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121" w:rsidRDefault="00DC3121" w:rsidP="00DC3121">
      <w:pPr>
        <w:shd w:val="clear" w:color="auto" w:fill="FFFFFF"/>
        <w:spacing w:after="0" w:line="360" w:lineRule="auto"/>
        <w:jc w:val="both"/>
        <w:rPr>
          <w:rFonts w:ascii="Palatino Linotype" w:eastAsia="Times New Roman" w:hAnsi="Palatino Linotype" w:cs="Arial"/>
          <w:color w:val="000000"/>
          <w:sz w:val="24"/>
          <w:szCs w:val="24"/>
          <w:lang w:eastAsia="es-MX"/>
        </w:rPr>
      </w:pPr>
      <w:r w:rsidRPr="004E2A9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proofErr w:type="gramStart"/>
      <w:r w:rsidRPr="004E2A95">
        <w:rPr>
          <w:rFonts w:ascii="Palatino Linotype" w:eastAsia="Times New Roman" w:hAnsi="Palatino Linotype" w:cs="Arial"/>
          <w:color w:val="000000"/>
          <w:sz w:val="24"/>
          <w:szCs w:val="24"/>
          <w:lang w:eastAsia="es-MX"/>
        </w:rPr>
        <w:t xml:space="preserve">a </w:t>
      </w:r>
      <w:r>
        <w:rPr>
          <w:rFonts w:ascii="Palatino Linotype" w:eastAsia="Times New Roman" w:hAnsi="Palatino Linotype" w:cs="Arial"/>
          <w:color w:val="000000"/>
          <w:sz w:val="24"/>
          <w:szCs w:val="24"/>
          <w:lang w:eastAsia="es-MX"/>
        </w:rPr>
        <w:t xml:space="preserve"> veintiséis</w:t>
      </w:r>
      <w:proofErr w:type="gramEnd"/>
      <w:r>
        <w:rPr>
          <w:rFonts w:ascii="Palatino Linotype" w:eastAsia="Times New Roman" w:hAnsi="Palatino Linotype" w:cs="Arial"/>
          <w:color w:val="000000"/>
          <w:sz w:val="24"/>
          <w:szCs w:val="24"/>
          <w:lang w:eastAsia="es-MX"/>
        </w:rPr>
        <w:t xml:space="preserve"> </w:t>
      </w:r>
      <w:r w:rsidRPr="00285251">
        <w:rPr>
          <w:rFonts w:ascii="Palatino Linotype" w:eastAsia="Times New Roman" w:hAnsi="Palatino Linotype" w:cs="Arial"/>
          <w:color w:val="000000"/>
          <w:sz w:val="24"/>
          <w:szCs w:val="24"/>
          <w:lang w:eastAsia="es-MX"/>
        </w:rPr>
        <w:t xml:space="preserve">de </w:t>
      </w:r>
      <w:r>
        <w:rPr>
          <w:rFonts w:ascii="Palatino Linotype" w:eastAsia="Times New Roman" w:hAnsi="Palatino Linotype" w:cs="Arial"/>
          <w:color w:val="000000"/>
          <w:sz w:val="24"/>
          <w:szCs w:val="24"/>
          <w:lang w:eastAsia="es-MX"/>
        </w:rPr>
        <w:t>febrero de dos mil veinte</w:t>
      </w:r>
      <w:r w:rsidRPr="004E2A95">
        <w:rPr>
          <w:rFonts w:ascii="Palatino Linotype" w:eastAsia="Times New Roman" w:hAnsi="Palatino Linotype" w:cs="Arial"/>
          <w:color w:val="000000"/>
          <w:sz w:val="24"/>
          <w:szCs w:val="24"/>
          <w:lang w:eastAsia="es-MX"/>
        </w:rPr>
        <w:t>.</w:t>
      </w:r>
    </w:p>
    <w:p w:rsidR="00DC3121" w:rsidRPr="00722E63" w:rsidRDefault="00DC3121" w:rsidP="00DC3121">
      <w:pPr>
        <w:shd w:val="clear" w:color="auto" w:fill="FFFFFF"/>
        <w:spacing w:after="0" w:line="360" w:lineRule="auto"/>
        <w:jc w:val="both"/>
        <w:rPr>
          <w:rFonts w:ascii="Palatino Linotype" w:eastAsia="Times New Roman" w:hAnsi="Palatino Linotype" w:cs="Arial"/>
          <w:color w:val="000000"/>
          <w:sz w:val="20"/>
          <w:szCs w:val="24"/>
          <w:lang w:eastAsia="es-MX"/>
        </w:rPr>
      </w:pPr>
    </w:p>
    <w:p w:rsidR="00DC3121" w:rsidRDefault="00DC3121" w:rsidP="00DC3121">
      <w:pPr>
        <w:shd w:val="clear" w:color="auto" w:fill="FFFFFF"/>
        <w:spacing w:after="0" w:line="360" w:lineRule="auto"/>
        <w:jc w:val="both"/>
        <w:rPr>
          <w:rFonts w:ascii="Palatino Linotype" w:hAnsi="Palatino Linotype" w:cs="Arial"/>
          <w:sz w:val="24"/>
        </w:rPr>
      </w:pPr>
      <w:r w:rsidRPr="004E2A95">
        <w:rPr>
          <w:rFonts w:ascii="Palatino Linotype" w:hAnsi="Palatino Linotype" w:cs="Arial"/>
          <w:b/>
          <w:sz w:val="24"/>
        </w:rPr>
        <w:t>VISTOS</w:t>
      </w:r>
      <w:r w:rsidRPr="004E2A95">
        <w:rPr>
          <w:rFonts w:ascii="Palatino Linotype" w:hAnsi="Palatino Linotype" w:cs="Arial"/>
          <w:sz w:val="24"/>
        </w:rPr>
        <w:t xml:space="preserve"> los expedientes electrónicos formados con motivo de los recursos de revisión números</w:t>
      </w:r>
      <w:r>
        <w:rPr>
          <w:rFonts w:ascii="Palatino Linotype" w:hAnsi="Palatino Linotype" w:cs="Arial"/>
          <w:sz w:val="24"/>
        </w:rPr>
        <w:t xml:space="preserve"> </w:t>
      </w:r>
      <w:r w:rsidRPr="004E2A95">
        <w:rPr>
          <w:rFonts w:ascii="Palatino Linotype" w:hAnsi="Palatino Linotype" w:cs="Arial"/>
          <w:b/>
          <w:bCs/>
          <w:sz w:val="23"/>
          <w:szCs w:val="23"/>
          <w:lang w:eastAsia="es-MX"/>
        </w:rPr>
        <w:t>0</w:t>
      </w:r>
      <w:r>
        <w:rPr>
          <w:rFonts w:ascii="Palatino Linotype" w:hAnsi="Palatino Linotype" w:cs="Arial"/>
          <w:b/>
          <w:bCs/>
          <w:sz w:val="23"/>
          <w:szCs w:val="23"/>
          <w:lang w:eastAsia="es-MX"/>
        </w:rPr>
        <w:t>9</w:t>
      </w:r>
      <w:r w:rsidR="00B93C89">
        <w:rPr>
          <w:rFonts w:ascii="Palatino Linotype" w:hAnsi="Palatino Linotype" w:cs="Arial"/>
          <w:b/>
          <w:bCs/>
          <w:sz w:val="23"/>
          <w:szCs w:val="23"/>
          <w:lang w:eastAsia="es-MX"/>
        </w:rPr>
        <w:t>655</w:t>
      </w:r>
      <w:r>
        <w:rPr>
          <w:rFonts w:ascii="Palatino Linotype" w:hAnsi="Palatino Linotype" w:cs="Arial"/>
          <w:b/>
          <w:bCs/>
          <w:sz w:val="23"/>
          <w:szCs w:val="23"/>
          <w:lang w:eastAsia="es-MX"/>
        </w:rPr>
        <w:t xml:space="preserve">/INFOEM/IP/RR/2019, </w:t>
      </w:r>
      <w:r w:rsidRPr="004E2A95">
        <w:rPr>
          <w:rFonts w:ascii="Palatino Linotype" w:hAnsi="Palatino Linotype" w:cs="Arial"/>
          <w:bCs/>
          <w:sz w:val="24"/>
          <w:lang w:eastAsia="es-MX"/>
        </w:rPr>
        <w:t xml:space="preserve">y </w:t>
      </w:r>
      <w:r w:rsidRPr="004E2A95">
        <w:rPr>
          <w:rFonts w:ascii="Palatino Linotype" w:hAnsi="Palatino Linotype" w:cs="Arial"/>
          <w:b/>
          <w:bCs/>
          <w:sz w:val="23"/>
          <w:szCs w:val="23"/>
          <w:lang w:eastAsia="es-MX"/>
        </w:rPr>
        <w:t>0</w:t>
      </w:r>
      <w:r>
        <w:rPr>
          <w:rFonts w:ascii="Palatino Linotype" w:hAnsi="Palatino Linotype" w:cs="Arial"/>
          <w:b/>
          <w:bCs/>
          <w:sz w:val="23"/>
          <w:szCs w:val="23"/>
          <w:lang w:eastAsia="es-MX"/>
        </w:rPr>
        <w:t>9</w:t>
      </w:r>
      <w:r w:rsidR="00B93C89">
        <w:rPr>
          <w:rFonts w:ascii="Palatino Linotype" w:hAnsi="Palatino Linotype" w:cs="Arial"/>
          <w:b/>
          <w:bCs/>
          <w:sz w:val="23"/>
          <w:szCs w:val="23"/>
          <w:lang w:eastAsia="es-MX"/>
        </w:rPr>
        <w:t>656</w:t>
      </w:r>
      <w:r>
        <w:rPr>
          <w:rFonts w:ascii="Palatino Linotype" w:hAnsi="Palatino Linotype" w:cs="Arial"/>
          <w:b/>
          <w:bCs/>
          <w:sz w:val="23"/>
          <w:szCs w:val="23"/>
          <w:lang w:eastAsia="es-MX"/>
        </w:rPr>
        <w:t>/INFOEM/IP/RR/2019</w:t>
      </w:r>
      <w:r w:rsidRPr="004E2A95">
        <w:rPr>
          <w:rFonts w:ascii="Palatino Linotype" w:hAnsi="Palatino Linotype" w:cs="Arial"/>
          <w:sz w:val="24"/>
        </w:rPr>
        <w:t xml:space="preserve">, </w:t>
      </w:r>
      <w:r w:rsidRPr="004E2A95">
        <w:rPr>
          <w:rFonts w:ascii="Palatino Linotype" w:hAnsi="Palatino Linotype" w:cs="Arial"/>
          <w:sz w:val="24"/>
          <w:szCs w:val="24"/>
        </w:rPr>
        <w:t xml:space="preserve">interpuestos por </w:t>
      </w:r>
      <w:r>
        <w:rPr>
          <w:rFonts w:ascii="Palatino Linotype" w:hAnsi="Palatino Linotype" w:cs="Arial"/>
          <w:sz w:val="24"/>
          <w:szCs w:val="24"/>
        </w:rPr>
        <w:t xml:space="preserve">la </w:t>
      </w:r>
      <w:r w:rsidRPr="004E2A95">
        <w:rPr>
          <w:rFonts w:ascii="Palatino Linotype" w:hAnsi="Palatino Linotype" w:cs="Arial"/>
          <w:sz w:val="24"/>
          <w:szCs w:val="24"/>
        </w:rPr>
        <w:t xml:space="preserve"> </w:t>
      </w:r>
      <w:r>
        <w:rPr>
          <w:rFonts w:ascii="Palatino Linotype" w:hAnsi="Palatino Linotype" w:cs="Arial"/>
          <w:sz w:val="24"/>
          <w:szCs w:val="24"/>
        </w:rPr>
        <w:t xml:space="preserve">                                                 </w:t>
      </w:r>
      <w:r>
        <w:rPr>
          <w:rFonts w:ascii="Palatino Linotype" w:hAnsi="Palatino Linotype" w:cs="Arial"/>
          <w:b/>
          <w:sz w:val="24"/>
          <w:szCs w:val="24"/>
        </w:rPr>
        <w:t xml:space="preserve">  </w:t>
      </w:r>
      <w:r w:rsidRPr="004E2A95">
        <w:rPr>
          <w:rFonts w:ascii="Palatino Linotype" w:hAnsi="Palatino Linotype" w:cs="Arial"/>
          <w:sz w:val="24"/>
          <w:szCs w:val="24"/>
        </w:rPr>
        <w:t xml:space="preserve">en lo sucesivo </w:t>
      </w:r>
      <w:r>
        <w:rPr>
          <w:rFonts w:ascii="Palatino Linotype" w:hAnsi="Palatino Linotype" w:cs="Arial"/>
          <w:sz w:val="24"/>
          <w:szCs w:val="24"/>
        </w:rPr>
        <w:t>la parte</w:t>
      </w:r>
      <w:r w:rsidRPr="004E2A95">
        <w:rPr>
          <w:rFonts w:ascii="Palatino Linotype" w:hAnsi="Palatino Linotype" w:cs="Arial"/>
          <w:b/>
          <w:sz w:val="24"/>
          <w:szCs w:val="24"/>
        </w:rPr>
        <w:t xml:space="preserve"> Recurrente</w:t>
      </w:r>
      <w:r w:rsidRPr="004E2A95">
        <w:rPr>
          <w:rFonts w:ascii="Palatino Linotype" w:hAnsi="Palatino Linotype" w:cs="Arial"/>
          <w:sz w:val="24"/>
          <w:szCs w:val="24"/>
        </w:rPr>
        <w:t>, en contra de la</w:t>
      </w:r>
      <w:r>
        <w:rPr>
          <w:rFonts w:ascii="Palatino Linotype" w:hAnsi="Palatino Linotype" w:cs="Arial"/>
          <w:sz w:val="24"/>
          <w:szCs w:val="24"/>
        </w:rPr>
        <w:t xml:space="preserve"> falta de</w:t>
      </w:r>
      <w:r w:rsidRPr="004E2A95">
        <w:rPr>
          <w:rFonts w:ascii="Palatino Linotype" w:hAnsi="Palatino Linotype" w:cs="Arial"/>
          <w:sz w:val="24"/>
          <w:szCs w:val="24"/>
        </w:rPr>
        <w:t xml:space="preserve"> respuesta de</w:t>
      </w:r>
      <w:r>
        <w:rPr>
          <w:rFonts w:ascii="Palatino Linotype" w:hAnsi="Palatino Linotype" w:cs="Arial"/>
          <w:sz w:val="24"/>
          <w:szCs w:val="24"/>
        </w:rPr>
        <w:t xml:space="preserve">l </w:t>
      </w:r>
      <w:r>
        <w:rPr>
          <w:rFonts w:ascii="Palatino Linotype" w:hAnsi="Palatino Linotype" w:cs="Arial"/>
          <w:b/>
          <w:sz w:val="24"/>
          <w:szCs w:val="24"/>
        </w:rPr>
        <w:t>Ayuntamiento de Capulhuac</w:t>
      </w:r>
      <w:r w:rsidRPr="004E2A95">
        <w:rPr>
          <w:rFonts w:ascii="Palatino Linotype" w:hAnsi="Palatino Linotype" w:cs="Arial"/>
          <w:sz w:val="24"/>
          <w:szCs w:val="24"/>
        </w:rPr>
        <w:t>, en lo subsecuente</w:t>
      </w:r>
      <w:r w:rsidRPr="004E2A95">
        <w:rPr>
          <w:rFonts w:ascii="Palatino Linotype" w:hAnsi="Palatino Linotype" w:cs="Arial"/>
          <w:b/>
          <w:sz w:val="24"/>
          <w:szCs w:val="24"/>
        </w:rPr>
        <w:t xml:space="preserve"> El Sujeto Obligado</w:t>
      </w:r>
      <w:r w:rsidRPr="004E2A95">
        <w:rPr>
          <w:rFonts w:ascii="Palatino Linotype" w:hAnsi="Palatino Linotype" w:cs="Arial"/>
          <w:sz w:val="24"/>
          <w:szCs w:val="24"/>
        </w:rPr>
        <w:t>, se procede a</w:t>
      </w:r>
      <w:r w:rsidRPr="004E2A95">
        <w:rPr>
          <w:rFonts w:ascii="Palatino Linotype" w:hAnsi="Palatino Linotype" w:cs="Arial"/>
          <w:sz w:val="24"/>
        </w:rPr>
        <w:t xml:space="preserve"> dictar la presente resolución.</w:t>
      </w:r>
    </w:p>
    <w:p w:rsidR="00B93C89" w:rsidRPr="00D90EF0" w:rsidRDefault="00B93C89" w:rsidP="00DC3121">
      <w:pPr>
        <w:shd w:val="clear" w:color="auto" w:fill="FFFFFF"/>
        <w:spacing w:after="0" w:line="360" w:lineRule="auto"/>
        <w:jc w:val="both"/>
        <w:rPr>
          <w:rFonts w:ascii="Palatino Linotype" w:eastAsia="Times New Roman" w:hAnsi="Palatino Linotype" w:cs="Arial"/>
          <w:color w:val="000000"/>
          <w:sz w:val="24"/>
          <w:szCs w:val="24"/>
          <w:lang w:eastAsia="es-MX"/>
        </w:rPr>
      </w:pPr>
    </w:p>
    <w:p w:rsidR="00DC3121" w:rsidRPr="00722E63" w:rsidRDefault="00DC3121" w:rsidP="00DC3121">
      <w:pPr>
        <w:pStyle w:val="Sinespaciado"/>
        <w:rPr>
          <w:rFonts w:ascii="Palatino Linotype" w:hAnsi="Palatino Linotype"/>
          <w:sz w:val="22"/>
        </w:rPr>
      </w:pPr>
    </w:p>
    <w:p w:rsidR="00DC3121" w:rsidRPr="004E2A95" w:rsidRDefault="00DC3121" w:rsidP="00DC3121">
      <w:pPr>
        <w:spacing w:after="0" w:line="360" w:lineRule="auto"/>
        <w:jc w:val="center"/>
        <w:rPr>
          <w:rFonts w:ascii="Palatino Linotype" w:hAnsi="Palatino Linotype"/>
          <w:b/>
          <w:sz w:val="28"/>
        </w:rPr>
      </w:pPr>
      <w:r w:rsidRPr="004E2A95">
        <w:rPr>
          <w:rFonts w:ascii="Palatino Linotype" w:hAnsi="Palatino Linotype"/>
          <w:b/>
          <w:sz w:val="28"/>
        </w:rPr>
        <w:t>A N T E C E D E N T E S   D E L   A S U N T O</w:t>
      </w:r>
    </w:p>
    <w:p w:rsidR="00DC3121" w:rsidRPr="00722E63" w:rsidRDefault="00DC3121" w:rsidP="00DC3121">
      <w:pPr>
        <w:pStyle w:val="Sinespaciado"/>
        <w:rPr>
          <w:rFonts w:ascii="Palatino Linotype" w:hAnsi="Palatino Linotype"/>
          <w:sz w:val="14"/>
        </w:rPr>
      </w:pPr>
    </w:p>
    <w:p w:rsidR="00DC3121" w:rsidRPr="004E2A95" w:rsidRDefault="00DC3121" w:rsidP="00DC3121">
      <w:pPr>
        <w:spacing w:after="0" w:line="360" w:lineRule="auto"/>
        <w:jc w:val="both"/>
        <w:rPr>
          <w:rFonts w:ascii="Palatino Linotype" w:hAnsi="Palatino Linotype"/>
        </w:rPr>
      </w:pPr>
      <w:r w:rsidRPr="004E2A95">
        <w:rPr>
          <w:rFonts w:ascii="Palatino Linotype" w:hAnsi="Palatino Linotype" w:cs="Arial"/>
          <w:b/>
          <w:sz w:val="28"/>
        </w:rPr>
        <w:t>PRIMERO.</w:t>
      </w:r>
      <w:r w:rsidRPr="004E2A95">
        <w:rPr>
          <w:rFonts w:ascii="Palatino Linotype" w:hAnsi="Palatino Linotype" w:cs="Arial"/>
        </w:rPr>
        <w:t xml:space="preserve"> </w:t>
      </w:r>
      <w:r w:rsidRPr="004E2A95">
        <w:rPr>
          <w:rFonts w:ascii="Palatino Linotype" w:hAnsi="Palatino Linotype"/>
          <w:b/>
          <w:sz w:val="28"/>
          <w:szCs w:val="28"/>
        </w:rPr>
        <w:t>De las Solicitudes de Información.</w:t>
      </w:r>
    </w:p>
    <w:p w:rsidR="00DC3121" w:rsidRDefault="00DC3121" w:rsidP="00DC3121">
      <w:pPr>
        <w:spacing w:after="0" w:line="360" w:lineRule="auto"/>
        <w:jc w:val="both"/>
        <w:rPr>
          <w:rFonts w:ascii="Palatino Linotype" w:hAnsi="Palatino Linotype" w:cs="Arial"/>
          <w:sz w:val="24"/>
        </w:rPr>
      </w:pPr>
      <w:r w:rsidRPr="004E2A95">
        <w:rPr>
          <w:rFonts w:ascii="Palatino Linotype" w:hAnsi="Palatino Linotype" w:cs="Arial"/>
          <w:sz w:val="24"/>
        </w:rPr>
        <w:t>Con fecha</w:t>
      </w:r>
      <w:r>
        <w:rPr>
          <w:rFonts w:ascii="Palatino Linotype" w:hAnsi="Palatino Linotype" w:cs="Arial"/>
          <w:sz w:val="24"/>
        </w:rPr>
        <w:t xml:space="preserve"> </w:t>
      </w:r>
      <w:r w:rsidR="00B93C89">
        <w:rPr>
          <w:rFonts w:ascii="Palatino Linotype" w:hAnsi="Palatino Linotype" w:cs="Arial"/>
          <w:sz w:val="24"/>
        </w:rPr>
        <w:t>veinticinco</w:t>
      </w:r>
      <w:r w:rsidRPr="004E2A95">
        <w:rPr>
          <w:rFonts w:ascii="Palatino Linotype" w:hAnsi="Palatino Linotype" w:cs="Arial"/>
          <w:sz w:val="24"/>
        </w:rPr>
        <w:t xml:space="preserve"> de </w:t>
      </w:r>
      <w:r>
        <w:rPr>
          <w:rFonts w:ascii="Palatino Linotype" w:hAnsi="Palatino Linotype" w:cs="Arial"/>
          <w:sz w:val="24"/>
        </w:rPr>
        <w:t>noviembre</w:t>
      </w:r>
      <w:r w:rsidRPr="004E2A95">
        <w:rPr>
          <w:rFonts w:ascii="Palatino Linotype" w:hAnsi="Palatino Linotype" w:cs="Arial"/>
          <w:sz w:val="24"/>
        </w:rPr>
        <w:t xml:space="preserve"> </w:t>
      </w:r>
      <w:r>
        <w:rPr>
          <w:rFonts w:ascii="Palatino Linotype" w:hAnsi="Palatino Linotype" w:cs="Arial"/>
          <w:sz w:val="24"/>
        </w:rPr>
        <w:t>de dos mil diecinueve</w:t>
      </w:r>
      <w:r w:rsidRPr="004E2A95">
        <w:rPr>
          <w:rFonts w:ascii="Palatino Linotype" w:hAnsi="Palatino Linotype" w:cs="Arial"/>
          <w:sz w:val="24"/>
        </w:rPr>
        <w:t xml:space="preserve">, </w:t>
      </w:r>
      <w:r>
        <w:rPr>
          <w:rFonts w:ascii="Palatino Linotype" w:hAnsi="Palatino Linotype" w:cs="Arial"/>
          <w:sz w:val="24"/>
        </w:rPr>
        <w:t>La parte</w:t>
      </w:r>
      <w:r w:rsidRPr="004E2A95">
        <w:rPr>
          <w:rFonts w:ascii="Palatino Linotype" w:hAnsi="Palatino Linotype" w:cs="Arial"/>
          <w:b/>
          <w:sz w:val="24"/>
        </w:rPr>
        <w:t xml:space="preserve"> Recurrente</w:t>
      </w:r>
      <w:r w:rsidRPr="004E2A95">
        <w:rPr>
          <w:rFonts w:ascii="Palatino Linotype" w:hAnsi="Palatino Linotype" w:cs="Arial"/>
          <w:sz w:val="24"/>
        </w:rPr>
        <w:t xml:space="preserve">, presentó a través del Sistema de Acceso a la Información Mexiquense </w:t>
      </w:r>
      <w:r w:rsidRPr="004E2A95">
        <w:rPr>
          <w:rFonts w:ascii="Palatino Linotype" w:hAnsi="Palatino Linotype" w:cs="Arial"/>
          <w:b/>
          <w:sz w:val="24"/>
        </w:rPr>
        <w:t>(SAIMEX)</w:t>
      </w:r>
      <w:r w:rsidRPr="004E2A95">
        <w:rPr>
          <w:rFonts w:ascii="Palatino Linotype" w:hAnsi="Palatino Linotype" w:cs="Arial"/>
          <w:sz w:val="24"/>
        </w:rPr>
        <w:t xml:space="preserve"> ante </w:t>
      </w:r>
      <w:r w:rsidRPr="004E2A95">
        <w:rPr>
          <w:rFonts w:ascii="Palatino Linotype" w:hAnsi="Palatino Linotype" w:cs="Arial"/>
          <w:b/>
          <w:sz w:val="24"/>
        </w:rPr>
        <w:t>El Sujeto Obligado</w:t>
      </w:r>
      <w:r w:rsidRPr="004E2A95">
        <w:rPr>
          <w:rFonts w:ascii="Palatino Linotype" w:hAnsi="Palatino Linotype" w:cs="Arial"/>
          <w:sz w:val="24"/>
        </w:rPr>
        <w:t xml:space="preserve">, las solicitudes de acceso a la información pública, registradas bajo los números de </w:t>
      </w:r>
      <w:proofErr w:type="gramStart"/>
      <w:r w:rsidRPr="004E2A95">
        <w:rPr>
          <w:rFonts w:ascii="Palatino Linotype" w:hAnsi="Palatino Linotype" w:cs="Arial"/>
          <w:sz w:val="24"/>
        </w:rPr>
        <w:t>expediente</w:t>
      </w:r>
      <w:r w:rsidRPr="00D90EF0">
        <w:rPr>
          <w:rFonts w:ascii="Palatino Linotype" w:hAnsi="Palatino Linotype" w:cs="Arial"/>
          <w:sz w:val="24"/>
        </w:rPr>
        <w:t xml:space="preserve"> </w:t>
      </w:r>
      <w:r w:rsidRPr="00D90EF0">
        <w:rPr>
          <w:rFonts w:ascii="Palatino Linotype" w:hAnsi="Palatino Linotype" w:cs="Arial"/>
          <w:b/>
          <w:sz w:val="24"/>
        </w:rPr>
        <w:t xml:space="preserve"> 00</w:t>
      </w:r>
      <w:r>
        <w:rPr>
          <w:rFonts w:ascii="Palatino Linotype" w:hAnsi="Palatino Linotype" w:cs="Arial"/>
          <w:b/>
          <w:sz w:val="24"/>
        </w:rPr>
        <w:t>4</w:t>
      </w:r>
      <w:r w:rsidR="0072081B">
        <w:rPr>
          <w:rFonts w:ascii="Palatino Linotype" w:hAnsi="Palatino Linotype" w:cs="Arial"/>
          <w:b/>
          <w:sz w:val="24"/>
        </w:rPr>
        <w:t>56</w:t>
      </w:r>
      <w:proofErr w:type="gramEnd"/>
      <w:r>
        <w:rPr>
          <w:rFonts w:ascii="Palatino Linotype" w:hAnsi="Palatino Linotype" w:cs="Arial"/>
          <w:b/>
          <w:sz w:val="24"/>
        </w:rPr>
        <w:t>/</w:t>
      </w:r>
      <w:r w:rsidR="0072081B">
        <w:rPr>
          <w:rFonts w:ascii="Palatino Linotype" w:hAnsi="Palatino Linotype" w:cs="Arial"/>
          <w:b/>
          <w:sz w:val="24"/>
        </w:rPr>
        <w:t>ZUMPAHUA</w:t>
      </w:r>
      <w:r w:rsidRPr="00D90EF0">
        <w:rPr>
          <w:rFonts w:ascii="Palatino Linotype" w:hAnsi="Palatino Linotype" w:cs="Arial"/>
          <w:b/>
          <w:sz w:val="24"/>
        </w:rPr>
        <w:t>/IP/2019</w:t>
      </w:r>
      <w:r>
        <w:rPr>
          <w:rFonts w:ascii="Palatino Linotype" w:hAnsi="Palatino Linotype" w:cs="Arial"/>
          <w:b/>
          <w:sz w:val="24"/>
        </w:rPr>
        <w:t xml:space="preserve">, </w:t>
      </w:r>
      <w:r w:rsidRPr="004E2A95">
        <w:rPr>
          <w:rFonts w:ascii="Palatino Linotype" w:hAnsi="Palatino Linotype" w:cs="Arial"/>
          <w:sz w:val="24"/>
        </w:rPr>
        <w:t xml:space="preserve">y </w:t>
      </w:r>
      <w:r w:rsidRPr="00D90EF0">
        <w:rPr>
          <w:rFonts w:ascii="Palatino Linotype" w:hAnsi="Palatino Linotype" w:cs="Arial"/>
          <w:b/>
          <w:sz w:val="24"/>
        </w:rPr>
        <w:t>00</w:t>
      </w:r>
      <w:r>
        <w:rPr>
          <w:rFonts w:ascii="Palatino Linotype" w:hAnsi="Palatino Linotype" w:cs="Arial"/>
          <w:b/>
          <w:sz w:val="24"/>
        </w:rPr>
        <w:t>4</w:t>
      </w:r>
      <w:r w:rsidR="0072081B">
        <w:rPr>
          <w:rFonts w:ascii="Palatino Linotype" w:hAnsi="Palatino Linotype" w:cs="Arial"/>
          <w:b/>
          <w:sz w:val="24"/>
        </w:rPr>
        <w:t>55</w:t>
      </w:r>
      <w:r>
        <w:rPr>
          <w:rFonts w:ascii="Palatino Linotype" w:hAnsi="Palatino Linotype" w:cs="Arial"/>
          <w:b/>
          <w:sz w:val="24"/>
        </w:rPr>
        <w:t>/</w:t>
      </w:r>
      <w:r w:rsidR="0072081B">
        <w:rPr>
          <w:rFonts w:ascii="Palatino Linotype" w:hAnsi="Palatino Linotype" w:cs="Arial"/>
          <w:b/>
          <w:sz w:val="24"/>
        </w:rPr>
        <w:t>ZUMPAHUA</w:t>
      </w:r>
      <w:r w:rsidRPr="00D90EF0">
        <w:rPr>
          <w:rFonts w:ascii="Palatino Linotype" w:hAnsi="Palatino Linotype" w:cs="Arial"/>
          <w:b/>
          <w:sz w:val="24"/>
        </w:rPr>
        <w:t>/IP/2019</w:t>
      </w:r>
      <w:r w:rsidRPr="004C2810">
        <w:rPr>
          <w:rFonts w:ascii="Palatino Linotype" w:hAnsi="Palatino Linotype" w:cs="Arial"/>
          <w:sz w:val="24"/>
          <w:lang w:eastAsia="es-MX"/>
        </w:rPr>
        <w:t xml:space="preserve">, </w:t>
      </w:r>
      <w:r w:rsidRPr="004E2A95">
        <w:rPr>
          <w:rFonts w:ascii="Palatino Linotype" w:hAnsi="Palatino Linotype" w:cs="Arial"/>
          <w:sz w:val="24"/>
        </w:rPr>
        <w:t>mediante las cuales solicitó información en el tenor siguiente:</w:t>
      </w:r>
    </w:p>
    <w:p w:rsidR="00DC3121" w:rsidRPr="004E2A95" w:rsidRDefault="00DC3121" w:rsidP="00DC3121">
      <w:pPr>
        <w:spacing w:after="0" w:line="360" w:lineRule="auto"/>
        <w:jc w:val="both"/>
        <w:rPr>
          <w:rFonts w:ascii="Palatino Linotype" w:hAnsi="Palatino Linotype" w:cs="Arial"/>
          <w:sz w:val="24"/>
        </w:rPr>
      </w:pPr>
    </w:p>
    <w:p w:rsidR="00DC3121" w:rsidRPr="00722E63" w:rsidRDefault="00DC3121" w:rsidP="00DC3121">
      <w:pPr>
        <w:spacing w:after="0" w:line="240" w:lineRule="auto"/>
        <w:jc w:val="both"/>
        <w:rPr>
          <w:rFonts w:ascii="Palatino Linotype" w:hAnsi="Palatino Linotype" w:cs="Arial"/>
          <w:b/>
          <w:sz w:val="10"/>
        </w:rPr>
      </w:pPr>
    </w:p>
    <w:p w:rsidR="00DC3121" w:rsidRPr="004E2A95" w:rsidRDefault="00DC3121" w:rsidP="00DC3121">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 xml:space="preserve">Solicitud de </w:t>
      </w:r>
      <w:proofErr w:type="gramStart"/>
      <w:r w:rsidRPr="004E2A95">
        <w:rPr>
          <w:rFonts w:ascii="Palatino Linotype" w:hAnsi="Palatino Linotype" w:cs="Arial"/>
          <w:b/>
          <w:sz w:val="24"/>
        </w:rPr>
        <w:t>información</w:t>
      </w:r>
      <w:r w:rsidRPr="004E2A95">
        <w:rPr>
          <w:rFonts w:ascii="Palatino Linotype" w:hAnsi="Palatino Linotype" w:cs="Arial"/>
          <w:sz w:val="24"/>
        </w:rPr>
        <w:t xml:space="preserve"> </w:t>
      </w:r>
      <w:r>
        <w:rPr>
          <w:rFonts w:ascii="Palatino Linotype" w:hAnsi="Palatino Linotype" w:cs="Arial"/>
          <w:b/>
          <w:sz w:val="24"/>
        </w:rPr>
        <w:t xml:space="preserve"> </w:t>
      </w:r>
      <w:r w:rsidR="0072081B" w:rsidRPr="00D90EF0">
        <w:rPr>
          <w:rFonts w:ascii="Palatino Linotype" w:hAnsi="Palatino Linotype" w:cs="Arial"/>
          <w:b/>
          <w:sz w:val="24"/>
        </w:rPr>
        <w:t>00</w:t>
      </w:r>
      <w:r w:rsidR="0072081B">
        <w:rPr>
          <w:rFonts w:ascii="Palatino Linotype" w:hAnsi="Palatino Linotype" w:cs="Arial"/>
          <w:b/>
          <w:sz w:val="24"/>
        </w:rPr>
        <w:t>456</w:t>
      </w:r>
      <w:proofErr w:type="gramEnd"/>
      <w:r w:rsidR="0072081B">
        <w:rPr>
          <w:rFonts w:ascii="Palatino Linotype" w:hAnsi="Palatino Linotype" w:cs="Arial"/>
          <w:b/>
          <w:sz w:val="24"/>
        </w:rPr>
        <w:t>/ZUMPAHUA</w:t>
      </w:r>
      <w:r w:rsidR="0072081B" w:rsidRPr="00D90EF0">
        <w:rPr>
          <w:rFonts w:ascii="Palatino Linotype" w:hAnsi="Palatino Linotype" w:cs="Arial"/>
          <w:b/>
          <w:sz w:val="24"/>
        </w:rPr>
        <w:t>/IP/2019</w:t>
      </w:r>
      <w:r>
        <w:rPr>
          <w:rFonts w:ascii="Palatino Linotype" w:hAnsi="Palatino Linotype" w:cs="Arial"/>
          <w:b/>
          <w:sz w:val="24"/>
        </w:rPr>
        <w:t>.</w:t>
      </w:r>
    </w:p>
    <w:p w:rsidR="00DC3121" w:rsidRDefault="00DC3121" w:rsidP="00DC3121">
      <w:pPr>
        <w:spacing w:after="0" w:line="240" w:lineRule="auto"/>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72081B" w:rsidRPr="0072081B">
        <w:rPr>
          <w:rFonts w:ascii="Palatino Linotype" w:hAnsi="Palatino Linotype"/>
          <w:i/>
          <w:color w:val="000000"/>
        </w:rPr>
        <w:t>Solicito el organigrama del municipio que incluya los directores, jefaturas y los operativos.</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DC3121" w:rsidRDefault="00DC3121" w:rsidP="00DC3121">
      <w:pPr>
        <w:spacing w:after="0" w:line="240" w:lineRule="auto"/>
        <w:ind w:left="426" w:right="567"/>
        <w:jc w:val="both"/>
        <w:rPr>
          <w:rFonts w:ascii="Palatino Linotype" w:eastAsia="Times New Roman" w:hAnsi="Palatino Linotype" w:cs="Times New Roman"/>
          <w:sz w:val="8"/>
          <w:lang w:val="es-ES_tradnl" w:eastAsia="es-ES"/>
        </w:rPr>
      </w:pPr>
    </w:p>
    <w:p w:rsidR="00DC3121" w:rsidRPr="00722E63" w:rsidRDefault="00DC3121" w:rsidP="00DC3121">
      <w:pPr>
        <w:spacing w:after="0" w:line="240" w:lineRule="auto"/>
        <w:ind w:left="426" w:right="567"/>
        <w:jc w:val="both"/>
        <w:rPr>
          <w:rFonts w:ascii="Palatino Linotype" w:eastAsia="Times New Roman" w:hAnsi="Palatino Linotype" w:cs="Times New Roman"/>
          <w:sz w:val="8"/>
          <w:lang w:val="es-ES_tradnl" w:eastAsia="es-ES"/>
        </w:rPr>
      </w:pPr>
    </w:p>
    <w:p w:rsidR="00DC3121" w:rsidRPr="00722E63" w:rsidRDefault="00DC3121" w:rsidP="00DC3121">
      <w:pPr>
        <w:spacing w:after="0" w:line="360" w:lineRule="auto"/>
        <w:ind w:right="850"/>
        <w:jc w:val="both"/>
        <w:rPr>
          <w:rFonts w:ascii="Palatino Linotype" w:eastAsia="Times New Roman" w:hAnsi="Palatino Linotype" w:cs="Times New Roman"/>
          <w:b/>
          <w:sz w:val="4"/>
          <w:szCs w:val="24"/>
          <w:lang w:val="es-ES_tradnl" w:eastAsia="es-ES"/>
        </w:rPr>
      </w:pPr>
    </w:p>
    <w:p w:rsidR="00DC3121" w:rsidRPr="00722E63" w:rsidRDefault="00DC3121" w:rsidP="00DC3121">
      <w:pPr>
        <w:spacing w:after="0" w:line="360" w:lineRule="auto"/>
        <w:ind w:right="850"/>
        <w:jc w:val="both"/>
        <w:rPr>
          <w:rFonts w:ascii="Palatino Linotype" w:eastAsia="Times New Roman" w:hAnsi="Palatino Linotype" w:cs="Times New Roman"/>
          <w:b/>
          <w:sz w:val="2"/>
          <w:szCs w:val="24"/>
          <w:lang w:val="es-ES_tradnl" w:eastAsia="es-ES"/>
        </w:rPr>
      </w:pPr>
    </w:p>
    <w:p w:rsidR="00DC3121" w:rsidRPr="004E2A95" w:rsidRDefault="00DC3121" w:rsidP="00DC3121">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lastRenderedPageBreak/>
        <w:t>Solicitud de información</w:t>
      </w:r>
      <w:r w:rsidRPr="004E2A95">
        <w:rPr>
          <w:rFonts w:ascii="Palatino Linotype" w:hAnsi="Palatino Linotype" w:cs="Arial"/>
          <w:sz w:val="24"/>
        </w:rPr>
        <w:t xml:space="preserve"> </w:t>
      </w:r>
      <w:r w:rsidR="0072081B" w:rsidRPr="00D90EF0">
        <w:rPr>
          <w:rFonts w:ascii="Palatino Linotype" w:hAnsi="Palatino Linotype" w:cs="Arial"/>
          <w:b/>
          <w:sz w:val="24"/>
        </w:rPr>
        <w:t>00</w:t>
      </w:r>
      <w:r w:rsidR="0072081B">
        <w:rPr>
          <w:rFonts w:ascii="Palatino Linotype" w:hAnsi="Palatino Linotype" w:cs="Arial"/>
          <w:b/>
          <w:sz w:val="24"/>
        </w:rPr>
        <w:t>455/ZUMPAHUA</w:t>
      </w:r>
      <w:r w:rsidR="0072081B" w:rsidRPr="00D90EF0">
        <w:rPr>
          <w:rFonts w:ascii="Palatino Linotype" w:hAnsi="Palatino Linotype" w:cs="Arial"/>
          <w:b/>
          <w:sz w:val="24"/>
        </w:rPr>
        <w:t>/IP/2019</w:t>
      </w:r>
      <w:r>
        <w:rPr>
          <w:rFonts w:ascii="Palatino Linotype" w:hAnsi="Palatino Linotype" w:cs="Arial"/>
          <w:b/>
          <w:sz w:val="24"/>
        </w:rPr>
        <w:t>.</w:t>
      </w:r>
    </w:p>
    <w:p w:rsidR="00DC3121" w:rsidRDefault="00DC3121" w:rsidP="00DC3121">
      <w:pPr>
        <w:spacing w:after="0" w:line="240" w:lineRule="auto"/>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72081B" w:rsidRPr="0072081B">
        <w:rPr>
          <w:rFonts w:ascii="Palatino Linotype" w:hAnsi="Palatino Linotype"/>
          <w:i/>
          <w:color w:val="000000"/>
        </w:rPr>
        <w:t>Solicito el organigrama del municipio que incluya los directores, jefaturas y los operativos.</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DC3121" w:rsidRDefault="00DC3121" w:rsidP="00DC3121">
      <w:pPr>
        <w:spacing w:after="0" w:line="240" w:lineRule="auto"/>
        <w:ind w:left="426" w:right="567"/>
        <w:jc w:val="both"/>
        <w:rPr>
          <w:rFonts w:ascii="Palatino Linotype" w:eastAsia="Times New Roman" w:hAnsi="Palatino Linotype" w:cs="Times New Roman"/>
          <w:lang w:val="es-ES_tradnl" w:eastAsia="es-ES"/>
        </w:rPr>
      </w:pPr>
    </w:p>
    <w:p w:rsidR="00DC3121" w:rsidRDefault="00DC3121" w:rsidP="00DC3121">
      <w:pPr>
        <w:ind w:left="426" w:right="567"/>
        <w:jc w:val="both"/>
        <w:rPr>
          <w:rFonts w:ascii="Palatino Linotype" w:eastAsia="Times New Roman" w:hAnsi="Palatino Linotype" w:cs="Times New Roman"/>
          <w:lang w:val="es-ES_tradnl" w:eastAsia="es-ES"/>
        </w:rPr>
      </w:pPr>
    </w:p>
    <w:p w:rsidR="00DC3121" w:rsidRPr="004E2A95" w:rsidRDefault="00DC3121" w:rsidP="00DC3121">
      <w:pPr>
        <w:spacing w:after="0" w:line="240" w:lineRule="auto"/>
        <w:jc w:val="both"/>
        <w:rPr>
          <w:rFonts w:ascii="Palatino Linotype" w:eastAsia="Times New Roman" w:hAnsi="Palatino Linotype" w:cs="Times New Roman"/>
          <w:lang w:val="es-ES_tradnl" w:eastAsia="es-ES"/>
        </w:rPr>
      </w:pPr>
    </w:p>
    <w:p w:rsidR="00DC3121" w:rsidRPr="00722E63" w:rsidRDefault="00DC3121" w:rsidP="00DC3121">
      <w:pPr>
        <w:pStyle w:val="Prrafodelista"/>
        <w:numPr>
          <w:ilvl w:val="0"/>
          <w:numId w:val="22"/>
        </w:numPr>
        <w:spacing w:line="360" w:lineRule="auto"/>
        <w:ind w:right="850"/>
        <w:jc w:val="both"/>
        <w:rPr>
          <w:rFonts w:ascii="Palatino Linotype" w:hAnsi="Palatino Linotype"/>
          <w:lang w:val="es-ES_tradnl"/>
        </w:rPr>
      </w:pPr>
      <w:r w:rsidRPr="002B697F">
        <w:rPr>
          <w:rFonts w:ascii="Palatino Linotype" w:hAnsi="Palatino Linotype"/>
          <w:b/>
          <w:lang w:val="es-ES_tradnl"/>
        </w:rPr>
        <w:t>MODALIDAD DE ENTREGA:</w:t>
      </w:r>
      <w:r w:rsidRPr="002B697F">
        <w:rPr>
          <w:rFonts w:ascii="Palatino Linotype" w:hAnsi="Palatino Linotype" w:cs="Arial"/>
          <w:b/>
          <w:sz w:val="28"/>
        </w:rPr>
        <w:t xml:space="preserve"> </w:t>
      </w:r>
      <w:r w:rsidRPr="00722E63">
        <w:rPr>
          <w:rFonts w:ascii="Palatino Linotype" w:hAnsi="Palatino Linotype"/>
          <w:lang w:val="es-ES_tradnl"/>
        </w:rPr>
        <w:t xml:space="preserve">A través del </w:t>
      </w:r>
      <w:r w:rsidRPr="00722E63">
        <w:rPr>
          <w:rFonts w:ascii="Palatino Linotype" w:hAnsi="Palatino Linotype"/>
          <w:b/>
          <w:lang w:val="es-ES_tradnl"/>
        </w:rPr>
        <w:t>SAIMEX</w:t>
      </w:r>
      <w:r>
        <w:rPr>
          <w:rFonts w:ascii="Palatino Linotype" w:hAnsi="Palatino Linotype"/>
          <w:lang w:val="es-ES_tradnl"/>
        </w:rPr>
        <w:t>, en todos los casos.</w:t>
      </w:r>
    </w:p>
    <w:p w:rsidR="00DC3121" w:rsidRDefault="00DC3121" w:rsidP="00DC3121">
      <w:pPr>
        <w:pStyle w:val="Prrafodelista"/>
        <w:spacing w:line="360" w:lineRule="auto"/>
        <w:ind w:left="720"/>
        <w:jc w:val="both"/>
        <w:rPr>
          <w:rFonts w:ascii="Palatino Linotype" w:hAnsi="Palatino Linotype" w:cs="Arial"/>
          <w:b/>
        </w:rPr>
      </w:pPr>
    </w:p>
    <w:p w:rsidR="00DC3121" w:rsidRPr="002B697F" w:rsidRDefault="00DC3121" w:rsidP="00DC3121">
      <w:pPr>
        <w:pStyle w:val="Prrafodelista"/>
        <w:spacing w:line="360" w:lineRule="auto"/>
        <w:ind w:left="720"/>
        <w:jc w:val="both"/>
        <w:rPr>
          <w:rFonts w:ascii="Palatino Linotype" w:hAnsi="Palatino Linotype" w:cs="Arial"/>
          <w:b/>
        </w:rPr>
      </w:pPr>
    </w:p>
    <w:p w:rsidR="001D2624" w:rsidRDefault="00DC3121" w:rsidP="001D2624">
      <w:pPr>
        <w:spacing w:before="24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001D2624" w:rsidRPr="00165D6E">
        <w:rPr>
          <w:rFonts w:ascii="Palatino Linotype" w:hAnsi="Palatino Linotype" w:cs="Arial"/>
          <w:b/>
          <w:sz w:val="28"/>
          <w:szCs w:val="20"/>
        </w:rPr>
        <w:t xml:space="preserve">De la respuesta </w:t>
      </w:r>
      <w:r w:rsidR="001D2624">
        <w:rPr>
          <w:rFonts w:ascii="Palatino Linotype" w:hAnsi="Palatino Linotype" w:cs="Arial"/>
          <w:b/>
          <w:sz w:val="28"/>
          <w:szCs w:val="20"/>
        </w:rPr>
        <w:t>del Sujeto Obligado</w:t>
      </w:r>
      <w:r w:rsidR="001D2624" w:rsidRPr="00165D6E">
        <w:rPr>
          <w:rFonts w:ascii="Palatino Linotype" w:hAnsi="Palatino Linotype" w:cs="Arial"/>
          <w:b/>
          <w:sz w:val="28"/>
          <w:szCs w:val="20"/>
        </w:rPr>
        <w:t>.</w:t>
      </w:r>
    </w:p>
    <w:p w:rsidR="001D2624" w:rsidRDefault="001D2624" w:rsidP="001D262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se aprecia que el d</w:t>
      </w:r>
      <w:r w:rsidR="00915913">
        <w:rPr>
          <w:rFonts w:ascii="Palatino Linotype" w:hAnsi="Palatino Linotype" w:cs="Arial"/>
          <w:sz w:val="24"/>
          <w:szCs w:val="24"/>
        </w:rPr>
        <w:t>oce</w:t>
      </w:r>
      <w:r>
        <w:rPr>
          <w:rFonts w:ascii="Palatino Linotype" w:hAnsi="Palatino Linotype" w:cs="Arial"/>
          <w:sz w:val="24"/>
          <w:szCs w:val="24"/>
        </w:rPr>
        <w:t xml:space="preserve"> de diciembre de dos mil diecinueve, </w:t>
      </w:r>
      <w:r>
        <w:rPr>
          <w:rFonts w:ascii="Palatino Linotype" w:hAnsi="Palatino Linotype" w:cs="Arial"/>
          <w:b/>
          <w:sz w:val="24"/>
          <w:szCs w:val="24"/>
        </w:rPr>
        <w:t xml:space="preserve">El Sujeto Obligado </w:t>
      </w:r>
      <w:r>
        <w:rPr>
          <w:rFonts w:ascii="Palatino Linotype" w:hAnsi="Palatino Linotype" w:cs="Arial"/>
          <w:sz w:val="24"/>
          <w:szCs w:val="24"/>
        </w:rPr>
        <w:t xml:space="preserve">dio respuesta a la solicitud de información en los siguientes términos: </w:t>
      </w:r>
    </w:p>
    <w:p w:rsidR="00E61E29" w:rsidRDefault="00E61E29" w:rsidP="00E61E29">
      <w:pPr>
        <w:spacing w:before="240" w:after="240" w:line="360" w:lineRule="auto"/>
        <w:jc w:val="both"/>
        <w:rPr>
          <w:rFonts w:ascii="Palatino Linotype" w:hAnsi="Palatino Linotype"/>
          <w:sz w:val="24"/>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61E29" w:rsidRPr="00C25464" w:rsidTr="004310D6">
        <w:trPr>
          <w:trHeight w:val="300"/>
          <w:tblCellSpacing w:w="0" w:type="dxa"/>
          <w:jc w:val="center"/>
        </w:trPr>
        <w:tc>
          <w:tcPr>
            <w:tcW w:w="0" w:type="auto"/>
            <w:vAlign w:val="center"/>
            <w:hideMark/>
          </w:tcPr>
          <w:p w:rsidR="00E61E29" w:rsidRPr="0092284E" w:rsidRDefault="00E61E29" w:rsidP="00E61E29">
            <w:pPr>
              <w:ind w:left="1134" w:right="1428"/>
              <w:jc w:val="right"/>
              <w:rPr>
                <w:rFonts w:ascii="Palatino Linotype" w:hAnsi="Palatino Linotype"/>
                <w:i/>
              </w:rPr>
            </w:pPr>
            <w:proofErr w:type="spellStart"/>
            <w:r w:rsidRPr="0092284E">
              <w:rPr>
                <w:rFonts w:ascii="Palatino Linotype" w:hAnsi="Palatino Linotype"/>
                <w:i/>
                <w:szCs w:val="18"/>
              </w:rPr>
              <w:t>Zumpahuacán</w:t>
            </w:r>
            <w:proofErr w:type="spellEnd"/>
            <w:r w:rsidRPr="0092284E">
              <w:rPr>
                <w:rFonts w:ascii="Palatino Linotype" w:hAnsi="Palatino Linotype"/>
                <w:i/>
                <w:szCs w:val="18"/>
              </w:rPr>
              <w:t>, México a 1</w:t>
            </w:r>
            <w:r>
              <w:rPr>
                <w:rFonts w:ascii="Palatino Linotype" w:hAnsi="Palatino Linotype"/>
                <w:i/>
                <w:szCs w:val="18"/>
              </w:rPr>
              <w:t>2</w:t>
            </w:r>
            <w:r w:rsidRPr="0092284E">
              <w:rPr>
                <w:rFonts w:ascii="Palatino Linotype" w:hAnsi="Palatino Linotype"/>
                <w:i/>
                <w:szCs w:val="18"/>
              </w:rPr>
              <w:t xml:space="preserve"> de </w:t>
            </w:r>
            <w:proofErr w:type="gramStart"/>
            <w:r w:rsidRPr="0092284E">
              <w:rPr>
                <w:rFonts w:ascii="Palatino Linotype" w:hAnsi="Palatino Linotype"/>
                <w:i/>
                <w:szCs w:val="18"/>
              </w:rPr>
              <w:t>Diciembre</w:t>
            </w:r>
            <w:proofErr w:type="gramEnd"/>
            <w:r w:rsidRPr="0092284E">
              <w:rPr>
                <w:rFonts w:ascii="Palatino Linotype" w:hAnsi="Palatino Linotype"/>
                <w:i/>
                <w:szCs w:val="18"/>
              </w:rPr>
              <w:t xml:space="preserve"> de 2019</w:t>
            </w:r>
          </w:p>
        </w:tc>
      </w:tr>
      <w:tr w:rsidR="00E61E29" w:rsidRPr="00C25464" w:rsidTr="004310D6">
        <w:trPr>
          <w:trHeight w:val="300"/>
          <w:tblCellSpacing w:w="0" w:type="dxa"/>
          <w:jc w:val="center"/>
        </w:trPr>
        <w:tc>
          <w:tcPr>
            <w:tcW w:w="0" w:type="auto"/>
            <w:vAlign w:val="center"/>
            <w:hideMark/>
          </w:tcPr>
          <w:p w:rsidR="00E61E29" w:rsidRPr="0092284E" w:rsidRDefault="00E61E29" w:rsidP="004310D6">
            <w:pPr>
              <w:ind w:left="1134" w:right="1428"/>
              <w:jc w:val="right"/>
              <w:rPr>
                <w:rFonts w:ascii="Palatino Linotype" w:hAnsi="Palatino Linotype"/>
                <w:i/>
              </w:rPr>
            </w:pPr>
            <w:r w:rsidRPr="0092284E">
              <w:rPr>
                <w:rFonts w:ascii="Palatino Linotype" w:hAnsi="Palatino Linotype"/>
                <w:i/>
                <w:szCs w:val="18"/>
              </w:rPr>
              <w:t>Nombre del solicitante:</w:t>
            </w:r>
          </w:p>
        </w:tc>
      </w:tr>
      <w:tr w:rsidR="00E61E29" w:rsidRPr="00C25464" w:rsidTr="004310D6">
        <w:trPr>
          <w:trHeight w:val="300"/>
          <w:tblCellSpacing w:w="0" w:type="dxa"/>
          <w:jc w:val="center"/>
        </w:trPr>
        <w:tc>
          <w:tcPr>
            <w:tcW w:w="0" w:type="auto"/>
            <w:vAlign w:val="center"/>
            <w:hideMark/>
          </w:tcPr>
          <w:p w:rsidR="00E61E29" w:rsidRPr="0092284E" w:rsidRDefault="00E61E29" w:rsidP="00E61E29">
            <w:pPr>
              <w:ind w:left="1134" w:right="1428"/>
              <w:jc w:val="right"/>
              <w:rPr>
                <w:rFonts w:ascii="Palatino Linotype" w:hAnsi="Palatino Linotype"/>
                <w:i/>
              </w:rPr>
            </w:pPr>
            <w:r w:rsidRPr="0092284E">
              <w:rPr>
                <w:rFonts w:ascii="Palatino Linotype" w:hAnsi="Palatino Linotype"/>
                <w:i/>
                <w:szCs w:val="18"/>
              </w:rPr>
              <w:t xml:space="preserve">Folio de la solicitud: </w:t>
            </w:r>
            <w:r w:rsidRPr="00C72AE7">
              <w:rPr>
                <w:rFonts w:ascii="Palatino Linotype" w:hAnsi="Palatino Linotype"/>
                <w:b/>
                <w:i/>
                <w:szCs w:val="18"/>
              </w:rPr>
              <w:t>00456/ZUMPAHUA/IP/2019</w:t>
            </w:r>
          </w:p>
        </w:tc>
      </w:tr>
      <w:tr w:rsidR="00E61E29" w:rsidRPr="00C25464" w:rsidTr="004310D6">
        <w:trPr>
          <w:trHeight w:val="450"/>
          <w:tblCellSpacing w:w="0" w:type="dxa"/>
          <w:jc w:val="center"/>
        </w:trPr>
        <w:tc>
          <w:tcPr>
            <w:tcW w:w="0" w:type="auto"/>
            <w:vAlign w:val="center"/>
            <w:hideMark/>
          </w:tcPr>
          <w:p w:rsidR="00E61E29" w:rsidRPr="0092284E" w:rsidRDefault="00E61E29" w:rsidP="004310D6">
            <w:pPr>
              <w:ind w:left="1134" w:right="1428"/>
              <w:jc w:val="both"/>
              <w:rPr>
                <w:rFonts w:ascii="Palatino Linotype" w:hAnsi="Palatino Linotype"/>
                <w:i/>
              </w:rPr>
            </w:pPr>
          </w:p>
        </w:tc>
      </w:tr>
      <w:tr w:rsidR="00E61E29" w:rsidRPr="00C25464" w:rsidTr="004310D6">
        <w:trPr>
          <w:trHeight w:val="150"/>
          <w:tblCellSpacing w:w="0" w:type="dxa"/>
          <w:jc w:val="center"/>
        </w:trPr>
        <w:tc>
          <w:tcPr>
            <w:tcW w:w="0" w:type="auto"/>
            <w:vAlign w:val="center"/>
            <w:hideMark/>
          </w:tcPr>
          <w:p w:rsidR="00E61E29" w:rsidRPr="0092284E" w:rsidRDefault="00E61E29" w:rsidP="004310D6">
            <w:pPr>
              <w:ind w:left="1134" w:right="1428"/>
              <w:jc w:val="both"/>
              <w:rPr>
                <w:rFonts w:ascii="Palatino Linotype" w:hAnsi="Palatino Linotype"/>
                <w:i/>
                <w:szCs w:val="24"/>
              </w:rPr>
            </w:pPr>
            <w:r w:rsidRPr="0092284E">
              <w:rPr>
                <w:rFonts w:ascii="Palatino Linotype" w:hAnsi="Palatino Linotype"/>
                <w:i/>
                <w:szCs w:val="18"/>
              </w:rPr>
              <w:t xml:space="preserve">Con fundamento en el </w:t>
            </w:r>
            <w:proofErr w:type="spellStart"/>
            <w:r w:rsidRPr="0092284E">
              <w:rPr>
                <w:rFonts w:ascii="Palatino Linotype" w:hAnsi="Palatino Linotype"/>
                <w:i/>
                <w:szCs w:val="18"/>
              </w:rPr>
              <w:t>articulo</w:t>
            </w:r>
            <w:proofErr w:type="spellEnd"/>
            <w:r w:rsidRPr="0092284E">
              <w:rPr>
                <w:rFonts w:ascii="Palatino Linotype" w:hAnsi="Palatino Linotype"/>
                <w:i/>
                <w:szCs w:val="18"/>
              </w:rPr>
              <w:t xml:space="preserve"> 155 de la Ley de Transparencia y Acceso a la Información Pública del Estado de México y Municipios, se le hace de su conocimiento que no se da curso a la solicitud de información citada al rubro, en virtud de lo siguiente:</w:t>
            </w:r>
          </w:p>
        </w:tc>
      </w:tr>
      <w:tr w:rsidR="00E61E29" w:rsidRPr="00C25464" w:rsidTr="004310D6">
        <w:trPr>
          <w:trHeight w:val="375"/>
          <w:tblCellSpacing w:w="0" w:type="dxa"/>
          <w:jc w:val="center"/>
        </w:trPr>
        <w:tc>
          <w:tcPr>
            <w:tcW w:w="0" w:type="auto"/>
            <w:vAlign w:val="center"/>
            <w:hideMark/>
          </w:tcPr>
          <w:p w:rsidR="00E61E29" w:rsidRPr="0092284E" w:rsidRDefault="00E61E29" w:rsidP="004310D6">
            <w:pPr>
              <w:ind w:left="1134" w:right="1428"/>
              <w:jc w:val="both"/>
              <w:rPr>
                <w:rFonts w:ascii="Palatino Linotype" w:hAnsi="Palatino Linotype"/>
                <w:i/>
              </w:rPr>
            </w:pPr>
          </w:p>
        </w:tc>
      </w:tr>
      <w:tr w:rsidR="00E61E29" w:rsidRPr="00C25464" w:rsidTr="004310D6">
        <w:trPr>
          <w:trHeight w:val="150"/>
          <w:tblCellSpacing w:w="0" w:type="dxa"/>
          <w:jc w:val="center"/>
        </w:trPr>
        <w:tc>
          <w:tcPr>
            <w:tcW w:w="0" w:type="auto"/>
            <w:vAlign w:val="center"/>
            <w:hideMark/>
          </w:tcPr>
          <w:p w:rsidR="00E61E29" w:rsidRPr="001D2624" w:rsidRDefault="00E61E29" w:rsidP="004310D6">
            <w:pPr>
              <w:ind w:left="1134" w:right="1428"/>
              <w:jc w:val="both"/>
              <w:rPr>
                <w:rFonts w:ascii="Palatino Linotype" w:hAnsi="Palatino Linotype"/>
                <w:b/>
                <w:i/>
                <w:szCs w:val="24"/>
                <w:u w:val="single"/>
              </w:rPr>
            </w:pPr>
            <w:r w:rsidRPr="001D2624">
              <w:rPr>
                <w:rFonts w:ascii="Palatino Linotype" w:hAnsi="Palatino Linotype"/>
                <w:b/>
                <w:i/>
                <w:szCs w:val="18"/>
                <w:u w:val="single"/>
              </w:rPr>
              <w:t>NO SE ESPECIFICA EL AÑO FISCAL DE LO SOLICITADO.</w:t>
            </w:r>
          </w:p>
        </w:tc>
      </w:tr>
      <w:tr w:rsidR="00E61E29" w:rsidRPr="00C25464" w:rsidTr="004310D6">
        <w:trPr>
          <w:trHeight w:val="150"/>
          <w:tblCellSpacing w:w="0" w:type="dxa"/>
          <w:jc w:val="center"/>
        </w:trPr>
        <w:tc>
          <w:tcPr>
            <w:tcW w:w="0" w:type="auto"/>
            <w:vAlign w:val="center"/>
            <w:hideMark/>
          </w:tcPr>
          <w:p w:rsidR="00E61E29" w:rsidRPr="0092284E" w:rsidRDefault="00E61E29" w:rsidP="004310D6">
            <w:pPr>
              <w:ind w:left="1134" w:right="1428"/>
              <w:jc w:val="both"/>
              <w:rPr>
                <w:rFonts w:ascii="Palatino Linotype" w:hAnsi="Palatino Linotype"/>
                <w:i/>
                <w:szCs w:val="24"/>
              </w:rPr>
            </w:pPr>
            <w:r w:rsidRPr="0092284E">
              <w:rPr>
                <w:rFonts w:ascii="Palatino Linotype" w:hAnsi="Palatino Linotype"/>
                <w:i/>
                <w:szCs w:val="18"/>
              </w:rPr>
              <w:lastRenderedPageBreak/>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92284E">
              <w:rPr>
                <w:rFonts w:ascii="Palatino Linotype" w:hAnsi="Palatino Linotype"/>
                <w:i/>
                <w:szCs w:val="18"/>
              </w:rPr>
              <w:t>electronicá</w:t>
            </w:r>
            <w:proofErr w:type="spellEnd"/>
            <w:r w:rsidRPr="0092284E">
              <w:rPr>
                <w:rFonts w:ascii="Palatino Linotype" w:hAnsi="Palatino Linotype"/>
                <w:i/>
                <w:szCs w:val="18"/>
              </w:rPr>
              <w:t>, a través del SAIMEX.</w:t>
            </w:r>
          </w:p>
        </w:tc>
      </w:tr>
      <w:tr w:rsidR="00E61E29" w:rsidRPr="00C25464" w:rsidTr="004310D6">
        <w:trPr>
          <w:trHeight w:val="150"/>
          <w:tblCellSpacing w:w="0" w:type="dxa"/>
          <w:jc w:val="center"/>
        </w:trPr>
        <w:tc>
          <w:tcPr>
            <w:tcW w:w="0" w:type="auto"/>
            <w:vAlign w:val="center"/>
            <w:hideMark/>
          </w:tcPr>
          <w:p w:rsidR="00E61E29" w:rsidRPr="0092284E" w:rsidRDefault="00E61E29" w:rsidP="004310D6">
            <w:pPr>
              <w:ind w:left="1134" w:right="1428"/>
              <w:jc w:val="both"/>
              <w:rPr>
                <w:rFonts w:ascii="Palatino Linotype" w:hAnsi="Palatino Linotype"/>
                <w:i/>
              </w:rPr>
            </w:pPr>
          </w:p>
        </w:tc>
      </w:tr>
      <w:tr w:rsidR="00E61E29" w:rsidRPr="00C25464" w:rsidTr="004310D6">
        <w:trPr>
          <w:trHeight w:val="150"/>
          <w:tblCellSpacing w:w="0" w:type="dxa"/>
          <w:jc w:val="center"/>
        </w:trPr>
        <w:tc>
          <w:tcPr>
            <w:tcW w:w="0" w:type="auto"/>
            <w:vAlign w:val="center"/>
            <w:hideMark/>
          </w:tcPr>
          <w:p w:rsidR="00E61E29" w:rsidRPr="0092284E" w:rsidRDefault="00E61E29" w:rsidP="004310D6">
            <w:pPr>
              <w:ind w:left="1134" w:right="1428"/>
              <w:jc w:val="both"/>
              <w:rPr>
                <w:rFonts w:ascii="Palatino Linotype" w:hAnsi="Palatino Linotype"/>
                <w:i/>
                <w:szCs w:val="24"/>
              </w:rPr>
            </w:pPr>
            <w:r w:rsidRPr="0092284E">
              <w:rPr>
                <w:rFonts w:ascii="Palatino Linotype" w:hAnsi="Palatino Linotype"/>
                <w:i/>
                <w:szCs w:val="18"/>
              </w:rPr>
              <w:t>ATENTAMENTE</w:t>
            </w:r>
          </w:p>
        </w:tc>
      </w:tr>
      <w:tr w:rsidR="00E61E29" w:rsidRPr="00C25464" w:rsidTr="004310D6">
        <w:trPr>
          <w:trHeight w:val="150"/>
          <w:tblCellSpacing w:w="0" w:type="dxa"/>
          <w:jc w:val="center"/>
        </w:trPr>
        <w:tc>
          <w:tcPr>
            <w:tcW w:w="0" w:type="auto"/>
            <w:vAlign w:val="center"/>
            <w:hideMark/>
          </w:tcPr>
          <w:p w:rsidR="00E61E29" w:rsidRDefault="00E61E29" w:rsidP="004310D6">
            <w:pPr>
              <w:ind w:left="1134" w:right="1428"/>
              <w:jc w:val="both"/>
              <w:rPr>
                <w:rFonts w:ascii="Palatino Linotype" w:hAnsi="Palatino Linotype"/>
                <w:i/>
                <w:szCs w:val="18"/>
              </w:rPr>
            </w:pPr>
            <w:r w:rsidRPr="0092284E">
              <w:rPr>
                <w:rFonts w:ascii="Palatino Linotype" w:hAnsi="Palatino Linotype"/>
                <w:i/>
                <w:szCs w:val="18"/>
              </w:rPr>
              <w:t>C. Gustavo Eder Aguilar Trujillo</w:t>
            </w:r>
          </w:p>
          <w:p w:rsidR="00E61E29" w:rsidRDefault="00E61E29" w:rsidP="004310D6">
            <w:pPr>
              <w:ind w:left="1134" w:right="1428"/>
              <w:jc w:val="both"/>
              <w:rPr>
                <w:rFonts w:ascii="Palatino Linotype" w:hAnsi="Palatino Linotype"/>
                <w:i/>
                <w:szCs w:val="24"/>
              </w:rPr>
            </w:pPr>
          </w:p>
          <w:p w:rsidR="001D2624" w:rsidRPr="0092284E" w:rsidRDefault="001D2624" w:rsidP="001D2624">
            <w:pPr>
              <w:spacing w:before="240" w:line="360" w:lineRule="auto"/>
              <w:ind w:left="993" w:right="861"/>
              <w:jc w:val="both"/>
              <w:rPr>
                <w:rFonts w:ascii="Palatino Linotype" w:hAnsi="Palatino Linotype"/>
                <w:i/>
                <w:szCs w:val="24"/>
              </w:rPr>
            </w:pPr>
          </w:p>
        </w:tc>
      </w:tr>
      <w:tr w:rsidR="00E61E29" w:rsidRPr="00C25464" w:rsidTr="004310D6">
        <w:trPr>
          <w:trHeight w:val="300"/>
          <w:tblCellSpacing w:w="0" w:type="dxa"/>
          <w:jc w:val="center"/>
        </w:trPr>
        <w:tc>
          <w:tcPr>
            <w:tcW w:w="0" w:type="auto"/>
            <w:vAlign w:val="center"/>
            <w:hideMark/>
          </w:tcPr>
          <w:p w:rsidR="00E61E29" w:rsidRPr="0092284E" w:rsidRDefault="00E61E29" w:rsidP="004310D6">
            <w:pPr>
              <w:ind w:left="1134" w:right="1428"/>
              <w:jc w:val="right"/>
              <w:rPr>
                <w:rFonts w:ascii="Palatino Linotype" w:hAnsi="Palatino Linotype"/>
                <w:i/>
              </w:rPr>
            </w:pPr>
            <w:proofErr w:type="spellStart"/>
            <w:r w:rsidRPr="0092284E">
              <w:rPr>
                <w:rFonts w:ascii="Palatino Linotype" w:hAnsi="Palatino Linotype"/>
                <w:i/>
                <w:szCs w:val="18"/>
              </w:rPr>
              <w:t>Zumpahuacán</w:t>
            </w:r>
            <w:proofErr w:type="spellEnd"/>
            <w:r w:rsidRPr="0092284E">
              <w:rPr>
                <w:rFonts w:ascii="Palatino Linotype" w:hAnsi="Palatino Linotype"/>
                <w:i/>
                <w:szCs w:val="18"/>
              </w:rPr>
              <w:t>, México a 1</w:t>
            </w:r>
            <w:r>
              <w:rPr>
                <w:rFonts w:ascii="Palatino Linotype" w:hAnsi="Palatino Linotype"/>
                <w:i/>
                <w:szCs w:val="18"/>
              </w:rPr>
              <w:t>2</w:t>
            </w:r>
            <w:r w:rsidRPr="0092284E">
              <w:rPr>
                <w:rFonts w:ascii="Palatino Linotype" w:hAnsi="Palatino Linotype"/>
                <w:i/>
                <w:szCs w:val="18"/>
              </w:rPr>
              <w:t xml:space="preserve"> de </w:t>
            </w:r>
            <w:proofErr w:type="gramStart"/>
            <w:r w:rsidRPr="0092284E">
              <w:rPr>
                <w:rFonts w:ascii="Palatino Linotype" w:hAnsi="Palatino Linotype"/>
                <w:i/>
                <w:szCs w:val="18"/>
              </w:rPr>
              <w:t>Diciembre</w:t>
            </w:r>
            <w:proofErr w:type="gramEnd"/>
            <w:r w:rsidRPr="0092284E">
              <w:rPr>
                <w:rFonts w:ascii="Palatino Linotype" w:hAnsi="Palatino Linotype"/>
                <w:i/>
                <w:szCs w:val="18"/>
              </w:rPr>
              <w:t xml:space="preserve"> de 2019</w:t>
            </w:r>
          </w:p>
        </w:tc>
      </w:tr>
      <w:tr w:rsidR="00E61E29" w:rsidRPr="00C25464" w:rsidTr="004310D6">
        <w:trPr>
          <w:trHeight w:val="300"/>
          <w:tblCellSpacing w:w="0" w:type="dxa"/>
          <w:jc w:val="center"/>
        </w:trPr>
        <w:tc>
          <w:tcPr>
            <w:tcW w:w="0" w:type="auto"/>
            <w:vAlign w:val="center"/>
            <w:hideMark/>
          </w:tcPr>
          <w:p w:rsidR="00E61E29" w:rsidRPr="0092284E" w:rsidRDefault="00E61E29" w:rsidP="004310D6">
            <w:pPr>
              <w:ind w:left="1134" w:right="1428"/>
              <w:jc w:val="right"/>
              <w:rPr>
                <w:rFonts w:ascii="Palatino Linotype" w:hAnsi="Palatino Linotype"/>
                <w:i/>
              </w:rPr>
            </w:pPr>
            <w:r w:rsidRPr="0092284E">
              <w:rPr>
                <w:rFonts w:ascii="Palatino Linotype" w:hAnsi="Palatino Linotype"/>
                <w:i/>
                <w:szCs w:val="18"/>
              </w:rPr>
              <w:t>Nombre del solicitante:</w:t>
            </w:r>
          </w:p>
        </w:tc>
      </w:tr>
      <w:tr w:rsidR="00E61E29" w:rsidRPr="00C25464" w:rsidTr="004310D6">
        <w:trPr>
          <w:trHeight w:val="300"/>
          <w:tblCellSpacing w:w="0" w:type="dxa"/>
          <w:jc w:val="center"/>
        </w:trPr>
        <w:tc>
          <w:tcPr>
            <w:tcW w:w="0" w:type="auto"/>
            <w:vAlign w:val="center"/>
            <w:hideMark/>
          </w:tcPr>
          <w:p w:rsidR="00E61E29" w:rsidRPr="0092284E" w:rsidRDefault="00E61E29" w:rsidP="00E61E29">
            <w:pPr>
              <w:ind w:left="1134" w:right="1428"/>
              <w:jc w:val="right"/>
              <w:rPr>
                <w:rFonts w:ascii="Palatino Linotype" w:hAnsi="Palatino Linotype"/>
                <w:i/>
              </w:rPr>
            </w:pPr>
            <w:r w:rsidRPr="0092284E">
              <w:rPr>
                <w:rFonts w:ascii="Palatino Linotype" w:hAnsi="Palatino Linotype"/>
                <w:i/>
                <w:szCs w:val="18"/>
              </w:rPr>
              <w:t xml:space="preserve">Folio de la solicitud: </w:t>
            </w:r>
            <w:r w:rsidRPr="00C72AE7">
              <w:rPr>
                <w:rFonts w:ascii="Palatino Linotype" w:hAnsi="Palatino Linotype"/>
                <w:b/>
                <w:i/>
                <w:szCs w:val="18"/>
              </w:rPr>
              <w:t>00455/ZUMPAHUA/IP/2019</w:t>
            </w:r>
          </w:p>
        </w:tc>
      </w:tr>
      <w:tr w:rsidR="00E61E29" w:rsidRPr="00C25464" w:rsidTr="004310D6">
        <w:trPr>
          <w:trHeight w:val="450"/>
          <w:tblCellSpacing w:w="0" w:type="dxa"/>
          <w:jc w:val="center"/>
        </w:trPr>
        <w:tc>
          <w:tcPr>
            <w:tcW w:w="0" w:type="auto"/>
            <w:vAlign w:val="center"/>
            <w:hideMark/>
          </w:tcPr>
          <w:p w:rsidR="00E61E29" w:rsidRPr="0092284E" w:rsidRDefault="00E61E29" w:rsidP="004310D6">
            <w:pPr>
              <w:ind w:left="1134" w:right="1428"/>
              <w:jc w:val="both"/>
              <w:rPr>
                <w:rFonts w:ascii="Palatino Linotype" w:hAnsi="Palatino Linotype"/>
                <w:i/>
              </w:rPr>
            </w:pPr>
          </w:p>
        </w:tc>
      </w:tr>
      <w:tr w:rsidR="00E61E29" w:rsidRPr="00C25464" w:rsidTr="004310D6">
        <w:trPr>
          <w:trHeight w:val="150"/>
          <w:tblCellSpacing w:w="0" w:type="dxa"/>
          <w:jc w:val="center"/>
        </w:trPr>
        <w:tc>
          <w:tcPr>
            <w:tcW w:w="0" w:type="auto"/>
            <w:vAlign w:val="center"/>
            <w:hideMark/>
          </w:tcPr>
          <w:p w:rsidR="00E61E29" w:rsidRPr="0092284E" w:rsidRDefault="00E61E29" w:rsidP="004310D6">
            <w:pPr>
              <w:ind w:left="1134" w:right="1428"/>
              <w:jc w:val="both"/>
              <w:rPr>
                <w:rFonts w:ascii="Palatino Linotype" w:hAnsi="Palatino Linotype"/>
                <w:i/>
                <w:szCs w:val="24"/>
              </w:rPr>
            </w:pPr>
            <w:r w:rsidRPr="0092284E">
              <w:rPr>
                <w:rFonts w:ascii="Palatino Linotype" w:hAnsi="Palatino Linotype"/>
                <w:i/>
                <w:szCs w:val="18"/>
              </w:rPr>
              <w:t xml:space="preserve">Con fundamento en el </w:t>
            </w:r>
            <w:proofErr w:type="spellStart"/>
            <w:r w:rsidRPr="0092284E">
              <w:rPr>
                <w:rFonts w:ascii="Palatino Linotype" w:hAnsi="Palatino Linotype"/>
                <w:i/>
                <w:szCs w:val="18"/>
              </w:rPr>
              <w:t>articulo</w:t>
            </w:r>
            <w:proofErr w:type="spellEnd"/>
            <w:r w:rsidRPr="0092284E">
              <w:rPr>
                <w:rFonts w:ascii="Palatino Linotype" w:hAnsi="Palatino Linotype"/>
                <w:i/>
                <w:szCs w:val="18"/>
              </w:rPr>
              <w:t xml:space="preserve"> 155 de la Ley de Transparencia y Acceso a la Información Pública del Estado de México y Municipios, se le hace de su conocimiento que no se da curso a la solicitud de información citada al rubro, en virtud de lo siguiente:</w:t>
            </w:r>
          </w:p>
        </w:tc>
      </w:tr>
      <w:tr w:rsidR="00E61E29" w:rsidRPr="00C25464" w:rsidTr="004310D6">
        <w:trPr>
          <w:trHeight w:val="375"/>
          <w:tblCellSpacing w:w="0" w:type="dxa"/>
          <w:jc w:val="center"/>
        </w:trPr>
        <w:tc>
          <w:tcPr>
            <w:tcW w:w="0" w:type="auto"/>
            <w:vAlign w:val="center"/>
            <w:hideMark/>
          </w:tcPr>
          <w:p w:rsidR="00E61E29" w:rsidRPr="0092284E" w:rsidRDefault="00E61E29" w:rsidP="004310D6">
            <w:pPr>
              <w:ind w:left="1134" w:right="1428"/>
              <w:jc w:val="both"/>
              <w:rPr>
                <w:rFonts w:ascii="Palatino Linotype" w:hAnsi="Palatino Linotype"/>
                <w:i/>
              </w:rPr>
            </w:pPr>
          </w:p>
        </w:tc>
      </w:tr>
      <w:tr w:rsidR="00E61E29" w:rsidRPr="00C25464" w:rsidTr="004310D6">
        <w:trPr>
          <w:trHeight w:val="150"/>
          <w:tblCellSpacing w:w="0" w:type="dxa"/>
          <w:jc w:val="center"/>
        </w:trPr>
        <w:tc>
          <w:tcPr>
            <w:tcW w:w="0" w:type="auto"/>
            <w:vAlign w:val="center"/>
            <w:hideMark/>
          </w:tcPr>
          <w:p w:rsidR="00E61E29" w:rsidRPr="00C72AE7" w:rsidRDefault="00E61E29" w:rsidP="004310D6">
            <w:pPr>
              <w:ind w:left="1134" w:right="1428"/>
              <w:jc w:val="both"/>
              <w:rPr>
                <w:rFonts w:ascii="Palatino Linotype" w:hAnsi="Palatino Linotype"/>
                <w:b/>
                <w:i/>
                <w:szCs w:val="24"/>
                <w:u w:val="single"/>
              </w:rPr>
            </w:pPr>
            <w:r w:rsidRPr="00C72AE7">
              <w:rPr>
                <w:rFonts w:ascii="Palatino Linotype" w:hAnsi="Palatino Linotype"/>
                <w:b/>
                <w:i/>
                <w:szCs w:val="18"/>
                <w:u w:val="single"/>
              </w:rPr>
              <w:t>NO SE ESPECIFICA EL AÑO FISCAL DE LO SOLICITADO.</w:t>
            </w:r>
          </w:p>
        </w:tc>
      </w:tr>
      <w:tr w:rsidR="00E61E29" w:rsidRPr="00C25464" w:rsidTr="004310D6">
        <w:trPr>
          <w:trHeight w:val="375"/>
          <w:tblCellSpacing w:w="0" w:type="dxa"/>
          <w:jc w:val="center"/>
        </w:trPr>
        <w:tc>
          <w:tcPr>
            <w:tcW w:w="0" w:type="auto"/>
            <w:vAlign w:val="center"/>
            <w:hideMark/>
          </w:tcPr>
          <w:p w:rsidR="00E61E29" w:rsidRPr="0092284E" w:rsidRDefault="00E61E29" w:rsidP="004310D6">
            <w:pPr>
              <w:ind w:left="1134" w:right="1428"/>
              <w:jc w:val="both"/>
              <w:rPr>
                <w:rFonts w:ascii="Palatino Linotype" w:hAnsi="Palatino Linotype"/>
                <w:i/>
              </w:rPr>
            </w:pPr>
          </w:p>
        </w:tc>
      </w:tr>
      <w:tr w:rsidR="00E61E29" w:rsidRPr="00C25464" w:rsidTr="004310D6">
        <w:trPr>
          <w:trHeight w:val="150"/>
          <w:tblCellSpacing w:w="0" w:type="dxa"/>
          <w:jc w:val="center"/>
        </w:trPr>
        <w:tc>
          <w:tcPr>
            <w:tcW w:w="0" w:type="auto"/>
            <w:vAlign w:val="center"/>
            <w:hideMark/>
          </w:tcPr>
          <w:p w:rsidR="00E61E29" w:rsidRPr="0092284E" w:rsidRDefault="00E61E29" w:rsidP="004310D6">
            <w:pPr>
              <w:ind w:left="1134" w:right="1428"/>
              <w:jc w:val="both"/>
              <w:rPr>
                <w:rFonts w:ascii="Palatino Linotype" w:hAnsi="Palatino Linotype"/>
                <w:i/>
                <w:szCs w:val="24"/>
              </w:rPr>
            </w:pPr>
            <w:r w:rsidRPr="0092284E">
              <w:rPr>
                <w:rFonts w:ascii="Palatino Linotype" w:hAnsi="Palatino Linotype"/>
                <w:i/>
                <w:szCs w:val="18"/>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92284E">
              <w:rPr>
                <w:rFonts w:ascii="Palatino Linotype" w:hAnsi="Palatino Linotype"/>
                <w:i/>
                <w:szCs w:val="18"/>
              </w:rPr>
              <w:t>electronicá</w:t>
            </w:r>
            <w:proofErr w:type="spellEnd"/>
            <w:r w:rsidRPr="0092284E">
              <w:rPr>
                <w:rFonts w:ascii="Palatino Linotype" w:hAnsi="Palatino Linotype"/>
                <w:i/>
                <w:szCs w:val="18"/>
              </w:rPr>
              <w:t>, a través del SAIMEX.</w:t>
            </w:r>
          </w:p>
        </w:tc>
      </w:tr>
      <w:tr w:rsidR="00E61E29" w:rsidRPr="00C25464" w:rsidTr="004310D6">
        <w:trPr>
          <w:trHeight w:val="150"/>
          <w:tblCellSpacing w:w="0" w:type="dxa"/>
          <w:jc w:val="center"/>
        </w:trPr>
        <w:tc>
          <w:tcPr>
            <w:tcW w:w="0" w:type="auto"/>
            <w:vAlign w:val="center"/>
            <w:hideMark/>
          </w:tcPr>
          <w:p w:rsidR="00E61E29" w:rsidRPr="0092284E" w:rsidRDefault="00E61E29" w:rsidP="004310D6">
            <w:pPr>
              <w:ind w:left="1134" w:right="1428"/>
              <w:jc w:val="both"/>
              <w:rPr>
                <w:rFonts w:ascii="Palatino Linotype" w:hAnsi="Palatino Linotype"/>
                <w:i/>
              </w:rPr>
            </w:pPr>
          </w:p>
        </w:tc>
      </w:tr>
      <w:tr w:rsidR="00E61E29" w:rsidRPr="00C25464" w:rsidTr="004310D6">
        <w:trPr>
          <w:trHeight w:val="150"/>
          <w:tblCellSpacing w:w="0" w:type="dxa"/>
          <w:jc w:val="center"/>
        </w:trPr>
        <w:tc>
          <w:tcPr>
            <w:tcW w:w="0" w:type="auto"/>
            <w:vAlign w:val="center"/>
            <w:hideMark/>
          </w:tcPr>
          <w:p w:rsidR="00E61E29" w:rsidRPr="0092284E" w:rsidRDefault="00E61E29" w:rsidP="004310D6">
            <w:pPr>
              <w:ind w:left="1134" w:right="1428"/>
              <w:jc w:val="both"/>
              <w:rPr>
                <w:rFonts w:ascii="Palatino Linotype" w:hAnsi="Palatino Linotype"/>
                <w:i/>
                <w:szCs w:val="24"/>
              </w:rPr>
            </w:pPr>
            <w:r w:rsidRPr="0092284E">
              <w:rPr>
                <w:rFonts w:ascii="Palatino Linotype" w:hAnsi="Palatino Linotype"/>
                <w:i/>
                <w:szCs w:val="18"/>
              </w:rPr>
              <w:t>ATENTAMENTE</w:t>
            </w:r>
          </w:p>
        </w:tc>
      </w:tr>
      <w:tr w:rsidR="00E61E29" w:rsidRPr="00C25464" w:rsidTr="004310D6">
        <w:trPr>
          <w:trHeight w:val="150"/>
          <w:tblCellSpacing w:w="0" w:type="dxa"/>
          <w:jc w:val="center"/>
        </w:trPr>
        <w:tc>
          <w:tcPr>
            <w:tcW w:w="0" w:type="auto"/>
            <w:vAlign w:val="center"/>
            <w:hideMark/>
          </w:tcPr>
          <w:p w:rsidR="00E61E29" w:rsidRDefault="00E61E29" w:rsidP="004310D6">
            <w:pPr>
              <w:ind w:left="1134" w:right="1428"/>
              <w:jc w:val="both"/>
              <w:rPr>
                <w:rFonts w:ascii="Palatino Linotype" w:hAnsi="Palatino Linotype"/>
                <w:i/>
                <w:szCs w:val="18"/>
              </w:rPr>
            </w:pPr>
            <w:r w:rsidRPr="0092284E">
              <w:rPr>
                <w:rFonts w:ascii="Palatino Linotype" w:hAnsi="Palatino Linotype"/>
                <w:i/>
                <w:szCs w:val="18"/>
              </w:rPr>
              <w:t>C. Gustavo Eder Aguilar Trujillo</w:t>
            </w:r>
          </w:p>
          <w:p w:rsidR="001D2624" w:rsidRPr="002E076A" w:rsidRDefault="001D2624" w:rsidP="001D2624">
            <w:pPr>
              <w:spacing w:before="240" w:line="360" w:lineRule="auto"/>
              <w:ind w:left="993" w:right="861"/>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adjunto el documento electrónico “</w:t>
            </w:r>
            <w:r>
              <w:rPr>
                <w:rFonts w:ascii="Palatino Linotype" w:hAnsi="Palatino Linotype" w:cs="Arial"/>
                <w:b/>
                <w:sz w:val="24"/>
                <w:szCs w:val="24"/>
              </w:rPr>
              <w:t xml:space="preserve">NO SE ESPECIFICA EL AÑO FISCAL DE LO SOLICITADO.pdf”, </w:t>
            </w:r>
            <w:r>
              <w:rPr>
                <w:rFonts w:ascii="Palatino Linotype" w:hAnsi="Palatino Linotype" w:cs="Arial"/>
                <w:sz w:val="24"/>
                <w:szCs w:val="24"/>
              </w:rPr>
              <w:lastRenderedPageBreak/>
              <w:t xml:space="preserve">mismo que se tiene por reproducido en virtud de que será materia de análisis en el considerando respectivo. </w:t>
            </w:r>
          </w:p>
          <w:p w:rsidR="00E61E29" w:rsidRPr="0092284E" w:rsidRDefault="00E61E29" w:rsidP="004310D6">
            <w:pPr>
              <w:ind w:left="1134" w:right="1428"/>
              <w:jc w:val="both"/>
              <w:rPr>
                <w:rFonts w:ascii="Palatino Linotype" w:hAnsi="Palatino Linotype"/>
                <w:i/>
                <w:szCs w:val="24"/>
              </w:rPr>
            </w:pPr>
          </w:p>
        </w:tc>
      </w:tr>
    </w:tbl>
    <w:p w:rsidR="001D2624" w:rsidRDefault="001D2624" w:rsidP="00DC3121">
      <w:pPr>
        <w:spacing w:after="0" w:line="360" w:lineRule="auto"/>
        <w:jc w:val="both"/>
        <w:rPr>
          <w:rFonts w:ascii="Palatino Linotype" w:hAnsi="Palatino Linotype" w:cs="Arial"/>
          <w:b/>
          <w:sz w:val="28"/>
        </w:rPr>
      </w:pPr>
    </w:p>
    <w:p w:rsidR="00DC3121" w:rsidRPr="004E2A95" w:rsidRDefault="00DC3121" w:rsidP="00DC3121">
      <w:pPr>
        <w:spacing w:after="0" w:line="360" w:lineRule="auto"/>
        <w:jc w:val="both"/>
        <w:rPr>
          <w:rFonts w:ascii="Palatino Linotype" w:hAnsi="Palatino Linotype" w:cs="Arial"/>
          <w:b/>
          <w:sz w:val="28"/>
        </w:rPr>
      </w:pPr>
      <w:r>
        <w:rPr>
          <w:rFonts w:ascii="Palatino Linotype" w:hAnsi="Palatino Linotype" w:cs="Arial"/>
          <w:b/>
          <w:sz w:val="28"/>
        </w:rPr>
        <w:t>TERCER</w:t>
      </w:r>
      <w:r w:rsidRPr="004E2A95">
        <w:rPr>
          <w:rFonts w:ascii="Palatino Linotype" w:hAnsi="Palatino Linotype" w:cs="Arial"/>
          <w:b/>
          <w:sz w:val="28"/>
        </w:rPr>
        <w:t xml:space="preserve">O. </w:t>
      </w:r>
      <w:r w:rsidRPr="004E2A95">
        <w:rPr>
          <w:rFonts w:ascii="Palatino Linotype" w:hAnsi="Palatino Linotype"/>
          <w:b/>
          <w:sz w:val="28"/>
        </w:rPr>
        <w:t>De los recursos de revisión.</w:t>
      </w:r>
    </w:p>
    <w:p w:rsidR="00DC3121" w:rsidRPr="0008387B" w:rsidRDefault="00DC3121" w:rsidP="00DC3121">
      <w:pPr>
        <w:spacing w:after="0" w:line="360" w:lineRule="auto"/>
        <w:jc w:val="both"/>
      </w:pPr>
      <w:r w:rsidRPr="004E2A95">
        <w:rPr>
          <w:rFonts w:ascii="Palatino Linotype" w:hAnsi="Palatino Linotype" w:cs="Arial"/>
          <w:sz w:val="24"/>
          <w:szCs w:val="24"/>
        </w:rPr>
        <w:t xml:space="preserve">Inconforme con las respuestas notificadas por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sidRPr="00874D0E">
        <w:rPr>
          <w:rFonts w:ascii="Palatino Linotype" w:hAnsi="Palatino Linotype" w:cs="Arial"/>
          <w:sz w:val="24"/>
          <w:szCs w:val="24"/>
        </w:rPr>
        <w:t>La parte</w:t>
      </w:r>
      <w:r w:rsidRPr="004E2A95">
        <w:rPr>
          <w:rFonts w:ascii="Palatino Linotype" w:hAnsi="Palatino Linotype" w:cs="Arial"/>
          <w:b/>
          <w:sz w:val="24"/>
          <w:szCs w:val="24"/>
        </w:rPr>
        <w:t xml:space="preserve"> Recurrente </w:t>
      </w:r>
      <w:r w:rsidRPr="004E2A95">
        <w:rPr>
          <w:rFonts w:ascii="Palatino Linotype" w:hAnsi="Palatino Linotype" w:cs="Arial"/>
          <w:sz w:val="24"/>
          <w:szCs w:val="24"/>
        </w:rPr>
        <w:t xml:space="preserve">interpuso los recursos de revisión, en fecha </w:t>
      </w:r>
      <w:r w:rsidR="0008387B">
        <w:rPr>
          <w:rFonts w:ascii="Palatino Linotype" w:hAnsi="Palatino Linotype" w:cs="Arial"/>
          <w:sz w:val="24"/>
          <w:szCs w:val="24"/>
        </w:rPr>
        <w:t>trece</w:t>
      </w:r>
      <w:r>
        <w:rPr>
          <w:rFonts w:ascii="Palatino Linotype" w:hAnsi="Palatino Linotype" w:cs="Arial"/>
          <w:sz w:val="24"/>
          <w:szCs w:val="24"/>
        </w:rPr>
        <w:t xml:space="preserve"> de diciembre </w:t>
      </w:r>
      <w:r w:rsidRPr="004E2A95">
        <w:rPr>
          <w:rFonts w:ascii="Palatino Linotype" w:hAnsi="Palatino Linotype" w:cs="Arial"/>
          <w:sz w:val="24"/>
          <w:szCs w:val="24"/>
        </w:rPr>
        <w:t>de dos mil dieci</w:t>
      </w:r>
      <w:r>
        <w:rPr>
          <w:rFonts w:ascii="Palatino Linotype" w:hAnsi="Palatino Linotype" w:cs="Arial"/>
          <w:sz w:val="24"/>
          <w:szCs w:val="24"/>
        </w:rPr>
        <w:t>nueve</w:t>
      </w:r>
      <w:r w:rsidRPr="004E2A95">
        <w:rPr>
          <w:rFonts w:ascii="Palatino Linotype" w:hAnsi="Palatino Linotype" w:cs="Arial"/>
          <w:sz w:val="24"/>
          <w:szCs w:val="24"/>
        </w:rPr>
        <w:t>, los cuales fueron registrados</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en el sistema electrónico con los expedientes números </w:t>
      </w:r>
      <w:r w:rsidRPr="004E2A95">
        <w:rPr>
          <w:rFonts w:ascii="Palatino Linotype" w:hAnsi="Palatino Linotype" w:cs="Arial"/>
          <w:b/>
          <w:bCs/>
          <w:sz w:val="23"/>
          <w:szCs w:val="23"/>
          <w:lang w:eastAsia="es-MX"/>
        </w:rPr>
        <w:t>0</w:t>
      </w:r>
      <w:r>
        <w:rPr>
          <w:rFonts w:ascii="Palatino Linotype" w:hAnsi="Palatino Linotype" w:cs="Arial"/>
          <w:b/>
          <w:bCs/>
          <w:sz w:val="23"/>
          <w:szCs w:val="23"/>
          <w:lang w:eastAsia="es-MX"/>
        </w:rPr>
        <w:t>9</w:t>
      </w:r>
      <w:r w:rsidR="0008387B">
        <w:rPr>
          <w:rFonts w:ascii="Palatino Linotype" w:hAnsi="Palatino Linotype" w:cs="Arial"/>
          <w:b/>
          <w:bCs/>
          <w:sz w:val="23"/>
          <w:szCs w:val="23"/>
          <w:lang w:eastAsia="es-MX"/>
        </w:rPr>
        <w:t>655</w:t>
      </w:r>
      <w:r>
        <w:rPr>
          <w:rFonts w:ascii="Palatino Linotype" w:hAnsi="Palatino Linotype" w:cs="Arial"/>
          <w:b/>
          <w:bCs/>
          <w:sz w:val="23"/>
          <w:szCs w:val="23"/>
          <w:lang w:eastAsia="es-MX"/>
        </w:rPr>
        <w:t xml:space="preserve">/INFOEM/IP/RR/2019 </w:t>
      </w:r>
      <w:r w:rsidRPr="004E2A95">
        <w:rPr>
          <w:rFonts w:ascii="Palatino Linotype" w:hAnsi="Palatino Linotype" w:cs="Arial"/>
          <w:bCs/>
          <w:i/>
          <w:sz w:val="24"/>
          <w:szCs w:val="24"/>
          <w:lang w:eastAsia="es-MX"/>
        </w:rPr>
        <w:t xml:space="preserve">(para la solicitud </w:t>
      </w:r>
      <w:r w:rsidRPr="006F2B77">
        <w:rPr>
          <w:rFonts w:ascii="Palatino Linotype" w:hAnsi="Palatino Linotype" w:cs="Arial"/>
          <w:i/>
          <w:sz w:val="24"/>
        </w:rPr>
        <w:t>00</w:t>
      </w:r>
      <w:r>
        <w:rPr>
          <w:rFonts w:ascii="Palatino Linotype" w:hAnsi="Palatino Linotype" w:cs="Arial"/>
          <w:i/>
          <w:sz w:val="24"/>
        </w:rPr>
        <w:t>4</w:t>
      </w:r>
      <w:r w:rsidR="0008387B">
        <w:rPr>
          <w:rFonts w:ascii="Palatino Linotype" w:hAnsi="Palatino Linotype" w:cs="Arial"/>
          <w:i/>
          <w:sz w:val="24"/>
        </w:rPr>
        <w:t>56</w:t>
      </w:r>
      <w:r w:rsidRPr="006F2B77">
        <w:rPr>
          <w:rFonts w:ascii="Palatino Linotype" w:hAnsi="Palatino Linotype" w:cs="Arial"/>
          <w:i/>
          <w:sz w:val="24"/>
        </w:rPr>
        <w:t>/</w:t>
      </w:r>
      <w:r w:rsidR="0008387B">
        <w:rPr>
          <w:rFonts w:ascii="Palatino Linotype" w:hAnsi="Palatino Linotype" w:cs="Arial"/>
          <w:i/>
          <w:sz w:val="24"/>
        </w:rPr>
        <w:t>ZUMPA</w:t>
      </w:r>
      <w:r>
        <w:rPr>
          <w:rFonts w:ascii="Palatino Linotype" w:hAnsi="Palatino Linotype" w:cs="Arial"/>
          <w:i/>
          <w:sz w:val="24"/>
        </w:rPr>
        <w:t>HUA</w:t>
      </w:r>
      <w:r w:rsidRPr="006F2B77">
        <w:rPr>
          <w:rFonts w:ascii="Palatino Linotype" w:hAnsi="Palatino Linotype" w:cs="Arial"/>
          <w:i/>
          <w:sz w:val="24"/>
        </w:rPr>
        <w:t>/IP/2019</w:t>
      </w:r>
      <w:r w:rsidRPr="004E2A95">
        <w:rPr>
          <w:rFonts w:ascii="Palatino Linotype" w:hAnsi="Palatino Linotype" w:cs="Arial"/>
          <w:i/>
          <w:sz w:val="24"/>
        </w:rPr>
        <w:t>)</w:t>
      </w:r>
      <w:r>
        <w:rPr>
          <w:rFonts w:ascii="Palatino Linotype" w:hAnsi="Palatino Linotype" w:cs="Arial"/>
          <w:b/>
          <w:sz w:val="24"/>
        </w:rPr>
        <w:t xml:space="preserve">, </w:t>
      </w:r>
      <w:r w:rsidR="0008387B">
        <w:rPr>
          <w:rFonts w:ascii="Palatino Linotype" w:hAnsi="Palatino Linotype" w:cs="Arial"/>
          <w:b/>
          <w:sz w:val="24"/>
        </w:rPr>
        <w:t xml:space="preserve">y </w:t>
      </w:r>
      <w:r w:rsidRPr="004E2A95">
        <w:rPr>
          <w:rFonts w:ascii="Palatino Linotype" w:hAnsi="Palatino Linotype" w:cs="Arial"/>
          <w:b/>
          <w:bCs/>
          <w:sz w:val="23"/>
          <w:szCs w:val="23"/>
          <w:lang w:eastAsia="es-MX"/>
        </w:rPr>
        <w:t>0</w:t>
      </w:r>
      <w:r>
        <w:rPr>
          <w:rFonts w:ascii="Palatino Linotype" w:hAnsi="Palatino Linotype" w:cs="Arial"/>
          <w:b/>
          <w:bCs/>
          <w:sz w:val="23"/>
          <w:szCs w:val="23"/>
          <w:lang w:eastAsia="es-MX"/>
        </w:rPr>
        <w:t>9</w:t>
      </w:r>
      <w:r w:rsidR="0008387B">
        <w:rPr>
          <w:rFonts w:ascii="Palatino Linotype" w:hAnsi="Palatino Linotype" w:cs="Arial"/>
          <w:b/>
          <w:bCs/>
          <w:sz w:val="23"/>
          <w:szCs w:val="23"/>
          <w:lang w:eastAsia="es-MX"/>
        </w:rPr>
        <w:t>656</w:t>
      </w:r>
      <w:r>
        <w:rPr>
          <w:rFonts w:ascii="Palatino Linotype" w:hAnsi="Palatino Linotype" w:cs="Arial"/>
          <w:b/>
          <w:bCs/>
          <w:sz w:val="23"/>
          <w:szCs w:val="23"/>
          <w:lang w:eastAsia="es-MX"/>
        </w:rPr>
        <w:t>/INFOEM/IP/RR/2019</w:t>
      </w:r>
      <w:r w:rsidRPr="004E2A95">
        <w:rPr>
          <w:rFonts w:ascii="Palatino Linotype" w:hAnsi="Palatino Linotype" w:cs="Arial"/>
          <w:bCs/>
          <w:i/>
          <w:sz w:val="24"/>
          <w:szCs w:val="24"/>
          <w:lang w:eastAsia="es-MX"/>
        </w:rPr>
        <w:t xml:space="preserve"> (para la solicitud </w:t>
      </w:r>
      <w:r w:rsidRPr="006F2B77">
        <w:rPr>
          <w:rFonts w:ascii="Palatino Linotype" w:hAnsi="Palatino Linotype" w:cs="Arial"/>
          <w:i/>
          <w:sz w:val="24"/>
        </w:rPr>
        <w:t>00</w:t>
      </w:r>
      <w:r>
        <w:rPr>
          <w:rFonts w:ascii="Palatino Linotype" w:hAnsi="Palatino Linotype" w:cs="Arial"/>
          <w:i/>
          <w:sz w:val="24"/>
        </w:rPr>
        <w:t>4</w:t>
      </w:r>
      <w:r w:rsidR="0008387B">
        <w:rPr>
          <w:rFonts w:ascii="Palatino Linotype" w:hAnsi="Palatino Linotype" w:cs="Arial"/>
          <w:i/>
          <w:sz w:val="24"/>
        </w:rPr>
        <w:t>55</w:t>
      </w:r>
      <w:r w:rsidRPr="006F2B77">
        <w:rPr>
          <w:rFonts w:ascii="Palatino Linotype" w:hAnsi="Palatino Linotype" w:cs="Arial"/>
          <w:i/>
          <w:sz w:val="24"/>
        </w:rPr>
        <w:t>/</w:t>
      </w:r>
      <w:r w:rsidR="0008387B">
        <w:rPr>
          <w:rFonts w:ascii="Palatino Linotype" w:hAnsi="Palatino Linotype" w:cs="Arial"/>
          <w:i/>
          <w:sz w:val="24"/>
        </w:rPr>
        <w:t>ZUMPAH</w:t>
      </w:r>
      <w:r>
        <w:rPr>
          <w:rFonts w:ascii="Palatino Linotype" w:hAnsi="Palatino Linotype" w:cs="Arial"/>
          <w:i/>
          <w:sz w:val="24"/>
        </w:rPr>
        <w:t>UA</w:t>
      </w:r>
      <w:r w:rsidRPr="006F2B77">
        <w:rPr>
          <w:rFonts w:ascii="Palatino Linotype" w:hAnsi="Palatino Linotype" w:cs="Arial"/>
          <w:i/>
          <w:sz w:val="24"/>
        </w:rPr>
        <w:t>/IP/2019</w:t>
      </w:r>
      <w:r w:rsidRPr="004E2A95">
        <w:rPr>
          <w:rFonts w:ascii="Palatino Linotype" w:hAnsi="Palatino Linotype" w:cs="Arial"/>
          <w:i/>
          <w:sz w:val="24"/>
        </w:rPr>
        <w:t>)</w:t>
      </w:r>
      <w:r>
        <w:rPr>
          <w:rFonts w:ascii="Palatino Linotype" w:hAnsi="Palatino Linotype" w:cs="Arial"/>
          <w:b/>
          <w:sz w:val="24"/>
        </w:rPr>
        <w:t xml:space="preserve">, </w:t>
      </w:r>
      <w:r w:rsidR="0008387B" w:rsidRPr="0008387B">
        <w:rPr>
          <w:rFonts w:ascii="Palatino Linotype" w:hAnsi="Palatino Linotype" w:cs="Arial"/>
          <w:sz w:val="24"/>
        </w:rPr>
        <w:t>en el cual aduce, las siguientes manifestaciones:</w:t>
      </w:r>
    </w:p>
    <w:p w:rsidR="00DC3121" w:rsidRDefault="00DC3121" w:rsidP="00DC3121">
      <w:pPr>
        <w:spacing w:after="0" w:line="360" w:lineRule="auto"/>
        <w:jc w:val="both"/>
      </w:pPr>
    </w:p>
    <w:p w:rsidR="0008387B" w:rsidRDefault="0008387B" w:rsidP="00DC3121">
      <w:pPr>
        <w:spacing w:after="0" w:line="360" w:lineRule="auto"/>
        <w:jc w:val="both"/>
      </w:pPr>
    </w:p>
    <w:p w:rsidR="00DC3121" w:rsidRPr="003B4EB7" w:rsidRDefault="00DC3121" w:rsidP="00DC3121">
      <w:pPr>
        <w:pStyle w:val="Sinespaciado"/>
        <w:rPr>
          <w:sz w:val="2"/>
        </w:rPr>
      </w:pPr>
    </w:p>
    <w:p w:rsidR="00DC3121" w:rsidRPr="003B4EB7" w:rsidRDefault="00DC3121" w:rsidP="00DC3121">
      <w:pPr>
        <w:pStyle w:val="Prrafodelista"/>
        <w:numPr>
          <w:ilvl w:val="0"/>
          <w:numId w:val="4"/>
        </w:numPr>
        <w:jc w:val="both"/>
        <w:rPr>
          <w:rFonts w:ascii="Palatino Linotype" w:hAnsi="Palatino Linotype" w:cs="Arial"/>
          <w:b/>
          <w:sz w:val="28"/>
          <w:u w:val="single"/>
        </w:rPr>
      </w:pPr>
      <w:r w:rsidRPr="004E2A95">
        <w:rPr>
          <w:rFonts w:ascii="Palatino Linotype" w:hAnsi="Palatino Linotype" w:cs="Arial"/>
          <w:b/>
          <w:sz w:val="28"/>
          <w:u w:val="single"/>
        </w:rPr>
        <w:t>Acto Impugnado:</w:t>
      </w:r>
    </w:p>
    <w:p w:rsidR="00DC3121" w:rsidRDefault="00DC3121" w:rsidP="00DC3121">
      <w:pPr>
        <w:spacing w:after="0" w:line="240" w:lineRule="auto"/>
        <w:jc w:val="both"/>
        <w:rPr>
          <w:rFonts w:ascii="Palatino Linotype" w:hAnsi="Palatino Linotype" w:cs="Arial"/>
          <w:b/>
          <w:bCs/>
          <w:sz w:val="24"/>
          <w:szCs w:val="24"/>
          <w:lang w:eastAsia="es-MX"/>
        </w:rPr>
      </w:pPr>
    </w:p>
    <w:p w:rsidR="00DC3121" w:rsidRDefault="00DC3121" w:rsidP="00DC3121">
      <w:pPr>
        <w:spacing w:after="0" w:line="240" w:lineRule="auto"/>
        <w:ind w:left="284" w:right="425"/>
        <w:jc w:val="both"/>
        <w:rPr>
          <w:rFonts w:ascii="Palatino Linotype" w:hAnsi="Palatino Linotype" w:cs="Arial"/>
          <w:b/>
          <w:bCs/>
          <w:sz w:val="23"/>
          <w:szCs w:val="23"/>
          <w:lang w:eastAsia="es-MX"/>
        </w:rPr>
      </w:pPr>
      <w:r w:rsidRPr="004E2A95">
        <w:rPr>
          <w:rFonts w:ascii="Palatino Linotype" w:hAnsi="Palatino Linotype" w:cs="Arial"/>
          <w:b/>
          <w:bCs/>
          <w:sz w:val="23"/>
          <w:szCs w:val="23"/>
          <w:lang w:eastAsia="es-MX"/>
        </w:rPr>
        <w:t>0</w:t>
      </w:r>
      <w:r>
        <w:rPr>
          <w:rFonts w:ascii="Palatino Linotype" w:hAnsi="Palatino Linotype" w:cs="Arial"/>
          <w:b/>
          <w:bCs/>
          <w:sz w:val="23"/>
          <w:szCs w:val="23"/>
          <w:lang w:eastAsia="es-MX"/>
        </w:rPr>
        <w:t>9</w:t>
      </w:r>
      <w:r w:rsidR="0008387B">
        <w:rPr>
          <w:rFonts w:ascii="Palatino Linotype" w:hAnsi="Palatino Linotype" w:cs="Arial"/>
          <w:b/>
          <w:bCs/>
          <w:sz w:val="23"/>
          <w:szCs w:val="23"/>
          <w:lang w:eastAsia="es-MX"/>
        </w:rPr>
        <w:t>655</w:t>
      </w:r>
      <w:r>
        <w:rPr>
          <w:rFonts w:ascii="Palatino Linotype" w:hAnsi="Palatino Linotype" w:cs="Arial"/>
          <w:b/>
          <w:bCs/>
          <w:sz w:val="23"/>
          <w:szCs w:val="23"/>
          <w:lang w:eastAsia="es-MX"/>
        </w:rPr>
        <w:t>/INFOEM/IP/RR/2019</w:t>
      </w:r>
    </w:p>
    <w:p w:rsidR="00DC3121" w:rsidRPr="004E2A95" w:rsidRDefault="00DC3121" w:rsidP="00DC3121">
      <w:pPr>
        <w:spacing w:after="0" w:line="240" w:lineRule="auto"/>
        <w:ind w:left="284" w:right="425"/>
        <w:jc w:val="both"/>
        <w:rPr>
          <w:rFonts w:ascii="Palatino Linotype" w:hAnsi="Palatino Linotype" w:cs="Arial"/>
          <w:i/>
        </w:rPr>
      </w:pPr>
      <w:r>
        <w:rPr>
          <w:rFonts w:ascii="Palatino Linotype" w:hAnsi="Palatino Linotype" w:cs="Arial"/>
          <w:b/>
          <w:bCs/>
          <w:sz w:val="23"/>
          <w:szCs w:val="23"/>
          <w:lang w:eastAsia="es-MX"/>
        </w:rPr>
        <w:t xml:space="preserve"> </w:t>
      </w:r>
      <w:r w:rsidRPr="004E2A95">
        <w:rPr>
          <w:rFonts w:ascii="Palatino Linotype" w:hAnsi="Palatino Linotype" w:cs="Arial"/>
          <w:i/>
        </w:rPr>
        <w:t>“</w:t>
      </w:r>
      <w:r w:rsidR="0008387B" w:rsidRPr="0008387B">
        <w:rPr>
          <w:rFonts w:ascii="Palatino Linotype" w:hAnsi="Palatino Linotype" w:cs="Arial"/>
          <w:i/>
        </w:rPr>
        <w:t>En términos emitidos por el INA tenían que entregarme información del último año fiscal</w:t>
      </w:r>
      <w:proofErr w:type="gramStart"/>
      <w:r w:rsidR="0008387B" w:rsidRPr="0008387B">
        <w:rPr>
          <w:rFonts w:ascii="Palatino Linotype" w:hAnsi="Palatino Linotype" w:cs="Arial"/>
          <w:i/>
        </w:rPr>
        <w:t>.</w:t>
      </w:r>
      <w:r w:rsidRPr="004E2A95">
        <w:rPr>
          <w:rFonts w:ascii="Palatino Linotype" w:hAnsi="Palatino Linotype" w:cs="Arial"/>
          <w:i/>
        </w:rPr>
        <w:t>”[</w:t>
      </w:r>
      <w:proofErr w:type="gramEnd"/>
      <w:r w:rsidRPr="004E2A95">
        <w:rPr>
          <w:rFonts w:ascii="Palatino Linotype" w:hAnsi="Palatino Linotype" w:cs="Arial"/>
          <w:i/>
        </w:rPr>
        <w:t>Sic]</w:t>
      </w:r>
    </w:p>
    <w:p w:rsidR="00DC3121" w:rsidRDefault="00DC3121" w:rsidP="00DC3121">
      <w:pPr>
        <w:pStyle w:val="Sinespaciado"/>
        <w:ind w:left="284"/>
      </w:pPr>
    </w:p>
    <w:p w:rsidR="00DC3121" w:rsidRDefault="00DC3121" w:rsidP="00DC3121">
      <w:pPr>
        <w:spacing w:after="0" w:line="240" w:lineRule="auto"/>
        <w:ind w:left="284" w:right="425"/>
        <w:jc w:val="both"/>
        <w:rPr>
          <w:rFonts w:ascii="Palatino Linotype" w:hAnsi="Palatino Linotype" w:cs="Arial"/>
          <w:bCs/>
          <w:i/>
          <w:sz w:val="24"/>
          <w:szCs w:val="24"/>
          <w:lang w:eastAsia="es-MX"/>
        </w:rPr>
      </w:pPr>
      <w:r w:rsidRPr="004E2A95">
        <w:rPr>
          <w:rFonts w:ascii="Palatino Linotype" w:hAnsi="Palatino Linotype" w:cs="Arial"/>
          <w:b/>
          <w:bCs/>
          <w:sz w:val="23"/>
          <w:szCs w:val="23"/>
          <w:lang w:eastAsia="es-MX"/>
        </w:rPr>
        <w:t>0</w:t>
      </w:r>
      <w:r>
        <w:rPr>
          <w:rFonts w:ascii="Palatino Linotype" w:hAnsi="Palatino Linotype" w:cs="Arial"/>
          <w:b/>
          <w:bCs/>
          <w:sz w:val="23"/>
          <w:szCs w:val="23"/>
          <w:lang w:eastAsia="es-MX"/>
        </w:rPr>
        <w:t>9</w:t>
      </w:r>
      <w:r w:rsidR="0008387B">
        <w:rPr>
          <w:rFonts w:ascii="Palatino Linotype" w:hAnsi="Palatino Linotype" w:cs="Arial"/>
          <w:b/>
          <w:bCs/>
          <w:sz w:val="23"/>
          <w:szCs w:val="23"/>
          <w:lang w:eastAsia="es-MX"/>
        </w:rPr>
        <w:t>656</w:t>
      </w:r>
      <w:r>
        <w:rPr>
          <w:rFonts w:ascii="Palatino Linotype" w:hAnsi="Palatino Linotype" w:cs="Arial"/>
          <w:b/>
          <w:bCs/>
          <w:sz w:val="23"/>
          <w:szCs w:val="23"/>
          <w:lang w:eastAsia="es-MX"/>
        </w:rPr>
        <w:t>/INFOEM/IP/RR/2019</w:t>
      </w:r>
      <w:r w:rsidRPr="004E2A95">
        <w:rPr>
          <w:rFonts w:ascii="Palatino Linotype" w:hAnsi="Palatino Linotype" w:cs="Arial"/>
          <w:bCs/>
          <w:i/>
          <w:sz w:val="24"/>
          <w:szCs w:val="24"/>
          <w:lang w:eastAsia="es-MX"/>
        </w:rPr>
        <w:t xml:space="preserve"> </w:t>
      </w:r>
    </w:p>
    <w:p w:rsidR="0008387B" w:rsidRPr="004E2A95" w:rsidRDefault="0008387B" w:rsidP="0008387B">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Pr="0008387B">
        <w:rPr>
          <w:rFonts w:ascii="Palatino Linotype" w:hAnsi="Palatino Linotype" w:cs="Arial"/>
          <w:i/>
        </w:rPr>
        <w:t>En términos emitidos por el INA tenían que entregarme información del último año fiscal</w:t>
      </w:r>
      <w:proofErr w:type="gramStart"/>
      <w:r w:rsidRPr="0008387B">
        <w:rPr>
          <w:rFonts w:ascii="Palatino Linotype" w:hAnsi="Palatino Linotype" w:cs="Arial"/>
          <w:i/>
        </w:rPr>
        <w:t>.</w:t>
      </w:r>
      <w:r w:rsidRPr="004E2A95">
        <w:rPr>
          <w:rFonts w:ascii="Palatino Linotype" w:hAnsi="Palatino Linotype" w:cs="Arial"/>
          <w:i/>
        </w:rPr>
        <w:t>”[</w:t>
      </w:r>
      <w:proofErr w:type="gramEnd"/>
      <w:r w:rsidRPr="004E2A95">
        <w:rPr>
          <w:rFonts w:ascii="Palatino Linotype" w:hAnsi="Palatino Linotype" w:cs="Arial"/>
          <w:i/>
        </w:rPr>
        <w:t>Sic]</w:t>
      </w:r>
    </w:p>
    <w:p w:rsidR="00DC3121" w:rsidRDefault="00DC3121" w:rsidP="00DC3121">
      <w:pPr>
        <w:spacing w:after="0" w:line="240" w:lineRule="auto"/>
        <w:ind w:left="284" w:right="425"/>
        <w:jc w:val="both"/>
        <w:rPr>
          <w:rFonts w:ascii="Palatino Linotype" w:hAnsi="Palatino Linotype" w:cs="Arial"/>
          <w:i/>
        </w:rPr>
      </w:pPr>
    </w:p>
    <w:p w:rsidR="00DC3121" w:rsidRDefault="0008387B" w:rsidP="0008387B">
      <w:pPr>
        <w:spacing w:after="0" w:line="240" w:lineRule="auto"/>
        <w:ind w:left="284" w:right="425"/>
        <w:jc w:val="both"/>
      </w:pPr>
      <w:r w:rsidRPr="004E2A95">
        <w:rPr>
          <w:rFonts w:ascii="Palatino Linotype" w:hAnsi="Palatino Linotype" w:cs="Arial"/>
          <w:i/>
        </w:rPr>
        <w:t xml:space="preserve"> </w:t>
      </w:r>
    </w:p>
    <w:p w:rsidR="00DC3121" w:rsidRDefault="00DC3121" w:rsidP="00DC3121">
      <w:pPr>
        <w:pStyle w:val="Sinespaciado"/>
      </w:pPr>
    </w:p>
    <w:p w:rsidR="00DC3121" w:rsidRDefault="00DC3121" w:rsidP="00DC3121">
      <w:pPr>
        <w:pStyle w:val="Prrafodelista"/>
        <w:numPr>
          <w:ilvl w:val="0"/>
          <w:numId w:val="4"/>
        </w:numPr>
        <w:spacing w:line="360" w:lineRule="auto"/>
        <w:jc w:val="both"/>
        <w:rPr>
          <w:rFonts w:ascii="Palatino Linotype" w:hAnsi="Palatino Linotype" w:cs="Arial"/>
          <w:sz w:val="28"/>
          <w:u w:val="single"/>
        </w:rPr>
      </w:pPr>
      <w:r w:rsidRPr="004E2A95">
        <w:rPr>
          <w:rFonts w:ascii="Palatino Linotype" w:hAnsi="Palatino Linotype" w:cs="Arial"/>
          <w:b/>
          <w:sz w:val="28"/>
          <w:u w:val="single"/>
        </w:rPr>
        <w:t>Razones o Motivos de Inconformidad</w:t>
      </w:r>
      <w:r w:rsidRPr="004E2A95">
        <w:rPr>
          <w:rFonts w:ascii="Palatino Linotype" w:hAnsi="Palatino Linotype" w:cs="Arial"/>
          <w:sz w:val="28"/>
          <w:u w:val="single"/>
        </w:rPr>
        <w:t xml:space="preserve">: </w:t>
      </w:r>
    </w:p>
    <w:p w:rsidR="00DC3121" w:rsidRPr="004B3A08" w:rsidRDefault="00DC3121" w:rsidP="00DC3121">
      <w:pPr>
        <w:pStyle w:val="Prrafodelista"/>
        <w:ind w:left="720" w:right="425"/>
        <w:jc w:val="both"/>
        <w:rPr>
          <w:rFonts w:ascii="Palatino Linotype" w:hAnsi="Palatino Linotype" w:cs="Arial"/>
          <w:b/>
          <w:bCs/>
          <w:sz w:val="23"/>
          <w:szCs w:val="23"/>
          <w:lang w:eastAsia="es-MX"/>
        </w:rPr>
      </w:pPr>
      <w:r w:rsidRPr="004B3A08">
        <w:rPr>
          <w:rFonts w:ascii="Palatino Linotype" w:hAnsi="Palatino Linotype" w:cs="Arial"/>
          <w:b/>
          <w:bCs/>
          <w:sz w:val="23"/>
          <w:szCs w:val="23"/>
          <w:lang w:eastAsia="es-MX"/>
        </w:rPr>
        <w:t>09</w:t>
      </w:r>
      <w:r w:rsidR="0008387B">
        <w:rPr>
          <w:rFonts w:ascii="Palatino Linotype" w:hAnsi="Palatino Linotype" w:cs="Arial"/>
          <w:b/>
          <w:bCs/>
          <w:sz w:val="23"/>
          <w:szCs w:val="23"/>
          <w:lang w:eastAsia="es-MX"/>
        </w:rPr>
        <w:t>6</w:t>
      </w:r>
      <w:r w:rsidRPr="004B3A08">
        <w:rPr>
          <w:rFonts w:ascii="Palatino Linotype" w:hAnsi="Palatino Linotype" w:cs="Arial"/>
          <w:b/>
          <w:bCs/>
          <w:sz w:val="23"/>
          <w:szCs w:val="23"/>
          <w:lang w:eastAsia="es-MX"/>
        </w:rPr>
        <w:t>5</w:t>
      </w:r>
      <w:r w:rsidR="0008387B">
        <w:rPr>
          <w:rFonts w:ascii="Palatino Linotype" w:hAnsi="Palatino Linotype" w:cs="Arial"/>
          <w:b/>
          <w:bCs/>
          <w:sz w:val="23"/>
          <w:szCs w:val="23"/>
          <w:lang w:eastAsia="es-MX"/>
        </w:rPr>
        <w:t>5</w:t>
      </w:r>
      <w:r w:rsidRPr="004B3A08">
        <w:rPr>
          <w:rFonts w:ascii="Palatino Linotype" w:hAnsi="Palatino Linotype" w:cs="Arial"/>
          <w:b/>
          <w:bCs/>
          <w:sz w:val="23"/>
          <w:szCs w:val="23"/>
          <w:lang w:eastAsia="es-MX"/>
        </w:rPr>
        <w:t>/INFOEM/IP/RR/2019</w:t>
      </w:r>
    </w:p>
    <w:p w:rsidR="00DC3121" w:rsidRDefault="00DC3121" w:rsidP="00DC3121">
      <w:pPr>
        <w:ind w:left="360" w:right="425"/>
        <w:jc w:val="both"/>
        <w:rPr>
          <w:rFonts w:ascii="Palatino Linotype" w:hAnsi="Palatino Linotype" w:cs="Arial"/>
          <w:i/>
        </w:rPr>
      </w:pPr>
      <w:r w:rsidRPr="004B3A08">
        <w:rPr>
          <w:rFonts w:ascii="Palatino Linotype" w:hAnsi="Palatino Linotype" w:cs="Arial"/>
          <w:i/>
        </w:rPr>
        <w:t>“</w:t>
      </w:r>
      <w:r w:rsidR="0008387B" w:rsidRPr="0008387B">
        <w:rPr>
          <w:rFonts w:ascii="Palatino Linotype" w:hAnsi="Palatino Linotype" w:cs="Arial"/>
          <w:i/>
        </w:rPr>
        <w:t xml:space="preserve">Los términos emitidos por el INAI dictaminan que se tiene que entregar la información del </w:t>
      </w:r>
      <w:proofErr w:type="spellStart"/>
      <w:r w:rsidR="0008387B" w:rsidRPr="0008387B">
        <w:rPr>
          <w:rFonts w:ascii="Palatino Linotype" w:hAnsi="Palatino Linotype" w:cs="Arial"/>
          <w:i/>
        </w:rPr>
        <w:t>ultimo</w:t>
      </w:r>
      <w:proofErr w:type="spellEnd"/>
      <w:r w:rsidR="0008387B" w:rsidRPr="0008387B">
        <w:rPr>
          <w:rFonts w:ascii="Palatino Linotype" w:hAnsi="Palatino Linotype" w:cs="Arial"/>
          <w:i/>
        </w:rPr>
        <w:t xml:space="preserve"> año fiscal, aun cuando no se haya especificado la fecha en la solicitud</w:t>
      </w:r>
      <w:proofErr w:type="gramStart"/>
      <w:r w:rsidR="0008387B" w:rsidRPr="0008387B">
        <w:rPr>
          <w:rFonts w:ascii="Palatino Linotype" w:hAnsi="Palatino Linotype" w:cs="Arial"/>
          <w:i/>
        </w:rPr>
        <w:t>.</w:t>
      </w:r>
      <w:r w:rsidRPr="004B3A08">
        <w:rPr>
          <w:rFonts w:ascii="Palatino Linotype" w:hAnsi="Palatino Linotype" w:cs="Arial"/>
          <w:i/>
        </w:rPr>
        <w:t>”[</w:t>
      </w:r>
      <w:proofErr w:type="gramEnd"/>
      <w:r w:rsidRPr="004B3A08">
        <w:rPr>
          <w:rFonts w:ascii="Palatino Linotype" w:hAnsi="Palatino Linotype" w:cs="Arial"/>
          <w:i/>
        </w:rPr>
        <w:t>Sic]</w:t>
      </w:r>
    </w:p>
    <w:p w:rsidR="00DC3121" w:rsidRPr="004B3A08" w:rsidRDefault="00DC3121" w:rsidP="00DC3121">
      <w:pPr>
        <w:pStyle w:val="Prrafodelista"/>
        <w:ind w:left="720" w:right="425"/>
        <w:jc w:val="both"/>
        <w:rPr>
          <w:rFonts w:ascii="Palatino Linotype" w:hAnsi="Palatino Linotype" w:cs="Arial"/>
          <w:b/>
          <w:bCs/>
          <w:sz w:val="23"/>
          <w:szCs w:val="23"/>
          <w:lang w:eastAsia="es-MX"/>
        </w:rPr>
      </w:pPr>
      <w:r w:rsidRPr="004B3A08">
        <w:rPr>
          <w:rFonts w:ascii="Palatino Linotype" w:hAnsi="Palatino Linotype" w:cs="Arial"/>
          <w:b/>
          <w:bCs/>
          <w:sz w:val="23"/>
          <w:szCs w:val="23"/>
          <w:lang w:eastAsia="es-MX"/>
        </w:rPr>
        <w:t>09</w:t>
      </w:r>
      <w:r w:rsidR="0008387B">
        <w:rPr>
          <w:rFonts w:ascii="Palatino Linotype" w:hAnsi="Palatino Linotype" w:cs="Arial"/>
          <w:b/>
          <w:bCs/>
          <w:sz w:val="23"/>
          <w:szCs w:val="23"/>
          <w:lang w:eastAsia="es-MX"/>
        </w:rPr>
        <w:t>6</w:t>
      </w:r>
      <w:r w:rsidRPr="004B3A08">
        <w:rPr>
          <w:rFonts w:ascii="Palatino Linotype" w:hAnsi="Palatino Linotype" w:cs="Arial"/>
          <w:b/>
          <w:bCs/>
          <w:sz w:val="23"/>
          <w:szCs w:val="23"/>
          <w:lang w:eastAsia="es-MX"/>
        </w:rPr>
        <w:t>56/INFOEM/IP/RR/2019</w:t>
      </w:r>
    </w:p>
    <w:p w:rsidR="0008387B" w:rsidRDefault="0008387B" w:rsidP="0008387B">
      <w:pPr>
        <w:ind w:left="360" w:right="425"/>
        <w:jc w:val="both"/>
        <w:rPr>
          <w:rFonts w:ascii="Palatino Linotype" w:hAnsi="Palatino Linotype" w:cs="Arial"/>
          <w:i/>
        </w:rPr>
      </w:pPr>
      <w:r w:rsidRPr="004B3A08">
        <w:rPr>
          <w:rFonts w:ascii="Palatino Linotype" w:hAnsi="Palatino Linotype" w:cs="Arial"/>
          <w:i/>
        </w:rPr>
        <w:lastRenderedPageBreak/>
        <w:t>“</w:t>
      </w:r>
      <w:r w:rsidRPr="0008387B">
        <w:rPr>
          <w:rFonts w:ascii="Palatino Linotype" w:hAnsi="Palatino Linotype" w:cs="Arial"/>
          <w:i/>
        </w:rPr>
        <w:t xml:space="preserve">Los términos emitidos por el INAI dictaminan que se tiene que entregar la información del </w:t>
      </w:r>
      <w:proofErr w:type="spellStart"/>
      <w:r w:rsidRPr="0008387B">
        <w:rPr>
          <w:rFonts w:ascii="Palatino Linotype" w:hAnsi="Palatino Linotype" w:cs="Arial"/>
          <w:i/>
        </w:rPr>
        <w:t>ultimo</w:t>
      </w:r>
      <w:proofErr w:type="spellEnd"/>
      <w:r w:rsidRPr="0008387B">
        <w:rPr>
          <w:rFonts w:ascii="Palatino Linotype" w:hAnsi="Palatino Linotype" w:cs="Arial"/>
          <w:i/>
        </w:rPr>
        <w:t xml:space="preserve"> año fiscal, aun cuando no se haya especificado la fecha en la solicitud</w:t>
      </w:r>
      <w:proofErr w:type="gramStart"/>
      <w:r w:rsidRPr="0008387B">
        <w:rPr>
          <w:rFonts w:ascii="Palatino Linotype" w:hAnsi="Palatino Linotype" w:cs="Arial"/>
          <w:i/>
        </w:rPr>
        <w:t>.</w:t>
      </w:r>
      <w:r w:rsidRPr="004B3A08">
        <w:rPr>
          <w:rFonts w:ascii="Palatino Linotype" w:hAnsi="Palatino Linotype" w:cs="Arial"/>
          <w:i/>
        </w:rPr>
        <w:t>”[</w:t>
      </w:r>
      <w:proofErr w:type="gramEnd"/>
      <w:r w:rsidRPr="004B3A08">
        <w:rPr>
          <w:rFonts w:ascii="Palatino Linotype" w:hAnsi="Palatino Linotype" w:cs="Arial"/>
          <w:i/>
        </w:rPr>
        <w:t>Sic]</w:t>
      </w:r>
    </w:p>
    <w:p w:rsidR="00DC3121" w:rsidRDefault="00DC3121" w:rsidP="00DC3121">
      <w:pPr>
        <w:ind w:left="360" w:right="425"/>
        <w:jc w:val="both"/>
        <w:rPr>
          <w:rFonts w:ascii="Palatino Linotype" w:hAnsi="Palatino Linotype" w:cs="Arial"/>
          <w:i/>
        </w:rPr>
      </w:pPr>
    </w:p>
    <w:p w:rsidR="0008387B" w:rsidRDefault="0008387B" w:rsidP="00DC3121">
      <w:pPr>
        <w:ind w:left="360" w:right="425"/>
        <w:jc w:val="both"/>
        <w:rPr>
          <w:rFonts w:ascii="Palatino Linotype" w:hAnsi="Palatino Linotype" w:cs="Arial"/>
          <w:i/>
        </w:rPr>
      </w:pPr>
    </w:p>
    <w:p w:rsidR="00DC3121" w:rsidRPr="004E2A95" w:rsidRDefault="00DC3121" w:rsidP="00DC3121">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4E2A95">
        <w:rPr>
          <w:rFonts w:ascii="Palatino Linotype" w:hAnsi="Palatino Linotype" w:cs="Arial"/>
          <w:b/>
          <w:sz w:val="28"/>
        </w:rPr>
        <w:t>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Del turno de los recursos de revisión.</w:t>
      </w:r>
    </w:p>
    <w:p w:rsidR="00DC3121" w:rsidRPr="004E2A95" w:rsidRDefault="00DC3121" w:rsidP="00DC3121">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Los medios de impugnación le fueron turnados a los Comisionados </w:t>
      </w:r>
      <w:r w:rsidRPr="004E2A95">
        <w:rPr>
          <w:rFonts w:ascii="Palatino Linotype" w:hAnsi="Palatino Linotype" w:cs="Arial"/>
          <w:b/>
          <w:sz w:val="24"/>
          <w:szCs w:val="24"/>
        </w:rPr>
        <w:t>Zulema Martínez Sánchez</w:t>
      </w:r>
      <w:r w:rsidR="00AD7330">
        <w:rPr>
          <w:rFonts w:ascii="Palatino Linotype" w:hAnsi="Palatino Linotype" w:cs="Arial"/>
          <w:b/>
          <w:sz w:val="24"/>
          <w:szCs w:val="24"/>
        </w:rPr>
        <w:t xml:space="preserve"> y</w:t>
      </w:r>
      <w:r>
        <w:rPr>
          <w:rFonts w:ascii="Palatino Linotype" w:hAnsi="Palatino Linotype" w:cs="Arial"/>
          <w:b/>
          <w:sz w:val="24"/>
          <w:szCs w:val="24"/>
        </w:rPr>
        <w:t xml:space="preserve"> Luis Gustavo Parra Noriega, </w:t>
      </w:r>
      <w:r w:rsidRPr="004E2A95">
        <w:rPr>
          <w:rFonts w:ascii="Palatino Linotype" w:hAnsi="Palatino Linotype" w:cs="Arial"/>
          <w:sz w:val="24"/>
          <w:szCs w:val="24"/>
        </w:rPr>
        <w:t>por medio del sistema electrónico en términos del arábigo 185, fracción I, de la Ley de Transparencia y Acceso a la información Pública del Estado de México y Municipios, de los cuales recayeron acuerdos de admisión en fecha</w:t>
      </w:r>
      <w:r>
        <w:rPr>
          <w:rFonts w:ascii="Palatino Linotype" w:hAnsi="Palatino Linotype" w:cs="Arial"/>
          <w:sz w:val="24"/>
          <w:szCs w:val="24"/>
        </w:rPr>
        <w:t>s diecinueve de diciembre</w:t>
      </w:r>
      <w:r w:rsidRPr="004E2A95">
        <w:rPr>
          <w:rFonts w:ascii="Palatino Linotype" w:hAnsi="Palatino Linotype" w:cs="Arial"/>
          <w:sz w:val="24"/>
          <w:szCs w:val="24"/>
        </w:rPr>
        <w:t xml:space="preserve"> </w:t>
      </w:r>
      <w:r>
        <w:rPr>
          <w:rFonts w:ascii="Palatino Linotype" w:hAnsi="Palatino Linotype" w:cs="Arial"/>
          <w:sz w:val="24"/>
          <w:szCs w:val="24"/>
        </w:rPr>
        <w:t xml:space="preserve">de dos mil diecinueve, </w:t>
      </w:r>
      <w:r w:rsidRPr="004E2A95">
        <w:rPr>
          <w:rFonts w:ascii="Palatino Linotype" w:hAnsi="Palatino Linotype" w:cs="Arial"/>
          <w:sz w:val="24"/>
          <w:szCs w:val="24"/>
        </w:rPr>
        <w:t>determinándose en ellos, un plazo de siete días para que las partes manifestaran lo que a su derecho corresponda en términos del numeral ya citado.</w:t>
      </w:r>
    </w:p>
    <w:p w:rsidR="00DC3121" w:rsidRDefault="00DC3121" w:rsidP="00DC3121">
      <w:pPr>
        <w:spacing w:after="0" w:line="360" w:lineRule="auto"/>
        <w:jc w:val="both"/>
        <w:rPr>
          <w:rFonts w:ascii="Palatino Linotype" w:hAnsi="Palatino Linotype" w:cs="Arial"/>
          <w:sz w:val="24"/>
          <w:szCs w:val="24"/>
        </w:rPr>
      </w:pPr>
    </w:p>
    <w:p w:rsidR="00DC3121" w:rsidRPr="004E2A95" w:rsidRDefault="00DC3121" w:rsidP="00DC3121">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rsidR="00DC3121" w:rsidRPr="004E2A95" w:rsidRDefault="00DC3121" w:rsidP="00DC3121">
      <w:pPr>
        <w:pStyle w:val="Prrafodelista"/>
        <w:spacing w:line="360" w:lineRule="auto"/>
        <w:ind w:left="0"/>
        <w:jc w:val="both"/>
        <w:rPr>
          <w:rFonts w:ascii="Palatino Linotype" w:hAnsi="Palatino Linotype" w:cs="Arial"/>
        </w:rPr>
      </w:pPr>
      <w:r w:rsidRPr="004E2A95">
        <w:rPr>
          <w:rFonts w:ascii="Palatino Linotype" w:hAnsi="Palatino Linotype" w:cs="Arial"/>
        </w:rPr>
        <w:t xml:space="preserve">Posteriormente por acuerdo del Pleno del Instituto, en la </w:t>
      </w:r>
      <w:r>
        <w:rPr>
          <w:rFonts w:ascii="Palatino Linotype" w:hAnsi="Palatino Linotype" w:cs="Arial"/>
        </w:rPr>
        <w:t>Primera</w:t>
      </w:r>
      <w:r w:rsidRPr="004E2A95">
        <w:rPr>
          <w:rFonts w:ascii="Palatino Linotype" w:hAnsi="Palatino Linotype" w:cs="Arial"/>
        </w:rPr>
        <w:t xml:space="preserve"> Sesión </w:t>
      </w:r>
      <w:r>
        <w:rPr>
          <w:rFonts w:ascii="Palatino Linotype" w:hAnsi="Palatino Linotype" w:cs="Arial"/>
        </w:rPr>
        <w:t xml:space="preserve">Ordinaria </w:t>
      </w:r>
      <w:r w:rsidRPr="004E2A95">
        <w:rPr>
          <w:rFonts w:ascii="Palatino Linotype" w:hAnsi="Palatino Linotype" w:cs="Arial"/>
        </w:rPr>
        <w:t>de Pleno</w:t>
      </w:r>
      <w:r>
        <w:rPr>
          <w:rFonts w:ascii="Palatino Linotype" w:hAnsi="Palatino Linotype" w:cs="Arial"/>
        </w:rPr>
        <w:t>,</w:t>
      </w:r>
      <w:r w:rsidRPr="004E2A95">
        <w:rPr>
          <w:rFonts w:ascii="Palatino Linotype" w:hAnsi="Palatino Linotype" w:cs="Arial"/>
        </w:rPr>
        <w:t xml:space="preserve"> de fecha </w:t>
      </w:r>
      <w:r>
        <w:rPr>
          <w:rFonts w:ascii="Palatino Linotype" w:hAnsi="Palatino Linotype" w:cs="Arial"/>
        </w:rPr>
        <w:t>quince de enero</w:t>
      </w:r>
      <w:r w:rsidRPr="004E2A95">
        <w:rPr>
          <w:rFonts w:ascii="Palatino Linotype" w:hAnsi="Palatino Linotype" w:cs="Arial"/>
        </w:rPr>
        <w:t xml:space="preserve"> del año en curso, se determinó acumular los recursos de revisión en estudio, ya que existe identidad del solicitante, del sujeto obligado y similitud de causas y objeto de solicitud.</w:t>
      </w:r>
    </w:p>
    <w:p w:rsidR="00DC3121" w:rsidRPr="004E2A95" w:rsidRDefault="00DC3121" w:rsidP="00DC3121">
      <w:pPr>
        <w:pStyle w:val="Sinespaciado"/>
      </w:pPr>
    </w:p>
    <w:p w:rsidR="00DC3121" w:rsidRPr="004E2A95" w:rsidRDefault="00DC3121" w:rsidP="00DC3121">
      <w:pPr>
        <w:spacing w:after="0" w:line="360" w:lineRule="auto"/>
        <w:jc w:val="both"/>
        <w:rPr>
          <w:rFonts w:ascii="Palatino Linotype" w:hAnsi="Palatino Linotype"/>
          <w:sz w:val="24"/>
          <w:szCs w:val="24"/>
        </w:rPr>
      </w:pPr>
      <w:r w:rsidRPr="004E2A9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DC3121" w:rsidRPr="004E2A95" w:rsidRDefault="00DC3121" w:rsidP="00DC3121">
      <w:pPr>
        <w:pStyle w:val="Sinespaciado"/>
      </w:pPr>
    </w:p>
    <w:p w:rsidR="00DC3121" w:rsidRDefault="00DC3121" w:rsidP="00DC3121">
      <w:pPr>
        <w:spacing w:after="0" w:line="240" w:lineRule="auto"/>
        <w:ind w:left="851" w:right="851"/>
        <w:jc w:val="both"/>
        <w:rPr>
          <w:rFonts w:ascii="Palatino Linotype" w:hAnsi="Palatino Linotype"/>
          <w:i/>
          <w:szCs w:val="24"/>
        </w:rPr>
      </w:pPr>
      <w:r w:rsidRPr="00C24358">
        <w:rPr>
          <w:rFonts w:ascii="Palatino Linotype" w:hAnsi="Palatino Linotype"/>
          <w:i/>
          <w:szCs w:val="24"/>
        </w:rPr>
        <w:lastRenderedPageBreak/>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rsidR="00DC3121" w:rsidRPr="00C24358" w:rsidRDefault="00DC3121" w:rsidP="00DC3121">
      <w:pPr>
        <w:spacing w:after="0" w:line="240" w:lineRule="auto"/>
        <w:ind w:left="851" w:right="851"/>
        <w:jc w:val="both"/>
        <w:rPr>
          <w:rFonts w:ascii="Palatino Linotype" w:hAnsi="Palatino Linotype"/>
          <w:i/>
          <w:szCs w:val="24"/>
        </w:rPr>
      </w:pPr>
    </w:p>
    <w:p w:rsidR="00DC3121" w:rsidRDefault="00DC3121" w:rsidP="00DC3121">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rsidR="00AD7330" w:rsidRDefault="00AD7330" w:rsidP="00DC3121">
      <w:pPr>
        <w:spacing w:after="0" w:line="240" w:lineRule="auto"/>
        <w:ind w:left="851" w:right="851"/>
        <w:jc w:val="both"/>
        <w:rPr>
          <w:rFonts w:ascii="Palatino Linotype" w:hAnsi="Palatino Linotype"/>
          <w:i/>
          <w:szCs w:val="24"/>
        </w:rPr>
      </w:pPr>
    </w:p>
    <w:p w:rsidR="00AD7330" w:rsidRPr="00C24358" w:rsidRDefault="00AD7330" w:rsidP="00DC3121">
      <w:pPr>
        <w:spacing w:after="0" w:line="240" w:lineRule="auto"/>
        <w:ind w:left="851" w:right="851"/>
        <w:jc w:val="both"/>
        <w:rPr>
          <w:rFonts w:ascii="Palatino Linotype" w:hAnsi="Palatino Linotype"/>
          <w:i/>
          <w:szCs w:val="24"/>
        </w:rPr>
      </w:pPr>
    </w:p>
    <w:p w:rsidR="00DC3121" w:rsidRPr="004E2A95" w:rsidRDefault="00DC3121" w:rsidP="00DC3121">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 la etapa de instrucción.</w:t>
      </w:r>
    </w:p>
    <w:p w:rsidR="00DC3121" w:rsidRDefault="00DC3121" w:rsidP="00DC3121">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De las constancias que obran en los expedientes electrónicos del </w:t>
      </w:r>
      <w:r w:rsidRPr="004E2A95">
        <w:rPr>
          <w:rFonts w:ascii="Palatino Linotype" w:hAnsi="Palatino Linotype" w:cs="Arial"/>
          <w:b/>
          <w:sz w:val="24"/>
          <w:szCs w:val="24"/>
        </w:rPr>
        <w:t>SAIMEX</w:t>
      </w:r>
      <w:r w:rsidRPr="004E2A95">
        <w:rPr>
          <w:rFonts w:ascii="Palatino Linotype" w:hAnsi="Palatino Linotype" w:cs="Arial"/>
          <w:sz w:val="24"/>
          <w:szCs w:val="24"/>
        </w:rPr>
        <w:t>,</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se desprende que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Pr>
          <w:rFonts w:ascii="Palatino Linotype" w:hAnsi="Palatino Linotype" w:cs="Arial"/>
          <w:sz w:val="24"/>
          <w:szCs w:val="24"/>
        </w:rPr>
        <w:t>fue omiso en rendir</w:t>
      </w:r>
      <w:r w:rsidRPr="004E2A95">
        <w:rPr>
          <w:rFonts w:ascii="Palatino Linotype" w:hAnsi="Palatino Linotype" w:cs="Arial"/>
          <w:sz w:val="24"/>
          <w:szCs w:val="24"/>
        </w:rPr>
        <w:t xml:space="preserve"> informe justificado, </w:t>
      </w:r>
      <w:r>
        <w:rPr>
          <w:rFonts w:ascii="Palatino Linotype" w:hAnsi="Palatino Linotype" w:cs="Arial"/>
          <w:sz w:val="24"/>
          <w:szCs w:val="24"/>
        </w:rPr>
        <w:t xml:space="preserve">así mismo, la parte Recurrente remitió sus manifestaciones. </w:t>
      </w:r>
    </w:p>
    <w:p w:rsidR="00DC3121" w:rsidRDefault="00DC3121" w:rsidP="00DC3121">
      <w:pPr>
        <w:spacing w:after="0" w:line="360" w:lineRule="auto"/>
        <w:jc w:val="both"/>
        <w:rPr>
          <w:rFonts w:ascii="Palatino Linotype" w:hAnsi="Palatino Linotype" w:cs="Arial"/>
          <w:sz w:val="24"/>
          <w:szCs w:val="24"/>
        </w:rPr>
      </w:pPr>
    </w:p>
    <w:p w:rsidR="00DC3121" w:rsidRPr="00B76686" w:rsidRDefault="00DC3121" w:rsidP="00DC3121">
      <w:pPr>
        <w:pStyle w:val="Sinespaciado"/>
        <w:rPr>
          <w:sz w:val="2"/>
        </w:rPr>
      </w:pPr>
    </w:p>
    <w:p w:rsidR="00DC3121" w:rsidRPr="00B76686" w:rsidRDefault="00DC3121" w:rsidP="00DC3121">
      <w:pPr>
        <w:spacing w:after="0" w:line="360" w:lineRule="auto"/>
        <w:jc w:val="both"/>
        <w:rPr>
          <w:rFonts w:ascii="Palatino Linotype" w:hAnsi="Palatino Linotype" w:cs="Arial"/>
          <w:sz w:val="2"/>
          <w:szCs w:val="24"/>
        </w:rPr>
      </w:pPr>
    </w:p>
    <w:p w:rsidR="00DC3121" w:rsidRPr="008B6CF2" w:rsidRDefault="00DC3121" w:rsidP="00DC3121">
      <w:pPr>
        <w:pStyle w:val="Sinespaciado"/>
        <w:rPr>
          <w:noProof/>
          <w:sz w:val="2"/>
        </w:rPr>
      </w:pPr>
    </w:p>
    <w:p w:rsidR="00DC3121" w:rsidRDefault="00DC3121" w:rsidP="00DC3121">
      <w:pPr>
        <w:pStyle w:val="Sinespaciado"/>
        <w:jc w:val="center"/>
      </w:pPr>
    </w:p>
    <w:p w:rsidR="00DC3121" w:rsidRDefault="00DC3121" w:rsidP="00DC3121">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Pr="004E2A95">
        <w:rPr>
          <w:rFonts w:ascii="Palatino Linotype" w:hAnsi="Palatino Linotype" w:cs="Arial"/>
          <w:b/>
          <w:sz w:val="24"/>
          <w:szCs w:val="24"/>
        </w:rPr>
        <w:t xml:space="preserve">. </w:t>
      </w:r>
      <w:r>
        <w:rPr>
          <w:rFonts w:ascii="Palatino Linotype" w:hAnsi="Palatino Linotype" w:cs="Arial"/>
          <w:b/>
          <w:sz w:val="28"/>
          <w:szCs w:val="28"/>
        </w:rPr>
        <w:t>Del cierre de la</w:t>
      </w:r>
      <w:r w:rsidRPr="004E2A95">
        <w:rPr>
          <w:rFonts w:ascii="Palatino Linotype" w:hAnsi="Palatino Linotype" w:cs="Arial"/>
          <w:b/>
          <w:sz w:val="28"/>
          <w:szCs w:val="28"/>
        </w:rPr>
        <w:t xml:space="preserve"> etapa de instrucción.</w:t>
      </w:r>
    </w:p>
    <w:p w:rsidR="00DC3121" w:rsidRDefault="00DC3121" w:rsidP="00DC3121">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Decretándose el cierre de las mismas en fecha</w:t>
      </w:r>
      <w:r>
        <w:rPr>
          <w:rFonts w:ascii="Palatino Linotype" w:hAnsi="Palatino Linotype" w:cs="Arial"/>
          <w:sz w:val="24"/>
          <w:szCs w:val="24"/>
        </w:rPr>
        <w:t xml:space="preserve"> dieciséis de enero del año dos mil veinte, respectivamente, </w:t>
      </w:r>
      <w:r w:rsidRPr="004E2A95">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rsidR="00DC3121" w:rsidRDefault="00DC3121" w:rsidP="00DC3121">
      <w:pPr>
        <w:spacing w:after="0" w:line="360" w:lineRule="auto"/>
        <w:jc w:val="both"/>
        <w:rPr>
          <w:rFonts w:ascii="Palatino Linotype" w:hAnsi="Palatino Linotype" w:cs="Arial"/>
          <w:sz w:val="24"/>
          <w:szCs w:val="24"/>
        </w:rPr>
      </w:pPr>
    </w:p>
    <w:p w:rsidR="00DC3121" w:rsidRDefault="00DC3121" w:rsidP="00DC3121">
      <w:pPr>
        <w:pStyle w:val="Sinespaciado"/>
        <w:spacing w:line="360" w:lineRule="auto"/>
        <w:jc w:val="both"/>
        <w:rPr>
          <w:rFonts w:ascii="Palatino Linotype" w:hAnsi="Palatino Linotype"/>
        </w:rPr>
      </w:pPr>
      <w:r>
        <w:rPr>
          <w:rFonts w:ascii="Palatino Linotype" w:hAnsi="Palatino Linotype" w:cs="Arial"/>
        </w:rPr>
        <w:t xml:space="preserve">Asimismo, </w:t>
      </w:r>
      <w:r>
        <w:rPr>
          <w:rFonts w:ascii="Palatino Linotype" w:hAnsi="Palatino Linotype"/>
        </w:rPr>
        <w:t>e</w:t>
      </w:r>
      <w:r w:rsidRPr="002F3BBA">
        <w:rPr>
          <w:rFonts w:ascii="Palatino Linotype" w:hAnsi="Palatino Linotype"/>
        </w:rPr>
        <w:t xml:space="preserve">n fecha </w:t>
      </w:r>
      <w:r>
        <w:rPr>
          <w:rFonts w:ascii="Palatino Linotype" w:hAnsi="Palatino Linotype"/>
        </w:rPr>
        <w:t>dieci</w:t>
      </w:r>
      <w:r w:rsidR="00AD7330">
        <w:rPr>
          <w:rFonts w:ascii="Palatino Linotype" w:hAnsi="Palatino Linotype"/>
        </w:rPr>
        <w:t>ocho</w:t>
      </w:r>
      <w:r>
        <w:rPr>
          <w:rFonts w:ascii="Palatino Linotype" w:hAnsi="Palatino Linotype"/>
        </w:rPr>
        <w:t xml:space="preserve"> de febrero de dos mil </w:t>
      </w:r>
      <w:r w:rsidRPr="002F3BBA">
        <w:rPr>
          <w:rFonts w:ascii="Palatino Linotype" w:hAnsi="Palatino Linotype"/>
        </w:rPr>
        <w:t>ve</w:t>
      </w:r>
      <w:r>
        <w:rPr>
          <w:rFonts w:ascii="Palatino Linotype" w:hAnsi="Palatino Linotype"/>
        </w:rPr>
        <w:t>inte</w:t>
      </w:r>
      <w:r w:rsidRPr="002F3BBA">
        <w:rPr>
          <w:rFonts w:ascii="Palatino Linotype" w:hAnsi="Palatino Linotype"/>
        </w:rPr>
        <w:t xml:space="preserve">, se amplió el término para resolver </w:t>
      </w:r>
      <w:r>
        <w:rPr>
          <w:rFonts w:ascii="Palatino Linotype" w:hAnsi="Palatino Linotype"/>
        </w:rPr>
        <w:t xml:space="preserve">los </w:t>
      </w:r>
      <w:r w:rsidRPr="002F3BBA">
        <w:rPr>
          <w:rFonts w:ascii="Palatino Linotype" w:hAnsi="Palatino Linotype"/>
        </w:rPr>
        <w:t>recurso</w:t>
      </w:r>
      <w:r>
        <w:rPr>
          <w:rFonts w:ascii="Palatino Linotype" w:hAnsi="Palatino Linotype"/>
        </w:rPr>
        <w:t>s</w:t>
      </w:r>
      <w:r w:rsidRPr="002F3BBA">
        <w:rPr>
          <w:rFonts w:ascii="Palatino Linotype" w:hAnsi="Palatino Linotype"/>
        </w:rPr>
        <w:t xml:space="preserve"> de revisión en términos del artículo 181</w:t>
      </w:r>
      <w:r>
        <w:rPr>
          <w:rFonts w:ascii="Palatino Linotype" w:hAnsi="Palatino Linotype"/>
        </w:rPr>
        <w:t>,</w:t>
      </w:r>
      <w:r w:rsidRPr="002F3BBA">
        <w:rPr>
          <w:rFonts w:ascii="Palatino Linotype" w:hAnsi="Palatino Linotype"/>
        </w:rPr>
        <w:t xml:space="preserve"> párrafo </w:t>
      </w:r>
      <w:r w:rsidRPr="002F3BBA">
        <w:rPr>
          <w:rFonts w:ascii="Palatino Linotype" w:hAnsi="Palatino Linotype"/>
        </w:rPr>
        <w:lastRenderedPageBreak/>
        <w:t>tercero</w:t>
      </w:r>
      <w:r>
        <w:rPr>
          <w:rFonts w:ascii="Palatino Linotype" w:hAnsi="Palatino Linotype"/>
        </w:rPr>
        <w:t>,</w:t>
      </w:r>
      <w:r w:rsidRPr="002F3BBA">
        <w:rPr>
          <w:rFonts w:ascii="Palatino Linotype" w:hAnsi="Palatino Linotype"/>
        </w:rPr>
        <w:t xml:space="preserve"> de la Ley de Transparencia y Acceso a la Información Pública del Estado de México y Municipios por un plazo de quince días hábiles.</w:t>
      </w:r>
    </w:p>
    <w:p w:rsidR="00DC3121" w:rsidRDefault="00DC3121" w:rsidP="00DC3121">
      <w:pPr>
        <w:pStyle w:val="Sinespaciado"/>
        <w:spacing w:line="360" w:lineRule="auto"/>
        <w:jc w:val="both"/>
        <w:rPr>
          <w:rFonts w:ascii="Palatino Linotype" w:hAnsi="Palatino Linotype"/>
        </w:rPr>
      </w:pPr>
    </w:p>
    <w:p w:rsidR="00DC3121" w:rsidRDefault="00DC3121" w:rsidP="00DC3121">
      <w:pPr>
        <w:pStyle w:val="Sinespaciado"/>
        <w:spacing w:line="360" w:lineRule="auto"/>
        <w:jc w:val="both"/>
        <w:rPr>
          <w:rFonts w:ascii="Palatino Linotype" w:hAnsi="Palatino Linotype"/>
        </w:rPr>
      </w:pPr>
    </w:p>
    <w:p w:rsidR="00AD7330" w:rsidRPr="00B76686" w:rsidRDefault="00AD7330" w:rsidP="00DC3121">
      <w:pPr>
        <w:pStyle w:val="Sinespaciado"/>
        <w:spacing w:line="360" w:lineRule="auto"/>
        <w:jc w:val="both"/>
        <w:rPr>
          <w:rFonts w:ascii="Palatino Linotype" w:hAnsi="Palatino Linotype"/>
        </w:rPr>
      </w:pPr>
    </w:p>
    <w:p w:rsidR="00DC3121" w:rsidRPr="004E2A95" w:rsidRDefault="00DC3121" w:rsidP="00DC3121">
      <w:pPr>
        <w:spacing w:after="0" w:line="360" w:lineRule="auto"/>
        <w:jc w:val="center"/>
        <w:rPr>
          <w:rFonts w:ascii="Palatino Linotype" w:hAnsi="Palatino Linotype" w:cs="Arial"/>
          <w:b/>
          <w:sz w:val="28"/>
        </w:rPr>
      </w:pPr>
      <w:r w:rsidRPr="004E2A95">
        <w:rPr>
          <w:rFonts w:ascii="Palatino Linotype" w:hAnsi="Palatino Linotype" w:cs="Arial"/>
          <w:b/>
          <w:sz w:val="28"/>
        </w:rPr>
        <w:t xml:space="preserve">C O N S I D E R A N D O </w:t>
      </w:r>
      <w:r>
        <w:rPr>
          <w:rFonts w:ascii="Palatino Linotype" w:hAnsi="Palatino Linotype" w:cs="Arial"/>
          <w:b/>
          <w:sz w:val="28"/>
        </w:rPr>
        <w:t>S</w:t>
      </w:r>
    </w:p>
    <w:p w:rsidR="00DC3121" w:rsidRPr="00B76686" w:rsidRDefault="00DC3121" w:rsidP="00DC3121">
      <w:pPr>
        <w:spacing w:after="0" w:line="360" w:lineRule="auto"/>
        <w:jc w:val="both"/>
        <w:rPr>
          <w:rFonts w:ascii="Palatino Linotype" w:hAnsi="Palatino Linotype" w:cs="Arial"/>
          <w:b/>
          <w:sz w:val="24"/>
          <w:szCs w:val="24"/>
        </w:rPr>
      </w:pPr>
    </w:p>
    <w:p w:rsidR="00DC3121" w:rsidRPr="00602972" w:rsidRDefault="00DC3121" w:rsidP="00DC3121">
      <w:pPr>
        <w:spacing w:after="0" w:line="360" w:lineRule="auto"/>
        <w:jc w:val="both"/>
        <w:rPr>
          <w:rFonts w:ascii="Palatino Linotype" w:hAnsi="Palatino Linotype" w:cs="Arial"/>
          <w:sz w:val="28"/>
          <w:szCs w:val="24"/>
        </w:rPr>
      </w:pPr>
      <w:r w:rsidRPr="00602972">
        <w:rPr>
          <w:rFonts w:ascii="Palatino Linotype" w:hAnsi="Palatino Linotype" w:cs="Arial"/>
          <w:b/>
          <w:sz w:val="28"/>
          <w:szCs w:val="24"/>
        </w:rPr>
        <w:t>PRIMERO. De la competencia</w:t>
      </w:r>
      <w:r w:rsidRPr="00602972">
        <w:rPr>
          <w:rFonts w:ascii="Palatino Linotype" w:hAnsi="Palatino Linotype" w:cs="Arial"/>
          <w:sz w:val="28"/>
          <w:szCs w:val="24"/>
        </w:rPr>
        <w:t>.</w:t>
      </w:r>
    </w:p>
    <w:p w:rsidR="00DC3121" w:rsidRPr="002F3BBA" w:rsidRDefault="00DC3121" w:rsidP="00DC3121">
      <w:pPr>
        <w:spacing w:after="0" w:line="360" w:lineRule="auto"/>
        <w:jc w:val="both"/>
        <w:rPr>
          <w:rFonts w:ascii="Palatino Linotype" w:hAnsi="Palatino Linotype" w:cs="Arial"/>
          <w:sz w:val="24"/>
          <w:szCs w:val="24"/>
        </w:rPr>
      </w:pPr>
      <w:r w:rsidRPr="002F3BB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2F3BBA">
        <w:rPr>
          <w:rFonts w:ascii="Palatino Linotype" w:hAnsi="Palatino Linotype" w:cs="Arial"/>
          <w:b/>
          <w:sz w:val="24"/>
          <w:szCs w:val="24"/>
        </w:rPr>
        <w:t xml:space="preserve"> </w:t>
      </w:r>
      <w:r w:rsidRPr="002F3BBA">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segundo</w:t>
      </w:r>
      <w:r w:rsidRPr="002F3BBA">
        <w:rPr>
          <w:rFonts w:ascii="Palatino Linotype" w:hAnsi="Palatino Linotype" w:cs="Arial"/>
          <w:sz w:val="24"/>
          <w:szCs w:val="24"/>
        </w:rPr>
        <w:t xml:space="preserve">, vigésimo </w:t>
      </w:r>
      <w:r>
        <w:rPr>
          <w:rFonts w:ascii="Palatino Linotype" w:hAnsi="Palatino Linotype" w:cs="Arial"/>
          <w:sz w:val="24"/>
          <w:szCs w:val="24"/>
        </w:rPr>
        <w:t>terce</w:t>
      </w:r>
      <w:r w:rsidRPr="002F3BBA">
        <w:rPr>
          <w:rFonts w:ascii="Palatino Linotype" w:hAnsi="Palatino Linotype" w:cs="Arial"/>
          <w:sz w:val="24"/>
          <w:szCs w:val="24"/>
        </w:rPr>
        <w:t xml:space="preserve">ro y vigésimo </w:t>
      </w:r>
      <w:r>
        <w:rPr>
          <w:rFonts w:ascii="Palatino Linotype" w:hAnsi="Palatino Linotype" w:cs="Arial"/>
          <w:sz w:val="24"/>
          <w:szCs w:val="24"/>
        </w:rPr>
        <w:t>cuart</w:t>
      </w:r>
      <w:r w:rsidRPr="002F3BBA">
        <w:rPr>
          <w:rFonts w:ascii="Palatino Linotype" w:hAnsi="Palatino Linotype" w:cs="Arial"/>
          <w:sz w:val="24"/>
          <w:szCs w:val="24"/>
        </w:rPr>
        <w:t>o fracción IV de la Constitución Política del Estado Libre y Soberano de México, 1, 2 fracción II, 13, 29, 36 fracciones II y III, 176, 178, 179 fracción V,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DC3121" w:rsidRDefault="00DC3121" w:rsidP="00DC3121">
      <w:pPr>
        <w:autoSpaceDE w:val="0"/>
        <w:autoSpaceDN w:val="0"/>
        <w:adjustRightInd w:val="0"/>
        <w:spacing w:after="0" w:line="360" w:lineRule="auto"/>
        <w:jc w:val="both"/>
        <w:rPr>
          <w:rFonts w:ascii="Palatino Linotype" w:hAnsi="Palatino Linotype" w:cs="Arial"/>
          <w:b/>
          <w:sz w:val="28"/>
          <w:szCs w:val="24"/>
        </w:rPr>
      </w:pPr>
    </w:p>
    <w:p w:rsidR="00DC3121" w:rsidRPr="00602972" w:rsidRDefault="00DC3121" w:rsidP="00DC3121">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SEGUNDO. Sobre</w:t>
      </w:r>
      <w:r w:rsidRPr="00602972">
        <w:rPr>
          <w:rFonts w:ascii="Palatino Linotype" w:hAnsi="Palatino Linotype" w:cs="Arial"/>
          <w:b/>
          <w:sz w:val="28"/>
          <w:szCs w:val="24"/>
        </w:rPr>
        <w:t xml:space="preserve"> los alcances del Recurso de Revisión. </w:t>
      </w:r>
    </w:p>
    <w:p w:rsidR="00DC3121" w:rsidRDefault="00DC3121" w:rsidP="00DC3121">
      <w:pPr>
        <w:pStyle w:val="Prrafodelista"/>
        <w:autoSpaceDE w:val="0"/>
        <w:autoSpaceDN w:val="0"/>
        <w:adjustRightInd w:val="0"/>
        <w:spacing w:line="360" w:lineRule="auto"/>
        <w:ind w:left="0"/>
        <w:jc w:val="both"/>
        <w:rPr>
          <w:rFonts w:ascii="Palatino Linotype" w:hAnsi="Palatino Linotype" w:cs="Arial"/>
        </w:rPr>
      </w:pPr>
      <w:r w:rsidRPr="00523CF0">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p>
    <w:p w:rsidR="00DC3121" w:rsidRPr="005A46CE"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rsidR="00DC3121" w:rsidRPr="005A46CE"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rsidR="00DC3121" w:rsidRPr="005A46CE"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682DE8">
        <w:rPr>
          <w:rFonts w:ascii="Palatino Linotype" w:hAnsi="Palatino Linotype" w:cs="Arial"/>
          <w:b/>
          <w:i/>
          <w:szCs w:val="24"/>
          <w:u w:val="single"/>
        </w:rPr>
        <w:t>II. El nombre del solicitante que recurre</w:t>
      </w:r>
      <w:r w:rsidRPr="005A46CE">
        <w:rPr>
          <w:rFonts w:ascii="Palatino Linotype" w:hAnsi="Palatino Linotype" w:cs="Arial"/>
          <w:i/>
          <w:szCs w:val="24"/>
        </w:rPr>
        <w:t xml:space="preserve"> o de su representante y, en su caso, del tercero interesado, así como la dirección o medio que señale para recibir notificaciones; </w:t>
      </w:r>
    </w:p>
    <w:p w:rsidR="00DC3121" w:rsidRPr="005A46CE"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rsidR="00DC3121" w:rsidRPr="005A46CE"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DC3121" w:rsidRPr="005A46CE"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rsidR="00DC3121" w:rsidRPr="005A46CE"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rsidR="00DC3121" w:rsidRPr="005A46CE"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rsidR="00DC3121" w:rsidRPr="005A46CE"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rsidR="00DC3121" w:rsidRPr="005A46CE"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DC3121" w:rsidRPr="005A46CE"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DC3121" w:rsidRPr="005A46CE"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lastRenderedPageBreak/>
        <w:t>En caso de que el recurso se interponga de manera electrónica no será indispensable que contengan los requisitos establecidos en las fracciones II, IV, VII y VIII.”</w:t>
      </w:r>
    </w:p>
    <w:p w:rsidR="00DC3121" w:rsidRPr="005A46CE" w:rsidRDefault="00DC3121" w:rsidP="00DC3121">
      <w:pPr>
        <w:autoSpaceDE w:val="0"/>
        <w:autoSpaceDN w:val="0"/>
        <w:adjustRightInd w:val="0"/>
        <w:spacing w:after="0" w:line="240" w:lineRule="auto"/>
        <w:ind w:left="567" w:right="567"/>
        <w:jc w:val="both"/>
        <w:rPr>
          <w:rFonts w:ascii="Palatino Linotype" w:hAnsi="Palatino Linotype" w:cs="Arial"/>
          <w:i/>
          <w:szCs w:val="24"/>
        </w:rPr>
      </w:pPr>
    </w:p>
    <w:p w:rsidR="00DC3121" w:rsidRPr="005A46CE" w:rsidRDefault="00DC3121" w:rsidP="00DC3121">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seudónimo “</w:t>
      </w:r>
      <w:r>
        <w:rPr>
          <w:rFonts w:ascii="Palatino Linotype" w:hAnsi="Palatino Linotype" w:cs="Arial"/>
          <w:sz w:val="24"/>
          <w:szCs w:val="24"/>
        </w:rPr>
        <w:t xml:space="preserve">                                             </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p>
    <w:p w:rsidR="00DC3121" w:rsidRPr="006E77FD" w:rsidRDefault="00DC3121" w:rsidP="00DC3121">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DC3121" w:rsidRPr="006E77FD" w:rsidRDefault="00DC3121" w:rsidP="00DC3121">
      <w:pPr>
        <w:autoSpaceDE w:val="0"/>
        <w:autoSpaceDN w:val="0"/>
        <w:adjustRightInd w:val="0"/>
        <w:spacing w:after="0" w:line="240" w:lineRule="auto"/>
        <w:jc w:val="both"/>
        <w:rPr>
          <w:rFonts w:ascii="Palatino Linotype" w:hAnsi="Palatino Linotype" w:cs="Arial"/>
        </w:rPr>
      </w:pPr>
    </w:p>
    <w:p w:rsidR="00DC3121" w:rsidRPr="006E77FD" w:rsidRDefault="00DC3121" w:rsidP="00DC3121">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D97FA4">
        <w:rPr>
          <w:rFonts w:ascii="Palatino Linotype" w:hAnsi="Palatino Linotype" w:cs="Arial"/>
          <w:i/>
          <w:szCs w:val="24"/>
        </w:rPr>
        <w:lastRenderedPageBreak/>
        <w:t>determinará los supuestos específicos bajo los cuales procederá la declaración de inexistencia de la información.</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DC3121" w:rsidRDefault="00DC3121" w:rsidP="00DC3121">
      <w:pPr>
        <w:autoSpaceDE w:val="0"/>
        <w:autoSpaceDN w:val="0"/>
        <w:adjustRightInd w:val="0"/>
        <w:spacing w:after="0" w:line="240" w:lineRule="auto"/>
        <w:ind w:left="567" w:right="567"/>
        <w:jc w:val="both"/>
        <w:rPr>
          <w:rFonts w:ascii="Palatino Linotype" w:hAnsi="Palatino Linotype" w:cs="Arial"/>
          <w:i/>
          <w:szCs w:val="24"/>
        </w:rPr>
      </w:pPr>
    </w:p>
    <w:p w:rsidR="00DC3121" w:rsidRDefault="00DC3121" w:rsidP="00DC3121">
      <w:pPr>
        <w:autoSpaceDE w:val="0"/>
        <w:autoSpaceDN w:val="0"/>
        <w:adjustRightInd w:val="0"/>
        <w:spacing w:after="0" w:line="240" w:lineRule="auto"/>
        <w:ind w:left="567" w:right="567"/>
        <w:jc w:val="both"/>
        <w:rPr>
          <w:rFonts w:ascii="Palatino Linotype" w:hAnsi="Palatino Linotype" w:cs="Arial"/>
          <w:i/>
          <w:szCs w:val="24"/>
        </w:rPr>
      </w:pPr>
    </w:p>
    <w:p w:rsidR="00DC3121" w:rsidRPr="00D97FA4" w:rsidRDefault="00DC3121" w:rsidP="00DC3121">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DC3121" w:rsidRDefault="00DC3121" w:rsidP="00DC3121">
      <w:pPr>
        <w:autoSpaceDE w:val="0"/>
        <w:autoSpaceDN w:val="0"/>
        <w:adjustRightInd w:val="0"/>
        <w:spacing w:after="0" w:line="240" w:lineRule="auto"/>
        <w:ind w:left="567" w:right="567"/>
        <w:jc w:val="both"/>
        <w:rPr>
          <w:rFonts w:ascii="Palatino Linotype" w:hAnsi="Palatino Linotype" w:cs="Arial"/>
          <w:i/>
          <w:szCs w:val="24"/>
        </w:rPr>
      </w:pP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w:t>
      </w:r>
      <w:r w:rsidRPr="00D97FA4">
        <w:rPr>
          <w:rFonts w:ascii="Palatino Linotype" w:hAnsi="Palatino Linotype" w:cs="Arial"/>
          <w:i/>
          <w:szCs w:val="24"/>
        </w:rPr>
        <w:lastRenderedPageBreak/>
        <w:t>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DC3121" w:rsidRPr="00D97FA4" w:rsidRDefault="00DC3121" w:rsidP="00DC3121">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DC3121" w:rsidRDefault="00DC3121" w:rsidP="00DC3121">
      <w:pPr>
        <w:autoSpaceDE w:val="0"/>
        <w:autoSpaceDN w:val="0"/>
        <w:adjustRightInd w:val="0"/>
        <w:spacing w:after="0" w:line="360" w:lineRule="auto"/>
        <w:jc w:val="both"/>
        <w:rPr>
          <w:rFonts w:ascii="Palatino Linotype" w:hAnsi="Palatino Linotype" w:cs="Arial"/>
          <w:sz w:val="24"/>
          <w:szCs w:val="24"/>
        </w:rPr>
      </w:pPr>
    </w:p>
    <w:p w:rsidR="00DC3121" w:rsidRDefault="00DC3121" w:rsidP="00DC312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C3121" w:rsidRDefault="00DC3121" w:rsidP="00DC3121">
      <w:pPr>
        <w:autoSpaceDE w:val="0"/>
        <w:autoSpaceDN w:val="0"/>
        <w:adjustRightInd w:val="0"/>
        <w:spacing w:after="0" w:line="360" w:lineRule="auto"/>
        <w:jc w:val="both"/>
        <w:rPr>
          <w:rFonts w:ascii="Palatino Linotype" w:hAnsi="Palatino Linotype" w:cs="Arial"/>
          <w:sz w:val="24"/>
          <w:szCs w:val="24"/>
        </w:rPr>
      </w:pP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w:t>
      </w:r>
      <w:r w:rsidRPr="00D97FA4">
        <w:rPr>
          <w:rFonts w:ascii="Palatino Linotype" w:hAnsi="Palatino Linotype" w:cs="Arial"/>
          <w:sz w:val="24"/>
          <w:szCs w:val="24"/>
        </w:rPr>
        <w:lastRenderedPageBreak/>
        <w:t>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2937/13. Interpuesto en contra de LICONSA, S.A. de C.V. Comisionado. Ponente Gerardo Laveaga Rendón.</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3609/12. Interpuesto en contra de la Secretaría de Educación Pública. Comisionada Ponente Sigrid </w:t>
      </w:r>
      <w:proofErr w:type="spellStart"/>
      <w:r w:rsidRPr="00D97FA4">
        <w:rPr>
          <w:rFonts w:ascii="Palatino Linotype" w:hAnsi="Palatino Linotype" w:cs="Arial"/>
          <w:i/>
          <w:szCs w:val="24"/>
        </w:rPr>
        <w:t>Arzt</w:t>
      </w:r>
      <w:proofErr w:type="spellEnd"/>
      <w:r w:rsidRPr="00D97FA4">
        <w:rPr>
          <w:rFonts w:ascii="Palatino Linotype" w:hAnsi="Palatino Linotype" w:cs="Arial"/>
          <w:i/>
          <w:szCs w:val="24"/>
        </w:rPr>
        <w:t xml:space="preserve"> Colunga.</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rsidR="00DC3121" w:rsidRPr="00D97FA4" w:rsidRDefault="00DC3121" w:rsidP="00DC312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0563/12. Interpuesto en contra de la Secretaría de la Función Pública. Comisionada Ponente Jacqueline </w:t>
      </w:r>
      <w:proofErr w:type="spellStart"/>
      <w:r w:rsidRPr="00D97FA4">
        <w:rPr>
          <w:rFonts w:ascii="Palatino Linotype" w:hAnsi="Palatino Linotype" w:cs="Arial"/>
          <w:i/>
          <w:szCs w:val="24"/>
        </w:rPr>
        <w:t>Peschard</w:t>
      </w:r>
      <w:proofErr w:type="spellEnd"/>
      <w:r w:rsidRPr="00D97FA4">
        <w:rPr>
          <w:rFonts w:ascii="Palatino Linotype" w:hAnsi="Palatino Linotype" w:cs="Arial"/>
          <w:i/>
          <w:szCs w:val="24"/>
        </w:rPr>
        <w:t xml:space="preserve"> Mariscal.”</w:t>
      </w: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p>
    <w:p w:rsidR="00DC3121" w:rsidRDefault="00DC3121" w:rsidP="00DC312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Pr="00D97FA4">
        <w:rPr>
          <w:rFonts w:ascii="Palatino Linotype" w:hAnsi="Palatino Linotype" w:cs="Arial"/>
          <w:sz w:val="24"/>
          <w:szCs w:val="24"/>
        </w:rPr>
        <w:lastRenderedPageBreak/>
        <w:t>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DC3121" w:rsidRPr="00D97FA4" w:rsidRDefault="00DC3121" w:rsidP="00DC3121">
      <w:pPr>
        <w:autoSpaceDE w:val="0"/>
        <w:autoSpaceDN w:val="0"/>
        <w:adjustRightInd w:val="0"/>
        <w:spacing w:after="0" w:line="360" w:lineRule="auto"/>
        <w:jc w:val="both"/>
        <w:rPr>
          <w:rFonts w:ascii="Palatino Linotype" w:hAnsi="Palatino Linotype" w:cs="Arial"/>
          <w:sz w:val="24"/>
          <w:szCs w:val="24"/>
        </w:rPr>
      </w:pPr>
    </w:p>
    <w:p w:rsidR="00DC3121" w:rsidRDefault="00DC3121" w:rsidP="00DC312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Aunado a lo anterior, el propio artículo 180 en su último párrafo establece que cuando el recurso se interponga de manera electrónica, no será indispensable que contenga determinados requisitos, entre ellos, el nombre del recurrente, por lo </w:t>
      </w:r>
      <w:proofErr w:type="gramStart"/>
      <w:r w:rsidRPr="00D97FA4">
        <w:rPr>
          <w:rFonts w:ascii="Palatino Linotype" w:hAnsi="Palatino Linotype" w:cs="Arial"/>
          <w:sz w:val="24"/>
          <w:szCs w:val="24"/>
        </w:rPr>
        <w:t>que</w:t>
      </w:r>
      <w:proofErr w:type="gramEnd"/>
      <w:r w:rsidRPr="00D97FA4">
        <w:rPr>
          <w:rFonts w:ascii="Palatino Linotype" w:hAnsi="Palatino Linotype" w:cs="Arial"/>
          <w:sz w:val="24"/>
          <w:szCs w:val="24"/>
        </w:rPr>
        <w:t xml:space="preserve"> en el presente caso, al haber sido presentado el recurso de revisión vía SAIMEX, dicho requisito resulta innecesario.</w:t>
      </w:r>
    </w:p>
    <w:p w:rsidR="00DC3121" w:rsidRDefault="00DC3121" w:rsidP="00DC3121">
      <w:pPr>
        <w:autoSpaceDE w:val="0"/>
        <w:autoSpaceDN w:val="0"/>
        <w:adjustRightInd w:val="0"/>
        <w:spacing w:after="0" w:line="360" w:lineRule="auto"/>
        <w:jc w:val="both"/>
        <w:rPr>
          <w:rFonts w:ascii="Palatino Linotype" w:hAnsi="Palatino Linotype" w:cs="Arial"/>
          <w:sz w:val="24"/>
          <w:szCs w:val="24"/>
        </w:rPr>
      </w:pPr>
    </w:p>
    <w:p w:rsidR="003A754A" w:rsidRDefault="003A754A" w:rsidP="00DC3121">
      <w:pPr>
        <w:autoSpaceDE w:val="0"/>
        <w:autoSpaceDN w:val="0"/>
        <w:adjustRightInd w:val="0"/>
        <w:spacing w:after="0" w:line="360" w:lineRule="auto"/>
        <w:jc w:val="both"/>
        <w:rPr>
          <w:rFonts w:ascii="Palatino Linotype" w:hAnsi="Palatino Linotype" w:cs="Arial"/>
          <w:b/>
          <w:sz w:val="28"/>
          <w:szCs w:val="24"/>
        </w:rPr>
      </w:pPr>
    </w:p>
    <w:p w:rsidR="00DC3121" w:rsidRPr="00602972" w:rsidRDefault="00DC3121" w:rsidP="00DC3121">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w:t>
      </w:r>
      <w:r w:rsidRPr="00602972">
        <w:rPr>
          <w:rFonts w:ascii="Palatino Linotype" w:hAnsi="Palatino Linotype" w:cs="Arial"/>
          <w:b/>
          <w:sz w:val="28"/>
          <w:szCs w:val="24"/>
        </w:rPr>
        <w:t xml:space="preserve">O. </w:t>
      </w:r>
      <w:r w:rsidRPr="0087163A">
        <w:rPr>
          <w:rFonts w:ascii="Palatino Linotype" w:hAnsi="Palatino Linotype" w:cs="Arial"/>
          <w:b/>
          <w:sz w:val="28"/>
          <w:szCs w:val="28"/>
        </w:rPr>
        <w:t>De las causas de improcedencia.</w:t>
      </w:r>
    </w:p>
    <w:p w:rsidR="00DC3121" w:rsidRDefault="00DC3121" w:rsidP="00DC312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DC3121" w:rsidRDefault="00DC3121" w:rsidP="00DC312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w:t>
      </w:r>
      <w:r>
        <w:rPr>
          <w:rFonts w:ascii="Palatino Linotype" w:hAnsi="Palatino Linotype" w:cs="Arial"/>
        </w:rPr>
        <w:lastRenderedPageBreak/>
        <w:t>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rsidR="00DC3121" w:rsidRPr="00A46924" w:rsidRDefault="00DC3121" w:rsidP="00DC3121">
      <w:pPr>
        <w:pStyle w:val="Sinespaciado"/>
        <w:rPr>
          <w:sz w:val="14"/>
        </w:rPr>
      </w:pPr>
    </w:p>
    <w:p w:rsidR="00DC3121" w:rsidRDefault="00DC3121" w:rsidP="00DC312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rsidR="00DC3121" w:rsidRDefault="00DC3121" w:rsidP="00DC3121">
      <w:pPr>
        <w:pStyle w:val="Prrafodelista"/>
        <w:autoSpaceDE w:val="0"/>
        <w:autoSpaceDN w:val="0"/>
        <w:adjustRightInd w:val="0"/>
        <w:spacing w:line="360" w:lineRule="auto"/>
        <w:ind w:left="0"/>
        <w:jc w:val="both"/>
        <w:rPr>
          <w:rFonts w:ascii="Palatino Linotype" w:hAnsi="Palatino Linotype" w:cs="Arial"/>
        </w:rPr>
      </w:pPr>
    </w:p>
    <w:p w:rsidR="003A754A" w:rsidRDefault="003A754A" w:rsidP="00DC3121">
      <w:pPr>
        <w:pStyle w:val="Prrafodelista"/>
        <w:autoSpaceDE w:val="0"/>
        <w:autoSpaceDN w:val="0"/>
        <w:adjustRightInd w:val="0"/>
        <w:spacing w:line="360" w:lineRule="auto"/>
        <w:ind w:left="0"/>
        <w:jc w:val="both"/>
        <w:rPr>
          <w:rFonts w:ascii="Palatino Linotype" w:hAnsi="Palatino Linotype" w:cs="Arial"/>
        </w:rPr>
      </w:pPr>
    </w:p>
    <w:p w:rsidR="003A754A" w:rsidRPr="002F3BBA" w:rsidRDefault="003A754A" w:rsidP="00DC3121">
      <w:pPr>
        <w:pStyle w:val="Prrafodelista"/>
        <w:autoSpaceDE w:val="0"/>
        <w:autoSpaceDN w:val="0"/>
        <w:adjustRightInd w:val="0"/>
        <w:spacing w:line="360" w:lineRule="auto"/>
        <w:ind w:left="0"/>
        <w:jc w:val="both"/>
        <w:rPr>
          <w:rFonts w:ascii="Palatino Linotype" w:hAnsi="Palatino Linotype" w:cs="Arial"/>
        </w:rPr>
      </w:pPr>
    </w:p>
    <w:p w:rsidR="00DC3121" w:rsidRPr="00602972" w:rsidRDefault="00DC3121" w:rsidP="00DC3121">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lastRenderedPageBreak/>
        <w:t>CUAR</w:t>
      </w:r>
      <w:r w:rsidRPr="00602972">
        <w:rPr>
          <w:rFonts w:ascii="Palatino Linotype" w:hAnsi="Palatino Linotype" w:cs="Arial"/>
          <w:b/>
          <w:sz w:val="28"/>
        </w:rPr>
        <w:t>TO. Del estudio y resolución del asunto.</w:t>
      </w:r>
      <w:r w:rsidRPr="00602972">
        <w:rPr>
          <w:rFonts w:ascii="Palatino Linotype" w:hAnsi="Palatino Linotype" w:cs="Arial"/>
          <w:sz w:val="28"/>
        </w:rPr>
        <w:t xml:space="preserve"> </w:t>
      </w:r>
    </w:p>
    <w:p w:rsidR="00DC3121" w:rsidRPr="00AD2A55" w:rsidRDefault="00DC3121" w:rsidP="00DC3121">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C3121" w:rsidRDefault="00DC3121" w:rsidP="00DC3121">
      <w:pPr>
        <w:pStyle w:val="Prrafodelista"/>
        <w:autoSpaceDE w:val="0"/>
        <w:autoSpaceDN w:val="0"/>
        <w:adjustRightInd w:val="0"/>
        <w:spacing w:line="360" w:lineRule="auto"/>
        <w:ind w:left="0"/>
        <w:jc w:val="both"/>
        <w:rPr>
          <w:rFonts w:ascii="Palatino Linotype" w:hAnsi="Palatino Linotype" w:cs="Arial"/>
        </w:rPr>
      </w:pPr>
    </w:p>
    <w:p w:rsidR="00E51F69" w:rsidRPr="008D7AC2" w:rsidRDefault="00E51F69" w:rsidP="00E51F69">
      <w:pPr>
        <w:spacing w:after="0" w:line="360" w:lineRule="auto"/>
        <w:jc w:val="both"/>
        <w:rPr>
          <w:rFonts w:ascii="Palatino Linotype" w:eastAsia="Times New Roman" w:hAnsi="Palatino Linotype" w:cs="Times New Roman"/>
          <w:sz w:val="24"/>
          <w:szCs w:val="24"/>
          <w:lang w:eastAsia="es-ES"/>
        </w:rPr>
      </w:pPr>
      <w:r w:rsidRPr="008D7AC2">
        <w:rPr>
          <w:rFonts w:ascii="Palatino Linotype" w:eastAsia="Times New Roman" w:hAnsi="Palatino Linotype" w:cs="Times New Roman"/>
          <w:sz w:val="24"/>
          <w:szCs w:val="24"/>
          <w:lang w:eastAsia="es-ES"/>
        </w:rPr>
        <w:t xml:space="preserve">Con el propósito de resolver </w:t>
      </w:r>
      <w:r>
        <w:rPr>
          <w:rFonts w:ascii="Palatino Linotype" w:eastAsia="Times New Roman" w:hAnsi="Palatino Linotype" w:cs="Times New Roman"/>
          <w:sz w:val="24"/>
          <w:szCs w:val="24"/>
          <w:lang w:eastAsia="es-ES"/>
        </w:rPr>
        <w:t>el</w:t>
      </w:r>
      <w:r w:rsidRPr="008D7AC2">
        <w:rPr>
          <w:rFonts w:ascii="Palatino Linotype" w:eastAsia="Times New Roman" w:hAnsi="Palatino Linotype" w:cs="Times New Roman"/>
          <w:sz w:val="24"/>
          <w:szCs w:val="24"/>
          <w:lang w:eastAsia="es-ES"/>
        </w:rPr>
        <w:t xml:space="preserve"> presente medio de impugnación, es conveniente recordar que el </w:t>
      </w:r>
      <w:r w:rsidRPr="008D7AC2">
        <w:rPr>
          <w:rFonts w:ascii="Palatino Linotype" w:eastAsia="Times New Roman" w:hAnsi="Palatino Linotype" w:cs="Times New Roman"/>
          <w:b/>
          <w:sz w:val="24"/>
          <w:szCs w:val="24"/>
          <w:lang w:eastAsia="es-ES"/>
        </w:rPr>
        <w:t>Recurrente</w:t>
      </w:r>
      <w:r w:rsidRPr="008D7AC2">
        <w:rPr>
          <w:rFonts w:ascii="Palatino Linotype" w:eastAsia="Times New Roman" w:hAnsi="Palatino Linotype" w:cs="Times New Roman"/>
          <w:sz w:val="24"/>
          <w:szCs w:val="24"/>
          <w:lang w:eastAsia="es-ES"/>
        </w:rPr>
        <w:t xml:space="preserve"> solicitó</w:t>
      </w:r>
      <w:r w:rsidRPr="008D7AC2">
        <w:rPr>
          <w:rFonts w:ascii="Calibri" w:eastAsia="Calibri" w:hAnsi="Calibri" w:cs="Times New Roman"/>
        </w:rPr>
        <w:t xml:space="preserve"> </w:t>
      </w:r>
      <w:r w:rsidRPr="008D7AC2">
        <w:rPr>
          <w:rFonts w:ascii="Palatino Linotype" w:eastAsia="Times New Roman" w:hAnsi="Palatino Linotype" w:cs="Times New Roman"/>
          <w:sz w:val="24"/>
          <w:szCs w:val="24"/>
          <w:lang w:eastAsia="es-ES"/>
        </w:rPr>
        <w:t xml:space="preserve">al </w:t>
      </w:r>
      <w:r w:rsidRPr="008D7AC2">
        <w:rPr>
          <w:rFonts w:ascii="Palatino Linotype" w:eastAsia="Times New Roman" w:hAnsi="Palatino Linotype" w:cs="Times New Roman"/>
          <w:b/>
          <w:sz w:val="24"/>
          <w:szCs w:val="24"/>
          <w:lang w:eastAsia="es-ES"/>
        </w:rPr>
        <w:t>Sujeto Obligado</w:t>
      </w:r>
      <w:r w:rsidRPr="008D7AC2">
        <w:rPr>
          <w:rFonts w:ascii="Palatino Linotype" w:eastAsia="Times New Roman" w:hAnsi="Palatino Linotype" w:cs="Times New Roman"/>
          <w:sz w:val="24"/>
          <w:szCs w:val="24"/>
          <w:lang w:eastAsia="es-ES"/>
        </w:rPr>
        <w:t xml:space="preserve"> que se le proporcionara</w:t>
      </w:r>
      <w:r w:rsidRPr="008D7AC2">
        <w:rPr>
          <w:rFonts w:ascii="Calibri" w:eastAsia="Calibri" w:hAnsi="Calibri" w:cs="Times New Roman"/>
        </w:rPr>
        <w:t xml:space="preserve"> </w:t>
      </w:r>
      <w:r w:rsidRPr="008D7AC2">
        <w:rPr>
          <w:rFonts w:ascii="Palatino Linotype" w:eastAsia="Times New Roman" w:hAnsi="Palatino Linotype" w:cs="Times New Roman"/>
          <w:sz w:val="24"/>
          <w:szCs w:val="24"/>
          <w:lang w:eastAsia="es-ES"/>
        </w:rPr>
        <w:t>en la</w:t>
      </w:r>
      <w:r>
        <w:rPr>
          <w:rFonts w:ascii="Palatino Linotype" w:eastAsia="Times New Roman" w:hAnsi="Palatino Linotype" w:cs="Times New Roman"/>
          <w:sz w:val="24"/>
          <w:szCs w:val="24"/>
          <w:lang w:eastAsia="es-ES"/>
        </w:rPr>
        <w:t>s</w:t>
      </w:r>
      <w:r w:rsidRPr="008D7AC2">
        <w:rPr>
          <w:rFonts w:ascii="Palatino Linotype" w:eastAsia="Times New Roman" w:hAnsi="Palatino Linotype" w:cs="Times New Roman"/>
          <w:sz w:val="24"/>
          <w:szCs w:val="24"/>
          <w:lang w:eastAsia="es-ES"/>
        </w:rPr>
        <w:t xml:space="preserve"> solicitud</w:t>
      </w:r>
      <w:r>
        <w:rPr>
          <w:rFonts w:ascii="Palatino Linotype" w:eastAsia="Times New Roman" w:hAnsi="Palatino Linotype" w:cs="Times New Roman"/>
          <w:sz w:val="24"/>
          <w:szCs w:val="24"/>
          <w:lang w:eastAsia="es-ES"/>
        </w:rPr>
        <w:t>es</w:t>
      </w:r>
      <w:r w:rsidRPr="008D7AC2">
        <w:rPr>
          <w:rFonts w:ascii="Palatino Linotype" w:eastAsia="Times New Roman" w:hAnsi="Palatino Linotype" w:cs="Times New Roman"/>
          <w:sz w:val="24"/>
          <w:szCs w:val="24"/>
          <w:lang w:eastAsia="es-ES"/>
        </w:rPr>
        <w:t xml:space="preserve"> de información con número de folio </w:t>
      </w:r>
      <w:r w:rsidRPr="008D7AC2">
        <w:rPr>
          <w:rFonts w:ascii="Palatino Linotype" w:eastAsia="Times New Roman" w:hAnsi="Palatino Linotype" w:cs="Times New Roman"/>
          <w:b/>
          <w:sz w:val="24"/>
          <w:szCs w:val="24"/>
          <w:lang w:eastAsia="es-ES"/>
        </w:rPr>
        <w:t>00</w:t>
      </w:r>
      <w:r>
        <w:rPr>
          <w:rFonts w:ascii="Palatino Linotype" w:eastAsia="Times New Roman" w:hAnsi="Palatino Linotype" w:cs="Times New Roman"/>
          <w:b/>
          <w:sz w:val="24"/>
          <w:szCs w:val="24"/>
          <w:lang w:eastAsia="es-ES"/>
        </w:rPr>
        <w:t>456</w:t>
      </w:r>
      <w:r w:rsidRPr="008D7AC2">
        <w:rPr>
          <w:rFonts w:ascii="Palatino Linotype" w:eastAsia="Times New Roman" w:hAnsi="Palatino Linotype" w:cs="Times New Roman"/>
          <w:b/>
          <w:sz w:val="24"/>
          <w:szCs w:val="24"/>
          <w:lang w:eastAsia="es-ES"/>
        </w:rPr>
        <w:t>/ZUMPAHUA/IP/2019</w:t>
      </w:r>
      <w:r>
        <w:rPr>
          <w:rFonts w:ascii="Palatino Linotype" w:eastAsia="Times New Roman" w:hAnsi="Palatino Linotype" w:cs="Times New Roman"/>
          <w:b/>
          <w:sz w:val="24"/>
          <w:szCs w:val="24"/>
          <w:lang w:eastAsia="es-ES"/>
        </w:rPr>
        <w:t xml:space="preserve"> y </w:t>
      </w:r>
      <w:r w:rsidRPr="008D7AC2">
        <w:rPr>
          <w:rFonts w:ascii="Palatino Linotype" w:eastAsia="Times New Roman" w:hAnsi="Palatino Linotype" w:cs="Times New Roman"/>
          <w:b/>
          <w:sz w:val="24"/>
          <w:szCs w:val="24"/>
          <w:lang w:eastAsia="es-ES"/>
        </w:rPr>
        <w:t>00</w:t>
      </w:r>
      <w:r>
        <w:rPr>
          <w:rFonts w:ascii="Palatino Linotype" w:eastAsia="Times New Roman" w:hAnsi="Palatino Linotype" w:cs="Times New Roman"/>
          <w:b/>
          <w:sz w:val="24"/>
          <w:szCs w:val="24"/>
          <w:lang w:eastAsia="es-ES"/>
        </w:rPr>
        <w:t>455</w:t>
      </w:r>
      <w:r w:rsidRPr="008D7AC2">
        <w:rPr>
          <w:rFonts w:ascii="Palatino Linotype" w:eastAsia="Times New Roman" w:hAnsi="Palatino Linotype" w:cs="Times New Roman"/>
          <w:b/>
          <w:sz w:val="24"/>
          <w:szCs w:val="24"/>
          <w:lang w:eastAsia="es-ES"/>
        </w:rPr>
        <w:t>/ZUMPAHUA/IP/2019</w:t>
      </w:r>
      <w:r w:rsidRPr="008D7AC2">
        <w:rPr>
          <w:rFonts w:ascii="Palatino Linotype" w:eastAsia="Times New Roman" w:hAnsi="Palatino Linotype" w:cs="Times New Roman"/>
          <w:sz w:val="24"/>
          <w:szCs w:val="24"/>
          <w:lang w:eastAsia="es-ES"/>
        </w:rPr>
        <w:t>, objetivamente lo siguiente:</w:t>
      </w:r>
    </w:p>
    <w:p w:rsidR="00DC3121" w:rsidRPr="00E646DB" w:rsidRDefault="00DC3121" w:rsidP="00DC3121">
      <w:pPr>
        <w:pStyle w:val="Sinespaciado"/>
        <w:ind w:left="720"/>
        <w:rPr>
          <w:rFonts w:ascii="Palatino Linotype" w:hAnsi="Palatino Linotype"/>
          <w:color w:val="000000"/>
          <w:lang w:val="es-ES"/>
        </w:rPr>
      </w:pPr>
    </w:p>
    <w:p w:rsidR="00DC3121" w:rsidRPr="00E51F69" w:rsidRDefault="003E0B4E" w:rsidP="00DC3121">
      <w:pPr>
        <w:pStyle w:val="Prrafodelista"/>
        <w:numPr>
          <w:ilvl w:val="0"/>
          <w:numId w:val="41"/>
        </w:numPr>
        <w:spacing w:line="360" w:lineRule="auto"/>
        <w:ind w:left="714" w:right="567" w:hanging="357"/>
        <w:jc w:val="both"/>
        <w:rPr>
          <w:rFonts w:ascii="Palatino Linotype" w:hAnsi="Palatino Linotype"/>
          <w:lang w:val="es-ES_tradnl"/>
        </w:rPr>
      </w:pPr>
      <w:r>
        <w:rPr>
          <w:rFonts w:ascii="Palatino Linotype" w:hAnsi="Palatino Linotype"/>
          <w:color w:val="000000"/>
        </w:rPr>
        <w:t xml:space="preserve">Organigrama del municipio que incluya los </w:t>
      </w:r>
      <w:proofErr w:type="gramStart"/>
      <w:r>
        <w:rPr>
          <w:rFonts w:ascii="Palatino Linotype" w:hAnsi="Palatino Linotype"/>
          <w:color w:val="000000"/>
        </w:rPr>
        <w:t>Directores</w:t>
      </w:r>
      <w:proofErr w:type="gramEnd"/>
      <w:r>
        <w:rPr>
          <w:rFonts w:ascii="Palatino Linotype" w:hAnsi="Palatino Linotype"/>
          <w:color w:val="000000"/>
        </w:rPr>
        <w:t>, Jefaturas y los operativos</w:t>
      </w:r>
      <w:r w:rsidR="00DC3121">
        <w:rPr>
          <w:rFonts w:ascii="Palatino Linotype" w:hAnsi="Palatino Linotype"/>
          <w:color w:val="000000"/>
        </w:rPr>
        <w:t>.</w:t>
      </w:r>
    </w:p>
    <w:p w:rsidR="00E51F69" w:rsidRDefault="00E51F69" w:rsidP="00E51F69">
      <w:pPr>
        <w:spacing w:line="360" w:lineRule="auto"/>
        <w:ind w:right="567"/>
        <w:jc w:val="both"/>
        <w:rPr>
          <w:rFonts w:ascii="Palatino Linotype" w:hAnsi="Palatino Linotype"/>
          <w:lang w:val="es-ES_tradnl"/>
        </w:rPr>
      </w:pPr>
    </w:p>
    <w:p w:rsidR="00E51F69" w:rsidRPr="008D7AC2" w:rsidRDefault="00E51F69" w:rsidP="00E51F69">
      <w:pPr>
        <w:spacing w:before="240" w:line="360" w:lineRule="auto"/>
        <w:jc w:val="both"/>
        <w:rPr>
          <w:rFonts w:ascii="Palatino Linotype" w:eastAsia="Calibri" w:hAnsi="Palatino Linotype" w:cs="Times New Roman"/>
          <w:sz w:val="24"/>
          <w:szCs w:val="24"/>
        </w:rPr>
      </w:pPr>
      <w:r w:rsidRPr="008D7AC2">
        <w:rPr>
          <w:rFonts w:ascii="Palatino Linotype" w:eastAsia="Times New Roman" w:hAnsi="Palatino Linotype" w:cs="Times New Roman"/>
          <w:sz w:val="24"/>
          <w:szCs w:val="24"/>
          <w:lang w:eastAsia="es-ES"/>
        </w:rPr>
        <w:t xml:space="preserve">Atento a las solicitudes de información, el </w:t>
      </w:r>
      <w:r w:rsidRPr="008D7AC2">
        <w:rPr>
          <w:rFonts w:ascii="Palatino Linotype" w:eastAsia="Times New Roman" w:hAnsi="Palatino Linotype" w:cs="Times New Roman"/>
          <w:b/>
          <w:sz w:val="24"/>
          <w:szCs w:val="24"/>
          <w:lang w:eastAsia="es-ES"/>
        </w:rPr>
        <w:t>Sujeto Obligado</w:t>
      </w:r>
      <w:r w:rsidRPr="008D7AC2">
        <w:rPr>
          <w:rFonts w:ascii="Palatino Linotype" w:eastAsia="Times New Roman" w:hAnsi="Palatino Linotype" w:cs="Times New Roman"/>
          <w:sz w:val="24"/>
          <w:szCs w:val="24"/>
          <w:lang w:eastAsia="es-ES"/>
        </w:rPr>
        <w:t xml:space="preserve"> emitió su respuesta, </w:t>
      </w:r>
      <w:r w:rsidRPr="008D7AC2">
        <w:rPr>
          <w:rFonts w:ascii="Palatino Linotype" w:eastAsia="Calibri" w:hAnsi="Palatino Linotype" w:cs="Times New Roman"/>
          <w:sz w:val="24"/>
          <w:szCs w:val="24"/>
        </w:rPr>
        <w:t xml:space="preserve">adjuntando para tal efecto lo siguiente: </w:t>
      </w:r>
    </w:p>
    <w:p w:rsidR="00E51F69" w:rsidRPr="008D7AC2" w:rsidRDefault="00E51F69" w:rsidP="00E51F69">
      <w:pPr>
        <w:numPr>
          <w:ilvl w:val="0"/>
          <w:numId w:val="43"/>
        </w:numPr>
        <w:spacing w:before="240" w:after="0" w:line="360" w:lineRule="auto"/>
        <w:jc w:val="both"/>
        <w:rPr>
          <w:rFonts w:ascii="Palatino Linotype" w:eastAsia="Times New Roman" w:hAnsi="Palatino Linotype" w:cs="Times New Roman"/>
          <w:b/>
          <w:sz w:val="24"/>
          <w:szCs w:val="24"/>
          <w:lang w:val="es-ES" w:eastAsia="es-ES"/>
        </w:rPr>
      </w:pPr>
      <w:r w:rsidRPr="008D7AC2">
        <w:rPr>
          <w:rFonts w:ascii="Palatino Linotype" w:eastAsia="Times New Roman" w:hAnsi="Palatino Linotype" w:cs="Times New Roman"/>
          <w:b/>
          <w:sz w:val="24"/>
          <w:szCs w:val="24"/>
          <w:lang w:val="es-ES" w:eastAsia="es-ES"/>
        </w:rPr>
        <w:t xml:space="preserve">“NO SE ESPECIFICA EL AÑO FISCAL DE LO SOLICITADO.pdf”: </w:t>
      </w:r>
      <w:r w:rsidRPr="008D7AC2">
        <w:rPr>
          <w:rFonts w:ascii="Palatino Linotype" w:eastAsia="Times New Roman" w:hAnsi="Palatino Linotype" w:cs="Times New Roman"/>
          <w:sz w:val="24"/>
          <w:szCs w:val="24"/>
          <w:lang w:val="es-ES" w:eastAsia="es-ES"/>
        </w:rPr>
        <w:t xml:space="preserve">Sirve de sustento la siguiente imagen ilustrativa: </w:t>
      </w:r>
    </w:p>
    <w:p w:rsidR="00E51F69" w:rsidRPr="008D7AC2" w:rsidRDefault="00E51F69" w:rsidP="00E51F69">
      <w:pPr>
        <w:spacing w:before="240" w:line="360" w:lineRule="auto"/>
        <w:jc w:val="both"/>
        <w:rPr>
          <w:rFonts w:ascii="Palatino Linotype" w:eastAsia="Calibri" w:hAnsi="Palatino Linotype" w:cs="Times New Roman"/>
          <w:sz w:val="24"/>
          <w:szCs w:val="24"/>
        </w:rPr>
      </w:pPr>
      <w:r w:rsidRPr="008D7AC2">
        <w:rPr>
          <w:rFonts w:ascii="Palatino Linotype" w:eastAsia="Calibri" w:hAnsi="Palatino Linotype" w:cs="Times New Roman"/>
          <w:b/>
          <w:noProof/>
          <w:lang w:eastAsia="es-MX"/>
        </w:rPr>
        <w:lastRenderedPageBreak/>
        <w:drawing>
          <wp:anchor distT="0" distB="0" distL="114300" distR="114300" simplePos="0" relativeHeight="251666432" behindDoc="0" locked="0" layoutInCell="1" allowOverlap="1" wp14:anchorId="3DF98B76" wp14:editId="29680CCE">
            <wp:simplePos x="0" y="0"/>
            <wp:positionH relativeFrom="margin">
              <wp:align>center</wp:align>
            </wp:positionH>
            <wp:positionV relativeFrom="paragraph">
              <wp:posOffset>533400</wp:posOffset>
            </wp:positionV>
            <wp:extent cx="5753100" cy="1057275"/>
            <wp:effectExtent l="19050" t="19050" r="19050" b="28575"/>
            <wp:wrapThrough wrapText="bothSides">
              <wp:wrapPolygon edited="0">
                <wp:start x="-72" y="-389"/>
                <wp:lineTo x="-72" y="21795"/>
                <wp:lineTo x="21600" y="21795"/>
                <wp:lineTo x="21600" y="-389"/>
                <wp:lineTo x="-72" y="-389"/>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057275"/>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p w:rsidR="00E51F69" w:rsidRPr="008D7AC2" w:rsidRDefault="00E51F69" w:rsidP="00E51F69">
      <w:pPr>
        <w:spacing w:after="240" w:line="360" w:lineRule="auto"/>
        <w:jc w:val="both"/>
        <w:rPr>
          <w:rFonts w:ascii="Palatino Linotype" w:eastAsia="Calibri" w:hAnsi="Palatino Linotype" w:cs="Arial"/>
          <w:sz w:val="24"/>
          <w:szCs w:val="24"/>
        </w:rPr>
      </w:pPr>
    </w:p>
    <w:p w:rsidR="00E51F69" w:rsidRDefault="00E51F69" w:rsidP="00E51F69">
      <w:pPr>
        <w:spacing w:after="240" w:line="360" w:lineRule="auto"/>
        <w:jc w:val="both"/>
        <w:rPr>
          <w:rFonts w:ascii="Palatino Linotype" w:eastAsia="Times New Roman" w:hAnsi="Palatino Linotype" w:cs="Times New Roman"/>
          <w:sz w:val="24"/>
          <w:szCs w:val="24"/>
          <w:lang w:eastAsia="es-ES"/>
        </w:rPr>
      </w:pPr>
      <w:r w:rsidRPr="008D7AC2">
        <w:rPr>
          <w:rFonts w:ascii="Palatino Linotype" w:eastAsia="Calibri" w:hAnsi="Palatino Linotype" w:cs="Arial"/>
          <w:sz w:val="24"/>
          <w:szCs w:val="24"/>
        </w:rPr>
        <w:t xml:space="preserve">Es así que, ante la respuesta emitidas por el </w:t>
      </w:r>
      <w:r w:rsidRPr="008D7AC2">
        <w:rPr>
          <w:rFonts w:ascii="Palatino Linotype" w:eastAsia="Calibri" w:hAnsi="Palatino Linotype" w:cs="Arial"/>
          <w:b/>
          <w:sz w:val="24"/>
          <w:szCs w:val="24"/>
        </w:rPr>
        <w:t>Sujeto Obligado</w:t>
      </w:r>
      <w:r w:rsidRPr="008D7AC2">
        <w:rPr>
          <w:rFonts w:ascii="Palatino Linotype" w:eastAsia="Calibri" w:hAnsi="Palatino Linotype" w:cs="Arial"/>
          <w:sz w:val="24"/>
          <w:szCs w:val="24"/>
        </w:rPr>
        <w:t xml:space="preserve">, el </w:t>
      </w:r>
      <w:r w:rsidRPr="008D7AC2">
        <w:rPr>
          <w:rFonts w:ascii="Palatino Linotype" w:eastAsia="Calibri" w:hAnsi="Palatino Linotype" w:cs="Arial"/>
          <w:b/>
          <w:sz w:val="24"/>
          <w:szCs w:val="24"/>
        </w:rPr>
        <w:t>Recurrente</w:t>
      </w:r>
      <w:r w:rsidRPr="008D7AC2">
        <w:rPr>
          <w:rFonts w:ascii="Palatino Linotype" w:eastAsia="Calibri" w:hAnsi="Palatino Linotype" w:cs="Arial"/>
          <w:sz w:val="24"/>
          <w:szCs w:val="24"/>
        </w:rPr>
        <w:t xml:space="preserve"> interpuso </w:t>
      </w:r>
      <w:r>
        <w:rPr>
          <w:rFonts w:ascii="Palatino Linotype" w:eastAsia="Calibri" w:hAnsi="Palatino Linotype" w:cs="Arial"/>
          <w:sz w:val="24"/>
          <w:szCs w:val="24"/>
        </w:rPr>
        <w:t>el</w:t>
      </w:r>
      <w:r w:rsidRPr="008D7AC2">
        <w:rPr>
          <w:rFonts w:ascii="Palatino Linotype" w:eastAsia="Calibri" w:hAnsi="Palatino Linotype" w:cs="Arial"/>
          <w:sz w:val="24"/>
          <w:szCs w:val="24"/>
        </w:rPr>
        <w:t xml:space="preserve"> medio de impugnación que </w:t>
      </w:r>
      <w:r>
        <w:rPr>
          <w:rFonts w:ascii="Palatino Linotype" w:eastAsia="Calibri" w:hAnsi="Palatino Linotype" w:cs="Arial"/>
          <w:sz w:val="24"/>
          <w:szCs w:val="24"/>
        </w:rPr>
        <w:t>es</w:t>
      </w:r>
      <w:r w:rsidRPr="008D7AC2">
        <w:rPr>
          <w:rFonts w:ascii="Palatino Linotype" w:eastAsia="Calibri" w:hAnsi="Palatino Linotype" w:cs="Arial"/>
          <w:sz w:val="24"/>
          <w:szCs w:val="24"/>
        </w:rPr>
        <w:t xml:space="preserve"> materia de la presente resolución, en </w:t>
      </w:r>
      <w:r>
        <w:rPr>
          <w:rFonts w:ascii="Palatino Linotype" w:eastAsia="Calibri" w:hAnsi="Palatino Linotype" w:cs="Arial"/>
          <w:sz w:val="24"/>
          <w:szCs w:val="24"/>
        </w:rPr>
        <w:t>el</w:t>
      </w:r>
      <w:r w:rsidRPr="008D7AC2">
        <w:rPr>
          <w:rFonts w:ascii="Palatino Linotype" w:eastAsia="Calibri" w:hAnsi="Palatino Linotype" w:cs="Arial"/>
          <w:sz w:val="24"/>
          <w:szCs w:val="24"/>
        </w:rPr>
        <w:t xml:space="preserve"> cual realiza argumentos a guisa de agravio que a su decir le causó el acto materia del presente recurso, en el cual manifiesta que </w:t>
      </w:r>
      <w:r w:rsidR="003A754A" w:rsidRPr="003A754A">
        <w:rPr>
          <w:rFonts w:ascii="Palatino Linotype" w:eastAsia="Calibri" w:hAnsi="Palatino Linotype" w:cs="Arial"/>
          <w:sz w:val="24"/>
          <w:szCs w:val="24"/>
        </w:rPr>
        <w:t xml:space="preserve"> “En términos emitidos por el INA tenían que entregarme informac</w:t>
      </w:r>
      <w:r w:rsidR="003A754A">
        <w:rPr>
          <w:rFonts w:ascii="Palatino Linotype" w:eastAsia="Calibri" w:hAnsi="Palatino Linotype" w:cs="Arial"/>
          <w:sz w:val="24"/>
          <w:szCs w:val="24"/>
        </w:rPr>
        <w:t>ión del último año fiscal.”</w:t>
      </w:r>
      <w:r w:rsidRPr="008D7AC2">
        <w:rPr>
          <w:rFonts w:ascii="Palatino Linotype" w:eastAsia="Calibri" w:hAnsi="Palatino Linotype" w:cs="Arial"/>
          <w:sz w:val="24"/>
          <w:szCs w:val="24"/>
        </w:rPr>
        <w:t xml:space="preserve">, resultando procedente la interposición del recurso de revisión en virtud de lo señalado en </w:t>
      </w:r>
      <w:r w:rsidRPr="008D7AC2">
        <w:rPr>
          <w:rFonts w:ascii="Palatino Linotype" w:eastAsia="Times New Roman" w:hAnsi="Palatino Linotype" w:cs="Times New Roman"/>
          <w:sz w:val="24"/>
          <w:szCs w:val="24"/>
          <w:lang w:eastAsia="es-ES"/>
        </w:rPr>
        <w:t xml:space="preserve">el criterio </w:t>
      </w:r>
      <w:r w:rsidRPr="008D7AC2">
        <w:rPr>
          <w:rFonts w:ascii="Palatino Linotype" w:eastAsia="Times New Roman" w:hAnsi="Palatino Linotype" w:cs="Times New Roman"/>
          <w:b/>
          <w:sz w:val="24"/>
          <w:szCs w:val="24"/>
          <w:lang w:eastAsia="es-ES"/>
        </w:rPr>
        <w:t xml:space="preserve">03/19 </w:t>
      </w:r>
      <w:r w:rsidRPr="008D7AC2">
        <w:rPr>
          <w:rFonts w:ascii="Palatino Linotype" w:eastAsia="Times New Roman" w:hAnsi="Palatino Linotype" w:cs="Times New Roman"/>
          <w:sz w:val="24"/>
          <w:szCs w:val="24"/>
          <w:lang w:eastAsia="es-ES"/>
        </w:rPr>
        <w:t xml:space="preserve">emitido por el Instituto Nacional de Transparencia, Acceso a la Información y Protección de Datos Personales, cuyo contenido literal es el siguiente: </w:t>
      </w:r>
    </w:p>
    <w:p w:rsidR="003A754A" w:rsidRPr="008D7AC2" w:rsidRDefault="003A754A" w:rsidP="00E51F69">
      <w:pPr>
        <w:spacing w:after="240" w:line="360" w:lineRule="auto"/>
        <w:jc w:val="both"/>
        <w:rPr>
          <w:rFonts w:ascii="Palatino Linotype" w:eastAsia="Calibri" w:hAnsi="Palatino Linotype" w:cs="Arial"/>
          <w:sz w:val="24"/>
          <w:szCs w:val="24"/>
        </w:rPr>
      </w:pPr>
    </w:p>
    <w:p w:rsidR="00E51F69" w:rsidRPr="008D7AC2" w:rsidRDefault="00E51F69" w:rsidP="00E51F69">
      <w:pPr>
        <w:spacing w:before="240" w:line="240" w:lineRule="auto"/>
        <w:ind w:left="851" w:right="851"/>
        <w:jc w:val="center"/>
        <w:rPr>
          <w:rFonts w:ascii="Palatino Linotype" w:eastAsia="Arial" w:hAnsi="Palatino Linotype" w:cs="Arial"/>
          <w:b/>
          <w:i/>
        </w:rPr>
      </w:pPr>
      <w:r w:rsidRPr="008D7AC2">
        <w:rPr>
          <w:rFonts w:ascii="Palatino Linotype" w:eastAsia="Arial" w:hAnsi="Palatino Linotype" w:cs="Arial"/>
          <w:b/>
          <w:i/>
        </w:rPr>
        <w:t>“PERIODO DE BÚSQUEDA DE LA INFORMACIÓN.</w:t>
      </w:r>
    </w:p>
    <w:p w:rsidR="00E51F69" w:rsidRPr="008D7AC2" w:rsidRDefault="00E51F69" w:rsidP="00E51F69">
      <w:pPr>
        <w:spacing w:before="240" w:line="240" w:lineRule="auto"/>
        <w:ind w:left="851" w:right="851"/>
        <w:jc w:val="both"/>
        <w:rPr>
          <w:rFonts w:ascii="Palatino Linotype" w:eastAsia="Arial" w:hAnsi="Palatino Linotype" w:cs="Arial"/>
          <w:i/>
        </w:rPr>
      </w:pPr>
      <w:r w:rsidRPr="008D7AC2">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E51F69" w:rsidRPr="008D7AC2" w:rsidRDefault="00E51F69" w:rsidP="00E51F69">
      <w:pPr>
        <w:spacing w:before="240" w:line="240" w:lineRule="auto"/>
        <w:ind w:left="851" w:right="851"/>
        <w:jc w:val="both"/>
        <w:rPr>
          <w:rFonts w:ascii="Palatino Linotype" w:eastAsia="Calibri" w:hAnsi="Palatino Linotype" w:cs="Arial"/>
          <w:i/>
        </w:rPr>
      </w:pPr>
      <w:r w:rsidRPr="008D7AC2">
        <w:rPr>
          <w:rFonts w:ascii="Palatino Linotype" w:eastAsia="Arial" w:hAnsi="Palatino Linotype" w:cs="Arial"/>
          <w:b/>
          <w:i/>
          <w:spacing w:val="-1"/>
        </w:rPr>
        <w:t>R</w:t>
      </w:r>
      <w:r w:rsidRPr="008D7AC2">
        <w:rPr>
          <w:rFonts w:ascii="Palatino Linotype" w:eastAsia="Arial" w:hAnsi="Palatino Linotype" w:cs="Arial"/>
          <w:b/>
          <w:i/>
        </w:rPr>
        <w:t>e</w:t>
      </w:r>
      <w:r w:rsidRPr="008D7AC2">
        <w:rPr>
          <w:rFonts w:ascii="Palatino Linotype" w:eastAsia="Arial" w:hAnsi="Palatino Linotype" w:cs="Arial"/>
          <w:b/>
          <w:i/>
          <w:spacing w:val="-1"/>
        </w:rPr>
        <w:t>s</w:t>
      </w:r>
      <w:r w:rsidRPr="008D7AC2">
        <w:rPr>
          <w:rFonts w:ascii="Palatino Linotype" w:eastAsia="Arial" w:hAnsi="Palatino Linotype" w:cs="Arial"/>
          <w:b/>
          <w:i/>
        </w:rPr>
        <w:t>olucion</w:t>
      </w:r>
      <w:r w:rsidRPr="008D7AC2">
        <w:rPr>
          <w:rFonts w:ascii="Palatino Linotype" w:eastAsia="Arial" w:hAnsi="Palatino Linotype" w:cs="Arial"/>
          <w:b/>
          <w:i/>
          <w:spacing w:val="-1"/>
        </w:rPr>
        <w:t>es</w:t>
      </w:r>
    </w:p>
    <w:p w:rsidR="00E51F69" w:rsidRPr="008D7AC2" w:rsidRDefault="00E51F69" w:rsidP="00E51F69">
      <w:pPr>
        <w:numPr>
          <w:ilvl w:val="0"/>
          <w:numId w:val="44"/>
        </w:numPr>
        <w:spacing w:before="240" w:line="240" w:lineRule="auto"/>
        <w:ind w:left="851" w:right="851"/>
        <w:contextualSpacing/>
        <w:jc w:val="both"/>
        <w:rPr>
          <w:rFonts w:ascii="Palatino Linotype" w:eastAsia="Symbol" w:hAnsi="Palatino Linotype" w:cs="Arial"/>
          <w:i/>
          <w:lang w:val="es-ES" w:eastAsia="es-ES"/>
        </w:rPr>
      </w:pPr>
      <w:r w:rsidRPr="008D7AC2">
        <w:rPr>
          <w:rFonts w:ascii="Palatino Linotype" w:eastAsia="Arial" w:hAnsi="Palatino Linotype" w:cs="Arial"/>
          <w:b/>
          <w:i/>
          <w:spacing w:val="-1"/>
          <w:lang w:val="es-ES" w:eastAsia="es-ES"/>
        </w:rPr>
        <w:lastRenderedPageBreak/>
        <w:t>R</w:t>
      </w:r>
      <w:r w:rsidRPr="008D7AC2">
        <w:rPr>
          <w:rFonts w:ascii="Palatino Linotype" w:eastAsia="Arial" w:hAnsi="Palatino Linotype" w:cs="Arial"/>
          <w:b/>
          <w:i/>
          <w:spacing w:val="3"/>
          <w:lang w:val="es-ES" w:eastAsia="es-ES"/>
        </w:rPr>
        <w:t>R</w:t>
      </w:r>
      <w:r w:rsidRPr="008D7AC2">
        <w:rPr>
          <w:rFonts w:ascii="Palatino Linotype" w:eastAsia="Arial" w:hAnsi="Palatino Linotype" w:cs="Arial"/>
          <w:b/>
          <w:i/>
          <w:lang w:val="es-ES" w:eastAsia="es-ES"/>
        </w:rPr>
        <w:t>A</w:t>
      </w:r>
      <w:r w:rsidRPr="008D7AC2">
        <w:rPr>
          <w:rFonts w:ascii="Palatino Linotype" w:eastAsia="Arial" w:hAnsi="Palatino Linotype" w:cs="Arial"/>
          <w:b/>
          <w:i/>
          <w:spacing w:val="5"/>
          <w:lang w:val="es-ES" w:eastAsia="es-ES"/>
        </w:rPr>
        <w:t xml:space="preserve"> 0022</w:t>
      </w:r>
      <w:r w:rsidRPr="008D7AC2">
        <w:rPr>
          <w:rFonts w:ascii="Palatino Linotype" w:eastAsia="Arial" w:hAnsi="Palatino Linotype" w:cs="Arial"/>
          <w:b/>
          <w:i/>
          <w:spacing w:val="-1"/>
          <w:lang w:val="es-ES" w:eastAsia="es-ES"/>
        </w:rPr>
        <w:t>/17</w:t>
      </w:r>
      <w:r w:rsidRPr="008D7AC2">
        <w:rPr>
          <w:rFonts w:ascii="Palatino Linotype" w:eastAsia="Arial" w:hAnsi="Palatino Linotype" w:cs="Arial"/>
          <w:b/>
          <w:i/>
          <w:lang w:val="es-ES" w:eastAsia="es-ES"/>
        </w:rPr>
        <w:t>.</w:t>
      </w:r>
      <w:r w:rsidRPr="008D7AC2">
        <w:rPr>
          <w:rFonts w:ascii="Palatino Linotype" w:eastAsia="Arial" w:hAnsi="Palatino Linotype" w:cs="Arial"/>
          <w:b/>
          <w:i/>
          <w:spacing w:val="15"/>
          <w:lang w:val="es-ES" w:eastAsia="es-ES"/>
        </w:rPr>
        <w:t xml:space="preserve"> </w:t>
      </w:r>
      <w:r w:rsidRPr="008D7AC2">
        <w:rPr>
          <w:rFonts w:ascii="Palatino Linotype" w:eastAsia="Arial" w:hAnsi="Palatino Linotype" w:cs="Arial"/>
          <w:i/>
          <w:spacing w:val="-1"/>
          <w:lang w:val="es-ES" w:eastAsia="es-ES"/>
        </w:rPr>
        <w:t>Instituto Mexicano de la Propiedad Industrial</w:t>
      </w:r>
      <w:r w:rsidRPr="008D7AC2">
        <w:rPr>
          <w:rFonts w:ascii="Palatino Linotype" w:eastAsia="Arial" w:hAnsi="Palatino Linotype" w:cs="Arial"/>
          <w:i/>
          <w:lang w:val="es-ES" w:eastAsia="es-ES"/>
        </w:rPr>
        <w:t>.</w:t>
      </w:r>
      <w:r w:rsidRPr="008D7AC2">
        <w:rPr>
          <w:rFonts w:ascii="Palatino Linotype" w:eastAsia="Arial" w:hAnsi="Palatino Linotype" w:cs="Arial"/>
          <w:i/>
          <w:spacing w:val="4"/>
          <w:lang w:val="es-ES" w:eastAsia="es-ES"/>
        </w:rPr>
        <w:t xml:space="preserve"> 16 de febrero de 2017. Por unanimidad. </w:t>
      </w:r>
      <w:r w:rsidRPr="008D7AC2">
        <w:rPr>
          <w:rFonts w:ascii="Palatino Linotype" w:eastAsia="Arial" w:hAnsi="Palatino Linotype" w:cs="Arial"/>
          <w:i/>
          <w:spacing w:val="-1"/>
          <w:lang w:val="es-ES" w:eastAsia="es-ES"/>
        </w:rPr>
        <w:t>C</w:t>
      </w:r>
      <w:r w:rsidRPr="008D7AC2">
        <w:rPr>
          <w:rFonts w:ascii="Palatino Linotype" w:eastAsia="Arial" w:hAnsi="Palatino Linotype" w:cs="Arial"/>
          <w:i/>
          <w:lang w:val="es-ES" w:eastAsia="es-ES"/>
        </w:rPr>
        <w:t>omis</w:t>
      </w:r>
      <w:r w:rsidRPr="008D7AC2">
        <w:rPr>
          <w:rFonts w:ascii="Palatino Linotype" w:eastAsia="Arial" w:hAnsi="Palatino Linotype" w:cs="Arial"/>
          <w:i/>
          <w:spacing w:val="-2"/>
          <w:lang w:val="es-ES" w:eastAsia="es-ES"/>
        </w:rPr>
        <w:t>i</w:t>
      </w:r>
      <w:r w:rsidRPr="008D7AC2">
        <w:rPr>
          <w:rFonts w:ascii="Palatino Linotype" w:eastAsia="Arial" w:hAnsi="Palatino Linotype" w:cs="Arial"/>
          <w:i/>
          <w:lang w:val="es-ES" w:eastAsia="es-ES"/>
        </w:rPr>
        <w:t>o</w:t>
      </w:r>
      <w:r w:rsidRPr="008D7AC2">
        <w:rPr>
          <w:rFonts w:ascii="Palatino Linotype" w:eastAsia="Arial" w:hAnsi="Palatino Linotype" w:cs="Arial"/>
          <w:i/>
          <w:spacing w:val="1"/>
          <w:lang w:val="es-ES" w:eastAsia="es-ES"/>
        </w:rPr>
        <w:t>n</w:t>
      </w:r>
      <w:r w:rsidRPr="008D7AC2">
        <w:rPr>
          <w:rFonts w:ascii="Palatino Linotype" w:eastAsia="Arial" w:hAnsi="Palatino Linotype" w:cs="Arial"/>
          <w:i/>
          <w:lang w:val="es-ES" w:eastAsia="es-ES"/>
        </w:rPr>
        <w:t>a</w:t>
      </w:r>
      <w:r w:rsidRPr="008D7AC2">
        <w:rPr>
          <w:rFonts w:ascii="Palatino Linotype" w:eastAsia="Arial" w:hAnsi="Palatino Linotype" w:cs="Arial"/>
          <w:i/>
          <w:spacing w:val="-1"/>
          <w:lang w:val="es-ES" w:eastAsia="es-ES"/>
        </w:rPr>
        <w:t>d</w:t>
      </w:r>
      <w:r w:rsidRPr="008D7AC2">
        <w:rPr>
          <w:rFonts w:ascii="Palatino Linotype" w:eastAsia="Arial" w:hAnsi="Palatino Linotype" w:cs="Arial"/>
          <w:i/>
          <w:lang w:val="es-ES" w:eastAsia="es-ES"/>
        </w:rPr>
        <w:t>o</w:t>
      </w:r>
      <w:r w:rsidRPr="008D7AC2">
        <w:rPr>
          <w:rFonts w:ascii="Palatino Linotype" w:eastAsia="Arial" w:hAnsi="Palatino Linotype" w:cs="Arial"/>
          <w:i/>
          <w:spacing w:val="3"/>
          <w:lang w:val="es-ES" w:eastAsia="es-ES"/>
        </w:rPr>
        <w:t xml:space="preserve"> </w:t>
      </w:r>
      <w:r w:rsidRPr="008D7AC2">
        <w:rPr>
          <w:rFonts w:ascii="Palatino Linotype" w:eastAsia="Arial" w:hAnsi="Palatino Linotype" w:cs="Arial"/>
          <w:i/>
          <w:spacing w:val="-1"/>
          <w:lang w:val="es-ES" w:eastAsia="es-ES"/>
        </w:rPr>
        <w:t>P</w:t>
      </w:r>
      <w:r w:rsidRPr="008D7AC2">
        <w:rPr>
          <w:rFonts w:ascii="Palatino Linotype" w:eastAsia="Arial" w:hAnsi="Palatino Linotype" w:cs="Arial"/>
          <w:i/>
          <w:lang w:val="es-ES" w:eastAsia="es-ES"/>
        </w:rPr>
        <w:t>o</w:t>
      </w:r>
      <w:r w:rsidRPr="008D7AC2">
        <w:rPr>
          <w:rFonts w:ascii="Palatino Linotype" w:eastAsia="Arial" w:hAnsi="Palatino Linotype" w:cs="Arial"/>
          <w:i/>
          <w:spacing w:val="-1"/>
          <w:lang w:val="es-ES" w:eastAsia="es-ES"/>
        </w:rPr>
        <w:t>n</w:t>
      </w:r>
      <w:r w:rsidRPr="008D7AC2">
        <w:rPr>
          <w:rFonts w:ascii="Palatino Linotype" w:eastAsia="Arial" w:hAnsi="Palatino Linotype" w:cs="Arial"/>
          <w:i/>
          <w:lang w:val="es-ES" w:eastAsia="es-ES"/>
        </w:rPr>
        <w:t>e</w:t>
      </w:r>
      <w:r w:rsidRPr="008D7AC2">
        <w:rPr>
          <w:rFonts w:ascii="Palatino Linotype" w:eastAsia="Arial" w:hAnsi="Palatino Linotype" w:cs="Arial"/>
          <w:i/>
          <w:spacing w:val="-1"/>
          <w:lang w:val="es-ES" w:eastAsia="es-ES"/>
        </w:rPr>
        <w:t>n</w:t>
      </w:r>
      <w:r w:rsidRPr="008D7AC2">
        <w:rPr>
          <w:rFonts w:ascii="Palatino Linotype" w:eastAsia="Arial" w:hAnsi="Palatino Linotype" w:cs="Arial"/>
          <w:i/>
          <w:spacing w:val="1"/>
          <w:lang w:val="es-ES" w:eastAsia="es-ES"/>
        </w:rPr>
        <w:t>t</w:t>
      </w:r>
      <w:r w:rsidRPr="008D7AC2">
        <w:rPr>
          <w:rFonts w:ascii="Palatino Linotype" w:eastAsia="Arial" w:hAnsi="Palatino Linotype" w:cs="Arial"/>
          <w:i/>
          <w:lang w:val="es-ES" w:eastAsia="es-ES"/>
        </w:rPr>
        <w:t>e Francisco Javier Acuña Llamas.</w:t>
      </w:r>
    </w:p>
    <w:p w:rsidR="00E51F69" w:rsidRPr="008D7AC2" w:rsidRDefault="000B590E" w:rsidP="00E51F69">
      <w:pPr>
        <w:spacing w:before="240" w:line="240" w:lineRule="auto"/>
        <w:ind w:left="851" w:right="851"/>
        <w:contextualSpacing/>
        <w:jc w:val="both"/>
        <w:rPr>
          <w:rFonts w:ascii="Palatino Linotype" w:eastAsia="Symbol" w:hAnsi="Palatino Linotype" w:cs="Arial"/>
          <w:i/>
          <w:lang w:val="es-ES" w:eastAsia="es-ES"/>
        </w:rPr>
      </w:pPr>
      <w:hyperlink r:id="rId9" w:history="1">
        <w:r w:rsidR="00E51F69" w:rsidRPr="008D7AC2">
          <w:rPr>
            <w:rFonts w:ascii="Palatino Linotype" w:eastAsia="Symbol" w:hAnsi="Palatino Linotype" w:cs="Arial"/>
            <w:i/>
            <w:color w:val="0563C1"/>
            <w:u w:val="single"/>
            <w:lang w:val="es-ES" w:eastAsia="es-ES"/>
          </w:rPr>
          <w:t>http://consultas.ifai.org.mx/descargar.php?r=./pdf/resoluciones/2017/&amp;a=RRA%2022.pdf</w:t>
        </w:r>
      </w:hyperlink>
      <w:r w:rsidR="00E51F69" w:rsidRPr="008D7AC2">
        <w:rPr>
          <w:rFonts w:ascii="Palatino Linotype" w:eastAsia="Symbol" w:hAnsi="Palatino Linotype" w:cs="Arial"/>
          <w:i/>
          <w:lang w:val="es-ES" w:eastAsia="es-ES"/>
        </w:rPr>
        <w:t xml:space="preserve"> </w:t>
      </w:r>
    </w:p>
    <w:p w:rsidR="00E51F69" w:rsidRPr="008D7AC2" w:rsidRDefault="00E51F69" w:rsidP="00E51F69">
      <w:pPr>
        <w:numPr>
          <w:ilvl w:val="0"/>
          <w:numId w:val="44"/>
        </w:numPr>
        <w:spacing w:before="240" w:line="240" w:lineRule="auto"/>
        <w:ind w:left="851" w:right="851"/>
        <w:contextualSpacing/>
        <w:jc w:val="both"/>
        <w:rPr>
          <w:rFonts w:ascii="Palatino Linotype" w:eastAsia="Arial" w:hAnsi="Palatino Linotype" w:cs="Arial"/>
          <w:b/>
          <w:i/>
          <w:spacing w:val="-1"/>
          <w:lang w:val="es-ES" w:eastAsia="es-ES"/>
        </w:rPr>
      </w:pPr>
      <w:r w:rsidRPr="008D7AC2">
        <w:rPr>
          <w:rFonts w:ascii="Palatino Linotype" w:eastAsia="Arial" w:hAnsi="Palatino Linotype" w:cs="Arial"/>
          <w:b/>
          <w:i/>
          <w:spacing w:val="-1"/>
          <w:lang w:val="es-ES" w:eastAsia="es-ES"/>
        </w:rPr>
        <w:t>R</w:t>
      </w:r>
      <w:r w:rsidRPr="008D7AC2">
        <w:rPr>
          <w:rFonts w:ascii="Palatino Linotype" w:eastAsia="Arial" w:hAnsi="Palatino Linotype" w:cs="Arial"/>
          <w:b/>
          <w:i/>
          <w:spacing w:val="3"/>
          <w:lang w:val="es-ES" w:eastAsia="es-ES"/>
        </w:rPr>
        <w:t>R</w:t>
      </w:r>
      <w:r w:rsidRPr="008D7AC2">
        <w:rPr>
          <w:rFonts w:ascii="Palatino Linotype" w:eastAsia="Arial" w:hAnsi="Palatino Linotype" w:cs="Arial"/>
          <w:b/>
          <w:i/>
          <w:lang w:val="es-ES" w:eastAsia="es-ES"/>
        </w:rPr>
        <w:t>A</w:t>
      </w:r>
      <w:r w:rsidRPr="008D7AC2">
        <w:rPr>
          <w:rFonts w:ascii="Palatino Linotype" w:eastAsia="Arial" w:hAnsi="Palatino Linotype" w:cs="Arial"/>
          <w:b/>
          <w:i/>
          <w:spacing w:val="43"/>
          <w:lang w:val="es-ES" w:eastAsia="es-ES"/>
        </w:rPr>
        <w:t xml:space="preserve"> </w:t>
      </w:r>
      <w:r w:rsidRPr="008D7AC2">
        <w:rPr>
          <w:rFonts w:ascii="Palatino Linotype" w:eastAsia="Arial" w:hAnsi="Palatino Linotype" w:cs="Arial"/>
          <w:b/>
          <w:i/>
          <w:spacing w:val="5"/>
          <w:lang w:val="es-ES" w:eastAsia="es-ES"/>
        </w:rPr>
        <w:t>2536</w:t>
      </w:r>
      <w:r w:rsidRPr="008D7AC2">
        <w:rPr>
          <w:rFonts w:ascii="Palatino Linotype" w:eastAsia="Arial" w:hAnsi="Palatino Linotype" w:cs="Arial"/>
          <w:b/>
          <w:i/>
          <w:spacing w:val="1"/>
          <w:lang w:val="es-ES" w:eastAsia="es-ES"/>
        </w:rPr>
        <w:t>/</w:t>
      </w:r>
      <w:r w:rsidRPr="008D7AC2">
        <w:rPr>
          <w:rFonts w:ascii="Palatino Linotype" w:eastAsia="Arial" w:hAnsi="Palatino Linotype" w:cs="Arial"/>
          <w:b/>
          <w:i/>
          <w:lang w:val="es-ES" w:eastAsia="es-ES"/>
        </w:rPr>
        <w:t xml:space="preserve">17. </w:t>
      </w:r>
      <w:r w:rsidRPr="008D7AC2">
        <w:rPr>
          <w:rFonts w:ascii="Palatino Linotype" w:eastAsia="Arial" w:hAnsi="Palatino Linotype" w:cs="Arial"/>
          <w:i/>
          <w:spacing w:val="-1"/>
          <w:lang w:val="es-ES" w:eastAsia="es-ES"/>
        </w:rPr>
        <w:t>Secretaría de Gobernación</w:t>
      </w:r>
      <w:r w:rsidRPr="008D7AC2">
        <w:rPr>
          <w:rFonts w:ascii="Palatino Linotype" w:eastAsia="Arial" w:hAnsi="Palatino Linotype" w:cs="Arial"/>
          <w:i/>
          <w:lang w:val="es-ES" w:eastAsia="es-ES"/>
        </w:rPr>
        <w:t>. 07 de junio de 2017. Por unanimidad. Comisionada Ponente Areli Cano Guadiana.</w:t>
      </w:r>
      <w:r w:rsidRPr="008D7AC2">
        <w:rPr>
          <w:rFonts w:ascii="Palatino Linotype" w:eastAsia="Arial" w:hAnsi="Palatino Linotype" w:cs="Arial"/>
          <w:i/>
          <w:spacing w:val="-1"/>
          <w:position w:val="5"/>
          <w:lang w:val="es-ES" w:eastAsia="es-ES"/>
        </w:rPr>
        <w:t xml:space="preserve"> </w:t>
      </w:r>
    </w:p>
    <w:p w:rsidR="00E51F69" w:rsidRPr="008D7AC2" w:rsidRDefault="000B590E" w:rsidP="00E51F69">
      <w:pPr>
        <w:spacing w:before="240" w:line="240" w:lineRule="auto"/>
        <w:ind w:left="851" w:right="851"/>
        <w:contextualSpacing/>
        <w:jc w:val="both"/>
        <w:rPr>
          <w:rFonts w:ascii="Palatino Linotype" w:eastAsia="Arial" w:hAnsi="Palatino Linotype" w:cs="Arial"/>
          <w:i/>
          <w:spacing w:val="-1"/>
          <w:lang w:val="es-ES" w:eastAsia="es-ES"/>
        </w:rPr>
      </w:pPr>
      <w:hyperlink r:id="rId10" w:history="1">
        <w:r w:rsidR="00E51F69" w:rsidRPr="008D7AC2">
          <w:rPr>
            <w:rFonts w:ascii="Palatino Linotype" w:eastAsia="Arial" w:hAnsi="Palatino Linotype" w:cs="Arial"/>
            <w:i/>
            <w:color w:val="0563C1"/>
            <w:spacing w:val="-1"/>
            <w:u w:val="single"/>
            <w:lang w:val="es-ES" w:eastAsia="es-ES"/>
          </w:rPr>
          <w:t>http://consultas.ifai.org.mx/descargar.php?r=./pdf/resoluciones/2017/&amp;a=RRA%202536.pdf</w:t>
        </w:r>
      </w:hyperlink>
      <w:r w:rsidR="00E51F69" w:rsidRPr="008D7AC2">
        <w:rPr>
          <w:rFonts w:ascii="Palatino Linotype" w:eastAsia="Arial" w:hAnsi="Palatino Linotype" w:cs="Arial"/>
          <w:i/>
          <w:spacing w:val="-1"/>
          <w:lang w:val="es-ES" w:eastAsia="es-ES"/>
        </w:rPr>
        <w:t xml:space="preserve"> </w:t>
      </w:r>
    </w:p>
    <w:p w:rsidR="00E51F69" w:rsidRPr="008D7AC2" w:rsidRDefault="00E51F69" w:rsidP="00E51F69">
      <w:pPr>
        <w:numPr>
          <w:ilvl w:val="0"/>
          <w:numId w:val="44"/>
        </w:numPr>
        <w:spacing w:before="240" w:line="240" w:lineRule="auto"/>
        <w:ind w:left="851" w:right="851"/>
        <w:jc w:val="both"/>
        <w:rPr>
          <w:rFonts w:ascii="Palatino Linotype" w:eastAsia="Times New Roman" w:hAnsi="Palatino Linotype" w:cs="Arial"/>
          <w:bCs/>
          <w:i/>
          <w:lang w:val="es-ES" w:eastAsia="es-ES"/>
        </w:rPr>
      </w:pPr>
      <w:r w:rsidRPr="008D7AC2">
        <w:rPr>
          <w:rFonts w:ascii="Palatino Linotype" w:eastAsia="Arial" w:hAnsi="Palatino Linotype" w:cs="Arial"/>
          <w:b/>
          <w:i/>
          <w:spacing w:val="-1"/>
          <w:position w:val="-1"/>
          <w:lang w:val="es-ES" w:eastAsia="es-ES"/>
        </w:rPr>
        <w:t>R</w:t>
      </w:r>
      <w:r w:rsidRPr="008D7AC2">
        <w:rPr>
          <w:rFonts w:ascii="Palatino Linotype" w:eastAsia="Arial" w:hAnsi="Palatino Linotype" w:cs="Arial"/>
          <w:b/>
          <w:i/>
          <w:spacing w:val="3"/>
          <w:position w:val="-1"/>
          <w:lang w:val="es-ES" w:eastAsia="es-ES"/>
        </w:rPr>
        <w:t>R</w:t>
      </w:r>
      <w:r w:rsidRPr="008D7AC2">
        <w:rPr>
          <w:rFonts w:ascii="Palatino Linotype" w:eastAsia="Arial" w:hAnsi="Palatino Linotype" w:cs="Arial"/>
          <w:b/>
          <w:i/>
          <w:position w:val="-1"/>
          <w:lang w:val="es-ES" w:eastAsia="es-ES"/>
        </w:rPr>
        <w:t xml:space="preserve">A </w:t>
      </w:r>
      <w:r w:rsidRPr="008D7AC2">
        <w:rPr>
          <w:rFonts w:ascii="Palatino Linotype" w:eastAsia="Arial" w:hAnsi="Palatino Linotype" w:cs="Arial"/>
          <w:b/>
          <w:i/>
          <w:spacing w:val="-1"/>
          <w:position w:val="-1"/>
          <w:lang w:val="es-ES" w:eastAsia="es-ES"/>
        </w:rPr>
        <w:t>3482/17</w:t>
      </w:r>
      <w:r w:rsidRPr="008D7AC2">
        <w:rPr>
          <w:rFonts w:ascii="Palatino Linotype" w:eastAsia="Arial" w:hAnsi="Palatino Linotype" w:cs="Arial"/>
          <w:b/>
          <w:i/>
          <w:position w:val="-1"/>
          <w:lang w:val="es-ES" w:eastAsia="es-ES"/>
        </w:rPr>
        <w:t xml:space="preserve">. </w:t>
      </w:r>
      <w:r w:rsidRPr="008D7AC2">
        <w:rPr>
          <w:rFonts w:ascii="Palatino Linotype" w:eastAsia="Arial" w:hAnsi="Palatino Linotype" w:cs="Arial"/>
          <w:i/>
          <w:spacing w:val="-1"/>
          <w:position w:val="-1"/>
          <w:lang w:val="es-ES" w:eastAsia="es-ES"/>
        </w:rPr>
        <w:t>Secretaría de Comunicaciones y Transportes</w:t>
      </w:r>
      <w:r w:rsidRPr="008D7AC2">
        <w:rPr>
          <w:rFonts w:ascii="Palatino Linotype" w:eastAsia="Arial" w:hAnsi="Palatino Linotype" w:cs="Arial"/>
          <w:i/>
          <w:position w:val="-1"/>
          <w:lang w:val="es-ES" w:eastAsia="es-ES"/>
        </w:rPr>
        <w:t>. 02 de agosto de 2017. Por unanimidad. Comisionado Ponente Oscar Mauricio Guerra Ford</w:t>
      </w:r>
      <w:r w:rsidRPr="008D7AC2">
        <w:rPr>
          <w:rFonts w:ascii="Palatino Linotype" w:eastAsia="Times New Roman" w:hAnsi="Palatino Linotype" w:cs="Arial"/>
          <w:bCs/>
          <w:i/>
          <w:lang w:val="es-ES" w:eastAsia="es-ES"/>
        </w:rPr>
        <w:t>.</w:t>
      </w:r>
    </w:p>
    <w:p w:rsidR="00E51F69" w:rsidRPr="00372769" w:rsidRDefault="000B590E" w:rsidP="00E51F69">
      <w:pPr>
        <w:tabs>
          <w:tab w:val="left" w:pos="7371"/>
        </w:tabs>
        <w:spacing w:before="240" w:line="240" w:lineRule="auto"/>
        <w:ind w:left="851" w:right="851"/>
        <w:jc w:val="both"/>
        <w:rPr>
          <w:rFonts w:ascii="Palatino Linotype" w:eastAsia="Times New Roman" w:hAnsi="Palatino Linotype" w:cs="Arial"/>
          <w:bCs/>
          <w:i/>
          <w:lang w:val="en-US" w:eastAsia="es-ES"/>
        </w:rPr>
      </w:pPr>
      <w:hyperlink r:id="rId11" w:history="1">
        <w:r w:rsidR="00E51F69" w:rsidRPr="00372769">
          <w:rPr>
            <w:rFonts w:ascii="Palatino Linotype" w:eastAsia="Times New Roman" w:hAnsi="Palatino Linotype" w:cs="Arial"/>
            <w:bCs/>
            <w:i/>
            <w:color w:val="0563C1"/>
            <w:u w:val="single"/>
            <w:lang w:val="en-US" w:eastAsia="es-ES"/>
          </w:rPr>
          <w:t>http://consultas.ifai.org.mx/descargar.php?r=./pdf/resoluciones/2017/&amp;a=RRA%203482.pdf</w:t>
        </w:r>
      </w:hyperlink>
      <w:r w:rsidR="00E51F69" w:rsidRPr="00372769">
        <w:rPr>
          <w:rFonts w:ascii="Palatino Linotype" w:eastAsia="Times New Roman" w:hAnsi="Palatino Linotype" w:cs="Arial"/>
          <w:bCs/>
          <w:i/>
          <w:lang w:val="en-US" w:eastAsia="es-ES"/>
        </w:rPr>
        <w:t xml:space="preserve">” </w:t>
      </w:r>
      <w:r w:rsidR="00E51F69" w:rsidRPr="00372769">
        <w:rPr>
          <w:rFonts w:ascii="Palatino Linotype" w:eastAsia="Times New Roman" w:hAnsi="Palatino Linotype" w:cs="Arial"/>
          <w:b/>
          <w:bCs/>
          <w:i/>
          <w:lang w:val="en-US" w:eastAsia="es-ES"/>
        </w:rPr>
        <w:t>[Sic]</w:t>
      </w:r>
    </w:p>
    <w:p w:rsidR="00E51F69" w:rsidRPr="00372769" w:rsidRDefault="00E51F69" w:rsidP="00E51F69">
      <w:pPr>
        <w:spacing w:after="0" w:line="360" w:lineRule="auto"/>
        <w:jc w:val="both"/>
        <w:rPr>
          <w:rFonts w:ascii="Palatino Linotype" w:eastAsia="Calibri" w:hAnsi="Palatino Linotype" w:cs="Arial"/>
          <w:sz w:val="24"/>
          <w:szCs w:val="24"/>
          <w:lang w:val="en-US"/>
        </w:rPr>
      </w:pPr>
    </w:p>
    <w:p w:rsidR="00E51F69" w:rsidRDefault="00E51F69" w:rsidP="00E51F69">
      <w:pPr>
        <w:spacing w:after="0" w:line="360" w:lineRule="auto"/>
        <w:jc w:val="both"/>
        <w:rPr>
          <w:rFonts w:ascii="Palatino Linotype" w:eastAsia="Calibri" w:hAnsi="Palatino Linotype" w:cs="Arial"/>
          <w:sz w:val="24"/>
          <w:szCs w:val="24"/>
        </w:rPr>
      </w:pPr>
      <w:r w:rsidRPr="008D7AC2">
        <w:rPr>
          <w:rFonts w:ascii="Palatino Linotype" w:eastAsia="Calibri" w:hAnsi="Palatino Linotype" w:cs="Arial"/>
          <w:sz w:val="24"/>
          <w:szCs w:val="24"/>
        </w:rPr>
        <w:t xml:space="preserve">Ahora bien, una vez establecido lo anterior y con el propósito de resolver con apego a la normatividad aplicable </w:t>
      </w:r>
      <w:r>
        <w:rPr>
          <w:rFonts w:ascii="Palatino Linotype" w:eastAsia="Calibri" w:hAnsi="Palatino Linotype" w:cs="Arial"/>
          <w:sz w:val="24"/>
          <w:szCs w:val="24"/>
        </w:rPr>
        <w:t>el</w:t>
      </w:r>
      <w:r w:rsidRPr="008D7AC2">
        <w:rPr>
          <w:rFonts w:ascii="Palatino Linotype" w:eastAsia="Calibri" w:hAnsi="Palatino Linotype" w:cs="Arial"/>
          <w:sz w:val="24"/>
          <w:szCs w:val="24"/>
        </w:rPr>
        <w:t xml:space="preserve"> recurso materia de esta resolución, este Instituto considera necesario establecer si las respuestas dadas por el </w:t>
      </w:r>
      <w:r w:rsidRPr="008D7AC2">
        <w:rPr>
          <w:rFonts w:ascii="Palatino Linotype" w:eastAsia="Calibri" w:hAnsi="Palatino Linotype" w:cs="Arial"/>
          <w:b/>
          <w:sz w:val="24"/>
          <w:szCs w:val="24"/>
        </w:rPr>
        <w:t>Sujeto Obligado</w:t>
      </w:r>
      <w:r w:rsidRPr="008D7AC2">
        <w:rPr>
          <w:rFonts w:ascii="Palatino Linotype" w:eastAsia="Calibri" w:hAnsi="Palatino Linotype" w:cs="Arial"/>
          <w:sz w:val="24"/>
          <w:szCs w:val="24"/>
        </w:rPr>
        <w:t xml:space="preserve"> colman a plenitud las pretensiones de la </w:t>
      </w:r>
      <w:r w:rsidRPr="008D7AC2">
        <w:rPr>
          <w:rFonts w:ascii="Palatino Linotype" w:eastAsia="Calibri" w:hAnsi="Palatino Linotype" w:cs="Arial"/>
          <w:b/>
          <w:sz w:val="24"/>
          <w:szCs w:val="24"/>
        </w:rPr>
        <w:t>Recurrente</w:t>
      </w:r>
      <w:r w:rsidRPr="008D7AC2">
        <w:rPr>
          <w:rFonts w:ascii="Palatino Linotype" w:eastAsia="Calibri" w:hAnsi="Palatino Linotype" w:cs="Arial"/>
          <w:sz w:val="24"/>
          <w:szCs w:val="24"/>
        </w:rPr>
        <w:t>, con base a las siguientes consideraciones de hecho y de derecho:</w:t>
      </w:r>
    </w:p>
    <w:p w:rsidR="003A754A" w:rsidRDefault="003A754A" w:rsidP="00E51F69">
      <w:pPr>
        <w:spacing w:after="0" w:line="360" w:lineRule="auto"/>
        <w:jc w:val="both"/>
        <w:rPr>
          <w:rFonts w:ascii="Palatino Linotype" w:eastAsia="Calibri" w:hAnsi="Palatino Linotype" w:cs="Arial"/>
          <w:sz w:val="24"/>
          <w:szCs w:val="24"/>
        </w:rPr>
      </w:pPr>
    </w:p>
    <w:p w:rsidR="003A754A" w:rsidRPr="008D7AC2" w:rsidRDefault="003A754A" w:rsidP="003A754A">
      <w:pPr>
        <w:spacing w:after="0" w:line="360" w:lineRule="auto"/>
        <w:jc w:val="both"/>
        <w:rPr>
          <w:rFonts w:ascii="Palatino Linotype" w:eastAsia="Times New Roman" w:hAnsi="Palatino Linotype" w:cs="Times New Roman"/>
          <w:color w:val="000000"/>
          <w:sz w:val="24"/>
          <w:szCs w:val="24"/>
          <w:lang w:eastAsia="es-ES"/>
        </w:rPr>
      </w:pPr>
      <w:r w:rsidRPr="008D7AC2">
        <w:rPr>
          <w:rFonts w:ascii="Palatino Linotype" w:eastAsia="Times New Roman" w:hAnsi="Palatino Linotype" w:cs="Times New Roman"/>
          <w:sz w:val="24"/>
          <w:szCs w:val="24"/>
          <w:lang w:eastAsia="es-ES"/>
        </w:rPr>
        <w:t xml:space="preserve">En primer término </w:t>
      </w:r>
      <w:r w:rsidRPr="008D7AC2">
        <w:rPr>
          <w:rFonts w:ascii="Palatino Linotype" w:eastAsia="Times New Roman" w:hAnsi="Palatino Linotype" w:cs="Times New Roman"/>
          <w:color w:val="000000"/>
          <w:sz w:val="24"/>
          <w:szCs w:val="24"/>
          <w:lang w:eastAsia="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w:t>
      </w:r>
      <w:r w:rsidRPr="008D7AC2">
        <w:rPr>
          <w:rFonts w:ascii="Palatino Linotype" w:eastAsia="Times New Roman" w:hAnsi="Palatino Linotype" w:cs="Times New Roman"/>
          <w:color w:val="000000"/>
          <w:sz w:val="24"/>
          <w:szCs w:val="24"/>
          <w:lang w:eastAsia="es-ES"/>
        </w:rPr>
        <w:lastRenderedPageBreak/>
        <w:t>Artículo 6, apartado A, numeral I de la Constitución Política de los Estados Unidos Mexicanos que a la letra establece:</w:t>
      </w:r>
    </w:p>
    <w:p w:rsidR="003A754A" w:rsidRPr="008D7AC2" w:rsidRDefault="003A754A" w:rsidP="003A754A">
      <w:pPr>
        <w:spacing w:after="0" w:line="360" w:lineRule="auto"/>
        <w:jc w:val="both"/>
        <w:rPr>
          <w:rFonts w:ascii="Palatino Linotype" w:eastAsia="Times New Roman" w:hAnsi="Palatino Linotype" w:cs="Times New Roman"/>
          <w:color w:val="000000"/>
          <w:sz w:val="24"/>
          <w:szCs w:val="24"/>
          <w:lang w:eastAsia="es-ES"/>
        </w:rPr>
      </w:pPr>
    </w:p>
    <w:p w:rsidR="003A754A" w:rsidRPr="008D7AC2" w:rsidRDefault="003A754A" w:rsidP="003A754A">
      <w:pPr>
        <w:spacing w:after="0" w:line="240" w:lineRule="auto"/>
        <w:ind w:left="851" w:right="851"/>
        <w:jc w:val="both"/>
        <w:rPr>
          <w:rFonts w:ascii="Palatino Linotype" w:eastAsia="Times New Roman" w:hAnsi="Palatino Linotype" w:cs="Times New Roman"/>
          <w:b/>
          <w:i/>
          <w:lang w:eastAsia="es-ES"/>
        </w:rPr>
      </w:pPr>
      <w:r w:rsidRPr="008D7AC2">
        <w:rPr>
          <w:rFonts w:ascii="Palatino Linotype" w:eastAsia="Times New Roman" w:hAnsi="Palatino Linotype" w:cs="Times New Roman"/>
          <w:b/>
          <w:i/>
          <w:lang w:eastAsia="es-ES"/>
        </w:rPr>
        <w:t>Artículo 6</w:t>
      </w:r>
    </w:p>
    <w:p w:rsidR="003A754A" w:rsidRPr="008D7AC2" w:rsidRDefault="003A754A" w:rsidP="003A754A">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w:t>
      </w:r>
    </w:p>
    <w:p w:rsidR="003A754A" w:rsidRPr="008D7AC2" w:rsidRDefault="003A754A" w:rsidP="003A754A">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rsidR="003A754A" w:rsidRPr="008D7AC2" w:rsidRDefault="003A754A" w:rsidP="003A754A">
      <w:pPr>
        <w:spacing w:after="0" w:line="240" w:lineRule="auto"/>
        <w:ind w:left="851" w:right="851"/>
        <w:jc w:val="both"/>
        <w:rPr>
          <w:rFonts w:ascii="Palatino Linotype" w:eastAsia="Times New Roman" w:hAnsi="Palatino Linotype" w:cs="Times New Roman"/>
          <w:i/>
          <w:lang w:eastAsia="es-ES"/>
        </w:rPr>
      </w:pPr>
    </w:p>
    <w:p w:rsidR="003A754A" w:rsidRPr="008D7AC2" w:rsidRDefault="003A754A" w:rsidP="003A754A">
      <w:pPr>
        <w:numPr>
          <w:ilvl w:val="0"/>
          <w:numId w:val="29"/>
        </w:num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A754A" w:rsidRDefault="003A754A" w:rsidP="003A754A">
      <w:pPr>
        <w:spacing w:after="0" w:line="360" w:lineRule="auto"/>
        <w:jc w:val="both"/>
        <w:rPr>
          <w:rFonts w:ascii="Palatino Linotype" w:eastAsia="Times New Roman" w:hAnsi="Palatino Linotype" w:cs="Times New Roman"/>
          <w:sz w:val="24"/>
          <w:szCs w:val="24"/>
          <w:lang w:eastAsia="es-ES"/>
        </w:rPr>
      </w:pPr>
    </w:p>
    <w:p w:rsidR="003A754A" w:rsidRPr="008D7AC2" w:rsidRDefault="003A754A" w:rsidP="003A754A">
      <w:pPr>
        <w:spacing w:after="0" w:line="360" w:lineRule="auto"/>
        <w:jc w:val="both"/>
        <w:rPr>
          <w:rFonts w:ascii="Palatino Linotype" w:eastAsia="Times New Roman" w:hAnsi="Palatino Linotype" w:cs="Times New Roman"/>
          <w:sz w:val="24"/>
          <w:szCs w:val="24"/>
          <w:lang w:eastAsia="es-ES"/>
        </w:rPr>
      </w:pPr>
    </w:p>
    <w:p w:rsidR="003A754A" w:rsidRPr="008D7AC2" w:rsidRDefault="003A754A" w:rsidP="003A754A">
      <w:pPr>
        <w:spacing w:after="0" w:line="360" w:lineRule="auto"/>
        <w:jc w:val="both"/>
        <w:rPr>
          <w:rFonts w:ascii="Palatino Linotype" w:eastAsia="Times New Roman" w:hAnsi="Palatino Linotype" w:cs="Arial"/>
          <w:sz w:val="24"/>
          <w:szCs w:val="24"/>
          <w:lang w:eastAsia="es-ES"/>
        </w:rPr>
      </w:pPr>
      <w:r w:rsidRPr="008D7AC2">
        <w:rPr>
          <w:rFonts w:ascii="Palatino Linotype" w:eastAsia="Times New Roman" w:hAnsi="Palatino Linotype" w:cs="Arial"/>
          <w:sz w:val="24"/>
          <w:szCs w:val="24"/>
          <w:lang w:eastAsia="es-ES"/>
        </w:rPr>
        <w:t xml:space="preserve">Ahora bien, en atención a lo dispuesto por los artículos 3, fracción XI y 12 </w:t>
      </w:r>
      <w:r w:rsidRPr="008D7AC2">
        <w:rPr>
          <w:rFonts w:ascii="Palatino Linotype" w:eastAsia="Times New Roman" w:hAnsi="Palatino Linotype" w:cs="Arial"/>
          <w:bCs/>
          <w:sz w:val="24"/>
          <w:szCs w:val="24"/>
          <w:lang w:eastAsia="es-ES"/>
        </w:rPr>
        <w:t>de la Ley de Transparencia y Acceso a la Información Pública del Estado de México y Municipios</w:t>
      </w:r>
      <w:r w:rsidRPr="008D7AC2">
        <w:rPr>
          <w:rFonts w:ascii="Palatino Linotype" w:eastAsia="Times New Roman" w:hAnsi="Palatino Linotype" w:cs="Arial"/>
          <w:sz w:val="24"/>
          <w:szCs w:val="24"/>
          <w:lang w:eastAsia="es-ES"/>
        </w:rPr>
        <w:t>, los cuales son del tenor literal siguiente:</w:t>
      </w:r>
    </w:p>
    <w:p w:rsidR="003A754A" w:rsidRPr="008D7AC2" w:rsidRDefault="003A754A" w:rsidP="003A754A">
      <w:pPr>
        <w:spacing w:after="0" w:line="240" w:lineRule="auto"/>
        <w:ind w:left="567" w:right="567"/>
        <w:jc w:val="both"/>
        <w:rPr>
          <w:rFonts w:ascii="Palatino Linotype" w:eastAsia="Times New Roman" w:hAnsi="Palatino Linotype" w:cs="Times New Roman"/>
          <w:sz w:val="24"/>
          <w:szCs w:val="24"/>
          <w:lang w:eastAsia="es-ES"/>
        </w:rPr>
      </w:pPr>
    </w:p>
    <w:p w:rsidR="003A754A" w:rsidRPr="008D7AC2" w:rsidRDefault="003A754A" w:rsidP="003A754A">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b/>
          <w:bCs/>
          <w:i/>
          <w:lang w:eastAsia="es-ES"/>
        </w:rPr>
        <w:t xml:space="preserve">Artículo 3.- </w:t>
      </w:r>
      <w:r w:rsidRPr="008D7AC2">
        <w:rPr>
          <w:rFonts w:ascii="Palatino Linotype" w:eastAsia="Times New Roman" w:hAnsi="Palatino Linotype" w:cs="Times New Roman"/>
          <w:i/>
          <w:lang w:eastAsia="es-ES"/>
        </w:rPr>
        <w:t>Para los efectos de la presente Ley se entenderá por:</w:t>
      </w:r>
    </w:p>
    <w:p w:rsidR="003A754A" w:rsidRPr="008D7AC2" w:rsidRDefault="003A754A" w:rsidP="003A754A">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w:t>
      </w:r>
    </w:p>
    <w:p w:rsidR="003A754A" w:rsidRPr="008D7AC2" w:rsidRDefault="003A754A" w:rsidP="003A754A">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b/>
          <w:i/>
          <w:lang w:eastAsia="es-ES"/>
        </w:rPr>
        <w:t>XI.</w:t>
      </w:r>
      <w:r w:rsidRPr="008D7AC2">
        <w:rPr>
          <w:rFonts w:ascii="Palatino Linotype" w:eastAsia="Times New Roman" w:hAnsi="Palatino Linotype" w:cs="Times New Roman"/>
          <w:i/>
          <w:lang w:eastAsia="es-ES"/>
        </w:rPr>
        <w:t xml:space="preserve"> </w:t>
      </w:r>
      <w:r w:rsidRPr="008D7AC2">
        <w:rPr>
          <w:rFonts w:ascii="Palatino Linotype" w:eastAsia="Times New Roman" w:hAnsi="Palatino Linotype" w:cs="Times New Roman"/>
          <w:b/>
          <w:i/>
          <w:lang w:eastAsia="es-ES"/>
        </w:rPr>
        <w:t>Documento:</w:t>
      </w:r>
      <w:r w:rsidRPr="008D7AC2">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8D7AC2">
        <w:rPr>
          <w:rFonts w:ascii="Palatino Linotype" w:eastAsia="Times New Roman" w:hAnsi="Palatino Linotype" w:cs="Times New Roman"/>
          <w:b/>
          <w:i/>
          <w:u w:val="single"/>
          <w:lang w:eastAsia="es-ES"/>
        </w:rPr>
        <w:t xml:space="preserve">cualquier otro registro que documente el ejercicio de las facultades, funciones y competencias de los sujetos obligados, sus servidores </w:t>
      </w:r>
      <w:r w:rsidRPr="008D7AC2">
        <w:rPr>
          <w:rFonts w:ascii="Palatino Linotype" w:eastAsia="Times New Roman" w:hAnsi="Palatino Linotype" w:cs="Times New Roman"/>
          <w:b/>
          <w:i/>
          <w:u w:val="single"/>
          <w:lang w:eastAsia="es-ES"/>
        </w:rPr>
        <w:lastRenderedPageBreak/>
        <w:t>públicos e integrantes, sin importar su fuente o fecha de elaboración.</w:t>
      </w:r>
      <w:r w:rsidRPr="008D7AC2">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rsidR="003A754A" w:rsidRPr="008D7AC2" w:rsidRDefault="003A754A" w:rsidP="003A754A">
      <w:pPr>
        <w:spacing w:after="0" w:line="240" w:lineRule="auto"/>
        <w:ind w:left="851" w:right="851"/>
        <w:jc w:val="both"/>
        <w:rPr>
          <w:rFonts w:ascii="Palatino Linotype" w:eastAsia="Times New Roman" w:hAnsi="Palatino Linotype" w:cs="Times New Roman"/>
          <w:i/>
          <w:lang w:eastAsia="es-ES"/>
        </w:rPr>
      </w:pPr>
    </w:p>
    <w:p w:rsidR="003A754A" w:rsidRPr="008D7AC2" w:rsidRDefault="003A754A" w:rsidP="003A754A">
      <w:pPr>
        <w:spacing w:after="0" w:line="240" w:lineRule="auto"/>
        <w:ind w:left="851" w:right="851"/>
        <w:jc w:val="both"/>
        <w:rPr>
          <w:rFonts w:ascii="Palatino Linotype" w:eastAsia="Times New Roman" w:hAnsi="Palatino Linotype" w:cs="Times New Roman"/>
          <w:bCs/>
          <w:i/>
          <w:lang w:eastAsia="es-ES"/>
        </w:rPr>
      </w:pPr>
      <w:r w:rsidRPr="008D7AC2">
        <w:rPr>
          <w:rFonts w:ascii="Palatino Linotype" w:eastAsia="Times New Roman" w:hAnsi="Palatino Linotype" w:cs="Times New Roman"/>
          <w:b/>
          <w:bCs/>
          <w:i/>
          <w:lang w:eastAsia="es-ES"/>
        </w:rPr>
        <w:t>Artículo 4.</w:t>
      </w:r>
      <w:r w:rsidRPr="008D7AC2">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A754A" w:rsidRPr="008D7AC2" w:rsidRDefault="003A754A" w:rsidP="003A754A">
      <w:pPr>
        <w:spacing w:after="0" w:line="240" w:lineRule="auto"/>
        <w:ind w:left="851" w:right="851"/>
        <w:jc w:val="both"/>
        <w:rPr>
          <w:rFonts w:ascii="Palatino Linotype" w:eastAsia="Times New Roman" w:hAnsi="Palatino Linotype" w:cs="Times New Roman"/>
          <w:bCs/>
          <w:i/>
          <w:lang w:eastAsia="es-ES"/>
        </w:rPr>
      </w:pPr>
    </w:p>
    <w:p w:rsidR="003A754A" w:rsidRPr="008D7AC2" w:rsidRDefault="003A754A" w:rsidP="003A754A">
      <w:pPr>
        <w:spacing w:after="0" w:line="240" w:lineRule="auto"/>
        <w:ind w:left="851" w:right="851"/>
        <w:jc w:val="both"/>
        <w:rPr>
          <w:rFonts w:ascii="Palatino Linotype" w:eastAsia="Times New Roman" w:hAnsi="Palatino Linotype" w:cs="Times New Roman"/>
          <w:bCs/>
          <w:i/>
          <w:lang w:eastAsia="es-ES"/>
        </w:rPr>
      </w:pPr>
      <w:r w:rsidRPr="008D7AC2">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8D7AC2">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A754A" w:rsidRPr="008D7AC2" w:rsidRDefault="003A754A" w:rsidP="003A754A">
      <w:pPr>
        <w:spacing w:after="0" w:line="240" w:lineRule="auto"/>
        <w:ind w:left="851" w:right="851"/>
        <w:jc w:val="both"/>
        <w:rPr>
          <w:rFonts w:ascii="Palatino Linotype" w:eastAsia="Times New Roman" w:hAnsi="Palatino Linotype" w:cs="Times New Roman"/>
          <w:bCs/>
          <w:i/>
          <w:lang w:eastAsia="es-ES"/>
        </w:rPr>
      </w:pPr>
    </w:p>
    <w:p w:rsidR="003A754A" w:rsidRPr="008D7AC2" w:rsidRDefault="003A754A" w:rsidP="003A754A">
      <w:pPr>
        <w:spacing w:after="0" w:line="240" w:lineRule="auto"/>
        <w:ind w:left="851" w:right="851"/>
        <w:jc w:val="both"/>
        <w:rPr>
          <w:rFonts w:ascii="Palatino Linotype" w:eastAsia="Times New Roman" w:hAnsi="Palatino Linotype" w:cs="Times New Roman"/>
          <w:bCs/>
          <w:i/>
          <w:lang w:eastAsia="es-ES"/>
        </w:rPr>
      </w:pPr>
      <w:r w:rsidRPr="008D7AC2">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rsidR="003A754A" w:rsidRPr="008D7AC2" w:rsidRDefault="003A754A" w:rsidP="003A754A">
      <w:pPr>
        <w:spacing w:after="0" w:line="240" w:lineRule="auto"/>
        <w:ind w:left="851" w:right="851"/>
        <w:jc w:val="both"/>
        <w:rPr>
          <w:rFonts w:ascii="Palatino Linotype" w:eastAsia="Times New Roman" w:hAnsi="Palatino Linotype" w:cs="Times New Roman"/>
          <w:i/>
          <w:lang w:eastAsia="es-ES"/>
        </w:rPr>
      </w:pPr>
    </w:p>
    <w:p w:rsidR="003A754A" w:rsidRPr="008D7AC2" w:rsidRDefault="003A754A" w:rsidP="003A754A">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b/>
          <w:i/>
          <w:lang w:eastAsia="es-ES"/>
        </w:rPr>
        <w:t>Artículo 12.</w:t>
      </w:r>
      <w:r w:rsidRPr="008D7AC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3A754A" w:rsidRPr="008D7AC2" w:rsidRDefault="003A754A" w:rsidP="003A754A">
      <w:pPr>
        <w:spacing w:after="0" w:line="240" w:lineRule="auto"/>
        <w:ind w:left="851" w:right="851"/>
        <w:jc w:val="both"/>
        <w:rPr>
          <w:rFonts w:ascii="Palatino Linotype" w:eastAsia="Times New Roman" w:hAnsi="Palatino Linotype" w:cs="Times New Roman"/>
          <w:i/>
          <w:lang w:eastAsia="es-ES"/>
        </w:rPr>
      </w:pPr>
    </w:p>
    <w:p w:rsidR="003A754A" w:rsidRPr="008D7AC2" w:rsidRDefault="003A754A" w:rsidP="003A754A">
      <w:pPr>
        <w:spacing w:after="0" w:line="240" w:lineRule="auto"/>
        <w:ind w:left="851" w:right="851"/>
        <w:jc w:val="both"/>
        <w:rPr>
          <w:rFonts w:ascii="Palatino Linotype" w:eastAsia="Times New Roman" w:hAnsi="Palatino Linotype" w:cs="Times New Roman"/>
          <w:i/>
          <w:sz w:val="24"/>
          <w:szCs w:val="24"/>
          <w:u w:val="single"/>
          <w:lang w:eastAsia="es-ES"/>
        </w:rPr>
      </w:pPr>
      <w:r w:rsidRPr="008D7AC2">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D7AC2">
        <w:rPr>
          <w:rFonts w:ascii="Palatino Linotype" w:eastAsia="Times New Roman" w:hAnsi="Palatino Linotype" w:cs="Times New Roman"/>
          <w:i/>
          <w:lang w:eastAsia="es-ES"/>
        </w:rPr>
        <w:t>.</w:t>
      </w:r>
    </w:p>
    <w:p w:rsidR="003A754A" w:rsidRPr="008D7AC2" w:rsidRDefault="003A754A" w:rsidP="003A754A">
      <w:pPr>
        <w:spacing w:after="0" w:line="360" w:lineRule="auto"/>
        <w:jc w:val="both"/>
        <w:rPr>
          <w:rFonts w:ascii="Palatino Linotype" w:eastAsia="Times New Roman" w:hAnsi="Palatino Linotype" w:cs="Times New Roman"/>
          <w:sz w:val="24"/>
          <w:szCs w:val="24"/>
          <w:lang w:eastAsia="es-ES"/>
        </w:rPr>
      </w:pPr>
    </w:p>
    <w:p w:rsidR="003A754A" w:rsidRPr="008D7AC2" w:rsidRDefault="003A754A" w:rsidP="003A754A">
      <w:pPr>
        <w:spacing w:after="0" w:line="360" w:lineRule="auto"/>
        <w:jc w:val="both"/>
        <w:rPr>
          <w:rFonts w:ascii="Palatino Linotype" w:eastAsia="Times New Roman" w:hAnsi="Palatino Linotype" w:cs="Arial"/>
          <w:sz w:val="24"/>
          <w:szCs w:val="24"/>
          <w:lang w:eastAsia="es-ES"/>
        </w:rPr>
      </w:pPr>
      <w:r w:rsidRPr="008D7AC2">
        <w:rPr>
          <w:rFonts w:ascii="Palatino Linotype" w:eastAsia="Times New Roman" w:hAnsi="Palatino Linotype" w:cs="Arial"/>
          <w:sz w:val="24"/>
          <w:szCs w:val="24"/>
          <w:lang w:eastAsia="es-ES"/>
        </w:rPr>
        <w:t xml:space="preserve">De la interpretación a los preceptos citados, se desprende que es información pública la contenida en los documentos que los Sujetos Obligados generen, administren o se encuentre en su posesión en el ejercicio de sus atribuciones y </w:t>
      </w:r>
      <w:r w:rsidRPr="008D7AC2">
        <w:rPr>
          <w:rFonts w:ascii="Palatino Linotype" w:eastAsia="Times New Roman" w:hAnsi="Palatino Linotype" w:cs="Arial"/>
          <w:sz w:val="24"/>
          <w:szCs w:val="24"/>
          <w:lang w:eastAsia="es-ES"/>
        </w:rPr>
        <w:lastRenderedPageBreak/>
        <w:t>que toda la información generada, obtenida, adquirida, transformada, administrada o en posesión de los sujetos obligados es pública y accesible de manera permanente a cualquier persona.</w:t>
      </w:r>
    </w:p>
    <w:p w:rsidR="006969F8" w:rsidRDefault="006969F8" w:rsidP="00DC3121">
      <w:pPr>
        <w:spacing w:after="0" w:line="360" w:lineRule="auto"/>
        <w:jc w:val="both"/>
        <w:rPr>
          <w:rFonts w:ascii="Palatino Linotype" w:hAnsi="Palatino Linotype"/>
        </w:rPr>
      </w:pPr>
    </w:p>
    <w:p w:rsidR="006969F8" w:rsidRPr="006D6047" w:rsidRDefault="00DC3121" w:rsidP="006969F8">
      <w:pPr>
        <w:spacing w:after="0" w:line="360" w:lineRule="auto"/>
        <w:jc w:val="both"/>
        <w:rPr>
          <w:rFonts w:ascii="Palatino Linotype" w:hAnsi="Palatino Linotype" w:cs="Arial"/>
          <w:color w:val="000000"/>
          <w:sz w:val="24"/>
          <w:szCs w:val="24"/>
          <w:lang w:eastAsia="es-MX"/>
        </w:rPr>
      </w:pPr>
      <w:r w:rsidRPr="004E2A95">
        <w:rPr>
          <w:rFonts w:ascii="Palatino Linotype" w:hAnsi="Palatino Linotype"/>
        </w:rPr>
        <w:t xml:space="preserve"> </w:t>
      </w:r>
      <w:r w:rsidR="003A754A" w:rsidRPr="008D7AC2">
        <w:rPr>
          <w:rFonts w:ascii="Palatino Linotype" w:eastAsia="Times New Roman" w:hAnsi="Palatino Linotype" w:cs="Times New Roman"/>
          <w:sz w:val="24"/>
          <w:szCs w:val="24"/>
          <w:lang w:val="es-ES" w:eastAsia="es-MX"/>
        </w:rPr>
        <w:t>En ese orden de ideas, toda vez que la solicitud de información se centra en obtener</w:t>
      </w:r>
      <w:r w:rsidRPr="00976740">
        <w:rPr>
          <w:rFonts w:ascii="Palatino Linotype" w:hAnsi="Palatino Linotype"/>
          <w:sz w:val="24"/>
          <w:szCs w:val="24"/>
        </w:rPr>
        <w:t xml:space="preserve"> información </w:t>
      </w:r>
      <w:r>
        <w:rPr>
          <w:rFonts w:ascii="Palatino Linotype" w:hAnsi="Palatino Linotype"/>
          <w:sz w:val="24"/>
          <w:szCs w:val="24"/>
        </w:rPr>
        <w:t xml:space="preserve">sobre </w:t>
      </w:r>
      <w:r w:rsidR="006969F8">
        <w:rPr>
          <w:rFonts w:ascii="Palatino Linotype" w:hAnsi="Palatino Linotype"/>
          <w:sz w:val="24"/>
          <w:szCs w:val="24"/>
        </w:rPr>
        <w:t>el organigrama del municipio que incluya a los directo</w:t>
      </w:r>
      <w:r w:rsidR="003A754A">
        <w:rPr>
          <w:rFonts w:ascii="Palatino Linotype" w:hAnsi="Palatino Linotype"/>
          <w:sz w:val="24"/>
          <w:szCs w:val="24"/>
        </w:rPr>
        <w:t>res, jefaturas y los operativos,</w:t>
      </w:r>
      <w:r w:rsidR="006969F8">
        <w:rPr>
          <w:rFonts w:ascii="Palatino Linotype" w:hAnsi="Palatino Linotype"/>
          <w:color w:val="000000"/>
          <w:sz w:val="24"/>
          <w:szCs w:val="24"/>
        </w:rPr>
        <w:t xml:space="preserve"> r</w:t>
      </w:r>
      <w:r w:rsidR="006969F8" w:rsidRPr="006D6047">
        <w:rPr>
          <w:rFonts w:ascii="Palatino Linotype" w:hAnsi="Palatino Linotype"/>
          <w:color w:val="000000"/>
          <w:sz w:val="24"/>
          <w:szCs w:val="24"/>
        </w:rPr>
        <w:t xml:space="preserve">especto </w:t>
      </w:r>
      <w:r w:rsidR="006969F8" w:rsidRPr="006D6047">
        <w:rPr>
          <w:rFonts w:ascii="Palatino Linotype" w:hAnsi="Palatino Linotype"/>
          <w:b/>
          <w:color w:val="000000"/>
          <w:sz w:val="24"/>
          <w:szCs w:val="24"/>
          <w:u w:val="single"/>
        </w:rPr>
        <w:t>de los organigramas</w:t>
      </w:r>
      <w:r w:rsidR="006969F8" w:rsidRPr="006D6047">
        <w:rPr>
          <w:rFonts w:ascii="Palatino Linotype" w:hAnsi="Palatino Linotype"/>
          <w:color w:val="000000"/>
          <w:sz w:val="24"/>
          <w:szCs w:val="24"/>
        </w:rPr>
        <w:t xml:space="preserve"> en comento, es necesario describir que nos referiremos a la estructura orgánica, el derecho positivo vigente en materia de acceso a la información pública establece tal conceptualización como estructura orgánica, como se puede apreciar a continuación: </w:t>
      </w:r>
      <w:r w:rsidR="006969F8" w:rsidRPr="006D6047">
        <w:rPr>
          <w:rFonts w:ascii="Palatino Linotype" w:hAnsi="Palatino Linotype" w:cs="Arial"/>
          <w:sz w:val="24"/>
          <w:szCs w:val="24"/>
        </w:rPr>
        <w:t xml:space="preserve">Ley de </w:t>
      </w:r>
      <w:r w:rsidR="006969F8" w:rsidRPr="006D6047">
        <w:rPr>
          <w:rFonts w:ascii="Palatino Linotype" w:hAnsi="Palatino Linotype" w:cs="Arial"/>
          <w:color w:val="000000"/>
          <w:sz w:val="24"/>
          <w:szCs w:val="24"/>
          <w:lang w:eastAsia="es-MX"/>
        </w:rPr>
        <w:t>Transparencia y Acceso a la Información Pública del Estado de México y Municipios:</w:t>
      </w:r>
    </w:p>
    <w:p w:rsidR="006969F8" w:rsidRPr="006D6047" w:rsidRDefault="006969F8" w:rsidP="006969F8">
      <w:pPr>
        <w:spacing w:after="0" w:line="360" w:lineRule="auto"/>
        <w:jc w:val="both"/>
        <w:rPr>
          <w:rFonts w:ascii="Palatino Linotype" w:hAnsi="Palatino Linotype" w:cs="Arial"/>
          <w:sz w:val="24"/>
          <w:szCs w:val="24"/>
        </w:rPr>
      </w:pPr>
    </w:p>
    <w:p w:rsidR="006969F8" w:rsidRDefault="006969F8" w:rsidP="006969F8">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Pr>
          <w:rFonts w:ascii="Palatino Linotype" w:hAnsi="Palatino Linotype"/>
          <w:i/>
          <w:color w:val="000000"/>
        </w:rPr>
        <w:t>“</w:t>
      </w:r>
      <w:r w:rsidRPr="006969F8">
        <w:rPr>
          <w:rFonts w:ascii="Palatino Linotype" w:hAnsi="Palatino Linotype"/>
          <w:b/>
          <w:i/>
          <w:color w:val="000000"/>
        </w:rPr>
        <w:t>Artículo 92.</w:t>
      </w:r>
      <w:r w:rsidRPr="003D05D5">
        <w:rPr>
          <w:rFonts w:ascii="Palatino Linotype" w:hAnsi="Palatino Linotype"/>
          <w:i/>
          <w:color w:val="000000"/>
        </w:rPr>
        <w:t xml:space="preserve"> Los sujetos obligados deberán poner a disposición del público de manera permanente y actualizada de forma</w:t>
      </w:r>
      <w:r>
        <w:rPr>
          <w:rFonts w:ascii="Palatino Linotype" w:hAnsi="Palatino Linotype"/>
          <w:i/>
          <w:color w:val="000000"/>
        </w:rPr>
        <w:t xml:space="preserve"> </w:t>
      </w:r>
      <w:r w:rsidRPr="003D05D5">
        <w:rPr>
          <w:rFonts w:ascii="Palatino Linotype" w:hAnsi="Palatino Linotype"/>
          <w:i/>
          <w:color w:val="000000"/>
        </w:rPr>
        <w:t>sencilla, precisa y entendible, en los respectivos medios electrónicos, de acuerdo con sus facultades, atribuciones, funciones</w:t>
      </w:r>
      <w:r>
        <w:rPr>
          <w:rFonts w:ascii="Palatino Linotype" w:hAnsi="Palatino Linotype"/>
          <w:i/>
          <w:color w:val="000000"/>
        </w:rPr>
        <w:t xml:space="preserve"> </w:t>
      </w:r>
      <w:r w:rsidRPr="003D05D5">
        <w:rPr>
          <w:rFonts w:ascii="Palatino Linotype" w:hAnsi="Palatino Linotype"/>
          <w:i/>
          <w:color w:val="000000"/>
        </w:rPr>
        <w:t>u objeto social, según corresponda, la información, por lo menos, de los temas, documentos y políticas que a continuación</w:t>
      </w:r>
      <w:r>
        <w:rPr>
          <w:rFonts w:ascii="Palatino Linotype" w:hAnsi="Palatino Linotype"/>
          <w:i/>
          <w:color w:val="000000"/>
        </w:rPr>
        <w:t xml:space="preserve"> </w:t>
      </w:r>
      <w:r w:rsidRPr="003D05D5">
        <w:rPr>
          <w:rFonts w:ascii="Palatino Linotype" w:hAnsi="Palatino Linotype"/>
          <w:i/>
          <w:color w:val="000000"/>
        </w:rPr>
        <w:t>se señalan:</w:t>
      </w:r>
    </w:p>
    <w:p w:rsidR="006969F8" w:rsidRDefault="006969F8" w:rsidP="006969F8">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Pr>
          <w:rFonts w:ascii="Palatino Linotype" w:hAnsi="Palatino Linotype"/>
          <w:i/>
          <w:color w:val="000000"/>
        </w:rPr>
        <w:t>…</w:t>
      </w:r>
    </w:p>
    <w:p w:rsidR="006969F8" w:rsidRPr="003D05D5" w:rsidRDefault="006969F8" w:rsidP="006969F8">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sidRPr="003D05D5">
        <w:rPr>
          <w:rFonts w:ascii="Palatino Linotype" w:hAnsi="Palatino Linotype"/>
          <w:i/>
          <w:color w:val="000000"/>
        </w:rPr>
        <w:t xml:space="preserve">II. </w:t>
      </w:r>
      <w:r w:rsidRPr="006969F8">
        <w:rPr>
          <w:rFonts w:ascii="Palatino Linotype" w:hAnsi="Palatino Linotype"/>
          <w:b/>
          <w:i/>
          <w:color w:val="000000"/>
          <w:u w:val="single"/>
        </w:rPr>
        <w:t>Su estructura orgánica completa</w:t>
      </w:r>
      <w:r w:rsidRPr="003D05D5">
        <w:rPr>
          <w:rFonts w:ascii="Palatino Linotype" w:hAnsi="Palatino Linotype"/>
          <w:i/>
          <w:color w:val="000000"/>
        </w:rPr>
        <w:t>, en un formato que permita vincular cada parte de la estructura, las atribuciones y</w:t>
      </w:r>
      <w:r>
        <w:rPr>
          <w:rFonts w:ascii="Palatino Linotype" w:hAnsi="Palatino Linotype"/>
          <w:i/>
          <w:color w:val="000000"/>
        </w:rPr>
        <w:t xml:space="preserve"> </w:t>
      </w:r>
      <w:r w:rsidRPr="003D05D5">
        <w:rPr>
          <w:rFonts w:ascii="Palatino Linotype" w:hAnsi="Palatino Linotype"/>
          <w:i/>
          <w:color w:val="000000"/>
        </w:rPr>
        <w:t>responsabilidades que le corresponden a cada servidor público, prestador de servicios profesionales o miembro de los</w:t>
      </w:r>
      <w:r>
        <w:rPr>
          <w:rFonts w:ascii="Palatino Linotype" w:hAnsi="Palatino Linotype"/>
          <w:i/>
          <w:color w:val="000000"/>
        </w:rPr>
        <w:t xml:space="preserve"> </w:t>
      </w:r>
      <w:r w:rsidRPr="003D05D5">
        <w:rPr>
          <w:rFonts w:ascii="Palatino Linotype" w:hAnsi="Palatino Linotype"/>
          <w:i/>
          <w:color w:val="000000"/>
        </w:rPr>
        <w:t>sujetos obligados, de conformidad con las disposiciones jurídicas aplicables;</w:t>
      </w:r>
      <w:r>
        <w:rPr>
          <w:rFonts w:ascii="Palatino Linotype" w:hAnsi="Palatino Linotype"/>
          <w:i/>
          <w:color w:val="000000"/>
        </w:rPr>
        <w:t>”</w:t>
      </w:r>
    </w:p>
    <w:p w:rsidR="006969F8" w:rsidRDefault="006969F8" w:rsidP="006969F8">
      <w:pPr>
        <w:spacing w:after="0" w:line="360" w:lineRule="auto"/>
        <w:jc w:val="both"/>
        <w:rPr>
          <w:rFonts w:ascii="Palatino Linotype" w:hAnsi="Palatino Linotype" w:cs="Arial"/>
          <w:sz w:val="24"/>
          <w:szCs w:val="24"/>
        </w:rPr>
      </w:pPr>
    </w:p>
    <w:p w:rsidR="008B5829" w:rsidRDefault="008B5829" w:rsidP="006969F8">
      <w:pPr>
        <w:spacing w:after="0" w:line="360" w:lineRule="auto"/>
        <w:jc w:val="both"/>
        <w:rPr>
          <w:rFonts w:ascii="Palatino Linotype" w:hAnsi="Palatino Linotype" w:cs="Arial"/>
          <w:sz w:val="24"/>
          <w:szCs w:val="24"/>
        </w:rPr>
      </w:pPr>
    </w:p>
    <w:p w:rsidR="006969F8" w:rsidRDefault="006969F8" w:rsidP="006969F8">
      <w:pPr>
        <w:spacing w:after="0" w:line="360" w:lineRule="auto"/>
        <w:jc w:val="both"/>
        <w:rPr>
          <w:rFonts w:ascii="Palatino Linotype" w:hAnsi="Palatino Linotype" w:cs="Arial"/>
          <w:sz w:val="24"/>
          <w:szCs w:val="24"/>
        </w:rPr>
      </w:pPr>
      <w:r w:rsidRPr="006D6047">
        <w:rPr>
          <w:rFonts w:ascii="Palatino Linotype" w:hAnsi="Palatino Linotype" w:cs="Arial"/>
          <w:sz w:val="24"/>
          <w:szCs w:val="24"/>
        </w:rPr>
        <w:t xml:space="preserve">Como podemos apreciar la publicación de la estructura orgánica es una obligación que el sujeto obligado debe observar en todo momento, y procurar </w:t>
      </w:r>
      <w:r w:rsidRPr="006D6047">
        <w:rPr>
          <w:rFonts w:ascii="Palatino Linotype" w:hAnsi="Palatino Linotype" w:cs="Arial"/>
          <w:sz w:val="24"/>
          <w:szCs w:val="24"/>
        </w:rPr>
        <w:lastRenderedPageBreak/>
        <w:t xml:space="preserve">que en la página se encuentre disponible para el público en general, en ese orden de ideas el </w:t>
      </w:r>
      <w:r w:rsidRPr="006D6047">
        <w:rPr>
          <w:rFonts w:ascii="Palatino Linotype" w:hAnsi="Palatino Linotype" w:cs="Arial"/>
          <w:b/>
          <w:sz w:val="24"/>
          <w:szCs w:val="24"/>
        </w:rPr>
        <w:t>Lineamientos para la Integración del Informe Mensual 2019</w:t>
      </w:r>
      <w:r w:rsidRPr="006D6047">
        <w:rPr>
          <w:rFonts w:ascii="Palatino Linotype" w:hAnsi="Palatino Linotype" w:cs="Arial"/>
          <w:sz w:val="24"/>
          <w:szCs w:val="24"/>
        </w:rPr>
        <w:t xml:space="preserve"> emitidos por el Órgano Superior de Fiscalización del Estado de México, al respecto establecen lo siguiente:</w:t>
      </w:r>
    </w:p>
    <w:p w:rsidR="008B5829" w:rsidRPr="006D6047" w:rsidRDefault="008B5829" w:rsidP="006969F8">
      <w:pPr>
        <w:spacing w:after="0" w:line="360" w:lineRule="auto"/>
        <w:jc w:val="both"/>
        <w:rPr>
          <w:rFonts w:ascii="Palatino Linotype" w:hAnsi="Palatino Linotype" w:cs="Arial"/>
          <w:sz w:val="24"/>
          <w:szCs w:val="24"/>
        </w:rPr>
      </w:pPr>
    </w:p>
    <w:p w:rsidR="006969F8" w:rsidRPr="006D6047" w:rsidRDefault="006969F8" w:rsidP="006969F8">
      <w:pPr>
        <w:spacing w:after="0" w:line="360" w:lineRule="auto"/>
        <w:jc w:val="both"/>
        <w:rPr>
          <w:rFonts w:ascii="Palatino Linotype" w:hAnsi="Palatino Linotype" w:cs="Arial"/>
          <w:sz w:val="24"/>
          <w:szCs w:val="24"/>
        </w:rPr>
      </w:pPr>
    </w:p>
    <w:p w:rsidR="006969F8" w:rsidRDefault="006969F8" w:rsidP="006969F8">
      <w:pPr>
        <w:shd w:val="clear" w:color="auto" w:fill="FFFFFF" w:themeFill="background1"/>
        <w:autoSpaceDE w:val="0"/>
        <w:autoSpaceDN w:val="0"/>
        <w:adjustRightInd w:val="0"/>
        <w:ind w:left="851" w:right="1134"/>
        <w:jc w:val="both"/>
        <w:rPr>
          <w:rFonts w:ascii="Palatino Linotype" w:hAnsi="Palatino Linotype"/>
          <w:i/>
          <w:color w:val="000000"/>
        </w:rPr>
      </w:pPr>
      <w:r>
        <w:rPr>
          <w:rFonts w:ascii="Palatino Linotype" w:hAnsi="Palatino Linotype"/>
          <w:i/>
          <w:color w:val="000000"/>
        </w:rPr>
        <w:t>“</w:t>
      </w:r>
      <w:r w:rsidRPr="0095771B">
        <w:rPr>
          <w:rFonts w:ascii="Palatino Linotype" w:hAnsi="Palatino Linotype"/>
          <w:i/>
          <w:color w:val="000000"/>
        </w:rPr>
        <w:t>Con el fin de seguir impulsando la profesionalización y gestión de la administración pública municipal, el OSFEM mantendrá los siguientes indicadores con la periodicidad que se señala:</w:t>
      </w:r>
    </w:p>
    <w:p w:rsidR="006969F8" w:rsidRDefault="006969F8" w:rsidP="006969F8">
      <w:pPr>
        <w:shd w:val="clear" w:color="auto" w:fill="FFFFFF" w:themeFill="background1"/>
        <w:autoSpaceDE w:val="0"/>
        <w:autoSpaceDN w:val="0"/>
        <w:adjustRightInd w:val="0"/>
        <w:ind w:left="851" w:right="1134"/>
        <w:jc w:val="both"/>
        <w:rPr>
          <w:rFonts w:ascii="Palatino Linotype" w:hAnsi="Palatino Linotype"/>
          <w:i/>
          <w:color w:val="000000"/>
        </w:rPr>
      </w:pPr>
      <w:r>
        <w:rPr>
          <w:rFonts w:ascii="Palatino Linotype" w:hAnsi="Palatino Linotype"/>
          <w:i/>
          <w:color w:val="000000"/>
        </w:rPr>
        <w:t>…</w:t>
      </w:r>
    </w:p>
    <w:tbl>
      <w:tblPr>
        <w:tblStyle w:val="Tablaconcuadrcula"/>
        <w:tblW w:w="9072" w:type="dxa"/>
        <w:tblInd w:w="-5" w:type="dxa"/>
        <w:tblLook w:val="04A0" w:firstRow="1" w:lastRow="0" w:firstColumn="1" w:lastColumn="0" w:noHBand="0" w:noVBand="1"/>
      </w:tblPr>
      <w:tblGrid>
        <w:gridCol w:w="2268"/>
        <w:gridCol w:w="3402"/>
        <w:gridCol w:w="1701"/>
        <w:gridCol w:w="1701"/>
      </w:tblGrid>
      <w:tr w:rsidR="006969F8" w:rsidTr="004310D6">
        <w:tc>
          <w:tcPr>
            <w:tcW w:w="2268" w:type="dxa"/>
            <w:vAlign w:val="center"/>
          </w:tcPr>
          <w:p w:rsidR="006969F8" w:rsidRPr="0095771B" w:rsidRDefault="006969F8" w:rsidP="004310D6">
            <w:pPr>
              <w:shd w:val="clear" w:color="auto" w:fill="FFFFFF" w:themeFill="background1"/>
              <w:autoSpaceDE w:val="0"/>
              <w:autoSpaceDN w:val="0"/>
              <w:adjustRightInd w:val="0"/>
              <w:ind w:left="34"/>
              <w:jc w:val="center"/>
              <w:rPr>
                <w:rFonts w:ascii="Palatino Linotype" w:hAnsi="Palatino Linotype"/>
                <w:b/>
                <w:i/>
                <w:color w:val="000000"/>
                <w:sz w:val="18"/>
              </w:rPr>
            </w:pPr>
            <w:r>
              <w:rPr>
                <w:rFonts w:ascii="Palatino Linotype" w:hAnsi="Palatino Linotype"/>
                <w:b/>
                <w:i/>
                <w:color w:val="000000"/>
                <w:sz w:val="18"/>
              </w:rPr>
              <w:t>Indicadores de Puntos</w:t>
            </w:r>
          </w:p>
        </w:tc>
        <w:tc>
          <w:tcPr>
            <w:tcW w:w="3402" w:type="dxa"/>
            <w:vAlign w:val="center"/>
          </w:tcPr>
          <w:p w:rsidR="006969F8" w:rsidRPr="00DC0414" w:rsidRDefault="006969F8" w:rsidP="004310D6">
            <w:pPr>
              <w:shd w:val="clear" w:color="auto" w:fill="FFFFFF" w:themeFill="background1"/>
              <w:autoSpaceDE w:val="0"/>
              <w:autoSpaceDN w:val="0"/>
              <w:adjustRightInd w:val="0"/>
              <w:ind w:left="34"/>
              <w:jc w:val="center"/>
              <w:rPr>
                <w:rFonts w:ascii="Palatino Linotype" w:hAnsi="Palatino Linotype"/>
                <w:i/>
                <w:color w:val="000000"/>
                <w:sz w:val="18"/>
              </w:rPr>
            </w:pPr>
            <w:r w:rsidRPr="00DC0414">
              <w:rPr>
                <w:rFonts w:ascii="Palatino Linotype" w:hAnsi="Palatino Linotype"/>
                <w:i/>
                <w:color w:val="000000"/>
                <w:sz w:val="18"/>
              </w:rPr>
              <w:t>Requerimiento</w:t>
            </w:r>
          </w:p>
        </w:tc>
        <w:tc>
          <w:tcPr>
            <w:tcW w:w="1701" w:type="dxa"/>
            <w:vAlign w:val="center"/>
          </w:tcPr>
          <w:p w:rsidR="006969F8" w:rsidRPr="0095771B" w:rsidRDefault="006969F8" w:rsidP="004310D6">
            <w:pPr>
              <w:shd w:val="clear" w:color="auto" w:fill="FFFFFF" w:themeFill="background1"/>
              <w:autoSpaceDE w:val="0"/>
              <w:autoSpaceDN w:val="0"/>
              <w:adjustRightInd w:val="0"/>
              <w:ind w:left="34"/>
              <w:jc w:val="center"/>
              <w:rPr>
                <w:rFonts w:ascii="Palatino Linotype" w:hAnsi="Palatino Linotype"/>
                <w:i/>
                <w:color w:val="000000"/>
                <w:sz w:val="18"/>
              </w:rPr>
            </w:pPr>
            <w:r>
              <w:rPr>
                <w:rFonts w:ascii="Palatino Linotype" w:hAnsi="Palatino Linotype"/>
                <w:i/>
                <w:color w:val="000000"/>
                <w:sz w:val="18"/>
              </w:rPr>
              <w:t>Periodicidad</w:t>
            </w:r>
          </w:p>
        </w:tc>
        <w:tc>
          <w:tcPr>
            <w:tcW w:w="1701" w:type="dxa"/>
            <w:vAlign w:val="center"/>
          </w:tcPr>
          <w:p w:rsidR="006969F8" w:rsidRPr="0095771B" w:rsidRDefault="006969F8" w:rsidP="004310D6">
            <w:pPr>
              <w:shd w:val="clear" w:color="auto" w:fill="FFFFFF" w:themeFill="background1"/>
              <w:autoSpaceDE w:val="0"/>
              <w:autoSpaceDN w:val="0"/>
              <w:adjustRightInd w:val="0"/>
              <w:ind w:left="34"/>
              <w:jc w:val="center"/>
              <w:rPr>
                <w:rFonts w:ascii="Palatino Linotype" w:hAnsi="Palatino Linotype"/>
                <w:i/>
                <w:color w:val="000000"/>
                <w:sz w:val="18"/>
              </w:rPr>
            </w:pPr>
            <w:r>
              <w:rPr>
                <w:rFonts w:ascii="Palatino Linotype" w:hAnsi="Palatino Linotype"/>
                <w:i/>
                <w:color w:val="000000"/>
                <w:sz w:val="18"/>
              </w:rPr>
              <w:t xml:space="preserve">Formato de Presentación </w:t>
            </w:r>
          </w:p>
        </w:tc>
      </w:tr>
      <w:tr w:rsidR="006969F8" w:rsidTr="004310D6">
        <w:tc>
          <w:tcPr>
            <w:tcW w:w="2268" w:type="dxa"/>
            <w:vMerge w:val="restart"/>
            <w:vAlign w:val="center"/>
          </w:tcPr>
          <w:p w:rsidR="006969F8" w:rsidRPr="0095771B" w:rsidRDefault="006969F8" w:rsidP="004310D6">
            <w:pPr>
              <w:shd w:val="clear" w:color="auto" w:fill="FFFFFF" w:themeFill="background1"/>
              <w:autoSpaceDE w:val="0"/>
              <w:autoSpaceDN w:val="0"/>
              <w:adjustRightInd w:val="0"/>
              <w:ind w:left="34"/>
              <w:jc w:val="center"/>
              <w:rPr>
                <w:rFonts w:ascii="Palatino Linotype" w:hAnsi="Palatino Linotype"/>
                <w:b/>
                <w:i/>
                <w:color w:val="000000"/>
                <w:sz w:val="18"/>
              </w:rPr>
            </w:pPr>
            <w:r w:rsidRPr="0095771B">
              <w:rPr>
                <w:rFonts w:ascii="Palatino Linotype" w:hAnsi="Palatino Linotype"/>
                <w:b/>
                <w:i/>
                <w:color w:val="000000"/>
                <w:sz w:val="18"/>
              </w:rPr>
              <w:t>Documentos para el Desarrollo Institucional</w:t>
            </w:r>
          </w:p>
          <w:p w:rsidR="006969F8" w:rsidRPr="0095771B" w:rsidRDefault="006969F8" w:rsidP="004310D6">
            <w:pPr>
              <w:shd w:val="clear" w:color="auto" w:fill="FFFFFF" w:themeFill="background1"/>
              <w:autoSpaceDE w:val="0"/>
              <w:autoSpaceDN w:val="0"/>
              <w:adjustRightInd w:val="0"/>
              <w:ind w:left="34"/>
              <w:jc w:val="center"/>
              <w:rPr>
                <w:rFonts w:ascii="Palatino Linotype" w:hAnsi="Palatino Linotype"/>
                <w:i/>
                <w:color w:val="000000"/>
                <w:sz w:val="18"/>
              </w:rPr>
            </w:pPr>
            <w:r w:rsidRPr="0095771B">
              <w:rPr>
                <w:rFonts w:ascii="Palatino Linotype" w:hAnsi="Palatino Linotype"/>
                <w:i/>
                <w:color w:val="000000"/>
                <w:sz w:val="18"/>
              </w:rPr>
              <w:t>(Autorizados por la entidad municipal)</w:t>
            </w:r>
          </w:p>
        </w:tc>
        <w:tc>
          <w:tcPr>
            <w:tcW w:w="3402" w:type="dxa"/>
          </w:tcPr>
          <w:p w:rsidR="006969F8" w:rsidRPr="0095771B" w:rsidRDefault="006969F8" w:rsidP="004310D6">
            <w:pPr>
              <w:autoSpaceDE w:val="0"/>
              <w:autoSpaceDN w:val="0"/>
              <w:adjustRightInd w:val="0"/>
              <w:jc w:val="both"/>
              <w:rPr>
                <w:rFonts w:ascii="Palatino Linotype" w:hAnsi="Palatino Linotype"/>
                <w:i/>
                <w:color w:val="000000"/>
                <w:sz w:val="18"/>
                <w:szCs w:val="18"/>
              </w:rPr>
            </w:pPr>
            <w:r w:rsidRPr="0095771B">
              <w:rPr>
                <w:rFonts w:ascii="Palatino Linotype" w:hAnsi="Palatino Linotype"/>
                <w:i/>
                <w:color w:val="000000"/>
                <w:sz w:val="18"/>
                <w:szCs w:val="18"/>
              </w:rPr>
              <w:t>Manual de Organización</w:t>
            </w:r>
          </w:p>
        </w:tc>
        <w:tc>
          <w:tcPr>
            <w:tcW w:w="1701" w:type="dxa"/>
            <w:vMerge w:val="restart"/>
            <w:vAlign w:val="center"/>
          </w:tcPr>
          <w:p w:rsidR="006969F8" w:rsidRPr="0095771B" w:rsidRDefault="006969F8" w:rsidP="004310D6">
            <w:pPr>
              <w:shd w:val="clear" w:color="auto" w:fill="FFFFFF" w:themeFill="background1"/>
              <w:autoSpaceDE w:val="0"/>
              <w:autoSpaceDN w:val="0"/>
              <w:adjustRightInd w:val="0"/>
              <w:ind w:left="34"/>
              <w:jc w:val="center"/>
              <w:rPr>
                <w:rFonts w:ascii="Palatino Linotype" w:hAnsi="Palatino Linotype"/>
                <w:i/>
                <w:color w:val="000000"/>
                <w:sz w:val="18"/>
              </w:rPr>
            </w:pPr>
            <w:r w:rsidRPr="0095771B">
              <w:rPr>
                <w:rFonts w:ascii="Palatino Linotype" w:hAnsi="Palatino Linotype"/>
                <w:i/>
                <w:color w:val="000000"/>
                <w:sz w:val="18"/>
              </w:rPr>
              <w:t>Semestral (junio y diciembre)</w:t>
            </w:r>
          </w:p>
        </w:tc>
        <w:tc>
          <w:tcPr>
            <w:tcW w:w="1701" w:type="dxa"/>
            <w:vMerge w:val="restart"/>
            <w:vAlign w:val="center"/>
          </w:tcPr>
          <w:p w:rsidR="006969F8" w:rsidRPr="0095771B" w:rsidRDefault="006969F8" w:rsidP="004310D6">
            <w:pPr>
              <w:shd w:val="clear" w:color="auto" w:fill="FFFFFF" w:themeFill="background1"/>
              <w:autoSpaceDE w:val="0"/>
              <w:autoSpaceDN w:val="0"/>
              <w:adjustRightInd w:val="0"/>
              <w:ind w:left="34"/>
              <w:jc w:val="center"/>
              <w:rPr>
                <w:rFonts w:ascii="Palatino Linotype" w:hAnsi="Palatino Linotype"/>
                <w:i/>
                <w:color w:val="000000"/>
                <w:sz w:val="18"/>
              </w:rPr>
            </w:pPr>
            <w:r w:rsidRPr="0095771B">
              <w:rPr>
                <w:rFonts w:ascii="Palatino Linotype" w:hAnsi="Palatino Linotype"/>
                <w:i/>
                <w:color w:val="000000"/>
                <w:sz w:val="18"/>
              </w:rPr>
              <w:t>Archivo digital en PDF</w:t>
            </w:r>
          </w:p>
        </w:tc>
      </w:tr>
      <w:tr w:rsidR="006969F8" w:rsidTr="004310D6">
        <w:tc>
          <w:tcPr>
            <w:tcW w:w="2268" w:type="dxa"/>
            <w:vMerge/>
          </w:tcPr>
          <w:p w:rsidR="006969F8" w:rsidRDefault="006969F8" w:rsidP="004310D6">
            <w:pPr>
              <w:autoSpaceDE w:val="0"/>
              <w:autoSpaceDN w:val="0"/>
              <w:adjustRightInd w:val="0"/>
              <w:ind w:right="1134"/>
              <w:jc w:val="both"/>
              <w:rPr>
                <w:rFonts w:ascii="Palatino Linotype" w:hAnsi="Palatino Linotype"/>
                <w:i/>
                <w:color w:val="000000"/>
              </w:rPr>
            </w:pPr>
          </w:p>
        </w:tc>
        <w:tc>
          <w:tcPr>
            <w:tcW w:w="3402" w:type="dxa"/>
          </w:tcPr>
          <w:p w:rsidR="006969F8" w:rsidRPr="0095771B" w:rsidRDefault="006969F8" w:rsidP="004310D6">
            <w:pPr>
              <w:autoSpaceDE w:val="0"/>
              <w:autoSpaceDN w:val="0"/>
              <w:adjustRightInd w:val="0"/>
              <w:ind w:right="33"/>
              <w:jc w:val="both"/>
              <w:rPr>
                <w:rFonts w:ascii="Palatino Linotype" w:hAnsi="Palatino Linotype"/>
                <w:i/>
                <w:color w:val="000000"/>
                <w:sz w:val="18"/>
                <w:szCs w:val="18"/>
              </w:rPr>
            </w:pPr>
            <w:r w:rsidRPr="0095771B">
              <w:rPr>
                <w:rFonts w:ascii="Palatino Linotype" w:hAnsi="Palatino Linotype"/>
                <w:i/>
                <w:color w:val="000000"/>
                <w:sz w:val="18"/>
                <w:szCs w:val="18"/>
              </w:rPr>
              <w:t>Manual de</w:t>
            </w:r>
            <w:r>
              <w:rPr>
                <w:rFonts w:ascii="Palatino Linotype" w:hAnsi="Palatino Linotype"/>
                <w:i/>
                <w:color w:val="000000"/>
                <w:sz w:val="18"/>
                <w:szCs w:val="18"/>
              </w:rPr>
              <w:t xml:space="preserve"> Procedimientos</w:t>
            </w:r>
          </w:p>
        </w:tc>
        <w:tc>
          <w:tcPr>
            <w:tcW w:w="1701" w:type="dxa"/>
            <w:vMerge/>
          </w:tcPr>
          <w:p w:rsidR="006969F8" w:rsidRDefault="006969F8" w:rsidP="004310D6">
            <w:pPr>
              <w:autoSpaceDE w:val="0"/>
              <w:autoSpaceDN w:val="0"/>
              <w:adjustRightInd w:val="0"/>
              <w:ind w:right="1134"/>
              <w:jc w:val="both"/>
              <w:rPr>
                <w:rFonts w:ascii="Palatino Linotype" w:hAnsi="Palatino Linotype"/>
                <w:i/>
                <w:color w:val="000000"/>
              </w:rPr>
            </w:pPr>
          </w:p>
        </w:tc>
        <w:tc>
          <w:tcPr>
            <w:tcW w:w="1701" w:type="dxa"/>
            <w:vMerge/>
          </w:tcPr>
          <w:p w:rsidR="006969F8" w:rsidRDefault="006969F8" w:rsidP="004310D6">
            <w:pPr>
              <w:autoSpaceDE w:val="0"/>
              <w:autoSpaceDN w:val="0"/>
              <w:adjustRightInd w:val="0"/>
              <w:ind w:right="1134"/>
              <w:jc w:val="both"/>
              <w:rPr>
                <w:rFonts w:ascii="Palatino Linotype" w:hAnsi="Palatino Linotype"/>
                <w:i/>
                <w:color w:val="000000"/>
              </w:rPr>
            </w:pPr>
          </w:p>
        </w:tc>
      </w:tr>
      <w:tr w:rsidR="006969F8" w:rsidTr="004310D6">
        <w:tc>
          <w:tcPr>
            <w:tcW w:w="2268" w:type="dxa"/>
            <w:vMerge/>
          </w:tcPr>
          <w:p w:rsidR="006969F8" w:rsidRDefault="006969F8" w:rsidP="004310D6">
            <w:pPr>
              <w:autoSpaceDE w:val="0"/>
              <w:autoSpaceDN w:val="0"/>
              <w:adjustRightInd w:val="0"/>
              <w:ind w:right="1134"/>
              <w:jc w:val="both"/>
              <w:rPr>
                <w:rFonts w:ascii="Palatino Linotype" w:hAnsi="Palatino Linotype"/>
                <w:i/>
                <w:color w:val="000000"/>
              </w:rPr>
            </w:pPr>
          </w:p>
        </w:tc>
        <w:tc>
          <w:tcPr>
            <w:tcW w:w="3402" w:type="dxa"/>
          </w:tcPr>
          <w:p w:rsidR="006969F8" w:rsidRPr="00DC0414" w:rsidRDefault="006969F8" w:rsidP="004310D6">
            <w:pPr>
              <w:autoSpaceDE w:val="0"/>
              <w:autoSpaceDN w:val="0"/>
              <w:adjustRightInd w:val="0"/>
              <w:ind w:right="1134"/>
              <w:jc w:val="both"/>
              <w:rPr>
                <w:rFonts w:ascii="Palatino Linotype" w:hAnsi="Palatino Linotype"/>
                <w:b/>
                <w:i/>
                <w:color w:val="000000"/>
                <w:sz w:val="18"/>
                <w:szCs w:val="18"/>
                <w:u w:val="single"/>
              </w:rPr>
            </w:pPr>
            <w:r w:rsidRPr="00DC0414">
              <w:rPr>
                <w:rFonts w:ascii="Palatino Linotype" w:hAnsi="Palatino Linotype"/>
                <w:b/>
                <w:i/>
                <w:color w:val="000000"/>
                <w:sz w:val="18"/>
                <w:szCs w:val="18"/>
                <w:u w:val="single"/>
              </w:rPr>
              <w:t xml:space="preserve">Organigrama </w:t>
            </w:r>
          </w:p>
        </w:tc>
        <w:tc>
          <w:tcPr>
            <w:tcW w:w="1701" w:type="dxa"/>
            <w:vMerge/>
          </w:tcPr>
          <w:p w:rsidR="006969F8" w:rsidRDefault="006969F8" w:rsidP="004310D6">
            <w:pPr>
              <w:autoSpaceDE w:val="0"/>
              <w:autoSpaceDN w:val="0"/>
              <w:adjustRightInd w:val="0"/>
              <w:ind w:right="1134"/>
              <w:jc w:val="both"/>
              <w:rPr>
                <w:rFonts w:ascii="Palatino Linotype" w:hAnsi="Palatino Linotype"/>
                <w:i/>
                <w:color w:val="000000"/>
              </w:rPr>
            </w:pPr>
          </w:p>
        </w:tc>
        <w:tc>
          <w:tcPr>
            <w:tcW w:w="1701" w:type="dxa"/>
            <w:vMerge/>
          </w:tcPr>
          <w:p w:rsidR="006969F8" w:rsidRDefault="006969F8" w:rsidP="004310D6">
            <w:pPr>
              <w:autoSpaceDE w:val="0"/>
              <w:autoSpaceDN w:val="0"/>
              <w:adjustRightInd w:val="0"/>
              <w:ind w:right="1134"/>
              <w:jc w:val="both"/>
              <w:rPr>
                <w:rFonts w:ascii="Palatino Linotype" w:hAnsi="Palatino Linotype"/>
                <w:i/>
                <w:color w:val="000000"/>
              </w:rPr>
            </w:pPr>
          </w:p>
        </w:tc>
      </w:tr>
      <w:tr w:rsidR="006969F8" w:rsidTr="004310D6">
        <w:tc>
          <w:tcPr>
            <w:tcW w:w="2268" w:type="dxa"/>
            <w:vMerge/>
          </w:tcPr>
          <w:p w:rsidR="006969F8" w:rsidRDefault="006969F8" w:rsidP="004310D6">
            <w:pPr>
              <w:autoSpaceDE w:val="0"/>
              <w:autoSpaceDN w:val="0"/>
              <w:adjustRightInd w:val="0"/>
              <w:ind w:right="1134"/>
              <w:jc w:val="both"/>
              <w:rPr>
                <w:rFonts w:ascii="Palatino Linotype" w:hAnsi="Palatino Linotype"/>
                <w:i/>
                <w:color w:val="000000"/>
              </w:rPr>
            </w:pPr>
          </w:p>
        </w:tc>
        <w:tc>
          <w:tcPr>
            <w:tcW w:w="3402" w:type="dxa"/>
          </w:tcPr>
          <w:p w:rsidR="006969F8" w:rsidRPr="0095771B" w:rsidRDefault="006969F8" w:rsidP="004310D6">
            <w:pPr>
              <w:autoSpaceDE w:val="0"/>
              <w:autoSpaceDN w:val="0"/>
              <w:adjustRightInd w:val="0"/>
              <w:ind w:right="1134"/>
              <w:jc w:val="both"/>
              <w:rPr>
                <w:rFonts w:ascii="Palatino Linotype" w:hAnsi="Palatino Linotype"/>
                <w:i/>
                <w:color w:val="000000"/>
                <w:sz w:val="18"/>
                <w:szCs w:val="18"/>
              </w:rPr>
            </w:pPr>
            <w:r>
              <w:rPr>
                <w:rFonts w:ascii="Palatino Linotype" w:hAnsi="Palatino Linotype"/>
                <w:i/>
                <w:color w:val="000000"/>
                <w:sz w:val="18"/>
                <w:szCs w:val="18"/>
              </w:rPr>
              <w:t>Reglamento Interior</w:t>
            </w:r>
          </w:p>
        </w:tc>
        <w:tc>
          <w:tcPr>
            <w:tcW w:w="1701" w:type="dxa"/>
            <w:vMerge/>
          </w:tcPr>
          <w:p w:rsidR="006969F8" w:rsidRDefault="006969F8" w:rsidP="004310D6">
            <w:pPr>
              <w:autoSpaceDE w:val="0"/>
              <w:autoSpaceDN w:val="0"/>
              <w:adjustRightInd w:val="0"/>
              <w:ind w:right="1134"/>
              <w:jc w:val="both"/>
              <w:rPr>
                <w:rFonts w:ascii="Palatino Linotype" w:hAnsi="Palatino Linotype"/>
                <w:i/>
                <w:color w:val="000000"/>
              </w:rPr>
            </w:pPr>
          </w:p>
        </w:tc>
        <w:tc>
          <w:tcPr>
            <w:tcW w:w="1701" w:type="dxa"/>
            <w:vMerge/>
          </w:tcPr>
          <w:p w:rsidR="006969F8" w:rsidRDefault="006969F8" w:rsidP="004310D6">
            <w:pPr>
              <w:autoSpaceDE w:val="0"/>
              <w:autoSpaceDN w:val="0"/>
              <w:adjustRightInd w:val="0"/>
              <w:ind w:right="1134"/>
              <w:jc w:val="both"/>
              <w:rPr>
                <w:rFonts w:ascii="Palatino Linotype" w:hAnsi="Palatino Linotype"/>
                <w:i/>
                <w:color w:val="000000"/>
              </w:rPr>
            </w:pPr>
          </w:p>
        </w:tc>
      </w:tr>
    </w:tbl>
    <w:p w:rsidR="006969F8" w:rsidRDefault="006969F8" w:rsidP="006969F8">
      <w:pPr>
        <w:spacing w:after="0" w:line="360" w:lineRule="auto"/>
        <w:jc w:val="both"/>
        <w:rPr>
          <w:rFonts w:ascii="Palatino Linotype" w:hAnsi="Palatino Linotype" w:cs="Arial"/>
          <w:sz w:val="24"/>
          <w:szCs w:val="24"/>
        </w:rPr>
      </w:pPr>
    </w:p>
    <w:p w:rsidR="008B5829" w:rsidRPr="006D6047" w:rsidRDefault="008B5829" w:rsidP="006969F8">
      <w:pPr>
        <w:spacing w:after="0" w:line="360" w:lineRule="auto"/>
        <w:jc w:val="both"/>
        <w:rPr>
          <w:rFonts w:ascii="Palatino Linotype" w:hAnsi="Palatino Linotype" w:cs="Arial"/>
          <w:sz w:val="24"/>
          <w:szCs w:val="24"/>
        </w:rPr>
      </w:pPr>
    </w:p>
    <w:p w:rsidR="006969F8" w:rsidRPr="006D6047" w:rsidRDefault="006969F8" w:rsidP="006969F8">
      <w:pPr>
        <w:spacing w:after="0" w:line="360" w:lineRule="auto"/>
        <w:jc w:val="both"/>
        <w:rPr>
          <w:rFonts w:ascii="Palatino Linotype" w:hAnsi="Palatino Linotype" w:cs="Arial"/>
          <w:sz w:val="24"/>
          <w:szCs w:val="24"/>
        </w:rPr>
      </w:pPr>
      <w:r w:rsidRPr="006D6047">
        <w:rPr>
          <w:rFonts w:ascii="Palatino Linotype" w:hAnsi="Palatino Linotype" w:cs="Arial"/>
          <w:sz w:val="24"/>
          <w:szCs w:val="24"/>
        </w:rPr>
        <w:t xml:space="preserve">Por otro </w:t>
      </w:r>
      <w:proofErr w:type="gramStart"/>
      <w:r w:rsidRPr="006D6047">
        <w:rPr>
          <w:rFonts w:ascii="Palatino Linotype" w:hAnsi="Palatino Linotype" w:cs="Arial"/>
          <w:sz w:val="24"/>
          <w:szCs w:val="24"/>
        </w:rPr>
        <w:t>lado</w:t>
      </w:r>
      <w:proofErr w:type="gramEnd"/>
      <w:r w:rsidRPr="006D6047">
        <w:rPr>
          <w:rFonts w:ascii="Palatino Linotype" w:hAnsi="Palatino Linotype" w:cs="Arial"/>
          <w:sz w:val="24"/>
          <w:szCs w:val="24"/>
        </w:rPr>
        <w:t xml:space="preserv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respecto de la fracción II, (estructura orgánica), establece: </w:t>
      </w:r>
    </w:p>
    <w:p w:rsidR="006969F8" w:rsidRPr="006D6047" w:rsidRDefault="006969F8" w:rsidP="006969F8">
      <w:pPr>
        <w:spacing w:after="0" w:line="360" w:lineRule="auto"/>
        <w:jc w:val="both"/>
        <w:rPr>
          <w:rFonts w:ascii="Palatino Linotype" w:hAnsi="Palatino Linotype" w:cs="Arial"/>
          <w:sz w:val="24"/>
          <w:szCs w:val="24"/>
        </w:rPr>
      </w:pPr>
    </w:p>
    <w:p w:rsidR="006969F8" w:rsidRPr="006D6047" w:rsidRDefault="006969F8" w:rsidP="006969F8">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sidRPr="006D6047">
        <w:rPr>
          <w:rFonts w:ascii="Palatino Linotype" w:hAnsi="Palatino Linotype"/>
          <w:i/>
          <w:color w:val="000000"/>
        </w:rPr>
        <w:t xml:space="preserve">II. Su estructura orgánica completa, en un formato que permita vincular cada parte de la estructura, las atribuciones y responsabilidades que le </w:t>
      </w:r>
      <w:r w:rsidRPr="006D6047">
        <w:rPr>
          <w:rFonts w:ascii="Palatino Linotype" w:hAnsi="Palatino Linotype"/>
          <w:i/>
          <w:color w:val="000000"/>
        </w:rPr>
        <w:lastRenderedPageBreak/>
        <w:t xml:space="preserve">corresponden a cada servidor público, prestador de servicios profesionales o miembro de los sujetos obligados de conformidad con las disposiciones aplicables </w:t>
      </w:r>
    </w:p>
    <w:p w:rsidR="006969F8" w:rsidRPr="006D6047" w:rsidRDefault="006969F8" w:rsidP="006969F8">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p>
    <w:p w:rsidR="006969F8" w:rsidRPr="006D6047" w:rsidRDefault="006969F8" w:rsidP="006969F8">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sidRPr="006D6047">
        <w:rPr>
          <w:rFonts w:ascii="Palatino Linotype" w:hAnsi="Palatino Linotype"/>
          <w:i/>
          <w:color w:val="000000"/>
        </w:rPr>
        <w:t xml:space="preserve">El sujeto obligado incluirá la estructura orgánica que da cuenta de la distribución y orden de las funciones que se establecen para el cumplimiento de sus objetivos conforme a criterios de jerarquía y especialización, ordenados y codificados cuando así corresponda, mediante los catálogos de Áreas y de clave o nivel del puesto, de tal forma que sea posible visualizar los niveles jerárquicos y sus relaciones de dependencia de acuerdo con el estatuto orgánico u otro ordenamiento que le aplique. </w:t>
      </w:r>
    </w:p>
    <w:p w:rsidR="006969F8" w:rsidRPr="006D6047" w:rsidRDefault="006969F8" w:rsidP="006969F8">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p>
    <w:p w:rsidR="006969F8" w:rsidRPr="006D6047" w:rsidRDefault="006969F8" w:rsidP="006969F8">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sidRPr="006D6047">
        <w:rPr>
          <w:rFonts w:ascii="Palatino Linotype" w:hAnsi="Palatino Linotype"/>
          <w:i/>
          <w:color w:val="000000"/>
        </w:rPr>
        <w:t xml:space="preserve">Se deberá publicar la estructura vigente, es decir, la que está en operación en el sujeto obligado y ha sido aprobada y/o dictaminada por la autoridad competente. En aquellos casos en los que dicha estructura no corresponda con la funcional, deberá especificarse cuáles puestos se encuentran en tránsito de aprobación por parte de las autoridades competentes. Si la estructura aprobada se modifica, los sujetos obligados deberán aclarar mediante leyenda fundamentada, motivada y actualizada al periodo que corresponda, cuáles son las áreas de reciente creación, las que cambiaron de denominación (anterior y actual) y aquéllas que desaparecieron. Esta leyenda se conservará durante un trimestre, el cual empezará a contar a partir de la actualización de la fracción. </w:t>
      </w:r>
    </w:p>
    <w:p w:rsidR="006969F8" w:rsidRPr="006D6047" w:rsidRDefault="006969F8" w:rsidP="006969F8">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p>
    <w:p w:rsidR="006969F8" w:rsidRPr="006D6047" w:rsidRDefault="006969F8" w:rsidP="006969F8">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sidRPr="006D6047">
        <w:rPr>
          <w:rFonts w:ascii="Palatino Linotype" w:hAnsi="Palatino Linotype"/>
          <w:i/>
          <w:color w:val="000000"/>
        </w:rPr>
        <w:t>Los sujetos obligados que no tengan estructura orgánica autorizada deberán incluir una leyenda fundamentada, motivada y actualizada al periodo que corresponda, que explique la situación del sujeto obligado.</w:t>
      </w:r>
    </w:p>
    <w:p w:rsidR="006969F8" w:rsidRPr="006D6047" w:rsidRDefault="006969F8" w:rsidP="006969F8">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sidRPr="006D6047">
        <w:rPr>
          <w:rFonts w:ascii="Palatino Linotype" w:hAnsi="Palatino Linotype"/>
          <w:i/>
          <w:color w:val="000000"/>
        </w:rPr>
        <w:t>…</w:t>
      </w:r>
    </w:p>
    <w:p w:rsidR="006969F8" w:rsidRPr="006D6047" w:rsidRDefault="006969F8" w:rsidP="006969F8">
      <w:pPr>
        <w:shd w:val="clear" w:color="auto" w:fill="FFFFFF" w:themeFill="background1"/>
        <w:autoSpaceDE w:val="0"/>
        <w:autoSpaceDN w:val="0"/>
        <w:adjustRightInd w:val="0"/>
        <w:spacing w:after="0" w:line="240" w:lineRule="auto"/>
        <w:ind w:left="851" w:right="1134"/>
        <w:jc w:val="both"/>
        <w:rPr>
          <w:rFonts w:ascii="Palatino Linotype" w:hAnsi="Palatino Linotype"/>
          <w:b/>
          <w:i/>
          <w:color w:val="000000"/>
          <w:u w:val="single"/>
        </w:rPr>
      </w:pPr>
      <w:r w:rsidRPr="006D6047">
        <w:rPr>
          <w:rFonts w:ascii="Palatino Linotype" w:hAnsi="Palatino Linotype"/>
          <w:b/>
          <w:i/>
          <w:color w:val="000000"/>
          <w:u w:val="single"/>
        </w:rPr>
        <w:t xml:space="preserve">Periodo de actualización: trimestral </w:t>
      </w:r>
    </w:p>
    <w:p w:rsidR="006969F8" w:rsidRPr="006D6047" w:rsidRDefault="006969F8" w:rsidP="006969F8">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sidRPr="006D6047">
        <w:rPr>
          <w:rFonts w:ascii="Palatino Linotype" w:hAnsi="Palatino Linotype"/>
          <w:i/>
          <w:color w:val="000000"/>
        </w:rPr>
        <w:t xml:space="preserve">En su caso, 15 días hábiles después de la aprobación de alguna modificación a la estructura orgánica. </w:t>
      </w:r>
    </w:p>
    <w:p w:rsidR="006969F8" w:rsidRPr="006D6047" w:rsidRDefault="006969F8" w:rsidP="006969F8">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sidRPr="006D6047">
        <w:rPr>
          <w:rFonts w:ascii="Palatino Linotype" w:hAnsi="Palatino Linotype"/>
          <w:i/>
          <w:color w:val="000000"/>
        </w:rPr>
        <w:t xml:space="preserve">Conservar en el sitio de Internet: información vigente </w:t>
      </w:r>
    </w:p>
    <w:p w:rsidR="006969F8" w:rsidRPr="006D6047" w:rsidRDefault="006969F8" w:rsidP="006969F8">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sidRPr="006D6047">
        <w:rPr>
          <w:rFonts w:ascii="Palatino Linotype" w:hAnsi="Palatino Linotype"/>
          <w:i/>
          <w:color w:val="000000"/>
        </w:rPr>
        <w:t>Aplica a: todos los sujetos obligados</w:t>
      </w:r>
    </w:p>
    <w:p w:rsidR="006969F8" w:rsidRPr="006D6047" w:rsidRDefault="006969F8" w:rsidP="006969F8">
      <w:pPr>
        <w:spacing w:after="0" w:line="360" w:lineRule="auto"/>
        <w:jc w:val="both"/>
        <w:rPr>
          <w:rFonts w:ascii="Palatino Linotype" w:hAnsi="Palatino Linotype" w:cs="Arial"/>
          <w:sz w:val="24"/>
          <w:szCs w:val="24"/>
        </w:rPr>
      </w:pPr>
    </w:p>
    <w:p w:rsidR="006969F8" w:rsidRPr="00425695" w:rsidRDefault="006969F8" w:rsidP="003A754A">
      <w:pPr>
        <w:pStyle w:val="Prrafodelista"/>
        <w:spacing w:line="360" w:lineRule="auto"/>
        <w:ind w:left="0"/>
        <w:jc w:val="both"/>
        <w:rPr>
          <w:rFonts w:ascii="Palatino Linotype" w:eastAsia="Arial Unicode MS" w:hAnsi="Palatino Linotype" w:cs="Arial"/>
        </w:rPr>
      </w:pPr>
      <w:r w:rsidRPr="006D6047">
        <w:rPr>
          <w:rFonts w:ascii="Palatino Linotype" w:hAnsi="Palatino Linotype" w:cs="Arial"/>
        </w:rPr>
        <w:t xml:space="preserve">Como podemos apreciar la generación del organigrama es una obligación irrestricta para el sujeto obligado, tan es así que los </w:t>
      </w:r>
      <w:r w:rsidRPr="006D6047">
        <w:rPr>
          <w:rFonts w:ascii="Palatino Linotype" w:hAnsi="Palatino Linotype" w:cs="Arial"/>
          <w:b/>
        </w:rPr>
        <w:t>Lineamientos para la Integración del Informe Mensual 2019</w:t>
      </w:r>
      <w:r w:rsidRPr="006D6047">
        <w:rPr>
          <w:rFonts w:ascii="Palatino Linotype" w:hAnsi="Palatino Linotype" w:cs="Arial"/>
        </w:rPr>
        <w:t xml:space="preserve"> emitidos por el Órgano Superior de </w:t>
      </w:r>
      <w:r w:rsidRPr="006D6047">
        <w:rPr>
          <w:rFonts w:ascii="Palatino Linotype" w:hAnsi="Palatino Linotype" w:cs="Arial"/>
        </w:rPr>
        <w:lastRenderedPageBreak/>
        <w:t xml:space="preserve">Fiscalización del Estado de México, le imponen actualizarlo de </w:t>
      </w:r>
      <w:r w:rsidRPr="006D6047">
        <w:rPr>
          <w:rFonts w:ascii="Palatino Linotype" w:hAnsi="Palatino Linotype" w:cs="Arial"/>
          <w:b/>
          <w:u w:val="single"/>
        </w:rPr>
        <w:t>forma semestral</w:t>
      </w:r>
      <w:r w:rsidRPr="006D6047">
        <w:rPr>
          <w:rFonts w:ascii="Palatino Linotype" w:hAnsi="Palatino Linotype" w:cs="Arial"/>
        </w:rPr>
        <w:t xml:space="preserve">, sin embargo,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 que debe </w:t>
      </w:r>
      <w:r w:rsidRPr="006D6047">
        <w:rPr>
          <w:rFonts w:ascii="Palatino Linotype" w:hAnsi="Palatino Linotype" w:cs="Arial"/>
          <w:b/>
          <w:u w:val="single"/>
        </w:rPr>
        <w:t>ser trimestral</w:t>
      </w:r>
      <w:r w:rsidRPr="006D6047">
        <w:rPr>
          <w:rFonts w:ascii="Palatino Linotype" w:hAnsi="Palatino Linotype" w:cs="Arial"/>
        </w:rPr>
        <w:t xml:space="preserve"> su actualización, es decir, existen dos periodos en los que es compelido a cumplir con la fracción II del artículo 92 de la Ley en cita</w:t>
      </w:r>
      <w:r w:rsidR="003A754A">
        <w:rPr>
          <w:rFonts w:ascii="Palatino Linotype" w:hAnsi="Palatino Linotype" w:cs="Arial"/>
        </w:rPr>
        <w:t>.</w:t>
      </w:r>
      <w:r>
        <w:rPr>
          <w:rFonts w:ascii="Palatino Linotype" w:hAnsi="Palatino Linotype" w:cs="Arial"/>
        </w:rPr>
        <w:t xml:space="preserve"> </w:t>
      </w:r>
    </w:p>
    <w:p w:rsidR="00DC3121" w:rsidRDefault="00DC3121" w:rsidP="00DC3121">
      <w:pPr>
        <w:spacing w:after="0" w:line="360" w:lineRule="auto"/>
        <w:jc w:val="center"/>
        <w:rPr>
          <w:rFonts w:ascii="Palatino Linotype" w:hAnsi="Palatino Linotype"/>
          <w:sz w:val="24"/>
          <w:highlight w:val="yellow"/>
        </w:rPr>
      </w:pPr>
    </w:p>
    <w:p w:rsidR="00DC3121" w:rsidRDefault="00DC3121" w:rsidP="00DC3121">
      <w:pPr>
        <w:spacing w:after="0" w:line="240" w:lineRule="auto"/>
        <w:ind w:left="851" w:right="902"/>
        <w:jc w:val="both"/>
        <w:rPr>
          <w:rFonts w:ascii="Palatino Linotype" w:eastAsia="Calibri" w:hAnsi="Palatino Linotype"/>
          <w:i/>
        </w:rPr>
      </w:pPr>
    </w:p>
    <w:p w:rsidR="00DC3121" w:rsidRPr="008B5829" w:rsidRDefault="00DC3121" w:rsidP="00DC3121">
      <w:pPr>
        <w:spacing w:after="0" w:line="360" w:lineRule="auto"/>
        <w:ind w:right="141"/>
        <w:jc w:val="both"/>
        <w:rPr>
          <w:rFonts w:ascii="Palatino Linotype" w:hAnsi="Palatino Linotype"/>
          <w:color w:val="000000"/>
          <w:sz w:val="24"/>
          <w:szCs w:val="24"/>
        </w:rPr>
      </w:pPr>
      <w:r w:rsidRPr="008B5829">
        <w:rPr>
          <w:rFonts w:ascii="Palatino Linotype" w:hAnsi="Palatino Linotype"/>
          <w:sz w:val="24"/>
          <w:szCs w:val="24"/>
        </w:rPr>
        <w:t xml:space="preserve">Por último y no menos importante, es preciso señalar que el solicitante no plasmo la temporalidad de </w:t>
      </w:r>
      <w:r w:rsidR="008B5829">
        <w:rPr>
          <w:rFonts w:ascii="Palatino Linotype" w:hAnsi="Palatino Linotype"/>
          <w:sz w:val="24"/>
          <w:szCs w:val="24"/>
        </w:rPr>
        <w:t xml:space="preserve">la </w:t>
      </w:r>
      <w:r w:rsidRPr="008B5829">
        <w:rPr>
          <w:rFonts w:ascii="Palatino Linotype" w:hAnsi="Palatino Linotype"/>
          <w:sz w:val="24"/>
          <w:szCs w:val="24"/>
        </w:rPr>
        <w:t>información</w:t>
      </w:r>
      <w:r w:rsidR="008B5829">
        <w:rPr>
          <w:rFonts w:ascii="Palatino Linotype" w:hAnsi="Palatino Linotype"/>
          <w:sz w:val="24"/>
          <w:szCs w:val="24"/>
        </w:rPr>
        <w:t xml:space="preserve"> solicitada</w:t>
      </w:r>
      <w:r w:rsidRPr="008B5829">
        <w:rPr>
          <w:rFonts w:ascii="Palatino Linotype" w:hAnsi="Palatino Linotype"/>
          <w:sz w:val="24"/>
          <w:szCs w:val="24"/>
        </w:rPr>
        <w:t xml:space="preserve">, </w:t>
      </w:r>
      <w:r w:rsidRPr="008B5829">
        <w:rPr>
          <w:rFonts w:ascii="Palatino Linotype" w:hAnsi="Palatino Linotype"/>
          <w:color w:val="000000"/>
          <w:sz w:val="24"/>
          <w:szCs w:val="24"/>
        </w:rPr>
        <w:t xml:space="preserve">en este sentido como ya ha sido criterio del pleno determinar la temporalidad de </w:t>
      </w:r>
      <w:proofErr w:type="gramStart"/>
      <w:r w:rsidRPr="008B5829">
        <w:rPr>
          <w:rFonts w:ascii="Palatino Linotype" w:hAnsi="Palatino Linotype"/>
          <w:color w:val="000000"/>
          <w:sz w:val="24"/>
          <w:szCs w:val="24"/>
        </w:rPr>
        <w:t>una año anterior</w:t>
      </w:r>
      <w:proofErr w:type="gramEnd"/>
      <w:r w:rsidRPr="008B5829">
        <w:rPr>
          <w:rFonts w:ascii="Palatino Linotype" w:hAnsi="Palatino Linotype"/>
          <w:color w:val="000000"/>
          <w:sz w:val="24"/>
          <w:szCs w:val="24"/>
        </w:rPr>
        <w:t xml:space="preserve"> a la fecha de solicitud, el cual también lo señala el Instituto Nacional de Transparencia, Acceso a la Información y Protección de Datos Personales en su criterio 9/13, que se inserta a continuación:</w:t>
      </w:r>
    </w:p>
    <w:p w:rsidR="00DC3121" w:rsidRDefault="00DC3121" w:rsidP="00DC3121">
      <w:pPr>
        <w:pStyle w:val="Sinespaciado"/>
        <w:spacing w:line="360" w:lineRule="auto"/>
        <w:jc w:val="both"/>
        <w:rPr>
          <w:rFonts w:ascii="Palatino Linotype" w:hAnsi="Palatino Linotype"/>
          <w:color w:val="000000"/>
        </w:rPr>
      </w:pPr>
    </w:p>
    <w:p w:rsidR="00DC3121" w:rsidRDefault="00DC3121" w:rsidP="00DC3121">
      <w:pPr>
        <w:spacing w:before="65" w:line="240" w:lineRule="auto"/>
        <w:ind w:left="851" w:right="850"/>
        <w:jc w:val="both"/>
        <w:rPr>
          <w:rFonts w:ascii="Palatino Linotype" w:eastAsia="Arial" w:hAnsi="Palatino Linotype" w:cs="Arial"/>
          <w:i/>
        </w:rPr>
      </w:pPr>
      <w:r w:rsidRPr="00EA3902">
        <w:rPr>
          <w:rFonts w:ascii="Palatino Linotype" w:eastAsia="Arial" w:hAnsi="Palatino Linotype" w:cs="Arial"/>
          <w:b/>
          <w:i/>
        </w:rPr>
        <w:t>P</w:t>
      </w:r>
      <w:r w:rsidRPr="00EA3902">
        <w:rPr>
          <w:rFonts w:ascii="Palatino Linotype" w:eastAsia="Arial" w:hAnsi="Palatino Linotype" w:cs="Arial"/>
          <w:b/>
          <w:i/>
          <w:spacing w:val="1"/>
        </w:rPr>
        <w:t>e</w:t>
      </w:r>
      <w:r w:rsidRPr="00EA3902">
        <w:rPr>
          <w:rFonts w:ascii="Palatino Linotype" w:eastAsia="Arial" w:hAnsi="Palatino Linotype" w:cs="Arial"/>
          <w:b/>
          <w:i/>
        </w:rPr>
        <w:t>riodo</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búsqu</w:t>
      </w:r>
      <w:r w:rsidRPr="00EA3902">
        <w:rPr>
          <w:rFonts w:ascii="Palatino Linotype" w:eastAsia="Arial" w:hAnsi="Palatino Linotype" w:cs="Arial"/>
          <w:b/>
          <w:i/>
          <w:spacing w:val="1"/>
        </w:rPr>
        <w:t>e</w:t>
      </w:r>
      <w:r w:rsidRPr="00EA3902">
        <w:rPr>
          <w:rFonts w:ascii="Palatino Linotype" w:eastAsia="Arial" w:hAnsi="Palatino Linotype" w:cs="Arial"/>
          <w:b/>
          <w:i/>
          <w:spacing w:val="-3"/>
        </w:rPr>
        <w:t>d</w:t>
      </w:r>
      <w:r w:rsidRPr="00EA3902">
        <w:rPr>
          <w:rFonts w:ascii="Palatino Linotype" w:eastAsia="Arial" w:hAnsi="Palatino Linotype" w:cs="Arial"/>
          <w:b/>
          <w:i/>
        </w:rPr>
        <w:t>a 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rPr>
        <w:t>inform</w:t>
      </w:r>
      <w:r w:rsidRPr="00EA3902">
        <w:rPr>
          <w:rFonts w:ascii="Palatino Linotype" w:eastAsia="Arial" w:hAnsi="Palatino Linotype" w:cs="Arial"/>
          <w:b/>
          <w:i/>
          <w:spacing w:val="-2"/>
        </w:rPr>
        <w:t>a</w:t>
      </w:r>
      <w:r w:rsidRPr="00EA3902">
        <w:rPr>
          <w:rFonts w:ascii="Palatino Linotype" w:eastAsia="Arial" w:hAnsi="Palatino Linotype" w:cs="Arial"/>
          <w:b/>
          <w:i/>
          <w:spacing w:val="1"/>
        </w:rPr>
        <w:t>c</w:t>
      </w:r>
      <w:r w:rsidRPr="00EA3902">
        <w:rPr>
          <w:rFonts w:ascii="Palatino Linotype" w:eastAsia="Arial" w:hAnsi="Palatino Linotype" w:cs="Arial"/>
          <w:b/>
          <w:i/>
        </w:rPr>
        <w:t>ión,</w:t>
      </w:r>
      <w:r w:rsidRPr="00EA3902">
        <w:rPr>
          <w:rFonts w:ascii="Palatino Linotype" w:eastAsia="Arial" w:hAnsi="Palatino Linotype" w:cs="Arial"/>
          <w:b/>
          <w:i/>
          <w:spacing w:val="2"/>
        </w:rPr>
        <w:t xml:space="preserve"> </w:t>
      </w:r>
      <w:r w:rsidRPr="00EA3902">
        <w:rPr>
          <w:rFonts w:ascii="Palatino Linotype" w:eastAsia="Arial" w:hAnsi="Palatino Linotype" w:cs="Arial"/>
          <w:b/>
          <w:i/>
          <w:spacing w:val="-1"/>
        </w:rPr>
        <w:t>c</w:t>
      </w:r>
      <w:r w:rsidRPr="00EA3902">
        <w:rPr>
          <w:rFonts w:ascii="Palatino Linotype" w:eastAsia="Arial" w:hAnsi="Palatino Linotype" w:cs="Arial"/>
          <w:b/>
          <w:i/>
        </w:rPr>
        <w:t>uando</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no</w:t>
      </w:r>
      <w:r w:rsidRPr="00EA3902">
        <w:rPr>
          <w:rFonts w:ascii="Palatino Linotype" w:eastAsia="Arial" w:hAnsi="Palatino Linotype" w:cs="Arial"/>
          <w:b/>
          <w:i/>
          <w:spacing w:val="1"/>
        </w:rPr>
        <w:t xml:space="preserve"> s</w:t>
      </w:r>
      <w:r w:rsidRPr="00EA3902">
        <w:rPr>
          <w:rFonts w:ascii="Palatino Linotype" w:eastAsia="Arial" w:hAnsi="Palatino Linotype" w:cs="Arial"/>
          <w:b/>
          <w:i/>
        </w:rPr>
        <w:t>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pr</w:t>
      </w:r>
      <w:r w:rsidRPr="00EA3902">
        <w:rPr>
          <w:rFonts w:ascii="Palatino Linotype" w:eastAsia="Arial" w:hAnsi="Palatino Linotype" w:cs="Arial"/>
          <w:b/>
          <w:i/>
          <w:spacing w:val="1"/>
        </w:rPr>
        <w:t>e</w:t>
      </w:r>
      <w:r w:rsidRPr="00EA3902">
        <w:rPr>
          <w:rFonts w:ascii="Palatino Linotype" w:eastAsia="Arial" w:hAnsi="Palatino Linotype" w:cs="Arial"/>
          <w:b/>
          <w:i/>
          <w:spacing w:val="-1"/>
        </w:rPr>
        <w:t>c</w:t>
      </w:r>
      <w:r w:rsidRPr="00EA3902">
        <w:rPr>
          <w:rFonts w:ascii="Palatino Linotype" w:eastAsia="Arial" w:hAnsi="Palatino Linotype" w:cs="Arial"/>
          <w:b/>
          <w:i/>
        </w:rPr>
        <w:t>i</w:t>
      </w:r>
      <w:r w:rsidRPr="00EA3902">
        <w:rPr>
          <w:rFonts w:ascii="Palatino Linotype" w:eastAsia="Arial" w:hAnsi="Palatino Linotype" w:cs="Arial"/>
          <w:b/>
          <w:i/>
          <w:spacing w:val="1"/>
        </w:rPr>
        <w:t>s</w:t>
      </w:r>
      <w:r w:rsidRPr="00EA3902">
        <w:rPr>
          <w:rFonts w:ascii="Palatino Linotype" w:eastAsia="Arial" w:hAnsi="Palatino Linotype" w:cs="Arial"/>
          <w:b/>
          <w:i/>
        </w:rPr>
        <w:t xml:space="preserve">a </w:t>
      </w:r>
      <w:r w:rsidRPr="00EA3902">
        <w:rPr>
          <w:rFonts w:ascii="Palatino Linotype" w:eastAsia="Arial" w:hAnsi="Palatino Linotype" w:cs="Arial"/>
          <w:b/>
          <w:i/>
          <w:spacing w:val="1"/>
        </w:rPr>
        <w:t>e</w:t>
      </w:r>
      <w:r w:rsidRPr="00EA3902">
        <w:rPr>
          <w:rFonts w:ascii="Palatino Linotype" w:eastAsia="Arial" w:hAnsi="Palatino Linotype" w:cs="Arial"/>
          <w:b/>
          <w:i/>
        </w:rPr>
        <w:t>n</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spacing w:val="1"/>
        </w:rPr>
        <w:t>s</w:t>
      </w:r>
      <w:r w:rsidRPr="00EA3902">
        <w:rPr>
          <w:rFonts w:ascii="Palatino Linotype" w:eastAsia="Arial" w:hAnsi="Palatino Linotype" w:cs="Arial"/>
          <w:b/>
          <w:i/>
        </w:rPr>
        <w:t>o</w:t>
      </w:r>
      <w:r w:rsidRPr="00EA3902">
        <w:rPr>
          <w:rFonts w:ascii="Palatino Linotype" w:eastAsia="Arial" w:hAnsi="Palatino Linotype" w:cs="Arial"/>
          <w:b/>
          <w:i/>
          <w:spacing w:val="-2"/>
        </w:rPr>
        <w:t>l</w:t>
      </w:r>
      <w:r w:rsidRPr="00EA3902">
        <w:rPr>
          <w:rFonts w:ascii="Palatino Linotype" w:eastAsia="Arial" w:hAnsi="Palatino Linotype" w:cs="Arial"/>
          <w:b/>
          <w:i/>
        </w:rPr>
        <w:t>i</w:t>
      </w:r>
      <w:r w:rsidRPr="00EA3902">
        <w:rPr>
          <w:rFonts w:ascii="Palatino Linotype" w:eastAsia="Arial" w:hAnsi="Palatino Linotype" w:cs="Arial"/>
          <w:b/>
          <w:i/>
          <w:spacing w:val="1"/>
        </w:rPr>
        <w:t>c</w:t>
      </w:r>
      <w:r w:rsidRPr="00EA3902">
        <w:rPr>
          <w:rFonts w:ascii="Palatino Linotype" w:eastAsia="Arial" w:hAnsi="Palatino Linotype" w:cs="Arial"/>
          <w:b/>
          <w:i/>
        </w:rPr>
        <w:t>it</w:t>
      </w:r>
      <w:r w:rsidRPr="00EA3902">
        <w:rPr>
          <w:rFonts w:ascii="Palatino Linotype" w:eastAsia="Arial" w:hAnsi="Palatino Linotype" w:cs="Arial"/>
          <w:b/>
          <w:i/>
          <w:spacing w:val="-3"/>
        </w:rPr>
        <w:t>u</w:t>
      </w:r>
      <w:r w:rsidRPr="00EA3902">
        <w:rPr>
          <w:rFonts w:ascii="Palatino Linotype" w:eastAsia="Arial" w:hAnsi="Palatino Linotype" w:cs="Arial"/>
          <w:b/>
          <w:i/>
        </w:rPr>
        <w:t>d de</w:t>
      </w:r>
      <w:r w:rsidRPr="00EA3902">
        <w:rPr>
          <w:rFonts w:ascii="Palatino Linotype" w:eastAsia="Arial" w:hAnsi="Palatino Linotype" w:cs="Arial"/>
          <w:b/>
          <w:i/>
          <w:spacing w:val="11"/>
        </w:rPr>
        <w:t xml:space="preserve"> </w:t>
      </w:r>
      <w:r w:rsidRPr="00EA3902">
        <w:rPr>
          <w:rFonts w:ascii="Palatino Linotype" w:eastAsia="Arial" w:hAnsi="Palatino Linotype" w:cs="Arial"/>
          <w:b/>
          <w:i/>
        </w:rPr>
        <w:t>informa</w:t>
      </w:r>
      <w:r w:rsidRPr="00EA3902">
        <w:rPr>
          <w:rFonts w:ascii="Palatino Linotype" w:eastAsia="Arial" w:hAnsi="Palatino Linotype" w:cs="Arial"/>
          <w:b/>
          <w:i/>
          <w:spacing w:val="1"/>
        </w:rPr>
        <w:t>c</w:t>
      </w:r>
      <w:r w:rsidRPr="00EA3902">
        <w:rPr>
          <w:rFonts w:ascii="Palatino Linotype" w:eastAsia="Arial" w:hAnsi="Palatino Linotype" w:cs="Arial"/>
          <w:b/>
          <w:i/>
        </w:rPr>
        <w:t>ió</w:t>
      </w:r>
      <w:r w:rsidRPr="00EA3902">
        <w:rPr>
          <w:rFonts w:ascii="Palatino Linotype" w:eastAsia="Arial" w:hAnsi="Palatino Linotype" w:cs="Arial"/>
          <w:b/>
          <w:i/>
          <w:spacing w:val="1"/>
        </w:rPr>
        <w:t>n</w:t>
      </w:r>
      <w:r w:rsidRPr="00EA3902">
        <w:rPr>
          <w:rFonts w:ascii="Palatino Linotype" w:eastAsia="Arial" w:hAnsi="Palatino Linotype" w:cs="Arial"/>
          <w:b/>
          <w:i/>
        </w:rPr>
        <w:t>.</w:t>
      </w:r>
      <w:r w:rsidRPr="00EA3902">
        <w:rPr>
          <w:rFonts w:ascii="Palatino Linotype" w:eastAsia="Arial" w:hAnsi="Palatino Linotype" w:cs="Arial"/>
          <w:b/>
          <w:i/>
          <w:spacing w:val="11"/>
        </w:rPr>
        <w:t xml:space="preserve"> </w:t>
      </w:r>
      <w:r w:rsidRPr="00EA3902">
        <w:rPr>
          <w:rFonts w:ascii="Palatino Linotype" w:eastAsia="Arial" w:hAnsi="Palatino Linotype" w:cs="Arial"/>
          <w:i/>
        </w:rPr>
        <w:t>El</w:t>
      </w:r>
      <w:r w:rsidRPr="00EA3902">
        <w:rPr>
          <w:rFonts w:ascii="Palatino Linotype" w:eastAsia="Arial" w:hAnsi="Palatino Linotype" w:cs="Arial"/>
          <w:i/>
          <w:spacing w:val="1"/>
        </w:rPr>
        <w:t xml:space="preserve"> a</w:t>
      </w:r>
      <w:r w:rsidRPr="00EA3902">
        <w:rPr>
          <w:rFonts w:ascii="Palatino Linotype" w:eastAsia="Arial" w:hAnsi="Palatino Linotype" w:cs="Arial"/>
          <w:i/>
        </w:rPr>
        <w:t>rt</w:t>
      </w:r>
      <w:r w:rsidRPr="00EA3902">
        <w:rPr>
          <w:rFonts w:ascii="Palatino Linotype" w:eastAsia="Arial" w:hAnsi="Palatino Linotype" w:cs="Arial"/>
          <w:i/>
          <w:spacing w:val="-2"/>
        </w:rPr>
        <w:t>í</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lo</w:t>
      </w:r>
      <w:r w:rsidRPr="00EA3902">
        <w:rPr>
          <w:rFonts w:ascii="Palatino Linotype" w:eastAsia="Arial" w:hAnsi="Palatino Linotype" w:cs="Arial"/>
          <w:i/>
          <w:spacing w:val="4"/>
        </w:rPr>
        <w:t xml:space="preserve"> </w:t>
      </w:r>
      <w:r w:rsidRPr="00EA3902">
        <w:rPr>
          <w:rFonts w:ascii="Palatino Linotype" w:eastAsia="Arial" w:hAnsi="Palatino Linotype" w:cs="Arial"/>
          <w:i/>
          <w:spacing w:val="1"/>
        </w:rPr>
        <w:t>40</w:t>
      </w:r>
      <w:r w:rsidRPr="00EA3902">
        <w:rPr>
          <w:rFonts w:ascii="Palatino Linotype" w:eastAsia="Arial" w:hAnsi="Palatino Linotype" w:cs="Arial"/>
          <w:i/>
        </w:rPr>
        <w:t xml:space="preserve">, </w:t>
      </w:r>
      <w:r w:rsidRPr="00EA3902">
        <w:rPr>
          <w:rFonts w:ascii="Palatino Linotype" w:eastAsia="Arial" w:hAnsi="Palatino Linotype" w:cs="Arial"/>
          <w:i/>
          <w:spacing w:val="3"/>
        </w:rPr>
        <w:t>f</w:t>
      </w:r>
      <w:r w:rsidRPr="00EA3902">
        <w:rPr>
          <w:rFonts w:ascii="Palatino Linotype" w:eastAsia="Arial" w:hAnsi="Palatino Linotype" w:cs="Arial"/>
          <w:i/>
        </w:rPr>
        <w:t>racci</w:t>
      </w:r>
      <w:r w:rsidRPr="00EA3902">
        <w:rPr>
          <w:rFonts w:ascii="Palatino Linotype" w:eastAsia="Arial" w:hAnsi="Palatino Linotype" w:cs="Arial"/>
          <w:i/>
          <w:spacing w:val="-2"/>
        </w:rPr>
        <w:t>ó</w:t>
      </w:r>
      <w:r w:rsidRPr="00EA3902">
        <w:rPr>
          <w:rFonts w:ascii="Palatino Linotype" w:eastAsia="Arial" w:hAnsi="Palatino Linotype" w:cs="Arial"/>
          <w:i/>
        </w:rPr>
        <w:t>n</w:t>
      </w:r>
      <w:r w:rsidRPr="00EA3902">
        <w:rPr>
          <w:rFonts w:ascii="Palatino Linotype" w:eastAsia="Arial" w:hAnsi="Palatino Linotype" w:cs="Arial"/>
          <w:i/>
          <w:spacing w:val="2"/>
        </w:rPr>
        <w:t xml:space="preserve"> </w:t>
      </w:r>
      <w:r w:rsidRPr="00EA3902">
        <w:rPr>
          <w:rFonts w:ascii="Palatino Linotype" w:eastAsia="Arial" w:hAnsi="Palatino Linotype" w:cs="Arial"/>
          <w:i/>
        </w:rPr>
        <w:t>II</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rPr>
        <w:t>la</w:t>
      </w:r>
      <w:r w:rsidRPr="00EA3902">
        <w:rPr>
          <w:rFonts w:ascii="Palatino Linotype" w:eastAsia="Arial" w:hAnsi="Palatino Linotype" w:cs="Arial"/>
          <w:i/>
          <w:spacing w:val="16"/>
        </w:rPr>
        <w:t xml:space="preserve"> </w:t>
      </w:r>
      <w:r w:rsidRPr="00EA3902">
        <w:rPr>
          <w:rFonts w:ascii="Palatino Linotype" w:eastAsia="Arial" w:hAnsi="Palatino Linotype" w:cs="Arial"/>
          <w:i/>
          <w:spacing w:val="-1"/>
        </w:rPr>
        <w:t>L</w:t>
      </w:r>
      <w:r w:rsidRPr="00EA3902">
        <w:rPr>
          <w:rFonts w:ascii="Palatino Linotype" w:eastAsia="Arial" w:hAnsi="Palatino Linotype" w:cs="Arial"/>
          <w:i/>
          <w:spacing w:val="1"/>
        </w:rPr>
        <w:t>e</w:t>
      </w:r>
      <w:r w:rsidRPr="00EA3902">
        <w:rPr>
          <w:rFonts w:ascii="Palatino Linotype" w:eastAsia="Arial" w:hAnsi="Palatino Linotype" w:cs="Arial"/>
          <w:i/>
        </w:rPr>
        <w:t>y</w:t>
      </w:r>
      <w:r w:rsidRPr="00EA3902">
        <w:rPr>
          <w:rFonts w:ascii="Palatino Linotype" w:eastAsia="Arial" w:hAnsi="Palatino Linotype" w:cs="Arial"/>
          <w:i/>
          <w:spacing w:val="11"/>
        </w:rPr>
        <w:t xml:space="preserve"> </w:t>
      </w:r>
      <w:r w:rsidRPr="00EA3902">
        <w:rPr>
          <w:rFonts w:ascii="Palatino Linotype" w:eastAsia="Arial" w:hAnsi="Palatino Linotype" w:cs="Arial"/>
          <w:i/>
        </w:rPr>
        <w:t>Fe</w:t>
      </w:r>
      <w:r w:rsidRPr="00EA3902">
        <w:rPr>
          <w:rFonts w:ascii="Palatino Linotype" w:eastAsia="Arial" w:hAnsi="Palatino Linotype" w:cs="Arial"/>
          <w:i/>
          <w:spacing w:val="1"/>
        </w:rPr>
        <w:t>de</w:t>
      </w:r>
      <w:r w:rsidRPr="00EA3902">
        <w:rPr>
          <w:rFonts w:ascii="Palatino Linotype" w:eastAsia="Arial" w:hAnsi="Palatino Linotype" w:cs="Arial"/>
          <w:i/>
          <w:spacing w:val="-3"/>
        </w:rPr>
        <w:t>r</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spacing w:val="-3"/>
        </w:rPr>
        <w:t>T</w:t>
      </w:r>
      <w:r w:rsidRPr="00EA3902">
        <w:rPr>
          <w:rFonts w:ascii="Palatino Linotype" w:eastAsia="Arial" w:hAnsi="Palatino Linotype" w:cs="Arial"/>
          <w:i/>
        </w:rPr>
        <w:t>ra</w:t>
      </w:r>
      <w:r w:rsidRPr="00EA3902">
        <w:rPr>
          <w:rFonts w:ascii="Palatino Linotype" w:eastAsia="Arial" w:hAnsi="Palatino Linotype" w:cs="Arial"/>
          <w:i/>
          <w:spacing w:val="1"/>
        </w:rPr>
        <w:t>n</w:t>
      </w:r>
      <w:r w:rsidRPr="00EA3902">
        <w:rPr>
          <w:rFonts w:ascii="Palatino Linotype" w:eastAsia="Arial" w:hAnsi="Palatino Linotype" w:cs="Arial"/>
          <w:i/>
        </w:rPr>
        <w:t>s</w:t>
      </w:r>
      <w:r w:rsidRPr="00EA3902">
        <w:rPr>
          <w:rFonts w:ascii="Palatino Linotype" w:eastAsia="Arial" w:hAnsi="Palatino Linotype" w:cs="Arial"/>
          <w:i/>
          <w:spacing w:val="1"/>
        </w:rPr>
        <w:t>pa</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n</w:t>
      </w:r>
      <w:r w:rsidRPr="00EA3902">
        <w:rPr>
          <w:rFonts w:ascii="Palatino Linotype" w:eastAsia="Arial" w:hAnsi="Palatino Linotype" w:cs="Arial"/>
          <w:i/>
        </w:rPr>
        <w:t>cia</w:t>
      </w:r>
      <w:r w:rsidRPr="00EA3902">
        <w:rPr>
          <w:rFonts w:ascii="Palatino Linotype" w:eastAsia="Arial" w:hAnsi="Palatino Linotype" w:cs="Arial"/>
          <w:i/>
          <w:spacing w:val="2"/>
        </w:rPr>
        <w:t xml:space="preserve"> </w:t>
      </w:r>
      <w:r w:rsidRPr="00EA3902">
        <w:rPr>
          <w:rFonts w:ascii="Palatino Linotype" w:eastAsia="Arial" w:hAnsi="Palatino Linotype" w:cs="Arial"/>
          <w:i/>
        </w:rPr>
        <w:t>y Acc</w:t>
      </w:r>
      <w:r w:rsidRPr="00EA3902">
        <w:rPr>
          <w:rFonts w:ascii="Palatino Linotype" w:eastAsia="Arial" w:hAnsi="Palatino Linotype" w:cs="Arial"/>
          <w:i/>
          <w:spacing w:val="1"/>
        </w:rPr>
        <w:t>e</w:t>
      </w:r>
      <w:r w:rsidRPr="00EA3902">
        <w:rPr>
          <w:rFonts w:ascii="Palatino Linotype" w:eastAsia="Arial" w:hAnsi="Palatino Linotype" w:cs="Arial"/>
          <w:i/>
        </w:rPr>
        <w:t>so a</w:t>
      </w:r>
      <w:r w:rsidRPr="00EA3902">
        <w:rPr>
          <w:rFonts w:ascii="Palatino Linotype" w:eastAsia="Arial" w:hAnsi="Palatino Linotype" w:cs="Arial"/>
          <w:i/>
          <w:spacing w:val="3"/>
        </w:rPr>
        <w:t xml:space="preserve"> </w:t>
      </w:r>
      <w:r w:rsidRPr="00EA3902">
        <w:rPr>
          <w:rFonts w:ascii="Palatino Linotype" w:eastAsia="Arial" w:hAnsi="Palatino Linotype" w:cs="Arial"/>
          <w:i/>
        </w:rPr>
        <w:t>la</w:t>
      </w:r>
      <w:r w:rsidRPr="00EA3902">
        <w:rPr>
          <w:rFonts w:ascii="Palatino Linotype" w:eastAsia="Arial" w:hAnsi="Palatino Linotype" w:cs="Arial"/>
          <w:i/>
          <w:spacing w:val="3"/>
        </w:rPr>
        <w:t xml:space="preserve"> </w:t>
      </w:r>
      <w:r w:rsidRPr="00EA3902">
        <w:rPr>
          <w:rFonts w:ascii="Palatino Linotype" w:eastAsia="Arial" w:hAnsi="Palatino Linotype" w:cs="Arial"/>
          <w:i/>
        </w:rPr>
        <w:t>I</w:t>
      </w:r>
      <w:r w:rsidRPr="00EA3902">
        <w:rPr>
          <w:rFonts w:ascii="Palatino Linotype" w:eastAsia="Arial" w:hAnsi="Palatino Linotype" w:cs="Arial"/>
          <w:i/>
          <w:spacing w:val="-1"/>
        </w:rPr>
        <w:t>n</w:t>
      </w:r>
      <w:r w:rsidRPr="00EA3902">
        <w:rPr>
          <w:rFonts w:ascii="Palatino Linotype" w:eastAsia="Arial" w:hAnsi="Palatino Linotype" w:cs="Arial"/>
          <w:i/>
        </w:rPr>
        <w:t>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4"/>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3"/>
        </w:rPr>
        <w:t xml:space="preserve"> </w:t>
      </w:r>
      <w:r w:rsidRPr="00EA3902">
        <w:rPr>
          <w:rFonts w:ascii="Palatino Linotype" w:eastAsia="Arial" w:hAnsi="Palatino Linotype" w:cs="Arial"/>
          <w:i/>
        </w:rPr>
        <w:t>P</w:t>
      </w:r>
      <w:r w:rsidRPr="00EA3902">
        <w:rPr>
          <w:rFonts w:ascii="Palatino Linotype" w:eastAsia="Arial" w:hAnsi="Palatino Linotype" w:cs="Arial"/>
          <w:i/>
          <w:spacing w:val="-1"/>
        </w:rPr>
        <w:t>ú</w:t>
      </w:r>
      <w:r w:rsidRPr="00EA3902">
        <w:rPr>
          <w:rFonts w:ascii="Palatino Linotype" w:eastAsia="Arial" w:hAnsi="Palatino Linotype" w:cs="Arial"/>
          <w:i/>
          <w:spacing w:val="1"/>
        </w:rPr>
        <w:t>b</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ca</w:t>
      </w:r>
      <w:r w:rsidRPr="00EA3902">
        <w:rPr>
          <w:rFonts w:ascii="Palatino Linotype" w:eastAsia="Arial" w:hAnsi="Palatino Linotype" w:cs="Arial"/>
          <w:i/>
          <w:spacing w:val="3"/>
        </w:rPr>
        <w:t xml:space="preserve"> </w:t>
      </w:r>
      <w:r w:rsidRPr="00EA3902">
        <w:rPr>
          <w:rFonts w:ascii="Palatino Linotype" w:eastAsia="Arial" w:hAnsi="Palatino Linotype" w:cs="Arial"/>
          <w:i/>
        </w:rPr>
        <w:t>G</w:t>
      </w:r>
      <w:r w:rsidRPr="00EA3902">
        <w:rPr>
          <w:rFonts w:ascii="Palatino Linotype" w:eastAsia="Arial" w:hAnsi="Palatino Linotype" w:cs="Arial"/>
          <w:i/>
          <w:spacing w:val="-1"/>
        </w:rPr>
        <w:t>u</w:t>
      </w:r>
      <w:r w:rsidRPr="00EA3902">
        <w:rPr>
          <w:rFonts w:ascii="Palatino Linotype" w:eastAsia="Arial" w:hAnsi="Palatino Linotype" w:cs="Arial"/>
          <w:i/>
          <w:spacing w:val="1"/>
        </w:rPr>
        <w:t>be</w:t>
      </w:r>
      <w:r w:rsidRPr="00EA3902">
        <w:rPr>
          <w:rFonts w:ascii="Palatino Linotype" w:eastAsia="Arial" w:hAnsi="Palatino Linotype" w:cs="Arial"/>
          <w:i/>
        </w:rPr>
        <w:t>r</w:t>
      </w:r>
      <w:r w:rsidRPr="00EA3902">
        <w:rPr>
          <w:rFonts w:ascii="Palatino Linotype" w:eastAsia="Arial" w:hAnsi="Palatino Linotype" w:cs="Arial"/>
          <w:i/>
          <w:spacing w:val="-2"/>
        </w:rPr>
        <w:t>n</w:t>
      </w:r>
      <w:r w:rsidRPr="00EA3902">
        <w:rPr>
          <w:rFonts w:ascii="Palatino Linotype" w:eastAsia="Arial" w:hAnsi="Palatino Linotype" w:cs="Arial"/>
          <w:i/>
          <w:spacing w:val="-1"/>
        </w:rPr>
        <w:t>a</w:t>
      </w:r>
      <w:r w:rsidRPr="00EA3902">
        <w:rPr>
          <w:rFonts w:ascii="Palatino Linotype" w:eastAsia="Arial" w:hAnsi="Palatino Linotype" w:cs="Arial"/>
          <w:i/>
          <w:spacing w:val="-3"/>
        </w:rPr>
        <w:t>m</w:t>
      </w:r>
      <w:r w:rsidRPr="00EA3902">
        <w:rPr>
          <w:rFonts w:ascii="Palatino Linotype" w:eastAsia="Arial" w:hAnsi="Palatino Linotype" w:cs="Arial"/>
          <w:i/>
          <w:spacing w:val="1"/>
        </w:rPr>
        <w:t>en</w:t>
      </w:r>
      <w:r w:rsidRPr="00EA3902">
        <w:rPr>
          <w:rFonts w:ascii="Palatino Linotype" w:eastAsia="Arial" w:hAnsi="Palatino Linotype" w:cs="Arial"/>
          <w:i/>
        </w:rPr>
        <w:t>t</w:t>
      </w:r>
      <w:r w:rsidRPr="00EA3902">
        <w:rPr>
          <w:rFonts w:ascii="Palatino Linotype" w:eastAsia="Arial" w:hAnsi="Palatino Linotype" w:cs="Arial"/>
          <w:i/>
          <w:spacing w:val="1"/>
        </w:rPr>
        <w:t>a</w:t>
      </w:r>
      <w:r w:rsidRPr="00EA3902">
        <w:rPr>
          <w:rFonts w:ascii="Palatino Linotype" w:eastAsia="Arial" w:hAnsi="Palatino Linotype" w:cs="Arial"/>
          <w:i/>
          <w:spacing w:val="5"/>
        </w:rPr>
        <w:t>l</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eña</w:t>
      </w:r>
      <w:r w:rsidRPr="00EA3902">
        <w:rPr>
          <w:rFonts w:ascii="Palatino Linotype" w:eastAsia="Arial" w:hAnsi="Palatino Linotype" w:cs="Arial"/>
          <w:i/>
        </w:rPr>
        <w:t xml:space="preserve">la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3"/>
        </w:rPr>
        <w:t>l</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 xml:space="preserve">s </w:t>
      </w:r>
      <w:r w:rsidRPr="00EA3902">
        <w:rPr>
          <w:rFonts w:ascii="Palatino Linotype" w:eastAsia="Arial" w:hAnsi="Palatino Linotype" w:cs="Arial"/>
          <w:i/>
          <w:spacing w:val="1"/>
        </w:rPr>
        <w:t>de</w:t>
      </w:r>
      <w:r w:rsidRPr="00EA3902">
        <w:rPr>
          <w:rFonts w:ascii="Palatino Linotype" w:eastAsia="Arial" w:hAnsi="Palatino Linotype" w:cs="Arial"/>
          <w:i/>
          <w:spacing w:val="-1"/>
        </w:rPr>
        <w:t>b</w:t>
      </w:r>
      <w:r w:rsidRPr="00EA3902">
        <w:rPr>
          <w:rFonts w:ascii="Palatino Linotype" w:eastAsia="Arial" w:hAnsi="Palatino Linotype" w:cs="Arial"/>
          <w:i/>
          <w:spacing w:val="1"/>
        </w:rPr>
        <w:t>e</w:t>
      </w:r>
      <w:r w:rsidRPr="00EA3902">
        <w:rPr>
          <w:rFonts w:ascii="Palatino Linotype" w:eastAsia="Arial" w:hAnsi="Palatino Linotype" w:cs="Arial"/>
          <w:i/>
        </w:rPr>
        <w:t>rán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de</w:t>
      </w:r>
      <w:r w:rsidRPr="00EA3902">
        <w:rPr>
          <w:rFonts w:ascii="Palatino Linotype" w:eastAsia="Arial" w:hAnsi="Palatino Linotype" w:cs="Arial"/>
          <w:i/>
        </w:rPr>
        <w:t>scr</w:t>
      </w:r>
      <w:r w:rsidRPr="00EA3902">
        <w:rPr>
          <w:rFonts w:ascii="Palatino Linotype" w:eastAsia="Arial" w:hAnsi="Palatino Linotype" w:cs="Arial"/>
          <w:i/>
          <w:spacing w:val="-1"/>
        </w:rPr>
        <w:t>i</w:t>
      </w:r>
      <w:r w:rsidRPr="00EA3902">
        <w:rPr>
          <w:rFonts w:ascii="Palatino Linotype" w:eastAsia="Arial" w:hAnsi="Palatino Linotype" w:cs="Arial"/>
          <w:i/>
          <w:spacing w:val="1"/>
        </w:rPr>
        <w:t>b</w:t>
      </w:r>
      <w:r w:rsidRPr="00EA3902">
        <w:rPr>
          <w:rFonts w:ascii="Palatino Linotype" w:eastAsia="Arial" w:hAnsi="Palatino Linotype" w:cs="Arial"/>
          <w:i/>
        </w:rPr>
        <w:t xml:space="preserve">ir </w:t>
      </w:r>
      <w:r w:rsidRPr="00EA3902">
        <w:rPr>
          <w:rFonts w:ascii="Palatino Linotype" w:eastAsia="Arial" w:hAnsi="Palatino Linotype" w:cs="Arial"/>
          <w:i/>
          <w:spacing w:val="1"/>
        </w:rPr>
        <w:t>e</w:t>
      </w:r>
      <w:r w:rsidRPr="00EA3902">
        <w:rPr>
          <w:rFonts w:ascii="Palatino Linotype" w:eastAsia="Arial" w:hAnsi="Palatino Linotype" w:cs="Arial"/>
          <w:i/>
        </w:rPr>
        <w:t>n su</w:t>
      </w:r>
      <w:r w:rsidRPr="00EA3902">
        <w:rPr>
          <w:rFonts w:ascii="Palatino Linotype" w:eastAsia="Arial" w:hAnsi="Palatino Linotype" w:cs="Arial"/>
          <w:i/>
          <w:spacing w:val="4"/>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w:t>
      </w:r>
      <w:r w:rsidRPr="00EA3902">
        <w:rPr>
          <w:rFonts w:ascii="Palatino Linotype" w:eastAsia="Arial" w:hAnsi="Palatino Linotype" w:cs="Arial"/>
          <w:i/>
        </w:rPr>
        <w:t>d</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w:t>
      </w:r>
      <w:r w:rsidRPr="00EA3902">
        <w:rPr>
          <w:rFonts w:ascii="Palatino Linotype" w:eastAsia="Arial" w:hAnsi="Palatino Linotype" w:cs="Arial"/>
          <w:i/>
          <w:spacing w:val="1"/>
        </w:rPr>
        <w:t>n</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 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a</w:t>
      </w:r>
      <w:r w:rsidRPr="00EA3902">
        <w:rPr>
          <w:rFonts w:ascii="Palatino Linotype" w:eastAsia="Arial" w:hAnsi="Palatino Linotype" w:cs="Arial"/>
          <w:i/>
          <w:spacing w:val="2"/>
        </w:rPr>
        <w:t xml:space="preserve"> </w:t>
      </w:r>
      <w:r w:rsidRPr="00EA3902">
        <w:rPr>
          <w:rFonts w:ascii="Palatino Linotype" w:eastAsia="Arial" w:hAnsi="Palatino Linotype" w:cs="Arial"/>
          <w:i/>
        </w:rPr>
        <w:t>clara</w:t>
      </w:r>
      <w:r w:rsidRPr="00EA3902">
        <w:rPr>
          <w:rFonts w:ascii="Palatino Linotype" w:eastAsia="Arial" w:hAnsi="Palatino Linotype" w:cs="Arial"/>
          <w:i/>
          <w:spacing w:val="2"/>
        </w:rPr>
        <w:t xml:space="preserve"> </w:t>
      </w:r>
      <w:r w:rsidRPr="00EA3902">
        <w:rPr>
          <w:rFonts w:ascii="Palatino Linotype" w:eastAsia="Arial" w:hAnsi="Palatino Linotype" w:cs="Arial"/>
          <w:i/>
        </w:rPr>
        <w:t>y</w:t>
      </w:r>
      <w:r w:rsidRPr="00EA3902">
        <w:rPr>
          <w:rFonts w:ascii="Palatino Linotype" w:eastAsia="Arial" w:hAnsi="Palatino Linotype" w:cs="Arial"/>
          <w:i/>
          <w:spacing w:val="1"/>
        </w:rPr>
        <w:t xml:space="preserve"> p</w:t>
      </w:r>
      <w:r w:rsidRPr="00EA3902">
        <w:rPr>
          <w:rFonts w:ascii="Palatino Linotype" w:eastAsia="Arial" w:hAnsi="Palatino Linotype" w:cs="Arial"/>
          <w:i/>
        </w:rPr>
        <w:t>recisa,</w:t>
      </w:r>
      <w:r w:rsidRPr="00EA3902">
        <w:rPr>
          <w:rFonts w:ascii="Palatino Linotype" w:eastAsia="Arial" w:hAnsi="Palatino Linotype" w:cs="Arial"/>
          <w:i/>
          <w:spacing w:val="2"/>
        </w:rPr>
        <w:t xml:space="preserve"> </w:t>
      </w:r>
      <w:r w:rsidRPr="00EA3902">
        <w:rPr>
          <w:rFonts w:ascii="Palatino Linotype" w:eastAsia="Arial" w:hAnsi="Palatino Linotype" w:cs="Arial"/>
          <w:i/>
        </w:rPr>
        <w:t xml:space="preserve">los </w:t>
      </w:r>
      <w:r w:rsidRPr="00EA3902">
        <w:rPr>
          <w:rFonts w:ascii="Palatino Linotype" w:eastAsia="Arial" w:hAnsi="Palatino Linotype" w:cs="Arial"/>
          <w:i/>
          <w:spacing w:val="1"/>
        </w:rPr>
        <w:t>do</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spacing w:val="1"/>
        </w:rPr>
        <w:t>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1"/>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rPr>
        <w:t>En</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se</w:t>
      </w:r>
      <w:r w:rsidRPr="00EA3902">
        <w:rPr>
          <w:rFonts w:ascii="Palatino Linotype" w:eastAsia="Arial" w:hAnsi="Palatino Linotype" w:cs="Arial"/>
          <w:i/>
          <w:spacing w:val="2"/>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 xml:space="preserve">n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upue</w:t>
      </w:r>
      <w:r w:rsidRPr="00EA3902">
        <w:rPr>
          <w:rFonts w:ascii="Palatino Linotype" w:eastAsia="Arial" w:hAnsi="Palatino Linotype" w:cs="Arial"/>
          <w:i/>
        </w:rPr>
        <w:t>s</w:t>
      </w:r>
      <w:r w:rsidRPr="00EA3902">
        <w:rPr>
          <w:rFonts w:ascii="Palatino Linotype" w:eastAsia="Arial" w:hAnsi="Palatino Linotype" w:cs="Arial"/>
          <w:i/>
          <w:spacing w:val="-2"/>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e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lar</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n</w:t>
      </w:r>
      <w:r w:rsidRPr="00EA3902">
        <w:rPr>
          <w:rFonts w:ascii="Palatino Linotype" w:eastAsia="Arial" w:hAnsi="Palatino Linotype" w:cs="Arial"/>
          <w:i/>
        </w:rPr>
        <w:t xml:space="preserve">o </w:t>
      </w:r>
      <w:r w:rsidRPr="00EA3902">
        <w:rPr>
          <w:rFonts w:ascii="Palatino Linotype" w:eastAsia="Arial" w:hAnsi="Palatino Linotype" w:cs="Arial"/>
          <w:i/>
          <w:spacing w:val="1"/>
        </w:rPr>
        <w:t>ha</w:t>
      </w:r>
      <w:r w:rsidRPr="00EA3902">
        <w:rPr>
          <w:rFonts w:ascii="Palatino Linotype" w:eastAsia="Arial" w:hAnsi="Palatino Linotype" w:cs="Arial"/>
          <w:i/>
          <w:spacing w:val="-2"/>
        </w:rPr>
        <w:t>y</w:t>
      </w:r>
      <w:r w:rsidRPr="00EA3902">
        <w:rPr>
          <w:rFonts w:ascii="Palatino Linotype" w:eastAsia="Arial" w:hAnsi="Palatino Linotype" w:cs="Arial"/>
          <w:i/>
        </w:rPr>
        <w:t xml:space="preserve">a  </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ña</w:t>
      </w:r>
      <w:r w:rsidRPr="00EA3902">
        <w:rPr>
          <w:rFonts w:ascii="Palatino Linotype" w:eastAsia="Arial" w:hAnsi="Palatino Linotype" w:cs="Arial"/>
          <w:i/>
        </w:rPr>
        <w:t>la</w:t>
      </w:r>
      <w:r w:rsidRPr="00EA3902">
        <w:rPr>
          <w:rFonts w:ascii="Palatino Linotype" w:eastAsia="Arial" w:hAnsi="Palatino Linotype" w:cs="Arial"/>
          <w:i/>
          <w:spacing w:val="-1"/>
        </w:rPr>
        <w:t>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p</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ob</w:t>
      </w:r>
      <w:r w:rsidRPr="00EA3902">
        <w:rPr>
          <w:rFonts w:ascii="Palatino Linotype" w:eastAsia="Arial" w:hAnsi="Palatino Linotype" w:cs="Arial"/>
          <w:i/>
        </w:rPr>
        <w:t xml:space="preserve">re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qu</w:t>
      </w:r>
      <w:r w:rsidRPr="00EA3902">
        <w:rPr>
          <w:rFonts w:ascii="Palatino Linotype" w:eastAsia="Arial" w:hAnsi="Palatino Linotype" w:cs="Arial"/>
          <w:i/>
        </w:rPr>
        <w:t xml:space="preserve">e  </w:t>
      </w:r>
      <w:r w:rsidRPr="00EA3902">
        <w:rPr>
          <w:rFonts w:ascii="Palatino Linotype" w:eastAsia="Arial" w:hAnsi="Palatino Linotype" w:cs="Arial"/>
          <w:i/>
          <w:spacing w:val="3"/>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iere  </w:t>
      </w:r>
      <w:r w:rsidRPr="00EA3902">
        <w:rPr>
          <w:rFonts w:ascii="Palatino Linotype" w:eastAsia="Arial" w:hAnsi="Palatino Linotype" w:cs="Arial"/>
          <w:i/>
          <w:spacing w:val="1"/>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1"/>
        </w:rPr>
        <w:t xml:space="preserve"> </w:t>
      </w:r>
      <w:proofErr w:type="gramStart"/>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ma</w:t>
      </w:r>
      <w:r w:rsidRPr="00EA3902">
        <w:rPr>
          <w:rFonts w:ascii="Palatino Linotype" w:eastAsia="Arial" w:hAnsi="Palatino Linotype" w:cs="Arial"/>
          <w:i/>
        </w:rPr>
        <w:t>ci</w:t>
      </w:r>
      <w:r w:rsidRPr="00EA3902">
        <w:rPr>
          <w:rFonts w:ascii="Palatino Linotype" w:eastAsia="Arial" w:hAnsi="Palatino Linotype" w:cs="Arial"/>
          <w:i/>
          <w:spacing w:val="-2"/>
        </w:rPr>
        <w:t>ó</w:t>
      </w:r>
      <w:r w:rsidRPr="00EA3902">
        <w:rPr>
          <w:rFonts w:ascii="Palatino Linotype" w:eastAsia="Arial" w:hAnsi="Palatino Linotype" w:cs="Arial"/>
          <w:i/>
          <w:spacing w:val="1"/>
        </w:rPr>
        <w:t>n</w:t>
      </w:r>
      <w:r w:rsidRPr="00EA3902">
        <w:rPr>
          <w:rFonts w:ascii="Palatino Linotype" w:eastAsia="Arial" w:hAnsi="Palatino Linotype" w:cs="Arial"/>
          <w:i/>
        </w:rPr>
        <w:t xml:space="preserve">,  </w:t>
      </w:r>
      <w:r w:rsidRPr="00EA3902">
        <w:rPr>
          <w:rFonts w:ascii="Palatino Linotype" w:eastAsia="Arial" w:hAnsi="Palatino Linotype" w:cs="Arial"/>
          <w:i/>
          <w:spacing w:val="1"/>
        </w:rPr>
        <w:t xml:space="preserve"> </w:t>
      </w:r>
      <w:proofErr w:type="gramEnd"/>
      <w:r w:rsidRPr="00EA3902">
        <w:rPr>
          <w:rFonts w:ascii="Palatino Linotype" w:eastAsia="Arial" w:hAnsi="Palatino Linotype" w:cs="Arial"/>
          <w:i/>
          <w:spacing w:val="1"/>
        </w:rPr>
        <w:t>d</w:t>
      </w:r>
      <w:r w:rsidRPr="00EA3902">
        <w:rPr>
          <w:rFonts w:ascii="Palatino Linotype" w:eastAsia="Arial" w:hAnsi="Palatino Linotype" w:cs="Arial"/>
          <w:i/>
          <w:spacing w:val="-1"/>
        </w:rPr>
        <w:t>e</w:t>
      </w:r>
      <w:r w:rsidRPr="00EA3902">
        <w:rPr>
          <w:rFonts w:ascii="Palatino Linotype" w:eastAsia="Arial" w:hAnsi="Palatino Linotype" w:cs="Arial"/>
          <w:i/>
          <w:spacing w:val="1"/>
        </w:rPr>
        <w:t>be</w:t>
      </w:r>
      <w:r w:rsidRPr="00EA3902">
        <w:rPr>
          <w:rFonts w:ascii="Palatino Linotype" w:eastAsia="Arial" w:hAnsi="Palatino Linotype" w:cs="Arial"/>
          <w:i/>
        </w:rPr>
        <w:t>rá in</w:t>
      </w:r>
      <w:r w:rsidRPr="00EA3902">
        <w:rPr>
          <w:rFonts w:ascii="Palatino Linotype" w:eastAsia="Arial" w:hAnsi="Palatino Linotype" w:cs="Arial"/>
          <w:i/>
          <w:spacing w:val="1"/>
        </w:rPr>
        <w:t>te</w:t>
      </w:r>
      <w:r w:rsidRPr="00EA3902">
        <w:rPr>
          <w:rFonts w:ascii="Palatino Linotype" w:eastAsia="Arial" w:hAnsi="Palatino Linotype" w:cs="Arial"/>
          <w:i/>
        </w:rPr>
        <w:t>rpre</w:t>
      </w:r>
      <w:r w:rsidRPr="00EA3902">
        <w:rPr>
          <w:rFonts w:ascii="Palatino Linotype" w:eastAsia="Arial" w:hAnsi="Palatino Linotype" w:cs="Arial"/>
          <w:i/>
          <w:spacing w:val="-1"/>
        </w:rPr>
        <w:t>t</w:t>
      </w:r>
      <w:r w:rsidRPr="00EA3902">
        <w:rPr>
          <w:rFonts w:ascii="Palatino Linotype" w:eastAsia="Arial" w:hAnsi="Palatino Linotype" w:cs="Arial"/>
          <w:i/>
          <w:spacing w:val="1"/>
        </w:rPr>
        <w:t>a</w:t>
      </w:r>
      <w:r w:rsidRPr="00EA3902">
        <w:rPr>
          <w:rFonts w:ascii="Palatino Linotype" w:eastAsia="Arial" w:hAnsi="Palatino Linotype" w:cs="Arial"/>
          <w:i/>
        </w:rPr>
        <w:t>rse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su</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m</w:t>
      </w:r>
      <w:r w:rsidRPr="00EA3902">
        <w:rPr>
          <w:rFonts w:ascii="Palatino Linotype" w:eastAsia="Arial" w:hAnsi="Palatino Linotype" w:cs="Arial"/>
          <w:i/>
        </w:rPr>
        <w:t>ie</w:t>
      </w:r>
      <w:r w:rsidRPr="00EA3902">
        <w:rPr>
          <w:rFonts w:ascii="Palatino Linotype" w:eastAsia="Arial" w:hAnsi="Palatino Linotype" w:cs="Arial"/>
          <w:i/>
          <w:spacing w:val="1"/>
        </w:rPr>
        <w:t>n</w:t>
      </w:r>
      <w:r w:rsidRPr="00EA3902">
        <w:rPr>
          <w:rFonts w:ascii="Palatino Linotype" w:eastAsia="Arial" w:hAnsi="Palatino Linotype" w:cs="Arial"/>
          <w:i/>
        </w:rPr>
        <w:t>to</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2"/>
        </w:rPr>
        <w:t>s</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3"/>
        </w:rPr>
        <w:t>f</w:t>
      </w:r>
      <w:r w:rsidRPr="00EA3902">
        <w:rPr>
          <w:rFonts w:ascii="Palatino Linotype" w:eastAsia="Arial" w:hAnsi="Palatino Linotype" w:cs="Arial"/>
          <w:i/>
        </w:rPr>
        <w:t xml:space="preserve">iere </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 xml:space="preserve"> de</w:t>
      </w:r>
      <w:r w:rsidRPr="00EA3902">
        <w:rPr>
          <w:rFonts w:ascii="Palatino Linotype" w:eastAsia="Arial" w:hAnsi="Palatino Linotype" w:cs="Arial"/>
          <w:i/>
        </w:rPr>
        <w:t>l</w:t>
      </w:r>
      <w:r w:rsidRPr="00EA3902">
        <w:rPr>
          <w:rFonts w:ascii="Palatino Linotype" w:eastAsia="Arial" w:hAnsi="Palatino Linotype" w:cs="Arial"/>
          <w:i/>
          <w:spacing w:val="1"/>
        </w:rPr>
        <w:t xml:space="preserve"> a</w:t>
      </w:r>
      <w:r w:rsidRPr="00EA3902">
        <w:rPr>
          <w:rFonts w:ascii="Palatino Linotype" w:eastAsia="Arial" w:hAnsi="Palatino Linotype" w:cs="Arial"/>
          <w:i/>
          <w:spacing w:val="-1"/>
        </w:rPr>
        <w:t>ñ</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rPr>
        <w:t>inme</w:t>
      </w:r>
      <w:r w:rsidRPr="00EA3902">
        <w:rPr>
          <w:rFonts w:ascii="Palatino Linotype" w:eastAsia="Arial" w:hAnsi="Palatino Linotype" w:cs="Arial"/>
          <w:i/>
          <w:spacing w:val="1"/>
        </w:rPr>
        <w:t>d</w:t>
      </w:r>
      <w:r w:rsidRPr="00EA3902">
        <w:rPr>
          <w:rFonts w:ascii="Palatino Linotype" w:eastAsia="Arial" w:hAnsi="Palatino Linotype" w:cs="Arial"/>
          <w:i/>
        </w:rPr>
        <w:t>ia</w:t>
      </w:r>
      <w:r w:rsidRPr="00EA3902">
        <w:rPr>
          <w:rFonts w:ascii="Palatino Linotype" w:eastAsia="Arial" w:hAnsi="Palatino Linotype" w:cs="Arial"/>
          <w:i/>
          <w:spacing w:val="-1"/>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a</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on</w:t>
      </w:r>
      <w:r w:rsidRPr="00EA3902">
        <w:rPr>
          <w:rFonts w:ascii="Palatino Linotype" w:eastAsia="Arial" w:hAnsi="Palatino Linotype" w:cs="Arial"/>
          <w:i/>
          <w:spacing w:val="-2"/>
        </w:rPr>
        <w:t>t</w:t>
      </w:r>
      <w:r w:rsidRPr="00EA3902">
        <w:rPr>
          <w:rFonts w:ascii="Palatino Linotype" w:eastAsia="Arial" w:hAnsi="Palatino Linotype" w:cs="Arial"/>
          <w:i/>
          <w:spacing w:val="1"/>
        </w:rPr>
        <w:t>a</w:t>
      </w:r>
      <w:r w:rsidRPr="00EA3902">
        <w:rPr>
          <w:rFonts w:ascii="Palatino Linotype" w:eastAsia="Arial" w:hAnsi="Palatino Linotype" w:cs="Arial"/>
          <w:i/>
          <w:spacing w:val="-1"/>
        </w:rPr>
        <w:t>d</w:t>
      </w:r>
      <w:r w:rsidRPr="00EA3902">
        <w:rPr>
          <w:rFonts w:ascii="Palatino Linotype" w:eastAsia="Arial" w:hAnsi="Palatino Linotype" w:cs="Arial"/>
          <w:i/>
        </w:rPr>
        <w:t>o 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r</w:t>
      </w:r>
      <w:r w:rsidRPr="00EA3902">
        <w:rPr>
          <w:rFonts w:ascii="Palatino Linotype" w:eastAsia="Arial" w:hAnsi="Palatino Linotype" w:cs="Arial"/>
          <w:i/>
          <w:spacing w:val="1"/>
        </w:rPr>
        <w:t xml:space="preserve"> d</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3"/>
        </w:rPr>
        <w:t>f</w:t>
      </w:r>
      <w:r w:rsidRPr="00EA3902">
        <w:rPr>
          <w:rFonts w:ascii="Palatino Linotype" w:eastAsia="Arial" w:hAnsi="Palatino Linotype" w:cs="Arial"/>
          <w:i/>
          <w:spacing w:val="1"/>
        </w:rPr>
        <w:t>e</w:t>
      </w:r>
      <w:r w:rsidRPr="00EA3902">
        <w:rPr>
          <w:rFonts w:ascii="Palatino Linotype" w:eastAsia="Arial" w:hAnsi="Palatino Linotype" w:cs="Arial"/>
          <w:i/>
          <w:spacing w:val="-2"/>
        </w:rPr>
        <w:t>c</w:t>
      </w:r>
      <w:r w:rsidRPr="00EA3902">
        <w:rPr>
          <w:rFonts w:ascii="Palatino Linotype" w:eastAsia="Arial" w:hAnsi="Palatino Linotype" w:cs="Arial"/>
          <w:i/>
          <w:spacing w:val="1"/>
        </w:rPr>
        <w:t>h</w:t>
      </w:r>
      <w:r w:rsidRPr="00EA3902">
        <w:rPr>
          <w:rFonts w:ascii="Palatino Linotype" w:eastAsia="Arial" w:hAnsi="Palatino Linotype" w:cs="Arial"/>
          <w:i/>
        </w:rPr>
        <w:t>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se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w:t>
      </w:r>
      <w:r w:rsidRPr="00EA3902">
        <w:rPr>
          <w:rFonts w:ascii="Palatino Linotype" w:eastAsia="Arial" w:hAnsi="Palatino Linotype" w:cs="Arial"/>
          <w:i/>
        </w:rPr>
        <w:t>res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tó</w:t>
      </w:r>
      <w:r w:rsidRPr="00EA3902">
        <w:rPr>
          <w:rFonts w:ascii="Palatino Linotype" w:eastAsia="Arial" w:hAnsi="Palatino Linotype" w:cs="Arial"/>
          <w:i/>
          <w:spacing w:val="3"/>
        </w:rPr>
        <w:t xml:space="preserve"> </w:t>
      </w:r>
      <w:r w:rsidRPr="00EA3902">
        <w:rPr>
          <w:rFonts w:ascii="Palatino Linotype" w:eastAsia="Arial" w:hAnsi="Palatino Linotype" w:cs="Arial"/>
          <w:i/>
        </w:rPr>
        <w:t>la 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ud</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L</w:t>
      </w:r>
      <w:r w:rsidRPr="00EA3902">
        <w:rPr>
          <w:rFonts w:ascii="Palatino Linotype" w:eastAsia="Arial" w:hAnsi="Palatino Linotype" w:cs="Arial"/>
          <w:i/>
        </w:rPr>
        <w:t xml:space="preserve">o </w:t>
      </w:r>
      <w:r w:rsidRPr="00EA3902">
        <w:rPr>
          <w:rFonts w:ascii="Palatino Linotype" w:eastAsia="Arial" w:hAnsi="Palatino Linotype" w:cs="Arial"/>
          <w:i/>
          <w:spacing w:val="1"/>
        </w:rPr>
        <w:t>an</w:t>
      </w:r>
      <w:r w:rsidRPr="00EA3902">
        <w:rPr>
          <w:rFonts w:ascii="Palatino Linotype" w:eastAsia="Arial" w:hAnsi="Palatino Linotype" w:cs="Arial"/>
          <w:i/>
          <w:spacing w:val="-2"/>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pe</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i</w:t>
      </w:r>
      <w:r w:rsidRPr="00EA3902">
        <w:rPr>
          <w:rFonts w:ascii="Palatino Linotype" w:eastAsia="Arial" w:hAnsi="Palatino Linotype" w:cs="Arial"/>
          <w:i/>
          <w:spacing w:val="-2"/>
        </w:rPr>
        <w:t>t</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los s</w:t>
      </w:r>
      <w:r w:rsidRPr="00EA3902">
        <w:rPr>
          <w:rFonts w:ascii="Palatino Linotype" w:eastAsia="Arial" w:hAnsi="Palatino Linotype" w:cs="Arial"/>
          <w:i/>
          <w:spacing w:val="1"/>
        </w:rPr>
        <w:t>u</w:t>
      </w:r>
      <w:r w:rsidRPr="00EA3902">
        <w:rPr>
          <w:rFonts w:ascii="Palatino Linotype" w:eastAsia="Arial" w:hAnsi="Palatino Linotype" w:cs="Arial"/>
          <w:i/>
        </w:rPr>
        <w:t>je</w:t>
      </w:r>
      <w:r w:rsidRPr="00EA3902">
        <w:rPr>
          <w:rFonts w:ascii="Palatino Linotype" w:eastAsia="Arial" w:hAnsi="Palatino Linotype" w:cs="Arial"/>
          <w:i/>
          <w:spacing w:val="1"/>
        </w:rPr>
        <w:t>to</w:t>
      </w:r>
      <w:r w:rsidRPr="00EA3902">
        <w:rPr>
          <w:rFonts w:ascii="Palatino Linotype" w:eastAsia="Arial" w:hAnsi="Palatino Linotype" w:cs="Arial"/>
          <w:i/>
        </w:rPr>
        <w:t xml:space="preserve">s </w:t>
      </w:r>
      <w:r w:rsidRPr="00EA3902">
        <w:rPr>
          <w:rFonts w:ascii="Palatino Linotype" w:eastAsia="Arial" w:hAnsi="Palatino Linotype" w:cs="Arial"/>
          <w:i/>
          <w:spacing w:val="1"/>
        </w:rPr>
        <w:t>ob</w:t>
      </w:r>
      <w:r w:rsidRPr="00EA3902">
        <w:rPr>
          <w:rFonts w:ascii="Palatino Linotype" w:eastAsia="Arial" w:hAnsi="Palatino Linotype" w:cs="Arial"/>
          <w:i/>
        </w:rPr>
        <w:t>l</w:t>
      </w:r>
      <w:r w:rsidRPr="00EA3902">
        <w:rPr>
          <w:rFonts w:ascii="Palatino Linotype" w:eastAsia="Arial" w:hAnsi="Palatino Linotype" w:cs="Arial"/>
          <w:i/>
          <w:spacing w:val="-1"/>
        </w:rPr>
        <w:t>ig</w:t>
      </w:r>
      <w:r w:rsidRPr="00EA3902">
        <w:rPr>
          <w:rFonts w:ascii="Palatino Linotype" w:eastAsia="Arial" w:hAnsi="Palatino Linotype" w:cs="Arial"/>
          <w:i/>
          <w:spacing w:val="1"/>
        </w:rPr>
        <w:t>ado</w:t>
      </w:r>
      <w:r w:rsidRPr="00EA3902">
        <w:rPr>
          <w:rFonts w:ascii="Palatino Linotype" w:eastAsia="Arial" w:hAnsi="Palatino Linotype" w:cs="Arial"/>
          <w:i/>
        </w:rPr>
        <w:t>s c</w:t>
      </w:r>
      <w:r w:rsidRPr="00EA3902">
        <w:rPr>
          <w:rFonts w:ascii="Palatino Linotype" w:eastAsia="Arial" w:hAnsi="Palatino Linotype" w:cs="Arial"/>
          <w:i/>
          <w:spacing w:val="-1"/>
        </w:rPr>
        <w:t>ue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w:t>
      </w:r>
      <w:r w:rsidRPr="00EA3902">
        <w:rPr>
          <w:rFonts w:ascii="Palatino Linotype" w:eastAsia="Arial" w:hAnsi="Palatino Linotype" w:cs="Arial"/>
          <w:i/>
        </w:rPr>
        <w:t xml:space="preserve">n </w:t>
      </w:r>
      <w:r w:rsidRPr="00EA3902">
        <w:rPr>
          <w:rFonts w:ascii="Palatino Linotype" w:eastAsia="Arial" w:hAnsi="Palatino Linotype" w:cs="Arial"/>
          <w:i/>
          <w:spacing w:val="1"/>
        </w:rPr>
        <w:t>ma</w:t>
      </w:r>
      <w:r w:rsidRPr="00EA3902">
        <w:rPr>
          <w:rFonts w:ascii="Palatino Linotype" w:eastAsia="Arial" w:hAnsi="Palatino Linotype" w:cs="Arial"/>
          <w:i/>
          <w:spacing w:val="-2"/>
        </w:rPr>
        <w:t>y</w:t>
      </w:r>
      <w:r w:rsidRPr="00EA3902">
        <w:rPr>
          <w:rFonts w:ascii="Palatino Linotype" w:eastAsia="Arial" w:hAnsi="Palatino Linotype" w:cs="Arial"/>
          <w:i/>
          <w:spacing w:val="1"/>
        </w:rPr>
        <w:t>o</w:t>
      </w:r>
      <w:r w:rsidRPr="00EA3902">
        <w:rPr>
          <w:rFonts w:ascii="Palatino Linotype" w:eastAsia="Arial" w:hAnsi="Palatino Linotype" w:cs="Arial"/>
          <w:i/>
        </w:rPr>
        <w:t>res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spacing w:val="-3"/>
        </w:rPr>
        <w:t>l</w:t>
      </w:r>
      <w:r w:rsidRPr="00EA3902">
        <w:rPr>
          <w:rFonts w:ascii="Palatino Linotype" w:eastAsia="Arial" w:hAnsi="Palatino Linotype" w:cs="Arial"/>
          <w:i/>
          <w:spacing w:val="1"/>
        </w:rPr>
        <w:t>em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 xml:space="preserve">s </w:t>
      </w:r>
      <w:r w:rsidRPr="00EA3902">
        <w:rPr>
          <w:rFonts w:ascii="Palatino Linotype" w:eastAsia="Arial" w:hAnsi="Palatino Linotype" w:cs="Arial"/>
          <w:i/>
          <w:spacing w:val="-1"/>
        </w:rPr>
        <w:t>p</w:t>
      </w:r>
      <w:r w:rsidRPr="00EA3902">
        <w:rPr>
          <w:rFonts w:ascii="Palatino Linotype" w:eastAsia="Arial" w:hAnsi="Palatino Linotype" w:cs="Arial"/>
          <w:i/>
          <w:spacing w:val="1"/>
        </w:rPr>
        <w:t>a</w:t>
      </w:r>
      <w:r w:rsidRPr="00EA3902">
        <w:rPr>
          <w:rFonts w:ascii="Palatino Linotype" w:eastAsia="Arial" w:hAnsi="Palatino Linotype" w:cs="Arial"/>
          <w:i/>
        </w:rPr>
        <w:t>ra</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cis</w:t>
      </w:r>
      <w:r w:rsidRPr="00EA3902">
        <w:rPr>
          <w:rFonts w:ascii="Palatino Linotype" w:eastAsia="Arial" w:hAnsi="Palatino Linotype" w:cs="Arial"/>
          <w:i/>
          <w:spacing w:val="-2"/>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y loc</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spacing w:val="-2"/>
        </w:rPr>
        <w:t>z</w:t>
      </w:r>
      <w:r w:rsidRPr="00EA3902">
        <w:rPr>
          <w:rFonts w:ascii="Palatino Linotype" w:eastAsia="Arial" w:hAnsi="Palatino Linotype" w:cs="Arial"/>
          <w:i/>
          <w:spacing w:val="1"/>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la in</w:t>
      </w:r>
      <w:r w:rsidRPr="00EA3902">
        <w:rPr>
          <w:rFonts w:ascii="Palatino Linotype" w:eastAsia="Arial" w:hAnsi="Palatino Linotype" w:cs="Arial"/>
          <w:i/>
          <w:spacing w:val="1"/>
        </w:rPr>
        <w:t>fo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ad</w:t>
      </w:r>
      <w:r w:rsidRPr="00EA3902">
        <w:rPr>
          <w:rFonts w:ascii="Palatino Linotype" w:eastAsia="Arial" w:hAnsi="Palatino Linotype" w:cs="Arial"/>
          <w:i/>
          <w:spacing w:val="-1"/>
        </w:rPr>
        <w:t>a</w:t>
      </w:r>
      <w:r w:rsidRPr="00EA3902">
        <w:rPr>
          <w:rFonts w:ascii="Palatino Linotype" w:eastAsia="Arial" w:hAnsi="Palatino Linotype" w:cs="Arial"/>
          <w:i/>
        </w:rPr>
        <w:t>.</w:t>
      </w:r>
    </w:p>
    <w:p w:rsidR="00DC3121" w:rsidRDefault="00DC3121" w:rsidP="00DC3121">
      <w:pPr>
        <w:spacing w:after="0" w:line="360" w:lineRule="auto"/>
        <w:jc w:val="both"/>
        <w:rPr>
          <w:rFonts w:ascii="Palatino Linotype" w:hAnsi="Palatino Linotype"/>
          <w:bCs/>
          <w:sz w:val="24"/>
          <w:lang w:eastAsia="es-MX"/>
        </w:rPr>
      </w:pPr>
      <w:r>
        <w:rPr>
          <w:rFonts w:ascii="Palatino Linotype" w:hAnsi="Palatino Linotype" w:cs="Arial"/>
          <w:sz w:val="24"/>
          <w:szCs w:val="24"/>
        </w:rPr>
        <w:lastRenderedPageBreak/>
        <w:t>Ante la negativa de contestación del sujeto obligado, a efecto de reparar el derecho de la h</w:t>
      </w:r>
      <w:r w:rsidR="008B5829">
        <w:rPr>
          <w:rFonts w:ascii="Palatino Linotype" w:hAnsi="Palatino Linotype" w:cs="Arial"/>
          <w:sz w:val="24"/>
          <w:szCs w:val="24"/>
        </w:rPr>
        <w:t xml:space="preserve">oy recurrente, deberá entregar, </w:t>
      </w:r>
      <w:r w:rsidR="008B5829" w:rsidRPr="008B5829">
        <w:rPr>
          <w:rFonts w:ascii="Palatino Linotype" w:hAnsi="Palatino Linotype" w:cs="Arial"/>
          <w:sz w:val="24"/>
          <w:szCs w:val="24"/>
        </w:rPr>
        <w:t>Organigrama del municipio que incluya los directores, jefaturas y los operativos</w:t>
      </w:r>
      <w:r w:rsidR="00AE0260">
        <w:rPr>
          <w:rFonts w:ascii="Palatino Linotype" w:hAnsi="Palatino Linotype" w:cs="Arial"/>
          <w:sz w:val="24"/>
          <w:szCs w:val="24"/>
        </w:rPr>
        <w:t xml:space="preserve">, </w:t>
      </w:r>
      <w:proofErr w:type="gramStart"/>
      <w:r w:rsidR="00AE0260">
        <w:rPr>
          <w:rFonts w:ascii="Palatino Linotype" w:hAnsi="Palatino Linotype" w:cs="Arial"/>
          <w:sz w:val="24"/>
          <w:szCs w:val="24"/>
        </w:rPr>
        <w:t>vigente  a</w:t>
      </w:r>
      <w:proofErr w:type="gramEnd"/>
      <w:r w:rsidR="00AE0260">
        <w:rPr>
          <w:rFonts w:ascii="Palatino Linotype" w:hAnsi="Palatino Linotype" w:cs="Arial"/>
          <w:sz w:val="24"/>
          <w:szCs w:val="24"/>
        </w:rPr>
        <w:t xml:space="preserve"> la fecha de la solicitud.</w:t>
      </w:r>
    </w:p>
    <w:p w:rsidR="003A754A" w:rsidRPr="00713700" w:rsidRDefault="003A754A" w:rsidP="003A754A">
      <w:pPr>
        <w:pStyle w:val="Prrafodelista"/>
        <w:spacing w:line="360" w:lineRule="auto"/>
        <w:ind w:left="0"/>
        <w:jc w:val="both"/>
        <w:rPr>
          <w:rFonts w:ascii="Palatino Linotype" w:hAnsi="Palatino Linotype" w:cs="Arial"/>
          <w:lang w:eastAsia="es-MX"/>
        </w:rPr>
      </w:pPr>
    </w:p>
    <w:p w:rsidR="00DC3121" w:rsidRPr="00546882" w:rsidRDefault="00DC3121" w:rsidP="00DC3121">
      <w:pPr>
        <w:pStyle w:val="Prrafodelista"/>
        <w:numPr>
          <w:ilvl w:val="0"/>
          <w:numId w:val="40"/>
        </w:numPr>
        <w:tabs>
          <w:tab w:val="left" w:pos="709"/>
        </w:tabs>
        <w:spacing w:line="360" w:lineRule="auto"/>
        <w:jc w:val="both"/>
        <w:rPr>
          <w:rFonts w:ascii="Palatino Linotype" w:hAnsi="Palatino Linotype"/>
          <w:i/>
        </w:rPr>
      </w:pPr>
      <w:r w:rsidRPr="00546882">
        <w:rPr>
          <w:rFonts w:ascii="Palatino Linotype" w:hAnsi="Palatino Linotype"/>
          <w:b/>
          <w:i/>
        </w:rPr>
        <w:t>Vista al Órgano de Control Interno</w:t>
      </w:r>
    </w:p>
    <w:p w:rsidR="00DC3121" w:rsidRPr="00A424DD" w:rsidRDefault="00DC3121" w:rsidP="00DC3121">
      <w:pPr>
        <w:tabs>
          <w:tab w:val="left" w:pos="709"/>
        </w:tabs>
        <w:spacing w:after="0" w:line="360" w:lineRule="auto"/>
        <w:jc w:val="both"/>
        <w:rPr>
          <w:rFonts w:ascii="Palatino Linotype" w:hAnsi="Palatino Linotype"/>
          <w:sz w:val="24"/>
          <w:szCs w:val="24"/>
        </w:rPr>
      </w:pPr>
    </w:p>
    <w:p w:rsidR="00DC3121" w:rsidRDefault="00DC3121" w:rsidP="00DC3121">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74202">
        <w:rPr>
          <w:rFonts w:ascii="Palatino Linotype" w:hAnsi="Palatino Linotype"/>
          <w:sz w:val="24"/>
          <w:szCs w:val="24"/>
        </w:rPr>
        <w:t>Sujeto Obligado</w:t>
      </w:r>
      <w:r w:rsidRPr="00A424DD">
        <w:rPr>
          <w:rFonts w:ascii="Palatino Linotype" w:hAnsi="Palatino Linotype"/>
          <w:sz w:val="24"/>
          <w:szCs w:val="24"/>
        </w:rPr>
        <w:t>.</w:t>
      </w:r>
    </w:p>
    <w:p w:rsidR="00DC3121" w:rsidRPr="00A424DD" w:rsidRDefault="00DC3121" w:rsidP="00DC3121">
      <w:pPr>
        <w:tabs>
          <w:tab w:val="left" w:pos="709"/>
        </w:tabs>
        <w:spacing w:after="0" w:line="360" w:lineRule="auto"/>
        <w:jc w:val="both"/>
        <w:rPr>
          <w:rFonts w:ascii="Palatino Linotype" w:hAnsi="Palatino Linotype"/>
          <w:sz w:val="24"/>
          <w:szCs w:val="24"/>
        </w:rPr>
      </w:pPr>
    </w:p>
    <w:p w:rsidR="00DC3121" w:rsidRPr="00A424DD" w:rsidRDefault="00DC3121" w:rsidP="00DC3121">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DC3121" w:rsidRPr="00A424DD" w:rsidRDefault="00DC3121" w:rsidP="00DC3121">
      <w:pPr>
        <w:tabs>
          <w:tab w:val="left" w:pos="709"/>
        </w:tabs>
        <w:spacing w:after="0" w:line="360" w:lineRule="auto"/>
        <w:jc w:val="both"/>
        <w:rPr>
          <w:rFonts w:ascii="Palatino Linotype" w:hAnsi="Palatino Linotype"/>
          <w:sz w:val="24"/>
          <w:szCs w:val="24"/>
        </w:rPr>
      </w:pPr>
    </w:p>
    <w:p w:rsidR="00DC3121" w:rsidRPr="00A424DD" w:rsidRDefault="00DC3121" w:rsidP="00DC312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rsidR="00DC3121" w:rsidRPr="00A424DD" w:rsidRDefault="00DC3121" w:rsidP="00DC312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DC3121" w:rsidRPr="00A424DD" w:rsidRDefault="00DC3121" w:rsidP="00DC312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X</w:t>
      </w:r>
      <w:r w:rsidRPr="00A424DD">
        <w:rPr>
          <w:rFonts w:ascii="Palatino Linotype" w:hAnsi="Palatino Linotype"/>
          <w:i/>
          <w:szCs w:val="24"/>
        </w:rPr>
        <w:t xml:space="preserve">. Hacer del conocimiento del órgano de control interno o equivalente de cada Sujeto Obligado las infracciones a esta Ley; </w:t>
      </w:r>
    </w:p>
    <w:p w:rsidR="00DC3121" w:rsidRPr="00A424DD" w:rsidRDefault="00DC3121" w:rsidP="00DC312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DC3121" w:rsidRPr="00A424DD" w:rsidRDefault="00DC3121" w:rsidP="00DC3121">
      <w:pPr>
        <w:tabs>
          <w:tab w:val="left" w:pos="709"/>
        </w:tabs>
        <w:spacing w:after="0" w:line="360" w:lineRule="auto"/>
        <w:jc w:val="both"/>
        <w:rPr>
          <w:rFonts w:ascii="Palatino Linotype" w:hAnsi="Palatino Linotype"/>
          <w:sz w:val="24"/>
          <w:szCs w:val="24"/>
        </w:rPr>
      </w:pPr>
    </w:p>
    <w:p w:rsidR="00DC3121" w:rsidRPr="00A424DD" w:rsidRDefault="00DC3121" w:rsidP="00DC3121">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lastRenderedPageBreak/>
        <w:t xml:space="preserve">Asimismo, este Pleno hará del conocimiento del órgano de control de este Instituto de las infracciones en que el </w:t>
      </w:r>
      <w:r w:rsidRPr="00BB4433">
        <w:rPr>
          <w:rFonts w:ascii="Palatino Linotype" w:hAnsi="Palatino Linotype"/>
          <w:sz w:val="24"/>
          <w:szCs w:val="24"/>
        </w:rPr>
        <w:t>Sujeto Obligado</w:t>
      </w:r>
      <w:r w:rsidRPr="00A424DD">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DC3121" w:rsidRPr="00A424DD" w:rsidRDefault="00DC3121" w:rsidP="00DC3121">
      <w:pPr>
        <w:tabs>
          <w:tab w:val="left" w:pos="709"/>
        </w:tabs>
        <w:spacing w:after="0" w:line="360" w:lineRule="auto"/>
        <w:jc w:val="both"/>
        <w:rPr>
          <w:rFonts w:ascii="Palatino Linotype" w:hAnsi="Palatino Linotype"/>
          <w:sz w:val="24"/>
          <w:szCs w:val="24"/>
        </w:rPr>
      </w:pPr>
    </w:p>
    <w:p w:rsidR="00DC3121" w:rsidRPr="00A424DD" w:rsidRDefault="00DC3121" w:rsidP="00DC312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C3121" w:rsidRPr="00A424DD" w:rsidRDefault="00DC3121" w:rsidP="00DC3121">
      <w:pPr>
        <w:tabs>
          <w:tab w:val="left" w:pos="709"/>
        </w:tabs>
        <w:spacing w:after="0" w:line="240" w:lineRule="auto"/>
        <w:ind w:left="567" w:right="567"/>
        <w:jc w:val="both"/>
        <w:rPr>
          <w:rFonts w:ascii="Palatino Linotype" w:hAnsi="Palatino Linotype"/>
          <w:i/>
          <w:szCs w:val="24"/>
        </w:rPr>
      </w:pPr>
    </w:p>
    <w:p w:rsidR="00DC3121" w:rsidRPr="00A424DD" w:rsidRDefault="00DC3121" w:rsidP="00DC312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DC3121" w:rsidRPr="00A424DD" w:rsidRDefault="00DC3121" w:rsidP="00DC312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DC3121" w:rsidRPr="00A424DD" w:rsidRDefault="00DC3121" w:rsidP="00DC312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rsidR="00DC3121" w:rsidRPr="00A424DD" w:rsidRDefault="00DC3121" w:rsidP="00DC312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II. La falta de respuesta a las solicitudes de información en los plazos señalados en la normatividad aplicable;</w:t>
      </w:r>
    </w:p>
    <w:p w:rsidR="00DC3121" w:rsidRPr="00A424DD" w:rsidRDefault="00DC3121" w:rsidP="00DC312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DC3121" w:rsidRPr="00A424DD" w:rsidRDefault="00DC3121" w:rsidP="00DC312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223</w:t>
      </w:r>
      <w:r w:rsidRPr="00A424DD">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DC3121" w:rsidRPr="00A424DD" w:rsidRDefault="00DC3121" w:rsidP="00DC3121">
      <w:pPr>
        <w:tabs>
          <w:tab w:val="left" w:pos="709"/>
        </w:tabs>
        <w:spacing w:after="0" w:line="240" w:lineRule="auto"/>
        <w:ind w:left="567" w:right="567"/>
        <w:jc w:val="both"/>
        <w:rPr>
          <w:rFonts w:ascii="Palatino Linotype" w:hAnsi="Palatino Linotype"/>
          <w:i/>
          <w:szCs w:val="24"/>
        </w:rPr>
      </w:pPr>
    </w:p>
    <w:p w:rsidR="00DC3121" w:rsidRDefault="00DC3121" w:rsidP="00DC3121">
      <w:pPr>
        <w:spacing w:after="0" w:line="360" w:lineRule="auto"/>
        <w:jc w:val="both"/>
        <w:rPr>
          <w:rFonts w:ascii="Palatino Linotype" w:hAnsi="Palatino Linotype" w:cs="Arial"/>
          <w:sz w:val="24"/>
          <w:szCs w:val="24"/>
          <w:lang w:eastAsia="es-MX"/>
        </w:rPr>
      </w:pPr>
    </w:p>
    <w:p w:rsidR="00DE02D5" w:rsidRDefault="00DE02D5" w:rsidP="00DE02D5">
      <w:pPr>
        <w:pStyle w:val="Prrafodelista"/>
        <w:spacing w:before="240" w:after="240" w:line="360" w:lineRule="auto"/>
        <w:ind w:left="0"/>
        <w:jc w:val="both"/>
        <w:rPr>
          <w:rFonts w:ascii="Palatino Linotype" w:hAnsi="Palatino Linotype"/>
        </w:rPr>
      </w:pPr>
      <w:r w:rsidRPr="00A47ADD">
        <w:rPr>
          <w:rFonts w:ascii="Palatino Linotype" w:hAnsi="Palatino Linotype"/>
        </w:rPr>
        <w:lastRenderedPageBreak/>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REVOCAN </w:t>
      </w:r>
      <w:r>
        <w:rPr>
          <w:rFonts w:ascii="Palatino Linotype" w:hAnsi="Palatino Linotype"/>
        </w:rPr>
        <w:t xml:space="preserve">las respuestas a las solicitudes de información número </w:t>
      </w:r>
      <w:r w:rsidRPr="00D90EF0">
        <w:rPr>
          <w:rFonts w:ascii="Palatino Linotype" w:hAnsi="Palatino Linotype" w:cs="Arial"/>
          <w:b/>
        </w:rPr>
        <w:t>00</w:t>
      </w:r>
      <w:r>
        <w:rPr>
          <w:rFonts w:ascii="Palatino Linotype" w:hAnsi="Palatino Linotype" w:cs="Arial"/>
          <w:b/>
        </w:rPr>
        <w:t>456/ZUMPAHUA</w:t>
      </w:r>
      <w:r w:rsidRPr="00D90EF0">
        <w:rPr>
          <w:rFonts w:ascii="Palatino Linotype" w:hAnsi="Palatino Linotype" w:cs="Arial"/>
          <w:b/>
        </w:rPr>
        <w:t>/IP/2019</w:t>
      </w:r>
      <w:r>
        <w:rPr>
          <w:rFonts w:ascii="Palatino Linotype" w:hAnsi="Palatino Linotype" w:cs="Arial"/>
          <w:b/>
        </w:rPr>
        <w:t xml:space="preserve">, </w:t>
      </w:r>
      <w:r w:rsidRPr="004E2A95">
        <w:rPr>
          <w:rFonts w:ascii="Palatino Linotype" w:hAnsi="Palatino Linotype" w:cs="Arial"/>
        </w:rPr>
        <w:t xml:space="preserve">y </w:t>
      </w:r>
      <w:r w:rsidRPr="00D90EF0">
        <w:rPr>
          <w:rFonts w:ascii="Palatino Linotype" w:hAnsi="Palatino Linotype" w:cs="Arial"/>
          <w:b/>
        </w:rPr>
        <w:t>00</w:t>
      </w:r>
      <w:r>
        <w:rPr>
          <w:rFonts w:ascii="Palatino Linotype" w:hAnsi="Palatino Linotype" w:cs="Arial"/>
          <w:b/>
        </w:rPr>
        <w:t>455/ZUMPAHUA</w:t>
      </w:r>
      <w:r w:rsidRPr="00D90EF0">
        <w:rPr>
          <w:rFonts w:ascii="Palatino Linotype" w:hAnsi="Palatino Linotype" w:cs="Arial"/>
          <w:b/>
        </w:rPr>
        <w:t>/IP/2019</w:t>
      </w:r>
      <w:r>
        <w:rPr>
          <w:rFonts w:ascii="Palatino Linotype" w:hAnsi="Palatino Linotype" w:cs="Arial"/>
          <w:b/>
        </w:rPr>
        <w:t xml:space="preserve"> </w:t>
      </w:r>
      <w:r w:rsidRPr="00271298">
        <w:rPr>
          <w:rFonts w:ascii="Palatino Linotype" w:hAnsi="Palatino Linotype"/>
        </w:rPr>
        <w:t>que</w:t>
      </w:r>
      <w:r>
        <w:rPr>
          <w:rFonts w:ascii="Palatino Linotype" w:hAnsi="Palatino Linotype"/>
        </w:rPr>
        <w:t xml:space="preserve"> han sido materia del presente fallo. </w:t>
      </w:r>
    </w:p>
    <w:p w:rsidR="00DE02D5" w:rsidRPr="009A7912" w:rsidRDefault="00DE02D5" w:rsidP="00DE02D5">
      <w:pPr>
        <w:pStyle w:val="Prrafodelista"/>
        <w:spacing w:before="240" w:after="240" w:line="360" w:lineRule="auto"/>
        <w:ind w:left="0"/>
        <w:jc w:val="both"/>
        <w:rPr>
          <w:rFonts w:ascii="Palatino Linotype" w:hAnsi="Palatino Linotype"/>
        </w:rPr>
      </w:pPr>
    </w:p>
    <w:p w:rsidR="00DE02D5" w:rsidRDefault="00DE02D5" w:rsidP="00DE02D5">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de la información precisada con anterioridad. </w:t>
      </w:r>
    </w:p>
    <w:p w:rsidR="00DC3121" w:rsidRDefault="00DC3121" w:rsidP="00DC3121">
      <w:pPr>
        <w:spacing w:after="0" w:line="360" w:lineRule="auto"/>
        <w:jc w:val="both"/>
        <w:rPr>
          <w:rFonts w:ascii="Palatino Linotype" w:hAnsi="Palatino Linotype"/>
          <w:sz w:val="24"/>
          <w:szCs w:val="24"/>
        </w:rPr>
      </w:pPr>
    </w:p>
    <w:p w:rsidR="00DC3121" w:rsidRDefault="00DC3121" w:rsidP="00DC3121">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DE02D5" w:rsidRDefault="00DC3121" w:rsidP="00DE02D5">
      <w:pPr>
        <w:spacing w:before="240" w:line="360" w:lineRule="auto"/>
        <w:jc w:val="both"/>
        <w:rPr>
          <w:rFonts w:ascii="Palatino Linotype" w:hAnsi="Palatino Linotype" w:cs="Arial"/>
          <w:sz w:val="24"/>
          <w:szCs w:val="24"/>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00DE02D5" w:rsidRPr="00413327">
        <w:rPr>
          <w:rFonts w:ascii="Palatino Linotype" w:hAnsi="Palatino Linotype" w:cs="Arial"/>
          <w:sz w:val="24"/>
          <w:szCs w:val="24"/>
        </w:rPr>
        <w:t xml:space="preserve">Se </w:t>
      </w:r>
      <w:r w:rsidR="00DE02D5" w:rsidRPr="00413327">
        <w:rPr>
          <w:rFonts w:ascii="Palatino Linotype" w:hAnsi="Palatino Linotype" w:cs="Arial"/>
          <w:b/>
          <w:sz w:val="24"/>
          <w:szCs w:val="24"/>
        </w:rPr>
        <w:t>REVOCA</w:t>
      </w:r>
      <w:r w:rsidR="00DE02D5">
        <w:rPr>
          <w:rFonts w:ascii="Palatino Linotype" w:hAnsi="Palatino Linotype" w:cs="Arial"/>
          <w:b/>
          <w:sz w:val="24"/>
          <w:szCs w:val="24"/>
        </w:rPr>
        <w:t>N</w:t>
      </w:r>
      <w:r w:rsidR="00DE02D5" w:rsidRPr="00413327">
        <w:rPr>
          <w:rFonts w:ascii="Palatino Linotype" w:hAnsi="Palatino Linotype" w:cs="Arial"/>
          <w:b/>
          <w:sz w:val="24"/>
          <w:szCs w:val="24"/>
        </w:rPr>
        <w:t xml:space="preserve"> </w:t>
      </w:r>
      <w:r w:rsidR="00DE02D5" w:rsidRPr="00413327">
        <w:rPr>
          <w:rFonts w:ascii="Palatino Linotype" w:hAnsi="Palatino Linotype" w:cs="Arial"/>
          <w:sz w:val="24"/>
          <w:szCs w:val="24"/>
        </w:rPr>
        <w:t>la</w:t>
      </w:r>
      <w:r w:rsidR="00DE02D5">
        <w:rPr>
          <w:rFonts w:ascii="Palatino Linotype" w:hAnsi="Palatino Linotype" w:cs="Arial"/>
          <w:sz w:val="24"/>
          <w:szCs w:val="24"/>
        </w:rPr>
        <w:t>s</w:t>
      </w:r>
      <w:r w:rsidR="00DE02D5" w:rsidRPr="00413327">
        <w:rPr>
          <w:rFonts w:ascii="Palatino Linotype" w:hAnsi="Palatino Linotype" w:cs="Arial"/>
          <w:sz w:val="24"/>
          <w:szCs w:val="24"/>
        </w:rPr>
        <w:t xml:space="preserve"> respuesta</w:t>
      </w:r>
      <w:r w:rsidR="00DE02D5">
        <w:rPr>
          <w:rFonts w:ascii="Palatino Linotype" w:hAnsi="Palatino Linotype" w:cs="Arial"/>
          <w:sz w:val="24"/>
          <w:szCs w:val="24"/>
        </w:rPr>
        <w:t>s</w:t>
      </w:r>
      <w:r w:rsidR="00DE02D5" w:rsidRPr="00413327">
        <w:rPr>
          <w:rFonts w:ascii="Palatino Linotype" w:hAnsi="Palatino Linotype" w:cs="Arial"/>
          <w:sz w:val="24"/>
          <w:szCs w:val="24"/>
        </w:rPr>
        <w:t xml:space="preserve"> entregada</w:t>
      </w:r>
      <w:r w:rsidR="00DE02D5">
        <w:rPr>
          <w:rFonts w:ascii="Palatino Linotype" w:hAnsi="Palatino Linotype" w:cs="Arial"/>
          <w:sz w:val="24"/>
          <w:szCs w:val="24"/>
        </w:rPr>
        <w:t>s</w:t>
      </w:r>
      <w:r w:rsidR="00DE02D5" w:rsidRPr="00413327">
        <w:rPr>
          <w:rFonts w:ascii="Palatino Linotype" w:hAnsi="Palatino Linotype" w:cs="Arial"/>
          <w:sz w:val="24"/>
          <w:szCs w:val="24"/>
        </w:rPr>
        <w:t xml:space="preserve"> por </w:t>
      </w:r>
      <w:r w:rsidR="00DE02D5" w:rsidRPr="00413327">
        <w:rPr>
          <w:rFonts w:ascii="Palatino Linotype" w:hAnsi="Palatino Linotype" w:cs="Arial"/>
          <w:b/>
          <w:sz w:val="24"/>
          <w:szCs w:val="24"/>
        </w:rPr>
        <w:t xml:space="preserve">EL SUJETO OBLIGADO, </w:t>
      </w:r>
      <w:r w:rsidR="00DE02D5">
        <w:rPr>
          <w:rFonts w:ascii="Palatino Linotype" w:hAnsi="Palatino Linotype" w:cs="Arial"/>
          <w:sz w:val="24"/>
          <w:szCs w:val="24"/>
        </w:rPr>
        <w:t xml:space="preserve">a las solicitudes de información números </w:t>
      </w:r>
      <w:r w:rsidR="00DE02D5" w:rsidRPr="00D90EF0">
        <w:rPr>
          <w:rFonts w:ascii="Palatino Linotype" w:hAnsi="Palatino Linotype" w:cs="Arial"/>
          <w:b/>
          <w:sz w:val="24"/>
        </w:rPr>
        <w:t>00</w:t>
      </w:r>
      <w:r w:rsidR="00DE02D5">
        <w:rPr>
          <w:rFonts w:ascii="Palatino Linotype" w:hAnsi="Palatino Linotype" w:cs="Arial"/>
          <w:b/>
          <w:sz w:val="24"/>
        </w:rPr>
        <w:t>456/ZUMPAHUA</w:t>
      </w:r>
      <w:r w:rsidR="00DE02D5" w:rsidRPr="00D90EF0">
        <w:rPr>
          <w:rFonts w:ascii="Palatino Linotype" w:hAnsi="Palatino Linotype" w:cs="Arial"/>
          <w:b/>
          <w:sz w:val="24"/>
        </w:rPr>
        <w:t>/IP/2019</w:t>
      </w:r>
      <w:r w:rsidR="00DE02D5">
        <w:rPr>
          <w:rFonts w:ascii="Palatino Linotype" w:hAnsi="Palatino Linotype" w:cs="Arial"/>
          <w:b/>
          <w:sz w:val="24"/>
        </w:rPr>
        <w:t xml:space="preserve">, </w:t>
      </w:r>
      <w:r w:rsidR="00DE02D5" w:rsidRPr="004E2A95">
        <w:rPr>
          <w:rFonts w:ascii="Palatino Linotype" w:hAnsi="Palatino Linotype" w:cs="Arial"/>
          <w:sz w:val="24"/>
        </w:rPr>
        <w:t xml:space="preserve">y </w:t>
      </w:r>
      <w:r w:rsidR="00DE02D5" w:rsidRPr="00D90EF0">
        <w:rPr>
          <w:rFonts w:ascii="Palatino Linotype" w:hAnsi="Palatino Linotype" w:cs="Arial"/>
          <w:b/>
          <w:sz w:val="24"/>
        </w:rPr>
        <w:t>00</w:t>
      </w:r>
      <w:r w:rsidR="00DE02D5">
        <w:rPr>
          <w:rFonts w:ascii="Palatino Linotype" w:hAnsi="Palatino Linotype" w:cs="Arial"/>
          <w:b/>
          <w:sz w:val="24"/>
        </w:rPr>
        <w:t>455/ZUMPAHUA</w:t>
      </w:r>
      <w:r w:rsidR="00DE02D5" w:rsidRPr="00D90EF0">
        <w:rPr>
          <w:rFonts w:ascii="Palatino Linotype" w:hAnsi="Palatino Linotype" w:cs="Arial"/>
          <w:b/>
          <w:sz w:val="24"/>
        </w:rPr>
        <w:t>/IP/2019</w:t>
      </w:r>
      <w:r w:rsidR="00DE02D5">
        <w:rPr>
          <w:rFonts w:ascii="Palatino Linotype" w:hAnsi="Palatino Linotype" w:cs="Arial"/>
          <w:b/>
          <w:sz w:val="24"/>
          <w:szCs w:val="24"/>
        </w:rPr>
        <w:t xml:space="preserve">, </w:t>
      </w:r>
      <w:r w:rsidR="00DE02D5">
        <w:rPr>
          <w:rFonts w:ascii="Palatino Linotype" w:hAnsi="Palatino Linotype" w:cs="Arial"/>
          <w:sz w:val="24"/>
          <w:szCs w:val="24"/>
        </w:rPr>
        <w:t xml:space="preserve">por resultar fundados los motivos de inconformidad que arguye </w:t>
      </w:r>
      <w:r w:rsidR="00DE02D5">
        <w:rPr>
          <w:rFonts w:ascii="Palatino Linotype" w:hAnsi="Palatino Linotype" w:cs="Arial"/>
          <w:b/>
          <w:sz w:val="24"/>
          <w:szCs w:val="24"/>
        </w:rPr>
        <w:t xml:space="preserve">EL RECURRENTE, </w:t>
      </w:r>
      <w:r w:rsidR="00DE02D5">
        <w:rPr>
          <w:rFonts w:ascii="Palatino Linotype" w:hAnsi="Palatino Linotype" w:cs="Arial"/>
          <w:sz w:val="24"/>
          <w:szCs w:val="24"/>
        </w:rPr>
        <w:t xml:space="preserve">en términos del considerando </w:t>
      </w:r>
      <w:r w:rsidR="00DE02D5">
        <w:rPr>
          <w:rFonts w:ascii="Palatino Linotype" w:hAnsi="Palatino Linotype" w:cs="Arial"/>
          <w:b/>
          <w:sz w:val="24"/>
          <w:szCs w:val="24"/>
        </w:rPr>
        <w:t xml:space="preserve">CUARTO </w:t>
      </w:r>
      <w:r w:rsidR="00DE02D5">
        <w:rPr>
          <w:rFonts w:ascii="Palatino Linotype" w:hAnsi="Palatino Linotype" w:cs="Arial"/>
          <w:sz w:val="24"/>
          <w:szCs w:val="24"/>
        </w:rPr>
        <w:t xml:space="preserve">de la presente resolución. </w:t>
      </w:r>
    </w:p>
    <w:p w:rsidR="00DC3121" w:rsidRDefault="00DC3121" w:rsidP="00DC3121">
      <w:pPr>
        <w:spacing w:after="0" w:line="360" w:lineRule="auto"/>
        <w:jc w:val="both"/>
        <w:rPr>
          <w:rFonts w:ascii="Palatino Linotype" w:hAnsi="Palatino Linotype" w:cs="Arial"/>
          <w:b/>
          <w:bCs/>
          <w:sz w:val="28"/>
          <w:szCs w:val="28"/>
          <w:shd w:val="clear" w:color="auto" w:fill="FFFFFF"/>
        </w:rPr>
      </w:pPr>
    </w:p>
    <w:p w:rsidR="00DC3121" w:rsidRDefault="00DC3121" w:rsidP="00DC3121">
      <w:pPr>
        <w:spacing w:after="0" w:line="360" w:lineRule="auto"/>
        <w:jc w:val="both"/>
        <w:rPr>
          <w:rFonts w:ascii="Palatino Linotype" w:eastAsia="Calibri" w:hAnsi="Palatino Linotype" w:cs="Arial"/>
          <w:sz w:val="24"/>
          <w:szCs w:val="24"/>
        </w:rPr>
      </w:pPr>
      <w:r>
        <w:rPr>
          <w:rFonts w:ascii="Palatino Linotype" w:hAnsi="Palatino Linotype" w:cs="Arial"/>
          <w:b/>
          <w:sz w:val="28"/>
        </w:rPr>
        <w:t xml:space="preserve">SEGUNDO. </w:t>
      </w:r>
      <w:r w:rsidR="00DE02D5" w:rsidRPr="00AB2C05">
        <w:rPr>
          <w:rFonts w:ascii="Palatino Linotype" w:eastAsia="Calibri" w:hAnsi="Palatino Linotype" w:cs="Arial"/>
          <w:sz w:val="24"/>
          <w:szCs w:val="24"/>
        </w:rPr>
        <w:t xml:space="preserve">Se </w:t>
      </w:r>
      <w:r w:rsidR="00DE02D5" w:rsidRPr="00AB2C05">
        <w:rPr>
          <w:rFonts w:ascii="Palatino Linotype" w:eastAsia="Calibri" w:hAnsi="Palatino Linotype" w:cs="Arial"/>
          <w:b/>
          <w:sz w:val="24"/>
          <w:szCs w:val="24"/>
        </w:rPr>
        <w:t xml:space="preserve">ORDENA </w:t>
      </w:r>
      <w:r w:rsidR="00DE02D5" w:rsidRPr="00AB2C05">
        <w:rPr>
          <w:rFonts w:ascii="Palatino Linotype" w:eastAsia="Calibri" w:hAnsi="Palatino Linotype" w:cs="Arial"/>
          <w:sz w:val="24"/>
          <w:szCs w:val="24"/>
        </w:rPr>
        <w:t xml:space="preserve">al </w:t>
      </w:r>
      <w:r w:rsidR="00DE02D5" w:rsidRPr="00AB2C05">
        <w:rPr>
          <w:rFonts w:ascii="Palatino Linotype" w:eastAsia="Calibri" w:hAnsi="Palatino Linotype" w:cs="Arial"/>
          <w:b/>
          <w:sz w:val="24"/>
          <w:szCs w:val="24"/>
        </w:rPr>
        <w:t xml:space="preserve">SUJETO OBLIGADO </w:t>
      </w:r>
      <w:r w:rsidR="00DE02D5" w:rsidRPr="00AB2C05">
        <w:rPr>
          <w:rFonts w:ascii="Palatino Linotype" w:eastAsia="Calibri" w:hAnsi="Palatino Linotype" w:cs="Arial"/>
          <w:sz w:val="24"/>
          <w:szCs w:val="24"/>
        </w:rPr>
        <w:t xml:space="preserve">haga entrega al </w:t>
      </w:r>
      <w:r w:rsidR="00DE02D5" w:rsidRPr="00AB2C05">
        <w:rPr>
          <w:rFonts w:ascii="Palatino Linotype" w:eastAsia="Calibri" w:hAnsi="Palatino Linotype" w:cs="Arial"/>
          <w:b/>
          <w:sz w:val="24"/>
          <w:szCs w:val="24"/>
        </w:rPr>
        <w:t xml:space="preserve">RECURRENTE, </w:t>
      </w:r>
      <w:r w:rsidR="00DE02D5" w:rsidRPr="00AB2C05">
        <w:rPr>
          <w:rFonts w:ascii="Palatino Linotype" w:eastAsia="Calibri" w:hAnsi="Palatino Linotype" w:cs="Arial"/>
          <w:sz w:val="24"/>
          <w:szCs w:val="24"/>
        </w:rPr>
        <w:t xml:space="preserve">a través del </w:t>
      </w:r>
      <w:r w:rsidR="00DE02D5" w:rsidRPr="008F043C">
        <w:rPr>
          <w:rFonts w:ascii="Palatino Linotype" w:eastAsia="Calibri" w:hAnsi="Palatino Linotype" w:cs="Arial"/>
          <w:b/>
          <w:bCs/>
          <w:sz w:val="24"/>
          <w:szCs w:val="24"/>
        </w:rPr>
        <w:t>SAIMEX</w:t>
      </w:r>
      <w:r w:rsidR="00DE02D5" w:rsidRPr="00AB2C05">
        <w:rPr>
          <w:rFonts w:ascii="Palatino Linotype" w:eastAsia="Calibri" w:hAnsi="Palatino Linotype" w:cs="Arial"/>
          <w:sz w:val="24"/>
          <w:szCs w:val="24"/>
        </w:rPr>
        <w:t>,</w:t>
      </w:r>
      <w:r w:rsidR="00DE02D5">
        <w:rPr>
          <w:rFonts w:ascii="Palatino Linotype" w:eastAsia="Calibri" w:hAnsi="Palatino Linotype" w:cs="Arial"/>
          <w:sz w:val="24"/>
          <w:szCs w:val="24"/>
        </w:rPr>
        <w:t xml:space="preserve"> en términos del C</w:t>
      </w:r>
      <w:r w:rsidR="00DE02D5" w:rsidRPr="00CA7662">
        <w:rPr>
          <w:rFonts w:ascii="Palatino Linotype" w:eastAsia="Calibri" w:hAnsi="Palatino Linotype" w:cs="Arial"/>
          <w:sz w:val="24"/>
          <w:szCs w:val="24"/>
        </w:rPr>
        <w:t xml:space="preserve">onsiderando </w:t>
      </w:r>
      <w:r w:rsidR="00DE02D5">
        <w:rPr>
          <w:rFonts w:ascii="Palatino Linotype" w:eastAsia="Calibri" w:hAnsi="Palatino Linotype" w:cs="Arial"/>
          <w:b/>
          <w:sz w:val="24"/>
          <w:szCs w:val="24"/>
        </w:rPr>
        <w:t>CUARTO</w:t>
      </w:r>
      <w:r w:rsidR="00DE02D5" w:rsidRPr="00CA7662">
        <w:rPr>
          <w:rFonts w:ascii="Palatino Linotype" w:eastAsia="Calibri" w:hAnsi="Palatino Linotype" w:cs="Arial"/>
          <w:sz w:val="24"/>
          <w:szCs w:val="24"/>
        </w:rPr>
        <w:t xml:space="preserve"> </w:t>
      </w:r>
      <w:r w:rsidR="00DE02D5" w:rsidRPr="00CA7662">
        <w:rPr>
          <w:rFonts w:ascii="Palatino Linotype" w:eastAsia="Calibri" w:hAnsi="Palatino Linotype" w:cs="Arial"/>
          <w:sz w:val="24"/>
          <w:szCs w:val="24"/>
        </w:rPr>
        <w:lastRenderedPageBreak/>
        <w:t>de la presente resolución</w:t>
      </w:r>
      <w:r w:rsidR="00DE02D5">
        <w:rPr>
          <w:rFonts w:ascii="Palatino Linotype" w:eastAsia="Calibri" w:hAnsi="Palatino Linotype" w:cs="Arial"/>
          <w:sz w:val="24"/>
          <w:szCs w:val="24"/>
        </w:rPr>
        <w:t>,</w:t>
      </w:r>
      <w:r w:rsidR="00DE02D5" w:rsidRPr="00AB2C05">
        <w:rPr>
          <w:rFonts w:ascii="Palatino Linotype" w:eastAsia="Calibri" w:hAnsi="Palatino Linotype" w:cs="Arial"/>
          <w:sz w:val="24"/>
          <w:szCs w:val="24"/>
        </w:rPr>
        <w:t xml:space="preserve"> </w:t>
      </w:r>
      <w:r w:rsidR="00DE02D5" w:rsidRPr="00280BF3">
        <w:rPr>
          <w:rFonts w:ascii="Palatino Linotype" w:eastAsia="Calibri" w:hAnsi="Palatino Linotype" w:cs="Arial"/>
          <w:sz w:val="24"/>
          <w:szCs w:val="24"/>
        </w:rPr>
        <w:t>del documento o documentos en donde conste lo siguiente</w:t>
      </w:r>
      <w:r w:rsidR="00DE02D5">
        <w:rPr>
          <w:rFonts w:ascii="Palatino Linotype" w:eastAsia="Calibri" w:hAnsi="Palatino Linotype" w:cs="Arial"/>
          <w:sz w:val="24"/>
          <w:szCs w:val="24"/>
        </w:rPr>
        <w:t>:</w:t>
      </w:r>
    </w:p>
    <w:p w:rsidR="00DE02D5" w:rsidRPr="00593256" w:rsidRDefault="00DE02D5" w:rsidP="00DC3121">
      <w:pPr>
        <w:spacing w:after="0" w:line="360" w:lineRule="auto"/>
        <w:jc w:val="both"/>
        <w:rPr>
          <w:rFonts w:ascii="Palatino Linotype" w:hAnsi="Palatino Linotype"/>
          <w:sz w:val="24"/>
          <w:szCs w:val="24"/>
        </w:rPr>
      </w:pPr>
    </w:p>
    <w:p w:rsidR="00DE02D5" w:rsidRPr="00DE02D5" w:rsidRDefault="00DE02D5" w:rsidP="00DE02D5">
      <w:pPr>
        <w:pStyle w:val="Prrafodelista"/>
        <w:numPr>
          <w:ilvl w:val="0"/>
          <w:numId w:val="46"/>
        </w:numPr>
        <w:spacing w:line="360" w:lineRule="auto"/>
        <w:jc w:val="both"/>
        <w:rPr>
          <w:rFonts w:ascii="Palatino Linotype" w:hAnsi="Palatino Linotype"/>
          <w:bCs/>
          <w:lang w:eastAsia="es-MX"/>
        </w:rPr>
      </w:pPr>
      <w:r w:rsidRPr="00DE02D5">
        <w:rPr>
          <w:rFonts w:ascii="Palatino Linotype" w:hAnsi="Palatino Linotype" w:cs="Arial"/>
        </w:rPr>
        <w:t xml:space="preserve">Organigrama del municipio que incluya directores, jefaturas y operativos, </w:t>
      </w:r>
      <w:r w:rsidR="00AE0260">
        <w:rPr>
          <w:rFonts w:ascii="Palatino Linotype" w:hAnsi="Palatino Linotype" w:cs="Arial"/>
        </w:rPr>
        <w:t>vigente a la fecha de la solicitud</w:t>
      </w:r>
      <w:r w:rsidRPr="00DE02D5">
        <w:rPr>
          <w:rFonts w:ascii="Palatino Linotype" w:hAnsi="Palatino Linotype" w:cs="Arial"/>
        </w:rPr>
        <w:t>.</w:t>
      </w:r>
    </w:p>
    <w:p w:rsidR="00DC3121" w:rsidRDefault="00DC3121" w:rsidP="00DC3121">
      <w:pPr>
        <w:pStyle w:val="Prrafodelista"/>
        <w:spacing w:line="360" w:lineRule="auto"/>
        <w:ind w:left="360" w:right="141"/>
        <w:jc w:val="both"/>
        <w:rPr>
          <w:rFonts w:ascii="Palatino Linotype" w:hAnsi="Palatino Linotype" w:cs="Arial"/>
        </w:rPr>
      </w:pPr>
    </w:p>
    <w:p w:rsidR="00AE0260" w:rsidRPr="00593256" w:rsidRDefault="00AE0260" w:rsidP="00DC3121">
      <w:pPr>
        <w:pStyle w:val="Prrafodelista"/>
        <w:spacing w:line="360" w:lineRule="auto"/>
        <w:ind w:left="360" w:right="141"/>
        <w:jc w:val="both"/>
        <w:rPr>
          <w:rFonts w:ascii="Palatino Linotype" w:hAnsi="Palatino Linotype" w:cs="Arial"/>
        </w:rPr>
      </w:pPr>
    </w:p>
    <w:p w:rsidR="00DC3121" w:rsidRPr="004209CE" w:rsidRDefault="00DC3121" w:rsidP="00DC3121">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DC3121" w:rsidRDefault="00DC3121" w:rsidP="00DC3121">
      <w:pPr>
        <w:spacing w:after="0" w:line="360" w:lineRule="auto"/>
        <w:jc w:val="both"/>
        <w:rPr>
          <w:rFonts w:ascii="Palatino Linotype" w:eastAsia="Times New Roman" w:hAnsi="Palatino Linotype" w:cs="Arial"/>
        </w:rPr>
      </w:pPr>
    </w:p>
    <w:p w:rsidR="00DC3121" w:rsidRDefault="00DC3121" w:rsidP="00DC3121">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3A754A" w:rsidRDefault="003A754A" w:rsidP="00DC3121">
      <w:pPr>
        <w:spacing w:after="0" w:line="360" w:lineRule="auto"/>
        <w:jc w:val="both"/>
        <w:rPr>
          <w:rFonts w:ascii="Palatino Linotype" w:hAnsi="Palatino Linotype" w:cs="Arial"/>
          <w:bCs/>
          <w:sz w:val="24"/>
          <w:szCs w:val="24"/>
        </w:rPr>
      </w:pPr>
    </w:p>
    <w:p w:rsidR="00DC3121" w:rsidRDefault="00DC3121" w:rsidP="00DC3121">
      <w:pPr>
        <w:spacing w:after="0" w:line="360" w:lineRule="auto"/>
        <w:jc w:val="both"/>
        <w:rPr>
          <w:rFonts w:ascii="Palatino Linotype" w:hAnsi="Palatino Linotype" w:cs="Arial"/>
          <w:bCs/>
          <w:sz w:val="24"/>
          <w:szCs w:val="24"/>
        </w:rPr>
      </w:pPr>
    </w:p>
    <w:p w:rsidR="00DC3121" w:rsidRPr="00184E51" w:rsidRDefault="00DC3121" w:rsidP="00DE02D5">
      <w:pPr>
        <w:tabs>
          <w:tab w:val="left" w:pos="0"/>
        </w:tabs>
        <w:spacing w:after="0" w:line="360" w:lineRule="auto"/>
        <w:jc w:val="both"/>
        <w:rPr>
          <w:rFonts w:ascii="Palatino Linotype" w:eastAsiaTheme="minorEastAsia" w:hAnsi="Palatino Linotype" w:cs="Arial"/>
          <w:color w:val="000000" w:themeColor="text1"/>
          <w:sz w:val="24"/>
          <w:szCs w:val="24"/>
          <w:lang w:val="es-ES_tradnl" w:eastAsia="es-ES"/>
        </w:rPr>
      </w:pPr>
      <w:r w:rsidRPr="00184E51">
        <w:rPr>
          <w:rFonts w:ascii="Palatino Linotype" w:eastAsiaTheme="minorEastAsia" w:hAnsi="Palatino Linotype"/>
          <w:color w:val="000000" w:themeColor="text1"/>
          <w:sz w:val="24"/>
          <w:szCs w:val="24"/>
          <w:lang w:val="es-ES_tradnl" w:eastAsia="es-ES"/>
        </w:rPr>
        <w:lastRenderedPageBreak/>
        <w:t>ASÍ LO RESUELVE, POR UNANIMIDAD DE VOTOS</w:t>
      </w:r>
      <w:r>
        <w:rPr>
          <w:rFonts w:ascii="Palatino Linotype" w:eastAsiaTheme="minorEastAsia" w:hAnsi="Palatino Linotype"/>
          <w:color w:val="000000" w:themeColor="text1"/>
          <w:sz w:val="24"/>
          <w:szCs w:val="24"/>
          <w:lang w:val="es-ES_tradnl" w:eastAsia="es-ES"/>
        </w:rPr>
        <w:t xml:space="preserve"> DE LOS PRESENTES</w:t>
      </w:r>
      <w:r w:rsidRPr="00184E51">
        <w:rPr>
          <w:rFonts w:ascii="Palatino Linotype" w:eastAsiaTheme="minorEastAsia" w:hAnsi="Palatino Linotype"/>
          <w:color w:val="000000" w:themeColor="text1"/>
          <w:sz w:val="24"/>
          <w:szCs w:val="24"/>
          <w:lang w:val="es-ES_tradnl" w:eastAsia="es-ES"/>
        </w:rPr>
        <w:t xml:space="preserve">, EL PLENO DEL INSTITUTO DE TRANSPARENCIA, ACCESO A LA INFORMACIÓN PÚBLICA Y PROTECCIÓN DE DATOS </w:t>
      </w:r>
      <w:r>
        <w:rPr>
          <w:rFonts w:ascii="Palatino Linotype" w:eastAsiaTheme="minorEastAsia" w:hAnsi="Palatino Linotype"/>
          <w:color w:val="000000" w:themeColor="text1"/>
          <w:sz w:val="24"/>
          <w:szCs w:val="24"/>
          <w:lang w:val="es-ES_tradnl" w:eastAsia="es-ES"/>
        </w:rPr>
        <w:t>P</w:t>
      </w:r>
      <w:r w:rsidRPr="00184E51">
        <w:rPr>
          <w:rFonts w:ascii="Palatino Linotype" w:eastAsiaTheme="minorEastAsia" w:hAnsi="Palatino Linotype"/>
          <w:color w:val="000000" w:themeColor="text1"/>
          <w:sz w:val="24"/>
          <w:szCs w:val="24"/>
          <w:lang w:val="es-ES_tradnl" w:eastAsia="es-ES"/>
        </w:rPr>
        <w:t xml:space="preserve">ERSONALES DEL ESTADO DE MÉXICO Y MUNICIPIOS,CONFORMADO POR LOS COMISIONADOS ZULEMA MARTÍNEZ SÁNCHEZ; EVA ABAID YAPUR; JOSÉ GUADALUPE LUNA HERNÁNDEZ, JAVIER MARTÍNEZ CRUZ Y LUIS GUSTAVO PARRA NORIEGA; EN LA </w:t>
      </w:r>
      <w:r w:rsidR="00073F98">
        <w:rPr>
          <w:rFonts w:ascii="Palatino Linotype" w:eastAsiaTheme="minorEastAsia" w:hAnsi="Palatino Linotype"/>
          <w:color w:val="000000" w:themeColor="text1"/>
          <w:sz w:val="24"/>
          <w:szCs w:val="24"/>
          <w:lang w:val="es-ES_tradnl" w:eastAsia="es-ES"/>
        </w:rPr>
        <w:t>SÉPTIMA</w:t>
      </w:r>
      <w:r w:rsidRPr="00184E51">
        <w:rPr>
          <w:rFonts w:ascii="Palatino Linotype" w:eastAsiaTheme="minorEastAsia" w:hAnsi="Palatino Linotype"/>
          <w:color w:val="000000" w:themeColor="text1"/>
          <w:sz w:val="24"/>
          <w:szCs w:val="24"/>
          <w:lang w:val="es-ES_tradnl" w:eastAsia="es-ES"/>
        </w:rPr>
        <w:t xml:space="preserve"> SESIÓN ORDINARIA CELEBRADA EL </w:t>
      </w:r>
      <w:r w:rsidR="00073F98">
        <w:rPr>
          <w:rFonts w:ascii="Palatino Linotype" w:eastAsiaTheme="minorEastAsia" w:hAnsi="Palatino Linotype"/>
          <w:color w:val="000000" w:themeColor="text1"/>
          <w:sz w:val="24"/>
          <w:szCs w:val="24"/>
          <w:lang w:val="es-ES_tradnl" w:eastAsia="es-ES"/>
        </w:rPr>
        <w:t>VEINTI</w:t>
      </w:r>
      <w:r>
        <w:rPr>
          <w:rFonts w:ascii="Palatino Linotype" w:eastAsiaTheme="minorEastAsia" w:hAnsi="Palatino Linotype"/>
          <w:color w:val="000000" w:themeColor="text1"/>
          <w:sz w:val="24"/>
          <w:szCs w:val="24"/>
          <w:lang w:val="es-ES_tradnl" w:eastAsia="es-ES"/>
        </w:rPr>
        <w:t>SÉIS</w:t>
      </w:r>
      <w:r w:rsidRPr="00184E51">
        <w:rPr>
          <w:rFonts w:ascii="Palatino Linotype" w:eastAsiaTheme="minorEastAsia" w:hAnsi="Palatino Linotype"/>
          <w:color w:val="000000" w:themeColor="text1"/>
          <w:sz w:val="24"/>
          <w:szCs w:val="24"/>
          <w:lang w:val="es-ES_tradnl" w:eastAsia="es-ES"/>
        </w:rPr>
        <w:t xml:space="preserve"> DE </w:t>
      </w:r>
      <w:r w:rsidR="00073F98">
        <w:rPr>
          <w:rFonts w:ascii="Palatino Linotype" w:eastAsiaTheme="minorEastAsia" w:hAnsi="Palatino Linotype"/>
          <w:color w:val="000000" w:themeColor="text1"/>
          <w:sz w:val="24"/>
          <w:szCs w:val="24"/>
          <w:lang w:val="es-ES_tradnl" w:eastAsia="es-ES"/>
        </w:rPr>
        <w:t xml:space="preserve">FEBRERO </w:t>
      </w:r>
      <w:r w:rsidRPr="00184E51">
        <w:rPr>
          <w:rFonts w:ascii="Palatino Linotype" w:eastAsiaTheme="minorEastAsia" w:hAnsi="Palatino Linotype"/>
          <w:color w:val="000000" w:themeColor="text1"/>
          <w:sz w:val="24"/>
          <w:szCs w:val="24"/>
          <w:lang w:val="es-ES_tradnl" w:eastAsia="es-ES"/>
        </w:rPr>
        <w:t>DE DOS MIL DIECINUEVE, ANTE EL SECRETARIO TÉCNICO DEL PLENO ALEXIS TAPIA RAMÍREZ.</w:t>
      </w:r>
      <w:r w:rsidRPr="00184E51">
        <w:rPr>
          <w:rFonts w:ascii="Palatino Linotype" w:eastAsiaTheme="minorEastAsia" w:hAnsi="Palatino Linotype" w:cs="Arial"/>
          <w:color w:val="000000" w:themeColor="text1"/>
          <w:sz w:val="24"/>
          <w:szCs w:val="24"/>
          <w:lang w:val="es-ES_tradnl" w:eastAsia="es-ES"/>
        </w:rPr>
        <w:t>--------------------------------------</w:t>
      </w:r>
      <w:r>
        <w:rPr>
          <w:rFonts w:ascii="Palatino Linotype" w:eastAsiaTheme="minorEastAsia" w:hAnsi="Palatino Linotype" w:cs="Arial"/>
          <w:color w:val="000000" w:themeColor="text1"/>
          <w:sz w:val="24"/>
          <w:szCs w:val="24"/>
          <w:lang w:val="es-ES_tradnl" w:eastAsia="es-ES"/>
        </w:rPr>
        <w:t>-------------------</w:t>
      </w:r>
      <w:r w:rsidR="00073F98">
        <w:rPr>
          <w:rFonts w:ascii="Palatino Linotype" w:eastAsiaTheme="minorEastAsia" w:hAnsi="Palatino Linotype" w:cs="Arial"/>
          <w:color w:val="000000" w:themeColor="text1"/>
          <w:sz w:val="24"/>
          <w:szCs w:val="24"/>
          <w:lang w:val="es-ES_tradnl" w:eastAsia="es-ES"/>
        </w:rPr>
        <w:t>-------------------------------------------------------------</w:t>
      </w:r>
      <w:r>
        <w:rPr>
          <w:rFonts w:ascii="Palatino Linotype" w:eastAsiaTheme="minorEastAsia" w:hAnsi="Palatino Linotype" w:cs="Arial"/>
          <w:color w:val="000000" w:themeColor="text1"/>
          <w:sz w:val="24"/>
          <w:szCs w:val="24"/>
          <w:lang w:val="es-ES_tradnl" w:eastAsia="es-ES"/>
        </w:rPr>
        <w:t>-</w:t>
      </w:r>
      <w:r w:rsidR="00DE02D5">
        <w:rPr>
          <w:rFonts w:ascii="Palatino Linotype" w:eastAsiaTheme="minorEastAsia" w:hAnsi="Palatino Linotype" w:cs="Arial"/>
          <w:color w:val="000000" w:themeColor="text1"/>
          <w:sz w:val="24"/>
          <w:szCs w:val="24"/>
          <w:lang w:val="es-ES_tradnl" w:eastAsia="es-ES"/>
        </w:rPr>
        <w:t>----------------------------------------------------------------------------------------------------------------------------------------------------------------------------------------------------------------------------------------------------------------------------------------------------------------------------</w:t>
      </w:r>
      <w:r>
        <w:rPr>
          <w:rFonts w:ascii="Palatino Linotype" w:eastAsiaTheme="minorEastAsia" w:hAnsi="Palatino Linotype" w:cs="Arial"/>
          <w:color w:val="000000" w:themeColor="text1"/>
          <w:sz w:val="24"/>
          <w:szCs w:val="24"/>
          <w:lang w:val="es-ES_tradnl" w:eastAsia="es-ES"/>
        </w:rPr>
        <w:t>-</w:t>
      </w:r>
      <w:r w:rsidR="00DE02D5">
        <w:rPr>
          <w:rFonts w:ascii="Palatino Linotype" w:eastAsiaTheme="minorEastAsia" w:hAnsi="Palatino Linotype" w:cs="Arial"/>
          <w:color w:val="000000" w:themeColor="text1"/>
          <w:sz w:val="24"/>
          <w:szCs w:val="24"/>
          <w:lang w:val="es-ES_tradnl" w:eastAsia="es-ES"/>
        </w:rPr>
        <w:t>------------------------------------------------------------------------------------------------------------</w:t>
      </w:r>
      <w:r w:rsidR="00DE02D5" w:rsidRPr="00DE02D5">
        <w:rPr>
          <w:rFonts w:ascii="Palatino Linotype" w:eastAsiaTheme="minorEastAsia" w:hAnsi="Palatino Linotype" w:cs="Arial"/>
          <w:color w:val="000000" w:themeColor="text1"/>
          <w:sz w:val="24"/>
          <w:szCs w:val="24"/>
          <w:lang w:val="es-ES_tradnl" w:eastAsia="es-ES"/>
        </w:rPr>
        <w:t xml:space="preserve"> </w:t>
      </w:r>
      <w:r w:rsidR="00DE02D5" w:rsidRPr="00184E51">
        <w:rPr>
          <w:rFonts w:ascii="Palatino Linotype" w:eastAsiaTheme="minorEastAsia" w:hAnsi="Palatino Linotype" w:cs="Arial"/>
          <w:color w:val="000000" w:themeColor="text1"/>
          <w:sz w:val="24"/>
          <w:szCs w:val="24"/>
          <w:lang w:val="es-ES_tradnl" w:eastAsia="es-ES"/>
        </w:rPr>
        <w:t>------------------------</w:t>
      </w:r>
      <w:r w:rsidR="00DE02D5">
        <w:rPr>
          <w:rFonts w:ascii="Palatino Linotype" w:eastAsiaTheme="minorEastAsia" w:hAnsi="Palatino Linotype" w:cs="Arial"/>
          <w:color w:val="000000" w:themeColor="text1"/>
          <w:sz w:val="24"/>
          <w:szCs w:val="24"/>
          <w:lang w:val="es-ES_tradnl" w:eastAsia="es-ES"/>
        </w:rPr>
        <w:t>--------------------------------------------------------------------------------------------------------------------------------------------------------------------------------------------------------------------------------------------------------------------------------------------------------------------------------------------------------------------------------------------------------------------------------------------------------------------------------------------------------------------------</w:t>
      </w:r>
      <w:r w:rsidR="00DE02D5" w:rsidRPr="00184E51">
        <w:rPr>
          <w:rFonts w:ascii="Palatino Linotype" w:eastAsiaTheme="minorEastAsia" w:hAnsi="Palatino Linotype" w:cs="Arial"/>
          <w:color w:val="000000" w:themeColor="text1"/>
          <w:sz w:val="24"/>
          <w:szCs w:val="24"/>
          <w:lang w:val="es-ES_tradnl" w:eastAsia="es-ES"/>
        </w:rPr>
        <w:t>------------------------</w:t>
      </w:r>
      <w:r w:rsidR="00DE02D5">
        <w:rPr>
          <w:rFonts w:ascii="Palatino Linotype" w:eastAsiaTheme="minorEastAsia" w:hAnsi="Palatino Linotype" w:cs="Arial"/>
          <w:color w:val="000000" w:themeColor="text1"/>
          <w:sz w:val="24"/>
          <w:szCs w:val="24"/>
          <w:lang w:val="es-ES_tradnl" w:eastAsia="es-ES"/>
        </w:rPr>
        <w:t>--------------------------------------------------------------------------------------------------------------------------------------------------------------------------------------------------------------------------------------------------------------------------------------------------------------------------------------------------------------------------------------------------------------------------------------------------------------------------------------------------------------------------</w:t>
      </w:r>
    </w:p>
    <w:p w:rsidR="00DC3121" w:rsidRPr="000A0AAB" w:rsidRDefault="00DC3121" w:rsidP="00DC3121">
      <w:pPr>
        <w:tabs>
          <w:tab w:val="left" w:pos="0"/>
        </w:tabs>
        <w:spacing w:after="0" w:line="360" w:lineRule="auto"/>
        <w:jc w:val="both"/>
        <w:rPr>
          <w:rFonts w:ascii="Palatino Linotype" w:eastAsia="Times New Roman" w:hAnsi="Palatino Linotype" w:cs="Arial"/>
          <w:color w:val="000000" w:themeColor="text1"/>
          <w:sz w:val="6"/>
          <w:szCs w:val="24"/>
          <w:lang w:val="es-ES_tradnl" w:eastAsia="es-MX"/>
        </w:rPr>
      </w:pPr>
    </w:p>
    <w:p w:rsidR="00DC3121" w:rsidRPr="004E2A95" w:rsidRDefault="00DC3121" w:rsidP="00DC3121">
      <w:pPr>
        <w:tabs>
          <w:tab w:val="left" w:pos="0"/>
        </w:tabs>
        <w:spacing w:after="0" w:line="360" w:lineRule="auto"/>
        <w:jc w:val="both"/>
        <w:rPr>
          <w:rFonts w:ascii="Palatino Linotype" w:eastAsia="Times New Roman" w:hAnsi="Palatino Linotype" w:cs="Arial"/>
          <w:color w:val="000000" w:themeColor="text1"/>
          <w:sz w:val="12"/>
          <w:szCs w:val="24"/>
          <w:lang w:val="es-ES_tradnl" w:eastAsia="es-MX"/>
        </w:rPr>
      </w:pPr>
    </w:p>
    <w:p w:rsidR="00DC3121" w:rsidRDefault="00DC3121" w:rsidP="00DC3121">
      <w:pPr>
        <w:tabs>
          <w:tab w:val="left" w:pos="0"/>
        </w:tabs>
        <w:spacing w:after="0" w:line="360" w:lineRule="auto"/>
        <w:jc w:val="both"/>
        <w:rPr>
          <w:rFonts w:ascii="Palatino Linotype" w:eastAsia="Times New Roman" w:hAnsi="Palatino Linotype" w:cs="Arial"/>
          <w:color w:val="000000" w:themeColor="text1"/>
          <w:sz w:val="20"/>
          <w:szCs w:val="24"/>
          <w:lang w:val="es-ES_tradnl" w:eastAsia="es-MX"/>
        </w:rPr>
      </w:pPr>
    </w:p>
    <w:p w:rsidR="00DC3121" w:rsidRPr="004E2A95" w:rsidRDefault="00DC3121" w:rsidP="00DC3121">
      <w:pPr>
        <w:tabs>
          <w:tab w:val="left" w:pos="0"/>
        </w:tabs>
        <w:spacing w:after="0" w:line="360" w:lineRule="auto"/>
        <w:jc w:val="both"/>
        <w:rPr>
          <w:rFonts w:ascii="Palatino Linotype" w:eastAsia="Times New Roman" w:hAnsi="Palatino Linotype" w:cs="Arial"/>
          <w:color w:val="000000" w:themeColor="text1"/>
          <w:sz w:val="20"/>
          <w:szCs w:val="24"/>
          <w:lang w:val="es-ES_tradnl" w:eastAsia="es-MX"/>
        </w:rPr>
      </w:pPr>
    </w:p>
    <w:p w:rsidR="00DC3121" w:rsidRPr="004E2A95" w:rsidRDefault="00DC3121" w:rsidP="00DC3121">
      <w:pPr>
        <w:spacing w:after="0" w:line="360" w:lineRule="auto"/>
        <w:jc w:val="both"/>
        <w:rPr>
          <w:rFonts w:ascii="Palatino Linotype" w:hAnsi="Palatino Linotype"/>
        </w:rPr>
      </w:pPr>
      <w:r w:rsidRPr="004E2A9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CA918A7" wp14:editId="5E23AFA9">
                <wp:simplePos x="0" y="0"/>
                <wp:positionH relativeFrom="page">
                  <wp:posOffset>2600325</wp:posOffset>
                </wp:positionH>
                <wp:positionV relativeFrom="paragraph">
                  <wp:posOffset>113030</wp:posOffset>
                </wp:positionV>
                <wp:extent cx="2551430" cy="67627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6762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C3121" w:rsidRPr="006A089B" w:rsidRDefault="00DC3121" w:rsidP="00DC3121">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Comisionada Presidenta</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918A7" id="_x0000_t202" coordsize="21600,21600" o:spt="202" path="m,l,21600r21600,l21600,xe">
                <v:stroke joinstyle="miter"/>
                <v:path gradientshapeok="t" o:connecttype="rect"/>
              </v:shapetype>
              <v:shape id="Cuadro de texto 21" o:spid="_x0000_s1026" type="#_x0000_t202" style="position:absolute;left:0;text-align:left;margin-left:204.75pt;margin-top:8.9pt;width:200.9pt;height:53.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" fillcolor="white [3201]" strokecolor="white [3212]" strokeweight=".5pt">
                <v:textbox>
                  <w:txbxContent>
                    <w:p w:rsidR="00DC3121" w:rsidRPr="006A089B" w:rsidRDefault="00DC3121" w:rsidP="00DC3121">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Comisionada Presidenta</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txbxContent>
                </v:textbox>
                <w10:wrap anchorx="page"/>
              </v:shape>
            </w:pict>
          </mc:Fallback>
        </mc:AlternateContent>
      </w:r>
    </w:p>
    <w:p w:rsidR="00DC3121" w:rsidRPr="004E2A95" w:rsidRDefault="00DC3121" w:rsidP="00DC3121">
      <w:pPr>
        <w:spacing w:after="0" w:line="360" w:lineRule="auto"/>
        <w:jc w:val="both"/>
        <w:rPr>
          <w:rFonts w:ascii="Palatino Linotype" w:hAnsi="Palatino Linotype"/>
        </w:rPr>
      </w:pPr>
    </w:p>
    <w:p w:rsidR="00DC3121" w:rsidRPr="004E2A95" w:rsidRDefault="00DC3121" w:rsidP="00DC3121">
      <w:pPr>
        <w:spacing w:after="0" w:line="360" w:lineRule="auto"/>
        <w:rPr>
          <w:rFonts w:ascii="Palatino Linotype" w:hAnsi="Palatino Linotype"/>
          <w:b/>
          <w:sz w:val="18"/>
        </w:rPr>
      </w:pPr>
    </w:p>
    <w:p w:rsidR="00DC3121" w:rsidRPr="004E2A95" w:rsidRDefault="00DC3121" w:rsidP="00DC3121">
      <w:pPr>
        <w:spacing w:after="0" w:line="360" w:lineRule="auto"/>
        <w:rPr>
          <w:rFonts w:ascii="Palatino Linotype" w:hAnsi="Palatino Linotype"/>
          <w:b/>
          <w:sz w:val="12"/>
          <w:szCs w:val="18"/>
        </w:rPr>
      </w:pPr>
    </w:p>
    <w:p w:rsidR="00DC3121" w:rsidRDefault="00DC3121" w:rsidP="00DC3121">
      <w:pPr>
        <w:spacing w:after="0" w:line="360" w:lineRule="auto"/>
        <w:rPr>
          <w:rFonts w:ascii="Palatino Linotype" w:hAnsi="Palatino Linotype"/>
          <w:b/>
          <w:sz w:val="18"/>
          <w:szCs w:val="18"/>
        </w:rPr>
      </w:pPr>
    </w:p>
    <w:p w:rsidR="00DC3121" w:rsidRDefault="00DC3121" w:rsidP="00DC3121">
      <w:pPr>
        <w:spacing w:after="0" w:line="360" w:lineRule="auto"/>
        <w:rPr>
          <w:rFonts w:ascii="Palatino Linotype" w:hAnsi="Palatino Linotype"/>
          <w:b/>
          <w:sz w:val="18"/>
          <w:szCs w:val="18"/>
        </w:rPr>
      </w:pPr>
    </w:p>
    <w:p w:rsidR="00DC3121" w:rsidRDefault="00DC3121" w:rsidP="00DC3121">
      <w:pPr>
        <w:spacing w:after="0" w:line="360" w:lineRule="auto"/>
        <w:rPr>
          <w:rFonts w:ascii="Palatino Linotype" w:hAnsi="Palatino Linotype"/>
          <w:b/>
          <w:sz w:val="18"/>
          <w:szCs w:val="18"/>
        </w:rPr>
      </w:pPr>
    </w:p>
    <w:p w:rsidR="00DC3121" w:rsidRPr="000A0AAB" w:rsidRDefault="00DC3121" w:rsidP="00DC3121">
      <w:pPr>
        <w:spacing w:after="0" w:line="360" w:lineRule="auto"/>
        <w:rPr>
          <w:rFonts w:ascii="Palatino Linotype" w:hAnsi="Palatino Linotype"/>
          <w:b/>
          <w:sz w:val="18"/>
          <w:szCs w:val="18"/>
        </w:rPr>
      </w:pPr>
    </w:p>
    <w:p w:rsidR="00DC3121" w:rsidRPr="004E2A95" w:rsidRDefault="00DC3121" w:rsidP="00DC3121">
      <w:pPr>
        <w:spacing w:after="0" w:line="360" w:lineRule="auto"/>
        <w:rPr>
          <w:rFonts w:ascii="Palatino Linotype" w:hAnsi="Palatino Linotype"/>
          <w:b/>
        </w:rPr>
      </w:pPr>
      <w:r w:rsidRPr="004E2A9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A16BCF0" wp14:editId="755B1528">
                <wp:simplePos x="0" y="0"/>
                <wp:positionH relativeFrom="margin">
                  <wp:align>right</wp:align>
                </wp:positionH>
                <wp:positionV relativeFrom="paragraph">
                  <wp:posOffset>11430</wp:posOffset>
                </wp:positionV>
                <wp:extent cx="2543175" cy="6858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C3121" w:rsidRPr="00EF2FC0" w:rsidRDefault="00DC3121" w:rsidP="00DC3121">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C3121" w:rsidRDefault="00DC3121" w:rsidP="00DC3121">
                            <w:pPr>
                              <w:spacing w:after="0" w:line="240" w:lineRule="auto"/>
                              <w:jc w:val="center"/>
                              <w:rPr>
                                <w:rFonts w:ascii="Palatino Linotype" w:hAnsi="Palatino Linotype"/>
                                <w:sz w:val="24"/>
                                <w:szCs w:val="24"/>
                              </w:rPr>
                            </w:pPr>
                          </w:p>
                          <w:p w:rsidR="00DC3121" w:rsidRPr="00797B31" w:rsidRDefault="00DC3121" w:rsidP="00DC3121">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6BCF0" id="Cuadro de texto 35" o:spid="_x0000_s1027" type="#_x0000_t202" style="position:absolute;margin-left:149.05pt;margin-top:.9pt;width:200.25pt;height:5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" fillcolor="white [3201]" strokecolor="white [3212]" strokeweight=".5pt">
                <v:textbox>
                  <w:txbxContent>
                    <w:p w:rsidR="00DC3121" w:rsidRPr="00EF2FC0" w:rsidRDefault="00DC3121" w:rsidP="00DC3121">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C3121" w:rsidRDefault="00DC3121" w:rsidP="00DC3121">
                      <w:pPr>
                        <w:spacing w:after="0" w:line="240" w:lineRule="auto"/>
                        <w:jc w:val="center"/>
                        <w:rPr>
                          <w:rFonts w:ascii="Palatino Linotype" w:hAnsi="Palatino Linotype"/>
                          <w:sz w:val="24"/>
                          <w:szCs w:val="24"/>
                        </w:rPr>
                      </w:pPr>
                    </w:p>
                    <w:p w:rsidR="00DC3121" w:rsidRPr="00797B31" w:rsidRDefault="00DC3121" w:rsidP="00DC3121">
                      <w:pPr>
                        <w:spacing w:line="240" w:lineRule="auto"/>
                        <w:jc w:val="center"/>
                        <w:rPr>
                          <w:rFonts w:ascii="Palatino Linotype" w:hAnsi="Palatino Linotype"/>
                          <w:sz w:val="24"/>
                          <w:szCs w:val="24"/>
                        </w:rPr>
                      </w:pPr>
                    </w:p>
                  </w:txbxContent>
                </v:textbox>
                <w10:wrap anchorx="margin"/>
              </v:shape>
            </w:pict>
          </mc:Fallback>
        </mc:AlternateContent>
      </w:r>
      <w:r w:rsidRPr="004E2A9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24794CB" wp14:editId="4F2413ED">
                <wp:simplePos x="0" y="0"/>
                <wp:positionH relativeFrom="margin">
                  <wp:align>left</wp:align>
                </wp:positionH>
                <wp:positionV relativeFrom="paragraph">
                  <wp:posOffset>20956</wp:posOffset>
                </wp:positionV>
                <wp:extent cx="1943100" cy="7048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704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C3121" w:rsidRPr="00EF2FC0" w:rsidRDefault="00DC3121" w:rsidP="00DC3121">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Comisionada</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C3121" w:rsidRDefault="00DC3121" w:rsidP="00DC312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794CB" id="Cuadro de texto 22" o:spid="_x0000_s1028" type="#_x0000_t202" style="position:absolute;margin-left:0;margin-top:1.65pt;width:153pt;height:5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" fillcolor="white [3201]" strokecolor="white [3212]" strokeweight=".5pt">
                <v:textbox>
                  <w:txbxContent>
                    <w:p w:rsidR="00DC3121" w:rsidRPr="00EF2FC0" w:rsidRDefault="00DC3121" w:rsidP="00DC3121">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Comisionada</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C3121" w:rsidRDefault="00DC3121" w:rsidP="00DC3121">
                      <w:pPr>
                        <w:jc w:val="center"/>
                      </w:pPr>
                    </w:p>
                  </w:txbxContent>
                </v:textbox>
                <w10:wrap anchorx="margin"/>
              </v:shape>
            </w:pict>
          </mc:Fallback>
        </mc:AlternateContent>
      </w:r>
    </w:p>
    <w:p w:rsidR="00DC3121" w:rsidRPr="004E2A95" w:rsidRDefault="00DC3121" w:rsidP="00DC3121">
      <w:pPr>
        <w:spacing w:after="0" w:line="360" w:lineRule="auto"/>
        <w:rPr>
          <w:rFonts w:ascii="Palatino Linotype" w:hAnsi="Palatino Linotype"/>
          <w:b/>
          <w:sz w:val="18"/>
          <w:szCs w:val="18"/>
        </w:rPr>
      </w:pPr>
    </w:p>
    <w:p w:rsidR="00DC3121" w:rsidRPr="004E2A95" w:rsidRDefault="00DC3121" w:rsidP="00DC3121">
      <w:pPr>
        <w:spacing w:after="0" w:line="360" w:lineRule="auto"/>
        <w:rPr>
          <w:rFonts w:ascii="Palatino Linotype" w:hAnsi="Palatino Linotype"/>
          <w:b/>
          <w:sz w:val="18"/>
          <w:szCs w:val="18"/>
        </w:rPr>
      </w:pPr>
    </w:p>
    <w:p w:rsidR="00DC3121" w:rsidRDefault="00DC3121" w:rsidP="00DC3121">
      <w:pPr>
        <w:spacing w:after="0" w:line="360" w:lineRule="auto"/>
        <w:rPr>
          <w:rFonts w:ascii="Palatino Linotype" w:hAnsi="Palatino Linotype"/>
          <w:b/>
          <w:sz w:val="28"/>
          <w:szCs w:val="18"/>
        </w:rPr>
      </w:pPr>
    </w:p>
    <w:p w:rsidR="00DC3121" w:rsidRPr="00806AFA" w:rsidRDefault="00DC3121" w:rsidP="00DC3121">
      <w:pPr>
        <w:spacing w:after="0" w:line="360" w:lineRule="auto"/>
        <w:rPr>
          <w:rFonts w:ascii="Palatino Linotype" w:hAnsi="Palatino Linotype"/>
          <w:b/>
          <w:szCs w:val="18"/>
        </w:rPr>
      </w:pPr>
    </w:p>
    <w:p w:rsidR="00DC3121" w:rsidRPr="000A0AAB" w:rsidRDefault="00DC3121" w:rsidP="00DC3121">
      <w:pPr>
        <w:spacing w:after="0" w:line="360" w:lineRule="auto"/>
        <w:rPr>
          <w:rFonts w:ascii="Palatino Linotype" w:hAnsi="Palatino Linotype"/>
          <w:b/>
          <w:sz w:val="28"/>
          <w:szCs w:val="18"/>
        </w:rPr>
      </w:pPr>
    </w:p>
    <w:p w:rsidR="00DC3121" w:rsidRPr="004E2A95" w:rsidRDefault="00DC3121" w:rsidP="00DC3121">
      <w:pPr>
        <w:spacing w:after="0" w:line="360" w:lineRule="auto"/>
        <w:rPr>
          <w:rFonts w:ascii="Palatino Linotype" w:hAnsi="Palatino Linotype"/>
          <w:b/>
          <w:sz w:val="18"/>
          <w:szCs w:val="18"/>
        </w:rPr>
      </w:pPr>
      <w:r w:rsidRPr="004E2A95">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61D3F51" wp14:editId="1B12E690">
                <wp:simplePos x="0" y="0"/>
                <wp:positionH relativeFrom="margin">
                  <wp:posOffset>2977515</wp:posOffset>
                </wp:positionH>
                <wp:positionV relativeFrom="paragraph">
                  <wp:posOffset>184784</wp:posOffset>
                </wp:positionV>
                <wp:extent cx="2133600" cy="695325"/>
                <wp:effectExtent l="0" t="0" r="19050" b="28575"/>
                <wp:wrapNone/>
                <wp:docPr id="20" name="Cuadro de texto 20"/>
                <wp:cNvGraphicFramePr/>
                <a:graphic xmlns:a="http://schemas.openxmlformats.org/drawingml/2006/main">
                  <a:graphicData uri="http://schemas.microsoft.com/office/word/2010/wordprocessingShape">
                    <wps:wsp>
                      <wps:cNvSpPr txBox="1"/>
                      <wps:spPr>
                        <a:xfrm>
                          <a:off x="0" y="0"/>
                          <a:ext cx="2133600"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C3121" w:rsidRPr="00EF2FC0" w:rsidRDefault="00DC3121" w:rsidP="00DC3121">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C3121" w:rsidRPr="0095132C" w:rsidRDefault="00DC3121" w:rsidP="00DC3121">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D3F51" id="Cuadro de texto 20" o:spid="_x0000_s1029" type="#_x0000_t202" style="position:absolute;margin-left:234.45pt;margin-top:14.55pt;width:168pt;height:5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" fillcolor="white [3201]" strokecolor="white [3212]" strokeweight=".5pt">
                <v:textbox>
                  <w:txbxContent>
                    <w:p w:rsidR="00DC3121" w:rsidRPr="00EF2FC0" w:rsidRDefault="00DC3121" w:rsidP="00DC3121">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C3121" w:rsidRPr="0095132C" w:rsidRDefault="00DC3121" w:rsidP="00DC3121">
                      <w:pPr>
                        <w:spacing w:after="0" w:line="240" w:lineRule="auto"/>
                        <w:jc w:val="center"/>
                      </w:pPr>
                    </w:p>
                  </w:txbxContent>
                </v:textbox>
                <w10:wrap anchorx="margin"/>
              </v:shape>
            </w:pict>
          </mc:Fallback>
        </mc:AlternateContent>
      </w:r>
      <w:r w:rsidRPr="004E2A9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F23D783" wp14:editId="5D0F9514">
                <wp:simplePos x="0" y="0"/>
                <wp:positionH relativeFrom="margin">
                  <wp:posOffset>81915</wp:posOffset>
                </wp:positionH>
                <wp:positionV relativeFrom="paragraph">
                  <wp:posOffset>156210</wp:posOffset>
                </wp:positionV>
                <wp:extent cx="2133600" cy="6858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C3121" w:rsidRPr="00EF2FC0" w:rsidRDefault="00DC3121" w:rsidP="00DC3121">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C3121" w:rsidRDefault="00DC3121" w:rsidP="00DC3121">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3D783" id="Cuadro de texto 2" o:spid="_x0000_s1030" type="#_x0000_t202" style="position:absolute;margin-left:6.45pt;margin-top:12.3pt;width:168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" fillcolor="white [3201]" strokecolor="white [3212]" strokeweight=".5pt">
                <v:textbox>
                  <w:txbxContent>
                    <w:p w:rsidR="00DC3121" w:rsidRPr="00EF2FC0" w:rsidRDefault="00DC3121" w:rsidP="00DC3121">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C3121" w:rsidRDefault="00DC3121" w:rsidP="00DC3121">
                      <w:pPr>
                        <w:spacing w:after="0" w:line="240" w:lineRule="auto"/>
                        <w:jc w:val="center"/>
                      </w:pPr>
                    </w:p>
                  </w:txbxContent>
                </v:textbox>
                <w10:wrap anchorx="margin"/>
              </v:shape>
            </w:pict>
          </mc:Fallback>
        </mc:AlternateContent>
      </w:r>
    </w:p>
    <w:p w:rsidR="00DC3121" w:rsidRPr="004E2A95" w:rsidRDefault="00DC3121" w:rsidP="00DC3121">
      <w:pPr>
        <w:spacing w:after="0" w:line="360" w:lineRule="auto"/>
        <w:rPr>
          <w:rFonts w:ascii="Palatino Linotype" w:hAnsi="Palatino Linotype"/>
          <w:b/>
        </w:rPr>
      </w:pPr>
    </w:p>
    <w:p w:rsidR="00DC3121" w:rsidRPr="004E2A95" w:rsidRDefault="00DC3121" w:rsidP="00DC3121">
      <w:pPr>
        <w:spacing w:after="0" w:line="360" w:lineRule="auto"/>
        <w:rPr>
          <w:rFonts w:ascii="Palatino Linotype" w:hAnsi="Palatino Linotype" w:cs="Arial"/>
          <w:szCs w:val="20"/>
        </w:rPr>
      </w:pPr>
    </w:p>
    <w:p w:rsidR="00DC3121" w:rsidRPr="004E2A95" w:rsidRDefault="00DC3121" w:rsidP="00DC3121">
      <w:pPr>
        <w:spacing w:after="0" w:line="360" w:lineRule="auto"/>
        <w:rPr>
          <w:rFonts w:ascii="Palatino Linotype" w:hAnsi="Palatino Linotype" w:cs="Arial"/>
          <w:sz w:val="14"/>
          <w:szCs w:val="20"/>
        </w:rPr>
      </w:pPr>
    </w:p>
    <w:p w:rsidR="00DC3121" w:rsidRDefault="00DC3121" w:rsidP="00DC3121">
      <w:pPr>
        <w:spacing w:after="0" w:line="360" w:lineRule="auto"/>
        <w:rPr>
          <w:rFonts w:ascii="Palatino Linotype" w:hAnsi="Palatino Linotype" w:cs="Arial"/>
          <w:szCs w:val="20"/>
        </w:rPr>
      </w:pPr>
    </w:p>
    <w:p w:rsidR="00DC3121" w:rsidRDefault="00DC3121" w:rsidP="00DC3121">
      <w:pPr>
        <w:spacing w:after="0" w:line="360" w:lineRule="auto"/>
        <w:rPr>
          <w:rFonts w:ascii="Palatino Linotype" w:hAnsi="Palatino Linotype" w:cs="Arial"/>
          <w:szCs w:val="20"/>
        </w:rPr>
      </w:pPr>
    </w:p>
    <w:p w:rsidR="00DC3121" w:rsidRPr="004E2A95" w:rsidRDefault="00DC3121" w:rsidP="00DC3121">
      <w:pPr>
        <w:spacing w:after="0" w:line="360" w:lineRule="auto"/>
        <w:rPr>
          <w:rFonts w:ascii="Palatino Linotype" w:hAnsi="Palatino Linotype" w:cs="Arial"/>
          <w:szCs w:val="20"/>
        </w:rPr>
      </w:pPr>
      <w:r w:rsidRPr="004E2A9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9D70DF6" wp14:editId="0A3F6D36">
                <wp:simplePos x="0" y="0"/>
                <wp:positionH relativeFrom="page">
                  <wp:posOffset>2428875</wp:posOffset>
                </wp:positionH>
                <wp:positionV relativeFrom="paragraph">
                  <wp:posOffset>185420</wp:posOffset>
                </wp:positionV>
                <wp:extent cx="3152775" cy="69532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C3121" w:rsidRPr="007F6133" w:rsidRDefault="00DC3121" w:rsidP="00DC3121">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 xml:space="preserve">Secretario Técnico del Pleno </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C3121" w:rsidRDefault="00DC3121" w:rsidP="00DC3121">
                            <w:pPr>
                              <w:spacing w:line="240" w:lineRule="auto"/>
                              <w:jc w:val="center"/>
                              <w:rPr>
                                <w:rFonts w:ascii="Palatino Linotype" w:hAnsi="Palatino Linotype"/>
                                <w:b/>
                                <w:sz w:val="24"/>
                                <w:szCs w:val="24"/>
                              </w:rPr>
                            </w:pPr>
                          </w:p>
                          <w:p w:rsidR="00DC3121" w:rsidRDefault="00DC3121" w:rsidP="00DC3121">
                            <w:pPr>
                              <w:jc w:val="center"/>
                              <w:rPr>
                                <w:rFonts w:ascii="Palatino Linotype" w:hAnsi="Palatino Linotype"/>
                                <w:sz w:val="24"/>
                                <w:szCs w:val="24"/>
                              </w:rPr>
                            </w:pPr>
                          </w:p>
                          <w:p w:rsidR="00DC3121" w:rsidRPr="00EF2FC0" w:rsidRDefault="00DC3121" w:rsidP="00DC3121">
                            <w:pPr>
                              <w:jc w:val="center"/>
                              <w:rPr>
                                <w:rFonts w:ascii="Palatino Linotype" w:hAnsi="Palatino Linotype"/>
                                <w:sz w:val="24"/>
                                <w:szCs w:val="24"/>
                              </w:rPr>
                            </w:pPr>
                          </w:p>
                          <w:p w:rsidR="00DC3121" w:rsidRDefault="00DC3121" w:rsidP="00DC31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70DF6" id="Cuadro de texto 24" o:spid="_x0000_s1031" type="#_x0000_t202" style="position:absolute;margin-left:191.25pt;margin-top:14.6pt;width:248.25pt;height:5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Io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" fillcolor="white [3201]" strokecolor="white [3212]" strokeweight=".5pt">
                <v:textbox>
                  <w:txbxContent>
                    <w:p w:rsidR="00DC3121" w:rsidRPr="007F6133" w:rsidRDefault="00DC3121" w:rsidP="00DC3121">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 xml:space="preserve">Secretario Técnico del Pleno </w:t>
                      </w:r>
                    </w:p>
                    <w:p w:rsidR="00DC3121" w:rsidRPr="0095132C" w:rsidRDefault="00DC3121" w:rsidP="00DC3121">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C3121" w:rsidRDefault="00DC3121" w:rsidP="00DC3121">
                      <w:pPr>
                        <w:spacing w:line="240" w:lineRule="auto"/>
                        <w:jc w:val="center"/>
                        <w:rPr>
                          <w:rFonts w:ascii="Palatino Linotype" w:hAnsi="Palatino Linotype"/>
                          <w:b/>
                          <w:sz w:val="24"/>
                          <w:szCs w:val="24"/>
                        </w:rPr>
                      </w:pPr>
                    </w:p>
                    <w:p w:rsidR="00DC3121" w:rsidRDefault="00DC3121" w:rsidP="00DC3121">
                      <w:pPr>
                        <w:jc w:val="center"/>
                        <w:rPr>
                          <w:rFonts w:ascii="Palatino Linotype" w:hAnsi="Palatino Linotype"/>
                          <w:sz w:val="24"/>
                          <w:szCs w:val="24"/>
                        </w:rPr>
                      </w:pPr>
                    </w:p>
                    <w:p w:rsidR="00DC3121" w:rsidRPr="00EF2FC0" w:rsidRDefault="00DC3121" w:rsidP="00DC3121">
                      <w:pPr>
                        <w:jc w:val="center"/>
                        <w:rPr>
                          <w:rFonts w:ascii="Palatino Linotype" w:hAnsi="Palatino Linotype"/>
                          <w:sz w:val="24"/>
                          <w:szCs w:val="24"/>
                        </w:rPr>
                      </w:pPr>
                    </w:p>
                    <w:p w:rsidR="00DC3121" w:rsidRDefault="00DC3121" w:rsidP="00DC3121"/>
                  </w:txbxContent>
                </v:textbox>
                <w10:wrap anchorx="page"/>
              </v:shape>
            </w:pict>
          </mc:Fallback>
        </mc:AlternateContent>
      </w:r>
    </w:p>
    <w:p w:rsidR="00DC3121" w:rsidRPr="004E2A95" w:rsidRDefault="00DC3121" w:rsidP="00DC3121">
      <w:pPr>
        <w:spacing w:after="0" w:line="360" w:lineRule="auto"/>
        <w:jc w:val="both"/>
        <w:rPr>
          <w:rFonts w:ascii="Palatino Linotype" w:hAnsi="Palatino Linotype" w:cs="Arial"/>
          <w:sz w:val="18"/>
          <w:szCs w:val="18"/>
        </w:rPr>
      </w:pPr>
    </w:p>
    <w:p w:rsidR="00DC3121" w:rsidRPr="004E2A95" w:rsidRDefault="00DC3121" w:rsidP="00DC3121">
      <w:pPr>
        <w:spacing w:after="0" w:line="240" w:lineRule="auto"/>
        <w:rPr>
          <w:rFonts w:ascii="Palatino Linotype" w:hAnsi="Palatino Linotype"/>
          <w:sz w:val="12"/>
          <w:szCs w:val="20"/>
        </w:rPr>
      </w:pPr>
    </w:p>
    <w:p w:rsidR="00DC3121" w:rsidRPr="004E2A95" w:rsidRDefault="00DC3121" w:rsidP="00DC3121">
      <w:pPr>
        <w:spacing w:after="0" w:line="240" w:lineRule="auto"/>
        <w:rPr>
          <w:rFonts w:ascii="Palatino Linotype" w:hAnsi="Palatino Linotype"/>
          <w:sz w:val="2"/>
          <w:szCs w:val="20"/>
        </w:rPr>
      </w:pPr>
    </w:p>
    <w:p w:rsidR="00DC3121" w:rsidRDefault="00DC3121" w:rsidP="00DC3121">
      <w:pPr>
        <w:spacing w:after="0" w:line="240" w:lineRule="auto"/>
        <w:jc w:val="both"/>
        <w:rPr>
          <w:rFonts w:ascii="Palatino Linotype" w:hAnsi="Palatino Linotype"/>
          <w:sz w:val="16"/>
          <w:szCs w:val="16"/>
        </w:rPr>
      </w:pPr>
    </w:p>
    <w:p w:rsidR="00DC3121" w:rsidRDefault="00DC3121" w:rsidP="00DC3121">
      <w:pPr>
        <w:spacing w:after="0" w:line="240" w:lineRule="auto"/>
        <w:jc w:val="both"/>
        <w:rPr>
          <w:rFonts w:ascii="Palatino Linotype" w:hAnsi="Palatino Linotype"/>
          <w:sz w:val="16"/>
          <w:szCs w:val="16"/>
        </w:rPr>
      </w:pPr>
    </w:p>
    <w:p w:rsidR="00DC3121" w:rsidRPr="004E2A95" w:rsidRDefault="00DC3121" w:rsidP="00DC3121">
      <w:pPr>
        <w:spacing w:after="0" w:line="240" w:lineRule="auto"/>
        <w:jc w:val="both"/>
        <w:rPr>
          <w:rFonts w:ascii="Palatino Linotype" w:hAnsi="Palatino Linotype"/>
          <w:sz w:val="16"/>
          <w:szCs w:val="16"/>
        </w:rPr>
      </w:pPr>
      <w:r w:rsidRPr="004E2A95">
        <w:rPr>
          <w:rFonts w:ascii="Palatino Linotype" w:hAnsi="Palatino Linotype"/>
          <w:sz w:val="16"/>
          <w:szCs w:val="16"/>
        </w:rPr>
        <w:t xml:space="preserve">Esta hoja corresponde a la resolución de fecha </w:t>
      </w:r>
      <w:r w:rsidR="003A754A">
        <w:rPr>
          <w:rFonts w:ascii="Palatino Linotype" w:hAnsi="Palatino Linotype"/>
          <w:sz w:val="16"/>
          <w:szCs w:val="16"/>
        </w:rPr>
        <w:t>veinti</w:t>
      </w:r>
      <w:r>
        <w:rPr>
          <w:rFonts w:ascii="Palatino Linotype" w:hAnsi="Palatino Linotype"/>
          <w:sz w:val="16"/>
          <w:szCs w:val="16"/>
        </w:rPr>
        <w:t xml:space="preserve">séis de </w:t>
      </w:r>
      <w:r w:rsidR="003A754A">
        <w:rPr>
          <w:rFonts w:ascii="Palatino Linotype" w:hAnsi="Palatino Linotype"/>
          <w:sz w:val="16"/>
          <w:szCs w:val="16"/>
        </w:rPr>
        <w:t>febrero</w:t>
      </w:r>
      <w:r w:rsidRPr="004E2A95">
        <w:rPr>
          <w:rFonts w:ascii="Palatino Linotype" w:hAnsi="Palatino Linotype"/>
          <w:sz w:val="16"/>
          <w:szCs w:val="16"/>
        </w:rPr>
        <w:t xml:space="preserve"> de dos mil </w:t>
      </w:r>
      <w:r>
        <w:rPr>
          <w:rFonts w:ascii="Palatino Linotype" w:hAnsi="Palatino Linotype"/>
          <w:sz w:val="16"/>
          <w:szCs w:val="16"/>
        </w:rPr>
        <w:t>ve</w:t>
      </w:r>
      <w:r w:rsidR="003A754A">
        <w:rPr>
          <w:rFonts w:ascii="Palatino Linotype" w:hAnsi="Palatino Linotype"/>
          <w:sz w:val="16"/>
          <w:szCs w:val="16"/>
        </w:rPr>
        <w:t>inte</w:t>
      </w:r>
      <w:r w:rsidRPr="004E2A95">
        <w:rPr>
          <w:rFonts w:ascii="Palatino Linotype" w:hAnsi="Palatino Linotype"/>
          <w:sz w:val="16"/>
          <w:szCs w:val="16"/>
        </w:rPr>
        <w:t xml:space="preserve">, emitida en el recurso de revisión </w:t>
      </w:r>
      <w:r>
        <w:rPr>
          <w:rFonts w:ascii="Palatino Linotype" w:hAnsi="Palatino Linotype"/>
          <w:b/>
          <w:bCs/>
          <w:sz w:val="16"/>
          <w:szCs w:val="16"/>
          <w:lang w:eastAsia="es-MX"/>
        </w:rPr>
        <w:t>09</w:t>
      </w:r>
      <w:r w:rsidR="008B5829">
        <w:rPr>
          <w:rFonts w:ascii="Palatino Linotype" w:hAnsi="Palatino Linotype"/>
          <w:b/>
          <w:bCs/>
          <w:sz w:val="16"/>
          <w:szCs w:val="16"/>
          <w:lang w:eastAsia="es-MX"/>
        </w:rPr>
        <w:t>655</w:t>
      </w:r>
      <w:r w:rsidRPr="004E2A95">
        <w:rPr>
          <w:rFonts w:ascii="Palatino Linotype" w:hAnsi="Palatino Linotype"/>
          <w:b/>
          <w:bCs/>
          <w:sz w:val="16"/>
          <w:szCs w:val="16"/>
          <w:lang w:eastAsia="es-MX"/>
        </w:rPr>
        <w:t>/INFOEM/IP/RR/201</w:t>
      </w:r>
      <w:r>
        <w:rPr>
          <w:rFonts w:ascii="Palatino Linotype" w:hAnsi="Palatino Linotype"/>
          <w:b/>
          <w:bCs/>
          <w:sz w:val="16"/>
          <w:szCs w:val="16"/>
          <w:lang w:eastAsia="es-MX"/>
        </w:rPr>
        <w:t>9 y acumulado</w:t>
      </w:r>
      <w:r w:rsidRPr="004E2A95">
        <w:rPr>
          <w:rFonts w:ascii="Palatino Linotype" w:hAnsi="Palatino Linotype"/>
          <w:sz w:val="16"/>
          <w:szCs w:val="16"/>
        </w:rPr>
        <w:t>.</w:t>
      </w:r>
    </w:p>
    <w:p w:rsidR="00DC3121" w:rsidRPr="00D8176C" w:rsidRDefault="00DC3121" w:rsidP="00DC3121">
      <w:pPr>
        <w:spacing w:after="0" w:line="240" w:lineRule="auto"/>
        <w:rPr>
          <w:rFonts w:ascii="Palatino Linotype" w:hAnsi="Palatino Linotype"/>
          <w:sz w:val="16"/>
          <w:szCs w:val="16"/>
        </w:rPr>
      </w:pPr>
      <w:r>
        <w:rPr>
          <w:rFonts w:ascii="Palatino Linotype" w:hAnsi="Palatino Linotype"/>
          <w:sz w:val="16"/>
          <w:szCs w:val="16"/>
        </w:rPr>
        <w:t>ZMS/OSAM/BPAC</w:t>
      </w:r>
    </w:p>
    <w:p w:rsidR="00DC3121" w:rsidRDefault="00DC3121" w:rsidP="00DC3121"/>
    <w:sectPr w:rsidR="00DC3121" w:rsidSect="00D54E73">
      <w:headerReference w:type="default" r:id="rId12"/>
      <w:footerReference w:type="default" r:id="rId13"/>
      <w:headerReference w:type="first" r:id="rId14"/>
      <w:footerReference w:type="first" r:id="rId15"/>
      <w:pgSz w:w="12240" w:h="15840"/>
      <w:pgMar w:top="1417" w:right="2034"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90E" w:rsidRDefault="000B590E" w:rsidP="00DC3121">
      <w:pPr>
        <w:spacing w:after="0" w:line="240" w:lineRule="auto"/>
      </w:pPr>
      <w:r>
        <w:separator/>
      </w:r>
    </w:p>
  </w:endnote>
  <w:endnote w:type="continuationSeparator" w:id="0">
    <w:p w:rsidR="000B590E" w:rsidRDefault="000B590E" w:rsidP="00DC3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A26" w:rsidRPr="000B69FA" w:rsidRDefault="001D361D" w:rsidP="00D54E7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2769">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72769">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A26" w:rsidRPr="000B69FA" w:rsidRDefault="001D361D" w:rsidP="00D54E7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276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72769">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90E" w:rsidRDefault="000B590E" w:rsidP="00DC3121">
      <w:pPr>
        <w:spacing w:after="0" w:line="240" w:lineRule="auto"/>
      </w:pPr>
      <w:r>
        <w:separator/>
      </w:r>
    </w:p>
  </w:footnote>
  <w:footnote w:type="continuationSeparator" w:id="0">
    <w:p w:rsidR="000B590E" w:rsidRDefault="000B590E" w:rsidP="00DC3121">
      <w:pPr>
        <w:spacing w:after="0" w:line="240" w:lineRule="auto"/>
      </w:pPr>
      <w:r>
        <w:continuationSeparator/>
      </w:r>
    </w:p>
  </w:footnote>
  <w:footnote w:id="1">
    <w:p w:rsidR="00DC3121" w:rsidRPr="005552A8" w:rsidRDefault="00DC3121" w:rsidP="00DC3121">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DC3121" w:rsidRPr="005552A8" w:rsidRDefault="00DC3121" w:rsidP="00DC312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A26" w:rsidRDefault="000B590E">
    <w:pPr>
      <w:pStyle w:val="Encabezado"/>
    </w:pPr>
  </w:p>
  <w:tbl>
    <w:tblPr>
      <w:tblW w:w="10065" w:type="dxa"/>
      <w:tblInd w:w="-851" w:type="dxa"/>
      <w:tblCellMar>
        <w:left w:w="70" w:type="dxa"/>
        <w:right w:w="70" w:type="dxa"/>
      </w:tblCellMar>
      <w:tblLook w:val="04A0" w:firstRow="1" w:lastRow="0" w:firstColumn="1" w:lastColumn="0" w:noHBand="0" w:noVBand="1"/>
    </w:tblPr>
    <w:tblGrid>
      <w:gridCol w:w="5387"/>
      <w:gridCol w:w="4678"/>
    </w:tblGrid>
    <w:tr w:rsidR="009C7A26" w:rsidTr="00D54E73">
      <w:trPr>
        <w:trHeight w:val="227"/>
      </w:trPr>
      <w:tc>
        <w:tcPr>
          <w:tcW w:w="5387" w:type="dxa"/>
          <w:hideMark/>
        </w:tcPr>
        <w:p w:rsidR="009C7A26" w:rsidRDefault="001D361D" w:rsidP="00D54E73">
          <w:pPr>
            <w:spacing w:after="0" w:line="27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678" w:type="dxa"/>
          <w:hideMark/>
        </w:tcPr>
        <w:p w:rsidR="009C7A26" w:rsidRPr="00B4142F" w:rsidRDefault="001D361D" w:rsidP="00DC3121">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09</w:t>
          </w:r>
          <w:r w:rsidR="00DC3121">
            <w:rPr>
              <w:rFonts w:ascii="Palatino Linotype" w:hAnsi="Palatino Linotype" w:cs="Arial"/>
              <w:bCs/>
              <w:sz w:val="24"/>
              <w:lang w:eastAsia="es-MX"/>
            </w:rPr>
            <w:t>655</w:t>
          </w:r>
          <w:r>
            <w:rPr>
              <w:rFonts w:ascii="Palatino Linotype" w:hAnsi="Palatino Linotype" w:cs="Arial"/>
              <w:bCs/>
              <w:sz w:val="24"/>
              <w:lang w:eastAsia="es-MX"/>
            </w:rPr>
            <w:t>/INFOEM/IP/RR/2019 y acumulado</w:t>
          </w:r>
        </w:p>
      </w:tc>
    </w:tr>
    <w:tr w:rsidR="009C7A26" w:rsidTr="00D54E73">
      <w:trPr>
        <w:trHeight w:val="242"/>
      </w:trPr>
      <w:tc>
        <w:tcPr>
          <w:tcW w:w="5387" w:type="dxa"/>
          <w:hideMark/>
        </w:tcPr>
        <w:p w:rsidR="009C7A26" w:rsidRDefault="001D361D" w:rsidP="00D54E73">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rsidR="009C7A26" w:rsidRPr="00F06FED" w:rsidRDefault="001D361D" w:rsidP="00DC3121">
          <w:pPr>
            <w:spacing w:after="0" w:line="276" w:lineRule="auto"/>
            <w:ind w:right="214"/>
            <w:jc w:val="right"/>
            <w:rPr>
              <w:rFonts w:ascii="Palatino Linotype" w:hAnsi="Palatino Linotype" w:cs="Arial"/>
            </w:rPr>
          </w:pPr>
          <w:r>
            <w:rPr>
              <w:rFonts w:ascii="Palatino Linotype" w:hAnsi="Palatino Linotype" w:cs="Arial"/>
              <w:szCs w:val="20"/>
            </w:rPr>
            <w:t xml:space="preserve">Ayuntamiento de </w:t>
          </w:r>
          <w:proofErr w:type="spellStart"/>
          <w:r w:rsidR="00DC3121">
            <w:rPr>
              <w:rFonts w:ascii="Palatino Linotype" w:hAnsi="Palatino Linotype" w:cs="Arial"/>
              <w:szCs w:val="20"/>
            </w:rPr>
            <w:t>Zumpahuacán</w:t>
          </w:r>
          <w:proofErr w:type="spellEnd"/>
        </w:p>
      </w:tc>
    </w:tr>
    <w:tr w:rsidR="009C7A26" w:rsidTr="00D54E73">
      <w:trPr>
        <w:trHeight w:val="342"/>
      </w:trPr>
      <w:tc>
        <w:tcPr>
          <w:tcW w:w="5387" w:type="dxa"/>
          <w:hideMark/>
        </w:tcPr>
        <w:p w:rsidR="009C7A26" w:rsidRDefault="001D361D" w:rsidP="00D54E73">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rsidR="009C7A26" w:rsidRDefault="001D361D" w:rsidP="00D54E73">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rsidR="009C7A26" w:rsidRPr="00696691" w:rsidRDefault="000B59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C7A26" w:rsidTr="00D54E73">
      <w:trPr>
        <w:trHeight w:val="227"/>
      </w:trPr>
      <w:tc>
        <w:tcPr>
          <w:tcW w:w="5529" w:type="dxa"/>
          <w:hideMark/>
        </w:tcPr>
        <w:p w:rsidR="009C7A26" w:rsidRDefault="001D361D" w:rsidP="00D54E73">
          <w:pPr>
            <w:spacing w:after="0" w:line="27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rsidR="009C7A26" w:rsidRPr="00B4142F" w:rsidRDefault="00DC3121" w:rsidP="00DC3121">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09</w:t>
          </w:r>
          <w:r w:rsidR="001D361D">
            <w:rPr>
              <w:rFonts w:ascii="Palatino Linotype" w:hAnsi="Palatino Linotype" w:cs="Arial"/>
              <w:bCs/>
              <w:sz w:val="24"/>
              <w:lang w:eastAsia="es-MX"/>
            </w:rPr>
            <w:t>6</w:t>
          </w:r>
          <w:r>
            <w:rPr>
              <w:rFonts w:ascii="Palatino Linotype" w:hAnsi="Palatino Linotype" w:cs="Arial"/>
              <w:bCs/>
              <w:sz w:val="24"/>
              <w:lang w:eastAsia="es-MX"/>
            </w:rPr>
            <w:t>55</w:t>
          </w:r>
          <w:r w:rsidR="001D361D">
            <w:rPr>
              <w:rFonts w:ascii="Palatino Linotype" w:hAnsi="Palatino Linotype" w:cs="Arial"/>
              <w:bCs/>
              <w:sz w:val="24"/>
              <w:lang w:eastAsia="es-MX"/>
            </w:rPr>
            <w:t>/INFOEM/IP/RR/2019 y acumulado</w:t>
          </w:r>
        </w:p>
      </w:tc>
    </w:tr>
    <w:tr w:rsidR="009C7A26" w:rsidTr="00D54E73">
      <w:trPr>
        <w:trHeight w:val="196"/>
      </w:trPr>
      <w:tc>
        <w:tcPr>
          <w:tcW w:w="5529" w:type="dxa"/>
          <w:hideMark/>
        </w:tcPr>
        <w:p w:rsidR="009C7A26" w:rsidRDefault="001D361D" w:rsidP="00D54E73">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9C7A26" w:rsidRPr="00F06FED" w:rsidRDefault="000C13FC" w:rsidP="00D54E73">
          <w:pPr>
            <w:spacing w:after="0" w:line="276" w:lineRule="auto"/>
            <w:ind w:left="639" w:right="214"/>
            <w:jc w:val="right"/>
            <w:rPr>
              <w:rFonts w:ascii="Palatino Linotype" w:hAnsi="Palatino Linotype" w:cs="Arial"/>
            </w:rPr>
          </w:pPr>
          <w:r>
            <w:rPr>
              <w:rFonts w:ascii="Palatino Linotype" w:hAnsi="Palatino Linotype" w:cs="Arial"/>
            </w:rPr>
            <w:t>XXXXXXXXXXXXXXXXXXXXXX</w:t>
          </w:r>
        </w:p>
      </w:tc>
    </w:tr>
    <w:tr w:rsidR="009C7A26" w:rsidTr="00D54E73">
      <w:trPr>
        <w:trHeight w:val="242"/>
      </w:trPr>
      <w:tc>
        <w:tcPr>
          <w:tcW w:w="5529" w:type="dxa"/>
          <w:hideMark/>
        </w:tcPr>
        <w:p w:rsidR="009C7A26" w:rsidRDefault="001D361D" w:rsidP="00D54E73">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vAlign w:val="center"/>
          <w:hideMark/>
        </w:tcPr>
        <w:p w:rsidR="009C7A26" w:rsidRDefault="001D361D" w:rsidP="00DC3121">
          <w:pPr>
            <w:spacing w:after="0" w:line="276" w:lineRule="auto"/>
            <w:ind w:left="-70" w:right="214"/>
            <w:jc w:val="right"/>
            <w:rPr>
              <w:rFonts w:ascii="Palatino Linotype" w:hAnsi="Palatino Linotype" w:cs="Arial"/>
              <w:szCs w:val="20"/>
            </w:rPr>
          </w:pPr>
          <w:r>
            <w:rPr>
              <w:rFonts w:ascii="Palatino Linotype" w:hAnsi="Palatino Linotype" w:cs="Arial"/>
              <w:szCs w:val="20"/>
            </w:rPr>
            <w:t xml:space="preserve">Ayuntamiento de </w:t>
          </w:r>
          <w:proofErr w:type="spellStart"/>
          <w:r w:rsidR="00DC3121">
            <w:rPr>
              <w:rFonts w:ascii="Palatino Linotype" w:hAnsi="Palatino Linotype" w:cs="Arial"/>
              <w:szCs w:val="20"/>
            </w:rPr>
            <w:t>Zumpahuacán</w:t>
          </w:r>
          <w:proofErr w:type="spellEnd"/>
        </w:p>
      </w:tc>
    </w:tr>
    <w:tr w:rsidR="009C7A26" w:rsidTr="00D54E73">
      <w:trPr>
        <w:trHeight w:val="342"/>
      </w:trPr>
      <w:tc>
        <w:tcPr>
          <w:tcW w:w="5529" w:type="dxa"/>
          <w:hideMark/>
        </w:tcPr>
        <w:p w:rsidR="009C7A26" w:rsidRDefault="001D361D" w:rsidP="00D54E73">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9C7A26" w:rsidRDefault="001D361D" w:rsidP="00D54E73">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rsidR="009C7A26" w:rsidRPr="00696691" w:rsidRDefault="000B590E">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A30A2"/>
    <w:multiLevelType w:val="hybridMultilevel"/>
    <w:tmpl w:val="35020A4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D14FB5"/>
    <w:multiLevelType w:val="hybridMultilevel"/>
    <w:tmpl w:val="9FCE4F84"/>
    <w:lvl w:ilvl="0" w:tplc="583ED472">
      <w:start w:val="1"/>
      <w:numFmt w:val="decimal"/>
      <w:lvlText w:val="%1."/>
      <w:lvlJc w:val="left"/>
      <w:pPr>
        <w:ind w:left="786" w:hanging="360"/>
      </w:pPr>
      <w:rPr>
        <w:rFonts w:cs="Aria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D85445"/>
    <w:multiLevelType w:val="hybridMultilevel"/>
    <w:tmpl w:val="7A825406"/>
    <w:lvl w:ilvl="0" w:tplc="B7E45F3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58025D"/>
    <w:multiLevelType w:val="hybridMultilevel"/>
    <w:tmpl w:val="0538B41E"/>
    <w:lvl w:ilvl="0" w:tplc="8CF2AE30">
      <w:start w:val="4"/>
      <w:numFmt w:val="bullet"/>
      <w:lvlText w:val=""/>
      <w:lvlJc w:val="left"/>
      <w:pPr>
        <w:ind w:left="786"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C8677D"/>
    <w:multiLevelType w:val="hybridMultilevel"/>
    <w:tmpl w:val="424CD13E"/>
    <w:lvl w:ilvl="0" w:tplc="990256FA">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072E71"/>
    <w:multiLevelType w:val="hybridMultilevel"/>
    <w:tmpl w:val="CB7CE018"/>
    <w:lvl w:ilvl="0" w:tplc="B2D4E452">
      <w:start w:val="4"/>
      <w:numFmt w:val="bullet"/>
      <w:lvlText w:val="-"/>
      <w:lvlJc w:val="left"/>
      <w:pPr>
        <w:ind w:left="1080" w:hanging="360"/>
      </w:pPr>
      <w:rPr>
        <w:rFonts w:ascii="Times New Roman" w:eastAsia="Times New Roman" w:hAnsi="Times New Roman"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7E486C"/>
    <w:multiLevelType w:val="hybridMultilevel"/>
    <w:tmpl w:val="B3F4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AD5E4A"/>
    <w:multiLevelType w:val="hybridMultilevel"/>
    <w:tmpl w:val="F47A8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8D3D3F"/>
    <w:multiLevelType w:val="hybridMultilevel"/>
    <w:tmpl w:val="F5263AAC"/>
    <w:lvl w:ilvl="0" w:tplc="2B166A5A">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19364F"/>
    <w:multiLevelType w:val="hybridMultilevel"/>
    <w:tmpl w:val="10AAB1FC"/>
    <w:lvl w:ilvl="0" w:tplc="224E6968">
      <w:start w:val="8"/>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403E451B"/>
    <w:multiLevelType w:val="hybridMultilevel"/>
    <w:tmpl w:val="4DE83926"/>
    <w:lvl w:ilvl="0" w:tplc="DE5C34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2E0C55"/>
    <w:multiLevelType w:val="hybridMultilevel"/>
    <w:tmpl w:val="77AEBC92"/>
    <w:lvl w:ilvl="0" w:tplc="E7E036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945C93"/>
    <w:multiLevelType w:val="hybridMultilevel"/>
    <w:tmpl w:val="6A304CC8"/>
    <w:lvl w:ilvl="0" w:tplc="03EAA556">
      <w:start w:val="1"/>
      <w:numFmt w:val="decimal"/>
      <w:lvlText w:val="%1."/>
      <w:lvlJc w:val="left"/>
      <w:pPr>
        <w:ind w:left="720" w:hanging="360"/>
      </w:pPr>
      <w:rPr>
        <w:rFonts w:ascii="Palatino Linotype" w:eastAsia="Times New Roman" w:hAnsi="Palatino Linotype"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7" w15:restartNumberingAfterBreak="0">
    <w:nsid w:val="4E316CFA"/>
    <w:multiLevelType w:val="hybridMultilevel"/>
    <w:tmpl w:val="991C39B4"/>
    <w:lvl w:ilvl="0" w:tplc="ABD6DEF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F746958"/>
    <w:multiLevelType w:val="hybridMultilevel"/>
    <w:tmpl w:val="991067E0"/>
    <w:lvl w:ilvl="0" w:tplc="9328F39E">
      <w:numFmt w:val="bullet"/>
      <w:lvlText w:val="-"/>
      <w:lvlJc w:val="left"/>
      <w:pPr>
        <w:ind w:left="720" w:hanging="360"/>
      </w:pPr>
      <w:rPr>
        <w:rFonts w:ascii="Palatino Linotype" w:eastAsiaTheme="minorHAnsi" w:hAnsi="Palatino Linotype" w:cstheme="minorBidi"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BB34BA"/>
    <w:multiLevelType w:val="hybridMultilevel"/>
    <w:tmpl w:val="8F123896"/>
    <w:lvl w:ilvl="0" w:tplc="188CFF7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FB5F50"/>
    <w:multiLevelType w:val="hybridMultilevel"/>
    <w:tmpl w:val="0F245A5E"/>
    <w:lvl w:ilvl="0" w:tplc="6BD2BC7A">
      <w:start w:val="1"/>
      <w:numFmt w:val="lowerLetter"/>
      <w:lvlText w:val="%1)"/>
      <w:lvlJc w:val="left"/>
      <w:pPr>
        <w:ind w:left="1778"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2" w15:restartNumberingAfterBreak="0">
    <w:nsid w:val="60556F4B"/>
    <w:multiLevelType w:val="hybridMultilevel"/>
    <w:tmpl w:val="0ABAD9D8"/>
    <w:lvl w:ilvl="0" w:tplc="B91E626E">
      <w:numFmt w:val="bullet"/>
      <w:lvlText w:val="-"/>
      <w:lvlJc w:val="left"/>
      <w:pPr>
        <w:ind w:left="720" w:hanging="360"/>
      </w:pPr>
      <w:rPr>
        <w:rFonts w:ascii="Palatino Linotype" w:eastAsiaTheme="minorHAns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110685C"/>
    <w:multiLevelType w:val="hybridMultilevel"/>
    <w:tmpl w:val="733A04EE"/>
    <w:lvl w:ilvl="0" w:tplc="B41C14CE">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0A2DEF"/>
    <w:multiLevelType w:val="hybridMultilevel"/>
    <w:tmpl w:val="2346C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A5228FF"/>
    <w:multiLevelType w:val="hybridMultilevel"/>
    <w:tmpl w:val="DDBE7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9"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6F5F53F0"/>
    <w:multiLevelType w:val="hybridMultilevel"/>
    <w:tmpl w:val="4D5876C2"/>
    <w:lvl w:ilvl="0" w:tplc="500AE9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D9172F"/>
    <w:multiLevelType w:val="hybridMultilevel"/>
    <w:tmpl w:val="D93C7DD6"/>
    <w:lvl w:ilvl="0" w:tplc="8474B908">
      <w:start w:val="4"/>
      <w:numFmt w:val="bullet"/>
      <w:lvlText w:val=""/>
      <w:lvlJc w:val="left"/>
      <w:pPr>
        <w:ind w:left="720" w:hanging="360"/>
      </w:pPr>
      <w:rPr>
        <w:rFonts w:ascii="Symbol" w:eastAsia="Times New Roman" w:hAnsi="Symbol"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3" w15:restartNumberingAfterBreak="0">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1D0220"/>
    <w:multiLevelType w:val="hybridMultilevel"/>
    <w:tmpl w:val="E1448610"/>
    <w:lvl w:ilvl="0" w:tplc="88D6DE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2"/>
  </w:num>
  <w:num w:numId="3">
    <w:abstractNumId w:val="3"/>
  </w:num>
  <w:num w:numId="4">
    <w:abstractNumId w:val="20"/>
  </w:num>
  <w:num w:numId="5">
    <w:abstractNumId w:val="4"/>
  </w:num>
  <w:num w:numId="6">
    <w:abstractNumId w:val="38"/>
  </w:num>
  <w:num w:numId="7">
    <w:abstractNumId w:val="26"/>
  </w:num>
  <w:num w:numId="8">
    <w:abstractNumId w:val="29"/>
  </w:num>
  <w:num w:numId="9">
    <w:abstractNumId w:val="7"/>
  </w:num>
  <w:num w:numId="10">
    <w:abstractNumId w:val="22"/>
  </w:num>
  <w:num w:numId="11">
    <w:abstractNumId w:val="37"/>
  </w:num>
  <w:num w:numId="12">
    <w:abstractNumId w:val="35"/>
  </w:num>
  <w:num w:numId="13">
    <w:abstractNumId w:val="40"/>
  </w:num>
  <w:num w:numId="14">
    <w:abstractNumId w:val="30"/>
  </w:num>
  <w:num w:numId="15">
    <w:abstractNumId w:val="32"/>
  </w:num>
  <w:num w:numId="16">
    <w:abstractNumId w:val="44"/>
  </w:num>
  <w:num w:numId="17">
    <w:abstractNumId w:val="13"/>
  </w:num>
  <w:num w:numId="18">
    <w:abstractNumId w:val="33"/>
  </w:num>
  <w:num w:numId="19">
    <w:abstractNumId w:val="11"/>
  </w:num>
  <w:num w:numId="20">
    <w:abstractNumId w:val="12"/>
  </w:num>
  <w:num w:numId="21">
    <w:abstractNumId w:val="41"/>
  </w:num>
  <w:num w:numId="22">
    <w:abstractNumId w:val="10"/>
  </w:num>
  <w:num w:numId="23">
    <w:abstractNumId w:val="18"/>
  </w:num>
  <w:num w:numId="24">
    <w:abstractNumId w:val="9"/>
  </w:num>
  <w:num w:numId="25">
    <w:abstractNumId w:val="45"/>
  </w:num>
  <w:num w:numId="26">
    <w:abstractNumId w:val="19"/>
  </w:num>
  <w:num w:numId="27">
    <w:abstractNumId w:val="36"/>
  </w:num>
  <w:num w:numId="28">
    <w:abstractNumId w:val="21"/>
  </w:num>
  <w:num w:numId="29">
    <w:abstractNumId w:val="16"/>
  </w:num>
  <w:num w:numId="30">
    <w:abstractNumId w:val="27"/>
  </w:num>
  <w:num w:numId="31">
    <w:abstractNumId w:val="31"/>
  </w:num>
  <w:num w:numId="32">
    <w:abstractNumId w:val="23"/>
  </w:num>
  <w:num w:numId="33">
    <w:abstractNumId w:val="8"/>
  </w:num>
  <w:num w:numId="34">
    <w:abstractNumId w:val="2"/>
  </w:num>
  <w:num w:numId="35">
    <w:abstractNumId w:val="25"/>
  </w:num>
  <w:num w:numId="36">
    <w:abstractNumId w:val="24"/>
  </w:num>
  <w:num w:numId="37">
    <w:abstractNumId w:val="15"/>
  </w:num>
  <w:num w:numId="38">
    <w:abstractNumId w:val="39"/>
  </w:num>
  <w:num w:numId="39">
    <w:abstractNumId w:val="1"/>
  </w:num>
  <w:num w:numId="40">
    <w:abstractNumId w:val="17"/>
  </w:num>
  <w:num w:numId="41">
    <w:abstractNumId w:val="28"/>
  </w:num>
  <w:num w:numId="42">
    <w:abstractNumId w:val="43"/>
  </w:num>
  <w:num w:numId="43">
    <w:abstractNumId w:val="14"/>
  </w:num>
  <w:num w:numId="44">
    <w:abstractNumId w:val="0"/>
  </w:num>
  <w:num w:numId="45">
    <w:abstractNumId w:val="6"/>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121"/>
    <w:rsid w:val="00073F98"/>
    <w:rsid w:val="0008387B"/>
    <w:rsid w:val="000B590E"/>
    <w:rsid w:val="000C13FC"/>
    <w:rsid w:val="001D2624"/>
    <w:rsid w:val="001D361D"/>
    <w:rsid w:val="00372769"/>
    <w:rsid w:val="003A754A"/>
    <w:rsid w:val="003E0B4E"/>
    <w:rsid w:val="006969F8"/>
    <w:rsid w:val="0072081B"/>
    <w:rsid w:val="008B5829"/>
    <w:rsid w:val="00915913"/>
    <w:rsid w:val="00AD7330"/>
    <w:rsid w:val="00AE0260"/>
    <w:rsid w:val="00B93C89"/>
    <w:rsid w:val="00C72AE7"/>
    <w:rsid w:val="00DC3121"/>
    <w:rsid w:val="00DE02D5"/>
    <w:rsid w:val="00E51F69"/>
    <w:rsid w:val="00E61E29"/>
    <w:rsid w:val="00E70817"/>
    <w:rsid w:val="00F40C3A"/>
    <w:rsid w:val="00FA55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6525"/>
  <w15:chartTrackingRefBased/>
  <w15:docId w15:val="{FAD2BC0F-C341-449F-AC20-DE2DDCFE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BD"/>
  </w:style>
  <w:style w:type="paragraph" w:styleId="Ttulo1">
    <w:name w:val="heading 1"/>
    <w:basedOn w:val="Normal"/>
    <w:next w:val="Normal"/>
    <w:link w:val="Ttulo1Car"/>
    <w:uiPriority w:val="9"/>
    <w:qFormat/>
    <w:rsid w:val="00DC3121"/>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C31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3121"/>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C3121"/>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C312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C312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C312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C312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C312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C312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C312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C3121"/>
    <w:rPr>
      <w:vertAlign w:val="superscript"/>
    </w:rPr>
  </w:style>
  <w:style w:type="character" w:styleId="Hipervnculo">
    <w:name w:val="Hyperlink"/>
    <w:basedOn w:val="Fuentedeprrafopredeter"/>
    <w:uiPriority w:val="99"/>
    <w:unhideWhenUsed/>
    <w:rsid w:val="00DC3121"/>
    <w:rPr>
      <w:color w:val="0563C1" w:themeColor="hyperlink"/>
      <w:u w:val="single"/>
    </w:rPr>
  </w:style>
  <w:style w:type="paragraph" w:styleId="Sinespaciado">
    <w:name w:val="No Spacing"/>
    <w:aliases w:val="Francesa"/>
    <w:link w:val="SinespaciadoCar"/>
    <w:uiPriority w:val="1"/>
    <w:qFormat/>
    <w:rsid w:val="00DC312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DC3121"/>
    <w:rPr>
      <w:rFonts w:ascii="Times New Roman" w:eastAsia="Times New Roman" w:hAnsi="Times New Roman" w:cs="Times New Roman"/>
      <w:sz w:val="24"/>
      <w:szCs w:val="24"/>
      <w:lang w:eastAsia="es-ES"/>
    </w:rPr>
  </w:style>
  <w:style w:type="character" w:styleId="Textoennegrita">
    <w:name w:val="Strong"/>
    <w:uiPriority w:val="22"/>
    <w:qFormat/>
    <w:rsid w:val="00DC3121"/>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312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3121"/>
    <w:rPr>
      <w:sz w:val="20"/>
      <w:szCs w:val="20"/>
    </w:rPr>
  </w:style>
  <w:style w:type="paragraph" w:customStyle="1" w:styleId="Default">
    <w:name w:val="Default"/>
    <w:rsid w:val="00DC3121"/>
    <w:pPr>
      <w:autoSpaceDE w:val="0"/>
      <w:autoSpaceDN w:val="0"/>
      <w:adjustRightInd w:val="0"/>
      <w:spacing w:after="0" w:line="240" w:lineRule="auto"/>
    </w:pPr>
    <w:rPr>
      <w:rFonts w:ascii="Arial" w:hAnsi="Arial" w:cs="Arial"/>
      <w:color w:val="000000"/>
      <w:sz w:val="24"/>
      <w:szCs w:val="24"/>
    </w:rPr>
  </w:style>
  <w:style w:type="character" w:customStyle="1" w:styleId="TextodegloboCar">
    <w:name w:val="Texto de globo Car"/>
    <w:basedOn w:val="Fuentedeprrafopredeter"/>
    <w:link w:val="Textodeglobo"/>
    <w:uiPriority w:val="99"/>
    <w:semiHidden/>
    <w:rsid w:val="00DC3121"/>
    <w:rPr>
      <w:rFonts w:ascii="Segoe UI" w:hAnsi="Segoe UI" w:cs="Segoe UI"/>
      <w:sz w:val="18"/>
      <w:szCs w:val="18"/>
    </w:rPr>
  </w:style>
  <w:style w:type="paragraph" w:styleId="Textodeglobo">
    <w:name w:val="Balloon Text"/>
    <w:basedOn w:val="Normal"/>
    <w:link w:val="TextodegloboCar"/>
    <w:uiPriority w:val="99"/>
    <w:semiHidden/>
    <w:unhideWhenUsed/>
    <w:rsid w:val="00DC3121"/>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DC3121"/>
    <w:rPr>
      <w:rFonts w:ascii="Segoe UI" w:hAnsi="Segoe UI" w:cs="Segoe UI"/>
      <w:sz w:val="18"/>
      <w:szCs w:val="18"/>
    </w:rPr>
  </w:style>
  <w:style w:type="character" w:customStyle="1" w:styleId="TextocomentarioCar">
    <w:name w:val="Texto comentario Car"/>
    <w:basedOn w:val="Fuentedeprrafopredeter"/>
    <w:link w:val="Textocomentario"/>
    <w:uiPriority w:val="99"/>
    <w:semiHidden/>
    <w:rsid w:val="00DC3121"/>
    <w:rPr>
      <w:sz w:val="20"/>
      <w:szCs w:val="20"/>
    </w:rPr>
  </w:style>
  <w:style w:type="paragraph" w:styleId="Textocomentario">
    <w:name w:val="annotation text"/>
    <w:basedOn w:val="Normal"/>
    <w:link w:val="TextocomentarioCar"/>
    <w:uiPriority w:val="99"/>
    <w:semiHidden/>
    <w:unhideWhenUsed/>
    <w:rsid w:val="00DC3121"/>
    <w:pPr>
      <w:spacing w:line="240" w:lineRule="auto"/>
    </w:pPr>
    <w:rPr>
      <w:sz w:val="20"/>
      <w:szCs w:val="20"/>
    </w:rPr>
  </w:style>
  <w:style w:type="character" w:customStyle="1" w:styleId="TextocomentarioCar1">
    <w:name w:val="Texto comentario Car1"/>
    <w:basedOn w:val="Fuentedeprrafopredeter"/>
    <w:uiPriority w:val="99"/>
    <w:semiHidden/>
    <w:rsid w:val="00DC3121"/>
    <w:rPr>
      <w:sz w:val="20"/>
      <w:szCs w:val="20"/>
    </w:rPr>
  </w:style>
  <w:style w:type="character" w:customStyle="1" w:styleId="AsuntodelcomentarioCar">
    <w:name w:val="Asunto del comentario Car"/>
    <w:basedOn w:val="TextocomentarioCar"/>
    <w:link w:val="Asuntodelcomentario"/>
    <w:uiPriority w:val="99"/>
    <w:semiHidden/>
    <w:rsid w:val="00DC3121"/>
    <w:rPr>
      <w:b/>
      <w:bCs/>
      <w:sz w:val="20"/>
      <w:szCs w:val="20"/>
    </w:rPr>
  </w:style>
  <w:style w:type="paragraph" w:styleId="Asuntodelcomentario">
    <w:name w:val="annotation subject"/>
    <w:basedOn w:val="Textocomentario"/>
    <w:next w:val="Textocomentario"/>
    <w:link w:val="AsuntodelcomentarioCar"/>
    <w:uiPriority w:val="99"/>
    <w:semiHidden/>
    <w:unhideWhenUsed/>
    <w:rsid w:val="00DC3121"/>
    <w:rPr>
      <w:b/>
      <w:bCs/>
    </w:rPr>
  </w:style>
  <w:style w:type="character" w:customStyle="1" w:styleId="AsuntodelcomentarioCar1">
    <w:name w:val="Asunto del comentario Car1"/>
    <w:basedOn w:val="TextocomentarioCar1"/>
    <w:uiPriority w:val="99"/>
    <w:semiHidden/>
    <w:rsid w:val="00DC3121"/>
    <w:rPr>
      <w:b/>
      <w:bCs/>
      <w:sz w:val="20"/>
      <w:szCs w:val="20"/>
    </w:rPr>
  </w:style>
  <w:style w:type="character" w:customStyle="1" w:styleId="Textoindependiente2Car">
    <w:name w:val="Texto independiente 2 Car"/>
    <w:basedOn w:val="Fuentedeprrafopredeter"/>
    <w:link w:val="Textoindependiente2"/>
    <w:uiPriority w:val="99"/>
    <w:semiHidden/>
    <w:rsid w:val="00DC3121"/>
  </w:style>
  <w:style w:type="paragraph" w:styleId="Textoindependiente2">
    <w:name w:val="Body Text 2"/>
    <w:basedOn w:val="Normal"/>
    <w:link w:val="Textoindependiente2Car"/>
    <w:uiPriority w:val="99"/>
    <w:semiHidden/>
    <w:unhideWhenUsed/>
    <w:rsid w:val="00DC3121"/>
    <w:pPr>
      <w:spacing w:after="120" w:line="480" w:lineRule="auto"/>
    </w:pPr>
  </w:style>
  <w:style w:type="character" w:customStyle="1" w:styleId="Textoindependiente2Car1">
    <w:name w:val="Texto independiente 2 Car1"/>
    <w:basedOn w:val="Fuentedeprrafopredeter"/>
    <w:uiPriority w:val="99"/>
    <w:semiHidden/>
    <w:rsid w:val="00DC3121"/>
  </w:style>
  <w:style w:type="table" w:styleId="Tablaconcuadrcula">
    <w:name w:val="Table Grid"/>
    <w:basedOn w:val="Tablanormal"/>
    <w:uiPriority w:val="39"/>
    <w:rsid w:val="00DC3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DC3121"/>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DC3121"/>
    <w:rPr>
      <w:rFonts w:ascii="Courier New" w:eastAsia="Times New Roman" w:hAnsi="Courier New" w:cs="Times New Roman"/>
      <w:sz w:val="20"/>
      <w:szCs w:val="20"/>
      <w:lang w:val="es-ES" w:eastAsia="es-ES"/>
    </w:rPr>
  </w:style>
  <w:style w:type="paragraph" w:customStyle="1" w:styleId="Texto">
    <w:name w:val="Texto"/>
    <w:basedOn w:val="Normal"/>
    <w:rsid w:val="00DC3121"/>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08076">
      <w:bodyDiv w:val="1"/>
      <w:marLeft w:val="0"/>
      <w:marRight w:val="0"/>
      <w:marTop w:val="0"/>
      <w:marBottom w:val="0"/>
      <w:divBdr>
        <w:top w:val="none" w:sz="0" w:space="0" w:color="auto"/>
        <w:left w:val="none" w:sz="0" w:space="0" w:color="auto"/>
        <w:bottom w:val="none" w:sz="0" w:space="0" w:color="auto"/>
        <w:right w:val="none" w:sz="0" w:space="0" w:color="auto"/>
      </w:divBdr>
    </w:div>
    <w:div w:id="500245754">
      <w:bodyDiv w:val="1"/>
      <w:marLeft w:val="0"/>
      <w:marRight w:val="0"/>
      <w:marTop w:val="0"/>
      <w:marBottom w:val="0"/>
      <w:divBdr>
        <w:top w:val="none" w:sz="0" w:space="0" w:color="auto"/>
        <w:left w:val="none" w:sz="0" w:space="0" w:color="auto"/>
        <w:bottom w:val="none" w:sz="0" w:space="0" w:color="auto"/>
        <w:right w:val="none" w:sz="0" w:space="0" w:color="auto"/>
      </w:divBdr>
    </w:div>
    <w:div w:id="94630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348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2.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47A37-A715-42EB-82EC-2464E030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31</Pages>
  <Words>7273</Words>
  <Characters>40003</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11</cp:revision>
  <dcterms:created xsi:type="dcterms:W3CDTF">2020-02-14T19:19:00Z</dcterms:created>
  <dcterms:modified xsi:type="dcterms:W3CDTF">2020-04-22T00:20:00Z</dcterms:modified>
</cp:coreProperties>
</file>