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620465" w:rsidRDefault="002A5BA4" w:rsidP="00620465">
      <w:pPr>
        <w:spacing w:line="360" w:lineRule="auto"/>
        <w:jc w:val="center"/>
        <w:rPr>
          <w:rFonts w:ascii="Palatino Linotype" w:eastAsia="Times New Roman" w:hAnsi="Palatino Linotype" w:cs="Times New Roman"/>
          <w:b/>
        </w:rPr>
      </w:pPr>
      <w:r w:rsidRPr="00620465">
        <w:rPr>
          <w:rFonts w:ascii="Palatino Linotype" w:eastAsia="Times New Roman" w:hAnsi="Palatino Linotype" w:cs="Times New Roman"/>
          <w:b/>
        </w:rPr>
        <w:t>LÍNEAS ARGUMENTATIVAS</w:t>
      </w:r>
    </w:p>
    <w:p w:rsidR="00620465" w:rsidRPr="00620465" w:rsidRDefault="009B16BF" w:rsidP="00620465">
      <w:pPr>
        <w:spacing w:before="240" w:after="240" w:line="360" w:lineRule="auto"/>
        <w:jc w:val="both"/>
        <w:rPr>
          <w:rFonts w:ascii="Palatino Linotype" w:eastAsia="Times New Roman" w:hAnsi="Palatino Linotype" w:cs="Arial"/>
          <w:color w:val="000000" w:themeColor="text1"/>
          <w:sz w:val="22"/>
          <w:szCs w:val="23"/>
          <w:lang w:val="es-ES" w:eastAsia="es-MX"/>
        </w:rPr>
      </w:pPr>
      <w:r w:rsidRPr="00620465">
        <w:rPr>
          <w:rFonts w:ascii="Palatino Linotype" w:hAnsi="Palatino Linotype"/>
          <w:b/>
          <w:sz w:val="22"/>
          <w:szCs w:val="23"/>
        </w:rPr>
        <w:t>NEGATIVA FICTA, NO EXISTE PLAZO PERENTORIO PARA INTERPONER EL RECURSO.</w:t>
      </w:r>
      <w:r w:rsidRPr="00620465">
        <w:rPr>
          <w:rFonts w:ascii="Palatino Linotype" w:hAnsi="Palatino Linotype"/>
          <w:sz w:val="22"/>
          <w:szCs w:val="23"/>
        </w:rPr>
        <w:t xml:space="preserve"> </w:t>
      </w:r>
      <w:r w:rsidRPr="00620465">
        <w:rPr>
          <w:rFonts w:ascii="Palatino Linotype" w:eastAsia="Times New Roman" w:hAnsi="Palatino Linotype" w:cs="Arial"/>
          <w:color w:val="000000" w:themeColor="text1"/>
          <w:sz w:val="22"/>
          <w:szCs w:val="23"/>
          <w:lang w:val="es-ES" w:eastAsia="es-MX"/>
        </w:rPr>
        <w:t>Tratándose de negativa ficta no existe plazo para la interposición del recurso de revisión por tratarse de una afectación continua al Derecho de Acceso a la Información Pública</w:t>
      </w:r>
      <w:r w:rsidR="00723ABC" w:rsidRPr="00620465">
        <w:rPr>
          <w:rFonts w:ascii="Palatino Linotype" w:eastAsia="Times New Roman" w:hAnsi="Palatino Linotype" w:cs="Arial"/>
          <w:color w:val="000000" w:themeColor="text1"/>
          <w:sz w:val="22"/>
          <w:szCs w:val="23"/>
          <w:lang w:val="es-ES" w:eastAsia="es-MX"/>
        </w:rPr>
        <w:t>.</w:t>
      </w:r>
    </w:p>
    <w:p w:rsidR="00620465" w:rsidRPr="00620465" w:rsidRDefault="00FF1719" w:rsidP="00620465">
      <w:pPr>
        <w:spacing w:before="240" w:after="240" w:line="360" w:lineRule="auto"/>
        <w:jc w:val="both"/>
        <w:rPr>
          <w:rFonts w:ascii="Palatino Linotype" w:eastAsia="Calibri" w:hAnsi="Palatino Linotype" w:cs="Arial"/>
          <w:sz w:val="22"/>
          <w:szCs w:val="23"/>
        </w:rPr>
      </w:pPr>
      <w:r w:rsidRPr="00620465">
        <w:rPr>
          <w:rFonts w:ascii="Palatino Linotype" w:eastAsia="Calibri" w:hAnsi="Palatino Linotype" w:cs="Arial"/>
          <w:b/>
          <w:sz w:val="22"/>
          <w:szCs w:val="23"/>
        </w:rPr>
        <w:t>SERVIDORES PÚBLICOS, DATOS PERSONALES DE</w:t>
      </w:r>
      <w:r w:rsidRPr="00620465">
        <w:rPr>
          <w:rFonts w:ascii="Palatino Linotype" w:eastAsia="Calibri" w:hAnsi="Palatino Linotype" w:cs="Arial"/>
          <w:sz w:val="22"/>
          <w:szCs w:val="23"/>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620465" w:rsidRPr="00620465" w:rsidRDefault="00F77E6F" w:rsidP="00620465">
      <w:pPr>
        <w:spacing w:before="240" w:after="240" w:line="360" w:lineRule="auto"/>
        <w:jc w:val="both"/>
        <w:rPr>
          <w:rFonts w:ascii="Palatino Linotype" w:hAnsi="Palatino Linotype" w:cs="Arial"/>
          <w:sz w:val="22"/>
          <w:szCs w:val="23"/>
        </w:rPr>
      </w:pPr>
      <w:r w:rsidRPr="00620465">
        <w:rPr>
          <w:rFonts w:ascii="Palatino Linotype" w:eastAsia="Calibri" w:hAnsi="Palatino Linotype" w:cs="Arial"/>
          <w:b/>
          <w:sz w:val="22"/>
          <w:szCs w:val="23"/>
          <w:lang w:val="es-ES" w:eastAsia="es-MX"/>
        </w:rPr>
        <w:t>DE LAS FORMALIDADES LEGALES DE LA CLASIFICACIÓN DE LA INFORMACIÓN.</w:t>
      </w:r>
      <w:r w:rsidRPr="00620465">
        <w:rPr>
          <w:rFonts w:ascii="Palatino Linotype" w:eastAsia="Calibri" w:hAnsi="Palatino Linotype" w:cs="Arial"/>
          <w:sz w:val="22"/>
          <w:szCs w:val="23"/>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20465">
        <w:rPr>
          <w:rFonts w:ascii="Palatino Linotype" w:eastAsia="Calibri" w:hAnsi="Palatino Linotype" w:cs="Arial"/>
          <w:bCs/>
          <w:sz w:val="22"/>
          <w:szCs w:val="23"/>
          <w:lang w:val="es-MX" w:eastAsia="en-US"/>
        </w:rPr>
        <w:t xml:space="preserve"> VIII,</w:t>
      </w:r>
      <w:r w:rsidRPr="00620465">
        <w:rPr>
          <w:rFonts w:ascii="Palatino Linotype" w:eastAsia="Calibri" w:hAnsi="Palatino Linotype" w:cs="Arial"/>
          <w:sz w:val="22"/>
          <w:szCs w:val="23"/>
          <w:lang w:val="es-ES" w:eastAsia="es-MX"/>
        </w:rPr>
        <w:t xml:space="preserve"> 122, 135 </w:t>
      </w:r>
      <w:r w:rsidRPr="00620465">
        <w:rPr>
          <w:rFonts w:ascii="Palatino Linotype" w:hAnsi="Palatino Linotype" w:cs="Arial"/>
          <w:sz w:val="22"/>
          <w:szCs w:val="23"/>
        </w:rPr>
        <w:t>143 y 149, así como los establecido en los Lineamientos Generales en Materia de Clasificación</w:t>
      </w:r>
      <w:r w:rsidRPr="00620465">
        <w:rPr>
          <w:rFonts w:ascii="Palatino Linotype" w:hAnsi="Palatino Linotype"/>
          <w:sz w:val="22"/>
          <w:szCs w:val="23"/>
        </w:rPr>
        <w:t xml:space="preserve"> </w:t>
      </w:r>
      <w:r w:rsidRPr="00620465">
        <w:rPr>
          <w:rFonts w:ascii="Palatino Linotype" w:hAnsi="Palatino Linotype" w:cs="Arial"/>
          <w:sz w:val="22"/>
          <w:szCs w:val="23"/>
        </w:rPr>
        <w:t>y Desclasificación de la Información.</w:t>
      </w:r>
    </w:p>
    <w:p w:rsidR="002A5BA4" w:rsidRDefault="002A5BA4" w:rsidP="00620465">
      <w:pPr>
        <w:spacing w:before="240" w:after="240" w:line="360" w:lineRule="auto"/>
        <w:jc w:val="center"/>
        <w:rPr>
          <w:rFonts w:ascii="Palatino Linotype" w:hAnsi="Palatino Linotype"/>
        </w:rPr>
      </w:pPr>
      <w:r w:rsidRPr="00620465">
        <w:rPr>
          <w:rFonts w:ascii="Palatino Linotype" w:hAnsi="Palatino Linotype"/>
          <w:b/>
        </w:rPr>
        <w:lastRenderedPageBreak/>
        <w:t>Índice</w:t>
      </w:r>
      <w:r w:rsidRPr="0062046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3827B7" w:rsidRPr="006E74A1" w:rsidRDefault="003827B7" w:rsidP="003827B7">
          <w:pPr>
            <w:pStyle w:val="TtulodeTDC"/>
            <w:spacing w:line="360" w:lineRule="auto"/>
          </w:pPr>
        </w:p>
        <w:p w:rsidR="003827B7" w:rsidRDefault="003827B7" w:rsidP="003827B7">
          <w:pPr>
            <w:pStyle w:val="TDC1"/>
            <w:tabs>
              <w:tab w:val="right" w:leader="dot" w:pos="8779"/>
            </w:tabs>
            <w:rPr>
              <w:noProof/>
              <w:sz w:val="22"/>
              <w:szCs w:val="22"/>
              <w:lang w:val="es-MX" w:eastAsia="es-MX"/>
            </w:rPr>
          </w:pPr>
          <w:r w:rsidRPr="006E74A1">
            <w:rPr>
              <w:rFonts w:ascii="Palatino Linotype" w:hAnsi="Palatino Linotype"/>
              <w:b/>
            </w:rPr>
            <w:fldChar w:fldCharType="begin"/>
          </w:r>
          <w:r w:rsidRPr="006E74A1">
            <w:rPr>
              <w:rFonts w:ascii="Palatino Linotype" w:hAnsi="Palatino Linotype"/>
              <w:b/>
            </w:rPr>
            <w:instrText xml:space="preserve"> TOC \o "1-3" \h \z \u </w:instrText>
          </w:r>
          <w:r w:rsidRPr="006E74A1">
            <w:rPr>
              <w:rFonts w:ascii="Palatino Linotype" w:hAnsi="Palatino Linotype"/>
              <w:b/>
            </w:rPr>
            <w:fldChar w:fldCharType="separate"/>
          </w:r>
          <w:hyperlink w:anchor="_Toc5192571" w:history="1">
            <w:r w:rsidRPr="00EE4587">
              <w:rPr>
                <w:rStyle w:val="Hipervnculo"/>
                <w:noProof/>
              </w:rPr>
              <w:t>ANTECEDENTES</w:t>
            </w:r>
            <w:r>
              <w:rPr>
                <w:noProof/>
                <w:webHidden/>
              </w:rPr>
              <w:tab/>
            </w:r>
            <w:r>
              <w:rPr>
                <w:noProof/>
                <w:webHidden/>
              </w:rPr>
              <w:fldChar w:fldCharType="begin"/>
            </w:r>
            <w:r>
              <w:rPr>
                <w:noProof/>
                <w:webHidden/>
              </w:rPr>
              <w:instrText xml:space="preserve"> PAGEREF _Toc5192571 \h </w:instrText>
            </w:r>
            <w:r>
              <w:rPr>
                <w:noProof/>
                <w:webHidden/>
              </w:rPr>
            </w:r>
            <w:r>
              <w:rPr>
                <w:noProof/>
                <w:webHidden/>
              </w:rPr>
              <w:fldChar w:fldCharType="separate"/>
            </w:r>
            <w:r w:rsidR="0092080D">
              <w:rPr>
                <w:noProof/>
                <w:webHidden/>
              </w:rPr>
              <w:t>3</w:t>
            </w:r>
            <w:r>
              <w:rPr>
                <w:noProof/>
                <w:webHidden/>
              </w:rPr>
              <w:fldChar w:fldCharType="end"/>
            </w:r>
          </w:hyperlink>
        </w:p>
        <w:p w:rsidR="003827B7" w:rsidRDefault="00964FB1" w:rsidP="003827B7">
          <w:pPr>
            <w:pStyle w:val="TDC1"/>
            <w:tabs>
              <w:tab w:val="right" w:leader="dot" w:pos="8779"/>
            </w:tabs>
            <w:rPr>
              <w:noProof/>
              <w:sz w:val="22"/>
              <w:szCs w:val="22"/>
              <w:lang w:val="es-MX" w:eastAsia="es-MX"/>
            </w:rPr>
          </w:pPr>
          <w:hyperlink w:anchor="_Toc5192572" w:history="1">
            <w:r w:rsidR="003827B7" w:rsidRPr="00EE4587">
              <w:rPr>
                <w:rStyle w:val="Hipervnculo"/>
                <w:noProof/>
              </w:rPr>
              <w:t>CONSIDERANDO</w:t>
            </w:r>
            <w:r w:rsidR="003827B7">
              <w:rPr>
                <w:noProof/>
                <w:webHidden/>
              </w:rPr>
              <w:tab/>
            </w:r>
            <w:r w:rsidR="003827B7">
              <w:rPr>
                <w:noProof/>
                <w:webHidden/>
              </w:rPr>
              <w:fldChar w:fldCharType="begin"/>
            </w:r>
            <w:r w:rsidR="003827B7">
              <w:rPr>
                <w:noProof/>
                <w:webHidden/>
              </w:rPr>
              <w:instrText xml:space="preserve"> PAGEREF _Toc5192572 \h </w:instrText>
            </w:r>
            <w:r w:rsidR="003827B7">
              <w:rPr>
                <w:noProof/>
                <w:webHidden/>
              </w:rPr>
            </w:r>
            <w:r w:rsidR="003827B7">
              <w:rPr>
                <w:noProof/>
                <w:webHidden/>
              </w:rPr>
              <w:fldChar w:fldCharType="separate"/>
            </w:r>
            <w:r w:rsidR="0092080D">
              <w:rPr>
                <w:noProof/>
                <w:webHidden/>
              </w:rPr>
              <w:t>8</w:t>
            </w:r>
            <w:r w:rsidR="003827B7">
              <w:rPr>
                <w:noProof/>
                <w:webHidden/>
              </w:rPr>
              <w:fldChar w:fldCharType="end"/>
            </w:r>
          </w:hyperlink>
        </w:p>
        <w:p w:rsidR="003827B7" w:rsidRDefault="00964FB1" w:rsidP="003827B7">
          <w:pPr>
            <w:pStyle w:val="TDC2"/>
            <w:rPr>
              <w:noProof/>
              <w:sz w:val="22"/>
              <w:szCs w:val="22"/>
              <w:lang w:val="es-MX" w:eastAsia="es-MX"/>
            </w:rPr>
          </w:pPr>
          <w:hyperlink w:anchor="_Toc5192573" w:history="1">
            <w:r w:rsidR="003827B7" w:rsidRPr="00EE4587">
              <w:rPr>
                <w:rStyle w:val="Hipervnculo"/>
                <w:rFonts w:ascii="Palatino Linotype" w:hAnsi="Palatino Linotype"/>
                <w:b/>
                <w:noProof/>
              </w:rPr>
              <w:t>PRIMERO. De la competencia</w:t>
            </w:r>
            <w:r w:rsidR="003827B7">
              <w:rPr>
                <w:noProof/>
                <w:webHidden/>
              </w:rPr>
              <w:tab/>
            </w:r>
            <w:r w:rsidR="003827B7">
              <w:rPr>
                <w:noProof/>
                <w:webHidden/>
              </w:rPr>
              <w:fldChar w:fldCharType="begin"/>
            </w:r>
            <w:r w:rsidR="003827B7">
              <w:rPr>
                <w:noProof/>
                <w:webHidden/>
              </w:rPr>
              <w:instrText xml:space="preserve"> PAGEREF _Toc5192573 \h </w:instrText>
            </w:r>
            <w:r w:rsidR="003827B7">
              <w:rPr>
                <w:noProof/>
                <w:webHidden/>
              </w:rPr>
            </w:r>
            <w:r w:rsidR="003827B7">
              <w:rPr>
                <w:noProof/>
                <w:webHidden/>
              </w:rPr>
              <w:fldChar w:fldCharType="separate"/>
            </w:r>
            <w:r w:rsidR="0092080D">
              <w:rPr>
                <w:noProof/>
                <w:webHidden/>
              </w:rPr>
              <w:t>8</w:t>
            </w:r>
            <w:r w:rsidR="003827B7">
              <w:rPr>
                <w:noProof/>
                <w:webHidden/>
              </w:rPr>
              <w:fldChar w:fldCharType="end"/>
            </w:r>
          </w:hyperlink>
        </w:p>
        <w:p w:rsidR="003827B7" w:rsidRDefault="00964FB1" w:rsidP="003827B7">
          <w:pPr>
            <w:pStyle w:val="TDC2"/>
            <w:rPr>
              <w:noProof/>
              <w:sz w:val="22"/>
              <w:szCs w:val="22"/>
              <w:lang w:val="es-MX" w:eastAsia="es-MX"/>
            </w:rPr>
          </w:pPr>
          <w:hyperlink w:anchor="_Toc5192574" w:history="1">
            <w:r w:rsidR="003827B7" w:rsidRPr="00EE4587">
              <w:rPr>
                <w:rStyle w:val="Hipervnculo"/>
                <w:rFonts w:ascii="Palatino Linotype" w:hAnsi="Palatino Linotype"/>
                <w:b/>
                <w:noProof/>
              </w:rPr>
              <w:t>SEGUNDO. De la oportunidad y procedencia.</w:t>
            </w:r>
            <w:r w:rsidR="003827B7">
              <w:rPr>
                <w:noProof/>
                <w:webHidden/>
              </w:rPr>
              <w:tab/>
            </w:r>
            <w:r w:rsidR="003827B7">
              <w:rPr>
                <w:noProof/>
                <w:webHidden/>
              </w:rPr>
              <w:fldChar w:fldCharType="begin"/>
            </w:r>
            <w:r w:rsidR="003827B7">
              <w:rPr>
                <w:noProof/>
                <w:webHidden/>
              </w:rPr>
              <w:instrText xml:space="preserve"> PAGEREF _Toc5192574 \h </w:instrText>
            </w:r>
            <w:r w:rsidR="003827B7">
              <w:rPr>
                <w:noProof/>
                <w:webHidden/>
              </w:rPr>
            </w:r>
            <w:r w:rsidR="003827B7">
              <w:rPr>
                <w:noProof/>
                <w:webHidden/>
              </w:rPr>
              <w:fldChar w:fldCharType="separate"/>
            </w:r>
            <w:r w:rsidR="0092080D">
              <w:rPr>
                <w:noProof/>
                <w:webHidden/>
              </w:rPr>
              <w:t>8</w:t>
            </w:r>
            <w:r w:rsidR="003827B7">
              <w:rPr>
                <w:noProof/>
                <w:webHidden/>
              </w:rPr>
              <w:fldChar w:fldCharType="end"/>
            </w:r>
          </w:hyperlink>
        </w:p>
        <w:p w:rsidR="003827B7" w:rsidRDefault="00964FB1" w:rsidP="003827B7">
          <w:pPr>
            <w:pStyle w:val="TDC1"/>
            <w:tabs>
              <w:tab w:val="right" w:leader="dot" w:pos="8779"/>
            </w:tabs>
            <w:rPr>
              <w:noProof/>
              <w:sz w:val="22"/>
              <w:szCs w:val="22"/>
              <w:lang w:val="es-MX" w:eastAsia="es-MX"/>
            </w:rPr>
          </w:pPr>
          <w:hyperlink w:anchor="_Toc5192575" w:history="1">
            <w:r w:rsidR="003827B7" w:rsidRPr="00EE4587">
              <w:rPr>
                <w:rStyle w:val="Hipervnculo"/>
                <w:noProof/>
                <w:lang w:eastAsia="es-MX"/>
              </w:rPr>
              <w:t>TERCERO. Planteamiento de la Litis</w:t>
            </w:r>
            <w:r w:rsidR="003827B7">
              <w:rPr>
                <w:noProof/>
                <w:webHidden/>
              </w:rPr>
              <w:tab/>
            </w:r>
            <w:r w:rsidR="003827B7">
              <w:rPr>
                <w:noProof/>
                <w:webHidden/>
              </w:rPr>
              <w:fldChar w:fldCharType="begin"/>
            </w:r>
            <w:r w:rsidR="003827B7">
              <w:rPr>
                <w:noProof/>
                <w:webHidden/>
              </w:rPr>
              <w:instrText xml:space="preserve"> PAGEREF _Toc5192575 \h </w:instrText>
            </w:r>
            <w:r w:rsidR="003827B7">
              <w:rPr>
                <w:noProof/>
                <w:webHidden/>
              </w:rPr>
            </w:r>
            <w:r w:rsidR="003827B7">
              <w:rPr>
                <w:noProof/>
                <w:webHidden/>
              </w:rPr>
              <w:fldChar w:fldCharType="separate"/>
            </w:r>
            <w:r w:rsidR="0092080D">
              <w:rPr>
                <w:noProof/>
                <w:webHidden/>
              </w:rPr>
              <w:t>12</w:t>
            </w:r>
            <w:r w:rsidR="003827B7">
              <w:rPr>
                <w:noProof/>
                <w:webHidden/>
              </w:rPr>
              <w:fldChar w:fldCharType="end"/>
            </w:r>
          </w:hyperlink>
        </w:p>
        <w:p w:rsidR="003827B7" w:rsidRDefault="00964FB1" w:rsidP="003827B7">
          <w:pPr>
            <w:pStyle w:val="TDC1"/>
            <w:tabs>
              <w:tab w:val="right" w:leader="dot" w:pos="8779"/>
            </w:tabs>
            <w:rPr>
              <w:noProof/>
              <w:sz w:val="22"/>
              <w:szCs w:val="22"/>
              <w:lang w:val="es-MX" w:eastAsia="es-MX"/>
            </w:rPr>
          </w:pPr>
          <w:hyperlink w:anchor="_Toc5192576" w:history="1">
            <w:r w:rsidR="003827B7" w:rsidRPr="00EE4587">
              <w:rPr>
                <w:rStyle w:val="Hipervnculo"/>
                <w:noProof/>
              </w:rPr>
              <w:t>CUARTO. Análisis y resolución del asunto</w:t>
            </w:r>
            <w:r w:rsidR="003827B7">
              <w:rPr>
                <w:noProof/>
                <w:webHidden/>
              </w:rPr>
              <w:tab/>
            </w:r>
            <w:r w:rsidR="003827B7">
              <w:rPr>
                <w:noProof/>
                <w:webHidden/>
              </w:rPr>
              <w:fldChar w:fldCharType="begin"/>
            </w:r>
            <w:r w:rsidR="003827B7">
              <w:rPr>
                <w:noProof/>
                <w:webHidden/>
              </w:rPr>
              <w:instrText xml:space="preserve"> PAGEREF _Toc5192576 \h </w:instrText>
            </w:r>
            <w:r w:rsidR="003827B7">
              <w:rPr>
                <w:noProof/>
                <w:webHidden/>
              </w:rPr>
            </w:r>
            <w:r w:rsidR="003827B7">
              <w:rPr>
                <w:noProof/>
                <w:webHidden/>
              </w:rPr>
              <w:fldChar w:fldCharType="separate"/>
            </w:r>
            <w:r w:rsidR="0092080D">
              <w:rPr>
                <w:noProof/>
                <w:webHidden/>
              </w:rPr>
              <w:t>12</w:t>
            </w:r>
            <w:r w:rsidR="003827B7">
              <w:rPr>
                <w:noProof/>
                <w:webHidden/>
              </w:rPr>
              <w:fldChar w:fldCharType="end"/>
            </w:r>
          </w:hyperlink>
        </w:p>
        <w:p w:rsidR="003827B7" w:rsidRDefault="00964FB1" w:rsidP="003827B7">
          <w:pPr>
            <w:pStyle w:val="TDC2"/>
            <w:rPr>
              <w:noProof/>
              <w:sz w:val="22"/>
              <w:szCs w:val="22"/>
              <w:lang w:val="es-MX" w:eastAsia="es-MX"/>
            </w:rPr>
          </w:pPr>
          <w:hyperlink w:anchor="_Toc5192577" w:history="1">
            <w:r w:rsidR="003827B7" w:rsidRPr="00EE4587">
              <w:rPr>
                <w:rStyle w:val="Hipervnculo"/>
                <w:rFonts w:ascii="Palatino Linotype" w:hAnsi="Palatino Linotype"/>
                <w:b/>
                <w:noProof/>
              </w:rPr>
              <w:t>A)</w:t>
            </w:r>
            <w:r w:rsidR="003827B7">
              <w:rPr>
                <w:noProof/>
                <w:sz w:val="22"/>
                <w:szCs w:val="22"/>
                <w:lang w:val="es-MX" w:eastAsia="es-MX"/>
              </w:rPr>
              <w:tab/>
            </w:r>
            <w:r w:rsidR="003827B7" w:rsidRPr="00EE4587">
              <w:rPr>
                <w:rStyle w:val="Hipervnculo"/>
                <w:rFonts w:ascii="Palatino Linotype" w:hAnsi="Palatino Linotype"/>
                <w:b/>
                <w:noProof/>
              </w:rPr>
              <w:t>La omisión de atender una solicitud de acceso a la información.</w:t>
            </w:r>
            <w:r w:rsidR="003827B7">
              <w:rPr>
                <w:noProof/>
                <w:webHidden/>
              </w:rPr>
              <w:tab/>
            </w:r>
            <w:r w:rsidR="003827B7">
              <w:rPr>
                <w:noProof/>
                <w:webHidden/>
              </w:rPr>
              <w:fldChar w:fldCharType="begin"/>
            </w:r>
            <w:r w:rsidR="003827B7">
              <w:rPr>
                <w:noProof/>
                <w:webHidden/>
              </w:rPr>
              <w:instrText xml:space="preserve"> PAGEREF _Toc5192577 \h </w:instrText>
            </w:r>
            <w:r w:rsidR="003827B7">
              <w:rPr>
                <w:noProof/>
                <w:webHidden/>
              </w:rPr>
            </w:r>
            <w:r w:rsidR="003827B7">
              <w:rPr>
                <w:noProof/>
                <w:webHidden/>
              </w:rPr>
              <w:fldChar w:fldCharType="separate"/>
            </w:r>
            <w:r w:rsidR="0092080D">
              <w:rPr>
                <w:noProof/>
                <w:webHidden/>
              </w:rPr>
              <w:t>12</w:t>
            </w:r>
            <w:r w:rsidR="003827B7">
              <w:rPr>
                <w:noProof/>
                <w:webHidden/>
              </w:rPr>
              <w:fldChar w:fldCharType="end"/>
            </w:r>
          </w:hyperlink>
        </w:p>
        <w:p w:rsidR="003827B7" w:rsidRDefault="00964FB1" w:rsidP="003827B7">
          <w:pPr>
            <w:pStyle w:val="TDC2"/>
            <w:rPr>
              <w:noProof/>
              <w:sz w:val="22"/>
              <w:szCs w:val="22"/>
              <w:lang w:val="es-MX" w:eastAsia="es-MX"/>
            </w:rPr>
          </w:pPr>
          <w:hyperlink w:anchor="_Toc5192578" w:history="1">
            <w:r w:rsidR="003827B7" w:rsidRPr="00EE4587">
              <w:rPr>
                <w:rStyle w:val="Hipervnculo"/>
                <w:rFonts w:ascii="Palatino Linotype" w:hAnsi="Palatino Linotype"/>
                <w:b/>
                <w:noProof/>
              </w:rPr>
              <w:t>B)</w:t>
            </w:r>
            <w:r w:rsidR="003827B7">
              <w:rPr>
                <w:noProof/>
                <w:sz w:val="22"/>
                <w:szCs w:val="22"/>
                <w:lang w:val="es-MX" w:eastAsia="es-MX"/>
              </w:rPr>
              <w:tab/>
            </w:r>
            <w:r w:rsidR="003827B7" w:rsidRPr="00EE4587">
              <w:rPr>
                <w:rStyle w:val="Hipervnculo"/>
                <w:rFonts w:ascii="Palatino Linotype" w:hAnsi="Palatino Linotype"/>
                <w:b/>
                <w:noProof/>
              </w:rPr>
              <w:t>Fuente Obligacional.</w:t>
            </w:r>
            <w:r w:rsidR="003827B7">
              <w:rPr>
                <w:noProof/>
                <w:webHidden/>
              </w:rPr>
              <w:tab/>
            </w:r>
            <w:r w:rsidR="003827B7">
              <w:rPr>
                <w:noProof/>
                <w:webHidden/>
              </w:rPr>
              <w:fldChar w:fldCharType="begin"/>
            </w:r>
            <w:r w:rsidR="003827B7">
              <w:rPr>
                <w:noProof/>
                <w:webHidden/>
              </w:rPr>
              <w:instrText xml:space="preserve"> PAGEREF _Toc5192578 \h </w:instrText>
            </w:r>
            <w:r w:rsidR="003827B7">
              <w:rPr>
                <w:noProof/>
                <w:webHidden/>
              </w:rPr>
            </w:r>
            <w:r w:rsidR="003827B7">
              <w:rPr>
                <w:noProof/>
                <w:webHidden/>
              </w:rPr>
              <w:fldChar w:fldCharType="separate"/>
            </w:r>
            <w:r w:rsidR="0092080D">
              <w:rPr>
                <w:noProof/>
                <w:webHidden/>
              </w:rPr>
              <w:t>18</w:t>
            </w:r>
            <w:r w:rsidR="003827B7">
              <w:rPr>
                <w:noProof/>
                <w:webHidden/>
              </w:rPr>
              <w:fldChar w:fldCharType="end"/>
            </w:r>
          </w:hyperlink>
        </w:p>
        <w:p w:rsidR="003827B7" w:rsidRDefault="00964FB1" w:rsidP="003827B7">
          <w:pPr>
            <w:pStyle w:val="TDC1"/>
            <w:tabs>
              <w:tab w:val="right" w:leader="dot" w:pos="8779"/>
            </w:tabs>
            <w:rPr>
              <w:noProof/>
              <w:sz w:val="22"/>
              <w:szCs w:val="22"/>
              <w:lang w:val="es-MX" w:eastAsia="es-MX"/>
            </w:rPr>
          </w:pPr>
          <w:hyperlink w:anchor="_Toc5192579" w:history="1">
            <w:r w:rsidR="003827B7" w:rsidRPr="00EE4587">
              <w:rPr>
                <w:rStyle w:val="Hipervnculo"/>
                <w:noProof/>
              </w:rPr>
              <w:t>QUINTO. De la Versión Pública</w:t>
            </w:r>
            <w:r w:rsidR="003827B7">
              <w:rPr>
                <w:noProof/>
                <w:webHidden/>
              </w:rPr>
              <w:tab/>
            </w:r>
            <w:r w:rsidR="003827B7">
              <w:rPr>
                <w:noProof/>
                <w:webHidden/>
              </w:rPr>
              <w:fldChar w:fldCharType="begin"/>
            </w:r>
            <w:r w:rsidR="003827B7">
              <w:rPr>
                <w:noProof/>
                <w:webHidden/>
              </w:rPr>
              <w:instrText xml:space="preserve"> PAGEREF _Toc5192579 \h </w:instrText>
            </w:r>
            <w:r w:rsidR="003827B7">
              <w:rPr>
                <w:noProof/>
                <w:webHidden/>
              </w:rPr>
            </w:r>
            <w:r w:rsidR="003827B7">
              <w:rPr>
                <w:noProof/>
                <w:webHidden/>
              </w:rPr>
              <w:fldChar w:fldCharType="separate"/>
            </w:r>
            <w:r w:rsidR="0092080D">
              <w:rPr>
                <w:noProof/>
                <w:webHidden/>
              </w:rPr>
              <w:t>28</w:t>
            </w:r>
            <w:r w:rsidR="003827B7">
              <w:rPr>
                <w:noProof/>
                <w:webHidden/>
              </w:rPr>
              <w:fldChar w:fldCharType="end"/>
            </w:r>
          </w:hyperlink>
        </w:p>
        <w:p w:rsidR="003827B7" w:rsidRDefault="00964FB1" w:rsidP="003827B7">
          <w:pPr>
            <w:pStyle w:val="TDC3"/>
            <w:tabs>
              <w:tab w:val="left" w:pos="1100"/>
              <w:tab w:val="right" w:leader="dot" w:pos="8779"/>
            </w:tabs>
            <w:rPr>
              <w:noProof/>
              <w:sz w:val="22"/>
              <w:szCs w:val="22"/>
              <w:lang w:val="es-MX" w:eastAsia="es-MX"/>
            </w:rPr>
          </w:pPr>
          <w:hyperlink w:anchor="_Toc5192580" w:history="1">
            <w:r w:rsidR="003827B7" w:rsidRPr="00EE4587">
              <w:rPr>
                <w:rStyle w:val="Hipervnculo"/>
                <w:rFonts w:ascii="Palatino Linotype" w:hAnsi="Palatino Linotype"/>
                <w:b/>
                <w:noProof/>
              </w:rPr>
              <w:t>a.</w:t>
            </w:r>
            <w:r w:rsidR="003827B7">
              <w:rPr>
                <w:noProof/>
                <w:sz w:val="22"/>
                <w:szCs w:val="22"/>
                <w:lang w:val="es-MX" w:eastAsia="es-MX"/>
              </w:rPr>
              <w:tab/>
            </w:r>
            <w:r w:rsidR="003827B7" w:rsidRPr="00EE4587">
              <w:rPr>
                <w:rStyle w:val="Hipervnculo"/>
                <w:rFonts w:ascii="Palatino Linotype" w:hAnsi="Palatino Linotype"/>
                <w:b/>
                <w:noProof/>
              </w:rPr>
              <w:t>Requisitos previos.</w:t>
            </w:r>
            <w:r w:rsidR="003827B7">
              <w:rPr>
                <w:noProof/>
                <w:webHidden/>
              </w:rPr>
              <w:tab/>
            </w:r>
            <w:r w:rsidR="003827B7">
              <w:rPr>
                <w:noProof/>
                <w:webHidden/>
              </w:rPr>
              <w:fldChar w:fldCharType="begin"/>
            </w:r>
            <w:r w:rsidR="003827B7">
              <w:rPr>
                <w:noProof/>
                <w:webHidden/>
              </w:rPr>
              <w:instrText xml:space="preserve"> PAGEREF _Toc5192580 \h </w:instrText>
            </w:r>
            <w:r w:rsidR="003827B7">
              <w:rPr>
                <w:noProof/>
                <w:webHidden/>
              </w:rPr>
            </w:r>
            <w:r w:rsidR="003827B7">
              <w:rPr>
                <w:noProof/>
                <w:webHidden/>
              </w:rPr>
              <w:fldChar w:fldCharType="separate"/>
            </w:r>
            <w:r w:rsidR="0092080D">
              <w:rPr>
                <w:noProof/>
                <w:webHidden/>
              </w:rPr>
              <w:t>28</w:t>
            </w:r>
            <w:r w:rsidR="003827B7">
              <w:rPr>
                <w:noProof/>
                <w:webHidden/>
              </w:rPr>
              <w:fldChar w:fldCharType="end"/>
            </w:r>
          </w:hyperlink>
        </w:p>
        <w:p w:rsidR="003827B7" w:rsidRDefault="00964FB1" w:rsidP="003827B7">
          <w:pPr>
            <w:pStyle w:val="TDC3"/>
            <w:tabs>
              <w:tab w:val="left" w:pos="1100"/>
              <w:tab w:val="right" w:leader="dot" w:pos="8779"/>
            </w:tabs>
            <w:rPr>
              <w:noProof/>
              <w:sz w:val="22"/>
              <w:szCs w:val="22"/>
              <w:lang w:val="es-MX" w:eastAsia="es-MX"/>
            </w:rPr>
          </w:pPr>
          <w:hyperlink w:anchor="_Toc5192581" w:history="1">
            <w:r w:rsidR="003827B7" w:rsidRPr="00EE4587">
              <w:rPr>
                <w:rStyle w:val="Hipervnculo"/>
                <w:rFonts w:ascii="Palatino Linotype" w:hAnsi="Palatino Linotype"/>
                <w:b/>
                <w:noProof/>
              </w:rPr>
              <w:t>b.</w:t>
            </w:r>
            <w:r w:rsidR="003827B7">
              <w:rPr>
                <w:noProof/>
                <w:sz w:val="22"/>
                <w:szCs w:val="22"/>
                <w:lang w:val="es-MX" w:eastAsia="es-MX"/>
              </w:rPr>
              <w:tab/>
            </w:r>
            <w:r w:rsidR="003827B7" w:rsidRPr="00EE4587">
              <w:rPr>
                <w:rStyle w:val="Hipervnculo"/>
                <w:rFonts w:ascii="Palatino Linotype" w:hAnsi="Palatino Linotype"/>
                <w:b/>
                <w:noProof/>
              </w:rPr>
              <w:t>Supuesto de clasificación.</w:t>
            </w:r>
            <w:r w:rsidR="003827B7">
              <w:rPr>
                <w:noProof/>
                <w:webHidden/>
              </w:rPr>
              <w:tab/>
            </w:r>
            <w:r w:rsidR="003827B7">
              <w:rPr>
                <w:noProof/>
                <w:webHidden/>
              </w:rPr>
              <w:fldChar w:fldCharType="begin"/>
            </w:r>
            <w:r w:rsidR="003827B7">
              <w:rPr>
                <w:noProof/>
                <w:webHidden/>
              </w:rPr>
              <w:instrText xml:space="preserve"> PAGEREF _Toc5192581 \h </w:instrText>
            </w:r>
            <w:r w:rsidR="003827B7">
              <w:rPr>
                <w:noProof/>
                <w:webHidden/>
              </w:rPr>
            </w:r>
            <w:r w:rsidR="003827B7">
              <w:rPr>
                <w:noProof/>
                <w:webHidden/>
              </w:rPr>
              <w:fldChar w:fldCharType="separate"/>
            </w:r>
            <w:r w:rsidR="0092080D">
              <w:rPr>
                <w:noProof/>
                <w:webHidden/>
              </w:rPr>
              <w:t>30</w:t>
            </w:r>
            <w:r w:rsidR="003827B7">
              <w:rPr>
                <w:noProof/>
                <w:webHidden/>
              </w:rPr>
              <w:fldChar w:fldCharType="end"/>
            </w:r>
          </w:hyperlink>
        </w:p>
        <w:p w:rsidR="003827B7" w:rsidRDefault="00964FB1" w:rsidP="003827B7">
          <w:pPr>
            <w:pStyle w:val="TDC3"/>
            <w:tabs>
              <w:tab w:val="left" w:pos="880"/>
              <w:tab w:val="right" w:leader="dot" w:pos="8779"/>
            </w:tabs>
            <w:rPr>
              <w:noProof/>
              <w:sz w:val="22"/>
              <w:szCs w:val="22"/>
              <w:lang w:val="es-MX" w:eastAsia="es-MX"/>
            </w:rPr>
          </w:pPr>
          <w:hyperlink w:anchor="_Toc5192582" w:history="1">
            <w:r w:rsidR="003827B7" w:rsidRPr="00EE4587">
              <w:rPr>
                <w:rStyle w:val="Hipervnculo"/>
                <w:rFonts w:ascii="Palatino Linotype" w:hAnsi="Palatino Linotype"/>
                <w:b/>
                <w:noProof/>
              </w:rPr>
              <w:t>c.</w:t>
            </w:r>
            <w:r w:rsidR="003827B7">
              <w:rPr>
                <w:noProof/>
                <w:sz w:val="22"/>
                <w:szCs w:val="22"/>
                <w:lang w:val="es-MX" w:eastAsia="es-MX"/>
              </w:rPr>
              <w:tab/>
            </w:r>
            <w:r w:rsidR="003827B7" w:rsidRPr="00EE4587">
              <w:rPr>
                <w:rStyle w:val="Hipervnculo"/>
                <w:rFonts w:ascii="Palatino Linotype" w:hAnsi="Palatino Linotype"/>
                <w:b/>
                <w:noProof/>
              </w:rPr>
              <w:t>La intervención del Comité de Transparencia.</w:t>
            </w:r>
            <w:r w:rsidR="003827B7">
              <w:rPr>
                <w:noProof/>
                <w:webHidden/>
              </w:rPr>
              <w:tab/>
            </w:r>
            <w:r w:rsidR="003827B7">
              <w:rPr>
                <w:noProof/>
                <w:webHidden/>
              </w:rPr>
              <w:fldChar w:fldCharType="begin"/>
            </w:r>
            <w:r w:rsidR="003827B7">
              <w:rPr>
                <w:noProof/>
                <w:webHidden/>
              </w:rPr>
              <w:instrText xml:space="preserve"> PAGEREF _Toc5192582 \h </w:instrText>
            </w:r>
            <w:r w:rsidR="003827B7">
              <w:rPr>
                <w:noProof/>
                <w:webHidden/>
              </w:rPr>
            </w:r>
            <w:r w:rsidR="003827B7">
              <w:rPr>
                <w:noProof/>
                <w:webHidden/>
              </w:rPr>
              <w:fldChar w:fldCharType="separate"/>
            </w:r>
            <w:r w:rsidR="0092080D">
              <w:rPr>
                <w:noProof/>
                <w:webHidden/>
              </w:rPr>
              <w:t>33</w:t>
            </w:r>
            <w:r w:rsidR="003827B7">
              <w:rPr>
                <w:noProof/>
                <w:webHidden/>
              </w:rPr>
              <w:fldChar w:fldCharType="end"/>
            </w:r>
          </w:hyperlink>
        </w:p>
        <w:p w:rsidR="003827B7" w:rsidRDefault="00964FB1" w:rsidP="003827B7">
          <w:pPr>
            <w:pStyle w:val="TDC1"/>
            <w:tabs>
              <w:tab w:val="right" w:leader="dot" w:pos="8779"/>
            </w:tabs>
            <w:rPr>
              <w:noProof/>
              <w:sz w:val="22"/>
              <w:szCs w:val="22"/>
              <w:lang w:val="es-MX" w:eastAsia="es-MX"/>
            </w:rPr>
          </w:pPr>
          <w:hyperlink w:anchor="_Toc5192583" w:history="1">
            <w:r w:rsidR="003827B7" w:rsidRPr="00EE4587">
              <w:rPr>
                <w:rStyle w:val="Hipervnculo"/>
                <w:noProof/>
              </w:rPr>
              <w:t>SEXTO. Vista a los órganos de control interno</w:t>
            </w:r>
            <w:r w:rsidR="003827B7">
              <w:rPr>
                <w:noProof/>
                <w:webHidden/>
              </w:rPr>
              <w:tab/>
            </w:r>
            <w:r w:rsidR="003827B7">
              <w:rPr>
                <w:noProof/>
                <w:webHidden/>
              </w:rPr>
              <w:fldChar w:fldCharType="begin"/>
            </w:r>
            <w:r w:rsidR="003827B7">
              <w:rPr>
                <w:noProof/>
                <w:webHidden/>
              </w:rPr>
              <w:instrText xml:space="preserve"> PAGEREF _Toc5192583 \h </w:instrText>
            </w:r>
            <w:r w:rsidR="003827B7">
              <w:rPr>
                <w:noProof/>
                <w:webHidden/>
              </w:rPr>
            </w:r>
            <w:r w:rsidR="003827B7">
              <w:rPr>
                <w:noProof/>
                <w:webHidden/>
              </w:rPr>
              <w:fldChar w:fldCharType="separate"/>
            </w:r>
            <w:r w:rsidR="0092080D">
              <w:rPr>
                <w:noProof/>
                <w:webHidden/>
              </w:rPr>
              <w:t>40</w:t>
            </w:r>
            <w:r w:rsidR="003827B7">
              <w:rPr>
                <w:noProof/>
                <w:webHidden/>
              </w:rPr>
              <w:fldChar w:fldCharType="end"/>
            </w:r>
          </w:hyperlink>
        </w:p>
        <w:p w:rsidR="003827B7" w:rsidRDefault="00964FB1" w:rsidP="003827B7">
          <w:pPr>
            <w:pStyle w:val="TDC1"/>
            <w:tabs>
              <w:tab w:val="right" w:leader="dot" w:pos="8779"/>
            </w:tabs>
            <w:rPr>
              <w:noProof/>
              <w:sz w:val="22"/>
              <w:szCs w:val="22"/>
              <w:lang w:val="es-MX" w:eastAsia="es-MX"/>
            </w:rPr>
          </w:pPr>
          <w:hyperlink w:anchor="_Toc5192584" w:history="1">
            <w:r w:rsidR="003827B7" w:rsidRPr="00EE4587">
              <w:rPr>
                <w:rStyle w:val="Hipervnculo"/>
                <w:rFonts w:ascii="Palatino Linotype" w:eastAsia="Times New Roman" w:hAnsi="Palatino Linotype" w:cstheme="majorBidi"/>
                <w:b/>
                <w:bCs/>
                <w:noProof/>
              </w:rPr>
              <w:t>R E S O L U T I V O S</w:t>
            </w:r>
            <w:r w:rsidR="003827B7">
              <w:rPr>
                <w:noProof/>
                <w:webHidden/>
              </w:rPr>
              <w:tab/>
            </w:r>
            <w:r w:rsidR="003827B7">
              <w:rPr>
                <w:noProof/>
                <w:webHidden/>
              </w:rPr>
              <w:fldChar w:fldCharType="begin"/>
            </w:r>
            <w:r w:rsidR="003827B7">
              <w:rPr>
                <w:noProof/>
                <w:webHidden/>
              </w:rPr>
              <w:instrText xml:space="preserve"> PAGEREF _Toc5192584 \h </w:instrText>
            </w:r>
            <w:r w:rsidR="003827B7">
              <w:rPr>
                <w:noProof/>
                <w:webHidden/>
              </w:rPr>
            </w:r>
            <w:r w:rsidR="003827B7">
              <w:rPr>
                <w:noProof/>
                <w:webHidden/>
              </w:rPr>
              <w:fldChar w:fldCharType="separate"/>
            </w:r>
            <w:r w:rsidR="0092080D">
              <w:rPr>
                <w:noProof/>
                <w:webHidden/>
              </w:rPr>
              <w:t>45</w:t>
            </w:r>
            <w:r w:rsidR="003827B7">
              <w:rPr>
                <w:noProof/>
                <w:webHidden/>
              </w:rPr>
              <w:fldChar w:fldCharType="end"/>
            </w:r>
          </w:hyperlink>
        </w:p>
        <w:p w:rsidR="003827B7" w:rsidRDefault="003827B7" w:rsidP="003827B7">
          <w:pPr>
            <w:spacing w:line="360" w:lineRule="auto"/>
            <w:rPr>
              <w:bCs/>
              <w:lang w:val="es-ES"/>
            </w:rPr>
          </w:pPr>
          <w:r w:rsidRPr="006E74A1">
            <w:rPr>
              <w:rFonts w:ascii="Palatino Linotype" w:hAnsi="Palatino Linotype"/>
              <w:b/>
              <w:bCs/>
              <w:lang w:val="es-ES"/>
            </w:rPr>
            <w:fldChar w:fldCharType="end"/>
          </w:r>
        </w:p>
      </w:sdtContent>
    </w:sdt>
    <w:p w:rsidR="003827B7" w:rsidRPr="00620465" w:rsidRDefault="003827B7" w:rsidP="00620465">
      <w:pPr>
        <w:spacing w:before="240" w:after="240" w:line="360" w:lineRule="auto"/>
        <w:jc w:val="center"/>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-7335</wp:posOffset>
                </wp:positionH>
                <wp:positionV relativeFrom="paragraph">
                  <wp:posOffset>111475</wp:posOffset>
                </wp:positionV>
                <wp:extent cx="5565600" cy="2052000"/>
                <wp:effectExtent l="19050" t="19050" r="16510" b="24765"/>
                <wp:wrapNone/>
                <wp:docPr id="4" name="Conector recto 4"/>
                <wp:cNvGraphicFramePr/>
                <a:graphic xmlns:a="http://schemas.openxmlformats.org/drawingml/2006/main">
                  <a:graphicData uri="http://schemas.microsoft.com/office/word/2010/wordprocessingShape">
                    <wps:wsp>
                      <wps:cNvCnPr/>
                      <wps:spPr>
                        <a:xfrm flipH="1" flipV="1">
                          <a:off x="0" y="0"/>
                          <a:ext cx="5565600" cy="2052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0BEBA"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6pt,8.8pt" to="437.6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" strokecolor="#5b9bd5 [3204]" strokeweight="3pt">
                <v:stroke joinstyle="miter"/>
              </v:line>
            </w:pict>
          </mc:Fallback>
        </mc:AlternateContent>
      </w:r>
    </w:p>
    <w:p w:rsidR="00620465" w:rsidRPr="00620465" w:rsidRDefault="00620465" w:rsidP="00510395">
      <w:pPr>
        <w:pStyle w:val="TtulodeTDC"/>
        <w:spacing w:line="360" w:lineRule="auto"/>
        <w:jc w:val="both"/>
        <w:rPr>
          <w:szCs w:val="24"/>
        </w:rPr>
      </w:pPr>
    </w:p>
    <w:p w:rsidR="002A5BA4" w:rsidRPr="00620465" w:rsidRDefault="002A5BA4" w:rsidP="00510395">
      <w:pPr>
        <w:spacing w:line="360" w:lineRule="auto"/>
        <w:jc w:val="both"/>
        <w:rPr>
          <w:rFonts w:ascii="Palatino Linotype" w:hAnsi="Palatino Linotype"/>
        </w:rPr>
      </w:pPr>
      <w:r w:rsidRPr="00620465">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20465" w:rsidRPr="00620465">
        <w:rPr>
          <w:rFonts w:ascii="Palatino Linotype" w:hAnsi="Palatino Linotype"/>
        </w:rPr>
        <w:t xml:space="preserve"> cinco</w:t>
      </w:r>
      <w:r w:rsidRPr="00620465">
        <w:rPr>
          <w:rFonts w:ascii="Palatino Linotype" w:hAnsi="Palatino Linotype"/>
        </w:rPr>
        <w:t xml:space="preserve"> </w:t>
      </w:r>
      <w:r w:rsidR="00B024CD" w:rsidRPr="00620465">
        <w:rPr>
          <w:rFonts w:ascii="Palatino Linotype" w:hAnsi="Palatino Linotype"/>
        </w:rPr>
        <w:t>(</w:t>
      </w:r>
      <w:r w:rsidR="00620465" w:rsidRPr="00620465">
        <w:rPr>
          <w:rFonts w:ascii="Palatino Linotype" w:hAnsi="Palatino Linotype"/>
        </w:rPr>
        <w:t>05</w:t>
      </w:r>
      <w:r w:rsidR="009F1491" w:rsidRPr="00620465">
        <w:rPr>
          <w:rFonts w:ascii="Palatino Linotype" w:hAnsi="Palatino Linotype"/>
        </w:rPr>
        <w:t>)</w:t>
      </w:r>
      <w:r w:rsidR="00620465" w:rsidRPr="00620465">
        <w:rPr>
          <w:rFonts w:ascii="Palatino Linotype" w:hAnsi="Palatino Linotype"/>
        </w:rPr>
        <w:t xml:space="preserve"> </w:t>
      </w:r>
      <w:r w:rsidR="00B6637C">
        <w:rPr>
          <w:rFonts w:ascii="Palatino Linotype" w:hAnsi="Palatino Linotype"/>
        </w:rPr>
        <w:t xml:space="preserve">de junio </w:t>
      </w:r>
      <w:r w:rsidRPr="00620465">
        <w:rPr>
          <w:rFonts w:ascii="Palatino Linotype" w:hAnsi="Palatino Linotype"/>
        </w:rPr>
        <w:t xml:space="preserve"> de dos mil </w:t>
      </w:r>
      <w:r w:rsidR="00BA76D6" w:rsidRPr="00620465">
        <w:rPr>
          <w:rFonts w:ascii="Palatino Linotype" w:eastAsia="Calibri" w:hAnsi="Palatino Linotype" w:cs="Arial"/>
          <w:lang w:val="es-ES"/>
        </w:rPr>
        <w:t>diecinueve</w:t>
      </w:r>
      <w:r w:rsidR="000404FD" w:rsidRPr="00620465">
        <w:rPr>
          <w:rFonts w:ascii="Palatino Linotype" w:hAnsi="Palatino Linotype"/>
        </w:rPr>
        <w:t>.</w:t>
      </w:r>
    </w:p>
    <w:p w:rsidR="002A5BA4" w:rsidRDefault="002A5BA4" w:rsidP="00620465">
      <w:pPr>
        <w:spacing w:before="240" w:after="360" w:line="360" w:lineRule="auto"/>
        <w:jc w:val="both"/>
        <w:rPr>
          <w:rFonts w:ascii="Palatino Linotype" w:hAnsi="Palatino Linotype"/>
        </w:rPr>
      </w:pPr>
      <w:r w:rsidRPr="00620465">
        <w:rPr>
          <w:rFonts w:ascii="Palatino Linotype" w:hAnsi="Palatino Linotype"/>
          <w:b/>
        </w:rPr>
        <w:t>VISTO</w:t>
      </w:r>
      <w:r w:rsidRPr="00620465">
        <w:rPr>
          <w:rFonts w:ascii="Palatino Linotype" w:hAnsi="Palatino Linotype"/>
        </w:rPr>
        <w:t xml:space="preserve"> </w:t>
      </w:r>
      <w:r w:rsidR="00DA3B9E" w:rsidRPr="00620465">
        <w:rPr>
          <w:rFonts w:ascii="Palatino Linotype" w:hAnsi="Palatino Linotype"/>
        </w:rPr>
        <w:t>el</w:t>
      </w:r>
      <w:r w:rsidRPr="00620465">
        <w:rPr>
          <w:rFonts w:ascii="Palatino Linotype" w:hAnsi="Palatino Linotype"/>
        </w:rPr>
        <w:t xml:space="preserve"> expediente electrónico formado con motivo del recurso de revisión </w:t>
      </w:r>
      <w:r w:rsidR="00710740" w:rsidRPr="00620465">
        <w:rPr>
          <w:rFonts w:ascii="Palatino Linotype" w:hAnsi="Palatino Linotype" w:cs="Arial"/>
          <w:b/>
          <w:bCs/>
        </w:rPr>
        <w:t>01</w:t>
      </w:r>
      <w:r w:rsidR="00231687" w:rsidRPr="00620465">
        <w:rPr>
          <w:rFonts w:ascii="Palatino Linotype" w:hAnsi="Palatino Linotype" w:cs="Arial"/>
          <w:b/>
          <w:bCs/>
        </w:rPr>
        <w:t>8</w:t>
      </w:r>
      <w:r w:rsidR="00710740" w:rsidRPr="00620465">
        <w:rPr>
          <w:rFonts w:ascii="Palatino Linotype" w:hAnsi="Palatino Linotype" w:cs="Arial"/>
          <w:b/>
          <w:bCs/>
        </w:rPr>
        <w:t>78</w:t>
      </w:r>
      <w:r w:rsidR="000404FD" w:rsidRPr="00620465">
        <w:rPr>
          <w:rFonts w:ascii="Palatino Linotype" w:hAnsi="Palatino Linotype" w:cs="Arial"/>
          <w:b/>
          <w:bCs/>
        </w:rPr>
        <w:t>/INFOEM/IP/RR/201</w:t>
      </w:r>
      <w:r w:rsidR="00092CD4" w:rsidRPr="00620465">
        <w:rPr>
          <w:rFonts w:ascii="Palatino Linotype" w:hAnsi="Palatino Linotype" w:cs="Arial"/>
          <w:b/>
          <w:bCs/>
        </w:rPr>
        <w:t>9</w:t>
      </w:r>
      <w:r w:rsidR="00170DEE" w:rsidRPr="00620465">
        <w:rPr>
          <w:rFonts w:ascii="Palatino Linotype" w:hAnsi="Palatino Linotype" w:cs="Arial"/>
          <w:b/>
          <w:bCs/>
        </w:rPr>
        <w:t xml:space="preserve"> </w:t>
      </w:r>
      <w:r w:rsidRPr="00620465">
        <w:rPr>
          <w:rFonts w:ascii="Palatino Linotype" w:hAnsi="Palatino Linotype"/>
        </w:rPr>
        <w:t xml:space="preserve">promovido por </w:t>
      </w:r>
      <w:r w:rsidR="00271FDE" w:rsidRPr="00271FDE">
        <w:rPr>
          <w:rFonts w:ascii="Palatino Linotype" w:hAnsi="Palatino Linotype"/>
          <w:b/>
          <w:highlight w:val="black"/>
        </w:rPr>
        <w:t>---------------------------</w:t>
      </w:r>
      <w:r w:rsidR="00141DF6" w:rsidRPr="00620465">
        <w:rPr>
          <w:rFonts w:ascii="Palatino Linotype" w:hAnsi="Palatino Linotype"/>
          <w:b/>
        </w:rPr>
        <w:t>,</w:t>
      </w:r>
      <w:r w:rsidRPr="00620465">
        <w:rPr>
          <w:rFonts w:ascii="Palatino Linotype" w:hAnsi="Palatino Linotype"/>
          <w:b/>
        </w:rPr>
        <w:t xml:space="preserve"> </w:t>
      </w:r>
      <w:r w:rsidRPr="00620465">
        <w:rPr>
          <w:rFonts w:ascii="Palatino Linotype" w:hAnsi="Palatino Linotype" w:cs="Arial"/>
        </w:rPr>
        <w:t xml:space="preserve">en su calidad de </w:t>
      </w:r>
      <w:r w:rsidRPr="00620465">
        <w:rPr>
          <w:rFonts w:ascii="Palatino Linotype" w:hAnsi="Palatino Linotype" w:cs="Arial"/>
          <w:b/>
        </w:rPr>
        <w:t>RECURRENTE</w:t>
      </w:r>
      <w:r w:rsidRPr="00620465">
        <w:rPr>
          <w:rFonts w:ascii="Palatino Linotype" w:hAnsi="Palatino Linotype" w:cs="Arial"/>
        </w:rPr>
        <w:t>, en contra de la</w:t>
      </w:r>
      <w:r w:rsidR="00B6637C">
        <w:rPr>
          <w:rFonts w:ascii="Palatino Linotype" w:hAnsi="Palatino Linotype" w:cs="Arial"/>
        </w:rPr>
        <w:t xml:space="preserve"> falta de </w:t>
      </w:r>
      <w:r w:rsidRPr="00620465">
        <w:rPr>
          <w:rFonts w:ascii="Palatino Linotype" w:hAnsi="Palatino Linotype" w:cs="Arial"/>
        </w:rPr>
        <w:t xml:space="preserve">respuesta del </w:t>
      </w:r>
      <w:r w:rsidR="00710740" w:rsidRPr="00620465">
        <w:rPr>
          <w:rFonts w:ascii="Palatino Linotype" w:hAnsi="Palatino Linotype"/>
          <w:b/>
          <w:bCs/>
        </w:rPr>
        <w:t>Organismo Público Descentralizado para la Prestación de los Servicios de Agua Potable Alcantarillado y Saneamiento del Municipio de la Paz México, OPDAPAS</w:t>
      </w:r>
      <w:r w:rsidRPr="00620465">
        <w:rPr>
          <w:rFonts w:ascii="Palatino Linotype" w:hAnsi="Palatino Linotype" w:cs="Arial"/>
        </w:rPr>
        <w:t>,</w:t>
      </w:r>
      <w:r w:rsidRPr="00620465">
        <w:rPr>
          <w:rFonts w:ascii="Palatino Linotype" w:hAnsi="Palatino Linotype"/>
          <w:b/>
        </w:rPr>
        <w:t xml:space="preserve"> </w:t>
      </w:r>
      <w:r w:rsidRPr="00620465">
        <w:rPr>
          <w:rFonts w:ascii="Palatino Linotype" w:hAnsi="Palatino Linotype"/>
        </w:rPr>
        <w:t>en lo sucesivo el</w:t>
      </w:r>
      <w:r w:rsidRPr="00620465">
        <w:rPr>
          <w:rFonts w:ascii="Palatino Linotype" w:hAnsi="Palatino Linotype"/>
          <w:b/>
        </w:rPr>
        <w:t xml:space="preserve"> SUJETO OBLIGADO, </w:t>
      </w:r>
      <w:r w:rsidRPr="00620465">
        <w:rPr>
          <w:rFonts w:ascii="Palatino Linotype" w:hAnsi="Palatino Linotype"/>
        </w:rPr>
        <w:t xml:space="preserve">se procede a dictar la presente resolución, con base en los siguientes: </w:t>
      </w:r>
    </w:p>
    <w:p w:rsidR="00620465" w:rsidRPr="00B6637C" w:rsidRDefault="00620465" w:rsidP="00620465">
      <w:pPr>
        <w:spacing w:before="240" w:after="360" w:line="360" w:lineRule="auto"/>
        <w:jc w:val="both"/>
        <w:rPr>
          <w:rFonts w:ascii="Palatino Linotype" w:hAnsi="Palatino Linotype"/>
          <w:sz w:val="2"/>
        </w:rPr>
      </w:pPr>
    </w:p>
    <w:p w:rsidR="002A5BA4" w:rsidRPr="00620465" w:rsidRDefault="002A5BA4" w:rsidP="00620465">
      <w:pPr>
        <w:pStyle w:val="Ttulo1"/>
        <w:spacing w:line="360" w:lineRule="auto"/>
        <w:jc w:val="center"/>
        <w:rPr>
          <w:szCs w:val="24"/>
        </w:rPr>
      </w:pPr>
      <w:bookmarkStart w:id="0" w:name="_Toc5192571"/>
      <w:r w:rsidRPr="00620465">
        <w:rPr>
          <w:szCs w:val="24"/>
        </w:rPr>
        <w:t>ANTECEDENTES</w:t>
      </w:r>
      <w:bookmarkEnd w:id="0"/>
    </w:p>
    <w:p w:rsidR="00E26459" w:rsidRPr="00620465" w:rsidRDefault="00E26459" w:rsidP="00620465">
      <w:pPr>
        <w:spacing w:line="360" w:lineRule="auto"/>
        <w:rPr>
          <w:rFonts w:ascii="Palatino Linotype" w:hAnsi="Palatino Linotype"/>
          <w:lang w:val="es-MX" w:eastAsia="en-US"/>
        </w:rPr>
      </w:pPr>
    </w:p>
    <w:p w:rsidR="00E26459" w:rsidRPr="00620465" w:rsidRDefault="00E26459" w:rsidP="00620465">
      <w:pPr>
        <w:pStyle w:val="Prrafodelista"/>
        <w:numPr>
          <w:ilvl w:val="0"/>
          <w:numId w:val="1"/>
        </w:numPr>
        <w:spacing w:line="360" w:lineRule="auto"/>
        <w:ind w:left="0" w:firstLine="0"/>
        <w:jc w:val="both"/>
        <w:rPr>
          <w:rFonts w:ascii="Palatino Linotype" w:eastAsia="Times New Roman" w:hAnsi="Palatino Linotype" w:cs="Arial"/>
          <w:lang w:val="es-ES"/>
        </w:rPr>
      </w:pPr>
      <w:r w:rsidRPr="00620465">
        <w:rPr>
          <w:rFonts w:ascii="Palatino Linotype" w:eastAsia="Calibri" w:hAnsi="Palatino Linotype" w:cs="Arial"/>
          <w:lang w:val="es-ES"/>
        </w:rPr>
        <w:t xml:space="preserve">El día </w:t>
      </w:r>
      <w:r w:rsidR="00710740" w:rsidRPr="00620465">
        <w:rPr>
          <w:rFonts w:ascii="Palatino Linotype" w:eastAsia="Calibri" w:hAnsi="Palatino Linotype" w:cs="Arial"/>
          <w:lang w:val="es-ES"/>
        </w:rPr>
        <w:t>veinti</w:t>
      </w:r>
      <w:r w:rsidR="00231687" w:rsidRPr="00620465">
        <w:rPr>
          <w:rFonts w:ascii="Palatino Linotype" w:eastAsia="Calibri" w:hAnsi="Palatino Linotype" w:cs="Arial"/>
          <w:lang w:val="es-ES"/>
        </w:rPr>
        <w:t>cinco</w:t>
      </w:r>
      <w:r w:rsidRPr="00620465">
        <w:rPr>
          <w:rFonts w:ascii="Palatino Linotype" w:eastAsia="Calibri" w:hAnsi="Palatino Linotype" w:cs="Times New Roman"/>
          <w:lang w:val="es-ES"/>
        </w:rPr>
        <w:t xml:space="preserve"> (</w:t>
      </w:r>
      <w:r w:rsidR="00231687" w:rsidRPr="00620465">
        <w:rPr>
          <w:rFonts w:ascii="Palatino Linotype" w:eastAsia="Calibri" w:hAnsi="Palatino Linotype" w:cs="Times New Roman"/>
          <w:lang w:val="es-ES"/>
        </w:rPr>
        <w:t>5</w:t>
      </w:r>
      <w:r w:rsidRPr="00620465">
        <w:rPr>
          <w:rFonts w:ascii="Palatino Linotype" w:eastAsia="Calibri" w:hAnsi="Palatino Linotype" w:cs="Times New Roman"/>
          <w:lang w:val="es-ES"/>
        </w:rPr>
        <w:t xml:space="preserve">) de </w:t>
      </w:r>
      <w:r w:rsidR="00231687" w:rsidRPr="00620465">
        <w:rPr>
          <w:rFonts w:ascii="Palatino Linotype" w:eastAsia="Calibri" w:hAnsi="Palatino Linotype" w:cs="Times New Roman"/>
          <w:lang w:val="es-ES"/>
        </w:rPr>
        <w:t xml:space="preserve">febrero </w:t>
      </w:r>
      <w:r w:rsidRPr="00620465">
        <w:rPr>
          <w:rFonts w:ascii="Palatino Linotype" w:eastAsia="Calibri" w:hAnsi="Palatino Linotype" w:cs="Times New Roman"/>
          <w:lang w:val="es-ES"/>
        </w:rPr>
        <w:t>de dos mil dieci</w:t>
      </w:r>
      <w:r w:rsidR="00231687" w:rsidRPr="00620465">
        <w:rPr>
          <w:rFonts w:ascii="Palatino Linotype" w:eastAsia="Calibri" w:hAnsi="Palatino Linotype" w:cs="Times New Roman"/>
          <w:lang w:val="es-ES"/>
        </w:rPr>
        <w:t>nueve</w:t>
      </w:r>
      <w:r w:rsidRPr="00620465">
        <w:rPr>
          <w:rFonts w:ascii="Palatino Linotype" w:eastAsia="Calibri" w:hAnsi="Palatino Linotype" w:cs="Arial"/>
          <w:lang w:val="es-ES"/>
        </w:rPr>
        <w:t>,</w:t>
      </w:r>
      <w:r w:rsidRPr="00620465">
        <w:rPr>
          <w:rFonts w:ascii="Palatino Linotype" w:eastAsia="Calibri" w:hAnsi="Palatino Linotype" w:cs="Times New Roman"/>
          <w:lang w:val="es-ES"/>
        </w:rPr>
        <w:t xml:space="preserve"> </w:t>
      </w:r>
      <w:r w:rsidR="00271FDE" w:rsidRPr="00271FDE">
        <w:rPr>
          <w:rFonts w:ascii="Palatino Linotype" w:hAnsi="Palatino Linotype"/>
          <w:b/>
          <w:highlight w:val="black"/>
        </w:rPr>
        <w:t>----------------------</w:t>
      </w:r>
      <w:r w:rsidR="00710740" w:rsidRPr="00620465">
        <w:rPr>
          <w:rFonts w:ascii="Palatino Linotype" w:hAnsi="Palatino Linotype"/>
          <w:b/>
        </w:rPr>
        <w:t xml:space="preserve"> </w:t>
      </w:r>
      <w:r w:rsidRPr="00620465">
        <w:rPr>
          <w:rFonts w:ascii="Palatino Linotype" w:eastAsia="Calibri" w:hAnsi="Palatino Linotype" w:cs="Arial"/>
          <w:lang w:val="es-ES"/>
        </w:rPr>
        <w:t xml:space="preserve">ante el </w:t>
      </w:r>
      <w:r w:rsidRPr="00620465">
        <w:rPr>
          <w:rFonts w:ascii="Palatino Linotype" w:eastAsia="Calibri" w:hAnsi="Palatino Linotype" w:cs="Arial"/>
          <w:b/>
          <w:lang w:val="es-ES"/>
        </w:rPr>
        <w:t>SUJETO OBLIGADO</w:t>
      </w:r>
      <w:r w:rsidRPr="00620465">
        <w:rPr>
          <w:rFonts w:ascii="Palatino Linotype" w:eastAsia="Calibri" w:hAnsi="Palatino Linotype" w:cs="Arial"/>
        </w:rPr>
        <w:t xml:space="preserve"> vía </w:t>
      </w:r>
      <w:r w:rsidRPr="00620465">
        <w:rPr>
          <w:rFonts w:ascii="Palatino Linotype" w:eastAsia="Calibri" w:hAnsi="Palatino Linotype" w:cs="Arial"/>
          <w:lang w:val="es-ES"/>
        </w:rPr>
        <w:t>Sistema de Acceso a la Información Mexiquense (</w:t>
      </w:r>
      <w:r w:rsidRPr="00620465">
        <w:rPr>
          <w:rFonts w:ascii="Palatino Linotype" w:eastAsia="Calibri" w:hAnsi="Palatino Linotype" w:cs="Arial"/>
          <w:b/>
          <w:lang w:val="es-ES"/>
        </w:rPr>
        <w:t>SAIMEX)</w:t>
      </w:r>
      <w:r w:rsidR="00DA3B9E" w:rsidRPr="00620465">
        <w:rPr>
          <w:rFonts w:ascii="Palatino Linotype" w:eastAsia="Calibri" w:hAnsi="Palatino Linotype" w:cs="Arial"/>
          <w:lang w:val="es-ES"/>
        </w:rPr>
        <w:t>, presentó la solicitud</w:t>
      </w:r>
      <w:r w:rsidRPr="00620465">
        <w:rPr>
          <w:rFonts w:ascii="Palatino Linotype" w:eastAsia="Calibri" w:hAnsi="Palatino Linotype" w:cs="Arial"/>
          <w:lang w:val="es-ES"/>
        </w:rPr>
        <w:t xml:space="preserve"> de</w:t>
      </w:r>
      <w:r w:rsidR="00DA3B9E" w:rsidRPr="00620465">
        <w:rPr>
          <w:rFonts w:ascii="Palatino Linotype" w:eastAsia="Calibri" w:hAnsi="Palatino Linotype" w:cs="Arial"/>
          <w:lang w:val="es-ES"/>
        </w:rPr>
        <w:t xml:space="preserve"> información pública registrada</w:t>
      </w:r>
      <w:r w:rsidRPr="00620465">
        <w:rPr>
          <w:rFonts w:ascii="Palatino Linotype" w:eastAsia="Calibri" w:hAnsi="Palatino Linotype" w:cs="Arial"/>
          <w:lang w:val="es-ES"/>
        </w:rPr>
        <w:t xml:space="preserve"> con </w:t>
      </w:r>
      <w:r w:rsidR="00DA3B9E" w:rsidRPr="00620465">
        <w:rPr>
          <w:rFonts w:ascii="Palatino Linotype" w:eastAsia="Calibri" w:hAnsi="Palatino Linotype" w:cs="Arial"/>
          <w:lang w:val="es-ES"/>
        </w:rPr>
        <w:t>el número</w:t>
      </w:r>
      <w:r w:rsidRPr="00620465">
        <w:rPr>
          <w:rFonts w:ascii="Palatino Linotype" w:eastAsia="Calibri" w:hAnsi="Palatino Linotype" w:cs="Arial"/>
          <w:lang w:val="es-ES"/>
        </w:rPr>
        <w:t xml:space="preserve"> </w:t>
      </w:r>
      <w:r w:rsidR="00710740" w:rsidRPr="00620465">
        <w:rPr>
          <w:rFonts w:ascii="Palatino Linotype" w:hAnsi="Palatino Linotype"/>
          <w:b/>
        </w:rPr>
        <w:t>00001</w:t>
      </w:r>
      <w:r w:rsidRPr="00620465">
        <w:rPr>
          <w:rFonts w:ascii="Palatino Linotype" w:hAnsi="Palatino Linotype"/>
          <w:b/>
        </w:rPr>
        <w:t>/</w:t>
      </w:r>
      <w:r w:rsidR="00710740" w:rsidRPr="00620465">
        <w:rPr>
          <w:rFonts w:ascii="Palatino Linotype" w:hAnsi="Palatino Linotype"/>
          <w:b/>
        </w:rPr>
        <w:t>OASLAPAZ</w:t>
      </w:r>
      <w:r w:rsidR="00E91E3F" w:rsidRPr="00620465">
        <w:rPr>
          <w:rFonts w:ascii="Palatino Linotype" w:hAnsi="Palatino Linotype"/>
          <w:b/>
        </w:rPr>
        <w:t>/IP/2019</w:t>
      </w:r>
      <w:r w:rsidRPr="00620465">
        <w:rPr>
          <w:rFonts w:ascii="Palatino Linotype" w:hAnsi="Palatino Linotype"/>
          <w:b/>
        </w:rPr>
        <w:t xml:space="preserve"> </w:t>
      </w:r>
      <w:r w:rsidR="00DA3B9E" w:rsidRPr="00620465">
        <w:rPr>
          <w:rFonts w:ascii="Palatino Linotype" w:eastAsia="Calibri" w:hAnsi="Palatino Linotype" w:cs="Arial"/>
          <w:lang w:val="es-ES"/>
        </w:rPr>
        <w:t>mediante la cual</w:t>
      </w:r>
      <w:r w:rsidRPr="00620465">
        <w:rPr>
          <w:rFonts w:ascii="Palatino Linotype" w:eastAsia="Calibri" w:hAnsi="Palatino Linotype" w:cs="Arial"/>
          <w:lang w:val="es-ES"/>
        </w:rPr>
        <w:t xml:space="preserve"> solicitó lo siguiente:</w:t>
      </w:r>
    </w:p>
    <w:p w:rsidR="00E26459" w:rsidRPr="00620465" w:rsidRDefault="00E26459" w:rsidP="00620465">
      <w:pPr>
        <w:spacing w:before="240" w:after="240" w:line="360" w:lineRule="auto"/>
        <w:ind w:left="567" w:right="567"/>
        <w:jc w:val="both"/>
        <w:rPr>
          <w:rFonts w:ascii="Palatino Linotype" w:eastAsia="Calibri" w:hAnsi="Palatino Linotype" w:cs="Arial"/>
          <w:i/>
          <w:lang w:val="es-ES"/>
        </w:rPr>
      </w:pPr>
      <w:r w:rsidRPr="00620465">
        <w:rPr>
          <w:rFonts w:ascii="Palatino Linotype" w:eastAsia="Calibri" w:hAnsi="Palatino Linotype" w:cs="Arial"/>
          <w:i/>
          <w:lang w:val="es-ES"/>
        </w:rPr>
        <w:lastRenderedPageBreak/>
        <w:t>“</w:t>
      </w:r>
      <w:r w:rsidR="00710740" w:rsidRPr="00620465">
        <w:rPr>
          <w:rFonts w:ascii="Palatino Linotype" w:eastAsia="Calibri" w:hAnsi="Palatino Linotype" w:cs="Arial"/>
          <w:i/>
          <w:lang w:val="es-ES"/>
        </w:rPr>
        <w:t>Con fundamento en los artículos 6 y 8 constitucionales, derecho a la información y derecho de petición, me dirijo al titular del área responsable para hacerle las siguientes solicitudes: Estructura orgánica del Organismo Público Descentralizado para la Prestación de los Servicios de Agua Potable, Alcantarillado y Saneamiento del Municipio de La Paz, México, “OPDAPAS. De igual forma solicito me sea proporcionado la experiencia laboral y los estudios de cada uno de los titulares de las distintas áreas que componen el organismo descentralizado. Recordando que en caso de omisión o falsedad de datos se estará sujeto a las sanciones contenidas en la Ley de Transparencia y Acceso a La Información Pública del Estado De México y Municipios, Ley de Responsabilidades de los Servidores Públicos del Estado y Municipios y demás ordenamientos jurídicos aplicables. De antemano gracias.</w:t>
      </w:r>
      <w:r w:rsidRPr="00620465">
        <w:rPr>
          <w:rFonts w:ascii="Palatino Linotype" w:eastAsia="Calibri" w:hAnsi="Palatino Linotype" w:cs="Arial"/>
          <w:i/>
          <w:lang w:val="es-ES"/>
        </w:rPr>
        <w:t>” (</w:t>
      </w:r>
      <w:proofErr w:type="gramStart"/>
      <w:r w:rsidRPr="00620465">
        <w:rPr>
          <w:rFonts w:ascii="Palatino Linotype" w:eastAsia="Calibri" w:hAnsi="Palatino Linotype" w:cs="Arial"/>
          <w:i/>
          <w:lang w:val="es-ES"/>
        </w:rPr>
        <w:t>sic</w:t>
      </w:r>
      <w:proofErr w:type="gramEnd"/>
      <w:r w:rsidRPr="00620465">
        <w:rPr>
          <w:rFonts w:ascii="Palatino Linotype" w:eastAsia="Calibri" w:hAnsi="Palatino Linotype" w:cs="Arial"/>
          <w:i/>
          <w:lang w:val="es-ES"/>
        </w:rPr>
        <w:t>)</w:t>
      </w:r>
    </w:p>
    <w:p w:rsidR="00FC5D9F" w:rsidRPr="00620465" w:rsidRDefault="00FC5D9F" w:rsidP="00620465">
      <w:pPr>
        <w:pStyle w:val="Prrafodelista"/>
        <w:numPr>
          <w:ilvl w:val="0"/>
          <w:numId w:val="1"/>
        </w:numPr>
        <w:spacing w:line="360" w:lineRule="auto"/>
        <w:ind w:left="0" w:firstLine="0"/>
        <w:jc w:val="both"/>
        <w:rPr>
          <w:rFonts w:ascii="Palatino Linotype" w:eastAsia="Times New Roman" w:hAnsi="Palatino Linotype" w:cs="Arial"/>
          <w:lang w:val="es-ES"/>
        </w:rPr>
      </w:pPr>
      <w:r w:rsidRPr="00620465">
        <w:rPr>
          <w:rFonts w:ascii="Palatino Linotype" w:eastAsia="Times New Roman" w:hAnsi="Palatino Linotype" w:cs="Arial"/>
          <w:lang w:val="es-ES"/>
        </w:rPr>
        <w:t>Señaló como modalidad de entrega de la información</w:t>
      </w:r>
      <w:r w:rsidRPr="00620465">
        <w:rPr>
          <w:rFonts w:ascii="Palatino Linotype" w:eastAsia="Times New Roman" w:hAnsi="Palatino Linotype" w:cs="Arial"/>
          <w:b/>
          <w:lang w:val="es-ES"/>
        </w:rPr>
        <w:t>:</w:t>
      </w:r>
      <w:r w:rsidRPr="00620465">
        <w:rPr>
          <w:rFonts w:ascii="Palatino Linotype" w:eastAsia="Times New Roman" w:hAnsi="Palatino Linotype" w:cs="Arial"/>
          <w:lang w:val="es-ES"/>
        </w:rPr>
        <w:t xml:space="preserve"> a través del </w:t>
      </w:r>
      <w:r w:rsidRPr="00620465">
        <w:rPr>
          <w:rFonts w:ascii="Palatino Linotype" w:eastAsia="Times New Roman" w:hAnsi="Palatino Linotype" w:cs="Arial"/>
          <w:b/>
          <w:lang w:val="es-ES"/>
        </w:rPr>
        <w:t>SAIMEX.</w:t>
      </w:r>
    </w:p>
    <w:p w:rsidR="00FC5D9F" w:rsidRPr="00620465" w:rsidRDefault="00FC5D9F" w:rsidP="00620465">
      <w:pPr>
        <w:pStyle w:val="Prrafodelista"/>
        <w:spacing w:before="240" w:after="240" w:line="360" w:lineRule="auto"/>
        <w:ind w:left="0"/>
        <w:jc w:val="both"/>
        <w:rPr>
          <w:rFonts w:ascii="Palatino Linotype" w:hAnsi="Palatino Linotype"/>
        </w:rPr>
      </w:pPr>
    </w:p>
    <w:p w:rsidR="009B16BF" w:rsidRPr="00620465" w:rsidRDefault="005472AB" w:rsidP="00620465">
      <w:pPr>
        <w:pStyle w:val="Prrafodelista"/>
        <w:numPr>
          <w:ilvl w:val="0"/>
          <w:numId w:val="1"/>
        </w:numPr>
        <w:spacing w:before="240" w:after="240" w:line="360" w:lineRule="auto"/>
        <w:ind w:left="0" w:firstLine="0"/>
        <w:jc w:val="both"/>
        <w:rPr>
          <w:rFonts w:ascii="Palatino Linotype" w:hAnsi="Palatino Linotype"/>
          <w:i/>
        </w:rPr>
      </w:pPr>
      <w:r w:rsidRPr="00620465">
        <w:rPr>
          <w:rFonts w:ascii="Palatino Linotype" w:eastAsia="Calibri" w:hAnsi="Palatino Linotype" w:cs="Times New Roman"/>
          <w:lang w:val="es-ES"/>
        </w:rPr>
        <w:t xml:space="preserve">El </w:t>
      </w:r>
      <w:r w:rsidR="009B16BF" w:rsidRPr="00620465">
        <w:rPr>
          <w:rFonts w:ascii="Palatino Linotype" w:eastAsia="Calibri" w:hAnsi="Palatino Linotype" w:cs="Times New Roman"/>
          <w:lang w:val="es-ES"/>
        </w:rPr>
        <w:t>Sujeto Obligado no dio respuesta a la solicitud de acceso a la información.</w:t>
      </w:r>
    </w:p>
    <w:p w:rsidR="00E50C09" w:rsidRPr="00620465" w:rsidRDefault="00E50C09" w:rsidP="00620465">
      <w:pPr>
        <w:pStyle w:val="Prrafodelista"/>
        <w:spacing w:before="240" w:after="240" w:line="360" w:lineRule="auto"/>
        <w:ind w:left="567" w:right="567"/>
        <w:jc w:val="both"/>
        <w:rPr>
          <w:rFonts w:ascii="Palatino Linotype" w:hAnsi="Palatino Linotype"/>
          <w:i/>
        </w:rPr>
      </w:pPr>
    </w:p>
    <w:p w:rsidR="002A5BA4" w:rsidRPr="00620465" w:rsidRDefault="00812C54" w:rsidP="00620465">
      <w:pPr>
        <w:pStyle w:val="Prrafodelista"/>
        <w:numPr>
          <w:ilvl w:val="0"/>
          <w:numId w:val="1"/>
        </w:numPr>
        <w:spacing w:before="240" w:after="240" w:line="360" w:lineRule="auto"/>
        <w:ind w:left="0" w:firstLine="0"/>
        <w:jc w:val="both"/>
        <w:rPr>
          <w:rFonts w:ascii="Palatino Linotype" w:hAnsi="Palatino Linotype" w:cs="Arial"/>
          <w:i/>
        </w:rPr>
      </w:pPr>
      <w:r w:rsidRPr="00620465">
        <w:rPr>
          <w:rFonts w:ascii="Palatino Linotype" w:eastAsia="Calibri" w:hAnsi="Palatino Linotype" w:cs="Arial"/>
          <w:lang w:val="es-AR"/>
        </w:rPr>
        <w:t xml:space="preserve">El </w:t>
      </w:r>
      <w:r w:rsidR="00710740" w:rsidRPr="00620465">
        <w:rPr>
          <w:rFonts w:ascii="Palatino Linotype" w:eastAsia="Calibri" w:hAnsi="Palatino Linotype" w:cs="Arial"/>
          <w:lang w:val="es-AR"/>
        </w:rPr>
        <w:t>veintiuno</w:t>
      </w:r>
      <w:r w:rsidR="002A5BA4" w:rsidRPr="00620465">
        <w:rPr>
          <w:rFonts w:ascii="Palatino Linotype" w:eastAsia="Times New Roman" w:hAnsi="Palatino Linotype" w:cs="Arial"/>
          <w:lang w:val="es-ES"/>
        </w:rPr>
        <w:t xml:space="preserve"> (</w:t>
      </w:r>
      <w:r w:rsidR="00710740" w:rsidRPr="00620465">
        <w:rPr>
          <w:rFonts w:ascii="Palatino Linotype" w:eastAsia="Times New Roman" w:hAnsi="Palatino Linotype" w:cs="Arial"/>
          <w:lang w:val="es-ES"/>
        </w:rPr>
        <w:t>21</w:t>
      </w:r>
      <w:r w:rsidR="002A5BA4" w:rsidRPr="00620465">
        <w:rPr>
          <w:rFonts w:ascii="Palatino Linotype" w:eastAsia="Times New Roman" w:hAnsi="Palatino Linotype" w:cs="Arial"/>
          <w:lang w:val="es-ES"/>
        </w:rPr>
        <w:t xml:space="preserve">) de </w:t>
      </w:r>
      <w:r w:rsidR="00231687" w:rsidRPr="00620465">
        <w:rPr>
          <w:rFonts w:ascii="Palatino Linotype" w:eastAsia="Times New Roman" w:hAnsi="Palatino Linotype" w:cs="Arial"/>
          <w:lang w:val="es-ES"/>
        </w:rPr>
        <w:t>marzo</w:t>
      </w:r>
      <w:r w:rsidR="00941F93" w:rsidRPr="00620465">
        <w:rPr>
          <w:rFonts w:ascii="Palatino Linotype" w:eastAsia="Times New Roman" w:hAnsi="Palatino Linotype" w:cs="Arial"/>
          <w:lang w:val="es-ES"/>
        </w:rPr>
        <w:t xml:space="preserve"> </w:t>
      </w:r>
      <w:r w:rsidR="002A5BA4" w:rsidRPr="00620465">
        <w:rPr>
          <w:rFonts w:ascii="Palatino Linotype" w:eastAsia="Times New Roman" w:hAnsi="Palatino Linotype" w:cs="Arial"/>
          <w:lang w:val="es-ES"/>
        </w:rPr>
        <w:t>de dos mil dieci</w:t>
      </w:r>
      <w:r w:rsidR="00794037" w:rsidRPr="00620465">
        <w:rPr>
          <w:rFonts w:ascii="Palatino Linotype" w:eastAsia="Times New Roman" w:hAnsi="Palatino Linotype" w:cs="Arial"/>
          <w:lang w:val="es-ES"/>
        </w:rPr>
        <w:t>nueve</w:t>
      </w:r>
      <w:r w:rsidR="002A5BA4" w:rsidRPr="00620465">
        <w:rPr>
          <w:rFonts w:ascii="Palatino Linotype" w:eastAsia="Times New Roman" w:hAnsi="Palatino Linotype" w:cs="Arial"/>
          <w:lang w:val="es-ES"/>
        </w:rPr>
        <w:t xml:space="preserve">, </w:t>
      </w:r>
      <w:r w:rsidR="00271FDE" w:rsidRPr="00271FDE">
        <w:rPr>
          <w:rFonts w:ascii="Palatino Linotype" w:hAnsi="Palatino Linotype"/>
          <w:b/>
          <w:highlight w:val="black"/>
        </w:rPr>
        <w:t>----------------------</w:t>
      </w:r>
      <w:r w:rsidR="002A5BA4" w:rsidRPr="00620465">
        <w:rPr>
          <w:rFonts w:ascii="Palatino Linotype" w:eastAsia="Times New Roman" w:hAnsi="Palatino Linotype" w:cs="Arial"/>
          <w:b/>
          <w:lang w:val="es-ES"/>
        </w:rPr>
        <w:t>,</w:t>
      </w:r>
      <w:r w:rsidR="00FB61C7" w:rsidRPr="00620465">
        <w:rPr>
          <w:rFonts w:ascii="Palatino Linotype" w:eastAsia="Times New Roman" w:hAnsi="Palatino Linotype" w:cs="Arial"/>
          <w:lang w:val="es-ES"/>
        </w:rPr>
        <w:t xml:space="preserve"> interpuso </w:t>
      </w:r>
      <w:r w:rsidR="000E1BDA" w:rsidRPr="00620465">
        <w:rPr>
          <w:rFonts w:ascii="Palatino Linotype" w:eastAsia="Times New Roman" w:hAnsi="Palatino Linotype" w:cs="Arial"/>
          <w:lang w:val="es-ES"/>
        </w:rPr>
        <w:t>el</w:t>
      </w:r>
      <w:r w:rsidR="002A5BA4" w:rsidRPr="00620465">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620465" w:rsidRDefault="000E053C" w:rsidP="00620465">
      <w:pPr>
        <w:pStyle w:val="Prrafodelista"/>
        <w:spacing w:line="360" w:lineRule="auto"/>
        <w:rPr>
          <w:rFonts w:ascii="Palatino Linotype" w:hAnsi="Palatino Linotype" w:cs="Arial"/>
          <w:i/>
        </w:rPr>
      </w:pPr>
    </w:p>
    <w:p w:rsidR="000E053C" w:rsidRPr="00620465" w:rsidRDefault="000E053C" w:rsidP="00620465">
      <w:pPr>
        <w:pStyle w:val="Prrafodelista"/>
        <w:spacing w:line="360" w:lineRule="auto"/>
        <w:ind w:left="567"/>
        <w:jc w:val="both"/>
        <w:rPr>
          <w:rFonts w:ascii="Palatino Linotype" w:hAnsi="Palatino Linotype" w:cs="Arial"/>
        </w:rPr>
      </w:pPr>
      <w:r w:rsidRPr="00620465">
        <w:rPr>
          <w:rFonts w:ascii="Palatino Linotype" w:hAnsi="Palatino Linotype"/>
          <w:b/>
        </w:rPr>
        <w:lastRenderedPageBreak/>
        <w:t>Acto impugnado:</w:t>
      </w:r>
      <w:r w:rsidRPr="00620465">
        <w:rPr>
          <w:rStyle w:val="Ttulo2Car"/>
          <w:rFonts w:ascii="Palatino Linotype" w:hAnsi="Palatino Linotype"/>
          <w:b/>
          <w:i/>
          <w:color w:val="auto"/>
          <w:sz w:val="24"/>
          <w:szCs w:val="24"/>
          <w:lang w:val="es-ES"/>
        </w:rPr>
        <w:t xml:space="preserve"> </w:t>
      </w:r>
      <w:r w:rsidRPr="00620465">
        <w:rPr>
          <w:rFonts w:ascii="Palatino Linotype" w:hAnsi="Palatino Linotype"/>
        </w:rPr>
        <w:t>“</w:t>
      </w:r>
      <w:r w:rsidR="00710740" w:rsidRPr="00620465">
        <w:rPr>
          <w:rFonts w:ascii="Palatino Linotype" w:hAnsi="Palatino Linotype"/>
          <w:i/>
        </w:rPr>
        <w:t xml:space="preserve">Falta de entrega de información conforme a lo requerido en solicitud 00001/OASLAPAZ/IP/2019 y por tanto la violación al derecho constitucional de derecho a la información y omisión del deber establecida en la respectiva ley de Transparencia aplicable al municipio de Los Reyes, La Paz. </w:t>
      </w:r>
      <w:r w:rsidR="00723ABC" w:rsidRPr="00620465">
        <w:rPr>
          <w:rFonts w:ascii="Palatino Linotype" w:hAnsi="Palatino Linotype"/>
        </w:rPr>
        <w:t>“(</w:t>
      </w:r>
      <w:r w:rsidR="009B16BF" w:rsidRPr="00620465">
        <w:rPr>
          <w:rFonts w:ascii="Palatino Linotype" w:eastAsia="Calibri" w:hAnsi="Palatino Linotype" w:cs="Arial"/>
          <w:lang w:val="es-ES"/>
        </w:rPr>
        <w:t>Sic); y</w:t>
      </w:r>
    </w:p>
    <w:p w:rsidR="000E053C" w:rsidRPr="00620465" w:rsidRDefault="000E053C" w:rsidP="00620465">
      <w:pPr>
        <w:pStyle w:val="Prrafodelista"/>
        <w:spacing w:line="360" w:lineRule="auto"/>
        <w:ind w:left="567"/>
        <w:jc w:val="both"/>
        <w:rPr>
          <w:rFonts w:ascii="Palatino Linotype" w:hAnsi="Palatino Linotype" w:cs="Arial"/>
        </w:rPr>
      </w:pPr>
      <w:r w:rsidRPr="00620465">
        <w:rPr>
          <w:rFonts w:ascii="Palatino Linotype" w:hAnsi="Palatino Linotype"/>
          <w:b/>
        </w:rPr>
        <w:t>Razones o Motivos de inconformidad:</w:t>
      </w:r>
      <w:r w:rsidRPr="00620465">
        <w:rPr>
          <w:rStyle w:val="Ttulo2Car"/>
          <w:rFonts w:ascii="Palatino Linotype" w:hAnsi="Palatino Linotype"/>
          <w:b/>
          <w:sz w:val="24"/>
          <w:szCs w:val="24"/>
          <w:lang w:val="es-ES"/>
        </w:rPr>
        <w:t xml:space="preserve"> </w:t>
      </w:r>
      <w:r w:rsidRPr="00620465">
        <w:rPr>
          <w:rFonts w:ascii="Palatino Linotype" w:hAnsi="Palatino Linotype"/>
          <w:i/>
        </w:rPr>
        <w:t>“</w:t>
      </w:r>
      <w:r w:rsidR="00710740" w:rsidRPr="00620465">
        <w:rPr>
          <w:rFonts w:ascii="Palatino Linotype" w:hAnsi="Palatino Linotype"/>
          <w:i/>
        </w:rPr>
        <w:t xml:space="preserve">Considerando que: En fecha 25 de febrero del 2019 presente solicitud de información ante el sujeto obligado con folio de solicitud 00001/OASLAPAZ/IP/2019 El Sujeto obligado ante el cual se presentó la solicitud es el Responsable de la unidad del Organismo Público Descentralizado para la Prestación de Los Servicios de Agua Potable Alcantarillado y Saneamiento del Municipio de la Paz México, OPDAPAS La solicitud de información se realizó vía electrónica mediante la plataforma SAIMEX Toda vez que la fecha límite para que se me diera respuesta, atendiendo al plazo legal fue el 20 el marzo del año en curso. Con fundamento en: El artículo sexto de nuestra Constitución política establece el derecho de acceso a la información pública por parte de los ciudadanos, el cuál fue violado de forma clara por negligencia, descuido, falta de cuidado o falta de responsabilidad por parte del servidor público obligado a entregar la información en el tiempo legal establecido por la ley. El artículo 4 de la Ley de Transparencia y acceso a la información pública del Estado de México y municipios establece que: “ El derecho humano de acceso a la información pública es la prerrogativa de las personas para buscar, difundir, investigar, recabar, recibir y solicitar información pública, sin necesidad de acreditar </w:t>
      </w:r>
      <w:r w:rsidR="00710740" w:rsidRPr="00620465">
        <w:rPr>
          <w:rFonts w:ascii="Palatino Linotype" w:hAnsi="Palatino Linotype"/>
          <w:i/>
        </w:rPr>
        <w:lastRenderedPageBreak/>
        <w:t>personalidad ni interés jurídico.” Y el artículo 75 de la citada ley establece que “Es obligación de los sujetos obligados el poner a disposición de los particulares la información a que se refiere esta Ley a través de sus sitios de Internet y de la Plataforma Nacional” Por lo que: Confirmo la afectación a la que he sido expuesto, por la violación a mis derechos constitucionales por el acto u omisión del Sujeto Obligado Téngase por presentado en tiempo y forma este recurso de revisión Solicito me sea informado sobre el procedimiento a seguir y la sanción correspondiente al sujeto obligado. Se me informe por este medio electrónico.</w:t>
      </w:r>
      <w:r w:rsidRPr="00620465">
        <w:rPr>
          <w:rFonts w:ascii="Palatino Linotype" w:hAnsi="Palatino Linotype"/>
          <w:i/>
        </w:rPr>
        <w:t xml:space="preserve">” </w:t>
      </w:r>
      <w:r w:rsidRPr="00620465">
        <w:rPr>
          <w:rFonts w:ascii="Palatino Linotype" w:hAnsi="Palatino Linotype" w:cs="Arial"/>
        </w:rPr>
        <w:t xml:space="preserve">(Sic) </w:t>
      </w:r>
    </w:p>
    <w:p w:rsidR="00710740" w:rsidRPr="00620465" w:rsidRDefault="00710740" w:rsidP="00620465">
      <w:pPr>
        <w:spacing w:line="360" w:lineRule="auto"/>
        <w:jc w:val="both"/>
        <w:rPr>
          <w:rFonts w:ascii="Palatino Linotype" w:hAnsi="Palatino Linotype" w:cs="Arial"/>
        </w:rPr>
      </w:pPr>
    </w:p>
    <w:p w:rsidR="00710740" w:rsidRPr="00620465" w:rsidRDefault="00710740" w:rsidP="00620465">
      <w:pPr>
        <w:pStyle w:val="Prrafodelista"/>
        <w:numPr>
          <w:ilvl w:val="0"/>
          <w:numId w:val="19"/>
        </w:numPr>
        <w:spacing w:line="360" w:lineRule="auto"/>
        <w:ind w:left="567"/>
        <w:jc w:val="both"/>
        <w:rPr>
          <w:rFonts w:ascii="Palatino Linotype" w:hAnsi="Palatino Linotype"/>
          <w:b/>
        </w:rPr>
      </w:pPr>
      <w:r w:rsidRPr="00620465">
        <w:rPr>
          <w:rFonts w:ascii="Palatino Linotype" w:hAnsi="Palatino Linotype"/>
          <w:b/>
        </w:rPr>
        <w:t>El recurrente adjuntó un documento electrónico que contiene el formato de la solicitud que ingresó.</w:t>
      </w:r>
    </w:p>
    <w:p w:rsidR="006650CC" w:rsidRPr="00620465" w:rsidRDefault="006650CC" w:rsidP="00620465">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620465" w:rsidRDefault="002A5BA4" w:rsidP="00620465">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20465">
        <w:rPr>
          <w:rFonts w:ascii="Palatino Linotype" w:eastAsia="Calibri" w:hAnsi="Palatino Linotype" w:cs="Arial"/>
          <w:lang w:val="es-AR"/>
        </w:rPr>
        <w:t xml:space="preserve"> </w:t>
      </w:r>
      <w:r w:rsidR="00666351" w:rsidRPr="00620465">
        <w:rPr>
          <w:rFonts w:ascii="Palatino Linotype" w:eastAsia="Times New Roman" w:hAnsi="Palatino Linotype" w:cs="Arial"/>
          <w:lang w:val="es-ES"/>
        </w:rPr>
        <w:t>Se registró</w:t>
      </w:r>
      <w:r w:rsidRPr="00620465">
        <w:rPr>
          <w:rFonts w:ascii="Palatino Linotype" w:eastAsia="Times New Roman" w:hAnsi="Palatino Linotype" w:cs="Arial"/>
          <w:lang w:val="es-ES"/>
        </w:rPr>
        <w:t xml:space="preserve"> </w:t>
      </w:r>
      <w:r w:rsidR="00666351" w:rsidRPr="00620465">
        <w:rPr>
          <w:rFonts w:ascii="Palatino Linotype" w:eastAsia="Times New Roman" w:hAnsi="Palatino Linotype" w:cs="Arial"/>
          <w:lang w:val="es-ES"/>
        </w:rPr>
        <w:t>el</w:t>
      </w:r>
      <w:r w:rsidRPr="00620465">
        <w:rPr>
          <w:rFonts w:ascii="Palatino Linotype" w:eastAsia="Times New Roman" w:hAnsi="Palatino Linotype" w:cs="Arial"/>
          <w:lang w:val="es-ES"/>
        </w:rPr>
        <w:t xml:space="preserve"> recurso de revisión bajo </w:t>
      </w:r>
      <w:r w:rsidR="00666351" w:rsidRPr="00620465">
        <w:rPr>
          <w:rFonts w:ascii="Palatino Linotype" w:eastAsia="Times New Roman" w:hAnsi="Palatino Linotype" w:cs="Arial"/>
          <w:lang w:val="es-ES"/>
        </w:rPr>
        <w:t>el</w:t>
      </w:r>
      <w:r w:rsidRPr="00620465">
        <w:rPr>
          <w:rFonts w:ascii="Palatino Linotype" w:eastAsia="Times New Roman" w:hAnsi="Palatino Linotype" w:cs="Arial"/>
          <w:lang w:val="es-ES"/>
        </w:rPr>
        <w:t xml:space="preserve"> número de expediente </w:t>
      </w:r>
      <w:r w:rsidRPr="00620465">
        <w:rPr>
          <w:rFonts w:ascii="Palatino Linotype" w:hAnsi="Palatino Linotype" w:cs="Arial"/>
          <w:bCs/>
        </w:rPr>
        <w:t xml:space="preserve">al rubro indicado, asimismo con fundamento en lo dispuesto por el </w:t>
      </w:r>
      <w:r w:rsidRPr="00620465">
        <w:rPr>
          <w:rFonts w:ascii="Palatino Linotype" w:eastAsia="Calibri" w:hAnsi="Palatino Linotype" w:cs="Arial"/>
          <w:lang w:val="es-ES"/>
        </w:rPr>
        <w:t xml:space="preserve">artículo 185 fracción I de la </w:t>
      </w:r>
      <w:r w:rsidRPr="00620465">
        <w:rPr>
          <w:rFonts w:ascii="Palatino Linotype" w:eastAsia="Calibri" w:hAnsi="Palatino Linotype" w:cs="Arial"/>
          <w:b/>
          <w:lang w:val="es-ES"/>
        </w:rPr>
        <w:t xml:space="preserve">Ley de Transparencia y Acceso a la Información Pública del Estado de México y Municipios </w:t>
      </w:r>
      <w:r w:rsidRPr="00620465">
        <w:rPr>
          <w:rFonts w:ascii="Palatino Linotype" w:eastAsia="Times New Roman" w:hAnsi="Palatino Linotype" w:cs="Arial"/>
          <w:lang w:val="es-ES"/>
        </w:rPr>
        <w:t>se turn</w:t>
      </w:r>
      <w:r w:rsidR="00666351" w:rsidRPr="00620465">
        <w:rPr>
          <w:rFonts w:ascii="Palatino Linotype" w:eastAsia="Times New Roman" w:hAnsi="Palatino Linotype" w:cs="Arial"/>
          <w:lang w:val="es-ES"/>
        </w:rPr>
        <w:t>ó</w:t>
      </w:r>
      <w:r w:rsidRPr="00620465">
        <w:rPr>
          <w:rFonts w:ascii="Palatino Linotype" w:eastAsia="Times New Roman" w:hAnsi="Palatino Linotype" w:cs="Arial"/>
          <w:lang w:val="es-ES"/>
        </w:rPr>
        <w:t xml:space="preserve"> al </w:t>
      </w:r>
      <w:r w:rsidRPr="00620465">
        <w:rPr>
          <w:rFonts w:ascii="Palatino Linotype" w:eastAsia="Times New Roman" w:hAnsi="Palatino Linotype" w:cs="Arial"/>
          <w:b/>
          <w:lang w:val="es-ES"/>
        </w:rPr>
        <w:t xml:space="preserve">Comisionado José Guadalupe Luna Hernández, </w:t>
      </w:r>
      <w:r w:rsidRPr="00620465">
        <w:rPr>
          <w:rFonts w:ascii="Palatino Linotype" w:eastAsia="Times New Roman" w:hAnsi="Palatino Linotype" w:cs="Arial"/>
          <w:lang w:val="es-ES"/>
        </w:rPr>
        <w:t xml:space="preserve">con el objeto de </w:t>
      </w:r>
      <w:r w:rsidRPr="00620465">
        <w:rPr>
          <w:rFonts w:ascii="Palatino Linotype" w:eastAsia="Times New Roman" w:hAnsi="Palatino Linotype" w:cs="Arial"/>
          <w:lang w:val="es-MX"/>
        </w:rPr>
        <w:t xml:space="preserve">su análisis. </w:t>
      </w:r>
    </w:p>
    <w:p w:rsidR="002A5BA4" w:rsidRPr="00620465" w:rsidRDefault="002A5BA4" w:rsidP="00620465">
      <w:pPr>
        <w:pStyle w:val="Prrafodelista"/>
        <w:spacing w:line="360" w:lineRule="auto"/>
        <w:ind w:left="0"/>
        <w:rPr>
          <w:rFonts w:ascii="Palatino Linotype" w:hAnsi="Palatino Linotype"/>
          <w:i/>
          <w:color w:val="000000"/>
        </w:rPr>
      </w:pPr>
    </w:p>
    <w:p w:rsidR="002A5BA4" w:rsidRPr="00620465" w:rsidRDefault="002A5BA4" w:rsidP="00620465">
      <w:pPr>
        <w:pStyle w:val="Prrafodelista"/>
        <w:numPr>
          <w:ilvl w:val="0"/>
          <w:numId w:val="1"/>
        </w:numPr>
        <w:spacing w:before="240" w:after="240" w:line="360" w:lineRule="auto"/>
        <w:ind w:left="0" w:firstLine="0"/>
        <w:jc w:val="both"/>
        <w:rPr>
          <w:rFonts w:ascii="Palatino Linotype" w:hAnsi="Palatino Linotype"/>
          <w:i/>
          <w:color w:val="000000"/>
        </w:rPr>
      </w:pPr>
      <w:r w:rsidRPr="00620465">
        <w:rPr>
          <w:rFonts w:ascii="Palatino Linotype" w:eastAsia="Calibri" w:hAnsi="Palatino Linotype" w:cs="Arial"/>
          <w:lang w:val="es-ES"/>
        </w:rPr>
        <w:t>El Comisionado Ponente con fundamento en lo dispuesto por el artículo 185 fracción II de la ley de la materia, a través d</w:t>
      </w:r>
      <w:r w:rsidR="00852825" w:rsidRPr="00620465">
        <w:rPr>
          <w:rFonts w:ascii="Palatino Linotype" w:eastAsia="Calibri" w:hAnsi="Palatino Linotype" w:cs="Arial"/>
          <w:lang w:val="es-ES"/>
        </w:rPr>
        <w:t xml:space="preserve">el acuerdo de admisión de fecha </w:t>
      </w:r>
      <w:r w:rsidR="00710740" w:rsidRPr="00620465">
        <w:rPr>
          <w:rFonts w:ascii="Palatino Linotype" w:eastAsia="Calibri" w:hAnsi="Palatino Linotype" w:cs="Arial"/>
          <w:lang w:val="es-ES"/>
        </w:rPr>
        <w:lastRenderedPageBreak/>
        <w:t>veintisiete</w:t>
      </w:r>
      <w:r w:rsidR="00812C54" w:rsidRPr="00620465">
        <w:rPr>
          <w:rFonts w:ascii="Palatino Linotype" w:eastAsia="Calibri" w:hAnsi="Palatino Linotype" w:cs="Arial"/>
          <w:lang w:val="es-ES"/>
        </w:rPr>
        <w:t xml:space="preserve"> (</w:t>
      </w:r>
      <w:r w:rsidR="00231687" w:rsidRPr="00620465">
        <w:rPr>
          <w:rFonts w:ascii="Palatino Linotype" w:eastAsia="Calibri" w:hAnsi="Palatino Linotype" w:cs="Arial"/>
          <w:lang w:val="es-ES"/>
        </w:rPr>
        <w:t>2</w:t>
      </w:r>
      <w:r w:rsidR="00710740" w:rsidRPr="00620465">
        <w:rPr>
          <w:rFonts w:ascii="Palatino Linotype" w:eastAsia="Calibri" w:hAnsi="Palatino Linotype" w:cs="Arial"/>
          <w:lang w:val="es-ES"/>
        </w:rPr>
        <w:t>7</w:t>
      </w:r>
      <w:r w:rsidR="00812C54" w:rsidRPr="00620465">
        <w:rPr>
          <w:rFonts w:ascii="Palatino Linotype" w:eastAsia="Calibri" w:hAnsi="Palatino Linotype" w:cs="Arial"/>
          <w:lang w:val="es-ES"/>
        </w:rPr>
        <w:t>)</w:t>
      </w:r>
      <w:r w:rsidR="00EF2C7E" w:rsidRPr="00620465">
        <w:rPr>
          <w:rFonts w:ascii="Palatino Linotype" w:eastAsia="Calibri" w:hAnsi="Palatino Linotype" w:cs="Arial"/>
          <w:lang w:val="es-ES"/>
        </w:rPr>
        <w:t xml:space="preserve"> </w:t>
      </w:r>
      <w:r w:rsidRPr="00620465">
        <w:rPr>
          <w:rFonts w:ascii="Palatino Linotype" w:eastAsia="Calibri" w:hAnsi="Palatino Linotype" w:cs="Arial"/>
          <w:lang w:val="es-ES"/>
        </w:rPr>
        <w:t xml:space="preserve">de </w:t>
      </w:r>
      <w:r w:rsidR="00231687" w:rsidRPr="00620465">
        <w:rPr>
          <w:rFonts w:ascii="Palatino Linotype" w:eastAsia="Calibri" w:hAnsi="Palatino Linotype" w:cs="Arial"/>
          <w:lang w:val="es-ES"/>
        </w:rPr>
        <w:t>marzo</w:t>
      </w:r>
      <w:r w:rsidRPr="00620465">
        <w:rPr>
          <w:rFonts w:ascii="Palatino Linotype" w:eastAsia="Calibri" w:hAnsi="Palatino Linotype" w:cs="Arial"/>
          <w:lang w:val="es-ES"/>
        </w:rPr>
        <w:t xml:space="preserve"> de dos mil </w:t>
      </w:r>
      <w:r w:rsidR="000E053C" w:rsidRPr="00620465">
        <w:rPr>
          <w:rFonts w:ascii="Palatino Linotype" w:eastAsia="Calibri" w:hAnsi="Palatino Linotype" w:cs="Arial"/>
          <w:lang w:val="es-ES"/>
        </w:rPr>
        <w:t>dieci</w:t>
      </w:r>
      <w:r w:rsidR="00794037" w:rsidRPr="00620465">
        <w:rPr>
          <w:rFonts w:ascii="Palatino Linotype" w:eastAsia="Calibri" w:hAnsi="Palatino Linotype" w:cs="Arial"/>
          <w:lang w:val="es-ES"/>
        </w:rPr>
        <w:t>nueve</w:t>
      </w:r>
      <w:r w:rsidRPr="00620465">
        <w:rPr>
          <w:rFonts w:ascii="Palatino Linotype" w:eastAsia="Calibri" w:hAnsi="Palatino Linotype" w:cs="Arial"/>
          <w:lang w:val="es-ES"/>
        </w:rPr>
        <w:t xml:space="preserve">, puso a disposición de las partes </w:t>
      </w:r>
      <w:r w:rsidR="00666351" w:rsidRPr="00620465">
        <w:rPr>
          <w:rFonts w:ascii="Palatino Linotype" w:eastAsia="Calibri" w:hAnsi="Palatino Linotype" w:cs="Arial"/>
          <w:lang w:val="es-ES"/>
        </w:rPr>
        <w:t>el expediente</w:t>
      </w:r>
      <w:r w:rsidRPr="00620465">
        <w:rPr>
          <w:rFonts w:ascii="Palatino Linotype" w:eastAsia="Calibri" w:hAnsi="Palatino Linotype" w:cs="Arial"/>
          <w:lang w:val="es-ES"/>
        </w:rPr>
        <w:t xml:space="preserve"> electrónico </w:t>
      </w:r>
      <w:r w:rsidRPr="00620465">
        <w:rPr>
          <w:rFonts w:ascii="Palatino Linotype" w:eastAsia="Calibri" w:hAnsi="Palatino Linotype" w:cs="Arial"/>
        </w:rPr>
        <w:t xml:space="preserve">vía </w:t>
      </w:r>
      <w:r w:rsidRPr="00620465">
        <w:rPr>
          <w:rFonts w:ascii="Palatino Linotype" w:eastAsia="Calibri" w:hAnsi="Palatino Linotype" w:cs="Arial"/>
          <w:b/>
          <w:lang w:val="es-ES"/>
        </w:rPr>
        <w:t xml:space="preserve">SAIMEX </w:t>
      </w:r>
      <w:r w:rsidRPr="0062046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20465">
        <w:rPr>
          <w:rFonts w:ascii="Palatino Linotype" w:eastAsia="Calibri" w:hAnsi="Palatino Linotype" w:cs="Arial"/>
          <w:b/>
          <w:lang w:val="es-ES"/>
        </w:rPr>
        <w:t>SUJETO OBLIGADO</w:t>
      </w:r>
      <w:r w:rsidR="00666351" w:rsidRPr="00620465">
        <w:rPr>
          <w:rFonts w:ascii="Palatino Linotype" w:eastAsia="Calibri" w:hAnsi="Palatino Linotype" w:cs="Arial"/>
          <w:lang w:val="es-ES"/>
        </w:rPr>
        <w:t xml:space="preserve"> presentará el</w:t>
      </w:r>
      <w:r w:rsidRPr="00620465">
        <w:rPr>
          <w:rFonts w:ascii="Palatino Linotype" w:eastAsia="Calibri" w:hAnsi="Palatino Linotype" w:cs="Arial"/>
          <w:lang w:val="es-ES"/>
        </w:rPr>
        <w:t xml:space="preserve"> Informe Justificado procedente</w:t>
      </w:r>
      <w:r w:rsidR="00812C54" w:rsidRPr="00620465">
        <w:rPr>
          <w:rFonts w:ascii="Palatino Linotype" w:eastAsia="Calibri" w:hAnsi="Palatino Linotype" w:cs="Arial"/>
          <w:lang w:val="es-ES"/>
        </w:rPr>
        <w:t>.</w:t>
      </w:r>
    </w:p>
    <w:p w:rsidR="00500D9A" w:rsidRPr="00620465" w:rsidRDefault="00500D9A" w:rsidP="00620465">
      <w:pPr>
        <w:pStyle w:val="Prrafodelista"/>
        <w:spacing w:line="360" w:lineRule="auto"/>
        <w:rPr>
          <w:rFonts w:ascii="Palatino Linotype" w:hAnsi="Palatino Linotype"/>
          <w:i/>
          <w:color w:val="000000"/>
        </w:rPr>
      </w:pPr>
    </w:p>
    <w:p w:rsidR="00710740" w:rsidRPr="00620465" w:rsidRDefault="00710740" w:rsidP="00620465">
      <w:pPr>
        <w:pStyle w:val="Prrafodelista"/>
        <w:numPr>
          <w:ilvl w:val="0"/>
          <w:numId w:val="1"/>
        </w:numPr>
        <w:spacing w:line="360" w:lineRule="auto"/>
        <w:ind w:left="0" w:hanging="11"/>
        <w:jc w:val="both"/>
        <w:rPr>
          <w:rFonts w:ascii="Palatino Linotype" w:hAnsi="Palatino Linotype"/>
          <w:color w:val="000000"/>
        </w:rPr>
      </w:pPr>
      <w:r w:rsidRPr="00620465">
        <w:rPr>
          <w:rFonts w:ascii="Palatino Linotype" w:hAnsi="Palatino Linotype"/>
          <w:color w:val="000000"/>
        </w:rPr>
        <w:t>El dieciséis (16) de abril de dos mil diecinueve, el Sujeto Obligado remitió diversos documentos electrónicos que contienen parte de la información solicitada, sin embargo, no se pusieron a la vista del recurrente en razón de que contienen datos personales susceptibles de clasificarse como confidenciales.</w:t>
      </w:r>
      <w:r w:rsidRPr="00620465">
        <w:rPr>
          <w:rFonts w:ascii="Palatino Linotype" w:hAnsi="Palatino Linotype"/>
          <w:noProof/>
          <w:lang w:val="es-MX" w:eastAsia="es-MX"/>
        </w:rPr>
        <w:t xml:space="preserve"> </w:t>
      </w:r>
    </w:p>
    <w:p w:rsidR="00710740" w:rsidRPr="00620465" w:rsidRDefault="00710740" w:rsidP="00620465">
      <w:pPr>
        <w:pStyle w:val="Prrafodelista"/>
        <w:spacing w:line="360" w:lineRule="auto"/>
        <w:rPr>
          <w:rFonts w:ascii="Palatino Linotype" w:hAnsi="Palatino Linotype"/>
          <w:noProof/>
          <w:lang w:val="es-MX" w:eastAsia="es-MX"/>
        </w:rPr>
      </w:pPr>
    </w:p>
    <w:p w:rsidR="00274D1E" w:rsidRPr="00620465" w:rsidRDefault="002A5BA4" w:rsidP="0062046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20465">
        <w:rPr>
          <w:rFonts w:ascii="Palatino Linotype" w:hAnsi="Palatino Linotype"/>
        </w:rPr>
        <w:t>Comisionado Ponente decretó el cierre de instrucción</w:t>
      </w:r>
      <w:r w:rsidRPr="00620465">
        <w:rPr>
          <w:rFonts w:ascii="Palatino Linotype" w:hAnsi="Palatino Linotype" w:cs="Arial"/>
        </w:rPr>
        <w:t xml:space="preserve"> </w:t>
      </w:r>
      <w:r w:rsidRPr="00620465">
        <w:rPr>
          <w:rFonts w:ascii="Palatino Linotype" w:hAnsi="Palatino Linotype"/>
        </w:rPr>
        <w:t xml:space="preserve">mediante </w:t>
      </w:r>
      <w:r w:rsidR="00245255" w:rsidRPr="00620465">
        <w:rPr>
          <w:rFonts w:ascii="Palatino Linotype" w:hAnsi="Palatino Linotype"/>
        </w:rPr>
        <w:t xml:space="preserve">el </w:t>
      </w:r>
      <w:r w:rsidRPr="00620465">
        <w:rPr>
          <w:rFonts w:ascii="Palatino Linotype" w:hAnsi="Palatino Linotype"/>
        </w:rPr>
        <w:t xml:space="preserve">acuerdo de fecha </w:t>
      </w:r>
      <w:r w:rsidR="004311BF" w:rsidRPr="00620465">
        <w:rPr>
          <w:rFonts w:ascii="Palatino Linotype" w:hAnsi="Palatino Linotype"/>
        </w:rPr>
        <w:t>treinta y uno</w:t>
      </w:r>
      <w:r w:rsidR="002E4801" w:rsidRPr="00620465">
        <w:rPr>
          <w:rFonts w:ascii="Palatino Linotype" w:hAnsi="Palatino Linotype"/>
        </w:rPr>
        <w:t xml:space="preserve"> </w:t>
      </w:r>
      <w:r w:rsidR="00103D99" w:rsidRPr="00620465">
        <w:rPr>
          <w:rFonts w:ascii="Palatino Linotype" w:hAnsi="Palatino Linotype"/>
        </w:rPr>
        <w:t>(</w:t>
      </w:r>
      <w:r w:rsidR="004311BF" w:rsidRPr="00620465">
        <w:rPr>
          <w:rFonts w:ascii="Palatino Linotype" w:hAnsi="Palatino Linotype"/>
        </w:rPr>
        <w:t>31</w:t>
      </w:r>
      <w:r w:rsidR="00103D99" w:rsidRPr="00620465">
        <w:rPr>
          <w:rFonts w:ascii="Palatino Linotype" w:hAnsi="Palatino Linotype"/>
        </w:rPr>
        <w:t>)</w:t>
      </w:r>
      <w:r w:rsidR="00500D9A" w:rsidRPr="00620465">
        <w:rPr>
          <w:rFonts w:ascii="Palatino Linotype" w:hAnsi="Palatino Linotype"/>
        </w:rPr>
        <w:t xml:space="preserve"> de </w:t>
      </w:r>
      <w:r w:rsidR="009D4D36" w:rsidRPr="00620465">
        <w:rPr>
          <w:rFonts w:ascii="Palatino Linotype" w:hAnsi="Palatino Linotype"/>
        </w:rPr>
        <w:t>ma</w:t>
      </w:r>
      <w:r w:rsidR="00231687" w:rsidRPr="00620465">
        <w:rPr>
          <w:rFonts w:ascii="Palatino Linotype" w:hAnsi="Palatino Linotype"/>
        </w:rPr>
        <w:t>yo</w:t>
      </w:r>
      <w:r w:rsidR="009D4D36" w:rsidRPr="00620465">
        <w:rPr>
          <w:rFonts w:ascii="Palatino Linotype" w:hAnsi="Palatino Linotype"/>
        </w:rPr>
        <w:t xml:space="preserve"> </w:t>
      </w:r>
      <w:r w:rsidR="00500D9A" w:rsidRPr="00620465">
        <w:rPr>
          <w:rFonts w:ascii="Palatino Linotype" w:hAnsi="Palatino Linotype"/>
        </w:rPr>
        <w:t xml:space="preserve">de dos mil </w:t>
      </w:r>
      <w:r w:rsidR="000E053C" w:rsidRPr="00620465">
        <w:rPr>
          <w:rFonts w:ascii="Palatino Linotype" w:eastAsia="Calibri" w:hAnsi="Palatino Linotype" w:cs="Arial"/>
          <w:lang w:val="es-ES"/>
        </w:rPr>
        <w:t>dieci</w:t>
      </w:r>
      <w:r w:rsidR="00245255" w:rsidRPr="00620465">
        <w:rPr>
          <w:rFonts w:ascii="Palatino Linotype" w:eastAsia="Calibri" w:hAnsi="Palatino Linotype" w:cs="Arial"/>
          <w:lang w:val="es-ES"/>
        </w:rPr>
        <w:t>nueve</w:t>
      </w:r>
      <w:r w:rsidRPr="00620465">
        <w:rPr>
          <w:rFonts w:ascii="Palatino Linotype" w:hAnsi="Palatino Linotype"/>
        </w:rPr>
        <w:t xml:space="preserve">, </w:t>
      </w:r>
      <w:r w:rsidR="00F55213" w:rsidRPr="00620465">
        <w:rPr>
          <w:rFonts w:ascii="Palatino Linotype" w:hAnsi="Palatino Linotype" w:cs="Arial"/>
        </w:rPr>
        <w:t>por lo que, ordenó turnar los</w:t>
      </w:r>
      <w:r w:rsidRPr="00620465">
        <w:rPr>
          <w:rFonts w:ascii="Palatino Linotype" w:hAnsi="Palatino Linotype" w:cs="Arial"/>
        </w:rPr>
        <w:t xml:space="preserve"> expediente</w:t>
      </w:r>
      <w:r w:rsidR="00F55213" w:rsidRPr="00620465">
        <w:rPr>
          <w:rFonts w:ascii="Palatino Linotype" w:hAnsi="Palatino Linotype" w:cs="Arial"/>
        </w:rPr>
        <w:t>s</w:t>
      </w:r>
      <w:r w:rsidRPr="00620465">
        <w:rPr>
          <w:rFonts w:ascii="Palatino Linotype" w:hAnsi="Palatino Linotype" w:cs="Arial"/>
        </w:rPr>
        <w:t xml:space="preserve"> a resolución</w:t>
      </w:r>
      <w:r w:rsidR="00274D1E" w:rsidRPr="00620465">
        <w:rPr>
          <w:rFonts w:ascii="Palatino Linotype" w:hAnsi="Palatino Linotype" w:cs="Arial"/>
        </w:rPr>
        <w:t>.</w:t>
      </w:r>
      <w:r w:rsidR="009D4D36" w:rsidRPr="00620465">
        <w:rPr>
          <w:rFonts w:ascii="Palatino Linotype" w:hAnsi="Palatino Linotype" w:cs="Arial"/>
        </w:rPr>
        <w:t xml:space="preserve"> </w:t>
      </w:r>
      <w:r w:rsidR="004311BF" w:rsidRPr="00620465">
        <w:rPr>
          <w:rFonts w:ascii="Palatino Linotype" w:hAnsi="Palatino Linotype" w:cs="Arial"/>
        </w:rPr>
        <w:t xml:space="preserve">Asimismo, </w:t>
      </w:r>
      <w:r w:rsidR="00274D1E" w:rsidRPr="00620465">
        <w:rPr>
          <w:rFonts w:ascii="Palatino Linotype" w:eastAsia="Calibri" w:hAnsi="Palatino Linotype" w:cs="Arial"/>
          <w:lang w:val="es-MX" w:eastAsia="en-US"/>
        </w:rPr>
        <w:t>y</w:t>
      </w:r>
      <w:r w:rsidR="009D4D36" w:rsidRPr="00620465">
        <w:rPr>
          <w:rFonts w:ascii="Palatino Linotype" w:eastAsia="Calibri" w:hAnsi="Palatino Linotype" w:cs="Arial"/>
          <w:lang w:val="es-MX" w:eastAsia="en-US"/>
        </w:rPr>
        <w:t>,</w:t>
      </w:r>
      <w:r w:rsidR="00274D1E" w:rsidRPr="00620465">
        <w:rPr>
          <w:rFonts w:ascii="Palatino Linotype" w:eastAsia="Calibri" w:hAnsi="Palatino Linotype" w:cs="Arial"/>
          <w:lang w:val="es-MX" w:eastAsia="en-US"/>
        </w:rPr>
        <w:t xml:space="preserve"> con fundamento en el artículo 181 tercer párrafo de la </w:t>
      </w:r>
      <w:r w:rsidR="00274D1E" w:rsidRPr="00620465">
        <w:rPr>
          <w:rFonts w:ascii="Palatino Linotype" w:eastAsia="Calibri" w:hAnsi="Palatino Linotype" w:cs="Arial"/>
          <w:b/>
          <w:bCs/>
          <w:lang w:val="es-MX" w:eastAsia="en-US"/>
        </w:rPr>
        <w:t>Ley de Transparencia y Acceso a la Información Pública del Estado de México y Municipios, </w:t>
      </w:r>
      <w:r w:rsidR="00274D1E" w:rsidRPr="00620465">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620465" w:rsidRPr="00620465" w:rsidRDefault="00620465" w:rsidP="00620465">
      <w:pPr>
        <w:pStyle w:val="Prrafodelista"/>
        <w:spacing w:before="240" w:after="240" w:line="360" w:lineRule="auto"/>
        <w:ind w:left="0"/>
        <w:jc w:val="both"/>
        <w:rPr>
          <w:rFonts w:ascii="Palatino Linotype" w:eastAsia="Calibri" w:hAnsi="Palatino Linotype" w:cs="Arial"/>
          <w:lang w:val="es-ES"/>
        </w:rPr>
      </w:pPr>
    </w:p>
    <w:p w:rsidR="002A5BA4" w:rsidRDefault="002A5BA4" w:rsidP="00620465">
      <w:pPr>
        <w:pStyle w:val="Ttulo1"/>
        <w:spacing w:line="360" w:lineRule="auto"/>
        <w:jc w:val="center"/>
        <w:rPr>
          <w:szCs w:val="24"/>
        </w:rPr>
      </w:pPr>
      <w:bookmarkStart w:id="4" w:name="_Toc5192572"/>
      <w:r w:rsidRPr="00620465">
        <w:rPr>
          <w:szCs w:val="24"/>
        </w:rPr>
        <w:lastRenderedPageBreak/>
        <w:t>CONSIDERANDO</w:t>
      </w:r>
      <w:bookmarkEnd w:id="4"/>
      <w:r w:rsidR="005E6C51" w:rsidRPr="00620465">
        <w:rPr>
          <w:szCs w:val="24"/>
        </w:rPr>
        <w:t xml:space="preserve"> </w:t>
      </w:r>
    </w:p>
    <w:p w:rsidR="00620465" w:rsidRPr="00620465" w:rsidRDefault="00620465" w:rsidP="00620465">
      <w:pPr>
        <w:rPr>
          <w:lang w:val="es-MX" w:eastAsia="en-US"/>
        </w:rPr>
      </w:pPr>
    </w:p>
    <w:p w:rsidR="002A5BA4" w:rsidRPr="00620465" w:rsidRDefault="002A5BA4" w:rsidP="00620465">
      <w:pPr>
        <w:pStyle w:val="Ttulo2"/>
        <w:spacing w:line="360" w:lineRule="auto"/>
        <w:rPr>
          <w:rFonts w:ascii="Palatino Linotype" w:hAnsi="Palatino Linotype"/>
          <w:b/>
          <w:bCs/>
          <w:color w:val="auto"/>
          <w:spacing w:val="60"/>
          <w:sz w:val="24"/>
          <w:szCs w:val="24"/>
        </w:rPr>
      </w:pPr>
      <w:bookmarkStart w:id="5" w:name="_Toc5192573"/>
      <w:r w:rsidRPr="00620465">
        <w:rPr>
          <w:rFonts w:ascii="Palatino Linotype" w:hAnsi="Palatino Linotype"/>
          <w:b/>
          <w:color w:val="auto"/>
          <w:sz w:val="24"/>
          <w:szCs w:val="24"/>
        </w:rPr>
        <w:t>PRIMERO. De la competencia</w:t>
      </w:r>
      <w:bookmarkEnd w:id="5"/>
    </w:p>
    <w:p w:rsidR="002A5BA4" w:rsidRPr="00620465" w:rsidRDefault="002A5BA4" w:rsidP="00620465">
      <w:pPr>
        <w:pStyle w:val="Prrafodelista"/>
        <w:numPr>
          <w:ilvl w:val="0"/>
          <w:numId w:val="1"/>
        </w:numPr>
        <w:spacing w:before="240" w:after="240" w:line="360" w:lineRule="auto"/>
        <w:ind w:left="0" w:firstLine="0"/>
        <w:jc w:val="both"/>
        <w:rPr>
          <w:rFonts w:ascii="Palatino Linotype" w:hAnsi="Palatino Linotype"/>
        </w:rPr>
      </w:pPr>
      <w:r w:rsidRPr="0062046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0465">
        <w:rPr>
          <w:rFonts w:ascii="Palatino Linotype" w:eastAsia="Calibri" w:hAnsi="Palatino Linotype" w:cs="Times New Roman"/>
          <w:b/>
          <w:lang w:val="es-ES"/>
        </w:rPr>
        <w:t>Constitución Política de los Estados Unidos Mexicanos</w:t>
      </w:r>
      <w:r w:rsidRPr="00620465">
        <w:rPr>
          <w:rFonts w:ascii="Palatino Linotype" w:eastAsia="Calibri" w:hAnsi="Palatino Linotype" w:cs="Times New Roman"/>
          <w:lang w:val="es-ES"/>
        </w:rPr>
        <w:t xml:space="preserve">; 5, párrafos </w:t>
      </w:r>
      <w:r w:rsidRPr="00620465">
        <w:rPr>
          <w:rFonts w:ascii="Palatino Linotype" w:hAnsi="Palatino Linotype" w:cs="Arial"/>
          <w:bCs/>
          <w:color w:val="222222"/>
          <w:lang w:val="es-ES"/>
        </w:rPr>
        <w:t xml:space="preserve">vigésimo, vigésimo primero y vigésimo segundo </w:t>
      </w:r>
      <w:r w:rsidRPr="00620465">
        <w:rPr>
          <w:rFonts w:ascii="Palatino Linotype" w:eastAsia="Calibri" w:hAnsi="Palatino Linotype" w:cs="Times New Roman"/>
          <w:lang w:val="es-ES"/>
        </w:rPr>
        <w:t xml:space="preserve">fracciones IV y V de la </w:t>
      </w:r>
      <w:r w:rsidRPr="00620465">
        <w:rPr>
          <w:rFonts w:ascii="Palatino Linotype" w:eastAsia="Calibri" w:hAnsi="Palatino Linotype" w:cs="Times New Roman"/>
          <w:b/>
          <w:lang w:val="es-ES"/>
        </w:rPr>
        <w:t>Constitución Política del Estado Libre y Soberano de México</w:t>
      </w:r>
      <w:r w:rsidRPr="00620465">
        <w:rPr>
          <w:rFonts w:ascii="Palatino Linotype" w:eastAsia="Calibri" w:hAnsi="Palatino Linotype" w:cs="Times New Roman"/>
          <w:lang w:val="es-ES"/>
        </w:rPr>
        <w:t xml:space="preserve">; artículos 1, 2 fracción II, 13, 29, 36 fracciones I y II, 176, 178, 179, 181 párrafo tercero y 185 </w:t>
      </w:r>
      <w:r w:rsidRPr="00620465">
        <w:rPr>
          <w:rFonts w:ascii="Palatino Linotype" w:eastAsia="Calibri" w:hAnsi="Palatino Linotype" w:cs="Arial"/>
          <w:lang w:val="es-ES"/>
        </w:rPr>
        <w:t xml:space="preserve">de la </w:t>
      </w:r>
      <w:r w:rsidRPr="00620465">
        <w:rPr>
          <w:rFonts w:ascii="Palatino Linotype" w:eastAsia="Calibri" w:hAnsi="Palatino Linotype" w:cs="Arial"/>
          <w:b/>
          <w:lang w:val="es-ES"/>
        </w:rPr>
        <w:t>Ley de Transparencia y Acceso a la Información Pública del Estado de México y Municipios</w:t>
      </w:r>
      <w:r w:rsidRPr="00620465">
        <w:rPr>
          <w:rFonts w:ascii="Palatino Linotype" w:eastAsia="Calibri" w:hAnsi="Palatino Linotype" w:cs="Arial"/>
          <w:lang w:val="es-ES"/>
        </w:rPr>
        <w:t xml:space="preserve">; y 7, 9 fracciones I y XXIV, y 11 del </w:t>
      </w:r>
      <w:r w:rsidRPr="0062046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20465">
        <w:rPr>
          <w:rFonts w:ascii="Palatino Linotype" w:hAnsi="Palatino Linotype"/>
        </w:rPr>
        <w:t>.</w:t>
      </w:r>
    </w:p>
    <w:p w:rsidR="00F854E9" w:rsidRPr="00620465" w:rsidRDefault="00F854E9" w:rsidP="00620465">
      <w:pPr>
        <w:pStyle w:val="Prrafodelista"/>
        <w:spacing w:before="240" w:after="240" w:line="360" w:lineRule="auto"/>
        <w:ind w:left="0"/>
        <w:jc w:val="both"/>
        <w:rPr>
          <w:rFonts w:ascii="Palatino Linotype" w:hAnsi="Palatino Linotype"/>
        </w:rPr>
      </w:pPr>
    </w:p>
    <w:p w:rsidR="002A5BA4" w:rsidRPr="00620465" w:rsidRDefault="002A5BA4" w:rsidP="00620465">
      <w:pPr>
        <w:pStyle w:val="Ttulo2"/>
        <w:spacing w:line="360" w:lineRule="auto"/>
        <w:rPr>
          <w:rFonts w:ascii="Palatino Linotype" w:hAnsi="Palatino Linotype"/>
          <w:b/>
          <w:color w:val="auto"/>
          <w:sz w:val="24"/>
          <w:szCs w:val="24"/>
        </w:rPr>
      </w:pPr>
      <w:bookmarkStart w:id="6" w:name="_Toc5192574"/>
      <w:r w:rsidRPr="00620465">
        <w:rPr>
          <w:rFonts w:ascii="Palatino Linotype" w:hAnsi="Palatino Linotype"/>
          <w:b/>
          <w:color w:val="auto"/>
          <w:sz w:val="24"/>
          <w:szCs w:val="24"/>
        </w:rPr>
        <w:t>SEGUNDO. De la oportunidad y procedencia.</w:t>
      </w:r>
      <w:bookmarkEnd w:id="6"/>
    </w:p>
    <w:p w:rsidR="009B16BF" w:rsidRPr="00620465" w:rsidRDefault="009B16BF" w:rsidP="00620465">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bookmarkStart w:id="7" w:name="_Toc486525253"/>
      <w:r w:rsidRPr="00620465">
        <w:rPr>
          <w:rFonts w:ascii="Palatino Linotype" w:eastAsia="Calibri" w:hAnsi="Palatino Linotype" w:cs="Arial"/>
          <w:lang w:val="es-ES"/>
        </w:rPr>
        <w:t xml:space="preserve">Es de precisar, que la Ley de Transparencia y Acceso a la Información Pública del Estado de México y Municipios, en el artículo </w:t>
      </w:r>
      <w:r w:rsidRPr="00620465">
        <w:rPr>
          <w:rFonts w:ascii="Palatino Linotype" w:eastAsia="Calibri" w:hAnsi="Palatino Linotype" w:cs="Arial"/>
          <w:b/>
          <w:lang w:val="es-ES"/>
        </w:rPr>
        <w:t>178</w:t>
      </w:r>
      <w:r w:rsidRPr="00620465">
        <w:rPr>
          <w:rFonts w:ascii="Palatino Linotype" w:eastAsia="Calibri" w:hAnsi="Palatino Linotype" w:cs="Arial"/>
          <w:lang w:val="es-ES"/>
        </w:rPr>
        <w:t xml:space="preserve"> describe la procedencia del </w:t>
      </w:r>
      <w:r w:rsidRPr="00620465">
        <w:rPr>
          <w:rFonts w:ascii="Palatino Linotype" w:eastAsia="Calibri" w:hAnsi="Palatino Linotype" w:cs="Arial"/>
          <w:lang w:val="es-ES"/>
        </w:rPr>
        <w:lastRenderedPageBreak/>
        <w:t xml:space="preserve">recurso de revisión, asimismo señala que el plazo del </w:t>
      </w:r>
      <w:r w:rsidRPr="00620465">
        <w:rPr>
          <w:rFonts w:ascii="Palatino Linotype" w:eastAsia="Calibri" w:hAnsi="Palatino Linotype" w:cs="Arial"/>
          <w:b/>
          <w:lang w:val="es-ES"/>
        </w:rPr>
        <w:t>SUJETO OBLIGADO</w:t>
      </w:r>
      <w:r w:rsidRPr="0062046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9B16BF" w:rsidRPr="00620465" w:rsidRDefault="009B16BF" w:rsidP="00620465">
      <w:pPr>
        <w:pStyle w:val="Prrafodelista"/>
        <w:spacing w:before="240" w:after="240" w:line="360" w:lineRule="auto"/>
        <w:ind w:left="0"/>
        <w:jc w:val="both"/>
        <w:rPr>
          <w:rFonts w:ascii="Palatino Linotype" w:eastAsia="Times New Roman" w:hAnsi="Palatino Linotype" w:cs="Arial"/>
          <w:color w:val="000000"/>
        </w:rPr>
      </w:pPr>
      <w:r w:rsidRPr="00620465">
        <w:rPr>
          <w:rFonts w:ascii="Palatino Linotype" w:eastAsia="Calibri" w:hAnsi="Palatino Linotype" w:cs="Arial"/>
          <w:lang w:val="es-ES"/>
        </w:rPr>
        <w:t xml:space="preserve">  </w:t>
      </w:r>
    </w:p>
    <w:p w:rsidR="009B16BF" w:rsidRPr="00620465" w:rsidRDefault="009B16BF" w:rsidP="00620465">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620465">
        <w:rPr>
          <w:rFonts w:ascii="Palatino Linotype" w:eastAsia="Calibri" w:hAnsi="Palatino Linotype" w:cs="Arial"/>
          <w:lang w:val="es-ES"/>
        </w:rPr>
        <w:t xml:space="preserve">Por ende, se constituye la figura jurídica de la </w:t>
      </w:r>
      <w:r w:rsidRPr="00620465">
        <w:rPr>
          <w:rFonts w:ascii="Palatino Linotype" w:eastAsia="Calibri" w:hAnsi="Palatino Linotype" w:cs="Arial"/>
          <w:i/>
          <w:lang w:val="es-ES"/>
        </w:rPr>
        <w:t>negativa ficta</w:t>
      </w:r>
      <w:r w:rsidRPr="0062046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20465">
        <w:rPr>
          <w:rFonts w:ascii="Palatino Linotype" w:eastAsia="Calibri" w:hAnsi="Palatino Linotype" w:cs="Arial"/>
          <w:b/>
          <w:lang w:val="es-ES"/>
        </w:rPr>
        <w:t>178</w:t>
      </w:r>
      <w:r w:rsidRPr="00620465">
        <w:rPr>
          <w:rFonts w:ascii="Palatino Linotype" w:eastAsia="Calibri" w:hAnsi="Palatino Linotype" w:cs="Arial"/>
          <w:lang w:val="es-ES"/>
        </w:rPr>
        <w:t xml:space="preserve"> segundo párrafo de </w:t>
      </w:r>
      <w:r w:rsidRPr="00620465">
        <w:rPr>
          <w:rFonts w:ascii="Palatino Linotype" w:eastAsia="Calibri" w:hAnsi="Palatino Linotype" w:cs="Arial"/>
          <w:b/>
          <w:lang w:val="es-ES"/>
        </w:rPr>
        <w:t>Ley de Transparencia y Acceso a la Información Pública del Estado de México y Municipios</w:t>
      </w:r>
      <w:r w:rsidRPr="00620465">
        <w:rPr>
          <w:rFonts w:ascii="Palatino Linotype" w:eastAsia="Calibri" w:hAnsi="Palatino Linotype" w:cs="Times New Roman"/>
          <w:color w:val="000000"/>
          <w:shd w:val="clear" w:color="auto" w:fill="FFFFFF"/>
          <w:lang w:val="es-MX" w:eastAsia="en-US"/>
        </w:rPr>
        <w:t xml:space="preserve">, que dispone; ante la falta de respuesta del </w:t>
      </w:r>
      <w:r w:rsidRPr="00620465">
        <w:rPr>
          <w:rFonts w:ascii="Palatino Linotype" w:eastAsia="Calibri" w:hAnsi="Palatino Linotype" w:cs="Times New Roman"/>
          <w:b/>
          <w:color w:val="000000"/>
          <w:shd w:val="clear" w:color="auto" w:fill="FFFFFF"/>
          <w:lang w:val="es-MX" w:eastAsia="en-US"/>
        </w:rPr>
        <w:t>SUJETO OBLIGADO,</w:t>
      </w:r>
      <w:r w:rsidRPr="00620465">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620465">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620465" w:rsidRDefault="009B16BF" w:rsidP="00620465">
      <w:pPr>
        <w:pStyle w:val="Prrafodelista"/>
        <w:spacing w:line="360" w:lineRule="auto"/>
        <w:ind w:left="0"/>
        <w:rPr>
          <w:rFonts w:ascii="Palatino Linotype" w:eastAsia="Times New Roman" w:hAnsi="Palatino Linotype" w:cs="Arial"/>
          <w:color w:val="000000"/>
        </w:rPr>
      </w:pPr>
    </w:p>
    <w:p w:rsidR="009B16BF" w:rsidRPr="00620465" w:rsidRDefault="009B16BF" w:rsidP="00620465">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620465">
        <w:rPr>
          <w:rFonts w:ascii="Palatino Linotype" w:eastAsia="Calibri" w:hAnsi="Palatino Linotype" w:cs="Arial"/>
          <w:lang w:val="es-ES"/>
        </w:rPr>
        <w:t xml:space="preserve">Por lo que, tratándose de la </w:t>
      </w:r>
      <w:r w:rsidRPr="00620465">
        <w:rPr>
          <w:rFonts w:ascii="Palatino Linotype" w:eastAsia="Calibri" w:hAnsi="Palatino Linotype" w:cs="Arial"/>
          <w:i/>
          <w:lang w:val="es-ES"/>
        </w:rPr>
        <w:t>negativa ficta</w:t>
      </w:r>
      <w:r w:rsidRPr="0062046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620465">
        <w:rPr>
          <w:rFonts w:ascii="Palatino Linotype" w:eastAsia="Calibri" w:hAnsi="Palatino Linotype" w:cs="Arial"/>
          <w:lang w:val="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20465">
        <w:rPr>
          <w:rFonts w:ascii="Palatino Linotype" w:eastAsia="Calibri" w:hAnsi="Palatino Linotype" w:cs="Arial"/>
          <w:i/>
          <w:lang w:val="es-ES"/>
        </w:rPr>
        <w:t>negativa ficta</w:t>
      </w:r>
      <w:r w:rsidRPr="00620465">
        <w:rPr>
          <w:rFonts w:ascii="Palatino Linotype" w:eastAsia="Calibri" w:hAnsi="Palatino Linotype" w:cs="Arial"/>
          <w:lang w:val="es-ES"/>
        </w:rPr>
        <w:t>, que señala:</w:t>
      </w:r>
    </w:p>
    <w:p w:rsidR="009B16BF" w:rsidRPr="00620465" w:rsidRDefault="009B16BF" w:rsidP="00620465">
      <w:pPr>
        <w:spacing w:before="240" w:after="240" w:line="360" w:lineRule="auto"/>
        <w:ind w:left="567" w:right="567"/>
        <w:jc w:val="center"/>
        <w:rPr>
          <w:rFonts w:ascii="Palatino Linotype" w:eastAsia="Calibri" w:hAnsi="Palatino Linotype" w:cs="Arial"/>
          <w:b/>
          <w:lang w:val="es-ES"/>
        </w:rPr>
      </w:pPr>
      <w:r w:rsidRPr="00620465">
        <w:rPr>
          <w:rFonts w:ascii="Palatino Linotype" w:eastAsia="Calibri" w:hAnsi="Palatino Linotype" w:cs="Arial"/>
          <w:b/>
          <w:lang w:val="es-ES"/>
        </w:rPr>
        <w:t>Criterio 0001-15</w:t>
      </w:r>
    </w:p>
    <w:p w:rsidR="009B16BF" w:rsidRPr="00620465" w:rsidRDefault="009B16BF" w:rsidP="00620465">
      <w:pPr>
        <w:spacing w:before="240" w:after="240" w:line="360" w:lineRule="auto"/>
        <w:ind w:left="567" w:right="567"/>
        <w:jc w:val="both"/>
        <w:rPr>
          <w:rFonts w:ascii="Palatino Linotype" w:eastAsia="Calibri" w:hAnsi="Palatino Linotype" w:cs="Arial"/>
          <w:b/>
          <w:i/>
          <w:lang w:val="es-ES"/>
        </w:rPr>
      </w:pPr>
      <w:r w:rsidRPr="00620465">
        <w:rPr>
          <w:rFonts w:ascii="Palatino Linotype" w:eastAsia="Calibri" w:hAnsi="Palatino Linotype" w:cs="Arial"/>
          <w:b/>
          <w:i/>
          <w:lang w:val="es-ES"/>
        </w:rPr>
        <w:t>NEGATIVA FICTA. PLAZO PARA INTERPONER EL RECURSO DE REVISIÓN TRATÁNDOSE DE.</w:t>
      </w:r>
      <w:r w:rsidRPr="0062046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620465">
        <w:rPr>
          <w:rFonts w:ascii="Palatino Linotype" w:eastAsia="Calibri" w:hAnsi="Palatino Linotype" w:cs="Arial"/>
          <w:i/>
          <w:lang w:val="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620465" w:rsidRDefault="009B16BF" w:rsidP="00620465">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62046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20465">
        <w:rPr>
          <w:rFonts w:ascii="Palatino Linotype" w:eastAsia="Times New Roman" w:hAnsi="Palatino Linotype" w:cs="Arial"/>
          <w:b/>
          <w:color w:val="000000" w:themeColor="text1"/>
          <w:lang w:val="es-ES" w:eastAsia="es-MX"/>
        </w:rPr>
        <w:t>SUJETO OBLIGADO</w:t>
      </w:r>
      <w:r w:rsidRPr="00620465">
        <w:rPr>
          <w:rFonts w:ascii="Palatino Linotype" w:eastAsia="Times New Roman" w:hAnsi="Palatino Linotype" w:cs="Arial"/>
          <w:color w:val="000000" w:themeColor="text1"/>
          <w:lang w:val="es-ES" w:eastAsia="es-MX"/>
        </w:rPr>
        <w:t>.</w:t>
      </w:r>
    </w:p>
    <w:p w:rsidR="009B16BF" w:rsidRPr="00620465" w:rsidRDefault="009B16BF" w:rsidP="00620465">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620465" w:rsidRDefault="009B16BF" w:rsidP="00620465">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620465">
        <w:rPr>
          <w:rFonts w:ascii="Palatino Linotype" w:hAnsi="Palatino Linotype"/>
        </w:rPr>
        <w:t>Por consiguiente, tratándose</w:t>
      </w:r>
      <w:r w:rsidRPr="0062046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620465" w:rsidRDefault="009B16BF" w:rsidP="00620465">
      <w:pPr>
        <w:pStyle w:val="Prrafodelista"/>
        <w:spacing w:line="360" w:lineRule="auto"/>
        <w:rPr>
          <w:rFonts w:ascii="Palatino Linotype" w:eastAsia="Times New Roman" w:hAnsi="Palatino Linotype" w:cs="Arial"/>
          <w:color w:val="000000" w:themeColor="text1"/>
          <w:lang w:val="es-ES" w:eastAsia="es-MX"/>
        </w:rPr>
      </w:pPr>
    </w:p>
    <w:p w:rsidR="009B16BF" w:rsidRPr="00620465" w:rsidRDefault="009B16BF" w:rsidP="00620465">
      <w:pPr>
        <w:pStyle w:val="Prrafodelista"/>
        <w:numPr>
          <w:ilvl w:val="0"/>
          <w:numId w:val="1"/>
        </w:numPr>
        <w:spacing w:before="240" w:after="240" w:line="360" w:lineRule="auto"/>
        <w:ind w:left="0" w:right="49" w:firstLine="0"/>
        <w:jc w:val="both"/>
        <w:rPr>
          <w:rFonts w:ascii="Palatino Linotype" w:hAnsi="Palatino Linotype"/>
        </w:rPr>
      </w:pPr>
      <w:r w:rsidRPr="0062046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620465" w:rsidRDefault="002A5BA4" w:rsidP="00620465">
      <w:pPr>
        <w:pStyle w:val="Ttulo1"/>
        <w:spacing w:line="360" w:lineRule="auto"/>
        <w:rPr>
          <w:b w:val="0"/>
          <w:color w:val="000000" w:themeColor="text1"/>
          <w:szCs w:val="24"/>
          <w:lang w:eastAsia="es-MX"/>
        </w:rPr>
      </w:pPr>
      <w:bookmarkStart w:id="8" w:name="_Toc5192575"/>
      <w:r w:rsidRPr="00620465">
        <w:rPr>
          <w:color w:val="000000" w:themeColor="text1"/>
          <w:szCs w:val="24"/>
          <w:lang w:eastAsia="es-MX"/>
        </w:rPr>
        <w:lastRenderedPageBreak/>
        <w:t xml:space="preserve">TERCERO. </w:t>
      </w:r>
      <w:bookmarkEnd w:id="7"/>
      <w:r w:rsidR="006E4CE1" w:rsidRPr="00620465">
        <w:rPr>
          <w:color w:val="000000" w:themeColor="text1"/>
          <w:szCs w:val="24"/>
          <w:lang w:eastAsia="es-MX"/>
        </w:rPr>
        <w:t>Planteamiento de la Litis</w:t>
      </w:r>
      <w:bookmarkEnd w:id="8"/>
    </w:p>
    <w:p w:rsidR="00231687" w:rsidRPr="00620465" w:rsidRDefault="007131E5" w:rsidP="00620465">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620465">
        <w:rPr>
          <w:rFonts w:ascii="Palatino Linotype" w:hAnsi="Palatino Linotype" w:cs="Arial"/>
        </w:rPr>
        <w:t>Se solicitó</w:t>
      </w:r>
      <w:r w:rsidR="00000029" w:rsidRPr="00620465">
        <w:rPr>
          <w:rFonts w:ascii="Palatino Linotype" w:hAnsi="Palatino Linotype" w:cs="Arial"/>
        </w:rPr>
        <w:t xml:space="preserve"> </w:t>
      </w:r>
      <w:r w:rsidR="00231687" w:rsidRPr="00620465">
        <w:rPr>
          <w:rFonts w:ascii="Palatino Linotype" w:hAnsi="Palatino Linotype" w:cs="Arial"/>
        </w:rPr>
        <w:t>al Sujeto Obligado lo siguiente:</w:t>
      </w:r>
    </w:p>
    <w:p w:rsidR="00231687" w:rsidRPr="00620465" w:rsidRDefault="00231687" w:rsidP="00620465">
      <w:pPr>
        <w:pStyle w:val="Prrafodelista"/>
        <w:spacing w:before="240" w:after="240" w:line="360" w:lineRule="auto"/>
        <w:ind w:left="0"/>
        <w:jc w:val="both"/>
        <w:rPr>
          <w:rFonts w:ascii="Palatino Linotype" w:hAnsi="Palatino Linotype" w:cs="Arial"/>
        </w:rPr>
      </w:pPr>
    </w:p>
    <w:p w:rsidR="00F67AC6" w:rsidRPr="00620465" w:rsidRDefault="00CC5D6A" w:rsidP="00620465">
      <w:pPr>
        <w:pStyle w:val="Prrafodelista"/>
        <w:numPr>
          <w:ilvl w:val="0"/>
          <w:numId w:val="17"/>
        </w:numPr>
        <w:spacing w:before="240" w:after="240" w:line="360" w:lineRule="auto"/>
        <w:jc w:val="both"/>
        <w:rPr>
          <w:rFonts w:ascii="Palatino Linotype" w:hAnsi="Palatino Linotype" w:cs="Arial"/>
          <w:i/>
        </w:rPr>
      </w:pPr>
      <w:r w:rsidRPr="00620465">
        <w:rPr>
          <w:rFonts w:ascii="Palatino Linotype" w:hAnsi="Palatino Linotype" w:cs="Arial"/>
          <w:i/>
        </w:rPr>
        <w:t>Estructura orgánica; y</w:t>
      </w:r>
    </w:p>
    <w:p w:rsidR="00CC5D6A" w:rsidRPr="00620465" w:rsidRDefault="00CC5D6A" w:rsidP="00620465">
      <w:pPr>
        <w:pStyle w:val="Prrafodelista"/>
        <w:numPr>
          <w:ilvl w:val="0"/>
          <w:numId w:val="17"/>
        </w:numPr>
        <w:spacing w:before="240" w:after="240" w:line="360" w:lineRule="auto"/>
        <w:jc w:val="both"/>
        <w:rPr>
          <w:rFonts w:ascii="Palatino Linotype" w:hAnsi="Palatino Linotype" w:cs="Arial"/>
          <w:i/>
        </w:rPr>
      </w:pPr>
      <w:r w:rsidRPr="00620465">
        <w:rPr>
          <w:rFonts w:ascii="Palatino Linotype" w:hAnsi="Palatino Linotype" w:cs="Arial"/>
          <w:i/>
        </w:rPr>
        <w:t>Experiencia laboral de los titulares de cada área; y</w:t>
      </w:r>
    </w:p>
    <w:p w:rsidR="00CC5D6A" w:rsidRPr="00620465" w:rsidRDefault="007B5F1E" w:rsidP="00620465">
      <w:pPr>
        <w:pStyle w:val="Prrafodelista"/>
        <w:numPr>
          <w:ilvl w:val="0"/>
          <w:numId w:val="17"/>
        </w:numPr>
        <w:spacing w:before="240" w:after="240" w:line="360" w:lineRule="auto"/>
        <w:jc w:val="both"/>
        <w:rPr>
          <w:rFonts w:ascii="Palatino Linotype" w:hAnsi="Palatino Linotype" w:cs="Arial"/>
          <w:i/>
        </w:rPr>
      </w:pPr>
      <w:r w:rsidRPr="00620465">
        <w:rPr>
          <w:rFonts w:ascii="Palatino Linotype" w:hAnsi="Palatino Linotype" w:cs="Arial"/>
          <w:i/>
        </w:rPr>
        <w:t>Grado máximo de estudios de los titulares de cada área.</w:t>
      </w:r>
    </w:p>
    <w:p w:rsidR="00231687" w:rsidRPr="00620465" w:rsidRDefault="00231687" w:rsidP="00620465">
      <w:pPr>
        <w:pStyle w:val="Prrafodelista"/>
        <w:spacing w:before="240" w:after="240" w:line="360" w:lineRule="auto"/>
        <w:ind w:left="0"/>
        <w:jc w:val="both"/>
        <w:rPr>
          <w:rFonts w:ascii="Palatino Linotype" w:hAnsi="Palatino Linotype" w:cs="Arial"/>
        </w:rPr>
      </w:pPr>
    </w:p>
    <w:p w:rsidR="00000029" w:rsidRPr="00620465" w:rsidRDefault="00000029" w:rsidP="00620465">
      <w:pPr>
        <w:pStyle w:val="Prrafodelista"/>
        <w:numPr>
          <w:ilvl w:val="0"/>
          <w:numId w:val="1"/>
        </w:numPr>
        <w:spacing w:before="240" w:after="240" w:line="360" w:lineRule="auto"/>
        <w:ind w:left="0" w:firstLine="0"/>
        <w:jc w:val="both"/>
        <w:rPr>
          <w:rFonts w:ascii="Palatino Linotype" w:hAnsi="Palatino Linotype" w:cs="Arial"/>
        </w:rPr>
      </w:pPr>
      <w:r w:rsidRPr="00620465">
        <w:rPr>
          <w:rFonts w:ascii="Palatino Linotype" w:hAnsi="Palatino Linotype" w:cs="Arial"/>
        </w:rPr>
        <w:t>El Sujeto Obligado no dio respuesta a la solicitud, siendo esto el motivo por el cual el particular se inconformó.</w:t>
      </w:r>
    </w:p>
    <w:p w:rsidR="00AD184C" w:rsidRPr="00620465" w:rsidRDefault="00AD184C" w:rsidP="00620465">
      <w:pPr>
        <w:pStyle w:val="Prrafodelista"/>
        <w:spacing w:before="240" w:after="240" w:line="360" w:lineRule="auto"/>
        <w:ind w:left="0"/>
        <w:jc w:val="both"/>
        <w:rPr>
          <w:rFonts w:ascii="Palatino Linotype" w:hAnsi="Palatino Linotype" w:cs="Arial"/>
        </w:rPr>
      </w:pPr>
    </w:p>
    <w:p w:rsidR="00296EF2" w:rsidRPr="00620465" w:rsidRDefault="00296EF2" w:rsidP="00620465">
      <w:pPr>
        <w:pStyle w:val="Prrafodelista"/>
        <w:numPr>
          <w:ilvl w:val="0"/>
          <w:numId w:val="1"/>
        </w:numPr>
        <w:spacing w:line="360" w:lineRule="auto"/>
        <w:ind w:left="0" w:firstLine="0"/>
        <w:jc w:val="both"/>
        <w:rPr>
          <w:rFonts w:ascii="Palatino Linotype" w:eastAsia="MS Mincho" w:hAnsi="Palatino Linotype" w:cs="Arial"/>
        </w:rPr>
      </w:pPr>
      <w:r w:rsidRPr="00620465">
        <w:rPr>
          <w:rFonts w:ascii="Palatino Linotype" w:eastAsia="Times New Roman" w:hAnsi="Palatino Linotype" w:cs="Arial"/>
        </w:rPr>
        <w:t xml:space="preserve">En dichas condiciones, la </w:t>
      </w:r>
      <w:proofErr w:type="spellStart"/>
      <w:r w:rsidRPr="00620465">
        <w:rPr>
          <w:rFonts w:ascii="Palatino Linotype" w:eastAsia="Times New Roman" w:hAnsi="Palatino Linotype" w:cs="Arial"/>
          <w:i/>
        </w:rPr>
        <w:t>litis</w:t>
      </w:r>
      <w:proofErr w:type="spellEnd"/>
      <w:r w:rsidRPr="00620465">
        <w:rPr>
          <w:rFonts w:ascii="Palatino Linotype" w:eastAsia="Times New Roman" w:hAnsi="Palatino Linotype" w:cs="Arial"/>
        </w:rPr>
        <w:t xml:space="preserve"> a resolver en este recurso se circunscribe a determinar si </w:t>
      </w:r>
      <w:r w:rsidRPr="00620465">
        <w:rPr>
          <w:rFonts w:ascii="Palatino Linotype" w:eastAsia="MS Mincho" w:hAnsi="Palatino Linotype" w:cs="Arial"/>
        </w:rPr>
        <w:t>se actualiza la causal de procedencia previ</w:t>
      </w:r>
      <w:r w:rsidR="005E3616" w:rsidRPr="00620465">
        <w:rPr>
          <w:rFonts w:ascii="Palatino Linotype" w:eastAsia="MS Mincho" w:hAnsi="Palatino Linotype" w:cs="Arial"/>
        </w:rPr>
        <w:t xml:space="preserve">sta en el artículo 179, fracciones </w:t>
      </w:r>
      <w:r w:rsidR="00881FAD" w:rsidRPr="00620465">
        <w:rPr>
          <w:rFonts w:ascii="Palatino Linotype" w:eastAsia="MS Mincho" w:hAnsi="Palatino Linotype" w:cs="Arial"/>
          <w:b/>
        </w:rPr>
        <w:t>V</w:t>
      </w:r>
      <w:r w:rsidR="00000029" w:rsidRPr="00620465">
        <w:rPr>
          <w:rFonts w:ascii="Palatino Linotype" w:eastAsia="MS Mincho" w:hAnsi="Palatino Linotype" w:cs="Arial"/>
          <w:b/>
        </w:rPr>
        <w:t>II</w:t>
      </w:r>
      <w:r w:rsidR="00CF2A07" w:rsidRPr="00620465">
        <w:rPr>
          <w:rFonts w:ascii="Palatino Linotype" w:eastAsia="MS Mincho" w:hAnsi="Palatino Linotype" w:cs="Arial"/>
        </w:rPr>
        <w:t xml:space="preserve"> </w:t>
      </w:r>
      <w:r w:rsidRPr="00620465">
        <w:rPr>
          <w:rFonts w:ascii="Palatino Linotype" w:eastAsia="MS Mincho" w:hAnsi="Palatino Linotype" w:cs="Arial"/>
        </w:rPr>
        <w:t>de la Ley de Transparencia y Acceso a la Información Pública de</w:t>
      </w:r>
      <w:r w:rsidR="00881FAD" w:rsidRPr="00620465">
        <w:rPr>
          <w:rFonts w:ascii="Palatino Linotype" w:eastAsia="MS Mincho" w:hAnsi="Palatino Linotype" w:cs="Arial"/>
        </w:rPr>
        <w:t>l Estado de México y Municipios.</w:t>
      </w:r>
    </w:p>
    <w:p w:rsidR="00881FAD" w:rsidRPr="00620465" w:rsidRDefault="00881FAD" w:rsidP="00620465">
      <w:pPr>
        <w:pStyle w:val="Prrafodelista"/>
        <w:spacing w:line="360" w:lineRule="auto"/>
        <w:rPr>
          <w:rFonts w:ascii="Palatino Linotype" w:eastAsia="MS Mincho" w:hAnsi="Palatino Linotype" w:cs="Arial"/>
        </w:rPr>
      </w:pPr>
    </w:p>
    <w:p w:rsidR="002A5BA4" w:rsidRPr="00620465" w:rsidRDefault="002A5BA4" w:rsidP="00620465">
      <w:pPr>
        <w:pStyle w:val="Ttulo1"/>
        <w:spacing w:line="360" w:lineRule="auto"/>
        <w:rPr>
          <w:b w:val="0"/>
          <w:color w:val="000000" w:themeColor="text1"/>
          <w:szCs w:val="24"/>
        </w:rPr>
      </w:pPr>
      <w:bookmarkStart w:id="12" w:name="_Toc486525254"/>
      <w:bookmarkStart w:id="13" w:name="_Toc5192576"/>
      <w:r w:rsidRPr="00620465">
        <w:rPr>
          <w:color w:val="000000" w:themeColor="text1"/>
          <w:szCs w:val="24"/>
        </w:rPr>
        <w:t>CUARTO. Análisis y resolución del asunto</w:t>
      </w:r>
      <w:bookmarkEnd w:id="12"/>
      <w:bookmarkEnd w:id="13"/>
    </w:p>
    <w:p w:rsidR="002A5BA4" w:rsidRPr="00620465" w:rsidRDefault="002A5BA4" w:rsidP="00620465">
      <w:pPr>
        <w:spacing w:line="360" w:lineRule="auto"/>
        <w:jc w:val="both"/>
        <w:rPr>
          <w:rFonts w:ascii="Palatino Linotype" w:hAnsi="Palatino Linotype" w:cs="Arial"/>
        </w:rPr>
      </w:pPr>
    </w:p>
    <w:p w:rsidR="00000029" w:rsidRDefault="00000029" w:rsidP="00620465">
      <w:pPr>
        <w:pStyle w:val="Ttulo2"/>
        <w:numPr>
          <w:ilvl w:val="0"/>
          <w:numId w:val="15"/>
        </w:numPr>
        <w:spacing w:line="360" w:lineRule="auto"/>
        <w:rPr>
          <w:rFonts w:ascii="Palatino Linotype" w:hAnsi="Palatino Linotype"/>
          <w:b/>
          <w:color w:val="auto"/>
          <w:sz w:val="24"/>
          <w:szCs w:val="24"/>
        </w:rPr>
      </w:pPr>
      <w:bookmarkStart w:id="14" w:name="_Toc535946915"/>
      <w:r w:rsidRPr="00620465">
        <w:rPr>
          <w:rFonts w:ascii="Palatino Linotype" w:hAnsi="Palatino Linotype"/>
          <w:b/>
          <w:color w:val="auto"/>
          <w:sz w:val="24"/>
          <w:szCs w:val="24"/>
        </w:rPr>
        <w:t xml:space="preserve"> </w:t>
      </w:r>
      <w:bookmarkStart w:id="15" w:name="_Toc5192577"/>
      <w:r w:rsidR="009B16BF" w:rsidRPr="00620465">
        <w:rPr>
          <w:rFonts w:ascii="Palatino Linotype" w:hAnsi="Palatino Linotype"/>
          <w:b/>
          <w:color w:val="auto"/>
          <w:sz w:val="24"/>
          <w:szCs w:val="24"/>
        </w:rPr>
        <w:t>La omisión de atender una solicitud de acceso a la información.</w:t>
      </w:r>
      <w:bookmarkEnd w:id="14"/>
      <w:bookmarkEnd w:id="15"/>
    </w:p>
    <w:p w:rsidR="00620465" w:rsidRPr="00620465" w:rsidRDefault="00620465" w:rsidP="00620465">
      <w:pPr>
        <w:rPr>
          <w:lang w:val="es-MX" w:eastAsia="en-US"/>
        </w:rPr>
      </w:pPr>
    </w:p>
    <w:p w:rsidR="009B16BF" w:rsidRPr="00620465" w:rsidRDefault="009B16BF" w:rsidP="0062046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20465">
        <w:rPr>
          <w:rFonts w:ascii="Palatino Linotype" w:eastAsia="Times New Roman" w:hAnsi="Palatino Linotype" w:cs="Arial"/>
          <w:color w:val="000000"/>
        </w:rPr>
        <w:lastRenderedPageBreak/>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620465">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620465">
        <w:rPr>
          <w:rStyle w:val="Refdenotaalpie"/>
          <w:rFonts w:ascii="Palatino Linotype" w:hAnsi="Palatino Linotype" w:cs="Helvetica"/>
          <w:i/>
          <w:shd w:val="clear" w:color="auto" w:fill="FFFFFF"/>
        </w:rPr>
        <w:footnoteReference w:id="1"/>
      </w:r>
      <w:r w:rsidRPr="00620465">
        <w:rPr>
          <w:rFonts w:ascii="Palatino Linotype" w:hAnsi="Palatino Linotype" w:cs="Helvetica"/>
          <w:shd w:val="clear" w:color="auto" w:fill="FFFFFF"/>
        </w:rPr>
        <w:t>, por lo tanto, como el mismo ordenamiento refiere que “</w:t>
      </w:r>
      <w:r w:rsidRPr="00620465">
        <w:rPr>
          <w:rFonts w:ascii="Palatino Linotype" w:hAnsi="Palatino Linotype"/>
          <w:i/>
        </w:rPr>
        <w:t>Toda persona tiene derecho al libre acceso a información plural y oportuna, así como a buscar, recibir y difundir información e ideas de toda índole por cualquier medio de expresión.”</w:t>
      </w:r>
      <w:r w:rsidRPr="00620465">
        <w:rPr>
          <w:rStyle w:val="Refdenotaalpie"/>
          <w:rFonts w:ascii="Palatino Linotype" w:hAnsi="Palatino Linotype"/>
          <w:i/>
        </w:rPr>
        <w:footnoteReference w:id="2"/>
      </w:r>
      <w:r w:rsidRPr="00620465">
        <w:rPr>
          <w:rFonts w:ascii="Palatino Linotype" w:hAnsi="Palatino Linotype"/>
          <w:i/>
        </w:rPr>
        <w:t xml:space="preserve">,  </w:t>
      </w:r>
      <w:r w:rsidRPr="00620465">
        <w:rPr>
          <w:rFonts w:ascii="Palatino Linotype" w:hAnsi="Palatino Linotype"/>
        </w:rPr>
        <w:t>se e</w:t>
      </w:r>
      <w:r w:rsidRPr="00620465">
        <w:rPr>
          <w:rFonts w:ascii="Palatino Linotype" w:hAnsi="Palatino Linotype" w:cs="Helvetica"/>
          <w:shd w:val="clear" w:color="auto" w:fill="FFFFFF"/>
        </w:rPr>
        <w:t>ntiende que el acceso a la información es un derecho</w:t>
      </w:r>
      <w:r w:rsidR="00000029" w:rsidRPr="00620465">
        <w:rPr>
          <w:rFonts w:ascii="Palatino Linotype" w:hAnsi="Palatino Linotype" w:cs="Helvetica"/>
          <w:shd w:val="clear" w:color="auto" w:fill="FFFFFF"/>
        </w:rPr>
        <w:t xml:space="preserve"> y</w:t>
      </w:r>
      <w:r w:rsidRPr="00620465">
        <w:rPr>
          <w:rFonts w:ascii="Palatino Linotype" w:hAnsi="Palatino Linotype" w:cs="Helvetica"/>
          <w:shd w:val="clear" w:color="auto" w:fill="FFFFFF"/>
        </w:rPr>
        <w:t>,</w:t>
      </w:r>
      <w:r w:rsidR="00000029" w:rsidRPr="00620465">
        <w:rPr>
          <w:rFonts w:ascii="Palatino Linotype" w:hAnsi="Palatino Linotype" w:cs="Helvetica"/>
          <w:shd w:val="clear" w:color="auto" w:fill="FFFFFF"/>
        </w:rPr>
        <w:t xml:space="preserve"> </w:t>
      </w:r>
      <w:r w:rsidRPr="00620465">
        <w:rPr>
          <w:rFonts w:ascii="Palatino Linotype" w:hAnsi="Palatino Linotype" w:cs="Helvetica"/>
          <w:shd w:val="clear" w:color="auto" w:fill="FFFFFF"/>
        </w:rPr>
        <w:t xml:space="preserve">todas las autoridades en el ámbito de su competencia se ven impuestas por la obligación de </w:t>
      </w:r>
      <w:r w:rsidRPr="00620465">
        <w:rPr>
          <w:rFonts w:ascii="Palatino Linotype" w:hAnsi="Palatino Linotype" w:cs="Helvetica"/>
          <w:b/>
          <w:shd w:val="clear" w:color="auto" w:fill="FFFFFF"/>
        </w:rPr>
        <w:t>promover, proteger, respetar y garantizar</w:t>
      </w:r>
      <w:r w:rsidRPr="00620465">
        <w:rPr>
          <w:rFonts w:ascii="Palatino Linotype" w:hAnsi="Palatino Linotype" w:cs="Helvetica"/>
          <w:shd w:val="clear" w:color="auto" w:fill="FFFFFF"/>
        </w:rPr>
        <w:t xml:space="preserve"> el libre acceso a la información.</w:t>
      </w:r>
    </w:p>
    <w:p w:rsidR="009B16BF" w:rsidRPr="00620465" w:rsidRDefault="009B16BF" w:rsidP="00620465">
      <w:pPr>
        <w:pStyle w:val="Prrafodelista"/>
        <w:spacing w:line="360" w:lineRule="auto"/>
        <w:ind w:left="0" w:right="49"/>
        <w:jc w:val="both"/>
        <w:rPr>
          <w:rFonts w:ascii="Palatino Linotype" w:eastAsia="Times New Roman" w:hAnsi="Palatino Linotype" w:cs="Arial"/>
          <w:color w:val="000000"/>
        </w:rPr>
      </w:pPr>
    </w:p>
    <w:p w:rsidR="009B16BF" w:rsidRPr="00620465" w:rsidRDefault="009B16BF" w:rsidP="0062046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20465">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620465">
        <w:rPr>
          <w:rFonts w:ascii="Palatino Linotype" w:hAnsi="Palatino Linotype" w:cs="Helvetica"/>
          <w:b/>
          <w:shd w:val="clear" w:color="auto" w:fill="FFFFFF"/>
        </w:rPr>
        <w:t>no promovió, protegió, respetó ni garantizo el derecho constitucional y convencionalmente reconocido de acceso a la información</w:t>
      </w:r>
      <w:r w:rsidRPr="00620465">
        <w:rPr>
          <w:rFonts w:ascii="Palatino Linotype" w:hAnsi="Palatino Linotype" w:cs="Helvetica"/>
          <w:shd w:val="clear" w:color="auto" w:fill="FFFFFF"/>
        </w:rPr>
        <w:t xml:space="preserve">, toda vez que no </w:t>
      </w:r>
      <w:r w:rsidRPr="00620465">
        <w:rPr>
          <w:rFonts w:ascii="Palatino Linotype" w:hAnsi="Palatino Linotype" w:cs="Helvetica"/>
          <w:shd w:val="clear" w:color="auto" w:fill="FFFFFF"/>
        </w:rPr>
        <w:lastRenderedPageBreak/>
        <w:t xml:space="preserve">brindó lo que le fue solicitado en el tiempo previamente establecido para tal efecto, provocando así que el particular deba de recurrir a </w:t>
      </w:r>
      <w:r w:rsidRPr="00620465">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620465">
        <w:rPr>
          <w:rStyle w:val="Refdenotaalpie"/>
          <w:rFonts w:ascii="Palatino Linotype" w:hAnsi="Palatino Linotype" w:cs="Helvetica"/>
          <w:i/>
          <w:shd w:val="clear" w:color="auto" w:fill="FFFFFF"/>
        </w:rPr>
        <w:footnoteReference w:id="3"/>
      </w:r>
      <w:r w:rsidRPr="00620465">
        <w:rPr>
          <w:rFonts w:ascii="Palatino Linotype" w:hAnsi="Palatino Linotype" w:cs="Helvetica"/>
          <w:i/>
          <w:shd w:val="clear" w:color="auto" w:fill="FFFFFF"/>
        </w:rPr>
        <w:t xml:space="preserve"> </w:t>
      </w:r>
      <w:r w:rsidRPr="00620465">
        <w:rPr>
          <w:rFonts w:ascii="Palatino Linotype" w:hAnsi="Palatino Linotype" w:cs="Helvetica"/>
          <w:shd w:val="clear" w:color="auto" w:fill="FFFFFF"/>
        </w:rPr>
        <w:t>siendo el recurso de revisión.</w:t>
      </w:r>
    </w:p>
    <w:p w:rsidR="009B16BF" w:rsidRPr="00620465" w:rsidRDefault="009B16BF" w:rsidP="00620465">
      <w:pPr>
        <w:pStyle w:val="Prrafodelista"/>
        <w:spacing w:line="360" w:lineRule="auto"/>
        <w:rPr>
          <w:rFonts w:ascii="Palatino Linotype" w:eastAsia="Times New Roman" w:hAnsi="Palatino Linotype" w:cs="Arial"/>
          <w:color w:val="000000"/>
        </w:rPr>
      </w:pPr>
    </w:p>
    <w:p w:rsidR="009B16BF" w:rsidRPr="00620465" w:rsidRDefault="009B16BF" w:rsidP="0062046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20465">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620465">
        <w:rPr>
          <w:rFonts w:ascii="Palatino Linotype" w:hAnsi="Palatino Linotype" w:cs="Arial"/>
          <w:lang w:val="es-MX"/>
        </w:rPr>
        <w:t xml:space="preserve">del </w:t>
      </w:r>
      <w:r w:rsidRPr="00620465">
        <w:rPr>
          <w:rFonts w:ascii="Palatino Linotype" w:hAnsi="Palatino Linotype" w:cs="Arial"/>
          <w:b/>
          <w:u w:val="single"/>
          <w:lang w:val="es-MX"/>
        </w:rPr>
        <w:t>soporte documental</w:t>
      </w:r>
      <w:r w:rsidRPr="00620465">
        <w:rPr>
          <w:rFonts w:ascii="Palatino Linotype" w:hAnsi="Palatino Linotype" w:cs="Arial"/>
          <w:lang w:val="es-MX"/>
        </w:rPr>
        <w:t xml:space="preserve"> que el </w:t>
      </w:r>
      <w:r w:rsidRPr="00620465">
        <w:rPr>
          <w:rFonts w:ascii="Palatino Linotype" w:hAnsi="Palatino Linotype" w:cs="Arial"/>
          <w:b/>
          <w:lang w:val="es-MX"/>
        </w:rPr>
        <w:t>Sujeto Obligado</w:t>
      </w:r>
      <w:r w:rsidRPr="00620465">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620465" w:rsidRDefault="009B16BF" w:rsidP="00620465">
      <w:pPr>
        <w:pStyle w:val="Prrafodelista"/>
        <w:autoSpaceDE w:val="0"/>
        <w:autoSpaceDN w:val="0"/>
        <w:adjustRightInd w:val="0"/>
        <w:spacing w:line="360" w:lineRule="auto"/>
        <w:ind w:left="0"/>
        <w:jc w:val="both"/>
        <w:rPr>
          <w:rFonts w:ascii="Palatino Linotype" w:hAnsi="Palatino Linotype"/>
        </w:rPr>
      </w:pPr>
    </w:p>
    <w:p w:rsidR="009B16BF" w:rsidRDefault="009B16BF" w:rsidP="00620465">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620465">
        <w:rPr>
          <w:rFonts w:ascii="Palatino Linotype" w:hAnsi="Palatino Linotype"/>
        </w:rPr>
        <w:t>Bajo ese tenor y de acuerdo con el artículo 166 primer párrafo de la</w:t>
      </w:r>
      <w:r w:rsidRPr="00620465">
        <w:rPr>
          <w:rFonts w:ascii="Palatino Linotype" w:hAnsi="Palatino Linotype"/>
          <w:lang w:val="es-MX" w:eastAsia="en-US"/>
        </w:rPr>
        <w:t xml:space="preserve"> </w:t>
      </w:r>
      <w:r w:rsidRPr="00620465">
        <w:rPr>
          <w:rFonts w:ascii="Palatino Linotype" w:hAnsi="Palatino Linotype"/>
          <w:b/>
        </w:rPr>
        <w:t xml:space="preserve">Ley de Transparencia y Acceso a la Información Pública del Estado de México y Municipios, </w:t>
      </w:r>
      <w:r w:rsidRPr="00620465">
        <w:rPr>
          <w:rFonts w:ascii="Palatino Linotype" w:hAnsi="Palatino Linotype"/>
          <w:color w:val="000000" w:themeColor="text1"/>
        </w:rPr>
        <w:t xml:space="preserve">la obligación de acceso a la información pública se tendrá por cumplida cuando el solicitante tenga a su disposición la información requerida, o </w:t>
      </w:r>
      <w:r w:rsidRPr="00620465">
        <w:rPr>
          <w:rFonts w:ascii="Palatino Linotype" w:hAnsi="Palatino Linotype"/>
          <w:color w:val="000000" w:themeColor="text1"/>
        </w:rPr>
        <w:lastRenderedPageBreak/>
        <w:t>cuando realice la consulta de la misma en el lugar en el que ésta se localice, tal como se cita:</w:t>
      </w:r>
    </w:p>
    <w:p w:rsidR="00620465" w:rsidRPr="00620465" w:rsidRDefault="00620465" w:rsidP="00620465">
      <w:pPr>
        <w:pStyle w:val="Prrafodelista"/>
        <w:autoSpaceDE w:val="0"/>
        <w:autoSpaceDN w:val="0"/>
        <w:adjustRightInd w:val="0"/>
        <w:spacing w:line="360" w:lineRule="auto"/>
        <w:ind w:left="0"/>
        <w:jc w:val="both"/>
        <w:rPr>
          <w:rFonts w:ascii="Palatino Linotype" w:hAnsi="Palatino Linotype"/>
          <w:b/>
        </w:rPr>
      </w:pPr>
    </w:p>
    <w:p w:rsidR="009B16BF" w:rsidRPr="00620465" w:rsidRDefault="009B16BF" w:rsidP="00620465">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620465">
        <w:rPr>
          <w:rFonts w:ascii="Palatino Linotype" w:hAnsi="Palatino Linotype"/>
          <w:b/>
          <w:i/>
          <w:color w:val="000000" w:themeColor="text1"/>
        </w:rPr>
        <w:t>Artículo 166.</w:t>
      </w:r>
      <w:r w:rsidRPr="00620465">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Default="009B16BF" w:rsidP="00620465">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620465">
        <w:rPr>
          <w:rFonts w:ascii="Palatino Linotype" w:hAnsi="Palatino Linotype"/>
          <w:b/>
          <w:i/>
          <w:color w:val="000000" w:themeColor="text1"/>
        </w:rPr>
        <w:t>…</w:t>
      </w:r>
    </w:p>
    <w:p w:rsidR="00620465" w:rsidRPr="00620465" w:rsidRDefault="00620465" w:rsidP="00620465">
      <w:pPr>
        <w:pStyle w:val="Prrafodelista"/>
        <w:shd w:val="clear" w:color="auto" w:fill="FFFFFF"/>
        <w:spacing w:before="240" w:after="200" w:line="360" w:lineRule="auto"/>
        <w:ind w:left="567" w:right="616"/>
        <w:jc w:val="both"/>
        <w:rPr>
          <w:rFonts w:ascii="Palatino Linotype" w:hAnsi="Palatino Linotype"/>
          <w:i/>
          <w:color w:val="000000" w:themeColor="text1"/>
        </w:rPr>
      </w:pPr>
    </w:p>
    <w:p w:rsidR="009B16BF" w:rsidRPr="00620465" w:rsidRDefault="009B16BF" w:rsidP="00620465">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620465">
        <w:rPr>
          <w:rFonts w:ascii="Palatino Linotype" w:eastAsia="Times New Roman" w:hAnsi="Palatino Linotype" w:cs="Arial"/>
          <w:color w:val="000000" w:themeColor="text1"/>
          <w:lang w:eastAsia="es-MX"/>
        </w:rPr>
        <w:t xml:space="preserve">Además, el derecho a la información es la </w:t>
      </w:r>
      <w:r w:rsidRPr="00620465">
        <w:rPr>
          <w:rFonts w:ascii="Palatino Linotype" w:eastAsia="MS Mincho" w:hAnsi="Palatino Linotype" w:cs="Times New Roman"/>
          <w:i/>
        </w:rPr>
        <w:t>igualdad de oportunidades para recibir, buscar e impartir información</w:t>
      </w:r>
      <w:r w:rsidRPr="00620465">
        <w:rPr>
          <w:rStyle w:val="Refdenotaalpie"/>
          <w:rFonts w:ascii="Palatino Linotype" w:eastAsia="MS Mincho" w:hAnsi="Palatino Linotype" w:cs="Times New Roman"/>
          <w:i/>
        </w:rPr>
        <w:footnoteReference w:id="4"/>
      </w:r>
      <w:r w:rsidRPr="0062046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20465">
        <w:rPr>
          <w:rStyle w:val="Refdenotaalpie"/>
          <w:rFonts w:ascii="Palatino Linotype" w:eastAsia="MS Mincho" w:hAnsi="Palatino Linotype" w:cs="Times New Roman"/>
        </w:rPr>
        <w:footnoteReference w:id="5"/>
      </w:r>
      <w:r w:rsidRPr="00620465">
        <w:rPr>
          <w:rFonts w:ascii="Palatino Linotype" w:eastAsia="MS Mincho" w:hAnsi="Palatino Linotype" w:cs="Times New Roman"/>
          <w:i/>
        </w:rPr>
        <w:t xml:space="preserve"> </w:t>
      </w:r>
      <w:r w:rsidRPr="00620465">
        <w:rPr>
          <w:rFonts w:ascii="Palatino Linotype" w:eastAsia="MS Mincho" w:hAnsi="Palatino Linotype" w:cs="Times New Roman"/>
        </w:rPr>
        <w:t xml:space="preserve">que se constituye como una herramienta fundamental para </w:t>
      </w:r>
      <w:r w:rsidRPr="0062046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620465">
        <w:rPr>
          <w:rStyle w:val="Refdenotaalpie"/>
          <w:rFonts w:ascii="Palatino Linotype" w:eastAsia="MS Mincho" w:hAnsi="Palatino Linotype" w:cs="Times New Roman"/>
          <w:i/>
        </w:rPr>
        <w:footnoteReference w:id="6"/>
      </w:r>
      <w:r w:rsidRPr="00620465">
        <w:rPr>
          <w:rFonts w:ascii="Palatino Linotype" w:eastAsia="MS Mincho" w:hAnsi="Palatino Linotype" w:cs="Times New Roman"/>
        </w:rPr>
        <w:t>fomentando</w:t>
      </w:r>
      <w:r w:rsidRPr="00620465">
        <w:rPr>
          <w:rFonts w:ascii="Palatino Linotype" w:eastAsia="MS Mincho" w:hAnsi="Palatino Linotype" w:cs="Times New Roman"/>
          <w:i/>
        </w:rPr>
        <w:t xml:space="preserve"> la transparencia de las actividades estatales y</w:t>
      </w:r>
      <w:r w:rsidRPr="00620465">
        <w:rPr>
          <w:rFonts w:ascii="Palatino Linotype" w:eastAsia="MS Mincho" w:hAnsi="Palatino Linotype" w:cs="Times New Roman"/>
        </w:rPr>
        <w:t xml:space="preserve"> promoviendo</w:t>
      </w:r>
      <w:r w:rsidRPr="00620465">
        <w:rPr>
          <w:rFonts w:ascii="Palatino Linotype" w:eastAsia="MS Mincho" w:hAnsi="Palatino Linotype" w:cs="Times New Roman"/>
          <w:i/>
        </w:rPr>
        <w:t xml:space="preserve"> la </w:t>
      </w:r>
      <w:r w:rsidRPr="00620465">
        <w:rPr>
          <w:rFonts w:ascii="Palatino Linotype" w:eastAsia="MS Mincho" w:hAnsi="Palatino Linotype" w:cs="Times New Roman"/>
          <w:i/>
        </w:rPr>
        <w:lastRenderedPageBreak/>
        <w:t>responsabilidad de los funcionarios sobre su gestión pública</w:t>
      </w:r>
      <w:r w:rsidRPr="00620465">
        <w:rPr>
          <w:rStyle w:val="Refdenotaalpie"/>
          <w:rFonts w:ascii="Palatino Linotype" w:eastAsia="MS Mincho" w:hAnsi="Palatino Linotype" w:cs="Times New Roman"/>
          <w:i/>
        </w:rPr>
        <w:footnoteReference w:id="7"/>
      </w:r>
      <w:r w:rsidRPr="00620465">
        <w:rPr>
          <w:rFonts w:ascii="Palatino Linotype" w:eastAsia="MS Mincho" w:hAnsi="Palatino Linotype" w:cs="Times New Roman"/>
          <w:i/>
        </w:rPr>
        <w:t xml:space="preserve"> </w:t>
      </w:r>
      <w:r w:rsidRPr="00620465">
        <w:rPr>
          <w:rFonts w:ascii="Palatino Linotype" w:eastAsia="MS Mincho" w:hAnsi="Palatino Linotype" w:cs="Times New Roman"/>
        </w:rPr>
        <w:t>que permite</w:t>
      </w:r>
      <w:r w:rsidRPr="0062046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20465">
        <w:rPr>
          <w:rStyle w:val="Refdenotaalpie"/>
          <w:rFonts w:ascii="Palatino Linotype" w:eastAsia="MS Mincho" w:hAnsi="Palatino Linotype" w:cs="Times New Roman"/>
          <w:i/>
        </w:rPr>
        <w:footnoteReference w:id="8"/>
      </w:r>
      <w:r w:rsidRPr="00620465">
        <w:rPr>
          <w:rFonts w:ascii="Palatino Linotype" w:eastAsia="MS Mincho" w:hAnsi="Palatino Linotype" w:cs="Times New Roman"/>
        </w:rPr>
        <w:t xml:space="preserve"> ”.</w:t>
      </w:r>
    </w:p>
    <w:p w:rsidR="009B16BF" w:rsidRPr="00620465" w:rsidRDefault="009B16BF" w:rsidP="00620465">
      <w:pPr>
        <w:pStyle w:val="Prrafodelista"/>
        <w:autoSpaceDE w:val="0"/>
        <w:autoSpaceDN w:val="0"/>
        <w:adjustRightInd w:val="0"/>
        <w:spacing w:before="240" w:after="360" w:line="360" w:lineRule="auto"/>
        <w:ind w:left="0"/>
        <w:jc w:val="both"/>
        <w:rPr>
          <w:rFonts w:ascii="Palatino Linotype" w:hAnsi="Palatino Linotype"/>
        </w:rPr>
      </w:pPr>
    </w:p>
    <w:p w:rsidR="009B16BF" w:rsidRPr="00620465" w:rsidRDefault="009B16BF" w:rsidP="0062046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20465">
        <w:rPr>
          <w:rFonts w:ascii="Palatino Linotype" w:hAnsi="Palatino Linotype" w:cs="Arial"/>
        </w:rPr>
        <w:t xml:space="preserve">Ahora bien para entender los alcances de la información pública se considera importante citar el criterio </w:t>
      </w:r>
      <w:r w:rsidRPr="0062046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20465">
        <w:rPr>
          <w:rFonts w:ascii="Palatino Linotype" w:hAnsi="Palatino Linotype" w:cs="Arial"/>
        </w:rPr>
        <w:t>cuyo rubro y texto dispone:</w:t>
      </w:r>
    </w:p>
    <w:p w:rsidR="009B16BF" w:rsidRPr="00620465" w:rsidRDefault="009B16BF" w:rsidP="00620465">
      <w:pPr>
        <w:pStyle w:val="Prrafodelista"/>
        <w:autoSpaceDE w:val="0"/>
        <w:autoSpaceDN w:val="0"/>
        <w:adjustRightInd w:val="0"/>
        <w:spacing w:line="360" w:lineRule="auto"/>
        <w:ind w:left="0"/>
        <w:jc w:val="both"/>
        <w:rPr>
          <w:rFonts w:ascii="Palatino Linotype" w:hAnsi="Palatino Linotype" w:cs="Arial"/>
          <w:lang w:val="es-MX"/>
        </w:rPr>
      </w:pPr>
    </w:p>
    <w:p w:rsidR="009B16BF" w:rsidRPr="00620465" w:rsidRDefault="009B16BF" w:rsidP="00620465">
      <w:pPr>
        <w:autoSpaceDE w:val="0"/>
        <w:autoSpaceDN w:val="0"/>
        <w:adjustRightInd w:val="0"/>
        <w:spacing w:line="360" w:lineRule="auto"/>
        <w:ind w:left="567" w:right="567"/>
        <w:jc w:val="both"/>
        <w:rPr>
          <w:rFonts w:ascii="Palatino Linotype" w:hAnsi="Palatino Linotype" w:cs="Arial"/>
          <w:b/>
          <w:i/>
          <w:lang w:val="es-MX" w:eastAsia="es-MX"/>
        </w:rPr>
      </w:pPr>
      <w:r w:rsidRPr="00620465">
        <w:rPr>
          <w:rFonts w:ascii="Palatino Linotype" w:hAnsi="Palatino Linotype" w:cs="Arial"/>
          <w:b/>
          <w:i/>
          <w:lang w:val="es-MX" w:eastAsia="es-MX"/>
        </w:rPr>
        <w:t>“CRITERIO 0002-11</w:t>
      </w:r>
    </w:p>
    <w:p w:rsidR="009B16BF" w:rsidRPr="00620465" w:rsidRDefault="009B16BF" w:rsidP="00620465">
      <w:pPr>
        <w:autoSpaceDE w:val="0"/>
        <w:autoSpaceDN w:val="0"/>
        <w:adjustRightInd w:val="0"/>
        <w:spacing w:line="360" w:lineRule="auto"/>
        <w:ind w:left="567" w:right="567"/>
        <w:jc w:val="both"/>
        <w:rPr>
          <w:rFonts w:ascii="Palatino Linotype" w:hAnsi="Palatino Linotype" w:cs="Arial"/>
          <w:i/>
          <w:lang w:val="es-MX" w:eastAsia="es-MX"/>
        </w:rPr>
      </w:pPr>
      <w:r w:rsidRPr="00620465">
        <w:rPr>
          <w:rFonts w:ascii="Palatino Linotype" w:hAnsi="Palatino Linotype" w:cs="Arial"/>
          <w:b/>
          <w:i/>
          <w:lang w:val="es-MX" w:eastAsia="es-MX"/>
        </w:rPr>
        <w:t xml:space="preserve">INFORMACIÓN PÚBLICA, CONCEPTO DE, EN MATERIA DE TRANSPARENCIA. INTERPRETACIÓN TEMÁTICA DE LOS ARTÍCULOS 2, FRACCIÓN </w:t>
      </w:r>
      <w:r w:rsidRPr="00620465">
        <w:rPr>
          <w:rFonts w:ascii="Palatino Linotype" w:hAnsi="Palatino Linotype" w:cs="Arial"/>
          <w:b/>
          <w:bCs/>
          <w:i/>
          <w:lang w:val="es-MX" w:eastAsia="es-MX"/>
        </w:rPr>
        <w:t xml:space="preserve">V, XV, Y XVI, </w:t>
      </w:r>
      <w:r w:rsidRPr="00620465">
        <w:rPr>
          <w:rFonts w:ascii="Palatino Linotype" w:hAnsi="Palatino Linotype" w:cs="Arial"/>
          <w:b/>
          <w:i/>
          <w:lang w:val="es-MX" w:eastAsia="es-MX"/>
        </w:rPr>
        <w:t>3, 4,11 Y 41.</w:t>
      </w:r>
      <w:r w:rsidRPr="00620465">
        <w:rPr>
          <w:rFonts w:ascii="Palatino Linotype" w:hAnsi="Palatino Linotype" w:cs="Arial"/>
          <w:i/>
          <w:lang w:val="es-MX" w:eastAsia="es-MX"/>
        </w:rPr>
        <w:t xml:space="preserve"> De conformidad con los artículos antes referidos, el derecho de acceso a la información pública, se </w:t>
      </w:r>
      <w:r w:rsidRPr="00620465">
        <w:rPr>
          <w:rFonts w:ascii="Palatino Linotype" w:hAnsi="Palatino Linotype" w:cs="Arial"/>
          <w:i/>
          <w:lang w:val="es-MX"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620465" w:rsidRDefault="009B16BF" w:rsidP="00620465">
      <w:pPr>
        <w:autoSpaceDE w:val="0"/>
        <w:autoSpaceDN w:val="0"/>
        <w:adjustRightInd w:val="0"/>
        <w:spacing w:line="360" w:lineRule="auto"/>
        <w:ind w:left="567" w:right="567"/>
        <w:jc w:val="both"/>
        <w:rPr>
          <w:rFonts w:ascii="Palatino Linotype" w:hAnsi="Palatino Linotype" w:cs="Arial"/>
          <w:i/>
          <w:lang w:val="es-MX" w:eastAsia="es-MX"/>
        </w:rPr>
      </w:pPr>
      <w:r w:rsidRPr="00620465">
        <w:rPr>
          <w:rFonts w:ascii="Palatino Linotype" w:hAnsi="Palatino Linotype" w:cs="Arial"/>
          <w:i/>
          <w:lang w:val="es-MX" w:eastAsia="es-MX"/>
        </w:rPr>
        <w:t>En consecuencia el acceso a la información se refiere a que se cumplan cualquiera de los siguientes tres supuestos:</w:t>
      </w:r>
    </w:p>
    <w:p w:rsidR="009B16BF" w:rsidRPr="00620465" w:rsidRDefault="009B16BF" w:rsidP="00620465">
      <w:pPr>
        <w:autoSpaceDE w:val="0"/>
        <w:autoSpaceDN w:val="0"/>
        <w:adjustRightInd w:val="0"/>
        <w:spacing w:line="360" w:lineRule="auto"/>
        <w:ind w:left="567" w:right="567"/>
        <w:jc w:val="both"/>
        <w:rPr>
          <w:rFonts w:ascii="Palatino Linotype" w:hAnsi="Palatino Linotype" w:cs="Arial"/>
          <w:i/>
          <w:lang w:val="es-MX" w:eastAsia="es-MX"/>
        </w:rPr>
      </w:pPr>
      <w:r w:rsidRPr="00620465">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9B16BF" w:rsidRPr="00620465" w:rsidRDefault="009B16BF" w:rsidP="00620465">
      <w:pPr>
        <w:autoSpaceDE w:val="0"/>
        <w:autoSpaceDN w:val="0"/>
        <w:adjustRightInd w:val="0"/>
        <w:spacing w:line="360" w:lineRule="auto"/>
        <w:ind w:left="567" w:right="567"/>
        <w:jc w:val="both"/>
        <w:rPr>
          <w:rFonts w:ascii="Palatino Linotype" w:hAnsi="Palatino Linotype" w:cs="Arial"/>
          <w:i/>
          <w:lang w:val="es-MX" w:eastAsia="es-MX"/>
        </w:rPr>
      </w:pPr>
      <w:r w:rsidRPr="00620465">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9B16BF" w:rsidRPr="00620465" w:rsidRDefault="009B16BF" w:rsidP="00620465">
      <w:pPr>
        <w:spacing w:line="360" w:lineRule="auto"/>
        <w:ind w:left="567" w:right="567"/>
        <w:jc w:val="both"/>
        <w:rPr>
          <w:rFonts w:ascii="Palatino Linotype" w:hAnsi="Palatino Linotype" w:cs="Arial"/>
          <w:i/>
          <w:color w:val="000000" w:themeColor="text1"/>
        </w:rPr>
      </w:pPr>
      <w:r w:rsidRPr="00620465">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9B16BF" w:rsidRPr="00620465" w:rsidRDefault="009B16BF" w:rsidP="0062046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20465">
        <w:rPr>
          <w:rFonts w:ascii="Palatino Linotype" w:hAnsi="Palatino Linotype"/>
          <w:color w:val="000000" w:themeColor="text1"/>
        </w:rPr>
        <w:t>En esa virtud, el</w:t>
      </w:r>
      <w:r w:rsidRPr="00620465">
        <w:rPr>
          <w:rStyle w:val="apple-converted-space"/>
          <w:rFonts w:ascii="Palatino Linotype" w:hAnsi="Palatino Linotype"/>
          <w:color w:val="000000" w:themeColor="text1"/>
        </w:rPr>
        <w:t xml:space="preserve"> </w:t>
      </w:r>
      <w:r w:rsidRPr="00620465">
        <w:rPr>
          <w:rFonts w:ascii="Palatino Linotype" w:hAnsi="Palatino Linotype"/>
          <w:b/>
          <w:bCs/>
          <w:color w:val="000000" w:themeColor="text1"/>
        </w:rPr>
        <w:t>Sujeto Obligado</w:t>
      </w:r>
      <w:r w:rsidRPr="00620465">
        <w:rPr>
          <w:rStyle w:val="apple-converted-space"/>
          <w:rFonts w:ascii="Palatino Linotype" w:hAnsi="Palatino Linotype"/>
          <w:color w:val="000000" w:themeColor="text1"/>
        </w:rPr>
        <w:t xml:space="preserve"> </w:t>
      </w:r>
      <w:r w:rsidRPr="00620465">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9B16BF" w:rsidRPr="00620465" w:rsidRDefault="009B16BF" w:rsidP="00620465">
      <w:pPr>
        <w:pStyle w:val="Prrafodelista"/>
        <w:spacing w:before="240" w:after="360" w:line="360" w:lineRule="auto"/>
        <w:ind w:left="0"/>
        <w:jc w:val="both"/>
        <w:rPr>
          <w:rFonts w:ascii="Palatino Linotype" w:hAnsi="Palatino Linotype" w:cs="Arial"/>
          <w:i/>
          <w:color w:val="000000" w:themeColor="text1"/>
        </w:rPr>
      </w:pPr>
    </w:p>
    <w:p w:rsidR="009B16BF" w:rsidRPr="00620465" w:rsidRDefault="009B16BF" w:rsidP="0062046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20465">
        <w:rPr>
          <w:rFonts w:ascii="Palatino Linotype" w:hAnsi="Palatino Linotype"/>
          <w:color w:val="000000" w:themeColor="text1"/>
        </w:rPr>
        <w:lastRenderedPageBreak/>
        <w:t xml:space="preserve">Robustece lo anterior expuesto el primer párrafo del artículo 160 de la </w:t>
      </w:r>
      <w:r w:rsidRPr="00620465">
        <w:rPr>
          <w:rFonts w:ascii="Palatino Linotype" w:hAnsi="Palatino Linotype"/>
          <w:b/>
        </w:rPr>
        <w:t xml:space="preserve">Ley de Transparencia y Acceso a la Información Pública del Estado de México y Municipios, </w:t>
      </w:r>
      <w:r w:rsidRPr="00620465">
        <w:rPr>
          <w:rFonts w:ascii="Palatino Linotype" w:hAnsi="Palatino Linotype" w:cs="Tahoma"/>
        </w:rPr>
        <w:t>que a la letra dispone:</w:t>
      </w:r>
    </w:p>
    <w:p w:rsidR="009B16BF" w:rsidRPr="00620465" w:rsidRDefault="009B16BF" w:rsidP="00620465">
      <w:pPr>
        <w:pStyle w:val="Prrafodelista"/>
        <w:spacing w:before="240" w:after="360" w:line="360" w:lineRule="auto"/>
        <w:ind w:left="0"/>
        <w:jc w:val="both"/>
        <w:rPr>
          <w:rFonts w:ascii="Palatino Linotype" w:hAnsi="Palatino Linotype" w:cs="Arial"/>
          <w:color w:val="000000" w:themeColor="text1"/>
        </w:rPr>
      </w:pPr>
    </w:p>
    <w:p w:rsidR="009B16BF" w:rsidRPr="00620465" w:rsidRDefault="009B16BF" w:rsidP="00620465">
      <w:pPr>
        <w:pStyle w:val="Prrafodelista"/>
        <w:spacing w:before="240" w:after="360" w:line="360" w:lineRule="auto"/>
        <w:ind w:left="567" w:right="567"/>
        <w:jc w:val="both"/>
        <w:rPr>
          <w:rFonts w:ascii="Palatino Linotype" w:hAnsi="Palatino Linotype" w:cs="Arial"/>
          <w:i/>
          <w:lang w:val="es-MX"/>
        </w:rPr>
      </w:pPr>
      <w:r w:rsidRPr="00620465">
        <w:rPr>
          <w:rFonts w:ascii="Palatino Linotype" w:hAnsi="Palatino Linotype"/>
          <w:b/>
          <w:i/>
        </w:rPr>
        <w:t>Artículo 160.</w:t>
      </w:r>
      <w:r w:rsidRPr="00620465">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620465" w:rsidRDefault="009B16BF" w:rsidP="00620465">
      <w:pPr>
        <w:pStyle w:val="Prrafodelista"/>
        <w:spacing w:before="240" w:after="360" w:line="360" w:lineRule="auto"/>
        <w:ind w:left="0"/>
        <w:jc w:val="both"/>
        <w:rPr>
          <w:rFonts w:ascii="Palatino Linotype" w:hAnsi="Palatino Linotype" w:cs="Arial"/>
          <w:color w:val="000000" w:themeColor="text1"/>
        </w:rPr>
      </w:pPr>
    </w:p>
    <w:p w:rsidR="009B16BF" w:rsidRPr="00620465" w:rsidRDefault="009B16BF" w:rsidP="0062046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20465">
        <w:rPr>
          <w:rFonts w:ascii="Palatino Linotype" w:eastAsia="Times New Roman" w:hAnsi="Palatino Linotype" w:cs="Arial"/>
          <w:bCs/>
          <w:color w:val="000000" w:themeColor="text1"/>
          <w:lang w:val="es-ES"/>
        </w:rPr>
        <w:t xml:space="preserve">Por ello, el </w:t>
      </w:r>
      <w:r w:rsidRPr="00620465">
        <w:rPr>
          <w:rFonts w:ascii="Palatino Linotype" w:eastAsia="Times New Roman" w:hAnsi="Palatino Linotype" w:cs="Arial"/>
          <w:b/>
          <w:bCs/>
          <w:color w:val="000000" w:themeColor="text1"/>
          <w:lang w:val="es-ES"/>
        </w:rPr>
        <w:t>Sujeto Obligado</w:t>
      </w:r>
      <w:r w:rsidRPr="00620465">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2A5BA4" w:rsidRPr="00620465" w:rsidRDefault="00000029" w:rsidP="00620465">
      <w:pPr>
        <w:pStyle w:val="Ttulo2"/>
        <w:numPr>
          <w:ilvl w:val="0"/>
          <w:numId w:val="15"/>
        </w:numPr>
        <w:spacing w:line="360" w:lineRule="auto"/>
        <w:rPr>
          <w:rFonts w:ascii="Palatino Linotype" w:hAnsi="Palatino Linotype"/>
          <w:b/>
          <w:sz w:val="24"/>
          <w:szCs w:val="24"/>
        </w:rPr>
      </w:pPr>
      <w:bookmarkStart w:id="16" w:name="_Toc5192578"/>
      <w:r w:rsidRPr="00620465">
        <w:rPr>
          <w:rFonts w:ascii="Palatino Linotype" w:hAnsi="Palatino Linotype"/>
          <w:b/>
          <w:color w:val="auto"/>
          <w:sz w:val="24"/>
          <w:szCs w:val="24"/>
        </w:rPr>
        <w:t>Fuente Obligacional.</w:t>
      </w:r>
      <w:bookmarkEnd w:id="16"/>
      <w:r w:rsidR="008B768C" w:rsidRPr="00620465">
        <w:rPr>
          <w:rFonts w:ascii="Palatino Linotype" w:hAnsi="Palatino Linotype"/>
          <w:b/>
          <w:color w:val="auto"/>
          <w:sz w:val="24"/>
          <w:szCs w:val="24"/>
        </w:rPr>
        <w:t xml:space="preserve"> </w:t>
      </w:r>
    </w:p>
    <w:p w:rsidR="002A5BA4" w:rsidRPr="00620465" w:rsidRDefault="002A5BA4" w:rsidP="00620465">
      <w:pPr>
        <w:pStyle w:val="Prrafodelista"/>
        <w:spacing w:line="360" w:lineRule="auto"/>
        <w:ind w:left="0"/>
        <w:jc w:val="both"/>
        <w:rPr>
          <w:rFonts w:ascii="Palatino Linotype" w:hAnsi="Palatino Linotype" w:cs="Arial"/>
        </w:rPr>
      </w:pPr>
      <w:r w:rsidRPr="00620465">
        <w:rPr>
          <w:rFonts w:ascii="Palatino Linotype" w:hAnsi="Palatino Linotype" w:cs="Arial"/>
        </w:rPr>
        <w:t xml:space="preserve"> </w:t>
      </w:r>
    </w:p>
    <w:p w:rsidR="007B5F1E" w:rsidRPr="00620465" w:rsidRDefault="007B5F1E"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t xml:space="preserve">El Sujeto Obligado fue omiso en emitir respuesta a la solicitud, no obstante, en informe justificado intentó resarcir su omisión enviando parte de la información, </w:t>
      </w:r>
      <w:r w:rsidRPr="00620465">
        <w:rPr>
          <w:rFonts w:ascii="Palatino Linotype" w:hAnsi="Palatino Linotype" w:cs="Arial"/>
          <w:color w:val="222222"/>
        </w:rPr>
        <w:lastRenderedPageBreak/>
        <w:t>en base a ello, se omite entrar al estudio de la fuente obligacional, dado a que, se asumió contar con la información, tan es así que se proporcionó.</w:t>
      </w:r>
    </w:p>
    <w:p w:rsidR="007B5F1E" w:rsidRPr="00620465" w:rsidRDefault="007B5F1E" w:rsidP="00620465">
      <w:pPr>
        <w:pStyle w:val="Prrafodelista"/>
        <w:tabs>
          <w:tab w:val="left" w:pos="0"/>
        </w:tabs>
        <w:spacing w:line="360" w:lineRule="auto"/>
        <w:ind w:left="0" w:right="49"/>
        <w:jc w:val="both"/>
        <w:rPr>
          <w:rFonts w:ascii="Palatino Linotype" w:hAnsi="Palatino Linotype" w:cs="Arial"/>
          <w:lang w:eastAsia="es-MX"/>
        </w:rPr>
      </w:pPr>
    </w:p>
    <w:p w:rsidR="007B5F1E" w:rsidRPr="00620465" w:rsidRDefault="007B5F1E"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t>El análisis del presente asunto en particular se basará en la información proporcionada en informe justificado.</w:t>
      </w:r>
    </w:p>
    <w:p w:rsidR="007B5F1E" w:rsidRPr="00620465" w:rsidRDefault="007B5F1E" w:rsidP="00620465">
      <w:pPr>
        <w:pStyle w:val="Prrafodelista"/>
        <w:spacing w:line="360" w:lineRule="auto"/>
        <w:rPr>
          <w:rFonts w:ascii="Palatino Linotype" w:hAnsi="Palatino Linotype" w:cs="Arial"/>
          <w:lang w:eastAsia="es-MX"/>
        </w:rPr>
      </w:pPr>
    </w:p>
    <w:p w:rsidR="003C2EEA" w:rsidRPr="00620465" w:rsidRDefault="00B6637C"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11686</wp:posOffset>
                </wp:positionH>
                <wp:positionV relativeFrom="paragraph">
                  <wp:posOffset>865333</wp:posOffset>
                </wp:positionV>
                <wp:extent cx="5568286" cy="4107977"/>
                <wp:effectExtent l="19050" t="19050" r="33020" b="26035"/>
                <wp:wrapNone/>
                <wp:docPr id="5" name="Conector recto 5"/>
                <wp:cNvGraphicFramePr/>
                <a:graphic xmlns:a="http://schemas.openxmlformats.org/drawingml/2006/main">
                  <a:graphicData uri="http://schemas.microsoft.com/office/word/2010/wordprocessingShape">
                    <wps:wsp>
                      <wps:cNvCnPr/>
                      <wps:spPr>
                        <a:xfrm>
                          <a:off x="0" y="0"/>
                          <a:ext cx="5568286" cy="41079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77E3F"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68.15pt" to="439.35pt,3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" strokecolor="#5b9bd5 [3204]" strokeweight="3pt">
                <v:stroke joinstyle="miter"/>
              </v:line>
            </w:pict>
          </mc:Fallback>
        </mc:AlternateContent>
      </w:r>
      <w:r w:rsidR="007B5F1E" w:rsidRPr="00620465">
        <w:rPr>
          <w:rFonts w:ascii="Palatino Linotype" w:hAnsi="Palatino Linotype" w:cs="Arial"/>
          <w:lang w:eastAsia="es-MX"/>
        </w:rPr>
        <w:t xml:space="preserve">En cuanto a la estructura orgánica, el Sujeto Obligado la remitió a través del documento electrónico denominado </w:t>
      </w:r>
      <w:r w:rsidR="007B5F1E" w:rsidRPr="00620465">
        <w:rPr>
          <w:rFonts w:ascii="Palatino Linotype" w:hAnsi="Palatino Linotype" w:cs="Arial"/>
          <w:b/>
          <w:lang w:eastAsia="es-MX"/>
        </w:rPr>
        <w:t>Escaneo 0019.pdf</w:t>
      </w:r>
      <w:r w:rsidR="007B5F1E" w:rsidRPr="00620465">
        <w:rPr>
          <w:rFonts w:ascii="Palatino Linotype" w:hAnsi="Palatino Linotype" w:cs="Arial"/>
          <w:lang w:eastAsia="es-MX"/>
        </w:rPr>
        <w:t xml:space="preserve">, </w:t>
      </w:r>
      <w:r w:rsidR="003C2EEA" w:rsidRPr="00620465">
        <w:rPr>
          <w:rFonts w:ascii="Palatino Linotype" w:hAnsi="Palatino Linotype" w:cs="Arial"/>
          <w:lang w:eastAsia="es-MX"/>
        </w:rPr>
        <w:t>se inserta su contenido para mejor referencia:</w:t>
      </w:r>
    </w:p>
    <w:p w:rsidR="003C2EEA" w:rsidRPr="00620465" w:rsidRDefault="003C2EEA" w:rsidP="00620465">
      <w:pPr>
        <w:pStyle w:val="Prrafodelista"/>
        <w:spacing w:line="360" w:lineRule="auto"/>
        <w:rPr>
          <w:rFonts w:ascii="Palatino Linotype" w:hAnsi="Palatino Linotype" w:cs="Arial"/>
          <w:lang w:eastAsia="es-MX"/>
        </w:rPr>
      </w:pPr>
    </w:p>
    <w:p w:rsidR="007B5F1E" w:rsidRPr="00620465" w:rsidRDefault="003C2EEA" w:rsidP="00620465">
      <w:pPr>
        <w:pStyle w:val="Prrafodelista"/>
        <w:spacing w:line="360" w:lineRule="auto"/>
        <w:ind w:left="0"/>
        <w:rPr>
          <w:rFonts w:ascii="Palatino Linotype" w:hAnsi="Palatino Linotype" w:cs="Arial"/>
          <w:lang w:eastAsia="es-MX"/>
        </w:rPr>
      </w:pPr>
      <w:r w:rsidRPr="00620465">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1834515</wp:posOffset>
                </wp:positionH>
                <wp:positionV relativeFrom="paragraph">
                  <wp:posOffset>91440</wp:posOffset>
                </wp:positionV>
                <wp:extent cx="2114550" cy="4762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2114550" cy="476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B6B80" id="Rectángulo 2" o:spid="_x0000_s1026" style="position:absolute;margin-left:144.45pt;margin-top:7.2pt;width:166.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" filled="f" strokecolor="red" strokeweight="2.25pt"/>
            </w:pict>
          </mc:Fallback>
        </mc:AlternateContent>
      </w:r>
      <w:r w:rsidRPr="00620465">
        <w:rPr>
          <w:rFonts w:ascii="Palatino Linotype" w:hAnsi="Palatino Linotype"/>
          <w:noProof/>
          <w:lang w:val="es-MX" w:eastAsia="es-MX"/>
        </w:rPr>
        <w:drawing>
          <wp:inline distT="0" distB="0" distL="0" distR="0" wp14:anchorId="3DB08EA1" wp14:editId="6BDABA24">
            <wp:extent cx="5534025" cy="50164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283" t="17294" r="26271" b="6250"/>
                    <a:stretch/>
                  </pic:blipFill>
                  <pic:spPr bwMode="auto">
                    <a:xfrm>
                      <a:off x="0" y="0"/>
                      <a:ext cx="5541010" cy="5022786"/>
                    </a:xfrm>
                    <a:prstGeom prst="rect">
                      <a:avLst/>
                    </a:prstGeom>
                    <a:ln>
                      <a:noFill/>
                    </a:ln>
                    <a:extLst>
                      <a:ext uri="{53640926-AAD7-44D8-BBD7-CCE9431645EC}">
                        <a14:shadowObscured xmlns:a14="http://schemas.microsoft.com/office/drawing/2010/main"/>
                      </a:ext>
                    </a:extLst>
                  </pic:spPr>
                </pic:pic>
              </a:graphicData>
            </a:graphic>
          </wp:inline>
        </w:drawing>
      </w:r>
    </w:p>
    <w:p w:rsidR="003C2EEA" w:rsidRPr="00620465" w:rsidRDefault="003C2EEA" w:rsidP="00620465">
      <w:pPr>
        <w:pStyle w:val="Prrafodelista"/>
        <w:tabs>
          <w:tab w:val="left" w:pos="0"/>
        </w:tabs>
        <w:spacing w:line="360" w:lineRule="auto"/>
        <w:ind w:left="0" w:right="49"/>
        <w:jc w:val="both"/>
        <w:rPr>
          <w:rFonts w:ascii="Palatino Linotype" w:hAnsi="Palatino Linotype" w:cs="Arial"/>
          <w:lang w:eastAsia="es-MX"/>
        </w:rPr>
      </w:pPr>
    </w:p>
    <w:p w:rsidR="003C2EEA" w:rsidRPr="00620465" w:rsidRDefault="003C2EEA"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lang w:eastAsia="es-MX"/>
        </w:rPr>
        <w:lastRenderedPageBreak/>
        <w:t>Tal y como se aprecia en la imagen de referencia, el organigrama corresponde a la actual administración, por lo que, con dicha información se da cabal cumplimiento al requerimiento del particular.</w:t>
      </w:r>
    </w:p>
    <w:p w:rsidR="007B5F1E" w:rsidRPr="00620465" w:rsidRDefault="007B5F1E" w:rsidP="00620465">
      <w:pPr>
        <w:pStyle w:val="Prrafodelista"/>
        <w:spacing w:line="360" w:lineRule="auto"/>
        <w:rPr>
          <w:rFonts w:ascii="Palatino Linotype" w:hAnsi="Palatino Linotype" w:cs="Arial"/>
          <w:lang w:eastAsia="es-MX"/>
        </w:rPr>
      </w:pPr>
    </w:p>
    <w:p w:rsidR="00FF1719" w:rsidRPr="00620465" w:rsidRDefault="007B5F1E"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lang w:eastAsia="es-MX"/>
        </w:rPr>
        <w:t xml:space="preserve">En base a la experiencia laboral y los estudios de los Titulares de las áreas que comprenden la estructura orgánica del Sujeto Obligado, se remitió </w:t>
      </w:r>
      <w:r w:rsidR="00FF1719" w:rsidRPr="00620465">
        <w:rPr>
          <w:rFonts w:ascii="Palatino Linotype" w:hAnsi="Palatino Linotype" w:cs="Arial"/>
          <w:lang w:eastAsia="es-MX"/>
        </w:rPr>
        <w:t>diversa información con la que se pretendió colmar estos puntos, sin embargo, no se puso a la vista del particular por haberse dejado a la vista datos personales que debieron ser protegidos mediante una correcta versión pública.</w:t>
      </w:r>
    </w:p>
    <w:p w:rsidR="00FF1719" w:rsidRPr="00620465" w:rsidRDefault="00FF1719" w:rsidP="00620465">
      <w:pPr>
        <w:pStyle w:val="Prrafodelista"/>
        <w:spacing w:line="360" w:lineRule="auto"/>
        <w:rPr>
          <w:rFonts w:ascii="Palatino Linotype" w:hAnsi="Palatino Linotype" w:cs="Arial"/>
          <w:lang w:eastAsia="es-MX"/>
        </w:rPr>
      </w:pPr>
    </w:p>
    <w:p w:rsidR="00FF1719" w:rsidRPr="00620465" w:rsidRDefault="00FF1719" w:rsidP="00620465">
      <w:pPr>
        <w:pStyle w:val="Prrafodelista"/>
        <w:numPr>
          <w:ilvl w:val="0"/>
          <w:numId w:val="1"/>
        </w:numPr>
        <w:spacing w:line="360" w:lineRule="auto"/>
        <w:ind w:left="0" w:firstLine="0"/>
        <w:jc w:val="both"/>
        <w:rPr>
          <w:rFonts w:ascii="Palatino Linotype" w:eastAsia="Calibri" w:hAnsi="Palatino Linotype" w:cs="Arial"/>
        </w:rPr>
      </w:pPr>
      <w:r w:rsidRPr="00620465">
        <w:rPr>
          <w:rFonts w:ascii="Palatino Linotype" w:eastAsia="Calibri" w:hAnsi="Palatino Linotype" w:cs="Arial"/>
        </w:rPr>
        <w:t>Primeramente, se debe referir que, 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rsidR="00FF1719" w:rsidRPr="00620465" w:rsidRDefault="00FF1719" w:rsidP="00620465">
      <w:pPr>
        <w:pStyle w:val="Prrafodelista"/>
        <w:spacing w:line="360" w:lineRule="auto"/>
        <w:rPr>
          <w:rFonts w:ascii="Palatino Linotype" w:eastAsia="Calibri" w:hAnsi="Palatino Linotype" w:cs="Arial"/>
        </w:rPr>
      </w:pPr>
    </w:p>
    <w:p w:rsidR="00FF1719" w:rsidRPr="00620465" w:rsidRDefault="00FF1719" w:rsidP="00620465">
      <w:pPr>
        <w:pStyle w:val="Prrafodelista"/>
        <w:numPr>
          <w:ilvl w:val="0"/>
          <w:numId w:val="1"/>
        </w:numPr>
        <w:spacing w:line="360" w:lineRule="auto"/>
        <w:ind w:left="0" w:firstLine="0"/>
        <w:jc w:val="both"/>
        <w:rPr>
          <w:rFonts w:ascii="Palatino Linotype" w:eastAsia="Calibri" w:hAnsi="Palatino Linotype" w:cs="Arial"/>
        </w:rPr>
      </w:pPr>
      <w:r w:rsidRPr="00620465">
        <w:rPr>
          <w:rFonts w:ascii="Palatino Linotype" w:eastAsia="Calibri" w:hAnsi="Palatino Linotype" w:cs="Arial"/>
        </w:rPr>
        <w:t xml:space="preserve">Los datos personales de los servidores públicos cuentan con una protección menor al de una persona física totalmente ajena al quehacer gubernamental, debido </w:t>
      </w:r>
      <w:r w:rsidRPr="00620465">
        <w:rPr>
          <w:rFonts w:ascii="Palatino Linotype" w:eastAsia="Calibri" w:hAnsi="Palatino Linotype" w:cs="Arial"/>
        </w:rPr>
        <w:lastRenderedPageBreak/>
        <w:t>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rsidR="00FF1719" w:rsidRPr="00620465" w:rsidRDefault="00FF1719" w:rsidP="00620465">
      <w:pPr>
        <w:spacing w:line="360" w:lineRule="auto"/>
        <w:jc w:val="both"/>
        <w:rPr>
          <w:rFonts w:ascii="Palatino Linotype" w:hAnsi="Palatino Linotype"/>
          <w:color w:val="000000"/>
        </w:rPr>
      </w:pPr>
    </w:p>
    <w:p w:rsidR="00FF1719" w:rsidRPr="00620465" w:rsidRDefault="00FF1719" w:rsidP="00620465">
      <w:pPr>
        <w:pStyle w:val="Prrafodelista"/>
        <w:numPr>
          <w:ilvl w:val="0"/>
          <w:numId w:val="1"/>
        </w:numPr>
        <w:spacing w:line="360" w:lineRule="auto"/>
        <w:ind w:left="0" w:firstLine="0"/>
        <w:jc w:val="both"/>
        <w:rPr>
          <w:rFonts w:ascii="Palatino Linotype" w:hAnsi="Palatino Linotype"/>
          <w:color w:val="000000"/>
        </w:rPr>
      </w:pPr>
      <w:r w:rsidRPr="00620465">
        <w:rPr>
          <w:rFonts w:ascii="Palatino Linotype" w:hAnsi="Palatino Linotype"/>
          <w:color w:val="000000"/>
        </w:rPr>
        <w:t>El derecho al acceso a la información no es un derecho absoluto, una de sus excepciones es la protección de datos personales, para la salva guarda de los derechos de servidores públicos, es por ello que, el Sujeto Obligado no realizó correctamente las versiones públicas, toda vez que testó información que es de carácter público como lo son fotografías y firmas de servidores públicos, mientras que por otro lado, dejó a la vista información como números telefónicos personales, edad, fecha de nacimiento, correos electrónicos personales.</w:t>
      </w:r>
    </w:p>
    <w:p w:rsidR="00FF1719" w:rsidRPr="00620465" w:rsidRDefault="00FF1719" w:rsidP="00620465">
      <w:pPr>
        <w:pStyle w:val="Prrafodelista"/>
        <w:spacing w:line="360" w:lineRule="auto"/>
        <w:rPr>
          <w:rFonts w:ascii="Palatino Linotype" w:hAnsi="Palatino Linotype"/>
          <w:color w:val="000000"/>
        </w:rPr>
      </w:pPr>
    </w:p>
    <w:p w:rsidR="00FF1719" w:rsidRPr="00620465" w:rsidRDefault="00FF1719" w:rsidP="00620465">
      <w:pPr>
        <w:pStyle w:val="Prrafodelista"/>
        <w:numPr>
          <w:ilvl w:val="0"/>
          <w:numId w:val="1"/>
        </w:numPr>
        <w:spacing w:line="360" w:lineRule="auto"/>
        <w:ind w:left="0" w:firstLine="0"/>
        <w:jc w:val="both"/>
        <w:rPr>
          <w:rFonts w:ascii="Palatino Linotype" w:hAnsi="Palatino Linotype"/>
          <w:color w:val="000000"/>
        </w:rPr>
      </w:pPr>
      <w:r w:rsidRPr="00620465">
        <w:rPr>
          <w:rFonts w:ascii="Palatino Linotype" w:hAnsi="Palatino Linotype"/>
          <w:color w:val="000000"/>
        </w:rPr>
        <w:t xml:space="preserve">Las fotografías de los servidores públicos es información </w:t>
      </w:r>
      <w:r w:rsidR="000274EF" w:rsidRPr="00620465">
        <w:rPr>
          <w:rFonts w:ascii="Palatino Linotype" w:hAnsi="Palatino Linotype"/>
          <w:color w:val="000000"/>
        </w:rPr>
        <w:t xml:space="preserve">pública, toda vez que se desempeñan en un cargo público, en instalaciones gubernamentales, y las funciones que realizan van encaminadas a brindar un servicio a la ciudadanía, además de que, la información requerida es relativa a los titulares de las áreas y, sus responsabilidades son mayores a las de un servidor público con cargo administrativo, además, resulta aplicable el criterio 15/17 emitido por el Instituto </w:t>
      </w:r>
      <w:r w:rsidR="000274EF" w:rsidRPr="00620465">
        <w:rPr>
          <w:rFonts w:ascii="Palatino Linotype" w:hAnsi="Palatino Linotype"/>
          <w:color w:val="000000"/>
        </w:rPr>
        <w:lastRenderedPageBreak/>
        <w:t>Nacional de Acceso a la Información Pública y Protección de Datos Personales (INAI), del cual se inserta su contenido íntegro:</w:t>
      </w:r>
    </w:p>
    <w:p w:rsidR="000274EF" w:rsidRPr="00620465" w:rsidRDefault="000274EF" w:rsidP="00620465">
      <w:pPr>
        <w:pStyle w:val="Prrafodelista"/>
        <w:spacing w:line="360" w:lineRule="auto"/>
        <w:rPr>
          <w:rFonts w:ascii="Palatino Linotype" w:hAnsi="Palatino Linotype"/>
          <w:color w:val="000000"/>
        </w:rPr>
      </w:pPr>
    </w:p>
    <w:p w:rsidR="000274EF" w:rsidRPr="00620465" w:rsidRDefault="000274EF" w:rsidP="00620465">
      <w:pPr>
        <w:spacing w:line="360" w:lineRule="auto"/>
        <w:ind w:left="567" w:right="567"/>
        <w:jc w:val="both"/>
        <w:rPr>
          <w:rFonts w:ascii="Palatino Linotype" w:hAnsi="Palatino Linotype" w:cs="Arial"/>
          <w:bCs/>
          <w:i/>
        </w:rPr>
      </w:pPr>
      <w:r w:rsidRPr="00620465">
        <w:rPr>
          <w:rFonts w:ascii="Palatino Linotype" w:hAnsi="Palatino Linotype" w:cs="Arial"/>
          <w:b/>
          <w:bCs/>
          <w:i/>
        </w:rPr>
        <w:t>Fotografía en título o cédula profesional es de acceso público.</w:t>
      </w:r>
      <w:r w:rsidRPr="00620465">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0274EF" w:rsidRPr="00620465" w:rsidRDefault="000274EF" w:rsidP="00620465">
      <w:pPr>
        <w:spacing w:line="360" w:lineRule="auto"/>
        <w:ind w:left="567" w:right="567"/>
        <w:jc w:val="both"/>
        <w:rPr>
          <w:rFonts w:ascii="Palatino Linotype" w:hAnsi="Palatino Linotype" w:cs="Arial"/>
          <w:bCs/>
          <w:i/>
        </w:rPr>
      </w:pPr>
    </w:p>
    <w:p w:rsidR="000274EF" w:rsidRPr="00620465" w:rsidRDefault="000274EF" w:rsidP="00620465">
      <w:pPr>
        <w:spacing w:line="360" w:lineRule="auto"/>
        <w:ind w:left="567" w:right="567"/>
        <w:jc w:val="both"/>
        <w:rPr>
          <w:rFonts w:ascii="Palatino Linotype" w:hAnsi="Palatino Linotype" w:cs="Arial"/>
          <w:bCs/>
          <w:i/>
        </w:rPr>
      </w:pPr>
    </w:p>
    <w:p w:rsidR="000274EF" w:rsidRPr="00620465" w:rsidRDefault="000274EF" w:rsidP="00620465">
      <w:pPr>
        <w:spacing w:line="360" w:lineRule="auto"/>
        <w:ind w:left="567" w:right="567"/>
        <w:jc w:val="both"/>
        <w:rPr>
          <w:rFonts w:ascii="Palatino Linotype" w:hAnsi="Palatino Linotype" w:cs="Arial"/>
          <w:b/>
          <w:bCs/>
          <w:i/>
        </w:rPr>
      </w:pPr>
      <w:r w:rsidRPr="00620465">
        <w:rPr>
          <w:rFonts w:ascii="Palatino Linotype" w:hAnsi="Palatino Linotype" w:cs="Arial"/>
          <w:b/>
          <w:bCs/>
          <w:i/>
        </w:rPr>
        <w:t>Resoluciones:</w:t>
      </w:r>
    </w:p>
    <w:p w:rsidR="000274EF" w:rsidRPr="00620465" w:rsidRDefault="000274EF" w:rsidP="00620465">
      <w:pPr>
        <w:pStyle w:val="Prrafodelista"/>
        <w:numPr>
          <w:ilvl w:val="0"/>
          <w:numId w:val="20"/>
        </w:numPr>
        <w:spacing w:line="360" w:lineRule="auto"/>
        <w:ind w:left="567" w:right="567" w:firstLine="0"/>
        <w:jc w:val="both"/>
        <w:rPr>
          <w:rFonts w:ascii="Palatino Linotype" w:hAnsi="Palatino Linotype" w:cs="Arial"/>
          <w:bCs/>
          <w:i/>
        </w:rPr>
      </w:pPr>
      <w:r w:rsidRPr="00620465">
        <w:rPr>
          <w:rFonts w:ascii="Palatino Linotype" w:hAnsi="Palatino Linotype" w:cs="Arial"/>
          <w:b/>
          <w:bCs/>
          <w:i/>
        </w:rPr>
        <w:t>RRA 3777/16.</w:t>
      </w:r>
      <w:r w:rsidRPr="00620465">
        <w:rPr>
          <w:rFonts w:ascii="Palatino Linotype" w:hAnsi="Palatino Linotype" w:cs="Arial"/>
          <w:bCs/>
          <w:i/>
        </w:rPr>
        <w:t xml:space="preserve"> Secretaría de Comunicaciones y Transportes. 07 de diciembre de 2016. Por unanimidad. Comisionada Ponente María Patricia </w:t>
      </w:r>
      <w:proofErr w:type="spellStart"/>
      <w:r w:rsidRPr="00620465">
        <w:rPr>
          <w:rFonts w:ascii="Palatino Linotype" w:hAnsi="Palatino Linotype" w:cs="Arial"/>
          <w:bCs/>
          <w:i/>
        </w:rPr>
        <w:t>Kurczyn</w:t>
      </w:r>
      <w:proofErr w:type="spellEnd"/>
      <w:r w:rsidRPr="00620465">
        <w:rPr>
          <w:rFonts w:ascii="Palatino Linotype" w:hAnsi="Palatino Linotype" w:cs="Arial"/>
          <w:bCs/>
          <w:i/>
        </w:rPr>
        <w:t xml:space="preserve"> Villalobos.</w:t>
      </w:r>
    </w:p>
    <w:p w:rsidR="000274EF" w:rsidRPr="00620465" w:rsidRDefault="000274EF" w:rsidP="00620465">
      <w:pPr>
        <w:pStyle w:val="Prrafodelista"/>
        <w:numPr>
          <w:ilvl w:val="0"/>
          <w:numId w:val="20"/>
        </w:numPr>
        <w:spacing w:line="360" w:lineRule="auto"/>
        <w:ind w:left="567" w:right="567" w:firstLine="0"/>
        <w:jc w:val="both"/>
        <w:rPr>
          <w:rFonts w:ascii="Palatino Linotype" w:hAnsi="Palatino Linotype" w:cs="Arial"/>
          <w:bCs/>
          <w:i/>
        </w:rPr>
      </w:pPr>
      <w:r w:rsidRPr="00620465">
        <w:rPr>
          <w:rFonts w:ascii="Palatino Linotype" w:hAnsi="Palatino Linotype" w:cs="Arial"/>
          <w:b/>
          <w:bCs/>
          <w:i/>
        </w:rPr>
        <w:t>RRA 0047/17 y acumulado.</w:t>
      </w:r>
      <w:r w:rsidRPr="00620465">
        <w:rPr>
          <w:rFonts w:ascii="Palatino Linotype" w:hAnsi="Palatino Linotype" w:cs="Arial"/>
          <w:bCs/>
          <w:i/>
        </w:rPr>
        <w:t xml:space="preserve"> Instituto Federal de Telecomunicaciones. 01 de marzo del 2017. Por unanimidad. Comisionado Ponente </w:t>
      </w:r>
      <w:proofErr w:type="spellStart"/>
      <w:r w:rsidRPr="00620465">
        <w:rPr>
          <w:rFonts w:ascii="Palatino Linotype" w:hAnsi="Palatino Linotype" w:cs="Arial"/>
          <w:bCs/>
          <w:i/>
        </w:rPr>
        <w:t>Rosendoevgueni</w:t>
      </w:r>
      <w:proofErr w:type="spellEnd"/>
      <w:r w:rsidRPr="00620465">
        <w:rPr>
          <w:rFonts w:ascii="Palatino Linotype" w:hAnsi="Palatino Linotype" w:cs="Arial"/>
          <w:bCs/>
          <w:i/>
        </w:rPr>
        <w:t xml:space="preserve"> Monterrey </w:t>
      </w:r>
      <w:proofErr w:type="spellStart"/>
      <w:r w:rsidRPr="00620465">
        <w:rPr>
          <w:rFonts w:ascii="Palatino Linotype" w:hAnsi="Palatino Linotype" w:cs="Arial"/>
          <w:bCs/>
          <w:i/>
        </w:rPr>
        <w:t>Chepov</w:t>
      </w:r>
      <w:proofErr w:type="spellEnd"/>
      <w:r w:rsidRPr="00620465">
        <w:rPr>
          <w:rFonts w:ascii="Palatino Linotype" w:hAnsi="Palatino Linotype" w:cs="Arial"/>
          <w:bCs/>
          <w:i/>
        </w:rPr>
        <w:t>.</w:t>
      </w:r>
    </w:p>
    <w:p w:rsidR="00FF1719" w:rsidRDefault="000274EF" w:rsidP="00620465">
      <w:pPr>
        <w:pStyle w:val="Prrafodelista"/>
        <w:numPr>
          <w:ilvl w:val="0"/>
          <w:numId w:val="20"/>
        </w:numPr>
        <w:spacing w:line="360" w:lineRule="auto"/>
        <w:ind w:left="567" w:right="567" w:firstLine="0"/>
        <w:jc w:val="both"/>
        <w:rPr>
          <w:rFonts w:ascii="Palatino Linotype" w:hAnsi="Palatino Linotype" w:cs="Arial"/>
          <w:bCs/>
          <w:i/>
        </w:rPr>
      </w:pPr>
      <w:r w:rsidRPr="00620465">
        <w:rPr>
          <w:rFonts w:ascii="Palatino Linotype" w:hAnsi="Palatino Linotype" w:cs="Arial"/>
          <w:b/>
          <w:bCs/>
          <w:i/>
        </w:rPr>
        <w:lastRenderedPageBreak/>
        <w:t>RRA 1189/17.</w:t>
      </w:r>
      <w:r w:rsidRPr="00620465">
        <w:rPr>
          <w:rFonts w:ascii="Palatino Linotype" w:hAnsi="Palatino Linotype" w:cs="Arial"/>
          <w:bCs/>
          <w:i/>
        </w:rPr>
        <w:t xml:space="preserve"> Servicio de Información Agroalimentaria y Pesquera. 03 de mayo de 2017. Por mayoría, con voto disidente del Comisionado Joel Salas Suárez. Comisionada Ponente Ximena Puente de la Mora.</w:t>
      </w:r>
    </w:p>
    <w:p w:rsidR="00620465" w:rsidRPr="00620465" w:rsidRDefault="00620465" w:rsidP="00620465">
      <w:pPr>
        <w:pStyle w:val="Prrafodelista"/>
        <w:spacing w:line="360" w:lineRule="auto"/>
        <w:ind w:left="567" w:right="567"/>
        <w:jc w:val="both"/>
        <w:rPr>
          <w:rFonts w:ascii="Palatino Linotype" w:hAnsi="Palatino Linotype" w:cs="Arial"/>
          <w:bCs/>
          <w:i/>
        </w:rPr>
      </w:pPr>
    </w:p>
    <w:p w:rsidR="000274EF" w:rsidRPr="00620465" w:rsidRDefault="000274EF"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t>Resulta aplicable el criterio anterior, a que los documentos solicitados corresponden a grado máximo de estudios de los titulares y, aún y cuando la información se encuentre inmersa en el currículum, la reviste el carácter de publica en razón de que, a nada practico nos conduciría restringir el derecho de acceso a la información del recurrente sobre la fotografía de los servidores públicos en el currículum vitae, cuando la misma en pública en otro documento, como lo es el título y la cédula profesional.</w:t>
      </w:r>
    </w:p>
    <w:p w:rsidR="000274EF" w:rsidRPr="00620465" w:rsidRDefault="000274EF" w:rsidP="00620465">
      <w:pPr>
        <w:pStyle w:val="Prrafodelista"/>
        <w:tabs>
          <w:tab w:val="left" w:pos="0"/>
        </w:tabs>
        <w:spacing w:line="360" w:lineRule="auto"/>
        <w:ind w:left="0" w:right="49"/>
        <w:jc w:val="both"/>
        <w:rPr>
          <w:rFonts w:ascii="Palatino Linotype" w:hAnsi="Palatino Linotype" w:cs="Arial"/>
          <w:lang w:eastAsia="es-MX"/>
        </w:rPr>
      </w:pPr>
    </w:p>
    <w:p w:rsidR="000274EF" w:rsidRPr="00620465" w:rsidRDefault="000274EF"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lang w:eastAsia="es-MX"/>
        </w:rPr>
        <w:t>En razón de lo anterior, se considera que la información relativa a la fotografía de los servidores públicos debe ser de conocimiento de los particulares.</w:t>
      </w:r>
    </w:p>
    <w:p w:rsidR="000274EF" w:rsidRPr="00620465" w:rsidRDefault="000274EF" w:rsidP="00620465">
      <w:pPr>
        <w:pStyle w:val="Prrafodelista"/>
        <w:spacing w:line="360" w:lineRule="auto"/>
        <w:rPr>
          <w:rFonts w:ascii="Palatino Linotype" w:hAnsi="Palatino Linotype" w:cs="Arial"/>
          <w:lang w:eastAsia="es-MX"/>
        </w:rPr>
      </w:pPr>
    </w:p>
    <w:p w:rsidR="000274EF" w:rsidRPr="00620465" w:rsidRDefault="000274EF"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lang w:eastAsia="es-MX"/>
        </w:rPr>
        <w:t xml:space="preserve">Por su parte, la firma de los servidores públicos comparte, al igual que la fotografía, el carácter de información pública, en razón de que, a través de la firma le da la legalidad y formalidad a los actos de autoridad que ejerzan en el desempeño de sus funciones, atribuciones y competencias, sirve de sustento el criterio 10/10 del </w:t>
      </w:r>
      <w:r w:rsidRPr="00620465">
        <w:rPr>
          <w:rFonts w:ascii="Palatino Linotype" w:hAnsi="Palatino Linotype" w:cs="Arial"/>
          <w:lang w:eastAsia="es-MX"/>
        </w:rPr>
        <w:lastRenderedPageBreak/>
        <w:t>entonces Instituto Federal de Acceso a la Información Pública (IFAI) que establece lo siguiente:</w:t>
      </w:r>
    </w:p>
    <w:p w:rsidR="000274EF" w:rsidRPr="00620465" w:rsidRDefault="000274EF" w:rsidP="00620465">
      <w:pPr>
        <w:pStyle w:val="Prrafodelista"/>
        <w:spacing w:line="360" w:lineRule="auto"/>
        <w:rPr>
          <w:rFonts w:ascii="Palatino Linotype" w:hAnsi="Palatino Linotype" w:cs="Arial"/>
          <w:lang w:eastAsia="es-MX"/>
        </w:rPr>
      </w:pPr>
    </w:p>
    <w:p w:rsidR="000274EF" w:rsidRDefault="000274EF" w:rsidP="00620465">
      <w:pPr>
        <w:spacing w:before="76" w:line="360" w:lineRule="auto"/>
        <w:ind w:left="567" w:right="567"/>
        <w:jc w:val="both"/>
        <w:rPr>
          <w:rFonts w:ascii="Palatino Linotype" w:eastAsia="Arial" w:hAnsi="Palatino Linotype" w:cs="Arial"/>
          <w:i/>
        </w:rPr>
      </w:pPr>
      <w:r w:rsidRPr="00620465">
        <w:rPr>
          <w:rFonts w:ascii="Palatino Linotype" w:eastAsia="Arial" w:hAnsi="Palatino Linotype" w:cs="Arial"/>
          <w:b/>
          <w:i/>
        </w:rPr>
        <w:t>La</w:t>
      </w:r>
      <w:r w:rsidRPr="00620465">
        <w:rPr>
          <w:rFonts w:ascii="Palatino Linotype" w:eastAsia="Arial" w:hAnsi="Palatino Linotype" w:cs="Arial"/>
          <w:b/>
          <w:i/>
          <w:spacing w:val="2"/>
        </w:rPr>
        <w:t xml:space="preserve"> </w:t>
      </w:r>
      <w:r w:rsidRPr="00620465">
        <w:rPr>
          <w:rFonts w:ascii="Palatino Linotype" w:eastAsia="Arial" w:hAnsi="Palatino Linotype" w:cs="Arial"/>
          <w:b/>
          <w:i/>
        </w:rPr>
        <w:t>firma</w:t>
      </w:r>
      <w:r w:rsidRPr="00620465">
        <w:rPr>
          <w:rFonts w:ascii="Palatino Linotype" w:eastAsia="Arial" w:hAnsi="Palatino Linotype" w:cs="Arial"/>
          <w:b/>
          <w:i/>
          <w:spacing w:val="3"/>
        </w:rPr>
        <w:t xml:space="preserve"> </w:t>
      </w:r>
      <w:r w:rsidRPr="00620465">
        <w:rPr>
          <w:rFonts w:ascii="Palatino Linotype" w:eastAsia="Arial" w:hAnsi="Palatino Linotype" w:cs="Arial"/>
          <w:b/>
          <w:i/>
        </w:rPr>
        <w:t>de los</w:t>
      </w:r>
      <w:r w:rsidRPr="00620465">
        <w:rPr>
          <w:rFonts w:ascii="Palatino Linotype" w:eastAsia="Arial" w:hAnsi="Palatino Linotype" w:cs="Arial"/>
          <w:b/>
          <w:i/>
          <w:spacing w:val="3"/>
        </w:rPr>
        <w:t xml:space="preserve"> </w:t>
      </w:r>
      <w:r w:rsidRPr="00620465">
        <w:rPr>
          <w:rFonts w:ascii="Palatino Linotype" w:eastAsia="Arial" w:hAnsi="Palatino Linotype" w:cs="Arial"/>
          <w:b/>
          <w:i/>
          <w:spacing w:val="-1"/>
        </w:rPr>
        <w:t>s</w:t>
      </w:r>
      <w:r w:rsidRPr="00620465">
        <w:rPr>
          <w:rFonts w:ascii="Palatino Linotype" w:eastAsia="Arial" w:hAnsi="Palatino Linotype" w:cs="Arial"/>
          <w:b/>
          <w:i/>
          <w:spacing w:val="1"/>
        </w:rPr>
        <w:t>e</w:t>
      </w:r>
      <w:r w:rsidRPr="00620465">
        <w:rPr>
          <w:rFonts w:ascii="Palatino Linotype" w:eastAsia="Arial" w:hAnsi="Palatino Linotype" w:cs="Arial"/>
          <w:b/>
          <w:i/>
          <w:spacing w:val="-2"/>
        </w:rPr>
        <w:t>r</w:t>
      </w:r>
      <w:r w:rsidRPr="00620465">
        <w:rPr>
          <w:rFonts w:ascii="Palatino Linotype" w:eastAsia="Arial" w:hAnsi="Palatino Linotype" w:cs="Arial"/>
          <w:b/>
          <w:i/>
          <w:spacing w:val="-4"/>
        </w:rPr>
        <w:t>v</w:t>
      </w:r>
      <w:r w:rsidRPr="00620465">
        <w:rPr>
          <w:rFonts w:ascii="Palatino Linotype" w:eastAsia="Arial" w:hAnsi="Palatino Linotype" w:cs="Arial"/>
          <w:b/>
          <w:i/>
        </w:rPr>
        <w:t>i</w:t>
      </w:r>
      <w:r w:rsidRPr="00620465">
        <w:rPr>
          <w:rFonts w:ascii="Palatino Linotype" w:eastAsia="Arial" w:hAnsi="Palatino Linotype" w:cs="Arial"/>
          <w:b/>
          <w:i/>
          <w:spacing w:val="2"/>
        </w:rPr>
        <w:t>d</w:t>
      </w:r>
      <w:r w:rsidRPr="00620465">
        <w:rPr>
          <w:rFonts w:ascii="Palatino Linotype" w:eastAsia="Arial" w:hAnsi="Palatino Linotype" w:cs="Arial"/>
          <w:b/>
          <w:i/>
        </w:rPr>
        <w:t>or</w:t>
      </w:r>
      <w:r w:rsidRPr="00620465">
        <w:rPr>
          <w:rFonts w:ascii="Palatino Linotype" w:eastAsia="Arial" w:hAnsi="Palatino Linotype" w:cs="Arial"/>
          <w:b/>
          <w:i/>
          <w:spacing w:val="1"/>
        </w:rPr>
        <w:t>e</w:t>
      </w:r>
      <w:r w:rsidRPr="00620465">
        <w:rPr>
          <w:rFonts w:ascii="Palatino Linotype" w:eastAsia="Arial" w:hAnsi="Palatino Linotype" w:cs="Arial"/>
          <w:b/>
          <w:i/>
        </w:rPr>
        <w:t>s</w:t>
      </w:r>
      <w:r w:rsidRPr="00620465">
        <w:rPr>
          <w:rFonts w:ascii="Palatino Linotype" w:eastAsia="Arial" w:hAnsi="Palatino Linotype" w:cs="Arial"/>
          <w:b/>
          <w:i/>
          <w:spacing w:val="2"/>
        </w:rPr>
        <w:t xml:space="preserve"> </w:t>
      </w:r>
      <w:r w:rsidRPr="00620465">
        <w:rPr>
          <w:rFonts w:ascii="Palatino Linotype" w:eastAsia="Arial" w:hAnsi="Palatino Linotype" w:cs="Arial"/>
          <w:b/>
          <w:i/>
        </w:rPr>
        <w:t>públi</w:t>
      </w:r>
      <w:r w:rsidRPr="00620465">
        <w:rPr>
          <w:rFonts w:ascii="Palatino Linotype" w:eastAsia="Arial" w:hAnsi="Palatino Linotype" w:cs="Arial"/>
          <w:b/>
          <w:i/>
          <w:spacing w:val="1"/>
        </w:rPr>
        <w:t>c</w:t>
      </w:r>
      <w:r w:rsidRPr="00620465">
        <w:rPr>
          <w:rFonts w:ascii="Palatino Linotype" w:eastAsia="Arial" w:hAnsi="Palatino Linotype" w:cs="Arial"/>
          <w:b/>
          <w:i/>
        </w:rPr>
        <w:t xml:space="preserve">os </w:t>
      </w:r>
      <w:r w:rsidRPr="00620465">
        <w:rPr>
          <w:rFonts w:ascii="Palatino Linotype" w:eastAsia="Arial" w:hAnsi="Palatino Linotype" w:cs="Arial"/>
          <w:b/>
          <w:i/>
          <w:spacing w:val="1"/>
        </w:rPr>
        <w:t>e</w:t>
      </w:r>
      <w:r w:rsidRPr="00620465">
        <w:rPr>
          <w:rFonts w:ascii="Palatino Linotype" w:eastAsia="Arial" w:hAnsi="Palatino Linotype" w:cs="Arial"/>
          <w:b/>
          <w:i/>
        </w:rPr>
        <w:t>s informa</w:t>
      </w:r>
      <w:r w:rsidRPr="00620465">
        <w:rPr>
          <w:rFonts w:ascii="Palatino Linotype" w:eastAsia="Arial" w:hAnsi="Palatino Linotype" w:cs="Arial"/>
          <w:b/>
          <w:i/>
          <w:spacing w:val="1"/>
        </w:rPr>
        <w:t>c</w:t>
      </w:r>
      <w:r w:rsidRPr="00620465">
        <w:rPr>
          <w:rFonts w:ascii="Palatino Linotype" w:eastAsia="Arial" w:hAnsi="Palatino Linotype" w:cs="Arial"/>
          <w:b/>
          <w:i/>
        </w:rPr>
        <w:t>ión</w:t>
      </w:r>
      <w:r w:rsidRPr="00620465">
        <w:rPr>
          <w:rFonts w:ascii="Palatino Linotype" w:eastAsia="Arial" w:hAnsi="Palatino Linotype" w:cs="Arial"/>
          <w:b/>
          <w:i/>
          <w:spacing w:val="2"/>
        </w:rPr>
        <w:t xml:space="preserve"> </w:t>
      </w:r>
      <w:r w:rsidRPr="00620465">
        <w:rPr>
          <w:rFonts w:ascii="Palatino Linotype" w:eastAsia="Arial" w:hAnsi="Palatino Linotype" w:cs="Arial"/>
          <w:b/>
          <w:i/>
        </w:rPr>
        <w:t xml:space="preserve">de </w:t>
      </w:r>
      <w:r w:rsidRPr="00620465">
        <w:rPr>
          <w:rFonts w:ascii="Palatino Linotype" w:eastAsia="Arial" w:hAnsi="Palatino Linotype" w:cs="Arial"/>
          <w:b/>
          <w:i/>
          <w:spacing w:val="1"/>
        </w:rPr>
        <w:t>ca</w:t>
      </w:r>
      <w:r w:rsidRPr="00620465">
        <w:rPr>
          <w:rFonts w:ascii="Palatino Linotype" w:eastAsia="Arial" w:hAnsi="Palatino Linotype" w:cs="Arial"/>
          <w:b/>
          <w:i/>
          <w:spacing w:val="-2"/>
        </w:rPr>
        <w:t>r</w:t>
      </w:r>
      <w:r w:rsidRPr="00620465">
        <w:rPr>
          <w:rFonts w:ascii="Palatino Linotype" w:eastAsia="Arial" w:hAnsi="Palatino Linotype" w:cs="Arial"/>
          <w:b/>
          <w:i/>
          <w:spacing w:val="1"/>
        </w:rPr>
        <w:t>ác</w:t>
      </w:r>
      <w:r w:rsidRPr="00620465">
        <w:rPr>
          <w:rFonts w:ascii="Palatino Linotype" w:eastAsia="Arial" w:hAnsi="Palatino Linotype" w:cs="Arial"/>
          <w:b/>
          <w:i/>
        </w:rPr>
        <w:t>ter</w:t>
      </w:r>
      <w:r w:rsidRPr="00620465">
        <w:rPr>
          <w:rFonts w:ascii="Palatino Linotype" w:eastAsia="Arial" w:hAnsi="Palatino Linotype" w:cs="Arial"/>
          <w:b/>
          <w:i/>
          <w:spacing w:val="2"/>
        </w:rPr>
        <w:t xml:space="preserve"> </w:t>
      </w:r>
      <w:r w:rsidRPr="00620465">
        <w:rPr>
          <w:rFonts w:ascii="Palatino Linotype" w:eastAsia="Arial" w:hAnsi="Palatino Linotype" w:cs="Arial"/>
          <w:b/>
          <w:i/>
        </w:rPr>
        <w:t>públ</w:t>
      </w:r>
      <w:r w:rsidRPr="00620465">
        <w:rPr>
          <w:rFonts w:ascii="Palatino Linotype" w:eastAsia="Arial" w:hAnsi="Palatino Linotype" w:cs="Arial"/>
          <w:b/>
          <w:i/>
          <w:spacing w:val="-2"/>
        </w:rPr>
        <w:t>i</w:t>
      </w:r>
      <w:r w:rsidRPr="00620465">
        <w:rPr>
          <w:rFonts w:ascii="Palatino Linotype" w:eastAsia="Arial" w:hAnsi="Palatino Linotype" w:cs="Arial"/>
          <w:b/>
          <w:i/>
          <w:spacing w:val="1"/>
        </w:rPr>
        <w:t>c</w:t>
      </w:r>
      <w:r w:rsidRPr="00620465">
        <w:rPr>
          <w:rFonts w:ascii="Palatino Linotype" w:eastAsia="Arial" w:hAnsi="Palatino Linotype" w:cs="Arial"/>
          <w:b/>
          <w:i/>
        </w:rPr>
        <w:t xml:space="preserve">o </w:t>
      </w:r>
      <w:r w:rsidRPr="00620465">
        <w:rPr>
          <w:rFonts w:ascii="Palatino Linotype" w:eastAsia="Arial" w:hAnsi="Palatino Linotype" w:cs="Arial"/>
          <w:b/>
          <w:i/>
          <w:spacing w:val="1"/>
        </w:rPr>
        <w:t>c</w:t>
      </w:r>
      <w:r w:rsidRPr="00620465">
        <w:rPr>
          <w:rFonts w:ascii="Palatino Linotype" w:eastAsia="Arial" w:hAnsi="Palatino Linotype" w:cs="Arial"/>
          <w:b/>
          <w:i/>
        </w:rPr>
        <w:t>uando</w:t>
      </w:r>
      <w:r w:rsidRPr="00620465">
        <w:rPr>
          <w:rFonts w:ascii="Palatino Linotype" w:eastAsia="Arial" w:hAnsi="Palatino Linotype" w:cs="Arial"/>
          <w:b/>
          <w:i/>
          <w:spacing w:val="2"/>
        </w:rPr>
        <w:t xml:space="preserve"> </w:t>
      </w:r>
      <w:r w:rsidRPr="00620465">
        <w:rPr>
          <w:rFonts w:ascii="Palatino Linotype" w:eastAsia="Arial" w:hAnsi="Palatino Linotype" w:cs="Arial"/>
          <w:b/>
          <w:i/>
          <w:spacing w:val="-1"/>
        </w:rPr>
        <w:t>é</w:t>
      </w:r>
      <w:r w:rsidRPr="00620465">
        <w:rPr>
          <w:rFonts w:ascii="Palatino Linotype" w:eastAsia="Arial" w:hAnsi="Palatino Linotype" w:cs="Arial"/>
          <w:b/>
          <w:i/>
          <w:spacing w:val="1"/>
        </w:rPr>
        <w:t>s</w:t>
      </w:r>
      <w:r w:rsidRPr="00620465">
        <w:rPr>
          <w:rFonts w:ascii="Palatino Linotype" w:eastAsia="Arial" w:hAnsi="Palatino Linotype" w:cs="Arial"/>
          <w:b/>
          <w:i/>
        </w:rPr>
        <w:t>ta</w:t>
      </w:r>
      <w:r w:rsidRPr="00620465">
        <w:rPr>
          <w:rFonts w:ascii="Palatino Linotype" w:eastAsia="Arial" w:hAnsi="Palatino Linotype" w:cs="Arial"/>
          <w:b/>
          <w:i/>
          <w:spacing w:val="1"/>
        </w:rPr>
        <w:t xml:space="preserve"> e</w:t>
      </w:r>
      <w:r w:rsidRPr="00620465">
        <w:rPr>
          <w:rFonts w:ascii="Palatino Linotype" w:eastAsia="Arial" w:hAnsi="Palatino Linotype" w:cs="Arial"/>
          <w:b/>
          <w:i/>
        </w:rPr>
        <w:t>s</w:t>
      </w:r>
      <w:r w:rsidRPr="00620465">
        <w:rPr>
          <w:rFonts w:ascii="Palatino Linotype" w:eastAsia="Arial" w:hAnsi="Palatino Linotype" w:cs="Arial"/>
          <w:b/>
          <w:i/>
          <w:spacing w:val="1"/>
        </w:rPr>
        <w:t xml:space="preserve"> </w:t>
      </w:r>
      <w:r w:rsidRPr="00620465">
        <w:rPr>
          <w:rFonts w:ascii="Palatino Linotype" w:eastAsia="Arial" w:hAnsi="Palatino Linotype" w:cs="Arial"/>
          <w:b/>
          <w:i/>
        </w:rPr>
        <w:t>u</w:t>
      </w:r>
      <w:r w:rsidRPr="00620465">
        <w:rPr>
          <w:rFonts w:ascii="Palatino Linotype" w:eastAsia="Arial" w:hAnsi="Palatino Linotype" w:cs="Arial"/>
          <w:b/>
          <w:i/>
          <w:spacing w:val="-1"/>
        </w:rPr>
        <w:t>t</w:t>
      </w:r>
      <w:r w:rsidRPr="00620465">
        <w:rPr>
          <w:rFonts w:ascii="Palatino Linotype" w:eastAsia="Arial" w:hAnsi="Palatino Linotype" w:cs="Arial"/>
          <w:b/>
          <w:i/>
        </w:rPr>
        <w:t>i</w:t>
      </w:r>
      <w:r w:rsidRPr="00620465">
        <w:rPr>
          <w:rFonts w:ascii="Palatino Linotype" w:eastAsia="Arial" w:hAnsi="Palatino Linotype" w:cs="Arial"/>
          <w:b/>
          <w:i/>
          <w:spacing w:val="1"/>
        </w:rPr>
        <w:t>l</w:t>
      </w:r>
      <w:r w:rsidRPr="00620465">
        <w:rPr>
          <w:rFonts w:ascii="Palatino Linotype" w:eastAsia="Arial" w:hAnsi="Palatino Linotype" w:cs="Arial"/>
          <w:b/>
          <w:i/>
        </w:rPr>
        <w:t>i</w:t>
      </w:r>
      <w:r w:rsidRPr="00620465">
        <w:rPr>
          <w:rFonts w:ascii="Palatino Linotype" w:eastAsia="Arial" w:hAnsi="Palatino Linotype" w:cs="Arial"/>
          <w:b/>
          <w:i/>
          <w:spacing w:val="-2"/>
        </w:rPr>
        <w:t>z</w:t>
      </w:r>
      <w:r w:rsidRPr="00620465">
        <w:rPr>
          <w:rFonts w:ascii="Palatino Linotype" w:eastAsia="Arial" w:hAnsi="Palatino Linotype" w:cs="Arial"/>
          <w:b/>
          <w:i/>
          <w:spacing w:val="1"/>
        </w:rPr>
        <w:t>a</w:t>
      </w:r>
      <w:r w:rsidRPr="00620465">
        <w:rPr>
          <w:rFonts w:ascii="Palatino Linotype" w:eastAsia="Arial" w:hAnsi="Palatino Linotype" w:cs="Arial"/>
          <w:b/>
          <w:i/>
        </w:rPr>
        <w:t>da</w:t>
      </w:r>
      <w:r w:rsidRPr="00620465">
        <w:rPr>
          <w:rFonts w:ascii="Palatino Linotype" w:eastAsia="Arial" w:hAnsi="Palatino Linotype" w:cs="Arial"/>
          <w:b/>
          <w:i/>
          <w:spacing w:val="1"/>
        </w:rPr>
        <w:t xml:space="preserve"> e</w:t>
      </w:r>
      <w:r w:rsidRPr="00620465">
        <w:rPr>
          <w:rFonts w:ascii="Palatino Linotype" w:eastAsia="Arial" w:hAnsi="Palatino Linotype" w:cs="Arial"/>
          <w:b/>
          <w:i/>
        </w:rPr>
        <w:t xml:space="preserve">n </w:t>
      </w:r>
      <w:r w:rsidRPr="00620465">
        <w:rPr>
          <w:rFonts w:ascii="Palatino Linotype" w:eastAsia="Arial" w:hAnsi="Palatino Linotype" w:cs="Arial"/>
          <w:b/>
          <w:i/>
          <w:spacing w:val="1"/>
        </w:rPr>
        <w:t>e</w:t>
      </w:r>
      <w:r w:rsidRPr="00620465">
        <w:rPr>
          <w:rFonts w:ascii="Palatino Linotype" w:eastAsia="Arial" w:hAnsi="Palatino Linotype" w:cs="Arial"/>
          <w:b/>
          <w:i/>
        </w:rPr>
        <w:t>l</w:t>
      </w:r>
      <w:r w:rsidRPr="00620465">
        <w:rPr>
          <w:rFonts w:ascii="Palatino Linotype" w:eastAsia="Arial" w:hAnsi="Palatino Linotype" w:cs="Arial"/>
          <w:b/>
          <w:i/>
          <w:spacing w:val="1"/>
        </w:rPr>
        <w:t xml:space="preserve"> e</w:t>
      </w:r>
      <w:r w:rsidRPr="00620465">
        <w:rPr>
          <w:rFonts w:ascii="Palatino Linotype" w:eastAsia="Arial" w:hAnsi="Palatino Linotype" w:cs="Arial"/>
          <w:b/>
          <w:i/>
          <w:spacing w:val="-2"/>
        </w:rPr>
        <w:t>j</w:t>
      </w:r>
      <w:r w:rsidRPr="00620465">
        <w:rPr>
          <w:rFonts w:ascii="Palatino Linotype" w:eastAsia="Arial" w:hAnsi="Palatino Linotype" w:cs="Arial"/>
          <w:b/>
          <w:i/>
          <w:spacing w:val="1"/>
        </w:rPr>
        <w:t>e</w:t>
      </w:r>
      <w:r w:rsidRPr="00620465">
        <w:rPr>
          <w:rFonts w:ascii="Palatino Linotype" w:eastAsia="Arial" w:hAnsi="Palatino Linotype" w:cs="Arial"/>
          <w:b/>
          <w:i/>
        </w:rPr>
        <w:t>r</w:t>
      </w:r>
      <w:r w:rsidRPr="00620465">
        <w:rPr>
          <w:rFonts w:ascii="Palatino Linotype" w:eastAsia="Arial" w:hAnsi="Palatino Linotype" w:cs="Arial"/>
          <w:b/>
          <w:i/>
          <w:spacing w:val="1"/>
        </w:rPr>
        <w:t>c</w:t>
      </w:r>
      <w:r w:rsidRPr="00620465">
        <w:rPr>
          <w:rFonts w:ascii="Palatino Linotype" w:eastAsia="Arial" w:hAnsi="Palatino Linotype" w:cs="Arial"/>
          <w:b/>
          <w:i/>
          <w:spacing w:val="-2"/>
        </w:rPr>
        <w:t>i</w:t>
      </w:r>
      <w:r w:rsidRPr="00620465">
        <w:rPr>
          <w:rFonts w:ascii="Palatino Linotype" w:eastAsia="Arial" w:hAnsi="Palatino Linotype" w:cs="Arial"/>
          <w:b/>
          <w:i/>
          <w:spacing w:val="1"/>
        </w:rPr>
        <w:t>c</w:t>
      </w:r>
      <w:r w:rsidRPr="00620465">
        <w:rPr>
          <w:rFonts w:ascii="Palatino Linotype" w:eastAsia="Arial" w:hAnsi="Palatino Linotype" w:cs="Arial"/>
          <w:b/>
          <w:i/>
        </w:rPr>
        <w:t>io</w:t>
      </w:r>
      <w:r w:rsidRPr="00620465">
        <w:rPr>
          <w:rFonts w:ascii="Palatino Linotype" w:eastAsia="Arial" w:hAnsi="Palatino Linotype" w:cs="Arial"/>
          <w:b/>
          <w:i/>
          <w:spacing w:val="3"/>
        </w:rPr>
        <w:t xml:space="preserve"> </w:t>
      </w:r>
      <w:r w:rsidRPr="00620465">
        <w:rPr>
          <w:rFonts w:ascii="Palatino Linotype" w:eastAsia="Arial" w:hAnsi="Palatino Linotype" w:cs="Arial"/>
          <w:b/>
          <w:i/>
          <w:spacing w:val="-3"/>
        </w:rPr>
        <w:t>d</w:t>
      </w:r>
      <w:r w:rsidRPr="00620465">
        <w:rPr>
          <w:rFonts w:ascii="Palatino Linotype" w:eastAsia="Arial" w:hAnsi="Palatino Linotype" w:cs="Arial"/>
          <w:b/>
          <w:i/>
        </w:rPr>
        <w:t>e</w:t>
      </w:r>
      <w:r w:rsidRPr="00620465">
        <w:rPr>
          <w:rFonts w:ascii="Palatino Linotype" w:eastAsia="Arial" w:hAnsi="Palatino Linotype" w:cs="Arial"/>
          <w:b/>
          <w:i/>
          <w:spacing w:val="4"/>
        </w:rPr>
        <w:t xml:space="preserve"> </w:t>
      </w:r>
      <w:r w:rsidRPr="00620465">
        <w:rPr>
          <w:rFonts w:ascii="Palatino Linotype" w:eastAsia="Arial" w:hAnsi="Palatino Linotype" w:cs="Arial"/>
          <w:b/>
          <w:i/>
          <w:spacing w:val="-2"/>
        </w:rPr>
        <w:t>l</w:t>
      </w:r>
      <w:r w:rsidRPr="00620465">
        <w:rPr>
          <w:rFonts w:ascii="Palatino Linotype" w:eastAsia="Arial" w:hAnsi="Palatino Linotype" w:cs="Arial"/>
          <w:b/>
          <w:i/>
          <w:spacing w:val="1"/>
        </w:rPr>
        <w:t>a</w:t>
      </w:r>
      <w:r w:rsidRPr="00620465">
        <w:rPr>
          <w:rFonts w:ascii="Palatino Linotype" w:eastAsia="Arial" w:hAnsi="Palatino Linotype" w:cs="Arial"/>
          <w:b/>
          <w:i/>
        </w:rPr>
        <w:t>s</w:t>
      </w:r>
      <w:r w:rsidRPr="00620465">
        <w:rPr>
          <w:rFonts w:ascii="Palatino Linotype" w:eastAsia="Arial" w:hAnsi="Palatino Linotype" w:cs="Arial"/>
          <w:b/>
          <w:i/>
          <w:spacing w:val="1"/>
        </w:rPr>
        <w:t xml:space="preserve"> </w:t>
      </w:r>
      <w:r w:rsidRPr="00620465">
        <w:rPr>
          <w:rFonts w:ascii="Palatino Linotype" w:eastAsia="Arial" w:hAnsi="Palatino Linotype" w:cs="Arial"/>
          <w:b/>
          <w:i/>
        </w:rPr>
        <w:t>fa</w:t>
      </w:r>
      <w:r w:rsidRPr="00620465">
        <w:rPr>
          <w:rFonts w:ascii="Palatino Linotype" w:eastAsia="Arial" w:hAnsi="Palatino Linotype" w:cs="Arial"/>
          <w:b/>
          <w:i/>
          <w:spacing w:val="1"/>
        </w:rPr>
        <w:t>c</w:t>
      </w:r>
      <w:r w:rsidRPr="00620465">
        <w:rPr>
          <w:rFonts w:ascii="Palatino Linotype" w:eastAsia="Arial" w:hAnsi="Palatino Linotype" w:cs="Arial"/>
          <w:b/>
          <w:i/>
        </w:rPr>
        <w:t>ulta</w:t>
      </w:r>
      <w:r w:rsidRPr="00620465">
        <w:rPr>
          <w:rFonts w:ascii="Palatino Linotype" w:eastAsia="Arial" w:hAnsi="Palatino Linotype" w:cs="Arial"/>
          <w:b/>
          <w:i/>
          <w:spacing w:val="-2"/>
        </w:rPr>
        <w:t>d</w:t>
      </w:r>
      <w:r w:rsidRPr="00620465">
        <w:rPr>
          <w:rFonts w:ascii="Palatino Linotype" w:eastAsia="Arial" w:hAnsi="Palatino Linotype" w:cs="Arial"/>
          <w:b/>
          <w:i/>
          <w:spacing w:val="1"/>
        </w:rPr>
        <w:t>e</w:t>
      </w:r>
      <w:r w:rsidRPr="00620465">
        <w:rPr>
          <w:rFonts w:ascii="Palatino Linotype" w:eastAsia="Arial" w:hAnsi="Palatino Linotype" w:cs="Arial"/>
          <w:b/>
          <w:i/>
        </w:rPr>
        <w:t>s</w:t>
      </w:r>
      <w:r w:rsidRPr="00620465">
        <w:rPr>
          <w:rFonts w:ascii="Palatino Linotype" w:eastAsia="Arial" w:hAnsi="Palatino Linotype" w:cs="Arial"/>
          <w:b/>
          <w:i/>
          <w:spacing w:val="1"/>
        </w:rPr>
        <w:t xml:space="preserve"> c</w:t>
      </w:r>
      <w:r w:rsidRPr="00620465">
        <w:rPr>
          <w:rFonts w:ascii="Palatino Linotype" w:eastAsia="Arial" w:hAnsi="Palatino Linotype" w:cs="Arial"/>
          <w:b/>
          <w:i/>
        </w:rPr>
        <w:t>on</w:t>
      </w:r>
      <w:r w:rsidRPr="00620465">
        <w:rPr>
          <w:rFonts w:ascii="Palatino Linotype" w:eastAsia="Arial" w:hAnsi="Palatino Linotype" w:cs="Arial"/>
          <w:b/>
          <w:i/>
          <w:spacing w:val="-4"/>
        </w:rPr>
        <w:t>f</w:t>
      </w:r>
      <w:r w:rsidRPr="00620465">
        <w:rPr>
          <w:rFonts w:ascii="Palatino Linotype" w:eastAsia="Arial" w:hAnsi="Palatino Linotype" w:cs="Arial"/>
          <w:b/>
          <w:i/>
          <w:spacing w:val="1"/>
        </w:rPr>
        <w:t>e</w:t>
      </w:r>
      <w:r w:rsidRPr="00620465">
        <w:rPr>
          <w:rFonts w:ascii="Palatino Linotype" w:eastAsia="Arial" w:hAnsi="Palatino Linotype" w:cs="Arial"/>
          <w:b/>
          <w:i/>
        </w:rPr>
        <w:t>rid</w:t>
      </w:r>
      <w:r w:rsidRPr="00620465">
        <w:rPr>
          <w:rFonts w:ascii="Palatino Linotype" w:eastAsia="Arial" w:hAnsi="Palatino Linotype" w:cs="Arial"/>
          <w:b/>
          <w:i/>
          <w:spacing w:val="1"/>
        </w:rPr>
        <w:t>a</w:t>
      </w:r>
      <w:r w:rsidRPr="00620465">
        <w:rPr>
          <w:rFonts w:ascii="Palatino Linotype" w:eastAsia="Arial" w:hAnsi="Palatino Linotype" w:cs="Arial"/>
          <w:b/>
          <w:i/>
        </w:rPr>
        <w:t>s</w:t>
      </w:r>
      <w:r w:rsidRPr="00620465">
        <w:rPr>
          <w:rFonts w:ascii="Palatino Linotype" w:eastAsia="Arial" w:hAnsi="Palatino Linotype" w:cs="Arial"/>
          <w:b/>
          <w:i/>
          <w:spacing w:val="1"/>
        </w:rPr>
        <w:t xml:space="preserve"> </w:t>
      </w:r>
      <w:r w:rsidRPr="00620465">
        <w:rPr>
          <w:rFonts w:ascii="Palatino Linotype" w:eastAsia="Arial" w:hAnsi="Palatino Linotype" w:cs="Arial"/>
          <w:b/>
          <w:i/>
        </w:rPr>
        <w:t>pa</w:t>
      </w:r>
      <w:r w:rsidRPr="00620465">
        <w:rPr>
          <w:rFonts w:ascii="Palatino Linotype" w:eastAsia="Arial" w:hAnsi="Palatino Linotype" w:cs="Arial"/>
          <w:b/>
          <w:i/>
          <w:spacing w:val="-2"/>
        </w:rPr>
        <w:t>r</w:t>
      </w:r>
      <w:r w:rsidRPr="00620465">
        <w:rPr>
          <w:rFonts w:ascii="Palatino Linotype" w:eastAsia="Arial" w:hAnsi="Palatino Linotype" w:cs="Arial"/>
          <w:b/>
          <w:i/>
        </w:rPr>
        <w:t>a</w:t>
      </w:r>
      <w:r w:rsidRPr="00620465">
        <w:rPr>
          <w:rFonts w:ascii="Palatino Linotype" w:eastAsia="Arial" w:hAnsi="Palatino Linotype" w:cs="Arial"/>
          <w:b/>
          <w:i/>
          <w:spacing w:val="1"/>
        </w:rPr>
        <w:t xml:space="preserve"> </w:t>
      </w:r>
      <w:r w:rsidRPr="00620465">
        <w:rPr>
          <w:rFonts w:ascii="Palatino Linotype" w:eastAsia="Arial" w:hAnsi="Palatino Linotype" w:cs="Arial"/>
          <w:b/>
          <w:i/>
          <w:spacing w:val="-1"/>
        </w:rPr>
        <w:t>e</w:t>
      </w:r>
      <w:r w:rsidRPr="00620465">
        <w:rPr>
          <w:rFonts w:ascii="Palatino Linotype" w:eastAsia="Arial" w:hAnsi="Palatino Linotype" w:cs="Arial"/>
          <w:b/>
          <w:i/>
        </w:rPr>
        <w:t xml:space="preserve">l </w:t>
      </w:r>
      <w:proofErr w:type="gramStart"/>
      <w:r w:rsidRPr="00620465">
        <w:rPr>
          <w:rFonts w:ascii="Palatino Linotype" w:eastAsia="Arial" w:hAnsi="Palatino Linotype" w:cs="Arial"/>
          <w:b/>
          <w:i/>
        </w:rPr>
        <w:t>de</w:t>
      </w:r>
      <w:r w:rsidRPr="00620465">
        <w:rPr>
          <w:rFonts w:ascii="Palatino Linotype" w:eastAsia="Arial" w:hAnsi="Palatino Linotype" w:cs="Arial"/>
          <w:b/>
          <w:i/>
          <w:spacing w:val="1"/>
        </w:rPr>
        <w:t>se</w:t>
      </w:r>
      <w:r w:rsidRPr="00620465">
        <w:rPr>
          <w:rFonts w:ascii="Palatino Linotype" w:eastAsia="Arial" w:hAnsi="Palatino Linotype" w:cs="Arial"/>
          <w:b/>
          <w:i/>
        </w:rPr>
        <w:t>mp</w:t>
      </w:r>
      <w:r w:rsidRPr="00620465">
        <w:rPr>
          <w:rFonts w:ascii="Palatino Linotype" w:eastAsia="Arial" w:hAnsi="Palatino Linotype" w:cs="Arial"/>
          <w:b/>
          <w:i/>
          <w:spacing w:val="1"/>
        </w:rPr>
        <w:t>e</w:t>
      </w:r>
      <w:r w:rsidRPr="00620465">
        <w:rPr>
          <w:rFonts w:ascii="Palatino Linotype" w:eastAsia="Arial" w:hAnsi="Palatino Linotype" w:cs="Arial"/>
          <w:b/>
          <w:i/>
        </w:rPr>
        <w:t xml:space="preserve">ño </w:t>
      </w:r>
      <w:r w:rsidRPr="00620465">
        <w:rPr>
          <w:rFonts w:ascii="Palatino Linotype" w:eastAsia="Arial" w:hAnsi="Palatino Linotype" w:cs="Arial"/>
          <w:b/>
          <w:i/>
          <w:spacing w:val="9"/>
        </w:rPr>
        <w:t xml:space="preserve"> </w:t>
      </w:r>
      <w:r w:rsidRPr="00620465">
        <w:rPr>
          <w:rFonts w:ascii="Palatino Linotype" w:eastAsia="Arial" w:hAnsi="Palatino Linotype" w:cs="Arial"/>
          <w:b/>
          <w:i/>
        </w:rPr>
        <w:t>del</w:t>
      </w:r>
      <w:proofErr w:type="gramEnd"/>
      <w:r w:rsidRPr="00620465">
        <w:rPr>
          <w:rFonts w:ascii="Palatino Linotype" w:eastAsia="Arial" w:hAnsi="Palatino Linotype" w:cs="Arial"/>
          <w:b/>
          <w:i/>
        </w:rPr>
        <w:t xml:space="preserve"> </w:t>
      </w:r>
      <w:r w:rsidRPr="00620465">
        <w:rPr>
          <w:rFonts w:ascii="Palatino Linotype" w:eastAsia="Arial" w:hAnsi="Palatino Linotype" w:cs="Arial"/>
          <w:b/>
          <w:i/>
          <w:spacing w:val="9"/>
        </w:rPr>
        <w:t xml:space="preserve"> </w:t>
      </w:r>
      <w:r w:rsidRPr="00620465">
        <w:rPr>
          <w:rFonts w:ascii="Palatino Linotype" w:eastAsia="Arial" w:hAnsi="Palatino Linotype" w:cs="Arial"/>
          <w:b/>
          <w:i/>
          <w:spacing w:val="1"/>
        </w:rPr>
        <w:t>s</w:t>
      </w:r>
      <w:r w:rsidRPr="00620465">
        <w:rPr>
          <w:rFonts w:ascii="Palatino Linotype" w:eastAsia="Arial" w:hAnsi="Palatino Linotype" w:cs="Arial"/>
          <w:b/>
          <w:i/>
          <w:spacing w:val="-1"/>
        </w:rPr>
        <w:t>e</w:t>
      </w:r>
      <w:r w:rsidRPr="00620465">
        <w:rPr>
          <w:rFonts w:ascii="Palatino Linotype" w:eastAsia="Arial" w:hAnsi="Palatino Linotype" w:cs="Arial"/>
          <w:b/>
          <w:i/>
          <w:spacing w:val="-2"/>
        </w:rPr>
        <w:t>r</w:t>
      </w:r>
      <w:r w:rsidRPr="00620465">
        <w:rPr>
          <w:rFonts w:ascii="Palatino Linotype" w:eastAsia="Arial" w:hAnsi="Palatino Linotype" w:cs="Arial"/>
          <w:b/>
          <w:i/>
          <w:spacing w:val="-4"/>
        </w:rPr>
        <w:t>v</w:t>
      </w:r>
      <w:r w:rsidRPr="00620465">
        <w:rPr>
          <w:rFonts w:ascii="Palatino Linotype" w:eastAsia="Arial" w:hAnsi="Palatino Linotype" w:cs="Arial"/>
          <w:b/>
          <w:i/>
        </w:rPr>
        <w:t>i</w:t>
      </w:r>
      <w:r w:rsidRPr="00620465">
        <w:rPr>
          <w:rFonts w:ascii="Palatino Linotype" w:eastAsia="Arial" w:hAnsi="Palatino Linotype" w:cs="Arial"/>
          <w:b/>
          <w:i/>
          <w:spacing w:val="1"/>
        </w:rPr>
        <w:t>c</w:t>
      </w:r>
      <w:r w:rsidRPr="00620465">
        <w:rPr>
          <w:rFonts w:ascii="Palatino Linotype" w:eastAsia="Arial" w:hAnsi="Palatino Linotype" w:cs="Arial"/>
          <w:b/>
          <w:i/>
        </w:rPr>
        <w:t xml:space="preserve">io </w:t>
      </w:r>
      <w:r w:rsidRPr="00620465">
        <w:rPr>
          <w:rFonts w:ascii="Palatino Linotype" w:eastAsia="Arial" w:hAnsi="Palatino Linotype" w:cs="Arial"/>
          <w:b/>
          <w:i/>
          <w:spacing w:val="12"/>
        </w:rPr>
        <w:t xml:space="preserve"> </w:t>
      </w:r>
      <w:r w:rsidRPr="00620465">
        <w:rPr>
          <w:rFonts w:ascii="Palatino Linotype" w:eastAsia="Arial" w:hAnsi="Palatino Linotype" w:cs="Arial"/>
          <w:b/>
          <w:i/>
        </w:rPr>
        <w:t>públi</w:t>
      </w:r>
      <w:r w:rsidRPr="00620465">
        <w:rPr>
          <w:rFonts w:ascii="Palatino Linotype" w:eastAsia="Arial" w:hAnsi="Palatino Linotype" w:cs="Arial"/>
          <w:b/>
          <w:i/>
          <w:spacing w:val="1"/>
        </w:rPr>
        <w:t>c</w:t>
      </w:r>
      <w:r w:rsidRPr="00620465">
        <w:rPr>
          <w:rFonts w:ascii="Palatino Linotype" w:eastAsia="Arial" w:hAnsi="Palatino Linotype" w:cs="Arial"/>
          <w:b/>
          <w:i/>
        </w:rPr>
        <w:t xml:space="preserve">o. </w:t>
      </w:r>
      <w:r w:rsidRPr="00620465">
        <w:rPr>
          <w:rFonts w:ascii="Palatino Linotype" w:eastAsia="Arial" w:hAnsi="Palatino Linotype" w:cs="Arial"/>
          <w:b/>
          <w:i/>
          <w:spacing w:val="15"/>
        </w:rPr>
        <w:t xml:space="preserve"> </w:t>
      </w:r>
      <w:r w:rsidRPr="00620465">
        <w:rPr>
          <w:rFonts w:ascii="Palatino Linotype" w:eastAsia="Arial" w:hAnsi="Palatino Linotype" w:cs="Arial"/>
          <w:i/>
        </w:rPr>
        <w:t xml:space="preserve">Si </w:t>
      </w:r>
      <w:r w:rsidRPr="00620465">
        <w:rPr>
          <w:rFonts w:ascii="Palatino Linotype" w:eastAsia="Arial" w:hAnsi="Palatino Linotype" w:cs="Arial"/>
          <w:i/>
          <w:spacing w:val="1"/>
        </w:rPr>
        <w:t xml:space="preserve"> b</w:t>
      </w:r>
      <w:r w:rsidRPr="00620465">
        <w:rPr>
          <w:rFonts w:ascii="Palatino Linotype" w:eastAsia="Arial" w:hAnsi="Palatino Linotype" w:cs="Arial"/>
          <w:i/>
          <w:spacing w:val="-3"/>
        </w:rPr>
        <w:t>i</w:t>
      </w:r>
      <w:r w:rsidRPr="00620465">
        <w:rPr>
          <w:rFonts w:ascii="Palatino Linotype" w:eastAsia="Arial" w:hAnsi="Palatino Linotype" w:cs="Arial"/>
          <w:i/>
          <w:spacing w:val="1"/>
        </w:rPr>
        <w:t>e</w:t>
      </w:r>
      <w:r w:rsidRPr="00620465">
        <w:rPr>
          <w:rFonts w:ascii="Palatino Linotype" w:eastAsia="Arial" w:hAnsi="Palatino Linotype" w:cs="Arial"/>
          <w:i/>
        </w:rPr>
        <w:t xml:space="preserve">n </w:t>
      </w:r>
      <w:r w:rsidRPr="00620465">
        <w:rPr>
          <w:rFonts w:ascii="Palatino Linotype" w:eastAsia="Arial" w:hAnsi="Palatino Linotype" w:cs="Arial"/>
          <w:i/>
          <w:spacing w:val="2"/>
        </w:rPr>
        <w:t xml:space="preserve"> </w:t>
      </w:r>
      <w:r w:rsidRPr="00620465">
        <w:rPr>
          <w:rFonts w:ascii="Palatino Linotype" w:eastAsia="Arial" w:hAnsi="Palatino Linotype" w:cs="Arial"/>
          <w:i/>
        </w:rPr>
        <w:t xml:space="preserve">la  </w:t>
      </w:r>
      <w:r w:rsidRPr="00620465">
        <w:rPr>
          <w:rFonts w:ascii="Palatino Linotype" w:eastAsia="Arial" w:hAnsi="Palatino Linotype" w:cs="Arial"/>
          <w:i/>
          <w:spacing w:val="3"/>
        </w:rPr>
        <w:t>f</w:t>
      </w:r>
      <w:r w:rsidRPr="00620465">
        <w:rPr>
          <w:rFonts w:ascii="Palatino Linotype" w:eastAsia="Arial" w:hAnsi="Palatino Linotype" w:cs="Arial"/>
          <w:i/>
        </w:rPr>
        <w:t>i</w:t>
      </w:r>
      <w:r w:rsidRPr="00620465">
        <w:rPr>
          <w:rFonts w:ascii="Palatino Linotype" w:eastAsia="Arial" w:hAnsi="Palatino Linotype" w:cs="Arial"/>
          <w:i/>
          <w:spacing w:val="-4"/>
        </w:rPr>
        <w:t>r</w:t>
      </w:r>
      <w:r w:rsidRPr="00620465">
        <w:rPr>
          <w:rFonts w:ascii="Palatino Linotype" w:eastAsia="Arial" w:hAnsi="Palatino Linotype" w:cs="Arial"/>
          <w:i/>
          <w:spacing w:val="1"/>
        </w:rPr>
        <w:t>m</w:t>
      </w:r>
      <w:r w:rsidRPr="00620465">
        <w:rPr>
          <w:rFonts w:ascii="Palatino Linotype" w:eastAsia="Arial" w:hAnsi="Palatino Linotype" w:cs="Arial"/>
          <w:i/>
        </w:rPr>
        <w:t xml:space="preserve">a  </w:t>
      </w:r>
      <w:r w:rsidRPr="00620465">
        <w:rPr>
          <w:rFonts w:ascii="Palatino Linotype" w:eastAsia="Arial" w:hAnsi="Palatino Linotype" w:cs="Arial"/>
          <w:i/>
          <w:spacing w:val="1"/>
        </w:rPr>
        <w:t>e</w:t>
      </w:r>
      <w:r w:rsidRPr="00620465">
        <w:rPr>
          <w:rFonts w:ascii="Palatino Linotype" w:eastAsia="Arial" w:hAnsi="Palatino Linotype" w:cs="Arial"/>
          <w:i/>
        </w:rPr>
        <w:t xml:space="preserve">s </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u</w:t>
      </w:r>
      <w:r w:rsidRPr="00620465">
        <w:rPr>
          <w:rFonts w:ascii="Palatino Linotype" w:eastAsia="Arial" w:hAnsi="Palatino Linotype" w:cs="Arial"/>
          <w:i/>
        </w:rPr>
        <w:t xml:space="preserve">n  </w:t>
      </w:r>
      <w:r w:rsidRPr="00620465">
        <w:rPr>
          <w:rFonts w:ascii="Palatino Linotype" w:eastAsia="Arial" w:hAnsi="Palatino Linotype" w:cs="Arial"/>
          <w:i/>
          <w:spacing w:val="1"/>
        </w:rPr>
        <w:t>da</w:t>
      </w:r>
      <w:r w:rsidRPr="00620465">
        <w:rPr>
          <w:rFonts w:ascii="Palatino Linotype" w:eastAsia="Arial" w:hAnsi="Palatino Linotype" w:cs="Arial"/>
          <w:i/>
        </w:rPr>
        <w:t xml:space="preserve">to </w:t>
      </w:r>
      <w:r w:rsidRPr="00620465">
        <w:rPr>
          <w:rFonts w:ascii="Palatino Linotype" w:eastAsia="Arial" w:hAnsi="Palatino Linotype" w:cs="Arial"/>
          <w:i/>
          <w:spacing w:val="1"/>
        </w:rPr>
        <w:t xml:space="preserve"> pe</w:t>
      </w:r>
      <w:r w:rsidRPr="00620465">
        <w:rPr>
          <w:rFonts w:ascii="Palatino Linotype" w:eastAsia="Arial" w:hAnsi="Palatino Linotype" w:cs="Arial"/>
          <w:i/>
        </w:rPr>
        <w:t>rs</w:t>
      </w:r>
      <w:r w:rsidRPr="00620465">
        <w:rPr>
          <w:rFonts w:ascii="Palatino Linotype" w:eastAsia="Arial" w:hAnsi="Palatino Linotype" w:cs="Arial"/>
          <w:i/>
          <w:spacing w:val="-2"/>
        </w:rPr>
        <w:t>o</w:t>
      </w:r>
      <w:r w:rsidRPr="00620465">
        <w:rPr>
          <w:rFonts w:ascii="Palatino Linotype" w:eastAsia="Arial" w:hAnsi="Palatino Linotype" w:cs="Arial"/>
          <w:i/>
          <w:spacing w:val="1"/>
        </w:rPr>
        <w:t>na</w:t>
      </w:r>
      <w:r w:rsidRPr="00620465">
        <w:rPr>
          <w:rFonts w:ascii="Palatino Linotype" w:eastAsia="Arial" w:hAnsi="Palatino Linotype" w:cs="Arial"/>
          <w:i/>
        </w:rPr>
        <w:t>l c</w:t>
      </w:r>
      <w:r w:rsidRPr="00620465">
        <w:rPr>
          <w:rFonts w:ascii="Palatino Linotype" w:eastAsia="Arial" w:hAnsi="Palatino Linotype" w:cs="Arial"/>
          <w:i/>
          <w:spacing w:val="1"/>
        </w:rPr>
        <w:t>o</w:t>
      </w:r>
      <w:r w:rsidRPr="00620465">
        <w:rPr>
          <w:rFonts w:ascii="Palatino Linotype" w:eastAsia="Arial" w:hAnsi="Palatino Linotype" w:cs="Arial"/>
          <w:i/>
          <w:spacing w:val="-1"/>
        </w:rPr>
        <w:t>n</w:t>
      </w:r>
      <w:r w:rsidRPr="00620465">
        <w:rPr>
          <w:rFonts w:ascii="Palatino Linotype" w:eastAsia="Arial" w:hAnsi="Palatino Linotype" w:cs="Arial"/>
          <w:i/>
          <w:spacing w:val="3"/>
        </w:rPr>
        <w:t>f</w:t>
      </w:r>
      <w:r w:rsidRPr="00620465">
        <w:rPr>
          <w:rFonts w:ascii="Palatino Linotype" w:eastAsia="Arial" w:hAnsi="Palatino Linotype" w:cs="Arial"/>
          <w:i/>
        </w:rPr>
        <w:t>i</w:t>
      </w:r>
      <w:r w:rsidRPr="00620465">
        <w:rPr>
          <w:rFonts w:ascii="Palatino Linotype" w:eastAsia="Arial" w:hAnsi="Palatino Linotype" w:cs="Arial"/>
          <w:i/>
          <w:spacing w:val="-2"/>
        </w:rPr>
        <w:t>d</w:t>
      </w:r>
      <w:r w:rsidRPr="00620465">
        <w:rPr>
          <w:rFonts w:ascii="Palatino Linotype" w:eastAsia="Arial" w:hAnsi="Palatino Linotype" w:cs="Arial"/>
          <w:i/>
          <w:spacing w:val="1"/>
        </w:rPr>
        <w:t>en</w:t>
      </w:r>
      <w:r w:rsidRPr="00620465">
        <w:rPr>
          <w:rFonts w:ascii="Palatino Linotype" w:eastAsia="Arial" w:hAnsi="Palatino Linotype" w:cs="Arial"/>
          <w:i/>
        </w:rPr>
        <w:t xml:space="preserve">cial, </w:t>
      </w:r>
      <w:r w:rsidRPr="00620465">
        <w:rPr>
          <w:rFonts w:ascii="Palatino Linotype" w:eastAsia="Arial" w:hAnsi="Palatino Linotype" w:cs="Arial"/>
          <w:i/>
          <w:spacing w:val="1"/>
        </w:rPr>
        <w:t>e</w:t>
      </w:r>
      <w:r w:rsidRPr="00620465">
        <w:rPr>
          <w:rFonts w:ascii="Palatino Linotype" w:eastAsia="Arial" w:hAnsi="Palatino Linotype" w:cs="Arial"/>
          <w:i/>
        </w:rPr>
        <w:t>n t</w:t>
      </w:r>
      <w:r w:rsidRPr="00620465">
        <w:rPr>
          <w:rFonts w:ascii="Palatino Linotype" w:eastAsia="Arial" w:hAnsi="Palatino Linotype" w:cs="Arial"/>
          <w:i/>
          <w:spacing w:val="-1"/>
        </w:rPr>
        <w:t>a</w:t>
      </w:r>
      <w:r w:rsidRPr="00620465">
        <w:rPr>
          <w:rFonts w:ascii="Palatino Linotype" w:eastAsia="Arial" w:hAnsi="Palatino Linotype" w:cs="Arial"/>
          <w:i/>
          <w:spacing w:val="1"/>
        </w:rPr>
        <w:t>n</w:t>
      </w:r>
      <w:r w:rsidRPr="00620465">
        <w:rPr>
          <w:rFonts w:ascii="Palatino Linotype" w:eastAsia="Arial" w:hAnsi="Palatino Linotype" w:cs="Arial"/>
          <w:i/>
        </w:rPr>
        <w:t>to</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1"/>
        </w:rPr>
        <w:t>q</w:t>
      </w:r>
      <w:r w:rsidRPr="00620465">
        <w:rPr>
          <w:rFonts w:ascii="Palatino Linotype" w:eastAsia="Arial" w:hAnsi="Palatino Linotype" w:cs="Arial"/>
          <w:i/>
          <w:spacing w:val="1"/>
        </w:rPr>
        <w:t>u</w:t>
      </w:r>
      <w:r w:rsidRPr="00620465">
        <w:rPr>
          <w:rFonts w:ascii="Palatino Linotype" w:eastAsia="Arial" w:hAnsi="Palatino Linotype" w:cs="Arial"/>
          <w:i/>
        </w:rPr>
        <w:t>e</w:t>
      </w:r>
      <w:r w:rsidRPr="00620465">
        <w:rPr>
          <w:rFonts w:ascii="Palatino Linotype" w:eastAsia="Arial" w:hAnsi="Palatino Linotype" w:cs="Arial"/>
          <w:i/>
          <w:spacing w:val="6"/>
        </w:rPr>
        <w:t xml:space="preserve"> </w:t>
      </w:r>
      <w:r w:rsidRPr="00620465">
        <w:rPr>
          <w:rFonts w:ascii="Palatino Linotype" w:eastAsia="Arial" w:hAnsi="Palatino Linotype" w:cs="Arial"/>
          <w:i/>
        </w:rPr>
        <w:t>i</w:t>
      </w:r>
      <w:r w:rsidRPr="00620465">
        <w:rPr>
          <w:rFonts w:ascii="Palatino Linotype" w:eastAsia="Arial" w:hAnsi="Palatino Linotype" w:cs="Arial"/>
          <w:i/>
          <w:spacing w:val="-2"/>
        </w:rPr>
        <w:t>d</w:t>
      </w:r>
      <w:r w:rsidRPr="00620465">
        <w:rPr>
          <w:rFonts w:ascii="Palatino Linotype" w:eastAsia="Arial" w:hAnsi="Palatino Linotype" w:cs="Arial"/>
          <w:i/>
          <w:spacing w:val="1"/>
        </w:rPr>
        <w:t>en</w:t>
      </w:r>
      <w:r w:rsidRPr="00620465">
        <w:rPr>
          <w:rFonts w:ascii="Palatino Linotype" w:eastAsia="Arial" w:hAnsi="Palatino Linotype" w:cs="Arial"/>
          <w:i/>
        </w:rPr>
        <w:t>t</w:t>
      </w:r>
      <w:r w:rsidRPr="00620465">
        <w:rPr>
          <w:rFonts w:ascii="Palatino Linotype" w:eastAsia="Arial" w:hAnsi="Palatino Linotype" w:cs="Arial"/>
          <w:i/>
          <w:spacing w:val="-2"/>
        </w:rPr>
        <w:t>i</w:t>
      </w:r>
      <w:r w:rsidRPr="00620465">
        <w:rPr>
          <w:rFonts w:ascii="Palatino Linotype" w:eastAsia="Arial" w:hAnsi="Palatino Linotype" w:cs="Arial"/>
          <w:i/>
          <w:spacing w:val="3"/>
        </w:rPr>
        <w:t>f</w:t>
      </w:r>
      <w:r w:rsidRPr="00620465">
        <w:rPr>
          <w:rFonts w:ascii="Palatino Linotype" w:eastAsia="Arial" w:hAnsi="Palatino Linotype" w:cs="Arial"/>
          <w:i/>
        </w:rPr>
        <w:t xml:space="preserve">ica o </w:t>
      </w:r>
      <w:r w:rsidRPr="00620465">
        <w:rPr>
          <w:rFonts w:ascii="Palatino Linotype" w:eastAsia="Arial" w:hAnsi="Palatino Linotype" w:cs="Arial"/>
          <w:i/>
          <w:spacing w:val="1"/>
        </w:rPr>
        <w:t>ha</w:t>
      </w:r>
      <w:r w:rsidRPr="00620465">
        <w:rPr>
          <w:rFonts w:ascii="Palatino Linotype" w:eastAsia="Arial" w:hAnsi="Palatino Linotype" w:cs="Arial"/>
          <w:i/>
          <w:spacing w:val="-2"/>
        </w:rPr>
        <w:t>c</w:t>
      </w:r>
      <w:r w:rsidRPr="00620465">
        <w:rPr>
          <w:rFonts w:ascii="Palatino Linotype" w:eastAsia="Arial" w:hAnsi="Palatino Linotype" w:cs="Arial"/>
          <w:i/>
        </w:rPr>
        <w:t>e id</w:t>
      </w:r>
      <w:r w:rsidRPr="00620465">
        <w:rPr>
          <w:rFonts w:ascii="Palatino Linotype" w:eastAsia="Arial" w:hAnsi="Palatino Linotype" w:cs="Arial"/>
          <w:i/>
          <w:spacing w:val="1"/>
        </w:rPr>
        <w:t>e</w:t>
      </w:r>
      <w:r w:rsidRPr="00620465">
        <w:rPr>
          <w:rFonts w:ascii="Palatino Linotype" w:eastAsia="Arial" w:hAnsi="Palatino Linotype" w:cs="Arial"/>
          <w:i/>
          <w:spacing w:val="-1"/>
        </w:rPr>
        <w:t>n</w:t>
      </w:r>
      <w:r w:rsidRPr="00620465">
        <w:rPr>
          <w:rFonts w:ascii="Palatino Linotype" w:eastAsia="Arial" w:hAnsi="Palatino Linotype" w:cs="Arial"/>
          <w:i/>
        </w:rPr>
        <w:t>t</w:t>
      </w:r>
      <w:r w:rsidRPr="00620465">
        <w:rPr>
          <w:rFonts w:ascii="Palatino Linotype" w:eastAsia="Arial" w:hAnsi="Palatino Linotype" w:cs="Arial"/>
          <w:i/>
          <w:spacing w:val="-2"/>
        </w:rPr>
        <w:t>i</w:t>
      </w:r>
      <w:r w:rsidRPr="00620465">
        <w:rPr>
          <w:rFonts w:ascii="Palatino Linotype" w:eastAsia="Arial" w:hAnsi="Palatino Linotype" w:cs="Arial"/>
          <w:i/>
          <w:spacing w:val="3"/>
        </w:rPr>
        <w:t>f</w:t>
      </w:r>
      <w:r w:rsidRPr="00620465">
        <w:rPr>
          <w:rFonts w:ascii="Palatino Linotype" w:eastAsia="Arial" w:hAnsi="Palatino Linotype" w:cs="Arial"/>
          <w:i/>
        </w:rPr>
        <w:t>ica</w:t>
      </w:r>
      <w:r w:rsidRPr="00620465">
        <w:rPr>
          <w:rFonts w:ascii="Palatino Linotype" w:eastAsia="Arial" w:hAnsi="Palatino Linotype" w:cs="Arial"/>
          <w:i/>
          <w:spacing w:val="1"/>
        </w:rPr>
        <w:t>b</w:t>
      </w:r>
      <w:r w:rsidRPr="00620465">
        <w:rPr>
          <w:rFonts w:ascii="Palatino Linotype" w:eastAsia="Arial" w:hAnsi="Palatino Linotype" w:cs="Arial"/>
          <w:i/>
        </w:rPr>
        <w:t>le a</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2"/>
        </w:rPr>
        <w:t>s</w:t>
      </w:r>
      <w:r w:rsidRPr="00620465">
        <w:rPr>
          <w:rFonts w:ascii="Palatino Linotype" w:eastAsia="Arial" w:hAnsi="Palatino Linotype" w:cs="Arial"/>
          <w:i/>
        </w:rPr>
        <w:t>u tit</w:t>
      </w:r>
      <w:r w:rsidRPr="00620465">
        <w:rPr>
          <w:rFonts w:ascii="Palatino Linotype" w:eastAsia="Arial" w:hAnsi="Palatino Linotype" w:cs="Arial"/>
          <w:i/>
          <w:spacing w:val="-1"/>
        </w:rPr>
        <w:t>u</w:t>
      </w:r>
      <w:r w:rsidRPr="00620465">
        <w:rPr>
          <w:rFonts w:ascii="Palatino Linotype" w:eastAsia="Arial" w:hAnsi="Palatino Linotype" w:cs="Arial"/>
          <w:i/>
        </w:rPr>
        <w:t>lar,</w:t>
      </w:r>
      <w:r w:rsidRPr="00620465">
        <w:rPr>
          <w:rFonts w:ascii="Palatino Linotype" w:eastAsia="Arial" w:hAnsi="Palatino Linotype" w:cs="Arial"/>
          <w:i/>
          <w:spacing w:val="2"/>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u</w:t>
      </w:r>
      <w:r w:rsidRPr="00620465">
        <w:rPr>
          <w:rFonts w:ascii="Palatino Linotype" w:eastAsia="Arial" w:hAnsi="Palatino Linotype" w:cs="Arial"/>
          <w:i/>
          <w:spacing w:val="-1"/>
        </w:rPr>
        <w:t>a</w:t>
      </w:r>
      <w:r w:rsidRPr="00620465">
        <w:rPr>
          <w:rFonts w:ascii="Palatino Linotype" w:eastAsia="Arial" w:hAnsi="Palatino Linotype" w:cs="Arial"/>
          <w:i/>
          <w:spacing w:val="1"/>
        </w:rPr>
        <w:t>nd</w:t>
      </w:r>
      <w:r w:rsidRPr="00620465">
        <w:rPr>
          <w:rFonts w:ascii="Palatino Linotype" w:eastAsia="Arial" w:hAnsi="Palatino Linotype" w:cs="Arial"/>
          <w:i/>
        </w:rPr>
        <w:t xml:space="preserve">o </w:t>
      </w:r>
      <w:r w:rsidRPr="00620465">
        <w:rPr>
          <w:rFonts w:ascii="Palatino Linotype" w:eastAsia="Arial" w:hAnsi="Palatino Linotype" w:cs="Arial"/>
          <w:i/>
          <w:spacing w:val="-1"/>
        </w:rPr>
        <w:t>u</w:t>
      </w:r>
      <w:r w:rsidRPr="00620465">
        <w:rPr>
          <w:rFonts w:ascii="Palatino Linotype" w:eastAsia="Arial" w:hAnsi="Palatino Linotype" w:cs="Arial"/>
          <w:i/>
        </w:rPr>
        <w:t>n s</w:t>
      </w:r>
      <w:r w:rsidRPr="00620465">
        <w:rPr>
          <w:rFonts w:ascii="Palatino Linotype" w:eastAsia="Arial" w:hAnsi="Palatino Linotype" w:cs="Arial"/>
          <w:i/>
          <w:spacing w:val="1"/>
        </w:rPr>
        <w:t>e</w:t>
      </w:r>
      <w:r w:rsidRPr="00620465">
        <w:rPr>
          <w:rFonts w:ascii="Palatino Linotype" w:eastAsia="Arial" w:hAnsi="Palatino Linotype" w:cs="Arial"/>
          <w:i/>
        </w:rPr>
        <w:t>r</w:t>
      </w:r>
      <w:r w:rsidRPr="00620465">
        <w:rPr>
          <w:rFonts w:ascii="Palatino Linotype" w:eastAsia="Arial" w:hAnsi="Palatino Linotype" w:cs="Arial"/>
          <w:i/>
          <w:spacing w:val="-3"/>
        </w:rPr>
        <w:t>v</w:t>
      </w:r>
      <w:r w:rsidRPr="00620465">
        <w:rPr>
          <w:rFonts w:ascii="Palatino Linotype" w:eastAsia="Arial" w:hAnsi="Palatino Linotype" w:cs="Arial"/>
          <w:i/>
        </w:rPr>
        <w:t>id</w:t>
      </w:r>
      <w:r w:rsidRPr="00620465">
        <w:rPr>
          <w:rFonts w:ascii="Palatino Linotype" w:eastAsia="Arial" w:hAnsi="Palatino Linotype" w:cs="Arial"/>
          <w:i/>
          <w:spacing w:val="1"/>
        </w:rPr>
        <w:t>o</w:t>
      </w:r>
      <w:r w:rsidRPr="00620465">
        <w:rPr>
          <w:rFonts w:ascii="Palatino Linotype" w:eastAsia="Arial" w:hAnsi="Palatino Linotype" w:cs="Arial"/>
          <w:i/>
        </w:rPr>
        <w:t>r</w:t>
      </w:r>
      <w:r w:rsidRPr="00620465">
        <w:rPr>
          <w:rFonts w:ascii="Palatino Linotype" w:eastAsia="Arial" w:hAnsi="Palatino Linotype" w:cs="Arial"/>
          <w:i/>
          <w:spacing w:val="1"/>
        </w:rPr>
        <w:t xml:space="preserve"> púb</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rPr>
        <w:t>co</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e</w:t>
      </w:r>
      <w:r w:rsidRPr="00620465">
        <w:rPr>
          <w:rFonts w:ascii="Palatino Linotype" w:eastAsia="Arial" w:hAnsi="Palatino Linotype" w:cs="Arial"/>
          <w:i/>
          <w:spacing w:val="1"/>
        </w:rPr>
        <w:t>m</w:t>
      </w:r>
      <w:r w:rsidRPr="00620465">
        <w:rPr>
          <w:rFonts w:ascii="Palatino Linotype" w:eastAsia="Arial" w:hAnsi="Palatino Linotype" w:cs="Arial"/>
          <w:i/>
        </w:rPr>
        <w:t xml:space="preserve">ite </w:t>
      </w:r>
      <w:r w:rsidRPr="00620465">
        <w:rPr>
          <w:rFonts w:ascii="Palatino Linotype" w:eastAsia="Arial" w:hAnsi="Palatino Linotype" w:cs="Arial"/>
          <w:i/>
          <w:spacing w:val="1"/>
        </w:rPr>
        <w:t>u</w:t>
      </w:r>
      <w:r w:rsidRPr="00620465">
        <w:rPr>
          <w:rFonts w:ascii="Palatino Linotype" w:eastAsia="Arial" w:hAnsi="Palatino Linotype" w:cs="Arial"/>
          <w:i/>
        </w:rPr>
        <w:t xml:space="preserve">n </w:t>
      </w:r>
      <w:r w:rsidRPr="00620465">
        <w:rPr>
          <w:rFonts w:ascii="Palatino Linotype" w:eastAsia="Arial" w:hAnsi="Palatino Linotype" w:cs="Arial"/>
          <w:i/>
          <w:spacing w:val="1"/>
        </w:rPr>
        <w:t>a</w:t>
      </w:r>
      <w:r w:rsidRPr="00620465">
        <w:rPr>
          <w:rFonts w:ascii="Palatino Linotype" w:eastAsia="Arial" w:hAnsi="Palatino Linotype" w:cs="Arial"/>
          <w:i/>
        </w:rPr>
        <w:t>cto</w:t>
      </w:r>
      <w:r w:rsidRPr="00620465">
        <w:rPr>
          <w:rFonts w:ascii="Palatino Linotype" w:eastAsia="Arial" w:hAnsi="Palatino Linotype" w:cs="Arial"/>
          <w:i/>
          <w:spacing w:val="1"/>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o</w:t>
      </w:r>
      <w:r w:rsidRPr="00620465">
        <w:rPr>
          <w:rFonts w:ascii="Palatino Linotype" w:eastAsia="Arial" w:hAnsi="Palatino Linotype" w:cs="Arial"/>
          <w:i/>
          <w:spacing w:val="1"/>
        </w:rPr>
        <w:t>m</w:t>
      </w:r>
      <w:r w:rsidRPr="00620465">
        <w:rPr>
          <w:rFonts w:ascii="Palatino Linotype" w:eastAsia="Arial" w:hAnsi="Palatino Linotype" w:cs="Arial"/>
          <w:i/>
        </w:rPr>
        <w:t xml:space="preserve">o </w:t>
      </w:r>
      <w:r w:rsidRPr="00620465">
        <w:rPr>
          <w:rFonts w:ascii="Palatino Linotype" w:eastAsia="Arial" w:hAnsi="Palatino Linotype" w:cs="Arial"/>
          <w:i/>
          <w:spacing w:val="1"/>
        </w:rPr>
        <w:t>au</w:t>
      </w:r>
      <w:r w:rsidRPr="00620465">
        <w:rPr>
          <w:rFonts w:ascii="Palatino Linotype" w:eastAsia="Arial" w:hAnsi="Palatino Linotype" w:cs="Arial"/>
          <w:i/>
          <w:spacing w:val="-2"/>
        </w:rPr>
        <w:t>t</w:t>
      </w:r>
      <w:r w:rsidRPr="00620465">
        <w:rPr>
          <w:rFonts w:ascii="Palatino Linotype" w:eastAsia="Arial" w:hAnsi="Palatino Linotype" w:cs="Arial"/>
          <w:i/>
          <w:spacing w:val="1"/>
        </w:rPr>
        <w:t>o</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spacing w:val="1"/>
        </w:rPr>
        <w:t>dad</w:t>
      </w:r>
      <w:r w:rsidRPr="00620465">
        <w:rPr>
          <w:rFonts w:ascii="Palatino Linotype" w:eastAsia="Arial" w:hAnsi="Palatino Linotype" w:cs="Arial"/>
          <w:i/>
        </w:rPr>
        <w:t xml:space="preserve">, </w:t>
      </w:r>
      <w:r w:rsidRPr="00620465">
        <w:rPr>
          <w:rFonts w:ascii="Palatino Linotype" w:eastAsia="Arial" w:hAnsi="Palatino Linotype" w:cs="Arial"/>
          <w:i/>
          <w:spacing w:val="1"/>
        </w:rPr>
        <w:t>e</w:t>
      </w:r>
      <w:r w:rsidRPr="00620465">
        <w:rPr>
          <w:rFonts w:ascii="Palatino Linotype" w:eastAsia="Arial" w:hAnsi="Palatino Linotype" w:cs="Arial"/>
          <w:i/>
        </w:rPr>
        <w:t xml:space="preserve">n </w:t>
      </w:r>
      <w:r w:rsidRPr="00620465">
        <w:rPr>
          <w:rFonts w:ascii="Palatino Linotype" w:eastAsia="Arial" w:hAnsi="Palatino Linotype" w:cs="Arial"/>
          <w:i/>
          <w:spacing w:val="1"/>
        </w:rPr>
        <w:t>e</w:t>
      </w:r>
      <w:r w:rsidRPr="00620465">
        <w:rPr>
          <w:rFonts w:ascii="Palatino Linotype" w:eastAsia="Arial" w:hAnsi="Palatino Linotype" w:cs="Arial"/>
          <w:i/>
        </w:rPr>
        <w:t>jerc</w:t>
      </w:r>
      <w:r w:rsidRPr="00620465">
        <w:rPr>
          <w:rFonts w:ascii="Palatino Linotype" w:eastAsia="Arial" w:hAnsi="Palatino Linotype" w:cs="Arial"/>
          <w:i/>
          <w:spacing w:val="-1"/>
        </w:rPr>
        <w:t>i</w:t>
      </w:r>
      <w:r w:rsidRPr="00620465">
        <w:rPr>
          <w:rFonts w:ascii="Palatino Linotype" w:eastAsia="Arial" w:hAnsi="Palatino Linotype" w:cs="Arial"/>
          <w:i/>
        </w:rPr>
        <w:t>cio</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 las f</w:t>
      </w:r>
      <w:r w:rsidRPr="00620465">
        <w:rPr>
          <w:rFonts w:ascii="Palatino Linotype" w:eastAsia="Arial" w:hAnsi="Palatino Linotype" w:cs="Arial"/>
          <w:i/>
          <w:spacing w:val="1"/>
        </w:rPr>
        <w:t>un</w:t>
      </w:r>
      <w:r w:rsidRPr="00620465">
        <w:rPr>
          <w:rFonts w:ascii="Palatino Linotype" w:eastAsia="Arial" w:hAnsi="Palatino Linotype" w:cs="Arial"/>
          <w:i/>
        </w:rPr>
        <w:t>ci</w:t>
      </w:r>
      <w:r w:rsidRPr="00620465">
        <w:rPr>
          <w:rFonts w:ascii="Palatino Linotype" w:eastAsia="Arial" w:hAnsi="Palatino Linotype" w:cs="Arial"/>
          <w:i/>
          <w:spacing w:val="-2"/>
        </w:rPr>
        <w:t>o</w:t>
      </w:r>
      <w:r w:rsidRPr="00620465">
        <w:rPr>
          <w:rFonts w:ascii="Palatino Linotype" w:eastAsia="Arial" w:hAnsi="Palatino Linotype" w:cs="Arial"/>
          <w:i/>
          <w:spacing w:val="1"/>
        </w:rPr>
        <w:t>ne</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4"/>
        </w:rPr>
        <w:t>q</w:t>
      </w:r>
      <w:r w:rsidRPr="00620465">
        <w:rPr>
          <w:rFonts w:ascii="Palatino Linotype" w:eastAsia="Arial" w:hAnsi="Palatino Linotype" w:cs="Arial"/>
          <w:i/>
          <w:spacing w:val="-1"/>
        </w:rPr>
        <w:t>u</w:t>
      </w:r>
      <w:r w:rsidRPr="00620465">
        <w:rPr>
          <w:rFonts w:ascii="Palatino Linotype" w:eastAsia="Arial" w:hAnsi="Palatino Linotype" w:cs="Arial"/>
          <w:i/>
        </w:rPr>
        <w:t>e ti</w:t>
      </w:r>
      <w:r w:rsidRPr="00620465">
        <w:rPr>
          <w:rFonts w:ascii="Palatino Linotype" w:eastAsia="Arial" w:hAnsi="Palatino Linotype" w:cs="Arial"/>
          <w:i/>
          <w:spacing w:val="1"/>
        </w:rPr>
        <w:t>en</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2"/>
        </w:rPr>
        <w:t>c</w:t>
      </w:r>
      <w:r w:rsidRPr="00620465">
        <w:rPr>
          <w:rFonts w:ascii="Palatino Linotype" w:eastAsia="Arial" w:hAnsi="Palatino Linotype" w:cs="Arial"/>
          <w:i/>
          <w:spacing w:val="1"/>
        </w:rPr>
        <w:t>o</w:t>
      </w:r>
      <w:r w:rsidRPr="00620465">
        <w:rPr>
          <w:rFonts w:ascii="Palatino Linotype" w:eastAsia="Arial" w:hAnsi="Palatino Linotype" w:cs="Arial"/>
          <w:i/>
          <w:spacing w:val="-1"/>
        </w:rPr>
        <w:t>n</w:t>
      </w:r>
      <w:r w:rsidRPr="00620465">
        <w:rPr>
          <w:rFonts w:ascii="Palatino Linotype" w:eastAsia="Arial" w:hAnsi="Palatino Linotype" w:cs="Arial"/>
          <w:i/>
        </w:rPr>
        <w:t>f</w:t>
      </w:r>
      <w:r w:rsidRPr="00620465">
        <w:rPr>
          <w:rFonts w:ascii="Palatino Linotype" w:eastAsia="Arial" w:hAnsi="Palatino Linotype" w:cs="Arial"/>
          <w:i/>
          <w:spacing w:val="1"/>
        </w:rPr>
        <w:t>e</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spacing w:val="1"/>
        </w:rPr>
        <w:t>da</w:t>
      </w:r>
      <w:r w:rsidRPr="00620465">
        <w:rPr>
          <w:rFonts w:ascii="Palatino Linotype" w:eastAsia="Arial" w:hAnsi="Palatino Linotype" w:cs="Arial"/>
          <w:i/>
        </w:rPr>
        <w:t>s,</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3"/>
        </w:rPr>
        <w:t>l</w:t>
      </w:r>
      <w:r w:rsidRPr="00620465">
        <w:rPr>
          <w:rFonts w:ascii="Palatino Linotype" w:eastAsia="Arial" w:hAnsi="Palatino Linotype" w:cs="Arial"/>
          <w:i/>
        </w:rPr>
        <w:t>a</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3"/>
        </w:rPr>
        <w:t>f</w:t>
      </w:r>
      <w:r w:rsidRPr="00620465">
        <w:rPr>
          <w:rFonts w:ascii="Palatino Linotype" w:eastAsia="Arial" w:hAnsi="Palatino Linotype" w:cs="Arial"/>
          <w:i/>
        </w:rPr>
        <w:t>i</w:t>
      </w:r>
      <w:r w:rsidRPr="00620465">
        <w:rPr>
          <w:rFonts w:ascii="Palatino Linotype" w:eastAsia="Arial" w:hAnsi="Palatino Linotype" w:cs="Arial"/>
          <w:i/>
          <w:spacing w:val="-4"/>
        </w:rPr>
        <w:t>r</w:t>
      </w:r>
      <w:r w:rsidRPr="00620465">
        <w:rPr>
          <w:rFonts w:ascii="Palatino Linotype" w:eastAsia="Arial" w:hAnsi="Palatino Linotype" w:cs="Arial"/>
          <w:i/>
          <w:spacing w:val="1"/>
        </w:rPr>
        <w:t>m</w:t>
      </w:r>
      <w:r w:rsidRPr="00620465">
        <w:rPr>
          <w:rFonts w:ascii="Palatino Linotype" w:eastAsia="Arial" w:hAnsi="Palatino Linotype" w:cs="Arial"/>
          <w:i/>
        </w:rPr>
        <w:t>a</w:t>
      </w:r>
      <w:r w:rsidRPr="00620465">
        <w:rPr>
          <w:rFonts w:ascii="Palatino Linotype" w:eastAsia="Arial" w:hAnsi="Palatino Linotype" w:cs="Arial"/>
          <w:i/>
          <w:spacing w:val="1"/>
        </w:rPr>
        <w:t xml:space="preserve"> m</w:t>
      </w:r>
      <w:r w:rsidRPr="00620465">
        <w:rPr>
          <w:rFonts w:ascii="Palatino Linotype" w:eastAsia="Arial" w:hAnsi="Palatino Linotype" w:cs="Arial"/>
          <w:i/>
          <w:spacing w:val="-1"/>
        </w:rPr>
        <w:t>e</w:t>
      </w:r>
      <w:r w:rsidRPr="00620465">
        <w:rPr>
          <w:rFonts w:ascii="Palatino Linotype" w:eastAsia="Arial" w:hAnsi="Palatino Linotype" w:cs="Arial"/>
          <w:i/>
          <w:spacing w:val="1"/>
        </w:rPr>
        <w:t>d</w:t>
      </w:r>
      <w:r w:rsidRPr="00620465">
        <w:rPr>
          <w:rFonts w:ascii="Palatino Linotype" w:eastAsia="Arial" w:hAnsi="Palatino Linotype" w:cs="Arial"/>
          <w:i/>
        </w:rPr>
        <w:t>ia</w:t>
      </w:r>
      <w:r w:rsidRPr="00620465">
        <w:rPr>
          <w:rFonts w:ascii="Palatino Linotype" w:eastAsia="Arial" w:hAnsi="Palatino Linotype" w:cs="Arial"/>
          <w:i/>
          <w:spacing w:val="-1"/>
        </w:rPr>
        <w:t>n</w:t>
      </w:r>
      <w:r w:rsidRPr="00620465">
        <w:rPr>
          <w:rFonts w:ascii="Palatino Linotype" w:eastAsia="Arial" w:hAnsi="Palatino Linotype" w:cs="Arial"/>
          <w:i/>
        </w:rPr>
        <w:t>te</w:t>
      </w:r>
      <w:r w:rsidRPr="00620465">
        <w:rPr>
          <w:rFonts w:ascii="Palatino Linotype" w:eastAsia="Arial" w:hAnsi="Palatino Linotype" w:cs="Arial"/>
          <w:i/>
          <w:spacing w:val="3"/>
        </w:rPr>
        <w:t xml:space="preserve"> </w:t>
      </w:r>
      <w:r w:rsidRPr="00620465">
        <w:rPr>
          <w:rFonts w:ascii="Palatino Linotype" w:eastAsia="Arial" w:hAnsi="Palatino Linotype" w:cs="Arial"/>
          <w:i/>
        </w:rPr>
        <w:t>la c</w:t>
      </w:r>
      <w:r w:rsidRPr="00620465">
        <w:rPr>
          <w:rFonts w:ascii="Palatino Linotype" w:eastAsia="Arial" w:hAnsi="Palatino Linotype" w:cs="Arial"/>
          <w:i/>
          <w:spacing w:val="1"/>
        </w:rPr>
        <w:t>ua</w:t>
      </w:r>
      <w:r w:rsidRPr="00620465">
        <w:rPr>
          <w:rFonts w:ascii="Palatino Linotype" w:eastAsia="Arial" w:hAnsi="Palatino Linotype" w:cs="Arial"/>
          <w:i/>
        </w:rPr>
        <w:t>l</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2"/>
        </w:rPr>
        <w:t>v</w:t>
      </w:r>
      <w:r w:rsidRPr="00620465">
        <w:rPr>
          <w:rFonts w:ascii="Palatino Linotype" w:eastAsia="Arial" w:hAnsi="Palatino Linotype" w:cs="Arial"/>
          <w:i/>
          <w:spacing w:val="1"/>
        </w:rPr>
        <w:t>a</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spacing w:val="1"/>
        </w:rPr>
        <w:t>d</w:t>
      </w:r>
      <w:r w:rsidRPr="00620465">
        <w:rPr>
          <w:rFonts w:ascii="Palatino Linotype" w:eastAsia="Arial" w:hAnsi="Palatino Linotype" w:cs="Arial"/>
          <w:i/>
        </w:rPr>
        <w:t>a</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ic</w:t>
      </w:r>
      <w:r w:rsidRPr="00620465">
        <w:rPr>
          <w:rFonts w:ascii="Palatino Linotype" w:eastAsia="Arial" w:hAnsi="Palatino Linotype" w:cs="Arial"/>
          <w:i/>
          <w:spacing w:val="-2"/>
        </w:rPr>
        <w:t>h</w:t>
      </w:r>
      <w:r w:rsidRPr="00620465">
        <w:rPr>
          <w:rFonts w:ascii="Palatino Linotype" w:eastAsia="Arial" w:hAnsi="Palatino Linotype" w:cs="Arial"/>
          <w:i/>
        </w:rPr>
        <w:t>o</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a</w:t>
      </w:r>
      <w:r w:rsidRPr="00620465">
        <w:rPr>
          <w:rFonts w:ascii="Palatino Linotype" w:eastAsia="Arial" w:hAnsi="Palatino Linotype" w:cs="Arial"/>
          <w:i/>
          <w:spacing w:val="-2"/>
        </w:rPr>
        <w:t>c</w:t>
      </w:r>
      <w:r w:rsidRPr="00620465">
        <w:rPr>
          <w:rFonts w:ascii="Palatino Linotype" w:eastAsia="Arial" w:hAnsi="Palatino Linotype" w:cs="Arial"/>
          <w:i/>
        </w:rPr>
        <w:t>to</w:t>
      </w:r>
      <w:r w:rsidRPr="00620465">
        <w:rPr>
          <w:rFonts w:ascii="Palatino Linotype" w:eastAsia="Arial" w:hAnsi="Palatino Linotype" w:cs="Arial"/>
          <w:i/>
          <w:spacing w:val="1"/>
        </w:rPr>
        <w:t xml:space="preserve"> e</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pú</w:t>
      </w:r>
      <w:r w:rsidRPr="00620465">
        <w:rPr>
          <w:rFonts w:ascii="Palatino Linotype" w:eastAsia="Arial" w:hAnsi="Palatino Linotype" w:cs="Arial"/>
          <w:i/>
          <w:spacing w:val="1"/>
        </w:rPr>
        <w:t>b</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rPr>
        <w:t>c</w:t>
      </w:r>
      <w:r w:rsidRPr="00620465">
        <w:rPr>
          <w:rFonts w:ascii="Palatino Linotype" w:eastAsia="Arial" w:hAnsi="Palatino Linotype" w:cs="Arial"/>
          <w:i/>
          <w:spacing w:val="1"/>
        </w:rPr>
        <w:t>a</w:t>
      </w:r>
      <w:r w:rsidRPr="00620465">
        <w:rPr>
          <w:rFonts w:ascii="Palatino Linotype" w:eastAsia="Arial" w:hAnsi="Palatino Linotype" w:cs="Arial"/>
          <w:i/>
        </w:rPr>
        <w:t>.</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L</w:t>
      </w:r>
      <w:r w:rsidRPr="00620465">
        <w:rPr>
          <w:rFonts w:ascii="Palatino Linotype" w:eastAsia="Arial" w:hAnsi="Palatino Linotype" w:cs="Arial"/>
          <w:i/>
        </w:rPr>
        <w:t>o</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a</w:t>
      </w:r>
      <w:r w:rsidRPr="00620465">
        <w:rPr>
          <w:rFonts w:ascii="Palatino Linotype" w:eastAsia="Arial" w:hAnsi="Palatino Linotype" w:cs="Arial"/>
          <w:i/>
          <w:spacing w:val="1"/>
        </w:rPr>
        <w:t>n</w:t>
      </w:r>
      <w:r w:rsidRPr="00620465">
        <w:rPr>
          <w:rFonts w:ascii="Palatino Linotype" w:eastAsia="Arial" w:hAnsi="Palatino Linotype" w:cs="Arial"/>
          <w:i/>
        </w:rPr>
        <w:t>t</w:t>
      </w:r>
      <w:r w:rsidRPr="00620465">
        <w:rPr>
          <w:rFonts w:ascii="Palatino Linotype" w:eastAsia="Arial" w:hAnsi="Palatino Linotype" w:cs="Arial"/>
          <w:i/>
          <w:spacing w:val="1"/>
        </w:rPr>
        <w:t>e</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spacing w:val="1"/>
        </w:rPr>
        <w:t>o</w:t>
      </w:r>
      <w:r w:rsidRPr="00620465">
        <w:rPr>
          <w:rFonts w:ascii="Palatino Linotype" w:eastAsia="Arial" w:hAnsi="Palatino Linotype" w:cs="Arial"/>
          <w:i/>
        </w:rPr>
        <w:t xml:space="preserve">r, </w:t>
      </w:r>
      <w:r w:rsidRPr="00620465">
        <w:rPr>
          <w:rFonts w:ascii="Palatino Linotype" w:eastAsia="Arial" w:hAnsi="Palatino Linotype" w:cs="Arial"/>
          <w:i/>
          <w:spacing w:val="1"/>
        </w:rPr>
        <w:t>e</w:t>
      </w:r>
      <w:r w:rsidRPr="00620465">
        <w:rPr>
          <w:rFonts w:ascii="Palatino Linotype" w:eastAsia="Arial" w:hAnsi="Palatino Linotype" w:cs="Arial"/>
          <w:i/>
        </w:rPr>
        <w:t>n</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2"/>
        </w:rPr>
        <w:t>v</w:t>
      </w:r>
      <w:r w:rsidRPr="00620465">
        <w:rPr>
          <w:rFonts w:ascii="Palatino Linotype" w:eastAsia="Arial" w:hAnsi="Palatino Linotype" w:cs="Arial"/>
          <w:i/>
        </w:rPr>
        <w:t>i</w:t>
      </w:r>
      <w:r w:rsidRPr="00620465">
        <w:rPr>
          <w:rFonts w:ascii="Palatino Linotype" w:eastAsia="Arial" w:hAnsi="Palatino Linotype" w:cs="Arial"/>
          <w:i/>
          <w:spacing w:val="-1"/>
        </w:rPr>
        <w:t>r</w:t>
      </w:r>
      <w:r w:rsidRPr="00620465">
        <w:rPr>
          <w:rFonts w:ascii="Palatino Linotype" w:eastAsia="Arial" w:hAnsi="Palatino Linotype" w:cs="Arial"/>
          <w:i/>
        </w:rPr>
        <w:t>t</w:t>
      </w:r>
      <w:r w:rsidRPr="00620465">
        <w:rPr>
          <w:rFonts w:ascii="Palatino Linotype" w:eastAsia="Arial" w:hAnsi="Palatino Linotype" w:cs="Arial"/>
          <w:i/>
          <w:spacing w:val="1"/>
        </w:rPr>
        <w:t>u</w:t>
      </w:r>
      <w:r w:rsidRPr="00620465">
        <w:rPr>
          <w:rFonts w:ascii="Palatino Linotype" w:eastAsia="Arial" w:hAnsi="Palatino Linotype" w:cs="Arial"/>
          <w:i/>
        </w:rPr>
        <w:t>d</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1"/>
        </w:rPr>
        <w:t>q</w:t>
      </w:r>
      <w:r w:rsidRPr="00620465">
        <w:rPr>
          <w:rFonts w:ascii="Palatino Linotype" w:eastAsia="Arial" w:hAnsi="Palatino Linotype" w:cs="Arial"/>
          <w:i/>
          <w:spacing w:val="1"/>
        </w:rPr>
        <w:t>u</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2"/>
        </w:rPr>
        <w:t>s</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rPr>
        <w:t>re</w:t>
      </w:r>
      <w:r w:rsidRPr="00620465">
        <w:rPr>
          <w:rFonts w:ascii="Palatino Linotype" w:eastAsia="Arial" w:hAnsi="Palatino Linotype" w:cs="Arial"/>
          <w:i/>
          <w:spacing w:val="1"/>
        </w:rPr>
        <w:t>a</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spacing w:val="-2"/>
        </w:rPr>
        <w:t>z</w:t>
      </w:r>
      <w:r w:rsidRPr="00620465">
        <w:rPr>
          <w:rFonts w:ascii="Palatino Linotype" w:eastAsia="Arial" w:hAnsi="Palatino Linotype" w:cs="Arial"/>
          <w:i/>
        </w:rPr>
        <w:t>ó</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e</w:t>
      </w:r>
      <w:r w:rsidRPr="00620465">
        <w:rPr>
          <w:rFonts w:ascii="Palatino Linotype" w:eastAsia="Arial" w:hAnsi="Palatino Linotype" w:cs="Arial"/>
          <w:i/>
        </w:rPr>
        <w:t>n</w:t>
      </w:r>
      <w:r w:rsidRPr="00620465">
        <w:rPr>
          <w:rFonts w:ascii="Palatino Linotype" w:eastAsia="Arial" w:hAnsi="Palatino Linotype" w:cs="Arial"/>
          <w:i/>
          <w:spacing w:val="3"/>
        </w:rPr>
        <w:t xml:space="preserve"> c</w:t>
      </w:r>
      <w:r w:rsidRPr="00620465">
        <w:rPr>
          <w:rFonts w:ascii="Palatino Linotype" w:eastAsia="Arial" w:hAnsi="Palatino Linotype" w:cs="Arial"/>
          <w:i/>
          <w:spacing w:val="1"/>
        </w:rPr>
        <w:t>u</w:t>
      </w:r>
      <w:r w:rsidRPr="00620465">
        <w:rPr>
          <w:rFonts w:ascii="Palatino Linotype" w:eastAsia="Arial" w:hAnsi="Palatino Linotype" w:cs="Arial"/>
          <w:i/>
          <w:spacing w:val="-1"/>
        </w:rPr>
        <w:t>m</w:t>
      </w:r>
      <w:r w:rsidRPr="00620465">
        <w:rPr>
          <w:rFonts w:ascii="Palatino Linotype" w:eastAsia="Arial" w:hAnsi="Palatino Linotype" w:cs="Arial"/>
          <w:i/>
          <w:spacing w:val="1"/>
        </w:rPr>
        <w:t>p</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spacing w:val="1"/>
        </w:rPr>
        <w:t>m</w:t>
      </w:r>
      <w:r w:rsidRPr="00620465">
        <w:rPr>
          <w:rFonts w:ascii="Palatino Linotype" w:eastAsia="Arial" w:hAnsi="Palatino Linotype" w:cs="Arial"/>
          <w:i/>
        </w:rPr>
        <w:t>ie</w:t>
      </w:r>
      <w:r w:rsidRPr="00620465">
        <w:rPr>
          <w:rFonts w:ascii="Palatino Linotype" w:eastAsia="Arial" w:hAnsi="Palatino Linotype" w:cs="Arial"/>
          <w:i/>
          <w:spacing w:val="1"/>
        </w:rPr>
        <w:t>n</w:t>
      </w:r>
      <w:r w:rsidRPr="00620465">
        <w:rPr>
          <w:rFonts w:ascii="Palatino Linotype" w:eastAsia="Arial" w:hAnsi="Palatino Linotype" w:cs="Arial"/>
          <w:i/>
          <w:spacing w:val="-2"/>
        </w:rPr>
        <w:t>t</w:t>
      </w:r>
      <w:r w:rsidRPr="00620465">
        <w:rPr>
          <w:rFonts w:ascii="Palatino Linotype" w:eastAsia="Arial" w:hAnsi="Palatino Linotype" w:cs="Arial"/>
          <w:i/>
        </w:rPr>
        <w:t>o</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rPr>
        <w:t>las</w:t>
      </w:r>
      <w:r w:rsidRPr="00620465">
        <w:rPr>
          <w:rFonts w:ascii="Palatino Linotype" w:eastAsia="Arial" w:hAnsi="Palatino Linotype" w:cs="Arial"/>
          <w:i/>
          <w:spacing w:val="1"/>
        </w:rPr>
        <w:t xml:space="preserve"> ob</w:t>
      </w:r>
      <w:r w:rsidRPr="00620465">
        <w:rPr>
          <w:rFonts w:ascii="Palatino Linotype" w:eastAsia="Arial" w:hAnsi="Palatino Linotype" w:cs="Arial"/>
          <w:i/>
        </w:rPr>
        <w:t>l</w:t>
      </w:r>
      <w:r w:rsidRPr="00620465">
        <w:rPr>
          <w:rFonts w:ascii="Palatino Linotype" w:eastAsia="Arial" w:hAnsi="Palatino Linotype" w:cs="Arial"/>
          <w:i/>
          <w:spacing w:val="-1"/>
        </w:rPr>
        <w:t>ig</w:t>
      </w:r>
      <w:r w:rsidRPr="00620465">
        <w:rPr>
          <w:rFonts w:ascii="Palatino Linotype" w:eastAsia="Arial" w:hAnsi="Palatino Linotype" w:cs="Arial"/>
          <w:i/>
          <w:spacing w:val="1"/>
        </w:rPr>
        <w:t>a</w:t>
      </w:r>
      <w:r w:rsidRPr="00620465">
        <w:rPr>
          <w:rFonts w:ascii="Palatino Linotype" w:eastAsia="Arial" w:hAnsi="Palatino Linotype" w:cs="Arial"/>
          <w:i/>
        </w:rPr>
        <w:t>cio</w:t>
      </w:r>
      <w:r w:rsidRPr="00620465">
        <w:rPr>
          <w:rFonts w:ascii="Palatino Linotype" w:eastAsia="Arial" w:hAnsi="Palatino Linotype" w:cs="Arial"/>
          <w:i/>
          <w:spacing w:val="1"/>
        </w:rPr>
        <w:t>ne</w:t>
      </w:r>
      <w:r w:rsidRPr="00620465">
        <w:rPr>
          <w:rFonts w:ascii="Palatino Linotype" w:eastAsia="Arial" w:hAnsi="Palatino Linotype" w:cs="Arial"/>
          <w:i/>
        </w:rPr>
        <w:t xml:space="preserve">s </w:t>
      </w:r>
      <w:r w:rsidRPr="00620465">
        <w:rPr>
          <w:rFonts w:ascii="Palatino Linotype" w:eastAsia="Arial" w:hAnsi="Palatino Linotype" w:cs="Arial"/>
          <w:i/>
          <w:spacing w:val="-1"/>
        </w:rPr>
        <w:t>q</w:t>
      </w:r>
      <w:r w:rsidRPr="00620465">
        <w:rPr>
          <w:rFonts w:ascii="Palatino Linotype" w:eastAsia="Arial" w:hAnsi="Palatino Linotype" w:cs="Arial"/>
          <w:i/>
          <w:spacing w:val="1"/>
        </w:rPr>
        <w:t>u</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3"/>
        </w:rPr>
        <w:t>l</w:t>
      </w:r>
      <w:r w:rsidRPr="00620465">
        <w:rPr>
          <w:rFonts w:ascii="Palatino Linotype" w:eastAsia="Arial" w:hAnsi="Palatino Linotype" w:cs="Arial"/>
          <w:i/>
        </w:rPr>
        <w:t>e c</w:t>
      </w:r>
      <w:r w:rsidRPr="00620465">
        <w:rPr>
          <w:rFonts w:ascii="Palatino Linotype" w:eastAsia="Arial" w:hAnsi="Palatino Linotype" w:cs="Arial"/>
          <w:i/>
          <w:spacing w:val="1"/>
        </w:rPr>
        <w:t>o</w:t>
      </w:r>
      <w:r w:rsidRPr="00620465">
        <w:rPr>
          <w:rFonts w:ascii="Palatino Linotype" w:eastAsia="Arial" w:hAnsi="Palatino Linotype" w:cs="Arial"/>
          <w:i/>
        </w:rPr>
        <w:t>r</w:t>
      </w:r>
      <w:r w:rsidRPr="00620465">
        <w:rPr>
          <w:rFonts w:ascii="Palatino Linotype" w:eastAsia="Arial" w:hAnsi="Palatino Linotype" w:cs="Arial"/>
          <w:i/>
          <w:spacing w:val="-1"/>
        </w:rPr>
        <w:t>r</w:t>
      </w:r>
      <w:r w:rsidRPr="00620465">
        <w:rPr>
          <w:rFonts w:ascii="Palatino Linotype" w:eastAsia="Arial" w:hAnsi="Palatino Linotype" w:cs="Arial"/>
          <w:i/>
          <w:spacing w:val="1"/>
        </w:rPr>
        <w:t>e</w:t>
      </w:r>
      <w:r w:rsidRPr="00620465">
        <w:rPr>
          <w:rFonts w:ascii="Palatino Linotype" w:eastAsia="Arial" w:hAnsi="Palatino Linotype" w:cs="Arial"/>
          <w:i/>
        </w:rPr>
        <w:t>s</w:t>
      </w:r>
      <w:r w:rsidRPr="00620465">
        <w:rPr>
          <w:rFonts w:ascii="Palatino Linotype" w:eastAsia="Arial" w:hAnsi="Palatino Linotype" w:cs="Arial"/>
          <w:i/>
          <w:spacing w:val="1"/>
        </w:rPr>
        <w:t>po</w:t>
      </w:r>
      <w:r w:rsidRPr="00620465">
        <w:rPr>
          <w:rFonts w:ascii="Palatino Linotype" w:eastAsia="Arial" w:hAnsi="Palatino Linotype" w:cs="Arial"/>
          <w:i/>
          <w:spacing w:val="-1"/>
        </w:rPr>
        <w:t>n</w:t>
      </w:r>
      <w:r w:rsidRPr="00620465">
        <w:rPr>
          <w:rFonts w:ascii="Palatino Linotype" w:eastAsia="Arial" w:hAnsi="Palatino Linotype" w:cs="Arial"/>
          <w:i/>
          <w:spacing w:val="1"/>
        </w:rPr>
        <w:t>de</w:t>
      </w:r>
      <w:r w:rsidRPr="00620465">
        <w:rPr>
          <w:rFonts w:ascii="Palatino Linotype" w:eastAsia="Arial" w:hAnsi="Palatino Linotype" w:cs="Arial"/>
          <w:i/>
        </w:rPr>
        <w:t xml:space="preserve">n </w:t>
      </w:r>
      <w:r w:rsidRPr="00620465">
        <w:rPr>
          <w:rFonts w:ascii="Palatino Linotype" w:eastAsia="Arial" w:hAnsi="Palatino Linotype" w:cs="Arial"/>
          <w:i/>
          <w:spacing w:val="1"/>
        </w:rPr>
        <w:t>e</w:t>
      </w:r>
      <w:r w:rsidRPr="00620465">
        <w:rPr>
          <w:rFonts w:ascii="Palatino Linotype" w:eastAsia="Arial" w:hAnsi="Palatino Linotype" w:cs="Arial"/>
          <w:i/>
        </w:rPr>
        <w:t>n t</w:t>
      </w:r>
      <w:r w:rsidRPr="00620465">
        <w:rPr>
          <w:rFonts w:ascii="Palatino Linotype" w:eastAsia="Arial" w:hAnsi="Palatino Linotype" w:cs="Arial"/>
          <w:i/>
          <w:spacing w:val="1"/>
        </w:rPr>
        <w:t>é</w:t>
      </w:r>
      <w:r w:rsidRPr="00620465">
        <w:rPr>
          <w:rFonts w:ascii="Palatino Linotype" w:eastAsia="Arial" w:hAnsi="Palatino Linotype" w:cs="Arial"/>
          <w:i/>
        </w:rPr>
        <w:t>r</w:t>
      </w:r>
      <w:r w:rsidRPr="00620465">
        <w:rPr>
          <w:rFonts w:ascii="Palatino Linotype" w:eastAsia="Arial" w:hAnsi="Palatino Linotype" w:cs="Arial"/>
          <w:i/>
          <w:spacing w:val="-1"/>
        </w:rPr>
        <w:t>m</w:t>
      </w:r>
      <w:r w:rsidRPr="00620465">
        <w:rPr>
          <w:rFonts w:ascii="Palatino Linotype" w:eastAsia="Arial" w:hAnsi="Palatino Linotype" w:cs="Arial"/>
          <w:i/>
        </w:rPr>
        <w:t>in</w:t>
      </w:r>
      <w:r w:rsidRPr="00620465">
        <w:rPr>
          <w:rFonts w:ascii="Palatino Linotype" w:eastAsia="Arial" w:hAnsi="Palatino Linotype" w:cs="Arial"/>
          <w:i/>
          <w:spacing w:val="1"/>
        </w:rPr>
        <w:t>o</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3"/>
        </w:rPr>
        <w:t>l</w:t>
      </w:r>
      <w:r w:rsidRPr="00620465">
        <w:rPr>
          <w:rFonts w:ascii="Palatino Linotype" w:eastAsia="Arial" w:hAnsi="Palatino Linotype" w:cs="Arial"/>
          <w:i/>
          <w:spacing w:val="1"/>
        </w:rPr>
        <w:t>a</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is</w:t>
      </w:r>
      <w:r w:rsidRPr="00620465">
        <w:rPr>
          <w:rFonts w:ascii="Palatino Linotype" w:eastAsia="Arial" w:hAnsi="Palatino Linotype" w:cs="Arial"/>
          <w:i/>
          <w:spacing w:val="-2"/>
        </w:rPr>
        <w:t>p</w:t>
      </w:r>
      <w:r w:rsidRPr="00620465">
        <w:rPr>
          <w:rFonts w:ascii="Palatino Linotype" w:eastAsia="Arial" w:hAnsi="Palatino Linotype" w:cs="Arial"/>
          <w:i/>
          <w:spacing w:val="1"/>
        </w:rPr>
        <w:t>o</w:t>
      </w:r>
      <w:r w:rsidRPr="00620465">
        <w:rPr>
          <w:rFonts w:ascii="Palatino Linotype" w:eastAsia="Arial" w:hAnsi="Palatino Linotype" w:cs="Arial"/>
          <w:i/>
        </w:rPr>
        <w:t>sic</w:t>
      </w:r>
      <w:r w:rsidRPr="00620465">
        <w:rPr>
          <w:rFonts w:ascii="Palatino Linotype" w:eastAsia="Arial" w:hAnsi="Palatino Linotype" w:cs="Arial"/>
          <w:i/>
          <w:spacing w:val="-1"/>
        </w:rPr>
        <w:t>io</w:t>
      </w:r>
      <w:r w:rsidRPr="00620465">
        <w:rPr>
          <w:rFonts w:ascii="Palatino Linotype" w:eastAsia="Arial" w:hAnsi="Palatino Linotype" w:cs="Arial"/>
          <w:i/>
          <w:spacing w:val="1"/>
        </w:rPr>
        <w:t>ne</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rPr>
        <w:t>jur</w:t>
      </w:r>
      <w:r w:rsidRPr="00620465">
        <w:rPr>
          <w:rFonts w:ascii="Palatino Linotype" w:eastAsia="Arial" w:hAnsi="Palatino Linotype" w:cs="Arial"/>
          <w:i/>
          <w:spacing w:val="-2"/>
        </w:rPr>
        <w:t>í</w:t>
      </w:r>
      <w:r w:rsidRPr="00620465">
        <w:rPr>
          <w:rFonts w:ascii="Palatino Linotype" w:eastAsia="Arial" w:hAnsi="Palatino Linotype" w:cs="Arial"/>
          <w:i/>
          <w:spacing w:val="1"/>
        </w:rPr>
        <w:t>d</w:t>
      </w:r>
      <w:r w:rsidRPr="00620465">
        <w:rPr>
          <w:rFonts w:ascii="Palatino Linotype" w:eastAsia="Arial" w:hAnsi="Palatino Linotype" w:cs="Arial"/>
          <w:i/>
        </w:rPr>
        <w:t>icas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ap</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rPr>
        <w:t>c</w:t>
      </w:r>
      <w:r w:rsidRPr="00620465">
        <w:rPr>
          <w:rFonts w:ascii="Palatino Linotype" w:eastAsia="Arial" w:hAnsi="Palatino Linotype" w:cs="Arial"/>
          <w:i/>
          <w:spacing w:val="-1"/>
        </w:rPr>
        <w:t>a</w:t>
      </w:r>
      <w:r w:rsidRPr="00620465">
        <w:rPr>
          <w:rFonts w:ascii="Palatino Linotype" w:eastAsia="Arial" w:hAnsi="Palatino Linotype" w:cs="Arial"/>
          <w:i/>
          <w:spacing w:val="1"/>
        </w:rPr>
        <w:t>b</w:t>
      </w:r>
      <w:r w:rsidRPr="00620465">
        <w:rPr>
          <w:rFonts w:ascii="Palatino Linotype" w:eastAsia="Arial" w:hAnsi="Palatino Linotype" w:cs="Arial"/>
          <w:i/>
        </w:rPr>
        <w:t>l</w:t>
      </w:r>
      <w:r w:rsidRPr="00620465">
        <w:rPr>
          <w:rFonts w:ascii="Palatino Linotype" w:eastAsia="Arial" w:hAnsi="Palatino Linotype" w:cs="Arial"/>
          <w:i/>
          <w:spacing w:val="-2"/>
        </w:rPr>
        <w:t>e</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rPr>
        <w:t>P</w:t>
      </w:r>
      <w:r w:rsidRPr="00620465">
        <w:rPr>
          <w:rFonts w:ascii="Palatino Linotype" w:eastAsia="Arial" w:hAnsi="Palatino Linotype" w:cs="Arial"/>
          <w:i/>
          <w:spacing w:val="1"/>
        </w:rPr>
        <w:t>o</w:t>
      </w:r>
      <w:r w:rsidRPr="00620465">
        <w:rPr>
          <w:rFonts w:ascii="Palatino Linotype" w:eastAsia="Arial" w:hAnsi="Palatino Linotype" w:cs="Arial"/>
          <w:i/>
        </w:rPr>
        <w:t>r</w:t>
      </w:r>
      <w:r w:rsidRPr="00620465">
        <w:rPr>
          <w:rFonts w:ascii="Palatino Linotype" w:eastAsia="Arial" w:hAnsi="Palatino Linotype" w:cs="Arial"/>
          <w:i/>
          <w:spacing w:val="1"/>
        </w:rPr>
        <w:t xml:space="preserve"> </w:t>
      </w:r>
      <w:r w:rsidRPr="00620465">
        <w:rPr>
          <w:rFonts w:ascii="Palatino Linotype" w:eastAsia="Arial" w:hAnsi="Palatino Linotype" w:cs="Arial"/>
          <w:i/>
        </w:rPr>
        <w:t>t</w:t>
      </w:r>
      <w:r w:rsidRPr="00620465">
        <w:rPr>
          <w:rFonts w:ascii="Palatino Linotype" w:eastAsia="Arial" w:hAnsi="Palatino Linotype" w:cs="Arial"/>
          <w:i/>
          <w:spacing w:val="-1"/>
        </w:rPr>
        <w:t>a</w:t>
      </w:r>
      <w:r w:rsidRPr="00620465">
        <w:rPr>
          <w:rFonts w:ascii="Palatino Linotype" w:eastAsia="Arial" w:hAnsi="Palatino Linotype" w:cs="Arial"/>
          <w:i/>
          <w:spacing w:val="1"/>
        </w:rPr>
        <w:t>n</w:t>
      </w:r>
      <w:r w:rsidRPr="00620465">
        <w:rPr>
          <w:rFonts w:ascii="Palatino Linotype" w:eastAsia="Arial" w:hAnsi="Palatino Linotype" w:cs="Arial"/>
          <w:i/>
        </w:rPr>
        <w:t>t</w:t>
      </w:r>
      <w:r w:rsidRPr="00620465">
        <w:rPr>
          <w:rFonts w:ascii="Palatino Linotype" w:eastAsia="Arial" w:hAnsi="Palatino Linotype" w:cs="Arial"/>
          <w:i/>
          <w:spacing w:val="-1"/>
        </w:rPr>
        <w:t>o</w:t>
      </w:r>
      <w:r w:rsidRPr="00620465">
        <w:rPr>
          <w:rFonts w:ascii="Palatino Linotype" w:eastAsia="Arial" w:hAnsi="Palatino Linotype" w:cs="Arial"/>
          <w:i/>
        </w:rPr>
        <w:t>,</w:t>
      </w:r>
      <w:r w:rsidRPr="00620465">
        <w:rPr>
          <w:rFonts w:ascii="Palatino Linotype" w:eastAsia="Arial" w:hAnsi="Palatino Linotype" w:cs="Arial"/>
          <w:i/>
          <w:spacing w:val="2"/>
        </w:rPr>
        <w:t xml:space="preserve"> </w:t>
      </w:r>
      <w:r w:rsidRPr="00620465">
        <w:rPr>
          <w:rFonts w:ascii="Palatino Linotype" w:eastAsia="Arial" w:hAnsi="Palatino Linotype" w:cs="Arial"/>
          <w:i/>
        </w:rPr>
        <w:t xml:space="preserve">la </w:t>
      </w:r>
      <w:r w:rsidRPr="00620465">
        <w:rPr>
          <w:rFonts w:ascii="Palatino Linotype" w:eastAsia="Arial" w:hAnsi="Palatino Linotype" w:cs="Arial"/>
          <w:i/>
          <w:spacing w:val="3"/>
        </w:rPr>
        <w:t>f</w:t>
      </w:r>
      <w:r w:rsidRPr="00620465">
        <w:rPr>
          <w:rFonts w:ascii="Palatino Linotype" w:eastAsia="Arial" w:hAnsi="Palatino Linotype" w:cs="Arial"/>
          <w:i/>
        </w:rPr>
        <w:t>i</w:t>
      </w:r>
      <w:r w:rsidRPr="00620465">
        <w:rPr>
          <w:rFonts w:ascii="Palatino Linotype" w:eastAsia="Arial" w:hAnsi="Palatino Linotype" w:cs="Arial"/>
          <w:i/>
          <w:spacing w:val="-1"/>
        </w:rPr>
        <w:t>rm</w:t>
      </w:r>
      <w:r w:rsidRPr="00620465">
        <w:rPr>
          <w:rFonts w:ascii="Palatino Linotype" w:eastAsia="Arial" w:hAnsi="Palatino Linotype" w:cs="Arial"/>
          <w:i/>
        </w:rPr>
        <w:t>a</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2"/>
        </w:rPr>
        <w:t xml:space="preserve"> </w:t>
      </w:r>
      <w:r w:rsidRPr="00620465">
        <w:rPr>
          <w:rFonts w:ascii="Palatino Linotype" w:eastAsia="Arial" w:hAnsi="Palatino Linotype" w:cs="Arial"/>
          <w:i/>
        </w:rPr>
        <w:t>los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2"/>
        </w:rPr>
        <w:t>s</w:t>
      </w:r>
      <w:r w:rsidRPr="00620465">
        <w:rPr>
          <w:rFonts w:ascii="Palatino Linotype" w:eastAsia="Arial" w:hAnsi="Palatino Linotype" w:cs="Arial"/>
          <w:i/>
          <w:spacing w:val="1"/>
        </w:rPr>
        <w:t>e</w:t>
      </w:r>
      <w:r w:rsidRPr="00620465">
        <w:rPr>
          <w:rFonts w:ascii="Palatino Linotype" w:eastAsia="Arial" w:hAnsi="Palatino Linotype" w:cs="Arial"/>
          <w:i/>
        </w:rPr>
        <w:t>r</w:t>
      </w:r>
      <w:r w:rsidRPr="00620465">
        <w:rPr>
          <w:rFonts w:ascii="Palatino Linotype" w:eastAsia="Arial" w:hAnsi="Palatino Linotype" w:cs="Arial"/>
          <w:i/>
          <w:spacing w:val="-3"/>
        </w:rPr>
        <w:t>v</w:t>
      </w:r>
      <w:r w:rsidRPr="00620465">
        <w:rPr>
          <w:rFonts w:ascii="Palatino Linotype" w:eastAsia="Arial" w:hAnsi="Palatino Linotype" w:cs="Arial"/>
          <w:i/>
        </w:rPr>
        <w:t>id</w:t>
      </w:r>
      <w:r w:rsidRPr="00620465">
        <w:rPr>
          <w:rFonts w:ascii="Palatino Linotype" w:eastAsia="Arial" w:hAnsi="Palatino Linotype" w:cs="Arial"/>
          <w:i/>
          <w:spacing w:val="1"/>
        </w:rPr>
        <w:t>o</w:t>
      </w:r>
      <w:r w:rsidRPr="00620465">
        <w:rPr>
          <w:rFonts w:ascii="Palatino Linotype" w:eastAsia="Arial" w:hAnsi="Palatino Linotype" w:cs="Arial"/>
          <w:i/>
        </w:rPr>
        <w:t>res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púb</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rPr>
        <w:t>c</w:t>
      </w:r>
      <w:r w:rsidRPr="00620465">
        <w:rPr>
          <w:rFonts w:ascii="Palatino Linotype" w:eastAsia="Arial" w:hAnsi="Palatino Linotype" w:cs="Arial"/>
          <w:i/>
          <w:spacing w:val="1"/>
        </w:rPr>
        <w:t>o</w:t>
      </w:r>
      <w:r w:rsidRPr="00620465">
        <w:rPr>
          <w:rFonts w:ascii="Palatino Linotype" w:eastAsia="Arial" w:hAnsi="Palatino Linotype" w:cs="Arial"/>
          <w:i/>
          <w:spacing w:val="-2"/>
        </w:rPr>
        <w:t>s</w:t>
      </w:r>
      <w:r w:rsidRPr="00620465">
        <w:rPr>
          <w:rFonts w:ascii="Palatino Linotype" w:eastAsia="Arial" w:hAnsi="Palatino Linotype" w:cs="Arial"/>
          <w:i/>
        </w:rPr>
        <w:t>,</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2"/>
        </w:rPr>
        <w:t>v</w:t>
      </w:r>
      <w:r w:rsidRPr="00620465">
        <w:rPr>
          <w:rFonts w:ascii="Palatino Linotype" w:eastAsia="Arial" w:hAnsi="Palatino Linotype" w:cs="Arial"/>
          <w:i/>
        </w:rPr>
        <w:t>inc</w:t>
      </w:r>
      <w:r w:rsidRPr="00620465">
        <w:rPr>
          <w:rFonts w:ascii="Palatino Linotype" w:eastAsia="Arial" w:hAnsi="Palatino Linotype" w:cs="Arial"/>
          <w:i/>
          <w:spacing w:val="1"/>
        </w:rPr>
        <w:t>u</w:t>
      </w:r>
      <w:r w:rsidRPr="00620465">
        <w:rPr>
          <w:rFonts w:ascii="Palatino Linotype" w:eastAsia="Arial" w:hAnsi="Palatino Linotype" w:cs="Arial"/>
          <w:i/>
        </w:rPr>
        <w:t>la</w:t>
      </w:r>
      <w:r w:rsidRPr="00620465">
        <w:rPr>
          <w:rFonts w:ascii="Palatino Linotype" w:eastAsia="Arial" w:hAnsi="Palatino Linotype" w:cs="Arial"/>
          <w:i/>
          <w:spacing w:val="1"/>
        </w:rPr>
        <w:t>d</w:t>
      </w:r>
      <w:r w:rsidRPr="00620465">
        <w:rPr>
          <w:rFonts w:ascii="Palatino Linotype" w:eastAsia="Arial" w:hAnsi="Palatino Linotype" w:cs="Arial"/>
          <w:i/>
        </w:rPr>
        <w:t xml:space="preserve">a </w:t>
      </w:r>
      <w:r w:rsidRPr="00620465">
        <w:rPr>
          <w:rFonts w:ascii="Palatino Linotype" w:eastAsia="Arial" w:hAnsi="Palatino Linotype" w:cs="Arial"/>
          <w:i/>
          <w:spacing w:val="1"/>
        </w:rPr>
        <w:t>a</w:t>
      </w:r>
      <w:r w:rsidRPr="00620465">
        <w:rPr>
          <w:rFonts w:ascii="Palatino Linotype" w:eastAsia="Arial" w:hAnsi="Palatino Linotype" w:cs="Arial"/>
          <w:i/>
        </w:rPr>
        <w:t>l</w:t>
      </w:r>
      <w:r w:rsidRPr="00620465">
        <w:rPr>
          <w:rFonts w:ascii="Palatino Linotype" w:eastAsia="Arial" w:hAnsi="Palatino Linotype" w:cs="Arial"/>
          <w:i/>
          <w:spacing w:val="1"/>
        </w:rPr>
        <w:t xml:space="preserve"> e</w:t>
      </w:r>
      <w:r w:rsidRPr="00620465">
        <w:rPr>
          <w:rFonts w:ascii="Palatino Linotype" w:eastAsia="Arial" w:hAnsi="Palatino Linotype" w:cs="Arial"/>
          <w:i/>
        </w:rPr>
        <w:t>jerc</w:t>
      </w:r>
      <w:r w:rsidRPr="00620465">
        <w:rPr>
          <w:rFonts w:ascii="Palatino Linotype" w:eastAsia="Arial" w:hAnsi="Palatino Linotype" w:cs="Arial"/>
          <w:i/>
          <w:spacing w:val="-1"/>
        </w:rPr>
        <w:t>i</w:t>
      </w:r>
      <w:r w:rsidRPr="00620465">
        <w:rPr>
          <w:rFonts w:ascii="Palatino Linotype" w:eastAsia="Arial" w:hAnsi="Palatino Linotype" w:cs="Arial"/>
          <w:i/>
        </w:rPr>
        <w:t>cio</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2"/>
        </w:rPr>
        <w:t xml:space="preserve"> </w:t>
      </w:r>
      <w:r w:rsidRPr="00620465">
        <w:rPr>
          <w:rFonts w:ascii="Palatino Linotype" w:eastAsia="Arial" w:hAnsi="Palatino Linotype" w:cs="Arial"/>
          <w:i/>
        </w:rPr>
        <w:t>la f</w:t>
      </w:r>
      <w:r w:rsidRPr="00620465">
        <w:rPr>
          <w:rFonts w:ascii="Palatino Linotype" w:eastAsia="Arial" w:hAnsi="Palatino Linotype" w:cs="Arial"/>
          <w:i/>
          <w:spacing w:val="1"/>
        </w:rPr>
        <w:t>un</w:t>
      </w:r>
      <w:r w:rsidRPr="00620465">
        <w:rPr>
          <w:rFonts w:ascii="Palatino Linotype" w:eastAsia="Arial" w:hAnsi="Palatino Linotype" w:cs="Arial"/>
          <w:i/>
          <w:spacing w:val="-2"/>
        </w:rPr>
        <w:t>c</w:t>
      </w:r>
      <w:r w:rsidRPr="00620465">
        <w:rPr>
          <w:rFonts w:ascii="Palatino Linotype" w:eastAsia="Arial" w:hAnsi="Palatino Linotype" w:cs="Arial"/>
          <w:i/>
        </w:rPr>
        <w:t>ión</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p</w:t>
      </w:r>
      <w:r w:rsidRPr="00620465">
        <w:rPr>
          <w:rFonts w:ascii="Palatino Linotype" w:eastAsia="Arial" w:hAnsi="Palatino Linotype" w:cs="Arial"/>
          <w:i/>
          <w:spacing w:val="1"/>
        </w:rPr>
        <w:t>úb</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rPr>
        <w:t>c</w:t>
      </w:r>
      <w:r w:rsidRPr="00620465">
        <w:rPr>
          <w:rFonts w:ascii="Palatino Linotype" w:eastAsia="Arial" w:hAnsi="Palatino Linotype" w:cs="Arial"/>
          <w:i/>
          <w:spacing w:val="1"/>
        </w:rPr>
        <w:t>a</w:t>
      </w:r>
      <w:r w:rsidRPr="00620465">
        <w:rPr>
          <w:rFonts w:ascii="Palatino Linotype" w:eastAsia="Arial" w:hAnsi="Palatino Linotype" w:cs="Arial"/>
          <w:i/>
        </w:rPr>
        <w:t xml:space="preserve">, </w:t>
      </w:r>
      <w:r w:rsidRPr="00620465">
        <w:rPr>
          <w:rFonts w:ascii="Palatino Linotype" w:eastAsia="Arial" w:hAnsi="Palatino Linotype" w:cs="Arial"/>
          <w:i/>
          <w:spacing w:val="-1"/>
        </w:rPr>
        <w:t>e</w:t>
      </w:r>
      <w:r w:rsidRPr="00620465">
        <w:rPr>
          <w:rFonts w:ascii="Palatino Linotype" w:eastAsia="Arial" w:hAnsi="Palatino Linotype" w:cs="Arial"/>
          <w:i/>
        </w:rPr>
        <w:t>s in</w:t>
      </w:r>
      <w:r w:rsidRPr="00620465">
        <w:rPr>
          <w:rFonts w:ascii="Palatino Linotype" w:eastAsia="Arial" w:hAnsi="Palatino Linotype" w:cs="Arial"/>
          <w:i/>
          <w:spacing w:val="1"/>
        </w:rPr>
        <w:t>fo</w:t>
      </w:r>
      <w:r w:rsidRPr="00620465">
        <w:rPr>
          <w:rFonts w:ascii="Palatino Linotype" w:eastAsia="Arial" w:hAnsi="Palatino Linotype" w:cs="Arial"/>
          <w:i/>
        </w:rPr>
        <w:t>r</w:t>
      </w:r>
      <w:r w:rsidRPr="00620465">
        <w:rPr>
          <w:rFonts w:ascii="Palatino Linotype" w:eastAsia="Arial" w:hAnsi="Palatino Linotype" w:cs="Arial"/>
          <w:i/>
          <w:spacing w:val="-1"/>
        </w:rPr>
        <w:t>m</w:t>
      </w:r>
      <w:r w:rsidRPr="00620465">
        <w:rPr>
          <w:rFonts w:ascii="Palatino Linotype" w:eastAsia="Arial" w:hAnsi="Palatino Linotype" w:cs="Arial"/>
          <w:i/>
          <w:spacing w:val="1"/>
        </w:rPr>
        <w:t>a</w:t>
      </w:r>
      <w:r w:rsidRPr="00620465">
        <w:rPr>
          <w:rFonts w:ascii="Palatino Linotype" w:eastAsia="Arial" w:hAnsi="Palatino Linotype" w:cs="Arial"/>
          <w:i/>
        </w:rPr>
        <w:t>ción</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na</w:t>
      </w:r>
      <w:r w:rsidRPr="00620465">
        <w:rPr>
          <w:rFonts w:ascii="Palatino Linotype" w:eastAsia="Arial" w:hAnsi="Palatino Linotype" w:cs="Arial"/>
          <w:i/>
          <w:spacing w:val="-2"/>
        </w:rPr>
        <w:t>t</w:t>
      </w:r>
      <w:r w:rsidRPr="00620465">
        <w:rPr>
          <w:rFonts w:ascii="Palatino Linotype" w:eastAsia="Arial" w:hAnsi="Palatino Linotype" w:cs="Arial"/>
          <w:i/>
          <w:spacing w:val="1"/>
        </w:rPr>
        <w:t>u</w:t>
      </w:r>
      <w:r w:rsidRPr="00620465">
        <w:rPr>
          <w:rFonts w:ascii="Palatino Linotype" w:eastAsia="Arial" w:hAnsi="Palatino Linotype" w:cs="Arial"/>
          <w:i/>
        </w:rPr>
        <w:t>ra</w:t>
      </w:r>
      <w:r w:rsidRPr="00620465">
        <w:rPr>
          <w:rFonts w:ascii="Palatino Linotype" w:eastAsia="Arial" w:hAnsi="Palatino Linotype" w:cs="Arial"/>
          <w:i/>
          <w:spacing w:val="-3"/>
        </w:rPr>
        <w:t>l</w:t>
      </w:r>
      <w:r w:rsidRPr="00620465">
        <w:rPr>
          <w:rFonts w:ascii="Palatino Linotype" w:eastAsia="Arial" w:hAnsi="Palatino Linotype" w:cs="Arial"/>
          <w:i/>
          <w:spacing w:val="1"/>
        </w:rPr>
        <w:t>e</w:t>
      </w:r>
      <w:r w:rsidRPr="00620465">
        <w:rPr>
          <w:rFonts w:ascii="Palatino Linotype" w:eastAsia="Arial" w:hAnsi="Palatino Linotype" w:cs="Arial"/>
          <w:i/>
          <w:spacing w:val="-2"/>
        </w:rPr>
        <w:t>z</w:t>
      </w:r>
      <w:r w:rsidRPr="00620465">
        <w:rPr>
          <w:rFonts w:ascii="Palatino Linotype" w:eastAsia="Arial" w:hAnsi="Palatino Linotype" w:cs="Arial"/>
          <w:i/>
        </w:rPr>
        <w:t>a</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púb</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rPr>
        <w:t>c</w:t>
      </w:r>
      <w:r w:rsidRPr="00620465">
        <w:rPr>
          <w:rFonts w:ascii="Palatino Linotype" w:eastAsia="Arial" w:hAnsi="Palatino Linotype" w:cs="Arial"/>
          <w:i/>
          <w:spacing w:val="1"/>
        </w:rPr>
        <w:t>a</w:t>
      </w:r>
      <w:r w:rsidRPr="00620465">
        <w:rPr>
          <w:rFonts w:ascii="Palatino Linotype" w:eastAsia="Arial" w:hAnsi="Palatino Linotype" w:cs="Arial"/>
          <w:i/>
        </w:rPr>
        <w:t>,</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d</w:t>
      </w:r>
      <w:r w:rsidRPr="00620465">
        <w:rPr>
          <w:rFonts w:ascii="Palatino Linotype" w:eastAsia="Arial" w:hAnsi="Palatino Linotype" w:cs="Arial"/>
          <w:i/>
          <w:spacing w:val="-1"/>
        </w:rPr>
        <w:t>a</w:t>
      </w:r>
      <w:r w:rsidRPr="00620465">
        <w:rPr>
          <w:rFonts w:ascii="Palatino Linotype" w:eastAsia="Arial" w:hAnsi="Palatino Linotype" w:cs="Arial"/>
          <w:i/>
          <w:spacing w:val="1"/>
        </w:rPr>
        <w:t>d</w:t>
      </w:r>
      <w:r w:rsidRPr="00620465">
        <w:rPr>
          <w:rFonts w:ascii="Palatino Linotype" w:eastAsia="Arial" w:hAnsi="Palatino Linotype" w:cs="Arial"/>
          <w:i/>
        </w:rPr>
        <w:t>o</w:t>
      </w:r>
      <w:r w:rsidRPr="00620465">
        <w:rPr>
          <w:rFonts w:ascii="Palatino Linotype" w:eastAsia="Arial" w:hAnsi="Palatino Linotype" w:cs="Arial"/>
          <w:i/>
          <w:spacing w:val="3"/>
        </w:rPr>
        <w:t xml:space="preserve"> </w:t>
      </w:r>
      <w:r w:rsidRPr="00620465">
        <w:rPr>
          <w:rFonts w:ascii="Palatino Linotype" w:eastAsia="Arial" w:hAnsi="Palatino Linotype" w:cs="Arial"/>
          <w:i/>
          <w:spacing w:val="-1"/>
        </w:rPr>
        <w:t>q</w:t>
      </w:r>
      <w:r w:rsidRPr="00620465">
        <w:rPr>
          <w:rFonts w:ascii="Palatino Linotype" w:eastAsia="Arial" w:hAnsi="Palatino Linotype" w:cs="Arial"/>
          <w:i/>
          <w:spacing w:val="1"/>
        </w:rPr>
        <w:t>u</w:t>
      </w:r>
      <w:r w:rsidRPr="00620465">
        <w:rPr>
          <w:rFonts w:ascii="Palatino Linotype" w:eastAsia="Arial" w:hAnsi="Palatino Linotype" w:cs="Arial"/>
          <w:i/>
        </w:rPr>
        <w:t>e</w:t>
      </w:r>
      <w:r w:rsidRPr="00620465">
        <w:rPr>
          <w:rFonts w:ascii="Palatino Linotype" w:eastAsia="Arial" w:hAnsi="Palatino Linotype" w:cs="Arial"/>
          <w:i/>
          <w:spacing w:val="1"/>
        </w:rPr>
        <w:t xml:space="preserve"> do</w:t>
      </w:r>
      <w:r w:rsidRPr="00620465">
        <w:rPr>
          <w:rFonts w:ascii="Palatino Linotype" w:eastAsia="Arial" w:hAnsi="Palatino Linotype" w:cs="Arial"/>
          <w:i/>
        </w:rPr>
        <w:t>c</w:t>
      </w:r>
      <w:r w:rsidRPr="00620465">
        <w:rPr>
          <w:rFonts w:ascii="Palatino Linotype" w:eastAsia="Arial" w:hAnsi="Palatino Linotype" w:cs="Arial"/>
          <w:i/>
          <w:spacing w:val="-1"/>
        </w:rPr>
        <w:t>u</w:t>
      </w:r>
      <w:r w:rsidRPr="00620465">
        <w:rPr>
          <w:rFonts w:ascii="Palatino Linotype" w:eastAsia="Arial" w:hAnsi="Palatino Linotype" w:cs="Arial"/>
          <w:i/>
          <w:spacing w:val="1"/>
        </w:rPr>
        <w:t>me</w:t>
      </w:r>
      <w:r w:rsidRPr="00620465">
        <w:rPr>
          <w:rFonts w:ascii="Palatino Linotype" w:eastAsia="Arial" w:hAnsi="Palatino Linotype" w:cs="Arial"/>
          <w:i/>
          <w:spacing w:val="-1"/>
        </w:rPr>
        <w:t>n</w:t>
      </w:r>
      <w:r w:rsidRPr="00620465">
        <w:rPr>
          <w:rFonts w:ascii="Palatino Linotype" w:eastAsia="Arial" w:hAnsi="Palatino Linotype" w:cs="Arial"/>
          <w:i/>
          <w:spacing w:val="8"/>
        </w:rPr>
        <w:t>t</w:t>
      </w:r>
      <w:r w:rsidRPr="00620465">
        <w:rPr>
          <w:rFonts w:ascii="Palatino Linotype" w:eastAsia="Arial" w:hAnsi="Palatino Linotype" w:cs="Arial"/>
          <w:i/>
        </w:rPr>
        <w:t>a</w:t>
      </w:r>
      <w:r w:rsidRPr="00620465">
        <w:rPr>
          <w:rFonts w:ascii="Palatino Linotype" w:eastAsia="Arial" w:hAnsi="Palatino Linotype" w:cs="Arial"/>
          <w:i/>
          <w:spacing w:val="3"/>
        </w:rPr>
        <w:t xml:space="preserve"> </w:t>
      </w:r>
      <w:r w:rsidRPr="00620465">
        <w:rPr>
          <w:rFonts w:ascii="Palatino Linotype" w:eastAsia="Arial" w:hAnsi="Palatino Linotype" w:cs="Arial"/>
          <w:i/>
        </w:rPr>
        <w:t>y r</w:t>
      </w:r>
      <w:r w:rsidRPr="00620465">
        <w:rPr>
          <w:rFonts w:ascii="Palatino Linotype" w:eastAsia="Arial" w:hAnsi="Palatino Linotype" w:cs="Arial"/>
          <w:i/>
          <w:spacing w:val="-1"/>
        </w:rPr>
        <w:t>i</w:t>
      </w:r>
      <w:r w:rsidRPr="00620465">
        <w:rPr>
          <w:rFonts w:ascii="Palatino Linotype" w:eastAsia="Arial" w:hAnsi="Palatino Linotype" w:cs="Arial"/>
          <w:i/>
          <w:spacing w:val="1"/>
        </w:rPr>
        <w:t>nd</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uen</w:t>
      </w:r>
      <w:r w:rsidRPr="00620465">
        <w:rPr>
          <w:rFonts w:ascii="Palatino Linotype" w:eastAsia="Arial" w:hAnsi="Palatino Linotype" w:cs="Arial"/>
          <w:i/>
        </w:rPr>
        <w:t>t</w:t>
      </w:r>
      <w:r w:rsidRPr="00620465">
        <w:rPr>
          <w:rFonts w:ascii="Palatino Linotype" w:eastAsia="Arial" w:hAnsi="Palatino Linotype" w:cs="Arial"/>
          <w:i/>
          <w:spacing w:val="1"/>
        </w:rPr>
        <w:t>a</w:t>
      </w:r>
      <w:r w:rsidRPr="00620465">
        <w:rPr>
          <w:rFonts w:ascii="Palatino Linotype" w:eastAsia="Arial" w:hAnsi="Palatino Linotype" w:cs="Arial"/>
          <w:i/>
        </w:rPr>
        <w:t>s</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2"/>
        </w:rPr>
        <w:t>s</w:t>
      </w:r>
      <w:r w:rsidRPr="00620465">
        <w:rPr>
          <w:rFonts w:ascii="Palatino Linotype" w:eastAsia="Arial" w:hAnsi="Palatino Linotype" w:cs="Arial"/>
          <w:i/>
          <w:spacing w:val="1"/>
        </w:rPr>
        <w:t>ob</w:t>
      </w:r>
      <w:r w:rsidRPr="00620465">
        <w:rPr>
          <w:rFonts w:ascii="Palatino Linotype" w:eastAsia="Arial" w:hAnsi="Palatino Linotype" w:cs="Arial"/>
          <w:i/>
        </w:rPr>
        <w:t>re</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e</w:t>
      </w:r>
      <w:r w:rsidRPr="00620465">
        <w:rPr>
          <w:rFonts w:ascii="Palatino Linotype" w:eastAsia="Arial" w:hAnsi="Palatino Linotype" w:cs="Arial"/>
          <w:i/>
        </w:rPr>
        <w:t xml:space="preserve">l </w:t>
      </w:r>
      <w:r w:rsidRPr="00620465">
        <w:rPr>
          <w:rFonts w:ascii="Palatino Linotype" w:eastAsia="Arial" w:hAnsi="Palatino Linotype" w:cs="Arial"/>
          <w:i/>
          <w:spacing w:val="1"/>
        </w:rPr>
        <w:t>deb</w:t>
      </w:r>
      <w:r w:rsidRPr="00620465">
        <w:rPr>
          <w:rFonts w:ascii="Palatino Linotype" w:eastAsia="Arial" w:hAnsi="Palatino Linotype" w:cs="Arial"/>
          <w:i/>
        </w:rPr>
        <w:t>i</w:t>
      </w:r>
      <w:r w:rsidRPr="00620465">
        <w:rPr>
          <w:rFonts w:ascii="Palatino Linotype" w:eastAsia="Arial" w:hAnsi="Palatino Linotype" w:cs="Arial"/>
          <w:i/>
          <w:spacing w:val="-2"/>
        </w:rPr>
        <w:t>d</w:t>
      </w:r>
      <w:r w:rsidRPr="00620465">
        <w:rPr>
          <w:rFonts w:ascii="Palatino Linotype" w:eastAsia="Arial" w:hAnsi="Palatino Linotype" w:cs="Arial"/>
          <w:i/>
        </w:rPr>
        <w:t>o</w:t>
      </w:r>
      <w:r w:rsidRPr="00620465">
        <w:rPr>
          <w:rFonts w:ascii="Palatino Linotype" w:eastAsia="Arial" w:hAnsi="Palatino Linotype" w:cs="Arial"/>
          <w:i/>
          <w:spacing w:val="13"/>
        </w:rPr>
        <w:t xml:space="preserve"> </w:t>
      </w:r>
      <w:r w:rsidRPr="00620465">
        <w:rPr>
          <w:rFonts w:ascii="Palatino Linotype" w:eastAsia="Arial" w:hAnsi="Palatino Linotype" w:cs="Arial"/>
          <w:i/>
          <w:spacing w:val="1"/>
        </w:rPr>
        <w:t>e</w:t>
      </w:r>
      <w:r w:rsidRPr="00620465">
        <w:rPr>
          <w:rFonts w:ascii="Palatino Linotype" w:eastAsia="Arial" w:hAnsi="Palatino Linotype" w:cs="Arial"/>
          <w:i/>
        </w:rPr>
        <w:t>jerc</w:t>
      </w:r>
      <w:r w:rsidRPr="00620465">
        <w:rPr>
          <w:rFonts w:ascii="Palatino Linotype" w:eastAsia="Arial" w:hAnsi="Palatino Linotype" w:cs="Arial"/>
          <w:i/>
          <w:spacing w:val="-1"/>
        </w:rPr>
        <w:t>i</w:t>
      </w:r>
      <w:r w:rsidRPr="00620465">
        <w:rPr>
          <w:rFonts w:ascii="Palatino Linotype" w:eastAsia="Arial" w:hAnsi="Palatino Linotype" w:cs="Arial"/>
          <w:i/>
        </w:rPr>
        <w:t>cio</w:t>
      </w:r>
      <w:r w:rsidRPr="00620465">
        <w:rPr>
          <w:rFonts w:ascii="Palatino Linotype" w:eastAsia="Arial" w:hAnsi="Palatino Linotype" w:cs="Arial"/>
          <w:i/>
          <w:spacing w:val="13"/>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13"/>
        </w:rPr>
        <w:t xml:space="preserve"> </w:t>
      </w:r>
      <w:r w:rsidRPr="00620465">
        <w:rPr>
          <w:rFonts w:ascii="Palatino Linotype" w:eastAsia="Arial" w:hAnsi="Palatino Linotype" w:cs="Arial"/>
          <w:i/>
        </w:rPr>
        <w:t>s</w:t>
      </w:r>
      <w:r w:rsidRPr="00620465">
        <w:rPr>
          <w:rFonts w:ascii="Palatino Linotype" w:eastAsia="Arial" w:hAnsi="Palatino Linotype" w:cs="Arial"/>
          <w:i/>
          <w:spacing w:val="-1"/>
        </w:rPr>
        <w:t>u</w:t>
      </w:r>
      <w:r w:rsidRPr="00620465">
        <w:rPr>
          <w:rFonts w:ascii="Palatino Linotype" w:eastAsia="Arial" w:hAnsi="Palatino Linotype" w:cs="Arial"/>
          <w:i/>
        </w:rPr>
        <w:t>s</w:t>
      </w:r>
      <w:r w:rsidRPr="00620465">
        <w:rPr>
          <w:rFonts w:ascii="Palatino Linotype" w:eastAsia="Arial" w:hAnsi="Palatino Linotype" w:cs="Arial"/>
          <w:i/>
          <w:spacing w:val="12"/>
        </w:rPr>
        <w:t xml:space="preserve"> </w:t>
      </w:r>
      <w:r w:rsidRPr="00620465">
        <w:rPr>
          <w:rFonts w:ascii="Palatino Linotype" w:eastAsia="Arial" w:hAnsi="Palatino Linotype" w:cs="Arial"/>
          <w:i/>
          <w:spacing w:val="1"/>
        </w:rPr>
        <w:t>a</w:t>
      </w:r>
      <w:r w:rsidRPr="00620465">
        <w:rPr>
          <w:rFonts w:ascii="Palatino Linotype" w:eastAsia="Arial" w:hAnsi="Palatino Linotype" w:cs="Arial"/>
          <w:i/>
        </w:rPr>
        <w:t>tr</w:t>
      </w:r>
      <w:r w:rsidRPr="00620465">
        <w:rPr>
          <w:rFonts w:ascii="Palatino Linotype" w:eastAsia="Arial" w:hAnsi="Palatino Linotype" w:cs="Arial"/>
          <w:i/>
          <w:spacing w:val="-1"/>
        </w:rPr>
        <w:t>i</w:t>
      </w:r>
      <w:r w:rsidRPr="00620465">
        <w:rPr>
          <w:rFonts w:ascii="Palatino Linotype" w:eastAsia="Arial" w:hAnsi="Palatino Linotype" w:cs="Arial"/>
          <w:i/>
          <w:spacing w:val="1"/>
        </w:rPr>
        <w:t>bu</w:t>
      </w:r>
      <w:r w:rsidRPr="00620465">
        <w:rPr>
          <w:rFonts w:ascii="Palatino Linotype" w:eastAsia="Arial" w:hAnsi="Palatino Linotype" w:cs="Arial"/>
          <w:i/>
        </w:rPr>
        <w:t>cio</w:t>
      </w:r>
      <w:r w:rsidRPr="00620465">
        <w:rPr>
          <w:rFonts w:ascii="Palatino Linotype" w:eastAsia="Arial" w:hAnsi="Palatino Linotype" w:cs="Arial"/>
          <w:i/>
          <w:spacing w:val="-1"/>
        </w:rPr>
        <w:t>n</w:t>
      </w:r>
      <w:r w:rsidRPr="00620465">
        <w:rPr>
          <w:rFonts w:ascii="Palatino Linotype" w:eastAsia="Arial" w:hAnsi="Palatino Linotype" w:cs="Arial"/>
          <w:i/>
          <w:spacing w:val="1"/>
        </w:rPr>
        <w:t>e</w:t>
      </w:r>
      <w:r w:rsidRPr="00620465">
        <w:rPr>
          <w:rFonts w:ascii="Palatino Linotype" w:eastAsia="Arial" w:hAnsi="Palatino Linotype" w:cs="Arial"/>
          <w:i/>
        </w:rPr>
        <w:t>s</w:t>
      </w:r>
      <w:r w:rsidRPr="00620465">
        <w:rPr>
          <w:rFonts w:ascii="Palatino Linotype" w:eastAsia="Arial" w:hAnsi="Palatino Linotype" w:cs="Arial"/>
          <w:i/>
          <w:spacing w:val="12"/>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o</w:t>
      </w:r>
      <w:r w:rsidRPr="00620465">
        <w:rPr>
          <w:rFonts w:ascii="Palatino Linotype" w:eastAsia="Arial" w:hAnsi="Palatino Linotype" w:cs="Arial"/>
          <w:i/>
        </w:rPr>
        <w:t>n</w:t>
      </w:r>
      <w:r w:rsidRPr="00620465">
        <w:rPr>
          <w:rFonts w:ascii="Palatino Linotype" w:eastAsia="Arial" w:hAnsi="Palatino Linotype" w:cs="Arial"/>
          <w:i/>
          <w:spacing w:val="11"/>
        </w:rPr>
        <w:t xml:space="preserve"> </w:t>
      </w:r>
      <w:r w:rsidRPr="00620465">
        <w:rPr>
          <w:rFonts w:ascii="Palatino Linotype" w:eastAsia="Arial" w:hAnsi="Palatino Linotype" w:cs="Arial"/>
          <w:i/>
          <w:spacing w:val="1"/>
        </w:rPr>
        <w:t>mo</w:t>
      </w:r>
      <w:r w:rsidRPr="00620465">
        <w:rPr>
          <w:rFonts w:ascii="Palatino Linotype" w:eastAsia="Arial" w:hAnsi="Palatino Linotype" w:cs="Arial"/>
          <w:i/>
          <w:spacing w:val="-2"/>
        </w:rPr>
        <w:t>t</w:t>
      </w:r>
      <w:r w:rsidRPr="00620465">
        <w:rPr>
          <w:rFonts w:ascii="Palatino Linotype" w:eastAsia="Arial" w:hAnsi="Palatino Linotype" w:cs="Arial"/>
          <w:i/>
        </w:rPr>
        <w:t>i</w:t>
      </w:r>
      <w:r w:rsidRPr="00620465">
        <w:rPr>
          <w:rFonts w:ascii="Palatino Linotype" w:eastAsia="Arial" w:hAnsi="Palatino Linotype" w:cs="Arial"/>
          <w:i/>
          <w:spacing w:val="-3"/>
        </w:rPr>
        <w:t>v</w:t>
      </w:r>
      <w:r w:rsidRPr="00620465">
        <w:rPr>
          <w:rFonts w:ascii="Palatino Linotype" w:eastAsia="Arial" w:hAnsi="Palatino Linotype" w:cs="Arial"/>
          <w:i/>
        </w:rPr>
        <w:t>o</w:t>
      </w:r>
      <w:r w:rsidRPr="00620465">
        <w:rPr>
          <w:rFonts w:ascii="Palatino Linotype" w:eastAsia="Arial" w:hAnsi="Palatino Linotype" w:cs="Arial"/>
          <w:i/>
          <w:spacing w:val="13"/>
        </w:rPr>
        <w:t xml:space="preserve"> </w:t>
      </w:r>
      <w:r w:rsidRPr="00620465">
        <w:rPr>
          <w:rFonts w:ascii="Palatino Linotype" w:eastAsia="Arial" w:hAnsi="Palatino Linotype" w:cs="Arial"/>
          <w:i/>
          <w:spacing w:val="1"/>
        </w:rPr>
        <w:t>de</w:t>
      </w:r>
      <w:r w:rsidRPr="00620465">
        <w:rPr>
          <w:rFonts w:ascii="Palatino Linotype" w:eastAsia="Arial" w:hAnsi="Palatino Linotype" w:cs="Arial"/>
          <w:i/>
        </w:rPr>
        <w:t>l</w:t>
      </w:r>
      <w:r w:rsidRPr="00620465">
        <w:rPr>
          <w:rFonts w:ascii="Palatino Linotype" w:eastAsia="Arial" w:hAnsi="Palatino Linotype" w:cs="Arial"/>
          <w:i/>
          <w:spacing w:val="12"/>
        </w:rPr>
        <w:t xml:space="preserve"> </w:t>
      </w:r>
      <w:r w:rsidRPr="00620465">
        <w:rPr>
          <w:rFonts w:ascii="Palatino Linotype" w:eastAsia="Arial" w:hAnsi="Palatino Linotype" w:cs="Arial"/>
          <w:i/>
          <w:spacing w:val="1"/>
        </w:rPr>
        <w:t>emp</w:t>
      </w:r>
      <w:r w:rsidRPr="00620465">
        <w:rPr>
          <w:rFonts w:ascii="Palatino Linotype" w:eastAsia="Arial" w:hAnsi="Palatino Linotype" w:cs="Arial"/>
          <w:i/>
        </w:rPr>
        <w:t>le</w:t>
      </w:r>
      <w:r w:rsidRPr="00620465">
        <w:rPr>
          <w:rFonts w:ascii="Palatino Linotype" w:eastAsia="Arial" w:hAnsi="Palatino Linotype" w:cs="Arial"/>
          <w:i/>
          <w:spacing w:val="-1"/>
        </w:rPr>
        <w:t>o</w:t>
      </w:r>
      <w:r w:rsidRPr="00620465">
        <w:rPr>
          <w:rFonts w:ascii="Palatino Linotype" w:eastAsia="Arial" w:hAnsi="Palatino Linotype" w:cs="Arial"/>
          <w:i/>
        </w:rPr>
        <w:t>,</w:t>
      </w:r>
      <w:r w:rsidRPr="00620465">
        <w:rPr>
          <w:rFonts w:ascii="Palatino Linotype" w:eastAsia="Arial" w:hAnsi="Palatino Linotype" w:cs="Arial"/>
          <w:i/>
          <w:spacing w:val="13"/>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2"/>
        </w:rPr>
        <w:t>g</w:t>
      </w:r>
      <w:r w:rsidRPr="00620465">
        <w:rPr>
          <w:rFonts w:ascii="Palatino Linotype" w:eastAsia="Arial" w:hAnsi="Palatino Linotype" w:cs="Arial"/>
          <w:i/>
        </w:rPr>
        <w:t>o</w:t>
      </w:r>
      <w:r w:rsidRPr="00620465">
        <w:rPr>
          <w:rFonts w:ascii="Palatino Linotype" w:eastAsia="Arial" w:hAnsi="Palatino Linotype" w:cs="Arial"/>
          <w:i/>
          <w:spacing w:val="13"/>
        </w:rPr>
        <w:t xml:space="preserve"> </w:t>
      </w:r>
      <w:r w:rsidRPr="00620465">
        <w:rPr>
          <w:rFonts w:ascii="Palatino Linotype" w:eastAsia="Arial" w:hAnsi="Palatino Linotype" w:cs="Arial"/>
          <w:i/>
        </w:rPr>
        <w:t>o</w:t>
      </w:r>
      <w:r w:rsidRPr="00620465">
        <w:rPr>
          <w:rFonts w:ascii="Palatino Linotype" w:eastAsia="Arial" w:hAnsi="Palatino Linotype" w:cs="Arial"/>
          <w:i/>
          <w:spacing w:val="13"/>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om</w:t>
      </w:r>
      <w:r w:rsidRPr="00620465">
        <w:rPr>
          <w:rFonts w:ascii="Palatino Linotype" w:eastAsia="Arial" w:hAnsi="Palatino Linotype" w:cs="Arial"/>
          <w:i/>
        </w:rPr>
        <w:t>is</w:t>
      </w:r>
      <w:r w:rsidRPr="00620465">
        <w:rPr>
          <w:rFonts w:ascii="Palatino Linotype" w:eastAsia="Arial" w:hAnsi="Palatino Linotype" w:cs="Arial"/>
          <w:i/>
          <w:spacing w:val="-1"/>
        </w:rPr>
        <w:t>ió</w:t>
      </w:r>
      <w:r w:rsidRPr="00620465">
        <w:rPr>
          <w:rFonts w:ascii="Palatino Linotype" w:eastAsia="Arial" w:hAnsi="Palatino Linotype" w:cs="Arial"/>
          <w:i/>
        </w:rPr>
        <w:t>n</w:t>
      </w:r>
      <w:r w:rsidRPr="00620465">
        <w:rPr>
          <w:rFonts w:ascii="Palatino Linotype" w:eastAsia="Arial" w:hAnsi="Palatino Linotype" w:cs="Arial"/>
          <w:i/>
          <w:spacing w:val="13"/>
        </w:rPr>
        <w:t xml:space="preserve"> </w:t>
      </w:r>
      <w:r w:rsidRPr="00620465">
        <w:rPr>
          <w:rFonts w:ascii="Palatino Linotype" w:eastAsia="Arial" w:hAnsi="Palatino Linotype" w:cs="Arial"/>
          <w:i/>
          <w:spacing w:val="-1"/>
        </w:rPr>
        <w:t>qu</w:t>
      </w:r>
      <w:r w:rsidRPr="00620465">
        <w:rPr>
          <w:rFonts w:ascii="Palatino Linotype" w:eastAsia="Arial" w:hAnsi="Palatino Linotype" w:cs="Arial"/>
          <w:i/>
        </w:rPr>
        <w:t>e le</w:t>
      </w:r>
      <w:r w:rsidRPr="00620465">
        <w:rPr>
          <w:rFonts w:ascii="Palatino Linotype" w:eastAsia="Arial" w:hAnsi="Palatino Linotype" w:cs="Arial"/>
          <w:i/>
          <w:spacing w:val="1"/>
        </w:rPr>
        <w:t xml:space="preserve"> h</w:t>
      </w:r>
      <w:r w:rsidRPr="00620465">
        <w:rPr>
          <w:rFonts w:ascii="Palatino Linotype" w:eastAsia="Arial" w:hAnsi="Palatino Linotype" w:cs="Arial"/>
          <w:i/>
          <w:spacing w:val="-1"/>
        </w:rPr>
        <w:t>a</w:t>
      </w:r>
      <w:r w:rsidRPr="00620465">
        <w:rPr>
          <w:rFonts w:ascii="Palatino Linotype" w:eastAsia="Arial" w:hAnsi="Palatino Linotype" w:cs="Arial"/>
          <w:i/>
        </w:rPr>
        <w:t>n</w:t>
      </w:r>
      <w:r w:rsidRPr="00620465">
        <w:rPr>
          <w:rFonts w:ascii="Palatino Linotype" w:eastAsia="Arial" w:hAnsi="Palatino Linotype" w:cs="Arial"/>
          <w:i/>
          <w:spacing w:val="1"/>
        </w:rPr>
        <w:t xml:space="preserve"> </w:t>
      </w:r>
      <w:r w:rsidRPr="00620465">
        <w:rPr>
          <w:rFonts w:ascii="Palatino Linotype" w:eastAsia="Arial" w:hAnsi="Palatino Linotype" w:cs="Arial"/>
          <w:i/>
        </w:rPr>
        <w:t>si</w:t>
      </w:r>
      <w:r w:rsidRPr="00620465">
        <w:rPr>
          <w:rFonts w:ascii="Palatino Linotype" w:eastAsia="Arial" w:hAnsi="Palatino Linotype" w:cs="Arial"/>
          <w:i/>
          <w:spacing w:val="1"/>
        </w:rPr>
        <w:t>d</w:t>
      </w:r>
      <w:r w:rsidRPr="00620465">
        <w:rPr>
          <w:rFonts w:ascii="Palatino Linotype" w:eastAsia="Arial" w:hAnsi="Palatino Linotype" w:cs="Arial"/>
          <w:i/>
        </w:rPr>
        <w:t>o</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1"/>
        </w:rPr>
        <w:t>en</w:t>
      </w:r>
      <w:r w:rsidRPr="00620465">
        <w:rPr>
          <w:rFonts w:ascii="Palatino Linotype" w:eastAsia="Arial" w:hAnsi="Palatino Linotype" w:cs="Arial"/>
          <w:i/>
          <w:spacing w:val="-2"/>
        </w:rPr>
        <w:t>c</w:t>
      </w:r>
      <w:r w:rsidRPr="00620465">
        <w:rPr>
          <w:rFonts w:ascii="Palatino Linotype" w:eastAsia="Arial" w:hAnsi="Palatino Linotype" w:cs="Arial"/>
          <w:i/>
          <w:spacing w:val="1"/>
        </w:rPr>
        <w:t>o</w:t>
      </w:r>
      <w:r w:rsidRPr="00620465">
        <w:rPr>
          <w:rFonts w:ascii="Palatino Linotype" w:eastAsia="Arial" w:hAnsi="Palatino Linotype" w:cs="Arial"/>
          <w:i/>
          <w:spacing w:val="-1"/>
        </w:rPr>
        <w:t>m</w:t>
      </w:r>
      <w:r w:rsidRPr="00620465">
        <w:rPr>
          <w:rFonts w:ascii="Palatino Linotype" w:eastAsia="Arial" w:hAnsi="Palatino Linotype" w:cs="Arial"/>
          <w:i/>
          <w:spacing w:val="1"/>
        </w:rPr>
        <w:t>en</w:t>
      </w:r>
      <w:r w:rsidRPr="00620465">
        <w:rPr>
          <w:rFonts w:ascii="Palatino Linotype" w:eastAsia="Arial" w:hAnsi="Palatino Linotype" w:cs="Arial"/>
          <w:i/>
          <w:spacing w:val="-1"/>
        </w:rPr>
        <w:t>d</w:t>
      </w:r>
      <w:r w:rsidRPr="00620465">
        <w:rPr>
          <w:rFonts w:ascii="Palatino Linotype" w:eastAsia="Arial" w:hAnsi="Palatino Linotype" w:cs="Arial"/>
          <w:i/>
          <w:spacing w:val="1"/>
        </w:rPr>
        <w:t>ado</w:t>
      </w:r>
      <w:r w:rsidRPr="00620465">
        <w:rPr>
          <w:rFonts w:ascii="Palatino Linotype" w:eastAsia="Arial" w:hAnsi="Palatino Linotype" w:cs="Arial"/>
          <w:i/>
        </w:rPr>
        <w:t>s.</w:t>
      </w:r>
    </w:p>
    <w:p w:rsidR="00620465" w:rsidRPr="00620465" w:rsidRDefault="00620465" w:rsidP="00620465">
      <w:pPr>
        <w:spacing w:before="76" w:line="360" w:lineRule="auto"/>
        <w:ind w:left="567" w:right="567"/>
        <w:jc w:val="both"/>
        <w:rPr>
          <w:rFonts w:ascii="Palatino Linotype" w:eastAsia="Arial" w:hAnsi="Palatino Linotype" w:cs="Arial"/>
          <w:i/>
        </w:rPr>
      </w:pPr>
    </w:p>
    <w:p w:rsidR="000274EF" w:rsidRPr="00620465" w:rsidRDefault="000274EF" w:rsidP="00620465">
      <w:pPr>
        <w:spacing w:line="360" w:lineRule="auto"/>
        <w:ind w:left="567" w:right="567"/>
        <w:jc w:val="both"/>
        <w:rPr>
          <w:rFonts w:ascii="Palatino Linotype" w:eastAsia="Arial" w:hAnsi="Palatino Linotype" w:cs="Arial"/>
          <w:i/>
        </w:rPr>
      </w:pPr>
      <w:r w:rsidRPr="00620465">
        <w:rPr>
          <w:rFonts w:ascii="Palatino Linotype" w:eastAsia="Arial" w:hAnsi="Palatino Linotype" w:cs="Arial"/>
          <w:b/>
          <w:i/>
        </w:rPr>
        <w:t>E</w:t>
      </w:r>
      <w:r w:rsidRPr="00620465">
        <w:rPr>
          <w:rFonts w:ascii="Palatino Linotype" w:eastAsia="Arial" w:hAnsi="Palatino Linotype" w:cs="Arial"/>
          <w:b/>
          <w:i/>
          <w:spacing w:val="1"/>
        </w:rPr>
        <w:t>x</w:t>
      </w:r>
      <w:r w:rsidRPr="00620465">
        <w:rPr>
          <w:rFonts w:ascii="Palatino Linotype" w:eastAsia="Arial" w:hAnsi="Palatino Linotype" w:cs="Arial"/>
          <w:b/>
          <w:i/>
        </w:rPr>
        <w:t>pedi</w:t>
      </w:r>
      <w:r w:rsidRPr="00620465">
        <w:rPr>
          <w:rFonts w:ascii="Palatino Linotype" w:eastAsia="Arial" w:hAnsi="Palatino Linotype" w:cs="Arial"/>
          <w:b/>
          <w:i/>
          <w:spacing w:val="1"/>
        </w:rPr>
        <w:t>e</w:t>
      </w:r>
      <w:r w:rsidRPr="00620465">
        <w:rPr>
          <w:rFonts w:ascii="Palatino Linotype" w:eastAsia="Arial" w:hAnsi="Palatino Linotype" w:cs="Arial"/>
          <w:b/>
          <w:i/>
        </w:rPr>
        <w:t>n</w:t>
      </w:r>
      <w:r w:rsidRPr="00620465">
        <w:rPr>
          <w:rFonts w:ascii="Palatino Linotype" w:eastAsia="Arial" w:hAnsi="Palatino Linotype" w:cs="Arial"/>
          <w:b/>
          <w:i/>
          <w:spacing w:val="-1"/>
        </w:rPr>
        <w:t>tes</w:t>
      </w:r>
      <w:r w:rsidRPr="00620465">
        <w:rPr>
          <w:rFonts w:ascii="Palatino Linotype" w:eastAsia="Arial" w:hAnsi="Palatino Linotype" w:cs="Arial"/>
          <w:b/>
          <w:i/>
        </w:rPr>
        <w:t>:</w:t>
      </w:r>
    </w:p>
    <w:p w:rsidR="000274EF" w:rsidRPr="00620465" w:rsidRDefault="000274EF" w:rsidP="00620465">
      <w:pPr>
        <w:spacing w:line="360" w:lineRule="auto"/>
        <w:ind w:left="567" w:right="567"/>
        <w:jc w:val="both"/>
        <w:rPr>
          <w:rFonts w:ascii="Palatino Linotype" w:eastAsia="Arial" w:hAnsi="Palatino Linotype" w:cs="Arial"/>
          <w:i/>
        </w:rPr>
      </w:pPr>
      <w:r w:rsidRPr="00620465">
        <w:rPr>
          <w:rFonts w:ascii="Palatino Linotype" w:eastAsia="Arial" w:hAnsi="Palatino Linotype" w:cs="Arial"/>
          <w:i/>
          <w:spacing w:val="1"/>
        </w:rPr>
        <w:t>636</w:t>
      </w:r>
      <w:r w:rsidRPr="00620465">
        <w:rPr>
          <w:rFonts w:ascii="Palatino Linotype" w:eastAsia="Arial" w:hAnsi="Palatino Linotype" w:cs="Arial"/>
          <w:i/>
          <w:spacing w:val="-2"/>
        </w:rPr>
        <w:t>/</w:t>
      </w:r>
      <w:r w:rsidRPr="00620465">
        <w:rPr>
          <w:rFonts w:ascii="Palatino Linotype" w:eastAsia="Arial" w:hAnsi="Palatino Linotype" w:cs="Arial"/>
          <w:i/>
          <w:spacing w:val="1"/>
        </w:rPr>
        <w:t>0</w:t>
      </w:r>
      <w:r w:rsidRPr="00620465">
        <w:rPr>
          <w:rFonts w:ascii="Palatino Linotype" w:eastAsia="Arial" w:hAnsi="Palatino Linotype" w:cs="Arial"/>
          <w:i/>
        </w:rPr>
        <w:t xml:space="preserve">8        </w:t>
      </w:r>
      <w:r w:rsidRPr="00620465">
        <w:rPr>
          <w:rFonts w:ascii="Palatino Linotype" w:eastAsia="Arial" w:hAnsi="Palatino Linotype" w:cs="Arial"/>
          <w:i/>
          <w:spacing w:val="66"/>
        </w:rPr>
        <w:t xml:space="preserve"> </w:t>
      </w:r>
      <w:r w:rsidRPr="00620465">
        <w:rPr>
          <w:rFonts w:ascii="Palatino Linotype" w:eastAsia="Arial" w:hAnsi="Palatino Linotype" w:cs="Arial"/>
          <w:i/>
        </w:rPr>
        <w:t>Co</w:t>
      </w:r>
      <w:r w:rsidRPr="00620465">
        <w:rPr>
          <w:rFonts w:ascii="Palatino Linotype" w:eastAsia="Arial" w:hAnsi="Palatino Linotype" w:cs="Arial"/>
          <w:i/>
          <w:spacing w:val="2"/>
        </w:rPr>
        <w:t>m</w:t>
      </w:r>
      <w:r w:rsidRPr="00620465">
        <w:rPr>
          <w:rFonts w:ascii="Palatino Linotype" w:eastAsia="Arial" w:hAnsi="Palatino Linotype" w:cs="Arial"/>
          <w:i/>
        </w:rPr>
        <w:t>is</w:t>
      </w:r>
      <w:r w:rsidRPr="00620465">
        <w:rPr>
          <w:rFonts w:ascii="Palatino Linotype" w:eastAsia="Arial" w:hAnsi="Palatino Linotype" w:cs="Arial"/>
          <w:i/>
          <w:spacing w:val="-1"/>
        </w:rPr>
        <w:t>i</w:t>
      </w:r>
      <w:r w:rsidRPr="00620465">
        <w:rPr>
          <w:rFonts w:ascii="Palatino Linotype" w:eastAsia="Arial" w:hAnsi="Palatino Linotype" w:cs="Arial"/>
          <w:i/>
          <w:spacing w:val="1"/>
        </w:rPr>
        <w:t>ó</w:t>
      </w:r>
      <w:r w:rsidRPr="00620465">
        <w:rPr>
          <w:rFonts w:ascii="Palatino Linotype" w:eastAsia="Arial" w:hAnsi="Palatino Linotype" w:cs="Arial"/>
          <w:i/>
        </w:rPr>
        <w:t>n</w:t>
      </w:r>
      <w:r w:rsidRPr="00620465">
        <w:rPr>
          <w:rFonts w:ascii="Palatino Linotype" w:eastAsia="Arial" w:hAnsi="Palatino Linotype" w:cs="Arial"/>
          <w:i/>
          <w:spacing w:val="28"/>
        </w:rPr>
        <w:t xml:space="preserve"> </w:t>
      </w:r>
      <w:r w:rsidRPr="00620465">
        <w:rPr>
          <w:rFonts w:ascii="Palatino Linotype" w:eastAsia="Arial" w:hAnsi="Palatino Linotype" w:cs="Arial"/>
          <w:i/>
          <w:spacing w:val="-3"/>
        </w:rPr>
        <w:t>N</w:t>
      </w:r>
      <w:r w:rsidRPr="00620465">
        <w:rPr>
          <w:rFonts w:ascii="Palatino Linotype" w:eastAsia="Arial" w:hAnsi="Palatino Linotype" w:cs="Arial"/>
          <w:i/>
          <w:spacing w:val="1"/>
        </w:rPr>
        <w:t>a</w:t>
      </w:r>
      <w:r w:rsidRPr="00620465">
        <w:rPr>
          <w:rFonts w:ascii="Palatino Linotype" w:eastAsia="Arial" w:hAnsi="Palatino Linotype" w:cs="Arial"/>
          <w:i/>
        </w:rPr>
        <w:t>cio</w:t>
      </w:r>
      <w:r w:rsidRPr="00620465">
        <w:rPr>
          <w:rFonts w:ascii="Palatino Linotype" w:eastAsia="Arial" w:hAnsi="Palatino Linotype" w:cs="Arial"/>
          <w:i/>
          <w:spacing w:val="-1"/>
        </w:rPr>
        <w:t>n</w:t>
      </w:r>
      <w:r w:rsidRPr="00620465">
        <w:rPr>
          <w:rFonts w:ascii="Palatino Linotype" w:eastAsia="Arial" w:hAnsi="Palatino Linotype" w:cs="Arial"/>
          <w:i/>
          <w:spacing w:val="1"/>
        </w:rPr>
        <w:t>a</w:t>
      </w:r>
      <w:r w:rsidRPr="00620465">
        <w:rPr>
          <w:rFonts w:ascii="Palatino Linotype" w:eastAsia="Arial" w:hAnsi="Palatino Linotype" w:cs="Arial"/>
          <w:i/>
        </w:rPr>
        <w:t>l</w:t>
      </w:r>
      <w:r w:rsidRPr="00620465">
        <w:rPr>
          <w:rFonts w:ascii="Palatino Linotype" w:eastAsia="Arial" w:hAnsi="Palatino Linotype" w:cs="Arial"/>
          <w:i/>
          <w:spacing w:val="26"/>
        </w:rPr>
        <w:t xml:space="preserve"> </w:t>
      </w:r>
      <w:r w:rsidRPr="00620465">
        <w:rPr>
          <w:rFonts w:ascii="Palatino Linotype" w:eastAsia="Arial" w:hAnsi="Palatino Linotype" w:cs="Arial"/>
          <w:i/>
        </w:rPr>
        <w:t>B</w:t>
      </w:r>
      <w:r w:rsidRPr="00620465">
        <w:rPr>
          <w:rFonts w:ascii="Palatino Linotype" w:eastAsia="Arial" w:hAnsi="Palatino Linotype" w:cs="Arial"/>
          <w:i/>
          <w:spacing w:val="-1"/>
        </w:rPr>
        <w:t>a</w:t>
      </w:r>
      <w:r w:rsidRPr="00620465">
        <w:rPr>
          <w:rFonts w:ascii="Palatino Linotype" w:eastAsia="Arial" w:hAnsi="Palatino Linotype" w:cs="Arial"/>
          <w:i/>
          <w:spacing w:val="1"/>
        </w:rPr>
        <w:t>n</w:t>
      </w:r>
      <w:r w:rsidRPr="00620465">
        <w:rPr>
          <w:rFonts w:ascii="Palatino Linotype" w:eastAsia="Arial" w:hAnsi="Palatino Linotype" w:cs="Arial"/>
          <w:i/>
        </w:rPr>
        <w:t>c</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rPr>
        <w:t>a</w:t>
      </w:r>
      <w:r w:rsidRPr="00620465">
        <w:rPr>
          <w:rFonts w:ascii="Palatino Linotype" w:eastAsia="Arial" w:hAnsi="Palatino Linotype" w:cs="Arial"/>
          <w:i/>
          <w:spacing w:val="28"/>
        </w:rPr>
        <w:t xml:space="preserve"> </w:t>
      </w:r>
      <w:r w:rsidRPr="00620465">
        <w:rPr>
          <w:rFonts w:ascii="Palatino Linotype" w:eastAsia="Arial" w:hAnsi="Palatino Linotype" w:cs="Arial"/>
          <w:i/>
        </w:rPr>
        <w:t>y</w:t>
      </w:r>
      <w:r w:rsidRPr="00620465">
        <w:rPr>
          <w:rFonts w:ascii="Palatino Linotype" w:eastAsia="Arial" w:hAnsi="Palatino Linotype" w:cs="Arial"/>
          <w:i/>
          <w:spacing w:val="24"/>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25"/>
        </w:rPr>
        <w:t xml:space="preserve"> </w:t>
      </w:r>
      <w:r w:rsidRPr="00620465">
        <w:rPr>
          <w:rFonts w:ascii="Palatino Linotype" w:eastAsia="Arial" w:hAnsi="Palatino Linotype" w:cs="Arial"/>
          <w:i/>
        </w:rPr>
        <w:t>V</w:t>
      </w:r>
      <w:r w:rsidRPr="00620465">
        <w:rPr>
          <w:rFonts w:ascii="Palatino Linotype" w:eastAsia="Arial" w:hAnsi="Palatino Linotype" w:cs="Arial"/>
          <w:i/>
          <w:spacing w:val="1"/>
        </w:rPr>
        <w:t>a</w:t>
      </w:r>
      <w:r w:rsidRPr="00620465">
        <w:rPr>
          <w:rFonts w:ascii="Palatino Linotype" w:eastAsia="Arial" w:hAnsi="Palatino Linotype" w:cs="Arial"/>
          <w:i/>
        </w:rPr>
        <w:t>lores</w:t>
      </w:r>
      <w:r w:rsidRPr="00620465">
        <w:rPr>
          <w:rFonts w:ascii="Palatino Linotype" w:eastAsia="Arial" w:hAnsi="Palatino Linotype" w:cs="Arial"/>
          <w:i/>
          <w:spacing w:val="30"/>
        </w:rPr>
        <w:t xml:space="preserve"> </w:t>
      </w:r>
      <w:r w:rsidRPr="00620465">
        <w:rPr>
          <w:rFonts w:ascii="Palatino Linotype" w:eastAsia="Arial" w:hAnsi="Palatino Linotype" w:cs="Arial"/>
          <w:i/>
        </w:rPr>
        <w:t>–</w:t>
      </w:r>
      <w:r w:rsidRPr="00620465">
        <w:rPr>
          <w:rFonts w:ascii="Palatino Linotype" w:eastAsia="Arial" w:hAnsi="Palatino Linotype" w:cs="Arial"/>
          <w:i/>
          <w:spacing w:val="26"/>
        </w:rPr>
        <w:t xml:space="preserve"> </w:t>
      </w:r>
      <w:r w:rsidRPr="00620465">
        <w:rPr>
          <w:rFonts w:ascii="Palatino Linotype" w:eastAsia="Arial" w:hAnsi="Palatino Linotype" w:cs="Arial"/>
          <w:i/>
        </w:rPr>
        <w:t>Alo</w:t>
      </w:r>
      <w:r w:rsidRPr="00620465">
        <w:rPr>
          <w:rFonts w:ascii="Palatino Linotype" w:eastAsia="Arial" w:hAnsi="Palatino Linotype" w:cs="Arial"/>
          <w:i/>
          <w:spacing w:val="1"/>
        </w:rPr>
        <w:t>n</w:t>
      </w:r>
      <w:r w:rsidRPr="00620465">
        <w:rPr>
          <w:rFonts w:ascii="Palatino Linotype" w:eastAsia="Arial" w:hAnsi="Palatino Linotype" w:cs="Arial"/>
          <w:i/>
        </w:rPr>
        <w:t>so</w:t>
      </w:r>
      <w:r w:rsidRPr="00620465">
        <w:rPr>
          <w:rFonts w:ascii="Palatino Linotype" w:eastAsia="Arial" w:hAnsi="Palatino Linotype" w:cs="Arial"/>
          <w:i/>
          <w:spacing w:val="25"/>
        </w:rPr>
        <w:t xml:space="preserve"> </w:t>
      </w:r>
      <w:r w:rsidRPr="00620465">
        <w:rPr>
          <w:rFonts w:ascii="Palatino Linotype" w:eastAsia="Arial" w:hAnsi="Palatino Linotype" w:cs="Arial"/>
          <w:i/>
        </w:rPr>
        <w:t>G</w:t>
      </w:r>
      <w:r w:rsidRPr="00620465">
        <w:rPr>
          <w:rFonts w:ascii="Palatino Linotype" w:eastAsia="Arial" w:hAnsi="Palatino Linotype" w:cs="Arial"/>
          <w:i/>
          <w:spacing w:val="-1"/>
        </w:rPr>
        <w:t>ó</w:t>
      </w:r>
      <w:r w:rsidRPr="00620465">
        <w:rPr>
          <w:rFonts w:ascii="Palatino Linotype" w:eastAsia="Arial" w:hAnsi="Palatino Linotype" w:cs="Arial"/>
          <w:i/>
          <w:spacing w:val="1"/>
        </w:rPr>
        <w:t>me</w:t>
      </w:r>
      <w:r w:rsidRPr="00620465">
        <w:rPr>
          <w:rFonts w:ascii="Palatino Linotype" w:eastAsia="Arial" w:hAnsi="Palatino Linotype" w:cs="Arial"/>
          <w:i/>
          <w:spacing w:val="-1"/>
        </w:rPr>
        <w:t>z-</w:t>
      </w:r>
      <w:r w:rsidRPr="00620465">
        <w:rPr>
          <w:rFonts w:ascii="Palatino Linotype" w:eastAsia="Arial" w:hAnsi="Palatino Linotype" w:cs="Arial"/>
          <w:i/>
        </w:rPr>
        <w:t>Ro</w:t>
      </w:r>
      <w:r w:rsidRPr="00620465">
        <w:rPr>
          <w:rFonts w:ascii="Palatino Linotype" w:eastAsia="Arial" w:hAnsi="Palatino Linotype" w:cs="Arial"/>
          <w:i/>
          <w:spacing w:val="1"/>
        </w:rPr>
        <w:t>b</w:t>
      </w:r>
      <w:r w:rsidRPr="00620465">
        <w:rPr>
          <w:rFonts w:ascii="Palatino Linotype" w:eastAsia="Arial" w:hAnsi="Palatino Linotype" w:cs="Arial"/>
          <w:i/>
        </w:rPr>
        <w:t>le</w:t>
      </w:r>
      <w:r w:rsidRPr="00620465">
        <w:rPr>
          <w:rFonts w:ascii="Palatino Linotype" w:eastAsia="Arial" w:hAnsi="Palatino Linotype" w:cs="Arial"/>
          <w:i/>
          <w:spacing w:val="-1"/>
        </w:rPr>
        <w:t>d</w:t>
      </w:r>
      <w:r w:rsidRPr="00620465">
        <w:rPr>
          <w:rFonts w:ascii="Palatino Linotype" w:eastAsia="Arial" w:hAnsi="Palatino Linotype" w:cs="Arial"/>
          <w:i/>
        </w:rPr>
        <w:t>o</w:t>
      </w:r>
    </w:p>
    <w:p w:rsidR="000274EF" w:rsidRPr="00620465" w:rsidRDefault="000274EF" w:rsidP="00620465">
      <w:pPr>
        <w:spacing w:line="360" w:lineRule="auto"/>
        <w:ind w:left="567" w:right="567"/>
        <w:rPr>
          <w:rFonts w:ascii="Palatino Linotype" w:eastAsia="Arial" w:hAnsi="Palatino Linotype" w:cs="Arial"/>
          <w:i/>
        </w:rPr>
      </w:pPr>
      <w:r w:rsidRPr="00620465">
        <w:rPr>
          <w:rFonts w:ascii="Palatino Linotype" w:eastAsia="Arial" w:hAnsi="Palatino Linotype" w:cs="Arial"/>
          <w:i/>
        </w:rPr>
        <w:lastRenderedPageBreak/>
        <w:t>V</w:t>
      </w:r>
      <w:r w:rsidRPr="00620465">
        <w:rPr>
          <w:rFonts w:ascii="Palatino Linotype" w:eastAsia="Arial" w:hAnsi="Palatino Linotype" w:cs="Arial"/>
          <w:i/>
          <w:spacing w:val="1"/>
        </w:rPr>
        <w:t>e</w:t>
      </w:r>
      <w:r w:rsidRPr="00620465">
        <w:rPr>
          <w:rFonts w:ascii="Palatino Linotype" w:eastAsia="Arial" w:hAnsi="Palatino Linotype" w:cs="Arial"/>
          <w:i/>
        </w:rPr>
        <w:t>rd</w:t>
      </w:r>
      <w:r w:rsidRPr="00620465">
        <w:rPr>
          <w:rFonts w:ascii="Palatino Linotype" w:eastAsia="Arial" w:hAnsi="Palatino Linotype" w:cs="Arial"/>
          <w:i/>
          <w:spacing w:val="1"/>
        </w:rPr>
        <w:t>u</w:t>
      </w:r>
      <w:r w:rsidRPr="00620465">
        <w:rPr>
          <w:rFonts w:ascii="Palatino Linotype" w:eastAsia="Arial" w:hAnsi="Palatino Linotype" w:cs="Arial"/>
          <w:i/>
          <w:spacing w:val="-2"/>
        </w:rPr>
        <w:t>z</w:t>
      </w:r>
      <w:r w:rsidRPr="00620465">
        <w:rPr>
          <w:rFonts w:ascii="Palatino Linotype" w:eastAsia="Arial" w:hAnsi="Palatino Linotype" w:cs="Arial"/>
          <w:i/>
        </w:rPr>
        <w:t>co</w:t>
      </w:r>
    </w:p>
    <w:p w:rsidR="000274EF" w:rsidRPr="00620465" w:rsidRDefault="000274EF" w:rsidP="00620465">
      <w:pPr>
        <w:spacing w:before="10" w:line="360" w:lineRule="auto"/>
        <w:ind w:left="567" w:right="567"/>
        <w:rPr>
          <w:rFonts w:ascii="Palatino Linotype" w:hAnsi="Palatino Linotype"/>
          <w:i/>
        </w:rPr>
      </w:pPr>
    </w:p>
    <w:p w:rsidR="000274EF" w:rsidRPr="00620465" w:rsidRDefault="000274EF" w:rsidP="00620465">
      <w:pPr>
        <w:spacing w:line="360" w:lineRule="auto"/>
        <w:ind w:left="567" w:right="567"/>
        <w:jc w:val="both"/>
        <w:rPr>
          <w:rFonts w:ascii="Palatino Linotype" w:eastAsia="Arial" w:hAnsi="Palatino Linotype" w:cs="Arial"/>
          <w:i/>
        </w:rPr>
      </w:pPr>
      <w:r w:rsidRPr="00620465">
        <w:rPr>
          <w:rFonts w:ascii="Palatino Linotype" w:eastAsia="Arial" w:hAnsi="Palatino Linotype" w:cs="Arial"/>
          <w:i/>
          <w:spacing w:val="1"/>
        </w:rPr>
        <w:t>27</w:t>
      </w:r>
      <w:r w:rsidRPr="00620465">
        <w:rPr>
          <w:rFonts w:ascii="Palatino Linotype" w:eastAsia="Arial" w:hAnsi="Palatino Linotype" w:cs="Arial"/>
          <w:i/>
          <w:spacing w:val="-1"/>
        </w:rPr>
        <w:t>0</w:t>
      </w:r>
      <w:r w:rsidRPr="00620465">
        <w:rPr>
          <w:rFonts w:ascii="Palatino Linotype" w:eastAsia="Arial" w:hAnsi="Palatino Linotype" w:cs="Arial"/>
          <w:i/>
          <w:spacing w:val="1"/>
        </w:rPr>
        <w:t>0</w:t>
      </w:r>
      <w:r w:rsidRPr="00620465">
        <w:rPr>
          <w:rFonts w:ascii="Palatino Linotype" w:eastAsia="Arial" w:hAnsi="Palatino Linotype" w:cs="Arial"/>
          <w:i/>
        </w:rPr>
        <w:t>/</w:t>
      </w:r>
      <w:r w:rsidRPr="00620465">
        <w:rPr>
          <w:rFonts w:ascii="Palatino Linotype" w:eastAsia="Arial" w:hAnsi="Palatino Linotype" w:cs="Arial"/>
          <w:i/>
          <w:spacing w:val="1"/>
        </w:rPr>
        <w:t>0</w:t>
      </w:r>
      <w:r w:rsidRPr="00620465">
        <w:rPr>
          <w:rFonts w:ascii="Palatino Linotype" w:eastAsia="Arial" w:hAnsi="Palatino Linotype" w:cs="Arial"/>
          <w:i/>
        </w:rPr>
        <w:t xml:space="preserve">9      </w:t>
      </w:r>
      <w:r w:rsidRPr="00620465">
        <w:rPr>
          <w:rFonts w:ascii="Palatino Linotype" w:eastAsia="Arial" w:hAnsi="Palatino Linotype" w:cs="Arial"/>
          <w:i/>
          <w:spacing w:val="64"/>
        </w:rPr>
        <w:t xml:space="preserve"> </w:t>
      </w:r>
      <w:r w:rsidRPr="00620465">
        <w:rPr>
          <w:rFonts w:ascii="Palatino Linotype" w:eastAsia="Arial" w:hAnsi="Palatino Linotype" w:cs="Arial"/>
          <w:i/>
        </w:rPr>
        <w:t>Co</w:t>
      </w:r>
      <w:r w:rsidRPr="00620465">
        <w:rPr>
          <w:rFonts w:ascii="Palatino Linotype" w:eastAsia="Arial" w:hAnsi="Palatino Linotype" w:cs="Arial"/>
          <w:i/>
          <w:spacing w:val="1"/>
        </w:rPr>
        <w:t>n</w:t>
      </w:r>
      <w:r w:rsidRPr="00620465">
        <w:rPr>
          <w:rFonts w:ascii="Palatino Linotype" w:eastAsia="Arial" w:hAnsi="Palatino Linotype" w:cs="Arial"/>
          <w:i/>
        </w:rPr>
        <w:t>s</w:t>
      </w:r>
      <w:r w:rsidRPr="00620465">
        <w:rPr>
          <w:rFonts w:ascii="Palatino Linotype" w:eastAsia="Arial" w:hAnsi="Palatino Linotype" w:cs="Arial"/>
          <w:i/>
          <w:spacing w:val="1"/>
        </w:rPr>
        <w:t>e</w:t>
      </w:r>
      <w:r w:rsidRPr="00620465">
        <w:rPr>
          <w:rFonts w:ascii="Palatino Linotype" w:eastAsia="Arial" w:hAnsi="Palatino Linotype" w:cs="Arial"/>
          <w:i/>
        </w:rPr>
        <w:t>jo</w:t>
      </w:r>
      <w:r w:rsidRPr="00620465">
        <w:rPr>
          <w:rFonts w:ascii="Palatino Linotype" w:eastAsia="Arial" w:hAnsi="Palatino Linotype" w:cs="Arial"/>
          <w:i/>
          <w:spacing w:val="1"/>
        </w:rPr>
        <w:t xml:space="preserve"> </w:t>
      </w:r>
      <w:r w:rsidRPr="00620465">
        <w:rPr>
          <w:rFonts w:ascii="Palatino Linotype" w:eastAsia="Arial" w:hAnsi="Palatino Linotype" w:cs="Arial"/>
          <w:i/>
        </w:rPr>
        <w:t>Nac</w:t>
      </w:r>
      <w:r w:rsidRPr="00620465">
        <w:rPr>
          <w:rFonts w:ascii="Palatino Linotype" w:eastAsia="Arial" w:hAnsi="Palatino Linotype" w:cs="Arial"/>
          <w:i/>
          <w:spacing w:val="-3"/>
        </w:rPr>
        <w:t>i</w:t>
      </w:r>
      <w:r w:rsidRPr="00620465">
        <w:rPr>
          <w:rFonts w:ascii="Palatino Linotype" w:eastAsia="Arial" w:hAnsi="Palatino Linotype" w:cs="Arial"/>
          <w:i/>
          <w:spacing w:val="1"/>
        </w:rPr>
        <w:t>ona</w:t>
      </w:r>
      <w:r w:rsidRPr="00620465">
        <w:rPr>
          <w:rFonts w:ascii="Palatino Linotype" w:eastAsia="Arial" w:hAnsi="Palatino Linotype" w:cs="Arial"/>
          <w:i/>
        </w:rPr>
        <w:t>l</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p</w:t>
      </w:r>
      <w:r w:rsidRPr="00620465">
        <w:rPr>
          <w:rFonts w:ascii="Palatino Linotype" w:eastAsia="Arial" w:hAnsi="Palatino Linotype" w:cs="Arial"/>
          <w:i/>
          <w:spacing w:val="3"/>
        </w:rPr>
        <w:t>a</w:t>
      </w:r>
      <w:r w:rsidRPr="00620465">
        <w:rPr>
          <w:rFonts w:ascii="Palatino Linotype" w:eastAsia="Arial" w:hAnsi="Palatino Linotype" w:cs="Arial"/>
          <w:i/>
        </w:rPr>
        <w:t>ra</w:t>
      </w:r>
      <w:r w:rsidRPr="00620465">
        <w:rPr>
          <w:rFonts w:ascii="Palatino Linotype" w:eastAsia="Arial" w:hAnsi="Palatino Linotype" w:cs="Arial"/>
          <w:i/>
          <w:spacing w:val="-2"/>
        </w:rPr>
        <w:t xml:space="preserve"> </w:t>
      </w:r>
      <w:r w:rsidRPr="00620465">
        <w:rPr>
          <w:rFonts w:ascii="Palatino Linotype" w:eastAsia="Arial" w:hAnsi="Palatino Linotype" w:cs="Arial"/>
          <w:i/>
          <w:spacing w:val="1"/>
        </w:rPr>
        <w:t>P</w:t>
      </w:r>
      <w:r w:rsidRPr="00620465">
        <w:rPr>
          <w:rFonts w:ascii="Palatino Linotype" w:eastAsia="Arial" w:hAnsi="Palatino Linotype" w:cs="Arial"/>
          <w:i/>
        </w:rPr>
        <w:t>re</w:t>
      </w:r>
      <w:r w:rsidRPr="00620465">
        <w:rPr>
          <w:rFonts w:ascii="Palatino Linotype" w:eastAsia="Arial" w:hAnsi="Palatino Linotype" w:cs="Arial"/>
          <w:i/>
          <w:spacing w:val="-2"/>
        </w:rPr>
        <w:t>v</w:t>
      </w:r>
      <w:r w:rsidRPr="00620465">
        <w:rPr>
          <w:rFonts w:ascii="Palatino Linotype" w:eastAsia="Arial" w:hAnsi="Palatino Linotype" w:cs="Arial"/>
          <w:i/>
          <w:spacing w:val="1"/>
        </w:rPr>
        <w:t>en</w:t>
      </w:r>
      <w:r w:rsidRPr="00620465">
        <w:rPr>
          <w:rFonts w:ascii="Palatino Linotype" w:eastAsia="Arial" w:hAnsi="Palatino Linotype" w:cs="Arial"/>
          <w:i/>
        </w:rPr>
        <w:t>ir</w:t>
      </w:r>
      <w:r w:rsidRPr="00620465">
        <w:rPr>
          <w:rFonts w:ascii="Palatino Linotype" w:eastAsia="Arial" w:hAnsi="Palatino Linotype" w:cs="Arial"/>
          <w:i/>
          <w:spacing w:val="-1"/>
        </w:rPr>
        <w:t xml:space="preserve"> </w:t>
      </w:r>
      <w:r w:rsidRPr="00620465">
        <w:rPr>
          <w:rFonts w:ascii="Palatino Linotype" w:eastAsia="Arial" w:hAnsi="Palatino Linotype" w:cs="Arial"/>
          <w:i/>
        </w:rPr>
        <w:t>la</w:t>
      </w:r>
      <w:r w:rsidRPr="00620465">
        <w:rPr>
          <w:rFonts w:ascii="Palatino Linotype" w:eastAsia="Arial" w:hAnsi="Palatino Linotype" w:cs="Arial"/>
          <w:i/>
          <w:spacing w:val="1"/>
        </w:rPr>
        <w:t xml:space="preserve"> </w:t>
      </w:r>
      <w:r w:rsidRPr="00620465">
        <w:rPr>
          <w:rFonts w:ascii="Palatino Linotype" w:eastAsia="Arial" w:hAnsi="Palatino Linotype" w:cs="Arial"/>
          <w:i/>
        </w:rPr>
        <w:t>Disc</w:t>
      </w:r>
      <w:r w:rsidRPr="00620465">
        <w:rPr>
          <w:rFonts w:ascii="Palatino Linotype" w:eastAsia="Arial" w:hAnsi="Palatino Linotype" w:cs="Arial"/>
          <w:i/>
          <w:spacing w:val="-1"/>
        </w:rPr>
        <w:t>r</w:t>
      </w:r>
      <w:r w:rsidRPr="00620465">
        <w:rPr>
          <w:rFonts w:ascii="Palatino Linotype" w:eastAsia="Arial" w:hAnsi="Palatino Linotype" w:cs="Arial"/>
          <w:i/>
        </w:rPr>
        <w:t>i</w:t>
      </w:r>
      <w:r w:rsidRPr="00620465">
        <w:rPr>
          <w:rFonts w:ascii="Palatino Linotype" w:eastAsia="Arial" w:hAnsi="Palatino Linotype" w:cs="Arial"/>
          <w:i/>
          <w:spacing w:val="1"/>
        </w:rPr>
        <w:t>m</w:t>
      </w:r>
      <w:r w:rsidRPr="00620465">
        <w:rPr>
          <w:rFonts w:ascii="Palatino Linotype" w:eastAsia="Arial" w:hAnsi="Palatino Linotype" w:cs="Arial"/>
          <w:i/>
        </w:rPr>
        <w:t>in</w:t>
      </w:r>
      <w:r w:rsidRPr="00620465">
        <w:rPr>
          <w:rFonts w:ascii="Palatino Linotype" w:eastAsia="Arial" w:hAnsi="Palatino Linotype" w:cs="Arial"/>
          <w:i/>
          <w:spacing w:val="-1"/>
        </w:rPr>
        <w:t>a</w:t>
      </w:r>
      <w:r w:rsidRPr="00620465">
        <w:rPr>
          <w:rFonts w:ascii="Palatino Linotype" w:eastAsia="Arial" w:hAnsi="Palatino Linotype" w:cs="Arial"/>
          <w:i/>
        </w:rPr>
        <w:t>ción</w:t>
      </w:r>
      <w:r w:rsidRPr="00620465">
        <w:rPr>
          <w:rFonts w:ascii="Palatino Linotype" w:eastAsia="Arial" w:hAnsi="Palatino Linotype" w:cs="Arial"/>
          <w:i/>
          <w:spacing w:val="4"/>
        </w:rPr>
        <w:t xml:space="preserve"> </w:t>
      </w:r>
      <w:r w:rsidRPr="00620465">
        <w:rPr>
          <w:rFonts w:ascii="Palatino Linotype" w:eastAsia="Arial" w:hAnsi="Palatino Linotype" w:cs="Arial"/>
          <w:i/>
        </w:rPr>
        <w:t>- J</w:t>
      </w:r>
      <w:r w:rsidRPr="00620465">
        <w:rPr>
          <w:rFonts w:ascii="Palatino Linotype" w:eastAsia="Arial" w:hAnsi="Palatino Linotype" w:cs="Arial"/>
          <w:i/>
          <w:spacing w:val="1"/>
        </w:rPr>
        <w:t>a</w:t>
      </w:r>
      <w:r w:rsidRPr="00620465">
        <w:rPr>
          <w:rFonts w:ascii="Palatino Linotype" w:eastAsia="Arial" w:hAnsi="Palatino Linotype" w:cs="Arial"/>
          <w:i/>
        </w:rPr>
        <w:t>c</w:t>
      </w:r>
      <w:r w:rsidRPr="00620465">
        <w:rPr>
          <w:rFonts w:ascii="Palatino Linotype" w:eastAsia="Arial" w:hAnsi="Palatino Linotype" w:cs="Arial"/>
          <w:i/>
          <w:spacing w:val="-1"/>
        </w:rPr>
        <w:t>q</w:t>
      </w:r>
      <w:r w:rsidRPr="00620465">
        <w:rPr>
          <w:rFonts w:ascii="Palatino Linotype" w:eastAsia="Arial" w:hAnsi="Palatino Linotype" w:cs="Arial"/>
          <w:i/>
          <w:spacing w:val="1"/>
        </w:rPr>
        <w:t>ue</w:t>
      </w:r>
      <w:r w:rsidRPr="00620465">
        <w:rPr>
          <w:rFonts w:ascii="Palatino Linotype" w:eastAsia="Arial" w:hAnsi="Palatino Linotype" w:cs="Arial"/>
          <w:i/>
        </w:rPr>
        <w:t>l</w:t>
      </w:r>
      <w:r w:rsidRPr="00620465">
        <w:rPr>
          <w:rFonts w:ascii="Palatino Linotype" w:eastAsia="Arial" w:hAnsi="Palatino Linotype" w:cs="Arial"/>
          <w:i/>
          <w:spacing w:val="-1"/>
        </w:rPr>
        <w:t>in</w:t>
      </w:r>
      <w:r w:rsidRPr="00620465">
        <w:rPr>
          <w:rFonts w:ascii="Palatino Linotype" w:eastAsia="Arial" w:hAnsi="Palatino Linotype" w:cs="Arial"/>
          <w:i/>
        </w:rPr>
        <w:t>e</w:t>
      </w:r>
    </w:p>
    <w:p w:rsidR="000274EF" w:rsidRPr="00620465" w:rsidRDefault="000274EF" w:rsidP="00620465">
      <w:pPr>
        <w:spacing w:line="360" w:lineRule="auto"/>
        <w:ind w:left="567" w:right="567"/>
        <w:rPr>
          <w:rFonts w:ascii="Palatino Linotype" w:eastAsia="Arial" w:hAnsi="Palatino Linotype" w:cs="Arial"/>
          <w:i/>
        </w:rPr>
      </w:pPr>
      <w:proofErr w:type="spellStart"/>
      <w:r w:rsidRPr="00620465">
        <w:rPr>
          <w:rFonts w:ascii="Palatino Linotype" w:eastAsia="Arial" w:hAnsi="Palatino Linotype" w:cs="Arial"/>
          <w:i/>
        </w:rPr>
        <w:t>P</w:t>
      </w:r>
      <w:r w:rsidRPr="00620465">
        <w:rPr>
          <w:rFonts w:ascii="Palatino Linotype" w:eastAsia="Arial" w:hAnsi="Palatino Linotype" w:cs="Arial"/>
          <w:i/>
          <w:spacing w:val="1"/>
        </w:rPr>
        <w:t>e</w:t>
      </w:r>
      <w:r w:rsidRPr="00620465">
        <w:rPr>
          <w:rFonts w:ascii="Palatino Linotype" w:eastAsia="Arial" w:hAnsi="Palatino Linotype" w:cs="Arial"/>
          <w:i/>
        </w:rPr>
        <w:t>sc</w:t>
      </w:r>
      <w:r w:rsidRPr="00620465">
        <w:rPr>
          <w:rFonts w:ascii="Palatino Linotype" w:eastAsia="Arial" w:hAnsi="Palatino Linotype" w:cs="Arial"/>
          <w:i/>
          <w:spacing w:val="1"/>
        </w:rPr>
        <w:t>ha</w:t>
      </w:r>
      <w:r w:rsidRPr="00620465">
        <w:rPr>
          <w:rFonts w:ascii="Palatino Linotype" w:eastAsia="Arial" w:hAnsi="Palatino Linotype" w:cs="Arial"/>
          <w:i/>
          <w:spacing w:val="-3"/>
        </w:rPr>
        <w:t>r</w:t>
      </w:r>
      <w:r w:rsidRPr="00620465">
        <w:rPr>
          <w:rFonts w:ascii="Palatino Linotype" w:eastAsia="Arial" w:hAnsi="Palatino Linotype" w:cs="Arial"/>
          <w:i/>
        </w:rPr>
        <w:t>d</w:t>
      </w:r>
      <w:proofErr w:type="spellEnd"/>
      <w:r w:rsidRPr="00620465">
        <w:rPr>
          <w:rFonts w:ascii="Palatino Linotype" w:eastAsia="Arial" w:hAnsi="Palatino Linotype" w:cs="Arial"/>
          <w:i/>
          <w:spacing w:val="1"/>
        </w:rPr>
        <w:t xml:space="preserve"> </w:t>
      </w:r>
      <w:r w:rsidRPr="00620465">
        <w:rPr>
          <w:rFonts w:ascii="Palatino Linotype" w:eastAsia="Arial" w:hAnsi="Palatino Linotype" w:cs="Arial"/>
          <w:i/>
        </w:rPr>
        <w:t>Mar</w:t>
      </w:r>
      <w:r w:rsidRPr="00620465">
        <w:rPr>
          <w:rFonts w:ascii="Palatino Linotype" w:eastAsia="Arial" w:hAnsi="Palatino Linotype" w:cs="Arial"/>
          <w:i/>
          <w:spacing w:val="-1"/>
        </w:rPr>
        <w:t>i</w:t>
      </w:r>
      <w:r w:rsidRPr="00620465">
        <w:rPr>
          <w:rFonts w:ascii="Palatino Linotype" w:eastAsia="Arial" w:hAnsi="Palatino Linotype" w:cs="Arial"/>
          <w:i/>
        </w:rPr>
        <w:t>sc</w:t>
      </w:r>
      <w:r w:rsidRPr="00620465">
        <w:rPr>
          <w:rFonts w:ascii="Palatino Linotype" w:eastAsia="Arial" w:hAnsi="Palatino Linotype" w:cs="Arial"/>
          <w:i/>
          <w:spacing w:val="1"/>
        </w:rPr>
        <w:t>a</w:t>
      </w:r>
      <w:r w:rsidRPr="00620465">
        <w:rPr>
          <w:rFonts w:ascii="Palatino Linotype" w:eastAsia="Arial" w:hAnsi="Palatino Linotype" w:cs="Arial"/>
          <w:i/>
        </w:rPr>
        <w:t>l</w:t>
      </w:r>
    </w:p>
    <w:p w:rsidR="000274EF" w:rsidRPr="00620465" w:rsidRDefault="000274EF" w:rsidP="00620465">
      <w:pPr>
        <w:spacing w:before="2" w:line="360" w:lineRule="auto"/>
        <w:ind w:left="567" w:right="567"/>
        <w:rPr>
          <w:rFonts w:ascii="Palatino Linotype" w:hAnsi="Palatino Linotype"/>
          <w:i/>
        </w:rPr>
      </w:pPr>
    </w:p>
    <w:p w:rsidR="000274EF" w:rsidRPr="00620465" w:rsidRDefault="000274EF" w:rsidP="00620465">
      <w:pPr>
        <w:spacing w:line="360" w:lineRule="auto"/>
        <w:ind w:left="567" w:right="567"/>
        <w:jc w:val="both"/>
        <w:rPr>
          <w:rFonts w:ascii="Palatino Linotype" w:eastAsia="Arial" w:hAnsi="Palatino Linotype" w:cs="Arial"/>
          <w:i/>
        </w:rPr>
      </w:pPr>
      <w:r w:rsidRPr="00620465">
        <w:rPr>
          <w:rFonts w:ascii="Palatino Linotype" w:eastAsia="Arial" w:hAnsi="Palatino Linotype" w:cs="Arial"/>
          <w:i/>
          <w:spacing w:val="1"/>
        </w:rPr>
        <w:t>34</w:t>
      </w:r>
      <w:r w:rsidRPr="00620465">
        <w:rPr>
          <w:rFonts w:ascii="Palatino Linotype" w:eastAsia="Arial" w:hAnsi="Palatino Linotype" w:cs="Arial"/>
          <w:i/>
          <w:spacing w:val="-1"/>
        </w:rPr>
        <w:t>1</w:t>
      </w:r>
      <w:r w:rsidRPr="00620465">
        <w:rPr>
          <w:rFonts w:ascii="Palatino Linotype" w:eastAsia="Arial" w:hAnsi="Palatino Linotype" w:cs="Arial"/>
          <w:i/>
          <w:spacing w:val="1"/>
        </w:rPr>
        <w:t>5</w:t>
      </w:r>
      <w:r w:rsidRPr="00620465">
        <w:rPr>
          <w:rFonts w:ascii="Palatino Linotype" w:eastAsia="Arial" w:hAnsi="Palatino Linotype" w:cs="Arial"/>
          <w:i/>
        </w:rPr>
        <w:t>/</w:t>
      </w:r>
      <w:r w:rsidRPr="00620465">
        <w:rPr>
          <w:rFonts w:ascii="Palatino Linotype" w:eastAsia="Arial" w:hAnsi="Palatino Linotype" w:cs="Arial"/>
          <w:i/>
          <w:spacing w:val="1"/>
        </w:rPr>
        <w:t>0</w:t>
      </w:r>
      <w:r w:rsidRPr="00620465">
        <w:rPr>
          <w:rFonts w:ascii="Palatino Linotype" w:eastAsia="Arial" w:hAnsi="Palatino Linotype" w:cs="Arial"/>
          <w:i/>
        </w:rPr>
        <w:t xml:space="preserve">9      </w:t>
      </w:r>
      <w:r w:rsidRPr="00620465">
        <w:rPr>
          <w:rFonts w:ascii="Palatino Linotype" w:eastAsia="Arial" w:hAnsi="Palatino Linotype" w:cs="Arial"/>
          <w:i/>
          <w:spacing w:val="64"/>
        </w:rPr>
        <w:t xml:space="preserve"> </w:t>
      </w:r>
      <w:r w:rsidRPr="00620465">
        <w:rPr>
          <w:rFonts w:ascii="Palatino Linotype" w:eastAsia="Arial" w:hAnsi="Palatino Linotype" w:cs="Arial"/>
          <w:i/>
        </w:rPr>
        <w:t>I</w:t>
      </w:r>
      <w:r w:rsidRPr="00620465">
        <w:rPr>
          <w:rFonts w:ascii="Palatino Linotype" w:eastAsia="Arial" w:hAnsi="Palatino Linotype" w:cs="Arial"/>
          <w:i/>
          <w:spacing w:val="1"/>
        </w:rPr>
        <w:t>n</w:t>
      </w:r>
      <w:r w:rsidRPr="00620465">
        <w:rPr>
          <w:rFonts w:ascii="Palatino Linotype" w:eastAsia="Arial" w:hAnsi="Palatino Linotype" w:cs="Arial"/>
          <w:i/>
        </w:rPr>
        <w:t>stit</w:t>
      </w:r>
      <w:r w:rsidRPr="00620465">
        <w:rPr>
          <w:rFonts w:ascii="Palatino Linotype" w:eastAsia="Arial" w:hAnsi="Palatino Linotype" w:cs="Arial"/>
          <w:i/>
          <w:spacing w:val="1"/>
        </w:rPr>
        <w:t>u</w:t>
      </w:r>
      <w:r w:rsidRPr="00620465">
        <w:rPr>
          <w:rFonts w:ascii="Palatino Linotype" w:eastAsia="Arial" w:hAnsi="Palatino Linotype" w:cs="Arial"/>
          <w:i/>
          <w:spacing w:val="-2"/>
        </w:rPr>
        <w:t>t</w:t>
      </w:r>
      <w:r w:rsidRPr="00620465">
        <w:rPr>
          <w:rFonts w:ascii="Palatino Linotype" w:eastAsia="Arial" w:hAnsi="Palatino Linotype" w:cs="Arial"/>
          <w:i/>
        </w:rPr>
        <w:t>o</w:t>
      </w:r>
      <w:r w:rsidRPr="00620465">
        <w:rPr>
          <w:rFonts w:ascii="Palatino Linotype" w:eastAsia="Arial" w:hAnsi="Palatino Linotype" w:cs="Arial"/>
          <w:i/>
          <w:spacing w:val="1"/>
        </w:rPr>
        <w:t xml:space="preserve"> </w:t>
      </w:r>
      <w:r w:rsidRPr="00620465">
        <w:rPr>
          <w:rFonts w:ascii="Palatino Linotype" w:eastAsia="Arial" w:hAnsi="Palatino Linotype" w:cs="Arial"/>
          <w:i/>
        </w:rPr>
        <w:t>Me</w:t>
      </w:r>
      <w:r w:rsidRPr="00620465">
        <w:rPr>
          <w:rFonts w:ascii="Palatino Linotype" w:eastAsia="Arial" w:hAnsi="Palatino Linotype" w:cs="Arial"/>
          <w:i/>
          <w:spacing w:val="-2"/>
        </w:rPr>
        <w:t>x</w:t>
      </w:r>
      <w:r w:rsidRPr="00620465">
        <w:rPr>
          <w:rFonts w:ascii="Palatino Linotype" w:eastAsia="Arial" w:hAnsi="Palatino Linotype" w:cs="Arial"/>
          <w:i/>
        </w:rPr>
        <w:t>ica</w:t>
      </w:r>
      <w:r w:rsidRPr="00620465">
        <w:rPr>
          <w:rFonts w:ascii="Palatino Linotype" w:eastAsia="Arial" w:hAnsi="Palatino Linotype" w:cs="Arial"/>
          <w:i/>
          <w:spacing w:val="1"/>
        </w:rPr>
        <w:t>n</w:t>
      </w:r>
      <w:r w:rsidRPr="00620465">
        <w:rPr>
          <w:rFonts w:ascii="Palatino Linotype" w:eastAsia="Arial" w:hAnsi="Palatino Linotype" w:cs="Arial"/>
          <w:i/>
        </w:rPr>
        <w:t>o</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2"/>
        </w:rPr>
        <w:t>T</w:t>
      </w:r>
      <w:r w:rsidRPr="00620465">
        <w:rPr>
          <w:rFonts w:ascii="Palatino Linotype" w:eastAsia="Arial" w:hAnsi="Palatino Linotype" w:cs="Arial"/>
          <w:i/>
          <w:spacing w:val="1"/>
        </w:rPr>
        <w:t>e</w:t>
      </w:r>
      <w:r w:rsidRPr="00620465">
        <w:rPr>
          <w:rFonts w:ascii="Palatino Linotype" w:eastAsia="Arial" w:hAnsi="Palatino Linotype" w:cs="Arial"/>
          <w:i/>
          <w:spacing w:val="-2"/>
        </w:rPr>
        <w:t>c</w:t>
      </w:r>
      <w:r w:rsidRPr="00620465">
        <w:rPr>
          <w:rFonts w:ascii="Palatino Linotype" w:eastAsia="Arial" w:hAnsi="Palatino Linotype" w:cs="Arial"/>
          <w:i/>
          <w:spacing w:val="1"/>
        </w:rPr>
        <w:t>no</w:t>
      </w:r>
      <w:r w:rsidRPr="00620465">
        <w:rPr>
          <w:rFonts w:ascii="Palatino Linotype" w:eastAsia="Arial" w:hAnsi="Palatino Linotype" w:cs="Arial"/>
          <w:i/>
        </w:rPr>
        <w:t>lo</w:t>
      </w:r>
      <w:r w:rsidRPr="00620465">
        <w:rPr>
          <w:rFonts w:ascii="Palatino Linotype" w:eastAsia="Arial" w:hAnsi="Palatino Linotype" w:cs="Arial"/>
          <w:i/>
          <w:spacing w:val="-1"/>
        </w:rPr>
        <w:t>g</w:t>
      </w:r>
      <w:r w:rsidRPr="00620465">
        <w:rPr>
          <w:rFonts w:ascii="Palatino Linotype" w:eastAsia="Arial" w:hAnsi="Palatino Linotype" w:cs="Arial"/>
          <w:i/>
          <w:spacing w:val="-2"/>
        </w:rPr>
        <w:t>í</w:t>
      </w:r>
      <w:r w:rsidRPr="00620465">
        <w:rPr>
          <w:rFonts w:ascii="Palatino Linotype" w:eastAsia="Arial" w:hAnsi="Palatino Linotype" w:cs="Arial"/>
          <w:i/>
        </w:rPr>
        <w:t>a</w:t>
      </w:r>
      <w:r w:rsidRPr="00620465">
        <w:rPr>
          <w:rFonts w:ascii="Palatino Linotype" w:eastAsia="Arial" w:hAnsi="Palatino Linotype" w:cs="Arial"/>
          <w:i/>
          <w:spacing w:val="1"/>
        </w:rPr>
        <w:t xml:space="preserve"> de</w:t>
      </w:r>
      <w:r w:rsidRPr="00620465">
        <w:rPr>
          <w:rFonts w:ascii="Palatino Linotype" w:eastAsia="Arial" w:hAnsi="Palatino Linotype" w:cs="Arial"/>
          <w:i/>
        </w:rPr>
        <w:t>l A</w:t>
      </w:r>
      <w:r w:rsidRPr="00620465">
        <w:rPr>
          <w:rFonts w:ascii="Palatino Linotype" w:eastAsia="Arial" w:hAnsi="Palatino Linotype" w:cs="Arial"/>
          <w:i/>
          <w:spacing w:val="-1"/>
        </w:rPr>
        <w:t>gu</w:t>
      </w:r>
      <w:r w:rsidRPr="00620465">
        <w:rPr>
          <w:rFonts w:ascii="Palatino Linotype" w:eastAsia="Arial" w:hAnsi="Palatino Linotype" w:cs="Arial"/>
          <w:i/>
        </w:rPr>
        <w:t>a</w:t>
      </w:r>
      <w:r w:rsidRPr="00620465">
        <w:rPr>
          <w:rFonts w:ascii="Palatino Linotype" w:eastAsia="Arial" w:hAnsi="Palatino Linotype" w:cs="Arial"/>
          <w:i/>
          <w:spacing w:val="6"/>
        </w:rPr>
        <w:t xml:space="preserve"> </w:t>
      </w:r>
      <w:r w:rsidRPr="00620465">
        <w:rPr>
          <w:rFonts w:ascii="Palatino Linotype" w:eastAsia="Arial" w:hAnsi="Palatino Linotype" w:cs="Arial"/>
          <w:i/>
        </w:rPr>
        <w:t>–</w:t>
      </w:r>
      <w:r w:rsidRPr="00620465">
        <w:rPr>
          <w:rFonts w:ascii="Palatino Linotype" w:eastAsia="Arial" w:hAnsi="Palatino Linotype" w:cs="Arial"/>
          <w:i/>
          <w:spacing w:val="-1"/>
        </w:rPr>
        <w:t xml:space="preserve"> M</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3"/>
        </w:rPr>
        <w:t>í</w:t>
      </w:r>
      <w:r w:rsidRPr="00620465">
        <w:rPr>
          <w:rFonts w:ascii="Palatino Linotype" w:eastAsia="Arial" w:hAnsi="Palatino Linotype" w:cs="Arial"/>
          <w:i/>
        </w:rPr>
        <w:t>a</w:t>
      </w:r>
      <w:r w:rsidRPr="00620465">
        <w:rPr>
          <w:rFonts w:ascii="Palatino Linotype" w:eastAsia="Arial" w:hAnsi="Palatino Linotype" w:cs="Arial"/>
          <w:i/>
          <w:spacing w:val="1"/>
        </w:rPr>
        <w:t xml:space="preserve"> </w:t>
      </w:r>
      <w:proofErr w:type="spellStart"/>
      <w:r w:rsidRPr="00620465">
        <w:rPr>
          <w:rFonts w:ascii="Palatino Linotype" w:eastAsia="Arial" w:hAnsi="Palatino Linotype" w:cs="Arial"/>
          <w:i/>
        </w:rPr>
        <w:t>Mar</w:t>
      </w:r>
      <w:r w:rsidRPr="00620465">
        <w:rPr>
          <w:rFonts w:ascii="Palatino Linotype" w:eastAsia="Arial" w:hAnsi="Palatino Linotype" w:cs="Arial"/>
          <w:i/>
          <w:spacing w:val="-3"/>
        </w:rPr>
        <w:t>v</w:t>
      </w:r>
      <w:r w:rsidRPr="00620465">
        <w:rPr>
          <w:rFonts w:ascii="Palatino Linotype" w:eastAsia="Arial" w:hAnsi="Palatino Linotype" w:cs="Arial"/>
          <w:i/>
          <w:spacing w:val="1"/>
        </w:rPr>
        <w:t>á</w:t>
      </w:r>
      <w:r w:rsidRPr="00620465">
        <w:rPr>
          <w:rFonts w:ascii="Palatino Linotype" w:eastAsia="Arial" w:hAnsi="Palatino Linotype" w:cs="Arial"/>
          <w:i/>
        </w:rPr>
        <w:t>n</w:t>
      </w:r>
      <w:proofErr w:type="spellEnd"/>
      <w:r w:rsidRPr="00620465">
        <w:rPr>
          <w:rFonts w:ascii="Palatino Linotype" w:eastAsia="Arial" w:hAnsi="Palatino Linotype" w:cs="Arial"/>
          <w:i/>
          <w:spacing w:val="1"/>
        </w:rPr>
        <w:t xml:space="preserve"> Labo</w:t>
      </w:r>
      <w:r w:rsidRPr="00620465">
        <w:rPr>
          <w:rFonts w:ascii="Palatino Linotype" w:eastAsia="Arial" w:hAnsi="Palatino Linotype" w:cs="Arial"/>
          <w:i/>
        </w:rPr>
        <w:t>r</w:t>
      </w:r>
      <w:r w:rsidRPr="00620465">
        <w:rPr>
          <w:rFonts w:ascii="Palatino Linotype" w:eastAsia="Arial" w:hAnsi="Palatino Linotype" w:cs="Arial"/>
          <w:i/>
          <w:spacing w:val="-2"/>
        </w:rPr>
        <w:t>d</w:t>
      </w:r>
      <w:r w:rsidRPr="00620465">
        <w:rPr>
          <w:rFonts w:ascii="Palatino Linotype" w:eastAsia="Arial" w:hAnsi="Palatino Linotype" w:cs="Arial"/>
          <w:i/>
        </w:rPr>
        <w:t>e</w:t>
      </w:r>
    </w:p>
    <w:p w:rsidR="000274EF" w:rsidRPr="00620465" w:rsidRDefault="000274EF" w:rsidP="00620465">
      <w:pPr>
        <w:spacing w:before="17" w:line="360" w:lineRule="auto"/>
        <w:ind w:left="567" w:right="567"/>
        <w:rPr>
          <w:rFonts w:ascii="Palatino Linotype" w:hAnsi="Palatino Linotype"/>
          <w:i/>
        </w:rPr>
      </w:pPr>
    </w:p>
    <w:p w:rsidR="000274EF" w:rsidRPr="00620465" w:rsidRDefault="000274EF" w:rsidP="00620465">
      <w:pPr>
        <w:spacing w:line="360" w:lineRule="auto"/>
        <w:ind w:left="567" w:right="567"/>
        <w:rPr>
          <w:rFonts w:ascii="Palatino Linotype" w:eastAsia="Arial" w:hAnsi="Palatino Linotype" w:cs="Arial"/>
          <w:i/>
        </w:rPr>
      </w:pPr>
      <w:r w:rsidRPr="00620465">
        <w:rPr>
          <w:rFonts w:ascii="Palatino Linotype" w:eastAsia="Arial" w:hAnsi="Palatino Linotype" w:cs="Arial"/>
          <w:i/>
          <w:spacing w:val="1"/>
        </w:rPr>
        <w:t>37</w:t>
      </w:r>
      <w:r w:rsidRPr="00620465">
        <w:rPr>
          <w:rFonts w:ascii="Palatino Linotype" w:eastAsia="Arial" w:hAnsi="Palatino Linotype" w:cs="Arial"/>
          <w:i/>
          <w:spacing w:val="-1"/>
        </w:rPr>
        <w:t>0</w:t>
      </w:r>
      <w:r w:rsidRPr="00620465">
        <w:rPr>
          <w:rFonts w:ascii="Palatino Linotype" w:eastAsia="Arial" w:hAnsi="Palatino Linotype" w:cs="Arial"/>
          <w:i/>
          <w:spacing w:val="1"/>
        </w:rPr>
        <w:t>1</w:t>
      </w:r>
      <w:r w:rsidRPr="00620465">
        <w:rPr>
          <w:rFonts w:ascii="Palatino Linotype" w:eastAsia="Arial" w:hAnsi="Palatino Linotype" w:cs="Arial"/>
          <w:i/>
        </w:rPr>
        <w:t>/</w:t>
      </w:r>
      <w:r w:rsidRPr="00620465">
        <w:rPr>
          <w:rFonts w:ascii="Palatino Linotype" w:eastAsia="Arial" w:hAnsi="Palatino Linotype" w:cs="Arial"/>
          <w:i/>
          <w:spacing w:val="1"/>
        </w:rPr>
        <w:t>0</w:t>
      </w:r>
      <w:r w:rsidRPr="00620465">
        <w:rPr>
          <w:rFonts w:ascii="Palatino Linotype" w:eastAsia="Arial" w:hAnsi="Palatino Linotype" w:cs="Arial"/>
          <w:i/>
        </w:rPr>
        <w:t xml:space="preserve">9      </w:t>
      </w:r>
      <w:r w:rsidRPr="00620465">
        <w:rPr>
          <w:rFonts w:ascii="Palatino Linotype" w:eastAsia="Arial" w:hAnsi="Palatino Linotype" w:cs="Arial"/>
          <w:i/>
          <w:spacing w:val="64"/>
        </w:rPr>
        <w:t xml:space="preserve"> </w:t>
      </w:r>
      <w:r w:rsidRPr="00620465">
        <w:rPr>
          <w:rFonts w:ascii="Palatino Linotype" w:eastAsia="Arial" w:hAnsi="Palatino Linotype" w:cs="Arial"/>
          <w:i/>
        </w:rPr>
        <w:t>A</w:t>
      </w:r>
      <w:r w:rsidRPr="00620465">
        <w:rPr>
          <w:rFonts w:ascii="Palatino Linotype" w:eastAsia="Arial" w:hAnsi="Palatino Linotype" w:cs="Arial"/>
          <w:i/>
          <w:spacing w:val="1"/>
        </w:rPr>
        <w:t>dm</w:t>
      </w:r>
      <w:r w:rsidRPr="00620465">
        <w:rPr>
          <w:rFonts w:ascii="Palatino Linotype" w:eastAsia="Arial" w:hAnsi="Palatino Linotype" w:cs="Arial"/>
          <w:i/>
          <w:spacing w:val="-3"/>
        </w:rPr>
        <w:t>i</w:t>
      </w:r>
      <w:r w:rsidRPr="00620465">
        <w:rPr>
          <w:rFonts w:ascii="Palatino Linotype" w:eastAsia="Arial" w:hAnsi="Palatino Linotype" w:cs="Arial"/>
          <w:i/>
          <w:spacing w:val="1"/>
        </w:rPr>
        <w:t>n</w:t>
      </w:r>
      <w:r w:rsidRPr="00620465">
        <w:rPr>
          <w:rFonts w:ascii="Palatino Linotype" w:eastAsia="Arial" w:hAnsi="Palatino Linotype" w:cs="Arial"/>
          <w:i/>
        </w:rPr>
        <w:t>istración</w:t>
      </w:r>
      <w:r w:rsidRPr="00620465">
        <w:rPr>
          <w:rFonts w:ascii="Palatino Linotype" w:eastAsia="Arial" w:hAnsi="Palatino Linotype" w:cs="Arial"/>
          <w:i/>
          <w:spacing w:val="-1"/>
        </w:rPr>
        <w:t xml:space="preserve"> </w:t>
      </w:r>
      <w:r w:rsidRPr="00620465">
        <w:rPr>
          <w:rFonts w:ascii="Palatino Linotype" w:eastAsia="Arial" w:hAnsi="Palatino Linotype" w:cs="Arial"/>
          <w:i/>
        </w:rPr>
        <w:t>P</w:t>
      </w:r>
      <w:r w:rsidRPr="00620465">
        <w:rPr>
          <w:rFonts w:ascii="Palatino Linotype" w:eastAsia="Arial" w:hAnsi="Palatino Linotype" w:cs="Arial"/>
          <w:i/>
          <w:spacing w:val="1"/>
        </w:rPr>
        <w:t>o</w:t>
      </w:r>
      <w:r w:rsidRPr="00620465">
        <w:rPr>
          <w:rFonts w:ascii="Palatino Linotype" w:eastAsia="Arial" w:hAnsi="Palatino Linotype" w:cs="Arial"/>
          <w:i/>
        </w:rPr>
        <w:t>rt</w:t>
      </w:r>
      <w:r w:rsidRPr="00620465">
        <w:rPr>
          <w:rFonts w:ascii="Palatino Linotype" w:eastAsia="Arial" w:hAnsi="Palatino Linotype" w:cs="Arial"/>
          <w:i/>
          <w:spacing w:val="-2"/>
        </w:rPr>
        <w:t>u</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rPr>
        <w:t>a</w:t>
      </w:r>
      <w:r w:rsidRPr="00620465">
        <w:rPr>
          <w:rFonts w:ascii="Palatino Linotype" w:eastAsia="Arial" w:hAnsi="Palatino Linotype" w:cs="Arial"/>
          <w:i/>
          <w:spacing w:val="1"/>
        </w:rPr>
        <w:t xml:space="preserve"> In</w:t>
      </w:r>
      <w:r w:rsidRPr="00620465">
        <w:rPr>
          <w:rFonts w:ascii="Palatino Linotype" w:eastAsia="Arial" w:hAnsi="Palatino Linotype" w:cs="Arial"/>
          <w:i/>
          <w:spacing w:val="-2"/>
        </w:rPr>
        <w:t>t</w:t>
      </w:r>
      <w:r w:rsidRPr="00620465">
        <w:rPr>
          <w:rFonts w:ascii="Palatino Linotype" w:eastAsia="Arial" w:hAnsi="Palatino Linotype" w:cs="Arial"/>
          <w:i/>
          <w:spacing w:val="1"/>
        </w:rPr>
        <w:t>e</w:t>
      </w:r>
      <w:r w:rsidRPr="00620465">
        <w:rPr>
          <w:rFonts w:ascii="Palatino Linotype" w:eastAsia="Arial" w:hAnsi="Palatino Linotype" w:cs="Arial"/>
          <w:i/>
          <w:spacing w:val="-1"/>
        </w:rPr>
        <w:t>g</w:t>
      </w:r>
      <w:r w:rsidRPr="00620465">
        <w:rPr>
          <w:rFonts w:ascii="Palatino Linotype" w:eastAsia="Arial" w:hAnsi="Palatino Linotype" w:cs="Arial"/>
          <w:i/>
        </w:rPr>
        <w:t xml:space="preserve">ral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2"/>
        </w:rPr>
        <w:t>T</w:t>
      </w:r>
      <w:r w:rsidRPr="00620465">
        <w:rPr>
          <w:rFonts w:ascii="Palatino Linotype" w:eastAsia="Arial" w:hAnsi="Palatino Linotype" w:cs="Arial"/>
          <w:i/>
          <w:spacing w:val="1"/>
        </w:rPr>
        <w:t>u</w:t>
      </w:r>
      <w:r w:rsidRPr="00620465">
        <w:rPr>
          <w:rFonts w:ascii="Palatino Linotype" w:eastAsia="Arial" w:hAnsi="Palatino Linotype" w:cs="Arial"/>
          <w:i/>
          <w:spacing w:val="-2"/>
        </w:rPr>
        <w:t>x</w:t>
      </w:r>
      <w:r w:rsidRPr="00620465">
        <w:rPr>
          <w:rFonts w:ascii="Palatino Linotype" w:eastAsia="Arial" w:hAnsi="Palatino Linotype" w:cs="Arial"/>
          <w:i/>
          <w:spacing w:val="1"/>
        </w:rPr>
        <w:t>pa</w:t>
      </w:r>
      <w:r w:rsidRPr="00620465">
        <w:rPr>
          <w:rFonts w:ascii="Palatino Linotype" w:eastAsia="Arial" w:hAnsi="Palatino Linotype" w:cs="Arial"/>
          <w:i/>
          <w:spacing w:val="-1"/>
        </w:rPr>
        <w:t>n</w:t>
      </w:r>
      <w:r w:rsidRPr="00620465">
        <w:rPr>
          <w:rFonts w:ascii="Palatino Linotype" w:eastAsia="Arial" w:hAnsi="Palatino Linotype" w:cs="Arial"/>
          <w:i/>
        </w:rPr>
        <w:t>,</w:t>
      </w:r>
      <w:r w:rsidRPr="00620465">
        <w:rPr>
          <w:rFonts w:ascii="Palatino Linotype" w:eastAsia="Arial" w:hAnsi="Palatino Linotype" w:cs="Arial"/>
          <w:i/>
          <w:spacing w:val="-1"/>
        </w:rPr>
        <w:t xml:space="preserve"> </w:t>
      </w:r>
      <w:r w:rsidRPr="00620465">
        <w:rPr>
          <w:rFonts w:ascii="Palatino Linotype" w:eastAsia="Arial" w:hAnsi="Palatino Linotype" w:cs="Arial"/>
          <w:i/>
        </w:rPr>
        <w:t>S.</w:t>
      </w:r>
      <w:r w:rsidRPr="00620465">
        <w:rPr>
          <w:rFonts w:ascii="Palatino Linotype" w:eastAsia="Arial" w:hAnsi="Palatino Linotype" w:cs="Arial"/>
          <w:i/>
          <w:spacing w:val="1"/>
        </w:rPr>
        <w:t>A</w:t>
      </w:r>
      <w:r w:rsidRPr="00620465">
        <w:rPr>
          <w:rFonts w:ascii="Palatino Linotype" w:eastAsia="Arial" w:hAnsi="Palatino Linotype" w:cs="Arial"/>
          <w:i/>
        </w:rPr>
        <w:t>.</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1"/>
        </w:rPr>
        <w:t xml:space="preserve"> </w:t>
      </w:r>
      <w:r w:rsidRPr="00620465">
        <w:rPr>
          <w:rFonts w:ascii="Palatino Linotype" w:eastAsia="Arial" w:hAnsi="Palatino Linotype" w:cs="Arial"/>
          <w:i/>
        </w:rPr>
        <w:t>C.</w:t>
      </w:r>
      <w:r w:rsidRPr="00620465">
        <w:rPr>
          <w:rFonts w:ascii="Palatino Linotype" w:eastAsia="Arial" w:hAnsi="Palatino Linotype" w:cs="Arial"/>
          <w:i/>
          <w:spacing w:val="-1"/>
        </w:rPr>
        <w:t>V</w:t>
      </w:r>
      <w:r w:rsidRPr="00620465">
        <w:rPr>
          <w:rFonts w:ascii="Palatino Linotype" w:eastAsia="Arial" w:hAnsi="Palatino Linotype" w:cs="Arial"/>
          <w:i/>
        </w:rPr>
        <w:t>.</w:t>
      </w:r>
      <w:r w:rsidRPr="00620465">
        <w:rPr>
          <w:rFonts w:ascii="Palatino Linotype" w:eastAsia="Arial" w:hAnsi="Palatino Linotype" w:cs="Arial"/>
          <w:i/>
          <w:spacing w:val="8"/>
        </w:rPr>
        <w:t xml:space="preserve"> </w:t>
      </w:r>
      <w:r w:rsidRPr="00620465">
        <w:rPr>
          <w:rFonts w:ascii="Palatino Linotype" w:eastAsia="Arial" w:hAnsi="Palatino Linotype" w:cs="Arial"/>
          <w:i/>
        </w:rPr>
        <w:t>- J</w:t>
      </w:r>
      <w:r w:rsidRPr="00620465">
        <w:rPr>
          <w:rFonts w:ascii="Palatino Linotype" w:eastAsia="Arial" w:hAnsi="Palatino Linotype" w:cs="Arial"/>
          <w:i/>
          <w:spacing w:val="1"/>
        </w:rPr>
        <w:t>a</w:t>
      </w:r>
      <w:r w:rsidRPr="00620465">
        <w:rPr>
          <w:rFonts w:ascii="Palatino Linotype" w:eastAsia="Arial" w:hAnsi="Palatino Linotype" w:cs="Arial"/>
          <w:i/>
        </w:rPr>
        <w:t>c</w:t>
      </w:r>
      <w:r w:rsidRPr="00620465">
        <w:rPr>
          <w:rFonts w:ascii="Palatino Linotype" w:eastAsia="Arial" w:hAnsi="Palatino Linotype" w:cs="Arial"/>
          <w:i/>
          <w:spacing w:val="-1"/>
        </w:rPr>
        <w:t>q</w:t>
      </w:r>
      <w:r w:rsidRPr="00620465">
        <w:rPr>
          <w:rFonts w:ascii="Palatino Linotype" w:eastAsia="Arial" w:hAnsi="Palatino Linotype" w:cs="Arial"/>
          <w:i/>
          <w:spacing w:val="1"/>
        </w:rPr>
        <w:t>ue</w:t>
      </w:r>
      <w:r w:rsidRPr="00620465">
        <w:rPr>
          <w:rFonts w:ascii="Palatino Linotype" w:eastAsia="Arial" w:hAnsi="Palatino Linotype" w:cs="Arial"/>
          <w:i/>
        </w:rPr>
        <w:t>l</w:t>
      </w:r>
      <w:r w:rsidRPr="00620465">
        <w:rPr>
          <w:rFonts w:ascii="Palatino Linotype" w:eastAsia="Arial" w:hAnsi="Palatino Linotype" w:cs="Arial"/>
          <w:i/>
          <w:spacing w:val="-1"/>
        </w:rPr>
        <w:t>i</w:t>
      </w:r>
      <w:r w:rsidRPr="00620465">
        <w:rPr>
          <w:rFonts w:ascii="Palatino Linotype" w:eastAsia="Arial" w:hAnsi="Palatino Linotype" w:cs="Arial"/>
          <w:i/>
          <w:spacing w:val="1"/>
        </w:rPr>
        <w:t>n</w:t>
      </w:r>
      <w:r w:rsidRPr="00620465">
        <w:rPr>
          <w:rFonts w:ascii="Palatino Linotype" w:eastAsia="Arial" w:hAnsi="Palatino Linotype" w:cs="Arial"/>
          <w:i/>
        </w:rPr>
        <w:t>e</w:t>
      </w:r>
      <w:r w:rsidRPr="00620465">
        <w:rPr>
          <w:rFonts w:ascii="Palatino Linotype" w:eastAsia="Arial" w:hAnsi="Palatino Linotype" w:cs="Arial"/>
          <w:i/>
          <w:spacing w:val="1"/>
        </w:rPr>
        <w:t xml:space="preserve"> </w:t>
      </w:r>
      <w:proofErr w:type="spellStart"/>
      <w:r w:rsidRPr="00620465">
        <w:rPr>
          <w:rFonts w:ascii="Palatino Linotype" w:eastAsia="Arial" w:hAnsi="Palatino Linotype" w:cs="Arial"/>
          <w:i/>
          <w:spacing w:val="-1"/>
        </w:rPr>
        <w:t>P</w:t>
      </w:r>
      <w:r w:rsidRPr="00620465">
        <w:rPr>
          <w:rFonts w:ascii="Palatino Linotype" w:eastAsia="Arial" w:hAnsi="Palatino Linotype" w:cs="Arial"/>
          <w:i/>
          <w:spacing w:val="1"/>
        </w:rPr>
        <w:t>e</w:t>
      </w:r>
      <w:r w:rsidRPr="00620465">
        <w:rPr>
          <w:rFonts w:ascii="Palatino Linotype" w:eastAsia="Arial" w:hAnsi="Palatino Linotype" w:cs="Arial"/>
          <w:i/>
        </w:rPr>
        <w:t>sc</w:t>
      </w:r>
      <w:r w:rsidRPr="00620465">
        <w:rPr>
          <w:rFonts w:ascii="Palatino Linotype" w:eastAsia="Arial" w:hAnsi="Palatino Linotype" w:cs="Arial"/>
          <w:i/>
          <w:spacing w:val="1"/>
        </w:rPr>
        <w:t>ha</w:t>
      </w:r>
      <w:r w:rsidRPr="00620465">
        <w:rPr>
          <w:rFonts w:ascii="Palatino Linotype" w:eastAsia="Arial" w:hAnsi="Palatino Linotype" w:cs="Arial"/>
          <w:i/>
          <w:spacing w:val="-3"/>
        </w:rPr>
        <w:t>r</w:t>
      </w:r>
      <w:r w:rsidRPr="00620465">
        <w:rPr>
          <w:rFonts w:ascii="Palatino Linotype" w:eastAsia="Arial" w:hAnsi="Palatino Linotype" w:cs="Arial"/>
          <w:i/>
        </w:rPr>
        <w:t>d</w:t>
      </w:r>
      <w:proofErr w:type="spellEnd"/>
      <w:r w:rsidRPr="00620465">
        <w:rPr>
          <w:rFonts w:ascii="Palatino Linotype" w:eastAsia="Arial" w:hAnsi="Palatino Linotype" w:cs="Arial"/>
          <w:i/>
          <w:spacing w:val="-1"/>
        </w:rPr>
        <w:t xml:space="preserve"> M</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rPr>
        <w:t>sc</w:t>
      </w:r>
      <w:r w:rsidRPr="00620465">
        <w:rPr>
          <w:rFonts w:ascii="Palatino Linotype" w:eastAsia="Arial" w:hAnsi="Palatino Linotype" w:cs="Arial"/>
          <w:i/>
          <w:spacing w:val="1"/>
        </w:rPr>
        <w:t>a</w:t>
      </w:r>
      <w:r w:rsidRPr="00620465">
        <w:rPr>
          <w:rFonts w:ascii="Palatino Linotype" w:eastAsia="Arial" w:hAnsi="Palatino Linotype" w:cs="Arial"/>
          <w:i/>
        </w:rPr>
        <w:t>l</w:t>
      </w:r>
    </w:p>
    <w:p w:rsidR="000274EF" w:rsidRPr="00620465" w:rsidRDefault="000274EF" w:rsidP="00620465">
      <w:pPr>
        <w:spacing w:before="2" w:line="360" w:lineRule="auto"/>
        <w:ind w:left="567" w:right="567"/>
        <w:rPr>
          <w:rFonts w:ascii="Palatino Linotype" w:hAnsi="Palatino Linotype"/>
          <w:i/>
        </w:rPr>
      </w:pPr>
    </w:p>
    <w:p w:rsidR="000274EF" w:rsidRDefault="000274EF" w:rsidP="00620465">
      <w:pPr>
        <w:spacing w:line="360" w:lineRule="auto"/>
        <w:ind w:left="567" w:right="567"/>
        <w:jc w:val="both"/>
        <w:rPr>
          <w:rFonts w:ascii="Palatino Linotype" w:eastAsia="Arial" w:hAnsi="Palatino Linotype" w:cs="Arial"/>
          <w:i/>
        </w:rPr>
      </w:pPr>
      <w:r w:rsidRPr="00620465">
        <w:rPr>
          <w:rFonts w:ascii="Palatino Linotype" w:eastAsia="Arial" w:hAnsi="Palatino Linotype" w:cs="Arial"/>
          <w:i/>
          <w:spacing w:val="1"/>
        </w:rPr>
        <w:t>599</w:t>
      </w:r>
      <w:r w:rsidRPr="00620465">
        <w:rPr>
          <w:rFonts w:ascii="Palatino Linotype" w:eastAsia="Arial" w:hAnsi="Palatino Linotype" w:cs="Arial"/>
          <w:i/>
          <w:spacing w:val="-2"/>
        </w:rPr>
        <w:t>/</w:t>
      </w:r>
      <w:r w:rsidRPr="00620465">
        <w:rPr>
          <w:rFonts w:ascii="Palatino Linotype" w:eastAsia="Arial" w:hAnsi="Palatino Linotype" w:cs="Arial"/>
          <w:i/>
          <w:spacing w:val="1"/>
        </w:rPr>
        <w:t>1</w:t>
      </w:r>
      <w:r w:rsidRPr="00620465">
        <w:rPr>
          <w:rFonts w:ascii="Palatino Linotype" w:eastAsia="Arial" w:hAnsi="Palatino Linotype" w:cs="Arial"/>
          <w:i/>
        </w:rPr>
        <w:t xml:space="preserve">0        </w:t>
      </w:r>
      <w:r w:rsidRPr="00620465">
        <w:rPr>
          <w:rFonts w:ascii="Palatino Linotype" w:eastAsia="Arial" w:hAnsi="Palatino Linotype" w:cs="Arial"/>
          <w:i/>
          <w:spacing w:val="66"/>
        </w:rPr>
        <w:t xml:space="preserve"> </w:t>
      </w:r>
      <w:r w:rsidRPr="00620465">
        <w:rPr>
          <w:rFonts w:ascii="Palatino Linotype" w:eastAsia="Arial" w:hAnsi="Palatino Linotype" w:cs="Arial"/>
          <w:i/>
        </w:rPr>
        <w:t>S</w:t>
      </w:r>
      <w:r w:rsidRPr="00620465">
        <w:rPr>
          <w:rFonts w:ascii="Palatino Linotype" w:eastAsia="Arial" w:hAnsi="Palatino Linotype" w:cs="Arial"/>
          <w:i/>
          <w:spacing w:val="1"/>
        </w:rPr>
        <w:t>e</w:t>
      </w:r>
      <w:r w:rsidRPr="00620465">
        <w:rPr>
          <w:rFonts w:ascii="Palatino Linotype" w:eastAsia="Arial" w:hAnsi="Palatino Linotype" w:cs="Arial"/>
          <w:i/>
        </w:rPr>
        <w:t>cret</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3"/>
        </w:rPr>
        <w:t>í</w:t>
      </w:r>
      <w:r w:rsidRPr="00620465">
        <w:rPr>
          <w:rFonts w:ascii="Palatino Linotype" w:eastAsia="Arial" w:hAnsi="Palatino Linotype" w:cs="Arial"/>
          <w:i/>
        </w:rPr>
        <w:t>a</w:t>
      </w:r>
      <w:r w:rsidRPr="00620465">
        <w:rPr>
          <w:rFonts w:ascii="Palatino Linotype" w:eastAsia="Arial" w:hAnsi="Palatino Linotype" w:cs="Arial"/>
          <w:i/>
          <w:spacing w:val="1"/>
        </w:rPr>
        <w:t xml:space="preserve"> </w:t>
      </w:r>
      <w:r w:rsidRPr="00620465">
        <w:rPr>
          <w:rFonts w:ascii="Palatino Linotype" w:eastAsia="Arial" w:hAnsi="Palatino Linotype" w:cs="Arial"/>
          <w:i/>
          <w:spacing w:val="-1"/>
        </w:rPr>
        <w:t>d</w:t>
      </w:r>
      <w:r w:rsidRPr="00620465">
        <w:rPr>
          <w:rFonts w:ascii="Palatino Linotype" w:eastAsia="Arial" w:hAnsi="Palatino Linotype" w:cs="Arial"/>
          <w:i/>
        </w:rPr>
        <w:t>e</w:t>
      </w:r>
      <w:r w:rsidRPr="00620465">
        <w:rPr>
          <w:rFonts w:ascii="Palatino Linotype" w:eastAsia="Arial" w:hAnsi="Palatino Linotype" w:cs="Arial"/>
          <w:i/>
          <w:spacing w:val="3"/>
        </w:rPr>
        <w:t xml:space="preserve"> </w:t>
      </w:r>
      <w:r w:rsidRPr="00620465">
        <w:rPr>
          <w:rFonts w:ascii="Palatino Linotype" w:eastAsia="Arial" w:hAnsi="Palatino Linotype" w:cs="Arial"/>
          <w:i/>
        </w:rPr>
        <w:t>Ec</w:t>
      </w:r>
      <w:r w:rsidRPr="00620465">
        <w:rPr>
          <w:rFonts w:ascii="Palatino Linotype" w:eastAsia="Arial" w:hAnsi="Palatino Linotype" w:cs="Arial"/>
          <w:i/>
          <w:spacing w:val="-1"/>
        </w:rPr>
        <w:t>o</w:t>
      </w:r>
      <w:r w:rsidRPr="00620465">
        <w:rPr>
          <w:rFonts w:ascii="Palatino Linotype" w:eastAsia="Arial" w:hAnsi="Palatino Linotype" w:cs="Arial"/>
          <w:i/>
          <w:spacing w:val="1"/>
        </w:rPr>
        <w:t>n</w:t>
      </w:r>
      <w:r w:rsidRPr="00620465">
        <w:rPr>
          <w:rFonts w:ascii="Palatino Linotype" w:eastAsia="Arial" w:hAnsi="Palatino Linotype" w:cs="Arial"/>
          <w:i/>
          <w:spacing w:val="-1"/>
        </w:rPr>
        <w:t>o</w:t>
      </w:r>
      <w:r w:rsidRPr="00620465">
        <w:rPr>
          <w:rFonts w:ascii="Palatino Linotype" w:eastAsia="Arial" w:hAnsi="Palatino Linotype" w:cs="Arial"/>
          <w:i/>
          <w:spacing w:val="1"/>
        </w:rPr>
        <w:t>m</w:t>
      </w:r>
      <w:r w:rsidRPr="00620465">
        <w:rPr>
          <w:rFonts w:ascii="Palatino Linotype" w:eastAsia="Arial" w:hAnsi="Palatino Linotype" w:cs="Arial"/>
          <w:i/>
          <w:spacing w:val="-2"/>
        </w:rPr>
        <w:t>í</w:t>
      </w:r>
      <w:r w:rsidRPr="00620465">
        <w:rPr>
          <w:rFonts w:ascii="Palatino Linotype" w:eastAsia="Arial" w:hAnsi="Palatino Linotype" w:cs="Arial"/>
          <w:i/>
        </w:rPr>
        <w:t>a</w:t>
      </w:r>
      <w:r w:rsidRPr="00620465">
        <w:rPr>
          <w:rFonts w:ascii="Palatino Linotype" w:eastAsia="Arial" w:hAnsi="Palatino Linotype" w:cs="Arial"/>
          <w:i/>
          <w:spacing w:val="2"/>
        </w:rPr>
        <w:t xml:space="preserve"> </w:t>
      </w:r>
      <w:proofErr w:type="gramStart"/>
      <w:r w:rsidRPr="00620465">
        <w:rPr>
          <w:rFonts w:ascii="Palatino Linotype" w:eastAsia="Arial" w:hAnsi="Palatino Linotype" w:cs="Arial"/>
          <w:i/>
        </w:rPr>
        <w:t xml:space="preserve">- </w:t>
      </w:r>
      <w:r w:rsidRPr="00620465">
        <w:rPr>
          <w:rFonts w:ascii="Palatino Linotype" w:eastAsia="Arial" w:hAnsi="Palatino Linotype" w:cs="Arial"/>
          <w:i/>
          <w:spacing w:val="1"/>
        </w:rPr>
        <w:t xml:space="preserve"> </w:t>
      </w:r>
      <w:r w:rsidRPr="00620465">
        <w:rPr>
          <w:rFonts w:ascii="Palatino Linotype" w:eastAsia="Arial" w:hAnsi="Palatino Linotype" w:cs="Arial"/>
          <w:i/>
        </w:rPr>
        <w:t>J</w:t>
      </w:r>
      <w:r w:rsidRPr="00620465">
        <w:rPr>
          <w:rFonts w:ascii="Palatino Linotype" w:eastAsia="Arial" w:hAnsi="Palatino Linotype" w:cs="Arial"/>
          <w:i/>
          <w:spacing w:val="1"/>
        </w:rPr>
        <w:t>a</w:t>
      </w:r>
      <w:r w:rsidRPr="00620465">
        <w:rPr>
          <w:rFonts w:ascii="Palatino Linotype" w:eastAsia="Arial" w:hAnsi="Palatino Linotype" w:cs="Arial"/>
          <w:i/>
        </w:rPr>
        <w:t>c</w:t>
      </w:r>
      <w:r w:rsidRPr="00620465">
        <w:rPr>
          <w:rFonts w:ascii="Palatino Linotype" w:eastAsia="Arial" w:hAnsi="Palatino Linotype" w:cs="Arial"/>
          <w:i/>
          <w:spacing w:val="-1"/>
        </w:rPr>
        <w:t>q</w:t>
      </w:r>
      <w:r w:rsidRPr="00620465">
        <w:rPr>
          <w:rFonts w:ascii="Palatino Linotype" w:eastAsia="Arial" w:hAnsi="Palatino Linotype" w:cs="Arial"/>
          <w:i/>
          <w:spacing w:val="1"/>
        </w:rPr>
        <w:t>ue</w:t>
      </w:r>
      <w:r w:rsidRPr="00620465">
        <w:rPr>
          <w:rFonts w:ascii="Palatino Linotype" w:eastAsia="Arial" w:hAnsi="Palatino Linotype" w:cs="Arial"/>
          <w:i/>
        </w:rPr>
        <w:t>l</w:t>
      </w:r>
      <w:r w:rsidRPr="00620465">
        <w:rPr>
          <w:rFonts w:ascii="Palatino Linotype" w:eastAsia="Arial" w:hAnsi="Palatino Linotype" w:cs="Arial"/>
          <w:i/>
          <w:spacing w:val="-1"/>
        </w:rPr>
        <w:t>in</w:t>
      </w:r>
      <w:r w:rsidRPr="00620465">
        <w:rPr>
          <w:rFonts w:ascii="Palatino Linotype" w:eastAsia="Arial" w:hAnsi="Palatino Linotype" w:cs="Arial"/>
          <w:i/>
        </w:rPr>
        <w:t>e</w:t>
      </w:r>
      <w:proofErr w:type="gramEnd"/>
      <w:r w:rsidRPr="00620465">
        <w:rPr>
          <w:rFonts w:ascii="Palatino Linotype" w:eastAsia="Arial" w:hAnsi="Palatino Linotype" w:cs="Arial"/>
          <w:i/>
          <w:spacing w:val="1"/>
        </w:rPr>
        <w:t xml:space="preserve"> </w:t>
      </w:r>
      <w:proofErr w:type="spellStart"/>
      <w:r w:rsidRPr="00620465">
        <w:rPr>
          <w:rFonts w:ascii="Palatino Linotype" w:eastAsia="Arial" w:hAnsi="Palatino Linotype" w:cs="Arial"/>
          <w:i/>
          <w:spacing w:val="1"/>
        </w:rPr>
        <w:t>Pe</w:t>
      </w:r>
      <w:r w:rsidRPr="00620465">
        <w:rPr>
          <w:rFonts w:ascii="Palatino Linotype" w:eastAsia="Arial" w:hAnsi="Palatino Linotype" w:cs="Arial"/>
          <w:i/>
        </w:rPr>
        <w:t>s</w:t>
      </w:r>
      <w:r w:rsidRPr="00620465">
        <w:rPr>
          <w:rFonts w:ascii="Palatino Linotype" w:eastAsia="Arial" w:hAnsi="Palatino Linotype" w:cs="Arial"/>
          <w:i/>
          <w:spacing w:val="-2"/>
        </w:rPr>
        <w:t>c</w:t>
      </w:r>
      <w:r w:rsidRPr="00620465">
        <w:rPr>
          <w:rFonts w:ascii="Palatino Linotype" w:eastAsia="Arial" w:hAnsi="Palatino Linotype" w:cs="Arial"/>
          <w:i/>
          <w:spacing w:val="1"/>
        </w:rPr>
        <w:t>h</w:t>
      </w:r>
      <w:r w:rsidRPr="00620465">
        <w:rPr>
          <w:rFonts w:ascii="Palatino Linotype" w:eastAsia="Arial" w:hAnsi="Palatino Linotype" w:cs="Arial"/>
          <w:i/>
          <w:spacing w:val="-1"/>
        </w:rPr>
        <w:t>a</w:t>
      </w:r>
      <w:r w:rsidRPr="00620465">
        <w:rPr>
          <w:rFonts w:ascii="Palatino Linotype" w:eastAsia="Arial" w:hAnsi="Palatino Linotype" w:cs="Arial"/>
          <w:i/>
        </w:rPr>
        <w:t>rd</w:t>
      </w:r>
      <w:proofErr w:type="spellEnd"/>
      <w:r w:rsidRPr="00620465">
        <w:rPr>
          <w:rFonts w:ascii="Palatino Linotype" w:eastAsia="Arial" w:hAnsi="Palatino Linotype" w:cs="Arial"/>
          <w:i/>
        </w:rPr>
        <w:t xml:space="preserve"> M</w:t>
      </w:r>
      <w:r w:rsidRPr="00620465">
        <w:rPr>
          <w:rFonts w:ascii="Palatino Linotype" w:eastAsia="Arial" w:hAnsi="Palatino Linotype" w:cs="Arial"/>
          <w:i/>
          <w:spacing w:val="1"/>
        </w:rPr>
        <w:t>a</w:t>
      </w:r>
      <w:r w:rsidRPr="00620465">
        <w:rPr>
          <w:rFonts w:ascii="Palatino Linotype" w:eastAsia="Arial" w:hAnsi="Palatino Linotype" w:cs="Arial"/>
          <w:i/>
        </w:rPr>
        <w:t>r</w:t>
      </w:r>
      <w:r w:rsidRPr="00620465">
        <w:rPr>
          <w:rFonts w:ascii="Palatino Linotype" w:eastAsia="Arial" w:hAnsi="Palatino Linotype" w:cs="Arial"/>
          <w:i/>
          <w:spacing w:val="-1"/>
        </w:rPr>
        <w:t>i</w:t>
      </w:r>
      <w:r w:rsidRPr="00620465">
        <w:rPr>
          <w:rFonts w:ascii="Palatino Linotype" w:eastAsia="Arial" w:hAnsi="Palatino Linotype" w:cs="Arial"/>
          <w:i/>
        </w:rPr>
        <w:t>sc</w:t>
      </w:r>
      <w:r w:rsidRPr="00620465">
        <w:rPr>
          <w:rFonts w:ascii="Palatino Linotype" w:eastAsia="Arial" w:hAnsi="Palatino Linotype" w:cs="Arial"/>
          <w:i/>
          <w:spacing w:val="1"/>
        </w:rPr>
        <w:t>a</w:t>
      </w:r>
      <w:r w:rsidRPr="00620465">
        <w:rPr>
          <w:rFonts w:ascii="Palatino Linotype" w:eastAsia="Arial" w:hAnsi="Palatino Linotype" w:cs="Arial"/>
          <w:i/>
        </w:rPr>
        <w:t>l</w:t>
      </w:r>
    </w:p>
    <w:p w:rsidR="00620465" w:rsidRPr="00620465" w:rsidRDefault="00620465" w:rsidP="00620465">
      <w:pPr>
        <w:spacing w:line="360" w:lineRule="auto"/>
        <w:ind w:left="567" w:right="567"/>
        <w:jc w:val="both"/>
        <w:rPr>
          <w:rFonts w:ascii="Palatino Linotype" w:eastAsia="Arial" w:hAnsi="Palatino Linotype" w:cs="Arial"/>
          <w:i/>
        </w:rPr>
      </w:pPr>
    </w:p>
    <w:p w:rsidR="00C41A2E" w:rsidRPr="00620465" w:rsidRDefault="00C41A2E"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t>Si bien es cierto, la firma no se encuentra en un documento emitido en ejercicio de sus facultades conferidas para el desempeño del servicio público, pero también lo es que, a nada práctico nos conduciría proteger dicho dato personal, cuando existen otros documentos que se encuentran en posesión del Sujeto Obligado y son de naturaleza pública, que contienen el mismo dato, con base en lo anterior, es que se considera que la firma de los servidores públicos debe ser de conocimiento público.</w:t>
      </w:r>
    </w:p>
    <w:p w:rsidR="00C41A2E" w:rsidRPr="00620465" w:rsidRDefault="00C41A2E" w:rsidP="00620465">
      <w:pPr>
        <w:pStyle w:val="Prrafodelista"/>
        <w:tabs>
          <w:tab w:val="left" w:pos="0"/>
        </w:tabs>
        <w:spacing w:line="360" w:lineRule="auto"/>
        <w:ind w:left="0" w:right="49"/>
        <w:jc w:val="both"/>
        <w:rPr>
          <w:rFonts w:ascii="Palatino Linotype" w:hAnsi="Palatino Linotype" w:cs="Arial"/>
          <w:lang w:eastAsia="es-MX"/>
        </w:rPr>
      </w:pPr>
    </w:p>
    <w:p w:rsidR="00EF5CFD" w:rsidRPr="00620465" w:rsidRDefault="00570FDC"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t>Por otra parte,</w:t>
      </w:r>
      <w:r w:rsidR="00D343BD" w:rsidRPr="00620465">
        <w:rPr>
          <w:rFonts w:ascii="Palatino Linotype" w:hAnsi="Palatino Linotype" w:cs="Arial"/>
          <w:color w:val="222222"/>
        </w:rPr>
        <w:t xml:space="preserve"> entre los documentos remitidos se aprecia información como lo es fecha de nacimiento, teléfonos personales, correos electró</w:t>
      </w:r>
      <w:r w:rsidR="00EE1693" w:rsidRPr="00620465">
        <w:rPr>
          <w:rFonts w:ascii="Palatino Linotype" w:hAnsi="Palatino Linotype" w:cs="Arial"/>
          <w:color w:val="222222"/>
        </w:rPr>
        <w:t>nicos personales, estado civil,</w:t>
      </w:r>
      <w:r w:rsidR="00D343BD" w:rsidRPr="00620465">
        <w:rPr>
          <w:rFonts w:ascii="Palatino Linotype" w:hAnsi="Palatino Linotype" w:cs="Arial"/>
          <w:color w:val="222222"/>
        </w:rPr>
        <w:t xml:space="preserve"> edad, </w:t>
      </w:r>
      <w:r w:rsidR="00DF7895" w:rsidRPr="00620465">
        <w:rPr>
          <w:rFonts w:ascii="Palatino Linotype" w:hAnsi="Palatino Linotype" w:cs="Arial"/>
          <w:color w:val="222222"/>
        </w:rPr>
        <w:t xml:space="preserve">y calificaciones de un certificado de secundaria, </w:t>
      </w:r>
      <w:r w:rsidR="00D343BD" w:rsidRPr="00620465">
        <w:rPr>
          <w:rFonts w:ascii="Palatino Linotype" w:hAnsi="Palatino Linotype" w:cs="Arial"/>
          <w:color w:val="222222"/>
        </w:rPr>
        <w:t xml:space="preserve">información que, contrario a lo anterior, </w:t>
      </w:r>
      <w:r w:rsidR="00DF7895" w:rsidRPr="00620465">
        <w:rPr>
          <w:rFonts w:ascii="Palatino Linotype" w:hAnsi="Palatino Linotype" w:cs="Arial"/>
          <w:color w:val="222222"/>
        </w:rPr>
        <w:t>le atañe el carácter de c</w:t>
      </w:r>
      <w:r w:rsidR="00D343BD" w:rsidRPr="00620465">
        <w:rPr>
          <w:rFonts w:ascii="Palatino Linotype" w:hAnsi="Palatino Linotype" w:cs="Arial"/>
          <w:color w:val="222222"/>
        </w:rPr>
        <w:t>onfidencialidad bajo dos argumentos, el primero que es información que interfiere directamente con la esfera más íntima de su titular y, a través de su divulgación se pudiera tener acceso a otra información, aún más personal y, el segundo radica en que, la finalidad del acceso a la información es hacer pública toda aquella documentación que obre en archivos de los Sujetos Obligados en cuanto al quehacer gubernamental. Es así que, la información mencionada a nada abona a la transparencia y rendición de cuentas; es por ello, que debe clasificarse como confidencial, situación que no ocurrió.</w:t>
      </w:r>
    </w:p>
    <w:p w:rsidR="00620465" w:rsidRPr="00620465" w:rsidRDefault="00620465" w:rsidP="00620465">
      <w:pPr>
        <w:pStyle w:val="Prrafodelista"/>
        <w:tabs>
          <w:tab w:val="left" w:pos="0"/>
        </w:tabs>
        <w:spacing w:line="360" w:lineRule="auto"/>
        <w:ind w:left="0" w:right="49"/>
        <w:jc w:val="both"/>
        <w:rPr>
          <w:rFonts w:ascii="Palatino Linotype" w:hAnsi="Palatino Linotype" w:cs="Arial"/>
          <w:lang w:eastAsia="es-MX"/>
        </w:rPr>
      </w:pPr>
    </w:p>
    <w:p w:rsidR="00D343BD" w:rsidRPr="00620465" w:rsidRDefault="00D343BD"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t>Por último y no menos importante, el Sujeto Obligado fue omiso en realizar el acuerdo de clasificación de la información, mediante el cual se de sustento legal a la restricción de acceder a la información que se test</w:t>
      </w:r>
      <w:r w:rsidR="00936B23" w:rsidRPr="00620465">
        <w:rPr>
          <w:rFonts w:ascii="Palatino Linotype" w:hAnsi="Palatino Linotype" w:cs="Arial"/>
          <w:color w:val="222222"/>
        </w:rPr>
        <w:t>ó, incumpliendo con las formalidades exigidas por la Ley de Transparencia y Acceso a la Información Pública del Estado de México y Municipios.</w:t>
      </w:r>
    </w:p>
    <w:p w:rsidR="00D343BD" w:rsidRPr="00620465" w:rsidRDefault="00D343BD" w:rsidP="00620465">
      <w:pPr>
        <w:pStyle w:val="Prrafodelista"/>
        <w:spacing w:line="360" w:lineRule="auto"/>
        <w:rPr>
          <w:rFonts w:ascii="Palatino Linotype" w:hAnsi="Palatino Linotype" w:cs="Arial"/>
          <w:color w:val="222222"/>
        </w:rPr>
      </w:pPr>
    </w:p>
    <w:p w:rsidR="00D343BD" w:rsidRPr="00620465" w:rsidRDefault="00D343BD" w:rsidP="006204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20465">
        <w:rPr>
          <w:rFonts w:ascii="Palatino Linotype" w:hAnsi="Palatino Linotype" w:cs="Arial"/>
          <w:color w:val="222222"/>
        </w:rPr>
        <w:lastRenderedPageBreak/>
        <w:t xml:space="preserve">Por lo anteriormente expuesto se ordena al Sujeto Obligado entregar </w:t>
      </w:r>
      <w:r w:rsidR="00936B23" w:rsidRPr="00620465">
        <w:rPr>
          <w:rFonts w:ascii="Palatino Linotype" w:hAnsi="Palatino Linotype" w:cs="Arial"/>
          <w:color w:val="222222"/>
        </w:rPr>
        <w:t>los documentos en donde conste la siguiente información:</w:t>
      </w:r>
    </w:p>
    <w:p w:rsidR="00D343BD" w:rsidRPr="00620465" w:rsidRDefault="00D343BD" w:rsidP="00620465">
      <w:pPr>
        <w:pStyle w:val="Prrafodelista"/>
        <w:spacing w:line="360" w:lineRule="auto"/>
        <w:rPr>
          <w:rFonts w:ascii="Palatino Linotype" w:hAnsi="Palatino Linotype" w:cs="Arial"/>
          <w:color w:val="222222"/>
        </w:rPr>
      </w:pPr>
    </w:p>
    <w:p w:rsidR="00D343BD" w:rsidRPr="00620465" w:rsidRDefault="00936B23" w:rsidP="00620465">
      <w:pPr>
        <w:pStyle w:val="Prrafodelista"/>
        <w:numPr>
          <w:ilvl w:val="0"/>
          <w:numId w:val="21"/>
        </w:numPr>
        <w:tabs>
          <w:tab w:val="left" w:pos="0"/>
        </w:tabs>
        <w:spacing w:line="360" w:lineRule="auto"/>
        <w:ind w:right="49"/>
        <w:jc w:val="both"/>
        <w:rPr>
          <w:rFonts w:ascii="Palatino Linotype" w:hAnsi="Palatino Linotype" w:cs="Arial"/>
          <w:lang w:eastAsia="es-MX"/>
        </w:rPr>
      </w:pPr>
      <w:r w:rsidRPr="00620465">
        <w:rPr>
          <w:rFonts w:ascii="Palatino Linotype" w:hAnsi="Palatino Linotype" w:cs="Arial"/>
          <w:lang w:eastAsia="es-MX"/>
        </w:rPr>
        <w:t>Estructura orgánica de la actual administración;</w:t>
      </w:r>
    </w:p>
    <w:p w:rsidR="00936B23" w:rsidRPr="00620465" w:rsidRDefault="00936B23" w:rsidP="00620465">
      <w:pPr>
        <w:pStyle w:val="Prrafodelista"/>
        <w:numPr>
          <w:ilvl w:val="0"/>
          <w:numId w:val="21"/>
        </w:numPr>
        <w:tabs>
          <w:tab w:val="left" w:pos="0"/>
        </w:tabs>
        <w:spacing w:line="360" w:lineRule="auto"/>
        <w:ind w:right="49"/>
        <w:jc w:val="both"/>
        <w:rPr>
          <w:rFonts w:ascii="Palatino Linotype" w:hAnsi="Palatino Linotype" w:cs="Arial"/>
          <w:lang w:eastAsia="es-MX"/>
        </w:rPr>
      </w:pPr>
      <w:r w:rsidRPr="00620465">
        <w:rPr>
          <w:rFonts w:ascii="Palatino Linotype" w:hAnsi="Palatino Linotype" w:cs="Arial"/>
          <w:lang w:eastAsia="es-MX"/>
        </w:rPr>
        <w:t>Experiencia laboral de los Titulares de las áreas del Sujeto Obligado; y</w:t>
      </w:r>
    </w:p>
    <w:p w:rsidR="00936B23" w:rsidRPr="00620465" w:rsidRDefault="00936B23" w:rsidP="00620465">
      <w:pPr>
        <w:pStyle w:val="Prrafodelista"/>
        <w:numPr>
          <w:ilvl w:val="0"/>
          <w:numId w:val="21"/>
        </w:numPr>
        <w:tabs>
          <w:tab w:val="left" w:pos="0"/>
        </w:tabs>
        <w:spacing w:line="360" w:lineRule="auto"/>
        <w:ind w:right="49"/>
        <w:jc w:val="both"/>
        <w:rPr>
          <w:rFonts w:ascii="Palatino Linotype" w:hAnsi="Palatino Linotype" w:cs="Arial"/>
          <w:lang w:eastAsia="es-MX"/>
        </w:rPr>
      </w:pPr>
      <w:r w:rsidRPr="00620465">
        <w:rPr>
          <w:rFonts w:ascii="Palatino Linotype" w:hAnsi="Palatino Linotype" w:cs="Arial"/>
          <w:lang w:eastAsia="es-MX"/>
        </w:rPr>
        <w:t>Grado máximo de estudios de los Titulares de las áreas del Sujeto Obligado.</w:t>
      </w:r>
    </w:p>
    <w:p w:rsidR="00936B23" w:rsidRPr="00620465" w:rsidRDefault="00936B23" w:rsidP="00620465">
      <w:pPr>
        <w:pStyle w:val="Prrafodelista"/>
        <w:tabs>
          <w:tab w:val="left" w:pos="0"/>
        </w:tabs>
        <w:spacing w:line="360" w:lineRule="auto"/>
        <w:ind w:left="0" w:right="49"/>
        <w:jc w:val="both"/>
        <w:rPr>
          <w:rFonts w:ascii="Palatino Linotype" w:hAnsi="Palatino Linotype" w:cs="Arial"/>
          <w:lang w:eastAsia="es-MX"/>
        </w:rPr>
      </w:pPr>
    </w:p>
    <w:p w:rsidR="00D343BD" w:rsidRPr="00620465" w:rsidRDefault="00936B23" w:rsidP="00620465">
      <w:pPr>
        <w:pStyle w:val="Prrafodelista"/>
        <w:numPr>
          <w:ilvl w:val="0"/>
          <w:numId w:val="1"/>
        </w:numPr>
        <w:spacing w:line="360" w:lineRule="auto"/>
        <w:ind w:left="0" w:firstLine="0"/>
        <w:jc w:val="both"/>
        <w:rPr>
          <w:rFonts w:ascii="Palatino Linotype" w:hAnsi="Palatino Linotype" w:cs="Arial"/>
          <w:color w:val="222222"/>
        </w:rPr>
      </w:pPr>
      <w:r w:rsidRPr="00620465">
        <w:rPr>
          <w:rFonts w:ascii="Palatino Linotype" w:hAnsi="Palatino Linotype" w:cs="Arial"/>
          <w:color w:val="222222"/>
        </w:rPr>
        <w:t>Para la elaboración de las versiones públicas, es necesario que el Sujeto Obligado esté a lo dispuesto en el considerando que a continuación se enuncia.</w:t>
      </w:r>
    </w:p>
    <w:p w:rsidR="00F77E6F" w:rsidRPr="00620465" w:rsidRDefault="00F77E6F" w:rsidP="00620465">
      <w:pPr>
        <w:pStyle w:val="Ttulo1"/>
        <w:spacing w:line="360" w:lineRule="auto"/>
        <w:rPr>
          <w:szCs w:val="24"/>
        </w:rPr>
      </w:pPr>
      <w:bookmarkStart w:id="17" w:name="_Toc473799824"/>
      <w:bookmarkStart w:id="18" w:name="_Toc487025370"/>
      <w:bookmarkStart w:id="19" w:name="_Toc493790438"/>
      <w:bookmarkStart w:id="20" w:name="_Toc495606558"/>
      <w:bookmarkStart w:id="21" w:name="_Toc497297048"/>
      <w:bookmarkStart w:id="22" w:name="_Toc498503756"/>
      <w:bookmarkStart w:id="23" w:name="_Toc499201876"/>
      <w:bookmarkStart w:id="24" w:name="_Toc954272"/>
      <w:bookmarkStart w:id="25" w:name="_Toc5192579"/>
      <w:r w:rsidRPr="00620465">
        <w:rPr>
          <w:szCs w:val="24"/>
        </w:rPr>
        <w:t>QUINTO. De la Versión Pública</w:t>
      </w:r>
      <w:bookmarkEnd w:id="17"/>
      <w:bookmarkEnd w:id="18"/>
      <w:bookmarkEnd w:id="19"/>
      <w:bookmarkEnd w:id="20"/>
      <w:bookmarkEnd w:id="21"/>
      <w:bookmarkEnd w:id="22"/>
      <w:bookmarkEnd w:id="23"/>
      <w:bookmarkEnd w:id="24"/>
      <w:bookmarkEnd w:id="25"/>
      <w:r w:rsidRPr="00620465">
        <w:rPr>
          <w:szCs w:val="24"/>
        </w:rPr>
        <w:t xml:space="preserve"> </w:t>
      </w:r>
    </w:p>
    <w:p w:rsidR="00F77E6F" w:rsidRPr="00620465" w:rsidRDefault="00F77E6F" w:rsidP="00620465">
      <w:pPr>
        <w:pStyle w:val="Prrafodelista"/>
        <w:numPr>
          <w:ilvl w:val="0"/>
          <w:numId w:val="1"/>
        </w:numPr>
        <w:spacing w:before="240" w:after="240" w:line="360" w:lineRule="auto"/>
        <w:ind w:left="0" w:right="49" w:firstLine="0"/>
        <w:jc w:val="both"/>
        <w:rPr>
          <w:rFonts w:ascii="Palatino Linotype" w:hAnsi="Palatino Linotype" w:cs="Bookman Old Style"/>
        </w:rPr>
      </w:pPr>
      <w:r w:rsidRPr="00620465">
        <w:rPr>
          <w:rFonts w:ascii="Palatino Linotype" w:eastAsia="Calibri" w:hAnsi="Palatino Linotype" w:cs="Arial"/>
          <w:lang w:val="es-ES" w:eastAsia="es-MX"/>
        </w:rPr>
        <w:t xml:space="preserve">Como ya se ha señalado en el considerando anterior el </w:t>
      </w:r>
      <w:r w:rsidRPr="00620465">
        <w:rPr>
          <w:rFonts w:ascii="Palatino Linotype" w:eastAsia="Calibri" w:hAnsi="Palatino Linotype" w:cs="Arial"/>
          <w:b/>
          <w:lang w:val="es-ES" w:eastAsia="es-MX"/>
        </w:rPr>
        <w:t>SUJETO OBLIGADO,</w:t>
      </w:r>
      <w:r w:rsidRPr="00620465">
        <w:rPr>
          <w:rFonts w:ascii="Palatino Linotype" w:eastAsia="Calibri" w:hAnsi="Palatino Linotype" w:cs="Arial"/>
          <w:lang w:val="es-ES" w:eastAsia="es-MX"/>
        </w:rPr>
        <w:t xml:space="preserve"> deberá entregar </w:t>
      </w:r>
      <w:r w:rsidRPr="00620465">
        <w:rPr>
          <w:rFonts w:ascii="Palatino Linotype" w:hAnsi="Palatino Linotype" w:cs="Arial"/>
        </w:rPr>
        <w:t>los documentos</w:t>
      </w:r>
      <w:r w:rsidRPr="00620465">
        <w:rPr>
          <w:rFonts w:ascii="Palatino Linotype" w:hAnsi="Palatino Linotype"/>
          <w:lang w:val="es-ES"/>
        </w:rPr>
        <w:t xml:space="preserve"> </w:t>
      </w:r>
      <w:r w:rsidR="00936B23" w:rsidRPr="00620465">
        <w:rPr>
          <w:rFonts w:ascii="Palatino Linotype" w:hAnsi="Palatino Linotype"/>
          <w:lang w:val="es-ES"/>
        </w:rPr>
        <w:t>señalados en el considerando anterior</w:t>
      </w:r>
      <w:proofErr w:type="gramStart"/>
      <w:r w:rsidR="00936B23" w:rsidRPr="00620465">
        <w:rPr>
          <w:rFonts w:ascii="Palatino Linotype" w:hAnsi="Palatino Linotype"/>
          <w:lang w:val="es-ES"/>
        </w:rPr>
        <w:t>.</w:t>
      </w:r>
      <w:r w:rsidR="006B3D8E" w:rsidRPr="00620465">
        <w:rPr>
          <w:rFonts w:ascii="Palatino Linotype" w:hAnsi="Palatino Linotype"/>
          <w:lang w:val="es-ES"/>
        </w:rPr>
        <w:t>.</w:t>
      </w:r>
      <w:proofErr w:type="gramEnd"/>
      <w:r w:rsidR="0014528A" w:rsidRPr="00620465">
        <w:rPr>
          <w:rFonts w:ascii="Palatino Linotype" w:hAnsi="Palatino Linotype" w:cs="Bookman Old Style"/>
        </w:rPr>
        <w:t xml:space="preserve"> </w:t>
      </w:r>
      <w:r w:rsidRPr="00620465">
        <w:rPr>
          <w:rFonts w:ascii="Palatino Linotype" w:eastAsia="Calibri" w:hAnsi="Palatino Linotype" w:cs="Arial"/>
          <w:lang w:val="es-ES" w:eastAsia="es-MX"/>
        </w:rPr>
        <w:t>Documento</w:t>
      </w:r>
      <w:r w:rsidR="0014528A" w:rsidRPr="00620465">
        <w:rPr>
          <w:rFonts w:ascii="Palatino Linotype" w:eastAsia="Calibri" w:hAnsi="Palatino Linotype" w:cs="Arial"/>
          <w:lang w:val="es-ES" w:eastAsia="es-MX"/>
        </w:rPr>
        <w:t>s</w:t>
      </w:r>
      <w:r w:rsidRPr="00620465">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620465">
        <w:rPr>
          <w:rFonts w:ascii="Palatino Linotype" w:eastAsia="Times New Roman" w:hAnsi="Palatino Linotype" w:cs="Arial"/>
          <w:color w:val="222222"/>
          <w:lang w:val="es-ES" w:eastAsia="es-MX"/>
        </w:rPr>
        <w:t xml:space="preserve"> que deje a la vista los datos que ofrezcan la información requerida. </w:t>
      </w:r>
    </w:p>
    <w:p w:rsidR="00936B23" w:rsidRPr="00620465" w:rsidRDefault="00936B23" w:rsidP="00620465">
      <w:pPr>
        <w:pStyle w:val="Prrafodelista"/>
        <w:spacing w:before="240" w:after="240" w:line="360" w:lineRule="auto"/>
        <w:ind w:left="0" w:right="49"/>
        <w:jc w:val="both"/>
        <w:rPr>
          <w:rFonts w:ascii="Palatino Linotype" w:hAnsi="Palatino Linotype" w:cs="Bookman Old Style"/>
        </w:rPr>
      </w:pPr>
    </w:p>
    <w:p w:rsidR="00F77E6F" w:rsidRPr="00620465" w:rsidRDefault="00F77E6F" w:rsidP="00620465">
      <w:pPr>
        <w:pStyle w:val="Ttulo3"/>
        <w:numPr>
          <w:ilvl w:val="0"/>
          <w:numId w:val="4"/>
        </w:numPr>
        <w:spacing w:line="360" w:lineRule="auto"/>
        <w:rPr>
          <w:rFonts w:ascii="Palatino Linotype" w:eastAsia="Calibri" w:hAnsi="Palatino Linotype"/>
          <w:b/>
          <w:color w:val="auto"/>
        </w:rPr>
      </w:pPr>
      <w:bookmarkStart w:id="26" w:name="_Toc531859121"/>
      <w:bookmarkStart w:id="27" w:name="_Toc532385645"/>
      <w:bookmarkStart w:id="28" w:name="_Toc954273"/>
      <w:bookmarkStart w:id="29" w:name="_Toc5192580"/>
      <w:r w:rsidRPr="00620465">
        <w:rPr>
          <w:rFonts w:ascii="Palatino Linotype" w:hAnsi="Palatino Linotype"/>
          <w:b/>
          <w:color w:val="auto"/>
        </w:rPr>
        <w:t>Requisitos previos.</w:t>
      </w:r>
      <w:bookmarkEnd w:id="26"/>
      <w:bookmarkEnd w:id="27"/>
      <w:bookmarkEnd w:id="28"/>
      <w:bookmarkEnd w:id="29"/>
    </w:p>
    <w:p w:rsidR="00F77E6F" w:rsidRPr="00620465" w:rsidRDefault="00F77E6F"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620465" w:rsidRDefault="00F77E6F"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620465" w:rsidRDefault="00F77E6F" w:rsidP="00620465">
      <w:pPr>
        <w:pStyle w:val="Ttulo3"/>
        <w:numPr>
          <w:ilvl w:val="0"/>
          <w:numId w:val="4"/>
        </w:numPr>
        <w:spacing w:line="360" w:lineRule="auto"/>
        <w:rPr>
          <w:rFonts w:ascii="Palatino Linotype" w:hAnsi="Palatino Linotype"/>
          <w:b/>
          <w:color w:val="auto"/>
        </w:rPr>
      </w:pPr>
      <w:bookmarkStart w:id="30" w:name="_Toc531859122"/>
      <w:bookmarkStart w:id="31" w:name="_Toc532385646"/>
      <w:bookmarkStart w:id="32" w:name="_Toc954274"/>
      <w:bookmarkStart w:id="33" w:name="_Toc5192581"/>
      <w:r w:rsidRPr="00620465">
        <w:rPr>
          <w:rFonts w:ascii="Palatino Linotype" w:hAnsi="Palatino Linotype"/>
          <w:b/>
          <w:color w:val="auto"/>
        </w:rPr>
        <w:lastRenderedPageBreak/>
        <w:t>Supuesto de clasificación.</w:t>
      </w:r>
      <w:bookmarkEnd w:id="30"/>
      <w:bookmarkEnd w:id="31"/>
      <w:bookmarkEnd w:id="32"/>
      <w:bookmarkEnd w:id="33"/>
    </w:p>
    <w:p w:rsidR="00F77E6F" w:rsidRPr="00620465" w:rsidRDefault="00F77E6F"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620465" w:rsidRDefault="00F77E6F" w:rsidP="00620465">
      <w:pPr>
        <w:autoSpaceDE w:val="0"/>
        <w:autoSpaceDN w:val="0"/>
        <w:adjustRightInd w:val="0"/>
        <w:spacing w:after="160" w:line="360" w:lineRule="auto"/>
        <w:ind w:left="567" w:right="567"/>
        <w:jc w:val="both"/>
        <w:rPr>
          <w:rFonts w:ascii="Palatino Linotype" w:hAnsi="Palatino Linotype" w:cs="Arial"/>
          <w:i/>
          <w:lang w:val="es-MX"/>
        </w:rPr>
      </w:pPr>
      <w:r w:rsidRPr="00620465">
        <w:rPr>
          <w:rFonts w:ascii="Palatino Linotype" w:hAnsi="Palatino Linotype" w:cs="Arial"/>
          <w:b/>
          <w:bCs/>
          <w:i/>
          <w:lang w:val="es-MX"/>
        </w:rPr>
        <w:t xml:space="preserve">Artículo 3. </w:t>
      </w:r>
      <w:r w:rsidRPr="00620465">
        <w:rPr>
          <w:rFonts w:ascii="Palatino Linotype" w:hAnsi="Palatino Linotype" w:cs="Arial"/>
          <w:i/>
          <w:lang w:val="es-MX"/>
        </w:rPr>
        <w:t>Para los efectos de la presente Ley se entenderá por:</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 xml:space="preserve"> (…)</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XX. Información clasificada: Aquella considerada por la presente Ley como reservada o confidencial;</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 xml:space="preserve">XXI. Información confidencial: Se considera como información confidencial los secretos bancario, fiduciario, industrial, comercial, fiscal, bursátil y postal, cuya </w:t>
      </w:r>
      <w:r w:rsidRPr="00620465">
        <w:rPr>
          <w:rFonts w:ascii="Palatino Linotype" w:eastAsia="Calibri" w:hAnsi="Palatino Linotype" w:cs="Arial"/>
          <w:i/>
          <w:lang w:val="es-ES" w:eastAsia="es-MX"/>
        </w:rPr>
        <w:lastRenderedPageBreak/>
        <w:t>titularidad corresponda a particulares, sujetos de derecho internacional o a sujetos obligados cuando no involucren el ejercicio de recursos públicos;</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lastRenderedPageBreak/>
        <w:t xml:space="preserve">I. Se refiera a la información privada y los datos personales concernientes a una persona física o </w:t>
      </w:r>
      <w:proofErr w:type="gramStart"/>
      <w:r w:rsidRPr="00620465">
        <w:rPr>
          <w:rFonts w:ascii="Palatino Linotype" w:eastAsia="Calibri" w:hAnsi="Palatino Linotype" w:cs="Arial"/>
          <w:i/>
          <w:lang w:val="es-ES" w:eastAsia="es-MX"/>
        </w:rPr>
        <w:t>jurídico</w:t>
      </w:r>
      <w:proofErr w:type="gramEnd"/>
      <w:r w:rsidRPr="00620465">
        <w:rPr>
          <w:rFonts w:ascii="Palatino Linotype" w:eastAsia="Calibri" w:hAnsi="Palatino Linotype" w:cs="Arial"/>
          <w:i/>
          <w:lang w:val="es-ES" w:eastAsia="es-MX"/>
        </w:rPr>
        <w:t xml:space="preserve"> colectiva identificada o identificable;</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620465" w:rsidRDefault="00F77E6F" w:rsidP="0062046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2046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620465" w:rsidRDefault="00F77E6F"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Como consecuencia de lo anterior, el sujeto obligado debe identificar claramente el tipo de información y hacer un juicio de subsunción o encaje</w:t>
      </w:r>
      <w:r w:rsidRPr="00620465">
        <w:rPr>
          <w:rStyle w:val="Refdenotaalpie"/>
          <w:rFonts w:ascii="Palatino Linotype" w:hAnsi="Palatino Linotype" w:cs="Arial"/>
        </w:rPr>
        <w:footnoteReference w:id="9"/>
      </w:r>
      <w:r w:rsidRPr="00620465">
        <w:rPr>
          <w:rFonts w:ascii="Palatino Linotype" w:hAnsi="Palatino Linotype" w:cs="Arial"/>
        </w:rPr>
        <w:t xml:space="preserve"> para </w:t>
      </w:r>
      <w:r w:rsidRPr="00620465">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620465" w:rsidRPr="00620465" w:rsidRDefault="00620465"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F77E6F" w:rsidRPr="00620465" w:rsidRDefault="00F77E6F" w:rsidP="00620465">
      <w:pPr>
        <w:pStyle w:val="Ttulo3"/>
        <w:numPr>
          <w:ilvl w:val="0"/>
          <w:numId w:val="4"/>
        </w:numPr>
        <w:spacing w:line="360" w:lineRule="auto"/>
        <w:rPr>
          <w:rFonts w:ascii="Palatino Linotype" w:hAnsi="Palatino Linotype"/>
          <w:b/>
          <w:color w:val="auto"/>
        </w:rPr>
      </w:pPr>
      <w:bookmarkStart w:id="34" w:name="_Toc531859123"/>
      <w:bookmarkStart w:id="35" w:name="_Toc532385647"/>
      <w:bookmarkStart w:id="36" w:name="_Toc954275"/>
      <w:bookmarkStart w:id="37" w:name="_Toc5192582"/>
      <w:r w:rsidRPr="00620465">
        <w:rPr>
          <w:rFonts w:ascii="Palatino Linotype" w:hAnsi="Palatino Linotype"/>
          <w:b/>
          <w:color w:val="auto"/>
        </w:rPr>
        <w:t>La intervención del Comité de Transparencia.</w:t>
      </w:r>
      <w:bookmarkEnd w:id="34"/>
      <w:bookmarkEnd w:id="35"/>
      <w:bookmarkEnd w:id="36"/>
      <w:bookmarkEnd w:id="37"/>
    </w:p>
    <w:p w:rsidR="00F77E6F" w:rsidRPr="00620465" w:rsidRDefault="00F77E6F" w:rsidP="00620465">
      <w:pPr>
        <w:pStyle w:val="Ttulo4"/>
        <w:numPr>
          <w:ilvl w:val="1"/>
          <w:numId w:val="1"/>
        </w:numPr>
        <w:spacing w:line="360" w:lineRule="auto"/>
        <w:rPr>
          <w:rFonts w:ascii="Palatino Linotype" w:hAnsi="Palatino Linotype"/>
          <w:b/>
          <w:i w:val="0"/>
          <w:color w:val="auto"/>
        </w:rPr>
      </w:pPr>
      <w:r w:rsidRPr="00620465">
        <w:rPr>
          <w:rFonts w:ascii="Palatino Linotype" w:hAnsi="Palatino Linotype"/>
          <w:b/>
          <w:i w:val="0"/>
          <w:color w:val="auto"/>
        </w:rPr>
        <w:t>Formalidades para emitir el acuerdo de clasificación.</w:t>
      </w:r>
    </w:p>
    <w:p w:rsidR="00F77E6F" w:rsidRPr="00620465" w:rsidRDefault="00F77E6F" w:rsidP="00620465">
      <w:pPr>
        <w:spacing w:line="360" w:lineRule="auto"/>
        <w:rPr>
          <w:rFonts w:ascii="Palatino Linotype" w:hAnsi="Palatino Linotype"/>
          <w:lang w:val="es-MX" w:eastAsia="en-US"/>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 xml:space="preserve">El Comité de Transparencia, según lo dispuesto en los artículos 128 y 103 de la Ley Estatal y de la Ley General, respectivamente, y </w:t>
      </w:r>
      <w:r w:rsidRPr="00620465">
        <w:rPr>
          <w:rFonts w:ascii="Palatino Linotype" w:hAnsi="Palatino Linotype"/>
        </w:rPr>
        <w:t xml:space="preserve">la fracción III del numeral </w:t>
      </w:r>
      <w:r w:rsidRPr="00620465">
        <w:rPr>
          <w:rFonts w:ascii="Palatino Linotype" w:hAnsi="Palatino Linotype"/>
        </w:rPr>
        <w:lastRenderedPageBreak/>
        <w:t xml:space="preserve">Segundo de los </w:t>
      </w:r>
      <w:r w:rsidRPr="0062046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20465">
        <w:rPr>
          <w:rFonts w:ascii="Palatino Linotype" w:hAnsi="Palatino Linotype"/>
        </w:rPr>
        <w:t xml:space="preserve"> </w:t>
      </w:r>
      <w:r w:rsidRPr="0062046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620465" w:rsidRDefault="00F77E6F"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20465" w:rsidRPr="00620465" w:rsidRDefault="00620465"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Ttulo4"/>
        <w:numPr>
          <w:ilvl w:val="0"/>
          <w:numId w:val="5"/>
        </w:numPr>
        <w:spacing w:line="360" w:lineRule="auto"/>
        <w:rPr>
          <w:rFonts w:ascii="Palatino Linotype" w:hAnsi="Palatino Linotype"/>
          <w:b/>
          <w:i w:val="0"/>
        </w:rPr>
      </w:pPr>
      <w:r w:rsidRPr="00620465">
        <w:rPr>
          <w:rFonts w:ascii="Palatino Linotype" w:hAnsi="Palatino Linotype"/>
          <w:b/>
          <w:i w:val="0"/>
          <w:color w:val="auto"/>
        </w:rPr>
        <w:t>Requisitos de fondo del acuerdo de clasificación</w:t>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20465">
        <w:rPr>
          <w:rFonts w:ascii="Palatino Linotype" w:hAnsi="Palatino Linotype" w:cs="Arial"/>
        </w:rPr>
        <w:lastRenderedPageBreak/>
        <w:t xml:space="preserve">prueba, para justificar las restricciones, corresponde a los sujetos obligados, por lo que deberán fundar y motivar debidamente la clasificación. </w:t>
      </w:r>
    </w:p>
    <w:p w:rsidR="00F77E6F" w:rsidRPr="00620465" w:rsidRDefault="00F77E6F" w:rsidP="0062046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20465">
        <w:rPr>
          <w:rFonts w:ascii="Palatino Linotype" w:eastAsia="Times New Roman" w:hAnsi="Palatino Linotype" w:cs="Arial"/>
          <w:lang w:eastAsia="es-MX"/>
        </w:rPr>
        <w:lastRenderedPageBreak/>
        <w:t>del análisis de las pruebas, lo cual se debe exteriorizar en una argumentación o juicio de hecho</w:t>
      </w:r>
      <w:proofErr w:type="gramStart"/>
      <w:r w:rsidRPr="00620465">
        <w:rPr>
          <w:rFonts w:ascii="Palatino Linotype" w:eastAsia="Times New Roman" w:hAnsi="Palatino Linotype" w:cs="Arial"/>
          <w:lang w:eastAsia="es-MX"/>
        </w:rPr>
        <w:t>....”</w:t>
      </w:r>
      <w:proofErr w:type="gramEnd"/>
      <w:r w:rsidRPr="00620465">
        <w:rPr>
          <w:rStyle w:val="Refdenotaalpie"/>
          <w:rFonts w:ascii="Palatino Linotype" w:eastAsia="Times New Roman" w:hAnsi="Palatino Linotype" w:cs="Arial"/>
          <w:lang w:eastAsia="es-MX"/>
        </w:rPr>
        <w:footnoteReference w:id="10"/>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F77E6F" w:rsidRPr="00620465" w:rsidRDefault="00F77E6F" w:rsidP="0062046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2046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620465" w:rsidRDefault="00F77E6F" w:rsidP="00620465">
      <w:pPr>
        <w:pStyle w:val="Prrafodelista"/>
        <w:spacing w:line="360" w:lineRule="auto"/>
        <w:rPr>
          <w:rFonts w:ascii="Palatino Linotype" w:eastAsia="Calibri" w:hAnsi="Palatino Linotype" w:cs="Arial"/>
          <w:lang w:val="es-ES" w:eastAsia="es-MX"/>
        </w:rPr>
      </w:pP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b/>
          <w:i/>
        </w:rPr>
        <w:t>FUNDAMENTACIÓN Y MOTIVACIÓN.</w:t>
      </w:r>
      <w:r w:rsidRPr="00620465">
        <w:rPr>
          <w:rFonts w:ascii="Palatino Linotype" w:hAnsi="Palatino Linotype" w:cs="Arial"/>
          <w:i/>
        </w:rPr>
        <w:t xml:space="preserve"> La </w:t>
      </w:r>
      <w:r w:rsidRPr="00620465">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20465">
        <w:rPr>
          <w:rFonts w:ascii="Palatino Linotype" w:hAnsi="Palatino Linotype" w:cs="Arial"/>
          <w:i/>
        </w:rPr>
        <w:t>.</w:t>
      </w: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i/>
        </w:rPr>
        <w:t>SEGUNDO TRIBUNAL COLEGIADO DEL SEXTO CIRCUITO.</w:t>
      </w: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i/>
        </w:rPr>
        <w:lastRenderedPageBreak/>
        <w:t xml:space="preserve">Revisión fiscal 103/88. Instituto Mexicano del Seguro Social. 18 de octubre de 1988. Unanimidad de votos. Ponente: Arnoldo Nájera Virgen. Secretario: Alejandro </w:t>
      </w:r>
      <w:proofErr w:type="spellStart"/>
      <w:r w:rsidRPr="00620465">
        <w:rPr>
          <w:rFonts w:ascii="Palatino Linotype" w:hAnsi="Palatino Linotype" w:cs="Arial"/>
          <w:i/>
        </w:rPr>
        <w:t>Esponda</w:t>
      </w:r>
      <w:proofErr w:type="spellEnd"/>
      <w:r w:rsidRPr="00620465">
        <w:rPr>
          <w:rFonts w:ascii="Palatino Linotype" w:hAnsi="Palatino Linotype" w:cs="Arial"/>
          <w:i/>
        </w:rPr>
        <w:t xml:space="preserve"> Rincón.</w:t>
      </w: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i/>
        </w:rPr>
        <w:t xml:space="preserve">Amparo en revisión 333/88. </w:t>
      </w:r>
      <w:proofErr w:type="spellStart"/>
      <w:r w:rsidRPr="00620465">
        <w:rPr>
          <w:rFonts w:ascii="Palatino Linotype" w:hAnsi="Palatino Linotype" w:cs="Arial"/>
          <w:i/>
        </w:rPr>
        <w:t>Adilia</w:t>
      </w:r>
      <w:proofErr w:type="spellEnd"/>
      <w:r w:rsidRPr="00620465">
        <w:rPr>
          <w:rFonts w:ascii="Palatino Linotype" w:hAnsi="Palatino Linotype" w:cs="Arial"/>
          <w:i/>
        </w:rPr>
        <w:t xml:space="preserve"> Romero. 26 de octubre de 1988. Unanimidad de votos. Ponente: Arnoldo Nájera Virgen. Secretario: Enrique Crispín Campos Ramírez.</w:t>
      </w: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i/>
        </w:rPr>
        <w:t xml:space="preserve">Amparo en revisión 597/95. Emilio Maurer Bretón. 15 de noviembre de 1995. Unanimidad de votos. Ponente: Clementina Ramírez Moguel </w:t>
      </w:r>
      <w:proofErr w:type="spellStart"/>
      <w:r w:rsidRPr="00620465">
        <w:rPr>
          <w:rFonts w:ascii="Palatino Linotype" w:hAnsi="Palatino Linotype" w:cs="Arial"/>
          <w:i/>
        </w:rPr>
        <w:t>Goyzueta</w:t>
      </w:r>
      <w:proofErr w:type="spellEnd"/>
      <w:r w:rsidRPr="00620465">
        <w:rPr>
          <w:rFonts w:ascii="Palatino Linotype" w:hAnsi="Palatino Linotype" w:cs="Arial"/>
          <w:i/>
        </w:rPr>
        <w:t>. Secretario: Gonzalo Carrera Molina.</w:t>
      </w:r>
    </w:p>
    <w:p w:rsidR="00F77E6F" w:rsidRPr="00620465" w:rsidRDefault="00F77E6F" w:rsidP="00620465">
      <w:pPr>
        <w:spacing w:line="360" w:lineRule="auto"/>
        <w:ind w:left="567" w:right="567"/>
        <w:contextualSpacing/>
        <w:jc w:val="both"/>
        <w:rPr>
          <w:rFonts w:ascii="Palatino Linotype" w:hAnsi="Palatino Linotype" w:cs="Arial"/>
          <w:i/>
        </w:rPr>
      </w:pPr>
      <w:r w:rsidRPr="0062046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620465">
        <w:rPr>
          <w:rFonts w:ascii="Palatino Linotype" w:hAnsi="Palatino Linotype" w:cs="Arial"/>
          <w:i/>
        </w:rPr>
        <w:t>Baigts</w:t>
      </w:r>
      <w:proofErr w:type="spellEnd"/>
      <w:r w:rsidRPr="00620465">
        <w:rPr>
          <w:rFonts w:ascii="Palatino Linotype" w:hAnsi="Palatino Linotype" w:cs="Arial"/>
          <w:i/>
        </w:rPr>
        <w:t xml:space="preserve"> Muñoz.</w:t>
      </w:r>
    </w:p>
    <w:p w:rsidR="00F77E6F" w:rsidRPr="00620465" w:rsidRDefault="00F77E6F" w:rsidP="00620465">
      <w:pPr>
        <w:spacing w:line="360" w:lineRule="auto"/>
        <w:ind w:firstLine="1418"/>
        <w:contextualSpacing/>
        <w:jc w:val="both"/>
        <w:rPr>
          <w:rFonts w:ascii="Palatino Linotype" w:hAnsi="Palatino Linotype" w:cs="Arial"/>
          <w:lang w:val="es-ES"/>
        </w:rPr>
      </w:pPr>
    </w:p>
    <w:p w:rsidR="00F77E6F" w:rsidRPr="00620465" w:rsidRDefault="00F77E6F" w:rsidP="0062046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2046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620465" w:rsidRDefault="00F77E6F" w:rsidP="00620465">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620465" w:rsidRDefault="00F77E6F" w:rsidP="0062046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20465">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w:t>
      </w:r>
      <w:r w:rsidRPr="00620465">
        <w:rPr>
          <w:rFonts w:ascii="Palatino Linotype" w:eastAsia="Times New Roman" w:hAnsi="Palatino Linotype" w:cs="Arial"/>
          <w:lang w:eastAsia="es-MX"/>
        </w:rPr>
        <w:lastRenderedPageBreak/>
        <w:t>claramente por qué a través de la utilización de la norma se emitió el acto. De este modo, la persona que se sienta afectada pueda impugnar la decisión, permitiéndole una real y auténtica defensa.</w:t>
      </w:r>
    </w:p>
    <w:p w:rsidR="00F77E6F" w:rsidRPr="00620465" w:rsidRDefault="00F77E6F" w:rsidP="00620465">
      <w:pPr>
        <w:shd w:val="clear" w:color="auto" w:fill="FFFFFF"/>
        <w:spacing w:line="360" w:lineRule="auto"/>
        <w:contextualSpacing/>
        <w:jc w:val="both"/>
        <w:rPr>
          <w:rFonts w:ascii="Palatino Linotype" w:eastAsia="Times New Roman" w:hAnsi="Palatino Linotype" w:cs="Arial"/>
          <w:lang w:eastAsia="es-MX"/>
        </w:rPr>
      </w:pPr>
    </w:p>
    <w:p w:rsidR="00F77E6F" w:rsidRPr="00620465" w:rsidRDefault="00F77E6F" w:rsidP="0062046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2046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620465" w:rsidRDefault="00F77E6F" w:rsidP="00620465">
      <w:pPr>
        <w:shd w:val="clear" w:color="auto" w:fill="FFFFFF"/>
        <w:spacing w:line="360" w:lineRule="auto"/>
        <w:jc w:val="both"/>
        <w:rPr>
          <w:rFonts w:ascii="Palatino Linotype" w:eastAsia="Times New Roman" w:hAnsi="Palatino Linotype" w:cs="Arial"/>
          <w:lang w:eastAsia="es-MX"/>
        </w:rPr>
      </w:pPr>
    </w:p>
    <w:p w:rsidR="00F77E6F" w:rsidRPr="00620465" w:rsidRDefault="00F77E6F" w:rsidP="0062046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2046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20465">
        <w:rPr>
          <w:rFonts w:ascii="Palatino Linotype" w:hAnsi="Palatino Linotype"/>
        </w:rPr>
        <w:t xml:space="preserve"> </w:t>
      </w:r>
      <w:r w:rsidRPr="00620465">
        <w:rPr>
          <w:rFonts w:ascii="Palatino Linotype" w:eastAsia="Times New Roman" w:hAnsi="Palatino Linotype" w:cs="Arial"/>
          <w:lang w:eastAsia="es-MX"/>
        </w:rPr>
        <w:t>datos personales</w:t>
      </w:r>
      <w:r w:rsidRPr="00620465">
        <w:rPr>
          <w:rStyle w:val="Refdenotaalpie"/>
          <w:rFonts w:ascii="Palatino Linotype" w:eastAsia="Times New Roman" w:hAnsi="Palatino Linotype" w:cs="Arial"/>
          <w:lang w:eastAsia="es-MX"/>
        </w:rPr>
        <w:footnoteReference w:id="11"/>
      </w:r>
      <w:r w:rsidRPr="0062046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2046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w:t>
      </w:r>
      <w:r w:rsidRPr="00620465">
        <w:rPr>
          <w:rFonts w:ascii="Palatino Linotype" w:eastAsia="Calibri" w:hAnsi="Palatino Linotype" w:cs="Arial"/>
          <w:lang w:val="es-ES" w:eastAsia="es-MX"/>
        </w:rPr>
        <w:lastRenderedPageBreak/>
        <w:t xml:space="preserve">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620465" w:rsidRDefault="00F77E6F" w:rsidP="00620465">
      <w:pPr>
        <w:pStyle w:val="Prrafodelista"/>
        <w:spacing w:line="360" w:lineRule="auto"/>
        <w:rPr>
          <w:rFonts w:ascii="Palatino Linotype" w:eastAsia="Times New Roman" w:hAnsi="Palatino Linotype" w:cs="Arial"/>
          <w:lang w:eastAsia="es-MX"/>
        </w:rPr>
      </w:pPr>
    </w:p>
    <w:p w:rsidR="00F77E6F" w:rsidRPr="00620465" w:rsidRDefault="00F77E6F" w:rsidP="0062046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2046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620465" w:rsidRDefault="00F77E6F" w:rsidP="00620465">
      <w:pPr>
        <w:pStyle w:val="Prrafodelista"/>
        <w:spacing w:line="360" w:lineRule="auto"/>
        <w:rPr>
          <w:rFonts w:ascii="Palatino Linotype" w:eastAsia="Times New Roman" w:hAnsi="Palatino Linotype" w:cs="Arial"/>
          <w:lang w:eastAsia="es-MX"/>
        </w:rPr>
      </w:pPr>
    </w:p>
    <w:p w:rsidR="006B3D8E" w:rsidRPr="00620465" w:rsidRDefault="00F77E6F" w:rsidP="0062046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2046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20465" w:rsidRPr="00620465" w:rsidRDefault="006B3D8E" w:rsidP="00620465">
      <w:pPr>
        <w:pStyle w:val="Ttulo1"/>
        <w:spacing w:line="360" w:lineRule="auto"/>
        <w:rPr>
          <w:color w:val="000000" w:themeColor="text1"/>
          <w:szCs w:val="24"/>
        </w:rPr>
      </w:pPr>
      <w:bookmarkStart w:id="38" w:name="_Toc486525259"/>
      <w:bookmarkStart w:id="39" w:name="_Toc520970063"/>
      <w:bookmarkStart w:id="40" w:name="_Toc527655143"/>
      <w:bookmarkStart w:id="41" w:name="_Toc5192583"/>
      <w:r w:rsidRPr="00620465">
        <w:rPr>
          <w:color w:val="000000" w:themeColor="text1"/>
          <w:szCs w:val="24"/>
        </w:rPr>
        <w:t>SEXTO. Vista a los órganos de control intern</w:t>
      </w:r>
      <w:bookmarkEnd w:id="38"/>
      <w:bookmarkEnd w:id="39"/>
      <w:bookmarkEnd w:id="40"/>
      <w:bookmarkEnd w:id="41"/>
      <w:r w:rsidR="00620465">
        <w:rPr>
          <w:color w:val="000000" w:themeColor="text1"/>
          <w:szCs w:val="24"/>
        </w:rPr>
        <w:t>o</w:t>
      </w:r>
    </w:p>
    <w:p w:rsidR="006B3D8E" w:rsidRPr="00620465" w:rsidRDefault="006B3D8E" w:rsidP="00620465">
      <w:pPr>
        <w:pStyle w:val="Prrafodelista"/>
        <w:numPr>
          <w:ilvl w:val="0"/>
          <w:numId w:val="1"/>
        </w:numPr>
        <w:spacing w:before="240" w:after="240" w:line="360" w:lineRule="auto"/>
        <w:ind w:left="0" w:firstLine="0"/>
        <w:jc w:val="both"/>
        <w:rPr>
          <w:rFonts w:ascii="Palatino Linotype" w:hAnsi="Palatino Linotype"/>
        </w:rPr>
      </w:pPr>
      <w:r w:rsidRPr="00620465">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w:t>
      </w:r>
      <w:r w:rsidRPr="00620465">
        <w:rPr>
          <w:rFonts w:ascii="Palatino Linotype" w:hAnsi="Palatino Linotype"/>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20465">
        <w:rPr>
          <w:rFonts w:ascii="Palatino Linotype" w:hAnsi="Palatino Linotype"/>
          <w:b/>
        </w:rPr>
        <w:t>SUJETO OBLIGADO</w:t>
      </w:r>
      <w:r w:rsidRPr="00620465">
        <w:rPr>
          <w:rFonts w:ascii="Palatino Linotype" w:hAnsi="Palatino Linotype"/>
        </w:rPr>
        <w:t>.</w:t>
      </w:r>
    </w:p>
    <w:p w:rsidR="006B3D8E" w:rsidRPr="00620465" w:rsidRDefault="006B3D8E" w:rsidP="00620465">
      <w:pPr>
        <w:pStyle w:val="Prrafodelista"/>
        <w:spacing w:line="360" w:lineRule="auto"/>
        <w:ind w:left="0"/>
        <w:rPr>
          <w:rFonts w:ascii="Palatino Linotype" w:hAnsi="Palatino Linotype"/>
        </w:rPr>
      </w:pPr>
    </w:p>
    <w:p w:rsidR="006B3D8E" w:rsidRPr="00620465" w:rsidRDefault="006B3D8E" w:rsidP="00620465">
      <w:pPr>
        <w:pStyle w:val="Prrafodelista"/>
        <w:numPr>
          <w:ilvl w:val="0"/>
          <w:numId w:val="1"/>
        </w:numPr>
        <w:spacing w:before="240" w:after="240" w:line="360" w:lineRule="auto"/>
        <w:ind w:left="0" w:firstLine="0"/>
        <w:jc w:val="both"/>
        <w:rPr>
          <w:rFonts w:ascii="Palatino Linotype" w:hAnsi="Palatino Linotype"/>
        </w:rPr>
      </w:pPr>
      <w:r w:rsidRPr="00620465">
        <w:rPr>
          <w:rFonts w:ascii="Palatino Linotype" w:hAnsi="Palatino Linotype"/>
        </w:rPr>
        <w:t>Por ello, es conveniente señalar la fracción X, del artículo 36, de la Ley de Transparencia y Acceso a la Información Pública del Estado de México y Municipios, que establece:</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Artículo 36. El Instituto tendrá, en el ámbito de su competencia, las siguientes atribuciones:</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 xml:space="preserve">X. Hacer del conocimiento del órgano de control interno o equivalente de cada Sujeto Obligado las infracciones a esta Ley; </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w:t>
      </w:r>
    </w:p>
    <w:p w:rsidR="006B3D8E" w:rsidRDefault="006B3D8E" w:rsidP="00620465">
      <w:pPr>
        <w:pStyle w:val="Prrafodelista"/>
        <w:numPr>
          <w:ilvl w:val="0"/>
          <w:numId w:val="1"/>
        </w:numPr>
        <w:spacing w:before="240" w:after="240" w:line="360" w:lineRule="auto"/>
        <w:ind w:left="0" w:firstLine="0"/>
        <w:jc w:val="both"/>
        <w:rPr>
          <w:rFonts w:ascii="Palatino Linotype" w:eastAsia="MS Mincho" w:hAnsi="Palatino Linotype" w:cs="Arial"/>
        </w:rPr>
      </w:pPr>
      <w:r w:rsidRPr="00620465">
        <w:rPr>
          <w:rFonts w:ascii="Palatino Linotype" w:hAnsi="Palatino Linotype"/>
        </w:rPr>
        <w:t xml:space="preserve">Asimismo, este Pleno hará del conocimiento del órgano de control de este Instituto de las infracciones en que el </w:t>
      </w:r>
      <w:r w:rsidRPr="00620465">
        <w:rPr>
          <w:rFonts w:ascii="Palatino Linotype" w:hAnsi="Palatino Linotype"/>
          <w:b/>
        </w:rPr>
        <w:t>SUJETO OBLIGADO</w:t>
      </w:r>
      <w:r w:rsidRPr="00620465">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20465">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rsidR="00620465" w:rsidRPr="00620465" w:rsidRDefault="00620465" w:rsidP="00620465">
      <w:pPr>
        <w:pStyle w:val="Prrafodelista"/>
        <w:spacing w:before="240" w:after="240" w:line="360" w:lineRule="auto"/>
        <w:ind w:left="0"/>
        <w:jc w:val="both"/>
        <w:rPr>
          <w:rFonts w:ascii="Palatino Linotype" w:eastAsia="MS Mincho" w:hAnsi="Palatino Linotype" w:cs="Arial"/>
        </w:rPr>
      </w:pPr>
    </w:p>
    <w:p w:rsidR="006B3D8E" w:rsidRPr="00620465" w:rsidRDefault="006B3D8E" w:rsidP="00620465">
      <w:pPr>
        <w:spacing w:line="360" w:lineRule="auto"/>
        <w:ind w:left="567" w:right="567"/>
        <w:jc w:val="both"/>
        <w:rPr>
          <w:rFonts w:ascii="Palatino Linotype" w:hAnsi="Palatino Linotype"/>
          <w:i/>
        </w:rPr>
      </w:pPr>
      <w:r w:rsidRPr="00620465">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620465" w:rsidRDefault="006B3D8E" w:rsidP="00620465">
      <w:pPr>
        <w:spacing w:line="360" w:lineRule="auto"/>
        <w:ind w:left="567" w:right="567"/>
        <w:contextualSpacing/>
        <w:jc w:val="both"/>
        <w:rPr>
          <w:rFonts w:ascii="Palatino Linotype" w:hAnsi="Palatino Linotype"/>
          <w:i/>
        </w:rPr>
      </w:pP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I. Cualquier acto u omisión que provoque la suspensión o deficiencia en la atención de las solicitudes de información;</w:t>
      </w:r>
    </w:p>
    <w:p w:rsidR="006B3D8E" w:rsidRPr="00620465" w:rsidRDefault="006B3D8E" w:rsidP="00620465">
      <w:pPr>
        <w:spacing w:line="360" w:lineRule="auto"/>
        <w:ind w:left="567" w:right="567"/>
        <w:contextualSpacing/>
        <w:jc w:val="both"/>
        <w:rPr>
          <w:rFonts w:ascii="Palatino Linotype" w:hAnsi="Palatino Linotype"/>
          <w:i/>
        </w:rPr>
      </w:pPr>
    </w:p>
    <w:p w:rsidR="006B3D8E" w:rsidRPr="00620465" w:rsidRDefault="006B3D8E" w:rsidP="00620465">
      <w:pPr>
        <w:spacing w:line="360" w:lineRule="auto"/>
        <w:ind w:left="567" w:right="567"/>
        <w:contextualSpacing/>
        <w:jc w:val="both"/>
        <w:rPr>
          <w:rFonts w:ascii="Palatino Linotype" w:hAnsi="Palatino Linotype"/>
          <w:b/>
          <w:i/>
        </w:rPr>
      </w:pPr>
      <w:r w:rsidRPr="00620465">
        <w:rPr>
          <w:rFonts w:ascii="Palatino Linotype" w:hAnsi="Palatino Linotype"/>
          <w:b/>
          <w:i/>
        </w:rPr>
        <w:lastRenderedPageBreak/>
        <w:t>II. La falta de respuesta a las solicitudes de información en los plazos señalados en la normatividad aplicable;</w:t>
      </w: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w:t>
      </w:r>
    </w:p>
    <w:p w:rsidR="006B3D8E" w:rsidRPr="00620465" w:rsidRDefault="006B3D8E" w:rsidP="00620465">
      <w:pPr>
        <w:autoSpaceDE w:val="0"/>
        <w:autoSpaceDN w:val="0"/>
        <w:adjustRightInd w:val="0"/>
        <w:spacing w:line="360" w:lineRule="auto"/>
        <w:ind w:left="567" w:right="567"/>
        <w:jc w:val="both"/>
        <w:rPr>
          <w:rFonts w:ascii="Palatino Linotype" w:hAnsi="Palatino Linotype" w:cs="Bookman Old Style"/>
          <w:i/>
          <w:lang w:val="es-MX"/>
        </w:rPr>
      </w:pPr>
      <w:r w:rsidRPr="00620465">
        <w:rPr>
          <w:rFonts w:ascii="Palatino Linotype" w:hAnsi="Palatino Linotype" w:cs="Bookman Old Style,Bold"/>
          <w:bCs/>
          <w:i/>
          <w:lang w:val="es-MX"/>
        </w:rPr>
        <w:t>XI.</w:t>
      </w:r>
      <w:r w:rsidRPr="00620465">
        <w:rPr>
          <w:rFonts w:ascii="Palatino Linotype" w:hAnsi="Palatino Linotype" w:cs="Bookman Old Style,Bold"/>
          <w:b/>
          <w:bCs/>
          <w:i/>
          <w:lang w:val="es-MX"/>
        </w:rPr>
        <w:t xml:space="preserve"> </w:t>
      </w:r>
      <w:r w:rsidRPr="00620465">
        <w:rPr>
          <w:rFonts w:ascii="Palatino Linotype" w:hAnsi="Palatino Linotype" w:cs="Bookman Old Style"/>
          <w:i/>
          <w:lang w:val="es-MX"/>
        </w:rPr>
        <w:t>No actualizar la información correspondiente a las obligaciones de transparencia en los plazos previstos en la presente Ley;</w:t>
      </w:r>
    </w:p>
    <w:p w:rsidR="006B3D8E" w:rsidRPr="00620465" w:rsidRDefault="006B3D8E" w:rsidP="00620465">
      <w:pPr>
        <w:autoSpaceDE w:val="0"/>
        <w:autoSpaceDN w:val="0"/>
        <w:adjustRightInd w:val="0"/>
        <w:spacing w:line="360" w:lineRule="auto"/>
        <w:ind w:left="567" w:right="567"/>
        <w:jc w:val="both"/>
        <w:rPr>
          <w:rFonts w:ascii="Palatino Linotype" w:hAnsi="Palatino Linotype" w:cs="Bookman Old Style"/>
          <w:i/>
          <w:lang w:val="es-MX"/>
        </w:rPr>
      </w:pPr>
      <w:r w:rsidRPr="00620465">
        <w:rPr>
          <w:rFonts w:ascii="Palatino Linotype" w:hAnsi="Palatino Linotype" w:cs="Bookman Old Style,Bold"/>
          <w:bCs/>
          <w:i/>
          <w:lang w:val="es-MX"/>
        </w:rPr>
        <w:t>…</w:t>
      </w:r>
    </w:p>
    <w:p w:rsidR="006B3D8E" w:rsidRPr="00620465" w:rsidRDefault="006B3D8E" w:rsidP="00620465">
      <w:pPr>
        <w:autoSpaceDE w:val="0"/>
        <w:autoSpaceDN w:val="0"/>
        <w:adjustRightInd w:val="0"/>
        <w:spacing w:line="360" w:lineRule="auto"/>
        <w:ind w:left="567" w:right="567"/>
        <w:rPr>
          <w:rFonts w:ascii="Palatino Linotype" w:hAnsi="Palatino Linotype"/>
          <w:i/>
        </w:rPr>
      </w:pPr>
    </w:p>
    <w:p w:rsidR="006B3D8E" w:rsidRPr="00620465" w:rsidRDefault="006B3D8E" w:rsidP="00620465">
      <w:pPr>
        <w:spacing w:line="360" w:lineRule="auto"/>
        <w:ind w:left="567" w:right="567"/>
        <w:contextualSpacing/>
        <w:jc w:val="both"/>
        <w:rPr>
          <w:rFonts w:ascii="Palatino Linotype" w:hAnsi="Palatino Linotype"/>
          <w:i/>
        </w:rPr>
      </w:pPr>
      <w:r w:rsidRPr="00620465">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36B23" w:rsidRPr="00620465" w:rsidRDefault="00936B23" w:rsidP="00620465">
      <w:pPr>
        <w:spacing w:line="360" w:lineRule="auto"/>
        <w:ind w:left="567" w:right="567"/>
        <w:contextualSpacing/>
        <w:jc w:val="both"/>
        <w:rPr>
          <w:rFonts w:ascii="Palatino Linotype" w:hAnsi="Palatino Linotype"/>
          <w:i/>
        </w:rPr>
      </w:pPr>
    </w:p>
    <w:p w:rsidR="00936B23" w:rsidRPr="00620465" w:rsidRDefault="00936B23" w:rsidP="00620465">
      <w:pPr>
        <w:pStyle w:val="Prrafodelista"/>
        <w:numPr>
          <w:ilvl w:val="0"/>
          <w:numId w:val="1"/>
        </w:numPr>
        <w:spacing w:line="360" w:lineRule="auto"/>
        <w:ind w:left="0" w:firstLine="0"/>
        <w:jc w:val="both"/>
        <w:rPr>
          <w:rFonts w:ascii="Palatino Linotype" w:hAnsi="Palatino Linotype"/>
          <w:lang w:val="es-ES"/>
        </w:rPr>
      </w:pPr>
      <w:r w:rsidRPr="00620465">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el archivos denominados </w:t>
      </w:r>
      <w:r w:rsidRPr="00620465">
        <w:rPr>
          <w:rFonts w:ascii="Palatino Linotype" w:eastAsia="Calibri" w:hAnsi="Palatino Linotype" w:cs="Arial"/>
          <w:b/>
          <w:color w:val="000000"/>
          <w:lang w:val="es-ES" w:eastAsia="es-MX"/>
        </w:rPr>
        <w:t>“C.V.CRICELIA PEREZ.pdf” y VERSIÓN PÚBLICA.pdf”</w:t>
      </w:r>
      <w:r w:rsidRPr="00620465">
        <w:rPr>
          <w:rFonts w:ascii="Palatino Linotype" w:eastAsia="Calibri" w:hAnsi="Palatino Linotype" w:cs="Arial"/>
          <w:color w:val="000000"/>
          <w:lang w:val="es-ES" w:eastAsia="es-MX"/>
        </w:rPr>
        <w:t xml:space="preserve"> del informe justificado, se dejaron </w:t>
      </w:r>
      <w:r w:rsidR="004E46DE" w:rsidRPr="00620465">
        <w:rPr>
          <w:rFonts w:ascii="Palatino Linotype" w:eastAsia="Calibri" w:hAnsi="Palatino Linotype" w:cs="Arial"/>
          <w:color w:val="000000"/>
          <w:lang w:val="es-ES" w:eastAsia="es-MX"/>
        </w:rPr>
        <w:t>a la vista estado civil, edad, fecha de nacimiento, correo electrónico personal y calificaciones.</w:t>
      </w:r>
      <w:r w:rsidRPr="00620465">
        <w:rPr>
          <w:rFonts w:ascii="Palatino Linotype" w:hAnsi="Palatino Linotype"/>
          <w:lang w:val="es-ES"/>
        </w:rPr>
        <w:t xml:space="preserve"> </w:t>
      </w:r>
      <w:r w:rsidRPr="00620465">
        <w:rPr>
          <w:rFonts w:ascii="Palatino Linotype" w:eastAsia="Calibri" w:hAnsi="Palatino Linotype" w:cs="Arial"/>
          <w:color w:val="000000"/>
          <w:lang w:val="es-ES" w:eastAsia="es-MX"/>
        </w:rPr>
        <w:t xml:space="preserve">Por lo que es menester dar vista al </w:t>
      </w:r>
      <w:r w:rsidRPr="00620465">
        <w:rPr>
          <w:rFonts w:ascii="Palatino Linotype" w:eastAsia="Calibri" w:hAnsi="Palatino Linotype" w:cs="Arial"/>
          <w:color w:val="000000"/>
          <w:lang w:val="es-ES" w:eastAsia="es-MX"/>
        </w:rPr>
        <w:lastRenderedPageBreak/>
        <w:t xml:space="preserve">Órgano de Control Interno de este Instituto para que en ejercicio de sus atribuciones atienda las directivas marcadas en la propia Ley de la materia, con fundamento en el artículo 190 de la ley de la materia, el cual señala que  </w:t>
      </w:r>
      <w:r w:rsidRPr="00620465">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36B23" w:rsidRPr="00620465" w:rsidRDefault="00936B23" w:rsidP="00620465">
      <w:pPr>
        <w:pStyle w:val="Prrafodelista"/>
        <w:spacing w:before="240" w:after="240" w:line="360" w:lineRule="auto"/>
        <w:ind w:left="0"/>
        <w:jc w:val="both"/>
        <w:rPr>
          <w:rFonts w:ascii="Palatino Linotype" w:hAnsi="Palatino Linotype" w:cs="Arial"/>
        </w:rPr>
      </w:pPr>
    </w:p>
    <w:p w:rsidR="002A5BA4" w:rsidRPr="00620465" w:rsidRDefault="002A5BA4" w:rsidP="00620465">
      <w:pPr>
        <w:pStyle w:val="Prrafodelista"/>
        <w:numPr>
          <w:ilvl w:val="0"/>
          <w:numId w:val="1"/>
        </w:numPr>
        <w:spacing w:before="240" w:after="240" w:line="360" w:lineRule="auto"/>
        <w:ind w:left="0" w:firstLine="0"/>
        <w:jc w:val="both"/>
        <w:rPr>
          <w:rFonts w:ascii="Palatino Linotype" w:hAnsi="Palatino Linotype" w:cs="Arial"/>
        </w:rPr>
      </w:pPr>
      <w:r w:rsidRPr="00620465">
        <w:rPr>
          <w:rFonts w:ascii="Palatino Linotype" w:hAnsi="Palatino Linotype"/>
          <w:color w:val="000000"/>
          <w:lang w:val="es-ES" w:eastAsia="es-MX"/>
        </w:rPr>
        <w:t xml:space="preserve">Por lo anteriormente expuesto y fundado, este </w:t>
      </w:r>
      <w:r w:rsidRPr="00620465">
        <w:rPr>
          <w:rFonts w:ascii="Palatino Linotype" w:hAnsi="Palatino Linotype"/>
          <w:b/>
          <w:bCs/>
          <w:color w:val="000000"/>
          <w:lang w:val="es-ES" w:eastAsia="es-MX"/>
        </w:rPr>
        <w:t>ÓRGANO GARANTE</w:t>
      </w:r>
      <w:r w:rsidRPr="00620465">
        <w:rPr>
          <w:rFonts w:ascii="Palatino Linotype" w:hAnsi="Palatino Linotype"/>
          <w:color w:val="000000"/>
          <w:lang w:val="es-ES" w:eastAsia="es-MX"/>
        </w:rPr>
        <w:t xml:space="preserve"> emite los siguientes:</w:t>
      </w:r>
      <w:r w:rsidR="00150242" w:rsidRPr="00620465">
        <w:rPr>
          <w:rFonts w:ascii="Palatino Linotype" w:hAnsi="Palatino Linotype"/>
          <w:color w:val="000000"/>
          <w:lang w:val="es-ES" w:eastAsia="es-MX"/>
        </w:rPr>
        <w:t xml:space="preserve"> </w:t>
      </w:r>
    </w:p>
    <w:p w:rsidR="00620465" w:rsidRPr="00620465" w:rsidRDefault="00620465" w:rsidP="00620465">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-7335</wp:posOffset>
                </wp:positionH>
                <wp:positionV relativeFrom="paragraph">
                  <wp:posOffset>14025</wp:posOffset>
                </wp:positionV>
                <wp:extent cx="5644800" cy="3081600"/>
                <wp:effectExtent l="19050" t="19050" r="32385" b="24130"/>
                <wp:wrapNone/>
                <wp:docPr id="3" name="Conector recto 3"/>
                <wp:cNvGraphicFramePr/>
                <a:graphic xmlns:a="http://schemas.openxmlformats.org/drawingml/2006/main">
                  <a:graphicData uri="http://schemas.microsoft.com/office/word/2010/wordprocessingShape">
                    <wps:wsp>
                      <wps:cNvCnPr/>
                      <wps:spPr>
                        <a:xfrm>
                          <a:off x="0" y="0"/>
                          <a:ext cx="5644800" cy="3081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06E2F"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1pt" to="443.85pt,2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" strokecolor="#5b9bd5 [3204]" strokeweight="3pt">
                <v:stroke joinstyle="miter"/>
              </v:line>
            </w:pict>
          </mc:Fallback>
        </mc:AlternateContent>
      </w:r>
    </w:p>
    <w:p w:rsidR="00620465" w:rsidRDefault="00620465" w:rsidP="00620465">
      <w:pPr>
        <w:spacing w:before="240" w:after="240" w:line="360" w:lineRule="auto"/>
        <w:jc w:val="both"/>
        <w:rPr>
          <w:rFonts w:ascii="Palatino Linotype" w:hAnsi="Palatino Linotype" w:cs="Arial"/>
        </w:rPr>
      </w:pPr>
    </w:p>
    <w:p w:rsidR="00620465" w:rsidRDefault="00620465" w:rsidP="00620465">
      <w:pPr>
        <w:spacing w:before="240" w:after="240" w:line="360" w:lineRule="auto"/>
        <w:jc w:val="both"/>
        <w:rPr>
          <w:rFonts w:ascii="Palatino Linotype" w:hAnsi="Palatino Linotype" w:cs="Arial"/>
        </w:rPr>
      </w:pPr>
    </w:p>
    <w:p w:rsidR="00620465" w:rsidRDefault="00620465" w:rsidP="00620465">
      <w:pPr>
        <w:spacing w:before="240" w:after="240" w:line="360" w:lineRule="auto"/>
        <w:jc w:val="both"/>
        <w:rPr>
          <w:rFonts w:ascii="Palatino Linotype" w:hAnsi="Palatino Linotype" w:cs="Arial"/>
        </w:rPr>
      </w:pPr>
    </w:p>
    <w:p w:rsidR="00620465" w:rsidRPr="00620465" w:rsidRDefault="00620465" w:rsidP="00620465">
      <w:pPr>
        <w:spacing w:before="240" w:after="240" w:line="360" w:lineRule="auto"/>
        <w:jc w:val="both"/>
        <w:rPr>
          <w:rFonts w:ascii="Palatino Linotype" w:hAnsi="Palatino Linotype" w:cs="Arial"/>
        </w:rPr>
      </w:pPr>
    </w:p>
    <w:p w:rsidR="002A5BA4" w:rsidRPr="00620465" w:rsidRDefault="002A5BA4" w:rsidP="00620465">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5192584"/>
      <w:r w:rsidRPr="00620465">
        <w:rPr>
          <w:rFonts w:ascii="Palatino Linotype" w:eastAsia="Times New Roman" w:hAnsi="Palatino Linotype" w:cstheme="majorBidi"/>
          <w:b/>
          <w:bCs/>
        </w:rPr>
        <w:lastRenderedPageBreak/>
        <w:t>R E S O L U T I V O S</w:t>
      </w:r>
      <w:bookmarkEnd w:id="42"/>
      <w:bookmarkEnd w:id="43"/>
      <w:bookmarkEnd w:id="44"/>
      <w:bookmarkEnd w:id="45"/>
    </w:p>
    <w:p w:rsidR="00B165CC" w:rsidRPr="00620465" w:rsidRDefault="00B165CC" w:rsidP="00620465">
      <w:pPr>
        <w:keepNext/>
        <w:keepLines/>
        <w:spacing w:line="360" w:lineRule="auto"/>
        <w:jc w:val="center"/>
        <w:outlineLvl w:val="0"/>
        <w:rPr>
          <w:rFonts w:ascii="Palatino Linotype" w:eastAsia="Times New Roman" w:hAnsi="Palatino Linotype" w:cstheme="majorBidi"/>
          <w:b/>
          <w:bCs/>
          <w:sz w:val="12"/>
        </w:rPr>
      </w:pPr>
    </w:p>
    <w:p w:rsidR="00E81879" w:rsidRPr="00620465" w:rsidRDefault="00E81879" w:rsidP="00620465">
      <w:pPr>
        <w:spacing w:line="360" w:lineRule="auto"/>
        <w:jc w:val="both"/>
        <w:rPr>
          <w:rFonts w:ascii="Palatino Linotype" w:eastAsia="Times New Roman" w:hAnsi="Palatino Linotype" w:cs="Times New Roman"/>
        </w:rPr>
      </w:pPr>
      <w:r w:rsidRPr="00620465">
        <w:rPr>
          <w:rFonts w:ascii="Palatino Linotype" w:eastAsia="Times New Roman" w:hAnsi="Palatino Linotype" w:cs="Arial"/>
          <w:b/>
        </w:rPr>
        <w:t xml:space="preserve">PRIMERO. </w:t>
      </w:r>
      <w:r w:rsidRPr="00620465">
        <w:rPr>
          <w:rFonts w:ascii="Palatino Linotype" w:eastAsia="Times New Roman" w:hAnsi="Palatino Linotype" w:cs="Arial"/>
        </w:rPr>
        <w:t xml:space="preserve">Resultan </w:t>
      </w:r>
      <w:r w:rsidR="006E74A1" w:rsidRPr="00620465">
        <w:rPr>
          <w:rFonts w:ascii="Palatino Linotype" w:eastAsia="Times New Roman" w:hAnsi="Palatino Linotype" w:cs="Arial"/>
        </w:rPr>
        <w:t xml:space="preserve">fundadas </w:t>
      </w:r>
      <w:r w:rsidRPr="00620465">
        <w:rPr>
          <w:rFonts w:ascii="Palatino Linotype" w:eastAsia="Times New Roman" w:hAnsi="Palatino Linotype" w:cs="Arial"/>
        </w:rPr>
        <w:t>las</w:t>
      </w:r>
      <w:r w:rsidRPr="00620465">
        <w:rPr>
          <w:rFonts w:ascii="Palatino Linotype" w:eastAsia="Times New Roman" w:hAnsi="Palatino Linotype" w:cs="Arial"/>
          <w:b/>
        </w:rPr>
        <w:t xml:space="preserve"> </w:t>
      </w:r>
      <w:r w:rsidRPr="00620465">
        <w:rPr>
          <w:rFonts w:ascii="Palatino Linotype" w:eastAsia="Times New Roman" w:hAnsi="Palatino Linotype" w:cs="Arial"/>
          <w:lang w:val="es-ES"/>
        </w:rPr>
        <w:t xml:space="preserve">razones o motivos de inconformidad hechos valer </w:t>
      </w:r>
      <w:r w:rsidRPr="00620465">
        <w:rPr>
          <w:rFonts w:ascii="Palatino Linotype" w:eastAsia="Calibri" w:hAnsi="Palatino Linotype" w:cs="Arial"/>
          <w:lang w:val="es-ES"/>
        </w:rPr>
        <w:t xml:space="preserve">en </w:t>
      </w:r>
      <w:r w:rsidR="001E69EF" w:rsidRPr="00620465">
        <w:rPr>
          <w:rFonts w:ascii="Palatino Linotype" w:eastAsia="Calibri" w:hAnsi="Palatino Linotype" w:cs="Arial"/>
          <w:lang w:val="es-ES"/>
        </w:rPr>
        <w:t>el</w:t>
      </w:r>
      <w:r w:rsidRPr="00620465">
        <w:rPr>
          <w:rFonts w:ascii="Palatino Linotype" w:eastAsia="Calibri" w:hAnsi="Palatino Linotype" w:cs="Arial"/>
          <w:lang w:val="es-ES"/>
        </w:rPr>
        <w:t xml:space="preserve"> recurso de revisión </w:t>
      </w:r>
      <w:r w:rsidR="004B019D" w:rsidRPr="00620465">
        <w:rPr>
          <w:rFonts w:ascii="Palatino Linotype" w:hAnsi="Palatino Linotype" w:cs="Arial"/>
          <w:b/>
          <w:bCs/>
        </w:rPr>
        <w:t>0</w:t>
      </w:r>
      <w:r w:rsidR="00DF7895" w:rsidRPr="00620465">
        <w:rPr>
          <w:rFonts w:ascii="Palatino Linotype" w:hAnsi="Palatino Linotype" w:cs="Arial"/>
          <w:b/>
          <w:bCs/>
        </w:rPr>
        <w:t>1</w:t>
      </w:r>
      <w:r w:rsidR="00231687" w:rsidRPr="00620465">
        <w:rPr>
          <w:rFonts w:ascii="Palatino Linotype" w:hAnsi="Palatino Linotype" w:cs="Arial"/>
          <w:b/>
          <w:bCs/>
        </w:rPr>
        <w:t>8</w:t>
      </w:r>
      <w:r w:rsidR="00DF7895" w:rsidRPr="00620465">
        <w:rPr>
          <w:rFonts w:ascii="Palatino Linotype" w:hAnsi="Palatino Linotype" w:cs="Arial"/>
          <w:b/>
          <w:bCs/>
        </w:rPr>
        <w:t>78</w:t>
      </w:r>
      <w:r w:rsidR="00794037" w:rsidRPr="00620465">
        <w:rPr>
          <w:rFonts w:ascii="Palatino Linotype" w:hAnsi="Palatino Linotype" w:cs="Arial"/>
          <w:b/>
          <w:bCs/>
        </w:rPr>
        <w:t>/INFOEM/IP/RR/2019</w:t>
      </w:r>
      <w:r w:rsidR="004B019D" w:rsidRPr="00620465">
        <w:rPr>
          <w:rFonts w:ascii="Palatino Linotype" w:hAnsi="Palatino Linotype" w:cs="Arial"/>
          <w:b/>
          <w:bCs/>
        </w:rPr>
        <w:t xml:space="preserve">, </w:t>
      </w:r>
      <w:r w:rsidR="009A66DF" w:rsidRPr="00620465">
        <w:rPr>
          <w:rFonts w:ascii="Palatino Linotype" w:hAnsi="Palatino Linotype" w:cs="Arial"/>
          <w:bCs/>
        </w:rPr>
        <w:t>en términos de</w:t>
      </w:r>
      <w:r w:rsidR="000205C3" w:rsidRPr="00620465">
        <w:rPr>
          <w:rFonts w:ascii="Palatino Linotype" w:hAnsi="Palatino Linotype" w:cs="Arial"/>
          <w:bCs/>
        </w:rPr>
        <w:t xml:space="preserve"> </w:t>
      </w:r>
      <w:r w:rsidR="008078B6" w:rsidRPr="00620465">
        <w:rPr>
          <w:rFonts w:ascii="Palatino Linotype" w:hAnsi="Palatino Linotype" w:cs="Arial"/>
          <w:bCs/>
        </w:rPr>
        <w:t>l</w:t>
      </w:r>
      <w:r w:rsidR="000205C3" w:rsidRPr="00620465">
        <w:rPr>
          <w:rFonts w:ascii="Palatino Linotype" w:hAnsi="Palatino Linotype" w:cs="Arial"/>
          <w:bCs/>
        </w:rPr>
        <w:t>os</w:t>
      </w:r>
      <w:r w:rsidR="009A66DF" w:rsidRPr="00620465">
        <w:rPr>
          <w:rFonts w:ascii="Palatino Linotype" w:hAnsi="Palatino Linotype" w:cs="Arial"/>
          <w:bCs/>
        </w:rPr>
        <w:t xml:space="preserve"> considerando</w:t>
      </w:r>
      <w:r w:rsidR="000205C3" w:rsidRPr="00620465">
        <w:rPr>
          <w:rFonts w:ascii="Palatino Linotype" w:hAnsi="Palatino Linotype" w:cs="Arial"/>
          <w:bCs/>
        </w:rPr>
        <w:t>s</w:t>
      </w:r>
      <w:r w:rsidR="009A66DF" w:rsidRPr="00620465">
        <w:rPr>
          <w:rFonts w:ascii="Palatino Linotype" w:hAnsi="Palatino Linotype" w:cs="Arial"/>
          <w:bCs/>
        </w:rPr>
        <w:t xml:space="preserve"> </w:t>
      </w:r>
      <w:r w:rsidR="009A66DF" w:rsidRPr="00620465">
        <w:rPr>
          <w:rFonts w:ascii="Palatino Linotype" w:hAnsi="Palatino Linotype" w:cs="Arial"/>
          <w:b/>
          <w:bCs/>
        </w:rPr>
        <w:t>CUARTO</w:t>
      </w:r>
      <w:r w:rsidR="009A66DF" w:rsidRPr="00620465">
        <w:rPr>
          <w:rFonts w:ascii="Palatino Linotype" w:hAnsi="Palatino Linotype" w:cs="Arial"/>
          <w:bCs/>
        </w:rPr>
        <w:t xml:space="preserve"> </w:t>
      </w:r>
      <w:r w:rsidR="000205C3" w:rsidRPr="00620465">
        <w:rPr>
          <w:rFonts w:ascii="Palatino Linotype" w:hAnsi="Palatino Linotype" w:cs="Arial"/>
          <w:bCs/>
        </w:rPr>
        <w:t xml:space="preserve">y </w:t>
      </w:r>
      <w:r w:rsidR="000205C3" w:rsidRPr="00620465">
        <w:rPr>
          <w:rFonts w:ascii="Palatino Linotype" w:hAnsi="Palatino Linotype" w:cs="Arial"/>
          <w:b/>
          <w:bCs/>
        </w:rPr>
        <w:t>QUINTO</w:t>
      </w:r>
      <w:r w:rsidR="00ED70A8" w:rsidRPr="00620465">
        <w:rPr>
          <w:rFonts w:ascii="Palatino Linotype" w:hAnsi="Palatino Linotype" w:cs="Arial"/>
          <w:b/>
          <w:bCs/>
        </w:rPr>
        <w:t xml:space="preserve"> </w:t>
      </w:r>
      <w:r w:rsidR="009A66DF" w:rsidRPr="00620465">
        <w:rPr>
          <w:rFonts w:ascii="Palatino Linotype" w:hAnsi="Palatino Linotype" w:cs="Arial"/>
          <w:bCs/>
        </w:rPr>
        <w:t>de la presente resolución.</w:t>
      </w:r>
    </w:p>
    <w:p w:rsidR="002E2041" w:rsidRPr="00620465" w:rsidRDefault="00E81879" w:rsidP="00620465">
      <w:pPr>
        <w:spacing w:before="240" w:after="240" w:line="360" w:lineRule="auto"/>
        <w:jc w:val="both"/>
        <w:rPr>
          <w:rFonts w:ascii="Palatino Linotype"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620465">
        <w:rPr>
          <w:rFonts w:ascii="Palatino Linotype" w:hAnsi="Palatino Linotype"/>
          <w:b/>
        </w:rPr>
        <w:t>SEGUNDO.</w:t>
      </w:r>
      <w:r w:rsidRPr="00620465">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620465">
        <w:rPr>
          <w:rFonts w:ascii="Palatino Linotype" w:eastAsia="Calibri" w:hAnsi="Palatino Linotype" w:cs="Arial"/>
          <w:lang w:val="es-ES"/>
        </w:rPr>
        <w:t>Se</w:t>
      </w:r>
      <w:r w:rsidRPr="00620465">
        <w:rPr>
          <w:rFonts w:ascii="Palatino Linotype" w:eastAsia="Calibri" w:hAnsi="Palatino Linotype" w:cs="Arial"/>
          <w:b/>
          <w:lang w:val="es-ES"/>
        </w:rPr>
        <w:t xml:space="preserve"> </w:t>
      </w:r>
      <w:r w:rsidR="006B3D8E" w:rsidRPr="00620465">
        <w:rPr>
          <w:rFonts w:ascii="Palatino Linotype" w:eastAsia="Calibri" w:hAnsi="Palatino Linotype" w:cs="Arial"/>
          <w:b/>
          <w:lang w:val="es-ES"/>
        </w:rPr>
        <w:t>ORDENA</w:t>
      </w:r>
      <w:r w:rsidR="006B3D8E" w:rsidRPr="00620465">
        <w:rPr>
          <w:rFonts w:ascii="Palatino Linotype" w:eastAsia="Calibri" w:hAnsi="Palatino Linotype" w:cs="Arial"/>
          <w:lang w:val="es-ES"/>
        </w:rPr>
        <w:t xml:space="preserve"> al</w:t>
      </w:r>
      <w:r w:rsidR="00757EFE" w:rsidRPr="00620465">
        <w:rPr>
          <w:rFonts w:ascii="Palatino Linotype" w:eastAsia="Calibri" w:hAnsi="Palatino Linotype" w:cs="Arial"/>
          <w:lang w:val="es-ES"/>
        </w:rPr>
        <w:t xml:space="preserve"> </w:t>
      </w:r>
      <w:r w:rsidR="00710740" w:rsidRPr="00620465">
        <w:rPr>
          <w:rFonts w:ascii="Palatino Linotype" w:hAnsi="Palatino Linotype"/>
          <w:b/>
          <w:bCs/>
        </w:rPr>
        <w:t>Organismo Público Descentralizado para la Prestación de los Servicios de Agua Potable Alcantarillado y Saneamiento del Municipio de la Paz México, OPDAPAS</w:t>
      </w:r>
      <w:r w:rsidR="00710740" w:rsidRPr="00620465">
        <w:rPr>
          <w:rFonts w:ascii="Palatino Linotype" w:eastAsia="Times New Roman" w:hAnsi="Palatino Linotype" w:cs="Arial"/>
          <w:lang w:val="es-ES"/>
        </w:rPr>
        <w:t xml:space="preserve"> </w:t>
      </w:r>
      <w:r w:rsidRPr="00620465">
        <w:rPr>
          <w:rFonts w:ascii="Palatino Linotype" w:eastAsia="Times New Roman" w:hAnsi="Palatino Linotype" w:cs="Arial"/>
          <w:lang w:val="es-ES"/>
        </w:rPr>
        <w:t>entregar</w:t>
      </w:r>
      <w:r w:rsidR="00216C93" w:rsidRPr="00620465">
        <w:rPr>
          <w:rFonts w:ascii="Palatino Linotype" w:eastAsia="Times New Roman" w:hAnsi="Palatino Linotype" w:cs="Arial"/>
          <w:lang w:val="es-ES"/>
        </w:rPr>
        <w:t>,</w:t>
      </w:r>
      <w:r w:rsidRPr="00620465">
        <w:rPr>
          <w:rFonts w:ascii="Palatino Linotype" w:eastAsia="Times New Roman" w:hAnsi="Palatino Linotype" w:cs="Arial"/>
          <w:lang w:val="es-ES"/>
        </w:rPr>
        <w:t xml:space="preserve"> vía </w:t>
      </w:r>
      <w:r w:rsidR="007740EB" w:rsidRPr="00620465">
        <w:rPr>
          <w:rFonts w:ascii="Palatino Linotype" w:eastAsia="Times New Roman" w:hAnsi="Palatino Linotype" w:cs="Arial"/>
          <w:b/>
          <w:lang w:val="es-ES"/>
        </w:rPr>
        <w:t>Sistema de Acceso a la Información Mexiquense</w:t>
      </w:r>
      <w:r w:rsidR="00C93E8B" w:rsidRPr="00620465">
        <w:rPr>
          <w:rFonts w:ascii="Palatino Linotype" w:eastAsia="Times New Roman" w:hAnsi="Palatino Linotype" w:cs="Arial"/>
          <w:b/>
          <w:lang w:val="es-ES"/>
        </w:rPr>
        <w:t xml:space="preserve"> (SAIMEX)</w:t>
      </w:r>
      <w:r w:rsidRPr="00620465">
        <w:rPr>
          <w:rFonts w:ascii="Palatino Linotype" w:eastAsia="Times New Roman" w:hAnsi="Palatino Linotype" w:cs="Arial"/>
          <w:lang w:val="es-ES"/>
        </w:rPr>
        <w:t>,</w:t>
      </w:r>
      <w:r w:rsidR="002E2041" w:rsidRPr="00620465">
        <w:rPr>
          <w:rFonts w:ascii="Palatino Linotype" w:eastAsia="Times New Roman" w:hAnsi="Palatino Linotype" w:cs="Arial"/>
          <w:lang w:val="es-ES"/>
        </w:rPr>
        <w:t xml:space="preserve"> </w:t>
      </w:r>
      <w:r w:rsidR="006B3D8E" w:rsidRPr="00620465">
        <w:rPr>
          <w:rFonts w:ascii="Palatino Linotype" w:eastAsia="Times New Roman" w:hAnsi="Palatino Linotype" w:cs="Arial"/>
          <w:lang w:val="es-ES"/>
        </w:rPr>
        <w:t xml:space="preserve">en versión pública, </w:t>
      </w:r>
      <w:r w:rsidR="00DF7895" w:rsidRPr="00620465">
        <w:rPr>
          <w:rFonts w:ascii="Palatino Linotype" w:eastAsia="Times New Roman" w:hAnsi="Palatino Linotype" w:cs="Arial"/>
          <w:lang w:val="es-ES"/>
        </w:rPr>
        <w:t xml:space="preserve">los documentos en donde conste </w:t>
      </w:r>
      <w:r w:rsidR="0051509C" w:rsidRPr="00620465">
        <w:rPr>
          <w:rFonts w:ascii="Palatino Linotype" w:eastAsia="Times New Roman" w:hAnsi="Palatino Linotype" w:cs="Arial"/>
          <w:lang w:val="es-ES"/>
        </w:rPr>
        <w:t>l</w:t>
      </w:r>
      <w:r w:rsidR="006B3D8E" w:rsidRPr="00620465">
        <w:rPr>
          <w:rFonts w:ascii="Palatino Linotype" w:eastAsia="Times New Roman" w:hAnsi="Palatino Linotype" w:cs="Arial"/>
          <w:lang w:val="es-ES"/>
        </w:rPr>
        <w:t>a</w:t>
      </w:r>
      <w:r w:rsidR="0051509C" w:rsidRPr="00620465">
        <w:rPr>
          <w:rFonts w:ascii="Palatino Linotype" w:eastAsia="Times New Roman" w:hAnsi="Palatino Linotype" w:cs="Arial"/>
          <w:lang w:val="es-ES"/>
        </w:rPr>
        <w:t xml:space="preserve"> siguiente</w:t>
      </w:r>
      <w:r w:rsidR="006B3D8E" w:rsidRPr="00620465">
        <w:rPr>
          <w:rFonts w:ascii="Palatino Linotype" w:eastAsia="Times New Roman" w:hAnsi="Palatino Linotype" w:cs="Arial"/>
          <w:lang w:val="es-ES"/>
        </w:rPr>
        <w:t xml:space="preserve"> información</w:t>
      </w:r>
      <w:r w:rsidR="00F77E6F" w:rsidRPr="00620465">
        <w:rPr>
          <w:rFonts w:ascii="Palatino Linotype" w:eastAsia="Times New Roman" w:hAnsi="Palatino Linotype" w:cs="Arial"/>
          <w:lang w:val="es-ES"/>
        </w:rPr>
        <w:t>:</w:t>
      </w:r>
      <w:r w:rsidR="00DC18BA" w:rsidRPr="00620465">
        <w:rPr>
          <w:rFonts w:ascii="Palatino Linotype" w:eastAsia="Times New Roman" w:hAnsi="Palatino Linotype" w:cs="Arial"/>
          <w:lang w:val="es-ES"/>
        </w:rPr>
        <w:t xml:space="preserve"> </w:t>
      </w:r>
      <w:r w:rsidR="00543B5B" w:rsidRPr="00620465">
        <w:rPr>
          <w:rFonts w:ascii="Palatino Linotype" w:eastAsia="Times New Roman" w:hAnsi="Palatino Linotype" w:cs="Arial"/>
          <w:lang w:val="es-ES"/>
        </w:rPr>
        <w:t xml:space="preserve"> </w:t>
      </w:r>
    </w:p>
    <w:p w:rsidR="00DF7895" w:rsidRPr="00620465" w:rsidRDefault="00DF7895" w:rsidP="00620465">
      <w:pPr>
        <w:pStyle w:val="Prrafodelista"/>
        <w:numPr>
          <w:ilvl w:val="0"/>
          <w:numId w:val="22"/>
        </w:numPr>
        <w:tabs>
          <w:tab w:val="left" w:pos="0"/>
        </w:tabs>
        <w:spacing w:line="360" w:lineRule="auto"/>
        <w:ind w:right="49"/>
        <w:jc w:val="both"/>
        <w:rPr>
          <w:rFonts w:ascii="Palatino Linotype" w:hAnsi="Palatino Linotype" w:cs="Arial"/>
          <w:b/>
          <w:lang w:eastAsia="es-MX"/>
        </w:rPr>
      </w:pPr>
      <w:bookmarkStart w:id="53" w:name="_Toc460947013"/>
      <w:r w:rsidRPr="00620465">
        <w:rPr>
          <w:rFonts w:ascii="Palatino Linotype" w:hAnsi="Palatino Linotype" w:cs="Arial"/>
          <w:b/>
          <w:lang w:eastAsia="es-MX"/>
        </w:rPr>
        <w:t>Experiencia laboral de los Titulares de las áreas del Sujeto Obligado; y</w:t>
      </w:r>
    </w:p>
    <w:p w:rsidR="00DF7895" w:rsidRPr="00620465" w:rsidRDefault="003C2EEA" w:rsidP="00620465">
      <w:pPr>
        <w:pStyle w:val="Prrafodelista"/>
        <w:numPr>
          <w:ilvl w:val="0"/>
          <w:numId w:val="22"/>
        </w:numPr>
        <w:tabs>
          <w:tab w:val="left" w:pos="0"/>
        </w:tabs>
        <w:spacing w:line="360" w:lineRule="auto"/>
        <w:ind w:right="49"/>
        <w:jc w:val="both"/>
        <w:rPr>
          <w:rFonts w:ascii="Palatino Linotype" w:hAnsi="Palatino Linotype" w:cs="Arial"/>
          <w:b/>
          <w:lang w:eastAsia="es-MX"/>
        </w:rPr>
      </w:pPr>
      <w:r w:rsidRPr="00620465">
        <w:rPr>
          <w:rFonts w:ascii="Palatino Linotype" w:hAnsi="Palatino Linotype" w:cs="Arial"/>
          <w:b/>
          <w:lang w:eastAsia="es-MX"/>
        </w:rPr>
        <w:t>Nivel</w:t>
      </w:r>
      <w:r w:rsidR="00B62D3A" w:rsidRPr="00620465">
        <w:rPr>
          <w:rFonts w:ascii="Palatino Linotype" w:hAnsi="Palatino Linotype" w:cs="Arial"/>
          <w:b/>
          <w:lang w:eastAsia="es-MX"/>
        </w:rPr>
        <w:t xml:space="preserve"> máximo de estudios del</w:t>
      </w:r>
      <w:r w:rsidR="00DF7895" w:rsidRPr="00620465">
        <w:rPr>
          <w:rFonts w:ascii="Palatino Linotype" w:hAnsi="Palatino Linotype" w:cs="Arial"/>
          <w:b/>
          <w:lang w:eastAsia="es-MX"/>
        </w:rPr>
        <w:t xml:space="preserve"> Titulares de las áreas del Sujeto Obligado.</w:t>
      </w:r>
    </w:p>
    <w:p w:rsidR="00DF7895" w:rsidRPr="00620465" w:rsidRDefault="00DF7895" w:rsidP="00620465">
      <w:pPr>
        <w:pStyle w:val="Prrafodelista"/>
        <w:tabs>
          <w:tab w:val="left" w:pos="0"/>
        </w:tabs>
        <w:spacing w:line="360" w:lineRule="auto"/>
        <w:ind w:right="49"/>
        <w:jc w:val="both"/>
        <w:rPr>
          <w:rFonts w:ascii="Palatino Linotype" w:hAnsi="Palatino Linotype" w:cs="Arial"/>
          <w:sz w:val="12"/>
          <w:lang w:eastAsia="es-MX"/>
        </w:rPr>
      </w:pPr>
    </w:p>
    <w:p w:rsidR="00415864" w:rsidRPr="00620465" w:rsidRDefault="00415864" w:rsidP="00620465">
      <w:pPr>
        <w:spacing w:line="360" w:lineRule="auto"/>
        <w:jc w:val="both"/>
        <w:rPr>
          <w:rFonts w:ascii="Palatino Linotype" w:eastAsia="Calibri" w:hAnsi="Palatino Linotype" w:cs="Arial"/>
        </w:rPr>
      </w:pPr>
      <w:r w:rsidRPr="0062046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620465">
        <w:rPr>
          <w:rFonts w:ascii="Palatino Linotype" w:eastAsia="Calibri" w:hAnsi="Palatino Linotype" w:cs="Arial"/>
        </w:rPr>
        <w:t>a disposición de la parte recurrente.</w:t>
      </w:r>
    </w:p>
    <w:p w:rsidR="00701E94" w:rsidRPr="00620465" w:rsidRDefault="00701E94" w:rsidP="00620465">
      <w:pPr>
        <w:spacing w:line="360" w:lineRule="auto"/>
        <w:jc w:val="both"/>
        <w:rPr>
          <w:rFonts w:ascii="Palatino Linotype" w:eastAsia="Calibri" w:hAnsi="Palatino Linotype" w:cs="Arial"/>
        </w:rPr>
      </w:pPr>
    </w:p>
    <w:p w:rsidR="00E81879" w:rsidRPr="00620465" w:rsidRDefault="0051509C" w:rsidP="00620465">
      <w:pPr>
        <w:tabs>
          <w:tab w:val="left" w:pos="8080"/>
        </w:tabs>
        <w:spacing w:line="360" w:lineRule="auto"/>
        <w:ind w:right="49"/>
        <w:contextualSpacing/>
        <w:jc w:val="both"/>
        <w:rPr>
          <w:rFonts w:ascii="Palatino Linotype" w:eastAsia="Palatino Linotype" w:hAnsi="Palatino Linotype" w:cs="Palatino Linotype"/>
          <w:b/>
        </w:rPr>
      </w:pPr>
      <w:r w:rsidRPr="00620465">
        <w:rPr>
          <w:rFonts w:ascii="Palatino Linotype" w:eastAsia="Palatino Linotype" w:hAnsi="Palatino Linotype" w:cs="Palatino Linotype"/>
          <w:b/>
        </w:rPr>
        <w:lastRenderedPageBreak/>
        <w:t>TERCERO</w:t>
      </w:r>
      <w:r w:rsidR="00710E1F" w:rsidRPr="00620465">
        <w:rPr>
          <w:rFonts w:ascii="Palatino Linotype" w:eastAsia="Palatino Linotype" w:hAnsi="Palatino Linotype" w:cs="Palatino Linotype"/>
          <w:b/>
        </w:rPr>
        <w:t xml:space="preserve">. </w:t>
      </w:r>
      <w:r w:rsidR="00E81879" w:rsidRPr="00620465">
        <w:rPr>
          <w:rFonts w:ascii="Palatino Linotype" w:eastAsia="Palatino Linotype" w:hAnsi="Palatino Linotype" w:cs="Palatino Linotype"/>
          <w:b/>
        </w:rPr>
        <w:t xml:space="preserve">Notifíquese </w:t>
      </w:r>
      <w:r w:rsidR="00E81879" w:rsidRPr="00620465">
        <w:rPr>
          <w:rFonts w:ascii="Palatino Linotype" w:eastAsia="Palatino Linotype" w:hAnsi="Palatino Linotype" w:cs="Palatino Linotype"/>
        </w:rPr>
        <w:t xml:space="preserve">al Titular de la Unidad de Transparencia del </w:t>
      </w:r>
      <w:r w:rsidR="00E81879" w:rsidRPr="00620465">
        <w:rPr>
          <w:rFonts w:ascii="Palatino Linotype" w:eastAsia="Palatino Linotype" w:hAnsi="Palatino Linotype" w:cs="Palatino Linotype"/>
          <w:b/>
        </w:rPr>
        <w:t>SUJETO OBLIGADO</w:t>
      </w:r>
      <w:r w:rsidR="00E81879" w:rsidRPr="00620465">
        <w:rPr>
          <w:rFonts w:ascii="Palatino Linotype" w:eastAsia="Palatino Linotype" w:hAnsi="Palatino Linotype" w:cs="Palatino Linotype"/>
        </w:rPr>
        <w:t>, para que conforme a los artículos 186 último párrafo, 189 párrafo segundo y 199 de la Ley de Transparencia y Acce</w:t>
      </w:r>
      <w:r w:rsidR="00415864" w:rsidRPr="00620465">
        <w:rPr>
          <w:rFonts w:ascii="Palatino Linotype" w:eastAsia="Palatino Linotype" w:hAnsi="Palatino Linotype" w:cs="Palatino Linotype"/>
        </w:rPr>
        <w:t xml:space="preserve">so a la Información Pública del </w:t>
      </w:r>
      <w:r w:rsidR="00E81879" w:rsidRPr="00620465">
        <w:rPr>
          <w:rFonts w:ascii="Palatino Linotype" w:eastAsia="Palatino Linotype" w:hAnsi="Palatino Linotype" w:cs="Palatino Linotype"/>
        </w:rPr>
        <w:t xml:space="preserve">Estado de México y Municipios, </w:t>
      </w:r>
      <w:r w:rsidR="00E81879" w:rsidRPr="0062046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620465" w:rsidRDefault="00E81879" w:rsidP="00620465">
      <w:pPr>
        <w:shd w:val="clear" w:color="auto" w:fill="FFFFFF"/>
        <w:spacing w:line="360" w:lineRule="auto"/>
        <w:jc w:val="both"/>
        <w:rPr>
          <w:rFonts w:ascii="Palatino Linotype" w:eastAsia="Times New Roman" w:hAnsi="Palatino Linotype" w:cs="Arial"/>
          <w:b/>
          <w:sz w:val="12"/>
        </w:rPr>
      </w:pPr>
    </w:p>
    <w:p w:rsidR="00E81879" w:rsidRPr="00620465" w:rsidRDefault="0051509C" w:rsidP="00620465">
      <w:pPr>
        <w:shd w:val="clear" w:color="auto" w:fill="FFFFFF"/>
        <w:spacing w:line="360" w:lineRule="auto"/>
        <w:jc w:val="both"/>
        <w:rPr>
          <w:rFonts w:ascii="Palatino Linotype" w:hAnsi="Palatino Linotype"/>
        </w:rPr>
      </w:pPr>
      <w:r w:rsidRPr="00620465">
        <w:rPr>
          <w:rFonts w:ascii="Palatino Linotype" w:eastAsia="Times New Roman" w:hAnsi="Palatino Linotype" w:cs="Arial"/>
          <w:b/>
        </w:rPr>
        <w:t>CUARTO</w:t>
      </w:r>
      <w:r w:rsidR="00E81879" w:rsidRPr="00620465">
        <w:rPr>
          <w:rFonts w:ascii="Palatino Linotype" w:eastAsia="Times New Roman" w:hAnsi="Palatino Linotype" w:cs="Arial"/>
          <w:b/>
        </w:rPr>
        <w:t xml:space="preserve">. </w:t>
      </w:r>
      <w:r w:rsidR="00E81879" w:rsidRPr="00620465">
        <w:rPr>
          <w:rFonts w:ascii="Palatino Linotype" w:eastAsia="Times New Roman" w:hAnsi="Palatino Linotype" w:cs="Times New Roman"/>
          <w:b/>
          <w:bCs/>
          <w:color w:val="222222"/>
          <w:lang w:val="es-ES"/>
        </w:rPr>
        <w:t>Notifíquese a</w:t>
      </w:r>
      <w:r w:rsidR="00E81879" w:rsidRPr="00620465">
        <w:rPr>
          <w:rFonts w:ascii="Palatino Linotype" w:hAnsi="Palatino Linotype"/>
          <w:b/>
        </w:rPr>
        <w:t xml:space="preserve"> </w:t>
      </w:r>
      <w:r w:rsidR="00271FDE" w:rsidRPr="00271FDE">
        <w:rPr>
          <w:rFonts w:ascii="Palatino Linotype" w:hAnsi="Palatino Linotype"/>
          <w:b/>
          <w:highlight w:val="black"/>
        </w:rPr>
        <w:t>--------------------------</w:t>
      </w:r>
      <w:r w:rsidR="00231687" w:rsidRPr="00620465">
        <w:rPr>
          <w:rFonts w:ascii="Palatino Linotype" w:hAnsi="Palatino Linotype"/>
        </w:rPr>
        <w:t xml:space="preserve"> </w:t>
      </w:r>
      <w:r w:rsidR="00E81879" w:rsidRPr="00620465">
        <w:rPr>
          <w:rFonts w:ascii="Palatino Linotype" w:hAnsi="Palatino Linotype"/>
        </w:rPr>
        <w:t>la presente resolución</w:t>
      </w:r>
      <w:r w:rsidR="00701E94" w:rsidRPr="00620465">
        <w:rPr>
          <w:rFonts w:ascii="Palatino Linotype" w:hAnsi="Palatino Linotype"/>
        </w:rPr>
        <w:t>.</w:t>
      </w:r>
    </w:p>
    <w:p w:rsidR="004D60FB" w:rsidRPr="00620465" w:rsidRDefault="004D60FB" w:rsidP="00620465">
      <w:pPr>
        <w:shd w:val="clear" w:color="auto" w:fill="FFFFFF"/>
        <w:spacing w:line="360" w:lineRule="auto"/>
        <w:jc w:val="both"/>
        <w:rPr>
          <w:rFonts w:ascii="Palatino Linotype" w:hAnsi="Palatino Linotype"/>
          <w:sz w:val="12"/>
        </w:rPr>
      </w:pPr>
    </w:p>
    <w:bookmarkEnd w:id="53"/>
    <w:p w:rsidR="002A5BA4" w:rsidRPr="00620465" w:rsidRDefault="0051509C" w:rsidP="00620465">
      <w:pPr>
        <w:spacing w:line="360" w:lineRule="auto"/>
        <w:jc w:val="both"/>
        <w:rPr>
          <w:rFonts w:ascii="Palatino Linotype" w:eastAsia="MS Mincho" w:hAnsi="Palatino Linotype" w:cs="Times New Roman"/>
          <w:lang w:val="es-ES"/>
        </w:rPr>
      </w:pPr>
      <w:r w:rsidRPr="00620465">
        <w:rPr>
          <w:rFonts w:ascii="Palatino Linotype" w:eastAsia="MS Mincho" w:hAnsi="Palatino Linotype" w:cs="Times New Roman"/>
          <w:b/>
          <w:lang w:val="es-MX"/>
        </w:rPr>
        <w:t>QUINTO</w:t>
      </w:r>
      <w:r w:rsidR="00E81879" w:rsidRPr="00620465">
        <w:rPr>
          <w:rFonts w:ascii="Palatino Linotype" w:eastAsia="MS Mincho" w:hAnsi="Palatino Linotype" w:cs="Times New Roman"/>
          <w:b/>
          <w:lang w:val="es-MX"/>
        </w:rPr>
        <w:t>.</w:t>
      </w:r>
      <w:r w:rsidR="00E81879" w:rsidRPr="00620465">
        <w:rPr>
          <w:rFonts w:ascii="Palatino Linotype" w:eastAsia="MS Mincho" w:hAnsi="Palatino Linotype" w:cs="Times New Roman"/>
          <w:lang w:val="es-MX"/>
        </w:rPr>
        <w:t xml:space="preserve"> </w:t>
      </w:r>
      <w:r w:rsidR="00E81879" w:rsidRPr="00620465">
        <w:rPr>
          <w:rFonts w:ascii="Palatino Linotype" w:eastAsia="MS Mincho" w:hAnsi="Palatino Linotype" w:cs="Times New Roman"/>
          <w:lang w:val="es-ES"/>
        </w:rPr>
        <w:t xml:space="preserve">Se hace del conocimiento de </w:t>
      </w:r>
      <w:r w:rsidR="00271FDE" w:rsidRPr="00271FDE">
        <w:rPr>
          <w:rFonts w:ascii="Palatino Linotype" w:hAnsi="Palatino Linotype"/>
          <w:b/>
          <w:highlight w:val="black"/>
        </w:rPr>
        <w:t>-------------------------</w:t>
      </w:r>
      <w:r w:rsidR="00231687" w:rsidRPr="00620465">
        <w:rPr>
          <w:rFonts w:ascii="Palatino Linotype" w:eastAsia="MS Mincho" w:hAnsi="Palatino Linotype" w:cs="Times New Roman"/>
          <w:lang w:val="es-ES"/>
        </w:rPr>
        <w:t xml:space="preserve"> </w:t>
      </w:r>
      <w:r w:rsidR="00E81879" w:rsidRPr="0062046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620465">
        <w:rPr>
          <w:rFonts w:ascii="Palatino Linotype" w:eastAsia="MS Mincho" w:hAnsi="Palatino Linotype" w:cs="Times New Roman"/>
          <w:bCs/>
          <w:lang w:val="es-ES"/>
        </w:rPr>
        <w:t>vía juicio de amparo</w:t>
      </w:r>
      <w:r w:rsidR="00E81879" w:rsidRPr="00620465">
        <w:rPr>
          <w:rFonts w:ascii="Palatino Linotype" w:eastAsia="MS Mincho" w:hAnsi="Palatino Linotype" w:cs="Times New Roman"/>
          <w:lang w:val="es-ES"/>
        </w:rPr>
        <w:t> en los términos de las leyes aplicables.</w:t>
      </w:r>
    </w:p>
    <w:p w:rsidR="006B3D8E" w:rsidRPr="00620465" w:rsidRDefault="006B3D8E" w:rsidP="00620465">
      <w:pPr>
        <w:spacing w:line="360" w:lineRule="auto"/>
        <w:jc w:val="both"/>
        <w:rPr>
          <w:rFonts w:ascii="Palatino Linotype" w:eastAsia="MS Mincho" w:hAnsi="Palatino Linotype" w:cs="Times New Roman"/>
          <w:sz w:val="12"/>
          <w:lang w:val="es-ES"/>
        </w:rPr>
      </w:pPr>
    </w:p>
    <w:p w:rsidR="006B3D8E" w:rsidRPr="00620465" w:rsidRDefault="006B3D8E" w:rsidP="00620465">
      <w:pPr>
        <w:shd w:val="clear" w:color="auto" w:fill="FFFFFF"/>
        <w:spacing w:line="360" w:lineRule="auto"/>
        <w:jc w:val="both"/>
        <w:rPr>
          <w:rFonts w:ascii="Palatino Linotype" w:eastAsia="Times New Roman" w:hAnsi="Palatino Linotype" w:cs="Times New Roman"/>
          <w:color w:val="222222"/>
          <w:lang w:val="es-ES" w:eastAsia="es-MX"/>
        </w:rPr>
      </w:pPr>
      <w:r w:rsidRPr="00620465">
        <w:rPr>
          <w:rFonts w:ascii="Palatino Linotype" w:eastAsia="MS Mincho" w:hAnsi="Palatino Linotype" w:cs="Times New Roman"/>
          <w:b/>
        </w:rPr>
        <w:t xml:space="preserve">SEXTO. </w:t>
      </w:r>
      <w:r w:rsidRPr="00620465">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620465">
        <w:rPr>
          <w:rFonts w:ascii="Palatino Linotype" w:eastAsia="MS Mincho" w:hAnsi="Palatino Linotype" w:cs="Times New Roman"/>
          <w:b/>
        </w:rPr>
        <w:t xml:space="preserve"> SEXTO</w:t>
      </w:r>
      <w:r w:rsidRPr="00620465">
        <w:rPr>
          <w:rFonts w:ascii="Palatino Linotype" w:eastAsia="MS Mincho" w:hAnsi="Palatino Linotype" w:cs="Times New Roman"/>
        </w:rPr>
        <w:t>.</w:t>
      </w:r>
    </w:p>
    <w:bookmarkEnd w:id="9"/>
    <w:bookmarkEnd w:id="10"/>
    <w:bookmarkEnd w:id="11"/>
    <w:p w:rsidR="00E446ED" w:rsidRPr="00620465" w:rsidRDefault="00216C93" w:rsidP="00620465">
      <w:pPr>
        <w:spacing w:before="100" w:beforeAutospacing="1" w:after="100" w:afterAutospacing="1" w:line="360" w:lineRule="auto"/>
        <w:ind w:right="49"/>
        <w:jc w:val="both"/>
        <w:rPr>
          <w:rFonts w:ascii="Palatino Linotype" w:hAnsi="Palatino Linotype" w:cs="Arial"/>
        </w:rPr>
      </w:pPr>
      <w:r w:rsidRPr="00620465">
        <w:rPr>
          <w:rFonts w:ascii="Palatino Linotype" w:hAnsi="Palatino Linotype" w:cs="Arial"/>
        </w:rPr>
        <w:lastRenderedPageBreak/>
        <w:t xml:space="preserve">ASÍ LO RESUELVE, </w:t>
      </w:r>
      <w:r w:rsidRPr="00510395">
        <w:rPr>
          <w:rFonts w:ascii="Palatino Linotype" w:hAnsi="Palatino Linotype" w:cs="Arial"/>
        </w:rPr>
        <w:t>POR UNANIMIDAD DE VOTOS, EL PLENO DEL</w:t>
      </w:r>
      <w:r w:rsidRPr="00510395">
        <w:rPr>
          <w:rFonts w:ascii="Palatino Linotype" w:eastAsia="Arial Unicode MS" w:hAnsi="Palatino Linotype" w:cs="Arial"/>
        </w:rPr>
        <w:t xml:space="preserve"> INSTITUTO DE TRANSPARENCIA, ACCESO A LA INFORMACIÓN PÚBLICA Y PROTECCIÓN DE DATOS PERSONALES DEL ESTADO DE MÉXICO Y MUNICIPIOS</w:t>
      </w:r>
      <w:r w:rsidRPr="00510395">
        <w:rPr>
          <w:rFonts w:ascii="Palatino Linotype" w:hAnsi="Palatino Linotype" w:cs="Arial"/>
        </w:rPr>
        <w:t>, CONFORMADO POR LOS COMISIONADOS ZULEMA MARTÍNEZ SÁNCHEZ; EVA ABAID YAPUR; JOSÉ GUADALUPE LUNA HERNÁNDEZ; JAVIER MARTÍNEZ CRUZ</w:t>
      </w:r>
      <w:r w:rsidR="00D3120C">
        <w:rPr>
          <w:rFonts w:ascii="Palatino Linotype" w:hAnsi="Palatino Linotype" w:cs="Arial"/>
        </w:rPr>
        <w:t xml:space="preserve"> EMITIENDO VOTO PARTICULAR</w:t>
      </w:r>
      <w:r w:rsidRPr="00510395">
        <w:rPr>
          <w:rFonts w:ascii="Palatino Linotype" w:hAnsi="Palatino Linotype" w:cs="Arial"/>
        </w:rPr>
        <w:t xml:space="preserve"> Y LUIS GUSTAVO PARRA NORIEGA; EN LA </w:t>
      </w:r>
      <w:r w:rsidR="00510395">
        <w:rPr>
          <w:rFonts w:ascii="Palatino Linotype" w:hAnsi="Palatino Linotype" w:cs="Arial"/>
        </w:rPr>
        <w:t xml:space="preserve">VIGÉSIMA PRIMERA </w:t>
      </w:r>
      <w:r w:rsidRPr="00510395">
        <w:rPr>
          <w:rFonts w:ascii="Palatino Linotype" w:hAnsi="Palatino Linotype" w:cs="Arial"/>
        </w:rPr>
        <w:t xml:space="preserve">SESIÓN ORDINARIA CELEBRADA EL </w:t>
      </w:r>
      <w:r w:rsidR="00510395">
        <w:rPr>
          <w:rFonts w:ascii="Palatino Linotype" w:hAnsi="Palatino Linotype" w:cs="Arial"/>
        </w:rPr>
        <w:t>DÍA CINCO (05</w:t>
      </w:r>
      <w:r w:rsidR="00B6637C">
        <w:rPr>
          <w:rFonts w:ascii="Palatino Linotype" w:hAnsi="Palatino Linotype" w:cs="Arial"/>
        </w:rPr>
        <w:t>) JUNIO</w:t>
      </w:r>
      <w:r w:rsidRPr="00510395">
        <w:rPr>
          <w:rFonts w:ascii="Palatino Linotype" w:hAnsi="Palatino Linotype" w:cs="Arial"/>
        </w:rPr>
        <w:t xml:space="preserve"> DE DOS MIL DIECI</w:t>
      </w:r>
      <w:r w:rsidR="00273E6D" w:rsidRPr="00510395">
        <w:rPr>
          <w:rFonts w:ascii="Palatino Linotype" w:hAnsi="Palatino Linotype" w:cs="Arial"/>
        </w:rPr>
        <w:t>NUEVE</w:t>
      </w:r>
      <w:r w:rsidRPr="00510395">
        <w:rPr>
          <w:rFonts w:ascii="Palatino Linotype" w:hAnsi="Palatino Linotype" w:cs="Arial"/>
        </w:rPr>
        <w:t xml:space="preserve">, ANTE EL SECRETARIO TÉCNICO DEL PLENO, </w:t>
      </w:r>
      <w:r w:rsidRPr="00510395">
        <w:rPr>
          <w:rFonts w:ascii="Palatino Linotype" w:hAnsi="Palatino Linotype"/>
        </w:rPr>
        <w:t>ALEXIS TAPIA RAMÍREZ</w:t>
      </w:r>
      <w:r w:rsidRPr="00510395">
        <w:rPr>
          <w:rFonts w:ascii="Palatino Linotype" w:hAnsi="Palatino Linotype" w:cs="Arial"/>
        </w:rPr>
        <w:t>.</w:t>
      </w:r>
    </w:p>
    <w:p w:rsidR="00B165CC" w:rsidRPr="00620465" w:rsidRDefault="00B165CC" w:rsidP="00620465">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620465" w:rsidTr="00AB3D5A">
        <w:trPr>
          <w:jc w:val="center"/>
        </w:trPr>
        <w:tc>
          <w:tcPr>
            <w:tcW w:w="10368" w:type="dxa"/>
            <w:gridSpan w:val="2"/>
          </w:tcPr>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Zulema Martínez Sánchez</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rPr>
              <w:t>Comisionada Presidenta</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 xml:space="preserve">(RÚBRICA) </w:t>
            </w:r>
          </w:p>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sz w:val="2"/>
              </w:rPr>
            </w:pPr>
          </w:p>
        </w:tc>
      </w:tr>
      <w:tr w:rsidR="00216C93" w:rsidRPr="00620465" w:rsidTr="00AB3D5A">
        <w:trPr>
          <w:jc w:val="center"/>
        </w:trPr>
        <w:tc>
          <w:tcPr>
            <w:tcW w:w="5184" w:type="dxa"/>
          </w:tcPr>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 xml:space="preserve">Eva </w:t>
            </w:r>
            <w:proofErr w:type="spellStart"/>
            <w:r w:rsidRPr="00620465">
              <w:rPr>
                <w:rFonts w:ascii="Palatino Linotype" w:hAnsi="Palatino Linotype" w:cs="Arial"/>
                <w:b/>
              </w:rPr>
              <w:t>Abaid</w:t>
            </w:r>
            <w:proofErr w:type="spellEnd"/>
            <w:r w:rsidRPr="00620465">
              <w:rPr>
                <w:rFonts w:ascii="Palatino Linotype" w:hAnsi="Palatino Linotype" w:cs="Arial"/>
                <w:b/>
              </w:rPr>
              <w:t xml:space="preserve"> </w:t>
            </w:r>
            <w:proofErr w:type="spellStart"/>
            <w:r w:rsidRPr="00620465">
              <w:rPr>
                <w:rFonts w:ascii="Palatino Linotype" w:hAnsi="Palatino Linotype" w:cs="Arial"/>
                <w:b/>
              </w:rPr>
              <w:t>Yapur</w:t>
            </w:r>
            <w:proofErr w:type="spellEnd"/>
          </w:p>
          <w:p w:rsidR="00216C93" w:rsidRPr="00620465" w:rsidRDefault="00216C93" w:rsidP="00620465">
            <w:pPr>
              <w:spacing w:line="360" w:lineRule="auto"/>
              <w:jc w:val="center"/>
              <w:rPr>
                <w:rFonts w:ascii="Palatino Linotype" w:hAnsi="Palatino Linotype" w:cs="Arial"/>
              </w:rPr>
            </w:pPr>
            <w:r w:rsidRPr="00620465">
              <w:rPr>
                <w:rFonts w:ascii="Palatino Linotype" w:hAnsi="Palatino Linotype" w:cs="Arial"/>
              </w:rPr>
              <w:t>Comisionada</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(RÚBRICA)</w:t>
            </w:r>
          </w:p>
        </w:tc>
        <w:tc>
          <w:tcPr>
            <w:tcW w:w="5184" w:type="dxa"/>
          </w:tcPr>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José Guadalupe Luna Hernández</w:t>
            </w:r>
          </w:p>
          <w:p w:rsidR="00216C93" w:rsidRPr="00620465" w:rsidRDefault="00216C93" w:rsidP="00620465">
            <w:pPr>
              <w:spacing w:line="360" w:lineRule="auto"/>
              <w:jc w:val="center"/>
              <w:rPr>
                <w:rFonts w:ascii="Palatino Linotype" w:hAnsi="Palatino Linotype" w:cs="Arial"/>
              </w:rPr>
            </w:pPr>
            <w:r w:rsidRPr="00620465">
              <w:rPr>
                <w:rFonts w:ascii="Palatino Linotype" w:hAnsi="Palatino Linotype" w:cs="Arial"/>
              </w:rPr>
              <w:t>Comisionado</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(RÚBRICA)</w:t>
            </w:r>
          </w:p>
          <w:p w:rsidR="00216C93" w:rsidRPr="00620465" w:rsidRDefault="00216C93" w:rsidP="00620465">
            <w:pPr>
              <w:spacing w:line="360" w:lineRule="auto"/>
              <w:jc w:val="center"/>
              <w:rPr>
                <w:rFonts w:ascii="Palatino Linotype" w:hAnsi="Palatino Linotype" w:cs="Arial"/>
                <w:b/>
              </w:rPr>
            </w:pPr>
          </w:p>
        </w:tc>
      </w:tr>
      <w:tr w:rsidR="00216C93" w:rsidRPr="00620465" w:rsidTr="00AB3D5A">
        <w:trPr>
          <w:jc w:val="center"/>
        </w:trPr>
        <w:tc>
          <w:tcPr>
            <w:tcW w:w="5184" w:type="dxa"/>
          </w:tcPr>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Javier Martínez Cruz</w:t>
            </w:r>
          </w:p>
          <w:p w:rsidR="00216C93" w:rsidRPr="00620465" w:rsidRDefault="00216C93" w:rsidP="00620465">
            <w:pPr>
              <w:spacing w:line="360" w:lineRule="auto"/>
              <w:jc w:val="center"/>
              <w:rPr>
                <w:rFonts w:ascii="Palatino Linotype" w:hAnsi="Palatino Linotype" w:cs="Arial"/>
              </w:rPr>
            </w:pPr>
            <w:r w:rsidRPr="00620465">
              <w:rPr>
                <w:rFonts w:ascii="Palatino Linotype" w:hAnsi="Palatino Linotype" w:cs="Arial"/>
              </w:rPr>
              <w:t>Comisionado</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(RÚBRICA)</w:t>
            </w:r>
          </w:p>
        </w:tc>
        <w:tc>
          <w:tcPr>
            <w:tcW w:w="5184" w:type="dxa"/>
          </w:tcPr>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Luis Gustavo Parra Noriega</w:t>
            </w:r>
          </w:p>
          <w:p w:rsidR="00216C93" w:rsidRPr="00620465" w:rsidRDefault="00216C93" w:rsidP="00620465">
            <w:pPr>
              <w:spacing w:line="360" w:lineRule="auto"/>
              <w:jc w:val="center"/>
              <w:rPr>
                <w:rFonts w:ascii="Palatino Linotype" w:hAnsi="Palatino Linotype" w:cs="Arial"/>
              </w:rPr>
            </w:pPr>
            <w:r w:rsidRPr="00620465">
              <w:rPr>
                <w:rFonts w:ascii="Palatino Linotype" w:hAnsi="Palatino Linotype" w:cs="Arial"/>
              </w:rPr>
              <w:t>Comisionado</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(RÚBRICA)</w:t>
            </w:r>
          </w:p>
        </w:tc>
      </w:tr>
      <w:tr w:rsidR="00216C93" w:rsidRPr="00620465" w:rsidTr="00AB3D5A">
        <w:trPr>
          <w:jc w:val="center"/>
        </w:trPr>
        <w:tc>
          <w:tcPr>
            <w:tcW w:w="10368" w:type="dxa"/>
            <w:gridSpan w:val="2"/>
          </w:tcPr>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rPr>
            </w:pP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Alexis Tapia Ramírez</w:t>
            </w:r>
          </w:p>
          <w:p w:rsidR="00216C93" w:rsidRPr="00620465" w:rsidRDefault="00216C93" w:rsidP="00620465">
            <w:pPr>
              <w:spacing w:line="360" w:lineRule="auto"/>
              <w:jc w:val="center"/>
              <w:rPr>
                <w:rFonts w:ascii="Palatino Linotype" w:hAnsi="Palatino Linotype" w:cs="Arial"/>
              </w:rPr>
            </w:pPr>
            <w:r w:rsidRPr="00620465">
              <w:rPr>
                <w:rFonts w:ascii="Palatino Linotype" w:hAnsi="Palatino Linotype" w:cs="Arial"/>
              </w:rPr>
              <w:t>Secretario Técnico del Pleno</w:t>
            </w:r>
          </w:p>
          <w:p w:rsidR="00216C93" w:rsidRPr="00620465" w:rsidRDefault="00216C93" w:rsidP="00620465">
            <w:pPr>
              <w:spacing w:line="360" w:lineRule="auto"/>
              <w:jc w:val="center"/>
              <w:rPr>
                <w:rFonts w:ascii="Palatino Linotype" w:hAnsi="Palatino Linotype" w:cs="Arial"/>
                <w:b/>
              </w:rPr>
            </w:pPr>
            <w:r w:rsidRPr="00620465">
              <w:rPr>
                <w:rFonts w:ascii="Palatino Linotype" w:hAnsi="Palatino Linotype" w:cs="Arial"/>
                <w:b/>
              </w:rPr>
              <w:t>(RÚBRICA)</w:t>
            </w:r>
          </w:p>
          <w:p w:rsidR="009400E4" w:rsidRPr="00620465" w:rsidRDefault="009400E4" w:rsidP="00620465">
            <w:pPr>
              <w:spacing w:line="360" w:lineRule="auto"/>
              <w:jc w:val="center"/>
              <w:rPr>
                <w:rFonts w:ascii="Palatino Linotype" w:hAnsi="Palatino Linotype" w:cs="Arial"/>
                <w:b/>
              </w:rPr>
            </w:pPr>
          </w:p>
          <w:p w:rsidR="00216C93" w:rsidRPr="00620465" w:rsidRDefault="00216C93" w:rsidP="00620465">
            <w:pPr>
              <w:spacing w:line="360" w:lineRule="auto"/>
              <w:rPr>
                <w:rFonts w:ascii="Palatino Linotype" w:hAnsi="Palatino Linotype" w:cs="Arial"/>
              </w:rPr>
            </w:pPr>
          </w:p>
        </w:tc>
      </w:tr>
    </w:tbl>
    <w:p w:rsidR="002248D3" w:rsidRPr="00620465" w:rsidRDefault="00216C93" w:rsidP="00620465">
      <w:pPr>
        <w:spacing w:line="360" w:lineRule="auto"/>
        <w:jc w:val="both"/>
        <w:rPr>
          <w:rFonts w:ascii="Palatino Linotype" w:hAnsi="Palatino Linotype"/>
        </w:rPr>
      </w:pPr>
      <w:r w:rsidRPr="00620465">
        <w:rPr>
          <w:rFonts w:ascii="Palatino Linotype" w:hAnsi="Palatino Linotype" w:cs="Arial"/>
        </w:rPr>
        <w:t>Esta hoja</w:t>
      </w:r>
      <w:r w:rsidR="00510395">
        <w:rPr>
          <w:rFonts w:ascii="Palatino Linotype" w:hAnsi="Palatino Linotype" w:cs="Arial"/>
        </w:rPr>
        <w:t xml:space="preserve"> corresponde a la resolución del cinco </w:t>
      </w:r>
      <w:r w:rsidRPr="00620465">
        <w:rPr>
          <w:rFonts w:ascii="Palatino Linotype" w:hAnsi="Palatino Linotype" w:cs="Arial"/>
        </w:rPr>
        <w:t>(</w:t>
      </w:r>
      <w:r w:rsidR="00510395">
        <w:rPr>
          <w:rFonts w:ascii="Palatino Linotype" w:hAnsi="Palatino Linotype" w:cs="Arial"/>
        </w:rPr>
        <w:t>05</w:t>
      </w:r>
      <w:r w:rsidR="0092080D">
        <w:rPr>
          <w:rFonts w:ascii="Palatino Linotype" w:hAnsi="Palatino Linotype" w:cs="Arial"/>
        </w:rPr>
        <w:t xml:space="preserve">) de junio </w:t>
      </w:r>
      <w:r w:rsidRPr="00620465">
        <w:rPr>
          <w:rFonts w:ascii="Palatino Linotype" w:hAnsi="Palatino Linotype" w:cs="Arial"/>
        </w:rPr>
        <w:t>de dos mil dieci</w:t>
      </w:r>
      <w:r w:rsidR="00273E6D" w:rsidRPr="00620465">
        <w:rPr>
          <w:rFonts w:ascii="Palatino Linotype" w:hAnsi="Palatino Linotype" w:cs="Arial"/>
        </w:rPr>
        <w:t>nueve</w:t>
      </w:r>
      <w:r w:rsidRPr="00620465">
        <w:rPr>
          <w:rFonts w:ascii="Palatino Linotype" w:hAnsi="Palatino Linotype" w:cs="Arial"/>
        </w:rPr>
        <w:t xml:space="preserve">, emitida en el recurso de revisión </w:t>
      </w:r>
      <w:r w:rsidRPr="00620465">
        <w:rPr>
          <w:rFonts w:ascii="Palatino Linotype" w:hAnsi="Palatino Linotype" w:cs="Arial"/>
          <w:b/>
          <w:bCs/>
        </w:rPr>
        <w:t>0</w:t>
      </w:r>
      <w:r w:rsidR="00510395">
        <w:rPr>
          <w:rFonts w:ascii="Palatino Linotype" w:hAnsi="Palatino Linotype" w:cs="Arial"/>
          <w:b/>
          <w:bCs/>
        </w:rPr>
        <w:t>1878</w:t>
      </w:r>
      <w:r w:rsidR="00794037" w:rsidRPr="00620465">
        <w:rPr>
          <w:rFonts w:ascii="Palatino Linotype" w:hAnsi="Palatino Linotype" w:cs="Arial"/>
          <w:b/>
          <w:bCs/>
        </w:rPr>
        <w:t>/INFOEM/IP/RR/2019.</w:t>
      </w:r>
    </w:p>
    <w:p w:rsidR="00620465" w:rsidRPr="00620465" w:rsidRDefault="00620465" w:rsidP="00620465">
      <w:pPr>
        <w:spacing w:line="360" w:lineRule="auto"/>
        <w:jc w:val="both"/>
        <w:rPr>
          <w:rFonts w:ascii="Palatino Linotype" w:hAnsi="Palatino Linotype"/>
        </w:rPr>
      </w:pPr>
      <w:bookmarkStart w:id="54" w:name="_GoBack"/>
      <w:bookmarkEnd w:id="54"/>
    </w:p>
    <w:sectPr w:rsidR="00620465" w:rsidRPr="00620465" w:rsidSect="00620465">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328" w:rsidRDefault="00435328" w:rsidP="008B6F5F">
      <w:r>
        <w:separator/>
      </w:r>
    </w:p>
  </w:endnote>
  <w:endnote w:type="continuationSeparator" w:id="0">
    <w:p w:rsidR="00435328" w:rsidRDefault="0043532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FF1719" w:rsidRPr="000A2541" w:rsidRDefault="00FF171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64FB1">
              <w:rPr>
                <w:rFonts w:ascii="Palatino Linotype" w:hAnsi="Palatino Linotype"/>
                <w:b/>
                <w:bCs/>
                <w:noProof/>
              </w:rPr>
              <w:t>48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64FB1">
              <w:rPr>
                <w:rFonts w:ascii="Palatino Linotype" w:hAnsi="Palatino Linotype"/>
                <w:b/>
                <w:bCs/>
                <w:noProof/>
              </w:rPr>
              <w:t>48</w:t>
            </w:r>
            <w:r w:rsidRPr="000A2541">
              <w:rPr>
                <w:rFonts w:ascii="Palatino Linotype" w:hAnsi="Palatino Linotype"/>
                <w:b/>
                <w:bCs/>
              </w:rPr>
              <w:fldChar w:fldCharType="end"/>
            </w:r>
          </w:p>
        </w:sdtContent>
      </w:sdt>
    </w:sdtContent>
  </w:sdt>
  <w:p w:rsidR="00FF1719" w:rsidRDefault="00FF17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19" w:rsidRPr="00883450" w:rsidRDefault="00FF171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64FB1" w:rsidRPr="00964F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64FB1" w:rsidRPr="00964FB1">
      <w:rPr>
        <w:rFonts w:ascii="Palatino Linotype" w:hAnsi="Palatino Linotype"/>
        <w:noProof/>
        <w:sz w:val="22"/>
        <w:szCs w:val="22"/>
        <w:lang w:val="es-ES"/>
      </w:rPr>
      <w:t>48</w:t>
    </w:r>
    <w:r w:rsidRPr="00883450">
      <w:rPr>
        <w:rFonts w:ascii="Palatino Linotype" w:hAnsi="Palatino Linotype"/>
        <w:sz w:val="22"/>
        <w:szCs w:val="22"/>
      </w:rPr>
      <w:fldChar w:fldCharType="end"/>
    </w:r>
  </w:p>
  <w:p w:rsidR="00FF1719" w:rsidRPr="00883450" w:rsidRDefault="00FF171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328" w:rsidRDefault="00435328" w:rsidP="008B6F5F">
      <w:r>
        <w:separator/>
      </w:r>
    </w:p>
  </w:footnote>
  <w:footnote w:type="continuationSeparator" w:id="0">
    <w:p w:rsidR="00435328" w:rsidRDefault="00435328" w:rsidP="008B6F5F">
      <w:r>
        <w:continuationSeparator/>
      </w:r>
    </w:p>
  </w:footnote>
  <w:footnote w:id="1">
    <w:p w:rsidR="00FF1719" w:rsidRDefault="00FF1719" w:rsidP="009B16BF">
      <w:pPr>
        <w:pStyle w:val="Textonotapie"/>
      </w:pPr>
      <w:r>
        <w:rPr>
          <w:rStyle w:val="Refdenotaalpie"/>
        </w:rPr>
        <w:footnoteRef/>
      </w:r>
      <w:r>
        <w:t xml:space="preserve"> Tercer párrafo, artículo 1º, Constitución Política de los Estados Unidos Mexicanos.</w:t>
      </w:r>
    </w:p>
  </w:footnote>
  <w:footnote w:id="2">
    <w:p w:rsidR="00FF1719" w:rsidRDefault="00FF1719" w:rsidP="009B16BF">
      <w:pPr>
        <w:pStyle w:val="Textonotapie"/>
      </w:pPr>
      <w:r>
        <w:rPr>
          <w:rStyle w:val="Refdenotaalpie"/>
        </w:rPr>
        <w:footnoteRef/>
      </w:r>
      <w:r>
        <w:t xml:space="preserve"> Segundo Párrafo, artículo 6º, Constitución Política de los Estados Unidos Mexicanos.</w:t>
      </w:r>
    </w:p>
  </w:footnote>
  <w:footnote w:id="3">
    <w:p w:rsidR="00FF1719" w:rsidRDefault="00FF1719" w:rsidP="009B16BF">
      <w:pPr>
        <w:pStyle w:val="Textonotapie"/>
      </w:pPr>
      <w:r>
        <w:rPr>
          <w:rStyle w:val="Refdenotaalpie"/>
        </w:rPr>
        <w:footnoteRef/>
      </w:r>
      <w:r>
        <w:t xml:space="preserve"> Artículo 176, Ley de Transparencia y Acceso a la Información Pública del Estado de México y Municipios.</w:t>
      </w:r>
    </w:p>
  </w:footnote>
  <w:footnote w:id="4">
    <w:p w:rsidR="00FF1719" w:rsidRDefault="00FF1719" w:rsidP="009B16BF">
      <w:pPr>
        <w:pStyle w:val="Textonotapie"/>
      </w:pPr>
      <w:r>
        <w:rPr>
          <w:rStyle w:val="Refdenotaalpie"/>
        </w:rPr>
        <w:footnoteRef/>
      </w:r>
      <w:r>
        <w:t xml:space="preserve"> Convención Americana sobre Derechos Humanos. Artículo 13.</w:t>
      </w:r>
    </w:p>
  </w:footnote>
  <w:footnote w:id="5">
    <w:p w:rsidR="00FF1719" w:rsidRDefault="00FF1719" w:rsidP="009B16BF">
      <w:pPr>
        <w:pStyle w:val="Textonotapie"/>
      </w:pPr>
      <w:r>
        <w:rPr>
          <w:rStyle w:val="Refdenotaalpie"/>
        </w:rPr>
        <w:footnoteRef/>
      </w:r>
      <w:r>
        <w:t xml:space="preserve"> Constitución Política de los Estados Unidos Mexicanos. Artículo sexto, sección A, Fracción I.</w:t>
      </w:r>
    </w:p>
  </w:footnote>
  <w:footnote w:id="6">
    <w:p w:rsidR="00FF1719" w:rsidRDefault="00FF1719"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FF1719" w:rsidRDefault="00FF1719" w:rsidP="009B16BF">
      <w:pPr>
        <w:pStyle w:val="Textonotapie"/>
      </w:pPr>
      <w:r>
        <w:rPr>
          <w:rStyle w:val="Refdenotaalpie"/>
        </w:rPr>
        <w:footnoteRef/>
      </w:r>
      <w:r>
        <w:t xml:space="preserve"> Ibídem. Párr. 87.</w:t>
      </w:r>
    </w:p>
  </w:footnote>
  <w:footnote w:id="8">
    <w:p w:rsidR="00FF1719" w:rsidRDefault="00FF1719"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FF1719" w:rsidRDefault="00FF1719" w:rsidP="00F77E6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FF1719" w:rsidRDefault="00FF1719"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F1719" w:rsidRPr="001E1F95" w:rsidRDefault="00FF1719"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FF1719" w:rsidRPr="0037004E" w:rsidRDefault="00FF1719"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1">
    <w:p w:rsidR="00FF1719" w:rsidRDefault="00FF1719" w:rsidP="00F77E6F">
      <w:pPr>
        <w:pStyle w:val="Textonotapie"/>
        <w:jc w:val="both"/>
      </w:pPr>
      <w:r>
        <w:rPr>
          <w:rStyle w:val="Refdenotaalpie"/>
        </w:rPr>
        <w:footnoteRef/>
      </w:r>
      <w:r>
        <w:t xml:space="preserve"> Artículo 3. Para los efectos de la presente Ley se entenderá por:</w:t>
      </w:r>
    </w:p>
    <w:p w:rsidR="00FF1719" w:rsidRDefault="00FF1719" w:rsidP="00F77E6F">
      <w:pPr>
        <w:pStyle w:val="Textonotapie"/>
        <w:jc w:val="both"/>
      </w:pPr>
      <w:r>
        <w:t xml:space="preserve"> (…)</w:t>
      </w:r>
    </w:p>
    <w:p w:rsidR="00FF1719" w:rsidRDefault="00FF1719"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F1719" w:rsidRPr="00EF13C1" w:rsidTr="00646380">
      <w:trPr>
        <w:trHeight w:val="138"/>
        <w:jc w:val="right"/>
      </w:trPr>
      <w:tc>
        <w:tcPr>
          <w:tcW w:w="2552" w:type="dxa"/>
          <w:vAlign w:val="center"/>
        </w:tcPr>
        <w:p w:rsidR="00FF1719" w:rsidRPr="00EF13C1" w:rsidRDefault="00FF171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F1719" w:rsidRPr="00EF13C1" w:rsidRDefault="00FF1719"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01878/INFOEM/IP/RR/2019</w:t>
          </w:r>
        </w:p>
      </w:tc>
    </w:tr>
    <w:tr w:rsidR="00FF1719" w:rsidRPr="00EF13C1" w:rsidTr="00646380">
      <w:trPr>
        <w:trHeight w:val="233"/>
        <w:jc w:val="right"/>
      </w:trPr>
      <w:tc>
        <w:tcPr>
          <w:tcW w:w="2552" w:type="dxa"/>
          <w:vAlign w:val="center"/>
        </w:tcPr>
        <w:p w:rsidR="00FF1719" w:rsidRPr="00EF13C1" w:rsidRDefault="00FF1719" w:rsidP="00646380">
          <w:pPr>
            <w:rPr>
              <w:rFonts w:ascii="Palatino Linotype" w:hAnsi="Palatino Linotype"/>
              <w:b/>
              <w:sz w:val="22"/>
              <w:szCs w:val="22"/>
            </w:rPr>
          </w:pPr>
        </w:p>
      </w:tc>
      <w:tc>
        <w:tcPr>
          <w:tcW w:w="3826" w:type="dxa"/>
          <w:vAlign w:val="center"/>
        </w:tcPr>
        <w:p w:rsidR="00FF1719" w:rsidRPr="00EF13C1" w:rsidRDefault="00FF1719" w:rsidP="00141DF6">
          <w:pPr>
            <w:pStyle w:val="Encabezado"/>
            <w:jc w:val="center"/>
            <w:rPr>
              <w:rFonts w:ascii="Palatino Linotype" w:hAnsi="Palatino Linotype"/>
              <w:b/>
              <w:sz w:val="22"/>
              <w:szCs w:val="22"/>
            </w:rPr>
          </w:pPr>
        </w:p>
      </w:tc>
    </w:tr>
    <w:tr w:rsidR="00FF1719" w:rsidRPr="00EF13C1" w:rsidTr="00646380">
      <w:trPr>
        <w:trHeight w:val="321"/>
        <w:jc w:val="right"/>
      </w:trPr>
      <w:tc>
        <w:tcPr>
          <w:tcW w:w="2552" w:type="dxa"/>
          <w:vAlign w:val="center"/>
        </w:tcPr>
        <w:p w:rsidR="00FF1719" w:rsidRPr="00EF13C1" w:rsidRDefault="00FF171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F1719" w:rsidRPr="00EF13C1" w:rsidRDefault="00FF1719" w:rsidP="00231687">
          <w:pPr>
            <w:pStyle w:val="Encabezado"/>
            <w:jc w:val="right"/>
            <w:rPr>
              <w:rFonts w:ascii="Palatino Linotype" w:hAnsi="Palatino Linotype"/>
              <w:b/>
              <w:sz w:val="22"/>
              <w:szCs w:val="22"/>
            </w:rPr>
          </w:pPr>
          <w:r>
            <w:rPr>
              <w:rFonts w:ascii="Palatino Linotype" w:hAnsi="Palatino Linotype"/>
              <w:b/>
              <w:bCs/>
              <w:sz w:val="22"/>
              <w:szCs w:val="22"/>
            </w:rPr>
            <w:t>Organismo Público Descentralizado para la Prestación de los Servicios de Agua Potable Alcantarillado y Saneamiento del Municipio de la Paz México, OPDAPAS</w:t>
          </w:r>
        </w:p>
      </w:tc>
    </w:tr>
    <w:tr w:rsidR="00FF1719" w:rsidRPr="00EF13C1" w:rsidTr="00646380">
      <w:trPr>
        <w:trHeight w:val="321"/>
        <w:jc w:val="right"/>
      </w:trPr>
      <w:tc>
        <w:tcPr>
          <w:tcW w:w="2552" w:type="dxa"/>
          <w:vAlign w:val="center"/>
        </w:tcPr>
        <w:p w:rsidR="00FF1719" w:rsidRPr="00EF13C1" w:rsidRDefault="00FF171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F1719" w:rsidRPr="00EF13C1" w:rsidRDefault="00FF171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F1719" w:rsidRDefault="00FF171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FF1719" w:rsidRPr="00182113" w:rsidTr="00141DF6">
      <w:trPr>
        <w:trHeight w:val="138"/>
      </w:trPr>
      <w:tc>
        <w:tcPr>
          <w:tcW w:w="2532" w:type="dxa"/>
          <w:vAlign w:val="center"/>
        </w:tcPr>
        <w:p w:rsidR="00FF1719" w:rsidRPr="00EF13C1" w:rsidRDefault="00FF171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FF1719" w:rsidRPr="00EF13C1" w:rsidRDefault="00FF1719"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01878/INFOEM/IP/RR/2019 </w:t>
          </w:r>
        </w:p>
      </w:tc>
      <w:tc>
        <w:tcPr>
          <w:tcW w:w="2532" w:type="dxa"/>
          <w:vAlign w:val="center"/>
        </w:tcPr>
        <w:p w:rsidR="00FF1719" w:rsidRPr="00182113" w:rsidRDefault="00FF1719" w:rsidP="00141DF6">
          <w:pPr>
            <w:rPr>
              <w:rFonts w:ascii="Palatino Linotype" w:hAnsi="Palatino Linotype"/>
              <w:b/>
              <w:sz w:val="22"/>
              <w:szCs w:val="22"/>
            </w:rPr>
          </w:pPr>
        </w:p>
      </w:tc>
      <w:tc>
        <w:tcPr>
          <w:tcW w:w="236" w:type="dxa"/>
          <w:vAlign w:val="center"/>
        </w:tcPr>
        <w:p w:rsidR="00FF1719" w:rsidRPr="00182113" w:rsidRDefault="00FF1719" w:rsidP="00141DF6">
          <w:pPr>
            <w:pStyle w:val="Encabezado"/>
            <w:jc w:val="center"/>
            <w:rPr>
              <w:rFonts w:ascii="Palatino Linotype" w:hAnsi="Palatino Linotype"/>
              <w:b/>
              <w:sz w:val="22"/>
              <w:szCs w:val="22"/>
            </w:rPr>
          </w:pPr>
        </w:p>
      </w:tc>
      <w:tc>
        <w:tcPr>
          <w:tcW w:w="3261" w:type="dxa"/>
          <w:vAlign w:val="center"/>
        </w:tcPr>
        <w:p w:rsidR="00FF1719" w:rsidRPr="00182113" w:rsidRDefault="00FF1719" w:rsidP="00141DF6">
          <w:pPr>
            <w:pStyle w:val="Encabezado"/>
            <w:rPr>
              <w:rFonts w:ascii="Palatino Linotype" w:hAnsi="Palatino Linotype"/>
              <w:b/>
              <w:sz w:val="22"/>
              <w:szCs w:val="22"/>
            </w:rPr>
          </w:pPr>
        </w:p>
      </w:tc>
    </w:tr>
    <w:tr w:rsidR="00FF1719" w:rsidRPr="00182113" w:rsidTr="00141DF6">
      <w:trPr>
        <w:trHeight w:val="227"/>
      </w:trPr>
      <w:tc>
        <w:tcPr>
          <w:tcW w:w="2532" w:type="dxa"/>
          <w:vAlign w:val="center"/>
        </w:tcPr>
        <w:p w:rsidR="00FF1719" w:rsidRPr="00EF13C1" w:rsidRDefault="00FF171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FF1719" w:rsidRPr="00EF13C1" w:rsidRDefault="00271FDE" w:rsidP="00141DF6">
          <w:pPr>
            <w:pStyle w:val="Encabezado"/>
            <w:jc w:val="right"/>
            <w:rPr>
              <w:rFonts w:ascii="Palatino Linotype" w:hAnsi="Palatino Linotype"/>
              <w:b/>
              <w:sz w:val="22"/>
              <w:szCs w:val="22"/>
            </w:rPr>
          </w:pPr>
          <w:r w:rsidRPr="00271FDE">
            <w:rPr>
              <w:rFonts w:ascii="Palatino Linotype" w:hAnsi="Palatino Linotype"/>
              <w:b/>
              <w:sz w:val="22"/>
              <w:szCs w:val="22"/>
              <w:highlight w:val="black"/>
            </w:rPr>
            <w:t>-----------------------------</w:t>
          </w:r>
        </w:p>
      </w:tc>
      <w:tc>
        <w:tcPr>
          <w:tcW w:w="2532" w:type="dxa"/>
          <w:vAlign w:val="center"/>
        </w:tcPr>
        <w:p w:rsidR="00FF1719" w:rsidRPr="00182113" w:rsidRDefault="00FF1719" w:rsidP="00141DF6">
          <w:pPr>
            <w:rPr>
              <w:rFonts w:ascii="Palatino Linotype" w:hAnsi="Palatino Linotype"/>
              <w:b/>
              <w:sz w:val="22"/>
              <w:szCs w:val="22"/>
            </w:rPr>
          </w:pPr>
        </w:p>
      </w:tc>
      <w:tc>
        <w:tcPr>
          <w:tcW w:w="236" w:type="dxa"/>
          <w:vAlign w:val="center"/>
        </w:tcPr>
        <w:p w:rsidR="00FF1719" w:rsidRPr="00182113" w:rsidRDefault="00FF1719" w:rsidP="00141DF6">
          <w:pPr>
            <w:pStyle w:val="Encabezado"/>
            <w:jc w:val="center"/>
            <w:rPr>
              <w:rFonts w:ascii="Palatino Linotype" w:hAnsi="Palatino Linotype"/>
              <w:b/>
              <w:sz w:val="22"/>
              <w:szCs w:val="22"/>
            </w:rPr>
          </w:pPr>
        </w:p>
      </w:tc>
      <w:tc>
        <w:tcPr>
          <w:tcW w:w="3261" w:type="dxa"/>
          <w:vAlign w:val="center"/>
        </w:tcPr>
        <w:p w:rsidR="00FF1719" w:rsidRPr="00182113" w:rsidRDefault="00FF1719" w:rsidP="00141DF6">
          <w:pPr>
            <w:pStyle w:val="Encabezado"/>
            <w:rPr>
              <w:rFonts w:ascii="Palatino Linotype" w:hAnsi="Palatino Linotype"/>
              <w:b/>
              <w:sz w:val="22"/>
              <w:szCs w:val="22"/>
            </w:rPr>
          </w:pPr>
        </w:p>
      </w:tc>
    </w:tr>
    <w:tr w:rsidR="00FF1719" w:rsidRPr="00182113" w:rsidTr="00141DF6">
      <w:trPr>
        <w:trHeight w:val="232"/>
      </w:trPr>
      <w:tc>
        <w:tcPr>
          <w:tcW w:w="2532" w:type="dxa"/>
          <w:vAlign w:val="center"/>
        </w:tcPr>
        <w:p w:rsidR="00FF1719" w:rsidRPr="00EF13C1" w:rsidRDefault="00FF171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FF1719" w:rsidRPr="00EF13C1" w:rsidRDefault="00FF1719" w:rsidP="00231687">
          <w:pPr>
            <w:pStyle w:val="Encabezado"/>
            <w:jc w:val="right"/>
            <w:rPr>
              <w:rFonts w:ascii="Palatino Linotype" w:hAnsi="Palatino Linotype"/>
              <w:b/>
              <w:sz w:val="22"/>
              <w:szCs w:val="22"/>
            </w:rPr>
          </w:pPr>
          <w:r>
            <w:rPr>
              <w:rFonts w:ascii="Palatino Linotype" w:hAnsi="Palatino Linotype"/>
              <w:b/>
              <w:bCs/>
              <w:sz w:val="22"/>
              <w:szCs w:val="22"/>
            </w:rPr>
            <w:t>Organismo Público Descentralizado para la Prestación de los Servicios de Agua Potable Alcantarillado y Saneamiento del Municipio de la Paz México, OPDAPAS</w:t>
          </w:r>
        </w:p>
      </w:tc>
      <w:tc>
        <w:tcPr>
          <w:tcW w:w="2532" w:type="dxa"/>
          <w:vAlign w:val="center"/>
        </w:tcPr>
        <w:p w:rsidR="00FF1719" w:rsidRPr="00182113" w:rsidRDefault="00FF1719" w:rsidP="00141DF6">
          <w:pPr>
            <w:rPr>
              <w:rFonts w:ascii="Palatino Linotype" w:hAnsi="Palatino Linotype"/>
              <w:b/>
              <w:sz w:val="22"/>
              <w:szCs w:val="22"/>
            </w:rPr>
          </w:pPr>
        </w:p>
      </w:tc>
      <w:tc>
        <w:tcPr>
          <w:tcW w:w="236" w:type="dxa"/>
          <w:vAlign w:val="center"/>
        </w:tcPr>
        <w:p w:rsidR="00FF1719" w:rsidRPr="00182113" w:rsidRDefault="00FF1719" w:rsidP="00141DF6">
          <w:pPr>
            <w:pStyle w:val="Encabezado"/>
            <w:jc w:val="center"/>
            <w:rPr>
              <w:rFonts w:ascii="Palatino Linotype" w:hAnsi="Palatino Linotype"/>
              <w:b/>
              <w:sz w:val="22"/>
              <w:szCs w:val="22"/>
            </w:rPr>
          </w:pPr>
        </w:p>
      </w:tc>
      <w:tc>
        <w:tcPr>
          <w:tcW w:w="3261" w:type="dxa"/>
          <w:vAlign w:val="center"/>
        </w:tcPr>
        <w:p w:rsidR="00FF1719" w:rsidRPr="00182113" w:rsidRDefault="00FF1719" w:rsidP="00141DF6">
          <w:pPr>
            <w:pStyle w:val="Encabezado"/>
            <w:rPr>
              <w:rFonts w:ascii="Palatino Linotype" w:hAnsi="Palatino Linotype"/>
              <w:b/>
              <w:sz w:val="22"/>
              <w:szCs w:val="22"/>
            </w:rPr>
          </w:pPr>
        </w:p>
      </w:tc>
    </w:tr>
    <w:tr w:rsidR="00FF1719" w:rsidRPr="00182113" w:rsidTr="00141DF6">
      <w:trPr>
        <w:trHeight w:val="320"/>
      </w:trPr>
      <w:tc>
        <w:tcPr>
          <w:tcW w:w="2532" w:type="dxa"/>
          <w:vAlign w:val="center"/>
        </w:tcPr>
        <w:p w:rsidR="00FF1719" w:rsidRPr="00EF13C1" w:rsidRDefault="00FF171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FF1719" w:rsidRPr="00EF13C1" w:rsidRDefault="00FF171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FF1719" w:rsidRPr="00182113" w:rsidRDefault="00FF1719" w:rsidP="00141DF6">
          <w:pPr>
            <w:rPr>
              <w:rFonts w:ascii="Palatino Linotype" w:hAnsi="Palatino Linotype"/>
              <w:b/>
              <w:sz w:val="22"/>
              <w:szCs w:val="22"/>
            </w:rPr>
          </w:pPr>
        </w:p>
      </w:tc>
      <w:tc>
        <w:tcPr>
          <w:tcW w:w="236" w:type="dxa"/>
          <w:vAlign w:val="center"/>
        </w:tcPr>
        <w:p w:rsidR="00FF1719" w:rsidRPr="00182113" w:rsidRDefault="00FF1719" w:rsidP="00141DF6">
          <w:pPr>
            <w:pStyle w:val="Encabezado"/>
            <w:jc w:val="center"/>
            <w:rPr>
              <w:rFonts w:ascii="Palatino Linotype" w:hAnsi="Palatino Linotype"/>
              <w:b/>
              <w:sz w:val="22"/>
              <w:szCs w:val="22"/>
            </w:rPr>
          </w:pPr>
        </w:p>
      </w:tc>
      <w:tc>
        <w:tcPr>
          <w:tcW w:w="3261" w:type="dxa"/>
          <w:vAlign w:val="center"/>
        </w:tcPr>
        <w:p w:rsidR="00FF1719" w:rsidRPr="00182113" w:rsidRDefault="00FF1719" w:rsidP="00141DF6">
          <w:pPr>
            <w:pStyle w:val="Encabezado"/>
            <w:rPr>
              <w:rFonts w:ascii="Palatino Linotype" w:hAnsi="Palatino Linotype"/>
              <w:b/>
              <w:sz w:val="22"/>
              <w:szCs w:val="22"/>
            </w:rPr>
          </w:pPr>
        </w:p>
      </w:tc>
    </w:tr>
  </w:tbl>
  <w:p w:rsidR="00FF1719" w:rsidRDefault="00FF17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1"/>
  </w:num>
  <w:num w:numId="5">
    <w:abstractNumId w:val="8"/>
  </w:num>
  <w:num w:numId="6">
    <w:abstractNumId w:val="2"/>
  </w:num>
  <w:num w:numId="7">
    <w:abstractNumId w:val="13"/>
  </w:num>
  <w:num w:numId="8">
    <w:abstractNumId w:val="20"/>
  </w:num>
  <w:num w:numId="9">
    <w:abstractNumId w:val="18"/>
  </w:num>
  <w:num w:numId="10">
    <w:abstractNumId w:val="0"/>
  </w:num>
  <w:num w:numId="11">
    <w:abstractNumId w:val="16"/>
  </w:num>
  <w:num w:numId="12">
    <w:abstractNumId w:val="12"/>
  </w:num>
  <w:num w:numId="13">
    <w:abstractNumId w:val="3"/>
  </w:num>
  <w:num w:numId="14">
    <w:abstractNumId w:val="21"/>
  </w:num>
  <w:num w:numId="15">
    <w:abstractNumId w:val="4"/>
  </w:num>
  <w:num w:numId="16">
    <w:abstractNumId w:val="10"/>
  </w:num>
  <w:num w:numId="17">
    <w:abstractNumId w:val="15"/>
  </w:num>
  <w:num w:numId="18">
    <w:abstractNumId w:val="7"/>
  </w:num>
  <w:num w:numId="19">
    <w:abstractNumId w:val="17"/>
  </w:num>
  <w:num w:numId="20">
    <w:abstractNumId w:val="6"/>
  </w:num>
  <w:num w:numId="21">
    <w:abstractNumId w:val="19"/>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D5C76"/>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525D"/>
    <w:rsid w:val="00156A90"/>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8A5"/>
    <w:rsid w:val="001C0763"/>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1FDE"/>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2C6"/>
    <w:rsid w:val="002F4E9B"/>
    <w:rsid w:val="00302FF6"/>
    <w:rsid w:val="00311921"/>
    <w:rsid w:val="00316A85"/>
    <w:rsid w:val="00322592"/>
    <w:rsid w:val="00323479"/>
    <w:rsid w:val="003243D0"/>
    <w:rsid w:val="003337B5"/>
    <w:rsid w:val="0033655A"/>
    <w:rsid w:val="003438A7"/>
    <w:rsid w:val="003477AB"/>
    <w:rsid w:val="003520B3"/>
    <w:rsid w:val="00352347"/>
    <w:rsid w:val="00352F58"/>
    <w:rsid w:val="003530F1"/>
    <w:rsid w:val="00356876"/>
    <w:rsid w:val="00366760"/>
    <w:rsid w:val="0036737F"/>
    <w:rsid w:val="0036741F"/>
    <w:rsid w:val="0038111F"/>
    <w:rsid w:val="003827B7"/>
    <w:rsid w:val="00382C85"/>
    <w:rsid w:val="00385622"/>
    <w:rsid w:val="00392960"/>
    <w:rsid w:val="003950A7"/>
    <w:rsid w:val="003977F2"/>
    <w:rsid w:val="003A1075"/>
    <w:rsid w:val="003A3A45"/>
    <w:rsid w:val="003A75A4"/>
    <w:rsid w:val="003A7F47"/>
    <w:rsid w:val="003B0404"/>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46CF"/>
    <w:rsid w:val="004311BF"/>
    <w:rsid w:val="00433978"/>
    <w:rsid w:val="0043532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0395"/>
    <w:rsid w:val="00513071"/>
    <w:rsid w:val="00513336"/>
    <w:rsid w:val="0051509C"/>
    <w:rsid w:val="00516DEF"/>
    <w:rsid w:val="0052012D"/>
    <w:rsid w:val="005212A5"/>
    <w:rsid w:val="005234DE"/>
    <w:rsid w:val="00524962"/>
    <w:rsid w:val="005272BF"/>
    <w:rsid w:val="00530E6E"/>
    <w:rsid w:val="0053423A"/>
    <w:rsid w:val="00534605"/>
    <w:rsid w:val="00541AC9"/>
    <w:rsid w:val="00543B5B"/>
    <w:rsid w:val="00546D26"/>
    <w:rsid w:val="005472AB"/>
    <w:rsid w:val="0055170E"/>
    <w:rsid w:val="005540A0"/>
    <w:rsid w:val="0055717D"/>
    <w:rsid w:val="0056331C"/>
    <w:rsid w:val="0056738A"/>
    <w:rsid w:val="00570FDC"/>
    <w:rsid w:val="00571A57"/>
    <w:rsid w:val="00580D78"/>
    <w:rsid w:val="00582A53"/>
    <w:rsid w:val="00583AB6"/>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346B"/>
    <w:rsid w:val="00616EC9"/>
    <w:rsid w:val="00617E6C"/>
    <w:rsid w:val="00617EB5"/>
    <w:rsid w:val="0062046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3ABC"/>
    <w:rsid w:val="00725A86"/>
    <w:rsid w:val="007401AD"/>
    <w:rsid w:val="00740D89"/>
    <w:rsid w:val="00745072"/>
    <w:rsid w:val="007473A6"/>
    <w:rsid w:val="00747BD2"/>
    <w:rsid w:val="00757EFE"/>
    <w:rsid w:val="0076044B"/>
    <w:rsid w:val="007740EB"/>
    <w:rsid w:val="00794037"/>
    <w:rsid w:val="00795D3A"/>
    <w:rsid w:val="00795EA1"/>
    <w:rsid w:val="00796727"/>
    <w:rsid w:val="00796D7E"/>
    <w:rsid w:val="007B40B0"/>
    <w:rsid w:val="007B5F1E"/>
    <w:rsid w:val="007B726B"/>
    <w:rsid w:val="007C2EBB"/>
    <w:rsid w:val="007C7AD4"/>
    <w:rsid w:val="007D49CC"/>
    <w:rsid w:val="007D6050"/>
    <w:rsid w:val="007D73DA"/>
    <w:rsid w:val="007D75A9"/>
    <w:rsid w:val="007E0683"/>
    <w:rsid w:val="007E0C55"/>
    <w:rsid w:val="007E1E41"/>
    <w:rsid w:val="007E43F9"/>
    <w:rsid w:val="007E644F"/>
    <w:rsid w:val="007F175E"/>
    <w:rsid w:val="007F1DC0"/>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6153"/>
    <w:rsid w:val="008F7333"/>
    <w:rsid w:val="008F7F5F"/>
    <w:rsid w:val="00916C74"/>
    <w:rsid w:val="0092080D"/>
    <w:rsid w:val="00923DF9"/>
    <w:rsid w:val="0092505E"/>
    <w:rsid w:val="0092772E"/>
    <w:rsid w:val="00933B2F"/>
    <w:rsid w:val="00936B23"/>
    <w:rsid w:val="009400E4"/>
    <w:rsid w:val="00941CA4"/>
    <w:rsid w:val="00941F93"/>
    <w:rsid w:val="009472D4"/>
    <w:rsid w:val="00950645"/>
    <w:rsid w:val="009510E0"/>
    <w:rsid w:val="0095457D"/>
    <w:rsid w:val="00954B5F"/>
    <w:rsid w:val="00954B82"/>
    <w:rsid w:val="009603EC"/>
    <w:rsid w:val="00964FB1"/>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516EA"/>
    <w:rsid w:val="00A53B90"/>
    <w:rsid w:val="00A576C5"/>
    <w:rsid w:val="00A828E4"/>
    <w:rsid w:val="00A848FC"/>
    <w:rsid w:val="00A9281A"/>
    <w:rsid w:val="00A9421A"/>
    <w:rsid w:val="00A9637C"/>
    <w:rsid w:val="00AA311C"/>
    <w:rsid w:val="00AB0497"/>
    <w:rsid w:val="00AB21D6"/>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47C4"/>
    <w:rsid w:val="00B24B4D"/>
    <w:rsid w:val="00B258AA"/>
    <w:rsid w:val="00B34623"/>
    <w:rsid w:val="00B37C23"/>
    <w:rsid w:val="00B40B5C"/>
    <w:rsid w:val="00B50B83"/>
    <w:rsid w:val="00B5361E"/>
    <w:rsid w:val="00B61ED9"/>
    <w:rsid w:val="00B62D3A"/>
    <w:rsid w:val="00B62DE1"/>
    <w:rsid w:val="00B6637C"/>
    <w:rsid w:val="00B723EB"/>
    <w:rsid w:val="00B74A03"/>
    <w:rsid w:val="00B82B69"/>
    <w:rsid w:val="00B91D5C"/>
    <w:rsid w:val="00B9311E"/>
    <w:rsid w:val="00B95C98"/>
    <w:rsid w:val="00BA16B2"/>
    <w:rsid w:val="00BA76D6"/>
    <w:rsid w:val="00BB3360"/>
    <w:rsid w:val="00BB383B"/>
    <w:rsid w:val="00BB4217"/>
    <w:rsid w:val="00BB7073"/>
    <w:rsid w:val="00BB7618"/>
    <w:rsid w:val="00BC0ABE"/>
    <w:rsid w:val="00BC1428"/>
    <w:rsid w:val="00BC259E"/>
    <w:rsid w:val="00BD101D"/>
    <w:rsid w:val="00BE1F56"/>
    <w:rsid w:val="00BE3B9E"/>
    <w:rsid w:val="00BE7859"/>
    <w:rsid w:val="00BF5406"/>
    <w:rsid w:val="00BF7759"/>
    <w:rsid w:val="00C00901"/>
    <w:rsid w:val="00C11558"/>
    <w:rsid w:val="00C11D32"/>
    <w:rsid w:val="00C306D3"/>
    <w:rsid w:val="00C353A3"/>
    <w:rsid w:val="00C36247"/>
    <w:rsid w:val="00C366FF"/>
    <w:rsid w:val="00C4140A"/>
    <w:rsid w:val="00C4149D"/>
    <w:rsid w:val="00C41A2E"/>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F2A07"/>
    <w:rsid w:val="00CF71EA"/>
    <w:rsid w:val="00CF79AF"/>
    <w:rsid w:val="00D047AC"/>
    <w:rsid w:val="00D077FB"/>
    <w:rsid w:val="00D11B0B"/>
    <w:rsid w:val="00D11E1D"/>
    <w:rsid w:val="00D16D22"/>
    <w:rsid w:val="00D3120C"/>
    <w:rsid w:val="00D343BD"/>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B67"/>
    <w:rsid w:val="00DD764A"/>
    <w:rsid w:val="00DE11CF"/>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2076"/>
    <w:rsid w:val="00F31162"/>
    <w:rsid w:val="00F416A5"/>
    <w:rsid w:val="00F4517B"/>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3827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27B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8AC2-FE0F-4710-9B52-CD229322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48</Pages>
  <Words>7942</Words>
  <Characters>43685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2019-06-07T18:23:00Z</cp:lastPrinted>
  <dcterms:created xsi:type="dcterms:W3CDTF">2019-06-06T01:45:00Z</dcterms:created>
  <dcterms:modified xsi:type="dcterms:W3CDTF">2019-06-21T19:54:00Z</dcterms:modified>
</cp:coreProperties>
</file>