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3DF" w:rsidRDefault="00B973DF" w:rsidP="00B973DF">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A3724C">
        <w:rPr>
          <w:rFonts w:ascii="Palatino Linotype" w:eastAsia="Times New Roman" w:hAnsi="Palatino Linotype" w:cs="Arial"/>
          <w:color w:val="000000"/>
          <w:sz w:val="24"/>
          <w:szCs w:val="24"/>
          <w:lang w:eastAsia="es-MX"/>
        </w:rPr>
        <w:t xml:space="preserve">a </w:t>
      </w:r>
      <w:r w:rsidR="005C287D">
        <w:rPr>
          <w:rFonts w:ascii="Palatino Linotype" w:eastAsia="Times New Roman" w:hAnsi="Palatino Linotype" w:cs="Arial"/>
          <w:color w:val="000000"/>
          <w:sz w:val="24"/>
          <w:szCs w:val="24"/>
          <w:lang w:eastAsia="es-MX"/>
        </w:rPr>
        <w:t xml:space="preserve">veintiuno </w:t>
      </w:r>
      <w:r w:rsidRPr="00A3724C">
        <w:rPr>
          <w:rFonts w:ascii="Palatino Linotype" w:eastAsia="Times New Roman" w:hAnsi="Palatino Linotype" w:cs="Arial"/>
          <w:color w:val="000000"/>
          <w:sz w:val="24"/>
          <w:szCs w:val="24"/>
          <w:lang w:eastAsia="es-MX"/>
        </w:rPr>
        <w:t>de a</w:t>
      </w:r>
      <w:r w:rsidR="005C287D">
        <w:rPr>
          <w:rFonts w:ascii="Palatino Linotype" w:eastAsia="Times New Roman" w:hAnsi="Palatino Linotype" w:cs="Arial"/>
          <w:color w:val="000000"/>
          <w:sz w:val="24"/>
          <w:szCs w:val="24"/>
          <w:lang w:eastAsia="es-MX"/>
        </w:rPr>
        <w:t>gosto</w:t>
      </w:r>
      <w:r w:rsidRPr="00A3724C">
        <w:rPr>
          <w:rFonts w:ascii="Palatino Linotype" w:eastAsia="Times New Roman" w:hAnsi="Palatino Linotype" w:cs="Arial"/>
          <w:color w:val="000000"/>
          <w:sz w:val="24"/>
          <w:szCs w:val="24"/>
          <w:lang w:eastAsia="es-MX"/>
        </w:rPr>
        <w:t xml:space="preserve"> de dos mil diecinueve</w:t>
      </w:r>
      <w:r>
        <w:rPr>
          <w:rFonts w:ascii="Palatino Linotype" w:eastAsia="Times New Roman" w:hAnsi="Palatino Linotype" w:cs="Arial"/>
          <w:color w:val="000000"/>
          <w:sz w:val="24"/>
          <w:szCs w:val="24"/>
          <w:lang w:eastAsia="es-MX"/>
        </w:rPr>
        <w:t>.</w:t>
      </w:r>
    </w:p>
    <w:p w:rsidR="00B973DF" w:rsidRPr="00F07740" w:rsidRDefault="00B973DF" w:rsidP="00B973DF">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B973DF" w:rsidRDefault="00B973DF" w:rsidP="00B973DF">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5C287D">
        <w:rPr>
          <w:rFonts w:ascii="Palatino Linotype" w:hAnsi="Palatino Linotype" w:cs="Arial"/>
          <w:b/>
          <w:bCs/>
          <w:sz w:val="24"/>
          <w:lang w:eastAsia="es-MX"/>
        </w:rPr>
        <w:t>515</w:t>
      </w:r>
      <w:r>
        <w:rPr>
          <w:rFonts w:ascii="Palatino Linotype" w:hAnsi="Palatino Linotype" w:cs="Arial"/>
          <w:b/>
          <w:bCs/>
          <w:sz w:val="24"/>
          <w:lang w:eastAsia="es-MX"/>
        </w:rPr>
        <w:t>0</w:t>
      </w:r>
      <w:r w:rsidRPr="00F82B94">
        <w:rPr>
          <w:rFonts w:ascii="Palatino Linotype" w:hAnsi="Palatino Linotype" w:cs="Arial"/>
          <w:b/>
          <w:bCs/>
          <w:sz w:val="24"/>
          <w:lang w:eastAsia="es-MX"/>
        </w:rPr>
        <w:t>/INFOEM/IP/RR/2019</w:t>
      </w:r>
      <w:r>
        <w:rPr>
          <w:rFonts w:ascii="Palatino Linotype" w:hAnsi="Palatino Linotype" w:cs="Arial"/>
          <w:sz w:val="24"/>
        </w:rPr>
        <w:t xml:space="preserve">, interpuesto por </w:t>
      </w:r>
      <w:r w:rsidR="005C287D">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71405B">
        <w:rPr>
          <w:rFonts w:ascii="Palatino Linotype" w:hAnsi="Palatino Linotype" w:cs="Arial"/>
          <w:b/>
          <w:bCs/>
          <w:sz w:val="24"/>
          <w:szCs w:val="24"/>
        </w:rPr>
        <w:t>xxxxxxxxxxxxxxxxxxxxxxxxxxx</w:t>
      </w:r>
      <w:r w:rsidRPr="00894016">
        <w:rPr>
          <w:rFonts w:ascii="Palatino Linotype" w:hAnsi="Palatino Linotype" w:cs="Arial"/>
          <w:b/>
          <w:bCs/>
          <w:sz w:val="24"/>
          <w:szCs w:val="24"/>
        </w:rPr>
        <w:t xml:space="preserve"> </w:t>
      </w:r>
      <w:r w:rsidRPr="00224181">
        <w:rPr>
          <w:rFonts w:ascii="Palatino Linotype" w:hAnsi="Palatino Linotype" w:cs="Arial"/>
          <w:sz w:val="24"/>
        </w:rPr>
        <w:t xml:space="preserve">en lo sucesivo </w:t>
      </w:r>
      <w:r w:rsidR="005C287D">
        <w:rPr>
          <w:rFonts w:ascii="Palatino Linotype" w:hAnsi="Palatino Linotype" w:cs="Arial"/>
          <w:b/>
          <w:sz w:val="24"/>
        </w:rPr>
        <w:t>El</w:t>
      </w:r>
      <w:r w:rsidRPr="00224181">
        <w:rPr>
          <w:rFonts w:ascii="Palatino Linotype" w:hAnsi="Palatino Linotype" w:cs="Arial"/>
          <w:b/>
          <w:sz w:val="24"/>
        </w:rPr>
        <w:t xml:space="preserve"> Recurrente</w:t>
      </w:r>
      <w:r>
        <w:rPr>
          <w:rFonts w:ascii="Palatino Linotype" w:hAnsi="Palatino Linotype" w:cs="Arial"/>
          <w:sz w:val="24"/>
        </w:rPr>
        <w:t xml:space="preserve">, en contra de la </w:t>
      </w:r>
      <w:r w:rsidRPr="00224181">
        <w:rPr>
          <w:rFonts w:ascii="Palatino Linotype" w:hAnsi="Palatino Linotype" w:cs="Arial"/>
          <w:sz w:val="24"/>
        </w:rPr>
        <w:t xml:space="preserve">respuesta </w:t>
      </w:r>
      <w:r>
        <w:rPr>
          <w:rFonts w:ascii="Palatino Linotype" w:hAnsi="Palatino Linotype" w:cs="Arial"/>
          <w:sz w:val="24"/>
          <w:szCs w:val="24"/>
        </w:rPr>
        <w:t xml:space="preserve">del </w:t>
      </w:r>
      <w:r w:rsidR="005C287D">
        <w:rPr>
          <w:rFonts w:ascii="Palatino Linotype" w:hAnsi="Palatino Linotype" w:cs="Arial"/>
          <w:b/>
          <w:sz w:val="24"/>
          <w:szCs w:val="24"/>
        </w:rPr>
        <w:t>Ayuntamiento de Naucalpan de Juárez</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B973DF" w:rsidRDefault="00B973DF" w:rsidP="00B973DF">
      <w:pPr>
        <w:tabs>
          <w:tab w:val="left" w:pos="1701"/>
        </w:tabs>
        <w:spacing w:before="240" w:line="360" w:lineRule="auto"/>
        <w:jc w:val="both"/>
        <w:rPr>
          <w:rFonts w:ascii="Palatino Linotype" w:hAnsi="Palatino Linotype" w:cs="Arial"/>
          <w:sz w:val="24"/>
        </w:rPr>
      </w:pPr>
    </w:p>
    <w:p w:rsidR="00B973DF" w:rsidRPr="00F205B9" w:rsidRDefault="00B973DF" w:rsidP="00B973DF">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B973DF" w:rsidRDefault="00B973DF" w:rsidP="00B973DF">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B973DF" w:rsidRDefault="00B973DF" w:rsidP="00B973DF">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5C287D">
        <w:rPr>
          <w:rFonts w:ascii="Palatino Linotype" w:hAnsi="Palatino Linotype" w:cs="Arial"/>
          <w:sz w:val="24"/>
        </w:rPr>
        <w:t>veintisiete</w:t>
      </w:r>
      <w:r>
        <w:rPr>
          <w:rFonts w:ascii="Palatino Linotype" w:hAnsi="Palatino Linotype" w:cs="Arial"/>
          <w:sz w:val="24"/>
        </w:rPr>
        <w:t xml:space="preserve"> de </w:t>
      </w:r>
      <w:r w:rsidR="005C287D">
        <w:rPr>
          <w:rFonts w:ascii="Palatino Linotype" w:hAnsi="Palatino Linotype" w:cs="Arial"/>
          <w:sz w:val="24"/>
        </w:rPr>
        <w:t>may</w:t>
      </w:r>
      <w:r>
        <w:rPr>
          <w:rFonts w:ascii="Palatino Linotype" w:hAnsi="Palatino Linotype" w:cs="Arial"/>
          <w:sz w:val="24"/>
        </w:rPr>
        <w:t xml:space="preserve">o de dos mil diecinueve, </w:t>
      </w:r>
      <w:r w:rsidR="005C287D">
        <w:rPr>
          <w:rFonts w:ascii="Palatino Linotype" w:hAnsi="Palatino Linotype" w:cs="Arial"/>
          <w:sz w:val="24"/>
        </w:rPr>
        <w:t>el</w:t>
      </w:r>
      <w:r w:rsidRPr="005F5F9D">
        <w:rPr>
          <w:rFonts w:ascii="Palatino Linotype" w:hAnsi="Palatino Linotype" w:cs="Arial"/>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la solicitud de acceso a la información pública, registrada bajo el número de expediente </w:t>
      </w:r>
      <w:r w:rsidRPr="00F82B94">
        <w:rPr>
          <w:rFonts w:ascii="Palatino Linotype" w:hAnsi="Palatino Linotype" w:cs="Arial"/>
          <w:b/>
          <w:bCs/>
          <w:sz w:val="24"/>
        </w:rPr>
        <w:t xml:space="preserve"> </w:t>
      </w:r>
      <w:r w:rsidRPr="00894016">
        <w:rPr>
          <w:rFonts w:ascii="Palatino Linotype" w:hAnsi="Palatino Linotype" w:cs="Arial"/>
          <w:b/>
          <w:bCs/>
          <w:sz w:val="24"/>
        </w:rPr>
        <w:t>00</w:t>
      </w:r>
      <w:r w:rsidR="005C287D">
        <w:rPr>
          <w:rFonts w:ascii="Palatino Linotype" w:hAnsi="Palatino Linotype" w:cs="Arial"/>
          <w:b/>
          <w:bCs/>
          <w:sz w:val="24"/>
        </w:rPr>
        <w:t>361</w:t>
      </w:r>
      <w:r w:rsidRPr="00894016">
        <w:rPr>
          <w:rFonts w:ascii="Palatino Linotype" w:hAnsi="Palatino Linotype" w:cs="Arial"/>
          <w:b/>
          <w:bCs/>
          <w:sz w:val="24"/>
        </w:rPr>
        <w:t>/</w:t>
      </w:r>
      <w:r w:rsidR="005C287D">
        <w:rPr>
          <w:rFonts w:ascii="Palatino Linotype" w:hAnsi="Palatino Linotype" w:cs="Arial"/>
          <w:b/>
          <w:bCs/>
          <w:sz w:val="24"/>
        </w:rPr>
        <w:t>NAUCALPA</w:t>
      </w:r>
      <w:r w:rsidRPr="00894016">
        <w:rPr>
          <w:rFonts w:ascii="Palatino Linotype" w:hAnsi="Palatino Linotype" w:cs="Arial"/>
          <w:b/>
          <w:bCs/>
          <w:sz w:val="24"/>
        </w:rPr>
        <w:t>/IP/2019</w:t>
      </w:r>
      <w:r>
        <w:rPr>
          <w:rFonts w:ascii="Palatino Linotype" w:hAnsi="Palatino Linotype" w:cs="Arial"/>
          <w:b/>
          <w:sz w:val="24"/>
          <w:lang w:eastAsia="es-MX"/>
        </w:rPr>
        <w:t xml:space="preserve">, </w:t>
      </w:r>
      <w:r>
        <w:rPr>
          <w:rFonts w:ascii="Palatino Linotype" w:hAnsi="Palatino Linotype" w:cs="Arial"/>
          <w:sz w:val="24"/>
        </w:rPr>
        <w:t>mediante la cuales solicitó información en el tenor siguiente:</w:t>
      </w:r>
    </w:p>
    <w:p w:rsidR="00B973DF" w:rsidRPr="00674AB2" w:rsidRDefault="00B973DF" w:rsidP="00B973DF">
      <w:pPr>
        <w:spacing w:before="240" w:line="240" w:lineRule="auto"/>
        <w:ind w:left="851" w:right="850"/>
        <w:jc w:val="both"/>
        <w:rPr>
          <w:rFonts w:ascii="Palatino Linotype" w:hAnsi="Palatino Linotype"/>
          <w:i/>
          <w:color w:val="000000"/>
          <w:szCs w:val="14"/>
        </w:rPr>
      </w:pPr>
      <w:r>
        <w:rPr>
          <w:rFonts w:ascii="Palatino Linotype" w:hAnsi="Palatino Linotype"/>
          <w:i/>
          <w:color w:val="000000"/>
          <w:szCs w:val="14"/>
        </w:rPr>
        <w:t>“</w:t>
      </w:r>
      <w:r w:rsidR="005C287D" w:rsidRPr="005C287D">
        <w:rPr>
          <w:rFonts w:ascii="Palatino Linotype" w:hAnsi="Palatino Linotype"/>
          <w:i/>
          <w:color w:val="000000"/>
          <w:szCs w:val="14"/>
        </w:rPr>
        <w:t>Solicito me proporcionen en archivo electrónico todos los reglamentos municipales vigentes, toda vez que el apartado correspondiente de IPOMEX, únicamente aparecen los reglamentos de índole estatal, salvo el reglamento orgánico y el Bando Municipal.</w:t>
      </w:r>
      <w:r>
        <w:rPr>
          <w:rFonts w:ascii="Palatino Linotype" w:hAnsi="Palatino Linotype"/>
          <w:i/>
          <w:color w:val="000000"/>
          <w:szCs w:val="14"/>
        </w:rPr>
        <w:t>” (Sic).</w:t>
      </w:r>
    </w:p>
    <w:p w:rsidR="00B973DF" w:rsidRDefault="00B973DF" w:rsidP="00B973DF">
      <w:pPr>
        <w:spacing w:before="240" w:line="240" w:lineRule="auto"/>
        <w:ind w:right="850"/>
        <w:jc w:val="both"/>
        <w:rPr>
          <w:rFonts w:ascii="Palatino Linotype" w:eastAsia="Times New Roman" w:hAnsi="Palatino Linotype" w:cs="Times New Roman"/>
          <w:sz w:val="24"/>
          <w:szCs w:val="24"/>
          <w:lang w:val="es-ES_tradnl" w:eastAsia="es-ES"/>
        </w:rPr>
      </w:pPr>
    </w:p>
    <w:p w:rsidR="00B973DF" w:rsidRDefault="00B973DF" w:rsidP="00B973DF">
      <w:pPr>
        <w:spacing w:before="240" w:line="240" w:lineRule="auto"/>
        <w:ind w:right="850"/>
        <w:jc w:val="both"/>
        <w:rPr>
          <w:rFonts w:ascii="Palatino Linotype" w:hAnsi="Palatino Linotype" w:cs="Arial"/>
          <w:b/>
          <w:sz w:val="28"/>
        </w:rPr>
      </w:pPr>
      <w:r w:rsidRPr="00CA1161">
        <w:rPr>
          <w:rFonts w:ascii="Palatino Linotype" w:eastAsia="Times New Roman" w:hAnsi="Palatino Linotype" w:cs="Times New Roman"/>
          <w:sz w:val="24"/>
          <w:szCs w:val="24"/>
          <w:lang w:val="es-ES_tradnl" w:eastAsia="es-ES"/>
        </w:rPr>
        <w:t xml:space="preserve">Modalidad de entrega: </w:t>
      </w:r>
      <w:r w:rsidRPr="00A87F51">
        <w:rPr>
          <w:rFonts w:ascii="Palatino Linotype" w:eastAsia="Times New Roman" w:hAnsi="Palatino Linotype" w:cs="Times New Roman"/>
          <w:sz w:val="24"/>
          <w:szCs w:val="24"/>
          <w:lang w:val="es-ES_tradnl" w:eastAsia="es-ES"/>
        </w:rPr>
        <w:t>A través del SAIMEX</w:t>
      </w:r>
    </w:p>
    <w:p w:rsidR="00B973DF" w:rsidRDefault="00B973DF" w:rsidP="00B973DF">
      <w:pPr>
        <w:spacing w:before="240" w:line="360" w:lineRule="auto"/>
        <w:jc w:val="both"/>
        <w:rPr>
          <w:rFonts w:ascii="Palatino Linotype" w:hAnsi="Palatino Linotype" w:cs="Arial"/>
          <w:b/>
          <w:sz w:val="28"/>
        </w:rPr>
      </w:pPr>
    </w:p>
    <w:p w:rsidR="00B973DF" w:rsidRPr="00441A94" w:rsidRDefault="00B973DF" w:rsidP="00B973DF">
      <w:pPr>
        <w:spacing w:before="240" w:line="360" w:lineRule="auto"/>
        <w:jc w:val="both"/>
        <w:rPr>
          <w:rFonts w:ascii="Palatino Linotype" w:hAnsi="Palatino Linotype" w:cs="Arial"/>
          <w:b/>
          <w:sz w:val="28"/>
        </w:rPr>
      </w:pPr>
      <w:r>
        <w:rPr>
          <w:rFonts w:ascii="Palatino Linotype" w:hAnsi="Palatino Linotype" w:cs="Arial"/>
          <w:b/>
          <w:sz w:val="28"/>
        </w:rPr>
        <w:t>SEGUNDO</w:t>
      </w:r>
      <w:r w:rsidRPr="00441A94">
        <w:rPr>
          <w:rFonts w:ascii="Palatino Linotype" w:hAnsi="Palatino Linotype" w:cs="Arial"/>
          <w:b/>
          <w:sz w:val="28"/>
        </w:rPr>
        <w:t>.</w:t>
      </w:r>
      <w:r>
        <w:rPr>
          <w:rFonts w:ascii="Palatino Linotype" w:hAnsi="Palatino Linotype" w:cs="Arial"/>
          <w:b/>
          <w:sz w:val="28"/>
        </w:rPr>
        <w:t xml:space="preserve"> </w:t>
      </w:r>
      <w:r>
        <w:rPr>
          <w:rFonts w:ascii="Palatino Linotype" w:hAnsi="Palatino Linotype"/>
          <w:b/>
          <w:sz w:val="28"/>
        </w:rPr>
        <w:t>De la respuesta del sujeto obligado</w:t>
      </w:r>
      <w:r w:rsidRPr="00441A94">
        <w:rPr>
          <w:rFonts w:ascii="Palatino Linotype" w:hAnsi="Palatino Linotype"/>
          <w:b/>
          <w:sz w:val="28"/>
        </w:rPr>
        <w:t>.</w:t>
      </w:r>
    </w:p>
    <w:p w:rsidR="00B973DF" w:rsidRDefault="00B973DF" w:rsidP="00B973DF">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Pr>
          <w:rFonts w:ascii="Palatino Linotype" w:hAnsi="Palatino Linotype" w:cs="Arial"/>
          <w:sz w:val="24"/>
        </w:rPr>
        <w:t xml:space="preserve">MEX, se aprecia que en fecha </w:t>
      </w:r>
      <w:r w:rsidR="005C287D">
        <w:rPr>
          <w:rFonts w:ascii="Palatino Linotype" w:hAnsi="Palatino Linotype" w:cs="Arial"/>
          <w:sz w:val="24"/>
        </w:rPr>
        <w:t>treinta</w:t>
      </w:r>
      <w:r>
        <w:rPr>
          <w:rFonts w:ascii="Palatino Linotype" w:hAnsi="Palatino Linotype" w:cs="Arial"/>
          <w:sz w:val="24"/>
        </w:rPr>
        <w:t xml:space="preserve"> de </w:t>
      </w:r>
      <w:r w:rsidR="005C287D">
        <w:rPr>
          <w:rFonts w:ascii="Palatino Linotype" w:hAnsi="Palatino Linotype" w:cs="Arial"/>
          <w:sz w:val="24"/>
        </w:rPr>
        <w:t>may</w:t>
      </w:r>
      <w:r>
        <w:rPr>
          <w:rFonts w:ascii="Palatino Linotype" w:hAnsi="Palatino Linotype" w:cs="Arial"/>
          <w:sz w:val="24"/>
        </w:rPr>
        <w:t>o de dos mil diecinueve</w:t>
      </w:r>
      <w:r w:rsidRPr="00A443F5">
        <w:rPr>
          <w:rFonts w:ascii="Palatino Linotype" w:hAnsi="Palatino Linotype" w:cs="Arial"/>
          <w:sz w:val="24"/>
        </w:rPr>
        <w:t xml:space="preserve"> el </w:t>
      </w:r>
      <w:r>
        <w:rPr>
          <w:rFonts w:ascii="Palatino Linotype" w:hAnsi="Palatino Linotype" w:cs="Arial"/>
          <w:sz w:val="24"/>
        </w:rPr>
        <w:t>sujeto obligado emitió la respuesta a la solicitud de acceso a la información, en los siguientes términos:</w:t>
      </w:r>
    </w:p>
    <w:p w:rsidR="005C287D" w:rsidRDefault="005C287D" w:rsidP="00B973DF">
      <w:pPr>
        <w:spacing w:before="240" w:line="360" w:lineRule="auto"/>
        <w:jc w:val="both"/>
        <w:rPr>
          <w:rFonts w:ascii="Palatino Linotype" w:hAnsi="Palatino Linotype" w:cs="Arial"/>
          <w:sz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5C287D" w:rsidRPr="005C287D" w:rsidTr="005C287D">
        <w:trPr>
          <w:trHeight w:val="300"/>
          <w:tblCellSpacing w:w="0" w:type="dxa"/>
          <w:jc w:val="center"/>
        </w:trPr>
        <w:tc>
          <w:tcPr>
            <w:tcW w:w="0" w:type="auto"/>
            <w:vAlign w:val="center"/>
            <w:hideMark/>
          </w:tcPr>
          <w:p w:rsidR="005C287D" w:rsidRPr="005C287D" w:rsidRDefault="005C287D" w:rsidP="005C287D">
            <w:pPr>
              <w:spacing w:after="0" w:line="240" w:lineRule="auto"/>
              <w:ind w:left="709" w:right="719"/>
              <w:jc w:val="right"/>
              <w:rPr>
                <w:rFonts w:ascii="Palatino Linotype" w:eastAsia="Times New Roman" w:hAnsi="Palatino Linotype" w:cs="Times New Roman"/>
                <w:szCs w:val="24"/>
                <w:lang w:eastAsia="es-MX"/>
              </w:rPr>
            </w:pPr>
            <w:r w:rsidRPr="005C287D">
              <w:rPr>
                <w:rFonts w:ascii="Palatino Linotype" w:eastAsia="Times New Roman" w:hAnsi="Palatino Linotype" w:cs="Times New Roman"/>
                <w:szCs w:val="18"/>
                <w:lang w:eastAsia="es-MX"/>
              </w:rPr>
              <w:t>Naucalpan de Juárez, México a 30 de Mayo de 2019</w:t>
            </w:r>
          </w:p>
        </w:tc>
      </w:tr>
      <w:tr w:rsidR="005C287D" w:rsidRPr="005C287D" w:rsidTr="005C287D">
        <w:trPr>
          <w:trHeight w:val="300"/>
          <w:tblCellSpacing w:w="0" w:type="dxa"/>
          <w:jc w:val="center"/>
        </w:trPr>
        <w:tc>
          <w:tcPr>
            <w:tcW w:w="0" w:type="auto"/>
            <w:vAlign w:val="center"/>
            <w:hideMark/>
          </w:tcPr>
          <w:p w:rsidR="005C287D" w:rsidRPr="005C287D" w:rsidRDefault="005C287D" w:rsidP="0071405B">
            <w:pPr>
              <w:spacing w:after="0" w:line="240" w:lineRule="auto"/>
              <w:ind w:left="709" w:right="719"/>
              <w:jc w:val="right"/>
              <w:rPr>
                <w:rFonts w:ascii="Palatino Linotype" w:eastAsia="Times New Roman" w:hAnsi="Palatino Linotype" w:cs="Times New Roman"/>
                <w:szCs w:val="24"/>
                <w:lang w:eastAsia="es-MX"/>
              </w:rPr>
            </w:pPr>
            <w:r w:rsidRPr="005C287D">
              <w:rPr>
                <w:rFonts w:ascii="Palatino Linotype" w:eastAsia="Times New Roman" w:hAnsi="Palatino Linotype" w:cs="Times New Roman"/>
                <w:szCs w:val="18"/>
                <w:lang w:eastAsia="es-MX"/>
              </w:rPr>
              <w:t xml:space="preserve">Nombre del solicitante: </w:t>
            </w:r>
            <w:r w:rsidR="0071405B">
              <w:rPr>
                <w:rFonts w:ascii="Palatino Linotype" w:eastAsia="Times New Roman" w:hAnsi="Palatino Linotype" w:cs="Times New Roman"/>
                <w:szCs w:val="18"/>
                <w:lang w:eastAsia="es-MX"/>
              </w:rPr>
              <w:t>xxxxxxxxxxxxxxxxxxxxxxxxxxxxxxxxx</w:t>
            </w:r>
            <w:bookmarkStart w:id="0" w:name="_GoBack"/>
            <w:bookmarkEnd w:id="0"/>
          </w:p>
        </w:tc>
      </w:tr>
      <w:tr w:rsidR="005C287D" w:rsidRPr="005C287D" w:rsidTr="005C287D">
        <w:trPr>
          <w:trHeight w:val="300"/>
          <w:tblCellSpacing w:w="0" w:type="dxa"/>
          <w:jc w:val="center"/>
        </w:trPr>
        <w:tc>
          <w:tcPr>
            <w:tcW w:w="0" w:type="auto"/>
            <w:vAlign w:val="center"/>
            <w:hideMark/>
          </w:tcPr>
          <w:p w:rsidR="005C287D" w:rsidRPr="005C287D" w:rsidRDefault="005C287D" w:rsidP="005C287D">
            <w:pPr>
              <w:spacing w:after="0" w:line="240" w:lineRule="auto"/>
              <w:ind w:left="709" w:right="719"/>
              <w:jc w:val="right"/>
              <w:rPr>
                <w:rFonts w:ascii="Palatino Linotype" w:eastAsia="Times New Roman" w:hAnsi="Palatino Linotype" w:cs="Times New Roman"/>
                <w:szCs w:val="24"/>
                <w:lang w:eastAsia="es-MX"/>
              </w:rPr>
            </w:pPr>
            <w:r w:rsidRPr="005C287D">
              <w:rPr>
                <w:rFonts w:ascii="Palatino Linotype" w:eastAsia="Times New Roman" w:hAnsi="Palatino Linotype" w:cs="Times New Roman"/>
                <w:szCs w:val="18"/>
                <w:lang w:eastAsia="es-MX"/>
              </w:rPr>
              <w:t>Folio de la solicitud: 00361/NAUCALPA/IP/2019</w:t>
            </w:r>
          </w:p>
        </w:tc>
      </w:tr>
      <w:tr w:rsidR="005C287D" w:rsidRPr="005C287D" w:rsidTr="005C287D">
        <w:trPr>
          <w:trHeight w:val="450"/>
          <w:tblCellSpacing w:w="0" w:type="dxa"/>
          <w:jc w:val="center"/>
        </w:trPr>
        <w:tc>
          <w:tcPr>
            <w:tcW w:w="0" w:type="auto"/>
            <w:vAlign w:val="center"/>
            <w:hideMark/>
          </w:tcPr>
          <w:p w:rsidR="005C287D" w:rsidRPr="005C287D" w:rsidRDefault="005C287D" w:rsidP="005C287D">
            <w:pPr>
              <w:spacing w:after="0" w:line="240" w:lineRule="auto"/>
              <w:ind w:left="709" w:right="719"/>
              <w:jc w:val="right"/>
              <w:rPr>
                <w:rFonts w:ascii="Palatino Linotype" w:eastAsia="Times New Roman" w:hAnsi="Palatino Linotype" w:cs="Times New Roman"/>
                <w:szCs w:val="24"/>
                <w:lang w:eastAsia="es-MX"/>
              </w:rPr>
            </w:pPr>
          </w:p>
        </w:tc>
      </w:tr>
      <w:tr w:rsidR="005C287D" w:rsidRPr="005C287D" w:rsidTr="005C287D">
        <w:trPr>
          <w:trHeight w:val="150"/>
          <w:tblCellSpacing w:w="0" w:type="dxa"/>
          <w:jc w:val="center"/>
        </w:trPr>
        <w:tc>
          <w:tcPr>
            <w:tcW w:w="0" w:type="auto"/>
            <w:vAlign w:val="center"/>
            <w:hideMark/>
          </w:tcPr>
          <w:p w:rsidR="005C287D" w:rsidRPr="005C287D" w:rsidRDefault="005C287D" w:rsidP="005C287D">
            <w:pPr>
              <w:spacing w:after="0" w:line="240" w:lineRule="auto"/>
              <w:ind w:left="709" w:right="719"/>
              <w:rPr>
                <w:rFonts w:ascii="Palatino Linotype" w:eastAsia="Times New Roman" w:hAnsi="Palatino Linotype" w:cs="Times New Roman"/>
                <w:szCs w:val="24"/>
                <w:lang w:eastAsia="es-MX"/>
              </w:rPr>
            </w:pPr>
            <w:r w:rsidRPr="005C287D">
              <w:rPr>
                <w:rFonts w:ascii="Palatino Linotype" w:eastAsia="Times New Roman" w:hAnsi="Palatino Linotype" w:cs="Times New Roman"/>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C287D" w:rsidRPr="005C287D" w:rsidTr="005C287D">
        <w:trPr>
          <w:trHeight w:val="375"/>
          <w:tblCellSpacing w:w="0" w:type="dxa"/>
          <w:jc w:val="center"/>
        </w:trPr>
        <w:tc>
          <w:tcPr>
            <w:tcW w:w="0" w:type="auto"/>
            <w:vAlign w:val="center"/>
            <w:hideMark/>
          </w:tcPr>
          <w:p w:rsidR="005C287D" w:rsidRPr="005C287D" w:rsidRDefault="005C287D" w:rsidP="005C287D">
            <w:pPr>
              <w:spacing w:after="0" w:line="240" w:lineRule="auto"/>
              <w:ind w:left="709" w:right="719"/>
              <w:rPr>
                <w:rFonts w:ascii="Palatino Linotype" w:eastAsia="Times New Roman" w:hAnsi="Palatino Linotype" w:cs="Times New Roman"/>
                <w:szCs w:val="24"/>
                <w:lang w:eastAsia="es-MX"/>
              </w:rPr>
            </w:pPr>
          </w:p>
        </w:tc>
      </w:tr>
      <w:tr w:rsidR="005C287D" w:rsidRPr="005C287D" w:rsidTr="005C287D">
        <w:trPr>
          <w:trHeight w:val="150"/>
          <w:tblCellSpacing w:w="0" w:type="dxa"/>
          <w:jc w:val="center"/>
        </w:trPr>
        <w:tc>
          <w:tcPr>
            <w:tcW w:w="0" w:type="auto"/>
            <w:vAlign w:val="center"/>
            <w:hideMark/>
          </w:tcPr>
          <w:p w:rsidR="005C287D" w:rsidRPr="005C287D" w:rsidRDefault="005C287D" w:rsidP="005C287D">
            <w:pPr>
              <w:spacing w:after="0" w:line="240" w:lineRule="auto"/>
              <w:ind w:left="709" w:right="719"/>
              <w:rPr>
                <w:rFonts w:ascii="Palatino Linotype" w:eastAsia="Times New Roman" w:hAnsi="Palatino Linotype" w:cs="Times New Roman"/>
                <w:szCs w:val="24"/>
                <w:lang w:eastAsia="es-MX"/>
              </w:rPr>
            </w:pPr>
            <w:r w:rsidRPr="005C287D">
              <w:rPr>
                <w:rFonts w:ascii="Palatino Linotype" w:eastAsia="Times New Roman" w:hAnsi="Palatino Linotype" w:cs="Times New Roman"/>
                <w:szCs w:val="18"/>
                <w:lang w:eastAsia="es-MX"/>
              </w:rPr>
              <w:t>Se cita textualmente la respuesta otorgada por el Servidor Público Habilitado responsable de dar atención a su solicitud de información. En respuesta a la presente solicitud anexo en formato PDF de lo solicitado por el peticionario</w:t>
            </w:r>
          </w:p>
        </w:tc>
      </w:tr>
      <w:tr w:rsidR="005C287D" w:rsidRPr="005C287D" w:rsidTr="005C287D">
        <w:trPr>
          <w:trHeight w:val="375"/>
          <w:tblCellSpacing w:w="0" w:type="dxa"/>
          <w:jc w:val="center"/>
        </w:trPr>
        <w:tc>
          <w:tcPr>
            <w:tcW w:w="0" w:type="auto"/>
            <w:vAlign w:val="center"/>
            <w:hideMark/>
          </w:tcPr>
          <w:p w:rsidR="005C287D" w:rsidRPr="005C287D" w:rsidRDefault="005C287D" w:rsidP="005C287D">
            <w:pPr>
              <w:spacing w:after="0" w:line="240" w:lineRule="auto"/>
              <w:ind w:left="709" w:right="719"/>
              <w:rPr>
                <w:rFonts w:ascii="Palatino Linotype" w:eastAsia="Times New Roman" w:hAnsi="Palatino Linotype" w:cs="Times New Roman"/>
                <w:szCs w:val="24"/>
                <w:lang w:eastAsia="es-MX"/>
              </w:rPr>
            </w:pPr>
          </w:p>
        </w:tc>
      </w:tr>
      <w:tr w:rsidR="005C287D" w:rsidRPr="005C287D" w:rsidTr="005C287D">
        <w:trPr>
          <w:trHeight w:val="150"/>
          <w:tblCellSpacing w:w="0" w:type="dxa"/>
          <w:jc w:val="center"/>
        </w:trPr>
        <w:tc>
          <w:tcPr>
            <w:tcW w:w="0" w:type="auto"/>
            <w:vAlign w:val="center"/>
            <w:hideMark/>
          </w:tcPr>
          <w:p w:rsidR="005C287D" w:rsidRPr="005C287D" w:rsidRDefault="005C287D" w:rsidP="005C287D">
            <w:pPr>
              <w:spacing w:after="0" w:line="240" w:lineRule="auto"/>
              <w:ind w:left="709" w:right="719"/>
              <w:jc w:val="center"/>
              <w:rPr>
                <w:rFonts w:ascii="Palatino Linotype" w:eastAsia="Times New Roman" w:hAnsi="Palatino Linotype" w:cs="Times New Roman"/>
                <w:szCs w:val="20"/>
                <w:lang w:eastAsia="es-MX"/>
              </w:rPr>
            </w:pPr>
          </w:p>
        </w:tc>
      </w:tr>
      <w:tr w:rsidR="005C287D" w:rsidRPr="005C287D" w:rsidTr="005C287D">
        <w:trPr>
          <w:trHeight w:val="150"/>
          <w:tblCellSpacing w:w="0" w:type="dxa"/>
          <w:jc w:val="center"/>
        </w:trPr>
        <w:tc>
          <w:tcPr>
            <w:tcW w:w="0" w:type="auto"/>
            <w:vAlign w:val="center"/>
            <w:hideMark/>
          </w:tcPr>
          <w:p w:rsidR="005C287D" w:rsidRPr="005C287D" w:rsidRDefault="005C287D" w:rsidP="005C287D">
            <w:pPr>
              <w:spacing w:after="0" w:line="240" w:lineRule="auto"/>
              <w:ind w:left="709" w:right="719"/>
              <w:rPr>
                <w:rFonts w:ascii="Palatino Linotype" w:eastAsia="Times New Roman" w:hAnsi="Palatino Linotype" w:cs="Times New Roman"/>
                <w:szCs w:val="20"/>
                <w:lang w:eastAsia="es-MX"/>
              </w:rPr>
            </w:pPr>
          </w:p>
        </w:tc>
      </w:tr>
      <w:tr w:rsidR="005C287D" w:rsidRPr="005C287D" w:rsidTr="005C287D">
        <w:trPr>
          <w:trHeight w:val="150"/>
          <w:tblCellSpacing w:w="0" w:type="dxa"/>
          <w:jc w:val="center"/>
        </w:trPr>
        <w:tc>
          <w:tcPr>
            <w:tcW w:w="0" w:type="auto"/>
            <w:vAlign w:val="center"/>
            <w:hideMark/>
          </w:tcPr>
          <w:p w:rsidR="005C287D" w:rsidRPr="005C287D" w:rsidRDefault="005C287D" w:rsidP="005C287D">
            <w:pPr>
              <w:spacing w:after="0" w:line="240" w:lineRule="auto"/>
              <w:ind w:left="709" w:right="719"/>
              <w:rPr>
                <w:rFonts w:ascii="Palatino Linotype" w:eastAsia="Times New Roman" w:hAnsi="Palatino Linotype" w:cs="Times New Roman"/>
                <w:szCs w:val="24"/>
                <w:lang w:eastAsia="es-MX"/>
              </w:rPr>
            </w:pPr>
            <w:r w:rsidRPr="005C287D">
              <w:rPr>
                <w:rFonts w:ascii="Palatino Linotype" w:eastAsia="Times New Roman" w:hAnsi="Palatino Linotype" w:cs="Times New Roman"/>
                <w:szCs w:val="18"/>
                <w:lang w:eastAsia="es-MX"/>
              </w:rPr>
              <w:t>ATENTAMENTE</w:t>
            </w:r>
          </w:p>
        </w:tc>
      </w:tr>
      <w:tr w:rsidR="005C287D" w:rsidRPr="005C287D" w:rsidTr="005C287D">
        <w:trPr>
          <w:trHeight w:val="225"/>
          <w:tblCellSpacing w:w="0" w:type="dxa"/>
          <w:jc w:val="center"/>
        </w:trPr>
        <w:tc>
          <w:tcPr>
            <w:tcW w:w="0" w:type="auto"/>
            <w:vAlign w:val="center"/>
            <w:hideMark/>
          </w:tcPr>
          <w:p w:rsidR="005C287D" w:rsidRPr="005C287D" w:rsidRDefault="005C287D" w:rsidP="005C287D">
            <w:pPr>
              <w:spacing w:after="0" w:line="240" w:lineRule="auto"/>
              <w:ind w:left="709" w:right="719"/>
              <w:rPr>
                <w:rFonts w:ascii="Palatino Linotype" w:eastAsia="Times New Roman" w:hAnsi="Palatino Linotype" w:cs="Times New Roman"/>
                <w:szCs w:val="24"/>
                <w:lang w:eastAsia="es-MX"/>
              </w:rPr>
            </w:pPr>
          </w:p>
        </w:tc>
      </w:tr>
      <w:tr w:rsidR="005C287D" w:rsidRPr="005C287D" w:rsidTr="005C287D">
        <w:trPr>
          <w:trHeight w:val="150"/>
          <w:tblCellSpacing w:w="0" w:type="dxa"/>
          <w:jc w:val="center"/>
        </w:trPr>
        <w:tc>
          <w:tcPr>
            <w:tcW w:w="0" w:type="auto"/>
            <w:vAlign w:val="center"/>
            <w:hideMark/>
          </w:tcPr>
          <w:p w:rsidR="005C287D" w:rsidRPr="005C287D" w:rsidRDefault="005C287D" w:rsidP="005C287D">
            <w:pPr>
              <w:spacing w:after="0" w:line="240" w:lineRule="auto"/>
              <w:ind w:left="709" w:right="719"/>
              <w:rPr>
                <w:rFonts w:ascii="Palatino Linotype" w:eastAsia="Times New Roman" w:hAnsi="Palatino Linotype" w:cs="Times New Roman"/>
                <w:szCs w:val="24"/>
                <w:lang w:eastAsia="es-MX"/>
              </w:rPr>
            </w:pPr>
            <w:r w:rsidRPr="005C287D">
              <w:rPr>
                <w:rFonts w:ascii="Palatino Linotype" w:eastAsia="Times New Roman" w:hAnsi="Palatino Linotype" w:cs="Times New Roman"/>
                <w:szCs w:val="18"/>
                <w:lang w:eastAsia="es-MX"/>
              </w:rPr>
              <w:t>C. LEONARDO SALCEDO MALVAEZ</w:t>
            </w:r>
          </w:p>
        </w:tc>
      </w:tr>
    </w:tbl>
    <w:p w:rsidR="00B973DF" w:rsidRDefault="00B973DF" w:rsidP="00B973DF">
      <w:pPr>
        <w:spacing w:before="240" w:line="360" w:lineRule="auto"/>
        <w:jc w:val="both"/>
        <w:rPr>
          <w:rFonts w:ascii="Palatino Linotype" w:hAnsi="Palatino Linotype" w:cs="Arial"/>
          <w:sz w:val="24"/>
        </w:rPr>
      </w:pPr>
    </w:p>
    <w:p w:rsidR="005C287D" w:rsidRPr="002C06FD" w:rsidRDefault="005C287D" w:rsidP="00B973DF">
      <w:pPr>
        <w:spacing w:before="240" w:line="360" w:lineRule="auto"/>
        <w:jc w:val="both"/>
        <w:rPr>
          <w:rFonts w:ascii="Palatino Linotype" w:hAnsi="Palatino Linotype" w:cs="Arial"/>
          <w:sz w:val="24"/>
        </w:rPr>
      </w:pPr>
    </w:p>
    <w:p w:rsidR="00B973DF" w:rsidRDefault="00B973DF" w:rsidP="00B973DF">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TERCERO. Del recurso de revisión.</w:t>
      </w:r>
    </w:p>
    <w:p w:rsidR="00B973DF" w:rsidRDefault="00B973DF" w:rsidP="00B973DF">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respuesta presentada por el sujeto obligado, </w:t>
      </w:r>
      <w:r w:rsidR="005C287D">
        <w:rPr>
          <w:rFonts w:ascii="Palatino Linotype" w:hAnsi="Palatino Linotype" w:cs="Arial"/>
          <w:sz w:val="24"/>
          <w:szCs w:val="24"/>
        </w:rPr>
        <w:t>el</w:t>
      </w:r>
      <w:r w:rsidRPr="005F5F9D">
        <w:rPr>
          <w:rFonts w:ascii="Palatino Linotype" w:hAnsi="Palatino Linotype" w:cs="Arial"/>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w:t>
      </w:r>
      <w:r>
        <w:rPr>
          <w:rFonts w:ascii="Palatino Linotype" w:hAnsi="Palatino Linotype" w:cs="Arial"/>
          <w:sz w:val="24"/>
          <w:szCs w:val="24"/>
        </w:rPr>
        <w:t>el recurso de revisión, en fecha</w:t>
      </w:r>
      <w:r w:rsidRPr="00441A94">
        <w:rPr>
          <w:rFonts w:ascii="Palatino Linotype" w:hAnsi="Palatino Linotype" w:cs="Arial"/>
          <w:sz w:val="24"/>
          <w:szCs w:val="24"/>
        </w:rPr>
        <w:t xml:space="preserve"> </w:t>
      </w:r>
      <w:r w:rsidR="005C287D">
        <w:rPr>
          <w:rFonts w:ascii="Palatino Linotype" w:hAnsi="Palatino Linotype" w:cs="Arial"/>
          <w:sz w:val="24"/>
          <w:szCs w:val="24"/>
        </w:rPr>
        <w:t>cinco</w:t>
      </w:r>
      <w:r>
        <w:rPr>
          <w:rFonts w:ascii="Palatino Linotype" w:hAnsi="Palatino Linotype" w:cs="Arial"/>
          <w:sz w:val="24"/>
          <w:szCs w:val="24"/>
        </w:rPr>
        <w:t xml:space="preserve"> de </w:t>
      </w:r>
      <w:r w:rsidR="005C287D">
        <w:rPr>
          <w:rFonts w:ascii="Palatino Linotype" w:hAnsi="Palatino Linotype" w:cs="Arial"/>
          <w:sz w:val="24"/>
          <w:szCs w:val="24"/>
        </w:rPr>
        <w:t>juni</w:t>
      </w:r>
      <w:r>
        <w:rPr>
          <w:rFonts w:ascii="Palatino Linotype" w:hAnsi="Palatino Linotype" w:cs="Arial"/>
          <w:sz w:val="24"/>
          <w:szCs w:val="24"/>
        </w:rPr>
        <w:t xml:space="preserve">o de dos mil diecinueve, el </w:t>
      </w:r>
      <w:r w:rsidRPr="00441A94">
        <w:rPr>
          <w:rFonts w:ascii="Palatino Linotype" w:hAnsi="Palatino Linotype" w:cs="Arial"/>
          <w:sz w:val="24"/>
          <w:szCs w:val="24"/>
        </w:rPr>
        <w:t>cual fue</w:t>
      </w:r>
      <w:r>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w:t>
      </w:r>
      <w:r>
        <w:rPr>
          <w:rFonts w:ascii="Palatino Linotype" w:hAnsi="Palatino Linotype" w:cs="Arial"/>
          <w:sz w:val="24"/>
          <w:szCs w:val="24"/>
        </w:rPr>
        <w:t xml:space="preserve">SAIMEX, con el número de expediente  </w:t>
      </w:r>
      <w:r>
        <w:rPr>
          <w:rFonts w:ascii="Palatino Linotype" w:hAnsi="Palatino Linotype" w:cs="Arial"/>
          <w:b/>
          <w:bCs/>
          <w:color w:val="000000" w:themeColor="text1"/>
          <w:sz w:val="24"/>
          <w:szCs w:val="24"/>
        </w:rPr>
        <w:t>0</w:t>
      </w:r>
      <w:r w:rsidR="005C287D">
        <w:rPr>
          <w:rFonts w:ascii="Palatino Linotype" w:hAnsi="Palatino Linotype" w:cs="Arial"/>
          <w:b/>
          <w:bCs/>
          <w:color w:val="000000" w:themeColor="text1"/>
          <w:sz w:val="24"/>
          <w:szCs w:val="24"/>
        </w:rPr>
        <w:t>5150</w:t>
      </w:r>
      <w:r w:rsidRPr="00F82B94">
        <w:rPr>
          <w:rFonts w:ascii="Palatino Linotype" w:hAnsi="Palatino Linotype" w:cs="Arial"/>
          <w:b/>
          <w:bCs/>
          <w:color w:val="000000" w:themeColor="text1"/>
          <w:sz w:val="24"/>
          <w:szCs w:val="24"/>
        </w:rPr>
        <w:t>/INFOEM/IP/RR/2019</w:t>
      </w:r>
      <w:r w:rsidRPr="0096643B">
        <w:rPr>
          <w:rFonts w:ascii="Palatino Linotype" w:hAnsi="Palatino Linotype" w:cs="Arial"/>
          <w:sz w:val="24"/>
          <w:szCs w:val="24"/>
        </w:rPr>
        <w:t>,</w:t>
      </w:r>
      <w:r>
        <w:rPr>
          <w:rFonts w:ascii="Palatino Linotype" w:hAnsi="Palatino Linotype" w:cs="Arial"/>
          <w:sz w:val="24"/>
          <w:szCs w:val="24"/>
        </w:rPr>
        <w:t xml:space="preserve"> en el</w:t>
      </w:r>
      <w:r w:rsidRPr="0096643B">
        <w:rPr>
          <w:rFonts w:ascii="Palatino Linotype" w:hAnsi="Palatino Linotype" w:cs="Arial"/>
          <w:sz w:val="24"/>
          <w:szCs w:val="24"/>
        </w:rPr>
        <w:t xml:space="preserve"> cual </w:t>
      </w:r>
      <w:r w:rsidRPr="0096643B">
        <w:rPr>
          <w:rFonts w:ascii="Palatino Linotype" w:hAnsi="Palatino Linotype" w:cs="Arial"/>
          <w:sz w:val="24"/>
        </w:rPr>
        <w:t>arguye, las siguientes manifestaciones:</w:t>
      </w:r>
    </w:p>
    <w:p w:rsidR="00B973DF" w:rsidRPr="0070315F" w:rsidRDefault="00B973DF" w:rsidP="00B973DF">
      <w:pPr>
        <w:ind w:right="850"/>
        <w:jc w:val="both"/>
        <w:rPr>
          <w:rFonts w:ascii="Palatino Linotype" w:hAnsi="Palatino Linotype" w:cs="Arial"/>
          <w:i/>
          <w:sz w:val="24"/>
        </w:rPr>
      </w:pPr>
    </w:p>
    <w:p w:rsidR="00B973DF" w:rsidRDefault="00B973DF" w:rsidP="00B973DF">
      <w:pPr>
        <w:spacing w:before="240"/>
        <w:jc w:val="both"/>
        <w:rPr>
          <w:rFonts w:ascii="Palatino Linotype" w:hAnsi="Palatino Linotype" w:cs="Arial"/>
          <w:b/>
          <w:sz w:val="24"/>
        </w:rPr>
      </w:pPr>
      <w:r>
        <w:rPr>
          <w:rFonts w:ascii="Palatino Linotype" w:hAnsi="Palatino Linotype" w:cs="Arial"/>
          <w:b/>
          <w:sz w:val="24"/>
        </w:rPr>
        <w:t>Acto Impugnado:</w:t>
      </w:r>
    </w:p>
    <w:p w:rsidR="00B973DF" w:rsidRDefault="00B973DF" w:rsidP="00B973DF">
      <w:pPr>
        <w:ind w:left="851" w:right="850"/>
        <w:jc w:val="both"/>
        <w:rPr>
          <w:rFonts w:ascii="Palatino Linotype" w:hAnsi="Palatino Linotype"/>
          <w:i/>
          <w:color w:val="000000"/>
          <w:sz w:val="24"/>
        </w:rPr>
      </w:pPr>
      <w:r w:rsidRPr="0070315F">
        <w:rPr>
          <w:rFonts w:ascii="Palatino Linotype" w:hAnsi="Palatino Linotype"/>
          <w:i/>
          <w:color w:val="000000"/>
          <w:sz w:val="24"/>
        </w:rPr>
        <w:t>“</w:t>
      </w:r>
      <w:r w:rsidR="00BB1224" w:rsidRPr="00BB1224">
        <w:rPr>
          <w:rFonts w:ascii="Palatino Linotype" w:hAnsi="Palatino Linotype"/>
          <w:i/>
          <w:color w:val="000000"/>
          <w:sz w:val="24"/>
        </w:rPr>
        <w:t>La respuesta otorgada en el expediente 00316/NAUCALPA/IP/2019</w:t>
      </w:r>
      <w:r w:rsidRPr="00665A25">
        <w:rPr>
          <w:rFonts w:ascii="Palatino Linotype" w:hAnsi="Palatino Linotype"/>
          <w:i/>
          <w:color w:val="000000"/>
          <w:sz w:val="24"/>
        </w:rPr>
        <w:t>.</w:t>
      </w:r>
      <w:r w:rsidRPr="0070315F">
        <w:rPr>
          <w:rFonts w:ascii="Palatino Linotype" w:hAnsi="Palatino Linotype"/>
          <w:i/>
          <w:color w:val="000000"/>
          <w:sz w:val="24"/>
        </w:rPr>
        <w:t>” [Sic]</w:t>
      </w:r>
    </w:p>
    <w:p w:rsidR="00B973DF" w:rsidRPr="0070315F" w:rsidRDefault="00B973DF" w:rsidP="00B973DF">
      <w:pPr>
        <w:ind w:left="851" w:right="850"/>
        <w:jc w:val="both"/>
        <w:rPr>
          <w:rFonts w:ascii="Palatino Linotype" w:hAnsi="Palatino Linotype"/>
          <w:i/>
          <w:color w:val="000000"/>
          <w:sz w:val="24"/>
        </w:rPr>
      </w:pPr>
    </w:p>
    <w:p w:rsidR="00B973DF" w:rsidRDefault="00B973DF" w:rsidP="00B973DF">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B973DF" w:rsidRDefault="00B973DF" w:rsidP="00B973DF">
      <w:pPr>
        <w:ind w:left="851" w:right="850"/>
        <w:jc w:val="both"/>
        <w:rPr>
          <w:rFonts w:ascii="Palatino Linotype" w:hAnsi="Palatino Linotype" w:cs="Arial"/>
          <w:i/>
          <w:sz w:val="24"/>
        </w:rPr>
      </w:pPr>
      <w:r w:rsidRPr="0070315F">
        <w:rPr>
          <w:rFonts w:ascii="Palatino Linotype" w:hAnsi="Palatino Linotype" w:cs="Arial"/>
          <w:i/>
          <w:sz w:val="24"/>
        </w:rPr>
        <w:t>“</w:t>
      </w:r>
      <w:r w:rsidR="00BB1224" w:rsidRPr="00BB1224">
        <w:rPr>
          <w:rFonts w:ascii="Palatino Linotype" w:hAnsi="Palatino Linotype" w:cs="Arial"/>
          <w:i/>
          <w:sz w:val="24"/>
        </w:rPr>
        <w:t>Indebida motivación y fundamentación para determinar que no cuenta con la versión pública la manifestación de bienes de los servidores públicos de Naucalpan. Los preceptos invocados se refieren a declaraciones en materia fiscal de los ciudadanos. Aunado a ello, es obligación del sujeto obligado a contar la información por estar establecido en la Ley de la materia. Ofrezco como pruebas las documentales que obran en el expediente electrónico de la la petición referida.</w:t>
      </w:r>
      <w:r w:rsidRPr="00E77CE0">
        <w:rPr>
          <w:rFonts w:ascii="Palatino Linotype" w:hAnsi="Palatino Linotype" w:cs="Arial"/>
          <w:i/>
          <w:sz w:val="24"/>
        </w:rPr>
        <w:t>”</w:t>
      </w:r>
      <w:r w:rsidRPr="0070315F">
        <w:rPr>
          <w:rFonts w:ascii="Palatino Linotype" w:hAnsi="Palatino Linotype" w:cs="Arial"/>
          <w:i/>
          <w:sz w:val="24"/>
        </w:rPr>
        <w:t xml:space="preserve"> [Sic]</w:t>
      </w:r>
    </w:p>
    <w:p w:rsidR="00B973DF" w:rsidRDefault="00B973DF" w:rsidP="00B973DF">
      <w:pPr>
        <w:ind w:left="851" w:right="850"/>
        <w:jc w:val="both"/>
        <w:rPr>
          <w:rFonts w:ascii="Palatino Linotype" w:hAnsi="Palatino Linotype" w:cs="Arial"/>
          <w:i/>
          <w:sz w:val="24"/>
        </w:rPr>
      </w:pPr>
    </w:p>
    <w:p w:rsidR="00B973DF" w:rsidRDefault="00B973DF" w:rsidP="00B973DF">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032DDE">
        <w:rPr>
          <w:rFonts w:ascii="Palatino Linotype" w:hAnsi="Palatino Linotype" w:cs="Arial"/>
          <w:b/>
          <w:sz w:val="24"/>
          <w:szCs w:val="24"/>
        </w:rPr>
        <w:t xml:space="preserve">. </w:t>
      </w:r>
      <w:r w:rsidRPr="00032DDE">
        <w:rPr>
          <w:rFonts w:ascii="Palatino Linotype" w:hAnsi="Palatino Linotype" w:cs="Arial"/>
          <w:b/>
          <w:sz w:val="28"/>
          <w:szCs w:val="28"/>
        </w:rPr>
        <w:t>Del turno del recurso de revisión.</w:t>
      </w:r>
    </w:p>
    <w:p w:rsidR="00B973DF" w:rsidRDefault="00B973DF" w:rsidP="00B973D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B1224">
        <w:rPr>
          <w:rFonts w:ascii="Palatino Linotype" w:hAnsi="Palatino Linotype" w:cs="Arial"/>
          <w:sz w:val="24"/>
          <w:szCs w:val="24"/>
        </w:rPr>
        <w:t>on</w:t>
      </w:r>
      <w:r>
        <w:rPr>
          <w:rFonts w:ascii="Palatino Linotype" w:hAnsi="Palatino Linotype" w:cs="Arial"/>
          <w:sz w:val="24"/>
          <w:szCs w:val="24"/>
        </w:rPr>
        <w:t xml:space="preserve">ce de </w:t>
      </w:r>
      <w:r w:rsidR="00BB1224">
        <w:rPr>
          <w:rFonts w:ascii="Palatino Linotype" w:hAnsi="Palatino Linotype" w:cs="Arial"/>
          <w:sz w:val="24"/>
          <w:szCs w:val="24"/>
        </w:rPr>
        <w:t>juni</w:t>
      </w:r>
      <w:r>
        <w:rPr>
          <w:rFonts w:ascii="Palatino Linotype" w:hAnsi="Palatino Linotype" w:cs="Arial"/>
          <w:sz w:val="24"/>
          <w:szCs w:val="24"/>
        </w:rPr>
        <w:t xml:space="preserve">o de dos mil </w:t>
      </w:r>
      <w:r>
        <w:rPr>
          <w:rFonts w:ascii="Palatino Linotype" w:hAnsi="Palatino Linotype" w:cs="Arial"/>
          <w:sz w:val="24"/>
          <w:szCs w:val="24"/>
        </w:rPr>
        <w:lastRenderedPageBreak/>
        <w:t>diecinueve, determinándose en él, un plazo de siete días para que las partes manifestaran lo que a su derecho corresponda en términos del numeral ya citado.</w:t>
      </w:r>
    </w:p>
    <w:p w:rsidR="00B973DF" w:rsidRPr="00975A56" w:rsidRDefault="00B973DF" w:rsidP="00B973DF">
      <w:pPr>
        <w:spacing w:before="240" w:line="360" w:lineRule="auto"/>
        <w:jc w:val="both"/>
        <w:rPr>
          <w:rFonts w:ascii="Palatino Linotype" w:hAnsi="Palatino Linotype" w:cs="Arial"/>
          <w:sz w:val="24"/>
          <w:szCs w:val="24"/>
        </w:rPr>
      </w:pPr>
    </w:p>
    <w:p w:rsidR="00B973DF" w:rsidRDefault="00B973DF" w:rsidP="00B973DF">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5E5C66">
        <w:rPr>
          <w:rFonts w:ascii="Palatino Linotype" w:hAnsi="Palatino Linotype" w:cs="Arial"/>
          <w:b/>
          <w:sz w:val="24"/>
          <w:szCs w:val="24"/>
        </w:rPr>
        <w:t xml:space="preserve">. </w:t>
      </w:r>
      <w:r w:rsidRPr="005E5C66">
        <w:rPr>
          <w:rFonts w:ascii="Palatino Linotype" w:hAnsi="Palatino Linotype" w:cs="Arial"/>
          <w:b/>
          <w:sz w:val="28"/>
          <w:szCs w:val="28"/>
        </w:rPr>
        <w:t>De la etapa de instrucción.</w:t>
      </w:r>
    </w:p>
    <w:p w:rsidR="00B973DF" w:rsidRDefault="00B973DF" w:rsidP="00B973DF">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en fecha </w:t>
      </w:r>
      <w:r w:rsidR="00BB1224">
        <w:rPr>
          <w:rFonts w:ascii="Palatino Linotype" w:hAnsi="Palatino Linotype" w:cs="Arial"/>
          <w:sz w:val="24"/>
          <w:szCs w:val="24"/>
        </w:rPr>
        <w:t>dieci</w:t>
      </w:r>
      <w:r>
        <w:rPr>
          <w:rFonts w:ascii="Palatino Linotype" w:hAnsi="Palatino Linotype" w:cs="Arial"/>
          <w:sz w:val="24"/>
          <w:szCs w:val="24"/>
        </w:rPr>
        <w:t xml:space="preserve">siete de </w:t>
      </w:r>
      <w:r w:rsidR="00BB1224">
        <w:rPr>
          <w:rFonts w:ascii="Palatino Linotype" w:hAnsi="Palatino Linotype" w:cs="Arial"/>
          <w:sz w:val="24"/>
          <w:szCs w:val="24"/>
        </w:rPr>
        <w:t>juni</w:t>
      </w:r>
      <w:r>
        <w:rPr>
          <w:rFonts w:ascii="Palatino Linotype" w:hAnsi="Palatino Linotype" w:cs="Arial"/>
          <w:sz w:val="24"/>
          <w:szCs w:val="24"/>
        </w:rPr>
        <w:t>o de dos mil diecinueve, presentó el informe justificado correspondiente al acto impugnado</w:t>
      </w:r>
      <w:r w:rsidR="00BB1224">
        <w:rPr>
          <w:rFonts w:ascii="Palatino Linotype" w:hAnsi="Palatino Linotype" w:cs="Arial"/>
          <w:sz w:val="24"/>
          <w:szCs w:val="24"/>
        </w:rPr>
        <w:t>, a</w:t>
      </w:r>
      <w:r>
        <w:rPr>
          <w:rFonts w:ascii="Palatino Linotype" w:hAnsi="Palatino Linotype" w:cs="Arial"/>
          <w:sz w:val="24"/>
          <w:szCs w:val="24"/>
        </w:rPr>
        <w:t>sí mismo</w:t>
      </w:r>
      <w:r w:rsidR="00BB1224">
        <w:rPr>
          <w:rFonts w:ascii="Palatino Linotype" w:hAnsi="Palatino Linotype" w:cs="Arial"/>
          <w:sz w:val="24"/>
          <w:szCs w:val="24"/>
        </w:rPr>
        <w:t>,</w:t>
      </w:r>
      <w:r>
        <w:rPr>
          <w:rFonts w:ascii="Palatino Linotype" w:hAnsi="Palatino Linotype" w:cs="Arial"/>
          <w:sz w:val="24"/>
          <w:szCs w:val="24"/>
        </w:rPr>
        <w:t xml:space="preserve"> se observa que </w:t>
      </w:r>
      <w:r w:rsidR="00BB1224">
        <w:rPr>
          <w:rFonts w:ascii="Palatino Linotype" w:hAnsi="Palatino Linotype" w:cs="Arial"/>
          <w:sz w:val="24"/>
          <w:szCs w:val="24"/>
        </w:rPr>
        <w:t>el</w:t>
      </w:r>
      <w:r>
        <w:rPr>
          <w:rFonts w:ascii="Palatino Linotype" w:hAnsi="Palatino Linotype" w:cs="Arial"/>
          <w:sz w:val="24"/>
          <w:szCs w:val="24"/>
        </w:rPr>
        <w:t xml:space="preserve"> recurrente </w:t>
      </w:r>
      <w:r w:rsidR="00BB1224">
        <w:rPr>
          <w:rFonts w:ascii="Palatino Linotype" w:hAnsi="Palatino Linotype" w:cs="Arial"/>
          <w:sz w:val="24"/>
          <w:szCs w:val="24"/>
        </w:rPr>
        <w:t>no realizó ninguna</w:t>
      </w:r>
      <w:r>
        <w:rPr>
          <w:rFonts w:ascii="Palatino Linotype" w:hAnsi="Palatino Linotype" w:cs="Arial"/>
          <w:sz w:val="24"/>
          <w:szCs w:val="24"/>
        </w:rPr>
        <w:t xml:space="preserve"> manifestaci</w:t>
      </w:r>
      <w:r w:rsidR="00BB1224">
        <w:rPr>
          <w:rFonts w:ascii="Palatino Linotype" w:hAnsi="Palatino Linotype" w:cs="Arial"/>
          <w:sz w:val="24"/>
          <w:szCs w:val="24"/>
        </w:rPr>
        <w:t xml:space="preserve">ón, </w:t>
      </w:r>
      <w:r>
        <w:rPr>
          <w:rFonts w:ascii="Palatino Linotype" w:hAnsi="Palatino Linotype" w:cs="Arial"/>
          <w:sz w:val="24"/>
          <w:szCs w:val="24"/>
        </w:rPr>
        <w:t xml:space="preserve"> por lo que una vez transcurrido el plazo establecido, en fecha </w:t>
      </w:r>
      <w:r w:rsidR="00BB1224">
        <w:rPr>
          <w:rFonts w:ascii="Palatino Linotype" w:hAnsi="Palatino Linotype" w:cs="Arial"/>
          <w:sz w:val="24"/>
          <w:szCs w:val="24"/>
        </w:rPr>
        <w:t>veinticuatro</w:t>
      </w:r>
      <w:r>
        <w:rPr>
          <w:rFonts w:ascii="Palatino Linotype" w:hAnsi="Palatino Linotype" w:cs="Arial"/>
          <w:sz w:val="24"/>
          <w:szCs w:val="24"/>
        </w:rPr>
        <w:t xml:space="preserve"> de </w:t>
      </w:r>
      <w:r w:rsidR="00BB1224">
        <w:rPr>
          <w:rFonts w:ascii="Palatino Linotype" w:hAnsi="Palatino Linotype" w:cs="Arial"/>
          <w:sz w:val="24"/>
          <w:szCs w:val="24"/>
        </w:rPr>
        <w:t>juni</w:t>
      </w:r>
      <w:r>
        <w:rPr>
          <w:rFonts w:ascii="Palatino Linotype" w:hAnsi="Palatino Linotype" w:cs="Arial"/>
          <w:sz w:val="24"/>
          <w:szCs w:val="24"/>
        </w:rPr>
        <w:t>o de dos mil diecinueve,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B973DF" w:rsidRDefault="00B973DF" w:rsidP="00B973D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sidR="00BB1224">
        <w:rPr>
          <w:rFonts w:ascii="Palatino Linotype" w:hAnsi="Palatino Linotype" w:cs="Arial"/>
          <w:sz w:val="24"/>
          <w:szCs w:val="24"/>
        </w:rPr>
        <w:t>seis</w:t>
      </w:r>
      <w:r w:rsidRPr="00B62BC8">
        <w:rPr>
          <w:rFonts w:ascii="Palatino Linotype" w:hAnsi="Palatino Linotype" w:cs="Arial"/>
          <w:sz w:val="24"/>
          <w:szCs w:val="24"/>
        </w:rPr>
        <w:t xml:space="preserve"> de </w:t>
      </w:r>
      <w:r w:rsidR="00BB1224">
        <w:rPr>
          <w:rFonts w:ascii="Palatino Linotype" w:hAnsi="Palatino Linotype" w:cs="Arial"/>
          <w:sz w:val="24"/>
          <w:szCs w:val="24"/>
        </w:rPr>
        <w:t>agosto</w:t>
      </w:r>
      <w:r w:rsidRPr="00B62BC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rsidR="006A1605" w:rsidRDefault="006A1605" w:rsidP="00B973DF">
      <w:pPr>
        <w:spacing w:before="240" w:line="360" w:lineRule="auto"/>
        <w:jc w:val="both"/>
        <w:rPr>
          <w:rFonts w:ascii="Palatino Linotype" w:hAnsi="Palatino Linotype" w:cs="Arial"/>
          <w:sz w:val="24"/>
          <w:szCs w:val="24"/>
        </w:rPr>
      </w:pPr>
    </w:p>
    <w:p w:rsidR="00B973DF" w:rsidRPr="001825AC" w:rsidRDefault="00B973DF" w:rsidP="00B973DF">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rsidR="00B973DF" w:rsidRPr="00911081" w:rsidRDefault="00B973DF" w:rsidP="00B973DF">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B973DF" w:rsidRDefault="00B973DF" w:rsidP="00B973DF">
      <w:pPr>
        <w:spacing w:before="240" w:line="360" w:lineRule="auto"/>
        <w:jc w:val="both"/>
        <w:rPr>
          <w:rFonts w:ascii="Palatino Linotype" w:hAnsi="Palatino Linotype" w:cs="Arial"/>
          <w:sz w:val="24"/>
        </w:rPr>
      </w:pPr>
      <w:r w:rsidRPr="00911081">
        <w:rPr>
          <w:rFonts w:ascii="Palatino Linotype" w:hAnsi="Palatino Linotype" w:cs="Arial"/>
          <w:sz w:val="24"/>
        </w:rPr>
        <w:t>Este Instituto de Transparencia, Acceso a la Información Pública y Protección de Datos Personales del Estado de México, es compet</w:t>
      </w:r>
      <w:r>
        <w:rPr>
          <w:rFonts w:ascii="Palatino Linotype" w:hAnsi="Palatino Linotype" w:cs="Arial"/>
          <w:sz w:val="24"/>
        </w:rPr>
        <w:t xml:space="preserve">ente para conocer y resolver los </w:t>
      </w:r>
      <w:r w:rsidRPr="00911081">
        <w:rPr>
          <w:rFonts w:ascii="Palatino Linotype" w:hAnsi="Palatino Linotype" w:cs="Arial"/>
          <w:sz w:val="24"/>
        </w:rPr>
        <w:t>presente</w:t>
      </w:r>
      <w:r>
        <w:rPr>
          <w:rFonts w:ascii="Palatino Linotype" w:hAnsi="Palatino Linotype" w:cs="Arial"/>
          <w:sz w:val="24"/>
        </w:rPr>
        <w:t>s</w:t>
      </w:r>
      <w:r w:rsidRPr="00911081">
        <w:rPr>
          <w:rFonts w:ascii="Palatino Linotype" w:hAnsi="Palatino Linotype" w:cs="Arial"/>
          <w:sz w:val="24"/>
        </w:rPr>
        <w:t xml:space="preserve"> </w:t>
      </w:r>
      <w:r w:rsidRPr="00911081">
        <w:rPr>
          <w:rFonts w:ascii="Palatino Linotype" w:hAnsi="Palatino Linotype" w:cs="Arial"/>
          <w:sz w:val="24"/>
        </w:rPr>
        <w:lastRenderedPageBreak/>
        <w:t>recurso</w:t>
      </w:r>
      <w:r>
        <w:rPr>
          <w:rFonts w:ascii="Palatino Linotype" w:hAnsi="Palatino Linotype" w:cs="Arial"/>
          <w:sz w:val="24"/>
        </w:rPr>
        <w:t>s</w:t>
      </w:r>
      <w:r w:rsidRPr="00911081">
        <w:rPr>
          <w:rFonts w:ascii="Palatino Linotype" w:hAnsi="Palatino Linotype" w:cs="Arial"/>
          <w:sz w:val="24"/>
        </w:rPr>
        <w:t xml:space="preserve"> de revisión interpuesto</w:t>
      </w:r>
      <w:r>
        <w:rPr>
          <w:rFonts w:ascii="Palatino Linotype" w:hAnsi="Palatino Linotype" w:cs="Arial"/>
          <w:sz w:val="24"/>
        </w:rPr>
        <w:t>s</w:t>
      </w:r>
      <w:r w:rsidRPr="00911081">
        <w:rPr>
          <w:rFonts w:ascii="Palatino Linotype" w:hAnsi="Palatino Linotype" w:cs="Arial"/>
          <w:sz w:val="24"/>
        </w:rPr>
        <w:t xml:space="preserve"> por </w:t>
      </w:r>
      <w:r>
        <w:rPr>
          <w:rFonts w:ascii="Palatino Linotype" w:hAnsi="Palatino Linotype" w:cs="Arial"/>
          <w:sz w:val="24"/>
        </w:rPr>
        <w:t>la</w:t>
      </w:r>
      <w:r w:rsidRPr="00AF145F">
        <w:rPr>
          <w:rFonts w:ascii="Palatino Linotype" w:hAnsi="Palatino Linotype" w:cs="Arial"/>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w:t>
      </w:r>
      <w:r>
        <w:rPr>
          <w:rFonts w:ascii="Palatino Linotype" w:hAnsi="Palatino Linotype" w:cs="Arial"/>
          <w:sz w:val="24"/>
        </w:rPr>
        <w:t>, vigésimo segundo</w:t>
      </w:r>
      <w:r w:rsidR="00BB1224">
        <w:rPr>
          <w:rFonts w:ascii="Palatino Linotype" w:hAnsi="Palatino Linotype" w:cs="Arial"/>
          <w:sz w:val="24"/>
        </w:rPr>
        <w:t>,</w:t>
      </w:r>
      <w:r w:rsidRPr="00025A37">
        <w:rPr>
          <w:rFonts w:ascii="Palatino Linotype" w:hAnsi="Palatino Linotype" w:cs="Arial"/>
          <w:sz w:val="24"/>
        </w:rPr>
        <w:t xml:space="preserve"> </w:t>
      </w:r>
      <w:r w:rsidR="00BB1224">
        <w:rPr>
          <w:rFonts w:ascii="Palatino Linotype" w:hAnsi="Palatino Linotype" w:cs="Arial"/>
          <w:sz w:val="24"/>
        </w:rPr>
        <w:t>vigésimo tercero y</w:t>
      </w:r>
      <w:r w:rsidR="00BB1224" w:rsidRPr="00025A37">
        <w:rPr>
          <w:rFonts w:ascii="Palatino Linotype" w:hAnsi="Palatino Linotype" w:cs="Arial"/>
          <w:sz w:val="24"/>
        </w:rPr>
        <w:t xml:space="preserve"> </w:t>
      </w:r>
      <w:r w:rsidR="00BB1224">
        <w:rPr>
          <w:rFonts w:ascii="Palatino Linotype" w:hAnsi="Palatino Linotype" w:cs="Arial"/>
          <w:sz w:val="24"/>
        </w:rPr>
        <w:t>vigésimo cuarto</w:t>
      </w:r>
      <w:r w:rsidR="00BB1224" w:rsidRPr="00025A37">
        <w:rPr>
          <w:rFonts w:ascii="Palatino Linotype" w:hAnsi="Palatino Linotype" w:cs="Arial"/>
          <w:sz w:val="24"/>
        </w:rPr>
        <w:t xml:space="preserve">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B973DF" w:rsidRPr="00BA5448" w:rsidRDefault="00B973DF" w:rsidP="00B973DF">
      <w:pPr>
        <w:pStyle w:val="Prrafodelista"/>
        <w:autoSpaceDE w:val="0"/>
        <w:autoSpaceDN w:val="0"/>
        <w:adjustRightInd w:val="0"/>
        <w:spacing w:line="360" w:lineRule="auto"/>
        <w:ind w:left="0"/>
        <w:jc w:val="both"/>
        <w:rPr>
          <w:rFonts w:ascii="Palatino Linotype" w:hAnsi="Palatino Linotype" w:cs="Arial"/>
          <w:sz w:val="20"/>
        </w:rPr>
      </w:pPr>
    </w:p>
    <w:p w:rsidR="00B973DF" w:rsidRDefault="00B973DF" w:rsidP="00B973DF">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sz w:val="28"/>
          <w:szCs w:val="28"/>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B973DF" w:rsidRDefault="00B973DF" w:rsidP="00B973D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los recursos de revisión inmersos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los cuales </w:t>
      </w:r>
      <w:r w:rsidRPr="00B10F60">
        <w:rPr>
          <w:rFonts w:ascii="Palatino Linotype" w:hAnsi="Palatino Linotype" w:cs="Arial"/>
        </w:rPr>
        <w:t>será</w:t>
      </w:r>
      <w:r>
        <w:rPr>
          <w:rFonts w:ascii="Palatino Linotype" w:hAnsi="Palatino Linotype" w:cs="Arial"/>
        </w:rPr>
        <w:t>n</w:t>
      </w:r>
      <w:r w:rsidRPr="00B10F60">
        <w:rPr>
          <w:rFonts w:ascii="Palatino Linotype" w:hAnsi="Palatino Linotype" w:cs="Arial"/>
        </w:rPr>
        <w:t xml:space="preserve"> analizado</w:t>
      </w:r>
      <w:r>
        <w:rPr>
          <w:rFonts w:ascii="Palatino Linotype" w:hAnsi="Palatino Linotype" w:cs="Arial"/>
        </w:rPr>
        <w:t>s</w:t>
      </w:r>
      <w:r w:rsidRPr="00B10F60">
        <w:rPr>
          <w:rFonts w:ascii="Palatino Linotype" w:hAnsi="Palatino Linotype" w:cs="Arial"/>
        </w:rPr>
        <w:t xml:space="preserve">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A1605" w:rsidRDefault="006A1605" w:rsidP="00B973DF">
      <w:pPr>
        <w:pStyle w:val="Prrafodelista"/>
        <w:autoSpaceDE w:val="0"/>
        <w:autoSpaceDN w:val="0"/>
        <w:adjustRightInd w:val="0"/>
        <w:spacing w:before="240" w:after="160" w:line="360" w:lineRule="auto"/>
        <w:ind w:left="0"/>
        <w:jc w:val="both"/>
        <w:rPr>
          <w:rFonts w:ascii="Palatino Linotype" w:hAnsi="Palatino Linotype" w:cs="Arial"/>
        </w:rPr>
      </w:pPr>
    </w:p>
    <w:p w:rsidR="00B973DF" w:rsidRDefault="00B973DF" w:rsidP="00B973DF">
      <w:pPr>
        <w:pStyle w:val="Prrafodelista"/>
        <w:autoSpaceDE w:val="0"/>
        <w:autoSpaceDN w:val="0"/>
        <w:adjustRightInd w:val="0"/>
        <w:spacing w:before="240" w:after="160" w:line="360" w:lineRule="auto"/>
        <w:ind w:left="0"/>
        <w:jc w:val="both"/>
        <w:rPr>
          <w:rFonts w:ascii="Palatino Linotype" w:hAnsi="Palatino Linotype" w:cs="Arial"/>
        </w:rPr>
      </w:pPr>
    </w:p>
    <w:p w:rsidR="00B973DF" w:rsidRDefault="00B973DF" w:rsidP="00B973D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lastRenderedPageBreak/>
        <w:t>TERCERO</w:t>
      </w:r>
      <w:r w:rsidRPr="0007610F">
        <w:rPr>
          <w:rFonts w:ascii="Palatino Linotype" w:hAnsi="Palatino Linotype" w:cs="Arial"/>
          <w:b/>
          <w:sz w:val="28"/>
        </w:rPr>
        <w:t>. Del estudio de las causas de improcedencia y sobreseimiento.</w:t>
      </w:r>
    </w:p>
    <w:p w:rsidR="00B973DF" w:rsidRDefault="00B973DF" w:rsidP="00B973DF">
      <w:pPr>
        <w:pStyle w:val="Prrafodelista"/>
        <w:autoSpaceDE w:val="0"/>
        <w:autoSpaceDN w:val="0"/>
        <w:adjustRightInd w:val="0"/>
        <w:spacing w:line="360" w:lineRule="auto"/>
        <w:ind w:left="0"/>
        <w:jc w:val="both"/>
        <w:rPr>
          <w:rFonts w:ascii="Palatino Linotype" w:hAnsi="Palatino Linotype" w:cs="Arial"/>
          <w:b/>
          <w:sz w:val="28"/>
        </w:rPr>
      </w:pPr>
    </w:p>
    <w:p w:rsidR="00B973DF" w:rsidRPr="001F5671" w:rsidRDefault="00B973DF" w:rsidP="00B973DF">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973DF" w:rsidRPr="001F5671" w:rsidRDefault="00B973DF" w:rsidP="00B973DF">
      <w:pPr>
        <w:pStyle w:val="Sinespaciado"/>
      </w:pPr>
    </w:p>
    <w:p w:rsidR="00B973DF" w:rsidRPr="001F5671" w:rsidRDefault="00B973DF" w:rsidP="00B973DF">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B973DF" w:rsidRDefault="00B973DF" w:rsidP="00B973DF">
      <w:pPr>
        <w:pStyle w:val="Prrafodelista"/>
        <w:autoSpaceDE w:val="0"/>
        <w:autoSpaceDN w:val="0"/>
        <w:adjustRightInd w:val="0"/>
        <w:spacing w:line="360" w:lineRule="auto"/>
        <w:ind w:left="0"/>
        <w:jc w:val="both"/>
        <w:rPr>
          <w:rFonts w:ascii="Palatino Linotype" w:hAnsi="Palatino Linotype" w:cs="Arial"/>
        </w:rPr>
      </w:pPr>
    </w:p>
    <w:p w:rsidR="00B973DF" w:rsidRDefault="00B973DF" w:rsidP="00B973DF">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1F5671">
        <w:rPr>
          <w:rStyle w:val="Refdenotaalpie"/>
          <w:rFonts w:ascii="Palatino Linotype" w:hAnsi="Palatino Linotype" w:cs="Arial"/>
        </w:rPr>
        <w:footnoteReference w:id="1"/>
      </w:r>
      <w:r w:rsidRPr="001F5671">
        <w:rPr>
          <w:rFonts w:ascii="Palatino Linotype" w:hAnsi="Palatino Linotype" w:cs="Arial"/>
        </w:rPr>
        <w:t>.</w:t>
      </w:r>
    </w:p>
    <w:p w:rsidR="00B973DF" w:rsidRDefault="00B973DF" w:rsidP="00B973DF">
      <w:pPr>
        <w:autoSpaceDE w:val="0"/>
        <w:autoSpaceDN w:val="0"/>
        <w:adjustRightInd w:val="0"/>
        <w:spacing w:after="0" w:line="360" w:lineRule="auto"/>
        <w:jc w:val="both"/>
        <w:rPr>
          <w:rFonts w:ascii="Palatino Linotype" w:hAnsi="Palatino Linotype" w:cs="Arial"/>
          <w:sz w:val="24"/>
          <w:szCs w:val="24"/>
        </w:rPr>
      </w:pPr>
      <w:r w:rsidRPr="001F5671">
        <w:rPr>
          <w:rFonts w:ascii="Palatino Linotype" w:hAnsi="Palatino Linotype" w:cs="Arial"/>
          <w:sz w:val="24"/>
          <w:szCs w:val="24"/>
        </w:rPr>
        <w:lastRenderedPageBreak/>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B973DF" w:rsidRPr="001F5671" w:rsidRDefault="00B973DF" w:rsidP="00B973DF">
      <w:pPr>
        <w:autoSpaceDE w:val="0"/>
        <w:autoSpaceDN w:val="0"/>
        <w:adjustRightInd w:val="0"/>
        <w:spacing w:after="0" w:line="360" w:lineRule="auto"/>
        <w:jc w:val="both"/>
        <w:rPr>
          <w:rFonts w:ascii="Palatino Linotype" w:hAnsi="Palatino Linotype" w:cs="Arial"/>
          <w:sz w:val="24"/>
          <w:szCs w:val="24"/>
        </w:rPr>
      </w:pPr>
    </w:p>
    <w:p w:rsidR="00B973DF" w:rsidRPr="001F5671" w:rsidRDefault="00B973DF" w:rsidP="00B973DF">
      <w:pPr>
        <w:pStyle w:val="Prrafodelista"/>
        <w:autoSpaceDE w:val="0"/>
        <w:autoSpaceDN w:val="0"/>
        <w:adjustRightInd w:val="0"/>
        <w:spacing w:line="360" w:lineRule="auto"/>
        <w:ind w:left="0"/>
        <w:jc w:val="both"/>
        <w:rPr>
          <w:rFonts w:ascii="Palatino Linotype" w:hAnsi="Palatino Linotype" w:cs="Arial"/>
        </w:rPr>
      </w:pPr>
      <w:r w:rsidRPr="001F5671">
        <w:rPr>
          <w:rFonts w:ascii="Palatino Linotype" w:hAnsi="Palatino Linotype" w:cs="Arial"/>
        </w:rPr>
        <w:t>Ya que el planteamiento del problema es de toral importancia, a efecto de determ</w:t>
      </w:r>
      <w:r>
        <w:rPr>
          <w:rFonts w:ascii="Palatino Linotype" w:hAnsi="Palatino Linotype" w:cs="Arial"/>
        </w:rPr>
        <w:t>inar la intención o voluntad de la</w:t>
      </w:r>
      <w:r w:rsidRPr="001F5671">
        <w:rPr>
          <w:rFonts w:ascii="Palatino Linotype" w:hAnsi="Palatino Linotype" w:cs="Arial"/>
        </w:rPr>
        <w:t xml:space="preserve"> recurrente a la luz de la interpretación de las solicitudes de información, y que puede generar de forma objetiva y material el sujeto obligado que se relacione con esa intención, respecto del presente asunto se realiza a continuación.</w:t>
      </w:r>
    </w:p>
    <w:p w:rsidR="00B973DF" w:rsidRPr="001F5671" w:rsidRDefault="00B973DF" w:rsidP="00B973DF">
      <w:pPr>
        <w:pStyle w:val="Sinespaciado"/>
      </w:pPr>
    </w:p>
    <w:p w:rsidR="00ED3B2B" w:rsidRDefault="00ED3B2B" w:rsidP="00B973DF">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Por lo anterior es necesario retomar la solicitud primigenia del hoy Recurrente la cual consistió en lo siguiente:</w:t>
      </w:r>
    </w:p>
    <w:p w:rsidR="00ED3B2B" w:rsidRPr="00ED3B2B" w:rsidRDefault="00ED3B2B" w:rsidP="00ED3B2B">
      <w:pPr>
        <w:spacing w:after="0" w:line="240" w:lineRule="auto"/>
        <w:jc w:val="both"/>
        <w:rPr>
          <w:rFonts w:ascii="Palatino Linotype" w:eastAsia="Times New Roman" w:hAnsi="Palatino Linotype" w:cs="Times New Roman"/>
          <w:i/>
          <w:sz w:val="40"/>
          <w:szCs w:val="24"/>
          <w:lang w:eastAsia="es-MX"/>
        </w:rPr>
      </w:pPr>
      <w:r w:rsidRPr="00ED3B2B">
        <w:rPr>
          <w:rFonts w:ascii="Palatino Linotype" w:eastAsia="Times New Roman" w:hAnsi="Palatino Linotype" w:cs="Times New Roman"/>
          <w:i/>
          <w:szCs w:val="14"/>
          <w:lang w:eastAsia="es-MX"/>
        </w:rPr>
        <w:t>“Solicito me proporcionen en archivo electrónico todos los reglamentos municipales vigentes, toda vez que el apartado correspondiente de IPOMEX, únicamente aparecen los reglamentos de índole estatal, salvo el reglamento orgánico y el Bando Municipal.” (Sic)</w:t>
      </w:r>
    </w:p>
    <w:p w:rsidR="00ED3B2B" w:rsidRDefault="00F36F36" w:rsidP="00B973DF">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 </w:t>
      </w:r>
    </w:p>
    <w:p w:rsidR="00B973DF" w:rsidRDefault="00F36F36" w:rsidP="00F36F36">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Ante esta solicitud el Sujeto Obligado </w:t>
      </w:r>
      <w:r w:rsidR="00B973DF">
        <w:rPr>
          <w:rFonts w:ascii="Palatino Linotype" w:hAnsi="Palatino Linotype" w:cs="Arial"/>
          <w:sz w:val="24"/>
          <w:szCs w:val="24"/>
        </w:rPr>
        <w:t xml:space="preserve">remitió la respuesta correspondiente en fecha </w:t>
      </w:r>
      <w:r w:rsidR="00BB1224">
        <w:rPr>
          <w:rFonts w:ascii="Palatino Linotype" w:hAnsi="Palatino Linotype" w:cs="Arial"/>
          <w:sz w:val="24"/>
          <w:szCs w:val="24"/>
        </w:rPr>
        <w:t>treinta de mayo</w:t>
      </w:r>
      <w:r w:rsidR="00B973DF">
        <w:rPr>
          <w:rFonts w:ascii="Palatino Linotype" w:hAnsi="Palatino Linotype" w:cs="Arial"/>
          <w:sz w:val="24"/>
          <w:szCs w:val="24"/>
        </w:rPr>
        <w:t xml:space="preserve"> de los corrientes argumentando lo siguiente:</w:t>
      </w:r>
    </w:p>
    <w:p w:rsidR="00B973DF" w:rsidRDefault="00B973DF" w:rsidP="00B973DF">
      <w:pPr>
        <w:autoSpaceDE w:val="0"/>
        <w:autoSpaceDN w:val="0"/>
        <w:adjustRightInd w:val="0"/>
        <w:spacing w:after="0" w:line="360" w:lineRule="auto"/>
        <w:jc w:val="both"/>
        <w:rPr>
          <w:rFonts w:ascii="Palatino Linotype" w:hAnsi="Palatino Linotype" w:cs="Arial"/>
          <w:sz w:val="24"/>
          <w:szCs w:val="24"/>
        </w:rPr>
      </w:pPr>
    </w:p>
    <w:p w:rsidR="00BB1224" w:rsidRDefault="00B973DF" w:rsidP="00BB1224">
      <w:pPr>
        <w:autoSpaceDE w:val="0"/>
        <w:autoSpaceDN w:val="0"/>
        <w:adjustRightInd w:val="0"/>
        <w:spacing w:after="0" w:line="360" w:lineRule="auto"/>
        <w:jc w:val="both"/>
        <w:rPr>
          <w:rFonts w:ascii="Palatino Linotype" w:hAnsi="Palatino Linotype"/>
          <w:i/>
          <w:color w:val="000000"/>
          <w:szCs w:val="18"/>
        </w:rPr>
      </w:pPr>
      <w:r>
        <w:rPr>
          <w:rFonts w:ascii="Palatino Linotype" w:hAnsi="Palatino Linotype" w:cs="Arial"/>
          <w:sz w:val="24"/>
          <w:szCs w:val="24"/>
        </w:rPr>
        <w:t>“…</w:t>
      </w:r>
      <w:r w:rsidR="00BB1224" w:rsidRPr="00BB1224">
        <w:rPr>
          <w:rFonts w:ascii="Palatino Linotype" w:hAnsi="Palatino Linotype"/>
          <w:i/>
          <w:color w:val="000000"/>
          <w:szCs w:val="18"/>
        </w:rPr>
        <w:t>Se cita textualmente la respuesta otorgada por el Servidor Público Habilitado responsable de dar atención a su solicitud de información. En respuesta a la presente solicitud anexo en formato PDF de lo</w:t>
      </w:r>
      <w:r w:rsidR="00BB1224">
        <w:rPr>
          <w:rFonts w:ascii="Palatino Linotype" w:hAnsi="Palatino Linotype"/>
          <w:i/>
          <w:color w:val="000000"/>
          <w:szCs w:val="18"/>
        </w:rPr>
        <w:t xml:space="preserve"> solicitado por el peticionario </w:t>
      </w:r>
    </w:p>
    <w:p w:rsidR="00BB1224" w:rsidRPr="00BB1224" w:rsidRDefault="00BB1224" w:rsidP="00BB1224">
      <w:pPr>
        <w:autoSpaceDE w:val="0"/>
        <w:autoSpaceDN w:val="0"/>
        <w:adjustRightInd w:val="0"/>
        <w:spacing w:after="0" w:line="360" w:lineRule="auto"/>
        <w:jc w:val="both"/>
        <w:rPr>
          <w:rFonts w:ascii="Palatino Linotype" w:hAnsi="Palatino Linotype"/>
          <w:i/>
          <w:color w:val="000000"/>
          <w:szCs w:val="18"/>
        </w:rPr>
      </w:pPr>
      <w:r w:rsidRPr="00BB1224">
        <w:rPr>
          <w:rFonts w:ascii="Palatino Linotype" w:hAnsi="Palatino Linotype"/>
          <w:i/>
          <w:color w:val="000000"/>
          <w:szCs w:val="18"/>
        </w:rPr>
        <w:t>ATENTAMENTE</w:t>
      </w:r>
    </w:p>
    <w:p w:rsidR="00B973DF" w:rsidRDefault="00BB1224" w:rsidP="00BB1224">
      <w:pPr>
        <w:autoSpaceDE w:val="0"/>
        <w:autoSpaceDN w:val="0"/>
        <w:adjustRightInd w:val="0"/>
        <w:spacing w:after="0" w:line="360" w:lineRule="auto"/>
        <w:jc w:val="both"/>
        <w:rPr>
          <w:rFonts w:ascii="Palatino Linotype" w:hAnsi="Palatino Linotype"/>
          <w:i/>
          <w:color w:val="000000"/>
          <w:szCs w:val="18"/>
        </w:rPr>
      </w:pPr>
      <w:r w:rsidRPr="00BB1224">
        <w:rPr>
          <w:rFonts w:ascii="Palatino Linotype" w:hAnsi="Palatino Linotype"/>
          <w:i/>
          <w:color w:val="000000"/>
          <w:szCs w:val="18"/>
        </w:rPr>
        <w:t>C. LEONARDO SALCEDO MALVAEZ</w:t>
      </w:r>
      <w:r w:rsidR="00B973DF">
        <w:rPr>
          <w:rFonts w:ascii="Palatino Linotype" w:hAnsi="Palatino Linotype"/>
          <w:i/>
          <w:color w:val="000000"/>
          <w:szCs w:val="18"/>
        </w:rPr>
        <w:t>”</w:t>
      </w:r>
    </w:p>
    <w:p w:rsidR="007B5079" w:rsidRDefault="007B5079" w:rsidP="00BB1224">
      <w:pPr>
        <w:autoSpaceDE w:val="0"/>
        <w:autoSpaceDN w:val="0"/>
        <w:adjustRightInd w:val="0"/>
        <w:spacing w:after="0" w:line="360" w:lineRule="auto"/>
        <w:jc w:val="both"/>
        <w:rPr>
          <w:rFonts w:ascii="Palatino Linotype" w:hAnsi="Palatino Linotype"/>
          <w:i/>
          <w:color w:val="000000"/>
          <w:szCs w:val="18"/>
        </w:rPr>
      </w:pPr>
    </w:p>
    <w:p w:rsidR="00BB1224" w:rsidRPr="00BB1224" w:rsidRDefault="00BB1224" w:rsidP="00BB1224">
      <w:pPr>
        <w:autoSpaceDE w:val="0"/>
        <w:autoSpaceDN w:val="0"/>
        <w:adjustRightInd w:val="0"/>
        <w:spacing w:after="0" w:line="360" w:lineRule="auto"/>
        <w:jc w:val="both"/>
        <w:rPr>
          <w:rFonts w:ascii="Palatino Linotype" w:hAnsi="Palatino Linotype" w:cs="Arial"/>
          <w:sz w:val="36"/>
          <w:szCs w:val="24"/>
        </w:rPr>
      </w:pPr>
      <w:r w:rsidRPr="00BB1224">
        <w:rPr>
          <w:rFonts w:ascii="Palatino Linotype" w:hAnsi="Palatino Linotype"/>
          <w:color w:val="000000"/>
          <w:sz w:val="24"/>
          <w:szCs w:val="18"/>
        </w:rPr>
        <w:t xml:space="preserve">Adjuntando a su respuesta a la solicitud </w:t>
      </w:r>
      <w:r w:rsidR="00A5592A">
        <w:rPr>
          <w:rFonts w:ascii="Palatino Linotype" w:hAnsi="Palatino Linotype"/>
          <w:color w:val="000000"/>
          <w:sz w:val="24"/>
          <w:szCs w:val="18"/>
        </w:rPr>
        <w:t>veinte archivos electrónicos en PDF que contiene diversos Reglamentos</w:t>
      </w:r>
      <w:r w:rsidR="000C7350">
        <w:rPr>
          <w:rFonts w:ascii="Palatino Linotype" w:hAnsi="Palatino Linotype"/>
          <w:color w:val="000000"/>
          <w:sz w:val="24"/>
          <w:szCs w:val="18"/>
        </w:rPr>
        <w:t>:</w:t>
      </w:r>
      <w:r w:rsidR="00A5592A">
        <w:rPr>
          <w:rFonts w:ascii="Palatino Linotype" w:hAnsi="Palatino Linotype"/>
          <w:color w:val="000000"/>
          <w:sz w:val="24"/>
          <w:szCs w:val="18"/>
        </w:rPr>
        <w:t xml:space="preserve"> reglamento de</w:t>
      </w:r>
      <w:r w:rsidR="007B5079">
        <w:rPr>
          <w:rFonts w:ascii="Palatino Linotype" w:hAnsi="Palatino Linotype"/>
          <w:color w:val="000000"/>
          <w:sz w:val="24"/>
          <w:szCs w:val="18"/>
        </w:rPr>
        <w:t xml:space="preserve"> </w:t>
      </w:r>
      <w:r w:rsidR="00A5592A">
        <w:rPr>
          <w:rFonts w:ascii="Palatino Linotype" w:hAnsi="Palatino Linotype"/>
          <w:color w:val="000000"/>
          <w:sz w:val="24"/>
          <w:szCs w:val="18"/>
        </w:rPr>
        <w:t>uso y control de vehículos oficiales. Pdf, REGLAMENTO DE LA COMISIÓN DE PLANEACION PARA EL DESARROLLO MUNICIPAL DE NAUCALPAN DE JUAREZ MEXICO ADMINISTRACION 2016-20~1.pdf,</w:t>
      </w:r>
      <w:r w:rsidR="000C7350">
        <w:rPr>
          <w:rFonts w:ascii="Palatino Linotype" w:hAnsi="Palatino Linotype"/>
          <w:color w:val="000000"/>
          <w:sz w:val="24"/>
          <w:szCs w:val="18"/>
        </w:rPr>
        <w:t xml:space="preserve"> </w:t>
      </w:r>
      <w:r w:rsidR="007B5079">
        <w:rPr>
          <w:rFonts w:ascii="Palatino Linotype" w:hAnsi="Palatino Linotype"/>
          <w:color w:val="000000"/>
          <w:sz w:val="24"/>
          <w:szCs w:val="18"/>
        </w:rPr>
        <w:t xml:space="preserve">Reglamento de la Prestación de Servicios Facultativos de Seguridad Pública Municipal_-1.pdf, Reglamento de Panteones del Municipio de Naucalpan de Juárez, México_-1.pdf, Reglamento de Honor y Justicia.pdf, REGLAMENTO DE TRANSPARENCIA Y ACCESO A LA INFORMACIÓN PÚBLICA.pdf, REGLAMENTO DE ARCHIVO Y CRONICA </w:t>
      </w:r>
      <w:r w:rsidR="007B5079">
        <w:rPr>
          <w:rFonts w:ascii="Palatino Linotype" w:hAnsi="Palatino Linotype"/>
          <w:color w:val="000000"/>
          <w:sz w:val="24"/>
          <w:szCs w:val="18"/>
        </w:rPr>
        <w:lastRenderedPageBreak/>
        <w:t xml:space="preserve">MUNICIPAL DE NAUCALPAN DE JUAREZ MEXICO.pdf, REGLAMENTO DE CONSERVACIÓN ECOLÓGICA Y PROTECCION AL AMBIENTE PARA EL DESARROLLO SUSTENTABLE DEL MUNICIPIO DE NAUCALPAN DE ~1.pdf, REGLAMENTO DE MERCADOS Y ACTIVIDADES DE ABASTO DEL MUNICIPIO DE NAUCALPAN DE JUÁREZ, MÉXICO.pdf, </w:t>
      </w:r>
      <w:r w:rsidR="000C7350">
        <w:rPr>
          <w:rFonts w:ascii="Palatino Linotype" w:hAnsi="Palatino Linotype"/>
          <w:color w:val="000000"/>
          <w:sz w:val="24"/>
          <w:szCs w:val="18"/>
        </w:rPr>
        <w:t xml:space="preserve">REGLAMENTO DE CABILDO DEL AYUNTAMIENTO DE NAUCALPAN DE JUA?REZ, ME?XICO.pdf, </w:t>
      </w:r>
      <w:r w:rsidR="007B5079">
        <w:rPr>
          <w:rFonts w:ascii="Palatino Linotype" w:hAnsi="Palatino Linotype"/>
          <w:color w:val="000000"/>
          <w:sz w:val="24"/>
          <w:szCs w:val="18"/>
        </w:rPr>
        <w:t>REGLAMENTO DE ENTREGA RECEPCION DE LAS UNIDADES ADMINISTRATIVAS MUNICIPALES DE NAUCALPAN DE JUÁREZ.pdf, Reglamentos de condominios de Naucalpan.pdf,</w:t>
      </w:r>
      <w:r w:rsidR="000C7350">
        <w:rPr>
          <w:rFonts w:ascii="Palatino Linotype" w:hAnsi="Palatino Linotype"/>
          <w:color w:val="000000"/>
          <w:sz w:val="24"/>
          <w:szCs w:val="18"/>
        </w:rPr>
        <w:t xml:space="preserve"> CODIGO DE ETICA DE LOS SERVIDORES PUBLICOS DEL MUNICIPIO DE NAUCALPAN DE JUAREZ MEXICO.pdf, Reglamento de Adquisiciones, Enajenaciones, Arrendamientos Y Contratación de Servicios del H. AYUNTAMIENTO DE NAUCALPAN DE ~1.pdf, Reglamento de Premios, Donativos, Estímulos y Recompensas de Naucalpan de Juárez, México</w:t>
      </w:r>
      <w:r w:rsidR="00777E62">
        <w:rPr>
          <w:rFonts w:ascii="Palatino Linotype" w:hAnsi="Palatino Linotype"/>
          <w:color w:val="000000"/>
          <w:sz w:val="24"/>
          <w:szCs w:val="18"/>
        </w:rPr>
        <w:t>_-1.pdf,</w:t>
      </w:r>
      <w:r w:rsidR="000C7350">
        <w:rPr>
          <w:rFonts w:ascii="Palatino Linotype" w:hAnsi="Palatino Linotype"/>
          <w:color w:val="000000"/>
          <w:sz w:val="24"/>
          <w:szCs w:val="18"/>
        </w:rPr>
        <w:t xml:space="preserve"> </w:t>
      </w:r>
      <w:r w:rsidR="007B5079">
        <w:rPr>
          <w:rFonts w:ascii="Palatino Linotype" w:hAnsi="Palatino Linotype"/>
          <w:color w:val="000000"/>
          <w:sz w:val="24"/>
          <w:szCs w:val="18"/>
        </w:rPr>
        <w:t xml:space="preserve"> REGLAMENTO DE OPERACIÓN Y DISPOSICIÓN DE DESECHOS SÓLIDOS EN EL MUNICIPIO DE NAUCALPAN DE JUÁREZ</w:t>
      </w:r>
      <w:r w:rsidR="000C7350">
        <w:rPr>
          <w:rFonts w:ascii="Palatino Linotype" w:hAnsi="Palatino Linotype"/>
          <w:color w:val="000000"/>
          <w:sz w:val="24"/>
          <w:szCs w:val="18"/>
        </w:rPr>
        <w:t>.pdf, REGLAMENTO DE BIENES MUNICIPALES REFORMADO FINAL.pdf, REGLAMENTO DE USO Y CONVIVENCIA EN PASEOS, PARQUES.pdf, REGLAMENTO DE ANUNCIOS DEL MUNICIPIO DE NAUCLAPAN DE JUÁREZ, MÉXICO.pdf y Reglamento de Justicia Municipal de Naucalpan de Juárez.</w:t>
      </w:r>
      <w:r w:rsidR="007B5079">
        <w:rPr>
          <w:rFonts w:ascii="Palatino Linotype" w:hAnsi="Palatino Linotype"/>
          <w:color w:val="000000"/>
          <w:sz w:val="24"/>
          <w:szCs w:val="18"/>
        </w:rPr>
        <w:t xml:space="preserve"> </w:t>
      </w:r>
    </w:p>
    <w:p w:rsidR="00B973DF" w:rsidRDefault="00B973DF" w:rsidP="00B973DF">
      <w:pPr>
        <w:autoSpaceDE w:val="0"/>
        <w:autoSpaceDN w:val="0"/>
        <w:adjustRightInd w:val="0"/>
        <w:spacing w:after="0" w:line="360" w:lineRule="auto"/>
        <w:jc w:val="both"/>
        <w:rPr>
          <w:rFonts w:ascii="Palatino Linotype" w:hAnsi="Palatino Linotype" w:cs="Arial"/>
          <w:sz w:val="24"/>
          <w:szCs w:val="24"/>
        </w:rPr>
      </w:pPr>
    </w:p>
    <w:p w:rsidR="00B973DF" w:rsidRDefault="00B973DF" w:rsidP="00B973D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w:t>
      </w:r>
      <w:r w:rsidR="00BB1224">
        <w:rPr>
          <w:rFonts w:ascii="Palatino Linotype" w:hAnsi="Palatino Linotype" w:cs="Arial"/>
          <w:sz w:val="24"/>
          <w:szCs w:val="24"/>
        </w:rPr>
        <w:t>el</w:t>
      </w:r>
      <w:r>
        <w:rPr>
          <w:rFonts w:ascii="Palatino Linotype" w:hAnsi="Palatino Linotype" w:cs="Arial"/>
          <w:sz w:val="24"/>
          <w:szCs w:val="24"/>
        </w:rPr>
        <w:t xml:space="preserve"> hoy recurrente promovió el medio de impugnación, materia del presente fallo, argumentando en sus razones o motivos de inconformidad lo siguiente:</w:t>
      </w:r>
    </w:p>
    <w:p w:rsidR="00B973DF" w:rsidRDefault="00B973DF" w:rsidP="00B973DF">
      <w:pPr>
        <w:autoSpaceDE w:val="0"/>
        <w:autoSpaceDN w:val="0"/>
        <w:adjustRightInd w:val="0"/>
        <w:spacing w:after="0" w:line="360" w:lineRule="auto"/>
        <w:jc w:val="both"/>
        <w:rPr>
          <w:rFonts w:ascii="Palatino Linotype" w:hAnsi="Palatino Linotype" w:cs="Arial"/>
          <w:sz w:val="24"/>
          <w:szCs w:val="24"/>
        </w:rPr>
      </w:pPr>
    </w:p>
    <w:p w:rsidR="00B973DF" w:rsidRPr="007254FF" w:rsidRDefault="00B973DF" w:rsidP="00B973DF">
      <w:pPr>
        <w:autoSpaceDE w:val="0"/>
        <w:autoSpaceDN w:val="0"/>
        <w:adjustRightInd w:val="0"/>
        <w:spacing w:after="0" w:line="360" w:lineRule="auto"/>
        <w:jc w:val="both"/>
        <w:rPr>
          <w:rFonts w:ascii="Palatino Linotype" w:hAnsi="Palatino Linotype" w:cs="Arial"/>
          <w:i/>
          <w:sz w:val="40"/>
          <w:szCs w:val="24"/>
        </w:rPr>
      </w:pPr>
      <w:r w:rsidRPr="007254FF">
        <w:rPr>
          <w:rFonts w:ascii="Palatino Linotype" w:hAnsi="Palatino Linotype"/>
          <w:i/>
          <w:color w:val="000000"/>
          <w:szCs w:val="14"/>
        </w:rPr>
        <w:lastRenderedPageBreak/>
        <w:t>“</w:t>
      </w:r>
      <w:r w:rsidR="00C92868" w:rsidRPr="00C92868">
        <w:rPr>
          <w:rFonts w:ascii="Palatino Linotype" w:hAnsi="Palatino Linotype"/>
          <w:i/>
          <w:color w:val="000000"/>
          <w:szCs w:val="14"/>
        </w:rPr>
        <w:t>Indebida motivación y fundamentación para determinar que no cuenta con la versión pública la manifestación de bienes de los servidores públicos de Naucalpan. Los preceptos invocados se refieren a declaraciones en materia fiscal de los ciudadanos. Aunado a ello, es obligación del sujeto obligado a contar la información por estar establecido en la Ley de la materia. Ofrezco como pruebas las documentales que obran en el expediente electrónico de la la petición referida.</w:t>
      </w:r>
      <w:r w:rsidRPr="007254FF">
        <w:rPr>
          <w:rFonts w:ascii="Palatino Linotype" w:hAnsi="Palatino Linotype"/>
          <w:i/>
          <w:color w:val="000000"/>
          <w:szCs w:val="14"/>
        </w:rPr>
        <w:t>”</w:t>
      </w:r>
    </w:p>
    <w:p w:rsidR="00B973DF" w:rsidRDefault="00B973DF" w:rsidP="00B973DF">
      <w:pPr>
        <w:autoSpaceDE w:val="0"/>
        <w:autoSpaceDN w:val="0"/>
        <w:adjustRightInd w:val="0"/>
        <w:spacing w:after="0" w:line="360" w:lineRule="auto"/>
        <w:jc w:val="both"/>
        <w:rPr>
          <w:rFonts w:ascii="Palatino Linotype" w:hAnsi="Palatino Linotype" w:cs="Arial"/>
          <w:sz w:val="24"/>
          <w:szCs w:val="24"/>
        </w:rPr>
      </w:pPr>
    </w:p>
    <w:p w:rsidR="00BC7EA3" w:rsidRDefault="00BC7EA3" w:rsidP="00B973DF">
      <w:pPr>
        <w:autoSpaceDE w:val="0"/>
        <w:autoSpaceDN w:val="0"/>
        <w:adjustRightInd w:val="0"/>
        <w:spacing w:after="0" w:line="360" w:lineRule="auto"/>
        <w:jc w:val="both"/>
        <w:rPr>
          <w:rFonts w:ascii="Palatino Linotype" w:hAnsi="Palatino Linotype" w:cs="Arial"/>
          <w:sz w:val="24"/>
          <w:szCs w:val="24"/>
        </w:rPr>
      </w:pPr>
    </w:p>
    <w:p w:rsidR="00B973DF" w:rsidRDefault="000B3E30" w:rsidP="008A42B4">
      <w:pPr>
        <w:pStyle w:val="Prrafodelista"/>
        <w:spacing w:line="360" w:lineRule="auto"/>
        <w:ind w:left="0" w:right="51"/>
        <w:jc w:val="both"/>
        <w:rPr>
          <w:rFonts w:ascii="Palatino Linotype" w:hAnsi="Palatino Linotype" w:cs="Arial"/>
        </w:rPr>
      </w:pPr>
      <w:r>
        <w:rPr>
          <w:rFonts w:ascii="Palatino Linotype" w:hAnsi="Palatino Linotype" w:cs="Arial"/>
        </w:rPr>
        <w:t>Se debe señalar que de la simple lectura al Recurso de Revisión</w:t>
      </w:r>
      <w:r w:rsidR="008A42B4">
        <w:rPr>
          <w:rFonts w:ascii="Palatino Linotype" w:hAnsi="Palatino Linotype" w:cs="Arial"/>
        </w:rPr>
        <w:t xml:space="preserve"> carece de los elementos para pronunciarse respecto al fondo del presente asunto, pues no existe relación entre la solicitud primigenia del recurrente y el Recurso interpuesto, toda vez que el acto impugnado: “</w:t>
      </w:r>
      <w:r w:rsidR="008A42B4" w:rsidRPr="008A42B4">
        <w:rPr>
          <w:rFonts w:ascii="Palatino Linotype" w:hAnsi="Palatino Linotype" w:cs="Arial"/>
          <w:i/>
        </w:rPr>
        <w:t>La respuesta otorgada en el expediente 00316/NAUCALPA/IP/2019</w:t>
      </w:r>
      <w:r w:rsidR="008A42B4">
        <w:rPr>
          <w:rFonts w:ascii="Palatino Linotype" w:hAnsi="Palatino Linotype" w:cs="Arial"/>
        </w:rPr>
        <w:t>“, es diversa a la solicitud primigenia número de folio 00361/NAUCALPA/IP/2019, así como en sus motivos de inconformidad t</w:t>
      </w:r>
      <w:r w:rsidR="00B973DF" w:rsidRPr="008A42B4">
        <w:rPr>
          <w:rFonts w:ascii="Palatino Linotype" w:hAnsi="Palatino Linotype" w:cs="Arial"/>
        </w:rPr>
        <w:t>ranscrito</w:t>
      </w:r>
      <w:r w:rsidR="008A42B4">
        <w:rPr>
          <w:rFonts w:ascii="Palatino Linotype" w:hAnsi="Palatino Linotype" w:cs="Arial"/>
        </w:rPr>
        <w:t>s</w:t>
      </w:r>
      <w:r w:rsidR="00B973DF" w:rsidRPr="008A42B4">
        <w:rPr>
          <w:rFonts w:ascii="Palatino Linotype" w:hAnsi="Palatino Linotype" w:cs="Arial"/>
        </w:rPr>
        <w:t xml:space="preserve"> en párrafos que anteceden, siendo específicos en: “…</w:t>
      </w:r>
      <w:r w:rsidR="00971FBD" w:rsidRPr="008A42B4">
        <w:rPr>
          <w:rFonts w:ascii="Palatino Linotype" w:hAnsi="Palatino Linotype" w:cs="Arial"/>
        </w:rPr>
        <w:t>no cuenta con la versión pública la manifestación de bienes de los servidores públicos de Naucalpan. Los preceptos invocados se refieren a declaraciones en materia fiscal de los ciudadanos</w:t>
      </w:r>
      <w:r w:rsidR="00B973DF" w:rsidRPr="008A42B4">
        <w:rPr>
          <w:rFonts w:ascii="Palatino Linotype" w:hAnsi="Palatino Linotype" w:cs="Arial"/>
        </w:rPr>
        <w:t>” se consideran manifestaciones que no son susceptibles de s</w:t>
      </w:r>
      <w:r w:rsidR="00596DA0" w:rsidRPr="008A42B4">
        <w:rPr>
          <w:rFonts w:ascii="Palatino Linotype" w:hAnsi="Palatino Linotype" w:cs="Arial"/>
        </w:rPr>
        <w:t xml:space="preserve">er valoradas, toda vez que dichas manifestaciones </w:t>
      </w:r>
      <w:r w:rsidR="0098539A" w:rsidRPr="008A42B4">
        <w:rPr>
          <w:rFonts w:ascii="Palatino Linotype" w:hAnsi="Palatino Linotype" w:cs="Arial"/>
        </w:rPr>
        <w:t>no son congruentes</w:t>
      </w:r>
      <w:r w:rsidR="00596DA0" w:rsidRPr="008A42B4">
        <w:rPr>
          <w:rFonts w:ascii="Palatino Linotype" w:hAnsi="Palatino Linotype" w:cs="Arial"/>
        </w:rPr>
        <w:t xml:space="preserve"> con la solicitud primigenia que hace el recurrente.</w:t>
      </w:r>
    </w:p>
    <w:p w:rsidR="00BC7EA3" w:rsidRPr="008A42B4" w:rsidRDefault="00BC7EA3" w:rsidP="008A42B4">
      <w:pPr>
        <w:pStyle w:val="Prrafodelista"/>
        <w:spacing w:line="360" w:lineRule="auto"/>
        <w:ind w:left="0" w:right="51"/>
        <w:jc w:val="both"/>
        <w:rPr>
          <w:rFonts w:ascii="Palatino Linotype" w:hAnsi="Palatino Linotype" w:cs="Arial"/>
        </w:rPr>
      </w:pPr>
    </w:p>
    <w:p w:rsidR="00B973DF" w:rsidRDefault="00B973DF" w:rsidP="00B973DF">
      <w:pPr>
        <w:pStyle w:val="Prrafodelista"/>
        <w:spacing w:line="360" w:lineRule="auto"/>
        <w:ind w:left="0" w:right="51"/>
        <w:jc w:val="both"/>
        <w:rPr>
          <w:rFonts w:ascii="Palatino Linotype" w:hAnsi="Palatino Linotype" w:cs="Arial"/>
        </w:rPr>
      </w:pPr>
    </w:p>
    <w:p w:rsidR="0098539A" w:rsidRDefault="008A42B4" w:rsidP="00B973DF">
      <w:pPr>
        <w:pStyle w:val="Prrafodelista"/>
        <w:spacing w:line="360" w:lineRule="auto"/>
        <w:ind w:left="0" w:right="51"/>
        <w:jc w:val="both"/>
        <w:rPr>
          <w:rFonts w:ascii="Palatino Linotype" w:hAnsi="Palatino Linotype" w:cs="Arial"/>
        </w:rPr>
      </w:pPr>
      <w:r>
        <w:rPr>
          <w:rFonts w:ascii="Palatino Linotype" w:hAnsi="Palatino Linotype" w:cs="Arial"/>
        </w:rPr>
        <w:t>A consecuencia de lo anterior, se considera que se actualiza la hipótesis prevista en el artículo 192 fracción V de la Ley de Transparencia y Acceso a la Información Pública el Estado de México y Municipios.</w:t>
      </w:r>
    </w:p>
    <w:p w:rsidR="00BC7EA3" w:rsidRDefault="00BC7EA3" w:rsidP="00B973DF">
      <w:pPr>
        <w:tabs>
          <w:tab w:val="left" w:pos="8931"/>
        </w:tabs>
        <w:spacing w:before="240" w:line="360" w:lineRule="auto"/>
        <w:ind w:right="51"/>
        <w:jc w:val="both"/>
        <w:rPr>
          <w:rFonts w:ascii="Palatino Linotype" w:hAnsi="Palatino Linotype"/>
          <w:sz w:val="24"/>
          <w:szCs w:val="24"/>
        </w:rPr>
      </w:pPr>
    </w:p>
    <w:p w:rsidR="00C93839" w:rsidRDefault="00BC7EA3" w:rsidP="00B973DF">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En consecuencia tomando en cuenta lo argumentado en el presente Considerando y debido a que el Recurso de Revisión 05150/INFOEM/IP/RR/2019 carece de materia para su resolución, razón por la cual no esta en posibilidad de pronunciarse al respecto al fondo del asunto, este Instituto estima conveniente el sobreseimiento del Recurso citado, acorde al artículo 192 de la ley en la materia, que establece lo siguiente:</w:t>
      </w:r>
    </w:p>
    <w:p w:rsidR="00BC7EA3" w:rsidRDefault="00BC7EA3" w:rsidP="00B973DF">
      <w:pPr>
        <w:tabs>
          <w:tab w:val="left" w:pos="8931"/>
        </w:tabs>
        <w:spacing w:before="240" w:line="360" w:lineRule="auto"/>
        <w:ind w:right="51"/>
        <w:jc w:val="both"/>
        <w:rPr>
          <w:rFonts w:ascii="Palatino Linotype" w:hAnsi="Palatino Linotype"/>
          <w:sz w:val="24"/>
          <w:szCs w:val="24"/>
        </w:rPr>
      </w:pPr>
    </w:p>
    <w:p w:rsidR="00BC7EA3" w:rsidRPr="00BC7EA3" w:rsidRDefault="00BC7EA3" w:rsidP="00BC7EA3">
      <w:pPr>
        <w:tabs>
          <w:tab w:val="left" w:pos="8931"/>
        </w:tabs>
        <w:spacing w:before="240" w:line="360" w:lineRule="auto"/>
        <w:ind w:right="51"/>
        <w:jc w:val="both"/>
        <w:rPr>
          <w:rFonts w:ascii="Palatino Linotype" w:hAnsi="Palatino Linotype"/>
          <w:i/>
        </w:rPr>
      </w:pPr>
      <w:r w:rsidRPr="00BC7EA3">
        <w:rPr>
          <w:rFonts w:ascii="Palatino Linotype" w:hAnsi="Palatino Linotype"/>
          <w:b/>
          <w:i/>
        </w:rPr>
        <w:t>Artículo 192.</w:t>
      </w:r>
      <w:r w:rsidRPr="00BC7EA3">
        <w:rPr>
          <w:rFonts w:ascii="Palatino Linotype" w:hAnsi="Palatino Linotype"/>
          <w:i/>
        </w:rPr>
        <w:t xml:space="preserve"> El recurso será sobreseído, en todo o en parte, cuando una vez admitido, se actualicen alguno de los siguientes supuestos:</w:t>
      </w:r>
    </w:p>
    <w:p w:rsidR="00BC7EA3" w:rsidRPr="00BC7EA3" w:rsidRDefault="00BC7EA3" w:rsidP="00BC7EA3">
      <w:pPr>
        <w:tabs>
          <w:tab w:val="left" w:pos="8931"/>
        </w:tabs>
        <w:spacing w:before="240" w:line="360" w:lineRule="auto"/>
        <w:ind w:right="51"/>
        <w:jc w:val="both"/>
        <w:rPr>
          <w:rFonts w:ascii="Palatino Linotype" w:hAnsi="Palatino Linotype"/>
          <w:i/>
        </w:rPr>
      </w:pPr>
      <w:r w:rsidRPr="00BC7EA3">
        <w:rPr>
          <w:rFonts w:ascii="Palatino Linotype" w:hAnsi="Palatino Linotype"/>
          <w:i/>
        </w:rPr>
        <w:t xml:space="preserve">I. El recurrente se desista expresamente del recurso; </w:t>
      </w:r>
    </w:p>
    <w:p w:rsidR="00BC7EA3" w:rsidRPr="00BC7EA3" w:rsidRDefault="00BC7EA3" w:rsidP="00BC7EA3">
      <w:pPr>
        <w:tabs>
          <w:tab w:val="left" w:pos="8931"/>
        </w:tabs>
        <w:spacing w:before="240" w:line="360" w:lineRule="auto"/>
        <w:ind w:right="51"/>
        <w:jc w:val="both"/>
        <w:rPr>
          <w:rFonts w:ascii="Palatino Linotype" w:hAnsi="Palatino Linotype"/>
          <w:i/>
        </w:rPr>
      </w:pPr>
      <w:r w:rsidRPr="00BC7EA3">
        <w:rPr>
          <w:rFonts w:ascii="Palatino Linotype" w:hAnsi="Palatino Linotype"/>
          <w:i/>
        </w:rPr>
        <w:t xml:space="preserve">II. El recurrente fallezca o, tratándose de personas jurídicas colectivas, se disuelva; </w:t>
      </w:r>
    </w:p>
    <w:p w:rsidR="00BC7EA3" w:rsidRPr="00BC7EA3" w:rsidRDefault="00BC7EA3" w:rsidP="00BC7EA3">
      <w:pPr>
        <w:tabs>
          <w:tab w:val="left" w:pos="8931"/>
        </w:tabs>
        <w:spacing w:before="240" w:line="360" w:lineRule="auto"/>
        <w:ind w:right="51"/>
        <w:jc w:val="both"/>
        <w:rPr>
          <w:rFonts w:ascii="Palatino Linotype" w:hAnsi="Palatino Linotype"/>
          <w:i/>
        </w:rPr>
      </w:pPr>
      <w:r w:rsidRPr="00BC7EA3">
        <w:rPr>
          <w:rFonts w:ascii="Palatino Linotype" w:hAnsi="Palatino Linotype"/>
          <w:i/>
        </w:rPr>
        <w:t xml:space="preserve">III. El sujeto obligado responsable del acto lo modifique o revoque de tal manera que el recurso de revisión quede sin materia; </w:t>
      </w:r>
    </w:p>
    <w:p w:rsidR="00BC7EA3" w:rsidRPr="00BC7EA3" w:rsidRDefault="00BC7EA3" w:rsidP="00BC7EA3">
      <w:pPr>
        <w:tabs>
          <w:tab w:val="left" w:pos="8931"/>
        </w:tabs>
        <w:spacing w:before="240" w:line="360" w:lineRule="auto"/>
        <w:ind w:right="51"/>
        <w:jc w:val="both"/>
        <w:rPr>
          <w:rFonts w:ascii="Palatino Linotype" w:hAnsi="Palatino Linotype"/>
          <w:i/>
        </w:rPr>
      </w:pPr>
      <w:r w:rsidRPr="00BC7EA3">
        <w:rPr>
          <w:rFonts w:ascii="Palatino Linotype" w:hAnsi="Palatino Linotype"/>
          <w:i/>
        </w:rPr>
        <w:t>IV. Admitido el recurso de revisión, aparezca alguna causal de improcedencia en los términos de la presente Ley; y</w:t>
      </w:r>
    </w:p>
    <w:p w:rsidR="00BC7EA3" w:rsidRDefault="00BC7EA3" w:rsidP="00BC7EA3">
      <w:pPr>
        <w:tabs>
          <w:tab w:val="left" w:pos="8931"/>
        </w:tabs>
        <w:spacing w:before="240" w:line="360" w:lineRule="auto"/>
        <w:ind w:right="51"/>
        <w:jc w:val="both"/>
        <w:rPr>
          <w:rFonts w:ascii="Palatino Linotype" w:hAnsi="Palatino Linotype"/>
          <w:b/>
          <w:i/>
          <w:u w:val="single"/>
        </w:rPr>
      </w:pPr>
      <w:r w:rsidRPr="00BC7EA3">
        <w:rPr>
          <w:rFonts w:ascii="Palatino Linotype" w:hAnsi="Palatino Linotype"/>
          <w:b/>
          <w:i/>
          <w:u w:val="single"/>
        </w:rPr>
        <w:t xml:space="preserve"> V. Cuando por cualquier motivo quede sin materia el recurso.</w:t>
      </w:r>
    </w:p>
    <w:p w:rsidR="00BC7EA3" w:rsidRDefault="00BC7EA3" w:rsidP="00B973DF">
      <w:pPr>
        <w:tabs>
          <w:tab w:val="left" w:pos="8931"/>
        </w:tabs>
        <w:spacing w:before="240" w:line="360" w:lineRule="auto"/>
        <w:ind w:right="51"/>
        <w:jc w:val="both"/>
        <w:rPr>
          <w:rFonts w:ascii="Palatino Linotype" w:hAnsi="Palatino Linotype"/>
          <w:sz w:val="24"/>
          <w:szCs w:val="24"/>
        </w:rPr>
      </w:pPr>
    </w:p>
    <w:p w:rsidR="00B973DF" w:rsidRDefault="00B973DF" w:rsidP="00B973DF">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w:t>
      </w:r>
    </w:p>
    <w:p w:rsidR="00BC7EA3" w:rsidRDefault="00BC7EA3" w:rsidP="00B973DF">
      <w:pPr>
        <w:spacing w:before="240" w:line="360" w:lineRule="auto"/>
        <w:jc w:val="center"/>
        <w:rPr>
          <w:rFonts w:ascii="Palatino Linotype" w:eastAsia="Times New Roman" w:hAnsi="Palatino Linotype"/>
          <w:b/>
          <w:bCs/>
          <w:spacing w:val="60"/>
          <w:sz w:val="28"/>
          <w:lang w:val="es-ES_tradnl"/>
        </w:rPr>
      </w:pPr>
    </w:p>
    <w:p w:rsidR="00A20DCF" w:rsidRDefault="00A20DCF" w:rsidP="00B973DF">
      <w:pPr>
        <w:spacing w:before="240" w:line="360" w:lineRule="auto"/>
        <w:jc w:val="center"/>
        <w:rPr>
          <w:rFonts w:ascii="Palatino Linotype" w:eastAsia="Times New Roman" w:hAnsi="Palatino Linotype"/>
          <w:b/>
          <w:bCs/>
          <w:spacing w:val="60"/>
          <w:sz w:val="28"/>
          <w:lang w:val="es-ES_tradnl"/>
        </w:rPr>
      </w:pPr>
    </w:p>
    <w:p w:rsidR="00B973DF" w:rsidRDefault="00B973DF" w:rsidP="00B973DF">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rsidR="00B973DF" w:rsidRPr="00835647" w:rsidRDefault="00B973DF" w:rsidP="00B973DF">
      <w:pPr>
        <w:spacing w:line="360" w:lineRule="auto"/>
        <w:jc w:val="both"/>
        <w:rPr>
          <w:rFonts w:ascii="Palatino Linotype" w:hAnsi="Palatino Linotype" w:cs="Arial"/>
          <w:sz w:val="24"/>
          <w:szCs w:val="24"/>
          <w:lang w:val="es-ES_tradnl"/>
        </w:rPr>
      </w:pPr>
      <w:r w:rsidRPr="00921CA9">
        <w:rPr>
          <w:rFonts w:ascii="Palatino Linotype" w:hAnsi="Palatino Linotype" w:cs="Arial"/>
          <w:b/>
          <w:sz w:val="28"/>
          <w:szCs w:val="28"/>
          <w:lang w:val="es-ES_tradnl"/>
        </w:rPr>
        <w:t>PRIMERO.</w:t>
      </w:r>
      <w:r>
        <w:rPr>
          <w:rFonts w:ascii="Palatino Linotype" w:hAnsi="Palatino Linotype" w:cs="Arial"/>
          <w:lang w:val="es-ES_tradnl"/>
        </w:rPr>
        <w:t xml:space="preserve"> </w:t>
      </w:r>
      <w:r w:rsidRPr="00835647">
        <w:rPr>
          <w:rFonts w:ascii="Palatino Linotype" w:hAnsi="Palatino Linotype" w:cs="Arial"/>
          <w:sz w:val="24"/>
          <w:szCs w:val="24"/>
          <w:lang w:val="es-ES_tradnl"/>
        </w:rPr>
        <w:t xml:space="preserve">Se </w:t>
      </w:r>
      <w:r w:rsidRPr="00835647">
        <w:rPr>
          <w:rFonts w:ascii="Palatino Linotype" w:hAnsi="Palatino Linotype" w:cs="Arial"/>
          <w:b/>
          <w:sz w:val="24"/>
          <w:szCs w:val="24"/>
          <w:lang w:val="es-ES_tradnl"/>
        </w:rPr>
        <w:t>SOBRESEE</w:t>
      </w:r>
      <w:r w:rsidRPr="00835647">
        <w:rPr>
          <w:rFonts w:ascii="Palatino Linotype" w:hAnsi="Palatino Linotype" w:cs="Arial"/>
          <w:sz w:val="24"/>
          <w:szCs w:val="24"/>
          <w:lang w:val="es-ES_tradnl"/>
        </w:rPr>
        <w:t xml:space="preserve"> el recurso de revisión número </w:t>
      </w:r>
      <w:r>
        <w:rPr>
          <w:rFonts w:ascii="Palatino Linotype" w:eastAsiaTheme="minorEastAsia" w:hAnsi="Palatino Linotype"/>
          <w:b/>
          <w:sz w:val="24"/>
          <w:szCs w:val="24"/>
          <w:lang w:val="es-ES_tradnl"/>
        </w:rPr>
        <w:t>0</w:t>
      </w:r>
      <w:r w:rsidR="00136B48">
        <w:rPr>
          <w:rFonts w:ascii="Palatino Linotype" w:eastAsiaTheme="minorEastAsia" w:hAnsi="Palatino Linotype"/>
          <w:b/>
          <w:sz w:val="24"/>
          <w:szCs w:val="24"/>
          <w:lang w:val="es-ES_tradnl"/>
        </w:rPr>
        <w:t>5150</w:t>
      </w:r>
      <w:r>
        <w:rPr>
          <w:rFonts w:ascii="Palatino Linotype" w:eastAsiaTheme="minorEastAsia" w:hAnsi="Palatino Linotype"/>
          <w:b/>
          <w:sz w:val="24"/>
          <w:szCs w:val="24"/>
          <w:lang w:val="es-ES_tradnl"/>
        </w:rPr>
        <w:t>/INFOEM/IP/RR/2019</w:t>
      </w:r>
      <w:r w:rsidRPr="00835647">
        <w:rPr>
          <w:rFonts w:ascii="Palatino Linotype" w:eastAsiaTheme="minorEastAsia" w:hAnsi="Palatino Linotype"/>
          <w:sz w:val="24"/>
          <w:szCs w:val="24"/>
          <w:lang w:val="es-ES_tradnl"/>
        </w:rPr>
        <w:t xml:space="preserve">, </w:t>
      </w:r>
      <w:r w:rsidR="00BC7EA3">
        <w:rPr>
          <w:rFonts w:ascii="Palatino Linotype" w:eastAsiaTheme="minorEastAsia" w:hAnsi="Palatino Linotype"/>
          <w:b/>
          <w:sz w:val="24"/>
          <w:szCs w:val="24"/>
          <w:lang w:val="es-ES_tradnl"/>
        </w:rPr>
        <w:t>porque</w:t>
      </w:r>
      <w:r w:rsidRPr="00835647">
        <w:rPr>
          <w:rFonts w:ascii="Palatino Linotype" w:eastAsiaTheme="minorEastAsia" w:hAnsi="Palatino Linotype"/>
          <w:b/>
          <w:sz w:val="24"/>
          <w:szCs w:val="24"/>
          <w:lang w:val="es-ES_tradnl"/>
        </w:rPr>
        <w:t xml:space="preserve"> </w:t>
      </w:r>
      <w:r w:rsidR="00BC7EA3">
        <w:rPr>
          <w:rFonts w:ascii="Palatino Linotype" w:eastAsiaTheme="minorEastAsia" w:hAnsi="Palatino Linotype"/>
          <w:b/>
          <w:sz w:val="24"/>
          <w:szCs w:val="24"/>
          <w:lang w:val="es-ES_tradnl"/>
        </w:rPr>
        <w:t>quedarse</w:t>
      </w:r>
      <w:r w:rsidRPr="00835647">
        <w:rPr>
          <w:rFonts w:ascii="Palatino Linotype" w:eastAsiaTheme="minorEastAsia" w:hAnsi="Palatino Linotype"/>
          <w:b/>
          <w:sz w:val="24"/>
          <w:szCs w:val="24"/>
          <w:lang w:val="es-ES_tradnl"/>
        </w:rPr>
        <w:t xml:space="preserve"> sin materia</w:t>
      </w:r>
      <w:r w:rsidRPr="00835647">
        <w:rPr>
          <w:rFonts w:ascii="Palatino Linotype" w:eastAsiaTheme="minorEastAsia" w:hAnsi="Palatino Linotype"/>
          <w:sz w:val="24"/>
          <w:szCs w:val="24"/>
          <w:lang w:val="es-ES_tradnl"/>
        </w:rPr>
        <w:t xml:space="preserve"> en términos del Considerando </w:t>
      </w:r>
      <w:r>
        <w:rPr>
          <w:rFonts w:ascii="Palatino Linotype" w:eastAsiaTheme="minorEastAsia" w:hAnsi="Palatino Linotype"/>
          <w:b/>
          <w:sz w:val="24"/>
          <w:szCs w:val="24"/>
          <w:lang w:val="es-ES_tradnl"/>
        </w:rPr>
        <w:t>TERCERO</w:t>
      </w:r>
      <w:r w:rsidRPr="00835647">
        <w:rPr>
          <w:rFonts w:ascii="Palatino Linotype" w:eastAsiaTheme="minorEastAsia" w:hAnsi="Palatino Linotype"/>
          <w:b/>
          <w:sz w:val="24"/>
          <w:szCs w:val="24"/>
          <w:lang w:val="es-ES_tradnl"/>
        </w:rPr>
        <w:t xml:space="preserve"> </w:t>
      </w:r>
      <w:r w:rsidRPr="00835647">
        <w:rPr>
          <w:rFonts w:ascii="Palatino Linotype" w:eastAsiaTheme="minorEastAsia" w:hAnsi="Palatino Linotype"/>
          <w:sz w:val="24"/>
          <w:szCs w:val="24"/>
          <w:lang w:val="es-ES_tradnl"/>
        </w:rPr>
        <w:t>de la presente resolución.</w:t>
      </w:r>
    </w:p>
    <w:p w:rsidR="00BC7EA3" w:rsidRPr="00E433B2" w:rsidRDefault="00BC7EA3" w:rsidP="00B973DF">
      <w:pPr>
        <w:tabs>
          <w:tab w:val="left" w:pos="8647"/>
        </w:tabs>
        <w:spacing w:after="0" w:line="360" w:lineRule="auto"/>
        <w:ind w:right="51"/>
        <w:jc w:val="both"/>
        <w:rPr>
          <w:rFonts w:ascii="Palatino Linotype" w:hAnsi="Palatino Linotype" w:cs="Arial"/>
          <w:sz w:val="24"/>
          <w:szCs w:val="24"/>
        </w:rPr>
      </w:pPr>
    </w:p>
    <w:p w:rsidR="00B973DF" w:rsidRPr="00835647" w:rsidRDefault="00B973DF" w:rsidP="00B973DF">
      <w:pPr>
        <w:pStyle w:val="Textoindependiente"/>
        <w:spacing w:line="360" w:lineRule="auto"/>
        <w:jc w:val="both"/>
        <w:rPr>
          <w:rFonts w:ascii="Palatino Linotype" w:hAnsi="Palatino Linotype"/>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835647">
        <w:rPr>
          <w:rFonts w:ascii="Palatino Linotype" w:hAnsi="Palatino Linotype"/>
          <w:b/>
          <w:sz w:val="24"/>
          <w:szCs w:val="24"/>
        </w:rPr>
        <w:t>NOTIFÍQUESE</w:t>
      </w:r>
      <w:r w:rsidRPr="00835647">
        <w:rPr>
          <w:rFonts w:ascii="Palatino Linotype" w:hAnsi="Palatino Linotype"/>
          <w:sz w:val="24"/>
          <w:szCs w:val="24"/>
        </w:rPr>
        <w:t xml:space="preserve"> vía </w:t>
      </w:r>
      <w:r w:rsidRPr="00835647">
        <w:rPr>
          <w:rFonts w:ascii="Palatino Linotype" w:hAnsi="Palatino Linotype"/>
          <w:b/>
          <w:sz w:val="24"/>
          <w:szCs w:val="24"/>
        </w:rPr>
        <w:t>SAIMEX</w:t>
      </w:r>
      <w:r w:rsidRPr="00835647">
        <w:rPr>
          <w:rFonts w:ascii="Palatino Linotype" w:hAnsi="Palatino Linotype"/>
          <w:sz w:val="24"/>
          <w:szCs w:val="24"/>
        </w:rPr>
        <w:t xml:space="preserve">, la presente resolución al Titular de la Unidad de Transparencia del </w:t>
      </w:r>
      <w:r w:rsidRPr="00835647">
        <w:rPr>
          <w:rFonts w:ascii="Palatino Linotype" w:hAnsi="Palatino Linotype"/>
          <w:b/>
          <w:sz w:val="24"/>
          <w:szCs w:val="24"/>
        </w:rPr>
        <w:t>Sujeto Obligado</w:t>
      </w:r>
      <w:r w:rsidRPr="00835647">
        <w:rPr>
          <w:rFonts w:ascii="Palatino Linotype" w:hAnsi="Palatino Linotype"/>
          <w:sz w:val="24"/>
          <w:szCs w:val="24"/>
        </w:rPr>
        <w:t>.</w:t>
      </w:r>
    </w:p>
    <w:p w:rsidR="00BC7EA3" w:rsidRDefault="00BC7EA3" w:rsidP="00B973DF">
      <w:pPr>
        <w:tabs>
          <w:tab w:val="left" w:pos="8647"/>
        </w:tabs>
        <w:spacing w:line="360" w:lineRule="auto"/>
        <w:ind w:right="51"/>
        <w:jc w:val="both"/>
        <w:rPr>
          <w:rFonts w:ascii="Palatino Linotype" w:hAnsi="Palatino Linotype"/>
          <w:color w:val="000000"/>
        </w:rPr>
      </w:pPr>
    </w:p>
    <w:p w:rsidR="00B973DF" w:rsidRDefault="00B973DF" w:rsidP="00B973DF">
      <w:pPr>
        <w:pStyle w:val="Textoindependiente"/>
        <w:spacing w:line="360" w:lineRule="auto"/>
        <w:jc w:val="both"/>
        <w:rPr>
          <w:rFonts w:ascii="Palatino Linotype" w:hAnsi="Palatino Linotype"/>
          <w:sz w:val="24"/>
          <w:szCs w:val="24"/>
        </w:rPr>
      </w:pPr>
      <w:r w:rsidRPr="00A80781">
        <w:rPr>
          <w:rFonts w:ascii="Palatino Linotype" w:hAnsi="Palatino Linotype" w:cs="Arial"/>
          <w:b/>
          <w:sz w:val="28"/>
          <w:szCs w:val="28"/>
        </w:rPr>
        <w:t>TERCERO</w:t>
      </w:r>
      <w:r>
        <w:rPr>
          <w:rFonts w:ascii="Palatino Linotype" w:hAnsi="Palatino Linotype"/>
          <w:b/>
          <w:sz w:val="24"/>
          <w:szCs w:val="24"/>
        </w:rPr>
        <w:t xml:space="preserve">. </w:t>
      </w:r>
      <w:r w:rsidRPr="00835647">
        <w:rPr>
          <w:rFonts w:ascii="Palatino Linotype" w:hAnsi="Palatino Linotype"/>
          <w:b/>
          <w:sz w:val="24"/>
          <w:szCs w:val="24"/>
        </w:rPr>
        <w:t>NOTIFÍQUESE</w:t>
      </w:r>
      <w:r w:rsidRPr="00E838AE">
        <w:rPr>
          <w:rFonts w:ascii="Palatino Linotype" w:hAnsi="Palatino Linotype"/>
          <w:sz w:val="24"/>
          <w:szCs w:val="24"/>
        </w:rPr>
        <w:t xml:space="preserve"> </w:t>
      </w:r>
      <w:r>
        <w:rPr>
          <w:rFonts w:ascii="Palatino Linotype" w:hAnsi="Palatino Linotype"/>
          <w:sz w:val="24"/>
          <w:szCs w:val="24"/>
        </w:rPr>
        <w:t xml:space="preserve">al </w:t>
      </w:r>
      <w:r w:rsidRPr="00E838AE">
        <w:rPr>
          <w:rFonts w:ascii="Palatino Linotype" w:hAnsi="Palatino Linotype"/>
          <w:sz w:val="24"/>
          <w:szCs w:val="24"/>
        </w:rPr>
        <w:t>recurrente</w:t>
      </w:r>
      <w:r w:rsidRPr="00835647">
        <w:rPr>
          <w:rFonts w:ascii="Palatino Linotype" w:hAnsi="Palatino Linotype"/>
          <w:b/>
          <w:sz w:val="24"/>
          <w:szCs w:val="24"/>
        </w:rPr>
        <w:t xml:space="preserve"> </w:t>
      </w:r>
      <w:r w:rsidRPr="00835647">
        <w:rPr>
          <w:rFonts w:ascii="Palatino Linotype" w:hAnsi="Palatino Linotype"/>
          <w:sz w:val="24"/>
          <w:szCs w:val="24"/>
        </w:rPr>
        <w:t>la presente resolución,</w:t>
      </w:r>
      <w:r>
        <w:rPr>
          <w:rFonts w:ascii="Palatino Linotype" w:hAnsi="Palatino Linotype"/>
          <w:sz w:val="24"/>
          <w:szCs w:val="24"/>
        </w:rPr>
        <w:t xml:space="preserve"> </w:t>
      </w:r>
      <w:r w:rsidRPr="00835647">
        <w:rPr>
          <w:rFonts w:ascii="Palatino Linotype" w:hAnsi="Palatino Linotype"/>
          <w:sz w:val="24"/>
          <w:szCs w:val="24"/>
        </w:rPr>
        <w:t>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rsidR="00BC7EA3" w:rsidRDefault="00BC7EA3" w:rsidP="00B973DF">
      <w:pPr>
        <w:pStyle w:val="Textoindependiente"/>
        <w:spacing w:line="360" w:lineRule="auto"/>
        <w:jc w:val="both"/>
        <w:rPr>
          <w:rFonts w:ascii="Palatino Linotype" w:hAnsi="Palatino Linotype"/>
          <w:sz w:val="24"/>
          <w:szCs w:val="24"/>
        </w:rPr>
      </w:pPr>
    </w:p>
    <w:p w:rsidR="00B973DF" w:rsidRPr="00136B48" w:rsidRDefault="00B973DF" w:rsidP="006A1605">
      <w:pPr>
        <w:spacing w:after="0" w:line="240" w:lineRule="atLeast"/>
        <w:jc w:val="both"/>
        <w:rPr>
          <w:rFonts w:ascii="Palatino Linotype" w:hAnsi="Palatino Linotype" w:cs="Arial"/>
          <w:sz w:val="24"/>
        </w:rPr>
      </w:pPr>
      <w:r w:rsidRPr="00136B48">
        <w:rPr>
          <w:rFonts w:ascii="Palatino Linotype" w:hAnsi="Palatino Linotype" w:cs="Arial"/>
          <w:sz w:val="24"/>
        </w:rPr>
        <w:t>ASÍ LO RESUELVE, POR UNANIMIDAD DE VOTOS EL PLENO DEL</w:t>
      </w:r>
      <w:r w:rsidRPr="00136B48">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136B48">
        <w:rPr>
          <w:rFonts w:ascii="Palatino Linotype" w:hAnsi="Palatino Linotype" w:cs="Arial"/>
          <w:sz w:val="24"/>
        </w:rPr>
        <w:t>, CONFORMADO POR LOS COMISIONADOS, ZULEMA MARTÍNEZ SÁNCHEZ, EVA ABAID YAPUR, JOSÉ GUADALUPE LUNA HERNÁNDEZ</w:t>
      </w:r>
      <w:r w:rsidR="006A1605">
        <w:rPr>
          <w:rFonts w:ascii="Palatino Linotype" w:hAnsi="Palatino Linotype" w:cs="Arial"/>
          <w:sz w:val="24"/>
        </w:rPr>
        <w:t xml:space="preserve"> (AUSEN</w:t>
      </w:r>
      <w:r w:rsidR="003C1A86">
        <w:rPr>
          <w:rFonts w:ascii="Palatino Linotype" w:hAnsi="Palatino Linotype" w:cs="Arial"/>
          <w:sz w:val="24"/>
        </w:rPr>
        <w:t>TE EN VOTACIÓN</w:t>
      </w:r>
      <w:r w:rsidR="006A1605">
        <w:rPr>
          <w:rFonts w:ascii="Palatino Linotype" w:hAnsi="Palatino Linotype" w:cs="Arial"/>
          <w:sz w:val="24"/>
        </w:rPr>
        <w:t>)</w:t>
      </w:r>
      <w:r w:rsidRPr="00136B48">
        <w:rPr>
          <w:rFonts w:ascii="Palatino Linotype" w:hAnsi="Palatino Linotype" w:cs="Arial"/>
          <w:sz w:val="24"/>
        </w:rPr>
        <w:t xml:space="preserve">, JAVIER MARTÍNEZ CRUZ Y LUIS GUSTAVO PARRA NORIEGA, EN LA </w:t>
      </w:r>
      <w:r w:rsidR="00136B48">
        <w:rPr>
          <w:rFonts w:ascii="Palatino Linotype" w:hAnsi="Palatino Linotype" w:cs="Arial"/>
          <w:sz w:val="24"/>
        </w:rPr>
        <w:t>TRIGÉSIMA</w:t>
      </w:r>
      <w:r w:rsidRPr="00136B48">
        <w:rPr>
          <w:rFonts w:ascii="Palatino Linotype" w:hAnsi="Palatino Linotype" w:cs="Arial"/>
          <w:sz w:val="24"/>
        </w:rPr>
        <w:t xml:space="preserve"> SESIÓN ORDINARIA CELEBRADA EL </w:t>
      </w:r>
      <w:r w:rsidR="00136B48">
        <w:rPr>
          <w:rFonts w:ascii="Palatino Linotype" w:hAnsi="Palatino Linotype" w:cs="Arial"/>
          <w:sz w:val="24"/>
        </w:rPr>
        <w:t>VEINTIUNO</w:t>
      </w:r>
      <w:r w:rsidRPr="00136B48">
        <w:rPr>
          <w:rFonts w:ascii="Palatino Linotype" w:hAnsi="Palatino Linotype" w:cs="Arial"/>
          <w:sz w:val="24"/>
        </w:rPr>
        <w:t xml:space="preserve"> DE A</w:t>
      </w:r>
      <w:r w:rsidR="00136B48">
        <w:rPr>
          <w:rFonts w:ascii="Palatino Linotype" w:hAnsi="Palatino Linotype" w:cs="Arial"/>
          <w:sz w:val="24"/>
        </w:rPr>
        <w:t>GOSTO</w:t>
      </w:r>
      <w:r w:rsidRPr="00136B48">
        <w:rPr>
          <w:rFonts w:ascii="Palatino Linotype" w:hAnsi="Palatino Linotype" w:cs="Arial"/>
          <w:sz w:val="24"/>
        </w:rPr>
        <w:t xml:space="preserve"> DE DOS MIL DIECINUEVE ANTE EL SECRETARIO TÉCNICO DEL PLENO, ALEXIS TAPIA RAMÍREZ</w:t>
      </w:r>
      <w:r w:rsidR="00A20DCF">
        <w:rPr>
          <w:rFonts w:ascii="Palatino Linotype" w:hAnsi="Palatino Linotype" w:cs="Arial"/>
          <w:sz w:val="24"/>
        </w:rPr>
        <w:t>------------------------------------------------------------------------------------------------------------------------------------------------------------------------------------------------------------------------------------------------------------------------</w:t>
      </w:r>
      <w:r w:rsidR="003C1A86">
        <w:rPr>
          <w:rFonts w:ascii="Palatino Linotype" w:hAnsi="Palatino Linotype" w:cs="Arial"/>
          <w:sz w:val="24"/>
        </w:rPr>
        <w:t>-----------------------</w:t>
      </w:r>
      <w:r w:rsidR="00A20DCF">
        <w:rPr>
          <w:rFonts w:ascii="Palatino Linotype" w:hAnsi="Palatino Linotype" w:cs="Arial"/>
          <w:sz w:val="24"/>
        </w:rPr>
        <w:t>---------------------------------------------------------------------------------------------------------------------------------------------</w:t>
      </w:r>
    </w:p>
    <w:p w:rsidR="009C34D2" w:rsidRDefault="009C34D2" w:rsidP="00B973DF">
      <w:pPr>
        <w:spacing w:before="240"/>
        <w:jc w:val="both"/>
        <w:rPr>
          <w:rFonts w:ascii="Palatino Linotype" w:hAnsi="Palatino Linotype"/>
        </w:rPr>
      </w:pPr>
    </w:p>
    <w:p w:rsidR="00B973DF" w:rsidRPr="00D54B7D" w:rsidRDefault="00B973DF" w:rsidP="00B973DF">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21A2B37" wp14:editId="10F8A4EA">
                <wp:simplePos x="0" y="0"/>
                <wp:positionH relativeFrom="page">
                  <wp:posOffset>2594919</wp:posOffset>
                </wp:positionH>
                <wp:positionV relativeFrom="paragraph">
                  <wp:posOffset>120084</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973DF" w:rsidRDefault="00B973DF" w:rsidP="00B973DF">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rsidR="00B973DF" w:rsidRDefault="00B973DF" w:rsidP="00B973DF">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B973DF" w:rsidRDefault="00B973DF" w:rsidP="00B973DF">
                            <w:pPr>
                              <w:spacing w:line="240" w:lineRule="auto"/>
                              <w:jc w:val="center"/>
                              <w:rPr>
                                <w:rFonts w:ascii="Palatino Linotype" w:hAnsi="Palatino Linotype"/>
                                <w:b/>
                                <w:sz w:val="24"/>
                                <w:szCs w:val="24"/>
                              </w:rPr>
                            </w:pPr>
                            <w:r>
                              <w:rPr>
                                <w:rFonts w:ascii="Palatino Linotype" w:hAnsi="Palatino Linotype"/>
                                <w:b/>
                                <w:sz w:val="24"/>
                                <w:szCs w:val="24"/>
                              </w:rPr>
                              <w:t>(Rúbrica)</w:t>
                            </w:r>
                          </w:p>
                          <w:p w:rsidR="00B973DF" w:rsidRDefault="00B973DF" w:rsidP="00B973DF">
                            <w:pPr>
                              <w:spacing w:line="240" w:lineRule="auto"/>
                              <w:jc w:val="center"/>
                              <w:rPr>
                                <w:rFonts w:ascii="Palatino Linotype" w:hAnsi="Palatino Linotype"/>
                                <w:b/>
                                <w:sz w:val="24"/>
                                <w:szCs w:val="24"/>
                              </w:rPr>
                            </w:pPr>
                          </w:p>
                          <w:p w:rsidR="00B973DF" w:rsidRPr="00016AF3" w:rsidRDefault="00B973DF" w:rsidP="00B973DF">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A2B37" id="_x0000_t202" coordsize="21600,21600" o:spt="202" path="m,l,21600r21600,l21600,xe">
                <v:stroke joinstyle="miter"/>
                <v:path gradientshapeok="t" o:connecttype="rect"/>
              </v:shapetype>
              <v:shape id="Cuadro de texto 21" o:spid="_x0000_s1026" type="#_x0000_t202" style="position:absolute;left:0;text-align:left;margin-left:204.3pt;margin-top:9.45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" fillcolor="white [3201]" strokecolor="white [3212]" strokeweight=".5pt">
                <v:textbox>
                  <w:txbxContent>
                    <w:p w:rsidR="00B973DF" w:rsidRDefault="00B973DF" w:rsidP="00B973DF">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rsidR="00B973DF" w:rsidRDefault="00B973DF" w:rsidP="00B973DF">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B973DF" w:rsidRDefault="00B973DF" w:rsidP="00B973DF">
                      <w:pPr>
                        <w:spacing w:line="240" w:lineRule="auto"/>
                        <w:jc w:val="center"/>
                        <w:rPr>
                          <w:rFonts w:ascii="Palatino Linotype" w:hAnsi="Palatino Linotype"/>
                          <w:b/>
                          <w:sz w:val="24"/>
                          <w:szCs w:val="24"/>
                        </w:rPr>
                      </w:pPr>
                      <w:r>
                        <w:rPr>
                          <w:rFonts w:ascii="Palatino Linotype" w:hAnsi="Palatino Linotype"/>
                          <w:b/>
                          <w:sz w:val="24"/>
                          <w:szCs w:val="24"/>
                        </w:rPr>
                        <w:t>(Rúbrica)</w:t>
                      </w:r>
                    </w:p>
                    <w:p w:rsidR="00B973DF" w:rsidRDefault="00B973DF" w:rsidP="00B973DF">
                      <w:pPr>
                        <w:spacing w:line="240" w:lineRule="auto"/>
                        <w:jc w:val="center"/>
                        <w:rPr>
                          <w:rFonts w:ascii="Palatino Linotype" w:hAnsi="Palatino Linotype"/>
                          <w:b/>
                          <w:sz w:val="24"/>
                          <w:szCs w:val="24"/>
                        </w:rPr>
                      </w:pPr>
                    </w:p>
                    <w:p w:rsidR="00B973DF" w:rsidRPr="00016AF3" w:rsidRDefault="00B973DF" w:rsidP="00B973DF">
                      <w:pPr>
                        <w:spacing w:line="240" w:lineRule="auto"/>
                        <w:jc w:val="center"/>
                        <w:rPr>
                          <w:rFonts w:ascii="Palatino Linotype" w:hAnsi="Palatino Linotype"/>
                          <w:b/>
                          <w:sz w:val="24"/>
                          <w:szCs w:val="24"/>
                        </w:rPr>
                      </w:pPr>
                    </w:p>
                  </w:txbxContent>
                </v:textbox>
                <w10:wrap anchorx="page"/>
              </v:shape>
            </w:pict>
          </mc:Fallback>
        </mc:AlternateContent>
      </w:r>
    </w:p>
    <w:p w:rsidR="00B973DF" w:rsidRPr="00D54B7D" w:rsidRDefault="00B973DF" w:rsidP="00B973DF">
      <w:pPr>
        <w:spacing w:before="240"/>
        <w:jc w:val="center"/>
        <w:rPr>
          <w:rFonts w:ascii="Palatino Linotype" w:hAnsi="Palatino Linotype"/>
        </w:rPr>
      </w:pPr>
    </w:p>
    <w:p w:rsidR="00B973DF" w:rsidRDefault="00B973DF" w:rsidP="00B973DF">
      <w:pPr>
        <w:spacing w:before="240"/>
        <w:rPr>
          <w:rFonts w:ascii="Palatino Linotype" w:hAnsi="Palatino Linotype"/>
          <w:b/>
        </w:rPr>
      </w:pPr>
    </w:p>
    <w:p w:rsidR="00B973DF" w:rsidRDefault="00B973DF" w:rsidP="00B973DF">
      <w:pPr>
        <w:spacing w:before="240"/>
        <w:rPr>
          <w:rFonts w:ascii="Palatino Linotype" w:hAnsi="Palatino Linotype"/>
          <w:b/>
        </w:rPr>
      </w:pPr>
    </w:p>
    <w:p w:rsidR="00C93839" w:rsidRDefault="00C93839" w:rsidP="00B973DF">
      <w:pPr>
        <w:spacing w:before="240"/>
        <w:rPr>
          <w:rFonts w:ascii="Palatino Linotype" w:hAnsi="Palatino Linotype"/>
          <w:b/>
        </w:rPr>
      </w:pPr>
    </w:p>
    <w:p w:rsidR="00B973DF" w:rsidRDefault="00B973DF" w:rsidP="00B973DF">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DDB66DF" wp14:editId="550645E3">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973DF" w:rsidRPr="00EF2FC0" w:rsidRDefault="00B973DF" w:rsidP="00B973DF">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973DF" w:rsidRDefault="00B973DF" w:rsidP="00B973D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973DF" w:rsidRDefault="003C1A86" w:rsidP="00B973DF">
                            <w:pPr>
                              <w:spacing w:line="240" w:lineRule="auto"/>
                              <w:jc w:val="center"/>
                              <w:rPr>
                                <w:rFonts w:ascii="Palatino Linotype" w:hAnsi="Palatino Linotype"/>
                                <w:b/>
                                <w:sz w:val="24"/>
                                <w:szCs w:val="24"/>
                              </w:rPr>
                            </w:pPr>
                            <w:r>
                              <w:rPr>
                                <w:rFonts w:ascii="Palatino Linotype" w:hAnsi="Palatino Linotype"/>
                                <w:b/>
                                <w:sz w:val="24"/>
                                <w:szCs w:val="24"/>
                              </w:rPr>
                              <w:t>(Ausente en votación</w:t>
                            </w:r>
                            <w:r w:rsidR="00B973DF">
                              <w:rPr>
                                <w:rFonts w:ascii="Palatino Linotype" w:hAnsi="Palatino Linotype"/>
                                <w:b/>
                                <w:sz w:val="24"/>
                                <w:szCs w:val="24"/>
                              </w:rPr>
                              <w:t>)</w:t>
                            </w:r>
                          </w:p>
                          <w:p w:rsidR="00B973DF" w:rsidRPr="00797B31" w:rsidRDefault="00B973DF" w:rsidP="00B973DF">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B66DF" id="_x0000_t202" coordsize="21600,21600" o:spt="202" path="m,l,21600r21600,l21600,xe">
                <v:stroke joinstyle="miter"/>
                <v:path gradientshapeok="t" o:connecttype="rect"/>
              </v:shapetype>
              <v:shape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B973DF" w:rsidRPr="00EF2FC0" w:rsidRDefault="00B973DF" w:rsidP="00B973DF">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973DF" w:rsidRDefault="00B973DF" w:rsidP="00B973D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973DF" w:rsidRDefault="003C1A86" w:rsidP="00B973DF">
                      <w:pPr>
                        <w:spacing w:line="240" w:lineRule="auto"/>
                        <w:jc w:val="center"/>
                        <w:rPr>
                          <w:rFonts w:ascii="Palatino Linotype" w:hAnsi="Palatino Linotype"/>
                          <w:b/>
                          <w:sz w:val="24"/>
                          <w:szCs w:val="24"/>
                        </w:rPr>
                      </w:pPr>
                      <w:r>
                        <w:rPr>
                          <w:rFonts w:ascii="Palatino Linotype" w:hAnsi="Palatino Linotype"/>
                          <w:b/>
                          <w:sz w:val="24"/>
                          <w:szCs w:val="24"/>
                        </w:rPr>
                        <w:t>(Ausente en votación</w:t>
                      </w:r>
                      <w:r w:rsidR="00B973DF">
                        <w:rPr>
                          <w:rFonts w:ascii="Palatino Linotype" w:hAnsi="Palatino Linotype"/>
                          <w:b/>
                          <w:sz w:val="24"/>
                          <w:szCs w:val="24"/>
                        </w:rPr>
                        <w:t>)</w:t>
                      </w:r>
                    </w:p>
                    <w:p w:rsidR="00B973DF" w:rsidRPr="00797B31" w:rsidRDefault="00B973DF" w:rsidP="00B973DF">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CB3FD3D" wp14:editId="5006FCF4">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973DF" w:rsidRPr="00EF2FC0" w:rsidRDefault="00B973DF" w:rsidP="00B973DF">
                            <w:pPr>
                              <w:jc w:val="center"/>
                              <w:rPr>
                                <w:rFonts w:ascii="Palatino Linotype" w:hAnsi="Palatino Linotype"/>
                                <w:b/>
                                <w:sz w:val="24"/>
                                <w:szCs w:val="24"/>
                              </w:rPr>
                            </w:pPr>
                            <w:r w:rsidRPr="00EF2FC0">
                              <w:rPr>
                                <w:rFonts w:ascii="Palatino Linotype" w:hAnsi="Palatino Linotype"/>
                                <w:b/>
                                <w:sz w:val="24"/>
                                <w:szCs w:val="24"/>
                              </w:rPr>
                              <w:t>Eva Abaid Yapur</w:t>
                            </w:r>
                          </w:p>
                          <w:p w:rsidR="00B973DF" w:rsidRPr="00EF2FC0" w:rsidRDefault="00B973DF" w:rsidP="00B973DF">
                            <w:pPr>
                              <w:jc w:val="center"/>
                              <w:rPr>
                                <w:rFonts w:ascii="Palatino Linotype" w:hAnsi="Palatino Linotype"/>
                                <w:sz w:val="24"/>
                                <w:szCs w:val="24"/>
                              </w:rPr>
                            </w:pPr>
                            <w:r w:rsidRPr="00EF2FC0">
                              <w:rPr>
                                <w:rFonts w:ascii="Palatino Linotype" w:hAnsi="Palatino Linotype"/>
                                <w:sz w:val="24"/>
                                <w:szCs w:val="24"/>
                              </w:rPr>
                              <w:t>Comisionada</w:t>
                            </w:r>
                          </w:p>
                          <w:p w:rsidR="00B973DF" w:rsidRDefault="00B973DF" w:rsidP="00B973DF">
                            <w:pPr>
                              <w:spacing w:line="240" w:lineRule="auto"/>
                              <w:jc w:val="center"/>
                              <w:rPr>
                                <w:rFonts w:ascii="Palatino Linotype" w:hAnsi="Palatino Linotype"/>
                                <w:b/>
                                <w:sz w:val="24"/>
                                <w:szCs w:val="24"/>
                              </w:rPr>
                            </w:pPr>
                            <w:r>
                              <w:rPr>
                                <w:rFonts w:ascii="Palatino Linotype" w:hAnsi="Palatino Linotype"/>
                                <w:b/>
                                <w:sz w:val="24"/>
                                <w:szCs w:val="24"/>
                              </w:rPr>
                              <w:t>(Rúbrica)</w:t>
                            </w:r>
                          </w:p>
                          <w:p w:rsidR="00B973DF" w:rsidRDefault="00B973DF" w:rsidP="00B973DF">
                            <w:pPr>
                              <w:spacing w:line="240" w:lineRule="auto"/>
                              <w:jc w:val="center"/>
                              <w:rPr>
                                <w:rFonts w:ascii="Palatino Linotype" w:hAnsi="Palatino Linotype"/>
                                <w:b/>
                                <w:sz w:val="24"/>
                                <w:szCs w:val="24"/>
                              </w:rPr>
                            </w:pPr>
                          </w:p>
                          <w:p w:rsidR="00B973DF" w:rsidRDefault="00B973DF" w:rsidP="00B973D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3FD3D"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B973DF" w:rsidRPr="00EF2FC0" w:rsidRDefault="00B973DF" w:rsidP="00B973DF">
                      <w:pPr>
                        <w:jc w:val="center"/>
                        <w:rPr>
                          <w:rFonts w:ascii="Palatino Linotype" w:hAnsi="Palatino Linotype"/>
                          <w:b/>
                          <w:sz w:val="24"/>
                          <w:szCs w:val="24"/>
                        </w:rPr>
                      </w:pPr>
                      <w:r w:rsidRPr="00EF2FC0">
                        <w:rPr>
                          <w:rFonts w:ascii="Palatino Linotype" w:hAnsi="Palatino Linotype"/>
                          <w:b/>
                          <w:sz w:val="24"/>
                          <w:szCs w:val="24"/>
                        </w:rPr>
                        <w:t>Eva Abaid Yapur</w:t>
                      </w:r>
                    </w:p>
                    <w:p w:rsidR="00B973DF" w:rsidRPr="00EF2FC0" w:rsidRDefault="00B973DF" w:rsidP="00B973DF">
                      <w:pPr>
                        <w:jc w:val="center"/>
                        <w:rPr>
                          <w:rFonts w:ascii="Palatino Linotype" w:hAnsi="Palatino Linotype"/>
                          <w:sz w:val="24"/>
                          <w:szCs w:val="24"/>
                        </w:rPr>
                      </w:pPr>
                      <w:r w:rsidRPr="00EF2FC0">
                        <w:rPr>
                          <w:rFonts w:ascii="Palatino Linotype" w:hAnsi="Palatino Linotype"/>
                          <w:sz w:val="24"/>
                          <w:szCs w:val="24"/>
                        </w:rPr>
                        <w:t>Comisionada</w:t>
                      </w:r>
                    </w:p>
                    <w:p w:rsidR="00B973DF" w:rsidRDefault="00B973DF" w:rsidP="00B973DF">
                      <w:pPr>
                        <w:spacing w:line="240" w:lineRule="auto"/>
                        <w:jc w:val="center"/>
                        <w:rPr>
                          <w:rFonts w:ascii="Palatino Linotype" w:hAnsi="Palatino Linotype"/>
                          <w:b/>
                          <w:sz w:val="24"/>
                          <w:szCs w:val="24"/>
                        </w:rPr>
                      </w:pPr>
                      <w:r>
                        <w:rPr>
                          <w:rFonts w:ascii="Palatino Linotype" w:hAnsi="Palatino Linotype"/>
                          <w:b/>
                          <w:sz w:val="24"/>
                          <w:szCs w:val="24"/>
                        </w:rPr>
                        <w:t>(Rúbrica)</w:t>
                      </w:r>
                    </w:p>
                    <w:p w:rsidR="00B973DF" w:rsidRDefault="00B973DF" w:rsidP="00B973DF">
                      <w:pPr>
                        <w:spacing w:line="240" w:lineRule="auto"/>
                        <w:jc w:val="center"/>
                        <w:rPr>
                          <w:rFonts w:ascii="Palatino Linotype" w:hAnsi="Palatino Linotype"/>
                          <w:b/>
                          <w:sz w:val="24"/>
                          <w:szCs w:val="24"/>
                        </w:rPr>
                      </w:pPr>
                    </w:p>
                    <w:p w:rsidR="00B973DF" w:rsidRDefault="00B973DF" w:rsidP="00B973DF">
                      <w:pPr>
                        <w:jc w:val="center"/>
                      </w:pPr>
                    </w:p>
                  </w:txbxContent>
                </v:textbox>
                <w10:wrap anchorx="margin"/>
              </v:shape>
            </w:pict>
          </mc:Fallback>
        </mc:AlternateContent>
      </w:r>
    </w:p>
    <w:p w:rsidR="00B973DF" w:rsidRPr="00D54B7D" w:rsidRDefault="00B973DF" w:rsidP="00B973DF">
      <w:pPr>
        <w:spacing w:before="240"/>
        <w:rPr>
          <w:rFonts w:ascii="Palatino Linotype" w:hAnsi="Palatino Linotype"/>
          <w:b/>
        </w:rPr>
      </w:pPr>
    </w:p>
    <w:p w:rsidR="00B973DF" w:rsidRPr="00D54B7D" w:rsidRDefault="00B973DF" w:rsidP="00B973DF">
      <w:pPr>
        <w:spacing w:before="240"/>
        <w:rPr>
          <w:rFonts w:ascii="Palatino Linotype" w:hAnsi="Palatino Linotype"/>
          <w:b/>
        </w:rPr>
      </w:pPr>
    </w:p>
    <w:p w:rsidR="00B973DF" w:rsidRDefault="00B973DF" w:rsidP="00B973DF">
      <w:pPr>
        <w:spacing w:before="240"/>
        <w:rPr>
          <w:rFonts w:ascii="Palatino Linotype" w:hAnsi="Palatino Linotype"/>
          <w:b/>
          <w:sz w:val="18"/>
          <w:szCs w:val="18"/>
        </w:rPr>
      </w:pPr>
    </w:p>
    <w:p w:rsidR="00B973DF" w:rsidRDefault="00B973DF" w:rsidP="00B973DF">
      <w:pPr>
        <w:spacing w:before="240"/>
        <w:rPr>
          <w:rFonts w:ascii="Palatino Linotype" w:hAnsi="Palatino Linotype"/>
          <w:b/>
          <w:sz w:val="18"/>
          <w:szCs w:val="18"/>
        </w:rPr>
      </w:pPr>
    </w:p>
    <w:p w:rsidR="00B973DF" w:rsidRPr="00B93570" w:rsidRDefault="00B973DF" w:rsidP="00B973DF">
      <w:pPr>
        <w:spacing w:before="240"/>
        <w:rPr>
          <w:rFonts w:ascii="Palatino Linotype" w:hAnsi="Palatino Linotype"/>
          <w:b/>
          <w:sz w:val="18"/>
          <w:szCs w:val="18"/>
        </w:rPr>
      </w:pPr>
    </w:p>
    <w:p w:rsidR="00B973DF" w:rsidRPr="00B93570" w:rsidRDefault="00B973DF" w:rsidP="00B973DF">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3722F6C8" wp14:editId="53621DD6">
                <wp:simplePos x="0" y="0"/>
                <wp:positionH relativeFrom="margin">
                  <wp:align>right</wp:align>
                </wp:positionH>
                <wp:positionV relativeFrom="paragraph">
                  <wp:posOffset>62230</wp:posOffset>
                </wp:positionV>
                <wp:extent cx="2133600" cy="938150"/>
                <wp:effectExtent l="0" t="0" r="19050" b="14605"/>
                <wp:wrapNone/>
                <wp:docPr id="9" name="Cuadro de texto 9"/>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973DF" w:rsidRPr="00EF2FC0" w:rsidRDefault="00B973DF" w:rsidP="00B973DF">
                            <w:pPr>
                              <w:jc w:val="center"/>
                              <w:rPr>
                                <w:rFonts w:ascii="Palatino Linotype" w:hAnsi="Palatino Linotype"/>
                              </w:rPr>
                            </w:pPr>
                            <w:r>
                              <w:rPr>
                                <w:rFonts w:ascii="Palatino Linotype" w:hAnsi="Palatino Linotype"/>
                                <w:b/>
                              </w:rPr>
                              <w:t>Luis Gustavo Parra Noriega</w:t>
                            </w:r>
                          </w:p>
                          <w:p w:rsidR="00B973DF" w:rsidRPr="00EF2FC0" w:rsidRDefault="00B973DF" w:rsidP="00B973DF">
                            <w:pPr>
                              <w:jc w:val="center"/>
                              <w:rPr>
                                <w:rFonts w:ascii="Palatino Linotype" w:hAnsi="Palatino Linotype"/>
                              </w:rPr>
                            </w:pPr>
                            <w:r w:rsidRPr="00EF2FC0">
                              <w:rPr>
                                <w:rFonts w:ascii="Palatino Linotype" w:hAnsi="Palatino Linotype"/>
                              </w:rPr>
                              <w:t>Comisionado</w:t>
                            </w:r>
                          </w:p>
                          <w:p w:rsidR="00B973DF" w:rsidRDefault="00B973DF" w:rsidP="00B973DF">
                            <w:pPr>
                              <w:jc w:val="center"/>
                              <w:rPr>
                                <w:rFonts w:ascii="Palatino Linotype" w:hAnsi="Palatino Linotype"/>
                                <w:b/>
                              </w:rPr>
                            </w:pPr>
                            <w:r>
                              <w:rPr>
                                <w:rFonts w:ascii="Palatino Linotype" w:hAnsi="Palatino Linotype"/>
                                <w:b/>
                              </w:rPr>
                              <w:t>(Rúbrica).</w:t>
                            </w:r>
                          </w:p>
                          <w:p w:rsidR="00B973DF" w:rsidRDefault="00B973DF" w:rsidP="00B973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2F6C8" id="Cuadro de texto 9" o:spid="_x0000_s1029" type="#_x0000_t202" style="position:absolute;margin-left:116.8pt;margin-top:4.9pt;width:168pt;height:73.8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" fillcolor="white [3201]" strokecolor="white [3212]" strokeweight=".5pt">
                <v:textbox>
                  <w:txbxContent>
                    <w:p w:rsidR="00B973DF" w:rsidRPr="00EF2FC0" w:rsidRDefault="00B973DF" w:rsidP="00B973DF">
                      <w:pPr>
                        <w:jc w:val="center"/>
                        <w:rPr>
                          <w:rFonts w:ascii="Palatino Linotype" w:hAnsi="Palatino Linotype"/>
                        </w:rPr>
                      </w:pPr>
                      <w:r>
                        <w:rPr>
                          <w:rFonts w:ascii="Palatino Linotype" w:hAnsi="Palatino Linotype"/>
                          <w:b/>
                        </w:rPr>
                        <w:t>Luis Gustavo Parra Noriega</w:t>
                      </w:r>
                    </w:p>
                    <w:p w:rsidR="00B973DF" w:rsidRPr="00EF2FC0" w:rsidRDefault="00B973DF" w:rsidP="00B973DF">
                      <w:pPr>
                        <w:jc w:val="center"/>
                        <w:rPr>
                          <w:rFonts w:ascii="Palatino Linotype" w:hAnsi="Palatino Linotype"/>
                        </w:rPr>
                      </w:pPr>
                      <w:r w:rsidRPr="00EF2FC0">
                        <w:rPr>
                          <w:rFonts w:ascii="Palatino Linotype" w:hAnsi="Palatino Linotype"/>
                        </w:rPr>
                        <w:t>Comisionado</w:t>
                      </w:r>
                    </w:p>
                    <w:p w:rsidR="00B973DF" w:rsidRDefault="00B973DF" w:rsidP="00B973DF">
                      <w:pPr>
                        <w:jc w:val="center"/>
                        <w:rPr>
                          <w:rFonts w:ascii="Palatino Linotype" w:hAnsi="Palatino Linotype"/>
                          <w:b/>
                        </w:rPr>
                      </w:pPr>
                      <w:r>
                        <w:rPr>
                          <w:rFonts w:ascii="Palatino Linotype" w:hAnsi="Palatino Linotype"/>
                          <w:b/>
                        </w:rPr>
                        <w:t>(Rúbrica).</w:t>
                      </w:r>
                    </w:p>
                    <w:p w:rsidR="00B973DF" w:rsidRDefault="00B973DF" w:rsidP="00B973DF"/>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61F8A02" wp14:editId="32FE64D1">
                <wp:simplePos x="0" y="0"/>
                <wp:positionH relativeFrom="margin">
                  <wp:align>left</wp:align>
                </wp:positionH>
                <wp:positionV relativeFrom="paragraph">
                  <wp:posOffset>64770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973DF" w:rsidRPr="00EF2FC0" w:rsidRDefault="00B973DF" w:rsidP="00B973DF">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973DF" w:rsidRPr="00EF2FC0" w:rsidRDefault="00B973DF" w:rsidP="00B973D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973DF" w:rsidRDefault="00B973DF" w:rsidP="00B973DF">
                            <w:pPr>
                              <w:spacing w:line="240" w:lineRule="auto"/>
                              <w:jc w:val="center"/>
                              <w:rPr>
                                <w:rFonts w:ascii="Palatino Linotype" w:hAnsi="Palatino Linotype"/>
                                <w:b/>
                                <w:sz w:val="24"/>
                                <w:szCs w:val="24"/>
                              </w:rPr>
                            </w:pPr>
                            <w:r>
                              <w:rPr>
                                <w:rFonts w:ascii="Palatino Linotype" w:hAnsi="Palatino Linotype"/>
                                <w:b/>
                                <w:sz w:val="24"/>
                                <w:szCs w:val="24"/>
                              </w:rPr>
                              <w:t>(Rúbrica)</w:t>
                            </w:r>
                          </w:p>
                          <w:p w:rsidR="00B973DF" w:rsidRDefault="00B973DF" w:rsidP="00B973DF">
                            <w:pPr>
                              <w:spacing w:line="240" w:lineRule="auto"/>
                              <w:jc w:val="center"/>
                              <w:rPr>
                                <w:rFonts w:ascii="Palatino Linotype" w:hAnsi="Palatino Linotype"/>
                                <w:b/>
                                <w:sz w:val="24"/>
                                <w:szCs w:val="24"/>
                              </w:rPr>
                            </w:pPr>
                          </w:p>
                          <w:p w:rsidR="00B973DF" w:rsidRDefault="00B973DF" w:rsidP="00B973DF">
                            <w:pPr>
                              <w:spacing w:line="240" w:lineRule="auto"/>
                              <w:jc w:val="center"/>
                              <w:rPr>
                                <w:rFonts w:ascii="Palatino Linotype" w:hAnsi="Palatino Linotype"/>
                                <w:b/>
                                <w:sz w:val="24"/>
                                <w:szCs w:val="24"/>
                              </w:rPr>
                            </w:pPr>
                          </w:p>
                          <w:p w:rsidR="00B973DF" w:rsidRDefault="00B973DF" w:rsidP="00B973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F8A02" id="Cuadro de texto 2" o:spid="_x0000_s1030" type="#_x0000_t202" style="position:absolute;margin-left:0;margin-top:5.1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" fillcolor="white [3201]" strokecolor="white [3212]" strokeweight=".5pt">
                <v:textbox>
                  <w:txbxContent>
                    <w:p w:rsidR="00B973DF" w:rsidRPr="00EF2FC0" w:rsidRDefault="00B973DF" w:rsidP="00B973DF">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973DF" w:rsidRPr="00EF2FC0" w:rsidRDefault="00B973DF" w:rsidP="00B973DF">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973DF" w:rsidRDefault="00B973DF" w:rsidP="00B973DF">
                      <w:pPr>
                        <w:spacing w:line="240" w:lineRule="auto"/>
                        <w:jc w:val="center"/>
                        <w:rPr>
                          <w:rFonts w:ascii="Palatino Linotype" w:hAnsi="Palatino Linotype"/>
                          <w:b/>
                          <w:sz w:val="24"/>
                          <w:szCs w:val="24"/>
                        </w:rPr>
                      </w:pPr>
                      <w:r>
                        <w:rPr>
                          <w:rFonts w:ascii="Palatino Linotype" w:hAnsi="Palatino Linotype"/>
                          <w:b/>
                          <w:sz w:val="24"/>
                          <w:szCs w:val="24"/>
                        </w:rPr>
                        <w:t>(Rúbrica)</w:t>
                      </w:r>
                    </w:p>
                    <w:p w:rsidR="00B973DF" w:rsidRDefault="00B973DF" w:rsidP="00B973DF">
                      <w:pPr>
                        <w:spacing w:line="240" w:lineRule="auto"/>
                        <w:jc w:val="center"/>
                        <w:rPr>
                          <w:rFonts w:ascii="Palatino Linotype" w:hAnsi="Palatino Linotype"/>
                          <w:b/>
                          <w:sz w:val="24"/>
                          <w:szCs w:val="24"/>
                        </w:rPr>
                      </w:pPr>
                    </w:p>
                    <w:p w:rsidR="00B973DF" w:rsidRDefault="00B973DF" w:rsidP="00B973DF">
                      <w:pPr>
                        <w:spacing w:line="240" w:lineRule="auto"/>
                        <w:jc w:val="center"/>
                        <w:rPr>
                          <w:rFonts w:ascii="Palatino Linotype" w:hAnsi="Palatino Linotype"/>
                          <w:b/>
                          <w:sz w:val="24"/>
                          <w:szCs w:val="24"/>
                        </w:rPr>
                      </w:pPr>
                    </w:p>
                    <w:p w:rsidR="00B973DF" w:rsidRDefault="00B973DF" w:rsidP="00B973DF"/>
                  </w:txbxContent>
                </v:textbox>
                <w10:wrap anchorx="margin"/>
              </v:shape>
            </w:pict>
          </mc:Fallback>
        </mc:AlternateContent>
      </w: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646E6397" wp14:editId="79EF8480">
                <wp:simplePos x="0" y="0"/>
                <wp:positionH relativeFrom="margin">
                  <wp:posOffset>3338195</wp:posOffset>
                </wp:positionH>
                <wp:positionV relativeFrom="paragraph">
                  <wp:posOffset>8255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B973DF" w:rsidRDefault="00B973DF" w:rsidP="00B973DF">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46E6397" id="_x0000_s1031" type="#_x0000_t202" style="position:absolute;margin-left:262.85pt;margin-top:.65pt;width:185.9pt;height:1in;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" stroked="f">
                <v:textbox>
                  <w:txbxContent>
                    <w:p w:rsidR="00B973DF" w:rsidRDefault="00B973DF" w:rsidP="00B973DF">
                      <w:pPr>
                        <w:spacing w:line="240" w:lineRule="auto"/>
                        <w:jc w:val="center"/>
                        <w:rPr>
                          <w:rFonts w:ascii="Palatino Linotype" w:hAnsi="Palatino Linotype"/>
                          <w:sz w:val="24"/>
                          <w:szCs w:val="24"/>
                        </w:rPr>
                      </w:pPr>
                    </w:p>
                  </w:txbxContent>
                </v:textbox>
                <w10:wrap type="square" anchorx="margin"/>
              </v:shape>
            </w:pict>
          </mc:Fallback>
        </mc:AlternateContent>
      </w:r>
    </w:p>
    <w:p w:rsidR="00B973DF" w:rsidRDefault="00B973DF" w:rsidP="00B973DF">
      <w:pPr>
        <w:spacing w:before="240"/>
        <w:rPr>
          <w:rFonts w:ascii="Palatino Linotype" w:hAnsi="Palatino Linotype"/>
          <w:b/>
        </w:rPr>
      </w:pPr>
    </w:p>
    <w:p w:rsidR="00B973DF" w:rsidRDefault="00B973DF" w:rsidP="00B973DF">
      <w:pPr>
        <w:spacing w:before="240"/>
        <w:rPr>
          <w:rFonts w:ascii="Palatino Linotype" w:hAnsi="Palatino Linotype"/>
          <w:b/>
        </w:rPr>
      </w:pPr>
    </w:p>
    <w:p w:rsidR="00B973DF" w:rsidRDefault="00B973DF" w:rsidP="00B973DF">
      <w:pPr>
        <w:spacing w:before="240"/>
        <w:rPr>
          <w:rFonts w:ascii="Palatino Linotype" w:hAnsi="Palatino Linotype" w:cs="Arial"/>
          <w:szCs w:val="20"/>
        </w:rPr>
      </w:pPr>
    </w:p>
    <w:p w:rsidR="00C93839" w:rsidRDefault="00C93839" w:rsidP="00B973DF">
      <w:pPr>
        <w:spacing w:before="240"/>
        <w:rPr>
          <w:rFonts w:ascii="Palatino Linotype" w:hAnsi="Palatino Linotype" w:cs="Arial"/>
          <w:szCs w:val="20"/>
        </w:rPr>
      </w:pPr>
    </w:p>
    <w:p w:rsidR="00B973DF" w:rsidRDefault="00B973DF" w:rsidP="00B973DF">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4BB0ADF" wp14:editId="469D0E43">
                <wp:simplePos x="0" y="0"/>
                <wp:positionH relativeFrom="page">
                  <wp:align>center</wp:align>
                </wp:positionH>
                <wp:positionV relativeFrom="paragraph">
                  <wp:posOffset>53340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973DF" w:rsidRDefault="00B973DF" w:rsidP="00B973DF">
                            <w:pPr>
                              <w:jc w:val="center"/>
                              <w:rPr>
                                <w:rFonts w:ascii="Palatino Linotype" w:hAnsi="Palatino Linotype"/>
                                <w:b/>
                                <w:sz w:val="24"/>
                                <w:szCs w:val="24"/>
                              </w:rPr>
                            </w:pPr>
                            <w:r>
                              <w:rPr>
                                <w:rFonts w:ascii="Palatino Linotype" w:hAnsi="Palatino Linotype"/>
                                <w:b/>
                                <w:sz w:val="24"/>
                                <w:szCs w:val="24"/>
                              </w:rPr>
                              <w:t xml:space="preserve">Alexis Tapia Ramírez  </w:t>
                            </w:r>
                          </w:p>
                          <w:p w:rsidR="00B973DF" w:rsidRPr="0086727B" w:rsidRDefault="00B973DF" w:rsidP="00B973DF">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973DF" w:rsidRDefault="00B973DF" w:rsidP="00B973DF">
                            <w:pPr>
                              <w:spacing w:line="240" w:lineRule="auto"/>
                              <w:jc w:val="center"/>
                              <w:rPr>
                                <w:rFonts w:ascii="Palatino Linotype" w:hAnsi="Palatino Linotype"/>
                                <w:b/>
                                <w:sz w:val="24"/>
                                <w:szCs w:val="24"/>
                              </w:rPr>
                            </w:pPr>
                            <w:r>
                              <w:rPr>
                                <w:rFonts w:ascii="Palatino Linotype" w:hAnsi="Palatino Linotype"/>
                                <w:b/>
                                <w:sz w:val="24"/>
                                <w:szCs w:val="24"/>
                              </w:rPr>
                              <w:t>(Rúbrica)</w:t>
                            </w:r>
                          </w:p>
                          <w:p w:rsidR="00B973DF" w:rsidRDefault="00B973DF" w:rsidP="00B973DF">
                            <w:pPr>
                              <w:spacing w:line="240" w:lineRule="auto"/>
                              <w:jc w:val="center"/>
                              <w:rPr>
                                <w:rFonts w:ascii="Palatino Linotype" w:hAnsi="Palatino Linotype"/>
                                <w:b/>
                                <w:sz w:val="24"/>
                                <w:szCs w:val="24"/>
                              </w:rPr>
                            </w:pPr>
                          </w:p>
                          <w:p w:rsidR="00B973DF" w:rsidRDefault="00B973DF" w:rsidP="00B973DF">
                            <w:pPr>
                              <w:jc w:val="center"/>
                              <w:rPr>
                                <w:rFonts w:ascii="Palatino Linotype" w:hAnsi="Palatino Linotype"/>
                                <w:sz w:val="24"/>
                                <w:szCs w:val="24"/>
                              </w:rPr>
                            </w:pPr>
                          </w:p>
                          <w:p w:rsidR="00B973DF" w:rsidRPr="00EF2FC0" w:rsidRDefault="00B973DF" w:rsidP="00B973DF">
                            <w:pPr>
                              <w:jc w:val="center"/>
                              <w:rPr>
                                <w:rFonts w:ascii="Palatino Linotype" w:hAnsi="Palatino Linotype"/>
                                <w:sz w:val="24"/>
                                <w:szCs w:val="24"/>
                              </w:rPr>
                            </w:pPr>
                          </w:p>
                          <w:p w:rsidR="00B973DF" w:rsidRDefault="00B973DF" w:rsidP="00B973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B0ADF" id="Cuadro de texto 24" o:spid="_x0000_s1032" type="#_x0000_t202" style="position:absolute;margin-left:0;margin-top:4.2pt;width:248.25pt;height:74.9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mQ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" fillcolor="white [3201]" strokecolor="white [3212]" strokeweight=".5pt">
                <v:textbox>
                  <w:txbxContent>
                    <w:p w:rsidR="00B973DF" w:rsidRDefault="00B973DF" w:rsidP="00B973DF">
                      <w:pPr>
                        <w:jc w:val="center"/>
                        <w:rPr>
                          <w:rFonts w:ascii="Palatino Linotype" w:hAnsi="Palatino Linotype"/>
                          <w:b/>
                          <w:sz w:val="24"/>
                          <w:szCs w:val="24"/>
                        </w:rPr>
                      </w:pPr>
                      <w:r>
                        <w:rPr>
                          <w:rFonts w:ascii="Palatino Linotype" w:hAnsi="Palatino Linotype"/>
                          <w:b/>
                          <w:sz w:val="24"/>
                          <w:szCs w:val="24"/>
                        </w:rPr>
                        <w:t xml:space="preserve">Alexis Tapia Ramírez  </w:t>
                      </w:r>
                    </w:p>
                    <w:p w:rsidR="00B973DF" w:rsidRPr="0086727B" w:rsidRDefault="00B973DF" w:rsidP="00B973DF">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973DF" w:rsidRDefault="00B973DF" w:rsidP="00B973DF">
                      <w:pPr>
                        <w:spacing w:line="240" w:lineRule="auto"/>
                        <w:jc w:val="center"/>
                        <w:rPr>
                          <w:rFonts w:ascii="Palatino Linotype" w:hAnsi="Palatino Linotype"/>
                          <w:b/>
                          <w:sz w:val="24"/>
                          <w:szCs w:val="24"/>
                        </w:rPr>
                      </w:pPr>
                      <w:r>
                        <w:rPr>
                          <w:rFonts w:ascii="Palatino Linotype" w:hAnsi="Palatino Linotype"/>
                          <w:b/>
                          <w:sz w:val="24"/>
                          <w:szCs w:val="24"/>
                        </w:rPr>
                        <w:t>(Rúbrica)</w:t>
                      </w:r>
                    </w:p>
                    <w:p w:rsidR="00B973DF" w:rsidRDefault="00B973DF" w:rsidP="00B973DF">
                      <w:pPr>
                        <w:spacing w:line="240" w:lineRule="auto"/>
                        <w:jc w:val="center"/>
                        <w:rPr>
                          <w:rFonts w:ascii="Palatino Linotype" w:hAnsi="Palatino Linotype"/>
                          <w:b/>
                          <w:sz w:val="24"/>
                          <w:szCs w:val="24"/>
                        </w:rPr>
                      </w:pPr>
                    </w:p>
                    <w:p w:rsidR="00B973DF" w:rsidRDefault="00B973DF" w:rsidP="00B973DF">
                      <w:pPr>
                        <w:jc w:val="center"/>
                        <w:rPr>
                          <w:rFonts w:ascii="Palatino Linotype" w:hAnsi="Palatino Linotype"/>
                          <w:sz w:val="24"/>
                          <w:szCs w:val="24"/>
                        </w:rPr>
                      </w:pPr>
                    </w:p>
                    <w:p w:rsidR="00B973DF" w:rsidRPr="00EF2FC0" w:rsidRDefault="00B973DF" w:rsidP="00B973DF">
                      <w:pPr>
                        <w:jc w:val="center"/>
                        <w:rPr>
                          <w:rFonts w:ascii="Palatino Linotype" w:hAnsi="Palatino Linotype"/>
                          <w:sz w:val="24"/>
                          <w:szCs w:val="24"/>
                        </w:rPr>
                      </w:pPr>
                    </w:p>
                    <w:p w:rsidR="00B973DF" w:rsidRDefault="00B973DF" w:rsidP="00B973DF"/>
                  </w:txbxContent>
                </v:textbox>
                <w10:wrap anchorx="page"/>
              </v:shape>
            </w:pict>
          </mc:Fallback>
        </mc:AlternateContent>
      </w:r>
    </w:p>
    <w:p w:rsidR="00B973DF" w:rsidRDefault="00B973DF" w:rsidP="00B973DF">
      <w:pPr>
        <w:spacing w:before="240" w:line="240" w:lineRule="auto"/>
        <w:jc w:val="both"/>
        <w:rPr>
          <w:rFonts w:ascii="Palatino Linotype" w:hAnsi="Palatino Linotype" w:cs="Arial"/>
          <w:sz w:val="18"/>
          <w:szCs w:val="18"/>
        </w:rPr>
      </w:pPr>
    </w:p>
    <w:p w:rsidR="00B973DF" w:rsidRDefault="00B973DF" w:rsidP="00B973DF">
      <w:pPr>
        <w:spacing w:before="240" w:line="240" w:lineRule="auto"/>
        <w:jc w:val="both"/>
        <w:rPr>
          <w:rFonts w:ascii="Palatino Linotype" w:hAnsi="Palatino Linotype" w:cs="Arial"/>
          <w:sz w:val="16"/>
          <w:szCs w:val="16"/>
        </w:rPr>
      </w:pPr>
    </w:p>
    <w:p w:rsidR="00B973DF" w:rsidRPr="00AE697C" w:rsidRDefault="00B973DF" w:rsidP="00B973DF">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r w:rsidRPr="0007089E">
        <w:rPr>
          <w:rFonts w:ascii="Palatino Linotype" w:hAnsi="Palatino Linotype" w:cs="Arial"/>
          <w:sz w:val="16"/>
          <w:szCs w:val="16"/>
        </w:rPr>
        <w:t xml:space="preserve">Esta hoja corresponde a la resolución </w:t>
      </w:r>
      <w:r>
        <w:rPr>
          <w:rFonts w:ascii="Palatino Linotype" w:hAnsi="Palatino Linotype" w:cs="Arial"/>
          <w:sz w:val="16"/>
          <w:szCs w:val="16"/>
        </w:rPr>
        <w:t xml:space="preserve">de fecha </w:t>
      </w:r>
      <w:r w:rsidR="00136B48">
        <w:rPr>
          <w:rFonts w:ascii="Palatino Linotype" w:hAnsi="Palatino Linotype" w:cs="Arial"/>
          <w:sz w:val="16"/>
          <w:szCs w:val="16"/>
        </w:rPr>
        <w:t>veintiuno de agosto</w:t>
      </w:r>
      <w:r w:rsidRPr="00F826E3">
        <w:rPr>
          <w:rFonts w:ascii="Palatino Linotype" w:hAnsi="Palatino Linotype" w:cs="Arial"/>
          <w:sz w:val="16"/>
          <w:szCs w:val="16"/>
        </w:rPr>
        <w:t xml:space="preserve"> de dos mil diecinueve</w:t>
      </w:r>
      <w:r w:rsidRPr="00AD0DD8">
        <w:rPr>
          <w:rFonts w:ascii="Palatino Linotype" w:hAnsi="Palatino Linotype" w:cs="Arial"/>
          <w:sz w:val="16"/>
          <w:szCs w:val="16"/>
        </w:rPr>
        <w:t>, emitida en el recurso</w:t>
      </w:r>
      <w:r w:rsidRPr="0007089E">
        <w:rPr>
          <w:rFonts w:ascii="Palatino Linotype" w:hAnsi="Palatino Linotype" w:cs="Arial"/>
          <w:sz w:val="16"/>
          <w:szCs w:val="16"/>
        </w:rPr>
        <w:t xml:space="preserve"> de revisión </w:t>
      </w:r>
      <w:r w:rsidR="00136B48">
        <w:rPr>
          <w:rFonts w:ascii="Palatino Linotype" w:hAnsi="Palatino Linotype" w:cs="Arial"/>
          <w:bCs/>
          <w:sz w:val="16"/>
          <w:szCs w:val="16"/>
          <w:lang w:eastAsia="es-MX"/>
        </w:rPr>
        <w:t>05150</w:t>
      </w:r>
      <w:r>
        <w:rPr>
          <w:rFonts w:ascii="Palatino Linotype" w:hAnsi="Palatino Linotype" w:cs="Arial"/>
          <w:bCs/>
          <w:sz w:val="16"/>
          <w:szCs w:val="16"/>
          <w:lang w:eastAsia="es-MX"/>
        </w:rPr>
        <w:t>/INFOEM/IP/RR/2019.</w:t>
      </w:r>
      <w:r>
        <w:rPr>
          <w:rFonts w:ascii="Palatino Linotype" w:hAnsi="Palatino Linotype" w:cs="Arial"/>
          <w:sz w:val="16"/>
          <w:szCs w:val="16"/>
        </w:rPr>
        <w:br/>
      </w:r>
      <w:r w:rsidR="00136B48">
        <w:rPr>
          <w:rFonts w:ascii="Palatino Linotype" w:hAnsi="Palatino Linotype" w:cs="Arial"/>
          <w:sz w:val="16"/>
          <w:szCs w:val="16"/>
        </w:rPr>
        <w:t>OSAM/BPAC</w:t>
      </w:r>
    </w:p>
    <w:sectPr w:rsidR="00B973DF" w:rsidRPr="00AE697C" w:rsidSect="0054385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3DF" w:rsidRDefault="00B973DF" w:rsidP="00B973DF">
      <w:pPr>
        <w:spacing w:after="0" w:line="240" w:lineRule="auto"/>
      </w:pPr>
      <w:r>
        <w:separator/>
      </w:r>
    </w:p>
  </w:endnote>
  <w:endnote w:type="continuationSeparator" w:id="0">
    <w:p w:rsidR="00B973DF" w:rsidRDefault="00B973DF" w:rsidP="00B9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BC6" w:rsidRPr="000B69FA" w:rsidRDefault="00136B48"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405B">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405B">
      <w:rPr>
        <w:rFonts w:ascii="Palatino Linotype" w:hAnsi="Palatino Linotype"/>
        <w:bCs/>
        <w:noProof/>
        <w:sz w:val="20"/>
      </w:rPr>
      <w:t>13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BC6" w:rsidRPr="000B69FA" w:rsidRDefault="00136B48"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405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405B">
      <w:rPr>
        <w:rFonts w:ascii="Palatino Linotype" w:hAnsi="Palatino Linotype"/>
        <w:bCs/>
        <w:noProof/>
        <w:sz w:val="20"/>
      </w:rPr>
      <w:t>13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3DF" w:rsidRDefault="00B973DF" w:rsidP="00B973DF">
      <w:pPr>
        <w:spacing w:after="0" w:line="240" w:lineRule="auto"/>
      </w:pPr>
      <w:r>
        <w:separator/>
      </w:r>
    </w:p>
  </w:footnote>
  <w:footnote w:type="continuationSeparator" w:id="0">
    <w:p w:rsidR="00B973DF" w:rsidRDefault="00B973DF" w:rsidP="00B973DF">
      <w:pPr>
        <w:spacing w:after="0" w:line="240" w:lineRule="auto"/>
      </w:pPr>
      <w:r>
        <w:continuationSeparator/>
      </w:r>
    </w:p>
  </w:footnote>
  <w:footnote w:id="1">
    <w:p w:rsidR="00B973DF" w:rsidRPr="00911081" w:rsidRDefault="00B973DF" w:rsidP="00B973D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973DF" w:rsidRPr="00911081" w:rsidRDefault="00B973DF" w:rsidP="00B973D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BC6" w:rsidRDefault="0071405B">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37BC6" w:rsidTr="00543858">
      <w:trPr>
        <w:trHeight w:val="227"/>
      </w:trPr>
      <w:tc>
        <w:tcPr>
          <w:tcW w:w="5529" w:type="dxa"/>
          <w:hideMark/>
        </w:tcPr>
        <w:p w:rsidR="00D37BC6" w:rsidRDefault="00136B48"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37BC6" w:rsidRDefault="00136B48" w:rsidP="005C287D">
          <w:pPr>
            <w:spacing w:after="120" w:line="256" w:lineRule="auto"/>
            <w:ind w:left="-486" w:right="214" w:firstLine="1585"/>
            <w:jc w:val="right"/>
            <w:rPr>
              <w:rFonts w:ascii="Palatino Linotype" w:hAnsi="Palatino Linotype" w:cs="Arial"/>
              <w:szCs w:val="20"/>
            </w:rPr>
          </w:pPr>
          <w:r w:rsidRPr="00894016">
            <w:rPr>
              <w:rFonts w:ascii="Palatino Linotype" w:hAnsi="Palatino Linotype" w:cs="Arial"/>
              <w:bCs/>
              <w:sz w:val="24"/>
              <w:lang w:eastAsia="es-MX"/>
            </w:rPr>
            <w:t>0</w:t>
          </w:r>
          <w:r w:rsidR="005C287D">
            <w:rPr>
              <w:rFonts w:ascii="Palatino Linotype" w:hAnsi="Palatino Linotype" w:cs="Arial"/>
              <w:bCs/>
              <w:sz w:val="24"/>
              <w:lang w:eastAsia="es-MX"/>
            </w:rPr>
            <w:t>5150</w:t>
          </w:r>
          <w:r w:rsidRPr="00894016">
            <w:rPr>
              <w:rFonts w:ascii="Palatino Linotype" w:hAnsi="Palatino Linotype" w:cs="Arial"/>
              <w:bCs/>
              <w:sz w:val="24"/>
              <w:lang w:eastAsia="es-MX"/>
            </w:rPr>
            <w:t>/INFOEM/IP/RR/2019</w:t>
          </w:r>
        </w:p>
      </w:tc>
    </w:tr>
    <w:tr w:rsidR="00D37BC6" w:rsidTr="00543858">
      <w:trPr>
        <w:trHeight w:val="242"/>
      </w:trPr>
      <w:tc>
        <w:tcPr>
          <w:tcW w:w="5529" w:type="dxa"/>
          <w:hideMark/>
        </w:tcPr>
        <w:p w:rsidR="00D37BC6" w:rsidRDefault="00136B48"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37BC6" w:rsidRDefault="005C287D" w:rsidP="00543858">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Naucalpan de Juárez</w:t>
          </w:r>
        </w:p>
      </w:tc>
    </w:tr>
    <w:tr w:rsidR="00D37BC6" w:rsidTr="00543858">
      <w:trPr>
        <w:trHeight w:val="342"/>
      </w:trPr>
      <w:tc>
        <w:tcPr>
          <w:tcW w:w="5529" w:type="dxa"/>
          <w:hideMark/>
        </w:tcPr>
        <w:p w:rsidR="00D37BC6" w:rsidRDefault="00136B48"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37BC6" w:rsidRDefault="00136B48"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37BC6" w:rsidRDefault="007140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37BC6" w:rsidTr="00543858">
      <w:trPr>
        <w:trHeight w:val="227"/>
      </w:trPr>
      <w:tc>
        <w:tcPr>
          <w:tcW w:w="5529" w:type="dxa"/>
          <w:hideMark/>
        </w:tcPr>
        <w:p w:rsidR="00D37BC6" w:rsidRDefault="00136B48"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37BC6" w:rsidRPr="00B4142F" w:rsidRDefault="00136B48" w:rsidP="005C287D">
          <w:pPr>
            <w:spacing w:after="120" w:line="256" w:lineRule="auto"/>
            <w:ind w:left="-486" w:right="214" w:firstLine="1408"/>
            <w:jc w:val="right"/>
            <w:rPr>
              <w:rFonts w:ascii="Palatino Linotype" w:hAnsi="Palatino Linotype" w:cs="Arial"/>
              <w:szCs w:val="20"/>
            </w:rPr>
          </w:pPr>
          <w:r w:rsidRPr="00894016">
            <w:rPr>
              <w:rFonts w:ascii="Palatino Linotype" w:hAnsi="Palatino Linotype" w:cs="Arial"/>
              <w:bCs/>
              <w:sz w:val="24"/>
              <w:lang w:eastAsia="es-MX"/>
            </w:rPr>
            <w:t>0</w:t>
          </w:r>
          <w:r w:rsidR="005C287D">
            <w:rPr>
              <w:rFonts w:ascii="Palatino Linotype" w:hAnsi="Palatino Linotype" w:cs="Arial"/>
              <w:bCs/>
              <w:sz w:val="24"/>
              <w:lang w:eastAsia="es-MX"/>
            </w:rPr>
            <w:t>5150</w:t>
          </w:r>
          <w:r w:rsidRPr="00894016">
            <w:rPr>
              <w:rFonts w:ascii="Palatino Linotype" w:hAnsi="Palatino Linotype" w:cs="Arial"/>
              <w:bCs/>
              <w:sz w:val="24"/>
              <w:lang w:eastAsia="es-MX"/>
            </w:rPr>
            <w:t>/INFOEM/IP/RR/2019</w:t>
          </w:r>
        </w:p>
      </w:tc>
    </w:tr>
    <w:tr w:rsidR="00D37BC6" w:rsidTr="00543858">
      <w:trPr>
        <w:trHeight w:val="196"/>
      </w:trPr>
      <w:tc>
        <w:tcPr>
          <w:tcW w:w="5529" w:type="dxa"/>
          <w:hideMark/>
        </w:tcPr>
        <w:p w:rsidR="00D37BC6" w:rsidRDefault="00136B48"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37BC6" w:rsidRPr="00F06FED" w:rsidRDefault="0071405B"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w:t>
          </w:r>
        </w:p>
      </w:tc>
    </w:tr>
    <w:tr w:rsidR="00D37BC6" w:rsidTr="00543858">
      <w:trPr>
        <w:trHeight w:val="242"/>
      </w:trPr>
      <w:tc>
        <w:tcPr>
          <w:tcW w:w="5529" w:type="dxa"/>
          <w:hideMark/>
        </w:tcPr>
        <w:p w:rsidR="00D37BC6" w:rsidRDefault="00136B48"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37BC6" w:rsidRDefault="005C287D" w:rsidP="0011542B">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Naucalpan de Juárez</w:t>
          </w:r>
        </w:p>
      </w:tc>
    </w:tr>
    <w:tr w:rsidR="00D37BC6" w:rsidTr="00543858">
      <w:trPr>
        <w:trHeight w:val="342"/>
      </w:trPr>
      <w:tc>
        <w:tcPr>
          <w:tcW w:w="5529" w:type="dxa"/>
          <w:hideMark/>
        </w:tcPr>
        <w:p w:rsidR="00D37BC6" w:rsidRDefault="00136B48"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37BC6" w:rsidRDefault="00136B48"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37BC6" w:rsidRDefault="007140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2A4"/>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6"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BA76341"/>
    <w:multiLevelType w:val="hybridMultilevel"/>
    <w:tmpl w:val="0884ED7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426CA9"/>
    <w:multiLevelType w:val="hybridMultilevel"/>
    <w:tmpl w:val="706C5872"/>
    <w:lvl w:ilvl="0" w:tplc="AB1CCFFC">
      <w:start w:val="1"/>
      <w:numFmt w:val="decimal"/>
      <w:lvlText w:val="%1."/>
      <w:lvlJc w:val="left"/>
      <w:pPr>
        <w:ind w:left="720" w:hanging="360"/>
      </w:pPr>
      <w:rPr>
        <w:rFonts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AC4D2B"/>
    <w:multiLevelType w:val="hybridMultilevel"/>
    <w:tmpl w:val="82F8CFD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BE44175"/>
    <w:multiLevelType w:val="hybridMultilevel"/>
    <w:tmpl w:val="C5BE80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DEF66A9"/>
    <w:multiLevelType w:val="hybridMultilevel"/>
    <w:tmpl w:val="4A8073F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01E03CA"/>
    <w:multiLevelType w:val="hybridMultilevel"/>
    <w:tmpl w:val="0D5E2F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13"/>
  </w:num>
  <w:num w:numId="2">
    <w:abstractNumId w:val="4"/>
  </w:num>
  <w:num w:numId="3">
    <w:abstractNumId w:val="16"/>
  </w:num>
  <w:num w:numId="4">
    <w:abstractNumId w:val="9"/>
  </w:num>
  <w:num w:numId="5">
    <w:abstractNumId w:val="3"/>
  </w:num>
  <w:num w:numId="6">
    <w:abstractNumId w:val="12"/>
  </w:num>
  <w:num w:numId="7">
    <w:abstractNumId w:val="21"/>
  </w:num>
  <w:num w:numId="8">
    <w:abstractNumId w:val="11"/>
  </w:num>
  <w:num w:numId="9">
    <w:abstractNumId w:val="22"/>
  </w:num>
  <w:num w:numId="10">
    <w:abstractNumId w:val="1"/>
  </w:num>
  <w:num w:numId="11">
    <w:abstractNumId w:val="7"/>
  </w:num>
  <w:num w:numId="12">
    <w:abstractNumId w:val="5"/>
  </w:num>
  <w:num w:numId="13">
    <w:abstractNumId w:val="19"/>
  </w:num>
  <w:num w:numId="14">
    <w:abstractNumId w:val="2"/>
  </w:num>
  <w:num w:numId="15">
    <w:abstractNumId w:val="6"/>
  </w:num>
  <w:num w:numId="16">
    <w:abstractNumId w:val="18"/>
  </w:num>
  <w:num w:numId="17">
    <w:abstractNumId w:val="0"/>
  </w:num>
  <w:num w:numId="18">
    <w:abstractNumId w:val="10"/>
  </w:num>
  <w:num w:numId="19">
    <w:abstractNumId w:val="20"/>
  </w:num>
  <w:num w:numId="20">
    <w:abstractNumId w:val="8"/>
  </w:num>
  <w:num w:numId="21">
    <w:abstractNumId w:val="17"/>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DF"/>
    <w:rsid w:val="000B3E30"/>
    <w:rsid w:val="000C7350"/>
    <w:rsid w:val="00136B48"/>
    <w:rsid w:val="001B0716"/>
    <w:rsid w:val="003C1A86"/>
    <w:rsid w:val="003E5931"/>
    <w:rsid w:val="00596DA0"/>
    <w:rsid w:val="005C287D"/>
    <w:rsid w:val="006A1605"/>
    <w:rsid w:val="0071405B"/>
    <w:rsid w:val="00777E62"/>
    <w:rsid w:val="007B5079"/>
    <w:rsid w:val="008A42B4"/>
    <w:rsid w:val="00933BD4"/>
    <w:rsid w:val="00971FBD"/>
    <w:rsid w:val="0098539A"/>
    <w:rsid w:val="009C34D2"/>
    <w:rsid w:val="00A20DCF"/>
    <w:rsid w:val="00A5592A"/>
    <w:rsid w:val="00AC1825"/>
    <w:rsid w:val="00B973DF"/>
    <w:rsid w:val="00BB1224"/>
    <w:rsid w:val="00BC7EA3"/>
    <w:rsid w:val="00BF5B08"/>
    <w:rsid w:val="00C92868"/>
    <w:rsid w:val="00C93839"/>
    <w:rsid w:val="00D82EAF"/>
    <w:rsid w:val="00E23796"/>
    <w:rsid w:val="00E4595F"/>
    <w:rsid w:val="00EB164C"/>
    <w:rsid w:val="00ED3B2B"/>
    <w:rsid w:val="00F3394B"/>
    <w:rsid w:val="00F36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F0F6B-572E-4502-BA2C-5D9DCDDA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3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3D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973D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973D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973D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973D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973D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973D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973DF"/>
    <w:rPr>
      <w:vertAlign w:val="superscript"/>
    </w:rPr>
  </w:style>
  <w:style w:type="character" w:styleId="Hipervnculo">
    <w:name w:val="Hyperlink"/>
    <w:basedOn w:val="Fuentedeprrafopredeter"/>
    <w:uiPriority w:val="99"/>
    <w:unhideWhenUsed/>
    <w:rsid w:val="00B973DF"/>
    <w:rPr>
      <w:color w:val="0563C1" w:themeColor="hyperlink"/>
      <w:u w:val="single"/>
    </w:rPr>
  </w:style>
  <w:style w:type="paragraph" w:styleId="Sinespaciado">
    <w:name w:val="No Spacing"/>
    <w:aliases w:val="Francesa"/>
    <w:link w:val="SinespaciadoCar"/>
    <w:uiPriority w:val="1"/>
    <w:qFormat/>
    <w:rsid w:val="00B973DF"/>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973DF"/>
    <w:rPr>
      <w:b/>
      <w:bCs/>
    </w:rPr>
  </w:style>
  <w:style w:type="character" w:customStyle="1" w:styleId="SinespaciadoCar">
    <w:name w:val="Sin espaciado Car"/>
    <w:aliases w:val="Francesa Car"/>
    <w:link w:val="Sinespaciado"/>
    <w:uiPriority w:val="1"/>
    <w:locked/>
    <w:rsid w:val="00B973DF"/>
    <w:rPr>
      <w:rFonts w:ascii="Times New Roman" w:eastAsia="Times New Roman" w:hAnsi="Times New Roman" w:cs="Times New Roman"/>
      <w:sz w:val="24"/>
      <w:szCs w:val="24"/>
      <w:lang w:eastAsia="es-ES"/>
    </w:rPr>
  </w:style>
  <w:style w:type="paragraph" w:customStyle="1" w:styleId="Default">
    <w:name w:val="Default"/>
    <w:rsid w:val="00B973D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973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3DF"/>
    <w:rPr>
      <w:rFonts w:ascii="Segoe UI" w:hAnsi="Segoe UI" w:cs="Segoe UI"/>
      <w:sz w:val="18"/>
      <w:szCs w:val="18"/>
    </w:rPr>
  </w:style>
  <w:style w:type="character" w:styleId="Refdecomentario">
    <w:name w:val="annotation reference"/>
    <w:basedOn w:val="Fuentedeprrafopredeter"/>
    <w:uiPriority w:val="99"/>
    <w:semiHidden/>
    <w:unhideWhenUsed/>
    <w:rsid w:val="00B973DF"/>
    <w:rPr>
      <w:sz w:val="16"/>
      <w:szCs w:val="16"/>
    </w:rPr>
  </w:style>
  <w:style w:type="paragraph" w:styleId="Textocomentario">
    <w:name w:val="annotation text"/>
    <w:basedOn w:val="Normal"/>
    <w:link w:val="TextocomentarioCar"/>
    <w:uiPriority w:val="99"/>
    <w:semiHidden/>
    <w:unhideWhenUsed/>
    <w:rsid w:val="00B973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73DF"/>
    <w:rPr>
      <w:sz w:val="20"/>
      <w:szCs w:val="20"/>
    </w:rPr>
  </w:style>
  <w:style w:type="paragraph" w:styleId="Asuntodelcomentario">
    <w:name w:val="annotation subject"/>
    <w:basedOn w:val="Textocomentario"/>
    <w:next w:val="Textocomentario"/>
    <w:link w:val="AsuntodelcomentarioCar"/>
    <w:uiPriority w:val="99"/>
    <w:semiHidden/>
    <w:unhideWhenUsed/>
    <w:rsid w:val="00B973DF"/>
    <w:rPr>
      <w:b/>
      <w:bCs/>
    </w:rPr>
  </w:style>
  <w:style w:type="character" w:customStyle="1" w:styleId="AsuntodelcomentarioCar">
    <w:name w:val="Asunto del comentario Car"/>
    <w:basedOn w:val="TextocomentarioCar"/>
    <w:link w:val="Asuntodelcomentario"/>
    <w:uiPriority w:val="99"/>
    <w:semiHidden/>
    <w:rsid w:val="00B973DF"/>
    <w:rPr>
      <w:b/>
      <w:bCs/>
      <w:sz w:val="20"/>
      <w:szCs w:val="20"/>
    </w:rPr>
  </w:style>
  <w:style w:type="paragraph" w:styleId="Textoindependiente">
    <w:name w:val="Body Text"/>
    <w:basedOn w:val="Normal"/>
    <w:link w:val="TextoindependienteCar"/>
    <w:uiPriority w:val="99"/>
    <w:unhideWhenUsed/>
    <w:rsid w:val="00B973DF"/>
    <w:pPr>
      <w:spacing w:after="120"/>
    </w:pPr>
  </w:style>
  <w:style w:type="character" w:customStyle="1" w:styleId="TextoindependienteCar">
    <w:name w:val="Texto independiente Car"/>
    <w:basedOn w:val="Fuentedeprrafopredeter"/>
    <w:link w:val="Textoindependiente"/>
    <w:uiPriority w:val="99"/>
    <w:rsid w:val="00B97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637235">
      <w:bodyDiv w:val="1"/>
      <w:marLeft w:val="0"/>
      <w:marRight w:val="0"/>
      <w:marTop w:val="0"/>
      <w:marBottom w:val="0"/>
      <w:divBdr>
        <w:top w:val="none" w:sz="0" w:space="0" w:color="auto"/>
        <w:left w:val="none" w:sz="0" w:space="0" w:color="auto"/>
        <w:bottom w:val="none" w:sz="0" w:space="0" w:color="auto"/>
        <w:right w:val="none" w:sz="0" w:space="0" w:color="auto"/>
      </w:divBdr>
    </w:div>
    <w:div w:id="855460680">
      <w:bodyDiv w:val="1"/>
      <w:marLeft w:val="0"/>
      <w:marRight w:val="0"/>
      <w:marTop w:val="0"/>
      <w:marBottom w:val="0"/>
      <w:divBdr>
        <w:top w:val="none" w:sz="0" w:space="0" w:color="auto"/>
        <w:left w:val="none" w:sz="0" w:space="0" w:color="auto"/>
        <w:bottom w:val="none" w:sz="0" w:space="0" w:color="auto"/>
        <w:right w:val="none" w:sz="0" w:space="0" w:color="auto"/>
      </w:divBdr>
    </w:div>
    <w:div w:id="1624385273">
      <w:bodyDiv w:val="1"/>
      <w:marLeft w:val="0"/>
      <w:marRight w:val="0"/>
      <w:marTop w:val="0"/>
      <w:marBottom w:val="0"/>
      <w:divBdr>
        <w:top w:val="none" w:sz="0" w:space="0" w:color="auto"/>
        <w:left w:val="none" w:sz="0" w:space="0" w:color="auto"/>
        <w:bottom w:val="none" w:sz="0" w:space="0" w:color="auto"/>
        <w:right w:val="none" w:sz="0" w:space="0" w:color="auto"/>
      </w:divBdr>
    </w:div>
    <w:div w:id="185191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E3D51-D934-4241-96B6-FB696D44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2486</Words>
  <Characters>13676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2</cp:revision>
  <cp:lastPrinted>2019-08-22T17:03:00Z</cp:lastPrinted>
  <dcterms:created xsi:type="dcterms:W3CDTF">2019-08-30T18:59:00Z</dcterms:created>
  <dcterms:modified xsi:type="dcterms:W3CDTF">2019-08-30T18:59:00Z</dcterms:modified>
</cp:coreProperties>
</file>