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04567DAD" w:rsidR="00327FDE" w:rsidRPr="00EC2AFA" w:rsidRDefault="00327FDE" w:rsidP="00A70F75">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54F25">
        <w:rPr>
          <w:rFonts w:ascii="Palatino Linotype" w:hAnsi="Palatino Linotype" w:cs="Tahoma"/>
          <w:bCs/>
          <w:sz w:val="22"/>
          <w:szCs w:val="22"/>
        </w:rPr>
        <w:t>nueve de octubre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A70F75">
      <w:pPr>
        <w:spacing w:line="360" w:lineRule="auto"/>
        <w:rPr>
          <w:rFonts w:ascii="Palatino Linotype" w:hAnsi="Palatino Linotype" w:cs="Tahoma"/>
          <w:bCs/>
          <w:sz w:val="22"/>
          <w:szCs w:val="22"/>
          <w:highlight w:val="yellow"/>
        </w:rPr>
      </w:pPr>
    </w:p>
    <w:p w14:paraId="646C3FE1" w14:textId="35C8CC01" w:rsidR="00B31222" w:rsidRPr="00EC2AFA" w:rsidRDefault="00C27C34" w:rsidP="00A70F75">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354F25">
        <w:rPr>
          <w:rFonts w:ascii="Palatino Linotype" w:hAnsi="Palatino Linotype" w:cs="Tahoma"/>
          <w:b/>
          <w:bCs/>
          <w:color w:val="0D0D0D" w:themeColor="text1" w:themeTint="F2"/>
          <w:sz w:val="22"/>
          <w:szCs w:val="22"/>
        </w:rPr>
        <w:t>6771</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r w:rsidR="00052435" w:rsidRPr="00052435">
        <w:rPr>
          <w:rFonts w:ascii="Palatino Linotype" w:hAnsi="Palatino Linotype" w:cs="Tahoma"/>
          <w:bCs/>
          <w:color w:val="0D0D0D" w:themeColor="text1" w:themeTint="F2"/>
          <w:sz w:val="22"/>
          <w:szCs w:val="22"/>
        </w:rPr>
        <w:t>el</w:t>
      </w:r>
      <w:r w:rsidR="00112085" w:rsidRPr="00EC2AFA">
        <w:rPr>
          <w:rFonts w:ascii="Palatino Linotype" w:hAnsi="Palatino Linotype" w:cs="Tahoma"/>
          <w:bCs/>
          <w:color w:val="0D0D0D" w:themeColor="text1" w:themeTint="F2"/>
          <w:sz w:val="22"/>
          <w:szCs w:val="22"/>
        </w:rPr>
        <w:t xml:space="preserve">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w:t>
      </w:r>
      <w:r w:rsidR="001E6C2A" w:rsidRPr="00EC2AFA">
        <w:rPr>
          <w:rFonts w:ascii="Palatino Linotype" w:hAnsi="Palatino Linotype" w:cs="Tahoma"/>
          <w:bCs/>
          <w:color w:val="0D0D0D" w:themeColor="text1" w:themeTint="F2"/>
          <w:sz w:val="22"/>
          <w:szCs w:val="22"/>
        </w:rPr>
        <w:t>de</w:t>
      </w:r>
      <w:r w:rsidR="0027090B">
        <w:rPr>
          <w:rFonts w:ascii="Palatino Linotype" w:hAnsi="Palatino Linotype" w:cs="Tahoma"/>
          <w:bCs/>
          <w:color w:val="0D0D0D" w:themeColor="text1" w:themeTint="F2"/>
          <w:sz w:val="22"/>
          <w:szCs w:val="22"/>
        </w:rPr>
        <w:t xml:space="preserve"> la</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354F25">
        <w:rPr>
          <w:rFonts w:ascii="Palatino Linotype" w:hAnsi="Palatino Linotype" w:cs="Tahoma"/>
          <w:b/>
          <w:bCs/>
          <w:color w:val="0D0D0D" w:themeColor="text1" w:themeTint="F2"/>
          <w:sz w:val="22"/>
          <w:szCs w:val="22"/>
        </w:rPr>
        <w:t>Naucalpan de Juárez</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A70F75">
      <w:pPr>
        <w:spacing w:line="360" w:lineRule="auto"/>
        <w:rPr>
          <w:rFonts w:ascii="Palatino Linotype" w:hAnsi="Palatino Linotype" w:cs="Tahoma"/>
          <w:sz w:val="22"/>
          <w:szCs w:val="22"/>
        </w:rPr>
      </w:pPr>
    </w:p>
    <w:p w14:paraId="2C220043" w14:textId="77777777" w:rsidR="00B31222" w:rsidRPr="00EC2AFA" w:rsidRDefault="00B31222" w:rsidP="00A70F75">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A70F75">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A70F75">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A70F75">
      <w:pPr>
        <w:pStyle w:val="Prrafodelista"/>
        <w:tabs>
          <w:tab w:val="left" w:pos="567"/>
        </w:tabs>
        <w:spacing w:line="360" w:lineRule="auto"/>
        <w:ind w:left="0"/>
        <w:contextualSpacing w:val="0"/>
        <w:jc w:val="both"/>
        <w:rPr>
          <w:rFonts w:ascii="Palatino Linotype" w:hAnsi="Palatino Linotype" w:cs="Tahoma"/>
          <w:szCs w:val="22"/>
        </w:rPr>
      </w:pPr>
    </w:p>
    <w:p w14:paraId="4F01DCF5" w14:textId="502ACBEB" w:rsidR="00F832E5" w:rsidRPr="00F832E5" w:rsidRDefault="00F832E5" w:rsidP="00F832E5">
      <w:pPr>
        <w:autoSpaceDE w:val="0"/>
        <w:autoSpaceDN w:val="0"/>
        <w:adjustRightInd w:val="0"/>
        <w:spacing w:line="360" w:lineRule="auto"/>
        <w:jc w:val="both"/>
        <w:rPr>
          <w:rFonts w:ascii="Palatino Linotype" w:hAnsi="Palatino Linotype" w:cs="Tahoma"/>
          <w:sz w:val="22"/>
          <w:szCs w:val="22"/>
        </w:rPr>
      </w:pPr>
      <w:r w:rsidRPr="00F832E5">
        <w:rPr>
          <w:rFonts w:ascii="Palatino Linotype" w:hAnsi="Palatino Linotype" w:cs="Tahoma"/>
          <w:sz w:val="22"/>
          <w:szCs w:val="22"/>
        </w:rPr>
        <w:t xml:space="preserve">Con fecha </w:t>
      </w:r>
      <w:r w:rsidR="00B85B83">
        <w:rPr>
          <w:rFonts w:ascii="Palatino Linotype" w:hAnsi="Palatino Linotype" w:cs="Tahoma"/>
          <w:sz w:val="22"/>
          <w:szCs w:val="22"/>
        </w:rPr>
        <w:t>primer de julio</w:t>
      </w:r>
      <w:r w:rsidRPr="00F832E5">
        <w:rPr>
          <w:rFonts w:ascii="Palatino Linotype" w:hAnsi="Palatino Linotype" w:cs="Tahoma"/>
          <w:sz w:val="22"/>
          <w:szCs w:val="22"/>
        </w:rPr>
        <w:t xml:space="preserve">  de dos mil diecinueve, se tuvo por recibida la solicitud de acceso a la información pública, a través del Sistema de Acceso a la Información Mexiquense (SAIMEX), ante el </w:t>
      </w:r>
      <w:r w:rsidR="00B85B83">
        <w:rPr>
          <w:rFonts w:ascii="Palatino Linotype" w:hAnsi="Palatino Linotype" w:cs="Tahoma"/>
          <w:sz w:val="22"/>
          <w:szCs w:val="22"/>
        </w:rPr>
        <w:t>Ayuntamiento de Naucalpan de Juárez</w:t>
      </w:r>
      <w:r w:rsidRPr="00F832E5">
        <w:rPr>
          <w:rFonts w:ascii="Palatino Linotype" w:hAnsi="Palatino Linotype" w:cs="Tahoma"/>
          <w:sz w:val="22"/>
          <w:szCs w:val="22"/>
        </w:rPr>
        <w:t>;</w:t>
      </w:r>
      <w:r w:rsidRPr="00F832E5">
        <w:rPr>
          <w:rFonts w:ascii="Palatino Linotype" w:hAnsi="Palatino Linotype" w:cs="Tahoma"/>
          <w:b/>
          <w:sz w:val="22"/>
          <w:szCs w:val="22"/>
        </w:rPr>
        <w:t xml:space="preserve"> lo anterior, ya que si bien, se presentó dicho requerimiento el </w:t>
      </w:r>
      <w:r w:rsidR="00B85B83">
        <w:rPr>
          <w:rFonts w:ascii="Palatino Linotype" w:hAnsi="Palatino Linotype" w:cs="Tahoma"/>
          <w:b/>
          <w:sz w:val="22"/>
          <w:szCs w:val="22"/>
        </w:rPr>
        <w:t>veintinueve de junio de la presente anualidad</w:t>
      </w:r>
      <w:r w:rsidRPr="00F832E5">
        <w:rPr>
          <w:rFonts w:ascii="Palatino Linotype" w:hAnsi="Palatino Linotype" w:cs="Tahoma"/>
          <w:b/>
          <w:sz w:val="22"/>
          <w:szCs w:val="22"/>
        </w:rPr>
        <w:t xml:space="preserve">, a través de dicho portal, también lo es, que fue inhábil, de conformidad con el artículo 3°, fracción X de la Ley de Transparencia y Acceso a la Información Pública del Estado de México y Municipios, </w:t>
      </w:r>
      <w:r w:rsidRPr="00F832E5">
        <w:rPr>
          <w:rFonts w:ascii="Palatino Linotype" w:hAnsi="Palatino Linotype" w:cs="Tahoma"/>
          <w:b/>
          <w:bCs/>
          <w:sz w:val="22"/>
          <w:szCs w:val="22"/>
          <w:lang w:val="es-ES"/>
        </w:rPr>
        <w:t>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sidRPr="00F832E5">
        <w:rPr>
          <w:rFonts w:ascii="Palatino Linotype" w:hAnsi="Palatino Linotype" w:cs="Tahoma"/>
          <w:b/>
          <w:sz w:val="22"/>
          <w:szCs w:val="22"/>
        </w:rPr>
        <w:t>, por lo que, se tuvo por recibido, el día hábil siguiente,</w:t>
      </w:r>
      <w:r w:rsidRPr="00F832E5">
        <w:rPr>
          <w:rFonts w:ascii="Palatino Linotype" w:hAnsi="Palatino Linotype" w:cs="Tahoma"/>
          <w:sz w:val="22"/>
          <w:szCs w:val="22"/>
        </w:rPr>
        <w:t xml:space="preserve"> en los siguientes términos:</w:t>
      </w:r>
    </w:p>
    <w:p w14:paraId="25E9D4B7" w14:textId="77777777" w:rsidR="00637179" w:rsidRPr="00EC2AFA" w:rsidRDefault="00637179" w:rsidP="00A70F75">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A70F75">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lastRenderedPageBreak/>
        <w:t>“DESCRIPCIÓN CLARA Y PRECISA DE LA INFORMACIÓN SOLICITADA</w:t>
      </w:r>
    </w:p>
    <w:p w14:paraId="7F941E82" w14:textId="2DFF7921" w:rsidR="00D01F75" w:rsidRDefault="00B85B83" w:rsidP="00A70F75">
      <w:pPr>
        <w:tabs>
          <w:tab w:val="left" w:pos="4667"/>
        </w:tabs>
        <w:spacing w:line="360" w:lineRule="auto"/>
        <w:ind w:left="567" w:right="567"/>
        <w:jc w:val="both"/>
        <w:rPr>
          <w:rFonts w:ascii="Palatino Linotype" w:hAnsi="Palatino Linotype" w:cs="Tahoma"/>
          <w:bCs/>
          <w:i/>
        </w:rPr>
      </w:pPr>
      <w:r w:rsidRPr="00B85B83">
        <w:rPr>
          <w:rFonts w:ascii="Palatino Linotype" w:hAnsi="Palatino Linotype" w:cs="Tahoma"/>
          <w:bCs/>
          <w:i/>
        </w:rPr>
        <w:t>Solicitó el convenio que La presidenta del Municipio de Naucalpan, publicó que firmó con el Suteym Naucalpan.</w:t>
      </w:r>
      <w:r w:rsidR="00D01F75" w:rsidRPr="009A0495">
        <w:rPr>
          <w:rFonts w:ascii="Palatino Linotype" w:hAnsi="Palatino Linotype" w:cs="Tahoma"/>
          <w:bCs/>
          <w:i/>
        </w:rPr>
        <w:t>” (Sic.)</w:t>
      </w:r>
    </w:p>
    <w:p w14:paraId="208D0363" w14:textId="77777777" w:rsidR="006E7603" w:rsidRPr="009A0495" w:rsidRDefault="006E7603" w:rsidP="00A70F75">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A70F75">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t>“MODALIDAD DE ENTREGA</w:t>
      </w:r>
    </w:p>
    <w:p w14:paraId="06E88EDC" w14:textId="77777777" w:rsidR="00D01F75" w:rsidRPr="009A0495" w:rsidRDefault="00E64BD9" w:rsidP="00A70F75">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Pr="00EC2AFA" w:rsidRDefault="005F4977" w:rsidP="00A70F75">
      <w:pPr>
        <w:tabs>
          <w:tab w:val="left" w:pos="4667"/>
        </w:tabs>
        <w:spacing w:line="360" w:lineRule="auto"/>
        <w:ind w:left="567" w:right="567"/>
        <w:jc w:val="both"/>
        <w:rPr>
          <w:rFonts w:ascii="Palatino Linotype" w:hAnsi="Palatino Linotype" w:cs="Tahoma"/>
          <w:bCs/>
          <w:sz w:val="22"/>
          <w:szCs w:val="22"/>
        </w:rPr>
      </w:pPr>
    </w:p>
    <w:p w14:paraId="503266DB" w14:textId="24E0C028" w:rsidR="00C12FBA" w:rsidRDefault="00C12FBA" w:rsidP="00A70F75">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II. Respuesta del Sujeto Obligado.</w:t>
      </w:r>
    </w:p>
    <w:p w14:paraId="10EF0A01" w14:textId="77777777" w:rsidR="00834A6E" w:rsidRPr="00EC2AFA" w:rsidRDefault="00834A6E" w:rsidP="00A70F75">
      <w:pPr>
        <w:tabs>
          <w:tab w:val="left" w:pos="567"/>
        </w:tabs>
        <w:spacing w:line="360" w:lineRule="auto"/>
        <w:jc w:val="both"/>
        <w:rPr>
          <w:rFonts w:ascii="Palatino Linotype" w:hAnsi="Palatino Linotype" w:cs="Tahoma"/>
          <w:b/>
          <w:sz w:val="22"/>
          <w:szCs w:val="22"/>
        </w:rPr>
      </w:pPr>
    </w:p>
    <w:p w14:paraId="00B32D79" w14:textId="7EC61C44" w:rsidR="00D5797D" w:rsidRDefault="00E719AE" w:rsidP="00A70F75">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B85B83">
        <w:rPr>
          <w:rFonts w:ascii="Palatino Linotype" w:hAnsi="Palatino Linotype" w:cs="Tahoma"/>
          <w:sz w:val="22"/>
          <w:szCs w:val="22"/>
        </w:rPr>
        <w:t>seis de agosto</w:t>
      </w:r>
      <w:r w:rsidRPr="00E719AE">
        <w:rPr>
          <w:rFonts w:ascii="Palatino Linotype" w:hAnsi="Palatino Linotype" w:cs="Tahoma"/>
          <w:sz w:val="22"/>
          <w:szCs w:val="22"/>
        </w:rPr>
        <w:t xml:space="preserve"> de dos mil diecinueve, el Ayuntamiento de </w:t>
      </w:r>
      <w:r w:rsidR="00354F25">
        <w:rPr>
          <w:rFonts w:ascii="Palatino Linotype" w:hAnsi="Palatino Linotype" w:cs="Tahoma"/>
          <w:sz w:val="22"/>
          <w:szCs w:val="22"/>
        </w:rPr>
        <w:t>Naucalpan de Juárez</w:t>
      </w:r>
      <w:r w:rsidRPr="00E719AE">
        <w:rPr>
          <w:rFonts w:ascii="Palatino Linotype" w:hAnsi="Palatino Linotype" w:cs="Tahoma"/>
          <w:sz w:val="22"/>
          <w:szCs w:val="22"/>
        </w:rPr>
        <w:t xml:space="preserve"> notificó </w:t>
      </w:r>
      <w:r w:rsidR="00385FBE">
        <w:rPr>
          <w:rFonts w:ascii="Palatino Linotype" w:hAnsi="Palatino Linotype" w:cs="Tahoma"/>
          <w:sz w:val="22"/>
          <w:szCs w:val="22"/>
        </w:rPr>
        <w:t>al</w:t>
      </w:r>
      <w:r w:rsidRPr="00E719AE">
        <w:rPr>
          <w:rFonts w:ascii="Palatino Linotype" w:hAnsi="Palatino Linotype" w:cs="Tahoma"/>
          <w:sz w:val="22"/>
          <w:szCs w:val="22"/>
        </w:rPr>
        <w:t xml:space="preserve"> Solicitante, mediante el Sistema de Acceso a la Información Mexiquense (SAIMEX), la respuesta, a través </w:t>
      </w:r>
      <w:r w:rsidR="00153238">
        <w:rPr>
          <w:rFonts w:ascii="Palatino Linotype" w:hAnsi="Palatino Linotype" w:cs="Tahoma"/>
          <w:sz w:val="22"/>
          <w:szCs w:val="22"/>
        </w:rPr>
        <w:t>del oficio</w:t>
      </w:r>
      <w:r w:rsidR="00B85B83">
        <w:rPr>
          <w:rFonts w:ascii="Palatino Linotype" w:hAnsi="Palatino Linotype" w:cs="Tahoma"/>
          <w:sz w:val="22"/>
          <w:szCs w:val="22"/>
        </w:rPr>
        <w:t xml:space="preserve"> sin</w:t>
      </w:r>
      <w:r w:rsidR="00153238">
        <w:rPr>
          <w:rFonts w:ascii="Palatino Linotype" w:hAnsi="Palatino Linotype" w:cs="Tahoma"/>
          <w:sz w:val="22"/>
          <w:szCs w:val="22"/>
        </w:rPr>
        <w:t xml:space="preserve"> número</w:t>
      </w:r>
      <w:r w:rsidR="00165E28">
        <w:rPr>
          <w:rFonts w:ascii="Palatino Linotype" w:hAnsi="Palatino Linotype" w:cs="Tahoma"/>
          <w:sz w:val="22"/>
          <w:szCs w:val="22"/>
        </w:rPr>
        <w:t xml:space="preserve">, </w:t>
      </w:r>
      <w:r w:rsidR="00B85B83">
        <w:rPr>
          <w:rFonts w:ascii="Palatino Linotype" w:hAnsi="Palatino Linotype" w:cs="Tahoma"/>
          <w:sz w:val="22"/>
          <w:szCs w:val="22"/>
        </w:rPr>
        <w:t>de la misma fecha de recepción, suscrito por el</w:t>
      </w:r>
      <w:r w:rsidR="00165E28">
        <w:rPr>
          <w:rFonts w:ascii="Palatino Linotype" w:hAnsi="Palatino Linotype" w:cs="Tahoma"/>
          <w:sz w:val="22"/>
          <w:szCs w:val="22"/>
        </w:rPr>
        <w:t xml:space="preserve"> Titular de la Unidad de Transparencia y </w:t>
      </w:r>
      <w:r w:rsidR="0017218C">
        <w:rPr>
          <w:rFonts w:ascii="Palatino Linotype" w:hAnsi="Palatino Linotype" w:cs="Tahoma"/>
          <w:sz w:val="22"/>
          <w:szCs w:val="22"/>
        </w:rPr>
        <w:t>Acceso a la Información Pública</w:t>
      </w:r>
      <w:r w:rsidR="00153238">
        <w:rPr>
          <w:rFonts w:ascii="Palatino Linotype" w:hAnsi="Palatino Linotype" w:cs="Tahoma"/>
          <w:sz w:val="22"/>
          <w:szCs w:val="22"/>
        </w:rPr>
        <w:t xml:space="preserve">, por medio del cual precia </w:t>
      </w:r>
      <w:r w:rsidR="00165E28">
        <w:rPr>
          <w:rFonts w:ascii="Palatino Linotype" w:hAnsi="Palatino Linotype" w:cs="Tahoma"/>
          <w:sz w:val="22"/>
          <w:szCs w:val="22"/>
        </w:rPr>
        <w:t>lo siguiente:</w:t>
      </w:r>
    </w:p>
    <w:p w14:paraId="68D03A94" w14:textId="77777777" w:rsidR="00165E28" w:rsidRDefault="00165E28" w:rsidP="00A70F75">
      <w:pPr>
        <w:autoSpaceDE w:val="0"/>
        <w:autoSpaceDN w:val="0"/>
        <w:adjustRightInd w:val="0"/>
        <w:spacing w:line="360" w:lineRule="auto"/>
        <w:jc w:val="both"/>
        <w:rPr>
          <w:rFonts w:ascii="Palatino Linotype" w:hAnsi="Palatino Linotype" w:cs="Tahoma"/>
          <w:sz w:val="22"/>
          <w:szCs w:val="22"/>
        </w:rPr>
      </w:pPr>
    </w:p>
    <w:p w14:paraId="17643D6C" w14:textId="6EF9926A" w:rsidR="00165E28" w:rsidRDefault="00165E28" w:rsidP="00A70F75">
      <w:pPr>
        <w:autoSpaceDE w:val="0"/>
        <w:autoSpaceDN w:val="0"/>
        <w:adjustRightInd w:val="0"/>
        <w:spacing w:line="360" w:lineRule="auto"/>
        <w:ind w:left="567" w:right="567"/>
        <w:jc w:val="both"/>
        <w:rPr>
          <w:rFonts w:ascii="Palatino Linotype" w:hAnsi="Palatino Linotype" w:cs="Tahoma"/>
          <w:i/>
        </w:rPr>
      </w:pPr>
      <w:r w:rsidRPr="00165E28">
        <w:rPr>
          <w:rFonts w:ascii="Palatino Linotype" w:hAnsi="Palatino Linotype" w:cs="Tahoma"/>
          <w:i/>
        </w:rPr>
        <w:t>“…</w:t>
      </w:r>
    </w:p>
    <w:p w14:paraId="73143444" w14:textId="06FAEAA7" w:rsidR="0017218C" w:rsidRDefault="0017218C" w:rsidP="00A70F75">
      <w:pPr>
        <w:autoSpaceDE w:val="0"/>
        <w:autoSpaceDN w:val="0"/>
        <w:adjustRightInd w:val="0"/>
        <w:spacing w:line="360" w:lineRule="auto"/>
        <w:ind w:left="567" w:right="567"/>
        <w:jc w:val="both"/>
        <w:rPr>
          <w:rFonts w:ascii="Palatino Linotype" w:hAnsi="Palatino Linotype" w:cs="Tahoma"/>
          <w:i/>
        </w:rPr>
      </w:pPr>
      <w:r w:rsidRPr="0017218C">
        <w:rPr>
          <w:rFonts w:ascii="Palatino Linotype" w:hAnsi="Palatino Linotype" w:cs="Tahoma"/>
          <w:i/>
        </w:rPr>
        <w:t>le informo lo siguiente: La Secretaría de Administración</w:t>
      </w:r>
      <w:r>
        <w:rPr>
          <w:rFonts w:ascii="Palatino Linotype" w:hAnsi="Palatino Linotype" w:cs="Tahoma"/>
          <w:i/>
        </w:rPr>
        <w:t xml:space="preserve"> emite la siguiente respuesta: ‘</w:t>
      </w:r>
      <w:r w:rsidRPr="0017218C">
        <w:rPr>
          <w:rFonts w:ascii="Palatino Linotype" w:hAnsi="Palatino Linotype" w:cs="Tahoma"/>
          <w:i/>
        </w:rPr>
        <w:t>…En respuesta a su solicitud se informa, que el convenio celebrado con el Suteym, se encuentra en el Tribunal Estatal de Conciliación y Arbitraje para su debido registro…</w:t>
      </w:r>
      <w:r>
        <w:rPr>
          <w:rFonts w:ascii="Palatino Linotype" w:hAnsi="Palatino Linotype" w:cs="Tahoma"/>
          <w:i/>
        </w:rPr>
        <w:t>’</w:t>
      </w:r>
      <w:r w:rsidRPr="0017218C">
        <w:rPr>
          <w:rFonts w:ascii="Palatino Linotype" w:hAnsi="Palatino Linotype" w:cs="Tahoma"/>
          <w:i/>
        </w:rPr>
        <w:t xml:space="preserve"> (sic). Dicha respuesta se emite, de conformidad con lo dispuesto en el artículo 12 de la LTAIPEMyM, mismo que versa de la siguiente manera: </w:t>
      </w:r>
      <w:r>
        <w:rPr>
          <w:rFonts w:ascii="Palatino Linotype" w:hAnsi="Palatino Linotype" w:cs="Tahoma"/>
          <w:i/>
        </w:rPr>
        <w:t>‘</w:t>
      </w:r>
      <w:r w:rsidRPr="0017218C">
        <w:rPr>
          <w:rFonts w:ascii="Palatino Linotype" w:hAnsi="Palatino Linotype" w:cs="Tahoma"/>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Tahoma"/>
          <w:i/>
        </w:rPr>
        <w:t>’</w:t>
      </w:r>
      <w:r w:rsidRPr="0017218C">
        <w:rPr>
          <w:rFonts w:ascii="Palatino Linotype" w:hAnsi="Palatino Linotype" w:cs="Tahoma"/>
          <w:i/>
        </w:rPr>
        <w:t xml:space="preserve"> (sic). Es importante destacar que esta Unidad de Transparencia emite la </w:t>
      </w:r>
      <w:r w:rsidRPr="0017218C">
        <w:rPr>
          <w:rFonts w:ascii="Palatino Linotype" w:hAnsi="Palatino Linotype" w:cs="Tahoma"/>
          <w:i/>
        </w:rPr>
        <w:lastRenderedPageBreak/>
        <w:t>respuesta a su solicitud de información, con base en la resolución que proporcionan los titulares de las Áreas Administrativas de este Sujeto Obligado, de conformidad con lo dispuesto por el artículo 59 de la LTAIPEMyM. Asimismo, el artículo 173 d</w:t>
      </w:r>
      <w:r>
        <w:rPr>
          <w:rFonts w:ascii="Palatino Linotype" w:hAnsi="Palatino Linotype" w:cs="Tahoma"/>
          <w:i/>
        </w:rPr>
        <w:t>e la citada Ley establece que, ‘</w:t>
      </w:r>
      <w:r w:rsidRPr="0017218C">
        <w:rPr>
          <w:rFonts w:ascii="Palatino Linotype" w:hAnsi="Palatino Linotype" w:cs="Tahoma"/>
          <w:i/>
        </w:rPr>
        <w:t>El procedimiento de acceso a la información se rige por los principios de simplicidad, rapidez, gratuidad, auxilio y orientación a los particulares</w:t>
      </w:r>
      <w:r>
        <w:rPr>
          <w:rFonts w:ascii="Palatino Linotype" w:hAnsi="Palatino Linotype" w:cs="Tahoma"/>
          <w:i/>
        </w:rPr>
        <w:t>’</w:t>
      </w:r>
      <w:r w:rsidRPr="0017218C">
        <w:rPr>
          <w:rFonts w:ascii="Palatino Linotype" w:hAnsi="Palatino Linotype" w:cs="Tahoma"/>
          <w:i/>
        </w:rPr>
        <w:t xml:space="preserve"> (sic).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LTAIPEMyM,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p>
    <w:p w14:paraId="7772D4BB" w14:textId="46EB3132" w:rsidR="00165E28" w:rsidRPr="00165E28" w:rsidRDefault="00165E28" w:rsidP="00A70F75">
      <w:pPr>
        <w:autoSpaceDE w:val="0"/>
        <w:autoSpaceDN w:val="0"/>
        <w:adjustRightInd w:val="0"/>
        <w:spacing w:line="360" w:lineRule="auto"/>
        <w:ind w:left="567" w:right="567"/>
        <w:jc w:val="both"/>
        <w:rPr>
          <w:rFonts w:ascii="Palatino Linotype" w:hAnsi="Palatino Linotype" w:cs="Tahoma"/>
          <w:i/>
        </w:rPr>
      </w:pPr>
      <w:r w:rsidRPr="00165E28">
        <w:rPr>
          <w:rFonts w:ascii="Palatino Linotype" w:hAnsi="Palatino Linotype" w:cs="Tahoma"/>
          <w:i/>
        </w:rPr>
        <w:t>…”</w:t>
      </w:r>
    </w:p>
    <w:p w14:paraId="7E2EB1C1" w14:textId="77777777" w:rsidR="00D5797D" w:rsidRDefault="00D5797D" w:rsidP="00A70F75">
      <w:pPr>
        <w:autoSpaceDE w:val="0"/>
        <w:autoSpaceDN w:val="0"/>
        <w:adjustRightInd w:val="0"/>
        <w:spacing w:line="360" w:lineRule="auto"/>
        <w:jc w:val="both"/>
        <w:rPr>
          <w:rFonts w:ascii="Palatino Linotype" w:hAnsi="Palatino Linotype" w:cs="Tahoma"/>
          <w:sz w:val="22"/>
          <w:szCs w:val="22"/>
        </w:rPr>
      </w:pPr>
    </w:p>
    <w:p w14:paraId="452FD461" w14:textId="0DA9A304" w:rsidR="00C12FBA" w:rsidRPr="00EC2AFA" w:rsidRDefault="008D7679" w:rsidP="00A70F75">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A70F75">
      <w:pPr>
        <w:autoSpaceDE w:val="0"/>
        <w:autoSpaceDN w:val="0"/>
        <w:adjustRightInd w:val="0"/>
        <w:spacing w:line="360" w:lineRule="auto"/>
        <w:jc w:val="both"/>
        <w:rPr>
          <w:rFonts w:ascii="Palatino Linotype" w:hAnsi="Palatino Linotype" w:cs="Tahoma"/>
          <w:b/>
          <w:sz w:val="22"/>
          <w:szCs w:val="22"/>
        </w:rPr>
      </w:pPr>
    </w:p>
    <w:p w14:paraId="557AFCC5" w14:textId="6F8F6156" w:rsidR="00397099" w:rsidRDefault="004E401B" w:rsidP="00A70F75">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17218C">
        <w:rPr>
          <w:rFonts w:ascii="Palatino Linotype" w:hAnsi="Palatino Linotype" w:cs="Tahoma"/>
          <w:sz w:val="22"/>
          <w:szCs w:val="22"/>
        </w:rPr>
        <w:t>veintiuno de agosto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 xml:space="preserve">en contra de </w:t>
      </w:r>
      <w:r w:rsidR="003173EB">
        <w:rPr>
          <w:rFonts w:ascii="Palatino Linotype" w:hAnsi="Palatino Linotype" w:cs="Tahoma"/>
          <w:sz w:val="22"/>
          <w:szCs w:val="22"/>
        </w:rPr>
        <w:t xml:space="preserve">la </w:t>
      </w:r>
      <w:r w:rsidR="00397099" w:rsidRPr="00EC2AFA">
        <w:rPr>
          <w:rFonts w:ascii="Palatino Linotype" w:hAnsi="Palatino Linotype" w:cs="Tahoma"/>
          <w:sz w:val="22"/>
          <w:szCs w:val="22"/>
        </w:rPr>
        <w:t>respuesta del Sujeto Obligado, en los siguientes términos:</w:t>
      </w:r>
    </w:p>
    <w:p w14:paraId="3FDF9B28" w14:textId="77777777" w:rsidR="008D7679" w:rsidRPr="00EC2AFA" w:rsidRDefault="008D7679" w:rsidP="00A70F75">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A70F75">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3C477D99" w:rsidR="00CD3A5D" w:rsidRPr="00A84860" w:rsidRDefault="0017218C" w:rsidP="00A70F75">
      <w:pPr>
        <w:autoSpaceDE w:val="0"/>
        <w:autoSpaceDN w:val="0"/>
        <w:adjustRightInd w:val="0"/>
        <w:spacing w:line="360" w:lineRule="auto"/>
        <w:ind w:left="567" w:right="567"/>
        <w:jc w:val="both"/>
        <w:rPr>
          <w:rFonts w:ascii="Palatino Linotype" w:hAnsi="Palatino Linotype" w:cs="Tahoma"/>
          <w:i/>
        </w:rPr>
      </w:pPr>
      <w:r w:rsidRPr="0017218C">
        <w:rPr>
          <w:rFonts w:ascii="Palatino Linotype" w:hAnsi="Palatino Linotype" w:cs="Tahoma"/>
          <w:i/>
        </w:rPr>
        <w:t>No fue entregada la información solicitada; aún cuando la mism peresidenta publicó que firmó el convenio con el sindicato único de trabajadores secciona Naucalpan SUTEYM.</w:t>
      </w:r>
      <w:r w:rsidR="00B727C5" w:rsidRPr="00A84860">
        <w:rPr>
          <w:rFonts w:ascii="Palatino Linotype" w:hAnsi="Palatino Linotype" w:cs="Tahoma"/>
          <w:i/>
        </w:rPr>
        <w:t>”</w:t>
      </w:r>
      <w:r w:rsidR="003173EB" w:rsidRPr="003173EB">
        <w:rPr>
          <w:rFonts w:ascii="Palatino Linotype" w:hAnsi="Palatino Linotype" w:cs="Tahoma"/>
          <w:bCs/>
          <w:i/>
        </w:rPr>
        <w:t xml:space="preserve"> (Sic.)</w:t>
      </w:r>
    </w:p>
    <w:p w14:paraId="68420EF8" w14:textId="77777777" w:rsidR="005F4977" w:rsidRDefault="005F4977" w:rsidP="00A70F75">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A70F75">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2932A8B7" w:rsidR="00B31222" w:rsidRPr="00A84860" w:rsidRDefault="0017218C" w:rsidP="00A70F75">
      <w:pPr>
        <w:autoSpaceDE w:val="0"/>
        <w:autoSpaceDN w:val="0"/>
        <w:adjustRightInd w:val="0"/>
        <w:spacing w:line="360" w:lineRule="auto"/>
        <w:ind w:left="567" w:right="567"/>
        <w:jc w:val="both"/>
        <w:rPr>
          <w:rFonts w:ascii="Palatino Linotype" w:hAnsi="Palatino Linotype" w:cs="Tahoma"/>
          <w:i/>
        </w:rPr>
      </w:pPr>
      <w:r w:rsidRPr="0017218C">
        <w:rPr>
          <w:rFonts w:ascii="Palatino Linotype" w:hAnsi="Palatino Linotype" w:cs="Tahoma"/>
          <w:i/>
        </w:rPr>
        <w:t>La información existe y no me la entregaron</w:t>
      </w:r>
      <w:r w:rsidR="00397099" w:rsidRPr="00A84860">
        <w:rPr>
          <w:rFonts w:ascii="Palatino Linotype" w:hAnsi="Palatino Linotype" w:cs="Tahoma"/>
          <w:i/>
        </w:rPr>
        <w:t>”</w:t>
      </w:r>
      <w:r w:rsidR="003173EB" w:rsidRPr="003173EB">
        <w:rPr>
          <w:rFonts w:ascii="Palatino Linotype" w:hAnsi="Palatino Linotype" w:cs="Tahoma"/>
          <w:bCs/>
          <w:i/>
        </w:rPr>
        <w:t xml:space="preserve"> </w:t>
      </w:r>
    </w:p>
    <w:p w14:paraId="558F5093" w14:textId="1BE5789F" w:rsidR="005C3AF3" w:rsidRDefault="005C3AF3" w:rsidP="00A70F75">
      <w:pPr>
        <w:spacing w:line="360" w:lineRule="auto"/>
        <w:jc w:val="both"/>
        <w:rPr>
          <w:rFonts w:ascii="Palatino Linotype" w:hAnsi="Palatino Linotype" w:cs="Tahoma"/>
          <w:b/>
          <w:sz w:val="22"/>
          <w:szCs w:val="22"/>
        </w:rPr>
      </w:pPr>
    </w:p>
    <w:p w14:paraId="2D7FCD48" w14:textId="442278DF" w:rsidR="00B31222" w:rsidRPr="00EC2AFA" w:rsidRDefault="00D952B1" w:rsidP="00A70F75">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FD2B52">
        <w:rPr>
          <w:rFonts w:ascii="Palatino Linotype" w:hAnsi="Palatino Linotype" w:cs="Tahoma"/>
          <w:b/>
          <w:sz w:val="22"/>
          <w:szCs w:val="22"/>
        </w:rPr>
        <w:t>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A70F75">
      <w:pPr>
        <w:spacing w:line="360" w:lineRule="auto"/>
        <w:jc w:val="both"/>
        <w:rPr>
          <w:rFonts w:ascii="Palatino Linotype" w:eastAsia="Batang" w:hAnsi="Palatino Linotype" w:cs="Tahoma"/>
          <w:b/>
          <w:bCs/>
          <w:sz w:val="22"/>
          <w:szCs w:val="22"/>
        </w:rPr>
      </w:pPr>
    </w:p>
    <w:p w14:paraId="78876405" w14:textId="1BE17DBA" w:rsidR="00986A7D" w:rsidRPr="00EC2AFA" w:rsidRDefault="00A90F9B" w:rsidP="00A70F75">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262DC6">
        <w:rPr>
          <w:rFonts w:ascii="Palatino Linotype" w:eastAsia="Batang" w:hAnsi="Palatino Linotype" w:cs="Tahoma"/>
          <w:bCs/>
          <w:sz w:val="22"/>
          <w:szCs w:val="22"/>
        </w:rPr>
        <w:t>veintiuno de agosto</w:t>
      </w:r>
      <w:r w:rsidR="00D952B1">
        <w:rPr>
          <w:rFonts w:ascii="Palatino Linotype" w:eastAsia="Batang" w:hAnsi="Palatino Linotype" w:cs="Tahoma"/>
          <w:bCs/>
          <w:sz w:val="22"/>
          <w:szCs w:val="22"/>
        </w:rPr>
        <w:t xml:space="preserve"> </w:t>
      </w:r>
      <w:r w:rsidR="00EA6D17" w:rsidRPr="00EC2AFA">
        <w:rPr>
          <w:rFonts w:ascii="Palatino Linotype" w:eastAsia="Batang" w:hAnsi="Palatino Linotype" w:cs="Tahoma"/>
          <w:bCs/>
          <w:sz w:val="22"/>
          <w:szCs w:val="22"/>
        </w:rPr>
        <w:t>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354F25">
        <w:rPr>
          <w:rFonts w:ascii="Palatino Linotype" w:eastAsia="Batang" w:hAnsi="Palatino Linotype" w:cs="Tahoma"/>
          <w:b/>
          <w:bCs/>
          <w:sz w:val="22"/>
          <w:szCs w:val="22"/>
        </w:rPr>
        <w:t>6771</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A70F75">
      <w:pPr>
        <w:spacing w:line="360" w:lineRule="auto"/>
        <w:jc w:val="both"/>
        <w:rPr>
          <w:rFonts w:ascii="Palatino Linotype" w:eastAsia="Batang" w:hAnsi="Palatino Linotype" w:cs="Tahoma"/>
          <w:bCs/>
          <w:sz w:val="22"/>
          <w:szCs w:val="22"/>
        </w:rPr>
      </w:pPr>
    </w:p>
    <w:p w14:paraId="2981CA23" w14:textId="5C4857D4" w:rsidR="00986A7D" w:rsidRPr="00EC2AFA" w:rsidRDefault="00625DFB" w:rsidP="00A70F75">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262DC6">
        <w:rPr>
          <w:rFonts w:ascii="Palatino Linotype" w:eastAsia="Batang" w:hAnsi="Palatino Linotype" w:cs="Tahoma"/>
          <w:bCs/>
          <w:sz w:val="22"/>
          <w:szCs w:val="22"/>
          <w:lang w:val="es-ES_tradnl"/>
        </w:rPr>
        <w:t>veintisiete de agosto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385FBE">
        <w:rPr>
          <w:rFonts w:ascii="Palatino Linotype" w:eastAsia="Batang" w:hAnsi="Palatino Linotype" w:cs="Tahoma"/>
          <w:bCs/>
          <w:sz w:val="22"/>
          <w:szCs w:val="22"/>
        </w:rPr>
        <w:t>el</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354F25">
        <w:rPr>
          <w:rFonts w:ascii="Palatino Linotype" w:eastAsia="Batang" w:hAnsi="Palatino Linotype" w:cs="Tahoma"/>
          <w:bCs/>
          <w:sz w:val="22"/>
          <w:szCs w:val="22"/>
        </w:rPr>
        <w:t>Naucalpan de Juárez</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A70F75">
      <w:pPr>
        <w:spacing w:line="360" w:lineRule="auto"/>
        <w:jc w:val="both"/>
        <w:rPr>
          <w:rFonts w:ascii="Palatino Linotype" w:hAnsi="Palatino Linotype" w:cs="Tahoma"/>
          <w:bCs/>
          <w:sz w:val="22"/>
          <w:szCs w:val="22"/>
        </w:rPr>
      </w:pPr>
    </w:p>
    <w:p w14:paraId="0DD35CCA" w14:textId="03CF90C8" w:rsidR="00F37635" w:rsidRPr="00B750DA" w:rsidRDefault="00576ABA" w:rsidP="00A70F75">
      <w:pPr>
        <w:spacing w:line="360" w:lineRule="auto"/>
        <w:jc w:val="both"/>
        <w:rPr>
          <w:rFonts w:ascii="Palatino Linotype" w:hAnsi="Palatino Linotype" w:cs="Tahoma"/>
          <w:b/>
          <w:bCs/>
          <w:iCs/>
          <w:sz w:val="22"/>
          <w:szCs w:val="22"/>
          <w:u w:val="single"/>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F37635" w:rsidRPr="00AD50F9">
        <w:rPr>
          <w:rFonts w:ascii="Palatino Linotype" w:hAnsi="Palatino Linotype" w:cs="Tahoma"/>
          <w:b/>
          <w:sz w:val="22"/>
          <w:szCs w:val="22"/>
        </w:rPr>
        <w:t xml:space="preserve">Informe justificado del Sujeto Obligado. </w:t>
      </w:r>
      <w:r w:rsidR="00F37635" w:rsidRPr="00AD50F9">
        <w:rPr>
          <w:rFonts w:ascii="Palatino Linotype" w:hAnsi="Palatino Linotype" w:cs="Tahoma"/>
          <w:sz w:val="22"/>
          <w:szCs w:val="22"/>
        </w:rPr>
        <w:t xml:space="preserve">El </w:t>
      </w:r>
      <w:r w:rsidR="00262DC6">
        <w:rPr>
          <w:rFonts w:ascii="Palatino Linotype" w:hAnsi="Palatino Linotype" w:cs="Tahoma"/>
          <w:sz w:val="22"/>
          <w:szCs w:val="22"/>
        </w:rPr>
        <w:t>diez de septiembre</w:t>
      </w:r>
      <w:r w:rsidR="00F37635" w:rsidRPr="00AD50F9">
        <w:rPr>
          <w:rFonts w:ascii="Palatino Linotype" w:hAnsi="Palatino Linotype" w:cs="Tahoma"/>
          <w:sz w:val="22"/>
          <w:szCs w:val="22"/>
        </w:rPr>
        <w:t xml:space="preserve"> de dos mil diecinueve, </w:t>
      </w:r>
      <w:r w:rsidR="00F37635" w:rsidRPr="00AD50F9">
        <w:rPr>
          <w:rFonts w:ascii="Palatino Linotype" w:hAnsi="Palatino Linotype" w:cs="Tahoma"/>
          <w:sz w:val="22"/>
          <w:szCs w:val="22"/>
          <w:lang w:val="es-ES_tradnl"/>
        </w:rPr>
        <w:t xml:space="preserve">se recibió a través del </w:t>
      </w:r>
      <w:r w:rsidR="00F37635" w:rsidRPr="00AD50F9">
        <w:rPr>
          <w:rFonts w:ascii="Palatino Linotype" w:hAnsi="Palatino Linotype" w:cs="Tahoma"/>
          <w:sz w:val="22"/>
          <w:szCs w:val="22"/>
        </w:rPr>
        <w:t>Sistema de Acceso a la Información Mexiquense</w:t>
      </w:r>
      <w:r w:rsidR="00F37635" w:rsidRPr="00AD50F9">
        <w:rPr>
          <w:rFonts w:ascii="Palatino Linotype" w:hAnsi="Palatino Linotype" w:cs="Tahoma"/>
          <w:sz w:val="22"/>
          <w:szCs w:val="22"/>
          <w:lang w:val="es-ES_tradnl"/>
        </w:rPr>
        <w:t xml:space="preserve">, </w:t>
      </w:r>
      <w:r w:rsidR="00621B51">
        <w:rPr>
          <w:rFonts w:ascii="Palatino Linotype" w:hAnsi="Palatino Linotype" w:cs="Tahoma"/>
          <w:bCs/>
          <w:iCs/>
          <w:sz w:val="22"/>
          <w:szCs w:val="22"/>
        </w:rPr>
        <w:t>el Informe J</w:t>
      </w:r>
      <w:r w:rsidR="00F37635" w:rsidRPr="00AD50F9">
        <w:rPr>
          <w:rFonts w:ascii="Palatino Linotype" w:hAnsi="Palatino Linotype" w:cs="Tahoma"/>
          <w:bCs/>
          <w:iCs/>
          <w:sz w:val="22"/>
          <w:szCs w:val="22"/>
        </w:rPr>
        <w:t>ustificado</w:t>
      </w:r>
      <w:r w:rsidR="00262DC6">
        <w:rPr>
          <w:rFonts w:ascii="Palatino Linotype" w:hAnsi="Palatino Linotype" w:cs="Tahoma"/>
          <w:bCs/>
          <w:iCs/>
          <w:sz w:val="22"/>
          <w:szCs w:val="22"/>
        </w:rPr>
        <w:t xml:space="preserve">, a través del oficio </w:t>
      </w:r>
      <w:r w:rsidR="00621B51">
        <w:rPr>
          <w:rFonts w:ascii="Palatino Linotype" w:hAnsi="Palatino Linotype" w:cs="Tahoma"/>
          <w:bCs/>
          <w:iCs/>
          <w:sz w:val="22"/>
          <w:szCs w:val="22"/>
        </w:rPr>
        <w:t>número</w:t>
      </w:r>
      <w:r w:rsidR="00262DC6">
        <w:rPr>
          <w:rFonts w:ascii="Palatino Linotype" w:hAnsi="Palatino Linotype" w:cs="Tahoma"/>
          <w:bCs/>
          <w:iCs/>
          <w:sz w:val="22"/>
          <w:szCs w:val="22"/>
        </w:rPr>
        <w:t xml:space="preserve"> DCS/063/2019</w:t>
      </w:r>
      <w:r w:rsidR="00621B51">
        <w:rPr>
          <w:rFonts w:ascii="Palatino Linotype" w:hAnsi="Palatino Linotype" w:cs="Tahoma"/>
          <w:bCs/>
          <w:iCs/>
          <w:sz w:val="22"/>
          <w:szCs w:val="22"/>
        </w:rPr>
        <w:t xml:space="preserve">, </w:t>
      </w:r>
      <w:r w:rsidR="00262DC6">
        <w:rPr>
          <w:rFonts w:ascii="Palatino Linotype" w:hAnsi="Palatino Linotype" w:cs="Tahoma"/>
          <w:bCs/>
          <w:iCs/>
          <w:sz w:val="22"/>
          <w:szCs w:val="22"/>
        </w:rPr>
        <w:t>de la misma fecha de recepción</w:t>
      </w:r>
      <w:r w:rsidR="00621B51">
        <w:rPr>
          <w:rFonts w:ascii="Palatino Linotype" w:hAnsi="Palatino Linotype" w:cs="Tahoma"/>
          <w:bCs/>
          <w:iCs/>
          <w:sz w:val="22"/>
          <w:szCs w:val="22"/>
        </w:rPr>
        <w:t xml:space="preserve">, suscrito por </w:t>
      </w:r>
      <w:r w:rsidR="00262DC6">
        <w:rPr>
          <w:rFonts w:ascii="Palatino Linotype" w:hAnsi="Palatino Linotype" w:cs="Tahoma"/>
          <w:bCs/>
          <w:iCs/>
          <w:sz w:val="22"/>
          <w:szCs w:val="22"/>
        </w:rPr>
        <w:t xml:space="preserve">el Jefe de Departamento de Contratos y Servicios, dirigido al Director de la Unidad de Transparencia y Acceso a la  Información Pública, ambos del Ente Recurrido, por medio </w:t>
      </w:r>
      <w:r w:rsidR="005C1FAC">
        <w:rPr>
          <w:rFonts w:ascii="Palatino Linotype" w:hAnsi="Palatino Linotype" w:cs="Tahoma"/>
          <w:bCs/>
          <w:iCs/>
          <w:sz w:val="22"/>
          <w:szCs w:val="22"/>
        </w:rPr>
        <w:t xml:space="preserve">del cual precisó que </w:t>
      </w:r>
      <w:r w:rsidR="005C1FAC" w:rsidRPr="00B750DA">
        <w:rPr>
          <w:rFonts w:ascii="Palatino Linotype" w:hAnsi="Palatino Linotype" w:cs="Tahoma"/>
          <w:b/>
          <w:bCs/>
          <w:iCs/>
          <w:sz w:val="22"/>
          <w:szCs w:val="22"/>
          <w:u w:val="single"/>
        </w:rPr>
        <w:t>entregaba el convenio llevado a cabo con el Sindicato Único de Trabajadores de los Poderes, Municipios e Instituciones Descentralizadas del Estado de México.</w:t>
      </w:r>
    </w:p>
    <w:p w14:paraId="2E90E3A0" w14:textId="77777777" w:rsidR="00262DC6" w:rsidRDefault="00262DC6" w:rsidP="00A70F75">
      <w:pPr>
        <w:spacing w:line="360" w:lineRule="auto"/>
        <w:jc w:val="both"/>
        <w:rPr>
          <w:rFonts w:ascii="Palatino Linotype" w:hAnsi="Palatino Linotype" w:cs="Tahoma"/>
          <w:bCs/>
          <w:iCs/>
          <w:sz w:val="22"/>
          <w:szCs w:val="22"/>
        </w:rPr>
      </w:pPr>
    </w:p>
    <w:p w14:paraId="4CB0586B" w14:textId="032DBABC" w:rsidR="00CB6C7D" w:rsidRDefault="00CB6C7D" w:rsidP="005C1FAC">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El Sujeto Obligado adjuntó la digitalización </w:t>
      </w:r>
      <w:r w:rsidR="005C1FAC">
        <w:rPr>
          <w:rFonts w:ascii="Palatino Linotype" w:hAnsi="Palatino Linotype" w:cs="Tahoma"/>
          <w:bCs/>
          <w:sz w:val="22"/>
          <w:szCs w:val="22"/>
          <w:lang w:val="es-ES"/>
        </w:rPr>
        <w:t xml:space="preserve">del Convenio de Prestaciones de Ley y Colaterales 2019, que celebró el Ayuntamiento de Naucalpan de Juárez y el </w:t>
      </w:r>
      <w:r w:rsidR="005C1FAC" w:rsidRPr="005C1FAC">
        <w:rPr>
          <w:rFonts w:ascii="Palatino Linotype" w:hAnsi="Palatino Linotype" w:cs="Tahoma"/>
          <w:bCs/>
          <w:iCs/>
          <w:sz w:val="22"/>
          <w:szCs w:val="22"/>
        </w:rPr>
        <w:t>Sindicato Único de Trabajadores de los Poderes, Municipios e Instituciones Descentralizadas del Estado de México</w:t>
      </w:r>
      <w:r w:rsidR="002F2350">
        <w:rPr>
          <w:rFonts w:ascii="Palatino Linotype" w:hAnsi="Palatino Linotype" w:cs="Tahoma"/>
          <w:bCs/>
          <w:iCs/>
          <w:sz w:val="22"/>
          <w:szCs w:val="22"/>
        </w:rPr>
        <w:t>.</w:t>
      </w:r>
    </w:p>
    <w:p w14:paraId="50A0FFB7" w14:textId="77777777" w:rsidR="0018790B" w:rsidRDefault="0018790B" w:rsidP="00A70F75">
      <w:pPr>
        <w:spacing w:line="360" w:lineRule="auto"/>
        <w:jc w:val="both"/>
        <w:rPr>
          <w:rFonts w:ascii="Palatino Linotype" w:hAnsi="Palatino Linotype" w:cs="Tahoma"/>
          <w:bCs/>
          <w:sz w:val="22"/>
          <w:szCs w:val="22"/>
          <w:lang w:val="es-ES"/>
        </w:rPr>
      </w:pPr>
    </w:p>
    <w:p w14:paraId="699F0AFD" w14:textId="15386FED" w:rsidR="00C22E91" w:rsidRDefault="00FC73E5" w:rsidP="003735F2">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d) </w:t>
      </w:r>
      <w:r w:rsidR="00C22E91" w:rsidRPr="001A73C5">
        <w:rPr>
          <w:rFonts w:ascii="Palatino Linotype" w:hAnsi="Palatino Linotype" w:cs="Tahoma"/>
          <w:b/>
          <w:sz w:val="22"/>
          <w:szCs w:val="22"/>
        </w:rPr>
        <w:t xml:space="preserve">Vista del  Informe Justificado: </w:t>
      </w:r>
      <w:r w:rsidR="00C22E91" w:rsidRPr="001A73C5">
        <w:rPr>
          <w:rFonts w:ascii="Palatino Linotype" w:hAnsi="Palatino Linotype" w:cs="Tahoma"/>
          <w:sz w:val="22"/>
          <w:szCs w:val="22"/>
        </w:rPr>
        <w:t xml:space="preserve">El </w:t>
      </w:r>
      <w:r w:rsidR="00C26081">
        <w:rPr>
          <w:rFonts w:ascii="Palatino Linotype" w:hAnsi="Palatino Linotype" w:cs="Tahoma"/>
          <w:sz w:val="22"/>
          <w:szCs w:val="22"/>
        </w:rPr>
        <w:t>veintisiete de septiembre</w:t>
      </w:r>
      <w:r w:rsidR="00C22E91" w:rsidRPr="001A73C5">
        <w:rPr>
          <w:rFonts w:ascii="Palatino Linotype" w:hAnsi="Palatino Linotype" w:cs="Tahoma"/>
          <w:sz w:val="22"/>
          <w:szCs w:val="22"/>
        </w:rPr>
        <w:t xml:space="preserve"> de dos mil diecinueve, se dictó acuerdo mediante el cual se puso a la vista del Particular, el Informe Justificado entregado por el Sujeto Obligado del Recurso de Revisión citado al rubro, así como el documentos adjuntó, por haber robustecido su respuesta inicial, el cual fue notificado a las partes, </w:t>
      </w:r>
      <w:r w:rsidR="00C26081">
        <w:rPr>
          <w:rFonts w:ascii="Palatino Linotype" w:hAnsi="Palatino Linotype" w:cs="Tahoma"/>
          <w:sz w:val="22"/>
          <w:szCs w:val="22"/>
        </w:rPr>
        <w:t>el treinta de ese mes y año</w:t>
      </w:r>
      <w:r w:rsidR="00C22E91" w:rsidRPr="001A73C5">
        <w:rPr>
          <w:rFonts w:ascii="Palatino Linotype" w:hAnsi="Palatino Linotype" w:cs="Tahoma"/>
          <w:sz w:val="22"/>
          <w:szCs w:val="22"/>
        </w:rPr>
        <w:t>, a través del Sistema de Acceso a la Información Mexiquense (SAIMEX).</w:t>
      </w:r>
    </w:p>
    <w:p w14:paraId="3A5EAF38" w14:textId="77777777" w:rsidR="002E0A56" w:rsidRDefault="002E0A56" w:rsidP="00A70F75">
      <w:pPr>
        <w:widowControl w:val="0"/>
        <w:spacing w:line="360" w:lineRule="auto"/>
        <w:jc w:val="both"/>
        <w:rPr>
          <w:rFonts w:ascii="Palatino Linotype" w:hAnsi="Palatino Linotype" w:cs="Tahoma"/>
          <w:b/>
          <w:bCs/>
          <w:sz w:val="22"/>
          <w:szCs w:val="22"/>
          <w:lang w:val="es-ES"/>
        </w:rPr>
      </w:pPr>
    </w:p>
    <w:p w14:paraId="295A19C6" w14:textId="25A10842" w:rsidR="00C22E91" w:rsidRDefault="003735F2" w:rsidP="00A70F75">
      <w:pPr>
        <w:spacing w:line="360" w:lineRule="auto"/>
        <w:jc w:val="both"/>
        <w:rPr>
          <w:rFonts w:ascii="Palatino Linotype" w:hAnsi="Palatino Linotype" w:cs="Tahoma"/>
          <w:sz w:val="22"/>
          <w:szCs w:val="22"/>
        </w:rPr>
      </w:pPr>
      <w:r>
        <w:rPr>
          <w:rFonts w:ascii="Palatino Linotype" w:hAnsi="Palatino Linotype" w:cs="Tahoma"/>
          <w:b/>
          <w:bCs/>
          <w:sz w:val="22"/>
          <w:szCs w:val="22"/>
          <w:lang w:val="es-ES"/>
        </w:rPr>
        <w:t>e</w:t>
      </w:r>
      <w:r w:rsidR="002E0A56">
        <w:rPr>
          <w:rFonts w:ascii="Palatino Linotype" w:hAnsi="Palatino Linotype" w:cs="Tahoma"/>
          <w:b/>
          <w:bCs/>
          <w:sz w:val="22"/>
          <w:szCs w:val="22"/>
          <w:lang w:val="es-ES"/>
        </w:rPr>
        <w:t>)</w:t>
      </w:r>
      <w:r>
        <w:rPr>
          <w:rFonts w:ascii="Palatino Linotype" w:hAnsi="Palatino Linotype" w:cs="Tahoma"/>
          <w:b/>
          <w:bCs/>
          <w:sz w:val="22"/>
          <w:szCs w:val="22"/>
          <w:lang w:val="es-ES"/>
        </w:rPr>
        <w:t xml:space="preserve"> </w:t>
      </w:r>
      <w:r w:rsidRPr="00EC2AFA">
        <w:rPr>
          <w:rFonts w:ascii="Palatino Linotype" w:hAnsi="Palatino Linotype" w:cs="Tahoma"/>
          <w:b/>
          <w:sz w:val="22"/>
          <w:szCs w:val="22"/>
        </w:rPr>
        <w:t>Cierre de instrucción.</w:t>
      </w:r>
      <w:r w:rsidRPr="00EC2AFA">
        <w:rPr>
          <w:rFonts w:ascii="Palatino Linotype" w:hAnsi="Palatino Linotype" w:cs="Tahoma"/>
          <w:sz w:val="22"/>
          <w:szCs w:val="22"/>
        </w:rPr>
        <w:t xml:space="preserve"> El </w:t>
      </w:r>
      <w:r>
        <w:rPr>
          <w:rFonts w:ascii="Palatino Linotype" w:hAnsi="Palatino Linotype" w:cs="Tahoma"/>
          <w:sz w:val="22"/>
          <w:szCs w:val="22"/>
        </w:rPr>
        <w:t>cuatro de octubre</w:t>
      </w:r>
      <w:r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Pr="00EC2AFA">
        <w:rPr>
          <w:rFonts w:ascii="Palatino Linotype" w:hAnsi="Palatino Linotype" w:cs="Tahoma"/>
          <w:sz w:val="22"/>
          <w:szCs w:val="22"/>
          <w:lang w:val="es-ES"/>
        </w:rPr>
        <w:t>Sistema de Acceso a la Información Mexiquense (SAIMEX)</w:t>
      </w:r>
      <w:r w:rsidRPr="00EC2AFA">
        <w:rPr>
          <w:rFonts w:ascii="Palatino Linotype" w:hAnsi="Palatino Linotype" w:cs="Tahoma"/>
          <w:sz w:val="22"/>
          <w:szCs w:val="22"/>
        </w:rPr>
        <w:t>.</w:t>
      </w:r>
    </w:p>
    <w:p w14:paraId="48AEDB15" w14:textId="77777777" w:rsidR="00B750DA" w:rsidRDefault="00B750DA" w:rsidP="00A70F75">
      <w:pPr>
        <w:spacing w:line="360" w:lineRule="auto"/>
        <w:jc w:val="both"/>
        <w:rPr>
          <w:rFonts w:ascii="Palatino Linotype" w:hAnsi="Palatino Linotype" w:cs="Tahoma"/>
          <w:bCs/>
          <w:iCs/>
          <w:sz w:val="22"/>
          <w:szCs w:val="22"/>
        </w:rPr>
      </w:pPr>
    </w:p>
    <w:p w14:paraId="12330799" w14:textId="1FC2904D" w:rsidR="00A5003F" w:rsidRPr="0044482C" w:rsidRDefault="003735F2" w:rsidP="00A70F75">
      <w:pPr>
        <w:widowControl w:val="0"/>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f</w:t>
      </w:r>
      <w:r w:rsidR="009E6CFF">
        <w:rPr>
          <w:rFonts w:ascii="Palatino Linotype" w:hAnsi="Palatino Linotype" w:cs="Tahoma"/>
          <w:b/>
          <w:bCs/>
          <w:sz w:val="22"/>
          <w:szCs w:val="22"/>
          <w:lang w:val="es-ES"/>
        </w:rPr>
        <w:t xml:space="preserve">) </w:t>
      </w:r>
      <w:r w:rsidRPr="00EC2AFA">
        <w:rPr>
          <w:rFonts w:ascii="Palatino Linotype" w:hAnsi="Palatino Linotype" w:cs="Tahoma"/>
          <w:b/>
          <w:sz w:val="22"/>
          <w:szCs w:val="22"/>
        </w:rPr>
        <w:t>Ampliación del plazo para resolver.</w:t>
      </w:r>
      <w:r w:rsidRPr="00EC2AFA">
        <w:rPr>
          <w:rFonts w:ascii="Palatino Linotype" w:hAnsi="Palatino Linotype" w:cs="Tahoma"/>
          <w:sz w:val="22"/>
          <w:szCs w:val="22"/>
        </w:rPr>
        <w:t xml:space="preserve"> </w:t>
      </w:r>
      <w:r>
        <w:rPr>
          <w:rFonts w:ascii="Palatino Linotype" w:hAnsi="Palatino Linotype" w:cs="Tahoma"/>
          <w:sz w:val="22"/>
          <w:szCs w:val="22"/>
        </w:rPr>
        <w:t>El siete de octubre</w:t>
      </w:r>
      <w:r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Pr>
          <w:rFonts w:ascii="Palatino Linotype" w:hAnsi="Palatino Linotype" w:cs="Tahoma"/>
          <w:sz w:val="22"/>
          <w:szCs w:val="22"/>
        </w:rPr>
        <w:t>el mismo día.</w:t>
      </w:r>
    </w:p>
    <w:p w14:paraId="6733D1BB" w14:textId="56A90C25" w:rsidR="00C1200C" w:rsidRPr="00EC2AFA" w:rsidRDefault="00C1200C" w:rsidP="00A70F75">
      <w:pPr>
        <w:spacing w:line="360" w:lineRule="auto"/>
        <w:jc w:val="both"/>
        <w:rPr>
          <w:rFonts w:ascii="Palatino Linotype" w:hAnsi="Palatino Linotype" w:cs="Tahoma"/>
          <w:b/>
          <w:sz w:val="22"/>
          <w:szCs w:val="22"/>
        </w:rPr>
      </w:pPr>
    </w:p>
    <w:p w14:paraId="602A0D95" w14:textId="2493346D" w:rsidR="004F2D88" w:rsidRPr="00EC2AFA" w:rsidRDefault="004F2D88" w:rsidP="00A70F75">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lastRenderedPageBreak/>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A70F75">
      <w:pPr>
        <w:spacing w:line="360" w:lineRule="auto"/>
        <w:jc w:val="both"/>
        <w:rPr>
          <w:rFonts w:ascii="Palatino Linotype" w:hAnsi="Palatino Linotype" w:cs="Tahoma"/>
          <w:color w:val="000000"/>
          <w:sz w:val="22"/>
          <w:szCs w:val="22"/>
        </w:rPr>
      </w:pPr>
    </w:p>
    <w:p w14:paraId="709D7A3E" w14:textId="77777777" w:rsidR="004F2D88" w:rsidRPr="00EC2AFA" w:rsidRDefault="009A620E" w:rsidP="00A70F75">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A70F75">
      <w:pPr>
        <w:spacing w:line="360" w:lineRule="auto"/>
        <w:rPr>
          <w:rFonts w:ascii="Palatino Linotype" w:hAnsi="Palatino Linotype" w:cs="Tahoma"/>
          <w:b/>
          <w:sz w:val="22"/>
          <w:szCs w:val="22"/>
          <w:lang w:val="es-ES"/>
        </w:rPr>
      </w:pPr>
    </w:p>
    <w:p w14:paraId="768416D9" w14:textId="77777777" w:rsidR="00B64641" w:rsidRDefault="00B64641" w:rsidP="00A70F75">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A70F75">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A70F75">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A70F75">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A70F75">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A70F75">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A70F75">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07D97145" w14:textId="77777777" w:rsidR="00D90C9D" w:rsidRPr="00EC2AFA" w:rsidRDefault="004F2D88" w:rsidP="00A70F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lastRenderedPageBreak/>
        <w:t>Causales de improcedencia.</w:t>
      </w:r>
    </w:p>
    <w:p w14:paraId="3BDB276D" w14:textId="77777777" w:rsidR="00D90C9D" w:rsidRPr="00EC2AFA" w:rsidRDefault="00D90C9D" w:rsidP="00A70F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A70F75">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A70F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0F14987D" w:rsidR="00C871D8" w:rsidRPr="00BC72AA" w:rsidRDefault="00C871D8" w:rsidP="00A70F75">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385FBE">
        <w:rPr>
          <w:rFonts w:ascii="Palatino Linotype" w:hAnsi="Palatino Linotype" w:cs="Tahoma"/>
          <w:sz w:val="22"/>
          <w:szCs w:val="22"/>
        </w:rPr>
        <w:t xml:space="preserve">el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ni se realizó una consulta o ampliación a los alcances del requerimiento informativo.</w:t>
      </w:r>
    </w:p>
    <w:p w14:paraId="5AE69E84" w14:textId="77777777" w:rsidR="00C871D8" w:rsidRPr="00BC72AA" w:rsidRDefault="00C871D8" w:rsidP="00A70F75">
      <w:pPr>
        <w:spacing w:line="360" w:lineRule="auto"/>
        <w:jc w:val="both"/>
        <w:rPr>
          <w:rFonts w:ascii="Palatino Linotype" w:hAnsi="Palatino Linotype" w:cs="Tahoma"/>
          <w:sz w:val="22"/>
          <w:szCs w:val="22"/>
        </w:rPr>
      </w:pPr>
    </w:p>
    <w:p w14:paraId="5C5C138E" w14:textId="2E6F28BE" w:rsidR="00C871D8" w:rsidRPr="00BC72AA" w:rsidRDefault="00C871D8" w:rsidP="00A70F75">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C26081">
        <w:rPr>
          <w:rFonts w:ascii="Palatino Linotype" w:hAnsi="Palatino Linotype" w:cs="Tahoma"/>
          <w:sz w:val="22"/>
          <w:szCs w:val="22"/>
        </w:rPr>
        <w:t>II</w:t>
      </w:r>
      <w:r w:rsidR="00A81576">
        <w:rPr>
          <w:rFonts w:ascii="Palatino Linotype" w:hAnsi="Palatino Linotype" w:cs="Tahoma"/>
          <w:sz w:val="22"/>
          <w:szCs w:val="22"/>
        </w:rPr>
        <w:t>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A81576">
        <w:rPr>
          <w:rFonts w:ascii="Palatino Linotype" w:hAnsi="Palatino Linotype" w:cs="Tahoma"/>
          <w:sz w:val="22"/>
          <w:szCs w:val="22"/>
          <w:lang w:val="es-ES"/>
        </w:rPr>
        <w:t xml:space="preserve">con la </w:t>
      </w:r>
      <w:r w:rsidR="00C26081">
        <w:rPr>
          <w:rFonts w:ascii="Palatino Linotype" w:hAnsi="Palatino Linotype" w:cs="Tahoma"/>
          <w:sz w:val="22"/>
          <w:szCs w:val="22"/>
          <w:lang w:val="es-ES"/>
        </w:rPr>
        <w:t>inexistencia de la información requerida</w:t>
      </w:r>
      <w:r w:rsidR="00A81576">
        <w:rPr>
          <w:rFonts w:ascii="Palatino Linotype" w:hAnsi="Palatino Linotype" w:cs="Tahoma"/>
          <w:sz w:val="22"/>
          <w:szCs w:val="22"/>
          <w:lang w:val="es-ES"/>
        </w:rPr>
        <w:t>.</w:t>
      </w:r>
    </w:p>
    <w:p w14:paraId="1FF607EE" w14:textId="77777777" w:rsidR="00F024EE" w:rsidRPr="00EC2AFA" w:rsidRDefault="00F024EE" w:rsidP="00A70F75">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6C0869A7" w14:textId="77777777" w:rsidR="00037316" w:rsidRPr="00B73882" w:rsidRDefault="00037316" w:rsidP="00A70F75">
      <w:pPr>
        <w:spacing w:line="360" w:lineRule="auto"/>
        <w:jc w:val="both"/>
        <w:rPr>
          <w:rFonts w:ascii="Palatino Linotype" w:hAnsi="Palatino Linotype" w:cs="Tahoma"/>
          <w:sz w:val="22"/>
          <w:szCs w:val="22"/>
        </w:rPr>
      </w:pPr>
      <w:r w:rsidRPr="002556B4">
        <w:rPr>
          <w:rFonts w:ascii="Palatino Linotype" w:hAnsi="Palatino Linotype" w:cs="Tahoma"/>
          <w:b/>
          <w:bCs/>
          <w:iCs/>
          <w:sz w:val="22"/>
          <w:szCs w:val="22"/>
        </w:rPr>
        <w:t xml:space="preserve">TERCERO. </w:t>
      </w:r>
      <w:r>
        <w:rPr>
          <w:rFonts w:ascii="Palatino Linotype" w:hAnsi="Palatino Linotype" w:cs="Tahoma"/>
          <w:b/>
          <w:bCs/>
          <w:iCs/>
          <w:sz w:val="22"/>
          <w:szCs w:val="22"/>
        </w:rPr>
        <w:t>C</w:t>
      </w:r>
      <w:r w:rsidRPr="00B73882">
        <w:rPr>
          <w:rFonts w:ascii="Palatino Linotype" w:hAnsi="Palatino Linotype" w:cs="Tahoma"/>
          <w:b/>
          <w:bCs/>
          <w:sz w:val="22"/>
          <w:szCs w:val="22"/>
        </w:rPr>
        <w:t>ausales de sobreseimiento.</w:t>
      </w:r>
    </w:p>
    <w:p w14:paraId="19CA2FB2" w14:textId="77777777" w:rsidR="00037316" w:rsidRPr="00B73882" w:rsidRDefault="00037316" w:rsidP="00A70F75">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7C94753C" w14:textId="77777777" w:rsidR="00037316" w:rsidRDefault="00037316" w:rsidP="00A70F75">
      <w:pPr>
        <w:spacing w:line="360" w:lineRule="auto"/>
        <w:jc w:val="both"/>
        <w:rPr>
          <w:rFonts w:ascii="Palatino Linotype" w:hAnsi="Palatino Linotype" w:cs="Tahoma"/>
          <w:sz w:val="22"/>
          <w:szCs w:val="22"/>
        </w:rPr>
      </w:pPr>
      <w:r w:rsidRPr="002556B4">
        <w:rPr>
          <w:rFonts w:ascii="Palatino Linotype" w:hAnsi="Palatino Linotype" w:cs="Tahoma"/>
          <w:sz w:val="22"/>
          <w:szCs w:val="22"/>
        </w:rPr>
        <w:t>Por ser de previo y especial pronunciamiento, este Instituto analiza si se actualiza alguna causal de sobreseimiento, tal como lo solicitó el Sujeto Obligado.</w:t>
      </w:r>
    </w:p>
    <w:p w14:paraId="6AF41D3A" w14:textId="77777777" w:rsidR="00037316" w:rsidRPr="002556B4" w:rsidRDefault="00037316" w:rsidP="00A70F75">
      <w:pPr>
        <w:spacing w:line="360" w:lineRule="auto"/>
        <w:jc w:val="both"/>
        <w:rPr>
          <w:rFonts w:ascii="Palatino Linotype" w:hAnsi="Palatino Linotype" w:cs="Tahoma"/>
          <w:sz w:val="22"/>
          <w:szCs w:val="22"/>
        </w:rPr>
      </w:pPr>
      <w:r w:rsidRPr="002556B4">
        <w:rPr>
          <w:rFonts w:ascii="Palatino Linotype" w:hAnsi="Palatino Linotype" w:cs="Tahoma"/>
          <w:sz w:val="22"/>
          <w:szCs w:val="22"/>
        </w:rPr>
        <w:lastRenderedPageBreak/>
        <w:t xml:space="preserve">El artículo 192 de la </w:t>
      </w:r>
      <w:r w:rsidRPr="002556B4">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2556B4">
        <w:rPr>
          <w:rFonts w:ascii="Palatino Linotype" w:hAnsi="Palatino Linotype" w:cs="Tahoma"/>
          <w:sz w:val="22"/>
          <w:szCs w:val="22"/>
        </w:rPr>
        <w:t>del análisis realizado por este Instituto, se advierte que</w:t>
      </w:r>
      <w:r w:rsidRPr="002556B4">
        <w:rPr>
          <w:rFonts w:ascii="Palatino Linotype" w:hAnsi="Palatino Linotype" w:cs="Tahoma"/>
          <w:b/>
          <w:sz w:val="22"/>
          <w:szCs w:val="22"/>
        </w:rPr>
        <w:t xml:space="preserve"> no se configuran las causales establecidas en las fracciones I, II, IV y V, </w:t>
      </w:r>
      <w:r w:rsidRPr="002556B4">
        <w:rPr>
          <w:rFonts w:ascii="Palatino Linotype" w:hAnsi="Palatino Linotype" w:cs="Tahoma"/>
          <w:sz w:val="22"/>
          <w:szCs w:val="22"/>
        </w:rPr>
        <w:t xml:space="preserve">toda vez que no hay constancias en el expediente en que se actúa, de que </w:t>
      </w:r>
      <w:r>
        <w:rPr>
          <w:rFonts w:ascii="Palatino Linotype" w:hAnsi="Palatino Linotype" w:cs="Tahoma"/>
          <w:sz w:val="22"/>
          <w:szCs w:val="22"/>
        </w:rPr>
        <w:t xml:space="preserve">la </w:t>
      </w:r>
      <w:r w:rsidRPr="002556B4">
        <w:rPr>
          <w:rFonts w:ascii="Palatino Linotype" w:hAnsi="Palatino Linotype" w:cs="Tahoma"/>
          <w:sz w:val="22"/>
          <w:szCs w:val="22"/>
        </w:rPr>
        <w:t xml:space="preserve"> </w:t>
      </w:r>
      <w:r>
        <w:rPr>
          <w:rFonts w:ascii="Palatino Linotype" w:hAnsi="Palatino Linotype" w:cs="Tahoma"/>
          <w:sz w:val="22"/>
          <w:szCs w:val="22"/>
        </w:rPr>
        <w:t>R</w:t>
      </w:r>
      <w:r w:rsidRPr="002556B4">
        <w:rPr>
          <w:rFonts w:ascii="Palatino Linotype" w:hAnsi="Palatino Linotype" w:cs="Tahoma"/>
          <w:sz w:val="22"/>
          <w:szCs w:val="22"/>
        </w:rPr>
        <w:t>ecurrente se haya desistido del recurso, haya fallecido, sobreviniera alguna causal de improcedencia, o bien, haya quedado sin materia.</w:t>
      </w:r>
    </w:p>
    <w:p w14:paraId="321220B9" w14:textId="77777777" w:rsidR="00037316" w:rsidRPr="002556B4" w:rsidRDefault="00037316" w:rsidP="00A70F75">
      <w:pPr>
        <w:spacing w:line="360" w:lineRule="auto"/>
        <w:jc w:val="both"/>
        <w:rPr>
          <w:rFonts w:ascii="Palatino Linotype" w:hAnsi="Palatino Linotype" w:cs="Tahoma"/>
          <w:b/>
          <w:sz w:val="22"/>
          <w:szCs w:val="22"/>
        </w:rPr>
      </w:pPr>
    </w:p>
    <w:p w14:paraId="7C7E2D59" w14:textId="276E2FDC" w:rsidR="00037316" w:rsidRPr="002556B4" w:rsidRDefault="00037316" w:rsidP="00A70F75">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No obstante, toda vez que durante la sustanciación del Recurso de Revisión </w:t>
      </w:r>
      <w:r w:rsidRPr="002556B4">
        <w:rPr>
          <w:rFonts w:ascii="Palatino Linotype" w:hAnsi="Palatino Linotype" w:cs="Tahoma"/>
          <w:b/>
          <w:bCs/>
          <w:iCs/>
          <w:sz w:val="22"/>
          <w:szCs w:val="22"/>
          <w:lang w:val="es-ES_tradnl"/>
        </w:rPr>
        <w:t>0</w:t>
      </w:r>
      <w:r w:rsidR="00DF4E5E">
        <w:rPr>
          <w:rFonts w:ascii="Palatino Linotype" w:hAnsi="Palatino Linotype" w:cs="Tahoma"/>
          <w:b/>
          <w:bCs/>
          <w:iCs/>
          <w:sz w:val="22"/>
          <w:szCs w:val="22"/>
          <w:lang w:val="es-ES_tradnl"/>
        </w:rPr>
        <w:t>6771</w:t>
      </w:r>
      <w:r w:rsidRPr="002556B4">
        <w:rPr>
          <w:rFonts w:ascii="Palatino Linotype" w:hAnsi="Palatino Linotype" w:cs="Tahoma"/>
          <w:b/>
          <w:bCs/>
          <w:iCs/>
          <w:sz w:val="22"/>
          <w:szCs w:val="22"/>
          <w:lang w:val="es-ES_tradnl"/>
        </w:rPr>
        <w:t>/INFOEM/IP/RR/2019</w:t>
      </w:r>
      <w:r w:rsidRPr="002556B4">
        <w:rPr>
          <w:rFonts w:ascii="Palatino Linotype" w:hAnsi="Palatino Linotype" w:cs="Tahoma"/>
          <w:sz w:val="22"/>
          <w:szCs w:val="22"/>
        </w:rPr>
        <w:t xml:space="preserve">, </w:t>
      </w:r>
      <w:r>
        <w:rPr>
          <w:rFonts w:ascii="Palatino Linotype" w:hAnsi="Palatino Linotype" w:cs="Tahoma"/>
          <w:sz w:val="22"/>
          <w:szCs w:val="22"/>
        </w:rPr>
        <w:t>el</w:t>
      </w:r>
      <w:r w:rsidRPr="002556B4">
        <w:rPr>
          <w:rFonts w:ascii="Palatino Linotype" w:hAnsi="Palatino Linotype" w:cs="Tahoma"/>
          <w:sz w:val="22"/>
          <w:szCs w:val="22"/>
        </w:rPr>
        <w:t xml:space="preserve"> </w:t>
      </w:r>
      <w:r>
        <w:rPr>
          <w:rFonts w:ascii="Palatino Linotype" w:hAnsi="Palatino Linotype" w:cs="Tahoma"/>
          <w:sz w:val="22"/>
          <w:szCs w:val="22"/>
        </w:rPr>
        <w:t>Ayuntamiento de Tianguistenco</w:t>
      </w:r>
      <w:r w:rsidRPr="002556B4">
        <w:rPr>
          <w:rFonts w:ascii="Palatino Linotype" w:hAnsi="Palatino Linotype" w:cs="Tahoma"/>
          <w:sz w:val="22"/>
          <w:szCs w:val="22"/>
        </w:rPr>
        <w:t xml:space="preserve"> modificó su respuesta, a través de su Informe Justificado, se estima procedente entrar al estudio de la causal de sobreseimiento prevista en la </w:t>
      </w:r>
      <w:r w:rsidRPr="002556B4">
        <w:rPr>
          <w:rFonts w:ascii="Palatino Linotype" w:hAnsi="Palatino Linotype" w:cs="Tahoma"/>
          <w:b/>
          <w:sz w:val="22"/>
          <w:szCs w:val="22"/>
        </w:rPr>
        <w:t>fracción III</w:t>
      </w:r>
      <w:r w:rsidRPr="002556B4">
        <w:rPr>
          <w:rFonts w:ascii="Palatino Linotype" w:hAnsi="Palatino Linotype" w:cs="Tahoma"/>
          <w:sz w:val="22"/>
          <w:szCs w:val="22"/>
        </w:rPr>
        <w:t xml:space="preserve"> del precepto legal previamente señalado.</w:t>
      </w:r>
    </w:p>
    <w:p w14:paraId="0F9EAEDD" w14:textId="77777777" w:rsidR="00037316" w:rsidRDefault="00037316" w:rsidP="00A70F75">
      <w:pPr>
        <w:spacing w:line="360" w:lineRule="auto"/>
        <w:jc w:val="both"/>
        <w:rPr>
          <w:rFonts w:ascii="Palatino Linotype" w:hAnsi="Palatino Linotype" w:cs="Tahoma"/>
          <w:sz w:val="22"/>
          <w:szCs w:val="22"/>
        </w:rPr>
      </w:pPr>
    </w:p>
    <w:p w14:paraId="1AD73B61" w14:textId="77450605" w:rsidR="00C03483" w:rsidRDefault="00C03483" w:rsidP="00C03483">
      <w:pPr>
        <w:spacing w:line="360" w:lineRule="auto"/>
        <w:jc w:val="both"/>
        <w:rPr>
          <w:rFonts w:ascii="Palatino Linotype" w:hAnsi="Palatino Linotype" w:cs="Tahoma"/>
          <w:iCs/>
          <w:sz w:val="22"/>
          <w:szCs w:val="22"/>
          <w:lang w:val="es-ES"/>
        </w:rPr>
      </w:pPr>
      <w:r w:rsidRPr="00D65A7D">
        <w:rPr>
          <w:rFonts w:ascii="Palatino Linotype" w:hAnsi="Palatino Linotype" w:cs="Tahoma"/>
          <w:iCs/>
          <w:sz w:val="22"/>
          <w:szCs w:val="22"/>
        </w:rPr>
        <w:t>Al respecto, a efecto de verificar si se actualiza la causal de sobreseimiento, es necesario precisar que el Particular requirió</w:t>
      </w:r>
      <w:r w:rsidR="002F2350">
        <w:rPr>
          <w:rFonts w:ascii="Palatino Linotype" w:hAnsi="Palatino Linotype" w:cs="Tahoma"/>
          <w:iCs/>
          <w:sz w:val="22"/>
          <w:szCs w:val="22"/>
        </w:rPr>
        <w:t xml:space="preserve"> el convenio que la Presidenta del Ayuntamiento de Naucalpan de Juárez firmó con el </w:t>
      </w:r>
      <w:r w:rsidR="002F2350" w:rsidRPr="002F2350">
        <w:rPr>
          <w:rFonts w:ascii="Palatino Linotype" w:hAnsi="Palatino Linotype" w:cs="Tahoma"/>
          <w:bCs/>
          <w:iCs/>
          <w:sz w:val="22"/>
          <w:szCs w:val="22"/>
        </w:rPr>
        <w:t>Sindicato Único de Trabajadores de los Poderes, Municipios e Instituciones Descentralizadas del Estado de México</w:t>
      </w:r>
      <w:r>
        <w:rPr>
          <w:rFonts w:ascii="Palatino Linotype" w:hAnsi="Palatino Linotype" w:cs="Tahoma"/>
          <w:iCs/>
          <w:sz w:val="22"/>
          <w:szCs w:val="22"/>
        </w:rPr>
        <w:t xml:space="preserve">. </w:t>
      </w:r>
    </w:p>
    <w:p w14:paraId="4E0DBF6B" w14:textId="77777777" w:rsidR="00C03483" w:rsidRDefault="00C03483" w:rsidP="00C03483">
      <w:pPr>
        <w:spacing w:line="360" w:lineRule="auto"/>
        <w:jc w:val="both"/>
        <w:rPr>
          <w:rFonts w:ascii="Palatino Linotype" w:hAnsi="Palatino Linotype" w:cs="Tahoma"/>
          <w:iCs/>
          <w:sz w:val="22"/>
          <w:szCs w:val="22"/>
          <w:lang w:val="es-ES"/>
        </w:rPr>
      </w:pPr>
    </w:p>
    <w:p w14:paraId="00755B25" w14:textId="0042E5D3" w:rsidR="00C03483" w:rsidRPr="00214C65" w:rsidRDefault="00C03483" w:rsidP="00C03483">
      <w:pPr>
        <w:spacing w:line="360" w:lineRule="auto"/>
        <w:jc w:val="both"/>
        <w:rPr>
          <w:rFonts w:ascii="Palatino Linotype" w:hAnsi="Palatino Linotype" w:cs="Tahoma"/>
          <w:sz w:val="22"/>
          <w:szCs w:val="22"/>
        </w:rPr>
      </w:pPr>
      <w:r>
        <w:rPr>
          <w:rFonts w:ascii="Palatino Linotype" w:hAnsi="Palatino Linotype" w:cs="Tahoma"/>
          <w:iCs/>
          <w:sz w:val="22"/>
          <w:szCs w:val="22"/>
          <w:lang w:val="es-ES"/>
        </w:rPr>
        <w:t xml:space="preserve">En respuesta, el Sujeto Obligado, a través de la </w:t>
      </w:r>
      <w:r w:rsidR="00372A02">
        <w:rPr>
          <w:rFonts w:ascii="Palatino Linotype" w:hAnsi="Palatino Linotype" w:cs="Tahoma"/>
          <w:iCs/>
          <w:sz w:val="22"/>
          <w:szCs w:val="22"/>
          <w:lang w:val="es-ES"/>
        </w:rPr>
        <w:t>Secretaría de Administración señaló que el Convenio requerido, se encontraba en el Tribunal Estatal de Conciliación y Arbitraje para su registro; a</w:t>
      </w:r>
      <w:r>
        <w:rPr>
          <w:rFonts w:ascii="Palatino Linotype" w:hAnsi="Palatino Linotype" w:cs="Tahoma"/>
          <w:iCs/>
          <w:sz w:val="22"/>
          <w:szCs w:val="22"/>
          <w:lang w:val="es-ES"/>
        </w:rPr>
        <w:t xml:space="preserve">nte tal situación, el ahora Recurrente se inconformó con la </w:t>
      </w:r>
      <w:r w:rsidR="00372A02">
        <w:rPr>
          <w:rFonts w:ascii="Palatino Linotype" w:hAnsi="Palatino Linotype" w:cs="Tahoma"/>
          <w:iCs/>
          <w:sz w:val="22"/>
          <w:szCs w:val="22"/>
          <w:lang w:val="es-ES"/>
        </w:rPr>
        <w:t>declaratoria de inexistencia</w:t>
      </w:r>
      <w:r>
        <w:rPr>
          <w:rFonts w:ascii="Palatino Linotype" w:hAnsi="Palatino Linotype" w:cs="Tahoma"/>
          <w:iCs/>
          <w:sz w:val="22"/>
          <w:szCs w:val="22"/>
          <w:lang w:val="es-ES"/>
        </w:rPr>
        <w:t xml:space="preserve">, al no haberle proporcionado </w:t>
      </w:r>
      <w:r w:rsidR="00372A02">
        <w:rPr>
          <w:rFonts w:ascii="Palatino Linotype" w:hAnsi="Palatino Linotype" w:cs="Tahoma"/>
          <w:iCs/>
          <w:sz w:val="22"/>
          <w:szCs w:val="22"/>
          <w:lang w:val="es-ES"/>
        </w:rPr>
        <w:t>el convenio precisado en el requerimiento informativo</w:t>
      </w:r>
      <w:r>
        <w:rPr>
          <w:rFonts w:ascii="Palatino Linotype" w:hAnsi="Palatino Linotype" w:cs="Tahoma"/>
          <w:iCs/>
          <w:sz w:val="22"/>
          <w:szCs w:val="22"/>
        </w:rPr>
        <w:t xml:space="preserve">, </w:t>
      </w:r>
      <w:r w:rsidRPr="00140F32">
        <w:rPr>
          <w:rFonts w:ascii="Palatino Linotype" w:hAnsi="Palatino Linotype" w:cs="Tahoma"/>
          <w:iCs/>
          <w:sz w:val="22"/>
          <w:szCs w:val="22"/>
          <w:lang w:val="es-ES"/>
        </w:rPr>
        <w:t xml:space="preserve">lo cual constituye la causal de procedencia del Recurso de Revisión, en términos del artículo 179, fracción </w:t>
      </w:r>
      <w:r w:rsidR="00372A02">
        <w:rPr>
          <w:rFonts w:ascii="Palatino Linotype" w:hAnsi="Palatino Linotype" w:cs="Tahoma"/>
          <w:iCs/>
          <w:sz w:val="22"/>
          <w:szCs w:val="22"/>
          <w:lang w:val="es-ES"/>
        </w:rPr>
        <w:t>III</w:t>
      </w:r>
      <w:r w:rsidRPr="00140F32">
        <w:rPr>
          <w:rFonts w:ascii="Palatino Linotype" w:hAnsi="Palatino Linotype" w:cs="Tahoma"/>
          <w:iCs/>
          <w:sz w:val="22"/>
          <w:szCs w:val="22"/>
          <w:lang w:val="es-ES"/>
        </w:rPr>
        <w:t>, de la Ley de Transparencia y Acceso a la Información Pública del Estado de México y Municipios. Así las cosas, una vez admitido y notificado el Recurso de Revisión a las partes,</w:t>
      </w:r>
      <w:r>
        <w:rPr>
          <w:rFonts w:ascii="Palatino Linotype" w:hAnsi="Palatino Linotype" w:cs="Tahoma"/>
          <w:iCs/>
          <w:sz w:val="22"/>
          <w:szCs w:val="22"/>
          <w:lang w:val="es-ES"/>
        </w:rPr>
        <w:t xml:space="preserve"> el Ayuntamiento de </w:t>
      </w:r>
      <w:r w:rsidR="00BC0AA5">
        <w:rPr>
          <w:rFonts w:ascii="Palatino Linotype" w:hAnsi="Palatino Linotype" w:cs="Tahoma"/>
          <w:iCs/>
          <w:sz w:val="22"/>
          <w:szCs w:val="22"/>
          <w:lang w:val="es-ES"/>
        </w:rPr>
        <w:t>Naucalpan de Juárez</w:t>
      </w:r>
      <w:r>
        <w:rPr>
          <w:rFonts w:ascii="Palatino Linotype" w:hAnsi="Palatino Linotype" w:cs="Tahoma"/>
          <w:iCs/>
          <w:sz w:val="22"/>
          <w:szCs w:val="22"/>
          <w:lang w:val="es-ES"/>
        </w:rPr>
        <w:t xml:space="preserve"> </w:t>
      </w:r>
      <w:r w:rsidRPr="00140F32">
        <w:rPr>
          <w:rFonts w:ascii="Palatino Linotype" w:hAnsi="Palatino Linotype" w:cs="Tahoma"/>
          <w:bCs/>
          <w:iCs/>
          <w:sz w:val="22"/>
          <w:szCs w:val="22"/>
        </w:rPr>
        <w:t xml:space="preserve">al remitir el Informe </w:t>
      </w:r>
      <w:r w:rsidRPr="00140F32">
        <w:rPr>
          <w:rFonts w:ascii="Palatino Linotype" w:hAnsi="Palatino Linotype" w:cs="Tahoma"/>
          <w:bCs/>
          <w:iCs/>
          <w:sz w:val="22"/>
          <w:szCs w:val="22"/>
        </w:rPr>
        <w:lastRenderedPageBreak/>
        <w:t>Justificado, mismo que se puso a la vista del ahora Recurrente</w:t>
      </w:r>
      <w:r>
        <w:rPr>
          <w:rFonts w:ascii="Palatino Linotype" w:hAnsi="Palatino Linotype" w:cs="Tahoma"/>
          <w:iCs/>
          <w:sz w:val="22"/>
          <w:szCs w:val="22"/>
          <w:lang w:val="es-ES"/>
        </w:rPr>
        <w:t xml:space="preserve">, </w:t>
      </w:r>
      <w:r w:rsidR="00BC0AA5">
        <w:rPr>
          <w:rFonts w:ascii="Palatino Linotype" w:hAnsi="Palatino Linotype" w:cs="Tahoma"/>
          <w:iCs/>
          <w:sz w:val="22"/>
          <w:szCs w:val="22"/>
          <w:lang w:val="es-ES"/>
        </w:rPr>
        <w:t xml:space="preserve">proporcionó el </w:t>
      </w:r>
      <w:r w:rsidR="00BC0AA5" w:rsidRPr="00BC0AA5">
        <w:rPr>
          <w:rFonts w:ascii="Palatino Linotype" w:hAnsi="Palatino Linotype" w:cs="Tahoma"/>
          <w:bCs/>
          <w:iCs/>
          <w:sz w:val="22"/>
          <w:szCs w:val="22"/>
          <w:lang w:val="es-ES"/>
        </w:rPr>
        <w:t xml:space="preserve">Convenio de Prestaciones de Ley y Colaterales 2019, que celebró el Ayuntamiento de Naucalpan de Juárez y el </w:t>
      </w:r>
      <w:r w:rsidR="00BC0AA5" w:rsidRPr="00BC0AA5">
        <w:rPr>
          <w:rFonts w:ascii="Palatino Linotype" w:hAnsi="Palatino Linotype" w:cs="Tahoma"/>
          <w:bCs/>
          <w:iCs/>
          <w:sz w:val="22"/>
          <w:szCs w:val="22"/>
        </w:rPr>
        <w:t>Sindicato Único de Trabajadores de los Poderes, Municipios e Instituciones Descentralizadas del Estado de México</w:t>
      </w:r>
      <w:r w:rsidR="00BC0AA5">
        <w:rPr>
          <w:rFonts w:ascii="Palatino Linotype" w:hAnsi="Palatino Linotype" w:cs="Tahoma"/>
          <w:bCs/>
          <w:iCs/>
          <w:sz w:val="22"/>
          <w:szCs w:val="22"/>
        </w:rPr>
        <w:t>.</w:t>
      </w:r>
    </w:p>
    <w:p w14:paraId="313643CE" w14:textId="77777777" w:rsidR="00C03483" w:rsidRPr="00140F32" w:rsidRDefault="00C03483" w:rsidP="00C03483">
      <w:pPr>
        <w:spacing w:line="360" w:lineRule="auto"/>
        <w:jc w:val="both"/>
        <w:rPr>
          <w:rFonts w:ascii="Palatino Linotype" w:hAnsi="Palatino Linotype" w:cs="Tahoma"/>
          <w:i/>
          <w:iCs/>
          <w:sz w:val="22"/>
          <w:szCs w:val="22"/>
        </w:rPr>
      </w:pPr>
    </w:p>
    <w:p w14:paraId="09D3F382" w14:textId="3C327CC2" w:rsidR="00C03483" w:rsidRDefault="00C03483" w:rsidP="00C03483">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w:t>
      </w:r>
      <w:r>
        <w:rPr>
          <w:rFonts w:ascii="Palatino Linotype" w:hAnsi="Palatino Linotype" w:cs="Tahoma"/>
          <w:iCs/>
          <w:sz w:val="22"/>
          <w:szCs w:val="22"/>
        </w:rPr>
        <w:t>la</w:t>
      </w:r>
      <w:r w:rsidRPr="00B73882">
        <w:rPr>
          <w:rFonts w:ascii="Palatino Linotype" w:hAnsi="Palatino Linotype" w:cs="Tahoma"/>
          <w:iCs/>
          <w:sz w:val="22"/>
          <w:szCs w:val="22"/>
        </w:rPr>
        <w:t xml:space="preserve"> </w:t>
      </w:r>
      <w:r>
        <w:rPr>
          <w:rFonts w:ascii="Palatino Linotype" w:hAnsi="Palatino Linotype" w:cs="Tahoma"/>
          <w:iCs/>
          <w:sz w:val="22"/>
          <w:szCs w:val="22"/>
        </w:rPr>
        <w:t xml:space="preserve">Ayuntamiento de </w:t>
      </w:r>
      <w:r w:rsidR="00BC0AA5">
        <w:rPr>
          <w:rFonts w:ascii="Palatino Linotype" w:hAnsi="Palatino Linotype" w:cs="Tahoma"/>
          <w:iCs/>
          <w:sz w:val="22"/>
          <w:szCs w:val="22"/>
        </w:rPr>
        <w:t>Naucalpan de Juárez</w:t>
      </w:r>
      <w:r w:rsidRPr="00B73882">
        <w:rPr>
          <w:rFonts w:ascii="Palatino Linotype" w:hAnsi="Palatino Linotype" w:cs="Tahoma"/>
          <w:iCs/>
          <w:sz w:val="22"/>
          <w:szCs w:val="22"/>
        </w:rPr>
        <w:t>, el escrito recursal y el Informe Justificado del Sujeto Obligado</w:t>
      </w:r>
      <w:r w:rsidR="00BC0AA5">
        <w:rPr>
          <w:rFonts w:ascii="Palatino Linotype" w:hAnsi="Palatino Linotype" w:cs="Tahoma"/>
          <w:iCs/>
          <w:sz w:val="22"/>
          <w:szCs w:val="22"/>
        </w:rPr>
        <w:t xml:space="preserve"> y su anexó</w:t>
      </w:r>
      <w:r w:rsidRPr="00B73882">
        <w:rPr>
          <w:rFonts w:ascii="Palatino Linotype" w:hAnsi="Palatino Linotype" w:cs="Tahoma"/>
          <w:iCs/>
          <w:sz w:val="22"/>
          <w:szCs w:val="22"/>
        </w:rPr>
        <w:t xml:space="preserve">; </w:t>
      </w:r>
      <w:r w:rsidRPr="00B7388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35A93B0F" w14:textId="77777777" w:rsidR="00DF4E5E" w:rsidRPr="00B73882" w:rsidRDefault="00DF4E5E" w:rsidP="00C03483">
      <w:pPr>
        <w:spacing w:line="360" w:lineRule="auto"/>
        <w:jc w:val="both"/>
        <w:rPr>
          <w:rFonts w:ascii="Palatino Linotype" w:hAnsi="Palatino Linotype" w:cs="Tahoma"/>
          <w:bCs/>
          <w:sz w:val="22"/>
          <w:szCs w:val="22"/>
        </w:rPr>
      </w:pPr>
    </w:p>
    <w:p w14:paraId="77E8F4A4" w14:textId="09CFB5A7" w:rsidR="00BC0AA5" w:rsidRDefault="003A2BFE" w:rsidP="00A70F75">
      <w:pPr>
        <w:spacing w:line="360" w:lineRule="auto"/>
        <w:jc w:val="both"/>
        <w:rPr>
          <w:rFonts w:ascii="Palatino Linotype" w:hAnsi="Palatino Linotype" w:cs="Tahoma"/>
          <w:bCs/>
          <w:sz w:val="22"/>
          <w:szCs w:val="22"/>
        </w:rPr>
      </w:pPr>
      <w:r>
        <w:rPr>
          <w:rFonts w:ascii="Palatino Linotype" w:hAnsi="Palatino Linotype" w:cs="Tahoma"/>
          <w:bCs/>
          <w:sz w:val="22"/>
          <w:szCs w:val="22"/>
        </w:rPr>
        <w:t>A</w:t>
      </w:r>
      <w:r w:rsidR="006F01FC">
        <w:rPr>
          <w:rFonts w:ascii="Palatino Linotype" w:hAnsi="Palatino Linotype" w:cs="Tahoma"/>
          <w:bCs/>
          <w:sz w:val="22"/>
          <w:szCs w:val="22"/>
        </w:rPr>
        <w:t>hora bien</w:t>
      </w:r>
      <w:r w:rsidR="00905F30">
        <w:rPr>
          <w:rFonts w:ascii="Palatino Linotype" w:hAnsi="Palatino Linotype" w:cs="Tahoma"/>
          <w:bCs/>
          <w:sz w:val="22"/>
          <w:szCs w:val="22"/>
        </w:rPr>
        <w:t xml:space="preserve">, resulta necesario </w:t>
      </w:r>
      <w:r w:rsidR="00BC0AA5">
        <w:rPr>
          <w:rFonts w:ascii="Palatino Linotype" w:hAnsi="Palatino Linotype" w:cs="Tahoma"/>
          <w:bCs/>
          <w:sz w:val="22"/>
          <w:szCs w:val="22"/>
        </w:rPr>
        <w:t xml:space="preserve">contextualizar la solicitud de información del ahora Recurrente; para lo cual, este Instituto localizó la nota denominada “SUTEYM y Naucalpan firman convenio de prestaciones” (consultada el primero de octubre de dos mil diecinueve, en </w:t>
      </w:r>
      <w:hyperlink r:id="rId8" w:history="1">
        <w:r w:rsidR="00F65195" w:rsidRPr="0063466E">
          <w:rPr>
            <w:rStyle w:val="Hipervnculo"/>
            <w:rFonts w:ascii="Palatino Linotype" w:hAnsi="Palatino Linotype" w:cs="Tahoma"/>
            <w:bCs/>
            <w:sz w:val="22"/>
            <w:szCs w:val="22"/>
          </w:rPr>
          <w:t>http://www.suteym.org.mx/LeerNoticia.php?id=db97772fca39d11600c23c82b18be291</w:t>
        </w:r>
      </w:hyperlink>
      <w:r w:rsidR="00F65195">
        <w:rPr>
          <w:rFonts w:ascii="Palatino Linotype" w:hAnsi="Palatino Linotype" w:cs="Tahoma"/>
          <w:bCs/>
          <w:sz w:val="22"/>
          <w:szCs w:val="22"/>
        </w:rPr>
        <w:t>, a las doce horas</w:t>
      </w:r>
      <w:r w:rsidR="00BC0AA5">
        <w:rPr>
          <w:rFonts w:ascii="Palatino Linotype" w:hAnsi="Palatino Linotype" w:cs="Tahoma"/>
          <w:bCs/>
          <w:sz w:val="22"/>
          <w:szCs w:val="22"/>
        </w:rPr>
        <w:t>)</w:t>
      </w:r>
      <w:r w:rsidR="00F65195">
        <w:rPr>
          <w:rFonts w:ascii="Palatino Linotype" w:hAnsi="Palatino Linotype" w:cs="Tahoma"/>
          <w:bCs/>
          <w:sz w:val="22"/>
          <w:szCs w:val="22"/>
        </w:rPr>
        <w:t>, de la cual se desprende que el</w:t>
      </w:r>
      <w:r w:rsidR="00BC51F8">
        <w:rPr>
          <w:rFonts w:ascii="Palatino Linotype" w:hAnsi="Palatino Linotype" w:cs="Tahoma"/>
          <w:bCs/>
          <w:sz w:val="22"/>
          <w:szCs w:val="22"/>
        </w:rPr>
        <w:t xml:space="preserve"> veintisiete de junio de dos mil diecinueve, el Secretario General del Comité Ejecutivo Estatal del Sindicato Único de Trabajadores de los Poderes, Municipios e Instituciones Descentralizadas del Estado de México y la Presidenta Municipal de Naucalpan de Juárez, encabezaron la firma del </w:t>
      </w:r>
      <w:r w:rsidR="00BC51F8">
        <w:rPr>
          <w:rFonts w:ascii="Palatino Linotype" w:hAnsi="Palatino Linotype" w:cs="Tahoma"/>
          <w:b/>
          <w:bCs/>
          <w:sz w:val="22"/>
          <w:szCs w:val="22"/>
        </w:rPr>
        <w:t xml:space="preserve">Convenio de Sueldos y Prestaciones, de la presente </w:t>
      </w:r>
      <w:r w:rsidR="00BB0992">
        <w:rPr>
          <w:rFonts w:ascii="Palatino Linotype" w:hAnsi="Palatino Linotype" w:cs="Tahoma"/>
          <w:b/>
          <w:bCs/>
          <w:sz w:val="22"/>
          <w:szCs w:val="22"/>
        </w:rPr>
        <w:t>anualidad</w:t>
      </w:r>
      <w:r w:rsidR="00BE1143">
        <w:rPr>
          <w:rFonts w:ascii="Palatino Linotype" w:hAnsi="Palatino Linotype" w:cs="Tahoma"/>
          <w:b/>
          <w:bCs/>
          <w:sz w:val="22"/>
          <w:szCs w:val="22"/>
        </w:rPr>
        <w:t xml:space="preserve">, </w:t>
      </w:r>
      <w:r w:rsidR="00BE1143">
        <w:rPr>
          <w:rFonts w:ascii="Palatino Linotype" w:hAnsi="Palatino Linotype" w:cs="Tahoma"/>
          <w:bCs/>
          <w:sz w:val="22"/>
          <w:szCs w:val="22"/>
        </w:rPr>
        <w:t>tal como se observa a continuación:</w:t>
      </w:r>
    </w:p>
    <w:p w14:paraId="00788E8E" w14:textId="77777777" w:rsidR="00BE1143" w:rsidRDefault="00BE1143" w:rsidP="00A70F75">
      <w:pPr>
        <w:spacing w:line="360" w:lineRule="auto"/>
        <w:jc w:val="both"/>
        <w:rPr>
          <w:rFonts w:ascii="Palatino Linotype" w:hAnsi="Palatino Linotype" w:cs="Tahoma"/>
          <w:bCs/>
          <w:sz w:val="22"/>
          <w:szCs w:val="22"/>
        </w:rPr>
      </w:pPr>
    </w:p>
    <w:p w14:paraId="2C018A9F" w14:textId="00242F74" w:rsidR="00BE1143" w:rsidRPr="00BE1143" w:rsidRDefault="00B33A13" w:rsidP="00B33A13">
      <w:pPr>
        <w:spacing w:line="360" w:lineRule="auto"/>
        <w:jc w:val="center"/>
        <w:rPr>
          <w:rFonts w:ascii="Palatino Linotype" w:hAnsi="Palatino Linotype" w:cs="Tahoma"/>
          <w:bCs/>
          <w:sz w:val="22"/>
          <w:szCs w:val="22"/>
        </w:rPr>
      </w:pPr>
      <w:r>
        <w:rPr>
          <w:noProof/>
          <w:lang w:eastAsia="es-MX"/>
        </w:rPr>
        <w:lastRenderedPageBreak/>
        <w:drawing>
          <wp:inline distT="0" distB="0" distL="0" distR="0" wp14:anchorId="073D282C" wp14:editId="581F42F7">
            <wp:extent cx="4619625" cy="13978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7322" cy="1403175"/>
                    </a:xfrm>
                    <a:prstGeom prst="rect">
                      <a:avLst/>
                    </a:prstGeom>
                  </pic:spPr>
                </pic:pic>
              </a:graphicData>
            </a:graphic>
          </wp:inline>
        </w:drawing>
      </w:r>
    </w:p>
    <w:p w14:paraId="39080CE8" w14:textId="77777777" w:rsidR="00BC0AA5" w:rsidRDefault="00BC0AA5" w:rsidP="00A70F75">
      <w:pPr>
        <w:spacing w:line="360" w:lineRule="auto"/>
        <w:jc w:val="both"/>
        <w:rPr>
          <w:rFonts w:ascii="Palatino Linotype" w:hAnsi="Palatino Linotype" w:cs="Tahoma"/>
          <w:bCs/>
          <w:sz w:val="22"/>
          <w:szCs w:val="22"/>
        </w:rPr>
      </w:pPr>
    </w:p>
    <w:p w14:paraId="73A8CD06" w14:textId="44608E02" w:rsidR="00BB0992" w:rsidRPr="00AB5357" w:rsidRDefault="008F6EC6" w:rsidP="00A70F75">
      <w:pPr>
        <w:spacing w:line="360" w:lineRule="auto"/>
        <w:jc w:val="both"/>
        <w:rPr>
          <w:rFonts w:ascii="Palatino Linotype" w:hAnsi="Palatino Linotype" w:cs="Tahoma"/>
          <w:b/>
          <w:bCs/>
          <w:sz w:val="22"/>
          <w:szCs w:val="22"/>
        </w:rPr>
      </w:pPr>
      <w:r>
        <w:rPr>
          <w:rFonts w:ascii="Palatino Linotype" w:hAnsi="Palatino Linotype" w:cs="Tahoma"/>
          <w:bCs/>
          <w:sz w:val="22"/>
          <w:szCs w:val="22"/>
        </w:rPr>
        <w:t>Conforme a lo anterior y en atención a la solicitud de información</w:t>
      </w:r>
      <w:r w:rsidR="00BB0992">
        <w:rPr>
          <w:rFonts w:ascii="Palatino Linotype" w:hAnsi="Palatino Linotype" w:cs="Tahoma"/>
          <w:bCs/>
          <w:sz w:val="22"/>
          <w:szCs w:val="22"/>
        </w:rPr>
        <w:t xml:space="preserve">, se puede desprender que la pretensión del ahora Recurrente es obtener </w:t>
      </w:r>
      <w:r w:rsidR="00BB0992" w:rsidRPr="00AB5357">
        <w:rPr>
          <w:rFonts w:ascii="Palatino Linotype" w:hAnsi="Palatino Linotype" w:cs="Tahoma"/>
          <w:b/>
          <w:bCs/>
          <w:sz w:val="22"/>
          <w:szCs w:val="22"/>
        </w:rPr>
        <w:t xml:space="preserve">el Convenio </w:t>
      </w:r>
      <w:r w:rsidR="00C1277F" w:rsidRPr="00AB5357">
        <w:rPr>
          <w:rFonts w:ascii="Palatino Linotype" w:hAnsi="Palatino Linotype" w:cs="Tahoma"/>
          <w:b/>
          <w:bCs/>
          <w:sz w:val="22"/>
          <w:szCs w:val="22"/>
        </w:rPr>
        <w:t>de Sueldos y Prestaciones, del dos mil diecinueve, llevado a cabo entre el Sujeto Obligado y el Sindicato Único de Trabajadores de los Poderes, Municipios e Instituciones Descentralizadas del Estado de México y la Presidenta Municipal de Naucalpan de Juárez.</w:t>
      </w:r>
    </w:p>
    <w:p w14:paraId="2DCE442F" w14:textId="77777777" w:rsidR="00BB0992" w:rsidRDefault="00BB0992" w:rsidP="00A70F75">
      <w:pPr>
        <w:spacing w:line="360" w:lineRule="auto"/>
        <w:jc w:val="both"/>
        <w:rPr>
          <w:rFonts w:ascii="Palatino Linotype" w:hAnsi="Palatino Linotype" w:cs="Tahoma"/>
          <w:bCs/>
          <w:sz w:val="22"/>
          <w:szCs w:val="22"/>
        </w:rPr>
      </w:pPr>
    </w:p>
    <w:p w14:paraId="4EC6952A" w14:textId="7C99099E" w:rsidR="00A81576" w:rsidRPr="00052AF7" w:rsidRDefault="00052AF7" w:rsidP="00A70F75">
      <w:pPr>
        <w:spacing w:line="360" w:lineRule="auto"/>
        <w:jc w:val="both"/>
        <w:rPr>
          <w:rFonts w:ascii="Palatino Linotype" w:hAnsi="Palatino Linotype" w:cs="Tahoma"/>
          <w:bCs/>
          <w:sz w:val="22"/>
          <w:szCs w:val="22"/>
        </w:rPr>
      </w:pPr>
      <w:r>
        <w:rPr>
          <w:rFonts w:ascii="Palatino Linotype" w:hAnsi="Palatino Linotype" w:cs="Tahoma"/>
          <w:bCs/>
          <w:sz w:val="22"/>
          <w:szCs w:val="22"/>
        </w:rPr>
        <w:t>Una vez precisado lo anterior, se procede analizar la respu</w:t>
      </w:r>
      <w:r w:rsidR="00AB5357">
        <w:rPr>
          <w:rFonts w:ascii="Palatino Linotype" w:hAnsi="Palatino Linotype" w:cs="Tahoma"/>
          <w:bCs/>
          <w:sz w:val="22"/>
          <w:szCs w:val="22"/>
        </w:rPr>
        <w:t>esta entregada</w:t>
      </w:r>
      <w:r w:rsidR="00E93DDC">
        <w:rPr>
          <w:rFonts w:ascii="Palatino Linotype" w:hAnsi="Palatino Linotype" w:cs="Tahoma"/>
          <w:bCs/>
          <w:sz w:val="22"/>
          <w:szCs w:val="22"/>
        </w:rPr>
        <w:t xml:space="preserve"> por el Sujeto Obligado, en la cual, precisó que el Convenio requerido, se encontraba en el Tribunal Estatal de Conciliación y Arbitraje, para su registro</w:t>
      </w:r>
      <w:r w:rsidR="000575E5">
        <w:rPr>
          <w:rFonts w:ascii="Palatino Linotype" w:hAnsi="Palatino Linotype" w:cs="Tahoma"/>
          <w:bCs/>
          <w:sz w:val="22"/>
          <w:szCs w:val="22"/>
        </w:rPr>
        <w:t xml:space="preserve">, por lo que, hizo alusión a que la información no obraba en sus archivos, es decir, </w:t>
      </w:r>
      <w:r w:rsidR="000575E5" w:rsidRPr="000575E5">
        <w:rPr>
          <w:rFonts w:ascii="Palatino Linotype" w:hAnsi="Palatino Linotype" w:cs="Tahoma"/>
          <w:b/>
          <w:bCs/>
          <w:sz w:val="22"/>
          <w:szCs w:val="22"/>
        </w:rPr>
        <w:t xml:space="preserve">indicó que </w:t>
      </w:r>
      <w:r w:rsidR="000575E5">
        <w:rPr>
          <w:rFonts w:ascii="Palatino Linotype" w:hAnsi="Palatino Linotype" w:cs="Tahoma"/>
          <w:b/>
          <w:bCs/>
          <w:sz w:val="22"/>
          <w:szCs w:val="22"/>
        </w:rPr>
        <w:t>el documento requerido</w:t>
      </w:r>
      <w:r w:rsidR="000575E5" w:rsidRPr="000575E5">
        <w:rPr>
          <w:rFonts w:ascii="Palatino Linotype" w:hAnsi="Palatino Linotype" w:cs="Tahoma"/>
          <w:b/>
          <w:bCs/>
          <w:sz w:val="22"/>
          <w:szCs w:val="22"/>
        </w:rPr>
        <w:t xml:space="preserve"> era inexistente.</w:t>
      </w:r>
      <w:r w:rsidR="000575E5">
        <w:rPr>
          <w:rFonts w:ascii="Palatino Linotype" w:hAnsi="Palatino Linotype" w:cs="Tahoma"/>
          <w:bCs/>
          <w:sz w:val="22"/>
          <w:szCs w:val="22"/>
        </w:rPr>
        <w:t xml:space="preserve"> </w:t>
      </w:r>
    </w:p>
    <w:p w14:paraId="1E750125" w14:textId="77777777" w:rsidR="00C1277F" w:rsidRDefault="00C1277F" w:rsidP="00A70F75">
      <w:pPr>
        <w:spacing w:line="360" w:lineRule="auto"/>
        <w:jc w:val="both"/>
        <w:rPr>
          <w:rFonts w:ascii="Palatino Linotype" w:hAnsi="Palatino Linotype" w:cs="Tahoma"/>
          <w:b/>
          <w:bCs/>
          <w:sz w:val="22"/>
          <w:szCs w:val="22"/>
        </w:rPr>
      </w:pPr>
    </w:p>
    <w:p w14:paraId="1224C84C" w14:textId="77777777" w:rsidR="000575E5" w:rsidRPr="000575E5" w:rsidRDefault="000575E5" w:rsidP="000575E5">
      <w:pPr>
        <w:spacing w:line="360" w:lineRule="auto"/>
        <w:jc w:val="both"/>
        <w:rPr>
          <w:rFonts w:ascii="Palatino Linotype" w:hAnsi="Palatino Linotype" w:cs="Tahoma"/>
          <w:sz w:val="22"/>
          <w:szCs w:val="22"/>
        </w:rPr>
      </w:pPr>
      <w:r w:rsidRPr="000575E5">
        <w:rPr>
          <w:rFonts w:ascii="Palatino Linotype" w:hAnsi="Palatino Linotype" w:cs="Tahoma"/>
          <w:sz w:val="22"/>
          <w:szCs w:val="22"/>
          <w:lang w:val="es-ES_tradnl"/>
        </w:rPr>
        <w:t xml:space="preserve">En ese orden de ideas, en el </w:t>
      </w:r>
      <w:r w:rsidRPr="000575E5">
        <w:rPr>
          <w:rFonts w:ascii="Palatino Linotype" w:hAnsi="Palatino Linotype" w:cs="Tahoma"/>
          <w:sz w:val="22"/>
          <w:szCs w:val="22"/>
        </w:rPr>
        <w:t>Criterio 14/17, emitido por el Instituto Nacional de Transparencia, Acceso a la Información Pública y Protección de Datos Personales en el Estado de México y Municipios, se señala lo siguiente:</w:t>
      </w:r>
    </w:p>
    <w:p w14:paraId="2824C7DA" w14:textId="77777777" w:rsidR="000575E5" w:rsidRPr="000575E5" w:rsidRDefault="000575E5" w:rsidP="000575E5">
      <w:pPr>
        <w:spacing w:line="360" w:lineRule="auto"/>
        <w:jc w:val="both"/>
        <w:rPr>
          <w:rFonts w:ascii="Palatino Linotype" w:hAnsi="Palatino Linotype" w:cs="Tahoma"/>
          <w:sz w:val="22"/>
          <w:szCs w:val="22"/>
        </w:rPr>
      </w:pPr>
    </w:p>
    <w:p w14:paraId="2613D189" w14:textId="77777777" w:rsidR="000575E5" w:rsidRPr="000575E5" w:rsidRDefault="000575E5" w:rsidP="000575E5">
      <w:pPr>
        <w:spacing w:line="360" w:lineRule="auto"/>
        <w:ind w:left="567" w:right="567"/>
        <w:jc w:val="both"/>
        <w:rPr>
          <w:rFonts w:ascii="Palatino Linotype" w:hAnsi="Palatino Linotype" w:cs="Tahoma"/>
          <w:bCs/>
          <w:i/>
          <w:lang w:val="es-ES"/>
        </w:rPr>
      </w:pPr>
      <w:r w:rsidRPr="000575E5">
        <w:rPr>
          <w:rFonts w:ascii="Palatino Linotype" w:hAnsi="Palatino Linotype" w:cs="Tahoma"/>
          <w:bCs/>
          <w:i/>
          <w:lang w:val="es-ES"/>
        </w:rPr>
        <w:t>“</w:t>
      </w:r>
      <w:r w:rsidRPr="000575E5">
        <w:rPr>
          <w:rFonts w:ascii="Palatino Linotype" w:hAnsi="Palatino Linotype" w:cs="Tahoma"/>
          <w:b/>
          <w:bCs/>
          <w:i/>
          <w:lang w:val="es-ES"/>
        </w:rPr>
        <w:t xml:space="preserve">Inexistencia. </w:t>
      </w:r>
      <w:r w:rsidRPr="000575E5">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615A385A" w14:textId="77777777" w:rsidR="000575E5" w:rsidRPr="000575E5" w:rsidRDefault="000575E5" w:rsidP="000575E5">
      <w:pPr>
        <w:spacing w:line="360" w:lineRule="auto"/>
        <w:jc w:val="both"/>
        <w:rPr>
          <w:rFonts w:ascii="Palatino Linotype" w:hAnsi="Palatino Linotype" w:cs="Tahoma"/>
          <w:sz w:val="22"/>
          <w:szCs w:val="22"/>
        </w:rPr>
      </w:pPr>
    </w:p>
    <w:p w14:paraId="09B9BC84" w14:textId="5D30CEC1" w:rsidR="00C1277F" w:rsidRDefault="000575E5" w:rsidP="000575E5">
      <w:pPr>
        <w:spacing w:line="360" w:lineRule="auto"/>
        <w:jc w:val="both"/>
        <w:rPr>
          <w:rFonts w:ascii="Palatino Linotype" w:hAnsi="Palatino Linotype" w:cs="Tahoma"/>
          <w:b/>
          <w:bCs/>
          <w:sz w:val="22"/>
          <w:szCs w:val="22"/>
        </w:rPr>
      </w:pPr>
      <w:r w:rsidRPr="000575E5">
        <w:rPr>
          <w:rFonts w:ascii="Palatino Linotype" w:hAnsi="Palatino Linotype" w:cs="Tahoma"/>
          <w:sz w:val="22"/>
          <w:szCs w:val="22"/>
        </w:rPr>
        <w:lastRenderedPageBreak/>
        <w:t>Del citado criterio, se desprende que la inexistencia de la información, es una cuestión de hecho que se le atribuye a la misma, cuando ésta no se encuentra en los archivos del sujeto obligado.</w:t>
      </w:r>
    </w:p>
    <w:p w14:paraId="3581BFCA" w14:textId="77777777" w:rsidR="00C1277F" w:rsidRDefault="00C1277F" w:rsidP="00A70F75">
      <w:pPr>
        <w:spacing w:line="360" w:lineRule="auto"/>
        <w:jc w:val="both"/>
        <w:rPr>
          <w:rFonts w:ascii="Palatino Linotype" w:hAnsi="Palatino Linotype" w:cs="Tahoma"/>
          <w:b/>
          <w:bCs/>
          <w:sz w:val="22"/>
          <w:szCs w:val="22"/>
        </w:rPr>
      </w:pPr>
    </w:p>
    <w:p w14:paraId="4DA765D3" w14:textId="0A26B6C9" w:rsidR="00C1277F" w:rsidRDefault="006774D7" w:rsidP="00A70F75">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En ese orden de ideas, el Ayuntamiento de Naucalpan de Juárez, señaló las razones por las cuales no obraba en sus archivos la información solicitada, </w:t>
      </w:r>
      <w:r w:rsidR="00F66869">
        <w:rPr>
          <w:rFonts w:ascii="Palatino Linotype" w:hAnsi="Palatino Linotype" w:cs="Tahoma"/>
          <w:bCs/>
          <w:sz w:val="22"/>
          <w:szCs w:val="22"/>
        </w:rPr>
        <w:t>a saber, porque estaba en otra entidad gubernamental para su debido registro, en un expediente sindical.</w:t>
      </w:r>
    </w:p>
    <w:p w14:paraId="6EE96077" w14:textId="77777777" w:rsidR="00F66869" w:rsidRDefault="00F66869" w:rsidP="00A70F75">
      <w:pPr>
        <w:spacing w:line="360" w:lineRule="auto"/>
        <w:jc w:val="both"/>
        <w:rPr>
          <w:rFonts w:ascii="Palatino Linotype" w:hAnsi="Palatino Linotype" w:cs="Tahoma"/>
          <w:bCs/>
          <w:sz w:val="22"/>
          <w:szCs w:val="22"/>
        </w:rPr>
      </w:pPr>
    </w:p>
    <w:p w14:paraId="443938A3" w14:textId="71DB22BF" w:rsidR="00F66869" w:rsidRDefault="00F66869" w:rsidP="00F66869">
      <w:pPr>
        <w:spacing w:line="360" w:lineRule="auto"/>
        <w:jc w:val="both"/>
        <w:rPr>
          <w:rFonts w:ascii="Palatino Linotype" w:hAnsi="Palatino Linotype" w:cs="Tahoma"/>
          <w:bCs/>
          <w:iCs/>
          <w:sz w:val="22"/>
          <w:szCs w:val="22"/>
        </w:rPr>
      </w:pPr>
      <w:r>
        <w:rPr>
          <w:rFonts w:ascii="Palatino Linotype" w:hAnsi="Palatino Linotype" w:cs="Tahoma"/>
          <w:bCs/>
          <w:sz w:val="22"/>
          <w:szCs w:val="22"/>
        </w:rPr>
        <w:t xml:space="preserve">No obstante lo anterior, durante la substanciación del medio de impugnación, el Sujeto Obligado revocó su actuar inicial y proporcionó el </w:t>
      </w:r>
      <w:r w:rsidRPr="00F66869">
        <w:rPr>
          <w:rFonts w:ascii="Palatino Linotype" w:hAnsi="Palatino Linotype" w:cs="Tahoma"/>
          <w:bCs/>
          <w:iCs/>
          <w:sz w:val="22"/>
          <w:szCs w:val="22"/>
          <w:lang w:val="es-ES"/>
        </w:rPr>
        <w:t xml:space="preserve">Convenio de Prestaciones de Ley y Colaterales 2019, que celebró el Ayuntamiento de Naucalpan de Juárez y el </w:t>
      </w:r>
      <w:r w:rsidRPr="00F66869">
        <w:rPr>
          <w:rFonts w:ascii="Palatino Linotype" w:hAnsi="Palatino Linotype" w:cs="Tahoma"/>
          <w:bCs/>
          <w:iCs/>
          <w:sz w:val="22"/>
          <w:szCs w:val="22"/>
        </w:rPr>
        <w:t>Sindicato Único de Trabajadores de los Poderes, Municipios e Instituciones Descentralizadas del Estado de México</w:t>
      </w:r>
      <w:r w:rsidR="00416B6F">
        <w:rPr>
          <w:rFonts w:ascii="Palatino Linotype" w:hAnsi="Palatino Linotype" w:cs="Tahoma"/>
          <w:bCs/>
          <w:iCs/>
          <w:sz w:val="22"/>
          <w:szCs w:val="22"/>
        </w:rPr>
        <w:t>, el veintisiete de junio de dos mil diecinueve</w:t>
      </w:r>
      <w:r w:rsidR="006B10D8">
        <w:rPr>
          <w:rFonts w:ascii="Palatino Linotype" w:hAnsi="Palatino Linotype" w:cs="Tahoma"/>
          <w:bCs/>
          <w:iCs/>
          <w:sz w:val="22"/>
          <w:szCs w:val="22"/>
        </w:rPr>
        <w:t>, tal como se observa a continuación:</w:t>
      </w:r>
    </w:p>
    <w:p w14:paraId="4118E9C5" w14:textId="6150D56B" w:rsidR="006B10D8" w:rsidRDefault="00076CF7" w:rsidP="00F66869">
      <w:pPr>
        <w:spacing w:line="360" w:lineRule="auto"/>
        <w:jc w:val="both"/>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69504" behindDoc="0" locked="0" layoutInCell="1" allowOverlap="1" wp14:anchorId="751863ED" wp14:editId="004B911B">
                <wp:simplePos x="0" y="0"/>
                <wp:positionH relativeFrom="column">
                  <wp:posOffset>76141</wp:posOffset>
                </wp:positionH>
                <wp:positionV relativeFrom="paragraph">
                  <wp:posOffset>126467</wp:posOffset>
                </wp:positionV>
                <wp:extent cx="5518298" cy="3359889"/>
                <wp:effectExtent l="0" t="0" r="25400" b="31115"/>
                <wp:wrapNone/>
                <wp:docPr id="2" name="Conector recto 2"/>
                <wp:cNvGraphicFramePr/>
                <a:graphic xmlns:a="http://schemas.openxmlformats.org/drawingml/2006/main">
                  <a:graphicData uri="http://schemas.microsoft.com/office/word/2010/wordprocessingShape">
                    <wps:wsp>
                      <wps:cNvCnPr/>
                      <wps:spPr>
                        <a:xfrm>
                          <a:off x="0" y="0"/>
                          <a:ext cx="5518298" cy="33598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5281B" id="Conector recto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pt,9.95pt" to="440.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" strokecolor="#4472c4 [3204]" strokeweight=".5pt">
                <v:stroke joinstyle="miter"/>
              </v:line>
            </w:pict>
          </mc:Fallback>
        </mc:AlternateContent>
      </w:r>
    </w:p>
    <w:p w14:paraId="73CCF784" w14:textId="5592A71A" w:rsidR="006B10D8" w:rsidRPr="00F66869" w:rsidRDefault="00416B6F" w:rsidP="00416B6F">
      <w:pPr>
        <w:spacing w:line="360" w:lineRule="auto"/>
        <w:jc w:val="center"/>
        <w:rPr>
          <w:rFonts w:ascii="Palatino Linotype" w:hAnsi="Palatino Linotype" w:cs="Tahoma"/>
          <w:bCs/>
          <w:sz w:val="22"/>
          <w:szCs w:val="22"/>
        </w:rPr>
      </w:pPr>
      <w:r>
        <w:rPr>
          <w:noProof/>
          <w:lang w:eastAsia="es-MX"/>
        </w:rPr>
        <w:lastRenderedPageBreak/>
        <w:drawing>
          <wp:inline distT="0" distB="0" distL="0" distR="0" wp14:anchorId="762167A9" wp14:editId="7A92A8B7">
            <wp:extent cx="4476750" cy="665797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76750" cy="6657975"/>
                    </a:xfrm>
                    <a:prstGeom prst="rect">
                      <a:avLst/>
                    </a:prstGeom>
                  </pic:spPr>
                </pic:pic>
              </a:graphicData>
            </a:graphic>
          </wp:inline>
        </w:drawing>
      </w:r>
    </w:p>
    <w:p w14:paraId="0A3EF2BF" w14:textId="6210F919" w:rsidR="00F66869" w:rsidRPr="006774D7" w:rsidRDefault="00F66869" w:rsidP="00A70F75">
      <w:pPr>
        <w:spacing w:line="360" w:lineRule="auto"/>
        <w:jc w:val="both"/>
        <w:rPr>
          <w:rFonts w:ascii="Palatino Linotype" w:hAnsi="Palatino Linotype" w:cs="Tahoma"/>
          <w:bCs/>
          <w:sz w:val="22"/>
          <w:szCs w:val="22"/>
        </w:rPr>
      </w:pPr>
    </w:p>
    <w:p w14:paraId="29FA2765" w14:textId="11E179A5" w:rsidR="00C1277F" w:rsidRDefault="00416B6F" w:rsidP="00A70F75">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 xml:space="preserve">De la revisión de dicho documento, se logra advertir </w:t>
      </w:r>
      <w:r w:rsidR="00B10AF5">
        <w:rPr>
          <w:rFonts w:ascii="Palatino Linotype" w:hAnsi="Palatino Linotype" w:cs="Tahoma"/>
          <w:bCs/>
          <w:sz w:val="22"/>
          <w:szCs w:val="22"/>
        </w:rPr>
        <w:t xml:space="preserve">que corresponde al solicitado por el Particular, pues es el acto jurídico suscrito por el Ente Recurrido y el multicitado Sindicato, por medio del cual se establecieron </w:t>
      </w:r>
      <w:r w:rsidR="00482EAA">
        <w:rPr>
          <w:rFonts w:ascii="Palatino Linotype" w:hAnsi="Palatino Linotype" w:cs="Tahoma"/>
          <w:bCs/>
          <w:sz w:val="22"/>
          <w:szCs w:val="22"/>
        </w:rPr>
        <w:t>las remuneraciones de los trabajadores agremiados que trabajan para el Ayuntamiento.</w:t>
      </w:r>
    </w:p>
    <w:p w14:paraId="120461F9" w14:textId="77777777" w:rsidR="00482EAA" w:rsidRDefault="00482EAA" w:rsidP="00A70F75">
      <w:pPr>
        <w:spacing w:line="360" w:lineRule="auto"/>
        <w:jc w:val="both"/>
        <w:rPr>
          <w:rFonts w:ascii="Palatino Linotype" w:hAnsi="Palatino Linotype" w:cs="Tahoma"/>
          <w:bCs/>
          <w:sz w:val="22"/>
          <w:szCs w:val="22"/>
        </w:rPr>
      </w:pPr>
    </w:p>
    <w:p w14:paraId="4D2F3552" w14:textId="7178FCFC" w:rsidR="00482EAA" w:rsidRPr="00416B6F" w:rsidRDefault="00482EAA" w:rsidP="00A70F75">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Por lo que, si bien el Sujeto Obligado señaló las razones por las cuales no contaba con la información a la fecha de la solicitud, a saber, el primero de julio de dos mil diecinueve, </w:t>
      </w:r>
      <w:r w:rsidR="00915A2B">
        <w:rPr>
          <w:rFonts w:ascii="Palatino Linotype" w:hAnsi="Palatino Linotype" w:cs="Tahoma"/>
          <w:bCs/>
          <w:sz w:val="22"/>
          <w:szCs w:val="22"/>
        </w:rPr>
        <w:t>también lo es, que en cumplimiento el principio de máxima publicidad</w:t>
      </w:r>
      <w:r w:rsidR="0003063B">
        <w:rPr>
          <w:rFonts w:ascii="Palatino Linotype" w:hAnsi="Palatino Linotype" w:cs="Tahoma"/>
          <w:bCs/>
          <w:sz w:val="22"/>
          <w:szCs w:val="22"/>
        </w:rPr>
        <w:t xml:space="preserve"> y con el fin de atender de manera idónea la solicitud, otorgó acceso a la expresión documental que da cuenta de lo requerido.</w:t>
      </w:r>
    </w:p>
    <w:p w14:paraId="600A82C9" w14:textId="0B71B730" w:rsidR="00D24944" w:rsidRDefault="00D24944" w:rsidP="00A70F75">
      <w:pPr>
        <w:spacing w:line="360" w:lineRule="auto"/>
        <w:jc w:val="both"/>
        <w:rPr>
          <w:rFonts w:ascii="Palatino Linotype" w:hAnsi="Palatino Linotype" w:cs="Tahoma"/>
          <w:bCs/>
          <w:sz w:val="22"/>
          <w:szCs w:val="22"/>
        </w:rPr>
      </w:pPr>
    </w:p>
    <w:p w14:paraId="15D961C7" w14:textId="6A0F11F4" w:rsidR="00F3748D" w:rsidRPr="00F6169D" w:rsidRDefault="00D24944" w:rsidP="00A70F75">
      <w:pPr>
        <w:spacing w:line="360" w:lineRule="auto"/>
        <w:jc w:val="both"/>
        <w:rPr>
          <w:rFonts w:ascii="Palatino Linotype" w:hAnsi="Palatino Linotype" w:cs="Tahoma"/>
          <w:sz w:val="22"/>
          <w:szCs w:val="22"/>
        </w:rPr>
      </w:pPr>
      <w:r>
        <w:rPr>
          <w:rFonts w:ascii="Palatino Linotype" w:hAnsi="Palatino Linotype" w:cs="Tahoma"/>
          <w:bCs/>
          <w:sz w:val="22"/>
          <w:szCs w:val="22"/>
        </w:rPr>
        <w:t>Conforme a lo anterior, se advierte que el Sujeto Obligado proporcionó, durante la substanciación del Medio de Impugnación</w:t>
      </w:r>
      <w:r w:rsidR="00AD70B3">
        <w:rPr>
          <w:rFonts w:ascii="Palatino Linotype" w:hAnsi="Palatino Linotype" w:cs="Tahoma"/>
          <w:bCs/>
          <w:sz w:val="22"/>
          <w:szCs w:val="22"/>
        </w:rPr>
        <w:t xml:space="preserve"> lo solicitado</w:t>
      </w:r>
      <w:r>
        <w:rPr>
          <w:rFonts w:ascii="Palatino Linotype" w:hAnsi="Palatino Linotype" w:cs="Tahoma"/>
          <w:bCs/>
          <w:sz w:val="22"/>
          <w:szCs w:val="22"/>
        </w:rPr>
        <w:t xml:space="preserve"> </w:t>
      </w:r>
      <w:r w:rsidR="00AD70B3">
        <w:rPr>
          <w:rFonts w:ascii="Palatino Linotype" w:hAnsi="Palatino Linotype" w:cs="Tahoma"/>
          <w:bCs/>
          <w:sz w:val="22"/>
          <w:szCs w:val="22"/>
        </w:rPr>
        <w:t>por el Particular, como obra</w:t>
      </w:r>
      <w:r w:rsidR="00F3748D">
        <w:rPr>
          <w:rFonts w:ascii="Palatino Linotype" w:hAnsi="Palatino Linotype" w:cs="Tahoma"/>
          <w:bCs/>
          <w:sz w:val="22"/>
          <w:szCs w:val="22"/>
        </w:rPr>
        <w:t xml:space="preserve"> en sus archivos, a saber, </w:t>
      </w:r>
      <w:r w:rsidR="00AD70B3" w:rsidRPr="00AD70B3">
        <w:rPr>
          <w:rFonts w:ascii="Palatino Linotype" w:hAnsi="Palatino Linotype" w:cs="Tahoma"/>
          <w:bCs/>
          <w:sz w:val="22"/>
          <w:szCs w:val="22"/>
        </w:rPr>
        <w:t xml:space="preserve">el </w:t>
      </w:r>
      <w:r w:rsidR="00AD70B3" w:rsidRPr="00AD70B3">
        <w:rPr>
          <w:rFonts w:ascii="Palatino Linotype" w:hAnsi="Palatino Linotype" w:cs="Tahoma"/>
          <w:bCs/>
          <w:iCs/>
          <w:sz w:val="22"/>
          <w:szCs w:val="22"/>
          <w:lang w:val="es-ES"/>
        </w:rPr>
        <w:t xml:space="preserve">Convenio de Prestaciones de Ley y Colaterales 2019, que celebró el Ayuntamiento de Naucalpan de Juárez y el </w:t>
      </w:r>
      <w:r w:rsidR="00AD70B3" w:rsidRPr="00AD70B3">
        <w:rPr>
          <w:rFonts w:ascii="Palatino Linotype" w:hAnsi="Palatino Linotype" w:cs="Tahoma"/>
          <w:bCs/>
          <w:iCs/>
          <w:sz w:val="22"/>
          <w:szCs w:val="22"/>
        </w:rPr>
        <w:t>Sindicato Único de Trabajadores de los Poderes, Municipios e Instituciones Descentralizadas del Estado de México</w:t>
      </w:r>
      <w:r w:rsidR="00F3748D">
        <w:rPr>
          <w:rFonts w:ascii="Palatino Linotype" w:hAnsi="Palatino Linotype" w:cs="Tahoma"/>
          <w:bCs/>
          <w:sz w:val="22"/>
          <w:szCs w:val="22"/>
        </w:rPr>
        <w:t xml:space="preserve">; </w:t>
      </w:r>
      <w:r w:rsidR="00F3748D">
        <w:rPr>
          <w:rFonts w:ascii="Palatino Linotype" w:eastAsia="Calibri" w:hAnsi="Palatino Linotype" w:cs="Tahoma"/>
          <w:bCs/>
          <w:sz w:val="22"/>
          <w:szCs w:val="22"/>
          <w:lang w:eastAsia="en-US"/>
        </w:rPr>
        <w:t>d</w:t>
      </w:r>
      <w:r w:rsidR="00F3748D" w:rsidRPr="00F6169D">
        <w:rPr>
          <w:rFonts w:ascii="Palatino Linotype" w:hAnsi="Palatino Linotype" w:cs="Tahoma"/>
          <w:bCs/>
          <w:iCs/>
          <w:sz w:val="22"/>
          <w:szCs w:val="24"/>
          <w:lang w:val="es-ES"/>
        </w:rPr>
        <w:t xml:space="preserve">icha determinación toma relevancia, pues </w:t>
      </w:r>
      <w:r w:rsidR="00F3748D"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AD70B3">
        <w:rPr>
          <w:rFonts w:ascii="Palatino Linotype" w:hAnsi="Palatino Linotype" w:cs="Tahoma"/>
          <w:sz w:val="22"/>
          <w:szCs w:val="22"/>
        </w:rPr>
        <w:t>del</w:t>
      </w:r>
      <w:r w:rsidR="00F3748D" w:rsidRPr="00F6169D">
        <w:rPr>
          <w:rFonts w:ascii="Palatino Linotype" w:hAnsi="Palatino Linotype" w:cs="Tahoma"/>
          <w:sz w:val="22"/>
          <w:szCs w:val="22"/>
        </w:rPr>
        <w:t xml:space="preserve"> </w:t>
      </w:r>
      <w:r w:rsidR="00F3748D">
        <w:rPr>
          <w:rFonts w:ascii="Palatino Linotype" w:hAnsi="Palatino Linotype" w:cs="Tahoma"/>
          <w:sz w:val="22"/>
          <w:szCs w:val="22"/>
        </w:rPr>
        <w:t>So</w:t>
      </w:r>
      <w:r w:rsidR="00F3748D" w:rsidRPr="00F6169D">
        <w:rPr>
          <w:rFonts w:ascii="Palatino Linotype" w:hAnsi="Palatino Linotype" w:cs="Tahoma"/>
          <w:sz w:val="22"/>
          <w:szCs w:val="22"/>
        </w:rPr>
        <w:t>licitante, además, que tampoco deberá generarla, resumirla, efectuar cálculos o practicar investigaciones.</w:t>
      </w:r>
    </w:p>
    <w:p w14:paraId="4F88CC6F" w14:textId="77777777" w:rsidR="00F3748D" w:rsidRPr="00F6169D" w:rsidRDefault="00F3748D" w:rsidP="00A70F75">
      <w:pPr>
        <w:tabs>
          <w:tab w:val="left" w:pos="4962"/>
        </w:tabs>
        <w:spacing w:line="360" w:lineRule="auto"/>
        <w:jc w:val="both"/>
        <w:rPr>
          <w:rFonts w:ascii="Palatino Linotype" w:hAnsi="Palatino Linotype" w:cs="Tahoma"/>
          <w:sz w:val="22"/>
          <w:szCs w:val="22"/>
        </w:rPr>
      </w:pPr>
    </w:p>
    <w:p w14:paraId="4E17A08E" w14:textId="77777777" w:rsidR="00F3748D" w:rsidRPr="00F6169D" w:rsidRDefault="00F3748D" w:rsidP="00A70F75">
      <w:pPr>
        <w:tabs>
          <w:tab w:val="left" w:pos="4962"/>
        </w:tabs>
        <w:spacing w:line="360" w:lineRule="auto"/>
        <w:jc w:val="both"/>
        <w:rPr>
          <w:rFonts w:ascii="Palatino Linotype" w:eastAsia="Arial" w:hAnsi="Palatino Linotype" w:cs="Arial"/>
          <w:i/>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w:t>
      </w:r>
      <w:r w:rsidRPr="00F6169D">
        <w:rPr>
          <w:rFonts w:ascii="Palatino Linotype" w:hAnsi="Palatino Linotype" w:cs="Tahoma"/>
          <w:sz w:val="22"/>
          <w:szCs w:val="22"/>
        </w:rPr>
        <w:lastRenderedPageBreak/>
        <w:t xml:space="preserve">Transparencia y Acceso a la Información Pública del Estado de México y Municipios, el cual refiere que los sujetos obligados deberán entregar la información que obre en sus archivos. </w:t>
      </w:r>
    </w:p>
    <w:p w14:paraId="7B774671" w14:textId="77777777" w:rsidR="00F3748D" w:rsidRPr="00F6169D" w:rsidRDefault="00F3748D" w:rsidP="00A70F75">
      <w:pPr>
        <w:spacing w:line="360" w:lineRule="auto"/>
        <w:jc w:val="both"/>
        <w:rPr>
          <w:rFonts w:ascii="Palatino Linotype" w:hAnsi="Palatino Linotype" w:cs="Tahoma"/>
          <w:sz w:val="22"/>
          <w:szCs w:val="24"/>
          <w:lang w:val="es-ES"/>
        </w:rPr>
      </w:pPr>
    </w:p>
    <w:p w14:paraId="248D5307" w14:textId="753AF559" w:rsidR="00D24944" w:rsidRDefault="00F3748D" w:rsidP="00A70F75">
      <w:pPr>
        <w:spacing w:line="360" w:lineRule="auto"/>
        <w:jc w:val="both"/>
        <w:rPr>
          <w:rFonts w:ascii="Palatino Linotype" w:hAnsi="Palatino Linotype" w:cs="Tahoma"/>
          <w:sz w:val="22"/>
          <w:szCs w:val="22"/>
          <w:lang w:val="es-ES"/>
        </w:rPr>
      </w:pPr>
      <w:r w:rsidRPr="000854EE">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sidR="00385FBE">
        <w:rPr>
          <w:rFonts w:ascii="Palatino Linotype" w:hAnsi="Palatino Linotype" w:cs="Tahoma"/>
          <w:sz w:val="22"/>
          <w:szCs w:val="22"/>
          <w:lang w:val="es-ES"/>
        </w:rPr>
        <w:t>del</w:t>
      </w:r>
      <w:r w:rsidRPr="000854EE">
        <w:rPr>
          <w:rFonts w:ascii="Palatino Linotype" w:hAnsi="Palatino Linotype" w:cs="Tahoma"/>
          <w:sz w:val="22"/>
          <w:szCs w:val="22"/>
          <w:lang w:val="es-ES"/>
        </w:rPr>
        <w:t xml:space="preserve"> Recurrente;</w:t>
      </w:r>
      <w:r>
        <w:rPr>
          <w:rFonts w:ascii="Palatino Linotype" w:hAnsi="Palatino Linotype" w:cs="Tahoma"/>
          <w:sz w:val="22"/>
          <w:szCs w:val="22"/>
          <w:lang w:val="es-ES"/>
        </w:rPr>
        <w:t xml:space="preserve"> lo cual, aconteció pues entregó </w:t>
      </w:r>
      <w:r w:rsidR="00AD70B3">
        <w:rPr>
          <w:rFonts w:ascii="Palatino Linotype" w:hAnsi="Palatino Linotype" w:cs="Tahoma"/>
          <w:sz w:val="22"/>
          <w:szCs w:val="22"/>
          <w:lang w:val="es-ES"/>
        </w:rPr>
        <w:t>la expresión documental requerida, tal como obra en sus archivos.</w:t>
      </w:r>
    </w:p>
    <w:p w14:paraId="0088C697" w14:textId="77777777" w:rsidR="00F3748D" w:rsidRDefault="00F3748D" w:rsidP="00A70F75">
      <w:pPr>
        <w:spacing w:line="360" w:lineRule="auto"/>
        <w:jc w:val="both"/>
        <w:rPr>
          <w:rFonts w:ascii="Palatino Linotype" w:hAnsi="Palatino Linotype" w:cs="Tahoma"/>
          <w:sz w:val="22"/>
          <w:szCs w:val="22"/>
          <w:lang w:val="es-ES"/>
        </w:rPr>
      </w:pPr>
    </w:p>
    <w:p w14:paraId="26DD74C2" w14:textId="6C51911E" w:rsidR="000E241D" w:rsidRDefault="00140735" w:rsidP="00A70F75">
      <w:pPr>
        <w:spacing w:line="360" w:lineRule="auto"/>
        <w:ind w:right="-93"/>
        <w:jc w:val="both"/>
        <w:rPr>
          <w:rFonts w:ascii="Palatino Linotype" w:hAnsi="Palatino Linotype" w:cs="Tahoma"/>
          <w:b/>
          <w:bCs/>
          <w:sz w:val="22"/>
          <w:szCs w:val="22"/>
        </w:rPr>
      </w:pPr>
      <w:r w:rsidRPr="00140735">
        <w:rPr>
          <w:rFonts w:ascii="Palatino Linotype" w:hAnsi="Palatino Linotype" w:cs="Tahoma"/>
          <w:bCs/>
          <w:sz w:val="22"/>
          <w:szCs w:val="22"/>
        </w:rPr>
        <w:t xml:space="preserve">Por todo lo expuesto y toda vez, que durante la sustanciación del presente Medio de Impugnación, el </w:t>
      </w:r>
      <w:r w:rsidR="000E241D">
        <w:rPr>
          <w:rFonts w:ascii="Palatino Linotype" w:hAnsi="Palatino Linotype" w:cs="Tahoma"/>
          <w:bCs/>
          <w:sz w:val="22"/>
          <w:szCs w:val="22"/>
        </w:rPr>
        <w:t>Ente Recurrido</w:t>
      </w:r>
      <w:r>
        <w:rPr>
          <w:rFonts w:ascii="Palatino Linotype" w:hAnsi="Palatino Linotype" w:cs="Tahoma"/>
          <w:bCs/>
          <w:sz w:val="22"/>
          <w:szCs w:val="22"/>
        </w:rPr>
        <w:t xml:space="preserve">, </w:t>
      </w:r>
      <w:r w:rsidR="00AD70B3" w:rsidRPr="00AD70B3">
        <w:rPr>
          <w:rFonts w:ascii="Palatino Linotype" w:hAnsi="Palatino Linotype" w:cs="Tahoma"/>
          <w:b/>
          <w:bCs/>
          <w:sz w:val="22"/>
          <w:szCs w:val="22"/>
        </w:rPr>
        <w:t>revocó</w:t>
      </w:r>
      <w:r>
        <w:rPr>
          <w:rFonts w:ascii="Palatino Linotype" w:hAnsi="Palatino Linotype" w:cs="Tahoma"/>
          <w:bCs/>
          <w:sz w:val="22"/>
          <w:szCs w:val="22"/>
        </w:rPr>
        <w:t xml:space="preserve"> </w:t>
      </w:r>
      <w:r w:rsidRPr="00140735">
        <w:rPr>
          <w:rFonts w:ascii="Palatino Linotype" w:hAnsi="Palatino Linotype" w:cs="Tahoma"/>
          <w:b/>
          <w:bCs/>
          <w:sz w:val="22"/>
          <w:szCs w:val="22"/>
        </w:rPr>
        <w:t>su respuesta primigenia</w:t>
      </w:r>
      <w:r>
        <w:rPr>
          <w:rFonts w:ascii="Palatino Linotype" w:hAnsi="Palatino Linotype" w:cs="Tahoma"/>
          <w:bCs/>
          <w:sz w:val="22"/>
          <w:szCs w:val="22"/>
        </w:rPr>
        <w:t xml:space="preserve"> </w:t>
      </w:r>
      <w:r>
        <w:rPr>
          <w:rFonts w:ascii="Palatino Linotype" w:hAnsi="Palatino Linotype" w:cs="Tahoma"/>
          <w:b/>
          <w:bCs/>
          <w:sz w:val="22"/>
          <w:szCs w:val="22"/>
        </w:rPr>
        <w:t>al proporcionar la información que obra en sus archivos</w:t>
      </w:r>
      <w:r w:rsidR="000E241D">
        <w:rPr>
          <w:rFonts w:ascii="Palatino Linotype" w:hAnsi="Palatino Linotype" w:cs="Tahoma"/>
          <w:b/>
          <w:bCs/>
          <w:sz w:val="22"/>
          <w:szCs w:val="22"/>
        </w:rPr>
        <w:t xml:space="preserve"> y da cuenta de lo requerido, </w:t>
      </w:r>
      <w:r w:rsidR="000E241D" w:rsidRPr="000E241D">
        <w:rPr>
          <w:rFonts w:ascii="Palatino Linotype" w:hAnsi="Palatino Linotype" w:cs="Tahoma"/>
          <w:bCs/>
          <w:sz w:val="22"/>
          <w:szCs w:val="22"/>
        </w:rPr>
        <w:t>en términos de los artículos 12 y 160 de la Ley de Transparencia y Acceso a la Información Pública del Estado de México y Municipios</w:t>
      </w:r>
      <w:r w:rsidR="000E241D">
        <w:rPr>
          <w:rFonts w:ascii="Palatino Linotype" w:hAnsi="Palatino Linotype" w:cs="Tahoma"/>
          <w:bCs/>
          <w:sz w:val="22"/>
          <w:szCs w:val="22"/>
        </w:rPr>
        <w:t xml:space="preserve">, a saber, </w:t>
      </w:r>
      <w:r w:rsidR="00965969" w:rsidRPr="00965969">
        <w:rPr>
          <w:rFonts w:ascii="Palatino Linotype" w:hAnsi="Palatino Linotype" w:cs="Tahoma"/>
          <w:bCs/>
          <w:sz w:val="22"/>
          <w:szCs w:val="22"/>
        </w:rPr>
        <w:t xml:space="preserve">el </w:t>
      </w:r>
      <w:r w:rsidR="00965969" w:rsidRPr="00965969">
        <w:rPr>
          <w:rFonts w:ascii="Palatino Linotype" w:hAnsi="Palatino Linotype" w:cs="Tahoma"/>
          <w:bCs/>
          <w:iCs/>
          <w:sz w:val="22"/>
          <w:szCs w:val="22"/>
          <w:lang w:val="es-ES"/>
        </w:rPr>
        <w:t xml:space="preserve">Convenio de Prestaciones de Ley y Colaterales 2019, que celebró el Ayuntamiento de Naucalpan de Juárez y el </w:t>
      </w:r>
      <w:r w:rsidR="00965969" w:rsidRPr="00965969">
        <w:rPr>
          <w:rFonts w:ascii="Palatino Linotype" w:hAnsi="Palatino Linotype" w:cs="Tahoma"/>
          <w:bCs/>
          <w:iCs/>
          <w:sz w:val="22"/>
          <w:szCs w:val="22"/>
        </w:rPr>
        <w:t>Sindicato Único de Trabajadores de los Poderes, Municipios e Instituciones Descentralizadas del Estado de México</w:t>
      </w:r>
      <w:r w:rsidR="000E241D">
        <w:rPr>
          <w:rFonts w:ascii="Palatino Linotype" w:hAnsi="Palatino Linotype" w:cs="Tahoma"/>
          <w:bCs/>
          <w:sz w:val="22"/>
          <w:szCs w:val="22"/>
        </w:rPr>
        <w:t xml:space="preserve">, </w:t>
      </w:r>
      <w:r w:rsidR="000E241D">
        <w:rPr>
          <w:rFonts w:ascii="Palatino Linotype" w:hAnsi="Palatino Linotype" w:cs="Tahoma"/>
          <w:b/>
          <w:bCs/>
          <w:sz w:val="22"/>
          <w:szCs w:val="22"/>
        </w:rPr>
        <w:t xml:space="preserve">se </w:t>
      </w:r>
      <w:r w:rsidR="000E241D" w:rsidRPr="008A627A">
        <w:rPr>
          <w:rFonts w:ascii="Palatino Linotype" w:hAnsi="Palatino Linotype" w:cs="Tahoma"/>
          <w:b/>
          <w:bCs/>
          <w:sz w:val="22"/>
          <w:szCs w:val="22"/>
        </w:rPr>
        <w:t>considera que la impugnación que se dirime ha quedado sin materia.</w:t>
      </w:r>
    </w:p>
    <w:p w14:paraId="7A3C2097" w14:textId="76139778" w:rsidR="00973D07" w:rsidRDefault="00973D07" w:rsidP="00A70F75">
      <w:pPr>
        <w:spacing w:line="360" w:lineRule="auto"/>
        <w:jc w:val="both"/>
        <w:rPr>
          <w:rFonts w:ascii="Palatino Linotype" w:hAnsi="Palatino Linotype" w:cs="Tahoma"/>
          <w:b/>
          <w:bCs/>
          <w:sz w:val="22"/>
          <w:szCs w:val="22"/>
        </w:rPr>
      </w:pPr>
    </w:p>
    <w:p w14:paraId="67E1DA61" w14:textId="77777777" w:rsidR="000E241D" w:rsidRDefault="000E241D" w:rsidP="00A70F75">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CUARTO. Decisión. </w:t>
      </w:r>
    </w:p>
    <w:p w14:paraId="5E83A7F5" w14:textId="77777777" w:rsidR="000E241D" w:rsidRDefault="000E241D" w:rsidP="00A70F75">
      <w:pPr>
        <w:spacing w:line="360" w:lineRule="auto"/>
        <w:jc w:val="both"/>
        <w:rPr>
          <w:rFonts w:ascii="Palatino Linotype" w:hAnsi="Palatino Linotype" w:cs="Tahoma"/>
          <w:b/>
          <w:sz w:val="22"/>
          <w:szCs w:val="22"/>
          <w:lang w:val="es-ES"/>
        </w:rPr>
      </w:pPr>
    </w:p>
    <w:p w14:paraId="7BCF5158" w14:textId="77777777" w:rsidR="000E241D" w:rsidRDefault="000E241D" w:rsidP="00A70F75">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sidRPr="00961CCC">
        <w:rPr>
          <w:rFonts w:ascii="Palatino Linotype" w:hAnsi="Palatino Linotype" w:cs="Tahoma"/>
          <w:sz w:val="22"/>
          <w:szCs w:val="22"/>
          <w:lang w:val="es-ES"/>
        </w:rPr>
        <w:t xml:space="preserve">el </w:t>
      </w:r>
      <w:r>
        <w:rPr>
          <w:rFonts w:ascii="Palatino Linotype" w:hAnsi="Palatino Linotype" w:cs="Tahoma"/>
          <w:sz w:val="22"/>
          <w:szCs w:val="22"/>
          <w:lang w:val="es-ES"/>
        </w:rPr>
        <w:t>Recurso de R</w:t>
      </w:r>
      <w:r w:rsidRPr="00961CCC">
        <w:rPr>
          <w:rFonts w:ascii="Palatino Linotype" w:hAnsi="Palatino Linotype" w:cs="Tahoma"/>
          <w:sz w:val="22"/>
          <w:szCs w:val="22"/>
          <w:lang w:val="es-ES"/>
        </w:rPr>
        <w:t>evisión,</w:t>
      </w:r>
      <w:r>
        <w:rPr>
          <w:rFonts w:ascii="Palatino Linotype" w:hAnsi="Palatino Linotype" w:cs="Tahoma"/>
          <w:sz w:val="22"/>
          <w:szCs w:val="22"/>
          <w:lang w:val="es-ES"/>
        </w:rPr>
        <w:t xml:space="preserve"> en virtud de que se actualiza la hipótesis normativa prevista en la fracción III, del artículo 192, del citado ordenamiento legal.</w:t>
      </w:r>
    </w:p>
    <w:p w14:paraId="7FC989B7" w14:textId="77777777" w:rsidR="007C5B08" w:rsidRPr="008A627A" w:rsidRDefault="007C5B08" w:rsidP="00A70F75">
      <w:pPr>
        <w:spacing w:line="360" w:lineRule="auto"/>
        <w:jc w:val="both"/>
        <w:rPr>
          <w:rFonts w:ascii="Palatino Linotype" w:hAnsi="Palatino Linotype" w:cs="Tahoma"/>
          <w:sz w:val="22"/>
          <w:szCs w:val="22"/>
          <w:lang w:val="es-ES"/>
        </w:rPr>
      </w:pPr>
    </w:p>
    <w:p w14:paraId="09D1B82B" w14:textId="77777777" w:rsidR="000E241D" w:rsidRPr="00B73882" w:rsidRDefault="000E241D" w:rsidP="00A70F75">
      <w:p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Por lo expuesto y fundado, este Pleno:</w:t>
      </w:r>
    </w:p>
    <w:p w14:paraId="3689EDE0" w14:textId="77777777" w:rsidR="00A70F75" w:rsidRDefault="00A70F75" w:rsidP="00A70F75">
      <w:pPr>
        <w:spacing w:line="360" w:lineRule="auto"/>
        <w:ind w:right="-91"/>
        <w:jc w:val="center"/>
        <w:rPr>
          <w:rFonts w:ascii="Palatino Linotype" w:eastAsia="Calibri" w:hAnsi="Palatino Linotype" w:cs="Tahoma"/>
          <w:b/>
          <w:bCs/>
          <w:sz w:val="22"/>
          <w:szCs w:val="22"/>
          <w:lang w:eastAsia="en-US"/>
        </w:rPr>
      </w:pPr>
    </w:p>
    <w:p w14:paraId="192FEED6" w14:textId="77777777" w:rsidR="000E241D" w:rsidRPr="00B73882" w:rsidRDefault="000E241D" w:rsidP="00A70F75">
      <w:pPr>
        <w:spacing w:line="360" w:lineRule="auto"/>
        <w:ind w:right="-91"/>
        <w:jc w:val="center"/>
        <w:rPr>
          <w:rFonts w:ascii="Palatino Linotype" w:eastAsia="Calibri" w:hAnsi="Palatino Linotype" w:cs="Tahoma"/>
          <w:b/>
          <w:bCs/>
          <w:sz w:val="22"/>
          <w:szCs w:val="22"/>
          <w:lang w:eastAsia="en-US"/>
        </w:rPr>
      </w:pPr>
      <w:r w:rsidRPr="00B73882">
        <w:rPr>
          <w:rFonts w:ascii="Palatino Linotype" w:eastAsia="Calibri" w:hAnsi="Palatino Linotype" w:cs="Tahoma"/>
          <w:b/>
          <w:bCs/>
          <w:sz w:val="22"/>
          <w:szCs w:val="22"/>
          <w:lang w:eastAsia="en-US"/>
        </w:rPr>
        <w:lastRenderedPageBreak/>
        <w:t>RESUELVE:</w:t>
      </w:r>
    </w:p>
    <w:p w14:paraId="5EEA4E53" w14:textId="77777777" w:rsidR="000E241D" w:rsidRPr="00B73882" w:rsidRDefault="000E241D" w:rsidP="00A70F75">
      <w:pPr>
        <w:spacing w:line="360" w:lineRule="auto"/>
        <w:jc w:val="center"/>
        <w:rPr>
          <w:rFonts w:ascii="Palatino Linotype" w:hAnsi="Palatino Linotype" w:cs="Tahoma"/>
          <w:b/>
          <w:bCs/>
          <w:sz w:val="22"/>
          <w:szCs w:val="22"/>
        </w:rPr>
      </w:pPr>
    </w:p>
    <w:p w14:paraId="5DCBA409" w14:textId="73A7EAAD" w:rsidR="000E241D" w:rsidRPr="004E591C" w:rsidRDefault="000E241D" w:rsidP="00A70F75">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 xml:space="preserve">Recurso de Revisión número </w:t>
      </w:r>
      <w:r w:rsidR="00A70F75" w:rsidRPr="00A70F75">
        <w:rPr>
          <w:rFonts w:ascii="Palatino Linotype" w:hAnsi="Palatino Linotype" w:cs="Arial"/>
          <w:b/>
          <w:bCs/>
          <w:color w:val="000000" w:themeColor="text1"/>
          <w:sz w:val="22"/>
          <w:szCs w:val="22"/>
        </w:rPr>
        <w:t>0</w:t>
      </w:r>
      <w:r w:rsidR="00354F25">
        <w:rPr>
          <w:rFonts w:ascii="Palatino Linotype" w:hAnsi="Palatino Linotype" w:cs="Arial"/>
          <w:b/>
          <w:bCs/>
          <w:color w:val="000000" w:themeColor="text1"/>
          <w:sz w:val="22"/>
          <w:szCs w:val="22"/>
        </w:rPr>
        <w:t>6771</w:t>
      </w:r>
      <w:r w:rsidR="00A70F75" w:rsidRPr="00A70F75">
        <w:rPr>
          <w:rFonts w:ascii="Palatino Linotype" w:hAnsi="Palatino Linotype" w:cs="Arial"/>
          <w:b/>
          <w:bCs/>
          <w:color w:val="000000" w:themeColor="text1"/>
          <w:sz w:val="22"/>
          <w:szCs w:val="22"/>
        </w:rPr>
        <w:t>/INFOEM/IP/RR/2019</w:t>
      </w:r>
      <w:r w:rsidRPr="00FE69B8">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4E591C">
        <w:rPr>
          <w:rFonts w:ascii="Palatino Linotype" w:hAnsi="Palatino Linotype" w:cs="Tahoma"/>
          <w:bCs/>
          <w:iCs/>
          <w:sz w:val="22"/>
          <w:szCs w:val="24"/>
          <w:lang w:val="es-ES_tradnl"/>
        </w:rPr>
        <w:t xml:space="preserve">porque </w:t>
      </w:r>
      <w:r>
        <w:rPr>
          <w:rFonts w:ascii="Palatino Linotype" w:hAnsi="Palatino Linotype" w:cs="Tahoma"/>
          <w:bCs/>
          <w:iCs/>
          <w:sz w:val="22"/>
          <w:szCs w:val="24"/>
          <w:lang w:val="es-ES_tradnl"/>
        </w:rPr>
        <w:t xml:space="preserve">el Sujeto Obligado </w:t>
      </w:r>
      <w:r w:rsidRPr="004E591C">
        <w:rPr>
          <w:rFonts w:ascii="Palatino Linotype" w:hAnsi="Palatino Linotype" w:cs="Tahoma"/>
          <w:bCs/>
          <w:iCs/>
          <w:sz w:val="22"/>
          <w:szCs w:val="24"/>
          <w:lang w:val="es-ES_tradnl"/>
        </w:rPr>
        <w:t xml:space="preserve">al </w:t>
      </w:r>
      <w:r w:rsidR="00965969">
        <w:rPr>
          <w:rFonts w:ascii="Palatino Linotype" w:hAnsi="Palatino Linotype" w:cs="Tahoma"/>
          <w:bCs/>
          <w:iCs/>
          <w:sz w:val="22"/>
          <w:szCs w:val="24"/>
          <w:lang w:val="es-ES_tradnl"/>
        </w:rPr>
        <w:t>modificar</w:t>
      </w:r>
      <w:r w:rsidRPr="004E591C">
        <w:rPr>
          <w:rFonts w:ascii="Palatino Linotype" w:hAnsi="Palatino Linotype" w:cs="Tahoma"/>
          <w:bCs/>
          <w:iCs/>
          <w:sz w:val="22"/>
          <w:szCs w:val="24"/>
          <w:lang w:val="es-ES_tradnl"/>
        </w:rPr>
        <w:t xml:space="preserve"> la respuesta</w:t>
      </w:r>
      <w:r>
        <w:rPr>
          <w:rFonts w:ascii="Palatino Linotype" w:hAnsi="Palatino Linotype" w:cs="Tahoma"/>
          <w:bCs/>
          <w:iCs/>
          <w:sz w:val="22"/>
          <w:szCs w:val="24"/>
          <w:lang w:val="es-ES_tradnl"/>
        </w:rPr>
        <w:t>,</w:t>
      </w:r>
      <w:r w:rsidRPr="004E591C">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 xml:space="preserve">el Medio de Impugnación quedó sin </w:t>
      </w:r>
      <w:r w:rsidRPr="004E591C">
        <w:rPr>
          <w:rFonts w:ascii="Palatino Linotype" w:hAnsi="Palatino Linotype" w:cs="Tahoma"/>
          <w:bCs/>
          <w:iCs/>
          <w:sz w:val="22"/>
          <w:szCs w:val="24"/>
          <w:lang w:val="es-ES_tradnl"/>
        </w:rPr>
        <w:t xml:space="preserve"> materia, en términos de</w:t>
      </w:r>
      <w:r>
        <w:rPr>
          <w:rFonts w:ascii="Palatino Linotype" w:hAnsi="Palatino Linotype" w:cs="Tahoma"/>
          <w:bCs/>
          <w:iCs/>
          <w:sz w:val="22"/>
          <w:szCs w:val="24"/>
          <w:lang w:val="es-ES_tradnl"/>
        </w:rPr>
        <w:t xml:space="preserve"> los</w:t>
      </w:r>
      <w:r w:rsidRPr="004E591C">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sidRPr="00412F5F">
        <w:rPr>
          <w:rFonts w:ascii="Palatino Linotype" w:hAnsi="Palatino Linotype" w:cs="Tahoma"/>
          <w:b/>
          <w:bCs/>
          <w:iCs/>
          <w:sz w:val="22"/>
          <w:szCs w:val="24"/>
          <w:lang w:val="es-ES_tradnl"/>
        </w:rPr>
        <w:t xml:space="preserve">TERCERO </w:t>
      </w:r>
      <w:r w:rsidRPr="00140F32">
        <w:rPr>
          <w:rFonts w:ascii="Palatino Linotype" w:hAnsi="Palatino Linotype" w:cs="Tahoma"/>
          <w:bCs/>
          <w:iCs/>
          <w:sz w:val="22"/>
          <w:szCs w:val="24"/>
          <w:lang w:val="es-ES_tradnl"/>
        </w:rPr>
        <w:t>y</w:t>
      </w:r>
      <w:r w:rsidRPr="00412F5F">
        <w:rPr>
          <w:rFonts w:ascii="Palatino Linotype" w:hAnsi="Palatino Linotype" w:cs="Tahoma"/>
          <w:b/>
          <w:bCs/>
          <w:iCs/>
          <w:sz w:val="22"/>
          <w:szCs w:val="24"/>
          <w:lang w:val="es-ES_tradnl"/>
        </w:rPr>
        <w:t xml:space="preserve"> CUARTO</w:t>
      </w:r>
      <w:r>
        <w:rPr>
          <w:rFonts w:ascii="Palatino Linotype" w:hAnsi="Palatino Linotype" w:cs="Tahoma"/>
          <w:bCs/>
          <w:iCs/>
          <w:sz w:val="22"/>
          <w:szCs w:val="24"/>
          <w:lang w:val="es-ES_tradnl"/>
        </w:rPr>
        <w:t xml:space="preserve"> </w:t>
      </w:r>
      <w:r w:rsidRPr="004E591C">
        <w:rPr>
          <w:rFonts w:ascii="Palatino Linotype" w:hAnsi="Palatino Linotype" w:cs="Tahoma"/>
          <w:bCs/>
          <w:iCs/>
          <w:sz w:val="22"/>
          <w:szCs w:val="24"/>
          <w:lang w:val="es-ES_tradnl"/>
        </w:rPr>
        <w:t xml:space="preserve">de la presente </w:t>
      </w:r>
      <w:r>
        <w:rPr>
          <w:rFonts w:ascii="Palatino Linotype" w:hAnsi="Palatino Linotype" w:cs="Tahoma"/>
          <w:bCs/>
          <w:iCs/>
          <w:sz w:val="22"/>
          <w:szCs w:val="24"/>
          <w:lang w:val="es-ES_tradnl"/>
        </w:rPr>
        <w:t>R</w:t>
      </w:r>
      <w:r w:rsidRPr="004E591C">
        <w:rPr>
          <w:rFonts w:ascii="Palatino Linotype" w:hAnsi="Palatino Linotype" w:cs="Tahoma"/>
          <w:bCs/>
          <w:iCs/>
          <w:sz w:val="22"/>
          <w:szCs w:val="24"/>
          <w:lang w:val="es-ES_tradnl"/>
        </w:rPr>
        <w:t>esolución.</w:t>
      </w:r>
    </w:p>
    <w:p w14:paraId="6860DDF6" w14:textId="77777777" w:rsidR="000E241D" w:rsidRDefault="000E241D" w:rsidP="00A70F75">
      <w:pPr>
        <w:spacing w:line="360" w:lineRule="auto"/>
        <w:jc w:val="both"/>
        <w:rPr>
          <w:rFonts w:ascii="Palatino Linotype" w:hAnsi="Palatino Linotype" w:cs="Arial"/>
          <w:b/>
          <w:bCs/>
          <w:color w:val="000000" w:themeColor="text1"/>
          <w:sz w:val="22"/>
          <w:szCs w:val="22"/>
          <w:lang w:val="es-ES"/>
        </w:rPr>
      </w:pPr>
    </w:p>
    <w:p w14:paraId="67300766" w14:textId="009D6EE0" w:rsidR="000E241D" w:rsidRPr="00A70F75" w:rsidRDefault="000E241D" w:rsidP="00A70F75">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w:t>
      </w:r>
      <w:r w:rsidR="00A70F75">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l</w:t>
      </w:r>
      <w:r w:rsidR="00A70F75">
        <w:rPr>
          <w:rFonts w:ascii="Palatino Linotype" w:hAnsi="Palatino Linotype" w:cs="Arial"/>
          <w:bCs/>
          <w:color w:val="000000" w:themeColor="text1"/>
          <w:sz w:val="22"/>
          <w:szCs w:val="22"/>
          <w:lang w:val="es-ES"/>
        </w:rPr>
        <w:t>a</w:t>
      </w:r>
      <w:r w:rsidRPr="00F143B3">
        <w:rPr>
          <w:rFonts w:ascii="Palatino Linotype" w:hAnsi="Palatino Linotype" w:cs="Arial"/>
          <w:bCs/>
          <w:color w:val="000000" w:themeColor="text1"/>
          <w:sz w:val="22"/>
          <w:szCs w:val="22"/>
          <w:lang w:val="es-ES"/>
        </w:rPr>
        <w:t xml:space="preserve"> Titular de la Unidad de Transparencia del </w:t>
      </w:r>
      <w:r w:rsidR="00A70F75" w:rsidRPr="00A70F75">
        <w:rPr>
          <w:rFonts w:ascii="Palatino Linotype" w:hAnsi="Palatino Linotype" w:cs="Arial"/>
          <w:bCs/>
          <w:color w:val="000000" w:themeColor="text1"/>
          <w:sz w:val="22"/>
          <w:szCs w:val="22"/>
          <w:lang w:val="es-ES"/>
        </w:rPr>
        <w:t xml:space="preserve">Ayuntamiento de </w:t>
      </w:r>
      <w:r w:rsidR="00354F25">
        <w:rPr>
          <w:rFonts w:ascii="Palatino Linotype" w:hAnsi="Palatino Linotype" w:cs="Arial"/>
          <w:bCs/>
          <w:color w:val="000000" w:themeColor="text1"/>
          <w:sz w:val="22"/>
          <w:szCs w:val="22"/>
          <w:lang w:val="es-ES"/>
        </w:rPr>
        <w:t>Naucalpan de Juárez</w:t>
      </w:r>
      <w:r w:rsidRPr="00A70F75">
        <w:rPr>
          <w:rFonts w:ascii="Palatino Linotype" w:hAnsi="Palatino Linotype" w:cs="Arial"/>
          <w:bCs/>
          <w:color w:val="000000" w:themeColor="text1"/>
          <w:sz w:val="22"/>
          <w:szCs w:val="22"/>
          <w:lang w:val="es-ES"/>
        </w:rPr>
        <w:t>.</w:t>
      </w:r>
    </w:p>
    <w:p w14:paraId="3898B683" w14:textId="77777777" w:rsidR="000E241D" w:rsidRPr="00F143B3" w:rsidRDefault="000E241D" w:rsidP="00A70F75">
      <w:pPr>
        <w:spacing w:line="360" w:lineRule="auto"/>
        <w:jc w:val="both"/>
        <w:rPr>
          <w:rFonts w:ascii="Palatino Linotype" w:hAnsi="Palatino Linotype" w:cs="Arial"/>
          <w:bCs/>
          <w:color w:val="000000" w:themeColor="text1"/>
          <w:sz w:val="22"/>
          <w:szCs w:val="22"/>
          <w:lang w:val="es-ES"/>
        </w:rPr>
      </w:pPr>
    </w:p>
    <w:p w14:paraId="58ABE119" w14:textId="77777777" w:rsidR="00A70F75" w:rsidRPr="00EC2AFA" w:rsidRDefault="000E241D" w:rsidP="00A70F75">
      <w:pPr>
        <w:shd w:val="clear" w:color="auto" w:fill="FFFFFF" w:themeFill="background1"/>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Pr>
          <w:rFonts w:ascii="Palatino Linotype" w:hAnsi="Palatino Linotype" w:cs="Tahoma"/>
          <w:sz w:val="22"/>
          <w:szCs w:val="22"/>
        </w:rPr>
        <w:t>al</w:t>
      </w:r>
      <w:r w:rsidRPr="001E458F">
        <w:rPr>
          <w:rFonts w:ascii="Palatino Linotype" w:hAnsi="Palatino Linotype" w:cs="Tahoma"/>
          <w:sz w:val="22"/>
          <w:szCs w:val="22"/>
        </w:rPr>
        <w:t xml:space="preserve"> Rec</w:t>
      </w:r>
      <w:r>
        <w:rPr>
          <w:rFonts w:ascii="Palatino Linotype" w:hAnsi="Palatino Linotype" w:cs="Tahoma"/>
          <w:sz w:val="22"/>
          <w:szCs w:val="22"/>
        </w:rPr>
        <w:t xml:space="preserve">urrente </w:t>
      </w:r>
      <w:r w:rsidR="00A70F75" w:rsidRPr="00EC2AFA">
        <w:rPr>
          <w:rFonts w:ascii="Palatino Linotype" w:hAnsi="Palatino Linotype" w:cs="Tahoma"/>
          <w:sz w:val="22"/>
          <w:szCs w:val="22"/>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6BF6711" w14:textId="77777777" w:rsidR="000E241D" w:rsidRPr="00EC2AFA" w:rsidRDefault="000E241D" w:rsidP="00A70F75">
      <w:pPr>
        <w:shd w:val="clear" w:color="auto" w:fill="FFFFFF" w:themeFill="background1"/>
        <w:spacing w:line="360" w:lineRule="auto"/>
        <w:jc w:val="both"/>
        <w:rPr>
          <w:rFonts w:ascii="Palatino Linotype" w:hAnsi="Palatino Linotype" w:cs="Tahoma"/>
          <w:sz w:val="22"/>
          <w:szCs w:val="22"/>
        </w:rPr>
      </w:pPr>
    </w:p>
    <w:p w14:paraId="3F0E0B30" w14:textId="77777777" w:rsidR="00076CF7" w:rsidRPr="00F012DF" w:rsidRDefault="00076CF7" w:rsidP="00076CF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NUEVE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8D00077" w14:textId="77777777" w:rsidR="00076CF7" w:rsidRDefault="00076CF7" w:rsidP="00076CF7">
      <w:pPr>
        <w:spacing w:line="360" w:lineRule="auto"/>
        <w:ind w:right="-93"/>
        <w:jc w:val="both"/>
        <w:rPr>
          <w:rFonts w:ascii="Palatino Linotype" w:eastAsia="Calibri" w:hAnsi="Palatino Linotype" w:cs="Tahoma"/>
          <w:bCs/>
          <w:sz w:val="22"/>
          <w:szCs w:val="22"/>
          <w:lang w:eastAsia="en-US"/>
        </w:rPr>
      </w:pPr>
    </w:p>
    <w:p w14:paraId="7EAE8867" w14:textId="77777777" w:rsidR="00076CF7" w:rsidRPr="00F012DF" w:rsidRDefault="00076CF7" w:rsidP="00076CF7">
      <w:pPr>
        <w:spacing w:line="360" w:lineRule="auto"/>
        <w:ind w:right="-93"/>
        <w:jc w:val="both"/>
        <w:rPr>
          <w:rFonts w:ascii="Palatino Linotype" w:eastAsia="Calibri" w:hAnsi="Palatino Linotype" w:cs="Tahoma"/>
          <w:bCs/>
          <w:sz w:val="22"/>
          <w:szCs w:val="22"/>
          <w:lang w:eastAsia="en-US"/>
        </w:rPr>
      </w:pPr>
    </w:p>
    <w:p w14:paraId="08B3D9F2" w14:textId="77777777" w:rsidR="00076CF7" w:rsidRDefault="00076CF7" w:rsidP="00076CF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1552" behindDoc="0" locked="0" layoutInCell="1" allowOverlap="1" wp14:anchorId="36FD7FDF" wp14:editId="361F61B5">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253A0E"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83138B4"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359108E" w14:textId="77777777" w:rsidR="00076CF7" w:rsidRPr="00DA1AD1" w:rsidRDefault="00076CF7" w:rsidP="00076CF7">
                            <w:pPr>
                              <w:jc w:val="center"/>
                              <w:rPr>
                                <w:rFonts w:ascii="Palatino Linotype" w:hAnsi="Palatino Linotype"/>
                                <w:b/>
                                <w:sz w:val="22"/>
                                <w:szCs w:val="24"/>
                              </w:rPr>
                            </w:pPr>
                            <w:r w:rsidRPr="00DA1AD1">
                              <w:rPr>
                                <w:rFonts w:ascii="Palatino Linotype" w:hAnsi="Palatino Linotype"/>
                                <w:b/>
                                <w:sz w:val="22"/>
                                <w:szCs w:val="24"/>
                              </w:rPr>
                              <w:t>(Rúbrica)</w:t>
                            </w:r>
                          </w:p>
                          <w:p w14:paraId="7ADCF624" w14:textId="77777777" w:rsidR="00076CF7" w:rsidRPr="00016AF3" w:rsidRDefault="00076CF7" w:rsidP="00076CF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D7FDF"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D253A0E"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83138B4"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359108E" w14:textId="77777777" w:rsidR="00076CF7" w:rsidRPr="00DA1AD1" w:rsidRDefault="00076CF7" w:rsidP="00076CF7">
                      <w:pPr>
                        <w:jc w:val="center"/>
                        <w:rPr>
                          <w:rFonts w:ascii="Palatino Linotype" w:hAnsi="Palatino Linotype"/>
                          <w:b/>
                          <w:sz w:val="22"/>
                          <w:szCs w:val="24"/>
                        </w:rPr>
                      </w:pPr>
                      <w:r w:rsidRPr="00DA1AD1">
                        <w:rPr>
                          <w:rFonts w:ascii="Palatino Linotype" w:hAnsi="Palatino Linotype"/>
                          <w:b/>
                          <w:sz w:val="22"/>
                          <w:szCs w:val="24"/>
                        </w:rPr>
                        <w:t>(Rúbrica)</w:t>
                      </w:r>
                    </w:p>
                    <w:p w14:paraId="7ADCF624" w14:textId="77777777" w:rsidR="00076CF7" w:rsidRPr="00016AF3" w:rsidRDefault="00076CF7" w:rsidP="00076CF7">
                      <w:pPr>
                        <w:jc w:val="center"/>
                        <w:rPr>
                          <w:rFonts w:ascii="Palatino Linotype" w:hAnsi="Palatino Linotype"/>
                          <w:b/>
                          <w:sz w:val="24"/>
                          <w:szCs w:val="24"/>
                        </w:rPr>
                      </w:pPr>
                    </w:p>
                  </w:txbxContent>
                </v:textbox>
                <w10:wrap anchorx="margin"/>
              </v:shape>
            </w:pict>
          </mc:Fallback>
        </mc:AlternateContent>
      </w:r>
    </w:p>
    <w:p w14:paraId="76BCDC92" w14:textId="77777777" w:rsidR="00076CF7" w:rsidRDefault="00076CF7" w:rsidP="00076CF7">
      <w:pPr>
        <w:spacing w:line="360" w:lineRule="auto"/>
        <w:ind w:right="-93"/>
        <w:jc w:val="both"/>
        <w:rPr>
          <w:rFonts w:ascii="Palatino Linotype" w:eastAsia="Calibri" w:hAnsi="Palatino Linotype" w:cs="Tahoma"/>
          <w:b/>
          <w:bCs/>
          <w:sz w:val="22"/>
          <w:szCs w:val="22"/>
          <w:lang w:eastAsia="en-US"/>
        </w:rPr>
      </w:pPr>
    </w:p>
    <w:p w14:paraId="4666CE11" w14:textId="77777777" w:rsidR="00076CF7" w:rsidRDefault="00076CF7" w:rsidP="00076CF7">
      <w:pPr>
        <w:spacing w:line="360" w:lineRule="auto"/>
        <w:ind w:right="-93"/>
        <w:jc w:val="both"/>
        <w:rPr>
          <w:rFonts w:ascii="Palatino Linotype" w:eastAsia="Calibri" w:hAnsi="Palatino Linotype" w:cs="Tahoma"/>
          <w:b/>
          <w:bCs/>
          <w:sz w:val="22"/>
          <w:szCs w:val="22"/>
          <w:lang w:eastAsia="en-US"/>
        </w:rPr>
      </w:pPr>
    </w:p>
    <w:p w14:paraId="70FC33EB" w14:textId="77777777" w:rsidR="00076CF7" w:rsidRDefault="00076CF7" w:rsidP="00076CF7">
      <w:pPr>
        <w:spacing w:line="360" w:lineRule="auto"/>
        <w:ind w:right="-93"/>
        <w:jc w:val="both"/>
        <w:rPr>
          <w:rFonts w:ascii="Palatino Linotype" w:eastAsia="Calibri" w:hAnsi="Palatino Linotype" w:cs="Tahoma"/>
          <w:b/>
          <w:bCs/>
          <w:sz w:val="22"/>
          <w:szCs w:val="22"/>
          <w:lang w:eastAsia="en-US"/>
        </w:rPr>
      </w:pPr>
    </w:p>
    <w:p w14:paraId="1660C518" w14:textId="77777777" w:rsidR="00076CF7" w:rsidRPr="00F012DF" w:rsidRDefault="00076CF7" w:rsidP="00076CF7">
      <w:pPr>
        <w:spacing w:line="360" w:lineRule="auto"/>
        <w:ind w:right="-93"/>
        <w:jc w:val="both"/>
        <w:rPr>
          <w:rFonts w:ascii="Palatino Linotype" w:eastAsia="Calibri" w:hAnsi="Palatino Linotype" w:cs="Tahoma"/>
          <w:b/>
          <w:bCs/>
          <w:sz w:val="22"/>
          <w:szCs w:val="22"/>
          <w:lang w:eastAsia="en-US"/>
        </w:rPr>
      </w:pPr>
    </w:p>
    <w:p w14:paraId="1975F3FA" w14:textId="77777777" w:rsidR="00076CF7" w:rsidRPr="00F012DF" w:rsidRDefault="00076CF7" w:rsidP="00076CF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3600" behindDoc="0" locked="0" layoutInCell="1" allowOverlap="1" wp14:anchorId="6CF43278" wp14:editId="6F411E00">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DBCC20"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032A3A4"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1BCB760" w14:textId="77777777" w:rsidR="00076CF7" w:rsidRPr="00DA1AD1" w:rsidRDefault="00076CF7" w:rsidP="00076CF7">
                            <w:pPr>
                              <w:jc w:val="center"/>
                              <w:rPr>
                                <w:rFonts w:ascii="Palatino Linotype" w:hAnsi="Palatino Linotype"/>
                                <w:b/>
                                <w:sz w:val="22"/>
                                <w:szCs w:val="24"/>
                              </w:rPr>
                            </w:pPr>
                            <w:r w:rsidRPr="00DA1AD1">
                              <w:rPr>
                                <w:rFonts w:ascii="Palatino Linotype" w:hAnsi="Palatino Linotype"/>
                                <w:b/>
                                <w:sz w:val="22"/>
                                <w:szCs w:val="24"/>
                              </w:rPr>
                              <w:t>(Rúbrica)</w:t>
                            </w:r>
                          </w:p>
                          <w:p w14:paraId="7FD3ADD2" w14:textId="77777777" w:rsidR="00076CF7" w:rsidRPr="00DA1AD1" w:rsidRDefault="00076CF7" w:rsidP="00076CF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43278" id="Cuadro de texto 35" o:spid="_x0000_s1027" type="#_x0000_t202" style="position:absolute;left:0;text-align:left;margin-left:237.15pt;margin-top:.75pt;width:220.5pt;height:61.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09DBCC20"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032A3A4"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1BCB760" w14:textId="77777777" w:rsidR="00076CF7" w:rsidRPr="00DA1AD1" w:rsidRDefault="00076CF7" w:rsidP="00076CF7">
                      <w:pPr>
                        <w:jc w:val="center"/>
                        <w:rPr>
                          <w:rFonts w:ascii="Palatino Linotype" w:hAnsi="Palatino Linotype"/>
                          <w:b/>
                          <w:sz w:val="22"/>
                          <w:szCs w:val="24"/>
                        </w:rPr>
                      </w:pPr>
                      <w:r w:rsidRPr="00DA1AD1">
                        <w:rPr>
                          <w:rFonts w:ascii="Palatino Linotype" w:hAnsi="Palatino Linotype"/>
                          <w:b/>
                          <w:sz w:val="22"/>
                          <w:szCs w:val="24"/>
                        </w:rPr>
                        <w:t>(Rúbrica)</w:t>
                      </w:r>
                    </w:p>
                    <w:p w14:paraId="7FD3ADD2" w14:textId="77777777" w:rsidR="00076CF7" w:rsidRPr="00DA1AD1" w:rsidRDefault="00076CF7" w:rsidP="00076CF7">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2576" behindDoc="0" locked="0" layoutInCell="1" allowOverlap="1" wp14:anchorId="3028E24F" wp14:editId="2B7EB15D">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C04A38" w14:textId="77777777" w:rsidR="00076CF7" w:rsidRPr="00DA1AD1" w:rsidRDefault="00076CF7" w:rsidP="00076CF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9EC4D24"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9582F3B" w14:textId="77777777" w:rsidR="00076CF7" w:rsidRPr="00DA1AD1" w:rsidRDefault="00076CF7" w:rsidP="00076CF7">
                            <w:pPr>
                              <w:jc w:val="center"/>
                              <w:rPr>
                                <w:rFonts w:ascii="Palatino Linotype" w:hAnsi="Palatino Linotype"/>
                                <w:b/>
                                <w:sz w:val="22"/>
                                <w:szCs w:val="24"/>
                              </w:rPr>
                            </w:pPr>
                            <w:r w:rsidRPr="00DA1AD1">
                              <w:rPr>
                                <w:rFonts w:ascii="Palatino Linotype" w:hAnsi="Palatino Linotype"/>
                                <w:b/>
                                <w:sz w:val="22"/>
                                <w:szCs w:val="24"/>
                              </w:rPr>
                              <w:t>(Rúbrica)</w:t>
                            </w:r>
                          </w:p>
                          <w:p w14:paraId="1718930C" w14:textId="77777777" w:rsidR="00076CF7" w:rsidRPr="00DA1AD1" w:rsidRDefault="00076CF7" w:rsidP="00076CF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8E24F" id="Cuadro de texto 5" o:spid="_x0000_s1028" type="#_x0000_t202" style="position:absolute;left:0;text-align:left;margin-left:0;margin-top:.95pt;width:153pt;height:59.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6C04A38" w14:textId="77777777" w:rsidR="00076CF7" w:rsidRPr="00DA1AD1" w:rsidRDefault="00076CF7" w:rsidP="00076CF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9EC4D24"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9582F3B" w14:textId="77777777" w:rsidR="00076CF7" w:rsidRPr="00DA1AD1" w:rsidRDefault="00076CF7" w:rsidP="00076CF7">
                      <w:pPr>
                        <w:jc w:val="center"/>
                        <w:rPr>
                          <w:rFonts w:ascii="Palatino Linotype" w:hAnsi="Palatino Linotype"/>
                          <w:b/>
                          <w:sz w:val="22"/>
                          <w:szCs w:val="24"/>
                        </w:rPr>
                      </w:pPr>
                      <w:r w:rsidRPr="00DA1AD1">
                        <w:rPr>
                          <w:rFonts w:ascii="Palatino Linotype" w:hAnsi="Palatino Linotype"/>
                          <w:b/>
                          <w:sz w:val="22"/>
                          <w:szCs w:val="24"/>
                        </w:rPr>
                        <w:t>(Rúbrica)</w:t>
                      </w:r>
                    </w:p>
                    <w:p w14:paraId="1718930C" w14:textId="77777777" w:rsidR="00076CF7" w:rsidRPr="00DA1AD1" w:rsidRDefault="00076CF7" w:rsidP="00076CF7">
                      <w:pPr>
                        <w:jc w:val="center"/>
                        <w:rPr>
                          <w:sz w:val="18"/>
                        </w:rPr>
                      </w:pPr>
                    </w:p>
                  </w:txbxContent>
                </v:textbox>
                <w10:wrap anchorx="margin"/>
              </v:shape>
            </w:pict>
          </mc:Fallback>
        </mc:AlternateContent>
      </w:r>
    </w:p>
    <w:p w14:paraId="5D1D7185" w14:textId="77777777" w:rsidR="00076CF7" w:rsidRPr="00F012DF" w:rsidRDefault="00076CF7" w:rsidP="00076CF7">
      <w:pPr>
        <w:spacing w:line="360" w:lineRule="auto"/>
        <w:ind w:right="-93"/>
        <w:jc w:val="both"/>
        <w:rPr>
          <w:rFonts w:ascii="Palatino Linotype" w:eastAsia="Calibri" w:hAnsi="Palatino Linotype" w:cs="Tahoma"/>
          <w:b/>
          <w:bCs/>
          <w:sz w:val="22"/>
          <w:szCs w:val="22"/>
          <w:lang w:eastAsia="en-US"/>
        </w:rPr>
      </w:pPr>
    </w:p>
    <w:p w14:paraId="4D98E1E5" w14:textId="77777777" w:rsidR="00076CF7" w:rsidRPr="00F012DF" w:rsidRDefault="00076CF7" w:rsidP="00076CF7">
      <w:pPr>
        <w:spacing w:line="360" w:lineRule="auto"/>
        <w:ind w:right="-93"/>
        <w:jc w:val="both"/>
        <w:rPr>
          <w:rFonts w:ascii="Palatino Linotype" w:eastAsia="Calibri" w:hAnsi="Palatino Linotype" w:cs="Tahoma"/>
          <w:b/>
          <w:bCs/>
          <w:sz w:val="22"/>
          <w:szCs w:val="22"/>
          <w:lang w:eastAsia="en-US"/>
        </w:rPr>
      </w:pPr>
    </w:p>
    <w:p w14:paraId="7D1EDB37" w14:textId="77777777" w:rsidR="00076CF7" w:rsidRPr="00F012DF" w:rsidRDefault="00076CF7" w:rsidP="00076CF7">
      <w:pPr>
        <w:spacing w:line="360" w:lineRule="auto"/>
        <w:ind w:right="-93"/>
        <w:jc w:val="both"/>
        <w:rPr>
          <w:rFonts w:ascii="Palatino Linotype" w:eastAsia="Calibri" w:hAnsi="Palatino Linotype" w:cs="Tahoma"/>
          <w:b/>
          <w:bCs/>
          <w:sz w:val="22"/>
          <w:szCs w:val="22"/>
          <w:lang w:eastAsia="en-US"/>
        </w:rPr>
      </w:pPr>
    </w:p>
    <w:p w14:paraId="23CCC2B2" w14:textId="77777777" w:rsidR="00076CF7" w:rsidRDefault="00076CF7" w:rsidP="00076CF7">
      <w:pPr>
        <w:spacing w:line="360" w:lineRule="auto"/>
        <w:ind w:right="-93"/>
        <w:jc w:val="both"/>
        <w:rPr>
          <w:rFonts w:ascii="Palatino Linotype" w:eastAsia="Calibri" w:hAnsi="Palatino Linotype" w:cs="Tahoma"/>
          <w:b/>
          <w:bCs/>
          <w:sz w:val="22"/>
          <w:szCs w:val="22"/>
          <w:lang w:eastAsia="en-US"/>
        </w:rPr>
      </w:pPr>
    </w:p>
    <w:p w14:paraId="0155E7EE" w14:textId="77777777" w:rsidR="00076CF7" w:rsidRPr="00F012DF" w:rsidRDefault="00076CF7" w:rsidP="00076CF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6672" behindDoc="0" locked="0" layoutInCell="1" allowOverlap="1" wp14:anchorId="36670D42" wp14:editId="2A7479F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CDF812" w14:textId="77777777" w:rsidR="00076CF7" w:rsidRPr="00DA1AD1" w:rsidRDefault="00076CF7" w:rsidP="00076CF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CB293AC"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9D7EBC0" w14:textId="77777777" w:rsidR="00076CF7" w:rsidRPr="00DA1AD1" w:rsidRDefault="00076CF7" w:rsidP="00076CF7">
                            <w:pPr>
                              <w:jc w:val="center"/>
                              <w:rPr>
                                <w:rFonts w:ascii="Palatino Linotype" w:hAnsi="Palatino Linotype"/>
                                <w:b/>
                                <w:sz w:val="18"/>
                              </w:rPr>
                            </w:pPr>
                            <w:r w:rsidRPr="00DA1AD1">
                              <w:rPr>
                                <w:rFonts w:ascii="Palatino Linotype" w:hAnsi="Palatino Linotype"/>
                                <w:b/>
                                <w:sz w:val="22"/>
                                <w:szCs w:val="24"/>
                              </w:rPr>
                              <w:t>(Rúbrica)</w:t>
                            </w:r>
                          </w:p>
                          <w:p w14:paraId="2B7BFC6B" w14:textId="77777777" w:rsidR="00076CF7" w:rsidRDefault="00076CF7" w:rsidP="00076C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70D42" id="Cuadro de texto 9" o:spid="_x0000_s1029" type="#_x0000_t202" style="position:absolute;left:0;text-align:left;margin-left:128.05pt;margin-top:.4pt;width:179.25pt;height:57.0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24CDF812" w14:textId="77777777" w:rsidR="00076CF7" w:rsidRPr="00DA1AD1" w:rsidRDefault="00076CF7" w:rsidP="00076CF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CB293AC"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9D7EBC0" w14:textId="77777777" w:rsidR="00076CF7" w:rsidRPr="00DA1AD1" w:rsidRDefault="00076CF7" w:rsidP="00076CF7">
                      <w:pPr>
                        <w:jc w:val="center"/>
                        <w:rPr>
                          <w:rFonts w:ascii="Palatino Linotype" w:hAnsi="Palatino Linotype"/>
                          <w:b/>
                          <w:sz w:val="18"/>
                        </w:rPr>
                      </w:pPr>
                      <w:r w:rsidRPr="00DA1AD1">
                        <w:rPr>
                          <w:rFonts w:ascii="Palatino Linotype" w:hAnsi="Palatino Linotype"/>
                          <w:b/>
                          <w:sz w:val="22"/>
                          <w:szCs w:val="24"/>
                        </w:rPr>
                        <w:t>(Rúbrica)</w:t>
                      </w:r>
                    </w:p>
                    <w:p w14:paraId="2B7BFC6B" w14:textId="77777777" w:rsidR="00076CF7" w:rsidRDefault="00076CF7" w:rsidP="00076CF7"/>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5648" behindDoc="0" locked="0" layoutInCell="1" allowOverlap="1" wp14:anchorId="5177BC2A" wp14:editId="797A8360">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8F5C47"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CD3ED9A"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94F16AC" w14:textId="77777777" w:rsidR="00076CF7" w:rsidRPr="00DA1AD1" w:rsidRDefault="00076CF7" w:rsidP="00076CF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7BC2A" id="Cuadro de texto 8" o:spid="_x0000_s1030" type="#_x0000_t202" style="position:absolute;left:0;text-align:left;margin-left:0;margin-top:.7pt;width:168pt;height:53.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4E8F5C47"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CD3ED9A"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94F16AC" w14:textId="77777777" w:rsidR="00076CF7" w:rsidRPr="00DA1AD1" w:rsidRDefault="00076CF7" w:rsidP="00076CF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7AF50F4" w14:textId="77777777" w:rsidR="00076CF7" w:rsidRPr="00F012DF" w:rsidRDefault="00076CF7" w:rsidP="00076CF7">
      <w:pPr>
        <w:spacing w:line="360" w:lineRule="auto"/>
        <w:ind w:right="-93"/>
        <w:jc w:val="both"/>
        <w:rPr>
          <w:rFonts w:ascii="Palatino Linotype" w:eastAsia="Calibri" w:hAnsi="Palatino Linotype" w:cs="Tahoma"/>
          <w:bCs/>
          <w:sz w:val="22"/>
          <w:szCs w:val="22"/>
          <w:lang w:eastAsia="en-US"/>
        </w:rPr>
      </w:pPr>
    </w:p>
    <w:p w14:paraId="7BC18305" w14:textId="77777777" w:rsidR="00076CF7" w:rsidRPr="00F012DF" w:rsidRDefault="00076CF7" w:rsidP="00076CF7">
      <w:pPr>
        <w:spacing w:line="360" w:lineRule="auto"/>
        <w:ind w:right="-93"/>
        <w:jc w:val="both"/>
        <w:rPr>
          <w:rFonts w:ascii="Palatino Linotype" w:eastAsia="Calibri" w:hAnsi="Palatino Linotype" w:cs="Tahoma"/>
          <w:bCs/>
          <w:sz w:val="22"/>
          <w:szCs w:val="22"/>
          <w:lang w:eastAsia="en-US"/>
        </w:rPr>
      </w:pPr>
    </w:p>
    <w:p w14:paraId="49CC4F13" w14:textId="77777777" w:rsidR="00076CF7" w:rsidRPr="00F012DF" w:rsidRDefault="00076CF7" w:rsidP="00076CF7">
      <w:pPr>
        <w:spacing w:line="360" w:lineRule="auto"/>
        <w:ind w:right="-93"/>
        <w:jc w:val="both"/>
        <w:rPr>
          <w:rFonts w:ascii="Palatino Linotype" w:eastAsia="Calibri" w:hAnsi="Palatino Linotype" w:cs="Tahoma"/>
          <w:bCs/>
          <w:sz w:val="22"/>
          <w:szCs w:val="22"/>
          <w:lang w:eastAsia="en-US"/>
        </w:rPr>
      </w:pPr>
    </w:p>
    <w:p w14:paraId="3E027A46" w14:textId="77777777" w:rsidR="00076CF7" w:rsidRDefault="00076CF7" w:rsidP="00076CF7">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4624" behindDoc="0" locked="0" layoutInCell="1" allowOverlap="1" wp14:anchorId="6C0EFE32" wp14:editId="163ABBFA">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25835A" w14:textId="77777777" w:rsidR="00076CF7" w:rsidRPr="00DA1AD1" w:rsidRDefault="00076CF7" w:rsidP="00076CF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C2CD661"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F293A67" w14:textId="77777777" w:rsidR="00076CF7" w:rsidRDefault="00076CF7" w:rsidP="00076CF7">
                            <w:pPr>
                              <w:jc w:val="center"/>
                              <w:rPr>
                                <w:rFonts w:ascii="Palatino Linotype" w:hAnsi="Palatino Linotype"/>
                                <w:b/>
                                <w:sz w:val="22"/>
                                <w:szCs w:val="24"/>
                              </w:rPr>
                            </w:pPr>
                            <w:r w:rsidRPr="00DA1AD1">
                              <w:rPr>
                                <w:rFonts w:ascii="Palatino Linotype" w:hAnsi="Palatino Linotype"/>
                                <w:b/>
                                <w:sz w:val="22"/>
                                <w:szCs w:val="24"/>
                              </w:rPr>
                              <w:t>(Rúbrica)</w:t>
                            </w:r>
                          </w:p>
                          <w:p w14:paraId="2BB2623A" w14:textId="77777777" w:rsidR="00076CF7" w:rsidRDefault="00076CF7" w:rsidP="00076CF7">
                            <w:pPr>
                              <w:jc w:val="center"/>
                              <w:rPr>
                                <w:rFonts w:ascii="Palatino Linotype" w:hAnsi="Palatino Linotype"/>
                                <w:b/>
                                <w:sz w:val="22"/>
                                <w:szCs w:val="24"/>
                              </w:rPr>
                            </w:pPr>
                          </w:p>
                          <w:p w14:paraId="756F189E" w14:textId="77777777" w:rsidR="00076CF7" w:rsidRPr="00DA1AD1" w:rsidRDefault="00076CF7" w:rsidP="00076CF7">
                            <w:pPr>
                              <w:jc w:val="center"/>
                              <w:rPr>
                                <w:rFonts w:ascii="Palatino Linotype" w:hAnsi="Palatino Linotype"/>
                                <w:b/>
                                <w:sz w:val="22"/>
                                <w:szCs w:val="24"/>
                              </w:rPr>
                            </w:pPr>
                          </w:p>
                          <w:p w14:paraId="42106587" w14:textId="77777777" w:rsidR="00076CF7" w:rsidRPr="00DA1AD1" w:rsidRDefault="00076CF7" w:rsidP="00076CF7">
                            <w:pPr>
                              <w:jc w:val="center"/>
                              <w:rPr>
                                <w:rFonts w:ascii="Palatino Linotype" w:hAnsi="Palatino Linotype"/>
                                <w:sz w:val="22"/>
                                <w:szCs w:val="24"/>
                              </w:rPr>
                            </w:pPr>
                          </w:p>
                          <w:p w14:paraId="0A13B6E6" w14:textId="77777777" w:rsidR="00076CF7" w:rsidRPr="00EF2FC0" w:rsidRDefault="00076CF7" w:rsidP="00076CF7">
                            <w:pPr>
                              <w:jc w:val="center"/>
                              <w:rPr>
                                <w:rFonts w:ascii="Palatino Linotype" w:hAnsi="Palatino Linotype"/>
                                <w:sz w:val="24"/>
                                <w:szCs w:val="24"/>
                              </w:rPr>
                            </w:pPr>
                          </w:p>
                          <w:p w14:paraId="315C5AA4" w14:textId="77777777" w:rsidR="00076CF7" w:rsidRDefault="00076CF7" w:rsidP="00076C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EFE32" id="Cuadro de texto 24" o:spid="_x0000_s1031" type="#_x0000_t202" style="position:absolute;left:0;text-align:left;margin-left:180.7pt;margin-top:.8pt;width:248.25pt;height:55.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A25835A" w14:textId="77777777" w:rsidR="00076CF7" w:rsidRPr="00DA1AD1" w:rsidRDefault="00076CF7" w:rsidP="00076CF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C2CD661" w14:textId="77777777" w:rsidR="00076CF7" w:rsidRPr="00DA1AD1" w:rsidRDefault="00076CF7" w:rsidP="00076CF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F293A67" w14:textId="77777777" w:rsidR="00076CF7" w:rsidRDefault="00076CF7" w:rsidP="00076CF7">
                      <w:pPr>
                        <w:jc w:val="center"/>
                        <w:rPr>
                          <w:rFonts w:ascii="Palatino Linotype" w:hAnsi="Palatino Linotype"/>
                          <w:b/>
                          <w:sz w:val="22"/>
                          <w:szCs w:val="24"/>
                        </w:rPr>
                      </w:pPr>
                      <w:r w:rsidRPr="00DA1AD1">
                        <w:rPr>
                          <w:rFonts w:ascii="Palatino Linotype" w:hAnsi="Palatino Linotype"/>
                          <w:b/>
                          <w:sz w:val="22"/>
                          <w:szCs w:val="24"/>
                        </w:rPr>
                        <w:t>(Rúbrica)</w:t>
                      </w:r>
                    </w:p>
                    <w:p w14:paraId="2BB2623A" w14:textId="77777777" w:rsidR="00076CF7" w:rsidRDefault="00076CF7" w:rsidP="00076CF7">
                      <w:pPr>
                        <w:jc w:val="center"/>
                        <w:rPr>
                          <w:rFonts w:ascii="Palatino Linotype" w:hAnsi="Palatino Linotype"/>
                          <w:b/>
                          <w:sz w:val="22"/>
                          <w:szCs w:val="24"/>
                        </w:rPr>
                      </w:pPr>
                    </w:p>
                    <w:p w14:paraId="756F189E" w14:textId="77777777" w:rsidR="00076CF7" w:rsidRPr="00DA1AD1" w:rsidRDefault="00076CF7" w:rsidP="00076CF7">
                      <w:pPr>
                        <w:jc w:val="center"/>
                        <w:rPr>
                          <w:rFonts w:ascii="Palatino Linotype" w:hAnsi="Palatino Linotype"/>
                          <w:b/>
                          <w:sz w:val="22"/>
                          <w:szCs w:val="24"/>
                        </w:rPr>
                      </w:pPr>
                    </w:p>
                    <w:p w14:paraId="42106587" w14:textId="77777777" w:rsidR="00076CF7" w:rsidRPr="00DA1AD1" w:rsidRDefault="00076CF7" w:rsidP="00076CF7">
                      <w:pPr>
                        <w:jc w:val="center"/>
                        <w:rPr>
                          <w:rFonts w:ascii="Palatino Linotype" w:hAnsi="Palatino Linotype"/>
                          <w:sz w:val="22"/>
                          <w:szCs w:val="24"/>
                        </w:rPr>
                      </w:pPr>
                    </w:p>
                    <w:p w14:paraId="0A13B6E6" w14:textId="77777777" w:rsidR="00076CF7" w:rsidRPr="00EF2FC0" w:rsidRDefault="00076CF7" w:rsidP="00076CF7">
                      <w:pPr>
                        <w:jc w:val="center"/>
                        <w:rPr>
                          <w:rFonts w:ascii="Palatino Linotype" w:hAnsi="Palatino Linotype"/>
                          <w:sz w:val="24"/>
                          <w:szCs w:val="24"/>
                        </w:rPr>
                      </w:pPr>
                    </w:p>
                    <w:p w14:paraId="315C5AA4" w14:textId="77777777" w:rsidR="00076CF7" w:rsidRDefault="00076CF7" w:rsidP="00076CF7"/>
                  </w:txbxContent>
                </v:textbox>
                <w10:wrap anchorx="page"/>
              </v:shape>
            </w:pict>
          </mc:Fallback>
        </mc:AlternateContent>
      </w:r>
    </w:p>
    <w:p w14:paraId="00199844" w14:textId="77777777" w:rsidR="00076CF7" w:rsidRPr="006A36F7" w:rsidRDefault="00076CF7" w:rsidP="00076CF7">
      <w:pPr>
        <w:spacing w:line="360" w:lineRule="auto"/>
        <w:jc w:val="both"/>
        <w:rPr>
          <w:rFonts w:ascii="Palatino Linotype" w:hAnsi="Palatino Linotype" w:cs="Tahoma"/>
          <w:sz w:val="22"/>
          <w:szCs w:val="22"/>
        </w:rPr>
      </w:pPr>
    </w:p>
    <w:p w14:paraId="70F30B18" w14:textId="77777777" w:rsidR="00076CF7" w:rsidRDefault="00076CF7" w:rsidP="00076CF7">
      <w:pPr>
        <w:spacing w:line="360" w:lineRule="auto"/>
        <w:jc w:val="both"/>
        <w:rPr>
          <w:rFonts w:ascii="Palatino Linotype" w:eastAsia="Calibri" w:hAnsi="Palatino Linotype" w:cs="Arial"/>
          <w:sz w:val="22"/>
          <w:szCs w:val="22"/>
          <w:lang w:eastAsia="en-US"/>
        </w:rPr>
      </w:pPr>
    </w:p>
    <w:p w14:paraId="0A19E97E" w14:textId="4E5626B4" w:rsidR="00933A58" w:rsidRPr="00EC2AFA" w:rsidRDefault="007E493E" w:rsidP="00A70F75">
      <w:pPr>
        <w:tabs>
          <w:tab w:val="left" w:pos="8931"/>
        </w:tabs>
        <w:spacing w:line="360" w:lineRule="auto"/>
        <w:ind w:right="-93"/>
        <w:jc w:val="both"/>
        <w:rPr>
          <w:rFonts w:ascii="Palatino Linotype" w:eastAsia="Calibri" w:hAnsi="Palatino Linotype" w:cs="Tahoma"/>
          <w:sz w:val="22"/>
          <w:szCs w:val="22"/>
          <w:lang w:eastAsia="en-US"/>
        </w:rPr>
      </w:pPr>
      <w:bookmarkStart w:id="0" w:name="_GoBack"/>
      <w:bookmarkEnd w:id="0"/>
      <w:r w:rsidRPr="00EC2AFA">
        <w:rPr>
          <w:rFonts w:ascii="Palatino Linotype" w:eastAsia="Calibri" w:hAnsi="Palatino Linotype" w:cs="Tahoma"/>
          <w:sz w:val="22"/>
          <w:szCs w:val="22"/>
          <w:lang w:eastAsia="en-US"/>
        </w:rPr>
        <w:t xml:space="preserve">Esta foja corresponde a la resolución de fecha </w:t>
      </w:r>
      <w:r w:rsidR="00354F25">
        <w:rPr>
          <w:rFonts w:ascii="Palatino Linotype" w:eastAsia="Calibri" w:hAnsi="Palatino Linotype" w:cs="Tahoma"/>
          <w:sz w:val="22"/>
          <w:szCs w:val="22"/>
          <w:lang w:eastAsia="en-US"/>
        </w:rPr>
        <w:t>nueve de octubre</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recurso de revisión número </w:t>
      </w:r>
      <w:r w:rsidR="00D5321C" w:rsidRPr="00EC2AFA">
        <w:rPr>
          <w:rFonts w:ascii="Palatino Linotype" w:eastAsia="Calibri" w:hAnsi="Palatino Linotype" w:cs="Tahoma"/>
          <w:b/>
          <w:bCs/>
          <w:sz w:val="22"/>
          <w:szCs w:val="22"/>
          <w:lang w:eastAsia="en-US"/>
        </w:rPr>
        <w:t>0</w:t>
      </w:r>
      <w:r w:rsidR="00354F25">
        <w:rPr>
          <w:rFonts w:ascii="Palatino Linotype" w:eastAsia="Calibri" w:hAnsi="Palatino Linotype" w:cs="Tahoma"/>
          <w:b/>
          <w:bCs/>
          <w:sz w:val="22"/>
          <w:szCs w:val="22"/>
          <w:lang w:eastAsia="en-US"/>
        </w:rPr>
        <w:t>6771</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264AF" w14:textId="77777777" w:rsidR="00BF7343" w:rsidRDefault="00BF7343" w:rsidP="00B31222">
      <w:r>
        <w:separator/>
      </w:r>
    </w:p>
  </w:endnote>
  <w:endnote w:type="continuationSeparator" w:id="0">
    <w:p w14:paraId="55A6EFA9" w14:textId="77777777" w:rsidR="00BF7343" w:rsidRDefault="00BF734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8B13BF" w:rsidRPr="00147666" w:rsidRDefault="008B13BF">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076CF7">
              <w:rPr>
                <w:rFonts w:ascii="Palatino Linotype" w:hAnsi="Palatino Linotype"/>
                <w:b/>
                <w:bCs/>
                <w:noProof/>
              </w:rPr>
              <w:t>16</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076CF7">
              <w:rPr>
                <w:rFonts w:ascii="Palatino Linotype" w:hAnsi="Palatino Linotype"/>
                <w:b/>
                <w:bCs/>
                <w:noProof/>
              </w:rPr>
              <w:t>16</w:t>
            </w:r>
            <w:r w:rsidRPr="00147666">
              <w:rPr>
                <w:rFonts w:ascii="Palatino Linotype" w:hAnsi="Palatino Linotype"/>
                <w:b/>
                <w:bCs/>
                <w:sz w:val="24"/>
                <w:szCs w:val="24"/>
              </w:rPr>
              <w:fldChar w:fldCharType="end"/>
            </w:r>
          </w:p>
        </w:sdtContent>
      </w:sdt>
    </w:sdtContent>
  </w:sdt>
  <w:p w14:paraId="20CE2247" w14:textId="77777777" w:rsidR="008B13BF" w:rsidRDefault="008B13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8B13BF" w:rsidRDefault="008B13B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6CF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6CF7">
              <w:rPr>
                <w:b/>
                <w:bCs/>
                <w:noProof/>
              </w:rPr>
              <w:t>16</w:t>
            </w:r>
            <w:r>
              <w:rPr>
                <w:b/>
                <w:bCs/>
                <w:sz w:val="24"/>
                <w:szCs w:val="24"/>
              </w:rPr>
              <w:fldChar w:fldCharType="end"/>
            </w:r>
          </w:p>
        </w:sdtContent>
      </w:sdt>
    </w:sdtContent>
  </w:sdt>
  <w:p w14:paraId="6C00EE52" w14:textId="77777777" w:rsidR="008B13BF" w:rsidRDefault="008B13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463E3" w14:textId="77777777" w:rsidR="00BF7343" w:rsidRDefault="00BF7343" w:rsidP="00B31222">
      <w:r>
        <w:separator/>
      </w:r>
    </w:p>
  </w:footnote>
  <w:footnote w:type="continuationSeparator" w:id="0">
    <w:p w14:paraId="7A2856FE" w14:textId="77777777" w:rsidR="00BF7343" w:rsidRDefault="00BF734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8B13BF" w:rsidRPr="002A2CB9" w14:paraId="4BDBBB9B" w14:textId="77777777" w:rsidTr="005C2B96">
      <w:trPr>
        <w:trHeight w:val="1435"/>
      </w:trPr>
      <w:tc>
        <w:tcPr>
          <w:tcW w:w="3402" w:type="dxa"/>
          <w:shd w:val="clear" w:color="auto" w:fill="auto"/>
        </w:tcPr>
        <w:p w14:paraId="7F0435E5" w14:textId="77777777" w:rsidR="008B13BF" w:rsidRPr="005C106F" w:rsidRDefault="008B13BF" w:rsidP="00B750DA">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8B13BF" w:rsidRPr="002A2CB9" w:rsidRDefault="008B13BF" w:rsidP="00B750DA">
          <w:pPr>
            <w:rPr>
              <w:sz w:val="22"/>
              <w:szCs w:val="22"/>
            </w:rPr>
          </w:pPr>
        </w:p>
        <w:tbl>
          <w:tblPr>
            <w:tblStyle w:val="Tablaconcuadrcula"/>
            <w:tblW w:w="5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118"/>
          </w:tblGrid>
          <w:tr w:rsidR="008B13BF" w:rsidRPr="002A2CB9" w14:paraId="0CD4B7CE" w14:textId="77777777" w:rsidTr="000B6F9F">
            <w:trPr>
              <w:trHeight w:val="144"/>
            </w:trPr>
            <w:tc>
              <w:tcPr>
                <w:tcW w:w="2444" w:type="dxa"/>
              </w:tcPr>
              <w:p w14:paraId="5F68398A" w14:textId="77777777" w:rsidR="008B13BF" w:rsidRPr="002A2CB9" w:rsidRDefault="008B13BF" w:rsidP="00B750DA">
                <w:pPr>
                  <w:tabs>
                    <w:tab w:val="right" w:pos="8838"/>
                  </w:tabs>
                  <w:ind w:left="-74" w:right="-105"/>
                  <w:rPr>
                    <w:rFonts w:ascii="Palatino Linotype" w:eastAsia="Calibri" w:hAnsi="Palatino Linotype" w:cs="Tahoma"/>
                    <w:b/>
                    <w:sz w:val="22"/>
                    <w:szCs w:val="22"/>
                    <w:lang w:val="es-MX" w:eastAsia="en-US"/>
                  </w:rPr>
                </w:pPr>
              </w:p>
              <w:p w14:paraId="3C745BC5" w14:textId="77777777" w:rsidR="008B13BF" w:rsidRPr="002A2CB9" w:rsidRDefault="008B13BF" w:rsidP="00B750DA">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118" w:type="dxa"/>
              </w:tcPr>
              <w:p w14:paraId="56F158FA" w14:textId="77777777" w:rsidR="008B13BF" w:rsidRPr="002A2CB9" w:rsidRDefault="008B13BF" w:rsidP="00B750DA">
                <w:pPr>
                  <w:tabs>
                    <w:tab w:val="right" w:pos="8838"/>
                  </w:tabs>
                  <w:ind w:left="-74" w:right="-108"/>
                  <w:jc w:val="both"/>
                  <w:rPr>
                    <w:rFonts w:ascii="Palatino Linotype" w:eastAsia="Calibri" w:hAnsi="Palatino Linotype" w:cs="Tahoma"/>
                    <w:bCs/>
                    <w:sz w:val="22"/>
                    <w:szCs w:val="22"/>
                    <w:lang w:eastAsia="en-US"/>
                  </w:rPr>
                </w:pPr>
              </w:p>
              <w:p w14:paraId="03EF4272" w14:textId="141E7AC8" w:rsidR="008B13BF" w:rsidRPr="002A2CB9" w:rsidRDefault="008B13BF" w:rsidP="00B750DA">
                <w:pPr>
                  <w:tabs>
                    <w:tab w:val="right" w:pos="8838"/>
                  </w:tabs>
                  <w:ind w:left="-74"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354F25">
                  <w:rPr>
                    <w:rFonts w:ascii="Palatino Linotype" w:eastAsia="Calibri" w:hAnsi="Palatino Linotype" w:cs="Tahoma"/>
                    <w:bCs/>
                    <w:sz w:val="22"/>
                    <w:szCs w:val="22"/>
                    <w:lang w:eastAsia="en-US"/>
                  </w:rPr>
                  <w:t>6771</w:t>
                </w:r>
                <w:r>
                  <w:rPr>
                    <w:rFonts w:ascii="Palatino Linotype" w:eastAsia="Calibri" w:hAnsi="Palatino Linotype" w:cs="Tahoma"/>
                    <w:bCs/>
                    <w:sz w:val="22"/>
                    <w:szCs w:val="22"/>
                    <w:lang w:eastAsia="en-US"/>
                  </w:rPr>
                  <w:t>/INFOEM/IP/RR/2019</w:t>
                </w:r>
              </w:p>
            </w:tc>
          </w:tr>
          <w:tr w:rsidR="008B13BF" w:rsidRPr="002A2CB9" w14:paraId="3864CC0B" w14:textId="77777777" w:rsidTr="000B6F9F">
            <w:trPr>
              <w:trHeight w:val="283"/>
            </w:trPr>
            <w:tc>
              <w:tcPr>
                <w:tcW w:w="2444" w:type="dxa"/>
              </w:tcPr>
              <w:p w14:paraId="579C09A4" w14:textId="77777777" w:rsidR="008B13BF" w:rsidRPr="002A2CB9" w:rsidRDefault="008B13BF" w:rsidP="00B750DA">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118" w:type="dxa"/>
              </w:tcPr>
              <w:p w14:paraId="182AAE13" w14:textId="2086B323" w:rsidR="008B13BF" w:rsidRPr="002A2CB9" w:rsidRDefault="008B13BF" w:rsidP="00B750DA">
                <w:pPr>
                  <w:tabs>
                    <w:tab w:val="left" w:pos="2834"/>
                    <w:tab w:val="right" w:pos="8838"/>
                  </w:tabs>
                  <w:ind w:left="-74"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 xml:space="preserve">Ayuntamiento de </w:t>
                </w:r>
                <w:r w:rsidR="00354F25">
                  <w:rPr>
                    <w:rFonts w:ascii="Palatino Linotype" w:eastAsia="Calibri" w:hAnsi="Palatino Linotype" w:cs="Tahoma"/>
                    <w:bCs/>
                    <w:sz w:val="22"/>
                    <w:szCs w:val="22"/>
                    <w:lang w:val="es-MX" w:eastAsia="en-US"/>
                  </w:rPr>
                  <w:t>Naucalpan de Juárez</w:t>
                </w:r>
              </w:p>
            </w:tc>
          </w:tr>
          <w:tr w:rsidR="008B13BF" w:rsidRPr="002A2CB9" w14:paraId="136839A8" w14:textId="77777777" w:rsidTr="000B6F9F">
            <w:trPr>
              <w:trHeight w:val="283"/>
            </w:trPr>
            <w:tc>
              <w:tcPr>
                <w:tcW w:w="2444" w:type="dxa"/>
              </w:tcPr>
              <w:p w14:paraId="0DF4A43B" w14:textId="77777777" w:rsidR="008B13BF" w:rsidRPr="002A2CB9" w:rsidRDefault="008B13BF" w:rsidP="00B750DA">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118" w:type="dxa"/>
              </w:tcPr>
              <w:p w14:paraId="53178750" w14:textId="77777777" w:rsidR="008B13BF" w:rsidRDefault="008B13BF" w:rsidP="00B750DA">
                <w:pPr>
                  <w:tabs>
                    <w:tab w:val="right" w:pos="8838"/>
                  </w:tabs>
                  <w:ind w:left="-74" w:right="-108"/>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7D4D23ED" w14:textId="77777777" w:rsidR="00B750DA" w:rsidRPr="002A2CB9" w:rsidRDefault="00B750DA" w:rsidP="00B750DA">
                <w:pPr>
                  <w:tabs>
                    <w:tab w:val="right" w:pos="8838"/>
                  </w:tabs>
                  <w:ind w:left="-74" w:right="-108"/>
                  <w:jc w:val="both"/>
                  <w:rPr>
                    <w:rFonts w:ascii="Palatino Linotype" w:eastAsia="Calibri" w:hAnsi="Palatino Linotype" w:cs="Tahoma"/>
                    <w:b/>
                    <w:sz w:val="22"/>
                    <w:szCs w:val="22"/>
                    <w:lang w:val="es-MX" w:eastAsia="en-US"/>
                  </w:rPr>
                </w:pPr>
              </w:p>
            </w:tc>
          </w:tr>
        </w:tbl>
        <w:p w14:paraId="20788D91" w14:textId="77777777" w:rsidR="008B13BF" w:rsidRPr="002A2CB9" w:rsidRDefault="008B13BF" w:rsidP="00B750DA">
          <w:pPr>
            <w:tabs>
              <w:tab w:val="right" w:pos="8838"/>
            </w:tabs>
            <w:ind w:left="-28"/>
            <w:jc w:val="both"/>
            <w:rPr>
              <w:rFonts w:ascii="Arial" w:eastAsia="Calibri" w:hAnsi="Arial" w:cs="Arial"/>
              <w:b/>
              <w:sz w:val="22"/>
              <w:szCs w:val="22"/>
              <w:lang w:eastAsia="en-US"/>
            </w:rPr>
          </w:pPr>
        </w:p>
      </w:tc>
    </w:tr>
  </w:tbl>
  <w:p w14:paraId="47B91189" w14:textId="77777777" w:rsidR="008B13BF" w:rsidRPr="00443C6B" w:rsidRDefault="008B13B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Layout w:type="fixed"/>
      <w:tblLook w:val="04A0" w:firstRow="1" w:lastRow="0" w:firstColumn="1" w:lastColumn="0" w:noHBand="0" w:noVBand="1"/>
    </w:tblPr>
    <w:tblGrid>
      <w:gridCol w:w="3544"/>
      <w:gridCol w:w="6733"/>
    </w:tblGrid>
    <w:tr w:rsidR="008B13BF" w:rsidRPr="005C106F" w14:paraId="5C33977B" w14:textId="77777777" w:rsidTr="00B14E8F">
      <w:trPr>
        <w:trHeight w:val="1435"/>
      </w:trPr>
      <w:tc>
        <w:tcPr>
          <w:tcW w:w="3544" w:type="dxa"/>
          <w:shd w:val="clear" w:color="auto" w:fill="auto"/>
        </w:tcPr>
        <w:p w14:paraId="3879F539" w14:textId="77777777" w:rsidR="008B13BF" w:rsidRPr="005C106F" w:rsidRDefault="008B13BF" w:rsidP="00B750DA">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24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2801"/>
          </w:tblGrid>
          <w:tr w:rsidR="008B13BF" w:rsidRPr="002A2CB9" w14:paraId="1BF02882" w14:textId="77777777" w:rsidTr="00B14E8F">
            <w:trPr>
              <w:trHeight w:val="144"/>
            </w:trPr>
            <w:tc>
              <w:tcPr>
                <w:tcW w:w="2444" w:type="dxa"/>
              </w:tcPr>
              <w:p w14:paraId="39C1549D" w14:textId="77777777" w:rsidR="008B13BF" w:rsidRPr="002A2CB9" w:rsidRDefault="008B13BF" w:rsidP="00B750DA">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2801" w:type="dxa"/>
              </w:tcPr>
              <w:p w14:paraId="48D7DAC2" w14:textId="1FBE5FAD" w:rsidR="008B13BF" w:rsidRPr="002A2CB9" w:rsidRDefault="008B13BF" w:rsidP="00B750DA">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354F25">
                  <w:rPr>
                    <w:rFonts w:ascii="Palatino Linotype" w:eastAsia="Calibri" w:hAnsi="Palatino Linotype" w:cs="Tahoma"/>
                    <w:bCs/>
                    <w:sz w:val="22"/>
                    <w:szCs w:val="22"/>
                    <w:lang w:eastAsia="en-US"/>
                  </w:rPr>
                  <w:t>6771</w:t>
                </w:r>
                <w:r>
                  <w:rPr>
                    <w:rFonts w:ascii="Palatino Linotype" w:eastAsia="Calibri" w:hAnsi="Palatino Linotype" w:cs="Tahoma"/>
                    <w:bCs/>
                    <w:sz w:val="22"/>
                    <w:szCs w:val="22"/>
                    <w:lang w:eastAsia="en-US"/>
                  </w:rPr>
                  <w:t>/INFOEM/IP/RR/2019</w:t>
                </w:r>
              </w:p>
            </w:tc>
          </w:tr>
          <w:tr w:rsidR="008B13BF" w:rsidRPr="002A2CB9" w14:paraId="02DAB6C3" w14:textId="77777777" w:rsidTr="00B14E8F">
            <w:trPr>
              <w:trHeight w:val="144"/>
            </w:trPr>
            <w:tc>
              <w:tcPr>
                <w:tcW w:w="2444" w:type="dxa"/>
              </w:tcPr>
              <w:p w14:paraId="674EC982" w14:textId="77777777" w:rsidR="008B13BF" w:rsidRPr="002A2CB9" w:rsidRDefault="008B13BF" w:rsidP="00B750DA">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2801" w:type="dxa"/>
              </w:tcPr>
              <w:p w14:paraId="5495689A" w14:textId="6C7B7E65" w:rsidR="008B13BF" w:rsidRPr="002A2CB9" w:rsidRDefault="008B13BF" w:rsidP="00B750DA">
                <w:pPr>
                  <w:tabs>
                    <w:tab w:val="left" w:pos="3122"/>
                    <w:tab w:val="right" w:pos="8838"/>
                  </w:tabs>
                  <w:ind w:left="-74" w:right="459"/>
                  <w:jc w:val="both"/>
                  <w:rPr>
                    <w:rFonts w:ascii="Palatino Linotype" w:eastAsia="Calibri" w:hAnsi="Palatino Linotype" w:cs="Tahoma"/>
                    <w:sz w:val="22"/>
                    <w:szCs w:val="22"/>
                    <w:lang w:val="es-MX" w:eastAsia="en-US"/>
                  </w:rPr>
                </w:pPr>
              </w:p>
            </w:tc>
          </w:tr>
          <w:tr w:rsidR="008B13BF" w:rsidRPr="002A2CB9" w14:paraId="2E02FA2B" w14:textId="77777777" w:rsidTr="00B14E8F">
            <w:trPr>
              <w:trHeight w:val="283"/>
            </w:trPr>
            <w:tc>
              <w:tcPr>
                <w:tcW w:w="2444" w:type="dxa"/>
              </w:tcPr>
              <w:p w14:paraId="1BA21003" w14:textId="77777777" w:rsidR="008B13BF" w:rsidRPr="002A2CB9" w:rsidRDefault="008B13BF" w:rsidP="00B750DA">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2801" w:type="dxa"/>
              </w:tcPr>
              <w:p w14:paraId="334D0D46" w14:textId="28389751" w:rsidR="008B13BF" w:rsidRPr="002A2CB9" w:rsidRDefault="008B13BF" w:rsidP="00B750DA">
                <w:pPr>
                  <w:tabs>
                    <w:tab w:val="left" w:pos="2834"/>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354F25">
                  <w:rPr>
                    <w:rFonts w:ascii="Palatino Linotype" w:eastAsia="Calibri" w:hAnsi="Palatino Linotype" w:cs="Tahoma"/>
                    <w:bCs/>
                    <w:sz w:val="22"/>
                    <w:szCs w:val="22"/>
                    <w:lang w:val="es-MX" w:eastAsia="en-US"/>
                  </w:rPr>
                  <w:t>Naucalpan de Juárez</w:t>
                </w:r>
              </w:p>
            </w:tc>
          </w:tr>
          <w:tr w:rsidR="008B13BF" w:rsidRPr="002A2CB9" w14:paraId="78E10921" w14:textId="77777777" w:rsidTr="00B14E8F">
            <w:trPr>
              <w:trHeight w:val="283"/>
            </w:trPr>
            <w:tc>
              <w:tcPr>
                <w:tcW w:w="2444" w:type="dxa"/>
              </w:tcPr>
              <w:p w14:paraId="4343FEE4" w14:textId="77777777" w:rsidR="008B13BF" w:rsidRPr="002A2CB9" w:rsidRDefault="008B13BF" w:rsidP="00B750DA">
                <w:pPr>
                  <w:tabs>
                    <w:tab w:val="right" w:pos="8838"/>
                  </w:tabs>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2801" w:type="dxa"/>
              </w:tcPr>
              <w:p w14:paraId="22963E4E" w14:textId="36F44626" w:rsidR="008B13BF" w:rsidRPr="0027090B" w:rsidRDefault="008B13BF" w:rsidP="00B750DA">
                <w:pPr>
                  <w:tabs>
                    <w:tab w:val="right" w:pos="8838"/>
                  </w:tabs>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8B13BF" w:rsidRPr="002A2CB9" w:rsidRDefault="008B13BF" w:rsidP="00B750DA">
          <w:pPr>
            <w:tabs>
              <w:tab w:val="right" w:pos="8838"/>
            </w:tabs>
            <w:ind w:left="-28"/>
            <w:jc w:val="both"/>
            <w:rPr>
              <w:rFonts w:ascii="Arial" w:eastAsia="Calibri" w:hAnsi="Arial" w:cs="Arial"/>
              <w:b/>
              <w:sz w:val="22"/>
              <w:szCs w:val="22"/>
              <w:lang w:eastAsia="en-US"/>
            </w:rPr>
          </w:pPr>
        </w:p>
      </w:tc>
    </w:tr>
  </w:tbl>
  <w:p w14:paraId="4247417E" w14:textId="77777777" w:rsidR="008B13BF" w:rsidRDefault="008B13BF" w:rsidP="00B727C5">
    <w:pPr>
      <w:pStyle w:val="Encabezado"/>
    </w:pPr>
  </w:p>
  <w:p w14:paraId="6BAD327D" w14:textId="77777777" w:rsidR="00076CF7" w:rsidRDefault="00076CF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CF387A"/>
    <w:multiLevelType w:val="hybridMultilevel"/>
    <w:tmpl w:val="E250C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E33A0"/>
    <w:multiLevelType w:val="hybridMultilevel"/>
    <w:tmpl w:val="7DA8364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51C20"/>
    <w:multiLevelType w:val="hybridMultilevel"/>
    <w:tmpl w:val="550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2F4AB1"/>
    <w:multiLevelType w:val="hybridMultilevel"/>
    <w:tmpl w:val="5B66F0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315581"/>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8B6CF2"/>
    <w:multiLevelType w:val="hybridMultilevel"/>
    <w:tmpl w:val="811CA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9D1FD4"/>
    <w:multiLevelType w:val="hybridMultilevel"/>
    <w:tmpl w:val="5A4A3B1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4"/>
  </w:num>
  <w:num w:numId="4">
    <w:abstractNumId w:val="26"/>
  </w:num>
  <w:num w:numId="5">
    <w:abstractNumId w:val="16"/>
  </w:num>
  <w:num w:numId="6">
    <w:abstractNumId w:val="12"/>
  </w:num>
  <w:num w:numId="7">
    <w:abstractNumId w:val="19"/>
  </w:num>
  <w:num w:numId="8">
    <w:abstractNumId w:val="7"/>
  </w:num>
  <w:num w:numId="9">
    <w:abstractNumId w:val="25"/>
  </w:num>
  <w:num w:numId="10">
    <w:abstractNumId w:val="1"/>
  </w:num>
  <w:num w:numId="11">
    <w:abstractNumId w:val="3"/>
  </w:num>
  <w:num w:numId="12">
    <w:abstractNumId w:val="21"/>
  </w:num>
  <w:num w:numId="13">
    <w:abstractNumId w:val="27"/>
  </w:num>
  <w:num w:numId="14">
    <w:abstractNumId w:val="14"/>
  </w:num>
  <w:num w:numId="15">
    <w:abstractNumId w:val="17"/>
  </w:num>
  <w:num w:numId="16">
    <w:abstractNumId w:val="20"/>
  </w:num>
  <w:num w:numId="17">
    <w:abstractNumId w:val="10"/>
  </w:num>
  <w:num w:numId="18">
    <w:abstractNumId w:val="18"/>
  </w:num>
  <w:num w:numId="19">
    <w:abstractNumId w:val="28"/>
  </w:num>
  <w:num w:numId="20">
    <w:abstractNumId w:val="5"/>
  </w:num>
  <w:num w:numId="21">
    <w:abstractNumId w:val="2"/>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8"/>
  </w:num>
  <w:num w:numId="27">
    <w:abstractNumId w:val="13"/>
  </w:num>
  <w:num w:numId="28">
    <w:abstractNumId w:val="11"/>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1C77"/>
    <w:rsid w:val="000027EB"/>
    <w:rsid w:val="0000485A"/>
    <w:rsid w:val="00006014"/>
    <w:rsid w:val="00006543"/>
    <w:rsid w:val="00007E49"/>
    <w:rsid w:val="000122AE"/>
    <w:rsid w:val="00012841"/>
    <w:rsid w:val="00013A19"/>
    <w:rsid w:val="00014465"/>
    <w:rsid w:val="0001696C"/>
    <w:rsid w:val="00016B20"/>
    <w:rsid w:val="00017D26"/>
    <w:rsid w:val="00020818"/>
    <w:rsid w:val="00021143"/>
    <w:rsid w:val="000212E5"/>
    <w:rsid w:val="00021372"/>
    <w:rsid w:val="00021C64"/>
    <w:rsid w:val="00021CF0"/>
    <w:rsid w:val="0002296F"/>
    <w:rsid w:val="000241C5"/>
    <w:rsid w:val="000256F1"/>
    <w:rsid w:val="00025F5D"/>
    <w:rsid w:val="00026150"/>
    <w:rsid w:val="0003063B"/>
    <w:rsid w:val="000313A7"/>
    <w:rsid w:val="00032F5B"/>
    <w:rsid w:val="00034A4E"/>
    <w:rsid w:val="00034E9D"/>
    <w:rsid w:val="00035537"/>
    <w:rsid w:val="00037316"/>
    <w:rsid w:val="000373BC"/>
    <w:rsid w:val="00037B34"/>
    <w:rsid w:val="00037C8D"/>
    <w:rsid w:val="00037F4B"/>
    <w:rsid w:val="00042EDC"/>
    <w:rsid w:val="00043C4B"/>
    <w:rsid w:val="0004646B"/>
    <w:rsid w:val="00051033"/>
    <w:rsid w:val="00052435"/>
    <w:rsid w:val="000528E6"/>
    <w:rsid w:val="00052AF7"/>
    <w:rsid w:val="00055D51"/>
    <w:rsid w:val="000575E5"/>
    <w:rsid w:val="0006017B"/>
    <w:rsid w:val="00060880"/>
    <w:rsid w:val="00064855"/>
    <w:rsid w:val="0006595D"/>
    <w:rsid w:val="000661AF"/>
    <w:rsid w:val="00066ACE"/>
    <w:rsid w:val="00067F5F"/>
    <w:rsid w:val="00071A4A"/>
    <w:rsid w:val="00073C63"/>
    <w:rsid w:val="00073E60"/>
    <w:rsid w:val="00075FF9"/>
    <w:rsid w:val="00076CF7"/>
    <w:rsid w:val="000813B0"/>
    <w:rsid w:val="0008148B"/>
    <w:rsid w:val="0008177A"/>
    <w:rsid w:val="00082358"/>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2E7A"/>
    <w:rsid w:val="000B36DD"/>
    <w:rsid w:val="000B5711"/>
    <w:rsid w:val="000B6020"/>
    <w:rsid w:val="000B69AB"/>
    <w:rsid w:val="000B6F9F"/>
    <w:rsid w:val="000B7D87"/>
    <w:rsid w:val="000C0FFD"/>
    <w:rsid w:val="000C2283"/>
    <w:rsid w:val="000C27CA"/>
    <w:rsid w:val="000C3B4B"/>
    <w:rsid w:val="000C531C"/>
    <w:rsid w:val="000C59CB"/>
    <w:rsid w:val="000C7546"/>
    <w:rsid w:val="000D0991"/>
    <w:rsid w:val="000D0B08"/>
    <w:rsid w:val="000D231A"/>
    <w:rsid w:val="000D2A27"/>
    <w:rsid w:val="000D43A9"/>
    <w:rsid w:val="000D5482"/>
    <w:rsid w:val="000D743F"/>
    <w:rsid w:val="000E0BEA"/>
    <w:rsid w:val="000E241D"/>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397"/>
    <w:rsid w:val="00100BAC"/>
    <w:rsid w:val="00100D89"/>
    <w:rsid w:val="001017B7"/>
    <w:rsid w:val="00102277"/>
    <w:rsid w:val="001026C6"/>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4231"/>
    <w:rsid w:val="001150E9"/>
    <w:rsid w:val="001166C8"/>
    <w:rsid w:val="00121678"/>
    <w:rsid w:val="001216AC"/>
    <w:rsid w:val="00126626"/>
    <w:rsid w:val="001271D1"/>
    <w:rsid w:val="00127757"/>
    <w:rsid w:val="00132A80"/>
    <w:rsid w:val="00132F95"/>
    <w:rsid w:val="001334E4"/>
    <w:rsid w:val="00133BC6"/>
    <w:rsid w:val="00133F8A"/>
    <w:rsid w:val="001364C5"/>
    <w:rsid w:val="0013791C"/>
    <w:rsid w:val="00140735"/>
    <w:rsid w:val="00140F12"/>
    <w:rsid w:val="001425E5"/>
    <w:rsid w:val="00142E7D"/>
    <w:rsid w:val="0014307A"/>
    <w:rsid w:val="0014359C"/>
    <w:rsid w:val="0014415D"/>
    <w:rsid w:val="00144D0B"/>
    <w:rsid w:val="00146C77"/>
    <w:rsid w:val="00147566"/>
    <w:rsid w:val="00147666"/>
    <w:rsid w:val="00151053"/>
    <w:rsid w:val="00151FBB"/>
    <w:rsid w:val="00153238"/>
    <w:rsid w:val="00154F99"/>
    <w:rsid w:val="00155889"/>
    <w:rsid w:val="00155A8F"/>
    <w:rsid w:val="00155F96"/>
    <w:rsid w:val="00156408"/>
    <w:rsid w:val="00156A6B"/>
    <w:rsid w:val="00160079"/>
    <w:rsid w:val="00161DF9"/>
    <w:rsid w:val="00162383"/>
    <w:rsid w:val="00162503"/>
    <w:rsid w:val="00162CCE"/>
    <w:rsid w:val="001643DC"/>
    <w:rsid w:val="00165891"/>
    <w:rsid w:val="00165E28"/>
    <w:rsid w:val="00166654"/>
    <w:rsid w:val="00170545"/>
    <w:rsid w:val="00170BE0"/>
    <w:rsid w:val="00171ADD"/>
    <w:rsid w:val="0017218C"/>
    <w:rsid w:val="0017459B"/>
    <w:rsid w:val="001746CD"/>
    <w:rsid w:val="001758B5"/>
    <w:rsid w:val="00175CEB"/>
    <w:rsid w:val="00176367"/>
    <w:rsid w:val="001779BC"/>
    <w:rsid w:val="001803A9"/>
    <w:rsid w:val="00182D6C"/>
    <w:rsid w:val="00182DCE"/>
    <w:rsid w:val="00182F0F"/>
    <w:rsid w:val="00183D24"/>
    <w:rsid w:val="00185102"/>
    <w:rsid w:val="001851A6"/>
    <w:rsid w:val="001851C0"/>
    <w:rsid w:val="00186131"/>
    <w:rsid w:val="001875A7"/>
    <w:rsid w:val="00187780"/>
    <w:rsid w:val="0018790B"/>
    <w:rsid w:val="001879E1"/>
    <w:rsid w:val="00191C72"/>
    <w:rsid w:val="00192080"/>
    <w:rsid w:val="00192414"/>
    <w:rsid w:val="0019389B"/>
    <w:rsid w:val="001945A8"/>
    <w:rsid w:val="00196AE7"/>
    <w:rsid w:val="0019765C"/>
    <w:rsid w:val="001A1B94"/>
    <w:rsid w:val="001A22F5"/>
    <w:rsid w:val="001A2D2D"/>
    <w:rsid w:val="001A3EAE"/>
    <w:rsid w:val="001A7FD2"/>
    <w:rsid w:val="001B0774"/>
    <w:rsid w:val="001B107D"/>
    <w:rsid w:val="001B2CD9"/>
    <w:rsid w:val="001B3A46"/>
    <w:rsid w:val="001B4953"/>
    <w:rsid w:val="001B62A0"/>
    <w:rsid w:val="001B73DE"/>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4091"/>
    <w:rsid w:val="001E46B8"/>
    <w:rsid w:val="001E52EC"/>
    <w:rsid w:val="001E53C2"/>
    <w:rsid w:val="001E58B1"/>
    <w:rsid w:val="001E6C2A"/>
    <w:rsid w:val="001F0E9C"/>
    <w:rsid w:val="001F0EB8"/>
    <w:rsid w:val="001F1540"/>
    <w:rsid w:val="001F1772"/>
    <w:rsid w:val="001F26F6"/>
    <w:rsid w:val="001F3B30"/>
    <w:rsid w:val="001F485B"/>
    <w:rsid w:val="001F5A67"/>
    <w:rsid w:val="001F652C"/>
    <w:rsid w:val="001F6FCB"/>
    <w:rsid w:val="001F78D9"/>
    <w:rsid w:val="00202DB8"/>
    <w:rsid w:val="0020385D"/>
    <w:rsid w:val="002059A0"/>
    <w:rsid w:val="0020623A"/>
    <w:rsid w:val="00207736"/>
    <w:rsid w:val="00210266"/>
    <w:rsid w:val="00210F29"/>
    <w:rsid w:val="0021154A"/>
    <w:rsid w:val="00212460"/>
    <w:rsid w:val="00213F12"/>
    <w:rsid w:val="00214796"/>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824"/>
    <w:rsid w:val="00230E81"/>
    <w:rsid w:val="00231E06"/>
    <w:rsid w:val="00232673"/>
    <w:rsid w:val="002331A2"/>
    <w:rsid w:val="00234B3D"/>
    <w:rsid w:val="00236863"/>
    <w:rsid w:val="00237C1F"/>
    <w:rsid w:val="00237D0D"/>
    <w:rsid w:val="00242330"/>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15B"/>
    <w:rsid w:val="00261DD6"/>
    <w:rsid w:val="00261EED"/>
    <w:rsid w:val="00262DC6"/>
    <w:rsid w:val="00264982"/>
    <w:rsid w:val="002657E2"/>
    <w:rsid w:val="00265918"/>
    <w:rsid w:val="00267A50"/>
    <w:rsid w:val="002706D6"/>
    <w:rsid w:val="0027090B"/>
    <w:rsid w:val="0027110E"/>
    <w:rsid w:val="00271F43"/>
    <w:rsid w:val="002727CC"/>
    <w:rsid w:val="0027312A"/>
    <w:rsid w:val="00273679"/>
    <w:rsid w:val="00276900"/>
    <w:rsid w:val="00281A35"/>
    <w:rsid w:val="00281AD9"/>
    <w:rsid w:val="00281AFC"/>
    <w:rsid w:val="0028294F"/>
    <w:rsid w:val="002834B4"/>
    <w:rsid w:val="00283B6D"/>
    <w:rsid w:val="0028420E"/>
    <w:rsid w:val="00284486"/>
    <w:rsid w:val="00284DF2"/>
    <w:rsid w:val="00285644"/>
    <w:rsid w:val="0028581E"/>
    <w:rsid w:val="00285B24"/>
    <w:rsid w:val="00290C33"/>
    <w:rsid w:val="00293491"/>
    <w:rsid w:val="00293E97"/>
    <w:rsid w:val="002953EE"/>
    <w:rsid w:val="00296FBD"/>
    <w:rsid w:val="00297504"/>
    <w:rsid w:val="002A0C91"/>
    <w:rsid w:val="002A0FB8"/>
    <w:rsid w:val="002A1B97"/>
    <w:rsid w:val="002A1EB0"/>
    <w:rsid w:val="002A29A5"/>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45CA"/>
    <w:rsid w:val="002C7419"/>
    <w:rsid w:val="002D1BE4"/>
    <w:rsid w:val="002D398C"/>
    <w:rsid w:val="002D4671"/>
    <w:rsid w:val="002D50CC"/>
    <w:rsid w:val="002E0A56"/>
    <w:rsid w:val="002E190D"/>
    <w:rsid w:val="002E3C28"/>
    <w:rsid w:val="002E5015"/>
    <w:rsid w:val="002E6AF5"/>
    <w:rsid w:val="002E7ACF"/>
    <w:rsid w:val="002F0C1A"/>
    <w:rsid w:val="002F0CE9"/>
    <w:rsid w:val="002F1E4D"/>
    <w:rsid w:val="002F2350"/>
    <w:rsid w:val="002F3BD0"/>
    <w:rsid w:val="002F41CF"/>
    <w:rsid w:val="002F58D8"/>
    <w:rsid w:val="00300A0B"/>
    <w:rsid w:val="00301F46"/>
    <w:rsid w:val="0030254C"/>
    <w:rsid w:val="00303CAD"/>
    <w:rsid w:val="00303E71"/>
    <w:rsid w:val="00304206"/>
    <w:rsid w:val="0030537B"/>
    <w:rsid w:val="00306418"/>
    <w:rsid w:val="003100F3"/>
    <w:rsid w:val="00310C11"/>
    <w:rsid w:val="00310D1E"/>
    <w:rsid w:val="00310FFE"/>
    <w:rsid w:val="00316600"/>
    <w:rsid w:val="00316A3A"/>
    <w:rsid w:val="003172EC"/>
    <w:rsid w:val="003173EB"/>
    <w:rsid w:val="0032170B"/>
    <w:rsid w:val="00322267"/>
    <w:rsid w:val="00322D59"/>
    <w:rsid w:val="00323325"/>
    <w:rsid w:val="003243B0"/>
    <w:rsid w:val="00325EC0"/>
    <w:rsid w:val="0032770C"/>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4B3F"/>
    <w:rsid w:val="00354F25"/>
    <w:rsid w:val="00355DC6"/>
    <w:rsid w:val="00357EEF"/>
    <w:rsid w:val="003604D7"/>
    <w:rsid w:val="00361176"/>
    <w:rsid w:val="003615DF"/>
    <w:rsid w:val="0036351E"/>
    <w:rsid w:val="00364521"/>
    <w:rsid w:val="00365026"/>
    <w:rsid w:val="00365368"/>
    <w:rsid w:val="00367F82"/>
    <w:rsid w:val="00370D6C"/>
    <w:rsid w:val="003725BF"/>
    <w:rsid w:val="00372803"/>
    <w:rsid w:val="00372A02"/>
    <w:rsid w:val="00372BDF"/>
    <w:rsid w:val="003735F2"/>
    <w:rsid w:val="00373757"/>
    <w:rsid w:val="003740B4"/>
    <w:rsid w:val="003749EC"/>
    <w:rsid w:val="003756AF"/>
    <w:rsid w:val="00375815"/>
    <w:rsid w:val="00377B40"/>
    <w:rsid w:val="0038018F"/>
    <w:rsid w:val="00380441"/>
    <w:rsid w:val="00382696"/>
    <w:rsid w:val="0038438A"/>
    <w:rsid w:val="00385FBE"/>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2BFE"/>
    <w:rsid w:val="003A357E"/>
    <w:rsid w:val="003A35D1"/>
    <w:rsid w:val="003A44D8"/>
    <w:rsid w:val="003A4F99"/>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441"/>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11BE"/>
    <w:rsid w:val="003E31E5"/>
    <w:rsid w:val="003E32ED"/>
    <w:rsid w:val="003E35D5"/>
    <w:rsid w:val="003E3A39"/>
    <w:rsid w:val="003E58C9"/>
    <w:rsid w:val="003E5FB8"/>
    <w:rsid w:val="003E7F12"/>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478"/>
    <w:rsid w:val="00416B6F"/>
    <w:rsid w:val="00416E73"/>
    <w:rsid w:val="00417AF8"/>
    <w:rsid w:val="00417DE3"/>
    <w:rsid w:val="00420B07"/>
    <w:rsid w:val="00422869"/>
    <w:rsid w:val="00426448"/>
    <w:rsid w:val="00427457"/>
    <w:rsid w:val="004321C6"/>
    <w:rsid w:val="0043257A"/>
    <w:rsid w:val="00434D9A"/>
    <w:rsid w:val="00434DEB"/>
    <w:rsid w:val="004353F5"/>
    <w:rsid w:val="0043618C"/>
    <w:rsid w:val="004367EC"/>
    <w:rsid w:val="00436FD3"/>
    <w:rsid w:val="00437CFA"/>
    <w:rsid w:val="00437FA7"/>
    <w:rsid w:val="00440558"/>
    <w:rsid w:val="004406CF"/>
    <w:rsid w:val="00440C62"/>
    <w:rsid w:val="00441804"/>
    <w:rsid w:val="004435B4"/>
    <w:rsid w:val="0044482C"/>
    <w:rsid w:val="00446470"/>
    <w:rsid w:val="00446A5C"/>
    <w:rsid w:val="00447086"/>
    <w:rsid w:val="004510CF"/>
    <w:rsid w:val="00451A70"/>
    <w:rsid w:val="00457888"/>
    <w:rsid w:val="00457F4E"/>
    <w:rsid w:val="0046048A"/>
    <w:rsid w:val="0046369D"/>
    <w:rsid w:val="00463BD6"/>
    <w:rsid w:val="004644FC"/>
    <w:rsid w:val="004648C0"/>
    <w:rsid w:val="00464D73"/>
    <w:rsid w:val="0046542C"/>
    <w:rsid w:val="00465DED"/>
    <w:rsid w:val="00466346"/>
    <w:rsid w:val="004702B0"/>
    <w:rsid w:val="0047075B"/>
    <w:rsid w:val="00471A4A"/>
    <w:rsid w:val="004745DC"/>
    <w:rsid w:val="0047488D"/>
    <w:rsid w:val="004751D6"/>
    <w:rsid w:val="0047578E"/>
    <w:rsid w:val="00475E6B"/>
    <w:rsid w:val="00476A67"/>
    <w:rsid w:val="004778C2"/>
    <w:rsid w:val="00477DBA"/>
    <w:rsid w:val="00477E20"/>
    <w:rsid w:val="00480A43"/>
    <w:rsid w:val="00480BB8"/>
    <w:rsid w:val="00480D4A"/>
    <w:rsid w:val="00481D51"/>
    <w:rsid w:val="00481DDC"/>
    <w:rsid w:val="00482EAA"/>
    <w:rsid w:val="00483546"/>
    <w:rsid w:val="004845B4"/>
    <w:rsid w:val="0048519E"/>
    <w:rsid w:val="00485EC7"/>
    <w:rsid w:val="004860BD"/>
    <w:rsid w:val="00487430"/>
    <w:rsid w:val="004918F1"/>
    <w:rsid w:val="004934A0"/>
    <w:rsid w:val="00494D42"/>
    <w:rsid w:val="00497921"/>
    <w:rsid w:val="004A0A7B"/>
    <w:rsid w:val="004A0BB0"/>
    <w:rsid w:val="004A26CD"/>
    <w:rsid w:val="004A3584"/>
    <w:rsid w:val="004A35C0"/>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454E"/>
    <w:rsid w:val="004D587A"/>
    <w:rsid w:val="004D5DB3"/>
    <w:rsid w:val="004E0E8D"/>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3B4"/>
    <w:rsid w:val="004F3D21"/>
    <w:rsid w:val="004F67C2"/>
    <w:rsid w:val="004F772E"/>
    <w:rsid w:val="00500681"/>
    <w:rsid w:val="00500DFC"/>
    <w:rsid w:val="005070C3"/>
    <w:rsid w:val="0051113F"/>
    <w:rsid w:val="00512729"/>
    <w:rsid w:val="0051276F"/>
    <w:rsid w:val="005141C6"/>
    <w:rsid w:val="005159C7"/>
    <w:rsid w:val="00515FF4"/>
    <w:rsid w:val="0052031A"/>
    <w:rsid w:val="005220BE"/>
    <w:rsid w:val="00523761"/>
    <w:rsid w:val="00532353"/>
    <w:rsid w:val="0053405C"/>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6849"/>
    <w:rsid w:val="00567100"/>
    <w:rsid w:val="00567D08"/>
    <w:rsid w:val="0057298D"/>
    <w:rsid w:val="005740F6"/>
    <w:rsid w:val="005743D2"/>
    <w:rsid w:val="005745D7"/>
    <w:rsid w:val="00574F19"/>
    <w:rsid w:val="00575905"/>
    <w:rsid w:val="005764E6"/>
    <w:rsid w:val="00576ABA"/>
    <w:rsid w:val="00576C82"/>
    <w:rsid w:val="00576F31"/>
    <w:rsid w:val="005802BD"/>
    <w:rsid w:val="005818A1"/>
    <w:rsid w:val="00584899"/>
    <w:rsid w:val="00586FA8"/>
    <w:rsid w:val="00587F23"/>
    <w:rsid w:val="00590147"/>
    <w:rsid w:val="00590727"/>
    <w:rsid w:val="00591E3A"/>
    <w:rsid w:val="00592D40"/>
    <w:rsid w:val="00593CB4"/>
    <w:rsid w:val="00593E68"/>
    <w:rsid w:val="00596AF7"/>
    <w:rsid w:val="0059777D"/>
    <w:rsid w:val="005A22F0"/>
    <w:rsid w:val="005A2B23"/>
    <w:rsid w:val="005A4D34"/>
    <w:rsid w:val="005A4D4B"/>
    <w:rsid w:val="005A7D03"/>
    <w:rsid w:val="005B0D7C"/>
    <w:rsid w:val="005B0E86"/>
    <w:rsid w:val="005B1CF3"/>
    <w:rsid w:val="005B6854"/>
    <w:rsid w:val="005C1943"/>
    <w:rsid w:val="005C1FAC"/>
    <w:rsid w:val="005C2B96"/>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7E9"/>
    <w:rsid w:val="005E426E"/>
    <w:rsid w:val="005E5AC3"/>
    <w:rsid w:val="005E5FA2"/>
    <w:rsid w:val="005E6910"/>
    <w:rsid w:val="005F03DB"/>
    <w:rsid w:val="005F3037"/>
    <w:rsid w:val="005F384D"/>
    <w:rsid w:val="005F4977"/>
    <w:rsid w:val="005F50F9"/>
    <w:rsid w:val="005F5970"/>
    <w:rsid w:val="005F6214"/>
    <w:rsid w:val="005F7B32"/>
    <w:rsid w:val="005F7E05"/>
    <w:rsid w:val="00600E7B"/>
    <w:rsid w:val="00600ED0"/>
    <w:rsid w:val="00601F66"/>
    <w:rsid w:val="00602210"/>
    <w:rsid w:val="00602978"/>
    <w:rsid w:val="00602D04"/>
    <w:rsid w:val="00602E54"/>
    <w:rsid w:val="006039AD"/>
    <w:rsid w:val="00603A46"/>
    <w:rsid w:val="00604816"/>
    <w:rsid w:val="00604EE0"/>
    <w:rsid w:val="00605E33"/>
    <w:rsid w:val="00606194"/>
    <w:rsid w:val="00606B55"/>
    <w:rsid w:val="006071FD"/>
    <w:rsid w:val="00610E97"/>
    <w:rsid w:val="0061115C"/>
    <w:rsid w:val="00611A49"/>
    <w:rsid w:val="00613017"/>
    <w:rsid w:val="00613A54"/>
    <w:rsid w:val="0061457F"/>
    <w:rsid w:val="00616189"/>
    <w:rsid w:val="0062078C"/>
    <w:rsid w:val="00620E8F"/>
    <w:rsid w:val="00620ECC"/>
    <w:rsid w:val="0062112C"/>
    <w:rsid w:val="00621760"/>
    <w:rsid w:val="006217BB"/>
    <w:rsid w:val="006217D0"/>
    <w:rsid w:val="00621B51"/>
    <w:rsid w:val="006246AC"/>
    <w:rsid w:val="006258C4"/>
    <w:rsid w:val="00625BD5"/>
    <w:rsid w:val="00625DFB"/>
    <w:rsid w:val="006277B7"/>
    <w:rsid w:val="00627856"/>
    <w:rsid w:val="0063037D"/>
    <w:rsid w:val="00630F1A"/>
    <w:rsid w:val="0063214D"/>
    <w:rsid w:val="00634D1A"/>
    <w:rsid w:val="006359A1"/>
    <w:rsid w:val="00635A86"/>
    <w:rsid w:val="00637179"/>
    <w:rsid w:val="00640155"/>
    <w:rsid w:val="00641037"/>
    <w:rsid w:val="00644A04"/>
    <w:rsid w:val="00645F7D"/>
    <w:rsid w:val="00646100"/>
    <w:rsid w:val="006476CA"/>
    <w:rsid w:val="0065395E"/>
    <w:rsid w:val="006552AE"/>
    <w:rsid w:val="00655773"/>
    <w:rsid w:val="006563CA"/>
    <w:rsid w:val="006578FC"/>
    <w:rsid w:val="00657A32"/>
    <w:rsid w:val="006608AB"/>
    <w:rsid w:val="006620DA"/>
    <w:rsid w:val="00662AB4"/>
    <w:rsid w:val="00664587"/>
    <w:rsid w:val="00665296"/>
    <w:rsid w:val="00665D72"/>
    <w:rsid w:val="00666F25"/>
    <w:rsid w:val="00667C1C"/>
    <w:rsid w:val="00673DD4"/>
    <w:rsid w:val="00674AEB"/>
    <w:rsid w:val="0067553F"/>
    <w:rsid w:val="006774D7"/>
    <w:rsid w:val="00680397"/>
    <w:rsid w:val="006816E3"/>
    <w:rsid w:val="0068238F"/>
    <w:rsid w:val="006828D8"/>
    <w:rsid w:val="0068455C"/>
    <w:rsid w:val="00684887"/>
    <w:rsid w:val="006874A0"/>
    <w:rsid w:val="006911A8"/>
    <w:rsid w:val="0069169F"/>
    <w:rsid w:val="0069298B"/>
    <w:rsid w:val="00693C8E"/>
    <w:rsid w:val="006946F0"/>
    <w:rsid w:val="006969BA"/>
    <w:rsid w:val="00696E57"/>
    <w:rsid w:val="00697FF1"/>
    <w:rsid w:val="006A026A"/>
    <w:rsid w:val="006A0425"/>
    <w:rsid w:val="006A16F8"/>
    <w:rsid w:val="006A18B7"/>
    <w:rsid w:val="006A1A57"/>
    <w:rsid w:val="006A1D62"/>
    <w:rsid w:val="006A396E"/>
    <w:rsid w:val="006A4EAE"/>
    <w:rsid w:val="006A56C3"/>
    <w:rsid w:val="006A6D7F"/>
    <w:rsid w:val="006B0298"/>
    <w:rsid w:val="006B0E83"/>
    <w:rsid w:val="006B10D8"/>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795"/>
    <w:rsid w:val="006D7ACB"/>
    <w:rsid w:val="006E00EF"/>
    <w:rsid w:val="006E058E"/>
    <w:rsid w:val="006E06AB"/>
    <w:rsid w:val="006E06BB"/>
    <w:rsid w:val="006E07DC"/>
    <w:rsid w:val="006E1A7A"/>
    <w:rsid w:val="006E716F"/>
    <w:rsid w:val="006E7603"/>
    <w:rsid w:val="006F01E7"/>
    <w:rsid w:val="006F01FC"/>
    <w:rsid w:val="006F1C08"/>
    <w:rsid w:val="006F1F3A"/>
    <w:rsid w:val="006F68FF"/>
    <w:rsid w:val="006F7EB8"/>
    <w:rsid w:val="00701CCE"/>
    <w:rsid w:val="00702A69"/>
    <w:rsid w:val="00702DD7"/>
    <w:rsid w:val="00703D83"/>
    <w:rsid w:val="00704385"/>
    <w:rsid w:val="00704741"/>
    <w:rsid w:val="007047D3"/>
    <w:rsid w:val="00705C40"/>
    <w:rsid w:val="007064AD"/>
    <w:rsid w:val="007100B2"/>
    <w:rsid w:val="0071087E"/>
    <w:rsid w:val="00712027"/>
    <w:rsid w:val="00712552"/>
    <w:rsid w:val="00713FFA"/>
    <w:rsid w:val="00716313"/>
    <w:rsid w:val="0072133B"/>
    <w:rsid w:val="00721648"/>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BF3"/>
    <w:rsid w:val="00736C21"/>
    <w:rsid w:val="00736FF2"/>
    <w:rsid w:val="0074082F"/>
    <w:rsid w:val="00740C8C"/>
    <w:rsid w:val="00741AC4"/>
    <w:rsid w:val="00742CA5"/>
    <w:rsid w:val="00744B86"/>
    <w:rsid w:val="00745469"/>
    <w:rsid w:val="00745F14"/>
    <w:rsid w:val="007477EE"/>
    <w:rsid w:val="00750251"/>
    <w:rsid w:val="00750F53"/>
    <w:rsid w:val="007515BC"/>
    <w:rsid w:val="00756181"/>
    <w:rsid w:val="007564BF"/>
    <w:rsid w:val="007573B2"/>
    <w:rsid w:val="007574BB"/>
    <w:rsid w:val="0075764C"/>
    <w:rsid w:val="00760540"/>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877A8"/>
    <w:rsid w:val="00791941"/>
    <w:rsid w:val="00792C4A"/>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7498"/>
    <w:rsid w:val="007B7AEE"/>
    <w:rsid w:val="007B7EC6"/>
    <w:rsid w:val="007C0294"/>
    <w:rsid w:val="007C08DC"/>
    <w:rsid w:val="007C29F9"/>
    <w:rsid w:val="007C5436"/>
    <w:rsid w:val="007C5B08"/>
    <w:rsid w:val="007C6A2B"/>
    <w:rsid w:val="007C6EAF"/>
    <w:rsid w:val="007C7E84"/>
    <w:rsid w:val="007C7EB6"/>
    <w:rsid w:val="007D18E2"/>
    <w:rsid w:val="007D2F75"/>
    <w:rsid w:val="007D396D"/>
    <w:rsid w:val="007D3BC2"/>
    <w:rsid w:val="007D52D5"/>
    <w:rsid w:val="007D5746"/>
    <w:rsid w:val="007D5CAA"/>
    <w:rsid w:val="007D6298"/>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FEF"/>
    <w:rsid w:val="008032E7"/>
    <w:rsid w:val="00805EDE"/>
    <w:rsid w:val="00806B1C"/>
    <w:rsid w:val="0081283F"/>
    <w:rsid w:val="00812BD5"/>
    <w:rsid w:val="00812C0C"/>
    <w:rsid w:val="0081300F"/>
    <w:rsid w:val="0081480A"/>
    <w:rsid w:val="008164F4"/>
    <w:rsid w:val="00816B6E"/>
    <w:rsid w:val="008202EB"/>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900"/>
    <w:rsid w:val="00846D76"/>
    <w:rsid w:val="0084708E"/>
    <w:rsid w:val="00847703"/>
    <w:rsid w:val="0085041B"/>
    <w:rsid w:val="00850E73"/>
    <w:rsid w:val="00851AE4"/>
    <w:rsid w:val="00854977"/>
    <w:rsid w:val="008554B6"/>
    <w:rsid w:val="0085598D"/>
    <w:rsid w:val="008571F0"/>
    <w:rsid w:val="0086021B"/>
    <w:rsid w:val="00860A2D"/>
    <w:rsid w:val="0086154D"/>
    <w:rsid w:val="00862771"/>
    <w:rsid w:val="00865EF5"/>
    <w:rsid w:val="0086682F"/>
    <w:rsid w:val="00871098"/>
    <w:rsid w:val="00871719"/>
    <w:rsid w:val="00873888"/>
    <w:rsid w:val="00874639"/>
    <w:rsid w:val="00874894"/>
    <w:rsid w:val="00875938"/>
    <w:rsid w:val="00876975"/>
    <w:rsid w:val="00876D30"/>
    <w:rsid w:val="00876F54"/>
    <w:rsid w:val="0087722B"/>
    <w:rsid w:val="00877292"/>
    <w:rsid w:val="0087754A"/>
    <w:rsid w:val="0087766C"/>
    <w:rsid w:val="00877C66"/>
    <w:rsid w:val="00880552"/>
    <w:rsid w:val="00882031"/>
    <w:rsid w:val="0088299A"/>
    <w:rsid w:val="008839DA"/>
    <w:rsid w:val="00884782"/>
    <w:rsid w:val="00884EE8"/>
    <w:rsid w:val="00885168"/>
    <w:rsid w:val="00885F09"/>
    <w:rsid w:val="00886DF7"/>
    <w:rsid w:val="0089055D"/>
    <w:rsid w:val="0089173B"/>
    <w:rsid w:val="00891ACB"/>
    <w:rsid w:val="00891DD0"/>
    <w:rsid w:val="00891E76"/>
    <w:rsid w:val="0089220F"/>
    <w:rsid w:val="008935AA"/>
    <w:rsid w:val="008963F0"/>
    <w:rsid w:val="008964C2"/>
    <w:rsid w:val="00897444"/>
    <w:rsid w:val="008A022F"/>
    <w:rsid w:val="008A03A5"/>
    <w:rsid w:val="008A0677"/>
    <w:rsid w:val="008A0DF3"/>
    <w:rsid w:val="008A282C"/>
    <w:rsid w:val="008A368A"/>
    <w:rsid w:val="008A4138"/>
    <w:rsid w:val="008A5196"/>
    <w:rsid w:val="008A5AA7"/>
    <w:rsid w:val="008A5D96"/>
    <w:rsid w:val="008B0067"/>
    <w:rsid w:val="008B03EE"/>
    <w:rsid w:val="008B13BF"/>
    <w:rsid w:val="008B4088"/>
    <w:rsid w:val="008B482B"/>
    <w:rsid w:val="008B5F5B"/>
    <w:rsid w:val="008B653F"/>
    <w:rsid w:val="008B6848"/>
    <w:rsid w:val="008C1CA0"/>
    <w:rsid w:val="008C269B"/>
    <w:rsid w:val="008C2FA1"/>
    <w:rsid w:val="008C4004"/>
    <w:rsid w:val="008D2C4C"/>
    <w:rsid w:val="008D5843"/>
    <w:rsid w:val="008D7679"/>
    <w:rsid w:val="008D77FC"/>
    <w:rsid w:val="008D789F"/>
    <w:rsid w:val="008D7A9D"/>
    <w:rsid w:val="008D7E0D"/>
    <w:rsid w:val="008D7EDB"/>
    <w:rsid w:val="008E1829"/>
    <w:rsid w:val="008E2327"/>
    <w:rsid w:val="008E2BCB"/>
    <w:rsid w:val="008E382F"/>
    <w:rsid w:val="008E5077"/>
    <w:rsid w:val="008E5CE5"/>
    <w:rsid w:val="008E64F0"/>
    <w:rsid w:val="008E6FF3"/>
    <w:rsid w:val="008E724E"/>
    <w:rsid w:val="008E72D6"/>
    <w:rsid w:val="008E7B05"/>
    <w:rsid w:val="008F18ED"/>
    <w:rsid w:val="008F46A9"/>
    <w:rsid w:val="008F46C2"/>
    <w:rsid w:val="008F4EB7"/>
    <w:rsid w:val="008F603D"/>
    <w:rsid w:val="008F6EC6"/>
    <w:rsid w:val="008F7068"/>
    <w:rsid w:val="008F7EC7"/>
    <w:rsid w:val="00900CE3"/>
    <w:rsid w:val="009012BF"/>
    <w:rsid w:val="0090173A"/>
    <w:rsid w:val="00901B8B"/>
    <w:rsid w:val="009026B9"/>
    <w:rsid w:val="00903D37"/>
    <w:rsid w:val="00904FDB"/>
    <w:rsid w:val="00905F30"/>
    <w:rsid w:val="00907F6D"/>
    <w:rsid w:val="0091055D"/>
    <w:rsid w:val="0091324D"/>
    <w:rsid w:val="0091349A"/>
    <w:rsid w:val="00914C61"/>
    <w:rsid w:val="0091565B"/>
    <w:rsid w:val="00915A2B"/>
    <w:rsid w:val="00916BAE"/>
    <w:rsid w:val="00917D6F"/>
    <w:rsid w:val="00921B1A"/>
    <w:rsid w:val="00921B7F"/>
    <w:rsid w:val="00921DDA"/>
    <w:rsid w:val="00922DE1"/>
    <w:rsid w:val="009257D3"/>
    <w:rsid w:val="00925DA1"/>
    <w:rsid w:val="0092600D"/>
    <w:rsid w:val="0093039D"/>
    <w:rsid w:val="00931E4F"/>
    <w:rsid w:val="0093364D"/>
    <w:rsid w:val="00933A58"/>
    <w:rsid w:val="00935CE0"/>
    <w:rsid w:val="0093601D"/>
    <w:rsid w:val="00936574"/>
    <w:rsid w:val="00937843"/>
    <w:rsid w:val="00937EE1"/>
    <w:rsid w:val="00940424"/>
    <w:rsid w:val="00941824"/>
    <w:rsid w:val="009420D6"/>
    <w:rsid w:val="00943A13"/>
    <w:rsid w:val="00943BCE"/>
    <w:rsid w:val="00945C38"/>
    <w:rsid w:val="00946D30"/>
    <w:rsid w:val="0094749E"/>
    <w:rsid w:val="0095041B"/>
    <w:rsid w:val="00951D4D"/>
    <w:rsid w:val="0095200C"/>
    <w:rsid w:val="00954856"/>
    <w:rsid w:val="009551A4"/>
    <w:rsid w:val="00955AEE"/>
    <w:rsid w:val="00960346"/>
    <w:rsid w:val="009617D3"/>
    <w:rsid w:val="00962A57"/>
    <w:rsid w:val="00964203"/>
    <w:rsid w:val="00964578"/>
    <w:rsid w:val="0096463B"/>
    <w:rsid w:val="00965361"/>
    <w:rsid w:val="00965969"/>
    <w:rsid w:val="00966A95"/>
    <w:rsid w:val="00967869"/>
    <w:rsid w:val="0096796E"/>
    <w:rsid w:val="00971F54"/>
    <w:rsid w:val="009725C5"/>
    <w:rsid w:val="009729DA"/>
    <w:rsid w:val="00972A34"/>
    <w:rsid w:val="00973D07"/>
    <w:rsid w:val="00973F40"/>
    <w:rsid w:val="0097503F"/>
    <w:rsid w:val="00980900"/>
    <w:rsid w:val="00981E46"/>
    <w:rsid w:val="00982580"/>
    <w:rsid w:val="00983EED"/>
    <w:rsid w:val="009849EF"/>
    <w:rsid w:val="00986A7D"/>
    <w:rsid w:val="00986DB7"/>
    <w:rsid w:val="009873E6"/>
    <w:rsid w:val="009906DC"/>
    <w:rsid w:val="00990D35"/>
    <w:rsid w:val="009934CF"/>
    <w:rsid w:val="009959E5"/>
    <w:rsid w:val="009A0495"/>
    <w:rsid w:val="009A05A0"/>
    <w:rsid w:val="009A0D75"/>
    <w:rsid w:val="009A1D65"/>
    <w:rsid w:val="009A347A"/>
    <w:rsid w:val="009A3566"/>
    <w:rsid w:val="009A54CE"/>
    <w:rsid w:val="009A5F0F"/>
    <w:rsid w:val="009A620E"/>
    <w:rsid w:val="009A6619"/>
    <w:rsid w:val="009B0231"/>
    <w:rsid w:val="009B06B1"/>
    <w:rsid w:val="009B1C44"/>
    <w:rsid w:val="009B3281"/>
    <w:rsid w:val="009B6548"/>
    <w:rsid w:val="009B6A6F"/>
    <w:rsid w:val="009C1AFE"/>
    <w:rsid w:val="009C1F01"/>
    <w:rsid w:val="009C3DA6"/>
    <w:rsid w:val="009C3E33"/>
    <w:rsid w:val="009C428C"/>
    <w:rsid w:val="009C5178"/>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6CFF"/>
    <w:rsid w:val="009E70E7"/>
    <w:rsid w:val="009E7A1E"/>
    <w:rsid w:val="009F25A8"/>
    <w:rsid w:val="009F2922"/>
    <w:rsid w:val="009F46DC"/>
    <w:rsid w:val="009F5B9F"/>
    <w:rsid w:val="009F613F"/>
    <w:rsid w:val="00A005B3"/>
    <w:rsid w:val="00A01C00"/>
    <w:rsid w:val="00A021F4"/>
    <w:rsid w:val="00A03A50"/>
    <w:rsid w:val="00A049FF"/>
    <w:rsid w:val="00A04A21"/>
    <w:rsid w:val="00A075FF"/>
    <w:rsid w:val="00A0787D"/>
    <w:rsid w:val="00A116D2"/>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3EBC"/>
    <w:rsid w:val="00A3459B"/>
    <w:rsid w:val="00A3491E"/>
    <w:rsid w:val="00A34F04"/>
    <w:rsid w:val="00A35E2F"/>
    <w:rsid w:val="00A374F3"/>
    <w:rsid w:val="00A37891"/>
    <w:rsid w:val="00A40A51"/>
    <w:rsid w:val="00A4299C"/>
    <w:rsid w:val="00A4780F"/>
    <w:rsid w:val="00A47916"/>
    <w:rsid w:val="00A47C99"/>
    <w:rsid w:val="00A5003F"/>
    <w:rsid w:val="00A524FC"/>
    <w:rsid w:val="00A52C5B"/>
    <w:rsid w:val="00A536DA"/>
    <w:rsid w:val="00A5504D"/>
    <w:rsid w:val="00A571CD"/>
    <w:rsid w:val="00A57C3D"/>
    <w:rsid w:val="00A6076C"/>
    <w:rsid w:val="00A60D20"/>
    <w:rsid w:val="00A6247A"/>
    <w:rsid w:val="00A63B97"/>
    <w:rsid w:val="00A648A4"/>
    <w:rsid w:val="00A6697B"/>
    <w:rsid w:val="00A6767F"/>
    <w:rsid w:val="00A70F75"/>
    <w:rsid w:val="00A719AA"/>
    <w:rsid w:val="00A7280A"/>
    <w:rsid w:val="00A73DE3"/>
    <w:rsid w:val="00A74C2D"/>
    <w:rsid w:val="00A76B34"/>
    <w:rsid w:val="00A80046"/>
    <w:rsid w:val="00A81576"/>
    <w:rsid w:val="00A82209"/>
    <w:rsid w:val="00A83487"/>
    <w:rsid w:val="00A8413B"/>
    <w:rsid w:val="00A84860"/>
    <w:rsid w:val="00A854FF"/>
    <w:rsid w:val="00A87035"/>
    <w:rsid w:val="00A87156"/>
    <w:rsid w:val="00A8745D"/>
    <w:rsid w:val="00A906CB"/>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5357"/>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D70B3"/>
    <w:rsid w:val="00AE17F3"/>
    <w:rsid w:val="00AE47BF"/>
    <w:rsid w:val="00AF1F42"/>
    <w:rsid w:val="00AF21A5"/>
    <w:rsid w:val="00AF29DD"/>
    <w:rsid w:val="00AF2C2D"/>
    <w:rsid w:val="00AF49A6"/>
    <w:rsid w:val="00AF6432"/>
    <w:rsid w:val="00AF6DED"/>
    <w:rsid w:val="00AF79BD"/>
    <w:rsid w:val="00B00920"/>
    <w:rsid w:val="00B01182"/>
    <w:rsid w:val="00B02B02"/>
    <w:rsid w:val="00B03088"/>
    <w:rsid w:val="00B03B28"/>
    <w:rsid w:val="00B05835"/>
    <w:rsid w:val="00B05B64"/>
    <w:rsid w:val="00B05CCE"/>
    <w:rsid w:val="00B06ED1"/>
    <w:rsid w:val="00B07D52"/>
    <w:rsid w:val="00B07F12"/>
    <w:rsid w:val="00B10AF5"/>
    <w:rsid w:val="00B10BAE"/>
    <w:rsid w:val="00B132DA"/>
    <w:rsid w:val="00B134B1"/>
    <w:rsid w:val="00B14154"/>
    <w:rsid w:val="00B1415B"/>
    <w:rsid w:val="00B14E8F"/>
    <w:rsid w:val="00B15278"/>
    <w:rsid w:val="00B1567E"/>
    <w:rsid w:val="00B222A2"/>
    <w:rsid w:val="00B223FD"/>
    <w:rsid w:val="00B234EC"/>
    <w:rsid w:val="00B26A72"/>
    <w:rsid w:val="00B26E12"/>
    <w:rsid w:val="00B274AE"/>
    <w:rsid w:val="00B274BF"/>
    <w:rsid w:val="00B31222"/>
    <w:rsid w:val="00B318EB"/>
    <w:rsid w:val="00B32F94"/>
    <w:rsid w:val="00B33A13"/>
    <w:rsid w:val="00B3581A"/>
    <w:rsid w:val="00B36A26"/>
    <w:rsid w:val="00B4044E"/>
    <w:rsid w:val="00B4245A"/>
    <w:rsid w:val="00B42780"/>
    <w:rsid w:val="00B42C7F"/>
    <w:rsid w:val="00B42E81"/>
    <w:rsid w:val="00B4329D"/>
    <w:rsid w:val="00B44978"/>
    <w:rsid w:val="00B44BB7"/>
    <w:rsid w:val="00B46F75"/>
    <w:rsid w:val="00B51D52"/>
    <w:rsid w:val="00B51E44"/>
    <w:rsid w:val="00B520F9"/>
    <w:rsid w:val="00B52812"/>
    <w:rsid w:val="00B53327"/>
    <w:rsid w:val="00B53C69"/>
    <w:rsid w:val="00B5495A"/>
    <w:rsid w:val="00B54B5C"/>
    <w:rsid w:val="00B56F89"/>
    <w:rsid w:val="00B576DA"/>
    <w:rsid w:val="00B577A3"/>
    <w:rsid w:val="00B60142"/>
    <w:rsid w:val="00B6144B"/>
    <w:rsid w:val="00B622A0"/>
    <w:rsid w:val="00B633C2"/>
    <w:rsid w:val="00B64641"/>
    <w:rsid w:val="00B65F99"/>
    <w:rsid w:val="00B6603D"/>
    <w:rsid w:val="00B66D58"/>
    <w:rsid w:val="00B67AFE"/>
    <w:rsid w:val="00B7262F"/>
    <w:rsid w:val="00B727C5"/>
    <w:rsid w:val="00B73FD4"/>
    <w:rsid w:val="00B74FC5"/>
    <w:rsid w:val="00B74FE5"/>
    <w:rsid w:val="00B750DA"/>
    <w:rsid w:val="00B75232"/>
    <w:rsid w:val="00B75A6C"/>
    <w:rsid w:val="00B804D4"/>
    <w:rsid w:val="00B810E2"/>
    <w:rsid w:val="00B82F2D"/>
    <w:rsid w:val="00B83E2A"/>
    <w:rsid w:val="00B83E38"/>
    <w:rsid w:val="00B84962"/>
    <w:rsid w:val="00B85B83"/>
    <w:rsid w:val="00B85DF3"/>
    <w:rsid w:val="00B86C19"/>
    <w:rsid w:val="00B92D0B"/>
    <w:rsid w:val="00B92EDF"/>
    <w:rsid w:val="00B93387"/>
    <w:rsid w:val="00B93510"/>
    <w:rsid w:val="00B9353C"/>
    <w:rsid w:val="00B93E33"/>
    <w:rsid w:val="00B9410B"/>
    <w:rsid w:val="00B94BAF"/>
    <w:rsid w:val="00B954F3"/>
    <w:rsid w:val="00B95BCD"/>
    <w:rsid w:val="00B95CDC"/>
    <w:rsid w:val="00B95CE5"/>
    <w:rsid w:val="00B96621"/>
    <w:rsid w:val="00B96C4F"/>
    <w:rsid w:val="00BA0D0B"/>
    <w:rsid w:val="00BA4577"/>
    <w:rsid w:val="00BA4F32"/>
    <w:rsid w:val="00BA5D5E"/>
    <w:rsid w:val="00BB0992"/>
    <w:rsid w:val="00BB1F39"/>
    <w:rsid w:val="00BB375D"/>
    <w:rsid w:val="00BB3A40"/>
    <w:rsid w:val="00BB49A0"/>
    <w:rsid w:val="00BB515F"/>
    <w:rsid w:val="00BB532B"/>
    <w:rsid w:val="00BB7198"/>
    <w:rsid w:val="00BB72E9"/>
    <w:rsid w:val="00BC0AA5"/>
    <w:rsid w:val="00BC11D8"/>
    <w:rsid w:val="00BC154A"/>
    <w:rsid w:val="00BC1FA5"/>
    <w:rsid w:val="00BC2C0C"/>
    <w:rsid w:val="00BC51F8"/>
    <w:rsid w:val="00BC732A"/>
    <w:rsid w:val="00BC758B"/>
    <w:rsid w:val="00BD20A9"/>
    <w:rsid w:val="00BD2EAC"/>
    <w:rsid w:val="00BD36F8"/>
    <w:rsid w:val="00BD4BB3"/>
    <w:rsid w:val="00BD54FB"/>
    <w:rsid w:val="00BD55A9"/>
    <w:rsid w:val="00BD5739"/>
    <w:rsid w:val="00BD6411"/>
    <w:rsid w:val="00BE0ABC"/>
    <w:rsid w:val="00BE1143"/>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3E37"/>
    <w:rsid w:val="00BF5E60"/>
    <w:rsid w:val="00BF65BD"/>
    <w:rsid w:val="00BF71F8"/>
    <w:rsid w:val="00BF7343"/>
    <w:rsid w:val="00C00DF3"/>
    <w:rsid w:val="00C013B3"/>
    <w:rsid w:val="00C03483"/>
    <w:rsid w:val="00C078D4"/>
    <w:rsid w:val="00C07A30"/>
    <w:rsid w:val="00C10FCF"/>
    <w:rsid w:val="00C1200C"/>
    <w:rsid w:val="00C1277F"/>
    <w:rsid w:val="00C12FBA"/>
    <w:rsid w:val="00C142C6"/>
    <w:rsid w:val="00C16B4B"/>
    <w:rsid w:val="00C17427"/>
    <w:rsid w:val="00C206B3"/>
    <w:rsid w:val="00C20C00"/>
    <w:rsid w:val="00C210FD"/>
    <w:rsid w:val="00C22901"/>
    <w:rsid w:val="00C22E91"/>
    <w:rsid w:val="00C25238"/>
    <w:rsid w:val="00C26081"/>
    <w:rsid w:val="00C27C34"/>
    <w:rsid w:val="00C305F2"/>
    <w:rsid w:val="00C31316"/>
    <w:rsid w:val="00C3215B"/>
    <w:rsid w:val="00C3345C"/>
    <w:rsid w:val="00C340A7"/>
    <w:rsid w:val="00C35C34"/>
    <w:rsid w:val="00C36461"/>
    <w:rsid w:val="00C3746C"/>
    <w:rsid w:val="00C407E5"/>
    <w:rsid w:val="00C40DDC"/>
    <w:rsid w:val="00C40EB1"/>
    <w:rsid w:val="00C4147E"/>
    <w:rsid w:val="00C42DAC"/>
    <w:rsid w:val="00C4342B"/>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6E69"/>
    <w:rsid w:val="00C572E2"/>
    <w:rsid w:val="00C57FF9"/>
    <w:rsid w:val="00C617E8"/>
    <w:rsid w:val="00C62D09"/>
    <w:rsid w:val="00C63194"/>
    <w:rsid w:val="00C64434"/>
    <w:rsid w:val="00C64B27"/>
    <w:rsid w:val="00C7063C"/>
    <w:rsid w:val="00C725F5"/>
    <w:rsid w:val="00C729F8"/>
    <w:rsid w:val="00C73C57"/>
    <w:rsid w:val="00C746D9"/>
    <w:rsid w:val="00C74D43"/>
    <w:rsid w:val="00C75CA7"/>
    <w:rsid w:val="00C771B1"/>
    <w:rsid w:val="00C825A9"/>
    <w:rsid w:val="00C843A4"/>
    <w:rsid w:val="00C84BFE"/>
    <w:rsid w:val="00C85807"/>
    <w:rsid w:val="00C862BB"/>
    <w:rsid w:val="00C86FC6"/>
    <w:rsid w:val="00C871D8"/>
    <w:rsid w:val="00C901BB"/>
    <w:rsid w:val="00C90CD3"/>
    <w:rsid w:val="00C91C86"/>
    <w:rsid w:val="00C92552"/>
    <w:rsid w:val="00C92611"/>
    <w:rsid w:val="00C931D3"/>
    <w:rsid w:val="00C93F1B"/>
    <w:rsid w:val="00C960F5"/>
    <w:rsid w:val="00C976D1"/>
    <w:rsid w:val="00CA308F"/>
    <w:rsid w:val="00CA330A"/>
    <w:rsid w:val="00CA3739"/>
    <w:rsid w:val="00CA3C14"/>
    <w:rsid w:val="00CA639D"/>
    <w:rsid w:val="00CA71D4"/>
    <w:rsid w:val="00CA7E2B"/>
    <w:rsid w:val="00CB06DC"/>
    <w:rsid w:val="00CB0D75"/>
    <w:rsid w:val="00CB1AB5"/>
    <w:rsid w:val="00CB2939"/>
    <w:rsid w:val="00CB329A"/>
    <w:rsid w:val="00CB547B"/>
    <w:rsid w:val="00CB5D29"/>
    <w:rsid w:val="00CB675A"/>
    <w:rsid w:val="00CB6C7D"/>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2AD6"/>
    <w:rsid w:val="00CE33C1"/>
    <w:rsid w:val="00CE33F7"/>
    <w:rsid w:val="00CE4DD6"/>
    <w:rsid w:val="00CE615A"/>
    <w:rsid w:val="00CE6AB6"/>
    <w:rsid w:val="00CE76FF"/>
    <w:rsid w:val="00CF04D6"/>
    <w:rsid w:val="00CF27EE"/>
    <w:rsid w:val="00CF2A7B"/>
    <w:rsid w:val="00CF3C85"/>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4944"/>
    <w:rsid w:val="00D26251"/>
    <w:rsid w:val="00D30A12"/>
    <w:rsid w:val="00D3127C"/>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5797D"/>
    <w:rsid w:val="00D61A0E"/>
    <w:rsid w:val="00D61A7B"/>
    <w:rsid w:val="00D6288E"/>
    <w:rsid w:val="00D64164"/>
    <w:rsid w:val="00D6430B"/>
    <w:rsid w:val="00D64EFD"/>
    <w:rsid w:val="00D65F68"/>
    <w:rsid w:val="00D676F2"/>
    <w:rsid w:val="00D67DAD"/>
    <w:rsid w:val="00D70DAA"/>
    <w:rsid w:val="00D70E78"/>
    <w:rsid w:val="00D71CF9"/>
    <w:rsid w:val="00D71EAE"/>
    <w:rsid w:val="00D72862"/>
    <w:rsid w:val="00D729A2"/>
    <w:rsid w:val="00D73437"/>
    <w:rsid w:val="00D75BE9"/>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5D80"/>
    <w:rsid w:val="00D96FC3"/>
    <w:rsid w:val="00D976BA"/>
    <w:rsid w:val="00DA0839"/>
    <w:rsid w:val="00DA12C3"/>
    <w:rsid w:val="00DA22B5"/>
    <w:rsid w:val="00DA495D"/>
    <w:rsid w:val="00DA4BF2"/>
    <w:rsid w:val="00DA5621"/>
    <w:rsid w:val="00DA71B8"/>
    <w:rsid w:val="00DA7BA0"/>
    <w:rsid w:val="00DB469A"/>
    <w:rsid w:val="00DB50E5"/>
    <w:rsid w:val="00DB52C3"/>
    <w:rsid w:val="00DB5DA3"/>
    <w:rsid w:val="00DB6726"/>
    <w:rsid w:val="00DB78A4"/>
    <w:rsid w:val="00DB7E5F"/>
    <w:rsid w:val="00DC06F3"/>
    <w:rsid w:val="00DC0A7C"/>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4D5E"/>
    <w:rsid w:val="00DD544E"/>
    <w:rsid w:val="00DD6CEF"/>
    <w:rsid w:val="00DE2966"/>
    <w:rsid w:val="00DE4107"/>
    <w:rsid w:val="00DE4125"/>
    <w:rsid w:val="00DF0060"/>
    <w:rsid w:val="00DF04ED"/>
    <w:rsid w:val="00DF0B5E"/>
    <w:rsid w:val="00DF0ED5"/>
    <w:rsid w:val="00DF2CE5"/>
    <w:rsid w:val="00DF4E5E"/>
    <w:rsid w:val="00DF5502"/>
    <w:rsid w:val="00DF72D9"/>
    <w:rsid w:val="00DF75DC"/>
    <w:rsid w:val="00DF7EC8"/>
    <w:rsid w:val="00E0240D"/>
    <w:rsid w:val="00E028ED"/>
    <w:rsid w:val="00E104F6"/>
    <w:rsid w:val="00E10748"/>
    <w:rsid w:val="00E11154"/>
    <w:rsid w:val="00E11540"/>
    <w:rsid w:val="00E12958"/>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5BB"/>
    <w:rsid w:val="00E64BD9"/>
    <w:rsid w:val="00E66262"/>
    <w:rsid w:val="00E669E9"/>
    <w:rsid w:val="00E670C7"/>
    <w:rsid w:val="00E67A4D"/>
    <w:rsid w:val="00E67E50"/>
    <w:rsid w:val="00E700BB"/>
    <w:rsid w:val="00E705B4"/>
    <w:rsid w:val="00E70FBB"/>
    <w:rsid w:val="00E719AE"/>
    <w:rsid w:val="00E72263"/>
    <w:rsid w:val="00E72967"/>
    <w:rsid w:val="00E76C51"/>
    <w:rsid w:val="00E8093C"/>
    <w:rsid w:val="00E8155D"/>
    <w:rsid w:val="00E8554D"/>
    <w:rsid w:val="00E85CC0"/>
    <w:rsid w:val="00E85EC2"/>
    <w:rsid w:val="00E87179"/>
    <w:rsid w:val="00E91616"/>
    <w:rsid w:val="00E924C8"/>
    <w:rsid w:val="00E92DB6"/>
    <w:rsid w:val="00E93C8B"/>
    <w:rsid w:val="00E93DDC"/>
    <w:rsid w:val="00E975D3"/>
    <w:rsid w:val="00EA0E04"/>
    <w:rsid w:val="00EA0E12"/>
    <w:rsid w:val="00EA16C0"/>
    <w:rsid w:val="00EA17C7"/>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1D18"/>
    <w:rsid w:val="00EC20A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D74E8"/>
    <w:rsid w:val="00EE008C"/>
    <w:rsid w:val="00EE38A2"/>
    <w:rsid w:val="00EE4F3F"/>
    <w:rsid w:val="00EE5F2E"/>
    <w:rsid w:val="00EE7892"/>
    <w:rsid w:val="00EF0F1A"/>
    <w:rsid w:val="00EF1BA3"/>
    <w:rsid w:val="00EF1E4E"/>
    <w:rsid w:val="00EF307B"/>
    <w:rsid w:val="00EF3FE9"/>
    <w:rsid w:val="00EF4A64"/>
    <w:rsid w:val="00EF5627"/>
    <w:rsid w:val="00EF5896"/>
    <w:rsid w:val="00EF5A92"/>
    <w:rsid w:val="00EF79E1"/>
    <w:rsid w:val="00F004ED"/>
    <w:rsid w:val="00F02171"/>
    <w:rsid w:val="00F024EE"/>
    <w:rsid w:val="00F033EF"/>
    <w:rsid w:val="00F061A6"/>
    <w:rsid w:val="00F06DEF"/>
    <w:rsid w:val="00F0710C"/>
    <w:rsid w:val="00F076E3"/>
    <w:rsid w:val="00F102AC"/>
    <w:rsid w:val="00F11AB3"/>
    <w:rsid w:val="00F12310"/>
    <w:rsid w:val="00F12BBF"/>
    <w:rsid w:val="00F12E15"/>
    <w:rsid w:val="00F14017"/>
    <w:rsid w:val="00F1684C"/>
    <w:rsid w:val="00F16868"/>
    <w:rsid w:val="00F20633"/>
    <w:rsid w:val="00F20844"/>
    <w:rsid w:val="00F20ED1"/>
    <w:rsid w:val="00F2254F"/>
    <w:rsid w:val="00F23D94"/>
    <w:rsid w:val="00F247A1"/>
    <w:rsid w:val="00F24C3A"/>
    <w:rsid w:val="00F256F5"/>
    <w:rsid w:val="00F25CFE"/>
    <w:rsid w:val="00F26008"/>
    <w:rsid w:val="00F27A6E"/>
    <w:rsid w:val="00F324FE"/>
    <w:rsid w:val="00F33CEB"/>
    <w:rsid w:val="00F3523F"/>
    <w:rsid w:val="00F35243"/>
    <w:rsid w:val="00F35C7F"/>
    <w:rsid w:val="00F3748D"/>
    <w:rsid w:val="00F37635"/>
    <w:rsid w:val="00F41A4E"/>
    <w:rsid w:val="00F41EE5"/>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3EB1"/>
    <w:rsid w:val="00F6497E"/>
    <w:rsid w:val="00F64B12"/>
    <w:rsid w:val="00F65195"/>
    <w:rsid w:val="00F66869"/>
    <w:rsid w:val="00F66984"/>
    <w:rsid w:val="00F677E2"/>
    <w:rsid w:val="00F67BDF"/>
    <w:rsid w:val="00F70616"/>
    <w:rsid w:val="00F72A5B"/>
    <w:rsid w:val="00F73751"/>
    <w:rsid w:val="00F73CEF"/>
    <w:rsid w:val="00F74156"/>
    <w:rsid w:val="00F7443C"/>
    <w:rsid w:val="00F75EAD"/>
    <w:rsid w:val="00F75F9F"/>
    <w:rsid w:val="00F766A3"/>
    <w:rsid w:val="00F770D3"/>
    <w:rsid w:val="00F77154"/>
    <w:rsid w:val="00F77895"/>
    <w:rsid w:val="00F80F33"/>
    <w:rsid w:val="00F832E5"/>
    <w:rsid w:val="00F846D6"/>
    <w:rsid w:val="00F86870"/>
    <w:rsid w:val="00F914BE"/>
    <w:rsid w:val="00F9173A"/>
    <w:rsid w:val="00F91800"/>
    <w:rsid w:val="00F92672"/>
    <w:rsid w:val="00F94E99"/>
    <w:rsid w:val="00F9650A"/>
    <w:rsid w:val="00F967C7"/>
    <w:rsid w:val="00FA0437"/>
    <w:rsid w:val="00FA233F"/>
    <w:rsid w:val="00FA2E05"/>
    <w:rsid w:val="00FA5052"/>
    <w:rsid w:val="00FA5684"/>
    <w:rsid w:val="00FA7D57"/>
    <w:rsid w:val="00FB0008"/>
    <w:rsid w:val="00FB067D"/>
    <w:rsid w:val="00FB071C"/>
    <w:rsid w:val="00FB1EB6"/>
    <w:rsid w:val="00FB3EA0"/>
    <w:rsid w:val="00FB5101"/>
    <w:rsid w:val="00FB55F4"/>
    <w:rsid w:val="00FB6164"/>
    <w:rsid w:val="00FB7140"/>
    <w:rsid w:val="00FB799A"/>
    <w:rsid w:val="00FC0B63"/>
    <w:rsid w:val="00FC2209"/>
    <w:rsid w:val="00FC40EC"/>
    <w:rsid w:val="00FC43D0"/>
    <w:rsid w:val="00FC5D7D"/>
    <w:rsid w:val="00FC73E5"/>
    <w:rsid w:val="00FC7531"/>
    <w:rsid w:val="00FC7977"/>
    <w:rsid w:val="00FC7EAA"/>
    <w:rsid w:val="00FD2B52"/>
    <w:rsid w:val="00FD2B88"/>
    <w:rsid w:val="00FD4FA5"/>
    <w:rsid w:val="00FD5166"/>
    <w:rsid w:val="00FD6F40"/>
    <w:rsid w:val="00FD7691"/>
    <w:rsid w:val="00FD7EB2"/>
    <w:rsid w:val="00FE4BFF"/>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07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1747859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1761681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204200">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5425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152502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789897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eym.org.mx/LeerNoticia.php?id=db97772fca39d11600c23c82b18be29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0947C-560F-4596-87E4-D7AE9FDC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3498</Words>
  <Characters>19244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9</cp:revision>
  <cp:lastPrinted>2019-09-12T16:35:00Z</cp:lastPrinted>
  <dcterms:created xsi:type="dcterms:W3CDTF">2019-10-03T17:31:00Z</dcterms:created>
  <dcterms:modified xsi:type="dcterms:W3CDTF">2019-10-09T22:39:00Z</dcterms:modified>
</cp:coreProperties>
</file>