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2943A9B0"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3B0359" w:rsidRPr="003B0359">
        <w:rPr>
          <w:rFonts w:ascii="Palatino Linotype" w:eastAsia="Times New Roman" w:hAnsi="Palatino Linotype" w:cs="Arial"/>
          <w:color w:val="000000"/>
          <w:sz w:val="24"/>
          <w:szCs w:val="24"/>
          <w:lang w:eastAsia="es-MX"/>
        </w:rPr>
        <w:t>dos de mayo</w:t>
      </w:r>
      <w:r w:rsidR="00E566C0" w:rsidRPr="003B0359">
        <w:rPr>
          <w:rFonts w:ascii="Palatino Linotype" w:eastAsia="Times New Roman" w:hAnsi="Palatino Linotype" w:cs="Arial"/>
          <w:color w:val="000000"/>
          <w:sz w:val="24"/>
          <w:szCs w:val="24"/>
          <w:lang w:eastAsia="es-MX"/>
        </w:rPr>
        <w:t xml:space="preserve"> </w:t>
      </w:r>
      <w:r w:rsidR="00363CEA">
        <w:rPr>
          <w:rFonts w:ascii="Palatino Linotype" w:eastAsia="Times New Roman" w:hAnsi="Palatino Linotype" w:cs="Arial"/>
          <w:color w:val="000000"/>
          <w:sz w:val="24"/>
          <w:szCs w:val="24"/>
          <w:lang w:eastAsia="es-MX"/>
        </w:rPr>
        <w:t>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7B5D6611" w:rsidR="00E3099C" w:rsidRDefault="001865AE"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 xml:space="preserve">VISTOS </w:t>
      </w:r>
      <w:r>
        <w:rPr>
          <w:rFonts w:ascii="Palatino Linotype" w:hAnsi="Palatino Linotype" w:cs="Arial"/>
          <w:sz w:val="24"/>
        </w:rPr>
        <w:t>los</w:t>
      </w:r>
      <w:r w:rsidR="00E3099C">
        <w:rPr>
          <w:rFonts w:ascii="Palatino Linotype" w:hAnsi="Palatino Linotype" w:cs="Arial"/>
          <w:sz w:val="24"/>
        </w:rPr>
        <w:t xml:space="preserve"> expediente</w:t>
      </w:r>
      <w:r>
        <w:rPr>
          <w:rFonts w:ascii="Palatino Linotype" w:hAnsi="Palatino Linotype" w:cs="Arial"/>
          <w:sz w:val="24"/>
        </w:rPr>
        <w:t>s</w:t>
      </w:r>
      <w:r w:rsidR="00E3099C">
        <w:rPr>
          <w:rFonts w:ascii="Palatino Linotype" w:hAnsi="Palatino Linotype" w:cs="Arial"/>
          <w:sz w:val="24"/>
        </w:rPr>
        <w:t xml:space="preserve"> electrónico</w:t>
      </w:r>
      <w:r>
        <w:rPr>
          <w:rFonts w:ascii="Palatino Linotype" w:hAnsi="Palatino Linotype" w:cs="Arial"/>
          <w:sz w:val="24"/>
        </w:rPr>
        <w:t>s</w:t>
      </w:r>
      <w:r w:rsidR="00E3099C">
        <w:rPr>
          <w:rFonts w:ascii="Palatino Linotype" w:hAnsi="Palatino Linotype" w:cs="Arial"/>
          <w:sz w:val="24"/>
        </w:rPr>
        <w:t xml:space="preserve"> formado</w:t>
      </w:r>
      <w:r>
        <w:rPr>
          <w:rFonts w:ascii="Palatino Linotype" w:hAnsi="Palatino Linotype" w:cs="Arial"/>
          <w:sz w:val="24"/>
        </w:rPr>
        <w:t>s con motivo de los</w:t>
      </w:r>
      <w:r w:rsidR="00E3099C">
        <w:rPr>
          <w:rFonts w:ascii="Palatino Linotype" w:hAnsi="Palatino Linotype" w:cs="Arial"/>
          <w:sz w:val="24"/>
        </w:rPr>
        <w:t xml:space="preserve"> recurso de revisión número</w:t>
      </w:r>
      <w:r w:rsidR="00363CEA">
        <w:rPr>
          <w:rFonts w:ascii="Palatino Linotype" w:hAnsi="Palatino Linotype" w:cs="Arial"/>
          <w:sz w:val="24"/>
        </w:rPr>
        <w:t>s</w:t>
      </w:r>
      <w:r w:rsidR="00E3099C">
        <w:rPr>
          <w:rFonts w:ascii="Palatino Linotype" w:hAnsi="Palatino Linotype" w:cs="Arial"/>
          <w:sz w:val="24"/>
        </w:rPr>
        <w:t xml:space="preserve"> </w:t>
      </w:r>
      <w:r w:rsidR="00FE0911">
        <w:rPr>
          <w:rFonts w:ascii="Palatino Linotype" w:hAnsi="Palatino Linotype" w:cs="Arial"/>
          <w:b/>
          <w:bCs/>
          <w:sz w:val="24"/>
          <w:lang w:eastAsia="es-MX"/>
        </w:rPr>
        <w:t>00695</w:t>
      </w:r>
      <w:r w:rsidR="00772A21">
        <w:rPr>
          <w:rFonts w:ascii="Palatino Linotype" w:hAnsi="Palatino Linotype" w:cs="Arial"/>
          <w:b/>
          <w:bCs/>
          <w:sz w:val="24"/>
          <w:lang w:eastAsia="es-MX"/>
        </w:rPr>
        <w:t>/INFOEM/IP/RR/2019</w:t>
      </w:r>
      <w:r w:rsidR="00FE0911">
        <w:rPr>
          <w:rFonts w:ascii="Palatino Linotype" w:hAnsi="Palatino Linotype" w:cs="Arial"/>
          <w:b/>
          <w:bCs/>
          <w:sz w:val="24"/>
          <w:lang w:eastAsia="es-MX"/>
        </w:rPr>
        <w:t>, 00793</w:t>
      </w:r>
      <w:r>
        <w:rPr>
          <w:rFonts w:ascii="Palatino Linotype" w:hAnsi="Palatino Linotype" w:cs="Arial"/>
          <w:b/>
          <w:bCs/>
          <w:sz w:val="24"/>
          <w:lang w:eastAsia="es-MX"/>
        </w:rPr>
        <w:t>/INFOEM/IP/RR/2019</w:t>
      </w:r>
      <w:r w:rsidR="00735033">
        <w:rPr>
          <w:rFonts w:ascii="Palatino Linotype" w:hAnsi="Palatino Linotype" w:cs="Arial"/>
          <w:sz w:val="24"/>
        </w:rPr>
        <w:t>,</w:t>
      </w:r>
      <w:r w:rsidR="00FE0911">
        <w:rPr>
          <w:rFonts w:ascii="Palatino Linotype" w:hAnsi="Palatino Linotype" w:cs="Arial"/>
          <w:sz w:val="24"/>
        </w:rPr>
        <w:t xml:space="preserve"> </w:t>
      </w:r>
      <w:r w:rsidR="00FE0911">
        <w:rPr>
          <w:rFonts w:ascii="Palatino Linotype" w:hAnsi="Palatino Linotype" w:cs="Arial"/>
          <w:b/>
          <w:bCs/>
          <w:sz w:val="24"/>
          <w:lang w:eastAsia="es-MX"/>
        </w:rPr>
        <w:t>00794/INFOEM/IP/RR/2019, 00795/INFOEM/IP/RR/2019, 00796/INFOEM/IP/RR/2019, 00797/INFOEM/IP/RR/2019 y 00798/INFOEM/IP/RR/2019</w:t>
      </w:r>
      <w:r w:rsidR="00735033">
        <w:rPr>
          <w:rFonts w:ascii="Palatino Linotype" w:hAnsi="Palatino Linotype" w:cs="Arial"/>
          <w:sz w:val="24"/>
        </w:rPr>
        <w:t xml:space="preserve"> interpuesto</w:t>
      </w:r>
      <w:r>
        <w:rPr>
          <w:rFonts w:ascii="Palatino Linotype" w:hAnsi="Palatino Linotype" w:cs="Arial"/>
          <w:sz w:val="24"/>
        </w:rPr>
        <w:t>s</w:t>
      </w:r>
      <w:r w:rsidR="00735033">
        <w:rPr>
          <w:rFonts w:ascii="Palatino Linotype" w:hAnsi="Palatino Linotype" w:cs="Arial"/>
          <w:sz w:val="24"/>
        </w:rPr>
        <w:t xml:space="preserve"> por </w:t>
      </w:r>
      <w:r w:rsidR="008C15EC">
        <w:rPr>
          <w:rFonts w:ascii="Palatino Linotype" w:hAnsi="Palatino Linotype" w:cs="Arial"/>
          <w:sz w:val="24"/>
        </w:rPr>
        <w:t>el</w:t>
      </w:r>
      <w:r w:rsidR="00E3099C" w:rsidRPr="00224181">
        <w:rPr>
          <w:rFonts w:ascii="Palatino Linotype" w:hAnsi="Palatino Linotype" w:cs="Arial"/>
          <w:sz w:val="24"/>
        </w:rPr>
        <w:t xml:space="preserve"> </w:t>
      </w:r>
      <w:r w:rsidR="00E3099C" w:rsidRPr="00224181">
        <w:rPr>
          <w:rFonts w:ascii="Palatino Linotype" w:hAnsi="Palatino Linotype" w:cs="Arial"/>
          <w:b/>
          <w:sz w:val="24"/>
          <w:szCs w:val="24"/>
        </w:rPr>
        <w:t xml:space="preserve">C. </w:t>
      </w:r>
      <w:r w:rsidR="00827C3F">
        <w:rPr>
          <w:rFonts w:ascii="Palatino Linotype" w:hAnsi="Palatino Linotype" w:cs="Arial"/>
          <w:b/>
          <w:sz w:val="24"/>
          <w:szCs w:val="24"/>
        </w:rPr>
        <w:t>XXXXX XXXXXXXX</w:t>
      </w:r>
      <w:r w:rsidR="00363CEA" w:rsidRPr="00363CEA">
        <w:rPr>
          <w:rFonts w:ascii="Palatino Linotype" w:hAnsi="Palatino Linotype" w:cs="Arial"/>
          <w:b/>
          <w:sz w:val="24"/>
          <w:szCs w:val="24"/>
        </w:rPr>
        <w:t xml:space="preserve"> </w:t>
      </w:r>
      <w:r w:rsidR="00827C3F">
        <w:rPr>
          <w:rFonts w:ascii="Palatino Linotype" w:hAnsi="Palatino Linotype" w:cs="Arial"/>
          <w:b/>
          <w:sz w:val="24"/>
          <w:szCs w:val="24"/>
        </w:rPr>
        <w:t>XXXXXX</w:t>
      </w:r>
      <w:r w:rsidR="00363CEA">
        <w:rPr>
          <w:rFonts w:ascii="Palatino Linotype" w:hAnsi="Palatino Linotype" w:cs="Arial"/>
          <w:b/>
          <w:sz w:val="24"/>
          <w:szCs w:val="24"/>
        </w:rPr>
        <w:t xml:space="preserve"> </w:t>
      </w:r>
      <w:r w:rsidR="00E3099C" w:rsidRPr="00224181">
        <w:rPr>
          <w:rFonts w:ascii="Palatino Linotype" w:hAnsi="Palatino Linotype" w:cs="Arial"/>
          <w:sz w:val="24"/>
        </w:rPr>
        <w:t xml:space="preserve">en lo sucesivo </w:t>
      </w:r>
      <w:r w:rsidR="00942D98">
        <w:rPr>
          <w:rFonts w:ascii="Palatino Linotype" w:hAnsi="Palatino Linotype" w:cs="Arial"/>
          <w:b/>
          <w:sz w:val="24"/>
        </w:rPr>
        <w:t>El</w:t>
      </w:r>
      <w:r w:rsidR="00E3099C" w:rsidRPr="00224181">
        <w:rPr>
          <w:rFonts w:ascii="Palatino Linotype" w:hAnsi="Palatino Linotype" w:cs="Arial"/>
          <w:b/>
          <w:sz w:val="24"/>
        </w:rPr>
        <w:t xml:space="preserve"> Recurrente</w:t>
      </w:r>
      <w:r w:rsidR="00E3099C"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FE0911">
        <w:rPr>
          <w:rFonts w:ascii="Palatino Linotype" w:hAnsi="Palatino Linotype" w:cs="Arial"/>
          <w:sz w:val="24"/>
        </w:rPr>
        <w:t>s</w:t>
      </w:r>
      <w:r w:rsidR="00116280">
        <w:rPr>
          <w:rFonts w:ascii="Palatino Linotype" w:hAnsi="Palatino Linotype" w:cs="Arial"/>
          <w:sz w:val="24"/>
        </w:rPr>
        <w:t xml:space="preserve"> </w:t>
      </w:r>
      <w:r w:rsidR="00E3099C" w:rsidRPr="00224181">
        <w:rPr>
          <w:rFonts w:ascii="Palatino Linotype" w:hAnsi="Palatino Linotype" w:cs="Arial"/>
          <w:sz w:val="24"/>
        </w:rPr>
        <w:t>respuesta</w:t>
      </w:r>
      <w:r w:rsidR="00FE0911">
        <w:rPr>
          <w:rFonts w:ascii="Palatino Linotype" w:hAnsi="Palatino Linotype" w:cs="Arial"/>
          <w:sz w:val="24"/>
        </w:rPr>
        <w:t>s</w:t>
      </w:r>
      <w:r w:rsidR="00E3099C" w:rsidRPr="00224181">
        <w:rPr>
          <w:rFonts w:ascii="Palatino Linotype" w:hAnsi="Palatino Linotype" w:cs="Arial"/>
          <w:sz w:val="24"/>
        </w:rPr>
        <w:t xml:space="preserve"> </w:t>
      </w:r>
      <w:r w:rsidR="00FE0911">
        <w:rPr>
          <w:rFonts w:ascii="Palatino Linotype" w:hAnsi="Palatino Linotype" w:cs="Arial"/>
          <w:sz w:val="24"/>
          <w:szCs w:val="24"/>
        </w:rPr>
        <w:t>del</w:t>
      </w:r>
      <w:r w:rsidR="00E3099C" w:rsidRPr="00224181">
        <w:rPr>
          <w:rFonts w:ascii="Palatino Linotype" w:hAnsi="Palatino Linotype" w:cs="Arial"/>
          <w:sz w:val="24"/>
          <w:szCs w:val="24"/>
        </w:rPr>
        <w:t xml:space="preserve"> </w:t>
      </w:r>
      <w:r w:rsidR="00FE0911" w:rsidRPr="00FE0911">
        <w:rPr>
          <w:rFonts w:ascii="Palatino Linotype" w:hAnsi="Palatino Linotype" w:cs="Arial"/>
          <w:b/>
          <w:sz w:val="24"/>
          <w:szCs w:val="24"/>
        </w:rPr>
        <w:t>Ayuntamiento de Hueypoxtla</w:t>
      </w:r>
      <w:r w:rsidR="00116280">
        <w:rPr>
          <w:rFonts w:ascii="Palatino Linotype" w:hAnsi="Palatino Linotype" w:cs="Arial"/>
          <w:sz w:val="28"/>
          <w:szCs w:val="24"/>
        </w:rPr>
        <w:t>,</w:t>
      </w:r>
      <w:r w:rsidR="00E3099C" w:rsidRPr="00224181">
        <w:rPr>
          <w:rFonts w:ascii="Palatino Linotype" w:hAnsi="Palatino Linotype" w:cs="Arial"/>
          <w:sz w:val="28"/>
          <w:szCs w:val="24"/>
        </w:rPr>
        <w:t xml:space="preserve"> </w:t>
      </w:r>
      <w:r w:rsidR="00E3099C" w:rsidRPr="00224181">
        <w:rPr>
          <w:rFonts w:ascii="Palatino Linotype" w:hAnsi="Palatino Linotype" w:cs="Arial"/>
          <w:sz w:val="24"/>
          <w:szCs w:val="24"/>
        </w:rPr>
        <w:t>en lo subsecuente</w:t>
      </w:r>
      <w:r w:rsidR="00E3099C" w:rsidRPr="00224181">
        <w:rPr>
          <w:rFonts w:ascii="Palatino Linotype" w:hAnsi="Palatino Linotype" w:cs="Arial"/>
          <w:b/>
          <w:sz w:val="24"/>
          <w:szCs w:val="24"/>
        </w:rPr>
        <w:t xml:space="preserve"> El Sujeto Obligado, </w:t>
      </w:r>
      <w:r w:rsidR="00E3099C" w:rsidRPr="00224181">
        <w:rPr>
          <w:rFonts w:ascii="Palatino Linotype" w:hAnsi="Palatino Linotype" w:cs="Arial"/>
          <w:sz w:val="24"/>
          <w:szCs w:val="24"/>
        </w:rPr>
        <w:t>se procede a</w:t>
      </w:r>
      <w:r w:rsidR="00E3099C"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31D92B0A"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1865AE">
        <w:rPr>
          <w:rFonts w:ascii="Palatino Linotype" w:hAnsi="Palatino Linotype"/>
          <w:b/>
          <w:sz w:val="28"/>
          <w:szCs w:val="28"/>
        </w:rPr>
        <w:t>s</w:t>
      </w:r>
      <w:r w:rsidRPr="0087163A">
        <w:rPr>
          <w:rFonts w:ascii="Palatino Linotype" w:hAnsi="Palatino Linotype"/>
          <w:b/>
          <w:sz w:val="28"/>
          <w:szCs w:val="28"/>
        </w:rPr>
        <w:t xml:space="preserve"> Solicitud</w:t>
      </w:r>
      <w:r w:rsidR="001865AE">
        <w:rPr>
          <w:rFonts w:ascii="Palatino Linotype" w:hAnsi="Palatino Linotype"/>
          <w:b/>
          <w:sz w:val="28"/>
          <w:szCs w:val="28"/>
        </w:rPr>
        <w:t>es</w:t>
      </w:r>
      <w:r w:rsidRPr="0087163A">
        <w:rPr>
          <w:rFonts w:ascii="Palatino Linotype" w:hAnsi="Palatino Linotype"/>
          <w:b/>
          <w:sz w:val="28"/>
          <w:szCs w:val="28"/>
        </w:rPr>
        <w:t xml:space="preserve"> de Información.</w:t>
      </w:r>
    </w:p>
    <w:p w14:paraId="6561EDFC" w14:textId="24F8144E"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752141">
        <w:rPr>
          <w:rFonts w:ascii="Palatino Linotype" w:hAnsi="Palatino Linotype" w:cs="Arial"/>
          <w:sz w:val="24"/>
        </w:rPr>
        <w:t xml:space="preserve"> fecha once</w:t>
      </w:r>
      <w:r w:rsidR="00C56242">
        <w:rPr>
          <w:rFonts w:ascii="Palatino Linotype" w:hAnsi="Palatino Linotype" w:cs="Arial"/>
          <w:sz w:val="24"/>
        </w:rPr>
        <w:t xml:space="preserve"> de </w:t>
      </w:r>
      <w:r w:rsidR="00772A21">
        <w:rPr>
          <w:rFonts w:ascii="Palatino Linotype" w:hAnsi="Palatino Linotype" w:cs="Arial"/>
          <w:sz w:val="24"/>
        </w:rPr>
        <w:t>enero</w:t>
      </w:r>
      <w:r w:rsidR="00B8499D">
        <w:rPr>
          <w:rFonts w:ascii="Palatino Linotype" w:hAnsi="Palatino Linotype" w:cs="Arial"/>
          <w:sz w:val="24"/>
        </w:rPr>
        <w:t xml:space="preserve"> </w:t>
      </w:r>
      <w:r w:rsidR="00E3099C">
        <w:rPr>
          <w:rFonts w:ascii="Palatino Linotype" w:hAnsi="Palatino Linotype" w:cs="Arial"/>
          <w:sz w:val="24"/>
        </w:rPr>
        <w:t>de dos mil dieci</w:t>
      </w:r>
      <w:r w:rsidR="00772A21">
        <w:rPr>
          <w:rFonts w:ascii="Palatino Linotype" w:hAnsi="Palatino Linotype" w:cs="Arial"/>
          <w:sz w:val="24"/>
        </w:rPr>
        <w:t>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xml:space="preserve">, </w:t>
      </w:r>
      <w:r w:rsidR="001865AE">
        <w:rPr>
          <w:rFonts w:ascii="Palatino Linotype" w:hAnsi="Palatino Linotype" w:cs="Arial"/>
          <w:sz w:val="24"/>
        </w:rPr>
        <w:t xml:space="preserve">las </w:t>
      </w:r>
      <w:r w:rsidR="00E3099C">
        <w:rPr>
          <w:rFonts w:ascii="Palatino Linotype" w:hAnsi="Palatino Linotype" w:cs="Arial"/>
          <w:sz w:val="24"/>
        </w:rPr>
        <w:t>solicitud</w:t>
      </w:r>
      <w:r w:rsidR="001865AE">
        <w:rPr>
          <w:rFonts w:ascii="Palatino Linotype" w:hAnsi="Palatino Linotype" w:cs="Arial"/>
          <w:sz w:val="24"/>
        </w:rPr>
        <w:t>es</w:t>
      </w:r>
      <w:r w:rsidR="00E3099C">
        <w:rPr>
          <w:rFonts w:ascii="Palatino Linotype" w:hAnsi="Palatino Linotype" w:cs="Arial"/>
          <w:sz w:val="24"/>
        </w:rPr>
        <w:t xml:space="preserve"> de acceso a la información pública, registrada</w:t>
      </w:r>
      <w:r w:rsidR="001865AE">
        <w:rPr>
          <w:rFonts w:ascii="Palatino Linotype" w:hAnsi="Palatino Linotype" w:cs="Arial"/>
          <w:sz w:val="24"/>
        </w:rPr>
        <w:t>s bajo los números</w:t>
      </w:r>
      <w:r w:rsidR="00E3099C">
        <w:rPr>
          <w:rFonts w:ascii="Palatino Linotype" w:hAnsi="Palatino Linotype" w:cs="Arial"/>
          <w:sz w:val="24"/>
        </w:rPr>
        <w:t xml:space="preserve">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752141" w:rsidRPr="00752141">
        <w:rPr>
          <w:rFonts w:ascii="Palatino Linotype" w:hAnsi="Palatino Linotype" w:cs="Arial"/>
          <w:b/>
          <w:sz w:val="24"/>
        </w:rPr>
        <w:t>00003/HUEYPOX/IP/2019</w:t>
      </w:r>
      <w:r w:rsidR="00752141">
        <w:rPr>
          <w:rFonts w:ascii="Palatino Linotype" w:hAnsi="Palatino Linotype" w:cs="Arial"/>
          <w:b/>
          <w:sz w:val="24"/>
        </w:rPr>
        <w:t xml:space="preserve">, </w:t>
      </w:r>
      <w:r w:rsidR="00752141" w:rsidRPr="00752141">
        <w:rPr>
          <w:rFonts w:ascii="Palatino Linotype" w:hAnsi="Palatino Linotype" w:cs="Arial"/>
          <w:b/>
          <w:sz w:val="24"/>
        </w:rPr>
        <w:t>00004/HUEYPOX/IP/2019</w:t>
      </w:r>
      <w:r w:rsidR="00752141">
        <w:rPr>
          <w:rFonts w:ascii="Palatino Linotype" w:hAnsi="Palatino Linotype" w:cs="Arial"/>
          <w:b/>
          <w:sz w:val="24"/>
        </w:rPr>
        <w:t xml:space="preserve">, </w:t>
      </w:r>
      <w:r w:rsidR="002343D3">
        <w:rPr>
          <w:rFonts w:ascii="Palatino Linotype" w:hAnsi="Palatino Linotype" w:cs="Arial"/>
          <w:b/>
          <w:sz w:val="24"/>
        </w:rPr>
        <w:t>00005</w:t>
      </w:r>
      <w:r w:rsidR="002343D3" w:rsidRPr="002343D3">
        <w:rPr>
          <w:rFonts w:ascii="Palatino Linotype" w:hAnsi="Palatino Linotype" w:cs="Arial"/>
          <w:b/>
          <w:sz w:val="24"/>
        </w:rPr>
        <w:t>/HUEYPOX/IP/2019</w:t>
      </w:r>
      <w:r w:rsidR="002343D3">
        <w:rPr>
          <w:rFonts w:ascii="Palatino Linotype" w:hAnsi="Palatino Linotype" w:cs="Arial"/>
          <w:b/>
          <w:sz w:val="24"/>
        </w:rPr>
        <w:t>, 00006</w:t>
      </w:r>
      <w:r w:rsidR="002343D3" w:rsidRPr="002343D3">
        <w:rPr>
          <w:rFonts w:ascii="Palatino Linotype" w:hAnsi="Palatino Linotype" w:cs="Arial"/>
          <w:b/>
          <w:sz w:val="24"/>
        </w:rPr>
        <w:t>/HUEYPOX/IP/2019</w:t>
      </w:r>
      <w:r w:rsidR="002343D3">
        <w:rPr>
          <w:rFonts w:ascii="Palatino Linotype" w:hAnsi="Palatino Linotype" w:cs="Arial"/>
          <w:b/>
          <w:sz w:val="24"/>
        </w:rPr>
        <w:t>, 00009</w:t>
      </w:r>
      <w:r w:rsidR="002343D3" w:rsidRPr="002343D3">
        <w:rPr>
          <w:rFonts w:ascii="Palatino Linotype" w:hAnsi="Palatino Linotype" w:cs="Arial"/>
          <w:b/>
          <w:sz w:val="24"/>
        </w:rPr>
        <w:t>/HUEYPOX/IP/2019</w:t>
      </w:r>
      <w:r w:rsidR="002343D3">
        <w:rPr>
          <w:rFonts w:ascii="Palatino Linotype" w:hAnsi="Palatino Linotype" w:cs="Arial"/>
          <w:b/>
          <w:sz w:val="24"/>
        </w:rPr>
        <w:t xml:space="preserve">, </w:t>
      </w:r>
      <w:r w:rsidR="002343D3">
        <w:rPr>
          <w:rFonts w:ascii="Palatino Linotype" w:hAnsi="Palatino Linotype" w:cs="Arial"/>
          <w:b/>
          <w:sz w:val="24"/>
        </w:rPr>
        <w:lastRenderedPageBreak/>
        <w:t>00010</w:t>
      </w:r>
      <w:r w:rsidR="002343D3" w:rsidRPr="002343D3">
        <w:rPr>
          <w:rFonts w:ascii="Palatino Linotype" w:hAnsi="Palatino Linotype" w:cs="Arial"/>
          <w:b/>
          <w:sz w:val="24"/>
        </w:rPr>
        <w:t>/HUEYPOX/IP/2019</w:t>
      </w:r>
      <w:r w:rsidR="002343D3">
        <w:rPr>
          <w:rFonts w:ascii="Palatino Linotype" w:hAnsi="Palatino Linotype" w:cs="Arial"/>
          <w:b/>
          <w:sz w:val="24"/>
        </w:rPr>
        <w:t xml:space="preserve"> </w:t>
      </w:r>
      <w:r w:rsidR="001865AE">
        <w:rPr>
          <w:rFonts w:ascii="Palatino Linotype" w:hAnsi="Palatino Linotype" w:cs="Arial"/>
          <w:b/>
          <w:sz w:val="24"/>
        </w:rPr>
        <w:t xml:space="preserve">y </w:t>
      </w:r>
      <w:r w:rsidR="002343D3">
        <w:rPr>
          <w:rFonts w:ascii="Palatino Linotype" w:hAnsi="Palatino Linotype" w:cs="Arial"/>
          <w:b/>
          <w:sz w:val="24"/>
        </w:rPr>
        <w:t>00011</w:t>
      </w:r>
      <w:r w:rsidR="002343D3" w:rsidRPr="002343D3">
        <w:rPr>
          <w:rFonts w:ascii="Palatino Linotype" w:hAnsi="Palatino Linotype" w:cs="Arial"/>
          <w:b/>
          <w:sz w:val="24"/>
        </w:rPr>
        <w:t>/HUEYPOX/IP/2019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w:t>
      </w:r>
      <w:r w:rsidR="001865AE">
        <w:rPr>
          <w:rFonts w:ascii="Palatino Linotype" w:hAnsi="Palatino Linotype" w:cs="Arial"/>
          <w:sz w:val="24"/>
        </w:rPr>
        <w:t>s</w:t>
      </w:r>
      <w:r w:rsidR="00E3099C">
        <w:rPr>
          <w:rFonts w:ascii="Palatino Linotype" w:hAnsi="Palatino Linotype" w:cs="Arial"/>
          <w:sz w:val="24"/>
        </w:rPr>
        <w:t xml:space="preserve"> cual</w:t>
      </w:r>
      <w:r w:rsidR="001865AE">
        <w:rPr>
          <w:rFonts w:ascii="Palatino Linotype" w:hAnsi="Palatino Linotype" w:cs="Arial"/>
          <w:sz w:val="24"/>
        </w:rPr>
        <w:t>es</w:t>
      </w:r>
      <w:r w:rsidR="00E3099C">
        <w:rPr>
          <w:rFonts w:ascii="Palatino Linotype" w:hAnsi="Palatino Linotype" w:cs="Arial"/>
          <w:sz w:val="24"/>
        </w:rPr>
        <w:t xml:space="preserve"> </w:t>
      </w:r>
      <w:r w:rsidR="001865AE">
        <w:rPr>
          <w:rFonts w:ascii="Palatino Linotype" w:hAnsi="Palatino Linotype" w:cs="Arial"/>
          <w:sz w:val="24"/>
        </w:rPr>
        <w:t xml:space="preserve">se </w:t>
      </w:r>
      <w:r w:rsidR="00E3099C">
        <w:rPr>
          <w:rFonts w:ascii="Palatino Linotype" w:hAnsi="Palatino Linotype" w:cs="Arial"/>
          <w:sz w:val="24"/>
        </w:rPr>
        <w:t xml:space="preserve">solicitó </w:t>
      </w:r>
      <w:r w:rsidR="002343D3">
        <w:rPr>
          <w:rFonts w:ascii="Palatino Linotype" w:hAnsi="Palatino Linotype" w:cs="Arial"/>
          <w:sz w:val="24"/>
        </w:rPr>
        <w:t xml:space="preserve">lo </w:t>
      </w:r>
      <w:r w:rsidR="00E3099C">
        <w:rPr>
          <w:rFonts w:ascii="Palatino Linotype" w:hAnsi="Palatino Linotype" w:cs="Arial"/>
          <w:sz w:val="24"/>
        </w:rPr>
        <w:t>siguiente:</w:t>
      </w:r>
    </w:p>
    <w:p w14:paraId="1010D841" w14:textId="77777777" w:rsidR="002343D3" w:rsidRDefault="002343D3" w:rsidP="009F22C8">
      <w:pPr>
        <w:spacing w:before="240" w:line="360" w:lineRule="auto"/>
        <w:jc w:val="both"/>
        <w:rPr>
          <w:rFonts w:ascii="Palatino Linotype" w:hAnsi="Palatino Linotype" w:cs="Arial"/>
          <w:b/>
          <w:sz w:val="24"/>
        </w:rPr>
      </w:pPr>
    </w:p>
    <w:p w14:paraId="3BDEE0A6" w14:textId="472C7853" w:rsidR="002C33D0" w:rsidRDefault="002343D3" w:rsidP="009F22C8">
      <w:pPr>
        <w:spacing w:before="240" w:line="360" w:lineRule="auto"/>
        <w:jc w:val="both"/>
        <w:rPr>
          <w:rFonts w:ascii="Palatino Linotype" w:hAnsi="Palatino Linotype" w:cs="Arial"/>
          <w:b/>
          <w:sz w:val="24"/>
        </w:rPr>
      </w:pPr>
      <w:r w:rsidRPr="00752141">
        <w:rPr>
          <w:rFonts w:ascii="Palatino Linotype" w:hAnsi="Palatino Linotype" w:cs="Arial"/>
          <w:b/>
          <w:sz w:val="24"/>
        </w:rPr>
        <w:t>00003/HUEYPOX/IP/2019</w:t>
      </w:r>
      <w:r>
        <w:rPr>
          <w:rFonts w:ascii="Palatino Linotype" w:hAnsi="Palatino Linotype" w:cs="Arial"/>
          <w:b/>
          <w:sz w:val="24"/>
        </w:rPr>
        <w:t>:</w:t>
      </w:r>
    </w:p>
    <w:p w14:paraId="1202F18D" w14:textId="3737DE73" w:rsidR="00BD5CBF" w:rsidRPr="00BD5CBF" w:rsidRDefault="00BD5CBF" w:rsidP="00BD5CBF">
      <w:pPr>
        <w:spacing w:after="0" w:line="240" w:lineRule="auto"/>
        <w:ind w:left="851" w:right="850"/>
        <w:jc w:val="both"/>
        <w:rPr>
          <w:rFonts w:ascii="Palatino Linotype" w:eastAsia="Times New Roman" w:hAnsi="Palatino Linotype" w:cs="Times New Roman"/>
          <w:i/>
          <w:sz w:val="40"/>
          <w:szCs w:val="24"/>
          <w:lang w:eastAsia="es-MX"/>
        </w:rPr>
      </w:pPr>
      <w:r w:rsidRPr="00BD5CBF">
        <w:rPr>
          <w:rFonts w:ascii="Palatino Linotype" w:eastAsia="Times New Roman" w:hAnsi="Palatino Linotype" w:cs="Times New Roman"/>
          <w:i/>
          <w:szCs w:val="14"/>
          <w:lang w:eastAsia="es-MX"/>
        </w:rPr>
        <w:t>“requiero el acta de cabildo de fecha 01 de enero de 2019 donde se nombraron a todos los directores del municipio de hueypoxtla adminitracion 2019-2021. asi como los siguientes documentos identificación oficial. antecedentes penales, certificación por el instituto hacendario, para el secretario del ayuntamiento, tesorero, contralor, director de obras publicas, desarrollo urbano, desarrollo económica, protección civil, catastro, salud, encargado de transparencia, juez conciliador y calificador, planeación asi como su titulo y cedula profesional”</w:t>
      </w:r>
    </w:p>
    <w:p w14:paraId="229EF512" w14:textId="64F2662B" w:rsidR="002343D3" w:rsidRDefault="00BD5CBF" w:rsidP="009F22C8">
      <w:pPr>
        <w:spacing w:before="240" w:line="360" w:lineRule="auto"/>
        <w:jc w:val="both"/>
        <w:rPr>
          <w:rFonts w:ascii="Palatino Linotype" w:hAnsi="Palatino Linotype" w:cs="Arial"/>
          <w:b/>
          <w:sz w:val="24"/>
        </w:rPr>
      </w:pPr>
      <w:r w:rsidRPr="00752141">
        <w:rPr>
          <w:rFonts w:ascii="Palatino Linotype" w:hAnsi="Palatino Linotype" w:cs="Arial"/>
          <w:b/>
          <w:sz w:val="24"/>
        </w:rPr>
        <w:t>00004/HUEYPOX/IP/2019</w:t>
      </w:r>
      <w:r>
        <w:rPr>
          <w:rFonts w:ascii="Palatino Linotype" w:hAnsi="Palatino Linotype" w:cs="Arial"/>
          <w:b/>
          <w:sz w:val="24"/>
        </w:rPr>
        <w:t>:</w:t>
      </w:r>
    </w:p>
    <w:p w14:paraId="27A3B6D6" w14:textId="4EAA01A3" w:rsidR="004B3324" w:rsidRDefault="004B3324" w:rsidP="004B3324">
      <w:pPr>
        <w:spacing w:before="240" w:line="240" w:lineRule="auto"/>
        <w:ind w:left="851" w:right="850"/>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4B3324">
        <w:rPr>
          <w:rFonts w:ascii="Palatino Linotype" w:eastAsia="Times New Roman" w:hAnsi="Palatino Linotype" w:cs="Times New Roman"/>
          <w:i/>
          <w:szCs w:val="24"/>
          <w:lang w:val="es-ES_tradnl" w:eastAsia="es-ES"/>
        </w:rPr>
        <w:t>requiero el ultimo comprobante del grado de estudios de los directores y coordinadores del municipio de Hueypoxtla estado de mexico 2019-2021 asi como del presidente municipal. sindico secretario y regidores del ayuntamiento 2019-2021</w:t>
      </w:r>
      <w:r>
        <w:rPr>
          <w:rFonts w:ascii="Palatino Linotype" w:eastAsia="Times New Roman" w:hAnsi="Palatino Linotype" w:cs="Times New Roman"/>
          <w:i/>
          <w:szCs w:val="24"/>
          <w:lang w:val="es-ES_tradnl" w:eastAsia="es-ES"/>
        </w:rPr>
        <w:t>”</w:t>
      </w:r>
    </w:p>
    <w:p w14:paraId="4554C7B4" w14:textId="5F13095B" w:rsidR="004B3324" w:rsidRDefault="004B3324" w:rsidP="004B3324">
      <w:pPr>
        <w:spacing w:before="240" w:line="360" w:lineRule="auto"/>
        <w:jc w:val="both"/>
        <w:rPr>
          <w:rFonts w:ascii="Palatino Linotype" w:hAnsi="Palatino Linotype" w:cs="Arial"/>
          <w:b/>
          <w:sz w:val="24"/>
        </w:rPr>
      </w:pPr>
      <w:r>
        <w:rPr>
          <w:rFonts w:ascii="Palatino Linotype" w:hAnsi="Palatino Linotype" w:cs="Arial"/>
          <w:b/>
          <w:sz w:val="24"/>
        </w:rPr>
        <w:t>00005</w:t>
      </w:r>
      <w:r w:rsidRPr="00752141">
        <w:rPr>
          <w:rFonts w:ascii="Palatino Linotype" w:hAnsi="Palatino Linotype" w:cs="Arial"/>
          <w:b/>
          <w:sz w:val="24"/>
        </w:rPr>
        <w:t>/HUEYPOX/IP/2019</w:t>
      </w:r>
      <w:r>
        <w:rPr>
          <w:rFonts w:ascii="Palatino Linotype" w:hAnsi="Palatino Linotype" w:cs="Arial"/>
          <w:b/>
          <w:sz w:val="24"/>
        </w:rPr>
        <w:t>:</w:t>
      </w:r>
    </w:p>
    <w:p w14:paraId="785AE064" w14:textId="45794417" w:rsidR="004B3324" w:rsidRPr="004B3324" w:rsidRDefault="004B3324" w:rsidP="004B3324">
      <w:pPr>
        <w:spacing w:before="240" w:line="360" w:lineRule="auto"/>
        <w:ind w:left="851" w:right="850"/>
        <w:jc w:val="both"/>
        <w:rPr>
          <w:rFonts w:ascii="Palatino Linotype" w:hAnsi="Palatino Linotype" w:cs="Arial"/>
          <w:b/>
          <w:i/>
          <w:sz w:val="40"/>
        </w:rPr>
      </w:pPr>
      <w:r>
        <w:rPr>
          <w:rFonts w:ascii="Palatino Linotype" w:hAnsi="Palatino Linotype"/>
          <w:i/>
          <w:color w:val="000000"/>
          <w:szCs w:val="14"/>
        </w:rPr>
        <w:t>“</w:t>
      </w:r>
      <w:r w:rsidRPr="004B3324">
        <w:rPr>
          <w:rFonts w:ascii="Palatino Linotype" w:hAnsi="Palatino Linotype"/>
          <w:i/>
          <w:color w:val="000000"/>
          <w:szCs w:val="14"/>
        </w:rPr>
        <w:t>solicito el titulo y cedula profesional de los trabajadores del área de tesorería, contraloría, jurídico y catastro</w:t>
      </w:r>
      <w:r>
        <w:rPr>
          <w:rFonts w:ascii="Palatino Linotype" w:hAnsi="Palatino Linotype"/>
          <w:i/>
          <w:color w:val="000000"/>
          <w:szCs w:val="14"/>
        </w:rPr>
        <w:t>”</w:t>
      </w:r>
    </w:p>
    <w:p w14:paraId="44B00D5A" w14:textId="75F69BB3" w:rsidR="004B3324" w:rsidRDefault="004B3324" w:rsidP="004B3324">
      <w:pPr>
        <w:spacing w:before="240" w:line="360" w:lineRule="auto"/>
        <w:jc w:val="both"/>
        <w:rPr>
          <w:rFonts w:ascii="Palatino Linotype" w:hAnsi="Palatino Linotype" w:cs="Arial"/>
          <w:b/>
          <w:sz w:val="24"/>
        </w:rPr>
      </w:pPr>
      <w:r>
        <w:rPr>
          <w:rFonts w:ascii="Palatino Linotype" w:hAnsi="Palatino Linotype" w:cs="Arial"/>
          <w:b/>
          <w:sz w:val="24"/>
        </w:rPr>
        <w:t>00006</w:t>
      </w:r>
      <w:r w:rsidRPr="00752141">
        <w:rPr>
          <w:rFonts w:ascii="Palatino Linotype" w:hAnsi="Palatino Linotype" w:cs="Arial"/>
          <w:b/>
          <w:sz w:val="24"/>
        </w:rPr>
        <w:t>/HUEYPOX/IP/2019</w:t>
      </w:r>
      <w:r>
        <w:rPr>
          <w:rFonts w:ascii="Palatino Linotype" w:hAnsi="Palatino Linotype" w:cs="Arial"/>
          <w:b/>
          <w:sz w:val="24"/>
        </w:rPr>
        <w:t>:</w:t>
      </w:r>
    </w:p>
    <w:p w14:paraId="10C01558" w14:textId="53A2076E" w:rsidR="004B3324" w:rsidRPr="004B3324" w:rsidRDefault="004B3324" w:rsidP="004B3324">
      <w:pPr>
        <w:spacing w:before="240" w:line="360" w:lineRule="auto"/>
        <w:ind w:left="851" w:right="850"/>
        <w:jc w:val="both"/>
        <w:rPr>
          <w:rFonts w:ascii="Palatino Linotype" w:hAnsi="Palatino Linotype" w:cs="Arial"/>
          <w:b/>
          <w:i/>
          <w:sz w:val="40"/>
        </w:rPr>
      </w:pPr>
      <w:r>
        <w:rPr>
          <w:rFonts w:ascii="Palatino Linotype" w:hAnsi="Palatino Linotype"/>
          <w:i/>
          <w:color w:val="000000"/>
          <w:szCs w:val="14"/>
        </w:rPr>
        <w:t>“</w:t>
      </w:r>
      <w:r w:rsidRPr="004B3324">
        <w:rPr>
          <w:rFonts w:ascii="Palatino Linotype" w:hAnsi="Palatino Linotype"/>
          <w:i/>
          <w:color w:val="000000"/>
          <w:szCs w:val="14"/>
        </w:rPr>
        <w:t xml:space="preserve">Título y cédula profesional del encargado de transparencia y del director de ecología así como su </w:t>
      </w:r>
      <w:r>
        <w:rPr>
          <w:rFonts w:ascii="Palatino Linotype" w:hAnsi="Palatino Linotype"/>
          <w:i/>
          <w:color w:val="000000"/>
          <w:szCs w:val="14"/>
        </w:rPr>
        <w:t>certificación”</w:t>
      </w:r>
    </w:p>
    <w:p w14:paraId="086C3B75" w14:textId="0BEFAA4E" w:rsidR="004B3324" w:rsidRDefault="004B3324" w:rsidP="009F22C8">
      <w:pPr>
        <w:spacing w:before="240" w:line="360" w:lineRule="auto"/>
        <w:jc w:val="both"/>
        <w:rPr>
          <w:rFonts w:ascii="Palatino Linotype" w:hAnsi="Palatino Linotype" w:cs="Arial"/>
          <w:b/>
          <w:sz w:val="24"/>
        </w:rPr>
      </w:pPr>
      <w:r>
        <w:rPr>
          <w:rFonts w:ascii="Palatino Linotype" w:hAnsi="Palatino Linotype" w:cs="Arial"/>
          <w:b/>
          <w:sz w:val="24"/>
        </w:rPr>
        <w:t>00009</w:t>
      </w:r>
      <w:r w:rsidRPr="002343D3">
        <w:rPr>
          <w:rFonts w:ascii="Palatino Linotype" w:hAnsi="Palatino Linotype" w:cs="Arial"/>
          <w:b/>
          <w:sz w:val="24"/>
        </w:rPr>
        <w:t>/HUEYPOX/IP/2019</w:t>
      </w:r>
      <w:r>
        <w:rPr>
          <w:rFonts w:ascii="Palatino Linotype" w:hAnsi="Palatino Linotype" w:cs="Arial"/>
          <w:b/>
          <w:sz w:val="24"/>
        </w:rPr>
        <w:t>:</w:t>
      </w:r>
    </w:p>
    <w:p w14:paraId="70EB3F7E" w14:textId="50A529D7" w:rsidR="004B3324" w:rsidRPr="004B3324" w:rsidRDefault="004B3324" w:rsidP="004B3324">
      <w:pPr>
        <w:spacing w:before="240" w:line="360" w:lineRule="auto"/>
        <w:ind w:left="851" w:right="850"/>
        <w:jc w:val="both"/>
        <w:rPr>
          <w:rFonts w:ascii="Palatino Linotype" w:eastAsia="Times New Roman" w:hAnsi="Palatino Linotype" w:cs="Times New Roman"/>
          <w:i/>
          <w:sz w:val="40"/>
          <w:szCs w:val="24"/>
          <w:lang w:val="es-ES_tradnl" w:eastAsia="es-ES"/>
        </w:rPr>
      </w:pPr>
      <w:r>
        <w:rPr>
          <w:rFonts w:ascii="Palatino Linotype" w:hAnsi="Palatino Linotype"/>
          <w:i/>
          <w:color w:val="000000"/>
          <w:szCs w:val="14"/>
        </w:rPr>
        <w:lastRenderedPageBreak/>
        <w:t>“</w:t>
      </w:r>
      <w:r w:rsidRPr="004B3324">
        <w:rPr>
          <w:rFonts w:ascii="Palatino Linotype" w:hAnsi="Palatino Linotype"/>
          <w:i/>
          <w:color w:val="000000"/>
          <w:szCs w:val="14"/>
        </w:rPr>
        <w:t>Requiero copias simples del titulo y cédula profesional de la Sindico Municipal y su certificación por el IHAEM así como la documentación del Personal que tiene en su área a su cargo</w:t>
      </w:r>
      <w:r>
        <w:rPr>
          <w:rFonts w:ascii="Palatino Linotype" w:hAnsi="Palatino Linotype"/>
          <w:i/>
          <w:color w:val="000000"/>
          <w:szCs w:val="14"/>
        </w:rPr>
        <w:t>”</w:t>
      </w:r>
    </w:p>
    <w:p w14:paraId="108E9A81" w14:textId="62DDE110" w:rsidR="00CE7332" w:rsidRDefault="00CE7332" w:rsidP="00CE7332">
      <w:pPr>
        <w:spacing w:before="240" w:line="360" w:lineRule="auto"/>
        <w:jc w:val="both"/>
        <w:rPr>
          <w:rFonts w:ascii="Palatino Linotype" w:hAnsi="Palatino Linotype" w:cs="Arial"/>
          <w:b/>
          <w:sz w:val="24"/>
        </w:rPr>
      </w:pPr>
      <w:r>
        <w:rPr>
          <w:rFonts w:ascii="Palatino Linotype" w:hAnsi="Palatino Linotype" w:cs="Arial"/>
          <w:b/>
          <w:sz w:val="24"/>
        </w:rPr>
        <w:t>00010</w:t>
      </w:r>
      <w:r w:rsidRPr="002343D3">
        <w:rPr>
          <w:rFonts w:ascii="Palatino Linotype" w:hAnsi="Palatino Linotype" w:cs="Arial"/>
          <w:b/>
          <w:sz w:val="24"/>
        </w:rPr>
        <w:t>/HUEYPOX/IP/2019</w:t>
      </w:r>
      <w:r>
        <w:rPr>
          <w:rFonts w:ascii="Palatino Linotype" w:hAnsi="Palatino Linotype" w:cs="Arial"/>
          <w:b/>
          <w:sz w:val="24"/>
        </w:rPr>
        <w:t>:</w:t>
      </w:r>
    </w:p>
    <w:p w14:paraId="75100CE8" w14:textId="49A7FD50" w:rsidR="00CE7332" w:rsidRPr="00CE7332" w:rsidRDefault="00CE7332" w:rsidP="00CE7332">
      <w:pPr>
        <w:spacing w:before="240" w:line="360" w:lineRule="auto"/>
        <w:ind w:left="851" w:right="850"/>
        <w:jc w:val="both"/>
        <w:rPr>
          <w:rFonts w:ascii="Palatino Linotype" w:hAnsi="Palatino Linotype" w:cs="Arial"/>
          <w:b/>
          <w:i/>
          <w:sz w:val="40"/>
        </w:rPr>
      </w:pPr>
      <w:r w:rsidRPr="00CE7332">
        <w:rPr>
          <w:rFonts w:ascii="Palatino Linotype" w:hAnsi="Palatino Linotype"/>
          <w:i/>
          <w:color w:val="000000"/>
          <w:szCs w:val="14"/>
        </w:rPr>
        <w:t>Se requiere titulo y cédula profesional del director de planeacion así como su certificación correspondiente</w:t>
      </w:r>
    </w:p>
    <w:p w14:paraId="334A3665" w14:textId="75436029" w:rsidR="00CE7332" w:rsidRDefault="00CE7332" w:rsidP="00CE7332">
      <w:pPr>
        <w:spacing w:before="240" w:line="360" w:lineRule="auto"/>
        <w:jc w:val="both"/>
        <w:rPr>
          <w:rFonts w:ascii="Palatino Linotype" w:hAnsi="Palatino Linotype" w:cs="Arial"/>
          <w:b/>
          <w:sz w:val="24"/>
        </w:rPr>
      </w:pPr>
      <w:r>
        <w:rPr>
          <w:rFonts w:ascii="Palatino Linotype" w:hAnsi="Palatino Linotype" w:cs="Arial"/>
          <w:b/>
          <w:sz w:val="24"/>
        </w:rPr>
        <w:t>00011</w:t>
      </w:r>
      <w:r w:rsidRPr="002343D3">
        <w:rPr>
          <w:rFonts w:ascii="Palatino Linotype" w:hAnsi="Palatino Linotype" w:cs="Arial"/>
          <w:b/>
          <w:sz w:val="24"/>
        </w:rPr>
        <w:t>/HUEYPOX/IP/2019</w:t>
      </w:r>
      <w:r>
        <w:rPr>
          <w:rFonts w:ascii="Palatino Linotype" w:hAnsi="Palatino Linotype" w:cs="Arial"/>
          <w:b/>
          <w:sz w:val="24"/>
        </w:rPr>
        <w:t>:</w:t>
      </w:r>
    </w:p>
    <w:p w14:paraId="3B319E18" w14:textId="125A5503" w:rsidR="004B3324" w:rsidRPr="00CE7332" w:rsidRDefault="00CE7332" w:rsidP="00CE7332">
      <w:pPr>
        <w:spacing w:before="240" w:line="360" w:lineRule="auto"/>
        <w:ind w:left="851" w:right="850"/>
        <w:jc w:val="both"/>
        <w:rPr>
          <w:rFonts w:ascii="Palatino Linotype" w:eastAsia="Times New Roman" w:hAnsi="Palatino Linotype" w:cs="Times New Roman"/>
          <w:i/>
          <w:sz w:val="40"/>
          <w:szCs w:val="24"/>
          <w:lang w:val="es-ES_tradnl" w:eastAsia="es-ES"/>
        </w:rPr>
      </w:pPr>
      <w:r w:rsidRPr="00CE7332">
        <w:rPr>
          <w:rFonts w:ascii="Palatino Linotype" w:hAnsi="Palatino Linotype"/>
          <w:i/>
          <w:color w:val="000000"/>
          <w:szCs w:val="14"/>
        </w:rPr>
        <w:t>se requiere copias del titulo y cédula profesional del encargado del área de transparencia y su certificación</w:t>
      </w:r>
    </w:p>
    <w:p w14:paraId="705D2455" w14:textId="16A35E52" w:rsidR="00E3099C" w:rsidRPr="007533CA" w:rsidRDefault="007533CA" w:rsidP="009F22C8">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Haciéndose constar que de los</w:t>
      </w:r>
      <w:r w:rsidR="00A443F5">
        <w:rPr>
          <w:rFonts w:ascii="Palatino Linotype" w:eastAsia="Times New Roman" w:hAnsi="Palatino Linotype" w:cs="Times New Roman"/>
          <w:sz w:val="24"/>
          <w:szCs w:val="24"/>
          <w:lang w:val="es-ES_tradnl" w:eastAsia="es-ES"/>
        </w:rPr>
        <w:t xml:space="preserve"> acuse</w:t>
      </w:r>
      <w:r>
        <w:rPr>
          <w:rFonts w:ascii="Palatino Linotype" w:eastAsia="Times New Roman" w:hAnsi="Palatino Linotype" w:cs="Times New Roman"/>
          <w:sz w:val="24"/>
          <w:szCs w:val="24"/>
          <w:lang w:val="es-ES_tradnl" w:eastAsia="es-ES"/>
        </w:rPr>
        <w:t>s</w:t>
      </w:r>
      <w:r w:rsidR="00A443F5">
        <w:rPr>
          <w:rFonts w:ascii="Palatino Linotype" w:eastAsia="Times New Roman" w:hAnsi="Palatino Linotype" w:cs="Times New Roman"/>
          <w:sz w:val="24"/>
          <w:szCs w:val="24"/>
          <w:lang w:val="es-ES_tradnl" w:eastAsia="es-ES"/>
        </w:rPr>
        <w:t xml:space="preserve"> de la</w:t>
      </w:r>
      <w:r>
        <w:rPr>
          <w:rFonts w:ascii="Palatino Linotype" w:eastAsia="Times New Roman" w:hAnsi="Palatino Linotype" w:cs="Times New Roman"/>
          <w:sz w:val="24"/>
          <w:szCs w:val="24"/>
          <w:lang w:val="es-ES_tradnl" w:eastAsia="es-ES"/>
        </w:rPr>
        <w:t>s</w:t>
      </w:r>
      <w:r w:rsidR="00A443F5">
        <w:rPr>
          <w:rFonts w:ascii="Palatino Linotype" w:eastAsia="Times New Roman" w:hAnsi="Palatino Linotype" w:cs="Times New Roman"/>
          <w:sz w:val="24"/>
          <w:szCs w:val="24"/>
          <w:lang w:val="es-ES_tradnl" w:eastAsia="es-ES"/>
        </w:rPr>
        <w:t xml:space="preserve"> solicitud</w:t>
      </w:r>
      <w:r>
        <w:rPr>
          <w:rFonts w:ascii="Palatino Linotype" w:eastAsia="Times New Roman" w:hAnsi="Palatino Linotype" w:cs="Times New Roman"/>
          <w:sz w:val="24"/>
          <w:szCs w:val="24"/>
          <w:lang w:val="es-ES_tradnl" w:eastAsia="es-ES"/>
        </w:rPr>
        <w:t>es</w:t>
      </w:r>
      <w:r w:rsidR="00A443F5">
        <w:rPr>
          <w:rFonts w:ascii="Palatino Linotype" w:eastAsia="Times New Roman" w:hAnsi="Palatino Linotype" w:cs="Times New Roman"/>
          <w:sz w:val="24"/>
          <w:szCs w:val="24"/>
          <w:lang w:val="es-ES_tradnl" w:eastAsia="es-ES"/>
        </w:rPr>
        <w:t xml:space="preserve"> de información contenida</w:t>
      </w:r>
      <w:r>
        <w:rPr>
          <w:rFonts w:ascii="Palatino Linotype" w:eastAsia="Times New Roman" w:hAnsi="Palatino Linotype" w:cs="Times New Roman"/>
          <w:sz w:val="24"/>
          <w:szCs w:val="24"/>
          <w:lang w:val="es-ES_tradnl" w:eastAsia="es-ES"/>
        </w:rPr>
        <w:t>s en los</w:t>
      </w:r>
      <w:r w:rsidR="00A443F5">
        <w:rPr>
          <w:rFonts w:ascii="Palatino Linotype" w:eastAsia="Times New Roman" w:hAnsi="Palatino Linotype" w:cs="Times New Roman"/>
          <w:sz w:val="24"/>
          <w:szCs w:val="24"/>
          <w:lang w:val="es-ES_tradnl" w:eastAsia="es-ES"/>
        </w:rPr>
        <w:t xml:space="preserve"> expediente</w:t>
      </w:r>
      <w:r>
        <w:rPr>
          <w:rFonts w:ascii="Palatino Linotype" w:eastAsia="Times New Roman" w:hAnsi="Palatino Linotype" w:cs="Times New Roman"/>
          <w:sz w:val="24"/>
          <w:szCs w:val="24"/>
          <w:lang w:val="es-ES_tradnl" w:eastAsia="es-ES"/>
        </w:rPr>
        <w:t>s</w:t>
      </w:r>
      <w:r w:rsidR="00A443F5">
        <w:rPr>
          <w:rFonts w:ascii="Palatino Linotype" w:eastAsia="Times New Roman" w:hAnsi="Palatino Linotype" w:cs="Times New Roman"/>
          <w:sz w:val="24"/>
          <w:szCs w:val="24"/>
          <w:lang w:val="es-ES_tradnl" w:eastAsia="es-ES"/>
        </w:rPr>
        <w:t xml:space="preserve"> electróni</w:t>
      </w:r>
      <w:r w:rsidR="00E16A5D">
        <w:rPr>
          <w:rFonts w:ascii="Palatino Linotype" w:eastAsia="Times New Roman" w:hAnsi="Palatino Linotype" w:cs="Times New Roman"/>
          <w:sz w:val="24"/>
          <w:szCs w:val="24"/>
          <w:lang w:val="es-ES_tradnl" w:eastAsia="es-ES"/>
        </w:rPr>
        <w:t>co</w:t>
      </w:r>
      <w:r>
        <w:rPr>
          <w:rFonts w:ascii="Palatino Linotype" w:eastAsia="Times New Roman" w:hAnsi="Palatino Linotype" w:cs="Times New Roman"/>
          <w:sz w:val="24"/>
          <w:szCs w:val="24"/>
          <w:lang w:val="es-ES_tradnl" w:eastAsia="es-ES"/>
        </w:rPr>
        <w:t>s</w:t>
      </w:r>
      <w:r w:rsidR="00E16A5D">
        <w:rPr>
          <w:rFonts w:ascii="Palatino Linotype" w:eastAsia="Times New Roman" w:hAnsi="Palatino Linotype" w:cs="Times New Roman"/>
          <w:sz w:val="24"/>
          <w:szCs w:val="24"/>
          <w:lang w:val="es-ES_tradnl" w:eastAsia="es-ES"/>
        </w:rPr>
        <w:t xml:space="preserve"> del SAIMEX, se aprecia que el</w:t>
      </w:r>
      <w:r w:rsidR="00A443F5">
        <w:rPr>
          <w:rFonts w:ascii="Palatino Linotype" w:eastAsia="Times New Roman" w:hAnsi="Palatino Linotype" w:cs="Times New Roman"/>
          <w:sz w:val="24"/>
          <w:szCs w:val="24"/>
          <w:lang w:val="es-ES_tradnl" w:eastAsia="es-ES"/>
        </w:rPr>
        <w:t xml:space="preserve"> recurrente eligió como modalidad de entrega de información solicitada </w:t>
      </w:r>
      <w:r w:rsidR="00A443F5" w:rsidRPr="00735033">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para </w:t>
      </w:r>
      <w:r w:rsidR="00C21221">
        <w:rPr>
          <w:rFonts w:ascii="Palatino Linotype" w:eastAsia="Times New Roman" w:hAnsi="Palatino Linotype" w:cs="Times New Roman"/>
          <w:sz w:val="24"/>
          <w:szCs w:val="24"/>
          <w:lang w:val="es-ES_tradnl" w:eastAsia="es-ES"/>
        </w:rPr>
        <w:t>todos los</w:t>
      </w:r>
      <w:r>
        <w:rPr>
          <w:rFonts w:ascii="Palatino Linotype" w:eastAsia="Times New Roman" w:hAnsi="Palatino Linotype" w:cs="Times New Roman"/>
          <w:sz w:val="24"/>
          <w:szCs w:val="24"/>
          <w:lang w:val="es-ES_tradnl" w:eastAsia="es-ES"/>
        </w:rPr>
        <w:t xml:space="preserve"> casos.</w:t>
      </w:r>
    </w:p>
    <w:p w14:paraId="4B17A575" w14:textId="77777777" w:rsidR="007E26E0" w:rsidRDefault="007E26E0" w:rsidP="00E3099C">
      <w:pPr>
        <w:spacing w:before="240" w:line="360" w:lineRule="auto"/>
        <w:jc w:val="both"/>
        <w:rPr>
          <w:rFonts w:ascii="Palatino Linotype" w:hAnsi="Palatino Linotype" w:cs="Arial"/>
          <w:b/>
          <w:sz w:val="28"/>
        </w:rPr>
      </w:pPr>
    </w:p>
    <w:p w14:paraId="1B3EA635" w14:textId="1D0BDB86"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w:t>
      </w:r>
      <w:r w:rsidR="007533CA">
        <w:rPr>
          <w:rFonts w:ascii="Palatino Linotype" w:hAnsi="Palatino Linotype" w:cs="Arial"/>
          <w:b/>
          <w:sz w:val="28"/>
          <w:szCs w:val="20"/>
        </w:rPr>
        <w:t>s</w:t>
      </w:r>
      <w:r w:rsidR="00E3099C" w:rsidRPr="00CD6DED">
        <w:rPr>
          <w:rFonts w:ascii="Palatino Linotype" w:hAnsi="Palatino Linotype" w:cs="Arial"/>
          <w:b/>
          <w:sz w:val="28"/>
          <w:szCs w:val="20"/>
        </w:rPr>
        <w:t xml:space="preserve"> respuesta</w:t>
      </w:r>
      <w:r w:rsidR="007533CA">
        <w:rPr>
          <w:rFonts w:ascii="Palatino Linotype" w:hAnsi="Palatino Linotype" w:cs="Arial"/>
          <w:b/>
          <w:sz w:val="28"/>
          <w:szCs w:val="20"/>
        </w:rPr>
        <w:t>s</w:t>
      </w:r>
      <w:r w:rsidR="00E3099C" w:rsidRPr="00CD6DED">
        <w:rPr>
          <w:rFonts w:ascii="Palatino Linotype" w:hAnsi="Palatino Linotype" w:cs="Arial"/>
          <w:b/>
          <w:sz w:val="28"/>
          <w:szCs w:val="20"/>
        </w:rPr>
        <w:t xml:space="preserve"> del Sujeto Obligado.</w:t>
      </w:r>
    </w:p>
    <w:p w14:paraId="595B34D8" w14:textId="04774184" w:rsidR="00D25025" w:rsidRDefault="007533CA" w:rsidP="00D25025">
      <w:pPr>
        <w:spacing w:before="240" w:line="360" w:lineRule="auto"/>
        <w:jc w:val="both"/>
        <w:rPr>
          <w:rFonts w:ascii="Palatino Linotype" w:hAnsi="Palatino Linotype" w:cs="Arial"/>
          <w:sz w:val="24"/>
        </w:rPr>
      </w:pPr>
      <w:r>
        <w:rPr>
          <w:rFonts w:ascii="Palatino Linotype" w:hAnsi="Palatino Linotype" w:cs="Arial"/>
          <w:sz w:val="24"/>
        </w:rPr>
        <w:t>En los</w:t>
      </w:r>
      <w:r w:rsidRPr="00A443F5">
        <w:rPr>
          <w:rFonts w:ascii="Palatino Linotype" w:hAnsi="Palatino Linotype" w:cs="Arial"/>
          <w:sz w:val="24"/>
        </w:rPr>
        <w:t xml:space="preserve"> expedientes electrónicos formados</w:t>
      </w:r>
      <w:r w:rsidR="00A443F5" w:rsidRPr="00A443F5">
        <w:rPr>
          <w:rFonts w:ascii="Palatino Linotype" w:hAnsi="Palatino Linotype" w:cs="Arial"/>
          <w:sz w:val="24"/>
        </w:rPr>
        <w:t xml:space="preserve">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C21221">
        <w:rPr>
          <w:rFonts w:ascii="Palatino Linotype" w:hAnsi="Palatino Linotype" w:cs="Arial"/>
          <w:sz w:val="24"/>
        </w:rPr>
        <w:t xml:space="preserve">que para las solicitudes de información </w:t>
      </w:r>
      <w:r w:rsidR="007E3865">
        <w:rPr>
          <w:rFonts w:ascii="Palatino Linotype" w:hAnsi="Palatino Linotype" w:cs="Arial"/>
          <w:b/>
          <w:sz w:val="24"/>
        </w:rPr>
        <w:t>00003</w:t>
      </w:r>
      <w:r w:rsidR="007E3865" w:rsidRPr="002343D3">
        <w:rPr>
          <w:rFonts w:ascii="Palatino Linotype" w:hAnsi="Palatino Linotype" w:cs="Arial"/>
          <w:b/>
          <w:sz w:val="24"/>
        </w:rPr>
        <w:t>/HUEYPOX/IP/2019</w:t>
      </w:r>
      <w:r w:rsidR="007E3865">
        <w:rPr>
          <w:rFonts w:ascii="Palatino Linotype" w:hAnsi="Palatino Linotype" w:cs="Arial"/>
          <w:b/>
          <w:sz w:val="24"/>
        </w:rPr>
        <w:t>, 00004</w:t>
      </w:r>
      <w:r w:rsidR="007E3865" w:rsidRPr="002343D3">
        <w:rPr>
          <w:rFonts w:ascii="Palatino Linotype" w:hAnsi="Palatino Linotype" w:cs="Arial"/>
          <w:b/>
          <w:sz w:val="24"/>
        </w:rPr>
        <w:t>/HUEYPOX/IP/2019</w:t>
      </w:r>
      <w:r w:rsidR="007E3865">
        <w:rPr>
          <w:rFonts w:ascii="Palatino Linotype" w:hAnsi="Palatino Linotype" w:cs="Arial"/>
          <w:b/>
          <w:sz w:val="24"/>
        </w:rPr>
        <w:t>, 00005</w:t>
      </w:r>
      <w:r w:rsidR="007E3865" w:rsidRPr="002343D3">
        <w:rPr>
          <w:rFonts w:ascii="Palatino Linotype" w:hAnsi="Palatino Linotype" w:cs="Arial"/>
          <w:b/>
          <w:sz w:val="24"/>
        </w:rPr>
        <w:t>/HUEYPOX/IP/2019</w:t>
      </w:r>
      <w:r w:rsidR="007E3865">
        <w:rPr>
          <w:rFonts w:ascii="Palatino Linotype" w:hAnsi="Palatino Linotype" w:cs="Arial"/>
          <w:b/>
          <w:sz w:val="24"/>
        </w:rPr>
        <w:t xml:space="preserve"> y 00006</w:t>
      </w:r>
      <w:r w:rsidR="007E3865" w:rsidRPr="002343D3">
        <w:rPr>
          <w:rFonts w:ascii="Palatino Linotype" w:hAnsi="Palatino Linotype" w:cs="Arial"/>
          <w:b/>
          <w:sz w:val="24"/>
        </w:rPr>
        <w:t>/HUEYPOX/IP/2019</w:t>
      </w:r>
      <w:r>
        <w:rPr>
          <w:rFonts w:ascii="Palatino Linotype" w:hAnsi="Palatino Linotype" w:cs="Arial"/>
          <w:sz w:val="24"/>
        </w:rPr>
        <w:t xml:space="preserve"> </w:t>
      </w:r>
      <w:r w:rsidR="007E3865">
        <w:rPr>
          <w:rFonts w:ascii="Palatino Linotype" w:hAnsi="Palatino Linotype" w:cs="Arial"/>
          <w:sz w:val="24"/>
        </w:rPr>
        <w:t xml:space="preserve">el sujeto obligado dio respuesta en fecha treinta y uno de enero de dos mil diecinueve, asimismo respecto de la solicitud de </w:t>
      </w:r>
      <w:r w:rsidR="007E3865">
        <w:rPr>
          <w:rFonts w:ascii="Palatino Linotype" w:hAnsi="Palatino Linotype" w:cs="Arial"/>
          <w:b/>
          <w:sz w:val="24"/>
        </w:rPr>
        <w:t>00009</w:t>
      </w:r>
      <w:r w:rsidR="007E3865" w:rsidRPr="002343D3">
        <w:rPr>
          <w:rFonts w:ascii="Palatino Linotype" w:hAnsi="Palatino Linotype" w:cs="Arial"/>
          <w:b/>
          <w:sz w:val="24"/>
        </w:rPr>
        <w:t>/HUEYPOX/IP/2019</w:t>
      </w:r>
      <w:r w:rsidR="007E3865">
        <w:rPr>
          <w:rFonts w:ascii="Palatino Linotype" w:hAnsi="Palatino Linotype" w:cs="Arial"/>
          <w:b/>
          <w:sz w:val="24"/>
        </w:rPr>
        <w:t xml:space="preserve"> </w:t>
      </w:r>
      <w:r w:rsidR="007E3865">
        <w:rPr>
          <w:rFonts w:ascii="Palatino Linotype" w:hAnsi="Palatino Linotype" w:cs="Arial"/>
          <w:sz w:val="24"/>
        </w:rPr>
        <w:t xml:space="preserve">dicha autoridad proporciono la respuesta </w:t>
      </w:r>
      <w:r w:rsidR="007E3865">
        <w:rPr>
          <w:rFonts w:ascii="Palatino Linotype" w:hAnsi="Palatino Linotype" w:cs="Arial"/>
          <w:sz w:val="24"/>
        </w:rPr>
        <w:lastRenderedPageBreak/>
        <w:t xml:space="preserve">correspondiente en fecha trece de febrero de los corrientes, dando por último la emisión de las respuestas a las solicitudes de información número </w:t>
      </w:r>
      <w:r w:rsidR="007E3865">
        <w:rPr>
          <w:rFonts w:ascii="Palatino Linotype" w:hAnsi="Palatino Linotype" w:cs="Arial"/>
          <w:b/>
          <w:sz w:val="24"/>
        </w:rPr>
        <w:t>00010</w:t>
      </w:r>
      <w:r w:rsidR="007E3865" w:rsidRPr="002343D3">
        <w:rPr>
          <w:rFonts w:ascii="Palatino Linotype" w:hAnsi="Palatino Linotype" w:cs="Arial"/>
          <w:b/>
          <w:sz w:val="24"/>
        </w:rPr>
        <w:t>/HUEYPOX/IP/2019</w:t>
      </w:r>
      <w:r w:rsidR="007E3865">
        <w:rPr>
          <w:rFonts w:ascii="Palatino Linotype" w:hAnsi="Palatino Linotype" w:cs="Arial"/>
          <w:b/>
          <w:sz w:val="24"/>
        </w:rPr>
        <w:t xml:space="preserve"> y 00011</w:t>
      </w:r>
      <w:r w:rsidR="007E3865" w:rsidRPr="002343D3">
        <w:rPr>
          <w:rFonts w:ascii="Palatino Linotype" w:hAnsi="Palatino Linotype" w:cs="Arial"/>
          <w:b/>
          <w:sz w:val="24"/>
        </w:rPr>
        <w:t>/HUEYPOX/IP/2019</w:t>
      </w:r>
      <w:r w:rsidR="007E3865">
        <w:rPr>
          <w:rFonts w:ascii="Palatino Linotype" w:hAnsi="Palatino Linotype" w:cs="Arial"/>
          <w:b/>
          <w:sz w:val="24"/>
        </w:rPr>
        <w:t xml:space="preserve"> </w:t>
      </w:r>
      <w:r w:rsidR="007E3865">
        <w:rPr>
          <w:rFonts w:ascii="Palatino Linotype" w:hAnsi="Palatino Linotype" w:cs="Arial"/>
          <w:sz w:val="24"/>
        </w:rPr>
        <w:t>en el día dieciocho de febrero del año en curso, mismas que se omite su inserción en el presente apartado al ser del conocimiento de las</w:t>
      </w:r>
      <w:r w:rsidR="00E42A52">
        <w:rPr>
          <w:rFonts w:ascii="Palatino Linotype" w:hAnsi="Palatino Linotype" w:cs="Arial"/>
          <w:sz w:val="24"/>
        </w:rPr>
        <w:t xml:space="preserve"> partes, sin embargo serán objeto de estudio en lo subsecuente.</w:t>
      </w:r>
    </w:p>
    <w:p w14:paraId="6E191B20" w14:textId="77777777" w:rsidR="00E42A52" w:rsidRPr="00D25025" w:rsidRDefault="00E42A52" w:rsidP="00D25025">
      <w:pPr>
        <w:spacing w:before="240" w:line="360" w:lineRule="auto"/>
        <w:jc w:val="both"/>
        <w:rPr>
          <w:rFonts w:ascii="Palatino Linotype" w:hAnsi="Palatino Linotype" w:cs="Arial"/>
          <w:sz w:val="24"/>
        </w:rPr>
      </w:pPr>
    </w:p>
    <w:p w14:paraId="2CC607AE" w14:textId="1F88FCF7"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t>TERCERO</w:t>
      </w:r>
      <w:r w:rsidR="00E3099C" w:rsidRPr="00441A94">
        <w:rPr>
          <w:rFonts w:ascii="Palatino Linotype" w:hAnsi="Palatino Linotype" w:cs="Arial"/>
          <w:b/>
          <w:sz w:val="28"/>
        </w:rPr>
        <w:t xml:space="preserve">. </w:t>
      </w:r>
      <w:r w:rsidR="007533CA">
        <w:rPr>
          <w:rFonts w:ascii="Palatino Linotype" w:hAnsi="Palatino Linotype"/>
          <w:b/>
          <w:sz w:val="28"/>
        </w:rPr>
        <w:t>De los</w:t>
      </w:r>
      <w:r w:rsidR="00E3099C" w:rsidRPr="00441A94">
        <w:rPr>
          <w:rFonts w:ascii="Palatino Linotype" w:hAnsi="Palatino Linotype"/>
          <w:b/>
          <w:sz w:val="28"/>
        </w:rPr>
        <w:t xml:space="preserve"> recurso</w:t>
      </w:r>
      <w:r w:rsidR="007533CA">
        <w:rPr>
          <w:rFonts w:ascii="Palatino Linotype" w:hAnsi="Palatino Linotype"/>
          <w:b/>
          <w:sz w:val="28"/>
        </w:rPr>
        <w:t>s</w:t>
      </w:r>
      <w:r w:rsidR="00E3099C" w:rsidRPr="00441A94">
        <w:rPr>
          <w:rFonts w:ascii="Palatino Linotype" w:hAnsi="Palatino Linotype"/>
          <w:b/>
          <w:sz w:val="28"/>
        </w:rPr>
        <w:t xml:space="preserve"> de revisión.</w:t>
      </w:r>
    </w:p>
    <w:p w14:paraId="1A4B356D" w14:textId="6B346756" w:rsidR="00E12D58"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Inconforme con la</w:t>
      </w:r>
      <w:r w:rsidR="007533CA">
        <w:rPr>
          <w:rFonts w:ascii="Palatino Linotype" w:hAnsi="Palatino Linotype" w:cs="Arial"/>
          <w:sz w:val="24"/>
          <w:szCs w:val="24"/>
        </w:rPr>
        <w:t>s</w:t>
      </w:r>
      <w:r>
        <w:rPr>
          <w:rFonts w:ascii="Palatino Linotype" w:hAnsi="Palatino Linotype" w:cs="Arial"/>
          <w:sz w:val="24"/>
          <w:szCs w:val="24"/>
        </w:rPr>
        <w:t xml:space="preserve"> </w:t>
      </w:r>
      <w:r w:rsidR="00116280">
        <w:rPr>
          <w:rFonts w:ascii="Palatino Linotype" w:hAnsi="Palatino Linotype" w:cs="Arial"/>
          <w:sz w:val="24"/>
          <w:szCs w:val="24"/>
        </w:rPr>
        <w:t>respuesta</w:t>
      </w:r>
      <w:r w:rsidR="007533CA">
        <w:rPr>
          <w:rFonts w:ascii="Palatino Linotype" w:hAnsi="Palatino Linotype" w:cs="Arial"/>
          <w:sz w:val="24"/>
          <w:szCs w:val="24"/>
        </w:rPr>
        <w:t>s</w:t>
      </w:r>
      <w:r w:rsidR="00116280">
        <w:rPr>
          <w:rFonts w:ascii="Palatino Linotype" w:hAnsi="Palatino Linotype" w:cs="Arial"/>
          <w:sz w:val="24"/>
          <w:szCs w:val="24"/>
        </w:rPr>
        <w:t xml:space="preserve"> del </w:t>
      </w:r>
      <w:r w:rsidR="00E3099C" w:rsidRPr="00441A94">
        <w:rPr>
          <w:rFonts w:ascii="Palatino Linotype" w:hAnsi="Palatino Linotype" w:cs="Arial"/>
          <w:sz w:val="24"/>
          <w:szCs w:val="24"/>
        </w:rPr>
        <w:t xml:space="preserve">sujeto obligado, </w:t>
      </w:r>
      <w:r w:rsidR="00DE0990">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93808">
        <w:rPr>
          <w:rFonts w:ascii="Palatino Linotype" w:hAnsi="Palatino Linotype" w:cs="Arial"/>
          <w:sz w:val="24"/>
          <w:szCs w:val="24"/>
        </w:rPr>
        <w:t>interpuso los</w:t>
      </w:r>
      <w:r w:rsidR="0067226E">
        <w:rPr>
          <w:rFonts w:ascii="Palatino Linotype" w:hAnsi="Palatino Linotype" w:cs="Arial"/>
          <w:sz w:val="24"/>
          <w:szCs w:val="24"/>
        </w:rPr>
        <w:t xml:space="preserve"> recurso</w:t>
      </w:r>
      <w:r w:rsidR="00E93808">
        <w:rPr>
          <w:rFonts w:ascii="Palatino Linotype" w:hAnsi="Palatino Linotype" w:cs="Arial"/>
          <w:sz w:val="24"/>
          <w:szCs w:val="24"/>
        </w:rPr>
        <w:t>s</w:t>
      </w:r>
      <w:r w:rsidR="0067226E">
        <w:rPr>
          <w:rFonts w:ascii="Palatino Linotype" w:hAnsi="Palatino Linotype" w:cs="Arial"/>
          <w:sz w:val="24"/>
          <w:szCs w:val="24"/>
        </w:rPr>
        <w:t xml:space="preserve"> de revisión, en fecha</w:t>
      </w:r>
      <w:r w:rsidR="001D3B6A">
        <w:rPr>
          <w:rFonts w:ascii="Palatino Linotype" w:hAnsi="Palatino Linotype" w:cs="Arial"/>
          <w:sz w:val="24"/>
          <w:szCs w:val="24"/>
        </w:rPr>
        <w:t>s quince y dieciocho de febrero de dos mil diecinueve</w:t>
      </w:r>
      <w:r w:rsidR="00E93808">
        <w:rPr>
          <w:rFonts w:ascii="Palatino Linotype" w:hAnsi="Palatino Linotype" w:cs="Arial"/>
          <w:sz w:val="24"/>
          <w:szCs w:val="24"/>
        </w:rPr>
        <w:t>, los</w:t>
      </w:r>
      <w:r w:rsidR="00E3099C" w:rsidRPr="00441A94">
        <w:rPr>
          <w:rFonts w:ascii="Palatino Linotype" w:hAnsi="Palatino Linotype" w:cs="Arial"/>
          <w:sz w:val="24"/>
          <w:szCs w:val="24"/>
        </w:rPr>
        <w:t xml:space="preserve"> cual</w:t>
      </w:r>
      <w:r w:rsidR="00E93808">
        <w:rPr>
          <w:rFonts w:ascii="Palatino Linotype" w:hAnsi="Palatino Linotype" w:cs="Arial"/>
          <w:sz w:val="24"/>
          <w:szCs w:val="24"/>
        </w:rPr>
        <w:t>es</w:t>
      </w:r>
      <w:r w:rsidR="00E3099C" w:rsidRPr="00441A94">
        <w:rPr>
          <w:rFonts w:ascii="Palatino Linotype" w:hAnsi="Palatino Linotype" w:cs="Arial"/>
          <w:sz w:val="24"/>
          <w:szCs w:val="24"/>
        </w:rPr>
        <w:t xml:space="preserve"> fue</w:t>
      </w:r>
      <w:r w:rsidR="00E93808">
        <w:rPr>
          <w:rFonts w:ascii="Palatino Linotype" w:hAnsi="Palatino Linotype" w:cs="Arial"/>
          <w:sz w:val="24"/>
          <w:szCs w:val="24"/>
        </w:rPr>
        <w:t>ron</w:t>
      </w:r>
      <w:r w:rsidR="00E3099C" w:rsidRPr="0096643B">
        <w:rPr>
          <w:rFonts w:ascii="Palatino Linotype" w:hAnsi="Palatino Linotype" w:cs="Arial"/>
          <w:sz w:val="24"/>
          <w:szCs w:val="24"/>
        </w:rPr>
        <w:t xml:space="preserve"> registrado</w:t>
      </w:r>
      <w:r w:rsidR="00E93808">
        <w:rPr>
          <w:rFonts w:ascii="Palatino Linotype" w:hAnsi="Palatino Linotype" w:cs="Arial"/>
          <w:sz w:val="24"/>
          <w:szCs w:val="24"/>
        </w:rPr>
        <w:t>s</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93808">
        <w:rPr>
          <w:rFonts w:ascii="Palatino Linotype" w:hAnsi="Palatino Linotype" w:cs="Arial"/>
          <w:sz w:val="24"/>
          <w:szCs w:val="24"/>
        </w:rPr>
        <w:t>con los números de</w:t>
      </w:r>
      <w:r w:rsidR="00E3099C" w:rsidRPr="0096643B">
        <w:rPr>
          <w:rFonts w:ascii="Palatino Linotype" w:hAnsi="Palatino Linotype" w:cs="Arial"/>
          <w:sz w:val="24"/>
          <w:szCs w:val="24"/>
        </w:rPr>
        <w:t xml:space="preserve"> expediente </w:t>
      </w:r>
      <w:r w:rsidR="004F7BC8">
        <w:rPr>
          <w:rFonts w:ascii="Palatino Linotype" w:hAnsi="Palatino Linotype" w:cs="Arial"/>
          <w:b/>
          <w:bCs/>
          <w:sz w:val="24"/>
          <w:lang w:eastAsia="es-MX"/>
        </w:rPr>
        <w:t xml:space="preserve">00695/INFOEM/IP/RR/2019 (solicitud </w:t>
      </w:r>
      <w:r w:rsidR="004F7BC8" w:rsidRPr="004F7BC8">
        <w:rPr>
          <w:rFonts w:ascii="Palatino Linotype" w:hAnsi="Palatino Linotype" w:cs="Arial"/>
          <w:b/>
          <w:bCs/>
          <w:sz w:val="24"/>
          <w:lang w:eastAsia="es-MX"/>
        </w:rPr>
        <w:t>00003/HUEYPOX/IP/2019</w:t>
      </w:r>
      <w:r w:rsidR="004F7BC8">
        <w:rPr>
          <w:rFonts w:ascii="Palatino Linotype" w:hAnsi="Palatino Linotype" w:cs="Arial"/>
          <w:b/>
          <w:bCs/>
          <w:sz w:val="24"/>
          <w:lang w:eastAsia="es-MX"/>
        </w:rPr>
        <w:t>), 00793/INFOEM/IP/RR/2019 (solicitud 00011</w:t>
      </w:r>
      <w:r w:rsidR="004F7BC8" w:rsidRPr="004F7BC8">
        <w:rPr>
          <w:rFonts w:ascii="Palatino Linotype" w:hAnsi="Palatino Linotype" w:cs="Arial"/>
          <w:b/>
          <w:bCs/>
          <w:sz w:val="24"/>
          <w:lang w:eastAsia="es-MX"/>
        </w:rPr>
        <w:t>/HUEYPOX/IP/2019</w:t>
      </w:r>
      <w:r w:rsidR="004F7BC8">
        <w:rPr>
          <w:rFonts w:ascii="Palatino Linotype" w:hAnsi="Palatino Linotype" w:cs="Arial"/>
          <w:b/>
          <w:bCs/>
          <w:sz w:val="24"/>
          <w:lang w:eastAsia="es-MX"/>
        </w:rPr>
        <w:t>)</w:t>
      </w:r>
      <w:r w:rsidR="004F7BC8">
        <w:rPr>
          <w:rFonts w:ascii="Palatino Linotype" w:hAnsi="Palatino Linotype" w:cs="Arial"/>
          <w:sz w:val="24"/>
        </w:rPr>
        <w:t xml:space="preserve">, </w:t>
      </w:r>
      <w:r w:rsidR="004F7BC8">
        <w:rPr>
          <w:rFonts w:ascii="Palatino Linotype" w:hAnsi="Palatino Linotype" w:cs="Arial"/>
          <w:b/>
          <w:bCs/>
          <w:sz w:val="24"/>
          <w:lang w:eastAsia="es-MX"/>
        </w:rPr>
        <w:t>00794/INFOEM/IP/RR/2019 (solicitud 00010</w:t>
      </w:r>
      <w:r w:rsidR="004F7BC8" w:rsidRPr="004F7BC8">
        <w:rPr>
          <w:rFonts w:ascii="Palatino Linotype" w:hAnsi="Palatino Linotype" w:cs="Arial"/>
          <w:b/>
          <w:bCs/>
          <w:sz w:val="24"/>
          <w:lang w:eastAsia="es-MX"/>
        </w:rPr>
        <w:t>/HUEYPOX/IP/2019</w:t>
      </w:r>
      <w:r w:rsidR="004F7BC8">
        <w:rPr>
          <w:rFonts w:ascii="Palatino Linotype" w:hAnsi="Palatino Linotype" w:cs="Arial"/>
          <w:b/>
          <w:bCs/>
          <w:sz w:val="24"/>
          <w:lang w:eastAsia="es-MX"/>
        </w:rPr>
        <w:t>), 00795/INFOEM/IP/RR/2019 (solicitud 00009</w:t>
      </w:r>
      <w:r w:rsidR="004F7BC8" w:rsidRPr="004F7BC8">
        <w:rPr>
          <w:rFonts w:ascii="Palatino Linotype" w:hAnsi="Palatino Linotype" w:cs="Arial"/>
          <w:b/>
          <w:bCs/>
          <w:sz w:val="24"/>
          <w:lang w:eastAsia="es-MX"/>
        </w:rPr>
        <w:t>/HUEYPOX/IP/2019</w:t>
      </w:r>
      <w:r w:rsidR="004F7BC8">
        <w:rPr>
          <w:rFonts w:ascii="Palatino Linotype" w:hAnsi="Palatino Linotype" w:cs="Arial"/>
          <w:b/>
          <w:bCs/>
          <w:sz w:val="24"/>
          <w:lang w:eastAsia="es-MX"/>
        </w:rPr>
        <w:t>), 00796/INFOEM/IP/RR/2019 (solicitud 00006</w:t>
      </w:r>
      <w:r w:rsidR="004F7BC8" w:rsidRPr="004F7BC8">
        <w:rPr>
          <w:rFonts w:ascii="Palatino Linotype" w:hAnsi="Palatino Linotype" w:cs="Arial"/>
          <w:b/>
          <w:bCs/>
          <w:sz w:val="24"/>
          <w:lang w:eastAsia="es-MX"/>
        </w:rPr>
        <w:t>/HUEYPOX/IP/2019</w:t>
      </w:r>
      <w:r w:rsidR="004F7BC8">
        <w:rPr>
          <w:rFonts w:ascii="Palatino Linotype" w:hAnsi="Palatino Linotype" w:cs="Arial"/>
          <w:b/>
          <w:bCs/>
          <w:sz w:val="24"/>
          <w:lang w:eastAsia="es-MX"/>
        </w:rPr>
        <w:t>), 00797/INFOEM/IP/RR/2019 (solicitud 0000</w:t>
      </w:r>
      <w:r w:rsidR="00FC13C7">
        <w:rPr>
          <w:rFonts w:ascii="Palatino Linotype" w:hAnsi="Palatino Linotype" w:cs="Arial"/>
          <w:b/>
          <w:bCs/>
          <w:sz w:val="24"/>
          <w:lang w:eastAsia="es-MX"/>
        </w:rPr>
        <w:t>5</w:t>
      </w:r>
      <w:r w:rsidR="004F7BC8" w:rsidRPr="004F7BC8">
        <w:rPr>
          <w:rFonts w:ascii="Palatino Linotype" w:hAnsi="Palatino Linotype" w:cs="Arial"/>
          <w:b/>
          <w:bCs/>
          <w:sz w:val="24"/>
          <w:lang w:eastAsia="es-MX"/>
        </w:rPr>
        <w:t>/HUEYPOX/IP/2019</w:t>
      </w:r>
      <w:r w:rsidR="004F7BC8">
        <w:rPr>
          <w:rFonts w:ascii="Palatino Linotype" w:hAnsi="Palatino Linotype" w:cs="Arial"/>
          <w:b/>
          <w:bCs/>
          <w:sz w:val="24"/>
          <w:lang w:eastAsia="es-MX"/>
        </w:rPr>
        <w:t>) y 00798/INFOEM/IP/RR/2019</w:t>
      </w:r>
      <w:r w:rsidR="00FC13C7">
        <w:rPr>
          <w:rFonts w:ascii="Palatino Linotype" w:hAnsi="Palatino Linotype" w:cs="Arial"/>
          <w:b/>
          <w:bCs/>
          <w:sz w:val="24"/>
          <w:lang w:eastAsia="es-MX"/>
        </w:rPr>
        <w:t xml:space="preserve"> (solicitud 00004</w:t>
      </w:r>
      <w:r w:rsidR="00FC13C7" w:rsidRPr="004F7BC8">
        <w:rPr>
          <w:rFonts w:ascii="Palatino Linotype" w:hAnsi="Palatino Linotype" w:cs="Arial"/>
          <w:b/>
          <w:bCs/>
          <w:sz w:val="24"/>
          <w:lang w:eastAsia="es-MX"/>
        </w:rPr>
        <w:t>/HUEYPOX/IP/2019</w:t>
      </w:r>
      <w:r w:rsidR="00FC13C7">
        <w:rPr>
          <w:rFonts w:ascii="Palatino Linotype" w:hAnsi="Palatino Linotype" w:cs="Arial"/>
          <w:b/>
          <w:bCs/>
          <w:sz w:val="24"/>
          <w:lang w:eastAsia="es-MX"/>
        </w:rPr>
        <w:t>)</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tbl>
      <w:tblPr>
        <w:tblStyle w:val="Tablaconcuadrcula"/>
        <w:tblpPr w:leftFromText="141" w:rightFromText="141" w:vertAnchor="text" w:tblpY="1"/>
        <w:tblOverlap w:val="never"/>
        <w:tblW w:w="0" w:type="auto"/>
        <w:tblLook w:val="04A0" w:firstRow="1" w:lastRow="0" w:firstColumn="1" w:lastColumn="0" w:noHBand="0" w:noVBand="1"/>
      </w:tblPr>
      <w:tblGrid>
        <w:gridCol w:w="3176"/>
        <w:gridCol w:w="2915"/>
        <w:gridCol w:w="2971"/>
      </w:tblGrid>
      <w:tr w:rsidR="00A055A4" w14:paraId="0FDDD246" w14:textId="77777777" w:rsidTr="00E12D58">
        <w:tc>
          <w:tcPr>
            <w:tcW w:w="3020" w:type="dxa"/>
          </w:tcPr>
          <w:p w14:paraId="4C87748A" w14:textId="68990244" w:rsidR="00A055A4" w:rsidRDefault="00A055A4" w:rsidP="00E12D58">
            <w:pPr>
              <w:spacing w:before="240"/>
              <w:jc w:val="center"/>
              <w:rPr>
                <w:rFonts w:ascii="Palatino Linotype" w:hAnsi="Palatino Linotype" w:cs="Arial"/>
                <w:b/>
                <w:sz w:val="24"/>
                <w:szCs w:val="24"/>
              </w:rPr>
            </w:pPr>
            <w:r>
              <w:rPr>
                <w:rFonts w:ascii="Palatino Linotype" w:hAnsi="Palatino Linotype" w:cs="Arial"/>
                <w:b/>
                <w:sz w:val="24"/>
                <w:szCs w:val="24"/>
              </w:rPr>
              <w:t>RECURSO DE REVISIÓN</w:t>
            </w:r>
          </w:p>
        </w:tc>
        <w:tc>
          <w:tcPr>
            <w:tcW w:w="3021" w:type="dxa"/>
          </w:tcPr>
          <w:p w14:paraId="038EAC0D" w14:textId="253658D4" w:rsidR="00A055A4" w:rsidRDefault="00A055A4" w:rsidP="00E12D58">
            <w:pPr>
              <w:spacing w:before="240"/>
              <w:jc w:val="center"/>
              <w:rPr>
                <w:rFonts w:ascii="Palatino Linotype" w:hAnsi="Palatino Linotype" w:cs="Arial"/>
                <w:b/>
                <w:sz w:val="24"/>
                <w:szCs w:val="24"/>
              </w:rPr>
            </w:pPr>
            <w:r>
              <w:rPr>
                <w:rFonts w:ascii="Palatino Linotype" w:hAnsi="Palatino Linotype" w:cs="Arial"/>
                <w:b/>
                <w:sz w:val="24"/>
                <w:szCs w:val="24"/>
              </w:rPr>
              <w:t>ACTO IMPUGNADO</w:t>
            </w:r>
          </w:p>
        </w:tc>
        <w:tc>
          <w:tcPr>
            <w:tcW w:w="3021" w:type="dxa"/>
          </w:tcPr>
          <w:p w14:paraId="136B2101" w14:textId="30FA7763" w:rsidR="00A055A4" w:rsidRDefault="00A055A4" w:rsidP="00E12D58">
            <w:pPr>
              <w:spacing w:before="240"/>
              <w:jc w:val="center"/>
              <w:rPr>
                <w:rFonts w:ascii="Palatino Linotype" w:hAnsi="Palatino Linotype" w:cs="Arial"/>
                <w:b/>
                <w:sz w:val="24"/>
                <w:szCs w:val="24"/>
              </w:rPr>
            </w:pPr>
            <w:r>
              <w:rPr>
                <w:rFonts w:ascii="Palatino Linotype" w:hAnsi="Palatino Linotype" w:cs="Arial"/>
                <w:b/>
                <w:sz w:val="24"/>
                <w:szCs w:val="24"/>
              </w:rPr>
              <w:t>RAZONES O MOTIVOS DE INCONFORMIDAD</w:t>
            </w:r>
          </w:p>
        </w:tc>
      </w:tr>
      <w:tr w:rsidR="00A055A4" w14:paraId="2FEDE3B8" w14:textId="77777777" w:rsidTr="00E12D58">
        <w:tc>
          <w:tcPr>
            <w:tcW w:w="3020" w:type="dxa"/>
          </w:tcPr>
          <w:p w14:paraId="4BD86FAA" w14:textId="423AB0B7" w:rsidR="00A055A4" w:rsidRDefault="00A055A4" w:rsidP="00E12D58">
            <w:pPr>
              <w:spacing w:before="240"/>
              <w:jc w:val="both"/>
              <w:rPr>
                <w:rFonts w:ascii="Palatino Linotype" w:hAnsi="Palatino Linotype" w:cs="Arial"/>
                <w:b/>
                <w:sz w:val="24"/>
                <w:szCs w:val="24"/>
              </w:rPr>
            </w:pPr>
            <w:r>
              <w:rPr>
                <w:rFonts w:ascii="Palatino Linotype" w:hAnsi="Palatino Linotype" w:cs="Arial"/>
                <w:b/>
                <w:bCs/>
                <w:sz w:val="24"/>
                <w:lang w:eastAsia="es-MX"/>
              </w:rPr>
              <w:lastRenderedPageBreak/>
              <w:t>00695/INFOEM/IP/RR/2019</w:t>
            </w:r>
          </w:p>
        </w:tc>
        <w:tc>
          <w:tcPr>
            <w:tcW w:w="3021" w:type="dxa"/>
          </w:tcPr>
          <w:p w14:paraId="4940BB5A" w14:textId="15F32F94" w:rsidR="00A055A4" w:rsidRPr="00932F75" w:rsidRDefault="00932F75" w:rsidP="00E12D58">
            <w:pPr>
              <w:spacing w:before="240"/>
              <w:jc w:val="both"/>
              <w:rPr>
                <w:rFonts w:ascii="Palatino Linotype" w:hAnsi="Palatino Linotype" w:cs="Arial"/>
                <w:b/>
                <w:i/>
                <w:szCs w:val="24"/>
              </w:rPr>
            </w:pPr>
            <w:r>
              <w:rPr>
                <w:rFonts w:ascii="Palatino Linotype" w:hAnsi="Palatino Linotype"/>
                <w:i/>
                <w:color w:val="000000"/>
                <w:szCs w:val="14"/>
              </w:rPr>
              <w:t>“</w:t>
            </w:r>
            <w:r w:rsidRPr="00932F75">
              <w:rPr>
                <w:rFonts w:ascii="Palatino Linotype" w:hAnsi="Palatino Linotype"/>
                <w:i/>
                <w:color w:val="000000"/>
                <w:szCs w:val="14"/>
              </w:rPr>
              <w:t>el oficio de entrega de 1nformacion</w:t>
            </w:r>
            <w:r>
              <w:rPr>
                <w:rFonts w:ascii="Palatino Linotype" w:hAnsi="Palatino Linotype"/>
                <w:i/>
                <w:color w:val="000000"/>
                <w:szCs w:val="14"/>
              </w:rPr>
              <w:t>”</w:t>
            </w:r>
          </w:p>
        </w:tc>
        <w:tc>
          <w:tcPr>
            <w:tcW w:w="3021" w:type="dxa"/>
          </w:tcPr>
          <w:p w14:paraId="5360496E" w14:textId="6D394FFA" w:rsidR="00A055A4" w:rsidRPr="00932F75" w:rsidRDefault="00932F75" w:rsidP="00E12D58">
            <w:pPr>
              <w:spacing w:before="240"/>
              <w:jc w:val="both"/>
              <w:rPr>
                <w:rFonts w:ascii="Palatino Linotype" w:hAnsi="Palatino Linotype" w:cs="Arial"/>
                <w:b/>
                <w:i/>
                <w:szCs w:val="24"/>
              </w:rPr>
            </w:pPr>
            <w:r>
              <w:rPr>
                <w:rFonts w:ascii="Palatino Linotype" w:hAnsi="Palatino Linotype"/>
                <w:i/>
                <w:color w:val="000000"/>
                <w:szCs w:val="14"/>
              </w:rPr>
              <w:t>“</w:t>
            </w:r>
            <w:r w:rsidRPr="00932F75">
              <w:rPr>
                <w:rFonts w:ascii="Palatino Linotype" w:hAnsi="Palatino Linotype"/>
                <w:i/>
                <w:color w:val="000000"/>
                <w:szCs w:val="14"/>
              </w:rPr>
              <w:t>la información se entrego incompleta</w:t>
            </w:r>
            <w:r>
              <w:rPr>
                <w:rFonts w:ascii="Palatino Linotype" w:hAnsi="Palatino Linotype"/>
                <w:i/>
                <w:color w:val="000000"/>
                <w:szCs w:val="14"/>
              </w:rPr>
              <w:t>”</w:t>
            </w:r>
          </w:p>
        </w:tc>
      </w:tr>
      <w:tr w:rsidR="00A055A4" w14:paraId="017087FA" w14:textId="77777777" w:rsidTr="00E12D58">
        <w:tc>
          <w:tcPr>
            <w:tcW w:w="3020" w:type="dxa"/>
          </w:tcPr>
          <w:p w14:paraId="5445CCC1" w14:textId="29A66912" w:rsidR="00A055A4" w:rsidRDefault="00A055A4" w:rsidP="00E12D58">
            <w:pPr>
              <w:spacing w:before="240"/>
              <w:jc w:val="both"/>
              <w:rPr>
                <w:rFonts w:ascii="Palatino Linotype" w:hAnsi="Palatino Linotype" w:cs="Arial"/>
                <w:b/>
                <w:sz w:val="24"/>
                <w:szCs w:val="24"/>
              </w:rPr>
            </w:pPr>
            <w:r>
              <w:rPr>
                <w:rFonts w:ascii="Palatino Linotype" w:hAnsi="Palatino Linotype" w:cs="Arial"/>
                <w:b/>
                <w:bCs/>
                <w:sz w:val="24"/>
                <w:lang w:eastAsia="es-MX"/>
              </w:rPr>
              <w:t>00793/INFOEM/IP/RR/2019</w:t>
            </w:r>
          </w:p>
        </w:tc>
        <w:tc>
          <w:tcPr>
            <w:tcW w:w="3021" w:type="dxa"/>
          </w:tcPr>
          <w:p w14:paraId="14CCE9D3" w14:textId="2CF3B8FB" w:rsidR="00A055A4" w:rsidRPr="00E12D58" w:rsidRDefault="006B3098" w:rsidP="00E12D58">
            <w:pPr>
              <w:spacing w:before="240"/>
              <w:jc w:val="both"/>
              <w:rPr>
                <w:rFonts w:ascii="Palatino Linotype" w:hAnsi="Palatino Linotype" w:cs="Arial"/>
                <w:b/>
                <w:i/>
              </w:rPr>
            </w:pPr>
            <w:r w:rsidRPr="00E12D58">
              <w:rPr>
                <w:rFonts w:ascii="Palatino Linotype" w:hAnsi="Palatino Linotype"/>
                <w:i/>
                <w:color w:val="000000"/>
              </w:rPr>
              <w:t>“LA NOTIFICACIÓN DE LA ENTREGA DE INFORMACIÓN SOLICITADA”</w:t>
            </w:r>
          </w:p>
        </w:tc>
        <w:tc>
          <w:tcPr>
            <w:tcW w:w="3021" w:type="dxa"/>
          </w:tcPr>
          <w:p w14:paraId="1432F1BC" w14:textId="56C4742D" w:rsidR="00A055A4" w:rsidRPr="00E12D58" w:rsidRDefault="006B3098" w:rsidP="00E12D58">
            <w:pPr>
              <w:spacing w:before="240"/>
              <w:jc w:val="both"/>
              <w:rPr>
                <w:rFonts w:ascii="Palatino Linotype" w:hAnsi="Palatino Linotype" w:cs="Arial"/>
                <w:b/>
                <w:i/>
              </w:rPr>
            </w:pPr>
            <w:r w:rsidRPr="00E12D58">
              <w:rPr>
                <w:rFonts w:ascii="Palatino Linotype" w:hAnsi="Palatino Linotype"/>
                <w:i/>
                <w:color w:val="000000"/>
              </w:rPr>
              <w:t>“TODA VEZ QUE NO CUMPLE CON LA ENTREGA DE DICHA INFORMACIÓN, SIENDO QUE LA LEY DE TRANSPARENCIA OBLIGA A ENTREGAR DICHA INFORMACIÓN”</w:t>
            </w:r>
          </w:p>
        </w:tc>
      </w:tr>
      <w:tr w:rsidR="00A055A4" w14:paraId="7C69F580" w14:textId="77777777" w:rsidTr="00E12D58">
        <w:tc>
          <w:tcPr>
            <w:tcW w:w="3020" w:type="dxa"/>
          </w:tcPr>
          <w:p w14:paraId="551D2AA8" w14:textId="4E3AC8D3" w:rsidR="00A055A4" w:rsidRDefault="00A055A4" w:rsidP="00E12D58">
            <w:pPr>
              <w:spacing w:before="240"/>
              <w:jc w:val="both"/>
              <w:rPr>
                <w:rFonts w:ascii="Palatino Linotype" w:hAnsi="Palatino Linotype" w:cs="Arial"/>
                <w:b/>
                <w:sz w:val="24"/>
                <w:szCs w:val="24"/>
              </w:rPr>
            </w:pPr>
            <w:r>
              <w:rPr>
                <w:rFonts w:ascii="Palatino Linotype" w:hAnsi="Palatino Linotype" w:cs="Arial"/>
                <w:b/>
                <w:bCs/>
                <w:sz w:val="24"/>
                <w:lang w:eastAsia="es-MX"/>
              </w:rPr>
              <w:t>00794/INFOEM/IP/RR/2019</w:t>
            </w:r>
          </w:p>
        </w:tc>
        <w:tc>
          <w:tcPr>
            <w:tcW w:w="3021" w:type="dxa"/>
          </w:tcPr>
          <w:p w14:paraId="5AFA48A5" w14:textId="27CD9E4E" w:rsidR="00A055A4" w:rsidRPr="00E12D58" w:rsidRDefault="006B3098" w:rsidP="00E12D58">
            <w:pPr>
              <w:spacing w:before="240"/>
              <w:jc w:val="both"/>
              <w:rPr>
                <w:rFonts w:ascii="Palatino Linotype" w:hAnsi="Palatino Linotype" w:cs="Arial"/>
                <w:b/>
                <w:i/>
              </w:rPr>
            </w:pPr>
            <w:r w:rsidRPr="00E12D58">
              <w:rPr>
                <w:rFonts w:ascii="Palatino Linotype" w:hAnsi="Palatino Linotype"/>
                <w:i/>
                <w:color w:val="000000"/>
              </w:rPr>
              <w:t>“LA NOTIFICACIÓN DE ENTREGA DE INFORMACIÓN”</w:t>
            </w:r>
          </w:p>
        </w:tc>
        <w:tc>
          <w:tcPr>
            <w:tcW w:w="3021" w:type="dxa"/>
          </w:tcPr>
          <w:p w14:paraId="4EC1D089" w14:textId="63DEFEB8" w:rsidR="00A055A4" w:rsidRPr="00E12D58" w:rsidRDefault="006B3098" w:rsidP="00E12D58">
            <w:pPr>
              <w:spacing w:before="240"/>
              <w:jc w:val="both"/>
              <w:rPr>
                <w:rFonts w:ascii="Palatino Linotype" w:hAnsi="Palatino Linotype" w:cs="Arial"/>
                <w:b/>
                <w:i/>
              </w:rPr>
            </w:pPr>
            <w:r w:rsidRPr="00E12D58">
              <w:rPr>
                <w:rFonts w:ascii="Palatino Linotype" w:hAnsi="Palatino Linotype"/>
                <w:i/>
                <w:color w:val="000000"/>
              </w:rPr>
              <w:t>“YA QUE POR CADA SOLICITUD DEBE DE ENVIAR UNA RESPUESTA POR CORRESPONDE A FOLIOS DISTINTOS”</w:t>
            </w:r>
          </w:p>
        </w:tc>
      </w:tr>
      <w:tr w:rsidR="00A055A4" w14:paraId="29C0E62E" w14:textId="77777777" w:rsidTr="00E12D58">
        <w:tc>
          <w:tcPr>
            <w:tcW w:w="3020" w:type="dxa"/>
          </w:tcPr>
          <w:p w14:paraId="07FC389F" w14:textId="72B11942" w:rsidR="00A055A4" w:rsidRDefault="00A055A4" w:rsidP="00E12D58">
            <w:pPr>
              <w:spacing w:before="240"/>
              <w:jc w:val="both"/>
              <w:rPr>
                <w:rFonts w:ascii="Palatino Linotype" w:hAnsi="Palatino Linotype" w:cs="Arial"/>
                <w:b/>
                <w:sz w:val="24"/>
                <w:szCs w:val="24"/>
              </w:rPr>
            </w:pPr>
            <w:r>
              <w:rPr>
                <w:rFonts w:ascii="Palatino Linotype" w:hAnsi="Palatino Linotype" w:cs="Arial"/>
                <w:b/>
                <w:bCs/>
                <w:sz w:val="24"/>
                <w:lang w:eastAsia="es-MX"/>
              </w:rPr>
              <w:t>00795/INFOEM/IP/RR/2019</w:t>
            </w:r>
          </w:p>
        </w:tc>
        <w:tc>
          <w:tcPr>
            <w:tcW w:w="3021" w:type="dxa"/>
          </w:tcPr>
          <w:p w14:paraId="7214EED2" w14:textId="31525E37" w:rsidR="00A055A4" w:rsidRPr="00E12D58" w:rsidRDefault="006B3098" w:rsidP="00E12D58">
            <w:pPr>
              <w:spacing w:before="240"/>
              <w:jc w:val="both"/>
              <w:rPr>
                <w:rFonts w:ascii="Palatino Linotype" w:hAnsi="Palatino Linotype" w:cs="Arial"/>
                <w:b/>
                <w:i/>
              </w:rPr>
            </w:pPr>
            <w:r w:rsidRPr="00E12D58">
              <w:rPr>
                <w:rFonts w:ascii="Palatino Linotype" w:hAnsi="Palatino Linotype"/>
                <w:i/>
                <w:color w:val="000000"/>
              </w:rPr>
              <w:t>“LA NOTIFICACIÓN DE ENTREGA DE INFORMACIÓN”</w:t>
            </w:r>
          </w:p>
        </w:tc>
        <w:tc>
          <w:tcPr>
            <w:tcW w:w="3021" w:type="dxa"/>
          </w:tcPr>
          <w:p w14:paraId="281ADDEF" w14:textId="33540278" w:rsidR="00A055A4" w:rsidRPr="00E12D58" w:rsidRDefault="006B3098" w:rsidP="00E12D58">
            <w:pPr>
              <w:spacing w:before="240"/>
              <w:jc w:val="both"/>
              <w:rPr>
                <w:rFonts w:ascii="Palatino Linotype" w:hAnsi="Palatino Linotype" w:cs="Arial"/>
                <w:b/>
                <w:i/>
              </w:rPr>
            </w:pPr>
            <w:r w:rsidRPr="00E12D58">
              <w:rPr>
                <w:rFonts w:ascii="Palatino Linotype" w:hAnsi="Palatino Linotype"/>
                <w:i/>
                <w:color w:val="000000"/>
              </w:rPr>
              <w:t>“YA QUE NO SE ENVIÓ LA INFORMACIÓN SOLICITADA”</w:t>
            </w:r>
          </w:p>
        </w:tc>
      </w:tr>
      <w:tr w:rsidR="00A055A4" w14:paraId="6A0D3411" w14:textId="77777777" w:rsidTr="00E12D58">
        <w:tc>
          <w:tcPr>
            <w:tcW w:w="3020" w:type="dxa"/>
          </w:tcPr>
          <w:p w14:paraId="684B29B5" w14:textId="7D093414" w:rsidR="00A055A4" w:rsidRDefault="00A055A4" w:rsidP="00E12D58">
            <w:pPr>
              <w:spacing w:before="240"/>
              <w:jc w:val="both"/>
              <w:rPr>
                <w:rFonts w:ascii="Palatino Linotype" w:hAnsi="Palatino Linotype" w:cs="Arial"/>
                <w:b/>
                <w:sz w:val="24"/>
                <w:szCs w:val="24"/>
              </w:rPr>
            </w:pPr>
            <w:r>
              <w:rPr>
                <w:rFonts w:ascii="Palatino Linotype" w:hAnsi="Palatino Linotype" w:cs="Arial"/>
                <w:b/>
                <w:bCs/>
                <w:sz w:val="24"/>
                <w:lang w:eastAsia="es-MX"/>
              </w:rPr>
              <w:t>00796/INFOEM/IP/RR/2019</w:t>
            </w:r>
          </w:p>
        </w:tc>
        <w:tc>
          <w:tcPr>
            <w:tcW w:w="3021" w:type="dxa"/>
          </w:tcPr>
          <w:p w14:paraId="268BEB08" w14:textId="74184364" w:rsidR="00A055A4" w:rsidRPr="00E12D58" w:rsidRDefault="006B3098" w:rsidP="00E12D58">
            <w:pPr>
              <w:spacing w:before="240"/>
              <w:jc w:val="both"/>
              <w:rPr>
                <w:rFonts w:ascii="Palatino Linotype" w:hAnsi="Palatino Linotype" w:cs="Arial"/>
                <w:b/>
                <w:i/>
              </w:rPr>
            </w:pPr>
            <w:r w:rsidRPr="00E12D58">
              <w:rPr>
                <w:rFonts w:ascii="Palatino Linotype" w:hAnsi="Palatino Linotype"/>
                <w:i/>
                <w:color w:val="000000"/>
              </w:rPr>
              <w:t>“LA NOTIFICACIÓN DE LA ENTREGA DE INFORMACIÓN”</w:t>
            </w:r>
          </w:p>
        </w:tc>
        <w:tc>
          <w:tcPr>
            <w:tcW w:w="3021" w:type="dxa"/>
          </w:tcPr>
          <w:p w14:paraId="60C4696C" w14:textId="26871444" w:rsidR="00A055A4" w:rsidRPr="00E12D58" w:rsidRDefault="006B3098" w:rsidP="00E12D58">
            <w:pPr>
              <w:spacing w:before="240"/>
              <w:jc w:val="both"/>
              <w:rPr>
                <w:rFonts w:ascii="Palatino Linotype" w:hAnsi="Palatino Linotype" w:cs="Arial"/>
                <w:b/>
                <w:i/>
              </w:rPr>
            </w:pPr>
            <w:r w:rsidRPr="00E12D58">
              <w:rPr>
                <w:rFonts w:ascii="Palatino Linotype" w:hAnsi="Palatino Linotype"/>
                <w:i/>
                <w:color w:val="000000"/>
              </w:rPr>
              <w:t>“YA QUE NO SE ENVIO LA INFORMACIÓN SOLICITADA DE MANERA COMPLETA”</w:t>
            </w:r>
          </w:p>
        </w:tc>
      </w:tr>
      <w:tr w:rsidR="00A055A4" w14:paraId="28C3DEBB" w14:textId="77777777" w:rsidTr="00E12D58">
        <w:trPr>
          <w:trHeight w:val="871"/>
        </w:trPr>
        <w:tc>
          <w:tcPr>
            <w:tcW w:w="3020" w:type="dxa"/>
          </w:tcPr>
          <w:p w14:paraId="1793563B" w14:textId="10D59E05" w:rsidR="00A055A4" w:rsidRDefault="00A055A4" w:rsidP="00E12D58">
            <w:pPr>
              <w:spacing w:before="240"/>
              <w:jc w:val="both"/>
              <w:rPr>
                <w:rFonts w:ascii="Palatino Linotype" w:hAnsi="Palatino Linotype" w:cs="Arial"/>
                <w:b/>
                <w:sz w:val="24"/>
                <w:szCs w:val="24"/>
              </w:rPr>
            </w:pPr>
            <w:r>
              <w:rPr>
                <w:rFonts w:ascii="Palatino Linotype" w:hAnsi="Palatino Linotype" w:cs="Arial"/>
                <w:b/>
                <w:bCs/>
                <w:sz w:val="24"/>
                <w:lang w:eastAsia="es-MX"/>
              </w:rPr>
              <w:t>00797/INFOEM/IP/RR/2019</w:t>
            </w:r>
          </w:p>
        </w:tc>
        <w:tc>
          <w:tcPr>
            <w:tcW w:w="3021" w:type="dxa"/>
          </w:tcPr>
          <w:p w14:paraId="0A5FD80C" w14:textId="5C232D93" w:rsidR="00A055A4" w:rsidRPr="00E12D58" w:rsidRDefault="006B3098" w:rsidP="00E12D58">
            <w:pPr>
              <w:spacing w:before="240"/>
              <w:jc w:val="both"/>
              <w:rPr>
                <w:rFonts w:ascii="Palatino Linotype" w:hAnsi="Palatino Linotype" w:cs="Arial"/>
                <w:b/>
                <w:i/>
              </w:rPr>
            </w:pPr>
            <w:r w:rsidRPr="00E12D58">
              <w:rPr>
                <w:rFonts w:ascii="Palatino Linotype" w:hAnsi="Palatino Linotype"/>
                <w:i/>
                <w:color w:val="000000"/>
              </w:rPr>
              <w:t>“LA ENTREGA DE INFORMACIÓN”</w:t>
            </w:r>
          </w:p>
        </w:tc>
        <w:tc>
          <w:tcPr>
            <w:tcW w:w="3021" w:type="dxa"/>
          </w:tcPr>
          <w:p w14:paraId="0F86CB76" w14:textId="29570BF2" w:rsidR="006B3098" w:rsidRPr="00E12D58" w:rsidRDefault="006B3098" w:rsidP="00E12D58">
            <w:pPr>
              <w:jc w:val="both"/>
              <w:rPr>
                <w:rFonts w:ascii="Palatino Linotype" w:hAnsi="Palatino Linotype"/>
                <w:i/>
              </w:rPr>
            </w:pPr>
            <w:r w:rsidRPr="00E12D58">
              <w:rPr>
                <w:rFonts w:ascii="Palatino Linotype" w:hAnsi="Palatino Linotype"/>
                <w:i/>
              </w:rPr>
              <w:t>“NO SE ENTREGO LA INFORMACIÓN SOLICITADA, LA AUTORIDAD HA SIDO OMISA Y LA AUTORIDAD MUNICIPAL VIOLA MI DERECHO HUMANO A LA INFORMACIÓN PUBLICA</w:t>
            </w:r>
            <w:r w:rsidR="00E12D58" w:rsidRPr="00E12D58">
              <w:rPr>
                <w:rFonts w:ascii="Palatino Linotype" w:hAnsi="Palatino Linotype"/>
                <w:i/>
              </w:rPr>
              <w:t>”</w:t>
            </w:r>
          </w:p>
          <w:p w14:paraId="19F00A32" w14:textId="77777777" w:rsidR="00A055A4" w:rsidRPr="00E12D58" w:rsidRDefault="00A055A4" w:rsidP="00E12D58">
            <w:pPr>
              <w:spacing w:before="240"/>
              <w:jc w:val="both"/>
              <w:rPr>
                <w:rFonts w:ascii="Palatino Linotype" w:hAnsi="Palatino Linotype" w:cs="Arial"/>
                <w:b/>
                <w:i/>
              </w:rPr>
            </w:pPr>
          </w:p>
        </w:tc>
      </w:tr>
      <w:tr w:rsidR="00A055A4" w14:paraId="2200F5D9" w14:textId="77777777" w:rsidTr="00E12D58">
        <w:tc>
          <w:tcPr>
            <w:tcW w:w="3020" w:type="dxa"/>
          </w:tcPr>
          <w:p w14:paraId="2DDA7612" w14:textId="493D030D" w:rsidR="00A055A4" w:rsidRDefault="00A055A4" w:rsidP="00E12D58">
            <w:pPr>
              <w:spacing w:before="240"/>
              <w:jc w:val="both"/>
              <w:rPr>
                <w:rFonts w:ascii="Palatino Linotype" w:hAnsi="Palatino Linotype" w:cs="Arial"/>
                <w:b/>
                <w:sz w:val="24"/>
                <w:szCs w:val="24"/>
              </w:rPr>
            </w:pPr>
            <w:r>
              <w:rPr>
                <w:rFonts w:ascii="Palatino Linotype" w:hAnsi="Palatino Linotype" w:cs="Arial"/>
                <w:b/>
                <w:bCs/>
                <w:sz w:val="24"/>
                <w:lang w:eastAsia="es-MX"/>
              </w:rPr>
              <w:lastRenderedPageBreak/>
              <w:t>00798/INFOEM/IP/RR/2019</w:t>
            </w:r>
          </w:p>
        </w:tc>
        <w:tc>
          <w:tcPr>
            <w:tcW w:w="3021" w:type="dxa"/>
          </w:tcPr>
          <w:p w14:paraId="30F06BE1" w14:textId="569A8A59" w:rsidR="00A055A4" w:rsidRPr="00E12D58" w:rsidRDefault="006B3098" w:rsidP="00E12D58">
            <w:pPr>
              <w:spacing w:before="240"/>
              <w:jc w:val="both"/>
              <w:rPr>
                <w:rFonts w:ascii="Palatino Linotype" w:hAnsi="Palatino Linotype" w:cs="Arial"/>
                <w:b/>
                <w:i/>
              </w:rPr>
            </w:pPr>
            <w:r w:rsidRPr="00E12D58">
              <w:rPr>
                <w:rFonts w:ascii="Palatino Linotype" w:hAnsi="Palatino Linotype"/>
                <w:i/>
                <w:color w:val="000000"/>
              </w:rPr>
              <w:t>“LA NOTIFICACIÓN DE ENTREGA DE INFORMACIÓN”</w:t>
            </w:r>
          </w:p>
        </w:tc>
        <w:tc>
          <w:tcPr>
            <w:tcW w:w="3021" w:type="dxa"/>
          </w:tcPr>
          <w:p w14:paraId="12675A54" w14:textId="404506A7" w:rsidR="00A055A4" w:rsidRPr="00E12D58" w:rsidRDefault="00E12D58" w:rsidP="00E12D58">
            <w:pPr>
              <w:spacing w:before="240"/>
              <w:jc w:val="both"/>
              <w:rPr>
                <w:rFonts w:ascii="Palatino Linotype" w:hAnsi="Palatino Linotype" w:cs="Arial"/>
                <w:b/>
                <w:i/>
              </w:rPr>
            </w:pPr>
            <w:r w:rsidRPr="00E12D58">
              <w:rPr>
                <w:rFonts w:ascii="Palatino Linotype" w:hAnsi="Palatino Linotype"/>
                <w:i/>
                <w:color w:val="000000"/>
              </w:rPr>
              <w:t>“</w:t>
            </w:r>
            <w:r w:rsidR="006B3098" w:rsidRPr="00E12D58">
              <w:rPr>
                <w:rFonts w:ascii="Palatino Linotype" w:hAnsi="Palatino Linotype"/>
                <w:i/>
                <w:color w:val="000000"/>
              </w:rPr>
              <w:t>NO SE ENVIÓ LA INFORMACIÓN SOLICITADA DE MANERA COMPLETA POR LO CUAL VIOLA MI DERECHO HUMANO A LA INFORMACIÓN PUBLICA</w:t>
            </w:r>
            <w:r w:rsidRPr="00E12D58">
              <w:rPr>
                <w:rFonts w:ascii="Palatino Linotype" w:hAnsi="Palatino Linotype"/>
                <w:i/>
                <w:color w:val="000000"/>
              </w:rPr>
              <w:t>”</w:t>
            </w:r>
          </w:p>
        </w:tc>
      </w:tr>
    </w:tbl>
    <w:p w14:paraId="3C995540" w14:textId="7C200E81" w:rsidR="00FC13C7" w:rsidRDefault="00FC13C7" w:rsidP="00E3099C">
      <w:pPr>
        <w:spacing w:before="240"/>
        <w:jc w:val="both"/>
        <w:rPr>
          <w:rFonts w:ascii="Palatino Linotype" w:hAnsi="Palatino Linotype" w:cs="Arial"/>
          <w:b/>
          <w:sz w:val="24"/>
          <w:szCs w:val="24"/>
        </w:rPr>
      </w:pPr>
    </w:p>
    <w:p w14:paraId="61685F5A" w14:textId="77777777" w:rsidR="00FC13C7" w:rsidRDefault="00FC13C7" w:rsidP="00E3099C">
      <w:pPr>
        <w:spacing w:before="240"/>
        <w:jc w:val="both"/>
        <w:rPr>
          <w:rFonts w:ascii="Palatino Linotype" w:hAnsi="Palatino Linotype" w:cs="Arial"/>
          <w:b/>
          <w:sz w:val="24"/>
          <w:szCs w:val="24"/>
        </w:rPr>
      </w:pPr>
    </w:p>
    <w:p w14:paraId="02FF5036" w14:textId="60DB4F59"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8072E3">
        <w:rPr>
          <w:rFonts w:ascii="Palatino Linotype" w:hAnsi="Palatino Linotype" w:cs="Arial"/>
          <w:b/>
          <w:sz w:val="28"/>
          <w:szCs w:val="28"/>
        </w:rPr>
        <w:t>De los</w:t>
      </w:r>
      <w:r w:rsidR="00E3099C" w:rsidRPr="0087163A">
        <w:rPr>
          <w:rFonts w:ascii="Palatino Linotype" w:hAnsi="Palatino Linotype" w:cs="Arial"/>
          <w:b/>
          <w:sz w:val="28"/>
          <w:szCs w:val="28"/>
        </w:rPr>
        <w:t xml:space="preserve"> turno</w:t>
      </w:r>
      <w:r w:rsidR="008072E3">
        <w:rPr>
          <w:rFonts w:ascii="Palatino Linotype" w:hAnsi="Palatino Linotype" w:cs="Arial"/>
          <w:b/>
          <w:sz w:val="28"/>
          <w:szCs w:val="28"/>
        </w:rPr>
        <w:t>s de los</w:t>
      </w:r>
      <w:r w:rsidR="00E3099C" w:rsidRPr="0087163A">
        <w:rPr>
          <w:rFonts w:ascii="Palatino Linotype" w:hAnsi="Palatino Linotype" w:cs="Arial"/>
          <w:b/>
          <w:sz w:val="28"/>
          <w:szCs w:val="28"/>
        </w:rPr>
        <w:t xml:space="preserve"> recurso</w:t>
      </w:r>
      <w:r w:rsidR="008072E3">
        <w:rPr>
          <w:rFonts w:ascii="Palatino Linotype" w:hAnsi="Palatino Linotype" w:cs="Arial"/>
          <w:b/>
          <w:sz w:val="28"/>
          <w:szCs w:val="28"/>
        </w:rPr>
        <w:t>s</w:t>
      </w:r>
      <w:r w:rsidR="00E3099C" w:rsidRPr="0087163A">
        <w:rPr>
          <w:rFonts w:ascii="Palatino Linotype" w:hAnsi="Palatino Linotype" w:cs="Arial"/>
          <w:b/>
          <w:sz w:val="28"/>
          <w:szCs w:val="28"/>
        </w:rPr>
        <w:t xml:space="preserve"> de revisión.</w:t>
      </w:r>
    </w:p>
    <w:p w14:paraId="17B4DA6C" w14:textId="3077A157" w:rsidR="00E3099C"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w:t>
      </w:r>
      <w:r w:rsidR="008072E3">
        <w:rPr>
          <w:rFonts w:ascii="Palatino Linotype" w:hAnsi="Palatino Linotype" w:cs="Arial"/>
          <w:sz w:val="24"/>
          <w:szCs w:val="24"/>
        </w:rPr>
        <w:t>s</w:t>
      </w:r>
      <w:r w:rsidRPr="00FE4693">
        <w:rPr>
          <w:rFonts w:ascii="Palatino Linotype" w:hAnsi="Palatino Linotype" w:cs="Arial"/>
          <w:sz w:val="24"/>
          <w:szCs w:val="24"/>
        </w:rPr>
        <w:t xml:space="preserve"> de impugnación que le fue</w:t>
      </w:r>
      <w:r w:rsidR="008072E3">
        <w:rPr>
          <w:rFonts w:ascii="Palatino Linotype" w:hAnsi="Palatino Linotype" w:cs="Arial"/>
          <w:sz w:val="24"/>
          <w:szCs w:val="24"/>
        </w:rPr>
        <w:t>ron</w:t>
      </w:r>
      <w:r w:rsidRPr="00FE4693">
        <w:rPr>
          <w:rFonts w:ascii="Palatino Linotype" w:hAnsi="Palatino Linotype" w:cs="Arial"/>
          <w:sz w:val="24"/>
          <w:szCs w:val="24"/>
        </w:rPr>
        <w:t xml:space="preserve"> turnado</w:t>
      </w:r>
      <w:r w:rsidR="008072E3">
        <w:rPr>
          <w:rFonts w:ascii="Palatino Linotype" w:hAnsi="Palatino Linotype" w:cs="Arial"/>
          <w:sz w:val="24"/>
          <w:szCs w:val="24"/>
        </w:rPr>
        <w:t>s</w:t>
      </w:r>
      <w:r w:rsidR="009F4152">
        <w:rPr>
          <w:rFonts w:ascii="Palatino Linotype" w:hAnsi="Palatino Linotype" w:cs="Arial"/>
          <w:sz w:val="24"/>
          <w:szCs w:val="24"/>
        </w:rPr>
        <w:t xml:space="preserve"> a los Comisionados</w:t>
      </w:r>
      <w:r w:rsidRPr="00FE4693">
        <w:rPr>
          <w:rFonts w:ascii="Palatino Linotype" w:hAnsi="Palatino Linotype" w:cs="Arial"/>
          <w:sz w:val="24"/>
          <w:szCs w:val="24"/>
        </w:rPr>
        <w:t xml:space="preserve"> Zulema Martínez Sánchez</w:t>
      </w:r>
      <w:r w:rsidR="009F4152">
        <w:rPr>
          <w:rFonts w:ascii="Palatino Linotype" w:hAnsi="Palatino Linotype" w:cs="Arial"/>
          <w:sz w:val="24"/>
          <w:szCs w:val="24"/>
        </w:rPr>
        <w:t>, Eva Abaid Yapur, José</w:t>
      </w:r>
      <w:r w:rsidR="004A74EA">
        <w:rPr>
          <w:rFonts w:ascii="Palatino Linotype" w:hAnsi="Palatino Linotype" w:cs="Arial"/>
          <w:sz w:val="24"/>
          <w:szCs w:val="24"/>
        </w:rPr>
        <w:t xml:space="preserve"> Guadalupe Luna </w:t>
      </w:r>
      <w:r w:rsidR="009F4152">
        <w:rPr>
          <w:rFonts w:ascii="Palatino Linotype" w:hAnsi="Palatino Linotype" w:cs="Arial"/>
          <w:sz w:val="24"/>
          <w:szCs w:val="24"/>
        </w:rPr>
        <w:t>Hernández</w:t>
      </w:r>
      <w:r w:rsidR="004A74EA">
        <w:rPr>
          <w:rFonts w:ascii="Palatino Linotype" w:hAnsi="Palatino Linotype" w:cs="Arial"/>
          <w:sz w:val="24"/>
          <w:szCs w:val="24"/>
        </w:rPr>
        <w:t xml:space="preserve">, </w:t>
      </w:r>
      <w:r w:rsidR="009F4152">
        <w:rPr>
          <w:rFonts w:ascii="Palatino Linotype" w:hAnsi="Palatino Linotype" w:cs="Arial"/>
          <w:sz w:val="24"/>
          <w:szCs w:val="24"/>
        </w:rPr>
        <w:t>Javier Martínez Cruz y</w:t>
      </w:r>
      <w:r w:rsidR="008072E3" w:rsidRPr="008072E3">
        <w:rPr>
          <w:rFonts w:ascii="Palatino Linotype" w:hAnsi="Palatino Linotype" w:cs="Arial"/>
          <w:sz w:val="24"/>
          <w:szCs w:val="24"/>
        </w:rPr>
        <w:t xml:space="preserve"> Luis Gus</w:t>
      </w:r>
      <w:r w:rsidR="008072E3">
        <w:rPr>
          <w:rFonts w:ascii="Palatino Linotype" w:hAnsi="Palatino Linotype" w:cs="Arial"/>
          <w:sz w:val="24"/>
          <w:szCs w:val="24"/>
        </w:rPr>
        <w:t xml:space="preserve">tavo Parra Noriega </w:t>
      </w:r>
      <w:r w:rsidRPr="00FE4693">
        <w:rPr>
          <w:rFonts w:ascii="Palatino Linotype" w:hAnsi="Palatino Linotype" w:cs="Arial"/>
          <w:sz w:val="24"/>
          <w:szCs w:val="24"/>
        </w:rPr>
        <w:t>, por medio del sistema electrónico en términos del arábigo 185 fracción I de la Ley de Transparencia y Acceso a la información Pública del Es</w:t>
      </w:r>
      <w:r w:rsidR="008072E3">
        <w:rPr>
          <w:rFonts w:ascii="Palatino Linotype" w:hAnsi="Palatino Linotype" w:cs="Arial"/>
          <w:sz w:val="24"/>
          <w:szCs w:val="24"/>
        </w:rPr>
        <w:t>tado de México y Municipios, los</w:t>
      </w:r>
      <w:r w:rsidRPr="00FE4693">
        <w:rPr>
          <w:rFonts w:ascii="Palatino Linotype" w:hAnsi="Palatino Linotype" w:cs="Arial"/>
          <w:sz w:val="24"/>
          <w:szCs w:val="24"/>
        </w:rPr>
        <w:t xml:space="preserve"> cual</w:t>
      </w:r>
      <w:r w:rsidR="008072E3">
        <w:rPr>
          <w:rFonts w:ascii="Palatino Linotype" w:hAnsi="Palatino Linotype" w:cs="Arial"/>
          <w:sz w:val="24"/>
          <w:szCs w:val="24"/>
        </w:rPr>
        <w:t>es recayeron en</w:t>
      </w:r>
      <w:r w:rsidRPr="00FE4693">
        <w:rPr>
          <w:rFonts w:ascii="Palatino Linotype" w:hAnsi="Palatino Linotype" w:cs="Arial"/>
          <w:sz w:val="24"/>
          <w:szCs w:val="24"/>
        </w:rPr>
        <w:t xml:space="preserve"> acuerdo</w:t>
      </w:r>
      <w:r>
        <w:rPr>
          <w:rFonts w:ascii="Palatino Linotype" w:hAnsi="Palatino Linotype" w:cs="Arial"/>
          <w:sz w:val="24"/>
          <w:szCs w:val="24"/>
        </w:rPr>
        <w:t xml:space="preserve"> de admisi</w:t>
      </w:r>
      <w:r w:rsidR="00C73CBF">
        <w:rPr>
          <w:rFonts w:ascii="Palatino Linotype" w:hAnsi="Palatino Linotype" w:cs="Arial"/>
          <w:sz w:val="24"/>
          <w:szCs w:val="24"/>
        </w:rPr>
        <w:t>ón en fecha</w:t>
      </w:r>
      <w:r w:rsidR="009F4152">
        <w:rPr>
          <w:rFonts w:ascii="Palatino Linotype" w:hAnsi="Palatino Linotype" w:cs="Arial"/>
          <w:sz w:val="24"/>
          <w:szCs w:val="24"/>
        </w:rPr>
        <w:t>s veintiuno y veintidós</w:t>
      </w:r>
      <w:r w:rsidR="00DA6AEA">
        <w:rPr>
          <w:rFonts w:ascii="Palatino Linotype" w:hAnsi="Palatino Linotype" w:cs="Arial"/>
          <w:sz w:val="24"/>
          <w:szCs w:val="24"/>
        </w:rPr>
        <w:t xml:space="preserve"> de </w:t>
      </w:r>
      <w:r w:rsidR="00C73CBF">
        <w:rPr>
          <w:rFonts w:ascii="Palatino Linotype" w:hAnsi="Palatino Linotype" w:cs="Arial"/>
          <w:sz w:val="24"/>
          <w:szCs w:val="24"/>
        </w:rPr>
        <w:t>febrero</w:t>
      </w:r>
      <w:r w:rsidR="00DA6AEA">
        <w:rPr>
          <w:rFonts w:ascii="Palatino Linotype" w:hAnsi="Palatino Linotype" w:cs="Arial"/>
          <w:sz w:val="24"/>
          <w:szCs w:val="24"/>
        </w:rPr>
        <w:t xml:space="preserve"> </w:t>
      </w:r>
      <w:r w:rsidR="00D25025">
        <w:rPr>
          <w:rFonts w:ascii="Palatino Linotype" w:hAnsi="Palatino Linotype" w:cs="Arial"/>
          <w:sz w:val="24"/>
          <w:szCs w:val="24"/>
        </w:rPr>
        <w:t>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250FDA11" w14:textId="77777777" w:rsidR="008072E3" w:rsidRDefault="008072E3" w:rsidP="008072E3">
      <w:pPr>
        <w:pStyle w:val="Prrafodelista"/>
        <w:spacing w:line="360" w:lineRule="auto"/>
        <w:ind w:left="0"/>
        <w:jc w:val="both"/>
        <w:rPr>
          <w:rFonts w:ascii="Palatino Linotype" w:hAnsi="Palatino Linotype" w:cs="Arial"/>
          <w:b/>
          <w:sz w:val="28"/>
        </w:rPr>
      </w:pPr>
    </w:p>
    <w:p w14:paraId="2CFD0B66" w14:textId="77777777" w:rsidR="008072E3" w:rsidRDefault="008072E3" w:rsidP="008072E3">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Pr>
          <w:rFonts w:ascii="Palatino Linotype" w:hAnsi="Palatino Linotype" w:cs="Arial"/>
          <w:b/>
          <w:sz w:val="28"/>
          <w:szCs w:val="28"/>
        </w:rPr>
        <w:t>. De la acumulación.</w:t>
      </w:r>
    </w:p>
    <w:p w14:paraId="02AB0F9E" w14:textId="4AFFDDAE" w:rsidR="008072E3" w:rsidRDefault="008072E3" w:rsidP="008072E3">
      <w:pPr>
        <w:pStyle w:val="Prrafodelista"/>
        <w:spacing w:line="360" w:lineRule="auto"/>
        <w:ind w:left="0"/>
        <w:jc w:val="both"/>
        <w:rPr>
          <w:rFonts w:ascii="Palatino Linotype" w:hAnsi="Palatino Linotype" w:cs="Arial"/>
          <w:b/>
          <w:bCs/>
          <w:lang w:eastAsia="es-MX"/>
        </w:rPr>
      </w:pPr>
      <w:r>
        <w:rPr>
          <w:rFonts w:ascii="Palatino Linotype" w:hAnsi="Palatino Linotype" w:cs="Arial"/>
        </w:rPr>
        <w:t xml:space="preserve">Posteriormente por acuerdo del Pleno del Instituto, en la </w:t>
      </w:r>
      <w:r w:rsidR="0044667F">
        <w:rPr>
          <w:rFonts w:ascii="Palatino Linotype" w:hAnsi="Palatino Linotype" w:cs="Arial"/>
        </w:rPr>
        <w:t>Octava</w:t>
      </w:r>
      <w:r>
        <w:rPr>
          <w:rFonts w:ascii="Palatino Linotype" w:hAnsi="Palatino Linotype" w:cs="Arial"/>
        </w:rPr>
        <w:t xml:space="preserve"> Sesión Ordina</w:t>
      </w:r>
      <w:r w:rsidR="0044667F">
        <w:rPr>
          <w:rFonts w:ascii="Palatino Linotype" w:hAnsi="Palatino Linotype" w:cs="Arial"/>
        </w:rPr>
        <w:t>ria de Pleno de fecha veintisiete</w:t>
      </w:r>
      <w:r>
        <w:rPr>
          <w:rFonts w:ascii="Palatino Linotype" w:hAnsi="Palatino Linotype" w:cs="Arial"/>
        </w:rPr>
        <w:t xml:space="preserve"> de </w:t>
      </w:r>
      <w:r w:rsidR="007040A7">
        <w:rPr>
          <w:rFonts w:ascii="Palatino Linotype" w:hAnsi="Palatino Linotype" w:cs="Arial"/>
        </w:rPr>
        <w:t>febrero</w:t>
      </w:r>
      <w:r>
        <w:rPr>
          <w:rFonts w:ascii="Palatino Linotype" w:hAnsi="Palatino Linotype" w:cs="Arial"/>
        </w:rPr>
        <w:t xml:space="preserve"> de la presente anualidad, se determinó acumular los recursos de revisión </w:t>
      </w:r>
      <w:r w:rsidR="0044667F">
        <w:rPr>
          <w:rFonts w:ascii="Palatino Linotype" w:hAnsi="Palatino Linotype" w:cs="Arial"/>
          <w:b/>
          <w:bCs/>
          <w:lang w:eastAsia="es-MX"/>
        </w:rPr>
        <w:t>00695/INFOEM/IP/RR/2019, 00793/INFOEM/IP/RR/2019</w:t>
      </w:r>
      <w:r w:rsidR="0044667F">
        <w:rPr>
          <w:rFonts w:ascii="Palatino Linotype" w:hAnsi="Palatino Linotype" w:cs="Arial"/>
        </w:rPr>
        <w:t xml:space="preserve">, </w:t>
      </w:r>
      <w:r w:rsidR="0044667F">
        <w:rPr>
          <w:rFonts w:ascii="Palatino Linotype" w:hAnsi="Palatino Linotype" w:cs="Arial"/>
          <w:b/>
          <w:bCs/>
          <w:lang w:eastAsia="es-MX"/>
        </w:rPr>
        <w:lastRenderedPageBreak/>
        <w:t>00794/INFOEM/IP/RR/2019, 00795/INFOEM/IP/RR/2019, 00796/INFOEM/IP/RR/2019, 00797/INFOEM/IP/RR/2019 y 00798/INFOEM/IP/RR/2019</w:t>
      </w:r>
    </w:p>
    <w:p w14:paraId="7782BF6A" w14:textId="77777777" w:rsidR="008072E3" w:rsidRDefault="008072E3" w:rsidP="008072E3">
      <w:pPr>
        <w:pStyle w:val="Prrafodelista"/>
        <w:spacing w:line="360" w:lineRule="auto"/>
        <w:ind w:left="0"/>
        <w:jc w:val="both"/>
        <w:rPr>
          <w:rFonts w:ascii="Palatino Linotype" w:hAnsi="Palatino Linotype" w:cs="Arial"/>
        </w:rPr>
      </w:pPr>
    </w:p>
    <w:p w14:paraId="6DF64D5A" w14:textId="77777777" w:rsidR="008072E3" w:rsidRDefault="008072E3" w:rsidP="008072E3">
      <w:pPr>
        <w:spacing w:after="0" w:line="360" w:lineRule="auto"/>
        <w:jc w:val="both"/>
        <w:rPr>
          <w:rFonts w:ascii="Palatino Linotype" w:hAnsi="Palatino Linotype"/>
          <w:sz w:val="24"/>
          <w:szCs w:val="24"/>
        </w:rPr>
      </w:pPr>
      <w:r>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D02729A" w14:textId="77777777" w:rsidR="008072E3" w:rsidRDefault="008072E3" w:rsidP="008072E3">
      <w:pPr>
        <w:spacing w:after="0" w:line="360" w:lineRule="auto"/>
        <w:jc w:val="both"/>
        <w:rPr>
          <w:rFonts w:ascii="Palatino Linotype" w:hAnsi="Palatino Linotype"/>
          <w:sz w:val="24"/>
          <w:szCs w:val="24"/>
        </w:rPr>
      </w:pPr>
    </w:p>
    <w:p w14:paraId="01F34FFF" w14:textId="77777777" w:rsidR="008072E3" w:rsidRPr="002A4330" w:rsidRDefault="008072E3" w:rsidP="008072E3">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14:paraId="6E509924" w14:textId="77777777" w:rsidR="008072E3" w:rsidRPr="002A4330" w:rsidRDefault="008072E3" w:rsidP="008072E3">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14:paraId="0F9BD687" w14:textId="77777777" w:rsidR="00526982" w:rsidRDefault="00526982" w:rsidP="00E3099C">
      <w:pPr>
        <w:spacing w:before="240" w:line="360" w:lineRule="auto"/>
        <w:jc w:val="both"/>
        <w:rPr>
          <w:rFonts w:ascii="Palatino Linotype" w:hAnsi="Palatino Linotype" w:cs="Arial"/>
          <w:b/>
          <w:sz w:val="28"/>
        </w:rPr>
      </w:pPr>
    </w:p>
    <w:p w14:paraId="102C1A8F" w14:textId="3B215F1F" w:rsidR="00E3099C" w:rsidRDefault="007040A7" w:rsidP="00E3099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70EB3F67" w14:textId="35A84192" w:rsidR="00B52B70" w:rsidRDefault="00E3099C" w:rsidP="008B5FF5">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w:t>
      </w:r>
      <w:r w:rsidR="00F32252">
        <w:rPr>
          <w:rFonts w:ascii="Palatino Linotype" w:hAnsi="Palatino Linotype" w:cs="Arial"/>
          <w:sz w:val="24"/>
          <w:szCs w:val="24"/>
        </w:rPr>
        <w:t xml:space="preserve"> el sujeto obligado</w:t>
      </w:r>
      <w:r w:rsidR="0044667F">
        <w:rPr>
          <w:rFonts w:ascii="Palatino Linotype" w:hAnsi="Palatino Linotype" w:cs="Arial"/>
          <w:sz w:val="24"/>
          <w:szCs w:val="24"/>
        </w:rPr>
        <w:t xml:space="preserve"> fue omiso en rendir el informe </w:t>
      </w:r>
      <w:r w:rsidR="000E7421">
        <w:rPr>
          <w:rFonts w:ascii="Palatino Linotype" w:hAnsi="Palatino Linotype" w:cs="Arial"/>
          <w:sz w:val="24"/>
          <w:szCs w:val="24"/>
        </w:rPr>
        <w:t>justificad</w:t>
      </w:r>
      <w:r w:rsidR="00C73CBF">
        <w:rPr>
          <w:rFonts w:ascii="Palatino Linotype" w:hAnsi="Palatino Linotype" w:cs="Arial"/>
          <w:sz w:val="24"/>
          <w:szCs w:val="24"/>
        </w:rPr>
        <w:t xml:space="preserve">o correspondiente, </w:t>
      </w:r>
      <w:r w:rsidR="000E7421">
        <w:rPr>
          <w:rFonts w:ascii="Palatino Linotype" w:hAnsi="Palatino Linotype" w:cs="Arial"/>
          <w:sz w:val="24"/>
          <w:szCs w:val="24"/>
        </w:rPr>
        <w:t xml:space="preserve">por otro lado el particular fue omiso en </w:t>
      </w:r>
      <w:r w:rsidR="000E7421">
        <w:rPr>
          <w:rFonts w:ascii="Palatino Linotype" w:hAnsi="Palatino Linotype" w:cs="Arial"/>
          <w:sz w:val="24"/>
          <w:szCs w:val="24"/>
        </w:rPr>
        <w:lastRenderedPageBreak/>
        <w:t>realizar manifestaciones</w:t>
      </w:r>
      <w:r w:rsidR="00F32252">
        <w:rPr>
          <w:rFonts w:ascii="Palatino Linotype" w:hAnsi="Palatino Linotype" w:cs="Arial"/>
          <w:sz w:val="24"/>
          <w:szCs w:val="24"/>
        </w:rPr>
        <w:t xml:space="preserve">, </w:t>
      </w:r>
      <w:r w:rsidR="0044667F">
        <w:rPr>
          <w:rFonts w:ascii="Palatino Linotype" w:hAnsi="Palatino Linotype" w:cs="Arial"/>
          <w:sz w:val="24"/>
          <w:szCs w:val="24"/>
        </w:rPr>
        <w:t>por lo que en fecha dos</w:t>
      </w:r>
      <w:r w:rsidR="000E7421">
        <w:rPr>
          <w:rFonts w:ascii="Palatino Linotype" w:hAnsi="Palatino Linotype" w:cs="Arial"/>
          <w:sz w:val="24"/>
          <w:szCs w:val="24"/>
        </w:rPr>
        <w:t xml:space="preserve"> de </w:t>
      </w:r>
      <w:r w:rsidR="0044667F">
        <w:rPr>
          <w:rFonts w:ascii="Palatino Linotype" w:hAnsi="Palatino Linotype" w:cs="Arial"/>
          <w:sz w:val="24"/>
          <w:szCs w:val="24"/>
        </w:rPr>
        <w:t>abril</w:t>
      </w:r>
      <w:r w:rsidR="000E7421">
        <w:rPr>
          <w:rFonts w:ascii="Palatino Linotype" w:hAnsi="Palatino Linotype" w:cs="Arial"/>
          <w:sz w:val="24"/>
          <w:szCs w:val="24"/>
        </w:rPr>
        <w:t xml:space="preserve"> </w:t>
      </w:r>
      <w:r w:rsidR="00C73CBF">
        <w:rPr>
          <w:rFonts w:ascii="Palatino Linotype" w:hAnsi="Palatino Linotype" w:cs="Arial"/>
          <w:sz w:val="24"/>
          <w:szCs w:val="24"/>
        </w:rPr>
        <w:t xml:space="preserve">de dos mil diecinueve </w:t>
      </w:r>
      <w:r w:rsidR="000E7421">
        <w:rPr>
          <w:rFonts w:ascii="Palatino Linotype" w:hAnsi="Palatino Linotype" w:cs="Arial"/>
          <w:sz w:val="24"/>
          <w:szCs w:val="24"/>
        </w:rPr>
        <w:t>se determinó decretar el cierre de instrucción.</w:t>
      </w:r>
    </w:p>
    <w:p w14:paraId="4AD86E4F" w14:textId="3CCDD39E" w:rsidR="00434DA0" w:rsidRDefault="0044667F" w:rsidP="00434DA0">
      <w:pPr>
        <w:spacing w:before="240" w:line="360" w:lineRule="auto"/>
        <w:jc w:val="both"/>
        <w:rPr>
          <w:rFonts w:ascii="Palatino Linotype" w:hAnsi="Palatino Linotype" w:cs="Arial"/>
          <w:sz w:val="24"/>
          <w:szCs w:val="24"/>
        </w:rPr>
      </w:pPr>
      <w:r>
        <w:rPr>
          <w:rFonts w:ascii="Palatino Linotype" w:hAnsi="Palatino Linotype" w:cs="Arial"/>
          <w:sz w:val="24"/>
          <w:szCs w:val="24"/>
        </w:rPr>
        <w:t>Así, en fecha ocho</w:t>
      </w:r>
      <w:r w:rsidR="00434DA0" w:rsidRPr="00434DA0">
        <w:rPr>
          <w:rFonts w:ascii="Palatino Linotype" w:hAnsi="Palatino Linotype" w:cs="Arial"/>
          <w:sz w:val="24"/>
          <w:szCs w:val="24"/>
        </w:rPr>
        <w:t xml:space="preserve"> de </w:t>
      </w:r>
      <w:r>
        <w:rPr>
          <w:rFonts w:ascii="Palatino Linotype" w:hAnsi="Palatino Linotype" w:cs="Arial"/>
          <w:sz w:val="24"/>
          <w:szCs w:val="24"/>
        </w:rPr>
        <w:t>abril</w:t>
      </w:r>
      <w:r w:rsidR="00434DA0" w:rsidRPr="00434DA0">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01171E17"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16A5D">
        <w:rPr>
          <w:rFonts w:ascii="Palatino Linotype" w:hAnsi="Palatino Linotype" w:cs="Arial"/>
          <w:sz w:val="24"/>
        </w:rPr>
        <w:t>el</w:t>
      </w:r>
      <w:r w:rsidR="00E77373" w:rsidRPr="00E77373">
        <w:rPr>
          <w:rFonts w:ascii="Palatino Linotype" w:hAnsi="Palatino Linotype" w:cs="Arial"/>
          <w:sz w:val="24"/>
        </w:rPr>
        <w:t xml:space="preserve">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BD7921">
        <w:rPr>
          <w:rFonts w:ascii="Palatino Linotype" w:hAnsi="Palatino Linotype" w:cs="Arial"/>
          <w:sz w:val="24"/>
          <w:szCs w:val="24"/>
        </w:rPr>
        <w:t>XII</w:t>
      </w:r>
      <w:r>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19B29C2" w14:textId="77777777" w:rsidR="00B52B70" w:rsidRPr="00B52B70" w:rsidRDefault="00B52B70" w:rsidP="00A35D1D">
      <w:pPr>
        <w:spacing w:before="240" w:line="360" w:lineRule="auto"/>
        <w:jc w:val="both"/>
        <w:rPr>
          <w:rFonts w:ascii="Palatino Linotype" w:hAnsi="Palatino Linotype" w:cs="Arial"/>
          <w:sz w:val="24"/>
        </w:rPr>
      </w:pPr>
    </w:p>
    <w:p w14:paraId="789DCA02"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señalan los numerales 176, 179, </w:t>
      </w:r>
      <w:r w:rsidRPr="00632593">
        <w:rPr>
          <w:rFonts w:ascii="Palatino Linotype" w:hAnsi="Palatino Linotype" w:cs="Arial"/>
        </w:rPr>
        <w:t>181 párrafo cuarto</w:t>
      </w:r>
      <w:r w:rsidRPr="00B10F60">
        <w:rPr>
          <w:rFonts w:ascii="Palatino Linotype" w:hAnsi="Palatino Linotype" w:cs="Arial"/>
        </w:rPr>
        <w:t>,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debe ser objeto de análisis previo al estudio de fondo del asunto; presupuestos procesales de inicio o </w:t>
      </w:r>
      <w:r>
        <w:rPr>
          <w:rFonts w:ascii="Palatino Linotype" w:hAnsi="Palatino Linotype" w:cs="Arial"/>
        </w:rPr>
        <w:lastRenderedPageBreak/>
        <w:t>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F50E4ED"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Pr>
          <w:rFonts w:ascii="Palatino Linotype" w:hAnsi="Palatino Linotype" w:cs="Arial"/>
        </w:rPr>
        <w:lastRenderedPageBreak/>
        <w:t>encontrándose actualizados todos los presupuestos procesales para atender el fondo del asunto, en los términos del considerando posterior.</w:t>
      </w:r>
    </w:p>
    <w:p w14:paraId="6D6B3352" w14:textId="77777777"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49CC36E" w14:textId="77777777"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D022981" w14:textId="22EEC666"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E16A5D">
        <w:rPr>
          <w:rFonts w:ascii="Palatino Linotype" w:hAnsi="Palatino Linotype"/>
        </w:rPr>
        <w:t>onsiderando lo requerido por el</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FF0BD5" w14:textId="77777777" w:rsidR="002B6649" w:rsidRDefault="002B6649" w:rsidP="002B6649">
      <w:pPr>
        <w:ind w:right="850"/>
        <w:jc w:val="both"/>
        <w:rPr>
          <w:rFonts w:ascii="Palatino Linotype" w:hAnsi="Palatino Linotype" w:cs="Arial"/>
          <w:i/>
        </w:rPr>
      </w:pPr>
    </w:p>
    <w:p w14:paraId="6175DFA4" w14:textId="77777777"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3FA2E420" w14:textId="77777777" w:rsidR="00BD7921" w:rsidRDefault="00BD7921" w:rsidP="002B6649">
      <w:pPr>
        <w:spacing w:before="240" w:after="240" w:line="360" w:lineRule="auto"/>
        <w:jc w:val="both"/>
        <w:rPr>
          <w:rFonts w:ascii="Palatino Linotype" w:hAnsi="Palatino Linotype" w:cs="Arial"/>
          <w:sz w:val="24"/>
          <w:szCs w:val="24"/>
        </w:rPr>
      </w:pPr>
    </w:p>
    <w:p w14:paraId="739C58D3" w14:textId="77777777"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lastRenderedPageBreak/>
        <w:t xml:space="preserve">Resulta indispensable referir que el derecho de acceso a la información pública implica que cualquier persona pueda acceder y conocer la información contenida en los documentos que se encuentran en posesión de los Sujetos Obligados. </w:t>
      </w:r>
    </w:p>
    <w:p w14:paraId="50087AE8" w14:textId="77777777" w:rsidR="002B6649" w:rsidRPr="009D787B" w:rsidRDefault="002B6649" w:rsidP="002B6649">
      <w:pPr>
        <w:spacing w:before="240" w:after="240" w:line="360" w:lineRule="auto"/>
        <w:jc w:val="both"/>
        <w:rPr>
          <w:rFonts w:ascii="Palatino Linotype" w:hAnsi="Palatino Linotype" w:cs="Arial"/>
          <w:sz w:val="24"/>
          <w:szCs w:val="24"/>
        </w:rPr>
      </w:pPr>
    </w:p>
    <w:p w14:paraId="7060088B" w14:textId="77777777"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F34BCC6" w14:textId="77777777"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14:paraId="153AD09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6476134C"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0CF393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D25DA0"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495EA5E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0E920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045EC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lastRenderedPageBreak/>
        <w:t>…</w:t>
      </w:r>
    </w:p>
    <w:p w14:paraId="2BB58C8E"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6EDDF25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3AD7C8CA"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033EB877"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183760D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1F8B912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14:paraId="484D06C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099FD6"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245C0A3"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8FC1CA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lastRenderedPageBreak/>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7008959"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AA1DD4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1EB273EA"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3F15954D"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A0D74C7"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14:paraId="3145CCE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5DD2DF9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D84844"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194CBBAB" w14:textId="77777777" w:rsidR="002B6649" w:rsidRPr="00382AD8" w:rsidRDefault="002B6649" w:rsidP="002B6649">
      <w:pPr>
        <w:spacing w:after="0" w:line="360" w:lineRule="auto"/>
        <w:ind w:left="851" w:right="851"/>
        <w:jc w:val="both"/>
        <w:rPr>
          <w:rFonts w:ascii="Palatino Linotype" w:hAnsi="Palatino Linotype" w:cs="Arial"/>
          <w:i/>
          <w:color w:val="000000" w:themeColor="text1"/>
        </w:rPr>
      </w:pPr>
    </w:p>
    <w:p w14:paraId="2FC83F73" w14:textId="77777777"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036FEB0" w14:textId="77777777" w:rsidR="002B6649" w:rsidRDefault="002B6649" w:rsidP="002B6649">
      <w:pPr>
        <w:spacing w:after="0" w:line="360" w:lineRule="auto"/>
        <w:jc w:val="both"/>
        <w:rPr>
          <w:rFonts w:ascii="Palatino Linotype" w:hAnsi="Palatino Linotype" w:cs="Arial"/>
          <w:color w:val="000000" w:themeColor="text1"/>
          <w:sz w:val="24"/>
          <w:szCs w:val="24"/>
        </w:rPr>
      </w:pPr>
    </w:p>
    <w:p w14:paraId="19A28010" w14:textId="79017896" w:rsidR="0061382B" w:rsidRPr="000E7421" w:rsidRDefault="00A7160D" w:rsidP="0061382B">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Ahora bien primeramente es necesario retomar los</w:t>
      </w:r>
      <w:r w:rsidR="002F35B8">
        <w:rPr>
          <w:rFonts w:ascii="Palatino Linotype" w:hAnsi="Palatino Linotype" w:cs="Arial"/>
          <w:color w:val="000000" w:themeColor="text1"/>
          <w:sz w:val="24"/>
          <w:szCs w:val="24"/>
        </w:rPr>
        <w:t xml:space="preserve"> requerimientos del solicitante, </w:t>
      </w:r>
      <w:r w:rsidR="002C2D8E">
        <w:rPr>
          <w:rFonts w:ascii="Palatino Linotype" w:hAnsi="Palatino Linotype" w:cs="Arial"/>
          <w:color w:val="000000" w:themeColor="text1"/>
          <w:sz w:val="24"/>
          <w:szCs w:val="24"/>
        </w:rPr>
        <w:t xml:space="preserve">que se encuentran inmersos en las diversas solicitudes de información señaladas en los antecedentes de la presente resolución, los cuales </w:t>
      </w:r>
      <w:r>
        <w:rPr>
          <w:rFonts w:ascii="Palatino Linotype" w:hAnsi="Palatino Linotype" w:cs="Arial"/>
          <w:color w:val="000000" w:themeColor="text1"/>
          <w:sz w:val="24"/>
          <w:szCs w:val="24"/>
        </w:rPr>
        <w:t xml:space="preserve">versan específicamente en lo siguiente: </w:t>
      </w:r>
    </w:p>
    <w:p w14:paraId="3EBFD725" w14:textId="77777777" w:rsidR="00CC6339" w:rsidRDefault="00CC6339" w:rsidP="00D27E33">
      <w:pPr>
        <w:autoSpaceDE w:val="0"/>
        <w:autoSpaceDN w:val="0"/>
        <w:adjustRightInd w:val="0"/>
        <w:spacing w:after="0" w:line="360" w:lineRule="auto"/>
        <w:jc w:val="both"/>
        <w:rPr>
          <w:rFonts w:ascii="Palatino Linotype" w:hAnsi="Palatino Linotype"/>
          <w:lang w:val="es-ES_tradnl"/>
        </w:rPr>
      </w:pPr>
    </w:p>
    <w:p w14:paraId="64F4EC09" w14:textId="501B218E" w:rsidR="002C2D8E" w:rsidRDefault="002C2D8E" w:rsidP="002C2D8E">
      <w:pPr>
        <w:pStyle w:val="Prrafodelista"/>
        <w:numPr>
          <w:ilvl w:val="0"/>
          <w:numId w:val="10"/>
        </w:numPr>
        <w:autoSpaceDE w:val="0"/>
        <w:autoSpaceDN w:val="0"/>
        <w:adjustRightInd w:val="0"/>
        <w:spacing w:line="360" w:lineRule="auto"/>
        <w:jc w:val="both"/>
        <w:rPr>
          <w:rFonts w:ascii="Palatino Linotype" w:hAnsi="Palatino Linotype"/>
          <w:lang w:val="es-ES_tradnl"/>
        </w:rPr>
      </w:pPr>
      <w:r>
        <w:rPr>
          <w:rFonts w:ascii="Palatino Linotype" w:hAnsi="Palatino Linotype"/>
          <w:lang w:val="es-ES_tradnl"/>
        </w:rPr>
        <w:t>Acta de cabildo de fecha 1 de enero de 2019, en donde se nombraron a todos los directores del municipio de Hueypoxtla para la administración 2019-2021.</w:t>
      </w:r>
    </w:p>
    <w:p w14:paraId="3964D406" w14:textId="11F7CAEB" w:rsidR="00AF41F9" w:rsidRDefault="002C2D8E" w:rsidP="00AF41F9">
      <w:pPr>
        <w:pStyle w:val="Prrafodelista"/>
        <w:numPr>
          <w:ilvl w:val="0"/>
          <w:numId w:val="10"/>
        </w:numPr>
        <w:autoSpaceDE w:val="0"/>
        <w:autoSpaceDN w:val="0"/>
        <w:adjustRightInd w:val="0"/>
        <w:spacing w:line="360" w:lineRule="auto"/>
        <w:jc w:val="both"/>
        <w:rPr>
          <w:rFonts w:ascii="Palatino Linotype" w:hAnsi="Palatino Linotype"/>
          <w:lang w:val="es-ES_tradnl"/>
        </w:rPr>
      </w:pPr>
      <w:r>
        <w:rPr>
          <w:rFonts w:ascii="Palatino Linotype" w:hAnsi="Palatino Linotype"/>
          <w:lang w:val="es-ES_tradnl"/>
        </w:rPr>
        <w:t>Identificación oficial, antecedentes penales, certificación por el Instituto Hacendario</w:t>
      </w:r>
      <w:r w:rsidR="00FB15AA">
        <w:rPr>
          <w:rFonts w:ascii="Palatino Linotype" w:hAnsi="Palatino Linotype"/>
          <w:lang w:val="es-ES_tradnl"/>
        </w:rPr>
        <w:t xml:space="preserve"> del Estado de México</w:t>
      </w:r>
      <w:r>
        <w:rPr>
          <w:rFonts w:ascii="Palatino Linotype" w:hAnsi="Palatino Linotype"/>
          <w:lang w:val="es-ES_tradnl"/>
        </w:rPr>
        <w:t>, título</w:t>
      </w:r>
      <w:r w:rsidR="00FB15AA">
        <w:rPr>
          <w:rFonts w:ascii="Palatino Linotype" w:hAnsi="Palatino Linotype"/>
          <w:lang w:val="es-ES_tradnl"/>
        </w:rPr>
        <w:t xml:space="preserve"> y cedula profesional del Secretario del </w:t>
      </w:r>
      <w:r w:rsidR="00FB15AA">
        <w:rPr>
          <w:rFonts w:ascii="Palatino Linotype" w:hAnsi="Palatino Linotype"/>
          <w:lang w:val="es-ES_tradnl"/>
        </w:rPr>
        <w:lastRenderedPageBreak/>
        <w:t xml:space="preserve">Ayuntamiento, Tesorero, Contralor, Director de Obras Públicas, Director de Desarrollo Urbano, Director de Desarrollo Económico, Director de protección civil, Director </w:t>
      </w:r>
      <w:r w:rsidR="003D1382">
        <w:rPr>
          <w:rFonts w:ascii="Palatino Linotype" w:hAnsi="Palatino Linotype"/>
          <w:lang w:val="es-ES_tradnl"/>
        </w:rPr>
        <w:t xml:space="preserve">de catastro, Director de salud, Encargado de Transparencia, Juez Conciliador y Calificador, </w:t>
      </w:r>
      <w:r w:rsidR="00AF41F9">
        <w:rPr>
          <w:rFonts w:ascii="Palatino Linotype" w:hAnsi="Palatino Linotype"/>
          <w:lang w:val="es-ES_tradnl"/>
        </w:rPr>
        <w:t>y Director de planeación.</w:t>
      </w:r>
    </w:p>
    <w:p w14:paraId="4213F055" w14:textId="09041632" w:rsidR="00AF41F9" w:rsidRDefault="00AF41F9" w:rsidP="00AF41F9">
      <w:pPr>
        <w:pStyle w:val="Prrafodelista"/>
        <w:numPr>
          <w:ilvl w:val="0"/>
          <w:numId w:val="10"/>
        </w:numPr>
        <w:autoSpaceDE w:val="0"/>
        <w:autoSpaceDN w:val="0"/>
        <w:adjustRightInd w:val="0"/>
        <w:spacing w:line="360" w:lineRule="auto"/>
        <w:jc w:val="both"/>
        <w:rPr>
          <w:rFonts w:ascii="Palatino Linotype" w:hAnsi="Palatino Linotype"/>
          <w:lang w:val="es-ES_tradnl"/>
        </w:rPr>
      </w:pPr>
      <w:r>
        <w:rPr>
          <w:rFonts w:ascii="Palatino Linotype" w:hAnsi="Palatino Linotype"/>
          <w:lang w:val="es-ES_tradnl"/>
        </w:rPr>
        <w:t>Ultimo comprobante de estudios de los directores y coordinadores del municipio de Hueypoxtla de la administración 2019-2021, así como del presidente municipal, sindico, secretario y regidores.</w:t>
      </w:r>
    </w:p>
    <w:p w14:paraId="089CF8DE" w14:textId="3B058905" w:rsidR="00AF41F9" w:rsidRDefault="00AF41F9" w:rsidP="00AF41F9">
      <w:pPr>
        <w:pStyle w:val="Prrafodelista"/>
        <w:numPr>
          <w:ilvl w:val="0"/>
          <w:numId w:val="10"/>
        </w:numPr>
        <w:autoSpaceDE w:val="0"/>
        <w:autoSpaceDN w:val="0"/>
        <w:adjustRightInd w:val="0"/>
        <w:spacing w:line="360" w:lineRule="auto"/>
        <w:jc w:val="both"/>
        <w:rPr>
          <w:rFonts w:ascii="Palatino Linotype" w:hAnsi="Palatino Linotype"/>
          <w:lang w:val="es-ES_tradnl"/>
        </w:rPr>
      </w:pPr>
      <w:r>
        <w:rPr>
          <w:rFonts w:ascii="Palatino Linotype" w:hAnsi="Palatino Linotype"/>
          <w:lang w:val="es-ES_tradnl"/>
        </w:rPr>
        <w:t>Título y cédula profesional del personal adscrito a la tesorería, contraloría, jurídico y catastro.</w:t>
      </w:r>
    </w:p>
    <w:p w14:paraId="5E6652F7" w14:textId="1C614247" w:rsidR="00AF41F9" w:rsidRDefault="00AF41F9" w:rsidP="00AF41F9">
      <w:pPr>
        <w:pStyle w:val="Prrafodelista"/>
        <w:numPr>
          <w:ilvl w:val="0"/>
          <w:numId w:val="10"/>
        </w:numPr>
        <w:autoSpaceDE w:val="0"/>
        <w:autoSpaceDN w:val="0"/>
        <w:adjustRightInd w:val="0"/>
        <w:spacing w:line="360" w:lineRule="auto"/>
        <w:jc w:val="both"/>
        <w:rPr>
          <w:rFonts w:ascii="Palatino Linotype" w:hAnsi="Palatino Linotype"/>
          <w:lang w:val="es-ES_tradnl"/>
        </w:rPr>
      </w:pPr>
      <w:r>
        <w:rPr>
          <w:rFonts w:ascii="Palatino Linotype" w:hAnsi="Palatino Linotype"/>
          <w:lang w:val="es-ES_tradnl"/>
        </w:rPr>
        <w:t>Título y cédula profesional del encargado de transparencia y Director de ecología así como su certificación.</w:t>
      </w:r>
    </w:p>
    <w:p w14:paraId="45CB1E96" w14:textId="433D34DC" w:rsidR="00AF41F9" w:rsidRDefault="00C4165B" w:rsidP="00AF41F9">
      <w:pPr>
        <w:pStyle w:val="Prrafodelista"/>
        <w:numPr>
          <w:ilvl w:val="0"/>
          <w:numId w:val="10"/>
        </w:numPr>
        <w:autoSpaceDE w:val="0"/>
        <w:autoSpaceDN w:val="0"/>
        <w:adjustRightInd w:val="0"/>
        <w:spacing w:line="360" w:lineRule="auto"/>
        <w:jc w:val="both"/>
        <w:rPr>
          <w:rFonts w:ascii="Palatino Linotype" w:hAnsi="Palatino Linotype"/>
          <w:lang w:val="es-ES_tradnl"/>
        </w:rPr>
      </w:pPr>
      <w:r>
        <w:rPr>
          <w:rFonts w:ascii="Palatino Linotype" w:hAnsi="Palatino Linotype"/>
          <w:lang w:val="es-ES_tradnl"/>
        </w:rPr>
        <w:t>Título y cédula profesional del Síndico Municipal y su certificación por el Instituto Hacendario del Estado de M</w:t>
      </w:r>
      <w:r w:rsidR="00EE4D88">
        <w:rPr>
          <w:rFonts w:ascii="Palatino Linotype" w:hAnsi="Palatino Linotype"/>
          <w:lang w:val="es-ES_tradnl"/>
        </w:rPr>
        <w:t>éxico, así como la documentación del personal a su cargo.</w:t>
      </w:r>
    </w:p>
    <w:p w14:paraId="7AA912A5" w14:textId="6EFFF379" w:rsidR="00EE4D88" w:rsidRDefault="00EE4D88" w:rsidP="00AF41F9">
      <w:pPr>
        <w:pStyle w:val="Prrafodelista"/>
        <w:numPr>
          <w:ilvl w:val="0"/>
          <w:numId w:val="10"/>
        </w:numPr>
        <w:autoSpaceDE w:val="0"/>
        <w:autoSpaceDN w:val="0"/>
        <w:adjustRightInd w:val="0"/>
        <w:spacing w:line="360" w:lineRule="auto"/>
        <w:jc w:val="both"/>
        <w:rPr>
          <w:rFonts w:ascii="Palatino Linotype" w:hAnsi="Palatino Linotype"/>
          <w:lang w:val="es-ES_tradnl"/>
        </w:rPr>
      </w:pPr>
      <w:r>
        <w:rPr>
          <w:rFonts w:ascii="Palatino Linotype" w:hAnsi="Palatino Linotype"/>
          <w:lang w:val="es-ES_tradnl"/>
        </w:rPr>
        <w:t>Título y cédula profesional del Director de planeación, así como su certificación.</w:t>
      </w:r>
    </w:p>
    <w:p w14:paraId="3257D7D6" w14:textId="01B995F0" w:rsidR="00EE4D88" w:rsidRPr="00AF41F9" w:rsidRDefault="00EE4D88" w:rsidP="00AF41F9">
      <w:pPr>
        <w:pStyle w:val="Prrafodelista"/>
        <w:numPr>
          <w:ilvl w:val="0"/>
          <w:numId w:val="10"/>
        </w:numPr>
        <w:autoSpaceDE w:val="0"/>
        <w:autoSpaceDN w:val="0"/>
        <w:adjustRightInd w:val="0"/>
        <w:spacing w:line="360" w:lineRule="auto"/>
        <w:jc w:val="both"/>
        <w:rPr>
          <w:rFonts w:ascii="Palatino Linotype" w:hAnsi="Palatino Linotype"/>
          <w:lang w:val="es-ES_tradnl"/>
        </w:rPr>
      </w:pPr>
      <w:r>
        <w:rPr>
          <w:rFonts w:ascii="Palatino Linotype" w:hAnsi="Palatino Linotype"/>
          <w:lang w:val="es-ES_tradnl"/>
        </w:rPr>
        <w:t>Título y cédula profesional del encargado de transparencia y su certificación.</w:t>
      </w:r>
    </w:p>
    <w:p w14:paraId="270F2008" w14:textId="77777777" w:rsidR="00A60765" w:rsidRPr="00A60765" w:rsidRDefault="00A60765" w:rsidP="00A60765">
      <w:pPr>
        <w:pStyle w:val="Prrafodelista"/>
        <w:autoSpaceDE w:val="0"/>
        <w:autoSpaceDN w:val="0"/>
        <w:adjustRightInd w:val="0"/>
        <w:spacing w:line="360" w:lineRule="auto"/>
        <w:ind w:left="720"/>
        <w:jc w:val="both"/>
        <w:rPr>
          <w:rFonts w:ascii="Palatino Linotype" w:hAnsi="Palatino Linotype"/>
          <w:lang w:val="es-ES_tradnl"/>
        </w:rPr>
      </w:pPr>
    </w:p>
    <w:p w14:paraId="08B16873" w14:textId="01959981" w:rsidR="00C27BAE" w:rsidRDefault="000B2A3D" w:rsidP="00D27E33">
      <w:pPr>
        <w:autoSpaceDE w:val="0"/>
        <w:autoSpaceDN w:val="0"/>
        <w:adjustRightInd w:val="0"/>
        <w:spacing w:after="0" w:line="360" w:lineRule="auto"/>
        <w:jc w:val="both"/>
        <w:rPr>
          <w:rFonts w:ascii="Palatino Linotype" w:hAnsi="Palatino Linotype"/>
          <w:sz w:val="24"/>
          <w:lang w:val="es-ES_tradnl"/>
        </w:rPr>
      </w:pPr>
      <w:r>
        <w:rPr>
          <w:rFonts w:ascii="Palatino Linotype" w:hAnsi="Palatino Linotype"/>
          <w:sz w:val="24"/>
          <w:lang w:val="es-ES_tradnl"/>
        </w:rPr>
        <w:t>Por lo anterior el sujeto obligado remitió las respuestas a las solicitudes de información ya referidas, ello a través de diversos archivos electrónicos en donde se pretende atender a cada una de estas, dichas manifestaciones le resultan desfavorables al recurrente, ya que se observa en los medios de impugnación que se adolece argumentando que la información remitida, resulta incompleta.</w:t>
      </w:r>
    </w:p>
    <w:p w14:paraId="42A6519C" w14:textId="77777777" w:rsidR="000B2A3D" w:rsidRDefault="000B2A3D" w:rsidP="00D27E33">
      <w:pPr>
        <w:autoSpaceDE w:val="0"/>
        <w:autoSpaceDN w:val="0"/>
        <w:adjustRightInd w:val="0"/>
        <w:spacing w:after="0" w:line="360" w:lineRule="auto"/>
        <w:jc w:val="both"/>
        <w:rPr>
          <w:rFonts w:ascii="Palatino Linotype" w:hAnsi="Palatino Linotype"/>
          <w:sz w:val="24"/>
          <w:lang w:val="es-ES_tradnl"/>
        </w:rPr>
      </w:pPr>
    </w:p>
    <w:p w14:paraId="632E9672" w14:textId="1CBA77DB" w:rsidR="000B2A3D" w:rsidRDefault="000B2A3D" w:rsidP="00D27E33">
      <w:pPr>
        <w:autoSpaceDE w:val="0"/>
        <w:autoSpaceDN w:val="0"/>
        <w:adjustRightInd w:val="0"/>
        <w:spacing w:after="0" w:line="360" w:lineRule="auto"/>
        <w:jc w:val="both"/>
        <w:rPr>
          <w:rFonts w:ascii="Palatino Linotype" w:hAnsi="Palatino Linotype"/>
          <w:sz w:val="24"/>
          <w:lang w:val="es-ES_tradnl"/>
        </w:rPr>
      </w:pPr>
      <w:r>
        <w:rPr>
          <w:rFonts w:ascii="Palatino Linotype" w:hAnsi="Palatino Linotype"/>
          <w:sz w:val="24"/>
          <w:lang w:val="es-ES_tradnl"/>
        </w:rPr>
        <w:lastRenderedPageBreak/>
        <w:t xml:space="preserve">En ese orden de ideas y para un mayor entendimiento resulta </w:t>
      </w:r>
      <w:r w:rsidR="00327D78">
        <w:rPr>
          <w:rFonts w:ascii="Palatino Linotype" w:hAnsi="Palatino Linotype"/>
          <w:sz w:val="24"/>
          <w:lang w:val="es-ES_tradnl"/>
        </w:rPr>
        <w:t xml:space="preserve">necesario </w:t>
      </w:r>
      <w:r w:rsidR="00954EA4">
        <w:rPr>
          <w:rFonts w:ascii="Palatino Linotype" w:hAnsi="Palatino Linotype"/>
          <w:sz w:val="24"/>
          <w:lang w:val="es-ES_tradnl"/>
        </w:rPr>
        <w:t xml:space="preserve">abordar punto por punto a efecto de </w:t>
      </w:r>
      <w:r w:rsidR="00327D78">
        <w:rPr>
          <w:rFonts w:ascii="Palatino Linotype" w:hAnsi="Palatino Linotype"/>
          <w:sz w:val="24"/>
          <w:lang w:val="es-ES_tradnl"/>
        </w:rPr>
        <w:t>poder determinar si el sujeto obligado colma lo peticionado con la información remitida en las respuestas.</w:t>
      </w:r>
    </w:p>
    <w:p w14:paraId="6D4BF12B" w14:textId="77777777" w:rsidR="00327D78" w:rsidRDefault="00327D78" w:rsidP="00D27E33">
      <w:pPr>
        <w:autoSpaceDE w:val="0"/>
        <w:autoSpaceDN w:val="0"/>
        <w:adjustRightInd w:val="0"/>
        <w:spacing w:after="0" w:line="360" w:lineRule="auto"/>
        <w:jc w:val="both"/>
        <w:rPr>
          <w:rFonts w:ascii="Palatino Linotype" w:hAnsi="Palatino Linotype"/>
          <w:sz w:val="24"/>
          <w:lang w:val="es-ES_tradnl"/>
        </w:rPr>
      </w:pPr>
    </w:p>
    <w:p w14:paraId="0924DE3D" w14:textId="3FCC9ADA" w:rsidR="00954EA4" w:rsidRDefault="00954EA4" w:rsidP="00D27E33">
      <w:pPr>
        <w:autoSpaceDE w:val="0"/>
        <w:autoSpaceDN w:val="0"/>
        <w:adjustRightInd w:val="0"/>
        <w:spacing w:after="0" w:line="360" w:lineRule="auto"/>
        <w:jc w:val="both"/>
        <w:rPr>
          <w:rFonts w:ascii="Palatino Linotype" w:hAnsi="Palatino Linotype"/>
          <w:sz w:val="24"/>
          <w:lang w:val="es-ES_tradnl"/>
        </w:rPr>
      </w:pPr>
      <w:r>
        <w:rPr>
          <w:rFonts w:ascii="Palatino Linotype" w:hAnsi="Palatino Linotype"/>
          <w:sz w:val="24"/>
          <w:lang w:val="es-ES_tradnl"/>
        </w:rPr>
        <w:t>Referente al punto 1 señalado con antelación, el sujeto obligado remitió el acta de la primera sesión de cabildo de fecha 1 de enero de 2019, en donde se aprueban los nombramientos de los diversos Directores y Titulares de las diferentes áreas que integran la administración pública munici</w:t>
      </w:r>
      <w:r w:rsidR="00C623C8">
        <w:rPr>
          <w:rFonts w:ascii="Palatino Linotype" w:hAnsi="Palatino Linotype"/>
          <w:sz w:val="24"/>
          <w:lang w:val="es-ES_tradnl"/>
        </w:rPr>
        <w:t xml:space="preserve">pal, por lo que tenemos que dicha autoridad remitió el documento adecuado para colmar con lo peticionado en dicho punto, sin embargo de este, podemos observar que las firmas autógrafas de los servidores públicos participes en dicha sesión, se encuentran indebidamente testadas, sirve de sustento la siguiente imagen ilustrativa: </w:t>
      </w:r>
    </w:p>
    <w:p w14:paraId="2EB3B8FD" w14:textId="77777777" w:rsidR="00C623C8" w:rsidRDefault="00C623C8" w:rsidP="00D27E33">
      <w:pPr>
        <w:autoSpaceDE w:val="0"/>
        <w:autoSpaceDN w:val="0"/>
        <w:adjustRightInd w:val="0"/>
        <w:spacing w:after="0" w:line="360" w:lineRule="auto"/>
        <w:jc w:val="both"/>
        <w:rPr>
          <w:rFonts w:ascii="Palatino Linotype" w:hAnsi="Palatino Linotype"/>
          <w:sz w:val="24"/>
          <w:lang w:val="es-ES_tradnl"/>
        </w:rPr>
      </w:pPr>
    </w:p>
    <w:p w14:paraId="275D67FA" w14:textId="6472CBB8" w:rsidR="00C623C8" w:rsidRDefault="00C623C8" w:rsidP="00D27E33">
      <w:pPr>
        <w:autoSpaceDE w:val="0"/>
        <w:autoSpaceDN w:val="0"/>
        <w:adjustRightInd w:val="0"/>
        <w:spacing w:after="0" w:line="360" w:lineRule="auto"/>
        <w:jc w:val="both"/>
        <w:rPr>
          <w:rFonts w:ascii="Palatino Linotype" w:hAnsi="Palatino Linotype"/>
          <w:sz w:val="24"/>
          <w:lang w:val="es-ES_tradnl"/>
        </w:rPr>
      </w:pPr>
      <w:r>
        <w:rPr>
          <w:noProof/>
          <w:lang w:eastAsia="es-MX"/>
        </w:rPr>
        <w:drawing>
          <wp:inline distT="0" distB="0" distL="0" distR="0" wp14:anchorId="22FE40AA" wp14:editId="30AE05E6">
            <wp:extent cx="5753100" cy="3143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274" t="8230" r="27083" b="4468"/>
                    <a:stretch/>
                  </pic:blipFill>
                  <pic:spPr bwMode="auto">
                    <a:xfrm>
                      <a:off x="0" y="0"/>
                      <a:ext cx="5753100" cy="3143250"/>
                    </a:xfrm>
                    <a:prstGeom prst="rect">
                      <a:avLst/>
                    </a:prstGeom>
                    <a:ln>
                      <a:noFill/>
                    </a:ln>
                    <a:extLst>
                      <a:ext uri="{53640926-AAD7-44D8-BBD7-CCE9431645EC}">
                        <a14:shadowObscured xmlns:a14="http://schemas.microsoft.com/office/drawing/2010/main"/>
                      </a:ext>
                    </a:extLst>
                  </pic:spPr>
                </pic:pic>
              </a:graphicData>
            </a:graphic>
          </wp:inline>
        </w:drawing>
      </w:r>
    </w:p>
    <w:p w14:paraId="02706EEC" w14:textId="1CBD58B4" w:rsidR="00327D78" w:rsidRDefault="00C623C8" w:rsidP="00D27E33">
      <w:pPr>
        <w:autoSpaceDE w:val="0"/>
        <w:autoSpaceDN w:val="0"/>
        <w:adjustRightInd w:val="0"/>
        <w:spacing w:after="0" w:line="360" w:lineRule="auto"/>
        <w:jc w:val="both"/>
        <w:rPr>
          <w:rFonts w:ascii="Palatino Linotype" w:hAnsi="Palatino Linotype"/>
          <w:sz w:val="24"/>
          <w:lang w:val="es-ES_tradnl"/>
        </w:rPr>
      </w:pPr>
      <w:r>
        <w:rPr>
          <w:rFonts w:ascii="Palatino Linotype" w:hAnsi="Palatino Linotype"/>
          <w:sz w:val="24"/>
          <w:lang w:val="es-ES_tradnl"/>
        </w:rPr>
        <w:lastRenderedPageBreak/>
        <w:t xml:space="preserve">De la imagen anteriormente referida podemos deducir que, el sujeto obligado testo o censuro indebidamente las firmas de los servidores públicos que integran el Cabildo </w:t>
      </w:r>
      <w:r w:rsidR="00544CC0">
        <w:rPr>
          <w:rFonts w:ascii="Palatino Linotype" w:hAnsi="Palatino Linotype"/>
          <w:sz w:val="24"/>
          <w:lang w:val="es-ES_tradnl"/>
        </w:rPr>
        <w:t xml:space="preserve">Municipal, por lo tanto dicho documento no transmite la debida certeza jurídica al hoy recurrente, </w:t>
      </w:r>
      <w:r w:rsidR="00544CC0" w:rsidRPr="008C2DD3">
        <w:rPr>
          <w:rFonts w:ascii="Palatino Linotype" w:hAnsi="Palatino Linotype"/>
          <w:sz w:val="24"/>
          <w:lang w:val="es-ES_tradnl"/>
        </w:rPr>
        <w:t xml:space="preserve">por lo tanto </w:t>
      </w:r>
      <w:r w:rsidR="00DF2BCB" w:rsidRPr="008C2DD3">
        <w:rPr>
          <w:rFonts w:ascii="Palatino Linotype" w:hAnsi="Palatino Linotype"/>
          <w:sz w:val="24"/>
          <w:lang w:val="es-ES_tradnl"/>
        </w:rPr>
        <w:t>resulta dable que el sujeto obligado remita de nueva cuenta el acta de la primera sesión de cabildo de fecha 1 de enero de 2019.</w:t>
      </w:r>
    </w:p>
    <w:p w14:paraId="26EAE76F" w14:textId="77777777" w:rsidR="00DF2BCB" w:rsidRDefault="00DF2BCB" w:rsidP="00D27E33">
      <w:pPr>
        <w:autoSpaceDE w:val="0"/>
        <w:autoSpaceDN w:val="0"/>
        <w:adjustRightInd w:val="0"/>
        <w:spacing w:after="0" w:line="360" w:lineRule="auto"/>
        <w:jc w:val="both"/>
        <w:rPr>
          <w:rFonts w:ascii="Palatino Linotype" w:hAnsi="Palatino Linotype"/>
          <w:sz w:val="24"/>
          <w:lang w:val="es-ES_tradnl"/>
        </w:rPr>
      </w:pPr>
    </w:p>
    <w:p w14:paraId="2700C0E4" w14:textId="1FFC9214" w:rsidR="00DF2BCB" w:rsidRDefault="00DF2BCB" w:rsidP="00D27E33">
      <w:pPr>
        <w:autoSpaceDE w:val="0"/>
        <w:autoSpaceDN w:val="0"/>
        <w:adjustRightInd w:val="0"/>
        <w:spacing w:after="0" w:line="360" w:lineRule="auto"/>
        <w:jc w:val="both"/>
        <w:rPr>
          <w:rFonts w:ascii="Palatino Linotype" w:hAnsi="Palatino Linotype"/>
          <w:sz w:val="24"/>
          <w:lang w:val="es-ES_tradnl"/>
        </w:rPr>
      </w:pPr>
      <w:r>
        <w:rPr>
          <w:rFonts w:ascii="Palatino Linotype" w:hAnsi="Palatino Linotype"/>
          <w:sz w:val="24"/>
          <w:lang w:val="es-ES_tradnl"/>
        </w:rPr>
        <w:t>Por otro lado, en referencia al punto 2, el sujeto obligado remitió en la respuesta primigenia diversos archivos electrónicos, por ende resulta necesario insertar la siguiente tabla:</w:t>
      </w:r>
    </w:p>
    <w:p w14:paraId="605B0C87" w14:textId="77777777" w:rsidR="00DF2BCB" w:rsidRDefault="00DF2BCB" w:rsidP="00D27E33">
      <w:pPr>
        <w:autoSpaceDE w:val="0"/>
        <w:autoSpaceDN w:val="0"/>
        <w:adjustRightInd w:val="0"/>
        <w:spacing w:after="0" w:line="360" w:lineRule="auto"/>
        <w:jc w:val="both"/>
        <w:rPr>
          <w:rFonts w:ascii="Palatino Linotype" w:hAnsi="Palatino Linotype"/>
          <w:sz w:val="24"/>
          <w:lang w:val="es-ES_tradnl"/>
        </w:rPr>
      </w:pPr>
    </w:p>
    <w:tbl>
      <w:tblPr>
        <w:tblStyle w:val="Tablaconcuadrcula"/>
        <w:tblW w:w="0" w:type="auto"/>
        <w:tblLayout w:type="fixed"/>
        <w:tblLook w:val="04A0" w:firstRow="1" w:lastRow="0" w:firstColumn="1" w:lastColumn="0" w:noHBand="0" w:noVBand="1"/>
      </w:tblPr>
      <w:tblGrid>
        <w:gridCol w:w="1838"/>
        <w:gridCol w:w="1701"/>
        <w:gridCol w:w="1418"/>
        <w:gridCol w:w="1293"/>
        <w:gridCol w:w="1683"/>
        <w:gridCol w:w="1129"/>
      </w:tblGrid>
      <w:tr w:rsidR="00075E90" w14:paraId="4354EAD8" w14:textId="5220B25B" w:rsidTr="00E60A38">
        <w:tc>
          <w:tcPr>
            <w:tcW w:w="1838" w:type="dxa"/>
          </w:tcPr>
          <w:p w14:paraId="1715AD55" w14:textId="437E237D" w:rsidR="00075E90" w:rsidRPr="00DD5011" w:rsidRDefault="00075E90"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Autoridad</w:t>
            </w:r>
          </w:p>
        </w:tc>
        <w:tc>
          <w:tcPr>
            <w:tcW w:w="1701" w:type="dxa"/>
          </w:tcPr>
          <w:p w14:paraId="35A752CD" w14:textId="5924583D" w:rsidR="00075E90" w:rsidRPr="00DD5011" w:rsidRDefault="00075E90"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Identificación oficial</w:t>
            </w:r>
          </w:p>
        </w:tc>
        <w:tc>
          <w:tcPr>
            <w:tcW w:w="1418" w:type="dxa"/>
          </w:tcPr>
          <w:p w14:paraId="6F204070" w14:textId="40EFEBFB" w:rsidR="00075E90" w:rsidRPr="00DD5011" w:rsidRDefault="00DD5011"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Antecedent</w:t>
            </w:r>
            <w:r w:rsidR="00075E90" w:rsidRPr="00DD5011">
              <w:rPr>
                <w:rFonts w:ascii="Palatino Linotype" w:hAnsi="Palatino Linotype"/>
                <w:lang w:val="es-ES_tradnl"/>
              </w:rPr>
              <w:t>es no penales</w:t>
            </w:r>
          </w:p>
        </w:tc>
        <w:tc>
          <w:tcPr>
            <w:tcW w:w="1293" w:type="dxa"/>
          </w:tcPr>
          <w:p w14:paraId="0CE6E7DB" w14:textId="1BC96684" w:rsidR="00075E90" w:rsidRPr="00DD5011" w:rsidRDefault="00DD5011"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Certificaci</w:t>
            </w:r>
            <w:r>
              <w:rPr>
                <w:rFonts w:ascii="Palatino Linotype" w:hAnsi="Palatino Linotype"/>
                <w:lang w:val="es-ES_tradnl"/>
              </w:rPr>
              <w:t>ó</w:t>
            </w:r>
            <w:r w:rsidRPr="00DD5011">
              <w:rPr>
                <w:rFonts w:ascii="Palatino Linotype" w:hAnsi="Palatino Linotype"/>
                <w:lang w:val="es-ES_tradnl"/>
              </w:rPr>
              <w:t>n</w:t>
            </w:r>
            <w:r w:rsidR="00075E90" w:rsidRPr="00DD5011">
              <w:rPr>
                <w:rFonts w:ascii="Palatino Linotype" w:hAnsi="Palatino Linotype"/>
                <w:lang w:val="es-ES_tradnl"/>
              </w:rPr>
              <w:t xml:space="preserve"> por el IHAEM</w:t>
            </w:r>
          </w:p>
        </w:tc>
        <w:tc>
          <w:tcPr>
            <w:tcW w:w="1683" w:type="dxa"/>
          </w:tcPr>
          <w:p w14:paraId="245BE087" w14:textId="3119A5D8" w:rsidR="00075E90" w:rsidRPr="00DD5011" w:rsidRDefault="00075E90"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Título profesional</w:t>
            </w:r>
          </w:p>
        </w:tc>
        <w:tc>
          <w:tcPr>
            <w:tcW w:w="1129" w:type="dxa"/>
          </w:tcPr>
          <w:p w14:paraId="4B673BBA" w14:textId="00F7F4FC" w:rsidR="00075E90" w:rsidRPr="00DD5011" w:rsidRDefault="00075E90"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Cédula profesional</w:t>
            </w:r>
          </w:p>
        </w:tc>
      </w:tr>
      <w:tr w:rsidR="00075E90" w14:paraId="627B9246" w14:textId="526B3346" w:rsidTr="00E60A38">
        <w:tc>
          <w:tcPr>
            <w:tcW w:w="1838" w:type="dxa"/>
          </w:tcPr>
          <w:p w14:paraId="2BC23883" w14:textId="099542CB" w:rsidR="00075E90" w:rsidRPr="00DD5011" w:rsidRDefault="00075E90"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Secretario del Ayto.</w:t>
            </w:r>
          </w:p>
        </w:tc>
        <w:tc>
          <w:tcPr>
            <w:tcW w:w="1701" w:type="dxa"/>
          </w:tcPr>
          <w:p w14:paraId="54FEBD79" w14:textId="77777777" w:rsidR="00075E90" w:rsidRPr="00DD5011" w:rsidRDefault="00075E90" w:rsidP="00DD5011">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418" w:type="dxa"/>
          </w:tcPr>
          <w:p w14:paraId="4BB7BA86" w14:textId="77777777" w:rsidR="00075E90" w:rsidRPr="00DD5011" w:rsidRDefault="00075E90" w:rsidP="00DD5011">
            <w:pPr>
              <w:autoSpaceDE w:val="0"/>
              <w:autoSpaceDN w:val="0"/>
              <w:adjustRightInd w:val="0"/>
              <w:spacing w:line="360" w:lineRule="auto"/>
              <w:jc w:val="center"/>
              <w:rPr>
                <w:rFonts w:ascii="Palatino Linotype" w:hAnsi="Palatino Linotype"/>
                <w:lang w:val="es-ES_tradnl"/>
              </w:rPr>
            </w:pPr>
          </w:p>
        </w:tc>
        <w:tc>
          <w:tcPr>
            <w:tcW w:w="1293" w:type="dxa"/>
          </w:tcPr>
          <w:p w14:paraId="322B586A" w14:textId="6C682A03" w:rsidR="00075E90" w:rsidRPr="00DD5011" w:rsidRDefault="00C8021B"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En proceso</w:t>
            </w:r>
          </w:p>
        </w:tc>
        <w:tc>
          <w:tcPr>
            <w:tcW w:w="1683" w:type="dxa"/>
          </w:tcPr>
          <w:p w14:paraId="5C5AFA0D" w14:textId="632F6718" w:rsidR="00075E90" w:rsidRPr="00DD5011" w:rsidRDefault="00075E90" w:rsidP="00DD5011">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129" w:type="dxa"/>
          </w:tcPr>
          <w:p w14:paraId="759AE310" w14:textId="77777777" w:rsidR="00075E90" w:rsidRPr="00DD5011" w:rsidRDefault="00075E90" w:rsidP="00DD5011">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r>
      <w:tr w:rsidR="00075E90" w14:paraId="25E520BC" w14:textId="5205C676" w:rsidTr="00E60A38">
        <w:tc>
          <w:tcPr>
            <w:tcW w:w="1838" w:type="dxa"/>
          </w:tcPr>
          <w:p w14:paraId="39A78157" w14:textId="171334B3" w:rsidR="00075E90" w:rsidRPr="00DD5011" w:rsidRDefault="00263A1A"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Tesorero</w:t>
            </w:r>
          </w:p>
        </w:tc>
        <w:tc>
          <w:tcPr>
            <w:tcW w:w="1701" w:type="dxa"/>
          </w:tcPr>
          <w:p w14:paraId="6A19AE62" w14:textId="77777777" w:rsidR="00075E90" w:rsidRPr="00DD5011" w:rsidRDefault="00075E90" w:rsidP="00DD5011">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418" w:type="dxa"/>
          </w:tcPr>
          <w:p w14:paraId="7643E640" w14:textId="77777777" w:rsidR="00075E90" w:rsidRPr="00DD5011" w:rsidRDefault="00075E90" w:rsidP="00DD5011">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293" w:type="dxa"/>
          </w:tcPr>
          <w:p w14:paraId="407619EA" w14:textId="129AA452" w:rsidR="00075E90" w:rsidRPr="00DD5011" w:rsidRDefault="00C8021B"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En proceso</w:t>
            </w:r>
          </w:p>
        </w:tc>
        <w:tc>
          <w:tcPr>
            <w:tcW w:w="1683" w:type="dxa"/>
          </w:tcPr>
          <w:p w14:paraId="5A5417BC" w14:textId="77777777" w:rsidR="00075E90" w:rsidRPr="00DD5011" w:rsidRDefault="00075E90" w:rsidP="00DD5011">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129" w:type="dxa"/>
          </w:tcPr>
          <w:p w14:paraId="429B7B34" w14:textId="77777777" w:rsidR="00075E90" w:rsidRPr="00DD5011" w:rsidRDefault="00075E90" w:rsidP="00DD5011">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r>
      <w:tr w:rsidR="00075E90" w14:paraId="69648E27" w14:textId="61D247AA" w:rsidTr="00E60A38">
        <w:tc>
          <w:tcPr>
            <w:tcW w:w="1838" w:type="dxa"/>
          </w:tcPr>
          <w:p w14:paraId="62258CF5" w14:textId="56D9796A" w:rsidR="00075E90" w:rsidRPr="00DD5011" w:rsidRDefault="00263A1A"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Contralor</w:t>
            </w:r>
          </w:p>
        </w:tc>
        <w:tc>
          <w:tcPr>
            <w:tcW w:w="1701" w:type="dxa"/>
          </w:tcPr>
          <w:p w14:paraId="559D89D7" w14:textId="77777777" w:rsidR="00075E90" w:rsidRPr="00DD5011" w:rsidRDefault="00075E90" w:rsidP="00DD5011">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418" w:type="dxa"/>
          </w:tcPr>
          <w:p w14:paraId="17BDDA18" w14:textId="77777777" w:rsidR="00075E90" w:rsidRPr="00DD5011" w:rsidRDefault="00075E90" w:rsidP="00DD5011">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293" w:type="dxa"/>
          </w:tcPr>
          <w:p w14:paraId="0D35115C" w14:textId="46C002EC" w:rsidR="00075E90" w:rsidRPr="00DD5011" w:rsidRDefault="00C8021B"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En proceso</w:t>
            </w:r>
          </w:p>
        </w:tc>
        <w:tc>
          <w:tcPr>
            <w:tcW w:w="1683" w:type="dxa"/>
          </w:tcPr>
          <w:p w14:paraId="3D426655"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129" w:type="dxa"/>
          </w:tcPr>
          <w:p w14:paraId="5B14336D"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r>
      <w:tr w:rsidR="00075E90" w14:paraId="2D38A51E" w14:textId="3105C14D" w:rsidTr="00E60A38">
        <w:tc>
          <w:tcPr>
            <w:tcW w:w="1838" w:type="dxa"/>
          </w:tcPr>
          <w:p w14:paraId="51AE5A4A" w14:textId="7ED17A37" w:rsidR="00075E90" w:rsidRPr="00DD5011" w:rsidRDefault="00263A1A"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Director de Obras P.</w:t>
            </w:r>
          </w:p>
        </w:tc>
        <w:tc>
          <w:tcPr>
            <w:tcW w:w="1701" w:type="dxa"/>
          </w:tcPr>
          <w:p w14:paraId="28CAA6D8" w14:textId="1E4F2A90" w:rsidR="00075E90" w:rsidRPr="00DD5011" w:rsidRDefault="008C2DD3"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c>
          <w:tcPr>
            <w:tcW w:w="1418" w:type="dxa"/>
          </w:tcPr>
          <w:p w14:paraId="016F7DC5" w14:textId="5E209553" w:rsidR="00075E90" w:rsidRPr="00DD5011" w:rsidRDefault="008C2DD3"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c>
          <w:tcPr>
            <w:tcW w:w="1293" w:type="dxa"/>
          </w:tcPr>
          <w:p w14:paraId="1EB27F9D" w14:textId="230D8824" w:rsidR="00075E90" w:rsidRPr="00DD5011" w:rsidRDefault="008C2DD3"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c>
          <w:tcPr>
            <w:tcW w:w="1683" w:type="dxa"/>
          </w:tcPr>
          <w:p w14:paraId="758D1684" w14:textId="592C91A3" w:rsidR="00075E90" w:rsidRPr="00DD5011" w:rsidRDefault="008C2DD3"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c>
          <w:tcPr>
            <w:tcW w:w="1129" w:type="dxa"/>
          </w:tcPr>
          <w:p w14:paraId="44D5859B" w14:textId="1DDBFBC6" w:rsidR="00075E90" w:rsidRPr="00DD5011" w:rsidRDefault="008C2DD3"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r>
      <w:tr w:rsidR="00075E90" w14:paraId="529F7309" w14:textId="4E7374F5" w:rsidTr="00E60A38">
        <w:tc>
          <w:tcPr>
            <w:tcW w:w="1838" w:type="dxa"/>
          </w:tcPr>
          <w:p w14:paraId="71232C5D" w14:textId="12268557" w:rsidR="00075E90" w:rsidRPr="00DD5011" w:rsidRDefault="00263A1A"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Director de Desarrollo Urbano</w:t>
            </w:r>
          </w:p>
        </w:tc>
        <w:tc>
          <w:tcPr>
            <w:tcW w:w="1701" w:type="dxa"/>
          </w:tcPr>
          <w:p w14:paraId="6D69E787"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418" w:type="dxa"/>
          </w:tcPr>
          <w:p w14:paraId="12E41251"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293" w:type="dxa"/>
          </w:tcPr>
          <w:p w14:paraId="7FB0A400"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683" w:type="dxa"/>
          </w:tcPr>
          <w:p w14:paraId="322B843A"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129" w:type="dxa"/>
          </w:tcPr>
          <w:p w14:paraId="3E5AB930"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r>
      <w:tr w:rsidR="00075E90" w14:paraId="30DAF3BC" w14:textId="397F4CA4" w:rsidTr="00E60A38">
        <w:tc>
          <w:tcPr>
            <w:tcW w:w="1838" w:type="dxa"/>
          </w:tcPr>
          <w:p w14:paraId="4A0CF04B" w14:textId="31EAB7D9" w:rsidR="00075E90" w:rsidRPr="00DD5011" w:rsidRDefault="00263A1A"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lastRenderedPageBreak/>
              <w:t>Director de Desarrollo Económico</w:t>
            </w:r>
          </w:p>
        </w:tc>
        <w:tc>
          <w:tcPr>
            <w:tcW w:w="1701" w:type="dxa"/>
          </w:tcPr>
          <w:p w14:paraId="6D6B46C8"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418" w:type="dxa"/>
          </w:tcPr>
          <w:p w14:paraId="4787692E"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293" w:type="dxa"/>
          </w:tcPr>
          <w:p w14:paraId="6510AF5C" w14:textId="3F21F306" w:rsidR="00075E90" w:rsidRPr="00DD5011" w:rsidRDefault="00C8021B"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No cuenta con certificación</w:t>
            </w:r>
          </w:p>
        </w:tc>
        <w:tc>
          <w:tcPr>
            <w:tcW w:w="1683" w:type="dxa"/>
          </w:tcPr>
          <w:p w14:paraId="25C15AF2"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129" w:type="dxa"/>
          </w:tcPr>
          <w:p w14:paraId="63AC0020"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r>
      <w:tr w:rsidR="00075E90" w14:paraId="1C6B8784" w14:textId="588DAF94" w:rsidTr="00E60A38">
        <w:tc>
          <w:tcPr>
            <w:tcW w:w="1838" w:type="dxa"/>
          </w:tcPr>
          <w:p w14:paraId="5AC54DF5" w14:textId="4CD123B0" w:rsidR="00075E90" w:rsidRPr="00DD5011" w:rsidRDefault="00263A1A"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Director de Protección Civil</w:t>
            </w:r>
          </w:p>
        </w:tc>
        <w:tc>
          <w:tcPr>
            <w:tcW w:w="1701" w:type="dxa"/>
          </w:tcPr>
          <w:p w14:paraId="5E4CA7F6"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418" w:type="dxa"/>
          </w:tcPr>
          <w:p w14:paraId="3DD48127"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293" w:type="dxa"/>
          </w:tcPr>
          <w:p w14:paraId="284A6B96" w14:textId="0CD68B35" w:rsidR="00075E90" w:rsidRPr="00DD5011" w:rsidRDefault="000D5B96"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c>
          <w:tcPr>
            <w:tcW w:w="1683" w:type="dxa"/>
          </w:tcPr>
          <w:p w14:paraId="4FCA99B5" w14:textId="53D596BF" w:rsidR="00075E90" w:rsidRPr="00DD5011" w:rsidRDefault="00E60A38"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Constancia de Estudios (Licenciatura)</w:t>
            </w:r>
          </w:p>
        </w:tc>
        <w:tc>
          <w:tcPr>
            <w:tcW w:w="1129" w:type="dxa"/>
          </w:tcPr>
          <w:p w14:paraId="4E95A671" w14:textId="1DA71C17" w:rsidR="00075E90" w:rsidRPr="00DD5011" w:rsidRDefault="000D5B96"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r>
      <w:tr w:rsidR="00075E90" w14:paraId="1519BC6F" w14:textId="5E1F298C" w:rsidTr="00E60A38">
        <w:tc>
          <w:tcPr>
            <w:tcW w:w="1838" w:type="dxa"/>
          </w:tcPr>
          <w:p w14:paraId="643A9E54" w14:textId="0A90E17D" w:rsidR="00075E90" w:rsidRPr="00DD5011" w:rsidRDefault="00263A1A"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Director de Catastro</w:t>
            </w:r>
          </w:p>
        </w:tc>
        <w:tc>
          <w:tcPr>
            <w:tcW w:w="1701" w:type="dxa"/>
          </w:tcPr>
          <w:p w14:paraId="37D8F261"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418" w:type="dxa"/>
          </w:tcPr>
          <w:p w14:paraId="18D7425E"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293" w:type="dxa"/>
          </w:tcPr>
          <w:p w14:paraId="1A841BB4"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683" w:type="dxa"/>
          </w:tcPr>
          <w:p w14:paraId="49F37461" w14:textId="77777777" w:rsidR="00075E90" w:rsidRPr="00E60A38" w:rsidRDefault="00075E90" w:rsidP="00E60A38">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129" w:type="dxa"/>
          </w:tcPr>
          <w:p w14:paraId="6C89BA4C" w14:textId="66E69718" w:rsidR="00075E90" w:rsidRPr="00DD5011" w:rsidRDefault="00E60A38"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En tramite</w:t>
            </w:r>
          </w:p>
        </w:tc>
      </w:tr>
      <w:tr w:rsidR="00075E90" w14:paraId="7FC1A0E5" w14:textId="7ABCD8A9" w:rsidTr="00E60A38">
        <w:tc>
          <w:tcPr>
            <w:tcW w:w="1838" w:type="dxa"/>
          </w:tcPr>
          <w:p w14:paraId="175EAF37" w14:textId="73272092" w:rsidR="00075E90" w:rsidRPr="00DD5011" w:rsidRDefault="00263A1A"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Director de Salud</w:t>
            </w:r>
          </w:p>
        </w:tc>
        <w:tc>
          <w:tcPr>
            <w:tcW w:w="1701" w:type="dxa"/>
          </w:tcPr>
          <w:p w14:paraId="26748FFF" w14:textId="77777777" w:rsidR="00075E90" w:rsidRPr="00D42E67" w:rsidRDefault="00075E90" w:rsidP="00D42E67">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418" w:type="dxa"/>
          </w:tcPr>
          <w:p w14:paraId="60C4FA42" w14:textId="77777777" w:rsidR="00075E90" w:rsidRPr="00D42E67" w:rsidRDefault="00075E90" w:rsidP="00D42E67">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293" w:type="dxa"/>
          </w:tcPr>
          <w:p w14:paraId="5EAD3871" w14:textId="77777777" w:rsidR="00075E90" w:rsidRPr="00DD5011" w:rsidRDefault="00075E90" w:rsidP="00DD5011">
            <w:pPr>
              <w:autoSpaceDE w:val="0"/>
              <w:autoSpaceDN w:val="0"/>
              <w:adjustRightInd w:val="0"/>
              <w:spacing w:line="360" w:lineRule="auto"/>
              <w:jc w:val="center"/>
              <w:rPr>
                <w:rFonts w:ascii="Palatino Linotype" w:hAnsi="Palatino Linotype"/>
                <w:lang w:val="es-ES_tradnl"/>
              </w:rPr>
            </w:pPr>
          </w:p>
        </w:tc>
        <w:tc>
          <w:tcPr>
            <w:tcW w:w="1683" w:type="dxa"/>
          </w:tcPr>
          <w:p w14:paraId="5D4DFE22" w14:textId="77777777" w:rsidR="00075E90" w:rsidRPr="00D42E67" w:rsidRDefault="00075E90" w:rsidP="00D42E67">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129" w:type="dxa"/>
          </w:tcPr>
          <w:p w14:paraId="39D0D0B1" w14:textId="77777777" w:rsidR="00075E90" w:rsidRPr="00D42E67" w:rsidRDefault="00075E90" w:rsidP="00D42E67">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r>
      <w:tr w:rsidR="00075E90" w14:paraId="0CA4733E" w14:textId="1AE2F58A" w:rsidTr="00E60A38">
        <w:tc>
          <w:tcPr>
            <w:tcW w:w="1838" w:type="dxa"/>
          </w:tcPr>
          <w:p w14:paraId="4246791D" w14:textId="0E53004A" w:rsidR="00075E90" w:rsidRPr="00DD5011" w:rsidRDefault="00263A1A"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Titular de la Unidad de Transparencia</w:t>
            </w:r>
          </w:p>
        </w:tc>
        <w:tc>
          <w:tcPr>
            <w:tcW w:w="1701" w:type="dxa"/>
          </w:tcPr>
          <w:p w14:paraId="24A11432" w14:textId="77777777" w:rsidR="00075E90" w:rsidRPr="00D42E67" w:rsidRDefault="00075E90" w:rsidP="00D42E67">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418" w:type="dxa"/>
          </w:tcPr>
          <w:p w14:paraId="529080A7" w14:textId="77777777" w:rsidR="00075E90" w:rsidRPr="00D42E67" w:rsidRDefault="00075E90" w:rsidP="00D42E67">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293" w:type="dxa"/>
          </w:tcPr>
          <w:p w14:paraId="6522CD4B" w14:textId="244E71FC" w:rsidR="00075E90" w:rsidRPr="00DD5011" w:rsidRDefault="00D42E67"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Inscrito a la certificación del INFOEM</w:t>
            </w:r>
          </w:p>
        </w:tc>
        <w:tc>
          <w:tcPr>
            <w:tcW w:w="1683" w:type="dxa"/>
          </w:tcPr>
          <w:p w14:paraId="77F62B8A" w14:textId="5CCF5DF4" w:rsidR="00075E90" w:rsidRPr="00DD5011" w:rsidRDefault="003559B9"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c>
          <w:tcPr>
            <w:tcW w:w="1129" w:type="dxa"/>
          </w:tcPr>
          <w:p w14:paraId="0FF25D71" w14:textId="1A5444F1" w:rsidR="00075E90" w:rsidRPr="00DD5011" w:rsidRDefault="003559B9"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r>
      <w:tr w:rsidR="00075E90" w14:paraId="0FADB915" w14:textId="5FF77544" w:rsidTr="00E60A38">
        <w:tc>
          <w:tcPr>
            <w:tcW w:w="1838" w:type="dxa"/>
          </w:tcPr>
          <w:p w14:paraId="1BE5CC92" w14:textId="7013AECC" w:rsidR="00075E90" w:rsidRPr="00DD5011" w:rsidRDefault="00263A1A"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Juez Conciliador y Calificador (despacho oficialía mediadora y conciliadora)</w:t>
            </w:r>
          </w:p>
        </w:tc>
        <w:tc>
          <w:tcPr>
            <w:tcW w:w="1701" w:type="dxa"/>
          </w:tcPr>
          <w:p w14:paraId="59E5B59C" w14:textId="77777777" w:rsidR="00075E90" w:rsidRPr="00C4155F" w:rsidRDefault="00075E90" w:rsidP="00C4155F">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418" w:type="dxa"/>
          </w:tcPr>
          <w:p w14:paraId="5C7500D4" w14:textId="77777777" w:rsidR="00075E90" w:rsidRPr="00C4155F" w:rsidRDefault="00075E90" w:rsidP="00C4155F">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293" w:type="dxa"/>
          </w:tcPr>
          <w:p w14:paraId="17615A11" w14:textId="1B56A171" w:rsidR="00075E90" w:rsidRPr="00DD5011" w:rsidRDefault="008C2DD3"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c>
          <w:tcPr>
            <w:tcW w:w="1683" w:type="dxa"/>
          </w:tcPr>
          <w:p w14:paraId="7A4D4142" w14:textId="77777777" w:rsidR="00075E90" w:rsidRPr="00C4155F" w:rsidRDefault="00075E90" w:rsidP="00C4155F">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129" w:type="dxa"/>
          </w:tcPr>
          <w:p w14:paraId="335A9AE7" w14:textId="77777777" w:rsidR="00075E90" w:rsidRPr="00C4155F" w:rsidRDefault="00075E90" w:rsidP="00C4155F">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r>
      <w:tr w:rsidR="00075E90" w14:paraId="45689F59" w14:textId="35F56AA8" w:rsidTr="00E60A38">
        <w:tc>
          <w:tcPr>
            <w:tcW w:w="1838" w:type="dxa"/>
          </w:tcPr>
          <w:p w14:paraId="28C38FA4" w14:textId="2549B768" w:rsidR="00075E90" w:rsidRPr="00DD5011" w:rsidRDefault="00DD5011" w:rsidP="00DD5011">
            <w:pPr>
              <w:autoSpaceDE w:val="0"/>
              <w:autoSpaceDN w:val="0"/>
              <w:adjustRightInd w:val="0"/>
              <w:spacing w:line="360" w:lineRule="auto"/>
              <w:jc w:val="center"/>
              <w:rPr>
                <w:rFonts w:ascii="Palatino Linotype" w:hAnsi="Palatino Linotype"/>
                <w:lang w:val="es-ES_tradnl"/>
              </w:rPr>
            </w:pPr>
            <w:r w:rsidRPr="00DD5011">
              <w:rPr>
                <w:rFonts w:ascii="Palatino Linotype" w:hAnsi="Palatino Linotype"/>
                <w:lang w:val="es-ES_tradnl"/>
              </w:rPr>
              <w:t>Director de planeación</w:t>
            </w:r>
          </w:p>
        </w:tc>
        <w:tc>
          <w:tcPr>
            <w:tcW w:w="1701" w:type="dxa"/>
          </w:tcPr>
          <w:p w14:paraId="716A5314" w14:textId="77777777" w:rsidR="00075E90" w:rsidRPr="00C4155F" w:rsidRDefault="00075E90" w:rsidP="00C4155F">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418" w:type="dxa"/>
          </w:tcPr>
          <w:p w14:paraId="17021191" w14:textId="77777777" w:rsidR="00075E90" w:rsidRPr="00C4155F" w:rsidRDefault="00075E90" w:rsidP="00C4155F">
            <w:pPr>
              <w:pStyle w:val="Prrafodelista"/>
              <w:numPr>
                <w:ilvl w:val="0"/>
                <w:numId w:val="11"/>
              </w:numPr>
              <w:autoSpaceDE w:val="0"/>
              <w:autoSpaceDN w:val="0"/>
              <w:adjustRightInd w:val="0"/>
              <w:spacing w:line="360" w:lineRule="auto"/>
              <w:jc w:val="center"/>
              <w:rPr>
                <w:rFonts w:ascii="Palatino Linotype" w:hAnsi="Palatino Linotype"/>
                <w:lang w:val="es-ES_tradnl"/>
              </w:rPr>
            </w:pPr>
          </w:p>
        </w:tc>
        <w:tc>
          <w:tcPr>
            <w:tcW w:w="1293" w:type="dxa"/>
          </w:tcPr>
          <w:p w14:paraId="14A653F1" w14:textId="2DE58939" w:rsidR="00075E90" w:rsidRPr="00DD5011" w:rsidRDefault="003559B9"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c>
          <w:tcPr>
            <w:tcW w:w="1683" w:type="dxa"/>
          </w:tcPr>
          <w:p w14:paraId="6540C648" w14:textId="59CE27F9" w:rsidR="00075E90" w:rsidRPr="00DD5011" w:rsidRDefault="003559B9"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c>
          <w:tcPr>
            <w:tcW w:w="1129" w:type="dxa"/>
          </w:tcPr>
          <w:p w14:paraId="23098799" w14:textId="54E0543F" w:rsidR="00075E90" w:rsidRPr="00DD5011" w:rsidRDefault="003559B9" w:rsidP="00DD5011">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x</w:t>
            </w:r>
          </w:p>
        </w:tc>
      </w:tr>
    </w:tbl>
    <w:p w14:paraId="68EA63E9" w14:textId="71B4B95E" w:rsidR="00E40785" w:rsidRDefault="00E40785" w:rsidP="005644F7">
      <w:pPr>
        <w:spacing w:after="0" w:line="360" w:lineRule="auto"/>
        <w:ind w:right="51"/>
        <w:jc w:val="both"/>
        <w:rPr>
          <w:rFonts w:ascii="Palatino Linotype" w:hAnsi="Palatino Linotype"/>
          <w:sz w:val="24"/>
          <w:lang w:val="es-ES_tradnl"/>
        </w:rPr>
      </w:pPr>
    </w:p>
    <w:p w14:paraId="3D383F96" w14:textId="2E69E582" w:rsidR="00CC7EBD" w:rsidRDefault="00CC7EBD" w:rsidP="005644F7">
      <w:pPr>
        <w:spacing w:after="0" w:line="360" w:lineRule="auto"/>
        <w:ind w:right="51"/>
        <w:jc w:val="both"/>
        <w:rPr>
          <w:rFonts w:ascii="Palatino Linotype" w:hAnsi="Palatino Linotype"/>
          <w:sz w:val="24"/>
          <w:lang w:val="es-ES_tradnl"/>
        </w:rPr>
      </w:pPr>
      <w:r>
        <w:rPr>
          <w:rFonts w:ascii="Palatino Linotype" w:hAnsi="Palatino Linotype"/>
          <w:sz w:val="24"/>
          <w:lang w:val="es-ES_tradnl"/>
        </w:rPr>
        <w:lastRenderedPageBreak/>
        <w:t>Por lo anterior, se deduce que el sujeto obligado no remitió toda la información requerida en dicho punto, sin embargo es de severa importancia resaltar que, lo referente a la identificación oficial, este Órgano Gara</w:t>
      </w:r>
      <w:r w:rsidR="00453FF1">
        <w:rPr>
          <w:rFonts w:ascii="Palatino Linotype" w:hAnsi="Palatino Linotype"/>
          <w:sz w:val="24"/>
          <w:lang w:val="es-ES_tradnl"/>
        </w:rPr>
        <w:t>nte considera que es un documento</w:t>
      </w:r>
      <w:r>
        <w:rPr>
          <w:rFonts w:ascii="Palatino Linotype" w:hAnsi="Palatino Linotype"/>
          <w:sz w:val="24"/>
          <w:lang w:val="es-ES_tradnl"/>
        </w:rPr>
        <w:t xml:space="preserve"> de carácter meramente personal, </w:t>
      </w:r>
      <w:r w:rsidR="00453FF1">
        <w:rPr>
          <w:rFonts w:ascii="Palatino Linotype" w:hAnsi="Palatino Linotype"/>
          <w:sz w:val="24"/>
          <w:lang w:val="es-ES_tradnl"/>
        </w:rPr>
        <w:t>sin embargo el sujeto obligado en aras de garantizar el derecho de acceso a la información del particular hizo entrega de estos en versión p</w:t>
      </w:r>
      <w:r w:rsidR="00163060">
        <w:rPr>
          <w:rFonts w:ascii="Palatino Linotype" w:hAnsi="Palatino Linotype"/>
          <w:sz w:val="24"/>
          <w:lang w:val="es-ES_tradnl"/>
        </w:rPr>
        <w:t xml:space="preserve">ública, </w:t>
      </w:r>
      <w:r w:rsidR="00624315">
        <w:rPr>
          <w:rFonts w:ascii="Palatino Linotype" w:hAnsi="Palatino Linotype"/>
          <w:sz w:val="24"/>
          <w:lang w:val="es-ES_tradnl"/>
        </w:rPr>
        <w:t>sin embargo</w:t>
      </w:r>
      <w:r w:rsidR="00163060">
        <w:rPr>
          <w:rFonts w:ascii="Palatino Linotype" w:hAnsi="Palatino Linotype"/>
          <w:sz w:val="24"/>
          <w:lang w:val="es-ES_tradnl"/>
        </w:rPr>
        <w:t>, se dejaron datos visibles susceptibles de ser censurados, como lo son la huella digital y el folio de las identificaciones oficiales</w:t>
      </w:r>
      <w:r>
        <w:rPr>
          <w:rFonts w:ascii="Palatino Linotype" w:hAnsi="Palatino Linotype"/>
          <w:sz w:val="24"/>
          <w:lang w:val="es-ES_tradnl"/>
        </w:rPr>
        <w:t>, por lo tanto este Instituto determina dable dar vista al Órgano de Control Interno, a efecto de que determine lo conducente en el ejercicio de sus funciones.</w:t>
      </w:r>
    </w:p>
    <w:p w14:paraId="2541453F" w14:textId="77777777" w:rsidR="008154BD" w:rsidRDefault="008154BD" w:rsidP="005644F7">
      <w:pPr>
        <w:spacing w:after="0" w:line="360" w:lineRule="auto"/>
        <w:ind w:right="51"/>
        <w:jc w:val="both"/>
        <w:rPr>
          <w:rFonts w:ascii="Palatino Linotype" w:hAnsi="Palatino Linotype"/>
          <w:sz w:val="24"/>
          <w:lang w:val="es-ES_tradnl"/>
        </w:rPr>
      </w:pPr>
    </w:p>
    <w:p w14:paraId="540A434C" w14:textId="471635C6" w:rsidR="008154BD" w:rsidRDefault="008154BD" w:rsidP="005644F7">
      <w:pPr>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En ese mismo orden de ideas cabe señalar que en referencia a los antecedentes penales de los servidores públicos señalados en la solicitud de información, el sujeto obligado </w:t>
      </w:r>
      <w:r w:rsidR="001B7DD6">
        <w:rPr>
          <w:rFonts w:ascii="Palatino Linotype" w:hAnsi="Palatino Linotype"/>
          <w:sz w:val="24"/>
          <w:lang w:val="es-ES_tradnl"/>
        </w:rPr>
        <w:t>hizo entrega de algunos certificados e</w:t>
      </w:r>
      <w:r w:rsidR="005A7CF4">
        <w:rPr>
          <w:rFonts w:ascii="Palatino Linotype" w:hAnsi="Palatino Linotype"/>
          <w:sz w:val="24"/>
          <w:lang w:val="es-ES_tradnl"/>
        </w:rPr>
        <w:t xml:space="preserve"> informes</w:t>
      </w:r>
      <w:r w:rsidR="001B7DD6">
        <w:rPr>
          <w:rFonts w:ascii="Palatino Linotype" w:hAnsi="Palatino Linotype"/>
          <w:sz w:val="24"/>
          <w:lang w:val="es-ES_tradnl"/>
        </w:rPr>
        <w:t xml:space="preserve"> de no antecedentes penales</w:t>
      </w:r>
      <w:r w:rsidR="005A7CF4">
        <w:rPr>
          <w:rFonts w:ascii="Palatino Linotype" w:hAnsi="Palatino Linotype"/>
          <w:sz w:val="24"/>
          <w:lang w:val="es-ES_tradnl"/>
        </w:rPr>
        <w:t xml:space="preserve"> emitidos </w:t>
      </w:r>
      <w:r w:rsidR="001B7DD6">
        <w:rPr>
          <w:rFonts w:ascii="Palatino Linotype" w:hAnsi="Palatino Linotype"/>
          <w:sz w:val="24"/>
          <w:lang w:val="es-ES_tradnl"/>
        </w:rPr>
        <w:t>por la Fiscalía General de Justicia del Estado de México, a excepción de los correspondientes al Secretario del Ayuntamiento y el Director de Obras Públicas</w:t>
      </w:r>
      <w:r w:rsidR="00F82D2C">
        <w:rPr>
          <w:rFonts w:ascii="Palatino Linotype" w:hAnsi="Palatino Linotype"/>
          <w:sz w:val="24"/>
          <w:lang w:val="es-ES_tradnl"/>
        </w:rPr>
        <w:t>, por lo que al obviarse la competencia por parte de dicha autoridad para poseer y administrar dichos documentos lo dable es ordenar la entrega de estos en versión pública.</w:t>
      </w:r>
    </w:p>
    <w:p w14:paraId="58E43D72" w14:textId="77777777" w:rsidR="00F82D2C" w:rsidRDefault="00F82D2C" w:rsidP="005644F7">
      <w:pPr>
        <w:spacing w:after="0" w:line="360" w:lineRule="auto"/>
        <w:ind w:right="51"/>
        <w:jc w:val="both"/>
        <w:rPr>
          <w:rFonts w:ascii="Palatino Linotype" w:hAnsi="Palatino Linotype"/>
          <w:sz w:val="24"/>
          <w:lang w:val="es-ES_tradnl"/>
        </w:rPr>
      </w:pPr>
    </w:p>
    <w:p w14:paraId="3A19D455" w14:textId="5BCE5BCA" w:rsidR="00F82D2C" w:rsidRDefault="00F82D2C" w:rsidP="005644F7">
      <w:pPr>
        <w:spacing w:after="0" w:line="360" w:lineRule="auto"/>
        <w:ind w:right="51"/>
        <w:jc w:val="both"/>
        <w:rPr>
          <w:rFonts w:ascii="Palatino Linotype" w:hAnsi="Palatino Linotype"/>
          <w:sz w:val="24"/>
          <w:lang w:val="es-ES_tradnl"/>
        </w:rPr>
      </w:pPr>
      <w:r>
        <w:rPr>
          <w:rFonts w:ascii="Palatino Linotype" w:hAnsi="Palatino Linotype"/>
          <w:sz w:val="24"/>
          <w:lang w:val="es-ES_tradnl"/>
        </w:rPr>
        <w:t>Robustece lo anterior el artículo 32 de la Ley Orgánica Municipal, fracción III, el cual a la letra señala lo siguiente:</w:t>
      </w:r>
    </w:p>
    <w:p w14:paraId="73738E2A" w14:textId="77777777" w:rsidR="00F82D2C" w:rsidRDefault="00F82D2C" w:rsidP="005644F7">
      <w:pPr>
        <w:spacing w:after="0" w:line="360" w:lineRule="auto"/>
        <w:ind w:right="51"/>
        <w:jc w:val="both"/>
        <w:rPr>
          <w:rFonts w:ascii="Palatino Linotype" w:hAnsi="Palatino Linotype"/>
          <w:sz w:val="24"/>
          <w:lang w:val="es-ES_tradnl"/>
        </w:rPr>
      </w:pPr>
    </w:p>
    <w:p w14:paraId="7B43CF45" w14:textId="77777777" w:rsidR="00F82D2C" w:rsidRDefault="00F82D2C" w:rsidP="00F82D2C">
      <w:pPr>
        <w:spacing w:after="0" w:line="360" w:lineRule="auto"/>
        <w:ind w:left="851" w:right="850"/>
        <w:jc w:val="both"/>
        <w:rPr>
          <w:rFonts w:ascii="Palatino Linotype" w:hAnsi="Palatino Linotype"/>
          <w:i/>
        </w:rPr>
      </w:pPr>
      <w:r w:rsidRPr="001051EF">
        <w:rPr>
          <w:rFonts w:ascii="Palatino Linotype" w:hAnsi="Palatino Linotype"/>
          <w:i/>
        </w:rPr>
        <w:t xml:space="preserve">Artículo 32. Para ocupar los cargos de </w:t>
      </w:r>
      <w:r w:rsidRPr="00F82D2C">
        <w:rPr>
          <w:rFonts w:ascii="Palatino Linotype" w:hAnsi="Palatino Linotype"/>
          <w:i/>
          <w:u w:val="single"/>
        </w:rPr>
        <w:t>Secretario</w:t>
      </w:r>
      <w:r w:rsidRPr="00F82D2C">
        <w:rPr>
          <w:rFonts w:ascii="Palatino Linotype" w:hAnsi="Palatino Linotype"/>
          <w:i/>
        </w:rPr>
        <w:t xml:space="preserve">, Tesorero, </w:t>
      </w:r>
      <w:r w:rsidRPr="00F82D2C">
        <w:rPr>
          <w:rFonts w:ascii="Palatino Linotype" w:hAnsi="Palatino Linotype"/>
          <w:i/>
          <w:u w:val="single"/>
        </w:rPr>
        <w:t>Director de Obras Públicas</w:t>
      </w:r>
      <w:r w:rsidRPr="00F82D2C">
        <w:rPr>
          <w:rFonts w:ascii="Palatino Linotype" w:hAnsi="Palatino Linotype"/>
          <w:i/>
        </w:rPr>
        <w:t xml:space="preserve">, Director de Desarrollo Económico, Coordinador General Municipal de </w:t>
      </w:r>
      <w:r w:rsidRPr="00F82D2C">
        <w:rPr>
          <w:rFonts w:ascii="Palatino Linotype" w:hAnsi="Palatino Linotype"/>
          <w:i/>
        </w:rPr>
        <w:lastRenderedPageBreak/>
        <w:t>Mejora Regulatoria, Ecología, Desarrollo Urbano, o equivalentes, titulares de las unidades administrativas. Protección Civil, y de los organismos auxiliares se deberán satisfacer los siguientes requisitos:</w:t>
      </w:r>
    </w:p>
    <w:p w14:paraId="3321C417" w14:textId="738ABB4A" w:rsidR="00F82D2C" w:rsidRDefault="00F82D2C" w:rsidP="00F82D2C">
      <w:pPr>
        <w:spacing w:after="0" w:line="360" w:lineRule="auto"/>
        <w:ind w:left="851" w:right="850"/>
        <w:jc w:val="both"/>
        <w:rPr>
          <w:rFonts w:ascii="Palatino Linotype" w:hAnsi="Palatino Linotype"/>
          <w:i/>
        </w:rPr>
      </w:pPr>
      <w:r>
        <w:rPr>
          <w:rFonts w:ascii="Palatino Linotype" w:hAnsi="Palatino Linotype"/>
          <w:i/>
        </w:rPr>
        <w:t>(…)</w:t>
      </w:r>
    </w:p>
    <w:p w14:paraId="2C5F0C89" w14:textId="77777777" w:rsidR="00F82D2C" w:rsidRPr="00F82D2C" w:rsidRDefault="00F82D2C" w:rsidP="00F82D2C">
      <w:pPr>
        <w:spacing w:after="0" w:line="360" w:lineRule="auto"/>
        <w:ind w:left="851" w:right="850"/>
        <w:jc w:val="both"/>
        <w:rPr>
          <w:rFonts w:ascii="Palatino Linotype" w:hAnsi="Palatino Linotype"/>
          <w:i/>
          <w:u w:val="single"/>
        </w:rPr>
      </w:pPr>
      <w:r w:rsidRPr="00F82D2C">
        <w:rPr>
          <w:rFonts w:ascii="Palatino Linotype" w:hAnsi="Palatino Linotype"/>
          <w:i/>
          <w:u w:val="single"/>
        </w:rPr>
        <w:t>III. No haber sido condenado en proceso penal, por delito intencional que amerite pena privativa de libertad;</w:t>
      </w:r>
    </w:p>
    <w:p w14:paraId="57766197" w14:textId="123F4EC9" w:rsidR="00F82D2C" w:rsidRPr="00F82D2C" w:rsidRDefault="00F82D2C" w:rsidP="00F82D2C">
      <w:pPr>
        <w:spacing w:after="0" w:line="360" w:lineRule="auto"/>
        <w:ind w:left="851" w:right="850"/>
        <w:jc w:val="both"/>
        <w:rPr>
          <w:rFonts w:ascii="Palatino Linotype" w:hAnsi="Palatino Linotype"/>
          <w:i/>
        </w:rPr>
      </w:pPr>
      <w:r>
        <w:rPr>
          <w:rFonts w:ascii="Palatino Linotype" w:hAnsi="Palatino Linotype"/>
          <w:i/>
        </w:rPr>
        <w:t>(…)</w:t>
      </w:r>
    </w:p>
    <w:p w14:paraId="2643E833" w14:textId="185D37D5" w:rsidR="007C1508" w:rsidRDefault="007C1508" w:rsidP="005644F7">
      <w:pPr>
        <w:spacing w:after="0" w:line="360" w:lineRule="auto"/>
        <w:ind w:right="51"/>
        <w:jc w:val="both"/>
        <w:rPr>
          <w:rFonts w:ascii="Palatino Linotype" w:hAnsi="Palatino Linotype"/>
          <w:sz w:val="24"/>
          <w:lang w:val="es-ES_tradnl"/>
        </w:rPr>
      </w:pPr>
      <w:r>
        <w:rPr>
          <w:rFonts w:ascii="Palatino Linotype" w:hAnsi="Palatino Linotype"/>
          <w:sz w:val="24"/>
          <w:lang w:val="es-ES_tradnl"/>
        </w:rPr>
        <w:t>De lo anterior se deriva que, para desempeñar los cargos referidos con antelación, los servidores públicos, debieron entregar el certificado o en todo caso en informe de no antecedentes penales expedidos por la autoridad competente, al momento de ocupar los cargos en referencia, es por ello que resulta susceptible ordenar la entrega de estos.</w:t>
      </w:r>
    </w:p>
    <w:p w14:paraId="7F597755" w14:textId="77777777" w:rsidR="007C1508" w:rsidRDefault="007C1508" w:rsidP="005644F7">
      <w:pPr>
        <w:spacing w:after="0" w:line="360" w:lineRule="auto"/>
        <w:ind w:right="51"/>
        <w:jc w:val="both"/>
        <w:rPr>
          <w:rFonts w:ascii="Palatino Linotype" w:hAnsi="Palatino Linotype"/>
          <w:sz w:val="24"/>
          <w:lang w:val="es-ES_tradnl"/>
        </w:rPr>
      </w:pPr>
    </w:p>
    <w:p w14:paraId="182FBCB5" w14:textId="1F5546A9" w:rsidR="00331C62" w:rsidRDefault="00DA47AA" w:rsidP="005644F7">
      <w:pPr>
        <w:spacing w:after="0" w:line="360" w:lineRule="auto"/>
        <w:ind w:right="51"/>
        <w:jc w:val="both"/>
        <w:rPr>
          <w:rFonts w:ascii="Palatino Linotype" w:hAnsi="Palatino Linotype"/>
          <w:sz w:val="24"/>
          <w:lang w:val="es-ES_tradnl"/>
        </w:rPr>
      </w:pPr>
      <w:r>
        <w:rPr>
          <w:rFonts w:ascii="Palatino Linotype" w:hAnsi="Palatino Linotype"/>
          <w:sz w:val="24"/>
          <w:lang w:val="es-ES_tradnl"/>
        </w:rPr>
        <w:t>Ahora bien</w:t>
      </w:r>
      <w:r w:rsidR="00331C62">
        <w:rPr>
          <w:rFonts w:ascii="Palatino Linotype" w:hAnsi="Palatino Linotype"/>
          <w:sz w:val="24"/>
          <w:lang w:val="es-ES_tradnl"/>
        </w:rPr>
        <w:t>, el hoy recurrente se inconforma manifestando que la información remitida es incompleta, sin embargo resulta necesario precisar que, existen cargos dentro de la administración pública municipal en los cuales no se necesita presentar todos los documentos requerido en el punto dos, por lo tanto resulta dable establecer las siguientes precisiones:</w:t>
      </w:r>
    </w:p>
    <w:p w14:paraId="13361107" w14:textId="77777777" w:rsidR="00331C62" w:rsidRDefault="00331C62" w:rsidP="005644F7">
      <w:pPr>
        <w:spacing w:after="0" w:line="360" w:lineRule="auto"/>
        <w:ind w:right="51"/>
        <w:jc w:val="both"/>
        <w:rPr>
          <w:rFonts w:ascii="Palatino Linotype" w:hAnsi="Palatino Linotype"/>
          <w:sz w:val="24"/>
          <w:lang w:val="es-ES_tradnl"/>
        </w:rPr>
      </w:pPr>
    </w:p>
    <w:p w14:paraId="29BD5CC8" w14:textId="3865D063" w:rsidR="00331C62" w:rsidRDefault="00C8021B" w:rsidP="005644F7">
      <w:pPr>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En referencia a la certificación expedida por el Instituto Hacendario del Estado de México </w:t>
      </w:r>
      <w:r w:rsidR="00FC4B5B">
        <w:rPr>
          <w:rFonts w:ascii="Palatino Linotype" w:hAnsi="Palatino Linotype"/>
          <w:sz w:val="24"/>
          <w:lang w:val="es-ES_tradnl"/>
        </w:rPr>
        <w:t>del Secretario del Ayuntamiento, el Tesorero y la Contralora Interna, se manifestó en los archivos remitidos en la respuesta primigenia, que estos se encontraban en proceso, por lo que dichas argumentaciones son consideras para colmar con lo requerido,</w:t>
      </w:r>
      <w:r w:rsidR="001051EF">
        <w:rPr>
          <w:rFonts w:ascii="Palatino Linotype" w:hAnsi="Palatino Linotype"/>
          <w:sz w:val="24"/>
          <w:lang w:val="es-ES_tradnl"/>
        </w:rPr>
        <w:t xml:space="preserve"> con base a lo que establece la Ley Orgánica Municipal. Sirve de sustento los siguientes artículos:</w:t>
      </w:r>
    </w:p>
    <w:p w14:paraId="34F83E9B" w14:textId="77777777" w:rsidR="001051EF" w:rsidRDefault="001051EF" w:rsidP="005644F7">
      <w:pPr>
        <w:spacing w:after="0" w:line="360" w:lineRule="auto"/>
        <w:ind w:right="51"/>
        <w:jc w:val="both"/>
        <w:rPr>
          <w:rFonts w:ascii="Palatino Linotype" w:hAnsi="Palatino Linotype"/>
          <w:sz w:val="24"/>
          <w:lang w:val="es-ES_tradnl"/>
        </w:rPr>
      </w:pPr>
    </w:p>
    <w:p w14:paraId="32869594" w14:textId="4ED05837" w:rsidR="001051EF" w:rsidRPr="001051EF" w:rsidRDefault="001051EF" w:rsidP="00D06BB3">
      <w:pPr>
        <w:spacing w:after="0" w:line="360" w:lineRule="auto"/>
        <w:ind w:left="851" w:right="850"/>
        <w:jc w:val="both"/>
        <w:rPr>
          <w:rFonts w:ascii="Palatino Linotype" w:hAnsi="Palatino Linotype"/>
          <w:i/>
        </w:rPr>
      </w:pPr>
      <w:r w:rsidRPr="001051EF">
        <w:rPr>
          <w:rFonts w:ascii="Palatino Linotype" w:hAnsi="Palatino Linotype"/>
          <w:i/>
        </w:rPr>
        <w:t xml:space="preserve">Artículo 32. Para ocupar los cargos de </w:t>
      </w:r>
      <w:r w:rsidRPr="001051EF">
        <w:rPr>
          <w:rFonts w:ascii="Palatino Linotype" w:hAnsi="Palatino Linotype"/>
          <w:b/>
          <w:i/>
          <w:u w:val="single"/>
        </w:rPr>
        <w:t>Secretario, Tesorero, Director de Obras Públicas, Director de Desarrollo Económico, Coordinador General Municipal de Mejora Regulatoria, Ecología, Desarrollo Urbano, o equivalentes</w:t>
      </w:r>
      <w:r w:rsidRPr="001051EF">
        <w:rPr>
          <w:rFonts w:ascii="Palatino Linotype" w:hAnsi="Palatino Linotype"/>
          <w:i/>
        </w:rPr>
        <w:t xml:space="preserve">, titulares de las unidades administrativas. </w:t>
      </w:r>
      <w:r w:rsidRPr="001051EF">
        <w:rPr>
          <w:rFonts w:ascii="Palatino Linotype" w:hAnsi="Palatino Linotype"/>
          <w:b/>
          <w:i/>
          <w:u w:val="single"/>
        </w:rPr>
        <w:t>Protección Civil</w:t>
      </w:r>
      <w:r w:rsidRPr="001051EF">
        <w:rPr>
          <w:rFonts w:ascii="Palatino Linotype" w:hAnsi="Palatino Linotype"/>
          <w:i/>
        </w:rPr>
        <w:t>, y de los organismos auxiliares se deberán satisfacer los siguientes requisitos:</w:t>
      </w:r>
    </w:p>
    <w:p w14:paraId="29D504A9" w14:textId="03AFE8E2" w:rsidR="001051EF" w:rsidRPr="001051EF" w:rsidRDefault="001051EF" w:rsidP="00D06BB3">
      <w:pPr>
        <w:spacing w:after="0" w:line="360" w:lineRule="auto"/>
        <w:ind w:left="851" w:right="850"/>
        <w:jc w:val="both"/>
        <w:rPr>
          <w:rFonts w:ascii="Palatino Linotype" w:hAnsi="Palatino Linotype"/>
          <w:i/>
        </w:rPr>
      </w:pPr>
      <w:r w:rsidRPr="001051EF">
        <w:rPr>
          <w:rFonts w:ascii="Palatino Linotype" w:hAnsi="Palatino Linotype"/>
          <w:i/>
        </w:rPr>
        <w:t>I. Ser ciudadano del Estado en pleno uso de sus derechos;</w:t>
      </w:r>
    </w:p>
    <w:p w14:paraId="0E85C9EC" w14:textId="0F43859F" w:rsidR="001051EF" w:rsidRPr="001051EF" w:rsidRDefault="001051EF" w:rsidP="00D06BB3">
      <w:pPr>
        <w:spacing w:after="0" w:line="360" w:lineRule="auto"/>
        <w:ind w:left="851" w:right="850"/>
        <w:jc w:val="both"/>
        <w:rPr>
          <w:rFonts w:ascii="Palatino Linotype" w:hAnsi="Palatino Linotype"/>
          <w:i/>
        </w:rPr>
      </w:pPr>
      <w:r w:rsidRPr="001051EF">
        <w:rPr>
          <w:rFonts w:ascii="Palatino Linotype" w:hAnsi="Palatino Linotype"/>
          <w:i/>
        </w:rPr>
        <w:t>II. No estar inhabilitado para desempeñar cargo, empleo, o comisión pública.</w:t>
      </w:r>
    </w:p>
    <w:p w14:paraId="2C69DEC2" w14:textId="0E2D81B9" w:rsidR="001051EF" w:rsidRPr="001051EF" w:rsidRDefault="001051EF" w:rsidP="00D06BB3">
      <w:pPr>
        <w:spacing w:after="0" w:line="360" w:lineRule="auto"/>
        <w:ind w:left="851" w:right="850"/>
        <w:jc w:val="both"/>
        <w:rPr>
          <w:rFonts w:ascii="Palatino Linotype" w:hAnsi="Palatino Linotype"/>
          <w:i/>
        </w:rPr>
      </w:pPr>
      <w:r w:rsidRPr="001051EF">
        <w:rPr>
          <w:rFonts w:ascii="Palatino Linotype" w:hAnsi="Palatino Linotype"/>
          <w:i/>
        </w:rPr>
        <w:t>III. No haber sido condenado en proceso penal, por delito intencional que amerite pena privativa de libertad;</w:t>
      </w:r>
    </w:p>
    <w:p w14:paraId="02D65334" w14:textId="4B0E0097" w:rsidR="001051EF" w:rsidRPr="001051EF" w:rsidRDefault="001051EF" w:rsidP="00D06BB3">
      <w:pPr>
        <w:spacing w:after="0" w:line="360" w:lineRule="auto"/>
        <w:ind w:left="851" w:right="850"/>
        <w:jc w:val="both"/>
        <w:rPr>
          <w:rFonts w:ascii="Palatino Linotype" w:hAnsi="Palatino Linotype"/>
          <w:i/>
        </w:rPr>
      </w:pPr>
      <w:r w:rsidRPr="001051EF">
        <w:rPr>
          <w:rFonts w:ascii="Palatino Linotype" w:hAnsi="Palatino Linotype"/>
          <w:i/>
        </w:rPr>
        <w:t xml:space="preserve">IV. </w:t>
      </w:r>
      <w:r w:rsidRPr="001051EF">
        <w:rPr>
          <w:rFonts w:ascii="Palatino Linotype" w:hAnsi="Palatino Linotype"/>
          <w:b/>
          <w:i/>
        </w:rPr>
        <w:t xml:space="preserve">Contar con título profesional </w:t>
      </w:r>
      <w:r w:rsidRPr="001051EF">
        <w:rPr>
          <w:rFonts w:ascii="Palatino Linotype" w:hAnsi="Palatino Linotype"/>
          <w:i/>
        </w:rPr>
        <w:t>y acreditar experiencia mínima de un año en la materia, anta el Presidente o el Ayuntamiento, cuando sea el caso, para el desempeño de los cargos que así lo requieran; y</w:t>
      </w:r>
    </w:p>
    <w:p w14:paraId="73398CC0" w14:textId="4C3067A1" w:rsidR="001051EF" w:rsidRPr="001051EF" w:rsidRDefault="001051EF" w:rsidP="00D06BB3">
      <w:pPr>
        <w:spacing w:after="0" w:line="360" w:lineRule="auto"/>
        <w:ind w:left="851" w:right="850"/>
        <w:jc w:val="both"/>
        <w:rPr>
          <w:rFonts w:ascii="Palatino Linotype" w:hAnsi="Palatino Linotype"/>
          <w:i/>
          <w:sz w:val="24"/>
          <w:lang w:val="es-ES_tradnl"/>
        </w:rPr>
      </w:pPr>
      <w:r w:rsidRPr="001051EF">
        <w:rPr>
          <w:rFonts w:ascii="Palatino Linotype" w:hAnsi="Palatino Linotype"/>
          <w:i/>
        </w:rPr>
        <w:t xml:space="preserve">V. </w:t>
      </w:r>
      <w:r w:rsidRPr="001051EF">
        <w:rPr>
          <w:rFonts w:ascii="Palatino Linotype" w:hAnsi="Palatino Linotype"/>
          <w:b/>
          <w:i/>
        </w:rPr>
        <w:t>En su caso, contar con certificación en la materia del cargo que se desempeñará</w:t>
      </w:r>
    </w:p>
    <w:p w14:paraId="405391FB" w14:textId="77777777" w:rsidR="00CC7EBD" w:rsidRDefault="00CC7EBD" w:rsidP="00D06BB3">
      <w:pPr>
        <w:spacing w:after="0" w:line="360" w:lineRule="auto"/>
        <w:ind w:left="851" w:right="850"/>
        <w:jc w:val="both"/>
        <w:rPr>
          <w:rFonts w:ascii="Palatino Linotype" w:hAnsi="Palatino Linotype"/>
          <w:sz w:val="24"/>
          <w:lang w:val="es-ES_tradnl"/>
        </w:rPr>
      </w:pPr>
    </w:p>
    <w:p w14:paraId="0488B882" w14:textId="0B1B715F" w:rsidR="00953364" w:rsidRPr="00953364" w:rsidRDefault="00953364" w:rsidP="00D06BB3">
      <w:pPr>
        <w:spacing w:after="0" w:line="360" w:lineRule="auto"/>
        <w:ind w:left="851" w:right="850"/>
        <w:jc w:val="both"/>
        <w:rPr>
          <w:rFonts w:ascii="Palatino Linotype" w:hAnsi="Palatino Linotype"/>
          <w:i/>
        </w:rPr>
      </w:pPr>
      <w:r w:rsidRPr="00953364">
        <w:rPr>
          <w:rFonts w:ascii="Palatino Linotype" w:hAnsi="Palatino Linotype"/>
          <w:i/>
        </w:rPr>
        <w:t>Artículo 92.- Para ser secretario del ayuntamiento se requiere, además de los requisitos establecidos en el artículo 32 de esta Ley, los siguientes:</w:t>
      </w:r>
    </w:p>
    <w:p w14:paraId="6F2852A2" w14:textId="0E75AFF9" w:rsidR="00953364" w:rsidRPr="00953364" w:rsidRDefault="00953364" w:rsidP="00D06BB3">
      <w:pPr>
        <w:spacing w:after="0" w:line="360" w:lineRule="auto"/>
        <w:ind w:left="851" w:right="850"/>
        <w:jc w:val="both"/>
        <w:rPr>
          <w:rFonts w:ascii="Palatino Linotype" w:hAnsi="Palatino Linotype"/>
          <w:i/>
        </w:rPr>
      </w:pPr>
      <w:r w:rsidRPr="00953364">
        <w:rPr>
          <w:rFonts w:ascii="Palatino Linotype" w:hAnsi="Palatino Linotype"/>
          <w:i/>
        </w:rPr>
        <w:t>(…)</w:t>
      </w:r>
    </w:p>
    <w:p w14:paraId="20844C74" w14:textId="050EA510" w:rsidR="00953364" w:rsidRDefault="00953364" w:rsidP="00D06BB3">
      <w:pPr>
        <w:spacing w:after="0" w:line="360" w:lineRule="auto"/>
        <w:ind w:left="851" w:right="850"/>
        <w:jc w:val="both"/>
        <w:rPr>
          <w:rFonts w:ascii="Palatino Linotype" w:hAnsi="Palatino Linotype"/>
          <w:i/>
        </w:rPr>
      </w:pPr>
      <w:r w:rsidRPr="00953364">
        <w:rPr>
          <w:rFonts w:ascii="Palatino Linotype" w:hAnsi="Palatino Linotype"/>
          <w:i/>
        </w:rPr>
        <w:t>IV. Contar con la certificación de competencia laboral expedida por el Instituto Hacendario del Estado de México, dentro de los seis meses siguientes a la fecha en que inicie sus funciones.</w:t>
      </w:r>
    </w:p>
    <w:p w14:paraId="0BE87882" w14:textId="77777777" w:rsidR="00953364" w:rsidRPr="00953364" w:rsidRDefault="00953364" w:rsidP="00D06BB3">
      <w:pPr>
        <w:spacing w:after="0" w:line="360" w:lineRule="auto"/>
        <w:ind w:left="851" w:right="850"/>
        <w:jc w:val="both"/>
        <w:rPr>
          <w:rFonts w:ascii="Palatino Linotype" w:hAnsi="Palatino Linotype"/>
          <w:i/>
          <w:sz w:val="24"/>
          <w:lang w:val="es-ES_tradnl"/>
        </w:rPr>
      </w:pPr>
    </w:p>
    <w:p w14:paraId="40E2290F" w14:textId="119BDF5A" w:rsidR="001051EF" w:rsidRDefault="001051EF" w:rsidP="00D06BB3">
      <w:pPr>
        <w:spacing w:after="0" w:line="360" w:lineRule="auto"/>
        <w:ind w:left="851" w:right="850"/>
        <w:jc w:val="both"/>
        <w:rPr>
          <w:rFonts w:ascii="Palatino Linotype" w:hAnsi="Palatino Linotype"/>
          <w:i/>
        </w:rPr>
      </w:pPr>
      <w:r w:rsidRPr="00D06BB3">
        <w:rPr>
          <w:rFonts w:ascii="Palatino Linotype" w:hAnsi="Palatino Linotype"/>
          <w:i/>
        </w:rPr>
        <w:t xml:space="preserve">Artículo 96.- Para ser </w:t>
      </w:r>
      <w:r w:rsidRPr="00D06BB3">
        <w:rPr>
          <w:rFonts w:ascii="Palatino Linotype" w:hAnsi="Palatino Linotype"/>
          <w:b/>
          <w:i/>
        </w:rPr>
        <w:t>tesorero municipal</w:t>
      </w:r>
      <w:r w:rsidRPr="00D06BB3">
        <w:rPr>
          <w:rFonts w:ascii="Palatino Linotype" w:hAnsi="Palatino Linotype"/>
          <w:i/>
        </w:rPr>
        <w:t xml:space="preserve"> se requiere, además de los requisitos del artículos 32 de esta Ley:</w:t>
      </w:r>
    </w:p>
    <w:p w14:paraId="1AABD14F" w14:textId="77777777" w:rsidR="00D06BB3" w:rsidRPr="00D06BB3" w:rsidRDefault="00D06BB3" w:rsidP="00D06BB3">
      <w:pPr>
        <w:spacing w:after="0" w:line="360" w:lineRule="auto"/>
        <w:ind w:left="851" w:right="850"/>
        <w:jc w:val="both"/>
        <w:rPr>
          <w:rFonts w:ascii="Palatino Linotype" w:hAnsi="Palatino Linotype"/>
          <w:i/>
        </w:rPr>
      </w:pPr>
    </w:p>
    <w:p w14:paraId="07ECBCAE" w14:textId="77777777" w:rsidR="00D06BB3" w:rsidRPr="00D06BB3" w:rsidRDefault="001051EF" w:rsidP="00D06BB3">
      <w:pPr>
        <w:spacing w:after="0" w:line="360" w:lineRule="auto"/>
        <w:ind w:left="851" w:right="850"/>
        <w:jc w:val="both"/>
        <w:rPr>
          <w:rFonts w:ascii="Palatino Linotype" w:hAnsi="Palatino Linotype"/>
          <w:b/>
          <w:i/>
        </w:rPr>
      </w:pPr>
      <w:r w:rsidRPr="00D06BB3">
        <w:rPr>
          <w:rFonts w:ascii="Palatino Linotype" w:hAnsi="Palatino Linotype"/>
          <w:i/>
        </w:rPr>
        <w:t xml:space="preserve">I. Tener los conocimientos suficientes para poder desempeñar el cargo, a juicio del Ayuntamiento; contar con título profesional en las áreas jurídicas, económicas o contableadministrativas, con experiencia mínima de un año y con la </w:t>
      </w:r>
      <w:r w:rsidRPr="00D06BB3">
        <w:rPr>
          <w:rFonts w:ascii="Palatino Linotype" w:hAnsi="Palatino Linotype"/>
          <w:b/>
          <w:i/>
        </w:rPr>
        <w:t xml:space="preserve">certificación de competencia laboral en funciones expedida por el Instituto Hacendario del Estado de México, con anterioridad a la fecha de su designación; </w:t>
      </w:r>
    </w:p>
    <w:p w14:paraId="7D4CBB9B" w14:textId="77777777" w:rsidR="00D06BB3" w:rsidRPr="00D06BB3" w:rsidRDefault="00D06BB3" w:rsidP="00D06BB3">
      <w:pPr>
        <w:spacing w:after="0" w:line="360" w:lineRule="auto"/>
        <w:ind w:left="851" w:right="850"/>
        <w:jc w:val="both"/>
        <w:rPr>
          <w:rFonts w:ascii="Palatino Linotype" w:hAnsi="Palatino Linotype"/>
          <w:i/>
        </w:rPr>
      </w:pPr>
    </w:p>
    <w:p w14:paraId="23D43A5E" w14:textId="200F12B0" w:rsidR="001051EF" w:rsidRPr="00D06BB3" w:rsidRDefault="001051EF" w:rsidP="00D06BB3">
      <w:pPr>
        <w:spacing w:after="0" w:line="360" w:lineRule="auto"/>
        <w:ind w:left="851" w:right="850"/>
        <w:jc w:val="both"/>
        <w:rPr>
          <w:rFonts w:ascii="Palatino Linotype" w:hAnsi="Palatino Linotype"/>
          <w:b/>
          <w:i/>
          <w:u w:val="single"/>
        </w:rPr>
      </w:pPr>
      <w:r w:rsidRPr="00D06BB3">
        <w:rPr>
          <w:rFonts w:ascii="Palatino Linotype" w:hAnsi="Palatino Linotype"/>
          <w:b/>
          <w:i/>
          <w:u w:val="single"/>
        </w:rPr>
        <w:t>El requisito de la certificación de competencia laboral, deberá acreditarse dentro de los seis meses siguientes a la fecha en que inicie funciones.</w:t>
      </w:r>
    </w:p>
    <w:p w14:paraId="6422191C" w14:textId="77777777" w:rsidR="00D06BB3" w:rsidRPr="00D06BB3" w:rsidRDefault="00D06BB3" w:rsidP="00D06BB3">
      <w:pPr>
        <w:spacing w:after="0" w:line="360" w:lineRule="auto"/>
        <w:ind w:left="851" w:right="850"/>
        <w:jc w:val="both"/>
        <w:rPr>
          <w:rFonts w:ascii="Palatino Linotype" w:hAnsi="Palatino Linotype"/>
          <w:i/>
        </w:rPr>
      </w:pPr>
    </w:p>
    <w:p w14:paraId="0B2A4042" w14:textId="12DF2B54" w:rsidR="00D06BB3" w:rsidRPr="00D06BB3" w:rsidRDefault="00D06BB3" w:rsidP="00D06BB3">
      <w:pPr>
        <w:spacing w:after="0" w:line="360" w:lineRule="auto"/>
        <w:ind w:left="851" w:right="850"/>
        <w:jc w:val="both"/>
        <w:rPr>
          <w:rFonts w:ascii="Palatino Linotype" w:hAnsi="Palatino Linotype"/>
          <w:i/>
        </w:rPr>
      </w:pPr>
      <w:r w:rsidRPr="00D06BB3">
        <w:rPr>
          <w:rFonts w:ascii="Palatino Linotype" w:hAnsi="Palatino Linotype"/>
          <w:i/>
        </w:rP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168DE6D2" w14:textId="77777777" w:rsidR="00D06BB3" w:rsidRPr="00D06BB3" w:rsidRDefault="00D06BB3" w:rsidP="00D06BB3">
      <w:pPr>
        <w:spacing w:after="0" w:line="360" w:lineRule="auto"/>
        <w:ind w:left="851" w:right="850"/>
        <w:jc w:val="both"/>
        <w:rPr>
          <w:rFonts w:ascii="Palatino Linotype" w:hAnsi="Palatino Linotype"/>
          <w:i/>
        </w:rPr>
      </w:pPr>
    </w:p>
    <w:p w14:paraId="5CDCCDB2" w14:textId="59A89407" w:rsidR="00D06BB3" w:rsidRPr="00D06BB3" w:rsidRDefault="00D06BB3" w:rsidP="00D06BB3">
      <w:pPr>
        <w:spacing w:after="0" w:line="360" w:lineRule="auto"/>
        <w:ind w:left="851" w:right="850"/>
        <w:jc w:val="both"/>
        <w:rPr>
          <w:rFonts w:ascii="Palatino Linotype" w:hAnsi="Palatino Linotype"/>
          <w:i/>
        </w:rPr>
      </w:pPr>
      <w:r w:rsidRPr="00D06BB3">
        <w:rPr>
          <w:rFonts w:ascii="Palatino Linotype" w:hAnsi="Palatino Linotype"/>
          <w:i/>
        </w:rPr>
        <w:t>III. Derogada</w:t>
      </w:r>
    </w:p>
    <w:p w14:paraId="3343BEEA" w14:textId="77777777" w:rsidR="00D06BB3" w:rsidRPr="00D06BB3" w:rsidRDefault="00D06BB3" w:rsidP="00D06BB3">
      <w:pPr>
        <w:spacing w:after="0" w:line="360" w:lineRule="auto"/>
        <w:ind w:left="851" w:right="850"/>
        <w:jc w:val="both"/>
        <w:rPr>
          <w:rFonts w:ascii="Palatino Linotype" w:hAnsi="Palatino Linotype"/>
          <w:i/>
        </w:rPr>
      </w:pPr>
    </w:p>
    <w:p w14:paraId="3DACB435" w14:textId="7B97AB04" w:rsidR="00953364" w:rsidRPr="00D06BB3" w:rsidRDefault="00D06BB3" w:rsidP="00D06BB3">
      <w:pPr>
        <w:spacing w:after="0" w:line="360" w:lineRule="auto"/>
        <w:ind w:left="851" w:right="850"/>
        <w:jc w:val="both"/>
        <w:rPr>
          <w:rFonts w:ascii="Palatino Linotype" w:hAnsi="Palatino Linotype"/>
          <w:i/>
        </w:rPr>
      </w:pPr>
      <w:r w:rsidRPr="00D06BB3">
        <w:rPr>
          <w:rFonts w:ascii="Palatino Linotype" w:hAnsi="Palatino Linotype"/>
          <w:i/>
        </w:rPr>
        <w:t>IV. Cumplir con otros requisitos que señalen las leyes, o acuerde el ayuntamiento.</w:t>
      </w:r>
    </w:p>
    <w:p w14:paraId="32499C4B" w14:textId="77777777" w:rsidR="00D06BB3" w:rsidRPr="00D06BB3" w:rsidRDefault="00D06BB3" w:rsidP="00D06BB3">
      <w:pPr>
        <w:spacing w:after="0" w:line="360" w:lineRule="auto"/>
        <w:ind w:left="851" w:right="850"/>
        <w:jc w:val="both"/>
        <w:rPr>
          <w:rFonts w:ascii="Palatino Linotype" w:hAnsi="Palatino Linotype"/>
          <w:i/>
        </w:rPr>
      </w:pPr>
    </w:p>
    <w:p w14:paraId="4CFDB2E6" w14:textId="35C0D090" w:rsidR="00D06BB3" w:rsidRPr="00D06BB3" w:rsidRDefault="00D06BB3" w:rsidP="00D06BB3">
      <w:pPr>
        <w:spacing w:after="0" w:line="360" w:lineRule="auto"/>
        <w:ind w:left="851" w:right="850"/>
        <w:jc w:val="both"/>
        <w:rPr>
          <w:rFonts w:ascii="Palatino Linotype" w:hAnsi="Palatino Linotype"/>
          <w:i/>
          <w:sz w:val="24"/>
          <w:lang w:val="es-ES_tradnl"/>
        </w:rPr>
      </w:pPr>
      <w:r w:rsidRPr="00D06BB3">
        <w:rPr>
          <w:rFonts w:ascii="Palatino Linotype" w:hAnsi="Palatino Linotype"/>
          <w:i/>
        </w:rPr>
        <w:t xml:space="preserve">Artículo 113.- </w:t>
      </w:r>
      <w:r w:rsidRPr="00D06BB3">
        <w:rPr>
          <w:rFonts w:ascii="Palatino Linotype" w:hAnsi="Palatino Linotype"/>
          <w:b/>
          <w:i/>
          <w:u w:val="single"/>
        </w:rPr>
        <w:t>Para ser contralor se requiere cumplir con los requisitos que se exigen para ser tesorero municipal</w:t>
      </w:r>
      <w:r w:rsidRPr="00D06BB3">
        <w:rPr>
          <w:rFonts w:ascii="Palatino Linotype" w:hAnsi="Palatino Linotype"/>
          <w:i/>
        </w:rPr>
        <w:t>, a excepción de la caución correspondiente.</w:t>
      </w:r>
    </w:p>
    <w:p w14:paraId="2F7F4761" w14:textId="77777777" w:rsidR="001051EF" w:rsidRDefault="001051EF" w:rsidP="005644F7">
      <w:pPr>
        <w:spacing w:after="0" w:line="360" w:lineRule="auto"/>
        <w:ind w:right="51"/>
        <w:jc w:val="both"/>
        <w:rPr>
          <w:rFonts w:ascii="Palatino Linotype" w:hAnsi="Palatino Linotype"/>
          <w:sz w:val="24"/>
          <w:lang w:val="es-ES_tradnl"/>
        </w:rPr>
      </w:pPr>
    </w:p>
    <w:p w14:paraId="5D791EED" w14:textId="4C1DFEA1" w:rsidR="007B55D2" w:rsidRDefault="00D06BB3" w:rsidP="005644F7">
      <w:pPr>
        <w:spacing w:after="0" w:line="360" w:lineRule="auto"/>
        <w:ind w:right="51"/>
        <w:jc w:val="both"/>
        <w:rPr>
          <w:rFonts w:ascii="Palatino Linotype" w:hAnsi="Palatino Linotype"/>
          <w:sz w:val="24"/>
          <w:lang w:val="es-ES_tradnl"/>
        </w:rPr>
      </w:pPr>
      <w:r>
        <w:rPr>
          <w:rFonts w:ascii="Palatino Linotype" w:hAnsi="Palatino Linotype"/>
          <w:sz w:val="24"/>
          <w:lang w:val="es-ES_tradnl"/>
        </w:rPr>
        <w:t xml:space="preserve">Así las cosas, podemos advertir </w:t>
      </w:r>
      <w:r w:rsidR="007B55D2">
        <w:rPr>
          <w:rFonts w:ascii="Palatino Linotype" w:hAnsi="Palatino Linotype"/>
          <w:sz w:val="24"/>
          <w:lang w:val="es-ES_tradnl"/>
        </w:rPr>
        <w:t>de la normativ</w:t>
      </w:r>
      <w:r w:rsidR="00DA27F5">
        <w:rPr>
          <w:rFonts w:ascii="Palatino Linotype" w:hAnsi="Palatino Linotype"/>
          <w:sz w:val="24"/>
          <w:lang w:val="es-ES_tradnl"/>
        </w:rPr>
        <w:t xml:space="preserve">idad anteriormente referida que </w:t>
      </w:r>
      <w:r w:rsidR="007B55D2">
        <w:rPr>
          <w:rFonts w:ascii="Palatino Linotype" w:hAnsi="Palatino Linotype"/>
          <w:sz w:val="24"/>
          <w:lang w:val="es-ES_tradnl"/>
        </w:rPr>
        <w:t xml:space="preserve">para </w:t>
      </w:r>
      <w:r w:rsidR="00953364">
        <w:rPr>
          <w:rFonts w:ascii="Palatino Linotype" w:hAnsi="Palatino Linotype"/>
          <w:sz w:val="24"/>
          <w:lang w:val="es-ES_tradnl"/>
        </w:rPr>
        <w:t xml:space="preserve">desempeñar los cargos en mención </w:t>
      </w:r>
      <w:r w:rsidR="007B55D2">
        <w:rPr>
          <w:rFonts w:ascii="Palatino Linotype" w:hAnsi="Palatino Linotype"/>
          <w:sz w:val="24"/>
          <w:lang w:val="es-ES_tradnl"/>
        </w:rPr>
        <w:t xml:space="preserve">dicha certificación debe ser acreditada dentro de los primeros 6 meses siguientes al inicio de la designación del cargo, por lo que </w:t>
      </w:r>
      <w:r w:rsidR="007B55D2">
        <w:rPr>
          <w:rFonts w:ascii="Palatino Linotype" w:hAnsi="Palatino Linotype"/>
          <w:sz w:val="24"/>
          <w:lang w:val="es-ES_tradnl"/>
        </w:rPr>
        <w:lastRenderedPageBreak/>
        <w:t>presentado las constancias de que estos documentos se encuentran en trámite, se considera que el sujeto obligado colmo con lo peticionado por el hoy recurrente.</w:t>
      </w:r>
    </w:p>
    <w:p w14:paraId="5DC5FDB7" w14:textId="77777777" w:rsidR="007B55D2" w:rsidRDefault="007B55D2" w:rsidP="005644F7">
      <w:pPr>
        <w:spacing w:after="0" w:line="360" w:lineRule="auto"/>
        <w:ind w:right="51"/>
        <w:jc w:val="both"/>
        <w:rPr>
          <w:rFonts w:ascii="Palatino Linotype" w:hAnsi="Palatino Linotype"/>
          <w:sz w:val="24"/>
          <w:lang w:val="es-ES_tradnl"/>
        </w:rPr>
      </w:pPr>
    </w:p>
    <w:p w14:paraId="62F1371B" w14:textId="10E9B81B" w:rsidR="00F5588B" w:rsidRDefault="00953364" w:rsidP="005644F7">
      <w:pPr>
        <w:spacing w:after="0" w:line="360" w:lineRule="auto"/>
        <w:ind w:right="51"/>
        <w:jc w:val="both"/>
        <w:rPr>
          <w:rFonts w:ascii="Palatino Linotype" w:hAnsi="Palatino Linotype"/>
          <w:sz w:val="24"/>
          <w:lang w:val="es-ES_tradnl"/>
        </w:rPr>
      </w:pPr>
      <w:r>
        <w:rPr>
          <w:rFonts w:ascii="Palatino Linotype" w:hAnsi="Palatino Linotype"/>
          <w:sz w:val="24"/>
          <w:lang w:val="es-ES_tradnl"/>
        </w:rPr>
        <w:t>En ese mismo contexto, el Director de Desarrollo Económico manifestó que no cuenta con la certificación solicitada</w:t>
      </w:r>
      <w:r w:rsidR="00F5588B">
        <w:rPr>
          <w:rFonts w:ascii="Palatino Linotype" w:hAnsi="Palatino Linotype"/>
          <w:sz w:val="24"/>
          <w:lang w:val="es-ES_tradnl"/>
        </w:rPr>
        <w:t>, de igual forma por parte del Encargado d</w:t>
      </w:r>
      <w:r w:rsidR="00DA27F5">
        <w:rPr>
          <w:rFonts w:ascii="Palatino Linotype" w:hAnsi="Palatino Linotype"/>
          <w:sz w:val="24"/>
          <w:lang w:val="es-ES_tradnl"/>
        </w:rPr>
        <w:t>e Protección Civil</w:t>
      </w:r>
      <w:r w:rsidR="00F5588B">
        <w:rPr>
          <w:rFonts w:ascii="Palatino Linotype" w:hAnsi="Palatino Linotype"/>
          <w:sz w:val="24"/>
          <w:lang w:val="es-ES_tradnl"/>
        </w:rPr>
        <w:t xml:space="preserve"> no se pronunció al respecto</w:t>
      </w:r>
      <w:r>
        <w:rPr>
          <w:rFonts w:ascii="Palatino Linotype" w:hAnsi="Palatino Linotype"/>
          <w:sz w:val="24"/>
          <w:lang w:val="es-ES_tradnl"/>
        </w:rPr>
        <w:t xml:space="preserve">, </w:t>
      </w:r>
      <w:r w:rsidR="00F5588B">
        <w:rPr>
          <w:rFonts w:ascii="Palatino Linotype" w:hAnsi="Palatino Linotype"/>
          <w:sz w:val="24"/>
          <w:lang w:val="es-ES_tradnl"/>
        </w:rPr>
        <w:t>por ende resulta necesario hacer mención de los siguientes artículos:</w:t>
      </w:r>
    </w:p>
    <w:p w14:paraId="2FDE75E2" w14:textId="77777777" w:rsidR="00F5588B" w:rsidRDefault="00F5588B" w:rsidP="005644F7">
      <w:pPr>
        <w:spacing w:after="0" w:line="360" w:lineRule="auto"/>
        <w:ind w:right="51"/>
        <w:jc w:val="both"/>
        <w:rPr>
          <w:rFonts w:ascii="Palatino Linotype" w:hAnsi="Palatino Linotype"/>
          <w:sz w:val="24"/>
          <w:lang w:val="es-ES_tradnl"/>
        </w:rPr>
      </w:pPr>
    </w:p>
    <w:p w14:paraId="045D3CC4" w14:textId="7FC7AB40" w:rsidR="00F5588B" w:rsidRPr="00F5588B" w:rsidRDefault="00F5588B" w:rsidP="00F5588B">
      <w:pPr>
        <w:spacing w:after="0" w:line="360" w:lineRule="auto"/>
        <w:ind w:left="851" w:right="850"/>
        <w:jc w:val="both"/>
        <w:rPr>
          <w:rFonts w:ascii="Palatino Linotype" w:hAnsi="Palatino Linotype"/>
          <w:i/>
        </w:rPr>
      </w:pPr>
      <w:r w:rsidRPr="00F5588B">
        <w:rPr>
          <w:rFonts w:ascii="Palatino Linotype" w:hAnsi="Palatino Linotype"/>
          <w:i/>
        </w:rPr>
        <w:t xml:space="preserve">Artículo 96 Quintus.- </w:t>
      </w:r>
      <w:r w:rsidRPr="00F5588B">
        <w:rPr>
          <w:rFonts w:ascii="Palatino Linotype" w:hAnsi="Palatino Linotype"/>
          <w:b/>
          <w:i/>
          <w:u w:val="single"/>
        </w:rPr>
        <w:t>El Director de Desarrollo Económico</w:t>
      </w:r>
      <w:r w:rsidRPr="00F5588B">
        <w:rPr>
          <w:rFonts w:ascii="Palatino Linotype" w:hAnsi="Palatino Linotype"/>
          <w:i/>
        </w:rPr>
        <w:t xml:space="preserve"> o Titular de la Unidad Administrativa equivalente, además de los requisitos del artículo 32 de esta Ley, requiere contar con título profesional en el área económico-administrativa, y con experiencia mínima de un año, con anterioridad a la fecha de su designación.</w:t>
      </w:r>
    </w:p>
    <w:p w14:paraId="2A01B3C2" w14:textId="118EB00D" w:rsidR="00F5588B" w:rsidRPr="00F5588B" w:rsidRDefault="00F5588B" w:rsidP="00F5588B">
      <w:pPr>
        <w:spacing w:after="0" w:line="360" w:lineRule="auto"/>
        <w:ind w:left="851" w:right="850"/>
        <w:jc w:val="both"/>
        <w:rPr>
          <w:rFonts w:ascii="Palatino Linotype" w:hAnsi="Palatino Linotype"/>
          <w:b/>
          <w:i/>
          <w:u w:val="single"/>
        </w:rPr>
      </w:pPr>
      <w:r w:rsidRPr="00F5588B">
        <w:rPr>
          <w:rFonts w:ascii="Palatino Linotype" w:hAnsi="Palatino Linotype"/>
          <w:i/>
        </w:rPr>
        <w:t xml:space="preserve">Además deberá acreditar, </w:t>
      </w:r>
      <w:r w:rsidRPr="00F5588B">
        <w:rPr>
          <w:rFonts w:ascii="Palatino Linotype" w:hAnsi="Palatino Linotype"/>
          <w:b/>
          <w:i/>
          <w:u w:val="single"/>
        </w:rPr>
        <w:t>dentro de los seis meses siguientes a la fecha en que inicie funciones, la certificación de competencia laboral expedida por el Instituto Hacendario del Estado de México.</w:t>
      </w:r>
    </w:p>
    <w:p w14:paraId="2A0496F3" w14:textId="77777777" w:rsidR="00F5588B" w:rsidRPr="00F5588B" w:rsidRDefault="00F5588B" w:rsidP="00F5588B">
      <w:pPr>
        <w:spacing w:after="0" w:line="360" w:lineRule="auto"/>
        <w:ind w:left="851" w:right="850"/>
        <w:jc w:val="both"/>
        <w:rPr>
          <w:rFonts w:ascii="Palatino Linotype" w:hAnsi="Palatino Linotype"/>
          <w:i/>
        </w:rPr>
      </w:pPr>
    </w:p>
    <w:p w14:paraId="0D1FB2E9" w14:textId="12071C6D" w:rsidR="00F5588B" w:rsidRPr="00F5588B" w:rsidRDefault="00F5588B" w:rsidP="00F5588B">
      <w:pPr>
        <w:spacing w:after="0" w:line="360" w:lineRule="auto"/>
        <w:ind w:left="851" w:right="850"/>
        <w:jc w:val="both"/>
        <w:rPr>
          <w:rFonts w:ascii="Palatino Linotype" w:hAnsi="Palatino Linotype"/>
          <w:i/>
        </w:rPr>
      </w:pPr>
      <w:r w:rsidRPr="00F5588B">
        <w:rPr>
          <w:rFonts w:ascii="Palatino Linotype" w:hAnsi="Palatino Linotype"/>
          <w:i/>
        </w:rPr>
        <w:t xml:space="preserve">Artículo 81 Bis. Para ser </w:t>
      </w:r>
      <w:r w:rsidRPr="00F5588B">
        <w:rPr>
          <w:rFonts w:ascii="Palatino Linotype" w:hAnsi="Palatino Linotype"/>
          <w:b/>
          <w:i/>
          <w:u w:val="single"/>
        </w:rPr>
        <w:t>titular de la Unidad Municipal de Protección Civil se requiere, además de los requisitos del artículo 32 de esta Ley</w:t>
      </w:r>
      <w:r w:rsidRPr="00F5588B">
        <w:rPr>
          <w:rFonts w:ascii="Palatino Linotype" w:hAnsi="Palatino Linotype"/>
          <w:i/>
        </w:rPr>
        <w:t xml:space="preserve">, tener los conocimientos suficientes debidamente acreditados en materia de protección civil para poder desempeñar el cargo y </w:t>
      </w:r>
      <w:r w:rsidRPr="00F5588B">
        <w:rPr>
          <w:rFonts w:ascii="Palatino Linotype" w:hAnsi="Palatino Linotype"/>
          <w:b/>
          <w:i/>
          <w:u w:val="single"/>
        </w:rPr>
        <w:t>acreditar dentro de los seis meses siguientes a partir del momento en que ocupe el cargo, a través del certificado respectivo,</w:t>
      </w:r>
      <w:r w:rsidRPr="00F5588B">
        <w:rPr>
          <w:rFonts w:ascii="Palatino Linotype" w:hAnsi="Palatino Linotype"/>
          <w:i/>
        </w:rPr>
        <w:t xml:space="preserve"> haber tomado cursos de capacitación en la materia, impartidos por la Coordinación General de Protección Civil del Estado de México o por cualquier otra institución debidamente reconocida por la misma.</w:t>
      </w:r>
    </w:p>
    <w:p w14:paraId="35DA3A18" w14:textId="77777777" w:rsidR="00F5588B" w:rsidRDefault="00F5588B" w:rsidP="005644F7">
      <w:pPr>
        <w:spacing w:after="0" w:line="360" w:lineRule="auto"/>
        <w:ind w:right="51"/>
        <w:jc w:val="both"/>
        <w:rPr>
          <w:rFonts w:ascii="Palatino Linotype" w:hAnsi="Palatino Linotype"/>
          <w:sz w:val="24"/>
          <w:lang w:val="es-ES_tradnl"/>
        </w:rPr>
      </w:pPr>
    </w:p>
    <w:p w14:paraId="3491D8C6" w14:textId="159478B8" w:rsidR="00D24E36" w:rsidRPr="00C9458B" w:rsidRDefault="00F5588B" w:rsidP="005644F7">
      <w:pPr>
        <w:spacing w:after="0" w:line="360" w:lineRule="auto"/>
        <w:ind w:right="51"/>
        <w:jc w:val="both"/>
        <w:rPr>
          <w:rFonts w:ascii="Palatino Linotype" w:hAnsi="Palatino Linotype"/>
          <w:sz w:val="24"/>
          <w:lang w:val="es-ES_tradnl"/>
        </w:rPr>
      </w:pPr>
      <w:r w:rsidRPr="00C9458B">
        <w:rPr>
          <w:rFonts w:ascii="Palatino Linotype" w:hAnsi="Palatino Linotype"/>
          <w:sz w:val="24"/>
          <w:lang w:val="es-ES_tradnl"/>
        </w:rPr>
        <w:lastRenderedPageBreak/>
        <w:t xml:space="preserve">Por </w:t>
      </w:r>
      <w:r w:rsidR="002A4D8C" w:rsidRPr="00C9458B">
        <w:rPr>
          <w:rFonts w:ascii="Palatino Linotype" w:hAnsi="Palatino Linotype"/>
          <w:sz w:val="24"/>
          <w:lang w:val="es-ES_tradnl"/>
        </w:rPr>
        <w:t>lo tanto, derivado de que dicho servidor público</w:t>
      </w:r>
      <w:r w:rsidR="00F81905">
        <w:rPr>
          <w:rFonts w:ascii="Palatino Linotype" w:hAnsi="Palatino Linotype"/>
          <w:sz w:val="24"/>
          <w:lang w:val="es-ES_tradnl"/>
        </w:rPr>
        <w:t xml:space="preserve"> Director de Desarrollo Económico,</w:t>
      </w:r>
      <w:r w:rsidR="002A4D8C" w:rsidRPr="00C9458B">
        <w:rPr>
          <w:rFonts w:ascii="Palatino Linotype" w:hAnsi="Palatino Linotype"/>
          <w:sz w:val="24"/>
          <w:lang w:val="es-ES_tradnl"/>
        </w:rPr>
        <w:t xml:space="preserve"> manifestó que </w:t>
      </w:r>
      <w:r w:rsidR="00DA27F5" w:rsidRPr="00C9458B">
        <w:rPr>
          <w:rFonts w:ascii="Palatino Linotype" w:hAnsi="Palatino Linotype"/>
          <w:sz w:val="24"/>
          <w:lang w:val="es-ES_tradnl"/>
        </w:rPr>
        <w:t>aún</w:t>
      </w:r>
      <w:r w:rsidR="002A4D8C" w:rsidRPr="00C9458B">
        <w:rPr>
          <w:rFonts w:ascii="Palatino Linotype" w:hAnsi="Palatino Linotype"/>
          <w:sz w:val="24"/>
          <w:lang w:val="es-ES_tradnl"/>
        </w:rPr>
        <w:t xml:space="preserve"> no cuenta con la multicitada certificación,</w:t>
      </w:r>
      <w:r w:rsidR="00D24E36" w:rsidRPr="00C9458B">
        <w:rPr>
          <w:rFonts w:ascii="Palatino Linotype" w:hAnsi="Palatino Linotype"/>
          <w:sz w:val="24"/>
          <w:lang w:val="es-ES_tradnl"/>
        </w:rPr>
        <w:t xml:space="preserve"> dichas manifestaciones no brindan la debida certeza jurídica al particular, ya que se desconoce si ésta se encuentra en trámite o en algún otro supuesto.</w:t>
      </w:r>
    </w:p>
    <w:p w14:paraId="6124E4F7" w14:textId="77777777" w:rsidR="00D24E36" w:rsidRDefault="00D24E36" w:rsidP="005644F7">
      <w:pPr>
        <w:spacing w:after="0" w:line="360" w:lineRule="auto"/>
        <w:ind w:right="51"/>
        <w:jc w:val="both"/>
        <w:rPr>
          <w:rFonts w:ascii="Palatino Linotype" w:hAnsi="Palatino Linotype"/>
          <w:sz w:val="24"/>
          <w:highlight w:val="yellow"/>
          <w:lang w:val="es-ES_tradnl"/>
        </w:rPr>
      </w:pPr>
    </w:p>
    <w:p w14:paraId="03C62911" w14:textId="419F1BF0" w:rsidR="00D06BB3" w:rsidRDefault="00D24E36" w:rsidP="005644F7">
      <w:pPr>
        <w:spacing w:after="0" w:line="360" w:lineRule="auto"/>
        <w:ind w:right="51"/>
        <w:jc w:val="both"/>
        <w:rPr>
          <w:rFonts w:ascii="Palatino Linotype" w:hAnsi="Palatino Linotype"/>
          <w:sz w:val="24"/>
          <w:lang w:val="es-ES_tradnl"/>
        </w:rPr>
      </w:pPr>
      <w:r w:rsidRPr="00C9458B">
        <w:rPr>
          <w:rFonts w:ascii="Palatino Linotype" w:hAnsi="Palatino Linotype"/>
          <w:sz w:val="24"/>
          <w:lang w:val="es-ES_tradnl"/>
        </w:rPr>
        <w:t xml:space="preserve">Asimismo cabe resaltar que si bien, a la fecha de la solicitud de información </w:t>
      </w:r>
      <w:r w:rsidR="00C9458B" w:rsidRPr="00C9458B">
        <w:rPr>
          <w:rFonts w:ascii="Palatino Linotype" w:hAnsi="Palatino Linotype"/>
          <w:sz w:val="24"/>
          <w:lang w:val="es-ES_tradnl"/>
        </w:rPr>
        <w:t xml:space="preserve">el servidor público aún no contaba con la certificación en referencia; al momento de emitir la presente resolución existe la posibilidad de que éste ya cuente con ella, de tal forma y para brindar mayor certeza al recurrente sobre dicho documento, este Resolutor considera dable ordenar el documento en referencia, que para el caso de que esta se encuentre en proceso o tramite, dicha autoridad deberá presentar la constancia </w:t>
      </w:r>
      <w:r w:rsidR="00C9458B">
        <w:rPr>
          <w:rFonts w:ascii="Palatino Linotype" w:hAnsi="Palatino Linotype"/>
          <w:sz w:val="24"/>
          <w:lang w:val="es-ES_tradnl"/>
        </w:rPr>
        <w:t>o el documento que lo acredite</w:t>
      </w:r>
      <w:r w:rsidR="002A4D8C" w:rsidRPr="00C9458B">
        <w:rPr>
          <w:rFonts w:ascii="Palatino Linotype" w:hAnsi="Palatino Linotype"/>
          <w:sz w:val="24"/>
          <w:lang w:val="es-ES_tradnl"/>
        </w:rPr>
        <w:t xml:space="preserve">, ya que para contar con ella, </w:t>
      </w:r>
      <w:r w:rsidR="00953364" w:rsidRPr="00C9458B">
        <w:rPr>
          <w:rFonts w:ascii="Palatino Linotype" w:hAnsi="Palatino Linotype"/>
          <w:sz w:val="24"/>
          <w:lang w:val="es-ES_tradnl"/>
        </w:rPr>
        <w:t xml:space="preserve">la normatividad anteriormente referida </w:t>
      </w:r>
      <w:r w:rsidR="007139F1" w:rsidRPr="00C9458B">
        <w:rPr>
          <w:rFonts w:ascii="Palatino Linotype" w:hAnsi="Palatino Linotype"/>
          <w:sz w:val="24"/>
          <w:lang w:val="es-ES_tradnl"/>
        </w:rPr>
        <w:t>establece que para desempeñar dicha función es necesario contar con el documento en menci</w:t>
      </w:r>
      <w:r w:rsidR="00F5588B" w:rsidRPr="00C9458B">
        <w:rPr>
          <w:rFonts w:ascii="Palatino Linotype" w:hAnsi="Palatino Linotype"/>
          <w:sz w:val="24"/>
          <w:lang w:val="es-ES_tradnl"/>
        </w:rPr>
        <w:t>ón, dentro de los primeros 6 meses posteriores a su nombramiento</w:t>
      </w:r>
      <w:r w:rsidR="00C9458B">
        <w:rPr>
          <w:rFonts w:ascii="Palatino Linotype" w:hAnsi="Palatino Linotype"/>
          <w:sz w:val="24"/>
          <w:lang w:val="es-ES_tradnl"/>
        </w:rPr>
        <w:t>.</w:t>
      </w:r>
    </w:p>
    <w:p w14:paraId="3AC775F2" w14:textId="77777777" w:rsidR="00F5588B" w:rsidRDefault="00F5588B" w:rsidP="005644F7">
      <w:pPr>
        <w:spacing w:after="0" w:line="360" w:lineRule="auto"/>
        <w:ind w:right="51"/>
        <w:jc w:val="both"/>
        <w:rPr>
          <w:rFonts w:ascii="Palatino Linotype" w:hAnsi="Palatino Linotype"/>
          <w:sz w:val="24"/>
          <w:lang w:val="es-ES_tradnl"/>
        </w:rPr>
      </w:pPr>
    </w:p>
    <w:p w14:paraId="0A627ADF" w14:textId="27EAC1B1" w:rsidR="00C81EDE" w:rsidRDefault="00F5588B" w:rsidP="005644F7">
      <w:pPr>
        <w:spacing w:after="0" w:line="360" w:lineRule="auto"/>
        <w:ind w:right="51"/>
        <w:jc w:val="both"/>
        <w:rPr>
          <w:rFonts w:ascii="Palatino Linotype" w:hAnsi="Palatino Linotype"/>
          <w:sz w:val="24"/>
          <w:lang w:val="es-ES_tradnl"/>
        </w:rPr>
      </w:pPr>
      <w:r w:rsidRPr="0023558C">
        <w:rPr>
          <w:rFonts w:ascii="Palatino Linotype" w:hAnsi="Palatino Linotype"/>
          <w:sz w:val="24"/>
          <w:lang w:val="es-ES_tradnl"/>
        </w:rPr>
        <w:t xml:space="preserve">De igual </w:t>
      </w:r>
      <w:r w:rsidR="00D22D5C" w:rsidRPr="0023558C">
        <w:rPr>
          <w:rFonts w:ascii="Palatino Linotype" w:hAnsi="Palatino Linotype"/>
          <w:sz w:val="24"/>
          <w:lang w:val="es-ES_tradnl"/>
        </w:rPr>
        <w:t>forma para el ti</w:t>
      </w:r>
      <w:r w:rsidR="0023558C" w:rsidRPr="0023558C">
        <w:rPr>
          <w:rFonts w:ascii="Palatino Linotype" w:hAnsi="Palatino Linotype"/>
          <w:sz w:val="24"/>
          <w:lang w:val="es-ES_tradnl"/>
        </w:rPr>
        <w:t xml:space="preserve">tular de </w:t>
      </w:r>
      <w:r w:rsidR="00D22D5C" w:rsidRPr="0023558C">
        <w:rPr>
          <w:rFonts w:ascii="Palatino Linotype" w:hAnsi="Palatino Linotype"/>
          <w:sz w:val="24"/>
          <w:lang w:val="es-ES_tradnl"/>
        </w:rPr>
        <w:t>protección civil,</w:t>
      </w:r>
      <w:r w:rsidRPr="0023558C">
        <w:rPr>
          <w:rFonts w:ascii="Palatino Linotype" w:hAnsi="Palatino Linotype"/>
          <w:sz w:val="24"/>
          <w:lang w:val="es-ES_tradnl"/>
        </w:rPr>
        <w:t xml:space="preserve"> se establece la misma temporalidad </w:t>
      </w:r>
      <w:r w:rsidR="00D22D5C" w:rsidRPr="0023558C">
        <w:rPr>
          <w:rFonts w:ascii="Palatino Linotype" w:hAnsi="Palatino Linotype"/>
          <w:sz w:val="24"/>
          <w:lang w:val="es-ES_tradnl"/>
        </w:rPr>
        <w:t xml:space="preserve">para contar con la certificación en la materia, sin embargo al no existir pronunciamiento respecto de este, lo dable es ordenar al sujeto obligado entregue el documento en donde conste la certificación </w:t>
      </w:r>
      <w:r w:rsidR="00C81EDE" w:rsidRPr="0023558C">
        <w:rPr>
          <w:rFonts w:ascii="Palatino Linotype" w:hAnsi="Palatino Linotype"/>
          <w:sz w:val="24"/>
          <w:lang w:val="es-ES_tradnl"/>
        </w:rPr>
        <w:t xml:space="preserve">en la materia </w:t>
      </w:r>
      <w:r w:rsidR="00D22D5C" w:rsidRPr="0023558C">
        <w:rPr>
          <w:rFonts w:ascii="Palatino Linotype" w:hAnsi="Palatino Linotype"/>
          <w:sz w:val="24"/>
          <w:lang w:val="es-ES_tradnl"/>
        </w:rPr>
        <w:t xml:space="preserve">del </w:t>
      </w:r>
      <w:r w:rsidR="00C81EDE" w:rsidRPr="0023558C">
        <w:rPr>
          <w:rFonts w:ascii="Palatino Linotype" w:hAnsi="Palatino Linotype"/>
          <w:sz w:val="24"/>
          <w:lang w:val="es-ES_tradnl"/>
        </w:rPr>
        <w:t>titular de</w:t>
      </w:r>
      <w:r w:rsidR="0023558C" w:rsidRPr="0023558C">
        <w:rPr>
          <w:rFonts w:ascii="Palatino Linotype" w:hAnsi="Palatino Linotype"/>
          <w:sz w:val="24"/>
          <w:lang w:val="es-ES_tradnl"/>
        </w:rPr>
        <w:t>l servidor público que desempeñe dicho cargo</w:t>
      </w:r>
      <w:r w:rsidR="00C81EDE" w:rsidRPr="0023558C">
        <w:rPr>
          <w:rFonts w:ascii="Palatino Linotype" w:hAnsi="Palatino Linotype"/>
          <w:sz w:val="24"/>
          <w:lang w:val="es-ES_tradnl"/>
        </w:rPr>
        <w:t xml:space="preserve">, sin embargo para el caso de que esta se encuentre en </w:t>
      </w:r>
      <w:r w:rsidR="002A4D8C" w:rsidRPr="0023558C">
        <w:rPr>
          <w:rFonts w:ascii="Palatino Linotype" w:hAnsi="Palatino Linotype"/>
          <w:sz w:val="24"/>
          <w:lang w:val="es-ES_tradnl"/>
        </w:rPr>
        <w:t>trámite</w:t>
      </w:r>
      <w:r w:rsidR="00C81EDE" w:rsidRPr="0023558C">
        <w:rPr>
          <w:rFonts w:ascii="Palatino Linotype" w:hAnsi="Palatino Linotype"/>
          <w:sz w:val="24"/>
          <w:lang w:val="es-ES_tradnl"/>
        </w:rPr>
        <w:t xml:space="preserve"> </w:t>
      </w:r>
      <w:r w:rsidR="003B3517" w:rsidRPr="0023558C">
        <w:rPr>
          <w:rFonts w:ascii="Palatino Linotype" w:hAnsi="Palatino Linotype"/>
          <w:sz w:val="24"/>
          <w:lang w:val="es-ES_tradnl"/>
        </w:rPr>
        <w:t>deberá prese</w:t>
      </w:r>
      <w:r w:rsidR="005A2A37" w:rsidRPr="0023558C">
        <w:rPr>
          <w:rFonts w:ascii="Palatino Linotype" w:hAnsi="Palatino Linotype"/>
          <w:sz w:val="24"/>
          <w:lang w:val="es-ES_tradnl"/>
        </w:rPr>
        <w:t xml:space="preserve">ntar la constancia </w:t>
      </w:r>
      <w:r w:rsidR="0023558C" w:rsidRPr="0023558C">
        <w:rPr>
          <w:rFonts w:ascii="Palatino Linotype" w:hAnsi="Palatino Linotype"/>
          <w:sz w:val="24"/>
          <w:lang w:val="es-ES_tradnl"/>
        </w:rPr>
        <w:t xml:space="preserve">o el documento análogo </w:t>
      </w:r>
      <w:r w:rsidR="005A2A37" w:rsidRPr="0023558C">
        <w:rPr>
          <w:rFonts w:ascii="Palatino Linotype" w:hAnsi="Palatino Linotype"/>
          <w:sz w:val="24"/>
          <w:lang w:val="es-ES_tradnl"/>
        </w:rPr>
        <w:t>que lo sustente y hacerla del conocimiento</w:t>
      </w:r>
      <w:r w:rsidR="005A2A37">
        <w:rPr>
          <w:rFonts w:ascii="Palatino Linotype" w:hAnsi="Palatino Linotype"/>
          <w:sz w:val="24"/>
          <w:lang w:val="es-ES_tradnl"/>
        </w:rPr>
        <w:t xml:space="preserve"> al hoy recurrente.</w:t>
      </w:r>
    </w:p>
    <w:p w14:paraId="76F74FE4" w14:textId="77777777" w:rsidR="007139F1" w:rsidRDefault="007139F1" w:rsidP="005644F7">
      <w:pPr>
        <w:spacing w:after="0" w:line="360" w:lineRule="auto"/>
        <w:ind w:right="51"/>
        <w:jc w:val="both"/>
        <w:rPr>
          <w:rFonts w:ascii="Palatino Linotype" w:hAnsi="Palatino Linotype"/>
          <w:sz w:val="24"/>
          <w:lang w:val="es-ES_tradnl"/>
        </w:rPr>
      </w:pPr>
    </w:p>
    <w:p w14:paraId="7169DB90" w14:textId="16791F1F" w:rsidR="00390FD1" w:rsidRDefault="00B57808"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Asimismo al contemplar el artículo 32 anteriormente referido, el servidor público que desempeñe el cargo inmerso en el párrafo que antecede, debe contar con título profesional, para lo cual el sujeto obligado solamente remitió una constancia de estudios </w:t>
      </w:r>
      <w:r w:rsidR="005C1E44">
        <w:rPr>
          <w:rFonts w:ascii="Palatino Linotype" w:hAnsi="Palatino Linotype"/>
          <w:sz w:val="24"/>
          <w:szCs w:val="24"/>
        </w:rPr>
        <w:t xml:space="preserve">de nivel licenciatura de dicho funcionario, de tal forma y con base a la obligación de poseer dicho documento para desempeñar el cargo, este Órgano Garante considera congruente ordenar a dicha autoridad haga entrega </w:t>
      </w:r>
      <w:r w:rsidR="00CF4AB4">
        <w:rPr>
          <w:rFonts w:ascii="Palatino Linotype" w:hAnsi="Palatino Linotype"/>
          <w:sz w:val="24"/>
          <w:szCs w:val="24"/>
        </w:rPr>
        <w:t xml:space="preserve">del </w:t>
      </w:r>
      <w:r w:rsidR="00CF4AB4" w:rsidRPr="00FD218A">
        <w:rPr>
          <w:rFonts w:ascii="Palatino Linotype" w:hAnsi="Palatino Linotype"/>
          <w:sz w:val="24"/>
          <w:szCs w:val="24"/>
        </w:rPr>
        <w:t>título profesional del titular de Protección civil</w:t>
      </w:r>
      <w:r w:rsidR="00CF4AB4">
        <w:rPr>
          <w:rFonts w:ascii="Palatino Linotype" w:hAnsi="Palatino Linotype"/>
          <w:sz w:val="24"/>
          <w:szCs w:val="24"/>
        </w:rPr>
        <w:t>, con la salvedad de que para el caso de que no cuenta con dicho documento, deberá entregar el acuerdo emitido por el Comité de Transparencia en donde se confirme la declaratoria de inexistencia, ello con base al artículo 19 de la Ley de Transparencia Local.</w:t>
      </w:r>
    </w:p>
    <w:p w14:paraId="0AE37F96" w14:textId="77777777" w:rsidR="00CF4AB4" w:rsidRDefault="00CF4AB4" w:rsidP="00E40785">
      <w:pPr>
        <w:tabs>
          <w:tab w:val="left" w:pos="8931"/>
        </w:tabs>
        <w:spacing w:after="0" w:line="360" w:lineRule="auto"/>
        <w:ind w:right="51"/>
        <w:jc w:val="both"/>
        <w:rPr>
          <w:rFonts w:ascii="Palatino Linotype" w:hAnsi="Palatino Linotype"/>
          <w:sz w:val="24"/>
          <w:szCs w:val="24"/>
        </w:rPr>
      </w:pPr>
    </w:p>
    <w:p w14:paraId="3FABA39B" w14:textId="2F013D68" w:rsidR="00CF4AB4" w:rsidRDefault="00CF4AB4"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En ese mismo orden de ideas en referencia a la </w:t>
      </w:r>
      <w:r w:rsidRPr="00FD218A">
        <w:rPr>
          <w:rFonts w:ascii="Palatino Linotype" w:hAnsi="Palatino Linotype"/>
          <w:sz w:val="24"/>
          <w:szCs w:val="24"/>
        </w:rPr>
        <w:t>cedula profesional</w:t>
      </w:r>
      <w:r w:rsidR="007E05B6">
        <w:rPr>
          <w:rFonts w:ascii="Palatino Linotype" w:hAnsi="Palatino Linotype"/>
          <w:sz w:val="24"/>
          <w:szCs w:val="24"/>
        </w:rPr>
        <w:t xml:space="preserve"> del servidor público que desempeña el cargo referido en el párrafo anterior, derivado de que la normatividad aplicable, no establece como requisito el contar con dicho documento, lo conveniente es ordenar la entrega de este al sujeto obligado, sin embargo en caso de que no cuente con el bastará con que así lo manifieste.</w:t>
      </w:r>
      <w:r>
        <w:rPr>
          <w:rFonts w:ascii="Palatino Linotype" w:hAnsi="Palatino Linotype"/>
          <w:sz w:val="24"/>
          <w:szCs w:val="24"/>
        </w:rPr>
        <w:t xml:space="preserve"> </w:t>
      </w:r>
    </w:p>
    <w:p w14:paraId="5D9D9BC4" w14:textId="77777777" w:rsidR="007E05B6" w:rsidRDefault="007E05B6" w:rsidP="00E40785">
      <w:pPr>
        <w:tabs>
          <w:tab w:val="left" w:pos="8931"/>
        </w:tabs>
        <w:spacing w:after="0" w:line="360" w:lineRule="auto"/>
        <w:ind w:right="51"/>
        <w:jc w:val="both"/>
        <w:rPr>
          <w:rFonts w:ascii="Palatino Linotype" w:hAnsi="Palatino Linotype"/>
          <w:sz w:val="24"/>
          <w:szCs w:val="24"/>
        </w:rPr>
      </w:pPr>
    </w:p>
    <w:p w14:paraId="026D9802" w14:textId="6B8CB7DD" w:rsidR="007E05B6" w:rsidRDefault="00E14576"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Asimismo, recordando la multicitada certificación referida en párrafos que anteceden </w:t>
      </w:r>
      <w:r w:rsidR="00A0430C">
        <w:rPr>
          <w:rFonts w:ascii="Palatino Linotype" w:hAnsi="Palatino Linotype"/>
          <w:sz w:val="24"/>
          <w:szCs w:val="24"/>
        </w:rPr>
        <w:t xml:space="preserve">por cuanto hace al </w:t>
      </w:r>
      <w:r w:rsidR="00A0430C" w:rsidRPr="00D24E36">
        <w:rPr>
          <w:rFonts w:ascii="Palatino Linotype" w:hAnsi="Palatino Linotype"/>
          <w:sz w:val="24"/>
          <w:szCs w:val="24"/>
        </w:rPr>
        <w:t xml:space="preserve">Director de </w:t>
      </w:r>
      <w:r w:rsidR="00482DF8" w:rsidRPr="00D24E36">
        <w:rPr>
          <w:rFonts w:ascii="Palatino Linotype" w:hAnsi="Palatino Linotype"/>
          <w:sz w:val="24"/>
          <w:szCs w:val="24"/>
        </w:rPr>
        <w:t>salud y</w:t>
      </w:r>
      <w:r w:rsidR="00A0430C" w:rsidRPr="00D24E36">
        <w:rPr>
          <w:rFonts w:ascii="Palatino Linotype" w:hAnsi="Palatino Linotype"/>
          <w:sz w:val="24"/>
          <w:szCs w:val="24"/>
        </w:rPr>
        <w:t xml:space="preserve"> al encargado del Despacho de la Of</w:t>
      </w:r>
      <w:r w:rsidR="00482DF8" w:rsidRPr="00D24E36">
        <w:rPr>
          <w:rFonts w:ascii="Palatino Linotype" w:hAnsi="Palatino Linotype"/>
          <w:sz w:val="24"/>
          <w:szCs w:val="24"/>
        </w:rPr>
        <w:t>icialía Mediadora Conciliadora</w:t>
      </w:r>
      <w:r w:rsidR="00A0430C">
        <w:rPr>
          <w:rFonts w:ascii="Palatino Linotype" w:hAnsi="Palatino Linotype"/>
          <w:sz w:val="24"/>
          <w:szCs w:val="24"/>
        </w:rPr>
        <w:t xml:space="preserve">, no existe fundamento legal en donde los servidores públicos que desempeñen dichos cargos tengan que tener dicha certificación, sin embargo al no haber pronunciamiento respecto de estos, este Órgano Resolutor determina </w:t>
      </w:r>
      <w:r w:rsidR="00A0430C">
        <w:rPr>
          <w:rFonts w:ascii="Palatino Linotype" w:hAnsi="Palatino Linotype"/>
          <w:sz w:val="24"/>
          <w:szCs w:val="24"/>
        </w:rPr>
        <w:lastRenderedPageBreak/>
        <w:t>ordenar al sujeto obligado haga entrega de estos, que para el caso de que no cuente con dichos documentos bastará con que así lo manifieste.</w:t>
      </w:r>
    </w:p>
    <w:p w14:paraId="4E0A1791" w14:textId="77777777" w:rsidR="00221A90" w:rsidRDefault="00221A90" w:rsidP="00E40785">
      <w:pPr>
        <w:tabs>
          <w:tab w:val="left" w:pos="8931"/>
        </w:tabs>
        <w:spacing w:after="0" w:line="360" w:lineRule="auto"/>
        <w:ind w:right="51"/>
        <w:jc w:val="both"/>
        <w:rPr>
          <w:rFonts w:ascii="Palatino Linotype" w:hAnsi="Palatino Linotype"/>
          <w:sz w:val="24"/>
          <w:szCs w:val="24"/>
        </w:rPr>
      </w:pPr>
    </w:p>
    <w:p w14:paraId="7436FEDF" w14:textId="537F04E0" w:rsidR="00221A90" w:rsidRDefault="00221A90"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Por otro lado no pasa desapercibido por este Órgano Garante que el sujeto obligado no remitió documentación referente al Director de Obras Públicas, por ende resulta necesario referir el artículo 96 Ter, de la Ley Orgánica Municipal, el cual establece lo siguiente:</w:t>
      </w:r>
    </w:p>
    <w:p w14:paraId="0A5E01FD" w14:textId="77777777" w:rsidR="00221A90" w:rsidRDefault="00221A90" w:rsidP="00E40785">
      <w:pPr>
        <w:tabs>
          <w:tab w:val="left" w:pos="8931"/>
        </w:tabs>
        <w:spacing w:after="0" w:line="360" w:lineRule="auto"/>
        <w:ind w:right="51"/>
        <w:jc w:val="both"/>
        <w:rPr>
          <w:rFonts w:ascii="Palatino Linotype" w:hAnsi="Palatino Linotype"/>
          <w:sz w:val="24"/>
          <w:szCs w:val="24"/>
        </w:rPr>
      </w:pPr>
    </w:p>
    <w:p w14:paraId="4AEAE788" w14:textId="73AEC095" w:rsidR="00221A90" w:rsidRPr="00221A90" w:rsidRDefault="00221A90" w:rsidP="00221A90">
      <w:pPr>
        <w:tabs>
          <w:tab w:val="left" w:pos="8789"/>
        </w:tabs>
        <w:spacing w:after="0" w:line="360" w:lineRule="auto"/>
        <w:ind w:left="851" w:right="850"/>
        <w:jc w:val="both"/>
        <w:rPr>
          <w:rFonts w:ascii="Palatino Linotype" w:hAnsi="Palatino Linotype"/>
          <w:i/>
        </w:rPr>
      </w:pPr>
      <w:r w:rsidRPr="00221A90">
        <w:rPr>
          <w:rFonts w:ascii="Palatino Linotype" w:hAnsi="Palatino Linotype"/>
          <w:i/>
        </w:rPr>
        <w:t xml:space="preserve">Artículo 96 Ter.- El Director de Obras Públicas o Titular de la Unidad Administrativa equivalente, además de los requisitos del artículo 32 de esta Ley, requiere contar con </w:t>
      </w:r>
      <w:r w:rsidRPr="00CC30CE">
        <w:rPr>
          <w:rFonts w:ascii="Palatino Linotype" w:hAnsi="Palatino Linotype"/>
          <w:b/>
          <w:i/>
          <w:u w:val="single"/>
        </w:rPr>
        <w:t>título profesional en ingeniería, arquitectura o alguna área afín</w:t>
      </w:r>
      <w:r w:rsidRPr="00221A90">
        <w:rPr>
          <w:rFonts w:ascii="Palatino Linotype" w:hAnsi="Palatino Linotype"/>
          <w:i/>
        </w:rPr>
        <w:t>, y con una experiencia mínima de un año, con anterioridad a la fecha de su designación.</w:t>
      </w:r>
    </w:p>
    <w:p w14:paraId="121F08F2" w14:textId="77777777" w:rsidR="00221A90" w:rsidRPr="00221A90" w:rsidRDefault="00221A90" w:rsidP="00221A90">
      <w:pPr>
        <w:tabs>
          <w:tab w:val="left" w:pos="8789"/>
        </w:tabs>
        <w:spacing w:after="0" w:line="360" w:lineRule="auto"/>
        <w:ind w:left="851" w:right="850"/>
        <w:jc w:val="both"/>
        <w:rPr>
          <w:rFonts w:ascii="Palatino Linotype" w:hAnsi="Palatino Linotype"/>
          <w:i/>
        </w:rPr>
      </w:pPr>
    </w:p>
    <w:p w14:paraId="4BA6E648" w14:textId="3D328189" w:rsidR="00221A90" w:rsidRPr="00221A90" w:rsidRDefault="00221A90" w:rsidP="00221A90">
      <w:pPr>
        <w:tabs>
          <w:tab w:val="left" w:pos="8789"/>
        </w:tabs>
        <w:spacing w:after="0" w:line="360" w:lineRule="auto"/>
        <w:ind w:left="851" w:right="850"/>
        <w:jc w:val="both"/>
        <w:rPr>
          <w:rFonts w:ascii="Palatino Linotype" w:hAnsi="Palatino Linotype"/>
          <w:i/>
          <w:sz w:val="24"/>
          <w:szCs w:val="24"/>
        </w:rPr>
      </w:pPr>
      <w:r w:rsidRPr="00221A90">
        <w:rPr>
          <w:rFonts w:ascii="Palatino Linotype" w:hAnsi="Palatino Linotype"/>
          <w:i/>
        </w:rPr>
        <w:t xml:space="preserve">Además deberá acreditar, dentro de los seis meses siguientes a la fecha en que inicie funciones, </w:t>
      </w:r>
      <w:r w:rsidRPr="00CC30CE">
        <w:rPr>
          <w:rFonts w:ascii="Palatino Linotype" w:hAnsi="Palatino Linotype"/>
          <w:b/>
          <w:i/>
          <w:u w:val="single"/>
        </w:rPr>
        <w:t>la certificación de competencia laboral expedida por el Instituto Hacendario del Estado de México.</w:t>
      </w:r>
    </w:p>
    <w:p w14:paraId="72D80274" w14:textId="77777777" w:rsidR="00CF4AB4" w:rsidRDefault="00CF4AB4" w:rsidP="00E40785">
      <w:pPr>
        <w:tabs>
          <w:tab w:val="left" w:pos="8931"/>
        </w:tabs>
        <w:spacing w:after="0" w:line="360" w:lineRule="auto"/>
        <w:ind w:right="51"/>
        <w:jc w:val="both"/>
        <w:rPr>
          <w:rFonts w:ascii="Palatino Linotype" w:hAnsi="Palatino Linotype"/>
          <w:sz w:val="24"/>
          <w:szCs w:val="24"/>
        </w:rPr>
      </w:pPr>
    </w:p>
    <w:p w14:paraId="05191E80" w14:textId="74DF3D3C" w:rsidR="00390FD1" w:rsidRDefault="00CC30CE" w:rsidP="00E40785">
      <w:pPr>
        <w:tabs>
          <w:tab w:val="left" w:pos="8931"/>
        </w:tabs>
        <w:spacing w:after="0" w:line="360" w:lineRule="auto"/>
        <w:ind w:right="51"/>
        <w:jc w:val="both"/>
        <w:rPr>
          <w:rFonts w:ascii="Palatino Linotype" w:hAnsi="Palatino Linotype"/>
          <w:sz w:val="24"/>
          <w:szCs w:val="24"/>
        </w:rPr>
      </w:pPr>
      <w:r w:rsidRPr="0023558C">
        <w:rPr>
          <w:rFonts w:ascii="Palatino Linotype" w:hAnsi="Palatino Linotype"/>
          <w:sz w:val="24"/>
          <w:szCs w:val="24"/>
        </w:rPr>
        <w:t xml:space="preserve">Por lo anterior y al no haber pronunciamiento </w:t>
      </w:r>
      <w:r w:rsidR="0023558C" w:rsidRPr="0023558C">
        <w:rPr>
          <w:rFonts w:ascii="Palatino Linotype" w:hAnsi="Palatino Linotype"/>
          <w:sz w:val="24"/>
          <w:szCs w:val="24"/>
        </w:rPr>
        <w:t>referente</w:t>
      </w:r>
      <w:r w:rsidRPr="0023558C">
        <w:rPr>
          <w:rFonts w:ascii="Palatino Linotype" w:hAnsi="Palatino Linotype"/>
          <w:sz w:val="24"/>
          <w:szCs w:val="24"/>
        </w:rPr>
        <w:t xml:space="preserve"> a tales requisitos por parte del sujeto obligado, resulta conveniente ordenar al sujeto obligado haga entrega del Título y Cédula Profesional, así como </w:t>
      </w:r>
      <w:r w:rsidR="004A54B7" w:rsidRPr="0023558C">
        <w:rPr>
          <w:rFonts w:ascii="Palatino Linotype" w:hAnsi="Palatino Linotype"/>
          <w:sz w:val="24"/>
          <w:szCs w:val="24"/>
        </w:rPr>
        <w:t>de la certificación expedida por el IHAEM del servidor público que desempeñe el cargo de Director de Obras Públicas en versión pública de ser procedente.</w:t>
      </w:r>
    </w:p>
    <w:p w14:paraId="2E779180" w14:textId="77777777" w:rsidR="004A54B7" w:rsidRDefault="004A54B7" w:rsidP="00E40785">
      <w:pPr>
        <w:tabs>
          <w:tab w:val="left" w:pos="8931"/>
        </w:tabs>
        <w:spacing w:after="0" w:line="360" w:lineRule="auto"/>
        <w:ind w:right="51"/>
        <w:jc w:val="both"/>
        <w:rPr>
          <w:rFonts w:ascii="Palatino Linotype" w:hAnsi="Palatino Linotype"/>
          <w:sz w:val="24"/>
          <w:szCs w:val="24"/>
        </w:rPr>
      </w:pPr>
    </w:p>
    <w:p w14:paraId="24A0E241" w14:textId="737C7012" w:rsidR="004A54B7" w:rsidRDefault="004A54B7"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lastRenderedPageBreak/>
        <w:t>Ahora bien, de los requerimientos solicitados al Titular de la Unidad de Transpare</w:t>
      </w:r>
      <w:r w:rsidR="001D0FE1">
        <w:rPr>
          <w:rFonts w:ascii="Palatino Linotype" w:hAnsi="Palatino Linotype"/>
          <w:sz w:val="24"/>
          <w:szCs w:val="24"/>
        </w:rPr>
        <w:t>ncia, es necesario señalar que é</w:t>
      </w:r>
      <w:r>
        <w:rPr>
          <w:rFonts w:ascii="Palatino Linotype" w:hAnsi="Palatino Linotype"/>
          <w:sz w:val="24"/>
          <w:szCs w:val="24"/>
        </w:rPr>
        <w:t>ste argumento a través de un oficio</w:t>
      </w:r>
      <w:r w:rsidR="00846FB3">
        <w:rPr>
          <w:rFonts w:ascii="Palatino Linotype" w:hAnsi="Palatino Linotype"/>
          <w:sz w:val="24"/>
          <w:szCs w:val="24"/>
        </w:rPr>
        <w:t xml:space="preserve"> de fecha 18 de febrero del año en curso,</w:t>
      </w:r>
      <w:r>
        <w:rPr>
          <w:rFonts w:ascii="Palatino Linotype" w:hAnsi="Palatino Linotype"/>
          <w:sz w:val="24"/>
          <w:szCs w:val="24"/>
        </w:rPr>
        <w:t xml:space="preserve"> que por cuanto hace al título y cédula profesional, no existe fundamento legal que lo obligue a contar con dichos documentos </w:t>
      </w:r>
      <w:r w:rsidR="0087417F">
        <w:rPr>
          <w:rFonts w:ascii="Palatino Linotype" w:hAnsi="Palatino Linotype"/>
          <w:sz w:val="24"/>
          <w:szCs w:val="24"/>
        </w:rPr>
        <w:t>para desempeñar las funciones que a este le confieren, asimismo en lo correspondiente a la certificación que realiza el Instituto de Transparencia, Acceso a la Información Pública y Protección de Datos Personales del Estado de México y M</w:t>
      </w:r>
      <w:r w:rsidR="00846FB3">
        <w:rPr>
          <w:rFonts w:ascii="Palatino Linotype" w:hAnsi="Palatino Linotype"/>
          <w:sz w:val="24"/>
          <w:szCs w:val="24"/>
        </w:rPr>
        <w:t>unicipios, dicho servidor público se encuentra inscrito en la convocatoria emitida por dicha Institución para el proceso de certificación 2019 de los titulares de las unidades de transparencia de los Ayuntamientos del Estado de México y dependencias de la administración pública municipal.</w:t>
      </w:r>
    </w:p>
    <w:p w14:paraId="560AB2DB" w14:textId="77777777" w:rsidR="00846FB3" w:rsidRDefault="00846FB3" w:rsidP="00E40785">
      <w:pPr>
        <w:tabs>
          <w:tab w:val="left" w:pos="8931"/>
        </w:tabs>
        <w:spacing w:after="0" w:line="360" w:lineRule="auto"/>
        <w:ind w:right="51"/>
        <w:jc w:val="both"/>
        <w:rPr>
          <w:rFonts w:ascii="Palatino Linotype" w:hAnsi="Palatino Linotype"/>
          <w:sz w:val="24"/>
          <w:szCs w:val="24"/>
        </w:rPr>
      </w:pPr>
    </w:p>
    <w:p w14:paraId="07E45928" w14:textId="5232C3B0" w:rsidR="00846FB3" w:rsidRDefault="00207781"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En ese contexto este Órgano Resolutor determina que </w:t>
      </w:r>
      <w:r w:rsidR="002C57D6">
        <w:rPr>
          <w:rFonts w:ascii="Palatino Linotype" w:hAnsi="Palatino Linotype"/>
          <w:sz w:val="24"/>
          <w:szCs w:val="24"/>
        </w:rPr>
        <w:t>las argumentaciones expuestas por el Titular de la Unidad de Transparencia del sujeto obligado, resultan congruentes, ya que como lo mencionó, no existe fundamento legal que establezca el contar forzosamente con título y cédula profesional para desempeñar dicho cargo, de igual forma si bien es cierto la Ley de Transparencia Local, establece que los titulares de las unidades de transparencia deben contar con certificación en la materia, también lo es que el servidor público mencionado, ha manifestado que se encuentra inscrito en el proceso para obtener dicha certificación.</w:t>
      </w:r>
    </w:p>
    <w:p w14:paraId="07DD5C83" w14:textId="77777777" w:rsidR="002C57D6" w:rsidRDefault="002C57D6" w:rsidP="00E40785">
      <w:pPr>
        <w:tabs>
          <w:tab w:val="left" w:pos="8931"/>
        </w:tabs>
        <w:spacing w:after="0" w:line="360" w:lineRule="auto"/>
        <w:ind w:right="51"/>
        <w:jc w:val="both"/>
        <w:rPr>
          <w:rFonts w:ascii="Palatino Linotype" w:hAnsi="Palatino Linotype"/>
          <w:sz w:val="24"/>
          <w:szCs w:val="24"/>
        </w:rPr>
      </w:pPr>
    </w:p>
    <w:p w14:paraId="008A1653" w14:textId="351F5B6A" w:rsidR="002C57D6" w:rsidRDefault="002C57D6"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lastRenderedPageBreak/>
        <w:t>Por lo ant</w:t>
      </w:r>
      <w:r w:rsidR="00D1764F">
        <w:rPr>
          <w:rFonts w:ascii="Palatino Linotype" w:hAnsi="Palatino Linotype"/>
          <w:sz w:val="24"/>
          <w:szCs w:val="24"/>
        </w:rPr>
        <w:t>erior tenemos que en referencia a los requerimientos solicitados del Titular de la Unidad de Transparencia, han sido colmados por el sujeto obligado, con base a las argumentaciones establecidas en párrafos que anteceden.</w:t>
      </w:r>
    </w:p>
    <w:p w14:paraId="1A6523E9" w14:textId="77777777" w:rsidR="00D1764F" w:rsidRDefault="00D1764F" w:rsidP="00E40785">
      <w:pPr>
        <w:tabs>
          <w:tab w:val="left" w:pos="8931"/>
        </w:tabs>
        <w:spacing w:after="0" w:line="360" w:lineRule="auto"/>
        <w:ind w:right="51"/>
        <w:jc w:val="both"/>
        <w:rPr>
          <w:rFonts w:ascii="Palatino Linotype" w:hAnsi="Palatino Linotype"/>
          <w:sz w:val="24"/>
          <w:szCs w:val="24"/>
        </w:rPr>
      </w:pPr>
    </w:p>
    <w:p w14:paraId="0F02CD13" w14:textId="7D95F7C0" w:rsidR="00D1764F" w:rsidRDefault="002773C6"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Por otro lado, tomando como referencia lo solicitado en el punto 3, tenemos que se solicitó </w:t>
      </w:r>
      <w:r w:rsidR="00DB4163">
        <w:rPr>
          <w:rFonts w:ascii="Palatino Linotype" w:hAnsi="Palatino Linotype"/>
          <w:sz w:val="24"/>
          <w:szCs w:val="24"/>
        </w:rPr>
        <w:t xml:space="preserve">el comprobante de estudios de los directores y coordinadores, así como del Presidente Municipal, </w:t>
      </w:r>
      <w:r w:rsidR="00733D8C">
        <w:rPr>
          <w:rFonts w:ascii="Palatino Linotype" w:hAnsi="Palatino Linotype"/>
          <w:sz w:val="24"/>
          <w:szCs w:val="24"/>
        </w:rPr>
        <w:t>Síndico</w:t>
      </w:r>
      <w:r w:rsidR="00DB4163">
        <w:rPr>
          <w:rFonts w:ascii="Palatino Linotype" w:hAnsi="Palatino Linotype"/>
          <w:sz w:val="24"/>
          <w:szCs w:val="24"/>
        </w:rPr>
        <w:t>, Secretario y Regi</w:t>
      </w:r>
      <w:r w:rsidR="00733D8C">
        <w:rPr>
          <w:rFonts w:ascii="Palatino Linotype" w:hAnsi="Palatino Linotype"/>
          <w:sz w:val="24"/>
          <w:szCs w:val="24"/>
        </w:rPr>
        <w:t>dores, por lo que tomando como referencia que dicha autoridad ya remitió los títulos profesionales de diversos servidores públicos que deben contar con dicho documento para desempeñar su cargo, tenemos que se obvia de la competencia por parte del sujeto obligado, para poseer dentro de sus archivos, los documentos solicitados, ya que al remitir los títulos profesionales, este admite que cuenta con las atribuciones para dar atención a tales requerimientos.</w:t>
      </w:r>
    </w:p>
    <w:p w14:paraId="20768340" w14:textId="77777777" w:rsidR="00733D8C" w:rsidRDefault="00733D8C" w:rsidP="00E40785">
      <w:pPr>
        <w:tabs>
          <w:tab w:val="left" w:pos="8931"/>
        </w:tabs>
        <w:spacing w:after="0" w:line="360" w:lineRule="auto"/>
        <w:ind w:right="51"/>
        <w:jc w:val="both"/>
        <w:rPr>
          <w:rFonts w:ascii="Palatino Linotype" w:hAnsi="Palatino Linotype"/>
          <w:sz w:val="24"/>
          <w:szCs w:val="24"/>
        </w:rPr>
      </w:pPr>
    </w:p>
    <w:p w14:paraId="7D4E8838" w14:textId="02D91996" w:rsidR="00733D8C" w:rsidRDefault="00733D8C"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Por lo anterior es necesario precisar que si bien es cierto el sujeto obligado remitió diversos títulos profesionales de distintos servidores públicos, a excepción del Titular de Protección Civil y el Director de Obras Públicas, también lo es que de una comparación de la documentación remitida y el acta de cabildo en donde se aprueban los nombramientos </w:t>
      </w:r>
      <w:r w:rsidR="00A43338">
        <w:rPr>
          <w:rFonts w:ascii="Palatino Linotype" w:hAnsi="Palatino Linotype"/>
          <w:sz w:val="24"/>
          <w:szCs w:val="24"/>
        </w:rPr>
        <w:t xml:space="preserve">de diversos Directores, Titulares, Encargados, así como del Secretario, entre otros, </w:t>
      </w:r>
      <w:r w:rsidR="00E20FA0">
        <w:rPr>
          <w:rFonts w:ascii="Palatino Linotype" w:hAnsi="Palatino Linotype"/>
          <w:sz w:val="24"/>
          <w:szCs w:val="24"/>
        </w:rPr>
        <w:t xml:space="preserve">fue posible deducir que falta documentación por entregar referente a diversos cargos, </w:t>
      </w:r>
      <w:r w:rsidR="009322CC">
        <w:rPr>
          <w:rFonts w:ascii="Palatino Linotype" w:hAnsi="Palatino Linotype"/>
          <w:sz w:val="24"/>
          <w:szCs w:val="24"/>
        </w:rPr>
        <w:t xml:space="preserve">asimismo respecto del Presidente Municipal, Sindico y Regidores no se remitió documento alguno, </w:t>
      </w:r>
      <w:r w:rsidR="00E20FA0">
        <w:rPr>
          <w:rFonts w:ascii="Palatino Linotype" w:hAnsi="Palatino Linotype"/>
          <w:sz w:val="24"/>
          <w:szCs w:val="24"/>
        </w:rPr>
        <w:t>por lo que se concluye que no se satisfizo en su totalidad el requerimiento en mención.</w:t>
      </w:r>
    </w:p>
    <w:p w14:paraId="2366090F" w14:textId="77777777" w:rsidR="00E20FA0" w:rsidRDefault="00E20FA0" w:rsidP="00E40785">
      <w:pPr>
        <w:tabs>
          <w:tab w:val="left" w:pos="8931"/>
        </w:tabs>
        <w:spacing w:after="0" w:line="360" w:lineRule="auto"/>
        <w:ind w:right="51"/>
        <w:jc w:val="both"/>
        <w:rPr>
          <w:rFonts w:ascii="Palatino Linotype" w:hAnsi="Palatino Linotype"/>
          <w:sz w:val="24"/>
          <w:szCs w:val="24"/>
        </w:rPr>
      </w:pPr>
    </w:p>
    <w:p w14:paraId="7EDC0A4D" w14:textId="5E7A933A" w:rsidR="00E20FA0" w:rsidRDefault="00E20FA0" w:rsidP="00E40785">
      <w:pPr>
        <w:tabs>
          <w:tab w:val="left" w:pos="8931"/>
        </w:tabs>
        <w:spacing w:after="0" w:line="360" w:lineRule="auto"/>
        <w:ind w:right="51"/>
        <w:jc w:val="both"/>
        <w:rPr>
          <w:rFonts w:ascii="Palatino Linotype" w:hAnsi="Palatino Linotype"/>
          <w:sz w:val="24"/>
          <w:szCs w:val="24"/>
        </w:rPr>
      </w:pPr>
      <w:r w:rsidRPr="00FD63B8">
        <w:rPr>
          <w:rFonts w:ascii="Palatino Linotype" w:hAnsi="Palatino Linotype"/>
          <w:sz w:val="24"/>
          <w:szCs w:val="24"/>
        </w:rPr>
        <w:t xml:space="preserve">En ese orden de ideas lo conveniente es ordenar al sujeto obligado, haga entrega del comprobante de </w:t>
      </w:r>
      <w:r w:rsidR="009322CC" w:rsidRPr="00FD63B8">
        <w:rPr>
          <w:rFonts w:ascii="Palatino Linotype" w:hAnsi="Palatino Linotype"/>
          <w:sz w:val="24"/>
          <w:szCs w:val="24"/>
        </w:rPr>
        <w:t>último</w:t>
      </w:r>
      <w:r w:rsidRPr="00FD63B8">
        <w:rPr>
          <w:rFonts w:ascii="Palatino Linotype" w:hAnsi="Palatino Linotype"/>
          <w:sz w:val="24"/>
          <w:szCs w:val="24"/>
        </w:rPr>
        <w:t xml:space="preserve"> grado de estudios de los servidores públicos faltantes</w:t>
      </w:r>
      <w:r w:rsidR="009322CC" w:rsidRPr="00FD63B8">
        <w:rPr>
          <w:rFonts w:ascii="Palatino Linotype" w:hAnsi="Palatino Linotype"/>
          <w:sz w:val="24"/>
          <w:szCs w:val="24"/>
        </w:rPr>
        <w:t>.</w:t>
      </w:r>
    </w:p>
    <w:p w14:paraId="3EABC392" w14:textId="77777777" w:rsidR="009322CC" w:rsidRDefault="009322CC" w:rsidP="00E40785">
      <w:pPr>
        <w:tabs>
          <w:tab w:val="left" w:pos="8931"/>
        </w:tabs>
        <w:spacing w:after="0" w:line="360" w:lineRule="auto"/>
        <w:ind w:right="51"/>
        <w:jc w:val="both"/>
        <w:rPr>
          <w:rFonts w:ascii="Palatino Linotype" w:hAnsi="Palatino Linotype"/>
          <w:sz w:val="24"/>
          <w:szCs w:val="24"/>
        </w:rPr>
      </w:pPr>
    </w:p>
    <w:p w14:paraId="1F6EF416" w14:textId="3486BBC4" w:rsidR="009322CC" w:rsidRDefault="006B6E5F"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Ahora bien por lo que corresponde al punto 4 el sujeto obligado remitió diversos archivos electrónicos </w:t>
      </w:r>
      <w:r w:rsidR="00B80136">
        <w:rPr>
          <w:rFonts w:ascii="Palatino Linotype" w:hAnsi="Palatino Linotype"/>
          <w:sz w:val="24"/>
          <w:szCs w:val="24"/>
        </w:rPr>
        <w:t>en donde se pueden apreciar distintos títulos y cédulas profesionales, ello separados por área de adscripción, correspondientes a la tesorería municipal, contraloría, consejería y catastro, por lo que resulta necesario precisar que, para desempeñar las funciones correspondientes dentro de dichas áreas no existe obligación de</w:t>
      </w:r>
      <w:r w:rsidR="008C2DD3">
        <w:rPr>
          <w:rFonts w:ascii="Palatino Linotype" w:hAnsi="Palatino Linotype"/>
          <w:sz w:val="24"/>
          <w:szCs w:val="24"/>
        </w:rPr>
        <w:t>,</w:t>
      </w:r>
      <w:r w:rsidR="00B80136">
        <w:rPr>
          <w:rFonts w:ascii="Palatino Linotype" w:hAnsi="Palatino Linotype"/>
          <w:sz w:val="24"/>
          <w:szCs w:val="24"/>
        </w:rPr>
        <w:t xml:space="preserve"> forzosamente contar con título y cédula profesional, sin embargo el sujeto obligado en aras de garantizar el acceso a la información pública, remitió los documentos ya referidos, a </w:t>
      </w:r>
      <w:r w:rsidR="008D381D">
        <w:rPr>
          <w:rFonts w:ascii="Palatino Linotype" w:hAnsi="Palatino Linotype"/>
          <w:sz w:val="24"/>
          <w:szCs w:val="24"/>
        </w:rPr>
        <w:t>excepción</w:t>
      </w:r>
      <w:r w:rsidR="00B80136">
        <w:rPr>
          <w:rFonts w:ascii="Palatino Linotype" w:hAnsi="Palatino Linotype"/>
          <w:sz w:val="24"/>
          <w:szCs w:val="24"/>
        </w:rPr>
        <w:t xml:space="preserve"> de la unidad administrativa de catastro, ya que este último manifestó que su personal no tiene obligación de presentar la informaci</w:t>
      </w:r>
      <w:r w:rsidR="008D381D">
        <w:rPr>
          <w:rFonts w:ascii="Palatino Linotype" w:hAnsi="Palatino Linotype"/>
          <w:sz w:val="24"/>
          <w:szCs w:val="24"/>
        </w:rPr>
        <w:t>ón requerida.</w:t>
      </w:r>
    </w:p>
    <w:p w14:paraId="14934FD8" w14:textId="77777777" w:rsidR="008D381D" w:rsidRDefault="008D381D" w:rsidP="00E40785">
      <w:pPr>
        <w:tabs>
          <w:tab w:val="left" w:pos="8931"/>
        </w:tabs>
        <w:spacing w:after="0" w:line="360" w:lineRule="auto"/>
        <w:ind w:right="51"/>
        <w:jc w:val="both"/>
        <w:rPr>
          <w:rFonts w:ascii="Palatino Linotype" w:hAnsi="Palatino Linotype"/>
          <w:sz w:val="24"/>
          <w:szCs w:val="24"/>
        </w:rPr>
      </w:pPr>
    </w:p>
    <w:p w14:paraId="0942795A" w14:textId="7E91BA1D" w:rsidR="008D381D" w:rsidRDefault="008D381D"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Por lo anterior es que resulta dable determinar que dicho punto ha sido colmado por el sujeto obligado ya que este remitió la información con la que posee, referente al personal adscrito a cada área, de igual forma este Órgano Garante no cuenta con atribuciones para dudar de la veracidad de la información remitida por los sujetos obligados.</w:t>
      </w:r>
    </w:p>
    <w:p w14:paraId="417D4A21" w14:textId="77777777" w:rsidR="008D381D" w:rsidRDefault="008D381D" w:rsidP="00E40785">
      <w:pPr>
        <w:tabs>
          <w:tab w:val="left" w:pos="8931"/>
        </w:tabs>
        <w:spacing w:after="0" w:line="360" w:lineRule="auto"/>
        <w:ind w:right="51"/>
        <w:jc w:val="both"/>
        <w:rPr>
          <w:rFonts w:ascii="Palatino Linotype" w:hAnsi="Palatino Linotype"/>
          <w:sz w:val="24"/>
          <w:szCs w:val="24"/>
        </w:rPr>
      </w:pPr>
    </w:p>
    <w:p w14:paraId="3DD3628C" w14:textId="77777777" w:rsidR="008D381D" w:rsidRDefault="008D381D" w:rsidP="008D381D">
      <w:pPr>
        <w:autoSpaceDE w:val="0"/>
        <w:autoSpaceDN w:val="0"/>
        <w:adjustRightInd w:val="0"/>
        <w:spacing w:before="240" w:line="360" w:lineRule="auto"/>
        <w:jc w:val="both"/>
        <w:rPr>
          <w:rFonts w:ascii="Palatino Linotype" w:hAnsi="Palatino Linotype"/>
          <w:bCs/>
          <w:sz w:val="24"/>
          <w:szCs w:val="24"/>
        </w:rPr>
      </w:pPr>
      <w:r>
        <w:rPr>
          <w:rFonts w:ascii="Palatino Linotype" w:hAnsi="Palatino Linotype"/>
          <w:sz w:val="24"/>
          <w:szCs w:val="24"/>
        </w:rPr>
        <w:t>Bajo esas líneas argumentativas, se hace mención de lo que establece el criterio</w:t>
      </w:r>
      <w:r w:rsidRPr="000A40FA">
        <w:rPr>
          <w:rFonts w:ascii="Palatino Linotype" w:hAnsi="Palatino Linotype"/>
          <w:sz w:val="24"/>
          <w:szCs w:val="24"/>
        </w:rPr>
        <w:t xml:space="preserve"> 31/10</w:t>
      </w:r>
      <w:r>
        <w:rPr>
          <w:rFonts w:ascii="Palatino Linotype" w:hAnsi="Palatino Linotype"/>
          <w:sz w:val="24"/>
          <w:szCs w:val="24"/>
        </w:rPr>
        <w:t xml:space="preserve"> del </w:t>
      </w:r>
      <w:r w:rsidRPr="000A40FA">
        <w:rPr>
          <w:rFonts w:ascii="Palatino Linotype" w:hAnsi="Palatino Linotype"/>
          <w:sz w:val="24"/>
          <w:szCs w:val="24"/>
        </w:rPr>
        <w:t>Instituto Federal de Acceso a la Información y Protección de Datos</w:t>
      </w:r>
      <w:r>
        <w:rPr>
          <w:rFonts w:ascii="Palatino Linotype" w:hAnsi="Palatino Linotype"/>
          <w:sz w:val="24"/>
          <w:szCs w:val="24"/>
        </w:rPr>
        <w:t>, ahora Instituto</w:t>
      </w:r>
      <w:r w:rsidRPr="00982075">
        <w:rPr>
          <w:rFonts w:ascii="Palatino Linotype" w:hAnsi="Palatino Linotype"/>
          <w:bCs/>
          <w:sz w:val="24"/>
          <w:szCs w:val="24"/>
        </w:rPr>
        <w:t xml:space="preserve"> </w:t>
      </w:r>
      <w:r w:rsidRPr="00982075">
        <w:rPr>
          <w:rFonts w:ascii="Palatino Linotype" w:hAnsi="Palatino Linotype"/>
          <w:bCs/>
          <w:sz w:val="24"/>
          <w:szCs w:val="24"/>
        </w:rPr>
        <w:lastRenderedPageBreak/>
        <w:t>Nacional de Transparencia, Acceso a la Información y Protección de Datos Personales</w:t>
      </w:r>
      <w:r>
        <w:rPr>
          <w:rFonts w:ascii="Palatino Linotype" w:hAnsi="Palatino Linotype"/>
          <w:bCs/>
          <w:sz w:val="24"/>
          <w:szCs w:val="24"/>
        </w:rPr>
        <w:t xml:space="preserve"> que a la letra dice:</w:t>
      </w:r>
    </w:p>
    <w:p w14:paraId="717861BC" w14:textId="77777777" w:rsidR="008D381D" w:rsidRPr="00982075" w:rsidRDefault="008D381D" w:rsidP="008D381D">
      <w:pPr>
        <w:spacing w:before="60" w:line="240" w:lineRule="auto"/>
        <w:ind w:left="851" w:right="850"/>
        <w:jc w:val="both"/>
        <w:rPr>
          <w:rFonts w:ascii="Palatino Linotype" w:eastAsia="Arial" w:hAnsi="Palatino Linotype" w:cs="Arial"/>
          <w:i/>
          <w:szCs w:val="24"/>
        </w:rPr>
      </w:pPr>
      <w:r w:rsidRPr="00982075">
        <w:rPr>
          <w:rFonts w:ascii="Palatino Linotype" w:eastAsia="Arial" w:hAnsi="Palatino Linotype" w:cs="Arial"/>
          <w:b/>
          <w:i/>
          <w:szCs w:val="24"/>
        </w:rPr>
        <w:t>El</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In</w:t>
      </w:r>
      <w:r w:rsidRPr="00982075">
        <w:rPr>
          <w:rFonts w:ascii="Palatino Linotype" w:eastAsia="Arial" w:hAnsi="Palatino Linotype" w:cs="Arial"/>
          <w:b/>
          <w:i/>
          <w:spacing w:val="1"/>
          <w:szCs w:val="24"/>
        </w:rPr>
        <w:t>s</w:t>
      </w:r>
      <w:r w:rsidRPr="00982075">
        <w:rPr>
          <w:rFonts w:ascii="Palatino Linotype" w:eastAsia="Arial" w:hAnsi="Palatino Linotype" w:cs="Arial"/>
          <w:b/>
          <w:i/>
          <w:szCs w:val="24"/>
        </w:rPr>
        <w:t>ti</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u</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o</w:t>
      </w:r>
      <w:r w:rsidRPr="00982075">
        <w:rPr>
          <w:rFonts w:ascii="Palatino Linotype" w:eastAsia="Arial" w:hAnsi="Palatino Linotype" w:cs="Arial"/>
          <w:b/>
          <w:i/>
          <w:spacing w:val="6"/>
          <w:szCs w:val="24"/>
        </w:rPr>
        <w:t xml:space="preserve"> </w:t>
      </w:r>
      <w:r w:rsidRPr="00982075">
        <w:rPr>
          <w:rFonts w:ascii="Palatino Linotype" w:eastAsia="Arial" w:hAnsi="Palatino Linotype" w:cs="Arial"/>
          <w:b/>
          <w:i/>
          <w:szCs w:val="24"/>
        </w:rPr>
        <w:t>Feder</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l</w:t>
      </w:r>
      <w:r w:rsidRPr="00982075">
        <w:rPr>
          <w:rFonts w:ascii="Palatino Linotype" w:eastAsia="Arial" w:hAnsi="Palatino Linotype" w:cs="Arial"/>
          <w:b/>
          <w:i/>
          <w:spacing w:val="5"/>
          <w:szCs w:val="24"/>
        </w:rPr>
        <w:t xml:space="preserve"> </w:t>
      </w:r>
      <w:r w:rsidRPr="00982075">
        <w:rPr>
          <w:rFonts w:ascii="Palatino Linotype" w:eastAsia="Arial" w:hAnsi="Palatino Linotype" w:cs="Arial"/>
          <w:b/>
          <w:i/>
          <w:szCs w:val="24"/>
        </w:rPr>
        <w:t>de</w:t>
      </w:r>
      <w:r w:rsidRPr="00982075">
        <w:rPr>
          <w:rFonts w:ascii="Palatino Linotype" w:eastAsia="Arial" w:hAnsi="Palatino Linotype" w:cs="Arial"/>
          <w:b/>
          <w:i/>
          <w:spacing w:val="9"/>
          <w:szCs w:val="24"/>
        </w:rPr>
        <w:t xml:space="preserve"> </w:t>
      </w:r>
      <w:r w:rsidRPr="00982075">
        <w:rPr>
          <w:rFonts w:ascii="Palatino Linotype" w:eastAsia="Arial" w:hAnsi="Palatino Linotype" w:cs="Arial"/>
          <w:b/>
          <w:i/>
          <w:spacing w:val="-5"/>
          <w:szCs w:val="24"/>
        </w:rPr>
        <w:t>A</w:t>
      </w:r>
      <w:r w:rsidRPr="00982075">
        <w:rPr>
          <w:rFonts w:ascii="Palatino Linotype" w:eastAsia="Arial" w:hAnsi="Palatino Linotype" w:cs="Arial"/>
          <w:b/>
          <w:i/>
          <w:spacing w:val="1"/>
          <w:szCs w:val="24"/>
        </w:rPr>
        <w:t>cces</w:t>
      </w:r>
      <w:r w:rsidRPr="00982075">
        <w:rPr>
          <w:rFonts w:ascii="Palatino Linotype" w:eastAsia="Arial" w:hAnsi="Palatino Linotype" w:cs="Arial"/>
          <w:b/>
          <w:i/>
          <w:szCs w:val="24"/>
        </w:rPr>
        <w:t>o</w:t>
      </w:r>
      <w:r w:rsidRPr="00982075">
        <w:rPr>
          <w:rFonts w:ascii="Palatino Linotype" w:eastAsia="Arial" w:hAnsi="Palatino Linotype" w:cs="Arial"/>
          <w:b/>
          <w:i/>
          <w:spacing w:val="6"/>
          <w:szCs w:val="24"/>
        </w:rPr>
        <w:t xml:space="preserve"> </w:t>
      </w:r>
      <w:r w:rsidRPr="00982075">
        <w:rPr>
          <w:rFonts w:ascii="Palatino Linotype" w:eastAsia="Arial" w:hAnsi="Palatino Linotype" w:cs="Arial"/>
          <w:b/>
          <w:i/>
          <w:szCs w:val="24"/>
        </w:rPr>
        <w:t>a</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la</w:t>
      </w:r>
      <w:r w:rsidRPr="00982075">
        <w:rPr>
          <w:rFonts w:ascii="Palatino Linotype" w:eastAsia="Arial" w:hAnsi="Palatino Linotype" w:cs="Arial"/>
          <w:b/>
          <w:i/>
          <w:spacing w:val="8"/>
          <w:szCs w:val="24"/>
        </w:rPr>
        <w:t xml:space="preserve"> </w:t>
      </w:r>
      <w:r w:rsidRPr="00982075">
        <w:rPr>
          <w:rFonts w:ascii="Palatino Linotype" w:eastAsia="Arial" w:hAnsi="Palatino Linotype" w:cs="Arial"/>
          <w:b/>
          <w:i/>
          <w:szCs w:val="24"/>
        </w:rPr>
        <w:t>Info</w:t>
      </w:r>
      <w:r w:rsidRPr="00982075">
        <w:rPr>
          <w:rFonts w:ascii="Palatino Linotype" w:eastAsia="Arial" w:hAnsi="Palatino Linotype" w:cs="Arial"/>
          <w:b/>
          <w:i/>
          <w:spacing w:val="-3"/>
          <w:szCs w:val="24"/>
        </w:rPr>
        <w:t>r</w:t>
      </w:r>
      <w:r w:rsidRPr="00982075">
        <w:rPr>
          <w:rFonts w:ascii="Palatino Linotype" w:eastAsia="Arial" w:hAnsi="Palatino Linotype" w:cs="Arial"/>
          <w:b/>
          <w:i/>
          <w:szCs w:val="24"/>
        </w:rPr>
        <w:t>m</w:t>
      </w:r>
      <w:r w:rsidRPr="00982075">
        <w:rPr>
          <w:rFonts w:ascii="Palatino Linotype" w:eastAsia="Arial" w:hAnsi="Palatino Linotype" w:cs="Arial"/>
          <w:b/>
          <w:i/>
          <w:spacing w:val="1"/>
          <w:szCs w:val="24"/>
        </w:rPr>
        <w:t>ac</w:t>
      </w:r>
      <w:r w:rsidRPr="00982075">
        <w:rPr>
          <w:rFonts w:ascii="Palatino Linotype" w:eastAsia="Arial" w:hAnsi="Palatino Linotype" w:cs="Arial"/>
          <w:b/>
          <w:i/>
          <w:szCs w:val="24"/>
        </w:rPr>
        <w:t>ión</w:t>
      </w:r>
      <w:r w:rsidRPr="00982075">
        <w:rPr>
          <w:rFonts w:ascii="Palatino Linotype" w:eastAsia="Arial" w:hAnsi="Palatino Linotype" w:cs="Arial"/>
          <w:b/>
          <w:i/>
          <w:spacing w:val="9"/>
          <w:szCs w:val="24"/>
        </w:rPr>
        <w:t xml:space="preserve"> </w:t>
      </w:r>
      <w:r w:rsidRPr="00982075">
        <w:rPr>
          <w:rFonts w:ascii="Palatino Linotype" w:eastAsia="Arial" w:hAnsi="Palatino Linotype" w:cs="Arial"/>
          <w:b/>
          <w:i/>
          <w:szCs w:val="24"/>
        </w:rPr>
        <w:t>y Prote</w:t>
      </w:r>
      <w:r w:rsidRPr="00982075">
        <w:rPr>
          <w:rFonts w:ascii="Palatino Linotype" w:eastAsia="Arial" w:hAnsi="Palatino Linotype" w:cs="Arial"/>
          <w:b/>
          <w:i/>
          <w:spacing w:val="1"/>
          <w:szCs w:val="24"/>
        </w:rPr>
        <w:t>cc</w:t>
      </w:r>
      <w:r w:rsidRPr="00982075">
        <w:rPr>
          <w:rFonts w:ascii="Palatino Linotype" w:eastAsia="Arial" w:hAnsi="Palatino Linotype" w:cs="Arial"/>
          <w:b/>
          <w:i/>
          <w:szCs w:val="24"/>
        </w:rPr>
        <w:t>ión</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de</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Datos</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 xml:space="preserve">no </w:t>
      </w:r>
      <w:r w:rsidRPr="00982075">
        <w:rPr>
          <w:rFonts w:ascii="Palatino Linotype" w:eastAsia="Arial" w:hAnsi="Palatino Linotype" w:cs="Arial"/>
          <w:b/>
          <w:i/>
          <w:spacing w:val="1"/>
          <w:szCs w:val="24"/>
        </w:rPr>
        <w:t>c</w:t>
      </w:r>
      <w:r w:rsidRPr="00982075">
        <w:rPr>
          <w:rFonts w:ascii="Palatino Linotype" w:eastAsia="Arial" w:hAnsi="Palatino Linotype" w:cs="Arial"/>
          <w:b/>
          <w:i/>
          <w:szCs w:val="24"/>
        </w:rPr>
        <w:t>uen</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a</w:t>
      </w:r>
      <w:r w:rsidRPr="00982075">
        <w:rPr>
          <w:rFonts w:ascii="Palatino Linotype" w:eastAsia="Arial" w:hAnsi="Palatino Linotype" w:cs="Arial"/>
          <w:b/>
          <w:i/>
          <w:spacing w:val="1"/>
          <w:szCs w:val="24"/>
        </w:rPr>
        <w:t xml:space="preserve"> c</w:t>
      </w:r>
      <w:r w:rsidRPr="00982075">
        <w:rPr>
          <w:rFonts w:ascii="Palatino Linotype" w:eastAsia="Arial" w:hAnsi="Palatino Linotype" w:cs="Arial"/>
          <w:b/>
          <w:i/>
          <w:szCs w:val="24"/>
        </w:rPr>
        <w:t>on f</w:t>
      </w:r>
      <w:r w:rsidRPr="00982075">
        <w:rPr>
          <w:rFonts w:ascii="Palatino Linotype" w:eastAsia="Arial" w:hAnsi="Palatino Linotype" w:cs="Arial"/>
          <w:b/>
          <w:i/>
          <w:spacing w:val="-2"/>
          <w:szCs w:val="24"/>
        </w:rPr>
        <w:t>a</w:t>
      </w:r>
      <w:r w:rsidRPr="00982075">
        <w:rPr>
          <w:rFonts w:ascii="Palatino Linotype" w:eastAsia="Arial" w:hAnsi="Palatino Linotype" w:cs="Arial"/>
          <w:b/>
          <w:i/>
          <w:spacing w:val="1"/>
          <w:szCs w:val="24"/>
        </w:rPr>
        <w:t>c</w:t>
      </w:r>
      <w:r w:rsidRPr="00982075">
        <w:rPr>
          <w:rFonts w:ascii="Palatino Linotype" w:eastAsia="Arial" w:hAnsi="Palatino Linotype" w:cs="Arial"/>
          <w:b/>
          <w:i/>
          <w:szCs w:val="24"/>
        </w:rPr>
        <w:t>ulta</w:t>
      </w:r>
      <w:r w:rsidRPr="00982075">
        <w:rPr>
          <w:rFonts w:ascii="Palatino Linotype" w:eastAsia="Arial" w:hAnsi="Palatino Linotype" w:cs="Arial"/>
          <w:b/>
          <w:i/>
          <w:spacing w:val="-2"/>
          <w:szCs w:val="24"/>
        </w:rPr>
        <w:t>d</w:t>
      </w:r>
      <w:r w:rsidRPr="00982075">
        <w:rPr>
          <w:rFonts w:ascii="Palatino Linotype" w:eastAsia="Arial" w:hAnsi="Palatino Linotype" w:cs="Arial"/>
          <w:b/>
          <w:i/>
          <w:spacing w:val="1"/>
          <w:szCs w:val="24"/>
        </w:rPr>
        <w:t>e</w:t>
      </w:r>
      <w:r w:rsidRPr="00982075">
        <w:rPr>
          <w:rFonts w:ascii="Palatino Linotype" w:eastAsia="Arial" w:hAnsi="Palatino Linotype" w:cs="Arial"/>
          <w:b/>
          <w:i/>
          <w:szCs w:val="24"/>
        </w:rPr>
        <w:t>s</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pa</w:t>
      </w:r>
      <w:r w:rsidRPr="00982075">
        <w:rPr>
          <w:rFonts w:ascii="Palatino Linotype" w:eastAsia="Arial" w:hAnsi="Palatino Linotype" w:cs="Arial"/>
          <w:b/>
          <w:i/>
          <w:spacing w:val="-2"/>
          <w:szCs w:val="24"/>
        </w:rPr>
        <w:t>r</w:t>
      </w:r>
      <w:r w:rsidRPr="00982075">
        <w:rPr>
          <w:rFonts w:ascii="Palatino Linotype" w:eastAsia="Arial" w:hAnsi="Palatino Linotype" w:cs="Arial"/>
          <w:b/>
          <w:i/>
          <w:szCs w:val="24"/>
        </w:rPr>
        <w:t>a</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pron</w:t>
      </w:r>
      <w:r w:rsidRPr="00982075">
        <w:rPr>
          <w:rFonts w:ascii="Palatino Linotype" w:eastAsia="Arial" w:hAnsi="Palatino Linotype" w:cs="Arial"/>
          <w:b/>
          <w:i/>
          <w:spacing w:val="-1"/>
          <w:szCs w:val="24"/>
        </w:rPr>
        <w:t>u</w:t>
      </w:r>
      <w:r w:rsidRPr="00982075">
        <w:rPr>
          <w:rFonts w:ascii="Palatino Linotype" w:eastAsia="Arial" w:hAnsi="Palatino Linotype" w:cs="Arial"/>
          <w:b/>
          <w:i/>
          <w:szCs w:val="24"/>
        </w:rPr>
        <w:t>nci</w:t>
      </w:r>
      <w:r w:rsidRPr="00982075">
        <w:rPr>
          <w:rFonts w:ascii="Palatino Linotype" w:eastAsia="Arial" w:hAnsi="Palatino Linotype" w:cs="Arial"/>
          <w:b/>
          <w:i/>
          <w:spacing w:val="1"/>
          <w:szCs w:val="24"/>
        </w:rPr>
        <w:t>a</w:t>
      </w:r>
      <w:r w:rsidRPr="00982075">
        <w:rPr>
          <w:rFonts w:ascii="Palatino Linotype" w:eastAsia="Arial" w:hAnsi="Palatino Linotype" w:cs="Arial"/>
          <w:b/>
          <w:i/>
          <w:spacing w:val="-2"/>
          <w:szCs w:val="24"/>
        </w:rPr>
        <w:t>r</w:t>
      </w:r>
      <w:r w:rsidRPr="00982075">
        <w:rPr>
          <w:rFonts w:ascii="Palatino Linotype" w:eastAsia="Arial" w:hAnsi="Palatino Linotype" w:cs="Arial"/>
          <w:b/>
          <w:i/>
          <w:spacing w:val="-1"/>
          <w:szCs w:val="24"/>
        </w:rPr>
        <w:t>s</w:t>
      </w:r>
      <w:r w:rsidRPr="00982075">
        <w:rPr>
          <w:rFonts w:ascii="Palatino Linotype" w:eastAsia="Arial" w:hAnsi="Palatino Linotype" w:cs="Arial"/>
          <w:b/>
          <w:i/>
          <w:szCs w:val="24"/>
        </w:rPr>
        <w:t>e</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r</w:t>
      </w:r>
      <w:r w:rsidRPr="00982075">
        <w:rPr>
          <w:rFonts w:ascii="Palatino Linotype" w:eastAsia="Arial" w:hAnsi="Palatino Linotype" w:cs="Arial"/>
          <w:b/>
          <w:i/>
          <w:spacing w:val="1"/>
          <w:szCs w:val="24"/>
        </w:rPr>
        <w:t>es</w:t>
      </w:r>
      <w:r w:rsidRPr="00982075">
        <w:rPr>
          <w:rFonts w:ascii="Palatino Linotype" w:eastAsia="Arial" w:hAnsi="Palatino Linotype" w:cs="Arial"/>
          <w:b/>
          <w:i/>
          <w:spacing w:val="-3"/>
          <w:szCs w:val="24"/>
        </w:rPr>
        <w:t>p</w:t>
      </w:r>
      <w:r w:rsidRPr="00982075">
        <w:rPr>
          <w:rFonts w:ascii="Palatino Linotype" w:eastAsia="Arial" w:hAnsi="Palatino Linotype" w:cs="Arial"/>
          <w:b/>
          <w:i/>
          <w:spacing w:val="1"/>
          <w:szCs w:val="24"/>
        </w:rPr>
        <w:t>ec</w:t>
      </w:r>
      <w:r w:rsidRPr="00982075">
        <w:rPr>
          <w:rFonts w:ascii="Palatino Linotype" w:eastAsia="Arial" w:hAnsi="Palatino Linotype" w:cs="Arial"/>
          <w:b/>
          <w:i/>
          <w:szCs w:val="24"/>
        </w:rPr>
        <w:t>to de</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pacing w:val="-2"/>
          <w:szCs w:val="24"/>
        </w:rPr>
        <w:t>l</w:t>
      </w:r>
      <w:r w:rsidRPr="00982075">
        <w:rPr>
          <w:rFonts w:ascii="Palatino Linotype" w:eastAsia="Arial" w:hAnsi="Palatino Linotype" w:cs="Arial"/>
          <w:b/>
          <w:i/>
          <w:szCs w:val="24"/>
        </w:rPr>
        <w:t>a</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pacing w:val="-4"/>
          <w:szCs w:val="24"/>
        </w:rPr>
        <w:t>v</w:t>
      </w:r>
      <w:r w:rsidRPr="00982075">
        <w:rPr>
          <w:rFonts w:ascii="Palatino Linotype" w:eastAsia="Arial" w:hAnsi="Palatino Linotype" w:cs="Arial"/>
          <w:b/>
          <w:i/>
          <w:spacing w:val="1"/>
          <w:szCs w:val="24"/>
        </w:rPr>
        <w:t>e</w:t>
      </w:r>
      <w:r w:rsidRPr="00982075">
        <w:rPr>
          <w:rFonts w:ascii="Palatino Linotype" w:eastAsia="Arial" w:hAnsi="Palatino Linotype" w:cs="Arial"/>
          <w:b/>
          <w:i/>
          <w:szCs w:val="24"/>
        </w:rPr>
        <w:t>r</w:t>
      </w:r>
      <w:r w:rsidRPr="00982075">
        <w:rPr>
          <w:rFonts w:ascii="Palatino Linotype" w:eastAsia="Arial" w:hAnsi="Palatino Linotype" w:cs="Arial"/>
          <w:b/>
          <w:i/>
          <w:spacing w:val="1"/>
          <w:szCs w:val="24"/>
        </w:rPr>
        <w:t>ac</w:t>
      </w:r>
      <w:r w:rsidRPr="00982075">
        <w:rPr>
          <w:rFonts w:ascii="Palatino Linotype" w:eastAsia="Arial" w:hAnsi="Palatino Linotype" w:cs="Arial"/>
          <w:b/>
          <w:i/>
          <w:szCs w:val="24"/>
        </w:rPr>
        <w:t>id</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d</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pacing w:val="-3"/>
          <w:szCs w:val="24"/>
        </w:rPr>
        <w:t>d</w:t>
      </w:r>
      <w:r w:rsidRPr="00982075">
        <w:rPr>
          <w:rFonts w:ascii="Palatino Linotype" w:eastAsia="Arial" w:hAnsi="Palatino Linotype" w:cs="Arial"/>
          <w:b/>
          <w:i/>
          <w:szCs w:val="24"/>
        </w:rPr>
        <w:t>e</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los docum</w:t>
      </w:r>
      <w:r w:rsidRPr="00982075">
        <w:rPr>
          <w:rFonts w:ascii="Palatino Linotype" w:eastAsia="Arial" w:hAnsi="Palatino Linotype" w:cs="Arial"/>
          <w:b/>
          <w:i/>
          <w:spacing w:val="1"/>
          <w:szCs w:val="24"/>
        </w:rPr>
        <w:t>e</w:t>
      </w:r>
      <w:r w:rsidRPr="00982075">
        <w:rPr>
          <w:rFonts w:ascii="Palatino Linotype" w:eastAsia="Arial" w:hAnsi="Palatino Linotype" w:cs="Arial"/>
          <w:b/>
          <w:i/>
          <w:szCs w:val="24"/>
        </w:rPr>
        <w:t>n</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os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zCs w:val="24"/>
        </w:rPr>
        <w:t>prop</w:t>
      </w:r>
      <w:r w:rsidRPr="00982075">
        <w:rPr>
          <w:rFonts w:ascii="Palatino Linotype" w:eastAsia="Arial" w:hAnsi="Palatino Linotype" w:cs="Arial"/>
          <w:b/>
          <w:i/>
          <w:spacing w:val="-1"/>
          <w:szCs w:val="24"/>
        </w:rPr>
        <w:t>o</w:t>
      </w:r>
      <w:r w:rsidRPr="00982075">
        <w:rPr>
          <w:rFonts w:ascii="Palatino Linotype" w:eastAsia="Arial" w:hAnsi="Palatino Linotype" w:cs="Arial"/>
          <w:b/>
          <w:i/>
          <w:szCs w:val="24"/>
        </w:rPr>
        <w:t>r</w:t>
      </w:r>
      <w:r w:rsidRPr="00982075">
        <w:rPr>
          <w:rFonts w:ascii="Palatino Linotype" w:eastAsia="Arial" w:hAnsi="Palatino Linotype" w:cs="Arial"/>
          <w:b/>
          <w:i/>
          <w:spacing w:val="-1"/>
          <w:szCs w:val="24"/>
        </w:rPr>
        <w:t>c</w:t>
      </w:r>
      <w:r w:rsidRPr="00982075">
        <w:rPr>
          <w:rFonts w:ascii="Palatino Linotype" w:eastAsia="Arial" w:hAnsi="Palatino Linotype" w:cs="Arial"/>
          <w:b/>
          <w:i/>
          <w:szCs w:val="24"/>
        </w:rPr>
        <w:t>ion</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dos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zCs w:val="24"/>
        </w:rPr>
        <w:t>por</w:t>
      </w:r>
      <w:r w:rsidRPr="00982075">
        <w:rPr>
          <w:rFonts w:ascii="Palatino Linotype" w:eastAsia="Arial" w:hAnsi="Palatino Linotype" w:cs="Arial"/>
          <w:b/>
          <w:i/>
          <w:spacing w:val="10"/>
          <w:szCs w:val="24"/>
        </w:rPr>
        <w:t xml:space="preserve"> </w:t>
      </w:r>
      <w:r w:rsidRPr="00982075">
        <w:rPr>
          <w:rFonts w:ascii="Palatino Linotype" w:eastAsia="Arial" w:hAnsi="Palatino Linotype" w:cs="Arial"/>
          <w:b/>
          <w:i/>
          <w:szCs w:val="24"/>
        </w:rPr>
        <w:t>l</w:t>
      </w:r>
      <w:r w:rsidRPr="00982075">
        <w:rPr>
          <w:rFonts w:ascii="Palatino Linotype" w:eastAsia="Arial" w:hAnsi="Palatino Linotype" w:cs="Arial"/>
          <w:b/>
          <w:i/>
          <w:spacing w:val="-2"/>
          <w:szCs w:val="24"/>
        </w:rPr>
        <w:t>o</w:t>
      </w:r>
      <w:r w:rsidRPr="00982075">
        <w:rPr>
          <w:rFonts w:ascii="Palatino Linotype" w:eastAsia="Arial" w:hAnsi="Palatino Linotype" w:cs="Arial"/>
          <w:b/>
          <w:i/>
          <w:szCs w:val="24"/>
        </w:rPr>
        <w:t>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pacing w:val="1"/>
          <w:szCs w:val="24"/>
        </w:rPr>
        <w:t>s</w:t>
      </w:r>
      <w:r w:rsidRPr="00982075">
        <w:rPr>
          <w:rFonts w:ascii="Palatino Linotype" w:eastAsia="Arial" w:hAnsi="Palatino Linotype" w:cs="Arial"/>
          <w:b/>
          <w:i/>
          <w:szCs w:val="24"/>
        </w:rPr>
        <w:t>u</w:t>
      </w:r>
      <w:r w:rsidRPr="00982075">
        <w:rPr>
          <w:rFonts w:ascii="Palatino Linotype" w:eastAsia="Arial" w:hAnsi="Palatino Linotype" w:cs="Arial"/>
          <w:b/>
          <w:i/>
          <w:spacing w:val="-2"/>
          <w:szCs w:val="24"/>
        </w:rPr>
        <w:t>j</w:t>
      </w:r>
      <w:r w:rsidRPr="00982075">
        <w:rPr>
          <w:rFonts w:ascii="Palatino Linotype" w:eastAsia="Arial" w:hAnsi="Palatino Linotype" w:cs="Arial"/>
          <w:b/>
          <w:i/>
          <w:spacing w:val="1"/>
          <w:szCs w:val="24"/>
        </w:rPr>
        <w:t>e</w:t>
      </w:r>
      <w:r w:rsidRPr="00982075">
        <w:rPr>
          <w:rFonts w:ascii="Palatino Linotype" w:eastAsia="Arial" w:hAnsi="Palatino Linotype" w:cs="Arial"/>
          <w:b/>
          <w:i/>
          <w:spacing w:val="-3"/>
          <w:szCs w:val="24"/>
        </w:rPr>
        <w:t>t</w:t>
      </w:r>
      <w:r w:rsidRPr="00982075">
        <w:rPr>
          <w:rFonts w:ascii="Palatino Linotype" w:eastAsia="Arial" w:hAnsi="Palatino Linotype" w:cs="Arial"/>
          <w:b/>
          <w:i/>
          <w:szCs w:val="24"/>
        </w:rPr>
        <w:t>os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zCs w:val="24"/>
        </w:rPr>
        <w:t>oblig</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do</w:t>
      </w:r>
      <w:r w:rsidRPr="00982075">
        <w:rPr>
          <w:rFonts w:ascii="Palatino Linotype" w:eastAsia="Arial" w:hAnsi="Palatino Linotype" w:cs="Arial"/>
          <w:b/>
          <w:i/>
          <w:spacing w:val="-2"/>
          <w:szCs w:val="24"/>
        </w:rPr>
        <w:t>s</w:t>
      </w:r>
      <w:r w:rsidRPr="00982075">
        <w:rPr>
          <w:rFonts w:ascii="Palatino Linotype" w:eastAsia="Arial" w:hAnsi="Palatino Linotype" w:cs="Arial"/>
          <w:b/>
          <w:i/>
          <w:szCs w:val="24"/>
        </w:rPr>
        <w:t>.</w:t>
      </w:r>
      <w:r w:rsidRPr="00982075">
        <w:rPr>
          <w:rFonts w:ascii="Palatino Linotype" w:eastAsia="Arial" w:hAnsi="Palatino Linotype" w:cs="Arial"/>
          <w:b/>
          <w:i/>
          <w:spacing w:val="15"/>
          <w:szCs w:val="24"/>
        </w:rPr>
        <w:t xml:space="preserve"> </w:t>
      </w:r>
      <w:r w:rsidRPr="00982075">
        <w:rPr>
          <w:rFonts w:ascii="Palatino Linotype" w:eastAsia="Arial" w:hAnsi="Palatino Linotype" w:cs="Arial"/>
          <w:i/>
          <w:szCs w:val="24"/>
        </w:rPr>
        <w:t xml:space="preserve">El </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sti</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to</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F</w:t>
      </w:r>
      <w:r w:rsidRPr="00982075">
        <w:rPr>
          <w:rFonts w:ascii="Palatino Linotype" w:eastAsia="Arial" w:hAnsi="Palatino Linotype" w:cs="Arial"/>
          <w:i/>
          <w:spacing w:val="-2"/>
          <w:szCs w:val="24"/>
        </w:rPr>
        <w:t>e</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ral</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 Acc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w:t>
      </w:r>
      <w:r w:rsidRPr="00982075">
        <w:rPr>
          <w:rFonts w:ascii="Palatino Linotype" w:eastAsia="Arial" w:hAnsi="Palatino Linotype" w:cs="Arial"/>
          <w:i/>
          <w:spacing w:val="-3"/>
          <w:szCs w:val="24"/>
        </w:rPr>
        <w:t>i</w:t>
      </w:r>
      <w:r w:rsidRPr="00982075">
        <w:rPr>
          <w:rFonts w:ascii="Palatino Linotype" w:eastAsia="Arial" w:hAnsi="Palatino Linotype" w:cs="Arial"/>
          <w:i/>
          <w:spacing w:val="1"/>
          <w:szCs w:val="24"/>
        </w:rPr>
        <w:t>ó</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y</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zCs w:val="24"/>
        </w:rPr>
        <w:t>Prot</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cción</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D</w:t>
      </w:r>
      <w:r w:rsidRPr="00982075">
        <w:rPr>
          <w:rFonts w:ascii="Palatino Linotype" w:eastAsia="Arial" w:hAnsi="Palatino Linotype" w:cs="Arial"/>
          <w:i/>
          <w:spacing w:val="-2"/>
          <w:szCs w:val="24"/>
        </w:rPr>
        <w:t>a</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s</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ó</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g</w:t>
      </w:r>
      <w:r w:rsidRPr="00982075">
        <w:rPr>
          <w:rFonts w:ascii="Palatino Linotype" w:eastAsia="Arial" w:hAnsi="Palatino Linotype" w:cs="Arial"/>
          <w:i/>
          <w:spacing w:val="1"/>
          <w:szCs w:val="24"/>
        </w:rPr>
        <w:t>an</w:t>
      </w:r>
      <w:r w:rsidRPr="00982075">
        <w:rPr>
          <w:rFonts w:ascii="Palatino Linotype" w:eastAsia="Arial" w:hAnsi="Palatino Linotype" w:cs="Arial"/>
          <w:i/>
          <w:szCs w:val="24"/>
        </w:rPr>
        <w:t>o</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 A</w:t>
      </w:r>
      <w:r w:rsidRPr="00982075">
        <w:rPr>
          <w:rFonts w:ascii="Palatino Linotype" w:eastAsia="Arial" w:hAnsi="Palatino Linotype" w:cs="Arial"/>
          <w:i/>
          <w:spacing w:val="1"/>
          <w:szCs w:val="24"/>
        </w:rPr>
        <w:t>dm</w:t>
      </w:r>
      <w:r w:rsidRPr="00982075">
        <w:rPr>
          <w:rFonts w:ascii="Palatino Linotype" w:eastAsia="Arial" w:hAnsi="Palatino Linotype" w:cs="Arial"/>
          <w:i/>
          <w:szCs w:val="24"/>
        </w:rPr>
        <w:t>inistrac</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ó</w:t>
      </w:r>
      <w:r w:rsidRPr="00982075">
        <w:rPr>
          <w:rFonts w:ascii="Palatino Linotype" w:eastAsia="Arial" w:hAnsi="Palatino Linotype" w:cs="Arial"/>
          <w:i/>
          <w:szCs w:val="24"/>
        </w:rPr>
        <w:t>n P</w:t>
      </w:r>
      <w:r w:rsidRPr="00982075">
        <w:rPr>
          <w:rFonts w:ascii="Palatino Linotype" w:eastAsia="Arial" w:hAnsi="Palatino Linotype" w:cs="Arial"/>
          <w:i/>
          <w:spacing w:val="1"/>
          <w:szCs w:val="24"/>
        </w:rPr>
        <w:t>úb</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ral c</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pacing w:val="-1"/>
          <w:szCs w:val="24"/>
        </w:rPr>
        <w:t>n</w:t>
      </w:r>
      <w:r w:rsidRPr="00982075">
        <w:rPr>
          <w:rFonts w:ascii="Palatino Linotype" w:eastAsia="Arial" w:hAnsi="Palatino Linotype" w:cs="Arial"/>
          <w:i/>
          <w:spacing w:val="1"/>
          <w:szCs w:val="24"/>
        </w:rPr>
        <w:t>om</w:t>
      </w:r>
      <w:r w:rsidRPr="00982075">
        <w:rPr>
          <w:rFonts w:ascii="Palatino Linotype" w:eastAsia="Arial" w:hAnsi="Palatino Linotype" w:cs="Arial"/>
          <w:i/>
          <w:spacing w:val="-2"/>
          <w:szCs w:val="24"/>
        </w:rPr>
        <w:t>í</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o</w:t>
      </w:r>
      <w:r w:rsidRPr="00982075">
        <w:rPr>
          <w:rFonts w:ascii="Palatino Linotype" w:eastAsia="Arial" w:hAnsi="Palatino Linotype" w:cs="Arial"/>
          <w:i/>
          <w:spacing w:val="1"/>
          <w:szCs w:val="24"/>
        </w:rPr>
        <w:t>pe</w:t>
      </w:r>
      <w:r w:rsidRPr="00982075">
        <w:rPr>
          <w:rFonts w:ascii="Palatino Linotype" w:eastAsia="Arial" w:hAnsi="Palatino Linotype" w:cs="Arial"/>
          <w:i/>
          <w:szCs w:val="24"/>
        </w:rPr>
        <w:t>rati</w:t>
      </w:r>
      <w:r w:rsidRPr="00982075">
        <w:rPr>
          <w:rFonts w:ascii="Palatino Linotype" w:eastAsia="Arial" w:hAnsi="Palatino Linotype" w:cs="Arial"/>
          <w:i/>
          <w:spacing w:val="-2"/>
          <w:szCs w:val="24"/>
        </w:rPr>
        <w:t>v</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p</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ue</w:t>
      </w:r>
      <w:r w:rsidRPr="00982075">
        <w:rPr>
          <w:rFonts w:ascii="Palatino Linotype" w:eastAsia="Arial" w:hAnsi="Palatino Linotype" w:cs="Arial"/>
          <w:i/>
          <w:szCs w:val="24"/>
        </w:rPr>
        <w:t>st</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y</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de</w:t>
      </w:r>
      <w:r w:rsidRPr="00982075">
        <w:rPr>
          <w:rFonts w:ascii="Palatino Linotype" w:eastAsia="Arial" w:hAnsi="Palatino Linotype" w:cs="Arial"/>
          <w:i/>
          <w:szCs w:val="24"/>
        </w:rPr>
        <w:t>c</w:t>
      </w:r>
      <w:r w:rsidRPr="00982075">
        <w:rPr>
          <w:rFonts w:ascii="Palatino Linotype" w:eastAsia="Arial" w:hAnsi="Palatino Linotype" w:cs="Arial"/>
          <w:i/>
          <w:spacing w:val="-3"/>
          <w:szCs w:val="24"/>
        </w:rPr>
        <w:t>i</w:t>
      </w:r>
      <w:r w:rsidRPr="00982075">
        <w:rPr>
          <w:rFonts w:ascii="Palatino Linotype" w:eastAsia="Arial" w:hAnsi="Palatino Linotype" w:cs="Arial"/>
          <w:i/>
          <w:szCs w:val="24"/>
        </w:rPr>
        <w:t>sió</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en</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g</w:t>
      </w:r>
      <w:r w:rsidRPr="00982075">
        <w:rPr>
          <w:rFonts w:ascii="Palatino Linotype" w:eastAsia="Arial" w:hAnsi="Palatino Linotype" w:cs="Arial"/>
          <w:i/>
          <w:spacing w:val="1"/>
          <w:szCs w:val="24"/>
        </w:rPr>
        <w:t>ad</w:t>
      </w:r>
      <w:r w:rsidRPr="00982075">
        <w:rPr>
          <w:rFonts w:ascii="Palatino Linotype" w:eastAsia="Arial" w:hAnsi="Palatino Linotype" w:cs="Arial"/>
          <w:i/>
          <w:szCs w:val="24"/>
        </w:rPr>
        <w:t xml:space="preserve">o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p</w:t>
      </w:r>
      <w:r w:rsidRPr="00982075">
        <w:rPr>
          <w:rFonts w:ascii="Palatino Linotype" w:eastAsia="Arial" w:hAnsi="Palatino Linotype" w:cs="Arial"/>
          <w:i/>
          <w:szCs w:val="24"/>
        </w:rPr>
        <w:t>romo</w:t>
      </w:r>
      <w:r w:rsidRPr="00982075">
        <w:rPr>
          <w:rFonts w:ascii="Palatino Linotype" w:eastAsia="Arial" w:hAnsi="Palatino Linotype" w:cs="Arial"/>
          <w:i/>
          <w:spacing w:val="-2"/>
          <w:szCs w:val="24"/>
        </w:rPr>
        <w:t>v</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 xml:space="preserve">y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if</w:t>
      </w:r>
      <w:r w:rsidRPr="00982075">
        <w:rPr>
          <w:rFonts w:ascii="Palatino Linotype" w:eastAsia="Arial" w:hAnsi="Palatino Linotype" w:cs="Arial"/>
          <w:i/>
          <w:spacing w:val="1"/>
          <w:szCs w:val="24"/>
        </w:rPr>
        <w:t>und</w:t>
      </w:r>
      <w:r w:rsidRPr="00982075">
        <w:rPr>
          <w:rFonts w:ascii="Palatino Linotype" w:eastAsia="Arial" w:hAnsi="Palatino Linotype" w:cs="Arial"/>
          <w:i/>
          <w:szCs w:val="24"/>
        </w:rPr>
        <w:t>ir</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 xml:space="preserve">l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jerc</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cio</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rec</w:t>
      </w:r>
      <w:r w:rsidRPr="00982075">
        <w:rPr>
          <w:rFonts w:ascii="Palatino Linotype" w:eastAsia="Arial" w:hAnsi="Palatino Linotype" w:cs="Arial"/>
          <w:i/>
          <w:spacing w:val="-1"/>
          <w:szCs w:val="24"/>
        </w:rPr>
        <w:t>h</w:t>
      </w:r>
      <w:r w:rsidRPr="00982075">
        <w:rPr>
          <w:rFonts w:ascii="Palatino Linotype" w:eastAsia="Arial" w:hAnsi="Palatino Linotype" w:cs="Arial"/>
          <w:i/>
          <w:szCs w:val="24"/>
        </w:rPr>
        <w:t>o</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zCs w:val="24"/>
        </w:rPr>
        <w:t>cc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i</w:t>
      </w:r>
      <w:r w:rsidRPr="00982075">
        <w:rPr>
          <w:rFonts w:ascii="Palatino Linotype" w:eastAsia="Arial" w:hAnsi="Palatino Linotype" w:cs="Arial"/>
          <w:i/>
          <w:spacing w:val="-2"/>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w:t>
      </w:r>
      <w:r w:rsidRPr="00982075">
        <w:rPr>
          <w:rFonts w:ascii="Palatino Linotype" w:eastAsia="Arial" w:hAnsi="Palatino Linotype" w:cs="Arial"/>
          <w:i/>
          <w:spacing w:val="-2"/>
          <w:szCs w:val="24"/>
        </w:rPr>
        <w:t>ó</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re</w:t>
      </w:r>
      <w:r w:rsidRPr="00982075">
        <w:rPr>
          <w:rFonts w:ascii="Palatino Linotype" w:eastAsia="Arial" w:hAnsi="Palatino Linotype" w:cs="Arial"/>
          <w:i/>
          <w:spacing w:val="-2"/>
          <w:szCs w:val="24"/>
        </w:rPr>
        <w:t>s</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l</w:t>
      </w:r>
      <w:r w:rsidRPr="00982075">
        <w:rPr>
          <w:rFonts w:ascii="Palatino Linotype" w:eastAsia="Arial" w:hAnsi="Palatino Linotype" w:cs="Arial"/>
          <w:i/>
          <w:spacing w:val="-3"/>
          <w:szCs w:val="24"/>
        </w:rPr>
        <w:t>v</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 s</w:t>
      </w:r>
      <w:r w:rsidRPr="00982075">
        <w:rPr>
          <w:rFonts w:ascii="Palatino Linotype" w:eastAsia="Arial" w:hAnsi="Palatino Linotype" w:cs="Arial"/>
          <w:i/>
          <w:spacing w:val="1"/>
          <w:szCs w:val="24"/>
        </w:rPr>
        <w:t>ob</w:t>
      </w:r>
      <w:r w:rsidRPr="00982075">
        <w:rPr>
          <w:rFonts w:ascii="Palatino Linotype" w:eastAsia="Arial" w:hAnsi="Palatino Linotype" w:cs="Arial"/>
          <w:i/>
          <w:szCs w:val="24"/>
        </w:rPr>
        <w:t>re</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pacing w:val="1"/>
          <w:szCs w:val="24"/>
        </w:rPr>
        <w:t>ne</w:t>
      </w:r>
      <w:r w:rsidRPr="00982075">
        <w:rPr>
          <w:rFonts w:ascii="Palatino Linotype" w:eastAsia="Arial" w:hAnsi="Palatino Linotype" w:cs="Arial"/>
          <w:i/>
          <w:spacing w:val="-1"/>
          <w:szCs w:val="24"/>
        </w:rPr>
        <w:t>g</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ti</w:t>
      </w:r>
      <w:r w:rsidRPr="00982075">
        <w:rPr>
          <w:rFonts w:ascii="Palatino Linotype" w:eastAsia="Arial" w:hAnsi="Palatino Linotype" w:cs="Arial"/>
          <w:i/>
          <w:spacing w:val="-2"/>
          <w:szCs w:val="24"/>
        </w:rPr>
        <w:t>v</w:t>
      </w:r>
      <w:r w:rsidRPr="00982075">
        <w:rPr>
          <w:rFonts w:ascii="Palatino Linotype" w:eastAsia="Arial" w:hAnsi="Palatino Linotype" w:cs="Arial"/>
          <w:i/>
          <w:szCs w:val="24"/>
        </w:rPr>
        <w:t>a</w:t>
      </w:r>
      <w:r w:rsidRPr="00982075">
        <w:rPr>
          <w:rFonts w:ascii="Palatino Linotype" w:eastAsia="Arial" w:hAnsi="Palatino Linotype" w:cs="Arial"/>
          <w:i/>
          <w:spacing w:val="49"/>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las</w:t>
      </w:r>
      <w:r w:rsidRPr="00982075">
        <w:rPr>
          <w:rFonts w:ascii="Palatino Linotype" w:eastAsia="Arial" w:hAnsi="Palatino Linotype" w:cs="Arial"/>
          <w:i/>
          <w:spacing w:val="48"/>
          <w:szCs w:val="24"/>
        </w:rPr>
        <w:t xml:space="preserve"> </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cit</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s</w:t>
      </w:r>
      <w:r w:rsidRPr="00982075">
        <w:rPr>
          <w:rFonts w:ascii="Palatino Linotype" w:eastAsia="Arial" w:hAnsi="Palatino Linotype" w:cs="Arial"/>
          <w:i/>
          <w:spacing w:val="50"/>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47"/>
          <w:szCs w:val="24"/>
        </w:rPr>
        <w:t xml:space="preserve"> </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c</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47"/>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48"/>
          <w:szCs w:val="24"/>
        </w:rPr>
        <w:t xml:space="preserve"> </w:t>
      </w:r>
      <w:r w:rsidRPr="00982075">
        <w:rPr>
          <w:rFonts w:ascii="Palatino Linotype" w:eastAsia="Arial" w:hAnsi="Palatino Linotype" w:cs="Arial"/>
          <w:i/>
          <w:spacing w:val="-3"/>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ció</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y</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rot</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g</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w:t>
      </w:r>
      <w:r w:rsidRPr="00982075">
        <w:rPr>
          <w:rFonts w:ascii="Palatino Linotype" w:eastAsia="Arial" w:hAnsi="Palatino Linotype" w:cs="Arial"/>
          <w:i/>
          <w:spacing w:val="45"/>
          <w:szCs w:val="24"/>
        </w:rPr>
        <w:t xml:space="preserve"> </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o</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da</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rso</w:t>
      </w:r>
      <w:r w:rsidRPr="00982075">
        <w:rPr>
          <w:rFonts w:ascii="Palatino Linotype" w:eastAsia="Arial" w:hAnsi="Palatino Linotype" w:cs="Arial"/>
          <w:i/>
          <w:spacing w:val="1"/>
          <w:szCs w:val="24"/>
        </w:rPr>
        <w:t>na</w:t>
      </w:r>
      <w:r w:rsidRPr="00982075">
        <w:rPr>
          <w:rFonts w:ascii="Palatino Linotype" w:eastAsia="Arial" w:hAnsi="Palatino Linotype" w:cs="Arial"/>
          <w:i/>
          <w:spacing w:val="-3"/>
          <w:szCs w:val="24"/>
        </w:rPr>
        <w:t>l</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ode</w:t>
      </w:r>
      <w:r w:rsidRPr="00982075">
        <w:rPr>
          <w:rFonts w:ascii="Palatino Linotype" w:eastAsia="Arial" w:hAnsi="Palatino Linotype" w:cs="Arial"/>
          <w:i/>
          <w:szCs w:val="24"/>
        </w:rPr>
        <w:t>r de</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las</w:t>
      </w:r>
      <w:r w:rsidRPr="00982075">
        <w:rPr>
          <w:rFonts w:ascii="Palatino Linotype" w:eastAsia="Arial" w:hAnsi="Palatino Linotype" w:cs="Arial"/>
          <w:i/>
          <w:spacing w:val="1"/>
          <w:szCs w:val="24"/>
        </w:rPr>
        <w:t xml:space="preserve"> de</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n</w:t>
      </w:r>
      <w:r w:rsidRPr="00982075">
        <w:rPr>
          <w:rFonts w:ascii="Palatino Linotype" w:eastAsia="Arial" w:hAnsi="Palatino Linotype" w:cs="Arial"/>
          <w:i/>
          <w:spacing w:val="1"/>
          <w:szCs w:val="24"/>
        </w:rPr>
        <w:t>den</w:t>
      </w:r>
      <w:r w:rsidRPr="00982075">
        <w:rPr>
          <w:rFonts w:ascii="Palatino Linotype" w:eastAsia="Arial" w:hAnsi="Palatino Linotype" w:cs="Arial"/>
          <w:i/>
          <w:spacing w:val="-2"/>
          <w:szCs w:val="24"/>
        </w:rPr>
        <w:t>c</w:t>
      </w:r>
      <w:r w:rsidRPr="00982075">
        <w:rPr>
          <w:rFonts w:ascii="Palatino Linotype" w:eastAsia="Arial" w:hAnsi="Palatino Linotype" w:cs="Arial"/>
          <w:i/>
          <w:szCs w:val="24"/>
        </w:rPr>
        <w:t>ias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 xml:space="preserve">y </w:t>
      </w:r>
      <w:r w:rsidRPr="00982075">
        <w:rPr>
          <w:rFonts w:ascii="Palatino Linotype" w:eastAsia="Arial" w:hAnsi="Palatino Linotype" w:cs="Arial"/>
          <w:i/>
          <w:spacing w:val="1"/>
          <w:szCs w:val="24"/>
        </w:rPr>
        <w:t>en</w:t>
      </w:r>
      <w:r w:rsidRPr="00982075">
        <w:rPr>
          <w:rFonts w:ascii="Palatino Linotype" w:eastAsia="Arial" w:hAnsi="Palatino Linotype" w:cs="Arial"/>
          <w:i/>
          <w:szCs w:val="24"/>
        </w:rPr>
        <w:t>ti</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ade</w:t>
      </w:r>
      <w:r w:rsidRPr="00982075">
        <w:rPr>
          <w:rFonts w:ascii="Palatino Linotype" w:eastAsia="Arial" w:hAnsi="Palatino Linotype" w:cs="Arial"/>
          <w:i/>
          <w:spacing w:val="-2"/>
          <w:szCs w:val="24"/>
        </w:rPr>
        <w:t>s</w:t>
      </w:r>
      <w:r w:rsidRPr="00982075">
        <w:rPr>
          <w:rFonts w:ascii="Palatino Linotype" w:eastAsia="Arial" w:hAnsi="Palatino Linotype" w:cs="Arial"/>
          <w:i/>
          <w:szCs w:val="24"/>
        </w:rPr>
        <w:t>.</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S</w:t>
      </w:r>
      <w:r w:rsidRPr="00982075">
        <w:rPr>
          <w:rFonts w:ascii="Palatino Linotype" w:eastAsia="Arial" w:hAnsi="Palatino Linotype" w:cs="Arial"/>
          <w:i/>
          <w:spacing w:val="-3"/>
          <w:szCs w:val="24"/>
        </w:rPr>
        <w:t>i</w:t>
      </w:r>
      <w:r w:rsidRPr="00982075">
        <w:rPr>
          <w:rFonts w:ascii="Palatino Linotype" w:eastAsia="Arial" w:hAnsi="Palatino Linotype" w:cs="Arial"/>
          <w:i/>
          <w:szCs w:val="24"/>
        </w:rPr>
        <w:t>n</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mba</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g</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n</w:t>
      </w:r>
      <w:r w:rsidRPr="00982075">
        <w:rPr>
          <w:rFonts w:ascii="Palatino Linotype" w:eastAsia="Arial" w:hAnsi="Palatino Linotype" w:cs="Arial"/>
          <w:i/>
          <w:szCs w:val="24"/>
        </w:rPr>
        <w:t>o</w:t>
      </w:r>
      <w:r w:rsidRPr="00982075">
        <w:rPr>
          <w:rFonts w:ascii="Palatino Linotype" w:eastAsia="Arial" w:hAnsi="Palatino Linotype" w:cs="Arial"/>
          <w:i/>
          <w:spacing w:val="1"/>
          <w:szCs w:val="24"/>
        </w:rPr>
        <w:t xml:space="preserve"> e</w:t>
      </w:r>
      <w:r w:rsidRPr="00982075">
        <w:rPr>
          <w:rFonts w:ascii="Palatino Linotype" w:eastAsia="Arial" w:hAnsi="Palatino Linotype" w:cs="Arial"/>
          <w:i/>
          <w:spacing w:val="-2"/>
          <w:szCs w:val="24"/>
        </w:rPr>
        <w:t>st</w:t>
      </w:r>
      <w:r w:rsidRPr="00982075">
        <w:rPr>
          <w:rFonts w:ascii="Palatino Linotype" w:eastAsia="Arial" w:hAnsi="Palatino Linotype" w:cs="Arial"/>
          <w:i/>
          <w:szCs w:val="24"/>
        </w:rPr>
        <w:t>á f</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lt</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o</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pacing w:val="1"/>
          <w:szCs w:val="24"/>
        </w:rPr>
        <w:t>pa</w:t>
      </w:r>
      <w:r w:rsidRPr="00982075">
        <w:rPr>
          <w:rFonts w:ascii="Palatino Linotype" w:eastAsia="Arial" w:hAnsi="Palatino Linotype" w:cs="Arial"/>
          <w:i/>
          <w:szCs w:val="24"/>
        </w:rPr>
        <w:t>ra</w:t>
      </w:r>
      <w:r w:rsidRPr="00982075">
        <w:rPr>
          <w:rFonts w:ascii="Palatino Linotype" w:eastAsia="Arial" w:hAnsi="Palatino Linotype" w:cs="Arial"/>
          <w:i/>
          <w:spacing w:val="36"/>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o</w:t>
      </w:r>
      <w:r w:rsidRPr="00982075">
        <w:rPr>
          <w:rFonts w:ascii="Palatino Linotype" w:eastAsia="Arial" w:hAnsi="Palatino Linotype" w:cs="Arial"/>
          <w:i/>
          <w:spacing w:val="1"/>
          <w:szCs w:val="24"/>
        </w:rPr>
        <w:t>nu</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ciarse</w:t>
      </w:r>
      <w:r w:rsidRPr="00982075">
        <w:rPr>
          <w:rFonts w:ascii="Palatino Linotype" w:eastAsia="Arial" w:hAnsi="Palatino Linotype" w:cs="Arial"/>
          <w:i/>
          <w:spacing w:val="39"/>
          <w:szCs w:val="24"/>
        </w:rPr>
        <w:t xml:space="preserve"> </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ob</w:t>
      </w:r>
      <w:r w:rsidRPr="00982075">
        <w:rPr>
          <w:rFonts w:ascii="Palatino Linotype" w:eastAsia="Arial" w:hAnsi="Palatino Linotype" w:cs="Arial"/>
          <w:i/>
          <w:szCs w:val="24"/>
        </w:rPr>
        <w:t>re</w:t>
      </w:r>
      <w:r w:rsidRPr="00982075">
        <w:rPr>
          <w:rFonts w:ascii="Palatino Linotype" w:eastAsia="Arial" w:hAnsi="Palatino Linotype" w:cs="Arial"/>
          <w:i/>
          <w:spacing w:val="36"/>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9"/>
          <w:szCs w:val="24"/>
        </w:rPr>
        <w:t xml:space="preserve"> </w:t>
      </w:r>
      <w:r w:rsidRPr="00982075">
        <w:rPr>
          <w:rFonts w:ascii="Palatino Linotype" w:eastAsia="Arial" w:hAnsi="Palatino Linotype" w:cs="Arial"/>
          <w:i/>
          <w:spacing w:val="-2"/>
          <w:szCs w:val="24"/>
        </w:rPr>
        <w:t>v</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rac</w:t>
      </w:r>
      <w:r w:rsidRPr="00982075">
        <w:rPr>
          <w:rFonts w:ascii="Palatino Linotype" w:eastAsia="Arial" w:hAnsi="Palatino Linotype" w:cs="Arial"/>
          <w:i/>
          <w:spacing w:val="-3"/>
          <w:szCs w:val="24"/>
        </w:rPr>
        <w:t>i</w:t>
      </w:r>
      <w:r w:rsidRPr="00982075">
        <w:rPr>
          <w:rFonts w:ascii="Palatino Linotype" w:eastAsia="Arial" w:hAnsi="Palatino Linotype" w:cs="Arial"/>
          <w:i/>
          <w:spacing w:val="1"/>
          <w:szCs w:val="24"/>
        </w:rPr>
        <w:t>da</w:t>
      </w:r>
      <w:r w:rsidRPr="00982075">
        <w:rPr>
          <w:rFonts w:ascii="Palatino Linotype" w:eastAsia="Arial" w:hAnsi="Palatino Linotype" w:cs="Arial"/>
          <w:i/>
          <w:szCs w:val="24"/>
        </w:rPr>
        <w:t>d</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9"/>
          <w:szCs w:val="24"/>
        </w:rPr>
        <w:t xml:space="preserve"> </w:t>
      </w:r>
      <w:r w:rsidRPr="00982075">
        <w:rPr>
          <w:rFonts w:ascii="Palatino Linotype" w:eastAsia="Arial" w:hAnsi="Palatino Linotype" w:cs="Arial"/>
          <w:i/>
          <w:szCs w:val="24"/>
        </w:rPr>
        <w:t>i</w:t>
      </w:r>
      <w:r w:rsidRPr="00982075">
        <w:rPr>
          <w:rFonts w:ascii="Palatino Linotype" w:eastAsia="Arial" w:hAnsi="Palatino Linotype" w:cs="Arial"/>
          <w:i/>
          <w:spacing w:val="-2"/>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m</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ción</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ro</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rc</w:t>
      </w:r>
      <w:r w:rsidRPr="00982075">
        <w:rPr>
          <w:rFonts w:ascii="Palatino Linotype" w:eastAsia="Arial" w:hAnsi="Palatino Linotype" w:cs="Arial"/>
          <w:i/>
          <w:spacing w:val="-1"/>
          <w:szCs w:val="24"/>
        </w:rPr>
        <w:t>i</w:t>
      </w:r>
      <w:r w:rsidRPr="00982075">
        <w:rPr>
          <w:rFonts w:ascii="Palatino Linotype" w:eastAsia="Arial" w:hAnsi="Palatino Linotype" w:cs="Arial"/>
          <w:i/>
          <w:spacing w:val="1"/>
          <w:szCs w:val="24"/>
        </w:rPr>
        <w:t>on</w:t>
      </w:r>
      <w:r w:rsidRPr="00982075">
        <w:rPr>
          <w:rFonts w:ascii="Palatino Linotype" w:eastAsia="Arial" w:hAnsi="Palatino Linotype" w:cs="Arial"/>
          <w:i/>
          <w:spacing w:val="-1"/>
          <w:szCs w:val="24"/>
        </w:rPr>
        <w:t>ad</w:t>
      </w:r>
      <w:r w:rsidRPr="00982075">
        <w:rPr>
          <w:rFonts w:ascii="Palatino Linotype" w:eastAsia="Arial" w:hAnsi="Palatino Linotype" w:cs="Arial"/>
          <w:i/>
          <w:szCs w:val="24"/>
        </w:rPr>
        <w:t xml:space="preserve">a </w:t>
      </w:r>
      <w:r w:rsidRPr="00982075">
        <w:rPr>
          <w:rFonts w:ascii="Palatino Linotype" w:eastAsia="Arial" w:hAnsi="Palatino Linotype" w:cs="Arial"/>
          <w:i/>
          <w:spacing w:val="1"/>
          <w:szCs w:val="24"/>
        </w:rPr>
        <w:t>po</w:t>
      </w:r>
      <w:r w:rsidRPr="00982075">
        <w:rPr>
          <w:rFonts w:ascii="Palatino Linotype" w:eastAsia="Arial" w:hAnsi="Palatino Linotype" w:cs="Arial"/>
          <w:i/>
          <w:szCs w:val="24"/>
        </w:rPr>
        <w:t xml:space="preserve">r </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 xml:space="preserve">las </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i</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 xml:space="preserve">n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re</w:t>
      </w:r>
      <w:r w:rsidRPr="00982075">
        <w:rPr>
          <w:rFonts w:ascii="Palatino Linotype" w:eastAsia="Arial" w:hAnsi="Palatino Linotype" w:cs="Arial"/>
          <w:i/>
          <w:spacing w:val="-2"/>
          <w:szCs w:val="24"/>
        </w:rPr>
        <w:t>s</w:t>
      </w:r>
      <w:r w:rsidRPr="00982075">
        <w:rPr>
          <w:rFonts w:ascii="Palatino Linotype" w:eastAsia="Arial" w:hAnsi="Palatino Linotype" w:cs="Arial"/>
          <w:i/>
          <w:spacing w:val="1"/>
          <w:szCs w:val="24"/>
        </w:rPr>
        <w:t>pue</w:t>
      </w:r>
      <w:r w:rsidRPr="00982075">
        <w:rPr>
          <w:rFonts w:ascii="Palatino Linotype" w:eastAsia="Arial" w:hAnsi="Palatino Linotype" w:cs="Arial"/>
          <w:i/>
          <w:spacing w:val="-2"/>
          <w:szCs w:val="24"/>
        </w:rPr>
        <w:t>s</w:t>
      </w:r>
      <w:r w:rsidRPr="00982075">
        <w:rPr>
          <w:rFonts w:ascii="Palatino Linotype" w:eastAsia="Arial" w:hAnsi="Palatino Linotype" w:cs="Arial"/>
          <w:i/>
          <w:szCs w:val="24"/>
        </w:rPr>
        <w:t xml:space="preserve">ta </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 xml:space="preserve">a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3"/>
          <w:szCs w:val="24"/>
        </w:rPr>
        <w:t>l</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s  s</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cit</w:t>
      </w:r>
      <w:r w:rsidRPr="00982075">
        <w:rPr>
          <w:rFonts w:ascii="Palatino Linotype" w:eastAsia="Arial" w:hAnsi="Palatino Linotype" w:cs="Arial"/>
          <w:i/>
          <w:spacing w:val="1"/>
          <w:szCs w:val="24"/>
        </w:rPr>
        <w:t>ude</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 xml:space="preserve">e </w:t>
      </w:r>
      <w:r w:rsidRPr="00982075">
        <w:rPr>
          <w:rFonts w:ascii="Palatino Linotype" w:eastAsia="Arial" w:hAnsi="Palatino Linotype" w:cs="Arial"/>
          <w:i/>
          <w:spacing w:val="9"/>
          <w:szCs w:val="24"/>
        </w:rPr>
        <w:t xml:space="preserve"> </w:t>
      </w:r>
      <w:r w:rsidRPr="00982075">
        <w:rPr>
          <w:rFonts w:ascii="Palatino Linotype" w:eastAsia="Arial" w:hAnsi="Palatino Linotype" w:cs="Arial"/>
          <w:i/>
          <w:szCs w:val="24"/>
        </w:rPr>
        <w:t>i</w:t>
      </w:r>
      <w:r w:rsidRPr="00982075">
        <w:rPr>
          <w:rFonts w:ascii="Palatino Linotype" w:eastAsia="Arial" w:hAnsi="Palatino Linotype" w:cs="Arial"/>
          <w:i/>
          <w:spacing w:val="-2"/>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m</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 xml:space="preserve">ción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qu</w:t>
      </w:r>
      <w:r w:rsidRPr="00982075">
        <w:rPr>
          <w:rFonts w:ascii="Palatino Linotype" w:eastAsia="Arial" w:hAnsi="Palatino Linotype" w:cs="Arial"/>
          <w:i/>
          <w:szCs w:val="24"/>
        </w:rPr>
        <w:t xml:space="preserve">e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e</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res</w:t>
      </w:r>
      <w:r w:rsidRPr="00982075">
        <w:rPr>
          <w:rFonts w:ascii="Palatino Linotype" w:eastAsia="Arial" w:hAnsi="Palatino Linotype" w:cs="Arial"/>
          <w:i/>
          <w:spacing w:val="1"/>
          <w:szCs w:val="24"/>
        </w:rPr>
        <w:t>en</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los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rt</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u</w:t>
      </w:r>
      <w:r w:rsidRPr="00982075">
        <w:rPr>
          <w:rFonts w:ascii="Palatino Linotype" w:eastAsia="Arial" w:hAnsi="Palatino Linotype" w:cs="Arial"/>
          <w:i/>
          <w:spacing w:val="-3"/>
          <w:szCs w:val="24"/>
        </w:rPr>
        <w:t>l</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res,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2"/>
          <w:szCs w:val="24"/>
        </w:rPr>
        <w:t>v</w:t>
      </w:r>
      <w:r w:rsidRPr="00982075">
        <w:rPr>
          <w:rFonts w:ascii="Palatino Linotype" w:eastAsia="Arial" w:hAnsi="Palatino Linotype" w:cs="Arial"/>
          <w:i/>
          <w:szCs w:val="24"/>
        </w:rPr>
        <w:t>i</w:t>
      </w:r>
      <w:r w:rsidRPr="00982075">
        <w:rPr>
          <w:rFonts w:ascii="Palatino Linotype" w:eastAsia="Arial" w:hAnsi="Palatino Linotype" w:cs="Arial"/>
          <w:i/>
          <w:spacing w:val="-1"/>
          <w:szCs w:val="24"/>
        </w:rPr>
        <w:t>r</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d</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qu</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los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rt</w:t>
      </w:r>
      <w:r w:rsidRPr="00982075">
        <w:rPr>
          <w:rFonts w:ascii="Palatino Linotype" w:eastAsia="Arial" w:hAnsi="Palatino Linotype" w:cs="Arial"/>
          <w:i/>
          <w:spacing w:val="-2"/>
          <w:szCs w:val="24"/>
        </w:rPr>
        <w:t>í</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los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4</w:t>
      </w:r>
      <w:r w:rsidRPr="00982075">
        <w:rPr>
          <w:rFonts w:ascii="Palatino Linotype" w:eastAsia="Arial" w:hAnsi="Palatino Linotype" w:cs="Arial"/>
          <w:i/>
          <w:szCs w:val="24"/>
        </w:rPr>
        <w:t xml:space="preserve">9 y </w:t>
      </w:r>
      <w:r w:rsidRPr="00982075">
        <w:rPr>
          <w:rFonts w:ascii="Palatino Linotype" w:eastAsia="Arial" w:hAnsi="Palatino Linotype" w:cs="Arial"/>
          <w:i/>
          <w:spacing w:val="1"/>
          <w:szCs w:val="24"/>
        </w:rPr>
        <w:t>5</w:t>
      </w:r>
      <w:r w:rsidRPr="00982075">
        <w:rPr>
          <w:rFonts w:ascii="Palatino Linotype" w:eastAsia="Arial" w:hAnsi="Palatino Linotype" w:cs="Arial"/>
          <w:i/>
          <w:szCs w:val="24"/>
        </w:rPr>
        <w:t>0</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Le</w:t>
      </w:r>
      <w:r w:rsidRPr="00982075">
        <w:rPr>
          <w:rFonts w:ascii="Palatino Linotype" w:eastAsia="Arial" w:hAnsi="Palatino Linotype" w:cs="Arial"/>
          <w:i/>
          <w:szCs w:val="24"/>
        </w:rPr>
        <w:t>y Fe</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 xml:space="preserve">ral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2"/>
          <w:szCs w:val="24"/>
        </w:rPr>
        <w:t>T</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a</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re</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cia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y Acc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 I</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w:t>
      </w:r>
      <w:r w:rsidRPr="00982075">
        <w:rPr>
          <w:rFonts w:ascii="Palatino Linotype" w:eastAsia="Arial" w:hAnsi="Palatino Linotype" w:cs="Arial"/>
          <w:i/>
          <w:spacing w:val="-2"/>
          <w:szCs w:val="24"/>
        </w:rPr>
        <w:t>ó</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2"/>
          <w:szCs w:val="24"/>
        </w:rPr>
        <w:t>P</w:t>
      </w:r>
      <w:r w:rsidRPr="00982075">
        <w:rPr>
          <w:rFonts w:ascii="Palatino Linotype" w:eastAsia="Arial" w:hAnsi="Palatino Linotype" w:cs="Arial"/>
          <w:i/>
          <w:spacing w:val="1"/>
          <w:szCs w:val="24"/>
        </w:rPr>
        <w:t>úb</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G</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b</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rn</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m</w:t>
      </w:r>
      <w:r w:rsidRPr="00982075">
        <w:rPr>
          <w:rFonts w:ascii="Palatino Linotype" w:eastAsia="Arial" w:hAnsi="Palatino Linotype" w:cs="Arial"/>
          <w:i/>
          <w:spacing w:val="1"/>
          <w:szCs w:val="24"/>
        </w:rPr>
        <w:t>en</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2"/>
          <w:szCs w:val="24"/>
        </w:rPr>
        <w:t>s</w:t>
      </w:r>
      <w:r w:rsidRPr="00982075">
        <w:rPr>
          <w:rFonts w:ascii="Palatino Linotype" w:eastAsia="Arial" w:hAnsi="Palatino Linotype" w:cs="Arial"/>
          <w:i/>
          <w:szCs w:val="24"/>
        </w:rPr>
        <w:t xml:space="preserve">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re</w:t>
      </w:r>
      <w:r w:rsidRPr="00982075">
        <w:rPr>
          <w:rFonts w:ascii="Palatino Linotype" w:eastAsia="Arial" w:hAnsi="Palatino Linotype" w:cs="Arial"/>
          <w:i/>
          <w:spacing w:val="-2"/>
          <w:szCs w:val="24"/>
        </w:rPr>
        <w:t>v</w:t>
      </w:r>
      <w:r w:rsidRPr="00982075">
        <w:rPr>
          <w:rFonts w:ascii="Palatino Linotype" w:eastAsia="Arial" w:hAnsi="Palatino Linotype" w:cs="Arial"/>
          <w:i/>
          <w:szCs w:val="24"/>
        </w:rPr>
        <w:t>é</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a</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 xml:space="preserve">l </w:t>
      </w:r>
      <w:r w:rsidRPr="00982075">
        <w:rPr>
          <w:rFonts w:ascii="Palatino Linotype" w:eastAsia="Arial" w:hAnsi="Palatino Linotype" w:cs="Arial"/>
          <w:i/>
          <w:spacing w:val="-1"/>
          <w:szCs w:val="24"/>
        </w:rPr>
        <w:t>q</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e</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pe</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w:t>
      </w:r>
      <w:r w:rsidRPr="00982075">
        <w:rPr>
          <w:rFonts w:ascii="Palatino Linotype" w:eastAsia="Arial" w:hAnsi="Palatino Linotype" w:cs="Arial"/>
          <w:i/>
          <w:szCs w:val="24"/>
        </w:rPr>
        <w:t>ita</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l I</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sti</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to</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ede</w:t>
      </w:r>
      <w:r w:rsidRPr="00982075">
        <w:rPr>
          <w:rFonts w:ascii="Palatino Linotype" w:eastAsia="Arial" w:hAnsi="Palatino Linotype" w:cs="Arial"/>
          <w:i/>
          <w:szCs w:val="24"/>
        </w:rPr>
        <w:t>ral</w:t>
      </w:r>
      <w:r w:rsidRPr="00982075">
        <w:rPr>
          <w:rFonts w:ascii="Palatino Linotype" w:eastAsia="Arial" w:hAnsi="Palatino Linotype" w:cs="Arial"/>
          <w:i/>
          <w:spacing w:val="1"/>
          <w:szCs w:val="24"/>
        </w:rPr>
        <w:t xml:space="preserve"> d</w:t>
      </w:r>
      <w:r w:rsidRPr="00982075">
        <w:rPr>
          <w:rFonts w:ascii="Palatino Linotype" w:eastAsia="Arial" w:hAnsi="Palatino Linotype" w:cs="Arial"/>
          <w:i/>
          <w:szCs w:val="24"/>
        </w:rPr>
        <w:t>e</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Ac</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3"/>
          <w:szCs w:val="24"/>
        </w:rPr>
        <w:t>l</w:t>
      </w:r>
      <w:r w:rsidRPr="00982075">
        <w:rPr>
          <w:rFonts w:ascii="Palatino Linotype" w:eastAsia="Arial" w:hAnsi="Palatino Linotype" w:cs="Arial"/>
          <w:i/>
          <w:szCs w:val="24"/>
        </w:rPr>
        <w:t>a</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ción</w:t>
      </w:r>
      <w:r w:rsidRPr="00982075">
        <w:rPr>
          <w:rFonts w:ascii="Palatino Linotype" w:eastAsia="Arial" w:hAnsi="Palatino Linotype" w:cs="Arial"/>
          <w:i/>
          <w:spacing w:val="13"/>
          <w:szCs w:val="24"/>
        </w:rPr>
        <w:t xml:space="preserve"> </w:t>
      </w:r>
      <w:r w:rsidRPr="00982075">
        <w:rPr>
          <w:rFonts w:ascii="Palatino Linotype" w:eastAsia="Arial" w:hAnsi="Palatino Linotype" w:cs="Arial"/>
          <w:i/>
          <w:szCs w:val="24"/>
        </w:rPr>
        <w:t>y Prot</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cci</w:t>
      </w:r>
      <w:r w:rsidRPr="00982075">
        <w:rPr>
          <w:rFonts w:ascii="Palatino Linotype" w:eastAsia="Arial" w:hAnsi="Palatino Linotype" w:cs="Arial"/>
          <w:i/>
          <w:spacing w:val="-2"/>
          <w:szCs w:val="24"/>
        </w:rPr>
        <w:t>ó</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D</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s</w:t>
      </w:r>
      <w:r w:rsidRPr="00982075">
        <w:rPr>
          <w:rFonts w:ascii="Palatino Linotype" w:eastAsia="Arial" w:hAnsi="Palatino Linotype" w:cs="Arial"/>
          <w:i/>
          <w:spacing w:val="-2"/>
          <w:szCs w:val="24"/>
        </w:rPr>
        <w:t xml:space="preserve"> c</w:t>
      </w:r>
      <w:r w:rsidRPr="00982075">
        <w:rPr>
          <w:rFonts w:ascii="Palatino Linotype" w:eastAsia="Arial" w:hAnsi="Palatino Linotype" w:cs="Arial"/>
          <w:i/>
          <w:spacing w:val="1"/>
          <w:szCs w:val="24"/>
        </w:rPr>
        <w:t>ono</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 xml:space="preserve">r, </w:t>
      </w:r>
      <w:r w:rsidRPr="00982075">
        <w:rPr>
          <w:rFonts w:ascii="Palatino Linotype" w:eastAsia="Arial" w:hAnsi="Palatino Linotype" w:cs="Arial"/>
          <w:i/>
          <w:spacing w:val="-2"/>
          <w:szCs w:val="24"/>
        </w:rPr>
        <w:t>ví</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rec</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rso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revis</w:t>
      </w:r>
      <w:r w:rsidRPr="00982075">
        <w:rPr>
          <w:rFonts w:ascii="Palatino Linotype" w:eastAsia="Arial" w:hAnsi="Palatino Linotype" w:cs="Arial"/>
          <w:i/>
          <w:spacing w:val="-1"/>
          <w:szCs w:val="24"/>
        </w:rPr>
        <w:t>i</w:t>
      </w:r>
      <w:r w:rsidRPr="00982075">
        <w:rPr>
          <w:rFonts w:ascii="Palatino Linotype" w:eastAsia="Arial" w:hAnsi="Palatino Linotype" w:cs="Arial"/>
          <w:i/>
          <w:spacing w:val="1"/>
          <w:szCs w:val="24"/>
        </w:rPr>
        <w:t>ón</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zCs w:val="24"/>
        </w:rPr>
        <w:t>l re</w:t>
      </w:r>
      <w:r w:rsidRPr="00982075">
        <w:rPr>
          <w:rFonts w:ascii="Palatino Linotype" w:eastAsia="Arial" w:hAnsi="Palatino Linotype" w:cs="Arial"/>
          <w:i/>
          <w:spacing w:val="-2"/>
          <w:szCs w:val="24"/>
        </w:rPr>
        <w:t>s</w:t>
      </w:r>
      <w:r w:rsidRPr="00982075">
        <w:rPr>
          <w:rFonts w:ascii="Palatino Linotype" w:eastAsia="Arial" w:hAnsi="Palatino Linotype" w:cs="Arial"/>
          <w:i/>
          <w:spacing w:val="1"/>
          <w:szCs w:val="24"/>
        </w:rPr>
        <w:t>pe</w:t>
      </w:r>
      <w:r w:rsidRPr="00982075">
        <w:rPr>
          <w:rFonts w:ascii="Palatino Linotype" w:eastAsia="Arial" w:hAnsi="Palatino Linotype" w:cs="Arial"/>
          <w:i/>
          <w:szCs w:val="24"/>
        </w:rPr>
        <w:t>c</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w:t>
      </w:r>
    </w:p>
    <w:p w14:paraId="379DDA7B" w14:textId="4CED1B64" w:rsidR="008D381D" w:rsidRDefault="00F174B3"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En ese mismo contexto, tenemos que referente al punto 5 se solicitó título y cedula profesional del encargado de transparencia y Director de Ecología así como su certificación.</w:t>
      </w:r>
    </w:p>
    <w:p w14:paraId="022B29BE" w14:textId="77777777" w:rsidR="00F174B3" w:rsidRDefault="00F174B3" w:rsidP="00E40785">
      <w:pPr>
        <w:tabs>
          <w:tab w:val="left" w:pos="8931"/>
        </w:tabs>
        <w:spacing w:after="0" w:line="360" w:lineRule="auto"/>
        <w:ind w:right="51"/>
        <w:jc w:val="both"/>
        <w:rPr>
          <w:rFonts w:ascii="Palatino Linotype" w:hAnsi="Palatino Linotype"/>
          <w:sz w:val="24"/>
          <w:szCs w:val="24"/>
        </w:rPr>
      </w:pPr>
    </w:p>
    <w:p w14:paraId="3F409C1B" w14:textId="67497AF9" w:rsidR="00F174B3" w:rsidRDefault="00F174B3"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Primeramente con base a este punto, es necesar</w:t>
      </w:r>
      <w:r w:rsidR="00FB42FC">
        <w:rPr>
          <w:rFonts w:ascii="Palatino Linotype" w:hAnsi="Palatino Linotype"/>
          <w:sz w:val="24"/>
          <w:szCs w:val="24"/>
        </w:rPr>
        <w:t>io precisar que por cuanto hace a la documentación solicitada del Titular de la Unidad de Transparencia, ya se abordó en el estudio realizado al punto 2, por lo que resulta innecesario argumentar de nueva cuenta lo ya vertido en párrafos que anteceden, en ese sentido</w:t>
      </w:r>
      <w:r w:rsidR="00245B94">
        <w:rPr>
          <w:rFonts w:ascii="Palatino Linotype" w:hAnsi="Palatino Linotype"/>
          <w:sz w:val="24"/>
          <w:szCs w:val="24"/>
        </w:rPr>
        <w:t xml:space="preserve"> se tiene por colmado</w:t>
      </w:r>
      <w:r w:rsidR="00FB42FC">
        <w:rPr>
          <w:rFonts w:ascii="Palatino Linotype" w:hAnsi="Palatino Linotype"/>
          <w:sz w:val="24"/>
          <w:szCs w:val="24"/>
        </w:rPr>
        <w:t xml:space="preserve"> parte del punto 5</w:t>
      </w:r>
      <w:r w:rsidR="00245B94">
        <w:rPr>
          <w:rFonts w:ascii="Palatino Linotype" w:hAnsi="Palatino Linotype"/>
          <w:sz w:val="24"/>
          <w:szCs w:val="24"/>
        </w:rPr>
        <w:t xml:space="preserve"> y en su totalidad del punto 8.</w:t>
      </w:r>
    </w:p>
    <w:p w14:paraId="17B3C998" w14:textId="77777777" w:rsidR="00245B94" w:rsidRDefault="00245B94" w:rsidP="00E40785">
      <w:pPr>
        <w:tabs>
          <w:tab w:val="left" w:pos="8931"/>
        </w:tabs>
        <w:spacing w:after="0" w:line="360" w:lineRule="auto"/>
        <w:ind w:right="51"/>
        <w:jc w:val="both"/>
        <w:rPr>
          <w:rFonts w:ascii="Palatino Linotype" w:hAnsi="Palatino Linotype"/>
          <w:sz w:val="24"/>
          <w:szCs w:val="24"/>
        </w:rPr>
      </w:pPr>
    </w:p>
    <w:p w14:paraId="08FF897D" w14:textId="7AAAFDCB" w:rsidR="00245B94" w:rsidRDefault="00245B94"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En segundo término se solicitó el título y c</w:t>
      </w:r>
      <w:r w:rsidR="0030022A">
        <w:rPr>
          <w:rFonts w:ascii="Palatino Linotype" w:hAnsi="Palatino Linotype"/>
          <w:sz w:val="24"/>
          <w:szCs w:val="24"/>
        </w:rPr>
        <w:t>édula profesional, así como la certificación en competencia laboral por el IHAEM</w:t>
      </w:r>
      <w:r w:rsidR="00F7536B">
        <w:rPr>
          <w:rFonts w:ascii="Palatino Linotype" w:hAnsi="Palatino Linotype"/>
          <w:sz w:val="24"/>
          <w:szCs w:val="24"/>
        </w:rPr>
        <w:t xml:space="preserve"> del </w:t>
      </w:r>
      <w:r w:rsidR="00F7536B" w:rsidRPr="0023558C">
        <w:rPr>
          <w:rFonts w:ascii="Palatino Linotype" w:hAnsi="Palatino Linotype"/>
          <w:sz w:val="24"/>
          <w:szCs w:val="24"/>
        </w:rPr>
        <w:t>Director de Ecología</w:t>
      </w:r>
      <w:r w:rsidR="00F7536B">
        <w:rPr>
          <w:rFonts w:ascii="Palatino Linotype" w:hAnsi="Palatino Linotype"/>
          <w:sz w:val="24"/>
          <w:szCs w:val="24"/>
        </w:rPr>
        <w:t xml:space="preserve">, a lo que en respuesta </w:t>
      </w:r>
      <w:r w:rsidR="00F7536B">
        <w:rPr>
          <w:rFonts w:ascii="Palatino Linotype" w:hAnsi="Palatino Linotype"/>
          <w:sz w:val="24"/>
          <w:szCs w:val="24"/>
        </w:rPr>
        <w:lastRenderedPageBreak/>
        <w:t xml:space="preserve">se remitieron los dos primeros documentos, manifestando dicho servidor público que en referencia a la certificación aún no se contaba con esta, para lo cual nos encontramos en el mismo caso anteriormente referido, toda vez que el artículo 96 Nonies. Establece que el Director de Ecología </w:t>
      </w:r>
      <w:r w:rsidR="00F80B6B">
        <w:rPr>
          <w:rFonts w:ascii="Palatino Linotype" w:hAnsi="Palatino Linotype"/>
          <w:sz w:val="24"/>
          <w:szCs w:val="24"/>
        </w:rPr>
        <w:t>debe acreditar dentro de los primeros 6 meses posteriores a su nombramiento la certificación solicitada, por lo que en aras de privilegiar el derecho de acceso a la información pública del hoy recurrente, resulta congruente ordenar al su</w:t>
      </w:r>
      <w:r w:rsidR="0023558C">
        <w:rPr>
          <w:rFonts w:ascii="Palatino Linotype" w:hAnsi="Palatino Linotype"/>
          <w:sz w:val="24"/>
          <w:szCs w:val="24"/>
        </w:rPr>
        <w:t>jeto obligado haga entrega de dicha certificación, que para el caso en que se encuentre en trámite, deberá entregar la</w:t>
      </w:r>
      <w:r w:rsidR="00F80B6B">
        <w:rPr>
          <w:rFonts w:ascii="Palatino Linotype" w:hAnsi="Palatino Linotype"/>
          <w:sz w:val="24"/>
          <w:szCs w:val="24"/>
        </w:rPr>
        <w:t xml:space="preserve"> </w:t>
      </w:r>
      <w:r w:rsidR="00F80B6B" w:rsidRPr="0023558C">
        <w:rPr>
          <w:rFonts w:ascii="Palatino Linotype" w:hAnsi="Palatino Linotype"/>
          <w:sz w:val="24"/>
          <w:szCs w:val="24"/>
        </w:rPr>
        <w:t xml:space="preserve">constancia que sustente que </w:t>
      </w:r>
      <w:r w:rsidR="0023558C" w:rsidRPr="0023558C">
        <w:rPr>
          <w:rFonts w:ascii="Palatino Linotype" w:hAnsi="Palatino Linotype"/>
          <w:sz w:val="24"/>
          <w:szCs w:val="24"/>
        </w:rPr>
        <w:t>dicha situación.</w:t>
      </w:r>
    </w:p>
    <w:p w14:paraId="2686561C" w14:textId="77777777" w:rsidR="00F809C9" w:rsidRDefault="00F809C9" w:rsidP="00E40785">
      <w:pPr>
        <w:tabs>
          <w:tab w:val="left" w:pos="8931"/>
        </w:tabs>
        <w:spacing w:after="0" w:line="360" w:lineRule="auto"/>
        <w:ind w:right="51"/>
        <w:jc w:val="both"/>
        <w:rPr>
          <w:rFonts w:ascii="Palatino Linotype" w:hAnsi="Palatino Linotype"/>
          <w:sz w:val="24"/>
          <w:szCs w:val="24"/>
        </w:rPr>
      </w:pPr>
    </w:p>
    <w:p w14:paraId="0AA23ACE" w14:textId="0C69624E" w:rsidR="00F809C9" w:rsidRDefault="00F809C9"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Asimismo tenemos que el entonces solicitante requirió el título y cedula profesional del Síndico Municipal y del personal a su cargo, así como la ya citada certificación expedida por el IHAEM, para lo cual resulta necesario </w:t>
      </w:r>
      <w:r w:rsidR="007A6607">
        <w:rPr>
          <w:rFonts w:ascii="Palatino Linotype" w:hAnsi="Palatino Linotype"/>
          <w:sz w:val="24"/>
          <w:szCs w:val="24"/>
        </w:rPr>
        <w:t xml:space="preserve">precisar que si bien dicha servidora pública remitió los dos primeros documentos solicitados, también resulta cierto que en referencia a la certificación manifiesta no poseerla debido a que esta resulta ser de carácter voluntaria para desempeñar su cargo, por lo que dichas manifestaciones colman con la mayor parte de este punto, sin embargo no pasa desapercibido por este Órgano Garante que </w:t>
      </w:r>
      <w:r w:rsidR="0091172F">
        <w:rPr>
          <w:rFonts w:ascii="Palatino Linotype" w:hAnsi="Palatino Linotype"/>
          <w:sz w:val="24"/>
          <w:szCs w:val="24"/>
        </w:rPr>
        <w:t xml:space="preserve">en referencia a la documentación correspondiente al personal a su cargo, </w:t>
      </w:r>
      <w:r w:rsidR="0024297A">
        <w:rPr>
          <w:rFonts w:ascii="Palatino Linotype" w:hAnsi="Palatino Linotype"/>
          <w:sz w:val="24"/>
          <w:szCs w:val="24"/>
        </w:rPr>
        <w:t>se entiende que el particular requiere la misma documentación sobre su personal, sin embargo en necesario precisar que no se tiene</w:t>
      </w:r>
      <w:r w:rsidR="00441743">
        <w:rPr>
          <w:rFonts w:ascii="Palatino Linotype" w:hAnsi="Palatino Linotype"/>
          <w:sz w:val="24"/>
          <w:szCs w:val="24"/>
        </w:rPr>
        <w:t xml:space="preserve"> certeza,</w:t>
      </w:r>
      <w:r w:rsidR="0024297A">
        <w:rPr>
          <w:rFonts w:ascii="Palatino Linotype" w:hAnsi="Palatino Linotype"/>
          <w:sz w:val="24"/>
          <w:szCs w:val="24"/>
        </w:rPr>
        <w:t xml:space="preserve"> si dicha servidora pública cuenta con personal bajo su cargo, de igual forma dentro de la norma jurídica aplicable, no establece que dichos servidores públicos deban contar con tales documentos.</w:t>
      </w:r>
    </w:p>
    <w:p w14:paraId="7892A6F8" w14:textId="77777777" w:rsidR="0024297A" w:rsidRDefault="0024297A" w:rsidP="00E40785">
      <w:pPr>
        <w:tabs>
          <w:tab w:val="left" w:pos="8931"/>
        </w:tabs>
        <w:spacing w:after="0" w:line="360" w:lineRule="auto"/>
        <w:ind w:right="51"/>
        <w:jc w:val="both"/>
        <w:rPr>
          <w:rFonts w:ascii="Palatino Linotype" w:hAnsi="Palatino Linotype"/>
          <w:sz w:val="24"/>
          <w:szCs w:val="24"/>
        </w:rPr>
      </w:pPr>
    </w:p>
    <w:p w14:paraId="34743912" w14:textId="45FF8739" w:rsidR="0024297A" w:rsidRDefault="0024297A"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Aunado a lo anterior, al no existir pronunciamiento </w:t>
      </w:r>
      <w:r w:rsidR="006221C2">
        <w:rPr>
          <w:rFonts w:ascii="Palatino Linotype" w:hAnsi="Palatino Linotype"/>
          <w:sz w:val="24"/>
          <w:szCs w:val="24"/>
        </w:rPr>
        <w:t>por parte de la Síndico, respecto de los documentos del personal bajo su cargo, resulta dable ordenar el título y cédula de los mismos, así como la certificación solicitada, sin embargo al no existir obligación de poseerla, en caso de que no cuente con dicha información bastará con que así lo manifieste.</w:t>
      </w:r>
    </w:p>
    <w:p w14:paraId="44532D59" w14:textId="77777777" w:rsidR="006221C2" w:rsidRDefault="006221C2" w:rsidP="00E40785">
      <w:pPr>
        <w:tabs>
          <w:tab w:val="left" w:pos="8931"/>
        </w:tabs>
        <w:spacing w:after="0" w:line="360" w:lineRule="auto"/>
        <w:ind w:right="51"/>
        <w:jc w:val="both"/>
        <w:rPr>
          <w:rFonts w:ascii="Palatino Linotype" w:hAnsi="Palatino Linotype"/>
          <w:sz w:val="24"/>
          <w:szCs w:val="24"/>
        </w:rPr>
      </w:pPr>
    </w:p>
    <w:p w14:paraId="76F37204" w14:textId="43A58347" w:rsidR="006221C2" w:rsidRDefault="006221C2"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Así las cosas como último punto tenemos que el recurrente solicitó los mismos documentos, referentes al Director de Planeación, a lo que dicho servidor público manifestó no contar con ellos</w:t>
      </w:r>
      <w:r w:rsidR="0041657D">
        <w:rPr>
          <w:rFonts w:ascii="Palatino Linotype" w:hAnsi="Palatino Linotype"/>
          <w:sz w:val="24"/>
          <w:szCs w:val="24"/>
        </w:rPr>
        <w:t>.</w:t>
      </w:r>
    </w:p>
    <w:p w14:paraId="279614B7" w14:textId="77777777" w:rsidR="0041657D" w:rsidRDefault="0041657D" w:rsidP="00E40785">
      <w:pPr>
        <w:tabs>
          <w:tab w:val="left" w:pos="8931"/>
        </w:tabs>
        <w:spacing w:after="0" w:line="360" w:lineRule="auto"/>
        <w:ind w:right="51"/>
        <w:jc w:val="both"/>
        <w:rPr>
          <w:rFonts w:ascii="Palatino Linotype" w:hAnsi="Palatino Linotype"/>
          <w:sz w:val="24"/>
          <w:szCs w:val="24"/>
        </w:rPr>
      </w:pPr>
    </w:p>
    <w:p w14:paraId="315A06BF" w14:textId="41ED0006" w:rsidR="0041657D" w:rsidRPr="0041657D" w:rsidRDefault="0041657D" w:rsidP="0041657D">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Si bien es cierto el servidor público referido con antelación, no remitió los documentos requeridos, también lo es que para el ejercicio de sus funciones, la normatividad aplicable no establece que como requisito deba contar con ellos, por lo que al haberse pronunciado en sentido negativo</w:t>
      </w:r>
      <w:r w:rsidR="00441743">
        <w:rPr>
          <w:rFonts w:ascii="Palatino Linotype" w:hAnsi="Palatino Linotype"/>
          <w:sz w:val="24"/>
          <w:szCs w:val="24"/>
        </w:rPr>
        <w:t>,</w:t>
      </w:r>
      <w:r>
        <w:rPr>
          <w:rFonts w:ascii="Palatino Linotype" w:hAnsi="Palatino Linotype"/>
          <w:sz w:val="24"/>
          <w:szCs w:val="24"/>
        </w:rPr>
        <w:t xml:space="preserve"> </w:t>
      </w:r>
      <w:r>
        <w:rPr>
          <w:rFonts w:ascii="Palatino Linotype" w:hAnsi="Palatino Linotype" w:cs="Arial"/>
          <w:sz w:val="24"/>
        </w:rPr>
        <w:t xml:space="preserve">toda vez que refirió no contar con la información requerida, al no haber sido generada, por lo tanto dichos requerimientos no pueden obran en los archivos de dicha autoridad, </w:t>
      </w:r>
      <w:r w:rsidRPr="00025313">
        <w:rPr>
          <w:rFonts w:ascii="Palatino Linotype" w:hAnsi="Palatino Linotype" w:cs="Arial"/>
          <w:sz w:val="24"/>
        </w:rPr>
        <w:t>ya que no puede probarse por ser lógica y materialmente imposible, en razón de que al no haber generado dicha información, no la posee, no administra, y no cuenta con la misma</w:t>
      </w:r>
      <w:r>
        <w:rPr>
          <w:rFonts w:ascii="Palatino Linotype" w:hAnsi="Palatino Linotype" w:cs="Arial"/>
          <w:sz w:val="24"/>
        </w:rPr>
        <w:t>.</w:t>
      </w:r>
    </w:p>
    <w:p w14:paraId="65C19A90" w14:textId="77777777" w:rsidR="0041657D" w:rsidRDefault="0041657D" w:rsidP="0041657D">
      <w:pPr>
        <w:pStyle w:val="Prrafodelista"/>
        <w:spacing w:line="360" w:lineRule="auto"/>
        <w:ind w:left="0" w:right="51"/>
        <w:jc w:val="both"/>
        <w:rPr>
          <w:rFonts w:ascii="Palatino Linotype" w:hAnsi="Palatino Linotype" w:cs="Arial"/>
        </w:rPr>
      </w:pPr>
    </w:p>
    <w:p w14:paraId="4F536399" w14:textId="77777777" w:rsidR="0041657D" w:rsidRDefault="0041657D" w:rsidP="0041657D">
      <w:pPr>
        <w:autoSpaceDE w:val="0"/>
        <w:autoSpaceDN w:val="0"/>
        <w:adjustRightInd w:val="0"/>
        <w:spacing w:after="0" w:line="360" w:lineRule="auto"/>
        <w:jc w:val="both"/>
        <w:rPr>
          <w:rFonts w:ascii="Palatino Linotype" w:hAnsi="Palatino Linotype" w:cs="Arial"/>
          <w:sz w:val="24"/>
        </w:rPr>
      </w:pPr>
      <w:r w:rsidRPr="00025313">
        <w:rPr>
          <w:rFonts w:ascii="Palatino Linotype" w:hAnsi="Palatino Linotype" w:cs="Arial"/>
          <w:sz w:val="24"/>
        </w:rPr>
        <w:t xml:space="preserve">De lo anterior se coligue que el sujeto obligado no está obligado a proporcionar información que no obre en sus archivos, siendo necesario referir puntualmente </w:t>
      </w:r>
      <w:r>
        <w:rPr>
          <w:rFonts w:ascii="Palatino Linotype" w:hAnsi="Palatino Linotype" w:cs="Arial"/>
          <w:sz w:val="24"/>
        </w:rPr>
        <w:t xml:space="preserve">que </w:t>
      </w:r>
      <w:r w:rsidRPr="00025313">
        <w:rPr>
          <w:rFonts w:ascii="Palatino Linotype" w:hAnsi="Palatino Linotype" w:cs="Arial"/>
          <w:sz w:val="24"/>
        </w:rPr>
        <w:lastRenderedPageBreak/>
        <w:t>la inexistencia de la información solicitada en el presente asunto</w:t>
      </w:r>
      <w:r>
        <w:rPr>
          <w:rFonts w:ascii="Palatino Linotype" w:hAnsi="Palatino Linotype" w:cs="Arial"/>
          <w:sz w:val="24"/>
        </w:rPr>
        <w:t>,</w:t>
      </w:r>
      <w:r w:rsidRPr="00025313">
        <w:rPr>
          <w:rFonts w:ascii="Palatino Linotype" w:hAnsi="Palatino Linotype" w:cs="Arial"/>
          <w:sz w:val="24"/>
        </w:rPr>
        <w:t xml:space="preserve"> implica la acreditación de un hecho negativo, el cual no es susceptible de exigir su demostración.</w:t>
      </w:r>
    </w:p>
    <w:p w14:paraId="4D20C3E4" w14:textId="77777777" w:rsidR="0041657D" w:rsidRDefault="0041657D" w:rsidP="0041657D">
      <w:pPr>
        <w:pStyle w:val="Prrafodelista"/>
        <w:spacing w:line="360" w:lineRule="auto"/>
        <w:ind w:left="0" w:right="51"/>
        <w:jc w:val="both"/>
        <w:rPr>
          <w:rFonts w:ascii="Palatino Linotype" w:hAnsi="Palatino Linotype" w:cs="Arial"/>
        </w:rPr>
      </w:pPr>
    </w:p>
    <w:p w14:paraId="7D07DD76" w14:textId="77777777" w:rsidR="0041657D" w:rsidRDefault="0041657D" w:rsidP="0041657D">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Por lo anterior sirve de sustento la </w:t>
      </w:r>
      <w:r w:rsidRPr="00025313">
        <w:rPr>
          <w:rFonts w:ascii="Palatino Linotype" w:hAnsi="Palatino Linotype" w:cs="Arial"/>
          <w:sz w:val="24"/>
        </w:rPr>
        <w:t>Tesis Aislada 267287, emanada por el Máximo Juzgador de la Nación, la cual refiere lo siguiente:</w:t>
      </w:r>
    </w:p>
    <w:p w14:paraId="31C7FDB1" w14:textId="77777777" w:rsidR="0041657D" w:rsidRDefault="0041657D" w:rsidP="0041657D">
      <w:pPr>
        <w:autoSpaceDE w:val="0"/>
        <w:autoSpaceDN w:val="0"/>
        <w:adjustRightInd w:val="0"/>
        <w:spacing w:after="0" w:line="360" w:lineRule="auto"/>
        <w:jc w:val="both"/>
        <w:rPr>
          <w:rFonts w:ascii="Palatino Linotype" w:hAnsi="Palatino Linotype" w:cs="Arial"/>
          <w:sz w:val="24"/>
        </w:rPr>
      </w:pPr>
    </w:p>
    <w:p w14:paraId="605C32A9" w14:textId="77777777" w:rsidR="0041657D" w:rsidRPr="00025313" w:rsidRDefault="0041657D" w:rsidP="0041657D">
      <w:pPr>
        <w:shd w:val="clear" w:color="auto" w:fill="FFFFFF"/>
        <w:spacing w:before="120"/>
        <w:ind w:left="851" w:rightChars="386" w:right="849"/>
        <w:jc w:val="both"/>
        <w:rPr>
          <w:rFonts w:ascii="Palatino Linotype" w:hAnsi="Palatino Linotype"/>
          <w:color w:val="222222"/>
        </w:rPr>
      </w:pPr>
      <w:r w:rsidRPr="00025313">
        <w:rPr>
          <w:rFonts w:ascii="Palatino Linotype" w:hAnsi="Palatino Linotype"/>
          <w:b/>
          <w:bCs/>
          <w:i/>
          <w:iCs/>
          <w:color w:val="222222"/>
        </w:rPr>
        <w:t>HECHOS NEGATIVOS, NO SON SUSCEPTIBLES DE DEMOSTRACIÓN. ”</w:t>
      </w:r>
      <w:r w:rsidRPr="00025313">
        <w:rPr>
          <w:rFonts w:ascii="Palatino Linotype" w:hAnsi="Palatino Linotype"/>
          <w:i/>
          <w:iCs/>
          <w:color w:val="222222"/>
        </w:rPr>
        <w:t>Tratándose de un hecho negativo, el Juez no tiene por qué invocar prueba alguna de la que se desprenda, ya que es bien sabido que esta clase de hechos no son susceptibles de demostración.</w:t>
      </w:r>
    </w:p>
    <w:p w14:paraId="4C10628C" w14:textId="77777777" w:rsidR="0041657D" w:rsidRPr="00025313" w:rsidRDefault="0041657D" w:rsidP="0041657D">
      <w:pPr>
        <w:shd w:val="clear" w:color="auto" w:fill="FFFFFF"/>
        <w:ind w:left="851" w:rightChars="386" w:right="849"/>
        <w:jc w:val="both"/>
        <w:rPr>
          <w:rFonts w:ascii="Palatino Linotype" w:hAnsi="Palatino Linotype"/>
          <w:i/>
          <w:iCs/>
          <w:color w:val="222222"/>
        </w:rPr>
      </w:pPr>
      <w:r w:rsidRPr="00025313">
        <w:rPr>
          <w:rFonts w:ascii="Palatino Linotype" w:hAnsi="Palatino Linotype"/>
          <w:i/>
          <w:iCs/>
          <w:color w:val="222222"/>
        </w:rPr>
        <w:t>Amparo en revisión 2022/61. José García Florín (Menor). 9 de octubre de 1961. Cinco votos. Ponente: José Rivera Pérez Campos.”</w:t>
      </w:r>
    </w:p>
    <w:p w14:paraId="2BA176F1" w14:textId="77777777" w:rsidR="0041657D" w:rsidRDefault="0041657D" w:rsidP="0041657D">
      <w:pPr>
        <w:autoSpaceDE w:val="0"/>
        <w:autoSpaceDN w:val="0"/>
        <w:adjustRightInd w:val="0"/>
        <w:spacing w:after="0" w:line="360" w:lineRule="auto"/>
        <w:jc w:val="both"/>
        <w:rPr>
          <w:rFonts w:ascii="Palatino Linotype" w:hAnsi="Palatino Linotype" w:cs="Arial"/>
          <w:sz w:val="24"/>
        </w:rPr>
      </w:pPr>
    </w:p>
    <w:p w14:paraId="6C5CCC79" w14:textId="77777777" w:rsidR="0041657D" w:rsidRDefault="0041657D" w:rsidP="0041657D">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 xml:space="preserve">De igual forma viene a colación </w:t>
      </w:r>
      <w:r w:rsidRPr="00D00D30">
        <w:rPr>
          <w:rFonts w:ascii="Palatino Linotype" w:hAnsi="Palatino Linotype" w:cs="Arial"/>
          <w:sz w:val="24"/>
        </w:rPr>
        <w:t>el Criterio 7/2017, emitido por el Instituto Nacional de Transparencia, Acceso a la Información y Protección de Datos Personales, cuyo texto se transcribe a continuación:</w:t>
      </w:r>
    </w:p>
    <w:p w14:paraId="3F1D1E64" w14:textId="77777777" w:rsidR="0041657D" w:rsidRPr="0040396A" w:rsidRDefault="0041657D" w:rsidP="0041657D">
      <w:pPr>
        <w:pStyle w:val="Prrafodelista"/>
        <w:tabs>
          <w:tab w:val="left" w:pos="851"/>
        </w:tabs>
        <w:spacing w:before="240" w:after="240" w:line="360" w:lineRule="auto"/>
        <w:ind w:left="851" w:right="850"/>
        <w:jc w:val="both"/>
      </w:pPr>
      <w:r w:rsidRPr="00D00D30">
        <w:rPr>
          <w:rFonts w:ascii="Palatino Linotype" w:hAnsi="Palatino Linotype"/>
          <w:b/>
          <w:i/>
          <w:color w:val="222222"/>
          <w:sz w:val="22"/>
          <w:szCs w:val="22"/>
        </w:rPr>
        <w:t>Casos en los que no es necesario que el Comité de Transparencia confirme formalmente la inexistencia de la información.</w:t>
      </w:r>
      <w:r w:rsidRPr="00D00D30">
        <w:rPr>
          <w:rFonts w:ascii="Palatino Linotype" w:hAnsi="Palatino Linotype"/>
          <w:i/>
          <w:color w:val="222222"/>
          <w:sz w:val="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w:t>
      </w:r>
      <w:r w:rsidRPr="00D00D30">
        <w:rPr>
          <w:rFonts w:ascii="Palatino Linotype" w:hAnsi="Palatino Linotype"/>
          <w:i/>
          <w:color w:val="222222"/>
          <w:sz w:val="22"/>
          <w:szCs w:val="22"/>
        </w:rPr>
        <w:lastRenderedPageBreak/>
        <w:t>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40396A">
        <w:rPr>
          <w:i/>
          <w:color w:val="222222"/>
          <w:sz w:val="22"/>
          <w:szCs w:val="22"/>
        </w:rPr>
        <w:t>.</w:t>
      </w:r>
    </w:p>
    <w:p w14:paraId="5B23B379" w14:textId="77777777" w:rsidR="0041657D" w:rsidRDefault="0041657D" w:rsidP="0041657D">
      <w:pPr>
        <w:autoSpaceDE w:val="0"/>
        <w:autoSpaceDN w:val="0"/>
        <w:adjustRightInd w:val="0"/>
        <w:spacing w:before="240" w:line="360" w:lineRule="auto"/>
        <w:jc w:val="both"/>
        <w:rPr>
          <w:rFonts w:ascii="Palatino Linotype" w:hAnsi="Palatino Linotype" w:cs="Arial"/>
          <w:sz w:val="24"/>
        </w:rPr>
      </w:pPr>
    </w:p>
    <w:p w14:paraId="03A91E4C" w14:textId="77777777" w:rsidR="0041657D" w:rsidRDefault="0041657D" w:rsidP="0041657D">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9FC0E52" w14:textId="77777777" w:rsidR="0041657D" w:rsidRDefault="0041657D" w:rsidP="0041657D">
      <w:pPr>
        <w:autoSpaceDE w:val="0"/>
        <w:autoSpaceDN w:val="0"/>
        <w:adjustRightInd w:val="0"/>
        <w:spacing w:before="240" w:line="360" w:lineRule="auto"/>
        <w:jc w:val="both"/>
        <w:rPr>
          <w:rFonts w:ascii="Palatino Linotype" w:hAnsi="Palatino Linotype" w:cs="Arial"/>
          <w:sz w:val="24"/>
        </w:rPr>
      </w:pPr>
    </w:p>
    <w:p w14:paraId="25BE28EC" w14:textId="77777777" w:rsidR="0041657D" w:rsidRPr="00D00D30" w:rsidRDefault="0041657D" w:rsidP="0041657D">
      <w:pPr>
        <w:pStyle w:val="Sinespaciado"/>
        <w:ind w:left="851" w:right="850"/>
        <w:jc w:val="both"/>
        <w:rPr>
          <w:rFonts w:ascii="Palatino Linotype" w:hAnsi="Palatino Linotype"/>
          <w:i/>
          <w:sz w:val="22"/>
          <w:szCs w:val="22"/>
        </w:rPr>
      </w:pPr>
      <w:r w:rsidRPr="00D00D30">
        <w:rPr>
          <w:rFonts w:ascii="Palatino Linotype" w:hAnsi="Palatino Linotype"/>
          <w:sz w:val="22"/>
          <w:szCs w:val="22"/>
        </w:rPr>
        <w:t>“</w:t>
      </w:r>
      <w:r w:rsidRPr="00D00D30">
        <w:rPr>
          <w:rFonts w:ascii="Palatino Linotype" w:hAnsi="Palatino Linotype"/>
          <w:b/>
          <w:i/>
          <w:sz w:val="22"/>
          <w:szCs w:val="22"/>
        </w:rPr>
        <w:t>Artículo 12.</w:t>
      </w:r>
      <w:r w:rsidRPr="00D00D3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B34A401" w14:textId="77777777" w:rsidR="0041657D" w:rsidRPr="00D00D30" w:rsidRDefault="0041657D" w:rsidP="0041657D">
      <w:pPr>
        <w:pStyle w:val="Sinespaciado"/>
        <w:ind w:left="851" w:right="850"/>
        <w:jc w:val="both"/>
        <w:rPr>
          <w:rFonts w:ascii="Palatino Linotype" w:hAnsi="Palatino Linotype"/>
          <w:i/>
          <w:sz w:val="22"/>
          <w:szCs w:val="22"/>
        </w:rPr>
      </w:pPr>
    </w:p>
    <w:p w14:paraId="7D846BAA" w14:textId="77777777" w:rsidR="0041657D" w:rsidRPr="00D00D30" w:rsidRDefault="0041657D" w:rsidP="0041657D">
      <w:pPr>
        <w:pStyle w:val="Sinespaciado"/>
        <w:ind w:left="851" w:right="850"/>
        <w:jc w:val="both"/>
        <w:rPr>
          <w:rFonts w:ascii="Palatino Linotype" w:hAnsi="Palatino Linotype"/>
          <w:sz w:val="22"/>
          <w:szCs w:val="22"/>
        </w:rPr>
      </w:pPr>
      <w:r w:rsidRPr="00D00D30">
        <w:rPr>
          <w:rFonts w:ascii="Palatino Linotype" w:hAnsi="Palatino Linotype"/>
          <w:b/>
          <w:i/>
          <w:sz w:val="22"/>
          <w:szCs w:val="22"/>
          <w:u w:val="single"/>
        </w:rPr>
        <w:t>Los sujetos obligados sólo proporcionarán la información pública que se les requiera y que obre en sus archivos</w:t>
      </w:r>
      <w:r w:rsidRPr="00D00D30">
        <w:rPr>
          <w:rFonts w:ascii="Palatino Linotype" w:hAnsi="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234687" w14:textId="77777777" w:rsidR="0041657D" w:rsidRDefault="0041657D" w:rsidP="0041657D">
      <w:pPr>
        <w:autoSpaceDE w:val="0"/>
        <w:autoSpaceDN w:val="0"/>
        <w:adjustRightInd w:val="0"/>
        <w:spacing w:after="0" w:line="360" w:lineRule="auto"/>
        <w:jc w:val="both"/>
        <w:rPr>
          <w:rFonts w:ascii="Palatino Linotype" w:hAnsi="Palatino Linotype" w:cs="Arial"/>
          <w:sz w:val="24"/>
        </w:rPr>
      </w:pPr>
    </w:p>
    <w:p w14:paraId="079E2113" w14:textId="0F9B48DD" w:rsidR="0024297A" w:rsidRDefault="0041657D" w:rsidP="00E40785">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Por lo tanto tenemos que dicho punto ha sido colmado por el sujeto obligado, con base a las manifestaciones ya señaladas.</w:t>
      </w:r>
    </w:p>
    <w:p w14:paraId="53186AE4" w14:textId="27C0EC1F" w:rsidR="002B2694" w:rsidRDefault="0041657D" w:rsidP="0066696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Ahora bien debido a que la información que se ordena entregar pudiera contener datos susceptibles de ser clasificados el sujeto obligado deberá hacer entrega de estas en versión pública de ser procedente.</w:t>
      </w:r>
    </w:p>
    <w:p w14:paraId="4E7536E0" w14:textId="2E56DEEE" w:rsidR="00D2309D" w:rsidRDefault="00D2309D" w:rsidP="0066696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Asimismo es de resaltar que en referencia a las versiones públicas de los documentos remitidos en las respuestas primigenias, hace falta el acuerdo que emita el Comité de Transparencia en donde se sustente las versiones públicas de la documentación remitida, por lo cual resulta dable ordenar su entrega.</w:t>
      </w:r>
    </w:p>
    <w:p w14:paraId="2F2F1E54" w14:textId="49EDFC9B" w:rsidR="0041657D" w:rsidRDefault="0041657D" w:rsidP="0066696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De igual forma no pasa desapercibido por este Órgano Garante que, dentro de las multicitadas respuestas a las solicitudes de información, se dejaron visibles datos sensibles, susceptibles de ser clasificados como confidenciales, t</w:t>
      </w:r>
      <w:r w:rsidR="00441743">
        <w:rPr>
          <w:rFonts w:ascii="Palatino Linotype" w:hAnsi="Palatino Linotype"/>
          <w:sz w:val="24"/>
          <w:szCs w:val="24"/>
        </w:rPr>
        <w:t>ales como CURP, HUELLAS DACTILARES, FIRMAS AUTOGRAFAS</w:t>
      </w:r>
      <w:r w:rsidR="002F5152">
        <w:rPr>
          <w:rFonts w:ascii="Palatino Linotype" w:hAnsi="Palatino Linotype"/>
          <w:sz w:val="24"/>
          <w:szCs w:val="24"/>
        </w:rPr>
        <w:t>, entre otros</w:t>
      </w:r>
      <w:r>
        <w:rPr>
          <w:rFonts w:ascii="Palatino Linotype" w:hAnsi="Palatino Linotype"/>
          <w:sz w:val="24"/>
          <w:szCs w:val="24"/>
        </w:rPr>
        <w:t xml:space="preserve">, </w:t>
      </w:r>
      <w:r w:rsidR="00D2309D">
        <w:rPr>
          <w:rFonts w:ascii="Palatino Linotype" w:hAnsi="Palatino Linotype"/>
          <w:sz w:val="24"/>
          <w:szCs w:val="24"/>
        </w:rPr>
        <w:t>por lo que se considera congruente dar vista al Órgano de Control Interno de este Instituto, a efecto de que en ejercicio de sus atribuciones que a este le confieren</w:t>
      </w:r>
      <w:r w:rsidR="002F5152">
        <w:rPr>
          <w:rFonts w:ascii="Palatino Linotype" w:hAnsi="Palatino Linotype"/>
          <w:sz w:val="24"/>
          <w:szCs w:val="24"/>
        </w:rPr>
        <w:t>,</w:t>
      </w:r>
      <w:r w:rsidR="00D2309D">
        <w:rPr>
          <w:rFonts w:ascii="Palatino Linotype" w:hAnsi="Palatino Linotype"/>
          <w:sz w:val="24"/>
          <w:szCs w:val="24"/>
        </w:rPr>
        <w:t xml:space="preserve"> determine lo conducente.</w:t>
      </w:r>
    </w:p>
    <w:p w14:paraId="413FFA61" w14:textId="77777777" w:rsidR="00D2309D" w:rsidRDefault="00D2309D" w:rsidP="00666963">
      <w:pPr>
        <w:tabs>
          <w:tab w:val="left" w:pos="8931"/>
        </w:tabs>
        <w:spacing w:before="240" w:line="360" w:lineRule="auto"/>
        <w:ind w:right="51"/>
        <w:jc w:val="both"/>
        <w:rPr>
          <w:rFonts w:ascii="Palatino Linotype" w:hAnsi="Palatino Linotype"/>
          <w:sz w:val="24"/>
          <w:szCs w:val="24"/>
        </w:rPr>
      </w:pPr>
    </w:p>
    <w:p w14:paraId="745C3695" w14:textId="77777777" w:rsidR="00D2309D" w:rsidRPr="00533E9E" w:rsidRDefault="00D2309D" w:rsidP="00D2309D">
      <w:pPr>
        <w:pStyle w:val="Prrafodelista"/>
        <w:numPr>
          <w:ilvl w:val="0"/>
          <w:numId w:val="12"/>
        </w:numPr>
        <w:spacing w:line="360" w:lineRule="auto"/>
        <w:jc w:val="both"/>
        <w:rPr>
          <w:rFonts w:ascii="Palatino Linotype" w:hAnsi="Palatino Linotype" w:cs="Arial"/>
          <w:b/>
          <w:u w:val="single"/>
        </w:rPr>
      </w:pPr>
      <w:r w:rsidRPr="00533E9E">
        <w:rPr>
          <w:rFonts w:ascii="Palatino Linotype" w:hAnsi="Palatino Linotype" w:cs="Arial"/>
          <w:b/>
          <w:u w:val="single"/>
        </w:rPr>
        <w:t>DE LA VERSIÓN PÚBLICA.</w:t>
      </w:r>
    </w:p>
    <w:p w14:paraId="10A6F8EE" w14:textId="77777777" w:rsidR="00D2309D" w:rsidRPr="003C70E7" w:rsidRDefault="00D2309D" w:rsidP="00D2309D">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0A86D3E" w14:textId="77777777" w:rsidR="00D2309D" w:rsidRPr="003C70E7" w:rsidRDefault="00D2309D" w:rsidP="00D2309D">
      <w:pPr>
        <w:spacing w:after="0" w:line="360" w:lineRule="auto"/>
        <w:jc w:val="both"/>
        <w:rPr>
          <w:rFonts w:ascii="Palatino Linotype" w:hAnsi="Palatino Linotype" w:cs="Arial"/>
          <w:sz w:val="24"/>
          <w:szCs w:val="24"/>
        </w:rPr>
      </w:pPr>
    </w:p>
    <w:p w14:paraId="0873D8DD"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Artículo 3.</w:t>
      </w:r>
      <w:r w:rsidRPr="00BF32FA">
        <w:rPr>
          <w:rFonts w:ascii="Palatino Linotype" w:hAnsi="Palatino Linotype" w:cs="Arial"/>
          <w:i/>
        </w:rPr>
        <w:t xml:space="preserve"> Para los efectos de la presente Ley se entenderá por:</w:t>
      </w:r>
    </w:p>
    <w:p w14:paraId="5F535B25"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i/>
        </w:rPr>
        <w:t>[…]</w:t>
      </w:r>
    </w:p>
    <w:p w14:paraId="1BDC7183"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lastRenderedPageBreak/>
        <w:t>IX. Datos personales:</w:t>
      </w:r>
      <w:r w:rsidRPr="00BF32FA">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2FB649C"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XX.</w:t>
      </w:r>
      <w:r w:rsidRPr="00BF32FA">
        <w:rPr>
          <w:rFonts w:ascii="Palatino Linotype" w:hAnsi="Palatino Linotype" w:cs="Arial"/>
          <w:i/>
        </w:rPr>
        <w:t xml:space="preserve"> </w:t>
      </w:r>
      <w:r w:rsidRPr="00BF32FA">
        <w:rPr>
          <w:rFonts w:ascii="Palatino Linotype" w:hAnsi="Palatino Linotype" w:cs="Arial"/>
          <w:b/>
          <w:i/>
        </w:rPr>
        <w:t>Información clasificada:</w:t>
      </w:r>
      <w:r w:rsidRPr="00BF32FA">
        <w:rPr>
          <w:rFonts w:ascii="Palatino Linotype" w:hAnsi="Palatino Linotype" w:cs="Arial"/>
          <w:i/>
        </w:rPr>
        <w:t xml:space="preserve"> Aquella considerada por la presente Ley como reservada o confidencial;</w:t>
      </w:r>
    </w:p>
    <w:p w14:paraId="314FB374"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XXI.</w:t>
      </w:r>
      <w:r w:rsidRPr="00BF32FA">
        <w:rPr>
          <w:rFonts w:ascii="Palatino Linotype" w:hAnsi="Palatino Linotype" w:cs="Arial"/>
          <w:i/>
        </w:rPr>
        <w:t xml:space="preserve"> </w:t>
      </w:r>
      <w:r w:rsidRPr="00BF32FA">
        <w:rPr>
          <w:rFonts w:ascii="Palatino Linotype" w:hAnsi="Palatino Linotype" w:cs="Arial"/>
          <w:b/>
          <w:i/>
        </w:rPr>
        <w:t>Información confidencial:</w:t>
      </w:r>
      <w:r w:rsidRPr="00BF32F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9A42981"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w:t>
      </w:r>
    </w:p>
    <w:p w14:paraId="09D914D4"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XLV.</w:t>
      </w:r>
      <w:r w:rsidRPr="00BF32FA">
        <w:rPr>
          <w:rFonts w:ascii="Palatino Linotype" w:hAnsi="Palatino Linotype" w:cs="Arial"/>
          <w:i/>
        </w:rPr>
        <w:t xml:space="preserve"> </w:t>
      </w:r>
      <w:r w:rsidRPr="00BF32FA">
        <w:rPr>
          <w:rFonts w:ascii="Palatino Linotype" w:hAnsi="Palatino Linotype" w:cs="Arial"/>
          <w:b/>
          <w:i/>
        </w:rPr>
        <w:t>Versión pública:</w:t>
      </w:r>
      <w:r w:rsidRPr="00BF32FA">
        <w:rPr>
          <w:rFonts w:ascii="Palatino Linotype" w:hAnsi="Palatino Linotype" w:cs="Arial"/>
          <w:i/>
        </w:rPr>
        <w:t xml:space="preserve"> Documento en el que se elimine, suprime o borra la información clasificada como reservada o confidencial para permitir su acceso.</w:t>
      </w:r>
    </w:p>
    <w:p w14:paraId="6800D01F"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i/>
        </w:rPr>
        <w:t>[…]</w:t>
      </w:r>
    </w:p>
    <w:p w14:paraId="023D1D91"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 xml:space="preserve">Artículo 91. </w:t>
      </w:r>
      <w:r w:rsidRPr="00BF32FA">
        <w:rPr>
          <w:rFonts w:ascii="Palatino Linotype" w:hAnsi="Palatino Linotype" w:cs="Arial"/>
          <w:i/>
        </w:rPr>
        <w:t>El acceso a la información pública será restringido excepcionalmente, cuando ésta sea clasificada como reservada o confidencial.</w:t>
      </w:r>
    </w:p>
    <w:p w14:paraId="7DA3F127"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Artículo 132.</w:t>
      </w:r>
      <w:r w:rsidRPr="00BF32FA">
        <w:rPr>
          <w:rFonts w:ascii="Palatino Linotype" w:hAnsi="Palatino Linotype" w:cs="Arial"/>
          <w:i/>
        </w:rPr>
        <w:t xml:space="preserve"> </w:t>
      </w:r>
      <w:r w:rsidRPr="00BF32FA">
        <w:rPr>
          <w:rFonts w:ascii="Palatino Linotype" w:hAnsi="Palatino Linotype" w:cs="Arial"/>
          <w:i/>
          <w:u w:val="single"/>
        </w:rPr>
        <w:t>La clasificación de la información se llevará a cabo en el momento en que</w:t>
      </w:r>
      <w:r w:rsidRPr="00BF32FA">
        <w:rPr>
          <w:rFonts w:ascii="Palatino Linotype" w:hAnsi="Palatino Linotype" w:cs="Arial"/>
          <w:i/>
        </w:rPr>
        <w:t>:</w:t>
      </w:r>
    </w:p>
    <w:p w14:paraId="15676F31"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I.</w:t>
      </w:r>
      <w:r w:rsidRPr="00BF32FA">
        <w:rPr>
          <w:rFonts w:ascii="Palatino Linotype" w:hAnsi="Palatino Linotype" w:cs="Arial"/>
          <w:i/>
        </w:rPr>
        <w:t xml:space="preserve"> Se reciba una solicitud de acceso a la información;</w:t>
      </w:r>
    </w:p>
    <w:p w14:paraId="3C216552"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II.</w:t>
      </w:r>
      <w:r w:rsidRPr="00BF32FA">
        <w:rPr>
          <w:rFonts w:ascii="Palatino Linotype" w:hAnsi="Palatino Linotype" w:cs="Arial"/>
          <w:i/>
        </w:rPr>
        <w:t xml:space="preserve"> </w:t>
      </w:r>
      <w:r w:rsidRPr="00BF32FA">
        <w:rPr>
          <w:rFonts w:ascii="Palatino Linotype" w:hAnsi="Palatino Linotype" w:cs="Arial"/>
          <w:i/>
          <w:u w:val="single"/>
        </w:rPr>
        <w:t>Se determine mediante resolución de autoridad competente; o</w:t>
      </w:r>
    </w:p>
    <w:p w14:paraId="6838CF4E" w14:textId="77777777" w:rsidR="00D2309D" w:rsidRPr="00BF32FA" w:rsidRDefault="00D2309D" w:rsidP="00D2309D">
      <w:pPr>
        <w:spacing w:after="0" w:line="240" w:lineRule="auto"/>
        <w:ind w:left="567" w:right="567"/>
        <w:jc w:val="both"/>
        <w:rPr>
          <w:rFonts w:ascii="Palatino Linotype" w:hAnsi="Palatino Linotype" w:cs="Arial"/>
          <w:i/>
          <w:u w:val="single"/>
        </w:rPr>
      </w:pPr>
      <w:r w:rsidRPr="00BF32FA">
        <w:rPr>
          <w:rFonts w:ascii="Palatino Linotype" w:hAnsi="Palatino Linotype" w:cs="Arial"/>
          <w:b/>
          <w:i/>
        </w:rPr>
        <w:t>III.</w:t>
      </w:r>
      <w:r w:rsidRPr="00BF32FA">
        <w:rPr>
          <w:rFonts w:ascii="Palatino Linotype" w:hAnsi="Palatino Linotype" w:cs="Arial"/>
          <w:i/>
        </w:rPr>
        <w:t xml:space="preserve"> </w:t>
      </w:r>
      <w:r w:rsidRPr="00BF32FA">
        <w:rPr>
          <w:rFonts w:ascii="Palatino Linotype" w:hAnsi="Palatino Linotype" w:cs="Arial"/>
          <w:i/>
          <w:u w:val="single"/>
        </w:rPr>
        <w:t>Se generen versiones públicas para dar cumplimiento a las obligaciones de transparencia previstas en esta Ley.</w:t>
      </w:r>
    </w:p>
    <w:p w14:paraId="6675DF57"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i/>
        </w:rPr>
        <w:t>[…]</w:t>
      </w:r>
    </w:p>
    <w:p w14:paraId="5305FE0C" w14:textId="77777777" w:rsidR="00D2309D" w:rsidRPr="003C70E7" w:rsidRDefault="00D2309D" w:rsidP="00D2309D">
      <w:pPr>
        <w:spacing w:after="0" w:line="360" w:lineRule="auto"/>
        <w:jc w:val="both"/>
        <w:rPr>
          <w:rFonts w:ascii="Palatino Linotype" w:hAnsi="Palatino Linotype" w:cs="Arial"/>
          <w:i/>
          <w:sz w:val="24"/>
          <w:szCs w:val="24"/>
        </w:rPr>
      </w:pPr>
    </w:p>
    <w:p w14:paraId="27EFEC5A" w14:textId="77777777" w:rsidR="00D2309D" w:rsidRPr="003C70E7" w:rsidRDefault="00D2309D" w:rsidP="00D2309D">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4AF1F1" w14:textId="77777777" w:rsidR="00D2309D" w:rsidRPr="003C70E7" w:rsidRDefault="00D2309D" w:rsidP="00D2309D">
      <w:pPr>
        <w:spacing w:after="0" w:line="360" w:lineRule="auto"/>
        <w:jc w:val="both"/>
        <w:rPr>
          <w:rFonts w:ascii="Palatino Linotype" w:hAnsi="Palatino Linotype" w:cs="Arial"/>
          <w:sz w:val="24"/>
          <w:szCs w:val="24"/>
        </w:rPr>
      </w:pPr>
    </w:p>
    <w:p w14:paraId="68307BB2" w14:textId="77777777" w:rsidR="00D2309D" w:rsidRPr="003C70E7" w:rsidRDefault="00D2309D" w:rsidP="00D2309D">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 xml:space="preserve">Por otro lado, los </w:t>
      </w:r>
      <w:r w:rsidRPr="003C70E7">
        <w:rPr>
          <w:rFonts w:ascii="Palatino Linotype" w:hAnsi="Palatino Linotype" w:cs="Arial"/>
          <w:i/>
          <w:sz w:val="24"/>
          <w:szCs w:val="24"/>
        </w:rPr>
        <w:t>Lineamientos Generales en Materia de Clasificación y Desclasificación de la Información, así como para la elaboración de Versiones Públicas</w:t>
      </w:r>
      <w:r w:rsidRPr="003C70E7">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3C70E7">
        <w:rPr>
          <w:rFonts w:ascii="Palatino Linotype" w:hAnsi="Palatino Linotype" w:cs="Arial"/>
          <w:sz w:val="24"/>
          <w:szCs w:val="24"/>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14:paraId="27065101" w14:textId="77777777" w:rsidR="00D2309D" w:rsidRPr="003C70E7" w:rsidRDefault="00D2309D" w:rsidP="00D2309D">
      <w:pPr>
        <w:spacing w:after="0" w:line="360" w:lineRule="auto"/>
        <w:jc w:val="both"/>
        <w:rPr>
          <w:rFonts w:ascii="Palatino Linotype" w:hAnsi="Palatino Linotype" w:cs="Arial"/>
          <w:sz w:val="24"/>
          <w:szCs w:val="24"/>
        </w:rPr>
      </w:pPr>
    </w:p>
    <w:p w14:paraId="385E5813" w14:textId="77777777" w:rsidR="00D2309D" w:rsidRPr="003C70E7" w:rsidRDefault="00D2309D" w:rsidP="00D2309D">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Entorno a lo que aquí nos interesa, los Lineamientos Quincuagésimo sexto, Quincuagésimo séptimo y Quincuagésimo octavo, establecen lo siguiente:</w:t>
      </w:r>
    </w:p>
    <w:p w14:paraId="16659A09" w14:textId="77777777" w:rsidR="00D2309D" w:rsidRPr="003C70E7" w:rsidRDefault="00D2309D" w:rsidP="00D2309D">
      <w:pPr>
        <w:spacing w:after="0" w:line="360" w:lineRule="auto"/>
        <w:jc w:val="both"/>
        <w:rPr>
          <w:rFonts w:ascii="Palatino Linotype" w:hAnsi="Palatino Linotype" w:cs="Arial"/>
          <w:sz w:val="24"/>
          <w:szCs w:val="24"/>
        </w:rPr>
      </w:pPr>
    </w:p>
    <w:p w14:paraId="52D30989"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Quincuagésimo sexto.</w:t>
      </w:r>
      <w:r w:rsidRPr="00BF32FA">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521A471" w14:textId="77777777" w:rsidR="00D2309D" w:rsidRPr="00BF32FA" w:rsidRDefault="00D2309D" w:rsidP="00D2309D">
      <w:pPr>
        <w:spacing w:after="0" w:line="240" w:lineRule="auto"/>
        <w:ind w:left="567" w:right="567"/>
        <w:jc w:val="both"/>
        <w:rPr>
          <w:rFonts w:ascii="Palatino Linotype" w:hAnsi="Palatino Linotype" w:cs="Arial"/>
          <w:i/>
        </w:rPr>
      </w:pPr>
    </w:p>
    <w:p w14:paraId="76AE2417"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Quincuagésimo séptimo.</w:t>
      </w:r>
      <w:r w:rsidRPr="00BF32FA">
        <w:rPr>
          <w:rFonts w:ascii="Palatino Linotype" w:hAnsi="Palatino Linotype" w:cs="Arial"/>
          <w:i/>
        </w:rPr>
        <w:t xml:space="preserve"> Se considera, en principio, como información pública y no podrá omitirse de las versiones públicas la siguiente: </w:t>
      </w:r>
    </w:p>
    <w:p w14:paraId="11AB8A88"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i/>
        </w:rPr>
        <w:t xml:space="preserve">I. La relativa a las Obligaciones de Transparencia que contempla el Título V de la Ley General y las demás disposiciones legales aplicables; </w:t>
      </w:r>
    </w:p>
    <w:p w14:paraId="7CEE46C3"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5C1DB25B"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A502F49" w14:textId="77777777" w:rsidR="00D2309D" w:rsidRPr="00BF32FA" w:rsidRDefault="00D2309D" w:rsidP="00D2309D">
      <w:pPr>
        <w:spacing w:after="0" w:line="240" w:lineRule="auto"/>
        <w:ind w:left="567" w:right="567"/>
        <w:jc w:val="both"/>
        <w:rPr>
          <w:rFonts w:ascii="Palatino Linotype" w:hAnsi="Palatino Linotype" w:cs="Arial"/>
          <w:i/>
        </w:rPr>
      </w:pPr>
    </w:p>
    <w:p w14:paraId="713308BD"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4DE3395D" w14:textId="77777777" w:rsidR="00D2309D" w:rsidRPr="00BF32FA" w:rsidRDefault="00D2309D" w:rsidP="00D2309D">
      <w:pPr>
        <w:spacing w:after="0" w:line="240" w:lineRule="auto"/>
        <w:ind w:left="567" w:right="567"/>
        <w:jc w:val="both"/>
        <w:rPr>
          <w:rFonts w:ascii="Palatino Linotype" w:hAnsi="Palatino Linotype" w:cs="Arial"/>
          <w:i/>
        </w:rPr>
      </w:pPr>
    </w:p>
    <w:p w14:paraId="211C849F" w14:textId="77777777" w:rsidR="00D2309D" w:rsidRPr="00BF32FA" w:rsidRDefault="00D2309D" w:rsidP="00D2309D">
      <w:pPr>
        <w:spacing w:after="0" w:line="240" w:lineRule="auto"/>
        <w:ind w:left="567" w:right="567"/>
        <w:jc w:val="both"/>
        <w:rPr>
          <w:rFonts w:ascii="Palatino Linotype" w:hAnsi="Palatino Linotype" w:cs="Arial"/>
          <w:i/>
        </w:rPr>
      </w:pPr>
      <w:r w:rsidRPr="00BF32FA">
        <w:rPr>
          <w:rFonts w:ascii="Palatino Linotype" w:hAnsi="Palatino Linotype" w:cs="Arial"/>
          <w:b/>
          <w:i/>
        </w:rPr>
        <w:t>Quincuagésimo octavo.</w:t>
      </w:r>
      <w:r w:rsidRPr="00BF32FA">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5E188773" w14:textId="77777777" w:rsidR="00D2309D" w:rsidRPr="003C70E7" w:rsidRDefault="00D2309D" w:rsidP="00D2309D">
      <w:pPr>
        <w:spacing w:after="0" w:line="360" w:lineRule="auto"/>
        <w:jc w:val="both"/>
        <w:rPr>
          <w:rFonts w:ascii="Palatino Linotype" w:hAnsi="Palatino Linotype" w:cs="Arial"/>
          <w:i/>
          <w:sz w:val="24"/>
          <w:szCs w:val="24"/>
        </w:rPr>
      </w:pPr>
    </w:p>
    <w:p w14:paraId="6E112FC0" w14:textId="77777777" w:rsidR="00D2309D" w:rsidRPr="003C70E7" w:rsidRDefault="00D2309D" w:rsidP="00D2309D">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w:t>
      </w:r>
      <w:r w:rsidRPr="003C70E7">
        <w:rPr>
          <w:rFonts w:ascii="Palatino Linotype" w:hAnsi="Palatino Linotype" w:cs="Arial"/>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461C4F3" w14:textId="77777777" w:rsidR="00D2309D" w:rsidRPr="003C70E7" w:rsidRDefault="00D2309D" w:rsidP="00D2309D">
      <w:pPr>
        <w:spacing w:after="0" w:line="360" w:lineRule="auto"/>
        <w:jc w:val="both"/>
        <w:rPr>
          <w:rFonts w:ascii="Palatino Linotype" w:hAnsi="Palatino Linotype" w:cs="Arial"/>
          <w:sz w:val="24"/>
          <w:szCs w:val="24"/>
        </w:rPr>
      </w:pPr>
    </w:p>
    <w:p w14:paraId="55CD5CD7" w14:textId="77777777" w:rsidR="00D2309D" w:rsidRPr="003C70E7" w:rsidRDefault="00D2309D" w:rsidP="00D2309D">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426F97A5" w14:textId="77777777" w:rsidR="00D2309D" w:rsidRPr="003C70E7" w:rsidRDefault="00D2309D" w:rsidP="00D2309D">
      <w:pPr>
        <w:spacing w:after="0" w:line="360" w:lineRule="auto"/>
        <w:jc w:val="both"/>
        <w:rPr>
          <w:rFonts w:ascii="Palatino Linotype" w:hAnsi="Palatino Linotype" w:cs="Arial"/>
          <w:sz w:val="24"/>
          <w:szCs w:val="24"/>
        </w:rPr>
      </w:pPr>
    </w:p>
    <w:p w14:paraId="4E19723A" w14:textId="77777777" w:rsidR="00D2309D" w:rsidRPr="003C70E7" w:rsidRDefault="00D2309D" w:rsidP="00D2309D">
      <w:pPr>
        <w:pStyle w:val="Sinespaciado"/>
        <w:spacing w:line="360" w:lineRule="auto"/>
        <w:jc w:val="both"/>
        <w:rPr>
          <w:rFonts w:ascii="Palatino Linotype" w:hAnsi="Palatino Linotype"/>
        </w:rPr>
      </w:pPr>
      <w:r w:rsidRPr="003C70E7">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3C70E7">
        <w:rPr>
          <w:rFonts w:ascii="Palatino Linotype" w:hAnsi="Palatino Linotype" w:cs="Arial"/>
        </w:rPr>
        <w:t xml:space="preserve">de la Ley de Transparencia y Acceso a la Información Pública del Estado de México y Municipios, </w:t>
      </w:r>
      <w:r w:rsidRPr="003C70E7">
        <w:rPr>
          <w:rFonts w:ascii="Palatino Linotype" w:hAnsi="Palatino Linotype" w:cs="Arial"/>
          <w:bCs/>
        </w:rPr>
        <w:t>a efecto de salvaguardar el derecho de acceso a la información pública consignado a favor del Recurrente.</w:t>
      </w:r>
    </w:p>
    <w:p w14:paraId="7AD7CE76" w14:textId="77777777" w:rsidR="0041657D" w:rsidRDefault="0041657D" w:rsidP="00666963">
      <w:pPr>
        <w:tabs>
          <w:tab w:val="left" w:pos="8931"/>
        </w:tabs>
        <w:spacing w:before="240" w:line="360" w:lineRule="auto"/>
        <w:ind w:right="51"/>
        <w:jc w:val="both"/>
        <w:rPr>
          <w:rFonts w:ascii="Palatino Linotype" w:hAnsi="Palatino Linotype"/>
          <w:sz w:val="24"/>
          <w:szCs w:val="24"/>
        </w:rPr>
      </w:pPr>
    </w:p>
    <w:p w14:paraId="217CA958" w14:textId="6D4A3677" w:rsidR="00C27BAE" w:rsidRDefault="002B2694" w:rsidP="00666963">
      <w:pPr>
        <w:tabs>
          <w:tab w:val="left" w:pos="8931"/>
        </w:tabs>
        <w:spacing w:before="240" w:line="360" w:lineRule="auto"/>
        <w:ind w:right="51"/>
        <w:jc w:val="both"/>
        <w:rPr>
          <w:rFonts w:ascii="Palatino Linotype" w:hAnsi="Palatino Linotype"/>
          <w:sz w:val="24"/>
          <w:szCs w:val="24"/>
          <w:lang w:val="es-ES_tradnl"/>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3F7BD16F" w14:textId="77777777" w:rsidR="00BD5D2F" w:rsidRDefault="00BD5D2F" w:rsidP="006A2B44">
      <w:pPr>
        <w:spacing w:before="240" w:line="360" w:lineRule="auto"/>
        <w:jc w:val="center"/>
        <w:rPr>
          <w:rFonts w:ascii="Palatino Linotype" w:eastAsia="Times New Roman" w:hAnsi="Palatino Linotype"/>
          <w:b/>
          <w:bCs/>
          <w:spacing w:val="60"/>
          <w:sz w:val="28"/>
          <w:lang w:val="es-ES_tradnl"/>
        </w:rPr>
      </w:pPr>
    </w:p>
    <w:p w14:paraId="2A966D27" w14:textId="77777777" w:rsidR="006C1E05" w:rsidRDefault="006C1E05" w:rsidP="006A2B44">
      <w:pPr>
        <w:spacing w:before="240" w:line="360" w:lineRule="auto"/>
        <w:jc w:val="center"/>
        <w:rPr>
          <w:rFonts w:ascii="Palatino Linotype" w:eastAsia="Times New Roman" w:hAnsi="Palatino Linotype"/>
          <w:b/>
          <w:bCs/>
          <w:spacing w:val="60"/>
          <w:sz w:val="28"/>
          <w:lang w:val="es-ES_tradnl"/>
        </w:rPr>
      </w:pP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262BB8B4" w14:textId="6AAEA531" w:rsidR="00961140" w:rsidRDefault="006A2B44" w:rsidP="000953FE">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FD26BC">
        <w:rPr>
          <w:rFonts w:ascii="Palatino Linotype" w:hAnsi="Palatino Linotype" w:cs="Arial"/>
          <w:sz w:val="24"/>
          <w:szCs w:val="24"/>
          <w:lang w:val="es-ES_tradnl"/>
        </w:rPr>
        <w:t xml:space="preserve">Se </w:t>
      </w:r>
      <w:r w:rsidR="001E39C7">
        <w:rPr>
          <w:rFonts w:ascii="Palatino Linotype" w:hAnsi="Palatino Linotype" w:cs="Arial"/>
          <w:b/>
          <w:sz w:val="24"/>
          <w:szCs w:val="24"/>
          <w:lang w:val="es-ES_tradnl"/>
        </w:rPr>
        <w:t>MODIFICA</w:t>
      </w:r>
      <w:r w:rsidR="00D9626B">
        <w:rPr>
          <w:rFonts w:ascii="Palatino Linotype" w:hAnsi="Palatino Linotype" w:cs="Arial"/>
          <w:b/>
          <w:sz w:val="24"/>
          <w:szCs w:val="24"/>
          <w:lang w:val="es-ES_tradnl"/>
        </w:rPr>
        <w:t>N</w:t>
      </w:r>
      <w:r w:rsidR="00FD26BC" w:rsidRPr="00921CA9">
        <w:rPr>
          <w:rFonts w:ascii="Palatino Linotype" w:hAnsi="Palatino Linotype" w:cs="Arial"/>
          <w:sz w:val="24"/>
          <w:szCs w:val="24"/>
          <w:lang w:val="es-ES_tradnl"/>
        </w:rPr>
        <w:t xml:space="preserve"> </w:t>
      </w:r>
      <w:r w:rsidR="00FD26BC">
        <w:rPr>
          <w:rFonts w:ascii="Palatino Linotype" w:eastAsia="Arial Unicode MS" w:hAnsi="Palatino Linotype" w:cs="Arial"/>
          <w:sz w:val="24"/>
          <w:szCs w:val="24"/>
        </w:rPr>
        <w:t>la</w:t>
      </w:r>
      <w:r w:rsidR="00D9626B">
        <w:rPr>
          <w:rFonts w:ascii="Palatino Linotype" w:eastAsia="Arial Unicode MS" w:hAnsi="Palatino Linotype" w:cs="Arial"/>
          <w:sz w:val="24"/>
          <w:szCs w:val="24"/>
        </w:rPr>
        <w:t>s</w:t>
      </w:r>
      <w:r w:rsidR="00FD26BC">
        <w:rPr>
          <w:rFonts w:ascii="Palatino Linotype" w:eastAsia="Arial Unicode MS" w:hAnsi="Palatino Linotype" w:cs="Arial"/>
          <w:sz w:val="24"/>
          <w:szCs w:val="24"/>
        </w:rPr>
        <w:t xml:space="preserve"> respuesta</w:t>
      </w:r>
      <w:r w:rsidR="00D9626B">
        <w:rPr>
          <w:rFonts w:ascii="Palatino Linotype" w:eastAsia="Arial Unicode MS" w:hAnsi="Palatino Linotype" w:cs="Arial"/>
          <w:sz w:val="24"/>
          <w:szCs w:val="24"/>
        </w:rPr>
        <w:t>s</w:t>
      </w:r>
      <w:r w:rsidR="00FD26BC">
        <w:rPr>
          <w:rFonts w:ascii="Palatino Linotype" w:eastAsia="Arial Unicode MS" w:hAnsi="Palatino Linotype" w:cs="Arial"/>
          <w:sz w:val="24"/>
          <w:szCs w:val="24"/>
        </w:rPr>
        <w:t xml:space="preserve"> del sujeto obl</w:t>
      </w:r>
      <w:r w:rsidR="00B10B39">
        <w:rPr>
          <w:rFonts w:ascii="Palatino Linotype" w:eastAsia="Arial Unicode MS" w:hAnsi="Palatino Linotype" w:cs="Arial"/>
          <w:sz w:val="24"/>
          <w:szCs w:val="24"/>
        </w:rPr>
        <w:t>igado</w:t>
      </w:r>
      <w:r w:rsidR="00DA47AA">
        <w:rPr>
          <w:rFonts w:ascii="Palatino Linotype" w:eastAsia="Arial Unicode MS" w:hAnsi="Palatino Linotype" w:cs="Arial"/>
          <w:sz w:val="24"/>
          <w:szCs w:val="24"/>
        </w:rPr>
        <w:t xml:space="preserve"> referidas en los antecedentes de la presente resolución</w:t>
      </w:r>
      <w:r w:rsidR="00B10B39">
        <w:rPr>
          <w:rFonts w:ascii="Palatino Linotype" w:eastAsia="Arial Unicode MS" w:hAnsi="Palatino Linotype" w:cs="Arial"/>
          <w:sz w:val="24"/>
          <w:szCs w:val="24"/>
        </w:rPr>
        <w:t xml:space="preserve">, por resultar </w:t>
      </w:r>
      <w:r w:rsidR="00F26864">
        <w:rPr>
          <w:rFonts w:ascii="Palatino Linotype" w:eastAsia="Arial Unicode MS" w:hAnsi="Palatino Linotype" w:cs="Arial"/>
          <w:sz w:val="24"/>
          <w:szCs w:val="24"/>
        </w:rPr>
        <w:t xml:space="preserve">parcialmente </w:t>
      </w:r>
      <w:r w:rsidR="00B10B39">
        <w:rPr>
          <w:rFonts w:ascii="Palatino Linotype" w:eastAsia="Arial Unicode MS" w:hAnsi="Palatino Linotype" w:cs="Arial"/>
          <w:sz w:val="24"/>
          <w:szCs w:val="24"/>
        </w:rPr>
        <w:t>fundados</w:t>
      </w:r>
      <w:r w:rsidR="00FD26BC">
        <w:rPr>
          <w:rFonts w:ascii="Palatino Linotype" w:eastAsia="Arial Unicode MS" w:hAnsi="Palatino Linotype" w:cs="Arial"/>
          <w:sz w:val="24"/>
          <w:szCs w:val="24"/>
        </w:rPr>
        <w:t xml:space="preserve"> los motivos </w:t>
      </w:r>
      <w:r w:rsidR="00E16A5D">
        <w:rPr>
          <w:rFonts w:ascii="Palatino Linotype" w:eastAsia="Arial Unicode MS" w:hAnsi="Palatino Linotype" w:cs="Arial"/>
          <w:sz w:val="24"/>
          <w:szCs w:val="24"/>
        </w:rPr>
        <w:t>de inconformidad vertidos por el</w:t>
      </w:r>
      <w:r w:rsidR="00FD26BC">
        <w:rPr>
          <w:rFonts w:ascii="Palatino Linotype" w:eastAsia="Arial Unicode MS" w:hAnsi="Palatino Linotype" w:cs="Arial"/>
          <w:sz w:val="24"/>
          <w:szCs w:val="24"/>
        </w:rPr>
        <w:t xml:space="preserve"> recurrente, en términos del considerando cuarto de ésta resolución.</w:t>
      </w:r>
    </w:p>
    <w:p w14:paraId="7F3CB7C2" w14:textId="77777777" w:rsidR="000953FE" w:rsidRPr="000953FE" w:rsidRDefault="000953FE" w:rsidP="000953FE">
      <w:pPr>
        <w:spacing w:after="0" w:line="360" w:lineRule="auto"/>
        <w:jc w:val="both"/>
        <w:rPr>
          <w:rFonts w:ascii="Palatino Linotype" w:hAnsi="Palatino Linotype" w:cs="Arial"/>
          <w:sz w:val="24"/>
          <w:szCs w:val="24"/>
        </w:rPr>
      </w:pPr>
    </w:p>
    <w:p w14:paraId="5821366F" w14:textId="1EE08E7E" w:rsidR="005745A8" w:rsidRDefault="006A2B44" w:rsidP="00D2309D">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A51ED1">
        <w:rPr>
          <w:rFonts w:ascii="Palatino Linotype" w:hAnsi="Palatino Linotype" w:cs="Arial"/>
          <w:sz w:val="24"/>
          <w:szCs w:val="24"/>
        </w:rPr>
        <w:t>sujeto obligado</w:t>
      </w:r>
      <w:r w:rsidR="00961140">
        <w:rPr>
          <w:rFonts w:ascii="Palatino Linotype" w:hAnsi="Palatino Linotype" w:cs="Arial"/>
          <w:sz w:val="24"/>
          <w:szCs w:val="24"/>
        </w:rPr>
        <w:t>,</w:t>
      </w:r>
      <w:r w:rsidR="0004700A">
        <w:rPr>
          <w:rFonts w:ascii="Palatino Linotype" w:hAnsi="Palatino Linotype" w:cs="Arial"/>
          <w:sz w:val="24"/>
          <w:szCs w:val="24"/>
        </w:rPr>
        <w:t xml:space="preserve"> </w:t>
      </w:r>
      <w:r w:rsidR="00B428C8">
        <w:rPr>
          <w:rFonts w:ascii="Palatino Linotype" w:hAnsi="Palatino Linotype" w:cs="Arial"/>
          <w:sz w:val="24"/>
          <w:szCs w:val="24"/>
        </w:rPr>
        <w:t>haga entrega al</w:t>
      </w:r>
      <w:r>
        <w:rPr>
          <w:rFonts w:ascii="Palatino Linotype" w:hAnsi="Palatino Linotype" w:cs="Arial"/>
          <w:sz w:val="24"/>
          <w:szCs w:val="24"/>
        </w:rPr>
        <w:t xml:space="preserve"> recurrente</w:t>
      </w:r>
      <w:r w:rsidR="00AC5AB1">
        <w:rPr>
          <w:rFonts w:ascii="Palatino Linotype" w:hAnsi="Palatino Linotype" w:cs="Arial"/>
          <w:sz w:val="24"/>
          <w:szCs w:val="24"/>
        </w:rPr>
        <w:t>,</w:t>
      </w:r>
      <w:r w:rsidR="00AC5AB1" w:rsidRPr="00BA3F2B">
        <w:rPr>
          <w:rFonts w:ascii="Palatino Linotype" w:hAnsi="Palatino Linotype" w:cs="Arial"/>
          <w:sz w:val="24"/>
          <w:szCs w:val="24"/>
        </w:rPr>
        <w:t xml:space="preserve"> </w:t>
      </w:r>
      <w:r w:rsidR="00AC5AB1">
        <w:rPr>
          <w:rFonts w:ascii="Palatino Linotype" w:hAnsi="Palatino Linotype" w:cs="Arial"/>
          <w:sz w:val="24"/>
          <w:szCs w:val="24"/>
        </w:rPr>
        <w:t xml:space="preserve">en términos de Considerando </w:t>
      </w:r>
      <w:r w:rsidR="00AC5AB1">
        <w:rPr>
          <w:rFonts w:ascii="Palatino Linotype" w:hAnsi="Palatino Linotype" w:cs="Arial"/>
          <w:b/>
          <w:sz w:val="24"/>
          <w:szCs w:val="24"/>
        </w:rPr>
        <w:t xml:space="preserve">cuarto </w:t>
      </w:r>
      <w:r w:rsidR="00C24737">
        <w:rPr>
          <w:rFonts w:ascii="Palatino Linotype" w:hAnsi="Palatino Linotype" w:cs="Arial"/>
          <w:sz w:val="24"/>
          <w:szCs w:val="24"/>
        </w:rPr>
        <w:t>de la presente resolución,</w:t>
      </w:r>
      <w:r w:rsidR="002E1008">
        <w:rPr>
          <w:rFonts w:ascii="Palatino Linotype" w:hAnsi="Palatino Linotype" w:cs="Arial"/>
          <w:sz w:val="24"/>
          <w:szCs w:val="24"/>
        </w:rPr>
        <w:t xml:space="preserve"> </w:t>
      </w:r>
      <w:r w:rsidR="00916E85">
        <w:rPr>
          <w:rFonts w:ascii="Palatino Linotype" w:hAnsi="Palatino Linotype" w:cs="Arial"/>
          <w:sz w:val="24"/>
          <w:szCs w:val="24"/>
        </w:rPr>
        <w:t xml:space="preserve"> </w:t>
      </w:r>
      <w:r>
        <w:rPr>
          <w:rFonts w:ascii="Palatino Linotype" w:hAnsi="Palatino Linotype" w:cs="Arial"/>
          <w:sz w:val="24"/>
          <w:szCs w:val="24"/>
        </w:rPr>
        <w:t>a través del SAIMEX,</w:t>
      </w:r>
      <w:r w:rsidR="00AC5AB1">
        <w:rPr>
          <w:rFonts w:ascii="Palatino Linotype" w:hAnsi="Palatino Linotype" w:cs="Arial"/>
          <w:sz w:val="24"/>
          <w:szCs w:val="24"/>
        </w:rPr>
        <w:t xml:space="preserve"> </w:t>
      </w:r>
      <w:r w:rsidR="00D2309D">
        <w:rPr>
          <w:rFonts w:ascii="Palatino Linotype" w:hAnsi="Palatino Linotype" w:cs="Arial"/>
          <w:sz w:val="24"/>
          <w:szCs w:val="24"/>
        </w:rPr>
        <w:t xml:space="preserve">de ser procedente en versión pública, </w:t>
      </w:r>
      <w:r w:rsidR="000953FE">
        <w:rPr>
          <w:rFonts w:ascii="Palatino Linotype" w:hAnsi="Palatino Linotype" w:cs="Arial"/>
          <w:sz w:val="24"/>
          <w:szCs w:val="24"/>
        </w:rPr>
        <w:t xml:space="preserve">de </w:t>
      </w:r>
      <w:r w:rsidR="00AC5AB1">
        <w:rPr>
          <w:rFonts w:ascii="Palatino Linotype" w:hAnsi="Palatino Linotype" w:cs="Arial"/>
          <w:sz w:val="24"/>
          <w:szCs w:val="24"/>
        </w:rPr>
        <w:t>lo siguiente:</w:t>
      </w:r>
    </w:p>
    <w:p w14:paraId="27C734D8" w14:textId="2DB30F94" w:rsidR="00D2309D" w:rsidRDefault="00D2309D" w:rsidP="00D2309D">
      <w:pPr>
        <w:pStyle w:val="Prrafodelista"/>
        <w:numPr>
          <w:ilvl w:val="0"/>
          <w:numId w:val="14"/>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El acta de cabildo de fecha 1 de enero de 2019 remitida en la respuesta primigenia.</w:t>
      </w:r>
    </w:p>
    <w:p w14:paraId="19661A7C" w14:textId="4BDDB3DE" w:rsidR="0093528C" w:rsidRDefault="0093528C" w:rsidP="00D2309D">
      <w:pPr>
        <w:pStyle w:val="Prrafodelista"/>
        <w:numPr>
          <w:ilvl w:val="0"/>
          <w:numId w:val="14"/>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Certificado o informe de no antecedentes penales emitidos por la autoridad competente, a favor del Secretario del Ayuntamiento y el Director de Obras Públicas.</w:t>
      </w:r>
    </w:p>
    <w:p w14:paraId="657DFF2B" w14:textId="5C5BAD2C" w:rsidR="00D2309D" w:rsidRPr="00FD218A" w:rsidRDefault="002F5152" w:rsidP="00D2309D">
      <w:pPr>
        <w:pStyle w:val="Prrafodelista"/>
        <w:numPr>
          <w:ilvl w:val="0"/>
          <w:numId w:val="14"/>
        </w:numPr>
        <w:autoSpaceDE w:val="0"/>
        <w:autoSpaceDN w:val="0"/>
        <w:adjustRightInd w:val="0"/>
        <w:spacing w:before="240" w:line="360" w:lineRule="auto"/>
        <w:ind w:right="49"/>
        <w:jc w:val="both"/>
        <w:rPr>
          <w:rFonts w:ascii="Palatino Linotype" w:hAnsi="Palatino Linotype" w:cs="Arial"/>
        </w:rPr>
      </w:pPr>
      <w:r w:rsidRPr="00FD218A">
        <w:rPr>
          <w:rFonts w:ascii="Palatino Linotype" w:hAnsi="Palatino Linotype" w:cs="Arial"/>
        </w:rPr>
        <w:t>Certificación expedida por el</w:t>
      </w:r>
      <w:r w:rsidR="008857A0" w:rsidRPr="00FD218A">
        <w:rPr>
          <w:rFonts w:ascii="Palatino Linotype" w:hAnsi="Palatino Linotype" w:cs="Arial"/>
        </w:rPr>
        <w:t xml:space="preserve"> IHAEM a favor del Director de Desarrollo Económico</w:t>
      </w:r>
      <w:r w:rsidR="00F81905" w:rsidRPr="00FD218A">
        <w:rPr>
          <w:rFonts w:ascii="Palatino Linotype" w:hAnsi="Palatino Linotype" w:cs="Arial"/>
        </w:rPr>
        <w:t>, Director de</w:t>
      </w:r>
      <w:r w:rsidR="00ED19D8" w:rsidRPr="00FD218A">
        <w:rPr>
          <w:rFonts w:ascii="Palatino Linotype" w:hAnsi="Palatino Linotype" w:cs="Arial"/>
        </w:rPr>
        <w:t xml:space="preserve"> Obras Públicas</w:t>
      </w:r>
      <w:r w:rsidR="00F81905" w:rsidRPr="00FD218A">
        <w:rPr>
          <w:rFonts w:ascii="Palatino Linotype" w:hAnsi="Palatino Linotype" w:cs="Arial"/>
        </w:rPr>
        <w:t xml:space="preserve"> </w:t>
      </w:r>
      <w:r w:rsidR="008857A0" w:rsidRPr="00FD218A">
        <w:rPr>
          <w:rFonts w:ascii="Palatino Linotype" w:hAnsi="Palatino Linotype" w:cs="Arial"/>
        </w:rPr>
        <w:t xml:space="preserve"> y </w:t>
      </w:r>
      <w:r w:rsidR="00ED19D8" w:rsidRPr="00FD218A">
        <w:rPr>
          <w:rFonts w:ascii="Palatino Linotype" w:hAnsi="Palatino Linotype" w:cs="Arial"/>
        </w:rPr>
        <w:t>d</w:t>
      </w:r>
      <w:r w:rsidRPr="00FD218A">
        <w:rPr>
          <w:rFonts w:ascii="Palatino Linotype" w:hAnsi="Palatino Linotype" w:cs="Arial"/>
        </w:rPr>
        <w:t>el Director de</w:t>
      </w:r>
      <w:r w:rsidR="00ED19D8" w:rsidRPr="00FD218A">
        <w:rPr>
          <w:rFonts w:ascii="Palatino Linotype" w:hAnsi="Palatino Linotype" w:cs="Arial"/>
        </w:rPr>
        <w:t xml:space="preserve"> Ecología.</w:t>
      </w:r>
    </w:p>
    <w:p w14:paraId="500A4C6D" w14:textId="2ABDC4A4" w:rsidR="008857A0" w:rsidRPr="00FD218A" w:rsidRDefault="008857A0" w:rsidP="00D2309D">
      <w:pPr>
        <w:pStyle w:val="Prrafodelista"/>
        <w:numPr>
          <w:ilvl w:val="0"/>
          <w:numId w:val="14"/>
        </w:numPr>
        <w:autoSpaceDE w:val="0"/>
        <w:autoSpaceDN w:val="0"/>
        <w:adjustRightInd w:val="0"/>
        <w:spacing w:before="240" w:line="360" w:lineRule="auto"/>
        <w:ind w:right="49"/>
        <w:jc w:val="both"/>
        <w:rPr>
          <w:rFonts w:ascii="Palatino Linotype" w:hAnsi="Palatino Linotype" w:cs="Arial"/>
        </w:rPr>
      </w:pPr>
      <w:r w:rsidRPr="00FD218A">
        <w:rPr>
          <w:rFonts w:ascii="Palatino Linotype" w:hAnsi="Palatino Linotype" w:cs="Arial"/>
        </w:rPr>
        <w:t>Certificación en la materia por parte del titular de Protección Civil</w:t>
      </w:r>
      <w:r w:rsidR="007D4ABB" w:rsidRPr="00FD218A">
        <w:rPr>
          <w:rFonts w:ascii="Palatino Linotype" w:hAnsi="Palatino Linotype" w:cs="Arial"/>
        </w:rPr>
        <w:t>.</w:t>
      </w:r>
    </w:p>
    <w:p w14:paraId="5FDE28CB" w14:textId="410959A1" w:rsidR="008857A0" w:rsidRPr="007D4ABB" w:rsidRDefault="008857A0" w:rsidP="00D2309D">
      <w:pPr>
        <w:pStyle w:val="Prrafodelista"/>
        <w:numPr>
          <w:ilvl w:val="0"/>
          <w:numId w:val="14"/>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Título Profesional </w:t>
      </w:r>
      <w:r w:rsidR="00ED19D8">
        <w:rPr>
          <w:rFonts w:ascii="Palatino Linotype" w:hAnsi="Palatino Linotype" w:cs="Arial"/>
        </w:rPr>
        <w:t>del titular de Protección Civil y el Director de Obras Públicas.</w:t>
      </w:r>
      <w:r>
        <w:rPr>
          <w:rFonts w:ascii="Palatino Linotype" w:hAnsi="Palatino Linotype" w:cs="Arial"/>
        </w:rPr>
        <w:t xml:space="preserve"> </w:t>
      </w:r>
    </w:p>
    <w:p w14:paraId="48A1D47B" w14:textId="79B4DE36" w:rsidR="008857A0" w:rsidRPr="007D4ABB" w:rsidRDefault="008857A0" w:rsidP="00D2309D">
      <w:pPr>
        <w:pStyle w:val="Prrafodelista"/>
        <w:numPr>
          <w:ilvl w:val="0"/>
          <w:numId w:val="14"/>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lastRenderedPageBreak/>
        <w:t>Cédula profesional del titular de Protección Civil, del Director de Obras Públicas</w:t>
      </w:r>
      <w:r w:rsidR="000D0003">
        <w:rPr>
          <w:rFonts w:ascii="Palatino Linotype" w:hAnsi="Palatino Linotype" w:cs="Arial"/>
        </w:rPr>
        <w:t xml:space="preserve"> y del personal a cargo de la Síndico</w:t>
      </w:r>
      <w:r w:rsidR="007D4ABB">
        <w:rPr>
          <w:rFonts w:ascii="Palatino Linotype" w:hAnsi="Palatino Linotype" w:cs="Arial"/>
        </w:rPr>
        <w:t xml:space="preserve"> Municipal.</w:t>
      </w:r>
    </w:p>
    <w:p w14:paraId="2BF083EE" w14:textId="4C579C24" w:rsidR="00482DF8" w:rsidRPr="007D4ABB" w:rsidRDefault="00482DF8" w:rsidP="00D2309D">
      <w:pPr>
        <w:pStyle w:val="Prrafodelista"/>
        <w:numPr>
          <w:ilvl w:val="0"/>
          <w:numId w:val="14"/>
        </w:numPr>
        <w:autoSpaceDE w:val="0"/>
        <w:autoSpaceDN w:val="0"/>
        <w:adjustRightInd w:val="0"/>
        <w:spacing w:before="240" w:line="360" w:lineRule="auto"/>
        <w:ind w:right="49"/>
        <w:jc w:val="both"/>
        <w:rPr>
          <w:rFonts w:ascii="Palatino Linotype" w:hAnsi="Palatino Linotype" w:cs="Arial"/>
        </w:rPr>
      </w:pPr>
      <w:r w:rsidRPr="007D4ABB">
        <w:rPr>
          <w:rFonts w:ascii="Palatino Linotype" w:hAnsi="Palatino Linotype" w:cs="Arial"/>
        </w:rPr>
        <w:t>Título profesional del personal a cargo de la S</w:t>
      </w:r>
      <w:r w:rsidR="007D4ABB">
        <w:rPr>
          <w:rFonts w:ascii="Palatino Linotype" w:hAnsi="Palatino Linotype" w:cs="Arial"/>
        </w:rPr>
        <w:t>índico Municipal.</w:t>
      </w:r>
    </w:p>
    <w:p w14:paraId="545798C1" w14:textId="7058A4CD" w:rsidR="000D0003" w:rsidRPr="007D4ABB" w:rsidRDefault="000D0003" w:rsidP="00D2309D">
      <w:pPr>
        <w:pStyle w:val="Prrafodelista"/>
        <w:numPr>
          <w:ilvl w:val="0"/>
          <w:numId w:val="14"/>
        </w:numPr>
        <w:autoSpaceDE w:val="0"/>
        <w:autoSpaceDN w:val="0"/>
        <w:adjustRightInd w:val="0"/>
        <w:spacing w:before="240" w:line="360" w:lineRule="auto"/>
        <w:ind w:right="49"/>
        <w:jc w:val="both"/>
        <w:rPr>
          <w:rFonts w:ascii="Palatino Linotype" w:hAnsi="Palatino Linotype" w:cs="Arial"/>
        </w:rPr>
      </w:pPr>
      <w:r w:rsidRPr="007D4ABB">
        <w:rPr>
          <w:rFonts w:ascii="Palatino Linotype" w:hAnsi="Palatino Linotype" w:cs="Arial"/>
        </w:rPr>
        <w:t>Certificación en la materia por parte del Director de Salud y del Encargado del despacho de la Oficialí</w:t>
      </w:r>
      <w:r w:rsidR="007D4ABB">
        <w:rPr>
          <w:rFonts w:ascii="Palatino Linotype" w:hAnsi="Palatino Linotype" w:cs="Arial"/>
        </w:rPr>
        <w:t>a Mediadora Conciliadora.</w:t>
      </w:r>
    </w:p>
    <w:p w14:paraId="1076833D" w14:textId="718239CE" w:rsidR="00482DF8" w:rsidRDefault="00482DF8" w:rsidP="00D2309D">
      <w:pPr>
        <w:pStyle w:val="Prrafodelista"/>
        <w:numPr>
          <w:ilvl w:val="0"/>
          <w:numId w:val="14"/>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Comprobante de último grado de estudios de los servidores públicos faltantes adscritos a la administración 2019-2021.</w:t>
      </w:r>
    </w:p>
    <w:p w14:paraId="6B4C5F20" w14:textId="598333C6" w:rsidR="00482DF8" w:rsidRPr="00D2309D" w:rsidRDefault="00482DF8" w:rsidP="00D2309D">
      <w:pPr>
        <w:pStyle w:val="Prrafodelista"/>
        <w:numPr>
          <w:ilvl w:val="0"/>
          <w:numId w:val="14"/>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Acuerdo emitido por el Comité de Transparencia en donde se apruebe</w:t>
      </w:r>
      <w:r w:rsidR="0093528C">
        <w:rPr>
          <w:rFonts w:ascii="Palatino Linotype" w:hAnsi="Palatino Linotype" w:cs="Arial"/>
        </w:rPr>
        <w:t xml:space="preserve">n las versiones públicas de los documentos remitidos en </w:t>
      </w:r>
      <w:r>
        <w:rPr>
          <w:rFonts w:ascii="Palatino Linotype" w:hAnsi="Palatino Linotype" w:cs="Arial"/>
        </w:rPr>
        <w:t>las respuestas primigenias.</w:t>
      </w:r>
    </w:p>
    <w:p w14:paraId="18EE44DC" w14:textId="77777777" w:rsidR="00482DF8" w:rsidRDefault="00482DF8" w:rsidP="00482DF8">
      <w:pPr>
        <w:pStyle w:val="Prrafodelista"/>
        <w:tabs>
          <w:tab w:val="left" w:pos="8647"/>
        </w:tabs>
        <w:spacing w:line="360" w:lineRule="auto"/>
        <w:ind w:left="720" w:right="51"/>
        <w:jc w:val="both"/>
        <w:rPr>
          <w:rFonts w:ascii="Palatino Linotype" w:hAnsi="Palatino Linotype"/>
          <w:i/>
        </w:rPr>
      </w:pPr>
    </w:p>
    <w:p w14:paraId="08B86C7E" w14:textId="535B5DBE" w:rsidR="00482DF8" w:rsidRDefault="00482DF8" w:rsidP="00482DF8">
      <w:pPr>
        <w:pStyle w:val="Prrafodelista"/>
        <w:tabs>
          <w:tab w:val="left" w:pos="8647"/>
        </w:tabs>
        <w:ind w:left="720" w:right="51"/>
        <w:jc w:val="both"/>
        <w:rPr>
          <w:rFonts w:ascii="Palatino Linotype" w:hAnsi="Palatino Linotype"/>
          <w:i/>
        </w:rPr>
      </w:pPr>
      <w:r>
        <w:rPr>
          <w:rFonts w:ascii="Palatino Linotype" w:hAnsi="Palatino Linotype"/>
          <w:i/>
        </w:rPr>
        <w:t>De ser el caso y c</w:t>
      </w:r>
      <w:r w:rsidRPr="00482DF8">
        <w:rPr>
          <w:rFonts w:ascii="Palatino Linotype" w:hAnsi="Palatino Linotype"/>
          <w:i/>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2891E5FA" w14:textId="77777777" w:rsidR="007D4ABB" w:rsidRDefault="007D4ABB" w:rsidP="00482DF8">
      <w:pPr>
        <w:pStyle w:val="Prrafodelista"/>
        <w:tabs>
          <w:tab w:val="left" w:pos="8647"/>
        </w:tabs>
        <w:ind w:left="720" w:right="51"/>
        <w:jc w:val="both"/>
        <w:rPr>
          <w:rFonts w:ascii="Palatino Linotype" w:hAnsi="Palatino Linotype"/>
          <w:i/>
        </w:rPr>
      </w:pPr>
    </w:p>
    <w:p w14:paraId="003072E7" w14:textId="3906153E" w:rsidR="007D4ABB" w:rsidRDefault="007D4ABB" w:rsidP="00482DF8">
      <w:pPr>
        <w:pStyle w:val="Prrafodelista"/>
        <w:tabs>
          <w:tab w:val="left" w:pos="8647"/>
        </w:tabs>
        <w:ind w:left="720" w:right="51"/>
        <w:jc w:val="both"/>
        <w:rPr>
          <w:rFonts w:ascii="Palatino Linotype" w:hAnsi="Palatino Linotype"/>
          <w:i/>
        </w:rPr>
      </w:pPr>
      <w:r>
        <w:rPr>
          <w:rFonts w:ascii="Palatino Linotype" w:hAnsi="Palatino Linotype"/>
          <w:i/>
        </w:rPr>
        <w:t>Respecto del punto 3</w:t>
      </w:r>
      <w:r w:rsidR="001F751E">
        <w:rPr>
          <w:rFonts w:ascii="Palatino Linotype" w:hAnsi="Palatino Linotype"/>
          <w:i/>
        </w:rPr>
        <w:t>y 4</w:t>
      </w:r>
      <w:r>
        <w:rPr>
          <w:rFonts w:ascii="Palatino Linotype" w:hAnsi="Palatino Linotype"/>
          <w:i/>
        </w:rPr>
        <w:t xml:space="preserve"> que antecede en caso de que no se cuente con dicha certificación, deberá presentar la</w:t>
      </w:r>
      <w:r w:rsidR="006A66B9">
        <w:rPr>
          <w:rFonts w:ascii="Palatino Linotype" w:hAnsi="Palatino Linotype"/>
          <w:i/>
        </w:rPr>
        <w:t>s</w:t>
      </w:r>
      <w:r>
        <w:rPr>
          <w:rFonts w:ascii="Palatino Linotype" w:hAnsi="Palatino Linotype"/>
          <w:i/>
        </w:rPr>
        <w:t xml:space="preserve"> constancia</w:t>
      </w:r>
      <w:r w:rsidR="006A66B9">
        <w:rPr>
          <w:rFonts w:ascii="Palatino Linotype" w:hAnsi="Palatino Linotype"/>
          <w:i/>
        </w:rPr>
        <w:t>s</w:t>
      </w:r>
      <w:r>
        <w:rPr>
          <w:rFonts w:ascii="Palatino Linotype" w:hAnsi="Palatino Linotype"/>
          <w:i/>
        </w:rPr>
        <w:t xml:space="preserve"> </w:t>
      </w:r>
      <w:r w:rsidR="006A66B9">
        <w:rPr>
          <w:rFonts w:ascii="Palatino Linotype" w:hAnsi="Palatino Linotype"/>
          <w:i/>
        </w:rPr>
        <w:t>o los</w:t>
      </w:r>
      <w:r w:rsidR="001F751E">
        <w:rPr>
          <w:rFonts w:ascii="Palatino Linotype" w:hAnsi="Palatino Linotype"/>
          <w:i/>
        </w:rPr>
        <w:t xml:space="preserve"> documento</w:t>
      </w:r>
      <w:r w:rsidR="006A66B9">
        <w:rPr>
          <w:rFonts w:ascii="Palatino Linotype" w:hAnsi="Palatino Linotype"/>
          <w:i/>
        </w:rPr>
        <w:t>s</w:t>
      </w:r>
      <w:r w:rsidR="001F751E">
        <w:rPr>
          <w:rFonts w:ascii="Palatino Linotype" w:hAnsi="Palatino Linotype"/>
          <w:i/>
        </w:rPr>
        <w:t xml:space="preserve"> respectivo</w:t>
      </w:r>
      <w:r w:rsidR="006A66B9">
        <w:rPr>
          <w:rFonts w:ascii="Palatino Linotype" w:hAnsi="Palatino Linotype"/>
          <w:i/>
        </w:rPr>
        <w:t>s</w:t>
      </w:r>
      <w:r w:rsidR="001F751E">
        <w:rPr>
          <w:rFonts w:ascii="Palatino Linotype" w:hAnsi="Palatino Linotype"/>
          <w:i/>
        </w:rPr>
        <w:t xml:space="preserve"> que acredite</w:t>
      </w:r>
      <w:r w:rsidR="006A66B9">
        <w:rPr>
          <w:rFonts w:ascii="Palatino Linotype" w:hAnsi="Palatino Linotype"/>
          <w:i/>
        </w:rPr>
        <w:t>n</w:t>
      </w:r>
      <w:r>
        <w:rPr>
          <w:rFonts w:ascii="Palatino Linotype" w:hAnsi="Palatino Linotype"/>
          <w:i/>
        </w:rPr>
        <w:t xml:space="preserve"> que la</w:t>
      </w:r>
      <w:r w:rsidR="001F751E">
        <w:rPr>
          <w:rFonts w:ascii="Palatino Linotype" w:hAnsi="Palatino Linotype"/>
          <w:i/>
        </w:rPr>
        <w:t>s</w:t>
      </w:r>
      <w:r>
        <w:rPr>
          <w:rFonts w:ascii="Palatino Linotype" w:hAnsi="Palatino Linotype"/>
          <w:i/>
        </w:rPr>
        <w:t xml:space="preserve"> misma</w:t>
      </w:r>
      <w:r w:rsidR="001F751E">
        <w:rPr>
          <w:rFonts w:ascii="Palatino Linotype" w:hAnsi="Palatino Linotype"/>
          <w:i/>
        </w:rPr>
        <w:t>s</w:t>
      </w:r>
      <w:r>
        <w:rPr>
          <w:rFonts w:ascii="Palatino Linotype" w:hAnsi="Palatino Linotype"/>
          <w:i/>
        </w:rPr>
        <w:t xml:space="preserve"> se </w:t>
      </w:r>
      <w:r w:rsidR="001F751E">
        <w:rPr>
          <w:rFonts w:ascii="Palatino Linotype" w:hAnsi="Palatino Linotype"/>
          <w:i/>
        </w:rPr>
        <w:t>encuentran</w:t>
      </w:r>
      <w:r>
        <w:rPr>
          <w:rFonts w:ascii="Palatino Linotype" w:hAnsi="Palatino Linotype"/>
          <w:i/>
        </w:rPr>
        <w:t xml:space="preserve"> en proceso</w:t>
      </w:r>
      <w:r w:rsidR="001F751E">
        <w:rPr>
          <w:rFonts w:ascii="Palatino Linotype" w:hAnsi="Palatino Linotype"/>
          <w:i/>
        </w:rPr>
        <w:t xml:space="preserve"> o trámite</w:t>
      </w:r>
      <w:r>
        <w:rPr>
          <w:rFonts w:ascii="Palatino Linotype" w:hAnsi="Palatino Linotype"/>
          <w:i/>
        </w:rPr>
        <w:t>.</w:t>
      </w:r>
    </w:p>
    <w:p w14:paraId="247C3A8B" w14:textId="77777777" w:rsidR="007D4ABB" w:rsidRDefault="007D4ABB" w:rsidP="00482DF8">
      <w:pPr>
        <w:pStyle w:val="Prrafodelista"/>
        <w:tabs>
          <w:tab w:val="left" w:pos="8647"/>
        </w:tabs>
        <w:ind w:left="720" w:right="51"/>
        <w:jc w:val="both"/>
        <w:rPr>
          <w:rFonts w:ascii="Palatino Linotype" w:hAnsi="Palatino Linotype"/>
          <w:i/>
        </w:rPr>
      </w:pPr>
    </w:p>
    <w:p w14:paraId="4CDEAB0E" w14:textId="32B91999" w:rsidR="007D4ABB" w:rsidRDefault="007D4ABB" w:rsidP="00482DF8">
      <w:pPr>
        <w:pStyle w:val="Prrafodelista"/>
        <w:tabs>
          <w:tab w:val="left" w:pos="8647"/>
        </w:tabs>
        <w:ind w:left="720" w:right="51"/>
        <w:jc w:val="both"/>
        <w:rPr>
          <w:rFonts w:ascii="Palatino Linotype" w:hAnsi="Palatino Linotype"/>
          <w:i/>
        </w:rPr>
      </w:pPr>
      <w:r>
        <w:rPr>
          <w:rFonts w:ascii="Palatino Linotype" w:hAnsi="Palatino Linotype"/>
          <w:i/>
        </w:rPr>
        <w:t xml:space="preserve">Por cuanto hace al punto </w:t>
      </w:r>
      <w:r w:rsidR="00ED19D8">
        <w:rPr>
          <w:rFonts w:ascii="Palatino Linotype" w:hAnsi="Palatino Linotype"/>
          <w:i/>
        </w:rPr>
        <w:t>5</w:t>
      </w:r>
      <w:r>
        <w:rPr>
          <w:rFonts w:ascii="Palatino Linotype" w:hAnsi="Palatino Linotype"/>
          <w:i/>
        </w:rPr>
        <w:t xml:space="preserve"> que antecede, en caso de no contar con dicho documento deberá emitir el acuerdo en el cual se confirme la declaratoria de inexistencia de la información.</w:t>
      </w:r>
    </w:p>
    <w:p w14:paraId="534F9AB8" w14:textId="77777777" w:rsidR="007D4ABB" w:rsidRDefault="007D4ABB" w:rsidP="00482DF8">
      <w:pPr>
        <w:pStyle w:val="Prrafodelista"/>
        <w:tabs>
          <w:tab w:val="left" w:pos="8647"/>
        </w:tabs>
        <w:ind w:left="720" w:right="51"/>
        <w:jc w:val="both"/>
        <w:rPr>
          <w:rFonts w:ascii="Palatino Linotype" w:hAnsi="Palatino Linotype"/>
          <w:i/>
        </w:rPr>
      </w:pPr>
    </w:p>
    <w:p w14:paraId="10B94717" w14:textId="727064C4" w:rsidR="007D4ABB" w:rsidRPr="00482DF8" w:rsidRDefault="007D4ABB" w:rsidP="00482DF8">
      <w:pPr>
        <w:pStyle w:val="Prrafodelista"/>
        <w:tabs>
          <w:tab w:val="left" w:pos="8647"/>
        </w:tabs>
        <w:ind w:left="720" w:right="51"/>
        <w:jc w:val="both"/>
        <w:rPr>
          <w:rFonts w:ascii="Palatino Linotype" w:hAnsi="Palatino Linotype"/>
          <w:i/>
        </w:rPr>
      </w:pPr>
      <w:r>
        <w:rPr>
          <w:rFonts w:ascii="Palatino Linotype" w:hAnsi="Palatino Linotype"/>
          <w:i/>
        </w:rPr>
        <w:lastRenderedPageBreak/>
        <w:t>Asimis</w:t>
      </w:r>
      <w:r w:rsidR="00ED19D8">
        <w:rPr>
          <w:rFonts w:ascii="Palatino Linotype" w:hAnsi="Palatino Linotype"/>
          <w:i/>
        </w:rPr>
        <w:t>mo, en referencia a los puntos 6, 7 y 8</w:t>
      </w:r>
      <w:r>
        <w:rPr>
          <w:rFonts w:ascii="Palatino Linotype" w:hAnsi="Palatino Linotype"/>
          <w:i/>
        </w:rPr>
        <w:t xml:space="preserve"> que anteceden, en caso de no contar con la información que se ordena la entrega, bastará con que así lo manifieste el sujeto obligado.</w:t>
      </w:r>
    </w:p>
    <w:p w14:paraId="2042F75F" w14:textId="77777777" w:rsidR="00D2309D" w:rsidRPr="00D2309D" w:rsidRDefault="00D2309D" w:rsidP="00D2309D">
      <w:pPr>
        <w:autoSpaceDE w:val="0"/>
        <w:autoSpaceDN w:val="0"/>
        <w:adjustRightInd w:val="0"/>
        <w:spacing w:before="240" w:line="360" w:lineRule="auto"/>
        <w:ind w:right="49"/>
        <w:jc w:val="both"/>
        <w:rPr>
          <w:rFonts w:ascii="Palatino Linotype" w:hAnsi="Palatino Linotype" w:cs="Arial"/>
          <w:sz w:val="24"/>
          <w:szCs w:val="24"/>
        </w:rPr>
      </w:pP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219E92F5" w14:textId="51FB943A"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06F81FCF" w14:textId="77777777" w:rsidR="002B2694" w:rsidRDefault="002B2694" w:rsidP="000953FE">
      <w:pPr>
        <w:autoSpaceDE w:val="0"/>
        <w:autoSpaceDN w:val="0"/>
        <w:adjustRightInd w:val="0"/>
        <w:spacing w:after="0" w:line="360" w:lineRule="auto"/>
        <w:jc w:val="both"/>
        <w:rPr>
          <w:rFonts w:ascii="Palatino Linotype" w:hAnsi="Palatino Linotype" w:cs="Arial"/>
          <w:sz w:val="24"/>
          <w:szCs w:val="24"/>
        </w:rPr>
      </w:pPr>
    </w:p>
    <w:p w14:paraId="4EE9218E" w14:textId="77777777" w:rsidR="002B2694" w:rsidRDefault="002B2694" w:rsidP="002B269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874A55">
        <w:rPr>
          <w:rFonts w:ascii="Palatino Linotype" w:eastAsia="MS Mincho" w:hAnsi="Palatino Linotype" w:cs="Times New Roman"/>
          <w:b/>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 xml:space="preserve">CUARTO </w:t>
      </w:r>
      <w:r>
        <w:rPr>
          <w:rFonts w:ascii="Palatino Linotype" w:eastAsia="MS Mincho" w:hAnsi="Palatino Linotype" w:cs="Times New Roman"/>
          <w:sz w:val="24"/>
          <w:szCs w:val="24"/>
          <w:lang w:val="es-ES_tradnl" w:eastAsia="es-ES"/>
        </w:rPr>
        <w:t>de la presente resolución.</w:t>
      </w:r>
    </w:p>
    <w:p w14:paraId="176AE097" w14:textId="0F85F54F" w:rsidR="00D01572" w:rsidRPr="00E566C0" w:rsidRDefault="00E3099C" w:rsidP="006A5FCF">
      <w:pPr>
        <w:spacing w:before="240" w:line="360" w:lineRule="auto"/>
        <w:jc w:val="both"/>
        <w:rPr>
          <w:rFonts w:ascii="Palatino Linotype" w:hAnsi="Palatino Linotype" w:cs="Arial"/>
        </w:rPr>
      </w:pPr>
      <w:r w:rsidRPr="007D53C0">
        <w:rPr>
          <w:rFonts w:ascii="Palatino Linotype" w:hAnsi="Palatino Linotype" w:cs="Arial"/>
        </w:rPr>
        <w:lastRenderedPageBreak/>
        <w:t xml:space="preserve">ASÍ LO RESUELVE, POR </w:t>
      </w:r>
      <w:r>
        <w:rPr>
          <w:rFonts w:ascii="Palatino Linotype" w:hAnsi="Palatino Linotype" w:cs="Arial"/>
        </w:rPr>
        <w:t>UNANIMIDAD DE VOTOS</w:t>
      </w:r>
      <w:r w:rsidRPr="007D53C0">
        <w:rPr>
          <w:rFonts w:ascii="Palatino Linotype" w:hAnsi="Palatino Linotype" w:cs="Arial"/>
        </w:rPr>
        <w:t xml:space="preserve"> EL PLENO DEL</w:t>
      </w:r>
      <w:r w:rsidRPr="007D53C0">
        <w:rPr>
          <w:rFonts w:ascii="Palatino Linotype" w:eastAsia="Arial Unicode MS" w:hAnsi="Palatino Linotype" w:cs="Arial"/>
        </w:rPr>
        <w:t xml:space="preserve"> </w:t>
      </w:r>
      <w:r>
        <w:rPr>
          <w:rFonts w:ascii="Palatino Linotype" w:eastAsia="Arial Unicode MS" w:hAnsi="Palatino Linotype" w:cs="Arial"/>
        </w:rPr>
        <w:t>INSTITUTO DE TRANSPARENCIA, ACCESO A LA INFORMACIÓN PÚBLICA Y PROTECCIÓN DE DATOS PERSONALES DEL ESTADO DE MÉXICO Y MUNICIPIOS</w:t>
      </w:r>
      <w:r w:rsidRPr="007D53C0">
        <w:rPr>
          <w:rFonts w:ascii="Palatino Linotype" w:hAnsi="Palatino Linotype" w:cs="Arial"/>
        </w:rPr>
        <w:t xml:space="preserve">, CONFORMADO POR LOS COMISIONADOS </w:t>
      </w:r>
      <w:r w:rsidRPr="001746FE">
        <w:rPr>
          <w:rFonts w:ascii="Palatino Linotype" w:hAnsi="Palatino Linotype" w:cs="Arial"/>
        </w:rPr>
        <w:t>ZULEMA MARTÍNEZ SÁNCHEZ, EVA ABAID YAPUR</w:t>
      </w:r>
      <w:r w:rsidR="003B0359">
        <w:rPr>
          <w:rFonts w:ascii="Palatino Linotype" w:hAnsi="Palatino Linotype" w:cs="Arial"/>
        </w:rPr>
        <w:t xml:space="preserve"> (VOTO PARTICULAR)</w:t>
      </w:r>
      <w:r w:rsidRPr="001746FE">
        <w:rPr>
          <w:rFonts w:ascii="Palatino Linotype" w:hAnsi="Palatino Linotype" w:cs="Arial"/>
        </w:rPr>
        <w:t>,</w:t>
      </w:r>
      <w:r w:rsidR="002453E4">
        <w:rPr>
          <w:rFonts w:ascii="Palatino Linotype" w:hAnsi="Palatino Linotype" w:cs="Arial"/>
        </w:rPr>
        <w:t xml:space="preserve"> JOSÉ GUADALUPE LUNA HERNÁNDEZ</w:t>
      </w:r>
      <w:r w:rsidR="003B0359">
        <w:rPr>
          <w:rFonts w:ascii="Palatino Linotype" w:hAnsi="Palatino Linotype" w:cs="Arial"/>
        </w:rPr>
        <w:t xml:space="preserve"> (VOTO PARTICULAR)</w:t>
      </w:r>
      <w:r w:rsidR="00660CA6">
        <w:rPr>
          <w:rFonts w:ascii="Palatino Linotype" w:hAnsi="Palatino Linotype" w:cs="Arial"/>
        </w:rPr>
        <w:t>,</w:t>
      </w:r>
      <w:r w:rsidR="00E4369D">
        <w:rPr>
          <w:rFonts w:ascii="Palatino Linotype" w:hAnsi="Palatino Linotype" w:cs="Arial"/>
        </w:rPr>
        <w:t xml:space="preserve"> </w:t>
      </w:r>
      <w:r w:rsidR="00660CA6">
        <w:rPr>
          <w:rFonts w:ascii="Palatino Linotype" w:hAnsi="Palatino Linotype" w:cs="Arial"/>
        </w:rPr>
        <w:t>JAVIER MARTÍNEZ CRUZ</w:t>
      </w:r>
      <w:r w:rsidR="003B0359">
        <w:rPr>
          <w:rFonts w:ascii="Palatino Linotype" w:hAnsi="Palatino Linotype" w:cs="Arial"/>
        </w:rPr>
        <w:t xml:space="preserve"> (VOTO PARTICULAR)</w:t>
      </w:r>
      <w:r w:rsidR="00660CA6">
        <w:rPr>
          <w:rFonts w:ascii="Palatino Linotype" w:hAnsi="Palatino Linotype" w:cs="Arial"/>
        </w:rPr>
        <w:t xml:space="preserve"> </w:t>
      </w:r>
      <w:r w:rsidR="00660CA6" w:rsidRPr="00800529">
        <w:rPr>
          <w:rFonts w:ascii="Palatino Linotype" w:hAnsi="Palatino Linotype" w:cs="Arial"/>
          <w:sz w:val="24"/>
          <w:szCs w:val="24"/>
        </w:rPr>
        <w:t xml:space="preserve">Y </w:t>
      </w:r>
      <w:r w:rsidR="00660CA6" w:rsidRPr="004C41C8">
        <w:rPr>
          <w:rFonts w:ascii="Palatino Linotype" w:hAnsi="Palatino Linotype" w:cs="Arial"/>
          <w:szCs w:val="24"/>
        </w:rPr>
        <w:t>LUIS GUSTAVO PARRA NORIEGA</w:t>
      </w:r>
      <w:r w:rsidR="00566993">
        <w:rPr>
          <w:rFonts w:ascii="Palatino Linotype" w:hAnsi="Palatino Linotype" w:cs="Arial"/>
        </w:rPr>
        <w:t>,</w:t>
      </w:r>
      <w:r w:rsidR="00057C41" w:rsidRPr="001746FE">
        <w:rPr>
          <w:rFonts w:ascii="Palatino Linotype" w:hAnsi="Palatino Linotype" w:cs="Arial"/>
        </w:rPr>
        <w:t xml:space="preserve"> </w:t>
      </w:r>
      <w:r w:rsidR="004E599A">
        <w:rPr>
          <w:rFonts w:ascii="Palatino Linotype" w:hAnsi="Palatino Linotype" w:cs="Arial"/>
        </w:rPr>
        <w:t xml:space="preserve">EN LA  </w:t>
      </w:r>
      <w:r w:rsidR="003B0359">
        <w:rPr>
          <w:rFonts w:ascii="Palatino Linotype" w:hAnsi="Palatino Linotype" w:cs="Arial"/>
        </w:rPr>
        <w:t>DÉCIMA SEXTA</w:t>
      </w:r>
      <w:r w:rsidRPr="001746FE">
        <w:rPr>
          <w:rFonts w:ascii="Palatino Linotype" w:hAnsi="Palatino Linotype" w:cs="Arial"/>
        </w:rPr>
        <w:t xml:space="preserve"> SESIÓN ORDINARIA CELEBRADA EL </w:t>
      </w:r>
      <w:r w:rsidR="003B0359">
        <w:rPr>
          <w:rFonts w:ascii="Palatino Linotype" w:hAnsi="Palatino Linotype" w:cs="Arial"/>
        </w:rPr>
        <w:t>DOS DE MAYO DE DOS MIL DIECINUEVE</w:t>
      </w:r>
      <w:r w:rsidR="006B7634" w:rsidRPr="001746FE">
        <w:rPr>
          <w:rFonts w:ascii="Palatino Linotype" w:hAnsi="Palatino Linotype" w:cs="Arial"/>
        </w:rPr>
        <w:t>, ANTE EL</w:t>
      </w:r>
      <w:r w:rsidR="001746FE">
        <w:rPr>
          <w:rFonts w:ascii="Palatino Linotype" w:hAnsi="Palatino Linotype" w:cs="Arial"/>
        </w:rPr>
        <w:t xml:space="preserve"> SECRETARIO TÉCNICO</w:t>
      </w:r>
      <w:r w:rsidRPr="001746FE">
        <w:rPr>
          <w:rFonts w:ascii="Palatino Linotype" w:hAnsi="Palatino Linotype" w:cs="Arial"/>
        </w:rPr>
        <w:t xml:space="preserve"> DEL PLENO, </w:t>
      </w:r>
      <w:r w:rsidR="00715CD7">
        <w:rPr>
          <w:rFonts w:ascii="Palatino Linotype" w:hAnsi="Palatino Linotype" w:cs="Arial"/>
        </w:rPr>
        <w:t xml:space="preserve">ALEXIS TAPIA RAMÍREZ. </w:t>
      </w:r>
      <w:r w:rsidR="003B0359">
        <w:rPr>
          <w:rFonts w:ascii="Palatino Linotype" w:hAnsi="Palatino Linotype" w:cs="Arial"/>
        </w:rPr>
        <w:t>---------------------------------------------------------------------------------------------------------------------------------------------------------------------------------------------------------------------------------------------------------------------------------------------------------------------------------------------------------------------------------------------------------------------------------------------------------------------------------------------------------------------------------------------------------------------------------------------------------------------------------------------------------------------------------------------------------------------------------------------------------------------------------------------------------------------------------------------------------------------------------------------------------------------------------------------------------------------------------------------------------------------------------------------------------------------------------------------------------------------------------------------------</w:t>
      </w:r>
      <w:bookmarkStart w:id="0" w:name="_GoBack"/>
      <w:bookmarkEnd w:id="0"/>
      <w:r w:rsidR="003B0359">
        <w:rPr>
          <w:rFonts w:ascii="Palatino Linotype" w:hAnsi="Palatino Linotype" w:cs="Arial"/>
        </w:rPr>
        <w:t>---------------------------------------------------------------------------------------------------------------------------------------------------------------------------------------------------------------------------------------------------------------------------------------------------------------------------------------------------------------------------------------------------------------------------------------------------------------------------------------------------------------------------------------------------------------------------------------------------------------------------------------------------------------------------------------------------------------------------------------------------------------------------------------------------------------------------------------------------------------------------------------------------------------------------------------------------------------------------------------------------------------------------------------------------------------------------------------------------------------------------------------------------</w:t>
      </w:r>
    </w:p>
    <w:p w14:paraId="62F54CE0" w14:textId="77777777" w:rsidR="00660CA6" w:rsidRDefault="00660CA6"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D24E36" w:rsidRPr="00EF2FC0" w:rsidRDefault="00D24E36" w:rsidP="00E3099C">
                            <w:pPr>
                              <w:jc w:val="center"/>
                              <w:rPr>
                                <w:rFonts w:ascii="Palatino Linotype" w:hAnsi="Palatino Linotype"/>
                              </w:rPr>
                            </w:pPr>
                            <w:r w:rsidRPr="00EF2FC0">
                              <w:rPr>
                                <w:rFonts w:ascii="Palatino Linotype" w:hAnsi="Palatino Linotype"/>
                                <w:b/>
                              </w:rPr>
                              <w:t>Zulema Martínez Sánchez</w:t>
                            </w:r>
                          </w:p>
                          <w:p w14:paraId="50B249D6" w14:textId="77777777" w:rsidR="00D24E36" w:rsidRDefault="00D24E36" w:rsidP="00E3099C">
                            <w:pPr>
                              <w:jc w:val="center"/>
                              <w:rPr>
                                <w:rFonts w:ascii="Palatino Linotype" w:hAnsi="Palatino Linotype"/>
                              </w:rPr>
                            </w:pPr>
                            <w:r>
                              <w:rPr>
                                <w:rFonts w:ascii="Palatino Linotype" w:hAnsi="Palatino Linotype"/>
                              </w:rPr>
                              <w:t>Comisionada Presidenta</w:t>
                            </w:r>
                          </w:p>
                          <w:p w14:paraId="62C76CD5" w14:textId="77777777" w:rsidR="00D24E36" w:rsidRDefault="00D24E36" w:rsidP="00E3099C">
                            <w:pPr>
                              <w:jc w:val="center"/>
                              <w:rPr>
                                <w:rFonts w:ascii="Palatino Linotype" w:hAnsi="Palatino Linotype"/>
                                <w:b/>
                              </w:rPr>
                            </w:pPr>
                            <w:r>
                              <w:rPr>
                                <w:rFonts w:ascii="Palatino Linotype" w:hAnsi="Palatino Linotype"/>
                                <w:b/>
                              </w:rPr>
                              <w:t>(Rúbrica).</w:t>
                            </w:r>
                          </w:p>
                          <w:p w14:paraId="17A71C45" w14:textId="77777777" w:rsidR="00D24E36" w:rsidRPr="00016AF3" w:rsidRDefault="00D24E36"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D24E36" w:rsidRPr="00EF2FC0" w:rsidRDefault="00D24E36" w:rsidP="00E3099C">
                      <w:pPr>
                        <w:jc w:val="center"/>
                        <w:rPr>
                          <w:rFonts w:ascii="Palatino Linotype" w:hAnsi="Palatino Linotype"/>
                        </w:rPr>
                      </w:pPr>
                      <w:r w:rsidRPr="00EF2FC0">
                        <w:rPr>
                          <w:rFonts w:ascii="Palatino Linotype" w:hAnsi="Palatino Linotype"/>
                          <w:b/>
                        </w:rPr>
                        <w:t>Zulema Martínez Sánchez</w:t>
                      </w:r>
                    </w:p>
                    <w:p w14:paraId="50B249D6" w14:textId="77777777" w:rsidR="00D24E36" w:rsidRDefault="00D24E36" w:rsidP="00E3099C">
                      <w:pPr>
                        <w:jc w:val="center"/>
                        <w:rPr>
                          <w:rFonts w:ascii="Palatino Linotype" w:hAnsi="Palatino Linotype"/>
                        </w:rPr>
                      </w:pPr>
                      <w:r>
                        <w:rPr>
                          <w:rFonts w:ascii="Palatino Linotype" w:hAnsi="Palatino Linotype"/>
                        </w:rPr>
                        <w:t>Comisionada Presidenta</w:t>
                      </w:r>
                    </w:p>
                    <w:p w14:paraId="62C76CD5" w14:textId="77777777" w:rsidR="00D24E36" w:rsidRDefault="00D24E36" w:rsidP="00E3099C">
                      <w:pPr>
                        <w:jc w:val="center"/>
                        <w:rPr>
                          <w:rFonts w:ascii="Palatino Linotype" w:hAnsi="Palatino Linotype"/>
                          <w:b/>
                        </w:rPr>
                      </w:pPr>
                      <w:r>
                        <w:rPr>
                          <w:rFonts w:ascii="Palatino Linotype" w:hAnsi="Palatino Linotype"/>
                          <w:b/>
                        </w:rPr>
                        <w:t>(Rúbrica).</w:t>
                      </w:r>
                    </w:p>
                    <w:p w14:paraId="17A71C45" w14:textId="77777777" w:rsidR="00D24E36" w:rsidRPr="00016AF3" w:rsidRDefault="00D24E36"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1020B40E" w14:textId="77777777" w:rsidR="004E599A" w:rsidRDefault="004E599A"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4B24CE32">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D24E36" w:rsidRPr="00EF2FC0" w:rsidRDefault="00D24E36" w:rsidP="00E3099C">
                            <w:pPr>
                              <w:jc w:val="center"/>
                              <w:rPr>
                                <w:rFonts w:ascii="Palatino Linotype" w:hAnsi="Palatino Linotype"/>
                              </w:rPr>
                            </w:pPr>
                            <w:r>
                              <w:rPr>
                                <w:rFonts w:ascii="Palatino Linotype" w:hAnsi="Palatino Linotype"/>
                                <w:b/>
                              </w:rPr>
                              <w:t>José Guadalupe Luna Hernández</w:t>
                            </w:r>
                          </w:p>
                          <w:p w14:paraId="0D291AE6" w14:textId="77777777" w:rsidR="00D24E36" w:rsidRDefault="00D24E36" w:rsidP="00E3099C">
                            <w:pPr>
                              <w:jc w:val="center"/>
                              <w:rPr>
                                <w:rFonts w:ascii="Palatino Linotype" w:hAnsi="Palatino Linotype"/>
                              </w:rPr>
                            </w:pPr>
                            <w:r w:rsidRPr="00EF2FC0">
                              <w:rPr>
                                <w:rFonts w:ascii="Palatino Linotype" w:hAnsi="Palatino Linotype"/>
                              </w:rPr>
                              <w:t>Comisionado</w:t>
                            </w:r>
                          </w:p>
                          <w:p w14:paraId="7CF99516" w14:textId="1F257725" w:rsidR="00D24E36" w:rsidRPr="009234AD" w:rsidRDefault="00D24E36"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6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14:paraId="35EE2C5F" w14:textId="77777777" w:rsidR="00D24E36" w:rsidRPr="00EF2FC0" w:rsidRDefault="00D24E36" w:rsidP="00E3099C">
                      <w:pPr>
                        <w:jc w:val="center"/>
                        <w:rPr>
                          <w:rFonts w:ascii="Palatino Linotype" w:hAnsi="Palatino Linotype"/>
                        </w:rPr>
                      </w:pPr>
                      <w:r>
                        <w:rPr>
                          <w:rFonts w:ascii="Palatino Linotype" w:hAnsi="Palatino Linotype"/>
                          <w:b/>
                        </w:rPr>
                        <w:t>José Guadalupe Luna Hernández</w:t>
                      </w:r>
                    </w:p>
                    <w:p w14:paraId="0D291AE6" w14:textId="77777777" w:rsidR="00D24E36" w:rsidRDefault="00D24E36" w:rsidP="00E3099C">
                      <w:pPr>
                        <w:jc w:val="center"/>
                        <w:rPr>
                          <w:rFonts w:ascii="Palatino Linotype" w:hAnsi="Palatino Linotype"/>
                        </w:rPr>
                      </w:pPr>
                      <w:r w:rsidRPr="00EF2FC0">
                        <w:rPr>
                          <w:rFonts w:ascii="Palatino Linotype" w:hAnsi="Palatino Linotype"/>
                        </w:rPr>
                        <w:t>Comisionado</w:t>
                      </w:r>
                    </w:p>
                    <w:p w14:paraId="7CF99516" w14:textId="1F257725" w:rsidR="00D24E36" w:rsidRPr="009234AD" w:rsidRDefault="00D24E36"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D24E36" w:rsidRPr="00EF2FC0" w:rsidRDefault="00D24E36" w:rsidP="00E3099C">
                            <w:pPr>
                              <w:jc w:val="center"/>
                              <w:rPr>
                                <w:rFonts w:ascii="Palatino Linotype" w:hAnsi="Palatino Linotype"/>
                                <w:b/>
                              </w:rPr>
                            </w:pPr>
                            <w:r w:rsidRPr="00EF2FC0">
                              <w:rPr>
                                <w:rFonts w:ascii="Palatino Linotype" w:hAnsi="Palatino Linotype"/>
                                <w:b/>
                              </w:rPr>
                              <w:t>Eva Abaid Yapur</w:t>
                            </w:r>
                          </w:p>
                          <w:p w14:paraId="39BA5744" w14:textId="77777777" w:rsidR="00D24E36" w:rsidRPr="00EF2FC0" w:rsidRDefault="00D24E36" w:rsidP="00E3099C">
                            <w:pPr>
                              <w:jc w:val="center"/>
                              <w:rPr>
                                <w:rFonts w:ascii="Palatino Linotype" w:hAnsi="Palatino Linotype"/>
                              </w:rPr>
                            </w:pPr>
                            <w:r w:rsidRPr="00EF2FC0">
                              <w:rPr>
                                <w:rFonts w:ascii="Palatino Linotype" w:hAnsi="Palatino Linotype"/>
                              </w:rPr>
                              <w:t>Comisionada</w:t>
                            </w:r>
                          </w:p>
                          <w:p w14:paraId="3CB28D1E" w14:textId="77777777" w:rsidR="00D24E36" w:rsidRDefault="00D24E36" w:rsidP="00E3099C">
                            <w:pPr>
                              <w:jc w:val="center"/>
                              <w:rPr>
                                <w:rFonts w:ascii="Palatino Linotype" w:hAnsi="Palatino Linotype"/>
                                <w:b/>
                              </w:rPr>
                            </w:pPr>
                            <w:r>
                              <w:rPr>
                                <w:rFonts w:ascii="Palatino Linotype" w:hAnsi="Palatino Linotype"/>
                                <w:b/>
                              </w:rPr>
                              <w:t>(Rúbrica).</w:t>
                            </w:r>
                          </w:p>
                          <w:p w14:paraId="28DC8154" w14:textId="77777777" w:rsidR="00D24E36" w:rsidRDefault="00D24E36"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D24E36" w:rsidRPr="00EF2FC0" w:rsidRDefault="00D24E36" w:rsidP="00E3099C">
                      <w:pPr>
                        <w:jc w:val="center"/>
                        <w:rPr>
                          <w:rFonts w:ascii="Palatino Linotype" w:hAnsi="Palatino Linotype"/>
                          <w:b/>
                        </w:rPr>
                      </w:pPr>
                      <w:r w:rsidRPr="00EF2FC0">
                        <w:rPr>
                          <w:rFonts w:ascii="Palatino Linotype" w:hAnsi="Palatino Linotype"/>
                          <w:b/>
                        </w:rPr>
                        <w:t>Eva Abaid Yapur</w:t>
                      </w:r>
                    </w:p>
                    <w:p w14:paraId="39BA5744" w14:textId="77777777" w:rsidR="00D24E36" w:rsidRPr="00EF2FC0" w:rsidRDefault="00D24E36" w:rsidP="00E3099C">
                      <w:pPr>
                        <w:jc w:val="center"/>
                        <w:rPr>
                          <w:rFonts w:ascii="Palatino Linotype" w:hAnsi="Palatino Linotype"/>
                        </w:rPr>
                      </w:pPr>
                      <w:r w:rsidRPr="00EF2FC0">
                        <w:rPr>
                          <w:rFonts w:ascii="Palatino Linotype" w:hAnsi="Palatino Linotype"/>
                        </w:rPr>
                        <w:t>Comisionada</w:t>
                      </w:r>
                    </w:p>
                    <w:p w14:paraId="3CB28D1E" w14:textId="77777777" w:rsidR="00D24E36" w:rsidRDefault="00D24E36" w:rsidP="00E3099C">
                      <w:pPr>
                        <w:jc w:val="center"/>
                        <w:rPr>
                          <w:rFonts w:ascii="Palatino Linotype" w:hAnsi="Palatino Linotype"/>
                          <w:b/>
                        </w:rPr>
                      </w:pPr>
                      <w:r>
                        <w:rPr>
                          <w:rFonts w:ascii="Palatino Linotype" w:hAnsi="Palatino Linotype"/>
                          <w:b/>
                        </w:rPr>
                        <w:t>(Rúbrica).</w:t>
                      </w:r>
                    </w:p>
                    <w:p w14:paraId="28DC8154" w14:textId="77777777" w:rsidR="00D24E36" w:rsidRDefault="00D24E36"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79C0D54" w14:textId="77777777" w:rsidR="004E599A" w:rsidRDefault="004E599A" w:rsidP="00E3099C">
      <w:pPr>
        <w:spacing w:before="240"/>
        <w:rPr>
          <w:rFonts w:ascii="Palatino Linotype" w:hAnsi="Palatino Linotype"/>
          <w:b/>
          <w:sz w:val="18"/>
          <w:szCs w:val="18"/>
        </w:rPr>
      </w:pPr>
    </w:p>
    <w:p w14:paraId="38F0DABF" w14:textId="77777777" w:rsidR="003B0359" w:rsidRDefault="003B0359"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D24E36" w:rsidRPr="00EF2FC0" w:rsidRDefault="00D24E36" w:rsidP="00660CA6">
                            <w:pPr>
                              <w:jc w:val="center"/>
                              <w:rPr>
                                <w:rFonts w:ascii="Palatino Linotype" w:hAnsi="Palatino Linotype"/>
                              </w:rPr>
                            </w:pPr>
                            <w:r>
                              <w:rPr>
                                <w:rFonts w:ascii="Palatino Linotype" w:hAnsi="Palatino Linotype"/>
                                <w:b/>
                              </w:rPr>
                              <w:t>Luis Gustavo Parra Noriega</w:t>
                            </w:r>
                          </w:p>
                          <w:p w14:paraId="6E90427D" w14:textId="77777777" w:rsidR="00D24E36" w:rsidRPr="00EF2FC0" w:rsidRDefault="00D24E36" w:rsidP="00660CA6">
                            <w:pPr>
                              <w:jc w:val="center"/>
                              <w:rPr>
                                <w:rFonts w:ascii="Palatino Linotype" w:hAnsi="Palatino Linotype"/>
                              </w:rPr>
                            </w:pPr>
                            <w:r w:rsidRPr="00EF2FC0">
                              <w:rPr>
                                <w:rFonts w:ascii="Palatino Linotype" w:hAnsi="Palatino Linotype"/>
                              </w:rPr>
                              <w:t>Comisionado</w:t>
                            </w:r>
                          </w:p>
                          <w:p w14:paraId="2F53A73A" w14:textId="1EB19DCB" w:rsidR="00D24E36" w:rsidRDefault="00D24E36" w:rsidP="00660CA6">
                            <w:pPr>
                              <w:jc w:val="center"/>
                              <w:rPr>
                                <w:rFonts w:ascii="Palatino Linotype" w:hAnsi="Palatino Linotype"/>
                                <w:b/>
                              </w:rPr>
                            </w:pPr>
                            <w:r>
                              <w:rPr>
                                <w:rFonts w:ascii="Palatino Linotype" w:hAnsi="Palatino Linotype"/>
                                <w:b/>
                              </w:rPr>
                              <w:t>(</w:t>
                            </w:r>
                            <w:r w:rsidR="003B0359">
                              <w:rPr>
                                <w:rFonts w:ascii="Palatino Linotype" w:hAnsi="Palatino Linotype"/>
                                <w:b/>
                              </w:rPr>
                              <w:t>Rúbrica</w:t>
                            </w:r>
                            <w:r>
                              <w:rPr>
                                <w:rFonts w:ascii="Palatino Linotype" w:hAnsi="Palatino Linotype"/>
                                <w:b/>
                              </w:rPr>
                              <w:t>).</w:t>
                            </w:r>
                          </w:p>
                          <w:p w14:paraId="3743329D" w14:textId="77777777" w:rsidR="00D24E36" w:rsidRDefault="00D24E36"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D24E36" w:rsidRPr="00EF2FC0" w:rsidRDefault="00D24E36" w:rsidP="00660CA6">
                      <w:pPr>
                        <w:jc w:val="center"/>
                        <w:rPr>
                          <w:rFonts w:ascii="Palatino Linotype" w:hAnsi="Palatino Linotype"/>
                        </w:rPr>
                      </w:pPr>
                      <w:r>
                        <w:rPr>
                          <w:rFonts w:ascii="Palatino Linotype" w:hAnsi="Palatino Linotype"/>
                          <w:b/>
                        </w:rPr>
                        <w:t>Luis Gustavo Parra Noriega</w:t>
                      </w:r>
                    </w:p>
                    <w:p w14:paraId="6E90427D" w14:textId="77777777" w:rsidR="00D24E36" w:rsidRPr="00EF2FC0" w:rsidRDefault="00D24E36" w:rsidP="00660CA6">
                      <w:pPr>
                        <w:jc w:val="center"/>
                        <w:rPr>
                          <w:rFonts w:ascii="Palatino Linotype" w:hAnsi="Palatino Linotype"/>
                        </w:rPr>
                      </w:pPr>
                      <w:r w:rsidRPr="00EF2FC0">
                        <w:rPr>
                          <w:rFonts w:ascii="Palatino Linotype" w:hAnsi="Palatino Linotype"/>
                        </w:rPr>
                        <w:t>Comisionado</w:t>
                      </w:r>
                    </w:p>
                    <w:p w14:paraId="2F53A73A" w14:textId="1EB19DCB" w:rsidR="00D24E36" w:rsidRDefault="00D24E36" w:rsidP="00660CA6">
                      <w:pPr>
                        <w:jc w:val="center"/>
                        <w:rPr>
                          <w:rFonts w:ascii="Palatino Linotype" w:hAnsi="Palatino Linotype"/>
                          <w:b/>
                        </w:rPr>
                      </w:pPr>
                      <w:r>
                        <w:rPr>
                          <w:rFonts w:ascii="Palatino Linotype" w:hAnsi="Palatino Linotype"/>
                          <w:b/>
                        </w:rPr>
                        <w:t>(</w:t>
                      </w:r>
                      <w:r w:rsidR="003B0359">
                        <w:rPr>
                          <w:rFonts w:ascii="Palatino Linotype" w:hAnsi="Palatino Linotype"/>
                          <w:b/>
                        </w:rPr>
                        <w:t>Rúbrica</w:t>
                      </w:r>
                      <w:r>
                        <w:rPr>
                          <w:rFonts w:ascii="Palatino Linotype" w:hAnsi="Palatino Linotype"/>
                          <w:b/>
                        </w:rPr>
                        <w:t>).</w:t>
                      </w:r>
                    </w:p>
                    <w:p w14:paraId="3743329D" w14:textId="77777777" w:rsidR="00D24E36" w:rsidRDefault="00D24E36"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D24E36" w:rsidRPr="00EF2FC0" w:rsidRDefault="00D24E36" w:rsidP="00E3099C">
                            <w:pPr>
                              <w:jc w:val="center"/>
                              <w:rPr>
                                <w:rFonts w:ascii="Palatino Linotype" w:hAnsi="Palatino Linotype"/>
                              </w:rPr>
                            </w:pPr>
                            <w:r w:rsidRPr="00EF2FC0">
                              <w:rPr>
                                <w:rFonts w:ascii="Palatino Linotype" w:hAnsi="Palatino Linotype"/>
                                <w:b/>
                              </w:rPr>
                              <w:t>Javier Martínez Cruz</w:t>
                            </w:r>
                          </w:p>
                          <w:p w14:paraId="1CD61FE3" w14:textId="77777777" w:rsidR="00D24E36" w:rsidRPr="00EF2FC0" w:rsidRDefault="00D24E36" w:rsidP="00E3099C">
                            <w:pPr>
                              <w:jc w:val="center"/>
                              <w:rPr>
                                <w:rFonts w:ascii="Palatino Linotype" w:hAnsi="Palatino Linotype"/>
                              </w:rPr>
                            </w:pPr>
                            <w:r w:rsidRPr="00EF2FC0">
                              <w:rPr>
                                <w:rFonts w:ascii="Palatino Linotype" w:hAnsi="Palatino Linotype"/>
                              </w:rPr>
                              <w:t>Comisionado</w:t>
                            </w:r>
                          </w:p>
                          <w:p w14:paraId="5D921730" w14:textId="2009713A" w:rsidR="00D24E36" w:rsidRDefault="00D24E36" w:rsidP="00E3099C">
                            <w:pPr>
                              <w:jc w:val="center"/>
                              <w:rPr>
                                <w:rFonts w:ascii="Palatino Linotype" w:hAnsi="Palatino Linotype"/>
                                <w:b/>
                              </w:rPr>
                            </w:pPr>
                            <w:r>
                              <w:rPr>
                                <w:rFonts w:ascii="Palatino Linotype" w:hAnsi="Palatino Linotype"/>
                                <w:b/>
                              </w:rPr>
                              <w:t>(Rúbrica).</w:t>
                            </w:r>
                          </w:p>
                          <w:p w14:paraId="48907077" w14:textId="77777777" w:rsidR="00D24E36" w:rsidRDefault="00D24E36"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D24E36" w:rsidRPr="00EF2FC0" w:rsidRDefault="00D24E36" w:rsidP="00E3099C">
                      <w:pPr>
                        <w:jc w:val="center"/>
                        <w:rPr>
                          <w:rFonts w:ascii="Palatino Linotype" w:hAnsi="Palatino Linotype"/>
                        </w:rPr>
                      </w:pPr>
                      <w:r w:rsidRPr="00EF2FC0">
                        <w:rPr>
                          <w:rFonts w:ascii="Palatino Linotype" w:hAnsi="Palatino Linotype"/>
                          <w:b/>
                        </w:rPr>
                        <w:t>Javier Martínez Cruz</w:t>
                      </w:r>
                    </w:p>
                    <w:p w14:paraId="1CD61FE3" w14:textId="77777777" w:rsidR="00D24E36" w:rsidRPr="00EF2FC0" w:rsidRDefault="00D24E36" w:rsidP="00E3099C">
                      <w:pPr>
                        <w:jc w:val="center"/>
                        <w:rPr>
                          <w:rFonts w:ascii="Palatino Linotype" w:hAnsi="Palatino Linotype"/>
                        </w:rPr>
                      </w:pPr>
                      <w:r w:rsidRPr="00EF2FC0">
                        <w:rPr>
                          <w:rFonts w:ascii="Palatino Linotype" w:hAnsi="Palatino Linotype"/>
                        </w:rPr>
                        <w:t>Comisionado</w:t>
                      </w:r>
                    </w:p>
                    <w:p w14:paraId="5D921730" w14:textId="2009713A" w:rsidR="00D24E36" w:rsidRDefault="00D24E36" w:rsidP="00E3099C">
                      <w:pPr>
                        <w:jc w:val="center"/>
                        <w:rPr>
                          <w:rFonts w:ascii="Palatino Linotype" w:hAnsi="Palatino Linotype"/>
                          <w:b/>
                        </w:rPr>
                      </w:pPr>
                      <w:r>
                        <w:rPr>
                          <w:rFonts w:ascii="Palatino Linotype" w:hAnsi="Palatino Linotype"/>
                          <w:b/>
                        </w:rPr>
                        <w:t>(Rúbrica).</w:t>
                      </w:r>
                    </w:p>
                    <w:p w14:paraId="48907077" w14:textId="77777777" w:rsidR="00D24E36" w:rsidRDefault="00D24E36"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0B04AE14" w14:textId="77777777" w:rsidR="003B0359" w:rsidRDefault="003B0359"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D24E36" w:rsidRPr="007F6133" w:rsidRDefault="00D24E36" w:rsidP="00E3099C">
                            <w:pPr>
                              <w:jc w:val="center"/>
                              <w:rPr>
                                <w:rFonts w:ascii="Palatino Linotype" w:hAnsi="Palatino Linotype"/>
                                <w:b/>
                              </w:rPr>
                            </w:pPr>
                            <w:r>
                              <w:rPr>
                                <w:rFonts w:ascii="Palatino Linotype" w:hAnsi="Palatino Linotype"/>
                                <w:b/>
                              </w:rPr>
                              <w:t>Alexis Tapia Ramírez</w:t>
                            </w:r>
                          </w:p>
                          <w:p w14:paraId="71F64E8F" w14:textId="77777777" w:rsidR="00D24E36" w:rsidRDefault="00D24E36"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D24E36" w:rsidRDefault="00D24E36" w:rsidP="00E3099C">
                            <w:pPr>
                              <w:jc w:val="center"/>
                              <w:rPr>
                                <w:rFonts w:ascii="Palatino Linotype" w:hAnsi="Palatino Linotype"/>
                                <w:b/>
                              </w:rPr>
                            </w:pPr>
                            <w:r>
                              <w:rPr>
                                <w:rFonts w:ascii="Palatino Linotype" w:hAnsi="Palatino Linotype"/>
                                <w:b/>
                              </w:rPr>
                              <w:t>(Rúbrica).</w:t>
                            </w:r>
                          </w:p>
                          <w:p w14:paraId="17BC5417" w14:textId="77777777" w:rsidR="00D24E36" w:rsidRDefault="00D24E36" w:rsidP="00E3099C">
                            <w:pPr>
                              <w:jc w:val="center"/>
                              <w:rPr>
                                <w:rFonts w:ascii="Palatino Linotype" w:hAnsi="Palatino Linotype"/>
                              </w:rPr>
                            </w:pPr>
                          </w:p>
                          <w:p w14:paraId="2EF2AA0F" w14:textId="77777777" w:rsidR="00D24E36" w:rsidRPr="00EF2FC0" w:rsidRDefault="00D24E36" w:rsidP="00E3099C">
                            <w:pPr>
                              <w:jc w:val="center"/>
                              <w:rPr>
                                <w:rFonts w:ascii="Palatino Linotype" w:hAnsi="Palatino Linotype"/>
                              </w:rPr>
                            </w:pPr>
                          </w:p>
                          <w:p w14:paraId="2E72C1AA" w14:textId="77777777" w:rsidR="00D24E36" w:rsidRDefault="00D24E36"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D24E36" w:rsidRPr="007F6133" w:rsidRDefault="00D24E36" w:rsidP="00E3099C">
                      <w:pPr>
                        <w:jc w:val="center"/>
                        <w:rPr>
                          <w:rFonts w:ascii="Palatino Linotype" w:hAnsi="Palatino Linotype"/>
                          <w:b/>
                        </w:rPr>
                      </w:pPr>
                      <w:r>
                        <w:rPr>
                          <w:rFonts w:ascii="Palatino Linotype" w:hAnsi="Palatino Linotype"/>
                          <w:b/>
                        </w:rPr>
                        <w:t>Alexis Tapia Ramírez</w:t>
                      </w:r>
                    </w:p>
                    <w:p w14:paraId="71F64E8F" w14:textId="77777777" w:rsidR="00D24E36" w:rsidRDefault="00D24E36"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D24E36" w:rsidRDefault="00D24E36" w:rsidP="00E3099C">
                      <w:pPr>
                        <w:jc w:val="center"/>
                        <w:rPr>
                          <w:rFonts w:ascii="Palatino Linotype" w:hAnsi="Palatino Linotype"/>
                          <w:b/>
                        </w:rPr>
                      </w:pPr>
                      <w:r>
                        <w:rPr>
                          <w:rFonts w:ascii="Palatino Linotype" w:hAnsi="Palatino Linotype"/>
                          <w:b/>
                        </w:rPr>
                        <w:t>(Rúbrica).</w:t>
                      </w:r>
                    </w:p>
                    <w:p w14:paraId="17BC5417" w14:textId="77777777" w:rsidR="00D24E36" w:rsidRDefault="00D24E36" w:rsidP="00E3099C">
                      <w:pPr>
                        <w:jc w:val="center"/>
                        <w:rPr>
                          <w:rFonts w:ascii="Palatino Linotype" w:hAnsi="Palatino Linotype"/>
                        </w:rPr>
                      </w:pPr>
                    </w:p>
                    <w:p w14:paraId="2EF2AA0F" w14:textId="77777777" w:rsidR="00D24E36" w:rsidRPr="00EF2FC0" w:rsidRDefault="00D24E36" w:rsidP="00E3099C">
                      <w:pPr>
                        <w:jc w:val="center"/>
                        <w:rPr>
                          <w:rFonts w:ascii="Palatino Linotype" w:hAnsi="Palatino Linotype"/>
                        </w:rPr>
                      </w:pPr>
                    </w:p>
                    <w:p w14:paraId="2E72C1AA" w14:textId="77777777" w:rsidR="00D24E36" w:rsidRDefault="00D24E36"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54358FC5" w14:textId="77777777" w:rsidR="004E599A"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29AA4F93" w14:textId="77777777" w:rsidR="006C1E05" w:rsidRDefault="00E3099C" w:rsidP="006C1E05">
      <w:pPr>
        <w:spacing w:after="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3B0359">
        <w:rPr>
          <w:rFonts w:ascii="Palatino Linotype" w:hAnsi="Palatino Linotype" w:cs="Arial"/>
          <w:sz w:val="16"/>
          <w:szCs w:val="16"/>
        </w:rPr>
        <w:t>dos de mayo de dos mil diecinueve</w:t>
      </w:r>
      <w:r w:rsidRPr="00861BBC">
        <w:rPr>
          <w:rFonts w:ascii="Palatino Linotype" w:hAnsi="Palatino Linotype" w:cs="Arial"/>
          <w:sz w:val="16"/>
          <w:szCs w:val="16"/>
        </w:rPr>
        <w:t xml:space="preserve">, emitida en el recurso de revisión </w:t>
      </w:r>
      <w:r w:rsidR="003B0359">
        <w:rPr>
          <w:rFonts w:ascii="Palatino Linotype" w:hAnsi="Palatino Linotype" w:cs="Arial"/>
          <w:bCs/>
          <w:sz w:val="16"/>
          <w:szCs w:val="16"/>
          <w:lang w:eastAsia="es-MX"/>
        </w:rPr>
        <w:t>00695/INFOEM/IP/RR/2019 y acumulados</w:t>
      </w:r>
      <w:r w:rsidRPr="00861BBC">
        <w:rPr>
          <w:rFonts w:ascii="Palatino Linotype" w:hAnsi="Palatino Linotype" w:cs="Arial"/>
          <w:bCs/>
          <w:sz w:val="16"/>
          <w:szCs w:val="16"/>
          <w:lang w:eastAsia="es-MX"/>
        </w:rPr>
        <w:t>.</w:t>
      </w:r>
    </w:p>
    <w:p w14:paraId="4C7B2E6A" w14:textId="05BB7680" w:rsidR="003B0359" w:rsidRPr="006C1E05" w:rsidRDefault="00666963" w:rsidP="006C1E05">
      <w:pPr>
        <w:spacing w:before="240" w:line="240" w:lineRule="auto"/>
        <w:jc w:val="both"/>
        <w:rPr>
          <w:rFonts w:ascii="Palatino Linotype" w:hAnsi="Palatino Linotype" w:cs="Arial"/>
          <w:sz w:val="2"/>
          <w:szCs w:val="16"/>
        </w:rPr>
      </w:pPr>
      <w:r w:rsidRPr="006C1E05">
        <w:rPr>
          <w:rFonts w:ascii="Palatino Linotype" w:hAnsi="Palatino Linotype" w:cs="Arial"/>
          <w:bCs/>
          <w:sz w:val="2"/>
          <w:szCs w:val="16"/>
          <w:lang w:eastAsia="es-MX"/>
        </w:rPr>
        <w:br/>
      </w:r>
    </w:p>
    <w:p w14:paraId="0D7FAB7C" w14:textId="2CB076FE" w:rsidR="006B7634" w:rsidRPr="002453E4" w:rsidRDefault="00280CE6" w:rsidP="006C1E05">
      <w:pPr>
        <w:spacing w:after="0" w:line="240" w:lineRule="auto"/>
        <w:jc w:val="both"/>
        <w:rPr>
          <w:rFonts w:ascii="Palatino Linotype" w:hAnsi="Palatino Linotype" w:cs="Arial"/>
          <w:bCs/>
          <w:sz w:val="16"/>
          <w:szCs w:val="16"/>
          <w:lang w:eastAsia="es-MX"/>
        </w:rPr>
      </w:pPr>
      <w:r>
        <w:rPr>
          <w:rFonts w:ascii="Palatino Linotype" w:hAnsi="Palatino Linotype" w:cs="Arial"/>
          <w:sz w:val="16"/>
          <w:szCs w:val="16"/>
        </w:rPr>
        <w:t>OSAM/CDFE</w:t>
      </w:r>
    </w:p>
    <w:sectPr w:rsidR="006B7634" w:rsidRPr="002453E4" w:rsidSect="00581590">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41F94" w14:textId="77777777" w:rsidR="00EC45EC" w:rsidRDefault="00EC45EC" w:rsidP="00E3099C">
      <w:pPr>
        <w:spacing w:after="0" w:line="240" w:lineRule="auto"/>
      </w:pPr>
      <w:r>
        <w:separator/>
      </w:r>
    </w:p>
  </w:endnote>
  <w:endnote w:type="continuationSeparator" w:id="0">
    <w:p w14:paraId="029976FC" w14:textId="77777777" w:rsidR="00EC45EC" w:rsidRDefault="00EC45EC"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D24E36" w:rsidRPr="000B69FA" w:rsidRDefault="00D24E36"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7408">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7408">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D24E36" w:rsidRPr="000B69FA" w:rsidRDefault="00D24E36"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27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2738">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B66E8" w14:textId="77777777" w:rsidR="00EC45EC" w:rsidRDefault="00EC45EC" w:rsidP="00E3099C">
      <w:pPr>
        <w:spacing w:after="0" w:line="240" w:lineRule="auto"/>
      </w:pPr>
      <w:r>
        <w:separator/>
      </w:r>
    </w:p>
  </w:footnote>
  <w:footnote w:type="continuationSeparator" w:id="0">
    <w:p w14:paraId="6F4AE667" w14:textId="77777777" w:rsidR="00EC45EC" w:rsidRDefault="00EC45EC" w:rsidP="00E3099C">
      <w:pPr>
        <w:spacing w:after="0" w:line="240" w:lineRule="auto"/>
      </w:pPr>
      <w:r>
        <w:continuationSeparator/>
      </w:r>
    </w:p>
  </w:footnote>
  <w:footnote w:id="1">
    <w:p w14:paraId="2D3AFA49" w14:textId="77777777" w:rsidR="00D24E36" w:rsidRPr="00911081" w:rsidRDefault="00D24E36"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D24E36" w:rsidRPr="00911081" w:rsidRDefault="00D24E36"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D24E36" w:rsidRDefault="00D24E36">
    <w:pPr>
      <w:pStyle w:val="Encabezado"/>
    </w:pPr>
  </w:p>
  <w:tbl>
    <w:tblPr>
      <w:tblW w:w="10065" w:type="dxa"/>
      <w:tblInd w:w="-851" w:type="dxa"/>
      <w:tblCellMar>
        <w:left w:w="70" w:type="dxa"/>
        <w:right w:w="70" w:type="dxa"/>
      </w:tblCellMar>
      <w:tblLook w:val="04A0" w:firstRow="1" w:lastRow="0" w:firstColumn="1" w:lastColumn="0" w:noHBand="0" w:noVBand="1"/>
    </w:tblPr>
    <w:tblGrid>
      <w:gridCol w:w="5104"/>
      <w:gridCol w:w="4961"/>
    </w:tblGrid>
    <w:tr w:rsidR="00D24E36" w14:paraId="525BDB6A" w14:textId="77777777" w:rsidTr="001865AE">
      <w:trPr>
        <w:trHeight w:val="227"/>
      </w:trPr>
      <w:tc>
        <w:tcPr>
          <w:tcW w:w="5104" w:type="dxa"/>
          <w:hideMark/>
        </w:tcPr>
        <w:p w14:paraId="6650764C" w14:textId="77777777" w:rsidR="00D24E36" w:rsidRDefault="00D24E36"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37D71C0C" w14:textId="26F076DF" w:rsidR="00D24E36" w:rsidRDefault="00D24E36"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00695/INFOEM/IP/RR/2019 y acumulados.</w:t>
          </w:r>
        </w:p>
      </w:tc>
    </w:tr>
    <w:tr w:rsidR="00D24E36" w14:paraId="67E3B789" w14:textId="77777777" w:rsidTr="001865AE">
      <w:trPr>
        <w:trHeight w:val="242"/>
      </w:trPr>
      <w:tc>
        <w:tcPr>
          <w:tcW w:w="5104" w:type="dxa"/>
          <w:hideMark/>
        </w:tcPr>
        <w:p w14:paraId="28FD504B" w14:textId="77777777" w:rsidR="00D24E36" w:rsidRDefault="00D24E36"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18FE1E79" w14:textId="1B29A9D3" w:rsidR="00D24E36" w:rsidRPr="007070A4" w:rsidRDefault="00D24E36" w:rsidP="007070A4">
          <w:pPr>
            <w:spacing w:after="120" w:line="256" w:lineRule="auto"/>
            <w:ind w:left="-486" w:right="214" w:firstLine="558"/>
            <w:jc w:val="right"/>
            <w:rPr>
              <w:rFonts w:ascii="Palatino Linotype" w:hAnsi="Palatino Linotype" w:cs="Arial"/>
              <w:sz w:val="24"/>
              <w:szCs w:val="24"/>
            </w:rPr>
          </w:pPr>
          <w:r w:rsidRPr="00FE0911">
            <w:rPr>
              <w:rFonts w:ascii="Palatino Linotype" w:hAnsi="Palatino Linotype" w:cs="Arial"/>
              <w:szCs w:val="20"/>
            </w:rPr>
            <w:t>Ayuntamiento de Hueypoxtla</w:t>
          </w:r>
        </w:p>
      </w:tc>
    </w:tr>
    <w:tr w:rsidR="00D24E36" w14:paraId="4D0B5239" w14:textId="77777777" w:rsidTr="001865AE">
      <w:trPr>
        <w:trHeight w:val="342"/>
      </w:trPr>
      <w:tc>
        <w:tcPr>
          <w:tcW w:w="5104" w:type="dxa"/>
          <w:hideMark/>
        </w:tcPr>
        <w:p w14:paraId="2604E9B9" w14:textId="77777777" w:rsidR="00D24E36" w:rsidRDefault="00D24E36"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14:paraId="258727B7" w14:textId="77777777" w:rsidR="00D24E36" w:rsidRDefault="00D24E36"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D24E36" w:rsidRDefault="00D24E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962"/>
      <w:gridCol w:w="5103"/>
    </w:tblGrid>
    <w:tr w:rsidR="00D24E36" w14:paraId="506F740B" w14:textId="77777777" w:rsidTr="001865AE">
      <w:trPr>
        <w:trHeight w:val="227"/>
      </w:trPr>
      <w:tc>
        <w:tcPr>
          <w:tcW w:w="4962" w:type="dxa"/>
          <w:hideMark/>
        </w:tcPr>
        <w:p w14:paraId="12219FC0" w14:textId="77777777" w:rsidR="00D24E36" w:rsidRDefault="00D24E36"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103" w:type="dxa"/>
          <w:hideMark/>
        </w:tcPr>
        <w:p w14:paraId="2EFA3928" w14:textId="0DEB3776" w:rsidR="00D24E36" w:rsidRPr="00B4142F" w:rsidRDefault="00D24E36"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00695/INFOEM/IP/RR/2019 y acumulados.</w:t>
          </w:r>
        </w:p>
      </w:tc>
    </w:tr>
    <w:tr w:rsidR="00D24E36" w14:paraId="2D5851EC" w14:textId="77777777" w:rsidTr="001865AE">
      <w:trPr>
        <w:trHeight w:val="196"/>
      </w:trPr>
      <w:tc>
        <w:tcPr>
          <w:tcW w:w="4962" w:type="dxa"/>
          <w:hideMark/>
        </w:tcPr>
        <w:p w14:paraId="5EC3B2E5" w14:textId="77777777" w:rsidR="00D24E36" w:rsidRDefault="00D24E36"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103" w:type="dxa"/>
          <w:hideMark/>
        </w:tcPr>
        <w:p w14:paraId="14B2E06C" w14:textId="58A17905" w:rsidR="00D24E36" w:rsidRPr="00F06FED" w:rsidRDefault="00827C3F"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 XXXXXXX XXXXX</w:t>
          </w:r>
        </w:p>
      </w:tc>
    </w:tr>
    <w:tr w:rsidR="00D24E36" w14:paraId="4E8A5251" w14:textId="77777777" w:rsidTr="001865AE">
      <w:trPr>
        <w:trHeight w:val="242"/>
      </w:trPr>
      <w:tc>
        <w:tcPr>
          <w:tcW w:w="4962" w:type="dxa"/>
          <w:hideMark/>
        </w:tcPr>
        <w:p w14:paraId="304B978A" w14:textId="77777777" w:rsidR="00D24E36" w:rsidRDefault="00D24E36"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103" w:type="dxa"/>
          <w:hideMark/>
        </w:tcPr>
        <w:p w14:paraId="5F014393" w14:textId="6334A792" w:rsidR="00D24E36" w:rsidRDefault="00D24E36" w:rsidP="00581590">
          <w:pPr>
            <w:spacing w:after="120" w:line="256" w:lineRule="auto"/>
            <w:ind w:left="-495" w:right="214" w:firstLine="567"/>
            <w:jc w:val="right"/>
            <w:rPr>
              <w:rFonts w:ascii="Palatino Linotype" w:hAnsi="Palatino Linotype" w:cs="Arial"/>
              <w:szCs w:val="20"/>
            </w:rPr>
          </w:pPr>
          <w:r w:rsidRPr="00FE0911">
            <w:rPr>
              <w:rFonts w:ascii="Palatino Linotype" w:hAnsi="Palatino Linotype" w:cs="Arial"/>
              <w:szCs w:val="20"/>
            </w:rPr>
            <w:t>Ayuntamiento de Hueypoxtla</w:t>
          </w:r>
        </w:p>
      </w:tc>
    </w:tr>
    <w:tr w:rsidR="00D24E36" w14:paraId="19A7CB60" w14:textId="77777777" w:rsidTr="001865AE">
      <w:trPr>
        <w:trHeight w:val="342"/>
      </w:trPr>
      <w:tc>
        <w:tcPr>
          <w:tcW w:w="4962" w:type="dxa"/>
          <w:hideMark/>
        </w:tcPr>
        <w:p w14:paraId="2B84C731" w14:textId="77777777" w:rsidR="00D24E36" w:rsidRDefault="00D24E36"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103" w:type="dxa"/>
          <w:hideMark/>
        </w:tcPr>
        <w:p w14:paraId="1FDA6D82" w14:textId="77777777" w:rsidR="00D24E36" w:rsidRDefault="00D24E36"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D24E36" w:rsidRDefault="00D24E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2" w15:restartNumberingAfterBreak="0">
    <w:nsid w:val="230F36DE"/>
    <w:multiLevelType w:val="hybridMultilevel"/>
    <w:tmpl w:val="2CE240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B5B07AE"/>
    <w:multiLevelType w:val="hybridMultilevel"/>
    <w:tmpl w:val="9D6E2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8F4567"/>
    <w:multiLevelType w:val="hybridMultilevel"/>
    <w:tmpl w:val="634A93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DD0C27"/>
    <w:multiLevelType w:val="hybridMultilevel"/>
    <w:tmpl w:val="FD9029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7"/>
  </w:num>
  <w:num w:numId="5">
    <w:abstractNumId w:val="10"/>
  </w:num>
  <w:num w:numId="6">
    <w:abstractNumId w:val="1"/>
  </w:num>
  <w:num w:numId="7">
    <w:abstractNumId w:val="5"/>
  </w:num>
  <w:num w:numId="8">
    <w:abstractNumId w:val="0"/>
  </w:num>
  <w:num w:numId="9">
    <w:abstractNumId w:val="4"/>
  </w:num>
  <w:num w:numId="10">
    <w:abstractNumId w:val="2"/>
  </w:num>
  <w:num w:numId="11">
    <w:abstractNumId w:val="8"/>
  </w:num>
  <w:num w:numId="12">
    <w:abstractNumId w:val="11"/>
  </w:num>
  <w:num w:numId="13">
    <w:abstractNumId w:val="6"/>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79B3"/>
    <w:rsid w:val="000234E8"/>
    <w:rsid w:val="000238DF"/>
    <w:rsid w:val="00026B0C"/>
    <w:rsid w:val="00037C1D"/>
    <w:rsid w:val="00046712"/>
    <w:rsid w:val="0004700A"/>
    <w:rsid w:val="0005454A"/>
    <w:rsid w:val="000550D6"/>
    <w:rsid w:val="000571CA"/>
    <w:rsid w:val="00057C41"/>
    <w:rsid w:val="0006190D"/>
    <w:rsid w:val="00062389"/>
    <w:rsid w:val="0006388E"/>
    <w:rsid w:val="0006489D"/>
    <w:rsid w:val="00065BE7"/>
    <w:rsid w:val="0006685C"/>
    <w:rsid w:val="00066895"/>
    <w:rsid w:val="00067548"/>
    <w:rsid w:val="00071B10"/>
    <w:rsid w:val="00075E90"/>
    <w:rsid w:val="00082944"/>
    <w:rsid w:val="00084285"/>
    <w:rsid w:val="00086145"/>
    <w:rsid w:val="0009087C"/>
    <w:rsid w:val="000953FE"/>
    <w:rsid w:val="00095407"/>
    <w:rsid w:val="00096D8B"/>
    <w:rsid w:val="00096EB9"/>
    <w:rsid w:val="000A5192"/>
    <w:rsid w:val="000B20A6"/>
    <w:rsid w:val="000B2A3D"/>
    <w:rsid w:val="000C0FE8"/>
    <w:rsid w:val="000C496C"/>
    <w:rsid w:val="000C59E9"/>
    <w:rsid w:val="000D0003"/>
    <w:rsid w:val="000D0986"/>
    <w:rsid w:val="000D5B96"/>
    <w:rsid w:val="000D70FF"/>
    <w:rsid w:val="000E415C"/>
    <w:rsid w:val="000E4AFB"/>
    <w:rsid w:val="000E7421"/>
    <w:rsid w:val="000F2C14"/>
    <w:rsid w:val="0010437A"/>
    <w:rsid w:val="0010466B"/>
    <w:rsid w:val="001051EF"/>
    <w:rsid w:val="00111643"/>
    <w:rsid w:val="001129FA"/>
    <w:rsid w:val="00112AC9"/>
    <w:rsid w:val="00116280"/>
    <w:rsid w:val="00120886"/>
    <w:rsid w:val="0012791A"/>
    <w:rsid w:val="00137751"/>
    <w:rsid w:val="00140D7D"/>
    <w:rsid w:val="00143365"/>
    <w:rsid w:val="00153D54"/>
    <w:rsid w:val="00163060"/>
    <w:rsid w:val="0016748D"/>
    <w:rsid w:val="001746FE"/>
    <w:rsid w:val="0018221A"/>
    <w:rsid w:val="001823FC"/>
    <w:rsid w:val="00185B42"/>
    <w:rsid w:val="001862E6"/>
    <w:rsid w:val="001865AE"/>
    <w:rsid w:val="00191BD9"/>
    <w:rsid w:val="0019326F"/>
    <w:rsid w:val="0019692A"/>
    <w:rsid w:val="001A032F"/>
    <w:rsid w:val="001A1FDF"/>
    <w:rsid w:val="001A4401"/>
    <w:rsid w:val="001B3A64"/>
    <w:rsid w:val="001B4927"/>
    <w:rsid w:val="001B57D7"/>
    <w:rsid w:val="001B7DD6"/>
    <w:rsid w:val="001C22C5"/>
    <w:rsid w:val="001C34D3"/>
    <w:rsid w:val="001C4AAE"/>
    <w:rsid w:val="001C4CBA"/>
    <w:rsid w:val="001C728B"/>
    <w:rsid w:val="001D0A94"/>
    <w:rsid w:val="001D0FE1"/>
    <w:rsid w:val="001D3B6A"/>
    <w:rsid w:val="001D5897"/>
    <w:rsid w:val="001E39C7"/>
    <w:rsid w:val="001F5456"/>
    <w:rsid w:val="001F7378"/>
    <w:rsid w:val="001F751E"/>
    <w:rsid w:val="001F7A91"/>
    <w:rsid w:val="00203755"/>
    <w:rsid w:val="0020492F"/>
    <w:rsid w:val="00207781"/>
    <w:rsid w:val="002168C2"/>
    <w:rsid w:val="00217B59"/>
    <w:rsid w:val="00221A90"/>
    <w:rsid w:val="00222F74"/>
    <w:rsid w:val="00223839"/>
    <w:rsid w:val="00223C9B"/>
    <w:rsid w:val="002262A4"/>
    <w:rsid w:val="002343D3"/>
    <w:rsid w:val="0023558C"/>
    <w:rsid w:val="0024257F"/>
    <w:rsid w:val="0024297A"/>
    <w:rsid w:val="00243AA7"/>
    <w:rsid w:val="002453E4"/>
    <w:rsid w:val="00245B94"/>
    <w:rsid w:val="00246EED"/>
    <w:rsid w:val="0025037D"/>
    <w:rsid w:val="00257E0A"/>
    <w:rsid w:val="00261492"/>
    <w:rsid w:val="00262B97"/>
    <w:rsid w:val="00263A1A"/>
    <w:rsid w:val="00266AAF"/>
    <w:rsid w:val="00271557"/>
    <w:rsid w:val="00273A01"/>
    <w:rsid w:val="00275806"/>
    <w:rsid w:val="002773C6"/>
    <w:rsid w:val="00280CE6"/>
    <w:rsid w:val="00280F43"/>
    <w:rsid w:val="00293596"/>
    <w:rsid w:val="002A35A2"/>
    <w:rsid w:val="002A4D8C"/>
    <w:rsid w:val="002A5ADD"/>
    <w:rsid w:val="002A795E"/>
    <w:rsid w:val="002B1601"/>
    <w:rsid w:val="002B2694"/>
    <w:rsid w:val="002B36B0"/>
    <w:rsid w:val="002B4795"/>
    <w:rsid w:val="002B6649"/>
    <w:rsid w:val="002C2454"/>
    <w:rsid w:val="002C2D8E"/>
    <w:rsid w:val="002C33D0"/>
    <w:rsid w:val="002C57D6"/>
    <w:rsid w:val="002C692F"/>
    <w:rsid w:val="002D1447"/>
    <w:rsid w:val="002D421B"/>
    <w:rsid w:val="002D729A"/>
    <w:rsid w:val="002E1008"/>
    <w:rsid w:val="002E58FA"/>
    <w:rsid w:val="002F11C7"/>
    <w:rsid w:val="002F1D7E"/>
    <w:rsid w:val="002F35B8"/>
    <w:rsid w:val="002F5152"/>
    <w:rsid w:val="002F6D8F"/>
    <w:rsid w:val="0030022A"/>
    <w:rsid w:val="003014A3"/>
    <w:rsid w:val="00301EA7"/>
    <w:rsid w:val="0031435A"/>
    <w:rsid w:val="00316F60"/>
    <w:rsid w:val="00317C24"/>
    <w:rsid w:val="003236E4"/>
    <w:rsid w:val="00323D6A"/>
    <w:rsid w:val="003245D8"/>
    <w:rsid w:val="00327D78"/>
    <w:rsid w:val="00331C62"/>
    <w:rsid w:val="00351CF8"/>
    <w:rsid w:val="00353EFD"/>
    <w:rsid w:val="003559B9"/>
    <w:rsid w:val="00363CEA"/>
    <w:rsid w:val="003762CF"/>
    <w:rsid w:val="0037784B"/>
    <w:rsid w:val="00380EEB"/>
    <w:rsid w:val="0038422D"/>
    <w:rsid w:val="0038677F"/>
    <w:rsid w:val="00386DCB"/>
    <w:rsid w:val="00387416"/>
    <w:rsid w:val="00387E60"/>
    <w:rsid w:val="00390FD1"/>
    <w:rsid w:val="00392196"/>
    <w:rsid w:val="00394E90"/>
    <w:rsid w:val="00394FD7"/>
    <w:rsid w:val="003A37A0"/>
    <w:rsid w:val="003A3BDC"/>
    <w:rsid w:val="003A7155"/>
    <w:rsid w:val="003B0359"/>
    <w:rsid w:val="003B3517"/>
    <w:rsid w:val="003C5DD5"/>
    <w:rsid w:val="003D06E7"/>
    <w:rsid w:val="003D0981"/>
    <w:rsid w:val="003D1382"/>
    <w:rsid w:val="003D56D4"/>
    <w:rsid w:val="003D580D"/>
    <w:rsid w:val="003D7981"/>
    <w:rsid w:val="003E5DA1"/>
    <w:rsid w:val="003E6ACB"/>
    <w:rsid w:val="003E7521"/>
    <w:rsid w:val="003F23E4"/>
    <w:rsid w:val="00400D28"/>
    <w:rsid w:val="00410A3F"/>
    <w:rsid w:val="00413F19"/>
    <w:rsid w:val="0041620D"/>
    <w:rsid w:val="0041657D"/>
    <w:rsid w:val="004202DF"/>
    <w:rsid w:val="00425587"/>
    <w:rsid w:val="004260F1"/>
    <w:rsid w:val="00434DA0"/>
    <w:rsid w:val="00435462"/>
    <w:rsid w:val="00440704"/>
    <w:rsid w:val="00441743"/>
    <w:rsid w:val="00444924"/>
    <w:rsid w:val="0044667F"/>
    <w:rsid w:val="0044778A"/>
    <w:rsid w:val="00447D10"/>
    <w:rsid w:val="004502DA"/>
    <w:rsid w:val="0045369F"/>
    <w:rsid w:val="00453FF1"/>
    <w:rsid w:val="00457B3D"/>
    <w:rsid w:val="0046017B"/>
    <w:rsid w:val="0046021E"/>
    <w:rsid w:val="00460C4A"/>
    <w:rsid w:val="0046654E"/>
    <w:rsid w:val="00467C08"/>
    <w:rsid w:val="00481E8A"/>
    <w:rsid w:val="00482A78"/>
    <w:rsid w:val="00482DF8"/>
    <w:rsid w:val="00484202"/>
    <w:rsid w:val="004865AB"/>
    <w:rsid w:val="00486FA4"/>
    <w:rsid w:val="00487979"/>
    <w:rsid w:val="00492541"/>
    <w:rsid w:val="00494A86"/>
    <w:rsid w:val="004962C2"/>
    <w:rsid w:val="004A1222"/>
    <w:rsid w:val="004A54B7"/>
    <w:rsid w:val="004A6CAF"/>
    <w:rsid w:val="004A74EA"/>
    <w:rsid w:val="004A794A"/>
    <w:rsid w:val="004B2F1D"/>
    <w:rsid w:val="004B3324"/>
    <w:rsid w:val="004B44B6"/>
    <w:rsid w:val="004B44D9"/>
    <w:rsid w:val="004C1396"/>
    <w:rsid w:val="004C41C8"/>
    <w:rsid w:val="004C6544"/>
    <w:rsid w:val="004D3F19"/>
    <w:rsid w:val="004E0A09"/>
    <w:rsid w:val="004E2FBF"/>
    <w:rsid w:val="004E599A"/>
    <w:rsid w:val="004F1546"/>
    <w:rsid w:val="004F3D64"/>
    <w:rsid w:val="004F6357"/>
    <w:rsid w:val="004F7BC8"/>
    <w:rsid w:val="004F7FF6"/>
    <w:rsid w:val="00501B85"/>
    <w:rsid w:val="00502BBF"/>
    <w:rsid w:val="00504926"/>
    <w:rsid w:val="005100EE"/>
    <w:rsid w:val="00526982"/>
    <w:rsid w:val="00526ABC"/>
    <w:rsid w:val="005344B1"/>
    <w:rsid w:val="005346A1"/>
    <w:rsid w:val="00540999"/>
    <w:rsid w:val="00544CC0"/>
    <w:rsid w:val="005508DB"/>
    <w:rsid w:val="0055227A"/>
    <w:rsid w:val="00552654"/>
    <w:rsid w:val="0055602E"/>
    <w:rsid w:val="005643DD"/>
    <w:rsid w:val="005644F7"/>
    <w:rsid w:val="00566993"/>
    <w:rsid w:val="00566FBC"/>
    <w:rsid w:val="00570C3F"/>
    <w:rsid w:val="0057288D"/>
    <w:rsid w:val="005745A8"/>
    <w:rsid w:val="005755E4"/>
    <w:rsid w:val="00577C06"/>
    <w:rsid w:val="00580097"/>
    <w:rsid w:val="00581590"/>
    <w:rsid w:val="00581E00"/>
    <w:rsid w:val="0058788A"/>
    <w:rsid w:val="00590340"/>
    <w:rsid w:val="00592492"/>
    <w:rsid w:val="005938F4"/>
    <w:rsid w:val="00594870"/>
    <w:rsid w:val="00595D18"/>
    <w:rsid w:val="005A2A37"/>
    <w:rsid w:val="005A2DA5"/>
    <w:rsid w:val="005A2FD9"/>
    <w:rsid w:val="005A7CF4"/>
    <w:rsid w:val="005B17AB"/>
    <w:rsid w:val="005B3086"/>
    <w:rsid w:val="005B315A"/>
    <w:rsid w:val="005B6FDF"/>
    <w:rsid w:val="005C1E44"/>
    <w:rsid w:val="005C5BCF"/>
    <w:rsid w:val="005D0A58"/>
    <w:rsid w:val="005D258B"/>
    <w:rsid w:val="005D5E29"/>
    <w:rsid w:val="005E1646"/>
    <w:rsid w:val="005E6BF2"/>
    <w:rsid w:val="005F60DD"/>
    <w:rsid w:val="006027D2"/>
    <w:rsid w:val="00602B7E"/>
    <w:rsid w:val="006033D4"/>
    <w:rsid w:val="00604FD0"/>
    <w:rsid w:val="0061038C"/>
    <w:rsid w:val="00610E29"/>
    <w:rsid w:val="00611887"/>
    <w:rsid w:val="0061382B"/>
    <w:rsid w:val="00614542"/>
    <w:rsid w:val="00621A73"/>
    <w:rsid w:val="006221C2"/>
    <w:rsid w:val="00624315"/>
    <w:rsid w:val="00632593"/>
    <w:rsid w:val="00636577"/>
    <w:rsid w:val="00637320"/>
    <w:rsid w:val="00641D26"/>
    <w:rsid w:val="006426D1"/>
    <w:rsid w:val="00644A2F"/>
    <w:rsid w:val="00646625"/>
    <w:rsid w:val="006467CF"/>
    <w:rsid w:val="00651208"/>
    <w:rsid w:val="00651F44"/>
    <w:rsid w:val="00655158"/>
    <w:rsid w:val="00660CA6"/>
    <w:rsid w:val="00661737"/>
    <w:rsid w:val="00666963"/>
    <w:rsid w:val="0067226E"/>
    <w:rsid w:val="00674614"/>
    <w:rsid w:val="0067554C"/>
    <w:rsid w:val="0068244B"/>
    <w:rsid w:val="00683E61"/>
    <w:rsid w:val="00691409"/>
    <w:rsid w:val="00695C6F"/>
    <w:rsid w:val="006A011F"/>
    <w:rsid w:val="006A2B44"/>
    <w:rsid w:val="006A5FCF"/>
    <w:rsid w:val="006A66B9"/>
    <w:rsid w:val="006A788C"/>
    <w:rsid w:val="006B15CE"/>
    <w:rsid w:val="006B24C9"/>
    <w:rsid w:val="006B2DEC"/>
    <w:rsid w:val="006B3098"/>
    <w:rsid w:val="006B3281"/>
    <w:rsid w:val="006B6E5F"/>
    <w:rsid w:val="006B7634"/>
    <w:rsid w:val="006C0A28"/>
    <w:rsid w:val="006C0F84"/>
    <w:rsid w:val="006C1E05"/>
    <w:rsid w:val="006C2C2A"/>
    <w:rsid w:val="006C3CAA"/>
    <w:rsid w:val="006C69A3"/>
    <w:rsid w:val="006D1DE2"/>
    <w:rsid w:val="006D39C3"/>
    <w:rsid w:val="006D7AAC"/>
    <w:rsid w:val="006E16AB"/>
    <w:rsid w:val="006E1E1A"/>
    <w:rsid w:val="006E3127"/>
    <w:rsid w:val="006E6D8B"/>
    <w:rsid w:val="006E6F77"/>
    <w:rsid w:val="006F33D6"/>
    <w:rsid w:val="006F35D9"/>
    <w:rsid w:val="006F537E"/>
    <w:rsid w:val="006F5DAF"/>
    <w:rsid w:val="007036E1"/>
    <w:rsid w:val="007040A7"/>
    <w:rsid w:val="007070A4"/>
    <w:rsid w:val="00711966"/>
    <w:rsid w:val="00712000"/>
    <w:rsid w:val="007139F1"/>
    <w:rsid w:val="00715CD7"/>
    <w:rsid w:val="007164D8"/>
    <w:rsid w:val="007212E8"/>
    <w:rsid w:val="0072474D"/>
    <w:rsid w:val="00724FB9"/>
    <w:rsid w:val="0072696C"/>
    <w:rsid w:val="00733D8C"/>
    <w:rsid w:val="00733F93"/>
    <w:rsid w:val="00735033"/>
    <w:rsid w:val="007355DC"/>
    <w:rsid w:val="007377C7"/>
    <w:rsid w:val="00743A04"/>
    <w:rsid w:val="00743FD8"/>
    <w:rsid w:val="00751225"/>
    <w:rsid w:val="00751C56"/>
    <w:rsid w:val="00752141"/>
    <w:rsid w:val="007533CA"/>
    <w:rsid w:val="00764AD8"/>
    <w:rsid w:val="007658E3"/>
    <w:rsid w:val="00772A21"/>
    <w:rsid w:val="00776707"/>
    <w:rsid w:val="00777027"/>
    <w:rsid w:val="00780A5D"/>
    <w:rsid w:val="007836DD"/>
    <w:rsid w:val="00783860"/>
    <w:rsid w:val="00786666"/>
    <w:rsid w:val="00792539"/>
    <w:rsid w:val="00796B5B"/>
    <w:rsid w:val="007A14C5"/>
    <w:rsid w:val="007A3559"/>
    <w:rsid w:val="007A4272"/>
    <w:rsid w:val="007A6607"/>
    <w:rsid w:val="007A69CD"/>
    <w:rsid w:val="007A7522"/>
    <w:rsid w:val="007B06CF"/>
    <w:rsid w:val="007B52E8"/>
    <w:rsid w:val="007B55D2"/>
    <w:rsid w:val="007C1508"/>
    <w:rsid w:val="007C1F06"/>
    <w:rsid w:val="007D01EA"/>
    <w:rsid w:val="007D045B"/>
    <w:rsid w:val="007D247F"/>
    <w:rsid w:val="007D4ABB"/>
    <w:rsid w:val="007D7C95"/>
    <w:rsid w:val="007E05B6"/>
    <w:rsid w:val="007E26E0"/>
    <w:rsid w:val="007E32B8"/>
    <w:rsid w:val="007E3865"/>
    <w:rsid w:val="007E4274"/>
    <w:rsid w:val="007E6549"/>
    <w:rsid w:val="007E6674"/>
    <w:rsid w:val="007E76FC"/>
    <w:rsid w:val="007F421B"/>
    <w:rsid w:val="008072E3"/>
    <w:rsid w:val="008076AC"/>
    <w:rsid w:val="00807B88"/>
    <w:rsid w:val="008128F0"/>
    <w:rsid w:val="00812F2A"/>
    <w:rsid w:val="008139D2"/>
    <w:rsid w:val="008154BD"/>
    <w:rsid w:val="00815C28"/>
    <w:rsid w:val="008203B4"/>
    <w:rsid w:val="00827C3F"/>
    <w:rsid w:val="008374B6"/>
    <w:rsid w:val="00840B49"/>
    <w:rsid w:val="00841D8A"/>
    <w:rsid w:val="00846FB3"/>
    <w:rsid w:val="0085193B"/>
    <w:rsid w:val="008566D3"/>
    <w:rsid w:val="00857209"/>
    <w:rsid w:val="0086650C"/>
    <w:rsid w:val="0087222E"/>
    <w:rsid w:val="0087293F"/>
    <w:rsid w:val="0087417F"/>
    <w:rsid w:val="00880047"/>
    <w:rsid w:val="0088459B"/>
    <w:rsid w:val="008857A0"/>
    <w:rsid w:val="00891256"/>
    <w:rsid w:val="008A7338"/>
    <w:rsid w:val="008B2F8E"/>
    <w:rsid w:val="008B5FF5"/>
    <w:rsid w:val="008C0B2E"/>
    <w:rsid w:val="008C15EC"/>
    <w:rsid w:val="008C2DD3"/>
    <w:rsid w:val="008C3FB8"/>
    <w:rsid w:val="008C4246"/>
    <w:rsid w:val="008C49D6"/>
    <w:rsid w:val="008C62B3"/>
    <w:rsid w:val="008C6CAD"/>
    <w:rsid w:val="008D01AD"/>
    <w:rsid w:val="008D2AB9"/>
    <w:rsid w:val="008D381D"/>
    <w:rsid w:val="008E5F53"/>
    <w:rsid w:val="008F1337"/>
    <w:rsid w:val="008F45D8"/>
    <w:rsid w:val="008F62F7"/>
    <w:rsid w:val="008F7ADD"/>
    <w:rsid w:val="0090058C"/>
    <w:rsid w:val="0090272F"/>
    <w:rsid w:val="009058BA"/>
    <w:rsid w:val="0090735D"/>
    <w:rsid w:val="0091025F"/>
    <w:rsid w:val="00910E6B"/>
    <w:rsid w:val="0091172F"/>
    <w:rsid w:val="00912841"/>
    <w:rsid w:val="0091321D"/>
    <w:rsid w:val="00916E85"/>
    <w:rsid w:val="009322CC"/>
    <w:rsid w:val="00932F75"/>
    <w:rsid w:val="0093528C"/>
    <w:rsid w:val="00941FF3"/>
    <w:rsid w:val="00942D98"/>
    <w:rsid w:val="00944AD4"/>
    <w:rsid w:val="00950C87"/>
    <w:rsid w:val="009531E8"/>
    <w:rsid w:val="009532D5"/>
    <w:rsid w:val="00953364"/>
    <w:rsid w:val="009534B3"/>
    <w:rsid w:val="00954EA4"/>
    <w:rsid w:val="0095634B"/>
    <w:rsid w:val="00961140"/>
    <w:rsid w:val="009634D3"/>
    <w:rsid w:val="00964430"/>
    <w:rsid w:val="00971262"/>
    <w:rsid w:val="0097361A"/>
    <w:rsid w:val="00977008"/>
    <w:rsid w:val="009844C6"/>
    <w:rsid w:val="00984D52"/>
    <w:rsid w:val="009956B5"/>
    <w:rsid w:val="00995F71"/>
    <w:rsid w:val="009963E7"/>
    <w:rsid w:val="00997032"/>
    <w:rsid w:val="009A3E6B"/>
    <w:rsid w:val="009A5A37"/>
    <w:rsid w:val="009B1AA1"/>
    <w:rsid w:val="009B4328"/>
    <w:rsid w:val="009C2B98"/>
    <w:rsid w:val="009C4A86"/>
    <w:rsid w:val="009C75E0"/>
    <w:rsid w:val="009D1A25"/>
    <w:rsid w:val="009D28D7"/>
    <w:rsid w:val="009D5CF5"/>
    <w:rsid w:val="009D7904"/>
    <w:rsid w:val="009D7EBB"/>
    <w:rsid w:val="009E09C8"/>
    <w:rsid w:val="009E45E2"/>
    <w:rsid w:val="009F22C8"/>
    <w:rsid w:val="009F2ADB"/>
    <w:rsid w:val="009F4152"/>
    <w:rsid w:val="009F4967"/>
    <w:rsid w:val="009F534B"/>
    <w:rsid w:val="00A0430C"/>
    <w:rsid w:val="00A055A4"/>
    <w:rsid w:val="00A05F91"/>
    <w:rsid w:val="00A066DF"/>
    <w:rsid w:val="00A10CD3"/>
    <w:rsid w:val="00A12C3F"/>
    <w:rsid w:val="00A13D1B"/>
    <w:rsid w:val="00A14193"/>
    <w:rsid w:val="00A17A5C"/>
    <w:rsid w:val="00A20681"/>
    <w:rsid w:val="00A21A7C"/>
    <w:rsid w:val="00A21F47"/>
    <w:rsid w:val="00A23894"/>
    <w:rsid w:val="00A246B0"/>
    <w:rsid w:val="00A26BB6"/>
    <w:rsid w:val="00A3160B"/>
    <w:rsid w:val="00A322E7"/>
    <w:rsid w:val="00A359C6"/>
    <w:rsid w:val="00A35D1D"/>
    <w:rsid w:val="00A3667F"/>
    <w:rsid w:val="00A36908"/>
    <w:rsid w:val="00A410FC"/>
    <w:rsid w:val="00A43338"/>
    <w:rsid w:val="00A43543"/>
    <w:rsid w:val="00A443F5"/>
    <w:rsid w:val="00A4606D"/>
    <w:rsid w:val="00A514EA"/>
    <w:rsid w:val="00A56F65"/>
    <w:rsid w:val="00A60765"/>
    <w:rsid w:val="00A628B3"/>
    <w:rsid w:val="00A64501"/>
    <w:rsid w:val="00A64887"/>
    <w:rsid w:val="00A7160D"/>
    <w:rsid w:val="00A731F0"/>
    <w:rsid w:val="00A75CE6"/>
    <w:rsid w:val="00A7699A"/>
    <w:rsid w:val="00A81557"/>
    <w:rsid w:val="00A84B81"/>
    <w:rsid w:val="00A91296"/>
    <w:rsid w:val="00A91D2E"/>
    <w:rsid w:val="00A9241D"/>
    <w:rsid w:val="00A97FCC"/>
    <w:rsid w:val="00AA116C"/>
    <w:rsid w:val="00AA1525"/>
    <w:rsid w:val="00AA47D0"/>
    <w:rsid w:val="00AB08AF"/>
    <w:rsid w:val="00AB2FD1"/>
    <w:rsid w:val="00AB5AF4"/>
    <w:rsid w:val="00AB6800"/>
    <w:rsid w:val="00AC0DC6"/>
    <w:rsid w:val="00AC3B2C"/>
    <w:rsid w:val="00AC3FE1"/>
    <w:rsid w:val="00AC5AB1"/>
    <w:rsid w:val="00AD05DB"/>
    <w:rsid w:val="00AD334A"/>
    <w:rsid w:val="00AD555E"/>
    <w:rsid w:val="00AE17B9"/>
    <w:rsid w:val="00AF0109"/>
    <w:rsid w:val="00AF2398"/>
    <w:rsid w:val="00AF41F9"/>
    <w:rsid w:val="00AF4B73"/>
    <w:rsid w:val="00AF63EF"/>
    <w:rsid w:val="00AF7682"/>
    <w:rsid w:val="00B01916"/>
    <w:rsid w:val="00B04A89"/>
    <w:rsid w:val="00B04B0E"/>
    <w:rsid w:val="00B067E6"/>
    <w:rsid w:val="00B10A4B"/>
    <w:rsid w:val="00B10B39"/>
    <w:rsid w:val="00B11B75"/>
    <w:rsid w:val="00B132F0"/>
    <w:rsid w:val="00B20E08"/>
    <w:rsid w:val="00B23AF2"/>
    <w:rsid w:val="00B23DFD"/>
    <w:rsid w:val="00B244F2"/>
    <w:rsid w:val="00B31D41"/>
    <w:rsid w:val="00B428C8"/>
    <w:rsid w:val="00B447BE"/>
    <w:rsid w:val="00B47598"/>
    <w:rsid w:val="00B52B70"/>
    <w:rsid w:val="00B54731"/>
    <w:rsid w:val="00B54B8F"/>
    <w:rsid w:val="00B55585"/>
    <w:rsid w:val="00B57808"/>
    <w:rsid w:val="00B64638"/>
    <w:rsid w:val="00B66B6D"/>
    <w:rsid w:val="00B75BCB"/>
    <w:rsid w:val="00B77CB0"/>
    <w:rsid w:val="00B80136"/>
    <w:rsid w:val="00B8111D"/>
    <w:rsid w:val="00B82C97"/>
    <w:rsid w:val="00B8499D"/>
    <w:rsid w:val="00B86B42"/>
    <w:rsid w:val="00B91490"/>
    <w:rsid w:val="00B91C85"/>
    <w:rsid w:val="00B951CC"/>
    <w:rsid w:val="00BA01EF"/>
    <w:rsid w:val="00BA7C97"/>
    <w:rsid w:val="00BB7261"/>
    <w:rsid w:val="00BB780C"/>
    <w:rsid w:val="00BC7EDE"/>
    <w:rsid w:val="00BD0F41"/>
    <w:rsid w:val="00BD5CBF"/>
    <w:rsid w:val="00BD5D2F"/>
    <w:rsid w:val="00BD5FA1"/>
    <w:rsid w:val="00BD7921"/>
    <w:rsid w:val="00BE2480"/>
    <w:rsid w:val="00BE546F"/>
    <w:rsid w:val="00BF245A"/>
    <w:rsid w:val="00C0158E"/>
    <w:rsid w:val="00C0245B"/>
    <w:rsid w:val="00C02B79"/>
    <w:rsid w:val="00C106D7"/>
    <w:rsid w:val="00C139E9"/>
    <w:rsid w:val="00C14CE7"/>
    <w:rsid w:val="00C14FF0"/>
    <w:rsid w:val="00C167CF"/>
    <w:rsid w:val="00C173A8"/>
    <w:rsid w:val="00C17B52"/>
    <w:rsid w:val="00C21221"/>
    <w:rsid w:val="00C24737"/>
    <w:rsid w:val="00C276F7"/>
    <w:rsid w:val="00C27BAE"/>
    <w:rsid w:val="00C327FA"/>
    <w:rsid w:val="00C33C6C"/>
    <w:rsid w:val="00C37CC0"/>
    <w:rsid w:val="00C400FB"/>
    <w:rsid w:val="00C4155F"/>
    <w:rsid w:val="00C4165B"/>
    <w:rsid w:val="00C43B98"/>
    <w:rsid w:val="00C47403"/>
    <w:rsid w:val="00C522EE"/>
    <w:rsid w:val="00C5342D"/>
    <w:rsid w:val="00C553B6"/>
    <w:rsid w:val="00C56242"/>
    <w:rsid w:val="00C56CD7"/>
    <w:rsid w:val="00C623C8"/>
    <w:rsid w:val="00C63F76"/>
    <w:rsid w:val="00C6565A"/>
    <w:rsid w:val="00C657FB"/>
    <w:rsid w:val="00C66CDB"/>
    <w:rsid w:val="00C6712D"/>
    <w:rsid w:val="00C6793D"/>
    <w:rsid w:val="00C73CBF"/>
    <w:rsid w:val="00C8021B"/>
    <w:rsid w:val="00C816BB"/>
    <w:rsid w:val="00C81EDE"/>
    <w:rsid w:val="00C8328F"/>
    <w:rsid w:val="00C83539"/>
    <w:rsid w:val="00C83F63"/>
    <w:rsid w:val="00C9458B"/>
    <w:rsid w:val="00C97579"/>
    <w:rsid w:val="00CA30EE"/>
    <w:rsid w:val="00CB1CC6"/>
    <w:rsid w:val="00CB4E2D"/>
    <w:rsid w:val="00CC30CE"/>
    <w:rsid w:val="00CC5DFA"/>
    <w:rsid w:val="00CC6339"/>
    <w:rsid w:val="00CC7EBD"/>
    <w:rsid w:val="00CE06DB"/>
    <w:rsid w:val="00CE07FD"/>
    <w:rsid w:val="00CE0B30"/>
    <w:rsid w:val="00CE4830"/>
    <w:rsid w:val="00CE549D"/>
    <w:rsid w:val="00CE5F1F"/>
    <w:rsid w:val="00CE7332"/>
    <w:rsid w:val="00CE7813"/>
    <w:rsid w:val="00CF3A35"/>
    <w:rsid w:val="00CF4002"/>
    <w:rsid w:val="00CF4AB4"/>
    <w:rsid w:val="00CF7CCA"/>
    <w:rsid w:val="00D01572"/>
    <w:rsid w:val="00D02F17"/>
    <w:rsid w:val="00D03642"/>
    <w:rsid w:val="00D06BB3"/>
    <w:rsid w:val="00D070F9"/>
    <w:rsid w:val="00D10B27"/>
    <w:rsid w:val="00D14B84"/>
    <w:rsid w:val="00D151D3"/>
    <w:rsid w:val="00D1658F"/>
    <w:rsid w:val="00D1764F"/>
    <w:rsid w:val="00D22D5C"/>
    <w:rsid w:val="00D2309D"/>
    <w:rsid w:val="00D24E36"/>
    <w:rsid w:val="00D25025"/>
    <w:rsid w:val="00D26593"/>
    <w:rsid w:val="00D27E33"/>
    <w:rsid w:val="00D319F4"/>
    <w:rsid w:val="00D346D3"/>
    <w:rsid w:val="00D37A4D"/>
    <w:rsid w:val="00D423CC"/>
    <w:rsid w:val="00D42E67"/>
    <w:rsid w:val="00D470F8"/>
    <w:rsid w:val="00D47D28"/>
    <w:rsid w:val="00D53AAE"/>
    <w:rsid w:val="00D55875"/>
    <w:rsid w:val="00D568D5"/>
    <w:rsid w:val="00D6105F"/>
    <w:rsid w:val="00D621DF"/>
    <w:rsid w:val="00D700FF"/>
    <w:rsid w:val="00D74F23"/>
    <w:rsid w:val="00D7698B"/>
    <w:rsid w:val="00D848F2"/>
    <w:rsid w:val="00D958C2"/>
    <w:rsid w:val="00D95DE1"/>
    <w:rsid w:val="00D9626B"/>
    <w:rsid w:val="00D97408"/>
    <w:rsid w:val="00DA23A7"/>
    <w:rsid w:val="00DA27F5"/>
    <w:rsid w:val="00DA33D4"/>
    <w:rsid w:val="00DA47AA"/>
    <w:rsid w:val="00DA62F3"/>
    <w:rsid w:val="00DA68EB"/>
    <w:rsid w:val="00DA6AEA"/>
    <w:rsid w:val="00DA7866"/>
    <w:rsid w:val="00DB2541"/>
    <w:rsid w:val="00DB4163"/>
    <w:rsid w:val="00DB4FEC"/>
    <w:rsid w:val="00DB51CF"/>
    <w:rsid w:val="00DB53FA"/>
    <w:rsid w:val="00DC08B4"/>
    <w:rsid w:val="00DD0F4E"/>
    <w:rsid w:val="00DD1F02"/>
    <w:rsid w:val="00DD233D"/>
    <w:rsid w:val="00DD3B5A"/>
    <w:rsid w:val="00DD5011"/>
    <w:rsid w:val="00DD5CEB"/>
    <w:rsid w:val="00DD7A82"/>
    <w:rsid w:val="00DE0990"/>
    <w:rsid w:val="00DE124C"/>
    <w:rsid w:val="00DF2BCB"/>
    <w:rsid w:val="00DF34CE"/>
    <w:rsid w:val="00E014C0"/>
    <w:rsid w:val="00E07CE2"/>
    <w:rsid w:val="00E07E1C"/>
    <w:rsid w:val="00E10C8E"/>
    <w:rsid w:val="00E12D58"/>
    <w:rsid w:val="00E14576"/>
    <w:rsid w:val="00E16A5D"/>
    <w:rsid w:val="00E204DA"/>
    <w:rsid w:val="00E20FA0"/>
    <w:rsid w:val="00E23B3C"/>
    <w:rsid w:val="00E24B64"/>
    <w:rsid w:val="00E30435"/>
    <w:rsid w:val="00E3099C"/>
    <w:rsid w:val="00E366CE"/>
    <w:rsid w:val="00E37B1F"/>
    <w:rsid w:val="00E40785"/>
    <w:rsid w:val="00E42A52"/>
    <w:rsid w:val="00E4369D"/>
    <w:rsid w:val="00E44C85"/>
    <w:rsid w:val="00E45628"/>
    <w:rsid w:val="00E5244D"/>
    <w:rsid w:val="00E5512C"/>
    <w:rsid w:val="00E566C0"/>
    <w:rsid w:val="00E60A38"/>
    <w:rsid w:val="00E67B41"/>
    <w:rsid w:val="00E72738"/>
    <w:rsid w:val="00E74430"/>
    <w:rsid w:val="00E7640B"/>
    <w:rsid w:val="00E77373"/>
    <w:rsid w:val="00E81AE7"/>
    <w:rsid w:val="00E8436A"/>
    <w:rsid w:val="00E8476A"/>
    <w:rsid w:val="00E85610"/>
    <w:rsid w:val="00E8694A"/>
    <w:rsid w:val="00E93808"/>
    <w:rsid w:val="00E95BE2"/>
    <w:rsid w:val="00E9725C"/>
    <w:rsid w:val="00E972D9"/>
    <w:rsid w:val="00EB245C"/>
    <w:rsid w:val="00EB3264"/>
    <w:rsid w:val="00EB6948"/>
    <w:rsid w:val="00EB71D1"/>
    <w:rsid w:val="00EC0BAD"/>
    <w:rsid w:val="00EC0C0B"/>
    <w:rsid w:val="00EC0F97"/>
    <w:rsid w:val="00EC45EC"/>
    <w:rsid w:val="00EC5772"/>
    <w:rsid w:val="00EC6767"/>
    <w:rsid w:val="00ED19D8"/>
    <w:rsid w:val="00ED52AD"/>
    <w:rsid w:val="00ED79F4"/>
    <w:rsid w:val="00EE11CA"/>
    <w:rsid w:val="00EE275A"/>
    <w:rsid w:val="00EE4D88"/>
    <w:rsid w:val="00EE723D"/>
    <w:rsid w:val="00EF04FC"/>
    <w:rsid w:val="00EF3347"/>
    <w:rsid w:val="00EF488E"/>
    <w:rsid w:val="00F03771"/>
    <w:rsid w:val="00F11514"/>
    <w:rsid w:val="00F12160"/>
    <w:rsid w:val="00F138CD"/>
    <w:rsid w:val="00F174B3"/>
    <w:rsid w:val="00F23C8E"/>
    <w:rsid w:val="00F26864"/>
    <w:rsid w:val="00F276A4"/>
    <w:rsid w:val="00F30506"/>
    <w:rsid w:val="00F32252"/>
    <w:rsid w:val="00F415B0"/>
    <w:rsid w:val="00F45311"/>
    <w:rsid w:val="00F52705"/>
    <w:rsid w:val="00F54624"/>
    <w:rsid w:val="00F5588B"/>
    <w:rsid w:val="00F562B1"/>
    <w:rsid w:val="00F616C7"/>
    <w:rsid w:val="00F628C2"/>
    <w:rsid w:val="00F6641B"/>
    <w:rsid w:val="00F67959"/>
    <w:rsid w:val="00F70397"/>
    <w:rsid w:val="00F719A3"/>
    <w:rsid w:val="00F73642"/>
    <w:rsid w:val="00F7536B"/>
    <w:rsid w:val="00F77CA5"/>
    <w:rsid w:val="00F809C9"/>
    <w:rsid w:val="00F80B6B"/>
    <w:rsid w:val="00F81905"/>
    <w:rsid w:val="00F81A4B"/>
    <w:rsid w:val="00F82D2C"/>
    <w:rsid w:val="00F85B09"/>
    <w:rsid w:val="00F86DE8"/>
    <w:rsid w:val="00F86E91"/>
    <w:rsid w:val="00F8749C"/>
    <w:rsid w:val="00F917F4"/>
    <w:rsid w:val="00FA763F"/>
    <w:rsid w:val="00FB0137"/>
    <w:rsid w:val="00FB15AA"/>
    <w:rsid w:val="00FB23E6"/>
    <w:rsid w:val="00FB42FC"/>
    <w:rsid w:val="00FC13C7"/>
    <w:rsid w:val="00FC4526"/>
    <w:rsid w:val="00FC4B5B"/>
    <w:rsid w:val="00FC4BB3"/>
    <w:rsid w:val="00FD218A"/>
    <w:rsid w:val="00FD26BC"/>
    <w:rsid w:val="00FD63B8"/>
    <w:rsid w:val="00FE0911"/>
    <w:rsid w:val="00FE4693"/>
    <w:rsid w:val="00FE475E"/>
    <w:rsid w:val="00FE54B4"/>
    <w:rsid w:val="00FE7C53"/>
    <w:rsid w:val="00FF25DC"/>
    <w:rsid w:val="00FF37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E85610"/>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E85610"/>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959142231">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24420511">
      <w:bodyDiv w:val="1"/>
      <w:marLeft w:val="0"/>
      <w:marRight w:val="0"/>
      <w:marTop w:val="0"/>
      <w:marBottom w:val="0"/>
      <w:divBdr>
        <w:top w:val="none" w:sz="0" w:space="0" w:color="auto"/>
        <w:left w:val="none" w:sz="0" w:space="0" w:color="auto"/>
        <w:bottom w:val="none" w:sz="0" w:space="0" w:color="auto"/>
        <w:right w:val="none" w:sz="0" w:space="0" w:color="auto"/>
      </w:divBdr>
    </w:div>
    <w:div w:id="1179152194">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3645">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 w:id="21178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43DC4-39DC-4108-9D13-FE757C1B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9096</Words>
  <Characters>50033</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2019-05-08T15:51:00Z</cp:lastPrinted>
  <dcterms:created xsi:type="dcterms:W3CDTF">2019-05-15T23:38:00Z</dcterms:created>
  <dcterms:modified xsi:type="dcterms:W3CDTF">2019-05-15T23:38:00Z</dcterms:modified>
</cp:coreProperties>
</file>