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F6DCA0D" w:rsidR="00BF3214" w:rsidRPr="007B45F1" w:rsidRDefault="00BF3214" w:rsidP="00ED60A5">
      <w:pPr>
        <w:shd w:val="clear" w:color="auto" w:fill="FFFFFF"/>
        <w:spacing w:after="0" w:line="360" w:lineRule="auto"/>
        <w:jc w:val="both"/>
        <w:rPr>
          <w:rFonts w:ascii="Palatino Linotype" w:eastAsia="Times New Roman" w:hAnsi="Palatino Linotype" w:cs="Arial"/>
          <w:color w:val="000000"/>
          <w:sz w:val="24"/>
          <w:szCs w:val="24"/>
          <w:lang w:eastAsia="es-MX"/>
        </w:rPr>
      </w:pPr>
      <w:r w:rsidRPr="007B45F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7B45F1">
        <w:rPr>
          <w:rFonts w:ascii="Palatino Linotype" w:eastAsia="Times New Roman" w:hAnsi="Palatino Linotype" w:cs="Arial"/>
          <w:color w:val="000000"/>
          <w:sz w:val="24"/>
          <w:szCs w:val="24"/>
          <w:lang w:eastAsia="es-MX"/>
        </w:rPr>
        <w:t xml:space="preserve">Estado de </w:t>
      </w:r>
      <w:r w:rsidRPr="007B45F1">
        <w:rPr>
          <w:rFonts w:ascii="Palatino Linotype" w:eastAsia="Times New Roman" w:hAnsi="Palatino Linotype" w:cs="Arial"/>
          <w:color w:val="000000"/>
          <w:sz w:val="24"/>
          <w:szCs w:val="24"/>
          <w:lang w:eastAsia="es-MX"/>
        </w:rPr>
        <w:t xml:space="preserve">México, a </w:t>
      </w:r>
      <w:r w:rsidR="00AA3902">
        <w:rPr>
          <w:rFonts w:ascii="Palatino Linotype" w:eastAsia="Times New Roman" w:hAnsi="Palatino Linotype" w:cs="Arial"/>
          <w:color w:val="000000"/>
          <w:sz w:val="24"/>
          <w:szCs w:val="24"/>
          <w:lang w:eastAsia="es-MX"/>
        </w:rPr>
        <w:t>veintisiete de enero de dos mil veintiuno</w:t>
      </w:r>
      <w:r w:rsidRPr="007B45F1">
        <w:rPr>
          <w:rFonts w:ascii="Palatino Linotype" w:eastAsia="Times New Roman" w:hAnsi="Palatino Linotype" w:cs="Arial"/>
          <w:color w:val="000000"/>
          <w:sz w:val="24"/>
          <w:szCs w:val="24"/>
          <w:lang w:eastAsia="es-MX"/>
        </w:rPr>
        <w:t>.</w:t>
      </w:r>
    </w:p>
    <w:p w14:paraId="1C07CFE0" w14:textId="77777777" w:rsidR="009D066D" w:rsidRPr="007B45F1" w:rsidRDefault="009D066D" w:rsidP="00AD2A55">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2BE8F4D" w14:textId="0A89EB9B" w:rsidR="00BF3214" w:rsidRPr="007B45F1" w:rsidRDefault="00BF3214" w:rsidP="00AD2A55">
      <w:pPr>
        <w:tabs>
          <w:tab w:val="left" w:pos="1701"/>
        </w:tabs>
        <w:spacing w:after="0" w:line="360" w:lineRule="auto"/>
        <w:jc w:val="both"/>
        <w:rPr>
          <w:rFonts w:ascii="Palatino Linotype" w:hAnsi="Palatino Linotype"/>
          <w:b/>
          <w:sz w:val="23"/>
          <w:szCs w:val="23"/>
        </w:rPr>
      </w:pPr>
      <w:r w:rsidRPr="007B45F1">
        <w:rPr>
          <w:rFonts w:ascii="Palatino Linotype" w:hAnsi="Palatino Linotype" w:cs="Arial"/>
          <w:b/>
          <w:sz w:val="24"/>
          <w:szCs w:val="24"/>
        </w:rPr>
        <w:t>VISTO</w:t>
      </w:r>
      <w:r w:rsidR="00680961" w:rsidRPr="007B45F1">
        <w:rPr>
          <w:rFonts w:ascii="Palatino Linotype" w:hAnsi="Palatino Linotype" w:cs="Arial"/>
          <w:b/>
          <w:sz w:val="24"/>
          <w:szCs w:val="24"/>
        </w:rPr>
        <w:t>S</w:t>
      </w:r>
      <w:r w:rsidRPr="007B45F1">
        <w:rPr>
          <w:rFonts w:ascii="Palatino Linotype" w:hAnsi="Palatino Linotype" w:cs="Arial"/>
          <w:sz w:val="24"/>
          <w:szCs w:val="24"/>
        </w:rPr>
        <w:t xml:space="preserve"> l</w:t>
      </w:r>
      <w:r w:rsidR="00680961" w:rsidRPr="007B45F1">
        <w:rPr>
          <w:rFonts w:ascii="Palatino Linotype" w:hAnsi="Palatino Linotype" w:cs="Arial"/>
          <w:sz w:val="24"/>
          <w:szCs w:val="24"/>
        </w:rPr>
        <w:t>os</w:t>
      </w:r>
      <w:r w:rsidRPr="007B45F1">
        <w:rPr>
          <w:rFonts w:ascii="Palatino Linotype" w:hAnsi="Palatino Linotype" w:cs="Arial"/>
          <w:sz w:val="24"/>
          <w:szCs w:val="24"/>
        </w:rPr>
        <w:t xml:space="preserve"> expediente</w:t>
      </w:r>
      <w:r w:rsidR="00680961" w:rsidRPr="007B45F1">
        <w:rPr>
          <w:rFonts w:ascii="Palatino Linotype" w:hAnsi="Palatino Linotype" w:cs="Arial"/>
          <w:sz w:val="24"/>
          <w:szCs w:val="24"/>
        </w:rPr>
        <w:t>s</w:t>
      </w:r>
      <w:r w:rsidRPr="007B45F1">
        <w:rPr>
          <w:rFonts w:ascii="Palatino Linotype" w:hAnsi="Palatino Linotype" w:cs="Arial"/>
          <w:sz w:val="24"/>
          <w:szCs w:val="24"/>
        </w:rPr>
        <w:t xml:space="preserve"> electrónico</w:t>
      </w:r>
      <w:r w:rsidR="00680961" w:rsidRPr="007B45F1">
        <w:rPr>
          <w:rFonts w:ascii="Palatino Linotype" w:hAnsi="Palatino Linotype" w:cs="Arial"/>
          <w:sz w:val="24"/>
          <w:szCs w:val="24"/>
        </w:rPr>
        <w:t>s</w:t>
      </w:r>
      <w:r w:rsidRPr="007B45F1">
        <w:rPr>
          <w:rFonts w:ascii="Palatino Linotype" w:hAnsi="Palatino Linotype" w:cs="Arial"/>
          <w:sz w:val="24"/>
          <w:szCs w:val="24"/>
        </w:rPr>
        <w:t xml:space="preserve"> formado</w:t>
      </w:r>
      <w:r w:rsidR="00680961" w:rsidRPr="007B45F1">
        <w:rPr>
          <w:rFonts w:ascii="Palatino Linotype" w:hAnsi="Palatino Linotype" w:cs="Arial"/>
          <w:sz w:val="24"/>
          <w:szCs w:val="24"/>
        </w:rPr>
        <w:t>s</w:t>
      </w:r>
      <w:r w:rsidRPr="007B45F1">
        <w:rPr>
          <w:rFonts w:ascii="Palatino Linotype" w:hAnsi="Palatino Linotype" w:cs="Arial"/>
          <w:sz w:val="24"/>
          <w:szCs w:val="24"/>
        </w:rPr>
        <w:t xml:space="preserve"> con motivo de</w:t>
      </w:r>
      <w:r w:rsidR="00680961" w:rsidRPr="007B45F1">
        <w:rPr>
          <w:rFonts w:ascii="Palatino Linotype" w:hAnsi="Palatino Linotype" w:cs="Arial"/>
          <w:sz w:val="24"/>
          <w:szCs w:val="24"/>
        </w:rPr>
        <w:t xml:space="preserve"> </w:t>
      </w:r>
      <w:r w:rsidRPr="007B45F1">
        <w:rPr>
          <w:rFonts w:ascii="Palatino Linotype" w:hAnsi="Palatino Linotype" w:cs="Arial"/>
          <w:sz w:val="24"/>
          <w:szCs w:val="24"/>
        </w:rPr>
        <w:t>l</w:t>
      </w:r>
      <w:r w:rsidR="00680961" w:rsidRPr="007B45F1">
        <w:rPr>
          <w:rFonts w:ascii="Palatino Linotype" w:hAnsi="Palatino Linotype" w:cs="Arial"/>
          <w:sz w:val="24"/>
          <w:szCs w:val="24"/>
        </w:rPr>
        <w:t>os</w:t>
      </w:r>
      <w:r w:rsidRPr="007B45F1">
        <w:rPr>
          <w:rFonts w:ascii="Palatino Linotype" w:hAnsi="Palatino Linotype" w:cs="Arial"/>
          <w:sz w:val="24"/>
          <w:szCs w:val="24"/>
        </w:rPr>
        <w:t xml:space="preserve"> recurso</w:t>
      </w:r>
      <w:r w:rsidR="00680961" w:rsidRPr="007B45F1">
        <w:rPr>
          <w:rFonts w:ascii="Palatino Linotype" w:hAnsi="Palatino Linotype" w:cs="Arial"/>
          <w:sz w:val="24"/>
          <w:szCs w:val="24"/>
        </w:rPr>
        <w:t>s</w:t>
      </w:r>
      <w:r w:rsidRPr="007B45F1">
        <w:rPr>
          <w:rFonts w:ascii="Palatino Linotype" w:hAnsi="Palatino Linotype" w:cs="Arial"/>
          <w:sz w:val="24"/>
          <w:szCs w:val="24"/>
        </w:rPr>
        <w:t xml:space="preserve"> de revisión número</w:t>
      </w:r>
      <w:r w:rsidR="00F652B2" w:rsidRPr="007B45F1">
        <w:rPr>
          <w:rFonts w:ascii="Palatino Linotype" w:hAnsi="Palatino Linotype" w:cs="Arial"/>
          <w:sz w:val="24"/>
          <w:szCs w:val="24"/>
        </w:rPr>
        <w:t>s</w:t>
      </w:r>
      <w:r w:rsidRPr="007B45F1">
        <w:rPr>
          <w:rFonts w:ascii="Palatino Linotype" w:hAnsi="Palatino Linotype" w:cs="Arial"/>
          <w:sz w:val="24"/>
          <w:szCs w:val="24"/>
        </w:rPr>
        <w:t xml:space="preserve"> </w:t>
      </w:r>
      <w:r w:rsidR="00045DF6" w:rsidRPr="007B45F1">
        <w:rPr>
          <w:rFonts w:ascii="Palatino Linotype" w:hAnsi="Palatino Linotype"/>
          <w:b/>
          <w:sz w:val="23"/>
          <w:szCs w:val="23"/>
        </w:rPr>
        <w:t>0</w:t>
      </w:r>
      <w:r w:rsidR="00BE5E1F" w:rsidRPr="007B45F1">
        <w:rPr>
          <w:rFonts w:ascii="Palatino Linotype" w:hAnsi="Palatino Linotype"/>
          <w:b/>
          <w:sz w:val="23"/>
          <w:szCs w:val="23"/>
        </w:rPr>
        <w:t>5405</w:t>
      </w:r>
      <w:r w:rsidR="00045DF6" w:rsidRPr="007B45F1">
        <w:rPr>
          <w:rFonts w:ascii="Palatino Linotype" w:hAnsi="Palatino Linotype"/>
          <w:b/>
          <w:sz w:val="23"/>
          <w:szCs w:val="23"/>
        </w:rPr>
        <w:t>/INFOEM/IP/RR/20</w:t>
      </w:r>
      <w:r w:rsidR="00BE5E1F" w:rsidRPr="007B45F1">
        <w:rPr>
          <w:rFonts w:ascii="Palatino Linotype" w:hAnsi="Palatino Linotype"/>
          <w:b/>
          <w:sz w:val="23"/>
          <w:szCs w:val="23"/>
        </w:rPr>
        <w:t xml:space="preserve">20, </w:t>
      </w:r>
      <w:r w:rsidR="009A79C8" w:rsidRPr="007B45F1">
        <w:rPr>
          <w:rFonts w:ascii="Palatino Linotype" w:hAnsi="Palatino Linotype"/>
          <w:b/>
          <w:sz w:val="23"/>
          <w:szCs w:val="23"/>
        </w:rPr>
        <w:t xml:space="preserve"> </w:t>
      </w:r>
      <w:r w:rsidR="00BE5E1F" w:rsidRPr="007B45F1">
        <w:rPr>
          <w:rFonts w:ascii="Palatino Linotype" w:hAnsi="Palatino Linotype"/>
          <w:b/>
          <w:sz w:val="23"/>
          <w:szCs w:val="23"/>
        </w:rPr>
        <w:t>05406/INFOEM/IP/RR/2</w:t>
      </w:r>
      <w:r w:rsidR="00AA3902">
        <w:rPr>
          <w:rFonts w:ascii="Palatino Linotype" w:hAnsi="Palatino Linotype"/>
          <w:b/>
          <w:sz w:val="23"/>
          <w:szCs w:val="23"/>
        </w:rPr>
        <w:t xml:space="preserve">020,  05407/INFOEM/IP/RR/2020, </w:t>
      </w:r>
      <w:r w:rsidR="00BE5E1F" w:rsidRPr="007B45F1">
        <w:rPr>
          <w:rFonts w:ascii="Palatino Linotype" w:hAnsi="Palatino Linotype"/>
          <w:b/>
          <w:sz w:val="23"/>
          <w:szCs w:val="23"/>
        </w:rPr>
        <w:t xml:space="preserve">05408/INFOEM/IP/RR/2020,  05411/INFOEM/IP/RR/2020,  05452/INFOEM/IP/RR/2020,  05453/INFOEM/IP/RR/2020,  05454/INFOEM/IP/RR/2020,  05455/INFOEM/IP/RR/2020 y  05456/INFOEM/IP/RR/2020,  </w:t>
      </w:r>
      <w:r w:rsidRPr="007B45F1">
        <w:rPr>
          <w:rFonts w:ascii="Palatino Linotype" w:hAnsi="Palatino Linotype" w:cs="Arial"/>
          <w:sz w:val="24"/>
          <w:szCs w:val="24"/>
        </w:rPr>
        <w:t>interpuesto</w:t>
      </w:r>
      <w:r w:rsidR="00680961" w:rsidRPr="007B45F1">
        <w:rPr>
          <w:rFonts w:ascii="Palatino Linotype" w:hAnsi="Palatino Linotype" w:cs="Arial"/>
          <w:sz w:val="24"/>
          <w:szCs w:val="24"/>
        </w:rPr>
        <w:t>s</w:t>
      </w:r>
      <w:r w:rsidRPr="007B45F1">
        <w:rPr>
          <w:rFonts w:ascii="Palatino Linotype" w:hAnsi="Palatino Linotype" w:cs="Arial"/>
          <w:sz w:val="24"/>
          <w:szCs w:val="24"/>
        </w:rPr>
        <w:t xml:space="preserve"> por</w:t>
      </w:r>
      <w:r w:rsidR="00E5041F">
        <w:rPr>
          <w:rFonts w:ascii="Palatino Linotype" w:hAnsi="Palatino Linotype" w:cs="Arial"/>
          <w:sz w:val="24"/>
          <w:szCs w:val="24"/>
        </w:rPr>
        <w:t xml:space="preserve"> la C. xxxx</w:t>
      </w:r>
      <w:r w:rsidR="00BE5E1F" w:rsidRPr="007B45F1">
        <w:rPr>
          <w:rFonts w:ascii="Palatino Linotype" w:hAnsi="Palatino Linotype" w:cs="Arial"/>
          <w:b/>
          <w:sz w:val="21"/>
          <w:szCs w:val="21"/>
        </w:rPr>
        <w:t xml:space="preserve"> </w:t>
      </w:r>
      <w:r w:rsidR="00E5041F">
        <w:rPr>
          <w:rFonts w:ascii="Palatino Linotype" w:hAnsi="Palatino Linotype" w:cs="Arial"/>
          <w:b/>
          <w:sz w:val="21"/>
          <w:szCs w:val="21"/>
        </w:rPr>
        <w:t>xxxxxxxxxxxxxxxxxxxxxxxxx</w:t>
      </w:r>
      <w:bookmarkStart w:id="0" w:name="_GoBack"/>
      <w:bookmarkEnd w:id="0"/>
      <w:r w:rsidR="00BE5E1F" w:rsidRPr="007B45F1">
        <w:rPr>
          <w:rFonts w:ascii="Palatino Linotype" w:hAnsi="Palatino Linotype" w:cs="Arial"/>
          <w:b/>
          <w:sz w:val="21"/>
          <w:szCs w:val="21"/>
        </w:rPr>
        <w:t xml:space="preserve">, </w:t>
      </w:r>
      <w:r w:rsidR="00BE5E1F" w:rsidRPr="007B45F1">
        <w:rPr>
          <w:rFonts w:ascii="Palatino Linotype" w:hAnsi="Palatino Linotype" w:cs="Arial"/>
          <w:sz w:val="21"/>
          <w:szCs w:val="21"/>
        </w:rPr>
        <w:t>que e</w:t>
      </w:r>
      <w:r w:rsidR="001E09BD" w:rsidRPr="007B45F1">
        <w:rPr>
          <w:rFonts w:ascii="Palatino Linotype" w:hAnsi="Palatino Linotype" w:cs="Arial"/>
          <w:sz w:val="24"/>
          <w:szCs w:val="24"/>
        </w:rPr>
        <w:t>n l</w:t>
      </w:r>
      <w:r w:rsidRPr="007B45F1">
        <w:rPr>
          <w:rFonts w:ascii="Palatino Linotype" w:hAnsi="Palatino Linotype" w:cs="Arial"/>
          <w:sz w:val="24"/>
          <w:szCs w:val="24"/>
        </w:rPr>
        <w:t xml:space="preserve">o </w:t>
      </w:r>
      <w:r w:rsidR="00212537" w:rsidRPr="007B45F1">
        <w:rPr>
          <w:rFonts w:ascii="Palatino Linotype" w:hAnsi="Palatino Linotype" w:cs="Arial"/>
          <w:sz w:val="24"/>
          <w:szCs w:val="24"/>
        </w:rPr>
        <w:t>s</w:t>
      </w:r>
      <w:r w:rsidR="00F60B1C" w:rsidRPr="007B45F1">
        <w:rPr>
          <w:rFonts w:ascii="Palatino Linotype" w:hAnsi="Palatino Linotype" w:cs="Arial"/>
          <w:sz w:val="24"/>
          <w:szCs w:val="24"/>
        </w:rPr>
        <w:t>ucesivo</w:t>
      </w:r>
      <w:r w:rsidR="00035DB8" w:rsidRPr="007B45F1">
        <w:rPr>
          <w:rFonts w:ascii="Palatino Linotype" w:hAnsi="Palatino Linotype" w:cs="Arial"/>
          <w:sz w:val="24"/>
          <w:szCs w:val="24"/>
        </w:rPr>
        <w:t xml:space="preserve"> se le denominara</w:t>
      </w:r>
      <w:r w:rsidR="00F60B1C" w:rsidRPr="007B45F1">
        <w:rPr>
          <w:rFonts w:ascii="Palatino Linotype" w:hAnsi="Palatino Linotype" w:cs="Arial"/>
          <w:sz w:val="24"/>
          <w:szCs w:val="24"/>
        </w:rPr>
        <w:t xml:space="preserve"> </w:t>
      </w:r>
      <w:r w:rsidR="00097126" w:rsidRPr="007B45F1">
        <w:rPr>
          <w:rFonts w:ascii="Palatino Linotype" w:hAnsi="Palatino Linotype" w:cs="Arial"/>
          <w:b/>
          <w:sz w:val="24"/>
          <w:szCs w:val="24"/>
        </w:rPr>
        <w:t>l</w:t>
      </w:r>
      <w:r w:rsidR="00BE5E1F" w:rsidRPr="007B45F1">
        <w:rPr>
          <w:rFonts w:ascii="Palatino Linotype" w:hAnsi="Palatino Linotype" w:cs="Arial"/>
          <w:b/>
          <w:sz w:val="24"/>
          <w:szCs w:val="24"/>
        </w:rPr>
        <w:t>a</w:t>
      </w:r>
      <w:r w:rsidR="00440B5C" w:rsidRPr="007B45F1">
        <w:rPr>
          <w:rFonts w:ascii="Palatino Linotype" w:hAnsi="Palatino Linotype" w:cs="Arial"/>
          <w:b/>
          <w:sz w:val="24"/>
          <w:szCs w:val="24"/>
        </w:rPr>
        <w:t xml:space="preserve"> Recurrente</w:t>
      </w:r>
      <w:r w:rsidRPr="007B45F1">
        <w:rPr>
          <w:rFonts w:ascii="Palatino Linotype" w:hAnsi="Palatino Linotype" w:cs="Arial"/>
          <w:sz w:val="24"/>
          <w:szCs w:val="24"/>
        </w:rPr>
        <w:t>,</w:t>
      </w:r>
      <w:r w:rsidR="00163D26" w:rsidRPr="007B45F1">
        <w:rPr>
          <w:rFonts w:ascii="Palatino Linotype" w:hAnsi="Palatino Linotype" w:cs="Arial"/>
          <w:sz w:val="24"/>
          <w:szCs w:val="24"/>
        </w:rPr>
        <w:t xml:space="preserve"> en contra de la</w:t>
      </w:r>
      <w:r w:rsidR="00AA3902">
        <w:rPr>
          <w:rFonts w:ascii="Palatino Linotype" w:hAnsi="Palatino Linotype" w:cs="Arial"/>
          <w:sz w:val="24"/>
          <w:szCs w:val="24"/>
        </w:rPr>
        <w:t>s</w:t>
      </w:r>
      <w:r w:rsidR="00E9307F" w:rsidRPr="007B45F1">
        <w:rPr>
          <w:rFonts w:ascii="Palatino Linotype" w:hAnsi="Palatino Linotype" w:cs="Arial"/>
          <w:sz w:val="24"/>
          <w:szCs w:val="24"/>
        </w:rPr>
        <w:t xml:space="preserve"> </w:t>
      </w:r>
      <w:r w:rsidR="0000477D" w:rsidRPr="007B45F1">
        <w:rPr>
          <w:rFonts w:ascii="Palatino Linotype" w:hAnsi="Palatino Linotype" w:cs="Arial"/>
          <w:sz w:val="24"/>
          <w:szCs w:val="24"/>
        </w:rPr>
        <w:t>r</w:t>
      </w:r>
      <w:r w:rsidR="0059317F" w:rsidRPr="007B45F1">
        <w:rPr>
          <w:rFonts w:ascii="Palatino Linotype" w:hAnsi="Palatino Linotype" w:cs="Arial"/>
          <w:sz w:val="24"/>
          <w:szCs w:val="24"/>
        </w:rPr>
        <w:t>espuesta</w:t>
      </w:r>
      <w:r w:rsidR="00AA3902">
        <w:rPr>
          <w:rFonts w:ascii="Palatino Linotype" w:hAnsi="Palatino Linotype" w:cs="Arial"/>
          <w:sz w:val="24"/>
          <w:szCs w:val="24"/>
        </w:rPr>
        <w:t>s</w:t>
      </w:r>
      <w:r w:rsidRPr="007B45F1">
        <w:rPr>
          <w:rFonts w:ascii="Palatino Linotype" w:hAnsi="Palatino Linotype" w:cs="Arial"/>
          <w:sz w:val="24"/>
          <w:szCs w:val="24"/>
        </w:rPr>
        <w:t xml:space="preserve"> de</w:t>
      </w:r>
      <w:r w:rsidR="00BE5E1F" w:rsidRPr="007B45F1">
        <w:rPr>
          <w:rFonts w:ascii="Palatino Linotype" w:hAnsi="Palatino Linotype" w:cs="Arial"/>
          <w:sz w:val="24"/>
          <w:szCs w:val="24"/>
        </w:rPr>
        <w:t xml:space="preserve"> </w:t>
      </w:r>
      <w:r w:rsidR="005F08CE" w:rsidRPr="007B45F1">
        <w:rPr>
          <w:rFonts w:ascii="Palatino Linotype" w:hAnsi="Palatino Linotype" w:cs="Arial"/>
          <w:sz w:val="24"/>
          <w:szCs w:val="24"/>
        </w:rPr>
        <w:t>l</w:t>
      </w:r>
      <w:r w:rsidR="00BE5E1F" w:rsidRPr="007B45F1">
        <w:rPr>
          <w:rFonts w:ascii="Palatino Linotype" w:hAnsi="Palatino Linotype" w:cs="Arial"/>
          <w:sz w:val="24"/>
          <w:szCs w:val="24"/>
        </w:rPr>
        <w:t>a</w:t>
      </w:r>
      <w:r w:rsidR="005F08CE" w:rsidRPr="007B45F1">
        <w:rPr>
          <w:rFonts w:ascii="Palatino Linotype" w:hAnsi="Palatino Linotype" w:cs="Arial"/>
          <w:sz w:val="24"/>
          <w:szCs w:val="24"/>
        </w:rPr>
        <w:t xml:space="preserve"> </w:t>
      </w:r>
      <w:r w:rsidR="00BE5E1F" w:rsidRPr="007B45F1">
        <w:rPr>
          <w:rFonts w:ascii="Palatino Linotype" w:hAnsi="Palatino Linotype" w:cs="Arial"/>
          <w:b/>
          <w:sz w:val="24"/>
          <w:szCs w:val="24"/>
        </w:rPr>
        <w:t>Universidad Autónoma del Estado de México</w:t>
      </w:r>
      <w:r w:rsidR="007052CB" w:rsidRPr="007B45F1">
        <w:rPr>
          <w:rFonts w:ascii="Palatino Linotype" w:hAnsi="Palatino Linotype" w:cs="Arial"/>
          <w:b/>
          <w:sz w:val="24"/>
          <w:szCs w:val="24"/>
        </w:rPr>
        <w:t>,</w:t>
      </w:r>
      <w:r w:rsidR="000B2630" w:rsidRPr="007B45F1">
        <w:rPr>
          <w:rFonts w:ascii="Palatino Linotype" w:hAnsi="Palatino Linotype" w:cs="Arial"/>
          <w:b/>
          <w:sz w:val="24"/>
          <w:szCs w:val="24"/>
        </w:rPr>
        <w:t xml:space="preserve"> </w:t>
      </w:r>
      <w:r w:rsidRPr="007B45F1">
        <w:rPr>
          <w:rFonts w:ascii="Palatino Linotype" w:hAnsi="Palatino Linotype" w:cs="Arial"/>
          <w:sz w:val="24"/>
          <w:szCs w:val="24"/>
        </w:rPr>
        <w:t>en lo subsecuente</w:t>
      </w:r>
      <w:r w:rsidR="00E468E5" w:rsidRPr="007B45F1">
        <w:rPr>
          <w:rFonts w:ascii="Palatino Linotype" w:hAnsi="Palatino Linotype" w:cs="Arial"/>
          <w:b/>
          <w:sz w:val="24"/>
          <w:szCs w:val="24"/>
        </w:rPr>
        <w:t xml:space="preserve"> e</w:t>
      </w:r>
      <w:r w:rsidRPr="007B45F1">
        <w:rPr>
          <w:rFonts w:ascii="Palatino Linotype" w:hAnsi="Palatino Linotype" w:cs="Arial"/>
          <w:b/>
          <w:sz w:val="24"/>
          <w:szCs w:val="24"/>
        </w:rPr>
        <w:t xml:space="preserve">l Sujeto Obligado, </w:t>
      </w:r>
      <w:r w:rsidRPr="007B45F1">
        <w:rPr>
          <w:rFonts w:ascii="Palatino Linotype" w:hAnsi="Palatino Linotype" w:cs="Arial"/>
          <w:sz w:val="24"/>
          <w:szCs w:val="24"/>
        </w:rPr>
        <w:t>se procede a dictar la presente resolución.</w:t>
      </w:r>
    </w:p>
    <w:p w14:paraId="138C6F64" w14:textId="77777777" w:rsidR="00081DAC" w:rsidRPr="007B45F1" w:rsidRDefault="00081DAC" w:rsidP="00AD2A55">
      <w:pPr>
        <w:tabs>
          <w:tab w:val="left" w:pos="1701"/>
        </w:tabs>
        <w:spacing w:after="0" w:line="360" w:lineRule="auto"/>
        <w:jc w:val="both"/>
        <w:rPr>
          <w:rFonts w:ascii="Palatino Linotype" w:hAnsi="Palatino Linotype" w:cs="Arial"/>
          <w:sz w:val="12"/>
          <w:szCs w:val="24"/>
        </w:rPr>
      </w:pPr>
    </w:p>
    <w:p w14:paraId="0D9A10E5" w14:textId="2ACDE195" w:rsidR="00BF3214" w:rsidRPr="007B45F1" w:rsidRDefault="00BF3214" w:rsidP="00AD2A55">
      <w:pPr>
        <w:spacing w:after="0" w:line="360" w:lineRule="auto"/>
        <w:jc w:val="center"/>
        <w:rPr>
          <w:rFonts w:ascii="Palatino Linotype" w:hAnsi="Palatino Linotype" w:cs="Arial"/>
          <w:b/>
          <w:sz w:val="28"/>
          <w:szCs w:val="28"/>
        </w:rPr>
      </w:pPr>
      <w:r w:rsidRPr="007B45F1">
        <w:rPr>
          <w:rFonts w:ascii="Palatino Linotype" w:hAnsi="Palatino Linotype" w:cs="Arial"/>
          <w:b/>
          <w:sz w:val="28"/>
          <w:szCs w:val="28"/>
        </w:rPr>
        <w:t>A N T E C E D E N T E S</w:t>
      </w:r>
    </w:p>
    <w:p w14:paraId="6A86D231" w14:textId="77777777" w:rsidR="00081DAC" w:rsidRPr="007B45F1" w:rsidRDefault="00081DAC" w:rsidP="00AD2A55">
      <w:pPr>
        <w:spacing w:after="0" w:line="360" w:lineRule="auto"/>
        <w:jc w:val="center"/>
        <w:rPr>
          <w:rFonts w:ascii="Palatino Linotype" w:hAnsi="Palatino Linotype" w:cs="Arial"/>
          <w:b/>
          <w:sz w:val="18"/>
          <w:szCs w:val="24"/>
        </w:rPr>
      </w:pPr>
    </w:p>
    <w:p w14:paraId="513A9A0F" w14:textId="2A3FAF9A" w:rsidR="00EE326A" w:rsidRPr="007B45F1" w:rsidRDefault="00BF3214" w:rsidP="00AD2A55">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PRIMERO</w:t>
      </w:r>
      <w:r w:rsidRPr="007B45F1">
        <w:rPr>
          <w:rFonts w:ascii="Palatino Linotype" w:hAnsi="Palatino Linotype" w:cs="Arial"/>
          <w:b/>
          <w:sz w:val="24"/>
          <w:szCs w:val="24"/>
        </w:rPr>
        <w:t>.</w:t>
      </w:r>
      <w:r w:rsidR="00EE326A" w:rsidRPr="007B45F1">
        <w:rPr>
          <w:rFonts w:ascii="Palatino Linotype" w:hAnsi="Palatino Linotype" w:cs="Arial"/>
          <w:b/>
          <w:sz w:val="24"/>
          <w:szCs w:val="24"/>
        </w:rPr>
        <w:t xml:space="preserve"> De la</w:t>
      </w:r>
      <w:r w:rsidR="00680961" w:rsidRPr="007B45F1">
        <w:rPr>
          <w:rFonts w:ascii="Palatino Linotype" w:hAnsi="Palatino Linotype" w:cs="Arial"/>
          <w:b/>
          <w:sz w:val="24"/>
          <w:szCs w:val="24"/>
        </w:rPr>
        <w:t>s</w:t>
      </w:r>
      <w:r w:rsidR="00EE326A" w:rsidRPr="007B45F1">
        <w:rPr>
          <w:rFonts w:ascii="Palatino Linotype" w:hAnsi="Palatino Linotype" w:cs="Arial"/>
          <w:b/>
          <w:sz w:val="24"/>
          <w:szCs w:val="24"/>
        </w:rPr>
        <w:t xml:space="preserve"> solicitud</w:t>
      </w:r>
      <w:r w:rsidR="00680961" w:rsidRPr="007B45F1">
        <w:rPr>
          <w:rFonts w:ascii="Palatino Linotype" w:hAnsi="Palatino Linotype" w:cs="Arial"/>
          <w:b/>
          <w:sz w:val="24"/>
          <w:szCs w:val="24"/>
        </w:rPr>
        <w:t>es</w:t>
      </w:r>
      <w:r w:rsidR="00EE326A" w:rsidRPr="007B45F1">
        <w:rPr>
          <w:rFonts w:ascii="Palatino Linotype" w:hAnsi="Palatino Linotype" w:cs="Arial"/>
          <w:b/>
          <w:sz w:val="24"/>
          <w:szCs w:val="24"/>
        </w:rPr>
        <w:t xml:space="preserve"> de información.</w:t>
      </w:r>
    </w:p>
    <w:p w14:paraId="50351FBE" w14:textId="6DF72145" w:rsidR="00BF3214" w:rsidRPr="007B45F1" w:rsidRDefault="00BF3214" w:rsidP="00AD2A55">
      <w:pPr>
        <w:spacing w:after="0" w:line="360" w:lineRule="auto"/>
        <w:jc w:val="both"/>
        <w:rPr>
          <w:rFonts w:ascii="Palatino Linotype" w:hAnsi="Palatino Linotype"/>
          <w:b/>
          <w:sz w:val="24"/>
          <w:szCs w:val="24"/>
        </w:rPr>
      </w:pPr>
      <w:r w:rsidRPr="007B45F1">
        <w:rPr>
          <w:rFonts w:ascii="Palatino Linotype" w:hAnsi="Palatino Linotype" w:cs="Arial"/>
          <w:sz w:val="24"/>
          <w:szCs w:val="24"/>
        </w:rPr>
        <w:t xml:space="preserve">Con fecha </w:t>
      </w:r>
      <w:r w:rsidR="00BE5E1F" w:rsidRPr="007B45F1">
        <w:rPr>
          <w:rFonts w:ascii="Palatino Linotype" w:hAnsi="Palatino Linotype" w:cs="Arial"/>
          <w:sz w:val="24"/>
          <w:szCs w:val="24"/>
        </w:rPr>
        <w:t>nueve de octubre</w:t>
      </w:r>
      <w:r w:rsidR="00045DF6" w:rsidRPr="007B45F1">
        <w:rPr>
          <w:rFonts w:ascii="Palatino Linotype" w:hAnsi="Palatino Linotype" w:cs="Arial"/>
          <w:sz w:val="24"/>
          <w:szCs w:val="24"/>
        </w:rPr>
        <w:t xml:space="preserve"> </w:t>
      </w:r>
      <w:r w:rsidR="00906098" w:rsidRPr="007B45F1">
        <w:rPr>
          <w:rFonts w:ascii="Palatino Linotype" w:hAnsi="Palatino Linotype" w:cs="Arial"/>
          <w:sz w:val="24"/>
          <w:szCs w:val="24"/>
        </w:rPr>
        <w:t>de dos mil dieci</w:t>
      </w:r>
      <w:r w:rsidR="00E57893" w:rsidRPr="007B45F1">
        <w:rPr>
          <w:rFonts w:ascii="Palatino Linotype" w:hAnsi="Palatino Linotype" w:cs="Arial"/>
          <w:sz w:val="24"/>
          <w:szCs w:val="24"/>
        </w:rPr>
        <w:t>nueve</w:t>
      </w:r>
      <w:r w:rsidRPr="007B45F1">
        <w:rPr>
          <w:rFonts w:ascii="Palatino Linotype" w:hAnsi="Palatino Linotype" w:cs="Arial"/>
          <w:sz w:val="24"/>
          <w:szCs w:val="24"/>
        </w:rPr>
        <w:t xml:space="preserve">, </w:t>
      </w:r>
      <w:r w:rsidR="00FD4336" w:rsidRPr="007B45F1">
        <w:rPr>
          <w:rFonts w:ascii="Palatino Linotype" w:hAnsi="Palatino Linotype" w:cs="Arial"/>
          <w:sz w:val="24"/>
          <w:szCs w:val="24"/>
        </w:rPr>
        <w:t xml:space="preserve">el </w:t>
      </w:r>
      <w:r w:rsidR="00440B5C" w:rsidRPr="007B45F1">
        <w:rPr>
          <w:rFonts w:ascii="Palatino Linotype" w:hAnsi="Palatino Linotype" w:cs="Arial"/>
          <w:sz w:val="24"/>
          <w:szCs w:val="24"/>
        </w:rPr>
        <w:t>Recurrente</w:t>
      </w:r>
      <w:r w:rsidRPr="007B45F1">
        <w:rPr>
          <w:rFonts w:ascii="Palatino Linotype" w:hAnsi="Palatino Linotype" w:cs="Arial"/>
          <w:sz w:val="24"/>
          <w:szCs w:val="24"/>
        </w:rPr>
        <w:t>, presentó a través del Sistema de Acceso a la Información Mexiquense (</w:t>
      </w:r>
      <w:r w:rsidRPr="007B45F1">
        <w:rPr>
          <w:rFonts w:ascii="Palatino Linotype" w:hAnsi="Palatino Linotype" w:cs="Arial"/>
          <w:b/>
          <w:sz w:val="24"/>
          <w:szCs w:val="24"/>
        </w:rPr>
        <w:t>SAIMEX)</w:t>
      </w:r>
      <w:r w:rsidRPr="007B45F1">
        <w:rPr>
          <w:rFonts w:ascii="Palatino Linotype" w:hAnsi="Palatino Linotype" w:cs="Arial"/>
          <w:sz w:val="24"/>
          <w:szCs w:val="24"/>
        </w:rPr>
        <w:t xml:space="preserve"> ante </w:t>
      </w:r>
      <w:r w:rsidR="00DB31DF" w:rsidRPr="007B45F1">
        <w:rPr>
          <w:rFonts w:ascii="Palatino Linotype" w:hAnsi="Palatino Linotype" w:cs="Arial"/>
          <w:sz w:val="24"/>
          <w:szCs w:val="24"/>
        </w:rPr>
        <w:t>e</w:t>
      </w:r>
      <w:r w:rsidRPr="007B45F1">
        <w:rPr>
          <w:rFonts w:ascii="Palatino Linotype" w:hAnsi="Palatino Linotype" w:cs="Arial"/>
          <w:sz w:val="24"/>
          <w:szCs w:val="24"/>
        </w:rPr>
        <w:t>l Sujeto Obligado, solicitud</w:t>
      </w:r>
      <w:r w:rsidR="005F08CE" w:rsidRPr="007B45F1">
        <w:rPr>
          <w:rFonts w:ascii="Palatino Linotype" w:hAnsi="Palatino Linotype" w:cs="Arial"/>
          <w:sz w:val="24"/>
          <w:szCs w:val="24"/>
        </w:rPr>
        <w:t>es</w:t>
      </w:r>
      <w:r w:rsidRPr="007B45F1">
        <w:rPr>
          <w:rFonts w:ascii="Palatino Linotype" w:hAnsi="Palatino Linotype" w:cs="Arial"/>
          <w:sz w:val="24"/>
          <w:szCs w:val="24"/>
        </w:rPr>
        <w:t xml:space="preserve"> de acceso a la información pública, registrada</w:t>
      </w:r>
      <w:r w:rsidR="005F08CE" w:rsidRPr="007B45F1">
        <w:rPr>
          <w:rFonts w:ascii="Palatino Linotype" w:hAnsi="Palatino Linotype" w:cs="Arial"/>
          <w:sz w:val="24"/>
          <w:szCs w:val="24"/>
        </w:rPr>
        <w:t>s</w:t>
      </w:r>
      <w:r w:rsidRPr="007B45F1">
        <w:rPr>
          <w:rFonts w:ascii="Palatino Linotype" w:hAnsi="Palatino Linotype" w:cs="Arial"/>
          <w:sz w:val="24"/>
          <w:szCs w:val="24"/>
        </w:rPr>
        <w:t xml:space="preserve"> bajo l</w:t>
      </w:r>
      <w:r w:rsidR="005F08CE" w:rsidRPr="007B45F1">
        <w:rPr>
          <w:rFonts w:ascii="Palatino Linotype" w:hAnsi="Palatino Linotype" w:cs="Arial"/>
          <w:sz w:val="24"/>
          <w:szCs w:val="24"/>
        </w:rPr>
        <w:t>os</w:t>
      </w:r>
      <w:r w:rsidRPr="007B45F1">
        <w:rPr>
          <w:rFonts w:ascii="Palatino Linotype" w:hAnsi="Palatino Linotype" w:cs="Arial"/>
          <w:sz w:val="24"/>
          <w:szCs w:val="24"/>
        </w:rPr>
        <w:t xml:space="preserve"> número</w:t>
      </w:r>
      <w:r w:rsidR="005F08CE" w:rsidRPr="007B45F1">
        <w:rPr>
          <w:rFonts w:ascii="Palatino Linotype" w:hAnsi="Palatino Linotype" w:cs="Arial"/>
          <w:sz w:val="24"/>
          <w:szCs w:val="24"/>
        </w:rPr>
        <w:t>s</w:t>
      </w:r>
      <w:r w:rsidRPr="007B45F1">
        <w:rPr>
          <w:rFonts w:ascii="Palatino Linotype" w:hAnsi="Palatino Linotype" w:cs="Arial"/>
          <w:sz w:val="24"/>
          <w:szCs w:val="24"/>
        </w:rPr>
        <w:t xml:space="preserve"> de expediente</w:t>
      </w:r>
      <w:r w:rsidR="005F08CE" w:rsidRPr="007B45F1">
        <w:rPr>
          <w:rFonts w:ascii="Palatino Linotype" w:hAnsi="Palatino Linotype" w:cs="Arial"/>
          <w:sz w:val="24"/>
          <w:szCs w:val="24"/>
        </w:rPr>
        <w:t>s</w:t>
      </w:r>
      <w:r w:rsidR="00A3132A" w:rsidRPr="007B45F1">
        <w:rPr>
          <w:rFonts w:ascii="Palatino Linotype" w:hAnsi="Palatino Linotype" w:cs="Arial"/>
          <w:b/>
          <w:sz w:val="24"/>
          <w:szCs w:val="24"/>
        </w:rPr>
        <w:t xml:space="preserve">: </w:t>
      </w:r>
      <w:r w:rsidR="009302CE" w:rsidRPr="007B45F1">
        <w:rPr>
          <w:rFonts w:ascii="Verdana" w:hAnsi="Verdana"/>
          <w:b/>
          <w:bCs/>
          <w:color w:val="FF0000"/>
        </w:rPr>
        <w:t> </w:t>
      </w:r>
      <w:hyperlink r:id="rId8" w:history="1">
        <w:r w:rsidR="00BE5E1F" w:rsidRPr="007B45F1">
          <w:rPr>
            <w:rFonts w:ascii="Palatino Linotype" w:hAnsi="Palatino Linotype"/>
            <w:b/>
            <w:sz w:val="24"/>
            <w:szCs w:val="24"/>
          </w:rPr>
          <w:t>00523/UAEM/IP/2020</w:t>
        </w:r>
      </w:hyperlink>
      <w:r w:rsidR="00BE5E1F" w:rsidRPr="007B45F1">
        <w:rPr>
          <w:rFonts w:ascii="Palatino Linotype" w:hAnsi="Palatino Linotype"/>
          <w:b/>
          <w:sz w:val="23"/>
          <w:szCs w:val="23"/>
        </w:rPr>
        <w:t xml:space="preserve">, </w:t>
      </w:r>
      <w:hyperlink r:id="rId9" w:history="1">
        <w:r w:rsidR="00BE5E1F" w:rsidRPr="007B45F1">
          <w:rPr>
            <w:rFonts w:ascii="Palatino Linotype" w:hAnsi="Palatino Linotype"/>
            <w:b/>
            <w:sz w:val="24"/>
            <w:szCs w:val="24"/>
          </w:rPr>
          <w:t>00522/UAEM/IP/2020</w:t>
        </w:r>
      </w:hyperlink>
      <w:r w:rsidR="00BE5E1F" w:rsidRPr="007B45F1">
        <w:rPr>
          <w:rFonts w:ascii="Palatino Linotype" w:hAnsi="Palatino Linotype"/>
          <w:b/>
          <w:sz w:val="23"/>
          <w:szCs w:val="23"/>
        </w:rPr>
        <w:t xml:space="preserve">, </w:t>
      </w:r>
      <w:hyperlink r:id="rId10" w:history="1">
        <w:r w:rsidR="00BE5E1F" w:rsidRPr="007B45F1">
          <w:rPr>
            <w:rFonts w:ascii="Palatino Linotype" w:hAnsi="Palatino Linotype"/>
            <w:b/>
            <w:sz w:val="24"/>
            <w:szCs w:val="24"/>
          </w:rPr>
          <w:t>00495/UAEM/IP/2020</w:t>
        </w:r>
      </w:hyperlink>
      <w:r w:rsidR="00BE5E1F" w:rsidRPr="007B45F1">
        <w:rPr>
          <w:rFonts w:ascii="Palatino Linotype" w:hAnsi="Palatino Linotype"/>
          <w:b/>
          <w:sz w:val="23"/>
          <w:szCs w:val="23"/>
        </w:rPr>
        <w:t xml:space="preserve">, </w:t>
      </w:r>
      <w:hyperlink r:id="rId11" w:history="1">
        <w:r w:rsidR="00BE5E1F" w:rsidRPr="007B45F1">
          <w:rPr>
            <w:rFonts w:ascii="Palatino Linotype" w:hAnsi="Palatino Linotype"/>
            <w:b/>
            <w:sz w:val="24"/>
            <w:szCs w:val="24"/>
          </w:rPr>
          <w:t>00529/UAEM/IP/2020</w:t>
        </w:r>
      </w:hyperlink>
      <w:r w:rsidR="00BE5E1F" w:rsidRPr="007B45F1">
        <w:rPr>
          <w:rFonts w:ascii="Palatino Linotype" w:hAnsi="Palatino Linotype"/>
          <w:b/>
          <w:sz w:val="23"/>
          <w:szCs w:val="23"/>
        </w:rPr>
        <w:t xml:space="preserve">, </w:t>
      </w:r>
      <w:hyperlink r:id="rId12" w:history="1">
        <w:r w:rsidR="00BE5E1F" w:rsidRPr="007B45F1">
          <w:rPr>
            <w:rFonts w:ascii="Palatino Linotype" w:hAnsi="Palatino Linotype"/>
            <w:b/>
            <w:sz w:val="24"/>
            <w:szCs w:val="24"/>
          </w:rPr>
          <w:t>00531/UAEM/IP/2020</w:t>
        </w:r>
      </w:hyperlink>
      <w:r w:rsidR="00BE5E1F" w:rsidRPr="007B45F1">
        <w:rPr>
          <w:rFonts w:ascii="Palatino Linotype" w:hAnsi="Palatino Linotype"/>
          <w:b/>
          <w:sz w:val="23"/>
          <w:szCs w:val="23"/>
        </w:rPr>
        <w:t xml:space="preserve">, </w:t>
      </w:r>
      <w:hyperlink r:id="rId13" w:history="1">
        <w:r w:rsidR="00BE5E1F" w:rsidRPr="007B45F1">
          <w:rPr>
            <w:rFonts w:ascii="Palatino Linotype" w:hAnsi="Palatino Linotype"/>
            <w:b/>
            <w:sz w:val="24"/>
            <w:szCs w:val="24"/>
          </w:rPr>
          <w:t>00527/UAEM/IP/2020</w:t>
        </w:r>
      </w:hyperlink>
      <w:r w:rsidR="00BE5E1F" w:rsidRPr="007B45F1">
        <w:rPr>
          <w:rFonts w:ascii="Palatino Linotype" w:hAnsi="Palatino Linotype"/>
          <w:b/>
          <w:sz w:val="23"/>
          <w:szCs w:val="23"/>
        </w:rPr>
        <w:t xml:space="preserve">, </w:t>
      </w:r>
      <w:hyperlink r:id="rId14" w:history="1">
        <w:r w:rsidR="00BE5E1F" w:rsidRPr="007B45F1">
          <w:rPr>
            <w:rFonts w:ascii="Palatino Linotype" w:hAnsi="Palatino Linotype"/>
            <w:b/>
            <w:sz w:val="24"/>
            <w:szCs w:val="24"/>
          </w:rPr>
          <w:t>00526/UAEM/IP/2020</w:t>
        </w:r>
      </w:hyperlink>
      <w:r w:rsidR="00BE5E1F" w:rsidRPr="007B45F1">
        <w:rPr>
          <w:rFonts w:ascii="Palatino Linotype" w:hAnsi="Palatino Linotype"/>
          <w:b/>
          <w:sz w:val="23"/>
          <w:szCs w:val="23"/>
        </w:rPr>
        <w:t xml:space="preserve">, </w:t>
      </w:r>
      <w:hyperlink r:id="rId15" w:history="1">
        <w:r w:rsidR="00BE5E1F" w:rsidRPr="007B45F1">
          <w:rPr>
            <w:rFonts w:ascii="Palatino Linotype" w:hAnsi="Palatino Linotype"/>
            <w:b/>
            <w:sz w:val="24"/>
            <w:szCs w:val="24"/>
          </w:rPr>
          <w:t>00525/UAEM/IP/2020</w:t>
        </w:r>
      </w:hyperlink>
      <w:r w:rsidR="00BE5E1F" w:rsidRPr="007B45F1">
        <w:rPr>
          <w:rFonts w:ascii="Palatino Linotype" w:hAnsi="Palatino Linotype"/>
          <w:b/>
          <w:sz w:val="23"/>
          <w:szCs w:val="23"/>
        </w:rPr>
        <w:t xml:space="preserve">, </w:t>
      </w:r>
      <w:hyperlink r:id="rId16" w:history="1">
        <w:r w:rsidR="00BE5E1F" w:rsidRPr="007B45F1">
          <w:rPr>
            <w:rFonts w:ascii="Palatino Linotype" w:hAnsi="Palatino Linotype"/>
            <w:b/>
            <w:sz w:val="24"/>
            <w:szCs w:val="24"/>
          </w:rPr>
          <w:t>00524/UAEM/IP/2020</w:t>
        </w:r>
      </w:hyperlink>
      <w:r w:rsidR="00BE5E1F" w:rsidRPr="007B45F1">
        <w:rPr>
          <w:rFonts w:ascii="Palatino Linotype" w:hAnsi="Palatino Linotype" w:cs="Arial"/>
          <w:b/>
          <w:sz w:val="24"/>
          <w:szCs w:val="24"/>
        </w:rPr>
        <w:t xml:space="preserve"> y </w:t>
      </w:r>
      <w:hyperlink r:id="rId17" w:history="1">
        <w:r w:rsidR="00BE5E1F" w:rsidRPr="007B45F1">
          <w:rPr>
            <w:rFonts w:ascii="Palatino Linotype" w:hAnsi="Palatino Linotype"/>
            <w:b/>
            <w:sz w:val="24"/>
            <w:szCs w:val="24"/>
          </w:rPr>
          <w:t>00530/UAEM/IP/2020</w:t>
        </w:r>
      </w:hyperlink>
      <w:r w:rsidR="004D2037" w:rsidRPr="007B45F1">
        <w:rPr>
          <w:rFonts w:ascii="Palatino Linotype" w:hAnsi="Palatino Linotype"/>
          <w:b/>
          <w:sz w:val="23"/>
          <w:szCs w:val="23"/>
        </w:rPr>
        <w:t xml:space="preserve">, </w:t>
      </w:r>
      <w:r w:rsidRPr="007B45F1">
        <w:rPr>
          <w:rFonts w:ascii="Palatino Linotype" w:hAnsi="Palatino Linotype" w:cs="Arial"/>
          <w:sz w:val="24"/>
          <w:szCs w:val="24"/>
        </w:rPr>
        <w:t>mediante la</w:t>
      </w:r>
      <w:r w:rsidR="005F08CE" w:rsidRPr="007B45F1">
        <w:rPr>
          <w:rFonts w:ascii="Palatino Linotype" w:hAnsi="Palatino Linotype" w:cs="Arial"/>
          <w:sz w:val="24"/>
          <w:szCs w:val="24"/>
        </w:rPr>
        <w:t>s</w:t>
      </w:r>
      <w:r w:rsidRPr="007B45F1">
        <w:rPr>
          <w:rFonts w:ascii="Palatino Linotype" w:hAnsi="Palatino Linotype" w:cs="Arial"/>
          <w:sz w:val="24"/>
          <w:szCs w:val="24"/>
        </w:rPr>
        <w:t xml:space="preserve"> cual</w:t>
      </w:r>
      <w:r w:rsidR="005F08CE" w:rsidRPr="007B45F1">
        <w:rPr>
          <w:rFonts w:ascii="Palatino Linotype" w:hAnsi="Palatino Linotype" w:cs="Arial"/>
          <w:sz w:val="24"/>
          <w:szCs w:val="24"/>
        </w:rPr>
        <w:t>es</w:t>
      </w:r>
      <w:r w:rsidRPr="007B45F1">
        <w:rPr>
          <w:rFonts w:ascii="Palatino Linotype" w:hAnsi="Palatino Linotype" w:cs="Arial"/>
          <w:sz w:val="24"/>
          <w:szCs w:val="24"/>
        </w:rPr>
        <w:t xml:space="preserve"> solicitó información en el tenor siguiente:</w:t>
      </w:r>
    </w:p>
    <w:p w14:paraId="1333F930" w14:textId="77777777" w:rsidR="00680961" w:rsidRPr="007B45F1" w:rsidRDefault="00680961" w:rsidP="00AD2A55">
      <w:pPr>
        <w:spacing w:after="0" w:line="360" w:lineRule="auto"/>
        <w:jc w:val="both"/>
        <w:rPr>
          <w:rFonts w:ascii="Palatino Linotype" w:hAnsi="Palatino Linotype" w:cs="Arial"/>
          <w:sz w:val="14"/>
          <w:szCs w:val="24"/>
        </w:rPr>
      </w:pPr>
    </w:p>
    <w:p w14:paraId="12DFB4D8" w14:textId="2331E901" w:rsidR="005F08CE" w:rsidRPr="007B45F1" w:rsidRDefault="00680961" w:rsidP="005F08CE">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lastRenderedPageBreak/>
        <w:t>Solicitud de información</w:t>
      </w:r>
      <w:r w:rsidR="0074157F" w:rsidRPr="007B45F1">
        <w:rPr>
          <w:rFonts w:ascii="Palatino Linotype" w:hAnsi="Palatino Linotype"/>
          <w:b/>
          <w:i/>
          <w:color w:val="000000"/>
        </w:rPr>
        <w:t xml:space="preserve"> </w:t>
      </w:r>
      <w:hyperlink r:id="rId18" w:history="1">
        <w:r w:rsidR="00BE5E1F" w:rsidRPr="007B45F1">
          <w:rPr>
            <w:rFonts w:ascii="Palatino Linotype" w:hAnsi="Palatino Linotype"/>
            <w:b/>
            <w:sz w:val="24"/>
            <w:szCs w:val="24"/>
          </w:rPr>
          <w:t>00523/UAEM/IP/2020</w:t>
        </w:r>
      </w:hyperlink>
      <w:r w:rsidR="004D2037" w:rsidRPr="007B45F1">
        <w:rPr>
          <w:rFonts w:ascii="Palatino Linotype" w:hAnsi="Palatino Linotype"/>
          <w:b/>
          <w:sz w:val="23"/>
          <w:szCs w:val="23"/>
        </w:rPr>
        <w:t>.</w:t>
      </w:r>
    </w:p>
    <w:p w14:paraId="309698B8" w14:textId="5D58AF17" w:rsidR="0074157F" w:rsidRPr="007B45F1" w:rsidRDefault="006E33CE" w:rsidP="00461744">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Facturas emitidas a la UAEM por parte del proveedor Alfa Diario, UnoCero Laboratorio Multimedia S.A. de C.V, por concepto de “Difusión de actividades en el sitio web www.alfadiario.net“ correspondiente a cada uno de los meses de los años 2013, 2014, 2015 y 2016.</w:t>
      </w:r>
      <w:r w:rsidR="0074157F" w:rsidRPr="007B45F1">
        <w:rPr>
          <w:rFonts w:ascii="Palatino Linotype" w:hAnsi="Palatino Linotype"/>
          <w:i/>
          <w:color w:val="000000"/>
        </w:rPr>
        <w:t>”(Sic).</w:t>
      </w:r>
    </w:p>
    <w:p w14:paraId="0F3E03AE" w14:textId="32200FB2"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19" w:history="1">
        <w:r w:rsidRPr="007B45F1">
          <w:rPr>
            <w:rFonts w:ascii="Palatino Linotype" w:hAnsi="Palatino Linotype"/>
            <w:b/>
            <w:sz w:val="24"/>
            <w:szCs w:val="24"/>
          </w:rPr>
          <w:t>0052</w:t>
        </w:r>
        <w:r w:rsidR="002E0C73" w:rsidRPr="007B45F1">
          <w:rPr>
            <w:rFonts w:ascii="Palatino Linotype" w:hAnsi="Palatino Linotype"/>
            <w:b/>
            <w:sz w:val="24"/>
            <w:szCs w:val="24"/>
          </w:rPr>
          <w:t>2</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591FD824" w14:textId="2943FDD8"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Facturas emitidas a la UAEM por parte del proveedor Alfa Diario, UnoCero Laboratorio Multimedia S.A. de C.V, por concepto de “Difusión de actividades en el sitio web www.alfadiario.net“ correspondiente a cada uno de los meses de los años 2013, 2014, 2015 y 2016.</w:t>
      </w:r>
      <w:r w:rsidRPr="007B45F1">
        <w:rPr>
          <w:rFonts w:ascii="Palatino Linotype" w:hAnsi="Palatino Linotype"/>
          <w:i/>
          <w:color w:val="000000"/>
        </w:rPr>
        <w:t>”(Sic).</w:t>
      </w:r>
    </w:p>
    <w:p w14:paraId="76D2C78A" w14:textId="77777777" w:rsidR="00BE5E1F" w:rsidRPr="007B45F1" w:rsidRDefault="00BE5E1F" w:rsidP="00461744">
      <w:pPr>
        <w:spacing w:after="0" w:line="240" w:lineRule="auto"/>
        <w:ind w:left="851" w:right="850"/>
        <w:jc w:val="both"/>
        <w:rPr>
          <w:rFonts w:ascii="Palatino Linotype" w:hAnsi="Palatino Linotype"/>
          <w:i/>
          <w:color w:val="000000"/>
        </w:rPr>
      </w:pPr>
    </w:p>
    <w:p w14:paraId="4C79F027" w14:textId="59BB1BC8"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0" w:history="1">
        <w:r w:rsidRPr="007B45F1">
          <w:rPr>
            <w:rFonts w:ascii="Palatino Linotype" w:hAnsi="Palatino Linotype"/>
            <w:b/>
            <w:sz w:val="24"/>
            <w:szCs w:val="24"/>
          </w:rPr>
          <w:t>00</w:t>
        </w:r>
        <w:r w:rsidR="002E0C73" w:rsidRPr="007B45F1">
          <w:rPr>
            <w:rFonts w:ascii="Palatino Linotype" w:hAnsi="Palatino Linotype"/>
            <w:b/>
            <w:sz w:val="24"/>
            <w:szCs w:val="24"/>
          </w:rPr>
          <w:t>495</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7CFEE108" w14:textId="6D62725E"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Facturas emitidas a la UAEM por parte del proveedor UNOCERO Laboratorio Multimedia S.A. de C.V, por concepto de “Publicidad insertada en la revista escaparate”, correspondiente a cada uno de los meses del mes de junio del año 2019 y hasta septiembre 2020.</w:t>
      </w:r>
      <w:r w:rsidRPr="007B45F1">
        <w:rPr>
          <w:rFonts w:ascii="Palatino Linotype" w:hAnsi="Palatino Linotype"/>
          <w:i/>
          <w:color w:val="000000"/>
        </w:rPr>
        <w:t>”(Sic).</w:t>
      </w:r>
    </w:p>
    <w:p w14:paraId="35B3C42E" w14:textId="77777777" w:rsidR="00BE5E1F" w:rsidRPr="007B45F1" w:rsidRDefault="00BE5E1F" w:rsidP="00461744">
      <w:pPr>
        <w:spacing w:after="0" w:line="240" w:lineRule="auto"/>
        <w:ind w:left="851" w:right="850"/>
        <w:jc w:val="both"/>
        <w:rPr>
          <w:rFonts w:ascii="Palatino Linotype" w:hAnsi="Palatino Linotype"/>
          <w:i/>
          <w:color w:val="000000"/>
        </w:rPr>
      </w:pPr>
    </w:p>
    <w:p w14:paraId="36BA19F1" w14:textId="182068E9"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1" w:history="1">
        <w:r w:rsidRPr="007B45F1">
          <w:rPr>
            <w:rFonts w:ascii="Palatino Linotype" w:hAnsi="Palatino Linotype"/>
            <w:b/>
            <w:sz w:val="24"/>
            <w:szCs w:val="24"/>
          </w:rPr>
          <w:t>00</w:t>
        </w:r>
        <w:r w:rsidR="002E0C73" w:rsidRPr="007B45F1">
          <w:rPr>
            <w:rFonts w:ascii="Palatino Linotype" w:hAnsi="Palatino Linotype"/>
            <w:b/>
            <w:sz w:val="24"/>
            <w:szCs w:val="24"/>
          </w:rPr>
          <w:t>529</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1C8202E0" w14:textId="15762124"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Facturas emitidas a la UAEM por parte del proveedor que se encargó de realizar las impresiones tipo libro, de las gacetas universitarias número 273 y 279. También desde la número 287 hasta la 304. También las extraordinarias que hayan surgido en los años 2016, 2017, 2018, 2019 y 2020.</w:t>
      </w:r>
      <w:r w:rsidRPr="007B45F1">
        <w:rPr>
          <w:rFonts w:ascii="Palatino Linotype" w:hAnsi="Palatino Linotype"/>
          <w:i/>
          <w:color w:val="000000"/>
        </w:rPr>
        <w:t>”(Sic).</w:t>
      </w:r>
    </w:p>
    <w:p w14:paraId="590BDA14" w14:textId="77777777" w:rsidR="00BE5E1F" w:rsidRPr="007B45F1" w:rsidRDefault="00BE5E1F" w:rsidP="00461744">
      <w:pPr>
        <w:spacing w:after="0" w:line="240" w:lineRule="auto"/>
        <w:ind w:left="851" w:right="850"/>
        <w:jc w:val="both"/>
        <w:rPr>
          <w:rFonts w:ascii="Palatino Linotype" w:hAnsi="Palatino Linotype"/>
          <w:i/>
          <w:color w:val="000000"/>
        </w:rPr>
      </w:pPr>
    </w:p>
    <w:p w14:paraId="38C39347" w14:textId="56334672"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2" w:history="1">
        <w:r w:rsidRPr="007B45F1">
          <w:rPr>
            <w:rFonts w:ascii="Palatino Linotype" w:hAnsi="Palatino Linotype"/>
            <w:b/>
            <w:sz w:val="24"/>
            <w:szCs w:val="24"/>
          </w:rPr>
          <w:t>00</w:t>
        </w:r>
        <w:r w:rsidR="002E0C73" w:rsidRPr="007B45F1">
          <w:rPr>
            <w:rFonts w:ascii="Palatino Linotype" w:hAnsi="Palatino Linotype"/>
            <w:b/>
            <w:sz w:val="24"/>
            <w:szCs w:val="24"/>
          </w:rPr>
          <w:t>531</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41F5CFCD" w14:textId="457CC1DE"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Facturas emitidas a la UAEM por parte del proveedor UnoCero Laboratorio Multimedia S.A. de C.V, por concepto de “Difusión de actividades en el sitio web www.alfadiario.net“ durante cada uno de los meses que apliquen en el año 2020 y todos los meses del 2019.</w:t>
      </w:r>
      <w:r w:rsidRPr="007B45F1">
        <w:rPr>
          <w:rFonts w:ascii="Palatino Linotype" w:hAnsi="Palatino Linotype"/>
          <w:i/>
          <w:color w:val="000000"/>
        </w:rPr>
        <w:t>”(Sic).</w:t>
      </w:r>
    </w:p>
    <w:p w14:paraId="42B51A6D" w14:textId="77777777" w:rsidR="00BE5E1F" w:rsidRPr="007B45F1" w:rsidRDefault="00BE5E1F" w:rsidP="00461744">
      <w:pPr>
        <w:spacing w:after="0" w:line="240" w:lineRule="auto"/>
        <w:ind w:left="851" w:right="850"/>
        <w:jc w:val="both"/>
        <w:rPr>
          <w:rFonts w:ascii="Palatino Linotype" w:hAnsi="Palatino Linotype"/>
          <w:i/>
          <w:color w:val="000000"/>
        </w:rPr>
      </w:pPr>
    </w:p>
    <w:p w14:paraId="2817AC77" w14:textId="2C96734D"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3" w:history="1">
        <w:r w:rsidRPr="007B45F1">
          <w:rPr>
            <w:rFonts w:ascii="Palatino Linotype" w:hAnsi="Palatino Linotype"/>
            <w:b/>
            <w:sz w:val="24"/>
            <w:szCs w:val="24"/>
          </w:rPr>
          <w:t>0052</w:t>
        </w:r>
        <w:r w:rsidR="002E0C73" w:rsidRPr="007B45F1">
          <w:rPr>
            <w:rFonts w:ascii="Palatino Linotype" w:hAnsi="Palatino Linotype"/>
            <w:b/>
            <w:sz w:val="24"/>
            <w:szCs w:val="24"/>
          </w:rPr>
          <w:t>7</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2F402A65" w14:textId="2F2EDE41"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que se han facturado del año 2020, por el concepto anteriormente descrito.</w:t>
      </w:r>
      <w:r w:rsidRPr="007B45F1">
        <w:rPr>
          <w:rFonts w:ascii="Palatino Linotype" w:hAnsi="Palatino Linotype"/>
          <w:i/>
          <w:color w:val="000000"/>
        </w:rPr>
        <w:t>”(Sic).</w:t>
      </w:r>
    </w:p>
    <w:p w14:paraId="0E31D07B" w14:textId="77777777" w:rsidR="00BE5E1F" w:rsidRPr="007B45F1" w:rsidRDefault="00BE5E1F" w:rsidP="00461744">
      <w:pPr>
        <w:spacing w:after="0" w:line="240" w:lineRule="auto"/>
        <w:ind w:left="851" w:right="850"/>
        <w:jc w:val="both"/>
        <w:rPr>
          <w:rFonts w:ascii="Palatino Linotype" w:hAnsi="Palatino Linotype"/>
          <w:i/>
          <w:color w:val="000000"/>
        </w:rPr>
      </w:pPr>
    </w:p>
    <w:p w14:paraId="6AF6EEFD" w14:textId="6F886FDC"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4" w:history="1">
        <w:r w:rsidRPr="007B45F1">
          <w:rPr>
            <w:rFonts w:ascii="Palatino Linotype" w:hAnsi="Palatino Linotype"/>
            <w:b/>
            <w:sz w:val="24"/>
            <w:szCs w:val="24"/>
          </w:rPr>
          <w:t>0052</w:t>
        </w:r>
        <w:r w:rsidR="002E0C73" w:rsidRPr="007B45F1">
          <w:rPr>
            <w:rFonts w:ascii="Palatino Linotype" w:hAnsi="Palatino Linotype"/>
            <w:b/>
            <w:sz w:val="24"/>
            <w:szCs w:val="24"/>
          </w:rPr>
          <w:t>6</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1E3B5121" w14:textId="65E45276"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2019 por el concepto anteriormente descrito.</w:t>
      </w:r>
      <w:r w:rsidRPr="007B45F1">
        <w:rPr>
          <w:rFonts w:ascii="Palatino Linotype" w:hAnsi="Palatino Linotype"/>
          <w:i/>
          <w:color w:val="000000"/>
        </w:rPr>
        <w:t>”(Sic).</w:t>
      </w:r>
    </w:p>
    <w:p w14:paraId="4BA74460" w14:textId="77777777" w:rsidR="00BE5E1F" w:rsidRPr="007B45F1" w:rsidRDefault="00BE5E1F" w:rsidP="00461744">
      <w:pPr>
        <w:spacing w:after="0" w:line="240" w:lineRule="auto"/>
        <w:ind w:left="851" w:right="850"/>
        <w:jc w:val="both"/>
        <w:rPr>
          <w:rFonts w:ascii="Palatino Linotype" w:hAnsi="Palatino Linotype"/>
          <w:i/>
          <w:color w:val="000000"/>
        </w:rPr>
      </w:pPr>
    </w:p>
    <w:p w14:paraId="080B9263" w14:textId="6714C57F"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5" w:history="1">
        <w:r w:rsidRPr="007B45F1">
          <w:rPr>
            <w:rFonts w:ascii="Palatino Linotype" w:hAnsi="Palatino Linotype"/>
            <w:b/>
            <w:sz w:val="24"/>
            <w:szCs w:val="24"/>
          </w:rPr>
          <w:t>0052</w:t>
        </w:r>
        <w:r w:rsidR="002E0C73" w:rsidRPr="007B45F1">
          <w:rPr>
            <w:rFonts w:ascii="Palatino Linotype" w:hAnsi="Palatino Linotype"/>
            <w:b/>
            <w:sz w:val="24"/>
            <w:szCs w:val="24"/>
          </w:rPr>
          <w:t>5</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3EFB8581" w14:textId="057F6FDD"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2018 por el concepto anteriormente descrito.</w:t>
      </w:r>
      <w:r w:rsidRPr="007B45F1">
        <w:rPr>
          <w:rFonts w:ascii="Palatino Linotype" w:hAnsi="Palatino Linotype"/>
          <w:i/>
          <w:color w:val="000000"/>
        </w:rPr>
        <w:t>”(Sic).</w:t>
      </w:r>
    </w:p>
    <w:p w14:paraId="64A42425" w14:textId="77777777" w:rsidR="00BE5E1F" w:rsidRPr="007B45F1" w:rsidRDefault="00BE5E1F" w:rsidP="00461744">
      <w:pPr>
        <w:spacing w:after="0" w:line="240" w:lineRule="auto"/>
        <w:ind w:left="851" w:right="850"/>
        <w:jc w:val="both"/>
        <w:rPr>
          <w:rFonts w:ascii="Palatino Linotype" w:hAnsi="Palatino Linotype"/>
          <w:i/>
          <w:color w:val="000000"/>
        </w:rPr>
      </w:pPr>
    </w:p>
    <w:p w14:paraId="1C5BCDF0" w14:textId="72D27CA2"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6" w:history="1">
        <w:r w:rsidRPr="007B45F1">
          <w:rPr>
            <w:rFonts w:ascii="Palatino Linotype" w:hAnsi="Palatino Linotype"/>
            <w:b/>
            <w:sz w:val="24"/>
            <w:szCs w:val="24"/>
          </w:rPr>
          <w:t>0052</w:t>
        </w:r>
        <w:r w:rsidR="002E0C73" w:rsidRPr="007B45F1">
          <w:rPr>
            <w:rFonts w:ascii="Palatino Linotype" w:hAnsi="Palatino Linotype"/>
            <w:b/>
            <w:sz w:val="24"/>
            <w:szCs w:val="24"/>
          </w:rPr>
          <w:t>4</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08F81F19" w14:textId="664439E0"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180F66"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2017 por el concepto anteriormente descrito.</w:t>
      </w:r>
      <w:r w:rsidRPr="007B45F1">
        <w:rPr>
          <w:rFonts w:ascii="Palatino Linotype" w:hAnsi="Palatino Linotype"/>
          <w:i/>
          <w:color w:val="000000"/>
        </w:rPr>
        <w:t>”(Sic).</w:t>
      </w:r>
    </w:p>
    <w:p w14:paraId="523D7FC7" w14:textId="77777777" w:rsidR="00BE5E1F" w:rsidRPr="007B45F1" w:rsidRDefault="00BE5E1F" w:rsidP="00461744">
      <w:pPr>
        <w:spacing w:after="0" w:line="240" w:lineRule="auto"/>
        <w:ind w:left="851" w:right="850"/>
        <w:jc w:val="both"/>
        <w:rPr>
          <w:rFonts w:ascii="Palatino Linotype" w:hAnsi="Palatino Linotype"/>
          <w:i/>
          <w:color w:val="000000"/>
        </w:rPr>
      </w:pPr>
    </w:p>
    <w:p w14:paraId="3A0BD405" w14:textId="0FFEBCE7" w:rsidR="00BE5E1F" w:rsidRPr="007B45F1" w:rsidRDefault="00BE5E1F" w:rsidP="00BE5E1F">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27" w:history="1">
        <w:r w:rsidRPr="007B45F1">
          <w:rPr>
            <w:rFonts w:ascii="Palatino Linotype" w:hAnsi="Palatino Linotype"/>
            <w:b/>
            <w:sz w:val="24"/>
            <w:szCs w:val="24"/>
          </w:rPr>
          <w:t>0053</w:t>
        </w:r>
        <w:r w:rsidR="002E0C73" w:rsidRPr="007B45F1">
          <w:rPr>
            <w:rFonts w:ascii="Palatino Linotype" w:hAnsi="Palatino Linotype"/>
            <w:b/>
            <w:sz w:val="24"/>
            <w:szCs w:val="24"/>
          </w:rPr>
          <w:t>0</w:t>
        </w:r>
        <w:r w:rsidRPr="007B45F1">
          <w:rPr>
            <w:rFonts w:ascii="Palatino Linotype" w:hAnsi="Palatino Linotype"/>
            <w:b/>
            <w:sz w:val="24"/>
            <w:szCs w:val="24"/>
          </w:rPr>
          <w:t>/UAEM/IP/2020</w:t>
        </w:r>
      </w:hyperlink>
      <w:r w:rsidRPr="007B45F1">
        <w:rPr>
          <w:rFonts w:ascii="Palatino Linotype" w:hAnsi="Palatino Linotype"/>
          <w:b/>
          <w:sz w:val="23"/>
          <w:szCs w:val="23"/>
        </w:rPr>
        <w:t>.</w:t>
      </w:r>
    </w:p>
    <w:p w14:paraId="72D1A18D" w14:textId="196907AE" w:rsidR="00BE5E1F" w:rsidRPr="007B45F1" w:rsidRDefault="00BE5E1F" w:rsidP="00BE5E1F">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00336CDB" w:rsidRPr="007B45F1">
        <w:rPr>
          <w:rFonts w:ascii="Palatino Linotype" w:hAnsi="Palatino Linotype"/>
          <w:i/>
          <w:color w:val="000000"/>
        </w:rPr>
        <w:t>Documentos oficiales en los que se señale que parte de la administración universitaria recibió físicamente las impresiones tipo libro de las gacetas universitarias mencionadas en las facturas que se adjuntan. También los documentos que hagan constar cuantos ejemplares se recibieron en cada caso y los oficios en los que se indique cuál fue el destino de cada una de ellas. También solicito los documentos en los que se especifique el lugar en el que el público en general pueda conseguir uno de esos ejemplares tipo libro de la gaceta universitaria facturados a la UAEM.</w:t>
      </w:r>
      <w:r w:rsidRPr="007B45F1">
        <w:rPr>
          <w:rFonts w:ascii="Palatino Linotype" w:hAnsi="Palatino Linotype"/>
          <w:i/>
          <w:color w:val="000000"/>
        </w:rPr>
        <w:t>”(Sic).</w:t>
      </w:r>
    </w:p>
    <w:p w14:paraId="31CDAA52" w14:textId="77777777" w:rsidR="00BE5E1F" w:rsidRPr="007B45F1" w:rsidRDefault="00BE5E1F" w:rsidP="00461744">
      <w:pPr>
        <w:spacing w:after="0" w:line="240" w:lineRule="auto"/>
        <w:ind w:left="851" w:right="850"/>
        <w:jc w:val="both"/>
        <w:rPr>
          <w:rFonts w:ascii="Palatino Linotype" w:hAnsi="Palatino Linotype"/>
          <w:i/>
          <w:color w:val="000000"/>
        </w:rPr>
      </w:pPr>
    </w:p>
    <w:p w14:paraId="5AF97485" w14:textId="2F064C4B" w:rsidR="00336CDB" w:rsidRPr="007B45F1" w:rsidRDefault="00336CDB" w:rsidP="00336CDB">
      <w:pPr>
        <w:tabs>
          <w:tab w:val="left" w:pos="8080"/>
        </w:tabs>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Cabe señalar que para la solicitud de información con número 00530/UAEM/IP/2020, el Sujeto Obligado remitió tres archivos electrónicos los cuales contienen la siguiente información:</w:t>
      </w:r>
    </w:p>
    <w:p w14:paraId="42DD988E" w14:textId="13809528" w:rsidR="00336CDB" w:rsidRPr="007B45F1" w:rsidRDefault="00E5041F" w:rsidP="00AD450B">
      <w:pPr>
        <w:numPr>
          <w:ilvl w:val="0"/>
          <w:numId w:val="2"/>
        </w:numPr>
        <w:spacing w:before="100" w:beforeAutospacing="1" w:after="100" w:afterAutospacing="1" w:line="240" w:lineRule="auto"/>
        <w:jc w:val="both"/>
        <w:rPr>
          <w:rFonts w:ascii="Palatino Linotype" w:hAnsi="Palatino Linotype" w:cs="Arial"/>
          <w:sz w:val="24"/>
          <w:szCs w:val="24"/>
        </w:rPr>
      </w:pPr>
      <w:hyperlink r:id="rId28" w:tgtFrame="_blank" w:history="1">
        <w:r w:rsidR="00336CDB" w:rsidRPr="007B45F1">
          <w:rPr>
            <w:rStyle w:val="Hipervnculo"/>
            <w:rFonts w:ascii="Palatino Linotype" w:hAnsi="Palatino Linotype" w:cs="Arial"/>
            <w:b/>
            <w:bCs/>
            <w:color w:val="auto"/>
            <w:sz w:val="24"/>
            <w:szCs w:val="24"/>
            <w:u w:val="none"/>
          </w:rPr>
          <w:t>Monotipo.2019_08072019141041.pdf</w:t>
        </w:r>
      </w:hyperlink>
      <w:r w:rsidR="00336CDB" w:rsidRPr="007B45F1">
        <w:rPr>
          <w:rFonts w:ascii="Palatino Linotype" w:hAnsi="Palatino Linotype" w:cs="Arial"/>
          <w:sz w:val="24"/>
          <w:szCs w:val="24"/>
        </w:rPr>
        <w:t xml:space="preserve">, Contiene ocho facturas en versión pública </w:t>
      </w:r>
      <w:r w:rsidR="001C31B8" w:rsidRPr="007B45F1">
        <w:rPr>
          <w:rFonts w:ascii="Palatino Linotype" w:hAnsi="Palatino Linotype" w:cs="Arial"/>
          <w:sz w:val="24"/>
          <w:szCs w:val="24"/>
        </w:rPr>
        <w:t>del proveedor Mono Tipo Imprenta S.A DE C.V., las cuales correspo</w:t>
      </w:r>
      <w:r w:rsidR="00B76781" w:rsidRPr="007B45F1">
        <w:rPr>
          <w:rFonts w:ascii="Palatino Linotype" w:hAnsi="Palatino Linotype" w:cs="Arial"/>
          <w:sz w:val="24"/>
          <w:szCs w:val="24"/>
        </w:rPr>
        <w:t>nden a:</w:t>
      </w:r>
    </w:p>
    <w:p w14:paraId="58A3805F" w14:textId="56B50A63" w:rsidR="00B76781" w:rsidRPr="007B45F1" w:rsidRDefault="00B76781"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146, gaceta 281 noviembre 2018</w:t>
      </w:r>
    </w:p>
    <w:p w14:paraId="7A5C643C" w14:textId="0C670DDD" w:rsidR="00B76781"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145</w:t>
      </w:r>
      <w:r w:rsidR="00B76781" w:rsidRPr="007B45F1">
        <w:rPr>
          <w:rFonts w:ascii="Palatino Linotype" w:hAnsi="Palatino Linotype" w:cs="Arial"/>
        </w:rPr>
        <w:t>, gaceta 2</w:t>
      </w:r>
      <w:r w:rsidRPr="007B45F1">
        <w:rPr>
          <w:rFonts w:ascii="Palatino Linotype" w:hAnsi="Palatino Linotype" w:cs="Arial"/>
        </w:rPr>
        <w:t>80</w:t>
      </w:r>
      <w:r w:rsidR="00B76781" w:rsidRPr="007B45F1">
        <w:rPr>
          <w:rFonts w:ascii="Palatino Linotype" w:hAnsi="Palatino Linotype" w:cs="Arial"/>
        </w:rPr>
        <w:t xml:space="preserve"> </w:t>
      </w:r>
      <w:r w:rsidRPr="007B45F1">
        <w:rPr>
          <w:rFonts w:ascii="Palatino Linotype" w:hAnsi="Palatino Linotype" w:cs="Arial"/>
        </w:rPr>
        <w:t>octubre 2018</w:t>
      </w:r>
    </w:p>
    <w:p w14:paraId="4DD7574D" w14:textId="438B7558"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179, gaceta 286 abril 2019</w:t>
      </w:r>
    </w:p>
    <w:p w14:paraId="593D137E" w14:textId="7DF97B44"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147, gaceta 282 diciembre 2018</w:t>
      </w:r>
    </w:p>
    <w:p w14:paraId="17219F8B" w14:textId="1A283654"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162, gaceta número extraordinario enero 2019</w:t>
      </w:r>
    </w:p>
    <w:p w14:paraId="7FF25801" w14:textId="361CFC2D"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164, gaceta 283 enero 2019</w:t>
      </w:r>
    </w:p>
    <w:p w14:paraId="0F272DA1" w14:textId="18D25BF6"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168, gaceta 284 febrero 2019</w:t>
      </w:r>
    </w:p>
    <w:p w14:paraId="6D0E385A" w14:textId="467E94CE" w:rsidR="007B259B" w:rsidRPr="007B45F1" w:rsidRDefault="007B259B" w:rsidP="00AD450B">
      <w:pPr>
        <w:pStyle w:val="Prrafodelista"/>
        <w:numPr>
          <w:ilvl w:val="0"/>
          <w:numId w:val="4"/>
        </w:numPr>
        <w:spacing w:before="100" w:beforeAutospacing="1" w:after="100" w:afterAutospacing="1"/>
        <w:jc w:val="both"/>
        <w:rPr>
          <w:rFonts w:ascii="Palatino Linotype" w:hAnsi="Palatino Linotype" w:cs="Arial"/>
        </w:rPr>
      </w:pPr>
      <w:r w:rsidRPr="007B45F1">
        <w:rPr>
          <w:rFonts w:ascii="Palatino Linotype" w:hAnsi="Palatino Linotype" w:cs="Arial"/>
        </w:rPr>
        <w:t>Factura 173, gaceta 285 marzo 2019</w:t>
      </w:r>
    </w:p>
    <w:p w14:paraId="5640E642" w14:textId="77777777" w:rsidR="00B76781" w:rsidRPr="007B45F1" w:rsidRDefault="00E5041F" w:rsidP="00AD450B">
      <w:pPr>
        <w:numPr>
          <w:ilvl w:val="0"/>
          <w:numId w:val="2"/>
        </w:numPr>
        <w:spacing w:before="100" w:beforeAutospacing="1" w:after="100" w:afterAutospacing="1" w:line="240" w:lineRule="auto"/>
        <w:jc w:val="both"/>
        <w:rPr>
          <w:rFonts w:ascii="Palatino Linotype" w:hAnsi="Palatino Linotype" w:cs="Arial"/>
          <w:sz w:val="24"/>
          <w:szCs w:val="24"/>
        </w:rPr>
      </w:pPr>
      <w:hyperlink r:id="rId29" w:tgtFrame="_blank" w:history="1">
        <w:r w:rsidR="00336CDB" w:rsidRPr="007B45F1">
          <w:rPr>
            <w:rStyle w:val="Hipervnculo"/>
            <w:rFonts w:ascii="Palatino Linotype" w:hAnsi="Palatino Linotype" w:cs="Arial"/>
            <w:b/>
            <w:bCs/>
            <w:color w:val="auto"/>
            <w:sz w:val="24"/>
            <w:szCs w:val="24"/>
            <w:u w:val="none"/>
          </w:rPr>
          <w:t>Monotipo.2018_08072019140907.pdf</w:t>
        </w:r>
      </w:hyperlink>
      <w:r w:rsidR="001C31B8" w:rsidRPr="007B45F1">
        <w:rPr>
          <w:rFonts w:ascii="Palatino Linotype" w:hAnsi="Palatino Linotype" w:cs="Arial"/>
          <w:sz w:val="24"/>
          <w:szCs w:val="24"/>
        </w:rPr>
        <w:t>, Contiene diez facturas en versión pública del proveedor Mono Tipo Imprenta S.A DE C.V.</w:t>
      </w:r>
      <w:r w:rsidR="00B76781" w:rsidRPr="007B45F1">
        <w:rPr>
          <w:rFonts w:ascii="Palatino Linotype" w:hAnsi="Palatino Linotype" w:cs="Arial"/>
          <w:sz w:val="24"/>
          <w:szCs w:val="24"/>
        </w:rPr>
        <w:t>, las cuales corresponden a:</w:t>
      </w:r>
    </w:p>
    <w:p w14:paraId="12CE6705" w14:textId="22A9A536"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92, gaceta 269 noviembre 2017</w:t>
      </w:r>
    </w:p>
    <w:p w14:paraId="55E8B849" w14:textId="08176068"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93, gaceta 207 noviembre 2017</w:t>
      </w:r>
    </w:p>
    <w:p w14:paraId="489A3BD4" w14:textId="77777777"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115, gaceta 278 agosto 2018</w:t>
      </w:r>
    </w:p>
    <w:p w14:paraId="18BDF6A7" w14:textId="3008E525"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94, gaceta 271 enero 2018</w:t>
      </w:r>
    </w:p>
    <w:p w14:paraId="4AAC1FF0" w14:textId="525EB506"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95, gaceta 268 octubre 2017</w:t>
      </w:r>
    </w:p>
    <w:p w14:paraId="485207AA" w14:textId="193D44D5"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104, gaceta 272 febrero 2018</w:t>
      </w:r>
    </w:p>
    <w:p w14:paraId="0DFCD78F" w14:textId="5377FD57"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106, gaceta 275 mayo 2018</w:t>
      </w:r>
    </w:p>
    <w:p w14:paraId="2C448DF3" w14:textId="0463FFDC"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107, gaceta 274 abril 2018</w:t>
      </w:r>
    </w:p>
    <w:p w14:paraId="62536B29" w14:textId="57EB07F6"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109, gaceta 277 julio 2018</w:t>
      </w:r>
    </w:p>
    <w:p w14:paraId="3993031B" w14:textId="20089152" w:rsidR="00B76781" w:rsidRPr="007B45F1" w:rsidRDefault="00B76781" w:rsidP="00AD450B">
      <w:pPr>
        <w:pStyle w:val="Prrafodelista"/>
        <w:numPr>
          <w:ilvl w:val="0"/>
          <w:numId w:val="3"/>
        </w:numPr>
        <w:spacing w:before="100" w:beforeAutospacing="1" w:after="100" w:afterAutospacing="1"/>
        <w:jc w:val="both"/>
        <w:rPr>
          <w:rFonts w:ascii="Palatino Linotype" w:hAnsi="Palatino Linotype" w:cs="Arial"/>
        </w:rPr>
      </w:pPr>
      <w:r w:rsidRPr="007B45F1">
        <w:rPr>
          <w:rFonts w:ascii="Palatino Linotype" w:hAnsi="Palatino Linotype" w:cs="Arial"/>
        </w:rPr>
        <w:t>Factura 108, gaceta 276 junio 2018</w:t>
      </w:r>
    </w:p>
    <w:p w14:paraId="54F1AA31" w14:textId="77777777" w:rsidR="007B259B" w:rsidRPr="007B45F1" w:rsidRDefault="00E5041F" w:rsidP="00AD450B">
      <w:pPr>
        <w:pStyle w:val="Prrafodelista"/>
        <w:numPr>
          <w:ilvl w:val="0"/>
          <w:numId w:val="5"/>
        </w:numPr>
        <w:spacing w:before="100" w:beforeAutospacing="1" w:after="100" w:afterAutospacing="1"/>
        <w:jc w:val="both"/>
        <w:rPr>
          <w:rFonts w:ascii="Palatino Linotype" w:hAnsi="Palatino Linotype" w:cs="Arial"/>
        </w:rPr>
      </w:pPr>
      <w:hyperlink r:id="rId30" w:tgtFrame="_blank" w:history="1">
        <w:r w:rsidR="007B259B" w:rsidRPr="007B45F1">
          <w:rPr>
            <w:rStyle w:val="Hipervnculo"/>
            <w:rFonts w:ascii="Palatino Linotype" w:hAnsi="Palatino Linotype" w:cs="Arial"/>
            <w:b/>
            <w:bCs/>
            <w:color w:val="auto"/>
            <w:u w:val="none"/>
          </w:rPr>
          <w:t>Monotipo.2018_08072019140907.pdf</w:t>
        </w:r>
      </w:hyperlink>
      <w:r w:rsidR="007B259B" w:rsidRPr="007B45F1">
        <w:rPr>
          <w:rFonts w:ascii="Palatino Linotype" w:hAnsi="Palatino Linotype" w:cs="Arial"/>
        </w:rPr>
        <w:t>, Contiene diez facturas en versión pública del proveedor Mono Tipo Imprenta S.A DE C.V., las cuales corresponden a:</w:t>
      </w:r>
    </w:p>
    <w:p w14:paraId="5AC33C64" w14:textId="1E141809" w:rsidR="007B259B"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30</w:t>
      </w:r>
      <w:r w:rsidR="007B259B" w:rsidRPr="007B45F1">
        <w:rPr>
          <w:rFonts w:ascii="Palatino Linotype" w:hAnsi="Palatino Linotype" w:cs="Arial"/>
        </w:rPr>
        <w:t xml:space="preserve">, gaceta </w:t>
      </w:r>
      <w:r w:rsidRPr="007B45F1">
        <w:rPr>
          <w:rFonts w:ascii="Palatino Linotype" w:hAnsi="Palatino Linotype" w:cs="Arial"/>
        </w:rPr>
        <w:t xml:space="preserve">número extraordinario febrero </w:t>
      </w:r>
      <w:r w:rsidR="007B259B" w:rsidRPr="007B45F1">
        <w:rPr>
          <w:rFonts w:ascii="Palatino Linotype" w:hAnsi="Palatino Linotype" w:cs="Arial"/>
        </w:rPr>
        <w:t>2017</w:t>
      </w:r>
    </w:p>
    <w:p w14:paraId="61DAF5ED" w14:textId="6B77B739"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34, gaceta 259 enero 2017</w:t>
      </w:r>
    </w:p>
    <w:p w14:paraId="3A08778B" w14:textId="07B66DA2"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39, gaceta 260 febrero 2017</w:t>
      </w:r>
    </w:p>
    <w:p w14:paraId="7C988576" w14:textId="415DCC76"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53, gaceta 261 marzo 2017</w:t>
      </w:r>
    </w:p>
    <w:p w14:paraId="46799D97" w14:textId="42CE7D72"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61, gaceta 262 abril 2017</w:t>
      </w:r>
    </w:p>
    <w:p w14:paraId="06AF5E53" w14:textId="3BAFE86F"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69, gaceta 263 mayo2017</w:t>
      </w:r>
    </w:p>
    <w:p w14:paraId="6674B926" w14:textId="5189C2D0"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lastRenderedPageBreak/>
        <w:t>Factura 71, gaceta 264 junio 2017</w:t>
      </w:r>
    </w:p>
    <w:p w14:paraId="2D0397FB" w14:textId="35EF8000"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77, gaceta 265 julio 2017</w:t>
      </w:r>
    </w:p>
    <w:p w14:paraId="400E53C5" w14:textId="36FB00B7"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78, gaceta 266 agosto 2017</w:t>
      </w:r>
    </w:p>
    <w:p w14:paraId="565740D9" w14:textId="1087A9E7" w:rsidR="00072878" w:rsidRPr="007B45F1" w:rsidRDefault="00072878" w:rsidP="00AD450B">
      <w:pPr>
        <w:pStyle w:val="Prrafodelista"/>
        <w:numPr>
          <w:ilvl w:val="0"/>
          <w:numId w:val="6"/>
        </w:numPr>
        <w:spacing w:before="100" w:beforeAutospacing="1" w:after="100" w:afterAutospacing="1"/>
        <w:jc w:val="both"/>
        <w:rPr>
          <w:rFonts w:ascii="Palatino Linotype" w:hAnsi="Palatino Linotype" w:cs="Arial"/>
        </w:rPr>
      </w:pPr>
      <w:r w:rsidRPr="007B45F1">
        <w:rPr>
          <w:rFonts w:ascii="Palatino Linotype" w:hAnsi="Palatino Linotype" w:cs="Arial"/>
        </w:rPr>
        <w:t>Factura 79, gaceta 267 septiembre 2017</w:t>
      </w:r>
    </w:p>
    <w:p w14:paraId="788DFD11" w14:textId="3255BAA8" w:rsidR="00EA760D" w:rsidRPr="007B45F1" w:rsidRDefault="00EA760D" w:rsidP="009302CE">
      <w:pPr>
        <w:spacing w:before="240" w:after="240" w:line="360" w:lineRule="auto"/>
        <w:jc w:val="both"/>
        <w:rPr>
          <w:rFonts w:ascii="Palatino Linotype" w:hAnsi="Palatino Linotype" w:cs="Arial"/>
          <w:sz w:val="24"/>
          <w:szCs w:val="24"/>
        </w:rPr>
      </w:pPr>
      <w:r w:rsidRPr="007B45F1">
        <w:rPr>
          <w:rFonts w:ascii="Palatino Linotype" w:hAnsi="Palatino Linotype" w:cs="Arial"/>
          <w:sz w:val="24"/>
          <w:szCs w:val="24"/>
        </w:rPr>
        <w:t>Haciéndose constar que de</w:t>
      </w:r>
      <w:r w:rsidR="003F5C59" w:rsidRPr="007B45F1">
        <w:rPr>
          <w:rFonts w:ascii="Palatino Linotype" w:hAnsi="Palatino Linotype" w:cs="Arial"/>
          <w:sz w:val="24"/>
          <w:szCs w:val="24"/>
        </w:rPr>
        <w:t xml:space="preserve"> </w:t>
      </w:r>
      <w:r w:rsidRPr="007B45F1">
        <w:rPr>
          <w:rFonts w:ascii="Palatino Linotype" w:hAnsi="Palatino Linotype" w:cs="Arial"/>
          <w:sz w:val="24"/>
          <w:szCs w:val="24"/>
        </w:rPr>
        <w:t>l</w:t>
      </w:r>
      <w:r w:rsidR="003F5C59" w:rsidRPr="007B45F1">
        <w:rPr>
          <w:rFonts w:ascii="Palatino Linotype" w:hAnsi="Palatino Linotype" w:cs="Arial"/>
          <w:sz w:val="24"/>
          <w:szCs w:val="24"/>
        </w:rPr>
        <w:t>os</w:t>
      </w:r>
      <w:r w:rsidRPr="007B45F1">
        <w:rPr>
          <w:rFonts w:ascii="Palatino Linotype" w:hAnsi="Palatino Linotype" w:cs="Arial"/>
          <w:sz w:val="24"/>
          <w:szCs w:val="24"/>
        </w:rPr>
        <w:t xml:space="preserve"> acuse</w:t>
      </w:r>
      <w:r w:rsidR="003F5C59" w:rsidRPr="007B45F1">
        <w:rPr>
          <w:rFonts w:ascii="Palatino Linotype" w:hAnsi="Palatino Linotype" w:cs="Arial"/>
          <w:sz w:val="24"/>
          <w:szCs w:val="24"/>
        </w:rPr>
        <w:t>s</w:t>
      </w:r>
      <w:r w:rsidRPr="007B45F1">
        <w:rPr>
          <w:rFonts w:ascii="Palatino Linotype" w:hAnsi="Palatino Linotype" w:cs="Arial"/>
          <w:sz w:val="24"/>
          <w:szCs w:val="24"/>
        </w:rPr>
        <w:t xml:space="preserve"> de solicit</w:t>
      </w:r>
      <w:r w:rsidR="003F5C59" w:rsidRPr="007B45F1">
        <w:rPr>
          <w:rFonts w:ascii="Palatino Linotype" w:hAnsi="Palatino Linotype" w:cs="Arial"/>
          <w:sz w:val="24"/>
          <w:szCs w:val="24"/>
        </w:rPr>
        <w:t xml:space="preserve">ud de información contenida en </w:t>
      </w:r>
      <w:r w:rsidRPr="007B45F1">
        <w:rPr>
          <w:rFonts w:ascii="Palatino Linotype" w:hAnsi="Palatino Linotype" w:cs="Arial"/>
          <w:sz w:val="24"/>
          <w:szCs w:val="24"/>
        </w:rPr>
        <w:t>l</w:t>
      </w:r>
      <w:r w:rsidR="003F5C59" w:rsidRPr="007B45F1">
        <w:rPr>
          <w:rFonts w:ascii="Palatino Linotype" w:hAnsi="Palatino Linotype" w:cs="Arial"/>
          <w:sz w:val="24"/>
          <w:szCs w:val="24"/>
        </w:rPr>
        <w:t>os</w:t>
      </w:r>
      <w:r w:rsidRPr="007B45F1">
        <w:rPr>
          <w:rFonts w:ascii="Palatino Linotype" w:hAnsi="Palatino Linotype" w:cs="Arial"/>
          <w:sz w:val="24"/>
          <w:szCs w:val="24"/>
        </w:rPr>
        <w:t xml:space="preserve"> expediente</w:t>
      </w:r>
      <w:r w:rsidR="003F5C59" w:rsidRPr="007B45F1">
        <w:rPr>
          <w:rFonts w:ascii="Palatino Linotype" w:hAnsi="Palatino Linotype" w:cs="Arial"/>
          <w:sz w:val="24"/>
          <w:szCs w:val="24"/>
        </w:rPr>
        <w:t>s</w:t>
      </w:r>
      <w:r w:rsidRPr="007B45F1">
        <w:rPr>
          <w:rFonts w:ascii="Palatino Linotype" w:hAnsi="Palatino Linotype" w:cs="Arial"/>
          <w:sz w:val="24"/>
          <w:szCs w:val="24"/>
        </w:rPr>
        <w:t xml:space="preserve"> electrónico</w:t>
      </w:r>
      <w:r w:rsidR="003F5C59" w:rsidRPr="007B45F1">
        <w:rPr>
          <w:rFonts w:ascii="Palatino Linotype" w:hAnsi="Palatino Linotype" w:cs="Arial"/>
          <w:sz w:val="24"/>
          <w:szCs w:val="24"/>
        </w:rPr>
        <w:t>s</w:t>
      </w:r>
      <w:r w:rsidRPr="007B45F1">
        <w:rPr>
          <w:rFonts w:ascii="Palatino Linotype" w:hAnsi="Palatino Linotype" w:cs="Arial"/>
          <w:sz w:val="24"/>
          <w:szCs w:val="24"/>
        </w:rPr>
        <w:t xml:space="preserve"> del SAIMEX, se aprecia que</w:t>
      </w:r>
      <w:r w:rsidR="00045DF6" w:rsidRPr="007B45F1">
        <w:rPr>
          <w:rFonts w:ascii="Palatino Linotype" w:hAnsi="Palatino Linotype" w:cs="Arial"/>
          <w:sz w:val="24"/>
          <w:szCs w:val="24"/>
        </w:rPr>
        <w:t xml:space="preserve"> </w:t>
      </w:r>
      <w:r w:rsidR="003F5C59" w:rsidRPr="007B45F1">
        <w:rPr>
          <w:rFonts w:ascii="Palatino Linotype" w:hAnsi="Palatino Linotype" w:cs="Arial"/>
          <w:sz w:val="24"/>
          <w:szCs w:val="24"/>
        </w:rPr>
        <w:t>e</w:t>
      </w:r>
      <w:r w:rsidRPr="007B45F1">
        <w:rPr>
          <w:rFonts w:ascii="Palatino Linotype" w:hAnsi="Palatino Linotype" w:cs="Arial"/>
          <w:sz w:val="24"/>
          <w:szCs w:val="24"/>
        </w:rPr>
        <w:t>l Recurrente eligió como modalidad de entrega</w:t>
      </w:r>
      <w:r w:rsidR="00E81878" w:rsidRPr="007B45F1">
        <w:rPr>
          <w:rFonts w:ascii="Palatino Linotype" w:hAnsi="Palatino Linotype" w:cs="Arial"/>
          <w:sz w:val="24"/>
          <w:szCs w:val="24"/>
        </w:rPr>
        <w:t xml:space="preserve">: </w:t>
      </w:r>
      <w:r w:rsidRPr="007B45F1">
        <w:rPr>
          <w:rFonts w:ascii="Palatino Linotype" w:hAnsi="Palatino Linotype" w:cs="Arial"/>
          <w:sz w:val="24"/>
          <w:szCs w:val="24"/>
        </w:rPr>
        <w:t>“</w:t>
      </w:r>
      <w:r w:rsidRPr="007B45F1">
        <w:rPr>
          <w:rFonts w:ascii="Palatino Linotype" w:hAnsi="Palatino Linotype" w:cs="Arial"/>
          <w:i/>
          <w:sz w:val="24"/>
          <w:szCs w:val="24"/>
        </w:rPr>
        <w:t>a través del SAIMEX</w:t>
      </w:r>
      <w:r w:rsidRPr="007B45F1">
        <w:rPr>
          <w:rFonts w:ascii="Palatino Linotype" w:hAnsi="Palatino Linotype" w:cs="Arial"/>
          <w:sz w:val="24"/>
          <w:szCs w:val="24"/>
        </w:rPr>
        <w:t>”.</w:t>
      </w:r>
    </w:p>
    <w:p w14:paraId="678EFF84" w14:textId="77777777" w:rsidR="006D313C" w:rsidRPr="007B45F1" w:rsidRDefault="006E33CE"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SEGUNDO</w:t>
      </w:r>
      <w:r w:rsidRPr="007B45F1">
        <w:rPr>
          <w:rFonts w:ascii="Palatino Linotype" w:hAnsi="Palatino Linotype" w:cs="Arial"/>
          <w:b/>
          <w:sz w:val="24"/>
          <w:szCs w:val="24"/>
        </w:rPr>
        <w:t>. De la</w:t>
      </w:r>
      <w:r w:rsidR="006D313C" w:rsidRPr="007B45F1">
        <w:rPr>
          <w:rFonts w:ascii="Palatino Linotype" w:hAnsi="Palatino Linotype" w:cs="Arial"/>
          <w:b/>
          <w:sz w:val="24"/>
          <w:szCs w:val="24"/>
        </w:rPr>
        <w:t xml:space="preserve"> prorroga</w:t>
      </w:r>
    </w:p>
    <w:p w14:paraId="02F66006" w14:textId="3C70D2F8" w:rsidR="006D313C" w:rsidRPr="007B45F1" w:rsidRDefault="006D313C" w:rsidP="006D313C">
      <w:pPr>
        <w:spacing w:after="0" w:line="360" w:lineRule="auto"/>
        <w:jc w:val="both"/>
        <w:rPr>
          <w:rFonts w:ascii="Palatino Linotype" w:hAnsi="Palatino Linotype"/>
          <w:sz w:val="24"/>
          <w:szCs w:val="24"/>
        </w:rPr>
      </w:pPr>
      <w:r w:rsidRPr="007B45F1">
        <w:rPr>
          <w:rFonts w:ascii="Palatino Linotype" w:hAnsi="Palatino Linotype"/>
          <w:sz w:val="24"/>
          <w:szCs w:val="24"/>
        </w:rPr>
        <w:t xml:space="preserve">De las constancias que obran en los expedientes electrónicos del SAIMEX, se advierte que, el Sujeto Obligado, en fecha treinta de octubre de dos mil veinte </w:t>
      </w:r>
      <w:r w:rsidR="009910A1" w:rsidRPr="007B45F1">
        <w:rPr>
          <w:rFonts w:ascii="Palatino Linotype" w:hAnsi="Palatino Linotype"/>
          <w:sz w:val="24"/>
          <w:szCs w:val="24"/>
        </w:rPr>
        <w:t>emitió</w:t>
      </w:r>
      <w:r w:rsidRPr="007B45F1">
        <w:rPr>
          <w:rFonts w:ascii="Palatino Linotype" w:hAnsi="Palatino Linotype"/>
          <w:sz w:val="24"/>
          <w:szCs w:val="24"/>
        </w:rPr>
        <w:t xml:space="preserve"> acuerdo UAEM/AP/0018/2020, emitido por el Comité de Transparencia de la Universidad </w:t>
      </w:r>
      <w:r w:rsidR="009910A1" w:rsidRPr="007B45F1">
        <w:rPr>
          <w:rFonts w:ascii="Palatino Linotype" w:hAnsi="Palatino Linotype"/>
          <w:sz w:val="24"/>
          <w:szCs w:val="24"/>
        </w:rPr>
        <w:t>Autónoma del Estado de México, en donde se autoriza prorroga a las solicitudes de información 00495/UAEM/IP/2020 00522/UAEM/IP/2020 00523/UAEM/IP/2020 00529/UAEM/IP/2020 y 00531/UAEM/IP/2020</w:t>
      </w:r>
      <w:r w:rsidR="009910A1" w:rsidRPr="007B45F1">
        <w:t xml:space="preserve"> </w:t>
      </w:r>
      <w:r w:rsidR="009910A1" w:rsidRPr="007B45F1">
        <w:rPr>
          <w:rFonts w:ascii="Palatino Linotype" w:hAnsi="Palatino Linotype"/>
          <w:sz w:val="24"/>
          <w:szCs w:val="24"/>
        </w:rPr>
        <w:t>.</w:t>
      </w:r>
    </w:p>
    <w:p w14:paraId="744085B4" w14:textId="77777777" w:rsidR="006D313C" w:rsidRPr="007B45F1" w:rsidRDefault="006D313C" w:rsidP="006E33CE">
      <w:pPr>
        <w:spacing w:after="0" w:line="360" w:lineRule="auto"/>
        <w:jc w:val="both"/>
        <w:rPr>
          <w:rFonts w:ascii="Palatino Linotype" w:hAnsi="Palatino Linotype" w:cs="Arial"/>
          <w:b/>
          <w:sz w:val="24"/>
          <w:szCs w:val="24"/>
        </w:rPr>
      </w:pPr>
    </w:p>
    <w:p w14:paraId="2E65B486" w14:textId="48B1EA77" w:rsidR="006E33CE" w:rsidRPr="007B45F1" w:rsidRDefault="00C95AF1"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TERCERO</w:t>
      </w:r>
      <w:r w:rsidR="009910A1" w:rsidRPr="007B45F1">
        <w:rPr>
          <w:rFonts w:ascii="Palatino Linotype" w:hAnsi="Palatino Linotype" w:cs="Arial"/>
          <w:b/>
          <w:sz w:val="28"/>
          <w:szCs w:val="28"/>
        </w:rPr>
        <w:t xml:space="preserve">. </w:t>
      </w:r>
      <w:r w:rsidR="009910A1" w:rsidRPr="007B45F1">
        <w:rPr>
          <w:rFonts w:ascii="Palatino Linotype" w:hAnsi="Palatino Linotype" w:cs="Arial"/>
          <w:b/>
          <w:sz w:val="24"/>
          <w:szCs w:val="24"/>
        </w:rPr>
        <w:t>De las r</w:t>
      </w:r>
      <w:r w:rsidR="006E33CE" w:rsidRPr="007B45F1">
        <w:rPr>
          <w:rFonts w:ascii="Palatino Linotype" w:hAnsi="Palatino Linotype" w:cs="Arial"/>
          <w:b/>
          <w:sz w:val="24"/>
          <w:szCs w:val="24"/>
        </w:rPr>
        <w:t xml:space="preserve">espuestas del Sujeto Obligado. </w:t>
      </w:r>
    </w:p>
    <w:p w14:paraId="0ECB40D7" w14:textId="5AFA9B90" w:rsidR="006E33CE" w:rsidRPr="007B45F1" w:rsidRDefault="006E33CE" w:rsidP="006E33CE">
      <w:pPr>
        <w:spacing w:after="0" w:line="360" w:lineRule="auto"/>
        <w:jc w:val="both"/>
        <w:rPr>
          <w:rFonts w:ascii="Palatino Linotype" w:hAnsi="Palatino Linotype"/>
          <w:sz w:val="24"/>
          <w:szCs w:val="24"/>
        </w:rPr>
      </w:pPr>
      <w:r w:rsidRPr="007B45F1">
        <w:rPr>
          <w:rFonts w:ascii="Palatino Linotype" w:hAnsi="Palatino Linotype"/>
          <w:sz w:val="24"/>
          <w:szCs w:val="24"/>
        </w:rPr>
        <w:t>De las constancias que obran en l</w:t>
      </w:r>
      <w:r w:rsidR="006D313C" w:rsidRPr="007B45F1">
        <w:rPr>
          <w:rFonts w:ascii="Palatino Linotype" w:hAnsi="Palatino Linotype"/>
          <w:sz w:val="24"/>
          <w:szCs w:val="24"/>
        </w:rPr>
        <w:t>os</w:t>
      </w:r>
      <w:r w:rsidRPr="007B45F1">
        <w:rPr>
          <w:rFonts w:ascii="Palatino Linotype" w:hAnsi="Palatino Linotype"/>
          <w:sz w:val="24"/>
          <w:szCs w:val="24"/>
        </w:rPr>
        <w:t xml:space="preserve"> expediente</w:t>
      </w:r>
      <w:r w:rsidR="006D313C" w:rsidRPr="007B45F1">
        <w:rPr>
          <w:rFonts w:ascii="Palatino Linotype" w:hAnsi="Palatino Linotype"/>
          <w:sz w:val="24"/>
          <w:szCs w:val="24"/>
        </w:rPr>
        <w:t>s</w:t>
      </w:r>
      <w:r w:rsidRPr="007B45F1">
        <w:rPr>
          <w:rFonts w:ascii="Palatino Linotype" w:hAnsi="Palatino Linotype"/>
          <w:sz w:val="24"/>
          <w:szCs w:val="24"/>
        </w:rPr>
        <w:t xml:space="preserve"> electrónico</w:t>
      </w:r>
      <w:r w:rsidR="006D313C" w:rsidRPr="007B45F1">
        <w:rPr>
          <w:rFonts w:ascii="Palatino Linotype" w:hAnsi="Palatino Linotype"/>
          <w:sz w:val="24"/>
          <w:szCs w:val="24"/>
        </w:rPr>
        <w:t>s</w:t>
      </w:r>
      <w:r w:rsidRPr="007B45F1">
        <w:rPr>
          <w:rFonts w:ascii="Palatino Linotype" w:hAnsi="Palatino Linotype"/>
          <w:sz w:val="24"/>
          <w:szCs w:val="24"/>
        </w:rPr>
        <w:t xml:space="preserve"> del SAIMEX, se advierte que, el Sujeto Obligado, </w:t>
      </w:r>
      <w:r w:rsidR="00026D57" w:rsidRPr="007B45F1">
        <w:rPr>
          <w:rFonts w:ascii="Palatino Linotype" w:hAnsi="Palatino Linotype"/>
          <w:sz w:val="24"/>
          <w:szCs w:val="24"/>
        </w:rPr>
        <w:t>en fecha</w:t>
      </w:r>
      <w:r w:rsidR="009302CE" w:rsidRPr="007B45F1">
        <w:rPr>
          <w:rFonts w:ascii="Palatino Linotype" w:hAnsi="Palatino Linotype"/>
          <w:sz w:val="24"/>
          <w:szCs w:val="24"/>
        </w:rPr>
        <w:t xml:space="preserve"> </w:t>
      </w:r>
      <w:r w:rsidR="006D313C" w:rsidRPr="007B45F1">
        <w:rPr>
          <w:rFonts w:ascii="Palatino Linotype" w:hAnsi="Palatino Linotype"/>
          <w:sz w:val="24"/>
          <w:szCs w:val="24"/>
        </w:rPr>
        <w:t>treinta de</w:t>
      </w:r>
      <w:r w:rsidR="00026D57" w:rsidRPr="007B45F1">
        <w:rPr>
          <w:rFonts w:ascii="Palatino Linotype" w:hAnsi="Palatino Linotype"/>
          <w:sz w:val="24"/>
          <w:szCs w:val="24"/>
        </w:rPr>
        <w:t xml:space="preserve"> octubre </w:t>
      </w:r>
      <w:r w:rsidR="006D313C" w:rsidRPr="007B45F1">
        <w:rPr>
          <w:rFonts w:ascii="Palatino Linotype" w:hAnsi="Palatino Linotype"/>
          <w:sz w:val="24"/>
          <w:szCs w:val="24"/>
        </w:rPr>
        <w:t>y once de noviembre d</w:t>
      </w:r>
      <w:r w:rsidR="00026D57" w:rsidRPr="007B45F1">
        <w:rPr>
          <w:rFonts w:ascii="Palatino Linotype" w:hAnsi="Palatino Linotype"/>
          <w:sz w:val="24"/>
          <w:szCs w:val="24"/>
        </w:rPr>
        <w:t>e dos mil veinte, emitió respuesta en los siguientes términos:</w:t>
      </w:r>
    </w:p>
    <w:p w14:paraId="1031BCFE" w14:textId="77777777" w:rsidR="00AD7349" w:rsidRPr="007B45F1" w:rsidRDefault="00AD7349" w:rsidP="00AD7349">
      <w:pPr>
        <w:spacing w:after="0" w:line="240" w:lineRule="auto"/>
        <w:jc w:val="both"/>
        <w:rPr>
          <w:rFonts w:ascii="Palatino Linotype" w:hAnsi="Palatino Linotype"/>
          <w:sz w:val="24"/>
          <w:szCs w:val="24"/>
        </w:rPr>
      </w:pPr>
    </w:p>
    <w:p w14:paraId="5DA967B0" w14:textId="77777777" w:rsidR="009910A1" w:rsidRPr="007B45F1" w:rsidRDefault="009910A1" w:rsidP="00AD7349">
      <w:pPr>
        <w:spacing w:after="0" w:line="240" w:lineRule="auto"/>
        <w:ind w:left="567" w:right="567"/>
        <w:jc w:val="right"/>
        <w:rPr>
          <w:rFonts w:ascii="Palatino Linotype" w:hAnsi="Palatino Linotype"/>
          <w:i/>
          <w:color w:val="000000"/>
        </w:rPr>
      </w:pPr>
      <w:r w:rsidRPr="007B45F1">
        <w:rPr>
          <w:rFonts w:ascii="Palatino Linotype" w:hAnsi="Palatino Linotype"/>
          <w:i/>
          <w:color w:val="000000"/>
        </w:rPr>
        <w:t>Folio de la solicitud: 00523/UAEM/IP/2020</w:t>
      </w:r>
    </w:p>
    <w:p w14:paraId="3FF2CC32" w14:textId="77777777" w:rsidR="009910A1" w:rsidRPr="007B45F1" w:rsidRDefault="009910A1" w:rsidP="00AD7349">
      <w:pPr>
        <w:spacing w:after="0" w:line="240" w:lineRule="auto"/>
        <w:ind w:left="567" w:right="567"/>
        <w:jc w:val="both"/>
        <w:rPr>
          <w:rFonts w:ascii="Palatino Linotype" w:hAnsi="Palatino Linotype"/>
          <w:i/>
          <w:color w:val="000000"/>
          <w:sz w:val="8"/>
        </w:rPr>
      </w:pPr>
    </w:p>
    <w:p w14:paraId="64B97C4E" w14:textId="77777777" w:rsidR="00DB6D18" w:rsidRPr="007B45F1" w:rsidRDefault="00DB6D18" w:rsidP="00AD7349">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29112F" w14:textId="77777777" w:rsidR="00DB6D18" w:rsidRPr="007B45F1" w:rsidRDefault="00DB6D18" w:rsidP="00AD7349">
      <w:pPr>
        <w:spacing w:after="0" w:line="240" w:lineRule="auto"/>
        <w:ind w:left="567" w:right="567"/>
        <w:jc w:val="both"/>
        <w:rPr>
          <w:rFonts w:ascii="Palatino Linotype" w:hAnsi="Palatino Linotype"/>
          <w:i/>
          <w:color w:val="000000"/>
        </w:rPr>
      </w:pPr>
    </w:p>
    <w:p w14:paraId="521A56C0" w14:textId="4F127EAA" w:rsidR="00451C07" w:rsidRPr="007B45F1" w:rsidRDefault="00DB6D18" w:rsidP="00AD7349">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lastRenderedPageBreak/>
        <w:t>En respuesta a la solicitud de acceso a la información pública con número de folio 0523/UAEM/IP/2020,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archivo electrónico adjunto encontrará la información solicitada, desde el momento en el que se requirió el servicio, en versión pública, así como el Acuerdo de Clasificación de Información Confidencial UAEM/CI/CIC/035/2020.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302CE" w:rsidRPr="007B45F1" w14:paraId="3732FE37" w14:textId="77777777" w:rsidTr="009302CE">
        <w:trPr>
          <w:trHeight w:val="150"/>
          <w:tblCellSpacing w:w="0" w:type="dxa"/>
          <w:jc w:val="center"/>
        </w:trPr>
        <w:tc>
          <w:tcPr>
            <w:tcW w:w="0" w:type="auto"/>
            <w:vAlign w:val="center"/>
            <w:hideMark/>
          </w:tcPr>
          <w:p w14:paraId="530663E4" w14:textId="61BE06DE" w:rsidR="009302CE" w:rsidRPr="007B45F1" w:rsidRDefault="009302CE" w:rsidP="00AD7349">
            <w:pPr>
              <w:spacing w:after="0" w:line="240" w:lineRule="auto"/>
              <w:ind w:left="567" w:right="567"/>
              <w:rPr>
                <w:rFonts w:ascii="Palatino Linotype" w:eastAsia="Times New Roman" w:hAnsi="Palatino Linotype" w:cs="Times New Roman"/>
                <w:i/>
                <w:lang w:eastAsia="es-MX"/>
              </w:rPr>
            </w:pPr>
          </w:p>
        </w:tc>
      </w:tr>
      <w:tr w:rsidR="009302CE" w:rsidRPr="007B45F1" w14:paraId="1198756C" w14:textId="77777777" w:rsidTr="009302CE">
        <w:trPr>
          <w:tblCellSpacing w:w="0" w:type="dxa"/>
          <w:jc w:val="center"/>
        </w:trPr>
        <w:tc>
          <w:tcPr>
            <w:tcW w:w="0" w:type="auto"/>
            <w:vAlign w:val="center"/>
            <w:hideMark/>
          </w:tcPr>
          <w:p w14:paraId="3A4F5C66" w14:textId="77777777" w:rsidR="009302CE" w:rsidRPr="007B45F1" w:rsidRDefault="009302CE" w:rsidP="00AD7349">
            <w:pPr>
              <w:spacing w:after="0" w:line="240" w:lineRule="auto"/>
              <w:ind w:left="567" w:right="567"/>
              <w:rPr>
                <w:rFonts w:ascii="Palatino Linotype" w:eastAsia="Times New Roman" w:hAnsi="Palatino Linotype" w:cs="Times New Roman"/>
                <w:i/>
                <w:lang w:eastAsia="es-MX"/>
              </w:rPr>
            </w:pPr>
          </w:p>
        </w:tc>
      </w:tr>
    </w:tbl>
    <w:p w14:paraId="0530C630" w14:textId="77777777" w:rsidR="009302CE" w:rsidRPr="007B45F1" w:rsidRDefault="009302CE" w:rsidP="00AD7349">
      <w:pPr>
        <w:spacing w:after="0" w:line="240" w:lineRule="auto"/>
        <w:ind w:left="567" w:right="567"/>
        <w:jc w:val="both"/>
        <w:rPr>
          <w:rFonts w:ascii="Palatino Linotype" w:hAnsi="Palatino Linotype"/>
          <w:i/>
          <w:color w:val="000000"/>
        </w:rPr>
      </w:pPr>
    </w:p>
    <w:p w14:paraId="1437279E" w14:textId="2DFD1AFB" w:rsidR="00026D57" w:rsidRPr="007B45F1" w:rsidRDefault="00026D57" w:rsidP="00AD7349">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t>ATENTAMENTE</w:t>
      </w:r>
    </w:p>
    <w:p w14:paraId="3C81513A" w14:textId="2F2FAAE1" w:rsidR="009302CE" w:rsidRPr="007B45F1" w:rsidRDefault="00DB6D18" w:rsidP="00AD7349">
      <w:pPr>
        <w:spacing w:after="0" w:line="240" w:lineRule="auto"/>
        <w:ind w:left="567" w:right="567"/>
        <w:rPr>
          <w:rFonts w:ascii="Palatino Linotype" w:hAnsi="Palatino Linotype"/>
          <w:i/>
          <w:color w:val="000000"/>
        </w:rPr>
      </w:pPr>
      <w:r w:rsidRPr="007B45F1">
        <w:rPr>
          <w:rFonts w:ascii="Palatino Linotype" w:hAnsi="Palatino Linotype"/>
          <w:i/>
          <w:color w:val="000000"/>
        </w:rPr>
        <w:t>LIC. EN D. HUGO EDGAR CHAPARRO CAMPOS</w:t>
      </w:r>
    </w:p>
    <w:p w14:paraId="774884F5" w14:textId="77777777" w:rsidR="00597873" w:rsidRPr="007B45F1" w:rsidRDefault="00597873" w:rsidP="00597873">
      <w:pPr>
        <w:spacing w:after="0" w:line="360" w:lineRule="auto"/>
        <w:ind w:right="850"/>
        <w:jc w:val="both"/>
        <w:rPr>
          <w:rFonts w:ascii="Palatino Linotype" w:hAnsi="Palatino Linotype"/>
          <w:sz w:val="24"/>
          <w:szCs w:val="24"/>
        </w:rPr>
      </w:pPr>
    </w:p>
    <w:p w14:paraId="19E78316" w14:textId="524896A5" w:rsidR="00597873" w:rsidRPr="007B45F1" w:rsidRDefault="00597873" w:rsidP="00597873">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rPr>
        <w:t xml:space="preserve">Solicitud de información </w:t>
      </w:r>
      <w:hyperlink r:id="rId31" w:history="1">
        <w:r w:rsidRPr="007B45F1">
          <w:rPr>
            <w:rFonts w:ascii="Palatino Linotype" w:hAnsi="Palatino Linotype" w:cs="Arial"/>
            <w:b/>
            <w:sz w:val="24"/>
            <w:szCs w:val="24"/>
          </w:rPr>
          <w:t>00523/UAEM/IP/2020</w:t>
        </w:r>
      </w:hyperlink>
      <w:r w:rsidRPr="007B45F1">
        <w:rPr>
          <w:rFonts w:ascii="Palatino Linotype" w:hAnsi="Palatino Linotype" w:cs="Arial"/>
          <w:b/>
          <w:sz w:val="24"/>
          <w:szCs w:val="24"/>
        </w:rPr>
        <w:t>.</w:t>
      </w:r>
      <w:r w:rsidR="00995A4B" w:rsidRPr="007B45F1">
        <w:rPr>
          <w:rFonts w:ascii="Palatino Linotype" w:hAnsi="Palatino Linotype" w:cs="Arial"/>
          <w:b/>
          <w:sz w:val="24"/>
          <w:szCs w:val="24"/>
        </w:rPr>
        <w:t xml:space="preserve"> </w:t>
      </w:r>
      <w:r w:rsidR="00995A4B" w:rsidRPr="007B45F1">
        <w:rPr>
          <w:rFonts w:ascii="Palatino Linotype" w:hAnsi="Palatino Linotype" w:cs="Arial"/>
          <w:sz w:val="24"/>
          <w:szCs w:val="24"/>
        </w:rPr>
        <w:t>Contiene tres archivos, mismos que son del conocimiento de las partes y por economía procesal no se insertan sin embargo más adelante serán analizados</w:t>
      </w:r>
    </w:p>
    <w:p w14:paraId="5771EBB7" w14:textId="77777777" w:rsidR="00995A4B" w:rsidRPr="007B45F1" w:rsidRDefault="00E5041F" w:rsidP="00AD450B">
      <w:pPr>
        <w:pStyle w:val="Prrafodelista"/>
        <w:numPr>
          <w:ilvl w:val="0"/>
          <w:numId w:val="7"/>
        </w:numPr>
        <w:ind w:right="850"/>
        <w:jc w:val="both"/>
        <w:rPr>
          <w:rFonts w:ascii="Palatino Linotype" w:hAnsi="Palatino Linotype" w:cs="Arial"/>
        </w:rPr>
      </w:pPr>
      <w:hyperlink r:id="rId32" w:tgtFrame="_blank" w:history="1">
        <w:r w:rsidR="00597873" w:rsidRPr="007B45F1">
          <w:rPr>
            <w:rFonts w:ascii="Palatino Linotype" w:hAnsi="Palatino Linotype"/>
            <w:b/>
          </w:rPr>
          <w:t>Solicitud 523.20.PDF</w:t>
        </w:r>
      </w:hyperlink>
      <w:r w:rsidR="00995A4B" w:rsidRPr="007B45F1">
        <w:rPr>
          <w:rFonts w:ascii="Palatino Linotype" w:hAnsi="Palatino Linotype" w:cs="Arial"/>
          <w:b/>
        </w:rPr>
        <w:t>,</w:t>
      </w:r>
    </w:p>
    <w:p w14:paraId="36D9F2AE" w14:textId="0D289448" w:rsidR="00597873" w:rsidRPr="007B45F1" w:rsidRDefault="00E5041F" w:rsidP="00AD450B">
      <w:pPr>
        <w:pStyle w:val="Prrafodelista"/>
        <w:numPr>
          <w:ilvl w:val="0"/>
          <w:numId w:val="7"/>
        </w:numPr>
        <w:ind w:right="850"/>
        <w:jc w:val="both"/>
        <w:rPr>
          <w:rFonts w:ascii="Palatino Linotype" w:hAnsi="Palatino Linotype" w:cs="Arial"/>
        </w:rPr>
      </w:pPr>
      <w:hyperlink r:id="rId33" w:tgtFrame="_blank" w:history="1">
        <w:r w:rsidR="00597873" w:rsidRPr="007B45F1">
          <w:rPr>
            <w:rFonts w:ascii="Palatino Linotype" w:hAnsi="Palatino Linotype"/>
            <w:b/>
          </w:rPr>
          <w:t>UAEM CI CIC 035 2020.pdf</w:t>
        </w:r>
      </w:hyperlink>
    </w:p>
    <w:p w14:paraId="79E33A79" w14:textId="68CD3DCF" w:rsidR="00597873" w:rsidRPr="007B45F1" w:rsidRDefault="00E5041F" w:rsidP="00AD450B">
      <w:pPr>
        <w:pStyle w:val="Prrafodelista"/>
        <w:numPr>
          <w:ilvl w:val="0"/>
          <w:numId w:val="7"/>
        </w:numPr>
        <w:ind w:right="850"/>
        <w:jc w:val="both"/>
        <w:rPr>
          <w:rFonts w:ascii="Palatino Linotype" w:hAnsi="Palatino Linotype" w:cs="Arial"/>
          <w:b/>
        </w:rPr>
      </w:pPr>
      <w:hyperlink r:id="rId34" w:tgtFrame="_blank" w:history="1">
        <w:r w:rsidR="00597873" w:rsidRPr="007B45F1">
          <w:rPr>
            <w:rFonts w:ascii="Palatino Linotype" w:hAnsi="Palatino Linotype"/>
            <w:b/>
          </w:rPr>
          <w:t>Cédula de evaluación 005232020.docx</w:t>
        </w:r>
      </w:hyperlink>
    </w:p>
    <w:p w14:paraId="3421B326" w14:textId="77777777" w:rsidR="00597873" w:rsidRPr="007B45F1" w:rsidRDefault="00597873" w:rsidP="00597873">
      <w:pPr>
        <w:spacing w:after="0" w:line="360" w:lineRule="auto"/>
        <w:ind w:right="850"/>
        <w:jc w:val="both"/>
        <w:rPr>
          <w:rFonts w:ascii="Palatino Linotype" w:hAnsi="Palatino Linotype" w:cs="Arial"/>
          <w:b/>
          <w:sz w:val="24"/>
          <w:szCs w:val="24"/>
        </w:rPr>
      </w:pPr>
    </w:p>
    <w:p w14:paraId="7A3594C5" w14:textId="749941E6" w:rsidR="00995A4B" w:rsidRPr="007B45F1" w:rsidRDefault="00597873" w:rsidP="00995A4B">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35" w:history="1">
        <w:r w:rsidRPr="007B45F1">
          <w:rPr>
            <w:rFonts w:ascii="Palatino Linotype" w:hAnsi="Palatino Linotype"/>
            <w:b/>
            <w:sz w:val="24"/>
            <w:szCs w:val="24"/>
          </w:rPr>
          <w:t>00522/UAEM/IP/2020</w:t>
        </w:r>
      </w:hyperlink>
      <w:r w:rsidRPr="007B45F1">
        <w:rPr>
          <w:rFonts w:ascii="Palatino Linotype" w:hAnsi="Palatino Linotype"/>
          <w:b/>
          <w:sz w:val="23"/>
          <w:szCs w:val="23"/>
        </w:rPr>
        <w:t>.</w:t>
      </w:r>
      <w:r w:rsidR="00995A4B" w:rsidRPr="007B45F1">
        <w:rPr>
          <w:rFonts w:ascii="Palatino Linotype" w:hAnsi="Palatino Linotype" w:cs="Arial"/>
          <w:sz w:val="24"/>
          <w:szCs w:val="24"/>
        </w:rPr>
        <w:t xml:space="preserve"> Contiene tres archivos, mismos que son del conocimiento de las partes y por economía procesal no se insertan sin embargo más adelante serán analizados</w:t>
      </w:r>
    </w:p>
    <w:p w14:paraId="15ECCB9F" w14:textId="77777777" w:rsidR="00995A4B" w:rsidRPr="007B45F1" w:rsidRDefault="00E5041F" w:rsidP="00AD450B">
      <w:pPr>
        <w:pStyle w:val="Prrafodelista"/>
        <w:numPr>
          <w:ilvl w:val="0"/>
          <w:numId w:val="8"/>
        </w:numPr>
        <w:ind w:right="850"/>
        <w:jc w:val="both"/>
        <w:rPr>
          <w:rFonts w:ascii="Palatino Linotype" w:hAnsi="Palatino Linotype"/>
          <w:b/>
        </w:rPr>
      </w:pPr>
      <w:hyperlink r:id="rId36" w:tgtFrame="_blank" w:history="1">
        <w:r w:rsidR="00995A4B" w:rsidRPr="007B45F1">
          <w:rPr>
            <w:rFonts w:ascii="Palatino Linotype" w:hAnsi="Palatino Linotype"/>
            <w:b/>
          </w:rPr>
          <w:t>Solicitud 522.20.PDF</w:t>
        </w:r>
      </w:hyperlink>
    </w:p>
    <w:p w14:paraId="216BF7DA" w14:textId="77777777" w:rsidR="00995A4B" w:rsidRPr="007B45F1" w:rsidRDefault="00E5041F" w:rsidP="00AD450B">
      <w:pPr>
        <w:pStyle w:val="Prrafodelista"/>
        <w:numPr>
          <w:ilvl w:val="0"/>
          <w:numId w:val="8"/>
        </w:numPr>
        <w:ind w:right="850"/>
        <w:jc w:val="both"/>
        <w:rPr>
          <w:rFonts w:ascii="Palatino Linotype" w:hAnsi="Palatino Linotype"/>
          <w:b/>
        </w:rPr>
      </w:pPr>
      <w:hyperlink r:id="rId37" w:tgtFrame="_blank" w:history="1">
        <w:r w:rsidR="00995A4B" w:rsidRPr="007B45F1">
          <w:rPr>
            <w:rFonts w:ascii="Palatino Linotype" w:hAnsi="Palatino Linotype"/>
            <w:b/>
          </w:rPr>
          <w:t>UAEM CI CIC 035 2020.pdf</w:t>
        </w:r>
      </w:hyperlink>
    </w:p>
    <w:p w14:paraId="45C8196C" w14:textId="741A1D1E" w:rsidR="00995A4B" w:rsidRPr="007B45F1" w:rsidRDefault="00E5041F" w:rsidP="00AD450B">
      <w:pPr>
        <w:pStyle w:val="Prrafodelista"/>
        <w:numPr>
          <w:ilvl w:val="0"/>
          <w:numId w:val="8"/>
        </w:numPr>
        <w:ind w:right="850"/>
        <w:jc w:val="both"/>
        <w:rPr>
          <w:rFonts w:ascii="Palatino Linotype" w:hAnsi="Palatino Linotype"/>
          <w:b/>
        </w:rPr>
      </w:pPr>
      <w:hyperlink r:id="rId38" w:tgtFrame="_blank" w:history="1">
        <w:r w:rsidR="00995A4B" w:rsidRPr="007B45F1">
          <w:rPr>
            <w:rFonts w:ascii="Palatino Linotype" w:hAnsi="Palatino Linotype"/>
            <w:b/>
          </w:rPr>
          <w:t>Cédula de evaluación 005222020.docx</w:t>
        </w:r>
      </w:hyperlink>
    </w:p>
    <w:p w14:paraId="1FF6AD66" w14:textId="77777777" w:rsidR="00995A4B" w:rsidRPr="007B45F1" w:rsidRDefault="00995A4B" w:rsidP="00995A4B">
      <w:pPr>
        <w:pStyle w:val="Prrafodelista"/>
        <w:ind w:left="1571" w:right="850"/>
        <w:jc w:val="both"/>
        <w:rPr>
          <w:rFonts w:ascii="Palatino Linotype" w:hAnsi="Palatino Linotype"/>
          <w:b/>
        </w:rPr>
      </w:pPr>
    </w:p>
    <w:p w14:paraId="45BB5F99" w14:textId="45BC56F8" w:rsidR="00B3331E" w:rsidRPr="007B45F1" w:rsidRDefault="00597873" w:rsidP="00B3331E">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39" w:history="1">
        <w:r w:rsidRPr="007B45F1">
          <w:rPr>
            <w:rFonts w:ascii="Palatino Linotype" w:hAnsi="Palatino Linotype"/>
            <w:b/>
            <w:sz w:val="24"/>
            <w:szCs w:val="24"/>
            <w:u w:val="single"/>
          </w:rPr>
          <w:t>00495/UAEM/IP/2020</w:t>
        </w:r>
      </w:hyperlink>
      <w:r w:rsidR="00B3331E" w:rsidRPr="007B45F1">
        <w:rPr>
          <w:rFonts w:ascii="Palatino Linotype" w:hAnsi="Palatino Linotype"/>
          <w:b/>
          <w:sz w:val="23"/>
          <w:szCs w:val="23"/>
        </w:rPr>
        <w:t xml:space="preserve">, </w:t>
      </w:r>
      <w:r w:rsidR="00B3331E" w:rsidRPr="007B45F1">
        <w:rPr>
          <w:rFonts w:ascii="Palatino Linotype" w:hAnsi="Palatino Linotype" w:cs="Arial"/>
          <w:sz w:val="24"/>
          <w:szCs w:val="24"/>
        </w:rPr>
        <w:t>Contiene tres archivos, mismos que son del conocimiento de las partes y por economía procesal no se insertan sin embargo más adelante serán analizados</w:t>
      </w:r>
    </w:p>
    <w:p w14:paraId="77654228" w14:textId="77777777" w:rsidR="00B3331E" w:rsidRPr="007B45F1" w:rsidRDefault="00E5041F" w:rsidP="00AD450B">
      <w:pPr>
        <w:pStyle w:val="Prrafodelista"/>
        <w:numPr>
          <w:ilvl w:val="0"/>
          <w:numId w:val="8"/>
        </w:numPr>
        <w:ind w:right="850"/>
        <w:jc w:val="both"/>
        <w:rPr>
          <w:rFonts w:ascii="Palatino Linotype" w:hAnsi="Palatino Linotype"/>
          <w:b/>
        </w:rPr>
      </w:pPr>
      <w:hyperlink r:id="rId40" w:tgtFrame="_blank" w:history="1">
        <w:r w:rsidR="00B3331E" w:rsidRPr="007B45F1">
          <w:rPr>
            <w:rFonts w:ascii="Palatino Linotype" w:hAnsi="Palatino Linotype"/>
            <w:b/>
          </w:rPr>
          <w:t>UAEM CI CIC 035 2020.pdf</w:t>
        </w:r>
      </w:hyperlink>
    </w:p>
    <w:p w14:paraId="404F3F1B" w14:textId="275F6B8D" w:rsidR="00B3331E" w:rsidRPr="007B45F1" w:rsidRDefault="00E5041F" w:rsidP="00AD450B">
      <w:pPr>
        <w:pStyle w:val="Prrafodelista"/>
        <w:numPr>
          <w:ilvl w:val="0"/>
          <w:numId w:val="8"/>
        </w:numPr>
        <w:ind w:right="850"/>
        <w:jc w:val="both"/>
        <w:rPr>
          <w:rFonts w:ascii="Palatino Linotype" w:hAnsi="Palatino Linotype"/>
          <w:b/>
        </w:rPr>
      </w:pPr>
      <w:hyperlink r:id="rId41" w:tgtFrame="_blank" w:history="1">
        <w:r w:rsidR="00B3331E" w:rsidRPr="007B45F1">
          <w:rPr>
            <w:rFonts w:ascii="Palatino Linotype" w:hAnsi="Palatino Linotype"/>
            <w:b/>
          </w:rPr>
          <w:t>Solicitud 495.20.PDF</w:t>
        </w:r>
      </w:hyperlink>
    </w:p>
    <w:p w14:paraId="7513422D" w14:textId="469C1818" w:rsidR="00B3331E" w:rsidRPr="007B45F1" w:rsidRDefault="00E5041F" w:rsidP="00AD450B">
      <w:pPr>
        <w:pStyle w:val="Prrafodelista"/>
        <w:numPr>
          <w:ilvl w:val="0"/>
          <w:numId w:val="8"/>
        </w:numPr>
        <w:ind w:right="850"/>
        <w:jc w:val="both"/>
        <w:rPr>
          <w:rFonts w:ascii="Palatino Linotype" w:hAnsi="Palatino Linotype"/>
          <w:b/>
        </w:rPr>
      </w:pPr>
      <w:hyperlink r:id="rId42" w:tgtFrame="_blank" w:history="1">
        <w:r w:rsidR="00B3331E" w:rsidRPr="007B45F1">
          <w:rPr>
            <w:rFonts w:ascii="Palatino Linotype" w:hAnsi="Palatino Linotype"/>
            <w:b/>
          </w:rPr>
          <w:t>Cédula de evaluación 004952020.docx</w:t>
        </w:r>
      </w:hyperlink>
    </w:p>
    <w:p w14:paraId="2B497F9D" w14:textId="77777777" w:rsidR="00597873" w:rsidRPr="007B45F1" w:rsidRDefault="00597873" w:rsidP="00597873">
      <w:pPr>
        <w:spacing w:after="0" w:line="360" w:lineRule="auto"/>
        <w:ind w:right="850"/>
        <w:jc w:val="both"/>
        <w:rPr>
          <w:rFonts w:ascii="Palatino Linotype" w:hAnsi="Palatino Linotype"/>
          <w:b/>
          <w:sz w:val="23"/>
          <w:szCs w:val="23"/>
        </w:rPr>
      </w:pPr>
    </w:p>
    <w:p w14:paraId="33F1AB35" w14:textId="77777777" w:rsidR="00B3331E" w:rsidRPr="007B45F1" w:rsidRDefault="00597873" w:rsidP="00B3331E">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43" w:history="1">
        <w:r w:rsidRPr="007B45F1">
          <w:rPr>
            <w:rFonts w:ascii="Palatino Linotype" w:hAnsi="Palatino Linotype"/>
            <w:b/>
            <w:sz w:val="24"/>
            <w:szCs w:val="24"/>
            <w:u w:val="single"/>
          </w:rPr>
          <w:t>00529/UAEM/IP/2020</w:t>
        </w:r>
      </w:hyperlink>
      <w:r w:rsidR="00B3331E" w:rsidRPr="007B45F1">
        <w:rPr>
          <w:rFonts w:ascii="Palatino Linotype" w:hAnsi="Palatino Linotype"/>
          <w:b/>
          <w:sz w:val="23"/>
          <w:szCs w:val="23"/>
        </w:rPr>
        <w:t xml:space="preserve">, </w:t>
      </w:r>
      <w:r w:rsidR="00B3331E" w:rsidRPr="007B45F1">
        <w:rPr>
          <w:rFonts w:ascii="Palatino Linotype" w:hAnsi="Palatino Linotype" w:cs="Arial"/>
          <w:sz w:val="24"/>
          <w:szCs w:val="24"/>
        </w:rPr>
        <w:t>Contiene tres archivos, mismos que son del conocimiento de las partes y por economía procesal no se insertan sin embargo más adelante serán analizados</w:t>
      </w:r>
    </w:p>
    <w:p w14:paraId="5198E290" w14:textId="33EF7627" w:rsidR="00B3331E" w:rsidRPr="007B45F1" w:rsidRDefault="00E5041F" w:rsidP="00AD450B">
      <w:pPr>
        <w:pStyle w:val="Prrafodelista"/>
        <w:numPr>
          <w:ilvl w:val="0"/>
          <w:numId w:val="8"/>
        </w:numPr>
        <w:ind w:right="850"/>
        <w:jc w:val="both"/>
        <w:rPr>
          <w:rFonts w:ascii="Palatino Linotype" w:hAnsi="Palatino Linotype"/>
          <w:b/>
        </w:rPr>
      </w:pPr>
      <w:hyperlink r:id="rId44" w:tgtFrame="_blank" w:history="1">
        <w:r w:rsidR="00B3331E" w:rsidRPr="007B45F1">
          <w:rPr>
            <w:rFonts w:ascii="Palatino Linotype" w:hAnsi="Palatino Linotype"/>
            <w:b/>
          </w:rPr>
          <w:t>Solicitud 529.20.PDF</w:t>
        </w:r>
      </w:hyperlink>
    </w:p>
    <w:p w14:paraId="19F72A1E" w14:textId="77777777" w:rsidR="00B3331E" w:rsidRPr="007B45F1" w:rsidRDefault="00E5041F" w:rsidP="00AD450B">
      <w:pPr>
        <w:pStyle w:val="Prrafodelista"/>
        <w:numPr>
          <w:ilvl w:val="0"/>
          <w:numId w:val="8"/>
        </w:numPr>
        <w:ind w:right="850"/>
        <w:jc w:val="both"/>
        <w:rPr>
          <w:rFonts w:ascii="Palatino Linotype" w:hAnsi="Palatino Linotype"/>
          <w:b/>
        </w:rPr>
      </w:pPr>
      <w:hyperlink r:id="rId45" w:tgtFrame="_blank" w:history="1">
        <w:r w:rsidR="00B3331E" w:rsidRPr="007B45F1">
          <w:rPr>
            <w:rFonts w:ascii="Palatino Linotype" w:hAnsi="Palatino Linotype"/>
            <w:b/>
          </w:rPr>
          <w:t>UAEM CI CIC 035 2020.pdf</w:t>
        </w:r>
      </w:hyperlink>
    </w:p>
    <w:p w14:paraId="71388168" w14:textId="123714EF" w:rsidR="00B3331E" w:rsidRPr="007B45F1" w:rsidRDefault="00E5041F" w:rsidP="00AD450B">
      <w:pPr>
        <w:pStyle w:val="Prrafodelista"/>
        <w:numPr>
          <w:ilvl w:val="0"/>
          <w:numId w:val="8"/>
        </w:numPr>
        <w:ind w:right="850"/>
        <w:jc w:val="both"/>
        <w:rPr>
          <w:rFonts w:ascii="Palatino Linotype" w:hAnsi="Palatino Linotype"/>
          <w:b/>
        </w:rPr>
      </w:pPr>
      <w:hyperlink r:id="rId46" w:tgtFrame="_blank" w:history="1">
        <w:r w:rsidR="00B3331E" w:rsidRPr="007B45F1">
          <w:rPr>
            <w:rFonts w:ascii="Palatino Linotype" w:hAnsi="Palatino Linotype"/>
            <w:b/>
          </w:rPr>
          <w:t>Cédula de evaluación 005292020.docx</w:t>
        </w:r>
      </w:hyperlink>
    </w:p>
    <w:p w14:paraId="01A08CC6" w14:textId="7C53BFCA" w:rsidR="00597873" w:rsidRPr="007B45F1" w:rsidRDefault="00597873" w:rsidP="00597873">
      <w:pPr>
        <w:spacing w:after="0" w:line="360" w:lineRule="auto"/>
        <w:ind w:right="850"/>
        <w:jc w:val="both"/>
        <w:rPr>
          <w:rFonts w:ascii="Palatino Linotype" w:hAnsi="Palatino Linotype" w:cs="Arial"/>
          <w:b/>
          <w:sz w:val="24"/>
          <w:szCs w:val="24"/>
        </w:rPr>
      </w:pPr>
    </w:p>
    <w:p w14:paraId="49E39E51" w14:textId="4122B2E7" w:rsidR="00B3331E" w:rsidRPr="007B45F1" w:rsidRDefault="00597873" w:rsidP="00B3331E">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47" w:history="1">
        <w:r w:rsidRPr="007B45F1">
          <w:rPr>
            <w:rFonts w:ascii="Palatino Linotype" w:hAnsi="Palatino Linotype"/>
            <w:b/>
            <w:sz w:val="24"/>
            <w:szCs w:val="24"/>
            <w:u w:val="single"/>
          </w:rPr>
          <w:t>00531/UAEM/IP/2020</w:t>
        </w:r>
      </w:hyperlink>
      <w:r w:rsidR="00B3331E" w:rsidRPr="007B45F1">
        <w:rPr>
          <w:rFonts w:ascii="Palatino Linotype" w:hAnsi="Palatino Linotype"/>
          <w:b/>
          <w:sz w:val="23"/>
          <w:szCs w:val="23"/>
        </w:rPr>
        <w:t xml:space="preserve">, </w:t>
      </w:r>
      <w:r w:rsidR="00B3331E" w:rsidRPr="007B45F1">
        <w:rPr>
          <w:rFonts w:ascii="Palatino Linotype" w:hAnsi="Palatino Linotype" w:cs="Arial"/>
          <w:sz w:val="24"/>
          <w:szCs w:val="24"/>
        </w:rPr>
        <w:t>Contiene tres archivos, mismos que son del conocimiento de las partes y por economía procesal no se insertan sin embargo más adelante serán analizados</w:t>
      </w:r>
    </w:p>
    <w:p w14:paraId="3C3D52C8" w14:textId="3B68D61F" w:rsidR="00B3331E" w:rsidRPr="007B45F1" w:rsidRDefault="00E5041F" w:rsidP="00AD450B">
      <w:pPr>
        <w:pStyle w:val="Prrafodelista"/>
        <w:numPr>
          <w:ilvl w:val="0"/>
          <w:numId w:val="8"/>
        </w:numPr>
        <w:ind w:right="850"/>
        <w:jc w:val="both"/>
        <w:rPr>
          <w:rFonts w:ascii="Palatino Linotype" w:hAnsi="Palatino Linotype"/>
          <w:b/>
        </w:rPr>
      </w:pPr>
      <w:hyperlink r:id="rId48" w:tgtFrame="_blank" w:history="1">
        <w:r w:rsidR="00B3331E" w:rsidRPr="007B45F1">
          <w:rPr>
            <w:rFonts w:ascii="Palatino Linotype" w:hAnsi="Palatino Linotype"/>
            <w:b/>
          </w:rPr>
          <w:t>Cédula de evaluación 005312020.docx</w:t>
        </w:r>
      </w:hyperlink>
    </w:p>
    <w:p w14:paraId="78885D83" w14:textId="77777777" w:rsidR="00B3331E" w:rsidRPr="007B45F1" w:rsidRDefault="00E5041F" w:rsidP="00AD450B">
      <w:pPr>
        <w:pStyle w:val="Prrafodelista"/>
        <w:numPr>
          <w:ilvl w:val="0"/>
          <w:numId w:val="8"/>
        </w:numPr>
        <w:ind w:right="850"/>
        <w:jc w:val="both"/>
        <w:rPr>
          <w:rFonts w:ascii="Palatino Linotype" w:hAnsi="Palatino Linotype"/>
          <w:b/>
        </w:rPr>
      </w:pPr>
      <w:hyperlink r:id="rId49" w:tgtFrame="_blank" w:history="1">
        <w:r w:rsidR="00B3331E" w:rsidRPr="007B45F1">
          <w:rPr>
            <w:rFonts w:ascii="Palatino Linotype" w:hAnsi="Palatino Linotype"/>
            <w:b/>
          </w:rPr>
          <w:t>UAEM CI CIC 035 2020.pdf</w:t>
        </w:r>
      </w:hyperlink>
    </w:p>
    <w:p w14:paraId="03E78132" w14:textId="781F7FF6" w:rsidR="00B3331E" w:rsidRPr="007B45F1" w:rsidRDefault="00E5041F" w:rsidP="00AD450B">
      <w:pPr>
        <w:pStyle w:val="Prrafodelista"/>
        <w:numPr>
          <w:ilvl w:val="0"/>
          <w:numId w:val="8"/>
        </w:numPr>
        <w:ind w:right="850"/>
        <w:jc w:val="both"/>
        <w:rPr>
          <w:rFonts w:ascii="Palatino Linotype" w:hAnsi="Palatino Linotype"/>
          <w:b/>
        </w:rPr>
      </w:pPr>
      <w:hyperlink r:id="rId50" w:tgtFrame="_blank" w:history="1">
        <w:r w:rsidR="00B3331E" w:rsidRPr="007B45F1">
          <w:rPr>
            <w:rFonts w:ascii="Palatino Linotype" w:hAnsi="Palatino Linotype"/>
            <w:b/>
          </w:rPr>
          <w:t>Solicitud 531.20.PDF</w:t>
        </w:r>
      </w:hyperlink>
    </w:p>
    <w:p w14:paraId="3E999FDC" w14:textId="77777777" w:rsidR="00B3331E" w:rsidRPr="007B45F1" w:rsidRDefault="00B3331E" w:rsidP="00B3331E">
      <w:pPr>
        <w:pStyle w:val="Prrafodelista"/>
        <w:ind w:left="1571" w:right="850"/>
        <w:jc w:val="both"/>
        <w:rPr>
          <w:rFonts w:ascii="Palatino Linotype" w:hAnsi="Palatino Linotype"/>
          <w:b/>
        </w:rPr>
      </w:pPr>
    </w:p>
    <w:p w14:paraId="77830448" w14:textId="77777777" w:rsidR="00597873" w:rsidRPr="007B45F1" w:rsidRDefault="00597873" w:rsidP="00597873">
      <w:pPr>
        <w:spacing w:after="0" w:line="360" w:lineRule="auto"/>
        <w:ind w:right="850"/>
        <w:jc w:val="both"/>
        <w:rPr>
          <w:rFonts w:ascii="Palatino Linotype" w:hAnsi="Palatino Linotype"/>
          <w:b/>
          <w:sz w:val="23"/>
          <w:szCs w:val="23"/>
          <w:u w:val="single"/>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51" w:history="1">
        <w:r w:rsidRPr="007B45F1">
          <w:rPr>
            <w:rFonts w:ascii="Palatino Linotype" w:hAnsi="Palatino Linotype"/>
            <w:b/>
            <w:sz w:val="24"/>
            <w:szCs w:val="24"/>
            <w:u w:val="single"/>
          </w:rPr>
          <w:t>00527/UAEM/IP/2020</w:t>
        </w:r>
      </w:hyperlink>
      <w:r w:rsidRPr="007B45F1">
        <w:rPr>
          <w:rFonts w:ascii="Palatino Linotype" w:hAnsi="Palatino Linotype"/>
          <w:b/>
          <w:sz w:val="23"/>
          <w:szCs w:val="23"/>
          <w:u w:val="single"/>
        </w:rPr>
        <w:t>.</w:t>
      </w:r>
    </w:p>
    <w:p w14:paraId="41A5472E" w14:textId="0830B69E" w:rsidR="00B3331E" w:rsidRPr="007B45F1" w:rsidRDefault="00B3331E" w:rsidP="00B3331E">
      <w:pPr>
        <w:spacing w:after="0" w:line="240" w:lineRule="auto"/>
        <w:ind w:left="567" w:right="850"/>
        <w:jc w:val="both"/>
        <w:rPr>
          <w:rFonts w:ascii="Palatino Linotype" w:hAnsi="Palatino Linotype"/>
          <w:i/>
          <w:color w:val="000000"/>
        </w:rPr>
      </w:pPr>
      <w:r w:rsidRPr="007B45F1">
        <w:rPr>
          <w:rFonts w:ascii="Palatino Linotype" w:hAnsi="Palatino Linotype"/>
          <w:i/>
          <w:color w:val="000000"/>
        </w:rPr>
        <w:t xml:space="preserve">“En respuesta a la solicitud de acceso a la información pública con número de folio 0527/UAEM/IP/2020, con fundamento en lo dispuesto en los artículos 150, 163, y 164 de la Ley de Transparencia y Acceso a la Información Pública del Estado de México y Municipios, el numeral TREINTA Y OCHO de los Lineamientos para la Recepción, </w:t>
      </w:r>
      <w:r w:rsidRPr="007B45F1">
        <w:rPr>
          <w:rFonts w:ascii="Palatino Linotype" w:hAnsi="Palatino Linotype"/>
          <w:i/>
          <w:color w:val="000000"/>
        </w:rPr>
        <w:lastRenderedPageBreak/>
        <w:t xml:space="preserve">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la siguiente liga electrónica encontrará las actividades publicadas en el sitio Alfa Diario https://adnoticias.mx/?s=uaemex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52" w:history="1">
        <w:r w:rsidRPr="007B45F1">
          <w:rPr>
            <w:rStyle w:val="Hipervnculo"/>
            <w:rFonts w:ascii="Palatino Linotype" w:hAnsi="Palatino Linotype"/>
            <w:i/>
          </w:rPr>
          <w:t>transparencia@uaemex.mx</w:t>
        </w:r>
      </w:hyperlink>
      <w:r w:rsidRPr="007B45F1">
        <w:rPr>
          <w:rFonts w:ascii="Palatino Linotype" w:hAnsi="Palatino Linotype"/>
          <w:i/>
          <w:color w:val="000000"/>
        </w:rPr>
        <w:t>” (sic).</w:t>
      </w:r>
    </w:p>
    <w:p w14:paraId="19B9CE6C" w14:textId="77777777" w:rsidR="00B3331E" w:rsidRPr="007B45F1" w:rsidRDefault="00B3331E" w:rsidP="00B3331E">
      <w:pPr>
        <w:spacing w:after="0" w:line="240" w:lineRule="auto"/>
        <w:ind w:left="567" w:right="850"/>
        <w:jc w:val="both"/>
        <w:rPr>
          <w:rFonts w:ascii="Palatino Linotype" w:hAnsi="Palatino Linotype"/>
          <w:b/>
          <w:i/>
        </w:rPr>
      </w:pPr>
    </w:p>
    <w:p w14:paraId="1C3BEAA4" w14:textId="77777777" w:rsidR="00B3331E" w:rsidRPr="007B45F1" w:rsidRDefault="00E5041F" w:rsidP="00AD450B">
      <w:pPr>
        <w:pStyle w:val="Prrafodelista"/>
        <w:numPr>
          <w:ilvl w:val="0"/>
          <w:numId w:val="8"/>
        </w:numPr>
        <w:ind w:right="850"/>
        <w:jc w:val="both"/>
        <w:rPr>
          <w:rFonts w:ascii="Palatino Linotype" w:hAnsi="Palatino Linotype"/>
          <w:b/>
        </w:rPr>
      </w:pPr>
      <w:hyperlink r:id="rId53" w:tgtFrame="_blank" w:history="1">
        <w:r w:rsidR="00B3331E" w:rsidRPr="007B45F1">
          <w:rPr>
            <w:rFonts w:ascii="Palatino Linotype" w:hAnsi="Palatino Linotype"/>
            <w:b/>
          </w:rPr>
          <w:t>Cédula de evaluación 005312020.docx</w:t>
        </w:r>
      </w:hyperlink>
    </w:p>
    <w:p w14:paraId="349A3DA6" w14:textId="77777777" w:rsidR="00B3331E" w:rsidRPr="007B45F1" w:rsidRDefault="00B3331E" w:rsidP="00597873">
      <w:pPr>
        <w:spacing w:after="0" w:line="360" w:lineRule="auto"/>
        <w:ind w:right="850"/>
        <w:jc w:val="both"/>
        <w:rPr>
          <w:rFonts w:ascii="Palatino Linotype" w:hAnsi="Palatino Linotype" w:cs="Arial"/>
          <w:b/>
          <w:sz w:val="24"/>
          <w:szCs w:val="24"/>
        </w:rPr>
      </w:pPr>
    </w:p>
    <w:p w14:paraId="39F26F9F" w14:textId="77777777" w:rsidR="00597873" w:rsidRPr="007B45F1" w:rsidRDefault="00597873" w:rsidP="00597873">
      <w:pPr>
        <w:spacing w:after="0" w:line="360" w:lineRule="auto"/>
        <w:ind w:right="850"/>
        <w:jc w:val="both"/>
        <w:rPr>
          <w:rFonts w:ascii="Palatino Linotype" w:hAnsi="Palatino Linotype"/>
          <w:b/>
          <w:sz w:val="23"/>
          <w:szCs w:val="23"/>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54" w:history="1">
        <w:r w:rsidRPr="007B45F1">
          <w:rPr>
            <w:rFonts w:ascii="Palatino Linotype" w:hAnsi="Palatino Linotype"/>
            <w:b/>
            <w:sz w:val="24"/>
            <w:szCs w:val="24"/>
            <w:u w:val="single"/>
          </w:rPr>
          <w:t>00526/UAEM/IP/2020</w:t>
        </w:r>
      </w:hyperlink>
      <w:r w:rsidRPr="007B45F1">
        <w:rPr>
          <w:rFonts w:ascii="Palatino Linotype" w:hAnsi="Palatino Linotype"/>
          <w:b/>
          <w:sz w:val="23"/>
          <w:szCs w:val="23"/>
        </w:rPr>
        <w:t>.</w:t>
      </w:r>
    </w:p>
    <w:p w14:paraId="4FDA7369" w14:textId="647BC3EE" w:rsidR="00B3331E" w:rsidRPr="007B45F1" w:rsidRDefault="00B3331E" w:rsidP="00BE3E8F">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t xml:space="preserve">En respuesta a la solicitud de acceso a la información pública con número de folio 0526/UAEM/IP/2020,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la siguiente liga electrónica encontrará las actividades publicadas en el sitio Alfa Diario https://adnoticias.mx/?s=uaemex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w:t>
      </w:r>
      <w:r w:rsidRPr="007B45F1">
        <w:rPr>
          <w:rFonts w:ascii="Palatino Linotype" w:hAnsi="Palatino Linotype"/>
          <w:i/>
          <w:color w:val="000000"/>
        </w:rPr>
        <w:lastRenderedPageBreak/>
        <w:t xml:space="preserve">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55" w:history="1">
        <w:r w:rsidRPr="007B45F1">
          <w:rPr>
            <w:rFonts w:ascii="Palatino Linotype" w:hAnsi="Palatino Linotype"/>
            <w:i/>
            <w:color w:val="000000"/>
          </w:rPr>
          <w:t>transparencia@uaemex.mx</w:t>
        </w:r>
      </w:hyperlink>
    </w:p>
    <w:p w14:paraId="05157F4D" w14:textId="4B656A7E" w:rsidR="00B3331E" w:rsidRPr="007B45F1" w:rsidRDefault="00E5041F" w:rsidP="00597873">
      <w:pPr>
        <w:spacing w:after="0" w:line="360" w:lineRule="auto"/>
        <w:ind w:right="850"/>
        <w:jc w:val="both"/>
        <w:rPr>
          <w:rFonts w:ascii="Verdana" w:hAnsi="Verdana"/>
          <w:color w:val="000000"/>
          <w:sz w:val="18"/>
          <w:szCs w:val="18"/>
        </w:rPr>
      </w:pPr>
      <w:hyperlink r:id="rId56" w:tgtFrame="_blank" w:history="1">
        <w:r w:rsidR="00B3331E" w:rsidRPr="007B45F1">
          <w:rPr>
            <w:rFonts w:ascii="Palatino Linotype" w:hAnsi="Palatino Linotype" w:cs="Times New Roman"/>
            <w:b/>
            <w:sz w:val="24"/>
            <w:szCs w:val="24"/>
          </w:rPr>
          <w:t>Cédula de evaluación 00</w:t>
        </w:r>
        <w:r w:rsidR="00B3331E" w:rsidRPr="007B45F1">
          <w:rPr>
            <w:rFonts w:ascii="Palatino Linotype" w:hAnsi="Palatino Linotype"/>
            <w:b/>
          </w:rPr>
          <w:t>526</w:t>
        </w:r>
        <w:r w:rsidR="00B3331E" w:rsidRPr="007B45F1">
          <w:rPr>
            <w:rFonts w:ascii="Palatino Linotype" w:hAnsi="Palatino Linotype" w:cs="Times New Roman"/>
            <w:b/>
            <w:sz w:val="24"/>
            <w:szCs w:val="24"/>
          </w:rPr>
          <w:t>2020.docx</w:t>
        </w:r>
      </w:hyperlink>
    </w:p>
    <w:p w14:paraId="49A82D63" w14:textId="77777777" w:rsidR="00597873" w:rsidRPr="007B45F1" w:rsidRDefault="00597873" w:rsidP="00597873">
      <w:pPr>
        <w:spacing w:after="0" w:line="360" w:lineRule="auto"/>
        <w:ind w:right="850"/>
        <w:jc w:val="both"/>
        <w:rPr>
          <w:rFonts w:ascii="Palatino Linotype" w:hAnsi="Palatino Linotype"/>
          <w:b/>
          <w:sz w:val="23"/>
          <w:szCs w:val="23"/>
          <w:u w:val="single"/>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57" w:history="1">
        <w:r w:rsidRPr="007B45F1">
          <w:rPr>
            <w:rFonts w:ascii="Palatino Linotype" w:hAnsi="Palatino Linotype"/>
            <w:b/>
            <w:sz w:val="24"/>
            <w:szCs w:val="24"/>
            <w:u w:val="single"/>
          </w:rPr>
          <w:t>00525/UAEM/IP/2020</w:t>
        </w:r>
      </w:hyperlink>
      <w:r w:rsidRPr="007B45F1">
        <w:rPr>
          <w:rFonts w:ascii="Palatino Linotype" w:hAnsi="Palatino Linotype"/>
          <w:b/>
          <w:sz w:val="23"/>
          <w:szCs w:val="23"/>
          <w:u w:val="single"/>
        </w:rPr>
        <w:t>.</w:t>
      </w:r>
    </w:p>
    <w:p w14:paraId="5D77A5F4" w14:textId="42403170" w:rsidR="00BE3E8F" w:rsidRPr="007B45F1" w:rsidRDefault="00BE3E8F" w:rsidP="00BE3E8F">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t xml:space="preserve">En respuesta a la solicitud de acceso a la información pública con número de folio 0525/UAEM/IP/2020,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Recursos de Revisión que deberán observar los Sujetos Obligados por la Ley de Transparencia y Acceso a la Información Pública del Estado de México y Municipios, hacemos de su conocimiento que en la siguiente liga electrónica encontrará las actividades publicadas en el sitio Alfa Diario https://adnoticias.mx/?s=uaemex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58" w:history="1">
        <w:r w:rsidRPr="007B45F1">
          <w:rPr>
            <w:rStyle w:val="Hipervnculo"/>
            <w:rFonts w:ascii="Palatino Linotype" w:hAnsi="Palatino Linotype"/>
            <w:i/>
          </w:rPr>
          <w:t>transparencia@uaemex.mx</w:t>
        </w:r>
      </w:hyperlink>
    </w:p>
    <w:p w14:paraId="33B55D9F" w14:textId="47C17198" w:rsidR="00BE3E8F" w:rsidRPr="007B45F1" w:rsidRDefault="00E5041F" w:rsidP="00BE3E8F">
      <w:pPr>
        <w:spacing w:after="0" w:line="360" w:lineRule="auto"/>
        <w:ind w:right="850"/>
        <w:jc w:val="both"/>
        <w:rPr>
          <w:rFonts w:ascii="Verdana" w:hAnsi="Verdana"/>
          <w:color w:val="000000"/>
          <w:sz w:val="18"/>
          <w:szCs w:val="18"/>
        </w:rPr>
      </w:pPr>
      <w:hyperlink r:id="rId59" w:tgtFrame="_blank" w:history="1">
        <w:r w:rsidR="00BE3E8F" w:rsidRPr="007B45F1">
          <w:rPr>
            <w:rFonts w:ascii="Palatino Linotype" w:hAnsi="Palatino Linotype" w:cs="Times New Roman"/>
            <w:b/>
            <w:sz w:val="24"/>
            <w:szCs w:val="24"/>
          </w:rPr>
          <w:t>Cédula de evaluación 00</w:t>
        </w:r>
        <w:r w:rsidR="00BE3E8F" w:rsidRPr="007B45F1">
          <w:rPr>
            <w:rFonts w:ascii="Palatino Linotype" w:hAnsi="Palatino Linotype"/>
            <w:b/>
          </w:rPr>
          <w:t>525</w:t>
        </w:r>
        <w:r w:rsidR="00BE3E8F" w:rsidRPr="007B45F1">
          <w:rPr>
            <w:rFonts w:ascii="Palatino Linotype" w:hAnsi="Palatino Linotype" w:cs="Times New Roman"/>
            <w:b/>
            <w:sz w:val="24"/>
            <w:szCs w:val="24"/>
          </w:rPr>
          <w:t>2020.docx</w:t>
        </w:r>
      </w:hyperlink>
    </w:p>
    <w:p w14:paraId="44592543" w14:textId="77777777" w:rsidR="00BE3E8F" w:rsidRPr="007B45F1" w:rsidRDefault="00BE3E8F" w:rsidP="00597873">
      <w:pPr>
        <w:spacing w:after="0" w:line="360" w:lineRule="auto"/>
        <w:ind w:right="850"/>
        <w:jc w:val="both"/>
        <w:rPr>
          <w:rFonts w:ascii="Palatino Linotype" w:hAnsi="Palatino Linotype" w:cs="Arial"/>
          <w:b/>
          <w:sz w:val="24"/>
          <w:szCs w:val="24"/>
          <w:u w:val="single"/>
        </w:rPr>
      </w:pPr>
    </w:p>
    <w:p w14:paraId="18E5139E" w14:textId="77777777" w:rsidR="00597873" w:rsidRPr="007B45F1" w:rsidRDefault="00597873" w:rsidP="00597873">
      <w:pPr>
        <w:spacing w:after="0" w:line="360" w:lineRule="auto"/>
        <w:ind w:right="850"/>
        <w:jc w:val="both"/>
        <w:rPr>
          <w:rFonts w:ascii="Palatino Linotype" w:hAnsi="Palatino Linotype"/>
          <w:b/>
          <w:sz w:val="23"/>
          <w:szCs w:val="23"/>
          <w:u w:val="single"/>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60" w:history="1">
        <w:r w:rsidRPr="007B45F1">
          <w:rPr>
            <w:rFonts w:ascii="Palatino Linotype" w:hAnsi="Palatino Linotype"/>
            <w:b/>
            <w:sz w:val="24"/>
            <w:szCs w:val="24"/>
            <w:u w:val="single"/>
          </w:rPr>
          <w:t>00524/UAEM/IP/2020</w:t>
        </w:r>
      </w:hyperlink>
      <w:r w:rsidRPr="007B45F1">
        <w:rPr>
          <w:rFonts w:ascii="Palatino Linotype" w:hAnsi="Palatino Linotype"/>
          <w:b/>
          <w:sz w:val="23"/>
          <w:szCs w:val="23"/>
          <w:u w:val="single"/>
        </w:rPr>
        <w:t>.</w:t>
      </w:r>
    </w:p>
    <w:p w14:paraId="733B8765" w14:textId="6CEA57C9" w:rsidR="00BE3E8F" w:rsidRPr="007B45F1" w:rsidRDefault="00BE3E8F" w:rsidP="00BE3E8F">
      <w:pPr>
        <w:spacing w:after="0" w:line="240" w:lineRule="auto"/>
        <w:ind w:left="567" w:right="567"/>
        <w:jc w:val="both"/>
        <w:rPr>
          <w:rFonts w:ascii="Palatino Linotype" w:hAnsi="Palatino Linotype"/>
          <w:i/>
          <w:color w:val="000000"/>
        </w:rPr>
      </w:pPr>
      <w:r w:rsidRPr="007B45F1">
        <w:rPr>
          <w:rFonts w:ascii="Palatino Linotype" w:hAnsi="Palatino Linotype"/>
          <w:i/>
          <w:color w:val="000000"/>
        </w:rPr>
        <w:t xml:space="preserve">En respuesta a la solicitud de acceso a la información pública con número de folio 0524/UAEM/IP/2020,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Sustitución, Rectificación o Supresión Parcial o Total de Datos Personales, así como los </w:t>
      </w:r>
      <w:r w:rsidRPr="007B45F1">
        <w:rPr>
          <w:rFonts w:ascii="Palatino Linotype" w:hAnsi="Palatino Linotype"/>
          <w:i/>
          <w:color w:val="000000"/>
        </w:rPr>
        <w:lastRenderedPageBreak/>
        <w:t xml:space="preserve">Recursos de Revisión que deberán observar los Sujetos Obligados por la Ley de Transparencia y Acceso a la Información Pública del Estado de México y Municipios, hacemos de su conocimiento que en la siguiente liga electrónica encontrará las actividades publicadas en el sitio Alfa Diario https://adnoticias.mx/?s=uaemex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w:t>
      </w:r>
      <w:hyperlink r:id="rId61" w:history="1">
        <w:r w:rsidRPr="007B45F1">
          <w:rPr>
            <w:rStyle w:val="Hipervnculo"/>
            <w:rFonts w:ascii="Palatino Linotype" w:hAnsi="Palatino Linotype"/>
            <w:i/>
          </w:rPr>
          <w:t>transparencia@uaemex.mx</w:t>
        </w:r>
      </w:hyperlink>
    </w:p>
    <w:p w14:paraId="75369FC5" w14:textId="43BD950A" w:rsidR="00BE3E8F" w:rsidRPr="007B45F1" w:rsidRDefault="00E5041F" w:rsidP="00BE3E8F">
      <w:pPr>
        <w:spacing w:after="0" w:line="360" w:lineRule="auto"/>
        <w:ind w:right="850"/>
        <w:jc w:val="both"/>
        <w:rPr>
          <w:rFonts w:ascii="Verdana" w:hAnsi="Verdana"/>
          <w:color w:val="000000"/>
          <w:sz w:val="18"/>
          <w:szCs w:val="18"/>
        </w:rPr>
      </w:pPr>
      <w:hyperlink r:id="rId62" w:tgtFrame="_blank" w:history="1">
        <w:r w:rsidR="00BE3E8F" w:rsidRPr="007B45F1">
          <w:rPr>
            <w:rFonts w:ascii="Palatino Linotype" w:hAnsi="Palatino Linotype" w:cs="Times New Roman"/>
            <w:b/>
            <w:sz w:val="24"/>
            <w:szCs w:val="24"/>
          </w:rPr>
          <w:t>Cédula de evaluación 00</w:t>
        </w:r>
        <w:r w:rsidR="00BE3E8F" w:rsidRPr="007B45F1">
          <w:rPr>
            <w:rFonts w:ascii="Palatino Linotype" w:hAnsi="Palatino Linotype"/>
            <w:b/>
          </w:rPr>
          <w:t>524</w:t>
        </w:r>
        <w:r w:rsidR="00BE3E8F" w:rsidRPr="007B45F1">
          <w:rPr>
            <w:rFonts w:ascii="Palatino Linotype" w:hAnsi="Palatino Linotype" w:cs="Times New Roman"/>
            <w:b/>
            <w:sz w:val="24"/>
            <w:szCs w:val="24"/>
          </w:rPr>
          <w:t>2020.docx</w:t>
        </w:r>
      </w:hyperlink>
    </w:p>
    <w:p w14:paraId="375C19BB" w14:textId="77777777" w:rsidR="00BE3E8F" w:rsidRPr="007B45F1" w:rsidRDefault="00BE3E8F" w:rsidP="00597873">
      <w:pPr>
        <w:spacing w:after="0" w:line="360" w:lineRule="auto"/>
        <w:ind w:right="850"/>
        <w:jc w:val="both"/>
        <w:rPr>
          <w:rFonts w:ascii="Palatino Linotype" w:hAnsi="Palatino Linotype" w:cs="Arial"/>
          <w:b/>
          <w:sz w:val="24"/>
          <w:szCs w:val="24"/>
          <w:u w:val="single"/>
        </w:rPr>
      </w:pPr>
    </w:p>
    <w:p w14:paraId="27C84B5E" w14:textId="77777777" w:rsidR="00BE3E8F" w:rsidRPr="007B45F1" w:rsidRDefault="00597873" w:rsidP="00BE3E8F">
      <w:pPr>
        <w:spacing w:after="0" w:line="360" w:lineRule="auto"/>
        <w:ind w:right="850"/>
        <w:jc w:val="both"/>
        <w:rPr>
          <w:rFonts w:ascii="Palatino Linotype" w:hAnsi="Palatino Linotype" w:cs="Arial"/>
          <w:sz w:val="24"/>
          <w:szCs w:val="24"/>
        </w:rPr>
      </w:pPr>
      <w:r w:rsidRPr="007B45F1">
        <w:rPr>
          <w:rFonts w:ascii="Palatino Linotype" w:hAnsi="Palatino Linotype" w:cs="Arial"/>
          <w:b/>
          <w:sz w:val="24"/>
          <w:szCs w:val="24"/>
          <w:u w:val="single"/>
        </w:rPr>
        <w:t>Solicitud de información</w:t>
      </w:r>
      <w:r w:rsidRPr="007B45F1">
        <w:rPr>
          <w:rFonts w:ascii="Palatino Linotype" w:hAnsi="Palatino Linotype"/>
          <w:b/>
          <w:i/>
          <w:color w:val="000000"/>
          <w:u w:val="single"/>
        </w:rPr>
        <w:t xml:space="preserve"> </w:t>
      </w:r>
      <w:hyperlink r:id="rId63" w:history="1">
        <w:r w:rsidRPr="007B45F1">
          <w:rPr>
            <w:rFonts w:ascii="Palatino Linotype" w:hAnsi="Palatino Linotype"/>
            <w:b/>
            <w:sz w:val="24"/>
            <w:szCs w:val="24"/>
            <w:u w:val="single"/>
          </w:rPr>
          <w:t>00530/UAEM/IP/2020</w:t>
        </w:r>
      </w:hyperlink>
      <w:r w:rsidR="00BE3E8F" w:rsidRPr="007B45F1">
        <w:rPr>
          <w:rFonts w:ascii="Palatino Linotype" w:hAnsi="Palatino Linotype"/>
          <w:b/>
          <w:sz w:val="23"/>
          <w:szCs w:val="23"/>
          <w:u w:val="single"/>
        </w:rPr>
        <w:t>,</w:t>
      </w:r>
      <w:r w:rsidR="00BE3E8F" w:rsidRPr="007B45F1">
        <w:rPr>
          <w:rFonts w:ascii="Palatino Linotype" w:hAnsi="Palatino Linotype"/>
          <w:b/>
          <w:sz w:val="23"/>
          <w:szCs w:val="23"/>
        </w:rPr>
        <w:t xml:space="preserve"> </w:t>
      </w:r>
      <w:r w:rsidR="00BE3E8F" w:rsidRPr="007B45F1">
        <w:rPr>
          <w:rFonts w:ascii="Palatino Linotype" w:hAnsi="Palatino Linotype" w:cs="Arial"/>
          <w:sz w:val="24"/>
          <w:szCs w:val="24"/>
        </w:rPr>
        <w:t>Contiene tres archivos, mismos que son del conocimiento de las partes y por economía procesal no se insertan sin embargo más adelante serán analizados</w:t>
      </w:r>
    </w:p>
    <w:p w14:paraId="6E97CC6E" w14:textId="77777777" w:rsidR="00BE3E8F" w:rsidRPr="007B45F1" w:rsidRDefault="00E5041F" w:rsidP="00AD450B">
      <w:pPr>
        <w:pStyle w:val="Prrafodelista"/>
        <w:numPr>
          <w:ilvl w:val="0"/>
          <w:numId w:val="9"/>
        </w:numPr>
        <w:jc w:val="both"/>
        <w:rPr>
          <w:rFonts w:ascii="Palatino Linotype" w:hAnsi="Palatino Linotype"/>
          <w:b/>
        </w:rPr>
      </w:pPr>
      <w:hyperlink r:id="rId64" w:tgtFrame="_blank" w:history="1">
        <w:r w:rsidR="00BE3E8F" w:rsidRPr="007B45F1">
          <w:rPr>
            <w:rFonts w:ascii="Palatino Linotype" w:hAnsi="Palatino Linotype"/>
            <w:b/>
          </w:rPr>
          <w:t>ACUSE GACETA 2016.PDF</w:t>
        </w:r>
      </w:hyperlink>
    </w:p>
    <w:p w14:paraId="6EAC0435" w14:textId="317E5161" w:rsidR="00BE3E8F" w:rsidRPr="007B45F1" w:rsidRDefault="00E5041F" w:rsidP="00AD450B">
      <w:pPr>
        <w:pStyle w:val="Prrafodelista"/>
        <w:numPr>
          <w:ilvl w:val="0"/>
          <w:numId w:val="9"/>
        </w:numPr>
        <w:jc w:val="both"/>
        <w:rPr>
          <w:rFonts w:ascii="Palatino Linotype" w:hAnsi="Palatino Linotype"/>
          <w:b/>
        </w:rPr>
      </w:pPr>
      <w:hyperlink r:id="rId65" w:tgtFrame="_blank" w:history="1">
        <w:r w:rsidR="00BE3E8F" w:rsidRPr="007B45F1">
          <w:rPr>
            <w:rFonts w:ascii="Palatino Linotype" w:hAnsi="Palatino Linotype"/>
            <w:b/>
          </w:rPr>
          <w:t>0020 RGaceta-2.pdf</w:t>
        </w:r>
      </w:hyperlink>
    </w:p>
    <w:p w14:paraId="6D0D30A0" w14:textId="5604D612" w:rsidR="00BE3E8F" w:rsidRPr="007B45F1" w:rsidRDefault="00E5041F" w:rsidP="00AD450B">
      <w:pPr>
        <w:pStyle w:val="Prrafodelista"/>
        <w:numPr>
          <w:ilvl w:val="0"/>
          <w:numId w:val="9"/>
        </w:numPr>
        <w:jc w:val="both"/>
        <w:rPr>
          <w:rFonts w:ascii="Palatino Linotype" w:hAnsi="Palatino Linotype"/>
          <w:b/>
        </w:rPr>
      </w:pPr>
      <w:hyperlink r:id="rId66" w:tgtFrame="_blank" w:history="1">
        <w:r w:rsidR="00BE3E8F" w:rsidRPr="007B45F1">
          <w:rPr>
            <w:rFonts w:ascii="Palatino Linotype" w:hAnsi="Palatino Linotype"/>
            <w:b/>
          </w:rPr>
          <w:t>ACUSE GACETA 2014.PDF</w:t>
        </w:r>
      </w:hyperlink>
    </w:p>
    <w:p w14:paraId="1F079A81" w14:textId="12955698" w:rsidR="00BE3E8F" w:rsidRPr="007B45F1" w:rsidRDefault="00E5041F" w:rsidP="00AD450B">
      <w:pPr>
        <w:pStyle w:val="Prrafodelista"/>
        <w:numPr>
          <w:ilvl w:val="0"/>
          <w:numId w:val="9"/>
        </w:numPr>
        <w:jc w:val="both"/>
        <w:rPr>
          <w:rFonts w:ascii="Palatino Linotype" w:hAnsi="Palatino Linotype"/>
          <w:b/>
        </w:rPr>
      </w:pPr>
      <w:hyperlink r:id="rId67" w:tgtFrame="_blank" w:history="1">
        <w:r w:rsidR="00BE3E8F" w:rsidRPr="007B45F1">
          <w:rPr>
            <w:rFonts w:ascii="Palatino Linotype" w:hAnsi="Palatino Linotype"/>
            <w:b/>
          </w:rPr>
          <w:t>ACUSE GACETA 2017.PDF</w:t>
        </w:r>
      </w:hyperlink>
    </w:p>
    <w:p w14:paraId="1B1199AE" w14:textId="0627C7D5" w:rsidR="00BE3E8F" w:rsidRPr="007B45F1" w:rsidRDefault="00E5041F" w:rsidP="00AD450B">
      <w:pPr>
        <w:pStyle w:val="Prrafodelista"/>
        <w:numPr>
          <w:ilvl w:val="0"/>
          <w:numId w:val="9"/>
        </w:numPr>
        <w:jc w:val="both"/>
        <w:rPr>
          <w:rFonts w:ascii="Palatino Linotype" w:hAnsi="Palatino Linotype"/>
          <w:b/>
        </w:rPr>
      </w:pPr>
      <w:hyperlink r:id="rId68" w:tgtFrame="_blank" w:history="1">
        <w:r w:rsidR="00BE3E8F" w:rsidRPr="007B45F1">
          <w:rPr>
            <w:rFonts w:ascii="Palatino Linotype" w:hAnsi="Palatino Linotype"/>
            <w:b/>
          </w:rPr>
          <w:t>ACUSE GACETA 2019.PDF</w:t>
        </w:r>
      </w:hyperlink>
    </w:p>
    <w:p w14:paraId="20222F35" w14:textId="3F29FC36" w:rsidR="00BE3E8F" w:rsidRPr="007B45F1" w:rsidRDefault="00E5041F" w:rsidP="00AD450B">
      <w:pPr>
        <w:pStyle w:val="Prrafodelista"/>
        <w:numPr>
          <w:ilvl w:val="0"/>
          <w:numId w:val="9"/>
        </w:numPr>
        <w:jc w:val="both"/>
        <w:rPr>
          <w:rFonts w:ascii="Palatino Linotype" w:hAnsi="Palatino Linotype"/>
          <w:b/>
        </w:rPr>
      </w:pPr>
      <w:hyperlink r:id="rId69" w:tgtFrame="_blank" w:history="1">
        <w:r w:rsidR="00BE3E8F" w:rsidRPr="007B45F1">
          <w:rPr>
            <w:rFonts w:ascii="Palatino Linotype" w:hAnsi="Palatino Linotype"/>
            <w:b/>
          </w:rPr>
          <w:t>ACUSE GACETA 2018.PDF</w:t>
        </w:r>
      </w:hyperlink>
    </w:p>
    <w:p w14:paraId="0EF6DFA8" w14:textId="48BD888C" w:rsidR="00BE3E8F" w:rsidRPr="007B45F1" w:rsidRDefault="00E5041F" w:rsidP="00AD450B">
      <w:pPr>
        <w:pStyle w:val="Prrafodelista"/>
        <w:numPr>
          <w:ilvl w:val="0"/>
          <w:numId w:val="9"/>
        </w:numPr>
        <w:jc w:val="both"/>
        <w:rPr>
          <w:rFonts w:ascii="Palatino Linotype" w:hAnsi="Palatino Linotype"/>
          <w:b/>
        </w:rPr>
      </w:pPr>
      <w:hyperlink r:id="rId70" w:tgtFrame="_blank" w:history="1">
        <w:r w:rsidR="00BE3E8F" w:rsidRPr="007B45F1">
          <w:rPr>
            <w:rFonts w:ascii="Palatino Linotype" w:hAnsi="Palatino Linotype"/>
            <w:b/>
          </w:rPr>
          <w:t>ACUSE GACETA 2015.PDF</w:t>
        </w:r>
      </w:hyperlink>
    </w:p>
    <w:p w14:paraId="5C685A63" w14:textId="2A2C300A" w:rsidR="000942F1" w:rsidRPr="007B45F1" w:rsidRDefault="00E5041F" w:rsidP="00AD450B">
      <w:pPr>
        <w:pStyle w:val="Prrafodelista"/>
        <w:numPr>
          <w:ilvl w:val="0"/>
          <w:numId w:val="9"/>
        </w:numPr>
        <w:jc w:val="both"/>
        <w:rPr>
          <w:rFonts w:ascii="Palatino Linotype" w:hAnsi="Palatino Linotype"/>
          <w:b/>
        </w:rPr>
      </w:pPr>
      <w:hyperlink r:id="rId71" w:tgtFrame="_blank" w:history="1">
        <w:r w:rsidR="00BE3E8F" w:rsidRPr="007B45F1">
          <w:rPr>
            <w:rFonts w:ascii="Palatino Linotype" w:hAnsi="Palatino Linotype"/>
            <w:b/>
          </w:rPr>
          <w:t>Cédula de evaluación 005302020.docx</w:t>
        </w:r>
      </w:hyperlink>
    </w:p>
    <w:p w14:paraId="7C3BA68D" w14:textId="77777777" w:rsidR="00BE3E8F" w:rsidRPr="007B45F1" w:rsidRDefault="00BE3E8F" w:rsidP="00BE3E8F">
      <w:pPr>
        <w:pStyle w:val="Prrafodelista"/>
        <w:ind w:left="720"/>
        <w:jc w:val="both"/>
        <w:rPr>
          <w:rFonts w:ascii="Palatino Linotype" w:hAnsi="Palatino Linotype"/>
          <w:b/>
        </w:rPr>
      </w:pPr>
    </w:p>
    <w:p w14:paraId="715FA532" w14:textId="1AFACB97" w:rsidR="006E33CE" w:rsidRPr="007B45F1" w:rsidRDefault="00C95AF1"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CUART</w:t>
      </w:r>
      <w:r w:rsidR="006E33CE" w:rsidRPr="007B45F1">
        <w:rPr>
          <w:rFonts w:ascii="Palatino Linotype" w:hAnsi="Palatino Linotype" w:cs="Arial"/>
          <w:b/>
          <w:sz w:val="28"/>
          <w:szCs w:val="28"/>
        </w:rPr>
        <w:t>O</w:t>
      </w:r>
      <w:r w:rsidR="006E33CE" w:rsidRPr="007B45F1">
        <w:rPr>
          <w:rFonts w:ascii="Palatino Linotype" w:hAnsi="Palatino Linotype" w:cs="Arial"/>
          <w:b/>
          <w:sz w:val="24"/>
          <w:szCs w:val="24"/>
        </w:rPr>
        <w:t>. De los recursos de revisión.</w:t>
      </w:r>
    </w:p>
    <w:p w14:paraId="7D515836" w14:textId="6E4A8181"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Inconforme con la</w:t>
      </w:r>
      <w:r w:rsidR="00933651" w:rsidRPr="007B45F1">
        <w:rPr>
          <w:rFonts w:ascii="Palatino Linotype" w:hAnsi="Palatino Linotype" w:cs="Arial"/>
          <w:sz w:val="24"/>
          <w:szCs w:val="24"/>
        </w:rPr>
        <w:t>s</w:t>
      </w:r>
      <w:r w:rsidRPr="007B45F1">
        <w:rPr>
          <w:rFonts w:ascii="Palatino Linotype" w:hAnsi="Palatino Linotype" w:cs="Arial"/>
          <w:sz w:val="24"/>
          <w:szCs w:val="24"/>
        </w:rPr>
        <w:t xml:space="preserve"> respuestas por parte del Sujeto Obligado, en fecha </w:t>
      </w:r>
      <w:r w:rsidR="00A57091" w:rsidRPr="007B45F1">
        <w:rPr>
          <w:rFonts w:ascii="Palatino Linotype" w:hAnsi="Palatino Linotype" w:cs="Arial"/>
          <w:sz w:val="24"/>
          <w:szCs w:val="24"/>
        </w:rPr>
        <w:t xml:space="preserve">doce y trece de noviembre </w:t>
      </w:r>
      <w:r w:rsidR="00C8441F" w:rsidRPr="007B45F1">
        <w:rPr>
          <w:rFonts w:ascii="Palatino Linotype" w:hAnsi="Palatino Linotype" w:cs="Arial"/>
          <w:sz w:val="24"/>
          <w:szCs w:val="24"/>
        </w:rPr>
        <w:t>de dos mil veinte</w:t>
      </w:r>
      <w:r w:rsidRPr="007B45F1">
        <w:rPr>
          <w:rFonts w:ascii="Palatino Linotype" w:hAnsi="Palatino Linotype" w:cs="Arial"/>
          <w:sz w:val="24"/>
          <w:szCs w:val="24"/>
        </w:rPr>
        <w:t>, el ahora Recurrente interpone recursos de revisión los cuales fue</w:t>
      </w:r>
      <w:r w:rsidR="00927D6E" w:rsidRPr="007B45F1">
        <w:rPr>
          <w:rFonts w:ascii="Palatino Linotype" w:hAnsi="Palatino Linotype" w:cs="Arial"/>
          <w:sz w:val="24"/>
          <w:szCs w:val="24"/>
        </w:rPr>
        <w:t>r</w:t>
      </w:r>
      <w:r w:rsidRPr="007B45F1">
        <w:rPr>
          <w:rFonts w:ascii="Palatino Linotype" w:hAnsi="Palatino Linotype" w:cs="Arial"/>
          <w:sz w:val="24"/>
          <w:szCs w:val="24"/>
        </w:rPr>
        <w:t>on registrados</w:t>
      </w:r>
      <w:r w:rsidRPr="007B45F1">
        <w:rPr>
          <w:rFonts w:ascii="Palatino Linotype" w:hAnsi="Palatino Linotype" w:cs="Arial"/>
          <w:b/>
          <w:sz w:val="24"/>
          <w:szCs w:val="24"/>
        </w:rPr>
        <w:t xml:space="preserve"> </w:t>
      </w:r>
      <w:r w:rsidR="007C444A" w:rsidRPr="007B45F1">
        <w:rPr>
          <w:rFonts w:ascii="Palatino Linotype" w:hAnsi="Palatino Linotype" w:cs="Arial"/>
          <w:sz w:val="24"/>
          <w:szCs w:val="24"/>
        </w:rPr>
        <w:t xml:space="preserve">en el sistema electrónico con </w:t>
      </w:r>
      <w:r w:rsidRPr="007B45F1">
        <w:rPr>
          <w:rFonts w:ascii="Palatino Linotype" w:hAnsi="Palatino Linotype" w:cs="Arial"/>
          <w:sz w:val="24"/>
          <w:szCs w:val="24"/>
        </w:rPr>
        <w:t>l</w:t>
      </w:r>
      <w:r w:rsidR="007C444A" w:rsidRPr="007B45F1">
        <w:rPr>
          <w:rFonts w:ascii="Palatino Linotype" w:hAnsi="Palatino Linotype" w:cs="Arial"/>
          <w:sz w:val="24"/>
          <w:szCs w:val="24"/>
        </w:rPr>
        <w:t>os</w:t>
      </w:r>
      <w:r w:rsidRPr="007B45F1">
        <w:rPr>
          <w:rFonts w:ascii="Palatino Linotype" w:hAnsi="Palatino Linotype" w:cs="Arial"/>
          <w:sz w:val="24"/>
          <w:szCs w:val="24"/>
        </w:rPr>
        <w:t xml:space="preserve"> expediente</w:t>
      </w:r>
      <w:r w:rsidR="007C444A" w:rsidRPr="007B45F1">
        <w:rPr>
          <w:rFonts w:ascii="Palatino Linotype" w:hAnsi="Palatino Linotype" w:cs="Arial"/>
          <w:sz w:val="24"/>
          <w:szCs w:val="24"/>
        </w:rPr>
        <w:t>s</w:t>
      </w:r>
      <w:r w:rsidRPr="007B45F1">
        <w:rPr>
          <w:rFonts w:ascii="Palatino Linotype" w:hAnsi="Palatino Linotype" w:cs="Arial"/>
          <w:sz w:val="24"/>
          <w:szCs w:val="24"/>
        </w:rPr>
        <w:t xml:space="preserve"> número </w:t>
      </w:r>
      <w:r w:rsidR="0000550E" w:rsidRPr="007B45F1">
        <w:rPr>
          <w:rFonts w:ascii="Palatino Linotype" w:hAnsi="Palatino Linotype"/>
          <w:b/>
          <w:sz w:val="23"/>
          <w:szCs w:val="23"/>
        </w:rPr>
        <w:lastRenderedPageBreak/>
        <w:t>05405/INFOEM/IP/RR/2020,  05406/INFOEM/IP/RR/2020,  05407/INFOEM/IP/RR/2020,  05408/INFOEM/IP/RR/2020,  05411/INFOEM/IP/RR/2020,  05452/INFOEM/IP/RR/2020,  05453/INFOEM/IP/RR/2020,  05454/INFOEM/IP/RR/2020,  05455/INFOEM/IP/RR/2020 y  05456/INFOEM/IP/RR/2020</w:t>
      </w:r>
      <w:r w:rsidR="007C444A" w:rsidRPr="007B45F1">
        <w:rPr>
          <w:rFonts w:ascii="Palatino Linotype" w:hAnsi="Palatino Linotype" w:cs="Arial"/>
          <w:b/>
          <w:bCs/>
          <w:sz w:val="24"/>
          <w:szCs w:val="24"/>
          <w:lang w:eastAsia="es-MX"/>
        </w:rPr>
        <w:t xml:space="preserve">, </w:t>
      </w:r>
      <w:r w:rsidRPr="007B45F1">
        <w:rPr>
          <w:rFonts w:ascii="Palatino Linotype" w:hAnsi="Palatino Linotype" w:cs="Arial"/>
          <w:sz w:val="24"/>
          <w:szCs w:val="24"/>
        </w:rPr>
        <w:t>aduciendo las siguientes manifestaciones:</w:t>
      </w:r>
    </w:p>
    <w:p w14:paraId="34B202EF" w14:textId="77777777" w:rsidR="006E33CE" w:rsidRPr="007B45F1" w:rsidRDefault="006E33CE" w:rsidP="006E33CE">
      <w:pPr>
        <w:spacing w:after="0" w:line="360" w:lineRule="auto"/>
        <w:jc w:val="both"/>
        <w:rPr>
          <w:rFonts w:ascii="Palatino Linotype" w:hAnsi="Palatino Linotype" w:cs="Arial"/>
          <w:sz w:val="14"/>
          <w:szCs w:val="24"/>
        </w:rPr>
      </w:pPr>
    </w:p>
    <w:p w14:paraId="2C275348" w14:textId="28BCB436" w:rsidR="006E33CE" w:rsidRPr="007B45F1" w:rsidRDefault="006E33CE" w:rsidP="006E33C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w:t>
      </w:r>
      <w:r w:rsidR="000A7A78" w:rsidRPr="007B45F1">
        <w:rPr>
          <w:rFonts w:ascii="Palatino Linotype" w:hAnsi="Palatino Linotype" w:cs="Arial"/>
          <w:b/>
          <w:bCs/>
          <w:sz w:val="24"/>
          <w:szCs w:val="24"/>
          <w:lang w:eastAsia="es-MX"/>
        </w:rPr>
        <w:t>5</w:t>
      </w:r>
      <w:r w:rsidR="0000550E" w:rsidRPr="007B45F1">
        <w:rPr>
          <w:rFonts w:ascii="Palatino Linotype" w:hAnsi="Palatino Linotype" w:cs="Arial"/>
          <w:b/>
          <w:bCs/>
          <w:sz w:val="24"/>
          <w:szCs w:val="24"/>
          <w:lang w:eastAsia="es-MX"/>
        </w:rPr>
        <w:t>405</w:t>
      </w:r>
      <w:r w:rsidRPr="007B45F1">
        <w:rPr>
          <w:rFonts w:ascii="Palatino Linotype" w:hAnsi="Palatino Linotype" w:cs="Arial"/>
          <w:b/>
          <w:bCs/>
          <w:sz w:val="24"/>
          <w:szCs w:val="24"/>
          <w:lang w:eastAsia="es-MX"/>
        </w:rPr>
        <w:t>/INFOEM/IP/RR/2020</w:t>
      </w:r>
      <w:r w:rsidRPr="007B45F1">
        <w:rPr>
          <w:rFonts w:ascii="Palatino Linotype" w:hAnsi="Palatino Linotype" w:cs="Arial"/>
          <w:b/>
          <w:bCs/>
          <w:sz w:val="24"/>
          <w:szCs w:val="24"/>
          <w:lang w:eastAsia="es-MX"/>
        </w:rPr>
        <w:tab/>
      </w:r>
    </w:p>
    <w:p w14:paraId="7BB2BD6E" w14:textId="77777777" w:rsidR="006E33CE" w:rsidRPr="007B45F1" w:rsidRDefault="006E33CE"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131A21B8" w14:textId="62582555" w:rsidR="006E33CE" w:rsidRPr="007B45F1" w:rsidRDefault="006E33CE" w:rsidP="00D67AC1">
      <w:pPr>
        <w:tabs>
          <w:tab w:val="left" w:pos="8505"/>
        </w:tabs>
        <w:spacing w:line="240" w:lineRule="auto"/>
        <w:ind w:left="567" w:right="567"/>
        <w:jc w:val="both"/>
        <w:rPr>
          <w:rFonts w:ascii="Palatino Linotype" w:hAnsi="Palatino Linotype" w:cs="Times New Roman"/>
          <w:i/>
          <w:color w:val="000000"/>
        </w:rPr>
      </w:pPr>
      <w:r w:rsidRPr="007B45F1">
        <w:rPr>
          <w:rFonts w:ascii="Palatino Linotype" w:hAnsi="Palatino Linotype" w:cs="Times New Roman"/>
          <w:i/>
          <w:color w:val="000000"/>
        </w:rPr>
        <w:t>“</w:t>
      </w:r>
      <w:r w:rsidR="0000550E" w:rsidRPr="007B45F1">
        <w:rPr>
          <w:rFonts w:ascii="Palatino Linotype" w:hAnsi="Palatino Linotype"/>
          <w:i/>
          <w:color w:val="000000"/>
        </w:rPr>
        <w:t>La UAEM entregó información distinta a la solicitada (facturas de publicidad insertada en revista escaparate) aun cuando sí tiene en su poder la información solicitada (Facturas emitidas a la UAEM por parte del proveedor Alfa Diario, UnoCero Laboratorio Multimedia S.A. de C.V, por concepto de “Difusión de actividades en el sitio web www.alfadiario.net“ correspondiente a cada uno de los meses de los años 2013, 2014, 2015 y 2016.). Como ya es costumbre en la administración de Alfredo Barrera Baca se violenta el derecho de acceso a la información casi de manera sistemática.</w:t>
      </w:r>
      <w:r w:rsidRPr="007B45F1">
        <w:rPr>
          <w:rFonts w:ascii="Palatino Linotype" w:hAnsi="Palatino Linotype" w:cs="Times New Roman"/>
          <w:i/>
          <w:color w:val="000000"/>
        </w:rPr>
        <w:t>”(Sic).</w:t>
      </w:r>
    </w:p>
    <w:p w14:paraId="5E7D95C0" w14:textId="77777777"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12E6C5FD" w14:textId="769C9EE3" w:rsidR="006E33CE" w:rsidRPr="007B45F1" w:rsidRDefault="006E33CE" w:rsidP="00D67AC1">
      <w:pPr>
        <w:tabs>
          <w:tab w:val="left" w:pos="8505"/>
        </w:tabs>
        <w:spacing w:line="240" w:lineRule="auto"/>
        <w:ind w:left="567" w:right="567"/>
        <w:jc w:val="both"/>
        <w:rPr>
          <w:rFonts w:ascii="Palatino Linotype" w:hAnsi="Palatino Linotype" w:cs="Times New Roman"/>
          <w:i/>
          <w:color w:val="000000"/>
        </w:rPr>
      </w:pPr>
      <w:r w:rsidRPr="007B45F1">
        <w:rPr>
          <w:rFonts w:ascii="Palatino Linotype" w:hAnsi="Palatino Linotype" w:cs="Times New Roman"/>
          <w:i/>
          <w:color w:val="000000"/>
        </w:rPr>
        <w:t>“</w:t>
      </w:r>
      <w:r w:rsidR="0000550E" w:rsidRPr="007B45F1">
        <w:rPr>
          <w:rFonts w:ascii="Palatino Linotype" w:hAnsi="Palatino Linotype"/>
          <w:i/>
          <w:color w:val="000000"/>
        </w:rPr>
        <w:t>Lo que se solicitó fue: Facturas emitidas a la UAEM por parte del proveedor Alfa Diario, UnoCero Laboratorio Multimedia S.A. de C.V, por concepto de “Difusión de actividades en el sitio web www.alfadiario.net“ correspondiente a cada uno de los meses de los años 2013, 2014, 2015 y 2016.</w:t>
      </w:r>
      <w:r w:rsidRPr="007B45F1">
        <w:rPr>
          <w:rFonts w:ascii="Palatino Linotype" w:hAnsi="Palatino Linotype" w:cs="Times New Roman"/>
          <w:i/>
          <w:color w:val="000000"/>
        </w:rPr>
        <w:t>” (Sic).</w:t>
      </w:r>
    </w:p>
    <w:p w14:paraId="641AE6FC" w14:textId="77777777" w:rsidR="00D67AC1" w:rsidRPr="007B45F1" w:rsidRDefault="00D67AC1" w:rsidP="00D67AC1">
      <w:pPr>
        <w:tabs>
          <w:tab w:val="left" w:pos="8505"/>
        </w:tabs>
        <w:spacing w:line="240" w:lineRule="auto"/>
        <w:ind w:left="567" w:right="567"/>
        <w:jc w:val="both"/>
        <w:rPr>
          <w:rFonts w:ascii="Palatino Linotype" w:hAnsi="Palatino Linotype" w:cs="Times New Roman"/>
          <w:i/>
          <w:color w:val="000000"/>
        </w:rPr>
      </w:pPr>
    </w:p>
    <w:p w14:paraId="72AC5930" w14:textId="4C632AE5" w:rsidR="007C444A" w:rsidRPr="007B45F1" w:rsidRDefault="007C444A" w:rsidP="007C444A">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w:t>
      </w:r>
      <w:r w:rsidR="000A7A78" w:rsidRPr="007B45F1">
        <w:rPr>
          <w:rFonts w:ascii="Palatino Linotype" w:hAnsi="Palatino Linotype" w:cs="Arial"/>
          <w:b/>
          <w:bCs/>
          <w:sz w:val="24"/>
          <w:szCs w:val="24"/>
          <w:lang w:eastAsia="es-MX"/>
        </w:rPr>
        <w:t>5</w:t>
      </w:r>
      <w:r w:rsidR="0000550E" w:rsidRPr="007B45F1">
        <w:rPr>
          <w:rFonts w:ascii="Palatino Linotype" w:hAnsi="Palatino Linotype" w:cs="Arial"/>
          <w:b/>
          <w:bCs/>
          <w:sz w:val="24"/>
          <w:szCs w:val="24"/>
          <w:lang w:eastAsia="es-MX"/>
        </w:rPr>
        <w:t>406</w:t>
      </w:r>
      <w:r w:rsidRPr="007B45F1">
        <w:rPr>
          <w:rFonts w:ascii="Palatino Linotype" w:hAnsi="Palatino Linotype" w:cs="Arial"/>
          <w:b/>
          <w:bCs/>
          <w:sz w:val="24"/>
          <w:szCs w:val="24"/>
          <w:lang w:eastAsia="es-MX"/>
        </w:rPr>
        <w:t>/INFOEM/IP/RR/2020</w:t>
      </w:r>
      <w:r w:rsidRPr="007B45F1">
        <w:rPr>
          <w:rFonts w:ascii="Palatino Linotype" w:hAnsi="Palatino Linotype" w:cs="Arial"/>
          <w:b/>
          <w:bCs/>
          <w:sz w:val="24"/>
          <w:szCs w:val="24"/>
          <w:lang w:eastAsia="es-MX"/>
        </w:rPr>
        <w:tab/>
      </w:r>
    </w:p>
    <w:p w14:paraId="58E67BC6" w14:textId="77777777" w:rsidR="007C444A" w:rsidRPr="007B45F1" w:rsidRDefault="007C444A" w:rsidP="007C444A">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1D274628" w14:textId="6A64FF4A" w:rsidR="007C444A" w:rsidRPr="007B45F1" w:rsidRDefault="007C444A" w:rsidP="00D67AC1">
      <w:pPr>
        <w:tabs>
          <w:tab w:val="left" w:pos="8505"/>
        </w:tabs>
        <w:spacing w:line="240" w:lineRule="auto"/>
        <w:ind w:left="567"/>
        <w:jc w:val="both"/>
        <w:rPr>
          <w:rFonts w:ascii="Times New Roman" w:eastAsia="Times New Roman" w:hAnsi="Times New Roman" w:cs="Times New Roman"/>
          <w:sz w:val="24"/>
          <w:szCs w:val="24"/>
          <w:lang w:eastAsia="es-MX"/>
        </w:rPr>
      </w:pPr>
      <w:r w:rsidRPr="007B45F1">
        <w:rPr>
          <w:rFonts w:ascii="Palatino Linotype" w:hAnsi="Palatino Linotype"/>
          <w:i/>
          <w:color w:val="000000"/>
        </w:rPr>
        <w:t>“</w:t>
      </w:r>
      <w:r w:rsidR="0000550E" w:rsidRPr="007B45F1">
        <w:rPr>
          <w:rFonts w:ascii="Palatino Linotype" w:eastAsia="Times New Roman" w:hAnsi="Palatino Linotype" w:cs="Times New Roman"/>
          <w:i/>
          <w:lang w:eastAsia="es-MX"/>
        </w:rPr>
        <w:t>LA UAEM envió información que no se le solicito y la que se le solicitó no la envió. Con ello violenta mi derecho de acceso a la información pública.</w:t>
      </w:r>
      <w:r w:rsidRPr="007B45F1">
        <w:rPr>
          <w:rFonts w:ascii="Palatino Linotype" w:hAnsi="Palatino Linotype"/>
          <w:i/>
          <w:color w:val="000000"/>
        </w:rPr>
        <w:t>”(Sic).</w:t>
      </w:r>
    </w:p>
    <w:p w14:paraId="535D632F" w14:textId="77777777" w:rsidR="007C444A" w:rsidRPr="007B45F1" w:rsidRDefault="007C444A" w:rsidP="007C444A">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40B2DA7D" w14:textId="49062057" w:rsidR="007C444A" w:rsidRPr="007B45F1" w:rsidRDefault="007C444A"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0000550E" w:rsidRPr="007B45F1">
        <w:rPr>
          <w:rFonts w:ascii="Palatino Linotype" w:hAnsi="Palatino Linotype"/>
          <w:i/>
          <w:color w:val="000000"/>
        </w:rPr>
        <w:t>Solicité Facturas emitidas a la UAEM por parte del proveedor Alfa Diario, UnoCero Laboratorio Multimedia S.A. de C.V, por concepto de “Difusión de actividades en el sitio web www.alfadiario.net“ correspondiente a cada uno de los meses de los años 2013, 2014, 2015 y 2016. Y en su lugar se me enviaron facturas de inserciones de publicidad en la revista de nombre escaparate.</w:t>
      </w:r>
      <w:r w:rsidRPr="007B45F1">
        <w:rPr>
          <w:rFonts w:ascii="Palatino Linotype" w:hAnsi="Palatino Linotype"/>
          <w:i/>
          <w:color w:val="000000"/>
        </w:rPr>
        <w:t>” (Sic).</w:t>
      </w:r>
    </w:p>
    <w:p w14:paraId="3000A98A" w14:textId="77777777" w:rsidR="0000550E" w:rsidRPr="007B45F1" w:rsidRDefault="0000550E" w:rsidP="000A7A78">
      <w:pPr>
        <w:ind w:left="567" w:right="567"/>
        <w:jc w:val="both"/>
        <w:rPr>
          <w:rFonts w:ascii="Palatino Linotype" w:eastAsia="Times New Roman" w:hAnsi="Palatino Linotype" w:cs="Times New Roman"/>
          <w:i/>
          <w:lang w:eastAsia="es-MX"/>
        </w:rPr>
      </w:pPr>
    </w:p>
    <w:p w14:paraId="318382DC" w14:textId="2ED520FA" w:rsidR="0000550E" w:rsidRPr="007B45F1" w:rsidRDefault="0000550E" w:rsidP="0000550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05407/INFOEM/IP/RR/2020</w:t>
      </w:r>
      <w:r w:rsidRPr="007B45F1">
        <w:rPr>
          <w:rFonts w:ascii="Palatino Linotype" w:hAnsi="Palatino Linotype" w:cs="Arial"/>
          <w:b/>
          <w:bCs/>
          <w:sz w:val="24"/>
          <w:szCs w:val="24"/>
          <w:lang w:eastAsia="es-MX"/>
        </w:rPr>
        <w:tab/>
      </w:r>
    </w:p>
    <w:p w14:paraId="1D3FF86F" w14:textId="77777777" w:rsidR="0000550E" w:rsidRPr="007B45F1" w:rsidRDefault="0000550E" w:rsidP="0000550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3A2A6AE1" w14:textId="3D3E1BD6" w:rsidR="0000550E" w:rsidRPr="007B45F1" w:rsidRDefault="0000550E"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UAEM entregó información incompleta</w:t>
      </w:r>
      <w:r w:rsidRPr="007B45F1">
        <w:rPr>
          <w:rFonts w:ascii="Palatino Linotype" w:eastAsia="Times New Roman" w:hAnsi="Palatino Linotype" w:cs="Times New Roman"/>
          <w:i/>
          <w:lang w:eastAsia="es-MX"/>
        </w:rPr>
        <w:t>.</w:t>
      </w:r>
      <w:r w:rsidRPr="007B45F1">
        <w:rPr>
          <w:rFonts w:ascii="Palatino Linotype" w:hAnsi="Palatino Linotype"/>
          <w:i/>
          <w:color w:val="000000"/>
        </w:rPr>
        <w:t>”(Sic).</w:t>
      </w:r>
    </w:p>
    <w:p w14:paraId="08530831" w14:textId="77777777" w:rsidR="0000550E" w:rsidRPr="007B45F1" w:rsidRDefault="0000550E" w:rsidP="0000550E">
      <w:pPr>
        <w:spacing w:after="0" w:line="360" w:lineRule="auto"/>
        <w:ind w:left="567" w:right="567"/>
        <w:jc w:val="both"/>
        <w:rPr>
          <w:rFonts w:ascii="Palatino Linotype" w:hAnsi="Palatino Linotype" w:cs="Arial"/>
          <w:b/>
          <w:sz w:val="20"/>
          <w:szCs w:val="24"/>
        </w:rPr>
      </w:pPr>
    </w:p>
    <w:p w14:paraId="746DFA18" w14:textId="77777777" w:rsidR="0000550E" w:rsidRPr="007B45F1" w:rsidRDefault="0000550E" w:rsidP="0000550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3A2050B2" w14:textId="4804822F" w:rsidR="0000550E" w:rsidRPr="007B45F1" w:rsidRDefault="0000550E"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Aun cuando se fue especificó al solicitar "Facturas emitidas a la UAEM por parte del proveedor UNOCERO Laboratorio Multimedia S.A. de C.V, por concepto de “Publicidad insertada en la revista escaparate”, correspondiente a cada uno de los meses del mes de junio del año 2019 y hasta septiembre 2020" LA UAEM no entregó la factura correspondiente al mes de enero del año 2020. Con lo anterior se violenta mi derecho al acceso a la información pública, por lo que solicito que se obligue a la UAEM a entregar información completa..” (Sic).</w:t>
      </w:r>
    </w:p>
    <w:p w14:paraId="771C40AA" w14:textId="77777777" w:rsidR="00D67AC1" w:rsidRPr="007B45F1" w:rsidRDefault="00D67AC1" w:rsidP="00D67AC1">
      <w:pPr>
        <w:tabs>
          <w:tab w:val="left" w:pos="8505"/>
        </w:tabs>
        <w:spacing w:line="240" w:lineRule="auto"/>
        <w:ind w:left="567" w:right="567"/>
        <w:jc w:val="both"/>
        <w:rPr>
          <w:rFonts w:ascii="Palatino Linotype" w:eastAsia="Times New Roman" w:hAnsi="Palatino Linotype" w:cs="Times New Roman"/>
          <w:i/>
          <w:lang w:eastAsia="es-MX"/>
        </w:rPr>
      </w:pPr>
    </w:p>
    <w:p w14:paraId="0BA26892" w14:textId="7CE4C3D9" w:rsidR="0000550E" w:rsidRPr="007B45F1" w:rsidRDefault="0000550E" w:rsidP="0000550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05408/INFOEM/IP/RR/2020</w:t>
      </w:r>
      <w:r w:rsidRPr="007B45F1">
        <w:rPr>
          <w:rFonts w:ascii="Palatino Linotype" w:hAnsi="Palatino Linotype" w:cs="Arial"/>
          <w:b/>
          <w:bCs/>
          <w:sz w:val="24"/>
          <w:szCs w:val="24"/>
          <w:lang w:eastAsia="es-MX"/>
        </w:rPr>
        <w:tab/>
      </w:r>
    </w:p>
    <w:p w14:paraId="70925611" w14:textId="77777777" w:rsidR="0000550E" w:rsidRPr="007B45F1" w:rsidRDefault="0000550E" w:rsidP="0000550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38FCD0BF" w14:textId="16A18242" w:rsidR="0000550E" w:rsidRPr="007B45F1" w:rsidRDefault="0000550E"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UAEM no entregó la información completa relacionada con lo que se le solicitó: Facturas emitidas a la UAEM por parte del proveedor que se encargó de realizar las impresiones tipo libro, de las gacetas universitarias número 273 y 279. También desde la número 287 hasta la 304. También las extraordinarias que hayan surgido en los años 2016, 2017, 2018, 2019 y 2020.”(Sic).</w:t>
      </w:r>
    </w:p>
    <w:p w14:paraId="367938BE" w14:textId="77777777" w:rsidR="0000550E" w:rsidRPr="007B45F1" w:rsidRDefault="0000550E" w:rsidP="0000550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638298BA" w14:textId="5C519CE6" w:rsidR="0000550E" w:rsidRPr="007B45F1" w:rsidRDefault="0000550E" w:rsidP="00D67AC1">
      <w:pPr>
        <w:tabs>
          <w:tab w:val="left" w:pos="8505"/>
        </w:tabs>
        <w:spacing w:line="240" w:lineRule="auto"/>
        <w:ind w:left="567" w:right="567"/>
        <w:jc w:val="both"/>
        <w:rPr>
          <w:rFonts w:ascii="Palatino Linotype" w:eastAsia="Times New Roman" w:hAnsi="Palatino Linotype" w:cs="Times New Roman"/>
          <w:i/>
          <w:lang w:eastAsia="es-MX"/>
        </w:rPr>
      </w:pPr>
      <w:r w:rsidRPr="007B45F1">
        <w:rPr>
          <w:rFonts w:ascii="Palatino Linotype" w:hAnsi="Palatino Linotype" w:cs="Arial"/>
          <w:i/>
        </w:rPr>
        <w:t>“</w:t>
      </w:r>
      <w:r w:rsidRPr="007B45F1">
        <w:rPr>
          <w:rFonts w:ascii="Palatino Linotype" w:hAnsi="Palatino Linotype"/>
          <w:i/>
          <w:color w:val="000000"/>
        </w:rPr>
        <w:t>La UAEM evadió entregar las facturas relacionada con las impresiones tipo libro de las gacetas número 273, 279, 289, 299, 300, 303 y 304. Por lo anterior se violenta mi derecho al acceso a la información pública.” (Sic).</w:t>
      </w:r>
    </w:p>
    <w:p w14:paraId="2474D7B2" w14:textId="77777777" w:rsidR="0000550E" w:rsidRPr="007B45F1" w:rsidRDefault="0000550E" w:rsidP="000A7A78">
      <w:pPr>
        <w:ind w:left="567" w:right="567"/>
        <w:jc w:val="both"/>
        <w:rPr>
          <w:rFonts w:ascii="Palatino Linotype" w:eastAsia="Times New Roman" w:hAnsi="Palatino Linotype" w:cs="Times New Roman"/>
          <w:i/>
          <w:lang w:eastAsia="es-MX"/>
        </w:rPr>
      </w:pPr>
    </w:p>
    <w:p w14:paraId="3BAC6A4F" w14:textId="585F7C6B" w:rsidR="0000550E" w:rsidRPr="007B45F1" w:rsidRDefault="0000550E" w:rsidP="0000550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05411/INFOEM/IP/RR/2020</w:t>
      </w:r>
      <w:r w:rsidRPr="007B45F1">
        <w:rPr>
          <w:rFonts w:ascii="Palatino Linotype" w:hAnsi="Palatino Linotype" w:cs="Arial"/>
          <w:b/>
          <w:bCs/>
          <w:sz w:val="24"/>
          <w:szCs w:val="24"/>
          <w:lang w:eastAsia="es-MX"/>
        </w:rPr>
        <w:tab/>
      </w:r>
    </w:p>
    <w:p w14:paraId="60772EF1" w14:textId="77777777" w:rsidR="0000550E" w:rsidRPr="007B45F1" w:rsidRDefault="0000550E" w:rsidP="0000550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5750B003" w14:textId="511227F4" w:rsidR="0000550E" w:rsidRPr="007B45F1" w:rsidRDefault="0000550E"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UAEM entregó información incompleta y otra repetida”(Sic).</w:t>
      </w:r>
    </w:p>
    <w:p w14:paraId="596BFE90" w14:textId="77777777" w:rsidR="0000550E" w:rsidRPr="007B45F1" w:rsidRDefault="0000550E" w:rsidP="0000550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lastRenderedPageBreak/>
        <w:t>Razones o Motivos de Inconformidad</w:t>
      </w:r>
      <w:r w:rsidRPr="007B45F1">
        <w:rPr>
          <w:rFonts w:ascii="Palatino Linotype" w:hAnsi="Palatino Linotype" w:cs="Arial"/>
          <w:sz w:val="24"/>
          <w:szCs w:val="24"/>
        </w:rPr>
        <w:t xml:space="preserve">: </w:t>
      </w:r>
    </w:p>
    <w:p w14:paraId="1F11B5A7" w14:textId="0538DCEF" w:rsidR="0000550E" w:rsidRPr="007B45F1" w:rsidRDefault="0000550E"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Aun cuando se solicito "Facturas emitidas a la UAEM por parte del proveedor UnoCero Laboratorio Multimedia S.A. de C.V, por concepto de “Difusión de actividades en el sitio web www.alfadiario.net“ durante cada uno de los meses que apliquen en el año 2020 y todos los meses del 2019.", la universidad envió facturas repetidas del mes de febrero de 2020 y evadió entregar la factura de enero de 2020.” (Sic).</w:t>
      </w:r>
    </w:p>
    <w:p w14:paraId="11E9A1E9" w14:textId="77777777" w:rsidR="00D67AC1" w:rsidRPr="007B45F1" w:rsidRDefault="00D67AC1" w:rsidP="00D67AC1">
      <w:pPr>
        <w:tabs>
          <w:tab w:val="left" w:pos="8505"/>
        </w:tabs>
        <w:spacing w:line="240" w:lineRule="auto"/>
        <w:ind w:left="567" w:right="567"/>
        <w:jc w:val="both"/>
        <w:rPr>
          <w:rFonts w:ascii="Palatino Linotype" w:hAnsi="Palatino Linotype"/>
          <w:i/>
          <w:color w:val="000000"/>
        </w:rPr>
      </w:pPr>
    </w:p>
    <w:p w14:paraId="55AFBBF8" w14:textId="28940520" w:rsidR="0000550E" w:rsidRPr="007B45F1" w:rsidRDefault="0000550E" w:rsidP="0000550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05452/INFOEM/IP/RR/2020</w:t>
      </w:r>
      <w:r w:rsidRPr="007B45F1">
        <w:rPr>
          <w:rFonts w:ascii="Palatino Linotype" w:hAnsi="Palatino Linotype" w:cs="Arial"/>
          <w:b/>
          <w:bCs/>
          <w:sz w:val="24"/>
          <w:szCs w:val="24"/>
          <w:lang w:eastAsia="es-MX"/>
        </w:rPr>
        <w:tab/>
      </w:r>
    </w:p>
    <w:p w14:paraId="51CB0C08" w14:textId="77777777" w:rsidR="0000550E" w:rsidRPr="007B45F1" w:rsidRDefault="0000550E" w:rsidP="0000550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7599812B" w14:textId="0F2F04D3" w:rsidR="0000550E" w:rsidRPr="007B45F1" w:rsidRDefault="0000550E"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respuesta de la UAEM no incluye la información solicitada”(Sic).</w:t>
      </w:r>
    </w:p>
    <w:p w14:paraId="3CC8A632" w14:textId="77777777" w:rsidR="0000550E" w:rsidRPr="007B45F1" w:rsidRDefault="0000550E" w:rsidP="0000550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789CA16E" w14:textId="29B3F01E" w:rsidR="0000550E" w:rsidRPr="007B45F1" w:rsidRDefault="0000550E" w:rsidP="00D67AC1">
      <w:pPr>
        <w:tabs>
          <w:tab w:val="left" w:pos="8505"/>
        </w:tabs>
        <w:spacing w:line="240" w:lineRule="auto"/>
        <w:ind w:left="567" w:right="567"/>
        <w:jc w:val="both"/>
        <w:rPr>
          <w:rFonts w:ascii="Palatino Linotype" w:eastAsia="Times New Roman" w:hAnsi="Palatino Linotype" w:cs="Times New Roman"/>
          <w:i/>
          <w:lang w:eastAsia="es-MX"/>
        </w:rPr>
      </w:pPr>
      <w:r w:rsidRPr="007B45F1">
        <w:rPr>
          <w:rFonts w:ascii="Palatino Linotype" w:hAnsi="Palatino Linotype" w:cs="Arial"/>
          <w:i/>
        </w:rPr>
        <w:t>“</w:t>
      </w:r>
      <w:r w:rsidRPr="007B45F1">
        <w:rPr>
          <w:rFonts w:ascii="Palatino Linotype" w:hAnsi="Palatino Linotype"/>
          <w:i/>
          <w:color w:val="000000"/>
        </w:rPr>
        <w:t>La uaem no entregó la información solicitada, y en lugar de enviar de manera especifica cada una de las actividades que se publicaron en el sitio web www.alfadiario.net y que fueron facturadas al a UAEM bajo el concepto de “Difusión de actividades en el sitio web www.alfadiario.net“. Lo anterior correspondiente a cada uno de los meses que se han facturado del año 2020. En su lugar dio una respuesta general “hacemos de su conocimiento que en la siguiente liga electrónica encontrará las actividades publicadas en el sitio Alfa Diario https://adnoticias.mx/?s=uaemex” comentando también que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(sic). La afirmación anterior no es posible que aplique para lo que estoy solicitando ya que lo que se está pidiendo es lo más básico en cualquier operación comercial, es decir se debe saber con claridad que es lo que se está recibiendo a cambio de lo que se está pagando, por lo tanto la UAEM debe saber qué es lo que recibe a cambio de lo que pagó en cada una de las facturas por el concepto de “Difusión de actividades en el sitio web www.alfadiario.net“, de no contar con esa información estaría incurriendo en un gasto irresponsable del presupuesto que recibe. Pero lo que aquí importa es que es una información con la que sí cuenta pero que la está negando. Por lo tanto veo violentado mi derecho de acceso a la información pública y solicito amablemente que me sea restituido.” (Sic).</w:t>
      </w:r>
    </w:p>
    <w:p w14:paraId="37898F85" w14:textId="77777777" w:rsidR="00D67AC1" w:rsidRPr="007B45F1" w:rsidRDefault="00D67AC1" w:rsidP="0000550E">
      <w:pPr>
        <w:tabs>
          <w:tab w:val="left" w:pos="5520"/>
        </w:tabs>
        <w:spacing w:after="0" w:line="360" w:lineRule="auto"/>
        <w:jc w:val="both"/>
        <w:rPr>
          <w:rFonts w:ascii="Palatino Linotype" w:hAnsi="Palatino Linotype" w:cs="Arial"/>
          <w:b/>
          <w:bCs/>
          <w:sz w:val="24"/>
          <w:szCs w:val="24"/>
          <w:lang w:eastAsia="es-MX"/>
        </w:rPr>
      </w:pPr>
    </w:p>
    <w:p w14:paraId="23B6BA31" w14:textId="1DD4698D" w:rsidR="0000550E" w:rsidRPr="007B45F1" w:rsidRDefault="0000550E" w:rsidP="0000550E">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05453/INFOEM/IP/RR/2020</w:t>
      </w:r>
      <w:r w:rsidRPr="007B45F1">
        <w:rPr>
          <w:rFonts w:ascii="Palatino Linotype" w:hAnsi="Palatino Linotype" w:cs="Arial"/>
          <w:b/>
          <w:bCs/>
          <w:sz w:val="24"/>
          <w:szCs w:val="24"/>
          <w:lang w:eastAsia="es-MX"/>
        </w:rPr>
        <w:tab/>
      </w:r>
    </w:p>
    <w:p w14:paraId="3411C00B" w14:textId="77777777" w:rsidR="0000550E" w:rsidRPr="007B45F1" w:rsidRDefault="0000550E" w:rsidP="0000550E">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lastRenderedPageBreak/>
        <w:t>Acto Impugnado:</w:t>
      </w:r>
    </w:p>
    <w:p w14:paraId="28014276" w14:textId="2918C87C" w:rsidR="0000550E" w:rsidRPr="007B45F1" w:rsidRDefault="0000550E"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respuesta de la UAEM no incluye la información solicitada”(Sic).</w:t>
      </w:r>
    </w:p>
    <w:p w14:paraId="0D3B2413" w14:textId="77777777" w:rsidR="0000550E" w:rsidRPr="007B45F1" w:rsidRDefault="0000550E" w:rsidP="0000550E">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30E3A1E1" w14:textId="2AC11BCA" w:rsidR="0000550E" w:rsidRPr="007B45F1" w:rsidRDefault="0000550E"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La uaem no entregó la información solicitada, y en lugar de enviar de manera especifica cada una de las actividades que se publicaron en el sitio web www.alfadiario.net y que fueron facturadas al a UAEM bajo el concepto de “Difusión de actividades en el sitio web www.alfadiario.net“. Lo anterior correspondiente a cada uno de los meses que se han facturado del año 2019. En su lugar dio una respuesta general “hacemos de su conocimiento que en la siguiente liga electrónica encontrará las actividades publicadas en el sitio Alfa Diario https://adnoticias.mx/?s=uaemex” comentando también que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(sic). La afirmación anterior no es posible que aplique para lo que estoy solicitando ya que lo que se está pidiendo es lo más básico en cualquier operación comercial, es decir se debe saber con claridad que es lo que se está recibiendo a cambio de lo que se está pagando, por lo tanto la UAEM debe saber qué es lo que recibe a cambio de lo que pagó en cada una de las facturas por el concepto de “Difusión de actividades en el sitio web www.alfadiario.net“, de no contar con esa información estaría incurriendo en un gasto irresponsable del presupuesto que recibe. Pero lo que aquí importa es que es una información con la que sí cuenta pero que la está negando. Por lo tanto veo violentado mi derecho de acceso a la información pública y solicito amablemente que me sea restituido.” (Sic).</w:t>
      </w:r>
    </w:p>
    <w:p w14:paraId="2B23F1CE" w14:textId="77777777" w:rsidR="0000550E" w:rsidRPr="007B45F1" w:rsidRDefault="0000550E" w:rsidP="0000550E">
      <w:pPr>
        <w:ind w:left="567" w:right="567"/>
        <w:jc w:val="both"/>
        <w:rPr>
          <w:rFonts w:ascii="Palatino Linotype" w:eastAsia="Times New Roman" w:hAnsi="Palatino Linotype" w:cs="Times New Roman"/>
          <w:i/>
          <w:lang w:eastAsia="es-MX"/>
        </w:rPr>
      </w:pPr>
    </w:p>
    <w:p w14:paraId="52EA79E6" w14:textId="48EAE50F" w:rsidR="00D67AC1" w:rsidRPr="007B45F1" w:rsidRDefault="00D67AC1" w:rsidP="00D67AC1">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05454/INFOEM/IP/RR/2020</w:t>
      </w:r>
      <w:r w:rsidRPr="007B45F1">
        <w:rPr>
          <w:rFonts w:ascii="Palatino Linotype" w:hAnsi="Palatino Linotype" w:cs="Arial"/>
          <w:b/>
          <w:bCs/>
          <w:sz w:val="24"/>
          <w:szCs w:val="24"/>
          <w:lang w:eastAsia="es-MX"/>
        </w:rPr>
        <w:tab/>
      </w:r>
    </w:p>
    <w:p w14:paraId="08535801" w14:textId="77777777" w:rsidR="00D67AC1" w:rsidRPr="007B45F1" w:rsidRDefault="00D67AC1" w:rsidP="00D67AC1">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0063E3FA" w14:textId="16277D9A" w:rsidR="00D67AC1" w:rsidRPr="007B45F1" w:rsidRDefault="00D67AC1"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respuesta de la UAEM no incluye la información específica que se le solicitó y que obra en su poder”(Sic).</w:t>
      </w:r>
    </w:p>
    <w:p w14:paraId="57192339" w14:textId="77777777" w:rsidR="00D67AC1" w:rsidRPr="007B45F1" w:rsidRDefault="00D67AC1" w:rsidP="00D67AC1">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7A692C3C" w14:textId="25C6243F" w:rsidR="00D67AC1" w:rsidRPr="007B45F1" w:rsidRDefault="00D67AC1"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 xml:space="preserve">La uaem no entregó la información solicitada, y en lugar de enviar de manera especifica cada una de las actividades que se publicaron en el sitio web www.alfadiario.net y que fueron facturadas al a UAEM bajo el concepto de “Difusión de actividades en el sitio web www.alfadiario.net“. Lo anterior correspondiente a cada uno de los meses que se han </w:t>
      </w:r>
      <w:r w:rsidRPr="007B45F1">
        <w:rPr>
          <w:rFonts w:ascii="Palatino Linotype" w:hAnsi="Palatino Linotype"/>
          <w:i/>
          <w:color w:val="000000"/>
        </w:rPr>
        <w:lastRenderedPageBreak/>
        <w:t>facturado del año 2018. En su lugar dio una respuesta general “hacemos de su conocimiento que en la siguiente liga electrónica encontrará las actividades publicadas en el sitio Alfa Diario https://adnoticias.mx/?s=uaemex” comentando también que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(sic). La afirmación anterior no es posible que aplique para lo que estoy solicitando ya que lo que se está pidiendo es lo más básico en cualquier operación comercial, es decir se debe saber con claridad que es lo que se está recibiendo a cambio de lo que se está pagando, por lo tanto la UAEM debe saber qué es lo que recibe a cambio de lo que pagó en cada una de las facturas por el concepto de “Difusión de actividades en el sitio web www.alfadiario.net“, de no contar con esa información estaría incurriendo en un gasto irresponsable del presupuesto que recibe. Pero lo que aquí importa es que es una información con la que sí cuenta pero que la está negando. Por lo tanto veo violentado mi derecho de acceso a la información pública y solicito amablemente que me sea restituido.” (Sic).</w:t>
      </w:r>
    </w:p>
    <w:p w14:paraId="3353A581" w14:textId="77777777" w:rsidR="00D67AC1" w:rsidRPr="007B45F1" w:rsidRDefault="00D67AC1" w:rsidP="00D67AC1">
      <w:pPr>
        <w:tabs>
          <w:tab w:val="left" w:pos="8505"/>
        </w:tabs>
        <w:spacing w:line="240" w:lineRule="auto"/>
        <w:ind w:left="567" w:right="567"/>
        <w:jc w:val="both"/>
        <w:rPr>
          <w:rFonts w:ascii="Palatino Linotype" w:hAnsi="Palatino Linotype"/>
          <w:i/>
          <w:color w:val="000000"/>
        </w:rPr>
      </w:pPr>
    </w:p>
    <w:p w14:paraId="5E8D9508" w14:textId="5EE6261D" w:rsidR="00D67AC1" w:rsidRPr="007B45F1" w:rsidRDefault="00D67AC1" w:rsidP="00D67AC1">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05455/INFOEM/IP/RR/2020</w:t>
      </w:r>
      <w:r w:rsidRPr="007B45F1">
        <w:rPr>
          <w:rFonts w:ascii="Palatino Linotype" w:hAnsi="Palatino Linotype" w:cs="Arial"/>
          <w:b/>
          <w:bCs/>
          <w:sz w:val="24"/>
          <w:szCs w:val="24"/>
          <w:lang w:eastAsia="es-MX"/>
        </w:rPr>
        <w:tab/>
      </w:r>
    </w:p>
    <w:p w14:paraId="789B4F03" w14:textId="77777777" w:rsidR="00D67AC1" w:rsidRPr="007B45F1" w:rsidRDefault="00D67AC1" w:rsidP="00D67AC1">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793310A2" w14:textId="17C05708" w:rsidR="00D67AC1" w:rsidRPr="007B45F1" w:rsidRDefault="00D67AC1"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respuesta de la UAEM no incluye la información específica que se le solicitó y que obra en su poder”(Sic).</w:t>
      </w:r>
    </w:p>
    <w:p w14:paraId="4DC0322D" w14:textId="77777777" w:rsidR="00D67AC1" w:rsidRPr="007B45F1" w:rsidRDefault="00D67AC1" w:rsidP="00D67AC1">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6151BC1E" w14:textId="392CC885" w:rsidR="00D67AC1" w:rsidRPr="007B45F1" w:rsidRDefault="00D67AC1"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 xml:space="preserve">La uaem no entregó la información solicitada, y en lugar de enviar de manera especifica cada una de las actividades que se publicaron en el sitio web www.alfadiario.net y que fueron facturadas al a UAEM bajo el concepto de “Difusión de actividades en el sitio web www.alfadiario.net“. Lo anterior correspondiente a cada uno de los meses que se han facturado del año 2017. En su lugar dio una respuesta general “hacemos de su conocimiento que en la siguiente liga electrónica encontrará las actividades publicadas en el sitio Alfa Diario https://adnoticias.mx/?s=uaemex” comentando también que “Asimismo, le comentamos que el derecho de acceso a la información se debe garantizar proporcionando la información documental con la que cuenta el sujeto obligado, en el formato en que la misma obre en sus archivos; sin necesidad de elaborar documentos ad hoc para atender una solicitud de información.” (sic). La afirmación anterior no es posible que aplique para lo que estoy solicitando ya que lo que se está pidiendo es lo más básico en cualquier operación comercial, es decir se debe saber con claridad que es lo que se está recibiendo a cambio de lo </w:t>
      </w:r>
      <w:r w:rsidRPr="007B45F1">
        <w:rPr>
          <w:rFonts w:ascii="Palatino Linotype" w:hAnsi="Palatino Linotype"/>
          <w:i/>
          <w:color w:val="000000"/>
        </w:rPr>
        <w:lastRenderedPageBreak/>
        <w:t>que se está pagando, por lo tanto la UAEM debe saber qué es lo que recibe a cambio de lo que pagó en cada una de las facturas por el concepto de “Difusión de actividades en el sitio web www.alfadiario.net“, de no contar con esa información estaría incurriendo en un gasto irresponsable del presupuesto que recibe. Pero lo que aquí importa es que es una información con la que sí cuenta pero que la está negando. Por lo tanto veo violentado mi derecho de acceso a la información pública y solicito amablemente que me sea restituido.” (Sic).</w:t>
      </w:r>
    </w:p>
    <w:p w14:paraId="17AAA796" w14:textId="77777777" w:rsidR="00D67AC1" w:rsidRPr="007B45F1" w:rsidRDefault="00D67AC1" w:rsidP="00D67AC1">
      <w:pPr>
        <w:ind w:left="567" w:right="567"/>
        <w:jc w:val="both"/>
        <w:rPr>
          <w:rFonts w:ascii="Palatino Linotype" w:eastAsia="Times New Roman" w:hAnsi="Palatino Linotype" w:cs="Times New Roman"/>
          <w:i/>
          <w:lang w:eastAsia="es-MX"/>
        </w:rPr>
      </w:pPr>
    </w:p>
    <w:p w14:paraId="2B010494" w14:textId="77777777" w:rsidR="00D67AC1" w:rsidRPr="007B45F1" w:rsidRDefault="00D67AC1" w:rsidP="00D67AC1">
      <w:pPr>
        <w:ind w:left="567" w:right="567"/>
        <w:jc w:val="both"/>
        <w:rPr>
          <w:rFonts w:ascii="Palatino Linotype" w:eastAsia="Times New Roman" w:hAnsi="Palatino Linotype" w:cs="Times New Roman"/>
          <w:i/>
          <w:lang w:eastAsia="es-MX"/>
        </w:rPr>
      </w:pPr>
    </w:p>
    <w:p w14:paraId="4BC93943" w14:textId="15B5B9EF" w:rsidR="00D67AC1" w:rsidRPr="007B45F1" w:rsidRDefault="00D67AC1" w:rsidP="00D67AC1">
      <w:pPr>
        <w:tabs>
          <w:tab w:val="left" w:pos="5520"/>
        </w:tabs>
        <w:spacing w:after="0" w:line="360" w:lineRule="auto"/>
        <w:jc w:val="both"/>
        <w:rPr>
          <w:rFonts w:ascii="Palatino Linotype" w:hAnsi="Palatino Linotype" w:cs="Arial"/>
          <w:b/>
          <w:bCs/>
          <w:sz w:val="24"/>
          <w:szCs w:val="24"/>
          <w:lang w:eastAsia="es-MX"/>
        </w:rPr>
      </w:pPr>
      <w:r w:rsidRPr="007B45F1">
        <w:rPr>
          <w:rFonts w:ascii="Palatino Linotype" w:hAnsi="Palatino Linotype" w:cs="Arial"/>
          <w:b/>
          <w:bCs/>
          <w:sz w:val="24"/>
          <w:szCs w:val="24"/>
          <w:lang w:eastAsia="es-MX"/>
        </w:rPr>
        <w:t>Recurso de revisión 0545</w:t>
      </w:r>
      <w:r w:rsidR="000E6D1D" w:rsidRPr="007B45F1">
        <w:rPr>
          <w:rFonts w:ascii="Palatino Linotype" w:hAnsi="Palatino Linotype" w:cs="Arial"/>
          <w:b/>
          <w:bCs/>
          <w:sz w:val="24"/>
          <w:szCs w:val="24"/>
          <w:lang w:eastAsia="es-MX"/>
        </w:rPr>
        <w:t>6</w:t>
      </w:r>
      <w:r w:rsidRPr="007B45F1">
        <w:rPr>
          <w:rFonts w:ascii="Palatino Linotype" w:hAnsi="Palatino Linotype" w:cs="Arial"/>
          <w:b/>
          <w:bCs/>
          <w:sz w:val="24"/>
          <w:szCs w:val="24"/>
          <w:lang w:eastAsia="es-MX"/>
        </w:rPr>
        <w:t>/INFOEM/IP/RR/2020</w:t>
      </w:r>
      <w:r w:rsidRPr="007B45F1">
        <w:rPr>
          <w:rFonts w:ascii="Palatino Linotype" w:hAnsi="Palatino Linotype" w:cs="Arial"/>
          <w:b/>
          <w:bCs/>
          <w:sz w:val="24"/>
          <w:szCs w:val="24"/>
          <w:lang w:eastAsia="es-MX"/>
        </w:rPr>
        <w:tab/>
      </w:r>
    </w:p>
    <w:p w14:paraId="01A6A2B3" w14:textId="77777777" w:rsidR="00D67AC1" w:rsidRPr="007B45F1" w:rsidRDefault="00D67AC1" w:rsidP="00D67AC1">
      <w:pPr>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Acto Impugnado:</w:t>
      </w:r>
    </w:p>
    <w:p w14:paraId="70BC5AF5" w14:textId="43702570" w:rsidR="00D67AC1" w:rsidRPr="007B45F1" w:rsidRDefault="00D67AC1" w:rsidP="00D67AC1">
      <w:pPr>
        <w:tabs>
          <w:tab w:val="left" w:pos="8505"/>
        </w:tabs>
        <w:spacing w:line="240" w:lineRule="auto"/>
        <w:ind w:left="567"/>
        <w:jc w:val="both"/>
        <w:rPr>
          <w:rFonts w:ascii="Palatino Linotype" w:eastAsia="Times New Roman" w:hAnsi="Palatino Linotype" w:cs="Times New Roman"/>
          <w:i/>
          <w:lang w:eastAsia="es-MX"/>
        </w:rPr>
      </w:pPr>
      <w:r w:rsidRPr="007B45F1">
        <w:rPr>
          <w:rFonts w:ascii="Palatino Linotype" w:hAnsi="Palatino Linotype"/>
          <w:i/>
          <w:color w:val="000000"/>
        </w:rPr>
        <w:t>“LA UAEM no entregó toda la información solicitada”(Sic).</w:t>
      </w:r>
    </w:p>
    <w:p w14:paraId="11DFFECB" w14:textId="77777777" w:rsidR="00D67AC1" w:rsidRPr="007B45F1" w:rsidRDefault="00D67AC1" w:rsidP="00D67AC1">
      <w:pPr>
        <w:spacing w:after="0" w:line="360" w:lineRule="auto"/>
        <w:jc w:val="both"/>
        <w:rPr>
          <w:rFonts w:ascii="Palatino Linotype" w:hAnsi="Palatino Linotype" w:cs="Arial"/>
          <w:sz w:val="24"/>
          <w:szCs w:val="24"/>
        </w:rPr>
      </w:pPr>
      <w:r w:rsidRPr="007B45F1">
        <w:rPr>
          <w:rFonts w:ascii="Palatino Linotype" w:hAnsi="Palatino Linotype" w:cs="Arial"/>
          <w:b/>
          <w:sz w:val="24"/>
          <w:szCs w:val="24"/>
        </w:rPr>
        <w:t>Razones o Motivos de Inconformidad</w:t>
      </w:r>
      <w:r w:rsidRPr="007B45F1">
        <w:rPr>
          <w:rFonts w:ascii="Palatino Linotype" w:hAnsi="Palatino Linotype" w:cs="Arial"/>
          <w:sz w:val="24"/>
          <w:szCs w:val="24"/>
        </w:rPr>
        <w:t xml:space="preserve">: </w:t>
      </w:r>
    </w:p>
    <w:p w14:paraId="593E6333" w14:textId="5AC2AB18" w:rsidR="00D67AC1" w:rsidRPr="007B45F1" w:rsidRDefault="00D67AC1" w:rsidP="00D67AC1">
      <w:pPr>
        <w:tabs>
          <w:tab w:val="left" w:pos="8505"/>
        </w:tabs>
        <w:spacing w:line="240" w:lineRule="auto"/>
        <w:ind w:left="567" w:right="567"/>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 xml:space="preserve">Para facilitar la comprensión de lo que se solicitó y no se entregó dividiré la solicitud inicial por puntos, resaltando que solo se entregó información pública de los puntos 3 y 4: </w:t>
      </w:r>
      <w:r w:rsidRPr="007B45F1">
        <w:rPr>
          <w:rFonts w:ascii="Palatino Linotype" w:hAnsi="Palatino Linotype"/>
          <w:b/>
          <w:i/>
          <w:color w:val="000000"/>
        </w:rPr>
        <w:t>1. Documentos oficiales en los que se señale que parte de la administración universitaria recibió físicamente las impresiones tipo libro de las gacetas universitarias mencionadas en las facturas que se adjuntan. 2. También los documentos que hagan constar cuantos ejemplares se recibieron en cada caso</w:t>
      </w:r>
      <w:r w:rsidRPr="007B45F1">
        <w:rPr>
          <w:rFonts w:ascii="Palatino Linotype" w:hAnsi="Palatino Linotype"/>
          <w:i/>
          <w:color w:val="000000"/>
        </w:rPr>
        <w:t xml:space="preserve"> 3. y los oficios en los que se indique cuál fue el destino de cada una de ellas 4. También solicito los documentos en los que se especifique el lugar en el que el público en general pueda conseguir uno de esos ejemplares tipo libro de la gaceta universitaria facturados a la UAEM. Respuesta al punto 3: listas firmadas por directores. Respuesta al punto 4: hacemos de su conocimiento que la Gaceta Universitaria se publica y distribuye gratuitamente por conducto de la Secretaría de Rectoría a través de la Dirección de Apoyo a Órganos Colegiados, ubicada en el Instituto Literario # 100. C.P. 50000 Col. Centro, Toluca de Lerdo, Estado de México, lo anterior tiene fundamento en el Reglamento de la “Gaceta Universitaria”, que se adjunta. Además, la gaceta se encuentra publicada en su versión electrónica a partir del año 2004 y hasta la fecha en el siguiente sito: https://www.uaemex.mx/mi-universidad/gaceta-universitaria.html Respuesta al punto 3: Se anexan los acuses de recepción de la Gaceta Universitaria en los espacios universitarios, a partir del año 2014 y hasta el 2019 ya que la Gaceta Universitaria no se ha distribuido físicamente en el año 2020, derivado de la suspensión de actividades académicas y administrativas en los espacios universitarios, pero sí se encuentra disponible en la página </w:t>
      </w:r>
      <w:r w:rsidRPr="007B45F1">
        <w:rPr>
          <w:rFonts w:ascii="Palatino Linotype" w:hAnsi="Palatino Linotype"/>
          <w:i/>
          <w:color w:val="000000"/>
        </w:rPr>
        <w:lastRenderedPageBreak/>
        <w:t>de internet. Le informamos que la Secretaría de Rectoría y la Dirección de Apoyo a Órganos Colegiados no se encargan de la impresión de la Gaceta Universitaria, esto se realiza por la Dirección General de Comunicación Universitaria, misma que se encarga de hacerla llegar a la Dirección de Apoyo a Órganos Colegiados, para su publicación y distribución, no entrega ningún documento de facturación o entrega en la Dirección de Apoyo a Órganos Colegiados. Por lo anterior solicito se reestablezca mi derecho, violentado por la UAEM, de acceso a la información pública y me entreguen: 1. Documentos oficiales en los que se señale qué parte de la administración universitaria recibió físicamente las impresiones tipo libro de las gacetas universitarias mencionadas en las facturas que se adjuntaron en la solicitud 00530/UAEM/IP/2020 2.También los documentos que hagan constar cuantos ejemplares se recibieron en cada caso.” (Sic).</w:t>
      </w:r>
    </w:p>
    <w:p w14:paraId="1D0026A8" w14:textId="77777777" w:rsidR="0000550E" w:rsidRPr="007B45F1" w:rsidRDefault="0000550E" w:rsidP="0000550E">
      <w:pPr>
        <w:ind w:left="567" w:right="567"/>
        <w:jc w:val="both"/>
        <w:rPr>
          <w:rFonts w:ascii="Palatino Linotype" w:eastAsia="Times New Roman" w:hAnsi="Palatino Linotype" w:cs="Times New Roman"/>
          <w:i/>
          <w:lang w:eastAsia="es-MX"/>
        </w:rPr>
      </w:pPr>
    </w:p>
    <w:p w14:paraId="30A80690" w14:textId="635E8169" w:rsidR="006E33CE" w:rsidRPr="007B45F1" w:rsidRDefault="00C95AF1"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QUIN</w:t>
      </w:r>
      <w:r w:rsidR="006E33CE" w:rsidRPr="007B45F1">
        <w:rPr>
          <w:rFonts w:ascii="Palatino Linotype" w:hAnsi="Palatino Linotype" w:cs="Arial"/>
          <w:b/>
          <w:sz w:val="28"/>
          <w:szCs w:val="28"/>
        </w:rPr>
        <w:t xml:space="preserve">TO. </w:t>
      </w:r>
      <w:r w:rsidR="006E33CE" w:rsidRPr="007B45F1">
        <w:rPr>
          <w:rFonts w:ascii="Palatino Linotype" w:hAnsi="Palatino Linotype" w:cs="Arial"/>
          <w:b/>
          <w:sz w:val="24"/>
          <w:szCs w:val="24"/>
        </w:rPr>
        <w:t>Del turno de los recursos de revisión.</w:t>
      </w:r>
    </w:p>
    <w:p w14:paraId="39108526" w14:textId="17D4669F"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 xml:space="preserve">Los medios de impugnación presentados mediante recursos de revisión con número </w:t>
      </w:r>
      <w:r w:rsidR="000A7A78" w:rsidRPr="007B45F1">
        <w:rPr>
          <w:rFonts w:ascii="Palatino Linotype" w:hAnsi="Palatino Linotype" w:cs="Arial"/>
          <w:b/>
          <w:sz w:val="24"/>
          <w:szCs w:val="24"/>
        </w:rPr>
        <w:t>05</w:t>
      </w:r>
      <w:r w:rsidR="00D67AC1" w:rsidRPr="007B45F1">
        <w:rPr>
          <w:rFonts w:ascii="Palatino Linotype" w:hAnsi="Palatino Linotype" w:cs="Arial"/>
          <w:b/>
          <w:sz w:val="24"/>
          <w:szCs w:val="24"/>
        </w:rPr>
        <w:t>405</w:t>
      </w:r>
      <w:r w:rsidRPr="007B45F1">
        <w:rPr>
          <w:rFonts w:ascii="Palatino Linotype" w:hAnsi="Palatino Linotype" w:cs="Arial"/>
          <w:b/>
          <w:sz w:val="24"/>
          <w:szCs w:val="24"/>
        </w:rPr>
        <w:t>INFOEM/IP/RR/2020</w:t>
      </w:r>
      <w:r w:rsidR="00D67AC1" w:rsidRPr="007B45F1">
        <w:rPr>
          <w:rFonts w:ascii="Palatino Linotype" w:hAnsi="Palatino Linotype" w:cs="Arial"/>
          <w:b/>
          <w:sz w:val="24"/>
          <w:szCs w:val="24"/>
        </w:rPr>
        <w:t xml:space="preserve"> y 05455/INFOEM/IP/RR/2020</w:t>
      </w:r>
      <w:r w:rsidRPr="007B45F1">
        <w:rPr>
          <w:rFonts w:ascii="Palatino Linotype" w:hAnsi="Palatino Linotype" w:cs="Arial"/>
          <w:sz w:val="24"/>
          <w:szCs w:val="24"/>
        </w:rPr>
        <w:t>, l</w:t>
      </w:r>
      <w:r w:rsidR="00D67AC1" w:rsidRPr="007B45F1">
        <w:rPr>
          <w:rFonts w:ascii="Palatino Linotype" w:hAnsi="Palatino Linotype" w:cs="Arial"/>
          <w:sz w:val="24"/>
          <w:szCs w:val="24"/>
        </w:rPr>
        <w:t>os</w:t>
      </w:r>
      <w:r w:rsidRPr="007B45F1">
        <w:rPr>
          <w:rFonts w:ascii="Palatino Linotype" w:hAnsi="Palatino Linotype" w:cs="Arial"/>
          <w:sz w:val="24"/>
          <w:szCs w:val="24"/>
        </w:rPr>
        <w:t xml:space="preserve"> cual</w:t>
      </w:r>
      <w:r w:rsidR="00D67AC1" w:rsidRPr="007B45F1">
        <w:rPr>
          <w:rFonts w:ascii="Palatino Linotype" w:hAnsi="Palatino Linotype" w:cs="Arial"/>
          <w:sz w:val="24"/>
          <w:szCs w:val="24"/>
        </w:rPr>
        <w:t>es</w:t>
      </w:r>
      <w:r w:rsidRPr="007B45F1">
        <w:rPr>
          <w:rFonts w:ascii="Palatino Linotype" w:hAnsi="Palatino Linotype" w:cs="Arial"/>
          <w:b/>
          <w:sz w:val="24"/>
          <w:szCs w:val="24"/>
        </w:rPr>
        <w:t xml:space="preserve"> </w:t>
      </w:r>
      <w:r w:rsidRPr="007B45F1">
        <w:rPr>
          <w:rFonts w:ascii="Palatino Linotype" w:hAnsi="Palatino Linotype" w:cs="Arial"/>
          <w:sz w:val="24"/>
          <w:szCs w:val="24"/>
        </w:rPr>
        <w:t>fue</w:t>
      </w:r>
      <w:r w:rsidR="00D67AC1" w:rsidRPr="007B45F1">
        <w:rPr>
          <w:rFonts w:ascii="Palatino Linotype" w:hAnsi="Palatino Linotype" w:cs="Arial"/>
          <w:sz w:val="24"/>
          <w:szCs w:val="24"/>
        </w:rPr>
        <w:t>ron</w:t>
      </w:r>
      <w:r w:rsidRPr="007B45F1">
        <w:rPr>
          <w:rFonts w:ascii="Palatino Linotype" w:hAnsi="Palatino Linotype" w:cs="Arial"/>
          <w:sz w:val="24"/>
          <w:szCs w:val="24"/>
        </w:rPr>
        <w:t xml:space="preserve"> turnado</w:t>
      </w:r>
      <w:r w:rsidR="00D67AC1" w:rsidRPr="007B45F1">
        <w:rPr>
          <w:rFonts w:ascii="Palatino Linotype" w:hAnsi="Palatino Linotype" w:cs="Arial"/>
          <w:sz w:val="24"/>
          <w:szCs w:val="24"/>
        </w:rPr>
        <w:t>s</w:t>
      </w:r>
      <w:r w:rsidRPr="007B45F1">
        <w:rPr>
          <w:rFonts w:ascii="Palatino Linotype" w:hAnsi="Palatino Linotype" w:cs="Arial"/>
          <w:sz w:val="24"/>
          <w:szCs w:val="24"/>
        </w:rPr>
        <w:t xml:space="preserve"> a la Comisionada </w:t>
      </w:r>
      <w:r w:rsidRPr="007B45F1">
        <w:rPr>
          <w:rFonts w:ascii="Palatino Linotype" w:hAnsi="Palatino Linotype" w:cs="Arial"/>
          <w:b/>
          <w:sz w:val="24"/>
          <w:szCs w:val="24"/>
        </w:rPr>
        <w:t xml:space="preserve">Zulema Martínez Sánchez, </w:t>
      </w:r>
      <w:r w:rsidR="007C444A" w:rsidRPr="007B45F1">
        <w:rPr>
          <w:rFonts w:ascii="Palatino Linotype" w:hAnsi="Palatino Linotype" w:cs="Arial"/>
          <w:b/>
          <w:sz w:val="24"/>
          <w:szCs w:val="24"/>
        </w:rPr>
        <w:t xml:space="preserve"> </w:t>
      </w:r>
      <w:r w:rsidR="007C444A" w:rsidRPr="007B45F1">
        <w:rPr>
          <w:rFonts w:ascii="Palatino Linotype" w:hAnsi="Palatino Linotype" w:cs="Arial"/>
          <w:sz w:val="24"/>
          <w:szCs w:val="24"/>
        </w:rPr>
        <w:t>l</w:t>
      </w:r>
      <w:r w:rsidR="00D67AC1" w:rsidRPr="007B45F1">
        <w:rPr>
          <w:rFonts w:ascii="Palatino Linotype" w:hAnsi="Palatino Linotype" w:cs="Arial"/>
          <w:sz w:val="24"/>
          <w:szCs w:val="24"/>
        </w:rPr>
        <w:t>os</w:t>
      </w:r>
      <w:r w:rsidR="007C444A" w:rsidRPr="007B45F1">
        <w:rPr>
          <w:rFonts w:ascii="Palatino Linotype" w:hAnsi="Palatino Linotype" w:cs="Arial"/>
          <w:sz w:val="24"/>
          <w:szCs w:val="24"/>
        </w:rPr>
        <w:t xml:space="preserve"> recurso</w:t>
      </w:r>
      <w:r w:rsidR="00D67AC1" w:rsidRPr="007B45F1">
        <w:rPr>
          <w:rFonts w:ascii="Palatino Linotype" w:hAnsi="Palatino Linotype" w:cs="Arial"/>
          <w:sz w:val="24"/>
          <w:szCs w:val="24"/>
        </w:rPr>
        <w:t>s</w:t>
      </w:r>
      <w:r w:rsidR="007C444A" w:rsidRPr="007B45F1">
        <w:rPr>
          <w:rFonts w:ascii="Palatino Linotype" w:hAnsi="Palatino Linotype" w:cs="Arial"/>
          <w:sz w:val="24"/>
          <w:szCs w:val="24"/>
        </w:rPr>
        <w:t xml:space="preserve"> de revisión </w:t>
      </w:r>
      <w:r w:rsidR="007C444A" w:rsidRPr="007B45F1">
        <w:rPr>
          <w:rFonts w:ascii="Palatino Linotype" w:hAnsi="Palatino Linotype" w:cs="Arial"/>
          <w:b/>
          <w:sz w:val="24"/>
          <w:szCs w:val="24"/>
        </w:rPr>
        <w:t>0</w:t>
      </w:r>
      <w:r w:rsidR="000A7A78" w:rsidRPr="007B45F1">
        <w:rPr>
          <w:rFonts w:ascii="Palatino Linotype" w:hAnsi="Palatino Linotype" w:cs="Arial"/>
          <w:b/>
          <w:sz w:val="24"/>
          <w:szCs w:val="24"/>
        </w:rPr>
        <w:t>5</w:t>
      </w:r>
      <w:r w:rsidR="00D67AC1" w:rsidRPr="007B45F1">
        <w:rPr>
          <w:rFonts w:ascii="Palatino Linotype" w:hAnsi="Palatino Linotype" w:cs="Arial"/>
          <w:b/>
          <w:sz w:val="24"/>
          <w:szCs w:val="24"/>
        </w:rPr>
        <w:t>406</w:t>
      </w:r>
      <w:r w:rsidR="007C444A" w:rsidRPr="007B45F1">
        <w:rPr>
          <w:rFonts w:ascii="Palatino Linotype" w:hAnsi="Palatino Linotype" w:cs="Arial"/>
          <w:b/>
          <w:sz w:val="24"/>
          <w:szCs w:val="24"/>
        </w:rPr>
        <w:t>/INFOEM/IP/RR/2020</w:t>
      </w:r>
      <w:r w:rsidR="00D67AC1" w:rsidRPr="007B45F1">
        <w:rPr>
          <w:rFonts w:ascii="Palatino Linotype" w:hAnsi="Palatino Linotype" w:cs="Arial"/>
          <w:b/>
          <w:sz w:val="24"/>
          <w:szCs w:val="24"/>
        </w:rPr>
        <w:t>, 05411/INFOEM/IP/RR/2020 y 05456/INFOEM/IP/RR/2020</w:t>
      </w:r>
      <w:r w:rsidR="007C444A" w:rsidRPr="007B45F1">
        <w:rPr>
          <w:rFonts w:ascii="Palatino Linotype" w:hAnsi="Palatino Linotype" w:cs="Arial"/>
          <w:b/>
          <w:sz w:val="24"/>
          <w:szCs w:val="24"/>
        </w:rPr>
        <w:t xml:space="preserve">, </w:t>
      </w:r>
      <w:r w:rsidR="007C444A" w:rsidRPr="007B45F1">
        <w:rPr>
          <w:rFonts w:ascii="Palatino Linotype" w:hAnsi="Palatino Linotype" w:cs="Arial"/>
          <w:sz w:val="24"/>
          <w:szCs w:val="24"/>
        </w:rPr>
        <w:t>le fue</w:t>
      </w:r>
      <w:r w:rsidR="00D67AC1" w:rsidRPr="007B45F1">
        <w:rPr>
          <w:rFonts w:ascii="Palatino Linotype" w:hAnsi="Palatino Linotype" w:cs="Arial"/>
          <w:sz w:val="24"/>
          <w:szCs w:val="24"/>
        </w:rPr>
        <w:t>ron</w:t>
      </w:r>
      <w:r w:rsidR="007C444A" w:rsidRPr="007B45F1">
        <w:rPr>
          <w:rFonts w:ascii="Palatino Linotype" w:hAnsi="Palatino Linotype" w:cs="Arial"/>
          <w:sz w:val="24"/>
          <w:szCs w:val="24"/>
        </w:rPr>
        <w:t xml:space="preserve"> turnado</w:t>
      </w:r>
      <w:r w:rsidR="00D67AC1" w:rsidRPr="007B45F1">
        <w:rPr>
          <w:rFonts w:ascii="Palatino Linotype" w:hAnsi="Palatino Linotype" w:cs="Arial"/>
          <w:sz w:val="24"/>
          <w:szCs w:val="24"/>
        </w:rPr>
        <w:t>s</w:t>
      </w:r>
      <w:r w:rsidR="007C444A" w:rsidRPr="007B45F1">
        <w:rPr>
          <w:rFonts w:ascii="Palatino Linotype" w:hAnsi="Palatino Linotype" w:cs="Arial"/>
          <w:sz w:val="24"/>
          <w:szCs w:val="24"/>
        </w:rPr>
        <w:t xml:space="preserve"> al Comisionad</w:t>
      </w:r>
      <w:r w:rsidR="006001EB" w:rsidRPr="007B45F1">
        <w:rPr>
          <w:rFonts w:ascii="Palatino Linotype" w:hAnsi="Palatino Linotype" w:cs="Arial"/>
          <w:sz w:val="24"/>
          <w:szCs w:val="24"/>
        </w:rPr>
        <w:t>o</w:t>
      </w:r>
      <w:r w:rsidR="007C444A" w:rsidRPr="007B45F1">
        <w:rPr>
          <w:rFonts w:ascii="Palatino Linotype" w:hAnsi="Palatino Linotype" w:cs="Arial"/>
          <w:sz w:val="24"/>
          <w:szCs w:val="24"/>
        </w:rPr>
        <w:t xml:space="preserve"> </w:t>
      </w:r>
      <w:r w:rsidR="006001EB" w:rsidRPr="007B45F1">
        <w:rPr>
          <w:rFonts w:ascii="Palatino Linotype" w:hAnsi="Palatino Linotype" w:cs="Arial"/>
          <w:b/>
          <w:sz w:val="24"/>
          <w:szCs w:val="24"/>
        </w:rPr>
        <w:t>Luis Gustavo Parra Noriega</w:t>
      </w:r>
      <w:r w:rsidR="007C444A" w:rsidRPr="007B45F1">
        <w:rPr>
          <w:rFonts w:ascii="Palatino Linotype" w:hAnsi="Palatino Linotype" w:cs="Arial"/>
          <w:b/>
          <w:sz w:val="24"/>
          <w:szCs w:val="24"/>
        </w:rPr>
        <w:t>,</w:t>
      </w:r>
      <w:r w:rsidR="00D67AC1" w:rsidRPr="007B45F1">
        <w:rPr>
          <w:rFonts w:ascii="Palatino Linotype" w:hAnsi="Palatino Linotype" w:cs="Arial"/>
          <w:b/>
          <w:sz w:val="24"/>
          <w:szCs w:val="24"/>
        </w:rPr>
        <w:t xml:space="preserve"> </w:t>
      </w:r>
      <w:r w:rsidR="00D67AC1" w:rsidRPr="007B45F1">
        <w:rPr>
          <w:rFonts w:ascii="Palatino Linotype" w:hAnsi="Palatino Linotype" w:cs="Arial"/>
          <w:sz w:val="24"/>
          <w:szCs w:val="24"/>
        </w:rPr>
        <w:t xml:space="preserve">los recursos de revisión </w:t>
      </w:r>
      <w:r w:rsidR="00D67AC1" w:rsidRPr="007B45F1">
        <w:rPr>
          <w:rFonts w:ascii="Palatino Linotype" w:hAnsi="Palatino Linotype" w:cs="Arial"/>
          <w:b/>
          <w:sz w:val="24"/>
          <w:szCs w:val="24"/>
        </w:rPr>
        <w:t xml:space="preserve">05407/INFOEM/IP/RR/2020 y 05452/INFOEM/IP/RR/2020, </w:t>
      </w:r>
      <w:r w:rsidR="00D67AC1" w:rsidRPr="007B45F1">
        <w:rPr>
          <w:rFonts w:ascii="Palatino Linotype" w:hAnsi="Palatino Linotype" w:cs="Arial"/>
          <w:sz w:val="24"/>
          <w:szCs w:val="24"/>
        </w:rPr>
        <w:t xml:space="preserve">le fueron turnados a la Comisionada </w:t>
      </w:r>
      <w:r w:rsidR="00D67AC1" w:rsidRPr="007B45F1">
        <w:rPr>
          <w:rFonts w:ascii="Palatino Linotype" w:hAnsi="Palatino Linotype" w:cs="Arial"/>
          <w:b/>
          <w:sz w:val="24"/>
          <w:szCs w:val="24"/>
        </w:rPr>
        <w:t xml:space="preserve">Eva Abaid Yapur, </w:t>
      </w:r>
      <w:r w:rsidR="00D67AC1" w:rsidRPr="007B45F1">
        <w:rPr>
          <w:rFonts w:ascii="Palatino Linotype" w:hAnsi="Palatino Linotype" w:cs="Arial"/>
          <w:sz w:val="24"/>
          <w:szCs w:val="24"/>
        </w:rPr>
        <w:t xml:space="preserve">los recursos de revisión </w:t>
      </w:r>
      <w:r w:rsidR="00D67AC1" w:rsidRPr="007B45F1">
        <w:rPr>
          <w:rFonts w:ascii="Palatino Linotype" w:hAnsi="Palatino Linotype" w:cs="Arial"/>
          <w:b/>
          <w:sz w:val="24"/>
          <w:szCs w:val="24"/>
        </w:rPr>
        <w:t xml:space="preserve">05408/INFOEM/IP/RR/2020 y 05453/INFOEM/IP/RR/2020, </w:t>
      </w:r>
      <w:r w:rsidR="00D67AC1" w:rsidRPr="007B45F1">
        <w:rPr>
          <w:rFonts w:ascii="Palatino Linotype" w:hAnsi="Palatino Linotype" w:cs="Arial"/>
          <w:sz w:val="24"/>
          <w:szCs w:val="24"/>
        </w:rPr>
        <w:t xml:space="preserve">le fueron turnados al Comisionado </w:t>
      </w:r>
      <w:r w:rsidR="00D67AC1" w:rsidRPr="007B45F1">
        <w:rPr>
          <w:rFonts w:ascii="Palatino Linotype" w:hAnsi="Palatino Linotype" w:cs="Arial"/>
          <w:b/>
          <w:sz w:val="24"/>
          <w:szCs w:val="24"/>
        </w:rPr>
        <w:t>José Guadalupe Luna Hernández</w:t>
      </w:r>
      <w:r w:rsidR="00610F0B" w:rsidRPr="007B45F1">
        <w:rPr>
          <w:rFonts w:ascii="Palatino Linotype" w:hAnsi="Palatino Linotype" w:cs="Arial"/>
          <w:b/>
          <w:sz w:val="24"/>
          <w:szCs w:val="24"/>
        </w:rPr>
        <w:t xml:space="preserve">, </w:t>
      </w:r>
      <w:r w:rsidR="00610F0B" w:rsidRPr="007B45F1">
        <w:rPr>
          <w:rFonts w:ascii="Palatino Linotype" w:hAnsi="Palatino Linotype" w:cs="Arial"/>
          <w:sz w:val="24"/>
          <w:szCs w:val="24"/>
        </w:rPr>
        <w:t xml:space="preserve">y el recurso de revisión </w:t>
      </w:r>
      <w:r w:rsidR="00610F0B" w:rsidRPr="007B45F1">
        <w:rPr>
          <w:rFonts w:ascii="Palatino Linotype" w:hAnsi="Palatino Linotype" w:cs="Arial"/>
          <w:b/>
          <w:sz w:val="24"/>
          <w:szCs w:val="24"/>
        </w:rPr>
        <w:t xml:space="preserve">05454/INFOEM/IP/RR/2020, </w:t>
      </w:r>
      <w:r w:rsidR="00610F0B" w:rsidRPr="007B45F1">
        <w:rPr>
          <w:rFonts w:ascii="Palatino Linotype" w:hAnsi="Palatino Linotype" w:cs="Arial"/>
          <w:sz w:val="24"/>
          <w:szCs w:val="24"/>
        </w:rPr>
        <w:t xml:space="preserve">le fue turnado al Comisionado </w:t>
      </w:r>
      <w:r w:rsidR="00610F0B" w:rsidRPr="007B45F1">
        <w:rPr>
          <w:rFonts w:ascii="Palatino Linotype" w:hAnsi="Palatino Linotype" w:cs="Arial"/>
          <w:b/>
          <w:sz w:val="24"/>
          <w:szCs w:val="24"/>
        </w:rPr>
        <w:t xml:space="preserve">Javier Martínez Cruz, </w:t>
      </w:r>
      <w:r w:rsidRPr="007B45F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de los cuales recayeron acuerdos de admisión en fecha </w:t>
      </w:r>
      <w:r w:rsidR="00610F0B" w:rsidRPr="007B45F1">
        <w:rPr>
          <w:rFonts w:ascii="Palatino Linotype" w:hAnsi="Palatino Linotype" w:cs="Arial"/>
          <w:sz w:val="24"/>
          <w:szCs w:val="24"/>
        </w:rPr>
        <w:t>diecinueve y veinte</w:t>
      </w:r>
      <w:r w:rsidR="000A7A78" w:rsidRPr="007B45F1">
        <w:rPr>
          <w:rFonts w:ascii="Palatino Linotype" w:hAnsi="Palatino Linotype" w:cs="Arial"/>
          <w:sz w:val="24"/>
          <w:szCs w:val="24"/>
        </w:rPr>
        <w:t xml:space="preserve"> de noviembre</w:t>
      </w:r>
      <w:r w:rsidRPr="007B45F1">
        <w:rPr>
          <w:rFonts w:ascii="Palatino Linotype" w:hAnsi="Palatino Linotype" w:cs="Arial"/>
          <w:sz w:val="24"/>
          <w:szCs w:val="24"/>
        </w:rPr>
        <w:t xml:space="preserve"> de dos mil veinte, determinándose en él, un plazo de siete días para que </w:t>
      </w:r>
      <w:r w:rsidRPr="007B45F1">
        <w:rPr>
          <w:rFonts w:ascii="Palatino Linotype" w:hAnsi="Palatino Linotype" w:cs="Arial"/>
          <w:sz w:val="24"/>
          <w:szCs w:val="24"/>
        </w:rPr>
        <w:lastRenderedPageBreak/>
        <w:t>las partes manifestaran lo que a su derecho corresponda en términos del numeral ya citado.</w:t>
      </w:r>
    </w:p>
    <w:p w14:paraId="432C85D5" w14:textId="77777777" w:rsidR="007C444A" w:rsidRPr="007B45F1" w:rsidRDefault="007C444A" w:rsidP="006E33CE">
      <w:pPr>
        <w:spacing w:after="0" w:line="360" w:lineRule="auto"/>
        <w:jc w:val="both"/>
        <w:rPr>
          <w:rFonts w:ascii="Palatino Linotype" w:hAnsi="Palatino Linotype" w:cs="Arial"/>
          <w:sz w:val="24"/>
          <w:szCs w:val="24"/>
        </w:rPr>
      </w:pPr>
    </w:p>
    <w:p w14:paraId="261F6FFF" w14:textId="066CB417" w:rsidR="007C444A" w:rsidRPr="007B45F1" w:rsidRDefault="007C444A" w:rsidP="007C444A">
      <w:pPr>
        <w:pStyle w:val="Encabezado"/>
        <w:spacing w:line="360" w:lineRule="auto"/>
        <w:jc w:val="both"/>
        <w:rPr>
          <w:rFonts w:ascii="Palatino Linotype" w:eastAsia="MS Mincho" w:hAnsi="Palatino Linotype"/>
        </w:rPr>
      </w:pPr>
      <w:r w:rsidRPr="007B45F1">
        <w:rPr>
          <w:rFonts w:ascii="Palatino Linotype" w:hAnsi="Palatino Linotype" w:cs="Arial"/>
        </w:rPr>
        <w:t xml:space="preserve">No obstante, en la </w:t>
      </w:r>
      <w:r w:rsidR="006001EB" w:rsidRPr="007B45F1">
        <w:rPr>
          <w:rFonts w:ascii="Palatino Linotype" w:hAnsi="Palatino Linotype" w:cs="Arial"/>
        </w:rPr>
        <w:t>Vigésima</w:t>
      </w:r>
      <w:r w:rsidR="000A7A78" w:rsidRPr="007B45F1">
        <w:rPr>
          <w:rFonts w:ascii="Palatino Linotype" w:hAnsi="Palatino Linotype" w:cs="Arial"/>
        </w:rPr>
        <w:t xml:space="preserve"> </w:t>
      </w:r>
      <w:r w:rsidR="00610F0B" w:rsidRPr="007B45F1">
        <w:rPr>
          <w:rFonts w:ascii="Palatino Linotype" w:hAnsi="Palatino Linotype" w:cs="Arial"/>
        </w:rPr>
        <w:t xml:space="preserve">Séptima </w:t>
      </w:r>
      <w:r w:rsidRPr="007B45F1">
        <w:rPr>
          <w:rFonts w:ascii="Palatino Linotype" w:hAnsi="Palatino Linotype" w:cs="Arial"/>
        </w:rPr>
        <w:t xml:space="preserve">Sesión Ordinaria </w:t>
      </w:r>
      <w:r w:rsidR="000A7A78" w:rsidRPr="007B45F1">
        <w:rPr>
          <w:rFonts w:ascii="Palatino Linotype" w:hAnsi="Palatino Linotype" w:cs="Arial"/>
        </w:rPr>
        <w:t xml:space="preserve">celebrada el </w:t>
      </w:r>
      <w:r w:rsidR="00610F0B" w:rsidRPr="007B45F1">
        <w:rPr>
          <w:rFonts w:ascii="Palatino Linotype" w:hAnsi="Palatino Linotype" w:cs="Arial"/>
        </w:rPr>
        <w:t xml:space="preserve"> diecinueve </w:t>
      </w:r>
      <w:r w:rsidR="000A7A78" w:rsidRPr="007B45F1">
        <w:rPr>
          <w:rFonts w:ascii="Palatino Linotype" w:hAnsi="Palatino Linotype" w:cs="Arial"/>
        </w:rPr>
        <w:t xml:space="preserve">de noviembre de </w:t>
      </w:r>
      <w:r w:rsidRPr="007B45F1">
        <w:rPr>
          <w:rFonts w:ascii="Palatino Linotype" w:hAnsi="Palatino Linotype" w:cs="Arial"/>
        </w:rPr>
        <w:t xml:space="preserve">dos mil veinte, </w:t>
      </w:r>
      <w:r w:rsidR="00610F0B" w:rsidRPr="007B45F1">
        <w:rPr>
          <w:rFonts w:ascii="Palatino Linotype" w:hAnsi="Palatino Linotype" w:cs="Arial"/>
        </w:rPr>
        <w:t xml:space="preserve">así como en la Vigésima Octava Sesión Ordinaria celebrada el veinticinco de noviembre de dos mil veinte, </w:t>
      </w:r>
      <w:r w:rsidRPr="007B45F1">
        <w:rPr>
          <w:rFonts w:ascii="Palatino Linotype" w:hAnsi="Palatino Linotype" w:cs="Arial"/>
        </w:rPr>
        <w:t xml:space="preserve">el Pleno de este Órgano Autónomo determinó la acumulación de los recursos de revisión citados </w:t>
      </w:r>
      <w:r w:rsidRPr="007B45F1">
        <w:rPr>
          <w:rFonts w:ascii="Palatino Linotype" w:eastAsia="MS Mincho" w:hAnsi="Palatino Linotype" w:cs="Arial"/>
        </w:rPr>
        <w:t xml:space="preserve">a efecto de que esta Ponencia formulará y presentará el proyecto de resolución correspondiente, de conformidad con lo dispuesto </w:t>
      </w:r>
      <w:r w:rsidRPr="007B45F1">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7B45F1">
        <w:rPr>
          <w:rFonts w:ascii="Palatino Linotype" w:eastAsia="MS Mincho" w:hAnsi="Palatino Linotype"/>
        </w:rPr>
        <w:t>la Ley de Transparencia y Acceso a la Información Pública del Estado de México y Municipios en vigor, que a la letra señalan:</w:t>
      </w:r>
    </w:p>
    <w:p w14:paraId="1F183D7D" w14:textId="77777777" w:rsidR="007C444A" w:rsidRPr="007B45F1" w:rsidRDefault="007C444A" w:rsidP="007C444A">
      <w:pPr>
        <w:pStyle w:val="Encabezado"/>
        <w:spacing w:line="360" w:lineRule="auto"/>
        <w:jc w:val="both"/>
        <w:rPr>
          <w:rFonts w:ascii="Palatino Linotype" w:eastAsia="MS Mincho" w:hAnsi="Palatino Linotype"/>
          <w:sz w:val="6"/>
        </w:rPr>
      </w:pPr>
    </w:p>
    <w:p w14:paraId="7FFBB28F" w14:textId="77777777" w:rsidR="007C444A" w:rsidRPr="007B45F1" w:rsidRDefault="007C444A" w:rsidP="007C444A">
      <w:pPr>
        <w:pStyle w:val="Encabezado"/>
        <w:ind w:left="851"/>
        <w:jc w:val="both"/>
        <w:rPr>
          <w:rFonts w:ascii="Palatino Linotype" w:hAnsi="Palatino Linotype" w:cs="Arial"/>
          <w:b/>
          <w:i/>
        </w:rPr>
      </w:pPr>
      <w:r w:rsidRPr="007B45F1">
        <w:rPr>
          <w:rFonts w:ascii="Palatino Linotype" w:hAnsi="Palatino Linotype" w:cs="Arial"/>
          <w:b/>
          <w:i/>
        </w:rPr>
        <w:t>Código de Procedimientos Administrativos del Estado de México</w:t>
      </w:r>
    </w:p>
    <w:p w14:paraId="75FE0318" w14:textId="77777777" w:rsidR="007C444A" w:rsidRPr="007B45F1" w:rsidRDefault="007C444A" w:rsidP="007C444A">
      <w:pPr>
        <w:pStyle w:val="Encabezado"/>
        <w:ind w:left="851"/>
        <w:jc w:val="both"/>
        <w:rPr>
          <w:rFonts w:ascii="Palatino Linotype" w:hAnsi="Palatino Linotype" w:cs="Arial"/>
          <w:b/>
          <w:i/>
          <w:sz w:val="12"/>
        </w:rPr>
      </w:pPr>
    </w:p>
    <w:p w14:paraId="2CC9A655" w14:textId="77777777" w:rsidR="007C444A" w:rsidRPr="007B45F1" w:rsidRDefault="007C444A" w:rsidP="007C444A">
      <w:pPr>
        <w:spacing w:after="0" w:line="240" w:lineRule="auto"/>
        <w:ind w:left="851" w:right="902"/>
        <w:jc w:val="both"/>
        <w:rPr>
          <w:rFonts w:ascii="Palatino Linotype" w:hAnsi="Palatino Linotype" w:cs="Arial"/>
          <w:i/>
        </w:rPr>
      </w:pPr>
      <w:r w:rsidRPr="007B45F1">
        <w:rPr>
          <w:rFonts w:ascii="Palatino Linotype" w:hAnsi="Palatino Linotype" w:cs="Arial"/>
          <w:b/>
          <w:i/>
        </w:rPr>
        <w:t>Artículo 18</w:t>
      </w:r>
      <w:r w:rsidRPr="007B45F1">
        <w:rPr>
          <w:rFonts w:ascii="Palatino Linotype" w:hAnsi="Palatino Linotype" w:cs="Arial"/>
          <w:i/>
        </w:rPr>
        <w:t>.-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4EFED309" w14:textId="77777777" w:rsidR="007C444A" w:rsidRPr="007B45F1" w:rsidRDefault="007C444A" w:rsidP="007C444A">
      <w:pPr>
        <w:spacing w:after="0" w:line="240" w:lineRule="auto"/>
        <w:ind w:left="851" w:right="902"/>
        <w:jc w:val="both"/>
        <w:rPr>
          <w:rFonts w:ascii="Palatino Linotype" w:hAnsi="Palatino Linotype" w:cs="Arial"/>
          <w:i/>
          <w:sz w:val="20"/>
        </w:rPr>
      </w:pPr>
    </w:p>
    <w:p w14:paraId="20F2D70A" w14:textId="77777777" w:rsidR="007C444A" w:rsidRPr="007B45F1" w:rsidRDefault="007C444A" w:rsidP="007C444A">
      <w:pPr>
        <w:spacing w:after="0" w:line="240" w:lineRule="auto"/>
        <w:ind w:left="851" w:right="850"/>
        <w:rPr>
          <w:rFonts w:ascii="Palatino Linotype" w:hAnsi="Palatino Linotype" w:cs="Arial"/>
          <w:b/>
          <w:i/>
        </w:rPr>
      </w:pPr>
      <w:r w:rsidRPr="007B45F1">
        <w:rPr>
          <w:rFonts w:ascii="Palatino Linotype" w:hAnsi="Palatino Linotype" w:cs="Arial"/>
          <w:b/>
          <w:i/>
        </w:rPr>
        <w:t xml:space="preserve">Ley de Transparencia y Acceso a la Información Pública del Estado de México y Municipios </w:t>
      </w:r>
    </w:p>
    <w:p w14:paraId="1F305B26" w14:textId="77777777" w:rsidR="007C444A" w:rsidRPr="007B45F1" w:rsidRDefault="007C444A" w:rsidP="007C444A">
      <w:pPr>
        <w:spacing w:after="0" w:line="240" w:lineRule="auto"/>
        <w:ind w:left="851" w:right="850"/>
        <w:rPr>
          <w:rFonts w:ascii="Palatino Linotype" w:hAnsi="Palatino Linotype" w:cs="Arial"/>
          <w:b/>
          <w:i/>
          <w:sz w:val="14"/>
        </w:rPr>
      </w:pPr>
    </w:p>
    <w:p w14:paraId="1D258358" w14:textId="77777777" w:rsidR="007C444A" w:rsidRPr="007B45F1" w:rsidRDefault="007C444A" w:rsidP="007C444A">
      <w:pPr>
        <w:spacing w:after="0" w:line="240" w:lineRule="auto"/>
        <w:ind w:left="851" w:right="902"/>
        <w:jc w:val="both"/>
        <w:rPr>
          <w:rFonts w:ascii="Palatino Linotype" w:hAnsi="Palatino Linotype" w:cs="Arial"/>
          <w:i/>
        </w:rPr>
      </w:pPr>
      <w:r w:rsidRPr="007B45F1">
        <w:rPr>
          <w:rFonts w:ascii="Palatino Linotype" w:hAnsi="Palatino Linotype" w:cs="Arial"/>
          <w:b/>
          <w:i/>
        </w:rPr>
        <w:t>Artículo 195.</w:t>
      </w:r>
      <w:r w:rsidRPr="007B45F1">
        <w:rPr>
          <w:rFonts w:ascii="Palatino Linotype" w:hAnsi="Palatino Linotype" w:cs="Arial"/>
          <w:i/>
        </w:rPr>
        <w:t xml:space="preserve"> En la tramitación del recurso de revisión se aplicarán supletoriamente las disposiciones contenidas en el Código de Procedimientos Administrativos del Estado de México.</w:t>
      </w:r>
    </w:p>
    <w:p w14:paraId="49D0DD8B" w14:textId="77777777" w:rsidR="006E33CE" w:rsidRPr="007B45F1" w:rsidRDefault="006E33CE" w:rsidP="006E33CE">
      <w:pPr>
        <w:spacing w:after="0" w:line="360" w:lineRule="auto"/>
        <w:jc w:val="both"/>
        <w:rPr>
          <w:rFonts w:ascii="Palatino Linotype" w:hAnsi="Palatino Linotype" w:cs="Arial"/>
          <w:b/>
          <w:sz w:val="18"/>
          <w:szCs w:val="24"/>
        </w:rPr>
      </w:pPr>
    </w:p>
    <w:p w14:paraId="6CCFF60F" w14:textId="77777777" w:rsidR="006E33CE" w:rsidRPr="007B45F1" w:rsidRDefault="006E33CE" w:rsidP="006E33CE">
      <w:pPr>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QUINTO.</w:t>
      </w:r>
      <w:r w:rsidRPr="007B45F1">
        <w:rPr>
          <w:rFonts w:ascii="Palatino Linotype" w:hAnsi="Palatino Linotype" w:cs="Arial"/>
          <w:b/>
          <w:sz w:val="24"/>
          <w:szCs w:val="24"/>
        </w:rPr>
        <w:t xml:space="preserve"> De la etapa de manifestaciones y/o alegatos.</w:t>
      </w:r>
    </w:p>
    <w:p w14:paraId="011F921E" w14:textId="051DF815" w:rsidR="006E33CE" w:rsidRPr="007B45F1" w:rsidRDefault="006E33CE" w:rsidP="00530D02">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lastRenderedPageBreak/>
        <w:t>Que de los aut</w:t>
      </w:r>
      <w:r w:rsidR="00C95AF1" w:rsidRPr="007B45F1">
        <w:rPr>
          <w:rFonts w:ascii="Palatino Linotype" w:hAnsi="Palatino Linotype" w:cs="Arial"/>
          <w:sz w:val="24"/>
          <w:szCs w:val="24"/>
        </w:rPr>
        <w:t xml:space="preserve">os electrónicos que obran en </w:t>
      </w:r>
      <w:r w:rsidRPr="007B45F1">
        <w:rPr>
          <w:rFonts w:ascii="Palatino Linotype" w:hAnsi="Palatino Linotype" w:cs="Arial"/>
          <w:sz w:val="24"/>
          <w:szCs w:val="24"/>
        </w:rPr>
        <w:t>l</w:t>
      </w:r>
      <w:r w:rsidR="00C95AF1" w:rsidRPr="007B45F1">
        <w:rPr>
          <w:rFonts w:ascii="Palatino Linotype" w:hAnsi="Palatino Linotype" w:cs="Arial"/>
          <w:sz w:val="24"/>
          <w:szCs w:val="24"/>
        </w:rPr>
        <w:t>os</w:t>
      </w:r>
      <w:r w:rsidRPr="007B45F1">
        <w:rPr>
          <w:rFonts w:ascii="Palatino Linotype" w:hAnsi="Palatino Linotype" w:cs="Arial"/>
          <w:sz w:val="24"/>
          <w:szCs w:val="24"/>
        </w:rPr>
        <w:t xml:space="preserve"> expediente</w:t>
      </w:r>
      <w:r w:rsidR="00C95AF1" w:rsidRPr="007B45F1">
        <w:rPr>
          <w:rFonts w:ascii="Palatino Linotype" w:hAnsi="Palatino Linotype" w:cs="Arial"/>
          <w:sz w:val="24"/>
          <w:szCs w:val="24"/>
        </w:rPr>
        <w:t>s</w:t>
      </w:r>
      <w:r w:rsidRPr="007B45F1">
        <w:rPr>
          <w:rFonts w:ascii="Palatino Linotype" w:hAnsi="Palatino Linotype" w:cs="Arial"/>
          <w:sz w:val="24"/>
          <w:szCs w:val="24"/>
        </w:rPr>
        <w:t xml:space="preserve"> de</w:t>
      </w:r>
      <w:r w:rsidR="00C95AF1" w:rsidRPr="007B45F1">
        <w:rPr>
          <w:rFonts w:ascii="Palatino Linotype" w:hAnsi="Palatino Linotype" w:cs="Arial"/>
          <w:sz w:val="24"/>
          <w:szCs w:val="24"/>
        </w:rPr>
        <w:t xml:space="preserve"> </w:t>
      </w:r>
      <w:r w:rsidRPr="007B45F1">
        <w:rPr>
          <w:rFonts w:ascii="Palatino Linotype" w:hAnsi="Palatino Linotype" w:cs="Arial"/>
          <w:sz w:val="24"/>
          <w:szCs w:val="24"/>
        </w:rPr>
        <w:t>l</w:t>
      </w:r>
      <w:r w:rsidR="00C95AF1" w:rsidRPr="007B45F1">
        <w:rPr>
          <w:rFonts w:ascii="Palatino Linotype" w:hAnsi="Palatino Linotype" w:cs="Arial"/>
          <w:sz w:val="24"/>
          <w:szCs w:val="24"/>
        </w:rPr>
        <w:t>os</w:t>
      </w:r>
      <w:r w:rsidRPr="007B45F1">
        <w:rPr>
          <w:rFonts w:ascii="Palatino Linotype" w:hAnsi="Palatino Linotype" w:cs="Arial"/>
          <w:sz w:val="24"/>
          <w:szCs w:val="24"/>
        </w:rPr>
        <w:t xml:space="preserve"> recurso</w:t>
      </w:r>
      <w:r w:rsidR="00C95AF1" w:rsidRPr="007B45F1">
        <w:rPr>
          <w:rFonts w:ascii="Palatino Linotype" w:hAnsi="Palatino Linotype" w:cs="Arial"/>
          <w:sz w:val="24"/>
          <w:szCs w:val="24"/>
        </w:rPr>
        <w:t>s</w:t>
      </w:r>
      <w:r w:rsidRPr="007B45F1">
        <w:rPr>
          <w:rFonts w:ascii="Palatino Linotype" w:hAnsi="Palatino Linotype" w:cs="Arial"/>
          <w:sz w:val="24"/>
          <w:szCs w:val="24"/>
        </w:rPr>
        <w:t xml:space="preserve"> de revisión </w:t>
      </w:r>
      <w:r w:rsidR="00C95AF1" w:rsidRPr="007B45F1">
        <w:rPr>
          <w:rFonts w:ascii="Palatino Linotype" w:hAnsi="Palatino Linotype" w:cs="Arial"/>
          <w:sz w:val="24"/>
          <w:szCs w:val="24"/>
        </w:rPr>
        <w:t>citados al rubro</w:t>
      </w:r>
      <w:r w:rsidRPr="007B45F1">
        <w:rPr>
          <w:rFonts w:ascii="Palatino Linotype" w:hAnsi="Palatino Linotype" w:cs="Arial"/>
          <w:sz w:val="24"/>
          <w:szCs w:val="24"/>
        </w:rPr>
        <w:t xml:space="preserve">, se aprecia que el Sujeto Obligado, </w:t>
      </w:r>
      <w:r w:rsidR="00C95AF1" w:rsidRPr="007B45F1">
        <w:rPr>
          <w:rFonts w:ascii="Palatino Linotype" w:hAnsi="Palatino Linotype" w:cs="Arial"/>
          <w:sz w:val="24"/>
          <w:szCs w:val="24"/>
        </w:rPr>
        <w:t>remitió informe justificado en los siguientes términos</w:t>
      </w:r>
      <w:r w:rsidRPr="007B45F1">
        <w:rPr>
          <w:rFonts w:ascii="Palatino Linotype" w:hAnsi="Palatino Linotype" w:cs="Arial"/>
          <w:sz w:val="24"/>
          <w:szCs w:val="24"/>
        </w:rPr>
        <w:t>:</w:t>
      </w:r>
    </w:p>
    <w:p w14:paraId="3C2AB982" w14:textId="65FF231A" w:rsidR="00C95AF1" w:rsidRPr="007B45F1" w:rsidRDefault="00C95AF1" w:rsidP="00530D02">
      <w:pPr>
        <w:spacing w:after="0" w:line="360" w:lineRule="auto"/>
        <w:jc w:val="both"/>
        <w:rPr>
          <w:rFonts w:ascii="Palatino Linotype" w:hAnsi="Palatino Linotype"/>
          <w:sz w:val="24"/>
          <w:szCs w:val="24"/>
        </w:rPr>
      </w:pPr>
      <w:r w:rsidRPr="007B45F1">
        <w:rPr>
          <w:rFonts w:ascii="Palatino Linotype" w:hAnsi="Palatino Linotype"/>
          <w:b/>
          <w:sz w:val="24"/>
          <w:szCs w:val="24"/>
        </w:rPr>
        <w:t>Recurso de revisión: 05405/INFOEM/IP/RR/2020</w:t>
      </w:r>
      <w:r w:rsidR="00530D02" w:rsidRPr="007B45F1">
        <w:rPr>
          <w:rFonts w:ascii="Palatino Linotype" w:hAnsi="Palatino Linotype"/>
          <w:b/>
          <w:sz w:val="24"/>
          <w:szCs w:val="24"/>
        </w:rPr>
        <w:t xml:space="preserve">, </w:t>
      </w:r>
      <w:r w:rsidR="00530D02" w:rsidRPr="007B45F1">
        <w:rPr>
          <w:rFonts w:ascii="Palatino Linotype" w:hAnsi="Palatino Linotype"/>
          <w:sz w:val="24"/>
          <w:szCs w:val="24"/>
        </w:rPr>
        <w:t xml:space="preserve">el Sujeto Obligado remitió información mediante el archivo </w:t>
      </w:r>
      <w:r w:rsidR="00530D02" w:rsidRPr="007B45F1">
        <w:rPr>
          <w:rFonts w:ascii="Palatino Linotype" w:hAnsi="Palatino Linotype"/>
          <w:b/>
          <w:sz w:val="24"/>
          <w:szCs w:val="24"/>
        </w:rPr>
        <w:t>05405/INFOE</w:t>
      </w:r>
      <w:r w:rsidR="00A87B4B" w:rsidRPr="007B45F1">
        <w:rPr>
          <w:rFonts w:ascii="Palatino Linotype" w:hAnsi="Palatino Linotype"/>
          <w:b/>
          <w:sz w:val="24"/>
          <w:szCs w:val="24"/>
        </w:rPr>
        <w:t>M</w:t>
      </w:r>
      <w:r w:rsidR="00530D02" w:rsidRPr="007B45F1">
        <w:rPr>
          <w:rFonts w:ascii="Palatino Linotype" w:hAnsi="Palatino Linotype"/>
          <w:b/>
          <w:sz w:val="24"/>
          <w:szCs w:val="24"/>
        </w:rPr>
        <w:t xml:space="preserve"> IP RR 2020.PDF.pdf, </w:t>
      </w:r>
      <w:r w:rsidR="00530D02" w:rsidRPr="007B45F1">
        <w:rPr>
          <w:rFonts w:ascii="Palatino Linotype" w:hAnsi="Palatino Linotype"/>
          <w:sz w:val="24"/>
          <w:szCs w:val="24"/>
        </w:rPr>
        <w:t>en donde informo lo siguiente:</w:t>
      </w:r>
    </w:p>
    <w:p w14:paraId="11225524" w14:textId="36FC71A2" w:rsidR="00530D02" w:rsidRPr="007B45F1" w:rsidRDefault="00530D02" w:rsidP="00A87B4B">
      <w:pPr>
        <w:spacing w:after="0" w:line="360" w:lineRule="auto"/>
        <w:jc w:val="center"/>
        <w:rPr>
          <w:rFonts w:ascii="Palatino Linotype" w:hAnsi="Palatino Linotype" w:cs="Arial"/>
          <w:sz w:val="24"/>
          <w:szCs w:val="24"/>
        </w:rPr>
      </w:pPr>
      <w:r w:rsidRPr="007B45F1">
        <w:rPr>
          <w:noProof/>
          <w:lang w:eastAsia="es-MX"/>
        </w:rPr>
        <w:drawing>
          <wp:inline distT="0" distB="0" distL="0" distR="0" wp14:anchorId="0DA02321" wp14:editId="192AAB2C">
            <wp:extent cx="4750130" cy="1900050"/>
            <wp:effectExtent l="190500" t="190500" r="184150"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8965" t="38847" r="29488" b="24498"/>
                    <a:stretch/>
                  </pic:blipFill>
                  <pic:spPr bwMode="auto">
                    <a:xfrm>
                      <a:off x="0" y="0"/>
                      <a:ext cx="4769735" cy="19078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8C99F1" w14:textId="113A0F2C" w:rsidR="00530D02" w:rsidRPr="007B45F1" w:rsidRDefault="00C95AF1" w:rsidP="00A87B4B">
      <w:pPr>
        <w:spacing w:after="0" w:line="360" w:lineRule="auto"/>
        <w:jc w:val="both"/>
        <w:rPr>
          <w:rFonts w:ascii="Palatino Linotype" w:hAnsi="Palatino Linotype"/>
          <w:sz w:val="23"/>
          <w:szCs w:val="23"/>
        </w:rPr>
      </w:pPr>
      <w:r w:rsidRPr="007B45F1">
        <w:rPr>
          <w:rFonts w:ascii="Palatino Linotype" w:hAnsi="Palatino Linotype"/>
          <w:b/>
          <w:sz w:val="24"/>
          <w:szCs w:val="24"/>
        </w:rPr>
        <w:t>Recurso de revisión:</w:t>
      </w:r>
      <w:r w:rsidRPr="007B45F1">
        <w:rPr>
          <w:rFonts w:ascii="Palatino Linotype" w:hAnsi="Palatino Linotype"/>
          <w:b/>
          <w:sz w:val="23"/>
          <w:szCs w:val="23"/>
        </w:rPr>
        <w:t xml:space="preserve"> 05406/INFOEM/IP/RR/2020</w:t>
      </w:r>
      <w:r w:rsidR="00530D02" w:rsidRPr="007B45F1">
        <w:rPr>
          <w:rFonts w:ascii="Palatino Linotype" w:hAnsi="Palatino Linotype"/>
          <w:b/>
          <w:sz w:val="23"/>
          <w:szCs w:val="23"/>
        </w:rPr>
        <w:t xml:space="preserve">, </w:t>
      </w:r>
      <w:r w:rsidR="00530D02" w:rsidRPr="007B45F1">
        <w:rPr>
          <w:rFonts w:ascii="Palatino Linotype" w:hAnsi="Palatino Linotype"/>
          <w:sz w:val="23"/>
          <w:szCs w:val="23"/>
        </w:rPr>
        <w:t xml:space="preserve">el Sujeto Obligado remitió información mediante el archivo </w:t>
      </w:r>
      <w:r w:rsidR="00530D02" w:rsidRPr="007B45F1">
        <w:rPr>
          <w:rFonts w:ascii="Palatino Linotype" w:hAnsi="Palatino Linotype"/>
          <w:b/>
          <w:sz w:val="23"/>
          <w:szCs w:val="23"/>
        </w:rPr>
        <w:t>05406/INFOE</w:t>
      </w:r>
      <w:r w:rsidR="00A87B4B" w:rsidRPr="007B45F1">
        <w:rPr>
          <w:rFonts w:ascii="Palatino Linotype" w:hAnsi="Palatino Linotype"/>
          <w:b/>
          <w:sz w:val="23"/>
          <w:szCs w:val="23"/>
        </w:rPr>
        <w:t>M</w:t>
      </w:r>
      <w:r w:rsidR="00530D02" w:rsidRPr="007B45F1">
        <w:rPr>
          <w:rFonts w:ascii="Palatino Linotype" w:hAnsi="Palatino Linotype"/>
          <w:b/>
          <w:sz w:val="23"/>
          <w:szCs w:val="23"/>
        </w:rPr>
        <w:t xml:space="preserve"> IP RR 2020.PDF.pdf, </w:t>
      </w:r>
      <w:r w:rsidR="00530D02" w:rsidRPr="007B45F1">
        <w:rPr>
          <w:rFonts w:ascii="Palatino Linotype" w:hAnsi="Palatino Linotype"/>
          <w:sz w:val="23"/>
          <w:szCs w:val="23"/>
        </w:rPr>
        <w:t>en donde informo lo siguiente:</w:t>
      </w:r>
    </w:p>
    <w:p w14:paraId="1A414B7B" w14:textId="7F857A24" w:rsidR="00C95AF1" w:rsidRPr="007B45F1" w:rsidRDefault="00530D02" w:rsidP="00A87B4B">
      <w:pPr>
        <w:spacing w:after="0" w:line="360" w:lineRule="auto"/>
        <w:jc w:val="center"/>
        <w:rPr>
          <w:rFonts w:ascii="Palatino Linotype" w:hAnsi="Palatino Linotype"/>
          <w:b/>
          <w:sz w:val="23"/>
          <w:szCs w:val="23"/>
        </w:rPr>
      </w:pPr>
      <w:r w:rsidRPr="007B45F1">
        <w:rPr>
          <w:noProof/>
          <w:lang w:eastAsia="es-MX"/>
        </w:rPr>
        <w:drawing>
          <wp:inline distT="0" distB="0" distL="0" distR="0" wp14:anchorId="3EABAFCA" wp14:editId="54BA1F69">
            <wp:extent cx="4619501" cy="1739188"/>
            <wp:effectExtent l="190500" t="190500" r="181610" b="1854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5771" t="59737" r="33789" b="13196"/>
                    <a:stretch/>
                  </pic:blipFill>
                  <pic:spPr bwMode="auto">
                    <a:xfrm>
                      <a:off x="0" y="0"/>
                      <a:ext cx="4656197" cy="17530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0E92D54" w14:textId="7B64D2FD" w:rsidR="00A87B4B" w:rsidRPr="007B45F1" w:rsidRDefault="00C95AF1" w:rsidP="00A87B4B">
      <w:pPr>
        <w:spacing w:after="0" w:line="360" w:lineRule="auto"/>
        <w:jc w:val="both"/>
        <w:rPr>
          <w:rFonts w:ascii="Palatino Linotype" w:hAnsi="Palatino Linotype"/>
          <w:sz w:val="23"/>
          <w:szCs w:val="23"/>
        </w:rPr>
      </w:pPr>
      <w:r w:rsidRPr="007B45F1">
        <w:rPr>
          <w:rFonts w:ascii="Palatino Linotype" w:hAnsi="Palatino Linotype"/>
          <w:b/>
          <w:sz w:val="24"/>
          <w:szCs w:val="24"/>
        </w:rPr>
        <w:lastRenderedPageBreak/>
        <w:t>Recurso de revisión:</w:t>
      </w:r>
      <w:r w:rsidRPr="007B45F1">
        <w:rPr>
          <w:rFonts w:ascii="Palatino Linotype" w:hAnsi="Palatino Linotype"/>
          <w:b/>
          <w:sz w:val="23"/>
          <w:szCs w:val="23"/>
        </w:rPr>
        <w:t xml:space="preserve"> 05407/INFOEM/IP/RR/2020</w:t>
      </w:r>
      <w:r w:rsidR="00A87B4B" w:rsidRPr="007B45F1">
        <w:rPr>
          <w:rFonts w:ascii="Palatino Linotype" w:hAnsi="Palatino Linotype"/>
          <w:b/>
          <w:sz w:val="23"/>
          <w:szCs w:val="23"/>
        </w:rPr>
        <w:t xml:space="preserve">, </w:t>
      </w:r>
      <w:r w:rsidR="00A87B4B" w:rsidRPr="007B45F1">
        <w:rPr>
          <w:rFonts w:ascii="Palatino Linotype" w:hAnsi="Palatino Linotype"/>
          <w:sz w:val="23"/>
          <w:szCs w:val="23"/>
        </w:rPr>
        <w:t xml:space="preserve">el Sujeto Obligado remitió información mediante el archivo </w:t>
      </w:r>
      <w:r w:rsidR="00A87B4B" w:rsidRPr="007B45F1">
        <w:rPr>
          <w:rFonts w:ascii="Palatino Linotype" w:hAnsi="Palatino Linotype"/>
          <w:b/>
          <w:sz w:val="23"/>
          <w:szCs w:val="23"/>
        </w:rPr>
        <w:t xml:space="preserve">5407/INFOEM IP RR 2020.PDF.pdf, </w:t>
      </w:r>
      <w:r w:rsidR="00A87B4B" w:rsidRPr="007B45F1">
        <w:rPr>
          <w:rFonts w:ascii="Palatino Linotype" w:hAnsi="Palatino Linotype"/>
          <w:sz w:val="23"/>
          <w:szCs w:val="23"/>
        </w:rPr>
        <w:t>en donde informo lo siguiente:</w:t>
      </w:r>
    </w:p>
    <w:p w14:paraId="1AE052AC" w14:textId="20DA6172" w:rsidR="00C95AF1" w:rsidRPr="007B45F1" w:rsidRDefault="00A87B4B" w:rsidP="00A87B4B">
      <w:pPr>
        <w:spacing w:after="0" w:line="360" w:lineRule="auto"/>
        <w:jc w:val="center"/>
        <w:rPr>
          <w:rFonts w:ascii="Palatino Linotype" w:hAnsi="Palatino Linotype"/>
          <w:b/>
          <w:sz w:val="23"/>
          <w:szCs w:val="23"/>
        </w:rPr>
      </w:pPr>
      <w:r w:rsidRPr="007B45F1">
        <w:rPr>
          <w:noProof/>
          <w:lang w:eastAsia="es-MX"/>
        </w:rPr>
        <w:drawing>
          <wp:inline distT="0" distB="0" distL="0" distR="0" wp14:anchorId="74D91612" wp14:editId="1C450FB0">
            <wp:extent cx="4615184" cy="1187533"/>
            <wp:effectExtent l="190500" t="190500" r="185420" b="1841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8241" t="37747" r="36500" b="46124"/>
                    <a:stretch/>
                  </pic:blipFill>
                  <pic:spPr bwMode="auto">
                    <a:xfrm>
                      <a:off x="0" y="0"/>
                      <a:ext cx="4680581" cy="120436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C241B7D" w14:textId="0B1629AD" w:rsidR="00A87B4B" w:rsidRPr="007B45F1" w:rsidRDefault="00C95AF1" w:rsidP="00A87B4B">
      <w:pPr>
        <w:spacing w:after="0" w:line="360" w:lineRule="auto"/>
        <w:jc w:val="both"/>
        <w:rPr>
          <w:rFonts w:ascii="Palatino Linotype" w:hAnsi="Palatino Linotype"/>
          <w:sz w:val="23"/>
          <w:szCs w:val="23"/>
        </w:rPr>
      </w:pPr>
      <w:r w:rsidRPr="007B45F1">
        <w:rPr>
          <w:rFonts w:ascii="Palatino Linotype" w:hAnsi="Palatino Linotype"/>
          <w:b/>
          <w:sz w:val="24"/>
          <w:szCs w:val="24"/>
        </w:rPr>
        <w:t xml:space="preserve">Recurso de revisión: </w:t>
      </w:r>
      <w:r w:rsidRPr="007B45F1">
        <w:rPr>
          <w:rFonts w:ascii="Palatino Linotype" w:hAnsi="Palatino Linotype"/>
          <w:b/>
          <w:sz w:val="23"/>
          <w:szCs w:val="23"/>
        </w:rPr>
        <w:t>05408/INFOEM/IP/RR/2020</w:t>
      </w:r>
      <w:r w:rsidR="00A87B4B" w:rsidRPr="007B45F1">
        <w:rPr>
          <w:rFonts w:ascii="Palatino Linotype" w:hAnsi="Palatino Linotype"/>
          <w:b/>
          <w:sz w:val="23"/>
          <w:szCs w:val="23"/>
        </w:rPr>
        <w:t xml:space="preserve">, </w:t>
      </w:r>
      <w:r w:rsidR="00A87B4B" w:rsidRPr="007B45F1">
        <w:rPr>
          <w:rFonts w:ascii="Palatino Linotype" w:hAnsi="Palatino Linotype"/>
          <w:sz w:val="23"/>
          <w:szCs w:val="23"/>
        </w:rPr>
        <w:t xml:space="preserve">el Sujeto Obligado remitió información mediante el archivo </w:t>
      </w:r>
      <w:r w:rsidR="00A87B4B" w:rsidRPr="007B45F1">
        <w:rPr>
          <w:rFonts w:ascii="Palatino Linotype" w:hAnsi="Palatino Linotype"/>
          <w:b/>
          <w:sz w:val="23"/>
          <w:szCs w:val="23"/>
        </w:rPr>
        <w:t xml:space="preserve">5408.20.PDF, </w:t>
      </w:r>
      <w:r w:rsidR="00A87B4B" w:rsidRPr="007B45F1">
        <w:rPr>
          <w:rFonts w:ascii="Palatino Linotype" w:hAnsi="Palatino Linotype"/>
          <w:sz w:val="23"/>
          <w:szCs w:val="23"/>
        </w:rPr>
        <w:t>en donde informo lo siguiente:</w:t>
      </w:r>
    </w:p>
    <w:p w14:paraId="5127732C" w14:textId="04D31B69" w:rsidR="00C95AF1" w:rsidRPr="007B45F1" w:rsidRDefault="00A87B4B" w:rsidP="00A87B4B">
      <w:pPr>
        <w:spacing w:after="0" w:line="360" w:lineRule="auto"/>
        <w:jc w:val="center"/>
        <w:rPr>
          <w:rFonts w:ascii="Palatino Linotype" w:hAnsi="Palatino Linotype"/>
          <w:b/>
          <w:sz w:val="23"/>
          <w:szCs w:val="23"/>
        </w:rPr>
      </w:pPr>
      <w:r w:rsidRPr="007B45F1">
        <w:rPr>
          <w:noProof/>
          <w:lang w:eastAsia="es-MX"/>
        </w:rPr>
        <w:drawing>
          <wp:inline distT="0" distB="0" distL="0" distR="0" wp14:anchorId="31CF363B" wp14:editId="28333634">
            <wp:extent cx="4904509" cy="3294633"/>
            <wp:effectExtent l="190500" t="190500" r="182245" b="1917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5668" t="16125" r="30318" b="19369"/>
                    <a:stretch/>
                  </pic:blipFill>
                  <pic:spPr bwMode="auto">
                    <a:xfrm>
                      <a:off x="0" y="0"/>
                      <a:ext cx="4911405" cy="32992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240102B" w14:textId="62F4F4D1" w:rsidR="00A87B4B" w:rsidRPr="007B45F1" w:rsidRDefault="00C95AF1" w:rsidP="00A87B4B">
      <w:pPr>
        <w:spacing w:after="0" w:line="360" w:lineRule="auto"/>
        <w:jc w:val="both"/>
        <w:rPr>
          <w:rFonts w:ascii="Palatino Linotype" w:hAnsi="Palatino Linotype"/>
          <w:sz w:val="23"/>
          <w:szCs w:val="23"/>
        </w:rPr>
      </w:pPr>
      <w:r w:rsidRPr="007B45F1">
        <w:rPr>
          <w:rFonts w:ascii="Palatino Linotype" w:hAnsi="Palatino Linotype"/>
          <w:b/>
          <w:sz w:val="24"/>
          <w:szCs w:val="24"/>
        </w:rPr>
        <w:t xml:space="preserve">Recurso de revisión: </w:t>
      </w:r>
      <w:r w:rsidRPr="007B45F1">
        <w:rPr>
          <w:rFonts w:ascii="Palatino Linotype" w:hAnsi="Palatino Linotype"/>
          <w:b/>
          <w:sz w:val="23"/>
          <w:szCs w:val="23"/>
        </w:rPr>
        <w:t>05411/INFOEM/IP/RR/2020</w:t>
      </w:r>
      <w:r w:rsidR="00A87B4B" w:rsidRPr="007B45F1">
        <w:rPr>
          <w:rFonts w:ascii="Palatino Linotype" w:hAnsi="Palatino Linotype"/>
          <w:b/>
          <w:sz w:val="23"/>
          <w:szCs w:val="23"/>
        </w:rPr>
        <w:t xml:space="preserve">, </w:t>
      </w:r>
      <w:r w:rsidR="00A87B4B" w:rsidRPr="007B45F1">
        <w:rPr>
          <w:rFonts w:ascii="Palatino Linotype" w:hAnsi="Palatino Linotype"/>
          <w:sz w:val="23"/>
          <w:szCs w:val="23"/>
        </w:rPr>
        <w:t xml:space="preserve">el Sujeto Obligado remitió información mediante el archivo </w:t>
      </w:r>
      <w:r w:rsidR="00A87B4B" w:rsidRPr="007B45F1">
        <w:rPr>
          <w:rFonts w:ascii="Palatino Linotype" w:hAnsi="Palatino Linotype"/>
          <w:b/>
          <w:sz w:val="23"/>
          <w:szCs w:val="23"/>
        </w:rPr>
        <w:t xml:space="preserve">5411.20.PDF, </w:t>
      </w:r>
      <w:r w:rsidR="00A87B4B" w:rsidRPr="007B45F1">
        <w:rPr>
          <w:rFonts w:ascii="Palatino Linotype" w:hAnsi="Palatino Linotype"/>
          <w:sz w:val="23"/>
          <w:szCs w:val="23"/>
        </w:rPr>
        <w:t>en donde informo lo siguiente:</w:t>
      </w:r>
    </w:p>
    <w:p w14:paraId="523523C2" w14:textId="546D629A" w:rsidR="00C95AF1" w:rsidRPr="007B45F1" w:rsidRDefault="00A87B4B" w:rsidP="00A87B4B">
      <w:pPr>
        <w:spacing w:after="0" w:line="360" w:lineRule="auto"/>
        <w:jc w:val="center"/>
        <w:rPr>
          <w:rFonts w:ascii="Palatino Linotype" w:hAnsi="Palatino Linotype"/>
          <w:b/>
          <w:sz w:val="23"/>
          <w:szCs w:val="23"/>
        </w:rPr>
      </w:pPr>
      <w:r w:rsidRPr="007B45F1">
        <w:rPr>
          <w:noProof/>
          <w:lang w:eastAsia="es-MX"/>
        </w:rPr>
        <w:lastRenderedPageBreak/>
        <w:drawing>
          <wp:inline distT="0" distB="0" distL="0" distR="0" wp14:anchorId="036CA16A" wp14:editId="601D3C21">
            <wp:extent cx="4904509" cy="1659702"/>
            <wp:effectExtent l="190500" t="190500" r="182245" b="1885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6285" t="37380" r="29491" b="29998"/>
                    <a:stretch/>
                  </pic:blipFill>
                  <pic:spPr bwMode="auto">
                    <a:xfrm>
                      <a:off x="0" y="0"/>
                      <a:ext cx="4917866" cy="16642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4C7DB58" w14:textId="13005CBF" w:rsidR="00A87B4B" w:rsidRPr="007B45F1" w:rsidRDefault="00C95AF1" w:rsidP="00A87B4B">
      <w:pPr>
        <w:spacing w:after="0" w:line="360" w:lineRule="auto"/>
        <w:jc w:val="both"/>
        <w:rPr>
          <w:rFonts w:ascii="Palatino Linotype" w:hAnsi="Palatino Linotype"/>
          <w:sz w:val="23"/>
          <w:szCs w:val="23"/>
        </w:rPr>
      </w:pPr>
      <w:r w:rsidRPr="007B45F1">
        <w:rPr>
          <w:rFonts w:ascii="Palatino Linotype" w:hAnsi="Palatino Linotype"/>
          <w:b/>
          <w:sz w:val="24"/>
          <w:szCs w:val="24"/>
        </w:rPr>
        <w:t>Recurso de revisión</w:t>
      </w:r>
      <w:r w:rsidR="00A87B4B" w:rsidRPr="007B45F1">
        <w:rPr>
          <w:rFonts w:ascii="Palatino Linotype" w:hAnsi="Palatino Linotype"/>
          <w:b/>
          <w:sz w:val="24"/>
          <w:szCs w:val="24"/>
        </w:rPr>
        <w:t xml:space="preserve">: </w:t>
      </w:r>
      <w:r w:rsidR="00A87B4B" w:rsidRPr="007B45F1">
        <w:rPr>
          <w:rFonts w:ascii="Palatino Linotype" w:hAnsi="Palatino Linotype"/>
          <w:b/>
          <w:sz w:val="23"/>
          <w:szCs w:val="23"/>
        </w:rPr>
        <w:t>05452</w:t>
      </w:r>
      <w:r w:rsidRPr="007B45F1">
        <w:rPr>
          <w:rFonts w:ascii="Palatino Linotype" w:hAnsi="Palatino Linotype"/>
          <w:b/>
          <w:sz w:val="23"/>
          <w:szCs w:val="23"/>
        </w:rPr>
        <w:t>/INFOEM/IP/RR/2020</w:t>
      </w:r>
      <w:r w:rsidR="00A87B4B" w:rsidRPr="007B45F1">
        <w:rPr>
          <w:rFonts w:ascii="Palatino Linotype" w:hAnsi="Palatino Linotype"/>
          <w:b/>
          <w:sz w:val="23"/>
          <w:szCs w:val="23"/>
        </w:rPr>
        <w:t xml:space="preserve">, </w:t>
      </w:r>
      <w:r w:rsidR="00A87B4B" w:rsidRPr="007B45F1">
        <w:rPr>
          <w:rFonts w:ascii="Palatino Linotype" w:hAnsi="Palatino Linotype"/>
          <w:sz w:val="23"/>
          <w:szCs w:val="23"/>
        </w:rPr>
        <w:t xml:space="preserve">el Sujeto Obligado remitió información mediante el archivo </w:t>
      </w:r>
      <w:r w:rsidR="00A87B4B" w:rsidRPr="007B45F1">
        <w:rPr>
          <w:rFonts w:ascii="Palatino Linotype" w:hAnsi="Palatino Linotype"/>
          <w:b/>
          <w:sz w:val="23"/>
          <w:szCs w:val="23"/>
        </w:rPr>
        <w:t xml:space="preserve">5452.20.PDF, </w:t>
      </w:r>
      <w:r w:rsidR="00A87B4B" w:rsidRPr="007B45F1">
        <w:rPr>
          <w:rFonts w:ascii="Palatino Linotype" w:hAnsi="Palatino Linotype"/>
          <w:sz w:val="23"/>
          <w:szCs w:val="23"/>
        </w:rPr>
        <w:t>en donde informo lo siguiente:</w:t>
      </w:r>
    </w:p>
    <w:p w14:paraId="1597CFDA" w14:textId="70DA862C" w:rsidR="00C95AF1" w:rsidRPr="007B45F1" w:rsidRDefault="00A87B4B" w:rsidP="006E33CE">
      <w:pPr>
        <w:spacing w:after="0" w:line="360" w:lineRule="auto"/>
        <w:jc w:val="both"/>
        <w:rPr>
          <w:rFonts w:ascii="Palatino Linotype" w:hAnsi="Palatino Linotype"/>
          <w:b/>
          <w:sz w:val="23"/>
          <w:szCs w:val="23"/>
        </w:rPr>
      </w:pPr>
      <w:r w:rsidRPr="007B45F1">
        <w:rPr>
          <w:noProof/>
          <w:lang w:eastAsia="es-MX"/>
        </w:rPr>
        <w:drawing>
          <wp:inline distT="0" distB="0" distL="0" distR="0" wp14:anchorId="0A5A4A63" wp14:editId="60937660">
            <wp:extent cx="5403272" cy="2701638"/>
            <wp:effectExtent l="190500" t="190500" r="197485" b="1943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3294" t="38113" r="33411" b="23403"/>
                    <a:stretch/>
                  </pic:blipFill>
                  <pic:spPr bwMode="auto">
                    <a:xfrm>
                      <a:off x="0" y="0"/>
                      <a:ext cx="5418048" cy="27090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43123B5" w14:textId="2F297007" w:rsidR="00A87B4B" w:rsidRPr="007B45F1" w:rsidRDefault="00A87B4B" w:rsidP="006E33CE">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UAEM CI CIC 042 2020.pdf, </w:t>
      </w:r>
      <w:r w:rsidRPr="007B45F1">
        <w:rPr>
          <w:rFonts w:ascii="Palatino Linotype" w:hAnsi="Palatino Linotype"/>
          <w:sz w:val="24"/>
          <w:szCs w:val="24"/>
        </w:rPr>
        <w:t>contiene el acuerdo UAEM/CI/CIC/0042/2020, que emite el Comité de Transparencia de la Universidad Autónoma del Estado de México para clasificac</w:t>
      </w:r>
      <w:r w:rsidR="00B64EF1" w:rsidRPr="007B45F1">
        <w:rPr>
          <w:rFonts w:ascii="Palatino Linotype" w:hAnsi="Palatino Linotype"/>
          <w:sz w:val="24"/>
          <w:szCs w:val="24"/>
        </w:rPr>
        <w:t>ión de información confidencial, respecto del nombre y fotografías, de los documentos denominados Publicaciones 2020.</w:t>
      </w:r>
    </w:p>
    <w:p w14:paraId="06734B1E" w14:textId="77777777" w:rsidR="00A87B4B" w:rsidRPr="007B45F1" w:rsidRDefault="00A87B4B" w:rsidP="006E33CE">
      <w:pPr>
        <w:spacing w:after="0" w:line="360" w:lineRule="auto"/>
        <w:jc w:val="both"/>
        <w:rPr>
          <w:rFonts w:ascii="Palatino Linotype" w:hAnsi="Palatino Linotype"/>
          <w:b/>
          <w:sz w:val="24"/>
          <w:szCs w:val="24"/>
        </w:rPr>
      </w:pPr>
    </w:p>
    <w:p w14:paraId="3C33A0A2" w14:textId="116BA8BD" w:rsidR="00A87B4B" w:rsidRPr="007B45F1" w:rsidRDefault="00B64EF1" w:rsidP="006E33CE">
      <w:pPr>
        <w:spacing w:after="0" w:line="360" w:lineRule="auto"/>
        <w:jc w:val="both"/>
        <w:rPr>
          <w:rFonts w:ascii="Palatino Linotype" w:hAnsi="Palatino Linotype"/>
          <w:sz w:val="24"/>
          <w:szCs w:val="24"/>
        </w:rPr>
      </w:pPr>
      <w:r w:rsidRPr="007B45F1">
        <w:rPr>
          <w:rFonts w:ascii="Palatino Linotype" w:hAnsi="Palatino Linotype"/>
          <w:b/>
          <w:sz w:val="24"/>
          <w:szCs w:val="24"/>
        </w:rPr>
        <w:t>5452_VP.pdf</w:t>
      </w:r>
      <w:r w:rsidR="00284C34" w:rsidRPr="007B45F1">
        <w:rPr>
          <w:rFonts w:ascii="Palatino Linotype" w:hAnsi="Palatino Linotype"/>
          <w:b/>
          <w:sz w:val="24"/>
          <w:szCs w:val="24"/>
        </w:rPr>
        <w:t xml:space="preserve">, </w:t>
      </w:r>
      <w:r w:rsidR="00284C34" w:rsidRPr="007B45F1">
        <w:rPr>
          <w:rFonts w:ascii="Palatino Linotype" w:hAnsi="Palatino Linotype"/>
          <w:sz w:val="24"/>
          <w:szCs w:val="24"/>
        </w:rPr>
        <w:t>archivo</w:t>
      </w:r>
      <w:r w:rsidRPr="007B45F1">
        <w:rPr>
          <w:rFonts w:ascii="Palatino Linotype" w:hAnsi="Palatino Linotype"/>
          <w:sz w:val="24"/>
          <w:szCs w:val="24"/>
        </w:rPr>
        <w:t xml:space="preserve"> que contiene la portada de una publicación correspondiente al mes de abril 2020, publicación del mes de julio 2020, diversas </w:t>
      </w:r>
      <w:r w:rsidR="00284C34" w:rsidRPr="007B45F1">
        <w:rPr>
          <w:rFonts w:ascii="Palatino Linotype" w:hAnsi="Palatino Linotype"/>
          <w:sz w:val="24"/>
          <w:szCs w:val="24"/>
        </w:rPr>
        <w:t>publicaciones</w:t>
      </w:r>
      <w:r w:rsidRPr="007B45F1">
        <w:rPr>
          <w:rFonts w:ascii="Palatino Linotype" w:hAnsi="Palatino Linotype"/>
          <w:sz w:val="24"/>
          <w:szCs w:val="24"/>
        </w:rPr>
        <w:t xml:space="preserve"> del mes de marzo 2020, diversas publicaciones del mes de julio 2020, en versión pública.</w:t>
      </w:r>
    </w:p>
    <w:p w14:paraId="04889F03" w14:textId="383E71B5" w:rsidR="00B64EF1" w:rsidRPr="007B45F1" w:rsidRDefault="00B64EF1" w:rsidP="006E33CE">
      <w:pPr>
        <w:spacing w:after="0" w:line="360" w:lineRule="auto"/>
        <w:jc w:val="both"/>
        <w:rPr>
          <w:rFonts w:ascii="Palatino Linotype" w:hAnsi="Palatino Linotype"/>
          <w:sz w:val="24"/>
          <w:szCs w:val="24"/>
        </w:rPr>
      </w:pPr>
      <w:r w:rsidRPr="007B45F1">
        <w:rPr>
          <w:rFonts w:ascii="Palatino Linotype" w:hAnsi="Palatino Linotype"/>
          <w:b/>
          <w:sz w:val="24"/>
          <w:szCs w:val="24"/>
        </w:rPr>
        <w:t>5410(1).pdf</w:t>
      </w:r>
      <w:r w:rsidRPr="007B45F1">
        <w:rPr>
          <w:rFonts w:ascii="Palatino Linotype" w:hAnsi="Palatino Linotype"/>
          <w:sz w:val="24"/>
          <w:szCs w:val="24"/>
        </w:rPr>
        <w:t>, archivo que contiene diversas publicaciones</w:t>
      </w:r>
      <w:r w:rsidR="009402F0" w:rsidRPr="007B45F1">
        <w:rPr>
          <w:rFonts w:ascii="Palatino Linotype" w:hAnsi="Palatino Linotype"/>
          <w:sz w:val="24"/>
          <w:szCs w:val="24"/>
        </w:rPr>
        <w:t>.</w:t>
      </w:r>
      <w:r w:rsidRPr="007B45F1">
        <w:rPr>
          <w:rFonts w:ascii="Palatino Linotype" w:hAnsi="Palatino Linotype"/>
          <w:sz w:val="24"/>
          <w:szCs w:val="24"/>
        </w:rPr>
        <w:t xml:space="preserve"> </w:t>
      </w:r>
    </w:p>
    <w:p w14:paraId="1C939034" w14:textId="77777777" w:rsidR="00284C34" w:rsidRPr="007B45F1" w:rsidRDefault="00284C34" w:rsidP="006E33CE">
      <w:pPr>
        <w:spacing w:after="0" w:line="360" w:lineRule="auto"/>
        <w:jc w:val="both"/>
        <w:rPr>
          <w:rFonts w:ascii="Palatino Linotype" w:hAnsi="Palatino Linotype"/>
          <w:sz w:val="24"/>
          <w:szCs w:val="24"/>
        </w:rPr>
      </w:pPr>
    </w:p>
    <w:p w14:paraId="330BAB48" w14:textId="0FD4F036" w:rsidR="00284C34" w:rsidRPr="007B45F1" w:rsidRDefault="00C95AF1" w:rsidP="00284C34">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Recurso de revisión: </w:t>
      </w:r>
      <w:r w:rsidRPr="007B45F1">
        <w:rPr>
          <w:rFonts w:ascii="Palatino Linotype" w:hAnsi="Palatino Linotype"/>
          <w:b/>
          <w:sz w:val="23"/>
          <w:szCs w:val="23"/>
        </w:rPr>
        <w:t>05453/INFOEM/IP/RR/2020</w:t>
      </w:r>
      <w:r w:rsidR="00284C34" w:rsidRPr="007B45F1">
        <w:rPr>
          <w:rFonts w:ascii="Palatino Linotype" w:hAnsi="Palatino Linotype"/>
          <w:b/>
          <w:sz w:val="23"/>
          <w:szCs w:val="23"/>
        </w:rPr>
        <w:t xml:space="preserve">, </w:t>
      </w:r>
      <w:r w:rsidR="00284C34" w:rsidRPr="007B45F1">
        <w:rPr>
          <w:rFonts w:ascii="Palatino Linotype" w:hAnsi="Palatino Linotype"/>
          <w:sz w:val="23"/>
          <w:szCs w:val="23"/>
        </w:rPr>
        <w:t xml:space="preserve">el Sujeto Obligado remitió información mediante el archivo </w:t>
      </w:r>
      <w:r w:rsidR="00284C34" w:rsidRPr="007B45F1">
        <w:rPr>
          <w:rFonts w:ascii="Palatino Linotype" w:hAnsi="Palatino Linotype"/>
          <w:b/>
          <w:sz w:val="24"/>
          <w:szCs w:val="24"/>
        </w:rPr>
        <w:t xml:space="preserve">UAEM CI ININ 08 2020.pdf, </w:t>
      </w:r>
      <w:r w:rsidR="00284C34" w:rsidRPr="007B45F1">
        <w:rPr>
          <w:rFonts w:ascii="Palatino Linotype" w:hAnsi="Palatino Linotype"/>
          <w:sz w:val="24"/>
          <w:szCs w:val="24"/>
        </w:rPr>
        <w:t xml:space="preserve">contiene el acuerdo UAEM/CI/ININ/0008/2020, que emite el Comité de Transparencia de la Universidad Autónoma del Estado de México para confirmar la inexistencia de información, referente a los entregables de cada una de las actividades que se publicaron en el sitio web </w:t>
      </w:r>
      <w:hyperlink r:id="rId78" w:history="1">
        <w:r w:rsidR="00284C34" w:rsidRPr="007B45F1">
          <w:rPr>
            <w:rStyle w:val="Hipervnculo"/>
            <w:rFonts w:ascii="Palatino Linotype" w:hAnsi="Palatino Linotype"/>
            <w:sz w:val="24"/>
            <w:szCs w:val="24"/>
          </w:rPr>
          <w:t>www.alfadiario.net</w:t>
        </w:r>
      </w:hyperlink>
      <w:r w:rsidR="00284C34" w:rsidRPr="007B45F1">
        <w:rPr>
          <w:rFonts w:ascii="Palatino Linotype" w:hAnsi="Palatino Linotype"/>
          <w:sz w:val="24"/>
          <w:szCs w:val="24"/>
        </w:rPr>
        <w:t xml:space="preserve">, de los años 2018, 2018 y 2019, toda vez que después de realizar una búsqueda exhaustiva y razonable en los archivos físicos y electrónicos de la Dirección General de Comunicación Universitaria de la UAEM, particularmente en las direcciones de Servicios de Medios e Imagen Institucional, así como en la Unidad de Apoyo Administrativo; no se localizó la información solicitada, en razón de que la información una publicada en el medio de información requerido se depura. </w:t>
      </w:r>
    </w:p>
    <w:p w14:paraId="30329E4E" w14:textId="3FAEE172" w:rsidR="00C95AF1" w:rsidRPr="007B45F1" w:rsidRDefault="00C95AF1" w:rsidP="006E33CE">
      <w:pPr>
        <w:spacing w:after="0" w:line="360" w:lineRule="auto"/>
        <w:jc w:val="both"/>
        <w:rPr>
          <w:rFonts w:ascii="Palatino Linotype" w:hAnsi="Palatino Linotype"/>
          <w:b/>
          <w:sz w:val="23"/>
          <w:szCs w:val="23"/>
        </w:rPr>
      </w:pPr>
    </w:p>
    <w:p w14:paraId="1A903D36" w14:textId="5C60B78E" w:rsidR="00646398" w:rsidRPr="007B45F1" w:rsidRDefault="00646398" w:rsidP="006E33CE">
      <w:pPr>
        <w:spacing w:after="0" w:line="360" w:lineRule="auto"/>
        <w:jc w:val="both"/>
        <w:rPr>
          <w:rFonts w:ascii="Palatino Linotype" w:hAnsi="Palatino Linotype"/>
          <w:sz w:val="23"/>
          <w:szCs w:val="23"/>
        </w:rPr>
      </w:pPr>
      <w:r w:rsidRPr="007B45F1">
        <w:rPr>
          <w:rFonts w:ascii="Palatino Linotype" w:hAnsi="Palatino Linotype"/>
          <w:b/>
          <w:sz w:val="23"/>
          <w:szCs w:val="23"/>
        </w:rPr>
        <w:t xml:space="preserve">5453.pdf, </w:t>
      </w:r>
      <w:r w:rsidRPr="007B45F1">
        <w:rPr>
          <w:rFonts w:ascii="Palatino Linotype" w:hAnsi="Palatino Linotype"/>
          <w:sz w:val="23"/>
          <w:szCs w:val="23"/>
        </w:rPr>
        <w:t>archivo que contiene informe justificado respecto del recurso de revisión en mención en donde se especifica lo siguiente:</w:t>
      </w:r>
    </w:p>
    <w:p w14:paraId="2576DF49" w14:textId="67BB2988" w:rsidR="00646398" w:rsidRPr="007B45F1" w:rsidRDefault="00646398" w:rsidP="006E33CE">
      <w:pPr>
        <w:spacing w:after="0" w:line="360" w:lineRule="auto"/>
        <w:jc w:val="both"/>
        <w:rPr>
          <w:rFonts w:ascii="Palatino Linotype" w:hAnsi="Palatino Linotype"/>
          <w:sz w:val="23"/>
          <w:szCs w:val="23"/>
        </w:rPr>
      </w:pPr>
      <w:r w:rsidRPr="007B45F1">
        <w:rPr>
          <w:noProof/>
          <w:lang w:eastAsia="es-MX"/>
        </w:rPr>
        <w:lastRenderedPageBreak/>
        <w:drawing>
          <wp:inline distT="0" distB="0" distL="0" distR="0" wp14:anchorId="12352B7D" wp14:editId="168DB217">
            <wp:extent cx="5213267" cy="3221879"/>
            <wp:effectExtent l="152400" t="152400" r="368935" b="360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20616" t="32986" r="31355" b="14243"/>
                    <a:stretch/>
                  </pic:blipFill>
                  <pic:spPr bwMode="auto">
                    <a:xfrm>
                      <a:off x="0" y="0"/>
                      <a:ext cx="5222236" cy="32274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F6474C" w14:textId="3B21FA61" w:rsidR="00646398" w:rsidRPr="007B45F1" w:rsidRDefault="00646398" w:rsidP="006E33CE">
      <w:pPr>
        <w:spacing w:after="0" w:line="360" w:lineRule="auto"/>
        <w:jc w:val="both"/>
        <w:rPr>
          <w:rFonts w:ascii="Palatino Linotype" w:hAnsi="Palatino Linotype"/>
          <w:sz w:val="23"/>
          <w:szCs w:val="23"/>
        </w:rPr>
      </w:pPr>
      <w:r w:rsidRPr="007B45F1">
        <w:rPr>
          <w:noProof/>
          <w:lang w:eastAsia="es-MX"/>
        </w:rPr>
        <w:drawing>
          <wp:inline distT="0" distB="0" distL="0" distR="0" wp14:anchorId="218F3ED2" wp14:editId="165F08F8">
            <wp:extent cx="5212056" cy="451262"/>
            <wp:effectExtent l="152400" t="152400" r="351155" b="3683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0614" t="39213" r="31752" b="53455"/>
                    <a:stretch/>
                  </pic:blipFill>
                  <pic:spPr bwMode="auto">
                    <a:xfrm>
                      <a:off x="0" y="0"/>
                      <a:ext cx="5470861" cy="4736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70B2647" w14:textId="77777777" w:rsidR="00646398" w:rsidRPr="007B45F1" w:rsidRDefault="00C95AF1" w:rsidP="00646398">
      <w:pPr>
        <w:spacing w:after="0" w:line="360" w:lineRule="auto"/>
        <w:jc w:val="both"/>
        <w:rPr>
          <w:rFonts w:ascii="Palatino Linotype" w:hAnsi="Palatino Linotype"/>
          <w:sz w:val="24"/>
          <w:szCs w:val="24"/>
        </w:rPr>
      </w:pPr>
      <w:r w:rsidRPr="007B45F1">
        <w:rPr>
          <w:rFonts w:ascii="Palatino Linotype" w:hAnsi="Palatino Linotype"/>
          <w:b/>
          <w:sz w:val="24"/>
          <w:szCs w:val="24"/>
        </w:rPr>
        <w:t>Recurso de revisión:</w:t>
      </w:r>
      <w:r w:rsidR="00646398" w:rsidRPr="007B45F1">
        <w:rPr>
          <w:rFonts w:ascii="Palatino Linotype" w:hAnsi="Palatino Linotype"/>
          <w:b/>
          <w:sz w:val="23"/>
          <w:szCs w:val="23"/>
        </w:rPr>
        <w:t xml:space="preserve"> 05454/INFOEM/IP/RR/2020, </w:t>
      </w:r>
      <w:r w:rsidR="00646398" w:rsidRPr="007B45F1">
        <w:rPr>
          <w:rFonts w:ascii="Palatino Linotype" w:hAnsi="Palatino Linotype"/>
          <w:sz w:val="23"/>
          <w:szCs w:val="23"/>
        </w:rPr>
        <w:t xml:space="preserve">el Sujeto Obligado remitió información mediante el archivo </w:t>
      </w:r>
      <w:r w:rsidR="00646398" w:rsidRPr="007B45F1">
        <w:rPr>
          <w:rFonts w:ascii="Palatino Linotype" w:hAnsi="Palatino Linotype"/>
          <w:b/>
          <w:sz w:val="24"/>
          <w:szCs w:val="24"/>
        </w:rPr>
        <w:t xml:space="preserve">UAEM CI ININ 08 2020.pdf, </w:t>
      </w:r>
      <w:r w:rsidR="00646398" w:rsidRPr="007B45F1">
        <w:rPr>
          <w:rFonts w:ascii="Palatino Linotype" w:hAnsi="Palatino Linotype"/>
          <w:sz w:val="24"/>
          <w:szCs w:val="24"/>
        </w:rPr>
        <w:t xml:space="preserve">contiene el acuerdo UAEM/CI/ININ/0008/2020, que emite el Comité de Transparencia de la Universidad Autónoma del Estado de México para confirmar la inexistencia de información, referente a los entregables de cada una de las actividades que se publicaron en el sitio web </w:t>
      </w:r>
      <w:hyperlink r:id="rId81" w:history="1">
        <w:r w:rsidR="00646398" w:rsidRPr="007B45F1">
          <w:rPr>
            <w:rStyle w:val="Hipervnculo"/>
            <w:rFonts w:ascii="Palatino Linotype" w:hAnsi="Palatino Linotype"/>
            <w:sz w:val="24"/>
            <w:szCs w:val="24"/>
          </w:rPr>
          <w:t>www.alfadiario.net</w:t>
        </w:r>
      </w:hyperlink>
      <w:r w:rsidR="00646398" w:rsidRPr="007B45F1">
        <w:rPr>
          <w:rFonts w:ascii="Palatino Linotype" w:hAnsi="Palatino Linotype"/>
          <w:sz w:val="24"/>
          <w:szCs w:val="24"/>
        </w:rPr>
        <w:t xml:space="preserve">, de los años 2018, 2018 y 2019, toda vez que después de realizar una búsqueda exhaustiva y razonable en los archivos físicos y electrónicos de la Dirección General de Comunicación Universitaria de la UAEM, particularmente en </w:t>
      </w:r>
      <w:r w:rsidR="00646398" w:rsidRPr="007B45F1">
        <w:rPr>
          <w:rFonts w:ascii="Palatino Linotype" w:hAnsi="Palatino Linotype"/>
          <w:sz w:val="24"/>
          <w:szCs w:val="24"/>
        </w:rPr>
        <w:lastRenderedPageBreak/>
        <w:t xml:space="preserve">las direcciones de Servicios de Medios e Imagen Institucional, así como en la Unidad de Apoyo Administrativo; no se localizó la información solicitada, en razón de que la información una publicada en el medio de información requerido se depura. </w:t>
      </w:r>
    </w:p>
    <w:p w14:paraId="41C8395A" w14:textId="77777777" w:rsidR="00646398" w:rsidRPr="007B45F1" w:rsidRDefault="00646398" w:rsidP="00646398">
      <w:pPr>
        <w:spacing w:after="0" w:line="360" w:lineRule="auto"/>
        <w:jc w:val="both"/>
        <w:rPr>
          <w:rFonts w:ascii="Palatino Linotype" w:hAnsi="Palatino Linotype"/>
          <w:b/>
          <w:sz w:val="23"/>
          <w:szCs w:val="23"/>
        </w:rPr>
      </w:pPr>
    </w:p>
    <w:p w14:paraId="394CF714" w14:textId="63F6D44A" w:rsidR="00646398" w:rsidRPr="007B45F1" w:rsidRDefault="00646398" w:rsidP="00646398">
      <w:pPr>
        <w:spacing w:after="0" w:line="360" w:lineRule="auto"/>
        <w:jc w:val="both"/>
        <w:rPr>
          <w:rFonts w:ascii="Palatino Linotype" w:hAnsi="Palatino Linotype"/>
          <w:sz w:val="23"/>
          <w:szCs w:val="23"/>
        </w:rPr>
      </w:pPr>
      <w:r w:rsidRPr="007B45F1">
        <w:rPr>
          <w:rFonts w:ascii="Palatino Linotype" w:hAnsi="Palatino Linotype"/>
          <w:b/>
          <w:sz w:val="23"/>
          <w:szCs w:val="23"/>
        </w:rPr>
        <w:t xml:space="preserve">5454.pdf, </w:t>
      </w:r>
      <w:r w:rsidRPr="007B45F1">
        <w:rPr>
          <w:rFonts w:ascii="Palatino Linotype" w:hAnsi="Palatino Linotype"/>
          <w:sz w:val="23"/>
          <w:szCs w:val="23"/>
        </w:rPr>
        <w:t>archivo que contiene informe justificado respecto del recurso de revisión en mención en donde se especifica lo siguiente:</w:t>
      </w:r>
    </w:p>
    <w:p w14:paraId="3C5BAB4F" w14:textId="7F59E74B" w:rsidR="00C95AF1" w:rsidRPr="007B45F1" w:rsidRDefault="00C95AF1" w:rsidP="00C95AF1">
      <w:pPr>
        <w:spacing w:after="0" w:line="360" w:lineRule="auto"/>
        <w:jc w:val="both"/>
        <w:rPr>
          <w:rFonts w:ascii="Palatino Linotype" w:hAnsi="Palatino Linotype"/>
          <w:b/>
          <w:sz w:val="23"/>
          <w:szCs w:val="23"/>
        </w:rPr>
      </w:pPr>
    </w:p>
    <w:p w14:paraId="2BD2EE94" w14:textId="50D440EF" w:rsidR="00C95AF1" w:rsidRPr="007B45F1" w:rsidRDefault="00646398" w:rsidP="006E33CE">
      <w:pPr>
        <w:spacing w:after="0" w:line="360" w:lineRule="auto"/>
        <w:jc w:val="both"/>
        <w:rPr>
          <w:rFonts w:ascii="Palatino Linotype" w:hAnsi="Palatino Linotype"/>
          <w:b/>
          <w:sz w:val="23"/>
          <w:szCs w:val="23"/>
        </w:rPr>
      </w:pPr>
      <w:r w:rsidRPr="007B45F1">
        <w:rPr>
          <w:noProof/>
          <w:lang w:eastAsia="es-MX"/>
        </w:rPr>
        <w:drawing>
          <wp:inline distT="0" distB="0" distL="0" distR="0" wp14:anchorId="79CBE617" wp14:editId="7C298408">
            <wp:extent cx="5023262" cy="3139539"/>
            <wp:effectExtent l="190500" t="190500" r="196850" b="1943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5461" t="11726" r="30111" b="27797"/>
                    <a:stretch/>
                  </pic:blipFill>
                  <pic:spPr bwMode="auto">
                    <a:xfrm>
                      <a:off x="0" y="0"/>
                      <a:ext cx="5028862" cy="314303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BF36B4C" w14:textId="13ED8D88" w:rsidR="00646398" w:rsidRPr="007B45F1" w:rsidRDefault="00646398" w:rsidP="006E33CE">
      <w:pPr>
        <w:spacing w:after="0" w:line="360" w:lineRule="auto"/>
        <w:jc w:val="both"/>
        <w:rPr>
          <w:rFonts w:ascii="Palatino Linotype" w:hAnsi="Palatino Linotype"/>
          <w:b/>
          <w:sz w:val="23"/>
          <w:szCs w:val="23"/>
        </w:rPr>
      </w:pPr>
      <w:r w:rsidRPr="007B45F1">
        <w:rPr>
          <w:noProof/>
          <w:lang w:eastAsia="es-MX"/>
        </w:rPr>
        <w:drawing>
          <wp:inline distT="0" distB="0" distL="0" distR="0" wp14:anchorId="1B5B438B" wp14:editId="1A0758E8">
            <wp:extent cx="4975761" cy="413082"/>
            <wp:effectExtent l="190500" t="190500" r="187325" b="1968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5254" t="56071" r="30100" b="35864"/>
                    <a:stretch/>
                  </pic:blipFill>
                  <pic:spPr bwMode="auto">
                    <a:xfrm>
                      <a:off x="0" y="0"/>
                      <a:ext cx="5087609" cy="4223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144938" w14:textId="77777777" w:rsidR="00F00A32" w:rsidRPr="007B45F1" w:rsidRDefault="00C95AF1" w:rsidP="00F00A32">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Recurso de revisión: </w:t>
      </w:r>
      <w:r w:rsidRPr="007B45F1">
        <w:rPr>
          <w:rFonts w:ascii="Palatino Linotype" w:hAnsi="Palatino Linotype"/>
          <w:b/>
          <w:sz w:val="23"/>
          <w:szCs w:val="23"/>
        </w:rPr>
        <w:t>05</w:t>
      </w:r>
      <w:r w:rsidR="00F00A32" w:rsidRPr="007B45F1">
        <w:rPr>
          <w:rFonts w:ascii="Palatino Linotype" w:hAnsi="Palatino Linotype"/>
          <w:b/>
          <w:sz w:val="23"/>
          <w:szCs w:val="23"/>
        </w:rPr>
        <w:t xml:space="preserve">455/INFOEM/IP/RR/2020, </w:t>
      </w:r>
      <w:r w:rsidR="00F00A32" w:rsidRPr="007B45F1">
        <w:rPr>
          <w:rFonts w:ascii="Palatino Linotype" w:hAnsi="Palatino Linotype"/>
          <w:sz w:val="23"/>
          <w:szCs w:val="23"/>
        </w:rPr>
        <w:t xml:space="preserve">el Sujeto Obligado remitió información mediante el archivo </w:t>
      </w:r>
      <w:r w:rsidR="00F00A32" w:rsidRPr="007B45F1">
        <w:rPr>
          <w:rFonts w:ascii="Palatino Linotype" w:hAnsi="Palatino Linotype"/>
          <w:b/>
          <w:sz w:val="24"/>
          <w:szCs w:val="24"/>
        </w:rPr>
        <w:t xml:space="preserve">UAEM CI ININ 08 2020.pdf, </w:t>
      </w:r>
      <w:r w:rsidR="00F00A32" w:rsidRPr="007B45F1">
        <w:rPr>
          <w:rFonts w:ascii="Palatino Linotype" w:hAnsi="Palatino Linotype"/>
          <w:sz w:val="24"/>
          <w:szCs w:val="24"/>
        </w:rPr>
        <w:t xml:space="preserve">contiene el acuerdo </w:t>
      </w:r>
      <w:r w:rsidR="00F00A32" w:rsidRPr="007B45F1">
        <w:rPr>
          <w:rFonts w:ascii="Palatino Linotype" w:hAnsi="Palatino Linotype"/>
          <w:sz w:val="24"/>
          <w:szCs w:val="24"/>
        </w:rPr>
        <w:lastRenderedPageBreak/>
        <w:t xml:space="preserve">UAEM/CI/ININ/0008/2020, que emite el Comité de Transparencia de la Universidad Autónoma del Estado de México para confirmar la inexistencia de información, referente a los entregables de cada una de las actividades que se publicaron en el sitio web </w:t>
      </w:r>
      <w:hyperlink r:id="rId84" w:history="1">
        <w:r w:rsidR="00F00A32" w:rsidRPr="007B45F1">
          <w:rPr>
            <w:rStyle w:val="Hipervnculo"/>
            <w:rFonts w:ascii="Palatino Linotype" w:hAnsi="Palatino Linotype"/>
            <w:sz w:val="24"/>
            <w:szCs w:val="24"/>
          </w:rPr>
          <w:t>www.alfadiario.net</w:t>
        </w:r>
      </w:hyperlink>
      <w:r w:rsidR="00F00A32" w:rsidRPr="007B45F1">
        <w:rPr>
          <w:rFonts w:ascii="Palatino Linotype" w:hAnsi="Palatino Linotype"/>
          <w:sz w:val="24"/>
          <w:szCs w:val="24"/>
        </w:rPr>
        <w:t xml:space="preserve">, de los años 2018, 2018 y 2019, toda vez que después de realizar una búsqueda exhaustiva y razonable en los archivos físicos y electrónicos de la Dirección General de Comunicación Universitaria de la UAEM, particularmente en las direcciones de Servicios de Medios e Imagen Institucional, así como en la Unidad de Apoyo Administrativo; no se localizó la información solicitada, en razón de que la información una publicada en el medio de información requerido se depura. </w:t>
      </w:r>
    </w:p>
    <w:p w14:paraId="2149B27A" w14:textId="77777777" w:rsidR="00F00A32" w:rsidRPr="007B45F1" w:rsidRDefault="00F00A32" w:rsidP="00F00A32">
      <w:pPr>
        <w:spacing w:after="0" w:line="360" w:lineRule="auto"/>
        <w:jc w:val="both"/>
        <w:rPr>
          <w:rFonts w:ascii="Palatino Linotype" w:hAnsi="Palatino Linotype"/>
          <w:b/>
          <w:sz w:val="23"/>
          <w:szCs w:val="23"/>
        </w:rPr>
      </w:pPr>
    </w:p>
    <w:p w14:paraId="2350B096" w14:textId="770823BF" w:rsidR="00F00A32" w:rsidRPr="007B45F1" w:rsidRDefault="00F00A32" w:rsidP="00F00A32">
      <w:pPr>
        <w:spacing w:after="0" w:line="360" w:lineRule="auto"/>
        <w:jc w:val="both"/>
        <w:rPr>
          <w:rFonts w:ascii="Palatino Linotype" w:hAnsi="Palatino Linotype"/>
          <w:sz w:val="23"/>
          <w:szCs w:val="23"/>
        </w:rPr>
      </w:pPr>
      <w:r w:rsidRPr="007B45F1">
        <w:rPr>
          <w:rFonts w:ascii="Palatino Linotype" w:hAnsi="Palatino Linotype"/>
          <w:b/>
          <w:sz w:val="23"/>
          <w:szCs w:val="23"/>
        </w:rPr>
        <w:t>545</w:t>
      </w:r>
      <w:r w:rsidR="00E621E0" w:rsidRPr="007B45F1">
        <w:rPr>
          <w:rFonts w:ascii="Palatino Linotype" w:hAnsi="Palatino Linotype"/>
          <w:b/>
          <w:sz w:val="23"/>
          <w:szCs w:val="23"/>
        </w:rPr>
        <w:t>5.20 (1).PDF</w:t>
      </w:r>
      <w:r w:rsidRPr="007B45F1">
        <w:rPr>
          <w:rFonts w:ascii="Palatino Linotype" w:hAnsi="Palatino Linotype"/>
          <w:b/>
          <w:sz w:val="23"/>
          <w:szCs w:val="23"/>
        </w:rPr>
        <w:t xml:space="preserve">, </w:t>
      </w:r>
      <w:r w:rsidRPr="007B45F1">
        <w:rPr>
          <w:rFonts w:ascii="Palatino Linotype" w:hAnsi="Palatino Linotype"/>
          <w:sz w:val="23"/>
          <w:szCs w:val="23"/>
        </w:rPr>
        <w:t>archivo que contiene informe justificado respecto del recurso de revisión en mención en donde se especifica lo siguiente:</w:t>
      </w:r>
    </w:p>
    <w:p w14:paraId="7468EF13" w14:textId="324274A4" w:rsidR="00C95AF1" w:rsidRPr="007B45F1" w:rsidRDefault="00E621E0" w:rsidP="00C95AF1">
      <w:pPr>
        <w:spacing w:after="0" w:line="360" w:lineRule="auto"/>
        <w:jc w:val="both"/>
        <w:rPr>
          <w:rFonts w:ascii="Palatino Linotype" w:hAnsi="Palatino Linotype"/>
          <w:b/>
          <w:sz w:val="23"/>
          <w:szCs w:val="23"/>
        </w:rPr>
      </w:pPr>
      <w:r w:rsidRPr="007B45F1">
        <w:rPr>
          <w:noProof/>
          <w:lang w:eastAsia="es-MX"/>
        </w:rPr>
        <w:lastRenderedPageBreak/>
        <w:drawing>
          <wp:inline distT="0" distB="0" distL="0" distR="0" wp14:anchorId="3A8192FE" wp14:editId="2D19A3DE">
            <wp:extent cx="5165551" cy="5510151"/>
            <wp:effectExtent l="190500" t="190500" r="187960" b="1860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31746" t="23455" r="38981" b="15328"/>
                    <a:stretch/>
                  </pic:blipFill>
                  <pic:spPr bwMode="auto">
                    <a:xfrm>
                      <a:off x="0" y="0"/>
                      <a:ext cx="5174262" cy="55194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7B0A523" w14:textId="299BC3B3" w:rsidR="00E621E0" w:rsidRPr="007B45F1" w:rsidRDefault="00C95AF1" w:rsidP="00E621E0">
      <w:pPr>
        <w:spacing w:after="0" w:line="360" w:lineRule="auto"/>
        <w:jc w:val="both"/>
        <w:rPr>
          <w:rFonts w:ascii="Palatino Linotype" w:hAnsi="Palatino Linotype"/>
          <w:sz w:val="23"/>
          <w:szCs w:val="23"/>
        </w:rPr>
      </w:pPr>
      <w:r w:rsidRPr="007B45F1">
        <w:rPr>
          <w:rFonts w:ascii="Palatino Linotype" w:hAnsi="Palatino Linotype"/>
          <w:b/>
          <w:sz w:val="24"/>
          <w:szCs w:val="24"/>
        </w:rPr>
        <w:t xml:space="preserve">Recurso de revisión: </w:t>
      </w:r>
      <w:r w:rsidRPr="007B45F1">
        <w:rPr>
          <w:rFonts w:ascii="Palatino Linotype" w:hAnsi="Palatino Linotype" w:cs="Arial"/>
          <w:b/>
          <w:sz w:val="24"/>
          <w:szCs w:val="24"/>
        </w:rPr>
        <w:t>05456</w:t>
      </w:r>
      <w:r w:rsidRPr="007B45F1">
        <w:rPr>
          <w:rFonts w:ascii="Palatino Linotype" w:hAnsi="Palatino Linotype"/>
          <w:b/>
          <w:sz w:val="23"/>
          <w:szCs w:val="23"/>
        </w:rPr>
        <w:t>/INFOEM/IP/RR/2020</w:t>
      </w:r>
      <w:r w:rsidR="00E621E0" w:rsidRPr="007B45F1">
        <w:rPr>
          <w:rFonts w:ascii="Palatino Linotype" w:hAnsi="Palatino Linotype"/>
          <w:b/>
          <w:sz w:val="23"/>
          <w:szCs w:val="23"/>
        </w:rPr>
        <w:t xml:space="preserve">, </w:t>
      </w:r>
      <w:r w:rsidR="00E621E0" w:rsidRPr="007B45F1">
        <w:rPr>
          <w:rFonts w:ascii="Palatino Linotype" w:hAnsi="Palatino Linotype"/>
          <w:sz w:val="23"/>
          <w:szCs w:val="23"/>
        </w:rPr>
        <w:t xml:space="preserve">se remitió archivo denominado: </w:t>
      </w:r>
      <w:r w:rsidR="00E621E0" w:rsidRPr="007B45F1">
        <w:rPr>
          <w:rFonts w:ascii="Palatino Linotype" w:hAnsi="Palatino Linotype"/>
          <w:b/>
          <w:sz w:val="23"/>
          <w:szCs w:val="23"/>
        </w:rPr>
        <w:t xml:space="preserve">5456.20.PDF, </w:t>
      </w:r>
      <w:r w:rsidR="00E621E0" w:rsidRPr="007B45F1">
        <w:rPr>
          <w:rFonts w:ascii="Palatino Linotype" w:hAnsi="Palatino Linotype"/>
          <w:sz w:val="23"/>
          <w:szCs w:val="23"/>
        </w:rPr>
        <w:t>archivo que contiene informe justificado respecto del recurso de revisión en mención en donde se especifica lo siguiente:</w:t>
      </w:r>
    </w:p>
    <w:p w14:paraId="20314283" w14:textId="351FC9D7" w:rsidR="007C444A" w:rsidRPr="007B45F1" w:rsidRDefault="00E621E0" w:rsidP="007C444A">
      <w:pPr>
        <w:spacing w:after="0" w:line="360" w:lineRule="auto"/>
        <w:jc w:val="center"/>
        <w:rPr>
          <w:rFonts w:ascii="Palatino Linotype" w:hAnsi="Palatino Linotype" w:cs="Arial"/>
          <w:sz w:val="24"/>
          <w:szCs w:val="24"/>
        </w:rPr>
      </w:pPr>
      <w:r w:rsidRPr="007B45F1">
        <w:rPr>
          <w:noProof/>
          <w:lang w:eastAsia="es-MX"/>
        </w:rPr>
        <w:lastRenderedPageBreak/>
        <w:drawing>
          <wp:inline distT="0" distB="0" distL="0" distR="0" wp14:anchorId="1F8F1F6A" wp14:editId="7D286207">
            <wp:extent cx="5353583" cy="2588820"/>
            <wp:effectExtent l="190500" t="190500" r="190500" b="1930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882" t="23455" r="33208" b="38797"/>
                    <a:stretch/>
                  </pic:blipFill>
                  <pic:spPr bwMode="auto">
                    <a:xfrm>
                      <a:off x="0" y="0"/>
                      <a:ext cx="5370339" cy="25969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B4CBDF1" w14:textId="4AA8D860" w:rsidR="00E621E0" w:rsidRPr="007B45F1" w:rsidRDefault="00E621E0" w:rsidP="00E621E0">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En todos los recursos de revisión citados al rubro, la información remitida en la etapa de manifestaciones, se puso a la vista en fecha siete de diciembre de dos mil veinte.</w:t>
      </w:r>
    </w:p>
    <w:p w14:paraId="589A061E" w14:textId="77777777" w:rsidR="00E621E0" w:rsidRPr="007B45F1" w:rsidRDefault="00E621E0" w:rsidP="00E621E0">
      <w:pPr>
        <w:spacing w:after="0" w:line="360" w:lineRule="auto"/>
        <w:jc w:val="both"/>
        <w:rPr>
          <w:rFonts w:ascii="Palatino Linotype" w:hAnsi="Palatino Linotype" w:cs="Arial"/>
          <w:sz w:val="24"/>
          <w:szCs w:val="24"/>
        </w:rPr>
      </w:pPr>
    </w:p>
    <w:p w14:paraId="460DC4E2" w14:textId="6BB9D0C4" w:rsidR="00E621E0" w:rsidRPr="007B45F1" w:rsidRDefault="00E621E0" w:rsidP="00E621E0">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Por su parte el Recurrente no ofreció pruebas ni alegatos, que a su derecho convinieran.</w:t>
      </w:r>
    </w:p>
    <w:p w14:paraId="528ACDE9" w14:textId="77777777" w:rsidR="00E621E0" w:rsidRPr="007B45F1" w:rsidRDefault="00E621E0" w:rsidP="00E621E0">
      <w:pPr>
        <w:spacing w:after="0" w:line="360" w:lineRule="auto"/>
        <w:jc w:val="both"/>
        <w:rPr>
          <w:rFonts w:ascii="Palatino Linotype" w:hAnsi="Palatino Linotype" w:cs="Arial"/>
          <w:sz w:val="24"/>
          <w:szCs w:val="24"/>
        </w:rPr>
      </w:pPr>
    </w:p>
    <w:p w14:paraId="1B4BCCB5" w14:textId="77777777" w:rsidR="006E33CE" w:rsidRPr="007B45F1" w:rsidRDefault="006E33CE" w:rsidP="006E33CE">
      <w:pPr>
        <w:tabs>
          <w:tab w:val="left" w:pos="3206"/>
        </w:tabs>
        <w:spacing w:after="0" w:line="360" w:lineRule="auto"/>
        <w:jc w:val="both"/>
        <w:rPr>
          <w:rFonts w:ascii="Palatino Linotype" w:hAnsi="Palatino Linotype" w:cs="Arial"/>
          <w:b/>
          <w:sz w:val="24"/>
          <w:szCs w:val="24"/>
        </w:rPr>
      </w:pPr>
      <w:r w:rsidRPr="007B45F1">
        <w:rPr>
          <w:rFonts w:ascii="Palatino Linotype" w:hAnsi="Palatino Linotype" w:cs="Arial"/>
          <w:b/>
          <w:sz w:val="24"/>
          <w:szCs w:val="24"/>
        </w:rPr>
        <w:t>Del cierre de instrucción.</w:t>
      </w:r>
      <w:r w:rsidRPr="007B45F1">
        <w:rPr>
          <w:rFonts w:ascii="Palatino Linotype" w:hAnsi="Palatino Linotype" w:cs="Arial"/>
          <w:b/>
          <w:sz w:val="24"/>
          <w:szCs w:val="24"/>
        </w:rPr>
        <w:tab/>
      </w:r>
    </w:p>
    <w:p w14:paraId="45F8FE07" w14:textId="6E651DFE"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Así, una vez transcurrido el término legal, se decreta el cierre de instrucción del recursos de revisión se realizó</w:t>
      </w:r>
      <w:r w:rsidRPr="007B45F1">
        <w:rPr>
          <w:rFonts w:ascii="Palatino Linotype" w:hAnsi="Palatino Linotype" w:cs="Arial"/>
          <w:b/>
          <w:sz w:val="24"/>
          <w:szCs w:val="24"/>
        </w:rPr>
        <w:t xml:space="preserve"> </w:t>
      </w:r>
      <w:r w:rsidRPr="007B45F1">
        <w:rPr>
          <w:rFonts w:ascii="Palatino Linotype" w:hAnsi="Palatino Linotype" w:cs="Arial"/>
          <w:sz w:val="24"/>
          <w:szCs w:val="24"/>
        </w:rPr>
        <w:t xml:space="preserve">en fecha </w:t>
      </w:r>
      <w:r w:rsidR="00E621E0" w:rsidRPr="007B45F1">
        <w:rPr>
          <w:rFonts w:ascii="Palatino Linotype" w:hAnsi="Palatino Linotype" w:cs="Arial"/>
          <w:sz w:val="24"/>
          <w:szCs w:val="24"/>
        </w:rPr>
        <w:t>catorce de diciembre</w:t>
      </w:r>
      <w:r w:rsidRPr="007B45F1">
        <w:rPr>
          <w:rFonts w:ascii="Palatino Linotype" w:hAnsi="Palatino Linotype" w:cs="Arial"/>
          <w:sz w:val="24"/>
          <w:szCs w:val="24"/>
        </w:rPr>
        <w:t xml:space="preserve"> de dos mil veinte, en términos del artículo 185 Fracción VI de la Ley de Transparencia y Acceso a la Información Pública del Estado de México y Municipios, iniciando el término legal para dictar resolución definitiva del asunto.</w:t>
      </w:r>
    </w:p>
    <w:p w14:paraId="463EA291" w14:textId="77777777" w:rsidR="006E33CE" w:rsidRPr="007B45F1" w:rsidRDefault="006E33CE" w:rsidP="006E33CE">
      <w:pPr>
        <w:spacing w:after="0" w:line="360" w:lineRule="auto"/>
        <w:jc w:val="center"/>
        <w:rPr>
          <w:rFonts w:ascii="Palatino Linotype" w:hAnsi="Palatino Linotype" w:cs="Arial"/>
          <w:b/>
          <w:sz w:val="24"/>
          <w:szCs w:val="24"/>
        </w:rPr>
      </w:pPr>
      <w:r w:rsidRPr="007B45F1">
        <w:rPr>
          <w:rFonts w:ascii="Palatino Linotype" w:hAnsi="Palatino Linotype" w:cs="Arial"/>
          <w:b/>
          <w:sz w:val="24"/>
          <w:szCs w:val="24"/>
        </w:rPr>
        <w:t xml:space="preserve">C O N S I D E R A N D O </w:t>
      </w:r>
    </w:p>
    <w:p w14:paraId="6BEF7003" w14:textId="77777777" w:rsidR="006E33CE" w:rsidRPr="007B45F1" w:rsidRDefault="006E33CE" w:rsidP="006E33CE">
      <w:pPr>
        <w:spacing w:after="0" w:line="360" w:lineRule="auto"/>
        <w:jc w:val="center"/>
        <w:rPr>
          <w:rFonts w:ascii="Palatino Linotype" w:hAnsi="Palatino Linotype" w:cs="Arial"/>
          <w:b/>
          <w:sz w:val="14"/>
          <w:szCs w:val="24"/>
        </w:rPr>
      </w:pPr>
    </w:p>
    <w:p w14:paraId="5BA90D09" w14:textId="77777777"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b/>
          <w:sz w:val="28"/>
          <w:szCs w:val="28"/>
        </w:rPr>
        <w:t>PRIMERO</w:t>
      </w:r>
      <w:r w:rsidRPr="007B45F1">
        <w:rPr>
          <w:rFonts w:ascii="Palatino Linotype" w:hAnsi="Palatino Linotype" w:cs="Arial"/>
          <w:b/>
          <w:sz w:val="24"/>
          <w:szCs w:val="24"/>
        </w:rPr>
        <w:t>. De la competencia</w:t>
      </w:r>
      <w:r w:rsidRPr="007B45F1">
        <w:rPr>
          <w:rFonts w:ascii="Palatino Linotype" w:hAnsi="Palatino Linotype" w:cs="Arial"/>
          <w:sz w:val="24"/>
          <w:szCs w:val="24"/>
        </w:rPr>
        <w:t>.</w:t>
      </w:r>
    </w:p>
    <w:p w14:paraId="7F660C79" w14:textId="77777777" w:rsidR="006E33CE" w:rsidRPr="007B45F1" w:rsidRDefault="006E33CE" w:rsidP="006E33CE">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lastRenderedPageBreak/>
        <w:t>Este Instituto de Transparencia, Acceso a la Información Pública y Protección de Datos Personales del Estado de México y Municipios, es competente para conocer y resolver el presente recurso de revisión interpuesto por el ciudadano,</w:t>
      </w:r>
      <w:r w:rsidRPr="007B45F1">
        <w:rPr>
          <w:rFonts w:ascii="Palatino Linotype" w:hAnsi="Palatino Linotype" w:cs="Arial"/>
          <w:b/>
          <w:sz w:val="24"/>
          <w:szCs w:val="24"/>
        </w:rPr>
        <w:t xml:space="preserve"> </w:t>
      </w:r>
      <w:r w:rsidRPr="007B45F1">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3461D19" w14:textId="77777777" w:rsidR="005018DB" w:rsidRPr="007B45F1" w:rsidRDefault="005018DB" w:rsidP="006E33CE">
      <w:pPr>
        <w:spacing w:after="0" w:line="360" w:lineRule="auto"/>
        <w:jc w:val="both"/>
        <w:rPr>
          <w:rFonts w:ascii="Palatino Linotype" w:hAnsi="Palatino Linotype" w:cs="Arial"/>
          <w:sz w:val="24"/>
          <w:szCs w:val="24"/>
        </w:rPr>
      </w:pPr>
    </w:p>
    <w:p w14:paraId="6F11A725" w14:textId="77777777" w:rsidR="005018DB" w:rsidRPr="007B45F1" w:rsidRDefault="005018DB" w:rsidP="005018DB">
      <w:pPr>
        <w:spacing w:after="0" w:line="360" w:lineRule="auto"/>
        <w:jc w:val="both"/>
        <w:rPr>
          <w:rFonts w:ascii="Palatino Linotype" w:hAnsi="Palatino Linotype"/>
          <w:sz w:val="32"/>
        </w:rPr>
      </w:pPr>
      <w:r w:rsidRPr="007B45F1">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F425708" w14:textId="77777777" w:rsidR="005018DB" w:rsidRPr="007B45F1" w:rsidRDefault="005018DB" w:rsidP="006E33CE">
      <w:pPr>
        <w:spacing w:after="0" w:line="360" w:lineRule="auto"/>
        <w:jc w:val="both"/>
        <w:rPr>
          <w:rFonts w:ascii="Palatino Linotype" w:hAnsi="Palatino Linotype" w:cs="Arial"/>
          <w:sz w:val="24"/>
          <w:szCs w:val="24"/>
        </w:rPr>
      </w:pPr>
    </w:p>
    <w:p w14:paraId="67E24BC6" w14:textId="77777777" w:rsidR="006E33CE" w:rsidRPr="007B45F1" w:rsidRDefault="006E33CE" w:rsidP="006E33CE">
      <w:pPr>
        <w:autoSpaceDE w:val="0"/>
        <w:autoSpaceDN w:val="0"/>
        <w:adjustRightInd w:val="0"/>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 xml:space="preserve">SEGUNDO. </w:t>
      </w:r>
      <w:r w:rsidRPr="007B45F1">
        <w:rPr>
          <w:rFonts w:ascii="Palatino Linotype" w:hAnsi="Palatino Linotype" w:cs="Arial"/>
          <w:b/>
          <w:sz w:val="24"/>
          <w:szCs w:val="24"/>
        </w:rPr>
        <w:t xml:space="preserve"> De los alcances del Recurso de Revisión. </w:t>
      </w:r>
    </w:p>
    <w:p w14:paraId="6F81CF7B" w14:textId="77777777" w:rsidR="006E33CE" w:rsidRPr="007B45F1" w:rsidRDefault="006E33CE" w:rsidP="006E33CE">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lastRenderedPageBreak/>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20198BE" w14:textId="77777777" w:rsidR="006E33CE" w:rsidRPr="007B45F1" w:rsidRDefault="006E33CE" w:rsidP="006E33CE">
      <w:pPr>
        <w:autoSpaceDE w:val="0"/>
        <w:autoSpaceDN w:val="0"/>
        <w:adjustRightInd w:val="0"/>
        <w:spacing w:after="0" w:line="360" w:lineRule="auto"/>
        <w:jc w:val="both"/>
        <w:rPr>
          <w:rFonts w:ascii="Palatino Linotype" w:hAnsi="Palatino Linotype" w:cs="Arial"/>
          <w:sz w:val="18"/>
          <w:szCs w:val="24"/>
        </w:rPr>
      </w:pPr>
    </w:p>
    <w:p w14:paraId="0FFEE572" w14:textId="77777777" w:rsidR="00C10EC4" w:rsidRPr="007B45F1" w:rsidRDefault="00C10EC4" w:rsidP="00C10EC4">
      <w:pPr>
        <w:autoSpaceDE w:val="0"/>
        <w:autoSpaceDN w:val="0"/>
        <w:adjustRightInd w:val="0"/>
        <w:spacing w:after="0" w:line="360" w:lineRule="auto"/>
        <w:jc w:val="both"/>
        <w:rPr>
          <w:rFonts w:ascii="Palatino Linotype" w:hAnsi="Palatino Linotype" w:cs="Arial"/>
          <w:b/>
          <w:sz w:val="24"/>
          <w:szCs w:val="24"/>
        </w:rPr>
      </w:pPr>
      <w:r w:rsidRPr="007B45F1">
        <w:rPr>
          <w:rFonts w:ascii="Palatino Linotype" w:hAnsi="Palatino Linotype" w:cs="Arial"/>
          <w:b/>
          <w:sz w:val="28"/>
          <w:szCs w:val="28"/>
        </w:rPr>
        <w:t>TERCERO</w:t>
      </w:r>
      <w:r w:rsidRPr="007B45F1">
        <w:rPr>
          <w:rFonts w:ascii="Palatino Linotype" w:hAnsi="Palatino Linotype" w:cs="Arial"/>
          <w:b/>
          <w:sz w:val="24"/>
          <w:szCs w:val="24"/>
        </w:rPr>
        <w:t xml:space="preserve">. Del estudio de las causas de improcedencia. </w:t>
      </w:r>
    </w:p>
    <w:p w14:paraId="40B4EFB3" w14:textId="77777777" w:rsidR="00C10EC4" w:rsidRPr="007B45F1" w:rsidRDefault="00C10EC4" w:rsidP="00C10EC4">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785C8316" w14:textId="77777777" w:rsidR="00C10EC4" w:rsidRPr="007B45F1" w:rsidRDefault="00C10EC4" w:rsidP="00C10EC4">
      <w:pPr>
        <w:autoSpaceDE w:val="0"/>
        <w:autoSpaceDN w:val="0"/>
        <w:adjustRightInd w:val="0"/>
        <w:spacing w:after="0" w:line="360" w:lineRule="auto"/>
        <w:jc w:val="both"/>
        <w:rPr>
          <w:rFonts w:ascii="Palatino Linotype" w:hAnsi="Palatino Linotype" w:cs="Arial"/>
          <w:sz w:val="18"/>
          <w:szCs w:val="24"/>
        </w:rPr>
      </w:pPr>
    </w:p>
    <w:p w14:paraId="101DD3C3" w14:textId="77777777" w:rsidR="00C10EC4" w:rsidRPr="007B45F1" w:rsidRDefault="00C10EC4" w:rsidP="00C10EC4">
      <w:pPr>
        <w:spacing w:after="0" w:line="240" w:lineRule="auto"/>
        <w:ind w:left="851" w:right="851"/>
        <w:jc w:val="both"/>
        <w:rPr>
          <w:rFonts w:ascii="Palatino Linotype" w:hAnsi="Palatino Linotype"/>
          <w:b/>
          <w:bCs/>
          <w:i/>
          <w:lang w:eastAsia="es-MX"/>
        </w:rPr>
      </w:pPr>
      <w:r w:rsidRPr="007B45F1">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6351A18D" w14:textId="77777777" w:rsidR="00C10EC4" w:rsidRPr="007B45F1" w:rsidRDefault="00C10EC4" w:rsidP="00C10EC4">
      <w:pPr>
        <w:pStyle w:val="Prrafodelista"/>
        <w:autoSpaceDE w:val="0"/>
        <w:autoSpaceDN w:val="0"/>
        <w:adjustRightInd w:val="0"/>
        <w:ind w:left="851" w:right="851"/>
        <w:jc w:val="both"/>
        <w:rPr>
          <w:rFonts w:ascii="Palatino Linotype" w:hAnsi="Palatino Linotype" w:cs="Arial"/>
          <w:sz w:val="22"/>
          <w:szCs w:val="22"/>
        </w:rPr>
      </w:pPr>
      <w:r w:rsidRPr="007B45F1">
        <w:rPr>
          <w:rFonts w:ascii="Palatino Linotype" w:hAnsi="Palatino Linotype"/>
          <w:i/>
          <w:sz w:val="22"/>
          <w:szCs w:val="22"/>
        </w:rPr>
        <w:lastRenderedPageBreak/>
        <w:t>Del examen de compatibilidad de los artículos</w:t>
      </w:r>
      <w:r w:rsidRPr="007B45F1">
        <w:rPr>
          <w:rStyle w:val="apple-converted-space"/>
          <w:rFonts w:ascii="Palatino Linotype" w:hAnsi="Palatino Linotype"/>
          <w:i/>
          <w:sz w:val="22"/>
          <w:szCs w:val="22"/>
        </w:rPr>
        <w:t> </w:t>
      </w:r>
      <w:hyperlink r:id="rId87" w:history="1">
        <w:r w:rsidRPr="007B45F1">
          <w:rPr>
            <w:rStyle w:val="Hipervnculo"/>
            <w:rFonts w:ascii="Palatino Linotype" w:eastAsia="Calibri" w:hAnsi="Palatino Linotype"/>
            <w:i/>
            <w:sz w:val="22"/>
            <w:szCs w:val="22"/>
          </w:rPr>
          <w:t>73 y 74 de la Ley de Amparo</w:t>
        </w:r>
      </w:hyperlink>
      <w:r w:rsidRPr="007B45F1">
        <w:rPr>
          <w:rStyle w:val="apple-converted-space"/>
          <w:rFonts w:ascii="Palatino Linotype" w:hAnsi="Palatino Linotype"/>
          <w:i/>
          <w:sz w:val="22"/>
          <w:szCs w:val="22"/>
        </w:rPr>
        <w:t> </w:t>
      </w:r>
      <w:r w:rsidRPr="007B45F1">
        <w:rPr>
          <w:rFonts w:ascii="Palatino Linotype" w:hAnsi="Palatino Linotype"/>
          <w:i/>
          <w:sz w:val="22"/>
          <w:szCs w:val="22"/>
        </w:rPr>
        <w:t>con el artículo</w:t>
      </w:r>
      <w:r w:rsidRPr="007B45F1">
        <w:rPr>
          <w:rStyle w:val="apple-converted-space"/>
          <w:rFonts w:ascii="Palatino Linotype" w:hAnsi="Palatino Linotype"/>
          <w:i/>
          <w:sz w:val="22"/>
          <w:szCs w:val="22"/>
        </w:rPr>
        <w:t> </w:t>
      </w:r>
      <w:hyperlink r:id="rId88" w:history="1">
        <w:r w:rsidRPr="007B45F1">
          <w:rPr>
            <w:rStyle w:val="Hipervnculo"/>
            <w:rFonts w:ascii="Palatino Linotype" w:eastAsia="Calibri" w:hAnsi="Palatino Linotype"/>
            <w:i/>
            <w:sz w:val="22"/>
            <w:szCs w:val="22"/>
          </w:rPr>
          <w:t>25.1 de la Convención Americana sobre Derechos Humanos</w:t>
        </w:r>
      </w:hyperlink>
      <w:r w:rsidRPr="007B45F1">
        <w:rPr>
          <w:rStyle w:val="apple-converted-space"/>
          <w:rFonts w:ascii="Palatino Linotype" w:hAnsi="Palatino Linotype"/>
          <w:i/>
          <w:sz w:val="22"/>
          <w:szCs w:val="22"/>
        </w:rPr>
        <w:t> </w:t>
      </w:r>
      <w:r w:rsidRPr="007B45F1">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B45F1">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4DAF8386" w14:textId="77777777" w:rsidR="00C10EC4" w:rsidRPr="007B45F1" w:rsidRDefault="00C10EC4" w:rsidP="00C10EC4">
      <w:pPr>
        <w:pStyle w:val="Prrafodelista"/>
        <w:autoSpaceDE w:val="0"/>
        <w:autoSpaceDN w:val="0"/>
        <w:adjustRightInd w:val="0"/>
        <w:spacing w:line="360" w:lineRule="auto"/>
        <w:ind w:left="0"/>
        <w:jc w:val="both"/>
        <w:rPr>
          <w:rFonts w:ascii="Palatino Linotype" w:hAnsi="Palatino Linotype" w:cs="Arial"/>
        </w:rPr>
      </w:pPr>
    </w:p>
    <w:p w14:paraId="61559BB2" w14:textId="77777777" w:rsidR="00C10EC4" w:rsidRPr="007B45F1" w:rsidRDefault="00C10EC4" w:rsidP="00C10EC4">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t>Por lo que una vez que se analizó el expediente en estudio se cae en la cuenta de que no se actualiza ninguna de las casuales a continuación transcritas:</w:t>
      </w:r>
    </w:p>
    <w:p w14:paraId="2C42EAB6" w14:textId="77777777" w:rsidR="00C10EC4" w:rsidRPr="007B45F1" w:rsidRDefault="00C10EC4" w:rsidP="00C10EC4">
      <w:pPr>
        <w:pStyle w:val="Prrafodelista"/>
        <w:autoSpaceDE w:val="0"/>
        <w:autoSpaceDN w:val="0"/>
        <w:adjustRightInd w:val="0"/>
        <w:spacing w:line="360" w:lineRule="auto"/>
        <w:ind w:left="0"/>
        <w:jc w:val="both"/>
        <w:rPr>
          <w:rFonts w:ascii="Palatino Linotype" w:hAnsi="Palatino Linotype" w:cs="Arial"/>
          <w:sz w:val="16"/>
        </w:rPr>
      </w:pPr>
    </w:p>
    <w:p w14:paraId="1E3302F0"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“Artículo 191. El recurso será desechado por improcedente cuando:  </w:t>
      </w:r>
    </w:p>
    <w:p w14:paraId="26047B38"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I. Sea extemporáneo por haber transcurrido el plazo establecido en la presente Ley, a partir de la respuesta;  </w:t>
      </w:r>
    </w:p>
    <w:p w14:paraId="14F7D881"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II. Se esté tramitando ante el Poder Judicial de la Federación algún recurso o medio de defensa interpuesto por el recurrente;  </w:t>
      </w:r>
    </w:p>
    <w:p w14:paraId="03399972"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III. No actualice alguno de los supuestos previstos en la presente Ley;  </w:t>
      </w:r>
    </w:p>
    <w:p w14:paraId="53C04FF4"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IV. No se haya desahogado la prevención en los términos establecidos en la presente Ley;  </w:t>
      </w:r>
    </w:p>
    <w:p w14:paraId="13C81D8F"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V. Se impugne la veracidad de la información proporcionada;  </w:t>
      </w:r>
    </w:p>
    <w:p w14:paraId="7F22C03A"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 xml:space="preserve">VI. Se trate de una consulta, o trámite en específico; y  </w:t>
      </w:r>
    </w:p>
    <w:p w14:paraId="733563A2" w14:textId="77777777" w:rsidR="00C10EC4" w:rsidRPr="007B45F1" w:rsidRDefault="00C10EC4" w:rsidP="00C10EC4">
      <w:pPr>
        <w:pStyle w:val="Prrafodelista"/>
        <w:autoSpaceDE w:val="0"/>
        <w:autoSpaceDN w:val="0"/>
        <w:adjustRightInd w:val="0"/>
        <w:ind w:right="850"/>
        <w:jc w:val="both"/>
        <w:rPr>
          <w:rFonts w:ascii="Palatino Linotype" w:hAnsi="Palatino Linotype" w:cs="Arial"/>
          <w:i/>
          <w:sz w:val="22"/>
          <w:szCs w:val="22"/>
        </w:rPr>
      </w:pPr>
      <w:r w:rsidRPr="007B45F1">
        <w:rPr>
          <w:rFonts w:ascii="Palatino Linotype" w:hAnsi="Palatino Linotype" w:cs="Arial"/>
          <w:i/>
          <w:sz w:val="22"/>
          <w:szCs w:val="22"/>
        </w:rPr>
        <w:t>VII. El recurrente amplíe su solicitud en el recurso de revisión, únicamente respecto de los nuevos contenidos.”</w:t>
      </w:r>
    </w:p>
    <w:p w14:paraId="623C33B6" w14:textId="77777777" w:rsidR="00C10EC4" w:rsidRPr="007B45F1" w:rsidRDefault="00C10EC4" w:rsidP="00C10EC4">
      <w:pPr>
        <w:pStyle w:val="Prrafodelista"/>
        <w:autoSpaceDE w:val="0"/>
        <w:autoSpaceDN w:val="0"/>
        <w:adjustRightInd w:val="0"/>
        <w:spacing w:line="360" w:lineRule="auto"/>
        <w:ind w:right="850"/>
        <w:jc w:val="both"/>
        <w:rPr>
          <w:rFonts w:ascii="Palatino Linotype" w:hAnsi="Palatino Linotype" w:cs="Arial"/>
          <w:i/>
        </w:rPr>
      </w:pPr>
    </w:p>
    <w:p w14:paraId="3A98C2AE" w14:textId="77777777" w:rsidR="00C10EC4" w:rsidRPr="007B45F1" w:rsidRDefault="00C10EC4" w:rsidP="00C10EC4">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w:t>
      </w:r>
    </w:p>
    <w:p w14:paraId="117166D4" w14:textId="77777777" w:rsidR="00C10EC4" w:rsidRPr="007B45F1" w:rsidRDefault="00C10EC4" w:rsidP="00C10EC4">
      <w:pPr>
        <w:autoSpaceDE w:val="0"/>
        <w:autoSpaceDN w:val="0"/>
        <w:adjustRightInd w:val="0"/>
        <w:spacing w:after="0" w:line="360" w:lineRule="auto"/>
        <w:jc w:val="both"/>
        <w:rPr>
          <w:rFonts w:ascii="Palatino Linotype" w:hAnsi="Palatino Linotype" w:cs="Arial"/>
          <w:sz w:val="18"/>
          <w:szCs w:val="24"/>
        </w:rPr>
      </w:pPr>
    </w:p>
    <w:p w14:paraId="46828FC8" w14:textId="77777777" w:rsidR="00C10EC4" w:rsidRPr="007B45F1" w:rsidRDefault="00C10EC4" w:rsidP="00C10EC4">
      <w:pPr>
        <w:pStyle w:val="Prrafodelista"/>
        <w:autoSpaceDE w:val="0"/>
        <w:autoSpaceDN w:val="0"/>
        <w:adjustRightInd w:val="0"/>
        <w:spacing w:line="360" w:lineRule="auto"/>
        <w:ind w:left="0"/>
        <w:jc w:val="both"/>
        <w:rPr>
          <w:rFonts w:ascii="Palatino Linotype" w:hAnsi="Palatino Linotype" w:cs="Arial"/>
        </w:rPr>
      </w:pPr>
      <w:r w:rsidRPr="007B45F1">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4A96A32E" w14:textId="77777777" w:rsidR="00C10EC4" w:rsidRPr="007B45F1" w:rsidRDefault="00C10EC4" w:rsidP="00206E27">
      <w:pPr>
        <w:autoSpaceDE w:val="0"/>
        <w:autoSpaceDN w:val="0"/>
        <w:adjustRightInd w:val="0"/>
        <w:spacing w:after="0" w:line="360" w:lineRule="auto"/>
        <w:jc w:val="both"/>
        <w:rPr>
          <w:rFonts w:ascii="Palatino Linotype" w:hAnsi="Palatino Linotype" w:cs="Arial"/>
          <w:b/>
          <w:sz w:val="24"/>
          <w:szCs w:val="24"/>
        </w:rPr>
      </w:pPr>
    </w:p>
    <w:p w14:paraId="0556AAEC" w14:textId="77777777" w:rsidR="006E33CE" w:rsidRPr="007B45F1" w:rsidRDefault="006E33CE" w:rsidP="006E33CE">
      <w:pPr>
        <w:pStyle w:val="Prrafodelista"/>
        <w:autoSpaceDE w:val="0"/>
        <w:autoSpaceDN w:val="0"/>
        <w:adjustRightInd w:val="0"/>
        <w:spacing w:line="360" w:lineRule="auto"/>
        <w:ind w:left="0"/>
        <w:jc w:val="both"/>
        <w:rPr>
          <w:rFonts w:ascii="Palatino Linotype" w:hAnsi="Palatino Linotype" w:cs="Arial"/>
          <w:sz w:val="18"/>
        </w:rPr>
      </w:pPr>
    </w:p>
    <w:p w14:paraId="68E7E45E" w14:textId="77777777" w:rsidR="006E33CE" w:rsidRPr="007B45F1" w:rsidRDefault="006E33CE" w:rsidP="006E33CE">
      <w:pPr>
        <w:pStyle w:val="Prrafodelista"/>
        <w:autoSpaceDE w:val="0"/>
        <w:autoSpaceDN w:val="0"/>
        <w:adjustRightInd w:val="0"/>
        <w:spacing w:line="360" w:lineRule="auto"/>
        <w:ind w:left="0"/>
        <w:jc w:val="both"/>
        <w:rPr>
          <w:rFonts w:ascii="Palatino Linotype" w:hAnsi="Palatino Linotype" w:cs="Arial"/>
        </w:rPr>
      </w:pPr>
      <w:r w:rsidRPr="007B45F1">
        <w:rPr>
          <w:rFonts w:ascii="Palatino Linotype" w:hAnsi="Palatino Linotype" w:cs="Arial"/>
          <w:b/>
          <w:sz w:val="28"/>
          <w:szCs w:val="28"/>
        </w:rPr>
        <w:t>CUARTO.</w:t>
      </w:r>
      <w:r w:rsidRPr="007B45F1">
        <w:rPr>
          <w:rFonts w:ascii="Palatino Linotype" w:hAnsi="Palatino Linotype" w:cs="Arial"/>
          <w:b/>
        </w:rPr>
        <w:t xml:space="preserve"> Del estudio y resolución del asunto.</w:t>
      </w:r>
      <w:r w:rsidRPr="007B45F1">
        <w:rPr>
          <w:rFonts w:ascii="Palatino Linotype" w:hAnsi="Palatino Linotype" w:cs="Arial"/>
        </w:rPr>
        <w:t xml:space="preserve"> </w:t>
      </w:r>
    </w:p>
    <w:p w14:paraId="2330D2AD" w14:textId="77777777" w:rsidR="006E33CE" w:rsidRPr="007B45F1" w:rsidRDefault="006E33CE" w:rsidP="006E33CE">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A912D8D" w14:textId="77777777" w:rsidR="005F067C" w:rsidRPr="007B45F1" w:rsidRDefault="005F067C" w:rsidP="006E33CE">
      <w:pPr>
        <w:autoSpaceDE w:val="0"/>
        <w:autoSpaceDN w:val="0"/>
        <w:adjustRightInd w:val="0"/>
        <w:spacing w:after="0" w:line="360" w:lineRule="auto"/>
        <w:jc w:val="both"/>
        <w:rPr>
          <w:rFonts w:ascii="Palatino Linotype" w:hAnsi="Palatino Linotype" w:cs="Arial"/>
          <w:sz w:val="24"/>
          <w:szCs w:val="24"/>
        </w:rPr>
      </w:pPr>
    </w:p>
    <w:p w14:paraId="1CC533AC" w14:textId="77777777" w:rsidR="005F067C" w:rsidRPr="007B45F1" w:rsidRDefault="005F067C" w:rsidP="005F067C">
      <w:pPr>
        <w:tabs>
          <w:tab w:val="left" w:pos="709"/>
        </w:tabs>
        <w:spacing w:after="0" w:line="360" w:lineRule="auto"/>
        <w:jc w:val="both"/>
        <w:rPr>
          <w:rFonts w:ascii="Palatino Linotype" w:hAnsi="Palatino Linotype"/>
          <w:sz w:val="24"/>
          <w:szCs w:val="24"/>
        </w:rPr>
      </w:pPr>
      <w:r w:rsidRPr="007B45F1">
        <w:rPr>
          <w:rFonts w:ascii="Palatino Linotype" w:hAnsi="Palatino Linotype" w:cs="Arial"/>
          <w:sz w:val="24"/>
          <w:szCs w:val="24"/>
        </w:rPr>
        <w:t xml:space="preserve">Con el propósito de realizar un mejor proveer por parte de este Órgano Garante, es conveniente </w:t>
      </w:r>
      <w:r w:rsidRPr="007B45F1">
        <w:rPr>
          <w:rFonts w:ascii="Palatino Linotype" w:hAnsi="Palatino Linotype"/>
          <w:sz w:val="24"/>
          <w:szCs w:val="24"/>
        </w:rPr>
        <w:t xml:space="preserve">hacer alusión a lo que la hoy Recurrente requirió, le fuese entregado por parte del Sujeto Obligado, a efecto de establecer la materia del presente asunto, ya que de ella deriva por un lado el procedimiento de acceso a la información ante el sujeto </w:t>
      </w:r>
      <w:r w:rsidRPr="007B45F1">
        <w:rPr>
          <w:rFonts w:ascii="Palatino Linotype" w:hAnsi="Palatino Linotype"/>
          <w:sz w:val="24"/>
          <w:szCs w:val="24"/>
        </w:rPr>
        <w:lastRenderedPageBreak/>
        <w:t>obligado, y por otro lado la materia sobre la que versará el recurso de revisión ante este Órgano Garante.</w:t>
      </w:r>
    </w:p>
    <w:p w14:paraId="545C03E2" w14:textId="77777777" w:rsidR="005F067C" w:rsidRPr="007B45F1" w:rsidRDefault="005F067C" w:rsidP="005F067C">
      <w:pPr>
        <w:tabs>
          <w:tab w:val="left" w:pos="709"/>
        </w:tabs>
        <w:spacing w:after="0" w:line="360" w:lineRule="auto"/>
        <w:jc w:val="both"/>
        <w:rPr>
          <w:rFonts w:ascii="Palatino Linotype" w:hAnsi="Palatino Linotype"/>
          <w:sz w:val="18"/>
          <w:szCs w:val="24"/>
        </w:rPr>
      </w:pPr>
    </w:p>
    <w:p w14:paraId="690DC9FE" w14:textId="77777777" w:rsidR="005F067C" w:rsidRPr="007B45F1" w:rsidRDefault="005F067C" w:rsidP="005F067C">
      <w:pPr>
        <w:tabs>
          <w:tab w:val="left" w:pos="709"/>
        </w:tabs>
        <w:spacing w:after="0" w:line="360" w:lineRule="auto"/>
        <w:jc w:val="both"/>
        <w:rPr>
          <w:rFonts w:ascii="Palatino Linotype" w:hAnsi="Palatino Linotype"/>
          <w:sz w:val="24"/>
          <w:szCs w:val="24"/>
        </w:rPr>
      </w:pPr>
      <w:r w:rsidRPr="007B45F1">
        <w:rPr>
          <w:rFonts w:ascii="Palatino Linotype" w:hAnsi="Palatino Linotype"/>
          <w:sz w:val="24"/>
          <w:szCs w:val="24"/>
        </w:rPr>
        <w:t>Así, tenemos en un primer plano de estudio el texto de la solicitud de información, que fue plasmada por el Recurrente en los términos siguientes:</w:t>
      </w:r>
    </w:p>
    <w:p w14:paraId="3B52007A" w14:textId="77777777" w:rsidR="002D005E" w:rsidRPr="007B45F1" w:rsidRDefault="002D005E" w:rsidP="002D005E"/>
    <w:p w14:paraId="18E9EC0B"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89" w:history="1">
        <w:r w:rsidRPr="007B45F1">
          <w:rPr>
            <w:rFonts w:ascii="Palatino Linotype" w:hAnsi="Palatino Linotype"/>
            <w:b/>
            <w:sz w:val="24"/>
            <w:szCs w:val="24"/>
          </w:rPr>
          <w:t>00523/UAEM/IP/2020</w:t>
        </w:r>
      </w:hyperlink>
      <w:r w:rsidRPr="007B45F1">
        <w:rPr>
          <w:rFonts w:ascii="Palatino Linotype" w:hAnsi="Palatino Linotype"/>
          <w:b/>
          <w:sz w:val="23"/>
          <w:szCs w:val="23"/>
        </w:rPr>
        <w:t>.</w:t>
      </w:r>
    </w:p>
    <w:p w14:paraId="6111219C"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Facturas emitidas a la UAEM por parte del proveedor Alfa Diario, UnoCero Laboratorio Multimedia S.A. de C.V, por concepto de “Difusión de actividades en el sitio web www.alfadiario.net“ correspondiente a cada uno de los meses de los años 2013, 2014, 2015 y 2016.”(Sic).</w:t>
      </w:r>
    </w:p>
    <w:p w14:paraId="6B8877C1" w14:textId="77777777" w:rsidR="004F128B" w:rsidRPr="007B45F1" w:rsidRDefault="004F128B" w:rsidP="00DA3929">
      <w:pPr>
        <w:spacing w:after="0" w:line="240" w:lineRule="auto"/>
        <w:ind w:left="851" w:right="850"/>
        <w:jc w:val="both"/>
        <w:rPr>
          <w:rFonts w:ascii="Palatino Linotype" w:hAnsi="Palatino Linotype"/>
          <w:i/>
          <w:color w:val="000000"/>
        </w:rPr>
      </w:pPr>
    </w:p>
    <w:p w14:paraId="69433FAD"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0" w:history="1">
        <w:r w:rsidRPr="007B45F1">
          <w:rPr>
            <w:rFonts w:ascii="Palatino Linotype" w:hAnsi="Palatino Linotype"/>
            <w:b/>
            <w:sz w:val="24"/>
            <w:szCs w:val="24"/>
          </w:rPr>
          <w:t>00522/UAEM/IP/2020</w:t>
        </w:r>
      </w:hyperlink>
      <w:r w:rsidRPr="007B45F1">
        <w:rPr>
          <w:rFonts w:ascii="Palatino Linotype" w:hAnsi="Palatino Linotype"/>
          <w:b/>
          <w:sz w:val="23"/>
          <w:szCs w:val="23"/>
        </w:rPr>
        <w:t>.</w:t>
      </w:r>
    </w:p>
    <w:p w14:paraId="53EEC02A"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Facturas emitidas a la UAEM por parte del proveedor Alfa Diario, UnoCero Laboratorio Multimedia S.A. de C.V, por concepto de “Difusión de actividades en el sitio web www.alfadiario.net“ correspondiente a cada uno de los meses de los años 2013, 2014, 2015 y 2016.”(Sic).</w:t>
      </w:r>
    </w:p>
    <w:p w14:paraId="094EEFD1" w14:textId="77777777" w:rsidR="00DA3929" w:rsidRPr="007B45F1" w:rsidRDefault="00DA3929" w:rsidP="00DA3929">
      <w:pPr>
        <w:spacing w:after="0" w:line="240" w:lineRule="auto"/>
        <w:ind w:left="851" w:right="850"/>
        <w:jc w:val="both"/>
        <w:rPr>
          <w:rFonts w:ascii="Palatino Linotype" w:hAnsi="Palatino Linotype"/>
          <w:i/>
          <w:color w:val="000000"/>
        </w:rPr>
      </w:pPr>
    </w:p>
    <w:p w14:paraId="3452CF43"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1" w:history="1">
        <w:r w:rsidRPr="007B45F1">
          <w:rPr>
            <w:rFonts w:ascii="Palatino Linotype" w:hAnsi="Palatino Linotype"/>
            <w:b/>
            <w:sz w:val="24"/>
            <w:szCs w:val="24"/>
          </w:rPr>
          <w:t>00495/UAEM/IP/2020</w:t>
        </w:r>
      </w:hyperlink>
      <w:r w:rsidRPr="007B45F1">
        <w:rPr>
          <w:rFonts w:ascii="Palatino Linotype" w:hAnsi="Palatino Linotype"/>
          <w:b/>
          <w:sz w:val="23"/>
          <w:szCs w:val="23"/>
        </w:rPr>
        <w:t>.</w:t>
      </w:r>
    </w:p>
    <w:p w14:paraId="67E608DE"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Facturas emitidas a la UAEM por parte del proveedor UNOCERO Laboratorio Multimedia S.A. de C.V, por concepto de “Publicidad insertada en la revista escaparate”, correspondiente a cada uno de los meses del mes de junio del año 2019 y hasta septiembre 2020.”(Sic).</w:t>
      </w:r>
    </w:p>
    <w:p w14:paraId="7EEF0A15" w14:textId="77777777" w:rsidR="00DA3929" w:rsidRPr="007B45F1" w:rsidRDefault="00DA3929" w:rsidP="00DA3929">
      <w:pPr>
        <w:spacing w:after="0" w:line="240" w:lineRule="auto"/>
        <w:ind w:left="851" w:right="850"/>
        <w:jc w:val="both"/>
        <w:rPr>
          <w:rFonts w:ascii="Palatino Linotype" w:hAnsi="Palatino Linotype"/>
          <w:i/>
          <w:color w:val="000000"/>
        </w:rPr>
      </w:pPr>
    </w:p>
    <w:p w14:paraId="3362B4E0"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2" w:history="1">
        <w:r w:rsidRPr="007B45F1">
          <w:rPr>
            <w:rFonts w:ascii="Palatino Linotype" w:hAnsi="Palatino Linotype"/>
            <w:b/>
            <w:sz w:val="24"/>
            <w:szCs w:val="24"/>
          </w:rPr>
          <w:t>00529/UAEM/IP/2020</w:t>
        </w:r>
      </w:hyperlink>
      <w:r w:rsidRPr="007B45F1">
        <w:rPr>
          <w:rFonts w:ascii="Palatino Linotype" w:hAnsi="Palatino Linotype"/>
          <w:b/>
          <w:sz w:val="23"/>
          <w:szCs w:val="23"/>
        </w:rPr>
        <w:t>.</w:t>
      </w:r>
    </w:p>
    <w:p w14:paraId="6CC1C8EB"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Facturas emitidas a la UAEM por parte del proveedor que se encargó de realizar las impresiones tipo libro, de las gacetas universitarias número 273 y 279. También desde la número 287 hasta la 304. También las extraordinarias que hayan surgido en los años 2016, 2017, 2018, 2019 y 2020.”(Sic).</w:t>
      </w:r>
    </w:p>
    <w:p w14:paraId="6145CD84" w14:textId="77777777" w:rsidR="00DA3929" w:rsidRPr="007B45F1" w:rsidRDefault="00DA3929" w:rsidP="00DA3929">
      <w:pPr>
        <w:spacing w:after="0" w:line="240" w:lineRule="auto"/>
        <w:ind w:left="851" w:right="850"/>
        <w:jc w:val="both"/>
        <w:rPr>
          <w:rFonts w:ascii="Palatino Linotype" w:hAnsi="Palatino Linotype"/>
          <w:i/>
          <w:color w:val="000000"/>
        </w:rPr>
      </w:pPr>
    </w:p>
    <w:p w14:paraId="4DEA1B64"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3" w:history="1">
        <w:r w:rsidRPr="007B45F1">
          <w:rPr>
            <w:rFonts w:ascii="Palatino Linotype" w:hAnsi="Palatino Linotype"/>
            <w:b/>
            <w:sz w:val="24"/>
            <w:szCs w:val="24"/>
          </w:rPr>
          <w:t>00531/UAEM/IP/2020</w:t>
        </w:r>
      </w:hyperlink>
      <w:r w:rsidRPr="007B45F1">
        <w:rPr>
          <w:rFonts w:ascii="Palatino Linotype" w:hAnsi="Palatino Linotype"/>
          <w:b/>
          <w:sz w:val="23"/>
          <w:szCs w:val="23"/>
        </w:rPr>
        <w:t>.</w:t>
      </w:r>
    </w:p>
    <w:p w14:paraId="2929AE63"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lastRenderedPageBreak/>
        <w:t>“</w:t>
      </w:r>
      <w:r w:rsidRPr="007B45F1">
        <w:rPr>
          <w:rFonts w:ascii="Palatino Linotype" w:hAnsi="Palatino Linotype"/>
          <w:i/>
          <w:color w:val="000000"/>
        </w:rPr>
        <w:t>Facturas emitidas a la UAEM por parte del proveedor UnoCero Laboratorio Multimedia S.A. de C.V, por concepto de “Difusión de actividades en el sitio web www.alfadiario.net“ durante cada uno de los meses que apliquen en el año 2020 y todos los meses del 2019.”(Sic).</w:t>
      </w:r>
    </w:p>
    <w:p w14:paraId="3F13C463" w14:textId="77777777" w:rsidR="00DA3929" w:rsidRPr="007B45F1" w:rsidRDefault="00DA3929" w:rsidP="00DA3929">
      <w:pPr>
        <w:spacing w:after="0" w:line="240" w:lineRule="auto"/>
        <w:ind w:left="851" w:right="850"/>
        <w:jc w:val="both"/>
        <w:rPr>
          <w:rFonts w:ascii="Palatino Linotype" w:hAnsi="Palatino Linotype"/>
          <w:i/>
          <w:color w:val="000000"/>
        </w:rPr>
      </w:pPr>
    </w:p>
    <w:p w14:paraId="7461DB2F"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4" w:history="1">
        <w:r w:rsidRPr="007B45F1">
          <w:rPr>
            <w:rFonts w:ascii="Palatino Linotype" w:hAnsi="Palatino Linotype"/>
            <w:b/>
            <w:sz w:val="24"/>
            <w:szCs w:val="24"/>
          </w:rPr>
          <w:t>00527/UAEM/IP/2020</w:t>
        </w:r>
      </w:hyperlink>
      <w:r w:rsidRPr="007B45F1">
        <w:rPr>
          <w:rFonts w:ascii="Palatino Linotype" w:hAnsi="Palatino Linotype"/>
          <w:b/>
          <w:sz w:val="23"/>
          <w:szCs w:val="23"/>
        </w:rPr>
        <w:t>.</w:t>
      </w:r>
    </w:p>
    <w:p w14:paraId="69229661"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que se han facturado del año 2020, por el concepto anteriormente descrito.”(Sic).</w:t>
      </w:r>
    </w:p>
    <w:p w14:paraId="6EEFEE43" w14:textId="77777777" w:rsidR="00DA3929" w:rsidRPr="007B45F1" w:rsidRDefault="00DA3929" w:rsidP="00DA3929">
      <w:pPr>
        <w:spacing w:after="0" w:line="240" w:lineRule="auto"/>
        <w:ind w:left="851" w:right="850"/>
        <w:jc w:val="both"/>
        <w:rPr>
          <w:rFonts w:ascii="Palatino Linotype" w:hAnsi="Palatino Linotype"/>
          <w:i/>
          <w:color w:val="000000"/>
        </w:rPr>
      </w:pPr>
    </w:p>
    <w:p w14:paraId="0594772E"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5" w:history="1">
        <w:r w:rsidRPr="007B45F1">
          <w:rPr>
            <w:rFonts w:ascii="Palatino Linotype" w:hAnsi="Palatino Linotype"/>
            <w:b/>
            <w:sz w:val="24"/>
            <w:szCs w:val="24"/>
          </w:rPr>
          <w:t>00526/UAEM/IP/2020</w:t>
        </w:r>
      </w:hyperlink>
      <w:r w:rsidRPr="007B45F1">
        <w:rPr>
          <w:rFonts w:ascii="Palatino Linotype" w:hAnsi="Palatino Linotype"/>
          <w:b/>
          <w:sz w:val="23"/>
          <w:szCs w:val="23"/>
        </w:rPr>
        <w:t>.</w:t>
      </w:r>
    </w:p>
    <w:p w14:paraId="2BACD67C"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2019 por el concepto anteriormente descrito.”(Sic).</w:t>
      </w:r>
    </w:p>
    <w:p w14:paraId="20AD246C" w14:textId="77777777" w:rsidR="00DA3929" w:rsidRPr="007B45F1" w:rsidRDefault="00DA3929" w:rsidP="00DA3929">
      <w:pPr>
        <w:spacing w:after="0" w:line="240" w:lineRule="auto"/>
        <w:ind w:left="851" w:right="850"/>
        <w:jc w:val="both"/>
        <w:rPr>
          <w:rFonts w:ascii="Palatino Linotype" w:hAnsi="Palatino Linotype"/>
          <w:i/>
          <w:color w:val="000000"/>
        </w:rPr>
      </w:pPr>
    </w:p>
    <w:p w14:paraId="2D5B00C1"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6" w:history="1">
        <w:r w:rsidRPr="007B45F1">
          <w:rPr>
            <w:rFonts w:ascii="Palatino Linotype" w:hAnsi="Palatino Linotype"/>
            <w:b/>
            <w:sz w:val="24"/>
            <w:szCs w:val="24"/>
          </w:rPr>
          <w:t>00525/UAEM/IP/2020</w:t>
        </w:r>
      </w:hyperlink>
      <w:r w:rsidRPr="007B45F1">
        <w:rPr>
          <w:rFonts w:ascii="Palatino Linotype" w:hAnsi="Palatino Linotype"/>
          <w:b/>
          <w:sz w:val="23"/>
          <w:szCs w:val="23"/>
        </w:rPr>
        <w:t>.</w:t>
      </w:r>
    </w:p>
    <w:p w14:paraId="1738A476"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2018 por el concepto anteriormente descrito.”(Sic).</w:t>
      </w:r>
    </w:p>
    <w:p w14:paraId="730A0D1E" w14:textId="77777777" w:rsidR="00DA3929" w:rsidRPr="007B45F1" w:rsidRDefault="00DA3929" w:rsidP="00DA3929">
      <w:pPr>
        <w:spacing w:after="0" w:line="240" w:lineRule="auto"/>
        <w:ind w:left="851" w:right="850"/>
        <w:jc w:val="both"/>
        <w:rPr>
          <w:rFonts w:ascii="Palatino Linotype" w:hAnsi="Palatino Linotype"/>
          <w:i/>
          <w:color w:val="000000"/>
        </w:rPr>
      </w:pPr>
    </w:p>
    <w:p w14:paraId="63A63853"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7" w:history="1">
        <w:r w:rsidRPr="007B45F1">
          <w:rPr>
            <w:rFonts w:ascii="Palatino Linotype" w:hAnsi="Palatino Linotype"/>
            <w:b/>
            <w:sz w:val="24"/>
            <w:szCs w:val="24"/>
          </w:rPr>
          <w:t>00524/UAEM/IP/2020</w:t>
        </w:r>
      </w:hyperlink>
      <w:r w:rsidRPr="007B45F1">
        <w:rPr>
          <w:rFonts w:ascii="Palatino Linotype" w:hAnsi="Palatino Linotype"/>
          <w:b/>
          <w:sz w:val="23"/>
          <w:szCs w:val="23"/>
        </w:rPr>
        <w:t>.</w:t>
      </w:r>
    </w:p>
    <w:p w14:paraId="7ACBAEE0"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t>“</w:t>
      </w:r>
      <w:r w:rsidRPr="007B45F1">
        <w:rPr>
          <w:rFonts w:ascii="Palatino Linotype" w:hAnsi="Palatino Linotype"/>
          <w:i/>
          <w:color w:val="000000"/>
        </w:rPr>
        <w:t>Solicito los entregables de hagan constar cuales fueron cada una de las actividades que se publicaron en el sitio web www.alfadiario.net y que fueron facturadas al a UAEM bajo el concepto de “Difusión de actividades en el sitio web www.alfadiario.net“. Lo anterior correspondiente a cada uno de los meses facturados del año 2017 por el concepto anteriormente descrito.”(Sic).</w:t>
      </w:r>
    </w:p>
    <w:p w14:paraId="7300C8B3" w14:textId="77777777" w:rsidR="00DA3929" w:rsidRPr="007B45F1" w:rsidRDefault="00DA3929" w:rsidP="00DA3929">
      <w:pPr>
        <w:spacing w:after="0" w:line="240" w:lineRule="auto"/>
        <w:ind w:left="851" w:right="850"/>
        <w:jc w:val="both"/>
        <w:rPr>
          <w:rFonts w:ascii="Palatino Linotype" w:hAnsi="Palatino Linotype"/>
          <w:i/>
          <w:color w:val="000000"/>
        </w:rPr>
      </w:pPr>
    </w:p>
    <w:p w14:paraId="002068A7" w14:textId="77777777" w:rsidR="00DA3929" w:rsidRPr="007B45F1" w:rsidRDefault="00DA3929" w:rsidP="00DA3929">
      <w:pPr>
        <w:spacing w:after="0" w:line="360" w:lineRule="auto"/>
        <w:ind w:left="851" w:right="850"/>
        <w:jc w:val="both"/>
        <w:rPr>
          <w:rFonts w:ascii="Palatino Linotype" w:hAnsi="Palatino Linotype" w:cs="Arial"/>
          <w:b/>
          <w:sz w:val="24"/>
          <w:szCs w:val="24"/>
        </w:rPr>
      </w:pPr>
      <w:r w:rsidRPr="007B45F1">
        <w:rPr>
          <w:rFonts w:ascii="Palatino Linotype" w:hAnsi="Palatino Linotype" w:cs="Arial"/>
          <w:b/>
          <w:sz w:val="24"/>
          <w:szCs w:val="24"/>
        </w:rPr>
        <w:t>Solicitud de información</w:t>
      </w:r>
      <w:r w:rsidRPr="007B45F1">
        <w:rPr>
          <w:rFonts w:ascii="Palatino Linotype" w:hAnsi="Palatino Linotype"/>
          <w:b/>
          <w:i/>
          <w:color w:val="000000"/>
        </w:rPr>
        <w:t xml:space="preserve"> </w:t>
      </w:r>
      <w:hyperlink r:id="rId98" w:history="1">
        <w:r w:rsidRPr="007B45F1">
          <w:rPr>
            <w:rFonts w:ascii="Palatino Linotype" w:hAnsi="Palatino Linotype"/>
            <w:b/>
            <w:sz w:val="24"/>
            <w:szCs w:val="24"/>
          </w:rPr>
          <w:t>00530/UAEM/IP/2020</w:t>
        </w:r>
      </w:hyperlink>
      <w:r w:rsidRPr="007B45F1">
        <w:rPr>
          <w:rFonts w:ascii="Palatino Linotype" w:hAnsi="Palatino Linotype"/>
          <w:b/>
          <w:sz w:val="23"/>
          <w:szCs w:val="23"/>
        </w:rPr>
        <w:t>.</w:t>
      </w:r>
    </w:p>
    <w:p w14:paraId="765B7840" w14:textId="77777777" w:rsidR="00DA3929" w:rsidRPr="007B45F1" w:rsidRDefault="00DA3929" w:rsidP="00DA3929">
      <w:pPr>
        <w:spacing w:after="0" w:line="240" w:lineRule="auto"/>
        <w:ind w:left="851" w:right="850"/>
        <w:jc w:val="both"/>
        <w:rPr>
          <w:rFonts w:ascii="Palatino Linotype" w:hAnsi="Palatino Linotype"/>
          <w:i/>
          <w:color w:val="000000"/>
        </w:rPr>
      </w:pPr>
      <w:r w:rsidRPr="007B45F1">
        <w:rPr>
          <w:rFonts w:ascii="Palatino Linotype" w:hAnsi="Palatino Linotype" w:cs="Arial"/>
          <w:i/>
        </w:rPr>
        <w:lastRenderedPageBreak/>
        <w:t>“</w:t>
      </w:r>
      <w:r w:rsidRPr="007B45F1">
        <w:rPr>
          <w:rFonts w:ascii="Palatino Linotype" w:hAnsi="Palatino Linotype"/>
          <w:i/>
          <w:color w:val="000000"/>
        </w:rPr>
        <w:t>Documentos oficiales en los que se señale que parte de la administración universitaria recibió físicamente las impresiones tipo libro de las gacetas universitarias mencionadas en las facturas que se adjuntan. También los documentos que hagan constar cuantos ejemplares se recibieron en cada caso y los oficios en los que se indique cuál fue el destino de cada una de ellas. También solicito los documentos en los que se especifique el lugar en el que el público en general pueda conseguir uno de esos ejemplares tipo libro de la gaceta universitaria facturados a la UAEM.”(Sic).</w:t>
      </w:r>
    </w:p>
    <w:p w14:paraId="5AF3D531" w14:textId="77777777" w:rsidR="00C10EC4" w:rsidRPr="007B45F1" w:rsidRDefault="00C10EC4" w:rsidP="002D005E"/>
    <w:p w14:paraId="5746914A" w14:textId="6035409A" w:rsidR="00C10EC4" w:rsidRPr="007B45F1" w:rsidRDefault="00DA3929" w:rsidP="004F128B">
      <w:pPr>
        <w:spacing w:after="0" w:line="360" w:lineRule="auto"/>
        <w:jc w:val="both"/>
        <w:rPr>
          <w:rFonts w:ascii="Palatino Linotype" w:hAnsi="Palatino Linotype"/>
          <w:sz w:val="24"/>
          <w:szCs w:val="24"/>
        </w:rPr>
      </w:pPr>
      <w:r w:rsidRPr="007B45F1">
        <w:rPr>
          <w:rFonts w:ascii="Palatino Linotype" w:hAnsi="Palatino Linotype"/>
          <w:sz w:val="24"/>
          <w:szCs w:val="24"/>
        </w:rPr>
        <w:t>En todas y cada una de las solicitudes de información, el Sujet</w:t>
      </w:r>
      <w:r w:rsidR="004F128B" w:rsidRPr="007B45F1">
        <w:rPr>
          <w:rFonts w:ascii="Palatino Linotype" w:hAnsi="Palatino Linotype"/>
          <w:sz w:val="24"/>
          <w:szCs w:val="24"/>
        </w:rPr>
        <w:t>o</w:t>
      </w:r>
      <w:r w:rsidRPr="007B45F1">
        <w:rPr>
          <w:rFonts w:ascii="Palatino Linotype" w:hAnsi="Palatino Linotype"/>
          <w:sz w:val="24"/>
          <w:szCs w:val="24"/>
        </w:rPr>
        <w:t xml:space="preserve"> Obligado </w:t>
      </w:r>
      <w:r w:rsidR="004F128B" w:rsidRPr="007B45F1">
        <w:rPr>
          <w:rFonts w:ascii="Palatino Linotype" w:hAnsi="Palatino Linotype"/>
          <w:sz w:val="24"/>
          <w:szCs w:val="24"/>
        </w:rPr>
        <w:t>remitió</w:t>
      </w:r>
      <w:r w:rsidRPr="007B45F1">
        <w:rPr>
          <w:rFonts w:ascii="Palatino Linotype" w:hAnsi="Palatino Linotype"/>
          <w:sz w:val="24"/>
          <w:szCs w:val="24"/>
        </w:rPr>
        <w:t xml:space="preserve"> respuesta, sin embargo</w:t>
      </w:r>
      <w:r w:rsidR="004F128B" w:rsidRPr="007B45F1">
        <w:rPr>
          <w:rFonts w:ascii="Palatino Linotype" w:hAnsi="Palatino Linotype"/>
          <w:sz w:val="24"/>
          <w:szCs w:val="24"/>
        </w:rPr>
        <w:t xml:space="preserve"> estas no fueron satisfactorias, motivo por el cual se suscribió recurso de revisión en donde manifestó su inconformidad, posterior a ello el Sujeto Obligado </w:t>
      </w:r>
      <w:r w:rsidR="003F1531" w:rsidRPr="007B45F1">
        <w:rPr>
          <w:rFonts w:ascii="Palatino Linotype" w:hAnsi="Palatino Linotype"/>
          <w:sz w:val="24"/>
          <w:szCs w:val="24"/>
        </w:rPr>
        <w:t>remitió</w:t>
      </w:r>
      <w:r w:rsidR="004F128B" w:rsidRPr="007B45F1">
        <w:rPr>
          <w:rFonts w:ascii="Palatino Linotype" w:hAnsi="Palatino Linotype"/>
          <w:sz w:val="24"/>
          <w:szCs w:val="24"/>
        </w:rPr>
        <w:t xml:space="preserve"> en todos los casos informe justificado, mismos que fueron puesto a la vista del particular, sin embargo este no manifestó argumento alguno.</w:t>
      </w:r>
    </w:p>
    <w:p w14:paraId="6CCDECCE" w14:textId="77777777" w:rsidR="004F128B" w:rsidRPr="007B45F1" w:rsidRDefault="004F128B" w:rsidP="004F128B">
      <w:pPr>
        <w:spacing w:after="0" w:line="360" w:lineRule="auto"/>
        <w:jc w:val="both"/>
        <w:rPr>
          <w:rFonts w:ascii="Palatino Linotype" w:hAnsi="Palatino Linotype"/>
          <w:sz w:val="24"/>
          <w:szCs w:val="24"/>
        </w:rPr>
      </w:pPr>
    </w:p>
    <w:p w14:paraId="01CF90C0" w14:textId="7C67AB0F" w:rsidR="004F128B" w:rsidRPr="007B45F1" w:rsidRDefault="004F128B" w:rsidP="004F128B">
      <w:pPr>
        <w:spacing w:after="0" w:line="360" w:lineRule="auto"/>
        <w:jc w:val="both"/>
        <w:rPr>
          <w:rFonts w:ascii="Palatino Linotype" w:hAnsi="Palatino Linotype"/>
          <w:sz w:val="24"/>
          <w:szCs w:val="24"/>
        </w:rPr>
      </w:pPr>
      <w:r w:rsidRPr="007B45F1">
        <w:rPr>
          <w:rFonts w:ascii="Palatino Linotype" w:hAnsi="Palatino Linotype"/>
          <w:sz w:val="24"/>
          <w:szCs w:val="24"/>
        </w:rPr>
        <w:t>En este sentido analizaremos cada uno de nuestros casos para determinar lo conducente.</w:t>
      </w:r>
    </w:p>
    <w:p w14:paraId="3C6150DB" w14:textId="77777777" w:rsidR="004F128B" w:rsidRPr="007B45F1" w:rsidRDefault="004F128B" w:rsidP="004F128B">
      <w:pPr>
        <w:spacing w:after="0" w:line="360" w:lineRule="auto"/>
        <w:jc w:val="both"/>
        <w:rPr>
          <w:rFonts w:ascii="Palatino Linotype" w:hAnsi="Palatino Linotype"/>
          <w:sz w:val="24"/>
          <w:szCs w:val="24"/>
        </w:rPr>
      </w:pPr>
    </w:p>
    <w:p w14:paraId="7A8F26B4" w14:textId="390B025C" w:rsidR="004F128B" w:rsidRPr="007B45F1" w:rsidRDefault="004F128B" w:rsidP="004F128B">
      <w:pPr>
        <w:spacing w:after="0" w:line="360" w:lineRule="auto"/>
        <w:jc w:val="both"/>
        <w:rPr>
          <w:rFonts w:ascii="Palatino Linotype" w:hAnsi="Palatino Linotype"/>
          <w:sz w:val="24"/>
          <w:szCs w:val="24"/>
        </w:rPr>
      </w:pPr>
      <w:r w:rsidRPr="007B45F1">
        <w:rPr>
          <w:rFonts w:ascii="Palatino Linotype" w:hAnsi="Palatino Linotype"/>
          <w:sz w:val="24"/>
          <w:szCs w:val="24"/>
        </w:rPr>
        <w:t>En primer término debemos clasificar en bloques la información solicitada, para que de esta manera sea más clara su resolución.</w:t>
      </w:r>
    </w:p>
    <w:p w14:paraId="76665611" w14:textId="77777777" w:rsidR="004F128B" w:rsidRPr="007B45F1" w:rsidRDefault="004F128B" w:rsidP="004F128B">
      <w:pPr>
        <w:spacing w:after="0" w:line="360" w:lineRule="auto"/>
        <w:jc w:val="both"/>
        <w:rPr>
          <w:rFonts w:ascii="Palatino Linotype" w:hAnsi="Palatino Linotype"/>
          <w:sz w:val="24"/>
          <w:szCs w:val="24"/>
        </w:rPr>
      </w:pPr>
    </w:p>
    <w:p w14:paraId="7EEC9526" w14:textId="3721523C" w:rsidR="00C10EC4" w:rsidRPr="007B45F1" w:rsidRDefault="004F128B" w:rsidP="002378AF">
      <w:pPr>
        <w:spacing w:after="0" w:line="360" w:lineRule="auto"/>
        <w:jc w:val="both"/>
      </w:pPr>
      <w:r w:rsidRPr="007B45F1">
        <w:rPr>
          <w:rFonts w:ascii="Palatino Linotype" w:hAnsi="Palatino Linotype"/>
          <w:sz w:val="24"/>
          <w:szCs w:val="24"/>
        </w:rPr>
        <w:t>El primer bloque se refiere a las solicitudes de información:</w:t>
      </w:r>
      <w:r w:rsidR="002378AF" w:rsidRPr="007B45F1">
        <w:rPr>
          <w:rFonts w:ascii="Palatino Linotype" w:hAnsi="Palatino Linotype"/>
          <w:sz w:val="24"/>
          <w:szCs w:val="24"/>
        </w:rPr>
        <w:t xml:space="preserve"> 00523/UAEM/IP/2020 y </w:t>
      </w:r>
      <w:hyperlink r:id="rId99" w:history="1">
        <w:r w:rsidR="002378AF" w:rsidRPr="007B45F1">
          <w:rPr>
            <w:rFonts w:ascii="Palatino Linotype" w:hAnsi="Palatino Linotype"/>
            <w:sz w:val="24"/>
            <w:szCs w:val="24"/>
          </w:rPr>
          <w:t>00522/UAEM/IP/2020</w:t>
        </w:r>
      </w:hyperlink>
      <w:r w:rsidR="002378AF" w:rsidRPr="007B45F1">
        <w:rPr>
          <w:rFonts w:ascii="Palatino Linotype" w:hAnsi="Palatino Linotype"/>
          <w:sz w:val="24"/>
          <w:szCs w:val="24"/>
        </w:rPr>
        <w:t xml:space="preserve">, referente a las </w:t>
      </w:r>
      <w:r w:rsidR="002378AF" w:rsidRPr="007B45F1">
        <w:rPr>
          <w:rFonts w:ascii="Palatino Linotype" w:hAnsi="Palatino Linotype"/>
          <w:color w:val="000000"/>
          <w:sz w:val="24"/>
          <w:szCs w:val="24"/>
        </w:rPr>
        <w:t>f</w:t>
      </w:r>
      <w:r w:rsidRPr="007B45F1">
        <w:rPr>
          <w:rFonts w:ascii="Palatino Linotype" w:hAnsi="Palatino Linotype"/>
          <w:color w:val="000000"/>
          <w:sz w:val="24"/>
          <w:szCs w:val="24"/>
        </w:rPr>
        <w:t>acturas emitidas a la UAEM por parte del proveedor Alfa Diario, Uno</w:t>
      </w:r>
      <w:r w:rsidR="003F1531" w:rsidRPr="007B45F1">
        <w:rPr>
          <w:rFonts w:ascii="Palatino Linotype" w:hAnsi="Palatino Linotype"/>
          <w:color w:val="000000"/>
          <w:sz w:val="24"/>
          <w:szCs w:val="24"/>
        </w:rPr>
        <w:t xml:space="preserve"> </w:t>
      </w:r>
      <w:r w:rsidRPr="007B45F1">
        <w:rPr>
          <w:rFonts w:ascii="Palatino Linotype" w:hAnsi="Palatino Linotype"/>
          <w:color w:val="000000"/>
          <w:sz w:val="24"/>
          <w:szCs w:val="24"/>
        </w:rPr>
        <w:t xml:space="preserve">Cero Laboratorio Multimedia S.A. de C.V, por concepto de “Difusión de actividades en el sitio web www.alfadiario.net“ correspondiente a cada uno de los meses de los años 2013, 2014, 2015 y 2016, de junio de 2019 y hasta </w:t>
      </w:r>
      <w:r w:rsidRPr="007B45F1">
        <w:rPr>
          <w:rFonts w:ascii="Palatino Linotype" w:hAnsi="Palatino Linotype"/>
          <w:color w:val="000000"/>
          <w:sz w:val="24"/>
          <w:szCs w:val="24"/>
        </w:rPr>
        <w:lastRenderedPageBreak/>
        <w:t>septiembre de 2020</w:t>
      </w:r>
      <w:r w:rsidR="002378AF" w:rsidRPr="007B45F1">
        <w:rPr>
          <w:rFonts w:ascii="Palatino Linotype" w:hAnsi="Palatino Linotype"/>
          <w:color w:val="000000"/>
          <w:sz w:val="24"/>
          <w:szCs w:val="24"/>
        </w:rPr>
        <w:t>, en respuesta el Sujeto Obligado remitió</w:t>
      </w:r>
      <w:r w:rsidR="00DC0F2B" w:rsidRPr="007B45F1">
        <w:rPr>
          <w:rFonts w:ascii="Palatino Linotype" w:hAnsi="Palatino Linotype"/>
          <w:color w:val="000000"/>
          <w:sz w:val="24"/>
          <w:szCs w:val="24"/>
        </w:rPr>
        <w:t xml:space="preserve"> para ambas solicitudes la misma información, la cual se enuncia a continuación:</w:t>
      </w:r>
    </w:p>
    <w:p w14:paraId="5522DDF2" w14:textId="686DF497" w:rsidR="00C10EC4" w:rsidRPr="007B45F1" w:rsidRDefault="006670FF" w:rsidP="002D005E">
      <w:pPr>
        <w:rPr>
          <w:rFonts w:ascii="Palatino Linotype" w:hAnsi="Palatino Linotype"/>
          <w:color w:val="000000"/>
          <w:sz w:val="24"/>
          <w:szCs w:val="24"/>
        </w:rPr>
      </w:pPr>
      <w:r w:rsidRPr="007B45F1">
        <w:rPr>
          <w:rFonts w:ascii="Palatino Linotype" w:hAnsi="Palatino Linotype"/>
          <w:color w:val="000000"/>
          <w:sz w:val="24"/>
          <w:szCs w:val="24"/>
        </w:rPr>
        <w:t xml:space="preserve">Proveedor: </w:t>
      </w:r>
      <w:r w:rsidR="00DC0F2B" w:rsidRPr="007B45F1">
        <w:rPr>
          <w:rFonts w:ascii="Palatino Linotype" w:hAnsi="Palatino Linotype"/>
          <w:color w:val="000000"/>
          <w:sz w:val="24"/>
          <w:szCs w:val="24"/>
        </w:rPr>
        <w:t>Unocero Laboratorio Multimedica</w:t>
      </w:r>
    </w:p>
    <w:p w14:paraId="0EB46120" w14:textId="22F2193B" w:rsidR="002378AF"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E26 publicidad en la revista escaparate del mes de febrero 2016</w:t>
      </w:r>
    </w:p>
    <w:p w14:paraId="7D0DED11" w14:textId="5A827295"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E18 publicidad en la revista escaparate del mes de abril 2016</w:t>
      </w:r>
    </w:p>
    <w:p w14:paraId="1C3CD6C5" w14:textId="2E20517D"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E90 publicidad en la revista escaparate del mes de junio 2016</w:t>
      </w:r>
    </w:p>
    <w:p w14:paraId="42DF6664" w14:textId="6FBACE95"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E117 publicidad en la revista escaparate del mes de agosto 2016</w:t>
      </w:r>
    </w:p>
    <w:p w14:paraId="6C941B0B" w14:textId="1D573551"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E131 publicidad en la revista escaparate del mes de septiembre 2016</w:t>
      </w:r>
    </w:p>
    <w:p w14:paraId="35A51821" w14:textId="6AE89807"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E152 publicidad en la revista escaparate del mes de octubre 2016</w:t>
      </w:r>
    </w:p>
    <w:p w14:paraId="781D2D37" w14:textId="715858AC"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E209 publicidad en la revista escaparate del mes de noviembre 2016</w:t>
      </w:r>
    </w:p>
    <w:p w14:paraId="160DB91C" w14:textId="56E43F81" w:rsidR="00DC0F2B" w:rsidRPr="007B45F1" w:rsidRDefault="00DC0F2B" w:rsidP="00AD450B">
      <w:pPr>
        <w:pStyle w:val="Prrafodelista"/>
        <w:numPr>
          <w:ilvl w:val="0"/>
          <w:numId w:val="10"/>
        </w:numPr>
        <w:rPr>
          <w:rFonts w:ascii="Palatino Linotype" w:eastAsiaTheme="minorHAnsi" w:hAnsi="Palatino Linotype" w:cstheme="minorBidi"/>
          <w:color w:val="000000"/>
          <w:lang w:val="es-MX" w:eastAsia="en-US"/>
        </w:rPr>
      </w:pPr>
      <w:r w:rsidRPr="007B45F1">
        <w:rPr>
          <w:rFonts w:ascii="Palatino Linotype" w:eastAsiaTheme="minorHAnsi" w:hAnsi="Palatino Linotype" w:cstheme="minorBidi"/>
          <w:color w:val="000000"/>
          <w:lang w:val="es-MX" w:eastAsia="en-US"/>
        </w:rPr>
        <w:t>Factura E210 publicidad en la revista escaparate del mes de diciembre 2016</w:t>
      </w:r>
    </w:p>
    <w:p w14:paraId="654EAB47" w14:textId="77777777" w:rsidR="00DC0F2B" w:rsidRPr="007B45F1" w:rsidRDefault="00DC0F2B" w:rsidP="00DC0F2B">
      <w:pPr>
        <w:rPr>
          <w:rFonts w:ascii="Palatino Linotype" w:hAnsi="Palatino Linotype"/>
          <w:color w:val="000000"/>
          <w:sz w:val="24"/>
          <w:szCs w:val="24"/>
        </w:rPr>
      </w:pPr>
    </w:p>
    <w:p w14:paraId="2B735CB1" w14:textId="1FEF2B06" w:rsidR="00DC0F2B" w:rsidRPr="007B45F1" w:rsidRDefault="00DC0F2B" w:rsidP="006670FF">
      <w:pPr>
        <w:spacing w:after="0" w:line="360" w:lineRule="auto"/>
        <w:rPr>
          <w:rFonts w:ascii="Palatino Linotype" w:hAnsi="Palatino Linotype"/>
          <w:color w:val="000000"/>
          <w:sz w:val="24"/>
          <w:szCs w:val="24"/>
        </w:rPr>
      </w:pPr>
      <w:r w:rsidRPr="007B45F1">
        <w:rPr>
          <w:rFonts w:ascii="Palatino Linotype" w:hAnsi="Palatino Linotype"/>
          <w:color w:val="000000"/>
          <w:sz w:val="24"/>
          <w:szCs w:val="24"/>
        </w:rPr>
        <w:t>En la versión pública se testo el RFC, el sello digital (CFDI), sello digital del SAT y cadena original del complemento de certificación del SAT.</w:t>
      </w:r>
    </w:p>
    <w:p w14:paraId="67ED2ED1" w14:textId="77777777" w:rsidR="006670FF" w:rsidRPr="007B45F1" w:rsidRDefault="006670FF" w:rsidP="006670FF">
      <w:pPr>
        <w:spacing w:after="0" w:line="360" w:lineRule="auto"/>
        <w:rPr>
          <w:rFonts w:ascii="Palatino Linotype" w:hAnsi="Palatino Linotype"/>
          <w:color w:val="000000"/>
          <w:sz w:val="24"/>
          <w:szCs w:val="24"/>
        </w:rPr>
      </w:pPr>
    </w:p>
    <w:p w14:paraId="54982EA8" w14:textId="29B8B7B3" w:rsidR="00DC0F2B" w:rsidRPr="007B45F1" w:rsidRDefault="006670FF" w:rsidP="006670FF">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Acuerdo de clasificación UAEM/CI/CIC/0035/2020, que emite el Comité de Transparencia de la Universidad Autónoma del Estado de México para llevar a cabo la clasificación de información confidencial, en donde se sustenta la clasificación de los datos antes mencionados.</w:t>
      </w:r>
    </w:p>
    <w:p w14:paraId="1129F001" w14:textId="77777777" w:rsidR="006670FF" w:rsidRPr="007B45F1" w:rsidRDefault="006670FF" w:rsidP="006670FF">
      <w:pPr>
        <w:spacing w:after="0" w:line="360" w:lineRule="auto"/>
        <w:jc w:val="both"/>
        <w:rPr>
          <w:rFonts w:ascii="Palatino Linotype" w:hAnsi="Palatino Linotype"/>
          <w:color w:val="000000"/>
          <w:sz w:val="24"/>
          <w:szCs w:val="24"/>
        </w:rPr>
      </w:pPr>
    </w:p>
    <w:p w14:paraId="10E9154E" w14:textId="030BCBA2" w:rsidR="006670FF" w:rsidRPr="007B45F1" w:rsidRDefault="006670FF" w:rsidP="006670FF">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 xml:space="preserve">La inconformidad del Recurrente, versa en que a su decir el Sujeto Obligado entrego información distinta a la solicitada, pues se pidió información respecto de las facturas emitidas a la UAEM, por parte del proveedor Alfa Diario, UnoCero Laboratorio Multimedia S.A. de C.V, por concepto de difusión de actividades en el sitio web </w:t>
      </w:r>
      <w:hyperlink r:id="rId100" w:history="1">
        <w:r w:rsidRPr="007B45F1">
          <w:rPr>
            <w:rStyle w:val="Hipervnculo"/>
            <w:rFonts w:ascii="Palatino Linotype" w:hAnsi="Palatino Linotype"/>
            <w:sz w:val="24"/>
            <w:szCs w:val="24"/>
          </w:rPr>
          <w:t>www.alfadiario.netde</w:t>
        </w:r>
      </w:hyperlink>
      <w:r w:rsidRPr="007B45F1">
        <w:rPr>
          <w:rFonts w:ascii="Palatino Linotype" w:hAnsi="Palatino Linotype"/>
          <w:color w:val="000000"/>
          <w:sz w:val="24"/>
          <w:szCs w:val="24"/>
        </w:rPr>
        <w:t xml:space="preserve"> los ejercicios de 2013 a 2016.</w:t>
      </w:r>
    </w:p>
    <w:p w14:paraId="768FBA73" w14:textId="77777777" w:rsidR="006670FF" w:rsidRPr="007B45F1" w:rsidRDefault="006670FF" w:rsidP="006670FF">
      <w:pPr>
        <w:spacing w:after="0" w:line="360" w:lineRule="auto"/>
        <w:jc w:val="both"/>
        <w:rPr>
          <w:rFonts w:ascii="Palatino Linotype" w:hAnsi="Palatino Linotype"/>
          <w:color w:val="000000"/>
          <w:sz w:val="24"/>
          <w:szCs w:val="24"/>
        </w:rPr>
      </w:pPr>
    </w:p>
    <w:p w14:paraId="02F0BB41" w14:textId="781DF8B8" w:rsidR="006670FF" w:rsidRPr="007B45F1" w:rsidRDefault="006670FF" w:rsidP="006670FF">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lastRenderedPageBreak/>
        <w:t xml:space="preserve">Por su parte el Sujeto Obligado remitió informe justificado en donde informo que </w:t>
      </w:r>
      <w:r w:rsidR="007E12D9" w:rsidRPr="007B45F1">
        <w:rPr>
          <w:rFonts w:ascii="Palatino Linotype" w:hAnsi="Palatino Linotype"/>
          <w:color w:val="000000"/>
          <w:sz w:val="24"/>
          <w:szCs w:val="24"/>
        </w:rPr>
        <w:t>únicamente se solicitó los servicios de la empresa mencionada, por lo que no es sable atender la solicitud en los términos requeridos.</w:t>
      </w:r>
    </w:p>
    <w:p w14:paraId="30DBB2D7" w14:textId="77777777" w:rsidR="007E12D9" w:rsidRPr="007B45F1" w:rsidRDefault="007E12D9" w:rsidP="006670FF">
      <w:pPr>
        <w:spacing w:after="0" w:line="360" w:lineRule="auto"/>
        <w:jc w:val="both"/>
        <w:rPr>
          <w:rFonts w:ascii="Palatino Linotype" w:hAnsi="Palatino Linotype"/>
          <w:color w:val="000000"/>
          <w:sz w:val="24"/>
          <w:szCs w:val="24"/>
        </w:rPr>
      </w:pPr>
    </w:p>
    <w:p w14:paraId="22AFADE1" w14:textId="0405255A" w:rsidR="00F07C1E" w:rsidRPr="007B45F1" w:rsidRDefault="002C7459" w:rsidP="006670FF">
      <w:pPr>
        <w:spacing w:after="0" w:line="360" w:lineRule="auto"/>
        <w:jc w:val="both"/>
        <w:rPr>
          <w:rFonts w:ascii="Palatino Linotype" w:hAnsi="Palatino Linotype"/>
          <w:sz w:val="24"/>
          <w:szCs w:val="24"/>
        </w:rPr>
      </w:pPr>
      <w:r w:rsidRPr="007B45F1">
        <w:rPr>
          <w:rFonts w:ascii="Palatino Linotype" w:hAnsi="Palatino Linotype"/>
          <w:color w:val="000000"/>
          <w:sz w:val="24"/>
          <w:szCs w:val="24"/>
        </w:rPr>
        <w:t xml:space="preserve">En relación a la solicitud </w:t>
      </w:r>
      <w:hyperlink r:id="rId101" w:history="1">
        <w:r w:rsidRPr="007B45F1">
          <w:rPr>
            <w:rFonts w:ascii="Palatino Linotype" w:hAnsi="Palatino Linotype"/>
            <w:b/>
            <w:sz w:val="24"/>
            <w:szCs w:val="24"/>
          </w:rPr>
          <w:t>00495/UAEM/IP/2020</w:t>
        </w:r>
      </w:hyperlink>
      <w:r w:rsidRPr="007B45F1">
        <w:rPr>
          <w:rFonts w:ascii="Palatino Linotype" w:hAnsi="Palatino Linotype"/>
          <w:b/>
          <w:sz w:val="24"/>
          <w:szCs w:val="24"/>
        </w:rPr>
        <w:t xml:space="preserve">, </w:t>
      </w:r>
      <w:r w:rsidRPr="007B45F1">
        <w:rPr>
          <w:rFonts w:ascii="Palatino Linotype" w:hAnsi="Palatino Linotype"/>
          <w:sz w:val="24"/>
          <w:szCs w:val="24"/>
        </w:rPr>
        <w:t xml:space="preserve">se </w:t>
      </w:r>
      <w:r w:rsidR="00F07C1E" w:rsidRPr="007B45F1">
        <w:rPr>
          <w:rFonts w:ascii="Palatino Linotype" w:hAnsi="Palatino Linotype"/>
          <w:sz w:val="24"/>
          <w:szCs w:val="24"/>
        </w:rPr>
        <w:t>solicitó</w:t>
      </w:r>
      <w:r w:rsidRPr="007B45F1">
        <w:rPr>
          <w:rFonts w:ascii="Palatino Linotype" w:hAnsi="Palatino Linotype"/>
          <w:b/>
          <w:sz w:val="24"/>
          <w:szCs w:val="24"/>
        </w:rPr>
        <w:t xml:space="preserve"> </w:t>
      </w:r>
      <w:r w:rsidRPr="007B45F1">
        <w:rPr>
          <w:rFonts w:ascii="Palatino Linotype" w:hAnsi="Palatino Linotype"/>
          <w:sz w:val="24"/>
          <w:szCs w:val="24"/>
        </w:rPr>
        <w:t xml:space="preserve">las facturas del proveedor UNOCERO Laboratorio Multimedia S.A de C.V, por concepto de publicada insertada en la revista </w:t>
      </w:r>
      <w:r w:rsidR="00F07C1E" w:rsidRPr="007B45F1">
        <w:rPr>
          <w:rFonts w:ascii="Palatino Linotype" w:hAnsi="Palatino Linotype"/>
          <w:sz w:val="24"/>
          <w:szCs w:val="24"/>
        </w:rPr>
        <w:t>escaparate</w:t>
      </w:r>
      <w:r w:rsidRPr="007B45F1">
        <w:rPr>
          <w:rFonts w:ascii="Palatino Linotype" w:hAnsi="Palatino Linotype"/>
          <w:sz w:val="24"/>
          <w:szCs w:val="24"/>
        </w:rPr>
        <w:t>, de junio 2019 a septiembre 2020</w:t>
      </w:r>
      <w:r w:rsidR="00F07C1E" w:rsidRPr="007B45F1">
        <w:rPr>
          <w:rFonts w:ascii="Palatino Linotype" w:hAnsi="Palatino Linotype"/>
          <w:sz w:val="24"/>
          <w:szCs w:val="24"/>
        </w:rPr>
        <w:t>, en respuesta el Sujeto Obligado remitió lo siguiente:</w:t>
      </w:r>
    </w:p>
    <w:p w14:paraId="1FFDB618" w14:textId="594D8D58" w:rsidR="00F07C1E" w:rsidRPr="007B45F1" w:rsidRDefault="00F07C1E" w:rsidP="00F07C1E">
      <w:pPr>
        <w:rPr>
          <w:rFonts w:ascii="Palatino Linotype" w:hAnsi="Palatino Linotype"/>
          <w:color w:val="000000"/>
          <w:sz w:val="24"/>
          <w:szCs w:val="24"/>
        </w:rPr>
      </w:pPr>
      <w:r w:rsidRPr="007B45F1">
        <w:rPr>
          <w:rFonts w:ascii="Palatino Linotype" w:hAnsi="Palatino Linotype"/>
          <w:color w:val="000000"/>
          <w:sz w:val="24"/>
          <w:szCs w:val="24"/>
        </w:rPr>
        <w:t>Proveedor: UNOCERO Laboratorio Multimedia S.A de C.V.</w:t>
      </w:r>
    </w:p>
    <w:p w14:paraId="633F835E" w14:textId="6B6388FA" w:rsidR="00F07C1E" w:rsidRPr="007B45F1" w:rsidRDefault="00F07C1E" w:rsidP="00AD450B">
      <w:pPr>
        <w:pStyle w:val="Prrafodelista"/>
        <w:numPr>
          <w:ilvl w:val="0"/>
          <w:numId w:val="11"/>
        </w:numPr>
        <w:jc w:val="both"/>
        <w:rPr>
          <w:rFonts w:ascii="Palatino Linotype" w:eastAsiaTheme="minorHAnsi"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633</w:t>
      </w:r>
      <w:r w:rsidRPr="007B45F1">
        <w:rPr>
          <w:rFonts w:ascii="Palatino Linotype" w:eastAsiaTheme="minorHAnsi" w:hAnsi="Palatino Linotype"/>
          <w:color w:val="000000"/>
        </w:rPr>
        <w:t xml:space="preserve"> publicidad en la revista escaparate del mes de febrero 20</w:t>
      </w:r>
      <w:r w:rsidRPr="007B45F1">
        <w:rPr>
          <w:rFonts w:ascii="Palatino Linotype" w:hAnsi="Palatino Linotype"/>
          <w:color w:val="000000"/>
        </w:rPr>
        <w:t>20</w:t>
      </w:r>
    </w:p>
    <w:p w14:paraId="63ED2748" w14:textId="398E4A55"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539</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junio 2019</w:t>
      </w:r>
    </w:p>
    <w:p w14:paraId="32B600A8" w14:textId="7DD80388"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561</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julio 2019</w:t>
      </w:r>
    </w:p>
    <w:p w14:paraId="6D962BC8" w14:textId="4F14851D"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645</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marzo</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773EBE18" w14:textId="3F068B86"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660</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abril</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610A8385" w14:textId="66036207"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570</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agosto 2019</w:t>
      </w:r>
    </w:p>
    <w:p w14:paraId="2AD483D5" w14:textId="3B4C1D22" w:rsidR="00465D22" w:rsidRPr="007B45F1" w:rsidRDefault="00465D22"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663</w:t>
      </w:r>
      <w:r w:rsidRPr="007B45F1">
        <w:rPr>
          <w:rFonts w:ascii="Palatino Linotype" w:eastAsiaTheme="minorHAnsi" w:hAnsi="Palatino Linotype"/>
          <w:color w:val="000000"/>
        </w:rPr>
        <w:t xml:space="preserve"> publicidad en la revista esc</w:t>
      </w:r>
      <w:r w:rsidR="00A70DA9" w:rsidRPr="007B45F1">
        <w:rPr>
          <w:rFonts w:ascii="Palatino Linotype" w:hAnsi="Palatino Linotype"/>
          <w:color w:val="000000"/>
        </w:rPr>
        <w:t xml:space="preserve">aparate del mes de mayo </w:t>
      </w:r>
      <w:r w:rsidRPr="007B45F1">
        <w:rPr>
          <w:rFonts w:ascii="Palatino Linotype" w:eastAsiaTheme="minorHAnsi" w:hAnsi="Palatino Linotype"/>
          <w:color w:val="000000"/>
        </w:rPr>
        <w:t>20</w:t>
      </w:r>
      <w:r w:rsidRPr="007B45F1">
        <w:rPr>
          <w:rFonts w:ascii="Palatino Linotype" w:hAnsi="Palatino Linotype"/>
          <w:color w:val="000000"/>
        </w:rPr>
        <w:t>20</w:t>
      </w:r>
    </w:p>
    <w:p w14:paraId="7AE518AC" w14:textId="703815B7"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591</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septiembre 2019</w:t>
      </w:r>
    </w:p>
    <w:p w14:paraId="2326D1E2" w14:textId="17FDBBD7"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2 </w:t>
      </w:r>
      <w:r w:rsidRPr="007B45F1">
        <w:rPr>
          <w:rFonts w:ascii="Palatino Linotype" w:eastAsiaTheme="minorHAnsi" w:hAnsi="Palatino Linotype"/>
          <w:color w:val="000000"/>
        </w:rPr>
        <w:t xml:space="preserve">publicidad en la revista escaparate del mes de </w:t>
      </w:r>
      <w:r w:rsidRPr="007B45F1">
        <w:rPr>
          <w:rFonts w:ascii="Palatino Linotype" w:hAnsi="Palatino Linotype"/>
          <w:color w:val="000000"/>
        </w:rPr>
        <w:t>junio</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538658D6" w14:textId="30B19D7E" w:rsidR="00A70DA9" w:rsidRPr="007B45F1" w:rsidRDefault="00A70DA9" w:rsidP="00AD450B">
      <w:pPr>
        <w:pStyle w:val="Prrafodelista"/>
        <w:numPr>
          <w:ilvl w:val="0"/>
          <w:numId w:val="11"/>
        </w:numPr>
        <w:jc w:val="both"/>
        <w:rPr>
          <w:rFonts w:ascii="Palatino Linotype" w:eastAsiaTheme="minorHAnsi"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597</w:t>
      </w:r>
      <w:r w:rsidRPr="007B45F1">
        <w:rPr>
          <w:rFonts w:ascii="Palatino Linotype" w:eastAsiaTheme="minorHAnsi" w:hAnsi="Palatino Linotype"/>
          <w:color w:val="000000"/>
        </w:rPr>
        <w:t xml:space="preserve"> publicidad en la revista escaparate del mes de </w:t>
      </w:r>
      <w:r w:rsidRPr="007B45F1">
        <w:rPr>
          <w:rFonts w:ascii="Palatino Linotype" w:hAnsi="Palatino Linotype"/>
          <w:color w:val="000000"/>
        </w:rPr>
        <w:t xml:space="preserve">octubre </w:t>
      </w:r>
      <w:r w:rsidRPr="007B45F1">
        <w:rPr>
          <w:rFonts w:ascii="Palatino Linotype" w:eastAsiaTheme="minorHAnsi" w:hAnsi="Palatino Linotype"/>
          <w:color w:val="000000"/>
        </w:rPr>
        <w:t>20</w:t>
      </w:r>
      <w:r w:rsidRPr="007B45F1">
        <w:rPr>
          <w:rFonts w:ascii="Palatino Linotype" w:hAnsi="Palatino Linotype"/>
          <w:color w:val="000000"/>
        </w:rPr>
        <w:t>19</w:t>
      </w:r>
    </w:p>
    <w:p w14:paraId="2B3D8789" w14:textId="1B1CBA9D"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3 </w:t>
      </w:r>
      <w:r w:rsidRPr="007B45F1">
        <w:rPr>
          <w:rFonts w:ascii="Palatino Linotype" w:eastAsiaTheme="minorHAnsi" w:hAnsi="Palatino Linotype"/>
          <w:color w:val="000000"/>
        </w:rPr>
        <w:t xml:space="preserve">publicidad en la revista escaparate del mes de </w:t>
      </w:r>
      <w:r w:rsidRPr="007B45F1">
        <w:rPr>
          <w:rFonts w:ascii="Palatino Linotype" w:hAnsi="Palatino Linotype"/>
          <w:color w:val="000000"/>
        </w:rPr>
        <w:t>julio</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47C7C782" w14:textId="247417DF"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602</w:t>
      </w:r>
      <w:r w:rsidRPr="007B45F1">
        <w:rPr>
          <w:rFonts w:ascii="Palatino Linotype" w:eastAsiaTheme="minorHAnsi" w:hAnsi="Palatino Linotype"/>
          <w:color w:val="000000"/>
        </w:rPr>
        <w:t xml:space="preserve"> publicidad en la revista escaparate del mes de</w:t>
      </w:r>
      <w:r w:rsidRPr="007B45F1">
        <w:rPr>
          <w:rFonts w:ascii="Palatino Linotype" w:hAnsi="Palatino Linotype"/>
          <w:color w:val="000000"/>
        </w:rPr>
        <w:t xml:space="preserve"> noviembre </w:t>
      </w:r>
      <w:r w:rsidRPr="007B45F1">
        <w:rPr>
          <w:rFonts w:ascii="Palatino Linotype" w:eastAsiaTheme="minorHAnsi" w:hAnsi="Palatino Linotype"/>
          <w:color w:val="000000"/>
        </w:rPr>
        <w:t>20</w:t>
      </w:r>
      <w:r w:rsidRPr="007B45F1">
        <w:rPr>
          <w:rFonts w:ascii="Palatino Linotype" w:hAnsi="Palatino Linotype"/>
          <w:color w:val="000000"/>
        </w:rPr>
        <w:t>19</w:t>
      </w:r>
    </w:p>
    <w:p w14:paraId="3291F319" w14:textId="18C36B71"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5 </w:t>
      </w:r>
      <w:r w:rsidRPr="007B45F1">
        <w:rPr>
          <w:rFonts w:ascii="Palatino Linotype" w:eastAsiaTheme="minorHAnsi" w:hAnsi="Palatino Linotype"/>
          <w:color w:val="000000"/>
        </w:rPr>
        <w:t xml:space="preserve">publicidad en la revista escaparate del mes de </w:t>
      </w:r>
      <w:r w:rsidRPr="007B45F1">
        <w:rPr>
          <w:rFonts w:ascii="Palatino Linotype" w:hAnsi="Palatino Linotype"/>
          <w:color w:val="000000"/>
        </w:rPr>
        <w:t>agosto</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1F9386C8" w14:textId="5F00C6BD"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624</w:t>
      </w:r>
      <w:r w:rsidRPr="007B45F1">
        <w:rPr>
          <w:rFonts w:ascii="Palatino Linotype" w:eastAsiaTheme="minorHAnsi" w:hAnsi="Palatino Linotype"/>
          <w:color w:val="000000"/>
        </w:rPr>
        <w:t xml:space="preserve"> publicidad en la revista escaparate del mes de</w:t>
      </w:r>
      <w:r w:rsidRPr="007B45F1">
        <w:rPr>
          <w:rFonts w:ascii="Palatino Linotype" w:hAnsi="Palatino Linotype"/>
          <w:color w:val="000000"/>
        </w:rPr>
        <w:t xml:space="preserve"> diciembre </w:t>
      </w:r>
      <w:r w:rsidRPr="007B45F1">
        <w:rPr>
          <w:rFonts w:ascii="Palatino Linotype" w:eastAsiaTheme="minorHAnsi" w:hAnsi="Palatino Linotype"/>
          <w:color w:val="000000"/>
        </w:rPr>
        <w:t>20</w:t>
      </w:r>
      <w:r w:rsidRPr="007B45F1">
        <w:rPr>
          <w:rFonts w:ascii="Palatino Linotype" w:hAnsi="Palatino Linotype"/>
          <w:color w:val="000000"/>
        </w:rPr>
        <w:t>19</w:t>
      </w:r>
    </w:p>
    <w:p w14:paraId="29436958" w14:textId="74A61425" w:rsidR="00A70DA9" w:rsidRPr="007B45F1" w:rsidRDefault="00A70DA9" w:rsidP="00AD450B">
      <w:pPr>
        <w:pStyle w:val="Prrafodelista"/>
        <w:numPr>
          <w:ilvl w:val="0"/>
          <w:numId w:val="11"/>
        </w:numPr>
        <w:jc w:val="both"/>
        <w:rPr>
          <w:rFonts w:ascii="Palatino Linotype" w:hAnsi="Palatino Linotype"/>
          <w:color w:val="000000"/>
        </w:rPr>
      </w:pPr>
      <w:r w:rsidRPr="007B45F1">
        <w:rPr>
          <w:rFonts w:ascii="Palatino Linotype" w:eastAsiaTheme="minorHAnsi" w:hAnsi="Palatino Linotype"/>
          <w:color w:val="000000"/>
        </w:rPr>
        <w:t>Factura E</w:t>
      </w:r>
      <w:r w:rsidRPr="007B45F1">
        <w:rPr>
          <w:rFonts w:ascii="Palatino Linotype" w:hAnsi="Palatino Linotype"/>
          <w:color w:val="000000"/>
        </w:rPr>
        <w:t xml:space="preserve"> 9 </w:t>
      </w:r>
      <w:r w:rsidRPr="007B45F1">
        <w:rPr>
          <w:rFonts w:ascii="Palatino Linotype" w:eastAsiaTheme="minorHAnsi" w:hAnsi="Palatino Linotype"/>
          <w:color w:val="000000"/>
        </w:rPr>
        <w:t xml:space="preserve">publicidad en la revista escaparate del mes de </w:t>
      </w:r>
      <w:r w:rsidRPr="007B45F1">
        <w:rPr>
          <w:rFonts w:ascii="Palatino Linotype" w:hAnsi="Palatino Linotype"/>
          <w:color w:val="000000"/>
        </w:rPr>
        <w:t>septiembre</w:t>
      </w:r>
      <w:r w:rsidRPr="007B45F1">
        <w:rPr>
          <w:rFonts w:ascii="Palatino Linotype" w:eastAsiaTheme="minorHAnsi" w:hAnsi="Palatino Linotype"/>
          <w:color w:val="000000"/>
        </w:rPr>
        <w:t xml:space="preserve"> 20</w:t>
      </w:r>
      <w:r w:rsidRPr="007B45F1">
        <w:rPr>
          <w:rFonts w:ascii="Palatino Linotype" w:hAnsi="Palatino Linotype"/>
          <w:color w:val="000000"/>
        </w:rPr>
        <w:t>20</w:t>
      </w:r>
    </w:p>
    <w:p w14:paraId="225FD5F1" w14:textId="77777777" w:rsidR="00A70DA9" w:rsidRPr="007B45F1" w:rsidRDefault="00A70DA9" w:rsidP="00A70DA9">
      <w:pPr>
        <w:ind w:left="360"/>
        <w:jc w:val="both"/>
        <w:rPr>
          <w:rFonts w:ascii="Palatino Linotype" w:hAnsi="Palatino Linotype"/>
          <w:color w:val="000000"/>
        </w:rPr>
      </w:pPr>
    </w:p>
    <w:p w14:paraId="25A69805" w14:textId="77777777" w:rsidR="00005260" w:rsidRPr="007B45F1" w:rsidRDefault="00005260" w:rsidP="00005260">
      <w:pPr>
        <w:spacing w:after="0" w:line="360" w:lineRule="auto"/>
        <w:rPr>
          <w:rFonts w:ascii="Palatino Linotype" w:hAnsi="Palatino Linotype"/>
          <w:color w:val="000000"/>
          <w:sz w:val="24"/>
          <w:szCs w:val="24"/>
        </w:rPr>
      </w:pPr>
      <w:r w:rsidRPr="007B45F1">
        <w:rPr>
          <w:rFonts w:ascii="Palatino Linotype" w:hAnsi="Palatino Linotype"/>
          <w:color w:val="000000"/>
          <w:sz w:val="24"/>
          <w:szCs w:val="24"/>
        </w:rPr>
        <w:t>En la versión pública se testo el RFC, el sello digital (CFDI), sello digital del SAT y cadena original del complemento de certificación del SAT.</w:t>
      </w:r>
    </w:p>
    <w:p w14:paraId="0322C55F" w14:textId="77777777" w:rsidR="00005260" w:rsidRPr="007B45F1" w:rsidRDefault="00005260" w:rsidP="00005260">
      <w:pPr>
        <w:spacing w:after="0" w:line="360" w:lineRule="auto"/>
        <w:rPr>
          <w:rFonts w:ascii="Palatino Linotype" w:hAnsi="Palatino Linotype"/>
          <w:color w:val="000000"/>
          <w:sz w:val="24"/>
          <w:szCs w:val="24"/>
        </w:rPr>
      </w:pPr>
    </w:p>
    <w:p w14:paraId="67FA80E9" w14:textId="77777777" w:rsidR="00005260" w:rsidRPr="007B45F1" w:rsidRDefault="00005260" w:rsidP="00005260">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lastRenderedPageBreak/>
        <w:t>Acuerdo de clasificación UAEM/CI/CIC/0035/2020, que emite el Comité de Transparencia de la Universidad Autónoma del Estado de México para llevar a cabo la clasificación de información confidencial, en donde se sustenta la clasificación de los datos antes mencionados.</w:t>
      </w:r>
    </w:p>
    <w:p w14:paraId="60BBF4AE" w14:textId="77777777" w:rsidR="00005260" w:rsidRPr="007B45F1" w:rsidRDefault="00005260" w:rsidP="00A70DA9">
      <w:pPr>
        <w:ind w:left="360"/>
        <w:jc w:val="both"/>
        <w:rPr>
          <w:rFonts w:ascii="Palatino Linotype" w:hAnsi="Palatino Linotype"/>
          <w:color w:val="000000"/>
        </w:rPr>
      </w:pPr>
    </w:p>
    <w:p w14:paraId="1BFD8713" w14:textId="68A3B9FF" w:rsidR="00A70DA9" w:rsidRPr="007B45F1" w:rsidRDefault="007C1B6B" w:rsidP="00667D68">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 xml:space="preserve">De la respuesta el ahora Recurrente suscribió recurso de revisión en donde manifestó que </w:t>
      </w:r>
      <w:r w:rsidR="00667D68" w:rsidRPr="007B45F1">
        <w:rPr>
          <w:rFonts w:ascii="Palatino Linotype" w:hAnsi="Palatino Linotype"/>
          <w:color w:val="000000"/>
          <w:sz w:val="24"/>
          <w:szCs w:val="24"/>
        </w:rPr>
        <w:t>falta la factura de enero del ejercicio 2020, por su parte el Sujeto Obligado en la etapa de manifestaciones informo que la empresa correspondiente no la ingreso, por l</w:t>
      </w:r>
      <w:r w:rsidR="0065014A" w:rsidRPr="007B45F1">
        <w:rPr>
          <w:rFonts w:ascii="Palatino Linotype" w:hAnsi="Palatino Linotype"/>
          <w:color w:val="000000"/>
          <w:sz w:val="24"/>
          <w:szCs w:val="24"/>
        </w:rPr>
        <w:t>o tanto no obra en sus archivos y por lo tanto no es posible su entrega.</w:t>
      </w:r>
    </w:p>
    <w:p w14:paraId="5D462FC6" w14:textId="77777777" w:rsidR="0065014A" w:rsidRPr="007B45F1" w:rsidRDefault="0065014A" w:rsidP="00667D68">
      <w:pPr>
        <w:spacing w:line="360" w:lineRule="auto"/>
        <w:jc w:val="both"/>
        <w:rPr>
          <w:rFonts w:ascii="Palatino Linotype" w:hAnsi="Palatino Linotype"/>
          <w:color w:val="000000"/>
          <w:sz w:val="24"/>
          <w:szCs w:val="24"/>
        </w:rPr>
      </w:pPr>
    </w:p>
    <w:p w14:paraId="79A50BA0" w14:textId="209567C1" w:rsidR="0065014A" w:rsidRPr="007B45F1" w:rsidRDefault="0065014A" w:rsidP="0065014A">
      <w:pPr>
        <w:spacing w:after="0" w:line="360" w:lineRule="auto"/>
        <w:jc w:val="both"/>
        <w:rPr>
          <w:rFonts w:ascii="Palatino Linotype" w:hAnsi="Palatino Linotype"/>
          <w:sz w:val="24"/>
          <w:szCs w:val="24"/>
        </w:rPr>
      </w:pPr>
      <w:r w:rsidRPr="007B45F1">
        <w:rPr>
          <w:rFonts w:ascii="Palatino Linotype" w:hAnsi="Palatino Linotype"/>
          <w:color w:val="000000"/>
          <w:sz w:val="24"/>
          <w:szCs w:val="24"/>
        </w:rPr>
        <w:t xml:space="preserve">En relación a la solicitud </w:t>
      </w:r>
      <w:hyperlink r:id="rId102" w:history="1">
        <w:r w:rsidRPr="007B45F1">
          <w:rPr>
            <w:rFonts w:ascii="Palatino Linotype" w:hAnsi="Palatino Linotype"/>
            <w:b/>
            <w:sz w:val="24"/>
            <w:szCs w:val="24"/>
          </w:rPr>
          <w:t>00529/UAEM/IP/2020</w:t>
        </w:r>
      </w:hyperlink>
      <w:r w:rsidRPr="007B45F1">
        <w:rPr>
          <w:rFonts w:ascii="Palatino Linotype" w:hAnsi="Palatino Linotype"/>
          <w:b/>
          <w:sz w:val="24"/>
          <w:szCs w:val="24"/>
        </w:rPr>
        <w:t xml:space="preserve">, </w:t>
      </w:r>
      <w:r w:rsidRPr="007B45F1">
        <w:rPr>
          <w:rFonts w:ascii="Palatino Linotype" w:hAnsi="Palatino Linotype"/>
          <w:sz w:val="24"/>
          <w:szCs w:val="24"/>
        </w:rPr>
        <w:t>se solicitó</w:t>
      </w:r>
      <w:r w:rsidRPr="007B45F1">
        <w:rPr>
          <w:rFonts w:ascii="Palatino Linotype" w:hAnsi="Palatino Linotype"/>
          <w:b/>
          <w:sz w:val="24"/>
          <w:szCs w:val="24"/>
        </w:rPr>
        <w:t xml:space="preserve"> </w:t>
      </w:r>
      <w:r w:rsidRPr="007B45F1">
        <w:rPr>
          <w:rFonts w:ascii="Palatino Linotype" w:hAnsi="Palatino Linotype"/>
          <w:sz w:val="24"/>
          <w:szCs w:val="24"/>
        </w:rPr>
        <w:t>las facturas en relación a las impresiones tipo libre de las gacetas universitarias 273, 279 y de la 287 a la 304, asi como las extraordinarias de los ejercicios 2016, 2017, 2018, 2019 y 2020. En respuesta el Sujeto Obligado remitió lo siguiente:</w:t>
      </w:r>
    </w:p>
    <w:p w14:paraId="4BBBFAFA" w14:textId="3B424E22" w:rsidR="0065014A" w:rsidRPr="007B45F1" w:rsidRDefault="0065014A" w:rsidP="0065014A">
      <w:pPr>
        <w:rPr>
          <w:rFonts w:ascii="Palatino Linotype" w:hAnsi="Palatino Linotype"/>
          <w:color w:val="000000"/>
          <w:sz w:val="24"/>
          <w:szCs w:val="24"/>
        </w:rPr>
      </w:pPr>
      <w:r w:rsidRPr="007B45F1">
        <w:rPr>
          <w:rFonts w:ascii="Palatino Linotype" w:hAnsi="Palatino Linotype"/>
          <w:color w:val="000000"/>
          <w:sz w:val="24"/>
          <w:szCs w:val="24"/>
        </w:rPr>
        <w:t xml:space="preserve">Proveedor: </w:t>
      </w:r>
      <w:r w:rsidR="00005260" w:rsidRPr="007B45F1">
        <w:rPr>
          <w:rFonts w:ascii="Palatino Linotype" w:hAnsi="Palatino Linotype"/>
          <w:color w:val="000000"/>
          <w:sz w:val="24"/>
          <w:szCs w:val="24"/>
        </w:rPr>
        <w:t>MONOTIPO IMPRENTA</w:t>
      </w:r>
      <w:r w:rsidRPr="007B45F1">
        <w:rPr>
          <w:rFonts w:ascii="Palatino Linotype" w:hAnsi="Palatino Linotype"/>
          <w:color w:val="000000"/>
          <w:sz w:val="24"/>
          <w:szCs w:val="24"/>
        </w:rPr>
        <w:t xml:space="preserve"> S.A de C.V.</w:t>
      </w:r>
    </w:p>
    <w:p w14:paraId="6A18FC45" w14:textId="77777777" w:rsidR="00005260" w:rsidRPr="007B45F1" w:rsidRDefault="0065014A"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 xml:space="preserve">Factura </w:t>
      </w:r>
      <w:r w:rsidR="00005260" w:rsidRPr="007B45F1">
        <w:rPr>
          <w:rFonts w:ascii="Palatino Linotype" w:eastAsiaTheme="minorHAnsi" w:hAnsi="Palatino Linotype"/>
          <w:color w:val="000000"/>
        </w:rPr>
        <w:t>182</w:t>
      </w:r>
      <w:r w:rsidRPr="007B45F1">
        <w:rPr>
          <w:rFonts w:ascii="Palatino Linotype" w:eastAsiaTheme="minorHAnsi" w:hAnsi="Palatino Linotype"/>
          <w:color w:val="000000"/>
        </w:rPr>
        <w:t xml:space="preserve"> </w:t>
      </w:r>
      <w:r w:rsidR="00005260" w:rsidRPr="007B45F1">
        <w:rPr>
          <w:rFonts w:ascii="Palatino Linotype" w:eastAsiaTheme="minorHAnsi" w:hAnsi="Palatino Linotype"/>
          <w:color w:val="000000"/>
        </w:rPr>
        <w:t xml:space="preserve">correspondiente a la Gaceta Universitaria </w:t>
      </w:r>
      <w:r w:rsidRPr="007B45F1">
        <w:rPr>
          <w:rFonts w:ascii="Palatino Linotype" w:eastAsiaTheme="minorHAnsi" w:hAnsi="Palatino Linotype"/>
          <w:color w:val="000000"/>
        </w:rPr>
        <w:t xml:space="preserve"> </w:t>
      </w:r>
      <w:r w:rsidR="00005260" w:rsidRPr="007B45F1">
        <w:rPr>
          <w:rFonts w:ascii="Palatino Linotype" w:eastAsiaTheme="minorHAnsi" w:hAnsi="Palatino Linotype"/>
          <w:color w:val="000000"/>
        </w:rPr>
        <w:t>287</w:t>
      </w:r>
    </w:p>
    <w:p w14:paraId="22FD2761" w14:textId="32D33BE9"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188 correspondiente a la Gaceta Universitaria  288</w:t>
      </w:r>
    </w:p>
    <w:p w14:paraId="6F8A29C8" w14:textId="50946CBA"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198 correspondiente a la Gaceta Universitaria  290</w:t>
      </w:r>
    </w:p>
    <w:p w14:paraId="691BEC7E" w14:textId="4202225A"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206 correspondiente a la Gaceta Universitaria  2</w:t>
      </w:r>
      <w:r w:rsidR="006D4AF1" w:rsidRPr="007B45F1">
        <w:rPr>
          <w:rFonts w:ascii="Palatino Linotype" w:eastAsiaTheme="minorHAnsi" w:hAnsi="Palatino Linotype"/>
          <w:color w:val="000000"/>
        </w:rPr>
        <w:t>91</w:t>
      </w:r>
    </w:p>
    <w:p w14:paraId="1BBAFF30" w14:textId="5939115D"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209 correspondiente a la Gaceta Universitaria  292</w:t>
      </w:r>
    </w:p>
    <w:p w14:paraId="6A5E615F" w14:textId="259827BC"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226 correspondiente a la Gaceta Universitaria  293</w:t>
      </w:r>
    </w:p>
    <w:p w14:paraId="7D5C1438" w14:textId="32F8521F"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227 correspondiente a la Gaceta Universitaria  294</w:t>
      </w:r>
    </w:p>
    <w:p w14:paraId="7B73461A" w14:textId="1061E144"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231 correspondiente a la Gaceta Universitaria  2</w:t>
      </w:r>
      <w:r w:rsidR="006D4AF1" w:rsidRPr="007B45F1">
        <w:rPr>
          <w:rFonts w:ascii="Palatino Linotype" w:eastAsiaTheme="minorHAnsi" w:hAnsi="Palatino Linotype"/>
          <w:color w:val="000000"/>
        </w:rPr>
        <w:t>95</w:t>
      </w:r>
    </w:p>
    <w:p w14:paraId="1B4DB36E" w14:textId="43463CC9"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237 correspondiente a la Gaceta Universitaria  296</w:t>
      </w:r>
    </w:p>
    <w:p w14:paraId="7896CD66" w14:textId="58089356"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238 correspondiente a la Gaceta Universitaria  297</w:t>
      </w:r>
    </w:p>
    <w:p w14:paraId="5C0938AF" w14:textId="483C08C6" w:rsidR="00005260" w:rsidRPr="007B45F1" w:rsidRDefault="00005260"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239 correspondiente a la Gaceta Universitaria  298</w:t>
      </w:r>
    </w:p>
    <w:p w14:paraId="5AC511AB" w14:textId="1D7A98EA"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M 25 correspondiente a la Gaceta Universitaria  de julio 2020</w:t>
      </w:r>
    </w:p>
    <w:p w14:paraId="21C8D5B2" w14:textId="2D2B5B0E"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lastRenderedPageBreak/>
        <w:t>Factura M 28 correspondiente a la Gaceta Universitaria  de agosto 2020</w:t>
      </w:r>
    </w:p>
    <w:p w14:paraId="015FC557" w14:textId="19007F0A"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30 correspondiente a un número extraordinario de febrero 2017</w:t>
      </w:r>
    </w:p>
    <w:p w14:paraId="4EB38BEC" w14:textId="60AC889C"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162 correspondiente a un número extraordinario de enero 2019</w:t>
      </w:r>
    </w:p>
    <w:p w14:paraId="40827E93" w14:textId="304CBB41"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189 correspondiente a un número extraordinario de junio 2019</w:t>
      </w:r>
    </w:p>
    <w:p w14:paraId="60F5376E" w14:textId="5A0637E0"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191 correspondiente a un número extraordinario de julio 2019</w:t>
      </w:r>
    </w:p>
    <w:p w14:paraId="37A3945C" w14:textId="3ED57671"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210 correspondiente a un número extraordinario de octubre 2019</w:t>
      </w:r>
    </w:p>
    <w:p w14:paraId="10200A91" w14:textId="64C04AA1"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M 32 correspondiente a un número extraordinario de marzo 2020, abril 2020 y junio 2020.</w:t>
      </w:r>
    </w:p>
    <w:p w14:paraId="04325BFF" w14:textId="0AE94A30"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241 correspondiente a un número extraordinario de mayo 2020</w:t>
      </w:r>
    </w:p>
    <w:p w14:paraId="43165CB4" w14:textId="31F544AE"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M 27 correspondiente a un número extraordinario de junio 2020</w:t>
      </w:r>
    </w:p>
    <w:p w14:paraId="61225106" w14:textId="25E15720" w:rsidR="00284853" w:rsidRPr="007B45F1" w:rsidRDefault="00284853" w:rsidP="00AD450B">
      <w:pPr>
        <w:pStyle w:val="Prrafodelista"/>
        <w:numPr>
          <w:ilvl w:val="0"/>
          <w:numId w:val="12"/>
        </w:numPr>
        <w:jc w:val="both"/>
        <w:rPr>
          <w:rFonts w:ascii="Palatino Linotype" w:hAnsi="Palatino Linotype"/>
          <w:color w:val="000000"/>
        </w:rPr>
      </w:pPr>
      <w:r w:rsidRPr="007B45F1">
        <w:rPr>
          <w:rFonts w:ascii="Palatino Linotype" w:eastAsiaTheme="minorHAnsi" w:hAnsi="Palatino Linotype"/>
          <w:color w:val="000000"/>
        </w:rPr>
        <w:t>Factura M 12 correspondiente a un número extraordinario de julio 2020</w:t>
      </w:r>
    </w:p>
    <w:p w14:paraId="6CAE2339" w14:textId="4CCC24FB" w:rsidR="00005260" w:rsidRPr="007B45F1" w:rsidRDefault="00005260" w:rsidP="00FB5B10">
      <w:pPr>
        <w:spacing w:line="360" w:lineRule="auto"/>
        <w:ind w:left="720"/>
        <w:jc w:val="both"/>
        <w:rPr>
          <w:rFonts w:ascii="Palatino Linotype" w:hAnsi="Palatino Linotype"/>
          <w:color w:val="000000"/>
        </w:rPr>
      </w:pPr>
    </w:p>
    <w:p w14:paraId="438D642B" w14:textId="77777777" w:rsidR="00FB5B10" w:rsidRPr="007B45F1" w:rsidRDefault="00FB5B10" w:rsidP="00FB5B10">
      <w:pPr>
        <w:spacing w:after="0" w:line="360" w:lineRule="auto"/>
        <w:rPr>
          <w:rFonts w:ascii="Palatino Linotype" w:hAnsi="Palatino Linotype"/>
          <w:color w:val="000000"/>
          <w:sz w:val="24"/>
          <w:szCs w:val="24"/>
        </w:rPr>
      </w:pPr>
      <w:r w:rsidRPr="007B45F1">
        <w:rPr>
          <w:rFonts w:ascii="Palatino Linotype" w:hAnsi="Palatino Linotype"/>
          <w:color w:val="000000"/>
          <w:sz w:val="24"/>
          <w:szCs w:val="24"/>
        </w:rPr>
        <w:t>En la versión pública se testo el RFC, el sello digital (CFDI), sello digital del SAT y cadena original del complemento de certificación del SAT.</w:t>
      </w:r>
    </w:p>
    <w:p w14:paraId="2248968C" w14:textId="77777777" w:rsidR="00FB5B10" w:rsidRPr="007B45F1" w:rsidRDefault="00FB5B10" w:rsidP="00FB5B10">
      <w:pPr>
        <w:spacing w:after="0" w:line="360" w:lineRule="auto"/>
        <w:rPr>
          <w:rFonts w:ascii="Palatino Linotype" w:hAnsi="Palatino Linotype"/>
          <w:color w:val="000000"/>
          <w:sz w:val="24"/>
          <w:szCs w:val="24"/>
        </w:rPr>
      </w:pPr>
    </w:p>
    <w:p w14:paraId="55C432EE" w14:textId="77777777" w:rsidR="00FB5B10" w:rsidRPr="007B45F1" w:rsidRDefault="00FB5B10" w:rsidP="00FB5B10">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Acuerdo de clasificación UAEM/CI/CIC/0035/2020, que emite el Comité de Transparencia de la Universidad Autónoma del Estado de México para llevar a cabo la clasificación de información confidencial, en donde se sustenta la clasificación de los datos antes mencionados.</w:t>
      </w:r>
    </w:p>
    <w:p w14:paraId="62E2A588" w14:textId="77777777" w:rsidR="00FB5B10" w:rsidRPr="007B45F1" w:rsidRDefault="00FB5B10" w:rsidP="00FB5B10">
      <w:pPr>
        <w:ind w:left="360"/>
        <w:jc w:val="both"/>
        <w:rPr>
          <w:rFonts w:ascii="Palatino Linotype" w:hAnsi="Palatino Linotype"/>
          <w:color w:val="000000"/>
        </w:rPr>
      </w:pPr>
    </w:p>
    <w:p w14:paraId="0916568D" w14:textId="25A5761B" w:rsidR="006D4AF1" w:rsidRPr="007B45F1" w:rsidRDefault="00FB5B10" w:rsidP="00FB5B10">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 xml:space="preserve">De la respuesta el ahora Recurrente suscribió recurso de revisión en donde manifestó que faltan las facturas 273, 279, 289,299, 300, 303 y 304. Por su parte el Sujeto Obligado en la etapa de manifestaciones informo que </w:t>
      </w:r>
      <w:r w:rsidR="006D4AF1" w:rsidRPr="007B45F1">
        <w:rPr>
          <w:rFonts w:ascii="Palatino Linotype" w:hAnsi="Palatino Linotype"/>
          <w:color w:val="000000"/>
          <w:sz w:val="24"/>
          <w:szCs w:val="24"/>
        </w:rPr>
        <w:t>después</w:t>
      </w:r>
      <w:r w:rsidRPr="007B45F1">
        <w:rPr>
          <w:rFonts w:ascii="Palatino Linotype" w:hAnsi="Palatino Linotype"/>
          <w:color w:val="000000"/>
          <w:sz w:val="24"/>
          <w:szCs w:val="24"/>
        </w:rPr>
        <w:t xml:space="preserve"> de una búsqueda </w:t>
      </w:r>
      <w:r w:rsidR="006D4AF1" w:rsidRPr="007B45F1">
        <w:rPr>
          <w:rFonts w:ascii="Palatino Linotype" w:hAnsi="Palatino Linotype"/>
          <w:color w:val="000000"/>
          <w:sz w:val="24"/>
          <w:szCs w:val="24"/>
        </w:rPr>
        <w:t>exhaustiva</w:t>
      </w:r>
      <w:r w:rsidRPr="007B45F1">
        <w:rPr>
          <w:rFonts w:ascii="Palatino Linotype" w:hAnsi="Palatino Linotype"/>
          <w:color w:val="000000"/>
          <w:sz w:val="24"/>
          <w:szCs w:val="24"/>
        </w:rPr>
        <w:t xml:space="preserve"> y razonable, no se </w:t>
      </w:r>
      <w:r w:rsidR="006D4AF1" w:rsidRPr="007B45F1">
        <w:rPr>
          <w:rFonts w:ascii="Palatino Linotype" w:hAnsi="Palatino Linotype"/>
          <w:color w:val="000000"/>
          <w:sz w:val="24"/>
          <w:szCs w:val="24"/>
        </w:rPr>
        <w:t>entregó</w:t>
      </w:r>
      <w:r w:rsidRPr="007B45F1">
        <w:rPr>
          <w:rFonts w:ascii="Palatino Linotype" w:hAnsi="Palatino Linotype"/>
          <w:color w:val="000000"/>
          <w:sz w:val="24"/>
          <w:szCs w:val="24"/>
        </w:rPr>
        <w:t xml:space="preserve"> la informaci</w:t>
      </w:r>
      <w:r w:rsidR="006D4AF1" w:rsidRPr="007B45F1">
        <w:rPr>
          <w:rFonts w:ascii="Palatino Linotype" w:hAnsi="Palatino Linotype"/>
          <w:color w:val="000000"/>
          <w:sz w:val="24"/>
          <w:szCs w:val="24"/>
        </w:rPr>
        <w:t xml:space="preserve">ón, así mismo informo que corresponde a números extraordinarios, sin embargo no es claro el pronunciamiento del Sujeto Obligado ya que de la lectura al informe justificado no se advierte si existen o no dichas facturas correspondientes a la los números de gacetas solicitados, por ende es </w:t>
      </w:r>
      <w:r w:rsidR="006D4AF1" w:rsidRPr="007B45F1">
        <w:rPr>
          <w:rFonts w:ascii="Palatino Linotype" w:hAnsi="Palatino Linotype"/>
          <w:color w:val="000000"/>
          <w:sz w:val="24"/>
          <w:szCs w:val="24"/>
        </w:rPr>
        <w:lastRenderedPageBreak/>
        <w:t>necesario que el Sujeto Obligado remita las facturas f</w:t>
      </w:r>
      <w:r w:rsidR="0011638E" w:rsidRPr="007B45F1">
        <w:rPr>
          <w:rFonts w:ascii="Palatino Linotype" w:hAnsi="Palatino Linotype"/>
          <w:color w:val="000000"/>
          <w:sz w:val="24"/>
          <w:szCs w:val="24"/>
        </w:rPr>
        <w:t>altantes correspondientes a las gacetas numero 273, 279, 289, 299, 300, 301, 302, 303 y 304. No obstante en caso de que estas no hayan sido generadas, bastara con que así lo manifieste el Sujeto Obligad, así como también en caso de que eso números de gacetas, se encuentren contempladas como números extraordinarios, refiera a que numero de factura corresponde cada uno.</w:t>
      </w:r>
    </w:p>
    <w:p w14:paraId="4375EB48" w14:textId="77777777" w:rsidR="006D4AF1" w:rsidRPr="007B45F1" w:rsidRDefault="006D4AF1" w:rsidP="00FB5B10">
      <w:pPr>
        <w:spacing w:line="360" w:lineRule="auto"/>
        <w:jc w:val="both"/>
        <w:rPr>
          <w:rFonts w:ascii="Palatino Linotype" w:hAnsi="Palatino Linotype"/>
          <w:color w:val="000000"/>
          <w:sz w:val="24"/>
          <w:szCs w:val="24"/>
        </w:rPr>
      </w:pPr>
    </w:p>
    <w:p w14:paraId="081B60F3" w14:textId="5B9836C4" w:rsidR="0011638E" w:rsidRPr="007B45F1" w:rsidRDefault="0011638E" w:rsidP="0011638E">
      <w:pPr>
        <w:spacing w:after="0" w:line="360" w:lineRule="auto"/>
        <w:jc w:val="both"/>
        <w:rPr>
          <w:rFonts w:ascii="Palatino Linotype" w:hAnsi="Palatino Linotype"/>
          <w:sz w:val="24"/>
          <w:szCs w:val="24"/>
        </w:rPr>
      </w:pPr>
      <w:r w:rsidRPr="007B45F1">
        <w:rPr>
          <w:rFonts w:ascii="Palatino Linotype" w:hAnsi="Palatino Linotype"/>
          <w:color w:val="000000"/>
          <w:sz w:val="24"/>
          <w:szCs w:val="24"/>
        </w:rPr>
        <w:t xml:space="preserve">En relación a la solicitud </w:t>
      </w:r>
      <w:hyperlink r:id="rId103" w:history="1">
        <w:r w:rsidRPr="007B45F1">
          <w:rPr>
            <w:rFonts w:ascii="Palatino Linotype" w:hAnsi="Palatino Linotype"/>
            <w:b/>
            <w:sz w:val="24"/>
            <w:szCs w:val="24"/>
          </w:rPr>
          <w:t>00531/UAEM/IP/2020</w:t>
        </w:r>
      </w:hyperlink>
      <w:r w:rsidRPr="007B45F1">
        <w:rPr>
          <w:rFonts w:ascii="Palatino Linotype" w:hAnsi="Palatino Linotype"/>
          <w:b/>
          <w:sz w:val="24"/>
          <w:szCs w:val="24"/>
        </w:rPr>
        <w:t xml:space="preserve">, </w:t>
      </w:r>
      <w:r w:rsidRPr="007B45F1">
        <w:rPr>
          <w:rFonts w:ascii="Palatino Linotype" w:hAnsi="Palatino Linotype"/>
          <w:sz w:val="24"/>
          <w:szCs w:val="24"/>
        </w:rPr>
        <w:t>en relación a las f</w:t>
      </w:r>
      <w:r w:rsidRPr="007B45F1">
        <w:rPr>
          <w:rFonts w:ascii="Palatino Linotype" w:hAnsi="Palatino Linotype"/>
          <w:color w:val="000000"/>
          <w:sz w:val="24"/>
          <w:szCs w:val="24"/>
        </w:rPr>
        <w:t xml:space="preserve">acturas emitidas a la UAEM por parte del proveedor UnoCero Laboratorio Multimedia S.A. de C.V, por concepto de “Difusión de actividades en el sitio web www.alfadiario.net“ durante cada uno de los meses que apliquen en el año 2020 y todos los meses del 2019. </w:t>
      </w:r>
      <w:r w:rsidRPr="007B45F1">
        <w:rPr>
          <w:rFonts w:ascii="Palatino Linotype" w:hAnsi="Palatino Linotype"/>
          <w:sz w:val="24"/>
          <w:szCs w:val="24"/>
        </w:rPr>
        <w:t>En respuesta el Sujeto Obligado remitió lo siguiente:</w:t>
      </w:r>
    </w:p>
    <w:p w14:paraId="1D630313" w14:textId="0BD806E4" w:rsidR="0011638E" w:rsidRPr="007B45F1" w:rsidRDefault="0011638E" w:rsidP="0011638E">
      <w:pPr>
        <w:rPr>
          <w:rFonts w:ascii="Palatino Linotype" w:hAnsi="Palatino Linotype"/>
          <w:color w:val="000000"/>
          <w:sz w:val="24"/>
          <w:szCs w:val="24"/>
        </w:rPr>
      </w:pPr>
      <w:r w:rsidRPr="007B45F1">
        <w:rPr>
          <w:rFonts w:ascii="Palatino Linotype" w:hAnsi="Palatino Linotype"/>
          <w:color w:val="000000"/>
          <w:sz w:val="24"/>
          <w:szCs w:val="24"/>
        </w:rPr>
        <w:t xml:space="preserve">Proveedor: </w:t>
      </w:r>
      <w:r w:rsidR="00812903" w:rsidRPr="007B45F1">
        <w:rPr>
          <w:rFonts w:ascii="Palatino Linotype" w:hAnsi="Palatino Linotype"/>
          <w:color w:val="000000"/>
          <w:sz w:val="24"/>
          <w:szCs w:val="24"/>
        </w:rPr>
        <w:t>UNOCERO LABORATORIO MULTIMEDIA</w:t>
      </w:r>
      <w:r w:rsidRPr="007B45F1">
        <w:rPr>
          <w:rFonts w:ascii="Palatino Linotype" w:hAnsi="Palatino Linotype"/>
          <w:color w:val="000000"/>
          <w:sz w:val="24"/>
          <w:szCs w:val="24"/>
        </w:rPr>
        <w:t xml:space="preserve"> S.A de C.V.</w:t>
      </w:r>
    </w:p>
    <w:p w14:paraId="1DCFF895" w14:textId="30E57F29" w:rsidR="006D4AF1" w:rsidRPr="007B45F1" w:rsidRDefault="0011638E"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 xml:space="preserve">Factura </w:t>
      </w:r>
      <w:r w:rsidR="00812903" w:rsidRPr="007B45F1">
        <w:rPr>
          <w:rFonts w:ascii="Palatino Linotype" w:eastAsiaTheme="minorHAnsi" w:hAnsi="Palatino Linotype"/>
          <w:color w:val="000000"/>
        </w:rPr>
        <w:t>AD 346</w:t>
      </w:r>
      <w:r w:rsidRPr="007B45F1">
        <w:rPr>
          <w:rFonts w:ascii="Palatino Linotype" w:eastAsiaTheme="minorHAnsi" w:hAnsi="Palatino Linotype"/>
          <w:color w:val="000000"/>
        </w:rPr>
        <w:t xml:space="preserve"> correspondiente al</w:t>
      </w:r>
      <w:r w:rsidR="00812903" w:rsidRPr="007B45F1">
        <w:rPr>
          <w:rFonts w:ascii="Palatino Linotype" w:eastAsiaTheme="minorHAnsi" w:hAnsi="Palatino Linotype"/>
          <w:color w:val="000000"/>
        </w:rPr>
        <w:t xml:space="preserve"> mes de enero 2019</w:t>
      </w:r>
    </w:p>
    <w:p w14:paraId="059B2A7D" w14:textId="05B219FD"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465 correspondiente al mes de febrero 2020</w:t>
      </w:r>
    </w:p>
    <w:p w14:paraId="1BAA168E" w14:textId="40FC3835"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364 correspondiente al mes de febrero 2019</w:t>
      </w:r>
    </w:p>
    <w:p w14:paraId="2705329B" w14:textId="09165591"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470 correspondiente al mes de marzo 2020</w:t>
      </w:r>
    </w:p>
    <w:p w14:paraId="1C57E6AC" w14:textId="47A3C857"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476 correspondiente al mes de abril 2020</w:t>
      </w:r>
    </w:p>
    <w:p w14:paraId="71498B84" w14:textId="6576C70D"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368 correspondiente al mes de marzo 2019</w:t>
      </w:r>
    </w:p>
    <w:p w14:paraId="18BF194A" w14:textId="6A7A6D5E"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377 correspondiente al mes de abril 2019</w:t>
      </w:r>
    </w:p>
    <w:p w14:paraId="484C8730" w14:textId="44AA3328"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482 correspondiente al mes de mayo 2020</w:t>
      </w:r>
    </w:p>
    <w:p w14:paraId="5A161F26" w14:textId="78C477D7"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2 correspondiente al mes de junio 2020</w:t>
      </w:r>
    </w:p>
    <w:p w14:paraId="24365D81" w14:textId="1BAB7345"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387 correspondiente al mes de mayo 2019</w:t>
      </w:r>
    </w:p>
    <w:p w14:paraId="1B71D0F2" w14:textId="3E2B5954"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7 correspondiente al mes de julio 2020</w:t>
      </w:r>
    </w:p>
    <w:p w14:paraId="200EBDCA" w14:textId="38FBD86D"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394 correspondiente al mes de junio 2019</w:t>
      </w:r>
    </w:p>
    <w:p w14:paraId="30AA9558" w14:textId="1171FB6E"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14 correspondiente al mes de agosto 2020</w:t>
      </w:r>
    </w:p>
    <w:p w14:paraId="5CC77896" w14:textId="5A1E973C"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407 correspondiente al mes de julio 2019</w:t>
      </w:r>
    </w:p>
    <w:p w14:paraId="50795E6D" w14:textId="5D514D2E"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412correspondiente al mes de agosto 2019</w:t>
      </w:r>
    </w:p>
    <w:p w14:paraId="130ABCDF" w14:textId="064A39E0"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26 correspondiente al mes de septiembre 2020</w:t>
      </w:r>
    </w:p>
    <w:p w14:paraId="689B04B7" w14:textId="44CADB1D"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lastRenderedPageBreak/>
        <w:t>Factura AD 429 correspondiente al mes de septiembre 2019</w:t>
      </w:r>
    </w:p>
    <w:p w14:paraId="3544B3F7" w14:textId="07971CB7"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435 correspondiente al mes de octubre 2019</w:t>
      </w:r>
    </w:p>
    <w:p w14:paraId="4B355792" w14:textId="250FC688"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438 correspondiente al mes de noviembre 2019</w:t>
      </w:r>
    </w:p>
    <w:p w14:paraId="69400F78" w14:textId="52730A44" w:rsidR="00812903" w:rsidRPr="007B45F1" w:rsidRDefault="00812903" w:rsidP="00AD450B">
      <w:pPr>
        <w:pStyle w:val="Prrafodelista"/>
        <w:numPr>
          <w:ilvl w:val="0"/>
          <w:numId w:val="14"/>
        </w:numPr>
        <w:jc w:val="both"/>
        <w:rPr>
          <w:rFonts w:ascii="Palatino Linotype" w:hAnsi="Palatino Linotype"/>
          <w:color w:val="000000"/>
        </w:rPr>
      </w:pPr>
      <w:r w:rsidRPr="007B45F1">
        <w:rPr>
          <w:rFonts w:ascii="Palatino Linotype" w:eastAsiaTheme="minorHAnsi" w:hAnsi="Palatino Linotype"/>
          <w:color w:val="000000"/>
        </w:rPr>
        <w:t>Factura AD 458 correspondiente al mes de diciembre 2019</w:t>
      </w:r>
    </w:p>
    <w:p w14:paraId="14C498F6" w14:textId="77777777" w:rsidR="00A70DA9" w:rsidRPr="007B45F1" w:rsidRDefault="00A70DA9" w:rsidP="00A70DA9">
      <w:pPr>
        <w:ind w:left="360"/>
        <w:jc w:val="both"/>
        <w:rPr>
          <w:rFonts w:ascii="Palatino Linotype" w:hAnsi="Palatino Linotype"/>
          <w:color w:val="000000"/>
        </w:rPr>
      </w:pPr>
    </w:p>
    <w:p w14:paraId="2F7EBB6F" w14:textId="77777777" w:rsidR="00812903" w:rsidRPr="007B45F1" w:rsidRDefault="00812903" w:rsidP="00812903">
      <w:pPr>
        <w:spacing w:after="0" w:line="360" w:lineRule="auto"/>
        <w:rPr>
          <w:rFonts w:ascii="Palatino Linotype" w:hAnsi="Palatino Linotype"/>
          <w:color w:val="000000"/>
          <w:sz w:val="24"/>
          <w:szCs w:val="24"/>
        </w:rPr>
      </w:pPr>
      <w:r w:rsidRPr="007B45F1">
        <w:rPr>
          <w:rFonts w:ascii="Palatino Linotype" w:hAnsi="Palatino Linotype"/>
          <w:color w:val="000000"/>
          <w:sz w:val="24"/>
          <w:szCs w:val="24"/>
        </w:rPr>
        <w:t>En la versión pública se testo el RFC, el sello digital (CFDI), sello digital del SAT y cadena original del complemento de certificación del SAT.</w:t>
      </w:r>
    </w:p>
    <w:p w14:paraId="2BE963F9" w14:textId="77777777" w:rsidR="00812903" w:rsidRPr="007B45F1" w:rsidRDefault="00812903" w:rsidP="00812903">
      <w:pPr>
        <w:spacing w:after="0" w:line="360" w:lineRule="auto"/>
        <w:rPr>
          <w:rFonts w:ascii="Palatino Linotype" w:hAnsi="Palatino Linotype"/>
          <w:color w:val="000000"/>
          <w:sz w:val="24"/>
          <w:szCs w:val="24"/>
        </w:rPr>
      </w:pPr>
    </w:p>
    <w:p w14:paraId="33AD0859" w14:textId="77777777" w:rsidR="00812903" w:rsidRPr="007B45F1" w:rsidRDefault="00812903" w:rsidP="00812903">
      <w:pPr>
        <w:spacing w:after="0"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Acuerdo de clasificación UAEM/CI/CIC/0035/2020, que emite el Comité de Transparencia de la Universidad Autónoma del Estado de México para llevar a cabo la clasificación de información confidencial, en donde se sustenta la clasificación de los datos antes mencionados.</w:t>
      </w:r>
    </w:p>
    <w:p w14:paraId="1025FD5A" w14:textId="77777777" w:rsidR="00812903" w:rsidRPr="007B45F1" w:rsidRDefault="00812903" w:rsidP="00812903">
      <w:pPr>
        <w:ind w:left="360"/>
        <w:jc w:val="both"/>
        <w:rPr>
          <w:rFonts w:ascii="Palatino Linotype" w:hAnsi="Palatino Linotype"/>
          <w:color w:val="000000"/>
        </w:rPr>
      </w:pPr>
    </w:p>
    <w:p w14:paraId="09E6EBC6" w14:textId="1100FAED" w:rsidR="00122947" w:rsidRPr="007B45F1" w:rsidRDefault="00812903" w:rsidP="00122947">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De la respuesta el ahora Recurrente suscribió recurso de revisión en donde manifestó</w:t>
      </w:r>
      <w:r w:rsidR="002F0F3D" w:rsidRPr="007B45F1">
        <w:rPr>
          <w:rFonts w:ascii="Palatino Linotype" w:hAnsi="Palatino Linotype"/>
          <w:color w:val="000000"/>
          <w:sz w:val="24"/>
          <w:szCs w:val="24"/>
        </w:rPr>
        <w:t>, que falta la factura de enero del año 2020, mediante informe justificado el Sujeto Obligado informa que después de realizar una búsqueda exhaustiva y razonable no se encontró la información toda vez que esta no fue generada, por lo tanto únicamente se entregó la información que se encuentra en los archivos de esa Unidad administrativa, por lo tanto se colma el requerimientos con las facturas enviadas en respuesta, sin embargo la versión pública, tanto en esta solicitud de información , así como en las anteriores, es de</w:t>
      </w:r>
      <w:r w:rsidR="00122947" w:rsidRPr="007B45F1">
        <w:rPr>
          <w:rFonts w:ascii="Palatino Linotype" w:hAnsi="Palatino Linotype"/>
          <w:color w:val="000000"/>
          <w:sz w:val="24"/>
          <w:szCs w:val="24"/>
        </w:rPr>
        <w:t xml:space="preserve"> señalar que en primer término que </w:t>
      </w:r>
      <w:r w:rsidR="00122947" w:rsidRPr="007B45F1">
        <w:rPr>
          <w:rFonts w:ascii="Palatino Linotype" w:eastAsia="Times New Roman" w:hAnsi="Palatino Linotype" w:cs="Times New Roman"/>
          <w:sz w:val="24"/>
          <w:szCs w:val="24"/>
          <w:lang w:eastAsia="es-MX"/>
        </w:rPr>
        <w:t>ante el pronunciamiento por parte del Sujeto Obligado, es dable señalar que los actos que realicen los servidores públicos, se realizan apegados a la atribuciones conferidas en los manuales y reglamentos que al efecto se expidan por lo tanto</w:t>
      </w:r>
      <w:r w:rsidR="00122947" w:rsidRPr="007B45F1">
        <w:rPr>
          <w:rFonts w:ascii="Palatino Linotype" w:hAnsi="Palatino Linotype"/>
          <w:color w:val="000000"/>
          <w:sz w:val="24"/>
          <w:szCs w:val="24"/>
        </w:rPr>
        <w:t>, este</w:t>
      </w:r>
      <w:r w:rsidR="00122947" w:rsidRPr="007B45F1">
        <w:rPr>
          <w:rFonts w:ascii="Palatino Linotype" w:hAnsi="Palatino Linotype"/>
          <w:sz w:val="24"/>
          <w:szCs w:val="24"/>
        </w:rPr>
        <w:t xml:space="preserve"> Órgano de Transparencia no cuenta con las facultades para dudar de la veracidad de la información que manifiesta el Sujeto </w:t>
      </w:r>
      <w:r w:rsidR="00122947" w:rsidRPr="007B45F1">
        <w:rPr>
          <w:rFonts w:ascii="Palatino Linotype" w:hAnsi="Palatino Linotype"/>
          <w:sz w:val="24"/>
          <w:szCs w:val="24"/>
        </w:rPr>
        <w:lastRenderedPageBreak/>
        <w:t xml:space="preserve">Obligado, </w:t>
      </w:r>
      <w:r w:rsidR="00122947" w:rsidRPr="007B45F1">
        <w:rPr>
          <w:rFonts w:ascii="Palatino Linotype" w:hAnsi="Palatino Linotype" w:cs="Arial"/>
          <w:sz w:val="24"/>
          <w:szCs w:val="24"/>
        </w:rPr>
        <w:t xml:space="preserve">por analogía el criterio </w:t>
      </w:r>
      <w:r w:rsidR="00122947" w:rsidRPr="007B45F1">
        <w:rPr>
          <w:rFonts w:ascii="Palatino Linotype" w:hAnsi="Palatino Linotype" w:cs="Arial"/>
          <w:b/>
          <w:sz w:val="24"/>
          <w:szCs w:val="24"/>
        </w:rPr>
        <w:t>31/10</w:t>
      </w:r>
      <w:r w:rsidR="00122947" w:rsidRPr="007B45F1">
        <w:rPr>
          <w:rFonts w:ascii="Palatino Linotype" w:hAnsi="Palatino Linotype" w:cs="Arial"/>
          <w:sz w:val="24"/>
          <w:szCs w:val="24"/>
        </w:rPr>
        <w:t xml:space="preserve"> emitido por el entonces Instituto Federal de Acceso a la Información y Protección de Datos ahora Instituto Federal de Acceso a la Información y Protección de Datos que establece:</w:t>
      </w:r>
    </w:p>
    <w:p w14:paraId="7AEFB45D" w14:textId="77777777" w:rsidR="00122947" w:rsidRPr="007B45F1" w:rsidRDefault="00122947" w:rsidP="00122947">
      <w:pPr>
        <w:spacing w:line="360" w:lineRule="auto"/>
        <w:jc w:val="both"/>
        <w:rPr>
          <w:rFonts w:ascii="Palatino Linotype" w:hAnsi="Palatino Linotype" w:cs="Arial"/>
          <w:sz w:val="12"/>
        </w:rPr>
      </w:pPr>
    </w:p>
    <w:p w14:paraId="58E73EC8" w14:textId="77777777" w:rsidR="00122947" w:rsidRPr="007B45F1" w:rsidRDefault="00122947" w:rsidP="00122947">
      <w:pPr>
        <w:spacing w:after="0" w:line="240" w:lineRule="auto"/>
        <w:ind w:left="567" w:right="567"/>
        <w:jc w:val="both"/>
        <w:rPr>
          <w:rFonts w:ascii="Palatino Linotype" w:hAnsi="Palatino Linotype" w:cs="Arial"/>
          <w:i/>
        </w:rPr>
      </w:pPr>
      <w:r w:rsidRPr="007B45F1">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7B45F1">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7B45F1">
        <w:rPr>
          <w:rFonts w:ascii="Palatino Linotype" w:hAnsi="Palatino Linotype" w:cs="Arial"/>
          <w:i/>
          <w:u w:val="single"/>
        </w:rPr>
        <w:t>no está facultado para pronunciarse sobre la veracidad de la información proporcionada por las autoridades</w:t>
      </w:r>
      <w:r w:rsidRPr="007B45F1">
        <w:rPr>
          <w:rFonts w:ascii="Palatino Linotype" w:hAnsi="Palatino Linotype" w:cs="Arial"/>
          <w:i/>
        </w:rPr>
        <w:t xml:space="preserve">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A60672F" w14:textId="77777777" w:rsidR="00122947" w:rsidRPr="007B45F1" w:rsidRDefault="00122947" w:rsidP="00122947"/>
    <w:p w14:paraId="33A2AF76" w14:textId="621E9990" w:rsidR="002F0F3D" w:rsidRPr="007B45F1" w:rsidRDefault="00122947" w:rsidP="002F0F3D">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En este sentido si el Sujeto Obligado menciona que las facturas no fueron generadas, o que en ciertos ejercicios no se contrató los servicios de los proveedores referidos en las solicitud de información, es de recordar que este Órgano Garante no cuenta con las facultades para dudar de la veracidad de lo que el Sujeto Obligado manifieste.</w:t>
      </w:r>
    </w:p>
    <w:p w14:paraId="39F8E9C2" w14:textId="77777777" w:rsidR="00122947" w:rsidRPr="007B45F1" w:rsidRDefault="00122947" w:rsidP="002F0F3D">
      <w:pPr>
        <w:spacing w:line="360" w:lineRule="auto"/>
        <w:jc w:val="both"/>
        <w:rPr>
          <w:rFonts w:ascii="Palatino Linotype" w:hAnsi="Palatino Linotype"/>
          <w:color w:val="000000"/>
          <w:sz w:val="24"/>
          <w:szCs w:val="24"/>
        </w:rPr>
      </w:pPr>
    </w:p>
    <w:p w14:paraId="53033442" w14:textId="4D31681E" w:rsidR="00122947" w:rsidRPr="007B45F1" w:rsidRDefault="00122947" w:rsidP="002F0F3D">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Ahora bien respecto de la versión pública de las facturas emitidas en las respuestas a las solicitudes de información citadas, se de observar lo siguiente:</w:t>
      </w:r>
    </w:p>
    <w:p w14:paraId="301A49F1" w14:textId="77777777" w:rsidR="006433E9" w:rsidRPr="007B45F1" w:rsidRDefault="006433E9" w:rsidP="006433E9">
      <w:pPr>
        <w:pStyle w:val="Prrafodelista"/>
        <w:numPr>
          <w:ilvl w:val="0"/>
          <w:numId w:val="1"/>
        </w:numPr>
        <w:spacing w:line="360" w:lineRule="auto"/>
        <w:ind w:right="141"/>
        <w:jc w:val="both"/>
        <w:rPr>
          <w:rFonts w:ascii="Palatino Linotype" w:hAnsi="Palatino Linotype"/>
          <w:b/>
          <w:i/>
          <w:color w:val="000000"/>
        </w:rPr>
      </w:pPr>
      <w:r w:rsidRPr="007B45F1">
        <w:rPr>
          <w:rFonts w:ascii="Palatino Linotype" w:hAnsi="Palatino Linotype"/>
          <w:b/>
          <w:i/>
          <w:color w:val="000000"/>
        </w:rPr>
        <w:t>De la Versión Pública</w:t>
      </w:r>
    </w:p>
    <w:p w14:paraId="7B936ADA" w14:textId="77777777" w:rsidR="006433E9" w:rsidRPr="007B45F1" w:rsidRDefault="006433E9" w:rsidP="006433E9">
      <w:pPr>
        <w:spacing w:line="360" w:lineRule="auto"/>
        <w:ind w:left="709" w:right="141"/>
        <w:jc w:val="both"/>
        <w:rPr>
          <w:rFonts w:ascii="Palatino Linotype" w:hAnsi="Palatino Linotype"/>
          <w:b/>
          <w:i/>
          <w:color w:val="000000"/>
          <w:sz w:val="6"/>
        </w:rPr>
      </w:pPr>
    </w:p>
    <w:p w14:paraId="61773843" w14:textId="77777777" w:rsidR="006433E9" w:rsidRPr="007B45F1" w:rsidRDefault="006433E9" w:rsidP="006433E9">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lastRenderedPageBreak/>
        <w:t>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a lo dispuesto en los artículos 3, fracciones IX, XX, XXI y XLV; 91, 122, 132, 137, 143 fracción I, de la Ley de Transparencia y Acceso a la Información Pública del Estado de México y Municipios.</w:t>
      </w:r>
    </w:p>
    <w:p w14:paraId="35B640FA"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b/>
          <w:i/>
          <w:szCs w:val="24"/>
        </w:rPr>
        <w:t>“Artículo 3.</w:t>
      </w:r>
      <w:r w:rsidRPr="007B45F1">
        <w:rPr>
          <w:rFonts w:ascii="Palatino Linotype" w:hAnsi="Palatino Linotype" w:cs="Arial"/>
          <w:i/>
          <w:szCs w:val="24"/>
        </w:rPr>
        <w:t xml:space="preserve"> Para los efectos de la presente Ley se entenderá por:</w:t>
      </w:r>
    </w:p>
    <w:p w14:paraId="2BE77A1C"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6A443BFE"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14:paraId="56BE6579"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6147C9DE"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XX. Información clasificada: Aquella considerada por la presente Ley como reservada o confidencial;</w:t>
      </w:r>
    </w:p>
    <w:p w14:paraId="1A182D9B"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C9A52A0"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37608A42"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XLV. Versión pública: Documento en el que se elimine, suprime o borra la información clasificada como reservada o confidencial para permitir su acceso.</w:t>
      </w:r>
    </w:p>
    <w:p w14:paraId="0DA4E06B"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p>
    <w:p w14:paraId="09422591"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rPr>
      </w:pPr>
      <w:r w:rsidRPr="007B45F1">
        <w:rPr>
          <w:rFonts w:ascii="Palatino Linotype" w:hAnsi="Palatino Linotype"/>
          <w:b/>
          <w:i/>
        </w:rPr>
        <w:t>Artículo 91</w:t>
      </w:r>
      <w:r w:rsidRPr="007B45F1">
        <w:rPr>
          <w:rFonts w:ascii="Palatino Linotype" w:hAnsi="Palatino Linotype"/>
          <w:i/>
        </w:rPr>
        <w:t>. El acceso a la información pública será restringido excepcionalmente, cuando ésta sea clasificada como reservada o confidencial.</w:t>
      </w:r>
    </w:p>
    <w:p w14:paraId="49A7E419"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b/>
          <w:i/>
          <w:szCs w:val="24"/>
        </w:rPr>
      </w:pPr>
    </w:p>
    <w:p w14:paraId="48E6644E"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b/>
          <w:i/>
          <w:szCs w:val="24"/>
        </w:rPr>
        <w:t>Artículo 122</w:t>
      </w:r>
      <w:r w:rsidRPr="007B45F1">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14:paraId="49A2DA47"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079CBCC0"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b/>
          <w:i/>
          <w:szCs w:val="24"/>
        </w:rPr>
        <w:lastRenderedPageBreak/>
        <w:t>Artículo 132</w:t>
      </w:r>
      <w:r w:rsidRPr="007B45F1">
        <w:rPr>
          <w:rFonts w:ascii="Palatino Linotype" w:hAnsi="Palatino Linotype" w:cs="Arial"/>
          <w:i/>
          <w:szCs w:val="24"/>
        </w:rPr>
        <w:t>. La clasificación de la información se llevará a cabo en el momento en que:</w:t>
      </w:r>
    </w:p>
    <w:p w14:paraId="2301B4E5"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13856FF0"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II. Se determine mediante resolución de autoridad competente; o</w:t>
      </w:r>
    </w:p>
    <w:p w14:paraId="01240D41" w14:textId="77777777" w:rsidR="006433E9" w:rsidRPr="007B45F1" w:rsidRDefault="006433E9" w:rsidP="006433E9">
      <w:pPr>
        <w:autoSpaceDE w:val="0"/>
        <w:autoSpaceDN w:val="0"/>
        <w:adjustRightInd w:val="0"/>
        <w:spacing w:after="0" w:line="360" w:lineRule="auto"/>
        <w:jc w:val="both"/>
        <w:rPr>
          <w:rFonts w:ascii="Palatino Linotype" w:hAnsi="Palatino Linotype" w:cs="Arial"/>
          <w:sz w:val="24"/>
          <w:szCs w:val="24"/>
        </w:rPr>
      </w:pPr>
    </w:p>
    <w:p w14:paraId="5F1D1987" w14:textId="77777777" w:rsidR="006433E9" w:rsidRPr="007B45F1" w:rsidRDefault="006433E9" w:rsidP="006433E9">
      <w:pPr>
        <w:autoSpaceDE w:val="0"/>
        <w:autoSpaceDN w:val="0"/>
        <w:adjustRightInd w:val="0"/>
        <w:spacing w:after="0" w:line="240" w:lineRule="auto"/>
        <w:ind w:left="567" w:right="284"/>
        <w:jc w:val="both"/>
        <w:rPr>
          <w:rFonts w:ascii="Palatino Linotype" w:hAnsi="Palatino Linotype" w:cs="Arial"/>
          <w:i/>
          <w:szCs w:val="24"/>
        </w:rPr>
      </w:pPr>
      <w:r w:rsidRPr="007B45F1">
        <w:rPr>
          <w:rFonts w:ascii="Palatino Linotype" w:hAnsi="Palatino Linotype" w:cs="Arial"/>
          <w:b/>
          <w:i/>
          <w:szCs w:val="24"/>
        </w:rPr>
        <w:t>Artículo 137</w:t>
      </w:r>
      <w:r w:rsidRPr="007B45F1">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A69429B" w14:textId="77777777" w:rsidR="006433E9" w:rsidRPr="007B45F1" w:rsidRDefault="006433E9" w:rsidP="006433E9">
      <w:pPr>
        <w:autoSpaceDE w:val="0"/>
        <w:autoSpaceDN w:val="0"/>
        <w:adjustRightInd w:val="0"/>
        <w:spacing w:after="0" w:line="240" w:lineRule="auto"/>
        <w:ind w:left="567" w:right="284"/>
        <w:jc w:val="both"/>
        <w:rPr>
          <w:rFonts w:ascii="Palatino Linotype" w:hAnsi="Palatino Linotype" w:cs="Arial"/>
          <w:i/>
          <w:szCs w:val="24"/>
        </w:rPr>
      </w:pPr>
    </w:p>
    <w:p w14:paraId="332D3590" w14:textId="77777777" w:rsidR="006433E9" w:rsidRPr="007B45F1" w:rsidRDefault="006433E9" w:rsidP="006433E9">
      <w:pPr>
        <w:autoSpaceDE w:val="0"/>
        <w:autoSpaceDN w:val="0"/>
        <w:adjustRightInd w:val="0"/>
        <w:spacing w:after="0" w:line="240" w:lineRule="auto"/>
        <w:ind w:left="567" w:right="284"/>
        <w:jc w:val="both"/>
        <w:rPr>
          <w:rFonts w:ascii="Palatino Linotype" w:hAnsi="Palatino Linotype" w:cs="Arial"/>
          <w:i/>
          <w:szCs w:val="24"/>
        </w:rPr>
      </w:pPr>
      <w:r w:rsidRPr="007B45F1">
        <w:rPr>
          <w:rFonts w:ascii="Palatino Linotype" w:hAnsi="Palatino Linotype" w:cs="Arial"/>
          <w:b/>
          <w:i/>
          <w:szCs w:val="24"/>
        </w:rPr>
        <w:t>Artículo 143</w:t>
      </w:r>
      <w:r w:rsidRPr="007B45F1">
        <w:rPr>
          <w:rFonts w:ascii="Palatino Linotype" w:hAnsi="Palatino Linotype" w:cs="Arial"/>
          <w:i/>
          <w:szCs w:val="24"/>
        </w:rPr>
        <w:t xml:space="preserve">. Para los efectos de esta Ley se considera información confidencial, la clasificada como tal, de manera permanente, por su naturaleza, cuando: </w:t>
      </w:r>
    </w:p>
    <w:p w14:paraId="686C9586" w14:textId="77777777" w:rsidR="006433E9" w:rsidRPr="007B45F1" w:rsidRDefault="006433E9" w:rsidP="006433E9">
      <w:pPr>
        <w:autoSpaceDE w:val="0"/>
        <w:autoSpaceDN w:val="0"/>
        <w:adjustRightInd w:val="0"/>
        <w:spacing w:after="0" w:line="240" w:lineRule="auto"/>
        <w:ind w:left="567" w:right="284"/>
        <w:jc w:val="both"/>
        <w:rPr>
          <w:rFonts w:ascii="Palatino Linotype" w:hAnsi="Palatino Linotype" w:cs="Arial"/>
          <w:i/>
          <w:szCs w:val="24"/>
        </w:rPr>
      </w:pPr>
      <w:r w:rsidRPr="007B45F1">
        <w:rPr>
          <w:rFonts w:ascii="Palatino Linotype" w:hAnsi="Palatino Linotype" w:cs="Arial"/>
          <w:b/>
          <w:i/>
          <w:szCs w:val="24"/>
        </w:rPr>
        <w:t>I.</w:t>
      </w:r>
      <w:r w:rsidRPr="007B45F1">
        <w:rPr>
          <w:rFonts w:ascii="Palatino Linotype" w:hAnsi="Palatino Linotype" w:cs="Arial"/>
          <w:i/>
          <w:szCs w:val="24"/>
        </w:rPr>
        <w:t xml:space="preserve"> Se refiera a la información privada y los datos personales concernientes a una persona física o jurídica colectiva identificada o identificable;</w:t>
      </w:r>
    </w:p>
    <w:p w14:paraId="28B12912"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r w:rsidRPr="007B45F1">
        <w:rPr>
          <w:rFonts w:ascii="Palatino Linotype" w:hAnsi="Palatino Linotype" w:cs="Arial"/>
          <w:i/>
          <w:szCs w:val="24"/>
        </w:rPr>
        <w:t>[…]</w:t>
      </w:r>
    </w:p>
    <w:p w14:paraId="2F8166E4" w14:textId="77777777" w:rsidR="006433E9" w:rsidRPr="007B45F1" w:rsidRDefault="006433E9" w:rsidP="006433E9">
      <w:pPr>
        <w:autoSpaceDE w:val="0"/>
        <w:autoSpaceDN w:val="0"/>
        <w:adjustRightInd w:val="0"/>
        <w:spacing w:after="0" w:line="276" w:lineRule="auto"/>
        <w:ind w:left="567" w:right="284"/>
        <w:jc w:val="both"/>
        <w:rPr>
          <w:rFonts w:ascii="Palatino Linotype" w:hAnsi="Palatino Linotype" w:cs="Arial"/>
          <w:i/>
          <w:szCs w:val="24"/>
        </w:rPr>
      </w:pPr>
    </w:p>
    <w:p w14:paraId="1254FA05" w14:textId="77777777" w:rsidR="006433E9" w:rsidRPr="007B45F1" w:rsidRDefault="006433E9"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7B45F1">
        <w:rPr>
          <w:rFonts w:ascii="Palatino Linotype" w:hAnsi="Palatino Linotype" w:cs="Arial"/>
          <w:b/>
        </w:rPr>
        <w:t xml:space="preserve">Cabe señalar que los datos que puede contener el comprobante fiscal o factura emitida por un proveedor es: </w:t>
      </w:r>
      <w:r w:rsidRPr="007B45F1">
        <w:rPr>
          <w:rFonts w:ascii="Palatino Linotype" w:hAnsi="Palatino Linotype" w:cs="Arial"/>
        </w:rPr>
        <w:t xml:space="preserve">versión, serie, folio, fecha, numero de aprobación, año de aprobación, tipo de comprobantes, forma de pago, condiciones de pago, subtotal, descuento total, método de pago, lugar de expedición, </w:t>
      </w:r>
      <w:r w:rsidRPr="007B45F1">
        <w:rPr>
          <w:rFonts w:ascii="Palatino Linotype" w:hAnsi="Palatino Linotype" w:cs="Arial"/>
          <w:u w:val="single"/>
        </w:rPr>
        <w:t>número de cuenta con la que se realizó el pago,</w:t>
      </w:r>
      <w:r w:rsidRPr="007B45F1">
        <w:rPr>
          <w:rFonts w:ascii="Palatino Linotype" w:hAnsi="Palatino Linotype" w:cs="Arial"/>
        </w:rPr>
        <w:t xml:space="preserve"> tipo de cambio, moneda, folio fiscal del comprobante origen tratándose de pagos en parcialidades, monto del comprobante expedido por el valor total de la operación.</w:t>
      </w:r>
    </w:p>
    <w:p w14:paraId="61084657" w14:textId="77777777" w:rsidR="006433E9" w:rsidRPr="007B45F1" w:rsidRDefault="006433E9"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157F5E1C" w14:textId="77777777" w:rsidR="006433E9" w:rsidRPr="007B45F1" w:rsidRDefault="006433E9"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7B45F1">
        <w:rPr>
          <w:rFonts w:ascii="Palatino Linotype" w:hAnsi="Palatino Linotype" w:cs="Arial"/>
        </w:rPr>
        <w:t xml:space="preserve">De los anteriores puntos en su mayoría son públicos toda vez que se refieren al comprobante que se emite cuando un tercero “proveedor” proporciona un bien o un servicio a una dependencia del sector público, en este entendido, los datos personales que se reflejan resultan ser públicos, puesto que la Ley de Transparencia Local en su </w:t>
      </w:r>
      <w:r w:rsidRPr="007B45F1">
        <w:rPr>
          <w:rFonts w:ascii="Palatino Linotype" w:hAnsi="Palatino Linotype" w:cs="Arial"/>
        </w:rPr>
        <w:lastRenderedPageBreak/>
        <w:t>artículo 7</w:t>
      </w:r>
      <w:r w:rsidRPr="007B45F1">
        <w:rPr>
          <w:rStyle w:val="Refdenotaalpie"/>
          <w:rFonts w:ascii="Palatino Linotype" w:hAnsi="Palatino Linotype" w:cs="Arial"/>
        </w:rPr>
        <w:footnoteReference w:id="1"/>
      </w:r>
      <w:r w:rsidRPr="007B45F1">
        <w:rPr>
          <w:rFonts w:ascii="Palatino Linotype" w:hAnsi="Palatino Linotype" w:cs="Arial"/>
        </w:rPr>
        <w:t xml:space="preserve"> y 104</w:t>
      </w:r>
      <w:r w:rsidRPr="007B45F1">
        <w:rPr>
          <w:rStyle w:val="Refdenotaalpie"/>
          <w:rFonts w:ascii="Palatino Linotype" w:hAnsi="Palatino Linotype" w:cs="Arial"/>
        </w:rPr>
        <w:footnoteReference w:id="2"/>
      </w:r>
      <w:r w:rsidRPr="007B45F1">
        <w:rPr>
          <w:rFonts w:ascii="Palatino Linotype" w:hAnsi="Palatino Linotype" w:cs="Arial"/>
        </w:rPr>
        <w:t>, si bien es cierto que los proveedores no son instituciones públicas, también es cierto que por la prestación de sus servicios, reciben una cantidad monetaria y esta es considerada recursos públicos, por ende los datos personales de los proveedores deben hacerse públicos, de esta manera se estaría contribuyendo a la transparencia y rendición de cuentas.</w:t>
      </w:r>
    </w:p>
    <w:p w14:paraId="5783EA62" w14:textId="77777777" w:rsidR="008E69F4" w:rsidRPr="007B45F1" w:rsidRDefault="008E69F4"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5D90F202" w14:textId="1CF4AEE9" w:rsidR="008E69F4" w:rsidRPr="007B45F1" w:rsidRDefault="008E69F4" w:rsidP="008E69F4">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7B45F1">
        <w:rPr>
          <w:rFonts w:ascii="Palatino Linotype" w:hAnsi="Palatino Linotype" w:cs="Arial"/>
        </w:rPr>
        <w:t xml:space="preserve">En relación al </w:t>
      </w:r>
      <w:r w:rsidRPr="007B45F1">
        <w:rPr>
          <w:rFonts w:ascii="Palatino Linotype" w:hAnsi="Palatino Linotype"/>
          <w:color w:val="000000"/>
        </w:rPr>
        <w:t>RFC, el sello digital (CFDI), sello digital del SAT y cadena original del complemento de certificación del SAT</w:t>
      </w:r>
      <w:r w:rsidRPr="007B45F1">
        <w:rPr>
          <w:rFonts w:ascii="Palatino Linotype" w:hAnsi="Palatino Linotype" w:cs="Arial"/>
        </w:rPr>
        <w:t xml:space="preserve">, se precisa que la certificación de los comprobantes digitales debe ser previamente autorizada por el Servicio de Administración Tributaria y cumplir con los requisitos que al efecto establezca dicho órgano desconcentrado federal, mediante reglas de carácter general, las cuales son emitidas en términos del artículo 33, fracción I, inciso g), del Código Fiscal de la Federación, y plasman en la Regla 2.7.1.2, primer párrafo, de la Resolución Miscelánea Fiscal 2018 y los rubros I.B y I.E, del Anexo 20, de la Segunda Resolución de modificaciones a la Resolución Miscelánea Fiscal para 2017, publicada el 18 de julio de 2017, que además de identificar o hacer identificable la autoría del comprobante fiscal, de su conformación se aprecia de manera codificada, el RFC y el domicilio fiscal del emisor, por lo que, si bien son datos personales de una persona moral, lo cierto es que </w:t>
      </w:r>
      <w:r w:rsidRPr="007B45F1">
        <w:rPr>
          <w:rFonts w:ascii="Palatino Linotype" w:hAnsi="Palatino Linotype" w:cs="Arial"/>
        </w:rPr>
        <w:lastRenderedPageBreak/>
        <w:t xml:space="preserve">al recibir recursos públicos, pierden su naturaleza como tal. </w:t>
      </w:r>
    </w:p>
    <w:p w14:paraId="1CA118BC" w14:textId="77777777" w:rsidR="008E69F4" w:rsidRPr="007B45F1" w:rsidRDefault="008E69F4" w:rsidP="008E69F4">
      <w:pPr>
        <w:widowControl w:val="0"/>
        <w:autoSpaceDE w:val="0"/>
        <w:autoSpaceDN w:val="0"/>
        <w:adjustRightInd w:val="0"/>
        <w:spacing w:line="360" w:lineRule="auto"/>
        <w:jc w:val="both"/>
        <w:rPr>
          <w:rFonts w:ascii="Palatino Linotype" w:hAnsi="Palatino Linotype" w:cs="Arial"/>
        </w:rPr>
      </w:pPr>
    </w:p>
    <w:p w14:paraId="6B3EAE40" w14:textId="77777777" w:rsidR="008E69F4" w:rsidRPr="007B45F1" w:rsidRDefault="008E69F4" w:rsidP="008E69F4">
      <w:pPr>
        <w:pStyle w:val="Prrafodelista"/>
        <w:widowControl w:val="0"/>
        <w:autoSpaceDE w:val="0"/>
        <w:autoSpaceDN w:val="0"/>
        <w:adjustRightInd w:val="0"/>
        <w:spacing w:line="360" w:lineRule="auto"/>
        <w:ind w:left="0"/>
        <w:contextualSpacing/>
        <w:jc w:val="both"/>
        <w:rPr>
          <w:rFonts w:ascii="Palatino Linotype" w:hAnsi="Palatino Linotype" w:cs="Arial"/>
        </w:rPr>
      </w:pPr>
      <w:r w:rsidRPr="007B45F1">
        <w:rPr>
          <w:rFonts w:ascii="Palatino Linotype" w:hAnsi="Palatino Linotype" w:cs="Arial"/>
        </w:rPr>
        <w:t>Aunado a lo anterior, es conviene traer a contexto lo siguiente:</w:t>
      </w:r>
    </w:p>
    <w:p w14:paraId="7156F38C" w14:textId="77777777" w:rsidR="008E69F4" w:rsidRPr="007B45F1" w:rsidRDefault="008E69F4" w:rsidP="008E69F4">
      <w:pPr>
        <w:spacing w:after="0" w:line="240" w:lineRule="auto"/>
        <w:ind w:left="851" w:right="899"/>
        <w:jc w:val="center"/>
        <w:rPr>
          <w:rFonts w:ascii="Palatino Linotype" w:hAnsi="Palatino Linotype" w:cs="Arial"/>
          <w:b/>
          <w:bCs/>
          <w:i/>
          <w:noProof/>
        </w:rPr>
      </w:pPr>
    </w:p>
    <w:p w14:paraId="2FCA4296" w14:textId="77777777" w:rsidR="008E69F4" w:rsidRPr="007B45F1" w:rsidRDefault="008E69F4" w:rsidP="008E69F4">
      <w:pPr>
        <w:spacing w:after="0" w:line="240" w:lineRule="auto"/>
        <w:ind w:left="851" w:right="899"/>
        <w:jc w:val="center"/>
        <w:rPr>
          <w:rFonts w:ascii="Palatino Linotype" w:hAnsi="Palatino Linotype" w:cs="Arial"/>
          <w:b/>
          <w:bCs/>
          <w:i/>
          <w:noProof/>
        </w:rPr>
      </w:pPr>
      <w:r w:rsidRPr="007B45F1">
        <w:rPr>
          <w:rFonts w:ascii="Palatino Linotype" w:hAnsi="Palatino Linotype" w:cs="Arial"/>
          <w:b/>
          <w:bCs/>
          <w:i/>
          <w:noProof/>
        </w:rPr>
        <w:t>Resolución Miscelánea Fiscal 2018</w:t>
      </w:r>
    </w:p>
    <w:p w14:paraId="7D6950BA"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4C4AE069"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Cs/>
          <w:i/>
          <w:noProof/>
        </w:rPr>
        <w:t>“</w:t>
      </w:r>
      <w:r w:rsidRPr="007B45F1">
        <w:rPr>
          <w:rFonts w:ascii="Palatino Linotype" w:hAnsi="Palatino Linotype" w:cs="Arial"/>
          <w:b/>
          <w:bCs/>
          <w:i/>
          <w:noProof/>
        </w:rPr>
        <w:t>Generación del CFDI</w:t>
      </w:r>
    </w:p>
    <w:p w14:paraId="6F900B43"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040CF17F"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
          <w:bCs/>
          <w:i/>
          <w:noProof/>
        </w:rPr>
        <w:t>2.7.1.2.</w:t>
      </w:r>
      <w:r w:rsidRPr="007B45F1">
        <w:rPr>
          <w:rFonts w:ascii="Palatino Linotype" w:hAnsi="Palatino Linotype" w:cs="Arial"/>
          <w:b/>
          <w:bCs/>
          <w:i/>
          <w:noProof/>
        </w:rPr>
        <w:tab/>
        <w:t>Para los efectos del artículo 29, primer y segundo párrafos del CFF, los CFDI que generen los contribuyentes</w:t>
      </w:r>
      <w:r w:rsidRPr="007B45F1">
        <w:rPr>
          <w:rFonts w:ascii="Palatino Linotype" w:hAnsi="Palatino Linotype" w:cs="Arial"/>
          <w:bCs/>
          <w:i/>
          <w:noProof/>
        </w:rPr>
        <w:t xml:space="preserve"> y que posteriormente envíen a un proveedor de certificación de CFDI, </w:t>
      </w:r>
      <w:r w:rsidRPr="007B45F1">
        <w:rPr>
          <w:rFonts w:ascii="Palatino Linotype" w:hAnsi="Palatino Linotype" w:cs="Arial"/>
          <w:b/>
          <w:bCs/>
          <w:i/>
          <w:noProof/>
        </w:rPr>
        <w:t>para su validación, asignación del folio e incorporación del sello digital del SAT otorgado para dicho efecto (certificación), deberán cumplir con las especificaciones técnicas previstas en los rubros</w:t>
      </w:r>
      <w:r w:rsidRPr="007B45F1">
        <w:rPr>
          <w:rFonts w:ascii="Palatino Linotype" w:hAnsi="Palatino Linotype" w:cs="Arial"/>
          <w:bCs/>
          <w:i/>
          <w:noProof/>
        </w:rPr>
        <w:t xml:space="preserve"> I.A “Estándar de comprobante fiscal digital por Internet” y </w:t>
      </w:r>
      <w:r w:rsidRPr="007B45F1">
        <w:rPr>
          <w:rFonts w:ascii="Palatino Linotype" w:hAnsi="Palatino Linotype" w:cs="Arial"/>
          <w:b/>
          <w:bCs/>
          <w:i/>
          <w:noProof/>
        </w:rPr>
        <w:t>I.B “Generación de sellos digitales para comprobantes fiscales digitales por Internet” del Anexo 20</w:t>
      </w:r>
      <w:r w:rsidRPr="007B45F1">
        <w:rPr>
          <w:rFonts w:ascii="Palatino Linotype" w:hAnsi="Palatino Linotype" w:cs="Arial"/>
          <w:bCs/>
          <w:i/>
          <w:noProof/>
        </w:rPr>
        <w:t>. …”</w:t>
      </w:r>
    </w:p>
    <w:p w14:paraId="7F9934D4" w14:textId="77777777" w:rsidR="008E69F4" w:rsidRPr="007B45F1" w:rsidRDefault="008E69F4" w:rsidP="008E69F4">
      <w:pPr>
        <w:spacing w:after="0" w:line="240" w:lineRule="auto"/>
        <w:ind w:left="851" w:right="899"/>
        <w:jc w:val="center"/>
        <w:rPr>
          <w:rFonts w:ascii="Palatino Linotype" w:hAnsi="Palatino Linotype" w:cs="Arial"/>
          <w:b/>
          <w:bCs/>
          <w:i/>
          <w:noProof/>
        </w:rPr>
      </w:pPr>
    </w:p>
    <w:p w14:paraId="338CA2DA" w14:textId="77777777" w:rsidR="008E69F4" w:rsidRPr="007B45F1" w:rsidRDefault="008E69F4" w:rsidP="008E69F4">
      <w:pPr>
        <w:spacing w:after="0" w:line="240" w:lineRule="auto"/>
        <w:ind w:left="851" w:right="899"/>
        <w:jc w:val="center"/>
        <w:rPr>
          <w:rFonts w:ascii="Palatino Linotype" w:hAnsi="Palatino Linotype" w:cs="Arial"/>
          <w:b/>
          <w:bCs/>
          <w:i/>
          <w:noProof/>
        </w:rPr>
      </w:pPr>
    </w:p>
    <w:p w14:paraId="35504629" w14:textId="77777777" w:rsidR="008E69F4" w:rsidRPr="007B45F1" w:rsidRDefault="008E69F4" w:rsidP="008E69F4">
      <w:pPr>
        <w:spacing w:after="0" w:line="240" w:lineRule="auto"/>
        <w:ind w:left="851" w:right="899"/>
        <w:jc w:val="center"/>
        <w:rPr>
          <w:rFonts w:ascii="Palatino Linotype" w:hAnsi="Palatino Linotype" w:cs="Arial"/>
          <w:b/>
          <w:bCs/>
          <w:i/>
          <w:noProof/>
        </w:rPr>
      </w:pPr>
      <w:r w:rsidRPr="007B45F1">
        <w:rPr>
          <w:rFonts w:ascii="Palatino Linotype" w:hAnsi="Palatino Linotype" w:cs="Arial"/>
          <w:b/>
          <w:bCs/>
          <w:i/>
          <w:noProof/>
        </w:rPr>
        <w:t>Anexo 20 de la Segunda Resolución de modificaciones a la Resolución Miscelánea Fiscal para 2017</w:t>
      </w:r>
    </w:p>
    <w:p w14:paraId="63A058E0" w14:textId="77777777" w:rsidR="008E69F4" w:rsidRPr="007B45F1" w:rsidRDefault="008E69F4" w:rsidP="008E69F4">
      <w:pPr>
        <w:spacing w:after="0" w:line="240" w:lineRule="auto"/>
        <w:ind w:left="851" w:right="899"/>
        <w:jc w:val="center"/>
        <w:rPr>
          <w:rFonts w:ascii="Palatino Linotype" w:hAnsi="Palatino Linotype" w:cs="Arial"/>
          <w:b/>
          <w:bCs/>
          <w:i/>
          <w:noProof/>
        </w:rPr>
      </w:pPr>
    </w:p>
    <w:p w14:paraId="197E7C3E"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I. Del Comprobante fiscal digital por Internet:</w:t>
      </w:r>
    </w:p>
    <w:p w14:paraId="24711B76"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w:t>
      </w:r>
    </w:p>
    <w:p w14:paraId="2237358B"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3B0DC766"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B. Generación de sellos digitales para comprobantes fiscales digitales por Internet.</w:t>
      </w:r>
    </w:p>
    <w:p w14:paraId="1AA76CD9"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Elementos utilizados en la generación de Sellos Digitales:</w:t>
      </w:r>
    </w:p>
    <w:p w14:paraId="24077DAD" w14:textId="77777777" w:rsidR="008E69F4" w:rsidRPr="007B45F1" w:rsidRDefault="008E69F4" w:rsidP="00AD450B">
      <w:pPr>
        <w:numPr>
          <w:ilvl w:val="0"/>
          <w:numId w:val="15"/>
        </w:numPr>
        <w:spacing w:after="0" w:line="240" w:lineRule="auto"/>
        <w:ind w:left="851" w:right="899" w:firstLine="0"/>
        <w:jc w:val="both"/>
        <w:rPr>
          <w:rFonts w:ascii="Palatino Linotype" w:hAnsi="Palatino Linotype" w:cs="Arial"/>
          <w:bCs/>
          <w:i/>
          <w:noProof/>
        </w:rPr>
      </w:pPr>
      <w:r w:rsidRPr="007B45F1">
        <w:rPr>
          <w:rFonts w:ascii="Palatino Linotype" w:hAnsi="Palatino Linotype" w:cs="Arial"/>
          <w:b/>
          <w:bCs/>
          <w:i/>
          <w:noProof/>
        </w:rPr>
        <w:t xml:space="preserve">Cadena Original </w:t>
      </w:r>
      <w:r w:rsidRPr="007B45F1">
        <w:rPr>
          <w:rFonts w:ascii="Palatino Linotype" w:hAnsi="Palatino Linotype" w:cs="Arial"/>
          <w:bCs/>
          <w:i/>
          <w:noProof/>
        </w:rPr>
        <w:t>del elemento a sellar.</w:t>
      </w:r>
    </w:p>
    <w:p w14:paraId="4E6D1C34" w14:textId="77777777" w:rsidR="008E69F4" w:rsidRPr="007B45F1" w:rsidRDefault="008E69F4" w:rsidP="00AD450B">
      <w:pPr>
        <w:numPr>
          <w:ilvl w:val="0"/>
          <w:numId w:val="15"/>
        </w:numPr>
        <w:spacing w:after="0" w:line="240" w:lineRule="auto"/>
        <w:ind w:left="851" w:right="899" w:firstLine="0"/>
        <w:jc w:val="both"/>
        <w:rPr>
          <w:rFonts w:ascii="Palatino Linotype" w:hAnsi="Palatino Linotype" w:cs="Arial"/>
          <w:b/>
          <w:bCs/>
          <w:i/>
          <w:noProof/>
        </w:rPr>
      </w:pPr>
      <w:r w:rsidRPr="007B45F1">
        <w:rPr>
          <w:rFonts w:ascii="Palatino Linotype" w:hAnsi="Palatino Linotype" w:cs="Arial"/>
          <w:b/>
          <w:bCs/>
          <w:i/>
          <w:noProof/>
        </w:rPr>
        <w:t xml:space="preserve">Certificado de Sello Digital </w:t>
      </w:r>
      <w:r w:rsidRPr="007B45F1">
        <w:rPr>
          <w:rFonts w:ascii="Palatino Linotype" w:hAnsi="Palatino Linotype" w:cs="Arial"/>
          <w:bCs/>
          <w:i/>
          <w:noProof/>
        </w:rPr>
        <w:t>y su correspondiente clave privada</w:t>
      </w:r>
      <w:r w:rsidRPr="007B45F1">
        <w:rPr>
          <w:rFonts w:ascii="Palatino Linotype" w:hAnsi="Palatino Linotype" w:cs="Arial"/>
          <w:b/>
          <w:bCs/>
          <w:i/>
          <w:noProof/>
        </w:rPr>
        <w:t>.</w:t>
      </w:r>
    </w:p>
    <w:p w14:paraId="4ADFE63C" w14:textId="77777777" w:rsidR="008E69F4" w:rsidRPr="007B45F1" w:rsidRDefault="008E69F4" w:rsidP="00AD450B">
      <w:pPr>
        <w:numPr>
          <w:ilvl w:val="0"/>
          <w:numId w:val="15"/>
        </w:numPr>
        <w:spacing w:after="0" w:line="240" w:lineRule="auto"/>
        <w:ind w:left="851" w:right="899" w:firstLine="0"/>
        <w:jc w:val="both"/>
        <w:rPr>
          <w:rFonts w:ascii="Palatino Linotype" w:hAnsi="Palatino Linotype" w:cs="Arial"/>
          <w:bCs/>
          <w:i/>
          <w:noProof/>
        </w:rPr>
      </w:pPr>
      <w:r w:rsidRPr="007B45F1">
        <w:rPr>
          <w:rFonts w:ascii="Palatino Linotype" w:hAnsi="Palatino Linotype" w:cs="Arial"/>
          <w:bCs/>
          <w:i/>
          <w:noProof/>
        </w:rPr>
        <w:t>Algoritmos de criptografía de clave pública para firma electrónica avanzada.</w:t>
      </w:r>
    </w:p>
    <w:p w14:paraId="0A90627E" w14:textId="77777777" w:rsidR="008E69F4" w:rsidRPr="007B45F1" w:rsidRDefault="008E69F4" w:rsidP="00AD450B">
      <w:pPr>
        <w:numPr>
          <w:ilvl w:val="0"/>
          <w:numId w:val="15"/>
        </w:numPr>
        <w:spacing w:after="0" w:line="240" w:lineRule="auto"/>
        <w:ind w:left="851" w:right="899" w:firstLine="0"/>
        <w:jc w:val="both"/>
        <w:rPr>
          <w:rFonts w:ascii="Palatino Linotype" w:hAnsi="Palatino Linotype" w:cs="Arial"/>
          <w:bCs/>
          <w:i/>
          <w:noProof/>
        </w:rPr>
      </w:pPr>
      <w:r w:rsidRPr="007B45F1">
        <w:rPr>
          <w:rFonts w:ascii="Palatino Linotype" w:hAnsi="Palatino Linotype" w:cs="Arial"/>
          <w:bCs/>
          <w:i/>
          <w:noProof/>
        </w:rPr>
        <w:t>Especificaciones de conversión de la firma electrónica avanzada a Base 64.</w:t>
      </w:r>
    </w:p>
    <w:p w14:paraId="601F3551"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w:t>
      </w:r>
    </w:p>
    <w:p w14:paraId="284D5173"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393A6745"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Cadena Original</w:t>
      </w:r>
    </w:p>
    <w:p w14:paraId="10988847"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46B0C6D6"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lastRenderedPageBreak/>
        <w:t>Se entiende como cadena original, a la secuencia de datos formada con la información contenida dentro del comprobante fiscal digital por Internet, establecida en el Rubro I.A. de este anexo, construida aplicando las siguientes reglas.</w:t>
      </w:r>
    </w:p>
    <w:p w14:paraId="06C8DEAE"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63137201"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Reglas Generales:</w:t>
      </w:r>
    </w:p>
    <w:p w14:paraId="7C09846D"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142A314D"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1. Ninguno de los atributos que conforman al comprobante fiscal digital por Internet debe contener el carácter | (pleca) debido a que éste es utilizado como carácter de control en la formación de la cadena original.</w:t>
      </w:r>
    </w:p>
    <w:p w14:paraId="31B2196F"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2. El inicio de la cadena original se encuentra marcado mediante una secuencia de caracteres || (doble pleca).</w:t>
      </w:r>
    </w:p>
    <w:p w14:paraId="18869596"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7E25624C"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3. Se expresa únicamente la información del dato sin expresar el atributo al que hace referencia. Esto es, si el valor de un campo es "A" y el nombre del campo es "Concepto", sólo se expresa |A| y nunca |Concepto A|.</w:t>
      </w:r>
    </w:p>
    <w:p w14:paraId="7B38F065"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526B5D62"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4. Cada dato individual se debe separar de su dato subsiguiente, en caso de existir, mediante un carácter | (pleca sencilla).</w:t>
      </w:r>
    </w:p>
    <w:p w14:paraId="7BEA5AD4"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68AB7C3C"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5. Los espacios en blanco que se presenten dentro de la cadena original son tratados de la siguiente manera:</w:t>
      </w:r>
    </w:p>
    <w:p w14:paraId="15CA0881"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02B4F643" w14:textId="77777777" w:rsidR="008E69F4" w:rsidRPr="007B45F1" w:rsidRDefault="008E69F4" w:rsidP="00AD450B">
      <w:pPr>
        <w:pStyle w:val="Prrafodelista"/>
        <w:numPr>
          <w:ilvl w:val="0"/>
          <w:numId w:val="16"/>
        </w:numPr>
        <w:ind w:right="899"/>
        <w:contextualSpacing/>
        <w:jc w:val="both"/>
        <w:rPr>
          <w:rFonts w:ascii="Palatino Linotype" w:hAnsi="Palatino Linotype" w:cs="Arial"/>
          <w:bCs/>
          <w:i/>
          <w:noProof/>
        </w:rPr>
      </w:pPr>
      <w:r w:rsidRPr="007B45F1">
        <w:rPr>
          <w:rFonts w:ascii="Palatino Linotype" w:hAnsi="Palatino Linotype" w:cs="Arial"/>
          <w:bCs/>
          <w:i/>
          <w:noProof/>
        </w:rPr>
        <w:t>Se deben reemplazar todos los tabuladores, retornos de carro y saltos de línea por el carácter espacio (ASCII 32).</w:t>
      </w:r>
    </w:p>
    <w:p w14:paraId="7358210F" w14:textId="77777777" w:rsidR="008E69F4" w:rsidRPr="007B45F1" w:rsidRDefault="008E69F4" w:rsidP="008E69F4">
      <w:pPr>
        <w:pStyle w:val="Prrafodelista"/>
        <w:ind w:left="1211" w:right="899"/>
        <w:jc w:val="both"/>
        <w:rPr>
          <w:rFonts w:ascii="Palatino Linotype" w:hAnsi="Palatino Linotype" w:cs="Arial"/>
          <w:bCs/>
          <w:i/>
          <w:noProof/>
        </w:rPr>
      </w:pPr>
    </w:p>
    <w:p w14:paraId="16F9298D" w14:textId="77777777" w:rsidR="008E69F4" w:rsidRPr="007B45F1" w:rsidRDefault="008E69F4" w:rsidP="00AD450B">
      <w:pPr>
        <w:pStyle w:val="Prrafodelista"/>
        <w:numPr>
          <w:ilvl w:val="0"/>
          <w:numId w:val="16"/>
        </w:numPr>
        <w:ind w:right="899"/>
        <w:contextualSpacing/>
        <w:jc w:val="both"/>
        <w:rPr>
          <w:rFonts w:ascii="Palatino Linotype" w:hAnsi="Palatino Linotype" w:cs="Arial"/>
          <w:bCs/>
          <w:i/>
          <w:noProof/>
        </w:rPr>
      </w:pPr>
      <w:r w:rsidRPr="007B45F1">
        <w:rPr>
          <w:rFonts w:ascii="Palatino Linotype" w:hAnsi="Palatino Linotype" w:cs="Arial"/>
          <w:bCs/>
          <w:i/>
          <w:noProof/>
        </w:rPr>
        <w:t>Acto seguido se elimina cualquier espacio al principio y al final de cada separador | (pleca).</w:t>
      </w:r>
    </w:p>
    <w:p w14:paraId="6FBBBC65" w14:textId="77777777" w:rsidR="008E69F4" w:rsidRPr="007B45F1" w:rsidRDefault="008E69F4" w:rsidP="008E69F4">
      <w:pPr>
        <w:pStyle w:val="Prrafodelista"/>
        <w:rPr>
          <w:rFonts w:ascii="Palatino Linotype" w:hAnsi="Palatino Linotype" w:cs="Arial"/>
          <w:bCs/>
          <w:i/>
          <w:noProof/>
        </w:rPr>
      </w:pPr>
    </w:p>
    <w:p w14:paraId="1037550C" w14:textId="77777777" w:rsidR="008E69F4" w:rsidRPr="007B45F1" w:rsidRDefault="008E69F4" w:rsidP="008E69F4">
      <w:pPr>
        <w:pStyle w:val="Prrafodelista"/>
        <w:ind w:left="1211" w:right="899"/>
        <w:jc w:val="both"/>
        <w:rPr>
          <w:rFonts w:ascii="Palatino Linotype" w:hAnsi="Palatino Linotype" w:cs="Arial"/>
          <w:bCs/>
          <w:i/>
          <w:noProof/>
        </w:rPr>
      </w:pPr>
    </w:p>
    <w:p w14:paraId="35C665A2" w14:textId="77777777" w:rsidR="008E69F4" w:rsidRPr="007B45F1" w:rsidRDefault="008E69F4" w:rsidP="00AD450B">
      <w:pPr>
        <w:pStyle w:val="Prrafodelista"/>
        <w:numPr>
          <w:ilvl w:val="0"/>
          <w:numId w:val="16"/>
        </w:numPr>
        <w:ind w:right="899"/>
        <w:contextualSpacing/>
        <w:jc w:val="both"/>
        <w:rPr>
          <w:rFonts w:ascii="Palatino Linotype" w:hAnsi="Palatino Linotype" w:cs="Arial"/>
          <w:bCs/>
          <w:i/>
          <w:noProof/>
        </w:rPr>
      </w:pPr>
      <w:r w:rsidRPr="007B45F1">
        <w:rPr>
          <w:rFonts w:ascii="Palatino Linotype" w:hAnsi="Palatino Linotype" w:cs="Arial"/>
          <w:bCs/>
          <w:i/>
          <w:noProof/>
        </w:rPr>
        <w:t>Finalmente, toda secuencia de caracteres en blanco se sustituye por un único carácter espacio (ASCII 32).</w:t>
      </w:r>
    </w:p>
    <w:p w14:paraId="1735BB24" w14:textId="77777777" w:rsidR="008E69F4" w:rsidRPr="007B45F1" w:rsidRDefault="008E69F4" w:rsidP="008E69F4">
      <w:pPr>
        <w:pStyle w:val="Prrafodelista"/>
        <w:ind w:left="1211" w:right="899"/>
        <w:jc w:val="both"/>
        <w:rPr>
          <w:rFonts w:ascii="Palatino Linotype" w:hAnsi="Palatino Linotype" w:cs="Arial"/>
          <w:bCs/>
          <w:i/>
          <w:noProof/>
        </w:rPr>
      </w:pPr>
    </w:p>
    <w:p w14:paraId="03590BE7"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6. Los datos opcionales no expresados, no aparecen en la cadena original y no tienen delimitador alguno.</w:t>
      </w:r>
    </w:p>
    <w:p w14:paraId="0A2A5CC3"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16354F07"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7. El final de la cadena original se expresa mediante una cadena de caracteres || (doble pleca).</w:t>
      </w:r>
    </w:p>
    <w:p w14:paraId="16257D23"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373E6708"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8. Toda la cadena original se expresa en el formato de codificación UTF-8.</w:t>
      </w:r>
    </w:p>
    <w:p w14:paraId="70036409"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4D21AE12"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 xml:space="preserve">9. El nodo o nodos adicionales &lt;ComplementoConcepto&gt; se integran a la cadena original como se indica en la secuencia de formación en su numeral </w:t>
      </w:r>
    </w:p>
    <w:p w14:paraId="201FCBAC"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10, respetando la secuencia de formación y número de orden del ComplementoConcepto.</w:t>
      </w:r>
    </w:p>
    <w:p w14:paraId="7ED544DF"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56C0127A"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10. El nodo o nodos adicionales &lt;Complemento&gt; se integra al final de la cadena original respetando la secuencia de formación para cada complemento y número de orden del Complemento.</w:t>
      </w:r>
    </w:p>
    <w:p w14:paraId="2191A8B7"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6C023883"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 xml:space="preserve">11. El nodo </w:t>
      </w:r>
      <w:r w:rsidRPr="007B45F1">
        <w:rPr>
          <w:rFonts w:ascii="Palatino Linotype" w:hAnsi="Palatino Linotype" w:cs="Arial"/>
          <w:b/>
          <w:bCs/>
          <w:i/>
          <w:noProof/>
        </w:rPr>
        <w:t>Timbre Fiscal Digital del SAT</w:t>
      </w:r>
      <w:r w:rsidRPr="007B45F1">
        <w:rPr>
          <w:rFonts w:ascii="Palatino Linotype" w:hAnsi="Palatino Linotype" w:cs="Arial"/>
          <w:bCs/>
          <w:i/>
          <w:noProof/>
        </w:rPr>
        <w:t xml:space="preserve"> se integra posterior a la validación realizada por un proveedor autorizado por el SAT que </w:t>
      </w:r>
      <w:r w:rsidRPr="007B45F1">
        <w:rPr>
          <w:rFonts w:ascii="Palatino Linotype" w:hAnsi="Palatino Linotype" w:cs="Arial"/>
          <w:b/>
          <w:bCs/>
          <w:i/>
          <w:noProof/>
        </w:rPr>
        <w:t>forma parte de la Certificación Digital del SAT</w:t>
      </w:r>
      <w:r w:rsidRPr="007B45F1">
        <w:rPr>
          <w:rFonts w:ascii="Palatino Linotype" w:hAnsi="Palatino Linotype" w:cs="Arial"/>
          <w:bCs/>
          <w:i/>
          <w:noProof/>
        </w:rPr>
        <w:t>. Dicho nodo no se integra a la formación de la cadena original del CFDI, las reglas de conformación de la cadena original del nodo se describen en el Rubro III.B. del presente anexo.</w:t>
      </w:r>
    </w:p>
    <w:p w14:paraId="2C3EF719"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w:t>
      </w:r>
    </w:p>
    <w:p w14:paraId="069A3727" w14:textId="77777777" w:rsidR="008E69F4" w:rsidRPr="007B45F1" w:rsidRDefault="008E69F4" w:rsidP="008E69F4">
      <w:pPr>
        <w:spacing w:after="0" w:line="240" w:lineRule="auto"/>
        <w:ind w:left="851" w:right="899"/>
        <w:jc w:val="both"/>
        <w:rPr>
          <w:rFonts w:ascii="Palatino Linotype" w:hAnsi="Palatino Linotype" w:cs="Arial"/>
          <w:bCs/>
          <w:i/>
          <w:noProof/>
        </w:rPr>
      </w:pPr>
    </w:p>
    <w:p w14:paraId="65428811"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Generación del Sello Digital</w:t>
      </w:r>
    </w:p>
    <w:p w14:paraId="446AD728"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51CCF159"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
          <w:bCs/>
          <w:i/>
          <w:noProof/>
        </w:rPr>
        <w:t>Para toda cadena original a ser sellada digitalmente, la secuencia de algoritmos a aplicar es la siguiente</w:t>
      </w:r>
      <w:r w:rsidRPr="007B45F1">
        <w:rPr>
          <w:rFonts w:ascii="Palatino Linotype" w:hAnsi="Palatino Linotype" w:cs="Arial"/>
          <w:bCs/>
          <w:i/>
          <w:noProof/>
        </w:rPr>
        <w:t>:</w:t>
      </w:r>
    </w:p>
    <w:p w14:paraId="3E53B8AD"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w:t>
      </w:r>
    </w:p>
    <w:p w14:paraId="2CE09A6B"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E. Secuencia de formación para generar la cadena original para comprobantes fiscales digitalespor Internet</w:t>
      </w:r>
    </w:p>
    <w:p w14:paraId="3F90BEFB" w14:textId="77777777" w:rsidR="008E69F4" w:rsidRPr="007B45F1" w:rsidRDefault="008E69F4" w:rsidP="008E69F4">
      <w:pPr>
        <w:spacing w:after="0" w:line="240" w:lineRule="auto"/>
        <w:ind w:left="851" w:right="899"/>
        <w:jc w:val="both"/>
        <w:rPr>
          <w:rFonts w:ascii="Palatino Linotype" w:hAnsi="Palatino Linotype" w:cs="Arial"/>
          <w:b/>
          <w:bCs/>
          <w:i/>
          <w:noProof/>
        </w:rPr>
      </w:pPr>
    </w:p>
    <w:p w14:paraId="2EFB814B"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Secuencia de Formación:</w:t>
      </w:r>
    </w:p>
    <w:p w14:paraId="019BF97C"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
          <w:bCs/>
          <w:i/>
          <w:noProof/>
        </w:rPr>
        <w:t>La secuencia de formación siempre se registra en el orden que se expresa a continuación</w:t>
      </w:r>
      <w:r w:rsidRPr="007B45F1">
        <w:rPr>
          <w:rFonts w:ascii="Palatino Linotype" w:hAnsi="Palatino Linotype" w:cs="Arial"/>
          <w:bCs/>
          <w:i/>
          <w:noProof/>
        </w:rPr>
        <w:t>,</w:t>
      </w:r>
    </w:p>
    <w:p w14:paraId="57BEB85A"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w:t>
      </w:r>
    </w:p>
    <w:p w14:paraId="4AB33847"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 xml:space="preserve">3. </w:t>
      </w:r>
      <w:r w:rsidRPr="007B45F1">
        <w:rPr>
          <w:rFonts w:ascii="Palatino Linotype" w:hAnsi="Palatino Linotype" w:cs="Arial"/>
          <w:b/>
          <w:bCs/>
          <w:i/>
          <w:noProof/>
        </w:rPr>
        <w:t>Información del nodo Emisor</w:t>
      </w:r>
    </w:p>
    <w:p w14:paraId="5882CA18"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a. Rfc</w:t>
      </w:r>
    </w:p>
    <w:p w14:paraId="2C8FCD71"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b. Nombre</w:t>
      </w:r>
    </w:p>
    <w:p w14:paraId="23C92FE9"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c. RegimenFiscal</w:t>
      </w:r>
    </w:p>
    <w:p w14:paraId="783FB889" w14:textId="77777777" w:rsidR="008E69F4" w:rsidRPr="007B45F1" w:rsidRDefault="008E69F4" w:rsidP="008E69F4">
      <w:pPr>
        <w:spacing w:after="0" w:line="240" w:lineRule="auto"/>
        <w:ind w:left="851" w:right="899"/>
        <w:jc w:val="both"/>
        <w:rPr>
          <w:rFonts w:ascii="Palatino Linotype" w:hAnsi="Palatino Linotype" w:cs="Arial"/>
          <w:b/>
          <w:bCs/>
          <w:i/>
          <w:noProof/>
        </w:rPr>
      </w:pPr>
      <w:r w:rsidRPr="007B45F1">
        <w:rPr>
          <w:rFonts w:ascii="Palatino Linotype" w:hAnsi="Palatino Linotype" w:cs="Arial"/>
          <w:b/>
          <w:bCs/>
          <w:i/>
          <w:noProof/>
        </w:rPr>
        <w:t>4. Información del nodo Receptor</w:t>
      </w:r>
    </w:p>
    <w:p w14:paraId="3F975721"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a. Rfc</w:t>
      </w:r>
    </w:p>
    <w:p w14:paraId="2BF67477"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b. Nombre</w:t>
      </w:r>
    </w:p>
    <w:p w14:paraId="28DECD27"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lastRenderedPageBreak/>
        <w:t>c. Residencia Fiscal</w:t>
      </w:r>
    </w:p>
    <w:p w14:paraId="0671156E"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d. NumRegIdTrib</w:t>
      </w:r>
    </w:p>
    <w:p w14:paraId="3B4FE2A5" w14:textId="77777777" w:rsidR="008E69F4" w:rsidRPr="007B45F1" w:rsidRDefault="008E69F4" w:rsidP="008E69F4">
      <w:pPr>
        <w:spacing w:after="0" w:line="240" w:lineRule="auto"/>
        <w:ind w:left="851" w:right="899"/>
        <w:jc w:val="both"/>
        <w:rPr>
          <w:rFonts w:ascii="Palatino Linotype" w:hAnsi="Palatino Linotype" w:cs="Arial"/>
          <w:bCs/>
          <w:i/>
          <w:noProof/>
        </w:rPr>
      </w:pPr>
      <w:r w:rsidRPr="007B45F1">
        <w:rPr>
          <w:rFonts w:ascii="Palatino Linotype" w:hAnsi="Palatino Linotype" w:cs="Arial"/>
          <w:bCs/>
          <w:i/>
          <w:noProof/>
        </w:rPr>
        <w:t>e. UsoCFDI”</w:t>
      </w:r>
    </w:p>
    <w:p w14:paraId="755D91F6" w14:textId="77777777" w:rsidR="008E69F4" w:rsidRPr="007B45F1" w:rsidRDefault="008E69F4" w:rsidP="008E69F4">
      <w:pPr>
        <w:pStyle w:val="Prrafodelista"/>
        <w:spacing w:line="360" w:lineRule="auto"/>
        <w:ind w:left="0"/>
        <w:contextualSpacing/>
        <w:jc w:val="both"/>
        <w:rPr>
          <w:rFonts w:ascii="Palatino Linotype" w:hAnsi="Palatino Linotype" w:cs="Arial"/>
        </w:rPr>
      </w:pPr>
    </w:p>
    <w:p w14:paraId="3A070FCE" w14:textId="4AC1E847" w:rsidR="008E69F4" w:rsidRPr="007B45F1" w:rsidRDefault="008E69F4" w:rsidP="008E69F4">
      <w:pPr>
        <w:pStyle w:val="Prrafodelista"/>
        <w:spacing w:line="360" w:lineRule="auto"/>
        <w:ind w:left="0"/>
        <w:contextualSpacing/>
        <w:jc w:val="both"/>
        <w:rPr>
          <w:rFonts w:ascii="Palatino Linotype" w:hAnsi="Palatino Linotype" w:cs="Arial"/>
        </w:rPr>
      </w:pPr>
      <w:r w:rsidRPr="007B45F1">
        <w:rPr>
          <w:rFonts w:ascii="Palatino Linotype" w:hAnsi="Palatino Linotype" w:cs="Arial"/>
        </w:rPr>
        <w:t>En conclusión y en razón de que las Cadenas Originales y Sellos Digitales del Servicio de Administración Tributaria,</w:t>
      </w:r>
      <w:r w:rsidRPr="007B45F1">
        <w:rPr>
          <w:rFonts w:ascii="Palatino Linotype" w:hAnsi="Palatino Linotype"/>
          <w:bCs/>
        </w:rPr>
        <w:t xml:space="preserve"> son las que permiten la acreditación de la autoría de los comprobantes fiscales; en consecuencia, este </w:t>
      </w:r>
      <w:r w:rsidRPr="007B45F1">
        <w:rPr>
          <w:rFonts w:ascii="Palatino Linotype" w:hAnsi="Palatino Linotype" w:cs="Arial"/>
        </w:rPr>
        <w:t>Órgano Garante determina ordenar las facturas sin testar los datos que fueron testados y entregados mediante respuesta.</w:t>
      </w:r>
    </w:p>
    <w:p w14:paraId="7AC39D58" w14:textId="77777777" w:rsidR="008E69F4" w:rsidRPr="007B45F1" w:rsidRDefault="008E69F4"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495B518A" w14:textId="77777777" w:rsidR="008E69F4" w:rsidRPr="007B45F1" w:rsidRDefault="008E69F4" w:rsidP="008E69F4">
      <w:pPr>
        <w:pStyle w:val="Prrafodelista"/>
        <w:spacing w:after="120" w:line="360" w:lineRule="auto"/>
        <w:ind w:left="0"/>
        <w:contextualSpacing/>
        <w:jc w:val="both"/>
        <w:rPr>
          <w:rFonts w:ascii="Palatino Linotype" w:hAnsi="Palatino Linotype" w:cs="Arial"/>
          <w:color w:val="000000" w:themeColor="text1"/>
        </w:rPr>
      </w:pPr>
      <w:r w:rsidRPr="007B45F1">
        <w:rPr>
          <w:rFonts w:ascii="Palatino Linotype" w:hAnsi="Palatino Linotype" w:cs="Arial"/>
          <w:color w:val="000000" w:themeColor="text1"/>
        </w:rPr>
        <w:t xml:space="preserve">En cuanto a las </w:t>
      </w:r>
      <w:r w:rsidRPr="007B45F1">
        <w:rPr>
          <w:rFonts w:ascii="Palatino Linotype" w:hAnsi="Palatino Linotype" w:cs="Arial"/>
          <w:b/>
          <w:color w:val="000000" w:themeColor="text1"/>
        </w:rPr>
        <w:t>Cadenas Originales del Sellos</w:t>
      </w:r>
      <w:r w:rsidRPr="007B45F1">
        <w:rPr>
          <w:rFonts w:ascii="Palatino Linotype" w:hAnsi="Palatino Linotype" w:cs="Arial"/>
          <w:color w:val="000000" w:themeColor="text1"/>
        </w:rPr>
        <w:t xml:space="preserve"> </w:t>
      </w:r>
      <w:r w:rsidRPr="007B45F1">
        <w:rPr>
          <w:rFonts w:ascii="Palatino Linotype" w:hAnsi="Palatino Linotype" w:cs="Arial"/>
          <w:b/>
          <w:color w:val="000000" w:themeColor="text1"/>
        </w:rPr>
        <w:t>Digitales</w:t>
      </w:r>
      <w:r w:rsidRPr="007B45F1">
        <w:rPr>
          <w:rFonts w:ascii="Palatino Linotype" w:hAnsi="Palatino Linotype" w:cs="Arial"/>
          <w:color w:val="000000" w:themeColor="text1"/>
        </w:rPr>
        <w:t xml:space="preserve">, éstas forman parte del certificado </w:t>
      </w:r>
      <w:r w:rsidRPr="007B45F1">
        <w:rPr>
          <w:rFonts w:ascii="Palatino Linotype" w:hAnsi="Palatino Linotype" w:cs="Arial"/>
          <w:color w:val="000000" w:themeColor="text1"/>
          <w:lang w:eastAsia="es-MX"/>
        </w:rPr>
        <w:t>de</w:t>
      </w:r>
      <w:r w:rsidRPr="007B45F1">
        <w:rPr>
          <w:rFonts w:ascii="Palatino Linotype" w:hAnsi="Palatino Linotype" w:cs="Arial"/>
          <w:color w:val="000000" w:themeColor="text1"/>
        </w:rPr>
        <w:t xml:space="preserve"> sello digital, los cuales son documentos electrónicos, mismos que de conformidad con el artículo 17-G y 29 del Código Fiscal de la Federación le permiten a la autoridad hacendaria federal garantizar una </w:t>
      </w:r>
      <w:r w:rsidRPr="007B45F1">
        <w:rPr>
          <w:rFonts w:ascii="Palatino Linotype" w:hAnsi="Palatino Linotype" w:cs="Arial"/>
          <w:b/>
          <w:color w:val="000000" w:themeColor="text1"/>
          <w:u w:val="single"/>
        </w:rPr>
        <w:t xml:space="preserve">vinculación </w:t>
      </w:r>
      <w:r w:rsidRPr="007B45F1">
        <w:rPr>
          <w:rFonts w:ascii="Palatino Linotype" w:hAnsi="Palatino Linotype" w:cs="Arial"/>
          <w:color w:val="000000" w:themeColor="text1"/>
        </w:rPr>
        <w:t xml:space="preserve">entre la </w:t>
      </w:r>
      <w:r w:rsidRPr="007B45F1">
        <w:rPr>
          <w:rFonts w:ascii="Palatino Linotype" w:hAnsi="Palatino Linotype" w:cs="Arial"/>
          <w:b/>
          <w:color w:val="000000" w:themeColor="text1"/>
          <w:u w:val="single"/>
        </w:rPr>
        <w:t>identidad de un sujeto o entidad</w:t>
      </w:r>
      <w:r w:rsidRPr="007B45F1">
        <w:rPr>
          <w:rFonts w:ascii="Palatino Linotype" w:hAnsi="Palatino Linotype" w:cs="Arial"/>
          <w:color w:val="000000" w:themeColor="text1"/>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14:paraId="64231808"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
          <w:bCs/>
          <w:noProof/>
          <w:color w:val="000000" w:themeColor="text1"/>
        </w:rPr>
        <w:t>Artículo 17-G</w:t>
      </w:r>
      <w:r w:rsidRPr="007B45F1">
        <w:rPr>
          <w:rFonts w:ascii="Palatino Linotype" w:hAnsi="Palatino Linotype" w:cs="Arial"/>
          <w:bCs/>
          <w:i/>
          <w:noProof/>
          <w:color w:val="000000" w:themeColor="text1"/>
        </w:rPr>
        <w:t xml:space="preserve">.- Los certificados que emita el Servicio de Administración Tributaria para ser considerados válidos deberán contener los datos siguientes: </w:t>
      </w:r>
    </w:p>
    <w:p w14:paraId="315DCF76"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La mención de que se expiden como tales. Tratándose de certificados de sellos digitales, se deberán especificar las limitantes que tengan para su uso.</w:t>
      </w:r>
    </w:p>
    <w:p w14:paraId="76ECB290"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 xml:space="preserve">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7B45F1">
        <w:rPr>
          <w:rFonts w:ascii="Palatino Linotype" w:hAnsi="Palatino Linotype" w:cs="Arial"/>
          <w:bCs/>
          <w:i/>
          <w:noProof/>
          <w:color w:val="000000" w:themeColor="text1"/>
        </w:rPr>
        <w:lastRenderedPageBreak/>
        <w:t>servicios o aquéllas a las que les hubieren retenido contribuciones deberán solicitar el comprobante fiscal digital por Internet respectivo.</w:t>
      </w:r>
    </w:p>
    <w:p w14:paraId="718B3033"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Los contribuyentes a que se refiere el párrafo anterior deberán cumplir con las obligaciones siguientes:</w:t>
      </w:r>
    </w:p>
    <w:p w14:paraId="03C51855"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w:t>
      </w:r>
    </w:p>
    <w:p w14:paraId="3B431579"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Tramitar ante el Servicio de Administración Tributaria el certificado para el uso de los sellos digitales.</w:t>
      </w:r>
    </w:p>
    <w:p w14:paraId="179B9D53" w14:textId="77777777" w:rsidR="008E69F4" w:rsidRPr="007B45F1" w:rsidRDefault="008E69F4" w:rsidP="0074294D">
      <w:pPr>
        <w:tabs>
          <w:tab w:val="left" w:pos="993"/>
        </w:tabs>
        <w:spacing w:line="240" w:lineRule="auto"/>
        <w:ind w:left="567" w:right="567"/>
        <w:jc w:val="both"/>
        <w:rPr>
          <w:rFonts w:ascii="Palatino Linotype" w:hAnsi="Palatino Linotype" w:cs="Arial"/>
          <w:bCs/>
          <w:i/>
          <w:noProof/>
          <w:color w:val="000000" w:themeColor="text1"/>
        </w:rPr>
      </w:pPr>
      <w:r w:rsidRPr="007B45F1">
        <w:rPr>
          <w:rFonts w:ascii="Palatino Linotype" w:hAnsi="Palatino Linotype" w:cs="Arial"/>
          <w:bCs/>
          <w:i/>
          <w:noProof/>
          <w:color w:val="000000" w:themeColor="text1"/>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47EF2EE0" w14:textId="77777777" w:rsidR="008E69F4" w:rsidRPr="007B45F1" w:rsidRDefault="008E69F4" w:rsidP="0074294D">
      <w:pPr>
        <w:tabs>
          <w:tab w:val="left" w:pos="993"/>
        </w:tabs>
        <w:spacing w:line="240" w:lineRule="auto"/>
        <w:ind w:left="567" w:right="567"/>
        <w:jc w:val="both"/>
        <w:rPr>
          <w:rFonts w:ascii="Palatino Linotype" w:hAnsi="Palatino Linotype" w:cs="Arial"/>
          <w:bCs/>
          <w:noProof/>
          <w:color w:val="000000" w:themeColor="text1"/>
        </w:rPr>
      </w:pPr>
      <w:r w:rsidRPr="007B45F1">
        <w:rPr>
          <w:rFonts w:ascii="Palatino Linotype" w:hAnsi="Palatino Linotype" w:cs="Arial"/>
          <w:bCs/>
          <w:noProof/>
          <w:color w:val="000000" w:themeColor="text1"/>
        </w:rPr>
        <w:t>(Énfasis añadido)</w:t>
      </w:r>
    </w:p>
    <w:p w14:paraId="3D7840D0" w14:textId="77777777" w:rsidR="008E69F4" w:rsidRPr="007B45F1" w:rsidRDefault="008E69F4"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2F808CBA" w14:textId="70726DC4" w:rsidR="0074294D" w:rsidRPr="007B45F1" w:rsidRDefault="0074294D"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r w:rsidRPr="007B45F1">
        <w:rPr>
          <w:rFonts w:ascii="Palatino Linotype" w:hAnsi="Palatino Linotype" w:cs="Arial"/>
        </w:rPr>
        <w:t>Por lo que respecta al Registro Federal de Contribuyentes, al ser estos correspondientes a proveedores, tienen el carácter de públicos conforme al siguiente criterio emitido por el INAI:</w:t>
      </w:r>
    </w:p>
    <w:p w14:paraId="71A38E4A" w14:textId="77777777" w:rsidR="0074294D" w:rsidRPr="007B45F1" w:rsidRDefault="0074294D" w:rsidP="006433E9">
      <w:pPr>
        <w:pStyle w:val="Prrafodelista"/>
        <w:autoSpaceDE w:val="0"/>
        <w:autoSpaceDN w:val="0"/>
        <w:adjustRightInd w:val="0"/>
        <w:spacing w:after="160" w:line="360" w:lineRule="auto"/>
        <w:ind w:left="0" w:right="50"/>
        <w:contextualSpacing/>
        <w:jc w:val="both"/>
        <w:rPr>
          <w:rFonts w:ascii="Palatino Linotype" w:hAnsi="Palatino Linotype" w:cs="Arial"/>
        </w:rPr>
      </w:pPr>
    </w:p>
    <w:p w14:paraId="6EC915C6" w14:textId="77777777" w:rsidR="0074294D" w:rsidRPr="007B45F1" w:rsidRDefault="0074294D" w:rsidP="0074294D">
      <w:pPr>
        <w:tabs>
          <w:tab w:val="left" w:pos="7371"/>
        </w:tabs>
        <w:spacing w:after="0" w:line="240" w:lineRule="auto"/>
        <w:ind w:left="567" w:right="567"/>
        <w:jc w:val="both"/>
        <w:rPr>
          <w:rFonts w:ascii="Palatino Linotype" w:hAnsi="Palatino Linotype" w:cs="Arial"/>
          <w:bCs/>
          <w:i/>
        </w:rPr>
      </w:pPr>
      <w:r w:rsidRPr="007B45F1">
        <w:rPr>
          <w:rFonts w:ascii="Palatino Linotype" w:hAnsi="Palatino Linotype" w:cs="Arial"/>
          <w:b/>
          <w:bCs/>
          <w:i/>
        </w:rPr>
        <w:t xml:space="preserve">Razón social y RFC de personas morales. </w:t>
      </w:r>
      <w:r w:rsidRPr="007B45F1">
        <w:rPr>
          <w:rFonts w:ascii="Palatino Linotype" w:hAnsi="Palatino Linotype" w:cs="Arial"/>
          <w:bCs/>
          <w:i/>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14:paraId="125A7B90" w14:textId="77777777" w:rsidR="0074294D" w:rsidRPr="007B45F1" w:rsidRDefault="0074294D" w:rsidP="0074294D">
      <w:pPr>
        <w:tabs>
          <w:tab w:val="left" w:pos="7371"/>
        </w:tabs>
        <w:spacing w:after="0" w:line="240" w:lineRule="auto"/>
        <w:ind w:left="567" w:right="567"/>
        <w:jc w:val="both"/>
        <w:rPr>
          <w:rFonts w:ascii="Palatino Linotype" w:hAnsi="Palatino Linotype" w:cs="Arial"/>
          <w:b/>
          <w:bCs/>
          <w:i/>
        </w:rPr>
      </w:pPr>
    </w:p>
    <w:p w14:paraId="3442F285" w14:textId="77777777" w:rsidR="0074294D" w:rsidRPr="007B45F1" w:rsidRDefault="0074294D" w:rsidP="0074294D">
      <w:pPr>
        <w:tabs>
          <w:tab w:val="left" w:pos="7371"/>
        </w:tabs>
        <w:spacing w:after="0" w:line="240" w:lineRule="auto"/>
        <w:ind w:left="567" w:right="567"/>
        <w:jc w:val="both"/>
        <w:rPr>
          <w:rFonts w:ascii="Palatino Linotype" w:hAnsi="Palatino Linotype" w:cs="Arial"/>
          <w:b/>
          <w:bCs/>
          <w:i/>
        </w:rPr>
      </w:pPr>
      <w:r w:rsidRPr="007B45F1">
        <w:rPr>
          <w:rFonts w:ascii="Palatino Linotype" w:hAnsi="Palatino Linotype" w:cs="Arial"/>
          <w:b/>
          <w:bCs/>
          <w:i/>
        </w:rPr>
        <w:t xml:space="preserve">Resoluciones </w:t>
      </w:r>
    </w:p>
    <w:p w14:paraId="075E9C6E" w14:textId="77777777" w:rsidR="0074294D" w:rsidRPr="007B45F1" w:rsidRDefault="0074294D" w:rsidP="00AD450B">
      <w:pPr>
        <w:pStyle w:val="Prrafodelista"/>
        <w:numPr>
          <w:ilvl w:val="0"/>
          <w:numId w:val="17"/>
        </w:numPr>
        <w:tabs>
          <w:tab w:val="left" w:pos="7371"/>
        </w:tabs>
        <w:ind w:left="567" w:right="567" w:firstLine="0"/>
        <w:contextualSpacing/>
        <w:jc w:val="both"/>
        <w:rPr>
          <w:rFonts w:ascii="Palatino Linotype" w:hAnsi="Palatino Linotype" w:cs="Arial"/>
          <w:bCs/>
          <w:i/>
          <w:sz w:val="22"/>
          <w:szCs w:val="22"/>
        </w:rPr>
      </w:pPr>
      <w:r w:rsidRPr="007B45F1">
        <w:rPr>
          <w:rFonts w:ascii="Palatino Linotype" w:hAnsi="Palatino Linotype" w:cs="Arial"/>
          <w:b/>
          <w:bCs/>
          <w:i/>
          <w:sz w:val="22"/>
          <w:szCs w:val="22"/>
        </w:rPr>
        <w:t xml:space="preserve">RRA 3104/16. </w:t>
      </w:r>
      <w:r w:rsidRPr="007B45F1">
        <w:rPr>
          <w:rFonts w:ascii="Palatino Linotype" w:hAnsi="Palatino Linotype" w:cs="Arial"/>
          <w:bCs/>
          <w:i/>
          <w:sz w:val="22"/>
          <w:szCs w:val="22"/>
        </w:rPr>
        <w:t>Secretaría de la Defensa Nacional. 01 de noviembre de 2016. Por unanimidad. Comisionada Ponente Oscar Mauricio Guerra Ford.</w:t>
      </w:r>
    </w:p>
    <w:p w14:paraId="53A3DFB5" w14:textId="77777777" w:rsidR="0074294D" w:rsidRPr="007B45F1" w:rsidRDefault="00E5041F" w:rsidP="00AD450B">
      <w:pPr>
        <w:pStyle w:val="Prrafodelista"/>
        <w:numPr>
          <w:ilvl w:val="1"/>
          <w:numId w:val="17"/>
        </w:numPr>
        <w:tabs>
          <w:tab w:val="left" w:pos="7371"/>
        </w:tabs>
        <w:ind w:left="567" w:right="567" w:firstLine="0"/>
        <w:contextualSpacing/>
        <w:jc w:val="both"/>
        <w:rPr>
          <w:rFonts w:ascii="Palatino Linotype" w:hAnsi="Palatino Linotype" w:cs="Arial"/>
          <w:bCs/>
          <w:i/>
          <w:sz w:val="22"/>
          <w:szCs w:val="22"/>
        </w:rPr>
      </w:pPr>
      <w:hyperlink r:id="rId104" w:history="1">
        <w:r w:rsidR="0074294D" w:rsidRPr="007B45F1">
          <w:rPr>
            <w:rStyle w:val="Hipervnculo"/>
            <w:rFonts w:ascii="Palatino Linotype" w:hAnsi="Palatino Linotype" w:cs="Arial"/>
            <w:bCs/>
            <w:i/>
            <w:sz w:val="22"/>
            <w:szCs w:val="22"/>
          </w:rPr>
          <w:t>http://consultas.ifai.org.mx/descargar.php?r=./pdf/resoluciones/2016/&amp;a=RRA%203104.pdf</w:t>
        </w:r>
      </w:hyperlink>
      <w:r w:rsidR="0074294D" w:rsidRPr="007B45F1">
        <w:rPr>
          <w:rFonts w:ascii="Palatino Linotype" w:hAnsi="Palatino Linotype" w:cs="Arial"/>
          <w:bCs/>
          <w:i/>
          <w:sz w:val="22"/>
          <w:szCs w:val="22"/>
        </w:rPr>
        <w:t xml:space="preserve"> </w:t>
      </w:r>
    </w:p>
    <w:p w14:paraId="50CA01FD" w14:textId="77777777" w:rsidR="0074294D" w:rsidRPr="007B45F1" w:rsidRDefault="0074294D" w:rsidP="00AD450B">
      <w:pPr>
        <w:pStyle w:val="Prrafodelista"/>
        <w:numPr>
          <w:ilvl w:val="0"/>
          <w:numId w:val="17"/>
        </w:numPr>
        <w:tabs>
          <w:tab w:val="left" w:pos="7371"/>
        </w:tabs>
        <w:ind w:left="567" w:right="567" w:firstLine="0"/>
        <w:contextualSpacing/>
        <w:jc w:val="both"/>
        <w:rPr>
          <w:rFonts w:ascii="Palatino Linotype" w:hAnsi="Palatino Linotype" w:cs="Arial"/>
          <w:bCs/>
          <w:i/>
          <w:sz w:val="22"/>
          <w:szCs w:val="22"/>
        </w:rPr>
      </w:pPr>
      <w:r w:rsidRPr="007B45F1">
        <w:rPr>
          <w:rFonts w:ascii="Palatino Linotype" w:hAnsi="Palatino Linotype" w:cs="Arial"/>
          <w:b/>
          <w:bCs/>
          <w:i/>
          <w:sz w:val="22"/>
          <w:szCs w:val="22"/>
        </w:rPr>
        <w:lastRenderedPageBreak/>
        <w:t xml:space="preserve">RRA 5402/17. </w:t>
      </w:r>
      <w:r w:rsidRPr="007B45F1">
        <w:rPr>
          <w:rFonts w:ascii="Palatino Linotype" w:hAnsi="Palatino Linotype" w:cs="Arial"/>
          <w:bCs/>
          <w:i/>
          <w:sz w:val="22"/>
          <w:szCs w:val="22"/>
        </w:rPr>
        <w:t>Comisión Federal para la Protección contra Riesgos Sanitarios. 25 de octubre de 2017. Por unanimidad. Comisionado Ponente Rosendoevgueni Monterrey Chepov.</w:t>
      </w:r>
    </w:p>
    <w:p w14:paraId="70BB1B94" w14:textId="77777777" w:rsidR="0074294D" w:rsidRPr="007B45F1" w:rsidRDefault="00E5041F" w:rsidP="00AD450B">
      <w:pPr>
        <w:pStyle w:val="Prrafodelista"/>
        <w:numPr>
          <w:ilvl w:val="1"/>
          <w:numId w:val="17"/>
        </w:numPr>
        <w:tabs>
          <w:tab w:val="left" w:pos="7371"/>
        </w:tabs>
        <w:ind w:left="567" w:right="567" w:firstLine="0"/>
        <w:contextualSpacing/>
        <w:jc w:val="both"/>
        <w:rPr>
          <w:rFonts w:ascii="Palatino Linotype" w:hAnsi="Palatino Linotype" w:cs="Arial"/>
          <w:bCs/>
          <w:i/>
          <w:sz w:val="22"/>
          <w:szCs w:val="22"/>
        </w:rPr>
      </w:pPr>
      <w:hyperlink r:id="rId105" w:history="1">
        <w:r w:rsidR="0074294D" w:rsidRPr="007B45F1">
          <w:rPr>
            <w:rStyle w:val="Hipervnculo"/>
            <w:rFonts w:ascii="Palatino Linotype" w:hAnsi="Palatino Linotype" w:cs="Arial"/>
            <w:bCs/>
            <w:i/>
            <w:sz w:val="22"/>
            <w:szCs w:val="22"/>
          </w:rPr>
          <w:t>http://consultas.ifai.org.mx/descargar.php?r=./pdf/resoluciones/2017/&amp;a=RRA%205402.pdf</w:t>
        </w:r>
      </w:hyperlink>
      <w:r w:rsidR="0074294D" w:rsidRPr="007B45F1">
        <w:rPr>
          <w:rFonts w:ascii="Palatino Linotype" w:hAnsi="Palatino Linotype" w:cs="Arial"/>
          <w:bCs/>
          <w:i/>
          <w:sz w:val="22"/>
          <w:szCs w:val="22"/>
        </w:rPr>
        <w:t xml:space="preserve"> </w:t>
      </w:r>
    </w:p>
    <w:p w14:paraId="551DE058" w14:textId="77777777" w:rsidR="0074294D" w:rsidRPr="007B45F1" w:rsidRDefault="0074294D" w:rsidP="00AD450B">
      <w:pPr>
        <w:pStyle w:val="Prrafodelista"/>
        <w:numPr>
          <w:ilvl w:val="0"/>
          <w:numId w:val="17"/>
        </w:numPr>
        <w:tabs>
          <w:tab w:val="left" w:pos="7371"/>
        </w:tabs>
        <w:ind w:left="567" w:right="567" w:firstLine="0"/>
        <w:contextualSpacing/>
        <w:jc w:val="both"/>
        <w:rPr>
          <w:rFonts w:ascii="Palatino Linotype" w:hAnsi="Palatino Linotype" w:cs="Arial"/>
          <w:bCs/>
          <w:i/>
          <w:sz w:val="22"/>
          <w:szCs w:val="22"/>
        </w:rPr>
      </w:pPr>
      <w:r w:rsidRPr="007B45F1">
        <w:rPr>
          <w:rFonts w:ascii="Palatino Linotype" w:hAnsi="Palatino Linotype" w:cs="Arial"/>
          <w:b/>
          <w:bCs/>
          <w:i/>
          <w:sz w:val="22"/>
          <w:szCs w:val="22"/>
        </w:rPr>
        <w:t xml:space="preserve">RRA 7492/17. </w:t>
      </w:r>
      <w:r w:rsidRPr="007B45F1">
        <w:rPr>
          <w:rFonts w:ascii="Palatino Linotype" w:hAnsi="Palatino Linotype" w:cs="Arial"/>
          <w:bCs/>
          <w:i/>
          <w:sz w:val="22"/>
          <w:szCs w:val="22"/>
        </w:rPr>
        <w:t>Procuraduría Federal del Consumidor. 07 de febrero de 2018. Por unanimidad. Comisionada Ponente Areli Cano Guadiana.</w:t>
      </w:r>
    </w:p>
    <w:p w14:paraId="2A969B1B" w14:textId="7634793D" w:rsidR="0074294D" w:rsidRPr="007B45F1" w:rsidRDefault="00E5041F" w:rsidP="0074294D">
      <w:pPr>
        <w:pStyle w:val="Prrafodelista"/>
        <w:autoSpaceDE w:val="0"/>
        <w:autoSpaceDN w:val="0"/>
        <w:adjustRightInd w:val="0"/>
        <w:spacing w:after="160"/>
        <w:ind w:left="567" w:right="567"/>
        <w:contextualSpacing/>
        <w:jc w:val="both"/>
        <w:rPr>
          <w:rFonts w:ascii="Palatino Linotype" w:hAnsi="Palatino Linotype" w:cs="Arial"/>
          <w:i/>
          <w:sz w:val="22"/>
          <w:szCs w:val="22"/>
        </w:rPr>
      </w:pPr>
      <w:hyperlink r:id="rId106" w:history="1">
        <w:r w:rsidR="0074294D" w:rsidRPr="007B45F1">
          <w:rPr>
            <w:rStyle w:val="Hipervnculo"/>
            <w:rFonts w:ascii="Palatino Linotype" w:hAnsi="Palatino Linotype" w:cs="Arial"/>
            <w:bCs/>
            <w:i/>
            <w:sz w:val="22"/>
            <w:szCs w:val="22"/>
          </w:rPr>
          <w:t>http://consultas.ifai.org.mx/descargar.php?r=./pdf/resoluciones/2017/&amp;a=RRA%207492.pdf</w:t>
        </w:r>
      </w:hyperlink>
    </w:p>
    <w:p w14:paraId="1661404D" w14:textId="77777777" w:rsidR="0074294D" w:rsidRPr="007B45F1" w:rsidRDefault="0074294D" w:rsidP="006433E9">
      <w:pPr>
        <w:pStyle w:val="Ttulo1"/>
        <w:spacing w:before="0" w:line="360" w:lineRule="auto"/>
        <w:jc w:val="both"/>
        <w:rPr>
          <w:rFonts w:ascii="Palatino Linotype" w:eastAsia="Calibri" w:hAnsi="Palatino Linotype" w:cs="Times New Roman"/>
          <w:color w:val="auto"/>
          <w:sz w:val="24"/>
          <w:szCs w:val="24"/>
        </w:rPr>
      </w:pPr>
    </w:p>
    <w:p w14:paraId="007690E8" w14:textId="77777777" w:rsidR="006433E9" w:rsidRPr="007B45F1" w:rsidRDefault="006433E9" w:rsidP="006433E9">
      <w:pPr>
        <w:pStyle w:val="Ttulo1"/>
        <w:spacing w:before="0" w:line="360" w:lineRule="auto"/>
        <w:jc w:val="both"/>
        <w:rPr>
          <w:rFonts w:ascii="Palatino Linotype" w:eastAsia="Calibri" w:hAnsi="Palatino Linotype" w:cs="Times New Roman"/>
          <w:color w:val="auto"/>
          <w:sz w:val="24"/>
          <w:szCs w:val="24"/>
        </w:rPr>
      </w:pPr>
      <w:r w:rsidRPr="007B45F1">
        <w:rPr>
          <w:rFonts w:ascii="Palatino Linotype" w:eastAsia="Calibri" w:hAnsi="Palatino Linotype" w:cs="Times New Roman"/>
          <w:color w:val="auto"/>
          <w:sz w:val="24"/>
          <w:szCs w:val="24"/>
        </w:rPr>
        <w:t>Ahora bien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FA1D518" w14:textId="77777777" w:rsidR="006433E9" w:rsidRPr="007B45F1" w:rsidRDefault="006433E9" w:rsidP="006433E9">
      <w:pPr>
        <w:rPr>
          <w:lang w:val="es-ES" w:eastAsia="es-ES"/>
        </w:rPr>
      </w:pPr>
    </w:p>
    <w:p w14:paraId="5E78D821"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“Cuarto. </w:t>
      </w:r>
      <w:r w:rsidRPr="007B45F1">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7B45F1">
        <w:rPr>
          <w:rFonts w:ascii="Palatino Linotype" w:eastAsia="Times New Roman" w:hAnsi="Palatino Linotype" w:cs="Arial"/>
          <w:i/>
          <w:iCs/>
          <w:color w:val="222222"/>
          <w:lang w:eastAsia="es-MX"/>
        </w:rPr>
        <w:t>, en tanto estas últimas no contravengan lo dispuesto en la Ley General.</w:t>
      </w:r>
    </w:p>
    <w:p w14:paraId="5D084A32"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221342B2"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w:t>
      </w:r>
    </w:p>
    <w:p w14:paraId="57F27B08"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Quinto. </w:t>
      </w:r>
      <w:r w:rsidRPr="007B45F1">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7B45F1">
        <w:rPr>
          <w:rFonts w:ascii="Palatino Linotype" w:eastAsia="Times New Roman" w:hAnsi="Palatino Linotype" w:cs="Arial"/>
          <w:i/>
          <w:iCs/>
          <w:color w:val="222222"/>
          <w:sz w:val="24"/>
          <w:szCs w:val="24"/>
          <w:u w:val="single"/>
          <w:lang w:eastAsia="es-MX"/>
        </w:rPr>
        <w:t xml:space="preserve"> </w:t>
      </w:r>
      <w:r w:rsidRPr="007B45F1">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7B45F1">
        <w:rPr>
          <w:rFonts w:ascii="Palatino Linotype" w:eastAsia="Times New Roman" w:hAnsi="Palatino Linotype" w:cs="Arial"/>
          <w:i/>
          <w:iCs/>
          <w:color w:val="222222"/>
          <w:lang w:eastAsia="es-MX"/>
        </w:rPr>
        <w:t>, observando lo dispuesto en la Ley General y las demás disposiciones aplicables en la materia.</w:t>
      </w:r>
    </w:p>
    <w:p w14:paraId="0C66CFFB"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lastRenderedPageBreak/>
        <w:t>Octavo. </w:t>
      </w:r>
      <w:r w:rsidRPr="007B45F1">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7B45F1">
        <w:rPr>
          <w:rFonts w:ascii="Palatino Linotype" w:eastAsia="Times New Roman" w:hAnsi="Palatino Linotype" w:cs="Arial"/>
          <w:i/>
          <w:iCs/>
          <w:color w:val="222222"/>
          <w:lang w:eastAsia="es-MX"/>
        </w:rPr>
        <w:t>.</w:t>
      </w:r>
    </w:p>
    <w:p w14:paraId="5F457D24"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 </w:t>
      </w:r>
      <w:r w:rsidRPr="007B45F1">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7B45F1">
        <w:rPr>
          <w:rFonts w:ascii="Palatino Linotype" w:eastAsia="Times New Roman" w:hAnsi="Palatino Linotype" w:cs="Arial"/>
          <w:i/>
          <w:iCs/>
          <w:color w:val="222222"/>
          <w:lang w:eastAsia="es-MX"/>
        </w:rPr>
        <w:t>.</w:t>
      </w:r>
    </w:p>
    <w:p w14:paraId="07DEA752"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7B45F1">
        <w:rPr>
          <w:rFonts w:ascii="Palatino Linotype" w:eastAsia="Times New Roman" w:hAnsi="Palatino Linotype" w:cs="Arial"/>
          <w:i/>
          <w:iCs/>
          <w:color w:val="222222"/>
          <w:lang w:eastAsia="es-MX"/>
        </w:rPr>
        <w:t>…</w:t>
      </w:r>
    </w:p>
    <w:p w14:paraId="03C5B515"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i/>
          <w:iCs/>
          <w:color w:val="222222"/>
          <w:lang w:eastAsia="es-MX"/>
        </w:rPr>
      </w:pPr>
    </w:p>
    <w:p w14:paraId="41049991"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color w:val="222222"/>
          <w:lang w:eastAsia="es-MX"/>
        </w:rPr>
      </w:pPr>
      <w:r w:rsidRPr="007B45F1">
        <w:rPr>
          <w:rFonts w:ascii="Palatino Linotype" w:eastAsia="Times New Roman" w:hAnsi="Palatino Linotype" w:cs="Arial"/>
          <w:i/>
          <w:iCs/>
          <w:color w:val="222222"/>
          <w:lang w:eastAsia="es-MX"/>
        </w:rPr>
        <w:t>DE LA INFORMACIÓN CONFIDENCIAL</w:t>
      </w:r>
    </w:p>
    <w:p w14:paraId="68843799"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lang w:eastAsia="es-MX"/>
        </w:rPr>
      </w:pPr>
      <w:r w:rsidRPr="007B45F1">
        <w:rPr>
          <w:rFonts w:ascii="Palatino Linotype" w:eastAsia="Times New Roman" w:hAnsi="Palatino Linotype" w:cs="Arial"/>
          <w:i/>
          <w:iCs/>
          <w:lang w:eastAsia="es-MX"/>
        </w:rPr>
        <w:t>Trigésimo octavo. Se considera información confidencial:</w:t>
      </w:r>
    </w:p>
    <w:p w14:paraId="3355E650" w14:textId="77777777" w:rsidR="006433E9" w:rsidRPr="007B45F1" w:rsidRDefault="006433E9" w:rsidP="006433E9">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7B45F1">
        <w:rPr>
          <w:rFonts w:ascii="Palatino Linotype" w:eastAsia="Times New Roman" w:hAnsi="Palatino Linotype" w:cs="Arial"/>
          <w:i/>
          <w:iCs/>
          <w:lang w:eastAsia="es-MX"/>
        </w:rPr>
        <w:t>I.        </w:t>
      </w:r>
      <w:r w:rsidRPr="007B45F1">
        <w:rPr>
          <w:rFonts w:ascii="Palatino Linotype" w:eastAsia="Times New Roman" w:hAnsi="Palatino Linotype" w:cs="Arial"/>
          <w:i/>
          <w:iCs/>
          <w:u w:val="single"/>
          <w:lang w:eastAsia="es-MX"/>
        </w:rPr>
        <w:t>Los datos personales en los términos de la norma aplicable</w:t>
      </w:r>
      <w:r w:rsidRPr="007B45F1">
        <w:rPr>
          <w:rFonts w:ascii="Palatino Linotype" w:eastAsia="Times New Roman" w:hAnsi="Palatino Linotype" w:cs="Arial"/>
          <w:i/>
          <w:iCs/>
          <w:lang w:eastAsia="es-MX"/>
        </w:rPr>
        <w:t>;</w:t>
      </w:r>
    </w:p>
    <w:p w14:paraId="01715CF7" w14:textId="77777777" w:rsidR="006433E9" w:rsidRPr="007B45F1" w:rsidRDefault="006433E9" w:rsidP="006433E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7B45F1">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7508114C" w14:textId="77777777" w:rsidR="006433E9" w:rsidRPr="007B45F1" w:rsidRDefault="006433E9" w:rsidP="006433E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7B45F1">
        <w:rPr>
          <w:rFonts w:ascii="Palatino Linotype" w:eastAsia="Times New Roman" w:hAnsi="Palatino Linotype"/>
          <w:i/>
          <w:color w:val="auto"/>
          <w:sz w:val="22"/>
          <w:szCs w:val="22"/>
          <w:lang w:val="es-MX" w:eastAsia="es-MX"/>
        </w:rPr>
        <w:t>III.  …</w:t>
      </w:r>
    </w:p>
    <w:p w14:paraId="518C78D6" w14:textId="77777777" w:rsidR="006433E9" w:rsidRPr="007B45F1" w:rsidRDefault="006433E9" w:rsidP="006433E9">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7B45F1">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14:paraId="1504823C"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i/>
          <w:iCs/>
          <w:lang w:eastAsia="es-MX"/>
        </w:rPr>
      </w:pPr>
      <w:r w:rsidRPr="007B45F1">
        <w:rPr>
          <w:rFonts w:ascii="Palatino Linotype" w:eastAsia="Times New Roman" w:hAnsi="Palatino Linotype" w:cs="Arial"/>
          <w:i/>
          <w:iCs/>
          <w:lang w:eastAsia="es-MX"/>
        </w:rPr>
        <w:t>(Énfasis añadido)</w:t>
      </w:r>
    </w:p>
    <w:p w14:paraId="6904FF20" w14:textId="77777777" w:rsidR="006433E9" w:rsidRPr="007B45F1" w:rsidRDefault="006433E9" w:rsidP="006433E9">
      <w:pPr>
        <w:shd w:val="clear" w:color="auto" w:fill="FFFFFF"/>
        <w:spacing w:after="0" w:line="240" w:lineRule="auto"/>
        <w:ind w:left="851" w:right="851"/>
        <w:jc w:val="both"/>
        <w:rPr>
          <w:rFonts w:ascii="Palatino Linotype" w:eastAsia="Times New Roman" w:hAnsi="Palatino Linotype" w:cs="Arial"/>
          <w:lang w:eastAsia="es-MX"/>
        </w:rPr>
      </w:pPr>
    </w:p>
    <w:p w14:paraId="7FBC6BD4" w14:textId="77777777" w:rsidR="006433E9" w:rsidRPr="007B45F1" w:rsidRDefault="006433E9" w:rsidP="006433E9">
      <w:pPr>
        <w:autoSpaceDE w:val="0"/>
        <w:autoSpaceDN w:val="0"/>
        <w:adjustRightInd w:val="0"/>
        <w:spacing w:after="0" w:line="360" w:lineRule="auto"/>
        <w:jc w:val="both"/>
        <w:rPr>
          <w:rFonts w:ascii="Palatino Linotype" w:hAnsi="Palatino Linotype"/>
          <w:color w:val="2E2E2E"/>
          <w:sz w:val="24"/>
          <w:szCs w:val="24"/>
        </w:rPr>
      </w:pPr>
      <w:r w:rsidRPr="007B45F1">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7B45F1">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7A8191DB" w14:textId="77777777" w:rsidR="006433E9" w:rsidRPr="007B45F1" w:rsidRDefault="006433E9" w:rsidP="006433E9">
      <w:pPr>
        <w:autoSpaceDE w:val="0"/>
        <w:autoSpaceDN w:val="0"/>
        <w:adjustRightInd w:val="0"/>
        <w:spacing w:after="0" w:line="360" w:lineRule="auto"/>
        <w:jc w:val="both"/>
        <w:rPr>
          <w:rFonts w:ascii="Palatino Linotype" w:hAnsi="Palatino Linotype" w:cs="Arial"/>
          <w:bCs/>
          <w:sz w:val="24"/>
          <w:szCs w:val="24"/>
        </w:rPr>
      </w:pPr>
    </w:p>
    <w:p w14:paraId="57C589D9" w14:textId="77777777" w:rsidR="006433E9" w:rsidRPr="007B45F1" w:rsidRDefault="006433E9" w:rsidP="006433E9">
      <w:pPr>
        <w:autoSpaceDE w:val="0"/>
        <w:autoSpaceDN w:val="0"/>
        <w:adjustRightInd w:val="0"/>
        <w:spacing w:after="0" w:line="360" w:lineRule="auto"/>
        <w:jc w:val="both"/>
        <w:rPr>
          <w:rFonts w:ascii="Palatino Linotype" w:hAnsi="Palatino Linotype" w:cs="Arial"/>
          <w:bCs/>
          <w:sz w:val="24"/>
          <w:szCs w:val="24"/>
        </w:rPr>
      </w:pPr>
      <w:r w:rsidRPr="007B45F1">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50463D72" w14:textId="77777777" w:rsidR="006433E9" w:rsidRPr="007B45F1" w:rsidRDefault="006433E9" w:rsidP="006433E9">
      <w:pPr>
        <w:autoSpaceDE w:val="0"/>
        <w:autoSpaceDN w:val="0"/>
        <w:adjustRightInd w:val="0"/>
        <w:spacing w:after="0" w:line="360" w:lineRule="auto"/>
        <w:jc w:val="both"/>
        <w:rPr>
          <w:rFonts w:ascii="Palatino Linotype" w:hAnsi="Palatino Linotype" w:cs="Arial"/>
          <w:bCs/>
          <w:sz w:val="24"/>
          <w:szCs w:val="24"/>
        </w:rPr>
      </w:pPr>
    </w:p>
    <w:p w14:paraId="31B022AB" w14:textId="77777777" w:rsidR="006433E9" w:rsidRPr="007B45F1" w:rsidRDefault="006433E9" w:rsidP="006433E9">
      <w:pPr>
        <w:autoSpaceDE w:val="0"/>
        <w:autoSpaceDN w:val="0"/>
        <w:adjustRightInd w:val="0"/>
        <w:spacing w:after="0" w:line="360" w:lineRule="auto"/>
        <w:jc w:val="both"/>
        <w:rPr>
          <w:rFonts w:ascii="Palatino Linotype" w:hAnsi="Palatino Linotype" w:cs="Arial"/>
          <w:bCs/>
          <w:sz w:val="24"/>
          <w:szCs w:val="24"/>
        </w:rPr>
      </w:pPr>
      <w:r w:rsidRPr="007B45F1">
        <w:rPr>
          <w:rFonts w:ascii="Palatino Linotype" w:hAnsi="Palatino Linotype" w:cs="Arial"/>
          <w:bCs/>
          <w:sz w:val="24"/>
          <w:szCs w:val="24"/>
        </w:rPr>
        <w:lastRenderedPageBreak/>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4D2ED54F" w14:textId="77777777" w:rsidR="006433E9" w:rsidRPr="007B45F1" w:rsidRDefault="006433E9" w:rsidP="006433E9">
      <w:pPr>
        <w:spacing w:after="0" w:line="360" w:lineRule="auto"/>
        <w:jc w:val="both"/>
        <w:rPr>
          <w:rFonts w:ascii="Palatino Linotype" w:hAnsi="Palatino Linotype" w:cs="Arial"/>
          <w:bCs/>
          <w:sz w:val="24"/>
          <w:szCs w:val="24"/>
        </w:rPr>
      </w:pPr>
    </w:p>
    <w:p w14:paraId="18BA13B7" w14:textId="77777777" w:rsidR="006433E9" w:rsidRPr="007B45F1" w:rsidRDefault="006433E9" w:rsidP="006433E9">
      <w:pPr>
        <w:spacing w:after="0" w:line="360" w:lineRule="auto"/>
        <w:jc w:val="both"/>
        <w:rPr>
          <w:rFonts w:ascii="Palatino Linotype" w:hAnsi="Palatino Linotype" w:cs="Arial"/>
          <w:bCs/>
          <w:sz w:val="24"/>
          <w:szCs w:val="24"/>
        </w:rPr>
      </w:pPr>
      <w:r w:rsidRPr="007B45F1">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3593090E" w14:textId="77777777" w:rsidR="006433E9" w:rsidRPr="007B45F1" w:rsidRDefault="006433E9" w:rsidP="006433E9">
      <w:pPr>
        <w:spacing w:after="0" w:line="240" w:lineRule="auto"/>
        <w:ind w:left="851" w:right="850"/>
        <w:jc w:val="both"/>
        <w:rPr>
          <w:rFonts w:ascii="Palatino Linotype" w:hAnsi="Palatino Linotype" w:cs="Arial"/>
          <w:bCs/>
          <w:i/>
          <w:iCs/>
        </w:rPr>
      </w:pPr>
      <w:r w:rsidRPr="007B45F1">
        <w:rPr>
          <w:rFonts w:ascii="Palatino Linotype" w:hAnsi="Palatino Linotype" w:cs="Arial"/>
          <w:bCs/>
          <w:i/>
          <w:iCs/>
        </w:rPr>
        <w:t>“</w:t>
      </w:r>
      <w:r w:rsidRPr="007B45F1">
        <w:rPr>
          <w:rFonts w:ascii="Palatino Linotype" w:hAnsi="Palatino Linotype" w:cs="Arial"/>
          <w:b/>
          <w:bCs/>
          <w:i/>
          <w:iCs/>
        </w:rPr>
        <w:t>FUNDAMENTACIÓN Y MOTIVACIÓN. EL ASPECTO FORMAL DE LA GARANTÍA Y SU FINALIDAD SE TRADUCEN EN EXPLICAR, JUSTIFICAR, POSIBILITAR LA DEFENSA Y COMUNICAR LA DECISIÓN. </w:t>
      </w:r>
      <w:r w:rsidRPr="007B45F1">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7B45F1">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B45F1">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7B45F1">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7B45F1">
        <w:rPr>
          <w:rFonts w:ascii="Palatino Linotype" w:hAnsi="Palatino Linotype" w:cs="Arial"/>
          <w:bCs/>
          <w:i/>
          <w:iCs/>
        </w:rPr>
        <w:t xml:space="preserve"> del que se deduzca </w:t>
      </w:r>
      <w:r w:rsidRPr="007B45F1">
        <w:rPr>
          <w:rFonts w:ascii="Palatino Linotype" w:hAnsi="Palatino Linotype" w:cs="Arial"/>
          <w:bCs/>
          <w:i/>
          <w:iCs/>
        </w:rPr>
        <w:lastRenderedPageBreak/>
        <w:t>la relación de pertenencia lógica de los hechos al derecho invocado, que es la subsunción.”</w:t>
      </w:r>
    </w:p>
    <w:p w14:paraId="64CF330D" w14:textId="77777777" w:rsidR="006433E9" w:rsidRPr="007B45F1" w:rsidRDefault="006433E9" w:rsidP="006433E9">
      <w:pPr>
        <w:spacing w:after="0" w:line="240" w:lineRule="auto"/>
        <w:ind w:left="851" w:right="850"/>
        <w:jc w:val="both"/>
        <w:rPr>
          <w:rFonts w:ascii="Palatino Linotype" w:hAnsi="Palatino Linotype" w:cs="Arial"/>
          <w:bCs/>
          <w:i/>
          <w:iCs/>
        </w:rPr>
      </w:pPr>
      <w:r w:rsidRPr="007B45F1">
        <w:rPr>
          <w:rFonts w:ascii="Palatino Linotype" w:hAnsi="Palatino Linotype" w:cs="Arial"/>
          <w:bCs/>
          <w:i/>
          <w:iCs/>
        </w:rPr>
        <w:t>“</w:t>
      </w:r>
      <w:r w:rsidRPr="007B45F1">
        <w:rPr>
          <w:rFonts w:ascii="Palatino Linotype" w:hAnsi="Palatino Linotype" w:cs="Arial"/>
          <w:b/>
          <w:bCs/>
          <w:i/>
          <w:iCs/>
        </w:rPr>
        <w:t>FUNDAMENTACION Y MOTIVACION. </w:t>
      </w:r>
      <w:r w:rsidRPr="007B45F1">
        <w:rPr>
          <w:rFonts w:ascii="Palatino Linotype" w:hAnsi="Palatino Linotype" w:cs="Arial"/>
          <w:bCs/>
          <w:i/>
          <w:iCs/>
        </w:rPr>
        <w:t>La debida fundamentación y motivación legal, deben entenderse, por lo primero</w:t>
      </w:r>
      <w:r w:rsidRPr="007B45F1">
        <w:rPr>
          <w:rFonts w:ascii="Palatino Linotype" w:hAnsi="Palatino Linotype" w:cs="Arial"/>
          <w:b/>
          <w:bCs/>
          <w:i/>
          <w:iCs/>
        </w:rPr>
        <w:t xml:space="preserve">, </w:t>
      </w:r>
      <w:r w:rsidRPr="007B45F1">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7B45F1">
        <w:rPr>
          <w:rFonts w:ascii="Palatino Linotype" w:hAnsi="Palatino Linotype" w:cs="Arial"/>
          <w:bCs/>
          <w:i/>
          <w:iCs/>
        </w:rPr>
        <w:t> legal invocada como fundamento.”</w:t>
      </w:r>
    </w:p>
    <w:p w14:paraId="7BE6792C" w14:textId="77777777" w:rsidR="006433E9" w:rsidRPr="007B45F1" w:rsidRDefault="006433E9" w:rsidP="006433E9">
      <w:pPr>
        <w:spacing w:after="0" w:line="240" w:lineRule="auto"/>
        <w:ind w:left="851" w:right="850"/>
        <w:jc w:val="both"/>
        <w:rPr>
          <w:rFonts w:ascii="Palatino Linotype" w:hAnsi="Palatino Linotype" w:cs="Arial"/>
          <w:bCs/>
          <w:i/>
          <w:iCs/>
        </w:rPr>
      </w:pPr>
    </w:p>
    <w:p w14:paraId="53C38C10" w14:textId="77777777" w:rsidR="006433E9" w:rsidRPr="007B45F1" w:rsidRDefault="006433E9" w:rsidP="006433E9">
      <w:pPr>
        <w:spacing w:after="0" w:line="240" w:lineRule="auto"/>
        <w:ind w:left="851" w:right="850"/>
        <w:jc w:val="both"/>
        <w:rPr>
          <w:rFonts w:ascii="Palatino Linotype" w:hAnsi="Palatino Linotype" w:cs="Arial"/>
          <w:bCs/>
          <w:i/>
          <w:iCs/>
          <w:sz w:val="16"/>
        </w:rPr>
      </w:pPr>
    </w:p>
    <w:p w14:paraId="0FE11E0D" w14:textId="77777777" w:rsidR="006433E9" w:rsidRPr="007B45F1" w:rsidRDefault="006433E9" w:rsidP="006433E9">
      <w:pPr>
        <w:pStyle w:val="Ttulo2"/>
        <w:spacing w:before="0" w:line="360" w:lineRule="auto"/>
        <w:jc w:val="both"/>
        <w:rPr>
          <w:rFonts w:ascii="Palatino Linotype" w:eastAsia="Calibri" w:hAnsi="Palatino Linotype" w:cs="Arial"/>
          <w:color w:val="auto"/>
          <w:sz w:val="24"/>
          <w:szCs w:val="24"/>
        </w:rPr>
      </w:pPr>
      <w:r w:rsidRPr="007B45F1">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140, 143 y 149 de la Ley de Transparencia y Acceso a la Información Pública del Estado de México y Municipios.</w:t>
      </w:r>
    </w:p>
    <w:p w14:paraId="4A4AA333" w14:textId="77777777" w:rsidR="006433E9" w:rsidRPr="007B45F1" w:rsidRDefault="006433E9" w:rsidP="006433E9">
      <w:pPr>
        <w:rPr>
          <w:sz w:val="14"/>
        </w:rPr>
      </w:pPr>
    </w:p>
    <w:p w14:paraId="0F0EE09A" w14:textId="6D0F28E4" w:rsidR="002F0F3D" w:rsidRPr="007B45F1" w:rsidRDefault="002F0F3D" w:rsidP="002F0F3D">
      <w:pPr>
        <w:spacing w:after="0" w:line="360" w:lineRule="auto"/>
        <w:jc w:val="both"/>
        <w:rPr>
          <w:rFonts w:ascii="Palatino Linotype" w:hAnsi="Palatino Linotype"/>
          <w:sz w:val="24"/>
          <w:szCs w:val="24"/>
        </w:rPr>
      </w:pPr>
      <w:r w:rsidRPr="007B45F1">
        <w:rPr>
          <w:rFonts w:ascii="Palatino Linotype" w:hAnsi="Palatino Linotype"/>
          <w:color w:val="000000"/>
          <w:sz w:val="24"/>
          <w:szCs w:val="24"/>
        </w:rPr>
        <w:t xml:space="preserve">En relación a la solicitud </w:t>
      </w:r>
      <w:hyperlink r:id="rId107" w:history="1">
        <w:r w:rsidRPr="007B45F1">
          <w:rPr>
            <w:rFonts w:ascii="Palatino Linotype" w:hAnsi="Palatino Linotype"/>
            <w:b/>
            <w:sz w:val="24"/>
            <w:szCs w:val="24"/>
          </w:rPr>
          <w:t>00527/UAEM/IP/2020</w:t>
        </w:r>
      </w:hyperlink>
      <w:r w:rsidRPr="007B45F1">
        <w:rPr>
          <w:rFonts w:ascii="Palatino Linotype" w:hAnsi="Palatino Linotype"/>
          <w:b/>
          <w:sz w:val="24"/>
          <w:szCs w:val="24"/>
        </w:rPr>
        <w:t>,</w:t>
      </w:r>
      <w:r w:rsidR="00B61940" w:rsidRPr="007B45F1">
        <w:rPr>
          <w:rFonts w:ascii="Palatino Linotype" w:hAnsi="Palatino Linotype"/>
          <w:b/>
          <w:sz w:val="24"/>
          <w:szCs w:val="24"/>
        </w:rPr>
        <w:t xml:space="preserve"> </w:t>
      </w:r>
      <w:hyperlink r:id="rId108" w:history="1">
        <w:r w:rsidR="00B61940" w:rsidRPr="007B45F1">
          <w:rPr>
            <w:rFonts w:ascii="Palatino Linotype" w:hAnsi="Palatino Linotype"/>
            <w:b/>
            <w:sz w:val="24"/>
            <w:szCs w:val="24"/>
          </w:rPr>
          <w:t>00526/UAEM/IP/2020</w:t>
        </w:r>
      </w:hyperlink>
      <w:r w:rsidR="00B61940" w:rsidRPr="007B45F1">
        <w:rPr>
          <w:rFonts w:ascii="Palatino Linotype" w:hAnsi="Palatino Linotype"/>
          <w:b/>
          <w:sz w:val="24"/>
          <w:szCs w:val="24"/>
        </w:rPr>
        <w:t xml:space="preserve">,  </w:t>
      </w:r>
      <w:hyperlink r:id="rId109" w:history="1">
        <w:r w:rsidR="00B61940" w:rsidRPr="007B45F1">
          <w:rPr>
            <w:rFonts w:ascii="Palatino Linotype" w:hAnsi="Palatino Linotype"/>
            <w:b/>
            <w:sz w:val="24"/>
            <w:szCs w:val="24"/>
          </w:rPr>
          <w:t>00525/UAEM/IP/2020</w:t>
        </w:r>
      </w:hyperlink>
      <w:r w:rsidRPr="007B45F1">
        <w:rPr>
          <w:rFonts w:ascii="Palatino Linotype" w:hAnsi="Palatino Linotype"/>
          <w:b/>
          <w:sz w:val="24"/>
          <w:szCs w:val="24"/>
        </w:rPr>
        <w:t xml:space="preserve"> </w:t>
      </w:r>
      <w:r w:rsidR="00B61940" w:rsidRPr="007B45F1">
        <w:rPr>
          <w:rFonts w:ascii="Palatino Linotype" w:hAnsi="Palatino Linotype"/>
          <w:b/>
          <w:sz w:val="24"/>
          <w:szCs w:val="24"/>
        </w:rPr>
        <w:t xml:space="preserve">y </w:t>
      </w:r>
      <w:hyperlink r:id="rId110" w:history="1">
        <w:r w:rsidR="00B61940" w:rsidRPr="007B45F1">
          <w:rPr>
            <w:rFonts w:ascii="Palatino Linotype" w:hAnsi="Palatino Linotype"/>
            <w:b/>
            <w:sz w:val="24"/>
            <w:szCs w:val="24"/>
          </w:rPr>
          <w:t>00524/UAEM/IP/2020</w:t>
        </w:r>
      </w:hyperlink>
      <w:r w:rsidRPr="007B45F1">
        <w:rPr>
          <w:rFonts w:ascii="Palatino Linotype" w:hAnsi="Palatino Linotype"/>
          <w:sz w:val="24"/>
          <w:szCs w:val="24"/>
        </w:rPr>
        <w:t xml:space="preserve">en relación a </w:t>
      </w:r>
      <w:r w:rsidRPr="007B45F1">
        <w:rPr>
          <w:rFonts w:ascii="Palatino Linotype" w:hAnsi="Palatino Linotype"/>
          <w:color w:val="000000"/>
          <w:sz w:val="24"/>
          <w:szCs w:val="24"/>
        </w:rPr>
        <w:t>los entregables que hagan constar cuales fueron cada una de las actividades que se publicaron en el sitio web www.alfadiario.net y que fueron facturadas al a UAEM bajo el concepto de “Difusión de actividades en el sitio web www.alfadiario.net“. Lo anterior correspondiente a cada uno de los meses que se han facturado del año 2020,</w:t>
      </w:r>
      <w:r w:rsidR="00B61940" w:rsidRPr="007B45F1">
        <w:rPr>
          <w:rFonts w:ascii="Palatino Linotype" w:hAnsi="Palatino Linotype"/>
          <w:color w:val="000000"/>
          <w:sz w:val="24"/>
          <w:szCs w:val="24"/>
        </w:rPr>
        <w:t xml:space="preserve"> 2019, 2018, 2017</w:t>
      </w:r>
      <w:r w:rsidRPr="007B45F1">
        <w:rPr>
          <w:rFonts w:ascii="Palatino Linotype" w:hAnsi="Palatino Linotype"/>
          <w:color w:val="000000"/>
          <w:sz w:val="24"/>
          <w:szCs w:val="24"/>
        </w:rPr>
        <w:t xml:space="preserve"> por el concepto anteriormente descrito. </w:t>
      </w:r>
      <w:r w:rsidRPr="007B45F1">
        <w:rPr>
          <w:rFonts w:ascii="Palatino Linotype" w:hAnsi="Palatino Linotype"/>
          <w:sz w:val="24"/>
          <w:szCs w:val="24"/>
        </w:rPr>
        <w:t>En respuesta el Sujeto Obligado remitió lo siguiente:</w:t>
      </w:r>
      <w:r w:rsidR="0074294D" w:rsidRPr="007B45F1">
        <w:rPr>
          <w:rFonts w:ascii="Palatino Linotype" w:hAnsi="Palatino Linotype"/>
          <w:color w:val="000000"/>
          <w:sz w:val="24"/>
          <w:szCs w:val="24"/>
        </w:rPr>
        <w:t xml:space="preserve"> en la siguiente liga electrónica encontrará las actividades publicadas en el sitio Alfa Diario https://adnoticias.mx/?s=uaemex</w:t>
      </w:r>
    </w:p>
    <w:p w14:paraId="2FFBB579" w14:textId="513C2415" w:rsidR="002F0F3D" w:rsidRPr="007B45F1" w:rsidRDefault="0074294D" w:rsidP="002F0F3D">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lastRenderedPageBreak/>
        <w:t xml:space="preserve">Al ingresar a la liga electrónica mencionada se encontró la siguiente información </w:t>
      </w:r>
      <w:r w:rsidRPr="007B45F1">
        <w:rPr>
          <w:noProof/>
          <w:lang w:eastAsia="es-MX"/>
        </w:rPr>
        <w:drawing>
          <wp:inline distT="0" distB="0" distL="0" distR="0" wp14:anchorId="60EB6459" wp14:editId="0B32446D">
            <wp:extent cx="5283835" cy="1828800"/>
            <wp:effectExtent l="190500" t="190500" r="183515" b="1905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6448" t="4703" r="21461" b="10935"/>
                    <a:stretch/>
                  </pic:blipFill>
                  <pic:spPr bwMode="auto">
                    <a:xfrm>
                      <a:off x="0" y="0"/>
                      <a:ext cx="5296354" cy="18331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F240037" w14:textId="5ADFBB47" w:rsidR="009402F0" w:rsidRPr="007B45F1" w:rsidRDefault="0074294D" w:rsidP="009402F0">
      <w:pPr>
        <w:spacing w:line="360" w:lineRule="auto"/>
        <w:jc w:val="both"/>
        <w:rPr>
          <w:rFonts w:ascii="Palatino Linotype" w:hAnsi="Palatino Linotype" w:cs="Arial"/>
          <w:sz w:val="24"/>
          <w:szCs w:val="24"/>
        </w:rPr>
      </w:pPr>
      <w:r w:rsidRPr="007B45F1">
        <w:rPr>
          <w:rFonts w:ascii="Palatino Linotype" w:hAnsi="Palatino Linotype"/>
          <w:color w:val="000000"/>
          <w:sz w:val="24"/>
          <w:szCs w:val="24"/>
        </w:rPr>
        <w:t xml:space="preserve">Por su parte el ahora recurrente </w:t>
      </w:r>
      <w:r w:rsidR="00B61940" w:rsidRPr="007B45F1">
        <w:rPr>
          <w:rFonts w:ascii="Palatino Linotype" w:hAnsi="Palatino Linotype"/>
          <w:color w:val="000000"/>
          <w:sz w:val="24"/>
          <w:szCs w:val="24"/>
        </w:rPr>
        <w:t xml:space="preserve">se inconformo manifestando que </w:t>
      </w:r>
      <w:r w:rsidR="00A9179F" w:rsidRPr="007B45F1">
        <w:rPr>
          <w:rFonts w:ascii="Palatino Linotype" w:hAnsi="Palatino Linotype"/>
          <w:color w:val="000000"/>
          <w:sz w:val="24"/>
          <w:szCs w:val="24"/>
        </w:rPr>
        <w:t xml:space="preserve">no se entregó la información solicitada, al respecto es necesario manifestar que en los casos en que se remite a un a liga electrónica </w:t>
      </w:r>
      <w:r w:rsidR="009402F0" w:rsidRPr="007B45F1">
        <w:rPr>
          <w:rFonts w:ascii="Palatino Linotype" w:hAnsi="Palatino Linotype"/>
          <w:color w:val="000000"/>
          <w:sz w:val="24"/>
          <w:szCs w:val="24"/>
        </w:rPr>
        <w:t xml:space="preserve">se debe observar lo que mandata </w:t>
      </w:r>
      <w:r w:rsidR="009402F0" w:rsidRPr="007B45F1">
        <w:rPr>
          <w:rFonts w:ascii="Palatino Linotype" w:hAnsi="Palatino Linotype" w:cs="Arial"/>
          <w:sz w:val="24"/>
          <w:szCs w:val="24"/>
        </w:rPr>
        <w:t>la Ley de Transparencia y Acceso a la Información Pública del Estado de México y Municipios, en su artículo 161</w:t>
      </w:r>
      <w:r w:rsidR="009402F0" w:rsidRPr="007B45F1">
        <w:rPr>
          <w:rStyle w:val="Refdenotaalpie"/>
          <w:rFonts w:ascii="Palatino Linotype" w:hAnsi="Palatino Linotype" w:cs="Arial"/>
          <w:sz w:val="24"/>
          <w:szCs w:val="24"/>
        </w:rPr>
        <w:footnoteReference w:id="3"/>
      </w:r>
      <w:r w:rsidR="009402F0" w:rsidRPr="007B45F1">
        <w:rPr>
          <w:rFonts w:ascii="Palatino Linotype" w:hAnsi="Palatino Linotype" w:cs="Arial"/>
          <w:sz w:val="24"/>
          <w:szCs w:val="24"/>
        </w:rPr>
        <w:t>, establece que cuando la información solicitada se encuentre en algún formato electrónico se debe proporcionar la fuente, el lugar y la forma en un plazo no mayor a cinco días hábiles y no deberá implicar que el solicitante realice una búsqueda en toda la información, por lo que se debe otorgar la fuente precisa y concreta. Situación que no aconteció pues la solicitud de información fue presentada el nueve de octubre y la respuesta se brindó el treinta de octubre de la presente anualidad.</w:t>
      </w:r>
    </w:p>
    <w:p w14:paraId="54206669" w14:textId="77777777" w:rsidR="009402F0" w:rsidRPr="007B45F1" w:rsidRDefault="009402F0" w:rsidP="009402F0">
      <w:pPr>
        <w:spacing w:line="360" w:lineRule="auto"/>
        <w:jc w:val="both"/>
        <w:rPr>
          <w:rFonts w:ascii="Palatino Linotype" w:hAnsi="Palatino Linotype" w:cs="Arial"/>
          <w:sz w:val="24"/>
          <w:szCs w:val="24"/>
        </w:rPr>
      </w:pPr>
    </w:p>
    <w:p w14:paraId="7A05BF41" w14:textId="1592A067" w:rsidR="009402F0" w:rsidRPr="007B45F1" w:rsidRDefault="009402F0" w:rsidP="009402F0">
      <w:pPr>
        <w:spacing w:line="360" w:lineRule="auto"/>
        <w:jc w:val="both"/>
        <w:rPr>
          <w:rFonts w:ascii="Palatino Linotype" w:hAnsi="Palatino Linotype" w:cs="Arial"/>
          <w:sz w:val="24"/>
          <w:szCs w:val="24"/>
        </w:rPr>
      </w:pPr>
      <w:r w:rsidRPr="007B45F1">
        <w:rPr>
          <w:rFonts w:ascii="Palatino Linotype" w:hAnsi="Palatino Linotype" w:cs="Arial"/>
          <w:sz w:val="24"/>
          <w:szCs w:val="24"/>
        </w:rPr>
        <w:t xml:space="preserve">Conforme a lo anterior, el Sujeto Obligado mediante la etapa de manifestaciones y en relación al recurso de revisión </w:t>
      </w:r>
      <w:r w:rsidR="00B901FA" w:rsidRPr="007B45F1">
        <w:rPr>
          <w:rFonts w:ascii="Palatino Linotype" w:hAnsi="Palatino Linotype" w:cs="Arial"/>
          <w:b/>
          <w:sz w:val="24"/>
          <w:szCs w:val="24"/>
        </w:rPr>
        <w:t xml:space="preserve">05452/INFOEM/IP/RR/2020, </w:t>
      </w:r>
      <w:r w:rsidR="00B901FA" w:rsidRPr="007B45F1">
        <w:rPr>
          <w:rFonts w:ascii="Palatino Linotype" w:hAnsi="Palatino Linotype" w:cs="Arial"/>
          <w:sz w:val="24"/>
          <w:szCs w:val="24"/>
        </w:rPr>
        <w:t xml:space="preserve">remitió </w:t>
      </w:r>
      <w:r w:rsidRPr="007B45F1">
        <w:rPr>
          <w:rFonts w:ascii="Palatino Linotype" w:hAnsi="Palatino Linotype" w:cs="Arial"/>
          <w:sz w:val="24"/>
          <w:szCs w:val="24"/>
        </w:rPr>
        <w:t>lo siguiente:</w:t>
      </w:r>
    </w:p>
    <w:p w14:paraId="54B4E606" w14:textId="77777777" w:rsidR="009402F0" w:rsidRPr="007B45F1" w:rsidRDefault="009402F0" w:rsidP="009402F0">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UAEM CI CIC 042 2020.pdf, </w:t>
      </w:r>
      <w:r w:rsidRPr="007B45F1">
        <w:rPr>
          <w:rFonts w:ascii="Palatino Linotype" w:hAnsi="Palatino Linotype"/>
          <w:sz w:val="24"/>
          <w:szCs w:val="24"/>
        </w:rPr>
        <w:t>contiene el acuerdo UAEM/CI/CIC/0042/2020, que emite el Comité de Transparencia de la Universidad Autónoma del Estado de México para clasificación de información confidencial, respecto del nombre y fotografías, de los documentos denominados Publicaciones 2020.</w:t>
      </w:r>
    </w:p>
    <w:p w14:paraId="3AE95211" w14:textId="77777777" w:rsidR="009402F0" w:rsidRPr="007B45F1" w:rsidRDefault="009402F0" w:rsidP="009402F0">
      <w:pPr>
        <w:spacing w:after="0" w:line="360" w:lineRule="auto"/>
        <w:jc w:val="both"/>
        <w:rPr>
          <w:rFonts w:ascii="Palatino Linotype" w:hAnsi="Palatino Linotype"/>
          <w:b/>
          <w:sz w:val="24"/>
          <w:szCs w:val="24"/>
        </w:rPr>
      </w:pPr>
    </w:p>
    <w:p w14:paraId="23FE2082" w14:textId="77777777" w:rsidR="009402F0" w:rsidRPr="007B45F1" w:rsidRDefault="009402F0" w:rsidP="009402F0">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5452_VP.pdf, </w:t>
      </w:r>
      <w:r w:rsidRPr="007B45F1">
        <w:rPr>
          <w:rFonts w:ascii="Palatino Linotype" w:hAnsi="Palatino Linotype"/>
          <w:sz w:val="24"/>
          <w:szCs w:val="24"/>
        </w:rPr>
        <w:t>archivo que contiene la portada de una publicación correspondiente al mes de abril 2020, publicación del mes de julio 2020, diversas publicaciones del mes de marzo 2020, diversas publicaciones del mes de julio 2020, en versión pública.</w:t>
      </w:r>
    </w:p>
    <w:p w14:paraId="6731D5E5" w14:textId="413C028E" w:rsidR="009402F0" w:rsidRPr="007B45F1" w:rsidRDefault="009402F0" w:rsidP="009402F0">
      <w:pPr>
        <w:spacing w:after="0" w:line="360" w:lineRule="auto"/>
        <w:jc w:val="both"/>
        <w:rPr>
          <w:rFonts w:ascii="Palatino Linotype" w:hAnsi="Palatino Linotype"/>
          <w:sz w:val="24"/>
          <w:szCs w:val="24"/>
        </w:rPr>
      </w:pPr>
      <w:r w:rsidRPr="007B45F1">
        <w:rPr>
          <w:rFonts w:ascii="Palatino Linotype" w:hAnsi="Palatino Linotype"/>
          <w:b/>
          <w:sz w:val="24"/>
          <w:szCs w:val="24"/>
        </w:rPr>
        <w:t>5410(1).pdf</w:t>
      </w:r>
      <w:r w:rsidRPr="007B45F1">
        <w:rPr>
          <w:rFonts w:ascii="Palatino Linotype" w:hAnsi="Palatino Linotype"/>
          <w:sz w:val="24"/>
          <w:szCs w:val="24"/>
        </w:rPr>
        <w:t>, archivo que contiene diversas publicaciones.</w:t>
      </w:r>
    </w:p>
    <w:p w14:paraId="76FC1EF1" w14:textId="77777777" w:rsidR="009402F0" w:rsidRPr="007B45F1" w:rsidRDefault="009402F0" w:rsidP="009402F0">
      <w:pPr>
        <w:spacing w:after="0" w:line="360" w:lineRule="auto"/>
        <w:jc w:val="both"/>
        <w:rPr>
          <w:rFonts w:ascii="Palatino Linotype" w:hAnsi="Palatino Linotype"/>
          <w:sz w:val="24"/>
          <w:szCs w:val="24"/>
        </w:rPr>
      </w:pPr>
    </w:p>
    <w:p w14:paraId="780F445F" w14:textId="77777777" w:rsidR="009402F0" w:rsidRPr="007B45F1" w:rsidRDefault="009402F0" w:rsidP="009402F0">
      <w:pPr>
        <w:spacing w:after="0" w:line="360" w:lineRule="auto"/>
        <w:jc w:val="both"/>
        <w:rPr>
          <w:rFonts w:ascii="Palatino Linotype" w:hAnsi="Palatino Linotype"/>
          <w:sz w:val="24"/>
          <w:szCs w:val="24"/>
        </w:rPr>
      </w:pPr>
      <w:r w:rsidRPr="007B45F1">
        <w:rPr>
          <w:rFonts w:ascii="Palatino Linotype" w:hAnsi="Palatino Linotype"/>
          <w:sz w:val="24"/>
          <w:szCs w:val="24"/>
        </w:rPr>
        <w:t>Dando por colmado dicho requerimientos ya que se remitieron diversa publicaciones en versión pública, junto con su acuerdo de clasificación.</w:t>
      </w:r>
    </w:p>
    <w:p w14:paraId="427081E3" w14:textId="77777777" w:rsidR="009402F0" w:rsidRPr="007B45F1" w:rsidRDefault="009402F0" w:rsidP="009402F0">
      <w:pPr>
        <w:spacing w:after="0" w:line="360" w:lineRule="auto"/>
        <w:jc w:val="both"/>
        <w:rPr>
          <w:rFonts w:ascii="Palatino Linotype" w:hAnsi="Palatino Linotype"/>
          <w:sz w:val="24"/>
          <w:szCs w:val="24"/>
        </w:rPr>
      </w:pPr>
    </w:p>
    <w:p w14:paraId="4A8102F7" w14:textId="45B22007" w:rsidR="00B901FA" w:rsidRPr="007B45F1" w:rsidRDefault="009402F0" w:rsidP="00B901FA">
      <w:pPr>
        <w:spacing w:line="360" w:lineRule="auto"/>
        <w:jc w:val="both"/>
        <w:rPr>
          <w:rFonts w:ascii="Palatino Linotype" w:hAnsi="Palatino Linotype" w:cs="Arial"/>
          <w:sz w:val="24"/>
          <w:szCs w:val="24"/>
        </w:rPr>
      </w:pPr>
      <w:r w:rsidRPr="007B45F1">
        <w:rPr>
          <w:rFonts w:ascii="Palatino Linotype" w:hAnsi="Palatino Linotype"/>
          <w:sz w:val="24"/>
          <w:szCs w:val="24"/>
        </w:rPr>
        <w:t xml:space="preserve"> </w:t>
      </w:r>
      <w:r w:rsidR="00B901FA" w:rsidRPr="007B45F1">
        <w:rPr>
          <w:rFonts w:ascii="Palatino Linotype" w:hAnsi="Palatino Linotype"/>
          <w:sz w:val="24"/>
          <w:szCs w:val="24"/>
        </w:rPr>
        <w:t>E</w:t>
      </w:r>
      <w:r w:rsidR="00B901FA" w:rsidRPr="007B45F1">
        <w:rPr>
          <w:rFonts w:ascii="Palatino Linotype" w:hAnsi="Palatino Linotype" w:cs="Arial"/>
          <w:sz w:val="24"/>
          <w:szCs w:val="24"/>
        </w:rPr>
        <w:t xml:space="preserve">n relación al recurso de revisión </w:t>
      </w:r>
      <w:r w:rsidR="00B901FA" w:rsidRPr="007B45F1">
        <w:rPr>
          <w:rFonts w:ascii="Palatino Linotype" w:hAnsi="Palatino Linotype" w:cs="Arial"/>
          <w:b/>
          <w:sz w:val="24"/>
          <w:szCs w:val="24"/>
        </w:rPr>
        <w:t>05453/INFOEM/IP/RR/2020,</w:t>
      </w:r>
      <w:r w:rsidR="007F749B" w:rsidRPr="007B45F1">
        <w:rPr>
          <w:rFonts w:ascii="Palatino Linotype" w:hAnsi="Palatino Linotype" w:cs="Arial"/>
          <w:b/>
          <w:sz w:val="24"/>
          <w:szCs w:val="24"/>
        </w:rPr>
        <w:t xml:space="preserve"> 05454/INFOEM/IP/RR/2020 y 05453/INFOEM/IP/RR/2020</w:t>
      </w:r>
      <w:r w:rsidR="00B901FA" w:rsidRPr="007B45F1">
        <w:rPr>
          <w:rFonts w:ascii="Palatino Linotype" w:hAnsi="Palatino Linotype" w:cs="Arial"/>
          <w:b/>
          <w:sz w:val="24"/>
          <w:szCs w:val="24"/>
        </w:rPr>
        <w:t xml:space="preserve"> </w:t>
      </w:r>
      <w:r w:rsidR="00B901FA" w:rsidRPr="007B45F1">
        <w:rPr>
          <w:rFonts w:ascii="Palatino Linotype" w:hAnsi="Palatino Linotype" w:cs="Arial"/>
          <w:sz w:val="24"/>
          <w:szCs w:val="24"/>
        </w:rPr>
        <w:t>remitió lo siguiente:</w:t>
      </w:r>
    </w:p>
    <w:p w14:paraId="285C2E06" w14:textId="095519C7" w:rsidR="00B901FA" w:rsidRPr="007B45F1" w:rsidRDefault="007F749B" w:rsidP="00B901FA">
      <w:pPr>
        <w:spacing w:after="0" w:line="360" w:lineRule="auto"/>
        <w:jc w:val="both"/>
        <w:rPr>
          <w:rFonts w:ascii="Palatino Linotype" w:hAnsi="Palatino Linotype"/>
          <w:sz w:val="24"/>
          <w:szCs w:val="24"/>
        </w:rPr>
      </w:pPr>
      <w:r w:rsidRPr="007B45F1">
        <w:rPr>
          <w:rFonts w:ascii="Palatino Linotype" w:hAnsi="Palatino Linotype"/>
          <w:b/>
          <w:sz w:val="24"/>
          <w:szCs w:val="24"/>
        </w:rPr>
        <w:t xml:space="preserve">UAEM CI ININ 08 2020.pdf, </w:t>
      </w:r>
      <w:r w:rsidRPr="007B45F1">
        <w:rPr>
          <w:rFonts w:ascii="Palatino Linotype" w:hAnsi="Palatino Linotype"/>
          <w:sz w:val="24"/>
          <w:szCs w:val="24"/>
        </w:rPr>
        <w:t xml:space="preserve">contiene el acuerdo UAEM/CI/ININ/0008/2020, que emite el Comité de Transparencia de la Universidad Autónoma del Estado de México para confirmar la inexistencia de información, referente a los entregables de cada una de las actividades que se publicaron en el sitio web </w:t>
      </w:r>
      <w:hyperlink r:id="rId112" w:history="1">
        <w:r w:rsidRPr="007B45F1">
          <w:rPr>
            <w:rStyle w:val="Hipervnculo"/>
            <w:rFonts w:ascii="Palatino Linotype" w:hAnsi="Palatino Linotype"/>
            <w:sz w:val="24"/>
            <w:szCs w:val="24"/>
          </w:rPr>
          <w:t>www.alfadiario.net</w:t>
        </w:r>
      </w:hyperlink>
      <w:r w:rsidRPr="007B45F1">
        <w:rPr>
          <w:rFonts w:ascii="Palatino Linotype" w:hAnsi="Palatino Linotype"/>
          <w:sz w:val="24"/>
          <w:szCs w:val="24"/>
        </w:rPr>
        <w:t xml:space="preserve">, de los años 2017, 2018 y 2019, toda vez que después de realizar una búsqueda exhaustiva y </w:t>
      </w:r>
      <w:r w:rsidRPr="007B45F1">
        <w:rPr>
          <w:rFonts w:ascii="Palatino Linotype" w:hAnsi="Palatino Linotype"/>
          <w:sz w:val="24"/>
          <w:szCs w:val="24"/>
        </w:rPr>
        <w:lastRenderedPageBreak/>
        <w:t xml:space="preserve">razonable en los archivos físicos y electrónicos de la Dirección General de Comunicación Universitaria de la UAEM, particularmente en las direcciones de Servicios de Medios e Imagen Institucional, así como en la Unidad de Apoyo Administrativo; no se localizó la información solicitada, en razón de que la información una publicada en el medio de información requerido se depura. </w:t>
      </w:r>
      <w:r w:rsidR="00B901FA" w:rsidRPr="007B45F1">
        <w:rPr>
          <w:rFonts w:ascii="Palatino Linotype" w:hAnsi="Palatino Linotype"/>
          <w:sz w:val="24"/>
          <w:szCs w:val="24"/>
        </w:rPr>
        <w:t>Dando por colmado dicho</w:t>
      </w:r>
      <w:r w:rsidRPr="007B45F1">
        <w:rPr>
          <w:rFonts w:ascii="Palatino Linotype" w:hAnsi="Palatino Linotype"/>
          <w:sz w:val="24"/>
          <w:szCs w:val="24"/>
        </w:rPr>
        <w:t>s requerimientos ya que se remitió el acuerdo de inexistencia, por no contar con la información solicitada, toda vez que si fue genera, pero a la fecha de la solicitud de información ya no se cuenta con la información.</w:t>
      </w:r>
    </w:p>
    <w:p w14:paraId="363AD6EE" w14:textId="7CBEE552" w:rsidR="009402F0" w:rsidRPr="007B45F1" w:rsidRDefault="009402F0" w:rsidP="009402F0">
      <w:pPr>
        <w:spacing w:after="0" w:line="360" w:lineRule="auto"/>
        <w:jc w:val="both"/>
        <w:rPr>
          <w:rFonts w:ascii="Palatino Linotype" w:hAnsi="Palatino Linotype"/>
          <w:sz w:val="24"/>
          <w:szCs w:val="24"/>
        </w:rPr>
      </w:pPr>
    </w:p>
    <w:p w14:paraId="3112F5DF" w14:textId="77777777" w:rsidR="007F749B" w:rsidRPr="007B45F1" w:rsidRDefault="007F749B" w:rsidP="007F749B">
      <w:pPr>
        <w:tabs>
          <w:tab w:val="left" w:pos="3206"/>
        </w:tabs>
        <w:spacing w:after="0" w:line="360" w:lineRule="auto"/>
        <w:jc w:val="both"/>
        <w:rPr>
          <w:rFonts w:ascii="Palatino Linotype" w:hAnsi="Palatino Linotype" w:cs="Arial"/>
          <w:sz w:val="24"/>
          <w:szCs w:val="24"/>
        </w:rPr>
      </w:pPr>
      <w:r w:rsidRPr="007B45F1">
        <w:rPr>
          <w:rFonts w:ascii="Palatino Linotype" w:hAnsi="Palatino Linotype"/>
          <w:sz w:val="24"/>
          <w:szCs w:val="24"/>
        </w:rPr>
        <w:t>Es así como arribamos a la conclusión de que el derecho de acceso a la información se tendrá por atendido cuando se posea la documentación en donde así conste y en el estado en que esta se encuentre.</w:t>
      </w:r>
    </w:p>
    <w:p w14:paraId="3F6F2A5A" w14:textId="77777777" w:rsidR="007F749B" w:rsidRPr="007B45F1" w:rsidRDefault="007F749B" w:rsidP="007F749B">
      <w:pPr>
        <w:autoSpaceDE w:val="0"/>
        <w:autoSpaceDN w:val="0"/>
        <w:adjustRightInd w:val="0"/>
        <w:spacing w:after="0" w:line="360" w:lineRule="auto"/>
        <w:jc w:val="both"/>
        <w:rPr>
          <w:rFonts w:ascii="Palatino Linotype" w:hAnsi="Palatino Linotype" w:cs="Arial"/>
          <w:sz w:val="24"/>
          <w:szCs w:val="24"/>
        </w:rPr>
      </w:pPr>
    </w:p>
    <w:p w14:paraId="26B89D55" w14:textId="77777777" w:rsidR="007F749B" w:rsidRPr="007B45F1" w:rsidRDefault="007F749B" w:rsidP="007F749B">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t xml:space="preserve">Lo anterior se concatena con lo establecido en los artículos 4 y 12 de la Ley de Transparencia y Acceso a la Información Pública del Estado de México y Municipios, los cuales esgrimen: </w:t>
      </w:r>
    </w:p>
    <w:p w14:paraId="1378892B" w14:textId="77777777" w:rsidR="007F749B" w:rsidRPr="007B45F1" w:rsidRDefault="007F749B" w:rsidP="007F749B">
      <w:pPr>
        <w:autoSpaceDE w:val="0"/>
        <w:autoSpaceDN w:val="0"/>
        <w:adjustRightInd w:val="0"/>
        <w:spacing w:after="0" w:line="360" w:lineRule="auto"/>
        <w:jc w:val="both"/>
        <w:rPr>
          <w:rFonts w:ascii="Palatino Linotype" w:hAnsi="Palatino Linotype" w:cs="Arial"/>
          <w:sz w:val="24"/>
          <w:szCs w:val="24"/>
        </w:rPr>
      </w:pPr>
    </w:p>
    <w:p w14:paraId="1232EE72"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i/>
        </w:rPr>
      </w:pPr>
      <w:r w:rsidRPr="007B45F1">
        <w:rPr>
          <w:rFonts w:ascii="Palatino Linotype" w:hAnsi="Palatino Linotype"/>
          <w:b/>
          <w:i/>
        </w:rPr>
        <w:t>Artículo 4.</w:t>
      </w:r>
      <w:r w:rsidRPr="007B45F1">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F24B41"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cs="Arial"/>
          <w:i/>
        </w:rPr>
      </w:pPr>
    </w:p>
    <w:p w14:paraId="583DCD29"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cs="Arial"/>
          <w:i/>
        </w:rPr>
      </w:pPr>
      <w:r w:rsidRPr="007B45F1">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B45F1">
        <w:rPr>
          <w:rFonts w:ascii="Palatino Linotype" w:hAnsi="Palatino Linotype"/>
          <w:i/>
          <w:u w:val="single"/>
        </w:rPr>
        <w:t>.</w:t>
      </w:r>
      <w:r w:rsidRPr="007B45F1">
        <w:rPr>
          <w:rFonts w:ascii="Palatino Linotype" w:hAnsi="Palatino Linotype"/>
          <w:i/>
        </w:rPr>
        <w:t xml:space="preserve"> Solo podrá ser clasificada excepcionalmente como reservada </w:t>
      </w:r>
      <w:r w:rsidRPr="007B45F1">
        <w:rPr>
          <w:rFonts w:ascii="Palatino Linotype" w:hAnsi="Palatino Linotype"/>
          <w:i/>
        </w:rPr>
        <w:lastRenderedPageBreak/>
        <w:t>temporalmente por razones de interés público, en los términos de las causas legítimas y estrictamente necesarias previstas por esta Ley.</w:t>
      </w:r>
    </w:p>
    <w:p w14:paraId="55F481D9"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cs="Arial"/>
          <w:i/>
        </w:rPr>
      </w:pPr>
      <w:r w:rsidRPr="007B45F1">
        <w:rPr>
          <w:rFonts w:ascii="Palatino Linotype" w:hAnsi="Palatino Linotype" w:cs="Arial"/>
          <w:i/>
        </w:rPr>
        <w:t>[…]</w:t>
      </w:r>
    </w:p>
    <w:p w14:paraId="20264783"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i/>
        </w:rPr>
      </w:pPr>
      <w:r w:rsidRPr="007B45F1">
        <w:rPr>
          <w:rFonts w:ascii="Palatino Linotype" w:hAnsi="Palatino Linotype"/>
          <w:b/>
          <w:i/>
        </w:rPr>
        <w:t>Artículo 12.</w:t>
      </w:r>
      <w:r w:rsidRPr="007B45F1">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79232B8"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cs="Arial"/>
          <w:i/>
        </w:rPr>
      </w:pPr>
    </w:p>
    <w:p w14:paraId="3EB0BDA5" w14:textId="77777777" w:rsidR="007F749B" w:rsidRPr="007B45F1" w:rsidRDefault="007F749B" w:rsidP="007F749B">
      <w:pPr>
        <w:autoSpaceDE w:val="0"/>
        <w:autoSpaceDN w:val="0"/>
        <w:adjustRightInd w:val="0"/>
        <w:spacing w:after="0" w:line="240" w:lineRule="auto"/>
        <w:ind w:left="851" w:right="850"/>
        <w:jc w:val="both"/>
        <w:rPr>
          <w:rFonts w:ascii="Palatino Linotype" w:hAnsi="Palatino Linotype"/>
          <w:b/>
          <w:i/>
          <w:u w:val="single"/>
        </w:rPr>
      </w:pPr>
      <w:r w:rsidRPr="007B45F1">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684613" w14:textId="77777777" w:rsidR="007F749B" w:rsidRPr="007B45F1" w:rsidRDefault="007F749B" w:rsidP="007F749B">
      <w:pPr>
        <w:autoSpaceDE w:val="0"/>
        <w:autoSpaceDN w:val="0"/>
        <w:adjustRightInd w:val="0"/>
        <w:spacing w:after="0" w:line="360" w:lineRule="auto"/>
        <w:jc w:val="both"/>
        <w:rPr>
          <w:rFonts w:ascii="Palatino Linotype" w:hAnsi="Palatino Linotype" w:cs="Arial"/>
          <w:sz w:val="24"/>
          <w:szCs w:val="24"/>
        </w:rPr>
      </w:pPr>
    </w:p>
    <w:p w14:paraId="4455064B" w14:textId="77777777" w:rsidR="007F749B" w:rsidRPr="007B45F1" w:rsidRDefault="007F749B" w:rsidP="007F749B">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7B45F1">
        <w:rPr>
          <w:rFonts w:ascii="Palatino Linotype" w:hAnsi="Palatino Linotype" w:cs="Arial"/>
          <w:b/>
          <w:sz w:val="24"/>
          <w:szCs w:val="24"/>
          <w:u w:val="single"/>
        </w:rPr>
        <w:t>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0CDF385A" w14:textId="77777777" w:rsidR="007F749B" w:rsidRPr="007B45F1" w:rsidRDefault="007F749B" w:rsidP="007F749B">
      <w:pPr>
        <w:pStyle w:val="Sinespaciado"/>
        <w:spacing w:line="360" w:lineRule="auto"/>
        <w:jc w:val="both"/>
        <w:rPr>
          <w:rFonts w:ascii="Palatino Linotype" w:hAnsi="Palatino Linotype"/>
          <w:lang w:val="es-ES"/>
        </w:rPr>
      </w:pPr>
    </w:p>
    <w:p w14:paraId="05CAB7BD" w14:textId="77777777" w:rsidR="007F749B" w:rsidRPr="007B45F1" w:rsidRDefault="007F749B" w:rsidP="007F749B">
      <w:pPr>
        <w:spacing w:after="0" w:line="360" w:lineRule="auto"/>
        <w:jc w:val="both"/>
        <w:rPr>
          <w:rFonts w:ascii="Palatino Linotype" w:hAnsi="Palatino Linotype" w:cs="Arial"/>
          <w:sz w:val="24"/>
          <w:szCs w:val="24"/>
          <w:lang w:eastAsia="es-MX"/>
        </w:rPr>
      </w:pPr>
      <w:r w:rsidRPr="007B45F1">
        <w:rPr>
          <w:rFonts w:ascii="Palatino Linotype" w:hAnsi="Palatino Linotype" w:cs="Arial"/>
          <w:sz w:val="24"/>
          <w:szCs w:val="24"/>
          <w:lang w:eastAsia="es-MX"/>
        </w:rPr>
        <w:t xml:space="preserve">En este sentido, aplica la fracción III del artículo 192 de la Ley de Transparencia y Acceso a la Información Pública del Estado de México y Municipios, mismo que establece que en los casos que el sujeto Obligado modifique su respuesta, de tal manera que el recurso de revisión quede sin materia porque se actualiza tal circunstancia, ya que el acto impugnado que dio origen al presente recurso de revisión fue atendido en un acto posterior, ya que adhirió a su contestación original información que no se </w:t>
      </w:r>
      <w:r w:rsidRPr="007B45F1">
        <w:rPr>
          <w:rFonts w:ascii="Palatino Linotype" w:hAnsi="Palatino Linotype" w:cs="Arial"/>
          <w:sz w:val="24"/>
          <w:szCs w:val="24"/>
          <w:lang w:eastAsia="es-MX"/>
        </w:rPr>
        <w:lastRenderedPageBreak/>
        <w:t>proporcionó en un principio y de esta manera se está dando certeza jurídica al Recurrente.</w:t>
      </w:r>
    </w:p>
    <w:p w14:paraId="4E588AEE" w14:textId="24ADBBFF" w:rsidR="007F749B" w:rsidRPr="007B45F1" w:rsidRDefault="007F749B" w:rsidP="007F749B">
      <w:pPr>
        <w:spacing w:after="0" w:line="360" w:lineRule="auto"/>
        <w:jc w:val="both"/>
        <w:rPr>
          <w:rFonts w:ascii="Palatino Linotype" w:hAnsi="Palatino Linotype" w:cs="Arial"/>
          <w:sz w:val="24"/>
          <w:szCs w:val="24"/>
        </w:rPr>
      </w:pPr>
      <w:r w:rsidRPr="007B45F1">
        <w:rPr>
          <w:rFonts w:ascii="Palatino Linotype" w:hAnsi="Palatino Linotype" w:cs="Arial"/>
          <w:sz w:val="24"/>
          <w:szCs w:val="24"/>
          <w:lang w:eastAsia="es-MX"/>
        </w:rPr>
        <w:t xml:space="preserve"> </w:t>
      </w:r>
      <w:r w:rsidRPr="007B45F1">
        <w:rPr>
          <w:rFonts w:ascii="Palatino Linotype" w:hAnsi="Palatino Linotype" w:cs="Arial"/>
          <w:sz w:val="24"/>
          <w:szCs w:val="24"/>
        </w:rPr>
        <w:t>Luego, conforme a la transcripción que antecede conviene desglosar los elementos que deben tomarse en consideración para que el sobreseimiento del presente recurso de revisión, son los siguientes:</w:t>
      </w:r>
    </w:p>
    <w:p w14:paraId="35D6A447" w14:textId="77777777" w:rsidR="007F749B" w:rsidRPr="007B45F1" w:rsidRDefault="007F749B" w:rsidP="007F749B">
      <w:pPr>
        <w:spacing w:after="0" w:line="360" w:lineRule="auto"/>
        <w:jc w:val="both"/>
        <w:rPr>
          <w:rFonts w:ascii="Palatino Linotype" w:hAnsi="Palatino Linotype" w:cs="Arial"/>
          <w:szCs w:val="24"/>
        </w:rPr>
      </w:pPr>
    </w:p>
    <w:p w14:paraId="06690D24" w14:textId="77777777" w:rsidR="007F749B" w:rsidRPr="007B45F1" w:rsidRDefault="007F749B" w:rsidP="007F749B">
      <w:pPr>
        <w:spacing w:after="0" w:line="360" w:lineRule="auto"/>
        <w:ind w:left="708"/>
        <w:jc w:val="both"/>
        <w:rPr>
          <w:rFonts w:ascii="Palatino Linotype" w:hAnsi="Palatino Linotype" w:cs="Arial"/>
          <w:sz w:val="24"/>
          <w:szCs w:val="24"/>
        </w:rPr>
      </w:pPr>
      <w:r w:rsidRPr="007B45F1">
        <w:rPr>
          <w:rFonts w:ascii="Palatino Linotype" w:hAnsi="Palatino Linotype" w:cs="Arial"/>
          <w:sz w:val="24"/>
          <w:szCs w:val="24"/>
        </w:rPr>
        <w:t xml:space="preserve">1.- El sujeto obligado responsable; </w:t>
      </w:r>
    </w:p>
    <w:p w14:paraId="0729CD49" w14:textId="77777777" w:rsidR="007F749B" w:rsidRPr="007B45F1" w:rsidRDefault="007F749B" w:rsidP="007F749B">
      <w:pPr>
        <w:spacing w:after="0" w:line="360" w:lineRule="auto"/>
        <w:ind w:left="708"/>
        <w:jc w:val="both"/>
        <w:rPr>
          <w:rFonts w:ascii="Palatino Linotype" w:hAnsi="Palatino Linotype" w:cs="Arial"/>
          <w:sz w:val="24"/>
          <w:szCs w:val="24"/>
        </w:rPr>
      </w:pPr>
      <w:r w:rsidRPr="007B45F1">
        <w:rPr>
          <w:rFonts w:ascii="Palatino Linotype" w:hAnsi="Palatino Linotype" w:cs="Arial"/>
          <w:sz w:val="24"/>
          <w:szCs w:val="24"/>
        </w:rPr>
        <w:t>2.- Acto;</w:t>
      </w:r>
    </w:p>
    <w:p w14:paraId="69B52DA1" w14:textId="77777777" w:rsidR="007F749B" w:rsidRPr="007B45F1" w:rsidRDefault="007F749B" w:rsidP="007F749B">
      <w:pPr>
        <w:spacing w:after="0" w:line="360" w:lineRule="auto"/>
        <w:ind w:left="708"/>
        <w:jc w:val="both"/>
        <w:rPr>
          <w:rFonts w:ascii="Palatino Linotype" w:hAnsi="Palatino Linotype" w:cs="Arial"/>
          <w:sz w:val="24"/>
          <w:szCs w:val="24"/>
        </w:rPr>
      </w:pPr>
      <w:r w:rsidRPr="007B45F1">
        <w:rPr>
          <w:rFonts w:ascii="Palatino Linotype" w:hAnsi="Palatino Linotype" w:cs="Arial"/>
          <w:sz w:val="24"/>
          <w:szCs w:val="24"/>
        </w:rPr>
        <w:t>3.- Que se modifique o revoque; y</w:t>
      </w:r>
    </w:p>
    <w:p w14:paraId="66A45799" w14:textId="77777777" w:rsidR="007F749B" w:rsidRPr="007B45F1" w:rsidRDefault="007F749B" w:rsidP="007F749B">
      <w:pPr>
        <w:spacing w:after="0" w:line="360" w:lineRule="auto"/>
        <w:ind w:left="708"/>
        <w:jc w:val="both"/>
        <w:rPr>
          <w:rFonts w:ascii="Palatino Linotype" w:hAnsi="Palatino Linotype" w:cs="Arial"/>
          <w:sz w:val="24"/>
          <w:szCs w:val="24"/>
        </w:rPr>
      </w:pPr>
      <w:r w:rsidRPr="007B45F1">
        <w:rPr>
          <w:rFonts w:ascii="Palatino Linotype" w:hAnsi="Palatino Linotype" w:cs="Arial"/>
          <w:sz w:val="24"/>
          <w:szCs w:val="24"/>
        </w:rPr>
        <w:t>4.- De tal manera que el medio de impugnación quede sin efecto o materia.</w:t>
      </w:r>
    </w:p>
    <w:p w14:paraId="49C167D1" w14:textId="77777777" w:rsidR="007F749B" w:rsidRPr="007B45F1" w:rsidRDefault="007F749B" w:rsidP="007F749B">
      <w:pPr>
        <w:spacing w:after="0" w:line="360" w:lineRule="auto"/>
        <w:ind w:left="708"/>
        <w:jc w:val="both"/>
        <w:rPr>
          <w:rFonts w:ascii="Palatino Linotype" w:hAnsi="Palatino Linotype" w:cs="Arial"/>
          <w:sz w:val="24"/>
          <w:szCs w:val="24"/>
        </w:rPr>
      </w:pPr>
    </w:p>
    <w:p w14:paraId="1BB89199" w14:textId="0E40D41D" w:rsidR="007F749B" w:rsidRPr="007B45F1" w:rsidRDefault="007F749B" w:rsidP="007F749B">
      <w:pPr>
        <w:spacing w:after="0" w:line="360" w:lineRule="auto"/>
        <w:ind w:left="74"/>
        <w:jc w:val="both"/>
        <w:rPr>
          <w:rFonts w:ascii="Palatino Linotype" w:hAnsi="Palatino Linotype" w:cs="Arial"/>
          <w:sz w:val="24"/>
          <w:szCs w:val="24"/>
        </w:rPr>
      </w:pPr>
      <w:r w:rsidRPr="007B45F1">
        <w:rPr>
          <w:rFonts w:ascii="Palatino Linotype" w:hAnsi="Palatino Linotype" w:cs="Arial"/>
          <w:sz w:val="24"/>
          <w:szCs w:val="24"/>
        </w:rPr>
        <w:t xml:space="preserve">El primer elemento normativo, se actualiza ya que el Sujeto Obligado responsable es la Universidad Autónoma del Estado de México. </w:t>
      </w:r>
    </w:p>
    <w:p w14:paraId="12B657CD" w14:textId="77777777" w:rsidR="007F749B" w:rsidRPr="007B45F1" w:rsidRDefault="007F749B" w:rsidP="007F749B">
      <w:pPr>
        <w:spacing w:after="0" w:line="360" w:lineRule="auto"/>
        <w:jc w:val="both"/>
        <w:rPr>
          <w:rFonts w:ascii="Palatino Linotype" w:hAnsi="Palatino Linotype" w:cs="Arial"/>
          <w:sz w:val="24"/>
          <w:szCs w:val="24"/>
        </w:rPr>
      </w:pPr>
    </w:p>
    <w:p w14:paraId="7853164E" w14:textId="77777777" w:rsidR="007F749B" w:rsidRPr="007B45F1" w:rsidRDefault="007F749B" w:rsidP="007F749B">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268BAF70" w14:textId="77777777" w:rsidR="007F749B" w:rsidRPr="007B45F1" w:rsidRDefault="007F749B" w:rsidP="007F749B">
      <w:pPr>
        <w:spacing w:after="0" w:line="360" w:lineRule="auto"/>
        <w:jc w:val="both"/>
        <w:rPr>
          <w:rFonts w:ascii="Palatino Linotype" w:hAnsi="Palatino Linotype" w:cs="Arial"/>
          <w:sz w:val="24"/>
          <w:szCs w:val="24"/>
        </w:rPr>
      </w:pPr>
    </w:p>
    <w:p w14:paraId="57D63454" w14:textId="77777777" w:rsidR="007F749B" w:rsidRPr="007B45F1" w:rsidRDefault="007F749B" w:rsidP="007F749B">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 xml:space="preserve">Cabe destacar que la respuesta que da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w:t>
      </w:r>
      <w:r w:rsidRPr="007B45F1">
        <w:rPr>
          <w:rFonts w:ascii="Palatino Linotype" w:hAnsi="Palatino Linotype" w:cs="Arial"/>
          <w:sz w:val="24"/>
          <w:szCs w:val="24"/>
        </w:rPr>
        <w:lastRenderedPageBreak/>
        <w:t xml:space="preserve">Obligado se observa a través de sus actos que necesariamente ejecuta y con las que ejerce sus atribuciones legalmente conferidas. </w:t>
      </w:r>
    </w:p>
    <w:p w14:paraId="4FA24FC9" w14:textId="77777777" w:rsidR="007F749B" w:rsidRPr="007B45F1" w:rsidRDefault="007F749B" w:rsidP="007F749B">
      <w:pPr>
        <w:spacing w:after="0" w:line="360" w:lineRule="auto"/>
        <w:jc w:val="both"/>
        <w:rPr>
          <w:rFonts w:ascii="Palatino Linotype" w:hAnsi="Palatino Linotype" w:cs="Arial"/>
          <w:szCs w:val="24"/>
        </w:rPr>
      </w:pPr>
    </w:p>
    <w:p w14:paraId="20DBA09F" w14:textId="77777777" w:rsidR="007F749B" w:rsidRPr="007B45F1" w:rsidRDefault="007F749B" w:rsidP="007F749B">
      <w:pPr>
        <w:spacing w:after="0" w:line="360" w:lineRule="auto"/>
        <w:jc w:val="both"/>
        <w:rPr>
          <w:rFonts w:ascii="Palatino Linotype" w:hAnsi="Palatino Linotype" w:cs="Arial"/>
          <w:sz w:val="24"/>
          <w:szCs w:val="24"/>
          <w:lang w:eastAsia="es-MX"/>
        </w:rPr>
      </w:pPr>
      <w:r w:rsidRPr="007B45F1">
        <w:rPr>
          <w:rFonts w:ascii="Palatino Linotype" w:hAnsi="Palatino Linotype" w:cs="Arial"/>
          <w:sz w:val="24"/>
          <w:szCs w:val="24"/>
          <w:lang w:eastAsia="es-MX"/>
        </w:rPr>
        <w:t>El tercer requisito es que el Sujeto Obligado modifique su respuesta, con la finalidad de dejar sin materia el presente recurso de revisión, siendo así el Sujeto Obligado mediante informe justificado, complemento remitiendo la información solicitada por el particular.</w:t>
      </w:r>
    </w:p>
    <w:p w14:paraId="624997A6" w14:textId="77777777" w:rsidR="009402F0" w:rsidRPr="007B45F1" w:rsidRDefault="009402F0" w:rsidP="009402F0">
      <w:pPr>
        <w:spacing w:line="360" w:lineRule="auto"/>
        <w:jc w:val="both"/>
        <w:rPr>
          <w:rFonts w:ascii="Palatino Linotype" w:hAnsi="Palatino Linotype" w:cs="Arial"/>
          <w:sz w:val="14"/>
          <w:szCs w:val="24"/>
        </w:rPr>
      </w:pPr>
    </w:p>
    <w:p w14:paraId="08D81F5B" w14:textId="310C3C7B" w:rsidR="004B0111" w:rsidRPr="007B45F1" w:rsidRDefault="00CA5A57" w:rsidP="004B0111">
      <w:pPr>
        <w:autoSpaceDE w:val="0"/>
        <w:autoSpaceDN w:val="0"/>
        <w:adjustRightInd w:val="0"/>
        <w:spacing w:after="0" w:line="360" w:lineRule="auto"/>
        <w:jc w:val="both"/>
        <w:rPr>
          <w:rFonts w:ascii="Palatino Linotype" w:hAnsi="Palatino Linotype"/>
          <w:color w:val="000000"/>
          <w:sz w:val="24"/>
          <w:szCs w:val="24"/>
        </w:rPr>
      </w:pPr>
      <w:r w:rsidRPr="007B45F1">
        <w:rPr>
          <w:rFonts w:ascii="Palatino Linotype" w:hAnsi="Palatino Linotype" w:cs="Arial"/>
          <w:sz w:val="24"/>
          <w:szCs w:val="24"/>
        </w:rPr>
        <w:t>En relación a</w:t>
      </w:r>
      <w:r w:rsidR="004B0111" w:rsidRPr="007B45F1">
        <w:rPr>
          <w:rFonts w:ascii="Palatino Linotype" w:hAnsi="Palatino Linotype" w:cs="Arial"/>
          <w:sz w:val="24"/>
          <w:szCs w:val="24"/>
        </w:rPr>
        <w:t xml:space="preserve"> la </w:t>
      </w:r>
      <w:r w:rsidR="004B0111" w:rsidRPr="007B45F1">
        <w:rPr>
          <w:rFonts w:ascii="Palatino Linotype" w:hAnsi="Palatino Linotype" w:cs="Arial"/>
          <w:b/>
          <w:sz w:val="24"/>
          <w:szCs w:val="24"/>
        </w:rPr>
        <w:t>Solicitud de información</w:t>
      </w:r>
      <w:r w:rsidR="004B0111" w:rsidRPr="007B45F1">
        <w:rPr>
          <w:rFonts w:ascii="Palatino Linotype" w:hAnsi="Palatino Linotype"/>
          <w:b/>
          <w:color w:val="000000"/>
          <w:sz w:val="24"/>
          <w:szCs w:val="24"/>
        </w:rPr>
        <w:t xml:space="preserve"> </w:t>
      </w:r>
      <w:hyperlink r:id="rId113" w:history="1">
        <w:r w:rsidR="004B0111" w:rsidRPr="007B45F1">
          <w:rPr>
            <w:rFonts w:ascii="Palatino Linotype" w:hAnsi="Palatino Linotype"/>
            <w:b/>
            <w:sz w:val="24"/>
            <w:szCs w:val="24"/>
          </w:rPr>
          <w:t>00530/UAEM/IP/2020</w:t>
        </w:r>
      </w:hyperlink>
      <w:r w:rsidR="004B0111" w:rsidRPr="007B45F1">
        <w:rPr>
          <w:rFonts w:ascii="Palatino Linotype" w:hAnsi="Palatino Linotype"/>
          <w:b/>
          <w:sz w:val="24"/>
          <w:szCs w:val="24"/>
        </w:rPr>
        <w:t xml:space="preserve">, </w:t>
      </w:r>
      <w:r w:rsidR="000E6D1D" w:rsidRPr="007B45F1">
        <w:rPr>
          <w:rFonts w:ascii="Palatino Linotype" w:hAnsi="Palatino Linotype"/>
          <w:sz w:val="24"/>
          <w:szCs w:val="24"/>
        </w:rPr>
        <w:t>en donde se solicita los d</w:t>
      </w:r>
      <w:r w:rsidR="004B0111" w:rsidRPr="007B45F1">
        <w:rPr>
          <w:rFonts w:ascii="Palatino Linotype" w:hAnsi="Palatino Linotype"/>
          <w:color w:val="000000"/>
          <w:sz w:val="24"/>
          <w:szCs w:val="24"/>
        </w:rPr>
        <w:t xml:space="preserve">ocumentos oficiales en los que se señale que parte de la administración universitaria recibió físicamente las impresiones tipo libro de las gacetas universitarias mencionadas en las facturas que se adjuntan. También los documentos que hagan constar cuantos ejemplares se recibieron en cada caso y los oficios en los que se indique cuál fue el destino de cada una de ellas. También solicito los documentos en los que se especifique el lugar en el que el público en general pueda conseguir uno de esos ejemplares tipo libro de </w:t>
      </w:r>
      <w:r w:rsidR="00652A45" w:rsidRPr="007B45F1">
        <w:rPr>
          <w:rFonts w:ascii="Palatino Linotype" w:hAnsi="Palatino Linotype"/>
          <w:color w:val="000000"/>
          <w:sz w:val="24"/>
          <w:szCs w:val="24"/>
        </w:rPr>
        <w:t>la gaceta universitaria facturada</w:t>
      </w:r>
      <w:r w:rsidR="004B0111" w:rsidRPr="007B45F1">
        <w:rPr>
          <w:rFonts w:ascii="Palatino Linotype" w:hAnsi="Palatino Linotype"/>
          <w:color w:val="000000"/>
          <w:sz w:val="24"/>
          <w:szCs w:val="24"/>
        </w:rPr>
        <w:t xml:space="preserve"> a la UAEM, adjuntando las siguientes facturas:</w:t>
      </w:r>
    </w:p>
    <w:p w14:paraId="692A1707"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146, gaceta 281 noviembre 2018</w:t>
      </w:r>
    </w:p>
    <w:p w14:paraId="0EC2577D"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145, gaceta 280 octubre 2018</w:t>
      </w:r>
    </w:p>
    <w:p w14:paraId="50A3181F"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179, gaceta 286 abril 2019</w:t>
      </w:r>
    </w:p>
    <w:p w14:paraId="1BE14291"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147, gaceta 282 diciembre 2018</w:t>
      </w:r>
    </w:p>
    <w:p w14:paraId="2BC37E55"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162, gaceta número extraordinario enero 2019</w:t>
      </w:r>
    </w:p>
    <w:p w14:paraId="05D24B90"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164, gaceta 283 enero 2019</w:t>
      </w:r>
    </w:p>
    <w:p w14:paraId="6FA98E21"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168, gaceta 284 febrero 2019</w:t>
      </w:r>
    </w:p>
    <w:p w14:paraId="4DEAE111"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173, gaceta 285 marzo 2019</w:t>
      </w:r>
    </w:p>
    <w:p w14:paraId="5EF4E267"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92, gaceta 269 noviembre 2017</w:t>
      </w:r>
    </w:p>
    <w:p w14:paraId="739E740A"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lastRenderedPageBreak/>
        <w:t>Factura 93, gaceta 207 noviembre 2017</w:t>
      </w:r>
    </w:p>
    <w:p w14:paraId="20D68FAF"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115, gaceta 278 agosto 2018</w:t>
      </w:r>
    </w:p>
    <w:p w14:paraId="6252DD5A"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94, gaceta 271 enero 2018</w:t>
      </w:r>
    </w:p>
    <w:p w14:paraId="2002A90D"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95, gaceta 268 octubre 2017</w:t>
      </w:r>
    </w:p>
    <w:p w14:paraId="211C2C05"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104, gaceta 272 febrero 2018</w:t>
      </w:r>
    </w:p>
    <w:p w14:paraId="50D17C8E"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106, gaceta 275 mayo 2018</w:t>
      </w:r>
    </w:p>
    <w:p w14:paraId="0FA42B08"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107, gaceta 274 abril 2018</w:t>
      </w:r>
    </w:p>
    <w:p w14:paraId="28138469"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109, gaceta 277 julio 2018</w:t>
      </w:r>
    </w:p>
    <w:p w14:paraId="0FCB73F5"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108, gaceta 276 junio 2018</w:t>
      </w:r>
    </w:p>
    <w:p w14:paraId="5D46D57F"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30, gaceta número extraordinario febrero 2017</w:t>
      </w:r>
    </w:p>
    <w:p w14:paraId="01793EA2"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34, gaceta 259 enero 2017</w:t>
      </w:r>
    </w:p>
    <w:p w14:paraId="236489FF"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39, gaceta 260 febrero 2017</w:t>
      </w:r>
    </w:p>
    <w:p w14:paraId="630EB781"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53, gaceta 261 marzo 2017</w:t>
      </w:r>
    </w:p>
    <w:p w14:paraId="46A2BA39"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61, gaceta 262 abril 2017</w:t>
      </w:r>
    </w:p>
    <w:p w14:paraId="6BCF0382"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69, gaceta 263 mayo2017</w:t>
      </w:r>
    </w:p>
    <w:p w14:paraId="7FC67427"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71, gaceta 264 junio 2017</w:t>
      </w:r>
    </w:p>
    <w:p w14:paraId="7B630BF4"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77, gaceta 265 julio 2017</w:t>
      </w:r>
    </w:p>
    <w:p w14:paraId="21CE7F5C"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78, gaceta 266 agosto 2017</w:t>
      </w:r>
    </w:p>
    <w:p w14:paraId="09F8BFAC" w14:textId="77777777" w:rsidR="004B0111" w:rsidRPr="007B45F1" w:rsidRDefault="004B0111" w:rsidP="00AD450B">
      <w:pPr>
        <w:pStyle w:val="Prrafodelista"/>
        <w:numPr>
          <w:ilvl w:val="0"/>
          <w:numId w:val="18"/>
        </w:numPr>
        <w:spacing w:before="100" w:beforeAutospacing="1" w:after="100" w:afterAutospacing="1"/>
        <w:jc w:val="both"/>
        <w:rPr>
          <w:rFonts w:ascii="Palatino Linotype" w:hAnsi="Palatino Linotype" w:cs="Arial"/>
        </w:rPr>
      </w:pPr>
      <w:r w:rsidRPr="007B45F1">
        <w:rPr>
          <w:rFonts w:ascii="Palatino Linotype" w:hAnsi="Palatino Linotype" w:cs="Arial"/>
        </w:rPr>
        <w:t>Factura 79, gaceta 267 septiembre 2017</w:t>
      </w:r>
    </w:p>
    <w:p w14:paraId="7A3F06CD" w14:textId="33459AD2" w:rsidR="004B0111" w:rsidRPr="007B45F1" w:rsidRDefault="00BD2EC0" w:rsidP="00BD2EC0">
      <w:pPr>
        <w:spacing w:before="100" w:beforeAutospacing="1" w:after="100" w:afterAutospacing="1"/>
        <w:jc w:val="both"/>
        <w:rPr>
          <w:rFonts w:ascii="Palatino Linotype" w:hAnsi="Palatino Linotype" w:cs="Arial"/>
        </w:rPr>
      </w:pPr>
      <w:r w:rsidRPr="007B45F1">
        <w:rPr>
          <w:rFonts w:ascii="Palatino Linotype" w:hAnsi="Palatino Linotype" w:cs="Arial"/>
        </w:rPr>
        <w:t xml:space="preserve">En respuesta el Sujeto Obligado </w:t>
      </w:r>
      <w:r w:rsidR="000E6D1D" w:rsidRPr="007B45F1">
        <w:rPr>
          <w:rFonts w:ascii="Palatino Linotype" w:hAnsi="Palatino Linotype" w:cs="Arial"/>
        </w:rPr>
        <w:t>remitió</w:t>
      </w:r>
      <w:r w:rsidRPr="007B45F1">
        <w:rPr>
          <w:rFonts w:ascii="Palatino Linotype" w:hAnsi="Palatino Linotype" w:cs="Arial"/>
        </w:rPr>
        <w:t xml:space="preserve"> diversos archivos </w:t>
      </w:r>
    </w:p>
    <w:p w14:paraId="36617027" w14:textId="77777777" w:rsidR="00BD2EC0" w:rsidRPr="007B45F1" w:rsidRDefault="00E5041F" w:rsidP="00AD450B">
      <w:pPr>
        <w:pStyle w:val="Prrafodelista"/>
        <w:numPr>
          <w:ilvl w:val="0"/>
          <w:numId w:val="9"/>
        </w:numPr>
        <w:jc w:val="both"/>
        <w:rPr>
          <w:rFonts w:ascii="Palatino Linotype" w:hAnsi="Palatino Linotype"/>
          <w:b/>
        </w:rPr>
      </w:pPr>
      <w:hyperlink r:id="rId114" w:tgtFrame="_blank" w:history="1">
        <w:r w:rsidR="00BD2EC0" w:rsidRPr="007B45F1">
          <w:rPr>
            <w:rFonts w:ascii="Palatino Linotype" w:hAnsi="Palatino Linotype"/>
            <w:b/>
          </w:rPr>
          <w:t>ACUSE GACETA 2016.PDF</w:t>
        </w:r>
      </w:hyperlink>
    </w:p>
    <w:p w14:paraId="5318666D" w14:textId="77777777" w:rsidR="00BD2EC0" w:rsidRPr="007B45F1" w:rsidRDefault="00E5041F" w:rsidP="00AD450B">
      <w:pPr>
        <w:pStyle w:val="Prrafodelista"/>
        <w:numPr>
          <w:ilvl w:val="0"/>
          <w:numId w:val="9"/>
        </w:numPr>
        <w:jc w:val="both"/>
        <w:rPr>
          <w:rFonts w:ascii="Palatino Linotype" w:hAnsi="Palatino Linotype"/>
          <w:b/>
        </w:rPr>
      </w:pPr>
      <w:hyperlink r:id="rId115" w:tgtFrame="_blank" w:history="1">
        <w:r w:rsidR="00BD2EC0" w:rsidRPr="007B45F1">
          <w:rPr>
            <w:rFonts w:ascii="Palatino Linotype" w:hAnsi="Palatino Linotype"/>
            <w:b/>
          </w:rPr>
          <w:t>0020 RGaceta-2.pdf</w:t>
        </w:r>
      </w:hyperlink>
    </w:p>
    <w:p w14:paraId="6A1E50C4" w14:textId="77777777" w:rsidR="00BD2EC0" w:rsidRPr="007B45F1" w:rsidRDefault="00E5041F" w:rsidP="00AD450B">
      <w:pPr>
        <w:pStyle w:val="Prrafodelista"/>
        <w:numPr>
          <w:ilvl w:val="0"/>
          <w:numId w:val="9"/>
        </w:numPr>
        <w:jc w:val="both"/>
        <w:rPr>
          <w:rFonts w:ascii="Palatino Linotype" w:hAnsi="Palatino Linotype"/>
          <w:b/>
        </w:rPr>
      </w:pPr>
      <w:hyperlink r:id="rId116" w:tgtFrame="_blank" w:history="1">
        <w:r w:rsidR="00BD2EC0" w:rsidRPr="007B45F1">
          <w:rPr>
            <w:rFonts w:ascii="Palatino Linotype" w:hAnsi="Palatino Linotype"/>
            <w:b/>
          </w:rPr>
          <w:t>ACUSE GACETA 2014.PDF</w:t>
        </w:r>
      </w:hyperlink>
    </w:p>
    <w:p w14:paraId="280D61FF" w14:textId="77777777" w:rsidR="00BD2EC0" w:rsidRPr="007B45F1" w:rsidRDefault="00E5041F" w:rsidP="00AD450B">
      <w:pPr>
        <w:pStyle w:val="Prrafodelista"/>
        <w:numPr>
          <w:ilvl w:val="0"/>
          <w:numId w:val="9"/>
        </w:numPr>
        <w:jc w:val="both"/>
        <w:rPr>
          <w:rFonts w:ascii="Palatino Linotype" w:hAnsi="Palatino Linotype"/>
          <w:b/>
        </w:rPr>
      </w:pPr>
      <w:hyperlink r:id="rId117" w:tgtFrame="_blank" w:history="1">
        <w:r w:rsidR="00BD2EC0" w:rsidRPr="007B45F1">
          <w:rPr>
            <w:rFonts w:ascii="Palatino Linotype" w:hAnsi="Palatino Linotype"/>
            <w:b/>
          </w:rPr>
          <w:t>ACUSE GACETA 2017.PDF</w:t>
        </w:r>
      </w:hyperlink>
    </w:p>
    <w:p w14:paraId="2475319B" w14:textId="77777777" w:rsidR="00BD2EC0" w:rsidRPr="007B45F1" w:rsidRDefault="00E5041F" w:rsidP="00AD450B">
      <w:pPr>
        <w:pStyle w:val="Prrafodelista"/>
        <w:numPr>
          <w:ilvl w:val="0"/>
          <w:numId w:val="9"/>
        </w:numPr>
        <w:jc w:val="both"/>
        <w:rPr>
          <w:rFonts w:ascii="Palatino Linotype" w:hAnsi="Palatino Linotype"/>
          <w:b/>
        </w:rPr>
      </w:pPr>
      <w:hyperlink r:id="rId118" w:tgtFrame="_blank" w:history="1">
        <w:r w:rsidR="00BD2EC0" w:rsidRPr="007B45F1">
          <w:rPr>
            <w:rFonts w:ascii="Palatino Linotype" w:hAnsi="Palatino Linotype"/>
            <w:b/>
          </w:rPr>
          <w:t>ACUSE GACETA 2019.PDF</w:t>
        </w:r>
      </w:hyperlink>
    </w:p>
    <w:p w14:paraId="3EFCC31A" w14:textId="77777777" w:rsidR="00BD2EC0" w:rsidRPr="007B45F1" w:rsidRDefault="00E5041F" w:rsidP="00AD450B">
      <w:pPr>
        <w:pStyle w:val="Prrafodelista"/>
        <w:numPr>
          <w:ilvl w:val="0"/>
          <w:numId w:val="9"/>
        </w:numPr>
        <w:jc w:val="both"/>
        <w:rPr>
          <w:rFonts w:ascii="Palatino Linotype" w:hAnsi="Palatino Linotype"/>
          <w:b/>
        </w:rPr>
      </w:pPr>
      <w:hyperlink r:id="rId119" w:tgtFrame="_blank" w:history="1">
        <w:r w:rsidR="00BD2EC0" w:rsidRPr="007B45F1">
          <w:rPr>
            <w:rFonts w:ascii="Palatino Linotype" w:hAnsi="Palatino Linotype"/>
            <w:b/>
          </w:rPr>
          <w:t>ACUSE GACETA 2018.PDF</w:t>
        </w:r>
      </w:hyperlink>
    </w:p>
    <w:p w14:paraId="01D59457" w14:textId="77777777" w:rsidR="00BD2EC0" w:rsidRPr="007B45F1" w:rsidRDefault="00E5041F" w:rsidP="00AD450B">
      <w:pPr>
        <w:pStyle w:val="Prrafodelista"/>
        <w:numPr>
          <w:ilvl w:val="0"/>
          <w:numId w:val="9"/>
        </w:numPr>
        <w:jc w:val="both"/>
        <w:rPr>
          <w:rFonts w:ascii="Palatino Linotype" w:hAnsi="Palatino Linotype"/>
          <w:b/>
        </w:rPr>
      </w:pPr>
      <w:hyperlink r:id="rId120" w:tgtFrame="_blank" w:history="1">
        <w:r w:rsidR="00BD2EC0" w:rsidRPr="007B45F1">
          <w:rPr>
            <w:rFonts w:ascii="Palatino Linotype" w:hAnsi="Palatino Linotype"/>
            <w:b/>
          </w:rPr>
          <w:t>ACUSE GACETA 2015.PDF</w:t>
        </w:r>
      </w:hyperlink>
    </w:p>
    <w:p w14:paraId="79A8838D" w14:textId="77777777" w:rsidR="00BD2EC0" w:rsidRPr="007B45F1" w:rsidRDefault="00E5041F" w:rsidP="00AD450B">
      <w:pPr>
        <w:pStyle w:val="Prrafodelista"/>
        <w:numPr>
          <w:ilvl w:val="0"/>
          <w:numId w:val="9"/>
        </w:numPr>
        <w:jc w:val="both"/>
        <w:rPr>
          <w:rFonts w:ascii="Palatino Linotype" w:hAnsi="Palatino Linotype"/>
          <w:b/>
        </w:rPr>
      </w:pPr>
      <w:hyperlink r:id="rId121" w:tgtFrame="_blank" w:history="1">
        <w:r w:rsidR="00BD2EC0" w:rsidRPr="007B45F1">
          <w:rPr>
            <w:rFonts w:ascii="Palatino Linotype" w:hAnsi="Palatino Linotype"/>
            <w:b/>
          </w:rPr>
          <w:t>Cédula de evaluación 005302020.docx</w:t>
        </w:r>
      </w:hyperlink>
    </w:p>
    <w:p w14:paraId="4D8D0764" w14:textId="77777777" w:rsidR="00BD2EC0" w:rsidRPr="007B45F1" w:rsidRDefault="00BD2EC0" w:rsidP="00BD2EC0">
      <w:pPr>
        <w:spacing w:before="100" w:beforeAutospacing="1" w:after="100" w:afterAutospacing="1"/>
        <w:jc w:val="both"/>
        <w:rPr>
          <w:rFonts w:ascii="Palatino Linotype" w:hAnsi="Palatino Linotype" w:cs="Arial"/>
          <w:sz w:val="2"/>
        </w:rPr>
      </w:pPr>
    </w:p>
    <w:p w14:paraId="3DD7416B" w14:textId="0AAC67BF" w:rsidR="000E6D1D" w:rsidRPr="007B45F1" w:rsidRDefault="000E6D1D" w:rsidP="000E6D1D">
      <w:pPr>
        <w:spacing w:after="0" w:line="360" w:lineRule="auto"/>
        <w:jc w:val="both"/>
        <w:rPr>
          <w:rFonts w:ascii="Palatino Linotype" w:hAnsi="Palatino Linotype" w:cs="Arial"/>
          <w:sz w:val="24"/>
          <w:szCs w:val="24"/>
        </w:rPr>
      </w:pPr>
      <w:r w:rsidRPr="007B45F1">
        <w:rPr>
          <w:rFonts w:ascii="Palatino Linotype" w:hAnsi="Palatino Linotype" w:cs="Arial"/>
          <w:sz w:val="24"/>
          <w:szCs w:val="24"/>
        </w:rPr>
        <w:t xml:space="preserve">Mediante recurso de revisión, el recurrente se inconformo únicamente de los puntos uno y dos, ya que manifestó que de los puntos tres y cuatro si se entregó la información, </w:t>
      </w:r>
      <w:r w:rsidRPr="007B45F1">
        <w:rPr>
          <w:rFonts w:ascii="Palatino Linotype" w:hAnsi="Palatino Linotype"/>
          <w:sz w:val="24"/>
          <w:szCs w:val="24"/>
          <w:lang w:eastAsia="es-MX"/>
        </w:rPr>
        <w:t>por lo tanto d</w:t>
      </w:r>
      <w:r w:rsidRPr="007B45F1">
        <w:rPr>
          <w:rFonts w:ascii="Palatino Linotype" w:hAnsi="Palatino Linotype" w:cs="Arial"/>
          <w:sz w:val="24"/>
          <w:szCs w:val="24"/>
        </w:rPr>
        <w:t xml:space="preserve">ebido a que no impugna el total de los requerimientos, se </w:t>
      </w:r>
      <w:r w:rsidRPr="007B45F1">
        <w:rPr>
          <w:rFonts w:ascii="Palatino Linotype" w:hAnsi="Palatino Linotype" w:cs="Arial"/>
          <w:sz w:val="24"/>
          <w:szCs w:val="24"/>
        </w:rPr>
        <w:lastRenderedPageBreak/>
        <w:t xml:space="preserve">debe entender que está conforme con la respuesta dada por el Sujeto Obligado, por lo que se considera que el Recurrente consintió parcialmente la respuesta. </w:t>
      </w:r>
      <w:r w:rsidRPr="007B45F1">
        <w:rPr>
          <w:rFonts w:ascii="Palatino Linotype" w:hAnsi="Palatino Linotype"/>
          <w:sz w:val="24"/>
          <w:szCs w:val="24"/>
        </w:rPr>
        <w:t>Lo anterior es así, debido a que cuando el Recurrente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5F572E7" w14:textId="77777777" w:rsidR="000E6D1D" w:rsidRPr="007B45F1" w:rsidRDefault="000E6D1D" w:rsidP="000E6D1D">
      <w:pPr>
        <w:spacing w:before="100" w:beforeAutospacing="1" w:after="100" w:afterAutospacing="1" w:line="276" w:lineRule="auto"/>
        <w:ind w:left="851" w:right="900"/>
        <w:jc w:val="both"/>
        <w:rPr>
          <w:rFonts w:ascii="Palatino Linotype" w:hAnsi="Palatino Linotype"/>
        </w:rPr>
      </w:pPr>
      <w:r w:rsidRPr="007B45F1">
        <w:rPr>
          <w:rFonts w:ascii="Palatino Linotype" w:hAnsi="Palatino Linotype"/>
          <w:sz w:val="24"/>
          <w:szCs w:val="24"/>
        </w:rPr>
        <w:t>“</w:t>
      </w:r>
      <w:r w:rsidRPr="007B45F1">
        <w:rPr>
          <w:rFonts w:ascii="Palatino Linotype" w:hAnsi="Palatino Linotype"/>
          <w:b/>
          <w:i/>
        </w:rPr>
        <w:t>REVISIÓN EN AMPARO. LOS RESOLUTIVOS NO COMBATIDOS DEBEN DECLARARSE FIRMES</w:t>
      </w:r>
      <w:r w:rsidRPr="007B45F1">
        <w:rPr>
          <w:rFonts w:ascii="Palatino Linotype" w:hAnsi="Palatino Linotype"/>
          <w:i/>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445B0E8" w14:textId="77777777" w:rsidR="000E6D1D" w:rsidRPr="007B45F1" w:rsidRDefault="000E6D1D" w:rsidP="000E6D1D">
      <w:pPr>
        <w:spacing w:before="100" w:beforeAutospacing="1" w:after="100" w:afterAutospacing="1" w:line="360" w:lineRule="auto"/>
        <w:jc w:val="both"/>
        <w:rPr>
          <w:rFonts w:ascii="Palatino Linotype" w:hAnsi="Palatino Linotype"/>
          <w:sz w:val="24"/>
          <w:szCs w:val="24"/>
        </w:rPr>
      </w:pPr>
      <w:r w:rsidRPr="007B45F1">
        <w:rPr>
          <w:rFonts w:ascii="Palatino Linotype" w:hAnsi="Palatino Linotype"/>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70A07577" w14:textId="77777777" w:rsidR="000E6D1D" w:rsidRPr="007B45F1" w:rsidRDefault="000E6D1D" w:rsidP="000E6D1D">
      <w:pPr>
        <w:spacing w:line="276" w:lineRule="auto"/>
        <w:ind w:left="851" w:right="900"/>
        <w:jc w:val="both"/>
        <w:rPr>
          <w:rFonts w:ascii="Palatino Linotype" w:hAnsi="Palatino Linotype"/>
          <w:i/>
        </w:rPr>
      </w:pPr>
      <w:r w:rsidRPr="007B45F1">
        <w:rPr>
          <w:rFonts w:ascii="Palatino Linotype" w:hAnsi="Palatino Linotype"/>
          <w:i/>
        </w:rPr>
        <w:lastRenderedPageBreak/>
        <w:t>“</w:t>
      </w:r>
      <w:r w:rsidRPr="007B45F1">
        <w:rPr>
          <w:rFonts w:ascii="Palatino Linotype" w:hAnsi="Palatino Linotype"/>
          <w:b/>
          <w:i/>
        </w:rPr>
        <w:t>ACTOS CONSENTIDOS. SON LOS QUE NO SE IMPUGNAN MEDIANTE EL RECURSO IDÓNEO</w:t>
      </w:r>
      <w:r w:rsidRPr="007B45F1">
        <w:rPr>
          <w:rFonts w:ascii="Palatino Linotype" w:hAnsi="Palatino Linotype"/>
          <w:i/>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6C7577B" w14:textId="77777777" w:rsidR="000E6D1D" w:rsidRPr="007B45F1" w:rsidRDefault="000E6D1D" w:rsidP="000E6D1D">
      <w:pPr>
        <w:spacing w:after="0" w:line="360" w:lineRule="auto"/>
        <w:ind w:right="141"/>
        <w:jc w:val="both"/>
        <w:rPr>
          <w:rFonts w:ascii="Palatino Linotype" w:hAnsi="Palatino Linotype"/>
          <w:sz w:val="12"/>
          <w:szCs w:val="24"/>
          <w:lang w:eastAsia="es-MX"/>
        </w:rPr>
      </w:pPr>
    </w:p>
    <w:p w14:paraId="1314CF8C" w14:textId="0A45C84F" w:rsidR="000E6D1D" w:rsidRPr="007B45F1" w:rsidRDefault="000E6D1D" w:rsidP="000E6D1D">
      <w:pPr>
        <w:spacing w:after="0" w:line="360" w:lineRule="auto"/>
        <w:ind w:right="141"/>
        <w:jc w:val="both"/>
        <w:rPr>
          <w:rFonts w:ascii="Palatino Linotype" w:hAnsi="Palatino Linotype"/>
          <w:sz w:val="24"/>
          <w:szCs w:val="24"/>
          <w:lang w:eastAsia="es-MX"/>
        </w:rPr>
      </w:pPr>
      <w:r w:rsidRPr="007B45F1">
        <w:rPr>
          <w:rFonts w:ascii="Palatino Linotype" w:hAnsi="Palatino Linotype"/>
          <w:sz w:val="24"/>
          <w:szCs w:val="24"/>
          <w:lang w:eastAsia="es-MX"/>
        </w:rPr>
        <w:t>Ahora bien por su parte el Sujeto Obligado mediante informe justificado hizo del conocimiento la siguiente información:</w:t>
      </w:r>
    </w:p>
    <w:p w14:paraId="2A79B486" w14:textId="39EBFEEE" w:rsidR="000E6D1D" w:rsidRPr="007B45F1" w:rsidRDefault="000E6D1D" w:rsidP="00652A45">
      <w:pPr>
        <w:spacing w:after="0" w:line="360" w:lineRule="auto"/>
        <w:ind w:right="141"/>
        <w:jc w:val="center"/>
        <w:rPr>
          <w:rFonts w:ascii="Palatino Linotype" w:hAnsi="Palatino Linotype"/>
          <w:sz w:val="24"/>
          <w:szCs w:val="24"/>
          <w:lang w:eastAsia="es-MX"/>
        </w:rPr>
      </w:pPr>
      <w:r w:rsidRPr="007B45F1">
        <w:rPr>
          <w:noProof/>
          <w:lang w:eastAsia="es-MX"/>
        </w:rPr>
        <w:drawing>
          <wp:inline distT="0" distB="0" distL="0" distR="0" wp14:anchorId="2D9FD22B" wp14:editId="0CEF833B">
            <wp:extent cx="4912995" cy="2375766"/>
            <wp:effectExtent l="190500" t="190500" r="192405" b="1962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2882" t="23455" r="33208" b="38797"/>
                    <a:stretch/>
                  </pic:blipFill>
                  <pic:spPr bwMode="auto">
                    <a:xfrm>
                      <a:off x="0" y="0"/>
                      <a:ext cx="4933588" cy="23857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367816" w14:textId="3F4F31C3" w:rsidR="00652A45" w:rsidRPr="007B45F1" w:rsidRDefault="00652A45" w:rsidP="00652A45">
      <w:pPr>
        <w:spacing w:after="0" w:line="360" w:lineRule="auto"/>
        <w:ind w:right="141"/>
        <w:jc w:val="both"/>
        <w:rPr>
          <w:rFonts w:ascii="Palatino Linotype" w:hAnsi="Palatino Linotype"/>
          <w:sz w:val="24"/>
          <w:szCs w:val="24"/>
          <w:lang w:eastAsia="es-MX"/>
        </w:rPr>
      </w:pPr>
      <w:r w:rsidRPr="007B45F1">
        <w:rPr>
          <w:rFonts w:ascii="Palatino Linotype" w:hAnsi="Palatino Linotype"/>
          <w:sz w:val="24"/>
          <w:szCs w:val="24"/>
          <w:lang w:eastAsia="es-MX"/>
        </w:rPr>
        <w:t>En relación al primer agravio referente a los d</w:t>
      </w:r>
      <w:r w:rsidRPr="007B45F1">
        <w:rPr>
          <w:rFonts w:ascii="Palatino Linotype" w:hAnsi="Palatino Linotype"/>
          <w:color w:val="000000"/>
          <w:sz w:val="24"/>
          <w:szCs w:val="24"/>
        </w:rPr>
        <w:t xml:space="preserve">ocumentos oficiales en los que se señale que parte de la administración universitaria recibió físicamente las impresiones tipo libro de las gacetas universitarias mencionadas en las facturas que se adjuntan, </w:t>
      </w:r>
      <w:r w:rsidRPr="007B45F1">
        <w:rPr>
          <w:rFonts w:ascii="Palatino Linotype" w:hAnsi="Palatino Linotype"/>
          <w:sz w:val="24"/>
          <w:szCs w:val="24"/>
          <w:lang w:eastAsia="es-MX"/>
        </w:rPr>
        <w:t>el Sujeto Obligado informa</w:t>
      </w:r>
      <w:r w:rsidR="0078659F" w:rsidRPr="007B45F1">
        <w:rPr>
          <w:rFonts w:ascii="Palatino Linotype" w:hAnsi="Palatino Linotype"/>
          <w:sz w:val="24"/>
          <w:szCs w:val="24"/>
          <w:lang w:eastAsia="es-MX"/>
        </w:rPr>
        <w:t>, lo siguiente:</w:t>
      </w:r>
    </w:p>
    <w:p w14:paraId="3873F043" w14:textId="2FE05259" w:rsidR="000E6D1D" w:rsidRPr="007B45F1" w:rsidRDefault="00652A45" w:rsidP="00652A45">
      <w:pPr>
        <w:jc w:val="center"/>
        <w:rPr>
          <w:sz w:val="24"/>
          <w:szCs w:val="24"/>
        </w:rPr>
      </w:pPr>
      <w:r w:rsidRPr="007B45F1">
        <w:rPr>
          <w:noProof/>
          <w:lang w:eastAsia="es-MX"/>
        </w:rPr>
        <w:lastRenderedPageBreak/>
        <w:drawing>
          <wp:inline distT="0" distB="0" distL="0" distR="0" wp14:anchorId="4BC3DB73" wp14:editId="32735899">
            <wp:extent cx="4884420" cy="2108125"/>
            <wp:effectExtent l="190500" t="190500" r="182880" b="1974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9700" t="40848" r="23501" b="7898"/>
                    <a:stretch/>
                  </pic:blipFill>
                  <pic:spPr bwMode="auto">
                    <a:xfrm>
                      <a:off x="0" y="0"/>
                      <a:ext cx="4891958" cy="21113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63A96D3" w14:textId="77777777" w:rsidR="00532B34" w:rsidRPr="007B45F1" w:rsidRDefault="00532B34" w:rsidP="00A459BB">
      <w:pPr>
        <w:spacing w:line="360" w:lineRule="auto"/>
        <w:jc w:val="both"/>
        <w:rPr>
          <w:rFonts w:ascii="Palatino Linotype" w:hAnsi="Palatino Linotype"/>
          <w:sz w:val="24"/>
          <w:szCs w:val="24"/>
        </w:rPr>
      </w:pPr>
      <w:r w:rsidRPr="007B45F1">
        <w:rPr>
          <w:rFonts w:ascii="Palatino Linotype" w:hAnsi="Palatino Linotype"/>
          <w:sz w:val="24"/>
          <w:szCs w:val="24"/>
        </w:rPr>
        <w:t>Para saber si el Sujeto Obligado, esta constreñido a contar o no con la información solicitada es necesario remitirnos al Reglamento de adquisiciones, Arrendamientos y Servicios, en su artículo 75, que a continuación se inserta:</w:t>
      </w:r>
    </w:p>
    <w:p w14:paraId="3CEF7FF7" w14:textId="77777777" w:rsidR="00532B34" w:rsidRPr="007B45F1" w:rsidRDefault="00532B34" w:rsidP="00532B34">
      <w:pPr>
        <w:ind w:left="360"/>
        <w:jc w:val="center"/>
        <w:rPr>
          <w:rFonts w:ascii="Palatino Linotype" w:hAnsi="Palatino Linotype"/>
          <w:b/>
          <w:i/>
          <w:color w:val="000000"/>
        </w:rPr>
      </w:pPr>
      <w:r w:rsidRPr="007B45F1">
        <w:rPr>
          <w:noProof/>
          <w:lang w:eastAsia="es-MX"/>
        </w:rPr>
        <w:drawing>
          <wp:inline distT="0" distB="0" distL="0" distR="0" wp14:anchorId="2DD21E07" wp14:editId="027B55A1">
            <wp:extent cx="4819650" cy="2532358"/>
            <wp:effectExtent l="190500" t="190500" r="190500" b="1924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9951" t="20968" r="21516" b="24358"/>
                    <a:stretch/>
                  </pic:blipFill>
                  <pic:spPr bwMode="auto">
                    <a:xfrm>
                      <a:off x="0" y="0"/>
                      <a:ext cx="4833787" cy="25397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C041C69" w14:textId="7076FA58" w:rsidR="00532B34" w:rsidRPr="007B45F1" w:rsidRDefault="00532B34" w:rsidP="00A459BB">
      <w:pPr>
        <w:spacing w:line="360" w:lineRule="auto"/>
        <w:jc w:val="both"/>
        <w:rPr>
          <w:rFonts w:ascii="Palatino Linotype" w:hAnsi="Palatino Linotype"/>
          <w:color w:val="000000"/>
          <w:sz w:val="24"/>
          <w:szCs w:val="24"/>
        </w:rPr>
      </w:pPr>
      <w:r w:rsidRPr="007B45F1">
        <w:rPr>
          <w:rFonts w:ascii="Palatino Linotype" w:hAnsi="Palatino Linotype"/>
          <w:color w:val="000000"/>
          <w:sz w:val="24"/>
          <w:szCs w:val="24"/>
        </w:rPr>
        <w:t xml:space="preserve">Del precepto legal en cita se advierte que en los casos de que se haya realizado un procedimiento adquisitivo, la dependencia usuaria, deberá verificar que el proveedor </w:t>
      </w:r>
      <w:r w:rsidRPr="007B45F1">
        <w:rPr>
          <w:rFonts w:ascii="Palatino Linotype" w:hAnsi="Palatino Linotype"/>
          <w:color w:val="000000"/>
          <w:sz w:val="24"/>
          <w:szCs w:val="24"/>
        </w:rPr>
        <w:lastRenderedPageBreak/>
        <w:t>cumpla con las condiciones pactadas, en este caso la recepción de los bienes, será a cargo de la dependencia usaría, con la finalidad de informar al órgano ejecutor copia de la remisión o factura que ampare la entrega de los bienes por parte del proveedor.</w:t>
      </w:r>
    </w:p>
    <w:p w14:paraId="7943D257" w14:textId="77777777" w:rsidR="00A459BB" w:rsidRPr="007B45F1" w:rsidRDefault="00A459BB" w:rsidP="00A459BB">
      <w:pPr>
        <w:spacing w:line="360" w:lineRule="auto"/>
        <w:jc w:val="both"/>
        <w:rPr>
          <w:rFonts w:ascii="Palatino Linotype" w:hAnsi="Palatino Linotype"/>
          <w:color w:val="000000"/>
          <w:sz w:val="8"/>
          <w:szCs w:val="24"/>
        </w:rPr>
      </w:pPr>
    </w:p>
    <w:p w14:paraId="4967E69C" w14:textId="29C32047" w:rsidR="002378AF" w:rsidRPr="007B45F1" w:rsidRDefault="00A459BB" w:rsidP="00A459BB">
      <w:pPr>
        <w:spacing w:line="360" w:lineRule="auto"/>
        <w:jc w:val="both"/>
      </w:pPr>
      <w:r w:rsidRPr="007B45F1">
        <w:rPr>
          <w:rFonts w:ascii="Palatino Linotype" w:hAnsi="Palatino Linotype"/>
          <w:color w:val="000000"/>
          <w:sz w:val="24"/>
          <w:szCs w:val="24"/>
        </w:rPr>
        <w:t xml:space="preserve">De acuerdo a lo anterior es dable ordenar al Sujeto Obligado realice una búsqueda exhaustiva y razonable en las áreas administrativas correspondientes a fin de entregar al Recurrente la información relativa a los </w:t>
      </w:r>
      <w:r w:rsidR="00652A45" w:rsidRPr="007B45F1">
        <w:rPr>
          <w:rFonts w:ascii="Palatino Linotype" w:hAnsi="Palatino Linotype"/>
          <w:color w:val="000000"/>
          <w:sz w:val="24"/>
          <w:szCs w:val="24"/>
        </w:rPr>
        <w:t>Documentos oficiales en los que se señale que parte de la administración universitaria recibió físicamente las impresiones tipo libro de las gacetas universitarias mencionadas en las facturas que se adjuntan</w:t>
      </w:r>
      <w:r w:rsidRPr="007B45F1">
        <w:rPr>
          <w:rFonts w:ascii="Palatino Linotype" w:hAnsi="Palatino Linotype"/>
          <w:color w:val="000000"/>
          <w:sz w:val="24"/>
          <w:szCs w:val="24"/>
        </w:rPr>
        <w:t xml:space="preserve"> y </w:t>
      </w:r>
      <w:r w:rsidR="00652A45" w:rsidRPr="007B45F1">
        <w:rPr>
          <w:rFonts w:ascii="Palatino Linotype" w:hAnsi="Palatino Linotype"/>
          <w:color w:val="000000"/>
          <w:sz w:val="24"/>
          <w:szCs w:val="24"/>
        </w:rPr>
        <w:t>También los documentos que hagan constar cuantos ejemplares se recibieron en cada caso</w:t>
      </w:r>
      <w:r w:rsidRPr="007B45F1">
        <w:rPr>
          <w:rFonts w:ascii="Palatino Linotype" w:hAnsi="Palatino Linotype"/>
          <w:color w:val="000000"/>
          <w:sz w:val="24"/>
          <w:szCs w:val="24"/>
        </w:rPr>
        <w:t>.</w:t>
      </w:r>
    </w:p>
    <w:p w14:paraId="35A97298" w14:textId="77777777" w:rsidR="00C10EC4" w:rsidRPr="007B45F1" w:rsidRDefault="00C10EC4" w:rsidP="002D005E">
      <w:pPr>
        <w:rPr>
          <w:sz w:val="14"/>
        </w:rPr>
      </w:pPr>
    </w:p>
    <w:p w14:paraId="5E591928" w14:textId="79E4FECE" w:rsidR="008D2F66" w:rsidRPr="007B45F1" w:rsidRDefault="008D2F66" w:rsidP="008D2F66">
      <w:pPr>
        <w:spacing w:after="0" w:line="360" w:lineRule="auto"/>
        <w:jc w:val="both"/>
        <w:rPr>
          <w:rFonts w:ascii="Palatino Linotype" w:hAnsi="Palatino Linotype"/>
          <w:sz w:val="24"/>
          <w:szCs w:val="24"/>
        </w:rPr>
      </w:pPr>
      <w:r w:rsidRPr="007B45F1">
        <w:rPr>
          <w:rFonts w:ascii="Palatino Linotype" w:hAnsi="Palatino Linotype" w:cs="Arial"/>
          <w:sz w:val="24"/>
          <w:szCs w:val="24"/>
          <w:lang w:eastAsia="es-MX"/>
        </w:rPr>
        <w:t>Final</w:t>
      </w:r>
      <w:r w:rsidRPr="007B45F1">
        <w:rPr>
          <w:rFonts w:ascii="Palatino Linotype" w:hAnsi="Palatino Linotype"/>
          <w:sz w:val="24"/>
          <w:szCs w:val="24"/>
        </w:rPr>
        <w:t>mente y en mérito de lo expuesto en líneas anteriores,</w:t>
      </w:r>
      <w:r w:rsidR="001F0873" w:rsidRPr="007B45F1">
        <w:rPr>
          <w:rFonts w:ascii="Palatino Linotype" w:hAnsi="Palatino Linotype"/>
          <w:sz w:val="24"/>
          <w:szCs w:val="24"/>
        </w:rPr>
        <w:t xml:space="preserve"> se revoca la respuesta otorgadas a las solicitudes de información </w:t>
      </w:r>
      <w:hyperlink r:id="rId124" w:history="1">
        <w:r w:rsidR="001F0873" w:rsidRPr="007B45F1">
          <w:rPr>
            <w:rFonts w:ascii="Palatino Linotype" w:hAnsi="Palatino Linotype"/>
            <w:b/>
            <w:sz w:val="24"/>
            <w:szCs w:val="24"/>
          </w:rPr>
          <w:t>00523/UAEM/IP/2020</w:t>
        </w:r>
      </w:hyperlink>
      <w:r w:rsidR="001F0873" w:rsidRPr="007B45F1">
        <w:rPr>
          <w:rFonts w:ascii="Palatino Linotype" w:hAnsi="Palatino Linotype"/>
          <w:b/>
          <w:sz w:val="23"/>
          <w:szCs w:val="23"/>
        </w:rPr>
        <w:t xml:space="preserve">, </w:t>
      </w:r>
      <w:hyperlink r:id="rId125" w:history="1">
        <w:r w:rsidR="001F0873" w:rsidRPr="007B45F1">
          <w:rPr>
            <w:rFonts w:ascii="Palatino Linotype" w:hAnsi="Palatino Linotype"/>
            <w:b/>
            <w:sz w:val="24"/>
            <w:szCs w:val="24"/>
          </w:rPr>
          <w:t>00522/UAEM/IP/2020</w:t>
        </w:r>
      </w:hyperlink>
      <w:r w:rsidR="001F0873" w:rsidRPr="007B45F1">
        <w:rPr>
          <w:rFonts w:ascii="Palatino Linotype" w:hAnsi="Palatino Linotype"/>
          <w:b/>
          <w:sz w:val="23"/>
          <w:szCs w:val="23"/>
        </w:rPr>
        <w:t xml:space="preserve">, </w:t>
      </w:r>
      <w:hyperlink r:id="rId126" w:history="1">
        <w:r w:rsidR="001F0873" w:rsidRPr="007B45F1">
          <w:rPr>
            <w:rFonts w:ascii="Palatino Linotype" w:hAnsi="Palatino Linotype"/>
            <w:b/>
            <w:sz w:val="24"/>
            <w:szCs w:val="24"/>
          </w:rPr>
          <w:t>00495/UAEM/IP/2020</w:t>
        </w:r>
      </w:hyperlink>
      <w:r w:rsidR="001F0873" w:rsidRPr="007B45F1">
        <w:rPr>
          <w:rFonts w:ascii="Palatino Linotype" w:hAnsi="Palatino Linotype"/>
          <w:b/>
          <w:sz w:val="23"/>
          <w:szCs w:val="23"/>
        </w:rPr>
        <w:t xml:space="preserve">, </w:t>
      </w:r>
      <w:hyperlink r:id="rId127" w:history="1">
        <w:r w:rsidR="001F0873" w:rsidRPr="007B45F1">
          <w:rPr>
            <w:rFonts w:ascii="Palatino Linotype" w:hAnsi="Palatino Linotype"/>
            <w:b/>
            <w:sz w:val="24"/>
            <w:szCs w:val="24"/>
          </w:rPr>
          <w:t>00529/UAEM/IP/2020</w:t>
        </w:r>
      </w:hyperlink>
      <w:r w:rsidR="007E43CA">
        <w:rPr>
          <w:rFonts w:ascii="Palatino Linotype" w:hAnsi="Palatino Linotype"/>
          <w:b/>
          <w:sz w:val="23"/>
          <w:szCs w:val="23"/>
        </w:rPr>
        <w:t xml:space="preserve"> y </w:t>
      </w:r>
      <w:hyperlink r:id="rId128" w:history="1">
        <w:r w:rsidR="007E43CA">
          <w:rPr>
            <w:rFonts w:ascii="Palatino Linotype" w:hAnsi="Palatino Linotype"/>
            <w:b/>
            <w:sz w:val="24"/>
            <w:szCs w:val="24"/>
          </w:rPr>
          <w:t>00531</w:t>
        </w:r>
        <w:r w:rsidR="007E43CA" w:rsidRPr="007B45F1">
          <w:rPr>
            <w:rFonts w:ascii="Palatino Linotype" w:hAnsi="Palatino Linotype"/>
            <w:b/>
            <w:sz w:val="24"/>
            <w:szCs w:val="24"/>
          </w:rPr>
          <w:t>/UAEM/IP/2020</w:t>
        </w:r>
      </w:hyperlink>
      <w:r w:rsidR="007E43CA">
        <w:rPr>
          <w:rFonts w:ascii="Palatino Linotype" w:hAnsi="Palatino Linotype"/>
          <w:b/>
          <w:sz w:val="23"/>
          <w:szCs w:val="23"/>
        </w:rPr>
        <w:t xml:space="preserve"> </w:t>
      </w:r>
      <w:r w:rsidR="001F0873" w:rsidRPr="007B45F1">
        <w:rPr>
          <w:rFonts w:ascii="Palatino Linotype" w:hAnsi="Palatino Linotype"/>
          <w:b/>
          <w:sz w:val="23"/>
          <w:szCs w:val="23"/>
        </w:rPr>
        <w:t xml:space="preserve"> </w:t>
      </w:r>
      <w:r w:rsidR="001F0873" w:rsidRPr="007E43CA">
        <w:rPr>
          <w:rFonts w:ascii="Palatino Linotype" w:hAnsi="Palatino Linotype"/>
          <w:sz w:val="24"/>
          <w:szCs w:val="24"/>
        </w:rPr>
        <w:t>por resultar parcialmente fundados los motivos de inconformidad vertidos por el Recurrente,</w:t>
      </w:r>
      <w:r w:rsidR="00900C4F" w:rsidRPr="007E43CA">
        <w:rPr>
          <w:rFonts w:ascii="Palatino Linotype" w:hAnsi="Palatino Linotype"/>
          <w:sz w:val="24"/>
          <w:szCs w:val="24"/>
        </w:rPr>
        <w:t xml:space="preserve"> en términos del artículo 186 fracción III de la Ley de Transparencia y Acceso a la Información Pública del Estado de México y Municipios, </w:t>
      </w:r>
      <w:r w:rsidR="001F0873" w:rsidRPr="007E43CA">
        <w:rPr>
          <w:rFonts w:ascii="Palatino Linotype" w:hAnsi="Palatino Linotype"/>
          <w:sz w:val="24"/>
          <w:szCs w:val="24"/>
        </w:rPr>
        <w:t xml:space="preserve"> por lo que respecta a las </w:t>
      </w:r>
      <w:r w:rsidR="009D1BCE" w:rsidRPr="007E43CA">
        <w:rPr>
          <w:rFonts w:ascii="Palatino Linotype" w:hAnsi="Palatino Linotype"/>
          <w:sz w:val="24"/>
          <w:szCs w:val="24"/>
        </w:rPr>
        <w:t>solicitudes de información</w:t>
      </w:r>
      <w:r w:rsidR="007E43CA">
        <w:rPr>
          <w:rFonts w:ascii="Palatino Linotype" w:hAnsi="Palatino Linotype"/>
          <w:sz w:val="24"/>
          <w:szCs w:val="24"/>
        </w:rPr>
        <w:t xml:space="preserve">: </w:t>
      </w:r>
      <w:r w:rsidR="00B45105" w:rsidRPr="007B45F1">
        <w:rPr>
          <w:rFonts w:ascii="Palatino Linotype" w:hAnsi="Palatino Linotype"/>
          <w:sz w:val="23"/>
          <w:szCs w:val="23"/>
        </w:rPr>
        <w:t xml:space="preserve"> </w:t>
      </w:r>
      <w:hyperlink r:id="rId129" w:history="1">
        <w:r w:rsidR="00B45105" w:rsidRPr="007B45F1">
          <w:rPr>
            <w:rFonts w:ascii="Palatino Linotype" w:hAnsi="Palatino Linotype"/>
            <w:b/>
            <w:sz w:val="24"/>
            <w:szCs w:val="24"/>
          </w:rPr>
          <w:t>00527/UAEM/IP/2020</w:t>
        </w:r>
      </w:hyperlink>
      <w:r w:rsidR="00B45105" w:rsidRPr="007B45F1">
        <w:rPr>
          <w:rFonts w:ascii="Palatino Linotype" w:hAnsi="Palatino Linotype"/>
          <w:b/>
          <w:sz w:val="23"/>
          <w:szCs w:val="23"/>
        </w:rPr>
        <w:t xml:space="preserve">, </w:t>
      </w:r>
      <w:hyperlink r:id="rId130" w:history="1">
        <w:r w:rsidR="00B45105" w:rsidRPr="007B45F1">
          <w:rPr>
            <w:rFonts w:ascii="Palatino Linotype" w:hAnsi="Palatino Linotype"/>
            <w:b/>
            <w:sz w:val="24"/>
            <w:szCs w:val="24"/>
          </w:rPr>
          <w:t>00526/UAEM/IP/2020</w:t>
        </w:r>
      </w:hyperlink>
      <w:r w:rsidR="00B45105" w:rsidRPr="007B45F1">
        <w:rPr>
          <w:rFonts w:ascii="Palatino Linotype" w:hAnsi="Palatino Linotype"/>
          <w:b/>
          <w:sz w:val="23"/>
          <w:szCs w:val="23"/>
        </w:rPr>
        <w:t xml:space="preserve">, </w:t>
      </w:r>
      <w:hyperlink r:id="rId131" w:history="1">
        <w:r w:rsidR="00B45105" w:rsidRPr="007B45F1">
          <w:rPr>
            <w:rFonts w:ascii="Palatino Linotype" w:hAnsi="Palatino Linotype"/>
            <w:b/>
            <w:sz w:val="24"/>
            <w:szCs w:val="24"/>
          </w:rPr>
          <w:t>00525/UAEM/IP/2020</w:t>
        </w:r>
      </w:hyperlink>
      <w:r w:rsidR="007E43CA">
        <w:rPr>
          <w:rFonts w:ascii="Palatino Linotype" w:hAnsi="Palatino Linotype"/>
          <w:b/>
          <w:sz w:val="23"/>
          <w:szCs w:val="23"/>
        </w:rPr>
        <w:t xml:space="preserve"> y</w:t>
      </w:r>
      <w:r w:rsidR="00B45105" w:rsidRPr="007B45F1">
        <w:rPr>
          <w:rFonts w:ascii="Palatino Linotype" w:hAnsi="Palatino Linotype"/>
          <w:b/>
          <w:sz w:val="23"/>
          <w:szCs w:val="23"/>
        </w:rPr>
        <w:t xml:space="preserve"> </w:t>
      </w:r>
      <w:hyperlink r:id="rId132" w:history="1">
        <w:r w:rsidR="00B45105" w:rsidRPr="007B45F1">
          <w:rPr>
            <w:rFonts w:ascii="Palatino Linotype" w:hAnsi="Palatino Linotype"/>
            <w:b/>
            <w:sz w:val="24"/>
            <w:szCs w:val="24"/>
          </w:rPr>
          <w:t>00524/UAEM/IP/2020</w:t>
        </w:r>
      </w:hyperlink>
      <w:r w:rsidR="00B45105" w:rsidRPr="007B45F1">
        <w:rPr>
          <w:rFonts w:ascii="Palatino Linotype" w:hAnsi="Palatino Linotype"/>
          <w:b/>
          <w:sz w:val="24"/>
          <w:szCs w:val="24"/>
        </w:rPr>
        <w:t xml:space="preserve">, </w:t>
      </w:r>
      <w:r w:rsidR="00B45105" w:rsidRPr="007B45F1">
        <w:rPr>
          <w:rFonts w:ascii="Palatino Linotype" w:hAnsi="Palatino Linotype"/>
          <w:sz w:val="24"/>
          <w:szCs w:val="24"/>
        </w:rPr>
        <w:t>se sobreseen</w:t>
      </w:r>
      <w:r w:rsidR="009C7C06" w:rsidRPr="007B45F1">
        <w:rPr>
          <w:rFonts w:ascii="Palatino Linotype" w:hAnsi="Palatino Linotype"/>
          <w:sz w:val="24"/>
          <w:szCs w:val="24"/>
        </w:rPr>
        <w:t xml:space="preserve">, </w:t>
      </w:r>
      <w:r w:rsidR="00900C4F" w:rsidRPr="007B45F1">
        <w:rPr>
          <w:rFonts w:ascii="Palatino Linotype" w:hAnsi="Palatino Linotype"/>
          <w:sz w:val="24"/>
          <w:szCs w:val="24"/>
        </w:rPr>
        <w:t xml:space="preserve">en términos del artículo 186 fracción I de la Ley de Transparencia y Acceso a la Información Pública del Estado de México y Municipios y </w:t>
      </w:r>
      <w:r w:rsidR="009C7C06" w:rsidRPr="007B45F1">
        <w:rPr>
          <w:rFonts w:ascii="Palatino Linotype" w:hAnsi="Palatino Linotype"/>
          <w:sz w:val="24"/>
          <w:szCs w:val="24"/>
        </w:rPr>
        <w:t xml:space="preserve">en relación a la solicitud de información </w:t>
      </w:r>
      <w:r w:rsidR="00B45105" w:rsidRPr="007B45F1">
        <w:rPr>
          <w:rFonts w:ascii="Palatino Linotype" w:hAnsi="Palatino Linotype"/>
          <w:sz w:val="24"/>
          <w:szCs w:val="24"/>
        </w:rPr>
        <w:t xml:space="preserve"> </w:t>
      </w:r>
      <w:hyperlink r:id="rId133" w:history="1">
        <w:r w:rsidR="00EE2721" w:rsidRPr="007B45F1">
          <w:rPr>
            <w:rFonts w:ascii="Palatino Linotype" w:hAnsi="Palatino Linotype"/>
            <w:b/>
            <w:sz w:val="24"/>
            <w:szCs w:val="24"/>
          </w:rPr>
          <w:t>00530/UAEM/IP/2020</w:t>
        </w:r>
      </w:hyperlink>
      <w:r w:rsidR="00EE2721" w:rsidRPr="007B45F1">
        <w:rPr>
          <w:rFonts w:ascii="Palatino Linotype" w:hAnsi="Palatino Linotype"/>
          <w:b/>
          <w:sz w:val="24"/>
          <w:szCs w:val="24"/>
        </w:rPr>
        <w:t xml:space="preserve">, </w:t>
      </w:r>
      <w:r w:rsidR="00EE2721" w:rsidRPr="007B45F1">
        <w:rPr>
          <w:rFonts w:ascii="Palatino Linotype" w:hAnsi="Palatino Linotype"/>
          <w:sz w:val="24"/>
          <w:szCs w:val="24"/>
        </w:rPr>
        <w:t xml:space="preserve">se modifica la respuesta por resultar parcialmente fundados </w:t>
      </w:r>
      <w:r w:rsidR="007234FC" w:rsidRPr="007B45F1">
        <w:rPr>
          <w:rFonts w:ascii="Palatino Linotype" w:hAnsi="Palatino Linotype"/>
          <w:sz w:val="24"/>
          <w:szCs w:val="24"/>
        </w:rPr>
        <w:t xml:space="preserve">en términos del artículo 186 </w:t>
      </w:r>
      <w:r w:rsidR="007234FC" w:rsidRPr="007B45F1">
        <w:rPr>
          <w:rFonts w:ascii="Palatino Linotype" w:hAnsi="Palatino Linotype"/>
          <w:sz w:val="24"/>
          <w:szCs w:val="24"/>
        </w:rPr>
        <w:lastRenderedPageBreak/>
        <w:t>fracción III de la Ley de Transparencia y Acceso a la Información Pública del Estado de México y Municipios</w:t>
      </w:r>
      <w:r w:rsidR="00900C4F" w:rsidRPr="007B45F1">
        <w:rPr>
          <w:rFonts w:ascii="Palatino Linotype" w:hAnsi="Palatino Linotype"/>
          <w:sz w:val="24"/>
          <w:szCs w:val="24"/>
        </w:rPr>
        <w:t xml:space="preserve"> </w:t>
      </w:r>
      <w:r w:rsidRPr="007B45F1">
        <w:rPr>
          <w:rFonts w:ascii="Palatino Linotype" w:hAnsi="Palatino Linotype"/>
          <w:sz w:val="24"/>
          <w:szCs w:val="24"/>
        </w:rPr>
        <w:t>que han sido materia del presente fallo.</w:t>
      </w:r>
    </w:p>
    <w:p w14:paraId="1B26EB5A" w14:textId="77777777" w:rsidR="008D2F66" w:rsidRPr="007B45F1" w:rsidRDefault="008D2F66" w:rsidP="008D2F66">
      <w:pPr>
        <w:tabs>
          <w:tab w:val="left" w:pos="709"/>
        </w:tabs>
        <w:spacing w:after="0" w:line="360" w:lineRule="auto"/>
        <w:ind w:left="567"/>
        <w:jc w:val="both"/>
        <w:rPr>
          <w:rFonts w:ascii="Palatino Linotype" w:hAnsi="Palatino Linotype"/>
          <w:i/>
          <w:szCs w:val="24"/>
        </w:rPr>
      </w:pPr>
    </w:p>
    <w:p w14:paraId="3F1F8AAD" w14:textId="77777777" w:rsidR="008D2F66" w:rsidRPr="007B45F1" w:rsidRDefault="008D2F66" w:rsidP="008D2F66">
      <w:pPr>
        <w:tabs>
          <w:tab w:val="left" w:pos="3437"/>
        </w:tabs>
        <w:spacing w:after="0" w:line="360" w:lineRule="auto"/>
        <w:jc w:val="center"/>
        <w:rPr>
          <w:rFonts w:ascii="Palatino Linotype" w:eastAsia="Times New Roman" w:hAnsi="Palatino Linotype"/>
          <w:b/>
          <w:bCs/>
          <w:spacing w:val="60"/>
          <w:sz w:val="24"/>
          <w:szCs w:val="24"/>
          <w:lang w:val="es-ES_tradnl"/>
        </w:rPr>
      </w:pPr>
      <w:r w:rsidRPr="007B45F1">
        <w:rPr>
          <w:rFonts w:ascii="Palatino Linotype" w:eastAsia="Times New Roman" w:hAnsi="Palatino Linotype"/>
          <w:b/>
          <w:bCs/>
          <w:spacing w:val="60"/>
          <w:sz w:val="24"/>
          <w:szCs w:val="24"/>
          <w:lang w:val="es-ES_tradnl"/>
        </w:rPr>
        <w:t>SE    RESUELVE</w:t>
      </w:r>
    </w:p>
    <w:p w14:paraId="3817E46B" w14:textId="77777777" w:rsidR="008D2F66" w:rsidRPr="007B45F1" w:rsidRDefault="008D2F66" w:rsidP="008D2F66">
      <w:pPr>
        <w:spacing w:after="0" w:line="360" w:lineRule="auto"/>
        <w:jc w:val="both"/>
        <w:rPr>
          <w:rFonts w:ascii="Palatino Linotype" w:eastAsia="Times New Roman" w:hAnsi="Palatino Linotype"/>
          <w:b/>
          <w:bCs/>
          <w:spacing w:val="60"/>
          <w:sz w:val="12"/>
          <w:szCs w:val="24"/>
          <w:lang w:val="es-ES_tradnl"/>
        </w:rPr>
      </w:pPr>
    </w:p>
    <w:p w14:paraId="31C31ECD" w14:textId="450DE3B1" w:rsidR="0011638E" w:rsidRPr="007B45F1" w:rsidRDefault="008D2F66" w:rsidP="008D2F66">
      <w:pPr>
        <w:spacing w:after="0" w:line="360" w:lineRule="auto"/>
        <w:jc w:val="both"/>
        <w:rPr>
          <w:rFonts w:ascii="Palatino Linotype" w:hAnsi="Palatino Linotype" w:cs="Arial"/>
          <w:sz w:val="24"/>
          <w:szCs w:val="24"/>
        </w:rPr>
      </w:pPr>
      <w:r w:rsidRPr="007B45F1">
        <w:rPr>
          <w:rFonts w:ascii="Palatino Linotype" w:hAnsi="Palatino Linotype" w:cs="Arial"/>
          <w:b/>
          <w:sz w:val="28"/>
          <w:szCs w:val="28"/>
          <w:lang w:val="es-ES_tradnl"/>
        </w:rPr>
        <w:t>PRIMERO</w:t>
      </w:r>
      <w:r w:rsidRPr="007B45F1">
        <w:rPr>
          <w:rFonts w:ascii="Palatino Linotype" w:hAnsi="Palatino Linotype" w:cs="Arial"/>
          <w:sz w:val="24"/>
          <w:szCs w:val="24"/>
        </w:rPr>
        <w:t xml:space="preserve">. Se </w:t>
      </w:r>
      <w:r w:rsidR="002D005E" w:rsidRPr="007B45F1">
        <w:rPr>
          <w:rFonts w:ascii="Palatino Linotype" w:hAnsi="Palatino Linotype" w:cs="Arial"/>
          <w:sz w:val="24"/>
          <w:szCs w:val="24"/>
        </w:rPr>
        <w:t>revocan</w:t>
      </w:r>
      <w:r w:rsidRPr="007B45F1">
        <w:rPr>
          <w:rFonts w:ascii="Palatino Linotype" w:hAnsi="Palatino Linotype" w:cs="Arial"/>
          <w:sz w:val="24"/>
          <w:szCs w:val="24"/>
        </w:rPr>
        <w:t xml:space="preserve"> la</w:t>
      </w:r>
      <w:r w:rsidR="002D005E" w:rsidRPr="007B45F1">
        <w:rPr>
          <w:rFonts w:ascii="Palatino Linotype" w:hAnsi="Palatino Linotype" w:cs="Arial"/>
          <w:sz w:val="24"/>
          <w:szCs w:val="24"/>
        </w:rPr>
        <w:t>s</w:t>
      </w:r>
      <w:r w:rsidRPr="007B45F1">
        <w:rPr>
          <w:rFonts w:ascii="Palatino Linotype" w:hAnsi="Palatino Linotype" w:cs="Arial"/>
          <w:sz w:val="24"/>
          <w:szCs w:val="24"/>
        </w:rPr>
        <w:t xml:space="preserve"> respuesta</w:t>
      </w:r>
      <w:r w:rsidR="002D005E" w:rsidRPr="007B45F1">
        <w:rPr>
          <w:rFonts w:ascii="Palatino Linotype" w:hAnsi="Palatino Linotype" w:cs="Arial"/>
          <w:sz w:val="24"/>
          <w:szCs w:val="24"/>
        </w:rPr>
        <w:t>s</w:t>
      </w:r>
      <w:r w:rsidRPr="007B45F1">
        <w:rPr>
          <w:rFonts w:ascii="Palatino Linotype" w:hAnsi="Palatino Linotype" w:cs="Arial"/>
          <w:sz w:val="24"/>
          <w:szCs w:val="24"/>
        </w:rPr>
        <w:t xml:space="preserve"> entregada</w:t>
      </w:r>
      <w:r w:rsidR="002D005E" w:rsidRPr="007B45F1">
        <w:rPr>
          <w:rFonts w:ascii="Palatino Linotype" w:hAnsi="Palatino Linotype" w:cs="Arial"/>
          <w:sz w:val="24"/>
          <w:szCs w:val="24"/>
        </w:rPr>
        <w:t>s</w:t>
      </w:r>
      <w:r w:rsidRPr="007B45F1">
        <w:rPr>
          <w:rFonts w:ascii="Palatino Linotype" w:hAnsi="Palatino Linotype" w:cs="Arial"/>
          <w:sz w:val="24"/>
          <w:szCs w:val="24"/>
        </w:rPr>
        <w:t xml:space="preserve"> por el Sujeto Obligado, a la</w:t>
      </w:r>
      <w:r w:rsidR="002D005E" w:rsidRPr="007B45F1">
        <w:rPr>
          <w:rFonts w:ascii="Palatino Linotype" w:hAnsi="Palatino Linotype" w:cs="Arial"/>
          <w:sz w:val="24"/>
          <w:szCs w:val="24"/>
        </w:rPr>
        <w:t>s</w:t>
      </w:r>
      <w:r w:rsidRPr="007B45F1">
        <w:rPr>
          <w:rFonts w:ascii="Palatino Linotype" w:hAnsi="Palatino Linotype" w:cs="Arial"/>
          <w:sz w:val="24"/>
          <w:szCs w:val="24"/>
        </w:rPr>
        <w:t xml:space="preserve"> solicitud</w:t>
      </w:r>
      <w:r w:rsidR="002D005E" w:rsidRPr="007B45F1">
        <w:rPr>
          <w:rFonts w:ascii="Palatino Linotype" w:hAnsi="Palatino Linotype" w:cs="Arial"/>
          <w:sz w:val="24"/>
          <w:szCs w:val="24"/>
        </w:rPr>
        <w:t>es</w:t>
      </w:r>
      <w:r w:rsidRPr="007B45F1">
        <w:rPr>
          <w:rFonts w:ascii="Palatino Linotype" w:hAnsi="Palatino Linotype" w:cs="Arial"/>
          <w:sz w:val="24"/>
          <w:szCs w:val="24"/>
        </w:rPr>
        <w:t xml:space="preserve"> de información </w:t>
      </w:r>
      <w:hyperlink r:id="rId134" w:history="1">
        <w:r w:rsidR="0011638E" w:rsidRPr="007B45F1">
          <w:rPr>
            <w:rFonts w:ascii="Palatino Linotype" w:hAnsi="Palatino Linotype"/>
            <w:b/>
            <w:sz w:val="24"/>
            <w:szCs w:val="24"/>
          </w:rPr>
          <w:t>00523/UAEM/IP/2020</w:t>
        </w:r>
      </w:hyperlink>
      <w:r w:rsidR="0011638E" w:rsidRPr="007B45F1">
        <w:rPr>
          <w:rFonts w:ascii="Palatino Linotype" w:hAnsi="Palatino Linotype"/>
          <w:b/>
          <w:sz w:val="23"/>
          <w:szCs w:val="23"/>
        </w:rPr>
        <w:t xml:space="preserve">, </w:t>
      </w:r>
      <w:hyperlink r:id="rId135" w:history="1">
        <w:r w:rsidR="0011638E" w:rsidRPr="007B45F1">
          <w:rPr>
            <w:rFonts w:ascii="Palatino Linotype" w:hAnsi="Palatino Linotype"/>
            <w:b/>
            <w:sz w:val="24"/>
            <w:szCs w:val="24"/>
          </w:rPr>
          <w:t>00522/UAEM/IP/2020</w:t>
        </w:r>
      </w:hyperlink>
      <w:r w:rsidR="0011638E" w:rsidRPr="007B45F1">
        <w:rPr>
          <w:rFonts w:ascii="Palatino Linotype" w:hAnsi="Palatino Linotype"/>
          <w:b/>
          <w:sz w:val="23"/>
          <w:szCs w:val="23"/>
        </w:rPr>
        <w:t xml:space="preserve">, </w:t>
      </w:r>
      <w:hyperlink r:id="rId136" w:history="1">
        <w:r w:rsidR="0011638E" w:rsidRPr="007B45F1">
          <w:rPr>
            <w:rFonts w:ascii="Palatino Linotype" w:hAnsi="Palatino Linotype"/>
            <w:b/>
            <w:sz w:val="24"/>
            <w:szCs w:val="24"/>
          </w:rPr>
          <w:t>00495/UAEM/IP/2020</w:t>
        </w:r>
      </w:hyperlink>
      <w:r w:rsidR="0011638E" w:rsidRPr="007B45F1">
        <w:rPr>
          <w:rFonts w:ascii="Palatino Linotype" w:hAnsi="Palatino Linotype"/>
          <w:b/>
          <w:sz w:val="23"/>
          <w:szCs w:val="23"/>
        </w:rPr>
        <w:t xml:space="preserve">, </w:t>
      </w:r>
      <w:hyperlink r:id="rId137" w:history="1">
        <w:r w:rsidR="0011638E" w:rsidRPr="007B45F1">
          <w:rPr>
            <w:rFonts w:ascii="Palatino Linotype" w:hAnsi="Palatino Linotype"/>
            <w:b/>
            <w:sz w:val="24"/>
            <w:szCs w:val="24"/>
          </w:rPr>
          <w:t>00529/UAEM/IP/2020</w:t>
        </w:r>
      </w:hyperlink>
      <w:r w:rsidR="007E43CA">
        <w:rPr>
          <w:rFonts w:ascii="Palatino Linotype" w:hAnsi="Palatino Linotype"/>
          <w:b/>
          <w:sz w:val="24"/>
          <w:szCs w:val="24"/>
        </w:rPr>
        <w:t xml:space="preserve"> y</w:t>
      </w:r>
      <w:r w:rsidR="007E43CA" w:rsidRPr="007E43CA">
        <w:rPr>
          <w:rFonts w:ascii="Palatino Linotype" w:hAnsi="Palatino Linotype"/>
          <w:b/>
          <w:sz w:val="23"/>
          <w:szCs w:val="23"/>
        </w:rPr>
        <w:t xml:space="preserve"> </w:t>
      </w:r>
      <w:hyperlink r:id="rId138" w:history="1">
        <w:r w:rsidR="007E43CA">
          <w:rPr>
            <w:rFonts w:ascii="Palatino Linotype" w:hAnsi="Palatino Linotype"/>
            <w:b/>
            <w:sz w:val="24"/>
            <w:szCs w:val="24"/>
          </w:rPr>
          <w:t>00531</w:t>
        </w:r>
        <w:r w:rsidR="007E43CA" w:rsidRPr="007B45F1">
          <w:rPr>
            <w:rFonts w:ascii="Palatino Linotype" w:hAnsi="Palatino Linotype"/>
            <w:b/>
            <w:sz w:val="24"/>
            <w:szCs w:val="24"/>
          </w:rPr>
          <w:t>/UAEM/IP/2020</w:t>
        </w:r>
      </w:hyperlink>
      <w:r w:rsidR="007E43CA">
        <w:rPr>
          <w:rFonts w:ascii="Palatino Linotype" w:hAnsi="Palatino Linotype"/>
          <w:b/>
          <w:sz w:val="23"/>
          <w:szCs w:val="23"/>
        </w:rPr>
        <w:t>,</w:t>
      </w:r>
      <w:r w:rsidRPr="007B45F1">
        <w:rPr>
          <w:rFonts w:ascii="Palatino Linotype" w:hAnsi="Palatino Linotype" w:cs="Arial"/>
          <w:sz w:val="24"/>
          <w:szCs w:val="24"/>
        </w:rPr>
        <w:t xml:space="preserve"> por </w:t>
      </w:r>
      <w:r w:rsidR="004D5F49" w:rsidRPr="007B45F1">
        <w:rPr>
          <w:rFonts w:ascii="Palatino Linotype" w:hAnsi="Palatino Linotype" w:cs="Arial"/>
          <w:sz w:val="24"/>
          <w:szCs w:val="24"/>
        </w:rPr>
        <w:t>resultar</w:t>
      </w:r>
      <w:r w:rsidR="0011638E" w:rsidRPr="007B45F1">
        <w:rPr>
          <w:rFonts w:ascii="Palatino Linotype" w:hAnsi="Palatino Linotype" w:cs="Arial"/>
          <w:sz w:val="24"/>
          <w:szCs w:val="24"/>
        </w:rPr>
        <w:t xml:space="preserve"> parcialmente</w:t>
      </w:r>
      <w:r w:rsidR="004D5F49" w:rsidRPr="007B45F1">
        <w:rPr>
          <w:rFonts w:ascii="Palatino Linotype" w:hAnsi="Palatino Linotype" w:cs="Arial"/>
          <w:sz w:val="24"/>
          <w:szCs w:val="24"/>
        </w:rPr>
        <w:t xml:space="preserve"> fundados</w:t>
      </w:r>
      <w:r w:rsidRPr="007B45F1">
        <w:rPr>
          <w:rFonts w:ascii="Palatino Linotype" w:hAnsi="Palatino Linotype" w:cs="Arial"/>
          <w:sz w:val="24"/>
          <w:szCs w:val="24"/>
        </w:rPr>
        <w:t xml:space="preserve"> los motivos de inconformidad que arguye la recurrente, en términos del considerando c</w:t>
      </w:r>
      <w:r w:rsidR="0011638E" w:rsidRPr="007B45F1">
        <w:rPr>
          <w:rFonts w:ascii="Palatino Linotype" w:hAnsi="Palatino Linotype" w:cs="Arial"/>
          <w:sz w:val="24"/>
          <w:szCs w:val="24"/>
        </w:rPr>
        <w:t>uarto de la presente resolución, por lo que se ordena entregue la siguiente información, a través del SAIMEX.</w:t>
      </w:r>
    </w:p>
    <w:p w14:paraId="1A754471" w14:textId="77777777" w:rsidR="00800341" w:rsidRPr="007B45F1" w:rsidRDefault="00800341" w:rsidP="008D2F66">
      <w:pPr>
        <w:spacing w:after="0" w:line="360" w:lineRule="auto"/>
        <w:jc w:val="both"/>
        <w:rPr>
          <w:rFonts w:ascii="Palatino Linotype" w:hAnsi="Palatino Linotype" w:cs="Arial"/>
          <w:sz w:val="14"/>
          <w:szCs w:val="24"/>
        </w:rPr>
      </w:pPr>
    </w:p>
    <w:p w14:paraId="33E2F7BD" w14:textId="7214753E" w:rsidR="0011638E" w:rsidRPr="007B45F1" w:rsidRDefault="00800341" w:rsidP="00AD450B">
      <w:pPr>
        <w:pStyle w:val="Prrafodelista"/>
        <w:numPr>
          <w:ilvl w:val="0"/>
          <w:numId w:val="13"/>
        </w:numPr>
        <w:spacing w:line="360" w:lineRule="auto"/>
        <w:jc w:val="both"/>
        <w:rPr>
          <w:rFonts w:ascii="Palatino Linotype" w:hAnsi="Palatino Linotype" w:cs="Arial"/>
        </w:rPr>
      </w:pPr>
      <w:r w:rsidRPr="007B45F1">
        <w:rPr>
          <w:rFonts w:ascii="Palatino Linotype" w:hAnsi="Palatino Linotype" w:cs="Arial"/>
        </w:rPr>
        <w:t>Las facturas emitidas en las respuestas.</w:t>
      </w:r>
    </w:p>
    <w:p w14:paraId="05069B4C" w14:textId="77777777" w:rsidR="008D2F66" w:rsidRPr="007B45F1" w:rsidRDefault="008D2F66" w:rsidP="008D2F66">
      <w:pPr>
        <w:spacing w:after="0" w:line="360" w:lineRule="auto"/>
        <w:jc w:val="both"/>
        <w:rPr>
          <w:rFonts w:ascii="Palatino Linotype" w:hAnsi="Palatino Linotype" w:cs="Arial"/>
          <w:sz w:val="18"/>
          <w:szCs w:val="24"/>
        </w:rPr>
      </w:pPr>
    </w:p>
    <w:p w14:paraId="2AA7BB8A" w14:textId="7C054B05" w:rsidR="00800341" w:rsidRPr="007B45F1" w:rsidRDefault="008D2F66" w:rsidP="00800341">
      <w:pPr>
        <w:pStyle w:val="Sinespaciado"/>
        <w:spacing w:line="360" w:lineRule="auto"/>
        <w:jc w:val="both"/>
        <w:rPr>
          <w:rFonts w:ascii="Palatino Linotype" w:eastAsiaTheme="minorHAnsi" w:hAnsi="Palatino Linotype" w:cs="Arial"/>
          <w:lang w:eastAsia="en-US"/>
        </w:rPr>
      </w:pPr>
      <w:r w:rsidRPr="007B45F1">
        <w:rPr>
          <w:rFonts w:ascii="Palatino Linotype" w:hAnsi="Palatino Linotype" w:cs="Arial"/>
          <w:b/>
          <w:sz w:val="28"/>
          <w:szCs w:val="28"/>
          <w:lang w:val="es-ES_tradnl"/>
        </w:rPr>
        <w:t>SEGUNDO</w:t>
      </w:r>
      <w:r w:rsidRPr="007B45F1">
        <w:rPr>
          <w:rFonts w:ascii="Palatino Linotype" w:hAnsi="Palatino Linotype" w:cs="Arial"/>
        </w:rPr>
        <w:t xml:space="preserve">. </w:t>
      </w:r>
      <w:r w:rsidR="00800341" w:rsidRPr="007B45F1">
        <w:rPr>
          <w:rFonts w:ascii="Palatino Linotype" w:eastAsiaTheme="minorHAnsi" w:hAnsi="Palatino Linotype" w:cs="Arial"/>
          <w:lang w:eastAsia="en-US"/>
        </w:rPr>
        <w:t xml:space="preserve">Se Sobreseen los recursos de revisión número </w:t>
      </w:r>
      <w:r w:rsidR="00800341" w:rsidRPr="002350A4">
        <w:rPr>
          <w:rFonts w:ascii="Palatino Linotype" w:hAnsi="Palatino Linotype"/>
          <w:b/>
        </w:rPr>
        <w:t xml:space="preserve">05452/INFOEM/IP/RR/2020, 05453/INFOEM/IP/RR/2020, 05454/INFOEM/IP/RR/2020 </w:t>
      </w:r>
      <w:r w:rsidR="00B3055F" w:rsidRPr="002350A4">
        <w:rPr>
          <w:rFonts w:ascii="Palatino Linotype" w:hAnsi="Palatino Linotype"/>
          <w:b/>
        </w:rPr>
        <w:t>y 05455</w:t>
      </w:r>
      <w:r w:rsidR="00800341" w:rsidRPr="002350A4">
        <w:rPr>
          <w:rFonts w:ascii="Palatino Linotype" w:hAnsi="Palatino Linotype"/>
          <w:b/>
        </w:rPr>
        <w:t>/INFOEM/IP/RR/2020</w:t>
      </w:r>
      <w:r w:rsidR="00800341" w:rsidRPr="007B45F1">
        <w:rPr>
          <w:rFonts w:ascii="Palatino Linotype" w:eastAsiaTheme="minorHAnsi" w:hAnsi="Palatino Linotype" w:cs="Arial"/>
          <w:lang w:eastAsia="en-US"/>
        </w:rPr>
        <w:t xml:space="preserve">, porque al modificar las respuestas, los recursos de revisión quedaron sin materia en términos </w:t>
      </w:r>
      <w:r w:rsidR="00B3055F" w:rsidRPr="007B45F1">
        <w:rPr>
          <w:rFonts w:ascii="Palatino Linotype" w:eastAsiaTheme="minorHAnsi" w:hAnsi="Palatino Linotype" w:cs="Arial"/>
          <w:lang w:eastAsia="en-US"/>
        </w:rPr>
        <w:t>del Considerando</w:t>
      </w:r>
      <w:r w:rsidR="00800341" w:rsidRPr="007B45F1">
        <w:rPr>
          <w:rFonts w:ascii="Palatino Linotype" w:eastAsiaTheme="minorHAnsi" w:hAnsi="Palatino Linotype" w:cs="Arial"/>
          <w:lang w:eastAsia="en-US"/>
        </w:rPr>
        <w:t xml:space="preserve"> cuarto de la presente resolución.</w:t>
      </w:r>
    </w:p>
    <w:p w14:paraId="7EA82259" w14:textId="20BA6B01" w:rsidR="008D2F66" w:rsidRPr="007B45F1" w:rsidRDefault="008D2F66" w:rsidP="00800341">
      <w:pPr>
        <w:spacing w:after="0" w:line="360" w:lineRule="auto"/>
        <w:jc w:val="both"/>
        <w:rPr>
          <w:rFonts w:ascii="Palatino Linotype" w:hAnsi="Palatino Linotype" w:cs="Arial"/>
        </w:rPr>
      </w:pPr>
    </w:p>
    <w:p w14:paraId="1DC5CBD0" w14:textId="3F155CDC" w:rsidR="00800341" w:rsidRPr="007B45F1" w:rsidRDefault="00800341" w:rsidP="00800341">
      <w:pPr>
        <w:spacing w:after="0" w:line="360" w:lineRule="auto"/>
        <w:jc w:val="both"/>
        <w:rPr>
          <w:rFonts w:ascii="Palatino Linotype" w:hAnsi="Palatino Linotype" w:cs="Arial"/>
          <w:sz w:val="24"/>
          <w:szCs w:val="24"/>
        </w:rPr>
      </w:pPr>
      <w:r w:rsidRPr="007B45F1">
        <w:rPr>
          <w:rFonts w:ascii="Palatino Linotype" w:hAnsi="Palatino Linotype" w:cs="Arial"/>
          <w:b/>
          <w:sz w:val="28"/>
          <w:szCs w:val="28"/>
        </w:rPr>
        <w:t>TERCERO.</w:t>
      </w:r>
      <w:r w:rsidRPr="007B45F1">
        <w:rPr>
          <w:rFonts w:ascii="Palatino Linotype" w:hAnsi="Palatino Linotype" w:cs="Arial"/>
          <w:b/>
          <w:sz w:val="24"/>
          <w:szCs w:val="24"/>
        </w:rPr>
        <w:t xml:space="preserve"> </w:t>
      </w:r>
      <w:r w:rsidRPr="007B45F1">
        <w:rPr>
          <w:rFonts w:ascii="Palatino Linotype" w:hAnsi="Palatino Linotype" w:cs="Arial"/>
          <w:sz w:val="24"/>
          <w:szCs w:val="24"/>
        </w:rPr>
        <w:t xml:space="preserve">Se modifica la respuesta entregada por el Sujeto Obligado, a la solicitud de información </w:t>
      </w:r>
      <w:hyperlink r:id="rId139" w:history="1">
        <w:r w:rsidRPr="007B45F1">
          <w:rPr>
            <w:rFonts w:ascii="Palatino Linotype" w:hAnsi="Palatino Linotype"/>
            <w:b/>
            <w:sz w:val="24"/>
            <w:szCs w:val="24"/>
          </w:rPr>
          <w:t>005</w:t>
        </w:r>
        <w:r w:rsidR="005A6EA3">
          <w:rPr>
            <w:rFonts w:ascii="Palatino Linotype" w:hAnsi="Palatino Linotype"/>
            <w:b/>
            <w:sz w:val="24"/>
            <w:szCs w:val="24"/>
          </w:rPr>
          <w:t>30</w:t>
        </w:r>
        <w:r w:rsidRPr="007B45F1">
          <w:rPr>
            <w:rFonts w:ascii="Palatino Linotype" w:hAnsi="Palatino Linotype"/>
            <w:b/>
            <w:sz w:val="24"/>
            <w:szCs w:val="24"/>
          </w:rPr>
          <w:t>/UAEM/IP/2020</w:t>
        </w:r>
      </w:hyperlink>
      <w:r w:rsidRPr="007B45F1">
        <w:rPr>
          <w:rFonts w:ascii="Palatino Linotype" w:hAnsi="Palatino Linotype"/>
          <w:b/>
          <w:sz w:val="23"/>
          <w:szCs w:val="23"/>
        </w:rPr>
        <w:t xml:space="preserve">, </w:t>
      </w:r>
      <w:r w:rsidRPr="007B45F1">
        <w:rPr>
          <w:rFonts w:ascii="Palatino Linotype" w:hAnsi="Palatino Linotype" w:cs="Arial"/>
          <w:sz w:val="24"/>
          <w:szCs w:val="24"/>
        </w:rPr>
        <w:t xml:space="preserve">por resultar parcialmente fundados los motivos de inconformidad que arguye la recurrente, en términos del considerando cuarto de la </w:t>
      </w:r>
      <w:r w:rsidRPr="007B45F1">
        <w:rPr>
          <w:rFonts w:ascii="Palatino Linotype" w:hAnsi="Palatino Linotype" w:cs="Arial"/>
          <w:sz w:val="24"/>
          <w:szCs w:val="24"/>
        </w:rPr>
        <w:lastRenderedPageBreak/>
        <w:t>presente resolución, por lo que se ordena entregue la siguiente información, en caso de ser procedente en versión pública y a través del SAIMEX.</w:t>
      </w:r>
    </w:p>
    <w:p w14:paraId="09D7127C" w14:textId="34C5A7DE" w:rsidR="00800341" w:rsidRPr="007B45F1" w:rsidRDefault="00800341" w:rsidP="00800341">
      <w:pPr>
        <w:spacing w:after="0" w:line="360" w:lineRule="auto"/>
        <w:jc w:val="both"/>
        <w:rPr>
          <w:rFonts w:ascii="Palatino Linotype" w:hAnsi="Palatino Linotype" w:cs="Arial"/>
        </w:rPr>
      </w:pPr>
    </w:p>
    <w:p w14:paraId="17B44E7B" w14:textId="77777777" w:rsidR="00B3055F" w:rsidRPr="007B45F1" w:rsidRDefault="00B3055F" w:rsidP="00B3055F">
      <w:pPr>
        <w:pStyle w:val="Prrafodelista"/>
        <w:numPr>
          <w:ilvl w:val="0"/>
          <w:numId w:val="19"/>
        </w:numPr>
        <w:spacing w:line="360" w:lineRule="auto"/>
        <w:jc w:val="both"/>
      </w:pPr>
      <w:r w:rsidRPr="007B45F1">
        <w:rPr>
          <w:rFonts w:ascii="Palatino Linotype" w:hAnsi="Palatino Linotype"/>
          <w:color w:val="000000"/>
        </w:rPr>
        <w:t>Documentos oficiales en los que se señale que parte de la administración universitaria recibió físicamente las impresiones tipo libro de las gacetas universitarias mencionadas en las facturas que se adjuntan y También los documentos que hagan constar cuantos ejemplares se recibieron en cada caso.</w:t>
      </w:r>
    </w:p>
    <w:p w14:paraId="4FC60259" w14:textId="77777777" w:rsidR="00B3055F" w:rsidRPr="007B45F1" w:rsidRDefault="00B3055F" w:rsidP="00B3055F">
      <w:pPr>
        <w:pStyle w:val="Prrafodelista"/>
        <w:spacing w:line="360" w:lineRule="auto"/>
        <w:ind w:left="720"/>
        <w:jc w:val="both"/>
        <w:rPr>
          <w:rFonts w:ascii="Palatino Linotype" w:hAnsi="Palatino Linotype" w:cs="Arial"/>
        </w:rPr>
      </w:pPr>
    </w:p>
    <w:p w14:paraId="1A0B2B1E" w14:textId="3AF147D1" w:rsidR="008D2F66" w:rsidRPr="007B45F1" w:rsidRDefault="00936754" w:rsidP="008D2F66">
      <w:pPr>
        <w:pStyle w:val="Prrafodelista"/>
        <w:spacing w:line="360" w:lineRule="auto"/>
        <w:ind w:left="0"/>
        <w:jc w:val="both"/>
        <w:rPr>
          <w:rFonts w:ascii="Palatino Linotype" w:eastAsiaTheme="minorHAnsi" w:hAnsi="Palatino Linotype" w:cs="Arial"/>
          <w:i/>
          <w:lang w:val="es-MX" w:eastAsia="en-US"/>
        </w:rPr>
      </w:pPr>
      <w:r w:rsidRPr="007B45F1">
        <w:rPr>
          <w:rFonts w:ascii="Palatino Linotype" w:eastAsiaTheme="minorHAnsi" w:hAnsi="Palatino Linotype" w:cs="Arial"/>
          <w:i/>
          <w:lang w:val="es-MX" w:eastAsia="en-US"/>
        </w:rPr>
        <w:t xml:space="preserve">Respecto al inciso a </w:t>
      </w:r>
      <w:r w:rsidR="00187E1D" w:rsidRPr="007B45F1">
        <w:rPr>
          <w:rFonts w:ascii="Palatino Linotype" w:eastAsiaTheme="minorHAnsi" w:hAnsi="Palatino Linotype" w:cs="Arial"/>
          <w:i/>
          <w:lang w:val="es-MX" w:eastAsia="en-US"/>
        </w:rPr>
        <w:t>del presente resolutivo, e</w:t>
      </w:r>
      <w:r w:rsidR="008D2F66" w:rsidRPr="007B45F1">
        <w:rPr>
          <w:rFonts w:ascii="Palatino Linotype" w:eastAsiaTheme="minorHAnsi" w:hAnsi="Palatino Linotype" w:cs="Arial"/>
          <w:i/>
          <w:lang w:val="es-MX" w:eastAsia="en-US"/>
        </w:rPr>
        <w:t>n caso de ser proceder la entrega de la documentación en versión pública, se deberá emitir el acuerdo de clasificación que la respalde, en términos de lo señalado en el Considerando Cuarto y en los artículos 49, fracción VIII, 132, fracción II, de la Ley de Transparencia y Acceso a la Información Pública del Estado de México y Municipios y demás normatividades aplicables.</w:t>
      </w:r>
    </w:p>
    <w:p w14:paraId="3981EB60" w14:textId="77777777" w:rsidR="008D2F66" w:rsidRPr="007B45F1" w:rsidRDefault="008D2F66" w:rsidP="008D2F66">
      <w:pPr>
        <w:pStyle w:val="Prrafodelista"/>
        <w:spacing w:line="360" w:lineRule="auto"/>
        <w:ind w:left="0"/>
        <w:jc w:val="both"/>
        <w:rPr>
          <w:rFonts w:ascii="Palatino Linotype" w:eastAsiaTheme="minorHAnsi" w:hAnsi="Palatino Linotype" w:cs="Arial"/>
          <w:lang w:val="es-MX" w:eastAsia="en-US"/>
        </w:rPr>
      </w:pPr>
    </w:p>
    <w:p w14:paraId="6467594F" w14:textId="5E7D95A9" w:rsidR="008D2F66" w:rsidRDefault="00B3055F" w:rsidP="008D2F66">
      <w:pPr>
        <w:autoSpaceDE w:val="0"/>
        <w:autoSpaceDN w:val="0"/>
        <w:adjustRightInd w:val="0"/>
        <w:spacing w:after="0" w:line="360" w:lineRule="auto"/>
        <w:jc w:val="both"/>
        <w:rPr>
          <w:rFonts w:ascii="Palatino Linotype" w:hAnsi="Palatino Linotype" w:cs="Arial"/>
          <w:sz w:val="24"/>
          <w:szCs w:val="24"/>
        </w:rPr>
      </w:pPr>
      <w:r w:rsidRPr="007B45F1">
        <w:rPr>
          <w:rFonts w:ascii="Palatino Linotype" w:hAnsi="Palatino Linotype" w:cs="Arial"/>
          <w:b/>
          <w:sz w:val="28"/>
          <w:szCs w:val="28"/>
        </w:rPr>
        <w:t>CUARTO</w:t>
      </w:r>
      <w:r w:rsidR="008D2F66" w:rsidRPr="007B45F1">
        <w:rPr>
          <w:rFonts w:ascii="Palatino Linotype" w:hAnsi="Palatino Linotype" w:cs="Arial"/>
          <w:b/>
          <w:sz w:val="28"/>
          <w:szCs w:val="28"/>
        </w:rPr>
        <w:t>.</w:t>
      </w:r>
      <w:r w:rsidR="008D2F66" w:rsidRPr="007B45F1">
        <w:rPr>
          <w:rFonts w:ascii="Palatino Linotype" w:hAnsi="Palatino Linotype" w:cs="Arial"/>
          <w:b/>
          <w:sz w:val="24"/>
          <w:szCs w:val="24"/>
        </w:rPr>
        <w:t xml:space="preserve"> </w:t>
      </w:r>
      <w:r w:rsidR="008D2F66" w:rsidRPr="007B45F1">
        <w:rPr>
          <w:rFonts w:ascii="Palatino Linotype" w:hAnsi="Palatino Linotype" w:cs="Arial"/>
          <w:sz w:val="24"/>
          <w:szCs w:val="24"/>
        </w:rPr>
        <w:t>Notifíquese</w:t>
      </w:r>
      <w:r w:rsidR="008D2F66" w:rsidRPr="007B45F1">
        <w:rPr>
          <w:rFonts w:ascii="Palatino Linotype" w:hAnsi="Palatino Linotype" w:cs="Arial"/>
          <w:i/>
          <w:sz w:val="24"/>
          <w:szCs w:val="24"/>
        </w:rPr>
        <w:t xml:space="preserve"> </w:t>
      </w:r>
      <w:r w:rsidR="008D2F66" w:rsidRPr="007B45F1">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737917">
        <w:rPr>
          <w:rFonts w:ascii="Palatino Linotype" w:hAnsi="Palatino Linotype" w:cs="Arial"/>
          <w:sz w:val="24"/>
          <w:szCs w:val="24"/>
        </w:rPr>
        <w:t>veinte</w:t>
      </w:r>
      <w:r w:rsidR="008D2F66" w:rsidRPr="007B45F1">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308B81C" w14:textId="77777777" w:rsidR="0013795D" w:rsidRDefault="0013795D" w:rsidP="0013795D">
      <w:pPr>
        <w:autoSpaceDE w:val="0"/>
        <w:autoSpaceDN w:val="0"/>
        <w:adjustRightInd w:val="0"/>
        <w:spacing w:after="0" w:line="360" w:lineRule="auto"/>
        <w:jc w:val="both"/>
        <w:rPr>
          <w:rFonts w:ascii="Palatino Linotype" w:hAnsi="Palatino Linotype" w:cs="Arial"/>
          <w:b/>
          <w:sz w:val="28"/>
          <w:szCs w:val="24"/>
        </w:rPr>
      </w:pPr>
    </w:p>
    <w:p w14:paraId="105D36B7" w14:textId="256EE992" w:rsidR="0013795D" w:rsidRPr="002121F2" w:rsidRDefault="0013795D" w:rsidP="0013795D">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QUIN</w:t>
      </w:r>
      <w:r w:rsidRPr="004220C0">
        <w:rPr>
          <w:rFonts w:ascii="Palatino Linotype" w:hAnsi="Palatino Linotype" w:cs="Arial"/>
          <w:b/>
          <w:sz w:val="28"/>
          <w:szCs w:val="24"/>
        </w:rPr>
        <w:t xml:space="preserve">TO. </w:t>
      </w:r>
      <w:r w:rsidRPr="004220C0">
        <w:rPr>
          <w:rFonts w:ascii="Palatino Linotype" w:hAnsi="Palatino Linotype" w:cs="Arial"/>
          <w:sz w:val="24"/>
          <w:szCs w:val="24"/>
        </w:rPr>
        <w:t>De conformidad con el artículo 198</w:t>
      </w:r>
      <w:r>
        <w:rPr>
          <w:rFonts w:ascii="Palatino Linotype" w:hAnsi="Palatino Linotype" w:cs="Arial"/>
          <w:sz w:val="24"/>
          <w:szCs w:val="24"/>
        </w:rPr>
        <w:t>,</w:t>
      </w:r>
      <w:r w:rsidRPr="004220C0">
        <w:rPr>
          <w:rFonts w:ascii="Palatino Linotype" w:hAnsi="Palatino Linotype" w:cs="Arial"/>
          <w:sz w:val="24"/>
          <w:szCs w:val="24"/>
        </w:rPr>
        <w:t xml:space="preserve"> de la Ley de Transparencia y Acceso a la Información Pública del Estado de México y Municipios, de considerarlo </w:t>
      </w:r>
      <w:r w:rsidRPr="004220C0">
        <w:rPr>
          <w:rFonts w:ascii="Palatino Linotype" w:hAnsi="Palatino Linotype" w:cs="Arial"/>
          <w:sz w:val="24"/>
          <w:szCs w:val="24"/>
        </w:rPr>
        <w:lastRenderedPageBreak/>
        <w:t xml:space="preserve">procedente, el </w:t>
      </w:r>
      <w:r w:rsidRPr="004220C0">
        <w:rPr>
          <w:rFonts w:ascii="Palatino Linotype" w:hAnsi="Palatino Linotype" w:cs="Arial"/>
          <w:b/>
          <w:sz w:val="24"/>
          <w:szCs w:val="24"/>
        </w:rPr>
        <w:t>Sujeto Obligado</w:t>
      </w:r>
      <w:r w:rsidRPr="004220C0">
        <w:rPr>
          <w:rFonts w:ascii="Palatino Linotype" w:hAnsi="Palatino Linotype" w:cs="Arial"/>
          <w:sz w:val="24"/>
          <w:szCs w:val="24"/>
        </w:rPr>
        <w:t xml:space="preserve"> de manera fundada y motivada, podrá solicitar una ampliación de plazo para el cumplimiento de la presente resolución.</w:t>
      </w:r>
    </w:p>
    <w:p w14:paraId="5528915B" w14:textId="77777777" w:rsidR="0013795D" w:rsidRPr="007B45F1" w:rsidRDefault="0013795D" w:rsidP="008D2F66">
      <w:pPr>
        <w:autoSpaceDE w:val="0"/>
        <w:autoSpaceDN w:val="0"/>
        <w:adjustRightInd w:val="0"/>
        <w:spacing w:after="0" w:line="360" w:lineRule="auto"/>
        <w:jc w:val="both"/>
        <w:rPr>
          <w:rFonts w:ascii="Palatino Linotype" w:hAnsi="Palatino Linotype" w:cs="Arial"/>
          <w:sz w:val="24"/>
          <w:szCs w:val="24"/>
        </w:rPr>
      </w:pPr>
    </w:p>
    <w:p w14:paraId="1CB3BCBA" w14:textId="79D991C2" w:rsidR="00B3055F" w:rsidRPr="007B45F1" w:rsidRDefault="00102986" w:rsidP="00B3055F">
      <w:pPr>
        <w:spacing w:after="0" w:line="360" w:lineRule="auto"/>
        <w:jc w:val="both"/>
        <w:rPr>
          <w:rFonts w:ascii="Palatino Linotype" w:hAnsi="Palatino Linotype" w:cs="Arial"/>
          <w:bCs/>
          <w:sz w:val="24"/>
          <w:szCs w:val="24"/>
        </w:rPr>
      </w:pPr>
      <w:r>
        <w:rPr>
          <w:rFonts w:ascii="Palatino Linotype" w:hAnsi="Palatino Linotype" w:cs="Arial"/>
          <w:b/>
          <w:sz w:val="28"/>
          <w:szCs w:val="24"/>
        </w:rPr>
        <w:t>S</w:t>
      </w:r>
      <w:r w:rsidR="00BD2AE7">
        <w:rPr>
          <w:rFonts w:ascii="Palatino Linotype" w:hAnsi="Palatino Linotype" w:cs="Arial"/>
          <w:b/>
          <w:sz w:val="28"/>
          <w:szCs w:val="24"/>
        </w:rPr>
        <w:t>EXT</w:t>
      </w:r>
      <w:r w:rsidR="005A5F3E" w:rsidRPr="007B45F1">
        <w:rPr>
          <w:rFonts w:ascii="Palatino Linotype" w:hAnsi="Palatino Linotype" w:cs="Arial"/>
          <w:b/>
          <w:sz w:val="28"/>
          <w:szCs w:val="24"/>
        </w:rPr>
        <w:t>O</w:t>
      </w:r>
      <w:r w:rsidR="008D2F66" w:rsidRPr="007B45F1">
        <w:rPr>
          <w:rFonts w:ascii="Palatino Linotype" w:hAnsi="Palatino Linotype" w:cs="Arial"/>
          <w:sz w:val="28"/>
          <w:szCs w:val="24"/>
        </w:rPr>
        <w:t>.</w:t>
      </w:r>
      <w:r w:rsidR="008D2F66" w:rsidRPr="007B45F1">
        <w:rPr>
          <w:rFonts w:ascii="Palatino Linotype" w:hAnsi="Palatino Linotype" w:cs="Arial"/>
          <w:sz w:val="24"/>
          <w:szCs w:val="24"/>
        </w:rPr>
        <w:t xml:space="preserve"> </w:t>
      </w:r>
      <w:r w:rsidR="00B3055F" w:rsidRPr="007B45F1">
        <w:rPr>
          <w:rFonts w:ascii="Palatino Linotype" w:hAnsi="Palatino Linotype" w:cs="Arial"/>
          <w:sz w:val="24"/>
          <w:szCs w:val="24"/>
        </w:rPr>
        <w:t xml:space="preserve">Notifíquese </w:t>
      </w:r>
      <w:r w:rsidR="00B3055F" w:rsidRPr="007B45F1">
        <w:rPr>
          <w:rFonts w:ascii="Palatino Linotype" w:hAnsi="Palatino Linotype" w:cs="Arial"/>
          <w:bCs/>
          <w:sz w:val="24"/>
          <w:szCs w:val="24"/>
        </w:rPr>
        <w:t>al Recurrente</w:t>
      </w:r>
      <w:r w:rsidR="00B3055F" w:rsidRPr="007B45F1">
        <w:rPr>
          <w:rFonts w:ascii="Palatino Linotype" w:hAnsi="Palatino Linotype" w:cs="Arial"/>
          <w:sz w:val="24"/>
          <w:szCs w:val="24"/>
        </w:rPr>
        <w:t xml:space="preserve"> </w:t>
      </w:r>
      <w:r w:rsidR="00B3055F" w:rsidRPr="007B45F1">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68F0354C" w14:textId="0A2DDE3F" w:rsidR="004D5F49" w:rsidRPr="007B45F1" w:rsidRDefault="004D5F49" w:rsidP="00B3055F">
      <w:pPr>
        <w:spacing w:after="0" w:line="360" w:lineRule="auto"/>
        <w:jc w:val="both"/>
        <w:rPr>
          <w:rFonts w:ascii="Palatino Linotype" w:eastAsia="Times New Roman" w:hAnsi="Palatino Linotype" w:cs="Times New Roman"/>
          <w:color w:val="222222"/>
          <w:sz w:val="24"/>
          <w:szCs w:val="17"/>
          <w:lang w:val="es-ES" w:eastAsia="es-ES_tradnl"/>
        </w:rPr>
      </w:pPr>
    </w:p>
    <w:p w14:paraId="3B8C7E4F" w14:textId="0D30E1E5" w:rsidR="00AD1604" w:rsidRPr="007B45F1" w:rsidRDefault="00BF3214" w:rsidP="00AD2A55">
      <w:pPr>
        <w:spacing w:after="0" w:line="360" w:lineRule="auto"/>
        <w:jc w:val="both"/>
        <w:rPr>
          <w:rFonts w:ascii="Palatino Linotype" w:hAnsi="Palatino Linotype"/>
          <w:sz w:val="24"/>
          <w:szCs w:val="24"/>
        </w:rPr>
      </w:pPr>
      <w:r w:rsidRPr="007B45F1">
        <w:rPr>
          <w:rFonts w:ascii="Palatino Linotype" w:hAnsi="Palatino Linotype" w:cs="Arial"/>
          <w:sz w:val="24"/>
          <w:szCs w:val="24"/>
        </w:rPr>
        <w:t>ASÍ LO RESUELVE, POR UNANIMIDAD DE VOTOS</w:t>
      </w:r>
      <w:r w:rsidR="00D701CA" w:rsidRPr="007B45F1">
        <w:rPr>
          <w:rFonts w:ascii="Palatino Linotype" w:hAnsi="Palatino Linotype" w:cs="Arial"/>
          <w:sz w:val="24"/>
          <w:szCs w:val="24"/>
        </w:rPr>
        <w:t xml:space="preserve">, </w:t>
      </w:r>
      <w:r w:rsidRPr="007B45F1">
        <w:rPr>
          <w:rFonts w:ascii="Palatino Linotype" w:hAnsi="Palatino Linotype" w:cs="Arial"/>
          <w:sz w:val="24"/>
          <w:szCs w:val="24"/>
        </w:rPr>
        <w:t>EL PLENO DEL</w:t>
      </w:r>
      <w:r w:rsidRPr="007B45F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B45F1">
        <w:rPr>
          <w:rFonts w:ascii="Palatino Linotype" w:hAnsi="Palatino Linotype" w:cs="Arial"/>
          <w:sz w:val="24"/>
          <w:szCs w:val="24"/>
        </w:rPr>
        <w:t>, CONFORMADO POR LOS COMISIONADOS</w:t>
      </w:r>
      <w:r w:rsidR="00F7698D" w:rsidRPr="007B45F1">
        <w:rPr>
          <w:rFonts w:ascii="Palatino Linotype" w:hAnsi="Palatino Linotype" w:cs="Arial"/>
          <w:sz w:val="24"/>
          <w:szCs w:val="24"/>
        </w:rPr>
        <w:t xml:space="preserve"> ZULEMA MARTÍNEZ SÁNCHEZ</w:t>
      </w:r>
      <w:r w:rsidRPr="007B45F1">
        <w:rPr>
          <w:rFonts w:ascii="Palatino Linotype" w:hAnsi="Palatino Linotype" w:cs="Arial"/>
          <w:sz w:val="24"/>
          <w:szCs w:val="24"/>
        </w:rPr>
        <w:t>, EVA ABAID YAPUR,</w:t>
      </w:r>
      <w:r w:rsidR="001B7FEC" w:rsidRPr="007B45F1">
        <w:rPr>
          <w:rFonts w:ascii="Palatino Linotype" w:hAnsi="Palatino Linotype" w:cs="Arial"/>
          <w:sz w:val="24"/>
          <w:szCs w:val="24"/>
        </w:rPr>
        <w:t xml:space="preserve"> </w:t>
      </w:r>
      <w:r w:rsidR="004D2DA2" w:rsidRPr="007B45F1">
        <w:rPr>
          <w:rFonts w:ascii="Palatino Linotype" w:hAnsi="Palatino Linotype" w:cs="Arial"/>
          <w:sz w:val="24"/>
          <w:szCs w:val="24"/>
        </w:rPr>
        <w:t>JOSÉ GUADALUPE LUNA HERNÁNDEZ</w:t>
      </w:r>
      <w:r w:rsidR="000432A3" w:rsidRPr="007B45F1">
        <w:rPr>
          <w:rFonts w:ascii="Palatino Linotype" w:hAnsi="Palatino Linotype" w:cs="Arial"/>
          <w:sz w:val="24"/>
          <w:szCs w:val="24"/>
        </w:rPr>
        <w:t xml:space="preserve">, </w:t>
      </w:r>
      <w:r w:rsidRPr="007B45F1">
        <w:rPr>
          <w:rFonts w:ascii="Palatino Linotype" w:hAnsi="Palatino Linotype" w:cs="Arial"/>
          <w:sz w:val="24"/>
          <w:szCs w:val="24"/>
        </w:rPr>
        <w:t>JAVIER MARTÍNEZ CRUZ</w:t>
      </w:r>
      <w:r w:rsidR="000432A3" w:rsidRPr="007B45F1">
        <w:rPr>
          <w:rFonts w:ascii="Palatino Linotype" w:hAnsi="Palatino Linotype" w:cs="Arial"/>
          <w:sz w:val="24"/>
          <w:szCs w:val="24"/>
        </w:rPr>
        <w:t xml:space="preserve"> Y LUIS GUSTAVO PARRA NORIEGA,</w:t>
      </w:r>
      <w:r w:rsidR="001B7FEC" w:rsidRPr="007B45F1">
        <w:rPr>
          <w:rFonts w:ascii="Palatino Linotype" w:hAnsi="Palatino Linotype" w:cs="Arial"/>
          <w:sz w:val="24"/>
          <w:szCs w:val="24"/>
        </w:rPr>
        <w:t xml:space="preserve"> </w:t>
      </w:r>
      <w:r w:rsidRPr="007B45F1">
        <w:rPr>
          <w:rFonts w:ascii="Palatino Linotype" w:hAnsi="Palatino Linotype" w:cs="Arial"/>
          <w:sz w:val="24"/>
          <w:szCs w:val="24"/>
        </w:rPr>
        <w:t>EN LA</w:t>
      </w:r>
      <w:r w:rsidR="00F652B2" w:rsidRPr="007B45F1">
        <w:rPr>
          <w:rFonts w:ascii="Palatino Linotype" w:hAnsi="Palatino Linotype" w:cs="Arial"/>
          <w:sz w:val="24"/>
          <w:szCs w:val="24"/>
        </w:rPr>
        <w:t xml:space="preserve"> </w:t>
      </w:r>
      <w:r w:rsidR="00AA3902">
        <w:rPr>
          <w:rFonts w:ascii="Palatino Linotype" w:hAnsi="Palatino Linotype" w:cs="Arial"/>
          <w:sz w:val="24"/>
          <w:szCs w:val="24"/>
        </w:rPr>
        <w:t>SEGUNDA</w:t>
      </w:r>
      <w:r w:rsidR="00F652B2" w:rsidRPr="007B45F1">
        <w:rPr>
          <w:rFonts w:ascii="Palatino Linotype" w:hAnsi="Palatino Linotype" w:cs="Arial"/>
          <w:sz w:val="24"/>
          <w:szCs w:val="24"/>
        </w:rPr>
        <w:t xml:space="preserve"> </w:t>
      </w:r>
      <w:r w:rsidR="001B7FEC" w:rsidRPr="007B45F1">
        <w:rPr>
          <w:rFonts w:ascii="Palatino Linotype" w:hAnsi="Palatino Linotype" w:cs="Arial"/>
          <w:sz w:val="24"/>
          <w:szCs w:val="24"/>
        </w:rPr>
        <w:t>SESIÓN</w:t>
      </w:r>
      <w:r w:rsidR="003F6183" w:rsidRPr="007B45F1">
        <w:rPr>
          <w:rFonts w:ascii="Palatino Linotype" w:hAnsi="Palatino Linotype" w:cs="Arial"/>
          <w:sz w:val="24"/>
          <w:szCs w:val="24"/>
        </w:rPr>
        <w:t xml:space="preserve"> ORDINARIA CELEBRADA EL </w:t>
      </w:r>
      <w:r w:rsidR="00AA3902">
        <w:rPr>
          <w:rFonts w:ascii="Palatino Linotype" w:hAnsi="Palatino Linotype" w:cs="Arial"/>
          <w:sz w:val="24"/>
          <w:szCs w:val="24"/>
        </w:rPr>
        <w:t>VEINTISIETE DE ENERO</w:t>
      </w:r>
      <w:r w:rsidR="00AA3902" w:rsidRPr="007B45F1">
        <w:rPr>
          <w:rFonts w:ascii="Palatino Linotype" w:hAnsi="Palatino Linotype" w:cs="Arial"/>
          <w:sz w:val="24"/>
          <w:szCs w:val="24"/>
        </w:rPr>
        <w:t xml:space="preserve"> </w:t>
      </w:r>
      <w:r w:rsidR="00F556CF" w:rsidRPr="007B45F1">
        <w:rPr>
          <w:rFonts w:ascii="Palatino Linotype" w:hAnsi="Palatino Linotype" w:cs="Arial"/>
          <w:sz w:val="24"/>
          <w:szCs w:val="24"/>
        </w:rPr>
        <w:t>D</w:t>
      </w:r>
      <w:r w:rsidR="00F652B2" w:rsidRPr="007B45F1">
        <w:rPr>
          <w:rFonts w:ascii="Palatino Linotype" w:hAnsi="Palatino Linotype" w:cs="Arial"/>
          <w:sz w:val="24"/>
          <w:szCs w:val="24"/>
        </w:rPr>
        <w:t xml:space="preserve">E DOS MIL </w:t>
      </w:r>
      <w:r w:rsidR="00CF3179" w:rsidRPr="007B45F1">
        <w:rPr>
          <w:rFonts w:ascii="Palatino Linotype" w:hAnsi="Palatino Linotype" w:cs="Arial"/>
          <w:sz w:val="24"/>
          <w:szCs w:val="24"/>
        </w:rPr>
        <w:t>VEINT</w:t>
      </w:r>
      <w:r w:rsidR="00AA3902">
        <w:rPr>
          <w:rFonts w:ascii="Palatino Linotype" w:hAnsi="Palatino Linotype" w:cs="Arial"/>
          <w:sz w:val="24"/>
          <w:szCs w:val="24"/>
        </w:rPr>
        <w:t>IUNO</w:t>
      </w:r>
      <w:r w:rsidRPr="007B45F1">
        <w:rPr>
          <w:rFonts w:ascii="Palatino Linotype" w:hAnsi="Palatino Linotype" w:cs="Arial"/>
          <w:sz w:val="24"/>
          <w:szCs w:val="24"/>
        </w:rPr>
        <w:t xml:space="preserve">, ANTE </w:t>
      </w:r>
      <w:r w:rsidR="002058B0" w:rsidRPr="007B45F1">
        <w:rPr>
          <w:rFonts w:ascii="Palatino Linotype" w:hAnsi="Palatino Linotype" w:cs="Arial"/>
          <w:sz w:val="24"/>
          <w:szCs w:val="24"/>
        </w:rPr>
        <w:t>E</w:t>
      </w:r>
      <w:r w:rsidRPr="007B45F1">
        <w:rPr>
          <w:rFonts w:ascii="Palatino Linotype" w:hAnsi="Palatino Linotype" w:cs="Arial"/>
          <w:sz w:val="24"/>
          <w:szCs w:val="24"/>
        </w:rPr>
        <w:t>L SECRETARI</w:t>
      </w:r>
      <w:r w:rsidR="002058B0" w:rsidRPr="007B45F1">
        <w:rPr>
          <w:rFonts w:ascii="Palatino Linotype" w:hAnsi="Palatino Linotype" w:cs="Arial"/>
          <w:sz w:val="24"/>
          <w:szCs w:val="24"/>
        </w:rPr>
        <w:t>O</w:t>
      </w:r>
      <w:r w:rsidRPr="007B45F1">
        <w:rPr>
          <w:rFonts w:ascii="Palatino Linotype" w:hAnsi="Palatino Linotype" w:cs="Arial"/>
          <w:sz w:val="24"/>
          <w:szCs w:val="24"/>
        </w:rPr>
        <w:t xml:space="preserve"> TÉCNIC</w:t>
      </w:r>
      <w:r w:rsidR="002058B0" w:rsidRPr="007B45F1">
        <w:rPr>
          <w:rFonts w:ascii="Palatino Linotype" w:hAnsi="Palatino Linotype" w:cs="Arial"/>
          <w:sz w:val="24"/>
          <w:szCs w:val="24"/>
        </w:rPr>
        <w:t>O</w:t>
      </w:r>
      <w:r w:rsidRPr="007B45F1">
        <w:rPr>
          <w:rFonts w:ascii="Palatino Linotype" w:hAnsi="Palatino Linotype" w:cs="Arial"/>
          <w:sz w:val="24"/>
          <w:szCs w:val="24"/>
        </w:rPr>
        <w:t xml:space="preserve"> DEL PLENO, </w:t>
      </w:r>
      <w:r w:rsidR="002058B0" w:rsidRPr="007B45F1">
        <w:rPr>
          <w:rFonts w:ascii="Palatino Linotype" w:hAnsi="Palatino Linotype" w:cs="Arial"/>
          <w:sz w:val="24"/>
          <w:szCs w:val="24"/>
        </w:rPr>
        <w:t>ALEXIS TAPIA RAMÍREZ</w:t>
      </w:r>
      <w:r w:rsidR="00DA3599" w:rsidRPr="007B45F1">
        <w:rPr>
          <w:rFonts w:ascii="Palatino Linotype" w:hAnsi="Palatino Linotype" w:cs="Arial"/>
          <w:sz w:val="24"/>
          <w:szCs w:val="24"/>
        </w:rPr>
        <w:t xml:space="preserve">. </w:t>
      </w:r>
      <w:r w:rsidR="0024635B" w:rsidRPr="007B45F1">
        <w:rPr>
          <w:rFonts w:ascii="Palatino Linotype" w:hAnsi="Palatino Linotype" w:cs="Arial"/>
          <w:sz w:val="24"/>
          <w:szCs w:val="24"/>
        </w:rPr>
        <w:t>------</w:t>
      </w:r>
      <w:r w:rsidR="00FC721E" w:rsidRPr="007B45F1">
        <w:rPr>
          <w:rFonts w:ascii="Palatino Linotype" w:hAnsi="Palatino Linotype" w:cs="Arial"/>
          <w:sz w:val="24"/>
          <w:szCs w:val="24"/>
        </w:rPr>
        <w:t>--</w:t>
      </w:r>
      <w:r w:rsidR="00AA3902" w:rsidRPr="007B45F1">
        <w:rPr>
          <w:rFonts w:ascii="Palatino Linotype" w:hAnsi="Palatino Linotype" w:cs="Arial"/>
          <w:sz w:val="24"/>
          <w:szCs w:val="24"/>
        </w:rPr>
        <w:t>-------------------------------------------------------------------------------------------------------------------------------------------------------------------------------------------------------------------------------------------------------------------------------------------------------------------------------------------------------------------------------------------------------------------------------------------------------------------------------------------------------------------------------------------------------------------------------------------------------------------------------------------------------------------------------</w:t>
      </w:r>
    </w:p>
    <w:p w14:paraId="472858E8" w14:textId="77777777" w:rsidR="00D428DB" w:rsidRDefault="00D428DB" w:rsidP="00AD2A55">
      <w:pPr>
        <w:spacing w:after="0" w:line="360" w:lineRule="auto"/>
        <w:jc w:val="both"/>
        <w:rPr>
          <w:rFonts w:ascii="Palatino Linotype" w:hAnsi="Palatino Linotype"/>
          <w:sz w:val="24"/>
          <w:szCs w:val="24"/>
        </w:rPr>
      </w:pPr>
    </w:p>
    <w:p w14:paraId="2756CF02" w14:textId="77777777" w:rsidR="00AA3902" w:rsidRPr="007B45F1" w:rsidRDefault="00AA3902" w:rsidP="00AD2A55">
      <w:pPr>
        <w:spacing w:after="0" w:line="360" w:lineRule="auto"/>
        <w:jc w:val="both"/>
        <w:rPr>
          <w:rFonts w:ascii="Palatino Linotype" w:hAnsi="Palatino Linotype"/>
          <w:sz w:val="24"/>
          <w:szCs w:val="24"/>
        </w:rPr>
      </w:pPr>
    </w:p>
    <w:p w14:paraId="19240298" w14:textId="77777777" w:rsidR="00BF3214" w:rsidRPr="007B45F1" w:rsidRDefault="00BF3214" w:rsidP="00AD2A55">
      <w:pPr>
        <w:spacing w:after="0" w:line="360" w:lineRule="auto"/>
        <w:jc w:val="both"/>
        <w:rPr>
          <w:rFonts w:ascii="Palatino Linotype" w:hAnsi="Palatino Linotype"/>
          <w:sz w:val="24"/>
          <w:szCs w:val="24"/>
        </w:rPr>
      </w:pPr>
      <w:r w:rsidRPr="007B45F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104841D3" wp14:editId="3F11FD4A">
                <wp:simplePos x="0" y="0"/>
                <wp:positionH relativeFrom="page">
                  <wp:posOffset>2600325</wp:posOffset>
                </wp:positionH>
                <wp:positionV relativeFrom="paragraph">
                  <wp:posOffset>121920</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CDE2E3" w14:textId="77777777" w:rsidR="00E5041F" w:rsidRPr="00EF2FC0" w:rsidRDefault="00E5041F"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5041F" w:rsidRDefault="00E5041F"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5041F" w:rsidRPr="00016AF3" w:rsidRDefault="00E5041F" w:rsidP="00BF321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4841D3" id="_x0000_t202" coordsize="21600,21600" o:spt="202" path="m,l,21600r21600,l21600,xe">
                <v:stroke joinstyle="miter"/>
                <v:path gradientshapeok="t" o:connecttype="rect"/>
              </v:shapetype>
              <v:shape id="Cuadro de texto 21" o:spid="_x0000_s1026" type="#_x0000_t202" style="position:absolute;left:0;text-align:left;margin-left:204.75pt;margin-top:9.6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BqqQaU3wAAAAoBAAAPAAAAZHJzL2Rvd25yZXYueG1sTI/BToNA&#10;EIbvJr7DZky82QWKSpGlIRpjYk2M1Yu3KYxAZGcJu23p2zue9Djzf/nnm2I920EdaPK9YwPxIgJF&#10;XLum59bAx/vjVQbKB+QGB8dk4EQe1uX5WYF54478RodtaJWUsM/RQBfCmGvt644s+oUbiSX7cpPF&#10;IOPU6mbCo5TbQSdRdKMt9iwXOhzpvqP6e7u3Bp7TT3xYhg2dAs+vVfWUjal/MebyYq7uQAWawx8M&#10;v/qiDqU47dyeG68GA2m0uhZUglUCSoAsjpegdrK4TRLQZaH/v1D+AAAA//8DAFBLAQItABQABgAI&#10;AAAAIQC2gziS/gAAAOEBAAATAAAAAAAAAAAAAAAAAAAAAABbQ29udGVudF9UeXBlc10ueG1sUEsB&#10;Ai0AFAAGAAgAAAAhADj9If/WAAAAlAEAAAsAAAAAAAAAAAAAAAAALwEAAF9yZWxzLy5yZWxzUEsB&#10;Ai0AFAAGAAgAAAAhAGTsT26SAgAAuwUAAA4AAAAAAAAAAAAAAAAALgIAAGRycy9lMm9Eb2MueG1s&#10;UEsBAi0AFAAGAAgAAAAhAGqpBpTfAAAACgEAAA8AAAAAAAAAAAAAAAAA7AQAAGRycy9kb3ducmV2&#10;LnhtbFBLBQYAAAAABAAEAPMAAAD4BQAAAAA=&#10;" fillcolor="white [3201]" strokecolor="white [3212]" strokeweight=".5pt">
                <v:textbox>
                  <w:txbxContent>
                    <w:p w14:paraId="7CCDE2E3" w14:textId="77777777" w:rsidR="00E5041F" w:rsidRPr="00EF2FC0" w:rsidRDefault="00E5041F" w:rsidP="00F7698D">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8612D5" w14:textId="77777777" w:rsidR="00E5041F" w:rsidRDefault="00E5041F" w:rsidP="00813C3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F8D2C4E"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5E96549" w14:textId="77777777" w:rsidR="00E5041F" w:rsidRPr="00016AF3" w:rsidRDefault="00E5041F" w:rsidP="00BF3214">
                      <w:pPr>
                        <w:spacing w:line="240" w:lineRule="auto"/>
                        <w:jc w:val="center"/>
                        <w:rPr>
                          <w:rFonts w:ascii="Palatino Linotype" w:hAnsi="Palatino Linotype"/>
                          <w:b/>
                          <w:sz w:val="24"/>
                          <w:szCs w:val="24"/>
                        </w:rPr>
                      </w:pPr>
                    </w:p>
                  </w:txbxContent>
                </v:textbox>
                <w10:wrap anchorx="page"/>
              </v:shape>
            </w:pict>
          </mc:Fallback>
        </mc:AlternateContent>
      </w:r>
    </w:p>
    <w:p w14:paraId="15843346" w14:textId="77777777" w:rsidR="00BF3214" w:rsidRPr="007B45F1" w:rsidRDefault="00BF3214" w:rsidP="00AD2A55">
      <w:pPr>
        <w:spacing w:after="0" w:line="360" w:lineRule="auto"/>
        <w:jc w:val="center"/>
        <w:rPr>
          <w:rFonts w:ascii="Palatino Linotype" w:hAnsi="Palatino Linotype"/>
          <w:sz w:val="24"/>
          <w:szCs w:val="24"/>
        </w:rPr>
      </w:pPr>
    </w:p>
    <w:p w14:paraId="0BAFC4CC" w14:textId="77777777" w:rsidR="009400F4" w:rsidRPr="007B45F1" w:rsidRDefault="009400F4" w:rsidP="00AD2A55">
      <w:pPr>
        <w:spacing w:after="0" w:line="360" w:lineRule="auto"/>
        <w:rPr>
          <w:rFonts w:ascii="Palatino Linotype" w:hAnsi="Palatino Linotype"/>
          <w:b/>
          <w:sz w:val="24"/>
          <w:szCs w:val="24"/>
        </w:rPr>
      </w:pPr>
    </w:p>
    <w:p w14:paraId="12F95F3A" w14:textId="77777777" w:rsidR="004B1036" w:rsidRPr="007B45F1" w:rsidRDefault="004B1036" w:rsidP="00AD2A55">
      <w:pPr>
        <w:spacing w:after="0" w:line="360" w:lineRule="auto"/>
        <w:rPr>
          <w:rFonts w:ascii="Palatino Linotype" w:hAnsi="Palatino Linotype"/>
          <w:b/>
          <w:sz w:val="18"/>
          <w:szCs w:val="24"/>
        </w:rPr>
      </w:pPr>
    </w:p>
    <w:p w14:paraId="70032FB7" w14:textId="77777777" w:rsidR="00FC721E" w:rsidRDefault="00FC721E" w:rsidP="00AD2A55">
      <w:pPr>
        <w:spacing w:after="0" w:line="360" w:lineRule="auto"/>
        <w:rPr>
          <w:rFonts w:ascii="Palatino Linotype" w:hAnsi="Palatino Linotype"/>
          <w:b/>
          <w:sz w:val="24"/>
          <w:szCs w:val="24"/>
        </w:rPr>
      </w:pPr>
    </w:p>
    <w:p w14:paraId="485037C6" w14:textId="77777777" w:rsidR="00AA3902" w:rsidRPr="007B45F1" w:rsidRDefault="00AA3902" w:rsidP="00AD2A55">
      <w:pPr>
        <w:spacing w:after="0" w:line="360" w:lineRule="auto"/>
        <w:rPr>
          <w:rFonts w:ascii="Palatino Linotype" w:hAnsi="Palatino Linotype"/>
          <w:b/>
          <w:sz w:val="24"/>
          <w:szCs w:val="24"/>
        </w:rPr>
      </w:pPr>
    </w:p>
    <w:p w14:paraId="02DB5E72" w14:textId="77777777" w:rsidR="00BF3214" w:rsidRPr="007B45F1" w:rsidRDefault="00BF3214" w:rsidP="00AD2A55">
      <w:pPr>
        <w:spacing w:after="0" w:line="360" w:lineRule="auto"/>
        <w:rPr>
          <w:rFonts w:ascii="Palatino Linotype" w:hAnsi="Palatino Linotype"/>
          <w:b/>
          <w:sz w:val="24"/>
          <w:szCs w:val="24"/>
        </w:rPr>
      </w:pPr>
      <w:r w:rsidRPr="007B45F1">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302EDE38" wp14:editId="110FD81F">
                <wp:simplePos x="0" y="0"/>
                <wp:positionH relativeFrom="margin">
                  <wp:align>right</wp:align>
                </wp:positionH>
                <wp:positionV relativeFrom="paragraph">
                  <wp:posOffset>11430</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CAC563" w14:textId="77777777" w:rsidR="00E5041F" w:rsidRPr="00EF2FC0" w:rsidRDefault="00E5041F"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5041F"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5041F" w:rsidRPr="00797B31" w:rsidRDefault="00E5041F" w:rsidP="00BF321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DE38" id="Cuadro de texto 35" o:spid="_x0000_s1027" type="#_x0000_t202" style="position:absolute;margin-left:149.05pt;margin-top:.9pt;width:200.25pt;height:70.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uH3f09oAAAAGAQAADwAAAGRycy9kb3ducmV2LnhtbEyPQUvD&#10;QBCF74L/YRnBm921RglpNiUoIqggVi/eptlpEszOhuy2Tf+940mPb97w3vfK9ewHdaAp9oEtXC8M&#10;KOImuJ5bC58fj1c5qJiQHQ6BycKJIqyr87MSCxeO/E6HTWqVhHAs0EKX0lhoHZuOPMZFGInF24XJ&#10;YxI5tdpNeJRwP+ilMXfaY8/S0OFI9x0135u9t/CcfeHDTXqhU+L5ra6f8jGLr9ZeXsz1ClSiOf09&#10;wy++oEMlTNuwZxfVYEGGJLkKvpiZMbegtqKzZQ66KvV//OoHAAD//wMAUEsBAi0AFAAGAAgAAAAh&#10;ALaDOJL+AAAA4QEAABMAAAAAAAAAAAAAAAAAAAAAAFtDb250ZW50X1R5cGVzXS54bWxQSwECLQAU&#10;AAYACAAAACEAOP0h/9YAAACUAQAACwAAAAAAAAAAAAAAAAAvAQAAX3JlbHMvLnJlbHNQSwECLQAU&#10;AAYACAAAACEAc1uuMJMCAADCBQAADgAAAAAAAAAAAAAAAAAuAgAAZHJzL2Uyb0RvYy54bWxQSwEC&#10;LQAUAAYACAAAACEAuH3f09oAAAAGAQAADwAAAAAAAAAAAAAAAADtBAAAZHJzL2Rvd25yZXYueG1s&#10;UEsFBgAAAAAEAAQA8wAAAPQFAAAAAA==&#10;" fillcolor="white [3201]" strokecolor="white [3212]" strokeweight=".5pt">
                <v:textbox>
                  <w:txbxContent>
                    <w:p w14:paraId="75CAC563" w14:textId="77777777" w:rsidR="00E5041F" w:rsidRPr="00EF2FC0" w:rsidRDefault="00E5041F" w:rsidP="00BF321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7F03679D" w14:textId="77777777" w:rsidR="00E5041F"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0AAED98"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869A7EC" w14:textId="77777777" w:rsidR="00E5041F" w:rsidRPr="00797B31" w:rsidRDefault="00E5041F" w:rsidP="00BF3214">
                      <w:pPr>
                        <w:spacing w:line="240" w:lineRule="auto"/>
                        <w:jc w:val="center"/>
                        <w:rPr>
                          <w:rFonts w:ascii="Palatino Linotype" w:hAnsi="Palatino Linotype"/>
                          <w:sz w:val="24"/>
                          <w:szCs w:val="24"/>
                        </w:rPr>
                      </w:pPr>
                    </w:p>
                  </w:txbxContent>
                </v:textbox>
                <w10:wrap anchorx="margin"/>
              </v:shape>
            </w:pict>
          </mc:Fallback>
        </mc:AlternateContent>
      </w:r>
      <w:r w:rsidRPr="007B45F1">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27E2E592" wp14:editId="468DD061">
                <wp:simplePos x="0" y="0"/>
                <wp:positionH relativeFrom="margin">
                  <wp:align>left</wp:align>
                </wp:positionH>
                <wp:positionV relativeFrom="paragraph">
                  <wp:posOffset>20956</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D59C1C" w14:textId="77777777" w:rsidR="00E5041F" w:rsidRPr="00EF2FC0" w:rsidRDefault="00E5041F"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5041F" w:rsidRPr="00EF2FC0"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5041F" w:rsidRDefault="00E5041F" w:rsidP="00BF321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E592" id="Cuadro de texto 22" o:spid="_x0000_s1028" type="#_x0000_t202" style="position:absolute;margin-left:0;margin-top:1.65pt;width:153pt;height:76.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A+iDFDbAAAABgEAAA8AAABkcnMvZG93bnJldi54bWxMj0FL&#10;w0AUhO+C/2F5gje70a2hxGxKUERQoVi9eNtmn0kw+zZkX9v03/s86XGYYeabcj2HQR1wSn0kC9eL&#10;DBRSE31PrYWP98erFajEjrwbIqGFEyZYV+dnpSt8PNIbHrbcKimhVDgLHfNYaJ2aDoNLizgiifcV&#10;p+BY5NRqP7mjlIdB32RZroPrSRY6N+J9h833dh8sPC8/3YPhFzwxzZu6flqNy/Rq7eXFXN+BYpz5&#10;Lwy/+IIOlTDt4p58UoMFOcIWjAElpsly0TtJ3eYGdFXq//jVDwAAAP//AwBQSwECLQAUAAYACAAA&#10;ACEAtoM4kv4AAADhAQAAEwAAAAAAAAAAAAAAAAAAAAAAW0NvbnRlbnRfVHlwZXNdLnhtbFBLAQIt&#10;ABQABgAIAAAAIQA4/SH/1gAAAJQBAAALAAAAAAAAAAAAAAAAAC8BAABfcmVscy8ucmVsc1BLAQIt&#10;ABQABgAIAAAAIQAqqrhElAIAAMIFAAAOAAAAAAAAAAAAAAAAAC4CAABkcnMvZTJvRG9jLnhtbFBL&#10;AQItABQABgAIAAAAIQAPogxQ2wAAAAYBAAAPAAAAAAAAAAAAAAAAAO4EAABkcnMvZG93bnJldi54&#10;bWxQSwUGAAAAAAQABADzAAAA9gUAAAAA&#10;" fillcolor="white [3201]" strokecolor="white [3212]" strokeweight=".5pt">
                <v:textbox>
                  <w:txbxContent>
                    <w:p w14:paraId="4CD59C1C" w14:textId="77777777" w:rsidR="00E5041F" w:rsidRPr="00EF2FC0" w:rsidRDefault="00E5041F" w:rsidP="00BF3214">
                      <w:pPr>
                        <w:jc w:val="center"/>
                        <w:rPr>
                          <w:rFonts w:ascii="Palatino Linotype" w:hAnsi="Palatino Linotype"/>
                          <w:b/>
                          <w:sz w:val="24"/>
                          <w:szCs w:val="24"/>
                        </w:rPr>
                      </w:pPr>
                      <w:r w:rsidRPr="00EF2FC0">
                        <w:rPr>
                          <w:rFonts w:ascii="Palatino Linotype" w:hAnsi="Palatino Linotype"/>
                          <w:b/>
                          <w:sz w:val="24"/>
                          <w:szCs w:val="24"/>
                        </w:rPr>
                        <w:t>Eva Abaid Yapur</w:t>
                      </w:r>
                    </w:p>
                    <w:p w14:paraId="39D2C4D3" w14:textId="77777777" w:rsidR="00E5041F" w:rsidRPr="00EF2FC0"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65D5A6A5"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066F988" w14:textId="77777777" w:rsidR="00E5041F" w:rsidRDefault="00E5041F" w:rsidP="00BF3214">
                      <w:pPr>
                        <w:jc w:val="center"/>
                      </w:pPr>
                    </w:p>
                  </w:txbxContent>
                </v:textbox>
                <w10:wrap anchorx="margin"/>
              </v:shape>
            </w:pict>
          </mc:Fallback>
        </mc:AlternateContent>
      </w:r>
    </w:p>
    <w:p w14:paraId="34C2F496" w14:textId="77777777" w:rsidR="00BF3214" w:rsidRPr="007B45F1" w:rsidRDefault="00BF3214" w:rsidP="00AD2A55">
      <w:pPr>
        <w:spacing w:after="0" w:line="360" w:lineRule="auto"/>
        <w:rPr>
          <w:rFonts w:ascii="Palatino Linotype" w:hAnsi="Palatino Linotype"/>
          <w:b/>
          <w:sz w:val="24"/>
          <w:szCs w:val="24"/>
        </w:rPr>
      </w:pPr>
    </w:p>
    <w:p w14:paraId="362DE8AD" w14:textId="77777777" w:rsidR="00BF3214" w:rsidRPr="007B45F1" w:rsidRDefault="00BF3214" w:rsidP="00AD2A55">
      <w:pPr>
        <w:spacing w:after="0" w:line="360" w:lineRule="auto"/>
        <w:rPr>
          <w:rFonts w:ascii="Palatino Linotype" w:hAnsi="Palatino Linotype"/>
          <w:b/>
          <w:sz w:val="24"/>
          <w:szCs w:val="24"/>
        </w:rPr>
      </w:pPr>
    </w:p>
    <w:p w14:paraId="3CA44DC3" w14:textId="77777777" w:rsidR="00BF3214" w:rsidRPr="007B45F1" w:rsidRDefault="00BF3214" w:rsidP="00AD2A55">
      <w:pPr>
        <w:spacing w:after="0" w:line="360" w:lineRule="auto"/>
        <w:rPr>
          <w:rFonts w:ascii="Palatino Linotype" w:hAnsi="Palatino Linotype"/>
          <w:b/>
          <w:sz w:val="24"/>
          <w:szCs w:val="24"/>
        </w:rPr>
      </w:pPr>
    </w:p>
    <w:p w14:paraId="454A77E4" w14:textId="77777777" w:rsidR="00FC721E" w:rsidRDefault="00FC721E" w:rsidP="00AD2A55">
      <w:pPr>
        <w:spacing w:after="0" w:line="360" w:lineRule="auto"/>
        <w:rPr>
          <w:rFonts w:ascii="Palatino Linotype" w:hAnsi="Palatino Linotype"/>
          <w:b/>
          <w:sz w:val="24"/>
          <w:szCs w:val="24"/>
        </w:rPr>
      </w:pPr>
    </w:p>
    <w:p w14:paraId="48787BAC" w14:textId="77777777" w:rsidR="00AA3902" w:rsidRPr="007B45F1" w:rsidRDefault="00AA3902" w:rsidP="00AD2A55">
      <w:pPr>
        <w:spacing w:after="0" w:line="360" w:lineRule="auto"/>
        <w:rPr>
          <w:rFonts w:ascii="Palatino Linotype" w:hAnsi="Palatino Linotype"/>
          <w:b/>
          <w:sz w:val="24"/>
          <w:szCs w:val="24"/>
        </w:rPr>
      </w:pPr>
    </w:p>
    <w:p w14:paraId="7E74EE87" w14:textId="68EFC41F" w:rsidR="00BF3214" w:rsidRPr="007B45F1" w:rsidRDefault="000432A3" w:rsidP="00AD2A55">
      <w:pPr>
        <w:spacing w:after="0" w:line="360" w:lineRule="auto"/>
        <w:rPr>
          <w:rFonts w:ascii="Palatino Linotype" w:hAnsi="Palatino Linotype"/>
          <w:b/>
          <w:sz w:val="24"/>
          <w:szCs w:val="24"/>
        </w:rPr>
      </w:pPr>
      <w:r w:rsidRPr="007B45F1">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14:anchorId="1968A87C" wp14:editId="73905AB4">
                <wp:simplePos x="0" y="0"/>
                <wp:positionH relativeFrom="margin">
                  <wp:align>right</wp:align>
                </wp:positionH>
                <wp:positionV relativeFrom="paragraph">
                  <wp:posOffset>5770</wp:posOffset>
                </wp:positionV>
                <wp:extent cx="2133600" cy="914400"/>
                <wp:effectExtent l="0" t="0" r="19050" b="19050"/>
                <wp:wrapNone/>
                <wp:docPr id="5" name="Cuadro de texto 5"/>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8659D7" w14:textId="278768A9" w:rsidR="00E5041F" w:rsidRPr="00EF2FC0" w:rsidRDefault="00E5041F"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E5041F" w:rsidRPr="00EF2FC0" w:rsidRDefault="00E5041F"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E5041F" w:rsidRDefault="00E5041F"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E5041F" w:rsidRDefault="00E5041F" w:rsidP="00043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8A87C" id="Cuadro de texto 5" o:spid="_x0000_s1029" type="#_x0000_t202" style="position:absolute;margin-left:116.8pt;margin-top:.45pt;width:168pt;height:1in;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JlgIAAMAFAAAOAAAAZHJzL2Uyb0RvYy54bWysVEtvGyEQvlfqf0Dcm/UjTlsr68h1lKpS&#10;lERNqpwxCzYqMBSwd91f34Hd9SPNJVUvuwPzMY9vHpdXjdFkK3xQYEs6PBtQIiyHStlVSX883Xz4&#10;REmIzFZMgxUl3YlAr2bv313WbipGsAZdCU/QiA3T2pV0HaObFkXga2FYOAMnLColeMMiHv2qqDyr&#10;0brRxWgwuChq8JXzwEUIeHvdKuks25dS8HgvZRCR6JJibDF/ff4u07eYXbLpyjO3VrwLg/1DFIYp&#10;i073pq5ZZGTj1V+mjOIeAsh4xsEUIKXiIueA2QwHL7J5XDMnci5ITnB7msL/M8vvtg+eqKqkE0os&#10;M1iixYZVHkglSBRNBDJJJNUuTBH76BAdmy/QYLH7+4CXKfdGepP+mBVBPdK921OMlgjHy9FwPL4Y&#10;oIqj7vPw/BxlNF8cXjsf4lcBhiShpB5LmJll29sQW2gPSc4CaFXdKK3zIbWNWGhPtgwLrmOOEY2f&#10;oLQldUkvxpNBNnyiy413sLBcvWIB7Wmb3IncYF1YiaGWiSzFnRYJo+13IZHgTMgrMTLOhd3HmdEJ&#10;JTGjtzzs8Ieo3vK4zQNfZM9g4/6xURZ8y9IptdXPnhjZ4rGGR3knMTbLJnfWuG+UJVQ77B8P7RgG&#10;x28UFvmWhfjAPM4d9gXukniPH6kBiwSdRMka/O/X7hMexwG1lNQ4xyUNvzbMC0r0N4uDknsMBz8f&#10;zicfR+jDH2uWxxq7MQvAzhni1nI8iwkfdS9KD+YZV848eUUVsxx9lzT24iK22wVXFhfzeQbhqDsW&#10;b+2j48l0Yjm18FPzzLzr+jzN2h30E8+mL9q9xaaXFuabCFLlWUg8t6x2/OOayNPUrbS0h47PGXVY&#10;vLM/AAAA//8DAFBLAwQUAAYACAAAACEA3itCg9oAAAAFAQAADwAAAGRycy9kb3ducmV2LnhtbEyP&#10;UUvDQBCE3wX/w7GCb/aiCaWNuZSgiKCCWH3xbZusSTC3F3LbNv33rk/6OMww802xmf1gDjTFPrCD&#10;60UChrgOTc+tg4/3h6sVmCjIDQ6BycGJImzK87MC8yYc+Y0OW2mNlnDM0UEnMubWxrojj3ERRmL1&#10;vsLkUVROrW0mPGq5H+xNkiytx551ocOR7jqqv7d77+Ap+8T7VJ7pJDy/VtXjaszii3OXF3N1C0Zo&#10;lr8w/OIrOpTKtAt7bqIZHOgRcbAGo16aLlXuNJRla7BlYf/Tlz8AAAD//wMAUEsBAi0AFAAGAAgA&#10;AAAhALaDOJL+AAAA4QEAABMAAAAAAAAAAAAAAAAAAAAAAFtDb250ZW50X1R5cGVzXS54bWxQSwEC&#10;LQAUAAYACAAAACEAOP0h/9YAAACUAQAACwAAAAAAAAAAAAAAAAAvAQAAX3JlbHMvLnJlbHNQSwEC&#10;LQAUAAYACAAAACEAUOPxCZYCAADABQAADgAAAAAAAAAAAAAAAAAuAgAAZHJzL2Uyb0RvYy54bWxQ&#10;SwECLQAUAAYACAAAACEA3itCg9oAAAAFAQAADwAAAAAAAAAAAAAAAADwBAAAZHJzL2Rvd25yZXYu&#10;eG1sUEsFBgAAAAAEAAQA8wAAAPcFAAAAAA==&#10;" fillcolor="white [3201]" strokecolor="white [3212]" strokeweight=".5pt">
                <v:textbox>
                  <w:txbxContent>
                    <w:p w14:paraId="4D8659D7" w14:textId="278768A9" w:rsidR="00E5041F" w:rsidRPr="00EF2FC0" w:rsidRDefault="00E5041F" w:rsidP="000432A3">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6317E9F" w14:textId="77777777" w:rsidR="00E5041F" w:rsidRPr="00EF2FC0" w:rsidRDefault="00E5041F" w:rsidP="000432A3">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3D37AB9" w14:textId="77777777" w:rsidR="00E5041F" w:rsidRDefault="00E5041F" w:rsidP="000432A3">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317C056" w14:textId="77777777" w:rsidR="00E5041F" w:rsidRDefault="00E5041F" w:rsidP="000432A3"/>
                  </w:txbxContent>
                </v:textbox>
                <w10:wrap anchorx="margin"/>
              </v:shape>
            </w:pict>
          </mc:Fallback>
        </mc:AlternateContent>
      </w:r>
      <w:r w:rsidRPr="007B45F1">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346A494" wp14:editId="33DFA326">
                <wp:simplePos x="0" y="0"/>
                <wp:positionH relativeFrom="margin">
                  <wp:align>left</wp:align>
                </wp:positionH>
                <wp:positionV relativeFrom="paragraph">
                  <wp:posOffset>3810</wp:posOffset>
                </wp:positionV>
                <wp:extent cx="2133600" cy="91440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EB85BE" w14:textId="77777777" w:rsidR="00E5041F" w:rsidRPr="00EF2FC0" w:rsidRDefault="00E5041F"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5041F" w:rsidRPr="00EF2FC0"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5041F" w:rsidRDefault="00E5041F"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6A494" id="Cuadro de texto 2" o:spid="_x0000_s1030" type="#_x0000_t202" style="position:absolute;margin-left:0;margin-top:.3pt;width:168pt;height:1in;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BCXlgIAAMAFAAAOAAAAZHJzL2Uyb0RvYy54bWysVEtvGyEQvlfqf0Dc67UdJ22trCPXkatK&#10;URI1qXLGLNiowFDA3nV/fQd213bSXFL1sjswH/P45nF51RhNdsIHBbako8GQEmE5VMquS/rjcfnh&#10;EyUhMlsxDVaUdC8CvZq9f3dZu6kYwwZ0JTxBIzZMa1fSTYxuWhSBb4RhYQBOWFRK8IZFPPp1UXlW&#10;o3Wji/FweFHU4CvngYsQ8Pa6VdJZti+l4PFOyiAi0SXF2GL++vxdpW8xu2TTtWduo3gXBvuHKAxT&#10;Fp0eTF2zyMjWq79MGcU9BJBxwMEUIKXiIueA2YyGL7J52DAnci5ITnAHmsL/M8tvd/eeqKqkY0os&#10;M1iixZZVHkglSBRNBDJOJNUuTBH74BAdmy/QYLH7+4CXKfdGepP+mBVBPdK9P1CMlgjHy/Ho7Oxi&#10;iCqOus+jyQRlNF8cXzsf4lcBhiShpB5LmJllu5sQW2gPSc4CaFUtldb5kNpGLLQnO4YF1zHHiMaf&#10;obQldUkvzs6H2fAzXW68o4XV+hULaE/b5E7kBuvCSgy1TGQp7rVIGG2/C4kEZ0JeiZFxLuwhzoxO&#10;KIkZveVhhz9G9ZbHbR74InsGGw+PjbLgW5aeU1v97ImRLR5reJJ3EmOzanJnTfpGWUG1x/7x0I5h&#10;cHypsMg3LMR75nHusC9wl8Q7/EgNWCToJEo24H+/dp/wOA6opaTGOS5p+LVlXlCiv1kclNxjOPj5&#10;MDn/OEYf/lSzOtXYrVkAds4It5bjWUz4qHtRejBPuHLmySuqmOXou6SxFxex3S64sriYzzMIR92x&#10;eGMfHE+mE8uphR+bJ+Zd1+dp1m6hn3g2fdHuLTa9tDDfRpAqz0LiuWW14x/XRJ6mbqWlPXR6zqjj&#10;4p39AQAA//8DAFBLAwQUAAYACAAAACEAsXlJKNkAAAAFAQAADwAAAGRycy9kb3ducmV2LnhtbEyP&#10;wUrEQBBE74L/MLTgzZ1oQlhiJktQRFBBXL14603aJJjpCZne3ezf2570WFRR9arcLH40B5rjENjB&#10;9SoBQ9yEduDOwcf7w9UaTBTkFsfA5OBEETbV+VmJRRuO/EaHrXRGSzgW6KAXmQprY9OTx7gKE7F6&#10;X2H2KCrnzrYzHrXcj/YmSXLrcWBd6HGiu56a7+3eO3jKPvE+lWc6CS+vdf24nrL44tzlxVLfghFa&#10;5C8Mv/iKDpUy7cKe22hGB3pEHORg1EvTXOVOQ1mWg61K+5+++gEAAP//AwBQSwECLQAUAAYACAAA&#10;ACEAtoM4kv4AAADhAQAAEwAAAAAAAAAAAAAAAAAAAAAAW0NvbnRlbnRfVHlwZXNdLnhtbFBLAQIt&#10;ABQABgAIAAAAIQA4/SH/1gAAAJQBAAALAAAAAAAAAAAAAAAAAC8BAABfcmVscy8ucmVsc1BLAQIt&#10;ABQABgAIAAAAIQBsqBCXlgIAAMAFAAAOAAAAAAAAAAAAAAAAAC4CAABkcnMvZTJvRG9jLnhtbFBL&#10;AQItABQABgAIAAAAIQCxeUko2QAAAAUBAAAPAAAAAAAAAAAAAAAAAPAEAABkcnMvZG93bnJldi54&#10;bWxQSwUGAAAAAAQABADzAAAA9gUAAAAA&#10;" fillcolor="white [3201]" strokecolor="white [3212]" strokeweight=".5pt">
                <v:textbox>
                  <w:txbxContent>
                    <w:p w14:paraId="32EB85BE" w14:textId="77777777" w:rsidR="00E5041F" w:rsidRPr="00EF2FC0" w:rsidRDefault="00E5041F" w:rsidP="00BF321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10768B70" w14:textId="77777777" w:rsidR="00E5041F" w:rsidRPr="00EF2FC0" w:rsidRDefault="00E5041F" w:rsidP="00813C3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ED0111E" w14:textId="77777777" w:rsidR="00E5041F" w:rsidRDefault="00E5041F" w:rsidP="00813C38">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F2D8609" w14:textId="77777777" w:rsidR="00E5041F" w:rsidRDefault="00E5041F" w:rsidP="00BF3214"/>
                  </w:txbxContent>
                </v:textbox>
                <w10:wrap anchorx="margin"/>
              </v:shape>
            </w:pict>
          </mc:Fallback>
        </mc:AlternateContent>
      </w:r>
    </w:p>
    <w:p w14:paraId="66EFB48A" w14:textId="77777777" w:rsidR="00BF3214" w:rsidRPr="007B45F1" w:rsidRDefault="00BF3214" w:rsidP="00AD2A55">
      <w:pPr>
        <w:spacing w:after="0" w:line="360" w:lineRule="auto"/>
        <w:rPr>
          <w:rFonts w:ascii="Palatino Linotype" w:hAnsi="Palatino Linotype"/>
          <w:b/>
          <w:sz w:val="24"/>
          <w:szCs w:val="24"/>
        </w:rPr>
      </w:pPr>
    </w:p>
    <w:p w14:paraId="14EE09F2" w14:textId="77777777" w:rsidR="00BF3214" w:rsidRPr="007B45F1" w:rsidRDefault="00BF3214" w:rsidP="00AD2A55">
      <w:pPr>
        <w:spacing w:after="0" w:line="360" w:lineRule="auto"/>
        <w:rPr>
          <w:rFonts w:ascii="Palatino Linotype" w:hAnsi="Palatino Linotype"/>
          <w:sz w:val="24"/>
          <w:szCs w:val="24"/>
        </w:rPr>
      </w:pPr>
    </w:p>
    <w:p w14:paraId="54E63BC5" w14:textId="77777777" w:rsidR="00FC721E" w:rsidRDefault="00FC721E" w:rsidP="00AD2A55">
      <w:pPr>
        <w:spacing w:after="0" w:line="360" w:lineRule="auto"/>
        <w:rPr>
          <w:rFonts w:ascii="Palatino Linotype" w:hAnsi="Palatino Linotype" w:cs="Arial"/>
          <w:sz w:val="24"/>
          <w:szCs w:val="24"/>
        </w:rPr>
      </w:pPr>
    </w:p>
    <w:p w14:paraId="512D6008" w14:textId="77777777" w:rsidR="00AA3902" w:rsidRPr="007B45F1" w:rsidRDefault="00AA3902" w:rsidP="00AD2A55">
      <w:pPr>
        <w:spacing w:after="0" w:line="360" w:lineRule="auto"/>
        <w:rPr>
          <w:rFonts w:ascii="Palatino Linotype" w:hAnsi="Palatino Linotype" w:cs="Arial"/>
          <w:sz w:val="24"/>
          <w:szCs w:val="24"/>
        </w:rPr>
      </w:pPr>
    </w:p>
    <w:p w14:paraId="25A61CA5" w14:textId="77777777" w:rsidR="00BF3214" w:rsidRPr="007B45F1" w:rsidRDefault="00BF3214" w:rsidP="00AD2A55">
      <w:pPr>
        <w:spacing w:after="0" w:line="360" w:lineRule="auto"/>
        <w:rPr>
          <w:rFonts w:ascii="Palatino Linotype" w:hAnsi="Palatino Linotype" w:cs="Arial"/>
          <w:sz w:val="24"/>
          <w:szCs w:val="24"/>
        </w:rPr>
      </w:pPr>
      <w:r w:rsidRPr="007B45F1">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114CA5A5" wp14:editId="0EFBD746">
                <wp:simplePos x="0" y="0"/>
                <wp:positionH relativeFrom="page">
                  <wp:posOffset>2272352</wp:posOffset>
                </wp:positionH>
                <wp:positionV relativeFrom="paragraph">
                  <wp:posOffset>106226</wp:posOffset>
                </wp:positionV>
                <wp:extent cx="3152775" cy="784746"/>
                <wp:effectExtent l="0" t="0" r="28575" b="15875"/>
                <wp:wrapNone/>
                <wp:docPr id="24" name="Cuadro de texto 24"/>
                <wp:cNvGraphicFramePr/>
                <a:graphic xmlns:a="http://schemas.openxmlformats.org/drawingml/2006/main">
                  <a:graphicData uri="http://schemas.microsoft.com/office/word/2010/wordprocessingShape">
                    <wps:wsp>
                      <wps:cNvSpPr txBox="1"/>
                      <wps:spPr>
                        <a:xfrm>
                          <a:off x="0" y="0"/>
                          <a:ext cx="3152775" cy="7847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6BBEFA" w14:textId="276C7DF4" w:rsidR="00E5041F" w:rsidRPr="007F6133" w:rsidRDefault="00E5041F"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5041F" w:rsidRDefault="00E5041F"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E5041F" w:rsidRPr="00FC721E" w:rsidRDefault="00E5041F"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E5041F" w:rsidRDefault="00E5041F" w:rsidP="00BF32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A5A5" id="Cuadro de texto 24" o:spid="_x0000_s1031" type="#_x0000_t202" style="position:absolute;margin-left:178.95pt;margin-top:8.35pt;width:248.25pt;height:61.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hmwIAAMIFAAAOAAAAZHJzL2Uyb0RvYy54bWysVE1vGjEQvVfqf7B8LwsEQoqyRJQoVaUo&#10;iUqqnI3XBqtej2sbdumv79i7CyTlkqqXXdvz/Dzz5uP6pi412QnnFZicDnp9SoThUCizzumP57tP&#10;V5T4wEzBNBiR073w9Gb28cN1ZadiCBvQhXAESYyfVjanmxDsNMs834iS+R5YYdAowZUs4Nats8Kx&#10;CtlLnQ37/cusAldYB1x4j6e3jZHOEr+UgodHKb0IROcUfQvp69J3Fb/Z7JpN147ZjeKtG+wfvCiZ&#10;MvjogeqWBUa2Tv1FVSruwIMMPQ5lBlIqLlIMGM2g/yaa5YZZkWJBcbw9yOT/Hy1/2D05ooqcDkeU&#10;GFZijhZbVjgghSBB1AEIWlCmyvopopcW8aH+AjWmuzv3eBijr6Ur4x/jImhHwfcHkZGKcDy8GIyH&#10;k8mYEo62ydVoMrqMNNnxtnU+fBVQkrjIqcMkJm3Z7t6HBtpB4mMetCrulNZpEwtHLLQjO4Yp1yH5&#10;iOSvUNqQKqeXF+N+In5lS6V3ZFitzzAgnzbxOZFKrHUrKtQokVZhr0XEaPNdSJQ4CXLGR8a5MAc/&#10;EzqiJEb0nost/ujVey43ceCN9DKYcLhcKgOuUem1tMXPThjZ4DGHJ3HHZahXdaqtcVcoKyj2WD8O&#10;mkb0lt8pTPI98+GJOew8LBmcJuERP1IDJgnaFSUbcL/PnUc8NgRaKamwk3Pqf22ZE5TobwZb5fNg&#10;NIqtnzaj8WSIG3dqWZ1azLZcAFbOAOeW5WkZ8UF3S+mgfMGhM4+vookZjm/nNHTLRWjmCw4tLubz&#10;BMJmtyzcm6XlkTqqHEv4uX5hzrZ1HpvtAbqeZ9M35d5g400D820AqVIvRJ0bVVv9cVCkbmqHWpxE&#10;p/uEOo7e2R8AAAD//wMAUEsDBBQABgAIAAAAIQAAjPO34AAAAAoBAAAPAAAAZHJzL2Rvd25yZXYu&#10;eG1sTI/BTsMwDIbvSLxDZCRuLIVmWylNpwqEkBgSYtuFW9aYtqJxqibburfHnOBo/59+fy5Wk+vF&#10;EcfQedJwO0tAINXedtRo2G2fbzIQIRqypveEGs4YYFVeXhQmt/5EH3jcxEZwCYXcaGhjHHIpQ92i&#10;M2HmByTOvvzoTORxbKQdzYnLXS/vkmQhnemIL7RmwMcW6+/NwWl4VZ/mKY1rPEea3qvqJRtUeNP6&#10;+mqqHkBEnOIfDL/6rA4lO+39gWwQvYZ0vrxnlIPFEgQD2VwpEHteqCQFWRby/wvlDwAAAP//AwBQ&#10;SwECLQAUAAYACAAAACEAtoM4kv4AAADhAQAAEwAAAAAAAAAAAAAAAAAAAAAAW0NvbnRlbnRfVHlw&#10;ZXNdLnhtbFBLAQItABQABgAIAAAAIQA4/SH/1gAAAJQBAAALAAAAAAAAAAAAAAAAAC8BAABfcmVs&#10;cy8ucmVsc1BLAQItABQABgAIAAAAIQDgnyihmwIAAMIFAAAOAAAAAAAAAAAAAAAAAC4CAABkcnMv&#10;ZTJvRG9jLnhtbFBLAQItABQABgAIAAAAIQAAjPO34AAAAAoBAAAPAAAAAAAAAAAAAAAAAPUEAABk&#10;cnMvZG93bnJldi54bWxQSwUGAAAAAAQABADzAAAAAgYAAAAA&#10;" fillcolor="white [3201]" strokecolor="white [3212]" strokeweight=".5pt">
                <v:textbox>
                  <w:txbxContent>
                    <w:p w14:paraId="7E6BBEFA" w14:textId="276C7DF4" w:rsidR="00E5041F" w:rsidRPr="007F6133" w:rsidRDefault="00E5041F" w:rsidP="00AD2A55">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14:paraId="068A80D9" w14:textId="6F84D55A" w:rsidR="00E5041F" w:rsidRDefault="00E5041F" w:rsidP="00AD2A55">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01412AD8" w14:textId="1F8FDB85" w:rsidR="00E5041F" w:rsidRPr="00FC721E" w:rsidRDefault="00E5041F" w:rsidP="00FC721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C1552D2" w14:textId="77777777" w:rsidR="00E5041F" w:rsidRDefault="00E5041F" w:rsidP="00BF3214"/>
                  </w:txbxContent>
                </v:textbox>
                <w10:wrap anchorx="page"/>
              </v:shape>
            </w:pict>
          </mc:Fallback>
        </mc:AlternateContent>
      </w:r>
    </w:p>
    <w:p w14:paraId="70A5B091" w14:textId="77777777" w:rsidR="00BF3214" w:rsidRPr="007B45F1" w:rsidRDefault="00BF3214" w:rsidP="00AD2A55">
      <w:pPr>
        <w:spacing w:after="0" w:line="360" w:lineRule="auto"/>
        <w:jc w:val="both"/>
        <w:rPr>
          <w:rFonts w:ascii="Palatino Linotype" w:hAnsi="Palatino Linotype" w:cs="Arial"/>
          <w:sz w:val="24"/>
          <w:szCs w:val="24"/>
        </w:rPr>
      </w:pPr>
    </w:p>
    <w:p w14:paraId="1F73A795" w14:textId="77777777" w:rsidR="00BF3214" w:rsidRPr="007B45F1" w:rsidRDefault="00BF3214" w:rsidP="00AD2A55">
      <w:pPr>
        <w:spacing w:after="0" w:line="360" w:lineRule="auto"/>
        <w:jc w:val="both"/>
        <w:rPr>
          <w:rFonts w:ascii="Palatino Linotype" w:hAnsi="Palatino Linotype" w:cs="Arial"/>
          <w:sz w:val="24"/>
          <w:szCs w:val="24"/>
        </w:rPr>
      </w:pPr>
    </w:p>
    <w:p w14:paraId="5B958137" w14:textId="553BA518" w:rsidR="00BF3214" w:rsidRPr="007B45F1" w:rsidRDefault="00BF3214" w:rsidP="00AD2A55">
      <w:pPr>
        <w:spacing w:after="0" w:line="240" w:lineRule="auto"/>
        <w:jc w:val="both"/>
        <w:rPr>
          <w:rFonts w:ascii="Palatino Linotype" w:hAnsi="Palatino Linotype" w:cs="Arial"/>
          <w:sz w:val="20"/>
          <w:szCs w:val="20"/>
        </w:rPr>
      </w:pPr>
      <w:r w:rsidRPr="007B45F1">
        <w:rPr>
          <w:rFonts w:ascii="Palatino Linotype" w:hAnsi="Palatino Linotype" w:cs="Arial"/>
          <w:sz w:val="20"/>
          <w:szCs w:val="20"/>
        </w:rPr>
        <w:t xml:space="preserve">Esta hoja corresponde a la resolución de </w:t>
      </w:r>
      <w:r w:rsidR="009624B5" w:rsidRPr="007B45F1">
        <w:rPr>
          <w:rFonts w:ascii="Palatino Linotype" w:hAnsi="Palatino Linotype" w:cs="Arial"/>
          <w:sz w:val="20"/>
          <w:szCs w:val="20"/>
        </w:rPr>
        <w:t>fec</w:t>
      </w:r>
      <w:r w:rsidR="009624B5" w:rsidRPr="007B45F1">
        <w:rPr>
          <w:rFonts w:ascii="Palatino Linotype" w:hAnsi="Palatino Linotype" w:cs="Arial"/>
          <w:sz w:val="18"/>
          <w:szCs w:val="18"/>
        </w:rPr>
        <w:t>ha</w:t>
      </w:r>
      <w:r w:rsidR="00F556CF" w:rsidRPr="007B45F1">
        <w:rPr>
          <w:rFonts w:ascii="Palatino Linotype" w:hAnsi="Palatino Linotype" w:cs="Arial"/>
          <w:sz w:val="18"/>
          <w:szCs w:val="18"/>
        </w:rPr>
        <w:t xml:space="preserve"> </w:t>
      </w:r>
      <w:r w:rsidR="00AA3902">
        <w:rPr>
          <w:rFonts w:ascii="Palatino Linotype" w:eastAsia="Times New Roman" w:hAnsi="Palatino Linotype" w:cs="Arial"/>
          <w:color w:val="000000"/>
          <w:sz w:val="18"/>
          <w:szCs w:val="18"/>
          <w:lang w:eastAsia="es-MX"/>
        </w:rPr>
        <w:t>veintiuno de enero</w:t>
      </w:r>
      <w:r w:rsidR="00CF3179" w:rsidRPr="007B45F1">
        <w:rPr>
          <w:rFonts w:ascii="Palatino Linotype" w:eastAsia="Times New Roman" w:hAnsi="Palatino Linotype" w:cs="Arial"/>
          <w:color w:val="000000"/>
          <w:sz w:val="18"/>
          <w:szCs w:val="18"/>
          <w:lang w:eastAsia="es-MX"/>
        </w:rPr>
        <w:t xml:space="preserve"> </w:t>
      </w:r>
      <w:r w:rsidR="00F652B2" w:rsidRPr="007B45F1">
        <w:rPr>
          <w:rFonts w:ascii="Palatino Linotype" w:hAnsi="Palatino Linotype" w:cs="Arial"/>
          <w:sz w:val="18"/>
          <w:szCs w:val="18"/>
        </w:rPr>
        <w:t>de d</w:t>
      </w:r>
      <w:r w:rsidR="00F652B2" w:rsidRPr="007B45F1">
        <w:rPr>
          <w:rFonts w:ascii="Palatino Linotype" w:hAnsi="Palatino Linotype" w:cs="Arial"/>
          <w:sz w:val="20"/>
          <w:szCs w:val="20"/>
        </w:rPr>
        <w:t xml:space="preserve">os mil </w:t>
      </w:r>
      <w:r w:rsidR="00916CC5" w:rsidRPr="007B45F1">
        <w:rPr>
          <w:rFonts w:ascii="Palatino Linotype" w:hAnsi="Palatino Linotype" w:cs="Arial"/>
          <w:sz w:val="20"/>
          <w:szCs w:val="20"/>
        </w:rPr>
        <w:t>veint</w:t>
      </w:r>
      <w:r w:rsidR="00AA3902">
        <w:rPr>
          <w:rFonts w:ascii="Palatino Linotype" w:hAnsi="Palatino Linotype" w:cs="Arial"/>
          <w:sz w:val="20"/>
          <w:szCs w:val="20"/>
        </w:rPr>
        <w:t>iuno</w:t>
      </w:r>
      <w:r w:rsidRPr="007B45F1">
        <w:rPr>
          <w:rFonts w:ascii="Palatino Linotype" w:hAnsi="Palatino Linotype" w:cs="Arial"/>
          <w:sz w:val="20"/>
          <w:szCs w:val="20"/>
        </w:rPr>
        <w:t xml:space="preserve">, emitida en el recurso de revisión </w:t>
      </w:r>
      <w:r w:rsidR="00357FC7" w:rsidRPr="007B45F1">
        <w:rPr>
          <w:rFonts w:ascii="Palatino Linotype" w:hAnsi="Palatino Linotype" w:cs="Arial"/>
          <w:bCs/>
          <w:sz w:val="20"/>
          <w:szCs w:val="20"/>
          <w:lang w:eastAsia="es-MX"/>
        </w:rPr>
        <w:t>0</w:t>
      </w:r>
      <w:r w:rsidR="00B3055F" w:rsidRPr="007B45F1">
        <w:rPr>
          <w:rFonts w:ascii="Palatino Linotype" w:hAnsi="Palatino Linotype" w:cs="Arial"/>
          <w:bCs/>
          <w:sz w:val="20"/>
          <w:szCs w:val="20"/>
          <w:lang w:eastAsia="es-MX"/>
        </w:rPr>
        <w:t>5405/</w:t>
      </w:r>
      <w:r w:rsidR="008E4CE2">
        <w:rPr>
          <w:rFonts w:ascii="Palatino Linotype" w:hAnsi="Palatino Linotype" w:cs="Arial"/>
          <w:bCs/>
          <w:sz w:val="20"/>
          <w:szCs w:val="20"/>
          <w:lang w:eastAsia="es-MX"/>
        </w:rPr>
        <w:t>INFOEM/IP/RR/2020</w:t>
      </w:r>
      <w:r w:rsidR="00CA2638" w:rsidRPr="007B45F1">
        <w:rPr>
          <w:rFonts w:ascii="Palatino Linotype" w:hAnsi="Palatino Linotype" w:cs="Arial"/>
          <w:sz w:val="20"/>
          <w:szCs w:val="20"/>
        </w:rPr>
        <w:t xml:space="preserve"> y acumulado</w:t>
      </w:r>
      <w:r w:rsidR="00B3055F" w:rsidRPr="007B45F1">
        <w:rPr>
          <w:rFonts w:ascii="Palatino Linotype" w:hAnsi="Palatino Linotype" w:cs="Arial"/>
          <w:sz w:val="20"/>
          <w:szCs w:val="20"/>
        </w:rPr>
        <w:t>s</w:t>
      </w:r>
      <w:r w:rsidR="00916CC5" w:rsidRPr="007B45F1">
        <w:rPr>
          <w:rFonts w:ascii="Palatino Linotype" w:hAnsi="Palatino Linotype" w:cs="Arial"/>
          <w:sz w:val="20"/>
          <w:szCs w:val="20"/>
        </w:rPr>
        <w:t>.</w:t>
      </w:r>
    </w:p>
    <w:p w14:paraId="118AFAF7" w14:textId="77777777" w:rsidR="00C70171" w:rsidRPr="00D701CA" w:rsidRDefault="00C75EA5" w:rsidP="00AD2A55">
      <w:pPr>
        <w:spacing w:after="0" w:line="240" w:lineRule="auto"/>
        <w:rPr>
          <w:rFonts w:ascii="Palatino Linotype" w:hAnsi="Palatino Linotype"/>
          <w:sz w:val="20"/>
          <w:szCs w:val="20"/>
        </w:rPr>
      </w:pPr>
      <w:r w:rsidRPr="007B45F1">
        <w:rPr>
          <w:rFonts w:ascii="Palatino Linotype" w:hAnsi="Palatino Linotype"/>
          <w:sz w:val="20"/>
          <w:szCs w:val="20"/>
        </w:rPr>
        <w:t>OSAM/</w:t>
      </w:r>
      <w:r w:rsidR="0078631E" w:rsidRPr="007B45F1">
        <w:rPr>
          <w:rFonts w:ascii="Palatino Linotype" w:hAnsi="Palatino Linotype"/>
          <w:sz w:val="20"/>
          <w:szCs w:val="20"/>
        </w:rPr>
        <w:t>MOC</w:t>
      </w:r>
    </w:p>
    <w:sectPr w:rsidR="00C70171" w:rsidRPr="00D701CA" w:rsidSect="006E3E3B">
      <w:headerReference w:type="even" r:id="rId140"/>
      <w:headerReference w:type="default" r:id="rId141"/>
      <w:footerReference w:type="default" r:id="rId142"/>
      <w:headerReference w:type="first" r:id="rId143"/>
      <w:footerReference w:type="first" r:id="rId14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E1932F" w14:textId="77777777" w:rsidR="00A73BFC" w:rsidRDefault="00A73BFC" w:rsidP="00BF3214">
      <w:pPr>
        <w:spacing w:after="0" w:line="240" w:lineRule="auto"/>
      </w:pPr>
      <w:r>
        <w:separator/>
      </w:r>
    </w:p>
  </w:endnote>
  <w:endnote w:type="continuationSeparator" w:id="0">
    <w:p w14:paraId="779490CA" w14:textId="77777777" w:rsidR="00A73BFC" w:rsidRDefault="00A73BFC"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6D1D16DB" w14:textId="77777777" w:rsidR="00E5041F" w:rsidRPr="002D6DD8" w:rsidRDefault="00E5041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3BAF">
              <w:rPr>
                <w:rFonts w:ascii="Palatino Linotype" w:hAnsi="Palatino Linotype"/>
                <w:bCs/>
                <w:noProof/>
                <w:sz w:val="20"/>
              </w:rPr>
              <w:t>67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F3BAF">
              <w:rPr>
                <w:rFonts w:ascii="Palatino Linotype" w:hAnsi="Palatino Linotype"/>
                <w:bCs/>
                <w:noProof/>
                <w:sz w:val="20"/>
              </w:rPr>
              <w:t>68</w:t>
            </w:r>
            <w:r>
              <w:rPr>
                <w:rFonts w:ascii="Palatino Linotype" w:hAnsi="Palatino Linotype"/>
                <w:bCs/>
                <w:noProof/>
                <w:sz w:val="20"/>
              </w:rPr>
              <w:fldChar w:fldCharType="end"/>
            </w:r>
          </w:p>
        </w:sdtContent>
      </w:sdt>
    </w:sdtContent>
  </w:sdt>
  <w:p w14:paraId="1002C619" w14:textId="77777777" w:rsidR="00E5041F" w:rsidRDefault="00E504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E5041F" w:rsidRPr="000B69FA" w:rsidRDefault="00E5041F"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F3BA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F3BAF">
      <w:rPr>
        <w:rFonts w:ascii="Palatino Linotype" w:hAnsi="Palatino Linotype"/>
        <w:bCs/>
        <w:noProof/>
        <w:sz w:val="20"/>
      </w:rPr>
      <w:t>68</w:t>
    </w:r>
    <w:r>
      <w:rPr>
        <w:rFonts w:ascii="Palatino Linotype" w:hAnsi="Palatino Linotype"/>
        <w:bCs/>
        <w:noProof/>
        <w:sz w:val="20"/>
      </w:rPr>
      <w:fldChar w:fldCharType="end"/>
    </w:r>
  </w:p>
  <w:p w14:paraId="1DC90981" w14:textId="77777777" w:rsidR="00E5041F" w:rsidRDefault="00E504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A5EFBE" w14:textId="77777777" w:rsidR="00A73BFC" w:rsidRDefault="00A73BFC" w:rsidP="00BF3214">
      <w:pPr>
        <w:spacing w:after="0" w:line="240" w:lineRule="auto"/>
      </w:pPr>
      <w:r>
        <w:separator/>
      </w:r>
    </w:p>
  </w:footnote>
  <w:footnote w:type="continuationSeparator" w:id="0">
    <w:p w14:paraId="05FE2B1B" w14:textId="77777777" w:rsidR="00A73BFC" w:rsidRDefault="00A73BFC" w:rsidP="00BF3214">
      <w:pPr>
        <w:spacing w:after="0" w:line="240" w:lineRule="auto"/>
      </w:pPr>
      <w:r>
        <w:continuationSeparator/>
      </w:r>
    </w:p>
  </w:footnote>
  <w:footnote w:id="1">
    <w:p w14:paraId="2C63CA7F" w14:textId="77777777" w:rsidR="00E5041F" w:rsidRDefault="00E5041F" w:rsidP="006433E9">
      <w:pPr>
        <w:pStyle w:val="Textonotapie"/>
      </w:pPr>
      <w:r>
        <w:rPr>
          <w:rStyle w:val="Refdenotaalpie"/>
        </w:rPr>
        <w:footnoteRef/>
      </w:r>
      <w:r>
        <w:t xml:space="preserve"> 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footnote>
  <w:footnote w:id="2">
    <w:p w14:paraId="0B5C445B" w14:textId="77777777" w:rsidR="00E5041F" w:rsidRDefault="00E5041F" w:rsidP="006433E9">
      <w:pPr>
        <w:pStyle w:val="Textonotapie"/>
      </w:pPr>
      <w:r>
        <w:rPr>
          <w:rStyle w:val="Refdenotaalpie"/>
        </w:rPr>
        <w:footnoteRef/>
      </w:r>
      <w:r>
        <w:t xml:space="preserve"> Artículo 104. El Instituto, en el ámbito de su competencia, determinará los casos en que las personas físicas o jurídicas colectivas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 autoridad.</w:t>
      </w:r>
    </w:p>
  </w:footnote>
  <w:footnote w:id="3">
    <w:p w14:paraId="5C668F3C" w14:textId="77777777" w:rsidR="00E5041F" w:rsidRPr="000331B5" w:rsidRDefault="00E5041F" w:rsidP="009402F0">
      <w:pPr>
        <w:pStyle w:val="Textonotapie"/>
        <w:jc w:val="both"/>
        <w:rPr>
          <w:rFonts w:ascii="Palatino Linotype" w:hAnsi="Palatino Linotype"/>
          <w:sz w:val="18"/>
          <w:szCs w:val="18"/>
        </w:rPr>
      </w:pPr>
      <w:r w:rsidRPr="000331B5">
        <w:rPr>
          <w:rStyle w:val="Refdenotaalpie"/>
          <w:rFonts w:ascii="Palatino Linotype" w:hAnsi="Palatino Linotype"/>
          <w:b/>
          <w:sz w:val="18"/>
          <w:szCs w:val="18"/>
        </w:rPr>
        <w:footnoteRef/>
      </w:r>
      <w:r w:rsidRPr="000331B5">
        <w:rPr>
          <w:rFonts w:ascii="Palatino Linotype" w:hAnsi="Palatino Linotype"/>
          <w:b/>
          <w:sz w:val="18"/>
          <w:szCs w:val="18"/>
        </w:rPr>
        <w:t xml:space="preserve"> Artículo 161</w:t>
      </w:r>
      <w:r w:rsidRPr="000331B5">
        <w:rPr>
          <w:rFonts w:ascii="Palatino Linotype" w:hAnsi="Palatino Linotype"/>
          <w:sz w:val="18"/>
          <w:szCs w:val="18"/>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4BE030" w14:textId="60073501" w:rsidR="00E5041F" w:rsidRDefault="00E5041F">
    <w:pPr>
      <w:pStyle w:val="Encabezado"/>
    </w:pPr>
    <w:r>
      <w:rPr>
        <w:noProof/>
        <w:lang w:val="es-MX" w:eastAsia="es-MX"/>
      </w:rPr>
      <w:pict w14:anchorId="0F894F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6620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E5041F" w14:paraId="35E5EC0A" w14:textId="77777777" w:rsidTr="00900C4F">
      <w:trPr>
        <w:trHeight w:val="227"/>
      </w:trPr>
      <w:tc>
        <w:tcPr>
          <w:tcW w:w="6091" w:type="dxa"/>
          <w:hideMark/>
        </w:tcPr>
        <w:p w14:paraId="7BC472F9" w14:textId="77777777" w:rsidR="00E5041F" w:rsidRDefault="00E5041F" w:rsidP="009302C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3A7BAE99" w14:textId="3D594E1C" w:rsidR="00E5041F" w:rsidRDefault="00E5041F" w:rsidP="00900C4F">
          <w:pPr>
            <w:spacing w:after="120" w:line="256" w:lineRule="auto"/>
            <w:ind w:left="-486" w:right="214"/>
            <w:jc w:val="right"/>
            <w:rPr>
              <w:rFonts w:ascii="Palatino Linotype" w:hAnsi="Palatino Linotype" w:cs="Arial"/>
              <w:szCs w:val="20"/>
            </w:rPr>
          </w:pPr>
          <w:r>
            <w:rPr>
              <w:rFonts w:ascii="Palatino Linotype" w:hAnsi="Palatino Linotype" w:cs="Arial"/>
              <w:b/>
              <w:bCs/>
              <w:sz w:val="21"/>
              <w:szCs w:val="21"/>
              <w:lang w:eastAsia="es-MX"/>
            </w:rPr>
            <w:t>05405/INFOEM/IP/RR/2020 y   acumulados.</w:t>
          </w:r>
        </w:p>
      </w:tc>
    </w:tr>
    <w:tr w:rsidR="00E5041F" w14:paraId="0482DFAC" w14:textId="77777777" w:rsidTr="00900C4F">
      <w:trPr>
        <w:trHeight w:val="242"/>
      </w:trPr>
      <w:tc>
        <w:tcPr>
          <w:tcW w:w="6091" w:type="dxa"/>
          <w:hideMark/>
        </w:tcPr>
        <w:p w14:paraId="509D07E9" w14:textId="77777777" w:rsidR="00E5041F" w:rsidRDefault="00E5041F" w:rsidP="009302C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33454C0A" w14:textId="13C07709" w:rsidR="00E5041F" w:rsidRDefault="00E5041F" w:rsidP="009302CE">
          <w:pPr>
            <w:spacing w:after="120" w:line="256" w:lineRule="auto"/>
            <w:ind w:left="-486" w:right="214" w:firstLine="284"/>
            <w:jc w:val="right"/>
            <w:rPr>
              <w:rFonts w:ascii="Palatino Linotype" w:hAnsi="Palatino Linotype" w:cs="Arial"/>
              <w:szCs w:val="20"/>
            </w:rPr>
          </w:pPr>
          <w:r>
            <w:rPr>
              <w:rFonts w:ascii="Palatino Linotype" w:hAnsi="Palatino Linotype" w:cs="Arial"/>
              <w:b/>
              <w:sz w:val="21"/>
              <w:szCs w:val="21"/>
            </w:rPr>
            <w:t>Universidad Autónoma del Estado de México</w:t>
          </w:r>
        </w:p>
      </w:tc>
    </w:tr>
    <w:tr w:rsidR="00E5041F" w14:paraId="7B7E63F5" w14:textId="77777777" w:rsidTr="00900C4F">
      <w:trPr>
        <w:trHeight w:val="342"/>
      </w:trPr>
      <w:tc>
        <w:tcPr>
          <w:tcW w:w="6091" w:type="dxa"/>
          <w:hideMark/>
        </w:tcPr>
        <w:p w14:paraId="2BCB7A44" w14:textId="77777777" w:rsidR="00E5041F" w:rsidRDefault="00E5041F"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14:paraId="381E3FB2" w14:textId="77777777" w:rsidR="00E5041F" w:rsidRPr="00035DB8" w:rsidRDefault="00E5041F" w:rsidP="000E4D1D">
          <w:pPr>
            <w:spacing w:after="120" w:line="256" w:lineRule="auto"/>
            <w:ind w:left="-486" w:right="214" w:firstLine="567"/>
            <w:jc w:val="right"/>
            <w:rPr>
              <w:rFonts w:ascii="Palatino Linotype" w:hAnsi="Palatino Linotype" w:cs="Arial"/>
              <w:b/>
              <w:szCs w:val="20"/>
            </w:rPr>
          </w:pPr>
          <w:r w:rsidRPr="00035DB8">
            <w:rPr>
              <w:rFonts w:ascii="Palatino Linotype" w:hAnsi="Palatino Linotype" w:cs="Arial"/>
              <w:b/>
              <w:szCs w:val="20"/>
            </w:rPr>
            <w:t>Zulema Martínez Sánchez</w:t>
          </w:r>
        </w:p>
      </w:tc>
    </w:tr>
  </w:tbl>
  <w:p w14:paraId="7BDE043F" w14:textId="21B6811F" w:rsidR="00E5041F" w:rsidRDefault="00E5041F" w:rsidP="00B935D1">
    <w:pPr>
      <w:pStyle w:val="Encabezado"/>
      <w:tabs>
        <w:tab w:val="clear" w:pos="4419"/>
        <w:tab w:val="clear" w:pos="8838"/>
        <w:tab w:val="left" w:pos="6005"/>
      </w:tabs>
    </w:pPr>
    <w:r>
      <w:rPr>
        <w:noProof/>
        <w:lang w:val="es-MX" w:eastAsia="es-MX"/>
      </w:rPr>
      <w:pict w14:anchorId="71845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66205" o:spid="_x0000_s2051" type="#_x0000_t75" style="position:absolute;margin-left:-78.7pt;margin-top:-127.8pt;width:609.4pt;height:793.75pt;z-index:-251656192;mso-position-horizontal-relative:margin;mso-position-vertical-relative:margin" o:allowincell="f">
          <v:imagedata r:id="rId1" o:title="infoem"/>
          <w10:wrap anchorx="margin" anchory="margin"/>
        </v:shape>
      </w:pic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851" w:type="dxa"/>
      <w:tblCellMar>
        <w:left w:w="70" w:type="dxa"/>
        <w:right w:w="70" w:type="dxa"/>
      </w:tblCellMar>
      <w:tblLook w:val="04A0" w:firstRow="1" w:lastRow="0" w:firstColumn="1" w:lastColumn="0" w:noHBand="0" w:noVBand="1"/>
    </w:tblPr>
    <w:tblGrid>
      <w:gridCol w:w="6233"/>
      <w:gridCol w:w="3974"/>
    </w:tblGrid>
    <w:tr w:rsidR="00E5041F" w:rsidRPr="00D26364" w14:paraId="25A37BB4" w14:textId="77777777" w:rsidTr="003D3D1E">
      <w:trPr>
        <w:trHeight w:val="227"/>
      </w:trPr>
      <w:tc>
        <w:tcPr>
          <w:tcW w:w="6233" w:type="dxa"/>
          <w:hideMark/>
        </w:tcPr>
        <w:p w14:paraId="3B7407D3" w14:textId="77777777" w:rsidR="00E5041F" w:rsidRPr="00D26364" w:rsidRDefault="00E5041F" w:rsidP="000E4D1D">
          <w:pPr>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Recurso de Revisión N°:</w:t>
          </w:r>
        </w:p>
      </w:tc>
      <w:tc>
        <w:tcPr>
          <w:tcW w:w="3974" w:type="dxa"/>
          <w:hideMark/>
        </w:tcPr>
        <w:p w14:paraId="6D5D0C08" w14:textId="197BE5D3" w:rsidR="00E5041F" w:rsidRPr="00D26364" w:rsidRDefault="00E5041F" w:rsidP="00BE5E1F">
          <w:pPr>
            <w:spacing w:after="120" w:line="256" w:lineRule="auto"/>
            <w:ind w:left="-486" w:right="72" w:firstLine="1585"/>
            <w:jc w:val="right"/>
            <w:rPr>
              <w:rFonts w:ascii="Palatino Linotype" w:hAnsi="Palatino Linotype" w:cs="Arial"/>
              <w:b/>
              <w:sz w:val="21"/>
              <w:szCs w:val="21"/>
            </w:rPr>
          </w:pPr>
          <w:r>
            <w:rPr>
              <w:rFonts w:ascii="Palatino Linotype" w:hAnsi="Palatino Linotype" w:cs="Arial"/>
              <w:b/>
              <w:bCs/>
              <w:sz w:val="21"/>
              <w:szCs w:val="21"/>
              <w:lang w:eastAsia="es-MX"/>
            </w:rPr>
            <w:t>05405/INFOEM/IP/RR/2020 y acumulados.</w:t>
          </w:r>
        </w:p>
      </w:tc>
    </w:tr>
    <w:tr w:rsidR="00E5041F" w:rsidRPr="00D26364" w14:paraId="480BC2A1" w14:textId="77777777" w:rsidTr="003D3D1E">
      <w:trPr>
        <w:trHeight w:val="242"/>
      </w:trPr>
      <w:tc>
        <w:tcPr>
          <w:tcW w:w="6233" w:type="dxa"/>
          <w:hideMark/>
        </w:tcPr>
        <w:p w14:paraId="0BCD7858" w14:textId="77777777" w:rsidR="00E5041F" w:rsidRPr="00D26364" w:rsidRDefault="00E5041F" w:rsidP="000E4D1D">
          <w:pPr>
            <w:spacing w:after="120" w:line="256" w:lineRule="auto"/>
            <w:ind w:right="204"/>
            <w:jc w:val="right"/>
            <w:rPr>
              <w:rFonts w:ascii="Palatino Linotype" w:hAnsi="Palatino Linotype" w:cs="Arial"/>
              <w:b/>
            </w:rPr>
          </w:pPr>
          <w:r w:rsidRPr="00D26364">
            <w:rPr>
              <w:rFonts w:ascii="Palatino Linotype" w:hAnsi="Palatino Linotype" w:cs="Arial"/>
              <w:b/>
            </w:rPr>
            <w:t>Sujeto Obligado:</w:t>
          </w:r>
        </w:p>
      </w:tc>
      <w:tc>
        <w:tcPr>
          <w:tcW w:w="3974" w:type="dxa"/>
          <w:hideMark/>
        </w:tcPr>
        <w:p w14:paraId="648E742D" w14:textId="4DFF3E6E" w:rsidR="00E5041F" w:rsidRPr="00D26364" w:rsidRDefault="00E5041F" w:rsidP="009302CE">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Universidad Autónoma del Estado de México</w:t>
          </w:r>
        </w:p>
      </w:tc>
    </w:tr>
    <w:tr w:rsidR="00E5041F" w:rsidRPr="00D26364" w14:paraId="60A059F9" w14:textId="77777777" w:rsidTr="003D3D1E">
      <w:trPr>
        <w:trHeight w:val="342"/>
      </w:trPr>
      <w:tc>
        <w:tcPr>
          <w:tcW w:w="6233" w:type="dxa"/>
        </w:tcPr>
        <w:p w14:paraId="063683FE" w14:textId="77777777" w:rsidR="00E5041F" w:rsidRPr="00D26364" w:rsidRDefault="00E5041F"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Recurrente:</w:t>
          </w:r>
        </w:p>
      </w:tc>
      <w:tc>
        <w:tcPr>
          <w:tcW w:w="3974" w:type="dxa"/>
        </w:tcPr>
        <w:p w14:paraId="74725128" w14:textId="59E914B5" w:rsidR="00E5041F" w:rsidRPr="00D26364" w:rsidRDefault="00E5041F" w:rsidP="006B1DF2">
          <w:pPr>
            <w:spacing w:after="120" w:line="256" w:lineRule="auto"/>
            <w:ind w:left="-486" w:right="72" w:firstLine="284"/>
            <w:jc w:val="right"/>
            <w:rPr>
              <w:rFonts w:ascii="Palatino Linotype" w:hAnsi="Palatino Linotype" w:cs="Arial"/>
              <w:b/>
              <w:sz w:val="21"/>
              <w:szCs w:val="21"/>
            </w:rPr>
          </w:pPr>
          <w:r>
            <w:rPr>
              <w:rFonts w:ascii="Palatino Linotype" w:hAnsi="Palatino Linotype" w:cs="Arial"/>
              <w:b/>
              <w:sz w:val="21"/>
              <w:szCs w:val="21"/>
            </w:rPr>
            <w:t>xxxxxxxxxxxxxxxxxxxxxxxxxxxxx</w:t>
          </w:r>
        </w:p>
      </w:tc>
    </w:tr>
    <w:tr w:rsidR="00E5041F" w:rsidRPr="00D26364" w14:paraId="7854C9FF" w14:textId="77777777" w:rsidTr="003D3D1E">
      <w:trPr>
        <w:trHeight w:val="342"/>
      </w:trPr>
      <w:tc>
        <w:tcPr>
          <w:tcW w:w="6233" w:type="dxa"/>
        </w:tcPr>
        <w:p w14:paraId="02A89BC6" w14:textId="77777777" w:rsidR="00E5041F" w:rsidRPr="00D26364" w:rsidRDefault="00E5041F" w:rsidP="009754A4">
          <w:pPr>
            <w:tabs>
              <w:tab w:val="left" w:pos="4892"/>
            </w:tabs>
            <w:spacing w:after="120" w:line="256" w:lineRule="auto"/>
            <w:ind w:right="204"/>
            <w:jc w:val="right"/>
            <w:rPr>
              <w:rFonts w:ascii="Palatino Linotype" w:hAnsi="Palatino Linotype" w:cs="Arial"/>
              <w:b/>
              <w:szCs w:val="20"/>
            </w:rPr>
          </w:pPr>
          <w:r w:rsidRPr="00D26364">
            <w:rPr>
              <w:rFonts w:ascii="Palatino Linotype" w:hAnsi="Palatino Linotype" w:cs="Arial"/>
              <w:b/>
              <w:szCs w:val="20"/>
            </w:rPr>
            <w:t>Comisionada Ponente:</w:t>
          </w:r>
        </w:p>
      </w:tc>
      <w:tc>
        <w:tcPr>
          <w:tcW w:w="3974" w:type="dxa"/>
        </w:tcPr>
        <w:p w14:paraId="196CA724" w14:textId="77777777" w:rsidR="00E5041F" w:rsidRPr="00D26364" w:rsidRDefault="00E5041F" w:rsidP="001067A3">
          <w:pPr>
            <w:spacing w:after="120" w:line="256" w:lineRule="auto"/>
            <w:ind w:left="-486" w:right="72" w:firstLine="567"/>
            <w:jc w:val="right"/>
            <w:rPr>
              <w:rFonts w:ascii="Palatino Linotype" w:hAnsi="Palatino Linotype" w:cs="Arial"/>
              <w:b/>
              <w:sz w:val="21"/>
              <w:szCs w:val="21"/>
            </w:rPr>
          </w:pPr>
          <w:r w:rsidRPr="00D26364">
            <w:rPr>
              <w:rFonts w:ascii="Palatino Linotype" w:hAnsi="Palatino Linotype" w:cs="Arial"/>
              <w:b/>
              <w:sz w:val="21"/>
              <w:szCs w:val="21"/>
            </w:rPr>
            <w:t>Zulema Martínez Sánchez</w:t>
          </w:r>
        </w:p>
      </w:tc>
    </w:tr>
  </w:tbl>
  <w:p w14:paraId="67D63C23" w14:textId="050FFA7B" w:rsidR="00E5041F" w:rsidRDefault="00E5041F">
    <w:pPr>
      <w:pStyle w:val="Encabezado"/>
    </w:pPr>
    <w:r>
      <w:rPr>
        <w:noProof/>
        <w:lang w:val="es-MX" w:eastAsia="es-MX"/>
      </w:rPr>
      <w:pict w14:anchorId="5108F7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66203" o:spid="_x0000_s2049" type="#_x0000_t75" style="position:absolute;margin-left:-82.3pt;margin-top:-153.7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F32A4"/>
    <w:multiLevelType w:val="hybridMultilevel"/>
    <w:tmpl w:val="0B2ABC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053546"/>
    <w:multiLevelType w:val="hybridMultilevel"/>
    <w:tmpl w:val="DFB845FC"/>
    <w:lvl w:ilvl="0" w:tplc="2CE22EA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nsid w:val="05FE1CE8"/>
    <w:multiLevelType w:val="hybridMultilevel"/>
    <w:tmpl w:val="588C873A"/>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342041"/>
    <w:multiLevelType w:val="hybridMultilevel"/>
    <w:tmpl w:val="C9AECE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48A771F0"/>
    <w:multiLevelType w:val="hybridMultilevel"/>
    <w:tmpl w:val="94B4412E"/>
    <w:lvl w:ilvl="0" w:tplc="080A000B">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nsid w:val="519E6393"/>
    <w:multiLevelType w:val="hybridMultilevel"/>
    <w:tmpl w:val="8128589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51B13B23"/>
    <w:multiLevelType w:val="hybridMultilevel"/>
    <w:tmpl w:val="FF9251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B35FB9"/>
    <w:multiLevelType w:val="hybridMultilevel"/>
    <w:tmpl w:val="8128589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nsid w:val="561A6387"/>
    <w:multiLevelType w:val="hybridMultilevel"/>
    <w:tmpl w:val="224E5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5DD03B03"/>
    <w:multiLevelType w:val="hybridMultilevel"/>
    <w:tmpl w:val="346A22C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641C497E"/>
    <w:multiLevelType w:val="hybridMultilevel"/>
    <w:tmpl w:val="0B2ABC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64667765"/>
    <w:multiLevelType w:val="multilevel"/>
    <w:tmpl w:val="67C2D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75864D1"/>
    <w:multiLevelType w:val="hybridMultilevel"/>
    <w:tmpl w:val="033EDD1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nsid w:val="75DC4337"/>
    <w:multiLevelType w:val="hybridMultilevel"/>
    <w:tmpl w:val="91DE65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A5429E6"/>
    <w:multiLevelType w:val="hybridMultilevel"/>
    <w:tmpl w:val="B6E4EA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18">
    <w:nsid w:val="7B6F223F"/>
    <w:multiLevelType w:val="hybridMultilevel"/>
    <w:tmpl w:val="06F091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0"/>
  </w:num>
  <w:num w:numId="5">
    <w:abstractNumId w:val="10"/>
  </w:num>
  <w:num w:numId="6">
    <w:abstractNumId w:val="14"/>
  </w:num>
  <w:num w:numId="7">
    <w:abstractNumId w:val="6"/>
  </w:num>
  <w:num w:numId="8">
    <w:abstractNumId w:val="2"/>
  </w:num>
  <w:num w:numId="9">
    <w:abstractNumId w:val="18"/>
  </w:num>
  <w:num w:numId="10">
    <w:abstractNumId w:val="8"/>
  </w:num>
  <w:num w:numId="11">
    <w:abstractNumId w:val="7"/>
  </w:num>
  <w:num w:numId="12">
    <w:abstractNumId w:val="9"/>
  </w:num>
  <w:num w:numId="13">
    <w:abstractNumId w:val="4"/>
  </w:num>
  <w:num w:numId="14">
    <w:abstractNumId w:val="15"/>
  </w:num>
  <w:num w:numId="15">
    <w:abstractNumId w:val="17"/>
  </w:num>
  <w:num w:numId="16">
    <w:abstractNumId w:val="1"/>
  </w:num>
  <w:num w:numId="17">
    <w:abstractNumId w:val="3"/>
  </w:num>
  <w:num w:numId="18">
    <w:abstractNumId w:val="12"/>
  </w:num>
  <w:num w:numId="19">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642"/>
    <w:rsid w:val="000035B9"/>
    <w:rsid w:val="00004473"/>
    <w:rsid w:val="000046FB"/>
    <w:rsid w:val="0000477D"/>
    <w:rsid w:val="00005260"/>
    <w:rsid w:val="0000550E"/>
    <w:rsid w:val="00007919"/>
    <w:rsid w:val="00007D3D"/>
    <w:rsid w:val="000104F7"/>
    <w:rsid w:val="000108DB"/>
    <w:rsid w:val="00010B26"/>
    <w:rsid w:val="00010E31"/>
    <w:rsid w:val="00011162"/>
    <w:rsid w:val="000122EA"/>
    <w:rsid w:val="000127D5"/>
    <w:rsid w:val="00012807"/>
    <w:rsid w:val="00014D5E"/>
    <w:rsid w:val="00015AEF"/>
    <w:rsid w:val="0001676D"/>
    <w:rsid w:val="000168BA"/>
    <w:rsid w:val="00016E9D"/>
    <w:rsid w:val="0001725E"/>
    <w:rsid w:val="00017353"/>
    <w:rsid w:val="000205EA"/>
    <w:rsid w:val="00020EDE"/>
    <w:rsid w:val="000225EB"/>
    <w:rsid w:val="000229C8"/>
    <w:rsid w:val="00022CB4"/>
    <w:rsid w:val="00023CA8"/>
    <w:rsid w:val="00023CE4"/>
    <w:rsid w:val="000241E1"/>
    <w:rsid w:val="0002487C"/>
    <w:rsid w:val="00024B9E"/>
    <w:rsid w:val="000250E7"/>
    <w:rsid w:val="00025104"/>
    <w:rsid w:val="00026D57"/>
    <w:rsid w:val="00026F87"/>
    <w:rsid w:val="00027178"/>
    <w:rsid w:val="0002762D"/>
    <w:rsid w:val="0003070B"/>
    <w:rsid w:val="0003124C"/>
    <w:rsid w:val="00031480"/>
    <w:rsid w:val="00031A78"/>
    <w:rsid w:val="00031DF7"/>
    <w:rsid w:val="000326F0"/>
    <w:rsid w:val="000328CC"/>
    <w:rsid w:val="00032DAE"/>
    <w:rsid w:val="00033144"/>
    <w:rsid w:val="00033A0C"/>
    <w:rsid w:val="00033E1A"/>
    <w:rsid w:val="00033FCA"/>
    <w:rsid w:val="00034754"/>
    <w:rsid w:val="00034878"/>
    <w:rsid w:val="00035CB0"/>
    <w:rsid w:val="00035DB8"/>
    <w:rsid w:val="000360FD"/>
    <w:rsid w:val="00036754"/>
    <w:rsid w:val="00036DCC"/>
    <w:rsid w:val="000374B7"/>
    <w:rsid w:val="00037C1C"/>
    <w:rsid w:val="00040D11"/>
    <w:rsid w:val="000426E9"/>
    <w:rsid w:val="00042724"/>
    <w:rsid w:val="000432A3"/>
    <w:rsid w:val="000434B2"/>
    <w:rsid w:val="00043A0D"/>
    <w:rsid w:val="00044369"/>
    <w:rsid w:val="00044478"/>
    <w:rsid w:val="0004462C"/>
    <w:rsid w:val="00044D45"/>
    <w:rsid w:val="00045DF6"/>
    <w:rsid w:val="000465EF"/>
    <w:rsid w:val="00046870"/>
    <w:rsid w:val="0005241F"/>
    <w:rsid w:val="000525D6"/>
    <w:rsid w:val="000526D7"/>
    <w:rsid w:val="00052B88"/>
    <w:rsid w:val="000531A9"/>
    <w:rsid w:val="00053514"/>
    <w:rsid w:val="000536B4"/>
    <w:rsid w:val="00054E39"/>
    <w:rsid w:val="00054FB4"/>
    <w:rsid w:val="00055149"/>
    <w:rsid w:val="0005520E"/>
    <w:rsid w:val="00055594"/>
    <w:rsid w:val="00055698"/>
    <w:rsid w:val="00055744"/>
    <w:rsid w:val="0005692C"/>
    <w:rsid w:val="00056D89"/>
    <w:rsid w:val="00061049"/>
    <w:rsid w:val="00062E9A"/>
    <w:rsid w:val="0006317A"/>
    <w:rsid w:val="00063662"/>
    <w:rsid w:val="00064326"/>
    <w:rsid w:val="00064430"/>
    <w:rsid w:val="000648A8"/>
    <w:rsid w:val="00065220"/>
    <w:rsid w:val="000664A5"/>
    <w:rsid w:val="0006794C"/>
    <w:rsid w:val="00070494"/>
    <w:rsid w:val="00071A92"/>
    <w:rsid w:val="00072234"/>
    <w:rsid w:val="000722D2"/>
    <w:rsid w:val="000725F9"/>
    <w:rsid w:val="00072878"/>
    <w:rsid w:val="00073311"/>
    <w:rsid w:val="00073EDD"/>
    <w:rsid w:val="00074845"/>
    <w:rsid w:val="000764BF"/>
    <w:rsid w:val="00076C1D"/>
    <w:rsid w:val="000775D6"/>
    <w:rsid w:val="0008000B"/>
    <w:rsid w:val="0008117C"/>
    <w:rsid w:val="00081DAC"/>
    <w:rsid w:val="00081DB6"/>
    <w:rsid w:val="00083D2E"/>
    <w:rsid w:val="000848AC"/>
    <w:rsid w:val="00090293"/>
    <w:rsid w:val="00090582"/>
    <w:rsid w:val="0009144C"/>
    <w:rsid w:val="00091652"/>
    <w:rsid w:val="00091919"/>
    <w:rsid w:val="00092243"/>
    <w:rsid w:val="000925AB"/>
    <w:rsid w:val="000925EF"/>
    <w:rsid w:val="0009276D"/>
    <w:rsid w:val="000927BF"/>
    <w:rsid w:val="00093594"/>
    <w:rsid w:val="00093851"/>
    <w:rsid w:val="00094043"/>
    <w:rsid w:val="000942F1"/>
    <w:rsid w:val="00094619"/>
    <w:rsid w:val="00094F79"/>
    <w:rsid w:val="00096A12"/>
    <w:rsid w:val="000970FC"/>
    <w:rsid w:val="00097126"/>
    <w:rsid w:val="000A0432"/>
    <w:rsid w:val="000A0CAE"/>
    <w:rsid w:val="000A0EAE"/>
    <w:rsid w:val="000A1C06"/>
    <w:rsid w:val="000A1E35"/>
    <w:rsid w:val="000A2763"/>
    <w:rsid w:val="000A3953"/>
    <w:rsid w:val="000A4444"/>
    <w:rsid w:val="000A4495"/>
    <w:rsid w:val="000A4552"/>
    <w:rsid w:val="000A4623"/>
    <w:rsid w:val="000A4EF0"/>
    <w:rsid w:val="000A571A"/>
    <w:rsid w:val="000A6038"/>
    <w:rsid w:val="000A63F8"/>
    <w:rsid w:val="000A7215"/>
    <w:rsid w:val="000A7A78"/>
    <w:rsid w:val="000B0406"/>
    <w:rsid w:val="000B0794"/>
    <w:rsid w:val="000B14EB"/>
    <w:rsid w:val="000B1C70"/>
    <w:rsid w:val="000B249F"/>
    <w:rsid w:val="000B2630"/>
    <w:rsid w:val="000B2F5E"/>
    <w:rsid w:val="000B3967"/>
    <w:rsid w:val="000B5190"/>
    <w:rsid w:val="000B69D5"/>
    <w:rsid w:val="000B6CFA"/>
    <w:rsid w:val="000B7DC4"/>
    <w:rsid w:val="000C0091"/>
    <w:rsid w:val="000C0753"/>
    <w:rsid w:val="000C0F46"/>
    <w:rsid w:val="000C226A"/>
    <w:rsid w:val="000C23BC"/>
    <w:rsid w:val="000C3A6F"/>
    <w:rsid w:val="000C511F"/>
    <w:rsid w:val="000C620D"/>
    <w:rsid w:val="000C650F"/>
    <w:rsid w:val="000C6549"/>
    <w:rsid w:val="000C7A5E"/>
    <w:rsid w:val="000D172D"/>
    <w:rsid w:val="000D2D00"/>
    <w:rsid w:val="000D2DCA"/>
    <w:rsid w:val="000D3514"/>
    <w:rsid w:val="000D3FB5"/>
    <w:rsid w:val="000D419B"/>
    <w:rsid w:val="000D505C"/>
    <w:rsid w:val="000D79B2"/>
    <w:rsid w:val="000D7E22"/>
    <w:rsid w:val="000E0D14"/>
    <w:rsid w:val="000E1094"/>
    <w:rsid w:val="000E1D14"/>
    <w:rsid w:val="000E1D57"/>
    <w:rsid w:val="000E26F0"/>
    <w:rsid w:val="000E283C"/>
    <w:rsid w:val="000E342C"/>
    <w:rsid w:val="000E4D1D"/>
    <w:rsid w:val="000E5282"/>
    <w:rsid w:val="000E5886"/>
    <w:rsid w:val="000E601F"/>
    <w:rsid w:val="000E6D1D"/>
    <w:rsid w:val="000F0118"/>
    <w:rsid w:val="000F148F"/>
    <w:rsid w:val="000F1E30"/>
    <w:rsid w:val="000F24E3"/>
    <w:rsid w:val="000F447C"/>
    <w:rsid w:val="00100BA8"/>
    <w:rsid w:val="00101061"/>
    <w:rsid w:val="00101F49"/>
    <w:rsid w:val="00102050"/>
    <w:rsid w:val="00102336"/>
    <w:rsid w:val="00102986"/>
    <w:rsid w:val="0010309D"/>
    <w:rsid w:val="00103C0F"/>
    <w:rsid w:val="001046C7"/>
    <w:rsid w:val="00105201"/>
    <w:rsid w:val="001059AB"/>
    <w:rsid w:val="00105CA0"/>
    <w:rsid w:val="00105D75"/>
    <w:rsid w:val="0010636E"/>
    <w:rsid w:val="001067A3"/>
    <w:rsid w:val="00107399"/>
    <w:rsid w:val="00107E8C"/>
    <w:rsid w:val="00110188"/>
    <w:rsid w:val="00112337"/>
    <w:rsid w:val="00112BF6"/>
    <w:rsid w:val="001140E9"/>
    <w:rsid w:val="001146C3"/>
    <w:rsid w:val="0011612B"/>
    <w:rsid w:val="0011638E"/>
    <w:rsid w:val="001163D0"/>
    <w:rsid w:val="001168FD"/>
    <w:rsid w:val="00116990"/>
    <w:rsid w:val="00116D20"/>
    <w:rsid w:val="001175B6"/>
    <w:rsid w:val="001179E2"/>
    <w:rsid w:val="00120820"/>
    <w:rsid w:val="001213B8"/>
    <w:rsid w:val="001215EE"/>
    <w:rsid w:val="00121AD8"/>
    <w:rsid w:val="00121D8A"/>
    <w:rsid w:val="00122947"/>
    <w:rsid w:val="00122D33"/>
    <w:rsid w:val="00124027"/>
    <w:rsid w:val="001245EB"/>
    <w:rsid w:val="00124A8E"/>
    <w:rsid w:val="00124BCD"/>
    <w:rsid w:val="00124FDF"/>
    <w:rsid w:val="00125191"/>
    <w:rsid w:val="00127090"/>
    <w:rsid w:val="001274AE"/>
    <w:rsid w:val="00127EDC"/>
    <w:rsid w:val="00130298"/>
    <w:rsid w:val="00130EAD"/>
    <w:rsid w:val="001314B9"/>
    <w:rsid w:val="00132376"/>
    <w:rsid w:val="001356A1"/>
    <w:rsid w:val="00135A22"/>
    <w:rsid w:val="0013795D"/>
    <w:rsid w:val="00137C1B"/>
    <w:rsid w:val="00137CB7"/>
    <w:rsid w:val="00141A33"/>
    <w:rsid w:val="00141A5B"/>
    <w:rsid w:val="001429D2"/>
    <w:rsid w:val="00143209"/>
    <w:rsid w:val="0014480A"/>
    <w:rsid w:val="00145732"/>
    <w:rsid w:val="00145770"/>
    <w:rsid w:val="001457AA"/>
    <w:rsid w:val="00145DCC"/>
    <w:rsid w:val="001461E1"/>
    <w:rsid w:val="0014757D"/>
    <w:rsid w:val="00150673"/>
    <w:rsid w:val="001507D1"/>
    <w:rsid w:val="00152075"/>
    <w:rsid w:val="00152086"/>
    <w:rsid w:val="001526A1"/>
    <w:rsid w:val="00152802"/>
    <w:rsid w:val="00152859"/>
    <w:rsid w:val="00153CA3"/>
    <w:rsid w:val="001544E4"/>
    <w:rsid w:val="00154931"/>
    <w:rsid w:val="00154EAD"/>
    <w:rsid w:val="00155ABF"/>
    <w:rsid w:val="001570EA"/>
    <w:rsid w:val="001570FC"/>
    <w:rsid w:val="00157EC4"/>
    <w:rsid w:val="001604FA"/>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743"/>
    <w:rsid w:val="00171D67"/>
    <w:rsid w:val="001725CE"/>
    <w:rsid w:val="00172797"/>
    <w:rsid w:val="00173A17"/>
    <w:rsid w:val="001745DC"/>
    <w:rsid w:val="00175135"/>
    <w:rsid w:val="00175141"/>
    <w:rsid w:val="001755D9"/>
    <w:rsid w:val="00176B57"/>
    <w:rsid w:val="00176E06"/>
    <w:rsid w:val="00176FE3"/>
    <w:rsid w:val="001778C1"/>
    <w:rsid w:val="001801A8"/>
    <w:rsid w:val="00180266"/>
    <w:rsid w:val="00180B09"/>
    <w:rsid w:val="00180D90"/>
    <w:rsid w:val="00180F66"/>
    <w:rsid w:val="001825C0"/>
    <w:rsid w:val="00182916"/>
    <w:rsid w:val="00185748"/>
    <w:rsid w:val="0018595B"/>
    <w:rsid w:val="00185AD8"/>
    <w:rsid w:val="00187D06"/>
    <w:rsid w:val="00187E1D"/>
    <w:rsid w:val="00190218"/>
    <w:rsid w:val="0019025A"/>
    <w:rsid w:val="00190DF5"/>
    <w:rsid w:val="001917EB"/>
    <w:rsid w:val="00191DDC"/>
    <w:rsid w:val="001922F0"/>
    <w:rsid w:val="0019349E"/>
    <w:rsid w:val="001953B2"/>
    <w:rsid w:val="001976E1"/>
    <w:rsid w:val="001A0045"/>
    <w:rsid w:val="001A060F"/>
    <w:rsid w:val="001A09CA"/>
    <w:rsid w:val="001A14FE"/>
    <w:rsid w:val="001A1E27"/>
    <w:rsid w:val="001A205F"/>
    <w:rsid w:val="001A20F2"/>
    <w:rsid w:val="001A298F"/>
    <w:rsid w:val="001A2CFF"/>
    <w:rsid w:val="001A2FE5"/>
    <w:rsid w:val="001A3FF0"/>
    <w:rsid w:val="001A4D74"/>
    <w:rsid w:val="001A4F0F"/>
    <w:rsid w:val="001A53AA"/>
    <w:rsid w:val="001A5C35"/>
    <w:rsid w:val="001A60A6"/>
    <w:rsid w:val="001A6BE1"/>
    <w:rsid w:val="001A7576"/>
    <w:rsid w:val="001B05FB"/>
    <w:rsid w:val="001B098F"/>
    <w:rsid w:val="001B1D8A"/>
    <w:rsid w:val="001B3637"/>
    <w:rsid w:val="001B3DCE"/>
    <w:rsid w:val="001B5588"/>
    <w:rsid w:val="001B6B1E"/>
    <w:rsid w:val="001B7300"/>
    <w:rsid w:val="001B7445"/>
    <w:rsid w:val="001B7495"/>
    <w:rsid w:val="001B7A62"/>
    <w:rsid w:val="001B7FEC"/>
    <w:rsid w:val="001C0DAA"/>
    <w:rsid w:val="001C150C"/>
    <w:rsid w:val="001C16ED"/>
    <w:rsid w:val="001C205E"/>
    <w:rsid w:val="001C2646"/>
    <w:rsid w:val="001C2EBC"/>
    <w:rsid w:val="001C31B8"/>
    <w:rsid w:val="001C3F37"/>
    <w:rsid w:val="001C4ED6"/>
    <w:rsid w:val="001C63C4"/>
    <w:rsid w:val="001C63FA"/>
    <w:rsid w:val="001C6AC8"/>
    <w:rsid w:val="001C77A7"/>
    <w:rsid w:val="001C7E71"/>
    <w:rsid w:val="001D034A"/>
    <w:rsid w:val="001D0BD2"/>
    <w:rsid w:val="001D10D7"/>
    <w:rsid w:val="001D1153"/>
    <w:rsid w:val="001D1B77"/>
    <w:rsid w:val="001D226D"/>
    <w:rsid w:val="001D2388"/>
    <w:rsid w:val="001D2FDA"/>
    <w:rsid w:val="001D3A76"/>
    <w:rsid w:val="001D3E82"/>
    <w:rsid w:val="001D5071"/>
    <w:rsid w:val="001D50A4"/>
    <w:rsid w:val="001D541A"/>
    <w:rsid w:val="001D5E04"/>
    <w:rsid w:val="001D626F"/>
    <w:rsid w:val="001E09BD"/>
    <w:rsid w:val="001E1A75"/>
    <w:rsid w:val="001E3F7D"/>
    <w:rsid w:val="001E4B77"/>
    <w:rsid w:val="001E5028"/>
    <w:rsid w:val="001E57DC"/>
    <w:rsid w:val="001E5C88"/>
    <w:rsid w:val="001E634B"/>
    <w:rsid w:val="001E7325"/>
    <w:rsid w:val="001E76B8"/>
    <w:rsid w:val="001F0873"/>
    <w:rsid w:val="001F0995"/>
    <w:rsid w:val="001F14F5"/>
    <w:rsid w:val="001F24CC"/>
    <w:rsid w:val="001F2BA4"/>
    <w:rsid w:val="001F33CD"/>
    <w:rsid w:val="001F3596"/>
    <w:rsid w:val="001F365A"/>
    <w:rsid w:val="001F3A21"/>
    <w:rsid w:val="001F3B65"/>
    <w:rsid w:val="001F3BAF"/>
    <w:rsid w:val="001F4B8F"/>
    <w:rsid w:val="001F4C8B"/>
    <w:rsid w:val="001F5AFA"/>
    <w:rsid w:val="001F6671"/>
    <w:rsid w:val="001F6DB3"/>
    <w:rsid w:val="001F7790"/>
    <w:rsid w:val="002001C5"/>
    <w:rsid w:val="00200884"/>
    <w:rsid w:val="00201EF1"/>
    <w:rsid w:val="00201FE0"/>
    <w:rsid w:val="00202175"/>
    <w:rsid w:val="00202977"/>
    <w:rsid w:val="0020456F"/>
    <w:rsid w:val="002046E0"/>
    <w:rsid w:val="00205295"/>
    <w:rsid w:val="002058B0"/>
    <w:rsid w:val="00205C74"/>
    <w:rsid w:val="00206E27"/>
    <w:rsid w:val="0020745E"/>
    <w:rsid w:val="002117C3"/>
    <w:rsid w:val="0021242D"/>
    <w:rsid w:val="00212537"/>
    <w:rsid w:val="002126A7"/>
    <w:rsid w:val="0021274F"/>
    <w:rsid w:val="0021383F"/>
    <w:rsid w:val="00214417"/>
    <w:rsid w:val="00215BD0"/>
    <w:rsid w:val="002163F8"/>
    <w:rsid w:val="002167C0"/>
    <w:rsid w:val="00216A9F"/>
    <w:rsid w:val="00216F73"/>
    <w:rsid w:val="00217117"/>
    <w:rsid w:val="00217EAF"/>
    <w:rsid w:val="00217FB3"/>
    <w:rsid w:val="002205CA"/>
    <w:rsid w:val="00220890"/>
    <w:rsid w:val="00220913"/>
    <w:rsid w:val="002213DE"/>
    <w:rsid w:val="0022193D"/>
    <w:rsid w:val="002225E9"/>
    <w:rsid w:val="00222E94"/>
    <w:rsid w:val="002237C7"/>
    <w:rsid w:val="00224DB6"/>
    <w:rsid w:val="002266CE"/>
    <w:rsid w:val="00226D02"/>
    <w:rsid w:val="0022707E"/>
    <w:rsid w:val="00227ACA"/>
    <w:rsid w:val="00231341"/>
    <w:rsid w:val="00231925"/>
    <w:rsid w:val="00231CA1"/>
    <w:rsid w:val="00232ED3"/>
    <w:rsid w:val="00234DF9"/>
    <w:rsid w:val="00234E7F"/>
    <w:rsid w:val="002350A4"/>
    <w:rsid w:val="00236CD2"/>
    <w:rsid w:val="00236E3B"/>
    <w:rsid w:val="00236F76"/>
    <w:rsid w:val="0023707C"/>
    <w:rsid w:val="002371E8"/>
    <w:rsid w:val="002378AF"/>
    <w:rsid w:val="00237D19"/>
    <w:rsid w:val="0024025D"/>
    <w:rsid w:val="00241420"/>
    <w:rsid w:val="0024185A"/>
    <w:rsid w:val="00241B89"/>
    <w:rsid w:val="00241BCD"/>
    <w:rsid w:val="00241C26"/>
    <w:rsid w:val="00243450"/>
    <w:rsid w:val="0024453C"/>
    <w:rsid w:val="002447D8"/>
    <w:rsid w:val="002455A8"/>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71E"/>
    <w:rsid w:val="00255C14"/>
    <w:rsid w:val="00256D4B"/>
    <w:rsid w:val="00256D9A"/>
    <w:rsid w:val="00256EB9"/>
    <w:rsid w:val="002570EC"/>
    <w:rsid w:val="002579A0"/>
    <w:rsid w:val="00260768"/>
    <w:rsid w:val="00260932"/>
    <w:rsid w:val="00260A22"/>
    <w:rsid w:val="00260EF6"/>
    <w:rsid w:val="002621CB"/>
    <w:rsid w:val="00263218"/>
    <w:rsid w:val="0026375A"/>
    <w:rsid w:val="00263FFF"/>
    <w:rsid w:val="00264C90"/>
    <w:rsid w:val="00265C42"/>
    <w:rsid w:val="00267172"/>
    <w:rsid w:val="00267444"/>
    <w:rsid w:val="002677FB"/>
    <w:rsid w:val="00267FD6"/>
    <w:rsid w:val="00270C70"/>
    <w:rsid w:val="0027181F"/>
    <w:rsid w:val="00271D0C"/>
    <w:rsid w:val="00271DE4"/>
    <w:rsid w:val="00271F42"/>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853"/>
    <w:rsid w:val="00284A4B"/>
    <w:rsid w:val="00284C34"/>
    <w:rsid w:val="0028671D"/>
    <w:rsid w:val="00287A17"/>
    <w:rsid w:val="0029052D"/>
    <w:rsid w:val="00290DD7"/>
    <w:rsid w:val="0029141A"/>
    <w:rsid w:val="00291626"/>
    <w:rsid w:val="00292136"/>
    <w:rsid w:val="00293069"/>
    <w:rsid w:val="00293646"/>
    <w:rsid w:val="00294AC6"/>
    <w:rsid w:val="00294DC2"/>
    <w:rsid w:val="002950BD"/>
    <w:rsid w:val="0029533E"/>
    <w:rsid w:val="002959EF"/>
    <w:rsid w:val="00295A47"/>
    <w:rsid w:val="00295BE8"/>
    <w:rsid w:val="00295D45"/>
    <w:rsid w:val="00296627"/>
    <w:rsid w:val="00296816"/>
    <w:rsid w:val="00296CB4"/>
    <w:rsid w:val="0029794D"/>
    <w:rsid w:val="002A0120"/>
    <w:rsid w:val="002A1955"/>
    <w:rsid w:val="002A26B8"/>
    <w:rsid w:val="002A2AC3"/>
    <w:rsid w:val="002A2D36"/>
    <w:rsid w:val="002A386D"/>
    <w:rsid w:val="002A4D22"/>
    <w:rsid w:val="002A5832"/>
    <w:rsid w:val="002A613B"/>
    <w:rsid w:val="002A6BCE"/>
    <w:rsid w:val="002A7551"/>
    <w:rsid w:val="002A798F"/>
    <w:rsid w:val="002A7C52"/>
    <w:rsid w:val="002B0149"/>
    <w:rsid w:val="002B1018"/>
    <w:rsid w:val="002B3AE0"/>
    <w:rsid w:val="002B42AA"/>
    <w:rsid w:val="002B4EBF"/>
    <w:rsid w:val="002B56F6"/>
    <w:rsid w:val="002B5F49"/>
    <w:rsid w:val="002B613F"/>
    <w:rsid w:val="002B626D"/>
    <w:rsid w:val="002B74C5"/>
    <w:rsid w:val="002B7ED6"/>
    <w:rsid w:val="002C019B"/>
    <w:rsid w:val="002C02E6"/>
    <w:rsid w:val="002C08C0"/>
    <w:rsid w:val="002C2B44"/>
    <w:rsid w:val="002C2BB7"/>
    <w:rsid w:val="002C2EBB"/>
    <w:rsid w:val="002C4CF7"/>
    <w:rsid w:val="002C555A"/>
    <w:rsid w:val="002C59C2"/>
    <w:rsid w:val="002C5EF0"/>
    <w:rsid w:val="002C6122"/>
    <w:rsid w:val="002C65DA"/>
    <w:rsid w:val="002C7427"/>
    <w:rsid w:val="002C7459"/>
    <w:rsid w:val="002C7524"/>
    <w:rsid w:val="002C7981"/>
    <w:rsid w:val="002C7A04"/>
    <w:rsid w:val="002C7BAC"/>
    <w:rsid w:val="002C7E55"/>
    <w:rsid w:val="002D005E"/>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0C73"/>
    <w:rsid w:val="002E1317"/>
    <w:rsid w:val="002E23AB"/>
    <w:rsid w:val="002E28E7"/>
    <w:rsid w:val="002E43CB"/>
    <w:rsid w:val="002E43FA"/>
    <w:rsid w:val="002E52AB"/>
    <w:rsid w:val="002E52BF"/>
    <w:rsid w:val="002E55E5"/>
    <w:rsid w:val="002E6122"/>
    <w:rsid w:val="002E6157"/>
    <w:rsid w:val="002E6A47"/>
    <w:rsid w:val="002F07AC"/>
    <w:rsid w:val="002F0F3D"/>
    <w:rsid w:val="002F1F62"/>
    <w:rsid w:val="002F3635"/>
    <w:rsid w:val="002F3A46"/>
    <w:rsid w:val="002F3ECD"/>
    <w:rsid w:val="002F6BB4"/>
    <w:rsid w:val="00301738"/>
    <w:rsid w:val="00302231"/>
    <w:rsid w:val="00304F9C"/>
    <w:rsid w:val="00305BC1"/>
    <w:rsid w:val="003064C7"/>
    <w:rsid w:val="0030677A"/>
    <w:rsid w:val="00306BD4"/>
    <w:rsid w:val="00306EFF"/>
    <w:rsid w:val="00307BC8"/>
    <w:rsid w:val="003101E4"/>
    <w:rsid w:val="003106C2"/>
    <w:rsid w:val="003116CC"/>
    <w:rsid w:val="00311872"/>
    <w:rsid w:val="0031263C"/>
    <w:rsid w:val="00312C62"/>
    <w:rsid w:val="00313B2B"/>
    <w:rsid w:val="003147C8"/>
    <w:rsid w:val="00315252"/>
    <w:rsid w:val="00315ED6"/>
    <w:rsid w:val="00321127"/>
    <w:rsid w:val="00321885"/>
    <w:rsid w:val="003226D7"/>
    <w:rsid w:val="003227E2"/>
    <w:rsid w:val="00323542"/>
    <w:rsid w:val="00323967"/>
    <w:rsid w:val="00323A1D"/>
    <w:rsid w:val="00323AC6"/>
    <w:rsid w:val="0032429F"/>
    <w:rsid w:val="003249B7"/>
    <w:rsid w:val="0032617D"/>
    <w:rsid w:val="00326525"/>
    <w:rsid w:val="0032679F"/>
    <w:rsid w:val="00326B25"/>
    <w:rsid w:val="003276E2"/>
    <w:rsid w:val="00331A8E"/>
    <w:rsid w:val="00332125"/>
    <w:rsid w:val="00333464"/>
    <w:rsid w:val="00333E4E"/>
    <w:rsid w:val="003343E4"/>
    <w:rsid w:val="0033483F"/>
    <w:rsid w:val="00334A2A"/>
    <w:rsid w:val="00336CDB"/>
    <w:rsid w:val="003401FE"/>
    <w:rsid w:val="00340233"/>
    <w:rsid w:val="00340B32"/>
    <w:rsid w:val="00341442"/>
    <w:rsid w:val="003423F3"/>
    <w:rsid w:val="00342F5E"/>
    <w:rsid w:val="00343D4F"/>
    <w:rsid w:val="00344B23"/>
    <w:rsid w:val="00345851"/>
    <w:rsid w:val="00345AF5"/>
    <w:rsid w:val="003467DE"/>
    <w:rsid w:val="003476E2"/>
    <w:rsid w:val="003479CF"/>
    <w:rsid w:val="003501F9"/>
    <w:rsid w:val="0035154E"/>
    <w:rsid w:val="003518DA"/>
    <w:rsid w:val="00352CF4"/>
    <w:rsid w:val="00353207"/>
    <w:rsid w:val="00353384"/>
    <w:rsid w:val="00353FEE"/>
    <w:rsid w:val="00354782"/>
    <w:rsid w:val="00355076"/>
    <w:rsid w:val="003556FE"/>
    <w:rsid w:val="00355A1A"/>
    <w:rsid w:val="003570C5"/>
    <w:rsid w:val="003574CA"/>
    <w:rsid w:val="00357FC7"/>
    <w:rsid w:val="0036004D"/>
    <w:rsid w:val="003600C9"/>
    <w:rsid w:val="0036055C"/>
    <w:rsid w:val="0036148E"/>
    <w:rsid w:val="00363018"/>
    <w:rsid w:val="0036314B"/>
    <w:rsid w:val="00363388"/>
    <w:rsid w:val="00363A61"/>
    <w:rsid w:val="00364175"/>
    <w:rsid w:val="003642E6"/>
    <w:rsid w:val="00364644"/>
    <w:rsid w:val="0036559A"/>
    <w:rsid w:val="0037057B"/>
    <w:rsid w:val="0037105E"/>
    <w:rsid w:val="00371A6C"/>
    <w:rsid w:val="003720C4"/>
    <w:rsid w:val="00372149"/>
    <w:rsid w:val="003721E8"/>
    <w:rsid w:val="0037238E"/>
    <w:rsid w:val="003726A0"/>
    <w:rsid w:val="00372E05"/>
    <w:rsid w:val="00373F6E"/>
    <w:rsid w:val="0037412F"/>
    <w:rsid w:val="003746CE"/>
    <w:rsid w:val="003756CA"/>
    <w:rsid w:val="00376263"/>
    <w:rsid w:val="00376480"/>
    <w:rsid w:val="003768FF"/>
    <w:rsid w:val="0037694D"/>
    <w:rsid w:val="0037781C"/>
    <w:rsid w:val="00380454"/>
    <w:rsid w:val="00380B84"/>
    <w:rsid w:val="003820FC"/>
    <w:rsid w:val="0038288B"/>
    <w:rsid w:val="00383010"/>
    <w:rsid w:val="003832A0"/>
    <w:rsid w:val="00383B5C"/>
    <w:rsid w:val="0038665E"/>
    <w:rsid w:val="00387386"/>
    <w:rsid w:val="00387875"/>
    <w:rsid w:val="00390005"/>
    <w:rsid w:val="0039057C"/>
    <w:rsid w:val="0039096F"/>
    <w:rsid w:val="00391135"/>
    <w:rsid w:val="00392887"/>
    <w:rsid w:val="00392F65"/>
    <w:rsid w:val="003934C5"/>
    <w:rsid w:val="00393680"/>
    <w:rsid w:val="00393B5C"/>
    <w:rsid w:val="00394D98"/>
    <w:rsid w:val="0039548A"/>
    <w:rsid w:val="00395CCD"/>
    <w:rsid w:val="00396646"/>
    <w:rsid w:val="00397CA1"/>
    <w:rsid w:val="003A016B"/>
    <w:rsid w:val="003A2911"/>
    <w:rsid w:val="003A2ACB"/>
    <w:rsid w:val="003A4778"/>
    <w:rsid w:val="003A4875"/>
    <w:rsid w:val="003A4CFA"/>
    <w:rsid w:val="003A50D8"/>
    <w:rsid w:val="003A586B"/>
    <w:rsid w:val="003A7C4B"/>
    <w:rsid w:val="003A7E4F"/>
    <w:rsid w:val="003B0D81"/>
    <w:rsid w:val="003B12C8"/>
    <w:rsid w:val="003B2B99"/>
    <w:rsid w:val="003B3756"/>
    <w:rsid w:val="003B392F"/>
    <w:rsid w:val="003B52F6"/>
    <w:rsid w:val="003B5A10"/>
    <w:rsid w:val="003B70C3"/>
    <w:rsid w:val="003B72A4"/>
    <w:rsid w:val="003B77D8"/>
    <w:rsid w:val="003C04A9"/>
    <w:rsid w:val="003C0D93"/>
    <w:rsid w:val="003C1711"/>
    <w:rsid w:val="003C1B58"/>
    <w:rsid w:val="003C28EA"/>
    <w:rsid w:val="003C3129"/>
    <w:rsid w:val="003C327C"/>
    <w:rsid w:val="003C4311"/>
    <w:rsid w:val="003C4B82"/>
    <w:rsid w:val="003C4C92"/>
    <w:rsid w:val="003C608B"/>
    <w:rsid w:val="003C66EE"/>
    <w:rsid w:val="003C6BC3"/>
    <w:rsid w:val="003C6D59"/>
    <w:rsid w:val="003D1912"/>
    <w:rsid w:val="003D197B"/>
    <w:rsid w:val="003D23D7"/>
    <w:rsid w:val="003D3D1E"/>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E7C"/>
    <w:rsid w:val="003E41C3"/>
    <w:rsid w:val="003E61D4"/>
    <w:rsid w:val="003E74CC"/>
    <w:rsid w:val="003E74F3"/>
    <w:rsid w:val="003F13FD"/>
    <w:rsid w:val="003F1531"/>
    <w:rsid w:val="003F16F9"/>
    <w:rsid w:val="003F1F6E"/>
    <w:rsid w:val="003F226C"/>
    <w:rsid w:val="003F3346"/>
    <w:rsid w:val="003F470E"/>
    <w:rsid w:val="003F4BC7"/>
    <w:rsid w:val="003F4F16"/>
    <w:rsid w:val="003F5C59"/>
    <w:rsid w:val="003F6183"/>
    <w:rsid w:val="003F622B"/>
    <w:rsid w:val="003F6292"/>
    <w:rsid w:val="003F650F"/>
    <w:rsid w:val="004008BB"/>
    <w:rsid w:val="0040097A"/>
    <w:rsid w:val="00403BCC"/>
    <w:rsid w:val="00404210"/>
    <w:rsid w:val="00405306"/>
    <w:rsid w:val="00405622"/>
    <w:rsid w:val="00406545"/>
    <w:rsid w:val="00407BB7"/>
    <w:rsid w:val="00407E4D"/>
    <w:rsid w:val="0041067B"/>
    <w:rsid w:val="00411044"/>
    <w:rsid w:val="00411BE5"/>
    <w:rsid w:val="00412821"/>
    <w:rsid w:val="004139AE"/>
    <w:rsid w:val="00413AFB"/>
    <w:rsid w:val="00413DC0"/>
    <w:rsid w:val="0041408B"/>
    <w:rsid w:val="00414452"/>
    <w:rsid w:val="004148CC"/>
    <w:rsid w:val="0041774D"/>
    <w:rsid w:val="004202D3"/>
    <w:rsid w:val="004209CE"/>
    <w:rsid w:val="004213A9"/>
    <w:rsid w:val="00423A08"/>
    <w:rsid w:val="00424EB5"/>
    <w:rsid w:val="00425499"/>
    <w:rsid w:val="00425555"/>
    <w:rsid w:val="004256A6"/>
    <w:rsid w:val="00425880"/>
    <w:rsid w:val="00426B4D"/>
    <w:rsid w:val="00426D09"/>
    <w:rsid w:val="00427BB2"/>
    <w:rsid w:val="00427F71"/>
    <w:rsid w:val="004304C0"/>
    <w:rsid w:val="00430581"/>
    <w:rsid w:val="004305EB"/>
    <w:rsid w:val="00430E89"/>
    <w:rsid w:val="00431C6D"/>
    <w:rsid w:val="0043205D"/>
    <w:rsid w:val="00432B19"/>
    <w:rsid w:val="00432DEF"/>
    <w:rsid w:val="00433E1F"/>
    <w:rsid w:val="00434562"/>
    <w:rsid w:val="004348D3"/>
    <w:rsid w:val="00435FB3"/>
    <w:rsid w:val="00437CC7"/>
    <w:rsid w:val="00437E89"/>
    <w:rsid w:val="004400CB"/>
    <w:rsid w:val="00440319"/>
    <w:rsid w:val="00440689"/>
    <w:rsid w:val="00440B5C"/>
    <w:rsid w:val="00440BDB"/>
    <w:rsid w:val="00440CD5"/>
    <w:rsid w:val="0044287F"/>
    <w:rsid w:val="00442A70"/>
    <w:rsid w:val="00443D7D"/>
    <w:rsid w:val="00444EB3"/>
    <w:rsid w:val="00444F0A"/>
    <w:rsid w:val="0044514B"/>
    <w:rsid w:val="0044569F"/>
    <w:rsid w:val="00445E9C"/>
    <w:rsid w:val="00446A95"/>
    <w:rsid w:val="004474CE"/>
    <w:rsid w:val="0045187B"/>
    <w:rsid w:val="004519E9"/>
    <w:rsid w:val="00451C07"/>
    <w:rsid w:val="0045294C"/>
    <w:rsid w:val="00452F61"/>
    <w:rsid w:val="004538E6"/>
    <w:rsid w:val="00454560"/>
    <w:rsid w:val="004547AB"/>
    <w:rsid w:val="004568B2"/>
    <w:rsid w:val="00457643"/>
    <w:rsid w:val="0045764C"/>
    <w:rsid w:val="00461648"/>
    <w:rsid w:val="00461744"/>
    <w:rsid w:val="004619EA"/>
    <w:rsid w:val="00463933"/>
    <w:rsid w:val="00463E3D"/>
    <w:rsid w:val="0046420E"/>
    <w:rsid w:val="00464935"/>
    <w:rsid w:val="004655A5"/>
    <w:rsid w:val="00465D22"/>
    <w:rsid w:val="00465FA5"/>
    <w:rsid w:val="00466305"/>
    <w:rsid w:val="00466B99"/>
    <w:rsid w:val="004674DB"/>
    <w:rsid w:val="00467A33"/>
    <w:rsid w:val="004708E9"/>
    <w:rsid w:val="00471972"/>
    <w:rsid w:val="00472D9F"/>
    <w:rsid w:val="004737F4"/>
    <w:rsid w:val="00474531"/>
    <w:rsid w:val="00474E02"/>
    <w:rsid w:val="004760EB"/>
    <w:rsid w:val="00480172"/>
    <w:rsid w:val="00481514"/>
    <w:rsid w:val="00482195"/>
    <w:rsid w:val="00482CC8"/>
    <w:rsid w:val="00482D8A"/>
    <w:rsid w:val="004835FE"/>
    <w:rsid w:val="00484D63"/>
    <w:rsid w:val="00485C34"/>
    <w:rsid w:val="004862CF"/>
    <w:rsid w:val="004863CC"/>
    <w:rsid w:val="00486910"/>
    <w:rsid w:val="0048766B"/>
    <w:rsid w:val="004878B3"/>
    <w:rsid w:val="004878CB"/>
    <w:rsid w:val="004902E3"/>
    <w:rsid w:val="00491187"/>
    <w:rsid w:val="00491479"/>
    <w:rsid w:val="00491510"/>
    <w:rsid w:val="004918A4"/>
    <w:rsid w:val="004922D6"/>
    <w:rsid w:val="0049234A"/>
    <w:rsid w:val="00492A8F"/>
    <w:rsid w:val="00492B72"/>
    <w:rsid w:val="00493C1D"/>
    <w:rsid w:val="00493ECD"/>
    <w:rsid w:val="0049479C"/>
    <w:rsid w:val="00494D0C"/>
    <w:rsid w:val="0049529D"/>
    <w:rsid w:val="00495374"/>
    <w:rsid w:val="00495984"/>
    <w:rsid w:val="00497A03"/>
    <w:rsid w:val="00497A7E"/>
    <w:rsid w:val="004A0A66"/>
    <w:rsid w:val="004A10A4"/>
    <w:rsid w:val="004A13FD"/>
    <w:rsid w:val="004A14A3"/>
    <w:rsid w:val="004A5218"/>
    <w:rsid w:val="004A5425"/>
    <w:rsid w:val="004A549E"/>
    <w:rsid w:val="004A6379"/>
    <w:rsid w:val="004A7970"/>
    <w:rsid w:val="004B0111"/>
    <w:rsid w:val="004B05A5"/>
    <w:rsid w:val="004B1036"/>
    <w:rsid w:val="004B10DC"/>
    <w:rsid w:val="004B184A"/>
    <w:rsid w:val="004B1A2B"/>
    <w:rsid w:val="004B222E"/>
    <w:rsid w:val="004B25CA"/>
    <w:rsid w:val="004B25EC"/>
    <w:rsid w:val="004B2999"/>
    <w:rsid w:val="004B37BA"/>
    <w:rsid w:val="004B5302"/>
    <w:rsid w:val="004B5407"/>
    <w:rsid w:val="004C01C5"/>
    <w:rsid w:val="004C134C"/>
    <w:rsid w:val="004C2767"/>
    <w:rsid w:val="004C2A96"/>
    <w:rsid w:val="004C2DA4"/>
    <w:rsid w:val="004C2FAA"/>
    <w:rsid w:val="004C432A"/>
    <w:rsid w:val="004C48D7"/>
    <w:rsid w:val="004C54E8"/>
    <w:rsid w:val="004C63AE"/>
    <w:rsid w:val="004C63DD"/>
    <w:rsid w:val="004C6D10"/>
    <w:rsid w:val="004C7001"/>
    <w:rsid w:val="004C750D"/>
    <w:rsid w:val="004C768A"/>
    <w:rsid w:val="004C7BB7"/>
    <w:rsid w:val="004C7EF0"/>
    <w:rsid w:val="004D03DF"/>
    <w:rsid w:val="004D0818"/>
    <w:rsid w:val="004D0935"/>
    <w:rsid w:val="004D1D39"/>
    <w:rsid w:val="004D2037"/>
    <w:rsid w:val="004D24F7"/>
    <w:rsid w:val="004D2DA2"/>
    <w:rsid w:val="004D3087"/>
    <w:rsid w:val="004D4123"/>
    <w:rsid w:val="004D4883"/>
    <w:rsid w:val="004D4D53"/>
    <w:rsid w:val="004D53BD"/>
    <w:rsid w:val="004D5F49"/>
    <w:rsid w:val="004D6700"/>
    <w:rsid w:val="004D6A79"/>
    <w:rsid w:val="004D7033"/>
    <w:rsid w:val="004D78BE"/>
    <w:rsid w:val="004D7E26"/>
    <w:rsid w:val="004E0A13"/>
    <w:rsid w:val="004E1269"/>
    <w:rsid w:val="004E168B"/>
    <w:rsid w:val="004E2207"/>
    <w:rsid w:val="004E26BE"/>
    <w:rsid w:val="004E33F1"/>
    <w:rsid w:val="004E3A43"/>
    <w:rsid w:val="004E3C70"/>
    <w:rsid w:val="004E407B"/>
    <w:rsid w:val="004E47A4"/>
    <w:rsid w:val="004E53F0"/>
    <w:rsid w:val="004E608C"/>
    <w:rsid w:val="004E76C2"/>
    <w:rsid w:val="004F128B"/>
    <w:rsid w:val="004F1AE4"/>
    <w:rsid w:val="004F1AF6"/>
    <w:rsid w:val="004F2094"/>
    <w:rsid w:val="004F28A7"/>
    <w:rsid w:val="004F3C5E"/>
    <w:rsid w:val="004F4B0D"/>
    <w:rsid w:val="004F4BE0"/>
    <w:rsid w:val="004F4C0A"/>
    <w:rsid w:val="004F532B"/>
    <w:rsid w:val="004F5D2C"/>
    <w:rsid w:val="004F78BF"/>
    <w:rsid w:val="00500108"/>
    <w:rsid w:val="00500B66"/>
    <w:rsid w:val="00500FE2"/>
    <w:rsid w:val="005017EF"/>
    <w:rsid w:val="005018DB"/>
    <w:rsid w:val="00501B25"/>
    <w:rsid w:val="00501F44"/>
    <w:rsid w:val="005021D7"/>
    <w:rsid w:val="00503048"/>
    <w:rsid w:val="005033D5"/>
    <w:rsid w:val="00503569"/>
    <w:rsid w:val="00503FB9"/>
    <w:rsid w:val="005045DC"/>
    <w:rsid w:val="00504815"/>
    <w:rsid w:val="00504BE4"/>
    <w:rsid w:val="005052D4"/>
    <w:rsid w:val="00505D8F"/>
    <w:rsid w:val="00505F89"/>
    <w:rsid w:val="0050662A"/>
    <w:rsid w:val="00510B0F"/>
    <w:rsid w:val="00512E74"/>
    <w:rsid w:val="00513A7B"/>
    <w:rsid w:val="00514397"/>
    <w:rsid w:val="0051483D"/>
    <w:rsid w:val="00515769"/>
    <w:rsid w:val="00515F9D"/>
    <w:rsid w:val="005165F7"/>
    <w:rsid w:val="00516B20"/>
    <w:rsid w:val="005173CD"/>
    <w:rsid w:val="00517DB6"/>
    <w:rsid w:val="00517F05"/>
    <w:rsid w:val="005210CD"/>
    <w:rsid w:val="005213EC"/>
    <w:rsid w:val="005216A0"/>
    <w:rsid w:val="00522E88"/>
    <w:rsid w:val="0052303D"/>
    <w:rsid w:val="005234AB"/>
    <w:rsid w:val="005235CC"/>
    <w:rsid w:val="00523B6F"/>
    <w:rsid w:val="00523C9F"/>
    <w:rsid w:val="005244B8"/>
    <w:rsid w:val="005254C5"/>
    <w:rsid w:val="00525913"/>
    <w:rsid w:val="00530123"/>
    <w:rsid w:val="00530771"/>
    <w:rsid w:val="00530D02"/>
    <w:rsid w:val="00531697"/>
    <w:rsid w:val="0053190D"/>
    <w:rsid w:val="005325E8"/>
    <w:rsid w:val="00532B34"/>
    <w:rsid w:val="00532B9A"/>
    <w:rsid w:val="005353D8"/>
    <w:rsid w:val="0053606B"/>
    <w:rsid w:val="00536EF4"/>
    <w:rsid w:val="00540872"/>
    <w:rsid w:val="0054331B"/>
    <w:rsid w:val="00543E5E"/>
    <w:rsid w:val="005440DF"/>
    <w:rsid w:val="005458DE"/>
    <w:rsid w:val="005479B3"/>
    <w:rsid w:val="00550B6B"/>
    <w:rsid w:val="0055126D"/>
    <w:rsid w:val="00551DEB"/>
    <w:rsid w:val="005533B8"/>
    <w:rsid w:val="00554282"/>
    <w:rsid w:val="005557B9"/>
    <w:rsid w:val="0055582B"/>
    <w:rsid w:val="00557720"/>
    <w:rsid w:val="00557A07"/>
    <w:rsid w:val="00560E0C"/>
    <w:rsid w:val="00561348"/>
    <w:rsid w:val="0056161F"/>
    <w:rsid w:val="00561DFF"/>
    <w:rsid w:val="00561EE7"/>
    <w:rsid w:val="00562F16"/>
    <w:rsid w:val="005639B6"/>
    <w:rsid w:val="00564E8C"/>
    <w:rsid w:val="005656A5"/>
    <w:rsid w:val="005659D7"/>
    <w:rsid w:val="0056704C"/>
    <w:rsid w:val="005675F7"/>
    <w:rsid w:val="00567C16"/>
    <w:rsid w:val="00570DD3"/>
    <w:rsid w:val="00571014"/>
    <w:rsid w:val="005721F1"/>
    <w:rsid w:val="005741CD"/>
    <w:rsid w:val="00574340"/>
    <w:rsid w:val="00574C2A"/>
    <w:rsid w:val="00574C51"/>
    <w:rsid w:val="00574CA8"/>
    <w:rsid w:val="00574EBD"/>
    <w:rsid w:val="00575161"/>
    <w:rsid w:val="00575884"/>
    <w:rsid w:val="00575C22"/>
    <w:rsid w:val="005762E2"/>
    <w:rsid w:val="00576C08"/>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1D9B"/>
    <w:rsid w:val="00592372"/>
    <w:rsid w:val="00592A2B"/>
    <w:rsid w:val="00592A72"/>
    <w:rsid w:val="0059317F"/>
    <w:rsid w:val="0059377F"/>
    <w:rsid w:val="00593932"/>
    <w:rsid w:val="00594932"/>
    <w:rsid w:val="0059552B"/>
    <w:rsid w:val="005956D7"/>
    <w:rsid w:val="00595F57"/>
    <w:rsid w:val="005966C9"/>
    <w:rsid w:val="00597873"/>
    <w:rsid w:val="00597CF3"/>
    <w:rsid w:val="005A0C3A"/>
    <w:rsid w:val="005A1598"/>
    <w:rsid w:val="005A24A4"/>
    <w:rsid w:val="005A2A39"/>
    <w:rsid w:val="005A49D5"/>
    <w:rsid w:val="005A5746"/>
    <w:rsid w:val="005A5F3E"/>
    <w:rsid w:val="005A62C9"/>
    <w:rsid w:val="005A64BE"/>
    <w:rsid w:val="005A6EA3"/>
    <w:rsid w:val="005A7566"/>
    <w:rsid w:val="005A7D3E"/>
    <w:rsid w:val="005B2713"/>
    <w:rsid w:val="005B2D0B"/>
    <w:rsid w:val="005B2E7D"/>
    <w:rsid w:val="005B3E8D"/>
    <w:rsid w:val="005B5E92"/>
    <w:rsid w:val="005B71C4"/>
    <w:rsid w:val="005B7211"/>
    <w:rsid w:val="005B7871"/>
    <w:rsid w:val="005C02D1"/>
    <w:rsid w:val="005C0603"/>
    <w:rsid w:val="005C0975"/>
    <w:rsid w:val="005C18E5"/>
    <w:rsid w:val="005C1D57"/>
    <w:rsid w:val="005C271B"/>
    <w:rsid w:val="005C3B32"/>
    <w:rsid w:val="005C44D9"/>
    <w:rsid w:val="005C5EDB"/>
    <w:rsid w:val="005C6575"/>
    <w:rsid w:val="005D02C4"/>
    <w:rsid w:val="005D0547"/>
    <w:rsid w:val="005D2099"/>
    <w:rsid w:val="005D3C05"/>
    <w:rsid w:val="005D4036"/>
    <w:rsid w:val="005D4572"/>
    <w:rsid w:val="005D7590"/>
    <w:rsid w:val="005D76A8"/>
    <w:rsid w:val="005D77E7"/>
    <w:rsid w:val="005D791B"/>
    <w:rsid w:val="005D7A23"/>
    <w:rsid w:val="005E00DF"/>
    <w:rsid w:val="005E07F6"/>
    <w:rsid w:val="005E206D"/>
    <w:rsid w:val="005E36B2"/>
    <w:rsid w:val="005E39B9"/>
    <w:rsid w:val="005E409C"/>
    <w:rsid w:val="005E42E3"/>
    <w:rsid w:val="005E4782"/>
    <w:rsid w:val="005E47F6"/>
    <w:rsid w:val="005E4BDA"/>
    <w:rsid w:val="005E5F2D"/>
    <w:rsid w:val="005E6BCA"/>
    <w:rsid w:val="005E72D0"/>
    <w:rsid w:val="005E7E5F"/>
    <w:rsid w:val="005F067C"/>
    <w:rsid w:val="005F0884"/>
    <w:rsid w:val="005F08CE"/>
    <w:rsid w:val="005F09C0"/>
    <w:rsid w:val="005F17B3"/>
    <w:rsid w:val="005F32E0"/>
    <w:rsid w:val="005F4386"/>
    <w:rsid w:val="005F4E4F"/>
    <w:rsid w:val="005F5DEB"/>
    <w:rsid w:val="005F69E6"/>
    <w:rsid w:val="005F7291"/>
    <w:rsid w:val="006001EB"/>
    <w:rsid w:val="0060098A"/>
    <w:rsid w:val="00601109"/>
    <w:rsid w:val="00601BA5"/>
    <w:rsid w:val="00602AB7"/>
    <w:rsid w:val="00602B1D"/>
    <w:rsid w:val="00602C7F"/>
    <w:rsid w:val="00603898"/>
    <w:rsid w:val="00603A7C"/>
    <w:rsid w:val="00603AAD"/>
    <w:rsid w:val="00603B9A"/>
    <w:rsid w:val="006043AE"/>
    <w:rsid w:val="00605411"/>
    <w:rsid w:val="0060549D"/>
    <w:rsid w:val="00605A0C"/>
    <w:rsid w:val="00606836"/>
    <w:rsid w:val="00606C24"/>
    <w:rsid w:val="00606C40"/>
    <w:rsid w:val="00606CDA"/>
    <w:rsid w:val="00606E98"/>
    <w:rsid w:val="0061074A"/>
    <w:rsid w:val="0061076E"/>
    <w:rsid w:val="00610F0B"/>
    <w:rsid w:val="00611BAF"/>
    <w:rsid w:val="00611F1C"/>
    <w:rsid w:val="0061314F"/>
    <w:rsid w:val="00613B62"/>
    <w:rsid w:val="00613E7B"/>
    <w:rsid w:val="00613F77"/>
    <w:rsid w:val="00615B15"/>
    <w:rsid w:val="00615F2C"/>
    <w:rsid w:val="00616402"/>
    <w:rsid w:val="00616834"/>
    <w:rsid w:val="006175E4"/>
    <w:rsid w:val="00617783"/>
    <w:rsid w:val="00617BF5"/>
    <w:rsid w:val="006219E8"/>
    <w:rsid w:val="00622A72"/>
    <w:rsid w:val="00622CB2"/>
    <w:rsid w:val="006231FF"/>
    <w:rsid w:val="00623CF7"/>
    <w:rsid w:val="00623EA0"/>
    <w:rsid w:val="006252E5"/>
    <w:rsid w:val="00625A32"/>
    <w:rsid w:val="006267A0"/>
    <w:rsid w:val="006268F8"/>
    <w:rsid w:val="006271AA"/>
    <w:rsid w:val="00627BC4"/>
    <w:rsid w:val="00627DB1"/>
    <w:rsid w:val="00630096"/>
    <w:rsid w:val="0063039A"/>
    <w:rsid w:val="00630D01"/>
    <w:rsid w:val="00631D27"/>
    <w:rsid w:val="006345D7"/>
    <w:rsid w:val="00635E21"/>
    <w:rsid w:val="00635FC9"/>
    <w:rsid w:val="00636B1C"/>
    <w:rsid w:val="00640AF3"/>
    <w:rsid w:val="0064293B"/>
    <w:rsid w:val="00642AEF"/>
    <w:rsid w:val="006433DC"/>
    <w:rsid w:val="006433E9"/>
    <w:rsid w:val="00643626"/>
    <w:rsid w:val="0064489E"/>
    <w:rsid w:val="00646398"/>
    <w:rsid w:val="00646D4B"/>
    <w:rsid w:val="00646E52"/>
    <w:rsid w:val="006471E2"/>
    <w:rsid w:val="006500FA"/>
    <w:rsid w:val="0065014A"/>
    <w:rsid w:val="00650556"/>
    <w:rsid w:val="00652A45"/>
    <w:rsid w:val="006534DA"/>
    <w:rsid w:val="006540B9"/>
    <w:rsid w:val="00655B55"/>
    <w:rsid w:val="0065659C"/>
    <w:rsid w:val="006571D2"/>
    <w:rsid w:val="00657C23"/>
    <w:rsid w:val="00660DD7"/>
    <w:rsid w:val="00662815"/>
    <w:rsid w:val="0066313C"/>
    <w:rsid w:val="0066335E"/>
    <w:rsid w:val="00663581"/>
    <w:rsid w:val="006644F2"/>
    <w:rsid w:val="00664D18"/>
    <w:rsid w:val="006652FC"/>
    <w:rsid w:val="00666047"/>
    <w:rsid w:val="006670FF"/>
    <w:rsid w:val="00667D68"/>
    <w:rsid w:val="00670DF7"/>
    <w:rsid w:val="00671C54"/>
    <w:rsid w:val="00671EF9"/>
    <w:rsid w:val="00672007"/>
    <w:rsid w:val="00672B41"/>
    <w:rsid w:val="00672FAF"/>
    <w:rsid w:val="0067304C"/>
    <w:rsid w:val="00674CEC"/>
    <w:rsid w:val="0067577C"/>
    <w:rsid w:val="00675C51"/>
    <w:rsid w:val="006776B7"/>
    <w:rsid w:val="0068020D"/>
    <w:rsid w:val="00680961"/>
    <w:rsid w:val="00681104"/>
    <w:rsid w:val="006813AC"/>
    <w:rsid w:val="00682A4C"/>
    <w:rsid w:val="00682E5E"/>
    <w:rsid w:val="00682E91"/>
    <w:rsid w:val="00682FDE"/>
    <w:rsid w:val="00683007"/>
    <w:rsid w:val="00684EED"/>
    <w:rsid w:val="00685199"/>
    <w:rsid w:val="006853A1"/>
    <w:rsid w:val="00685672"/>
    <w:rsid w:val="00685AA2"/>
    <w:rsid w:val="0068604C"/>
    <w:rsid w:val="0068617D"/>
    <w:rsid w:val="00686FC1"/>
    <w:rsid w:val="006877F6"/>
    <w:rsid w:val="00687EC2"/>
    <w:rsid w:val="00692201"/>
    <w:rsid w:val="00692BAA"/>
    <w:rsid w:val="00693442"/>
    <w:rsid w:val="00693699"/>
    <w:rsid w:val="00693B3C"/>
    <w:rsid w:val="00693D67"/>
    <w:rsid w:val="006953F1"/>
    <w:rsid w:val="00695B8D"/>
    <w:rsid w:val="00695C64"/>
    <w:rsid w:val="006A07A6"/>
    <w:rsid w:val="006A210E"/>
    <w:rsid w:val="006A2D8B"/>
    <w:rsid w:val="006A3AAA"/>
    <w:rsid w:val="006A3E42"/>
    <w:rsid w:val="006A458E"/>
    <w:rsid w:val="006A45A0"/>
    <w:rsid w:val="006A6148"/>
    <w:rsid w:val="006A69A8"/>
    <w:rsid w:val="006A6E65"/>
    <w:rsid w:val="006A6EBA"/>
    <w:rsid w:val="006A6F83"/>
    <w:rsid w:val="006A7382"/>
    <w:rsid w:val="006B1B46"/>
    <w:rsid w:val="006B1DF2"/>
    <w:rsid w:val="006B2149"/>
    <w:rsid w:val="006B255C"/>
    <w:rsid w:val="006B25C0"/>
    <w:rsid w:val="006B2F3A"/>
    <w:rsid w:val="006B411F"/>
    <w:rsid w:val="006B414E"/>
    <w:rsid w:val="006B5648"/>
    <w:rsid w:val="006B5CAC"/>
    <w:rsid w:val="006B61F4"/>
    <w:rsid w:val="006B75EA"/>
    <w:rsid w:val="006C0743"/>
    <w:rsid w:val="006C0E9A"/>
    <w:rsid w:val="006C1997"/>
    <w:rsid w:val="006C1B16"/>
    <w:rsid w:val="006C29CD"/>
    <w:rsid w:val="006C35F4"/>
    <w:rsid w:val="006C4CFB"/>
    <w:rsid w:val="006C5012"/>
    <w:rsid w:val="006D0230"/>
    <w:rsid w:val="006D10AD"/>
    <w:rsid w:val="006D113D"/>
    <w:rsid w:val="006D313C"/>
    <w:rsid w:val="006D4126"/>
    <w:rsid w:val="006D4AF1"/>
    <w:rsid w:val="006D5AA8"/>
    <w:rsid w:val="006D5DBB"/>
    <w:rsid w:val="006D6467"/>
    <w:rsid w:val="006D663B"/>
    <w:rsid w:val="006D6FAD"/>
    <w:rsid w:val="006D732D"/>
    <w:rsid w:val="006E04E1"/>
    <w:rsid w:val="006E0D06"/>
    <w:rsid w:val="006E0E53"/>
    <w:rsid w:val="006E192D"/>
    <w:rsid w:val="006E2907"/>
    <w:rsid w:val="006E2B14"/>
    <w:rsid w:val="006E2B88"/>
    <w:rsid w:val="006E2CDB"/>
    <w:rsid w:val="006E31CC"/>
    <w:rsid w:val="006E33CE"/>
    <w:rsid w:val="006E3885"/>
    <w:rsid w:val="006E3E3B"/>
    <w:rsid w:val="006E3E41"/>
    <w:rsid w:val="006E47C2"/>
    <w:rsid w:val="006E530F"/>
    <w:rsid w:val="006E5BF5"/>
    <w:rsid w:val="006E5FF5"/>
    <w:rsid w:val="006E68F4"/>
    <w:rsid w:val="006E6B59"/>
    <w:rsid w:val="006E7A5D"/>
    <w:rsid w:val="006F0DED"/>
    <w:rsid w:val="006F2864"/>
    <w:rsid w:val="006F36E6"/>
    <w:rsid w:val="006F4158"/>
    <w:rsid w:val="006F481E"/>
    <w:rsid w:val="006F49BB"/>
    <w:rsid w:val="006F4C89"/>
    <w:rsid w:val="006F52AB"/>
    <w:rsid w:val="006F556E"/>
    <w:rsid w:val="006F55F3"/>
    <w:rsid w:val="006F58F5"/>
    <w:rsid w:val="006F62AA"/>
    <w:rsid w:val="006F6A44"/>
    <w:rsid w:val="006F6CD2"/>
    <w:rsid w:val="006F7016"/>
    <w:rsid w:val="006F7A7B"/>
    <w:rsid w:val="006F7B5E"/>
    <w:rsid w:val="007001F9"/>
    <w:rsid w:val="007012D2"/>
    <w:rsid w:val="007021EA"/>
    <w:rsid w:val="007033E3"/>
    <w:rsid w:val="007034DE"/>
    <w:rsid w:val="00704962"/>
    <w:rsid w:val="007052CB"/>
    <w:rsid w:val="0070668B"/>
    <w:rsid w:val="0071083C"/>
    <w:rsid w:val="00710E13"/>
    <w:rsid w:val="00710E33"/>
    <w:rsid w:val="00711111"/>
    <w:rsid w:val="00711386"/>
    <w:rsid w:val="0071149E"/>
    <w:rsid w:val="007115F6"/>
    <w:rsid w:val="007141B6"/>
    <w:rsid w:val="00714A96"/>
    <w:rsid w:val="00714F14"/>
    <w:rsid w:val="00714F44"/>
    <w:rsid w:val="0071618A"/>
    <w:rsid w:val="007171C2"/>
    <w:rsid w:val="00720C8D"/>
    <w:rsid w:val="00721F45"/>
    <w:rsid w:val="00722B70"/>
    <w:rsid w:val="00722D2A"/>
    <w:rsid w:val="007234FC"/>
    <w:rsid w:val="007240A8"/>
    <w:rsid w:val="00724299"/>
    <w:rsid w:val="00724AE6"/>
    <w:rsid w:val="00725D4D"/>
    <w:rsid w:val="007264B3"/>
    <w:rsid w:val="007271FA"/>
    <w:rsid w:val="0073033E"/>
    <w:rsid w:val="00730A30"/>
    <w:rsid w:val="00731B59"/>
    <w:rsid w:val="00731C61"/>
    <w:rsid w:val="0073404F"/>
    <w:rsid w:val="00734A8A"/>
    <w:rsid w:val="00734C7A"/>
    <w:rsid w:val="00735C7F"/>
    <w:rsid w:val="00735D54"/>
    <w:rsid w:val="00737458"/>
    <w:rsid w:val="00737795"/>
    <w:rsid w:val="00737917"/>
    <w:rsid w:val="00737A25"/>
    <w:rsid w:val="00737F38"/>
    <w:rsid w:val="00740A7E"/>
    <w:rsid w:val="0074157F"/>
    <w:rsid w:val="00741F3D"/>
    <w:rsid w:val="0074294D"/>
    <w:rsid w:val="00742C68"/>
    <w:rsid w:val="00743218"/>
    <w:rsid w:val="0074371A"/>
    <w:rsid w:val="00745404"/>
    <w:rsid w:val="007469B9"/>
    <w:rsid w:val="00746BB8"/>
    <w:rsid w:val="0075026B"/>
    <w:rsid w:val="007509F4"/>
    <w:rsid w:val="00750AEA"/>
    <w:rsid w:val="00753154"/>
    <w:rsid w:val="0075506C"/>
    <w:rsid w:val="007552B0"/>
    <w:rsid w:val="007561F2"/>
    <w:rsid w:val="00756327"/>
    <w:rsid w:val="00756D92"/>
    <w:rsid w:val="007606FD"/>
    <w:rsid w:val="00760B28"/>
    <w:rsid w:val="0076189E"/>
    <w:rsid w:val="007626A3"/>
    <w:rsid w:val="00762775"/>
    <w:rsid w:val="00763410"/>
    <w:rsid w:val="00763830"/>
    <w:rsid w:val="007643CB"/>
    <w:rsid w:val="00764C28"/>
    <w:rsid w:val="00767FF6"/>
    <w:rsid w:val="0077008C"/>
    <w:rsid w:val="007703FF"/>
    <w:rsid w:val="00771211"/>
    <w:rsid w:val="00771668"/>
    <w:rsid w:val="00771A4D"/>
    <w:rsid w:val="007734F0"/>
    <w:rsid w:val="0077376D"/>
    <w:rsid w:val="00774D14"/>
    <w:rsid w:val="0077517B"/>
    <w:rsid w:val="00775CB5"/>
    <w:rsid w:val="00775FE6"/>
    <w:rsid w:val="00776A85"/>
    <w:rsid w:val="007771B8"/>
    <w:rsid w:val="00777B7C"/>
    <w:rsid w:val="007800A2"/>
    <w:rsid w:val="00780E2E"/>
    <w:rsid w:val="00781EC0"/>
    <w:rsid w:val="0078453F"/>
    <w:rsid w:val="00784F3B"/>
    <w:rsid w:val="0078631E"/>
    <w:rsid w:val="0078659F"/>
    <w:rsid w:val="0078781D"/>
    <w:rsid w:val="00787881"/>
    <w:rsid w:val="00787B72"/>
    <w:rsid w:val="00787E79"/>
    <w:rsid w:val="007909A7"/>
    <w:rsid w:val="00790EEF"/>
    <w:rsid w:val="00791079"/>
    <w:rsid w:val="00791929"/>
    <w:rsid w:val="0079214E"/>
    <w:rsid w:val="00792419"/>
    <w:rsid w:val="00792FAB"/>
    <w:rsid w:val="0079401E"/>
    <w:rsid w:val="00794AC5"/>
    <w:rsid w:val="007954E4"/>
    <w:rsid w:val="00795C2D"/>
    <w:rsid w:val="00795D0D"/>
    <w:rsid w:val="00796B5E"/>
    <w:rsid w:val="00797066"/>
    <w:rsid w:val="007A07B8"/>
    <w:rsid w:val="007A0A64"/>
    <w:rsid w:val="007A1344"/>
    <w:rsid w:val="007A13A5"/>
    <w:rsid w:val="007A1C8E"/>
    <w:rsid w:val="007A265B"/>
    <w:rsid w:val="007A2BE5"/>
    <w:rsid w:val="007A53EE"/>
    <w:rsid w:val="007A6A20"/>
    <w:rsid w:val="007A6A60"/>
    <w:rsid w:val="007A7CF8"/>
    <w:rsid w:val="007A7F5E"/>
    <w:rsid w:val="007B259B"/>
    <w:rsid w:val="007B44AF"/>
    <w:rsid w:val="007B4541"/>
    <w:rsid w:val="007B45F1"/>
    <w:rsid w:val="007B4879"/>
    <w:rsid w:val="007B5322"/>
    <w:rsid w:val="007B5AEC"/>
    <w:rsid w:val="007B5C43"/>
    <w:rsid w:val="007B6770"/>
    <w:rsid w:val="007B776C"/>
    <w:rsid w:val="007B7C08"/>
    <w:rsid w:val="007C1B6B"/>
    <w:rsid w:val="007C1C4C"/>
    <w:rsid w:val="007C1D37"/>
    <w:rsid w:val="007C1E55"/>
    <w:rsid w:val="007C2ABA"/>
    <w:rsid w:val="007C36E8"/>
    <w:rsid w:val="007C444A"/>
    <w:rsid w:val="007C49E5"/>
    <w:rsid w:val="007C4B2C"/>
    <w:rsid w:val="007C579C"/>
    <w:rsid w:val="007C616D"/>
    <w:rsid w:val="007C6257"/>
    <w:rsid w:val="007C793F"/>
    <w:rsid w:val="007C794A"/>
    <w:rsid w:val="007C7F83"/>
    <w:rsid w:val="007D0B6C"/>
    <w:rsid w:val="007D0E1E"/>
    <w:rsid w:val="007D5D10"/>
    <w:rsid w:val="007D5DBC"/>
    <w:rsid w:val="007D6D12"/>
    <w:rsid w:val="007D6F6A"/>
    <w:rsid w:val="007D763D"/>
    <w:rsid w:val="007D7798"/>
    <w:rsid w:val="007E0AAA"/>
    <w:rsid w:val="007E12D9"/>
    <w:rsid w:val="007E21F7"/>
    <w:rsid w:val="007E21FE"/>
    <w:rsid w:val="007E3EBB"/>
    <w:rsid w:val="007E43CA"/>
    <w:rsid w:val="007E4524"/>
    <w:rsid w:val="007E4A8B"/>
    <w:rsid w:val="007E643B"/>
    <w:rsid w:val="007E6999"/>
    <w:rsid w:val="007E6A14"/>
    <w:rsid w:val="007E7E8D"/>
    <w:rsid w:val="007F0324"/>
    <w:rsid w:val="007F1A04"/>
    <w:rsid w:val="007F210D"/>
    <w:rsid w:val="007F2AC9"/>
    <w:rsid w:val="007F33D9"/>
    <w:rsid w:val="007F3E61"/>
    <w:rsid w:val="007F4857"/>
    <w:rsid w:val="007F4C21"/>
    <w:rsid w:val="007F58EF"/>
    <w:rsid w:val="007F67F2"/>
    <w:rsid w:val="007F749B"/>
    <w:rsid w:val="007F7A77"/>
    <w:rsid w:val="00800341"/>
    <w:rsid w:val="00801132"/>
    <w:rsid w:val="00801704"/>
    <w:rsid w:val="00802022"/>
    <w:rsid w:val="00802584"/>
    <w:rsid w:val="008026EF"/>
    <w:rsid w:val="008046AA"/>
    <w:rsid w:val="0080519E"/>
    <w:rsid w:val="008059F8"/>
    <w:rsid w:val="00805D17"/>
    <w:rsid w:val="00806099"/>
    <w:rsid w:val="008063A3"/>
    <w:rsid w:val="008064A9"/>
    <w:rsid w:val="008067B4"/>
    <w:rsid w:val="008069D0"/>
    <w:rsid w:val="00807120"/>
    <w:rsid w:val="00807289"/>
    <w:rsid w:val="00807790"/>
    <w:rsid w:val="00807BEE"/>
    <w:rsid w:val="008107D5"/>
    <w:rsid w:val="00810C39"/>
    <w:rsid w:val="0081151F"/>
    <w:rsid w:val="00812903"/>
    <w:rsid w:val="00812F4C"/>
    <w:rsid w:val="00813550"/>
    <w:rsid w:val="00813C38"/>
    <w:rsid w:val="00814719"/>
    <w:rsid w:val="0081486C"/>
    <w:rsid w:val="00814A5A"/>
    <w:rsid w:val="0081504E"/>
    <w:rsid w:val="00815C36"/>
    <w:rsid w:val="008165D1"/>
    <w:rsid w:val="00817D87"/>
    <w:rsid w:val="00820FFD"/>
    <w:rsid w:val="008217D9"/>
    <w:rsid w:val="00821BE7"/>
    <w:rsid w:val="00821CC5"/>
    <w:rsid w:val="008223B2"/>
    <w:rsid w:val="00823951"/>
    <w:rsid w:val="00823C99"/>
    <w:rsid w:val="00824AEE"/>
    <w:rsid w:val="00824E31"/>
    <w:rsid w:val="00825DD2"/>
    <w:rsid w:val="00826333"/>
    <w:rsid w:val="008265B5"/>
    <w:rsid w:val="00826CFC"/>
    <w:rsid w:val="00827121"/>
    <w:rsid w:val="00827793"/>
    <w:rsid w:val="00830055"/>
    <w:rsid w:val="008302F9"/>
    <w:rsid w:val="00830982"/>
    <w:rsid w:val="008312FF"/>
    <w:rsid w:val="008314B1"/>
    <w:rsid w:val="00831BD9"/>
    <w:rsid w:val="0083246C"/>
    <w:rsid w:val="008324CC"/>
    <w:rsid w:val="00832F8A"/>
    <w:rsid w:val="00833052"/>
    <w:rsid w:val="008331DB"/>
    <w:rsid w:val="008359B7"/>
    <w:rsid w:val="00835FEE"/>
    <w:rsid w:val="00836272"/>
    <w:rsid w:val="00837E21"/>
    <w:rsid w:val="00837E8B"/>
    <w:rsid w:val="008411FD"/>
    <w:rsid w:val="00842037"/>
    <w:rsid w:val="00842057"/>
    <w:rsid w:val="0084243E"/>
    <w:rsid w:val="008437E1"/>
    <w:rsid w:val="00843CDB"/>
    <w:rsid w:val="00844247"/>
    <w:rsid w:val="008447B3"/>
    <w:rsid w:val="008466E4"/>
    <w:rsid w:val="00846A93"/>
    <w:rsid w:val="00846FEC"/>
    <w:rsid w:val="00847342"/>
    <w:rsid w:val="0084785B"/>
    <w:rsid w:val="0085065C"/>
    <w:rsid w:val="00850888"/>
    <w:rsid w:val="008515A4"/>
    <w:rsid w:val="00851EB5"/>
    <w:rsid w:val="0085207C"/>
    <w:rsid w:val="0085298B"/>
    <w:rsid w:val="00852C67"/>
    <w:rsid w:val="00853371"/>
    <w:rsid w:val="00853389"/>
    <w:rsid w:val="008548F7"/>
    <w:rsid w:val="0085508C"/>
    <w:rsid w:val="008557B3"/>
    <w:rsid w:val="0085599A"/>
    <w:rsid w:val="00856746"/>
    <w:rsid w:val="00856D4F"/>
    <w:rsid w:val="00857E7C"/>
    <w:rsid w:val="00857F78"/>
    <w:rsid w:val="0086098A"/>
    <w:rsid w:val="00860E62"/>
    <w:rsid w:val="008611A1"/>
    <w:rsid w:val="00861CD7"/>
    <w:rsid w:val="00862A8F"/>
    <w:rsid w:val="00862AE8"/>
    <w:rsid w:val="00863358"/>
    <w:rsid w:val="00863833"/>
    <w:rsid w:val="008646D6"/>
    <w:rsid w:val="00864C96"/>
    <w:rsid w:val="00864FCF"/>
    <w:rsid w:val="00865443"/>
    <w:rsid w:val="00865E7D"/>
    <w:rsid w:val="00865EE3"/>
    <w:rsid w:val="008660F8"/>
    <w:rsid w:val="00866FD2"/>
    <w:rsid w:val="008675D6"/>
    <w:rsid w:val="00867CFE"/>
    <w:rsid w:val="008705A1"/>
    <w:rsid w:val="00870FBD"/>
    <w:rsid w:val="008730CC"/>
    <w:rsid w:val="00873164"/>
    <w:rsid w:val="0087406C"/>
    <w:rsid w:val="00875C70"/>
    <w:rsid w:val="008765A9"/>
    <w:rsid w:val="0087680D"/>
    <w:rsid w:val="00876F59"/>
    <w:rsid w:val="00877602"/>
    <w:rsid w:val="0087774D"/>
    <w:rsid w:val="00881122"/>
    <w:rsid w:val="0088157E"/>
    <w:rsid w:val="00881C57"/>
    <w:rsid w:val="0088218E"/>
    <w:rsid w:val="0088280F"/>
    <w:rsid w:val="00883820"/>
    <w:rsid w:val="008848D7"/>
    <w:rsid w:val="00887005"/>
    <w:rsid w:val="00887CAA"/>
    <w:rsid w:val="00890318"/>
    <w:rsid w:val="00890ED2"/>
    <w:rsid w:val="008920B3"/>
    <w:rsid w:val="0089238A"/>
    <w:rsid w:val="00892CEA"/>
    <w:rsid w:val="00892FD8"/>
    <w:rsid w:val="008939B2"/>
    <w:rsid w:val="00894543"/>
    <w:rsid w:val="008958C8"/>
    <w:rsid w:val="00895A5C"/>
    <w:rsid w:val="0089619A"/>
    <w:rsid w:val="008A19C2"/>
    <w:rsid w:val="008A279C"/>
    <w:rsid w:val="008A391E"/>
    <w:rsid w:val="008A4A0C"/>
    <w:rsid w:val="008A52C4"/>
    <w:rsid w:val="008A6BBD"/>
    <w:rsid w:val="008A733D"/>
    <w:rsid w:val="008A7CC7"/>
    <w:rsid w:val="008B1BB2"/>
    <w:rsid w:val="008B251D"/>
    <w:rsid w:val="008B285C"/>
    <w:rsid w:val="008B37D7"/>
    <w:rsid w:val="008B396E"/>
    <w:rsid w:val="008B463E"/>
    <w:rsid w:val="008B48BD"/>
    <w:rsid w:val="008B6CBC"/>
    <w:rsid w:val="008B7C54"/>
    <w:rsid w:val="008B7E4C"/>
    <w:rsid w:val="008C07D2"/>
    <w:rsid w:val="008C0CCD"/>
    <w:rsid w:val="008C13CA"/>
    <w:rsid w:val="008C195E"/>
    <w:rsid w:val="008C1A91"/>
    <w:rsid w:val="008C1C3B"/>
    <w:rsid w:val="008C2EBF"/>
    <w:rsid w:val="008C2ECF"/>
    <w:rsid w:val="008C3C2A"/>
    <w:rsid w:val="008C4A1E"/>
    <w:rsid w:val="008C4A3F"/>
    <w:rsid w:val="008C52FE"/>
    <w:rsid w:val="008C546D"/>
    <w:rsid w:val="008C5A08"/>
    <w:rsid w:val="008C5AD6"/>
    <w:rsid w:val="008C5C37"/>
    <w:rsid w:val="008C5D59"/>
    <w:rsid w:val="008C61CE"/>
    <w:rsid w:val="008C6D22"/>
    <w:rsid w:val="008C75E4"/>
    <w:rsid w:val="008C789E"/>
    <w:rsid w:val="008C7BB2"/>
    <w:rsid w:val="008C7CD7"/>
    <w:rsid w:val="008D0C6C"/>
    <w:rsid w:val="008D0DE8"/>
    <w:rsid w:val="008D2440"/>
    <w:rsid w:val="008D2F66"/>
    <w:rsid w:val="008D3031"/>
    <w:rsid w:val="008D4DCF"/>
    <w:rsid w:val="008D4ED9"/>
    <w:rsid w:val="008D5026"/>
    <w:rsid w:val="008D5E8F"/>
    <w:rsid w:val="008E0242"/>
    <w:rsid w:val="008E0ACB"/>
    <w:rsid w:val="008E0C5B"/>
    <w:rsid w:val="008E1466"/>
    <w:rsid w:val="008E17BF"/>
    <w:rsid w:val="008E1DF1"/>
    <w:rsid w:val="008E290D"/>
    <w:rsid w:val="008E3157"/>
    <w:rsid w:val="008E3372"/>
    <w:rsid w:val="008E39AF"/>
    <w:rsid w:val="008E40FF"/>
    <w:rsid w:val="008E433F"/>
    <w:rsid w:val="008E496B"/>
    <w:rsid w:val="008E4CE2"/>
    <w:rsid w:val="008E53A1"/>
    <w:rsid w:val="008E69F4"/>
    <w:rsid w:val="008E6BC4"/>
    <w:rsid w:val="008E6E5C"/>
    <w:rsid w:val="008E7FB7"/>
    <w:rsid w:val="008F1774"/>
    <w:rsid w:val="008F1E99"/>
    <w:rsid w:val="008F2D95"/>
    <w:rsid w:val="008F2EF5"/>
    <w:rsid w:val="008F3348"/>
    <w:rsid w:val="008F3A41"/>
    <w:rsid w:val="008F5341"/>
    <w:rsid w:val="008F559A"/>
    <w:rsid w:val="008F5E77"/>
    <w:rsid w:val="008F6478"/>
    <w:rsid w:val="008F694E"/>
    <w:rsid w:val="00900769"/>
    <w:rsid w:val="0090095F"/>
    <w:rsid w:val="00900C4F"/>
    <w:rsid w:val="0090132F"/>
    <w:rsid w:val="0090155F"/>
    <w:rsid w:val="009016A6"/>
    <w:rsid w:val="009018A6"/>
    <w:rsid w:val="009021FC"/>
    <w:rsid w:val="00902292"/>
    <w:rsid w:val="009022B0"/>
    <w:rsid w:val="0090250A"/>
    <w:rsid w:val="009026DB"/>
    <w:rsid w:val="00902DAB"/>
    <w:rsid w:val="00902F56"/>
    <w:rsid w:val="00902F86"/>
    <w:rsid w:val="00906098"/>
    <w:rsid w:val="0090649E"/>
    <w:rsid w:val="00906704"/>
    <w:rsid w:val="00907159"/>
    <w:rsid w:val="00907D37"/>
    <w:rsid w:val="00907DF1"/>
    <w:rsid w:val="0091026C"/>
    <w:rsid w:val="00910366"/>
    <w:rsid w:val="0091042A"/>
    <w:rsid w:val="00910619"/>
    <w:rsid w:val="00910690"/>
    <w:rsid w:val="00911154"/>
    <w:rsid w:val="00911469"/>
    <w:rsid w:val="00911891"/>
    <w:rsid w:val="00911A70"/>
    <w:rsid w:val="00912407"/>
    <w:rsid w:val="0091295E"/>
    <w:rsid w:val="00913257"/>
    <w:rsid w:val="00915001"/>
    <w:rsid w:val="00915DBA"/>
    <w:rsid w:val="00916417"/>
    <w:rsid w:val="009164D9"/>
    <w:rsid w:val="00916CC5"/>
    <w:rsid w:val="00917A4F"/>
    <w:rsid w:val="00920337"/>
    <w:rsid w:val="00920CAC"/>
    <w:rsid w:val="00920FF3"/>
    <w:rsid w:val="00921804"/>
    <w:rsid w:val="00922876"/>
    <w:rsid w:val="009228A1"/>
    <w:rsid w:val="00922B95"/>
    <w:rsid w:val="0092361B"/>
    <w:rsid w:val="009253A2"/>
    <w:rsid w:val="009253B9"/>
    <w:rsid w:val="009254DE"/>
    <w:rsid w:val="0092586D"/>
    <w:rsid w:val="009271D3"/>
    <w:rsid w:val="009275EB"/>
    <w:rsid w:val="00927A11"/>
    <w:rsid w:val="00927D6E"/>
    <w:rsid w:val="009302CE"/>
    <w:rsid w:val="0093039D"/>
    <w:rsid w:val="00930E82"/>
    <w:rsid w:val="00931653"/>
    <w:rsid w:val="00931B3E"/>
    <w:rsid w:val="00931EB8"/>
    <w:rsid w:val="00932061"/>
    <w:rsid w:val="0093246C"/>
    <w:rsid w:val="00932FA6"/>
    <w:rsid w:val="00933651"/>
    <w:rsid w:val="00933E21"/>
    <w:rsid w:val="00933FB9"/>
    <w:rsid w:val="009351ED"/>
    <w:rsid w:val="00935851"/>
    <w:rsid w:val="00935E0D"/>
    <w:rsid w:val="00936754"/>
    <w:rsid w:val="009375A5"/>
    <w:rsid w:val="0093784B"/>
    <w:rsid w:val="009379C6"/>
    <w:rsid w:val="009400F4"/>
    <w:rsid w:val="009402F0"/>
    <w:rsid w:val="00940600"/>
    <w:rsid w:val="00940D5F"/>
    <w:rsid w:val="009412D4"/>
    <w:rsid w:val="009418F2"/>
    <w:rsid w:val="00942A6A"/>
    <w:rsid w:val="00942CA4"/>
    <w:rsid w:val="0094377B"/>
    <w:rsid w:val="00943C79"/>
    <w:rsid w:val="00944215"/>
    <w:rsid w:val="00944A00"/>
    <w:rsid w:val="009450A8"/>
    <w:rsid w:val="00945332"/>
    <w:rsid w:val="00945AFF"/>
    <w:rsid w:val="00946868"/>
    <w:rsid w:val="009477CA"/>
    <w:rsid w:val="00950417"/>
    <w:rsid w:val="009505F1"/>
    <w:rsid w:val="009507D7"/>
    <w:rsid w:val="00950F44"/>
    <w:rsid w:val="009514A6"/>
    <w:rsid w:val="00951570"/>
    <w:rsid w:val="009516B9"/>
    <w:rsid w:val="00953A1F"/>
    <w:rsid w:val="00953A2E"/>
    <w:rsid w:val="009541AB"/>
    <w:rsid w:val="00954597"/>
    <w:rsid w:val="009549A5"/>
    <w:rsid w:val="00954A11"/>
    <w:rsid w:val="00956E95"/>
    <w:rsid w:val="009573FA"/>
    <w:rsid w:val="00957F94"/>
    <w:rsid w:val="009609EC"/>
    <w:rsid w:val="00960D45"/>
    <w:rsid w:val="00961336"/>
    <w:rsid w:val="00961482"/>
    <w:rsid w:val="009618B0"/>
    <w:rsid w:val="009624B5"/>
    <w:rsid w:val="00963921"/>
    <w:rsid w:val="009639B6"/>
    <w:rsid w:val="00964569"/>
    <w:rsid w:val="00965227"/>
    <w:rsid w:val="0096678A"/>
    <w:rsid w:val="00967809"/>
    <w:rsid w:val="00970C1B"/>
    <w:rsid w:val="00972816"/>
    <w:rsid w:val="00972967"/>
    <w:rsid w:val="00972D44"/>
    <w:rsid w:val="00972F85"/>
    <w:rsid w:val="009754A4"/>
    <w:rsid w:val="00975DCF"/>
    <w:rsid w:val="009763E3"/>
    <w:rsid w:val="00976AB7"/>
    <w:rsid w:val="009773BD"/>
    <w:rsid w:val="009779E5"/>
    <w:rsid w:val="009816C8"/>
    <w:rsid w:val="0098178F"/>
    <w:rsid w:val="00981817"/>
    <w:rsid w:val="00982CAE"/>
    <w:rsid w:val="00983EFD"/>
    <w:rsid w:val="0098719F"/>
    <w:rsid w:val="00987DE8"/>
    <w:rsid w:val="00990DFB"/>
    <w:rsid w:val="009910A1"/>
    <w:rsid w:val="00991429"/>
    <w:rsid w:val="00991904"/>
    <w:rsid w:val="00992405"/>
    <w:rsid w:val="00992488"/>
    <w:rsid w:val="00993544"/>
    <w:rsid w:val="00994337"/>
    <w:rsid w:val="00995A4B"/>
    <w:rsid w:val="00995FC6"/>
    <w:rsid w:val="00997018"/>
    <w:rsid w:val="009975A1"/>
    <w:rsid w:val="00997B79"/>
    <w:rsid w:val="009A0134"/>
    <w:rsid w:val="009A0DA3"/>
    <w:rsid w:val="009A11E3"/>
    <w:rsid w:val="009A2161"/>
    <w:rsid w:val="009A29D1"/>
    <w:rsid w:val="009A2F81"/>
    <w:rsid w:val="009A393E"/>
    <w:rsid w:val="009A5286"/>
    <w:rsid w:val="009A65FE"/>
    <w:rsid w:val="009A69A1"/>
    <w:rsid w:val="009A714C"/>
    <w:rsid w:val="009A7777"/>
    <w:rsid w:val="009A79C8"/>
    <w:rsid w:val="009A7DEB"/>
    <w:rsid w:val="009B0C83"/>
    <w:rsid w:val="009B0F24"/>
    <w:rsid w:val="009B10F4"/>
    <w:rsid w:val="009B1811"/>
    <w:rsid w:val="009B1D7F"/>
    <w:rsid w:val="009B2701"/>
    <w:rsid w:val="009B2AB2"/>
    <w:rsid w:val="009B30DA"/>
    <w:rsid w:val="009B39CF"/>
    <w:rsid w:val="009B3F97"/>
    <w:rsid w:val="009B467F"/>
    <w:rsid w:val="009B5B7B"/>
    <w:rsid w:val="009B5FDC"/>
    <w:rsid w:val="009B686B"/>
    <w:rsid w:val="009B6D99"/>
    <w:rsid w:val="009B78A9"/>
    <w:rsid w:val="009C027F"/>
    <w:rsid w:val="009C085F"/>
    <w:rsid w:val="009C12E4"/>
    <w:rsid w:val="009C1A96"/>
    <w:rsid w:val="009C2A8F"/>
    <w:rsid w:val="009C3342"/>
    <w:rsid w:val="009C4195"/>
    <w:rsid w:val="009C468E"/>
    <w:rsid w:val="009C4D0A"/>
    <w:rsid w:val="009C4D0F"/>
    <w:rsid w:val="009C6FE0"/>
    <w:rsid w:val="009C7294"/>
    <w:rsid w:val="009C75BD"/>
    <w:rsid w:val="009C7B6F"/>
    <w:rsid w:val="009C7C06"/>
    <w:rsid w:val="009C7FB4"/>
    <w:rsid w:val="009D066D"/>
    <w:rsid w:val="009D07BC"/>
    <w:rsid w:val="009D1BCE"/>
    <w:rsid w:val="009D2AFA"/>
    <w:rsid w:val="009D2F40"/>
    <w:rsid w:val="009D4079"/>
    <w:rsid w:val="009D4342"/>
    <w:rsid w:val="009D44B8"/>
    <w:rsid w:val="009D565F"/>
    <w:rsid w:val="009D65BD"/>
    <w:rsid w:val="009D7800"/>
    <w:rsid w:val="009E031A"/>
    <w:rsid w:val="009E127A"/>
    <w:rsid w:val="009E13F0"/>
    <w:rsid w:val="009E2D6C"/>
    <w:rsid w:val="009E3937"/>
    <w:rsid w:val="009E4BBB"/>
    <w:rsid w:val="009F033E"/>
    <w:rsid w:val="009F0920"/>
    <w:rsid w:val="009F0D2E"/>
    <w:rsid w:val="009F2D46"/>
    <w:rsid w:val="009F3F85"/>
    <w:rsid w:val="009F5648"/>
    <w:rsid w:val="009F5C70"/>
    <w:rsid w:val="009F6076"/>
    <w:rsid w:val="009F6F65"/>
    <w:rsid w:val="00A00432"/>
    <w:rsid w:val="00A009D7"/>
    <w:rsid w:val="00A02747"/>
    <w:rsid w:val="00A02C90"/>
    <w:rsid w:val="00A035A1"/>
    <w:rsid w:val="00A038B8"/>
    <w:rsid w:val="00A04DD8"/>
    <w:rsid w:val="00A05CFB"/>
    <w:rsid w:val="00A074B7"/>
    <w:rsid w:val="00A115B9"/>
    <w:rsid w:val="00A12093"/>
    <w:rsid w:val="00A1299F"/>
    <w:rsid w:val="00A135F2"/>
    <w:rsid w:val="00A14531"/>
    <w:rsid w:val="00A1477F"/>
    <w:rsid w:val="00A14ED6"/>
    <w:rsid w:val="00A1530E"/>
    <w:rsid w:val="00A157CF"/>
    <w:rsid w:val="00A168E6"/>
    <w:rsid w:val="00A174EB"/>
    <w:rsid w:val="00A17DC4"/>
    <w:rsid w:val="00A20047"/>
    <w:rsid w:val="00A23357"/>
    <w:rsid w:val="00A23767"/>
    <w:rsid w:val="00A23978"/>
    <w:rsid w:val="00A23FA8"/>
    <w:rsid w:val="00A24B1F"/>
    <w:rsid w:val="00A25680"/>
    <w:rsid w:val="00A25B0F"/>
    <w:rsid w:val="00A2642E"/>
    <w:rsid w:val="00A26975"/>
    <w:rsid w:val="00A26E05"/>
    <w:rsid w:val="00A272C5"/>
    <w:rsid w:val="00A30DFB"/>
    <w:rsid w:val="00A3132A"/>
    <w:rsid w:val="00A31B6B"/>
    <w:rsid w:val="00A31C1A"/>
    <w:rsid w:val="00A31FD1"/>
    <w:rsid w:val="00A325A7"/>
    <w:rsid w:val="00A32806"/>
    <w:rsid w:val="00A32928"/>
    <w:rsid w:val="00A33C9F"/>
    <w:rsid w:val="00A3605C"/>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3826"/>
    <w:rsid w:val="00A440FC"/>
    <w:rsid w:val="00A44673"/>
    <w:rsid w:val="00A44B34"/>
    <w:rsid w:val="00A44D0D"/>
    <w:rsid w:val="00A45050"/>
    <w:rsid w:val="00A459BB"/>
    <w:rsid w:val="00A469A5"/>
    <w:rsid w:val="00A47F54"/>
    <w:rsid w:val="00A5017E"/>
    <w:rsid w:val="00A504BD"/>
    <w:rsid w:val="00A509CC"/>
    <w:rsid w:val="00A50AB6"/>
    <w:rsid w:val="00A522CB"/>
    <w:rsid w:val="00A525F5"/>
    <w:rsid w:val="00A528E1"/>
    <w:rsid w:val="00A54F30"/>
    <w:rsid w:val="00A55537"/>
    <w:rsid w:val="00A56347"/>
    <w:rsid w:val="00A56665"/>
    <w:rsid w:val="00A56B31"/>
    <w:rsid w:val="00A56FFD"/>
    <w:rsid w:val="00A57091"/>
    <w:rsid w:val="00A60AB0"/>
    <w:rsid w:val="00A60B56"/>
    <w:rsid w:val="00A6126E"/>
    <w:rsid w:val="00A6139A"/>
    <w:rsid w:val="00A61C0F"/>
    <w:rsid w:val="00A63963"/>
    <w:rsid w:val="00A639A3"/>
    <w:rsid w:val="00A63B7D"/>
    <w:rsid w:val="00A63F7A"/>
    <w:rsid w:val="00A641DC"/>
    <w:rsid w:val="00A6748D"/>
    <w:rsid w:val="00A676BA"/>
    <w:rsid w:val="00A70B46"/>
    <w:rsid w:val="00A70DA9"/>
    <w:rsid w:val="00A7230F"/>
    <w:rsid w:val="00A726D8"/>
    <w:rsid w:val="00A73BFC"/>
    <w:rsid w:val="00A74251"/>
    <w:rsid w:val="00A7443A"/>
    <w:rsid w:val="00A74B46"/>
    <w:rsid w:val="00A75758"/>
    <w:rsid w:val="00A75B18"/>
    <w:rsid w:val="00A76410"/>
    <w:rsid w:val="00A76F86"/>
    <w:rsid w:val="00A808F6"/>
    <w:rsid w:val="00A82FBB"/>
    <w:rsid w:val="00A838C4"/>
    <w:rsid w:val="00A847D5"/>
    <w:rsid w:val="00A84F2F"/>
    <w:rsid w:val="00A858AB"/>
    <w:rsid w:val="00A85E3C"/>
    <w:rsid w:val="00A86495"/>
    <w:rsid w:val="00A867F7"/>
    <w:rsid w:val="00A87B4B"/>
    <w:rsid w:val="00A9020C"/>
    <w:rsid w:val="00A90218"/>
    <w:rsid w:val="00A911E6"/>
    <w:rsid w:val="00A91556"/>
    <w:rsid w:val="00A9162E"/>
    <w:rsid w:val="00A9179F"/>
    <w:rsid w:val="00A942C6"/>
    <w:rsid w:val="00A9531E"/>
    <w:rsid w:val="00A9764B"/>
    <w:rsid w:val="00AA044C"/>
    <w:rsid w:val="00AA0A08"/>
    <w:rsid w:val="00AA14E3"/>
    <w:rsid w:val="00AA1B0C"/>
    <w:rsid w:val="00AA28B8"/>
    <w:rsid w:val="00AA3489"/>
    <w:rsid w:val="00AA3634"/>
    <w:rsid w:val="00AA3683"/>
    <w:rsid w:val="00AA3902"/>
    <w:rsid w:val="00AA3DA9"/>
    <w:rsid w:val="00AA5270"/>
    <w:rsid w:val="00AA60C7"/>
    <w:rsid w:val="00AA664F"/>
    <w:rsid w:val="00AA666F"/>
    <w:rsid w:val="00AA66ED"/>
    <w:rsid w:val="00AA6BCB"/>
    <w:rsid w:val="00AB02D3"/>
    <w:rsid w:val="00AB0535"/>
    <w:rsid w:val="00AB0FBA"/>
    <w:rsid w:val="00AB1289"/>
    <w:rsid w:val="00AB137D"/>
    <w:rsid w:val="00AB1DF2"/>
    <w:rsid w:val="00AB3E18"/>
    <w:rsid w:val="00AB45B8"/>
    <w:rsid w:val="00AB48F5"/>
    <w:rsid w:val="00AC0460"/>
    <w:rsid w:val="00AC1A64"/>
    <w:rsid w:val="00AC3BD3"/>
    <w:rsid w:val="00AC5CB7"/>
    <w:rsid w:val="00AC6FEA"/>
    <w:rsid w:val="00AC7825"/>
    <w:rsid w:val="00AD0D97"/>
    <w:rsid w:val="00AD0DBB"/>
    <w:rsid w:val="00AD1604"/>
    <w:rsid w:val="00AD263D"/>
    <w:rsid w:val="00AD2A55"/>
    <w:rsid w:val="00AD2DF5"/>
    <w:rsid w:val="00AD2FC5"/>
    <w:rsid w:val="00AD368D"/>
    <w:rsid w:val="00AD3D46"/>
    <w:rsid w:val="00AD450B"/>
    <w:rsid w:val="00AD49EF"/>
    <w:rsid w:val="00AD568B"/>
    <w:rsid w:val="00AD5C88"/>
    <w:rsid w:val="00AD6533"/>
    <w:rsid w:val="00AD6CBE"/>
    <w:rsid w:val="00AD6FB1"/>
    <w:rsid w:val="00AD7349"/>
    <w:rsid w:val="00AD7DD5"/>
    <w:rsid w:val="00AE0A5C"/>
    <w:rsid w:val="00AE1C1C"/>
    <w:rsid w:val="00AE1F1E"/>
    <w:rsid w:val="00AE313C"/>
    <w:rsid w:val="00AE3367"/>
    <w:rsid w:val="00AE37D9"/>
    <w:rsid w:val="00AE4868"/>
    <w:rsid w:val="00AE51A9"/>
    <w:rsid w:val="00AE63B9"/>
    <w:rsid w:val="00AE6E63"/>
    <w:rsid w:val="00AE76B2"/>
    <w:rsid w:val="00AE786A"/>
    <w:rsid w:val="00AF09AC"/>
    <w:rsid w:val="00AF120F"/>
    <w:rsid w:val="00AF1E39"/>
    <w:rsid w:val="00AF216C"/>
    <w:rsid w:val="00AF25DC"/>
    <w:rsid w:val="00AF32A3"/>
    <w:rsid w:val="00AF36CD"/>
    <w:rsid w:val="00AF3C7B"/>
    <w:rsid w:val="00AF3CE8"/>
    <w:rsid w:val="00AF526A"/>
    <w:rsid w:val="00AF5DF3"/>
    <w:rsid w:val="00AF5E11"/>
    <w:rsid w:val="00AF60A8"/>
    <w:rsid w:val="00AF7541"/>
    <w:rsid w:val="00B0011E"/>
    <w:rsid w:val="00B00584"/>
    <w:rsid w:val="00B012ED"/>
    <w:rsid w:val="00B01BFE"/>
    <w:rsid w:val="00B01F90"/>
    <w:rsid w:val="00B02770"/>
    <w:rsid w:val="00B028F9"/>
    <w:rsid w:val="00B0373A"/>
    <w:rsid w:val="00B03A8B"/>
    <w:rsid w:val="00B040FB"/>
    <w:rsid w:val="00B0445A"/>
    <w:rsid w:val="00B054C2"/>
    <w:rsid w:val="00B05B28"/>
    <w:rsid w:val="00B069B7"/>
    <w:rsid w:val="00B07382"/>
    <w:rsid w:val="00B10219"/>
    <w:rsid w:val="00B106A8"/>
    <w:rsid w:val="00B10E44"/>
    <w:rsid w:val="00B12E3B"/>
    <w:rsid w:val="00B14BC8"/>
    <w:rsid w:val="00B15015"/>
    <w:rsid w:val="00B15314"/>
    <w:rsid w:val="00B15F0C"/>
    <w:rsid w:val="00B16587"/>
    <w:rsid w:val="00B16F6E"/>
    <w:rsid w:val="00B17071"/>
    <w:rsid w:val="00B178BA"/>
    <w:rsid w:val="00B20347"/>
    <w:rsid w:val="00B205E0"/>
    <w:rsid w:val="00B20B08"/>
    <w:rsid w:val="00B20D6D"/>
    <w:rsid w:val="00B227FF"/>
    <w:rsid w:val="00B2366E"/>
    <w:rsid w:val="00B23AAC"/>
    <w:rsid w:val="00B25B47"/>
    <w:rsid w:val="00B26742"/>
    <w:rsid w:val="00B301DA"/>
    <w:rsid w:val="00B3055F"/>
    <w:rsid w:val="00B325DC"/>
    <w:rsid w:val="00B3331E"/>
    <w:rsid w:val="00B335CE"/>
    <w:rsid w:val="00B33E98"/>
    <w:rsid w:val="00B344CE"/>
    <w:rsid w:val="00B350C1"/>
    <w:rsid w:val="00B35D6E"/>
    <w:rsid w:val="00B3616E"/>
    <w:rsid w:val="00B379B6"/>
    <w:rsid w:val="00B37E33"/>
    <w:rsid w:val="00B40604"/>
    <w:rsid w:val="00B407EE"/>
    <w:rsid w:val="00B41990"/>
    <w:rsid w:val="00B41C1B"/>
    <w:rsid w:val="00B41C72"/>
    <w:rsid w:val="00B41D8B"/>
    <w:rsid w:val="00B41E09"/>
    <w:rsid w:val="00B42EA2"/>
    <w:rsid w:val="00B4389C"/>
    <w:rsid w:val="00B45105"/>
    <w:rsid w:val="00B45895"/>
    <w:rsid w:val="00B46138"/>
    <w:rsid w:val="00B47BE3"/>
    <w:rsid w:val="00B5065D"/>
    <w:rsid w:val="00B52358"/>
    <w:rsid w:val="00B526FC"/>
    <w:rsid w:val="00B52C58"/>
    <w:rsid w:val="00B536EA"/>
    <w:rsid w:val="00B545DC"/>
    <w:rsid w:val="00B546AA"/>
    <w:rsid w:val="00B5478F"/>
    <w:rsid w:val="00B54F16"/>
    <w:rsid w:val="00B5528B"/>
    <w:rsid w:val="00B56931"/>
    <w:rsid w:val="00B57D5C"/>
    <w:rsid w:val="00B60EB7"/>
    <w:rsid w:val="00B61940"/>
    <w:rsid w:val="00B61F63"/>
    <w:rsid w:val="00B6248B"/>
    <w:rsid w:val="00B62941"/>
    <w:rsid w:val="00B62A5D"/>
    <w:rsid w:val="00B62FA3"/>
    <w:rsid w:val="00B63FF2"/>
    <w:rsid w:val="00B64583"/>
    <w:rsid w:val="00B647D7"/>
    <w:rsid w:val="00B64B11"/>
    <w:rsid w:val="00B64EF1"/>
    <w:rsid w:val="00B65AA0"/>
    <w:rsid w:val="00B65B2B"/>
    <w:rsid w:val="00B65C8C"/>
    <w:rsid w:val="00B66793"/>
    <w:rsid w:val="00B66C66"/>
    <w:rsid w:val="00B67B63"/>
    <w:rsid w:val="00B70BAD"/>
    <w:rsid w:val="00B721B1"/>
    <w:rsid w:val="00B72CD9"/>
    <w:rsid w:val="00B74ED9"/>
    <w:rsid w:val="00B75470"/>
    <w:rsid w:val="00B7625A"/>
    <w:rsid w:val="00B76781"/>
    <w:rsid w:val="00B76C08"/>
    <w:rsid w:val="00B76DEE"/>
    <w:rsid w:val="00B76FDE"/>
    <w:rsid w:val="00B77ACE"/>
    <w:rsid w:val="00B81C88"/>
    <w:rsid w:val="00B8231A"/>
    <w:rsid w:val="00B82E6E"/>
    <w:rsid w:val="00B831AD"/>
    <w:rsid w:val="00B841FB"/>
    <w:rsid w:val="00B85247"/>
    <w:rsid w:val="00B85582"/>
    <w:rsid w:val="00B8639C"/>
    <w:rsid w:val="00B86D58"/>
    <w:rsid w:val="00B87ECB"/>
    <w:rsid w:val="00B90166"/>
    <w:rsid w:val="00B901FA"/>
    <w:rsid w:val="00B915E6"/>
    <w:rsid w:val="00B929A1"/>
    <w:rsid w:val="00B932C1"/>
    <w:rsid w:val="00B935D1"/>
    <w:rsid w:val="00B93C55"/>
    <w:rsid w:val="00B95E74"/>
    <w:rsid w:val="00B9608B"/>
    <w:rsid w:val="00B961D5"/>
    <w:rsid w:val="00B96AAA"/>
    <w:rsid w:val="00BA0DA6"/>
    <w:rsid w:val="00BA10C2"/>
    <w:rsid w:val="00BA421D"/>
    <w:rsid w:val="00BA49F8"/>
    <w:rsid w:val="00BA4B4A"/>
    <w:rsid w:val="00BA5A9B"/>
    <w:rsid w:val="00BA5B07"/>
    <w:rsid w:val="00BA5D41"/>
    <w:rsid w:val="00BA60C4"/>
    <w:rsid w:val="00BA6846"/>
    <w:rsid w:val="00BA6A1B"/>
    <w:rsid w:val="00BA6A92"/>
    <w:rsid w:val="00BA7352"/>
    <w:rsid w:val="00BB0E2D"/>
    <w:rsid w:val="00BB12AF"/>
    <w:rsid w:val="00BB188A"/>
    <w:rsid w:val="00BB19F1"/>
    <w:rsid w:val="00BB1B73"/>
    <w:rsid w:val="00BB218A"/>
    <w:rsid w:val="00BB3195"/>
    <w:rsid w:val="00BB3CE3"/>
    <w:rsid w:val="00BB421E"/>
    <w:rsid w:val="00BB4C62"/>
    <w:rsid w:val="00BB54EC"/>
    <w:rsid w:val="00BB6AFB"/>
    <w:rsid w:val="00BB6F15"/>
    <w:rsid w:val="00BB7374"/>
    <w:rsid w:val="00BB7C29"/>
    <w:rsid w:val="00BB7D64"/>
    <w:rsid w:val="00BC106F"/>
    <w:rsid w:val="00BC1777"/>
    <w:rsid w:val="00BC1F71"/>
    <w:rsid w:val="00BC1FDD"/>
    <w:rsid w:val="00BC3200"/>
    <w:rsid w:val="00BC32E5"/>
    <w:rsid w:val="00BC374F"/>
    <w:rsid w:val="00BC3ACE"/>
    <w:rsid w:val="00BC3CD2"/>
    <w:rsid w:val="00BC5216"/>
    <w:rsid w:val="00BC53AD"/>
    <w:rsid w:val="00BC5BEF"/>
    <w:rsid w:val="00BD0EC9"/>
    <w:rsid w:val="00BD12EB"/>
    <w:rsid w:val="00BD178B"/>
    <w:rsid w:val="00BD269E"/>
    <w:rsid w:val="00BD2AE7"/>
    <w:rsid w:val="00BD2EC0"/>
    <w:rsid w:val="00BD3334"/>
    <w:rsid w:val="00BD34B7"/>
    <w:rsid w:val="00BD4516"/>
    <w:rsid w:val="00BD478A"/>
    <w:rsid w:val="00BD590A"/>
    <w:rsid w:val="00BD6107"/>
    <w:rsid w:val="00BD6727"/>
    <w:rsid w:val="00BD7211"/>
    <w:rsid w:val="00BE063F"/>
    <w:rsid w:val="00BE0E83"/>
    <w:rsid w:val="00BE1215"/>
    <w:rsid w:val="00BE1698"/>
    <w:rsid w:val="00BE17DA"/>
    <w:rsid w:val="00BE23B7"/>
    <w:rsid w:val="00BE254E"/>
    <w:rsid w:val="00BE29C9"/>
    <w:rsid w:val="00BE2D63"/>
    <w:rsid w:val="00BE30BA"/>
    <w:rsid w:val="00BE3E8F"/>
    <w:rsid w:val="00BE3F4D"/>
    <w:rsid w:val="00BE468F"/>
    <w:rsid w:val="00BE5CEF"/>
    <w:rsid w:val="00BE5E1F"/>
    <w:rsid w:val="00BE66B1"/>
    <w:rsid w:val="00BE687E"/>
    <w:rsid w:val="00BE68F3"/>
    <w:rsid w:val="00BE6A9B"/>
    <w:rsid w:val="00BE6C5D"/>
    <w:rsid w:val="00BF01DC"/>
    <w:rsid w:val="00BF1242"/>
    <w:rsid w:val="00BF1CA9"/>
    <w:rsid w:val="00BF3214"/>
    <w:rsid w:val="00BF4C26"/>
    <w:rsid w:val="00BF4C87"/>
    <w:rsid w:val="00BF4CDB"/>
    <w:rsid w:val="00BF59D3"/>
    <w:rsid w:val="00C00456"/>
    <w:rsid w:val="00C00738"/>
    <w:rsid w:val="00C00D41"/>
    <w:rsid w:val="00C01191"/>
    <w:rsid w:val="00C0282E"/>
    <w:rsid w:val="00C0294A"/>
    <w:rsid w:val="00C030C3"/>
    <w:rsid w:val="00C045A8"/>
    <w:rsid w:val="00C0690F"/>
    <w:rsid w:val="00C069ED"/>
    <w:rsid w:val="00C07C98"/>
    <w:rsid w:val="00C07DEF"/>
    <w:rsid w:val="00C108E0"/>
    <w:rsid w:val="00C10A66"/>
    <w:rsid w:val="00C10EC4"/>
    <w:rsid w:val="00C118C7"/>
    <w:rsid w:val="00C11B12"/>
    <w:rsid w:val="00C1210D"/>
    <w:rsid w:val="00C13966"/>
    <w:rsid w:val="00C13F3C"/>
    <w:rsid w:val="00C143CB"/>
    <w:rsid w:val="00C153C8"/>
    <w:rsid w:val="00C16477"/>
    <w:rsid w:val="00C16715"/>
    <w:rsid w:val="00C16CA0"/>
    <w:rsid w:val="00C174F2"/>
    <w:rsid w:val="00C17641"/>
    <w:rsid w:val="00C202CB"/>
    <w:rsid w:val="00C21134"/>
    <w:rsid w:val="00C2175F"/>
    <w:rsid w:val="00C21EB9"/>
    <w:rsid w:val="00C21F1F"/>
    <w:rsid w:val="00C239A1"/>
    <w:rsid w:val="00C23F80"/>
    <w:rsid w:val="00C2471E"/>
    <w:rsid w:val="00C24DBB"/>
    <w:rsid w:val="00C25019"/>
    <w:rsid w:val="00C26FC6"/>
    <w:rsid w:val="00C27225"/>
    <w:rsid w:val="00C30021"/>
    <w:rsid w:val="00C30510"/>
    <w:rsid w:val="00C30A4D"/>
    <w:rsid w:val="00C30F08"/>
    <w:rsid w:val="00C31E61"/>
    <w:rsid w:val="00C31EE9"/>
    <w:rsid w:val="00C3294F"/>
    <w:rsid w:val="00C3296F"/>
    <w:rsid w:val="00C334C7"/>
    <w:rsid w:val="00C3414B"/>
    <w:rsid w:val="00C34671"/>
    <w:rsid w:val="00C3472D"/>
    <w:rsid w:val="00C36EC2"/>
    <w:rsid w:val="00C3760C"/>
    <w:rsid w:val="00C41306"/>
    <w:rsid w:val="00C41EDB"/>
    <w:rsid w:val="00C4209A"/>
    <w:rsid w:val="00C4265D"/>
    <w:rsid w:val="00C42EE0"/>
    <w:rsid w:val="00C44043"/>
    <w:rsid w:val="00C441CF"/>
    <w:rsid w:val="00C44544"/>
    <w:rsid w:val="00C45D06"/>
    <w:rsid w:val="00C46D78"/>
    <w:rsid w:val="00C46F6A"/>
    <w:rsid w:val="00C47167"/>
    <w:rsid w:val="00C47932"/>
    <w:rsid w:val="00C47DC5"/>
    <w:rsid w:val="00C50640"/>
    <w:rsid w:val="00C50805"/>
    <w:rsid w:val="00C50F68"/>
    <w:rsid w:val="00C51007"/>
    <w:rsid w:val="00C51A14"/>
    <w:rsid w:val="00C5205F"/>
    <w:rsid w:val="00C53135"/>
    <w:rsid w:val="00C532EE"/>
    <w:rsid w:val="00C533FB"/>
    <w:rsid w:val="00C53ABF"/>
    <w:rsid w:val="00C53B5D"/>
    <w:rsid w:val="00C548F2"/>
    <w:rsid w:val="00C55127"/>
    <w:rsid w:val="00C55F7E"/>
    <w:rsid w:val="00C571D8"/>
    <w:rsid w:val="00C57B47"/>
    <w:rsid w:val="00C60106"/>
    <w:rsid w:val="00C6011C"/>
    <w:rsid w:val="00C61C94"/>
    <w:rsid w:val="00C6271F"/>
    <w:rsid w:val="00C62A80"/>
    <w:rsid w:val="00C631E5"/>
    <w:rsid w:val="00C631F0"/>
    <w:rsid w:val="00C632DF"/>
    <w:rsid w:val="00C6369D"/>
    <w:rsid w:val="00C639F4"/>
    <w:rsid w:val="00C63A3A"/>
    <w:rsid w:val="00C63CC5"/>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2729"/>
    <w:rsid w:val="00C82BBF"/>
    <w:rsid w:val="00C83716"/>
    <w:rsid w:val="00C837FF"/>
    <w:rsid w:val="00C841DE"/>
    <w:rsid w:val="00C8441F"/>
    <w:rsid w:val="00C84F85"/>
    <w:rsid w:val="00C85810"/>
    <w:rsid w:val="00C85D5E"/>
    <w:rsid w:val="00C8611A"/>
    <w:rsid w:val="00C86615"/>
    <w:rsid w:val="00C868DC"/>
    <w:rsid w:val="00C8692E"/>
    <w:rsid w:val="00C87485"/>
    <w:rsid w:val="00C87B67"/>
    <w:rsid w:val="00C90AEC"/>
    <w:rsid w:val="00C9197D"/>
    <w:rsid w:val="00C91EF5"/>
    <w:rsid w:val="00C928F0"/>
    <w:rsid w:val="00C92FC8"/>
    <w:rsid w:val="00C9323B"/>
    <w:rsid w:val="00C934AF"/>
    <w:rsid w:val="00C9394F"/>
    <w:rsid w:val="00C93AC5"/>
    <w:rsid w:val="00C94112"/>
    <w:rsid w:val="00C95AF1"/>
    <w:rsid w:val="00C96673"/>
    <w:rsid w:val="00C96716"/>
    <w:rsid w:val="00C967C2"/>
    <w:rsid w:val="00C978D9"/>
    <w:rsid w:val="00CA01D2"/>
    <w:rsid w:val="00CA0806"/>
    <w:rsid w:val="00CA18AC"/>
    <w:rsid w:val="00CA1D10"/>
    <w:rsid w:val="00CA2016"/>
    <w:rsid w:val="00CA2638"/>
    <w:rsid w:val="00CA49BC"/>
    <w:rsid w:val="00CA5A57"/>
    <w:rsid w:val="00CA5EF7"/>
    <w:rsid w:val="00CA6D30"/>
    <w:rsid w:val="00CA7323"/>
    <w:rsid w:val="00CB075E"/>
    <w:rsid w:val="00CB24FE"/>
    <w:rsid w:val="00CB2574"/>
    <w:rsid w:val="00CB2ACF"/>
    <w:rsid w:val="00CB468C"/>
    <w:rsid w:val="00CB7299"/>
    <w:rsid w:val="00CB799A"/>
    <w:rsid w:val="00CC00CE"/>
    <w:rsid w:val="00CC1CAB"/>
    <w:rsid w:val="00CC22E9"/>
    <w:rsid w:val="00CC237B"/>
    <w:rsid w:val="00CC2623"/>
    <w:rsid w:val="00CC3135"/>
    <w:rsid w:val="00CC3DA4"/>
    <w:rsid w:val="00CC449F"/>
    <w:rsid w:val="00CC45EC"/>
    <w:rsid w:val="00CC572A"/>
    <w:rsid w:val="00CC67CF"/>
    <w:rsid w:val="00CC6E15"/>
    <w:rsid w:val="00CC714F"/>
    <w:rsid w:val="00CC7D1E"/>
    <w:rsid w:val="00CD0498"/>
    <w:rsid w:val="00CD1F47"/>
    <w:rsid w:val="00CD28C4"/>
    <w:rsid w:val="00CD3387"/>
    <w:rsid w:val="00CD3514"/>
    <w:rsid w:val="00CD42CC"/>
    <w:rsid w:val="00CD49B4"/>
    <w:rsid w:val="00CD5D17"/>
    <w:rsid w:val="00CD6388"/>
    <w:rsid w:val="00CD6F9F"/>
    <w:rsid w:val="00CD763A"/>
    <w:rsid w:val="00CD7E6A"/>
    <w:rsid w:val="00CE0DE7"/>
    <w:rsid w:val="00CE2860"/>
    <w:rsid w:val="00CE31B9"/>
    <w:rsid w:val="00CE3EC3"/>
    <w:rsid w:val="00CE49A0"/>
    <w:rsid w:val="00CE4B89"/>
    <w:rsid w:val="00CE535B"/>
    <w:rsid w:val="00CE591B"/>
    <w:rsid w:val="00CE67D6"/>
    <w:rsid w:val="00CF042B"/>
    <w:rsid w:val="00CF122A"/>
    <w:rsid w:val="00CF155A"/>
    <w:rsid w:val="00CF24E8"/>
    <w:rsid w:val="00CF2FAD"/>
    <w:rsid w:val="00CF3179"/>
    <w:rsid w:val="00CF33B9"/>
    <w:rsid w:val="00CF35F4"/>
    <w:rsid w:val="00CF5B79"/>
    <w:rsid w:val="00CF5EB6"/>
    <w:rsid w:val="00CF7864"/>
    <w:rsid w:val="00D00DD0"/>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7F9"/>
    <w:rsid w:val="00D12509"/>
    <w:rsid w:val="00D12609"/>
    <w:rsid w:val="00D12861"/>
    <w:rsid w:val="00D129E8"/>
    <w:rsid w:val="00D13275"/>
    <w:rsid w:val="00D13CBE"/>
    <w:rsid w:val="00D14122"/>
    <w:rsid w:val="00D1421D"/>
    <w:rsid w:val="00D15353"/>
    <w:rsid w:val="00D159DF"/>
    <w:rsid w:val="00D16C05"/>
    <w:rsid w:val="00D17367"/>
    <w:rsid w:val="00D1761A"/>
    <w:rsid w:val="00D17ADF"/>
    <w:rsid w:val="00D20AA3"/>
    <w:rsid w:val="00D21323"/>
    <w:rsid w:val="00D215DE"/>
    <w:rsid w:val="00D2226B"/>
    <w:rsid w:val="00D23670"/>
    <w:rsid w:val="00D23A4B"/>
    <w:rsid w:val="00D24BF0"/>
    <w:rsid w:val="00D25F09"/>
    <w:rsid w:val="00D26364"/>
    <w:rsid w:val="00D26607"/>
    <w:rsid w:val="00D2708C"/>
    <w:rsid w:val="00D30B07"/>
    <w:rsid w:val="00D30D9C"/>
    <w:rsid w:val="00D310CF"/>
    <w:rsid w:val="00D31527"/>
    <w:rsid w:val="00D327D6"/>
    <w:rsid w:val="00D32F71"/>
    <w:rsid w:val="00D3428B"/>
    <w:rsid w:val="00D34A9F"/>
    <w:rsid w:val="00D3520F"/>
    <w:rsid w:val="00D35F33"/>
    <w:rsid w:val="00D36AC0"/>
    <w:rsid w:val="00D37364"/>
    <w:rsid w:val="00D37646"/>
    <w:rsid w:val="00D377C8"/>
    <w:rsid w:val="00D37880"/>
    <w:rsid w:val="00D37D73"/>
    <w:rsid w:val="00D37DE0"/>
    <w:rsid w:val="00D40580"/>
    <w:rsid w:val="00D4123F"/>
    <w:rsid w:val="00D4152F"/>
    <w:rsid w:val="00D4167F"/>
    <w:rsid w:val="00D41964"/>
    <w:rsid w:val="00D41B3D"/>
    <w:rsid w:val="00D422BC"/>
    <w:rsid w:val="00D4236C"/>
    <w:rsid w:val="00D428DB"/>
    <w:rsid w:val="00D42ADA"/>
    <w:rsid w:val="00D42B32"/>
    <w:rsid w:val="00D42D1F"/>
    <w:rsid w:val="00D4382A"/>
    <w:rsid w:val="00D43E54"/>
    <w:rsid w:val="00D44FE5"/>
    <w:rsid w:val="00D45BA3"/>
    <w:rsid w:val="00D45E61"/>
    <w:rsid w:val="00D473C3"/>
    <w:rsid w:val="00D47517"/>
    <w:rsid w:val="00D50D3B"/>
    <w:rsid w:val="00D51681"/>
    <w:rsid w:val="00D5376F"/>
    <w:rsid w:val="00D53789"/>
    <w:rsid w:val="00D55F59"/>
    <w:rsid w:val="00D6029A"/>
    <w:rsid w:val="00D607AE"/>
    <w:rsid w:val="00D60CFE"/>
    <w:rsid w:val="00D6124E"/>
    <w:rsid w:val="00D61339"/>
    <w:rsid w:val="00D6154F"/>
    <w:rsid w:val="00D6155A"/>
    <w:rsid w:val="00D619C4"/>
    <w:rsid w:val="00D61D67"/>
    <w:rsid w:val="00D62E05"/>
    <w:rsid w:val="00D62F5E"/>
    <w:rsid w:val="00D63495"/>
    <w:rsid w:val="00D63CCE"/>
    <w:rsid w:val="00D63E89"/>
    <w:rsid w:val="00D6485C"/>
    <w:rsid w:val="00D64E22"/>
    <w:rsid w:val="00D65422"/>
    <w:rsid w:val="00D659FD"/>
    <w:rsid w:val="00D66AF3"/>
    <w:rsid w:val="00D67432"/>
    <w:rsid w:val="00D677EB"/>
    <w:rsid w:val="00D678C5"/>
    <w:rsid w:val="00D67AC1"/>
    <w:rsid w:val="00D7011D"/>
    <w:rsid w:val="00D701CA"/>
    <w:rsid w:val="00D706EF"/>
    <w:rsid w:val="00D7078A"/>
    <w:rsid w:val="00D71807"/>
    <w:rsid w:val="00D71F70"/>
    <w:rsid w:val="00D72224"/>
    <w:rsid w:val="00D73F3D"/>
    <w:rsid w:val="00D74434"/>
    <w:rsid w:val="00D74511"/>
    <w:rsid w:val="00D74FDB"/>
    <w:rsid w:val="00D750CD"/>
    <w:rsid w:val="00D75D85"/>
    <w:rsid w:val="00D77B1B"/>
    <w:rsid w:val="00D77E6F"/>
    <w:rsid w:val="00D80187"/>
    <w:rsid w:val="00D8026F"/>
    <w:rsid w:val="00D802EB"/>
    <w:rsid w:val="00D80DF8"/>
    <w:rsid w:val="00D812CE"/>
    <w:rsid w:val="00D81950"/>
    <w:rsid w:val="00D8245A"/>
    <w:rsid w:val="00D82607"/>
    <w:rsid w:val="00D83251"/>
    <w:rsid w:val="00D84039"/>
    <w:rsid w:val="00D84423"/>
    <w:rsid w:val="00D85418"/>
    <w:rsid w:val="00D856E0"/>
    <w:rsid w:val="00D85CF0"/>
    <w:rsid w:val="00D8647B"/>
    <w:rsid w:val="00D86815"/>
    <w:rsid w:val="00D87795"/>
    <w:rsid w:val="00D87E5A"/>
    <w:rsid w:val="00D87F6F"/>
    <w:rsid w:val="00D9208F"/>
    <w:rsid w:val="00D92662"/>
    <w:rsid w:val="00D92B97"/>
    <w:rsid w:val="00D9301F"/>
    <w:rsid w:val="00D93490"/>
    <w:rsid w:val="00D93C05"/>
    <w:rsid w:val="00D943BD"/>
    <w:rsid w:val="00D94660"/>
    <w:rsid w:val="00D9467C"/>
    <w:rsid w:val="00D9473A"/>
    <w:rsid w:val="00D9651B"/>
    <w:rsid w:val="00D96CE2"/>
    <w:rsid w:val="00D972C4"/>
    <w:rsid w:val="00DA0C0F"/>
    <w:rsid w:val="00DA0E31"/>
    <w:rsid w:val="00DA1A95"/>
    <w:rsid w:val="00DA2340"/>
    <w:rsid w:val="00DA2F0F"/>
    <w:rsid w:val="00DA3233"/>
    <w:rsid w:val="00DA3599"/>
    <w:rsid w:val="00DA3929"/>
    <w:rsid w:val="00DA4129"/>
    <w:rsid w:val="00DA66C6"/>
    <w:rsid w:val="00DA712B"/>
    <w:rsid w:val="00DB0383"/>
    <w:rsid w:val="00DB0A7C"/>
    <w:rsid w:val="00DB1447"/>
    <w:rsid w:val="00DB2FFD"/>
    <w:rsid w:val="00DB308C"/>
    <w:rsid w:val="00DB31DF"/>
    <w:rsid w:val="00DB36C4"/>
    <w:rsid w:val="00DB3DA3"/>
    <w:rsid w:val="00DB48EF"/>
    <w:rsid w:val="00DB498D"/>
    <w:rsid w:val="00DB4B5D"/>
    <w:rsid w:val="00DB58BD"/>
    <w:rsid w:val="00DB5905"/>
    <w:rsid w:val="00DB6D18"/>
    <w:rsid w:val="00DB77BC"/>
    <w:rsid w:val="00DB7B3A"/>
    <w:rsid w:val="00DB7C94"/>
    <w:rsid w:val="00DC0303"/>
    <w:rsid w:val="00DC0F2B"/>
    <w:rsid w:val="00DC2593"/>
    <w:rsid w:val="00DC2C6E"/>
    <w:rsid w:val="00DC3116"/>
    <w:rsid w:val="00DC3391"/>
    <w:rsid w:val="00DC3598"/>
    <w:rsid w:val="00DC3E2F"/>
    <w:rsid w:val="00DC4022"/>
    <w:rsid w:val="00DC4580"/>
    <w:rsid w:val="00DC4E44"/>
    <w:rsid w:val="00DC4F1F"/>
    <w:rsid w:val="00DC521C"/>
    <w:rsid w:val="00DC5350"/>
    <w:rsid w:val="00DC562E"/>
    <w:rsid w:val="00DC6C4A"/>
    <w:rsid w:val="00DD00BF"/>
    <w:rsid w:val="00DD0D1E"/>
    <w:rsid w:val="00DD1F74"/>
    <w:rsid w:val="00DD21C8"/>
    <w:rsid w:val="00DD2B39"/>
    <w:rsid w:val="00DD3474"/>
    <w:rsid w:val="00DD526F"/>
    <w:rsid w:val="00DD5650"/>
    <w:rsid w:val="00DD56E9"/>
    <w:rsid w:val="00DD63B6"/>
    <w:rsid w:val="00DD6C23"/>
    <w:rsid w:val="00DD73F7"/>
    <w:rsid w:val="00DE0766"/>
    <w:rsid w:val="00DE0B20"/>
    <w:rsid w:val="00DE1547"/>
    <w:rsid w:val="00DE1643"/>
    <w:rsid w:val="00DE40DB"/>
    <w:rsid w:val="00DE5201"/>
    <w:rsid w:val="00DE5250"/>
    <w:rsid w:val="00DE5766"/>
    <w:rsid w:val="00DE5E3A"/>
    <w:rsid w:val="00DE5FCB"/>
    <w:rsid w:val="00DE601F"/>
    <w:rsid w:val="00DE6E1D"/>
    <w:rsid w:val="00DE7A38"/>
    <w:rsid w:val="00DE7D97"/>
    <w:rsid w:val="00DF0B1F"/>
    <w:rsid w:val="00DF1DDB"/>
    <w:rsid w:val="00DF2B8E"/>
    <w:rsid w:val="00DF3C36"/>
    <w:rsid w:val="00DF3FEA"/>
    <w:rsid w:val="00DF52C8"/>
    <w:rsid w:val="00DF5626"/>
    <w:rsid w:val="00DF6CFE"/>
    <w:rsid w:val="00DF6DF1"/>
    <w:rsid w:val="00E008F4"/>
    <w:rsid w:val="00E0091D"/>
    <w:rsid w:val="00E00E57"/>
    <w:rsid w:val="00E027B9"/>
    <w:rsid w:val="00E032F6"/>
    <w:rsid w:val="00E03986"/>
    <w:rsid w:val="00E04143"/>
    <w:rsid w:val="00E044A1"/>
    <w:rsid w:val="00E04D61"/>
    <w:rsid w:val="00E04DD3"/>
    <w:rsid w:val="00E076CB"/>
    <w:rsid w:val="00E07C65"/>
    <w:rsid w:val="00E07EC8"/>
    <w:rsid w:val="00E10216"/>
    <w:rsid w:val="00E10255"/>
    <w:rsid w:val="00E107FB"/>
    <w:rsid w:val="00E10AA2"/>
    <w:rsid w:val="00E11439"/>
    <w:rsid w:val="00E1177E"/>
    <w:rsid w:val="00E120F2"/>
    <w:rsid w:val="00E1433F"/>
    <w:rsid w:val="00E14DCC"/>
    <w:rsid w:val="00E16DD2"/>
    <w:rsid w:val="00E17120"/>
    <w:rsid w:val="00E17EC5"/>
    <w:rsid w:val="00E201E6"/>
    <w:rsid w:val="00E20206"/>
    <w:rsid w:val="00E20E74"/>
    <w:rsid w:val="00E23379"/>
    <w:rsid w:val="00E24225"/>
    <w:rsid w:val="00E2429C"/>
    <w:rsid w:val="00E246A2"/>
    <w:rsid w:val="00E249BB"/>
    <w:rsid w:val="00E25482"/>
    <w:rsid w:val="00E27370"/>
    <w:rsid w:val="00E278A5"/>
    <w:rsid w:val="00E30A19"/>
    <w:rsid w:val="00E30E6F"/>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F3C"/>
    <w:rsid w:val="00E4272C"/>
    <w:rsid w:val="00E427B4"/>
    <w:rsid w:val="00E42897"/>
    <w:rsid w:val="00E43A42"/>
    <w:rsid w:val="00E43A7B"/>
    <w:rsid w:val="00E43A8C"/>
    <w:rsid w:val="00E43DCC"/>
    <w:rsid w:val="00E44B45"/>
    <w:rsid w:val="00E45364"/>
    <w:rsid w:val="00E45BA5"/>
    <w:rsid w:val="00E45D0D"/>
    <w:rsid w:val="00E45E69"/>
    <w:rsid w:val="00E465DF"/>
    <w:rsid w:val="00E468E5"/>
    <w:rsid w:val="00E47592"/>
    <w:rsid w:val="00E47745"/>
    <w:rsid w:val="00E47A28"/>
    <w:rsid w:val="00E47DF2"/>
    <w:rsid w:val="00E5001A"/>
    <w:rsid w:val="00E5041F"/>
    <w:rsid w:val="00E5076F"/>
    <w:rsid w:val="00E50B85"/>
    <w:rsid w:val="00E5138C"/>
    <w:rsid w:val="00E517D2"/>
    <w:rsid w:val="00E51E03"/>
    <w:rsid w:val="00E52F22"/>
    <w:rsid w:val="00E5309A"/>
    <w:rsid w:val="00E537FB"/>
    <w:rsid w:val="00E53AB5"/>
    <w:rsid w:val="00E546DB"/>
    <w:rsid w:val="00E551CC"/>
    <w:rsid w:val="00E55E1F"/>
    <w:rsid w:val="00E56FE7"/>
    <w:rsid w:val="00E5764F"/>
    <w:rsid w:val="00E57885"/>
    <w:rsid w:val="00E57893"/>
    <w:rsid w:val="00E579DB"/>
    <w:rsid w:val="00E60882"/>
    <w:rsid w:val="00E618C5"/>
    <w:rsid w:val="00E621E0"/>
    <w:rsid w:val="00E62393"/>
    <w:rsid w:val="00E62AF3"/>
    <w:rsid w:val="00E62ECF"/>
    <w:rsid w:val="00E636B8"/>
    <w:rsid w:val="00E64745"/>
    <w:rsid w:val="00E64CC6"/>
    <w:rsid w:val="00E657F0"/>
    <w:rsid w:val="00E65AAF"/>
    <w:rsid w:val="00E7043D"/>
    <w:rsid w:val="00E70443"/>
    <w:rsid w:val="00E704BF"/>
    <w:rsid w:val="00E712C7"/>
    <w:rsid w:val="00E7289E"/>
    <w:rsid w:val="00E72A53"/>
    <w:rsid w:val="00E72C09"/>
    <w:rsid w:val="00E72CEF"/>
    <w:rsid w:val="00E73EBD"/>
    <w:rsid w:val="00E74D8D"/>
    <w:rsid w:val="00E74E8A"/>
    <w:rsid w:val="00E74EAC"/>
    <w:rsid w:val="00E75093"/>
    <w:rsid w:val="00E760F6"/>
    <w:rsid w:val="00E77A4E"/>
    <w:rsid w:val="00E8066F"/>
    <w:rsid w:val="00E80793"/>
    <w:rsid w:val="00E80799"/>
    <w:rsid w:val="00E80ADE"/>
    <w:rsid w:val="00E80F75"/>
    <w:rsid w:val="00E81878"/>
    <w:rsid w:val="00E819B3"/>
    <w:rsid w:val="00E81BBF"/>
    <w:rsid w:val="00E81C63"/>
    <w:rsid w:val="00E825A9"/>
    <w:rsid w:val="00E8418F"/>
    <w:rsid w:val="00E84191"/>
    <w:rsid w:val="00E85310"/>
    <w:rsid w:val="00E8538C"/>
    <w:rsid w:val="00E85DEA"/>
    <w:rsid w:val="00E862F7"/>
    <w:rsid w:val="00E8667C"/>
    <w:rsid w:val="00E87918"/>
    <w:rsid w:val="00E92A7D"/>
    <w:rsid w:val="00E92A8D"/>
    <w:rsid w:val="00E92E28"/>
    <w:rsid w:val="00E9307F"/>
    <w:rsid w:val="00E93307"/>
    <w:rsid w:val="00E9340D"/>
    <w:rsid w:val="00E93AFD"/>
    <w:rsid w:val="00E943B7"/>
    <w:rsid w:val="00E94758"/>
    <w:rsid w:val="00E94E96"/>
    <w:rsid w:val="00E96114"/>
    <w:rsid w:val="00E965A6"/>
    <w:rsid w:val="00E96B6B"/>
    <w:rsid w:val="00EA0086"/>
    <w:rsid w:val="00EA1260"/>
    <w:rsid w:val="00EA1694"/>
    <w:rsid w:val="00EA2013"/>
    <w:rsid w:val="00EA23F7"/>
    <w:rsid w:val="00EA2842"/>
    <w:rsid w:val="00EA317D"/>
    <w:rsid w:val="00EA51DC"/>
    <w:rsid w:val="00EA55AE"/>
    <w:rsid w:val="00EA56F1"/>
    <w:rsid w:val="00EA6155"/>
    <w:rsid w:val="00EA627A"/>
    <w:rsid w:val="00EA6A44"/>
    <w:rsid w:val="00EA760D"/>
    <w:rsid w:val="00EB15D7"/>
    <w:rsid w:val="00EB1C7F"/>
    <w:rsid w:val="00EB40A3"/>
    <w:rsid w:val="00EB4CD6"/>
    <w:rsid w:val="00EB4CEA"/>
    <w:rsid w:val="00EB4EE2"/>
    <w:rsid w:val="00EB4FD6"/>
    <w:rsid w:val="00EB540A"/>
    <w:rsid w:val="00EB5A5C"/>
    <w:rsid w:val="00EB78C4"/>
    <w:rsid w:val="00EB7DD5"/>
    <w:rsid w:val="00EC09E9"/>
    <w:rsid w:val="00EC0FD9"/>
    <w:rsid w:val="00EC2250"/>
    <w:rsid w:val="00EC3720"/>
    <w:rsid w:val="00EC372C"/>
    <w:rsid w:val="00EC4B9D"/>
    <w:rsid w:val="00EC4DEB"/>
    <w:rsid w:val="00EC519F"/>
    <w:rsid w:val="00EC59B0"/>
    <w:rsid w:val="00EC59ED"/>
    <w:rsid w:val="00EC7022"/>
    <w:rsid w:val="00ED0D3A"/>
    <w:rsid w:val="00ED0E62"/>
    <w:rsid w:val="00ED1089"/>
    <w:rsid w:val="00ED17C8"/>
    <w:rsid w:val="00ED1854"/>
    <w:rsid w:val="00ED1D71"/>
    <w:rsid w:val="00ED20A1"/>
    <w:rsid w:val="00ED22D1"/>
    <w:rsid w:val="00ED22E7"/>
    <w:rsid w:val="00ED2A5F"/>
    <w:rsid w:val="00ED5AD5"/>
    <w:rsid w:val="00ED60A5"/>
    <w:rsid w:val="00ED63EE"/>
    <w:rsid w:val="00ED6C3F"/>
    <w:rsid w:val="00ED73E4"/>
    <w:rsid w:val="00ED75EB"/>
    <w:rsid w:val="00ED7CFD"/>
    <w:rsid w:val="00EE018F"/>
    <w:rsid w:val="00EE03C8"/>
    <w:rsid w:val="00EE0801"/>
    <w:rsid w:val="00EE0AFE"/>
    <w:rsid w:val="00EE1F02"/>
    <w:rsid w:val="00EE2721"/>
    <w:rsid w:val="00EE29ED"/>
    <w:rsid w:val="00EE2B03"/>
    <w:rsid w:val="00EE2C53"/>
    <w:rsid w:val="00EE3031"/>
    <w:rsid w:val="00EE31B3"/>
    <w:rsid w:val="00EE326A"/>
    <w:rsid w:val="00EE3B99"/>
    <w:rsid w:val="00EE407C"/>
    <w:rsid w:val="00EE494A"/>
    <w:rsid w:val="00EE49B7"/>
    <w:rsid w:val="00EE62B1"/>
    <w:rsid w:val="00EE6C62"/>
    <w:rsid w:val="00EE6CFB"/>
    <w:rsid w:val="00EF05F7"/>
    <w:rsid w:val="00EF0617"/>
    <w:rsid w:val="00EF0FE7"/>
    <w:rsid w:val="00EF1C35"/>
    <w:rsid w:val="00EF2B7C"/>
    <w:rsid w:val="00EF3D5A"/>
    <w:rsid w:val="00EF641C"/>
    <w:rsid w:val="00EF697F"/>
    <w:rsid w:val="00F004F9"/>
    <w:rsid w:val="00F00A32"/>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07C1E"/>
    <w:rsid w:val="00F101D2"/>
    <w:rsid w:val="00F10829"/>
    <w:rsid w:val="00F11158"/>
    <w:rsid w:val="00F11568"/>
    <w:rsid w:val="00F1368A"/>
    <w:rsid w:val="00F13ABB"/>
    <w:rsid w:val="00F1413E"/>
    <w:rsid w:val="00F161CA"/>
    <w:rsid w:val="00F16AE3"/>
    <w:rsid w:val="00F17838"/>
    <w:rsid w:val="00F20153"/>
    <w:rsid w:val="00F20506"/>
    <w:rsid w:val="00F210F7"/>
    <w:rsid w:val="00F21A0F"/>
    <w:rsid w:val="00F21F0B"/>
    <w:rsid w:val="00F2363C"/>
    <w:rsid w:val="00F23922"/>
    <w:rsid w:val="00F24480"/>
    <w:rsid w:val="00F24EFB"/>
    <w:rsid w:val="00F2542F"/>
    <w:rsid w:val="00F25FE3"/>
    <w:rsid w:val="00F26295"/>
    <w:rsid w:val="00F27045"/>
    <w:rsid w:val="00F2741A"/>
    <w:rsid w:val="00F27579"/>
    <w:rsid w:val="00F27BE5"/>
    <w:rsid w:val="00F305F6"/>
    <w:rsid w:val="00F3068E"/>
    <w:rsid w:val="00F314F2"/>
    <w:rsid w:val="00F31F88"/>
    <w:rsid w:val="00F3221C"/>
    <w:rsid w:val="00F32F96"/>
    <w:rsid w:val="00F32FBF"/>
    <w:rsid w:val="00F344E5"/>
    <w:rsid w:val="00F352FB"/>
    <w:rsid w:val="00F358C3"/>
    <w:rsid w:val="00F3669D"/>
    <w:rsid w:val="00F36712"/>
    <w:rsid w:val="00F37419"/>
    <w:rsid w:val="00F37DAB"/>
    <w:rsid w:val="00F37E58"/>
    <w:rsid w:val="00F41A70"/>
    <w:rsid w:val="00F426C9"/>
    <w:rsid w:val="00F4287D"/>
    <w:rsid w:val="00F429E1"/>
    <w:rsid w:val="00F42A51"/>
    <w:rsid w:val="00F42CE0"/>
    <w:rsid w:val="00F43B69"/>
    <w:rsid w:val="00F44B3F"/>
    <w:rsid w:val="00F4581E"/>
    <w:rsid w:val="00F45D83"/>
    <w:rsid w:val="00F46934"/>
    <w:rsid w:val="00F46FD8"/>
    <w:rsid w:val="00F47130"/>
    <w:rsid w:val="00F47548"/>
    <w:rsid w:val="00F5015B"/>
    <w:rsid w:val="00F502B4"/>
    <w:rsid w:val="00F51187"/>
    <w:rsid w:val="00F51D4A"/>
    <w:rsid w:val="00F51DCF"/>
    <w:rsid w:val="00F51FF6"/>
    <w:rsid w:val="00F530B4"/>
    <w:rsid w:val="00F54323"/>
    <w:rsid w:val="00F54596"/>
    <w:rsid w:val="00F556CF"/>
    <w:rsid w:val="00F56097"/>
    <w:rsid w:val="00F56243"/>
    <w:rsid w:val="00F56D5C"/>
    <w:rsid w:val="00F56E29"/>
    <w:rsid w:val="00F56F55"/>
    <w:rsid w:val="00F57341"/>
    <w:rsid w:val="00F5760A"/>
    <w:rsid w:val="00F6007C"/>
    <w:rsid w:val="00F603F6"/>
    <w:rsid w:val="00F60992"/>
    <w:rsid w:val="00F60B1C"/>
    <w:rsid w:val="00F60DE9"/>
    <w:rsid w:val="00F60E24"/>
    <w:rsid w:val="00F61872"/>
    <w:rsid w:val="00F63132"/>
    <w:rsid w:val="00F64228"/>
    <w:rsid w:val="00F652B2"/>
    <w:rsid w:val="00F65D11"/>
    <w:rsid w:val="00F66113"/>
    <w:rsid w:val="00F6651F"/>
    <w:rsid w:val="00F67846"/>
    <w:rsid w:val="00F701CB"/>
    <w:rsid w:val="00F7043C"/>
    <w:rsid w:val="00F704C3"/>
    <w:rsid w:val="00F7053A"/>
    <w:rsid w:val="00F7055D"/>
    <w:rsid w:val="00F705D5"/>
    <w:rsid w:val="00F7262A"/>
    <w:rsid w:val="00F73005"/>
    <w:rsid w:val="00F736C0"/>
    <w:rsid w:val="00F73D5D"/>
    <w:rsid w:val="00F74705"/>
    <w:rsid w:val="00F7496F"/>
    <w:rsid w:val="00F750BE"/>
    <w:rsid w:val="00F75E5F"/>
    <w:rsid w:val="00F7698D"/>
    <w:rsid w:val="00F77095"/>
    <w:rsid w:val="00F77DC4"/>
    <w:rsid w:val="00F8029A"/>
    <w:rsid w:val="00F80D24"/>
    <w:rsid w:val="00F8441B"/>
    <w:rsid w:val="00F847E3"/>
    <w:rsid w:val="00F8617C"/>
    <w:rsid w:val="00F8620B"/>
    <w:rsid w:val="00F867B3"/>
    <w:rsid w:val="00F91682"/>
    <w:rsid w:val="00F916B7"/>
    <w:rsid w:val="00F91B52"/>
    <w:rsid w:val="00F92FC1"/>
    <w:rsid w:val="00F93C3B"/>
    <w:rsid w:val="00F94E27"/>
    <w:rsid w:val="00F953B0"/>
    <w:rsid w:val="00F9682B"/>
    <w:rsid w:val="00FA03B0"/>
    <w:rsid w:val="00FA053D"/>
    <w:rsid w:val="00FA2B37"/>
    <w:rsid w:val="00FA3BC5"/>
    <w:rsid w:val="00FA3D39"/>
    <w:rsid w:val="00FA4191"/>
    <w:rsid w:val="00FA4521"/>
    <w:rsid w:val="00FB1223"/>
    <w:rsid w:val="00FB1E96"/>
    <w:rsid w:val="00FB2723"/>
    <w:rsid w:val="00FB2A09"/>
    <w:rsid w:val="00FB2E97"/>
    <w:rsid w:val="00FB42C6"/>
    <w:rsid w:val="00FB5B10"/>
    <w:rsid w:val="00FB6CD4"/>
    <w:rsid w:val="00FB6E74"/>
    <w:rsid w:val="00FB71FF"/>
    <w:rsid w:val="00FC1154"/>
    <w:rsid w:val="00FC1897"/>
    <w:rsid w:val="00FC247F"/>
    <w:rsid w:val="00FC2CF2"/>
    <w:rsid w:val="00FC2E31"/>
    <w:rsid w:val="00FC317B"/>
    <w:rsid w:val="00FC3614"/>
    <w:rsid w:val="00FC46C0"/>
    <w:rsid w:val="00FC4A21"/>
    <w:rsid w:val="00FC65AD"/>
    <w:rsid w:val="00FC721E"/>
    <w:rsid w:val="00FC7972"/>
    <w:rsid w:val="00FD0123"/>
    <w:rsid w:val="00FD0F65"/>
    <w:rsid w:val="00FD358F"/>
    <w:rsid w:val="00FD4336"/>
    <w:rsid w:val="00FD4531"/>
    <w:rsid w:val="00FD4D59"/>
    <w:rsid w:val="00FD4F90"/>
    <w:rsid w:val="00FD68DF"/>
    <w:rsid w:val="00FE22B8"/>
    <w:rsid w:val="00FE26C3"/>
    <w:rsid w:val="00FE2D30"/>
    <w:rsid w:val="00FE5353"/>
    <w:rsid w:val="00FE57F6"/>
    <w:rsid w:val="00FE76B2"/>
    <w:rsid w:val="00FE7B10"/>
    <w:rsid w:val="00FF052A"/>
    <w:rsid w:val="00FF0E96"/>
    <w:rsid w:val="00FF1225"/>
    <w:rsid w:val="00FF1398"/>
    <w:rsid w:val="00FF1C7C"/>
    <w:rsid w:val="00FF20F6"/>
    <w:rsid w:val="00FF2BC4"/>
    <w:rsid w:val="00FF5F3C"/>
    <w:rsid w:val="00FF6CC8"/>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ECB23C17-612A-45D4-ABDC-CE2FF927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55F"/>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aliases w:val="Hipervínculo1,Hipervínculo11,Hipervínculo12,Hipervínculo13,Hipervínculo14,Hipervínculo15"/>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paragraph" w:styleId="Textosinformato">
    <w:name w:val="Plain Text"/>
    <w:basedOn w:val="Normal"/>
    <w:link w:val="TextosinformatoCar"/>
    <w:rsid w:val="00A7443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A7443A"/>
    <w:rPr>
      <w:rFonts w:ascii="Courier New" w:eastAsia="Times New Roman" w:hAnsi="Courier New" w:cs="Times New Roman"/>
      <w:sz w:val="20"/>
      <w:szCs w:val="20"/>
      <w:lang w:val="es-ES" w:eastAsia="es-ES"/>
    </w:rPr>
  </w:style>
  <w:style w:type="paragraph" w:customStyle="1" w:styleId="Texto">
    <w:name w:val="Texto"/>
    <w:basedOn w:val="Normal"/>
    <w:rsid w:val="00A7443A"/>
    <w:pPr>
      <w:spacing w:after="101" w:line="216" w:lineRule="exact"/>
      <w:ind w:firstLine="288"/>
      <w:jc w:val="both"/>
    </w:pPr>
    <w:rPr>
      <w:rFonts w:ascii="Arial" w:eastAsia="Times New Roman" w:hAnsi="Arial" w:cs="Arial"/>
      <w:sz w:val="18"/>
      <w:szCs w:val="18"/>
      <w:lang w:eastAsia="es-ES"/>
    </w:rPr>
  </w:style>
  <w:style w:type="character" w:customStyle="1" w:styleId="medium">
    <w:name w:val="medium"/>
    <w:basedOn w:val="Fuentedeprrafopredeter"/>
    <w:rsid w:val="00A3132A"/>
  </w:style>
  <w:style w:type="paragraph" w:styleId="Lista2">
    <w:name w:val="List 2"/>
    <w:basedOn w:val="Normal"/>
    <w:uiPriority w:val="99"/>
    <w:unhideWhenUsed/>
    <w:rsid w:val="009D65BD"/>
    <w:pPr>
      <w:ind w:left="566" w:hanging="283"/>
      <w:contextualSpacing/>
    </w:pPr>
  </w:style>
  <w:style w:type="paragraph" w:styleId="Saludo">
    <w:name w:val="Salutation"/>
    <w:basedOn w:val="Normal"/>
    <w:next w:val="Normal"/>
    <w:link w:val="SaludoCar"/>
    <w:uiPriority w:val="99"/>
    <w:unhideWhenUsed/>
    <w:rsid w:val="009D65BD"/>
  </w:style>
  <w:style w:type="character" w:customStyle="1" w:styleId="SaludoCar">
    <w:name w:val="Saludo Car"/>
    <w:basedOn w:val="Fuentedeprrafopredeter"/>
    <w:link w:val="Saludo"/>
    <w:uiPriority w:val="99"/>
    <w:rsid w:val="009D65BD"/>
  </w:style>
  <w:style w:type="paragraph" w:styleId="Textoindependiente">
    <w:name w:val="Body Text"/>
    <w:basedOn w:val="Normal"/>
    <w:link w:val="TextoindependienteCar"/>
    <w:uiPriority w:val="99"/>
    <w:unhideWhenUsed/>
    <w:rsid w:val="009D65BD"/>
    <w:pPr>
      <w:spacing w:after="120"/>
    </w:pPr>
  </w:style>
  <w:style w:type="character" w:customStyle="1" w:styleId="TextoindependienteCar">
    <w:name w:val="Texto independiente Car"/>
    <w:basedOn w:val="Fuentedeprrafopredeter"/>
    <w:link w:val="Textoindependiente"/>
    <w:uiPriority w:val="99"/>
    <w:rsid w:val="009D65BD"/>
  </w:style>
  <w:style w:type="paragraph" w:styleId="Sangradetextonormal">
    <w:name w:val="Body Text Indent"/>
    <w:basedOn w:val="Normal"/>
    <w:link w:val="SangradetextonormalCar"/>
    <w:uiPriority w:val="99"/>
    <w:unhideWhenUsed/>
    <w:rsid w:val="009D65BD"/>
    <w:pPr>
      <w:spacing w:after="120"/>
      <w:ind w:left="283"/>
    </w:pPr>
  </w:style>
  <w:style w:type="character" w:customStyle="1" w:styleId="SangradetextonormalCar">
    <w:name w:val="Sangría de texto normal Car"/>
    <w:basedOn w:val="Fuentedeprrafopredeter"/>
    <w:link w:val="Sangradetextonormal"/>
    <w:uiPriority w:val="99"/>
    <w:rsid w:val="009D65BD"/>
  </w:style>
  <w:style w:type="paragraph" w:customStyle="1" w:styleId="Lneadeasunto">
    <w:name w:val="Línea de asunto"/>
    <w:basedOn w:val="Normal"/>
    <w:rsid w:val="009D65BD"/>
  </w:style>
  <w:style w:type="paragraph" w:styleId="Textoindependienteprimerasangra2">
    <w:name w:val="Body Text First Indent 2"/>
    <w:basedOn w:val="Sangradetextonormal"/>
    <w:link w:val="Textoindependienteprimerasangra2Car"/>
    <w:uiPriority w:val="99"/>
    <w:unhideWhenUsed/>
    <w:rsid w:val="009D65BD"/>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D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29502039">
      <w:bodyDiv w:val="1"/>
      <w:marLeft w:val="0"/>
      <w:marRight w:val="0"/>
      <w:marTop w:val="0"/>
      <w:marBottom w:val="0"/>
      <w:divBdr>
        <w:top w:val="none" w:sz="0" w:space="0" w:color="auto"/>
        <w:left w:val="none" w:sz="0" w:space="0" w:color="auto"/>
        <w:bottom w:val="none" w:sz="0" w:space="0" w:color="auto"/>
        <w:right w:val="none" w:sz="0" w:space="0" w:color="auto"/>
      </w:divBdr>
    </w:div>
    <w:div w:id="46615489">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93986727">
      <w:bodyDiv w:val="1"/>
      <w:marLeft w:val="0"/>
      <w:marRight w:val="0"/>
      <w:marTop w:val="0"/>
      <w:marBottom w:val="0"/>
      <w:divBdr>
        <w:top w:val="none" w:sz="0" w:space="0" w:color="auto"/>
        <w:left w:val="none" w:sz="0" w:space="0" w:color="auto"/>
        <w:bottom w:val="none" w:sz="0" w:space="0" w:color="auto"/>
        <w:right w:val="none" w:sz="0" w:space="0" w:color="auto"/>
      </w:divBdr>
    </w:div>
    <w:div w:id="97259761">
      <w:bodyDiv w:val="1"/>
      <w:marLeft w:val="0"/>
      <w:marRight w:val="0"/>
      <w:marTop w:val="0"/>
      <w:marBottom w:val="0"/>
      <w:divBdr>
        <w:top w:val="none" w:sz="0" w:space="0" w:color="auto"/>
        <w:left w:val="none" w:sz="0" w:space="0" w:color="auto"/>
        <w:bottom w:val="none" w:sz="0" w:space="0" w:color="auto"/>
        <w:right w:val="none" w:sz="0" w:space="0" w:color="auto"/>
      </w:divBdr>
      <w:divsChild>
        <w:div w:id="1040476737">
          <w:marLeft w:val="0"/>
          <w:marRight w:val="0"/>
          <w:marTop w:val="0"/>
          <w:marBottom w:val="0"/>
          <w:divBdr>
            <w:top w:val="none" w:sz="0" w:space="0" w:color="auto"/>
            <w:left w:val="none" w:sz="0" w:space="0" w:color="auto"/>
            <w:bottom w:val="none" w:sz="0" w:space="0" w:color="auto"/>
            <w:right w:val="none" w:sz="0" w:space="0" w:color="auto"/>
          </w:divBdr>
          <w:divsChild>
            <w:div w:id="1137988391">
              <w:marLeft w:val="0"/>
              <w:marRight w:val="0"/>
              <w:marTop w:val="0"/>
              <w:marBottom w:val="0"/>
              <w:divBdr>
                <w:top w:val="none" w:sz="0" w:space="0" w:color="auto"/>
                <w:left w:val="none" w:sz="0" w:space="0" w:color="auto"/>
                <w:bottom w:val="none" w:sz="0" w:space="0" w:color="auto"/>
                <w:right w:val="none" w:sz="0" w:space="0" w:color="auto"/>
              </w:divBdr>
              <w:divsChild>
                <w:div w:id="1185708165">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59698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86917894">
      <w:bodyDiv w:val="1"/>
      <w:marLeft w:val="0"/>
      <w:marRight w:val="0"/>
      <w:marTop w:val="0"/>
      <w:marBottom w:val="0"/>
      <w:divBdr>
        <w:top w:val="none" w:sz="0" w:space="0" w:color="auto"/>
        <w:left w:val="none" w:sz="0" w:space="0" w:color="auto"/>
        <w:bottom w:val="none" w:sz="0" w:space="0" w:color="auto"/>
        <w:right w:val="none" w:sz="0" w:space="0" w:color="auto"/>
      </w:divBdr>
    </w:div>
    <w:div w:id="187569583">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26510639">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73387538">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704446982">
      <w:bodyDiv w:val="1"/>
      <w:marLeft w:val="0"/>
      <w:marRight w:val="0"/>
      <w:marTop w:val="0"/>
      <w:marBottom w:val="0"/>
      <w:divBdr>
        <w:top w:val="none" w:sz="0" w:space="0" w:color="auto"/>
        <w:left w:val="none" w:sz="0" w:space="0" w:color="auto"/>
        <w:bottom w:val="none" w:sz="0" w:space="0" w:color="auto"/>
        <w:right w:val="none" w:sz="0" w:space="0" w:color="auto"/>
      </w:divBdr>
    </w:div>
    <w:div w:id="725641937">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5655548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24203601">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49490189">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999768092">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29379235">
      <w:bodyDiv w:val="1"/>
      <w:marLeft w:val="0"/>
      <w:marRight w:val="0"/>
      <w:marTop w:val="0"/>
      <w:marBottom w:val="0"/>
      <w:divBdr>
        <w:top w:val="none" w:sz="0" w:space="0" w:color="auto"/>
        <w:left w:val="none" w:sz="0" w:space="0" w:color="auto"/>
        <w:bottom w:val="none" w:sz="0" w:space="0" w:color="auto"/>
        <w:right w:val="none" w:sz="0" w:space="0" w:color="auto"/>
      </w:divBdr>
    </w:div>
    <w:div w:id="107204238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83056493">
      <w:bodyDiv w:val="1"/>
      <w:marLeft w:val="0"/>
      <w:marRight w:val="0"/>
      <w:marTop w:val="0"/>
      <w:marBottom w:val="0"/>
      <w:divBdr>
        <w:top w:val="none" w:sz="0" w:space="0" w:color="auto"/>
        <w:left w:val="none" w:sz="0" w:space="0" w:color="auto"/>
        <w:bottom w:val="none" w:sz="0" w:space="0" w:color="auto"/>
        <w:right w:val="none" w:sz="0" w:space="0" w:color="auto"/>
      </w:divBdr>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348554615">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1945435">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5801600">
      <w:bodyDiv w:val="1"/>
      <w:marLeft w:val="0"/>
      <w:marRight w:val="0"/>
      <w:marTop w:val="0"/>
      <w:marBottom w:val="0"/>
      <w:divBdr>
        <w:top w:val="none" w:sz="0" w:space="0" w:color="auto"/>
        <w:left w:val="none" w:sz="0" w:space="0" w:color="auto"/>
        <w:bottom w:val="none" w:sz="0" w:space="0" w:color="auto"/>
        <w:right w:val="none" w:sz="0" w:space="0" w:color="auto"/>
      </w:divBdr>
      <w:divsChild>
        <w:div w:id="524903844">
          <w:marLeft w:val="864"/>
          <w:marRight w:val="0"/>
          <w:marTop w:val="0"/>
          <w:marBottom w:val="101"/>
          <w:divBdr>
            <w:top w:val="none" w:sz="0" w:space="0" w:color="auto"/>
            <w:left w:val="none" w:sz="0" w:space="0" w:color="auto"/>
            <w:bottom w:val="none" w:sz="0" w:space="0" w:color="auto"/>
            <w:right w:val="none" w:sz="0" w:space="0" w:color="auto"/>
          </w:divBdr>
        </w:div>
        <w:div w:id="906065544">
          <w:marLeft w:val="0"/>
          <w:marRight w:val="0"/>
          <w:marTop w:val="0"/>
          <w:marBottom w:val="101"/>
          <w:divBdr>
            <w:top w:val="none" w:sz="0" w:space="0" w:color="auto"/>
            <w:left w:val="none" w:sz="0" w:space="0" w:color="auto"/>
            <w:bottom w:val="none" w:sz="0" w:space="0" w:color="auto"/>
            <w:right w:val="none" w:sz="0" w:space="0" w:color="auto"/>
          </w:divBdr>
        </w:div>
        <w:div w:id="1516503740">
          <w:marLeft w:val="864"/>
          <w:marRight w:val="0"/>
          <w:marTop w:val="0"/>
          <w:marBottom w:val="101"/>
          <w:divBdr>
            <w:top w:val="none" w:sz="0" w:space="0" w:color="auto"/>
            <w:left w:val="none" w:sz="0" w:space="0" w:color="auto"/>
            <w:bottom w:val="none" w:sz="0" w:space="0" w:color="auto"/>
            <w:right w:val="none" w:sz="0" w:space="0" w:color="auto"/>
          </w:divBdr>
        </w:div>
        <w:div w:id="1592012067">
          <w:marLeft w:val="864"/>
          <w:marRight w:val="0"/>
          <w:marTop w:val="0"/>
          <w:marBottom w:val="101"/>
          <w:divBdr>
            <w:top w:val="none" w:sz="0" w:space="0" w:color="auto"/>
            <w:left w:val="none" w:sz="0" w:space="0" w:color="auto"/>
            <w:bottom w:val="none" w:sz="0" w:space="0" w:color="auto"/>
            <w:right w:val="none" w:sz="0" w:space="0" w:color="auto"/>
          </w:divBdr>
        </w:div>
        <w:div w:id="1718092375">
          <w:marLeft w:val="864"/>
          <w:marRight w:val="0"/>
          <w:marTop w:val="0"/>
          <w:marBottom w:val="101"/>
          <w:divBdr>
            <w:top w:val="none" w:sz="0" w:space="0" w:color="auto"/>
            <w:left w:val="none" w:sz="0" w:space="0" w:color="auto"/>
            <w:bottom w:val="none" w:sz="0" w:space="0" w:color="auto"/>
            <w:right w:val="none" w:sz="0" w:space="0" w:color="auto"/>
          </w:divBdr>
        </w:div>
      </w:divsChild>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1339748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32192888">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5363959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2036761">
      <w:bodyDiv w:val="1"/>
      <w:marLeft w:val="0"/>
      <w:marRight w:val="0"/>
      <w:marTop w:val="0"/>
      <w:marBottom w:val="0"/>
      <w:divBdr>
        <w:top w:val="none" w:sz="0" w:space="0" w:color="auto"/>
        <w:left w:val="none" w:sz="0" w:space="0" w:color="auto"/>
        <w:bottom w:val="none" w:sz="0" w:space="0" w:color="auto"/>
        <w:right w:val="none" w:sz="0" w:space="0" w:color="auto"/>
      </w:divBdr>
      <w:divsChild>
        <w:div w:id="38556398">
          <w:marLeft w:val="0"/>
          <w:marRight w:val="0"/>
          <w:marTop w:val="0"/>
          <w:marBottom w:val="101"/>
          <w:divBdr>
            <w:top w:val="none" w:sz="0" w:space="0" w:color="auto"/>
            <w:left w:val="none" w:sz="0" w:space="0" w:color="auto"/>
            <w:bottom w:val="none" w:sz="0" w:space="0" w:color="auto"/>
            <w:right w:val="none" w:sz="0" w:space="0" w:color="auto"/>
          </w:divBdr>
        </w:div>
        <w:div w:id="249778137">
          <w:marLeft w:val="864"/>
          <w:marRight w:val="0"/>
          <w:marTop w:val="0"/>
          <w:marBottom w:val="101"/>
          <w:divBdr>
            <w:top w:val="none" w:sz="0" w:space="0" w:color="auto"/>
            <w:left w:val="none" w:sz="0" w:space="0" w:color="auto"/>
            <w:bottom w:val="none" w:sz="0" w:space="0" w:color="auto"/>
            <w:right w:val="none" w:sz="0" w:space="0" w:color="auto"/>
          </w:divBdr>
        </w:div>
        <w:div w:id="588077439">
          <w:marLeft w:val="864"/>
          <w:marRight w:val="0"/>
          <w:marTop w:val="0"/>
          <w:marBottom w:val="101"/>
          <w:divBdr>
            <w:top w:val="none" w:sz="0" w:space="0" w:color="auto"/>
            <w:left w:val="none" w:sz="0" w:space="0" w:color="auto"/>
            <w:bottom w:val="none" w:sz="0" w:space="0" w:color="auto"/>
            <w:right w:val="none" w:sz="0" w:space="0" w:color="auto"/>
          </w:divBdr>
        </w:div>
        <w:div w:id="1258176142">
          <w:marLeft w:val="864"/>
          <w:marRight w:val="0"/>
          <w:marTop w:val="0"/>
          <w:marBottom w:val="101"/>
          <w:divBdr>
            <w:top w:val="none" w:sz="0" w:space="0" w:color="auto"/>
            <w:left w:val="none" w:sz="0" w:space="0" w:color="auto"/>
            <w:bottom w:val="none" w:sz="0" w:space="0" w:color="auto"/>
            <w:right w:val="none" w:sz="0" w:space="0" w:color="auto"/>
          </w:divBdr>
        </w:div>
        <w:div w:id="1616134705">
          <w:marLeft w:val="864"/>
          <w:marRight w:val="0"/>
          <w:marTop w:val="0"/>
          <w:marBottom w:val="101"/>
          <w:divBdr>
            <w:top w:val="none" w:sz="0" w:space="0" w:color="auto"/>
            <w:left w:val="none" w:sz="0" w:space="0" w:color="auto"/>
            <w:bottom w:val="none" w:sz="0" w:space="0" w:color="auto"/>
            <w:right w:val="none" w:sz="0" w:space="0" w:color="auto"/>
          </w:divBdr>
        </w:div>
      </w:divsChild>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2606265">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064256762">
      <w:bodyDiv w:val="1"/>
      <w:marLeft w:val="0"/>
      <w:marRight w:val="0"/>
      <w:marTop w:val="0"/>
      <w:marBottom w:val="0"/>
      <w:divBdr>
        <w:top w:val="none" w:sz="0" w:space="0" w:color="auto"/>
        <w:left w:val="none" w:sz="0" w:space="0" w:color="auto"/>
        <w:bottom w:val="none" w:sz="0" w:space="0" w:color="auto"/>
        <w:right w:val="none" w:sz="0" w:space="0" w:color="auto"/>
      </w:divBdr>
    </w:div>
    <w:div w:id="2076049461">
      <w:bodyDiv w:val="1"/>
      <w:marLeft w:val="0"/>
      <w:marRight w:val="0"/>
      <w:marTop w:val="0"/>
      <w:marBottom w:val="0"/>
      <w:divBdr>
        <w:top w:val="none" w:sz="0" w:space="0" w:color="auto"/>
        <w:left w:val="none" w:sz="0" w:space="0" w:color="auto"/>
        <w:bottom w:val="none" w:sz="0" w:space="0" w:color="auto"/>
        <w:right w:val="none" w:sz="0" w:space="0" w:color="auto"/>
      </w:divBdr>
    </w:div>
    <w:div w:id="2108227587">
      <w:bodyDiv w:val="1"/>
      <w:marLeft w:val="0"/>
      <w:marRight w:val="0"/>
      <w:marTop w:val="0"/>
      <w:marBottom w:val="0"/>
      <w:divBdr>
        <w:top w:val="none" w:sz="0" w:space="0" w:color="auto"/>
        <w:left w:val="none" w:sz="0" w:space="0" w:color="auto"/>
        <w:bottom w:val="none" w:sz="0" w:space="0" w:color="auto"/>
        <w:right w:val="none" w:sz="0" w:space="0" w:color="auto"/>
      </w:divBdr>
    </w:div>
    <w:div w:id="212357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aimex.org.mx/saimex/solicitud/downloadAttach/1015342.page" TargetMode="External"/><Relationship Id="rId21" Type="http://schemas.openxmlformats.org/officeDocument/2006/relationships/hyperlink" Target="javascript:abrirAcuse(344444);" TargetMode="External"/><Relationship Id="rId42" Type="http://schemas.openxmlformats.org/officeDocument/2006/relationships/hyperlink" Target="https://www.saimex.org.mx/saimex/solicitud/downloadAttach/1022119.page" TargetMode="External"/><Relationship Id="rId63" Type="http://schemas.openxmlformats.org/officeDocument/2006/relationships/hyperlink" Target="javascript:abrirAcuse(344444);" TargetMode="External"/><Relationship Id="rId84" Type="http://schemas.openxmlformats.org/officeDocument/2006/relationships/hyperlink" Target="http://WWW.ALFADIARIO.NET" TargetMode="External"/><Relationship Id="rId138" Type="http://schemas.openxmlformats.org/officeDocument/2006/relationships/hyperlink" Target="javascript:abrirAcuse(344444);" TargetMode="External"/><Relationship Id="rId107" Type="http://schemas.openxmlformats.org/officeDocument/2006/relationships/hyperlink" Target="javascript:abrirAcuse(344444);" TargetMode="External"/><Relationship Id="rId11" Type="http://schemas.openxmlformats.org/officeDocument/2006/relationships/hyperlink" Target="javascript:abrirAcuse(344444);" TargetMode="External"/><Relationship Id="rId32" Type="http://schemas.openxmlformats.org/officeDocument/2006/relationships/hyperlink" Target="https://www.saimex.org.mx/saimex/solicitud/downloadAttach/1022121.page" TargetMode="External"/><Relationship Id="rId53" Type="http://schemas.openxmlformats.org/officeDocument/2006/relationships/hyperlink" Target="https://www.saimex.org.mx/saimex/solicitud/downloadAttach/1022119.page" TargetMode="External"/><Relationship Id="rId74" Type="http://schemas.openxmlformats.org/officeDocument/2006/relationships/image" Target="media/image3.png"/><Relationship Id="rId128" Type="http://schemas.openxmlformats.org/officeDocument/2006/relationships/hyperlink" Target="javascript:abrirAcuse(344444);" TargetMode="External"/><Relationship Id="rId5" Type="http://schemas.openxmlformats.org/officeDocument/2006/relationships/webSettings" Target="webSettings.xml"/><Relationship Id="rId90" Type="http://schemas.openxmlformats.org/officeDocument/2006/relationships/hyperlink" Target="javascript:abrirAcuse(344444);" TargetMode="External"/><Relationship Id="rId95" Type="http://schemas.openxmlformats.org/officeDocument/2006/relationships/hyperlink" Target="javascript:abrirAcuse(344444);" TargetMode="External"/><Relationship Id="rId22" Type="http://schemas.openxmlformats.org/officeDocument/2006/relationships/hyperlink" Target="javascript:abrirAcuse(344444);" TargetMode="External"/><Relationship Id="rId27" Type="http://schemas.openxmlformats.org/officeDocument/2006/relationships/hyperlink" Target="javascript:abrirAcuse(344444);" TargetMode="External"/><Relationship Id="rId43" Type="http://schemas.openxmlformats.org/officeDocument/2006/relationships/hyperlink" Target="javascript:abrirAcuse(344444);" TargetMode="External"/><Relationship Id="rId48" Type="http://schemas.openxmlformats.org/officeDocument/2006/relationships/hyperlink" Target="https://www.saimex.org.mx/saimex/solicitud/downloadAttach/1022119.page" TargetMode="External"/><Relationship Id="rId64" Type="http://schemas.openxmlformats.org/officeDocument/2006/relationships/hyperlink" Target="https://www.saimex.org.mx/saimex/solicitud/downloadAttach/1015339.page" TargetMode="External"/><Relationship Id="rId69" Type="http://schemas.openxmlformats.org/officeDocument/2006/relationships/hyperlink" Target="https://www.saimex.org.mx/saimex/solicitud/downloadAttach/1015344.page" TargetMode="External"/><Relationship Id="rId113" Type="http://schemas.openxmlformats.org/officeDocument/2006/relationships/hyperlink" Target="javascript:abrirAcuse(344444);" TargetMode="External"/><Relationship Id="rId118" Type="http://schemas.openxmlformats.org/officeDocument/2006/relationships/hyperlink" Target="https://www.saimex.org.mx/saimex/solicitud/downloadAttach/1015343.page" TargetMode="External"/><Relationship Id="rId134" Type="http://schemas.openxmlformats.org/officeDocument/2006/relationships/hyperlink" Target="javascript:abrirAcuse(344444);" TargetMode="External"/><Relationship Id="rId139" Type="http://schemas.openxmlformats.org/officeDocument/2006/relationships/hyperlink" Target="javascript:abrirAcuse(344444);" TargetMode="External"/><Relationship Id="rId80" Type="http://schemas.openxmlformats.org/officeDocument/2006/relationships/image" Target="media/image8.png"/><Relationship Id="rId85" Type="http://schemas.openxmlformats.org/officeDocument/2006/relationships/image" Target="media/image11.png"/><Relationship Id="rId12" Type="http://schemas.openxmlformats.org/officeDocument/2006/relationships/hyperlink" Target="javascript:abrirAcuse(344444);" TargetMode="External"/><Relationship Id="rId17" Type="http://schemas.openxmlformats.org/officeDocument/2006/relationships/hyperlink" Target="javascript:abrirAcuse(344444);" TargetMode="External"/><Relationship Id="rId33" Type="http://schemas.openxmlformats.org/officeDocument/2006/relationships/hyperlink" Target="https://www.saimex.org.mx/saimex/solicitud/downloadAttach/1022122.page" TargetMode="External"/><Relationship Id="rId38" Type="http://schemas.openxmlformats.org/officeDocument/2006/relationships/hyperlink" Target="https://www.saimex.org.mx/saimex/solicitud/downloadAttach/1022119.page" TargetMode="External"/><Relationship Id="rId59" Type="http://schemas.openxmlformats.org/officeDocument/2006/relationships/hyperlink" Target="https://www.saimex.org.mx/saimex/solicitud/downloadAttach/1022119.page" TargetMode="External"/><Relationship Id="rId103" Type="http://schemas.openxmlformats.org/officeDocument/2006/relationships/hyperlink" Target="javascript:abrirAcuse(344444);" TargetMode="External"/><Relationship Id="rId108" Type="http://schemas.openxmlformats.org/officeDocument/2006/relationships/hyperlink" Target="javascript:abrirAcuse(344444);" TargetMode="External"/><Relationship Id="rId124" Type="http://schemas.openxmlformats.org/officeDocument/2006/relationships/hyperlink" Target="javascript:abrirAcuse(344444);" TargetMode="External"/><Relationship Id="rId129" Type="http://schemas.openxmlformats.org/officeDocument/2006/relationships/hyperlink" Target="javascript:abrirAcuse(344444);" TargetMode="External"/><Relationship Id="rId54" Type="http://schemas.openxmlformats.org/officeDocument/2006/relationships/hyperlink" Target="javascript:abrirAcuse(344444);" TargetMode="External"/><Relationship Id="rId70" Type="http://schemas.openxmlformats.org/officeDocument/2006/relationships/hyperlink" Target="https://www.saimex.org.mx/saimex/solicitud/downloadAttach/1015345.page" TargetMode="External"/><Relationship Id="rId75" Type="http://schemas.openxmlformats.org/officeDocument/2006/relationships/image" Target="media/image4.png"/><Relationship Id="rId91" Type="http://schemas.openxmlformats.org/officeDocument/2006/relationships/hyperlink" Target="javascript:abrirAcuse(344444);" TargetMode="External"/><Relationship Id="rId96" Type="http://schemas.openxmlformats.org/officeDocument/2006/relationships/hyperlink" Target="javascript:abrirAcuse(344444);" TargetMode="External"/><Relationship Id="rId140" Type="http://schemas.openxmlformats.org/officeDocument/2006/relationships/header" Target="header1.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abrirAcuse(344444);" TargetMode="External"/><Relationship Id="rId28" Type="http://schemas.openxmlformats.org/officeDocument/2006/relationships/hyperlink" Target="https://www.saimex.org.mx/saimex/solicitud/downloadAttach/997933.page" TargetMode="External"/><Relationship Id="rId49" Type="http://schemas.openxmlformats.org/officeDocument/2006/relationships/hyperlink" Target="https://www.saimex.org.mx/saimex/solicitud/downloadAttach/1022118.page" TargetMode="External"/><Relationship Id="rId114" Type="http://schemas.openxmlformats.org/officeDocument/2006/relationships/hyperlink" Target="https://www.saimex.org.mx/saimex/solicitud/downloadAttach/1015339.page" TargetMode="External"/><Relationship Id="rId119" Type="http://schemas.openxmlformats.org/officeDocument/2006/relationships/hyperlink" Target="https://www.saimex.org.mx/saimex/solicitud/downloadAttach/1015344.page" TargetMode="External"/><Relationship Id="rId44" Type="http://schemas.openxmlformats.org/officeDocument/2006/relationships/hyperlink" Target="https://www.saimex.org.mx/saimex/solicitud/downloadAttach/1022117.page" TargetMode="External"/><Relationship Id="rId60" Type="http://schemas.openxmlformats.org/officeDocument/2006/relationships/hyperlink" Target="javascript:abrirAcuse(344444);" TargetMode="External"/><Relationship Id="rId65" Type="http://schemas.openxmlformats.org/officeDocument/2006/relationships/hyperlink" Target="https://www.saimex.org.mx/saimex/solicitud/downloadAttach/1015340.page" TargetMode="External"/><Relationship Id="rId81" Type="http://schemas.openxmlformats.org/officeDocument/2006/relationships/hyperlink" Target="http://WWW.ALFADIARIO.NET" TargetMode="External"/><Relationship Id="rId86" Type="http://schemas.openxmlformats.org/officeDocument/2006/relationships/image" Target="media/image12.png"/><Relationship Id="rId130" Type="http://schemas.openxmlformats.org/officeDocument/2006/relationships/hyperlink" Target="javascript:abrirAcuse(344444);" TargetMode="External"/><Relationship Id="rId135" Type="http://schemas.openxmlformats.org/officeDocument/2006/relationships/hyperlink" Target="javascript:abrirAcuse(344444);" TargetMode="External"/><Relationship Id="rId13" Type="http://schemas.openxmlformats.org/officeDocument/2006/relationships/hyperlink" Target="javascript:abrirAcuse(344444);" TargetMode="External"/><Relationship Id="rId18" Type="http://schemas.openxmlformats.org/officeDocument/2006/relationships/hyperlink" Target="javascript:abrirAcuse(344444);" TargetMode="External"/><Relationship Id="rId39" Type="http://schemas.openxmlformats.org/officeDocument/2006/relationships/hyperlink" Target="javascript:abrirAcuse(344444);" TargetMode="External"/><Relationship Id="rId109" Type="http://schemas.openxmlformats.org/officeDocument/2006/relationships/hyperlink" Target="javascript:abrirAcuse(344444);" TargetMode="External"/><Relationship Id="rId34" Type="http://schemas.openxmlformats.org/officeDocument/2006/relationships/hyperlink" Target="https://www.saimex.org.mx/saimex/solicitud/downloadAttach/1022123.page" TargetMode="External"/><Relationship Id="rId50" Type="http://schemas.openxmlformats.org/officeDocument/2006/relationships/hyperlink" Target="https://www.saimex.org.mx/saimex/solicitud/downloadAttach/1022117.page" TargetMode="External"/><Relationship Id="rId55" Type="http://schemas.openxmlformats.org/officeDocument/2006/relationships/hyperlink" Target="mailto:transparencia@uaemex.mx" TargetMode="External"/><Relationship Id="rId76" Type="http://schemas.openxmlformats.org/officeDocument/2006/relationships/image" Target="media/image5.png"/><Relationship Id="rId97" Type="http://schemas.openxmlformats.org/officeDocument/2006/relationships/hyperlink" Target="javascript:abrirAcuse(344444);" TargetMode="External"/><Relationship Id="rId104" Type="http://schemas.openxmlformats.org/officeDocument/2006/relationships/hyperlink" Target="http://consultas.ifai.org.mx/descargar.php?r=./pdf/resoluciones/2016/&amp;a=RRA%203104.pdf" TargetMode="External"/><Relationship Id="rId120" Type="http://schemas.openxmlformats.org/officeDocument/2006/relationships/hyperlink" Target="https://www.saimex.org.mx/saimex/solicitud/downloadAttach/1015345.page" TargetMode="External"/><Relationship Id="rId125" Type="http://schemas.openxmlformats.org/officeDocument/2006/relationships/hyperlink" Target="javascript:abrirAcuse(344444);" TargetMode="External"/><Relationship Id="rId141" Type="http://schemas.openxmlformats.org/officeDocument/2006/relationships/header" Target="header2.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saimex.org.mx/saimex/solicitud/downloadAttach/1015346.page" TargetMode="External"/><Relationship Id="rId92" Type="http://schemas.openxmlformats.org/officeDocument/2006/relationships/hyperlink" Target="javascript:abrirAcuse(344444);" TargetMode="External"/><Relationship Id="rId2" Type="http://schemas.openxmlformats.org/officeDocument/2006/relationships/numbering" Target="numbering.xml"/><Relationship Id="rId29" Type="http://schemas.openxmlformats.org/officeDocument/2006/relationships/hyperlink" Target="https://www.saimex.org.mx/saimex/solicitud/downloadAttach/997934.page" TargetMode="External"/><Relationship Id="rId24" Type="http://schemas.openxmlformats.org/officeDocument/2006/relationships/hyperlink" Target="javascript:abrirAcuse(344444);" TargetMode="External"/><Relationship Id="rId40" Type="http://schemas.openxmlformats.org/officeDocument/2006/relationships/hyperlink" Target="https://www.saimex.org.mx/saimex/solicitud/downloadAttach/1022118.page" TargetMode="External"/><Relationship Id="rId45" Type="http://schemas.openxmlformats.org/officeDocument/2006/relationships/hyperlink" Target="https://www.saimex.org.mx/saimex/solicitud/downloadAttach/1022118.page" TargetMode="External"/><Relationship Id="rId66" Type="http://schemas.openxmlformats.org/officeDocument/2006/relationships/hyperlink" Target="https://www.saimex.org.mx/saimex/solicitud/downloadAttach/1015341.page" TargetMode="External"/><Relationship Id="rId87" Type="http://schemas.openxmlformats.org/officeDocument/2006/relationships/hyperlink" Target="javascript:AbrirModal(1)" TargetMode="External"/><Relationship Id="rId110" Type="http://schemas.openxmlformats.org/officeDocument/2006/relationships/hyperlink" Target="javascript:abrirAcuse(344444);" TargetMode="External"/><Relationship Id="rId115" Type="http://schemas.openxmlformats.org/officeDocument/2006/relationships/hyperlink" Target="https://www.saimex.org.mx/saimex/solicitud/downloadAttach/1015340.page" TargetMode="External"/><Relationship Id="rId131" Type="http://schemas.openxmlformats.org/officeDocument/2006/relationships/hyperlink" Target="javascript:abrirAcuse(344444);" TargetMode="External"/><Relationship Id="rId136" Type="http://schemas.openxmlformats.org/officeDocument/2006/relationships/hyperlink" Target="javascript:abrirAcuse(344444);" TargetMode="External"/><Relationship Id="rId61" Type="http://schemas.openxmlformats.org/officeDocument/2006/relationships/hyperlink" Target="mailto:transparencia@uaemex.mx" TargetMode="External"/><Relationship Id="rId82" Type="http://schemas.openxmlformats.org/officeDocument/2006/relationships/image" Target="media/image9.png"/><Relationship Id="rId19" Type="http://schemas.openxmlformats.org/officeDocument/2006/relationships/hyperlink" Target="javascript:abrirAcuse(344444);" TargetMode="External"/><Relationship Id="rId14" Type="http://schemas.openxmlformats.org/officeDocument/2006/relationships/hyperlink" Target="javascript:abrirAcuse(344444);" TargetMode="External"/><Relationship Id="rId30" Type="http://schemas.openxmlformats.org/officeDocument/2006/relationships/hyperlink" Target="https://www.saimex.org.mx/saimex/solicitud/downloadAttach/997934.page" TargetMode="External"/><Relationship Id="rId35" Type="http://schemas.openxmlformats.org/officeDocument/2006/relationships/hyperlink" Target="javascript:abrirAcuse(344444);" TargetMode="External"/><Relationship Id="rId56" Type="http://schemas.openxmlformats.org/officeDocument/2006/relationships/hyperlink" Target="https://www.saimex.org.mx/saimex/solicitud/downloadAttach/1022119.page" TargetMode="External"/><Relationship Id="rId77" Type="http://schemas.openxmlformats.org/officeDocument/2006/relationships/image" Target="media/image6.png"/><Relationship Id="rId100" Type="http://schemas.openxmlformats.org/officeDocument/2006/relationships/hyperlink" Target="http://www.alfadiario.netde" TargetMode="External"/><Relationship Id="rId105" Type="http://schemas.openxmlformats.org/officeDocument/2006/relationships/hyperlink" Target="http://consultas.ifai.org.mx/descargar.php?r=./pdf/resoluciones/2017/&amp;a=RRA%205402.pdf" TargetMode="External"/><Relationship Id="rId126" Type="http://schemas.openxmlformats.org/officeDocument/2006/relationships/hyperlink" Target="javascript:abrirAcuse(344444);" TargetMode="External"/><Relationship Id="rId8" Type="http://schemas.openxmlformats.org/officeDocument/2006/relationships/hyperlink" Target="javascript:abrirAcuse(344444);" TargetMode="External"/><Relationship Id="rId51" Type="http://schemas.openxmlformats.org/officeDocument/2006/relationships/hyperlink" Target="javascript:abrirAcuse(344444);" TargetMode="External"/><Relationship Id="rId72" Type="http://schemas.openxmlformats.org/officeDocument/2006/relationships/image" Target="media/image1.png"/><Relationship Id="rId93" Type="http://schemas.openxmlformats.org/officeDocument/2006/relationships/hyperlink" Target="javascript:abrirAcuse(344444);" TargetMode="External"/><Relationship Id="rId98" Type="http://schemas.openxmlformats.org/officeDocument/2006/relationships/hyperlink" Target="javascript:abrirAcuse(344444);" TargetMode="External"/><Relationship Id="rId121" Type="http://schemas.openxmlformats.org/officeDocument/2006/relationships/hyperlink" Target="https://www.saimex.org.mx/saimex/solicitud/downloadAttach/1015346.page" TargetMode="External"/><Relationship Id="rId142"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javascript:abrirAcuse(344444);" TargetMode="External"/><Relationship Id="rId46" Type="http://schemas.openxmlformats.org/officeDocument/2006/relationships/hyperlink" Target="https://www.saimex.org.mx/saimex/solicitud/downloadAttach/1022119.page" TargetMode="External"/><Relationship Id="rId67" Type="http://schemas.openxmlformats.org/officeDocument/2006/relationships/hyperlink" Target="https://www.saimex.org.mx/saimex/solicitud/downloadAttach/1015342.page" TargetMode="External"/><Relationship Id="rId116" Type="http://schemas.openxmlformats.org/officeDocument/2006/relationships/hyperlink" Target="https://www.saimex.org.mx/saimex/solicitud/downloadAttach/1015341.page" TargetMode="External"/><Relationship Id="rId137" Type="http://schemas.openxmlformats.org/officeDocument/2006/relationships/hyperlink" Target="javascript:abrirAcuse(344444);" TargetMode="External"/><Relationship Id="rId20" Type="http://schemas.openxmlformats.org/officeDocument/2006/relationships/hyperlink" Target="javascript:abrirAcuse(344444);" TargetMode="External"/><Relationship Id="rId41" Type="http://schemas.openxmlformats.org/officeDocument/2006/relationships/hyperlink" Target="https://www.saimex.org.mx/saimex/solicitud/downloadAttach/1022117.page" TargetMode="External"/><Relationship Id="rId62" Type="http://schemas.openxmlformats.org/officeDocument/2006/relationships/hyperlink" Target="https://www.saimex.org.mx/saimex/solicitud/downloadAttach/1022119.page" TargetMode="External"/><Relationship Id="rId83" Type="http://schemas.openxmlformats.org/officeDocument/2006/relationships/image" Target="media/image10.png"/><Relationship Id="rId88" Type="http://schemas.openxmlformats.org/officeDocument/2006/relationships/hyperlink" Target="javascript:AbrirModal(2)" TargetMode="External"/><Relationship Id="rId111" Type="http://schemas.openxmlformats.org/officeDocument/2006/relationships/image" Target="media/image13.png"/><Relationship Id="rId132" Type="http://schemas.openxmlformats.org/officeDocument/2006/relationships/hyperlink" Target="javascript:abrirAcuse(344444);" TargetMode="External"/><Relationship Id="rId15" Type="http://schemas.openxmlformats.org/officeDocument/2006/relationships/hyperlink" Target="javascript:abrirAcuse(344444);" TargetMode="External"/><Relationship Id="rId36" Type="http://schemas.openxmlformats.org/officeDocument/2006/relationships/hyperlink" Target="https://www.saimex.org.mx/saimex/solicitud/downloadAttach/1022117.page" TargetMode="External"/><Relationship Id="rId57" Type="http://schemas.openxmlformats.org/officeDocument/2006/relationships/hyperlink" Target="javascript:abrirAcuse(344444);" TargetMode="External"/><Relationship Id="rId106" Type="http://schemas.openxmlformats.org/officeDocument/2006/relationships/hyperlink" Target="http://consultas.ifai.org.mx/descargar.php?r=./pdf/resoluciones/2017/&amp;a=RRA%207492.pdf" TargetMode="External"/><Relationship Id="rId127" Type="http://schemas.openxmlformats.org/officeDocument/2006/relationships/hyperlink" Target="javascript:abrirAcuse(344444);" TargetMode="External"/><Relationship Id="rId10" Type="http://schemas.openxmlformats.org/officeDocument/2006/relationships/hyperlink" Target="javascript:abrirAcuse(344444);" TargetMode="External"/><Relationship Id="rId31" Type="http://schemas.openxmlformats.org/officeDocument/2006/relationships/hyperlink" Target="javascript:abrirAcuse(344444);" TargetMode="External"/><Relationship Id="rId52" Type="http://schemas.openxmlformats.org/officeDocument/2006/relationships/hyperlink" Target="mailto:transparencia@uaemex.mx" TargetMode="External"/><Relationship Id="rId73" Type="http://schemas.openxmlformats.org/officeDocument/2006/relationships/image" Target="media/image2.png"/><Relationship Id="rId78" Type="http://schemas.openxmlformats.org/officeDocument/2006/relationships/hyperlink" Target="http://WWW.ALFADIARIO.NET" TargetMode="External"/><Relationship Id="rId94" Type="http://schemas.openxmlformats.org/officeDocument/2006/relationships/hyperlink" Target="javascript:abrirAcuse(344444);" TargetMode="External"/><Relationship Id="rId99" Type="http://schemas.openxmlformats.org/officeDocument/2006/relationships/hyperlink" Target="javascript:abrirAcuse(344444);" TargetMode="External"/><Relationship Id="rId101" Type="http://schemas.openxmlformats.org/officeDocument/2006/relationships/hyperlink" Target="javascript:abrirAcuse(344444);" TargetMode="External"/><Relationship Id="rId122" Type="http://schemas.openxmlformats.org/officeDocument/2006/relationships/image" Target="media/image14.png"/><Relationship Id="rId14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javascript:abrirAcuse(344444);" TargetMode="External"/><Relationship Id="rId26" Type="http://schemas.openxmlformats.org/officeDocument/2006/relationships/hyperlink" Target="javascript:abrirAcuse(344444);" TargetMode="External"/><Relationship Id="rId47" Type="http://schemas.openxmlformats.org/officeDocument/2006/relationships/hyperlink" Target="javascript:abrirAcuse(344444);" TargetMode="External"/><Relationship Id="rId68" Type="http://schemas.openxmlformats.org/officeDocument/2006/relationships/hyperlink" Target="https://www.saimex.org.mx/saimex/solicitud/downloadAttach/1015343.page" TargetMode="External"/><Relationship Id="rId89" Type="http://schemas.openxmlformats.org/officeDocument/2006/relationships/hyperlink" Target="javascript:abrirAcuse(344444);" TargetMode="External"/><Relationship Id="rId112" Type="http://schemas.openxmlformats.org/officeDocument/2006/relationships/hyperlink" Target="http://WWW.ALFADIARIO.NET" TargetMode="External"/><Relationship Id="rId133" Type="http://schemas.openxmlformats.org/officeDocument/2006/relationships/hyperlink" Target="javascript:abrirAcuse(344444);" TargetMode="External"/><Relationship Id="rId16" Type="http://schemas.openxmlformats.org/officeDocument/2006/relationships/hyperlink" Target="javascript:abrirAcuse(344444);" TargetMode="External"/><Relationship Id="rId37" Type="http://schemas.openxmlformats.org/officeDocument/2006/relationships/hyperlink" Target="https://www.saimex.org.mx/saimex/solicitud/downloadAttach/1022118.page" TargetMode="External"/><Relationship Id="rId58" Type="http://schemas.openxmlformats.org/officeDocument/2006/relationships/hyperlink" Target="mailto:transparencia@uaemex.mx" TargetMode="External"/><Relationship Id="rId79" Type="http://schemas.openxmlformats.org/officeDocument/2006/relationships/image" Target="media/image7.png"/><Relationship Id="rId102" Type="http://schemas.openxmlformats.org/officeDocument/2006/relationships/hyperlink" Target="javascript:abrirAcuse(344444);" TargetMode="External"/><Relationship Id="rId123" Type="http://schemas.openxmlformats.org/officeDocument/2006/relationships/image" Target="media/image15.png"/><Relationship Id="rId14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220B78-977F-4CFE-9A40-E75397B99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2184</TotalTime>
  <Pages>68</Pages>
  <Words>17380</Words>
  <Characters>95594</Characters>
  <Application>Microsoft Office Word</Application>
  <DocSecurity>0</DocSecurity>
  <Lines>796</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68</cp:revision>
  <cp:lastPrinted>2019-08-29T15:35:00Z</cp:lastPrinted>
  <dcterms:created xsi:type="dcterms:W3CDTF">2020-12-04T05:00:00Z</dcterms:created>
  <dcterms:modified xsi:type="dcterms:W3CDTF">2021-04-06T00:59:00Z</dcterms:modified>
</cp:coreProperties>
</file>