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F6E57" w14:textId="7777777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F43C5">
        <w:rPr>
          <w:rFonts w:ascii="Palatino Linotype" w:eastAsia="Times New Roman" w:hAnsi="Palatino Linotype" w:cs="Arial"/>
          <w:color w:val="000000"/>
          <w:sz w:val="24"/>
          <w:szCs w:val="24"/>
          <w:lang w:eastAsia="es-MX"/>
        </w:rPr>
        <w:t>cinco</w:t>
      </w:r>
      <w:r w:rsidR="00426B4B">
        <w:rPr>
          <w:rFonts w:ascii="Palatino Linotype" w:eastAsia="Times New Roman" w:hAnsi="Palatino Linotype" w:cs="Arial"/>
          <w:color w:val="000000"/>
          <w:sz w:val="24"/>
          <w:szCs w:val="24"/>
          <w:lang w:eastAsia="es-MX"/>
        </w:rPr>
        <w:t xml:space="preserve"> de marzo</w:t>
      </w:r>
      <w:r w:rsidR="00090745">
        <w:rPr>
          <w:rFonts w:ascii="Palatino Linotype" w:eastAsia="Times New Roman" w:hAnsi="Palatino Linotype" w:cs="Arial"/>
          <w:color w:val="000000"/>
          <w:sz w:val="24"/>
          <w:szCs w:val="24"/>
          <w:lang w:eastAsia="es-MX"/>
        </w:rPr>
        <w:t xml:space="preserve"> de dos mil veinte.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5D18E821" w14:textId="31708886" w:rsidR="00090745" w:rsidRPr="00090745"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426B4B">
        <w:rPr>
          <w:rFonts w:ascii="Palatino Linotype" w:hAnsi="Palatino Linotype" w:cs="Arial"/>
          <w:b/>
          <w:bCs/>
          <w:sz w:val="24"/>
          <w:lang w:eastAsia="es-MX"/>
        </w:rPr>
        <w:t>0460</w:t>
      </w:r>
      <w:r w:rsidR="00F403EA">
        <w:rPr>
          <w:rFonts w:ascii="Palatino Linotype" w:hAnsi="Palatino Linotype" w:cs="Arial"/>
          <w:b/>
          <w:bCs/>
          <w:sz w:val="24"/>
          <w:lang w:eastAsia="es-MX"/>
        </w:rPr>
        <w:t>/</w:t>
      </w:r>
      <w:r w:rsidR="00426B4B">
        <w:rPr>
          <w:rFonts w:ascii="Palatino Linotype" w:hAnsi="Palatino Linotype" w:cs="Arial"/>
          <w:b/>
          <w:bCs/>
          <w:sz w:val="24"/>
          <w:lang w:eastAsia="es-MX"/>
        </w:rPr>
        <w:t>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B5E40">
        <w:rPr>
          <w:rFonts w:ascii="Palatino Linotype" w:hAnsi="Palatino Linotype" w:cs="Arial"/>
          <w:sz w:val="24"/>
          <w:szCs w:val="24"/>
        </w:rPr>
        <w:t>el</w:t>
      </w:r>
      <w:r w:rsidRPr="00F403EA">
        <w:rPr>
          <w:rFonts w:ascii="Palatino Linotype" w:hAnsi="Palatino Linotype" w:cs="Arial"/>
          <w:sz w:val="24"/>
          <w:szCs w:val="24"/>
        </w:rPr>
        <w:t xml:space="preserve"> </w:t>
      </w:r>
      <w:r w:rsidR="00D32347" w:rsidRPr="00D32347">
        <w:rPr>
          <w:rFonts w:ascii="Palatino Linotype" w:hAnsi="Palatino Linotype" w:cs="Arial"/>
          <w:b/>
          <w:sz w:val="24"/>
          <w:szCs w:val="24"/>
        </w:rPr>
        <w:t>C.</w:t>
      </w:r>
      <w:r w:rsidR="00D32347">
        <w:rPr>
          <w:rFonts w:ascii="Palatino Linotype" w:hAnsi="Palatino Linotype" w:cs="Arial"/>
          <w:sz w:val="24"/>
          <w:szCs w:val="24"/>
        </w:rPr>
        <w:t xml:space="preserve"> </w:t>
      </w:r>
      <w:r w:rsidR="00B057B5">
        <w:rPr>
          <w:rFonts w:ascii="Palatino Linotype" w:hAnsi="Palatino Linotype" w:cs="Arial"/>
          <w:b/>
          <w:sz w:val="24"/>
          <w:szCs w:val="24"/>
        </w:rPr>
        <w:t>XXXXXXXXXXXXXXXXXXXXX</w:t>
      </w:r>
      <w:r w:rsidR="00090745">
        <w:rPr>
          <w:rFonts w:ascii="Palatino Linotype" w:hAnsi="Palatino Linotype" w:cs="Arial"/>
          <w:b/>
          <w:sz w:val="24"/>
          <w:szCs w:val="24"/>
        </w:rPr>
        <w:t xml:space="preserve">, </w:t>
      </w:r>
      <w:r w:rsidR="00090745">
        <w:rPr>
          <w:rFonts w:ascii="Palatino Linotype" w:hAnsi="Palatino Linotype" w:cs="Arial"/>
          <w:sz w:val="24"/>
          <w:szCs w:val="24"/>
        </w:rPr>
        <w:t xml:space="preserve">en lo sucesivo </w:t>
      </w:r>
      <w:r w:rsidR="00090745">
        <w:rPr>
          <w:rFonts w:ascii="Palatino Linotype" w:hAnsi="Palatino Linotype" w:cs="Arial"/>
          <w:b/>
          <w:sz w:val="24"/>
          <w:szCs w:val="24"/>
        </w:rPr>
        <w:t xml:space="preserve">El Recurrente, </w:t>
      </w:r>
      <w:r w:rsidR="00426B4B">
        <w:rPr>
          <w:rFonts w:ascii="Palatino Linotype" w:hAnsi="Palatino Linotype" w:cs="Arial"/>
          <w:sz w:val="24"/>
          <w:szCs w:val="24"/>
        </w:rPr>
        <w:t xml:space="preserve">en contra de la respuesta del </w:t>
      </w:r>
      <w:r w:rsidR="00426B4B">
        <w:rPr>
          <w:rFonts w:ascii="Palatino Linotype" w:hAnsi="Palatino Linotype" w:cs="Arial"/>
          <w:b/>
          <w:sz w:val="24"/>
          <w:szCs w:val="24"/>
        </w:rPr>
        <w:t>Ayuntamiento de San Antonio la Isla</w:t>
      </w:r>
      <w:r w:rsidR="00090745">
        <w:rPr>
          <w:rFonts w:ascii="Palatino Linotype" w:hAnsi="Palatino Linotype" w:cs="Arial"/>
          <w:b/>
          <w:sz w:val="24"/>
          <w:szCs w:val="24"/>
        </w:rPr>
        <w:t xml:space="preserve">, </w:t>
      </w:r>
      <w:r w:rsidR="00090745">
        <w:rPr>
          <w:rFonts w:ascii="Palatino Linotype" w:hAnsi="Palatino Linotype" w:cs="Arial"/>
          <w:sz w:val="24"/>
          <w:szCs w:val="24"/>
        </w:rPr>
        <w:t xml:space="preserve">en lo subsecuente </w:t>
      </w:r>
      <w:r w:rsidR="00090745">
        <w:rPr>
          <w:rFonts w:ascii="Palatino Linotype" w:hAnsi="Palatino Linotype" w:cs="Arial"/>
          <w:b/>
          <w:sz w:val="24"/>
          <w:szCs w:val="24"/>
        </w:rPr>
        <w:t xml:space="preserve">El Sujeto Obligado, </w:t>
      </w:r>
      <w:r w:rsidR="00090745">
        <w:rPr>
          <w:rFonts w:ascii="Palatino Linotype" w:hAnsi="Palatino Linotype" w:cs="Arial"/>
          <w:sz w:val="24"/>
          <w:szCs w:val="24"/>
        </w:rPr>
        <w:t xml:space="preserve">se procede a dictar la presente resolución. </w:t>
      </w:r>
    </w:p>
    <w:p w14:paraId="1F8E22D1" w14:textId="77777777" w:rsidR="00090745" w:rsidRDefault="00090745" w:rsidP="00844569">
      <w:pPr>
        <w:tabs>
          <w:tab w:val="left" w:pos="1701"/>
        </w:tabs>
        <w:spacing w:before="240" w:line="360" w:lineRule="auto"/>
        <w:jc w:val="both"/>
        <w:rPr>
          <w:rFonts w:ascii="Palatino Linotype" w:hAnsi="Palatino Linotype" w:cs="Arial"/>
          <w:sz w:val="24"/>
          <w:szCs w:val="24"/>
        </w:rPr>
      </w:pPr>
    </w:p>
    <w:p w14:paraId="2ADA63D3"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345C76"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ECBE74B" w14:textId="77777777" w:rsidR="00426B4B" w:rsidRPr="00426B4B"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426B4B">
        <w:rPr>
          <w:rFonts w:ascii="Palatino Linotype" w:hAnsi="Palatino Linotype" w:cs="Arial"/>
          <w:sz w:val="24"/>
        </w:rPr>
        <w:t xml:space="preserve">cinco de diciembre de dos mil diecinueve, </w:t>
      </w:r>
      <w:r w:rsidR="00426B4B">
        <w:rPr>
          <w:rFonts w:ascii="Palatino Linotype" w:hAnsi="Palatino Linotype" w:cs="Arial"/>
          <w:b/>
          <w:sz w:val="24"/>
        </w:rPr>
        <w:t xml:space="preserve">El Recurrente, </w:t>
      </w:r>
      <w:r w:rsidR="00426B4B">
        <w:rPr>
          <w:rFonts w:ascii="Palatino Linotype" w:hAnsi="Palatino Linotype" w:cs="Arial"/>
          <w:sz w:val="24"/>
        </w:rPr>
        <w:t>presentó a través del Sistema de Acceso a la Información Mexiquense (</w:t>
      </w:r>
      <w:r w:rsidR="00426B4B">
        <w:rPr>
          <w:rFonts w:ascii="Palatino Linotype" w:hAnsi="Palatino Linotype" w:cs="Arial"/>
          <w:b/>
          <w:sz w:val="24"/>
        </w:rPr>
        <w:t>SAIMEX)</w:t>
      </w:r>
      <w:r w:rsidR="00426B4B">
        <w:rPr>
          <w:rFonts w:ascii="Palatino Linotype" w:hAnsi="Palatino Linotype" w:cs="Arial"/>
          <w:sz w:val="24"/>
        </w:rPr>
        <w:t xml:space="preserve"> ante </w:t>
      </w:r>
      <w:r w:rsidR="00426B4B">
        <w:rPr>
          <w:rFonts w:ascii="Palatino Linotype" w:hAnsi="Palatino Linotype" w:cs="Arial"/>
          <w:b/>
          <w:sz w:val="24"/>
        </w:rPr>
        <w:t>El Sujeto Obligado</w:t>
      </w:r>
      <w:r w:rsidR="00426B4B">
        <w:rPr>
          <w:rFonts w:ascii="Palatino Linotype" w:hAnsi="Palatino Linotype" w:cs="Arial"/>
          <w:sz w:val="24"/>
        </w:rPr>
        <w:t xml:space="preserve">, solicitud de acceso a la información pública, registrada bajo el número de expediente </w:t>
      </w:r>
      <w:r w:rsidR="00426B4B">
        <w:rPr>
          <w:rFonts w:ascii="Palatino Linotype" w:hAnsi="Palatino Linotype" w:cs="Arial"/>
          <w:b/>
          <w:sz w:val="24"/>
        </w:rPr>
        <w:t xml:space="preserve">00085/ANTOISLA/IP/2019, </w:t>
      </w:r>
      <w:r w:rsidR="00426B4B">
        <w:rPr>
          <w:rFonts w:ascii="Palatino Linotype" w:hAnsi="Palatino Linotype" w:cs="Arial"/>
          <w:sz w:val="24"/>
        </w:rPr>
        <w:t xml:space="preserve">mediante la cual solicitó información en el tenor siguiente: </w:t>
      </w:r>
    </w:p>
    <w:p w14:paraId="7F750C92" w14:textId="77777777" w:rsidR="00426B4B" w:rsidRPr="00426B4B" w:rsidRDefault="00426B4B" w:rsidP="00426B4B">
      <w:pPr>
        <w:spacing w:before="240" w:line="360" w:lineRule="auto"/>
        <w:ind w:left="851" w:right="851"/>
        <w:jc w:val="both"/>
        <w:rPr>
          <w:rFonts w:ascii="Palatino Linotype" w:hAnsi="Palatino Linotype" w:cs="Arial"/>
          <w:b/>
          <w:i/>
        </w:rPr>
      </w:pPr>
      <w:r w:rsidRPr="00426B4B">
        <w:rPr>
          <w:rFonts w:ascii="Palatino Linotype" w:hAnsi="Palatino Linotype"/>
          <w:i/>
          <w:color w:val="000000"/>
        </w:rPr>
        <w:t xml:space="preserve">“Solicito conocer la lista de cabildos y regidores.” </w:t>
      </w:r>
      <w:r w:rsidRPr="00426B4B">
        <w:rPr>
          <w:rFonts w:ascii="Palatino Linotype" w:hAnsi="Palatino Linotype"/>
          <w:b/>
          <w:i/>
          <w:color w:val="000000"/>
        </w:rPr>
        <w:t>[Sic]</w:t>
      </w:r>
    </w:p>
    <w:p w14:paraId="4870458F"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682705">
        <w:rPr>
          <w:rFonts w:ascii="Palatino Linotype" w:eastAsia="Times New Roman" w:hAnsi="Palatino Linotype" w:cs="Times New Roman"/>
          <w:sz w:val="24"/>
          <w:szCs w:val="24"/>
          <w:lang w:val="es-ES_tradnl" w:eastAsia="es-ES"/>
        </w:rPr>
        <w:t xml:space="preserve">A través del SAIMEX y por correo electrónico. </w:t>
      </w:r>
    </w:p>
    <w:p w14:paraId="162956FE"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4AFB1228"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1CF4781A" w14:textId="77777777" w:rsidR="00426B4B" w:rsidRPr="00426B4B"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426B4B">
        <w:rPr>
          <w:rFonts w:ascii="Palatino Linotype" w:hAnsi="Palatino Linotype" w:cs="Arial"/>
          <w:sz w:val="24"/>
          <w:szCs w:val="24"/>
        </w:rPr>
        <w:t xml:space="preserve">diez de enero de dos mil veinte, </w:t>
      </w:r>
      <w:r w:rsidR="00426B4B">
        <w:rPr>
          <w:rFonts w:ascii="Palatino Linotype" w:hAnsi="Palatino Linotype" w:cs="Arial"/>
          <w:b/>
          <w:sz w:val="24"/>
          <w:szCs w:val="24"/>
        </w:rPr>
        <w:t xml:space="preserve">El Sujeto Obligado </w:t>
      </w:r>
      <w:r w:rsidR="00426B4B">
        <w:rPr>
          <w:rFonts w:ascii="Palatino Linotype" w:hAnsi="Palatino Linotype" w:cs="Arial"/>
          <w:sz w:val="24"/>
          <w:szCs w:val="24"/>
        </w:rPr>
        <w:t xml:space="preserve">dio respuesta a la solicitud de información </w:t>
      </w:r>
      <w:r w:rsidR="00426B4B">
        <w:rPr>
          <w:rFonts w:ascii="Palatino Linotype" w:hAnsi="Palatino Linotype" w:cs="Arial"/>
          <w:b/>
          <w:sz w:val="24"/>
          <w:szCs w:val="24"/>
        </w:rPr>
        <w:t xml:space="preserve">00085/ANTOISLA/IP/2019, </w:t>
      </w:r>
      <w:r w:rsidR="00426B4B">
        <w:rPr>
          <w:rFonts w:ascii="Palatino Linotype" w:hAnsi="Palatino Linotype" w:cs="Arial"/>
          <w:sz w:val="24"/>
          <w:szCs w:val="24"/>
        </w:rPr>
        <w:t xml:space="preserve">resulta de nuestro interés lo siguiente: </w:t>
      </w:r>
    </w:p>
    <w:p w14:paraId="69B042AD" w14:textId="77777777" w:rsidR="00426B4B" w:rsidRPr="00426B4B" w:rsidRDefault="00426B4B" w:rsidP="00426B4B">
      <w:pPr>
        <w:spacing w:before="240" w:line="360" w:lineRule="auto"/>
        <w:ind w:left="851" w:right="851"/>
        <w:jc w:val="both"/>
        <w:rPr>
          <w:rFonts w:ascii="Palatino Linotype" w:hAnsi="Palatino Linotype" w:cs="Arial"/>
          <w:i/>
        </w:rPr>
      </w:pPr>
      <w:r w:rsidRPr="00426B4B">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FAE0C2" w14:textId="77777777" w:rsidR="00426B4B" w:rsidRPr="00426B4B" w:rsidRDefault="00426B4B" w:rsidP="00426B4B">
      <w:pPr>
        <w:spacing w:before="240" w:line="360" w:lineRule="auto"/>
        <w:ind w:left="851" w:right="851"/>
        <w:jc w:val="both"/>
        <w:rPr>
          <w:rFonts w:ascii="Palatino Linotype" w:hAnsi="Palatino Linotype" w:cs="Arial"/>
          <w:b/>
          <w:i/>
        </w:rPr>
      </w:pPr>
      <w:r w:rsidRPr="00426B4B">
        <w:rPr>
          <w:rFonts w:ascii="Palatino Linotype" w:eastAsia="Times New Roman" w:hAnsi="Palatino Linotype" w:cs="Times New Roman"/>
          <w:i/>
          <w:lang w:eastAsia="es-MX"/>
        </w:rPr>
        <w:t xml:space="preserve">El archivo denominado directorio servidores públicos contiene la información con los datos de los regidores” </w:t>
      </w:r>
      <w:r w:rsidRPr="00426B4B">
        <w:rPr>
          <w:rFonts w:ascii="Palatino Linotype" w:eastAsia="Times New Roman" w:hAnsi="Palatino Linotype" w:cs="Times New Roman"/>
          <w:b/>
          <w:i/>
          <w:lang w:eastAsia="es-MX"/>
        </w:rPr>
        <w:t>[Sic]</w:t>
      </w:r>
    </w:p>
    <w:p w14:paraId="188D3A43" w14:textId="77777777" w:rsidR="00426B4B" w:rsidRDefault="00426B4B" w:rsidP="00045379">
      <w:pPr>
        <w:spacing w:before="240" w:line="360" w:lineRule="auto"/>
        <w:jc w:val="both"/>
        <w:rPr>
          <w:rFonts w:ascii="Palatino Linotype" w:hAnsi="Palatino Linotype" w:cs="Arial"/>
          <w:sz w:val="24"/>
          <w:szCs w:val="24"/>
        </w:rPr>
      </w:pPr>
    </w:p>
    <w:p w14:paraId="7D00D043" w14:textId="77777777" w:rsidR="00426B4B" w:rsidRDefault="00426B4B"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“00085 SLM.pdf” </w:t>
      </w:r>
      <w:r>
        <w:rPr>
          <w:rFonts w:ascii="Palatino Linotype" w:hAnsi="Palatino Linotype" w:cs="Arial"/>
          <w:sz w:val="24"/>
          <w:szCs w:val="24"/>
        </w:rPr>
        <w:t xml:space="preserve">y </w:t>
      </w:r>
      <w:r>
        <w:rPr>
          <w:rFonts w:ascii="Palatino Linotype" w:hAnsi="Palatino Linotype" w:cs="Arial"/>
          <w:b/>
          <w:sz w:val="24"/>
          <w:szCs w:val="24"/>
        </w:rPr>
        <w:t xml:space="preserve">“DIRECTORIO SERVIDORES </w:t>
      </w:r>
      <w:proofErr w:type="spellStart"/>
      <w:proofErr w:type="gramStart"/>
      <w:r>
        <w:rPr>
          <w:rFonts w:ascii="Palatino Linotype" w:hAnsi="Palatino Linotype" w:cs="Arial"/>
          <w:b/>
          <w:sz w:val="24"/>
          <w:szCs w:val="24"/>
        </w:rPr>
        <w:t>PÚBLICOS..</w:t>
      </w:r>
      <w:proofErr w:type="gramEnd"/>
      <w:r>
        <w:rPr>
          <w:rFonts w:ascii="Palatino Linotype" w:hAnsi="Palatino Linotype" w:cs="Arial"/>
          <w:b/>
          <w:sz w:val="24"/>
          <w:szCs w:val="24"/>
        </w:rPr>
        <w:t>docx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mismos que se tienen por reproducidos en virtud de que serán materia de análisis en el considerando respectivo. </w:t>
      </w:r>
    </w:p>
    <w:p w14:paraId="234295D3" w14:textId="77777777" w:rsidR="00426B4B" w:rsidRDefault="00426B4B" w:rsidP="00045379">
      <w:pPr>
        <w:spacing w:before="240" w:line="360" w:lineRule="auto"/>
        <w:jc w:val="both"/>
        <w:rPr>
          <w:rFonts w:ascii="Palatino Linotype" w:hAnsi="Palatino Linotype" w:cs="Arial"/>
          <w:sz w:val="24"/>
          <w:szCs w:val="24"/>
        </w:rPr>
      </w:pPr>
    </w:p>
    <w:p w14:paraId="4C7A8051"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29973E7" w14:textId="77777777" w:rsidR="00426B4B" w:rsidRPr="00426B4B"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426B4B">
        <w:rPr>
          <w:rFonts w:ascii="Palatino Linotype" w:hAnsi="Palatino Linotype" w:cs="Arial"/>
          <w:sz w:val="24"/>
          <w:szCs w:val="24"/>
        </w:rPr>
        <w:t xml:space="preserve">trece de enero de dos mil diecinueve, el cual </w:t>
      </w:r>
      <w:r w:rsidR="00426B4B">
        <w:rPr>
          <w:rFonts w:ascii="Palatino Linotype" w:hAnsi="Palatino Linotype" w:cs="Arial"/>
          <w:sz w:val="24"/>
          <w:szCs w:val="24"/>
        </w:rPr>
        <w:lastRenderedPageBreak/>
        <w:t xml:space="preserve">fue registrado en el sistema electrónico con el expediente número </w:t>
      </w:r>
      <w:r w:rsidR="00426B4B">
        <w:rPr>
          <w:rFonts w:ascii="Palatino Linotype" w:hAnsi="Palatino Linotype" w:cs="Arial"/>
          <w:b/>
          <w:sz w:val="24"/>
          <w:szCs w:val="24"/>
        </w:rPr>
        <w:t xml:space="preserve">00460/INFOEM/IP/RR/2020, </w:t>
      </w:r>
      <w:r w:rsidR="00426B4B">
        <w:rPr>
          <w:rFonts w:ascii="Palatino Linotype" w:hAnsi="Palatino Linotype" w:cs="Arial"/>
          <w:sz w:val="24"/>
          <w:szCs w:val="24"/>
        </w:rPr>
        <w:t xml:space="preserve">en el cual arguye, las siguientes manifestaciones: </w:t>
      </w:r>
    </w:p>
    <w:p w14:paraId="24001B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32D66EF" w14:textId="77777777" w:rsidR="006168E4" w:rsidRPr="00426B4B" w:rsidRDefault="006168E4" w:rsidP="00DB5E40">
      <w:pPr>
        <w:spacing w:before="240" w:line="360" w:lineRule="auto"/>
        <w:ind w:left="851" w:right="851"/>
        <w:jc w:val="both"/>
        <w:rPr>
          <w:rFonts w:ascii="Palatino Linotype" w:hAnsi="Palatino Linotype" w:cs="Arial"/>
          <w:i/>
        </w:rPr>
      </w:pPr>
      <w:r w:rsidRPr="00426B4B">
        <w:rPr>
          <w:rFonts w:ascii="Palatino Linotype" w:hAnsi="Palatino Linotype" w:cs="Arial"/>
          <w:i/>
        </w:rPr>
        <w:t>“</w:t>
      </w:r>
      <w:r w:rsidR="00426B4B" w:rsidRPr="00426B4B">
        <w:rPr>
          <w:rFonts w:ascii="Palatino Linotype" w:hAnsi="Palatino Linotype" w:cs="Arial"/>
          <w:i/>
        </w:rPr>
        <w:t>I</w:t>
      </w:r>
      <w:r w:rsidR="00426B4B" w:rsidRPr="00426B4B">
        <w:rPr>
          <w:rFonts w:ascii="Palatino Linotype" w:hAnsi="Palatino Linotype"/>
          <w:i/>
          <w:color w:val="000000"/>
        </w:rPr>
        <w:t>nconformidad con la respuesta.</w:t>
      </w:r>
      <w:r w:rsidRPr="00426B4B">
        <w:rPr>
          <w:rFonts w:ascii="Palatino Linotype" w:hAnsi="Palatino Linotype" w:cs="Arial"/>
          <w:i/>
        </w:rPr>
        <w:t>”</w:t>
      </w:r>
      <w:r w:rsidR="00454CE6" w:rsidRPr="00426B4B">
        <w:rPr>
          <w:rFonts w:ascii="Palatino Linotype" w:hAnsi="Palatino Linotype" w:cs="Arial"/>
          <w:i/>
        </w:rPr>
        <w:t xml:space="preserve"> </w:t>
      </w:r>
      <w:r w:rsidRPr="00426B4B">
        <w:rPr>
          <w:rFonts w:ascii="Palatino Linotype" w:hAnsi="Palatino Linotype" w:cs="Arial"/>
          <w:b/>
          <w:i/>
        </w:rPr>
        <w:t>[</w:t>
      </w:r>
      <w:r w:rsidR="008B42B1" w:rsidRPr="00426B4B">
        <w:rPr>
          <w:rFonts w:ascii="Palatino Linotype" w:hAnsi="Palatino Linotype" w:cs="Arial"/>
          <w:b/>
          <w:i/>
        </w:rPr>
        <w:t>S</w:t>
      </w:r>
      <w:r w:rsidRPr="00426B4B">
        <w:rPr>
          <w:rFonts w:ascii="Palatino Linotype" w:hAnsi="Palatino Linotype" w:cs="Arial"/>
          <w:b/>
          <w:i/>
        </w:rPr>
        <w:t>ic]</w:t>
      </w:r>
    </w:p>
    <w:p w14:paraId="6FD2A494" w14:textId="77777777" w:rsidR="002577FE" w:rsidRPr="00295668" w:rsidRDefault="002577FE" w:rsidP="00844569">
      <w:pPr>
        <w:spacing w:line="360" w:lineRule="auto"/>
        <w:ind w:left="851" w:right="851"/>
        <w:jc w:val="both"/>
        <w:rPr>
          <w:rFonts w:ascii="Palatino Linotype" w:hAnsi="Palatino Linotype" w:cs="Arial"/>
          <w:i/>
        </w:rPr>
      </w:pPr>
    </w:p>
    <w:p w14:paraId="7F00C616"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BC31CD" w14:textId="77777777" w:rsidR="00DB5E40" w:rsidRPr="00426B4B" w:rsidRDefault="00DB5E40" w:rsidP="00DB5E40">
      <w:pPr>
        <w:spacing w:before="240" w:line="360" w:lineRule="auto"/>
        <w:ind w:left="851" w:right="851"/>
        <w:jc w:val="both"/>
        <w:rPr>
          <w:rFonts w:ascii="Palatino Linotype" w:hAnsi="Palatino Linotype" w:cs="Arial"/>
          <w:i/>
        </w:rPr>
      </w:pPr>
      <w:r w:rsidRPr="00426B4B">
        <w:rPr>
          <w:rFonts w:ascii="Palatino Linotype" w:hAnsi="Palatino Linotype" w:cs="Arial"/>
          <w:i/>
        </w:rPr>
        <w:t>“</w:t>
      </w:r>
      <w:r w:rsidR="00426B4B" w:rsidRPr="00426B4B">
        <w:rPr>
          <w:rFonts w:ascii="Palatino Linotype" w:hAnsi="Palatino Linotype"/>
          <w:i/>
          <w:color w:val="000000"/>
        </w:rPr>
        <w:t>Inconformidad con la respuesta.</w:t>
      </w:r>
      <w:r w:rsidRPr="00426B4B">
        <w:rPr>
          <w:rFonts w:ascii="Palatino Linotype" w:hAnsi="Palatino Linotype" w:cs="Arial"/>
          <w:i/>
        </w:rPr>
        <w:t xml:space="preserve">” </w:t>
      </w:r>
      <w:r w:rsidRPr="00426B4B">
        <w:rPr>
          <w:rFonts w:ascii="Palatino Linotype" w:hAnsi="Palatino Linotype" w:cs="Arial"/>
          <w:b/>
          <w:i/>
        </w:rPr>
        <w:t>[Sic]</w:t>
      </w:r>
    </w:p>
    <w:p w14:paraId="5DCF7065" w14:textId="77777777" w:rsidR="00701B61" w:rsidRPr="002B5069" w:rsidRDefault="00701B61" w:rsidP="00844569">
      <w:pPr>
        <w:spacing w:line="360" w:lineRule="auto"/>
        <w:ind w:left="851" w:right="851"/>
        <w:jc w:val="both"/>
        <w:rPr>
          <w:rFonts w:ascii="Palatino Linotype" w:hAnsi="Palatino Linotype" w:cs="Arial"/>
          <w:i/>
        </w:rPr>
      </w:pPr>
    </w:p>
    <w:p w14:paraId="7A17B43F"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7A6AC1C1" w14:textId="77777777"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37E78">
        <w:rPr>
          <w:rFonts w:ascii="Palatino Linotype" w:hAnsi="Palatino Linotype" w:cs="Arial"/>
          <w:sz w:val="24"/>
          <w:szCs w:val="24"/>
        </w:rPr>
        <w:t>diecisiete de enero de dos mil veinte</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C980677" w14:textId="77777777" w:rsidR="00D33619" w:rsidRDefault="00D33619" w:rsidP="00844569">
      <w:pPr>
        <w:spacing w:before="240" w:line="360" w:lineRule="auto"/>
        <w:jc w:val="both"/>
        <w:rPr>
          <w:rFonts w:ascii="Palatino Linotype" w:hAnsi="Palatino Linotype" w:cs="Arial"/>
          <w:sz w:val="24"/>
          <w:szCs w:val="24"/>
        </w:rPr>
      </w:pPr>
    </w:p>
    <w:p w14:paraId="1F3CFF17"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0212D293" w14:textId="77777777" w:rsidR="00B07D6D" w:rsidRDefault="00B07D6D" w:rsidP="00B07D6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Pr>
          <w:rFonts w:ascii="Palatino Linotype" w:hAnsi="Palatino Linotype" w:cs="Arial"/>
          <w:b/>
          <w:sz w:val="24"/>
          <w:szCs w:val="24"/>
        </w:rPr>
        <w:t xml:space="preserve">El Recurrente </w:t>
      </w:r>
      <w:r>
        <w:rPr>
          <w:rFonts w:ascii="Palatino Linotype" w:hAnsi="Palatino Linotype" w:cs="Arial"/>
          <w:sz w:val="24"/>
          <w:szCs w:val="24"/>
        </w:rPr>
        <w:t xml:space="preserve">no expuso manifestación </w:t>
      </w:r>
      <w:r>
        <w:rPr>
          <w:rFonts w:ascii="Palatino Linotype" w:hAnsi="Palatino Linotype" w:cs="Arial"/>
          <w:sz w:val="24"/>
          <w:szCs w:val="24"/>
        </w:rPr>
        <w:lastRenderedPageBreak/>
        <w:t xml:space="preserve">alguna. Por ello, se puntualiza que se decretó el cierre de instrucción </w:t>
      </w:r>
      <w:r w:rsidRPr="00673D88">
        <w:rPr>
          <w:rFonts w:ascii="Palatino Linotype" w:hAnsi="Palatino Linotype" w:cs="Arial"/>
          <w:sz w:val="24"/>
          <w:szCs w:val="24"/>
        </w:rPr>
        <w:t xml:space="preserve">con </w:t>
      </w:r>
      <w:r w:rsidRPr="00FF49A2">
        <w:rPr>
          <w:rFonts w:ascii="Palatino Linotype" w:hAnsi="Palatino Linotype" w:cs="Arial"/>
          <w:sz w:val="24"/>
          <w:szCs w:val="24"/>
        </w:rPr>
        <w:t xml:space="preserve">fecha </w:t>
      </w:r>
      <w:r w:rsidR="00437E78">
        <w:rPr>
          <w:rFonts w:ascii="Palatino Linotype" w:hAnsi="Palatino Linotype" w:cs="Arial"/>
          <w:sz w:val="24"/>
          <w:szCs w:val="24"/>
        </w:rPr>
        <w:t>diecinueve de febrero</w:t>
      </w:r>
      <w:r>
        <w:rPr>
          <w:rFonts w:ascii="Palatino Linotype" w:hAnsi="Palatino Linotype" w:cs="Arial"/>
          <w:sz w:val="24"/>
          <w:szCs w:val="24"/>
        </w:rPr>
        <w:t xml:space="preserve"> </w:t>
      </w:r>
      <w:r w:rsidRPr="00FF49A2">
        <w:rPr>
          <w:rFonts w:ascii="Palatino Linotype" w:hAnsi="Palatino Linotype" w:cs="Arial"/>
          <w:sz w:val="24"/>
          <w:szCs w:val="24"/>
        </w:rPr>
        <w:t>de los corrientes,</w:t>
      </w:r>
      <w:r>
        <w:rPr>
          <w:rFonts w:ascii="Palatino Linotype" w:hAnsi="Palatino Linotype" w:cs="Arial"/>
          <w:sz w:val="24"/>
          <w:szCs w:val="24"/>
        </w:rPr>
        <w:t xml:space="preserve"> </w:t>
      </w:r>
      <w:r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725143D" w14:textId="77777777" w:rsidR="006168E4" w:rsidRDefault="006168E4" w:rsidP="00844569">
      <w:pPr>
        <w:spacing w:before="240" w:line="360" w:lineRule="auto"/>
        <w:jc w:val="both"/>
        <w:rPr>
          <w:rFonts w:ascii="Palatino Linotype" w:hAnsi="Palatino Linotype" w:cs="Arial"/>
          <w:sz w:val="24"/>
          <w:szCs w:val="24"/>
        </w:rPr>
      </w:pPr>
    </w:p>
    <w:p w14:paraId="548642E6"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3DC16120"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EB7CDDC" w14:textId="77777777"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80B5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614478" w14:textId="77777777" w:rsidR="00437E78" w:rsidRPr="008F797B" w:rsidRDefault="00437E78" w:rsidP="0079735D">
      <w:pPr>
        <w:spacing w:before="240" w:line="360" w:lineRule="auto"/>
        <w:jc w:val="both"/>
        <w:rPr>
          <w:rFonts w:ascii="Palatino Linotype" w:hAnsi="Palatino Linotype" w:cs="Arial"/>
          <w:sz w:val="24"/>
          <w:szCs w:val="24"/>
        </w:rPr>
      </w:pPr>
    </w:p>
    <w:p w14:paraId="2A8C7760"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9CC7829"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42AB860"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5F021E6"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8516B63"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691B850" w14:textId="77777777"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514E66">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F58BEEF" w14:textId="77777777" w:rsidR="00DF723C" w:rsidRPr="00514E66"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0AA1C9EB"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7BCBEFD8"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w:t>
      </w:r>
      <w:r w:rsidRPr="00FA5EBB">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59BD2981"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8EE1367"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6B329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8041A3"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262FD61"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A9F530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D41C0EA"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E92846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5EE7AD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8EBB46B"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57541B1"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E65EE7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779B919"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3BECF92"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0A2DE591"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DCC90C5"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BDA85AC" w14:textId="77777777" w:rsidR="00DF723C" w:rsidRDefault="00DF723C" w:rsidP="00442C1A">
      <w:pPr>
        <w:autoSpaceDE w:val="0"/>
        <w:autoSpaceDN w:val="0"/>
        <w:adjustRightInd w:val="0"/>
        <w:spacing w:line="360" w:lineRule="auto"/>
        <w:jc w:val="both"/>
        <w:rPr>
          <w:rFonts w:ascii="Palatino Linotype" w:hAnsi="Palatino Linotype" w:cs="Arial"/>
          <w:sz w:val="24"/>
          <w:szCs w:val="24"/>
        </w:rPr>
      </w:pPr>
    </w:p>
    <w:p w14:paraId="1946E27E" w14:textId="77777777" w:rsidR="0028788A" w:rsidRPr="00072A0A" w:rsidRDefault="00DF723C" w:rsidP="00437E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En una aproximación inicial, r</w:t>
      </w:r>
      <w:r w:rsidR="002F0D76">
        <w:rPr>
          <w:rFonts w:ascii="Palatino Linotype" w:hAnsi="Palatino Linotype" w:cs="Arial"/>
          <w:sz w:val="24"/>
          <w:szCs w:val="24"/>
        </w:rPr>
        <w:t xml:space="preserve">esulta oportuno recordar </w:t>
      </w:r>
      <w:r w:rsidR="00437E78">
        <w:rPr>
          <w:rFonts w:ascii="Palatino Linotype" w:hAnsi="Palatino Linotype" w:cs="Arial"/>
          <w:sz w:val="24"/>
          <w:szCs w:val="24"/>
        </w:rPr>
        <w:t xml:space="preserve">que </w:t>
      </w:r>
      <w:r w:rsidR="002F0D76">
        <w:rPr>
          <w:rFonts w:ascii="Palatino Linotype" w:hAnsi="Palatino Linotype" w:cs="Arial"/>
          <w:sz w:val="24"/>
          <w:szCs w:val="24"/>
        </w:rPr>
        <w:t xml:space="preserve">la solicitud de información </w:t>
      </w:r>
      <w:r w:rsidR="00437E78">
        <w:rPr>
          <w:rFonts w:ascii="Palatino Linotype" w:hAnsi="Palatino Linotype" w:cs="Arial"/>
          <w:b/>
          <w:sz w:val="24"/>
          <w:szCs w:val="24"/>
        </w:rPr>
        <w:t xml:space="preserve">00085/ANTOISLA/IP/2019 </w:t>
      </w:r>
      <w:r w:rsidR="00437E78">
        <w:rPr>
          <w:rFonts w:ascii="Palatino Linotype" w:hAnsi="Palatino Linotype" w:cs="Arial"/>
          <w:sz w:val="24"/>
          <w:szCs w:val="24"/>
        </w:rPr>
        <w:t xml:space="preserve">se nutre de 1 –un- requerimiento, respecto de la cual el particular fue omiso en señalar elemento temporal. Consecuentemente, el elemento temporal debe de ser concebido al cinco de diciembre de dos mil diecinueve, al tratarse de la fecha en que se ejerció el derecho de acceso a la información pública. A mayor abundamiento, es posible advertir que </w:t>
      </w:r>
      <w:r w:rsidR="00072A0A">
        <w:rPr>
          <w:rFonts w:ascii="Palatino Linotype" w:hAnsi="Palatino Linotype" w:cs="Arial"/>
          <w:sz w:val="24"/>
          <w:szCs w:val="24"/>
        </w:rPr>
        <w:t xml:space="preserve">el particular refirió </w:t>
      </w:r>
      <w:r w:rsidR="00072A0A">
        <w:rPr>
          <w:rFonts w:ascii="Palatino Linotype" w:hAnsi="Palatino Linotype" w:cs="Arial"/>
          <w:i/>
          <w:sz w:val="24"/>
          <w:szCs w:val="24"/>
        </w:rPr>
        <w:t>“listas de cabildo y regidores</w:t>
      </w:r>
      <w:r w:rsidR="00EC0B1B">
        <w:rPr>
          <w:rFonts w:ascii="Palatino Linotype" w:hAnsi="Palatino Linotype" w:cs="Arial"/>
          <w:i/>
          <w:sz w:val="24"/>
          <w:szCs w:val="24"/>
        </w:rPr>
        <w:t>”</w:t>
      </w:r>
      <w:r w:rsidR="00072A0A">
        <w:rPr>
          <w:rFonts w:ascii="Palatino Linotype" w:hAnsi="Palatino Linotype" w:cs="Arial"/>
          <w:i/>
          <w:sz w:val="24"/>
          <w:szCs w:val="24"/>
        </w:rPr>
        <w:t xml:space="preserve"> </w:t>
      </w:r>
      <w:r w:rsidR="00072A0A">
        <w:rPr>
          <w:rFonts w:ascii="Palatino Linotype" w:hAnsi="Palatino Linotype" w:cs="Arial"/>
          <w:sz w:val="24"/>
          <w:szCs w:val="24"/>
        </w:rPr>
        <w:t xml:space="preserve"> bajo este contexto, de una interpretación gramatical </w:t>
      </w:r>
      <w:r w:rsidR="00EC0B1B">
        <w:rPr>
          <w:rFonts w:ascii="Palatino Linotype" w:hAnsi="Palatino Linotype" w:cs="Arial"/>
          <w:sz w:val="24"/>
          <w:szCs w:val="24"/>
        </w:rPr>
        <w:t xml:space="preserve">es posible advertir que hace alusión al presidente municipal, síndicos y regidores. </w:t>
      </w:r>
    </w:p>
    <w:p w14:paraId="4F6BA86E" w14:textId="77777777" w:rsidR="00437E78" w:rsidRDefault="00437E78" w:rsidP="00437E7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Dicha</w:t>
      </w:r>
      <w:r w:rsidR="00EC0B1B">
        <w:rPr>
          <w:rFonts w:ascii="Palatino Linotype" w:eastAsia="Times New Roman" w:hAnsi="Palatino Linotype" w:cs="Times New Roman"/>
          <w:sz w:val="24"/>
          <w:szCs w:val="24"/>
          <w:lang w:eastAsia="es-ES"/>
        </w:rPr>
        <w:t>s precisiones</w:t>
      </w:r>
      <w:r>
        <w:rPr>
          <w:rFonts w:ascii="Palatino Linotype" w:eastAsia="Times New Roman" w:hAnsi="Palatino Linotype" w:cs="Times New Roman"/>
          <w:sz w:val="24"/>
          <w:szCs w:val="24"/>
          <w:lang w:eastAsia="es-ES"/>
        </w:rPr>
        <w:t xml:space="preserve"> con fundamento en los artículos 13 y 181 cuarto párrafo de la Ley en materia, normatividad cuyo contenido literal es el siguiente: </w:t>
      </w:r>
    </w:p>
    <w:p w14:paraId="702967B0" w14:textId="77777777" w:rsidR="00437E78" w:rsidRPr="00BC704A" w:rsidRDefault="00437E78" w:rsidP="00437E78">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7F7BC212" w14:textId="77777777" w:rsidR="00437E78" w:rsidRPr="00BC704A" w:rsidRDefault="00437E78" w:rsidP="00437E78">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49D1258C" w14:textId="77777777" w:rsidR="00437E78" w:rsidRPr="00BC704A" w:rsidRDefault="00437E78" w:rsidP="00437E78">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w:t>
      </w:r>
      <w:r w:rsidRPr="00BC704A">
        <w:rPr>
          <w:rFonts w:ascii="Palatino Linotype" w:hAnsi="Palatino Linotype"/>
          <w:i/>
        </w:rPr>
        <w:lastRenderedPageBreak/>
        <w:t xml:space="preserve">presentar, de manera oral o escrita, los argumentos que funden y motiven sus pretensiones.” </w:t>
      </w:r>
      <w:r w:rsidRPr="00BC704A">
        <w:rPr>
          <w:rFonts w:ascii="Palatino Linotype" w:hAnsi="Palatino Linotype"/>
          <w:b/>
          <w:i/>
        </w:rPr>
        <w:t>[Sic]</w:t>
      </w:r>
    </w:p>
    <w:p w14:paraId="779A532F" w14:textId="77777777" w:rsidR="00437E78" w:rsidRDefault="00437E78" w:rsidP="00437E78">
      <w:pPr>
        <w:pStyle w:val="Sinespaciado"/>
        <w:spacing w:line="360" w:lineRule="auto"/>
        <w:jc w:val="both"/>
        <w:rPr>
          <w:rFonts w:ascii="Palatino Linotype" w:hAnsi="Palatino Linotype"/>
        </w:rPr>
      </w:pPr>
    </w:p>
    <w:p w14:paraId="76761E6B" w14:textId="77777777" w:rsidR="00437E78" w:rsidRDefault="00437E78" w:rsidP="00437E78">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2C79E1E3" w14:textId="77777777" w:rsidR="00437E78" w:rsidRPr="00437E78" w:rsidRDefault="00EC0B1B" w:rsidP="00437E78">
      <w:pPr>
        <w:pStyle w:val="Prrafodelista"/>
        <w:numPr>
          <w:ilvl w:val="0"/>
          <w:numId w:val="3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 de síndicos, regidores y presidente municipal, adscritos al cinco de diciembre de dos mil diecinueve. </w:t>
      </w:r>
    </w:p>
    <w:p w14:paraId="5ADB9469" w14:textId="77777777" w:rsidR="00437E78" w:rsidRDefault="00437E78" w:rsidP="00437E78">
      <w:pPr>
        <w:autoSpaceDE w:val="0"/>
        <w:autoSpaceDN w:val="0"/>
        <w:adjustRightInd w:val="0"/>
        <w:spacing w:line="360" w:lineRule="auto"/>
        <w:jc w:val="both"/>
        <w:rPr>
          <w:rFonts w:ascii="Palatino Linotype" w:hAnsi="Palatino Linotype" w:cs="Arial"/>
          <w:sz w:val="24"/>
          <w:szCs w:val="24"/>
        </w:rPr>
      </w:pPr>
    </w:p>
    <w:p w14:paraId="34D95CE8" w14:textId="77777777" w:rsidR="00437E78" w:rsidRDefault="002A1A31" w:rsidP="00437E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en alusión </w:t>
      </w:r>
      <w:r w:rsidR="00A07A1D">
        <w:rPr>
          <w:rFonts w:ascii="Palatino Linotype" w:hAnsi="Palatino Linotype" w:cs="Arial"/>
          <w:sz w:val="24"/>
          <w:szCs w:val="24"/>
        </w:rPr>
        <w:t>al requerimiento formulado</w:t>
      </w:r>
      <w:r>
        <w:rPr>
          <w:rFonts w:ascii="Palatino Linotype" w:hAnsi="Palatino Linotype" w:cs="Arial"/>
          <w:sz w:val="24"/>
          <w:szCs w:val="24"/>
        </w:rPr>
        <w:t xml:space="preserve"> por el particular resulta oportuno traer a colación los artículos 15 y 16 de la Ley Orgánica Municipal del E</w:t>
      </w:r>
      <w:r w:rsidR="00A07A1D">
        <w:rPr>
          <w:rFonts w:ascii="Palatino Linotype" w:hAnsi="Palatino Linotype" w:cs="Arial"/>
          <w:sz w:val="24"/>
          <w:szCs w:val="24"/>
        </w:rPr>
        <w:t>sta</w:t>
      </w:r>
      <w:r>
        <w:rPr>
          <w:rFonts w:ascii="Palatino Linotype" w:hAnsi="Palatino Linotype" w:cs="Arial"/>
          <w:sz w:val="24"/>
          <w:szCs w:val="24"/>
        </w:rPr>
        <w:t xml:space="preserve">do de México, porciones normativas que disponen a la literalidad lo siguiente: </w:t>
      </w:r>
    </w:p>
    <w:p w14:paraId="11CE052E" w14:textId="77777777" w:rsidR="00A07A1D" w:rsidRPr="00A07A1D" w:rsidRDefault="00A07A1D" w:rsidP="00A07A1D">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 xml:space="preserve"> “</w:t>
      </w:r>
      <w:r w:rsidRPr="00A07A1D">
        <w:rPr>
          <w:rFonts w:ascii="Palatino Linotype" w:hAnsi="Palatino Linotype"/>
          <w:i/>
        </w:rPr>
        <w:t xml:space="preserve">Artículo 15.- Cada municipio será gobernado por un ayuntamiento de elección popular directa y no habrá ninguna autoridad intermedia entre éste y el Gobierno del Estado. </w:t>
      </w:r>
    </w:p>
    <w:p w14:paraId="27A96179" w14:textId="77777777" w:rsidR="00A07A1D" w:rsidRPr="00A07A1D" w:rsidRDefault="00A07A1D" w:rsidP="00A07A1D">
      <w:pPr>
        <w:autoSpaceDE w:val="0"/>
        <w:autoSpaceDN w:val="0"/>
        <w:adjustRightInd w:val="0"/>
        <w:spacing w:before="240" w:line="360" w:lineRule="auto"/>
        <w:ind w:left="851" w:right="851"/>
        <w:jc w:val="both"/>
        <w:rPr>
          <w:rFonts w:ascii="Palatino Linotype" w:hAnsi="Palatino Linotype"/>
          <w:i/>
        </w:rPr>
      </w:pPr>
      <w:r w:rsidRPr="00A07A1D">
        <w:rPr>
          <w:rFonts w:ascii="Palatino Linotype" w:hAnsi="Palatino Linotype"/>
          <w:i/>
        </w:rPr>
        <w:t xml:space="preserve">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280D156F" w14:textId="77777777" w:rsidR="00A07A1D" w:rsidRPr="00A07A1D" w:rsidRDefault="00A07A1D" w:rsidP="00A07A1D">
      <w:pPr>
        <w:autoSpaceDE w:val="0"/>
        <w:autoSpaceDN w:val="0"/>
        <w:adjustRightInd w:val="0"/>
        <w:spacing w:before="240" w:line="360" w:lineRule="auto"/>
        <w:ind w:left="851" w:right="851"/>
        <w:jc w:val="both"/>
        <w:rPr>
          <w:rFonts w:ascii="Palatino Linotype" w:hAnsi="Palatino Linotype"/>
          <w:i/>
        </w:rPr>
      </w:pPr>
      <w:r w:rsidRPr="00A07A1D">
        <w:rPr>
          <w:rFonts w:ascii="Palatino Linotype" w:hAnsi="Palatino Linotype"/>
          <w:i/>
        </w:rPr>
        <w:t xml:space="preserve">Artículo 16.- Los Ayuntamientos se renovarán cada tres años, iniciarán su periodo el 1 de enero del año inmediato siguiente al de las elecciones municipales ordinarias </w:t>
      </w:r>
      <w:r w:rsidRPr="00A07A1D">
        <w:rPr>
          <w:rFonts w:ascii="Palatino Linotype" w:hAnsi="Palatino Linotype"/>
          <w:i/>
        </w:rPr>
        <w:lastRenderedPageBreak/>
        <w:t xml:space="preserve">y lo concluirán el 31 de diciembre del año de las elecciones para su renovación; y se integrarán por: </w:t>
      </w:r>
    </w:p>
    <w:p w14:paraId="18FBF8D3" w14:textId="77777777" w:rsidR="00A07A1D" w:rsidRPr="00A07A1D" w:rsidRDefault="00A07A1D" w:rsidP="00A07A1D">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07A1D">
        <w:rPr>
          <w:rFonts w:ascii="Palatino Linotype" w:hAnsi="Palatino Linotype"/>
          <w:i/>
          <w:sz w:val="22"/>
          <w:szCs w:val="22"/>
        </w:rPr>
        <w:t xml:space="preserve">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14:paraId="158584A8" w14:textId="77777777" w:rsidR="00A07A1D" w:rsidRPr="00A07A1D" w:rsidRDefault="00A07A1D" w:rsidP="00A07A1D">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14:paraId="3E3ED7E1" w14:textId="77777777" w:rsidR="00A07A1D" w:rsidRPr="00A07A1D" w:rsidRDefault="00A07A1D" w:rsidP="00A07A1D">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0BECAB15" w14:textId="77777777" w:rsidR="00437E78" w:rsidRPr="00A07A1D" w:rsidRDefault="00A07A1D" w:rsidP="00A07A1D">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dos síndicos y once regidores, electos por planilla según el principio de mayoría relativa y un síndico y hasta ocho regidores designados por el principio de representación proporcional, cuando se trate de municipios que tengan una población de </w:t>
      </w:r>
      <w:r>
        <w:rPr>
          <w:rFonts w:ascii="Palatino Linotype" w:hAnsi="Palatino Linotype"/>
          <w:i/>
          <w:sz w:val="22"/>
          <w:szCs w:val="22"/>
        </w:rPr>
        <w:t xml:space="preserve">más de un millón de habitantes.” </w:t>
      </w:r>
      <w:r>
        <w:rPr>
          <w:rFonts w:ascii="Palatino Linotype" w:hAnsi="Palatino Linotype"/>
          <w:b/>
          <w:i/>
          <w:sz w:val="22"/>
          <w:szCs w:val="22"/>
        </w:rPr>
        <w:t>[Sic]</w:t>
      </w:r>
    </w:p>
    <w:p w14:paraId="116BFE07" w14:textId="77777777" w:rsidR="00437E78" w:rsidRDefault="00437E78" w:rsidP="00A07A1D">
      <w:pPr>
        <w:autoSpaceDE w:val="0"/>
        <w:autoSpaceDN w:val="0"/>
        <w:adjustRightInd w:val="0"/>
        <w:spacing w:line="360" w:lineRule="auto"/>
        <w:jc w:val="center"/>
        <w:rPr>
          <w:rFonts w:ascii="Palatino Linotype" w:hAnsi="Palatino Linotype" w:cs="Arial"/>
          <w:sz w:val="24"/>
          <w:szCs w:val="24"/>
        </w:rPr>
      </w:pPr>
    </w:p>
    <w:p w14:paraId="76FD0B43" w14:textId="77777777" w:rsidR="00A07A1D" w:rsidRDefault="00A07A1D" w:rsidP="00780B57">
      <w:pPr>
        <w:spacing w:after="0" w:line="360" w:lineRule="auto"/>
        <w:jc w:val="both"/>
        <w:rPr>
          <w:rFonts w:ascii="Palatino Linotype" w:hAnsi="Palatino Linotype" w:cs="Arial"/>
          <w:sz w:val="24"/>
          <w:szCs w:val="24"/>
        </w:rPr>
      </w:pPr>
      <w:r w:rsidRPr="00F569C6">
        <w:rPr>
          <w:rFonts w:ascii="Palatino Linotype" w:hAnsi="Palatino Linotype"/>
          <w:sz w:val="24"/>
          <w:szCs w:val="24"/>
        </w:rPr>
        <w:t xml:space="preserve">De la normatividad previamente plasmada se desprende que </w:t>
      </w:r>
      <w:r w:rsidRPr="00F569C6">
        <w:rPr>
          <w:rFonts w:ascii="Palatino Linotype" w:hAnsi="Palatino Linotype" w:cs="Arial"/>
          <w:sz w:val="24"/>
          <w:szCs w:val="24"/>
        </w:rPr>
        <w:t xml:space="preserve">el número de síndicos y regidores adscritos a los Ayuntamientos obedece a los principios electorales de mayoría relativa </w:t>
      </w:r>
      <w:r w:rsidR="00F73DD6" w:rsidRPr="00F569C6">
        <w:rPr>
          <w:rFonts w:ascii="Palatino Linotype" w:hAnsi="Palatino Linotype" w:cs="Arial"/>
          <w:sz w:val="24"/>
          <w:szCs w:val="24"/>
        </w:rPr>
        <w:t>y representación</w:t>
      </w:r>
      <w:r w:rsidRPr="00F569C6">
        <w:rPr>
          <w:rFonts w:ascii="Palatino Linotype" w:hAnsi="Palatino Linotype" w:cs="Arial"/>
          <w:sz w:val="24"/>
          <w:szCs w:val="24"/>
        </w:rPr>
        <w:t xml:space="preserve"> proporcional, así como a la</w:t>
      </w:r>
      <w:r>
        <w:rPr>
          <w:rFonts w:ascii="Palatino Linotype" w:hAnsi="Palatino Linotype" w:cs="Arial"/>
          <w:sz w:val="24"/>
          <w:szCs w:val="24"/>
        </w:rPr>
        <w:t xml:space="preserve"> densidad demográfica municipal. En este orden de ideas, el bando municipal del </w:t>
      </w:r>
      <w:r>
        <w:rPr>
          <w:rFonts w:ascii="Palatino Linotype" w:hAnsi="Palatino Linotype" w:cs="Arial"/>
          <w:b/>
          <w:sz w:val="24"/>
          <w:szCs w:val="24"/>
        </w:rPr>
        <w:t xml:space="preserve">Sujeto Obligado </w:t>
      </w:r>
      <w:r>
        <w:rPr>
          <w:rFonts w:ascii="Palatino Linotype" w:hAnsi="Palatino Linotype" w:cs="Arial"/>
          <w:sz w:val="24"/>
          <w:szCs w:val="24"/>
        </w:rPr>
        <w:lastRenderedPageBreak/>
        <w:t>correspondiente al ejer</w:t>
      </w:r>
      <w:r w:rsidR="00F73DD6">
        <w:rPr>
          <w:rFonts w:ascii="Palatino Linotype" w:hAnsi="Palatino Linotype" w:cs="Arial"/>
          <w:sz w:val="24"/>
          <w:szCs w:val="24"/>
        </w:rPr>
        <w:t xml:space="preserve">cicio fiscal dos mil diecinueve, mediante su numeral 30, dispone que la Administración Pública Municipal se encuentra integrada por: </w:t>
      </w:r>
    </w:p>
    <w:p w14:paraId="64A5F66F" w14:textId="77777777" w:rsidR="00F73DD6" w:rsidRDefault="00F73DD6" w:rsidP="00F73DD6">
      <w:pPr>
        <w:pStyle w:val="Prrafodelista"/>
        <w:numPr>
          <w:ilvl w:val="0"/>
          <w:numId w:val="34"/>
        </w:numPr>
        <w:spacing w:line="360" w:lineRule="auto"/>
        <w:jc w:val="both"/>
        <w:rPr>
          <w:rFonts w:ascii="Palatino Linotype" w:hAnsi="Palatino Linotype" w:cs="Arial"/>
        </w:rPr>
      </w:pPr>
      <w:r>
        <w:rPr>
          <w:rFonts w:ascii="Palatino Linotype" w:hAnsi="Palatino Linotype" w:cs="Arial"/>
        </w:rPr>
        <w:t xml:space="preserve">Un Presidente Municipal. </w:t>
      </w:r>
    </w:p>
    <w:p w14:paraId="4DEBEC25" w14:textId="77777777" w:rsidR="00F73DD6" w:rsidRDefault="00F73DD6" w:rsidP="00F73DD6">
      <w:pPr>
        <w:pStyle w:val="Prrafodelista"/>
        <w:numPr>
          <w:ilvl w:val="0"/>
          <w:numId w:val="34"/>
        </w:numPr>
        <w:spacing w:line="360" w:lineRule="auto"/>
        <w:jc w:val="both"/>
        <w:rPr>
          <w:rFonts w:ascii="Palatino Linotype" w:hAnsi="Palatino Linotype" w:cs="Arial"/>
        </w:rPr>
      </w:pPr>
      <w:r>
        <w:rPr>
          <w:rFonts w:ascii="Palatino Linotype" w:hAnsi="Palatino Linotype" w:cs="Arial"/>
        </w:rPr>
        <w:t xml:space="preserve">Un Síndico. </w:t>
      </w:r>
    </w:p>
    <w:p w14:paraId="6ECF2FE4" w14:textId="77777777" w:rsidR="00F73DD6" w:rsidRPr="00F73DD6" w:rsidRDefault="00F73DD6" w:rsidP="00F73DD6">
      <w:pPr>
        <w:pStyle w:val="Prrafodelista"/>
        <w:numPr>
          <w:ilvl w:val="0"/>
          <w:numId w:val="34"/>
        </w:numPr>
        <w:spacing w:line="360" w:lineRule="auto"/>
        <w:jc w:val="both"/>
        <w:rPr>
          <w:rFonts w:ascii="Palatino Linotype" w:hAnsi="Palatino Linotype" w:cs="Arial"/>
        </w:rPr>
      </w:pPr>
      <w:r>
        <w:rPr>
          <w:rFonts w:ascii="Palatino Linotype" w:hAnsi="Palatino Linotype" w:cs="Arial"/>
        </w:rPr>
        <w:t xml:space="preserve">Diez regidores electos por los principios de mayoría relativa y de representación proporcional. </w:t>
      </w:r>
    </w:p>
    <w:p w14:paraId="1D6D1F9D" w14:textId="77777777" w:rsidR="00F73DD6" w:rsidRDefault="00F73DD6" w:rsidP="00780B57">
      <w:pPr>
        <w:spacing w:after="0" w:line="360" w:lineRule="auto"/>
        <w:jc w:val="both"/>
        <w:rPr>
          <w:rFonts w:ascii="Palatino Linotype" w:hAnsi="Palatino Linotype" w:cs="Arial"/>
          <w:sz w:val="24"/>
          <w:szCs w:val="24"/>
        </w:rPr>
      </w:pPr>
    </w:p>
    <w:p w14:paraId="7E627F28" w14:textId="77777777" w:rsidR="00F73DD6" w:rsidRDefault="00F73DD6" w:rsidP="00F73DD6">
      <w:pPr>
        <w:pStyle w:val="Sinespaciado"/>
        <w:spacing w:line="360" w:lineRule="auto"/>
        <w:jc w:val="both"/>
        <w:rPr>
          <w:rFonts w:ascii="Palatino Linotype" w:hAnsi="Palatino Linotype"/>
        </w:rPr>
      </w:pPr>
      <w:r>
        <w:rPr>
          <w:rFonts w:ascii="Palatino Linotype" w:hAnsi="Palatino Linotype" w:cs="Arial"/>
        </w:rPr>
        <w:t xml:space="preserve">Así las cosas, resulta inconcuso que la información que resulta de interés al particular es generada, poseída y administrada por </w:t>
      </w:r>
      <w:r>
        <w:rPr>
          <w:rFonts w:ascii="Palatino Linotype" w:hAnsi="Palatino Linotype" w:cs="Arial"/>
          <w:b/>
        </w:rPr>
        <w:t xml:space="preserve">El Sujeto Obligado, </w:t>
      </w:r>
      <w:r>
        <w:rPr>
          <w:rFonts w:ascii="Palatino Linotype" w:hAnsi="Palatino Linotype" w:cs="Arial"/>
        </w:rPr>
        <w:t xml:space="preserve">precisando que esta estriba en el interés general y el alcance público, robustece los anterior los artículos 24, fracción XII y 92, fracción VII </w:t>
      </w:r>
      <w:r>
        <w:rPr>
          <w:rFonts w:ascii="Palatino Linotype" w:hAnsi="Palatino Linotype"/>
        </w:rPr>
        <w:t>de la Ley de Transparencia y Acceso a la Información Pública del Estado de México y Municipios, que disponen a la literalidad:</w:t>
      </w:r>
    </w:p>
    <w:p w14:paraId="23B5196B" w14:textId="77777777" w:rsidR="00F73DD6" w:rsidRPr="00991908" w:rsidRDefault="00F73DD6" w:rsidP="00F73DD6">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759CE952" w14:textId="77777777" w:rsidR="00F73DD6" w:rsidRPr="00991908" w:rsidRDefault="00F73DD6" w:rsidP="00F73DD6">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1FAFEB9F" w14:textId="77777777" w:rsidR="00F73DD6" w:rsidRPr="00991908" w:rsidRDefault="00F73DD6" w:rsidP="00F73DD6">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3AEEFDEA" w14:textId="77777777" w:rsidR="00F73DD6" w:rsidRPr="00991908" w:rsidRDefault="00F73DD6" w:rsidP="00F73DD6">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7D8FDAF6" w14:textId="77777777" w:rsidR="00F73DD6" w:rsidRPr="00991908" w:rsidRDefault="00F73DD6" w:rsidP="00F73DD6">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91908">
        <w:rPr>
          <w:rFonts w:ascii="Palatino Linotype" w:hAnsi="Palatino Linotype"/>
          <w:i/>
          <w:sz w:val="22"/>
          <w:szCs w:val="22"/>
        </w:rPr>
        <w:lastRenderedPageBreak/>
        <w:t>social, según corresponda, la información, por lo menos, de los temas, documentos y políticas que a continuación se señalan:</w:t>
      </w:r>
    </w:p>
    <w:p w14:paraId="12D01139" w14:textId="77777777" w:rsidR="00F73DD6" w:rsidRDefault="00F73DD6" w:rsidP="00F73DD6">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533162F1" w14:textId="77777777" w:rsidR="00F73DD6" w:rsidRPr="00F73DD6" w:rsidRDefault="00F73DD6" w:rsidP="00F73DD6">
      <w:pPr>
        <w:pStyle w:val="Sinespaciado"/>
        <w:spacing w:before="240" w:after="160" w:line="360" w:lineRule="auto"/>
        <w:ind w:left="851" w:right="851"/>
        <w:jc w:val="both"/>
        <w:rPr>
          <w:rFonts w:ascii="Palatino Linotype" w:hAnsi="Palatino Linotype"/>
          <w:b/>
          <w:i/>
          <w:sz w:val="22"/>
          <w:szCs w:val="22"/>
          <w:u w:val="single"/>
        </w:rPr>
      </w:pPr>
      <w:r w:rsidRPr="00F73DD6">
        <w:rPr>
          <w:rFonts w:ascii="Palatino Linotype" w:hAnsi="Palatino Linotype"/>
          <w:b/>
          <w:i/>
          <w:sz w:val="22"/>
          <w:szCs w:val="22"/>
          <w:u w:val="single"/>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8AD89F9" w14:textId="77777777" w:rsidR="00F73DD6" w:rsidRPr="00F73DD6" w:rsidRDefault="00F73DD6" w:rsidP="00F73DD6">
      <w:pPr>
        <w:pStyle w:val="Sinespaciado"/>
        <w:spacing w:before="240" w:after="160" w:line="360" w:lineRule="auto"/>
        <w:ind w:left="851" w:right="851"/>
        <w:jc w:val="both"/>
        <w:rPr>
          <w:rFonts w:ascii="Palatino Linotype" w:hAnsi="Palatino Linotype"/>
          <w:i/>
          <w:sz w:val="22"/>
          <w:szCs w:val="22"/>
        </w:rPr>
      </w:pPr>
      <w:r w:rsidRPr="00F73DD6">
        <w:rPr>
          <w:rFonts w:ascii="Palatino Linotype" w:hAnsi="Palatino Linotype"/>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2492E7CE" w14:textId="77777777" w:rsidR="00F73DD6" w:rsidRPr="00F73DD6" w:rsidRDefault="00F73DD6" w:rsidP="00F73DD6">
      <w:pPr>
        <w:pStyle w:val="Sinespaciado"/>
        <w:spacing w:before="240" w:after="160" w:line="360" w:lineRule="auto"/>
        <w:ind w:left="851" w:right="851"/>
        <w:jc w:val="both"/>
        <w:rPr>
          <w:rFonts w:ascii="Palatino Linotype" w:hAnsi="Palatino Linotype"/>
          <w:b/>
          <w:i/>
          <w:sz w:val="22"/>
          <w:szCs w:val="22"/>
        </w:rPr>
      </w:pPr>
      <w:r w:rsidRPr="00F73DD6">
        <w:rPr>
          <w:rFonts w:ascii="Palatino Linotype" w:hAnsi="Palatino Linotype"/>
          <w:i/>
          <w:sz w:val="22"/>
          <w:szCs w:val="22"/>
        </w:rPr>
        <w:t xml:space="preserve">(…)” </w:t>
      </w:r>
      <w:r w:rsidRPr="00F73DD6">
        <w:rPr>
          <w:rFonts w:ascii="Palatino Linotype" w:hAnsi="Palatino Linotype"/>
          <w:b/>
          <w:i/>
          <w:sz w:val="22"/>
          <w:szCs w:val="22"/>
        </w:rPr>
        <w:t>[Sic]</w:t>
      </w:r>
    </w:p>
    <w:p w14:paraId="32D39537" w14:textId="77777777" w:rsidR="00F73DD6" w:rsidRPr="00F73DD6" w:rsidRDefault="00F73DD6" w:rsidP="00780B57">
      <w:pPr>
        <w:spacing w:after="0" w:line="360" w:lineRule="auto"/>
        <w:jc w:val="both"/>
        <w:rPr>
          <w:rFonts w:ascii="Palatino Linotype" w:hAnsi="Palatino Linotype" w:cs="Arial"/>
          <w:sz w:val="24"/>
          <w:szCs w:val="24"/>
        </w:rPr>
      </w:pPr>
    </w:p>
    <w:p w14:paraId="7A102E7A" w14:textId="77777777" w:rsidR="00F73DD6" w:rsidRDefault="00F73DD6" w:rsidP="00780B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traen a colación las siguientes imágenes ilustrativas, correspondientes a la tabla de aplicabilidad del </w:t>
      </w:r>
      <w:r>
        <w:rPr>
          <w:rFonts w:ascii="Palatino Linotype" w:hAnsi="Palatino Linotype" w:cs="Arial"/>
          <w:b/>
          <w:sz w:val="24"/>
          <w:szCs w:val="24"/>
        </w:rPr>
        <w:t>Sujeto Obligado,</w:t>
      </w:r>
      <w:r>
        <w:rPr>
          <w:rFonts w:ascii="Palatino Linotype" w:hAnsi="Palatino Linotype" w:cs="Arial"/>
          <w:sz w:val="24"/>
          <w:szCs w:val="24"/>
        </w:rPr>
        <w:t xml:space="preserve"> misma que puede ser consultada en la siguiente dirección electrónica: </w:t>
      </w:r>
    </w:p>
    <w:p w14:paraId="59D3F3CE" w14:textId="77777777" w:rsidR="00F73DD6" w:rsidRPr="00F73DD6" w:rsidRDefault="00E44D87" w:rsidP="00780B57">
      <w:pPr>
        <w:spacing w:after="0" w:line="360" w:lineRule="auto"/>
        <w:jc w:val="both"/>
        <w:rPr>
          <w:rFonts w:ascii="Palatino Linotype" w:hAnsi="Palatino Linotype" w:cs="Arial"/>
          <w:sz w:val="24"/>
          <w:szCs w:val="24"/>
        </w:rPr>
      </w:pPr>
      <w:hyperlink r:id="rId8" w:history="1">
        <w:r w:rsidR="00F73DD6" w:rsidRPr="00F73DD6">
          <w:rPr>
            <w:rStyle w:val="Hipervnculo"/>
            <w:rFonts w:ascii="Palatino Linotype" w:hAnsi="Palatino Linotype"/>
            <w:sz w:val="24"/>
            <w:szCs w:val="24"/>
          </w:rPr>
          <w:t>https://www.ipomex.org.mx/ipo3/lgt/indice/SANANTONIO/art_93_i/0.web</w:t>
        </w:r>
      </w:hyperlink>
    </w:p>
    <w:p w14:paraId="333D1ED9" w14:textId="77777777" w:rsidR="001A1FF5" w:rsidRDefault="00F73DD6" w:rsidP="00045B3C">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mc:AlternateContent>
          <mc:Choice Requires="wps">
            <w:drawing>
              <wp:anchor distT="0" distB="0" distL="114300" distR="114300" simplePos="0" relativeHeight="251723776" behindDoc="0" locked="0" layoutInCell="1" allowOverlap="1" wp14:anchorId="1268AB8F" wp14:editId="548A4CA4">
                <wp:simplePos x="0" y="0"/>
                <wp:positionH relativeFrom="column">
                  <wp:posOffset>-137160</wp:posOffset>
                </wp:positionH>
                <wp:positionV relativeFrom="paragraph">
                  <wp:posOffset>111124</wp:posOffset>
                </wp:positionV>
                <wp:extent cx="6172200" cy="12858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6172200" cy="128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7A8A6" id="Conector recto 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0.8pt,8.75pt" to="475.2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" strokecolor="#5b9bd5 [3204]" strokeweight=".5pt">
                <v:stroke joinstyle="miter"/>
              </v:line>
            </w:pict>
          </mc:Fallback>
        </mc:AlternateContent>
      </w:r>
    </w:p>
    <w:p w14:paraId="4AD52BB8" w14:textId="77777777" w:rsidR="00F73DD6" w:rsidRDefault="00F73DD6" w:rsidP="00045B3C">
      <w:pPr>
        <w:spacing w:after="0" w:line="360" w:lineRule="auto"/>
        <w:jc w:val="both"/>
        <w:rPr>
          <w:rFonts w:ascii="Palatino Linotype" w:hAnsi="Palatino Linotype" w:cs="Arial"/>
          <w:color w:val="000000"/>
          <w:sz w:val="24"/>
          <w:lang w:val="es-ES_tradnl"/>
        </w:rPr>
      </w:pPr>
    </w:p>
    <w:p w14:paraId="6EFB1738" w14:textId="77777777" w:rsidR="00F73DD6" w:rsidRDefault="00F73DD6" w:rsidP="00045B3C">
      <w:pPr>
        <w:spacing w:after="0" w:line="360" w:lineRule="auto"/>
        <w:jc w:val="both"/>
        <w:rPr>
          <w:rFonts w:ascii="Palatino Linotype" w:hAnsi="Palatino Linotype" w:cs="Arial"/>
          <w:color w:val="000000"/>
          <w:sz w:val="24"/>
          <w:lang w:val="es-ES_tradnl"/>
        </w:rPr>
      </w:pPr>
    </w:p>
    <w:p w14:paraId="31B6B655" w14:textId="77777777" w:rsidR="00F73DD6" w:rsidRDefault="00F73DD6" w:rsidP="00045B3C">
      <w:pPr>
        <w:spacing w:after="0" w:line="360" w:lineRule="auto"/>
        <w:jc w:val="both"/>
        <w:rPr>
          <w:rFonts w:ascii="Palatino Linotype" w:hAnsi="Palatino Linotype" w:cs="Arial"/>
          <w:color w:val="000000"/>
          <w:sz w:val="24"/>
          <w:lang w:val="es-ES_tradnl"/>
        </w:rPr>
      </w:pPr>
    </w:p>
    <w:p w14:paraId="497D9F70" w14:textId="77777777" w:rsidR="00F73DD6" w:rsidRDefault="006B6A97" w:rsidP="00045B3C">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lastRenderedPageBreak/>
        <w:drawing>
          <wp:anchor distT="0" distB="0" distL="114300" distR="114300" simplePos="0" relativeHeight="251724800" behindDoc="0" locked="0" layoutInCell="1" allowOverlap="1" wp14:anchorId="58AB0931" wp14:editId="348C7FEF">
            <wp:simplePos x="0" y="0"/>
            <wp:positionH relativeFrom="page">
              <wp:align>center</wp:align>
            </wp:positionH>
            <wp:positionV relativeFrom="paragraph">
              <wp:posOffset>19050</wp:posOffset>
            </wp:positionV>
            <wp:extent cx="5257800" cy="7277100"/>
            <wp:effectExtent l="19050" t="19050" r="19050" b="19050"/>
            <wp:wrapThrough wrapText="bothSides">
              <wp:wrapPolygon edited="0">
                <wp:start x="-78" y="-57"/>
                <wp:lineTo x="-78" y="21600"/>
                <wp:lineTo x="21600" y="21600"/>
                <wp:lineTo x="21600" y="-57"/>
                <wp:lineTo x="-78" y="-5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7277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35A6D3E" w14:textId="77777777" w:rsidR="006B6A97" w:rsidRDefault="00313F17" w:rsidP="00313F17">
      <w:pPr>
        <w:spacing w:before="240" w:line="360" w:lineRule="auto"/>
        <w:jc w:val="both"/>
        <w:rPr>
          <w:rFonts w:ascii="Palatino Linotype" w:hAnsi="Palatino Linotype"/>
          <w:sz w:val="24"/>
          <w:szCs w:val="24"/>
        </w:rPr>
      </w:pPr>
      <w:r>
        <w:rPr>
          <w:rFonts w:ascii="Palatino Linotype" w:eastAsia="Times New Roman" w:hAnsi="Palatino Linotype" w:cs="Arial"/>
          <w:sz w:val="24"/>
          <w:szCs w:val="24"/>
          <w:lang w:eastAsia="es-ES"/>
        </w:rPr>
        <w:lastRenderedPageBreak/>
        <w:t xml:space="preserve">En efecto, de las imágenes ilustrativas previamente plasmadas se insiste en que la información requerida estriba en el interés general y el alcance público. </w:t>
      </w:r>
      <w:r w:rsidRPr="00B6709A">
        <w:rPr>
          <w:rFonts w:ascii="Palatino Linotype" w:hAnsi="Palatino Linotype"/>
          <w:sz w:val="24"/>
          <w:szCs w:val="24"/>
        </w:rPr>
        <w:t xml:space="preserve">Una vez sentado lo anterior, como se mencionó en el antecedente segundo, </w:t>
      </w:r>
      <w:r w:rsidRPr="00B6709A">
        <w:rPr>
          <w:rFonts w:ascii="Palatino Linotype" w:hAnsi="Palatino Linotype"/>
          <w:b/>
          <w:sz w:val="24"/>
          <w:szCs w:val="24"/>
        </w:rPr>
        <w:t xml:space="preserve">El Sujeto Obligado </w:t>
      </w:r>
      <w:r w:rsidRPr="00B6709A">
        <w:rPr>
          <w:rFonts w:ascii="Palatino Linotype" w:hAnsi="Palatino Linotype"/>
          <w:sz w:val="24"/>
          <w:szCs w:val="24"/>
        </w:rPr>
        <w:t xml:space="preserve">en fecha </w:t>
      </w:r>
      <w:r w:rsidR="006B6A97">
        <w:rPr>
          <w:rFonts w:ascii="Palatino Linotype" w:hAnsi="Palatino Linotype"/>
          <w:sz w:val="24"/>
          <w:szCs w:val="24"/>
        </w:rPr>
        <w:t>diez de enero del presente, rindió su respuesta a la solicitud de información formulada por el particular, adjuntando para tal efecto lo siguiente:</w:t>
      </w:r>
    </w:p>
    <w:p w14:paraId="6F1DD064" w14:textId="77777777" w:rsidR="006B6A97" w:rsidRDefault="006B6A97" w:rsidP="006B6A97">
      <w:pPr>
        <w:pStyle w:val="Prrafodelista"/>
        <w:numPr>
          <w:ilvl w:val="0"/>
          <w:numId w:val="35"/>
        </w:numPr>
        <w:spacing w:before="240" w:line="360" w:lineRule="auto"/>
        <w:jc w:val="both"/>
        <w:rPr>
          <w:rFonts w:ascii="Palatino Linotype" w:hAnsi="Palatino Linotype"/>
          <w:b/>
        </w:rPr>
      </w:pPr>
      <w:r>
        <w:rPr>
          <w:rFonts w:ascii="Palatino Linotype" w:hAnsi="Palatino Linotype"/>
          <w:b/>
        </w:rPr>
        <w:t xml:space="preserve">“00085 SLM.pdf”: </w:t>
      </w:r>
      <w:r>
        <w:rPr>
          <w:rFonts w:ascii="Palatino Linotype" w:hAnsi="Palatino Linotype"/>
        </w:rPr>
        <w:t xml:space="preserve">Oficio </w:t>
      </w:r>
      <w:r>
        <w:rPr>
          <w:rFonts w:ascii="Palatino Linotype" w:hAnsi="Palatino Linotype"/>
          <w:b/>
        </w:rPr>
        <w:t xml:space="preserve">SALI/UT/232/2019 </w:t>
      </w:r>
      <w:r>
        <w:rPr>
          <w:rFonts w:ascii="Palatino Linotype" w:hAnsi="Palatino Linotype"/>
        </w:rPr>
        <w:t xml:space="preserve">signado por el Encargado de la Unidad de Transparencia y dirigido al particular, en lo medular refiere adjuntar los anexos proporcionados por los servidores públicos habilitados estimados competentes; de fecha ocho de enero de dos mil veinte. </w:t>
      </w:r>
    </w:p>
    <w:p w14:paraId="65D089AE" w14:textId="77777777" w:rsidR="006B6A97" w:rsidRPr="006B6A97" w:rsidRDefault="006B6A97" w:rsidP="006B6A97">
      <w:pPr>
        <w:pStyle w:val="Prrafodelista"/>
        <w:numPr>
          <w:ilvl w:val="0"/>
          <w:numId w:val="35"/>
        </w:numPr>
        <w:spacing w:before="240" w:line="360" w:lineRule="auto"/>
        <w:jc w:val="both"/>
        <w:rPr>
          <w:rFonts w:ascii="Palatino Linotype" w:hAnsi="Palatino Linotype"/>
          <w:b/>
        </w:rPr>
      </w:pPr>
      <w:r>
        <w:rPr>
          <w:rFonts w:ascii="Palatino Linotype" w:hAnsi="Palatino Linotype"/>
          <w:b/>
        </w:rPr>
        <w:t xml:space="preserve">“DIRECTORIO SERVIDORES </w:t>
      </w:r>
      <w:proofErr w:type="spellStart"/>
      <w:proofErr w:type="gramStart"/>
      <w:r>
        <w:rPr>
          <w:rFonts w:ascii="Palatino Linotype" w:hAnsi="Palatino Linotype"/>
          <w:b/>
        </w:rPr>
        <w:t>PÚBLICOS..</w:t>
      </w:r>
      <w:proofErr w:type="gramEnd"/>
      <w:r>
        <w:rPr>
          <w:rFonts w:ascii="Palatino Linotype" w:hAnsi="Palatino Linotype"/>
          <w:b/>
        </w:rPr>
        <w:t>docx</w:t>
      </w:r>
      <w:proofErr w:type="spellEnd"/>
      <w:r>
        <w:rPr>
          <w:rFonts w:ascii="Palatino Linotype" w:hAnsi="Palatino Linotype"/>
          <w:b/>
        </w:rPr>
        <w:t xml:space="preserve">”: </w:t>
      </w:r>
      <w:r>
        <w:rPr>
          <w:rFonts w:ascii="Palatino Linotype" w:hAnsi="Palatino Linotype"/>
        </w:rPr>
        <w:t xml:space="preserve">Directorio de servidores públicos, refleja el nombre, comisión que desempeña y número telefónico institucional correspondientes al Presidente Municipal </w:t>
      </w:r>
      <w:r>
        <w:rPr>
          <w:rFonts w:ascii="Palatino Linotype" w:hAnsi="Palatino Linotype"/>
          <w:b/>
        </w:rPr>
        <w:t xml:space="preserve">–uno-, </w:t>
      </w:r>
      <w:r>
        <w:rPr>
          <w:rFonts w:ascii="Palatino Linotype" w:hAnsi="Palatino Linotype"/>
        </w:rPr>
        <w:t xml:space="preserve">Sindico </w:t>
      </w:r>
      <w:r>
        <w:rPr>
          <w:rFonts w:ascii="Palatino Linotype" w:hAnsi="Palatino Linotype"/>
          <w:b/>
        </w:rPr>
        <w:t xml:space="preserve">–uno-, </w:t>
      </w:r>
      <w:r>
        <w:rPr>
          <w:rFonts w:ascii="Palatino Linotype" w:hAnsi="Palatino Linotype"/>
        </w:rPr>
        <w:t xml:space="preserve">así como Regidores </w:t>
      </w:r>
      <w:r>
        <w:rPr>
          <w:rFonts w:ascii="Palatino Linotype" w:hAnsi="Palatino Linotype"/>
          <w:b/>
        </w:rPr>
        <w:t xml:space="preserve">–diez-. </w:t>
      </w:r>
      <w:r>
        <w:rPr>
          <w:rFonts w:ascii="Palatino Linotype" w:hAnsi="Palatino Linotype"/>
        </w:rPr>
        <w:t xml:space="preserve">Sirven de sustento las siguientes imágenes ilustrativas: </w:t>
      </w:r>
    </w:p>
    <w:p w14:paraId="0C3ED412" w14:textId="77777777" w:rsidR="006B6A97" w:rsidRDefault="006B6A97" w:rsidP="006B6A97">
      <w:pPr>
        <w:spacing w:before="240" w:line="360" w:lineRule="auto"/>
        <w:jc w:val="both"/>
        <w:rPr>
          <w:rFonts w:ascii="Palatino Linotype" w:hAnsi="Palatino Linotype"/>
          <w:b/>
        </w:rPr>
      </w:pPr>
      <w:r>
        <w:rPr>
          <w:rFonts w:ascii="Palatino Linotype" w:hAnsi="Palatino Linotype"/>
          <w:b/>
          <w:noProof/>
          <w:lang w:eastAsia="es-MX"/>
        </w:rPr>
        <mc:AlternateContent>
          <mc:Choice Requires="wps">
            <w:drawing>
              <wp:anchor distT="0" distB="0" distL="114300" distR="114300" simplePos="0" relativeHeight="251725824" behindDoc="0" locked="0" layoutInCell="1" allowOverlap="1" wp14:anchorId="0D14B338" wp14:editId="6E2C1214">
                <wp:simplePos x="0" y="0"/>
                <wp:positionH relativeFrom="column">
                  <wp:posOffset>-365761</wp:posOffset>
                </wp:positionH>
                <wp:positionV relativeFrom="paragraph">
                  <wp:posOffset>42544</wp:posOffset>
                </wp:positionV>
                <wp:extent cx="6372225" cy="28479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6372225" cy="2847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65E62" id="Conector recto 4"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8.8pt,3.35pt" to="472.95pt,2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" strokecolor="#5b9bd5 [3204]" strokeweight=".5pt">
                <v:stroke joinstyle="miter"/>
              </v:line>
            </w:pict>
          </mc:Fallback>
        </mc:AlternateContent>
      </w:r>
    </w:p>
    <w:p w14:paraId="615A73AE" w14:textId="77777777" w:rsidR="006B6A97" w:rsidRDefault="006B6A97" w:rsidP="006B6A97">
      <w:pPr>
        <w:spacing w:before="240" w:line="360" w:lineRule="auto"/>
        <w:jc w:val="both"/>
        <w:rPr>
          <w:rFonts w:ascii="Palatino Linotype" w:hAnsi="Palatino Linotype"/>
          <w:b/>
        </w:rPr>
      </w:pPr>
    </w:p>
    <w:p w14:paraId="6614BC71" w14:textId="77777777" w:rsidR="006B6A97" w:rsidRDefault="006B6A97" w:rsidP="006B6A97">
      <w:pPr>
        <w:spacing w:before="240" w:line="360" w:lineRule="auto"/>
        <w:jc w:val="both"/>
        <w:rPr>
          <w:rFonts w:ascii="Palatino Linotype" w:hAnsi="Palatino Linotype"/>
          <w:b/>
        </w:rPr>
      </w:pPr>
    </w:p>
    <w:p w14:paraId="448E19E9" w14:textId="77777777" w:rsidR="006B6A97" w:rsidRDefault="006B6A97" w:rsidP="006B6A97">
      <w:pPr>
        <w:spacing w:before="240" w:line="360" w:lineRule="auto"/>
        <w:jc w:val="both"/>
        <w:rPr>
          <w:rFonts w:ascii="Palatino Linotype" w:hAnsi="Palatino Linotype"/>
          <w:b/>
        </w:rPr>
      </w:pPr>
    </w:p>
    <w:p w14:paraId="1A84D7D6" w14:textId="77777777" w:rsidR="006B6A97" w:rsidRPr="006B6A97" w:rsidRDefault="006B6A97" w:rsidP="006B6A97">
      <w:pPr>
        <w:spacing w:before="240" w:line="360" w:lineRule="auto"/>
        <w:jc w:val="both"/>
        <w:rPr>
          <w:rFonts w:ascii="Palatino Linotype" w:hAnsi="Palatino Linotype"/>
          <w:b/>
        </w:rPr>
      </w:pPr>
    </w:p>
    <w:p w14:paraId="7558FE90" w14:textId="77777777" w:rsidR="006B6A97" w:rsidRDefault="006B6A97" w:rsidP="00313F17">
      <w:pPr>
        <w:spacing w:before="240" w:line="360" w:lineRule="auto"/>
        <w:jc w:val="both"/>
        <w:rPr>
          <w:rFonts w:ascii="Palatino Linotype" w:hAnsi="Palatino Linotype"/>
          <w:sz w:val="24"/>
          <w:szCs w:val="24"/>
        </w:rPr>
      </w:pPr>
    </w:p>
    <w:p w14:paraId="722AC1A3" w14:textId="77777777" w:rsidR="006B6A97" w:rsidRDefault="006B6A97" w:rsidP="00313F17">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26848" behindDoc="0" locked="0" layoutInCell="1" allowOverlap="1" wp14:anchorId="2BBE85F3" wp14:editId="47257858">
            <wp:simplePos x="0" y="0"/>
            <wp:positionH relativeFrom="page">
              <wp:align>center</wp:align>
            </wp:positionH>
            <wp:positionV relativeFrom="paragraph">
              <wp:posOffset>19050</wp:posOffset>
            </wp:positionV>
            <wp:extent cx="5276850" cy="7239000"/>
            <wp:effectExtent l="19050" t="19050" r="19050" b="19050"/>
            <wp:wrapThrough wrapText="bothSides">
              <wp:wrapPolygon edited="0">
                <wp:start x="-78" y="-57"/>
                <wp:lineTo x="-78" y="21600"/>
                <wp:lineTo x="21600" y="21600"/>
                <wp:lineTo x="21600" y="-57"/>
                <wp:lineTo x="-78" y="-57"/>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7239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5376A2" w14:textId="77777777" w:rsidR="006B6A97" w:rsidRDefault="00F81F14" w:rsidP="00313F17">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01247" behindDoc="0" locked="0" layoutInCell="1" allowOverlap="1" wp14:anchorId="0386A33C" wp14:editId="5F30F16A">
            <wp:simplePos x="0" y="0"/>
            <wp:positionH relativeFrom="page">
              <wp:align>center</wp:align>
            </wp:positionH>
            <wp:positionV relativeFrom="paragraph">
              <wp:posOffset>95250</wp:posOffset>
            </wp:positionV>
            <wp:extent cx="5276850" cy="7219950"/>
            <wp:effectExtent l="19050" t="19050" r="19050" b="19050"/>
            <wp:wrapThrough wrapText="bothSides">
              <wp:wrapPolygon edited="0">
                <wp:start x="-78" y="-57"/>
                <wp:lineTo x="-78" y="21600"/>
                <wp:lineTo x="21600" y="21600"/>
                <wp:lineTo x="21600" y="-57"/>
                <wp:lineTo x="-78" y="-57"/>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7219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5FB1EC3" w14:textId="77777777" w:rsidR="00F81F14" w:rsidRDefault="00F81F14" w:rsidP="00F81F1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Inconforme con la respuesta del </w:t>
      </w:r>
      <w:r>
        <w:rPr>
          <w:rFonts w:ascii="Palatino Linotype" w:hAnsi="Palatino Linotype" w:cs="Arial"/>
          <w:b/>
          <w:color w:val="000000"/>
          <w:sz w:val="24"/>
          <w:lang w:val="es-ES_tradnl"/>
        </w:rPr>
        <w:t xml:space="preserve">Sujeto Obligado, El Recurrente </w:t>
      </w:r>
      <w:r>
        <w:rPr>
          <w:rFonts w:ascii="Palatino Linotype" w:hAnsi="Palatino Linotype" w:cs="Arial"/>
          <w:color w:val="000000"/>
          <w:sz w:val="24"/>
          <w:lang w:val="es-ES_tradnl"/>
        </w:rPr>
        <w:t xml:space="preserve">interpuso recurso de revisión en fecha trece de enero, admitiéndose el diecisiete de enero, ambos de dos mil veinte. Señalando como razones o motivos de inconformidad: </w:t>
      </w:r>
    </w:p>
    <w:p w14:paraId="7DD7E6B1" w14:textId="77777777" w:rsidR="00F81F14" w:rsidRPr="00F81F14" w:rsidRDefault="00F81F14" w:rsidP="00F81F14">
      <w:pPr>
        <w:spacing w:before="240" w:line="360" w:lineRule="auto"/>
        <w:ind w:left="851" w:right="851"/>
        <w:jc w:val="both"/>
        <w:rPr>
          <w:rFonts w:ascii="Palatino Linotype" w:hAnsi="Palatino Linotype" w:cs="Arial"/>
          <w:b/>
          <w:i/>
          <w:color w:val="000000"/>
          <w:lang w:val="es-ES_tradnl"/>
        </w:rPr>
      </w:pPr>
      <w:r w:rsidRPr="00F81F14">
        <w:rPr>
          <w:rFonts w:ascii="Palatino Linotype" w:hAnsi="Palatino Linotype"/>
          <w:i/>
          <w:color w:val="000000"/>
        </w:rPr>
        <w:t xml:space="preserve">“Inconformidad con la respuesta.” </w:t>
      </w:r>
      <w:r w:rsidRPr="00F81F14">
        <w:rPr>
          <w:rFonts w:ascii="Palatino Linotype" w:hAnsi="Palatino Linotype"/>
          <w:b/>
          <w:i/>
          <w:color w:val="000000"/>
        </w:rPr>
        <w:t>[Sic]</w:t>
      </w:r>
    </w:p>
    <w:p w14:paraId="5EBA1BEB" w14:textId="77777777" w:rsidR="00F81F14" w:rsidRDefault="00F81F14" w:rsidP="00F81F14">
      <w:pPr>
        <w:spacing w:after="0" w:line="360" w:lineRule="auto"/>
        <w:jc w:val="both"/>
        <w:rPr>
          <w:rFonts w:ascii="Palatino Linotype" w:hAnsi="Palatino Linotype" w:cs="Arial"/>
          <w:color w:val="000000"/>
          <w:sz w:val="24"/>
          <w:lang w:val="es-ES_tradnl"/>
        </w:rPr>
      </w:pPr>
    </w:p>
    <w:p w14:paraId="24CDFDE2" w14:textId="77777777" w:rsidR="00F81F14" w:rsidRDefault="00F81F14" w:rsidP="00F81F14">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Pr>
          <w:rFonts w:ascii="Palatino Linotype" w:hAnsi="Palatino Linotype" w:cs="Arial"/>
          <w:b/>
        </w:rPr>
        <w:t xml:space="preserve">El Sujeto Obligado </w:t>
      </w:r>
      <w:r>
        <w:rPr>
          <w:rFonts w:ascii="Palatino Linotype" w:hAnsi="Palatino Linotype" w:cs="Arial"/>
        </w:rPr>
        <w:t>fue omiso en rendir su informe justificado. Hasta aquí lo expuesto se desprenden las siguientes consideraciones:</w:t>
      </w:r>
      <w:bookmarkStart w:id="0" w:name="_GoBack"/>
      <w:bookmarkEnd w:id="0"/>
    </w:p>
    <w:p w14:paraId="0D919614" w14:textId="77777777" w:rsidR="006B6A97" w:rsidRDefault="00F81F14" w:rsidP="00F81F14">
      <w:pPr>
        <w:pStyle w:val="Prrafodelista"/>
        <w:numPr>
          <w:ilvl w:val="0"/>
          <w:numId w:val="36"/>
        </w:numPr>
        <w:spacing w:before="240" w:line="360" w:lineRule="auto"/>
        <w:jc w:val="both"/>
        <w:rPr>
          <w:rFonts w:ascii="Palatino Linotype" w:hAnsi="Palatino Linotype"/>
        </w:rPr>
      </w:pPr>
      <w:r>
        <w:rPr>
          <w:rFonts w:ascii="Palatino Linotype" w:hAnsi="Palatino Linotype"/>
        </w:rPr>
        <w:t xml:space="preserve">A través del derecho de acceso a la información fue requerida la lista de síndicos, regidores y presidente municipal, adscritos al cinco de diciembre de dos mil diecinueve. </w:t>
      </w:r>
    </w:p>
    <w:p w14:paraId="253741FA" w14:textId="77777777" w:rsidR="00F81F14" w:rsidRPr="00F82477" w:rsidRDefault="00F81F14" w:rsidP="00F81F14">
      <w:pPr>
        <w:pStyle w:val="Prrafodelista"/>
        <w:numPr>
          <w:ilvl w:val="0"/>
          <w:numId w:val="30"/>
        </w:numPr>
        <w:spacing w:before="240" w:line="360" w:lineRule="auto"/>
        <w:jc w:val="both"/>
        <w:rPr>
          <w:rFonts w:ascii="Palatino Linotype" w:hAnsi="Palatino Linotype"/>
          <w:b/>
        </w:rPr>
      </w:pPr>
      <w:r>
        <w:rPr>
          <w:rFonts w:ascii="Palatino Linotype" w:hAnsi="Palatino Linotype"/>
        </w:rPr>
        <w:t xml:space="preserve">De una interpretación literal al artículo 12 de la Ley de Transparencia y Acceso a la Información Pública del Estado de México y Municipios, los </w:t>
      </w:r>
      <w:r>
        <w:rPr>
          <w:rFonts w:ascii="Palatino Linotype" w:hAnsi="Palatino Linotype"/>
          <w:b/>
        </w:rPr>
        <w:t xml:space="preserve">Sujetos Obligados </w:t>
      </w:r>
      <w:r>
        <w:rPr>
          <w:rFonts w:ascii="Palatino Linotype" w:hAnsi="Palatino Linotype"/>
        </w:rPr>
        <w:t xml:space="preserve">se encuentran constreñidos a proporcionar la información pública requerida que obre en sus archivos y en el estado que ésta se encuentre, condicionando su entrega a la no actualización de las causales de confidencialidad o reserva de la información. </w:t>
      </w:r>
    </w:p>
    <w:p w14:paraId="53EADCF3" w14:textId="77777777" w:rsidR="00F81F14" w:rsidRDefault="00F81F14" w:rsidP="00F81F14">
      <w:pPr>
        <w:pStyle w:val="Prrafodelista"/>
        <w:spacing w:before="240" w:line="360" w:lineRule="auto"/>
        <w:ind w:left="720"/>
        <w:jc w:val="both"/>
        <w:rPr>
          <w:rFonts w:ascii="Palatino Linotype" w:hAnsi="Palatino Linotype"/>
        </w:rPr>
      </w:pPr>
      <w:r>
        <w:rPr>
          <w:rFonts w:ascii="Palatino Linotype" w:hAnsi="Palatino Linotype"/>
        </w:rPr>
        <w:t xml:space="preserve">En virtud de lo anterior, se excluye la obligación de presentar la información conforme al interés del solicitante, así como generar, resumir, efectuar cálculos o practicar investigaciones. </w:t>
      </w:r>
    </w:p>
    <w:p w14:paraId="742B3AE7" w14:textId="77777777" w:rsidR="00F81F14" w:rsidRPr="008E3791" w:rsidRDefault="00F81F14" w:rsidP="00F81F14">
      <w:pPr>
        <w:pStyle w:val="Prrafodelista"/>
        <w:numPr>
          <w:ilvl w:val="0"/>
          <w:numId w:val="30"/>
        </w:numPr>
        <w:spacing w:before="240" w:line="360" w:lineRule="auto"/>
        <w:jc w:val="both"/>
        <w:rPr>
          <w:rFonts w:ascii="Palatino Linotype" w:hAnsi="Palatino Linotype"/>
          <w:b/>
        </w:rPr>
      </w:pPr>
      <w:r>
        <w:rPr>
          <w:rFonts w:ascii="Palatino Linotype" w:hAnsi="Palatino Linotype"/>
        </w:rPr>
        <w:lastRenderedPageBreak/>
        <w:t xml:space="preserve">Mediante respuesta </w:t>
      </w:r>
      <w:r>
        <w:rPr>
          <w:rFonts w:ascii="Palatino Linotype" w:hAnsi="Palatino Linotype"/>
          <w:b/>
        </w:rPr>
        <w:t xml:space="preserve">El Sujeto Obligado </w:t>
      </w:r>
      <w:r>
        <w:rPr>
          <w:rFonts w:ascii="Palatino Linotype" w:hAnsi="Palatino Linotype"/>
        </w:rPr>
        <w:t xml:space="preserve">remitió un documento </w:t>
      </w:r>
      <w:r w:rsidRPr="008E3791">
        <w:rPr>
          <w:rFonts w:ascii="Palatino Linotype" w:hAnsi="Palatino Linotype"/>
          <w:b/>
          <w:i/>
        </w:rPr>
        <w:t>“ad hoc”</w:t>
      </w:r>
      <w:r>
        <w:rPr>
          <w:rFonts w:ascii="Palatino Linotype" w:hAnsi="Palatino Linotype"/>
          <w:b/>
        </w:rPr>
        <w:t xml:space="preserve">, </w:t>
      </w:r>
      <w:r w:rsidR="00682705">
        <w:rPr>
          <w:rFonts w:ascii="Palatino Linotype" w:hAnsi="Palatino Linotype"/>
        </w:rPr>
        <w:t xml:space="preserve">precisando el nombre, comisión desempeñada y número telefónico institucional del Presidente Municipal </w:t>
      </w:r>
      <w:r w:rsidR="00682705">
        <w:rPr>
          <w:rFonts w:ascii="Palatino Linotype" w:hAnsi="Palatino Linotype"/>
          <w:b/>
        </w:rPr>
        <w:t>–uno-</w:t>
      </w:r>
      <w:r w:rsidR="00682705">
        <w:rPr>
          <w:rFonts w:ascii="Palatino Linotype" w:hAnsi="Palatino Linotype"/>
        </w:rPr>
        <w:t xml:space="preserve">, Sindico </w:t>
      </w:r>
      <w:r w:rsidR="00682705">
        <w:rPr>
          <w:rFonts w:ascii="Palatino Linotype" w:hAnsi="Palatino Linotype"/>
          <w:b/>
        </w:rPr>
        <w:t>–uno-</w:t>
      </w:r>
      <w:r w:rsidR="00682705">
        <w:rPr>
          <w:rFonts w:ascii="Palatino Linotype" w:hAnsi="Palatino Linotype"/>
        </w:rPr>
        <w:t xml:space="preserve"> y Regidores </w:t>
      </w:r>
      <w:r w:rsidR="00682705">
        <w:rPr>
          <w:rFonts w:ascii="Palatino Linotype" w:hAnsi="Palatino Linotype"/>
          <w:b/>
        </w:rPr>
        <w:t>–diez-</w:t>
      </w:r>
    </w:p>
    <w:p w14:paraId="397FADF3" w14:textId="77777777" w:rsidR="00F81F14" w:rsidRPr="008E3791" w:rsidRDefault="00F81F14" w:rsidP="00F81F14">
      <w:pPr>
        <w:pStyle w:val="Prrafodelista"/>
        <w:numPr>
          <w:ilvl w:val="0"/>
          <w:numId w:val="30"/>
        </w:numPr>
        <w:spacing w:before="240" w:line="360" w:lineRule="auto"/>
        <w:jc w:val="both"/>
        <w:rPr>
          <w:rFonts w:ascii="Palatino Linotype" w:hAnsi="Palatino Linotype"/>
          <w:b/>
        </w:rPr>
      </w:pPr>
      <w:r>
        <w:rPr>
          <w:rFonts w:ascii="Palatino Linotype" w:hAnsi="Palatino Linotype"/>
        </w:rPr>
        <w:t xml:space="preserve">Por último, si bien es cierto que </w:t>
      </w:r>
      <w:r>
        <w:rPr>
          <w:rFonts w:ascii="Palatino Linotype" w:hAnsi="Palatino Linotype"/>
          <w:b/>
        </w:rPr>
        <w:t xml:space="preserve">El Sujeto Obligado </w:t>
      </w:r>
      <w:r>
        <w:rPr>
          <w:rFonts w:ascii="Palatino Linotype" w:hAnsi="Palatino Linotype"/>
        </w:rPr>
        <w:t xml:space="preserve">fue omiso en rendir su informe justificado, lo cierto también es que la respuesta que obra en el expediente electrónico del </w:t>
      </w:r>
      <w:r>
        <w:rPr>
          <w:rFonts w:ascii="Palatino Linotype" w:hAnsi="Palatino Linotype"/>
          <w:b/>
        </w:rPr>
        <w:t xml:space="preserve">SAIMEX, </w:t>
      </w:r>
      <w:r>
        <w:rPr>
          <w:rFonts w:ascii="Palatino Linotype" w:hAnsi="Palatino Linotype"/>
        </w:rPr>
        <w:t xml:space="preserve">refleja los elementos necesarios para colmar el derecho de acceso a la información pública. </w:t>
      </w:r>
    </w:p>
    <w:p w14:paraId="72410AD5" w14:textId="77777777" w:rsidR="006B6A97" w:rsidRDefault="006B6A97" w:rsidP="00313F17">
      <w:pPr>
        <w:spacing w:before="240" w:line="360" w:lineRule="auto"/>
        <w:jc w:val="both"/>
        <w:rPr>
          <w:rFonts w:ascii="Palatino Linotype" w:hAnsi="Palatino Linotype"/>
          <w:sz w:val="24"/>
          <w:szCs w:val="24"/>
        </w:rPr>
      </w:pPr>
    </w:p>
    <w:p w14:paraId="44497920" w14:textId="77777777" w:rsidR="00682705" w:rsidRPr="00EE6EC2" w:rsidRDefault="00682705" w:rsidP="006827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 xml:space="preserve">00085/ANTOISLA/IP/2019 </w:t>
      </w:r>
      <w:r>
        <w:rPr>
          <w:rFonts w:ascii="Palatino Linotype" w:hAnsi="Palatino Linotype"/>
          <w:sz w:val="24"/>
          <w:szCs w:val="24"/>
        </w:rPr>
        <w:t xml:space="preserve">que ha sido materia del presente fallo. </w:t>
      </w:r>
    </w:p>
    <w:p w14:paraId="51B8A241" w14:textId="77777777" w:rsidR="00682705" w:rsidRDefault="00682705" w:rsidP="006827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33358B74" w14:textId="77777777" w:rsidR="00682705" w:rsidRDefault="00682705" w:rsidP="00682705">
      <w:pPr>
        <w:tabs>
          <w:tab w:val="left" w:pos="709"/>
        </w:tabs>
        <w:spacing w:before="240" w:line="360" w:lineRule="auto"/>
        <w:ind w:right="51"/>
        <w:jc w:val="both"/>
        <w:rPr>
          <w:rFonts w:ascii="Palatino Linotype" w:hAnsi="Palatino Linotype"/>
          <w:sz w:val="24"/>
          <w:szCs w:val="24"/>
        </w:rPr>
      </w:pPr>
    </w:p>
    <w:p w14:paraId="2833B3F0" w14:textId="77777777" w:rsidR="00682705" w:rsidRDefault="00682705" w:rsidP="0068270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28ACD03" w14:textId="77777777" w:rsidR="00682705" w:rsidRDefault="00682705" w:rsidP="00682705">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00085/ANTOISLA</w:t>
      </w:r>
      <w:r w:rsidR="004C5425">
        <w:rPr>
          <w:rFonts w:ascii="Palatino Linotype" w:hAnsi="Palatino Linotype"/>
          <w:b/>
          <w:sz w:val="24"/>
          <w:szCs w:val="24"/>
        </w:rPr>
        <w:t>/IP/2019</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lastRenderedPageBreak/>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01E7C93B" w14:textId="77777777" w:rsidR="00682705" w:rsidRDefault="00682705" w:rsidP="00682705">
      <w:pPr>
        <w:spacing w:before="240" w:line="360" w:lineRule="auto"/>
        <w:jc w:val="both"/>
        <w:rPr>
          <w:rFonts w:ascii="Palatino Linotype" w:hAnsi="Palatino Linotype" w:cs="Arial"/>
          <w:sz w:val="24"/>
          <w:szCs w:val="24"/>
        </w:rPr>
      </w:pPr>
    </w:p>
    <w:p w14:paraId="341F8772" w14:textId="77777777" w:rsidR="00682705" w:rsidRDefault="00682705" w:rsidP="0068270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389BDDEF" w14:textId="77777777" w:rsidR="00682705" w:rsidRDefault="00682705" w:rsidP="00682705">
      <w:pPr>
        <w:autoSpaceDE w:val="0"/>
        <w:autoSpaceDN w:val="0"/>
        <w:adjustRightInd w:val="0"/>
        <w:spacing w:before="240" w:line="360" w:lineRule="auto"/>
        <w:jc w:val="both"/>
        <w:rPr>
          <w:rFonts w:ascii="Palatino Linotype" w:hAnsi="Palatino Linotype" w:cs="Arial"/>
          <w:sz w:val="24"/>
          <w:szCs w:val="24"/>
        </w:rPr>
      </w:pPr>
    </w:p>
    <w:p w14:paraId="4E9DE92C" w14:textId="77777777" w:rsidR="00682705" w:rsidRPr="00330F3C" w:rsidRDefault="00682705" w:rsidP="00682705">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y por correo electrónico. </w:t>
      </w:r>
    </w:p>
    <w:p w14:paraId="1B07248A" w14:textId="77777777" w:rsidR="00682705" w:rsidRDefault="00682705" w:rsidP="00682705">
      <w:pPr>
        <w:autoSpaceDE w:val="0"/>
        <w:autoSpaceDN w:val="0"/>
        <w:adjustRightInd w:val="0"/>
        <w:spacing w:before="240" w:line="360" w:lineRule="auto"/>
        <w:jc w:val="both"/>
        <w:rPr>
          <w:rFonts w:ascii="Palatino Linotype" w:hAnsi="Palatino Linotype" w:cs="Arial"/>
          <w:b/>
          <w:sz w:val="24"/>
          <w:szCs w:val="24"/>
        </w:rPr>
      </w:pPr>
    </w:p>
    <w:p w14:paraId="7C1176A7" w14:textId="77777777" w:rsidR="00682705" w:rsidRDefault="00682705" w:rsidP="0068270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501F188" w14:textId="77777777" w:rsidR="00682705" w:rsidRPr="00C64D82" w:rsidRDefault="00682705" w:rsidP="00682705">
      <w:pPr>
        <w:tabs>
          <w:tab w:val="left" w:pos="709"/>
        </w:tabs>
        <w:spacing w:before="240" w:line="360" w:lineRule="auto"/>
        <w:ind w:right="851"/>
        <w:jc w:val="both"/>
        <w:rPr>
          <w:rFonts w:ascii="Palatino Linotype" w:hAnsi="Palatino Linotype"/>
          <w:sz w:val="24"/>
          <w:szCs w:val="24"/>
        </w:rPr>
      </w:pPr>
    </w:p>
    <w:p w14:paraId="769BDAD3" w14:textId="77777777" w:rsidR="00682705" w:rsidRDefault="00682705" w:rsidP="00682705">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6064" behindDoc="0" locked="0" layoutInCell="1" allowOverlap="1" wp14:anchorId="73AA4752" wp14:editId="667F107E">
                <wp:simplePos x="0" y="0"/>
                <wp:positionH relativeFrom="margin">
                  <wp:align>left</wp:align>
                </wp:positionH>
                <wp:positionV relativeFrom="paragraph">
                  <wp:posOffset>2731135</wp:posOffset>
                </wp:positionV>
                <wp:extent cx="6305550" cy="4572000"/>
                <wp:effectExtent l="0" t="0" r="19050" b="19050"/>
                <wp:wrapNone/>
                <wp:docPr id="14" name="Conector recto 14"/>
                <wp:cNvGraphicFramePr/>
                <a:graphic xmlns:a="http://schemas.openxmlformats.org/drawingml/2006/main">
                  <a:graphicData uri="http://schemas.microsoft.com/office/word/2010/wordprocessingShape">
                    <wps:wsp>
                      <wps:cNvCnPr/>
                      <wps:spPr>
                        <a:xfrm>
                          <a:off x="0" y="0"/>
                          <a:ext cx="6305550" cy="457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A6780" id="Conector recto 14" o:spid="_x0000_s1026" style="position:absolute;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05pt" to="496.5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" strokecolor="#5b9bd5 [3204]" strokeweight=".5pt">
                <v:stroke joinstyle="miter"/>
                <w10:wrap anchorx="margin"/>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CONFORMADO POR LOS COMISIONADOS ZULEMA MARTÍNEZ SÁNCHEZ, </w:t>
      </w:r>
      <w:r w:rsidRPr="00C91103">
        <w:rPr>
          <w:rFonts w:ascii="Palatino Linotype" w:hAnsi="Palatino Linotype" w:cs="Arial"/>
          <w:sz w:val="24"/>
          <w:szCs w:val="24"/>
        </w:rPr>
        <w:lastRenderedPageBreak/>
        <w:t>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w:t>
      </w:r>
      <w:r w:rsidR="001F43C5">
        <w:rPr>
          <w:rFonts w:ascii="Palatino Linotype" w:hAnsi="Palatino Linotype" w:cs="Arial"/>
          <w:sz w:val="24"/>
          <w:szCs w:val="24"/>
        </w:rPr>
        <w:t xml:space="preserve">(AUSENCIA JUSTIFICADA)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1F43C5">
        <w:rPr>
          <w:rFonts w:ascii="Palatino Linotype" w:hAnsi="Palatino Linotype" w:cs="Arial"/>
          <w:sz w:val="24"/>
          <w:szCs w:val="24"/>
        </w:rPr>
        <w:t>OCTAVA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1F43C5">
        <w:rPr>
          <w:rFonts w:ascii="Palatino Linotype" w:hAnsi="Palatino Linotype" w:cs="Arial"/>
          <w:sz w:val="24"/>
          <w:szCs w:val="24"/>
        </w:rPr>
        <w:t>CINCO</w:t>
      </w:r>
      <w:r>
        <w:rPr>
          <w:rFonts w:ascii="Palatino Linotype" w:hAnsi="Palatino Linotype" w:cs="Arial"/>
          <w:sz w:val="24"/>
          <w:szCs w:val="24"/>
        </w:rPr>
        <w:t xml:space="preserve"> DE MARZO DE DOS MIL VEINTE</w:t>
      </w:r>
      <w:r w:rsidRPr="006C6A05">
        <w:rPr>
          <w:rFonts w:ascii="Palatino Linotype" w:hAnsi="Palatino Linotype" w:cs="Arial"/>
          <w:sz w:val="24"/>
          <w:szCs w:val="24"/>
        </w:rPr>
        <w:t xml:space="preserve">, </w:t>
      </w:r>
      <w:r>
        <w:rPr>
          <w:rFonts w:ascii="Palatino Linotype" w:hAnsi="Palatino Linotype" w:cs="Arial"/>
          <w:noProof/>
          <w:sz w:val="24"/>
          <w:szCs w:val="24"/>
          <w:lang w:eastAsia="es-MX"/>
        </w:rPr>
        <mc:AlternateContent>
          <mc:Choice Requires="wps">
            <w:drawing>
              <wp:anchor distT="0" distB="0" distL="114300" distR="114300" simplePos="0" relativeHeight="251737088" behindDoc="0" locked="0" layoutInCell="1" allowOverlap="1" wp14:anchorId="33A8ADC8" wp14:editId="691F9CBB">
                <wp:simplePos x="0" y="0"/>
                <wp:positionH relativeFrom="column">
                  <wp:posOffset>-422910</wp:posOffset>
                </wp:positionH>
                <wp:positionV relativeFrom="paragraph">
                  <wp:posOffset>1483359</wp:posOffset>
                </wp:positionV>
                <wp:extent cx="6400800" cy="5895975"/>
                <wp:effectExtent l="0" t="0" r="19050" b="28575"/>
                <wp:wrapNone/>
                <wp:docPr id="27" name="Conector recto 27"/>
                <wp:cNvGraphicFramePr/>
                <a:graphic xmlns:a="http://schemas.openxmlformats.org/drawingml/2006/main">
                  <a:graphicData uri="http://schemas.microsoft.com/office/word/2010/wordprocessingShape">
                    <wps:wsp>
                      <wps:cNvCnPr/>
                      <wps:spPr>
                        <a:xfrm>
                          <a:off x="0" y="0"/>
                          <a:ext cx="6400800" cy="5895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2386C" id="Conector recto 27"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3.3pt,116.8pt" to="470.7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" strokecolor="#5b9bd5 [3204]" strokeweight=".5pt">
                <v:stroke joinstyle="miter"/>
              </v:line>
            </w:pict>
          </mc:Fallback>
        </mc:AlternateContent>
      </w:r>
      <w:r w:rsidRPr="006C6A05">
        <w:rPr>
          <w:rFonts w:ascii="Palatino Linotype" w:hAnsi="Palatino Linotype" w:cs="Arial"/>
          <w:sz w:val="24"/>
          <w:szCs w:val="24"/>
        </w:rPr>
        <w:t>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5426CA7C" w14:textId="77777777" w:rsidR="00682705" w:rsidRDefault="00682705" w:rsidP="0068270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6F32DE5F" w14:textId="77777777" w:rsidR="00682705" w:rsidRPr="00D05C83" w:rsidRDefault="00682705" w:rsidP="0068270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7CCCB248" wp14:editId="53E07A21">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A7F587" w14:textId="77777777" w:rsidR="00682705" w:rsidRPr="00EF2FC0" w:rsidRDefault="00682705" w:rsidP="00682705">
                            <w:pPr>
                              <w:jc w:val="center"/>
                              <w:rPr>
                                <w:rFonts w:ascii="Palatino Linotype" w:hAnsi="Palatino Linotype"/>
                              </w:rPr>
                            </w:pPr>
                            <w:r w:rsidRPr="00EF2FC0">
                              <w:rPr>
                                <w:rFonts w:ascii="Palatino Linotype" w:hAnsi="Palatino Linotype"/>
                                <w:b/>
                              </w:rPr>
                              <w:t>Zulema Martínez Sánchez</w:t>
                            </w:r>
                          </w:p>
                          <w:p w14:paraId="4C830EFD" w14:textId="77777777" w:rsidR="00682705" w:rsidRDefault="00682705" w:rsidP="00682705">
                            <w:pPr>
                              <w:jc w:val="center"/>
                              <w:rPr>
                                <w:rFonts w:ascii="Palatino Linotype" w:hAnsi="Palatino Linotype"/>
                              </w:rPr>
                            </w:pPr>
                            <w:r>
                              <w:rPr>
                                <w:rFonts w:ascii="Palatino Linotype" w:hAnsi="Palatino Linotype"/>
                              </w:rPr>
                              <w:t>Comisionada Presidenta</w:t>
                            </w:r>
                          </w:p>
                          <w:p w14:paraId="5AE2DCAC" w14:textId="77777777" w:rsidR="00682705" w:rsidRDefault="00682705" w:rsidP="00682705">
                            <w:pPr>
                              <w:jc w:val="center"/>
                              <w:rPr>
                                <w:rFonts w:ascii="Palatino Linotype" w:hAnsi="Palatino Linotype"/>
                                <w:b/>
                              </w:rPr>
                            </w:pPr>
                            <w:r>
                              <w:rPr>
                                <w:rFonts w:ascii="Palatino Linotype" w:hAnsi="Palatino Linotype"/>
                                <w:b/>
                              </w:rPr>
                              <w:t>(Rúbrica).</w:t>
                            </w:r>
                          </w:p>
                          <w:p w14:paraId="4C388761" w14:textId="77777777" w:rsidR="00682705" w:rsidRPr="00016AF3" w:rsidRDefault="00682705" w:rsidP="0068270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CB248"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3EA7F587" w14:textId="77777777" w:rsidR="00682705" w:rsidRPr="00EF2FC0" w:rsidRDefault="00682705" w:rsidP="00682705">
                      <w:pPr>
                        <w:jc w:val="center"/>
                        <w:rPr>
                          <w:rFonts w:ascii="Palatino Linotype" w:hAnsi="Palatino Linotype"/>
                        </w:rPr>
                      </w:pPr>
                      <w:r w:rsidRPr="00EF2FC0">
                        <w:rPr>
                          <w:rFonts w:ascii="Palatino Linotype" w:hAnsi="Palatino Linotype"/>
                          <w:b/>
                        </w:rPr>
                        <w:t>Zulema Martínez Sánchez</w:t>
                      </w:r>
                    </w:p>
                    <w:p w14:paraId="4C830EFD" w14:textId="77777777" w:rsidR="00682705" w:rsidRDefault="00682705" w:rsidP="00682705">
                      <w:pPr>
                        <w:jc w:val="center"/>
                        <w:rPr>
                          <w:rFonts w:ascii="Palatino Linotype" w:hAnsi="Palatino Linotype"/>
                        </w:rPr>
                      </w:pPr>
                      <w:r>
                        <w:rPr>
                          <w:rFonts w:ascii="Palatino Linotype" w:hAnsi="Palatino Linotype"/>
                        </w:rPr>
                        <w:t>Comisionada Presidenta</w:t>
                      </w:r>
                    </w:p>
                    <w:p w14:paraId="5AE2DCAC" w14:textId="77777777" w:rsidR="00682705" w:rsidRDefault="00682705" w:rsidP="00682705">
                      <w:pPr>
                        <w:jc w:val="center"/>
                        <w:rPr>
                          <w:rFonts w:ascii="Palatino Linotype" w:hAnsi="Palatino Linotype"/>
                          <w:b/>
                        </w:rPr>
                      </w:pPr>
                      <w:r>
                        <w:rPr>
                          <w:rFonts w:ascii="Palatino Linotype" w:hAnsi="Palatino Linotype"/>
                          <w:b/>
                        </w:rPr>
                        <w:t>(Rúbrica).</w:t>
                      </w:r>
                    </w:p>
                    <w:p w14:paraId="4C388761" w14:textId="77777777" w:rsidR="00682705" w:rsidRPr="00016AF3" w:rsidRDefault="00682705" w:rsidP="00682705">
                      <w:pPr>
                        <w:jc w:val="center"/>
                        <w:rPr>
                          <w:rFonts w:ascii="Palatino Linotype" w:hAnsi="Palatino Linotype"/>
                          <w:b/>
                        </w:rPr>
                      </w:pPr>
                    </w:p>
                  </w:txbxContent>
                </v:textbox>
                <w10:wrap anchorx="page"/>
              </v:shape>
            </w:pict>
          </mc:Fallback>
        </mc:AlternateContent>
      </w:r>
    </w:p>
    <w:p w14:paraId="0D89CEDD" w14:textId="77777777" w:rsidR="00682705" w:rsidRDefault="00682705" w:rsidP="00682705">
      <w:pPr>
        <w:autoSpaceDE w:val="0"/>
        <w:autoSpaceDN w:val="0"/>
        <w:adjustRightInd w:val="0"/>
        <w:spacing w:before="240" w:line="480" w:lineRule="auto"/>
        <w:jc w:val="both"/>
        <w:rPr>
          <w:rFonts w:ascii="Palatino Linotype" w:hAnsi="Palatino Linotype" w:cs="Arial"/>
          <w:sz w:val="24"/>
          <w:szCs w:val="24"/>
        </w:rPr>
      </w:pPr>
    </w:p>
    <w:p w14:paraId="7AD19A92" w14:textId="77777777" w:rsidR="00682705" w:rsidRDefault="00682705" w:rsidP="00682705">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65BA1522" wp14:editId="2EC9AEB1">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99B442" w14:textId="77777777" w:rsidR="00682705" w:rsidRPr="00EF2FC0" w:rsidRDefault="00682705" w:rsidP="00682705">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3A523D7" w14:textId="77777777" w:rsidR="00682705" w:rsidRPr="00EF2FC0" w:rsidRDefault="00682705" w:rsidP="00682705">
                            <w:pPr>
                              <w:jc w:val="center"/>
                              <w:rPr>
                                <w:rFonts w:ascii="Palatino Linotype" w:hAnsi="Palatino Linotype"/>
                              </w:rPr>
                            </w:pPr>
                            <w:r w:rsidRPr="00EF2FC0">
                              <w:rPr>
                                <w:rFonts w:ascii="Palatino Linotype" w:hAnsi="Palatino Linotype"/>
                              </w:rPr>
                              <w:t>Comisionada</w:t>
                            </w:r>
                          </w:p>
                          <w:p w14:paraId="615CBD1B" w14:textId="77777777" w:rsidR="00682705" w:rsidRDefault="00682705" w:rsidP="00682705">
                            <w:pPr>
                              <w:jc w:val="center"/>
                              <w:rPr>
                                <w:rFonts w:ascii="Palatino Linotype" w:hAnsi="Palatino Linotype"/>
                                <w:b/>
                              </w:rPr>
                            </w:pPr>
                            <w:r>
                              <w:rPr>
                                <w:rFonts w:ascii="Palatino Linotype" w:hAnsi="Palatino Linotype"/>
                                <w:b/>
                              </w:rPr>
                              <w:t>(Rúbrica).</w:t>
                            </w:r>
                          </w:p>
                          <w:p w14:paraId="3DCF9205" w14:textId="77777777" w:rsidR="00682705" w:rsidRDefault="00682705" w:rsidP="0068270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A1522" id="Cuadro de texto 18" o:spid="_x0000_s1027" type="#_x0000_t202" style="position:absolute;left:0;text-align:left;margin-left:-26.25pt;margin-top:48.8pt;width:195.75pt;height:7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5099B442" w14:textId="77777777" w:rsidR="00682705" w:rsidRPr="00EF2FC0" w:rsidRDefault="00682705" w:rsidP="00682705">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3A523D7" w14:textId="77777777" w:rsidR="00682705" w:rsidRPr="00EF2FC0" w:rsidRDefault="00682705" w:rsidP="00682705">
                      <w:pPr>
                        <w:jc w:val="center"/>
                        <w:rPr>
                          <w:rFonts w:ascii="Palatino Linotype" w:hAnsi="Palatino Linotype"/>
                        </w:rPr>
                      </w:pPr>
                      <w:r w:rsidRPr="00EF2FC0">
                        <w:rPr>
                          <w:rFonts w:ascii="Palatino Linotype" w:hAnsi="Palatino Linotype"/>
                        </w:rPr>
                        <w:t>Comisionada</w:t>
                      </w:r>
                    </w:p>
                    <w:p w14:paraId="615CBD1B" w14:textId="77777777" w:rsidR="00682705" w:rsidRDefault="00682705" w:rsidP="00682705">
                      <w:pPr>
                        <w:jc w:val="center"/>
                        <w:rPr>
                          <w:rFonts w:ascii="Palatino Linotype" w:hAnsi="Palatino Linotype"/>
                          <w:b/>
                        </w:rPr>
                      </w:pPr>
                      <w:r>
                        <w:rPr>
                          <w:rFonts w:ascii="Palatino Linotype" w:hAnsi="Palatino Linotype"/>
                          <w:b/>
                        </w:rPr>
                        <w:t>(Rúbrica).</w:t>
                      </w:r>
                    </w:p>
                    <w:p w14:paraId="3DCF9205" w14:textId="77777777" w:rsidR="00682705" w:rsidRDefault="00682705" w:rsidP="00682705">
                      <w:pPr>
                        <w:jc w:val="center"/>
                      </w:pPr>
                    </w:p>
                  </w:txbxContent>
                </v:textbox>
                <w10:wrap anchorx="margin"/>
              </v:shape>
            </w:pict>
          </mc:Fallback>
        </mc:AlternateContent>
      </w:r>
    </w:p>
    <w:p w14:paraId="5623CC46" w14:textId="77777777" w:rsidR="00682705" w:rsidRDefault="00682705" w:rsidP="00682705">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0944" behindDoc="0" locked="0" layoutInCell="1" allowOverlap="1" wp14:anchorId="0A3F8103" wp14:editId="41451938">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56B84B" w14:textId="77777777" w:rsidR="00682705" w:rsidRPr="00EF2FC0" w:rsidRDefault="00682705" w:rsidP="00682705">
                            <w:pPr>
                              <w:jc w:val="center"/>
                              <w:rPr>
                                <w:rFonts w:ascii="Palatino Linotype" w:hAnsi="Palatino Linotype"/>
                              </w:rPr>
                            </w:pPr>
                            <w:r>
                              <w:rPr>
                                <w:rFonts w:ascii="Palatino Linotype" w:hAnsi="Palatino Linotype"/>
                                <w:b/>
                              </w:rPr>
                              <w:t>José Guadalupe Luna Hernández</w:t>
                            </w:r>
                          </w:p>
                          <w:p w14:paraId="21E8CDF8"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7B3269D3" w14:textId="77777777" w:rsidR="00682705" w:rsidRPr="009234AD" w:rsidRDefault="00682705" w:rsidP="0068270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F8103" id="Cuadro de texto 23" o:spid="_x0000_s1028" type="#_x0000_t202" style="position:absolute;left:0;text-align:left;margin-left:280.2pt;margin-top:6.7pt;width:200.25pt;height:74.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2856B84B" w14:textId="77777777" w:rsidR="00682705" w:rsidRPr="00EF2FC0" w:rsidRDefault="00682705" w:rsidP="00682705">
                      <w:pPr>
                        <w:jc w:val="center"/>
                        <w:rPr>
                          <w:rFonts w:ascii="Palatino Linotype" w:hAnsi="Palatino Linotype"/>
                        </w:rPr>
                      </w:pPr>
                      <w:r>
                        <w:rPr>
                          <w:rFonts w:ascii="Palatino Linotype" w:hAnsi="Palatino Linotype"/>
                          <w:b/>
                        </w:rPr>
                        <w:t>José Guadalupe Luna Hernández</w:t>
                      </w:r>
                    </w:p>
                    <w:p w14:paraId="21E8CDF8"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7B3269D3" w14:textId="77777777" w:rsidR="00682705" w:rsidRPr="009234AD" w:rsidRDefault="00682705" w:rsidP="0068270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6606F60" w14:textId="77777777" w:rsidR="00682705" w:rsidRPr="00D54B7D" w:rsidRDefault="00682705" w:rsidP="00682705">
      <w:pPr>
        <w:spacing w:before="240" w:line="480" w:lineRule="auto"/>
        <w:jc w:val="both"/>
        <w:rPr>
          <w:rFonts w:ascii="Palatino Linotype" w:hAnsi="Palatino Linotype"/>
        </w:rPr>
      </w:pPr>
    </w:p>
    <w:p w14:paraId="2C9D7677" w14:textId="77777777" w:rsidR="001F43C5" w:rsidRDefault="001F43C5" w:rsidP="00682705">
      <w:pPr>
        <w:spacing w:before="240" w:line="480" w:lineRule="auto"/>
        <w:rPr>
          <w:rFonts w:ascii="Palatino Linotype" w:hAnsi="Palatino Linotype"/>
          <w:b/>
        </w:rPr>
      </w:pPr>
    </w:p>
    <w:p w14:paraId="2FD67CBD" w14:textId="77777777" w:rsidR="00682705" w:rsidRDefault="00682705" w:rsidP="0068270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4016" behindDoc="0" locked="0" layoutInCell="1" allowOverlap="1" wp14:anchorId="12E55DFA" wp14:editId="0452F121">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E29D7B" w14:textId="77777777" w:rsidR="00682705" w:rsidRPr="00EF2FC0" w:rsidRDefault="00682705" w:rsidP="00682705">
                            <w:pPr>
                              <w:jc w:val="center"/>
                              <w:rPr>
                                <w:rFonts w:ascii="Palatino Linotype" w:hAnsi="Palatino Linotype"/>
                              </w:rPr>
                            </w:pPr>
                            <w:r w:rsidRPr="00EF2FC0">
                              <w:rPr>
                                <w:rFonts w:ascii="Palatino Linotype" w:hAnsi="Palatino Linotype"/>
                                <w:b/>
                              </w:rPr>
                              <w:t>Javier Martínez Cruz</w:t>
                            </w:r>
                          </w:p>
                          <w:p w14:paraId="13C06070"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5640599D" w14:textId="77777777" w:rsidR="00682705" w:rsidRPr="00F55D03" w:rsidRDefault="001F43C5" w:rsidP="00682705">
                            <w:pPr>
                              <w:jc w:val="center"/>
                              <w:rPr>
                                <w:rFonts w:ascii="Palatino Linotype" w:hAnsi="Palatino Linotype"/>
                                <w:b/>
                              </w:rPr>
                            </w:pPr>
                            <w:r>
                              <w:rPr>
                                <w:rFonts w:ascii="Palatino Linotype" w:hAnsi="Palatino Linotype"/>
                                <w:b/>
                              </w:rPr>
                              <w:t>(Ausencia justificada</w:t>
                            </w:r>
                            <w:r w:rsidR="00682705">
                              <w:rPr>
                                <w:rFonts w:ascii="Palatino Linotype" w:hAnsi="Palatino Linotype"/>
                                <w:b/>
                              </w:rPr>
                              <w:t>).</w:t>
                            </w:r>
                          </w:p>
                          <w:p w14:paraId="7DBACD53" w14:textId="77777777" w:rsidR="00682705" w:rsidRDefault="00682705" w:rsidP="00682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5DFA" id="Cuadro de texto 24" o:spid="_x0000_s1029" type="#_x0000_t202" style="position:absolute;margin-left:-23.55pt;margin-top:45.9pt;width:195.75pt;height:73.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5FE29D7B" w14:textId="77777777" w:rsidR="00682705" w:rsidRPr="00EF2FC0" w:rsidRDefault="00682705" w:rsidP="00682705">
                      <w:pPr>
                        <w:jc w:val="center"/>
                        <w:rPr>
                          <w:rFonts w:ascii="Palatino Linotype" w:hAnsi="Palatino Linotype"/>
                        </w:rPr>
                      </w:pPr>
                      <w:r w:rsidRPr="00EF2FC0">
                        <w:rPr>
                          <w:rFonts w:ascii="Palatino Linotype" w:hAnsi="Palatino Linotype"/>
                          <w:b/>
                        </w:rPr>
                        <w:t>Javier Martínez Cruz</w:t>
                      </w:r>
                    </w:p>
                    <w:p w14:paraId="13C06070"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5640599D" w14:textId="77777777" w:rsidR="00682705" w:rsidRPr="00F55D03" w:rsidRDefault="001F43C5" w:rsidP="00682705">
                      <w:pPr>
                        <w:jc w:val="center"/>
                        <w:rPr>
                          <w:rFonts w:ascii="Palatino Linotype" w:hAnsi="Palatino Linotype"/>
                          <w:b/>
                        </w:rPr>
                      </w:pPr>
                      <w:r>
                        <w:rPr>
                          <w:rFonts w:ascii="Palatino Linotype" w:hAnsi="Palatino Linotype"/>
                          <w:b/>
                        </w:rPr>
                        <w:t>(Ausencia justificada</w:t>
                      </w:r>
                      <w:r w:rsidR="00682705">
                        <w:rPr>
                          <w:rFonts w:ascii="Palatino Linotype" w:hAnsi="Palatino Linotype"/>
                          <w:b/>
                        </w:rPr>
                        <w:t>).</w:t>
                      </w:r>
                    </w:p>
                    <w:p w14:paraId="7DBACD53" w14:textId="77777777" w:rsidR="00682705" w:rsidRDefault="00682705" w:rsidP="00682705"/>
                  </w:txbxContent>
                </v:textbox>
                <w10:wrap anchorx="margin"/>
              </v:shape>
            </w:pict>
          </mc:Fallback>
        </mc:AlternateContent>
      </w:r>
    </w:p>
    <w:p w14:paraId="527C1967" w14:textId="77777777" w:rsidR="00682705" w:rsidRDefault="00682705" w:rsidP="0068270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2992" behindDoc="0" locked="0" layoutInCell="1" allowOverlap="1" wp14:anchorId="7CF92007" wp14:editId="7C4EB0B7">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EB319A" w14:textId="77777777" w:rsidR="00682705" w:rsidRPr="00EF2FC0" w:rsidRDefault="00682705" w:rsidP="00682705">
                            <w:pPr>
                              <w:jc w:val="center"/>
                              <w:rPr>
                                <w:rFonts w:ascii="Palatino Linotype" w:hAnsi="Palatino Linotype"/>
                              </w:rPr>
                            </w:pPr>
                            <w:r>
                              <w:rPr>
                                <w:rFonts w:ascii="Palatino Linotype" w:hAnsi="Palatino Linotype"/>
                                <w:b/>
                              </w:rPr>
                              <w:t>Luis Gustavo Parra Noriega</w:t>
                            </w:r>
                          </w:p>
                          <w:p w14:paraId="18DAB851"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19DDBDF7" w14:textId="77777777" w:rsidR="00682705" w:rsidRPr="00F55D03" w:rsidRDefault="00682705" w:rsidP="00682705">
                            <w:pPr>
                              <w:jc w:val="center"/>
                              <w:rPr>
                                <w:rFonts w:ascii="Palatino Linotype" w:hAnsi="Palatino Linotype"/>
                                <w:b/>
                              </w:rPr>
                            </w:pPr>
                            <w:r>
                              <w:rPr>
                                <w:rFonts w:ascii="Palatino Linotype" w:hAnsi="Palatino Linotype"/>
                                <w:b/>
                              </w:rPr>
                              <w:t>(Rúbrica).</w:t>
                            </w:r>
                          </w:p>
                          <w:p w14:paraId="6ACD6B98" w14:textId="77777777" w:rsidR="00682705" w:rsidRDefault="00682705" w:rsidP="00682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92007" id="Cuadro de texto 25" o:spid="_x0000_s1030" type="#_x0000_t202" style="position:absolute;margin-left:281.7pt;margin-top:4.2pt;width:200.25pt;height:73.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4BEB319A" w14:textId="77777777" w:rsidR="00682705" w:rsidRPr="00EF2FC0" w:rsidRDefault="00682705" w:rsidP="00682705">
                      <w:pPr>
                        <w:jc w:val="center"/>
                        <w:rPr>
                          <w:rFonts w:ascii="Palatino Linotype" w:hAnsi="Palatino Linotype"/>
                        </w:rPr>
                      </w:pPr>
                      <w:r>
                        <w:rPr>
                          <w:rFonts w:ascii="Palatino Linotype" w:hAnsi="Palatino Linotype"/>
                          <w:b/>
                        </w:rPr>
                        <w:t>Luis Gustavo Parra Noriega</w:t>
                      </w:r>
                    </w:p>
                    <w:p w14:paraId="18DAB851"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19DDBDF7" w14:textId="77777777" w:rsidR="00682705" w:rsidRPr="00F55D03" w:rsidRDefault="00682705" w:rsidP="00682705">
                      <w:pPr>
                        <w:jc w:val="center"/>
                        <w:rPr>
                          <w:rFonts w:ascii="Palatino Linotype" w:hAnsi="Palatino Linotype"/>
                          <w:b/>
                        </w:rPr>
                      </w:pPr>
                      <w:r>
                        <w:rPr>
                          <w:rFonts w:ascii="Palatino Linotype" w:hAnsi="Palatino Linotype"/>
                          <w:b/>
                        </w:rPr>
                        <w:t>(Rúbrica).</w:t>
                      </w:r>
                    </w:p>
                    <w:p w14:paraId="6ACD6B98" w14:textId="77777777" w:rsidR="00682705" w:rsidRDefault="00682705" w:rsidP="00682705"/>
                  </w:txbxContent>
                </v:textbox>
                <w10:wrap anchorx="margin"/>
              </v:shape>
            </w:pict>
          </mc:Fallback>
        </mc:AlternateContent>
      </w:r>
    </w:p>
    <w:p w14:paraId="7DE76DD7" w14:textId="77777777" w:rsidR="00682705" w:rsidRDefault="00682705" w:rsidP="00682705">
      <w:pPr>
        <w:spacing w:before="240" w:line="480" w:lineRule="auto"/>
        <w:rPr>
          <w:rFonts w:ascii="Palatino Linotype" w:hAnsi="Palatino Linotype"/>
          <w:b/>
        </w:rPr>
      </w:pPr>
    </w:p>
    <w:p w14:paraId="326DC0C0" w14:textId="77777777" w:rsidR="00682705" w:rsidRDefault="00682705" w:rsidP="0068270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1968" behindDoc="0" locked="0" layoutInCell="1" allowOverlap="1" wp14:anchorId="71DE4634" wp14:editId="77381E1E">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761705" w14:textId="77777777" w:rsidR="00682705" w:rsidRPr="007F6133" w:rsidRDefault="00682705" w:rsidP="00682705">
                            <w:pPr>
                              <w:jc w:val="center"/>
                              <w:rPr>
                                <w:rFonts w:ascii="Palatino Linotype" w:hAnsi="Palatino Linotype"/>
                                <w:b/>
                              </w:rPr>
                            </w:pPr>
                            <w:r>
                              <w:rPr>
                                <w:rFonts w:ascii="Palatino Linotype" w:hAnsi="Palatino Linotype"/>
                                <w:b/>
                              </w:rPr>
                              <w:t xml:space="preserve">Alexis Tapia Ramírez </w:t>
                            </w:r>
                          </w:p>
                          <w:p w14:paraId="1C5DE333" w14:textId="77777777" w:rsidR="00682705" w:rsidRDefault="00682705" w:rsidP="0068270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8E1E0D6" w14:textId="77777777" w:rsidR="00682705" w:rsidRDefault="00682705" w:rsidP="00682705">
                            <w:pPr>
                              <w:jc w:val="center"/>
                              <w:rPr>
                                <w:rFonts w:ascii="Palatino Linotype" w:hAnsi="Palatino Linotype"/>
                                <w:b/>
                              </w:rPr>
                            </w:pPr>
                            <w:r>
                              <w:rPr>
                                <w:rFonts w:ascii="Palatino Linotype" w:hAnsi="Palatino Linotype"/>
                                <w:b/>
                              </w:rPr>
                              <w:t>(Rúbrica).</w:t>
                            </w:r>
                          </w:p>
                          <w:p w14:paraId="6C7B4C41" w14:textId="77777777" w:rsidR="00682705" w:rsidRDefault="00682705" w:rsidP="00682705">
                            <w:pPr>
                              <w:jc w:val="center"/>
                              <w:rPr>
                                <w:rFonts w:ascii="Palatino Linotype" w:hAnsi="Palatino Linotype"/>
                              </w:rPr>
                            </w:pPr>
                          </w:p>
                          <w:p w14:paraId="512943A3" w14:textId="77777777" w:rsidR="00682705" w:rsidRPr="00EF2FC0" w:rsidRDefault="00682705" w:rsidP="00682705">
                            <w:pPr>
                              <w:jc w:val="center"/>
                              <w:rPr>
                                <w:rFonts w:ascii="Palatino Linotype" w:hAnsi="Palatino Linotype"/>
                              </w:rPr>
                            </w:pPr>
                          </w:p>
                          <w:p w14:paraId="37149EF4" w14:textId="77777777" w:rsidR="00682705" w:rsidRDefault="00682705" w:rsidP="00682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E4634" id="Cuadro de texto 26" o:spid="_x0000_s1031" type="#_x0000_t202" style="position:absolute;margin-left:101.55pt;margin-top:18.2pt;width:248.25pt;height:1in;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1B761705" w14:textId="77777777" w:rsidR="00682705" w:rsidRPr="007F6133" w:rsidRDefault="00682705" w:rsidP="00682705">
                      <w:pPr>
                        <w:jc w:val="center"/>
                        <w:rPr>
                          <w:rFonts w:ascii="Palatino Linotype" w:hAnsi="Palatino Linotype"/>
                          <w:b/>
                        </w:rPr>
                      </w:pPr>
                      <w:r>
                        <w:rPr>
                          <w:rFonts w:ascii="Palatino Linotype" w:hAnsi="Palatino Linotype"/>
                          <w:b/>
                        </w:rPr>
                        <w:t xml:space="preserve">Alexis Tapia Ramírez </w:t>
                      </w:r>
                    </w:p>
                    <w:p w14:paraId="1C5DE333" w14:textId="77777777" w:rsidR="00682705" w:rsidRDefault="00682705" w:rsidP="0068270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8E1E0D6" w14:textId="77777777" w:rsidR="00682705" w:rsidRDefault="00682705" w:rsidP="00682705">
                      <w:pPr>
                        <w:jc w:val="center"/>
                        <w:rPr>
                          <w:rFonts w:ascii="Palatino Linotype" w:hAnsi="Palatino Linotype"/>
                          <w:b/>
                        </w:rPr>
                      </w:pPr>
                      <w:r>
                        <w:rPr>
                          <w:rFonts w:ascii="Palatino Linotype" w:hAnsi="Palatino Linotype"/>
                          <w:b/>
                        </w:rPr>
                        <w:t>(Rúbrica).</w:t>
                      </w:r>
                    </w:p>
                    <w:p w14:paraId="6C7B4C41" w14:textId="77777777" w:rsidR="00682705" w:rsidRDefault="00682705" w:rsidP="00682705">
                      <w:pPr>
                        <w:jc w:val="center"/>
                        <w:rPr>
                          <w:rFonts w:ascii="Palatino Linotype" w:hAnsi="Palatino Linotype"/>
                        </w:rPr>
                      </w:pPr>
                    </w:p>
                    <w:p w14:paraId="512943A3" w14:textId="77777777" w:rsidR="00682705" w:rsidRPr="00EF2FC0" w:rsidRDefault="00682705" w:rsidP="00682705">
                      <w:pPr>
                        <w:jc w:val="center"/>
                        <w:rPr>
                          <w:rFonts w:ascii="Palatino Linotype" w:hAnsi="Palatino Linotype"/>
                        </w:rPr>
                      </w:pPr>
                    </w:p>
                    <w:p w14:paraId="37149EF4" w14:textId="77777777" w:rsidR="00682705" w:rsidRDefault="00682705" w:rsidP="00682705"/>
                  </w:txbxContent>
                </v:textbox>
                <w10:wrap anchorx="margin"/>
              </v:shape>
            </w:pict>
          </mc:Fallback>
        </mc:AlternateContent>
      </w:r>
    </w:p>
    <w:p w14:paraId="3788521A" w14:textId="77777777" w:rsidR="00682705" w:rsidRPr="00D54B7D" w:rsidRDefault="00682705" w:rsidP="00682705">
      <w:pPr>
        <w:spacing w:before="240" w:line="480" w:lineRule="auto"/>
        <w:rPr>
          <w:rFonts w:ascii="Palatino Linotype" w:hAnsi="Palatino Linotype"/>
          <w:b/>
        </w:rPr>
      </w:pPr>
    </w:p>
    <w:p w14:paraId="03C28CCF" w14:textId="77777777" w:rsidR="00682705" w:rsidRDefault="00682705" w:rsidP="00682705">
      <w:pPr>
        <w:tabs>
          <w:tab w:val="left" w:pos="5415"/>
        </w:tabs>
        <w:spacing w:before="240" w:line="360" w:lineRule="auto"/>
        <w:ind w:right="51"/>
        <w:jc w:val="both"/>
        <w:rPr>
          <w:rFonts w:ascii="Palatino Linotype" w:hAnsi="Palatino Linotype" w:cs="Arial"/>
          <w:sz w:val="16"/>
          <w:szCs w:val="16"/>
        </w:rPr>
      </w:pPr>
    </w:p>
    <w:p w14:paraId="59A0A11D" w14:textId="77777777" w:rsidR="00682705" w:rsidRDefault="00682705" w:rsidP="00682705">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1F43C5">
        <w:rPr>
          <w:rFonts w:ascii="Palatino Linotype" w:hAnsi="Palatino Linotype" w:cs="Arial"/>
          <w:sz w:val="16"/>
          <w:szCs w:val="16"/>
        </w:rPr>
        <w:t>cinco</w:t>
      </w:r>
      <w:r>
        <w:rPr>
          <w:rFonts w:ascii="Palatino Linotype" w:hAnsi="Palatino Linotype" w:cs="Arial"/>
          <w:sz w:val="16"/>
          <w:szCs w:val="16"/>
        </w:rPr>
        <w:t xml:space="preser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00460/INFOEM/IP/RR/2020</w:t>
      </w:r>
    </w:p>
    <w:p w14:paraId="0251AD0E" w14:textId="77777777" w:rsidR="001F43C5" w:rsidRDefault="001F43C5" w:rsidP="0068270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1F43C5"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413FB" w14:textId="77777777" w:rsidR="00E44D87" w:rsidRDefault="00E44D87" w:rsidP="006168E4">
      <w:pPr>
        <w:spacing w:after="0" w:line="240" w:lineRule="auto"/>
      </w:pPr>
      <w:r>
        <w:separator/>
      </w:r>
    </w:p>
  </w:endnote>
  <w:endnote w:type="continuationSeparator" w:id="0">
    <w:p w14:paraId="6C9764A1" w14:textId="77777777" w:rsidR="00E44D87" w:rsidRDefault="00E44D8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876A2"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43C5">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43C5">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45C3C"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43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43C5">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9010B" w14:textId="77777777" w:rsidR="00E44D87" w:rsidRDefault="00E44D87" w:rsidP="006168E4">
      <w:pPr>
        <w:spacing w:after="0" w:line="240" w:lineRule="auto"/>
      </w:pPr>
      <w:r>
        <w:separator/>
      </w:r>
    </w:p>
  </w:footnote>
  <w:footnote w:type="continuationSeparator" w:id="0">
    <w:p w14:paraId="52FD2769" w14:textId="77777777" w:rsidR="00E44D87" w:rsidRDefault="00E44D87" w:rsidP="006168E4">
      <w:pPr>
        <w:spacing w:after="0" w:line="240" w:lineRule="auto"/>
      </w:pPr>
      <w:r>
        <w:continuationSeparator/>
      </w:r>
    </w:p>
  </w:footnote>
  <w:footnote w:id="1">
    <w:p w14:paraId="3F3D69EB" w14:textId="77777777" w:rsidR="00DF723C" w:rsidRPr="005552A8" w:rsidRDefault="00DF723C"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15201C" w14:textId="77777777" w:rsidR="00DF723C" w:rsidRPr="005552A8" w:rsidRDefault="00DF723C"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02C7" w14:textId="77777777" w:rsidR="000B6D7D" w:rsidRDefault="000B6D7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6D7D" w14:paraId="15B1ECDD" w14:textId="77777777" w:rsidTr="00FB4AAD">
      <w:trPr>
        <w:trHeight w:val="227"/>
      </w:trPr>
      <w:tc>
        <w:tcPr>
          <w:tcW w:w="5529" w:type="dxa"/>
          <w:hideMark/>
        </w:tcPr>
        <w:p w14:paraId="4151860D"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908101" w14:textId="77777777" w:rsidR="000B6D7D" w:rsidRPr="00B4142F" w:rsidRDefault="00426B4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00460/INFOEM/IP/RR/2020</w:t>
          </w:r>
        </w:p>
      </w:tc>
    </w:tr>
    <w:tr w:rsidR="000B6D7D" w14:paraId="2AA0A7FF" w14:textId="77777777" w:rsidTr="00FB4AAD">
      <w:trPr>
        <w:trHeight w:val="242"/>
      </w:trPr>
      <w:tc>
        <w:tcPr>
          <w:tcW w:w="5529" w:type="dxa"/>
          <w:hideMark/>
        </w:tcPr>
        <w:p w14:paraId="65D8AA88"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41311DA" w14:textId="77777777" w:rsidR="000B6D7D" w:rsidRPr="00F06FED" w:rsidRDefault="00426B4B" w:rsidP="00DB5E40">
          <w:pPr>
            <w:spacing w:after="120" w:line="256" w:lineRule="auto"/>
            <w:ind w:left="639" w:right="214"/>
            <w:jc w:val="both"/>
            <w:rPr>
              <w:rFonts w:ascii="Palatino Linotype" w:hAnsi="Palatino Linotype" w:cs="Arial"/>
            </w:rPr>
          </w:pPr>
          <w:r>
            <w:rPr>
              <w:rFonts w:ascii="Palatino Linotype" w:hAnsi="Palatino Linotype" w:cs="Arial"/>
              <w:szCs w:val="20"/>
            </w:rPr>
            <w:t>Ayuntamiento de San Antonio la Isla</w:t>
          </w:r>
        </w:p>
      </w:tc>
    </w:tr>
    <w:tr w:rsidR="000B6D7D" w14:paraId="25E0C2AF" w14:textId="77777777" w:rsidTr="00FB4AAD">
      <w:trPr>
        <w:trHeight w:val="342"/>
      </w:trPr>
      <w:tc>
        <w:tcPr>
          <w:tcW w:w="5529" w:type="dxa"/>
          <w:hideMark/>
        </w:tcPr>
        <w:p w14:paraId="7059A645" w14:textId="77777777" w:rsidR="000B6D7D" w:rsidRDefault="00172C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3A4C8D98" w14:textId="77777777" w:rsidR="000B6D7D" w:rsidRDefault="00DF783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A996B79" w14:textId="77777777" w:rsidR="000B6D7D" w:rsidRDefault="000B6D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6D7D" w14:paraId="4C11F1A1" w14:textId="77777777" w:rsidTr="00FB4AAD">
      <w:trPr>
        <w:trHeight w:val="227"/>
      </w:trPr>
      <w:tc>
        <w:tcPr>
          <w:tcW w:w="5529" w:type="dxa"/>
          <w:hideMark/>
        </w:tcPr>
        <w:p w14:paraId="57394E15"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C755385" w14:textId="77777777" w:rsidR="000B6D7D" w:rsidRPr="00B4142F" w:rsidRDefault="00426B4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00460/INFOEM/IP/RR/2020</w:t>
          </w:r>
        </w:p>
      </w:tc>
    </w:tr>
    <w:tr w:rsidR="000B6D7D" w14:paraId="402C7E13" w14:textId="77777777" w:rsidTr="00FB4AAD">
      <w:trPr>
        <w:trHeight w:val="196"/>
      </w:trPr>
      <w:tc>
        <w:tcPr>
          <w:tcW w:w="5529" w:type="dxa"/>
          <w:hideMark/>
        </w:tcPr>
        <w:p w14:paraId="676F7EEF"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B6581AC" w14:textId="56E3D879" w:rsidR="000B6D7D" w:rsidRPr="00F06FED" w:rsidRDefault="00B057B5"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0B6D7D" w14:paraId="2958A840" w14:textId="77777777" w:rsidTr="00FB4AAD">
      <w:trPr>
        <w:trHeight w:val="242"/>
      </w:trPr>
      <w:tc>
        <w:tcPr>
          <w:tcW w:w="5529" w:type="dxa"/>
          <w:hideMark/>
        </w:tcPr>
        <w:p w14:paraId="05ED6989"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F65CF2" w14:textId="77777777" w:rsidR="000B6D7D" w:rsidRDefault="00426B4B"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San Antonio la Isla</w:t>
          </w:r>
        </w:p>
      </w:tc>
    </w:tr>
    <w:tr w:rsidR="000B6D7D" w14:paraId="017A0AAE" w14:textId="77777777" w:rsidTr="00FB4AAD">
      <w:trPr>
        <w:trHeight w:val="342"/>
      </w:trPr>
      <w:tc>
        <w:tcPr>
          <w:tcW w:w="5529" w:type="dxa"/>
          <w:hideMark/>
        </w:tcPr>
        <w:p w14:paraId="493B6E4D" w14:textId="77777777" w:rsidR="000B6D7D" w:rsidRDefault="00172C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08034BA7" w14:textId="77777777" w:rsidR="000B6D7D" w:rsidRDefault="00DF783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1F873DA" w14:textId="77777777" w:rsidR="000B6D7D" w:rsidRDefault="000B6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56A29"/>
    <w:multiLevelType w:val="hybridMultilevel"/>
    <w:tmpl w:val="CF00C9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504FED"/>
    <w:multiLevelType w:val="hybridMultilevel"/>
    <w:tmpl w:val="880A7970"/>
    <w:lvl w:ilvl="0" w:tplc="9B3E1B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15:restartNumberingAfterBreak="0">
    <w:nsid w:val="720C7FB9"/>
    <w:multiLevelType w:val="hybridMultilevel"/>
    <w:tmpl w:val="D01A0B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5" w15:restartNumberingAfterBreak="0">
    <w:nsid w:val="79FB6345"/>
    <w:multiLevelType w:val="hybridMultilevel"/>
    <w:tmpl w:val="41864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
  </w:num>
  <w:num w:numId="4">
    <w:abstractNumId w:val="8"/>
  </w:num>
  <w:num w:numId="5">
    <w:abstractNumId w:val="28"/>
  </w:num>
  <w:num w:numId="6">
    <w:abstractNumId w:val="6"/>
  </w:num>
  <w:num w:numId="7">
    <w:abstractNumId w:val="27"/>
  </w:num>
  <w:num w:numId="8">
    <w:abstractNumId w:val="18"/>
  </w:num>
  <w:num w:numId="9">
    <w:abstractNumId w:val="0"/>
  </w:num>
  <w:num w:numId="10">
    <w:abstractNumId w:val="23"/>
  </w:num>
  <w:num w:numId="11">
    <w:abstractNumId w:val="24"/>
  </w:num>
  <w:num w:numId="12">
    <w:abstractNumId w:val="34"/>
  </w:num>
  <w:num w:numId="13">
    <w:abstractNumId w:val="16"/>
  </w:num>
  <w:num w:numId="14">
    <w:abstractNumId w:val="26"/>
  </w:num>
  <w:num w:numId="15">
    <w:abstractNumId w:val="7"/>
  </w:num>
  <w:num w:numId="16">
    <w:abstractNumId w:val="31"/>
  </w:num>
  <w:num w:numId="17">
    <w:abstractNumId w:val="33"/>
  </w:num>
  <w:num w:numId="18">
    <w:abstractNumId w:val="4"/>
  </w:num>
  <w:num w:numId="19">
    <w:abstractNumId w:val="32"/>
  </w:num>
  <w:num w:numId="20">
    <w:abstractNumId w:val="25"/>
  </w:num>
  <w:num w:numId="21">
    <w:abstractNumId w:val="11"/>
  </w:num>
  <w:num w:numId="22">
    <w:abstractNumId w:val="5"/>
  </w:num>
  <w:num w:numId="23">
    <w:abstractNumId w:val="10"/>
  </w:num>
  <w:num w:numId="24">
    <w:abstractNumId w:val="19"/>
  </w:num>
  <w:num w:numId="25">
    <w:abstractNumId w:val="20"/>
  </w:num>
  <w:num w:numId="26">
    <w:abstractNumId w:val="12"/>
  </w:num>
  <w:num w:numId="27">
    <w:abstractNumId w:val="13"/>
  </w:num>
  <w:num w:numId="28">
    <w:abstractNumId w:val="17"/>
  </w:num>
  <w:num w:numId="29">
    <w:abstractNumId w:val="9"/>
  </w:num>
  <w:num w:numId="30">
    <w:abstractNumId w:val="21"/>
  </w:num>
  <w:num w:numId="31">
    <w:abstractNumId w:val="22"/>
  </w:num>
  <w:num w:numId="32">
    <w:abstractNumId w:val="1"/>
  </w:num>
  <w:num w:numId="33">
    <w:abstractNumId w:val="15"/>
  </w:num>
  <w:num w:numId="34">
    <w:abstractNumId w:val="14"/>
  </w:num>
  <w:num w:numId="35">
    <w:abstractNumId w:val="3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22EAF"/>
    <w:rsid w:val="000306A7"/>
    <w:rsid w:val="00031605"/>
    <w:rsid w:val="00045379"/>
    <w:rsid w:val="00045B3C"/>
    <w:rsid w:val="0004682D"/>
    <w:rsid w:val="00055224"/>
    <w:rsid w:val="00061821"/>
    <w:rsid w:val="000623F9"/>
    <w:rsid w:val="00063A10"/>
    <w:rsid w:val="000662F8"/>
    <w:rsid w:val="00066B01"/>
    <w:rsid w:val="00071571"/>
    <w:rsid w:val="00072A0A"/>
    <w:rsid w:val="00073E78"/>
    <w:rsid w:val="00090745"/>
    <w:rsid w:val="00091552"/>
    <w:rsid w:val="00091C3A"/>
    <w:rsid w:val="000A03E0"/>
    <w:rsid w:val="000A04D9"/>
    <w:rsid w:val="000A3486"/>
    <w:rsid w:val="000A79DA"/>
    <w:rsid w:val="000B4B51"/>
    <w:rsid w:val="000B6D7D"/>
    <w:rsid w:val="000B7158"/>
    <w:rsid w:val="000C06C3"/>
    <w:rsid w:val="000C0F57"/>
    <w:rsid w:val="000C5B8B"/>
    <w:rsid w:val="000D1B55"/>
    <w:rsid w:val="000D3C75"/>
    <w:rsid w:val="000E2252"/>
    <w:rsid w:val="000E686B"/>
    <w:rsid w:val="00111DCD"/>
    <w:rsid w:val="00114CF9"/>
    <w:rsid w:val="00121ED7"/>
    <w:rsid w:val="00124855"/>
    <w:rsid w:val="001254F5"/>
    <w:rsid w:val="00136FAD"/>
    <w:rsid w:val="00146F0A"/>
    <w:rsid w:val="00152C2B"/>
    <w:rsid w:val="00161D54"/>
    <w:rsid w:val="00162A4D"/>
    <w:rsid w:val="00172C77"/>
    <w:rsid w:val="00172CEE"/>
    <w:rsid w:val="00175897"/>
    <w:rsid w:val="00180B9F"/>
    <w:rsid w:val="00181CC5"/>
    <w:rsid w:val="00193784"/>
    <w:rsid w:val="0019396C"/>
    <w:rsid w:val="001A02EC"/>
    <w:rsid w:val="001A1FF5"/>
    <w:rsid w:val="001A318E"/>
    <w:rsid w:val="001A577E"/>
    <w:rsid w:val="001A7C9B"/>
    <w:rsid w:val="001B05B9"/>
    <w:rsid w:val="001B7B88"/>
    <w:rsid w:val="001C1363"/>
    <w:rsid w:val="001C7319"/>
    <w:rsid w:val="001C7D87"/>
    <w:rsid w:val="001D3DE9"/>
    <w:rsid w:val="001D3E87"/>
    <w:rsid w:val="001F3F3C"/>
    <w:rsid w:val="001F43C5"/>
    <w:rsid w:val="0021501E"/>
    <w:rsid w:val="00215A83"/>
    <w:rsid w:val="00216ABF"/>
    <w:rsid w:val="002205C0"/>
    <w:rsid w:val="0023373D"/>
    <w:rsid w:val="0023423C"/>
    <w:rsid w:val="00246807"/>
    <w:rsid w:val="00250470"/>
    <w:rsid w:val="00252985"/>
    <w:rsid w:val="002577FE"/>
    <w:rsid w:val="002674C9"/>
    <w:rsid w:val="00273D0E"/>
    <w:rsid w:val="0028788A"/>
    <w:rsid w:val="00297368"/>
    <w:rsid w:val="002A1A31"/>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3F17"/>
    <w:rsid w:val="0031645D"/>
    <w:rsid w:val="00320A67"/>
    <w:rsid w:val="003272FB"/>
    <w:rsid w:val="00330F3C"/>
    <w:rsid w:val="003507D3"/>
    <w:rsid w:val="00361B9C"/>
    <w:rsid w:val="00375BBA"/>
    <w:rsid w:val="00376CEC"/>
    <w:rsid w:val="00380758"/>
    <w:rsid w:val="003812E0"/>
    <w:rsid w:val="00394A1E"/>
    <w:rsid w:val="00397C0C"/>
    <w:rsid w:val="003A61F9"/>
    <w:rsid w:val="003B1E88"/>
    <w:rsid w:val="003C4F65"/>
    <w:rsid w:val="003D78A3"/>
    <w:rsid w:val="003E16E1"/>
    <w:rsid w:val="004012CF"/>
    <w:rsid w:val="00402FF3"/>
    <w:rsid w:val="004069EB"/>
    <w:rsid w:val="004071A7"/>
    <w:rsid w:val="00412901"/>
    <w:rsid w:val="00423213"/>
    <w:rsid w:val="0042416D"/>
    <w:rsid w:val="00426B4B"/>
    <w:rsid w:val="00426B98"/>
    <w:rsid w:val="0042798A"/>
    <w:rsid w:val="00433D7C"/>
    <w:rsid w:val="00437E78"/>
    <w:rsid w:val="00442C1A"/>
    <w:rsid w:val="004516EB"/>
    <w:rsid w:val="004529B6"/>
    <w:rsid w:val="00453DBD"/>
    <w:rsid w:val="00454CE6"/>
    <w:rsid w:val="00462881"/>
    <w:rsid w:val="004639CF"/>
    <w:rsid w:val="00475F48"/>
    <w:rsid w:val="00477CC2"/>
    <w:rsid w:val="0048180A"/>
    <w:rsid w:val="00481C7A"/>
    <w:rsid w:val="004906C8"/>
    <w:rsid w:val="004967E2"/>
    <w:rsid w:val="004A290F"/>
    <w:rsid w:val="004A5FFD"/>
    <w:rsid w:val="004A7CE2"/>
    <w:rsid w:val="004B15D1"/>
    <w:rsid w:val="004C5425"/>
    <w:rsid w:val="004D08EB"/>
    <w:rsid w:val="004D2C8F"/>
    <w:rsid w:val="004E1318"/>
    <w:rsid w:val="004E2371"/>
    <w:rsid w:val="004E6BE9"/>
    <w:rsid w:val="00503655"/>
    <w:rsid w:val="005037B3"/>
    <w:rsid w:val="00506846"/>
    <w:rsid w:val="00515090"/>
    <w:rsid w:val="005211D9"/>
    <w:rsid w:val="00521E57"/>
    <w:rsid w:val="005305EA"/>
    <w:rsid w:val="00531170"/>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15A3"/>
    <w:rsid w:val="005D2B59"/>
    <w:rsid w:val="005D362F"/>
    <w:rsid w:val="005D370F"/>
    <w:rsid w:val="005E4D7C"/>
    <w:rsid w:val="005F048E"/>
    <w:rsid w:val="005F57F0"/>
    <w:rsid w:val="0061042F"/>
    <w:rsid w:val="006114BA"/>
    <w:rsid w:val="006168E4"/>
    <w:rsid w:val="00633DE8"/>
    <w:rsid w:val="00637512"/>
    <w:rsid w:val="00640EE4"/>
    <w:rsid w:val="006466F5"/>
    <w:rsid w:val="00661753"/>
    <w:rsid w:val="00682705"/>
    <w:rsid w:val="006848B7"/>
    <w:rsid w:val="006A2BEC"/>
    <w:rsid w:val="006B1953"/>
    <w:rsid w:val="006B1BF1"/>
    <w:rsid w:val="006B26E3"/>
    <w:rsid w:val="006B34A6"/>
    <w:rsid w:val="006B6A97"/>
    <w:rsid w:val="006B7444"/>
    <w:rsid w:val="006C698B"/>
    <w:rsid w:val="006D23FC"/>
    <w:rsid w:val="006F3C14"/>
    <w:rsid w:val="00701033"/>
    <w:rsid w:val="00701B61"/>
    <w:rsid w:val="007164CD"/>
    <w:rsid w:val="00717E41"/>
    <w:rsid w:val="0072689F"/>
    <w:rsid w:val="00742EAF"/>
    <w:rsid w:val="00744EEF"/>
    <w:rsid w:val="00754CAE"/>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20AC"/>
    <w:rsid w:val="00802C56"/>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0679"/>
    <w:rsid w:val="008B42B1"/>
    <w:rsid w:val="008C32A8"/>
    <w:rsid w:val="008C55A3"/>
    <w:rsid w:val="008C5A03"/>
    <w:rsid w:val="008D6D04"/>
    <w:rsid w:val="008E3791"/>
    <w:rsid w:val="008E6375"/>
    <w:rsid w:val="008F4C65"/>
    <w:rsid w:val="00905422"/>
    <w:rsid w:val="00913133"/>
    <w:rsid w:val="009164BB"/>
    <w:rsid w:val="00921DB9"/>
    <w:rsid w:val="0092403D"/>
    <w:rsid w:val="00935D2F"/>
    <w:rsid w:val="009402DB"/>
    <w:rsid w:val="009449B8"/>
    <w:rsid w:val="00944DC9"/>
    <w:rsid w:val="00945479"/>
    <w:rsid w:val="00946380"/>
    <w:rsid w:val="009464B0"/>
    <w:rsid w:val="009517DA"/>
    <w:rsid w:val="009611E0"/>
    <w:rsid w:val="00965FEE"/>
    <w:rsid w:val="0096643B"/>
    <w:rsid w:val="009706B5"/>
    <w:rsid w:val="00972BDF"/>
    <w:rsid w:val="0098182D"/>
    <w:rsid w:val="00991F20"/>
    <w:rsid w:val="009A1139"/>
    <w:rsid w:val="009A49FE"/>
    <w:rsid w:val="009A686F"/>
    <w:rsid w:val="009A77EC"/>
    <w:rsid w:val="009B33A8"/>
    <w:rsid w:val="009B3487"/>
    <w:rsid w:val="009B7C61"/>
    <w:rsid w:val="009C2422"/>
    <w:rsid w:val="009C3793"/>
    <w:rsid w:val="009C5DB9"/>
    <w:rsid w:val="009E1411"/>
    <w:rsid w:val="009E52F2"/>
    <w:rsid w:val="009F0515"/>
    <w:rsid w:val="009F3C1F"/>
    <w:rsid w:val="009F614E"/>
    <w:rsid w:val="009F762B"/>
    <w:rsid w:val="00A02047"/>
    <w:rsid w:val="00A036BE"/>
    <w:rsid w:val="00A07A1D"/>
    <w:rsid w:val="00A12205"/>
    <w:rsid w:val="00A155B9"/>
    <w:rsid w:val="00A214B4"/>
    <w:rsid w:val="00A4436A"/>
    <w:rsid w:val="00A453DC"/>
    <w:rsid w:val="00A47E87"/>
    <w:rsid w:val="00A516E8"/>
    <w:rsid w:val="00A525D9"/>
    <w:rsid w:val="00A565E7"/>
    <w:rsid w:val="00A625E2"/>
    <w:rsid w:val="00A675F2"/>
    <w:rsid w:val="00A72465"/>
    <w:rsid w:val="00A72DCB"/>
    <w:rsid w:val="00A80C92"/>
    <w:rsid w:val="00A82461"/>
    <w:rsid w:val="00A83323"/>
    <w:rsid w:val="00A851D8"/>
    <w:rsid w:val="00A90295"/>
    <w:rsid w:val="00A9227B"/>
    <w:rsid w:val="00A93540"/>
    <w:rsid w:val="00A953BA"/>
    <w:rsid w:val="00AA1A2C"/>
    <w:rsid w:val="00AA5D62"/>
    <w:rsid w:val="00AB3710"/>
    <w:rsid w:val="00AB4B0F"/>
    <w:rsid w:val="00AB6C3B"/>
    <w:rsid w:val="00AD15A7"/>
    <w:rsid w:val="00AE008F"/>
    <w:rsid w:val="00AF55AC"/>
    <w:rsid w:val="00B057B5"/>
    <w:rsid w:val="00B07D6D"/>
    <w:rsid w:val="00B11E08"/>
    <w:rsid w:val="00B26C37"/>
    <w:rsid w:val="00B32CD3"/>
    <w:rsid w:val="00B35A93"/>
    <w:rsid w:val="00B3635B"/>
    <w:rsid w:val="00B3672D"/>
    <w:rsid w:val="00B36D2B"/>
    <w:rsid w:val="00B4745C"/>
    <w:rsid w:val="00B72B0F"/>
    <w:rsid w:val="00B75A86"/>
    <w:rsid w:val="00B80028"/>
    <w:rsid w:val="00B85271"/>
    <w:rsid w:val="00B9223B"/>
    <w:rsid w:val="00BA11EC"/>
    <w:rsid w:val="00BA4D1F"/>
    <w:rsid w:val="00BA7AD1"/>
    <w:rsid w:val="00BB04EC"/>
    <w:rsid w:val="00BB2250"/>
    <w:rsid w:val="00BC0FDD"/>
    <w:rsid w:val="00BC14E6"/>
    <w:rsid w:val="00BC22E0"/>
    <w:rsid w:val="00BD65B1"/>
    <w:rsid w:val="00BE28ED"/>
    <w:rsid w:val="00BE688D"/>
    <w:rsid w:val="00BF1ECA"/>
    <w:rsid w:val="00C03F20"/>
    <w:rsid w:val="00C25084"/>
    <w:rsid w:val="00C30A4F"/>
    <w:rsid w:val="00C41665"/>
    <w:rsid w:val="00C429E1"/>
    <w:rsid w:val="00C70B66"/>
    <w:rsid w:val="00C71CD1"/>
    <w:rsid w:val="00C73143"/>
    <w:rsid w:val="00C77685"/>
    <w:rsid w:val="00C77815"/>
    <w:rsid w:val="00C80100"/>
    <w:rsid w:val="00C85378"/>
    <w:rsid w:val="00C9297C"/>
    <w:rsid w:val="00CA6FDA"/>
    <w:rsid w:val="00CB3B6F"/>
    <w:rsid w:val="00CC0C5F"/>
    <w:rsid w:val="00CC2F3D"/>
    <w:rsid w:val="00CC5FF3"/>
    <w:rsid w:val="00CD422C"/>
    <w:rsid w:val="00CE2ADF"/>
    <w:rsid w:val="00CE7BEB"/>
    <w:rsid w:val="00CF0807"/>
    <w:rsid w:val="00CF1D7D"/>
    <w:rsid w:val="00CF45D3"/>
    <w:rsid w:val="00CF6B6C"/>
    <w:rsid w:val="00D01197"/>
    <w:rsid w:val="00D042BB"/>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72D16"/>
    <w:rsid w:val="00D74213"/>
    <w:rsid w:val="00D81914"/>
    <w:rsid w:val="00D8195B"/>
    <w:rsid w:val="00D8619F"/>
    <w:rsid w:val="00D86764"/>
    <w:rsid w:val="00D924C9"/>
    <w:rsid w:val="00DB5C0A"/>
    <w:rsid w:val="00DB5E40"/>
    <w:rsid w:val="00DC0E09"/>
    <w:rsid w:val="00DD13E2"/>
    <w:rsid w:val="00DE3B70"/>
    <w:rsid w:val="00DF003C"/>
    <w:rsid w:val="00DF4501"/>
    <w:rsid w:val="00DF723C"/>
    <w:rsid w:val="00DF783E"/>
    <w:rsid w:val="00DF78AE"/>
    <w:rsid w:val="00E03C83"/>
    <w:rsid w:val="00E11E2E"/>
    <w:rsid w:val="00E371EC"/>
    <w:rsid w:val="00E44D87"/>
    <w:rsid w:val="00E6063A"/>
    <w:rsid w:val="00E62A59"/>
    <w:rsid w:val="00E72AE3"/>
    <w:rsid w:val="00E73B51"/>
    <w:rsid w:val="00E81B17"/>
    <w:rsid w:val="00EA1F89"/>
    <w:rsid w:val="00EB117B"/>
    <w:rsid w:val="00EB15E0"/>
    <w:rsid w:val="00EB39C0"/>
    <w:rsid w:val="00EB40D6"/>
    <w:rsid w:val="00EB5F75"/>
    <w:rsid w:val="00EB79CD"/>
    <w:rsid w:val="00EC0B1B"/>
    <w:rsid w:val="00EE0F2E"/>
    <w:rsid w:val="00EE2A41"/>
    <w:rsid w:val="00EE5F8D"/>
    <w:rsid w:val="00EF09FB"/>
    <w:rsid w:val="00F02923"/>
    <w:rsid w:val="00F0351B"/>
    <w:rsid w:val="00F04E34"/>
    <w:rsid w:val="00F06472"/>
    <w:rsid w:val="00F06F04"/>
    <w:rsid w:val="00F0721E"/>
    <w:rsid w:val="00F0754E"/>
    <w:rsid w:val="00F110DB"/>
    <w:rsid w:val="00F13693"/>
    <w:rsid w:val="00F22566"/>
    <w:rsid w:val="00F22963"/>
    <w:rsid w:val="00F403EA"/>
    <w:rsid w:val="00F42753"/>
    <w:rsid w:val="00F510DB"/>
    <w:rsid w:val="00F541D4"/>
    <w:rsid w:val="00F64643"/>
    <w:rsid w:val="00F727B0"/>
    <w:rsid w:val="00F72B5D"/>
    <w:rsid w:val="00F73DD6"/>
    <w:rsid w:val="00F750BE"/>
    <w:rsid w:val="00F81F14"/>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B128E"/>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48448436">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ANANTONIO/art_93_i/0.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2F1A0-02D1-4E24-B474-87ED9E0D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22</Pages>
  <Words>3353</Words>
  <Characters>19114</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2020-01-30T23:10:00Z</cp:lastPrinted>
  <dcterms:created xsi:type="dcterms:W3CDTF">2020-02-26T16:46:00Z</dcterms:created>
  <dcterms:modified xsi:type="dcterms:W3CDTF">2020-04-03T14:41:00Z</dcterms:modified>
</cp:coreProperties>
</file>