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EA6" w:rsidRPr="00B724BA" w:rsidRDefault="00554DF4" w:rsidP="00554DF4">
      <w:pPr>
        <w:spacing w:line="360" w:lineRule="auto"/>
        <w:rPr>
          <w:rFonts w:ascii="Palatino Linotype" w:eastAsia="Times New Roman" w:hAnsi="Palatino Linotype" w:cs="Times New Roman"/>
          <w:b/>
        </w:rPr>
      </w:pPr>
      <w:r w:rsidRPr="00B724BA">
        <w:rPr>
          <w:rFonts w:ascii="Palatino Linotype" w:eastAsia="Times New Roman" w:hAnsi="Palatino Linotype" w:cs="Times New Roman"/>
          <w:b/>
        </w:rPr>
        <w:t>LÍNEAS ARGUMENTATIVAS</w:t>
      </w:r>
    </w:p>
    <w:p w:rsidR="001A4BC9" w:rsidRPr="00B724BA" w:rsidRDefault="00554DF4" w:rsidP="00554DF4">
      <w:pPr>
        <w:spacing w:line="360" w:lineRule="auto"/>
        <w:rPr>
          <w:rFonts w:ascii="Palatino Linotype" w:eastAsia="Times New Roman" w:hAnsi="Palatino Linotype" w:cs="Times New Roman"/>
          <w:b/>
        </w:rPr>
      </w:pPr>
      <w:r w:rsidRPr="00B724BA">
        <w:rPr>
          <w:rFonts w:ascii="Palatino Linotype" w:eastAsia="Times New Roman" w:hAnsi="Palatino Linotype" w:cs="Times New Roman"/>
          <w:b/>
        </w:rPr>
        <w:t xml:space="preserve"> </w:t>
      </w:r>
      <w:r w:rsidR="00A86534" w:rsidRPr="00B724BA">
        <w:rPr>
          <w:rFonts w:ascii="Palatino Linotype" w:eastAsia="Times New Roman" w:hAnsi="Palatino Linotype" w:cs="Times New Roman"/>
          <w:b/>
        </w:rPr>
        <w:t xml:space="preserve"> </w:t>
      </w:r>
    </w:p>
    <w:p w:rsidR="007838C0" w:rsidRPr="00B724BA" w:rsidRDefault="007838C0" w:rsidP="007838C0">
      <w:pPr>
        <w:spacing w:before="240" w:after="240" w:line="360" w:lineRule="auto"/>
        <w:jc w:val="both"/>
        <w:rPr>
          <w:rFonts w:ascii="Palatino Linotype" w:eastAsia="MS Mincho" w:hAnsi="Palatino Linotype" w:cs="Times New Roman"/>
        </w:rPr>
      </w:pPr>
      <w:bookmarkStart w:id="0" w:name="_Toc512340965"/>
      <w:bookmarkStart w:id="1" w:name="_Toc527041797"/>
      <w:r w:rsidRPr="00B724BA">
        <w:rPr>
          <w:rFonts w:ascii="Palatino Linotype" w:hAnsi="Palatino Linotype"/>
          <w:b/>
        </w:rPr>
        <w:t xml:space="preserve">INFORME JUSTIFICADO, FALTA DE. </w:t>
      </w:r>
      <w:r w:rsidRPr="00B724BA">
        <w:rPr>
          <w:rFonts w:ascii="Palatino Linotype" w:eastAsia="MS Mincho" w:hAnsi="Palatino Linotype" w:cs="Times New Roman"/>
        </w:rPr>
        <w:t xml:space="preserve">La falta de informe justificado no impide que este Órgano Garante conozca y resuelva el recurso de revisión, solo propicia </w:t>
      </w:r>
      <w:proofErr w:type="gramStart"/>
      <w:r w:rsidRPr="00B724BA">
        <w:rPr>
          <w:rFonts w:ascii="Palatino Linotype" w:eastAsia="MS Mincho" w:hAnsi="Palatino Linotype" w:cs="Times New Roman"/>
        </w:rPr>
        <w:t>que</w:t>
      </w:r>
      <w:proofErr w:type="gramEnd"/>
      <w:r w:rsidRPr="00B724BA">
        <w:rPr>
          <w:rFonts w:ascii="Palatino Linotype" w:eastAsia="MS Mincho" w:hAnsi="Palatino Linotype" w:cs="Times New Roman"/>
        </w:rPr>
        <w:t xml:space="preserve"> el SUJETO OBLIGADO pierda la oportunidad de justificar su respuesta y manifestar lo que a su derecho convenga. </w:t>
      </w:r>
    </w:p>
    <w:bookmarkEnd w:id="0"/>
    <w:bookmarkEnd w:id="1"/>
    <w:p w:rsidR="00554DF4" w:rsidRPr="00B724BA" w:rsidRDefault="00554DF4" w:rsidP="001A4BC9">
      <w:pPr>
        <w:spacing w:line="360" w:lineRule="auto"/>
        <w:rPr>
          <w:rFonts w:ascii="Palatino Linotype" w:eastAsia="MS Mincho" w:hAnsi="Palatino Linotype" w:cs="Times New Roman"/>
        </w:rPr>
      </w:pPr>
      <w:r w:rsidRPr="00B724BA">
        <w:rPr>
          <w:rFonts w:ascii="Palatino Linotype" w:eastAsia="MS Mincho" w:hAnsi="Palatino Linotype" w:cs="Times New Roman"/>
          <w:b/>
        </w:rPr>
        <w:t xml:space="preserve">DERECHO DE ACCESO A LA INFORMACIÓN PÚBLICA. </w:t>
      </w:r>
      <w:r w:rsidRPr="00B724BA">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450C1E" w:rsidRPr="00B724BA">
        <w:rPr>
          <w:rFonts w:ascii="Palatino Linotype" w:eastAsia="MS Mincho" w:hAnsi="Palatino Linotype" w:cs="Times New Roman"/>
        </w:rPr>
        <w:t>.</w:t>
      </w:r>
    </w:p>
    <w:p w:rsidR="00122EA6" w:rsidRPr="00B724BA" w:rsidRDefault="00EB09BC" w:rsidP="007438EE">
      <w:pPr>
        <w:spacing w:before="240" w:after="240" w:line="360" w:lineRule="auto"/>
        <w:jc w:val="both"/>
        <w:rPr>
          <w:rFonts w:ascii="Palatino Linotype" w:hAnsi="Palatino Linotype" w:cs="Arial"/>
        </w:rPr>
      </w:pPr>
      <w:r w:rsidRPr="00B724BA">
        <w:rPr>
          <w:rFonts w:ascii="Palatino Linotype" w:eastAsia="Calibri" w:hAnsi="Palatino Linotype" w:cs="Arial"/>
          <w:b/>
          <w:szCs w:val="22"/>
          <w:lang w:val="es-ES" w:eastAsia="es-MX"/>
        </w:rPr>
        <w:t>DE LAS FORMALIDADES LEGALES DE LA CLASIFICACIÓN DE LA INFORMACIÓN.</w:t>
      </w:r>
      <w:r w:rsidRPr="00B724BA">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B724BA">
        <w:rPr>
          <w:rFonts w:ascii="Palatino Linotype" w:eastAsia="Calibri" w:hAnsi="Palatino Linotype" w:cs="Arial"/>
          <w:bCs/>
          <w:lang w:val="es-MX" w:eastAsia="en-US"/>
        </w:rPr>
        <w:t xml:space="preserve"> VIII,</w:t>
      </w:r>
      <w:r w:rsidRPr="00B724BA">
        <w:rPr>
          <w:rFonts w:ascii="Palatino Linotype" w:eastAsia="Calibri" w:hAnsi="Palatino Linotype" w:cs="Arial"/>
          <w:szCs w:val="22"/>
          <w:lang w:val="es-ES" w:eastAsia="es-MX"/>
        </w:rPr>
        <w:t xml:space="preserve"> 122, 135 </w:t>
      </w:r>
      <w:r w:rsidRPr="00B724BA">
        <w:rPr>
          <w:rFonts w:ascii="Palatino Linotype" w:hAnsi="Palatino Linotype" w:cs="Arial"/>
        </w:rPr>
        <w:t>143 y 149, así como los establecido en los Lineamientos Generales en Materia de Clasificación</w:t>
      </w:r>
      <w:r w:rsidRPr="00B724BA">
        <w:rPr>
          <w:rFonts w:ascii="Palatino Linotype" w:hAnsi="Palatino Linotype"/>
        </w:rPr>
        <w:t xml:space="preserve"> </w:t>
      </w:r>
      <w:r w:rsidRPr="00B724BA">
        <w:rPr>
          <w:rFonts w:ascii="Palatino Linotype" w:hAnsi="Palatino Linotype" w:cs="Arial"/>
        </w:rPr>
        <w:t>y Desclasificación de la Información.</w:t>
      </w:r>
    </w:p>
    <w:p w:rsidR="00122EA6" w:rsidRPr="00B724BA" w:rsidRDefault="00122EA6" w:rsidP="007438EE">
      <w:pPr>
        <w:spacing w:before="240" w:after="240" w:line="360" w:lineRule="auto"/>
        <w:jc w:val="both"/>
        <w:rPr>
          <w:rFonts w:ascii="Palatino Linotype" w:hAnsi="Palatino Linotype" w:cs="Arial"/>
        </w:rPr>
      </w:pPr>
    </w:p>
    <w:p w:rsidR="005F5E08" w:rsidRPr="00B724BA" w:rsidRDefault="005F5E08" w:rsidP="007438EE">
      <w:pPr>
        <w:spacing w:before="240" w:after="240" w:line="360" w:lineRule="auto"/>
        <w:jc w:val="both"/>
        <w:rPr>
          <w:rFonts w:ascii="Palatino Linotype" w:hAnsi="Palatino Linotype" w:cs="Arial"/>
        </w:rPr>
      </w:pPr>
    </w:p>
    <w:p w:rsidR="005F5E08" w:rsidRPr="00B724BA" w:rsidRDefault="005F5E08" w:rsidP="007438EE">
      <w:pPr>
        <w:spacing w:before="240" w:after="240" w:line="360" w:lineRule="auto"/>
        <w:jc w:val="both"/>
        <w:rPr>
          <w:rFonts w:ascii="Palatino Linotype" w:hAnsi="Palatino Linotype" w:cs="Arial"/>
        </w:rPr>
      </w:pPr>
    </w:p>
    <w:p w:rsidR="00554DF4" w:rsidRPr="00B724BA" w:rsidRDefault="00554DF4" w:rsidP="00554DF4">
      <w:pPr>
        <w:spacing w:before="240" w:after="240" w:line="360" w:lineRule="auto"/>
        <w:jc w:val="center"/>
        <w:rPr>
          <w:rFonts w:ascii="Palatino Linotype" w:hAnsi="Palatino Linotype"/>
        </w:rPr>
      </w:pPr>
      <w:r w:rsidRPr="00B724BA">
        <w:rPr>
          <w:rFonts w:ascii="Palatino Linotype" w:hAnsi="Palatino Linotype"/>
          <w:b/>
        </w:rPr>
        <w:lastRenderedPageBreak/>
        <w:t>Índice</w:t>
      </w:r>
      <w:r w:rsidRPr="00B724BA">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rsidR="00554DF4" w:rsidRPr="00B724BA" w:rsidRDefault="00554DF4" w:rsidP="00554DF4">
          <w:pPr>
            <w:pStyle w:val="TtulodeTDC"/>
            <w:spacing w:line="480" w:lineRule="auto"/>
          </w:pPr>
        </w:p>
        <w:p w:rsidR="00BC2639" w:rsidRPr="00B724BA" w:rsidRDefault="00554DF4">
          <w:pPr>
            <w:pStyle w:val="TDC1"/>
            <w:tabs>
              <w:tab w:val="right" w:leader="dot" w:pos="8779"/>
            </w:tabs>
            <w:rPr>
              <w:noProof/>
              <w:sz w:val="22"/>
              <w:szCs w:val="22"/>
              <w:lang w:val="es-MX" w:eastAsia="es-MX"/>
            </w:rPr>
          </w:pPr>
          <w:r w:rsidRPr="00B724BA">
            <w:rPr>
              <w:rFonts w:ascii="Palatino Linotype" w:hAnsi="Palatino Linotype"/>
              <w:b/>
            </w:rPr>
            <w:fldChar w:fldCharType="begin"/>
          </w:r>
          <w:r w:rsidRPr="00B724BA">
            <w:rPr>
              <w:rFonts w:ascii="Palatino Linotype" w:hAnsi="Palatino Linotype"/>
              <w:b/>
            </w:rPr>
            <w:instrText xml:space="preserve"> TOC \o "1-3" \h \z \u </w:instrText>
          </w:r>
          <w:r w:rsidRPr="00B724BA">
            <w:rPr>
              <w:rFonts w:ascii="Palatino Linotype" w:hAnsi="Palatino Linotype"/>
              <w:b/>
            </w:rPr>
            <w:fldChar w:fldCharType="separate"/>
          </w:r>
          <w:hyperlink w:anchor="_Toc35520380" w:history="1">
            <w:r w:rsidR="00BC2639" w:rsidRPr="00B724BA">
              <w:rPr>
                <w:rStyle w:val="Hipervnculo"/>
                <w:noProof/>
              </w:rPr>
              <w:t>ANTECEDENTES</w:t>
            </w:r>
            <w:r w:rsidR="00BC2639" w:rsidRPr="00B724BA">
              <w:rPr>
                <w:noProof/>
                <w:webHidden/>
              </w:rPr>
              <w:tab/>
            </w:r>
            <w:r w:rsidR="00BC2639" w:rsidRPr="00B724BA">
              <w:rPr>
                <w:noProof/>
                <w:webHidden/>
              </w:rPr>
              <w:fldChar w:fldCharType="begin"/>
            </w:r>
            <w:r w:rsidR="00BC2639" w:rsidRPr="00B724BA">
              <w:rPr>
                <w:noProof/>
                <w:webHidden/>
              </w:rPr>
              <w:instrText xml:space="preserve"> PAGEREF _Toc35520380 \h </w:instrText>
            </w:r>
            <w:r w:rsidR="00BC2639" w:rsidRPr="00B724BA">
              <w:rPr>
                <w:noProof/>
                <w:webHidden/>
              </w:rPr>
            </w:r>
            <w:r w:rsidR="00BC2639" w:rsidRPr="00B724BA">
              <w:rPr>
                <w:noProof/>
                <w:webHidden/>
              </w:rPr>
              <w:fldChar w:fldCharType="separate"/>
            </w:r>
            <w:r w:rsidR="00BC2639" w:rsidRPr="00B724BA">
              <w:rPr>
                <w:noProof/>
                <w:webHidden/>
              </w:rPr>
              <w:t>3</w:t>
            </w:r>
            <w:r w:rsidR="00BC2639" w:rsidRPr="00B724BA">
              <w:rPr>
                <w:noProof/>
                <w:webHidden/>
              </w:rPr>
              <w:fldChar w:fldCharType="end"/>
            </w:r>
          </w:hyperlink>
        </w:p>
        <w:p w:rsidR="00BC2639" w:rsidRPr="00B724BA" w:rsidRDefault="00E33224">
          <w:pPr>
            <w:pStyle w:val="TDC1"/>
            <w:tabs>
              <w:tab w:val="right" w:leader="dot" w:pos="8779"/>
            </w:tabs>
            <w:rPr>
              <w:noProof/>
              <w:sz w:val="22"/>
              <w:szCs w:val="22"/>
              <w:lang w:val="es-MX" w:eastAsia="es-MX"/>
            </w:rPr>
          </w:pPr>
          <w:hyperlink w:anchor="_Toc35520381" w:history="1">
            <w:r w:rsidR="00BC2639" w:rsidRPr="00B724BA">
              <w:rPr>
                <w:rStyle w:val="Hipervnculo"/>
                <w:noProof/>
              </w:rPr>
              <w:t>CONSIDERANDO</w:t>
            </w:r>
            <w:r w:rsidR="00BC2639" w:rsidRPr="00B724BA">
              <w:rPr>
                <w:noProof/>
                <w:webHidden/>
              </w:rPr>
              <w:tab/>
            </w:r>
            <w:r w:rsidR="00BC2639" w:rsidRPr="00B724BA">
              <w:rPr>
                <w:noProof/>
                <w:webHidden/>
              </w:rPr>
              <w:fldChar w:fldCharType="begin"/>
            </w:r>
            <w:r w:rsidR="00BC2639" w:rsidRPr="00B724BA">
              <w:rPr>
                <w:noProof/>
                <w:webHidden/>
              </w:rPr>
              <w:instrText xml:space="preserve"> PAGEREF _Toc35520381 \h </w:instrText>
            </w:r>
            <w:r w:rsidR="00BC2639" w:rsidRPr="00B724BA">
              <w:rPr>
                <w:noProof/>
                <w:webHidden/>
              </w:rPr>
            </w:r>
            <w:r w:rsidR="00BC2639" w:rsidRPr="00B724BA">
              <w:rPr>
                <w:noProof/>
                <w:webHidden/>
              </w:rPr>
              <w:fldChar w:fldCharType="separate"/>
            </w:r>
            <w:r w:rsidR="00BC2639" w:rsidRPr="00B724BA">
              <w:rPr>
                <w:noProof/>
                <w:webHidden/>
              </w:rPr>
              <w:t>8</w:t>
            </w:r>
            <w:r w:rsidR="00BC2639" w:rsidRPr="00B724BA">
              <w:rPr>
                <w:noProof/>
                <w:webHidden/>
              </w:rPr>
              <w:fldChar w:fldCharType="end"/>
            </w:r>
          </w:hyperlink>
        </w:p>
        <w:p w:rsidR="00BC2639" w:rsidRPr="00B724BA" w:rsidRDefault="00E33224">
          <w:pPr>
            <w:pStyle w:val="TDC2"/>
            <w:rPr>
              <w:noProof/>
              <w:sz w:val="22"/>
              <w:szCs w:val="22"/>
              <w:lang w:val="es-MX" w:eastAsia="es-MX"/>
            </w:rPr>
          </w:pPr>
          <w:hyperlink w:anchor="_Toc35520382" w:history="1">
            <w:r w:rsidR="00BC2639" w:rsidRPr="00B724BA">
              <w:rPr>
                <w:rStyle w:val="Hipervnculo"/>
                <w:rFonts w:ascii="Palatino Linotype" w:hAnsi="Palatino Linotype"/>
                <w:b/>
                <w:noProof/>
              </w:rPr>
              <w:t>PRIMERO. De la competencia</w:t>
            </w:r>
            <w:r w:rsidR="00BC2639" w:rsidRPr="00B724BA">
              <w:rPr>
                <w:noProof/>
                <w:webHidden/>
              </w:rPr>
              <w:tab/>
            </w:r>
            <w:r w:rsidR="00BC2639" w:rsidRPr="00B724BA">
              <w:rPr>
                <w:noProof/>
                <w:webHidden/>
              </w:rPr>
              <w:fldChar w:fldCharType="begin"/>
            </w:r>
            <w:r w:rsidR="00BC2639" w:rsidRPr="00B724BA">
              <w:rPr>
                <w:noProof/>
                <w:webHidden/>
              </w:rPr>
              <w:instrText xml:space="preserve"> PAGEREF _Toc35520382 \h </w:instrText>
            </w:r>
            <w:r w:rsidR="00BC2639" w:rsidRPr="00B724BA">
              <w:rPr>
                <w:noProof/>
                <w:webHidden/>
              </w:rPr>
            </w:r>
            <w:r w:rsidR="00BC2639" w:rsidRPr="00B724BA">
              <w:rPr>
                <w:noProof/>
                <w:webHidden/>
              </w:rPr>
              <w:fldChar w:fldCharType="separate"/>
            </w:r>
            <w:r w:rsidR="00BC2639" w:rsidRPr="00B724BA">
              <w:rPr>
                <w:noProof/>
                <w:webHidden/>
              </w:rPr>
              <w:t>8</w:t>
            </w:r>
            <w:r w:rsidR="00BC2639" w:rsidRPr="00B724BA">
              <w:rPr>
                <w:noProof/>
                <w:webHidden/>
              </w:rPr>
              <w:fldChar w:fldCharType="end"/>
            </w:r>
          </w:hyperlink>
        </w:p>
        <w:p w:rsidR="00BC2639" w:rsidRPr="00B724BA" w:rsidRDefault="00E33224">
          <w:pPr>
            <w:pStyle w:val="TDC2"/>
            <w:rPr>
              <w:noProof/>
              <w:sz w:val="22"/>
              <w:szCs w:val="22"/>
              <w:lang w:val="es-MX" w:eastAsia="es-MX"/>
            </w:rPr>
          </w:pPr>
          <w:hyperlink w:anchor="_Toc35520383" w:history="1">
            <w:r w:rsidR="00BC2639" w:rsidRPr="00B724BA">
              <w:rPr>
                <w:rStyle w:val="Hipervnculo"/>
                <w:rFonts w:ascii="Palatino Linotype" w:hAnsi="Palatino Linotype"/>
                <w:b/>
                <w:noProof/>
              </w:rPr>
              <w:t>SEGUNDO. De la oportunidad y procedencia.</w:t>
            </w:r>
            <w:r w:rsidR="00BC2639" w:rsidRPr="00B724BA">
              <w:rPr>
                <w:noProof/>
                <w:webHidden/>
              </w:rPr>
              <w:tab/>
            </w:r>
            <w:r w:rsidR="00BC2639" w:rsidRPr="00B724BA">
              <w:rPr>
                <w:noProof/>
                <w:webHidden/>
              </w:rPr>
              <w:fldChar w:fldCharType="begin"/>
            </w:r>
            <w:r w:rsidR="00BC2639" w:rsidRPr="00B724BA">
              <w:rPr>
                <w:noProof/>
                <w:webHidden/>
              </w:rPr>
              <w:instrText xml:space="preserve"> PAGEREF _Toc35520383 \h </w:instrText>
            </w:r>
            <w:r w:rsidR="00BC2639" w:rsidRPr="00B724BA">
              <w:rPr>
                <w:noProof/>
                <w:webHidden/>
              </w:rPr>
            </w:r>
            <w:r w:rsidR="00BC2639" w:rsidRPr="00B724BA">
              <w:rPr>
                <w:noProof/>
                <w:webHidden/>
              </w:rPr>
              <w:fldChar w:fldCharType="separate"/>
            </w:r>
            <w:r w:rsidR="00BC2639" w:rsidRPr="00B724BA">
              <w:rPr>
                <w:noProof/>
                <w:webHidden/>
              </w:rPr>
              <w:t>8</w:t>
            </w:r>
            <w:r w:rsidR="00BC2639" w:rsidRPr="00B724BA">
              <w:rPr>
                <w:noProof/>
                <w:webHidden/>
              </w:rPr>
              <w:fldChar w:fldCharType="end"/>
            </w:r>
          </w:hyperlink>
        </w:p>
        <w:p w:rsidR="00BC2639" w:rsidRPr="00B724BA" w:rsidRDefault="00E33224">
          <w:pPr>
            <w:pStyle w:val="TDC2"/>
            <w:rPr>
              <w:noProof/>
              <w:sz w:val="22"/>
              <w:szCs w:val="22"/>
              <w:lang w:val="es-MX" w:eastAsia="es-MX"/>
            </w:rPr>
          </w:pPr>
          <w:hyperlink w:anchor="_Toc35520384" w:history="1">
            <w:r w:rsidR="00BC2639" w:rsidRPr="00B724BA">
              <w:rPr>
                <w:rStyle w:val="Hipervnculo"/>
                <w:rFonts w:ascii="Palatino Linotype" w:hAnsi="Palatino Linotype"/>
                <w:b/>
                <w:noProof/>
              </w:rPr>
              <w:t>TERCERO. Planteamiento de la Litis.</w:t>
            </w:r>
            <w:r w:rsidR="00BC2639" w:rsidRPr="00B724BA">
              <w:rPr>
                <w:noProof/>
                <w:webHidden/>
              </w:rPr>
              <w:tab/>
            </w:r>
            <w:r w:rsidR="00BC2639" w:rsidRPr="00B724BA">
              <w:rPr>
                <w:noProof/>
                <w:webHidden/>
              </w:rPr>
              <w:fldChar w:fldCharType="begin"/>
            </w:r>
            <w:r w:rsidR="00BC2639" w:rsidRPr="00B724BA">
              <w:rPr>
                <w:noProof/>
                <w:webHidden/>
              </w:rPr>
              <w:instrText xml:space="preserve"> PAGEREF _Toc35520384 \h </w:instrText>
            </w:r>
            <w:r w:rsidR="00BC2639" w:rsidRPr="00B724BA">
              <w:rPr>
                <w:noProof/>
                <w:webHidden/>
              </w:rPr>
            </w:r>
            <w:r w:rsidR="00BC2639" w:rsidRPr="00B724BA">
              <w:rPr>
                <w:noProof/>
                <w:webHidden/>
              </w:rPr>
              <w:fldChar w:fldCharType="separate"/>
            </w:r>
            <w:r w:rsidR="00BC2639" w:rsidRPr="00B724BA">
              <w:rPr>
                <w:noProof/>
                <w:webHidden/>
              </w:rPr>
              <w:t>9</w:t>
            </w:r>
            <w:r w:rsidR="00BC2639" w:rsidRPr="00B724BA">
              <w:rPr>
                <w:noProof/>
                <w:webHidden/>
              </w:rPr>
              <w:fldChar w:fldCharType="end"/>
            </w:r>
          </w:hyperlink>
        </w:p>
        <w:p w:rsidR="00BC2639" w:rsidRPr="00B724BA" w:rsidRDefault="00E33224">
          <w:pPr>
            <w:pStyle w:val="TDC2"/>
            <w:rPr>
              <w:noProof/>
              <w:sz w:val="22"/>
              <w:szCs w:val="22"/>
              <w:lang w:val="es-MX" w:eastAsia="es-MX"/>
            </w:rPr>
          </w:pPr>
          <w:hyperlink w:anchor="_Toc35520385" w:history="1">
            <w:r w:rsidR="00BC2639" w:rsidRPr="00B724BA">
              <w:rPr>
                <w:rStyle w:val="Hipervnculo"/>
                <w:rFonts w:ascii="Palatino Linotype" w:hAnsi="Palatino Linotype"/>
                <w:b/>
                <w:noProof/>
              </w:rPr>
              <w:t>CUARTO. Análisis y resolución del asunto.</w:t>
            </w:r>
            <w:r w:rsidR="00BC2639" w:rsidRPr="00B724BA">
              <w:rPr>
                <w:noProof/>
                <w:webHidden/>
              </w:rPr>
              <w:tab/>
            </w:r>
            <w:r w:rsidR="00BC2639" w:rsidRPr="00B724BA">
              <w:rPr>
                <w:noProof/>
                <w:webHidden/>
              </w:rPr>
              <w:fldChar w:fldCharType="begin"/>
            </w:r>
            <w:r w:rsidR="00BC2639" w:rsidRPr="00B724BA">
              <w:rPr>
                <w:noProof/>
                <w:webHidden/>
              </w:rPr>
              <w:instrText xml:space="preserve"> PAGEREF _Toc35520385 \h </w:instrText>
            </w:r>
            <w:r w:rsidR="00BC2639" w:rsidRPr="00B724BA">
              <w:rPr>
                <w:noProof/>
                <w:webHidden/>
              </w:rPr>
            </w:r>
            <w:r w:rsidR="00BC2639" w:rsidRPr="00B724BA">
              <w:rPr>
                <w:noProof/>
                <w:webHidden/>
              </w:rPr>
              <w:fldChar w:fldCharType="separate"/>
            </w:r>
            <w:r w:rsidR="00BC2639" w:rsidRPr="00B724BA">
              <w:rPr>
                <w:noProof/>
                <w:webHidden/>
              </w:rPr>
              <w:t>10</w:t>
            </w:r>
            <w:r w:rsidR="00BC2639" w:rsidRPr="00B724BA">
              <w:rPr>
                <w:noProof/>
                <w:webHidden/>
              </w:rPr>
              <w:fldChar w:fldCharType="end"/>
            </w:r>
          </w:hyperlink>
        </w:p>
        <w:p w:rsidR="00BC2639" w:rsidRPr="00B724BA" w:rsidRDefault="00E33224">
          <w:pPr>
            <w:pStyle w:val="TDC2"/>
            <w:rPr>
              <w:noProof/>
              <w:sz w:val="22"/>
              <w:szCs w:val="22"/>
              <w:lang w:val="es-MX" w:eastAsia="es-MX"/>
            </w:rPr>
          </w:pPr>
          <w:hyperlink w:anchor="_Toc35520386" w:history="1">
            <w:r w:rsidR="00BC2639" w:rsidRPr="00B724BA">
              <w:rPr>
                <w:rStyle w:val="Hipervnculo"/>
                <w:rFonts w:ascii="Palatino Linotype" w:hAnsi="Palatino Linotype"/>
                <w:b/>
                <w:noProof/>
              </w:rPr>
              <w:t>A.</w:t>
            </w:r>
            <w:r w:rsidR="00BC2639" w:rsidRPr="00B724BA">
              <w:rPr>
                <w:noProof/>
                <w:sz w:val="22"/>
                <w:szCs w:val="22"/>
                <w:lang w:val="es-MX" w:eastAsia="es-MX"/>
              </w:rPr>
              <w:tab/>
            </w:r>
            <w:r w:rsidR="00BC2639" w:rsidRPr="00B724BA">
              <w:rPr>
                <w:rStyle w:val="Hipervnculo"/>
                <w:rFonts w:ascii="Palatino Linotype" w:hAnsi="Palatino Linotype"/>
                <w:b/>
                <w:noProof/>
              </w:rPr>
              <w:t>El derecho de acceso a la información.</w:t>
            </w:r>
            <w:r w:rsidR="00BC2639" w:rsidRPr="00B724BA">
              <w:rPr>
                <w:noProof/>
                <w:webHidden/>
              </w:rPr>
              <w:tab/>
            </w:r>
            <w:r w:rsidR="00BC2639" w:rsidRPr="00B724BA">
              <w:rPr>
                <w:noProof/>
                <w:webHidden/>
              </w:rPr>
              <w:fldChar w:fldCharType="begin"/>
            </w:r>
            <w:r w:rsidR="00BC2639" w:rsidRPr="00B724BA">
              <w:rPr>
                <w:noProof/>
                <w:webHidden/>
              </w:rPr>
              <w:instrText xml:space="preserve"> PAGEREF _Toc35520386 \h </w:instrText>
            </w:r>
            <w:r w:rsidR="00BC2639" w:rsidRPr="00B724BA">
              <w:rPr>
                <w:noProof/>
                <w:webHidden/>
              </w:rPr>
            </w:r>
            <w:r w:rsidR="00BC2639" w:rsidRPr="00B724BA">
              <w:rPr>
                <w:noProof/>
                <w:webHidden/>
              </w:rPr>
              <w:fldChar w:fldCharType="separate"/>
            </w:r>
            <w:r w:rsidR="00BC2639" w:rsidRPr="00B724BA">
              <w:rPr>
                <w:noProof/>
                <w:webHidden/>
              </w:rPr>
              <w:t>10</w:t>
            </w:r>
            <w:r w:rsidR="00BC2639" w:rsidRPr="00B724BA">
              <w:rPr>
                <w:noProof/>
                <w:webHidden/>
              </w:rPr>
              <w:fldChar w:fldCharType="end"/>
            </w:r>
          </w:hyperlink>
        </w:p>
        <w:p w:rsidR="00BC2639" w:rsidRPr="00B724BA" w:rsidRDefault="00E33224">
          <w:pPr>
            <w:pStyle w:val="TDC2"/>
            <w:rPr>
              <w:noProof/>
              <w:sz w:val="22"/>
              <w:szCs w:val="22"/>
              <w:lang w:val="es-MX" w:eastAsia="es-MX"/>
            </w:rPr>
          </w:pPr>
          <w:hyperlink w:anchor="_Toc35520387" w:history="1">
            <w:r w:rsidR="00BC2639" w:rsidRPr="00B724BA">
              <w:rPr>
                <w:rStyle w:val="Hipervnculo"/>
                <w:rFonts w:ascii="Palatino Linotype" w:hAnsi="Palatino Linotype"/>
                <w:b/>
                <w:noProof/>
              </w:rPr>
              <w:t>B.</w:t>
            </w:r>
            <w:r w:rsidR="00BC2639" w:rsidRPr="00B724BA">
              <w:rPr>
                <w:noProof/>
                <w:sz w:val="22"/>
                <w:szCs w:val="22"/>
                <w:lang w:val="es-MX" w:eastAsia="es-MX"/>
              </w:rPr>
              <w:tab/>
            </w:r>
            <w:r w:rsidR="00BC2639" w:rsidRPr="00B724BA">
              <w:rPr>
                <w:rStyle w:val="Hipervnculo"/>
                <w:rFonts w:ascii="Palatino Linotype" w:hAnsi="Palatino Linotype"/>
                <w:b/>
                <w:noProof/>
              </w:rPr>
              <w:t>Fuente Obligacional.</w:t>
            </w:r>
            <w:r w:rsidR="00BC2639" w:rsidRPr="00B724BA">
              <w:rPr>
                <w:noProof/>
                <w:webHidden/>
              </w:rPr>
              <w:tab/>
            </w:r>
            <w:r w:rsidR="00BC2639" w:rsidRPr="00B724BA">
              <w:rPr>
                <w:noProof/>
                <w:webHidden/>
              </w:rPr>
              <w:fldChar w:fldCharType="begin"/>
            </w:r>
            <w:r w:rsidR="00BC2639" w:rsidRPr="00B724BA">
              <w:rPr>
                <w:noProof/>
                <w:webHidden/>
              </w:rPr>
              <w:instrText xml:space="preserve"> PAGEREF _Toc35520387 \h </w:instrText>
            </w:r>
            <w:r w:rsidR="00BC2639" w:rsidRPr="00B724BA">
              <w:rPr>
                <w:noProof/>
                <w:webHidden/>
              </w:rPr>
            </w:r>
            <w:r w:rsidR="00BC2639" w:rsidRPr="00B724BA">
              <w:rPr>
                <w:noProof/>
                <w:webHidden/>
              </w:rPr>
              <w:fldChar w:fldCharType="separate"/>
            </w:r>
            <w:r w:rsidR="00BC2639" w:rsidRPr="00B724BA">
              <w:rPr>
                <w:noProof/>
                <w:webHidden/>
              </w:rPr>
              <w:t>16</w:t>
            </w:r>
            <w:r w:rsidR="00BC2639" w:rsidRPr="00B724BA">
              <w:rPr>
                <w:noProof/>
                <w:webHidden/>
              </w:rPr>
              <w:fldChar w:fldCharType="end"/>
            </w:r>
          </w:hyperlink>
        </w:p>
        <w:p w:rsidR="00BC2639" w:rsidRPr="00B724BA" w:rsidRDefault="00E33224">
          <w:pPr>
            <w:pStyle w:val="TDC3"/>
            <w:tabs>
              <w:tab w:val="left" w:pos="880"/>
              <w:tab w:val="right" w:leader="dot" w:pos="8779"/>
            </w:tabs>
            <w:rPr>
              <w:noProof/>
              <w:sz w:val="22"/>
              <w:szCs w:val="22"/>
              <w:lang w:val="es-MX" w:eastAsia="es-MX"/>
            </w:rPr>
          </w:pPr>
          <w:hyperlink w:anchor="_Toc35520388" w:history="1">
            <w:r w:rsidR="00BC2639" w:rsidRPr="00B724BA">
              <w:rPr>
                <w:rStyle w:val="Hipervnculo"/>
                <w:rFonts w:ascii="Palatino Linotype" w:hAnsi="Palatino Linotype"/>
                <w:b/>
                <w:noProof/>
              </w:rPr>
              <w:t>I.</w:t>
            </w:r>
            <w:r w:rsidR="00BC2639" w:rsidRPr="00B724BA">
              <w:rPr>
                <w:noProof/>
                <w:sz w:val="22"/>
                <w:szCs w:val="22"/>
                <w:lang w:val="es-MX" w:eastAsia="es-MX"/>
              </w:rPr>
              <w:tab/>
            </w:r>
            <w:r w:rsidR="00BC2639" w:rsidRPr="00B724BA">
              <w:rPr>
                <w:rStyle w:val="Hipervnculo"/>
                <w:rFonts w:ascii="Palatino Linotype" w:hAnsi="Palatino Linotype"/>
                <w:b/>
                <w:noProof/>
              </w:rPr>
              <w:t>De la obligación de transparencia.</w:t>
            </w:r>
            <w:r w:rsidR="00BC2639" w:rsidRPr="00B724BA">
              <w:rPr>
                <w:noProof/>
                <w:webHidden/>
              </w:rPr>
              <w:tab/>
            </w:r>
            <w:r w:rsidR="00BC2639" w:rsidRPr="00B724BA">
              <w:rPr>
                <w:noProof/>
                <w:webHidden/>
              </w:rPr>
              <w:fldChar w:fldCharType="begin"/>
            </w:r>
            <w:r w:rsidR="00BC2639" w:rsidRPr="00B724BA">
              <w:rPr>
                <w:noProof/>
                <w:webHidden/>
              </w:rPr>
              <w:instrText xml:space="preserve"> PAGEREF _Toc35520388 \h </w:instrText>
            </w:r>
            <w:r w:rsidR="00BC2639" w:rsidRPr="00B724BA">
              <w:rPr>
                <w:noProof/>
                <w:webHidden/>
              </w:rPr>
            </w:r>
            <w:r w:rsidR="00BC2639" w:rsidRPr="00B724BA">
              <w:rPr>
                <w:noProof/>
                <w:webHidden/>
              </w:rPr>
              <w:fldChar w:fldCharType="separate"/>
            </w:r>
            <w:r w:rsidR="00BC2639" w:rsidRPr="00B724BA">
              <w:rPr>
                <w:noProof/>
                <w:webHidden/>
              </w:rPr>
              <w:t>16</w:t>
            </w:r>
            <w:r w:rsidR="00BC2639" w:rsidRPr="00B724BA">
              <w:rPr>
                <w:noProof/>
                <w:webHidden/>
              </w:rPr>
              <w:fldChar w:fldCharType="end"/>
            </w:r>
          </w:hyperlink>
        </w:p>
        <w:p w:rsidR="00BC2639" w:rsidRPr="00B724BA" w:rsidRDefault="00E33224">
          <w:pPr>
            <w:pStyle w:val="TDC3"/>
            <w:tabs>
              <w:tab w:val="right" w:leader="dot" w:pos="8779"/>
            </w:tabs>
            <w:rPr>
              <w:noProof/>
              <w:sz w:val="22"/>
              <w:szCs w:val="22"/>
              <w:lang w:val="es-MX" w:eastAsia="es-MX"/>
            </w:rPr>
          </w:pPr>
          <w:hyperlink w:anchor="_Toc35520389" w:history="1">
            <w:r w:rsidR="00BC2639" w:rsidRPr="00B724BA">
              <w:rPr>
                <w:rStyle w:val="Hipervnculo"/>
                <w:rFonts w:ascii="Palatino Linotype" w:eastAsia="MS Mincho" w:hAnsi="Palatino Linotype"/>
                <w:b/>
                <w:noProof/>
              </w:rPr>
              <w:t xml:space="preserve">II. </w:t>
            </w:r>
            <w:r w:rsidR="00BC2639" w:rsidRPr="00B724BA">
              <w:rPr>
                <w:rStyle w:val="Hipervnculo"/>
                <w:rFonts w:ascii="Palatino Linotype" w:hAnsi="Palatino Linotype"/>
                <w:b/>
                <w:noProof/>
              </w:rPr>
              <w:t xml:space="preserve"> De la respuesta del Sujeto Obligado.</w:t>
            </w:r>
            <w:r w:rsidR="00BC2639" w:rsidRPr="00B724BA">
              <w:rPr>
                <w:noProof/>
                <w:webHidden/>
              </w:rPr>
              <w:tab/>
            </w:r>
            <w:r w:rsidR="00BC2639" w:rsidRPr="00B724BA">
              <w:rPr>
                <w:noProof/>
                <w:webHidden/>
              </w:rPr>
              <w:fldChar w:fldCharType="begin"/>
            </w:r>
            <w:r w:rsidR="00BC2639" w:rsidRPr="00B724BA">
              <w:rPr>
                <w:noProof/>
                <w:webHidden/>
              </w:rPr>
              <w:instrText xml:space="preserve"> PAGEREF _Toc35520389 \h </w:instrText>
            </w:r>
            <w:r w:rsidR="00BC2639" w:rsidRPr="00B724BA">
              <w:rPr>
                <w:noProof/>
                <w:webHidden/>
              </w:rPr>
            </w:r>
            <w:r w:rsidR="00BC2639" w:rsidRPr="00B724BA">
              <w:rPr>
                <w:noProof/>
                <w:webHidden/>
              </w:rPr>
              <w:fldChar w:fldCharType="separate"/>
            </w:r>
            <w:r w:rsidR="00BC2639" w:rsidRPr="00B724BA">
              <w:rPr>
                <w:noProof/>
                <w:webHidden/>
              </w:rPr>
              <w:t>22</w:t>
            </w:r>
            <w:r w:rsidR="00BC2639" w:rsidRPr="00B724BA">
              <w:rPr>
                <w:noProof/>
                <w:webHidden/>
              </w:rPr>
              <w:fldChar w:fldCharType="end"/>
            </w:r>
          </w:hyperlink>
        </w:p>
        <w:p w:rsidR="00BC2639" w:rsidRPr="00B724BA" w:rsidRDefault="00E33224">
          <w:pPr>
            <w:pStyle w:val="TDC1"/>
            <w:tabs>
              <w:tab w:val="right" w:leader="dot" w:pos="8779"/>
            </w:tabs>
            <w:rPr>
              <w:noProof/>
              <w:sz w:val="22"/>
              <w:szCs w:val="22"/>
              <w:lang w:val="es-MX" w:eastAsia="es-MX"/>
            </w:rPr>
          </w:pPr>
          <w:hyperlink w:anchor="_Toc35520390" w:history="1">
            <w:r w:rsidR="00BC2639" w:rsidRPr="00B724BA">
              <w:rPr>
                <w:rStyle w:val="Hipervnculo"/>
                <w:noProof/>
              </w:rPr>
              <w:t>QUINTO. De la Versión Pública</w:t>
            </w:r>
            <w:r w:rsidR="00BC2639" w:rsidRPr="00B724BA">
              <w:rPr>
                <w:noProof/>
                <w:webHidden/>
              </w:rPr>
              <w:tab/>
            </w:r>
            <w:r w:rsidR="00BC2639" w:rsidRPr="00B724BA">
              <w:rPr>
                <w:noProof/>
                <w:webHidden/>
              </w:rPr>
              <w:fldChar w:fldCharType="begin"/>
            </w:r>
            <w:r w:rsidR="00BC2639" w:rsidRPr="00B724BA">
              <w:rPr>
                <w:noProof/>
                <w:webHidden/>
              </w:rPr>
              <w:instrText xml:space="preserve"> PAGEREF _Toc35520390 \h </w:instrText>
            </w:r>
            <w:r w:rsidR="00BC2639" w:rsidRPr="00B724BA">
              <w:rPr>
                <w:noProof/>
                <w:webHidden/>
              </w:rPr>
            </w:r>
            <w:r w:rsidR="00BC2639" w:rsidRPr="00B724BA">
              <w:rPr>
                <w:noProof/>
                <w:webHidden/>
              </w:rPr>
              <w:fldChar w:fldCharType="separate"/>
            </w:r>
            <w:r w:rsidR="00BC2639" w:rsidRPr="00B724BA">
              <w:rPr>
                <w:noProof/>
                <w:webHidden/>
              </w:rPr>
              <w:t>26</w:t>
            </w:r>
            <w:r w:rsidR="00BC2639" w:rsidRPr="00B724BA">
              <w:rPr>
                <w:noProof/>
                <w:webHidden/>
              </w:rPr>
              <w:fldChar w:fldCharType="end"/>
            </w:r>
          </w:hyperlink>
        </w:p>
        <w:p w:rsidR="00BC2639" w:rsidRPr="00B724BA" w:rsidRDefault="00E33224">
          <w:pPr>
            <w:pStyle w:val="TDC3"/>
            <w:tabs>
              <w:tab w:val="left" w:pos="1100"/>
              <w:tab w:val="right" w:leader="dot" w:pos="8779"/>
            </w:tabs>
            <w:rPr>
              <w:noProof/>
              <w:sz w:val="22"/>
              <w:szCs w:val="22"/>
              <w:lang w:val="es-MX" w:eastAsia="es-MX"/>
            </w:rPr>
          </w:pPr>
          <w:hyperlink w:anchor="_Toc35520391" w:history="1">
            <w:r w:rsidR="00BC2639" w:rsidRPr="00B724BA">
              <w:rPr>
                <w:rStyle w:val="Hipervnculo"/>
                <w:rFonts w:ascii="Palatino Linotype" w:hAnsi="Palatino Linotype"/>
                <w:b/>
                <w:noProof/>
              </w:rPr>
              <w:t>a.</w:t>
            </w:r>
            <w:r w:rsidR="00BC2639" w:rsidRPr="00B724BA">
              <w:rPr>
                <w:noProof/>
                <w:sz w:val="22"/>
                <w:szCs w:val="22"/>
                <w:lang w:val="es-MX" w:eastAsia="es-MX"/>
              </w:rPr>
              <w:tab/>
            </w:r>
            <w:r w:rsidR="00BC2639" w:rsidRPr="00B724BA">
              <w:rPr>
                <w:rStyle w:val="Hipervnculo"/>
                <w:rFonts w:ascii="Palatino Linotype" w:hAnsi="Palatino Linotype"/>
                <w:b/>
                <w:noProof/>
              </w:rPr>
              <w:t>Requisitos previos.</w:t>
            </w:r>
            <w:r w:rsidR="00BC2639" w:rsidRPr="00B724BA">
              <w:rPr>
                <w:noProof/>
                <w:webHidden/>
              </w:rPr>
              <w:tab/>
            </w:r>
            <w:r w:rsidR="00BC2639" w:rsidRPr="00B724BA">
              <w:rPr>
                <w:noProof/>
                <w:webHidden/>
              </w:rPr>
              <w:fldChar w:fldCharType="begin"/>
            </w:r>
            <w:r w:rsidR="00BC2639" w:rsidRPr="00B724BA">
              <w:rPr>
                <w:noProof/>
                <w:webHidden/>
              </w:rPr>
              <w:instrText xml:space="preserve"> PAGEREF _Toc35520391 \h </w:instrText>
            </w:r>
            <w:r w:rsidR="00BC2639" w:rsidRPr="00B724BA">
              <w:rPr>
                <w:noProof/>
                <w:webHidden/>
              </w:rPr>
            </w:r>
            <w:r w:rsidR="00BC2639" w:rsidRPr="00B724BA">
              <w:rPr>
                <w:noProof/>
                <w:webHidden/>
              </w:rPr>
              <w:fldChar w:fldCharType="separate"/>
            </w:r>
            <w:r w:rsidR="00BC2639" w:rsidRPr="00B724BA">
              <w:rPr>
                <w:noProof/>
                <w:webHidden/>
              </w:rPr>
              <w:t>26</w:t>
            </w:r>
            <w:r w:rsidR="00BC2639" w:rsidRPr="00B724BA">
              <w:rPr>
                <w:noProof/>
                <w:webHidden/>
              </w:rPr>
              <w:fldChar w:fldCharType="end"/>
            </w:r>
          </w:hyperlink>
        </w:p>
        <w:p w:rsidR="00BC2639" w:rsidRPr="00B724BA" w:rsidRDefault="00E33224">
          <w:pPr>
            <w:pStyle w:val="TDC3"/>
            <w:tabs>
              <w:tab w:val="left" w:pos="1100"/>
              <w:tab w:val="right" w:leader="dot" w:pos="8779"/>
            </w:tabs>
            <w:rPr>
              <w:noProof/>
              <w:sz w:val="22"/>
              <w:szCs w:val="22"/>
              <w:lang w:val="es-MX" w:eastAsia="es-MX"/>
            </w:rPr>
          </w:pPr>
          <w:hyperlink w:anchor="_Toc35520392" w:history="1">
            <w:r w:rsidR="00BC2639" w:rsidRPr="00B724BA">
              <w:rPr>
                <w:rStyle w:val="Hipervnculo"/>
                <w:rFonts w:ascii="Palatino Linotype" w:hAnsi="Palatino Linotype"/>
                <w:b/>
                <w:noProof/>
              </w:rPr>
              <w:t>b.</w:t>
            </w:r>
            <w:r w:rsidR="00BC2639" w:rsidRPr="00B724BA">
              <w:rPr>
                <w:noProof/>
                <w:sz w:val="22"/>
                <w:szCs w:val="22"/>
                <w:lang w:val="es-MX" w:eastAsia="es-MX"/>
              </w:rPr>
              <w:tab/>
            </w:r>
            <w:r w:rsidR="00BC2639" w:rsidRPr="00B724BA">
              <w:rPr>
                <w:rStyle w:val="Hipervnculo"/>
                <w:rFonts w:ascii="Palatino Linotype" w:hAnsi="Palatino Linotype"/>
                <w:b/>
                <w:noProof/>
              </w:rPr>
              <w:t>Supuesto de clasificación.</w:t>
            </w:r>
            <w:r w:rsidR="00BC2639" w:rsidRPr="00B724BA">
              <w:rPr>
                <w:noProof/>
                <w:webHidden/>
              </w:rPr>
              <w:tab/>
            </w:r>
            <w:r w:rsidR="00BC2639" w:rsidRPr="00B724BA">
              <w:rPr>
                <w:noProof/>
                <w:webHidden/>
              </w:rPr>
              <w:fldChar w:fldCharType="begin"/>
            </w:r>
            <w:r w:rsidR="00BC2639" w:rsidRPr="00B724BA">
              <w:rPr>
                <w:noProof/>
                <w:webHidden/>
              </w:rPr>
              <w:instrText xml:space="preserve"> PAGEREF _Toc35520392 \h </w:instrText>
            </w:r>
            <w:r w:rsidR="00BC2639" w:rsidRPr="00B724BA">
              <w:rPr>
                <w:noProof/>
                <w:webHidden/>
              </w:rPr>
            </w:r>
            <w:r w:rsidR="00BC2639" w:rsidRPr="00B724BA">
              <w:rPr>
                <w:noProof/>
                <w:webHidden/>
              </w:rPr>
              <w:fldChar w:fldCharType="separate"/>
            </w:r>
            <w:r w:rsidR="00BC2639" w:rsidRPr="00B724BA">
              <w:rPr>
                <w:noProof/>
                <w:webHidden/>
              </w:rPr>
              <w:t>27</w:t>
            </w:r>
            <w:r w:rsidR="00BC2639" w:rsidRPr="00B724BA">
              <w:rPr>
                <w:noProof/>
                <w:webHidden/>
              </w:rPr>
              <w:fldChar w:fldCharType="end"/>
            </w:r>
          </w:hyperlink>
        </w:p>
        <w:p w:rsidR="00BC2639" w:rsidRPr="00B724BA" w:rsidRDefault="00E33224">
          <w:pPr>
            <w:pStyle w:val="TDC3"/>
            <w:tabs>
              <w:tab w:val="left" w:pos="880"/>
              <w:tab w:val="right" w:leader="dot" w:pos="8779"/>
            </w:tabs>
            <w:rPr>
              <w:noProof/>
              <w:sz w:val="22"/>
              <w:szCs w:val="22"/>
              <w:lang w:val="es-MX" w:eastAsia="es-MX"/>
            </w:rPr>
          </w:pPr>
          <w:hyperlink w:anchor="_Toc35520393" w:history="1">
            <w:r w:rsidR="00BC2639" w:rsidRPr="00B724BA">
              <w:rPr>
                <w:rStyle w:val="Hipervnculo"/>
                <w:rFonts w:ascii="Palatino Linotype" w:hAnsi="Palatino Linotype"/>
                <w:b/>
                <w:noProof/>
              </w:rPr>
              <w:t>c.</w:t>
            </w:r>
            <w:r w:rsidR="00BC2639" w:rsidRPr="00B724BA">
              <w:rPr>
                <w:noProof/>
                <w:sz w:val="22"/>
                <w:szCs w:val="22"/>
                <w:lang w:val="es-MX" w:eastAsia="es-MX"/>
              </w:rPr>
              <w:tab/>
            </w:r>
            <w:r w:rsidR="00BC2639" w:rsidRPr="00B724BA">
              <w:rPr>
                <w:rStyle w:val="Hipervnculo"/>
                <w:rFonts w:ascii="Palatino Linotype" w:hAnsi="Palatino Linotype"/>
                <w:b/>
                <w:noProof/>
              </w:rPr>
              <w:t>La intervención del Comité de Transparencia.</w:t>
            </w:r>
            <w:r w:rsidR="00BC2639" w:rsidRPr="00B724BA">
              <w:rPr>
                <w:noProof/>
                <w:webHidden/>
              </w:rPr>
              <w:tab/>
            </w:r>
            <w:r w:rsidR="00BC2639" w:rsidRPr="00B724BA">
              <w:rPr>
                <w:noProof/>
                <w:webHidden/>
              </w:rPr>
              <w:fldChar w:fldCharType="begin"/>
            </w:r>
            <w:r w:rsidR="00BC2639" w:rsidRPr="00B724BA">
              <w:rPr>
                <w:noProof/>
                <w:webHidden/>
              </w:rPr>
              <w:instrText xml:space="preserve"> PAGEREF _Toc35520393 \h </w:instrText>
            </w:r>
            <w:r w:rsidR="00BC2639" w:rsidRPr="00B724BA">
              <w:rPr>
                <w:noProof/>
                <w:webHidden/>
              </w:rPr>
            </w:r>
            <w:r w:rsidR="00BC2639" w:rsidRPr="00B724BA">
              <w:rPr>
                <w:noProof/>
                <w:webHidden/>
              </w:rPr>
              <w:fldChar w:fldCharType="separate"/>
            </w:r>
            <w:r w:rsidR="00BC2639" w:rsidRPr="00B724BA">
              <w:rPr>
                <w:noProof/>
                <w:webHidden/>
              </w:rPr>
              <w:t>30</w:t>
            </w:r>
            <w:r w:rsidR="00BC2639" w:rsidRPr="00B724BA">
              <w:rPr>
                <w:noProof/>
                <w:webHidden/>
              </w:rPr>
              <w:fldChar w:fldCharType="end"/>
            </w:r>
          </w:hyperlink>
        </w:p>
        <w:p w:rsidR="00BC2639" w:rsidRPr="00B724BA" w:rsidRDefault="00E33224">
          <w:pPr>
            <w:pStyle w:val="TDC1"/>
            <w:tabs>
              <w:tab w:val="right" w:leader="dot" w:pos="8779"/>
            </w:tabs>
            <w:rPr>
              <w:noProof/>
              <w:sz w:val="22"/>
              <w:szCs w:val="22"/>
              <w:lang w:val="es-MX" w:eastAsia="es-MX"/>
            </w:rPr>
          </w:pPr>
          <w:hyperlink w:anchor="_Toc35520394" w:history="1">
            <w:r w:rsidR="00BC2639" w:rsidRPr="00B724BA">
              <w:rPr>
                <w:rStyle w:val="Hipervnculo"/>
                <w:noProof/>
              </w:rPr>
              <w:t>SEXTO. Vista a los órganos de control interno</w:t>
            </w:r>
            <w:r w:rsidR="00BC2639" w:rsidRPr="00B724BA">
              <w:rPr>
                <w:noProof/>
                <w:webHidden/>
              </w:rPr>
              <w:tab/>
            </w:r>
            <w:r w:rsidR="00BC2639" w:rsidRPr="00B724BA">
              <w:rPr>
                <w:noProof/>
                <w:webHidden/>
              </w:rPr>
              <w:fldChar w:fldCharType="begin"/>
            </w:r>
            <w:r w:rsidR="00BC2639" w:rsidRPr="00B724BA">
              <w:rPr>
                <w:noProof/>
                <w:webHidden/>
              </w:rPr>
              <w:instrText xml:space="preserve"> PAGEREF _Toc35520394 \h </w:instrText>
            </w:r>
            <w:r w:rsidR="00BC2639" w:rsidRPr="00B724BA">
              <w:rPr>
                <w:noProof/>
                <w:webHidden/>
              </w:rPr>
            </w:r>
            <w:r w:rsidR="00BC2639" w:rsidRPr="00B724BA">
              <w:rPr>
                <w:noProof/>
                <w:webHidden/>
              </w:rPr>
              <w:fldChar w:fldCharType="separate"/>
            </w:r>
            <w:r w:rsidR="00BC2639" w:rsidRPr="00B724BA">
              <w:rPr>
                <w:noProof/>
                <w:webHidden/>
              </w:rPr>
              <w:t>35</w:t>
            </w:r>
            <w:r w:rsidR="00BC2639" w:rsidRPr="00B724BA">
              <w:rPr>
                <w:noProof/>
                <w:webHidden/>
              </w:rPr>
              <w:fldChar w:fldCharType="end"/>
            </w:r>
          </w:hyperlink>
        </w:p>
        <w:p w:rsidR="00BC2639" w:rsidRPr="00B724BA" w:rsidRDefault="00E33224">
          <w:pPr>
            <w:pStyle w:val="TDC1"/>
            <w:tabs>
              <w:tab w:val="right" w:leader="dot" w:pos="8779"/>
            </w:tabs>
            <w:rPr>
              <w:noProof/>
              <w:sz w:val="22"/>
              <w:szCs w:val="22"/>
              <w:lang w:val="es-MX" w:eastAsia="es-MX"/>
            </w:rPr>
          </w:pPr>
          <w:hyperlink w:anchor="_Toc35520395" w:history="1">
            <w:r w:rsidR="00BC2639" w:rsidRPr="00B724BA">
              <w:rPr>
                <w:rStyle w:val="Hipervnculo"/>
                <w:rFonts w:ascii="Palatino Linotype" w:eastAsia="Times New Roman" w:hAnsi="Palatino Linotype" w:cstheme="majorBidi"/>
                <w:b/>
                <w:bCs/>
                <w:noProof/>
              </w:rPr>
              <w:t>R E S O L U T I V O S</w:t>
            </w:r>
            <w:r w:rsidR="00BC2639" w:rsidRPr="00B724BA">
              <w:rPr>
                <w:noProof/>
                <w:webHidden/>
              </w:rPr>
              <w:tab/>
            </w:r>
            <w:r w:rsidR="00BC2639" w:rsidRPr="00B724BA">
              <w:rPr>
                <w:noProof/>
                <w:webHidden/>
              </w:rPr>
              <w:fldChar w:fldCharType="begin"/>
            </w:r>
            <w:r w:rsidR="00BC2639" w:rsidRPr="00B724BA">
              <w:rPr>
                <w:noProof/>
                <w:webHidden/>
              </w:rPr>
              <w:instrText xml:space="preserve"> PAGEREF _Toc35520395 \h </w:instrText>
            </w:r>
            <w:r w:rsidR="00BC2639" w:rsidRPr="00B724BA">
              <w:rPr>
                <w:noProof/>
                <w:webHidden/>
              </w:rPr>
            </w:r>
            <w:r w:rsidR="00BC2639" w:rsidRPr="00B724BA">
              <w:rPr>
                <w:noProof/>
                <w:webHidden/>
              </w:rPr>
              <w:fldChar w:fldCharType="separate"/>
            </w:r>
            <w:r w:rsidR="00BC2639" w:rsidRPr="00B724BA">
              <w:rPr>
                <w:noProof/>
                <w:webHidden/>
              </w:rPr>
              <w:t>38</w:t>
            </w:r>
            <w:r w:rsidR="00BC2639" w:rsidRPr="00B724BA">
              <w:rPr>
                <w:noProof/>
                <w:webHidden/>
              </w:rPr>
              <w:fldChar w:fldCharType="end"/>
            </w:r>
          </w:hyperlink>
        </w:p>
        <w:p w:rsidR="00554DF4" w:rsidRPr="00B724BA" w:rsidRDefault="00554DF4" w:rsidP="00554DF4">
          <w:pPr>
            <w:spacing w:line="480" w:lineRule="auto"/>
          </w:pPr>
          <w:r w:rsidRPr="00B724BA">
            <w:rPr>
              <w:rFonts w:ascii="Palatino Linotype" w:hAnsi="Palatino Linotype"/>
              <w:b/>
              <w:bCs/>
              <w:lang w:val="es-ES"/>
            </w:rPr>
            <w:fldChar w:fldCharType="end"/>
          </w:r>
        </w:p>
      </w:sdtContent>
    </w:sdt>
    <w:p w:rsidR="00554DF4" w:rsidRPr="00B724BA" w:rsidRDefault="00554DF4" w:rsidP="00554DF4">
      <w:pPr>
        <w:spacing w:before="240" w:after="240" w:line="360" w:lineRule="auto"/>
        <w:jc w:val="both"/>
        <w:rPr>
          <w:rFonts w:ascii="Palatino Linotype" w:hAnsi="Palatino Linotype"/>
        </w:rPr>
      </w:pPr>
    </w:p>
    <w:p w:rsidR="00554DF4" w:rsidRPr="00B724BA" w:rsidRDefault="00554DF4" w:rsidP="00554DF4">
      <w:pPr>
        <w:spacing w:before="240" w:after="240" w:line="360" w:lineRule="auto"/>
        <w:jc w:val="both"/>
        <w:rPr>
          <w:rFonts w:ascii="Palatino Linotype" w:hAnsi="Palatino Linotype"/>
        </w:rPr>
      </w:pPr>
    </w:p>
    <w:p w:rsidR="009D4B58" w:rsidRPr="00B724BA" w:rsidRDefault="009D4B58" w:rsidP="00554DF4">
      <w:pPr>
        <w:spacing w:before="240" w:after="240" w:line="360" w:lineRule="auto"/>
        <w:jc w:val="both"/>
        <w:rPr>
          <w:rFonts w:ascii="Palatino Linotype" w:hAnsi="Palatino Linotype"/>
        </w:rPr>
      </w:pPr>
    </w:p>
    <w:p w:rsidR="00BC2639" w:rsidRPr="00B724BA" w:rsidRDefault="00BC2639" w:rsidP="00554DF4">
      <w:pPr>
        <w:spacing w:before="240" w:after="240" w:line="360" w:lineRule="auto"/>
        <w:jc w:val="both"/>
        <w:rPr>
          <w:rFonts w:ascii="Palatino Linotype" w:hAnsi="Palatino Linotype"/>
        </w:rPr>
      </w:pPr>
    </w:p>
    <w:p w:rsidR="00BC2639" w:rsidRPr="00B724BA" w:rsidRDefault="00BC2639" w:rsidP="00554DF4">
      <w:pPr>
        <w:spacing w:before="240" w:after="240" w:line="360" w:lineRule="auto"/>
        <w:jc w:val="both"/>
        <w:rPr>
          <w:rFonts w:ascii="Palatino Linotype" w:hAnsi="Palatino Linotype"/>
        </w:rPr>
      </w:pPr>
    </w:p>
    <w:p w:rsidR="00554DF4" w:rsidRPr="00B724BA" w:rsidRDefault="00554DF4" w:rsidP="00554DF4">
      <w:pPr>
        <w:spacing w:before="240" w:after="240" w:line="360" w:lineRule="auto"/>
        <w:jc w:val="both"/>
        <w:rPr>
          <w:rFonts w:ascii="Palatino Linotype" w:hAnsi="Palatino Linotype"/>
        </w:rPr>
      </w:pPr>
      <w:r w:rsidRPr="00B724BA">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B724BA" w:rsidRPr="00B724BA">
        <w:rPr>
          <w:rFonts w:ascii="Palatino Linotype" w:eastAsia="MS Mincho" w:hAnsi="Palatino Linotype" w:cs="Times New Roman"/>
        </w:rPr>
        <w:t>cinco (05) de agosto de dos mil veinte.</w:t>
      </w:r>
    </w:p>
    <w:p w:rsidR="00554DF4" w:rsidRPr="00B724BA" w:rsidRDefault="00554DF4" w:rsidP="00353EB6">
      <w:pPr>
        <w:pStyle w:val="Encabezado"/>
        <w:spacing w:line="360" w:lineRule="auto"/>
        <w:jc w:val="both"/>
        <w:rPr>
          <w:rFonts w:ascii="Palatino Linotype" w:hAnsi="Palatino Linotype"/>
          <w:b/>
          <w:sz w:val="22"/>
          <w:szCs w:val="22"/>
        </w:rPr>
      </w:pPr>
      <w:r w:rsidRPr="00B724BA">
        <w:rPr>
          <w:rFonts w:ascii="Palatino Linotype" w:hAnsi="Palatino Linotype"/>
          <w:b/>
        </w:rPr>
        <w:t>VISTO el</w:t>
      </w:r>
      <w:r w:rsidRPr="00B724BA">
        <w:rPr>
          <w:rFonts w:ascii="Palatino Linotype" w:hAnsi="Palatino Linotype"/>
        </w:rPr>
        <w:t xml:space="preserve"> expediente electrónico formado con</w:t>
      </w:r>
      <w:r w:rsidR="00353EB6" w:rsidRPr="00B724BA">
        <w:rPr>
          <w:rFonts w:ascii="Palatino Linotype" w:hAnsi="Palatino Linotype"/>
        </w:rPr>
        <w:t xml:space="preserve"> motivo del recurso de revisión </w:t>
      </w:r>
      <w:r w:rsidR="00353EB6" w:rsidRPr="00B724BA">
        <w:rPr>
          <w:rFonts w:ascii="Palatino Linotype" w:hAnsi="Palatino Linotype" w:cs="Arial"/>
          <w:b/>
          <w:bCs/>
          <w:szCs w:val="22"/>
          <w:lang w:eastAsia="es-MX"/>
        </w:rPr>
        <w:t>00533/INFOEM/IP/RR/2020</w:t>
      </w:r>
      <w:r w:rsidRPr="00B724BA">
        <w:rPr>
          <w:rFonts w:ascii="Palatino Linotype" w:hAnsi="Palatino Linotype" w:cs="Arial"/>
          <w:b/>
          <w:bCs/>
        </w:rPr>
        <w:t xml:space="preserve">, </w:t>
      </w:r>
      <w:r w:rsidR="00953702" w:rsidRPr="00B724BA">
        <w:rPr>
          <w:rFonts w:ascii="Palatino Linotype" w:hAnsi="Palatino Linotype"/>
        </w:rPr>
        <w:t xml:space="preserve">promovido por </w:t>
      </w:r>
      <w:r w:rsidR="00E33224" w:rsidRPr="00E33224">
        <w:rPr>
          <w:rFonts w:ascii="Palatino Linotype" w:hAnsi="Palatino Linotype"/>
          <w:b/>
          <w:sz w:val="22"/>
          <w:szCs w:val="22"/>
          <w:highlight w:val="black"/>
        </w:rPr>
        <w:t>--------------------------------</w:t>
      </w:r>
      <w:bookmarkStart w:id="2" w:name="_GoBack"/>
      <w:bookmarkEnd w:id="2"/>
      <w:r w:rsidR="006A2EE7" w:rsidRPr="00B724BA">
        <w:rPr>
          <w:rFonts w:ascii="Palatino Linotype" w:hAnsi="Palatino Linotype"/>
        </w:rPr>
        <w:t>,</w:t>
      </w:r>
      <w:r w:rsidR="0026533C" w:rsidRPr="00B724BA">
        <w:rPr>
          <w:rFonts w:ascii="Palatino Linotype" w:hAnsi="Palatino Linotype"/>
        </w:rPr>
        <w:t xml:space="preserve"> </w:t>
      </w:r>
      <w:r w:rsidRPr="00B724BA">
        <w:rPr>
          <w:rFonts w:ascii="Palatino Linotype" w:hAnsi="Palatino Linotype"/>
        </w:rPr>
        <w:t xml:space="preserve">en su calidad de </w:t>
      </w:r>
      <w:r w:rsidRPr="00B724BA">
        <w:rPr>
          <w:rFonts w:ascii="Palatino Linotype" w:hAnsi="Palatino Linotype"/>
          <w:b/>
        </w:rPr>
        <w:t>RECURRENTE</w:t>
      </w:r>
      <w:r w:rsidRPr="00B724BA">
        <w:rPr>
          <w:rFonts w:ascii="Palatino Linotype" w:hAnsi="Palatino Linotype" w:cs="Arial"/>
        </w:rPr>
        <w:t xml:space="preserve">, en contra de la respuesta del </w:t>
      </w:r>
      <w:r w:rsidR="004900C9" w:rsidRPr="00B724BA">
        <w:rPr>
          <w:rFonts w:ascii="Palatino Linotype" w:hAnsi="Palatino Linotype"/>
          <w:b/>
          <w:bCs/>
          <w:sz w:val="22"/>
          <w:szCs w:val="22"/>
        </w:rPr>
        <w:t xml:space="preserve">Ayuntamiento de </w:t>
      </w:r>
      <w:proofErr w:type="spellStart"/>
      <w:r w:rsidR="00353EB6" w:rsidRPr="00B724BA">
        <w:rPr>
          <w:rFonts w:ascii="Palatino Linotype" w:hAnsi="Palatino Linotype"/>
          <w:b/>
          <w:bCs/>
          <w:sz w:val="22"/>
          <w:szCs w:val="22"/>
        </w:rPr>
        <w:t>Ayapango</w:t>
      </w:r>
      <w:proofErr w:type="spellEnd"/>
      <w:r w:rsidRPr="00B724BA">
        <w:rPr>
          <w:rFonts w:ascii="Palatino Linotype" w:hAnsi="Palatino Linotype" w:cs="Arial"/>
        </w:rPr>
        <w:t>,</w:t>
      </w:r>
      <w:r w:rsidRPr="00B724BA">
        <w:rPr>
          <w:rFonts w:ascii="Palatino Linotype" w:hAnsi="Palatino Linotype"/>
          <w:b/>
        </w:rPr>
        <w:t xml:space="preserve"> </w:t>
      </w:r>
      <w:r w:rsidRPr="00B724BA">
        <w:rPr>
          <w:rFonts w:ascii="Palatino Linotype" w:hAnsi="Palatino Linotype"/>
        </w:rPr>
        <w:t>en lo sucesivo el</w:t>
      </w:r>
      <w:r w:rsidRPr="00B724BA">
        <w:rPr>
          <w:rFonts w:ascii="Palatino Linotype" w:hAnsi="Palatino Linotype"/>
          <w:b/>
        </w:rPr>
        <w:t xml:space="preserve"> SUJETO OBLIGADO, </w:t>
      </w:r>
      <w:r w:rsidRPr="00B724BA">
        <w:rPr>
          <w:rFonts w:ascii="Palatino Linotype" w:hAnsi="Palatino Linotype"/>
        </w:rPr>
        <w:t xml:space="preserve">se procede a dictar la presente resolución, con base en los siguientes: </w:t>
      </w:r>
    </w:p>
    <w:p w:rsidR="00554DF4" w:rsidRPr="00B724BA" w:rsidRDefault="00554DF4" w:rsidP="00554DF4">
      <w:pPr>
        <w:pStyle w:val="Ttulo1"/>
        <w:jc w:val="center"/>
      </w:pPr>
      <w:bookmarkStart w:id="3" w:name="_Toc35520380"/>
      <w:r w:rsidRPr="00B724BA">
        <w:t>ANTECEDENTES</w:t>
      </w:r>
      <w:bookmarkEnd w:id="3"/>
    </w:p>
    <w:p w:rsidR="00554DF4" w:rsidRPr="00B724BA" w:rsidRDefault="00554DF4" w:rsidP="00554DF4">
      <w:pPr>
        <w:rPr>
          <w:lang w:val="es-MX" w:eastAsia="en-US"/>
        </w:rPr>
      </w:pPr>
    </w:p>
    <w:p w:rsidR="00554DF4" w:rsidRPr="00B724BA"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B724BA">
        <w:rPr>
          <w:rFonts w:ascii="Palatino Linotype" w:eastAsia="Calibri" w:hAnsi="Palatino Linotype" w:cs="Arial"/>
          <w:lang w:val="es-ES"/>
        </w:rPr>
        <w:t xml:space="preserve">El día </w:t>
      </w:r>
      <w:r w:rsidR="004900C9" w:rsidRPr="00B724BA">
        <w:rPr>
          <w:rFonts w:ascii="Palatino Linotype" w:eastAsia="Calibri" w:hAnsi="Palatino Linotype" w:cs="Arial"/>
          <w:lang w:val="es-ES"/>
        </w:rPr>
        <w:t>dieci</w:t>
      </w:r>
      <w:r w:rsidR="00353EB6" w:rsidRPr="00B724BA">
        <w:rPr>
          <w:rFonts w:ascii="Palatino Linotype" w:eastAsia="Calibri" w:hAnsi="Palatino Linotype" w:cs="Arial"/>
          <w:lang w:val="es-ES"/>
        </w:rPr>
        <w:t>nueve</w:t>
      </w:r>
      <w:r w:rsidR="007438EE" w:rsidRPr="00B724BA">
        <w:rPr>
          <w:rFonts w:ascii="Palatino Linotype" w:eastAsia="Calibri" w:hAnsi="Palatino Linotype" w:cs="Arial"/>
          <w:lang w:val="es-ES"/>
        </w:rPr>
        <w:t xml:space="preserve"> </w:t>
      </w:r>
      <w:r w:rsidRPr="00B724BA">
        <w:rPr>
          <w:rFonts w:ascii="Palatino Linotype" w:eastAsia="Calibri" w:hAnsi="Palatino Linotype" w:cs="Arial"/>
          <w:lang w:val="es-ES"/>
        </w:rPr>
        <w:t>(</w:t>
      </w:r>
      <w:r w:rsidR="00353EB6" w:rsidRPr="00B724BA">
        <w:rPr>
          <w:rFonts w:ascii="Palatino Linotype" w:eastAsia="Calibri" w:hAnsi="Palatino Linotype" w:cs="Arial"/>
          <w:lang w:val="es-ES"/>
        </w:rPr>
        <w:t>19</w:t>
      </w:r>
      <w:r w:rsidRPr="00B724BA">
        <w:rPr>
          <w:rFonts w:ascii="Palatino Linotype" w:eastAsia="Calibri" w:hAnsi="Palatino Linotype" w:cs="Arial"/>
          <w:lang w:val="es-ES"/>
        </w:rPr>
        <w:t xml:space="preserve">) </w:t>
      </w:r>
      <w:r w:rsidRPr="00B724BA">
        <w:rPr>
          <w:rFonts w:ascii="Palatino Linotype" w:eastAsia="Calibri" w:hAnsi="Palatino Linotype" w:cs="Times New Roman"/>
          <w:lang w:val="es-ES"/>
        </w:rPr>
        <w:t>de</w:t>
      </w:r>
      <w:r w:rsidR="00DD65E4" w:rsidRPr="00B724BA">
        <w:rPr>
          <w:rFonts w:ascii="Palatino Linotype" w:eastAsia="Calibri" w:hAnsi="Palatino Linotype" w:cs="Times New Roman"/>
          <w:lang w:val="es-ES"/>
        </w:rPr>
        <w:t xml:space="preserve"> </w:t>
      </w:r>
      <w:r w:rsidR="00353EB6" w:rsidRPr="00B724BA">
        <w:rPr>
          <w:rFonts w:ascii="Palatino Linotype" w:eastAsia="Calibri" w:hAnsi="Palatino Linotype" w:cs="Times New Roman"/>
          <w:lang w:val="es-ES"/>
        </w:rPr>
        <w:t>diciembre</w:t>
      </w:r>
      <w:r w:rsidRPr="00B724BA">
        <w:rPr>
          <w:rFonts w:ascii="Palatino Linotype" w:eastAsia="Calibri" w:hAnsi="Palatino Linotype" w:cs="Times New Roman"/>
          <w:lang w:val="es-ES"/>
        </w:rPr>
        <w:t xml:space="preserve"> de dos mil diecinueve</w:t>
      </w:r>
      <w:r w:rsidRPr="00B724BA">
        <w:rPr>
          <w:rFonts w:ascii="Palatino Linotype" w:eastAsia="Calibri" w:hAnsi="Palatino Linotype" w:cs="Arial"/>
          <w:lang w:val="es-ES"/>
        </w:rPr>
        <w:t>,</w:t>
      </w:r>
      <w:r w:rsidRPr="00B724BA">
        <w:rPr>
          <w:rFonts w:ascii="Palatino Linotype" w:eastAsia="Calibri" w:hAnsi="Palatino Linotype" w:cs="Times New Roman"/>
          <w:lang w:val="es-ES"/>
        </w:rPr>
        <w:t xml:space="preserve"> </w:t>
      </w:r>
      <w:r w:rsidRPr="00B724BA">
        <w:rPr>
          <w:rFonts w:ascii="Palatino Linotype" w:eastAsia="Calibri" w:hAnsi="Palatino Linotype" w:cs="Times New Roman"/>
          <w:b/>
          <w:lang w:val="es-ES"/>
        </w:rPr>
        <w:t>EL RECURRENTE</w:t>
      </w:r>
      <w:r w:rsidRPr="00B724BA">
        <w:rPr>
          <w:rFonts w:ascii="Palatino Linotype" w:hAnsi="Palatino Linotype"/>
          <w:b/>
        </w:rPr>
        <w:t>,</w:t>
      </w:r>
      <w:r w:rsidRPr="00B724BA">
        <w:rPr>
          <w:rFonts w:ascii="Palatino Linotype" w:eastAsia="Calibri" w:hAnsi="Palatino Linotype" w:cs="Arial"/>
          <w:lang w:val="es-ES"/>
        </w:rPr>
        <w:t xml:space="preserve"> ante el </w:t>
      </w:r>
      <w:r w:rsidRPr="00B724BA">
        <w:rPr>
          <w:rFonts w:ascii="Palatino Linotype" w:eastAsia="Calibri" w:hAnsi="Palatino Linotype" w:cs="Arial"/>
          <w:b/>
          <w:lang w:val="es-ES"/>
        </w:rPr>
        <w:t>SUJETO OBLIGADO</w:t>
      </w:r>
      <w:r w:rsidRPr="00B724BA">
        <w:rPr>
          <w:rFonts w:ascii="Palatino Linotype" w:eastAsia="Calibri" w:hAnsi="Palatino Linotype" w:cs="Arial"/>
        </w:rPr>
        <w:t xml:space="preserve"> vía </w:t>
      </w:r>
      <w:r w:rsidRPr="00B724BA">
        <w:rPr>
          <w:rFonts w:ascii="Palatino Linotype" w:eastAsia="Calibri" w:hAnsi="Palatino Linotype" w:cs="Arial"/>
          <w:lang w:val="es-ES"/>
        </w:rPr>
        <w:t>Sistema de Acceso a la Información Mexiquense (</w:t>
      </w:r>
      <w:r w:rsidRPr="00B724BA">
        <w:rPr>
          <w:rFonts w:ascii="Palatino Linotype" w:eastAsia="Calibri" w:hAnsi="Palatino Linotype" w:cs="Arial"/>
          <w:b/>
          <w:lang w:val="es-ES"/>
        </w:rPr>
        <w:t>SAIMEX)</w:t>
      </w:r>
      <w:r w:rsidRPr="00B724BA">
        <w:rPr>
          <w:rFonts w:ascii="Palatino Linotype" w:eastAsia="Calibri" w:hAnsi="Palatino Linotype" w:cs="Arial"/>
          <w:lang w:val="es-ES"/>
        </w:rPr>
        <w:t xml:space="preserve">, presentó la solicitud de información pública registrada con el número </w:t>
      </w:r>
      <w:r w:rsidR="00373F0F" w:rsidRPr="00B724BA">
        <w:rPr>
          <w:rFonts w:ascii="Palatino Linotype" w:eastAsia="Calibri" w:hAnsi="Palatino Linotype" w:cs="Arial"/>
          <w:b/>
          <w:lang w:val="es-ES"/>
        </w:rPr>
        <w:t>00</w:t>
      </w:r>
      <w:r w:rsidR="00353EB6" w:rsidRPr="00B724BA">
        <w:rPr>
          <w:rFonts w:ascii="Palatino Linotype" w:eastAsia="Calibri" w:hAnsi="Palatino Linotype" w:cs="Arial"/>
          <w:b/>
          <w:lang w:val="es-ES"/>
        </w:rPr>
        <w:t>146</w:t>
      </w:r>
      <w:r w:rsidRPr="00B724BA">
        <w:rPr>
          <w:rFonts w:ascii="Palatino Linotype" w:eastAsia="Calibri" w:hAnsi="Palatino Linotype" w:cs="Arial"/>
          <w:b/>
          <w:lang w:val="es-ES"/>
        </w:rPr>
        <w:t>/</w:t>
      </w:r>
      <w:r w:rsidR="00353EB6" w:rsidRPr="00B724BA">
        <w:rPr>
          <w:rFonts w:ascii="Palatino Linotype" w:eastAsia="Calibri" w:hAnsi="Palatino Linotype" w:cs="Arial"/>
          <w:b/>
          <w:lang w:val="es-ES"/>
        </w:rPr>
        <w:t>AYAPANGO</w:t>
      </w:r>
      <w:r w:rsidRPr="00B724BA">
        <w:rPr>
          <w:rFonts w:ascii="Palatino Linotype" w:eastAsia="Calibri" w:hAnsi="Palatino Linotype" w:cs="Arial"/>
          <w:b/>
          <w:lang w:val="es-ES"/>
        </w:rPr>
        <w:t>/IP/20</w:t>
      </w:r>
      <w:r w:rsidR="00353EB6" w:rsidRPr="00B724BA">
        <w:rPr>
          <w:rFonts w:ascii="Palatino Linotype" w:eastAsia="Calibri" w:hAnsi="Palatino Linotype" w:cs="Arial"/>
          <w:b/>
          <w:lang w:val="es-ES"/>
        </w:rPr>
        <w:t>19</w:t>
      </w:r>
      <w:r w:rsidR="004900C9" w:rsidRPr="00B724BA">
        <w:rPr>
          <w:rFonts w:ascii="Palatino Linotype" w:eastAsia="Calibri" w:hAnsi="Palatino Linotype" w:cs="Arial"/>
          <w:b/>
          <w:lang w:val="es-ES"/>
        </w:rPr>
        <w:t>,</w:t>
      </w:r>
      <w:r w:rsidRPr="00B724BA">
        <w:rPr>
          <w:rFonts w:ascii="Palatino Linotype" w:hAnsi="Palatino Linotype"/>
          <w:b/>
        </w:rPr>
        <w:t xml:space="preserve"> </w:t>
      </w:r>
      <w:r w:rsidRPr="00B724BA">
        <w:rPr>
          <w:rFonts w:ascii="Palatino Linotype" w:eastAsia="Calibri" w:hAnsi="Palatino Linotype" w:cs="Arial"/>
          <w:lang w:val="es-ES"/>
        </w:rPr>
        <w:t>mediante la cual solicitó lo siguiente:</w:t>
      </w:r>
    </w:p>
    <w:p w:rsidR="00554DF4" w:rsidRPr="00B724BA" w:rsidRDefault="00554DF4" w:rsidP="00554DF4">
      <w:pPr>
        <w:pStyle w:val="Prrafodelista"/>
        <w:spacing w:line="360" w:lineRule="auto"/>
        <w:ind w:left="0"/>
        <w:jc w:val="both"/>
        <w:rPr>
          <w:rFonts w:ascii="Palatino Linotype" w:eastAsia="Times New Roman" w:hAnsi="Palatino Linotype" w:cs="Arial"/>
          <w:lang w:val="es-ES"/>
        </w:rPr>
      </w:pPr>
    </w:p>
    <w:p w:rsidR="00554DF4" w:rsidRPr="00B724BA" w:rsidRDefault="00554DF4" w:rsidP="00C11A40">
      <w:pPr>
        <w:ind w:left="567" w:right="567"/>
        <w:jc w:val="both"/>
        <w:rPr>
          <w:rFonts w:ascii="Palatino Linotype" w:eastAsia="Calibri" w:hAnsi="Palatino Linotype" w:cs="Arial"/>
          <w:i/>
          <w:sz w:val="22"/>
          <w:lang w:val="es-ES"/>
        </w:rPr>
      </w:pPr>
      <w:r w:rsidRPr="00B724BA">
        <w:rPr>
          <w:rFonts w:ascii="Palatino Linotype" w:eastAsia="Calibri" w:hAnsi="Palatino Linotype" w:cs="Arial"/>
          <w:i/>
          <w:sz w:val="22"/>
          <w:lang w:val="es-ES"/>
        </w:rPr>
        <w:t>“</w:t>
      </w:r>
      <w:r w:rsidR="007838C0" w:rsidRPr="00B724BA">
        <w:rPr>
          <w:rFonts w:ascii="Palatino Linotype" w:eastAsia="Times New Roman" w:hAnsi="Palatino Linotype" w:cs="Times New Roman"/>
          <w:i/>
          <w:sz w:val="22"/>
          <w:szCs w:val="14"/>
          <w:lang w:val="es-MX" w:eastAsia="es-MX"/>
        </w:rPr>
        <w:t xml:space="preserve">por el presente solicito los Nombres completos y cargos que desempeñan los ciudadanos electos como delegados, subdelegados y/o en su caso COPACIS para el periodo 2019-2022, del municipio de </w:t>
      </w:r>
      <w:proofErr w:type="spellStart"/>
      <w:r w:rsidR="007838C0" w:rsidRPr="00B724BA">
        <w:rPr>
          <w:rFonts w:ascii="Palatino Linotype" w:eastAsia="Times New Roman" w:hAnsi="Palatino Linotype" w:cs="Times New Roman"/>
          <w:i/>
          <w:sz w:val="22"/>
          <w:szCs w:val="14"/>
          <w:lang w:val="es-MX" w:eastAsia="es-MX"/>
        </w:rPr>
        <w:t>Ayapango</w:t>
      </w:r>
      <w:proofErr w:type="spellEnd"/>
      <w:r w:rsidR="007838C0" w:rsidRPr="00B724BA">
        <w:rPr>
          <w:rFonts w:ascii="Palatino Linotype" w:eastAsia="Times New Roman" w:hAnsi="Palatino Linotype" w:cs="Times New Roman"/>
          <w:i/>
          <w:sz w:val="22"/>
          <w:szCs w:val="14"/>
          <w:lang w:val="es-MX" w:eastAsia="es-MX"/>
        </w:rPr>
        <w:t xml:space="preserve">, mismo que se conforma por: I. Cabecera Municipal: a) </w:t>
      </w:r>
      <w:proofErr w:type="spellStart"/>
      <w:r w:rsidR="007838C0" w:rsidRPr="00B724BA">
        <w:rPr>
          <w:rFonts w:ascii="Palatino Linotype" w:eastAsia="Times New Roman" w:hAnsi="Palatino Linotype" w:cs="Times New Roman"/>
          <w:i/>
          <w:sz w:val="22"/>
          <w:szCs w:val="14"/>
          <w:lang w:val="es-MX" w:eastAsia="es-MX"/>
        </w:rPr>
        <w:t>Ayapango</w:t>
      </w:r>
      <w:proofErr w:type="spellEnd"/>
      <w:r w:rsidR="007838C0" w:rsidRPr="00B724BA">
        <w:rPr>
          <w:rFonts w:ascii="Palatino Linotype" w:eastAsia="Times New Roman" w:hAnsi="Palatino Linotype" w:cs="Times New Roman"/>
          <w:i/>
          <w:sz w:val="22"/>
          <w:szCs w:val="14"/>
          <w:lang w:val="es-MX" w:eastAsia="es-MX"/>
        </w:rPr>
        <w:t xml:space="preserve"> de Gabriel Ramos Millán II. Las delegaciones de: a) </w:t>
      </w:r>
      <w:proofErr w:type="spellStart"/>
      <w:r w:rsidR="007838C0" w:rsidRPr="00B724BA">
        <w:rPr>
          <w:rFonts w:ascii="Palatino Linotype" w:eastAsia="Times New Roman" w:hAnsi="Palatino Linotype" w:cs="Times New Roman"/>
          <w:i/>
          <w:sz w:val="22"/>
          <w:szCs w:val="14"/>
          <w:lang w:val="es-MX" w:eastAsia="es-MX"/>
        </w:rPr>
        <w:t>SanDiego</w:t>
      </w:r>
      <w:proofErr w:type="spellEnd"/>
      <w:r w:rsidR="007838C0" w:rsidRPr="00B724BA">
        <w:rPr>
          <w:rFonts w:ascii="Palatino Linotype" w:eastAsia="Times New Roman" w:hAnsi="Palatino Linotype" w:cs="Times New Roman"/>
          <w:i/>
          <w:sz w:val="22"/>
          <w:szCs w:val="14"/>
          <w:lang w:val="es-MX" w:eastAsia="es-MX"/>
        </w:rPr>
        <w:t xml:space="preserve"> </w:t>
      </w:r>
      <w:proofErr w:type="spellStart"/>
      <w:r w:rsidR="007838C0" w:rsidRPr="00B724BA">
        <w:rPr>
          <w:rFonts w:ascii="Palatino Linotype" w:eastAsia="Times New Roman" w:hAnsi="Palatino Linotype" w:cs="Times New Roman"/>
          <w:i/>
          <w:sz w:val="22"/>
          <w:szCs w:val="14"/>
          <w:lang w:val="es-MX" w:eastAsia="es-MX"/>
        </w:rPr>
        <w:t>Chalcatepehuacan</w:t>
      </w:r>
      <w:proofErr w:type="spellEnd"/>
      <w:r w:rsidR="007838C0" w:rsidRPr="00B724BA">
        <w:rPr>
          <w:rFonts w:ascii="Palatino Linotype" w:eastAsia="Times New Roman" w:hAnsi="Palatino Linotype" w:cs="Times New Roman"/>
          <w:i/>
          <w:sz w:val="22"/>
          <w:szCs w:val="14"/>
          <w:lang w:val="es-MX" w:eastAsia="es-MX"/>
        </w:rPr>
        <w:t xml:space="preserve"> b) San Juan Evangelista </w:t>
      </w:r>
      <w:proofErr w:type="spellStart"/>
      <w:r w:rsidR="007838C0" w:rsidRPr="00B724BA">
        <w:rPr>
          <w:rFonts w:ascii="Palatino Linotype" w:eastAsia="Times New Roman" w:hAnsi="Palatino Linotype" w:cs="Times New Roman"/>
          <w:i/>
          <w:sz w:val="22"/>
          <w:szCs w:val="14"/>
          <w:lang w:val="es-MX" w:eastAsia="es-MX"/>
        </w:rPr>
        <w:t>Tlamapa</w:t>
      </w:r>
      <w:proofErr w:type="spellEnd"/>
      <w:r w:rsidR="007838C0" w:rsidRPr="00B724BA">
        <w:rPr>
          <w:rFonts w:ascii="Palatino Linotype" w:eastAsia="Times New Roman" w:hAnsi="Palatino Linotype" w:cs="Times New Roman"/>
          <w:i/>
          <w:sz w:val="22"/>
          <w:szCs w:val="14"/>
          <w:lang w:val="es-MX" w:eastAsia="es-MX"/>
        </w:rPr>
        <w:t xml:space="preserve"> c) San Cristóbal </w:t>
      </w:r>
      <w:proofErr w:type="spellStart"/>
      <w:r w:rsidR="007838C0" w:rsidRPr="00B724BA">
        <w:rPr>
          <w:rFonts w:ascii="Palatino Linotype" w:eastAsia="Times New Roman" w:hAnsi="Palatino Linotype" w:cs="Times New Roman"/>
          <w:i/>
          <w:sz w:val="22"/>
          <w:szCs w:val="14"/>
          <w:lang w:val="es-MX" w:eastAsia="es-MX"/>
        </w:rPr>
        <w:t>Poxtla</w:t>
      </w:r>
      <w:proofErr w:type="spellEnd"/>
      <w:r w:rsidR="007838C0" w:rsidRPr="00B724BA">
        <w:rPr>
          <w:rFonts w:ascii="Palatino Linotype" w:eastAsia="Times New Roman" w:hAnsi="Palatino Linotype" w:cs="Times New Roman"/>
          <w:i/>
          <w:sz w:val="22"/>
          <w:szCs w:val="14"/>
          <w:lang w:val="es-MX" w:eastAsia="es-MX"/>
        </w:rPr>
        <w:t xml:space="preserve"> d) San Bartolomé </w:t>
      </w:r>
      <w:proofErr w:type="spellStart"/>
      <w:r w:rsidR="007838C0" w:rsidRPr="00B724BA">
        <w:rPr>
          <w:rFonts w:ascii="Palatino Linotype" w:eastAsia="Times New Roman" w:hAnsi="Palatino Linotype" w:cs="Times New Roman"/>
          <w:i/>
          <w:sz w:val="22"/>
          <w:szCs w:val="14"/>
          <w:lang w:val="es-MX" w:eastAsia="es-MX"/>
        </w:rPr>
        <w:t>Mihuacán</w:t>
      </w:r>
      <w:proofErr w:type="spellEnd"/>
      <w:r w:rsidR="007838C0" w:rsidRPr="00B724BA">
        <w:rPr>
          <w:rFonts w:ascii="Palatino Linotype" w:eastAsia="Times New Roman" w:hAnsi="Palatino Linotype" w:cs="Times New Roman"/>
          <w:i/>
          <w:sz w:val="22"/>
          <w:szCs w:val="14"/>
          <w:lang w:val="es-MX" w:eastAsia="es-MX"/>
        </w:rPr>
        <w:t xml:space="preserve"> e) </w:t>
      </w:r>
      <w:proofErr w:type="spellStart"/>
      <w:r w:rsidR="007838C0" w:rsidRPr="00B724BA">
        <w:rPr>
          <w:rFonts w:ascii="Palatino Linotype" w:eastAsia="Times New Roman" w:hAnsi="Palatino Linotype" w:cs="Times New Roman"/>
          <w:i/>
          <w:sz w:val="22"/>
          <w:szCs w:val="14"/>
          <w:lang w:val="es-MX" w:eastAsia="es-MX"/>
        </w:rPr>
        <w:t>SanMartin</w:t>
      </w:r>
      <w:proofErr w:type="spellEnd"/>
      <w:r w:rsidR="007838C0" w:rsidRPr="00B724BA">
        <w:rPr>
          <w:rFonts w:ascii="Palatino Linotype" w:eastAsia="Times New Roman" w:hAnsi="Palatino Linotype" w:cs="Times New Roman"/>
          <w:i/>
          <w:sz w:val="22"/>
          <w:szCs w:val="14"/>
          <w:lang w:val="es-MX" w:eastAsia="es-MX"/>
        </w:rPr>
        <w:t xml:space="preserve"> </w:t>
      </w:r>
      <w:proofErr w:type="spellStart"/>
      <w:r w:rsidR="007838C0" w:rsidRPr="00B724BA">
        <w:rPr>
          <w:rFonts w:ascii="Palatino Linotype" w:eastAsia="Times New Roman" w:hAnsi="Palatino Linotype" w:cs="Times New Roman"/>
          <w:i/>
          <w:sz w:val="22"/>
          <w:szCs w:val="14"/>
          <w:lang w:val="es-MX" w:eastAsia="es-MX"/>
        </w:rPr>
        <w:t>Pahuacán</w:t>
      </w:r>
      <w:proofErr w:type="spellEnd"/>
      <w:r w:rsidR="007838C0" w:rsidRPr="00B724BA">
        <w:rPr>
          <w:rFonts w:ascii="Palatino Linotype" w:eastAsia="Times New Roman" w:hAnsi="Palatino Linotype" w:cs="Times New Roman"/>
          <w:i/>
          <w:sz w:val="22"/>
          <w:szCs w:val="14"/>
          <w:lang w:val="es-MX" w:eastAsia="es-MX"/>
        </w:rPr>
        <w:t xml:space="preserve"> III. Los Barrios de: a) La Capilla b) La Soledad Las Colonias de: </w:t>
      </w:r>
      <w:proofErr w:type="spellStart"/>
      <w:r w:rsidR="007838C0" w:rsidRPr="00B724BA">
        <w:rPr>
          <w:rFonts w:ascii="Palatino Linotype" w:eastAsia="Times New Roman" w:hAnsi="Palatino Linotype" w:cs="Times New Roman"/>
          <w:i/>
          <w:sz w:val="22"/>
          <w:szCs w:val="14"/>
          <w:lang w:val="es-MX" w:eastAsia="es-MX"/>
        </w:rPr>
        <w:t>Tetepetla</w:t>
      </w:r>
      <w:proofErr w:type="spellEnd"/>
      <w:r w:rsidR="007838C0" w:rsidRPr="00B724BA">
        <w:rPr>
          <w:rFonts w:ascii="Palatino Linotype" w:eastAsia="Times New Roman" w:hAnsi="Palatino Linotype" w:cs="Times New Roman"/>
          <w:i/>
          <w:sz w:val="22"/>
          <w:szCs w:val="14"/>
          <w:lang w:val="es-MX" w:eastAsia="es-MX"/>
        </w:rPr>
        <w:t xml:space="preserve"> b</w:t>
      </w:r>
      <w:proofErr w:type="gramStart"/>
      <w:r w:rsidR="007838C0" w:rsidRPr="00B724BA">
        <w:rPr>
          <w:rFonts w:ascii="Palatino Linotype" w:eastAsia="Times New Roman" w:hAnsi="Palatino Linotype" w:cs="Times New Roman"/>
          <w:i/>
          <w:sz w:val="22"/>
          <w:szCs w:val="14"/>
          <w:lang w:val="es-MX" w:eastAsia="es-MX"/>
        </w:rPr>
        <w:t>)</w:t>
      </w:r>
      <w:proofErr w:type="spellStart"/>
      <w:r w:rsidR="007838C0" w:rsidRPr="00B724BA">
        <w:rPr>
          <w:rFonts w:ascii="Palatino Linotype" w:eastAsia="Times New Roman" w:hAnsi="Palatino Linotype" w:cs="Times New Roman"/>
          <w:i/>
          <w:sz w:val="22"/>
          <w:szCs w:val="14"/>
          <w:lang w:val="es-MX" w:eastAsia="es-MX"/>
        </w:rPr>
        <w:t>MiBarrio</w:t>
      </w:r>
      <w:proofErr w:type="spellEnd"/>
      <w:proofErr w:type="gramEnd"/>
      <w:r w:rsidR="007838C0" w:rsidRPr="00B724BA">
        <w:rPr>
          <w:rFonts w:ascii="Palatino Linotype" w:eastAsia="Times New Roman" w:hAnsi="Palatino Linotype" w:cs="Times New Roman"/>
          <w:i/>
          <w:sz w:val="22"/>
          <w:szCs w:val="14"/>
          <w:lang w:val="es-MX" w:eastAsia="es-MX"/>
        </w:rPr>
        <w:t xml:space="preserve"> c)El Calvario d) El Arenal e) El Galpón f) La Colonia (</w:t>
      </w:r>
      <w:proofErr w:type="spellStart"/>
      <w:r w:rsidR="007838C0" w:rsidRPr="00B724BA">
        <w:rPr>
          <w:rFonts w:ascii="Palatino Linotype" w:eastAsia="Times New Roman" w:hAnsi="Palatino Linotype" w:cs="Times New Roman"/>
          <w:i/>
          <w:sz w:val="22"/>
          <w:szCs w:val="14"/>
          <w:lang w:val="es-MX" w:eastAsia="es-MX"/>
        </w:rPr>
        <w:t>poxtla</w:t>
      </w:r>
      <w:proofErr w:type="spellEnd"/>
      <w:r w:rsidR="007838C0" w:rsidRPr="00B724BA">
        <w:rPr>
          <w:rFonts w:ascii="Palatino Linotype" w:eastAsia="Times New Roman" w:hAnsi="Palatino Linotype" w:cs="Times New Roman"/>
          <w:i/>
          <w:sz w:val="22"/>
          <w:szCs w:val="14"/>
          <w:lang w:val="es-MX" w:eastAsia="es-MX"/>
        </w:rPr>
        <w:t>) Las ex Haciendas de: a) San juan Bautista b) Santa Cruz Tamariz VI. Las Granjas de: a) El Arenal b) Los ocotes c) Camila (</w:t>
      </w:r>
      <w:proofErr w:type="spellStart"/>
      <w:r w:rsidR="007838C0" w:rsidRPr="00B724BA">
        <w:rPr>
          <w:rFonts w:ascii="Palatino Linotype" w:eastAsia="Times New Roman" w:hAnsi="Palatino Linotype" w:cs="Times New Roman"/>
          <w:i/>
          <w:sz w:val="22"/>
          <w:szCs w:val="14"/>
          <w:lang w:val="es-MX" w:eastAsia="es-MX"/>
        </w:rPr>
        <w:t>Amatla</w:t>
      </w:r>
      <w:proofErr w:type="spellEnd"/>
      <w:r w:rsidR="007838C0" w:rsidRPr="00B724BA">
        <w:rPr>
          <w:rFonts w:ascii="Palatino Linotype" w:eastAsia="Times New Roman" w:hAnsi="Palatino Linotype" w:cs="Times New Roman"/>
          <w:i/>
          <w:sz w:val="22"/>
          <w:szCs w:val="14"/>
          <w:lang w:val="es-MX" w:eastAsia="es-MX"/>
        </w:rPr>
        <w:t xml:space="preserve">) d) Chihuahua e) El Lucero VII. Los Ranchos de: a) Huerta Mariquita b) Quesos </w:t>
      </w:r>
      <w:proofErr w:type="spellStart"/>
      <w:r w:rsidR="007838C0" w:rsidRPr="00B724BA">
        <w:rPr>
          <w:rFonts w:ascii="Palatino Linotype" w:eastAsia="Times New Roman" w:hAnsi="Palatino Linotype" w:cs="Times New Roman"/>
          <w:i/>
          <w:sz w:val="22"/>
          <w:szCs w:val="14"/>
          <w:lang w:val="es-MX" w:eastAsia="es-MX"/>
        </w:rPr>
        <w:t>Ayapango</w:t>
      </w:r>
      <w:proofErr w:type="spellEnd"/>
      <w:r w:rsidR="007838C0" w:rsidRPr="00B724BA">
        <w:rPr>
          <w:rFonts w:ascii="Palatino Linotype" w:eastAsia="Times New Roman" w:hAnsi="Palatino Linotype" w:cs="Times New Roman"/>
          <w:i/>
          <w:sz w:val="22"/>
          <w:szCs w:val="14"/>
          <w:lang w:val="es-MX" w:eastAsia="es-MX"/>
        </w:rPr>
        <w:t xml:space="preserve"> c) Santa María d) San </w:t>
      </w:r>
      <w:proofErr w:type="spellStart"/>
      <w:r w:rsidR="007838C0" w:rsidRPr="00B724BA">
        <w:rPr>
          <w:rFonts w:ascii="Palatino Linotype" w:eastAsia="Times New Roman" w:hAnsi="Palatino Linotype" w:cs="Times New Roman"/>
          <w:i/>
          <w:sz w:val="22"/>
          <w:szCs w:val="14"/>
          <w:lang w:val="es-MX" w:eastAsia="es-MX"/>
        </w:rPr>
        <w:t>Josée</w:t>
      </w:r>
      <w:proofErr w:type="spellEnd"/>
      <w:r w:rsidR="007838C0" w:rsidRPr="00B724BA">
        <w:rPr>
          <w:rFonts w:ascii="Palatino Linotype" w:eastAsia="Times New Roman" w:hAnsi="Palatino Linotype" w:cs="Times New Roman"/>
          <w:i/>
          <w:sz w:val="22"/>
          <w:szCs w:val="14"/>
          <w:lang w:val="es-MX" w:eastAsia="es-MX"/>
        </w:rPr>
        <w:t xml:space="preserve">) Aztlán f) El texcal g) El Galpón h) </w:t>
      </w:r>
      <w:proofErr w:type="spellStart"/>
      <w:r w:rsidR="007838C0" w:rsidRPr="00B724BA">
        <w:rPr>
          <w:rFonts w:ascii="Palatino Linotype" w:eastAsia="Times New Roman" w:hAnsi="Palatino Linotype" w:cs="Times New Roman"/>
          <w:i/>
          <w:sz w:val="22"/>
          <w:szCs w:val="14"/>
          <w:lang w:val="es-MX" w:eastAsia="es-MX"/>
        </w:rPr>
        <w:t>SanMartin</w:t>
      </w:r>
      <w:proofErr w:type="spellEnd"/>
      <w:r w:rsidR="007838C0" w:rsidRPr="00B724BA">
        <w:rPr>
          <w:rFonts w:ascii="Palatino Linotype" w:eastAsia="Times New Roman" w:hAnsi="Palatino Linotype" w:cs="Times New Roman"/>
          <w:i/>
          <w:sz w:val="22"/>
          <w:szCs w:val="14"/>
          <w:lang w:val="es-MX" w:eastAsia="es-MX"/>
        </w:rPr>
        <w:t xml:space="preserve"> i) De Piedra j) </w:t>
      </w:r>
      <w:proofErr w:type="spellStart"/>
      <w:r w:rsidR="007838C0" w:rsidRPr="00B724BA">
        <w:rPr>
          <w:rFonts w:ascii="Palatino Linotype" w:eastAsia="Times New Roman" w:hAnsi="Palatino Linotype" w:cs="Times New Roman"/>
          <w:i/>
          <w:sz w:val="22"/>
          <w:szCs w:val="14"/>
          <w:lang w:val="es-MX" w:eastAsia="es-MX"/>
        </w:rPr>
        <w:t>SanMiguel</w:t>
      </w:r>
      <w:proofErr w:type="spellEnd"/>
      <w:r w:rsidR="007838C0" w:rsidRPr="00B724BA">
        <w:rPr>
          <w:rFonts w:ascii="Palatino Linotype" w:eastAsia="Times New Roman" w:hAnsi="Palatino Linotype" w:cs="Times New Roman"/>
          <w:i/>
          <w:sz w:val="22"/>
          <w:szCs w:val="14"/>
          <w:lang w:val="es-MX" w:eastAsia="es-MX"/>
        </w:rPr>
        <w:t xml:space="preserve"> k) Dos Marías l) Los Arrayanes m) san Rafael (</w:t>
      </w:r>
      <w:proofErr w:type="spellStart"/>
      <w:r w:rsidR="007838C0" w:rsidRPr="00B724BA">
        <w:rPr>
          <w:rFonts w:ascii="Palatino Linotype" w:eastAsia="Times New Roman" w:hAnsi="Palatino Linotype" w:cs="Times New Roman"/>
          <w:i/>
          <w:sz w:val="22"/>
          <w:szCs w:val="14"/>
          <w:lang w:val="es-MX" w:eastAsia="es-MX"/>
        </w:rPr>
        <w:t>Tepenaxaco</w:t>
      </w:r>
      <w:proofErr w:type="spellEnd"/>
      <w:r w:rsidR="007838C0" w:rsidRPr="00B724BA">
        <w:rPr>
          <w:rFonts w:ascii="Palatino Linotype" w:eastAsia="Times New Roman" w:hAnsi="Palatino Linotype" w:cs="Times New Roman"/>
          <w:i/>
          <w:sz w:val="22"/>
          <w:szCs w:val="14"/>
          <w:lang w:val="es-MX" w:eastAsia="es-MX"/>
        </w:rPr>
        <w:t xml:space="preserve">) n) Rancho el Recuerdo o) </w:t>
      </w:r>
      <w:r w:rsidR="007838C0" w:rsidRPr="00B724BA">
        <w:rPr>
          <w:rFonts w:ascii="Palatino Linotype" w:eastAsia="Times New Roman" w:hAnsi="Palatino Linotype" w:cs="Times New Roman"/>
          <w:i/>
          <w:sz w:val="22"/>
          <w:szCs w:val="14"/>
          <w:lang w:val="es-MX" w:eastAsia="es-MX"/>
        </w:rPr>
        <w:lastRenderedPageBreak/>
        <w:t xml:space="preserve">Rancho p) El Arenal VIII. Los Caseríos de: a) Las Águilas b) </w:t>
      </w:r>
      <w:proofErr w:type="spellStart"/>
      <w:r w:rsidR="007838C0" w:rsidRPr="00B724BA">
        <w:rPr>
          <w:rFonts w:ascii="Palatino Linotype" w:eastAsia="Times New Roman" w:hAnsi="Palatino Linotype" w:cs="Times New Roman"/>
          <w:i/>
          <w:sz w:val="22"/>
          <w:szCs w:val="14"/>
          <w:lang w:val="es-MX" w:eastAsia="es-MX"/>
        </w:rPr>
        <w:t>Cemoloc</w:t>
      </w:r>
      <w:proofErr w:type="spellEnd"/>
      <w:r w:rsidR="007838C0" w:rsidRPr="00B724BA">
        <w:rPr>
          <w:rFonts w:ascii="Palatino Linotype" w:eastAsia="Times New Roman" w:hAnsi="Palatino Linotype" w:cs="Times New Roman"/>
          <w:i/>
          <w:sz w:val="22"/>
          <w:szCs w:val="14"/>
          <w:lang w:val="es-MX" w:eastAsia="es-MX"/>
        </w:rPr>
        <w:t xml:space="preserve"> Grande c) Juvencio Avendaño Méndez d) Las Casitas (</w:t>
      </w:r>
      <w:proofErr w:type="spellStart"/>
      <w:r w:rsidR="007838C0" w:rsidRPr="00B724BA">
        <w:rPr>
          <w:rFonts w:ascii="Palatino Linotype" w:eastAsia="Times New Roman" w:hAnsi="Palatino Linotype" w:cs="Times New Roman"/>
          <w:i/>
          <w:sz w:val="22"/>
          <w:szCs w:val="14"/>
          <w:lang w:val="es-MX" w:eastAsia="es-MX"/>
        </w:rPr>
        <w:t>tepexpan</w:t>
      </w:r>
      <w:proofErr w:type="spellEnd"/>
      <w:r w:rsidR="007838C0" w:rsidRPr="00B724BA">
        <w:rPr>
          <w:rFonts w:ascii="Palatino Linotype" w:eastAsia="Times New Roman" w:hAnsi="Palatino Linotype" w:cs="Times New Roman"/>
          <w:i/>
          <w:sz w:val="22"/>
          <w:szCs w:val="14"/>
          <w:lang w:val="es-MX" w:eastAsia="es-MX"/>
        </w:rPr>
        <w:t>) e) Camino al Arenal f) Camino a Retana g) Colonia San Diego h) Santa Rosa i) Predio El Calvario j) Unidad Académica Profesional Las granjas a) El arenal b) Los ocotes</w:t>
      </w:r>
      <w:r w:rsidRPr="00B724BA">
        <w:rPr>
          <w:rFonts w:ascii="Palatino Linotype" w:eastAsia="Calibri" w:hAnsi="Palatino Linotype" w:cs="Arial"/>
          <w:i/>
          <w:sz w:val="22"/>
          <w:lang w:val="es-ES"/>
        </w:rPr>
        <w:t>”</w:t>
      </w:r>
      <w:r w:rsidR="006A2EE7" w:rsidRPr="00B724BA">
        <w:rPr>
          <w:rFonts w:ascii="Palatino Linotype" w:eastAsia="Calibri" w:hAnsi="Palatino Linotype" w:cs="Arial"/>
          <w:i/>
          <w:sz w:val="22"/>
          <w:lang w:val="es-ES"/>
        </w:rPr>
        <w:t xml:space="preserve"> </w:t>
      </w:r>
      <w:r w:rsidRPr="00B724BA">
        <w:rPr>
          <w:rFonts w:ascii="Palatino Linotype" w:eastAsia="Calibri" w:hAnsi="Palatino Linotype" w:cs="Arial"/>
          <w:i/>
          <w:sz w:val="22"/>
          <w:lang w:val="es-ES"/>
        </w:rPr>
        <w:t>(Sic)</w:t>
      </w:r>
    </w:p>
    <w:p w:rsidR="00F76C2F" w:rsidRPr="00B724BA" w:rsidRDefault="00F76C2F" w:rsidP="006D6CCC">
      <w:pPr>
        <w:jc w:val="both"/>
        <w:rPr>
          <w:rFonts w:ascii="Palatino Linotype" w:eastAsia="Calibri" w:hAnsi="Palatino Linotype" w:cs="Arial"/>
          <w:i/>
          <w:sz w:val="22"/>
          <w:lang w:val="es-ES"/>
        </w:rPr>
      </w:pPr>
    </w:p>
    <w:p w:rsidR="006D6CCC" w:rsidRPr="00B724BA" w:rsidRDefault="006D6CCC" w:rsidP="006D6CCC">
      <w:pPr>
        <w:jc w:val="both"/>
        <w:rPr>
          <w:rFonts w:ascii="Palatino Linotype" w:eastAsia="Calibri" w:hAnsi="Palatino Linotype" w:cs="Arial"/>
          <w:i/>
          <w:sz w:val="22"/>
          <w:lang w:val="es-ES"/>
        </w:rPr>
      </w:pPr>
    </w:p>
    <w:p w:rsidR="00554DF4" w:rsidRPr="00B724BA"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B724BA">
        <w:rPr>
          <w:rFonts w:ascii="Palatino Linotype" w:eastAsia="Times New Roman" w:hAnsi="Palatino Linotype" w:cs="Arial"/>
          <w:lang w:val="es-ES"/>
        </w:rPr>
        <w:t>Señaló como modalidad de entrega de la información</w:t>
      </w:r>
      <w:r w:rsidRPr="00B724BA">
        <w:rPr>
          <w:rFonts w:ascii="Palatino Linotype" w:eastAsia="Times New Roman" w:hAnsi="Palatino Linotype" w:cs="Arial"/>
          <w:b/>
          <w:lang w:val="es-ES"/>
        </w:rPr>
        <w:t>:</w:t>
      </w:r>
      <w:r w:rsidRPr="00B724BA">
        <w:rPr>
          <w:rFonts w:ascii="Palatino Linotype" w:eastAsia="Times New Roman" w:hAnsi="Palatino Linotype" w:cs="Arial"/>
          <w:lang w:val="es-ES"/>
        </w:rPr>
        <w:t xml:space="preserve"> a través del </w:t>
      </w:r>
      <w:r w:rsidRPr="00B724BA">
        <w:rPr>
          <w:rFonts w:ascii="Palatino Linotype" w:eastAsia="Times New Roman" w:hAnsi="Palatino Linotype" w:cs="Arial"/>
          <w:b/>
          <w:lang w:val="es-ES"/>
        </w:rPr>
        <w:t>SAIMEX.</w:t>
      </w:r>
    </w:p>
    <w:p w:rsidR="00554DF4" w:rsidRPr="00B724BA" w:rsidRDefault="00554DF4" w:rsidP="00554DF4">
      <w:pPr>
        <w:pStyle w:val="Prrafodelista"/>
        <w:spacing w:before="240" w:after="240" w:line="360" w:lineRule="auto"/>
        <w:ind w:left="0"/>
        <w:jc w:val="both"/>
        <w:rPr>
          <w:rFonts w:ascii="Palatino Linotype" w:hAnsi="Palatino Linotype"/>
        </w:rPr>
      </w:pPr>
    </w:p>
    <w:p w:rsidR="00554DF4" w:rsidRPr="00B724BA" w:rsidRDefault="00554DF4" w:rsidP="007B3254">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B724BA">
        <w:rPr>
          <w:rFonts w:ascii="Palatino Linotype" w:eastAsia="Calibri" w:hAnsi="Palatino Linotype" w:cs="Times New Roman"/>
          <w:lang w:val="es-ES"/>
        </w:rPr>
        <w:t xml:space="preserve">El día </w:t>
      </w:r>
      <w:r w:rsidR="007838C0" w:rsidRPr="00B724BA">
        <w:rPr>
          <w:rFonts w:ascii="Palatino Linotype" w:eastAsia="Calibri" w:hAnsi="Palatino Linotype" w:cs="Times New Roman"/>
          <w:lang w:val="es-ES"/>
        </w:rPr>
        <w:t>siete</w:t>
      </w:r>
      <w:r w:rsidR="006D6CCC" w:rsidRPr="00B724BA">
        <w:rPr>
          <w:rFonts w:ascii="Palatino Linotype" w:eastAsia="Calibri" w:hAnsi="Palatino Linotype" w:cs="Arial"/>
          <w:lang w:val="es-ES"/>
        </w:rPr>
        <w:t xml:space="preserve"> (</w:t>
      </w:r>
      <w:r w:rsidR="007838C0" w:rsidRPr="00B724BA">
        <w:rPr>
          <w:rFonts w:ascii="Palatino Linotype" w:eastAsia="Calibri" w:hAnsi="Palatino Linotype" w:cs="Arial"/>
          <w:lang w:val="es-ES"/>
        </w:rPr>
        <w:t>7</w:t>
      </w:r>
      <w:r w:rsidR="006D6CCC" w:rsidRPr="00B724BA">
        <w:rPr>
          <w:rFonts w:ascii="Palatino Linotype" w:eastAsia="Calibri" w:hAnsi="Palatino Linotype" w:cs="Arial"/>
          <w:lang w:val="es-ES"/>
        </w:rPr>
        <w:t xml:space="preserve">) </w:t>
      </w:r>
      <w:r w:rsidR="006D6CCC" w:rsidRPr="00B724BA">
        <w:rPr>
          <w:rFonts w:ascii="Palatino Linotype" w:eastAsia="Calibri" w:hAnsi="Palatino Linotype" w:cs="Times New Roman"/>
          <w:lang w:val="es-ES"/>
        </w:rPr>
        <w:t xml:space="preserve">de </w:t>
      </w:r>
      <w:r w:rsidR="007838C0" w:rsidRPr="00B724BA">
        <w:rPr>
          <w:rFonts w:ascii="Palatino Linotype" w:eastAsia="Calibri" w:hAnsi="Palatino Linotype" w:cs="Times New Roman"/>
          <w:lang w:val="es-ES"/>
        </w:rPr>
        <w:t>enero de dos mil veinte</w:t>
      </w:r>
      <w:r w:rsidRPr="00B724BA">
        <w:rPr>
          <w:rFonts w:ascii="Palatino Linotype" w:eastAsia="Calibri" w:hAnsi="Palatino Linotype" w:cs="Times New Roman"/>
          <w:lang w:val="es-ES"/>
        </w:rPr>
        <w:t xml:space="preserve">, el </w:t>
      </w:r>
      <w:r w:rsidRPr="00B724BA">
        <w:rPr>
          <w:rFonts w:ascii="Palatino Linotype" w:eastAsia="Calibri" w:hAnsi="Palatino Linotype" w:cs="Arial"/>
          <w:b/>
          <w:lang w:val="es-AR"/>
        </w:rPr>
        <w:t>SUJETO OBLIGADO</w:t>
      </w:r>
      <w:r w:rsidRPr="00B724BA">
        <w:rPr>
          <w:rFonts w:ascii="Palatino Linotype" w:eastAsia="Calibri" w:hAnsi="Palatino Linotype" w:cs="Arial"/>
          <w:b/>
          <w:i/>
          <w:lang w:val="es-AR"/>
        </w:rPr>
        <w:t xml:space="preserve"> </w:t>
      </w:r>
      <w:r w:rsidRPr="00B724BA">
        <w:rPr>
          <w:rFonts w:ascii="Palatino Linotype" w:eastAsia="Times New Roman" w:hAnsi="Palatino Linotype" w:cs="Arial"/>
          <w:lang w:val="es-ES"/>
        </w:rPr>
        <w:t>dio respuest</w:t>
      </w:r>
      <w:r w:rsidR="00CE5D17" w:rsidRPr="00B724BA">
        <w:rPr>
          <w:rFonts w:ascii="Palatino Linotype" w:eastAsia="Times New Roman" w:hAnsi="Palatino Linotype" w:cs="Arial"/>
          <w:lang w:val="es-ES"/>
        </w:rPr>
        <w:t>a a la solicitud de información</w:t>
      </w:r>
      <w:r w:rsidR="004900C9" w:rsidRPr="00B724BA">
        <w:rPr>
          <w:rFonts w:ascii="Palatino Linotype" w:eastAsia="Times New Roman" w:hAnsi="Palatino Linotype" w:cs="Arial"/>
          <w:lang w:val="es-ES"/>
        </w:rPr>
        <w:t xml:space="preserve">, adjuntando el documento electrónico denominado </w:t>
      </w:r>
      <w:r w:rsidR="007838C0" w:rsidRPr="00B724BA">
        <w:rPr>
          <w:rFonts w:ascii="Palatino Linotype" w:eastAsia="Times New Roman" w:hAnsi="Palatino Linotype" w:cs="Arial"/>
          <w:b/>
          <w:lang w:val="es-ES"/>
        </w:rPr>
        <w:t>146.PDF</w:t>
      </w:r>
      <w:r w:rsidR="004900C9" w:rsidRPr="00B724BA">
        <w:rPr>
          <w:rFonts w:ascii="Palatino Linotype" w:eastAsia="Times New Roman" w:hAnsi="Palatino Linotype" w:cs="Arial"/>
          <w:lang w:val="es-ES"/>
        </w:rPr>
        <w:t xml:space="preserve"> y</w:t>
      </w:r>
      <w:r w:rsidR="00CE5D17" w:rsidRPr="00B724BA">
        <w:rPr>
          <w:rFonts w:ascii="Palatino Linotype" w:eastAsia="Times New Roman" w:hAnsi="Palatino Linotype" w:cs="Arial"/>
          <w:lang w:val="es-ES"/>
        </w:rPr>
        <w:t xml:space="preserve"> </w:t>
      </w:r>
      <w:r w:rsidRPr="00B724BA">
        <w:rPr>
          <w:rFonts w:ascii="Palatino Linotype" w:eastAsia="Times New Roman" w:hAnsi="Palatino Linotype" w:cs="Arial"/>
          <w:lang w:val="es-ES"/>
        </w:rPr>
        <w:t>en los siguientes términos:</w:t>
      </w:r>
    </w:p>
    <w:p w:rsidR="00554DF4" w:rsidRPr="00B724BA" w:rsidRDefault="00554DF4" w:rsidP="00554DF4">
      <w:pPr>
        <w:pStyle w:val="Prrafodelista"/>
        <w:rPr>
          <w:rFonts w:ascii="Palatino Linotype" w:eastAsia="Times New Roman" w:hAnsi="Palatino Linotype" w:cs="Arial"/>
          <w:lang w:val="es-ES"/>
        </w:rPr>
      </w:pPr>
    </w:p>
    <w:p w:rsidR="00554DF4" w:rsidRPr="00B724BA" w:rsidRDefault="00554DF4" w:rsidP="00CE5D17">
      <w:pPr>
        <w:pStyle w:val="Prrafodelista"/>
        <w:spacing w:before="240" w:after="240" w:line="360" w:lineRule="auto"/>
        <w:ind w:left="567" w:right="567"/>
        <w:jc w:val="both"/>
        <w:rPr>
          <w:rFonts w:ascii="Palatino Linotype" w:hAnsi="Palatino Linotype"/>
          <w:i/>
          <w:color w:val="000000"/>
          <w:sz w:val="22"/>
          <w:szCs w:val="22"/>
        </w:rPr>
      </w:pPr>
      <w:r w:rsidRPr="00B724BA">
        <w:rPr>
          <w:rFonts w:ascii="Palatino Linotype" w:eastAsia="Calibri" w:hAnsi="Palatino Linotype" w:cs="Times New Roman"/>
          <w:i/>
          <w:sz w:val="22"/>
          <w:szCs w:val="22"/>
          <w:lang w:val="es-ES"/>
        </w:rPr>
        <w:t>“</w:t>
      </w:r>
      <w:r w:rsidR="007838C0" w:rsidRPr="00B724BA">
        <w:rPr>
          <w:rFonts w:ascii="Verdana" w:hAnsi="Verdana"/>
          <w:color w:val="000000"/>
          <w:sz w:val="18"/>
          <w:szCs w:val="18"/>
        </w:rPr>
        <w:t>Buenas tardes</w:t>
      </w:r>
      <w:proofErr w:type="gramStart"/>
      <w:r w:rsidR="007838C0" w:rsidRPr="00B724BA">
        <w:rPr>
          <w:rFonts w:ascii="Verdana" w:hAnsi="Verdana"/>
          <w:color w:val="000000"/>
          <w:sz w:val="18"/>
          <w:szCs w:val="18"/>
        </w:rPr>
        <w:t>!</w:t>
      </w:r>
      <w:proofErr w:type="gramEnd"/>
      <w:r w:rsidR="007838C0" w:rsidRPr="00B724BA">
        <w:rPr>
          <w:rFonts w:ascii="Verdana" w:hAnsi="Verdana"/>
          <w:color w:val="000000"/>
          <w:sz w:val="18"/>
          <w:szCs w:val="18"/>
        </w:rPr>
        <w:t xml:space="preserve"> envió respuesta a la solicitud </w:t>
      </w:r>
      <w:proofErr w:type="spellStart"/>
      <w:r w:rsidR="007838C0" w:rsidRPr="00B724BA">
        <w:rPr>
          <w:rFonts w:ascii="Verdana" w:hAnsi="Verdana"/>
          <w:color w:val="000000"/>
          <w:sz w:val="18"/>
          <w:szCs w:val="18"/>
        </w:rPr>
        <w:t>numero</w:t>
      </w:r>
      <w:proofErr w:type="spellEnd"/>
      <w:r w:rsidR="007838C0" w:rsidRPr="00B724BA">
        <w:rPr>
          <w:rFonts w:ascii="Verdana" w:hAnsi="Verdana"/>
          <w:color w:val="000000"/>
          <w:sz w:val="18"/>
          <w:szCs w:val="18"/>
        </w:rPr>
        <w:t xml:space="preserve"> 00146/AYAPANGO/IP/2019. </w:t>
      </w:r>
      <w:proofErr w:type="gramStart"/>
      <w:r w:rsidR="007838C0" w:rsidRPr="00B724BA">
        <w:rPr>
          <w:rFonts w:ascii="Verdana" w:hAnsi="Verdana"/>
          <w:color w:val="000000"/>
          <w:sz w:val="18"/>
          <w:szCs w:val="18"/>
        </w:rPr>
        <w:t>sin</w:t>
      </w:r>
      <w:proofErr w:type="gramEnd"/>
      <w:r w:rsidR="007838C0" w:rsidRPr="00B724BA">
        <w:rPr>
          <w:rFonts w:ascii="Verdana" w:hAnsi="Verdana"/>
          <w:color w:val="000000"/>
          <w:sz w:val="18"/>
          <w:szCs w:val="18"/>
        </w:rPr>
        <w:t xml:space="preserve"> otro en particular quedo para cualquier duda o aclaración.</w:t>
      </w:r>
      <w:r w:rsidRPr="00B724BA">
        <w:rPr>
          <w:rFonts w:ascii="Palatino Linotype" w:hAnsi="Palatino Linotype"/>
          <w:i/>
          <w:color w:val="000000"/>
          <w:sz w:val="22"/>
          <w:szCs w:val="22"/>
        </w:rPr>
        <w:t>” (</w:t>
      </w:r>
      <w:proofErr w:type="gramStart"/>
      <w:r w:rsidRPr="00B724BA">
        <w:rPr>
          <w:rFonts w:ascii="Palatino Linotype" w:hAnsi="Palatino Linotype"/>
          <w:i/>
          <w:color w:val="000000"/>
          <w:sz w:val="22"/>
          <w:szCs w:val="22"/>
        </w:rPr>
        <w:t>sic</w:t>
      </w:r>
      <w:proofErr w:type="gramEnd"/>
      <w:r w:rsidRPr="00B724BA">
        <w:rPr>
          <w:rFonts w:ascii="Palatino Linotype" w:hAnsi="Palatino Linotype"/>
          <w:i/>
          <w:color w:val="000000"/>
          <w:sz w:val="22"/>
          <w:szCs w:val="22"/>
        </w:rPr>
        <w:t>)</w:t>
      </w:r>
    </w:p>
    <w:p w:rsidR="004900C9" w:rsidRPr="00B724BA"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rsidR="007838C0" w:rsidRPr="00B724BA" w:rsidRDefault="007838C0" w:rsidP="004900C9">
      <w:pPr>
        <w:pStyle w:val="Prrafodelista"/>
        <w:numPr>
          <w:ilvl w:val="0"/>
          <w:numId w:val="30"/>
        </w:numPr>
        <w:spacing w:before="240" w:after="240" w:line="360" w:lineRule="auto"/>
        <w:ind w:right="567"/>
        <w:jc w:val="both"/>
        <w:rPr>
          <w:rFonts w:ascii="Palatino Linotype" w:hAnsi="Palatino Linotype"/>
          <w:i/>
          <w:color w:val="000000"/>
          <w:sz w:val="22"/>
          <w:szCs w:val="22"/>
        </w:rPr>
      </w:pPr>
      <w:r w:rsidRPr="00B724BA">
        <w:rPr>
          <w:rFonts w:ascii="Palatino Linotype" w:eastAsia="Times New Roman" w:hAnsi="Palatino Linotype" w:cs="Arial"/>
          <w:b/>
          <w:lang w:val="es-ES"/>
        </w:rPr>
        <w:t>146.PDF</w:t>
      </w:r>
      <w:r w:rsidR="004900C9" w:rsidRPr="00B724BA">
        <w:rPr>
          <w:rFonts w:ascii="Palatino Linotype" w:eastAsia="Times New Roman" w:hAnsi="Palatino Linotype" w:cs="Arial"/>
          <w:b/>
          <w:lang w:val="es-ES"/>
        </w:rPr>
        <w:t xml:space="preserve">: </w:t>
      </w:r>
      <w:r w:rsidR="004900C9" w:rsidRPr="00B724BA">
        <w:rPr>
          <w:rFonts w:ascii="Palatino Linotype" w:eastAsia="Times New Roman" w:hAnsi="Palatino Linotype" w:cs="Arial"/>
          <w:lang w:val="es-ES"/>
        </w:rPr>
        <w:t xml:space="preserve">Contiene el oficio </w:t>
      </w:r>
      <w:r w:rsidRPr="00B724BA">
        <w:rPr>
          <w:rFonts w:ascii="Palatino Linotype" w:eastAsia="Times New Roman" w:hAnsi="Palatino Linotype" w:cs="Arial"/>
          <w:lang w:val="es-ES"/>
        </w:rPr>
        <w:t>AYPG/0/SA/625/01/2020, suscrito por el Secretario del Ayuntamiento, mediante el cual remite los nombres completos, cargos, número telefónico, domicilio y fotografía de los ciudadanos electos como Delegados y COPACI para las delegaciones:</w:t>
      </w:r>
    </w:p>
    <w:p w:rsidR="007838C0" w:rsidRPr="00B724BA" w:rsidRDefault="007838C0" w:rsidP="007838C0">
      <w:pPr>
        <w:pStyle w:val="Prrafodelista"/>
        <w:spacing w:before="240" w:after="240" w:line="360" w:lineRule="auto"/>
        <w:ind w:left="1287" w:right="567"/>
        <w:jc w:val="both"/>
        <w:rPr>
          <w:rFonts w:ascii="Palatino Linotype" w:eastAsia="Times New Roman" w:hAnsi="Palatino Linotype" w:cs="Arial"/>
          <w:b/>
          <w:lang w:val="es-ES"/>
        </w:rPr>
      </w:pPr>
    </w:p>
    <w:p w:rsidR="007838C0" w:rsidRPr="00B724BA" w:rsidRDefault="007838C0" w:rsidP="007838C0">
      <w:pPr>
        <w:pStyle w:val="Prrafodelista"/>
        <w:spacing w:before="240" w:after="240" w:line="360" w:lineRule="auto"/>
        <w:ind w:left="0" w:right="567"/>
        <w:jc w:val="both"/>
        <w:rPr>
          <w:rFonts w:ascii="Palatino Linotype" w:hAnsi="Palatino Linotype"/>
          <w:i/>
          <w:color w:val="000000"/>
          <w:sz w:val="22"/>
          <w:szCs w:val="22"/>
        </w:rPr>
      </w:pPr>
      <w:r w:rsidRPr="00B724BA">
        <w:rPr>
          <w:noProof/>
          <w:lang w:val="es-MX" w:eastAsia="es-MX"/>
        </w:rPr>
        <w:drawing>
          <wp:inline distT="0" distB="0" distL="0" distR="0" wp14:anchorId="574605EA" wp14:editId="345DD94B">
            <wp:extent cx="5418161" cy="13988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339" t="48718" r="62341" b="37358"/>
                    <a:stretch/>
                  </pic:blipFill>
                  <pic:spPr bwMode="auto">
                    <a:xfrm>
                      <a:off x="0" y="0"/>
                      <a:ext cx="5490680" cy="1417532"/>
                    </a:xfrm>
                    <a:prstGeom prst="rect">
                      <a:avLst/>
                    </a:prstGeom>
                    <a:ln>
                      <a:noFill/>
                    </a:ln>
                    <a:extLst>
                      <a:ext uri="{53640926-AAD7-44D8-BBD7-CCE9431645EC}">
                        <a14:shadowObscured xmlns:a14="http://schemas.microsoft.com/office/drawing/2010/main"/>
                      </a:ext>
                    </a:extLst>
                  </pic:spPr>
                </pic:pic>
              </a:graphicData>
            </a:graphic>
          </wp:inline>
        </w:drawing>
      </w:r>
    </w:p>
    <w:p w:rsidR="007838C0" w:rsidRPr="00B724BA" w:rsidRDefault="007838C0" w:rsidP="007838C0">
      <w:pPr>
        <w:pStyle w:val="Prrafodelista"/>
        <w:spacing w:before="240" w:after="240" w:line="360" w:lineRule="auto"/>
        <w:ind w:left="1287" w:right="567"/>
        <w:jc w:val="both"/>
        <w:rPr>
          <w:rFonts w:ascii="Palatino Linotype" w:hAnsi="Palatino Linotype"/>
          <w:i/>
          <w:color w:val="000000"/>
          <w:sz w:val="22"/>
          <w:szCs w:val="22"/>
        </w:rPr>
      </w:pPr>
    </w:p>
    <w:p w:rsidR="00554DF4" w:rsidRPr="00B724BA" w:rsidRDefault="00554DF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B724BA">
        <w:rPr>
          <w:rFonts w:ascii="Palatino Linotype" w:eastAsia="Calibri" w:hAnsi="Palatino Linotype" w:cs="Arial"/>
          <w:lang w:val="es-AR"/>
        </w:rPr>
        <w:lastRenderedPageBreak/>
        <w:t>El día</w:t>
      </w:r>
      <w:r w:rsidR="007B3254" w:rsidRPr="00B724BA">
        <w:rPr>
          <w:rFonts w:ascii="Palatino Linotype" w:eastAsia="Calibri" w:hAnsi="Palatino Linotype" w:cs="Arial"/>
          <w:lang w:val="es-AR"/>
        </w:rPr>
        <w:t xml:space="preserve"> </w:t>
      </w:r>
      <w:r w:rsidR="007838C0" w:rsidRPr="00B724BA">
        <w:rPr>
          <w:rFonts w:ascii="Palatino Linotype" w:eastAsia="Calibri" w:hAnsi="Palatino Linotype" w:cs="Arial"/>
          <w:lang w:val="es-AR"/>
        </w:rPr>
        <w:t>diecisiete</w:t>
      </w:r>
      <w:r w:rsidR="00CE5D17" w:rsidRPr="00B724BA">
        <w:rPr>
          <w:rFonts w:ascii="Palatino Linotype" w:eastAsia="Calibri" w:hAnsi="Palatino Linotype" w:cs="Arial"/>
          <w:lang w:val="es-AR"/>
        </w:rPr>
        <w:t xml:space="preserve"> </w:t>
      </w:r>
      <w:r w:rsidRPr="00B724BA">
        <w:rPr>
          <w:rFonts w:ascii="Palatino Linotype" w:eastAsia="Calibri" w:hAnsi="Palatino Linotype" w:cs="Arial"/>
          <w:lang w:val="es-AR"/>
        </w:rPr>
        <w:t>(</w:t>
      </w:r>
      <w:r w:rsidR="007838C0" w:rsidRPr="00B724BA">
        <w:rPr>
          <w:rFonts w:ascii="Palatino Linotype" w:eastAsia="Calibri" w:hAnsi="Palatino Linotype" w:cs="Arial"/>
          <w:lang w:val="es-AR"/>
        </w:rPr>
        <w:t>17</w:t>
      </w:r>
      <w:r w:rsidRPr="00B724BA">
        <w:rPr>
          <w:rFonts w:ascii="Palatino Linotype" w:eastAsia="Calibri" w:hAnsi="Palatino Linotype" w:cs="Arial"/>
          <w:lang w:val="es-AR"/>
        </w:rPr>
        <w:t xml:space="preserve">) de </w:t>
      </w:r>
      <w:r w:rsidR="006A2EE7" w:rsidRPr="00B724BA">
        <w:rPr>
          <w:rFonts w:ascii="Palatino Linotype" w:eastAsia="Calibri" w:hAnsi="Palatino Linotype" w:cs="Arial"/>
          <w:lang w:val="es-AR"/>
        </w:rPr>
        <w:t>enero</w:t>
      </w:r>
      <w:r w:rsidRPr="00B724BA">
        <w:rPr>
          <w:rFonts w:ascii="Palatino Linotype" w:eastAsia="Calibri" w:hAnsi="Palatino Linotype" w:cs="Arial"/>
          <w:lang w:val="es-AR"/>
        </w:rPr>
        <w:t xml:space="preserve"> de</w:t>
      </w:r>
      <w:r w:rsidRPr="00B724BA">
        <w:rPr>
          <w:rFonts w:ascii="Palatino Linotype" w:eastAsia="Times New Roman" w:hAnsi="Palatino Linotype" w:cs="Arial"/>
          <w:lang w:val="es-ES"/>
        </w:rPr>
        <w:t xml:space="preserve"> dos mil diecinueve, </w:t>
      </w:r>
      <w:r w:rsidRPr="00B724BA">
        <w:rPr>
          <w:rFonts w:ascii="Palatino Linotype" w:hAnsi="Palatino Linotype"/>
          <w:b/>
        </w:rPr>
        <w:t>EL RECURRENTE</w:t>
      </w:r>
      <w:r w:rsidRPr="00B724BA">
        <w:rPr>
          <w:rFonts w:ascii="Palatino Linotype" w:eastAsia="Times New Roman" w:hAnsi="Palatino Linotype" w:cs="Arial"/>
          <w:lang w:val="es-ES"/>
        </w:rPr>
        <w:t xml:space="preserve"> interpuso el recurso de revis</w:t>
      </w:r>
      <w:r w:rsidR="007B3254" w:rsidRPr="00B724BA">
        <w:rPr>
          <w:rFonts w:ascii="Palatino Linotype" w:eastAsia="Times New Roman" w:hAnsi="Palatino Linotype" w:cs="Arial"/>
          <w:lang w:val="es-ES"/>
        </w:rPr>
        <w:t xml:space="preserve">ión, en contra de la respuesta </w:t>
      </w:r>
      <w:r w:rsidR="001C401F" w:rsidRPr="00B724BA">
        <w:rPr>
          <w:rFonts w:ascii="Palatino Linotype" w:eastAsia="Times New Roman" w:hAnsi="Palatino Linotype" w:cs="Arial"/>
          <w:lang w:val="es-ES"/>
        </w:rPr>
        <w:t>y</w:t>
      </w:r>
      <w:r w:rsidR="001A4BC9" w:rsidRPr="00B724BA">
        <w:rPr>
          <w:rFonts w:ascii="Palatino Linotype" w:eastAsia="Times New Roman" w:hAnsi="Palatino Linotype" w:cs="Arial"/>
          <w:lang w:val="es-ES"/>
        </w:rPr>
        <w:t>,</w:t>
      </w:r>
      <w:r w:rsidR="001C401F" w:rsidRPr="00B724BA">
        <w:rPr>
          <w:rFonts w:ascii="Palatino Linotype" w:eastAsia="Times New Roman" w:hAnsi="Palatino Linotype" w:cs="Arial"/>
          <w:lang w:val="es-ES"/>
        </w:rPr>
        <w:t xml:space="preserve"> </w:t>
      </w:r>
      <w:r w:rsidRPr="00B724BA">
        <w:rPr>
          <w:rFonts w:ascii="Palatino Linotype" w:eastAsia="Times New Roman" w:hAnsi="Palatino Linotype" w:cs="Arial"/>
          <w:lang w:val="es-ES"/>
        </w:rPr>
        <w:t>señal</w:t>
      </w:r>
      <w:r w:rsidR="001C401F" w:rsidRPr="00B724BA">
        <w:rPr>
          <w:rFonts w:ascii="Palatino Linotype" w:eastAsia="Times New Roman" w:hAnsi="Palatino Linotype" w:cs="Arial"/>
          <w:lang w:val="es-ES"/>
        </w:rPr>
        <w:t>ó</w:t>
      </w:r>
      <w:r w:rsidRPr="00B724BA">
        <w:rPr>
          <w:rFonts w:ascii="Palatino Linotype" w:eastAsia="Times New Roman" w:hAnsi="Palatino Linotype" w:cs="Arial"/>
          <w:lang w:val="es-ES"/>
        </w:rPr>
        <w:t xml:space="preserve"> como:</w:t>
      </w:r>
      <w:bookmarkStart w:id="4" w:name="_Toc472500652"/>
      <w:bookmarkStart w:id="5" w:name="_Toc472427085"/>
      <w:bookmarkStart w:id="6" w:name="_Toc462307683"/>
    </w:p>
    <w:p w:rsidR="00554DF4" w:rsidRPr="00B724BA" w:rsidRDefault="00554DF4" w:rsidP="00554DF4">
      <w:pPr>
        <w:pStyle w:val="Prrafodelista"/>
        <w:rPr>
          <w:rFonts w:ascii="Palatino Linotype" w:hAnsi="Palatino Linotype" w:cs="Arial"/>
          <w:i/>
          <w:sz w:val="22"/>
          <w:szCs w:val="22"/>
        </w:rPr>
      </w:pPr>
    </w:p>
    <w:p w:rsidR="00554DF4" w:rsidRPr="00B724BA" w:rsidRDefault="00554DF4" w:rsidP="00554DF4">
      <w:pPr>
        <w:pStyle w:val="Prrafodelista"/>
        <w:spacing w:line="360" w:lineRule="auto"/>
        <w:jc w:val="both"/>
        <w:rPr>
          <w:rFonts w:ascii="Palatino Linotype" w:eastAsia="Calibri" w:hAnsi="Palatino Linotype" w:cs="Arial"/>
          <w:szCs w:val="22"/>
          <w:lang w:val="es-ES"/>
        </w:rPr>
      </w:pPr>
      <w:r w:rsidRPr="00B724BA">
        <w:rPr>
          <w:rFonts w:ascii="Palatino Linotype" w:hAnsi="Palatino Linotype"/>
          <w:b/>
        </w:rPr>
        <w:t>Acto impugnado:</w:t>
      </w:r>
      <w:r w:rsidRPr="00B724BA">
        <w:rPr>
          <w:rStyle w:val="Ttulo2Car"/>
          <w:rFonts w:ascii="Palatino Linotype" w:hAnsi="Palatino Linotype"/>
          <w:b/>
          <w:i/>
          <w:lang w:val="es-ES"/>
        </w:rPr>
        <w:t xml:space="preserve"> </w:t>
      </w:r>
      <w:r w:rsidRPr="00B724BA">
        <w:rPr>
          <w:rFonts w:ascii="Palatino Linotype" w:hAnsi="Palatino Linotype"/>
        </w:rPr>
        <w:t>“</w:t>
      </w:r>
      <w:r w:rsidR="007838C0" w:rsidRPr="00B724BA">
        <w:rPr>
          <w:rFonts w:ascii="Palatino Linotype" w:hAnsi="Palatino Linotype"/>
          <w:i/>
          <w:sz w:val="22"/>
        </w:rPr>
        <w:t xml:space="preserve">La respuesta dada a la solicitud de información </w:t>
      </w:r>
      <w:proofErr w:type="spellStart"/>
      <w:r w:rsidR="007838C0" w:rsidRPr="00B724BA">
        <w:rPr>
          <w:rFonts w:ascii="Palatino Linotype" w:hAnsi="Palatino Linotype"/>
          <w:i/>
          <w:sz w:val="22"/>
        </w:rPr>
        <w:t>publica</w:t>
      </w:r>
      <w:proofErr w:type="spellEnd"/>
      <w:r w:rsidR="007838C0" w:rsidRPr="00B724BA">
        <w:rPr>
          <w:rFonts w:ascii="Palatino Linotype" w:hAnsi="Palatino Linotype"/>
          <w:i/>
          <w:sz w:val="22"/>
        </w:rPr>
        <w:t xml:space="preserve"> identificada con el folio 00146/AYAPANGO/IP/2019, a través de la cual se me hizo llegar la información relacionada con las delegaciones y subdelegaciones del municipio de </w:t>
      </w:r>
      <w:proofErr w:type="spellStart"/>
      <w:r w:rsidR="007838C0" w:rsidRPr="00B724BA">
        <w:rPr>
          <w:rFonts w:ascii="Palatino Linotype" w:hAnsi="Palatino Linotype"/>
          <w:i/>
          <w:sz w:val="22"/>
        </w:rPr>
        <w:t>Ayapango</w:t>
      </w:r>
      <w:proofErr w:type="spellEnd"/>
      <w:r w:rsidR="007838C0" w:rsidRPr="00B724BA">
        <w:rPr>
          <w:rFonts w:ascii="Palatino Linotype" w:hAnsi="Palatino Linotype"/>
          <w:i/>
          <w:sz w:val="22"/>
        </w:rPr>
        <w:t xml:space="preserve">, Estado de México, en razón de que considero que la misma es incompleta en virtud de que </w:t>
      </w:r>
      <w:proofErr w:type="spellStart"/>
      <w:r w:rsidR="007838C0" w:rsidRPr="00B724BA">
        <w:rPr>
          <w:rFonts w:ascii="Palatino Linotype" w:hAnsi="Palatino Linotype"/>
          <w:i/>
          <w:sz w:val="22"/>
        </w:rPr>
        <w:t>unicamente</w:t>
      </w:r>
      <w:proofErr w:type="spellEnd"/>
      <w:r w:rsidR="007838C0" w:rsidRPr="00B724BA">
        <w:rPr>
          <w:rFonts w:ascii="Palatino Linotype" w:hAnsi="Palatino Linotype"/>
          <w:i/>
          <w:sz w:val="22"/>
        </w:rPr>
        <w:t xml:space="preserve"> me envían la información de 5 delegaciones, y son omisos en cuanto a los delegados subdelegados o COPACIS de los barrios, los caseríos y las granjas, por lo que acudo ante la interposición de este medio para que me sea enviada la información completa o en su caso se me aclare si los barrios, caseríos o granjas no cuentan con estas figuras.</w:t>
      </w:r>
      <w:r w:rsidRPr="00B724BA">
        <w:rPr>
          <w:rFonts w:ascii="Palatino Linotype" w:hAnsi="Palatino Linotype"/>
        </w:rPr>
        <w:t>"</w:t>
      </w:r>
      <w:r w:rsidRPr="00B724BA">
        <w:rPr>
          <w:rFonts w:ascii="Palatino Linotype" w:eastAsia="Calibri" w:hAnsi="Palatino Linotype" w:cs="Arial"/>
          <w:sz w:val="20"/>
          <w:szCs w:val="22"/>
          <w:lang w:val="es-ES"/>
        </w:rPr>
        <w:t xml:space="preserve"> </w:t>
      </w:r>
      <w:r w:rsidRPr="00B724BA">
        <w:rPr>
          <w:rFonts w:ascii="Palatino Linotype" w:eastAsia="Calibri" w:hAnsi="Palatino Linotype" w:cs="Arial"/>
          <w:szCs w:val="22"/>
          <w:lang w:val="es-ES"/>
        </w:rPr>
        <w:t>(Sic); Y</w:t>
      </w:r>
    </w:p>
    <w:p w:rsidR="00554DF4" w:rsidRPr="00B724BA" w:rsidRDefault="00554DF4" w:rsidP="00554DF4">
      <w:pPr>
        <w:pStyle w:val="Prrafodelista"/>
        <w:spacing w:line="360" w:lineRule="auto"/>
        <w:jc w:val="both"/>
        <w:rPr>
          <w:rFonts w:ascii="Palatino Linotype" w:hAnsi="Palatino Linotype" w:cs="Arial"/>
          <w:sz w:val="22"/>
          <w:szCs w:val="22"/>
        </w:rPr>
      </w:pPr>
      <w:r w:rsidRPr="00B724BA">
        <w:rPr>
          <w:rFonts w:ascii="Palatino Linotype" w:hAnsi="Palatino Linotype"/>
          <w:b/>
        </w:rPr>
        <w:t>Razones o Motivos de inconformidad:</w:t>
      </w:r>
      <w:r w:rsidRPr="00B724BA">
        <w:rPr>
          <w:rStyle w:val="Ttulo2Car"/>
          <w:rFonts w:ascii="Palatino Linotype" w:hAnsi="Palatino Linotype"/>
          <w:b/>
          <w:lang w:val="es-ES"/>
        </w:rPr>
        <w:t xml:space="preserve"> </w:t>
      </w:r>
      <w:r w:rsidRPr="00B724BA">
        <w:rPr>
          <w:rFonts w:ascii="Palatino Linotype" w:hAnsi="Palatino Linotype"/>
          <w:i/>
          <w:szCs w:val="22"/>
        </w:rPr>
        <w:t>“</w:t>
      </w:r>
      <w:r w:rsidR="007838C0" w:rsidRPr="00B724BA">
        <w:rPr>
          <w:rFonts w:ascii="Palatino Linotype" w:hAnsi="Palatino Linotype"/>
          <w:i/>
          <w:sz w:val="22"/>
        </w:rPr>
        <w:t xml:space="preserve">al no proporcionarme la información solicitada se da la violación a mi derecho humano a la información </w:t>
      </w:r>
      <w:proofErr w:type="spellStart"/>
      <w:r w:rsidR="007838C0" w:rsidRPr="00B724BA">
        <w:rPr>
          <w:rFonts w:ascii="Palatino Linotype" w:hAnsi="Palatino Linotype"/>
          <w:i/>
          <w:sz w:val="22"/>
        </w:rPr>
        <w:t>publica</w:t>
      </w:r>
      <w:proofErr w:type="spellEnd"/>
      <w:r w:rsidR="007838C0" w:rsidRPr="00B724BA">
        <w:rPr>
          <w:rFonts w:ascii="Palatino Linotype" w:hAnsi="Palatino Linotype"/>
          <w:i/>
          <w:sz w:val="22"/>
        </w:rPr>
        <w:t>.</w:t>
      </w:r>
      <w:r w:rsidRPr="00B724BA">
        <w:rPr>
          <w:rFonts w:ascii="Palatino Linotype" w:hAnsi="Palatino Linotype"/>
          <w:i/>
          <w:sz w:val="22"/>
          <w:szCs w:val="22"/>
        </w:rPr>
        <w:t xml:space="preserve">” </w:t>
      </w:r>
      <w:r w:rsidRPr="00B724BA">
        <w:rPr>
          <w:rFonts w:ascii="Palatino Linotype" w:hAnsi="Palatino Linotype" w:cs="Arial"/>
          <w:i/>
          <w:sz w:val="22"/>
          <w:szCs w:val="22"/>
        </w:rPr>
        <w:t>(Sic)</w:t>
      </w:r>
      <w:r w:rsidRPr="00B724BA">
        <w:rPr>
          <w:rFonts w:ascii="Palatino Linotype" w:hAnsi="Palatino Linotype" w:cs="Arial"/>
          <w:sz w:val="22"/>
          <w:szCs w:val="22"/>
        </w:rPr>
        <w:t xml:space="preserve"> </w:t>
      </w:r>
    </w:p>
    <w:p w:rsidR="00554DF4" w:rsidRPr="00B724BA" w:rsidRDefault="00554DF4" w:rsidP="00554DF4">
      <w:pPr>
        <w:pStyle w:val="Prrafodelista"/>
        <w:spacing w:line="360" w:lineRule="auto"/>
        <w:jc w:val="both"/>
        <w:rPr>
          <w:rFonts w:ascii="Palatino Linotype" w:hAnsi="Palatino Linotype" w:cs="Arial"/>
          <w:sz w:val="22"/>
          <w:szCs w:val="22"/>
        </w:rPr>
      </w:pPr>
    </w:p>
    <w:bookmarkEnd w:id="4"/>
    <w:bookmarkEnd w:id="5"/>
    <w:bookmarkEnd w:id="6"/>
    <w:p w:rsidR="00554DF4" w:rsidRPr="00B724BA"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B724BA">
        <w:rPr>
          <w:rFonts w:ascii="Palatino Linotype" w:eastAsia="Times New Roman" w:hAnsi="Palatino Linotype" w:cs="Arial"/>
          <w:lang w:val="es-ES"/>
        </w:rPr>
        <w:t xml:space="preserve">Se registró el recurso de revisión bajo el número de expediente </w:t>
      </w:r>
      <w:r w:rsidRPr="00B724BA">
        <w:rPr>
          <w:rFonts w:ascii="Palatino Linotype" w:hAnsi="Palatino Linotype" w:cs="Arial"/>
          <w:bCs/>
        </w:rPr>
        <w:t xml:space="preserve">al rubro indicado, asimismo con fundamento en lo dispuesto por el </w:t>
      </w:r>
      <w:r w:rsidRPr="00B724BA">
        <w:rPr>
          <w:rFonts w:ascii="Palatino Linotype" w:eastAsia="Calibri" w:hAnsi="Palatino Linotype" w:cs="Arial"/>
          <w:lang w:val="es-ES"/>
        </w:rPr>
        <w:t xml:space="preserve">artículo 185 fracción I de la </w:t>
      </w:r>
      <w:r w:rsidRPr="00B724BA">
        <w:rPr>
          <w:rFonts w:ascii="Palatino Linotype" w:eastAsia="Calibri" w:hAnsi="Palatino Linotype" w:cs="Arial"/>
          <w:b/>
          <w:lang w:val="es-ES"/>
        </w:rPr>
        <w:t xml:space="preserve">Ley de Transparencia y Acceso a la Información Pública del Estado de México y Municipios </w:t>
      </w:r>
      <w:r w:rsidRPr="00B724BA">
        <w:rPr>
          <w:rFonts w:ascii="Palatino Linotype" w:eastAsia="Times New Roman" w:hAnsi="Palatino Linotype" w:cs="Arial"/>
          <w:lang w:val="es-ES"/>
        </w:rPr>
        <w:t xml:space="preserve">se turnó al </w:t>
      </w:r>
      <w:r w:rsidRPr="00B724BA">
        <w:rPr>
          <w:rFonts w:ascii="Palatino Linotype" w:eastAsia="Times New Roman" w:hAnsi="Palatino Linotype" w:cs="Arial"/>
          <w:b/>
          <w:lang w:val="es-ES"/>
        </w:rPr>
        <w:t xml:space="preserve">Comisionado José Guadalupe Luna Hernández, </w:t>
      </w:r>
      <w:r w:rsidRPr="00B724BA">
        <w:rPr>
          <w:rFonts w:ascii="Palatino Linotype" w:eastAsia="Times New Roman" w:hAnsi="Palatino Linotype" w:cs="Arial"/>
          <w:lang w:val="es-ES"/>
        </w:rPr>
        <w:t xml:space="preserve">con el objeto de </w:t>
      </w:r>
      <w:r w:rsidRPr="00B724BA">
        <w:rPr>
          <w:rFonts w:ascii="Palatino Linotype" w:eastAsia="Times New Roman" w:hAnsi="Palatino Linotype" w:cs="Arial"/>
          <w:lang w:val="es-MX"/>
        </w:rPr>
        <w:t xml:space="preserve">su análisis. </w:t>
      </w:r>
    </w:p>
    <w:p w:rsidR="00554DF4" w:rsidRPr="00B724BA" w:rsidRDefault="00554DF4" w:rsidP="00554DF4">
      <w:pPr>
        <w:pStyle w:val="Prrafodelista"/>
        <w:spacing w:before="240" w:after="240" w:line="360" w:lineRule="auto"/>
        <w:ind w:left="0"/>
        <w:jc w:val="both"/>
        <w:rPr>
          <w:rFonts w:ascii="Palatino Linotype" w:eastAsia="Calibri" w:hAnsi="Palatino Linotype" w:cs="Arial"/>
          <w:lang w:val="es-AR"/>
        </w:rPr>
      </w:pPr>
    </w:p>
    <w:p w:rsidR="00554DF4" w:rsidRPr="00B724BA"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B724BA">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4900C9" w:rsidRPr="00B724BA">
        <w:rPr>
          <w:rFonts w:ascii="Palatino Linotype" w:eastAsia="Calibri" w:hAnsi="Palatino Linotype" w:cs="Arial"/>
          <w:lang w:val="es-ES"/>
        </w:rPr>
        <w:t>veinti</w:t>
      </w:r>
      <w:r w:rsidR="007838C0" w:rsidRPr="00B724BA">
        <w:rPr>
          <w:rFonts w:ascii="Palatino Linotype" w:eastAsia="Calibri" w:hAnsi="Palatino Linotype" w:cs="Arial"/>
          <w:lang w:val="es-ES"/>
        </w:rPr>
        <w:t>trés</w:t>
      </w:r>
      <w:r w:rsidRPr="00B724BA">
        <w:rPr>
          <w:rFonts w:ascii="Palatino Linotype" w:eastAsia="Calibri" w:hAnsi="Palatino Linotype" w:cs="Arial"/>
          <w:lang w:val="es-ES"/>
        </w:rPr>
        <w:t xml:space="preserve"> (</w:t>
      </w:r>
      <w:r w:rsidR="004900C9" w:rsidRPr="00B724BA">
        <w:rPr>
          <w:rFonts w:ascii="Palatino Linotype" w:eastAsia="Calibri" w:hAnsi="Palatino Linotype" w:cs="Arial"/>
          <w:lang w:val="es-ES"/>
        </w:rPr>
        <w:t>2</w:t>
      </w:r>
      <w:r w:rsidR="007838C0" w:rsidRPr="00B724BA">
        <w:rPr>
          <w:rFonts w:ascii="Palatino Linotype" w:eastAsia="Calibri" w:hAnsi="Palatino Linotype" w:cs="Arial"/>
          <w:lang w:val="es-ES"/>
        </w:rPr>
        <w:t>3</w:t>
      </w:r>
      <w:r w:rsidRPr="00B724BA">
        <w:rPr>
          <w:rFonts w:ascii="Palatino Linotype" w:eastAsia="Calibri" w:hAnsi="Palatino Linotype" w:cs="Arial"/>
          <w:lang w:val="es-ES"/>
        </w:rPr>
        <w:t xml:space="preserve">) de </w:t>
      </w:r>
      <w:r w:rsidR="006A2EE7" w:rsidRPr="00B724BA">
        <w:rPr>
          <w:rFonts w:ascii="Palatino Linotype" w:eastAsia="Calibri" w:hAnsi="Palatino Linotype" w:cs="Arial"/>
          <w:lang w:val="es-ES"/>
        </w:rPr>
        <w:t>enero</w:t>
      </w:r>
      <w:r w:rsidRPr="00B724BA">
        <w:rPr>
          <w:rFonts w:ascii="Palatino Linotype" w:eastAsia="Calibri" w:hAnsi="Palatino Linotype" w:cs="Arial"/>
          <w:lang w:val="es-ES"/>
        </w:rPr>
        <w:t xml:space="preserve"> de dos mil </w:t>
      </w:r>
      <w:r w:rsidR="006A2EE7" w:rsidRPr="00B724BA">
        <w:rPr>
          <w:rFonts w:ascii="Palatino Linotype" w:eastAsia="Calibri" w:hAnsi="Palatino Linotype" w:cs="Arial"/>
          <w:lang w:val="es-ES"/>
        </w:rPr>
        <w:t>veinte</w:t>
      </w:r>
      <w:r w:rsidRPr="00B724BA">
        <w:rPr>
          <w:rFonts w:ascii="Palatino Linotype" w:eastAsia="Calibri" w:hAnsi="Palatino Linotype" w:cs="Arial"/>
          <w:lang w:val="es-ES"/>
        </w:rPr>
        <w:t xml:space="preserve">, puso a disposición de las partes el expediente electrónico </w:t>
      </w:r>
      <w:r w:rsidRPr="00B724BA">
        <w:rPr>
          <w:rFonts w:ascii="Palatino Linotype" w:eastAsia="Calibri" w:hAnsi="Palatino Linotype" w:cs="Arial"/>
        </w:rPr>
        <w:t xml:space="preserve">vía </w:t>
      </w:r>
      <w:r w:rsidRPr="00B724BA">
        <w:rPr>
          <w:rFonts w:ascii="Palatino Linotype" w:eastAsia="Calibri" w:hAnsi="Palatino Linotype" w:cs="Arial"/>
          <w:b/>
          <w:lang w:val="es-ES"/>
        </w:rPr>
        <w:t xml:space="preserve">SAIMEX </w:t>
      </w:r>
      <w:r w:rsidRPr="00B724BA">
        <w:rPr>
          <w:rFonts w:ascii="Palatino Linotype" w:eastAsia="Calibri" w:hAnsi="Palatino Linotype" w:cs="Arial"/>
          <w:lang w:val="es-ES"/>
        </w:rPr>
        <w:t xml:space="preserve">a efecto de que en un plazo máximo de siete días manifestaran lo que a derecho convinieran, ofrecieran pruebas y alegatos según </w:t>
      </w:r>
      <w:r w:rsidRPr="00B724BA">
        <w:rPr>
          <w:rFonts w:ascii="Palatino Linotype" w:eastAsia="Calibri" w:hAnsi="Palatino Linotype" w:cs="Arial"/>
          <w:lang w:val="es-ES"/>
        </w:rPr>
        <w:lastRenderedPageBreak/>
        <w:t xml:space="preserve">corresponda al caso concreto, de esta forma para que el </w:t>
      </w:r>
      <w:r w:rsidRPr="00B724BA">
        <w:rPr>
          <w:rFonts w:ascii="Palatino Linotype" w:eastAsia="Calibri" w:hAnsi="Palatino Linotype" w:cs="Arial"/>
          <w:b/>
          <w:lang w:val="es-ES"/>
        </w:rPr>
        <w:t>SUJETO OBLIGADO</w:t>
      </w:r>
      <w:r w:rsidRPr="00B724BA">
        <w:rPr>
          <w:rFonts w:ascii="Palatino Linotype" w:eastAsia="Calibri" w:hAnsi="Palatino Linotype" w:cs="Arial"/>
          <w:lang w:val="es-ES"/>
        </w:rPr>
        <w:t xml:space="preserve"> presentara el informe justificado procedente.</w:t>
      </w:r>
    </w:p>
    <w:p w:rsidR="007838C0" w:rsidRPr="00B724BA" w:rsidRDefault="007838C0" w:rsidP="007838C0">
      <w:pPr>
        <w:pStyle w:val="Prrafodelista"/>
        <w:rPr>
          <w:rFonts w:ascii="Palatino Linotype" w:hAnsi="Palatino Linotype"/>
          <w:i/>
          <w:color w:val="000000"/>
          <w:sz w:val="22"/>
          <w:szCs w:val="22"/>
        </w:rPr>
      </w:pPr>
    </w:p>
    <w:p w:rsidR="007838C0" w:rsidRPr="00B724BA" w:rsidRDefault="007838C0" w:rsidP="007838C0">
      <w:pPr>
        <w:pStyle w:val="Prrafodelista"/>
        <w:numPr>
          <w:ilvl w:val="0"/>
          <w:numId w:val="1"/>
        </w:numPr>
        <w:spacing w:line="360" w:lineRule="auto"/>
        <w:ind w:left="0" w:firstLine="0"/>
        <w:jc w:val="both"/>
        <w:rPr>
          <w:rFonts w:ascii="Palatino Linotype" w:eastAsia="Calibri" w:hAnsi="Palatino Linotype" w:cs="Arial"/>
          <w:lang w:val="es-ES"/>
        </w:rPr>
      </w:pPr>
      <w:r w:rsidRPr="00B724BA">
        <w:rPr>
          <w:rFonts w:ascii="Palatino Linotype" w:eastAsia="Calibri" w:hAnsi="Palatino Linotype" w:cs="Arial"/>
          <w:lang w:val="es-ES"/>
        </w:rPr>
        <w:t>De las constancias que obran en el expediente electrónico del SAIMEX, se aprecia que, tanto el recurrente como el Sujeto Obligado fueron omisos en presentar manifestación alguna. Se inserta imagen de referencia:</w:t>
      </w:r>
    </w:p>
    <w:p w:rsidR="007838C0" w:rsidRPr="00B724BA" w:rsidRDefault="007838C0" w:rsidP="007838C0">
      <w:pPr>
        <w:pStyle w:val="Prrafodelista"/>
        <w:rPr>
          <w:rFonts w:ascii="Palatino Linotype" w:eastAsia="Calibri" w:hAnsi="Palatino Linotype" w:cs="Arial"/>
          <w:lang w:val="es-ES"/>
        </w:rPr>
      </w:pPr>
    </w:p>
    <w:p w:rsidR="007838C0" w:rsidRPr="00B724BA" w:rsidRDefault="007838C0" w:rsidP="007838C0">
      <w:pPr>
        <w:jc w:val="both"/>
        <w:rPr>
          <w:rFonts w:ascii="Times New Roman" w:eastAsia="Times New Roman" w:hAnsi="Times New Roman" w:cs="Times New Roman"/>
          <w:lang w:val="es-MX" w:eastAsia="es-MX"/>
        </w:rPr>
      </w:pPr>
      <w:r w:rsidRPr="00B724BA">
        <w:rPr>
          <w:noProof/>
          <w:lang w:val="es-MX" w:eastAsia="es-MX"/>
        </w:rPr>
        <w:drawing>
          <wp:inline distT="0" distB="0" distL="0" distR="0" wp14:anchorId="0F65F2AF" wp14:editId="551BCE48">
            <wp:extent cx="5513696" cy="1425489"/>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129" t="25664" r="28350" b="54321"/>
                    <a:stretch/>
                  </pic:blipFill>
                  <pic:spPr bwMode="auto">
                    <a:xfrm>
                      <a:off x="0" y="0"/>
                      <a:ext cx="5558307" cy="1437022"/>
                    </a:xfrm>
                    <a:prstGeom prst="rect">
                      <a:avLst/>
                    </a:prstGeom>
                    <a:ln>
                      <a:noFill/>
                    </a:ln>
                    <a:extLst>
                      <a:ext uri="{53640926-AAD7-44D8-BBD7-CCE9431645EC}">
                        <a14:shadowObscured xmlns:a14="http://schemas.microsoft.com/office/drawing/2010/main"/>
                      </a:ext>
                    </a:extLst>
                  </pic:spPr>
                </pic:pic>
              </a:graphicData>
            </a:graphic>
          </wp:inline>
        </w:drawing>
      </w:r>
    </w:p>
    <w:p w:rsidR="007838C0" w:rsidRPr="00B724BA" w:rsidRDefault="007838C0" w:rsidP="007838C0">
      <w:pPr>
        <w:pStyle w:val="Prrafodelista"/>
        <w:spacing w:line="360" w:lineRule="auto"/>
        <w:ind w:left="0"/>
        <w:jc w:val="both"/>
        <w:rPr>
          <w:rFonts w:ascii="Palatino Linotype" w:eastAsia="Calibri" w:hAnsi="Palatino Linotype" w:cs="Arial"/>
          <w:lang w:val="es-ES"/>
        </w:rPr>
      </w:pPr>
    </w:p>
    <w:p w:rsidR="007838C0" w:rsidRPr="00B724BA" w:rsidRDefault="007838C0" w:rsidP="007838C0">
      <w:pPr>
        <w:pStyle w:val="Prrafodelista"/>
        <w:numPr>
          <w:ilvl w:val="0"/>
          <w:numId w:val="4"/>
        </w:numPr>
        <w:spacing w:line="360" w:lineRule="auto"/>
        <w:ind w:left="0" w:firstLine="0"/>
        <w:jc w:val="both"/>
        <w:rPr>
          <w:rFonts w:ascii="Palatino Linotype" w:hAnsi="Palatino Linotype" w:cs="Arial"/>
        </w:rPr>
      </w:pPr>
      <w:r w:rsidRPr="00B724BA">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7838C0" w:rsidRPr="00B724BA" w:rsidRDefault="007838C0" w:rsidP="007838C0">
      <w:pPr>
        <w:pStyle w:val="Prrafodelista"/>
        <w:spacing w:line="360" w:lineRule="auto"/>
        <w:ind w:left="0"/>
        <w:jc w:val="both"/>
        <w:rPr>
          <w:rFonts w:ascii="Palatino Linotype" w:hAnsi="Palatino Linotype" w:cs="Arial"/>
        </w:rPr>
      </w:pPr>
    </w:p>
    <w:p w:rsidR="007838C0" w:rsidRPr="00B724BA" w:rsidRDefault="007838C0" w:rsidP="007838C0">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B724BA">
        <w:rPr>
          <w:rFonts w:ascii="Palatino Linotype" w:hAnsi="Palatino Linotype" w:cs="Arial"/>
          <w:b/>
          <w:bCs/>
          <w:i/>
          <w:iCs/>
          <w:color w:val="222222"/>
          <w:sz w:val="22"/>
          <w:lang w:val="es-ES_tradnl"/>
        </w:rPr>
        <w:t>QUEJA, RECURSO DE. LA OMISION DE RENDIR EL INFORME RESPECTIVO NO IMPIDE QUE SE RESUELV</w:t>
      </w:r>
      <w:r w:rsidRPr="00B724BA">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w:t>
      </w:r>
      <w:r w:rsidRPr="00B724BA">
        <w:rPr>
          <w:rFonts w:ascii="Palatino Linotype" w:hAnsi="Palatino Linotype" w:cs="Arial"/>
          <w:i/>
          <w:iCs/>
          <w:color w:val="222222"/>
          <w:sz w:val="22"/>
          <w:lang w:val="es-ES_tradnl"/>
        </w:rPr>
        <w:lastRenderedPageBreak/>
        <w:t>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B724BA">
        <w:rPr>
          <w:rFonts w:ascii="Palatino Linotype" w:hAnsi="Palatino Linotype" w:cs="Arial"/>
          <w:i/>
          <w:iCs/>
          <w:color w:val="222222"/>
          <w:lang w:val="es-ES_tradnl"/>
        </w:rPr>
        <w:t xml:space="preserve">  </w:t>
      </w:r>
    </w:p>
    <w:p w:rsidR="007838C0" w:rsidRPr="00B724BA" w:rsidRDefault="007838C0" w:rsidP="007838C0">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rsidR="007838C0" w:rsidRPr="00B724BA" w:rsidRDefault="007838C0" w:rsidP="007838C0">
      <w:pPr>
        <w:pStyle w:val="Prrafodelista"/>
        <w:numPr>
          <w:ilvl w:val="0"/>
          <w:numId w:val="4"/>
        </w:numPr>
        <w:spacing w:line="360" w:lineRule="auto"/>
        <w:ind w:left="0" w:firstLine="0"/>
        <w:jc w:val="both"/>
        <w:rPr>
          <w:rFonts w:ascii="Palatino Linotype" w:eastAsia="Times New Roman" w:hAnsi="Palatino Linotype" w:cs="Arial"/>
          <w:b/>
          <w:lang w:val="es-ES"/>
        </w:rPr>
      </w:pPr>
      <w:r w:rsidRPr="00B724BA">
        <w:rPr>
          <w:rFonts w:ascii="Palatino Linotype" w:hAnsi="Palatino Linotype" w:cs="Arial"/>
          <w:color w:val="222222"/>
        </w:rPr>
        <w:t>Por lo cual se reitera, que la falta de informe justificado no impide que este Órgano Garante conozca y resuelva el recurso de revisión, solo propicia que el </w:t>
      </w:r>
      <w:r w:rsidRPr="00B724BA">
        <w:rPr>
          <w:rFonts w:ascii="Palatino Linotype" w:hAnsi="Palatino Linotype" w:cs="Arial"/>
          <w:b/>
          <w:bCs/>
          <w:color w:val="222222"/>
        </w:rPr>
        <w:t>SUJETO OBLIGADO</w:t>
      </w:r>
      <w:r w:rsidRPr="00B724BA">
        <w:rPr>
          <w:rFonts w:ascii="Palatino Linotype" w:hAnsi="Palatino Linotype" w:cs="Arial"/>
          <w:color w:val="222222"/>
        </w:rPr>
        <w:t> pierda la oportunidad de justificar su falta de respuesta y manifestar lo que a su derecho convenga.</w:t>
      </w:r>
    </w:p>
    <w:p w:rsidR="00CE5D17" w:rsidRPr="00B724BA" w:rsidRDefault="00CE5D17" w:rsidP="00CE5D17">
      <w:pPr>
        <w:pStyle w:val="Prrafodelista"/>
        <w:spacing w:before="240" w:after="240" w:line="360" w:lineRule="auto"/>
        <w:ind w:left="0"/>
        <w:jc w:val="both"/>
        <w:rPr>
          <w:rFonts w:ascii="Palatino Linotype" w:hAnsi="Palatino Linotype"/>
          <w:i/>
          <w:color w:val="000000"/>
          <w:sz w:val="22"/>
          <w:szCs w:val="22"/>
        </w:rPr>
      </w:pPr>
    </w:p>
    <w:p w:rsidR="00554DF4" w:rsidRPr="00B724BA" w:rsidRDefault="00443AB4" w:rsidP="00E2678D">
      <w:pPr>
        <w:pStyle w:val="Prrafodelista"/>
        <w:numPr>
          <w:ilvl w:val="0"/>
          <w:numId w:val="1"/>
        </w:numPr>
        <w:spacing w:line="360" w:lineRule="auto"/>
        <w:ind w:left="0" w:firstLine="0"/>
        <w:jc w:val="both"/>
        <w:rPr>
          <w:rFonts w:ascii="Tahoma" w:hAnsi="Tahoma" w:cs="Tahoma"/>
        </w:rPr>
      </w:pPr>
      <w:r w:rsidRPr="00B724BA">
        <w:rPr>
          <w:rFonts w:ascii="Palatino Linotype" w:eastAsia="Calibri" w:hAnsi="Palatino Linotype" w:cs="Arial"/>
          <w:lang w:val="es-ES"/>
        </w:rPr>
        <w:t xml:space="preserve">El día </w:t>
      </w:r>
      <w:r w:rsidR="006F1BA4" w:rsidRPr="00B724BA">
        <w:rPr>
          <w:rFonts w:ascii="Palatino Linotype" w:eastAsia="Calibri" w:hAnsi="Palatino Linotype" w:cs="Arial"/>
          <w:lang w:val="es-ES"/>
        </w:rPr>
        <w:t>trece</w:t>
      </w:r>
      <w:r w:rsidRPr="00B724BA">
        <w:rPr>
          <w:rFonts w:ascii="Palatino Linotype" w:eastAsia="Calibri" w:hAnsi="Palatino Linotype" w:cs="Arial"/>
          <w:lang w:val="es-ES"/>
        </w:rPr>
        <w:t xml:space="preserve"> (</w:t>
      </w:r>
      <w:r w:rsidR="00DB779D" w:rsidRPr="00B724BA">
        <w:rPr>
          <w:rFonts w:ascii="Palatino Linotype" w:eastAsia="Calibri" w:hAnsi="Palatino Linotype" w:cs="Arial"/>
          <w:lang w:val="es-ES"/>
        </w:rPr>
        <w:t>1</w:t>
      </w:r>
      <w:r w:rsidR="006F1BA4" w:rsidRPr="00B724BA">
        <w:rPr>
          <w:rFonts w:ascii="Palatino Linotype" w:eastAsia="Calibri" w:hAnsi="Palatino Linotype" w:cs="Arial"/>
          <w:lang w:val="es-ES"/>
        </w:rPr>
        <w:t>3</w:t>
      </w:r>
      <w:r w:rsidRPr="00B724BA">
        <w:rPr>
          <w:rFonts w:ascii="Palatino Linotype" w:eastAsia="Calibri" w:hAnsi="Palatino Linotype" w:cs="Arial"/>
          <w:lang w:val="es-ES"/>
        </w:rPr>
        <w:t xml:space="preserve">) de </w:t>
      </w:r>
      <w:r w:rsidR="00DB779D" w:rsidRPr="00B724BA">
        <w:rPr>
          <w:rFonts w:ascii="Palatino Linotype" w:eastAsia="Calibri" w:hAnsi="Palatino Linotype" w:cs="Arial"/>
          <w:lang w:val="es-ES"/>
        </w:rPr>
        <w:t>marzo</w:t>
      </w:r>
      <w:r w:rsidR="00512189" w:rsidRPr="00B724BA">
        <w:rPr>
          <w:rFonts w:ascii="Palatino Linotype" w:eastAsia="Calibri" w:hAnsi="Palatino Linotype" w:cs="Arial"/>
          <w:lang w:val="es-ES"/>
        </w:rPr>
        <w:t xml:space="preserve"> de dos mil veinte,</w:t>
      </w:r>
      <w:r w:rsidRPr="00B724BA">
        <w:rPr>
          <w:rFonts w:ascii="Palatino Linotype" w:eastAsia="Calibri" w:hAnsi="Palatino Linotype" w:cs="Arial"/>
          <w:lang w:val="es-ES"/>
        </w:rPr>
        <w:t xml:space="preserve"> </w:t>
      </w:r>
      <w:r w:rsidR="00E2678D" w:rsidRPr="00B724BA">
        <w:rPr>
          <w:rFonts w:ascii="Palatino Linotype" w:hAnsi="Palatino Linotype" w:cs="Tahoma"/>
        </w:rPr>
        <w:t xml:space="preserve">se </w:t>
      </w:r>
      <w:r w:rsidR="006D6CCC" w:rsidRPr="00B724BA">
        <w:rPr>
          <w:rFonts w:ascii="Palatino Linotype" w:eastAsia="Calibri" w:hAnsi="Palatino Linotype" w:cs="Arial"/>
          <w:lang w:val="es-ES"/>
        </w:rPr>
        <w:t>notificó el acuerdo mediante el cual se amplió el plazo para resolver el recurso de revisión por un periodo de quince (15) días hábiles.</w:t>
      </w:r>
      <w:r w:rsidR="001A4BC9" w:rsidRPr="00B724BA">
        <w:rPr>
          <w:rFonts w:ascii="Palatino Linotype" w:eastAsia="Calibri" w:hAnsi="Palatino Linotype" w:cs="Arial"/>
          <w:lang w:val="es-ES"/>
        </w:rPr>
        <w:t xml:space="preserve"> Asimismo, e</w:t>
      </w:r>
      <w:r w:rsidR="00554DF4" w:rsidRPr="00B724BA">
        <w:rPr>
          <w:rFonts w:ascii="Palatino Linotype" w:hAnsi="Palatino Linotype"/>
        </w:rPr>
        <w:t>l Comisionado Ponente decretó el cierre de instrucción</w:t>
      </w:r>
      <w:r w:rsidR="001A4BC9" w:rsidRPr="00B724BA">
        <w:rPr>
          <w:rFonts w:ascii="Palatino Linotype" w:hAnsi="Palatino Linotype" w:cs="Arial"/>
        </w:rPr>
        <w:t xml:space="preserve">, </w:t>
      </w:r>
      <w:r w:rsidR="00554DF4" w:rsidRPr="00B724BA">
        <w:rPr>
          <w:rFonts w:ascii="Palatino Linotype" w:hAnsi="Palatino Linotype" w:cs="Arial"/>
          <w:color w:val="000000" w:themeColor="text1"/>
        </w:rPr>
        <w:t xml:space="preserve">por lo que ordenó turnar el expediente para su resolución, misma que ahora se pronuncia; y  - - - - - - - - - - - </w:t>
      </w:r>
      <w:r w:rsidR="00554DF4" w:rsidRPr="00B724BA">
        <w:rPr>
          <w:rFonts w:ascii="Palatino Linotype" w:hAnsi="Palatino Linotype" w:cs="Arial"/>
        </w:rPr>
        <w:t xml:space="preserve">- </w:t>
      </w:r>
      <w:r w:rsidR="00A56957" w:rsidRPr="00B724BA">
        <w:rPr>
          <w:rFonts w:ascii="Palatino Linotype" w:hAnsi="Palatino Linotype" w:cs="Arial"/>
        </w:rPr>
        <w:t xml:space="preserve">- - </w:t>
      </w:r>
      <w:r w:rsidR="00550DA9" w:rsidRPr="00B724BA">
        <w:rPr>
          <w:rFonts w:ascii="Palatino Linotype" w:hAnsi="Palatino Linotype" w:cs="Arial"/>
        </w:rPr>
        <w:t xml:space="preserve">- - - - - - - - - - - - - - - - - - - - - - - </w:t>
      </w:r>
      <w:r w:rsidR="005D6673" w:rsidRPr="00B724BA">
        <w:rPr>
          <w:rFonts w:ascii="Palatino Linotype" w:hAnsi="Palatino Linotype" w:cs="Arial"/>
        </w:rPr>
        <w:t xml:space="preserve">- - - - - - - - - </w:t>
      </w:r>
    </w:p>
    <w:p w:rsidR="00DB779D" w:rsidRPr="00B724BA" w:rsidRDefault="00DB779D" w:rsidP="00DB779D">
      <w:pPr>
        <w:pStyle w:val="Prrafodelista"/>
        <w:spacing w:line="360" w:lineRule="auto"/>
        <w:ind w:left="0"/>
        <w:jc w:val="both"/>
        <w:rPr>
          <w:rFonts w:ascii="Palatino Linotype" w:eastAsia="Calibri" w:hAnsi="Palatino Linotype" w:cs="Arial"/>
          <w:lang w:val="es-ES"/>
        </w:rPr>
      </w:pPr>
    </w:p>
    <w:p w:rsidR="00554DF4" w:rsidRPr="00B724BA" w:rsidRDefault="00554DF4" w:rsidP="00554DF4">
      <w:pPr>
        <w:pStyle w:val="Ttulo1"/>
        <w:jc w:val="center"/>
        <w:rPr>
          <w:b w:val="0"/>
          <w:szCs w:val="24"/>
        </w:rPr>
      </w:pPr>
      <w:bookmarkStart w:id="7" w:name="_Toc35520381"/>
      <w:r w:rsidRPr="00B724BA">
        <w:rPr>
          <w:szCs w:val="24"/>
        </w:rPr>
        <w:t>CONSIDERANDO</w:t>
      </w:r>
      <w:bookmarkEnd w:id="7"/>
      <w:r w:rsidRPr="00B724BA">
        <w:rPr>
          <w:szCs w:val="24"/>
        </w:rPr>
        <w:t xml:space="preserve"> </w:t>
      </w:r>
    </w:p>
    <w:p w:rsidR="00554DF4" w:rsidRPr="00B724BA" w:rsidRDefault="00554DF4" w:rsidP="00554DF4">
      <w:pPr>
        <w:rPr>
          <w:rFonts w:ascii="Palatino Linotype" w:hAnsi="Palatino Linotype"/>
          <w:lang w:val="es-MX" w:eastAsia="en-US"/>
        </w:rPr>
      </w:pPr>
    </w:p>
    <w:p w:rsidR="00554DF4" w:rsidRPr="00B724BA" w:rsidRDefault="00554DF4" w:rsidP="00554DF4">
      <w:pPr>
        <w:pStyle w:val="Ttulo2"/>
        <w:rPr>
          <w:rFonts w:ascii="Palatino Linotype" w:hAnsi="Palatino Linotype"/>
          <w:b/>
          <w:bCs/>
          <w:color w:val="auto"/>
          <w:spacing w:val="60"/>
          <w:sz w:val="24"/>
        </w:rPr>
      </w:pPr>
      <w:bookmarkStart w:id="8" w:name="_Toc35520382"/>
      <w:r w:rsidRPr="00B724BA">
        <w:rPr>
          <w:rFonts w:ascii="Palatino Linotype" w:hAnsi="Palatino Linotype"/>
          <w:b/>
          <w:color w:val="auto"/>
          <w:sz w:val="24"/>
        </w:rPr>
        <w:t>PRIMERO. De la competencia</w:t>
      </w:r>
      <w:bookmarkEnd w:id="8"/>
    </w:p>
    <w:p w:rsidR="00554DF4" w:rsidRPr="00B724BA"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B724B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B724BA">
        <w:rPr>
          <w:rFonts w:ascii="Palatino Linotype" w:eastAsia="Calibri" w:hAnsi="Palatino Linotype" w:cs="Times New Roman"/>
          <w:lang w:val="es-ES"/>
        </w:rPr>
        <w:lastRenderedPageBreak/>
        <w:t xml:space="preserve">A, fracción IV de la </w:t>
      </w:r>
      <w:r w:rsidRPr="00B724BA">
        <w:rPr>
          <w:rFonts w:ascii="Palatino Linotype" w:eastAsia="Calibri" w:hAnsi="Palatino Linotype" w:cs="Times New Roman"/>
          <w:b/>
          <w:lang w:val="es-ES"/>
        </w:rPr>
        <w:t>Constitución Política de los Estados Unidos Mexicanos</w:t>
      </w:r>
      <w:r w:rsidRPr="00B724BA">
        <w:rPr>
          <w:rFonts w:ascii="Palatino Linotype" w:eastAsia="Calibri" w:hAnsi="Palatino Linotype" w:cs="Times New Roman"/>
          <w:lang w:val="es-ES"/>
        </w:rPr>
        <w:t xml:space="preserve">; 5, párrafos </w:t>
      </w:r>
      <w:r w:rsidRPr="00B724BA">
        <w:rPr>
          <w:rFonts w:ascii="Palatino Linotype" w:hAnsi="Palatino Linotype" w:cs="Arial"/>
          <w:bCs/>
          <w:color w:val="222222"/>
          <w:lang w:val="es-ES"/>
        </w:rPr>
        <w:t xml:space="preserve">vigésimo, vigésimo primero y vigésimo segundo </w:t>
      </w:r>
      <w:r w:rsidRPr="00B724BA">
        <w:rPr>
          <w:rFonts w:ascii="Palatino Linotype" w:eastAsia="Calibri" w:hAnsi="Palatino Linotype" w:cs="Times New Roman"/>
          <w:lang w:val="es-ES"/>
        </w:rPr>
        <w:t xml:space="preserve">fracciones IV y V de la </w:t>
      </w:r>
      <w:r w:rsidRPr="00B724BA">
        <w:rPr>
          <w:rFonts w:ascii="Palatino Linotype" w:eastAsia="Calibri" w:hAnsi="Palatino Linotype" w:cs="Times New Roman"/>
          <w:b/>
          <w:lang w:val="es-ES"/>
        </w:rPr>
        <w:t>Constitución Política del Estado Libre y Soberano de México</w:t>
      </w:r>
      <w:r w:rsidRPr="00B724BA">
        <w:rPr>
          <w:rFonts w:ascii="Palatino Linotype" w:eastAsia="Calibri" w:hAnsi="Palatino Linotype" w:cs="Times New Roman"/>
          <w:lang w:val="es-ES"/>
        </w:rPr>
        <w:t xml:space="preserve">; artículos 1, 2 fracción II, 13, 29, 36 fracciones I y II, 176, 178, 179, 181 párrafo tercero y 185 </w:t>
      </w:r>
      <w:r w:rsidRPr="00B724BA">
        <w:rPr>
          <w:rFonts w:ascii="Palatino Linotype" w:eastAsia="Calibri" w:hAnsi="Palatino Linotype" w:cs="Arial"/>
          <w:lang w:val="es-ES"/>
        </w:rPr>
        <w:t xml:space="preserve">de la </w:t>
      </w:r>
      <w:r w:rsidRPr="00B724BA">
        <w:rPr>
          <w:rFonts w:ascii="Palatino Linotype" w:eastAsia="Calibri" w:hAnsi="Palatino Linotype" w:cs="Arial"/>
          <w:b/>
          <w:lang w:val="es-ES"/>
        </w:rPr>
        <w:t>Ley de Transparencia y Acceso a la Información Pública del Estado de México y Municipios</w:t>
      </w:r>
      <w:r w:rsidRPr="00B724BA">
        <w:rPr>
          <w:rFonts w:ascii="Palatino Linotype" w:eastAsia="Calibri" w:hAnsi="Palatino Linotype" w:cs="Arial"/>
          <w:lang w:val="es-ES"/>
        </w:rPr>
        <w:t xml:space="preserve">; y 7, 9 fracciones I y XXIV, y 11 del </w:t>
      </w:r>
      <w:r w:rsidRPr="00B724BA">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B724BA">
        <w:rPr>
          <w:rFonts w:ascii="Palatino Linotype" w:hAnsi="Palatino Linotype"/>
        </w:rPr>
        <w:t>.</w:t>
      </w:r>
    </w:p>
    <w:p w:rsidR="00554DF4" w:rsidRPr="00B724BA" w:rsidRDefault="00554DF4" w:rsidP="00554DF4">
      <w:pPr>
        <w:pStyle w:val="Ttulo2"/>
        <w:rPr>
          <w:rFonts w:ascii="Palatino Linotype" w:hAnsi="Palatino Linotype"/>
          <w:b/>
          <w:color w:val="auto"/>
          <w:sz w:val="24"/>
        </w:rPr>
      </w:pPr>
      <w:bookmarkStart w:id="9" w:name="_Toc35520383"/>
      <w:r w:rsidRPr="00B724BA">
        <w:rPr>
          <w:rFonts w:ascii="Palatino Linotype" w:hAnsi="Palatino Linotype"/>
          <w:b/>
          <w:color w:val="auto"/>
          <w:sz w:val="24"/>
        </w:rPr>
        <w:t>SEGUNDO. De la oportunidad y procedencia.</w:t>
      </w:r>
      <w:bookmarkEnd w:id="9"/>
    </w:p>
    <w:p w:rsidR="00554DF4" w:rsidRPr="00B724BA"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B724BA">
        <w:rPr>
          <w:rFonts w:ascii="Palatino Linotype" w:eastAsia="Calibri" w:hAnsi="Palatino Linotype" w:cs="Arial"/>
        </w:rPr>
        <w:t xml:space="preserve">El medio de impugnación fue presentado a través del </w:t>
      </w:r>
      <w:r w:rsidRPr="00B724BA">
        <w:rPr>
          <w:rFonts w:ascii="Palatino Linotype" w:eastAsia="Calibri" w:hAnsi="Palatino Linotype" w:cs="Arial"/>
          <w:b/>
        </w:rPr>
        <w:t>SAIMEX,</w:t>
      </w:r>
      <w:r w:rsidRPr="00B724BA">
        <w:rPr>
          <w:rFonts w:ascii="Palatino Linotype" w:eastAsia="Calibri" w:hAnsi="Palatino Linotype" w:cs="Arial"/>
        </w:rPr>
        <w:t xml:space="preserve"> en el formato previamente aprobado para tal efecto y dentro del plazo legal de quince días hábiles otorgados; siendo así que el </w:t>
      </w:r>
      <w:r w:rsidRPr="00B724BA">
        <w:rPr>
          <w:rFonts w:ascii="Palatino Linotype" w:eastAsia="Calibri" w:hAnsi="Palatino Linotype" w:cs="Arial"/>
          <w:b/>
        </w:rPr>
        <w:t>SUJETO OBLIGADO</w:t>
      </w:r>
      <w:r w:rsidRPr="00B724BA">
        <w:rPr>
          <w:rFonts w:ascii="Palatino Linotype" w:eastAsia="Calibri" w:hAnsi="Palatino Linotype" w:cs="Arial"/>
        </w:rPr>
        <w:t xml:space="preserve"> entregó respuesta a la solicitud el día</w:t>
      </w:r>
      <w:r w:rsidR="00A14C74" w:rsidRPr="00B724BA">
        <w:rPr>
          <w:rFonts w:ascii="Palatino Linotype" w:eastAsia="Calibri" w:hAnsi="Palatino Linotype" w:cs="Arial"/>
        </w:rPr>
        <w:t xml:space="preserve"> </w:t>
      </w:r>
      <w:r w:rsidR="00793224" w:rsidRPr="00B724BA">
        <w:rPr>
          <w:rFonts w:ascii="Palatino Linotype" w:eastAsia="Calibri" w:hAnsi="Palatino Linotype" w:cs="Arial"/>
        </w:rPr>
        <w:t>siete</w:t>
      </w:r>
      <w:r w:rsidRPr="00B724BA">
        <w:rPr>
          <w:rFonts w:ascii="Palatino Linotype" w:eastAsia="Calibri" w:hAnsi="Palatino Linotype" w:cs="Arial"/>
        </w:rPr>
        <w:t xml:space="preserve"> (</w:t>
      </w:r>
      <w:r w:rsidR="00793224" w:rsidRPr="00B724BA">
        <w:rPr>
          <w:rFonts w:ascii="Palatino Linotype" w:eastAsia="Calibri" w:hAnsi="Palatino Linotype" w:cs="Arial"/>
        </w:rPr>
        <w:t>7</w:t>
      </w:r>
      <w:r w:rsidRPr="00B724BA">
        <w:rPr>
          <w:rFonts w:ascii="Palatino Linotype" w:eastAsia="Calibri" w:hAnsi="Palatino Linotype" w:cs="Arial"/>
        </w:rPr>
        <w:t xml:space="preserve">) de </w:t>
      </w:r>
      <w:r w:rsidR="00A14C74" w:rsidRPr="00B724BA">
        <w:rPr>
          <w:rFonts w:ascii="Palatino Linotype" w:eastAsia="Calibri" w:hAnsi="Palatino Linotype" w:cs="Arial"/>
        </w:rPr>
        <w:t>enero</w:t>
      </w:r>
      <w:r w:rsidRPr="00B724BA">
        <w:rPr>
          <w:rFonts w:ascii="Palatino Linotype" w:eastAsia="Calibri" w:hAnsi="Palatino Linotype" w:cs="Arial"/>
        </w:rPr>
        <w:t xml:space="preserve"> de dos mil </w:t>
      </w:r>
      <w:r w:rsidR="00A14C74" w:rsidRPr="00B724BA">
        <w:rPr>
          <w:rFonts w:ascii="Palatino Linotype" w:eastAsia="Calibri" w:hAnsi="Palatino Linotype" w:cs="Arial"/>
        </w:rPr>
        <w:t>veinte</w:t>
      </w:r>
      <w:r w:rsidRPr="00B724BA">
        <w:rPr>
          <w:rFonts w:ascii="Palatino Linotype" w:eastAsia="Calibri" w:hAnsi="Palatino Linotype" w:cs="Arial"/>
        </w:rPr>
        <w:t xml:space="preserve">, </w:t>
      </w:r>
      <w:r w:rsidRPr="00B724BA">
        <w:rPr>
          <w:rFonts w:ascii="Palatino Linotype" w:hAnsi="Palatino Linotype" w:cs="Arial"/>
        </w:rPr>
        <w:t xml:space="preserve">de tal forma que el plazo para interponer el recurso de revisión transcurrió del </w:t>
      </w:r>
      <w:r w:rsidR="00793224" w:rsidRPr="00B724BA">
        <w:rPr>
          <w:rFonts w:ascii="Palatino Linotype" w:hAnsi="Palatino Linotype" w:cs="Arial"/>
        </w:rPr>
        <w:t>ocho</w:t>
      </w:r>
      <w:r w:rsidR="00AA15CC" w:rsidRPr="00B724BA">
        <w:rPr>
          <w:rFonts w:ascii="Palatino Linotype" w:hAnsi="Palatino Linotype" w:cs="Arial"/>
        </w:rPr>
        <w:t xml:space="preserve"> </w:t>
      </w:r>
      <w:r w:rsidRPr="00B724BA">
        <w:rPr>
          <w:rFonts w:ascii="Palatino Linotype" w:hAnsi="Palatino Linotype" w:cs="Arial"/>
        </w:rPr>
        <w:t>(</w:t>
      </w:r>
      <w:r w:rsidR="00793224" w:rsidRPr="00B724BA">
        <w:rPr>
          <w:rFonts w:ascii="Palatino Linotype" w:hAnsi="Palatino Linotype" w:cs="Arial"/>
        </w:rPr>
        <w:t>8</w:t>
      </w:r>
      <w:r w:rsidRPr="00B724BA">
        <w:rPr>
          <w:rFonts w:ascii="Palatino Linotype" w:hAnsi="Palatino Linotype" w:cs="Arial"/>
        </w:rPr>
        <w:t xml:space="preserve">) </w:t>
      </w:r>
      <w:r w:rsidR="00793224" w:rsidRPr="00B724BA">
        <w:rPr>
          <w:rFonts w:ascii="Palatino Linotype" w:hAnsi="Palatino Linotype" w:cs="Arial"/>
        </w:rPr>
        <w:t>al veintiocho</w:t>
      </w:r>
      <w:r w:rsidR="00A14C74" w:rsidRPr="00B724BA">
        <w:rPr>
          <w:rFonts w:ascii="Palatino Linotype" w:hAnsi="Palatino Linotype" w:cs="Arial"/>
        </w:rPr>
        <w:t xml:space="preserve"> (10) de </w:t>
      </w:r>
      <w:r w:rsidR="00793224" w:rsidRPr="00B724BA">
        <w:rPr>
          <w:rFonts w:ascii="Palatino Linotype" w:hAnsi="Palatino Linotype" w:cs="Arial"/>
        </w:rPr>
        <w:t>enero</w:t>
      </w:r>
      <w:r w:rsidR="00A14C74" w:rsidRPr="00B724BA">
        <w:rPr>
          <w:rFonts w:ascii="Palatino Linotype" w:hAnsi="Palatino Linotype" w:cs="Arial"/>
        </w:rPr>
        <w:t xml:space="preserve"> </w:t>
      </w:r>
      <w:r w:rsidR="00CE5D17" w:rsidRPr="00B724BA">
        <w:rPr>
          <w:rFonts w:ascii="Palatino Linotype" w:hAnsi="Palatino Linotype" w:cs="Arial"/>
        </w:rPr>
        <w:t xml:space="preserve">dos mil </w:t>
      </w:r>
      <w:r w:rsidR="00A14C74" w:rsidRPr="00B724BA">
        <w:rPr>
          <w:rFonts w:ascii="Palatino Linotype" w:hAnsi="Palatino Linotype" w:cs="Arial"/>
        </w:rPr>
        <w:t>veinte</w:t>
      </w:r>
      <w:r w:rsidRPr="00B724BA">
        <w:rPr>
          <w:rFonts w:ascii="Palatino Linotype" w:hAnsi="Palatino Linotype" w:cs="Arial"/>
        </w:rPr>
        <w:t>; en consecuencia, presen</w:t>
      </w:r>
      <w:r w:rsidR="006B009B" w:rsidRPr="00B724BA">
        <w:rPr>
          <w:rFonts w:ascii="Palatino Linotype" w:hAnsi="Palatino Linotype" w:cs="Arial"/>
        </w:rPr>
        <w:t>tó su inconformidad el día</w:t>
      </w:r>
      <w:r w:rsidR="00DB779D" w:rsidRPr="00B724BA">
        <w:rPr>
          <w:rFonts w:ascii="Palatino Linotype" w:hAnsi="Palatino Linotype" w:cs="Arial"/>
        </w:rPr>
        <w:t xml:space="preserve"> </w:t>
      </w:r>
      <w:r w:rsidR="00793224" w:rsidRPr="00B724BA">
        <w:rPr>
          <w:rFonts w:ascii="Palatino Linotype" w:hAnsi="Palatino Linotype" w:cs="Arial"/>
        </w:rPr>
        <w:t>diecisiete</w:t>
      </w:r>
      <w:r w:rsidR="00DB779D" w:rsidRPr="00B724BA">
        <w:rPr>
          <w:rFonts w:ascii="Palatino Linotype" w:hAnsi="Palatino Linotype" w:cs="Arial"/>
        </w:rPr>
        <w:t xml:space="preserve"> </w:t>
      </w:r>
      <w:r w:rsidR="00DB779D" w:rsidRPr="00B724BA">
        <w:rPr>
          <w:rFonts w:ascii="Palatino Linotype" w:eastAsia="Calibri" w:hAnsi="Palatino Linotype" w:cs="Arial"/>
        </w:rPr>
        <w:t>(</w:t>
      </w:r>
      <w:r w:rsidR="00793224" w:rsidRPr="00B724BA">
        <w:rPr>
          <w:rFonts w:ascii="Palatino Linotype" w:eastAsia="Calibri" w:hAnsi="Palatino Linotype" w:cs="Arial"/>
        </w:rPr>
        <w:t>17</w:t>
      </w:r>
      <w:r w:rsidR="00CE5D17" w:rsidRPr="00B724BA">
        <w:rPr>
          <w:rFonts w:ascii="Palatino Linotype" w:eastAsia="Calibri" w:hAnsi="Palatino Linotype" w:cs="Arial"/>
        </w:rPr>
        <w:t xml:space="preserve">) de </w:t>
      </w:r>
      <w:r w:rsidR="00DB779D" w:rsidRPr="00B724BA">
        <w:rPr>
          <w:rFonts w:ascii="Palatino Linotype" w:eastAsia="Calibri" w:hAnsi="Palatino Linotype" w:cs="Arial"/>
        </w:rPr>
        <w:t>enero</w:t>
      </w:r>
      <w:r w:rsidR="00CE5D17" w:rsidRPr="00B724BA">
        <w:rPr>
          <w:rFonts w:ascii="Palatino Linotype" w:eastAsia="Calibri" w:hAnsi="Palatino Linotype" w:cs="Arial"/>
        </w:rPr>
        <w:t xml:space="preserve"> </w:t>
      </w:r>
      <w:r w:rsidRPr="00B724BA">
        <w:rPr>
          <w:rFonts w:ascii="Palatino Linotype" w:eastAsia="Calibri" w:hAnsi="Palatino Linotype" w:cs="Arial"/>
        </w:rPr>
        <w:t xml:space="preserve">de dos mil </w:t>
      </w:r>
      <w:r w:rsidR="00DB779D" w:rsidRPr="00B724BA">
        <w:rPr>
          <w:rFonts w:ascii="Palatino Linotype" w:eastAsia="Calibri" w:hAnsi="Palatino Linotype" w:cs="Arial"/>
        </w:rPr>
        <w:t>veinte</w:t>
      </w:r>
      <w:r w:rsidRPr="00B724BA">
        <w:rPr>
          <w:rFonts w:ascii="Palatino Linotype" w:hAnsi="Palatino Linotype" w:cs="Arial"/>
        </w:rPr>
        <w:t xml:space="preserve">, por lo que se encuentra dentro de los márgenes temporales previstos en el artículo 178 de la </w:t>
      </w:r>
      <w:r w:rsidRPr="00B724BA">
        <w:rPr>
          <w:rFonts w:ascii="Palatino Linotype" w:hAnsi="Palatino Linotype" w:cs="Arial"/>
          <w:b/>
        </w:rPr>
        <w:t>Ley de Transparencia y Acceso a la Información Pública del Estado de México y Municipios vigente.</w:t>
      </w:r>
    </w:p>
    <w:p w:rsidR="00122EA6" w:rsidRPr="00B724BA" w:rsidRDefault="00122EA6" w:rsidP="00122EA6">
      <w:pPr>
        <w:pStyle w:val="Prrafodelista"/>
        <w:spacing w:before="240" w:after="240" w:line="360" w:lineRule="auto"/>
        <w:ind w:left="0" w:right="49"/>
        <w:jc w:val="both"/>
        <w:rPr>
          <w:rFonts w:ascii="Palatino Linotype" w:hAnsi="Palatino Linotype"/>
        </w:rPr>
      </w:pPr>
    </w:p>
    <w:p w:rsidR="00554DF4" w:rsidRPr="00B724BA"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B724BA">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54DF4" w:rsidRPr="00B724BA" w:rsidRDefault="00554DF4" w:rsidP="00554DF4">
      <w:pPr>
        <w:pStyle w:val="Ttulo2"/>
        <w:rPr>
          <w:rFonts w:ascii="Palatino Linotype" w:hAnsi="Palatino Linotype"/>
          <w:b/>
          <w:color w:val="auto"/>
          <w:sz w:val="24"/>
        </w:rPr>
      </w:pPr>
      <w:bookmarkStart w:id="10" w:name="_Toc35520384"/>
      <w:bookmarkStart w:id="11" w:name="_Toc486525253"/>
      <w:r w:rsidRPr="00B724BA">
        <w:rPr>
          <w:rFonts w:ascii="Palatino Linotype" w:hAnsi="Palatino Linotype"/>
          <w:b/>
          <w:color w:val="auto"/>
          <w:sz w:val="24"/>
        </w:rPr>
        <w:lastRenderedPageBreak/>
        <w:t>TERCERO. Planteamiento de la Litis.</w:t>
      </w:r>
      <w:bookmarkEnd w:id="10"/>
    </w:p>
    <w:p w:rsidR="00554DF4" w:rsidRPr="00B724BA" w:rsidRDefault="00554DF4" w:rsidP="00554DF4">
      <w:pPr>
        <w:rPr>
          <w:lang w:val="es-MX" w:eastAsia="en-US"/>
        </w:rPr>
      </w:pPr>
    </w:p>
    <w:p w:rsidR="00793224" w:rsidRPr="00B724BA" w:rsidRDefault="00793224" w:rsidP="00EB3F00">
      <w:pPr>
        <w:pStyle w:val="Prrafodelista"/>
        <w:numPr>
          <w:ilvl w:val="0"/>
          <w:numId w:val="1"/>
        </w:numPr>
        <w:spacing w:before="240" w:after="240" w:line="360" w:lineRule="auto"/>
        <w:ind w:left="0" w:firstLine="0"/>
        <w:jc w:val="both"/>
        <w:rPr>
          <w:rFonts w:ascii="Palatino Linotype" w:hAnsi="Palatino Linotype" w:cs="Arial"/>
        </w:rPr>
      </w:pPr>
      <w:r w:rsidRPr="00B724BA">
        <w:rPr>
          <w:rFonts w:ascii="Palatino Linotype" w:eastAsia="Times New Roman" w:hAnsi="Palatino Linotype" w:cs="Times New Roman"/>
        </w:rPr>
        <w:t>Se solicitaron los nombres y cargos de los delegados, subdelegados y cons</w:t>
      </w:r>
      <w:r w:rsidR="007F761B" w:rsidRPr="00B724BA">
        <w:rPr>
          <w:rFonts w:ascii="Palatino Linotype" w:eastAsia="Times New Roman" w:hAnsi="Palatino Linotype" w:cs="Times New Roman"/>
        </w:rPr>
        <w:t>ejos de participación ciudadanos de la administración 2019-2021.</w:t>
      </w:r>
    </w:p>
    <w:p w:rsidR="007F761B" w:rsidRPr="00B724BA" w:rsidRDefault="007F761B" w:rsidP="007F761B">
      <w:pPr>
        <w:pStyle w:val="Prrafodelista"/>
        <w:spacing w:before="240" w:after="240" w:line="360" w:lineRule="auto"/>
        <w:ind w:left="0"/>
        <w:jc w:val="both"/>
        <w:rPr>
          <w:rFonts w:ascii="Palatino Linotype" w:hAnsi="Palatino Linotype" w:cs="Arial"/>
        </w:rPr>
      </w:pPr>
    </w:p>
    <w:p w:rsidR="007F761B" w:rsidRPr="00B724BA" w:rsidRDefault="0091011D" w:rsidP="007F761B">
      <w:pPr>
        <w:pStyle w:val="Prrafodelista"/>
        <w:numPr>
          <w:ilvl w:val="0"/>
          <w:numId w:val="1"/>
        </w:numPr>
        <w:spacing w:before="240" w:after="240" w:line="360" w:lineRule="auto"/>
        <w:ind w:left="0" w:firstLine="0"/>
        <w:jc w:val="both"/>
        <w:rPr>
          <w:rFonts w:ascii="Palatino Linotype" w:eastAsia="Times New Roman" w:hAnsi="Palatino Linotype" w:cs="Times New Roman"/>
        </w:rPr>
      </w:pPr>
      <w:r w:rsidRPr="00B724BA">
        <w:rPr>
          <w:rFonts w:ascii="Palatino Linotype" w:eastAsia="Times New Roman" w:hAnsi="Palatino Linotype" w:cs="Times New Roman"/>
        </w:rPr>
        <w:t xml:space="preserve">El Sujeto Obligado </w:t>
      </w:r>
      <w:r w:rsidR="007F761B" w:rsidRPr="00B724BA">
        <w:rPr>
          <w:rFonts w:ascii="Palatino Linotype" w:eastAsia="Times New Roman" w:hAnsi="Palatino Linotype" w:cs="Times New Roman"/>
        </w:rPr>
        <w:t>entregó los nombres, cargos, domicilio, teléfono, edad, código postal y algunas fotografías de los integrantes de los delegados, y COPACIS.</w:t>
      </w:r>
    </w:p>
    <w:p w:rsidR="007F761B" w:rsidRPr="00B724BA" w:rsidRDefault="007F761B" w:rsidP="007F761B">
      <w:pPr>
        <w:pStyle w:val="Prrafodelista"/>
        <w:rPr>
          <w:rFonts w:ascii="Palatino Linotype" w:eastAsia="Times New Roman" w:hAnsi="Palatino Linotype" w:cs="Times New Roman"/>
        </w:rPr>
      </w:pPr>
    </w:p>
    <w:p w:rsidR="007F761B" w:rsidRPr="00B724BA" w:rsidRDefault="00407EA4" w:rsidP="0091011D">
      <w:pPr>
        <w:pStyle w:val="Prrafodelista"/>
        <w:numPr>
          <w:ilvl w:val="0"/>
          <w:numId w:val="1"/>
        </w:numPr>
        <w:spacing w:before="240" w:after="240" w:line="360" w:lineRule="auto"/>
        <w:ind w:left="0" w:firstLine="0"/>
        <w:jc w:val="both"/>
        <w:rPr>
          <w:rFonts w:ascii="Palatino Linotype" w:hAnsi="Palatino Linotype" w:cs="Arial"/>
        </w:rPr>
      </w:pPr>
      <w:r w:rsidRPr="00B724BA">
        <w:rPr>
          <w:rFonts w:ascii="Palatino Linotype" w:eastAsia="Times New Roman" w:hAnsi="Palatino Linotype" w:cs="Times New Roman"/>
        </w:rPr>
        <w:t xml:space="preserve">El recurrente se inconformó porque </w:t>
      </w:r>
      <w:r w:rsidR="0091011D" w:rsidRPr="00B724BA">
        <w:rPr>
          <w:rFonts w:ascii="Palatino Linotype" w:eastAsia="Times New Roman" w:hAnsi="Palatino Linotype" w:cs="Times New Roman"/>
        </w:rPr>
        <w:t xml:space="preserve">la </w:t>
      </w:r>
      <w:r w:rsidR="007F761B" w:rsidRPr="00B724BA">
        <w:rPr>
          <w:rFonts w:ascii="Palatino Linotype" w:eastAsia="Times New Roman" w:hAnsi="Palatino Linotype" w:cs="Times New Roman"/>
        </w:rPr>
        <w:t>información que se proporcionó se encuentra incompleta.</w:t>
      </w:r>
    </w:p>
    <w:p w:rsidR="007F761B" w:rsidRPr="00B724BA" w:rsidRDefault="007F761B" w:rsidP="007F761B">
      <w:pPr>
        <w:pStyle w:val="Prrafodelista"/>
        <w:rPr>
          <w:rFonts w:ascii="Palatino Linotype" w:eastAsia="Times New Roman" w:hAnsi="Palatino Linotype" w:cs="Times New Roman"/>
        </w:rPr>
      </w:pPr>
    </w:p>
    <w:p w:rsidR="00554DF4" w:rsidRPr="00B724BA"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B724BA">
        <w:rPr>
          <w:rFonts w:ascii="Palatino Linotype" w:hAnsi="Palatino Linotype" w:cs="Arial"/>
        </w:rPr>
        <w:t xml:space="preserve"> </w:t>
      </w:r>
      <w:r w:rsidRPr="00B724BA">
        <w:rPr>
          <w:rFonts w:ascii="Palatino Linotype" w:eastAsia="Times New Roman" w:hAnsi="Palatino Linotype" w:cs="Arial"/>
        </w:rPr>
        <w:t xml:space="preserve">En dichas condiciones, la </w:t>
      </w:r>
      <w:proofErr w:type="spellStart"/>
      <w:r w:rsidRPr="00B724BA">
        <w:rPr>
          <w:rFonts w:ascii="Palatino Linotype" w:eastAsia="Times New Roman" w:hAnsi="Palatino Linotype" w:cs="Arial"/>
          <w:i/>
        </w:rPr>
        <w:t>litis</w:t>
      </w:r>
      <w:proofErr w:type="spellEnd"/>
      <w:r w:rsidRPr="00B724BA">
        <w:rPr>
          <w:rFonts w:ascii="Palatino Linotype" w:eastAsia="Times New Roman" w:hAnsi="Palatino Linotype" w:cs="Arial"/>
        </w:rPr>
        <w:t xml:space="preserve"> a resolver en este recurso se circunscribe a determinar si </w:t>
      </w:r>
      <w:r w:rsidRPr="00B724BA">
        <w:rPr>
          <w:rFonts w:ascii="Palatino Linotype" w:eastAsia="MS Mincho" w:hAnsi="Palatino Linotype" w:cs="Arial"/>
        </w:rPr>
        <w:t xml:space="preserve">se actualiza la causal de procedencia prevista en el artículo 179, fracciones </w:t>
      </w:r>
      <w:r w:rsidR="0091011D" w:rsidRPr="00B724BA">
        <w:rPr>
          <w:rFonts w:ascii="Palatino Linotype" w:eastAsia="MS Mincho" w:hAnsi="Palatino Linotype" w:cs="Arial"/>
          <w:b/>
        </w:rPr>
        <w:t>V</w:t>
      </w:r>
      <w:r w:rsidR="00407EA4" w:rsidRPr="00B724BA">
        <w:rPr>
          <w:rFonts w:ascii="Palatino Linotype" w:eastAsia="MS Mincho" w:hAnsi="Palatino Linotype" w:cs="Arial"/>
          <w:b/>
        </w:rPr>
        <w:t xml:space="preserve"> </w:t>
      </w:r>
      <w:r w:rsidRPr="00B724BA">
        <w:rPr>
          <w:rFonts w:ascii="Palatino Linotype" w:eastAsia="MS Mincho" w:hAnsi="Palatino Linotype" w:cs="Arial"/>
        </w:rPr>
        <w:t>de la Ley de Transparencia y Acceso a la Información Pública del Estado de México y Municipios.</w:t>
      </w:r>
    </w:p>
    <w:p w:rsidR="00554DF4" w:rsidRPr="00B724BA" w:rsidRDefault="00554DF4" w:rsidP="00554DF4">
      <w:pPr>
        <w:rPr>
          <w:lang w:val="es-MX" w:eastAsia="en-US"/>
        </w:rPr>
      </w:pPr>
    </w:p>
    <w:p w:rsidR="00554DF4" w:rsidRPr="00B724BA" w:rsidRDefault="00554DF4" w:rsidP="00554DF4">
      <w:pPr>
        <w:pStyle w:val="Ttulo2"/>
        <w:rPr>
          <w:rFonts w:ascii="Palatino Linotype" w:eastAsia="Times New Roman" w:hAnsi="Palatino Linotype" w:cs="Arial"/>
          <w:color w:val="000000"/>
        </w:rPr>
      </w:pPr>
      <w:bookmarkStart w:id="12" w:name="_Toc35520385"/>
      <w:r w:rsidRPr="00B724BA">
        <w:rPr>
          <w:rFonts w:ascii="Palatino Linotype" w:hAnsi="Palatino Linotype"/>
          <w:b/>
          <w:color w:val="auto"/>
          <w:sz w:val="24"/>
        </w:rPr>
        <w:t xml:space="preserve">CUARTO. </w:t>
      </w:r>
      <w:bookmarkEnd w:id="11"/>
      <w:r w:rsidRPr="00B724BA">
        <w:rPr>
          <w:rFonts w:ascii="Palatino Linotype" w:hAnsi="Palatino Linotype"/>
          <w:b/>
          <w:color w:val="auto"/>
          <w:sz w:val="24"/>
        </w:rPr>
        <w:t>Análisis y resolución del asunto.</w:t>
      </w:r>
      <w:bookmarkEnd w:id="12"/>
    </w:p>
    <w:p w:rsidR="00554DF4" w:rsidRPr="00B724BA" w:rsidRDefault="00554DF4" w:rsidP="00554DF4">
      <w:pPr>
        <w:rPr>
          <w:lang w:val="es-MX" w:eastAsia="en-US"/>
        </w:rPr>
      </w:pPr>
    </w:p>
    <w:p w:rsidR="00554DF4" w:rsidRPr="00B724BA" w:rsidRDefault="00554DF4" w:rsidP="00554DF4">
      <w:pPr>
        <w:pStyle w:val="Prrafodelista"/>
        <w:rPr>
          <w:rFonts w:ascii="Palatino Linotype" w:hAnsi="Palatino Linotype" w:cs="Arial"/>
        </w:rPr>
      </w:pPr>
      <w:bookmarkStart w:id="13" w:name="_Toc476675991"/>
      <w:bookmarkStart w:id="14" w:name="_Toc454373811"/>
      <w:bookmarkStart w:id="15" w:name="_Toc452722829"/>
    </w:p>
    <w:p w:rsidR="00554DF4" w:rsidRPr="00B724BA" w:rsidRDefault="00554DF4" w:rsidP="00C5169B">
      <w:pPr>
        <w:pStyle w:val="Ttulo2"/>
        <w:numPr>
          <w:ilvl w:val="0"/>
          <w:numId w:val="2"/>
        </w:numPr>
        <w:spacing w:line="256" w:lineRule="auto"/>
        <w:rPr>
          <w:rFonts w:ascii="Palatino Linotype" w:hAnsi="Palatino Linotype"/>
          <w:b/>
          <w:color w:val="auto"/>
          <w:sz w:val="24"/>
        </w:rPr>
      </w:pPr>
      <w:bookmarkStart w:id="16" w:name="_Toc9525984"/>
      <w:bookmarkStart w:id="17" w:name="_Toc35520386"/>
      <w:r w:rsidRPr="00B724BA">
        <w:rPr>
          <w:rFonts w:ascii="Palatino Linotype" w:hAnsi="Palatino Linotype"/>
          <w:b/>
          <w:color w:val="auto"/>
          <w:sz w:val="24"/>
        </w:rPr>
        <w:t>El derecho de acceso a la información.</w:t>
      </w:r>
      <w:bookmarkEnd w:id="16"/>
      <w:bookmarkEnd w:id="17"/>
    </w:p>
    <w:p w:rsidR="00554DF4" w:rsidRPr="00B724BA" w:rsidRDefault="00554DF4" w:rsidP="00554DF4">
      <w:pPr>
        <w:rPr>
          <w:lang w:val="es-MX" w:eastAsia="en-US"/>
        </w:rPr>
      </w:pPr>
    </w:p>
    <w:p w:rsidR="00554DF4" w:rsidRPr="00B724BA" w:rsidRDefault="00554DF4" w:rsidP="00554DF4">
      <w:pPr>
        <w:rPr>
          <w:lang w:val="es-MX" w:eastAsia="en-US"/>
        </w:rPr>
      </w:pPr>
    </w:p>
    <w:p w:rsidR="00554DF4" w:rsidRPr="00B724BA" w:rsidRDefault="00554DF4" w:rsidP="00587D80">
      <w:pPr>
        <w:pStyle w:val="Prrafodelista"/>
        <w:numPr>
          <w:ilvl w:val="0"/>
          <w:numId w:val="1"/>
        </w:numPr>
        <w:spacing w:line="360" w:lineRule="auto"/>
        <w:ind w:left="0" w:firstLine="0"/>
        <w:jc w:val="both"/>
        <w:rPr>
          <w:rFonts w:ascii="Palatino Linotype" w:hAnsi="Palatino Linotype"/>
          <w:color w:val="000000"/>
          <w:sz w:val="22"/>
          <w:szCs w:val="22"/>
        </w:rPr>
      </w:pPr>
      <w:r w:rsidRPr="00B724BA">
        <w:rPr>
          <w:rFonts w:ascii="Palatino Linotype" w:hAnsi="Palatino Linotype"/>
          <w:color w:val="000000"/>
          <w:sz w:val="22"/>
          <w:szCs w:val="22"/>
        </w:rPr>
        <w:t xml:space="preserve">El Derecho que tutela este Órgano Garante es la </w:t>
      </w:r>
      <w:r w:rsidRPr="00B724BA">
        <w:rPr>
          <w:rFonts w:ascii="Palatino Linotype" w:eastAsia="Times New Roman" w:hAnsi="Palatino Linotype" w:cs="Arial"/>
          <w:color w:val="000000" w:themeColor="text1"/>
          <w:lang w:eastAsia="es-MX"/>
        </w:rPr>
        <w:t xml:space="preserve"> </w:t>
      </w:r>
      <w:r w:rsidRPr="00B724BA">
        <w:rPr>
          <w:rFonts w:ascii="Palatino Linotype" w:eastAsia="MS Mincho" w:hAnsi="Palatino Linotype" w:cs="Times New Roman"/>
          <w:i/>
        </w:rPr>
        <w:t>igualdad de oportunidades para recibir, buscar e impartir información</w:t>
      </w:r>
      <w:r w:rsidRPr="00B724BA">
        <w:rPr>
          <w:rStyle w:val="Refdenotaalpie"/>
          <w:rFonts w:ascii="Palatino Linotype" w:eastAsia="MS Mincho" w:hAnsi="Palatino Linotype" w:cs="Times New Roman"/>
          <w:i/>
        </w:rPr>
        <w:footnoteReference w:id="1"/>
      </w:r>
      <w:r w:rsidRPr="00B724BA">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w:t>
      </w:r>
      <w:r w:rsidRPr="00B724BA">
        <w:rPr>
          <w:rFonts w:ascii="Palatino Linotype" w:eastAsia="MS Mincho" w:hAnsi="Palatino Linotype" w:cs="Times New Roman"/>
          <w:i/>
        </w:rPr>
        <w:lastRenderedPageBreak/>
        <w:t>sindicato que reciba y ejerza recursos públicos o realice actos de autoridad en el ámbito federal, estatal y municipal</w:t>
      </w:r>
      <w:r w:rsidRPr="00B724BA">
        <w:rPr>
          <w:rStyle w:val="Refdenotaalpie"/>
          <w:rFonts w:ascii="Palatino Linotype" w:eastAsia="MS Mincho" w:hAnsi="Palatino Linotype" w:cs="Times New Roman"/>
        </w:rPr>
        <w:footnoteReference w:id="2"/>
      </w:r>
      <w:r w:rsidRPr="00B724BA">
        <w:rPr>
          <w:rFonts w:ascii="Palatino Linotype" w:eastAsia="MS Mincho" w:hAnsi="Palatino Linotype" w:cs="Times New Roman"/>
          <w:i/>
        </w:rPr>
        <w:t xml:space="preserve"> </w:t>
      </w:r>
      <w:r w:rsidRPr="00B724BA">
        <w:rPr>
          <w:rFonts w:ascii="Palatino Linotype" w:eastAsia="MS Mincho" w:hAnsi="Palatino Linotype" w:cs="Times New Roman"/>
        </w:rPr>
        <w:t xml:space="preserve">que se constituye como una herramienta fundamental para </w:t>
      </w:r>
      <w:r w:rsidRPr="00B724BA">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B724BA">
        <w:rPr>
          <w:rStyle w:val="Refdenotaalpie"/>
          <w:rFonts w:ascii="Palatino Linotype" w:eastAsia="MS Mincho" w:hAnsi="Palatino Linotype" w:cs="Times New Roman"/>
          <w:i/>
        </w:rPr>
        <w:footnoteReference w:id="3"/>
      </w:r>
      <w:r w:rsidRPr="00B724BA">
        <w:rPr>
          <w:rFonts w:ascii="Palatino Linotype" w:eastAsia="MS Mincho" w:hAnsi="Palatino Linotype" w:cs="Times New Roman"/>
        </w:rPr>
        <w:t>fomentando</w:t>
      </w:r>
      <w:r w:rsidRPr="00B724BA">
        <w:rPr>
          <w:rFonts w:ascii="Palatino Linotype" w:eastAsia="MS Mincho" w:hAnsi="Palatino Linotype" w:cs="Times New Roman"/>
          <w:i/>
        </w:rPr>
        <w:t xml:space="preserve"> la transparencia de las actividades estatales y</w:t>
      </w:r>
      <w:r w:rsidRPr="00B724BA">
        <w:rPr>
          <w:rFonts w:ascii="Palatino Linotype" w:eastAsia="MS Mincho" w:hAnsi="Palatino Linotype" w:cs="Times New Roman"/>
        </w:rPr>
        <w:t xml:space="preserve"> promoviendo</w:t>
      </w:r>
      <w:r w:rsidRPr="00B724BA">
        <w:rPr>
          <w:rFonts w:ascii="Palatino Linotype" w:eastAsia="MS Mincho" w:hAnsi="Palatino Linotype" w:cs="Times New Roman"/>
          <w:i/>
        </w:rPr>
        <w:t xml:space="preserve"> la responsabilidad de los funcionarios sobre su gestión pública</w:t>
      </w:r>
      <w:r w:rsidRPr="00B724BA">
        <w:rPr>
          <w:rStyle w:val="Refdenotaalpie"/>
          <w:rFonts w:ascii="Palatino Linotype" w:eastAsia="MS Mincho" w:hAnsi="Palatino Linotype" w:cs="Times New Roman"/>
          <w:i/>
        </w:rPr>
        <w:footnoteReference w:id="4"/>
      </w:r>
      <w:r w:rsidRPr="00B724BA">
        <w:rPr>
          <w:rFonts w:ascii="Palatino Linotype" w:eastAsia="MS Mincho" w:hAnsi="Palatino Linotype" w:cs="Times New Roman"/>
          <w:i/>
        </w:rPr>
        <w:t xml:space="preserve"> </w:t>
      </w:r>
      <w:r w:rsidRPr="00B724BA">
        <w:rPr>
          <w:rFonts w:ascii="Palatino Linotype" w:eastAsia="MS Mincho" w:hAnsi="Palatino Linotype" w:cs="Times New Roman"/>
        </w:rPr>
        <w:t>que permite</w:t>
      </w:r>
      <w:r w:rsidRPr="00B724BA">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B724BA">
        <w:rPr>
          <w:rStyle w:val="Refdenotaalpie"/>
          <w:rFonts w:ascii="Palatino Linotype" w:eastAsia="MS Mincho" w:hAnsi="Palatino Linotype" w:cs="Times New Roman"/>
          <w:i/>
        </w:rPr>
        <w:footnoteReference w:id="5"/>
      </w:r>
      <w:r w:rsidRPr="00B724BA">
        <w:rPr>
          <w:rFonts w:ascii="Palatino Linotype" w:eastAsia="MS Mincho" w:hAnsi="Palatino Linotype" w:cs="Times New Roman"/>
        </w:rPr>
        <w:t xml:space="preserve"> ” </w:t>
      </w:r>
    </w:p>
    <w:p w:rsidR="00554DF4" w:rsidRPr="00B724BA" w:rsidRDefault="00554DF4" w:rsidP="00554DF4">
      <w:pPr>
        <w:pStyle w:val="Prrafodelista"/>
        <w:spacing w:line="360" w:lineRule="auto"/>
        <w:ind w:left="0"/>
        <w:jc w:val="both"/>
        <w:rPr>
          <w:rFonts w:ascii="Palatino Linotype" w:hAnsi="Palatino Linotype"/>
          <w:color w:val="000000"/>
          <w:sz w:val="22"/>
          <w:szCs w:val="22"/>
        </w:rPr>
      </w:pPr>
    </w:p>
    <w:p w:rsidR="00554DF4" w:rsidRPr="00B724BA" w:rsidRDefault="00554DF4" w:rsidP="00587D8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B724BA">
        <w:rPr>
          <w:rFonts w:ascii="Palatino Linotype" w:hAnsi="Palatino Linotype" w:cs="Arial"/>
        </w:rPr>
        <w:t xml:space="preserve">Ahora bien para entender los alcances de la información pública se considera importante citar el criterio </w:t>
      </w:r>
      <w:r w:rsidRPr="00B724BA">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724BA">
        <w:rPr>
          <w:rFonts w:ascii="Palatino Linotype" w:hAnsi="Palatino Linotype" w:cs="Arial"/>
        </w:rPr>
        <w:t>cuyo rubro y texto dispone:</w:t>
      </w:r>
    </w:p>
    <w:p w:rsidR="00554DF4" w:rsidRPr="00B724BA" w:rsidRDefault="00554DF4" w:rsidP="00554DF4">
      <w:pPr>
        <w:pStyle w:val="Prrafodelista"/>
        <w:autoSpaceDE w:val="0"/>
        <w:autoSpaceDN w:val="0"/>
        <w:adjustRightInd w:val="0"/>
        <w:spacing w:line="360" w:lineRule="auto"/>
        <w:ind w:left="0"/>
        <w:jc w:val="both"/>
        <w:rPr>
          <w:rFonts w:ascii="Palatino Linotype" w:hAnsi="Palatino Linotype" w:cs="Arial"/>
          <w:lang w:val="es-MX"/>
        </w:rPr>
      </w:pPr>
    </w:p>
    <w:p w:rsidR="00554DF4" w:rsidRPr="00B724BA" w:rsidRDefault="00554DF4" w:rsidP="00554DF4">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B724BA">
        <w:rPr>
          <w:rFonts w:ascii="Palatino Linotype" w:hAnsi="Palatino Linotype" w:cs="Arial"/>
          <w:b/>
          <w:i/>
          <w:sz w:val="22"/>
          <w:szCs w:val="22"/>
          <w:lang w:val="es-MX" w:eastAsia="es-MX"/>
        </w:rPr>
        <w:t>“CRITERIO 0002-11</w:t>
      </w:r>
    </w:p>
    <w:p w:rsidR="00554DF4" w:rsidRPr="00B724BA"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724BA">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B724BA">
        <w:rPr>
          <w:rFonts w:ascii="Palatino Linotype" w:hAnsi="Palatino Linotype" w:cs="Arial"/>
          <w:b/>
          <w:bCs/>
          <w:i/>
          <w:sz w:val="22"/>
          <w:szCs w:val="22"/>
          <w:lang w:val="es-MX" w:eastAsia="es-MX"/>
        </w:rPr>
        <w:t xml:space="preserve">V, XV, Y XVI, </w:t>
      </w:r>
      <w:r w:rsidRPr="00B724BA">
        <w:rPr>
          <w:rFonts w:ascii="Palatino Linotype" w:hAnsi="Palatino Linotype" w:cs="Arial"/>
          <w:b/>
          <w:i/>
          <w:sz w:val="22"/>
          <w:szCs w:val="22"/>
          <w:lang w:val="es-MX" w:eastAsia="es-MX"/>
        </w:rPr>
        <w:t>3, 4,11 Y 41.</w:t>
      </w:r>
      <w:r w:rsidRPr="00B724BA">
        <w:rPr>
          <w:rFonts w:ascii="Palatino Linotype" w:hAnsi="Palatino Linotype" w:cs="Arial"/>
          <w:i/>
          <w:sz w:val="22"/>
          <w:szCs w:val="22"/>
          <w:lang w:val="es-MX" w:eastAsia="es-MX"/>
        </w:rPr>
        <w:t xml:space="preserve"> De conformidad con los artículos antes </w:t>
      </w:r>
      <w:r w:rsidRPr="00B724BA">
        <w:rPr>
          <w:rFonts w:ascii="Palatino Linotype" w:hAnsi="Palatino Linotype" w:cs="Arial"/>
          <w:i/>
          <w:sz w:val="22"/>
          <w:szCs w:val="22"/>
          <w:lang w:val="es-MX" w:eastAsia="es-MX"/>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54DF4" w:rsidRPr="00B724BA"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724BA">
        <w:rPr>
          <w:rFonts w:ascii="Palatino Linotype" w:hAnsi="Palatino Linotype" w:cs="Arial"/>
          <w:i/>
          <w:sz w:val="22"/>
          <w:szCs w:val="22"/>
          <w:lang w:val="es-MX" w:eastAsia="es-MX"/>
        </w:rPr>
        <w:t>En consecuencia el acceso a la información se refiere a que se cumplan cualquiera de los siguientes tres supuestos:</w:t>
      </w:r>
    </w:p>
    <w:p w:rsidR="00554DF4" w:rsidRPr="00B724BA"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724BA">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554DF4" w:rsidRPr="00B724BA"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724BA">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554DF4" w:rsidRPr="00B724BA" w:rsidRDefault="00554DF4" w:rsidP="00554DF4">
      <w:pPr>
        <w:spacing w:line="360" w:lineRule="auto"/>
        <w:ind w:left="567" w:right="567"/>
        <w:jc w:val="both"/>
        <w:rPr>
          <w:rFonts w:ascii="Palatino Linotype" w:hAnsi="Palatino Linotype" w:cs="Arial"/>
          <w:i/>
          <w:color w:val="000000" w:themeColor="text1"/>
          <w:sz w:val="22"/>
          <w:szCs w:val="22"/>
        </w:rPr>
      </w:pPr>
      <w:r w:rsidRPr="00B724BA">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554DF4" w:rsidRPr="00B724BA"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B724BA" w:rsidRDefault="00554DF4" w:rsidP="00587D80">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B724BA">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554DF4" w:rsidRPr="00B724BA" w:rsidRDefault="00554DF4" w:rsidP="00554DF4">
      <w:pPr>
        <w:autoSpaceDE w:val="0"/>
        <w:autoSpaceDN w:val="0"/>
        <w:adjustRightInd w:val="0"/>
        <w:spacing w:line="360" w:lineRule="auto"/>
        <w:ind w:left="567" w:right="567"/>
        <w:jc w:val="both"/>
        <w:rPr>
          <w:rFonts w:ascii="Palatino Linotype" w:hAnsi="Palatino Linotype"/>
          <w:i/>
          <w:sz w:val="28"/>
          <w:lang w:val="es-ES"/>
        </w:rPr>
      </w:pPr>
      <w:r w:rsidRPr="00B724BA">
        <w:rPr>
          <w:rFonts w:ascii="Palatino Linotype" w:eastAsiaTheme="minorHAnsi" w:hAnsi="Palatino Linotype" w:cs="Bookman Old Style,Bold"/>
          <w:b/>
          <w:bCs/>
          <w:i/>
          <w:sz w:val="22"/>
          <w:szCs w:val="20"/>
          <w:lang w:val="es-MX" w:eastAsia="en-US"/>
        </w:rPr>
        <w:t xml:space="preserve">XI. Documento: </w:t>
      </w:r>
      <w:r w:rsidRPr="00B724BA">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B724BA">
        <w:rPr>
          <w:rFonts w:ascii="Palatino Linotype" w:eastAsiaTheme="minorHAnsi" w:hAnsi="Palatino Linotype" w:cs="Bookman Old Style"/>
          <w:b/>
          <w:i/>
          <w:sz w:val="22"/>
          <w:szCs w:val="20"/>
          <w:lang w:val="es-MX" w:eastAsia="en-US"/>
        </w:rPr>
        <w:t>cualquier otro registro</w:t>
      </w:r>
      <w:r w:rsidRPr="00B724BA">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54DF4" w:rsidRPr="00B724BA"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B724BA"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724BA">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554DF4" w:rsidRPr="00B724BA" w:rsidRDefault="00554DF4" w:rsidP="00554DF4">
      <w:pPr>
        <w:pStyle w:val="Prrafodelista"/>
        <w:spacing w:line="360" w:lineRule="auto"/>
        <w:ind w:left="0"/>
        <w:jc w:val="both"/>
        <w:rPr>
          <w:rFonts w:ascii="Palatino Linotype" w:eastAsia="Calibri" w:hAnsi="Palatino Linotype" w:cs="Arial"/>
        </w:rPr>
      </w:pPr>
    </w:p>
    <w:p w:rsidR="00554DF4" w:rsidRPr="00B724BA"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B724BA">
        <w:rPr>
          <w:rFonts w:ascii="Palatino Linotype" w:eastAsia="Calibri" w:hAnsi="Palatino Linotype" w:cs="Arial"/>
        </w:rPr>
        <w:t>E</w:t>
      </w:r>
      <w:r w:rsidRPr="00B724BA">
        <w:rPr>
          <w:rFonts w:ascii="Palatino Linotype" w:eastAsia="MS Mincho" w:hAnsi="Palatino Linotype"/>
        </w:rPr>
        <w:t xml:space="preserve">l acceso a la información es un derecho humano constitucional y convencionalmente reconocido y para tal efecto </w:t>
      </w:r>
      <w:r w:rsidRPr="00B724BA">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B724BA">
        <w:rPr>
          <w:rFonts w:ascii="Palatino Linotype" w:eastAsia="Calibri" w:hAnsi="Palatino Linotype"/>
          <w:i/>
          <w:lang w:val="es-ES"/>
        </w:rPr>
        <w:t xml:space="preserve">en el ámbito de sus atribuciones, de promover, respetar, proteger y </w:t>
      </w:r>
      <w:r w:rsidRPr="00B724BA">
        <w:rPr>
          <w:rFonts w:ascii="Palatino Linotype" w:eastAsia="Calibri" w:hAnsi="Palatino Linotype"/>
          <w:b/>
          <w:i/>
          <w:lang w:val="es-ES"/>
        </w:rPr>
        <w:t>garantizar</w:t>
      </w:r>
      <w:r w:rsidRPr="00B724BA">
        <w:rPr>
          <w:rFonts w:ascii="Palatino Linotype" w:eastAsia="Calibri" w:hAnsi="Palatino Linotype"/>
          <w:i/>
          <w:lang w:val="es-ES"/>
        </w:rPr>
        <w:t xml:space="preserve"> los derechos humanos. </w:t>
      </w:r>
      <w:r w:rsidRPr="00B724BA">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B724BA">
        <w:rPr>
          <w:rFonts w:ascii="Palatino Linotype" w:eastAsia="Calibri" w:hAnsi="Palatino Linotype"/>
          <w:b/>
          <w:i/>
          <w:lang w:val="es-ES"/>
        </w:rPr>
        <w:t xml:space="preserve"> e</w:t>
      </w:r>
      <w:r w:rsidRPr="00B724BA">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B724BA">
        <w:rPr>
          <w:rStyle w:val="Refdenotaalpie"/>
          <w:rFonts w:ascii="Palatino Linotype" w:hAnsi="Palatino Linotype"/>
          <w:i/>
        </w:rPr>
        <w:footnoteReference w:id="6"/>
      </w:r>
      <w:r w:rsidRPr="00B724BA">
        <w:rPr>
          <w:rFonts w:ascii="Palatino Linotype" w:hAnsi="Palatino Linotype"/>
          <w:i/>
        </w:rPr>
        <w:t xml:space="preserve">, </w:t>
      </w:r>
      <w:r w:rsidRPr="00B724BA">
        <w:rPr>
          <w:rFonts w:ascii="Palatino Linotype" w:hAnsi="Palatino Linotype"/>
        </w:rPr>
        <w:t>asimismo establece</w:t>
      </w:r>
      <w:r w:rsidRPr="00B724BA">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554DF4" w:rsidRPr="00B724BA" w:rsidRDefault="00554DF4" w:rsidP="00554DF4">
      <w:pPr>
        <w:pStyle w:val="Prrafodelista"/>
        <w:rPr>
          <w:rFonts w:ascii="Palatino Linotype" w:eastAsia="Calibri" w:hAnsi="Palatino Linotype" w:cs="Arial"/>
        </w:rPr>
      </w:pPr>
    </w:p>
    <w:p w:rsidR="00554DF4" w:rsidRPr="00B724BA"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B724BA">
        <w:rPr>
          <w:rFonts w:ascii="Palatino Linotype" w:hAnsi="Palatino Linotype"/>
          <w:color w:val="000000" w:themeColor="text1"/>
        </w:rPr>
        <w:t xml:space="preserve">Resulta necesario referir que, el </w:t>
      </w:r>
      <w:r w:rsidRPr="00B724BA">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w:t>
      </w:r>
      <w:r w:rsidRPr="00B724BA">
        <w:rPr>
          <w:rFonts w:ascii="Palatino Linotype" w:eastAsia="Calibri" w:hAnsi="Palatino Linotype" w:cs="Arial"/>
        </w:rPr>
        <w:lastRenderedPageBreak/>
        <w:t xml:space="preserve">Municipios, guardan una estrecha relación, puesto que los ordenamientos citados concurren refiriendo que </w:t>
      </w:r>
      <w:r w:rsidRPr="00B724BA">
        <w:rPr>
          <w:rFonts w:ascii="Palatino Linotype" w:eastAsia="Calibri" w:hAnsi="Palatino Linotype" w:cs="Arial"/>
          <w:b/>
        </w:rPr>
        <w:t>los Sujetos Obligados deberán documentar todo acto que se derive del ejercicio de sus facultades, competencias o funciones,</w:t>
      </w:r>
      <w:r w:rsidRPr="00B724BA">
        <w:rPr>
          <w:rFonts w:ascii="Palatino Linotype" w:eastAsia="Calibri" w:hAnsi="Palatino Linotype" w:cs="Arial"/>
        </w:rPr>
        <w:t xml:space="preserve"> considerando desde su origen la eventual publicidad y reutilización de la información que generen, posean o administren.</w:t>
      </w:r>
    </w:p>
    <w:p w:rsidR="00554DF4" w:rsidRPr="00B724BA" w:rsidRDefault="00554DF4" w:rsidP="00554DF4">
      <w:pPr>
        <w:pStyle w:val="Prrafodelista"/>
        <w:rPr>
          <w:rFonts w:ascii="Palatino Linotype" w:eastAsia="Calibri" w:hAnsi="Palatino Linotype" w:cs="Arial"/>
        </w:rPr>
      </w:pPr>
    </w:p>
    <w:p w:rsidR="00554DF4" w:rsidRPr="00B724BA"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B724BA">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554DF4" w:rsidRPr="00B724BA" w:rsidRDefault="00554DF4" w:rsidP="00554DF4">
      <w:pPr>
        <w:pStyle w:val="Prrafodelista"/>
        <w:spacing w:line="360" w:lineRule="auto"/>
        <w:rPr>
          <w:rFonts w:ascii="Palatino Linotype" w:eastAsia="Times New Roman" w:hAnsi="Palatino Linotype" w:cs="Arial"/>
          <w:color w:val="000000"/>
        </w:rPr>
      </w:pPr>
    </w:p>
    <w:p w:rsidR="00554DF4" w:rsidRPr="00B724BA"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724BA">
        <w:rPr>
          <w:rFonts w:ascii="Palatino Linotype" w:hAnsi="Palatino Linotype" w:cs="Bookman Old Style,Bold"/>
          <w:b/>
          <w:bCs/>
          <w:i/>
          <w:sz w:val="22"/>
          <w:szCs w:val="20"/>
          <w:lang w:val="es-MX"/>
        </w:rPr>
        <w:t xml:space="preserve">Artículo 4. </w:t>
      </w:r>
      <w:r w:rsidRPr="00B724BA">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554DF4" w:rsidRPr="00B724BA"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B724BA"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724BA">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54DF4" w:rsidRPr="00B724BA"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B724BA"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724BA">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554DF4" w:rsidRPr="00B724BA" w:rsidRDefault="00554DF4" w:rsidP="00A456E5">
      <w:pPr>
        <w:autoSpaceDE w:val="0"/>
        <w:autoSpaceDN w:val="0"/>
        <w:adjustRightInd w:val="0"/>
        <w:spacing w:line="360" w:lineRule="auto"/>
        <w:ind w:left="567" w:right="567"/>
        <w:jc w:val="both"/>
        <w:rPr>
          <w:rFonts w:ascii="Palatino Linotype" w:eastAsia="Times New Roman" w:hAnsi="Palatino Linotype" w:cs="Arial"/>
          <w:i/>
          <w:color w:val="000000"/>
          <w:sz w:val="28"/>
        </w:rPr>
      </w:pPr>
    </w:p>
    <w:p w:rsidR="00554DF4" w:rsidRPr="00B724BA"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724BA">
        <w:rPr>
          <w:rFonts w:ascii="Palatino Linotype" w:hAnsi="Palatino Linotype" w:cs="Bookman Old Style,Bold"/>
          <w:b/>
          <w:bCs/>
          <w:i/>
          <w:sz w:val="22"/>
          <w:szCs w:val="20"/>
          <w:lang w:val="es-MX"/>
        </w:rPr>
        <w:t xml:space="preserve">Artículo 12. </w:t>
      </w:r>
      <w:r w:rsidRPr="00B724BA">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554DF4" w:rsidRPr="00B724BA"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B724BA" w:rsidRDefault="00554DF4" w:rsidP="00A456E5">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B724BA">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B724BA">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rsidR="00554DF4" w:rsidRPr="00B724BA"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B724BA"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724BA">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724BA">
        <w:rPr>
          <w:rStyle w:val="Refdenotaalpie"/>
          <w:rFonts w:ascii="Palatino Linotype" w:hAnsi="Palatino Linotype"/>
          <w:lang w:val="es-ES"/>
        </w:rPr>
        <w:footnoteReference w:id="7"/>
      </w:r>
      <w:r w:rsidRPr="00B724BA">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54DF4" w:rsidRPr="00B724BA"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B724BA"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724BA">
        <w:rPr>
          <w:rFonts w:ascii="Palatino Linotype" w:hAnsi="Palatino Linotype"/>
          <w:lang w:val="es-ES"/>
        </w:rPr>
        <w:t xml:space="preserve">Robustece lo anterior la Tesis aislada identificada con la clave I.4º.A.40 A del Cuarto Tribunal colegiado en Materia Administrativa del Primer Circuito, </w:t>
      </w:r>
      <w:r w:rsidRPr="00B724BA">
        <w:rPr>
          <w:rFonts w:ascii="Palatino Linotype" w:hAnsi="Palatino Linotype"/>
          <w:lang w:val="es-ES"/>
        </w:rPr>
        <w:lastRenderedPageBreak/>
        <w:t>publicada en el Seminario Judicial de la Federación y su Gaceta en el libro XVIII, Marzo 2013, Página 1899.</w:t>
      </w:r>
    </w:p>
    <w:p w:rsidR="00554DF4" w:rsidRPr="00B724BA" w:rsidRDefault="00554DF4" w:rsidP="00554DF4">
      <w:pPr>
        <w:pStyle w:val="Prrafodelista"/>
        <w:spacing w:line="360" w:lineRule="auto"/>
        <w:rPr>
          <w:rFonts w:ascii="Palatino Linotype" w:hAnsi="Palatino Linotype"/>
          <w:lang w:val="es-ES"/>
        </w:rPr>
      </w:pPr>
    </w:p>
    <w:p w:rsidR="00554DF4" w:rsidRPr="00B724BA" w:rsidRDefault="00554DF4" w:rsidP="00554DF4">
      <w:pPr>
        <w:pStyle w:val="Prrafodelista"/>
        <w:tabs>
          <w:tab w:val="left" w:pos="851"/>
        </w:tabs>
        <w:spacing w:line="360" w:lineRule="auto"/>
        <w:ind w:left="567" w:right="567"/>
        <w:jc w:val="both"/>
        <w:rPr>
          <w:rFonts w:ascii="Palatino Linotype" w:hAnsi="Palatino Linotype"/>
          <w:i/>
          <w:sz w:val="22"/>
        </w:rPr>
      </w:pPr>
      <w:r w:rsidRPr="00B724BA">
        <w:rPr>
          <w:rFonts w:ascii="Palatino Linotype" w:hAnsi="Palatino Linotype"/>
          <w:b/>
          <w:i/>
          <w:sz w:val="22"/>
        </w:rPr>
        <w:t>ACCESO A LA INFORMACIÓN. IMPLICACIÓN DEL PRINCIPIO DE MÁXIMA PUBLICIDAD EN EL DERECHO FUNDAMENTAL RELATIVO.</w:t>
      </w:r>
      <w:r w:rsidRPr="00B724BA">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54DF4" w:rsidRPr="00B724BA"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B724BA" w:rsidRDefault="00554DF4" w:rsidP="00554DF4">
      <w:pPr>
        <w:pStyle w:val="Prrafodelista"/>
        <w:tabs>
          <w:tab w:val="left" w:pos="851"/>
        </w:tabs>
        <w:spacing w:line="360" w:lineRule="auto"/>
        <w:ind w:left="567" w:right="567"/>
        <w:jc w:val="both"/>
        <w:rPr>
          <w:rFonts w:ascii="Palatino Linotype" w:hAnsi="Palatino Linotype"/>
          <w:i/>
          <w:sz w:val="22"/>
        </w:rPr>
      </w:pPr>
      <w:r w:rsidRPr="00B724BA">
        <w:rPr>
          <w:rFonts w:ascii="Palatino Linotype" w:hAnsi="Palatino Linotype"/>
          <w:i/>
          <w:sz w:val="22"/>
        </w:rPr>
        <w:lastRenderedPageBreak/>
        <w:t xml:space="preserve">CUARTO TRIBUNAL COLEGIADO EN MATERIA ADMINISTRATIVA DEL PRIMER CIRCUITO. </w:t>
      </w:r>
    </w:p>
    <w:p w:rsidR="00554DF4" w:rsidRPr="00B724BA"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B724BA" w:rsidRDefault="00554DF4" w:rsidP="00554DF4">
      <w:pPr>
        <w:pStyle w:val="Prrafodelista"/>
        <w:tabs>
          <w:tab w:val="left" w:pos="851"/>
        </w:tabs>
        <w:spacing w:line="360" w:lineRule="auto"/>
        <w:ind w:left="567" w:right="567"/>
        <w:jc w:val="both"/>
        <w:rPr>
          <w:rFonts w:ascii="Palatino Linotype" w:hAnsi="Palatino Linotype"/>
          <w:i/>
          <w:sz w:val="22"/>
          <w:lang w:val="es-ES"/>
        </w:rPr>
      </w:pPr>
      <w:r w:rsidRPr="00B724BA">
        <w:rPr>
          <w:rFonts w:ascii="Palatino Linotype" w:hAnsi="Palatino Linotype"/>
          <w:i/>
          <w:sz w:val="22"/>
        </w:rPr>
        <w:t xml:space="preserve">Amparo en revisión 257/2012. Ruth Corona Muñoz. 6 de diciembre de 2012. Unanimidad de votos. Ponente: Jean Claude </w:t>
      </w:r>
      <w:proofErr w:type="spellStart"/>
      <w:r w:rsidRPr="00B724BA">
        <w:rPr>
          <w:rFonts w:ascii="Palatino Linotype" w:hAnsi="Palatino Linotype"/>
          <w:i/>
          <w:sz w:val="22"/>
        </w:rPr>
        <w:t>Tron</w:t>
      </w:r>
      <w:proofErr w:type="spellEnd"/>
      <w:r w:rsidRPr="00B724BA">
        <w:rPr>
          <w:rFonts w:ascii="Palatino Linotype" w:hAnsi="Palatino Linotype"/>
          <w:i/>
          <w:sz w:val="22"/>
        </w:rPr>
        <w:t xml:space="preserve"> </w:t>
      </w:r>
      <w:proofErr w:type="spellStart"/>
      <w:r w:rsidRPr="00B724BA">
        <w:rPr>
          <w:rFonts w:ascii="Palatino Linotype" w:hAnsi="Palatino Linotype"/>
          <w:i/>
          <w:sz w:val="22"/>
        </w:rPr>
        <w:t>Petit</w:t>
      </w:r>
      <w:proofErr w:type="spellEnd"/>
      <w:r w:rsidRPr="00B724BA">
        <w:rPr>
          <w:rFonts w:ascii="Palatino Linotype" w:hAnsi="Palatino Linotype"/>
          <w:i/>
          <w:sz w:val="22"/>
        </w:rPr>
        <w:t>. Secretaria: Mayra Susana Martínez López.</w:t>
      </w:r>
    </w:p>
    <w:p w:rsidR="00554DF4" w:rsidRPr="00B724BA" w:rsidRDefault="00554DF4" w:rsidP="00554DF4">
      <w:pPr>
        <w:pStyle w:val="Prrafodelista"/>
        <w:spacing w:line="360" w:lineRule="auto"/>
        <w:rPr>
          <w:rFonts w:ascii="Palatino Linotype" w:hAnsi="Palatino Linotype"/>
          <w:lang w:val="es-ES"/>
        </w:rPr>
      </w:pPr>
    </w:p>
    <w:p w:rsidR="00554DF4" w:rsidRPr="00B724BA"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724BA">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1C6B98" w:rsidRPr="00B724BA" w:rsidRDefault="001C6B98" w:rsidP="00C5169B">
      <w:pPr>
        <w:pStyle w:val="Ttulo2"/>
        <w:numPr>
          <w:ilvl w:val="0"/>
          <w:numId w:val="2"/>
        </w:numPr>
        <w:spacing w:line="360" w:lineRule="auto"/>
        <w:rPr>
          <w:rFonts w:ascii="Palatino Linotype" w:hAnsi="Palatino Linotype"/>
          <w:b/>
          <w:color w:val="auto"/>
          <w:sz w:val="24"/>
        </w:rPr>
      </w:pPr>
      <w:bookmarkStart w:id="18" w:name="_Toc23418068"/>
      <w:bookmarkStart w:id="19" w:name="_Toc25251825"/>
      <w:bookmarkStart w:id="20" w:name="_Toc29923834"/>
      <w:bookmarkStart w:id="21" w:name="_Toc35520387"/>
      <w:r w:rsidRPr="00B724BA">
        <w:rPr>
          <w:rFonts w:ascii="Palatino Linotype" w:hAnsi="Palatino Linotype"/>
          <w:b/>
          <w:color w:val="auto"/>
          <w:sz w:val="24"/>
        </w:rPr>
        <w:t>Fuente Obligacional.</w:t>
      </w:r>
      <w:bookmarkEnd w:id="18"/>
      <w:bookmarkEnd w:id="19"/>
      <w:bookmarkEnd w:id="20"/>
      <w:bookmarkEnd w:id="21"/>
      <w:r w:rsidRPr="00B724BA">
        <w:rPr>
          <w:rFonts w:ascii="Palatino Linotype" w:hAnsi="Palatino Linotype"/>
          <w:b/>
          <w:color w:val="auto"/>
          <w:sz w:val="24"/>
        </w:rPr>
        <w:t xml:space="preserve"> </w:t>
      </w:r>
    </w:p>
    <w:p w:rsidR="001C6B98" w:rsidRPr="00B724BA" w:rsidRDefault="001C6B98" w:rsidP="001C6B98">
      <w:pPr>
        <w:rPr>
          <w:lang w:val="es-MX" w:eastAsia="en-US"/>
        </w:rPr>
      </w:pPr>
    </w:p>
    <w:p w:rsidR="001C6B98" w:rsidRPr="00B724BA" w:rsidRDefault="001C6B98" w:rsidP="00C5169B">
      <w:pPr>
        <w:pStyle w:val="Ttulo3"/>
        <w:numPr>
          <w:ilvl w:val="1"/>
          <w:numId w:val="4"/>
        </w:numPr>
        <w:rPr>
          <w:rFonts w:ascii="Palatino Linotype" w:hAnsi="Palatino Linotype"/>
          <w:b/>
          <w:color w:val="auto"/>
        </w:rPr>
      </w:pPr>
      <w:bookmarkStart w:id="22" w:name="_Toc23418069"/>
      <w:bookmarkStart w:id="23" w:name="_Toc25251826"/>
      <w:bookmarkStart w:id="24" w:name="_Toc29923835"/>
      <w:bookmarkStart w:id="25" w:name="_Toc35520388"/>
      <w:r w:rsidRPr="00B724BA">
        <w:rPr>
          <w:rFonts w:ascii="Palatino Linotype" w:hAnsi="Palatino Linotype"/>
          <w:b/>
          <w:color w:val="auto"/>
        </w:rPr>
        <w:t>De la obligación de transparencia.</w:t>
      </w:r>
      <w:bookmarkEnd w:id="22"/>
      <w:bookmarkEnd w:id="23"/>
      <w:bookmarkEnd w:id="24"/>
      <w:bookmarkEnd w:id="25"/>
    </w:p>
    <w:p w:rsidR="001C6B98" w:rsidRPr="00B724BA" w:rsidRDefault="001C6B98" w:rsidP="001C6B98"/>
    <w:p w:rsidR="001C6B98" w:rsidRPr="00B724BA" w:rsidRDefault="001C6B98" w:rsidP="001C6B98"/>
    <w:p w:rsidR="001C6B98" w:rsidRPr="00B724BA" w:rsidRDefault="001C6B98" w:rsidP="00C5169B">
      <w:pPr>
        <w:pStyle w:val="Prrafodelista"/>
        <w:numPr>
          <w:ilvl w:val="0"/>
          <w:numId w:val="4"/>
        </w:numPr>
        <w:tabs>
          <w:tab w:val="left" w:pos="0"/>
        </w:tabs>
        <w:spacing w:line="360" w:lineRule="auto"/>
        <w:ind w:left="0" w:right="49" w:firstLine="0"/>
        <w:jc w:val="both"/>
        <w:rPr>
          <w:rFonts w:ascii="Palatino Linotype" w:hAnsi="Palatino Linotype" w:cs="Arial"/>
          <w:lang w:eastAsia="es-MX"/>
        </w:rPr>
      </w:pPr>
      <w:r w:rsidRPr="00B724BA">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1C6B98" w:rsidRPr="00B724BA" w:rsidRDefault="001C6B98" w:rsidP="001C6B98">
      <w:pPr>
        <w:spacing w:line="360" w:lineRule="auto"/>
        <w:jc w:val="both"/>
        <w:rPr>
          <w:rFonts w:ascii="Palatino Linotype" w:hAnsi="Palatino Linotype" w:cs="Arial"/>
        </w:rPr>
      </w:pPr>
    </w:p>
    <w:p w:rsidR="001C6B98" w:rsidRPr="00B724BA" w:rsidRDefault="001C6B98" w:rsidP="001C6B98">
      <w:pPr>
        <w:spacing w:line="360" w:lineRule="auto"/>
        <w:ind w:left="567" w:right="567"/>
        <w:jc w:val="both"/>
        <w:rPr>
          <w:rFonts w:ascii="Palatino Linotype" w:hAnsi="Palatino Linotype" w:cs="Arial"/>
          <w:i/>
          <w:sz w:val="22"/>
        </w:rPr>
      </w:pPr>
      <w:r w:rsidRPr="00B724BA">
        <w:rPr>
          <w:rFonts w:ascii="Palatino Linotype" w:hAnsi="Palatino Linotype" w:cs="Arial"/>
          <w:b/>
          <w:i/>
          <w:sz w:val="22"/>
        </w:rPr>
        <w:t>“Artículo 6o.</w:t>
      </w:r>
      <w:r w:rsidRPr="00B724BA">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724BA">
        <w:rPr>
          <w:rFonts w:ascii="Palatino Linotype" w:hAnsi="Palatino Linotype" w:cs="Arial"/>
          <w:b/>
          <w:i/>
          <w:sz w:val="22"/>
        </w:rPr>
        <w:t>El derecho a la información será garantizado por el Estado.</w:t>
      </w:r>
      <w:r w:rsidRPr="00B724BA">
        <w:rPr>
          <w:rFonts w:ascii="Palatino Linotype" w:hAnsi="Palatino Linotype" w:cs="Arial"/>
          <w:i/>
          <w:sz w:val="22"/>
        </w:rPr>
        <w:t xml:space="preserve"> </w:t>
      </w:r>
    </w:p>
    <w:p w:rsidR="001C6B98" w:rsidRPr="00B724BA" w:rsidRDefault="001C6B98" w:rsidP="001C6B98">
      <w:pPr>
        <w:spacing w:line="360" w:lineRule="auto"/>
        <w:ind w:left="567" w:right="567"/>
        <w:jc w:val="both"/>
        <w:rPr>
          <w:rFonts w:ascii="Palatino Linotype" w:hAnsi="Palatino Linotype" w:cs="Arial"/>
          <w:i/>
          <w:sz w:val="22"/>
        </w:rPr>
      </w:pPr>
    </w:p>
    <w:p w:rsidR="001C6B98" w:rsidRPr="00B724BA" w:rsidRDefault="001C6B98" w:rsidP="001C6B98">
      <w:pPr>
        <w:spacing w:line="360" w:lineRule="auto"/>
        <w:ind w:left="567" w:right="567"/>
        <w:jc w:val="both"/>
        <w:rPr>
          <w:rFonts w:ascii="Palatino Linotype" w:hAnsi="Palatino Linotype" w:cs="Arial"/>
          <w:i/>
          <w:sz w:val="22"/>
        </w:rPr>
      </w:pPr>
      <w:r w:rsidRPr="00B724BA">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1C6B98" w:rsidRPr="00B724BA" w:rsidRDefault="001C6B98" w:rsidP="001C6B98">
      <w:pPr>
        <w:spacing w:line="360" w:lineRule="auto"/>
        <w:ind w:left="567" w:right="567"/>
        <w:jc w:val="both"/>
        <w:rPr>
          <w:rFonts w:ascii="Palatino Linotype" w:hAnsi="Palatino Linotype" w:cs="Arial"/>
          <w:i/>
          <w:sz w:val="22"/>
        </w:rPr>
      </w:pPr>
    </w:p>
    <w:p w:rsidR="001C6B98" w:rsidRPr="00B724BA" w:rsidRDefault="001C6B98" w:rsidP="001C6B98">
      <w:pPr>
        <w:spacing w:line="360" w:lineRule="auto"/>
        <w:ind w:left="567" w:right="567"/>
        <w:jc w:val="both"/>
        <w:rPr>
          <w:rFonts w:ascii="Palatino Linotype" w:hAnsi="Palatino Linotype" w:cs="Arial"/>
          <w:i/>
          <w:sz w:val="22"/>
        </w:rPr>
      </w:pPr>
      <w:r w:rsidRPr="00B724BA">
        <w:rPr>
          <w:rFonts w:ascii="Palatino Linotype" w:hAnsi="Palatino Linotype" w:cs="Arial"/>
          <w:i/>
          <w:sz w:val="22"/>
        </w:rPr>
        <w:t>Para efectos de lo dispuesto en el presente artículo se observará lo siguiente:</w:t>
      </w:r>
    </w:p>
    <w:p w:rsidR="001C6B98" w:rsidRPr="00B724BA" w:rsidRDefault="001C6B98" w:rsidP="001C6B98">
      <w:pPr>
        <w:spacing w:line="360" w:lineRule="auto"/>
        <w:ind w:left="567" w:right="567"/>
        <w:jc w:val="both"/>
        <w:rPr>
          <w:rFonts w:ascii="Palatino Linotype" w:hAnsi="Palatino Linotype" w:cs="Arial"/>
          <w:i/>
          <w:sz w:val="22"/>
        </w:rPr>
      </w:pPr>
    </w:p>
    <w:p w:rsidR="001C6B98" w:rsidRPr="00B724BA" w:rsidRDefault="001C6B98" w:rsidP="001C6B98">
      <w:pPr>
        <w:spacing w:line="360" w:lineRule="auto"/>
        <w:ind w:left="567" w:right="567"/>
        <w:jc w:val="both"/>
        <w:rPr>
          <w:rFonts w:ascii="Palatino Linotype" w:hAnsi="Palatino Linotype" w:cs="Arial"/>
          <w:i/>
          <w:sz w:val="22"/>
        </w:rPr>
      </w:pPr>
      <w:r w:rsidRPr="00B724BA">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1C6B98" w:rsidRPr="00B724BA" w:rsidRDefault="001C6B98" w:rsidP="001C6B98">
      <w:pPr>
        <w:spacing w:line="360" w:lineRule="auto"/>
        <w:ind w:left="567" w:right="567"/>
        <w:jc w:val="both"/>
        <w:rPr>
          <w:rFonts w:ascii="Palatino Linotype" w:hAnsi="Palatino Linotype" w:cs="Arial"/>
          <w:b/>
          <w:i/>
          <w:sz w:val="22"/>
        </w:rPr>
      </w:pPr>
    </w:p>
    <w:p w:rsidR="001C6B98" w:rsidRPr="00B724BA" w:rsidRDefault="001C6B98" w:rsidP="001C6B98">
      <w:pPr>
        <w:spacing w:line="360" w:lineRule="auto"/>
        <w:ind w:left="567" w:right="567"/>
        <w:jc w:val="both"/>
        <w:rPr>
          <w:rFonts w:ascii="Palatino Linotype" w:hAnsi="Palatino Linotype" w:cs="Arial"/>
          <w:i/>
          <w:sz w:val="22"/>
        </w:rPr>
      </w:pPr>
      <w:r w:rsidRPr="00B724BA">
        <w:rPr>
          <w:rFonts w:ascii="Palatino Linotype" w:hAnsi="Palatino Linotype" w:cs="Arial"/>
          <w:b/>
          <w:i/>
          <w:sz w:val="22"/>
        </w:rPr>
        <w:t>I. Toda la información en posesión de</w:t>
      </w:r>
      <w:r w:rsidRPr="00B724BA">
        <w:rPr>
          <w:rFonts w:ascii="Palatino Linotype" w:hAnsi="Palatino Linotype" w:cs="Arial"/>
          <w:i/>
          <w:sz w:val="22"/>
        </w:rPr>
        <w:t xml:space="preserve"> </w:t>
      </w:r>
      <w:r w:rsidRPr="00B724BA">
        <w:rPr>
          <w:rFonts w:ascii="Palatino Linotype" w:hAnsi="Palatino Linotype" w:cs="Arial"/>
          <w:b/>
          <w:i/>
          <w:sz w:val="22"/>
        </w:rPr>
        <w:t>cualquier autoridad</w:t>
      </w:r>
      <w:r w:rsidRPr="00B724BA">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B724BA">
        <w:rPr>
          <w:rFonts w:ascii="Palatino Linotype" w:hAnsi="Palatino Linotype" w:cs="Arial"/>
          <w:b/>
          <w:i/>
          <w:sz w:val="22"/>
        </w:rPr>
        <w:t>es pública</w:t>
      </w:r>
      <w:r w:rsidRPr="00B724BA">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B724BA">
        <w:rPr>
          <w:rFonts w:ascii="Palatino Linotype" w:hAnsi="Palatino Linotype" w:cs="Arial"/>
          <w:b/>
          <w:i/>
          <w:sz w:val="22"/>
        </w:rPr>
        <w:t>Los sujetos obligados deberán documentar todo acto que derive del ejercicio de sus facultades, competencias o funciones</w:t>
      </w:r>
      <w:r w:rsidRPr="00B724BA">
        <w:rPr>
          <w:rFonts w:ascii="Palatino Linotype" w:hAnsi="Palatino Linotype" w:cs="Arial"/>
          <w:i/>
          <w:sz w:val="22"/>
        </w:rPr>
        <w:t>, la ley determinará los supuestos específicos bajo los cuales procederá la declaración de inexistencia de la información.</w:t>
      </w:r>
    </w:p>
    <w:p w:rsidR="001C6B98" w:rsidRPr="00B724BA" w:rsidRDefault="001C6B98" w:rsidP="001C6B98">
      <w:pPr>
        <w:spacing w:line="360" w:lineRule="auto"/>
        <w:ind w:left="567" w:right="567"/>
        <w:jc w:val="both"/>
        <w:rPr>
          <w:rFonts w:ascii="Palatino Linotype" w:hAnsi="Palatino Linotype" w:cs="Arial"/>
          <w:i/>
          <w:sz w:val="22"/>
        </w:rPr>
      </w:pPr>
    </w:p>
    <w:p w:rsidR="001C6B98" w:rsidRPr="00B724BA" w:rsidRDefault="001C6B98" w:rsidP="001C6B98">
      <w:pPr>
        <w:spacing w:line="360" w:lineRule="auto"/>
        <w:ind w:left="567" w:right="567"/>
        <w:jc w:val="both"/>
        <w:rPr>
          <w:rFonts w:ascii="Palatino Linotype" w:hAnsi="Palatino Linotype" w:cs="Arial"/>
          <w:i/>
          <w:sz w:val="22"/>
        </w:rPr>
      </w:pPr>
      <w:r w:rsidRPr="00B724BA">
        <w:rPr>
          <w:rFonts w:ascii="Palatino Linotype" w:hAnsi="Palatino Linotype" w:cs="Arial"/>
          <w:i/>
          <w:sz w:val="22"/>
        </w:rPr>
        <w:t>II. La información que se refiere a la vida privada y los datos personales será protegida en los términos y con las excepciones que fijen las leyes.</w:t>
      </w:r>
    </w:p>
    <w:p w:rsidR="001C6B98" w:rsidRPr="00B724BA" w:rsidRDefault="001C6B98" w:rsidP="001C6B98">
      <w:pPr>
        <w:spacing w:line="360" w:lineRule="auto"/>
        <w:ind w:left="567" w:right="567"/>
        <w:jc w:val="both"/>
        <w:rPr>
          <w:rFonts w:ascii="Palatino Linotype" w:hAnsi="Palatino Linotype" w:cs="Arial"/>
          <w:i/>
          <w:sz w:val="22"/>
        </w:rPr>
      </w:pPr>
    </w:p>
    <w:p w:rsidR="001C6B98" w:rsidRPr="00B724BA" w:rsidRDefault="001C6B98" w:rsidP="001C6B98">
      <w:pPr>
        <w:spacing w:line="360" w:lineRule="auto"/>
        <w:ind w:left="567" w:right="567"/>
        <w:jc w:val="both"/>
        <w:rPr>
          <w:rFonts w:ascii="Palatino Linotype" w:hAnsi="Palatino Linotype" w:cs="Arial"/>
          <w:i/>
          <w:sz w:val="22"/>
        </w:rPr>
      </w:pPr>
      <w:r w:rsidRPr="00B724BA">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1C6B98" w:rsidRPr="00B724BA" w:rsidRDefault="001C6B98" w:rsidP="001C6B98">
      <w:pPr>
        <w:spacing w:line="360" w:lineRule="auto"/>
        <w:ind w:left="567" w:right="567"/>
        <w:jc w:val="both"/>
        <w:rPr>
          <w:rFonts w:ascii="Palatino Linotype" w:hAnsi="Palatino Linotype" w:cs="Arial"/>
          <w:i/>
          <w:sz w:val="22"/>
        </w:rPr>
      </w:pPr>
    </w:p>
    <w:p w:rsidR="001C6B98" w:rsidRPr="00B724BA" w:rsidRDefault="001C6B98" w:rsidP="001C6B98">
      <w:pPr>
        <w:spacing w:line="360" w:lineRule="auto"/>
        <w:ind w:left="567" w:right="567"/>
        <w:jc w:val="both"/>
        <w:rPr>
          <w:rFonts w:ascii="Palatino Linotype" w:hAnsi="Palatino Linotype" w:cs="Arial"/>
          <w:i/>
          <w:sz w:val="22"/>
        </w:rPr>
      </w:pPr>
      <w:r w:rsidRPr="00B724BA">
        <w:rPr>
          <w:rFonts w:ascii="Palatino Linotype" w:hAnsi="Palatino Linotype" w:cs="Arial"/>
          <w:i/>
          <w:sz w:val="22"/>
        </w:rPr>
        <w:lastRenderedPageBreak/>
        <w:t>IV.   Se establecerán mecanismos de acceso a la información y procedimientos de revisión expeditos que se sustanciarán ante los organismos autónomos especializados e imparciales que establece esta Constitución.</w:t>
      </w:r>
    </w:p>
    <w:p w:rsidR="001C6B98" w:rsidRPr="00B724BA" w:rsidRDefault="001C6B98" w:rsidP="001C6B98">
      <w:pPr>
        <w:spacing w:line="360" w:lineRule="auto"/>
        <w:ind w:left="567" w:right="567"/>
        <w:jc w:val="both"/>
        <w:rPr>
          <w:rFonts w:ascii="Palatino Linotype" w:hAnsi="Palatino Linotype" w:cs="Arial"/>
          <w:b/>
          <w:i/>
          <w:sz w:val="22"/>
        </w:rPr>
      </w:pPr>
    </w:p>
    <w:p w:rsidR="001C6B98" w:rsidRPr="00B724BA" w:rsidRDefault="001C6B98" w:rsidP="001C6B98">
      <w:pPr>
        <w:spacing w:line="360" w:lineRule="auto"/>
        <w:ind w:left="567" w:right="567"/>
        <w:jc w:val="both"/>
        <w:rPr>
          <w:rFonts w:ascii="Palatino Linotype" w:hAnsi="Palatino Linotype" w:cs="Arial"/>
          <w:i/>
          <w:sz w:val="22"/>
        </w:rPr>
      </w:pPr>
      <w:r w:rsidRPr="00B724BA">
        <w:rPr>
          <w:rFonts w:ascii="Palatino Linotype" w:hAnsi="Palatino Linotype" w:cs="Arial"/>
          <w:b/>
          <w:i/>
          <w:sz w:val="22"/>
        </w:rPr>
        <w:t>V. Los sujetos obligados deberán preservar sus documentos en archivos administrativos actualizados y publicarán, a través de los medios electrónicos disponibles</w:t>
      </w:r>
      <w:r w:rsidRPr="00B724BA">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1C6B98" w:rsidRPr="00B724BA" w:rsidRDefault="001C6B98" w:rsidP="001C6B98">
      <w:pPr>
        <w:spacing w:line="360" w:lineRule="auto"/>
        <w:ind w:left="567" w:right="567"/>
        <w:jc w:val="both"/>
        <w:rPr>
          <w:rFonts w:ascii="Palatino Linotype" w:hAnsi="Palatino Linotype" w:cs="Arial"/>
          <w:i/>
          <w:sz w:val="22"/>
        </w:rPr>
      </w:pPr>
    </w:p>
    <w:p w:rsidR="001C6B98" w:rsidRPr="00B724BA" w:rsidRDefault="001C6B98" w:rsidP="001C6B98">
      <w:pPr>
        <w:spacing w:line="360" w:lineRule="auto"/>
        <w:ind w:left="567" w:right="567"/>
        <w:jc w:val="both"/>
        <w:rPr>
          <w:rFonts w:ascii="Palatino Linotype" w:hAnsi="Palatino Linotype" w:cs="Arial"/>
          <w:i/>
          <w:sz w:val="22"/>
        </w:rPr>
      </w:pPr>
      <w:r w:rsidRPr="00B724BA">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1C6B98" w:rsidRPr="00B724BA" w:rsidRDefault="001C6B98" w:rsidP="001C6B98">
      <w:pPr>
        <w:spacing w:line="360" w:lineRule="auto"/>
        <w:ind w:left="567" w:right="567"/>
        <w:jc w:val="both"/>
        <w:rPr>
          <w:rFonts w:ascii="Palatino Linotype" w:hAnsi="Palatino Linotype" w:cs="Arial"/>
          <w:i/>
          <w:sz w:val="22"/>
        </w:rPr>
      </w:pPr>
    </w:p>
    <w:p w:rsidR="001C6B98" w:rsidRPr="00B724BA" w:rsidRDefault="001C6B98" w:rsidP="001C6B98">
      <w:pPr>
        <w:spacing w:line="360" w:lineRule="auto"/>
        <w:ind w:left="567" w:right="567"/>
        <w:jc w:val="both"/>
        <w:rPr>
          <w:rFonts w:ascii="Palatino Linotype" w:hAnsi="Palatino Linotype" w:cs="Arial"/>
          <w:i/>
          <w:sz w:val="22"/>
        </w:rPr>
      </w:pPr>
      <w:r w:rsidRPr="00B724BA">
        <w:rPr>
          <w:rFonts w:ascii="Palatino Linotype" w:hAnsi="Palatino Linotype" w:cs="Arial"/>
          <w:i/>
          <w:sz w:val="22"/>
        </w:rPr>
        <w:t>VII. La inobservancia a las disposiciones en materia de acceso a la información pública será sancionada en los términos que dispongan las leyes.</w:t>
      </w:r>
    </w:p>
    <w:p w:rsidR="001C6B98" w:rsidRPr="00B724BA" w:rsidRDefault="001C6B98" w:rsidP="001C6B98">
      <w:pPr>
        <w:spacing w:line="360" w:lineRule="auto"/>
        <w:ind w:left="567" w:right="567"/>
        <w:jc w:val="both"/>
        <w:rPr>
          <w:rFonts w:ascii="Palatino Linotype" w:hAnsi="Palatino Linotype" w:cs="Arial"/>
          <w:i/>
          <w:sz w:val="22"/>
        </w:rPr>
      </w:pPr>
    </w:p>
    <w:p w:rsidR="001C6B98" w:rsidRPr="00B724BA" w:rsidRDefault="001C6B98" w:rsidP="001C6B98">
      <w:pPr>
        <w:spacing w:line="360" w:lineRule="auto"/>
        <w:ind w:left="567" w:right="567"/>
        <w:jc w:val="both"/>
        <w:rPr>
          <w:rFonts w:ascii="Palatino Linotype" w:hAnsi="Palatino Linotype" w:cs="Arial"/>
          <w:i/>
          <w:sz w:val="22"/>
        </w:rPr>
      </w:pPr>
      <w:r w:rsidRPr="00B724BA">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1C6B98" w:rsidRPr="00B724BA" w:rsidRDefault="001C6B98" w:rsidP="001C6B98">
      <w:pPr>
        <w:spacing w:line="360" w:lineRule="auto"/>
        <w:ind w:left="567" w:right="567"/>
        <w:jc w:val="both"/>
        <w:rPr>
          <w:rFonts w:ascii="Palatino Linotype" w:hAnsi="Palatino Linotype" w:cs="Arial"/>
          <w:i/>
          <w:sz w:val="22"/>
        </w:rPr>
      </w:pPr>
      <w:r w:rsidRPr="00B724BA">
        <w:rPr>
          <w:rFonts w:ascii="Palatino Linotype" w:hAnsi="Palatino Linotype" w:cs="Arial"/>
          <w:i/>
          <w:sz w:val="22"/>
        </w:rPr>
        <w:t>…</w:t>
      </w:r>
    </w:p>
    <w:p w:rsidR="001C6B98" w:rsidRPr="00B724BA" w:rsidRDefault="001C6B98" w:rsidP="001C6B98">
      <w:pPr>
        <w:spacing w:line="360" w:lineRule="auto"/>
        <w:ind w:left="567" w:right="567"/>
        <w:jc w:val="both"/>
        <w:rPr>
          <w:rFonts w:ascii="Palatino Linotype" w:hAnsi="Palatino Linotype" w:cs="Arial"/>
          <w:i/>
          <w:sz w:val="22"/>
        </w:rPr>
      </w:pPr>
      <w:r w:rsidRPr="00B724BA">
        <w:rPr>
          <w:rFonts w:ascii="Palatino Linotype" w:hAnsi="Palatino Linotype" w:cs="Arial"/>
          <w:i/>
          <w:sz w:val="22"/>
        </w:rPr>
        <w:t>La ley establecerá aquella información que se considere reservada o confidencial.”</w:t>
      </w:r>
    </w:p>
    <w:p w:rsidR="001C6B98" w:rsidRPr="00B724BA" w:rsidRDefault="001C6B98" w:rsidP="001C6B98">
      <w:pPr>
        <w:spacing w:line="360" w:lineRule="auto"/>
        <w:ind w:left="567" w:right="567"/>
        <w:jc w:val="both"/>
        <w:rPr>
          <w:rFonts w:ascii="Palatino Linotype" w:hAnsi="Palatino Linotype"/>
          <w:i/>
          <w:sz w:val="22"/>
        </w:rPr>
      </w:pPr>
    </w:p>
    <w:p w:rsidR="001C6B98" w:rsidRPr="00B724BA" w:rsidRDefault="001C6B98" w:rsidP="001C6B98">
      <w:pPr>
        <w:spacing w:line="360" w:lineRule="auto"/>
        <w:ind w:left="567" w:right="567"/>
        <w:jc w:val="both"/>
        <w:rPr>
          <w:rFonts w:ascii="Palatino Linotype" w:hAnsi="Palatino Linotype"/>
          <w:i/>
          <w:sz w:val="22"/>
        </w:rPr>
      </w:pPr>
      <w:r w:rsidRPr="00B724BA">
        <w:rPr>
          <w:rFonts w:ascii="Palatino Linotype" w:hAnsi="Palatino Linotype"/>
          <w:i/>
          <w:sz w:val="22"/>
        </w:rPr>
        <w:t>(Énfasis añadido)</w:t>
      </w:r>
    </w:p>
    <w:p w:rsidR="001C6B98" w:rsidRPr="00B724BA" w:rsidRDefault="001C6B98" w:rsidP="001C6B98">
      <w:pPr>
        <w:spacing w:line="360" w:lineRule="auto"/>
        <w:ind w:left="709" w:right="757"/>
        <w:jc w:val="both"/>
        <w:rPr>
          <w:rFonts w:ascii="Palatino Linotype" w:hAnsi="Palatino Linotype"/>
        </w:rPr>
      </w:pPr>
    </w:p>
    <w:p w:rsidR="001C6B98" w:rsidRPr="00B724BA" w:rsidRDefault="001C6B98" w:rsidP="00C5169B">
      <w:pPr>
        <w:pStyle w:val="Prrafodelista"/>
        <w:numPr>
          <w:ilvl w:val="0"/>
          <w:numId w:val="4"/>
        </w:numPr>
        <w:spacing w:line="360" w:lineRule="auto"/>
        <w:ind w:left="0" w:firstLine="0"/>
        <w:jc w:val="both"/>
        <w:rPr>
          <w:rFonts w:ascii="Palatino Linotype" w:hAnsi="Palatino Linotype" w:cs="Arial"/>
        </w:rPr>
      </w:pPr>
      <w:r w:rsidRPr="00B724BA">
        <w:rPr>
          <w:rFonts w:ascii="Palatino Linotype" w:hAnsi="Palatino Linotype" w:cs="Arial"/>
        </w:rPr>
        <w:t>Por su parte, la Constitución Política del Estado Libre y Soberano de México, en su artículo 5°, dispone en su parte conducente, lo siguiente:</w:t>
      </w:r>
    </w:p>
    <w:p w:rsidR="001C6B98" w:rsidRPr="00B724BA" w:rsidRDefault="001C6B98" w:rsidP="001C6B98">
      <w:pPr>
        <w:spacing w:line="360" w:lineRule="auto"/>
        <w:ind w:left="709" w:right="757"/>
        <w:jc w:val="both"/>
        <w:rPr>
          <w:rFonts w:ascii="Palatino Linotype" w:hAnsi="Palatino Linotype" w:cs="Arial"/>
        </w:rPr>
      </w:pPr>
    </w:p>
    <w:p w:rsidR="001C6B98" w:rsidRPr="00B724BA" w:rsidRDefault="001C6B98" w:rsidP="001C6B98">
      <w:pPr>
        <w:spacing w:line="360" w:lineRule="auto"/>
        <w:ind w:left="567" w:right="567"/>
        <w:jc w:val="both"/>
        <w:rPr>
          <w:rFonts w:ascii="Palatino Linotype" w:hAnsi="Palatino Linotype" w:cs="Arial"/>
          <w:b/>
          <w:i/>
          <w:sz w:val="22"/>
        </w:rPr>
      </w:pPr>
      <w:r w:rsidRPr="00B724BA">
        <w:rPr>
          <w:rFonts w:ascii="Palatino Linotype" w:hAnsi="Palatino Linotype" w:cs="Arial"/>
          <w:b/>
          <w:i/>
          <w:sz w:val="22"/>
        </w:rPr>
        <w:t xml:space="preserve">“Artículo 5. … </w:t>
      </w:r>
    </w:p>
    <w:p w:rsidR="001C6B98" w:rsidRPr="00B724BA" w:rsidRDefault="001C6B98" w:rsidP="001C6B98">
      <w:pPr>
        <w:spacing w:line="360" w:lineRule="auto"/>
        <w:ind w:left="567" w:right="567"/>
        <w:jc w:val="both"/>
        <w:rPr>
          <w:rFonts w:ascii="Palatino Linotype" w:hAnsi="Palatino Linotype"/>
          <w:i/>
          <w:sz w:val="22"/>
        </w:rPr>
      </w:pPr>
      <w:r w:rsidRPr="00B724BA">
        <w:rPr>
          <w:rFonts w:ascii="Palatino Linotype" w:hAnsi="Palatino Linotype"/>
          <w:b/>
          <w:i/>
          <w:sz w:val="22"/>
        </w:rPr>
        <w:t>El derecho a la información será garantizado por el Estado</w:t>
      </w:r>
      <w:r w:rsidRPr="00B724BA">
        <w:rPr>
          <w:rFonts w:ascii="Palatino Linotype" w:hAnsi="Palatino Linotype"/>
          <w:i/>
          <w:sz w:val="22"/>
        </w:rPr>
        <w:t xml:space="preserve">. La ley establecerá las previsiones que permitan asegurar la protección, el respeto y la difusión de este derecho. </w:t>
      </w:r>
    </w:p>
    <w:p w:rsidR="001C6B98" w:rsidRPr="00B724BA" w:rsidRDefault="001C6B98" w:rsidP="001C6B98">
      <w:pPr>
        <w:spacing w:line="360" w:lineRule="auto"/>
        <w:ind w:left="567" w:right="567"/>
        <w:jc w:val="both"/>
        <w:rPr>
          <w:rFonts w:ascii="Palatino Linotype" w:hAnsi="Palatino Linotype"/>
          <w:i/>
          <w:sz w:val="22"/>
        </w:rPr>
      </w:pPr>
      <w:r w:rsidRPr="00B724BA">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1C6B98" w:rsidRPr="00B724BA" w:rsidRDefault="001C6B98" w:rsidP="001C6B98">
      <w:pPr>
        <w:spacing w:line="360" w:lineRule="auto"/>
        <w:ind w:left="567" w:right="567"/>
        <w:jc w:val="both"/>
        <w:rPr>
          <w:rFonts w:ascii="Palatino Linotype" w:hAnsi="Palatino Linotype"/>
          <w:i/>
          <w:sz w:val="22"/>
        </w:rPr>
      </w:pPr>
    </w:p>
    <w:p w:rsidR="001C6B98" w:rsidRPr="00B724BA" w:rsidRDefault="001C6B98" w:rsidP="001C6B98">
      <w:pPr>
        <w:spacing w:line="360" w:lineRule="auto"/>
        <w:ind w:left="567" w:right="567"/>
        <w:jc w:val="both"/>
        <w:rPr>
          <w:rFonts w:ascii="Palatino Linotype" w:hAnsi="Palatino Linotype"/>
          <w:i/>
          <w:sz w:val="22"/>
        </w:rPr>
      </w:pPr>
      <w:r w:rsidRPr="00B724BA">
        <w:rPr>
          <w:rFonts w:ascii="Palatino Linotype" w:hAnsi="Palatino Linotype"/>
          <w:i/>
          <w:sz w:val="22"/>
        </w:rPr>
        <w:t>Este derecho se regirá por los principios y bases siguientes:</w:t>
      </w:r>
    </w:p>
    <w:p w:rsidR="001C6B98" w:rsidRPr="00B724BA" w:rsidRDefault="001C6B98" w:rsidP="001C6B98">
      <w:pPr>
        <w:spacing w:line="360" w:lineRule="auto"/>
        <w:ind w:left="567" w:right="567"/>
        <w:jc w:val="both"/>
        <w:rPr>
          <w:rFonts w:ascii="Palatino Linotype" w:hAnsi="Palatino Linotype"/>
          <w:b/>
          <w:i/>
          <w:sz w:val="22"/>
        </w:rPr>
      </w:pPr>
    </w:p>
    <w:p w:rsidR="001C6B98" w:rsidRPr="00B724BA" w:rsidRDefault="001C6B98" w:rsidP="001C6B98">
      <w:pPr>
        <w:spacing w:line="360" w:lineRule="auto"/>
        <w:ind w:left="567" w:right="567"/>
        <w:jc w:val="both"/>
        <w:rPr>
          <w:rFonts w:ascii="Palatino Linotype" w:hAnsi="Palatino Linotype"/>
          <w:i/>
          <w:sz w:val="22"/>
        </w:rPr>
      </w:pPr>
      <w:r w:rsidRPr="00B724BA">
        <w:rPr>
          <w:rFonts w:ascii="Palatino Linotype" w:hAnsi="Palatino Linotype"/>
          <w:b/>
          <w:i/>
          <w:sz w:val="22"/>
        </w:rPr>
        <w:t xml:space="preserve">I. Toda la información en posesión </w:t>
      </w:r>
      <w:r w:rsidRPr="00B724BA">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B724BA">
        <w:rPr>
          <w:rFonts w:ascii="Palatino Linotype" w:hAnsi="Palatino Linotype"/>
          <w:b/>
          <w:i/>
          <w:sz w:val="22"/>
        </w:rPr>
        <w:t>del gobierno y de la administración pública municipal y sus organismos descentralizados</w:t>
      </w:r>
      <w:r w:rsidRPr="00B724BA">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B724BA">
        <w:rPr>
          <w:rFonts w:ascii="Palatino Linotype" w:hAnsi="Palatino Linotype"/>
          <w:b/>
          <w:i/>
          <w:sz w:val="22"/>
        </w:rPr>
        <w:t>es pública</w:t>
      </w:r>
      <w:r w:rsidRPr="00B724BA">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C6B98" w:rsidRPr="00B724BA" w:rsidRDefault="001C6B98" w:rsidP="001C6B98">
      <w:pPr>
        <w:spacing w:line="360" w:lineRule="auto"/>
        <w:ind w:left="567" w:right="567"/>
        <w:jc w:val="both"/>
        <w:rPr>
          <w:rFonts w:ascii="Palatino Linotype" w:hAnsi="Palatino Linotype"/>
          <w:i/>
          <w:sz w:val="22"/>
        </w:rPr>
      </w:pPr>
    </w:p>
    <w:p w:rsidR="001C6B98" w:rsidRPr="00B724BA" w:rsidRDefault="001C6B98" w:rsidP="001C6B98">
      <w:pPr>
        <w:spacing w:line="360" w:lineRule="auto"/>
        <w:ind w:left="567" w:right="567"/>
        <w:jc w:val="both"/>
        <w:rPr>
          <w:rFonts w:ascii="Palatino Linotype" w:hAnsi="Palatino Linotype"/>
          <w:i/>
          <w:sz w:val="22"/>
        </w:rPr>
      </w:pPr>
      <w:r w:rsidRPr="00B724BA">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1C6B98" w:rsidRPr="00B724BA" w:rsidRDefault="001C6B98" w:rsidP="001C6B98">
      <w:pPr>
        <w:spacing w:line="360" w:lineRule="auto"/>
        <w:ind w:left="567" w:right="567"/>
        <w:jc w:val="both"/>
        <w:rPr>
          <w:rFonts w:ascii="Palatino Linotype" w:hAnsi="Palatino Linotype"/>
          <w:i/>
          <w:sz w:val="22"/>
        </w:rPr>
      </w:pPr>
    </w:p>
    <w:p w:rsidR="001C6B98" w:rsidRPr="00B724BA" w:rsidRDefault="001C6B98" w:rsidP="001C6B98">
      <w:pPr>
        <w:spacing w:line="360" w:lineRule="auto"/>
        <w:ind w:left="567" w:right="567"/>
        <w:jc w:val="both"/>
        <w:rPr>
          <w:rFonts w:ascii="Palatino Linotype" w:hAnsi="Palatino Linotype"/>
          <w:i/>
          <w:sz w:val="22"/>
        </w:rPr>
      </w:pPr>
      <w:r w:rsidRPr="00B724BA">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1C6B98" w:rsidRPr="00B724BA" w:rsidRDefault="001C6B98" w:rsidP="001C6B98">
      <w:pPr>
        <w:spacing w:line="360" w:lineRule="auto"/>
        <w:ind w:left="567" w:right="567"/>
        <w:jc w:val="both"/>
        <w:rPr>
          <w:rFonts w:ascii="Palatino Linotype" w:hAnsi="Palatino Linotype"/>
          <w:i/>
          <w:sz w:val="22"/>
        </w:rPr>
      </w:pPr>
    </w:p>
    <w:p w:rsidR="001C6B98" w:rsidRPr="00B724BA" w:rsidRDefault="001C6B98" w:rsidP="001C6B98">
      <w:pPr>
        <w:spacing w:line="360" w:lineRule="auto"/>
        <w:ind w:left="567" w:right="567"/>
        <w:jc w:val="both"/>
        <w:rPr>
          <w:rFonts w:ascii="Palatino Linotype" w:hAnsi="Palatino Linotype"/>
          <w:i/>
          <w:sz w:val="22"/>
        </w:rPr>
      </w:pPr>
      <w:r w:rsidRPr="00B724BA">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1C6B98" w:rsidRPr="00B724BA" w:rsidRDefault="001C6B98" w:rsidP="001C6B98">
      <w:pPr>
        <w:spacing w:line="360" w:lineRule="auto"/>
        <w:ind w:left="567" w:right="567"/>
        <w:jc w:val="both"/>
        <w:rPr>
          <w:rFonts w:ascii="Palatino Linotype" w:hAnsi="Palatino Linotype"/>
          <w:i/>
          <w:sz w:val="22"/>
        </w:rPr>
      </w:pPr>
    </w:p>
    <w:p w:rsidR="001C6B98" w:rsidRPr="00B724BA" w:rsidRDefault="001C6B98" w:rsidP="001C6B98">
      <w:pPr>
        <w:spacing w:line="360" w:lineRule="auto"/>
        <w:ind w:left="567" w:right="567"/>
        <w:jc w:val="both"/>
        <w:rPr>
          <w:rFonts w:ascii="Palatino Linotype" w:hAnsi="Palatino Linotype"/>
          <w:i/>
          <w:sz w:val="22"/>
        </w:rPr>
      </w:pPr>
      <w:r w:rsidRPr="00B724BA">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1C6B98" w:rsidRPr="00B724BA" w:rsidRDefault="001C6B98" w:rsidP="001C6B98">
      <w:pPr>
        <w:spacing w:line="360" w:lineRule="auto"/>
        <w:ind w:left="567" w:right="567"/>
        <w:jc w:val="both"/>
        <w:rPr>
          <w:rFonts w:ascii="Palatino Linotype" w:hAnsi="Palatino Linotype"/>
          <w:b/>
          <w:i/>
          <w:sz w:val="22"/>
        </w:rPr>
      </w:pPr>
    </w:p>
    <w:p w:rsidR="001C6B98" w:rsidRPr="00B724BA" w:rsidRDefault="001C6B98" w:rsidP="001C6B98">
      <w:pPr>
        <w:spacing w:line="360" w:lineRule="auto"/>
        <w:ind w:left="567" w:right="567"/>
        <w:jc w:val="both"/>
        <w:rPr>
          <w:rFonts w:ascii="Palatino Linotype" w:hAnsi="Palatino Linotype"/>
          <w:i/>
          <w:sz w:val="22"/>
        </w:rPr>
      </w:pPr>
      <w:r w:rsidRPr="00B724BA">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B724BA">
        <w:rPr>
          <w:rFonts w:ascii="Palatino Linotype" w:hAnsi="Palatino Linotype"/>
          <w:i/>
          <w:sz w:val="22"/>
        </w:rPr>
        <w:t xml:space="preserve"> y los indicadores que permitan rendir cuenta del cumplimiento de sus objetivos y los resultados obtenidos.</w:t>
      </w:r>
    </w:p>
    <w:p w:rsidR="001C6B98" w:rsidRPr="00B724BA" w:rsidRDefault="001C6B98" w:rsidP="001C6B98">
      <w:pPr>
        <w:spacing w:line="360" w:lineRule="auto"/>
        <w:ind w:left="567" w:right="567"/>
        <w:jc w:val="both"/>
        <w:rPr>
          <w:rFonts w:ascii="Palatino Linotype" w:hAnsi="Palatino Linotype"/>
          <w:i/>
          <w:sz w:val="22"/>
        </w:rPr>
      </w:pPr>
    </w:p>
    <w:p w:rsidR="001C6B98" w:rsidRPr="00B724BA" w:rsidRDefault="001C6B98" w:rsidP="001C6B98">
      <w:pPr>
        <w:spacing w:line="360" w:lineRule="auto"/>
        <w:ind w:left="567" w:right="567"/>
        <w:jc w:val="both"/>
        <w:rPr>
          <w:rFonts w:ascii="Palatino Linotype" w:hAnsi="Palatino Linotype" w:cs="Arial"/>
          <w:i/>
          <w:sz w:val="22"/>
        </w:rPr>
      </w:pPr>
      <w:r w:rsidRPr="00B724BA">
        <w:rPr>
          <w:rFonts w:ascii="Palatino Linotype" w:hAnsi="Palatino Linotype"/>
          <w:i/>
          <w:sz w:val="22"/>
        </w:rPr>
        <w:lastRenderedPageBreak/>
        <w:t>VII. La ley reglamentaria, determinará la manera en que los sujetos obligados deberán hacer pública la información relativa a los recursos públicos que entreguen a personas físicas o jurídicas colectivas.”</w:t>
      </w:r>
    </w:p>
    <w:p w:rsidR="001C6B98" w:rsidRPr="00B724BA" w:rsidRDefault="001C6B98" w:rsidP="001C6B98">
      <w:pPr>
        <w:spacing w:line="360" w:lineRule="auto"/>
        <w:ind w:left="567" w:right="567"/>
        <w:jc w:val="both"/>
        <w:rPr>
          <w:rFonts w:ascii="Palatino Linotype" w:hAnsi="Palatino Linotype"/>
          <w:sz w:val="22"/>
        </w:rPr>
      </w:pPr>
    </w:p>
    <w:p w:rsidR="001C6B98" w:rsidRPr="00B724BA" w:rsidRDefault="001C6B98" w:rsidP="001C6B98">
      <w:pPr>
        <w:spacing w:line="360" w:lineRule="auto"/>
        <w:ind w:left="567" w:right="567"/>
        <w:jc w:val="both"/>
        <w:rPr>
          <w:rFonts w:ascii="Palatino Linotype" w:hAnsi="Palatino Linotype"/>
          <w:sz w:val="22"/>
        </w:rPr>
      </w:pPr>
      <w:r w:rsidRPr="00B724BA">
        <w:rPr>
          <w:rFonts w:ascii="Palatino Linotype" w:hAnsi="Palatino Linotype"/>
          <w:sz w:val="22"/>
        </w:rPr>
        <w:t>(Énfasis añadido)</w:t>
      </w:r>
    </w:p>
    <w:p w:rsidR="001C6B98" w:rsidRPr="00B724BA" w:rsidRDefault="001C6B98" w:rsidP="001C6B98">
      <w:pPr>
        <w:spacing w:line="360" w:lineRule="auto"/>
        <w:ind w:left="567" w:right="567"/>
        <w:jc w:val="both"/>
        <w:rPr>
          <w:rFonts w:ascii="Palatino Linotype" w:hAnsi="Palatino Linotype"/>
          <w:sz w:val="22"/>
        </w:rPr>
      </w:pPr>
    </w:p>
    <w:p w:rsidR="001C6B98" w:rsidRPr="00B724BA" w:rsidRDefault="001C6B98" w:rsidP="00C5169B">
      <w:pPr>
        <w:pStyle w:val="Prrafodelista"/>
        <w:numPr>
          <w:ilvl w:val="0"/>
          <w:numId w:val="4"/>
        </w:numPr>
        <w:spacing w:line="360" w:lineRule="auto"/>
        <w:ind w:left="0" w:firstLine="0"/>
        <w:jc w:val="both"/>
        <w:rPr>
          <w:rFonts w:ascii="Palatino Linotype" w:hAnsi="Palatino Linotype" w:cs="Arial"/>
        </w:rPr>
      </w:pPr>
      <w:r w:rsidRPr="00B724BA">
        <w:rPr>
          <w:rFonts w:ascii="Palatino Linotype" w:hAnsi="Palatino Linotype" w:cs="Arial"/>
        </w:rPr>
        <w:t>Adicional, tenemos que la Ley de Transparencia y Acceso a la Información Pública del Estado de México y Municipios, prevé en su artículo 23 fracción IV, lo siguiente:</w:t>
      </w:r>
    </w:p>
    <w:p w:rsidR="001C6B98" w:rsidRPr="00B724BA" w:rsidRDefault="001C6B98" w:rsidP="001C6B98">
      <w:pPr>
        <w:spacing w:line="360" w:lineRule="auto"/>
        <w:jc w:val="both"/>
        <w:rPr>
          <w:rFonts w:ascii="Palatino Linotype" w:hAnsi="Palatino Linotype" w:cs="Arial"/>
        </w:rPr>
      </w:pPr>
    </w:p>
    <w:p w:rsidR="001C6B98" w:rsidRPr="00B724BA" w:rsidRDefault="001C6B98" w:rsidP="001C6B98">
      <w:pPr>
        <w:ind w:left="567" w:right="567"/>
        <w:jc w:val="both"/>
        <w:rPr>
          <w:rFonts w:ascii="Palatino Linotype" w:hAnsi="Palatino Linotype" w:cs="Arial"/>
          <w:i/>
          <w:sz w:val="22"/>
        </w:rPr>
      </w:pPr>
      <w:r w:rsidRPr="00B724BA">
        <w:rPr>
          <w:rFonts w:ascii="Palatino Linotype" w:hAnsi="Palatino Linotype" w:cs="Arial"/>
          <w:b/>
          <w:i/>
          <w:sz w:val="22"/>
        </w:rPr>
        <w:t xml:space="preserve">“Artículo 23. Son sujetos obligados a transparentar y permitir el acceso a su información y </w:t>
      </w:r>
      <w:r w:rsidRPr="00B724BA">
        <w:rPr>
          <w:rFonts w:ascii="Palatino Linotype" w:hAnsi="Palatino Linotype"/>
          <w:b/>
          <w:i/>
          <w:sz w:val="22"/>
        </w:rPr>
        <w:t>proteger</w:t>
      </w:r>
      <w:r w:rsidRPr="00B724BA">
        <w:rPr>
          <w:rFonts w:ascii="Palatino Linotype" w:hAnsi="Palatino Linotype" w:cs="Arial"/>
          <w:b/>
          <w:i/>
          <w:sz w:val="22"/>
        </w:rPr>
        <w:t xml:space="preserve"> los datos personales que obren en su poder</w:t>
      </w:r>
      <w:r w:rsidRPr="00B724BA">
        <w:rPr>
          <w:rFonts w:ascii="Palatino Linotype" w:hAnsi="Palatino Linotype" w:cs="Arial"/>
          <w:i/>
          <w:sz w:val="22"/>
        </w:rPr>
        <w:t>:</w:t>
      </w:r>
    </w:p>
    <w:p w:rsidR="001C6B98" w:rsidRPr="00B724BA" w:rsidRDefault="001C6B98" w:rsidP="001C6B98">
      <w:pPr>
        <w:ind w:left="567" w:right="567"/>
        <w:jc w:val="both"/>
        <w:rPr>
          <w:rFonts w:ascii="Palatino Linotype" w:hAnsi="Palatino Linotype" w:cs="Arial"/>
          <w:i/>
          <w:sz w:val="22"/>
        </w:rPr>
      </w:pPr>
      <w:r w:rsidRPr="00B724BA">
        <w:rPr>
          <w:rFonts w:ascii="Palatino Linotype" w:hAnsi="Palatino Linotype" w:cs="Arial"/>
          <w:i/>
          <w:sz w:val="22"/>
        </w:rPr>
        <w:t>…</w:t>
      </w:r>
    </w:p>
    <w:p w:rsidR="001C6B98" w:rsidRPr="00B724BA" w:rsidRDefault="001C6B98" w:rsidP="001C6B98">
      <w:pPr>
        <w:ind w:left="567" w:right="567"/>
        <w:jc w:val="both"/>
        <w:rPr>
          <w:rFonts w:ascii="Palatino Linotype" w:hAnsi="Palatino Linotype" w:cs="Arial"/>
          <w:i/>
          <w:sz w:val="22"/>
        </w:rPr>
      </w:pPr>
    </w:p>
    <w:p w:rsidR="001C6B98" w:rsidRPr="00B724BA" w:rsidRDefault="001C6B98" w:rsidP="001C6B98">
      <w:pPr>
        <w:ind w:left="567" w:right="567"/>
        <w:jc w:val="both"/>
        <w:rPr>
          <w:rFonts w:ascii="Palatino Linotype" w:hAnsi="Palatino Linotype" w:cs="Arial"/>
          <w:b/>
          <w:i/>
          <w:sz w:val="22"/>
          <w:szCs w:val="22"/>
        </w:rPr>
      </w:pPr>
      <w:r w:rsidRPr="00B724BA">
        <w:rPr>
          <w:rFonts w:ascii="Palatino Linotype" w:hAnsi="Palatino Linotype" w:cs="Arial"/>
          <w:b/>
          <w:i/>
          <w:sz w:val="22"/>
          <w:szCs w:val="22"/>
        </w:rPr>
        <w:t xml:space="preserve">IV. </w:t>
      </w:r>
      <w:r w:rsidRPr="00B724BA">
        <w:rPr>
          <w:rFonts w:ascii="Palatino Linotype" w:eastAsiaTheme="minorHAnsi" w:hAnsi="Palatino Linotype" w:cs="Bookman Old Style"/>
          <w:i/>
          <w:sz w:val="22"/>
          <w:szCs w:val="22"/>
          <w:lang w:val="es-MX" w:eastAsia="en-US"/>
        </w:rPr>
        <w:t>Los ayuntamientos y las dependencias, organismos, órganos y entidades de la administración municipal;</w:t>
      </w:r>
    </w:p>
    <w:p w:rsidR="001C6B98" w:rsidRPr="00B724BA" w:rsidRDefault="001C6B98" w:rsidP="001C6B98">
      <w:pPr>
        <w:ind w:left="567" w:right="567"/>
        <w:jc w:val="both"/>
        <w:rPr>
          <w:rFonts w:ascii="Palatino Linotype" w:hAnsi="Palatino Linotype" w:cs="Arial"/>
          <w:i/>
          <w:sz w:val="22"/>
        </w:rPr>
      </w:pPr>
      <w:r w:rsidRPr="00B724BA">
        <w:rPr>
          <w:rFonts w:ascii="Palatino Linotype" w:hAnsi="Palatino Linotype" w:cs="Arial"/>
          <w:i/>
          <w:sz w:val="22"/>
        </w:rPr>
        <w:t>…</w:t>
      </w:r>
    </w:p>
    <w:p w:rsidR="001C6B98" w:rsidRPr="00B724BA" w:rsidRDefault="001C6B98" w:rsidP="001C6B98">
      <w:pPr>
        <w:ind w:left="567" w:right="567"/>
        <w:jc w:val="both"/>
        <w:rPr>
          <w:rFonts w:ascii="Palatino Linotype" w:hAnsi="Palatino Linotype"/>
          <w:i/>
          <w:sz w:val="22"/>
        </w:rPr>
      </w:pPr>
    </w:p>
    <w:p w:rsidR="001C6B98" w:rsidRPr="00B724BA" w:rsidRDefault="001C6B98" w:rsidP="001C6B98">
      <w:pPr>
        <w:ind w:left="567" w:right="567"/>
        <w:jc w:val="both"/>
        <w:rPr>
          <w:rFonts w:ascii="Palatino Linotype" w:hAnsi="Palatino Linotype"/>
          <w:i/>
          <w:sz w:val="22"/>
        </w:rPr>
      </w:pPr>
      <w:r w:rsidRPr="00B724BA">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C6B98" w:rsidRPr="00B724BA" w:rsidRDefault="001C6B98" w:rsidP="001C6B98">
      <w:pPr>
        <w:ind w:left="567" w:right="567"/>
        <w:jc w:val="both"/>
        <w:rPr>
          <w:rFonts w:ascii="Palatino Linotype" w:hAnsi="Palatino Linotype" w:cs="Arial"/>
          <w:b/>
          <w:i/>
          <w:sz w:val="22"/>
        </w:rPr>
      </w:pPr>
    </w:p>
    <w:p w:rsidR="001C6B98" w:rsidRPr="00B724BA" w:rsidRDefault="001C6B98" w:rsidP="001C6B98">
      <w:pPr>
        <w:ind w:left="567" w:right="567"/>
        <w:jc w:val="both"/>
        <w:rPr>
          <w:rFonts w:ascii="Palatino Linotype" w:hAnsi="Palatino Linotype" w:cs="Arial"/>
          <w:i/>
          <w:sz w:val="22"/>
        </w:rPr>
      </w:pPr>
      <w:r w:rsidRPr="00B724BA">
        <w:rPr>
          <w:rFonts w:ascii="Palatino Linotype" w:hAnsi="Palatino Linotype" w:cs="Arial"/>
          <w:b/>
          <w:i/>
          <w:sz w:val="22"/>
        </w:rPr>
        <w:t>Los servidores públicos deberán transparentar sus acciones así como garantizar y respetar el derecho de acceso a la información pública.”</w:t>
      </w:r>
    </w:p>
    <w:p w:rsidR="001C6B98" w:rsidRPr="00B724BA" w:rsidRDefault="001C6B98" w:rsidP="001C6B98">
      <w:pPr>
        <w:ind w:left="567" w:right="567"/>
        <w:jc w:val="both"/>
        <w:rPr>
          <w:rFonts w:ascii="Palatino Linotype" w:hAnsi="Palatino Linotype" w:cs="Arial"/>
          <w:sz w:val="22"/>
        </w:rPr>
      </w:pPr>
    </w:p>
    <w:p w:rsidR="001C6B98" w:rsidRPr="00B724BA" w:rsidRDefault="001C6B98" w:rsidP="001C6B98">
      <w:pPr>
        <w:ind w:left="567" w:right="567"/>
        <w:jc w:val="both"/>
        <w:rPr>
          <w:rFonts w:ascii="Palatino Linotype" w:hAnsi="Palatino Linotype" w:cs="Arial"/>
          <w:sz w:val="22"/>
        </w:rPr>
      </w:pPr>
      <w:r w:rsidRPr="00B724BA">
        <w:rPr>
          <w:rFonts w:ascii="Palatino Linotype" w:hAnsi="Palatino Linotype" w:cs="Arial"/>
          <w:sz w:val="22"/>
        </w:rPr>
        <w:t>(Énfasis añadido)</w:t>
      </w:r>
    </w:p>
    <w:p w:rsidR="001C6B98" w:rsidRPr="00B724BA" w:rsidRDefault="001C6B98" w:rsidP="001C6B98">
      <w:pPr>
        <w:spacing w:line="360" w:lineRule="auto"/>
        <w:jc w:val="both"/>
        <w:rPr>
          <w:rFonts w:ascii="Palatino Linotype" w:hAnsi="Palatino Linotype" w:cs="Arial"/>
        </w:rPr>
      </w:pPr>
    </w:p>
    <w:p w:rsidR="001C6B98" w:rsidRPr="00B724BA" w:rsidRDefault="001C6B98" w:rsidP="00C5169B">
      <w:pPr>
        <w:pStyle w:val="Prrafodelista"/>
        <w:numPr>
          <w:ilvl w:val="0"/>
          <w:numId w:val="4"/>
        </w:numPr>
        <w:spacing w:line="360" w:lineRule="auto"/>
        <w:ind w:left="0" w:firstLine="0"/>
        <w:jc w:val="both"/>
        <w:rPr>
          <w:rFonts w:ascii="Palatino Linotype" w:hAnsi="Palatino Linotype" w:cs="Arial"/>
        </w:rPr>
      </w:pPr>
      <w:r w:rsidRPr="00B724BA">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w:t>
      </w:r>
      <w:r w:rsidRPr="00B724BA">
        <w:rPr>
          <w:rFonts w:ascii="Palatino Linotype" w:hAnsi="Palatino Linotype" w:cs="Arial"/>
        </w:rPr>
        <w:lastRenderedPageBreak/>
        <w:t xml:space="preserve">como estatales, de la Ciudad de México, o Municipales, con el fin de que los particulares conozcan toda aquella información que es considerada como pública. </w:t>
      </w:r>
    </w:p>
    <w:p w:rsidR="001C6B98" w:rsidRPr="00B724BA" w:rsidRDefault="001C6B98" w:rsidP="001C6B98">
      <w:pPr>
        <w:pStyle w:val="Prrafodelista"/>
        <w:spacing w:line="360" w:lineRule="auto"/>
        <w:ind w:left="0"/>
        <w:jc w:val="both"/>
        <w:rPr>
          <w:rFonts w:ascii="Palatino Linotype" w:hAnsi="Palatino Linotype" w:cs="Arial"/>
        </w:rPr>
      </w:pPr>
    </w:p>
    <w:p w:rsidR="001C6B98" w:rsidRPr="00B724BA" w:rsidRDefault="001C6B98" w:rsidP="00C5169B">
      <w:pPr>
        <w:pStyle w:val="Prrafodelista"/>
        <w:numPr>
          <w:ilvl w:val="0"/>
          <w:numId w:val="4"/>
        </w:numPr>
        <w:spacing w:line="360" w:lineRule="auto"/>
        <w:ind w:left="0" w:firstLine="0"/>
        <w:jc w:val="both"/>
        <w:rPr>
          <w:rFonts w:ascii="Palatino Linotype" w:hAnsi="Palatino Linotype" w:cs="Arial"/>
        </w:rPr>
      </w:pPr>
      <w:r w:rsidRPr="00B724BA">
        <w:rPr>
          <w:rFonts w:ascii="Palatino Linotype" w:hAnsi="Palatino Linotype" w:cs="Arial"/>
        </w:rPr>
        <w:t>Por lo anterior, es de referir que,</w:t>
      </w:r>
      <w:r w:rsidR="006A2EE7" w:rsidRPr="00B724BA">
        <w:rPr>
          <w:rFonts w:ascii="Palatino Linotype" w:hAnsi="Palatino Linotype" w:cs="Arial"/>
          <w:b/>
        </w:rPr>
        <w:t xml:space="preserve"> el </w:t>
      </w:r>
      <w:r w:rsidR="00353EB6" w:rsidRPr="00B724BA">
        <w:rPr>
          <w:rFonts w:ascii="Palatino Linotype" w:hAnsi="Palatino Linotype"/>
          <w:b/>
          <w:bCs/>
          <w:sz w:val="22"/>
          <w:szCs w:val="22"/>
        </w:rPr>
        <w:t xml:space="preserve">Ayuntamiento de </w:t>
      </w:r>
      <w:proofErr w:type="spellStart"/>
      <w:r w:rsidR="00353EB6" w:rsidRPr="00B724BA">
        <w:rPr>
          <w:rFonts w:ascii="Palatino Linotype" w:hAnsi="Palatino Linotype"/>
          <w:b/>
          <w:bCs/>
          <w:sz w:val="22"/>
          <w:szCs w:val="22"/>
        </w:rPr>
        <w:t>Ayapango</w:t>
      </w:r>
      <w:proofErr w:type="spellEnd"/>
      <w:r w:rsidRPr="00B724BA">
        <w:rPr>
          <w:rFonts w:ascii="Palatino Linotype" w:hAnsi="Palatino Linotype" w:cs="Arial"/>
        </w:rPr>
        <w:t>, al ser un Sujeto Obligado comprendido por la Legislación Local en materia de Transparencia, se encuentra obligado a hacer pública toda aquella información que genere, administre o posea.</w:t>
      </w:r>
    </w:p>
    <w:p w:rsidR="00EE4C41" w:rsidRPr="00B724BA" w:rsidRDefault="00EE4C41" w:rsidP="00EE4C41">
      <w:pPr>
        <w:pStyle w:val="Prrafodelista"/>
        <w:rPr>
          <w:rFonts w:ascii="Palatino Linotype" w:hAnsi="Palatino Linotype" w:cs="Arial"/>
        </w:rPr>
      </w:pPr>
    </w:p>
    <w:p w:rsidR="00EE4C41" w:rsidRPr="00B724BA" w:rsidRDefault="00EE4C41" w:rsidP="00C5169B">
      <w:pPr>
        <w:pStyle w:val="Prrafodelista"/>
        <w:numPr>
          <w:ilvl w:val="0"/>
          <w:numId w:val="4"/>
        </w:numPr>
        <w:spacing w:line="360" w:lineRule="auto"/>
        <w:ind w:left="0" w:firstLine="0"/>
        <w:jc w:val="both"/>
        <w:rPr>
          <w:rFonts w:ascii="Palatino Linotype" w:hAnsi="Palatino Linotype" w:cs="Arial"/>
        </w:rPr>
      </w:pPr>
      <w:r w:rsidRPr="00B724BA">
        <w:rPr>
          <w:rFonts w:ascii="Palatino Linotype" w:hAnsi="Palatino Linotype" w:cs="Arial"/>
        </w:rPr>
        <w:t>En el presente asunto en particular el Sujeto Obligado, a través del Titular de la Unidad de Transparencia que no se cuenta con Director de Servicios Públicos; no obstante, se aprecia que no se realizó una búsqueda exhaustiva y razonable de la información.</w:t>
      </w:r>
    </w:p>
    <w:p w:rsidR="00A456E5" w:rsidRPr="00B724BA" w:rsidRDefault="00A456E5" w:rsidP="00A456E5">
      <w:pPr>
        <w:pStyle w:val="Prrafodelista"/>
        <w:rPr>
          <w:rFonts w:ascii="Palatino Linotype" w:hAnsi="Palatino Linotype" w:cs="Arial"/>
        </w:rPr>
      </w:pPr>
    </w:p>
    <w:p w:rsidR="004E090D" w:rsidRPr="00B724BA" w:rsidRDefault="002D65DA" w:rsidP="006F1BA4">
      <w:pPr>
        <w:pStyle w:val="Ttulo3"/>
        <w:ind w:left="567"/>
        <w:rPr>
          <w:rFonts w:ascii="Palatino Linotype" w:hAnsi="Palatino Linotype"/>
          <w:b/>
          <w:color w:val="auto"/>
        </w:rPr>
      </w:pPr>
      <w:bookmarkStart w:id="26" w:name="_Toc35520389"/>
      <w:r w:rsidRPr="00B724BA">
        <w:rPr>
          <w:rFonts w:ascii="Palatino Linotype" w:eastAsia="MS Mincho" w:hAnsi="Palatino Linotype"/>
          <w:b/>
          <w:color w:val="auto"/>
        </w:rPr>
        <w:t xml:space="preserve">II. </w:t>
      </w:r>
      <w:r w:rsidR="006F1BA4" w:rsidRPr="00B724BA">
        <w:rPr>
          <w:rFonts w:ascii="Palatino Linotype" w:hAnsi="Palatino Linotype"/>
          <w:b/>
          <w:color w:val="auto"/>
        </w:rPr>
        <w:t xml:space="preserve"> De la </w:t>
      </w:r>
      <w:r w:rsidR="004E090D" w:rsidRPr="00B724BA">
        <w:rPr>
          <w:rFonts w:ascii="Palatino Linotype" w:hAnsi="Palatino Linotype"/>
          <w:b/>
          <w:color w:val="auto"/>
        </w:rPr>
        <w:t>respuesta del Sujeto Obligado.</w:t>
      </w:r>
      <w:bookmarkEnd w:id="26"/>
    </w:p>
    <w:p w:rsidR="004E090D" w:rsidRPr="00B724BA" w:rsidRDefault="004E090D" w:rsidP="006F1BA4">
      <w:pPr>
        <w:pStyle w:val="Ttulo3"/>
        <w:ind w:left="567"/>
        <w:rPr>
          <w:rFonts w:ascii="Palatino Linotype" w:hAnsi="Palatino Linotype"/>
          <w:b/>
          <w:color w:val="auto"/>
        </w:rPr>
      </w:pPr>
    </w:p>
    <w:p w:rsidR="006F1BA4" w:rsidRPr="00B724BA" w:rsidRDefault="006F1BA4" w:rsidP="006F1BA4">
      <w:pPr>
        <w:rPr>
          <w:lang w:val="es-MX" w:eastAsia="en-US"/>
        </w:rPr>
      </w:pPr>
    </w:p>
    <w:p w:rsidR="004E090D" w:rsidRPr="00B724BA" w:rsidRDefault="004F0F25" w:rsidP="006F1BA4">
      <w:pPr>
        <w:pStyle w:val="Prrafodelista"/>
        <w:numPr>
          <w:ilvl w:val="0"/>
          <w:numId w:val="4"/>
        </w:numPr>
        <w:spacing w:line="360" w:lineRule="auto"/>
        <w:ind w:left="0" w:firstLine="0"/>
        <w:jc w:val="both"/>
        <w:rPr>
          <w:rFonts w:ascii="Palatino Linotype" w:hAnsi="Palatino Linotype" w:cs="Arial"/>
        </w:rPr>
      </w:pPr>
      <w:r w:rsidRPr="00B724BA">
        <w:rPr>
          <w:rFonts w:ascii="Palatino Linotype" w:hAnsi="Palatino Linotype" w:cs="Arial"/>
        </w:rPr>
        <w:t>El Sujeto Obligado en su respuesta manifestó que entregó la siguiente información.</w:t>
      </w:r>
    </w:p>
    <w:p w:rsidR="004F0F25" w:rsidRPr="00B724BA" w:rsidRDefault="004F0F25" w:rsidP="004F0F25">
      <w:pPr>
        <w:pStyle w:val="Prrafodelista"/>
        <w:spacing w:line="360" w:lineRule="auto"/>
        <w:ind w:left="0"/>
        <w:jc w:val="both"/>
        <w:rPr>
          <w:rFonts w:ascii="Palatino Linotype" w:hAnsi="Palatino Linotype" w:cs="Arial"/>
        </w:rPr>
      </w:pPr>
      <w:r w:rsidRPr="00B724BA">
        <w:rPr>
          <w:noProof/>
          <w:lang w:val="es-MX" w:eastAsia="es-MX"/>
        </w:rPr>
        <w:drawing>
          <wp:inline distT="0" distB="0" distL="0" distR="0" wp14:anchorId="26C58E87" wp14:editId="03F999E1">
            <wp:extent cx="5418161" cy="139881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339" t="48718" r="62341" b="37358"/>
                    <a:stretch/>
                  </pic:blipFill>
                  <pic:spPr bwMode="auto">
                    <a:xfrm>
                      <a:off x="0" y="0"/>
                      <a:ext cx="5490680" cy="1417532"/>
                    </a:xfrm>
                    <a:prstGeom prst="rect">
                      <a:avLst/>
                    </a:prstGeom>
                    <a:ln>
                      <a:noFill/>
                    </a:ln>
                    <a:extLst>
                      <a:ext uri="{53640926-AAD7-44D8-BBD7-CCE9431645EC}">
                        <a14:shadowObscured xmlns:a14="http://schemas.microsoft.com/office/drawing/2010/main"/>
                      </a:ext>
                    </a:extLst>
                  </pic:spPr>
                </pic:pic>
              </a:graphicData>
            </a:graphic>
          </wp:inline>
        </w:drawing>
      </w:r>
    </w:p>
    <w:p w:rsidR="004E090D" w:rsidRPr="00B724BA" w:rsidRDefault="004F5F25" w:rsidP="006F1BA4">
      <w:pPr>
        <w:pStyle w:val="Prrafodelista"/>
        <w:numPr>
          <w:ilvl w:val="0"/>
          <w:numId w:val="4"/>
        </w:numPr>
        <w:spacing w:line="360" w:lineRule="auto"/>
        <w:ind w:left="0" w:firstLine="0"/>
        <w:jc w:val="both"/>
        <w:rPr>
          <w:rFonts w:ascii="Palatino Linotype" w:hAnsi="Palatino Linotype" w:cs="Arial"/>
        </w:rPr>
      </w:pPr>
      <w:r w:rsidRPr="00B724BA">
        <w:rPr>
          <w:rFonts w:ascii="Palatino Linotype" w:hAnsi="Palatino Linotype" w:cs="Arial"/>
        </w:rPr>
        <w:t xml:space="preserve">No obstante, al abrir el documento emitido en respuesta se aprecia que no se encuentra completo, toda vez que, no se aprecia la información relativa a los delegados San Bartolomé </w:t>
      </w:r>
      <w:proofErr w:type="spellStart"/>
      <w:r w:rsidRPr="00B724BA">
        <w:rPr>
          <w:rFonts w:ascii="Palatino Linotype" w:hAnsi="Palatino Linotype" w:cs="Arial"/>
        </w:rPr>
        <w:t>Mihuacan</w:t>
      </w:r>
      <w:proofErr w:type="spellEnd"/>
      <w:r w:rsidRPr="00B724BA">
        <w:rPr>
          <w:rFonts w:ascii="Palatino Linotype" w:hAnsi="Palatino Linotype" w:cs="Arial"/>
        </w:rPr>
        <w:t xml:space="preserve"> y San Juan Evangelista </w:t>
      </w:r>
      <w:proofErr w:type="spellStart"/>
      <w:r w:rsidRPr="00B724BA">
        <w:rPr>
          <w:rFonts w:ascii="Palatino Linotype" w:hAnsi="Palatino Linotype" w:cs="Arial"/>
        </w:rPr>
        <w:t>Tlamapa</w:t>
      </w:r>
      <w:proofErr w:type="spellEnd"/>
      <w:r w:rsidRPr="00B724BA">
        <w:rPr>
          <w:rFonts w:ascii="Palatino Linotype" w:hAnsi="Palatino Linotype" w:cs="Arial"/>
        </w:rPr>
        <w:t>, así como tampoco se anexaron los delegados suplentes y subdelegados.</w:t>
      </w:r>
    </w:p>
    <w:p w:rsidR="00C467D0" w:rsidRPr="00B724BA" w:rsidRDefault="004F5F25" w:rsidP="006F1BA4">
      <w:pPr>
        <w:pStyle w:val="Prrafodelista"/>
        <w:numPr>
          <w:ilvl w:val="0"/>
          <w:numId w:val="4"/>
        </w:numPr>
        <w:spacing w:line="360" w:lineRule="auto"/>
        <w:ind w:left="0" w:firstLine="0"/>
        <w:jc w:val="both"/>
        <w:rPr>
          <w:rFonts w:ascii="Palatino Linotype" w:hAnsi="Palatino Linotype" w:cs="Arial"/>
        </w:rPr>
      </w:pPr>
      <w:r w:rsidRPr="00B724BA">
        <w:rPr>
          <w:rFonts w:ascii="Palatino Linotype" w:hAnsi="Palatino Linotype" w:cs="Arial"/>
        </w:rPr>
        <w:lastRenderedPageBreak/>
        <w:t>Es necesario precisar que, el particular al momento de formular su solicitud de acceso a la información pública, señaló que requiere acceder a los nombres y cargos de los delegados, subdelegados y COPACIS, por lo que debemos traer a colación el</w:t>
      </w:r>
      <w:r w:rsidR="00C467D0" w:rsidRPr="00B724BA">
        <w:rPr>
          <w:rFonts w:ascii="Palatino Linotype" w:hAnsi="Palatino Linotype" w:cs="Arial"/>
        </w:rPr>
        <w:t xml:space="preserve"> Reglamento Interno de la Administración Pública 2019-2021 de </w:t>
      </w:r>
      <w:proofErr w:type="spellStart"/>
      <w:r w:rsidR="00C467D0" w:rsidRPr="00B724BA">
        <w:rPr>
          <w:rFonts w:ascii="Palatino Linotype" w:hAnsi="Palatino Linotype" w:cs="Arial"/>
        </w:rPr>
        <w:t>Ayapango</w:t>
      </w:r>
      <w:proofErr w:type="spellEnd"/>
      <w:r w:rsidR="00C467D0" w:rsidRPr="00B724BA">
        <w:rPr>
          <w:rFonts w:ascii="Palatino Linotype" w:hAnsi="Palatino Linotype" w:cs="Arial"/>
        </w:rPr>
        <w:t xml:space="preserve"> Estado de México en el artículo 14, el cual establece lo siguiente:</w:t>
      </w:r>
    </w:p>
    <w:p w:rsidR="00C467D0" w:rsidRPr="00B724BA" w:rsidRDefault="00C467D0" w:rsidP="00C467D0">
      <w:pPr>
        <w:pStyle w:val="Prrafodelista"/>
        <w:spacing w:line="360" w:lineRule="auto"/>
        <w:ind w:left="0"/>
        <w:jc w:val="both"/>
        <w:rPr>
          <w:rFonts w:ascii="Palatino Linotype" w:hAnsi="Palatino Linotype" w:cs="Arial"/>
        </w:rPr>
      </w:pPr>
    </w:p>
    <w:p w:rsidR="00C467D0" w:rsidRPr="00B724BA" w:rsidRDefault="00C467D0" w:rsidP="00C467D0">
      <w:pPr>
        <w:pStyle w:val="Prrafodelista"/>
        <w:spacing w:line="360" w:lineRule="auto"/>
        <w:ind w:left="567" w:right="567"/>
        <w:jc w:val="both"/>
        <w:rPr>
          <w:rFonts w:ascii="Palatino Linotype" w:hAnsi="Palatino Linotype" w:cs="Arial"/>
          <w:i/>
          <w:sz w:val="22"/>
        </w:rPr>
      </w:pPr>
      <w:r w:rsidRPr="00B724BA">
        <w:rPr>
          <w:rFonts w:ascii="Palatino Linotype" w:hAnsi="Palatino Linotype" w:cs="Arial"/>
          <w:i/>
          <w:sz w:val="22"/>
        </w:rPr>
        <w:t>Artículo 14. El H. Ayuntamiento y el Presidente Municipal, también para el eficaz desempeño de sus atribuciones, podrá auxiliarse por:</w:t>
      </w:r>
    </w:p>
    <w:p w:rsidR="00C467D0" w:rsidRPr="00B724BA" w:rsidRDefault="00C467D0" w:rsidP="00C467D0">
      <w:pPr>
        <w:pStyle w:val="Prrafodelista"/>
        <w:spacing w:line="360" w:lineRule="auto"/>
        <w:ind w:left="567" w:right="567"/>
        <w:jc w:val="both"/>
        <w:rPr>
          <w:rFonts w:ascii="Palatino Linotype" w:hAnsi="Palatino Linotype" w:cs="Arial"/>
          <w:i/>
          <w:sz w:val="22"/>
        </w:rPr>
      </w:pPr>
    </w:p>
    <w:p w:rsidR="00C467D0" w:rsidRPr="00B724BA" w:rsidRDefault="00C467D0" w:rsidP="00C467D0">
      <w:pPr>
        <w:pStyle w:val="Prrafodelista"/>
        <w:spacing w:line="360" w:lineRule="auto"/>
        <w:ind w:left="567" w:right="567"/>
        <w:jc w:val="both"/>
        <w:rPr>
          <w:rFonts w:ascii="Palatino Linotype" w:hAnsi="Palatino Linotype" w:cs="Arial"/>
          <w:i/>
          <w:sz w:val="22"/>
        </w:rPr>
      </w:pPr>
      <w:r w:rsidRPr="00B724BA">
        <w:rPr>
          <w:rFonts w:ascii="Palatino Linotype" w:hAnsi="Palatino Linotype" w:cs="Arial"/>
          <w:i/>
          <w:sz w:val="22"/>
        </w:rPr>
        <w:t>I.</w:t>
      </w:r>
      <w:r w:rsidRPr="00B724BA">
        <w:rPr>
          <w:rFonts w:ascii="Palatino Linotype" w:hAnsi="Palatino Linotype" w:cs="Arial"/>
          <w:i/>
          <w:sz w:val="22"/>
        </w:rPr>
        <w:tab/>
        <w:t>Las Delegaciones, Subdelegaciones, Consejos de Participación Ciudadana y consejos de administración;</w:t>
      </w:r>
    </w:p>
    <w:p w:rsidR="00C467D0" w:rsidRPr="00B724BA" w:rsidRDefault="00C467D0" w:rsidP="00C467D0">
      <w:pPr>
        <w:pStyle w:val="Prrafodelista"/>
        <w:spacing w:line="360" w:lineRule="auto"/>
        <w:ind w:left="567" w:right="567"/>
        <w:jc w:val="both"/>
        <w:rPr>
          <w:rFonts w:ascii="Palatino Linotype" w:hAnsi="Palatino Linotype" w:cs="Arial"/>
          <w:i/>
          <w:sz w:val="22"/>
        </w:rPr>
      </w:pPr>
      <w:r w:rsidRPr="00B724BA">
        <w:rPr>
          <w:rFonts w:ascii="Palatino Linotype" w:hAnsi="Palatino Linotype" w:cs="Arial"/>
          <w:i/>
          <w:sz w:val="22"/>
        </w:rPr>
        <w:t>II.</w:t>
      </w:r>
      <w:r w:rsidRPr="00B724BA">
        <w:rPr>
          <w:rFonts w:ascii="Palatino Linotype" w:hAnsi="Palatino Linotype" w:cs="Arial"/>
          <w:i/>
          <w:sz w:val="22"/>
        </w:rPr>
        <w:tab/>
        <w:t>Organizaciones sociales representativas de las comunidades; y</w:t>
      </w:r>
    </w:p>
    <w:p w:rsidR="00C467D0" w:rsidRPr="00B724BA" w:rsidRDefault="00C467D0" w:rsidP="00C467D0">
      <w:pPr>
        <w:pStyle w:val="Prrafodelista"/>
        <w:spacing w:line="360" w:lineRule="auto"/>
        <w:ind w:left="567" w:right="567"/>
        <w:jc w:val="both"/>
        <w:rPr>
          <w:rFonts w:ascii="Palatino Linotype" w:hAnsi="Palatino Linotype" w:cs="Arial"/>
          <w:i/>
          <w:sz w:val="22"/>
        </w:rPr>
      </w:pPr>
      <w:r w:rsidRPr="00B724BA">
        <w:rPr>
          <w:rFonts w:ascii="Palatino Linotype" w:hAnsi="Palatino Linotype" w:cs="Arial"/>
          <w:i/>
          <w:sz w:val="22"/>
        </w:rPr>
        <w:t>III.</w:t>
      </w:r>
      <w:r w:rsidRPr="00B724BA">
        <w:rPr>
          <w:rFonts w:ascii="Palatino Linotype" w:hAnsi="Palatino Linotype" w:cs="Arial"/>
          <w:i/>
          <w:sz w:val="22"/>
        </w:rPr>
        <w:tab/>
        <w:t>Las demás organizaciones que determinen las Leyes y Reglamentos o las que acuerde el H. Ayuntamiento.</w:t>
      </w:r>
    </w:p>
    <w:p w:rsidR="00C467D0" w:rsidRPr="00B724BA" w:rsidRDefault="00C467D0" w:rsidP="00C467D0">
      <w:pPr>
        <w:pStyle w:val="Prrafodelista"/>
        <w:spacing w:line="360" w:lineRule="auto"/>
        <w:ind w:left="0"/>
        <w:jc w:val="both"/>
        <w:rPr>
          <w:rFonts w:ascii="Palatino Linotype" w:hAnsi="Palatino Linotype" w:cs="Arial"/>
        </w:rPr>
      </w:pPr>
    </w:p>
    <w:p w:rsidR="007A4812" w:rsidRPr="00B724BA" w:rsidRDefault="007A4812" w:rsidP="006F1BA4">
      <w:pPr>
        <w:pStyle w:val="Prrafodelista"/>
        <w:numPr>
          <w:ilvl w:val="0"/>
          <w:numId w:val="4"/>
        </w:numPr>
        <w:spacing w:line="360" w:lineRule="auto"/>
        <w:ind w:left="0" w:firstLine="0"/>
        <w:jc w:val="both"/>
        <w:rPr>
          <w:rFonts w:ascii="Palatino Linotype" w:hAnsi="Palatino Linotype" w:cs="Arial"/>
        </w:rPr>
      </w:pPr>
      <w:r w:rsidRPr="00B724BA">
        <w:rPr>
          <w:rFonts w:ascii="Palatino Linotype" w:hAnsi="Palatino Linotype" w:cs="Arial"/>
        </w:rPr>
        <w:t>Los Delegados, Subdelegados y los Consejos de Participación Ciudadana fungen como autoridades auxiliares. La Ley Orgánica Municipal del Estado de México, en el artículo 59 establece lo siguiente:</w:t>
      </w:r>
    </w:p>
    <w:p w:rsidR="007A4812" w:rsidRPr="00B724BA" w:rsidRDefault="007A4812" w:rsidP="007A4812">
      <w:pPr>
        <w:pStyle w:val="Prrafodelista"/>
        <w:spacing w:line="360" w:lineRule="auto"/>
        <w:ind w:left="0"/>
        <w:jc w:val="both"/>
        <w:rPr>
          <w:rFonts w:ascii="Palatino Linotype" w:hAnsi="Palatino Linotype" w:cs="Arial"/>
        </w:rPr>
      </w:pPr>
    </w:p>
    <w:p w:rsidR="007A4812" w:rsidRPr="00B724BA" w:rsidRDefault="007A4812" w:rsidP="007A4812">
      <w:pPr>
        <w:pStyle w:val="Prrafodelista"/>
        <w:spacing w:line="360" w:lineRule="auto"/>
        <w:ind w:left="567" w:right="567"/>
        <w:jc w:val="both"/>
        <w:rPr>
          <w:rFonts w:ascii="Palatino Linotype" w:hAnsi="Palatino Linotype"/>
          <w:i/>
          <w:sz w:val="22"/>
        </w:rPr>
      </w:pPr>
      <w:r w:rsidRPr="00B724BA">
        <w:rPr>
          <w:rFonts w:ascii="Palatino Linotype" w:hAnsi="Palatino Linotype"/>
          <w:i/>
          <w:sz w:val="22"/>
        </w:rPr>
        <w:t xml:space="preserve">Artículo 59.- La elección de Delegados y Subdelegados se sujetará al procedimiento establecido en la convocatoria que al efecto expida el Ayuntamiento. Por cada Delegado y Subdelegado deberá elegirse un suplente. </w:t>
      </w:r>
    </w:p>
    <w:p w:rsidR="007A4812" w:rsidRPr="00B724BA" w:rsidRDefault="007A4812" w:rsidP="007A4812">
      <w:pPr>
        <w:pStyle w:val="Prrafodelista"/>
        <w:spacing w:line="360" w:lineRule="auto"/>
        <w:ind w:left="567" w:right="567"/>
        <w:jc w:val="both"/>
        <w:rPr>
          <w:rFonts w:ascii="Palatino Linotype" w:hAnsi="Palatino Linotype"/>
          <w:i/>
          <w:sz w:val="22"/>
        </w:rPr>
      </w:pPr>
    </w:p>
    <w:p w:rsidR="007A4812" w:rsidRPr="00B724BA" w:rsidRDefault="007A4812" w:rsidP="007A4812">
      <w:pPr>
        <w:pStyle w:val="Prrafodelista"/>
        <w:spacing w:line="360" w:lineRule="auto"/>
        <w:ind w:left="567" w:right="567"/>
        <w:jc w:val="both"/>
        <w:rPr>
          <w:rFonts w:ascii="Palatino Linotype" w:hAnsi="Palatino Linotype"/>
          <w:i/>
          <w:sz w:val="22"/>
        </w:rPr>
      </w:pPr>
      <w:r w:rsidRPr="00B724BA">
        <w:rPr>
          <w:rFonts w:ascii="Palatino Linotype" w:hAnsi="Palatino Linotype"/>
          <w:i/>
          <w:sz w:val="22"/>
        </w:rPr>
        <w:t xml:space="preserve">La elección de los Delegados y Subdelegados se realizará en la fecha señalada en la convocatoria, entre el segundo domingo de marzo y el 30 de ese mes del primer año de gobierno del Ayuntamiento. </w:t>
      </w:r>
    </w:p>
    <w:p w:rsidR="007A4812" w:rsidRPr="00B724BA" w:rsidRDefault="007A4812" w:rsidP="007A4812">
      <w:pPr>
        <w:pStyle w:val="Prrafodelista"/>
        <w:spacing w:line="360" w:lineRule="auto"/>
        <w:ind w:left="567" w:right="567"/>
        <w:jc w:val="both"/>
        <w:rPr>
          <w:rFonts w:ascii="Palatino Linotype" w:hAnsi="Palatino Linotype"/>
          <w:i/>
          <w:sz w:val="22"/>
        </w:rPr>
      </w:pPr>
    </w:p>
    <w:p w:rsidR="007A4812" w:rsidRPr="00B724BA" w:rsidRDefault="007A4812" w:rsidP="007A4812">
      <w:pPr>
        <w:pStyle w:val="Prrafodelista"/>
        <w:spacing w:line="360" w:lineRule="auto"/>
        <w:ind w:left="567" w:right="567"/>
        <w:jc w:val="both"/>
        <w:rPr>
          <w:rFonts w:ascii="Palatino Linotype" w:hAnsi="Palatino Linotype" w:cs="Arial"/>
          <w:i/>
          <w:sz w:val="22"/>
        </w:rPr>
      </w:pPr>
      <w:r w:rsidRPr="00B724BA">
        <w:rPr>
          <w:rFonts w:ascii="Palatino Linotype" w:hAnsi="Palatino Linotype"/>
          <w:i/>
          <w:sz w:val="22"/>
        </w:rPr>
        <w:t>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w:t>
      </w:r>
    </w:p>
    <w:p w:rsidR="007A4812" w:rsidRPr="00B724BA" w:rsidRDefault="007A4812" w:rsidP="007A4812">
      <w:pPr>
        <w:pStyle w:val="Prrafodelista"/>
        <w:spacing w:line="360" w:lineRule="auto"/>
        <w:ind w:left="0"/>
        <w:jc w:val="both"/>
        <w:rPr>
          <w:rFonts w:ascii="Palatino Linotype" w:hAnsi="Palatino Linotype" w:cs="Arial"/>
        </w:rPr>
      </w:pPr>
    </w:p>
    <w:p w:rsidR="007A4812" w:rsidRPr="00B724BA" w:rsidRDefault="007A4812" w:rsidP="006F1BA4">
      <w:pPr>
        <w:pStyle w:val="Prrafodelista"/>
        <w:numPr>
          <w:ilvl w:val="0"/>
          <w:numId w:val="4"/>
        </w:numPr>
        <w:spacing w:line="360" w:lineRule="auto"/>
        <w:ind w:left="0" w:firstLine="0"/>
        <w:jc w:val="both"/>
        <w:rPr>
          <w:rFonts w:ascii="Palatino Linotype" w:hAnsi="Palatino Linotype" w:cs="Arial"/>
        </w:rPr>
      </w:pPr>
      <w:r w:rsidRPr="00B724BA">
        <w:rPr>
          <w:rFonts w:ascii="Palatino Linotype" w:hAnsi="Palatino Linotype" w:cs="Arial"/>
        </w:rPr>
        <w:t>Por cada delegado y subdelegado deberá nombrarse un suplente, derivado de lo anterior, es que se considera que la información que proporcionó el Sujeto O</w:t>
      </w:r>
      <w:r w:rsidR="00EB3F00" w:rsidRPr="00B724BA">
        <w:rPr>
          <w:rFonts w:ascii="Palatino Linotype" w:hAnsi="Palatino Linotype" w:cs="Arial"/>
        </w:rPr>
        <w:t>bligado se encuentra incompleta, en razón de que no se proporcionó la información correspondiente a los subdelegados y suplentes, en consecuencia, se ORDENA entregar la información.</w:t>
      </w:r>
    </w:p>
    <w:p w:rsidR="00EB3F00" w:rsidRPr="00B724BA" w:rsidRDefault="00EB3F00" w:rsidP="00EB3F00">
      <w:pPr>
        <w:pStyle w:val="Prrafodelista"/>
        <w:spacing w:line="360" w:lineRule="auto"/>
        <w:ind w:left="0"/>
        <w:jc w:val="both"/>
        <w:rPr>
          <w:rFonts w:ascii="Palatino Linotype" w:hAnsi="Palatino Linotype" w:cs="Arial"/>
        </w:rPr>
      </w:pPr>
    </w:p>
    <w:p w:rsidR="00EB3F00" w:rsidRPr="00B724BA" w:rsidRDefault="00EB3F00" w:rsidP="006F1BA4">
      <w:pPr>
        <w:pStyle w:val="Prrafodelista"/>
        <w:numPr>
          <w:ilvl w:val="0"/>
          <w:numId w:val="4"/>
        </w:numPr>
        <w:spacing w:line="360" w:lineRule="auto"/>
        <w:ind w:left="0" w:firstLine="0"/>
        <w:jc w:val="both"/>
        <w:rPr>
          <w:rFonts w:ascii="Palatino Linotype" w:hAnsi="Palatino Linotype" w:cs="Arial"/>
        </w:rPr>
      </w:pPr>
      <w:r w:rsidRPr="00B724BA">
        <w:rPr>
          <w:rFonts w:ascii="Palatino Linotype" w:hAnsi="Palatino Linotype" w:cs="Arial"/>
        </w:rPr>
        <w:t>Por otro lado, la Ley Orgánica Municipal del Estado de México, en el artículo 64 establece lo siguiente:</w:t>
      </w:r>
    </w:p>
    <w:p w:rsidR="00EB3F00" w:rsidRPr="00B724BA" w:rsidRDefault="00EB3F00" w:rsidP="00EB3F00">
      <w:pPr>
        <w:pStyle w:val="Prrafodelista"/>
        <w:rPr>
          <w:rFonts w:ascii="Palatino Linotype" w:hAnsi="Palatino Linotype" w:cs="Arial"/>
        </w:rPr>
      </w:pPr>
    </w:p>
    <w:p w:rsidR="00EB3F00" w:rsidRPr="00B724BA" w:rsidRDefault="00EB3F00" w:rsidP="00EB3F00">
      <w:pPr>
        <w:pStyle w:val="Prrafodelista"/>
        <w:spacing w:line="360" w:lineRule="auto"/>
        <w:ind w:left="567" w:right="567"/>
        <w:jc w:val="both"/>
        <w:rPr>
          <w:rFonts w:ascii="Palatino Linotype" w:hAnsi="Palatino Linotype"/>
          <w:i/>
          <w:sz w:val="22"/>
        </w:rPr>
      </w:pPr>
      <w:r w:rsidRPr="00B724BA">
        <w:rPr>
          <w:rFonts w:ascii="Palatino Linotype" w:hAnsi="Palatino Linotype"/>
          <w:i/>
          <w:sz w:val="22"/>
        </w:rPr>
        <w:t>Artículo 64.- Los ayuntamientos, para el eficaz desempeño de sus funciones públicas, podrán auxiliarse por:</w:t>
      </w:r>
    </w:p>
    <w:p w:rsidR="00EB3F00" w:rsidRPr="00B724BA" w:rsidRDefault="00EB3F00" w:rsidP="00EB3F00">
      <w:pPr>
        <w:pStyle w:val="Prrafodelista"/>
        <w:spacing w:line="360" w:lineRule="auto"/>
        <w:ind w:left="567" w:right="567"/>
        <w:jc w:val="both"/>
        <w:rPr>
          <w:rFonts w:ascii="Palatino Linotype" w:hAnsi="Palatino Linotype"/>
          <w:i/>
          <w:sz w:val="22"/>
        </w:rPr>
      </w:pPr>
      <w:r w:rsidRPr="00B724BA">
        <w:rPr>
          <w:rFonts w:ascii="Palatino Linotype" w:hAnsi="Palatino Linotype"/>
          <w:i/>
          <w:sz w:val="22"/>
        </w:rPr>
        <w:t>I. Comisiones del ayuntamiento;</w:t>
      </w:r>
    </w:p>
    <w:p w:rsidR="00EB3F00" w:rsidRPr="00B724BA" w:rsidRDefault="00EB3F00" w:rsidP="00EB3F00">
      <w:pPr>
        <w:pStyle w:val="Prrafodelista"/>
        <w:spacing w:line="360" w:lineRule="auto"/>
        <w:ind w:left="567" w:right="567"/>
        <w:jc w:val="both"/>
        <w:rPr>
          <w:rFonts w:ascii="Palatino Linotype" w:hAnsi="Palatino Linotype"/>
          <w:b/>
          <w:i/>
          <w:sz w:val="22"/>
        </w:rPr>
      </w:pPr>
      <w:r w:rsidRPr="00B724BA">
        <w:rPr>
          <w:rFonts w:ascii="Palatino Linotype" w:hAnsi="Palatino Linotype"/>
          <w:b/>
          <w:i/>
          <w:sz w:val="22"/>
        </w:rPr>
        <w:t xml:space="preserve">II. Consejos de participación ciudadana; </w:t>
      </w:r>
    </w:p>
    <w:p w:rsidR="00EB3F00" w:rsidRPr="00B724BA" w:rsidRDefault="00EB3F00" w:rsidP="00EB3F00">
      <w:pPr>
        <w:pStyle w:val="Prrafodelista"/>
        <w:spacing w:line="360" w:lineRule="auto"/>
        <w:ind w:left="567" w:right="567"/>
        <w:jc w:val="both"/>
        <w:rPr>
          <w:rFonts w:ascii="Palatino Linotype" w:hAnsi="Palatino Linotype"/>
          <w:i/>
          <w:sz w:val="22"/>
        </w:rPr>
      </w:pPr>
      <w:r w:rsidRPr="00B724BA">
        <w:rPr>
          <w:rFonts w:ascii="Palatino Linotype" w:hAnsi="Palatino Linotype"/>
          <w:i/>
          <w:sz w:val="22"/>
        </w:rPr>
        <w:t xml:space="preserve">III. Organizaciones sociales representativas de las comunidades; </w:t>
      </w:r>
    </w:p>
    <w:p w:rsidR="00EB3F00" w:rsidRPr="00B724BA" w:rsidRDefault="00EB3F00" w:rsidP="00EB3F00">
      <w:pPr>
        <w:pStyle w:val="Prrafodelista"/>
        <w:spacing w:line="360" w:lineRule="auto"/>
        <w:ind w:left="567" w:right="567"/>
        <w:jc w:val="both"/>
        <w:rPr>
          <w:rFonts w:ascii="Palatino Linotype" w:hAnsi="Palatino Linotype" w:cs="Arial"/>
          <w:i/>
          <w:sz w:val="22"/>
        </w:rPr>
      </w:pPr>
      <w:r w:rsidRPr="00B724BA">
        <w:rPr>
          <w:rFonts w:ascii="Palatino Linotype" w:hAnsi="Palatino Linotype"/>
          <w:i/>
          <w:sz w:val="22"/>
        </w:rPr>
        <w:t>IV. Las demás organizaciones que determinen las leyes y reglamentos o los acuerdos del ayuntamiento.</w:t>
      </w:r>
    </w:p>
    <w:p w:rsidR="00EB3F00" w:rsidRPr="00B724BA" w:rsidRDefault="00EB3F00" w:rsidP="00EB3F00">
      <w:pPr>
        <w:pStyle w:val="Prrafodelista"/>
        <w:rPr>
          <w:rFonts w:ascii="Palatino Linotype" w:hAnsi="Palatino Linotype" w:cs="Arial"/>
        </w:rPr>
      </w:pPr>
    </w:p>
    <w:p w:rsidR="004F5F25" w:rsidRPr="00B724BA" w:rsidRDefault="00EB3F00" w:rsidP="006F1BA4">
      <w:pPr>
        <w:pStyle w:val="Prrafodelista"/>
        <w:numPr>
          <w:ilvl w:val="0"/>
          <w:numId w:val="4"/>
        </w:numPr>
        <w:spacing w:line="360" w:lineRule="auto"/>
        <w:ind w:left="0" w:firstLine="0"/>
        <w:jc w:val="both"/>
        <w:rPr>
          <w:rFonts w:ascii="Palatino Linotype" w:hAnsi="Palatino Linotype" w:cs="Arial"/>
        </w:rPr>
      </w:pPr>
      <w:r w:rsidRPr="00B724BA">
        <w:rPr>
          <w:rFonts w:ascii="Palatino Linotype" w:hAnsi="Palatino Linotype" w:cs="Arial"/>
        </w:rPr>
        <w:t xml:space="preserve">Por su parte, el </w:t>
      </w:r>
      <w:r w:rsidR="004F5F25" w:rsidRPr="00B724BA">
        <w:rPr>
          <w:rFonts w:ascii="Palatino Linotype" w:hAnsi="Palatino Linotype" w:cs="Arial"/>
        </w:rPr>
        <w:t xml:space="preserve">Bando Municipal </w:t>
      </w:r>
      <w:r w:rsidRPr="00B724BA">
        <w:rPr>
          <w:rFonts w:ascii="Palatino Linotype" w:hAnsi="Palatino Linotype" w:cs="Arial"/>
        </w:rPr>
        <w:t>del Sujeto Obligado en</w:t>
      </w:r>
      <w:r w:rsidR="004F5F25" w:rsidRPr="00B724BA">
        <w:rPr>
          <w:rFonts w:ascii="Palatino Linotype" w:hAnsi="Palatino Linotype" w:cs="Arial"/>
        </w:rPr>
        <w:t xml:space="preserve"> artículo 57, el cual contiene lo siguiente:</w:t>
      </w:r>
    </w:p>
    <w:p w:rsidR="00C467D0" w:rsidRPr="00B724BA" w:rsidRDefault="00C467D0" w:rsidP="00C467D0">
      <w:pPr>
        <w:pStyle w:val="Prrafodelista"/>
        <w:spacing w:line="360" w:lineRule="auto"/>
        <w:ind w:left="0"/>
        <w:jc w:val="both"/>
        <w:rPr>
          <w:rFonts w:ascii="Palatino Linotype" w:hAnsi="Palatino Linotype" w:cs="Arial"/>
        </w:rPr>
      </w:pPr>
    </w:p>
    <w:p w:rsidR="004E090D" w:rsidRPr="00B724BA" w:rsidRDefault="004E090D" w:rsidP="004F5F25">
      <w:pPr>
        <w:spacing w:line="360" w:lineRule="auto"/>
        <w:ind w:left="567" w:right="567"/>
        <w:jc w:val="both"/>
        <w:rPr>
          <w:rFonts w:ascii="Palatino Linotype" w:eastAsia="Calibri" w:hAnsi="Palatino Linotype" w:cs="Arial"/>
          <w:bCs/>
          <w:i/>
          <w:sz w:val="22"/>
          <w:szCs w:val="20"/>
          <w:lang w:val="es-MX"/>
        </w:rPr>
      </w:pPr>
      <w:r w:rsidRPr="00B724BA">
        <w:rPr>
          <w:rFonts w:ascii="Palatino Linotype" w:eastAsia="Calibri" w:hAnsi="Palatino Linotype" w:cs="Arial"/>
          <w:b/>
          <w:bCs/>
          <w:i/>
          <w:sz w:val="22"/>
          <w:szCs w:val="20"/>
          <w:lang w:val="es-MX"/>
        </w:rPr>
        <w:lastRenderedPageBreak/>
        <w:t>Articulo 57</w:t>
      </w:r>
      <w:r w:rsidRPr="00B724BA">
        <w:rPr>
          <w:rFonts w:ascii="Palatino Linotype" w:eastAsia="Calibri" w:hAnsi="Palatino Linotype" w:cs="Arial"/>
          <w:bCs/>
          <w:i/>
          <w:sz w:val="22"/>
          <w:szCs w:val="20"/>
          <w:lang w:val="es-MX"/>
        </w:rPr>
        <w:t xml:space="preserve">.- En Los Pueblos de </w:t>
      </w:r>
      <w:proofErr w:type="spellStart"/>
      <w:r w:rsidRPr="00B724BA">
        <w:rPr>
          <w:rFonts w:ascii="Palatino Linotype" w:eastAsia="Calibri" w:hAnsi="Palatino Linotype" w:cs="Arial"/>
          <w:bCs/>
          <w:i/>
          <w:sz w:val="22"/>
          <w:szCs w:val="20"/>
          <w:lang w:val="es-MX"/>
        </w:rPr>
        <w:t>Mihuacán</w:t>
      </w:r>
      <w:proofErr w:type="spellEnd"/>
      <w:r w:rsidRPr="00B724BA">
        <w:rPr>
          <w:rFonts w:ascii="Palatino Linotype" w:eastAsia="Calibri" w:hAnsi="Palatino Linotype" w:cs="Arial"/>
          <w:bCs/>
          <w:i/>
          <w:sz w:val="22"/>
          <w:szCs w:val="20"/>
          <w:lang w:val="es-MX"/>
        </w:rPr>
        <w:t xml:space="preserve">, </w:t>
      </w:r>
      <w:proofErr w:type="spellStart"/>
      <w:r w:rsidRPr="00B724BA">
        <w:rPr>
          <w:rFonts w:ascii="Palatino Linotype" w:eastAsia="Calibri" w:hAnsi="Palatino Linotype" w:cs="Arial"/>
          <w:bCs/>
          <w:i/>
          <w:sz w:val="22"/>
          <w:szCs w:val="20"/>
          <w:lang w:val="es-MX"/>
        </w:rPr>
        <w:t>Pahuacán</w:t>
      </w:r>
      <w:proofErr w:type="spellEnd"/>
      <w:r w:rsidRPr="00B724BA">
        <w:rPr>
          <w:rFonts w:ascii="Palatino Linotype" w:eastAsia="Calibri" w:hAnsi="Palatino Linotype" w:cs="Arial"/>
          <w:bCs/>
          <w:i/>
          <w:sz w:val="22"/>
          <w:szCs w:val="20"/>
          <w:lang w:val="es-MX"/>
        </w:rPr>
        <w:t xml:space="preserve">, San Diego </w:t>
      </w:r>
      <w:proofErr w:type="spellStart"/>
      <w:r w:rsidRPr="00B724BA">
        <w:rPr>
          <w:rFonts w:ascii="Palatino Linotype" w:eastAsia="Calibri" w:hAnsi="Palatino Linotype" w:cs="Arial"/>
          <w:bCs/>
          <w:i/>
          <w:sz w:val="22"/>
          <w:szCs w:val="20"/>
          <w:lang w:val="es-MX"/>
        </w:rPr>
        <w:t>Chalcatepehuacan</w:t>
      </w:r>
      <w:proofErr w:type="spellEnd"/>
      <w:r w:rsidRPr="00B724BA">
        <w:rPr>
          <w:rFonts w:ascii="Palatino Linotype" w:eastAsia="Calibri" w:hAnsi="Palatino Linotype" w:cs="Arial"/>
          <w:bCs/>
          <w:i/>
          <w:sz w:val="22"/>
          <w:szCs w:val="20"/>
          <w:lang w:val="es-MX"/>
        </w:rPr>
        <w:t xml:space="preserve">, </w:t>
      </w:r>
      <w:proofErr w:type="spellStart"/>
      <w:r w:rsidRPr="00B724BA">
        <w:rPr>
          <w:rFonts w:ascii="Palatino Linotype" w:eastAsia="Calibri" w:hAnsi="Palatino Linotype" w:cs="Arial"/>
          <w:bCs/>
          <w:i/>
          <w:sz w:val="22"/>
          <w:szCs w:val="20"/>
          <w:lang w:val="es-MX"/>
        </w:rPr>
        <w:t>Poxtla</w:t>
      </w:r>
      <w:proofErr w:type="spellEnd"/>
      <w:r w:rsidRPr="00B724BA">
        <w:rPr>
          <w:rFonts w:ascii="Palatino Linotype" w:eastAsia="Calibri" w:hAnsi="Palatino Linotype" w:cs="Arial"/>
          <w:bCs/>
          <w:i/>
          <w:sz w:val="22"/>
          <w:szCs w:val="20"/>
          <w:lang w:val="es-MX"/>
        </w:rPr>
        <w:t xml:space="preserve"> y </w:t>
      </w:r>
      <w:proofErr w:type="spellStart"/>
      <w:r w:rsidRPr="00B724BA">
        <w:rPr>
          <w:rFonts w:ascii="Palatino Linotype" w:eastAsia="Calibri" w:hAnsi="Palatino Linotype" w:cs="Arial"/>
          <w:bCs/>
          <w:i/>
          <w:sz w:val="22"/>
          <w:szCs w:val="20"/>
          <w:lang w:val="es-MX"/>
        </w:rPr>
        <w:t>Tlamapa</w:t>
      </w:r>
      <w:proofErr w:type="spellEnd"/>
      <w:r w:rsidRPr="00B724BA">
        <w:rPr>
          <w:rFonts w:ascii="Palatino Linotype" w:eastAsia="Calibri" w:hAnsi="Palatino Linotype" w:cs="Arial"/>
          <w:bCs/>
          <w:i/>
          <w:sz w:val="22"/>
          <w:szCs w:val="20"/>
          <w:lang w:val="es-MX"/>
        </w:rPr>
        <w:t xml:space="preserve"> se elegirán Consejos de Participación Ciudadana, Integrados conforme lo dispuesto por el artículo 73 de la Ley Orgánica Municipal y tendrán las funciones que se prevén en el artículo 74 de dicha Ley.</w:t>
      </w:r>
    </w:p>
    <w:p w:rsidR="004E090D" w:rsidRPr="00B724BA" w:rsidRDefault="004E090D" w:rsidP="004E090D">
      <w:pPr>
        <w:pStyle w:val="Prrafodelista"/>
        <w:spacing w:line="360" w:lineRule="auto"/>
        <w:ind w:left="0"/>
        <w:jc w:val="both"/>
        <w:rPr>
          <w:rFonts w:ascii="Palatino Linotype" w:hAnsi="Palatino Linotype" w:cs="Arial"/>
        </w:rPr>
      </w:pPr>
    </w:p>
    <w:p w:rsidR="00944893" w:rsidRPr="00B724BA" w:rsidRDefault="00EB3F00" w:rsidP="00177E9A">
      <w:pPr>
        <w:pStyle w:val="Prrafodelista"/>
        <w:numPr>
          <w:ilvl w:val="0"/>
          <w:numId w:val="4"/>
        </w:numPr>
        <w:spacing w:line="360" w:lineRule="auto"/>
        <w:ind w:left="0" w:firstLine="0"/>
        <w:jc w:val="both"/>
        <w:rPr>
          <w:rFonts w:ascii="Palatino Linotype" w:hAnsi="Palatino Linotype" w:cs="Arial"/>
        </w:rPr>
      </w:pPr>
      <w:r w:rsidRPr="00B724BA">
        <w:rPr>
          <w:rFonts w:ascii="Palatino Linotype" w:hAnsi="Palatino Linotype" w:cs="Arial"/>
        </w:rPr>
        <w:t xml:space="preserve">El Bando Municipal del Sujeto Obligado establece los pueblos que elegirán sus Consejos de Participación Ciudadana, con lo anterior se aprecia que únicamente </w:t>
      </w:r>
      <w:r w:rsidR="00944893" w:rsidRPr="00B724BA">
        <w:rPr>
          <w:rFonts w:ascii="Palatino Linotype" w:hAnsi="Palatino Linotype" w:cs="Arial"/>
        </w:rPr>
        <w:t xml:space="preserve">los pueblos enunciados cuentan con dichos Consejos. </w:t>
      </w:r>
    </w:p>
    <w:p w:rsidR="00944893" w:rsidRPr="00B724BA" w:rsidRDefault="00944893" w:rsidP="00944893">
      <w:pPr>
        <w:pStyle w:val="Prrafodelista"/>
        <w:spacing w:line="360" w:lineRule="auto"/>
        <w:ind w:left="0"/>
        <w:jc w:val="both"/>
        <w:rPr>
          <w:rFonts w:ascii="Palatino Linotype" w:hAnsi="Palatino Linotype" w:cs="Arial"/>
        </w:rPr>
      </w:pPr>
    </w:p>
    <w:p w:rsidR="00EB3F00" w:rsidRPr="00B724BA" w:rsidRDefault="00944893" w:rsidP="00177E9A">
      <w:pPr>
        <w:pStyle w:val="Prrafodelista"/>
        <w:numPr>
          <w:ilvl w:val="0"/>
          <w:numId w:val="4"/>
        </w:numPr>
        <w:spacing w:line="360" w:lineRule="auto"/>
        <w:ind w:left="0" w:firstLine="0"/>
        <w:jc w:val="both"/>
        <w:rPr>
          <w:rFonts w:ascii="Palatino Linotype" w:hAnsi="Palatino Linotype" w:cs="Arial"/>
        </w:rPr>
      </w:pPr>
      <w:r w:rsidRPr="00B724BA">
        <w:rPr>
          <w:rFonts w:ascii="Palatino Linotype" w:hAnsi="Palatino Linotype" w:cs="Arial"/>
        </w:rPr>
        <w:t xml:space="preserve">En </w:t>
      </w:r>
      <w:r w:rsidR="00130F14" w:rsidRPr="00B724BA">
        <w:rPr>
          <w:rFonts w:ascii="Palatino Linotype" w:hAnsi="Palatino Linotype" w:cs="Arial"/>
        </w:rPr>
        <w:t>consecuencia,</w:t>
      </w:r>
      <w:r w:rsidRPr="00B724BA">
        <w:rPr>
          <w:rFonts w:ascii="Palatino Linotype" w:hAnsi="Palatino Linotype" w:cs="Arial"/>
        </w:rPr>
        <w:t xml:space="preserve"> debemos precisar que, el particular al solicitar los Consejos de Participación Ciudadana, aún y cuando enunció todos los barrios, Caseríos y Granjas, estos no cuentan con un Consejo de Participación Ciudadana, sino pudiera ser que cuenten con jefes de manzana</w:t>
      </w:r>
      <w:r w:rsidR="00130F14" w:rsidRPr="00B724BA">
        <w:rPr>
          <w:rFonts w:ascii="Palatino Linotype" w:hAnsi="Palatino Linotype" w:cs="Arial"/>
        </w:rPr>
        <w:t>.</w:t>
      </w:r>
    </w:p>
    <w:p w:rsidR="00130F14" w:rsidRPr="00B724BA" w:rsidRDefault="00130F14" w:rsidP="00130F14">
      <w:pPr>
        <w:pStyle w:val="Prrafodelista"/>
        <w:rPr>
          <w:rFonts w:ascii="Palatino Linotype" w:hAnsi="Palatino Linotype" w:cs="Arial"/>
        </w:rPr>
      </w:pPr>
    </w:p>
    <w:p w:rsidR="00130F14" w:rsidRPr="00B724BA" w:rsidRDefault="00130F14" w:rsidP="00177E9A">
      <w:pPr>
        <w:pStyle w:val="Prrafodelista"/>
        <w:numPr>
          <w:ilvl w:val="0"/>
          <w:numId w:val="4"/>
        </w:numPr>
        <w:spacing w:line="360" w:lineRule="auto"/>
        <w:ind w:left="0" w:firstLine="0"/>
        <w:jc w:val="both"/>
        <w:rPr>
          <w:rFonts w:ascii="Palatino Linotype" w:hAnsi="Palatino Linotype" w:cs="Arial"/>
        </w:rPr>
      </w:pPr>
      <w:r w:rsidRPr="00B724BA">
        <w:rPr>
          <w:rFonts w:ascii="Palatino Linotype" w:hAnsi="Palatino Linotype" w:cs="Arial"/>
        </w:rPr>
        <w:t xml:space="preserve">Entonces, es necesario precisar que el Sujeto Obligado no entregó la información de los Consejos de Participación Ciudadana de San Bartolomé </w:t>
      </w:r>
      <w:proofErr w:type="spellStart"/>
      <w:r w:rsidRPr="00B724BA">
        <w:rPr>
          <w:rFonts w:ascii="Palatino Linotype" w:hAnsi="Palatino Linotype" w:cs="Arial"/>
        </w:rPr>
        <w:t>Mihuacan</w:t>
      </w:r>
      <w:proofErr w:type="spellEnd"/>
      <w:r w:rsidRPr="00B724BA">
        <w:rPr>
          <w:rFonts w:ascii="Palatino Linotype" w:hAnsi="Palatino Linotype" w:cs="Arial"/>
        </w:rPr>
        <w:t>, por lo que se ORDENA sean entregados los nombres y cargos de los integrantes del COPACI.</w:t>
      </w:r>
    </w:p>
    <w:p w:rsidR="00130F14" w:rsidRPr="00B724BA" w:rsidRDefault="00130F14" w:rsidP="00130F14">
      <w:pPr>
        <w:pStyle w:val="Prrafodelista"/>
        <w:rPr>
          <w:rFonts w:ascii="Palatino Linotype" w:hAnsi="Palatino Linotype" w:cs="Arial"/>
        </w:rPr>
      </w:pPr>
    </w:p>
    <w:p w:rsidR="00EB09BC" w:rsidRPr="00B724BA" w:rsidRDefault="00130F14" w:rsidP="00EB09BC">
      <w:pPr>
        <w:pStyle w:val="Prrafodelista"/>
        <w:numPr>
          <w:ilvl w:val="0"/>
          <w:numId w:val="4"/>
        </w:numPr>
        <w:spacing w:line="360" w:lineRule="auto"/>
        <w:ind w:left="0" w:firstLine="0"/>
        <w:jc w:val="both"/>
        <w:rPr>
          <w:rFonts w:ascii="Palatino Linotype" w:hAnsi="Palatino Linotype" w:cs="Arial"/>
        </w:rPr>
      </w:pPr>
      <w:r w:rsidRPr="00B724BA">
        <w:rPr>
          <w:rFonts w:ascii="Palatino Linotype" w:hAnsi="Palatino Linotype" w:cs="Arial"/>
        </w:rPr>
        <w:t>Ahora bien, de la información que se ha ordenado entregar, en caso de contener datos personales susceptibles de clasificarse como confidenciales, el Sujeto Obligado deberá estar a lo dispuesto en el Considerando que a continuación se enuncia.</w:t>
      </w:r>
    </w:p>
    <w:p w:rsidR="00EB09BC" w:rsidRPr="00B724BA" w:rsidRDefault="00EB09BC" w:rsidP="00EB09BC">
      <w:pPr>
        <w:pStyle w:val="Prrafodelista"/>
        <w:rPr>
          <w:rFonts w:ascii="Palatino Linotype" w:hAnsi="Palatino Linotype" w:cs="Arial"/>
        </w:rPr>
      </w:pPr>
    </w:p>
    <w:p w:rsidR="00EB09BC" w:rsidRPr="00B724BA" w:rsidRDefault="00EB09BC" w:rsidP="00EB09BC">
      <w:pPr>
        <w:pStyle w:val="Ttulo1"/>
        <w:spacing w:line="360" w:lineRule="auto"/>
        <w:rPr>
          <w:szCs w:val="24"/>
        </w:rPr>
      </w:pPr>
      <w:bookmarkStart w:id="27" w:name="_Toc473799824"/>
      <w:bookmarkStart w:id="28" w:name="_Toc487025370"/>
      <w:bookmarkStart w:id="29" w:name="_Toc493790438"/>
      <w:bookmarkStart w:id="30" w:name="_Toc495606558"/>
      <w:bookmarkStart w:id="31" w:name="_Toc497297048"/>
      <w:bookmarkStart w:id="32" w:name="_Toc498503756"/>
      <w:bookmarkStart w:id="33" w:name="_Toc499201876"/>
      <w:bookmarkStart w:id="34" w:name="_Toc954272"/>
      <w:bookmarkStart w:id="35" w:name="_Toc25149148"/>
      <w:bookmarkStart w:id="36" w:name="_Toc35520390"/>
      <w:r w:rsidRPr="00B724BA">
        <w:rPr>
          <w:szCs w:val="24"/>
        </w:rPr>
        <w:lastRenderedPageBreak/>
        <w:t>QUINTO. De la Versión Pública</w:t>
      </w:r>
      <w:bookmarkEnd w:id="27"/>
      <w:bookmarkEnd w:id="28"/>
      <w:bookmarkEnd w:id="29"/>
      <w:bookmarkEnd w:id="30"/>
      <w:bookmarkEnd w:id="31"/>
      <w:bookmarkEnd w:id="32"/>
      <w:bookmarkEnd w:id="33"/>
      <w:bookmarkEnd w:id="34"/>
      <w:bookmarkEnd w:id="35"/>
      <w:bookmarkEnd w:id="36"/>
      <w:r w:rsidRPr="00B724BA">
        <w:rPr>
          <w:szCs w:val="24"/>
        </w:rPr>
        <w:t xml:space="preserve"> </w:t>
      </w:r>
    </w:p>
    <w:p w:rsidR="00EB09BC" w:rsidRPr="00B724BA" w:rsidRDefault="00EB09BC" w:rsidP="00EB09BC">
      <w:pPr>
        <w:pStyle w:val="Prrafodelista"/>
        <w:numPr>
          <w:ilvl w:val="0"/>
          <w:numId w:val="4"/>
        </w:numPr>
        <w:spacing w:before="240" w:after="240" w:line="360" w:lineRule="auto"/>
        <w:ind w:left="0" w:right="49" w:firstLine="0"/>
        <w:jc w:val="both"/>
        <w:rPr>
          <w:rFonts w:ascii="Palatino Linotype" w:hAnsi="Palatino Linotype" w:cs="Bookman Old Style"/>
        </w:rPr>
      </w:pPr>
      <w:r w:rsidRPr="00B724BA">
        <w:rPr>
          <w:rFonts w:ascii="Palatino Linotype" w:eastAsia="Calibri" w:hAnsi="Palatino Linotype" w:cs="Arial"/>
          <w:szCs w:val="22"/>
          <w:lang w:val="es-ES" w:eastAsia="es-MX"/>
        </w:rPr>
        <w:t xml:space="preserve">Como ya se ha señalado en el considerando anterior el </w:t>
      </w:r>
      <w:r w:rsidRPr="00B724BA">
        <w:rPr>
          <w:rFonts w:ascii="Palatino Linotype" w:eastAsia="Calibri" w:hAnsi="Palatino Linotype" w:cs="Arial"/>
          <w:b/>
          <w:szCs w:val="22"/>
          <w:lang w:val="es-ES" w:eastAsia="es-MX"/>
        </w:rPr>
        <w:t>SUJETO OBLIGADO,</w:t>
      </w:r>
      <w:r w:rsidRPr="00B724BA">
        <w:rPr>
          <w:rFonts w:ascii="Palatino Linotype" w:eastAsia="Calibri" w:hAnsi="Palatino Linotype" w:cs="Arial"/>
          <w:szCs w:val="22"/>
          <w:lang w:val="es-ES" w:eastAsia="es-MX"/>
        </w:rPr>
        <w:t xml:space="preserve"> deberá entregar </w:t>
      </w:r>
      <w:r w:rsidRPr="00B724BA">
        <w:rPr>
          <w:rFonts w:ascii="Palatino Linotype" w:hAnsi="Palatino Linotype" w:cs="Arial"/>
        </w:rPr>
        <w:t>los documentos</w:t>
      </w:r>
      <w:r w:rsidRPr="00B724BA">
        <w:rPr>
          <w:rFonts w:ascii="Palatino Linotype" w:hAnsi="Palatino Linotype"/>
          <w:lang w:val="es-ES"/>
        </w:rPr>
        <w:t xml:space="preserve"> señalados en el considerando anterior. </w:t>
      </w:r>
      <w:r w:rsidRPr="00B724BA">
        <w:rPr>
          <w:rFonts w:ascii="Palatino Linotype" w:eastAsia="Calibri" w:hAnsi="Palatino Linotype" w:cs="Arial"/>
          <w:szCs w:val="22"/>
          <w:lang w:val="es-ES" w:eastAsia="es-MX"/>
        </w:rPr>
        <w:t>Documentos en los que, de ser el caso que contengan datos personales que deban de ser clasificados como confidenciales, se protegerán mediante una versión pública</w:t>
      </w:r>
      <w:r w:rsidRPr="00B724BA">
        <w:rPr>
          <w:rFonts w:ascii="Palatino Linotype" w:eastAsia="Times New Roman" w:hAnsi="Palatino Linotype" w:cs="Arial"/>
          <w:color w:val="222222"/>
          <w:szCs w:val="22"/>
          <w:lang w:val="es-ES" w:eastAsia="es-MX"/>
        </w:rPr>
        <w:t xml:space="preserve"> que deje a la vista los datos que ofrezcan la información requerida. </w:t>
      </w:r>
    </w:p>
    <w:p w:rsidR="00EB09BC" w:rsidRPr="00B724BA" w:rsidRDefault="00EB09BC" w:rsidP="00EB09BC">
      <w:pPr>
        <w:pStyle w:val="Ttulo3"/>
        <w:numPr>
          <w:ilvl w:val="0"/>
          <w:numId w:val="32"/>
        </w:numPr>
        <w:spacing w:line="360" w:lineRule="auto"/>
        <w:rPr>
          <w:rFonts w:ascii="Palatino Linotype" w:eastAsia="Calibri" w:hAnsi="Palatino Linotype"/>
          <w:b/>
          <w:color w:val="auto"/>
        </w:rPr>
      </w:pPr>
      <w:bookmarkStart w:id="37" w:name="_Toc531859121"/>
      <w:bookmarkStart w:id="38" w:name="_Toc532385645"/>
      <w:bookmarkStart w:id="39" w:name="_Toc954273"/>
      <w:bookmarkStart w:id="40" w:name="_Toc25149149"/>
      <w:bookmarkStart w:id="41" w:name="_Toc35520391"/>
      <w:r w:rsidRPr="00B724BA">
        <w:rPr>
          <w:rFonts w:ascii="Palatino Linotype" w:hAnsi="Palatino Linotype"/>
          <w:b/>
          <w:color w:val="auto"/>
        </w:rPr>
        <w:t>Requisitos previos.</w:t>
      </w:r>
      <w:bookmarkEnd w:id="37"/>
      <w:bookmarkEnd w:id="38"/>
      <w:bookmarkEnd w:id="39"/>
      <w:bookmarkEnd w:id="40"/>
      <w:bookmarkEnd w:id="41"/>
    </w:p>
    <w:p w:rsidR="00EB09BC" w:rsidRPr="00B724BA" w:rsidRDefault="00EB09BC" w:rsidP="00EB09BC">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B09BC" w:rsidRPr="00B724BA" w:rsidRDefault="00EB09BC" w:rsidP="00EB09BC">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724BA">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EB09BC" w:rsidRPr="00B724BA" w:rsidRDefault="00EB09BC" w:rsidP="00EB09BC">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B09BC" w:rsidRPr="00B724BA" w:rsidRDefault="00EB09BC" w:rsidP="00EB09BC">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724BA">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EB09BC" w:rsidRPr="00B724BA" w:rsidRDefault="00EB09BC" w:rsidP="00EB09BC">
      <w:pPr>
        <w:pStyle w:val="Prrafodelista"/>
        <w:spacing w:line="360" w:lineRule="auto"/>
        <w:rPr>
          <w:rFonts w:ascii="Palatino Linotype" w:eastAsia="Calibri" w:hAnsi="Palatino Linotype" w:cs="Arial"/>
          <w:szCs w:val="22"/>
          <w:lang w:val="es-ES" w:eastAsia="es-MX"/>
        </w:rPr>
      </w:pPr>
    </w:p>
    <w:p w:rsidR="00EB09BC" w:rsidRPr="00B724BA" w:rsidRDefault="00EB09BC" w:rsidP="00EB09BC">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724BA">
        <w:rPr>
          <w:rFonts w:ascii="Palatino Linotype" w:hAnsi="Palatino Linotype" w:cs="Arial"/>
        </w:rPr>
        <w:t xml:space="preserve">El último de estos requisitos previos consiste en que no se pueden emitir acuerdos de carácter general ni particular, según lo dispone el artículo 134 de la Ley en materia respectivamente, esto es, no se puede hacer un acuerdo para clasificar </w:t>
      </w:r>
      <w:r w:rsidRPr="00B724BA">
        <w:rPr>
          <w:rFonts w:ascii="Palatino Linotype" w:hAnsi="Palatino Linotype" w:cs="Arial"/>
        </w:rPr>
        <w:lastRenderedPageBreak/>
        <w:t>de manera general todos los documentos de un expediente o área, sin individualizar su análisis y tampoco se puede hacer un acuerdo por cada dato que se vaya a clasificar dentro de un documento con diez datos, por ejemplo, susceptibles de ser clasificados.</w:t>
      </w:r>
    </w:p>
    <w:p w:rsidR="00EB09BC" w:rsidRPr="00B724BA" w:rsidRDefault="00EB09BC" w:rsidP="00EB09BC">
      <w:pPr>
        <w:pStyle w:val="Prrafodelista"/>
        <w:spacing w:line="360" w:lineRule="auto"/>
        <w:rPr>
          <w:rFonts w:ascii="Palatino Linotype" w:eastAsia="Calibri" w:hAnsi="Palatino Linotype" w:cs="Arial"/>
          <w:szCs w:val="22"/>
          <w:lang w:val="es-ES" w:eastAsia="es-MX"/>
        </w:rPr>
      </w:pPr>
    </w:p>
    <w:p w:rsidR="00EB09BC" w:rsidRPr="00B724BA" w:rsidRDefault="00EB09BC" w:rsidP="00EB09BC">
      <w:pPr>
        <w:pStyle w:val="Ttulo3"/>
        <w:numPr>
          <w:ilvl w:val="0"/>
          <w:numId w:val="32"/>
        </w:numPr>
        <w:spacing w:line="360" w:lineRule="auto"/>
        <w:rPr>
          <w:rFonts w:ascii="Palatino Linotype" w:hAnsi="Palatino Linotype"/>
          <w:b/>
          <w:color w:val="auto"/>
        </w:rPr>
      </w:pPr>
      <w:bookmarkStart w:id="42" w:name="_Toc531859122"/>
      <w:bookmarkStart w:id="43" w:name="_Toc532385646"/>
      <w:bookmarkStart w:id="44" w:name="_Toc954274"/>
      <w:bookmarkStart w:id="45" w:name="_Toc25149150"/>
      <w:bookmarkStart w:id="46" w:name="_Toc35520392"/>
      <w:r w:rsidRPr="00B724BA">
        <w:rPr>
          <w:rFonts w:ascii="Palatino Linotype" w:hAnsi="Palatino Linotype"/>
          <w:b/>
          <w:color w:val="auto"/>
        </w:rPr>
        <w:t>Supuesto de clasificación.</w:t>
      </w:r>
      <w:bookmarkEnd w:id="42"/>
      <w:bookmarkEnd w:id="43"/>
      <w:bookmarkEnd w:id="44"/>
      <w:bookmarkEnd w:id="45"/>
      <w:bookmarkEnd w:id="46"/>
    </w:p>
    <w:p w:rsidR="00EB09BC" w:rsidRPr="00B724BA" w:rsidRDefault="00EB09BC" w:rsidP="00EB09BC">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B09BC" w:rsidRPr="00B724BA" w:rsidRDefault="00EB09BC" w:rsidP="00EB09BC">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724BA">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EB09BC" w:rsidRPr="00B724BA" w:rsidRDefault="00EB09BC" w:rsidP="00EB09BC">
      <w:pPr>
        <w:autoSpaceDE w:val="0"/>
        <w:autoSpaceDN w:val="0"/>
        <w:adjustRightInd w:val="0"/>
        <w:spacing w:after="160" w:line="360" w:lineRule="auto"/>
        <w:ind w:left="567" w:right="567"/>
        <w:jc w:val="both"/>
        <w:rPr>
          <w:rFonts w:ascii="Palatino Linotype" w:hAnsi="Palatino Linotype" w:cs="Arial"/>
          <w:i/>
          <w:sz w:val="22"/>
          <w:lang w:val="es-MX"/>
        </w:rPr>
      </w:pPr>
      <w:r w:rsidRPr="00B724BA">
        <w:rPr>
          <w:rFonts w:ascii="Palatino Linotype" w:hAnsi="Palatino Linotype" w:cs="Arial"/>
          <w:b/>
          <w:bCs/>
          <w:i/>
          <w:sz w:val="22"/>
          <w:lang w:val="es-MX"/>
        </w:rPr>
        <w:t xml:space="preserve">Artículo 3. </w:t>
      </w:r>
      <w:r w:rsidRPr="00B724BA">
        <w:rPr>
          <w:rFonts w:ascii="Palatino Linotype" w:hAnsi="Palatino Linotype" w:cs="Arial"/>
          <w:i/>
          <w:sz w:val="22"/>
          <w:lang w:val="es-MX"/>
        </w:rPr>
        <w:t>Para los efectos de la presente Ley se entenderá por:</w:t>
      </w:r>
    </w:p>
    <w:p w:rsidR="00EB09BC" w:rsidRPr="00B724BA" w:rsidRDefault="00EB09BC" w:rsidP="00EB09B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724BA">
        <w:rPr>
          <w:rFonts w:ascii="Palatino Linotype" w:eastAsia="Calibri" w:hAnsi="Palatino Linotype" w:cs="Arial"/>
          <w:i/>
          <w:sz w:val="22"/>
          <w:szCs w:val="22"/>
          <w:lang w:val="es-ES" w:eastAsia="es-MX"/>
        </w:rPr>
        <w:t xml:space="preserve"> (…)</w:t>
      </w:r>
    </w:p>
    <w:p w:rsidR="00EB09BC" w:rsidRPr="00B724BA" w:rsidRDefault="00EB09BC" w:rsidP="00EB09B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724BA">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rsidR="00EB09BC" w:rsidRPr="00B724BA" w:rsidRDefault="00EB09BC" w:rsidP="00EB09B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724BA">
        <w:rPr>
          <w:rFonts w:ascii="Palatino Linotype" w:eastAsia="Calibri" w:hAnsi="Palatino Linotype" w:cs="Arial"/>
          <w:i/>
          <w:sz w:val="22"/>
          <w:szCs w:val="22"/>
          <w:lang w:val="es-ES" w:eastAsia="es-MX"/>
        </w:rPr>
        <w:t>(…)</w:t>
      </w:r>
    </w:p>
    <w:p w:rsidR="00EB09BC" w:rsidRPr="00B724BA" w:rsidRDefault="00EB09BC" w:rsidP="00EB09B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724BA">
        <w:rPr>
          <w:rFonts w:ascii="Palatino Linotype" w:eastAsia="Calibri" w:hAnsi="Palatino Linotype" w:cs="Arial"/>
          <w:i/>
          <w:sz w:val="22"/>
          <w:szCs w:val="22"/>
          <w:lang w:val="es-ES" w:eastAsia="es-MX"/>
        </w:rPr>
        <w:t>XX. Información clasificada: Aquella considerada por la presente Ley como reservada o confidencial;</w:t>
      </w:r>
    </w:p>
    <w:p w:rsidR="00EB09BC" w:rsidRPr="00B724BA" w:rsidRDefault="00EB09BC" w:rsidP="00EB09B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724BA">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B09BC" w:rsidRPr="00B724BA" w:rsidRDefault="00EB09BC" w:rsidP="00EB09B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724BA">
        <w:rPr>
          <w:rFonts w:ascii="Palatino Linotype" w:eastAsia="Calibri" w:hAnsi="Palatino Linotype" w:cs="Arial"/>
          <w:i/>
          <w:sz w:val="22"/>
          <w:szCs w:val="22"/>
          <w:lang w:val="es-ES" w:eastAsia="es-MX"/>
        </w:rPr>
        <w:lastRenderedPageBreak/>
        <w:t>(…)</w:t>
      </w:r>
    </w:p>
    <w:p w:rsidR="00EB09BC" w:rsidRPr="00B724BA" w:rsidRDefault="00EB09BC" w:rsidP="00EB09B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724BA">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rsidR="00EB09BC" w:rsidRPr="00B724BA" w:rsidRDefault="00EB09BC" w:rsidP="00EB09B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724BA">
        <w:rPr>
          <w:rFonts w:ascii="Palatino Linotype" w:eastAsia="Calibri" w:hAnsi="Palatino Linotype" w:cs="Arial"/>
          <w:i/>
          <w:sz w:val="22"/>
          <w:szCs w:val="22"/>
          <w:lang w:val="es-ES" w:eastAsia="es-MX"/>
        </w:rPr>
        <w:t>(…)</w:t>
      </w:r>
    </w:p>
    <w:p w:rsidR="00EB09BC" w:rsidRPr="00B724BA" w:rsidRDefault="00EB09BC" w:rsidP="00EB09B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724BA">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rsidR="00EB09BC" w:rsidRPr="00B724BA" w:rsidRDefault="00EB09BC" w:rsidP="00EB09B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724BA">
        <w:rPr>
          <w:rFonts w:ascii="Palatino Linotype" w:eastAsia="Calibri" w:hAnsi="Palatino Linotype" w:cs="Arial"/>
          <w:i/>
          <w:sz w:val="22"/>
          <w:szCs w:val="22"/>
          <w:lang w:val="es-ES" w:eastAsia="es-MX"/>
        </w:rPr>
        <w:t>(…)</w:t>
      </w:r>
    </w:p>
    <w:p w:rsidR="00EB09BC" w:rsidRPr="00B724BA" w:rsidRDefault="00EB09BC" w:rsidP="00EB09B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724BA">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B09BC" w:rsidRPr="00B724BA" w:rsidRDefault="00EB09BC" w:rsidP="00EB09B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724BA">
        <w:rPr>
          <w:rFonts w:ascii="Palatino Linotype" w:eastAsia="Calibri" w:hAnsi="Palatino Linotype" w:cs="Arial"/>
          <w:i/>
          <w:sz w:val="22"/>
          <w:szCs w:val="22"/>
          <w:lang w:val="es-ES" w:eastAsia="es-MX"/>
        </w:rPr>
        <w:t>(…)</w:t>
      </w:r>
    </w:p>
    <w:p w:rsidR="00EB09BC" w:rsidRPr="00B724BA" w:rsidRDefault="00EB09BC" w:rsidP="00EB09B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724BA">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rsidR="00EB09BC" w:rsidRPr="00B724BA" w:rsidRDefault="00EB09BC" w:rsidP="00EB09B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724BA">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B724BA">
        <w:rPr>
          <w:rFonts w:ascii="Palatino Linotype" w:eastAsia="Calibri" w:hAnsi="Palatino Linotype" w:cs="Arial"/>
          <w:i/>
          <w:sz w:val="22"/>
          <w:szCs w:val="22"/>
          <w:lang w:val="es-ES" w:eastAsia="es-MX"/>
        </w:rPr>
        <w:t>jurídico</w:t>
      </w:r>
      <w:proofErr w:type="gramEnd"/>
      <w:r w:rsidRPr="00B724BA">
        <w:rPr>
          <w:rFonts w:ascii="Palatino Linotype" w:eastAsia="Calibri" w:hAnsi="Palatino Linotype" w:cs="Arial"/>
          <w:i/>
          <w:sz w:val="22"/>
          <w:szCs w:val="22"/>
          <w:lang w:val="es-ES" w:eastAsia="es-MX"/>
        </w:rPr>
        <w:t xml:space="preserve"> colectiva identificada o identificable;</w:t>
      </w:r>
    </w:p>
    <w:p w:rsidR="00EB09BC" w:rsidRPr="00B724BA" w:rsidRDefault="00EB09BC" w:rsidP="00EB09B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724BA">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rsidR="00EB09BC" w:rsidRPr="00B724BA" w:rsidRDefault="00EB09BC" w:rsidP="00EB09BC">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724BA">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rsidR="00EB09BC" w:rsidRPr="00B724BA" w:rsidRDefault="00EB09BC" w:rsidP="00EB09BC">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724BA">
        <w:rPr>
          <w:rFonts w:ascii="Palatino Linotype" w:hAnsi="Palatino Linotype" w:cs="Arial"/>
        </w:rPr>
        <w:lastRenderedPageBreak/>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B09BC" w:rsidRPr="00B724BA" w:rsidRDefault="00EB09BC" w:rsidP="00EB09BC">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B09BC" w:rsidRPr="00B724BA" w:rsidRDefault="00EB09BC" w:rsidP="00EB09BC">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724BA">
        <w:rPr>
          <w:rFonts w:ascii="Palatino Linotype" w:hAnsi="Palatino Linotype" w:cs="Arial"/>
        </w:rPr>
        <w:t>Como consecuencia de lo anterior, el sujeto obligado debe identificar claramente el tipo de información y hacer un juicio de subsunción o encaje</w:t>
      </w:r>
      <w:r w:rsidRPr="00B724BA">
        <w:rPr>
          <w:rStyle w:val="Refdenotaalpie"/>
          <w:rFonts w:ascii="Palatino Linotype" w:hAnsi="Palatino Linotype" w:cs="Arial"/>
        </w:rPr>
        <w:footnoteReference w:id="8"/>
      </w:r>
      <w:r w:rsidRPr="00B724BA">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EB09BC" w:rsidRPr="00B724BA" w:rsidRDefault="00EB09BC" w:rsidP="00EB09BC">
      <w:pPr>
        <w:pStyle w:val="Prrafodelista"/>
        <w:spacing w:line="360" w:lineRule="auto"/>
        <w:rPr>
          <w:rFonts w:ascii="Palatino Linotype" w:eastAsia="Calibri" w:hAnsi="Palatino Linotype" w:cs="Arial"/>
          <w:szCs w:val="22"/>
          <w:lang w:val="es-ES" w:eastAsia="es-MX"/>
        </w:rPr>
      </w:pPr>
    </w:p>
    <w:p w:rsidR="00EB09BC" w:rsidRPr="00B724BA" w:rsidRDefault="00EB09BC" w:rsidP="00EB09BC">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724BA">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EB09BC" w:rsidRPr="00B724BA" w:rsidRDefault="00EB09BC" w:rsidP="00EB09BC">
      <w:pPr>
        <w:pStyle w:val="Prrafodelista"/>
        <w:spacing w:line="360" w:lineRule="auto"/>
        <w:rPr>
          <w:rFonts w:ascii="Palatino Linotype" w:eastAsia="Calibri" w:hAnsi="Palatino Linotype" w:cs="Arial"/>
          <w:szCs w:val="22"/>
          <w:lang w:val="es-ES" w:eastAsia="es-MX"/>
        </w:rPr>
      </w:pPr>
    </w:p>
    <w:p w:rsidR="00EB09BC" w:rsidRPr="00B724BA" w:rsidRDefault="00EB09BC" w:rsidP="00EB09BC">
      <w:pPr>
        <w:pStyle w:val="Ttulo3"/>
        <w:numPr>
          <w:ilvl w:val="0"/>
          <w:numId w:val="32"/>
        </w:numPr>
        <w:spacing w:line="360" w:lineRule="auto"/>
        <w:rPr>
          <w:rFonts w:ascii="Palatino Linotype" w:hAnsi="Palatino Linotype"/>
          <w:b/>
          <w:color w:val="auto"/>
        </w:rPr>
      </w:pPr>
      <w:bookmarkStart w:id="47" w:name="_Toc531859123"/>
      <w:bookmarkStart w:id="48" w:name="_Toc532385647"/>
      <w:bookmarkStart w:id="49" w:name="_Toc954275"/>
      <w:bookmarkStart w:id="50" w:name="_Toc25149151"/>
      <w:bookmarkStart w:id="51" w:name="_Toc35520393"/>
      <w:r w:rsidRPr="00B724BA">
        <w:rPr>
          <w:rFonts w:ascii="Palatino Linotype" w:hAnsi="Palatino Linotype"/>
          <w:b/>
          <w:color w:val="auto"/>
        </w:rPr>
        <w:lastRenderedPageBreak/>
        <w:t>La intervención del Comité de Transparencia.</w:t>
      </w:r>
      <w:bookmarkEnd w:id="47"/>
      <w:bookmarkEnd w:id="48"/>
      <w:bookmarkEnd w:id="49"/>
      <w:bookmarkEnd w:id="50"/>
      <w:bookmarkEnd w:id="51"/>
    </w:p>
    <w:p w:rsidR="00EB09BC" w:rsidRPr="00B724BA" w:rsidRDefault="00EB09BC" w:rsidP="00EB09BC">
      <w:pPr>
        <w:pStyle w:val="Ttulo4"/>
        <w:numPr>
          <w:ilvl w:val="1"/>
          <w:numId w:val="4"/>
        </w:numPr>
        <w:spacing w:line="360" w:lineRule="auto"/>
        <w:rPr>
          <w:rFonts w:ascii="Palatino Linotype" w:hAnsi="Palatino Linotype"/>
          <w:b/>
          <w:i w:val="0"/>
          <w:color w:val="auto"/>
        </w:rPr>
      </w:pPr>
      <w:r w:rsidRPr="00B724BA">
        <w:rPr>
          <w:rFonts w:ascii="Palatino Linotype" w:hAnsi="Palatino Linotype"/>
          <w:b/>
          <w:i w:val="0"/>
          <w:color w:val="auto"/>
        </w:rPr>
        <w:t>Formalidades para emitir el acuerdo de clasificación.</w:t>
      </w:r>
    </w:p>
    <w:p w:rsidR="00EB09BC" w:rsidRPr="00B724BA" w:rsidRDefault="00EB09BC" w:rsidP="00EB09BC">
      <w:pPr>
        <w:spacing w:line="360" w:lineRule="auto"/>
        <w:rPr>
          <w:rFonts w:ascii="Palatino Linotype" w:hAnsi="Palatino Linotype"/>
          <w:lang w:val="es-MX" w:eastAsia="en-US"/>
        </w:rPr>
      </w:pPr>
    </w:p>
    <w:p w:rsidR="00EB09BC" w:rsidRPr="00B724BA" w:rsidRDefault="00EB09BC" w:rsidP="00EB09BC">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724BA">
        <w:rPr>
          <w:rFonts w:ascii="Palatino Linotype" w:hAnsi="Palatino Linotype" w:cs="Arial"/>
        </w:rPr>
        <w:t xml:space="preserve">El Comité de Transparencia, según lo dispuesto en los artículos 128 y 103 de la Ley Estatal y de la Ley General, respectivamente, y </w:t>
      </w:r>
      <w:r w:rsidRPr="00B724BA">
        <w:rPr>
          <w:rFonts w:ascii="Palatino Linotype" w:hAnsi="Palatino Linotype"/>
        </w:rPr>
        <w:t xml:space="preserve">la fracción III del numeral Segundo de los </w:t>
      </w:r>
      <w:r w:rsidRPr="00B724BA">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B724BA">
        <w:rPr>
          <w:rFonts w:ascii="Palatino Linotype" w:hAnsi="Palatino Linotype"/>
        </w:rPr>
        <w:t xml:space="preserve"> </w:t>
      </w:r>
      <w:r w:rsidRPr="00B724BA">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EB09BC" w:rsidRPr="00B724BA" w:rsidRDefault="00EB09BC" w:rsidP="00EB09BC">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B09BC" w:rsidRPr="00B724BA" w:rsidRDefault="00EB09BC" w:rsidP="00EB09BC">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724BA">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EB09BC" w:rsidRPr="00B724BA" w:rsidRDefault="00EB09BC" w:rsidP="00EB09BC">
      <w:pPr>
        <w:pStyle w:val="Prrafodelista"/>
        <w:spacing w:line="360" w:lineRule="auto"/>
        <w:rPr>
          <w:rFonts w:ascii="Palatino Linotype" w:eastAsia="Calibri" w:hAnsi="Palatino Linotype" w:cs="Arial"/>
          <w:szCs w:val="22"/>
          <w:lang w:val="es-ES" w:eastAsia="es-MX"/>
        </w:rPr>
      </w:pPr>
    </w:p>
    <w:p w:rsidR="00EB09BC" w:rsidRPr="00B724BA" w:rsidRDefault="00EB09BC" w:rsidP="00EB09BC">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724BA">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EB09BC" w:rsidRPr="00B724BA" w:rsidRDefault="00EB09BC" w:rsidP="00EB09BC">
      <w:pPr>
        <w:pStyle w:val="Prrafodelista"/>
        <w:rPr>
          <w:rFonts w:ascii="Palatino Linotype" w:eastAsia="Calibri" w:hAnsi="Palatino Linotype" w:cs="Arial"/>
          <w:szCs w:val="22"/>
          <w:lang w:val="es-ES" w:eastAsia="es-MX"/>
        </w:rPr>
      </w:pPr>
    </w:p>
    <w:p w:rsidR="00EB09BC" w:rsidRPr="00B724BA" w:rsidRDefault="00EB09BC" w:rsidP="00EB09BC">
      <w:pPr>
        <w:pStyle w:val="Ttulo4"/>
        <w:numPr>
          <w:ilvl w:val="0"/>
          <w:numId w:val="33"/>
        </w:numPr>
        <w:spacing w:line="360" w:lineRule="auto"/>
        <w:rPr>
          <w:rFonts w:ascii="Palatino Linotype" w:hAnsi="Palatino Linotype"/>
          <w:b/>
          <w:i w:val="0"/>
          <w:sz w:val="22"/>
        </w:rPr>
      </w:pPr>
      <w:r w:rsidRPr="00B724BA">
        <w:rPr>
          <w:rFonts w:ascii="Palatino Linotype" w:hAnsi="Palatino Linotype"/>
          <w:b/>
          <w:i w:val="0"/>
          <w:color w:val="auto"/>
        </w:rPr>
        <w:t>Requisitos de fondo del acuerdo de clasificación</w:t>
      </w:r>
    </w:p>
    <w:p w:rsidR="00EB09BC" w:rsidRPr="00B724BA" w:rsidRDefault="00EB09BC" w:rsidP="00EB09BC">
      <w:pPr>
        <w:pStyle w:val="Prrafodelista"/>
        <w:spacing w:line="360" w:lineRule="auto"/>
        <w:rPr>
          <w:rFonts w:ascii="Palatino Linotype" w:eastAsia="Calibri" w:hAnsi="Palatino Linotype" w:cs="Arial"/>
          <w:szCs w:val="22"/>
          <w:lang w:val="es-ES" w:eastAsia="es-MX"/>
        </w:rPr>
      </w:pPr>
    </w:p>
    <w:p w:rsidR="00EB09BC" w:rsidRPr="00B724BA" w:rsidRDefault="00EB09BC" w:rsidP="00EB09BC">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724BA">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EB09BC" w:rsidRPr="00B724BA" w:rsidRDefault="00EB09BC" w:rsidP="00EB09BC">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B09BC" w:rsidRPr="00B724BA" w:rsidRDefault="00EB09BC" w:rsidP="00EB09BC">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724BA">
        <w:rPr>
          <w:rFonts w:ascii="Palatino Linotype" w:hAnsi="Palatino Linotype"/>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B724BA">
        <w:rPr>
          <w:rFonts w:ascii="Palatino Linotype" w:hAnsi="Palatino Linotype"/>
        </w:rPr>
        <w:lastRenderedPageBreak/>
        <w:t>expresar los fundamentos legales que le dieron origen y las razones por las que se deben aplicar al caso concreto.</w:t>
      </w:r>
    </w:p>
    <w:p w:rsidR="00EB09BC" w:rsidRPr="00B724BA" w:rsidRDefault="00EB09BC" w:rsidP="00EB09BC">
      <w:pPr>
        <w:pStyle w:val="Prrafodelista"/>
        <w:spacing w:line="360" w:lineRule="auto"/>
        <w:rPr>
          <w:rFonts w:ascii="Palatino Linotype" w:eastAsia="Calibri" w:hAnsi="Palatino Linotype" w:cs="Arial"/>
          <w:szCs w:val="22"/>
          <w:lang w:val="es-ES" w:eastAsia="es-MX"/>
        </w:rPr>
      </w:pPr>
    </w:p>
    <w:p w:rsidR="00EB09BC" w:rsidRPr="00B724BA" w:rsidRDefault="00EB09BC" w:rsidP="00EB09BC">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724BA">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724BA">
        <w:rPr>
          <w:rStyle w:val="Refdenotaalpie"/>
          <w:rFonts w:ascii="Palatino Linotype" w:eastAsia="Times New Roman" w:hAnsi="Palatino Linotype" w:cs="Arial"/>
          <w:lang w:eastAsia="es-MX"/>
        </w:rPr>
        <w:footnoteReference w:id="9"/>
      </w:r>
    </w:p>
    <w:p w:rsidR="00EB09BC" w:rsidRPr="00B724BA" w:rsidRDefault="00EB09BC" w:rsidP="00EB09BC">
      <w:pPr>
        <w:pStyle w:val="Prrafodelista"/>
        <w:spacing w:line="360" w:lineRule="auto"/>
        <w:rPr>
          <w:rFonts w:ascii="Palatino Linotype" w:eastAsia="Calibri" w:hAnsi="Palatino Linotype" w:cs="Arial"/>
          <w:szCs w:val="22"/>
          <w:lang w:val="es-ES" w:eastAsia="es-MX"/>
        </w:rPr>
      </w:pPr>
    </w:p>
    <w:p w:rsidR="00EB09BC" w:rsidRPr="00B724BA" w:rsidRDefault="00EB09BC" w:rsidP="00EB09BC">
      <w:pPr>
        <w:pStyle w:val="Prrafodelista"/>
        <w:numPr>
          <w:ilvl w:val="0"/>
          <w:numId w:val="4"/>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724BA">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EB09BC" w:rsidRPr="00B724BA" w:rsidRDefault="00EB09BC" w:rsidP="00EB09BC">
      <w:pPr>
        <w:pStyle w:val="Prrafodelista"/>
        <w:spacing w:line="360" w:lineRule="auto"/>
        <w:rPr>
          <w:rFonts w:ascii="Palatino Linotype" w:eastAsia="Calibri" w:hAnsi="Palatino Linotype" w:cs="Arial"/>
          <w:szCs w:val="22"/>
          <w:lang w:val="es-ES" w:eastAsia="es-MX"/>
        </w:rPr>
      </w:pPr>
    </w:p>
    <w:p w:rsidR="00EB09BC" w:rsidRPr="00B724BA" w:rsidRDefault="00EB09BC" w:rsidP="00EB09BC">
      <w:pPr>
        <w:spacing w:line="360" w:lineRule="auto"/>
        <w:ind w:left="567" w:right="567"/>
        <w:contextualSpacing/>
        <w:jc w:val="both"/>
        <w:rPr>
          <w:rFonts w:ascii="Palatino Linotype" w:hAnsi="Palatino Linotype" w:cs="Arial"/>
          <w:i/>
          <w:sz w:val="22"/>
        </w:rPr>
      </w:pPr>
      <w:r w:rsidRPr="00B724BA">
        <w:rPr>
          <w:rFonts w:ascii="Palatino Linotype" w:hAnsi="Palatino Linotype" w:cs="Arial"/>
          <w:b/>
          <w:i/>
          <w:sz w:val="22"/>
        </w:rPr>
        <w:t>FUNDAMENTACIÓN Y MOTIVACIÓN.</w:t>
      </w:r>
      <w:r w:rsidRPr="00B724BA">
        <w:rPr>
          <w:rFonts w:ascii="Palatino Linotype" w:hAnsi="Palatino Linotype" w:cs="Arial"/>
          <w:i/>
          <w:sz w:val="22"/>
        </w:rPr>
        <w:t xml:space="preserve"> La </w:t>
      </w:r>
      <w:r w:rsidRPr="00B724BA">
        <w:rPr>
          <w:rFonts w:ascii="Palatino Linotype" w:hAnsi="Palatino Linotype" w:cs="Arial"/>
          <w:i/>
          <w:sz w:val="22"/>
          <w:u w:val="single"/>
        </w:rPr>
        <w:t xml:space="preserve">debida fundamentación y motivación legal, deben entenderse, por lo primero, la cita del precepto legal aplicable al caso, y por lo segundo, las razones, motivos o circunstancias especiales que llevaron a la autoridad </w:t>
      </w:r>
      <w:r w:rsidRPr="00B724BA">
        <w:rPr>
          <w:rFonts w:ascii="Palatino Linotype" w:hAnsi="Palatino Linotype" w:cs="Arial"/>
          <w:i/>
          <w:sz w:val="22"/>
          <w:u w:val="single"/>
        </w:rPr>
        <w:lastRenderedPageBreak/>
        <w:t>a concluir que el caso particular encuadra en el supuesto previsto por la norma legal invocada como fundamento</w:t>
      </w:r>
      <w:r w:rsidRPr="00B724BA">
        <w:rPr>
          <w:rFonts w:ascii="Palatino Linotype" w:hAnsi="Palatino Linotype" w:cs="Arial"/>
          <w:i/>
          <w:sz w:val="22"/>
        </w:rPr>
        <w:t>.</w:t>
      </w:r>
    </w:p>
    <w:p w:rsidR="00EB09BC" w:rsidRPr="00B724BA" w:rsidRDefault="00EB09BC" w:rsidP="00EB09BC">
      <w:pPr>
        <w:spacing w:line="360" w:lineRule="auto"/>
        <w:ind w:left="567" w:right="567"/>
        <w:contextualSpacing/>
        <w:jc w:val="both"/>
        <w:rPr>
          <w:rFonts w:ascii="Palatino Linotype" w:hAnsi="Palatino Linotype" w:cs="Arial"/>
          <w:i/>
          <w:sz w:val="22"/>
        </w:rPr>
      </w:pPr>
      <w:r w:rsidRPr="00B724BA">
        <w:rPr>
          <w:rFonts w:ascii="Palatino Linotype" w:hAnsi="Palatino Linotype" w:cs="Arial"/>
          <w:i/>
          <w:sz w:val="22"/>
        </w:rPr>
        <w:t>SEGUNDO TRIBUNAL COLEGIADO DEL SEXTO CIRCUITO.</w:t>
      </w:r>
    </w:p>
    <w:p w:rsidR="00EB09BC" w:rsidRPr="00B724BA" w:rsidRDefault="00EB09BC" w:rsidP="00EB09BC">
      <w:pPr>
        <w:spacing w:line="360" w:lineRule="auto"/>
        <w:ind w:left="567" w:right="567"/>
        <w:contextualSpacing/>
        <w:jc w:val="both"/>
        <w:rPr>
          <w:rFonts w:ascii="Palatino Linotype" w:hAnsi="Palatino Linotype" w:cs="Arial"/>
          <w:i/>
          <w:sz w:val="22"/>
        </w:rPr>
      </w:pPr>
      <w:r w:rsidRPr="00B724BA">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rsidR="00EB09BC" w:rsidRPr="00B724BA" w:rsidRDefault="00EB09BC" w:rsidP="00EB09BC">
      <w:pPr>
        <w:spacing w:line="360" w:lineRule="auto"/>
        <w:ind w:left="567" w:right="567"/>
        <w:contextualSpacing/>
        <w:jc w:val="both"/>
        <w:rPr>
          <w:rFonts w:ascii="Palatino Linotype" w:hAnsi="Palatino Linotype" w:cs="Arial"/>
          <w:i/>
          <w:sz w:val="22"/>
        </w:rPr>
      </w:pPr>
      <w:r w:rsidRPr="00B724BA">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B724BA">
        <w:rPr>
          <w:rFonts w:ascii="Palatino Linotype" w:hAnsi="Palatino Linotype" w:cs="Arial"/>
          <w:i/>
          <w:sz w:val="22"/>
        </w:rPr>
        <w:t>Esponda</w:t>
      </w:r>
      <w:proofErr w:type="spellEnd"/>
      <w:r w:rsidRPr="00B724BA">
        <w:rPr>
          <w:rFonts w:ascii="Palatino Linotype" w:hAnsi="Palatino Linotype" w:cs="Arial"/>
          <w:i/>
          <w:sz w:val="22"/>
        </w:rPr>
        <w:t xml:space="preserve"> Rincón.</w:t>
      </w:r>
    </w:p>
    <w:p w:rsidR="00EB09BC" w:rsidRPr="00B724BA" w:rsidRDefault="00EB09BC" w:rsidP="00EB09BC">
      <w:pPr>
        <w:spacing w:line="360" w:lineRule="auto"/>
        <w:ind w:left="567" w:right="567"/>
        <w:contextualSpacing/>
        <w:jc w:val="both"/>
        <w:rPr>
          <w:rFonts w:ascii="Palatino Linotype" w:hAnsi="Palatino Linotype" w:cs="Arial"/>
          <w:i/>
          <w:sz w:val="22"/>
        </w:rPr>
      </w:pPr>
      <w:r w:rsidRPr="00B724BA">
        <w:rPr>
          <w:rFonts w:ascii="Palatino Linotype" w:hAnsi="Palatino Linotype" w:cs="Arial"/>
          <w:i/>
          <w:sz w:val="22"/>
        </w:rPr>
        <w:t xml:space="preserve">Amparo en revisión 333/88. </w:t>
      </w:r>
      <w:proofErr w:type="spellStart"/>
      <w:r w:rsidRPr="00B724BA">
        <w:rPr>
          <w:rFonts w:ascii="Palatino Linotype" w:hAnsi="Palatino Linotype" w:cs="Arial"/>
          <w:i/>
          <w:sz w:val="22"/>
        </w:rPr>
        <w:t>Adilia</w:t>
      </w:r>
      <w:proofErr w:type="spellEnd"/>
      <w:r w:rsidRPr="00B724BA">
        <w:rPr>
          <w:rFonts w:ascii="Palatino Linotype" w:hAnsi="Palatino Linotype" w:cs="Arial"/>
          <w:i/>
          <w:sz w:val="22"/>
        </w:rPr>
        <w:t xml:space="preserve"> Romero. 26 de octubre de 1988. Unanimidad de votos. Ponente: Arnoldo Nájera Virgen. Secretario: Enrique Crispín Campos Ramírez.</w:t>
      </w:r>
    </w:p>
    <w:p w:rsidR="00EB09BC" w:rsidRPr="00B724BA" w:rsidRDefault="00EB09BC" w:rsidP="00EB09BC">
      <w:pPr>
        <w:spacing w:line="360" w:lineRule="auto"/>
        <w:ind w:left="567" w:right="567"/>
        <w:contextualSpacing/>
        <w:jc w:val="both"/>
        <w:rPr>
          <w:rFonts w:ascii="Palatino Linotype" w:hAnsi="Palatino Linotype" w:cs="Arial"/>
          <w:i/>
          <w:sz w:val="22"/>
        </w:rPr>
      </w:pPr>
      <w:r w:rsidRPr="00B724BA">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B724BA">
        <w:rPr>
          <w:rFonts w:ascii="Palatino Linotype" w:hAnsi="Palatino Linotype" w:cs="Arial"/>
          <w:i/>
          <w:sz w:val="22"/>
        </w:rPr>
        <w:t>Goyzueta</w:t>
      </w:r>
      <w:proofErr w:type="spellEnd"/>
      <w:r w:rsidRPr="00B724BA">
        <w:rPr>
          <w:rFonts w:ascii="Palatino Linotype" w:hAnsi="Palatino Linotype" w:cs="Arial"/>
          <w:i/>
          <w:sz w:val="22"/>
        </w:rPr>
        <w:t>. Secretario: Gonzalo Carrera Molina.</w:t>
      </w:r>
    </w:p>
    <w:p w:rsidR="00EB09BC" w:rsidRPr="00B724BA" w:rsidRDefault="00EB09BC" w:rsidP="00EB09BC">
      <w:pPr>
        <w:spacing w:line="360" w:lineRule="auto"/>
        <w:ind w:left="567" w:right="567"/>
        <w:contextualSpacing/>
        <w:jc w:val="both"/>
        <w:rPr>
          <w:rFonts w:ascii="Palatino Linotype" w:hAnsi="Palatino Linotype" w:cs="Arial"/>
          <w:i/>
          <w:sz w:val="22"/>
        </w:rPr>
      </w:pPr>
      <w:r w:rsidRPr="00B724BA">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B724BA">
        <w:rPr>
          <w:rFonts w:ascii="Palatino Linotype" w:hAnsi="Palatino Linotype" w:cs="Arial"/>
          <w:i/>
          <w:sz w:val="22"/>
        </w:rPr>
        <w:t>Baigts</w:t>
      </w:r>
      <w:proofErr w:type="spellEnd"/>
      <w:r w:rsidRPr="00B724BA">
        <w:rPr>
          <w:rFonts w:ascii="Palatino Linotype" w:hAnsi="Palatino Linotype" w:cs="Arial"/>
          <w:i/>
          <w:sz w:val="22"/>
        </w:rPr>
        <w:t xml:space="preserve"> Muñoz.</w:t>
      </w:r>
    </w:p>
    <w:p w:rsidR="00EB09BC" w:rsidRPr="00B724BA" w:rsidRDefault="00EB09BC" w:rsidP="00EB09BC">
      <w:pPr>
        <w:spacing w:line="360" w:lineRule="auto"/>
        <w:ind w:firstLine="1418"/>
        <w:contextualSpacing/>
        <w:jc w:val="both"/>
        <w:rPr>
          <w:rFonts w:ascii="Palatino Linotype" w:hAnsi="Palatino Linotype" w:cs="Arial"/>
          <w:lang w:val="es-ES"/>
        </w:rPr>
      </w:pPr>
    </w:p>
    <w:p w:rsidR="00EB09BC" w:rsidRPr="00B724BA" w:rsidRDefault="00EB09BC" w:rsidP="00EB09BC">
      <w:pPr>
        <w:pStyle w:val="Prrafodelista"/>
        <w:numPr>
          <w:ilvl w:val="0"/>
          <w:numId w:val="4"/>
        </w:numPr>
        <w:shd w:val="clear" w:color="auto" w:fill="FFFFFF"/>
        <w:spacing w:line="360" w:lineRule="auto"/>
        <w:ind w:left="0" w:firstLine="0"/>
        <w:jc w:val="both"/>
        <w:rPr>
          <w:rFonts w:ascii="Palatino Linotype" w:eastAsia="Times New Roman" w:hAnsi="Palatino Linotype" w:cs="Arial"/>
          <w:lang w:eastAsia="es-MX"/>
        </w:rPr>
      </w:pPr>
      <w:r w:rsidRPr="00B724BA">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B09BC" w:rsidRPr="00B724BA" w:rsidRDefault="00EB09BC" w:rsidP="00EB09BC">
      <w:pPr>
        <w:pStyle w:val="Prrafodelista"/>
        <w:shd w:val="clear" w:color="auto" w:fill="FFFFFF"/>
        <w:spacing w:line="360" w:lineRule="auto"/>
        <w:ind w:left="360"/>
        <w:jc w:val="both"/>
        <w:rPr>
          <w:rFonts w:ascii="Palatino Linotype" w:eastAsia="Times New Roman" w:hAnsi="Palatino Linotype" w:cs="Arial"/>
          <w:lang w:eastAsia="es-MX"/>
        </w:rPr>
      </w:pPr>
    </w:p>
    <w:p w:rsidR="00EB09BC" w:rsidRPr="00B724BA" w:rsidRDefault="00EB09BC" w:rsidP="00EB09BC">
      <w:pPr>
        <w:pStyle w:val="Prrafodelista"/>
        <w:numPr>
          <w:ilvl w:val="0"/>
          <w:numId w:val="4"/>
        </w:numPr>
        <w:shd w:val="clear" w:color="auto" w:fill="FFFFFF"/>
        <w:spacing w:line="360" w:lineRule="auto"/>
        <w:ind w:left="0" w:firstLine="0"/>
        <w:jc w:val="both"/>
        <w:rPr>
          <w:rFonts w:ascii="Palatino Linotype" w:eastAsia="Times New Roman" w:hAnsi="Palatino Linotype" w:cs="Arial"/>
          <w:lang w:eastAsia="es-MX"/>
        </w:rPr>
      </w:pPr>
      <w:r w:rsidRPr="00B724BA">
        <w:rPr>
          <w:rFonts w:ascii="Palatino Linotype" w:eastAsia="Times New Roman" w:hAnsi="Palatino Linotype" w:cs="Arial"/>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B724BA">
        <w:rPr>
          <w:rFonts w:ascii="Palatino Linotype" w:eastAsia="Times New Roman" w:hAnsi="Palatino Linotype" w:cs="Arial"/>
          <w:lang w:eastAsia="es-MX"/>
        </w:rPr>
        <w:lastRenderedPageBreak/>
        <w:t>modo, la persona que se sienta afectada pueda impugnar la decisión, permitiéndole una real y auténtica defensa.</w:t>
      </w:r>
    </w:p>
    <w:p w:rsidR="00EB09BC" w:rsidRPr="00B724BA" w:rsidRDefault="00EB09BC" w:rsidP="00EB09BC">
      <w:pPr>
        <w:shd w:val="clear" w:color="auto" w:fill="FFFFFF"/>
        <w:spacing w:line="360" w:lineRule="auto"/>
        <w:contextualSpacing/>
        <w:jc w:val="both"/>
        <w:rPr>
          <w:rFonts w:ascii="Palatino Linotype" w:eastAsia="Times New Roman" w:hAnsi="Palatino Linotype" w:cs="Arial"/>
          <w:lang w:eastAsia="es-MX"/>
        </w:rPr>
      </w:pPr>
    </w:p>
    <w:p w:rsidR="00EB09BC" w:rsidRPr="00B724BA" w:rsidRDefault="00EB09BC" w:rsidP="00EB09BC">
      <w:pPr>
        <w:pStyle w:val="Prrafodelista"/>
        <w:numPr>
          <w:ilvl w:val="0"/>
          <w:numId w:val="4"/>
        </w:numPr>
        <w:shd w:val="clear" w:color="auto" w:fill="FFFFFF"/>
        <w:spacing w:line="360" w:lineRule="auto"/>
        <w:ind w:left="0" w:firstLine="0"/>
        <w:jc w:val="both"/>
        <w:rPr>
          <w:rFonts w:ascii="Palatino Linotype" w:eastAsia="Times New Roman" w:hAnsi="Palatino Linotype" w:cs="Arial"/>
          <w:lang w:eastAsia="es-MX"/>
        </w:rPr>
      </w:pPr>
      <w:r w:rsidRPr="00B724BA">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EB09BC" w:rsidRPr="00B724BA" w:rsidRDefault="00EB09BC" w:rsidP="00EB09BC">
      <w:pPr>
        <w:shd w:val="clear" w:color="auto" w:fill="FFFFFF"/>
        <w:spacing w:line="360" w:lineRule="auto"/>
        <w:jc w:val="both"/>
        <w:rPr>
          <w:rFonts w:ascii="Palatino Linotype" w:eastAsia="Times New Roman" w:hAnsi="Palatino Linotype" w:cs="Arial"/>
          <w:lang w:eastAsia="es-MX"/>
        </w:rPr>
      </w:pPr>
    </w:p>
    <w:p w:rsidR="00EB09BC" w:rsidRPr="00B724BA" w:rsidRDefault="00EB09BC" w:rsidP="00EB09BC">
      <w:pPr>
        <w:pStyle w:val="Prrafodelista"/>
        <w:numPr>
          <w:ilvl w:val="0"/>
          <w:numId w:val="4"/>
        </w:numPr>
        <w:shd w:val="clear" w:color="auto" w:fill="FFFFFF"/>
        <w:spacing w:after="200" w:line="360" w:lineRule="auto"/>
        <w:ind w:left="0" w:firstLine="0"/>
        <w:jc w:val="both"/>
        <w:rPr>
          <w:rFonts w:ascii="Palatino Linotype" w:eastAsia="Times New Roman" w:hAnsi="Palatino Linotype" w:cs="Arial"/>
          <w:lang w:eastAsia="es-MX"/>
        </w:rPr>
      </w:pPr>
      <w:r w:rsidRPr="00B724BA">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B724BA">
        <w:rPr>
          <w:rFonts w:ascii="Palatino Linotype" w:hAnsi="Palatino Linotype"/>
        </w:rPr>
        <w:t xml:space="preserve"> </w:t>
      </w:r>
      <w:r w:rsidRPr="00B724BA">
        <w:rPr>
          <w:rFonts w:ascii="Palatino Linotype" w:eastAsia="Times New Roman" w:hAnsi="Palatino Linotype" w:cs="Arial"/>
          <w:lang w:eastAsia="es-MX"/>
        </w:rPr>
        <w:t>datos personales</w:t>
      </w:r>
      <w:r w:rsidRPr="00B724BA">
        <w:rPr>
          <w:rStyle w:val="Refdenotaalpie"/>
          <w:rFonts w:ascii="Palatino Linotype" w:eastAsia="Times New Roman" w:hAnsi="Palatino Linotype" w:cs="Arial"/>
          <w:lang w:eastAsia="es-MX"/>
        </w:rPr>
        <w:footnoteReference w:id="10"/>
      </w:r>
      <w:r w:rsidRPr="00B724BA">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B724BA">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EB09BC" w:rsidRPr="00B724BA" w:rsidRDefault="00EB09BC" w:rsidP="00EB09BC">
      <w:pPr>
        <w:pStyle w:val="Prrafodelista"/>
        <w:spacing w:line="360" w:lineRule="auto"/>
        <w:rPr>
          <w:rFonts w:ascii="Palatino Linotype" w:eastAsia="Times New Roman" w:hAnsi="Palatino Linotype" w:cs="Arial"/>
          <w:lang w:eastAsia="es-MX"/>
        </w:rPr>
      </w:pPr>
    </w:p>
    <w:p w:rsidR="00EB09BC" w:rsidRPr="00B724BA" w:rsidRDefault="00EB09BC" w:rsidP="00EB09BC">
      <w:pPr>
        <w:pStyle w:val="Prrafodelista"/>
        <w:numPr>
          <w:ilvl w:val="0"/>
          <w:numId w:val="4"/>
        </w:numPr>
        <w:shd w:val="clear" w:color="auto" w:fill="FFFFFF"/>
        <w:spacing w:after="200" w:line="360" w:lineRule="auto"/>
        <w:ind w:left="0" w:firstLine="0"/>
        <w:jc w:val="both"/>
        <w:rPr>
          <w:rFonts w:ascii="Palatino Linotype" w:eastAsia="Times New Roman" w:hAnsi="Palatino Linotype" w:cs="Arial"/>
          <w:lang w:eastAsia="es-MX"/>
        </w:rPr>
      </w:pPr>
      <w:r w:rsidRPr="00B724BA">
        <w:rPr>
          <w:rFonts w:ascii="Palatino Linotype" w:eastAsia="Calibri" w:hAnsi="Palatino Linotype" w:cs="Arial"/>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EB09BC" w:rsidRPr="00B724BA" w:rsidRDefault="00EB09BC" w:rsidP="00EB09BC">
      <w:pPr>
        <w:pStyle w:val="Prrafodelista"/>
        <w:spacing w:line="360" w:lineRule="auto"/>
        <w:rPr>
          <w:rFonts w:ascii="Palatino Linotype" w:eastAsia="Times New Roman" w:hAnsi="Palatino Linotype" w:cs="Arial"/>
          <w:lang w:eastAsia="es-MX"/>
        </w:rPr>
      </w:pPr>
    </w:p>
    <w:p w:rsidR="00EB09BC" w:rsidRPr="00B724BA" w:rsidRDefault="00EB09BC" w:rsidP="00EB09BC">
      <w:pPr>
        <w:pStyle w:val="Prrafodelista"/>
        <w:numPr>
          <w:ilvl w:val="0"/>
          <w:numId w:val="4"/>
        </w:numPr>
        <w:tabs>
          <w:tab w:val="left" w:pos="851"/>
        </w:tabs>
        <w:spacing w:before="240" w:after="240" w:line="360" w:lineRule="auto"/>
        <w:ind w:left="0" w:right="49" w:firstLine="0"/>
        <w:jc w:val="both"/>
        <w:rPr>
          <w:rFonts w:ascii="Palatino Linotype" w:hAnsi="Palatino Linotype"/>
          <w:lang w:val="es-ES"/>
        </w:rPr>
      </w:pPr>
      <w:r w:rsidRPr="00B724BA">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B724BA">
        <w:rPr>
          <w:rFonts w:ascii="Palatino Linotype" w:hAnsi="Palatino Linotype"/>
          <w:lang w:val="es-ES"/>
        </w:rPr>
        <w:t xml:space="preserve"> </w:t>
      </w:r>
    </w:p>
    <w:p w:rsidR="00EB09BC" w:rsidRPr="00B724BA" w:rsidRDefault="00EB09BC" w:rsidP="00EB09BC">
      <w:pPr>
        <w:pStyle w:val="Ttulo1"/>
        <w:rPr>
          <w:color w:val="000000" w:themeColor="text1"/>
          <w:szCs w:val="24"/>
        </w:rPr>
      </w:pPr>
      <w:bookmarkStart w:id="52" w:name="_Toc486525259"/>
      <w:bookmarkStart w:id="53" w:name="_Toc520970063"/>
      <w:bookmarkStart w:id="54" w:name="_Toc527655143"/>
      <w:bookmarkStart w:id="55" w:name="_Toc22233031"/>
      <w:bookmarkStart w:id="56" w:name="_Toc23418076"/>
      <w:bookmarkStart w:id="57" w:name="_Toc35520394"/>
      <w:r w:rsidRPr="00B724BA">
        <w:rPr>
          <w:color w:val="000000" w:themeColor="text1"/>
          <w:szCs w:val="24"/>
        </w:rPr>
        <w:t>SEXTO. Vista a los órganos de control interno</w:t>
      </w:r>
      <w:bookmarkEnd w:id="52"/>
      <w:bookmarkEnd w:id="53"/>
      <w:bookmarkEnd w:id="54"/>
      <w:bookmarkEnd w:id="55"/>
      <w:bookmarkEnd w:id="56"/>
      <w:bookmarkEnd w:id="57"/>
    </w:p>
    <w:p w:rsidR="00EB09BC" w:rsidRPr="00B724BA" w:rsidRDefault="00EB09BC" w:rsidP="00EB09BC">
      <w:pPr>
        <w:pStyle w:val="Prrafodelista"/>
        <w:numPr>
          <w:ilvl w:val="0"/>
          <w:numId w:val="4"/>
        </w:numPr>
        <w:spacing w:before="240" w:after="240" w:line="360" w:lineRule="auto"/>
        <w:ind w:left="0" w:firstLine="0"/>
        <w:jc w:val="both"/>
        <w:rPr>
          <w:rFonts w:ascii="Palatino Linotype" w:hAnsi="Palatino Linotype"/>
        </w:rPr>
      </w:pPr>
      <w:r w:rsidRPr="00B724BA">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derivado de la información que se proporcionó en respuesta, se dará vista al área competente para que en ejercicio de sus atribuciones realice las investigaciones pertinentes por las omisiones detectadas atribuibles al </w:t>
      </w:r>
      <w:r w:rsidRPr="00B724BA">
        <w:rPr>
          <w:rFonts w:ascii="Palatino Linotype" w:hAnsi="Palatino Linotype"/>
          <w:b/>
        </w:rPr>
        <w:t>SUJETO OBLIGADO</w:t>
      </w:r>
      <w:r w:rsidRPr="00B724BA">
        <w:rPr>
          <w:rFonts w:ascii="Palatino Linotype" w:hAnsi="Palatino Linotype"/>
        </w:rPr>
        <w:t>.</w:t>
      </w:r>
    </w:p>
    <w:p w:rsidR="00EB09BC" w:rsidRPr="00B724BA" w:rsidRDefault="00EB09BC" w:rsidP="00EB09BC">
      <w:pPr>
        <w:pStyle w:val="Prrafodelista"/>
        <w:spacing w:line="360" w:lineRule="auto"/>
        <w:ind w:left="0"/>
        <w:rPr>
          <w:rFonts w:ascii="Palatino Linotype" w:hAnsi="Palatino Linotype"/>
        </w:rPr>
      </w:pPr>
    </w:p>
    <w:p w:rsidR="00EB09BC" w:rsidRPr="00B724BA" w:rsidRDefault="00EB09BC" w:rsidP="00EB09BC">
      <w:pPr>
        <w:pStyle w:val="Prrafodelista"/>
        <w:numPr>
          <w:ilvl w:val="0"/>
          <w:numId w:val="4"/>
        </w:numPr>
        <w:spacing w:before="240" w:after="240" w:line="360" w:lineRule="auto"/>
        <w:ind w:left="0" w:firstLine="0"/>
        <w:jc w:val="both"/>
        <w:rPr>
          <w:rFonts w:ascii="Palatino Linotype" w:hAnsi="Palatino Linotype"/>
        </w:rPr>
      </w:pPr>
      <w:r w:rsidRPr="00B724BA">
        <w:rPr>
          <w:rFonts w:ascii="Palatino Linotype" w:hAnsi="Palatino Linotype"/>
        </w:rPr>
        <w:t>Por ello, es conveniente señalar la fracción X, del artículo 36, de la Ley de Transparencia y Acceso a la Información Pública del Estado de México y Municipios, que establece:</w:t>
      </w:r>
    </w:p>
    <w:p w:rsidR="00EB09BC" w:rsidRPr="00B724BA" w:rsidRDefault="00EB09BC" w:rsidP="00EB09BC">
      <w:pPr>
        <w:spacing w:line="360" w:lineRule="auto"/>
        <w:ind w:left="567" w:right="567"/>
        <w:contextualSpacing/>
        <w:jc w:val="both"/>
        <w:rPr>
          <w:rFonts w:ascii="Palatino Linotype" w:hAnsi="Palatino Linotype"/>
          <w:i/>
          <w:sz w:val="22"/>
        </w:rPr>
      </w:pPr>
      <w:r w:rsidRPr="00B724BA">
        <w:rPr>
          <w:rFonts w:ascii="Palatino Linotype" w:hAnsi="Palatino Linotype"/>
          <w:i/>
          <w:sz w:val="22"/>
        </w:rPr>
        <w:t>Artículo 36. El Instituto tendrá, en el ámbito de su competencia, las siguientes atribuciones:</w:t>
      </w:r>
    </w:p>
    <w:p w:rsidR="00EB09BC" w:rsidRPr="00B724BA" w:rsidRDefault="00EB09BC" w:rsidP="00EB09BC">
      <w:pPr>
        <w:spacing w:line="360" w:lineRule="auto"/>
        <w:ind w:left="567" w:right="567"/>
        <w:contextualSpacing/>
        <w:jc w:val="both"/>
        <w:rPr>
          <w:rFonts w:ascii="Palatino Linotype" w:hAnsi="Palatino Linotype"/>
          <w:i/>
          <w:sz w:val="22"/>
        </w:rPr>
      </w:pPr>
      <w:r w:rsidRPr="00B724BA">
        <w:rPr>
          <w:rFonts w:ascii="Palatino Linotype" w:hAnsi="Palatino Linotype"/>
          <w:i/>
          <w:sz w:val="22"/>
        </w:rPr>
        <w:lastRenderedPageBreak/>
        <w:t>(…)</w:t>
      </w:r>
    </w:p>
    <w:p w:rsidR="00EB09BC" w:rsidRPr="00B724BA" w:rsidRDefault="00EB09BC" w:rsidP="00EB09BC">
      <w:pPr>
        <w:spacing w:line="360" w:lineRule="auto"/>
        <w:ind w:left="567" w:right="567"/>
        <w:contextualSpacing/>
        <w:jc w:val="both"/>
        <w:rPr>
          <w:rFonts w:ascii="Palatino Linotype" w:hAnsi="Palatino Linotype"/>
          <w:i/>
          <w:sz w:val="22"/>
        </w:rPr>
      </w:pPr>
      <w:r w:rsidRPr="00B724BA">
        <w:rPr>
          <w:rFonts w:ascii="Palatino Linotype" w:hAnsi="Palatino Linotype"/>
          <w:i/>
          <w:sz w:val="22"/>
        </w:rPr>
        <w:t xml:space="preserve">X. Hacer del conocimiento del órgano de control interno o equivalente de cada Sujeto Obligado las infracciones a esta Ley; </w:t>
      </w:r>
    </w:p>
    <w:p w:rsidR="00EB09BC" w:rsidRPr="00B724BA" w:rsidRDefault="00EB09BC" w:rsidP="00EB09BC">
      <w:pPr>
        <w:spacing w:line="360" w:lineRule="auto"/>
        <w:ind w:left="567" w:right="567"/>
        <w:contextualSpacing/>
        <w:jc w:val="both"/>
        <w:rPr>
          <w:rFonts w:ascii="Palatino Linotype" w:hAnsi="Palatino Linotype"/>
          <w:i/>
          <w:sz w:val="22"/>
        </w:rPr>
      </w:pPr>
      <w:r w:rsidRPr="00B724BA">
        <w:rPr>
          <w:rFonts w:ascii="Palatino Linotype" w:hAnsi="Palatino Linotype"/>
          <w:i/>
          <w:sz w:val="22"/>
        </w:rPr>
        <w:t>(…)</w:t>
      </w:r>
    </w:p>
    <w:p w:rsidR="00EB09BC" w:rsidRPr="00B724BA" w:rsidRDefault="00EB09BC" w:rsidP="00EB09BC">
      <w:pPr>
        <w:pStyle w:val="Prrafodelista"/>
        <w:numPr>
          <w:ilvl w:val="0"/>
          <w:numId w:val="4"/>
        </w:numPr>
        <w:spacing w:before="240" w:after="240" w:line="360" w:lineRule="auto"/>
        <w:ind w:left="0" w:firstLine="0"/>
        <w:jc w:val="both"/>
        <w:rPr>
          <w:rFonts w:ascii="Palatino Linotype" w:eastAsia="MS Mincho" w:hAnsi="Palatino Linotype" w:cs="Arial"/>
        </w:rPr>
      </w:pPr>
      <w:r w:rsidRPr="00B724BA">
        <w:rPr>
          <w:rFonts w:ascii="Palatino Linotype" w:hAnsi="Palatino Linotype"/>
        </w:rPr>
        <w:t xml:space="preserve">Asimismo, este Pleno hará del conocimiento del órgano de control de este Instituto de las infracciones en que el </w:t>
      </w:r>
      <w:r w:rsidRPr="00B724BA">
        <w:rPr>
          <w:rFonts w:ascii="Palatino Linotype" w:hAnsi="Palatino Linotype"/>
          <w:b/>
        </w:rPr>
        <w:t>SUJETO OBLIGADO</w:t>
      </w:r>
      <w:r w:rsidRPr="00B724BA">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B724BA">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EB09BC" w:rsidRPr="00B724BA" w:rsidRDefault="00EB09BC" w:rsidP="00EB09BC">
      <w:pPr>
        <w:spacing w:line="360" w:lineRule="auto"/>
        <w:ind w:left="567" w:right="567"/>
        <w:jc w:val="both"/>
        <w:rPr>
          <w:rFonts w:ascii="Palatino Linotype" w:hAnsi="Palatino Linotype"/>
          <w:i/>
          <w:sz w:val="22"/>
          <w:szCs w:val="22"/>
        </w:rPr>
      </w:pPr>
      <w:r w:rsidRPr="00B724BA">
        <w:rPr>
          <w:rFonts w:ascii="Palatino Linotype" w:hAnsi="Palatino Linotype"/>
          <w:i/>
          <w:sz w:val="22"/>
          <w:szCs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B09BC" w:rsidRPr="00B724BA" w:rsidRDefault="00EB09BC" w:rsidP="00EB09BC">
      <w:pPr>
        <w:spacing w:line="360" w:lineRule="auto"/>
        <w:ind w:left="567" w:right="567"/>
        <w:contextualSpacing/>
        <w:jc w:val="both"/>
        <w:rPr>
          <w:rFonts w:ascii="Palatino Linotype" w:hAnsi="Palatino Linotype"/>
          <w:i/>
          <w:sz w:val="22"/>
        </w:rPr>
      </w:pPr>
    </w:p>
    <w:p w:rsidR="00EB09BC" w:rsidRPr="00B724BA" w:rsidRDefault="00EB09BC" w:rsidP="00EB09BC">
      <w:pPr>
        <w:spacing w:line="360" w:lineRule="auto"/>
        <w:ind w:left="567" w:right="567"/>
        <w:contextualSpacing/>
        <w:jc w:val="both"/>
        <w:rPr>
          <w:rFonts w:ascii="Palatino Linotype" w:hAnsi="Palatino Linotype"/>
          <w:i/>
          <w:sz w:val="22"/>
        </w:rPr>
      </w:pPr>
      <w:r w:rsidRPr="00B724BA">
        <w:rPr>
          <w:rFonts w:ascii="Palatino Linotype" w:hAnsi="Palatino Linotype"/>
          <w:i/>
          <w:sz w:val="22"/>
        </w:rPr>
        <w:t>Artículo 222. Son causas de responsabilidad administrativa de los servidores públicos de los sujetos obligados, por incumplimiento de las obligaciones establecidas en la materia de la presente Ley, las siguientes:</w:t>
      </w:r>
    </w:p>
    <w:p w:rsidR="00EB09BC" w:rsidRPr="00B724BA" w:rsidRDefault="00EB09BC" w:rsidP="00EB09BC">
      <w:pPr>
        <w:spacing w:line="360" w:lineRule="auto"/>
        <w:ind w:left="567" w:right="567"/>
        <w:contextualSpacing/>
        <w:jc w:val="both"/>
        <w:rPr>
          <w:rFonts w:ascii="Palatino Linotype" w:hAnsi="Palatino Linotype"/>
          <w:i/>
          <w:sz w:val="22"/>
        </w:rPr>
      </w:pPr>
      <w:r w:rsidRPr="00B724BA">
        <w:rPr>
          <w:rFonts w:ascii="Palatino Linotype" w:hAnsi="Palatino Linotype"/>
          <w:i/>
          <w:sz w:val="22"/>
        </w:rPr>
        <w:t>…</w:t>
      </w:r>
    </w:p>
    <w:p w:rsidR="00EB09BC" w:rsidRPr="00B724BA" w:rsidRDefault="00EB09BC" w:rsidP="00EB09BC">
      <w:pPr>
        <w:spacing w:line="360" w:lineRule="auto"/>
        <w:ind w:left="567" w:right="567"/>
        <w:contextualSpacing/>
        <w:jc w:val="both"/>
        <w:rPr>
          <w:rFonts w:ascii="Palatino Linotype" w:hAnsi="Palatino Linotype"/>
          <w:i/>
          <w:sz w:val="22"/>
        </w:rPr>
      </w:pPr>
      <w:r w:rsidRPr="00B724BA">
        <w:rPr>
          <w:rFonts w:ascii="Palatino Linotype" w:hAnsi="Palatino Linotype"/>
          <w:i/>
          <w:sz w:val="22"/>
        </w:rPr>
        <w:t>I. Cualquier acto u omisión que provoque la suspensión o deficiencia en la atención de las solicitudes de información;</w:t>
      </w:r>
    </w:p>
    <w:p w:rsidR="00EB09BC" w:rsidRPr="00B724BA" w:rsidRDefault="00EB09BC" w:rsidP="00EB09BC">
      <w:pPr>
        <w:spacing w:line="360" w:lineRule="auto"/>
        <w:ind w:left="567" w:right="567"/>
        <w:contextualSpacing/>
        <w:jc w:val="both"/>
        <w:rPr>
          <w:rFonts w:ascii="Palatino Linotype" w:hAnsi="Palatino Linotype"/>
          <w:i/>
          <w:sz w:val="22"/>
        </w:rPr>
      </w:pPr>
      <w:r w:rsidRPr="00B724BA">
        <w:rPr>
          <w:rFonts w:ascii="Palatino Linotype" w:hAnsi="Palatino Linotype"/>
          <w:i/>
          <w:sz w:val="22"/>
        </w:rPr>
        <w:t>…</w:t>
      </w:r>
    </w:p>
    <w:p w:rsidR="00EB09BC" w:rsidRPr="00B724BA" w:rsidRDefault="00EB09BC" w:rsidP="00EB09BC">
      <w:pPr>
        <w:autoSpaceDE w:val="0"/>
        <w:autoSpaceDN w:val="0"/>
        <w:adjustRightInd w:val="0"/>
        <w:ind w:left="567" w:right="567"/>
        <w:jc w:val="both"/>
        <w:rPr>
          <w:rFonts w:ascii="Palatino Linotype" w:hAnsi="Palatino Linotype" w:cs="Bookman Old Style"/>
          <w:i/>
          <w:sz w:val="22"/>
          <w:szCs w:val="20"/>
          <w:lang w:val="es-MX"/>
        </w:rPr>
      </w:pPr>
      <w:r w:rsidRPr="00B724BA">
        <w:rPr>
          <w:rFonts w:ascii="Palatino Linotype" w:hAnsi="Palatino Linotype" w:cs="Bookman Old Style,Bold"/>
          <w:bCs/>
          <w:i/>
          <w:sz w:val="22"/>
          <w:szCs w:val="20"/>
          <w:lang w:val="es-MX"/>
        </w:rPr>
        <w:t>XI.</w:t>
      </w:r>
      <w:r w:rsidRPr="00B724BA">
        <w:rPr>
          <w:rFonts w:ascii="Palatino Linotype" w:hAnsi="Palatino Linotype" w:cs="Bookman Old Style,Bold"/>
          <w:b/>
          <w:bCs/>
          <w:i/>
          <w:sz w:val="22"/>
          <w:szCs w:val="20"/>
          <w:lang w:val="es-MX"/>
        </w:rPr>
        <w:t xml:space="preserve"> </w:t>
      </w:r>
      <w:r w:rsidRPr="00B724BA">
        <w:rPr>
          <w:rFonts w:ascii="Palatino Linotype" w:hAnsi="Palatino Linotype" w:cs="Bookman Old Style"/>
          <w:i/>
          <w:sz w:val="22"/>
          <w:szCs w:val="20"/>
          <w:lang w:val="es-MX"/>
        </w:rPr>
        <w:t>No actualizar la información correspondiente a las obligaciones de transparencia en los plazos previstos en la presente Ley;</w:t>
      </w:r>
    </w:p>
    <w:p w:rsidR="00EB09BC" w:rsidRPr="00B724BA" w:rsidRDefault="00EB09BC" w:rsidP="00EB09BC">
      <w:pPr>
        <w:autoSpaceDE w:val="0"/>
        <w:autoSpaceDN w:val="0"/>
        <w:adjustRightInd w:val="0"/>
        <w:ind w:left="567" w:right="567"/>
        <w:jc w:val="both"/>
        <w:rPr>
          <w:rFonts w:ascii="Palatino Linotype" w:hAnsi="Palatino Linotype" w:cs="Bookman Old Style"/>
          <w:i/>
          <w:sz w:val="22"/>
          <w:szCs w:val="20"/>
          <w:lang w:val="es-MX"/>
        </w:rPr>
      </w:pPr>
      <w:r w:rsidRPr="00B724BA">
        <w:rPr>
          <w:rFonts w:ascii="Palatino Linotype" w:hAnsi="Palatino Linotype" w:cs="Bookman Old Style,Bold"/>
          <w:bCs/>
          <w:i/>
          <w:sz w:val="22"/>
          <w:szCs w:val="20"/>
          <w:lang w:val="es-MX"/>
        </w:rPr>
        <w:lastRenderedPageBreak/>
        <w:t>…</w:t>
      </w:r>
    </w:p>
    <w:p w:rsidR="00EB09BC" w:rsidRPr="00B724BA" w:rsidRDefault="00EB09BC" w:rsidP="00EB09BC">
      <w:pPr>
        <w:autoSpaceDE w:val="0"/>
        <w:autoSpaceDN w:val="0"/>
        <w:adjustRightInd w:val="0"/>
        <w:ind w:left="567" w:right="567"/>
        <w:rPr>
          <w:rFonts w:ascii="Palatino Linotype" w:hAnsi="Palatino Linotype"/>
          <w:i/>
          <w:sz w:val="22"/>
        </w:rPr>
      </w:pPr>
    </w:p>
    <w:p w:rsidR="00EB09BC" w:rsidRPr="00B724BA" w:rsidRDefault="00EB09BC" w:rsidP="00EB09BC">
      <w:pPr>
        <w:spacing w:line="360" w:lineRule="auto"/>
        <w:ind w:left="567" w:right="567"/>
        <w:contextualSpacing/>
        <w:jc w:val="both"/>
        <w:rPr>
          <w:rFonts w:ascii="Palatino Linotype" w:hAnsi="Palatino Linotype"/>
          <w:i/>
          <w:sz w:val="22"/>
        </w:rPr>
      </w:pPr>
      <w:r w:rsidRPr="00B724BA">
        <w:rPr>
          <w:rFonts w:ascii="Palatino Linotype" w:hAnsi="Palatino Linotype"/>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EB09BC" w:rsidRPr="00B724BA" w:rsidRDefault="00EB09BC" w:rsidP="00EB09BC">
      <w:pPr>
        <w:pStyle w:val="Prrafodelista"/>
        <w:rPr>
          <w:rFonts w:ascii="Palatino Linotype" w:hAnsi="Palatino Linotype"/>
          <w:lang w:val="es-ES"/>
        </w:rPr>
      </w:pPr>
    </w:p>
    <w:p w:rsidR="00D76639" w:rsidRPr="00B724BA" w:rsidRDefault="00D76639" w:rsidP="00D76639">
      <w:pPr>
        <w:pStyle w:val="Prrafodelista"/>
        <w:numPr>
          <w:ilvl w:val="0"/>
          <w:numId w:val="4"/>
        </w:numPr>
        <w:spacing w:line="360" w:lineRule="auto"/>
        <w:ind w:left="0" w:firstLine="0"/>
        <w:jc w:val="both"/>
        <w:rPr>
          <w:rFonts w:ascii="Palatino Linotype" w:hAnsi="Palatino Linotype"/>
          <w:lang w:val="es-ES"/>
        </w:rPr>
      </w:pPr>
      <w:r w:rsidRPr="00B724BA">
        <w:rPr>
          <w:rFonts w:ascii="Palatino Linotype" w:eastAsia="Calibri" w:hAnsi="Palatino Linotype" w:cs="Arial"/>
          <w:color w:val="000000"/>
          <w:lang w:val="es-ES" w:eastAsia="es-MX"/>
        </w:rPr>
        <w:t xml:space="preserve">Lo anterior en razón que si bien es cierto el Sujeto Obligado proporcionó informe justificado, mediante el cual se atiende la solicitud de acceso a la información, también lo es, que dentro de la información vertida se encuentra información susceptible de clasificarse como confidencial, misma que debió ser protegida, situación que no ocurrió. Es así que se advierte </w:t>
      </w:r>
      <w:r w:rsidR="00D72D62" w:rsidRPr="00B724BA">
        <w:rPr>
          <w:rFonts w:ascii="Palatino Linotype" w:eastAsia="Calibri" w:hAnsi="Palatino Linotype" w:cs="Arial"/>
          <w:color w:val="000000"/>
          <w:lang w:val="es-ES" w:eastAsia="es-MX"/>
        </w:rPr>
        <w:t>que,</w:t>
      </w:r>
      <w:r w:rsidRPr="00B724BA">
        <w:rPr>
          <w:rFonts w:ascii="Palatino Linotype" w:eastAsia="Calibri" w:hAnsi="Palatino Linotype" w:cs="Arial"/>
          <w:color w:val="000000"/>
          <w:lang w:val="es-ES" w:eastAsia="es-MX"/>
        </w:rPr>
        <w:t xml:space="preserve"> en el archivo remitido en respuesta, se dejaron a la vista</w:t>
      </w:r>
      <w:r w:rsidRPr="00B724BA">
        <w:rPr>
          <w:rFonts w:ascii="Palatino Linotype" w:hAnsi="Palatino Linotype"/>
          <w:b/>
          <w:color w:val="000000"/>
          <w:szCs w:val="22"/>
        </w:rPr>
        <w:t xml:space="preserve"> fotografías, domicilios particulares, teléfonos particulares y edad.</w:t>
      </w:r>
      <w:r w:rsidRPr="00B724BA">
        <w:rPr>
          <w:rFonts w:ascii="Palatino Linotype" w:hAnsi="Palatino Linotype"/>
          <w:lang w:val="es-ES"/>
        </w:rPr>
        <w:t xml:space="preserve"> </w:t>
      </w:r>
      <w:r w:rsidRPr="00B724BA">
        <w:rPr>
          <w:rFonts w:ascii="Palatino Linotype" w:eastAsia="Calibri" w:hAnsi="Palatino Linotype" w:cs="Arial"/>
          <w:color w:val="000000"/>
          <w:lang w:val="es-ES" w:eastAsia="es-MX"/>
        </w:rPr>
        <w:t xml:space="preserve">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B724BA">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B4654" w:rsidRPr="00B724BA" w:rsidRDefault="007B4654" w:rsidP="007B4654">
      <w:pPr>
        <w:pStyle w:val="Prrafodelista"/>
        <w:spacing w:before="240" w:after="240" w:line="360" w:lineRule="auto"/>
        <w:ind w:left="0"/>
        <w:jc w:val="both"/>
        <w:rPr>
          <w:rFonts w:ascii="Palatino Linotype" w:hAnsi="Palatino Linotype" w:cs="Arial"/>
        </w:rPr>
      </w:pPr>
    </w:p>
    <w:p w:rsidR="00554DF4" w:rsidRPr="00B724BA" w:rsidRDefault="00EB09BC" w:rsidP="00A236BD">
      <w:pPr>
        <w:pStyle w:val="Prrafodelista"/>
        <w:numPr>
          <w:ilvl w:val="0"/>
          <w:numId w:val="4"/>
        </w:numPr>
        <w:spacing w:before="240" w:after="240" w:line="360" w:lineRule="auto"/>
        <w:ind w:left="0" w:firstLine="0"/>
        <w:jc w:val="both"/>
        <w:rPr>
          <w:rFonts w:ascii="Palatino Linotype" w:hAnsi="Palatino Linotype" w:cs="Arial"/>
        </w:rPr>
      </w:pPr>
      <w:r w:rsidRPr="00B724BA">
        <w:rPr>
          <w:rFonts w:ascii="Palatino Linotype" w:hAnsi="Palatino Linotype"/>
          <w:color w:val="000000"/>
          <w:lang w:val="es-ES" w:eastAsia="es-MX"/>
        </w:rPr>
        <w:t xml:space="preserve">Por lo anteriormente expuesto y fundado, este </w:t>
      </w:r>
      <w:r w:rsidRPr="00B724BA">
        <w:rPr>
          <w:rFonts w:ascii="Palatino Linotype" w:hAnsi="Palatino Linotype"/>
          <w:b/>
          <w:bCs/>
          <w:color w:val="000000"/>
          <w:lang w:val="es-ES" w:eastAsia="es-MX"/>
        </w:rPr>
        <w:t>ÓRGANO GARANTE</w:t>
      </w:r>
      <w:r w:rsidRPr="00B724BA">
        <w:rPr>
          <w:rFonts w:ascii="Palatino Linotype" w:hAnsi="Palatino Linotype"/>
          <w:color w:val="000000"/>
          <w:lang w:val="es-ES" w:eastAsia="es-MX"/>
        </w:rPr>
        <w:t xml:space="preserve"> emite los siguientes:  </w:t>
      </w:r>
    </w:p>
    <w:p w:rsidR="00554DF4" w:rsidRPr="00B724BA" w:rsidRDefault="00554DF4" w:rsidP="00D76639">
      <w:pPr>
        <w:keepNext/>
        <w:keepLines/>
        <w:spacing w:line="360" w:lineRule="auto"/>
        <w:jc w:val="center"/>
        <w:outlineLvl w:val="0"/>
        <w:rPr>
          <w:rFonts w:ascii="Palatino Linotype" w:eastAsia="Times New Roman" w:hAnsi="Palatino Linotype" w:cstheme="majorBidi"/>
          <w:b/>
          <w:bCs/>
        </w:rPr>
      </w:pPr>
      <w:bookmarkStart w:id="58" w:name="_Toc486525261"/>
      <w:bookmarkStart w:id="59" w:name="_Toc445745148"/>
      <w:bookmarkStart w:id="60" w:name="_Toc447699324"/>
      <w:bookmarkStart w:id="61" w:name="_Toc35520395"/>
      <w:r w:rsidRPr="00B724BA">
        <w:rPr>
          <w:rFonts w:ascii="Palatino Linotype" w:eastAsia="Times New Roman" w:hAnsi="Palatino Linotype" w:cstheme="majorBidi"/>
          <w:b/>
          <w:bCs/>
        </w:rPr>
        <w:lastRenderedPageBreak/>
        <w:t>R E S O L U T I V O S</w:t>
      </w:r>
      <w:bookmarkEnd w:id="58"/>
      <w:bookmarkEnd w:id="59"/>
      <w:bookmarkEnd w:id="60"/>
      <w:bookmarkEnd w:id="61"/>
    </w:p>
    <w:p w:rsidR="00554DF4" w:rsidRPr="00B724BA" w:rsidRDefault="00554DF4" w:rsidP="001608DD">
      <w:pPr>
        <w:keepNext/>
        <w:keepLines/>
        <w:spacing w:line="360" w:lineRule="auto"/>
        <w:outlineLvl w:val="0"/>
        <w:rPr>
          <w:rFonts w:ascii="Palatino Linotype" w:eastAsia="Times New Roman" w:hAnsi="Palatino Linotype" w:cstheme="majorBidi"/>
          <w:b/>
          <w:bCs/>
        </w:rPr>
      </w:pPr>
    </w:p>
    <w:p w:rsidR="001608DD" w:rsidRPr="00B724BA" w:rsidRDefault="001608DD" w:rsidP="001608DD">
      <w:pPr>
        <w:spacing w:line="360" w:lineRule="auto"/>
        <w:jc w:val="both"/>
        <w:rPr>
          <w:rFonts w:ascii="Palatino Linotype" w:eastAsia="Times New Roman" w:hAnsi="Palatino Linotype" w:cs="Times New Roman"/>
        </w:rPr>
      </w:pPr>
      <w:r w:rsidRPr="00B724BA">
        <w:rPr>
          <w:rFonts w:ascii="Palatino Linotype" w:eastAsia="Times New Roman" w:hAnsi="Palatino Linotype" w:cs="Arial"/>
          <w:b/>
        </w:rPr>
        <w:t xml:space="preserve">PRIMERO. </w:t>
      </w:r>
      <w:r w:rsidRPr="00B724BA">
        <w:rPr>
          <w:rFonts w:ascii="Palatino Linotype" w:eastAsia="Times New Roman" w:hAnsi="Palatino Linotype" w:cs="Arial"/>
        </w:rPr>
        <w:t xml:space="preserve">Resultan </w:t>
      </w:r>
      <w:r w:rsidR="00EB09BC" w:rsidRPr="00B724BA">
        <w:rPr>
          <w:rFonts w:ascii="Palatino Linotype" w:eastAsia="Times New Roman" w:hAnsi="Palatino Linotype" w:cs="Arial"/>
        </w:rPr>
        <w:t>parcialmente fundadas</w:t>
      </w:r>
      <w:r w:rsidRPr="00B724BA">
        <w:rPr>
          <w:rFonts w:ascii="Palatino Linotype" w:eastAsia="Times New Roman" w:hAnsi="Palatino Linotype" w:cs="Arial"/>
        </w:rPr>
        <w:t xml:space="preserve"> las</w:t>
      </w:r>
      <w:r w:rsidRPr="00B724BA">
        <w:rPr>
          <w:rFonts w:ascii="Palatino Linotype" w:eastAsia="Times New Roman" w:hAnsi="Palatino Linotype" w:cs="Arial"/>
          <w:b/>
        </w:rPr>
        <w:t xml:space="preserve"> </w:t>
      </w:r>
      <w:r w:rsidRPr="00B724BA">
        <w:rPr>
          <w:rFonts w:ascii="Palatino Linotype" w:eastAsia="Times New Roman" w:hAnsi="Palatino Linotype" w:cs="Arial"/>
          <w:lang w:val="es-ES"/>
        </w:rPr>
        <w:t xml:space="preserve">razones o motivos de inconformidad hechos valer </w:t>
      </w:r>
      <w:r w:rsidRPr="00B724BA">
        <w:rPr>
          <w:rFonts w:ascii="Palatino Linotype" w:eastAsia="Calibri" w:hAnsi="Palatino Linotype" w:cs="Arial"/>
          <w:lang w:val="es-ES"/>
        </w:rPr>
        <w:t xml:space="preserve">en el recurso de revisión </w:t>
      </w:r>
      <w:r w:rsidR="004900C9" w:rsidRPr="00B724BA">
        <w:rPr>
          <w:rFonts w:ascii="Palatino Linotype" w:hAnsi="Palatino Linotype" w:cs="Arial"/>
          <w:b/>
          <w:bCs/>
          <w:szCs w:val="22"/>
          <w:lang w:eastAsia="es-MX"/>
        </w:rPr>
        <w:t>005</w:t>
      </w:r>
      <w:r w:rsidR="00353EB6" w:rsidRPr="00B724BA">
        <w:rPr>
          <w:rFonts w:ascii="Palatino Linotype" w:hAnsi="Palatino Linotype" w:cs="Arial"/>
          <w:b/>
          <w:bCs/>
          <w:szCs w:val="22"/>
          <w:lang w:eastAsia="es-MX"/>
        </w:rPr>
        <w:t>33</w:t>
      </w:r>
      <w:r w:rsidR="004900C9" w:rsidRPr="00B724BA">
        <w:rPr>
          <w:rFonts w:ascii="Palatino Linotype" w:hAnsi="Palatino Linotype" w:cs="Arial"/>
          <w:b/>
          <w:bCs/>
          <w:szCs w:val="22"/>
          <w:lang w:eastAsia="es-MX"/>
        </w:rPr>
        <w:t>/INFOEM/IP/RR/2020</w:t>
      </w:r>
      <w:r w:rsidRPr="00B724BA">
        <w:rPr>
          <w:rFonts w:ascii="Palatino Linotype" w:hAnsi="Palatino Linotype" w:cs="Arial"/>
          <w:b/>
          <w:bCs/>
          <w:szCs w:val="22"/>
          <w:lang w:eastAsia="es-MX"/>
        </w:rPr>
        <w:t xml:space="preserve"> </w:t>
      </w:r>
      <w:r w:rsidRPr="00B724BA">
        <w:rPr>
          <w:rFonts w:ascii="Palatino Linotype" w:hAnsi="Palatino Linotype" w:cs="Arial"/>
          <w:bCs/>
        </w:rPr>
        <w:t>en términos de</w:t>
      </w:r>
      <w:r w:rsidR="00EB09BC" w:rsidRPr="00B724BA">
        <w:rPr>
          <w:rFonts w:ascii="Palatino Linotype" w:hAnsi="Palatino Linotype" w:cs="Arial"/>
          <w:bCs/>
        </w:rPr>
        <w:t xml:space="preserve"> </w:t>
      </w:r>
      <w:r w:rsidRPr="00B724BA">
        <w:rPr>
          <w:rFonts w:ascii="Palatino Linotype" w:hAnsi="Palatino Linotype" w:cs="Arial"/>
          <w:bCs/>
        </w:rPr>
        <w:t>l</w:t>
      </w:r>
      <w:r w:rsidR="00EB09BC" w:rsidRPr="00B724BA">
        <w:rPr>
          <w:rFonts w:ascii="Palatino Linotype" w:hAnsi="Palatino Linotype" w:cs="Arial"/>
          <w:bCs/>
        </w:rPr>
        <w:t>os</w:t>
      </w:r>
      <w:r w:rsidRPr="00B724BA">
        <w:rPr>
          <w:rFonts w:ascii="Palatino Linotype" w:hAnsi="Palatino Linotype" w:cs="Arial"/>
          <w:bCs/>
        </w:rPr>
        <w:t xml:space="preserve"> considerando</w:t>
      </w:r>
      <w:r w:rsidR="00EB09BC" w:rsidRPr="00B724BA">
        <w:rPr>
          <w:rFonts w:ascii="Palatino Linotype" w:hAnsi="Palatino Linotype" w:cs="Arial"/>
          <w:bCs/>
        </w:rPr>
        <w:t>s</w:t>
      </w:r>
      <w:r w:rsidRPr="00B724BA">
        <w:rPr>
          <w:rFonts w:ascii="Palatino Linotype" w:hAnsi="Palatino Linotype" w:cs="Arial"/>
          <w:bCs/>
        </w:rPr>
        <w:t xml:space="preserve"> </w:t>
      </w:r>
      <w:r w:rsidRPr="00B724BA">
        <w:rPr>
          <w:rFonts w:ascii="Palatino Linotype" w:hAnsi="Palatino Linotype" w:cs="Arial"/>
          <w:b/>
          <w:bCs/>
        </w:rPr>
        <w:t xml:space="preserve">CUARTO </w:t>
      </w:r>
      <w:r w:rsidR="00EB09BC" w:rsidRPr="00B724BA">
        <w:rPr>
          <w:rFonts w:ascii="Palatino Linotype" w:hAnsi="Palatino Linotype" w:cs="Arial"/>
          <w:b/>
          <w:bCs/>
        </w:rPr>
        <w:t xml:space="preserve">y QUINTO </w:t>
      </w:r>
      <w:r w:rsidRPr="00B724BA">
        <w:rPr>
          <w:rFonts w:ascii="Palatino Linotype" w:hAnsi="Palatino Linotype" w:cs="Arial"/>
          <w:bCs/>
        </w:rPr>
        <w:t xml:space="preserve">de la presente resolución. </w:t>
      </w:r>
    </w:p>
    <w:p w:rsidR="001608DD" w:rsidRPr="00B724BA" w:rsidRDefault="001608DD" w:rsidP="001608DD">
      <w:pPr>
        <w:spacing w:before="240" w:after="240" w:line="360" w:lineRule="auto"/>
        <w:jc w:val="both"/>
        <w:rPr>
          <w:rFonts w:ascii="Palatino Linotype" w:eastAsia="Times New Roman" w:hAnsi="Palatino Linotype" w:cs="Arial"/>
          <w:b/>
          <w:lang w:val="es-ES"/>
        </w:rPr>
      </w:pPr>
      <w:bookmarkStart w:id="62" w:name="_Toc477891768"/>
      <w:bookmarkStart w:id="63" w:name="_Toc477891858"/>
      <w:bookmarkStart w:id="64" w:name="_Toc481576259"/>
      <w:bookmarkStart w:id="65" w:name="_Toc492590391"/>
      <w:bookmarkStart w:id="66" w:name="_Toc462653937"/>
      <w:bookmarkStart w:id="67" w:name="_Toc453696502"/>
      <w:bookmarkStart w:id="68" w:name="_Toc454301155"/>
      <w:r w:rsidRPr="00B724BA">
        <w:rPr>
          <w:rFonts w:ascii="Palatino Linotype" w:hAnsi="Palatino Linotype"/>
          <w:b/>
        </w:rPr>
        <w:t>SEGUNDO.</w:t>
      </w:r>
      <w:r w:rsidRPr="00B724BA">
        <w:rPr>
          <w:rStyle w:val="Ttulo2Car"/>
          <w:rFonts w:ascii="Palatino Linotype" w:hAnsi="Palatino Linotype"/>
          <w:b/>
          <w:sz w:val="24"/>
          <w:szCs w:val="24"/>
        </w:rPr>
        <w:t xml:space="preserve"> </w:t>
      </w:r>
      <w:bookmarkEnd w:id="62"/>
      <w:bookmarkEnd w:id="63"/>
      <w:bookmarkEnd w:id="64"/>
      <w:bookmarkEnd w:id="65"/>
      <w:bookmarkEnd w:id="66"/>
      <w:bookmarkEnd w:id="67"/>
      <w:bookmarkEnd w:id="68"/>
      <w:r w:rsidRPr="00B724BA">
        <w:rPr>
          <w:rFonts w:ascii="Palatino Linotype" w:eastAsia="Calibri" w:hAnsi="Palatino Linotype" w:cs="Arial"/>
          <w:lang w:val="es-ES"/>
        </w:rPr>
        <w:t>Se</w:t>
      </w:r>
      <w:r w:rsidRPr="00B724BA">
        <w:rPr>
          <w:rFonts w:ascii="Palatino Linotype" w:eastAsia="Calibri" w:hAnsi="Palatino Linotype" w:cs="Arial"/>
          <w:b/>
          <w:lang w:val="es-ES"/>
        </w:rPr>
        <w:t xml:space="preserve"> </w:t>
      </w:r>
      <w:r w:rsidR="00EB09BC" w:rsidRPr="00B724BA">
        <w:rPr>
          <w:rFonts w:ascii="Palatino Linotype" w:eastAsia="Calibri" w:hAnsi="Palatino Linotype" w:cs="Arial"/>
          <w:b/>
          <w:lang w:val="es-ES"/>
        </w:rPr>
        <w:t>MODIFICA</w:t>
      </w:r>
      <w:r w:rsidRPr="00B724BA">
        <w:rPr>
          <w:rFonts w:ascii="Palatino Linotype" w:eastAsia="Calibri" w:hAnsi="Palatino Linotype" w:cs="Arial"/>
          <w:b/>
          <w:lang w:val="es-ES"/>
        </w:rPr>
        <w:t xml:space="preserve"> </w:t>
      </w:r>
      <w:r w:rsidRPr="00B724BA">
        <w:rPr>
          <w:rFonts w:ascii="Palatino Linotype" w:eastAsia="Calibri" w:hAnsi="Palatino Linotype" w:cs="Arial"/>
          <w:lang w:val="es-ES"/>
        </w:rPr>
        <w:t xml:space="preserve">la respuesta emitida por el </w:t>
      </w:r>
      <w:r w:rsidR="00353EB6" w:rsidRPr="00B724BA">
        <w:rPr>
          <w:rFonts w:ascii="Palatino Linotype" w:hAnsi="Palatino Linotype"/>
          <w:b/>
          <w:bCs/>
          <w:sz w:val="22"/>
          <w:szCs w:val="22"/>
        </w:rPr>
        <w:t xml:space="preserve">Ayuntamiento de </w:t>
      </w:r>
      <w:proofErr w:type="spellStart"/>
      <w:r w:rsidR="00353EB6" w:rsidRPr="00B724BA">
        <w:rPr>
          <w:rFonts w:ascii="Palatino Linotype" w:hAnsi="Palatino Linotype"/>
          <w:b/>
          <w:bCs/>
          <w:sz w:val="22"/>
          <w:szCs w:val="22"/>
        </w:rPr>
        <w:t>Ayapango</w:t>
      </w:r>
      <w:proofErr w:type="spellEnd"/>
      <w:r w:rsidRPr="00B724BA">
        <w:rPr>
          <w:rFonts w:ascii="Palatino Linotype" w:eastAsia="Times New Roman" w:hAnsi="Palatino Linotype" w:cs="Arial"/>
          <w:lang w:val="es-ES"/>
        </w:rPr>
        <w:t xml:space="preserve"> </w:t>
      </w:r>
      <w:r w:rsidR="00EB09BC" w:rsidRPr="00B724BA">
        <w:rPr>
          <w:rFonts w:ascii="Palatino Linotype" w:eastAsia="Times New Roman" w:hAnsi="Palatino Linotype" w:cs="Arial"/>
          <w:lang w:val="es-ES"/>
        </w:rPr>
        <w:t xml:space="preserve">y se </w:t>
      </w:r>
      <w:r w:rsidR="00EB09BC" w:rsidRPr="00B724BA">
        <w:rPr>
          <w:rFonts w:ascii="Palatino Linotype" w:eastAsia="Times New Roman" w:hAnsi="Palatino Linotype" w:cs="Arial"/>
          <w:b/>
          <w:lang w:val="es-ES"/>
        </w:rPr>
        <w:t>ORDENA</w:t>
      </w:r>
      <w:r w:rsidR="00EB09BC" w:rsidRPr="00B724BA">
        <w:rPr>
          <w:rFonts w:ascii="Palatino Linotype" w:eastAsia="Times New Roman" w:hAnsi="Palatino Linotype" w:cs="Arial"/>
          <w:lang w:val="es-ES"/>
        </w:rPr>
        <w:t xml:space="preserve"> entregar vía Sistema de Acceso a la Información Mexiquense (</w:t>
      </w:r>
      <w:r w:rsidR="00EB09BC" w:rsidRPr="00B724BA">
        <w:rPr>
          <w:rFonts w:ascii="Palatino Linotype" w:eastAsia="Times New Roman" w:hAnsi="Palatino Linotype" w:cs="Arial"/>
          <w:b/>
          <w:lang w:val="es-ES"/>
        </w:rPr>
        <w:t xml:space="preserve">SAIMEX), </w:t>
      </w:r>
      <w:r w:rsidR="00EB09BC" w:rsidRPr="00B724BA">
        <w:rPr>
          <w:rFonts w:ascii="Palatino Linotype" w:eastAsia="Times New Roman" w:hAnsi="Palatino Linotype" w:cs="Arial"/>
          <w:lang w:val="es-ES"/>
        </w:rPr>
        <w:t>en versión pública, el nombre y cargo de los siguientes:</w:t>
      </w:r>
      <w:r w:rsidRPr="00B724BA">
        <w:rPr>
          <w:rFonts w:ascii="Palatino Linotype" w:eastAsia="Times New Roman" w:hAnsi="Palatino Linotype" w:cs="Arial"/>
          <w:b/>
          <w:lang w:val="es-ES"/>
        </w:rPr>
        <w:t xml:space="preserve"> </w:t>
      </w:r>
      <w:r w:rsidR="005D6673" w:rsidRPr="00B724BA">
        <w:rPr>
          <w:rFonts w:ascii="Palatino Linotype" w:eastAsia="Times New Roman" w:hAnsi="Palatino Linotype" w:cs="Arial"/>
          <w:b/>
          <w:lang w:val="es-ES"/>
        </w:rPr>
        <w:t xml:space="preserve"> </w:t>
      </w:r>
    </w:p>
    <w:p w:rsidR="00EB09BC" w:rsidRPr="00B724BA" w:rsidRDefault="00EB09BC" w:rsidP="007B4654">
      <w:pPr>
        <w:pStyle w:val="Prrafodelista"/>
        <w:numPr>
          <w:ilvl w:val="0"/>
          <w:numId w:val="34"/>
        </w:numPr>
        <w:spacing w:before="240" w:after="240" w:line="360" w:lineRule="auto"/>
        <w:ind w:left="851"/>
        <w:jc w:val="both"/>
        <w:rPr>
          <w:rFonts w:ascii="Palatino Linotype" w:eastAsia="Times New Roman" w:hAnsi="Palatino Linotype" w:cs="Arial"/>
          <w:b/>
          <w:lang w:val="es-ES"/>
        </w:rPr>
      </w:pPr>
      <w:r w:rsidRPr="00B724BA">
        <w:rPr>
          <w:rFonts w:ascii="Palatino Linotype" w:eastAsia="Times New Roman" w:hAnsi="Palatino Linotype" w:cs="Arial"/>
          <w:b/>
          <w:lang w:val="es-ES"/>
        </w:rPr>
        <w:t xml:space="preserve">Delegados, Subdelegados e integrantes del Consejo de Participación Ciudadana de San Bartolomé </w:t>
      </w:r>
      <w:proofErr w:type="spellStart"/>
      <w:r w:rsidRPr="00B724BA">
        <w:rPr>
          <w:rFonts w:ascii="Palatino Linotype" w:eastAsia="Times New Roman" w:hAnsi="Palatino Linotype" w:cs="Arial"/>
          <w:b/>
          <w:lang w:val="es-ES"/>
        </w:rPr>
        <w:t>Mihuacan</w:t>
      </w:r>
      <w:proofErr w:type="spellEnd"/>
      <w:r w:rsidRPr="00B724BA">
        <w:rPr>
          <w:rFonts w:ascii="Palatino Linotype" w:eastAsia="Times New Roman" w:hAnsi="Palatino Linotype" w:cs="Arial"/>
          <w:b/>
          <w:lang w:val="es-ES"/>
        </w:rPr>
        <w:t>;</w:t>
      </w:r>
    </w:p>
    <w:p w:rsidR="00EB09BC" w:rsidRPr="00B724BA" w:rsidRDefault="00EB09BC" w:rsidP="007B4654">
      <w:pPr>
        <w:pStyle w:val="Prrafodelista"/>
        <w:numPr>
          <w:ilvl w:val="0"/>
          <w:numId w:val="34"/>
        </w:numPr>
        <w:spacing w:before="240" w:after="240" w:line="360" w:lineRule="auto"/>
        <w:ind w:left="851"/>
        <w:jc w:val="both"/>
        <w:rPr>
          <w:rFonts w:ascii="Palatino Linotype" w:eastAsia="Times New Roman" w:hAnsi="Palatino Linotype" w:cs="Arial"/>
          <w:b/>
          <w:lang w:val="es-ES"/>
        </w:rPr>
      </w:pPr>
      <w:r w:rsidRPr="00B724BA">
        <w:rPr>
          <w:rFonts w:ascii="Palatino Linotype" w:eastAsia="Times New Roman" w:hAnsi="Palatino Linotype" w:cs="Arial"/>
          <w:b/>
          <w:lang w:val="es-ES"/>
        </w:rPr>
        <w:t xml:space="preserve">Delegados y Subdelegados de San Juan Evangelista </w:t>
      </w:r>
      <w:proofErr w:type="spellStart"/>
      <w:r w:rsidRPr="00B724BA">
        <w:rPr>
          <w:rFonts w:ascii="Palatino Linotype" w:eastAsia="Times New Roman" w:hAnsi="Palatino Linotype" w:cs="Arial"/>
          <w:b/>
          <w:lang w:val="es-ES"/>
        </w:rPr>
        <w:t>Tlamapa</w:t>
      </w:r>
      <w:proofErr w:type="spellEnd"/>
      <w:r w:rsidRPr="00B724BA">
        <w:rPr>
          <w:rFonts w:ascii="Palatino Linotype" w:eastAsia="Times New Roman" w:hAnsi="Palatino Linotype" w:cs="Arial"/>
          <w:b/>
          <w:lang w:val="es-ES"/>
        </w:rPr>
        <w:t xml:space="preserve">; </w:t>
      </w:r>
    </w:p>
    <w:p w:rsidR="00EB09BC" w:rsidRPr="00B724BA" w:rsidRDefault="007B4654" w:rsidP="007B4654">
      <w:pPr>
        <w:pStyle w:val="Prrafodelista"/>
        <w:numPr>
          <w:ilvl w:val="0"/>
          <w:numId w:val="34"/>
        </w:numPr>
        <w:spacing w:before="240" w:after="240" w:line="360" w:lineRule="auto"/>
        <w:ind w:left="851"/>
        <w:jc w:val="both"/>
        <w:rPr>
          <w:rFonts w:ascii="Palatino Linotype" w:eastAsia="Times New Roman" w:hAnsi="Palatino Linotype" w:cs="Arial"/>
          <w:b/>
          <w:lang w:val="es-ES"/>
        </w:rPr>
      </w:pPr>
      <w:r w:rsidRPr="00B724BA">
        <w:rPr>
          <w:rFonts w:ascii="Palatino Linotype" w:eastAsia="Times New Roman" w:hAnsi="Palatino Linotype" w:cs="Arial"/>
          <w:b/>
          <w:lang w:val="es-ES"/>
        </w:rPr>
        <w:t xml:space="preserve">Subdelegados de San Martín </w:t>
      </w:r>
      <w:proofErr w:type="spellStart"/>
      <w:r w:rsidRPr="00B724BA">
        <w:rPr>
          <w:rFonts w:ascii="Palatino Linotype" w:eastAsia="Times New Roman" w:hAnsi="Palatino Linotype" w:cs="Arial"/>
          <w:b/>
          <w:lang w:val="es-ES"/>
        </w:rPr>
        <w:t>Pahuacan</w:t>
      </w:r>
      <w:proofErr w:type="spellEnd"/>
      <w:r w:rsidRPr="00B724BA">
        <w:rPr>
          <w:rFonts w:ascii="Palatino Linotype" w:eastAsia="Times New Roman" w:hAnsi="Palatino Linotype" w:cs="Arial"/>
          <w:b/>
          <w:lang w:val="es-ES"/>
        </w:rPr>
        <w:t xml:space="preserve">, San Diego </w:t>
      </w:r>
      <w:proofErr w:type="spellStart"/>
      <w:r w:rsidRPr="00B724BA">
        <w:rPr>
          <w:rFonts w:ascii="Palatino Linotype" w:eastAsia="Times New Roman" w:hAnsi="Palatino Linotype" w:cs="Arial"/>
          <w:b/>
          <w:lang w:val="es-ES"/>
        </w:rPr>
        <w:t>Chaltepehuacan</w:t>
      </w:r>
      <w:proofErr w:type="spellEnd"/>
      <w:r w:rsidRPr="00B724BA">
        <w:rPr>
          <w:rFonts w:ascii="Palatino Linotype" w:eastAsia="Times New Roman" w:hAnsi="Palatino Linotype" w:cs="Arial"/>
          <w:b/>
          <w:lang w:val="es-ES"/>
        </w:rPr>
        <w:t xml:space="preserve"> y San </w:t>
      </w:r>
      <w:proofErr w:type="spellStart"/>
      <w:r w:rsidRPr="00B724BA">
        <w:rPr>
          <w:rFonts w:ascii="Palatino Linotype" w:eastAsia="Times New Roman" w:hAnsi="Palatino Linotype" w:cs="Arial"/>
          <w:b/>
          <w:lang w:val="es-ES"/>
        </w:rPr>
        <w:t>Cristobal</w:t>
      </w:r>
      <w:proofErr w:type="spellEnd"/>
      <w:r w:rsidRPr="00B724BA">
        <w:rPr>
          <w:rFonts w:ascii="Palatino Linotype" w:eastAsia="Times New Roman" w:hAnsi="Palatino Linotype" w:cs="Arial"/>
          <w:b/>
          <w:lang w:val="es-ES"/>
        </w:rPr>
        <w:t xml:space="preserve"> </w:t>
      </w:r>
      <w:proofErr w:type="spellStart"/>
      <w:r w:rsidRPr="00B724BA">
        <w:rPr>
          <w:rFonts w:ascii="Palatino Linotype" w:eastAsia="Times New Roman" w:hAnsi="Palatino Linotype" w:cs="Arial"/>
          <w:b/>
          <w:lang w:val="es-ES"/>
        </w:rPr>
        <w:t>Poxtla</w:t>
      </w:r>
      <w:proofErr w:type="spellEnd"/>
      <w:r w:rsidRPr="00B724BA">
        <w:rPr>
          <w:rFonts w:ascii="Palatino Linotype" w:eastAsia="Times New Roman" w:hAnsi="Palatino Linotype" w:cs="Arial"/>
          <w:b/>
          <w:lang w:val="es-ES"/>
        </w:rPr>
        <w:t>.</w:t>
      </w:r>
    </w:p>
    <w:p w:rsidR="007B4654" w:rsidRPr="00B724BA" w:rsidRDefault="007B4654" w:rsidP="007B4654">
      <w:pPr>
        <w:spacing w:line="360" w:lineRule="auto"/>
        <w:jc w:val="both"/>
        <w:rPr>
          <w:rFonts w:ascii="Palatino Linotype" w:eastAsia="Calibri" w:hAnsi="Palatino Linotype" w:cs="Arial"/>
        </w:rPr>
      </w:pPr>
      <w:r w:rsidRPr="00B724BA">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7B4654" w:rsidRPr="00B724BA" w:rsidRDefault="007B4654" w:rsidP="007B4654">
      <w:pPr>
        <w:spacing w:line="360" w:lineRule="auto"/>
        <w:jc w:val="both"/>
        <w:rPr>
          <w:rFonts w:ascii="Palatino Linotype" w:eastAsia="Calibri" w:hAnsi="Palatino Linotype" w:cs="Arial"/>
        </w:rPr>
      </w:pPr>
    </w:p>
    <w:p w:rsidR="007B4654" w:rsidRPr="00B724BA" w:rsidRDefault="007B4654" w:rsidP="007B4654">
      <w:pPr>
        <w:tabs>
          <w:tab w:val="left" w:pos="8080"/>
        </w:tabs>
        <w:spacing w:line="360" w:lineRule="auto"/>
        <w:ind w:right="49"/>
        <w:contextualSpacing/>
        <w:jc w:val="both"/>
        <w:rPr>
          <w:rFonts w:ascii="Palatino Linotype" w:eastAsia="Palatino Linotype" w:hAnsi="Palatino Linotype" w:cs="Palatino Linotype"/>
          <w:b/>
        </w:rPr>
      </w:pPr>
      <w:r w:rsidRPr="00B724BA">
        <w:rPr>
          <w:rFonts w:ascii="Palatino Linotype" w:eastAsia="Palatino Linotype" w:hAnsi="Palatino Linotype" w:cs="Palatino Linotype"/>
          <w:b/>
        </w:rPr>
        <w:t xml:space="preserve">TERCERO. Notifíquese </w:t>
      </w:r>
      <w:r w:rsidRPr="00B724BA">
        <w:rPr>
          <w:rFonts w:ascii="Palatino Linotype" w:eastAsia="Palatino Linotype" w:hAnsi="Palatino Linotype" w:cs="Palatino Linotype"/>
        </w:rPr>
        <w:t xml:space="preserve">al Titular de la Unidad de Transparencia del </w:t>
      </w:r>
      <w:r w:rsidRPr="00B724BA">
        <w:rPr>
          <w:rFonts w:ascii="Palatino Linotype" w:eastAsia="Palatino Linotype" w:hAnsi="Palatino Linotype" w:cs="Palatino Linotype"/>
          <w:b/>
        </w:rPr>
        <w:t>SUJETO OBLIGADO</w:t>
      </w:r>
      <w:r w:rsidRPr="00B724B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w:t>
      </w:r>
      <w:r w:rsidRPr="00B724BA">
        <w:rPr>
          <w:rFonts w:ascii="Palatino Linotype" w:eastAsia="Palatino Linotype" w:hAnsi="Palatino Linotype" w:cs="Palatino Linotype"/>
        </w:rPr>
        <w:lastRenderedPageBreak/>
        <w:t xml:space="preserve">Estado de México y Municipios, </w:t>
      </w:r>
      <w:r w:rsidRPr="00B724BA">
        <w:rPr>
          <w:rFonts w:ascii="Palatino Linotype" w:hAnsi="Palatino Linotype"/>
          <w:color w:val="222222"/>
          <w:shd w:val="clear" w:color="auto" w:fill="FFFFFF"/>
        </w:rPr>
        <w:t xml:space="preserve">vigente, dé cumplimiento a lo ordenado dentro del plazo de </w:t>
      </w:r>
      <w:r w:rsidR="00963F91">
        <w:rPr>
          <w:rFonts w:ascii="Palatino Linotype" w:hAnsi="Palatino Linotype"/>
          <w:color w:val="222222"/>
          <w:shd w:val="clear" w:color="auto" w:fill="FFFFFF"/>
        </w:rPr>
        <w:t>diez</w:t>
      </w:r>
      <w:r w:rsidRPr="00B724BA">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rsidR="007B4654" w:rsidRPr="00B724BA" w:rsidRDefault="007B4654" w:rsidP="007B4654">
      <w:pPr>
        <w:shd w:val="clear" w:color="auto" w:fill="FFFFFF"/>
        <w:spacing w:line="360" w:lineRule="auto"/>
        <w:jc w:val="both"/>
        <w:rPr>
          <w:rFonts w:ascii="Palatino Linotype" w:eastAsia="Times New Roman" w:hAnsi="Palatino Linotype" w:cs="Arial"/>
          <w:b/>
          <w:sz w:val="16"/>
        </w:rPr>
      </w:pPr>
    </w:p>
    <w:p w:rsidR="007B4654" w:rsidRPr="00B724BA" w:rsidRDefault="007B4654" w:rsidP="007B4654">
      <w:pPr>
        <w:shd w:val="clear" w:color="auto" w:fill="FFFFFF"/>
        <w:spacing w:line="360" w:lineRule="auto"/>
        <w:jc w:val="both"/>
        <w:rPr>
          <w:rFonts w:ascii="Palatino Linotype" w:hAnsi="Palatino Linotype"/>
        </w:rPr>
      </w:pPr>
      <w:r w:rsidRPr="00B724BA">
        <w:rPr>
          <w:rFonts w:ascii="Palatino Linotype" w:eastAsia="Times New Roman" w:hAnsi="Palatino Linotype" w:cs="Arial"/>
          <w:b/>
        </w:rPr>
        <w:t xml:space="preserve">CUARTO. </w:t>
      </w:r>
      <w:r w:rsidRPr="00B724BA">
        <w:rPr>
          <w:rFonts w:ascii="Palatino Linotype" w:eastAsia="Times New Roman" w:hAnsi="Palatino Linotype" w:cs="Times New Roman"/>
          <w:b/>
          <w:bCs/>
          <w:color w:val="222222"/>
          <w:lang w:val="es-ES"/>
        </w:rPr>
        <w:t xml:space="preserve">Notifíquese al </w:t>
      </w:r>
      <w:r w:rsidRPr="00B724BA">
        <w:rPr>
          <w:rFonts w:ascii="Palatino Linotype" w:hAnsi="Palatino Linotype"/>
          <w:b/>
        </w:rPr>
        <w:t>RECURRENTE</w:t>
      </w:r>
      <w:r w:rsidRPr="00B724BA">
        <w:rPr>
          <w:rFonts w:ascii="Palatino Linotype" w:hAnsi="Palatino Linotype"/>
        </w:rPr>
        <w:t xml:space="preserve"> la presente resolución.</w:t>
      </w:r>
    </w:p>
    <w:p w:rsidR="007B4654" w:rsidRPr="00B724BA" w:rsidRDefault="007B4654" w:rsidP="007B4654">
      <w:pPr>
        <w:shd w:val="clear" w:color="auto" w:fill="FFFFFF"/>
        <w:spacing w:line="360" w:lineRule="auto"/>
        <w:jc w:val="both"/>
        <w:rPr>
          <w:rFonts w:ascii="Palatino Linotype" w:hAnsi="Palatino Linotype"/>
          <w:sz w:val="16"/>
        </w:rPr>
      </w:pPr>
    </w:p>
    <w:p w:rsidR="007B4654" w:rsidRPr="00B724BA" w:rsidRDefault="007B4654" w:rsidP="007B4654">
      <w:pPr>
        <w:spacing w:line="360" w:lineRule="auto"/>
        <w:jc w:val="both"/>
        <w:rPr>
          <w:rFonts w:ascii="Palatino Linotype" w:eastAsia="MS Mincho" w:hAnsi="Palatino Linotype" w:cs="Times New Roman"/>
          <w:lang w:val="es-ES"/>
        </w:rPr>
      </w:pPr>
      <w:r w:rsidRPr="00B724BA">
        <w:rPr>
          <w:rFonts w:ascii="Palatino Linotype" w:eastAsia="MS Mincho" w:hAnsi="Palatino Linotype" w:cs="Times New Roman"/>
          <w:b/>
          <w:lang w:val="es-MX"/>
        </w:rPr>
        <w:t>QUINTO.</w:t>
      </w:r>
      <w:r w:rsidRPr="00B724BA">
        <w:rPr>
          <w:rFonts w:ascii="Palatino Linotype" w:eastAsia="MS Mincho" w:hAnsi="Palatino Linotype" w:cs="Times New Roman"/>
          <w:lang w:val="es-MX"/>
        </w:rPr>
        <w:t xml:space="preserve"> </w:t>
      </w:r>
      <w:r w:rsidRPr="00B724BA">
        <w:rPr>
          <w:rFonts w:ascii="Palatino Linotype" w:eastAsia="MS Mincho" w:hAnsi="Palatino Linotype" w:cs="Times New Roman"/>
          <w:lang w:val="es-ES"/>
        </w:rPr>
        <w:t xml:space="preserve">Se hace del conocimiento de </w:t>
      </w:r>
      <w:r w:rsidRPr="00B724BA">
        <w:rPr>
          <w:rFonts w:ascii="Palatino Linotype" w:eastAsia="Times New Roman" w:hAnsi="Palatino Linotype" w:cs="Times New Roman"/>
          <w:b/>
          <w:bCs/>
          <w:color w:val="222222"/>
          <w:lang w:val="es-ES"/>
        </w:rPr>
        <w:t xml:space="preserve">al </w:t>
      </w:r>
      <w:r w:rsidRPr="00B724BA">
        <w:rPr>
          <w:rFonts w:ascii="Palatino Linotype" w:hAnsi="Palatino Linotype"/>
          <w:b/>
        </w:rPr>
        <w:t>RECURRENTE</w:t>
      </w:r>
      <w:r w:rsidRPr="00B724BA">
        <w:rPr>
          <w:rFonts w:ascii="Palatino Linotype" w:hAnsi="Palatino Linotype"/>
        </w:rPr>
        <w:t xml:space="preserve"> </w:t>
      </w:r>
      <w:r w:rsidRPr="00B724BA">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B724BA">
        <w:rPr>
          <w:rFonts w:ascii="Palatino Linotype" w:eastAsia="MS Mincho" w:hAnsi="Palatino Linotype" w:cs="Times New Roman"/>
          <w:bCs/>
          <w:lang w:val="es-ES"/>
        </w:rPr>
        <w:t>vía juicio de amparo</w:t>
      </w:r>
      <w:r w:rsidRPr="00B724BA">
        <w:rPr>
          <w:rFonts w:ascii="Palatino Linotype" w:eastAsia="MS Mincho" w:hAnsi="Palatino Linotype" w:cs="Times New Roman"/>
          <w:lang w:val="es-ES"/>
        </w:rPr>
        <w:t> en los términos de las leyes aplicables.</w:t>
      </w:r>
    </w:p>
    <w:p w:rsidR="007B4654" w:rsidRPr="00B724BA" w:rsidRDefault="007B4654" w:rsidP="007B4654">
      <w:pPr>
        <w:spacing w:line="360" w:lineRule="auto"/>
        <w:jc w:val="both"/>
        <w:rPr>
          <w:rFonts w:ascii="Palatino Linotype" w:eastAsia="MS Mincho" w:hAnsi="Palatino Linotype" w:cs="Times New Roman"/>
          <w:lang w:val="es-ES"/>
        </w:rPr>
      </w:pPr>
    </w:p>
    <w:p w:rsidR="007B4654" w:rsidRPr="00B724BA" w:rsidRDefault="007B4654" w:rsidP="007B4654">
      <w:pPr>
        <w:shd w:val="clear" w:color="auto" w:fill="FFFFFF"/>
        <w:spacing w:line="360" w:lineRule="auto"/>
        <w:jc w:val="both"/>
        <w:rPr>
          <w:rFonts w:ascii="Palatino Linotype" w:eastAsia="Times New Roman" w:hAnsi="Palatino Linotype" w:cs="Times New Roman"/>
          <w:color w:val="222222"/>
          <w:lang w:val="es-ES" w:eastAsia="es-MX"/>
        </w:rPr>
      </w:pPr>
      <w:r w:rsidRPr="00B724BA">
        <w:rPr>
          <w:rFonts w:ascii="Palatino Linotype" w:eastAsia="MS Mincho" w:hAnsi="Palatino Linotype" w:cs="Times New Roman"/>
          <w:b/>
        </w:rPr>
        <w:t xml:space="preserve">SEXTO. </w:t>
      </w:r>
      <w:r w:rsidRPr="00B724BA">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B724BA">
        <w:rPr>
          <w:rFonts w:ascii="Palatino Linotype" w:eastAsia="MS Mincho" w:hAnsi="Palatino Linotype" w:cs="Times New Roman"/>
          <w:b/>
        </w:rPr>
        <w:t xml:space="preserve"> SEXTO</w:t>
      </w:r>
      <w:r w:rsidRPr="00B724BA">
        <w:rPr>
          <w:rFonts w:ascii="Palatino Linotype" w:eastAsia="MS Mincho" w:hAnsi="Palatino Linotype" w:cs="Times New Roman"/>
        </w:rPr>
        <w:t>.</w:t>
      </w:r>
    </w:p>
    <w:bookmarkEnd w:id="13"/>
    <w:bookmarkEnd w:id="14"/>
    <w:bookmarkEnd w:id="15"/>
    <w:p w:rsidR="00554DF4" w:rsidRPr="00B724BA" w:rsidRDefault="00554DF4" w:rsidP="00554DF4">
      <w:pPr>
        <w:spacing w:before="100" w:beforeAutospacing="1" w:after="100" w:afterAutospacing="1" w:line="360" w:lineRule="auto"/>
        <w:ind w:right="49"/>
        <w:jc w:val="both"/>
        <w:rPr>
          <w:rFonts w:ascii="Palatino Linotype" w:hAnsi="Palatino Linotype" w:cs="Arial"/>
        </w:rPr>
      </w:pPr>
      <w:r w:rsidRPr="00B724BA">
        <w:rPr>
          <w:rFonts w:ascii="Palatino Linotype" w:hAnsi="Palatino Linotype" w:cs="Arial"/>
        </w:rPr>
        <w:t>ASÍ LO RESUELVE, POR UNANIMIDAD DE VOTOS, EL PLENO DEL</w:t>
      </w:r>
      <w:r w:rsidRPr="00B724BA">
        <w:rPr>
          <w:rFonts w:ascii="Palatino Linotype" w:eastAsia="Arial Unicode MS" w:hAnsi="Palatino Linotype" w:cs="Arial"/>
        </w:rPr>
        <w:t xml:space="preserve"> INSTITUTO DE TRANSPARENCIA, ACCESO A LA INFORMACIÓN PÚBLICA Y PROTECCIÓN DE DATOS PERSONALES DEL ESTADO DE MÉXICO Y MUNICIPIOS</w:t>
      </w:r>
      <w:r w:rsidRPr="00B724BA">
        <w:rPr>
          <w:rFonts w:ascii="Palatino Linotype" w:hAnsi="Palatino Linotype" w:cs="Arial"/>
        </w:rPr>
        <w:t xml:space="preserve">, CONFORMADO POR LOS COMISIONADOS ZULEMA MARTÍNEZ SÁNCHEZ; EVA ABAID YAPUR; JOSÉ GUADALUPE LUNA HERNÁNDEZ; JAVIER MARTÍNEZ CRUZ Y LUIS GUSTAVO PARRA NORIEGA; EN LA </w:t>
      </w:r>
      <w:r w:rsidR="001608DD" w:rsidRPr="00B724BA">
        <w:rPr>
          <w:rFonts w:ascii="Palatino Linotype" w:hAnsi="Palatino Linotype" w:cs="Arial"/>
        </w:rPr>
        <w:t>DÉCIMA</w:t>
      </w:r>
      <w:r w:rsidR="00D95FF9" w:rsidRPr="00B724BA">
        <w:rPr>
          <w:rFonts w:ascii="Palatino Linotype" w:hAnsi="Palatino Linotype" w:cs="Arial"/>
        </w:rPr>
        <w:t xml:space="preserve"> </w:t>
      </w:r>
      <w:r w:rsidR="00B724BA">
        <w:rPr>
          <w:rFonts w:ascii="Palatino Linotype" w:hAnsi="Palatino Linotype" w:cs="Arial"/>
        </w:rPr>
        <w:t>SEGUNDA</w:t>
      </w:r>
      <w:r w:rsidR="00BC2639" w:rsidRPr="00B724BA">
        <w:rPr>
          <w:rFonts w:ascii="Palatino Linotype" w:hAnsi="Palatino Linotype" w:cs="Arial"/>
        </w:rPr>
        <w:t xml:space="preserve"> S</w:t>
      </w:r>
      <w:r w:rsidRPr="00B724BA">
        <w:rPr>
          <w:rFonts w:ascii="Palatino Linotype" w:hAnsi="Palatino Linotype" w:cs="Arial"/>
        </w:rPr>
        <w:t xml:space="preserve">ESIÓN ORDINARIA CELEBRADA EL </w:t>
      </w:r>
      <w:r w:rsidR="00BC2639" w:rsidRPr="00B724BA">
        <w:rPr>
          <w:rFonts w:ascii="Palatino Linotype" w:hAnsi="Palatino Linotype" w:cs="Arial"/>
        </w:rPr>
        <w:lastRenderedPageBreak/>
        <w:t>CINCO</w:t>
      </w:r>
      <w:r w:rsidR="00D95FF9" w:rsidRPr="00B724BA">
        <w:rPr>
          <w:rFonts w:ascii="Palatino Linotype" w:hAnsi="Palatino Linotype" w:cs="Arial"/>
        </w:rPr>
        <w:t xml:space="preserve"> </w:t>
      </w:r>
      <w:r w:rsidRPr="00B724BA">
        <w:rPr>
          <w:rFonts w:ascii="Palatino Linotype" w:hAnsi="Palatino Linotype" w:cs="Arial"/>
        </w:rPr>
        <w:t>(</w:t>
      </w:r>
      <w:r w:rsidR="00B724BA">
        <w:rPr>
          <w:rFonts w:ascii="Palatino Linotype" w:hAnsi="Palatino Linotype" w:cs="Arial"/>
        </w:rPr>
        <w:t>0</w:t>
      </w:r>
      <w:r w:rsidR="00BC2639" w:rsidRPr="00B724BA">
        <w:rPr>
          <w:rFonts w:ascii="Palatino Linotype" w:hAnsi="Palatino Linotype" w:cs="Arial"/>
        </w:rPr>
        <w:t>5</w:t>
      </w:r>
      <w:r w:rsidRPr="00B724BA">
        <w:rPr>
          <w:rFonts w:ascii="Palatino Linotype" w:hAnsi="Palatino Linotype" w:cs="Arial"/>
        </w:rPr>
        <w:t xml:space="preserve">) DE </w:t>
      </w:r>
      <w:r w:rsidR="00B724BA">
        <w:rPr>
          <w:rFonts w:ascii="Palatino Linotype" w:hAnsi="Palatino Linotype" w:cs="Arial"/>
        </w:rPr>
        <w:t>AGOSTO</w:t>
      </w:r>
      <w:r w:rsidRPr="00B724BA">
        <w:rPr>
          <w:rFonts w:ascii="Palatino Linotype" w:hAnsi="Palatino Linotype" w:cs="Arial"/>
        </w:rPr>
        <w:t xml:space="preserve"> DE DOS MIL </w:t>
      </w:r>
      <w:r w:rsidR="001608DD" w:rsidRPr="00B724BA">
        <w:rPr>
          <w:rFonts w:ascii="Palatino Linotype" w:hAnsi="Palatino Linotype" w:cs="Arial"/>
        </w:rPr>
        <w:t>VEINTE</w:t>
      </w:r>
      <w:r w:rsidRPr="00B724BA">
        <w:rPr>
          <w:rFonts w:ascii="Palatino Linotype" w:hAnsi="Palatino Linotype" w:cs="Arial"/>
        </w:rPr>
        <w:t xml:space="preserve">, ANTE EL SECRETARIO TÉCNICO DEL PLENO, </w:t>
      </w:r>
      <w:r w:rsidRPr="00B724BA">
        <w:rPr>
          <w:rFonts w:ascii="Palatino Linotype" w:hAnsi="Palatino Linotype"/>
        </w:rPr>
        <w:t>ALEXIS TAPIA RAMÍREZ</w:t>
      </w:r>
      <w:r w:rsidRPr="00B724BA">
        <w:rPr>
          <w:rFonts w:ascii="Palatino Linotype" w:hAnsi="Palatino Linotype" w:cs="Arial"/>
        </w:rPr>
        <w:t>.</w:t>
      </w:r>
    </w:p>
    <w:tbl>
      <w:tblPr>
        <w:tblW w:w="10365" w:type="dxa"/>
        <w:jc w:val="center"/>
        <w:tblLayout w:type="fixed"/>
        <w:tblLook w:val="04A0" w:firstRow="1" w:lastRow="0" w:firstColumn="1" w:lastColumn="0" w:noHBand="0" w:noVBand="1"/>
      </w:tblPr>
      <w:tblGrid>
        <w:gridCol w:w="5183"/>
        <w:gridCol w:w="5182"/>
      </w:tblGrid>
      <w:tr w:rsidR="00554DF4" w:rsidRPr="00B724BA" w:rsidTr="00B9559D">
        <w:trPr>
          <w:jc w:val="center"/>
        </w:trPr>
        <w:tc>
          <w:tcPr>
            <w:tcW w:w="10365" w:type="dxa"/>
            <w:gridSpan w:val="2"/>
          </w:tcPr>
          <w:p w:rsidR="00554DF4" w:rsidRPr="00B724BA" w:rsidRDefault="00554DF4">
            <w:pPr>
              <w:spacing w:line="256" w:lineRule="auto"/>
              <w:jc w:val="center"/>
              <w:rPr>
                <w:rFonts w:ascii="Palatino Linotype" w:hAnsi="Palatino Linotype" w:cs="Arial"/>
                <w:b/>
              </w:rPr>
            </w:pPr>
          </w:p>
          <w:p w:rsidR="00554DF4" w:rsidRPr="00B724BA" w:rsidRDefault="00554DF4">
            <w:pPr>
              <w:spacing w:line="256" w:lineRule="auto"/>
              <w:jc w:val="center"/>
              <w:rPr>
                <w:rFonts w:ascii="Palatino Linotype" w:hAnsi="Palatino Linotype" w:cs="Arial"/>
                <w:b/>
              </w:rPr>
            </w:pPr>
            <w:r w:rsidRPr="00B724BA">
              <w:rPr>
                <w:rFonts w:ascii="Palatino Linotype" w:hAnsi="Palatino Linotype" w:cs="Arial"/>
                <w:b/>
              </w:rPr>
              <w:t>Zulema Martínez Sánchez</w:t>
            </w:r>
          </w:p>
          <w:p w:rsidR="00554DF4" w:rsidRPr="00B724BA" w:rsidRDefault="00554DF4">
            <w:pPr>
              <w:spacing w:line="256" w:lineRule="auto"/>
              <w:jc w:val="center"/>
              <w:rPr>
                <w:rFonts w:ascii="Palatino Linotype" w:hAnsi="Palatino Linotype" w:cs="Arial"/>
                <w:b/>
              </w:rPr>
            </w:pPr>
            <w:r w:rsidRPr="00B724BA">
              <w:rPr>
                <w:rFonts w:ascii="Palatino Linotype" w:hAnsi="Palatino Linotype" w:cs="Arial"/>
              </w:rPr>
              <w:t>Comisionada Presidenta</w:t>
            </w:r>
          </w:p>
          <w:p w:rsidR="00554DF4" w:rsidRPr="00B724BA" w:rsidRDefault="00554DF4">
            <w:pPr>
              <w:spacing w:line="256" w:lineRule="auto"/>
              <w:jc w:val="center"/>
              <w:rPr>
                <w:rFonts w:ascii="Palatino Linotype" w:hAnsi="Palatino Linotype" w:cs="Arial"/>
                <w:b/>
              </w:rPr>
            </w:pPr>
            <w:r w:rsidRPr="00B724BA">
              <w:rPr>
                <w:rFonts w:ascii="Palatino Linotype" w:hAnsi="Palatino Linotype" w:cs="Arial"/>
                <w:b/>
              </w:rPr>
              <w:t xml:space="preserve">(RÚBRICA) </w:t>
            </w:r>
          </w:p>
          <w:p w:rsidR="00554DF4" w:rsidRPr="00B724BA" w:rsidRDefault="00554DF4">
            <w:pPr>
              <w:spacing w:line="256" w:lineRule="auto"/>
              <w:jc w:val="center"/>
              <w:rPr>
                <w:rFonts w:ascii="Palatino Linotype" w:hAnsi="Palatino Linotype" w:cs="Arial"/>
                <w:b/>
              </w:rPr>
            </w:pPr>
          </w:p>
          <w:p w:rsidR="00554DF4" w:rsidRPr="00B724BA" w:rsidRDefault="00554DF4">
            <w:pPr>
              <w:spacing w:line="256" w:lineRule="auto"/>
              <w:jc w:val="center"/>
              <w:rPr>
                <w:rFonts w:ascii="Palatino Linotype" w:hAnsi="Palatino Linotype" w:cs="Arial"/>
                <w:b/>
              </w:rPr>
            </w:pPr>
          </w:p>
          <w:p w:rsidR="00554DF4" w:rsidRPr="00B724BA" w:rsidRDefault="00554DF4">
            <w:pPr>
              <w:spacing w:line="256" w:lineRule="auto"/>
              <w:jc w:val="center"/>
              <w:rPr>
                <w:rFonts w:ascii="Palatino Linotype" w:hAnsi="Palatino Linotype" w:cs="Arial"/>
                <w:b/>
              </w:rPr>
            </w:pPr>
          </w:p>
          <w:p w:rsidR="00554DF4" w:rsidRPr="00B724BA" w:rsidRDefault="00554DF4">
            <w:pPr>
              <w:spacing w:line="256" w:lineRule="auto"/>
              <w:jc w:val="center"/>
              <w:rPr>
                <w:rFonts w:ascii="Palatino Linotype" w:hAnsi="Palatino Linotype" w:cs="Arial"/>
                <w:b/>
              </w:rPr>
            </w:pPr>
          </w:p>
          <w:p w:rsidR="00554DF4" w:rsidRPr="00B724BA" w:rsidRDefault="00554DF4">
            <w:pPr>
              <w:spacing w:line="256" w:lineRule="auto"/>
              <w:jc w:val="center"/>
              <w:rPr>
                <w:rFonts w:ascii="Palatino Linotype" w:hAnsi="Palatino Linotype" w:cs="Arial"/>
                <w:b/>
              </w:rPr>
            </w:pPr>
          </w:p>
        </w:tc>
      </w:tr>
      <w:tr w:rsidR="00554DF4" w:rsidRPr="00B724BA" w:rsidTr="00B9559D">
        <w:trPr>
          <w:jc w:val="center"/>
        </w:trPr>
        <w:tc>
          <w:tcPr>
            <w:tcW w:w="5183" w:type="dxa"/>
            <w:hideMark/>
          </w:tcPr>
          <w:p w:rsidR="00554DF4" w:rsidRPr="00B724BA" w:rsidRDefault="00554DF4">
            <w:pPr>
              <w:spacing w:line="256" w:lineRule="auto"/>
              <w:jc w:val="center"/>
              <w:rPr>
                <w:rFonts w:ascii="Palatino Linotype" w:hAnsi="Palatino Linotype" w:cs="Arial"/>
                <w:b/>
              </w:rPr>
            </w:pPr>
            <w:r w:rsidRPr="00B724BA">
              <w:rPr>
                <w:rFonts w:ascii="Palatino Linotype" w:hAnsi="Palatino Linotype" w:cs="Arial"/>
                <w:b/>
              </w:rPr>
              <w:t xml:space="preserve">Eva </w:t>
            </w:r>
            <w:proofErr w:type="spellStart"/>
            <w:r w:rsidRPr="00B724BA">
              <w:rPr>
                <w:rFonts w:ascii="Palatino Linotype" w:hAnsi="Palatino Linotype" w:cs="Arial"/>
                <w:b/>
              </w:rPr>
              <w:t>Abaid</w:t>
            </w:r>
            <w:proofErr w:type="spellEnd"/>
            <w:r w:rsidRPr="00B724BA">
              <w:rPr>
                <w:rFonts w:ascii="Palatino Linotype" w:hAnsi="Palatino Linotype" w:cs="Arial"/>
                <w:b/>
              </w:rPr>
              <w:t xml:space="preserve"> </w:t>
            </w:r>
            <w:proofErr w:type="spellStart"/>
            <w:r w:rsidRPr="00B724BA">
              <w:rPr>
                <w:rFonts w:ascii="Palatino Linotype" w:hAnsi="Palatino Linotype" w:cs="Arial"/>
                <w:b/>
              </w:rPr>
              <w:t>Yapur</w:t>
            </w:r>
            <w:proofErr w:type="spellEnd"/>
          </w:p>
          <w:p w:rsidR="00554DF4" w:rsidRPr="00B724BA" w:rsidRDefault="00554DF4">
            <w:pPr>
              <w:spacing w:line="256" w:lineRule="auto"/>
              <w:jc w:val="center"/>
              <w:rPr>
                <w:rFonts w:ascii="Palatino Linotype" w:hAnsi="Palatino Linotype" w:cs="Arial"/>
              </w:rPr>
            </w:pPr>
            <w:r w:rsidRPr="00B724BA">
              <w:rPr>
                <w:rFonts w:ascii="Palatino Linotype" w:hAnsi="Palatino Linotype" w:cs="Arial"/>
              </w:rPr>
              <w:t>Comisionada</w:t>
            </w:r>
          </w:p>
          <w:p w:rsidR="00554DF4" w:rsidRPr="00B724BA" w:rsidRDefault="00554DF4">
            <w:pPr>
              <w:spacing w:line="256" w:lineRule="auto"/>
              <w:jc w:val="center"/>
              <w:rPr>
                <w:rFonts w:ascii="Palatino Linotype" w:hAnsi="Palatino Linotype" w:cs="Arial"/>
                <w:b/>
              </w:rPr>
            </w:pPr>
            <w:r w:rsidRPr="00B724BA">
              <w:rPr>
                <w:rFonts w:ascii="Palatino Linotype" w:hAnsi="Palatino Linotype" w:cs="Arial"/>
                <w:b/>
              </w:rPr>
              <w:t>(RÚBRICA)</w:t>
            </w:r>
          </w:p>
        </w:tc>
        <w:tc>
          <w:tcPr>
            <w:tcW w:w="5182" w:type="dxa"/>
          </w:tcPr>
          <w:p w:rsidR="00554DF4" w:rsidRPr="00B724BA" w:rsidRDefault="00554DF4">
            <w:pPr>
              <w:spacing w:line="256" w:lineRule="auto"/>
              <w:jc w:val="center"/>
              <w:rPr>
                <w:rFonts w:ascii="Palatino Linotype" w:hAnsi="Palatino Linotype" w:cs="Arial"/>
                <w:b/>
              </w:rPr>
            </w:pPr>
            <w:r w:rsidRPr="00B724BA">
              <w:rPr>
                <w:rFonts w:ascii="Palatino Linotype" w:hAnsi="Palatino Linotype" w:cs="Arial"/>
                <w:b/>
              </w:rPr>
              <w:t>José Guadalupe Luna Hernández</w:t>
            </w:r>
          </w:p>
          <w:p w:rsidR="00554DF4" w:rsidRPr="00B724BA" w:rsidRDefault="00554DF4">
            <w:pPr>
              <w:spacing w:line="256" w:lineRule="auto"/>
              <w:jc w:val="center"/>
              <w:rPr>
                <w:rFonts w:ascii="Palatino Linotype" w:hAnsi="Palatino Linotype" w:cs="Arial"/>
              </w:rPr>
            </w:pPr>
            <w:r w:rsidRPr="00B724BA">
              <w:rPr>
                <w:rFonts w:ascii="Palatino Linotype" w:hAnsi="Palatino Linotype" w:cs="Arial"/>
              </w:rPr>
              <w:t>Comisionado</w:t>
            </w:r>
          </w:p>
          <w:p w:rsidR="00554DF4" w:rsidRPr="00B724BA" w:rsidRDefault="00554DF4">
            <w:pPr>
              <w:spacing w:line="256" w:lineRule="auto"/>
              <w:jc w:val="center"/>
              <w:rPr>
                <w:rFonts w:ascii="Palatino Linotype" w:hAnsi="Palatino Linotype" w:cs="Arial"/>
                <w:b/>
              </w:rPr>
            </w:pPr>
            <w:r w:rsidRPr="00B724BA">
              <w:rPr>
                <w:rFonts w:ascii="Palatino Linotype" w:hAnsi="Palatino Linotype" w:cs="Arial"/>
                <w:b/>
              </w:rPr>
              <w:t>(RÚBRICA)</w:t>
            </w:r>
          </w:p>
          <w:p w:rsidR="00554DF4" w:rsidRPr="00B724BA" w:rsidRDefault="00554DF4">
            <w:pPr>
              <w:spacing w:line="256" w:lineRule="auto"/>
              <w:jc w:val="center"/>
              <w:rPr>
                <w:rFonts w:ascii="Palatino Linotype" w:hAnsi="Palatino Linotype" w:cs="Arial"/>
                <w:b/>
              </w:rPr>
            </w:pPr>
          </w:p>
        </w:tc>
      </w:tr>
      <w:tr w:rsidR="00554DF4" w:rsidRPr="00B724BA" w:rsidTr="00B9559D">
        <w:trPr>
          <w:jc w:val="center"/>
        </w:trPr>
        <w:tc>
          <w:tcPr>
            <w:tcW w:w="5183" w:type="dxa"/>
          </w:tcPr>
          <w:p w:rsidR="00554DF4" w:rsidRPr="00B724BA" w:rsidRDefault="00554DF4">
            <w:pPr>
              <w:spacing w:line="256" w:lineRule="auto"/>
              <w:jc w:val="center"/>
              <w:rPr>
                <w:rFonts w:ascii="Palatino Linotype" w:hAnsi="Palatino Linotype" w:cs="Arial"/>
                <w:b/>
              </w:rPr>
            </w:pPr>
          </w:p>
          <w:p w:rsidR="00554DF4" w:rsidRPr="00B724BA" w:rsidRDefault="00554DF4">
            <w:pPr>
              <w:spacing w:line="256" w:lineRule="auto"/>
              <w:jc w:val="center"/>
              <w:rPr>
                <w:rFonts w:ascii="Palatino Linotype" w:hAnsi="Palatino Linotype" w:cs="Arial"/>
                <w:b/>
              </w:rPr>
            </w:pPr>
          </w:p>
          <w:p w:rsidR="00554DF4" w:rsidRPr="00B724BA" w:rsidRDefault="00554DF4">
            <w:pPr>
              <w:spacing w:line="256" w:lineRule="auto"/>
              <w:jc w:val="center"/>
              <w:rPr>
                <w:rFonts w:ascii="Palatino Linotype" w:hAnsi="Palatino Linotype" w:cs="Arial"/>
                <w:b/>
              </w:rPr>
            </w:pPr>
          </w:p>
          <w:p w:rsidR="00554DF4" w:rsidRPr="00B724BA" w:rsidRDefault="00554DF4">
            <w:pPr>
              <w:spacing w:line="256" w:lineRule="auto"/>
              <w:jc w:val="center"/>
              <w:rPr>
                <w:rFonts w:ascii="Palatino Linotype" w:hAnsi="Palatino Linotype" w:cs="Arial"/>
                <w:b/>
              </w:rPr>
            </w:pPr>
          </w:p>
          <w:p w:rsidR="00554DF4" w:rsidRPr="00B724BA" w:rsidRDefault="00554DF4">
            <w:pPr>
              <w:spacing w:line="256" w:lineRule="auto"/>
              <w:jc w:val="center"/>
              <w:rPr>
                <w:rFonts w:ascii="Palatino Linotype" w:hAnsi="Palatino Linotype" w:cs="Arial"/>
                <w:b/>
              </w:rPr>
            </w:pPr>
            <w:r w:rsidRPr="00B724BA">
              <w:rPr>
                <w:rFonts w:ascii="Palatino Linotype" w:hAnsi="Palatino Linotype" w:cs="Arial"/>
                <w:b/>
              </w:rPr>
              <w:t>Javier Martínez Cruz</w:t>
            </w:r>
          </w:p>
          <w:p w:rsidR="00554DF4" w:rsidRPr="00B724BA" w:rsidRDefault="00554DF4">
            <w:pPr>
              <w:spacing w:line="256" w:lineRule="auto"/>
              <w:jc w:val="center"/>
              <w:rPr>
                <w:rFonts w:ascii="Palatino Linotype" w:hAnsi="Palatino Linotype" w:cs="Arial"/>
              </w:rPr>
            </w:pPr>
            <w:r w:rsidRPr="00B724BA">
              <w:rPr>
                <w:rFonts w:ascii="Palatino Linotype" w:hAnsi="Palatino Linotype" w:cs="Arial"/>
              </w:rPr>
              <w:t>Comisionado</w:t>
            </w:r>
          </w:p>
          <w:p w:rsidR="00554DF4" w:rsidRPr="00B724BA" w:rsidRDefault="00554DF4">
            <w:pPr>
              <w:spacing w:line="256" w:lineRule="auto"/>
              <w:jc w:val="center"/>
              <w:rPr>
                <w:rFonts w:ascii="Palatino Linotype" w:hAnsi="Palatino Linotype" w:cs="Arial"/>
                <w:b/>
              </w:rPr>
            </w:pPr>
            <w:r w:rsidRPr="00B724BA">
              <w:rPr>
                <w:rFonts w:ascii="Palatino Linotype" w:hAnsi="Palatino Linotype" w:cs="Arial"/>
                <w:b/>
              </w:rPr>
              <w:t>(RÚBRICA)</w:t>
            </w:r>
          </w:p>
        </w:tc>
        <w:tc>
          <w:tcPr>
            <w:tcW w:w="5182" w:type="dxa"/>
          </w:tcPr>
          <w:p w:rsidR="00554DF4" w:rsidRPr="00B724BA" w:rsidRDefault="00554DF4">
            <w:pPr>
              <w:spacing w:line="256" w:lineRule="auto"/>
              <w:jc w:val="center"/>
              <w:rPr>
                <w:rFonts w:ascii="Palatino Linotype" w:hAnsi="Palatino Linotype" w:cs="Arial"/>
                <w:b/>
              </w:rPr>
            </w:pPr>
          </w:p>
          <w:p w:rsidR="00554DF4" w:rsidRPr="00B724BA" w:rsidRDefault="00554DF4">
            <w:pPr>
              <w:spacing w:line="256" w:lineRule="auto"/>
              <w:jc w:val="center"/>
              <w:rPr>
                <w:rFonts w:ascii="Palatino Linotype" w:hAnsi="Palatino Linotype" w:cs="Arial"/>
                <w:b/>
              </w:rPr>
            </w:pPr>
          </w:p>
          <w:p w:rsidR="00554DF4" w:rsidRPr="00B724BA" w:rsidRDefault="00554DF4">
            <w:pPr>
              <w:spacing w:line="256" w:lineRule="auto"/>
              <w:jc w:val="center"/>
              <w:rPr>
                <w:rFonts w:ascii="Palatino Linotype" w:hAnsi="Palatino Linotype" w:cs="Arial"/>
                <w:b/>
              </w:rPr>
            </w:pPr>
          </w:p>
          <w:p w:rsidR="00554DF4" w:rsidRPr="00B724BA" w:rsidRDefault="00554DF4">
            <w:pPr>
              <w:spacing w:line="256" w:lineRule="auto"/>
              <w:jc w:val="center"/>
              <w:rPr>
                <w:rFonts w:ascii="Palatino Linotype" w:hAnsi="Palatino Linotype" w:cs="Arial"/>
                <w:b/>
              </w:rPr>
            </w:pPr>
          </w:p>
          <w:p w:rsidR="00554DF4" w:rsidRPr="00B724BA" w:rsidRDefault="00554DF4">
            <w:pPr>
              <w:spacing w:line="256" w:lineRule="auto"/>
              <w:jc w:val="center"/>
              <w:rPr>
                <w:rFonts w:ascii="Palatino Linotype" w:hAnsi="Palatino Linotype" w:cs="Arial"/>
                <w:b/>
              </w:rPr>
            </w:pPr>
            <w:r w:rsidRPr="00B724BA">
              <w:rPr>
                <w:rFonts w:ascii="Palatino Linotype" w:hAnsi="Palatino Linotype" w:cs="Arial"/>
                <w:b/>
              </w:rPr>
              <w:t>Luis Gustavo Parra Noriega</w:t>
            </w:r>
          </w:p>
          <w:p w:rsidR="00554DF4" w:rsidRPr="00B724BA" w:rsidRDefault="00554DF4">
            <w:pPr>
              <w:spacing w:line="256" w:lineRule="auto"/>
              <w:jc w:val="center"/>
              <w:rPr>
                <w:rFonts w:ascii="Palatino Linotype" w:hAnsi="Palatino Linotype" w:cs="Arial"/>
              </w:rPr>
            </w:pPr>
            <w:r w:rsidRPr="00B724BA">
              <w:rPr>
                <w:rFonts w:ascii="Palatino Linotype" w:hAnsi="Palatino Linotype" w:cs="Arial"/>
              </w:rPr>
              <w:t>Comisionado</w:t>
            </w:r>
          </w:p>
          <w:p w:rsidR="00554DF4" w:rsidRPr="00B724BA" w:rsidRDefault="00554DF4">
            <w:pPr>
              <w:spacing w:line="256" w:lineRule="auto"/>
              <w:jc w:val="center"/>
              <w:rPr>
                <w:rFonts w:ascii="Palatino Linotype" w:hAnsi="Palatino Linotype" w:cs="Arial"/>
                <w:b/>
              </w:rPr>
            </w:pPr>
            <w:r w:rsidRPr="00B724BA">
              <w:rPr>
                <w:rFonts w:ascii="Palatino Linotype" w:hAnsi="Palatino Linotype" w:cs="Arial"/>
                <w:b/>
              </w:rPr>
              <w:t>(RÚBRICA)</w:t>
            </w:r>
          </w:p>
        </w:tc>
      </w:tr>
      <w:tr w:rsidR="00554DF4" w:rsidRPr="00B724BA" w:rsidTr="00B9559D">
        <w:trPr>
          <w:jc w:val="center"/>
        </w:trPr>
        <w:tc>
          <w:tcPr>
            <w:tcW w:w="10365" w:type="dxa"/>
            <w:gridSpan w:val="2"/>
          </w:tcPr>
          <w:p w:rsidR="00554DF4" w:rsidRPr="00B724BA" w:rsidRDefault="00554DF4">
            <w:pPr>
              <w:spacing w:line="256" w:lineRule="auto"/>
              <w:jc w:val="center"/>
              <w:rPr>
                <w:rFonts w:ascii="Palatino Linotype" w:hAnsi="Palatino Linotype" w:cs="Arial"/>
                <w:b/>
              </w:rPr>
            </w:pPr>
          </w:p>
          <w:p w:rsidR="00554DF4" w:rsidRPr="00B724BA" w:rsidRDefault="00554DF4">
            <w:pPr>
              <w:spacing w:line="256" w:lineRule="auto"/>
              <w:jc w:val="center"/>
              <w:rPr>
                <w:rFonts w:ascii="Palatino Linotype" w:hAnsi="Palatino Linotype" w:cs="Arial"/>
                <w:b/>
              </w:rPr>
            </w:pPr>
          </w:p>
          <w:p w:rsidR="00554DF4" w:rsidRPr="00B724BA" w:rsidRDefault="00554DF4">
            <w:pPr>
              <w:spacing w:line="256" w:lineRule="auto"/>
              <w:jc w:val="center"/>
              <w:rPr>
                <w:rFonts w:ascii="Palatino Linotype" w:hAnsi="Palatino Linotype" w:cs="Arial"/>
                <w:b/>
              </w:rPr>
            </w:pPr>
          </w:p>
          <w:p w:rsidR="00554DF4" w:rsidRPr="00B724BA" w:rsidRDefault="00554DF4">
            <w:pPr>
              <w:spacing w:line="256" w:lineRule="auto"/>
              <w:jc w:val="center"/>
              <w:rPr>
                <w:rFonts w:ascii="Palatino Linotype" w:hAnsi="Palatino Linotype" w:cs="Arial"/>
                <w:b/>
              </w:rPr>
            </w:pPr>
          </w:p>
          <w:p w:rsidR="00554DF4" w:rsidRPr="00B724BA" w:rsidRDefault="00554DF4">
            <w:pPr>
              <w:spacing w:line="256" w:lineRule="auto"/>
              <w:jc w:val="center"/>
              <w:rPr>
                <w:rFonts w:ascii="Palatino Linotype" w:hAnsi="Palatino Linotype" w:cs="Arial"/>
                <w:b/>
              </w:rPr>
            </w:pPr>
            <w:r w:rsidRPr="00B724BA">
              <w:rPr>
                <w:rFonts w:ascii="Palatino Linotype" w:hAnsi="Palatino Linotype" w:cs="Arial"/>
                <w:b/>
              </w:rPr>
              <w:t>Alexis Tapia Ramírez</w:t>
            </w:r>
          </w:p>
          <w:p w:rsidR="00554DF4" w:rsidRPr="00B724BA" w:rsidRDefault="00554DF4">
            <w:pPr>
              <w:spacing w:line="256" w:lineRule="auto"/>
              <w:jc w:val="center"/>
              <w:rPr>
                <w:rFonts w:ascii="Palatino Linotype" w:hAnsi="Palatino Linotype" w:cs="Arial"/>
              </w:rPr>
            </w:pPr>
            <w:r w:rsidRPr="00B724BA">
              <w:rPr>
                <w:rFonts w:ascii="Palatino Linotype" w:hAnsi="Palatino Linotype" w:cs="Arial"/>
              </w:rPr>
              <w:t>Secretario Técnico del Pleno</w:t>
            </w:r>
          </w:p>
          <w:p w:rsidR="00554DF4" w:rsidRPr="00B724BA" w:rsidRDefault="00554DF4">
            <w:pPr>
              <w:spacing w:line="256" w:lineRule="auto"/>
              <w:jc w:val="center"/>
              <w:rPr>
                <w:rFonts w:ascii="Palatino Linotype" w:hAnsi="Palatino Linotype" w:cs="Arial"/>
                <w:b/>
              </w:rPr>
            </w:pPr>
            <w:r w:rsidRPr="00B724BA">
              <w:rPr>
                <w:rFonts w:ascii="Palatino Linotype" w:hAnsi="Palatino Linotype" w:cs="Arial"/>
                <w:b/>
              </w:rPr>
              <w:t>(RÚBRICA)</w:t>
            </w:r>
          </w:p>
          <w:p w:rsidR="00554DF4" w:rsidRPr="00B724BA" w:rsidRDefault="00554DF4">
            <w:pPr>
              <w:spacing w:line="256" w:lineRule="auto"/>
              <w:jc w:val="center"/>
              <w:rPr>
                <w:rFonts w:ascii="Palatino Linotype" w:hAnsi="Palatino Linotype" w:cs="Arial"/>
                <w:b/>
              </w:rPr>
            </w:pPr>
          </w:p>
          <w:p w:rsidR="00554DF4" w:rsidRPr="00B724BA" w:rsidRDefault="00554DF4">
            <w:pPr>
              <w:spacing w:line="256" w:lineRule="auto"/>
              <w:rPr>
                <w:rFonts w:ascii="Palatino Linotype" w:hAnsi="Palatino Linotype" w:cs="Arial"/>
              </w:rPr>
            </w:pPr>
          </w:p>
        </w:tc>
      </w:tr>
    </w:tbl>
    <w:p w:rsidR="002248D3" w:rsidRPr="00554DF4" w:rsidRDefault="00554DF4" w:rsidP="00BC2639">
      <w:pPr>
        <w:jc w:val="both"/>
      </w:pPr>
      <w:r w:rsidRPr="00B724BA">
        <w:rPr>
          <w:rFonts w:ascii="Palatino Linotype" w:hAnsi="Palatino Linotype" w:cs="Arial"/>
          <w:szCs w:val="18"/>
        </w:rPr>
        <w:t xml:space="preserve">Esta hoja corresponde a la resolución de fecha </w:t>
      </w:r>
      <w:r w:rsidR="00B724BA">
        <w:rPr>
          <w:rFonts w:ascii="Palatino Linotype" w:hAnsi="Palatino Linotype" w:cs="Arial"/>
          <w:szCs w:val="18"/>
        </w:rPr>
        <w:t>cinco</w:t>
      </w:r>
      <w:r w:rsidRPr="00B724BA">
        <w:rPr>
          <w:rFonts w:ascii="Palatino Linotype" w:hAnsi="Palatino Linotype" w:cs="Arial"/>
          <w:szCs w:val="18"/>
        </w:rPr>
        <w:t xml:space="preserve"> (</w:t>
      </w:r>
      <w:r w:rsidR="00B724BA">
        <w:rPr>
          <w:rFonts w:ascii="Palatino Linotype" w:hAnsi="Palatino Linotype" w:cs="Arial"/>
          <w:szCs w:val="18"/>
        </w:rPr>
        <w:t>05</w:t>
      </w:r>
      <w:r w:rsidRPr="00B724BA">
        <w:rPr>
          <w:rFonts w:ascii="Palatino Linotype" w:hAnsi="Palatino Linotype" w:cs="Arial"/>
          <w:szCs w:val="18"/>
        </w:rPr>
        <w:t xml:space="preserve">) de </w:t>
      </w:r>
      <w:r w:rsidR="00B724BA">
        <w:rPr>
          <w:rFonts w:ascii="Palatino Linotype" w:hAnsi="Palatino Linotype" w:cs="Arial"/>
          <w:szCs w:val="18"/>
        </w:rPr>
        <w:t>agosto</w:t>
      </w:r>
      <w:r w:rsidRPr="00B724BA">
        <w:rPr>
          <w:rFonts w:ascii="Palatino Linotype" w:hAnsi="Palatino Linotype" w:cs="Arial"/>
          <w:szCs w:val="18"/>
        </w:rPr>
        <w:t xml:space="preserve"> de dos mil </w:t>
      </w:r>
      <w:r w:rsidR="00D95FF9" w:rsidRPr="00B724BA">
        <w:rPr>
          <w:rFonts w:ascii="Palatino Linotype" w:hAnsi="Palatino Linotype" w:cs="Arial"/>
          <w:szCs w:val="18"/>
        </w:rPr>
        <w:t>veinte</w:t>
      </w:r>
      <w:r w:rsidRPr="00B724BA">
        <w:rPr>
          <w:rFonts w:ascii="Palatino Linotype" w:hAnsi="Palatino Linotype" w:cs="Arial"/>
          <w:szCs w:val="18"/>
        </w:rPr>
        <w:t xml:space="preserve">, emitida en el recurso de revisión </w:t>
      </w:r>
      <w:r w:rsidR="00353EB6" w:rsidRPr="00B724BA">
        <w:rPr>
          <w:rFonts w:ascii="Palatino Linotype" w:hAnsi="Palatino Linotype" w:cs="Arial"/>
          <w:b/>
          <w:bCs/>
          <w:szCs w:val="22"/>
          <w:lang w:eastAsia="es-MX"/>
        </w:rPr>
        <w:t>00533/INFOEM/IP/RR/2020</w:t>
      </w:r>
      <w:r w:rsidRPr="00B724BA">
        <w:rPr>
          <w:rFonts w:ascii="Palatino Linotype" w:hAnsi="Palatino Linotype" w:cs="Arial"/>
          <w:b/>
          <w:bCs/>
          <w:szCs w:val="18"/>
        </w:rPr>
        <w:t>.</w:t>
      </w:r>
      <w:r>
        <w:rPr>
          <w:rFonts w:ascii="Palatino Linotype" w:hAnsi="Palatino Linotype" w:cs="Arial"/>
          <w:bCs/>
          <w:szCs w:val="18"/>
        </w:rPr>
        <w:t xml:space="preserve"> </w:t>
      </w:r>
    </w:p>
    <w:sectPr w:rsidR="002248D3" w:rsidRPr="00554DF4" w:rsidSect="00141DF6">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F35" w:rsidRDefault="00324F35" w:rsidP="008B6F5F">
      <w:r>
        <w:separator/>
      </w:r>
    </w:p>
  </w:endnote>
  <w:endnote w:type="continuationSeparator" w:id="0">
    <w:p w:rsidR="00324F35" w:rsidRDefault="00324F35"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EB3F00" w:rsidRPr="000A2541" w:rsidRDefault="00EB3F00">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E33224">
              <w:rPr>
                <w:rFonts w:ascii="Palatino Linotype" w:hAnsi="Palatino Linotype"/>
                <w:b/>
                <w:bCs/>
                <w:noProof/>
              </w:rPr>
              <w:t>38</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E33224">
              <w:rPr>
                <w:rFonts w:ascii="Palatino Linotype" w:hAnsi="Palatino Linotype"/>
                <w:b/>
                <w:bCs/>
                <w:noProof/>
              </w:rPr>
              <w:t>40</w:t>
            </w:r>
            <w:r w:rsidRPr="000A2541">
              <w:rPr>
                <w:rFonts w:ascii="Palatino Linotype" w:hAnsi="Palatino Linotype"/>
                <w:b/>
                <w:bCs/>
              </w:rPr>
              <w:fldChar w:fldCharType="end"/>
            </w:r>
          </w:p>
        </w:sdtContent>
      </w:sdt>
    </w:sdtContent>
  </w:sdt>
  <w:p w:rsidR="00EB3F00" w:rsidRDefault="00EB3F0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F00" w:rsidRPr="00883450" w:rsidRDefault="00EB3F00"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33224" w:rsidRPr="00E3322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33224" w:rsidRPr="00E33224">
      <w:rPr>
        <w:rFonts w:ascii="Palatino Linotype" w:hAnsi="Palatino Linotype"/>
        <w:noProof/>
        <w:sz w:val="22"/>
        <w:szCs w:val="22"/>
        <w:lang w:val="es-ES"/>
      </w:rPr>
      <w:t>40</w:t>
    </w:r>
    <w:r w:rsidRPr="00883450">
      <w:rPr>
        <w:rFonts w:ascii="Palatino Linotype" w:hAnsi="Palatino Linotype"/>
        <w:sz w:val="22"/>
        <w:szCs w:val="22"/>
      </w:rPr>
      <w:fldChar w:fldCharType="end"/>
    </w:r>
  </w:p>
  <w:p w:rsidR="00EB3F00" w:rsidRPr="00883450" w:rsidRDefault="00EB3F0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F35" w:rsidRDefault="00324F35" w:rsidP="008B6F5F">
      <w:r>
        <w:separator/>
      </w:r>
    </w:p>
  </w:footnote>
  <w:footnote w:type="continuationSeparator" w:id="0">
    <w:p w:rsidR="00324F35" w:rsidRDefault="00324F35" w:rsidP="008B6F5F">
      <w:r>
        <w:continuationSeparator/>
      </w:r>
    </w:p>
  </w:footnote>
  <w:footnote w:id="1">
    <w:p w:rsidR="00EB3F00" w:rsidRDefault="00EB3F00" w:rsidP="00554DF4">
      <w:pPr>
        <w:pStyle w:val="Textonotapie"/>
      </w:pPr>
      <w:r>
        <w:rPr>
          <w:rStyle w:val="Refdenotaalpie"/>
        </w:rPr>
        <w:footnoteRef/>
      </w:r>
      <w:r>
        <w:t xml:space="preserve"> Convención Americana sobre Derechos Humanos. Artículo 13.</w:t>
      </w:r>
    </w:p>
  </w:footnote>
  <w:footnote w:id="2">
    <w:p w:rsidR="00EB3F00" w:rsidRDefault="00EB3F00" w:rsidP="00554DF4">
      <w:pPr>
        <w:pStyle w:val="Textonotapie"/>
      </w:pPr>
      <w:r>
        <w:rPr>
          <w:rStyle w:val="Refdenotaalpie"/>
        </w:rPr>
        <w:footnoteRef/>
      </w:r>
      <w:r>
        <w:t xml:space="preserve"> Constitución Política de los Estados Unidos Mexicanos. Artículo sexto, sección A, Fracción I.</w:t>
      </w:r>
    </w:p>
  </w:footnote>
  <w:footnote w:id="3">
    <w:p w:rsidR="00EB3F00" w:rsidRDefault="00EB3F00" w:rsidP="00554DF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B3F00" w:rsidRDefault="00EB3F00" w:rsidP="00554DF4">
      <w:pPr>
        <w:pStyle w:val="Textonotapie"/>
      </w:pPr>
      <w:r>
        <w:rPr>
          <w:rStyle w:val="Refdenotaalpie"/>
        </w:rPr>
        <w:footnoteRef/>
      </w:r>
      <w:r>
        <w:t xml:space="preserve"> Ibídem. Párr. 87.</w:t>
      </w:r>
    </w:p>
  </w:footnote>
  <w:footnote w:id="5">
    <w:p w:rsidR="00EB3F00" w:rsidRDefault="00EB3F00" w:rsidP="00554DF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rsidR="00EB3F00" w:rsidRDefault="00EB3F00" w:rsidP="00554DF4">
      <w:pPr>
        <w:pStyle w:val="Textonotapie"/>
      </w:pPr>
      <w:r>
        <w:rPr>
          <w:rStyle w:val="Refdenotaalpie"/>
        </w:rPr>
        <w:footnoteRef/>
      </w:r>
      <w:r>
        <w:t xml:space="preserve"> Artículo 150. Ley de Transparencia y Acceso a la Información Pública del Estado de México y Municipios.</w:t>
      </w:r>
    </w:p>
    <w:p w:rsidR="00EB3F00" w:rsidRDefault="00EB3F00" w:rsidP="00554DF4">
      <w:pPr>
        <w:pStyle w:val="Textonotapie"/>
      </w:pPr>
      <w:r>
        <w:t>Artículo 151. Ibídem.</w:t>
      </w:r>
    </w:p>
  </w:footnote>
  <w:footnote w:id="7">
    <w:p w:rsidR="00EB3F00" w:rsidRDefault="00EB3F00" w:rsidP="00554DF4">
      <w:pPr>
        <w:pStyle w:val="Textonotapie"/>
      </w:pPr>
      <w:r>
        <w:rPr>
          <w:rStyle w:val="Refdenotaalpie"/>
        </w:rPr>
        <w:footnoteRef/>
      </w:r>
      <w:r>
        <w:t xml:space="preserve"> Ley de Transparencia y Acceso a la Información Pública del Estado de México y Municipios. Artículo 9. …</w:t>
      </w:r>
    </w:p>
    <w:p w:rsidR="00EB3F00" w:rsidRDefault="00EB3F00" w:rsidP="00554DF4">
      <w:pPr>
        <w:pStyle w:val="Textonotapie"/>
      </w:pPr>
      <w:r>
        <w:t>II. Eficacia: Obligación del Instituto para tutelar, de manera efectiva, el derecho de acceso a la información;</w:t>
      </w:r>
    </w:p>
    <w:p w:rsidR="00EB3F00" w:rsidRDefault="00EB3F00" w:rsidP="00554DF4">
      <w:pPr>
        <w:pStyle w:val="Textonotapie"/>
      </w:pPr>
      <w:r>
        <w:t xml:space="preserve">… </w:t>
      </w:r>
    </w:p>
  </w:footnote>
  <w:footnote w:id="8">
    <w:p w:rsidR="00EB09BC" w:rsidRDefault="00EB09BC" w:rsidP="00EB09BC">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B09BC" w:rsidRDefault="00EB09BC" w:rsidP="00EB09BC">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B09BC" w:rsidRPr="001E1F95" w:rsidRDefault="00EB09BC" w:rsidP="00EB09BC">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9">
    <w:p w:rsidR="00EB09BC" w:rsidRPr="0037004E" w:rsidRDefault="00EB09BC" w:rsidP="00EB09BC">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0">
    <w:p w:rsidR="00EB09BC" w:rsidRDefault="00EB09BC" w:rsidP="00EB09BC">
      <w:pPr>
        <w:pStyle w:val="Textonotapie"/>
        <w:jc w:val="both"/>
      </w:pPr>
      <w:r>
        <w:rPr>
          <w:rStyle w:val="Refdenotaalpie"/>
        </w:rPr>
        <w:footnoteRef/>
      </w:r>
      <w:r>
        <w:t xml:space="preserve"> Artículo 3. Para los efectos de la presente Ley se entenderá por:</w:t>
      </w:r>
    </w:p>
    <w:p w:rsidR="00EB09BC" w:rsidRDefault="00EB09BC" w:rsidP="00EB09BC">
      <w:pPr>
        <w:pStyle w:val="Textonotapie"/>
        <w:jc w:val="both"/>
      </w:pPr>
      <w:r>
        <w:t xml:space="preserve"> (…)</w:t>
      </w:r>
    </w:p>
    <w:p w:rsidR="00EB09BC" w:rsidRDefault="00EB09BC" w:rsidP="00EB09BC">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4BA" w:rsidRDefault="00E3322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4337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B3F00" w:rsidRPr="00EF13C1" w:rsidTr="00646380">
      <w:trPr>
        <w:trHeight w:val="138"/>
        <w:jc w:val="right"/>
      </w:trPr>
      <w:tc>
        <w:tcPr>
          <w:tcW w:w="2552" w:type="dxa"/>
          <w:vAlign w:val="center"/>
        </w:tcPr>
        <w:p w:rsidR="00EB3F00" w:rsidRPr="00EF13C1" w:rsidRDefault="00EB3F00"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EB3F00" w:rsidRPr="00353EB6" w:rsidRDefault="00EB3F00" w:rsidP="001608DD">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00533/INFOEM/IP/RR/2020</w:t>
          </w:r>
        </w:p>
      </w:tc>
    </w:tr>
    <w:tr w:rsidR="00EB3F00" w:rsidRPr="00EF13C1" w:rsidTr="00646380">
      <w:trPr>
        <w:trHeight w:val="233"/>
        <w:jc w:val="right"/>
      </w:trPr>
      <w:tc>
        <w:tcPr>
          <w:tcW w:w="2552" w:type="dxa"/>
          <w:vAlign w:val="center"/>
        </w:tcPr>
        <w:p w:rsidR="00EB3F00" w:rsidRPr="00EF13C1" w:rsidRDefault="00EB3F00" w:rsidP="00646380">
          <w:pPr>
            <w:rPr>
              <w:rFonts w:ascii="Palatino Linotype" w:hAnsi="Palatino Linotype"/>
              <w:b/>
              <w:sz w:val="22"/>
              <w:szCs w:val="22"/>
            </w:rPr>
          </w:pPr>
        </w:p>
      </w:tc>
      <w:tc>
        <w:tcPr>
          <w:tcW w:w="3826" w:type="dxa"/>
          <w:vAlign w:val="center"/>
        </w:tcPr>
        <w:p w:rsidR="00EB3F00" w:rsidRPr="00EF13C1" w:rsidRDefault="00EB3F00" w:rsidP="00141DF6">
          <w:pPr>
            <w:pStyle w:val="Encabezado"/>
            <w:jc w:val="center"/>
            <w:rPr>
              <w:rFonts w:ascii="Palatino Linotype" w:hAnsi="Palatino Linotype"/>
              <w:b/>
              <w:sz w:val="22"/>
              <w:szCs w:val="22"/>
            </w:rPr>
          </w:pPr>
        </w:p>
      </w:tc>
    </w:tr>
    <w:tr w:rsidR="00EB3F00" w:rsidRPr="00EF13C1" w:rsidTr="00646380">
      <w:trPr>
        <w:trHeight w:val="321"/>
        <w:jc w:val="right"/>
      </w:trPr>
      <w:tc>
        <w:tcPr>
          <w:tcW w:w="2552" w:type="dxa"/>
          <w:vAlign w:val="center"/>
        </w:tcPr>
        <w:p w:rsidR="00EB3F00" w:rsidRPr="00EF13C1" w:rsidRDefault="00EB3F00"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EB3F00" w:rsidRPr="00EF13C1" w:rsidRDefault="00EB3F00" w:rsidP="004900C9">
          <w:pPr>
            <w:pStyle w:val="Encabezado"/>
            <w:jc w:val="right"/>
            <w:rPr>
              <w:rFonts w:ascii="Palatino Linotype" w:hAnsi="Palatino Linotype"/>
              <w:b/>
              <w:sz w:val="22"/>
              <w:szCs w:val="22"/>
            </w:rPr>
          </w:pPr>
          <w:r w:rsidRPr="006A2EE7">
            <w:rPr>
              <w:rFonts w:ascii="Palatino Linotype" w:hAnsi="Palatino Linotype"/>
              <w:b/>
              <w:bCs/>
              <w:sz w:val="22"/>
              <w:szCs w:val="22"/>
            </w:rPr>
            <w:t xml:space="preserve">Ayuntamiento de </w:t>
          </w:r>
          <w:proofErr w:type="spellStart"/>
          <w:r>
            <w:rPr>
              <w:rFonts w:ascii="Palatino Linotype" w:hAnsi="Palatino Linotype"/>
              <w:b/>
              <w:bCs/>
              <w:sz w:val="22"/>
              <w:szCs w:val="22"/>
            </w:rPr>
            <w:t>Ayapango</w:t>
          </w:r>
          <w:proofErr w:type="spellEnd"/>
        </w:p>
      </w:tc>
    </w:tr>
    <w:tr w:rsidR="00EB3F00" w:rsidRPr="00EF13C1" w:rsidTr="00646380">
      <w:trPr>
        <w:trHeight w:val="321"/>
        <w:jc w:val="right"/>
      </w:trPr>
      <w:tc>
        <w:tcPr>
          <w:tcW w:w="2552" w:type="dxa"/>
          <w:vAlign w:val="center"/>
        </w:tcPr>
        <w:p w:rsidR="00EB3F00" w:rsidRPr="00EF13C1" w:rsidRDefault="00EB3F00"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EB3F00" w:rsidRPr="00EF13C1" w:rsidRDefault="00EB3F00"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EB3F00" w:rsidRDefault="00E33224" w:rsidP="0064638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43377" o:spid="_x0000_s2051" type="#_x0000_t75" style="position:absolute;margin-left:-85.15pt;margin-top:-110.2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EB3F00" w:rsidRPr="00182113" w:rsidTr="00141DF6">
      <w:trPr>
        <w:trHeight w:val="138"/>
      </w:trPr>
      <w:tc>
        <w:tcPr>
          <w:tcW w:w="2532" w:type="dxa"/>
          <w:vAlign w:val="center"/>
        </w:tcPr>
        <w:p w:rsidR="00EB3F00" w:rsidRPr="00EF13C1" w:rsidRDefault="00EB3F00"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EB3F00" w:rsidRPr="00353EB6" w:rsidRDefault="00EB3F00" w:rsidP="00353EB6">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00533/INFOEM/IP/RR/2020</w:t>
          </w:r>
        </w:p>
      </w:tc>
      <w:tc>
        <w:tcPr>
          <w:tcW w:w="2532" w:type="dxa"/>
          <w:vAlign w:val="center"/>
        </w:tcPr>
        <w:p w:rsidR="00EB3F00" w:rsidRPr="00182113" w:rsidRDefault="00EB3F00" w:rsidP="00353EB6">
          <w:pPr>
            <w:rPr>
              <w:rFonts w:ascii="Palatino Linotype" w:hAnsi="Palatino Linotype"/>
              <w:b/>
              <w:sz w:val="22"/>
              <w:szCs w:val="22"/>
            </w:rPr>
          </w:pPr>
        </w:p>
      </w:tc>
      <w:tc>
        <w:tcPr>
          <w:tcW w:w="236" w:type="dxa"/>
          <w:vAlign w:val="center"/>
        </w:tcPr>
        <w:p w:rsidR="00EB3F00" w:rsidRPr="00182113" w:rsidRDefault="00EB3F00" w:rsidP="00353EB6">
          <w:pPr>
            <w:pStyle w:val="Encabezado"/>
            <w:jc w:val="center"/>
            <w:rPr>
              <w:rFonts w:ascii="Palatino Linotype" w:hAnsi="Palatino Linotype"/>
              <w:b/>
              <w:sz w:val="22"/>
              <w:szCs w:val="22"/>
            </w:rPr>
          </w:pPr>
        </w:p>
      </w:tc>
      <w:tc>
        <w:tcPr>
          <w:tcW w:w="3261" w:type="dxa"/>
          <w:vAlign w:val="center"/>
        </w:tcPr>
        <w:p w:rsidR="00EB3F00" w:rsidRPr="00182113" w:rsidRDefault="00EB3F00" w:rsidP="00353EB6">
          <w:pPr>
            <w:pStyle w:val="Encabezado"/>
            <w:rPr>
              <w:rFonts w:ascii="Palatino Linotype" w:hAnsi="Palatino Linotype"/>
              <w:b/>
              <w:sz w:val="22"/>
              <w:szCs w:val="22"/>
            </w:rPr>
          </w:pPr>
        </w:p>
      </w:tc>
    </w:tr>
    <w:tr w:rsidR="00EB3F00" w:rsidRPr="00182113" w:rsidTr="00141DF6">
      <w:trPr>
        <w:trHeight w:val="227"/>
      </w:trPr>
      <w:tc>
        <w:tcPr>
          <w:tcW w:w="2532" w:type="dxa"/>
          <w:vAlign w:val="center"/>
        </w:tcPr>
        <w:p w:rsidR="00EB3F00" w:rsidRPr="00EF13C1" w:rsidRDefault="00EB3F00"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EB3F00" w:rsidRPr="00EF13C1" w:rsidRDefault="00E33224" w:rsidP="00353EB6">
          <w:pPr>
            <w:pStyle w:val="Encabezado"/>
            <w:jc w:val="right"/>
            <w:rPr>
              <w:rFonts w:ascii="Palatino Linotype" w:hAnsi="Palatino Linotype"/>
              <w:b/>
              <w:sz w:val="22"/>
              <w:szCs w:val="22"/>
            </w:rPr>
          </w:pPr>
          <w:r w:rsidRPr="00E33224">
            <w:rPr>
              <w:rFonts w:ascii="Palatino Linotype" w:hAnsi="Palatino Linotype"/>
              <w:b/>
              <w:sz w:val="22"/>
              <w:szCs w:val="22"/>
              <w:highlight w:val="black"/>
            </w:rPr>
            <w:t>------------------------------------------</w:t>
          </w:r>
        </w:p>
      </w:tc>
      <w:tc>
        <w:tcPr>
          <w:tcW w:w="2532" w:type="dxa"/>
          <w:vAlign w:val="center"/>
        </w:tcPr>
        <w:p w:rsidR="00EB3F00" w:rsidRPr="00182113" w:rsidRDefault="00EB3F00" w:rsidP="00353EB6">
          <w:pPr>
            <w:rPr>
              <w:rFonts w:ascii="Palatino Linotype" w:hAnsi="Palatino Linotype"/>
              <w:b/>
              <w:sz w:val="22"/>
              <w:szCs w:val="22"/>
            </w:rPr>
          </w:pPr>
        </w:p>
      </w:tc>
      <w:tc>
        <w:tcPr>
          <w:tcW w:w="236" w:type="dxa"/>
          <w:vAlign w:val="center"/>
        </w:tcPr>
        <w:p w:rsidR="00EB3F00" w:rsidRPr="00182113" w:rsidRDefault="00EB3F00" w:rsidP="00353EB6">
          <w:pPr>
            <w:pStyle w:val="Encabezado"/>
            <w:jc w:val="center"/>
            <w:rPr>
              <w:rFonts w:ascii="Palatino Linotype" w:hAnsi="Palatino Linotype"/>
              <w:b/>
              <w:sz w:val="22"/>
              <w:szCs w:val="22"/>
            </w:rPr>
          </w:pPr>
        </w:p>
      </w:tc>
      <w:tc>
        <w:tcPr>
          <w:tcW w:w="3261" w:type="dxa"/>
          <w:vAlign w:val="center"/>
        </w:tcPr>
        <w:p w:rsidR="00EB3F00" w:rsidRPr="00182113" w:rsidRDefault="00EB3F00" w:rsidP="00353EB6">
          <w:pPr>
            <w:pStyle w:val="Encabezado"/>
            <w:rPr>
              <w:rFonts w:ascii="Palatino Linotype" w:hAnsi="Palatino Linotype"/>
              <w:b/>
              <w:sz w:val="22"/>
              <w:szCs w:val="22"/>
            </w:rPr>
          </w:pPr>
        </w:p>
      </w:tc>
    </w:tr>
    <w:tr w:rsidR="00EB3F00" w:rsidRPr="00182113" w:rsidTr="00141DF6">
      <w:trPr>
        <w:trHeight w:val="232"/>
      </w:trPr>
      <w:tc>
        <w:tcPr>
          <w:tcW w:w="2532" w:type="dxa"/>
          <w:vAlign w:val="center"/>
        </w:tcPr>
        <w:p w:rsidR="00EB3F00" w:rsidRPr="00EF13C1" w:rsidRDefault="00EB3F00"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EB3F00" w:rsidRPr="00EF13C1" w:rsidRDefault="00EB3F00" w:rsidP="00353EB6">
          <w:pPr>
            <w:pStyle w:val="Encabezado"/>
            <w:jc w:val="right"/>
            <w:rPr>
              <w:rFonts w:ascii="Palatino Linotype" w:hAnsi="Palatino Linotype"/>
              <w:b/>
              <w:sz w:val="22"/>
              <w:szCs w:val="22"/>
            </w:rPr>
          </w:pPr>
          <w:r w:rsidRPr="006A2EE7">
            <w:rPr>
              <w:rFonts w:ascii="Palatino Linotype" w:hAnsi="Palatino Linotype"/>
              <w:b/>
              <w:bCs/>
              <w:sz w:val="22"/>
              <w:szCs w:val="22"/>
            </w:rPr>
            <w:t xml:space="preserve">Ayuntamiento de </w:t>
          </w:r>
          <w:proofErr w:type="spellStart"/>
          <w:r>
            <w:rPr>
              <w:rFonts w:ascii="Palatino Linotype" w:hAnsi="Palatino Linotype"/>
              <w:b/>
              <w:bCs/>
              <w:sz w:val="22"/>
              <w:szCs w:val="22"/>
            </w:rPr>
            <w:t>Ayapango</w:t>
          </w:r>
          <w:proofErr w:type="spellEnd"/>
        </w:p>
      </w:tc>
      <w:tc>
        <w:tcPr>
          <w:tcW w:w="2532" w:type="dxa"/>
          <w:vAlign w:val="center"/>
        </w:tcPr>
        <w:p w:rsidR="00EB3F00" w:rsidRPr="00182113" w:rsidRDefault="00EB3F00" w:rsidP="00353EB6">
          <w:pPr>
            <w:rPr>
              <w:rFonts w:ascii="Palatino Linotype" w:hAnsi="Palatino Linotype"/>
              <w:b/>
              <w:sz w:val="22"/>
              <w:szCs w:val="22"/>
            </w:rPr>
          </w:pPr>
        </w:p>
      </w:tc>
      <w:tc>
        <w:tcPr>
          <w:tcW w:w="236" w:type="dxa"/>
          <w:vAlign w:val="center"/>
        </w:tcPr>
        <w:p w:rsidR="00EB3F00" w:rsidRPr="00182113" w:rsidRDefault="00EB3F00" w:rsidP="00353EB6">
          <w:pPr>
            <w:pStyle w:val="Encabezado"/>
            <w:jc w:val="center"/>
            <w:rPr>
              <w:rFonts w:ascii="Palatino Linotype" w:hAnsi="Palatino Linotype"/>
              <w:b/>
              <w:sz w:val="22"/>
              <w:szCs w:val="22"/>
            </w:rPr>
          </w:pPr>
        </w:p>
      </w:tc>
      <w:tc>
        <w:tcPr>
          <w:tcW w:w="3261" w:type="dxa"/>
          <w:vAlign w:val="center"/>
        </w:tcPr>
        <w:p w:rsidR="00EB3F00" w:rsidRPr="00182113" w:rsidRDefault="00EB3F00" w:rsidP="00353EB6">
          <w:pPr>
            <w:pStyle w:val="Encabezado"/>
            <w:rPr>
              <w:rFonts w:ascii="Palatino Linotype" w:hAnsi="Palatino Linotype"/>
              <w:b/>
              <w:sz w:val="22"/>
              <w:szCs w:val="22"/>
            </w:rPr>
          </w:pPr>
        </w:p>
      </w:tc>
    </w:tr>
    <w:tr w:rsidR="00EB3F00" w:rsidRPr="00182113" w:rsidTr="00141DF6">
      <w:trPr>
        <w:trHeight w:val="320"/>
      </w:trPr>
      <w:tc>
        <w:tcPr>
          <w:tcW w:w="2532" w:type="dxa"/>
          <w:vAlign w:val="center"/>
        </w:tcPr>
        <w:p w:rsidR="00EB3F00" w:rsidRPr="00EF13C1" w:rsidRDefault="00EB3F00"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EB3F00" w:rsidRPr="00EF13C1" w:rsidRDefault="00EB3F00"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EB3F00" w:rsidRPr="00182113" w:rsidRDefault="00EB3F00" w:rsidP="00353EB6">
          <w:pPr>
            <w:rPr>
              <w:rFonts w:ascii="Palatino Linotype" w:hAnsi="Palatino Linotype"/>
              <w:b/>
              <w:sz w:val="22"/>
              <w:szCs w:val="22"/>
            </w:rPr>
          </w:pPr>
        </w:p>
      </w:tc>
      <w:tc>
        <w:tcPr>
          <w:tcW w:w="236" w:type="dxa"/>
          <w:vAlign w:val="center"/>
        </w:tcPr>
        <w:p w:rsidR="00EB3F00" w:rsidRPr="00182113" w:rsidRDefault="00EB3F00" w:rsidP="00353EB6">
          <w:pPr>
            <w:pStyle w:val="Encabezado"/>
            <w:jc w:val="center"/>
            <w:rPr>
              <w:rFonts w:ascii="Palatino Linotype" w:hAnsi="Palatino Linotype"/>
              <w:b/>
              <w:sz w:val="22"/>
              <w:szCs w:val="22"/>
            </w:rPr>
          </w:pPr>
        </w:p>
      </w:tc>
      <w:tc>
        <w:tcPr>
          <w:tcW w:w="3261" w:type="dxa"/>
          <w:vAlign w:val="center"/>
        </w:tcPr>
        <w:p w:rsidR="00EB3F00" w:rsidRPr="00182113" w:rsidRDefault="00EB3F00" w:rsidP="00353EB6">
          <w:pPr>
            <w:pStyle w:val="Encabezado"/>
            <w:rPr>
              <w:rFonts w:ascii="Palatino Linotype" w:hAnsi="Palatino Linotype"/>
              <w:b/>
              <w:sz w:val="22"/>
              <w:szCs w:val="22"/>
            </w:rPr>
          </w:pPr>
        </w:p>
      </w:tc>
    </w:tr>
  </w:tbl>
  <w:p w:rsidR="00EB3F00" w:rsidRDefault="00E3322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43375" o:spid="_x0000_s2049" type="#_x0000_t75" style="position:absolute;margin-left:-85.15pt;margin-top:-113.05pt;width:609.4pt;height:793.75pt;z-index:-251658240;mso-position-horizontal-relative:margin;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BEE"/>
    <w:multiLevelType w:val="hybridMultilevel"/>
    <w:tmpl w:val="7FE038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003F6"/>
    <w:multiLevelType w:val="hybridMultilevel"/>
    <w:tmpl w:val="2E2461B6"/>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5C277D4"/>
    <w:multiLevelType w:val="hybridMultilevel"/>
    <w:tmpl w:val="A75022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
  </w:num>
  <w:num w:numId="9">
    <w:abstractNumId w:val="18"/>
  </w:num>
  <w:num w:numId="10">
    <w:abstractNumId w:val="6"/>
  </w:num>
  <w:num w:numId="11">
    <w:abstractNumId w:val="9"/>
  </w:num>
  <w:num w:numId="12">
    <w:abstractNumId w:val="24"/>
  </w:num>
  <w:num w:numId="13">
    <w:abstractNumId w:val="22"/>
  </w:num>
  <w:num w:numId="14">
    <w:abstractNumId w:val="22"/>
    <w:lvlOverride w:ilvl="0">
      <w:startOverride w:val="2"/>
    </w:lvlOverride>
  </w:num>
  <w:num w:numId="15">
    <w:abstractNumId w:val="22"/>
    <w:lvlOverride w:ilvl="0">
      <w:startOverride w:val="3"/>
    </w:lvlOverride>
  </w:num>
  <w:num w:numId="16">
    <w:abstractNumId w:val="22"/>
    <w:lvlOverride w:ilvl="0">
      <w:startOverride w:val="4"/>
    </w:lvlOverride>
  </w:num>
  <w:num w:numId="17">
    <w:abstractNumId w:val="22"/>
    <w:lvlOverride w:ilvl="0">
      <w:startOverride w:val="5"/>
    </w:lvlOverride>
  </w:num>
  <w:num w:numId="18">
    <w:abstractNumId w:val="19"/>
  </w:num>
  <w:num w:numId="19">
    <w:abstractNumId w:val="16"/>
  </w:num>
  <w:num w:numId="20">
    <w:abstractNumId w:val="13"/>
  </w:num>
  <w:num w:numId="21">
    <w:abstractNumId w:val="21"/>
  </w:num>
  <w:num w:numId="22">
    <w:abstractNumId w:val="8"/>
  </w:num>
  <w:num w:numId="23">
    <w:abstractNumId w:val="5"/>
  </w:num>
  <w:num w:numId="24">
    <w:abstractNumId w:val="7"/>
  </w:num>
  <w:num w:numId="25">
    <w:abstractNumId w:val="25"/>
  </w:num>
  <w:num w:numId="26">
    <w:abstractNumId w:val="14"/>
  </w:num>
  <w:num w:numId="27">
    <w:abstractNumId w:val="26"/>
  </w:num>
  <w:num w:numId="28">
    <w:abstractNumId w:val="20"/>
  </w:num>
  <w:num w:numId="29">
    <w:abstractNumId w:val="23"/>
  </w:num>
  <w:num w:numId="30">
    <w:abstractNumId w:val="0"/>
  </w:num>
  <w:num w:numId="31">
    <w:abstractNumId w:val="17"/>
  </w:num>
  <w:num w:numId="32">
    <w:abstractNumId w:val="1"/>
  </w:num>
  <w:num w:numId="33">
    <w:abstractNumId w:val="11"/>
  </w:num>
  <w:num w:numId="34">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50E9"/>
    <w:rsid w:val="00055AB7"/>
    <w:rsid w:val="00055C0B"/>
    <w:rsid w:val="00057046"/>
    <w:rsid w:val="00057A9A"/>
    <w:rsid w:val="00061B8C"/>
    <w:rsid w:val="00066351"/>
    <w:rsid w:val="000663DD"/>
    <w:rsid w:val="0007491E"/>
    <w:rsid w:val="00075A4C"/>
    <w:rsid w:val="00091880"/>
    <w:rsid w:val="00092CD4"/>
    <w:rsid w:val="00094259"/>
    <w:rsid w:val="00096AFD"/>
    <w:rsid w:val="000A203F"/>
    <w:rsid w:val="000A2541"/>
    <w:rsid w:val="000A46A2"/>
    <w:rsid w:val="000A79E0"/>
    <w:rsid w:val="000B0650"/>
    <w:rsid w:val="000B3BC1"/>
    <w:rsid w:val="000C37A1"/>
    <w:rsid w:val="000C524E"/>
    <w:rsid w:val="000D4FCC"/>
    <w:rsid w:val="000D51D8"/>
    <w:rsid w:val="000D62D7"/>
    <w:rsid w:val="000E03A9"/>
    <w:rsid w:val="000E04B9"/>
    <w:rsid w:val="000E053C"/>
    <w:rsid w:val="000E10C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642"/>
    <w:rsid w:val="00105A38"/>
    <w:rsid w:val="00106334"/>
    <w:rsid w:val="0011051D"/>
    <w:rsid w:val="00110E2E"/>
    <w:rsid w:val="001168F4"/>
    <w:rsid w:val="00121044"/>
    <w:rsid w:val="00122EA6"/>
    <w:rsid w:val="00123610"/>
    <w:rsid w:val="001308F8"/>
    <w:rsid w:val="00130B1E"/>
    <w:rsid w:val="00130F14"/>
    <w:rsid w:val="001318AF"/>
    <w:rsid w:val="001319DC"/>
    <w:rsid w:val="00132F24"/>
    <w:rsid w:val="00133116"/>
    <w:rsid w:val="001336BF"/>
    <w:rsid w:val="001342EB"/>
    <w:rsid w:val="00140005"/>
    <w:rsid w:val="00141DF6"/>
    <w:rsid w:val="00144456"/>
    <w:rsid w:val="0014528A"/>
    <w:rsid w:val="00145959"/>
    <w:rsid w:val="00150242"/>
    <w:rsid w:val="0015151E"/>
    <w:rsid w:val="001515F1"/>
    <w:rsid w:val="001520C4"/>
    <w:rsid w:val="0015267F"/>
    <w:rsid w:val="0015525D"/>
    <w:rsid w:val="00156A90"/>
    <w:rsid w:val="001608DD"/>
    <w:rsid w:val="00162483"/>
    <w:rsid w:val="001624FE"/>
    <w:rsid w:val="00163041"/>
    <w:rsid w:val="00163F26"/>
    <w:rsid w:val="00166171"/>
    <w:rsid w:val="00167218"/>
    <w:rsid w:val="001672EA"/>
    <w:rsid w:val="00170DEE"/>
    <w:rsid w:val="001715AF"/>
    <w:rsid w:val="001720F9"/>
    <w:rsid w:val="00172FC2"/>
    <w:rsid w:val="00173525"/>
    <w:rsid w:val="00182731"/>
    <w:rsid w:val="001846A4"/>
    <w:rsid w:val="001864B6"/>
    <w:rsid w:val="00187676"/>
    <w:rsid w:val="00192EC4"/>
    <w:rsid w:val="00196809"/>
    <w:rsid w:val="0019703D"/>
    <w:rsid w:val="001A160C"/>
    <w:rsid w:val="001A2BAC"/>
    <w:rsid w:val="001A4BC9"/>
    <w:rsid w:val="001A556A"/>
    <w:rsid w:val="001A7D74"/>
    <w:rsid w:val="001B0E38"/>
    <w:rsid w:val="001B2A18"/>
    <w:rsid w:val="001B3D20"/>
    <w:rsid w:val="001B48A5"/>
    <w:rsid w:val="001B7E6A"/>
    <w:rsid w:val="001B7FCE"/>
    <w:rsid w:val="001C0763"/>
    <w:rsid w:val="001C0F74"/>
    <w:rsid w:val="001C1F82"/>
    <w:rsid w:val="001C32D4"/>
    <w:rsid w:val="001C401F"/>
    <w:rsid w:val="001C6037"/>
    <w:rsid w:val="001C6B98"/>
    <w:rsid w:val="001C7C47"/>
    <w:rsid w:val="001D557F"/>
    <w:rsid w:val="001D5999"/>
    <w:rsid w:val="001D5D25"/>
    <w:rsid w:val="001D5F4A"/>
    <w:rsid w:val="001D6496"/>
    <w:rsid w:val="001E673C"/>
    <w:rsid w:val="001E69EF"/>
    <w:rsid w:val="001F02A3"/>
    <w:rsid w:val="001F1A61"/>
    <w:rsid w:val="001F27F5"/>
    <w:rsid w:val="001F2B1D"/>
    <w:rsid w:val="001F6878"/>
    <w:rsid w:val="001F7B21"/>
    <w:rsid w:val="00201C80"/>
    <w:rsid w:val="00203DB6"/>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503C"/>
    <w:rsid w:val="00245255"/>
    <w:rsid w:val="002456EB"/>
    <w:rsid w:val="002459BD"/>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6B36"/>
    <w:rsid w:val="002770B1"/>
    <w:rsid w:val="0027779A"/>
    <w:rsid w:val="00277AA5"/>
    <w:rsid w:val="0028469E"/>
    <w:rsid w:val="00286C61"/>
    <w:rsid w:val="00294EEE"/>
    <w:rsid w:val="00296E48"/>
    <w:rsid w:val="00296EF2"/>
    <w:rsid w:val="002A0419"/>
    <w:rsid w:val="002A3EC2"/>
    <w:rsid w:val="002A4249"/>
    <w:rsid w:val="002A5BA4"/>
    <w:rsid w:val="002B0356"/>
    <w:rsid w:val="002B430C"/>
    <w:rsid w:val="002C32FE"/>
    <w:rsid w:val="002C4FEC"/>
    <w:rsid w:val="002C51AA"/>
    <w:rsid w:val="002D2177"/>
    <w:rsid w:val="002D21B7"/>
    <w:rsid w:val="002D3F81"/>
    <w:rsid w:val="002D65DA"/>
    <w:rsid w:val="002D7BFD"/>
    <w:rsid w:val="002E01F3"/>
    <w:rsid w:val="002E2041"/>
    <w:rsid w:val="002E4801"/>
    <w:rsid w:val="002F1198"/>
    <w:rsid w:val="002F37F6"/>
    <w:rsid w:val="002F41D4"/>
    <w:rsid w:val="002F42C6"/>
    <w:rsid w:val="002F4E9B"/>
    <w:rsid w:val="003006D4"/>
    <w:rsid w:val="00300AC1"/>
    <w:rsid w:val="00302FF6"/>
    <w:rsid w:val="00311921"/>
    <w:rsid w:val="00316A85"/>
    <w:rsid w:val="00316E45"/>
    <w:rsid w:val="00322592"/>
    <w:rsid w:val="00323479"/>
    <w:rsid w:val="003243D0"/>
    <w:rsid w:val="00324F35"/>
    <w:rsid w:val="003337B5"/>
    <w:rsid w:val="00334D63"/>
    <w:rsid w:val="0033655A"/>
    <w:rsid w:val="00341141"/>
    <w:rsid w:val="003438A7"/>
    <w:rsid w:val="0034418B"/>
    <w:rsid w:val="003477AB"/>
    <w:rsid w:val="003520B3"/>
    <w:rsid w:val="00352347"/>
    <w:rsid w:val="00352F58"/>
    <w:rsid w:val="003530F1"/>
    <w:rsid w:val="00353EB6"/>
    <w:rsid w:val="00356876"/>
    <w:rsid w:val="00357218"/>
    <w:rsid w:val="00360C39"/>
    <w:rsid w:val="0036237D"/>
    <w:rsid w:val="00366760"/>
    <w:rsid w:val="0036737F"/>
    <w:rsid w:val="0036741F"/>
    <w:rsid w:val="00371EA9"/>
    <w:rsid w:val="00373F0F"/>
    <w:rsid w:val="0038111F"/>
    <w:rsid w:val="00382C85"/>
    <w:rsid w:val="00385622"/>
    <w:rsid w:val="003916EC"/>
    <w:rsid w:val="00392960"/>
    <w:rsid w:val="003950A7"/>
    <w:rsid w:val="003977F2"/>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07EA4"/>
    <w:rsid w:val="00413FE7"/>
    <w:rsid w:val="0041566F"/>
    <w:rsid w:val="00415864"/>
    <w:rsid w:val="00420A1F"/>
    <w:rsid w:val="004246CF"/>
    <w:rsid w:val="0042724E"/>
    <w:rsid w:val="004311BF"/>
    <w:rsid w:val="00433978"/>
    <w:rsid w:val="0043492B"/>
    <w:rsid w:val="00443AB4"/>
    <w:rsid w:val="00443C87"/>
    <w:rsid w:val="0044467F"/>
    <w:rsid w:val="00446859"/>
    <w:rsid w:val="00450462"/>
    <w:rsid w:val="00450C1E"/>
    <w:rsid w:val="0045387B"/>
    <w:rsid w:val="00456B4C"/>
    <w:rsid w:val="00457FE4"/>
    <w:rsid w:val="004638E4"/>
    <w:rsid w:val="00465214"/>
    <w:rsid w:val="0046559A"/>
    <w:rsid w:val="00473FB2"/>
    <w:rsid w:val="00474D8F"/>
    <w:rsid w:val="00475B56"/>
    <w:rsid w:val="004817DA"/>
    <w:rsid w:val="00483E81"/>
    <w:rsid w:val="00484F9A"/>
    <w:rsid w:val="00485D79"/>
    <w:rsid w:val="00486B61"/>
    <w:rsid w:val="004900C9"/>
    <w:rsid w:val="00490A69"/>
    <w:rsid w:val="004915E2"/>
    <w:rsid w:val="00492774"/>
    <w:rsid w:val="00493DF5"/>
    <w:rsid w:val="00493FD5"/>
    <w:rsid w:val="0049508E"/>
    <w:rsid w:val="00496F1E"/>
    <w:rsid w:val="004A18C9"/>
    <w:rsid w:val="004A2C19"/>
    <w:rsid w:val="004A4715"/>
    <w:rsid w:val="004A52A6"/>
    <w:rsid w:val="004A7BB6"/>
    <w:rsid w:val="004B019D"/>
    <w:rsid w:val="004B3FCA"/>
    <w:rsid w:val="004B40AF"/>
    <w:rsid w:val="004B5E61"/>
    <w:rsid w:val="004C6DD1"/>
    <w:rsid w:val="004C775C"/>
    <w:rsid w:val="004D60FB"/>
    <w:rsid w:val="004D6254"/>
    <w:rsid w:val="004D6310"/>
    <w:rsid w:val="004D65D4"/>
    <w:rsid w:val="004E090D"/>
    <w:rsid w:val="004E1E1B"/>
    <w:rsid w:val="004E202B"/>
    <w:rsid w:val="004E2942"/>
    <w:rsid w:val="004E30FA"/>
    <w:rsid w:val="004E46DE"/>
    <w:rsid w:val="004E747E"/>
    <w:rsid w:val="004F0F25"/>
    <w:rsid w:val="004F2039"/>
    <w:rsid w:val="004F2755"/>
    <w:rsid w:val="004F5F25"/>
    <w:rsid w:val="004F6C8A"/>
    <w:rsid w:val="004F7B23"/>
    <w:rsid w:val="004F7EE3"/>
    <w:rsid w:val="00500359"/>
    <w:rsid w:val="00500675"/>
    <w:rsid w:val="00500D9A"/>
    <w:rsid w:val="005044D6"/>
    <w:rsid w:val="00504780"/>
    <w:rsid w:val="0050618A"/>
    <w:rsid w:val="00512189"/>
    <w:rsid w:val="00513071"/>
    <w:rsid w:val="00513336"/>
    <w:rsid w:val="0051467E"/>
    <w:rsid w:val="0051509C"/>
    <w:rsid w:val="005200F5"/>
    <w:rsid w:val="0052012D"/>
    <w:rsid w:val="005212A5"/>
    <w:rsid w:val="005234DE"/>
    <w:rsid w:val="00524962"/>
    <w:rsid w:val="00526C35"/>
    <w:rsid w:val="005272BF"/>
    <w:rsid w:val="00530E6E"/>
    <w:rsid w:val="0053423A"/>
    <w:rsid w:val="00534605"/>
    <w:rsid w:val="005379D5"/>
    <w:rsid w:val="00541AC9"/>
    <w:rsid w:val="00543B5B"/>
    <w:rsid w:val="00546D26"/>
    <w:rsid w:val="005472AB"/>
    <w:rsid w:val="00550CB1"/>
    <w:rsid w:val="00550DA9"/>
    <w:rsid w:val="0055170E"/>
    <w:rsid w:val="005540A0"/>
    <w:rsid w:val="00554DF4"/>
    <w:rsid w:val="0055717D"/>
    <w:rsid w:val="0056331C"/>
    <w:rsid w:val="00566C07"/>
    <w:rsid w:val="0056738A"/>
    <w:rsid w:val="00570FDC"/>
    <w:rsid w:val="00571A57"/>
    <w:rsid w:val="00580D78"/>
    <w:rsid w:val="00582A53"/>
    <w:rsid w:val="00583AB6"/>
    <w:rsid w:val="005855B3"/>
    <w:rsid w:val="00585CCF"/>
    <w:rsid w:val="00587D80"/>
    <w:rsid w:val="00590BC2"/>
    <w:rsid w:val="005933EC"/>
    <w:rsid w:val="0059406B"/>
    <w:rsid w:val="005949E1"/>
    <w:rsid w:val="005A1327"/>
    <w:rsid w:val="005B02E5"/>
    <w:rsid w:val="005B0AB7"/>
    <w:rsid w:val="005B24DC"/>
    <w:rsid w:val="005B34DC"/>
    <w:rsid w:val="005B3C42"/>
    <w:rsid w:val="005B4009"/>
    <w:rsid w:val="005C46E9"/>
    <w:rsid w:val="005C5C3E"/>
    <w:rsid w:val="005C6A6F"/>
    <w:rsid w:val="005D0007"/>
    <w:rsid w:val="005D182C"/>
    <w:rsid w:val="005D258B"/>
    <w:rsid w:val="005D31E4"/>
    <w:rsid w:val="005D3BB9"/>
    <w:rsid w:val="005D4B68"/>
    <w:rsid w:val="005D6673"/>
    <w:rsid w:val="005E06DC"/>
    <w:rsid w:val="005E10C3"/>
    <w:rsid w:val="005E1D42"/>
    <w:rsid w:val="005E22B0"/>
    <w:rsid w:val="005E2E2B"/>
    <w:rsid w:val="005E3616"/>
    <w:rsid w:val="005E6C51"/>
    <w:rsid w:val="005E6EC8"/>
    <w:rsid w:val="005F53F8"/>
    <w:rsid w:val="005F5E08"/>
    <w:rsid w:val="005F6D7D"/>
    <w:rsid w:val="00602483"/>
    <w:rsid w:val="006027FD"/>
    <w:rsid w:val="00604915"/>
    <w:rsid w:val="00605332"/>
    <w:rsid w:val="0060769D"/>
    <w:rsid w:val="0061346B"/>
    <w:rsid w:val="00616EC9"/>
    <w:rsid w:val="00617E6C"/>
    <w:rsid w:val="00617EB5"/>
    <w:rsid w:val="00621D34"/>
    <w:rsid w:val="00622BFB"/>
    <w:rsid w:val="006240BC"/>
    <w:rsid w:val="0062698E"/>
    <w:rsid w:val="0062799B"/>
    <w:rsid w:val="00630DD2"/>
    <w:rsid w:val="00632219"/>
    <w:rsid w:val="006339F3"/>
    <w:rsid w:val="00640FFB"/>
    <w:rsid w:val="006414BE"/>
    <w:rsid w:val="00644191"/>
    <w:rsid w:val="00644FEC"/>
    <w:rsid w:val="006456DF"/>
    <w:rsid w:val="00646380"/>
    <w:rsid w:val="00651373"/>
    <w:rsid w:val="006514CA"/>
    <w:rsid w:val="00654CE8"/>
    <w:rsid w:val="0065568B"/>
    <w:rsid w:val="006566D0"/>
    <w:rsid w:val="00660D0F"/>
    <w:rsid w:val="00664256"/>
    <w:rsid w:val="006650CC"/>
    <w:rsid w:val="00666351"/>
    <w:rsid w:val="00666B58"/>
    <w:rsid w:val="00671EE2"/>
    <w:rsid w:val="006740AD"/>
    <w:rsid w:val="006758D9"/>
    <w:rsid w:val="00684855"/>
    <w:rsid w:val="00685022"/>
    <w:rsid w:val="00685C1F"/>
    <w:rsid w:val="00686CB3"/>
    <w:rsid w:val="00693768"/>
    <w:rsid w:val="00695DD2"/>
    <w:rsid w:val="006A2124"/>
    <w:rsid w:val="006A2EE7"/>
    <w:rsid w:val="006A4E52"/>
    <w:rsid w:val="006A5CB3"/>
    <w:rsid w:val="006A67CD"/>
    <w:rsid w:val="006A6CC5"/>
    <w:rsid w:val="006B0028"/>
    <w:rsid w:val="006B009B"/>
    <w:rsid w:val="006B1786"/>
    <w:rsid w:val="006B1CCF"/>
    <w:rsid w:val="006B22CF"/>
    <w:rsid w:val="006B3D8E"/>
    <w:rsid w:val="006B4C4D"/>
    <w:rsid w:val="006C084A"/>
    <w:rsid w:val="006C1A67"/>
    <w:rsid w:val="006C293F"/>
    <w:rsid w:val="006C37D6"/>
    <w:rsid w:val="006C3D1D"/>
    <w:rsid w:val="006C43CD"/>
    <w:rsid w:val="006D21E4"/>
    <w:rsid w:val="006D6CCC"/>
    <w:rsid w:val="006E1918"/>
    <w:rsid w:val="006E3AC2"/>
    <w:rsid w:val="006E4CE1"/>
    <w:rsid w:val="006E5B19"/>
    <w:rsid w:val="006E74A1"/>
    <w:rsid w:val="006E78E6"/>
    <w:rsid w:val="006E7D30"/>
    <w:rsid w:val="006F1BA4"/>
    <w:rsid w:val="006F3B19"/>
    <w:rsid w:val="006F73C3"/>
    <w:rsid w:val="006F7CDB"/>
    <w:rsid w:val="006F7D9F"/>
    <w:rsid w:val="00700045"/>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5A86"/>
    <w:rsid w:val="007307EA"/>
    <w:rsid w:val="00731E6E"/>
    <w:rsid w:val="007338EF"/>
    <w:rsid w:val="007401AD"/>
    <w:rsid w:val="00740D89"/>
    <w:rsid w:val="00742C51"/>
    <w:rsid w:val="007438EE"/>
    <w:rsid w:val="00745072"/>
    <w:rsid w:val="00746CAC"/>
    <w:rsid w:val="007473A6"/>
    <w:rsid w:val="00747BD2"/>
    <w:rsid w:val="00755CC3"/>
    <w:rsid w:val="00756991"/>
    <w:rsid w:val="00756E1A"/>
    <w:rsid w:val="00757201"/>
    <w:rsid w:val="00757EFE"/>
    <w:rsid w:val="0076044B"/>
    <w:rsid w:val="007604AA"/>
    <w:rsid w:val="00766EB6"/>
    <w:rsid w:val="007740EB"/>
    <w:rsid w:val="007763D4"/>
    <w:rsid w:val="00781636"/>
    <w:rsid w:val="007838C0"/>
    <w:rsid w:val="0078539D"/>
    <w:rsid w:val="00785B79"/>
    <w:rsid w:val="00793224"/>
    <w:rsid w:val="00794037"/>
    <w:rsid w:val="00795D3A"/>
    <w:rsid w:val="00795EA1"/>
    <w:rsid w:val="00796727"/>
    <w:rsid w:val="00796D7E"/>
    <w:rsid w:val="007A4812"/>
    <w:rsid w:val="007B3254"/>
    <w:rsid w:val="007B40B0"/>
    <w:rsid w:val="007B4654"/>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F0AB3"/>
    <w:rsid w:val="007F0DC2"/>
    <w:rsid w:val="007F175E"/>
    <w:rsid w:val="007F27B2"/>
    <w:rsid w:val="007F5923"/>
    <w:rsid w:val="007F611D"/>
    <w:rsid w:val="007F761B"/>
    <w:rsid w:val="007F7B9C"/>
    <w:rsid w:val="007F7C18"/>
    <w:rsid w:val="008004BE"/>
    <w:rsid w:val="00801CB0"/>
    <w:rsid w:val="00805C58"/>
    <w:rsid w:val="008078B6"/>
    <w:rsid w:val="00807FD2"/>
    <w:rsid w:val="0081044D"/>
    <w:rsid w:val="00811F2A"/>
    <w:rsid w:val="00812C54"/>
    <w:rsid w:val="00816BA0"/>
    <w:rsid w:val="00821599"/>
    <w:rsid w:val="00826715"/>
    <w:rsid w:val="00826DBC"/>
    <w:rsid w:val="00827373"/>
    <w:rsid w:val="00830751"/>
    <w:rsid w:val="00833DF1"/>
    <w:rsid w:val="00835853"/>
    <w:rsid w:val="00837A65"/>
    <w:rsid w:val="00840C2D"/>
    <w:rsid w:val="008427BB"/>
    <w:rsid w:val="00843D41"/>
    <w:rsid w:val="00844254"/>
    <w:rsid w:val="00847AFB"/>
    <w:rsid w:val="008503FC"/>
    <w:rsid w:val="0085232E"/>
    <w:rsid w:val="00852825"/>
    <w:rsid w:val="008536AE"/>
    <w:rsid w:val="00854A7E"/>
    <w:rsid w:val="008553BE"/>
    <w:rsid w:val="008555E0"/>
    <w:rsid w:val="00856687"/>
    <w:rsid w:val="00857345"/>
    <w:rsid w:val="00860BA4"/>
    <w:rsid w:val="00863F69"/>
    <w:rsid w:val="00865B1E"/>
    <w:rsid w:val="008706E3"/>
    <w:rsid w:val="00871C22"/>
    <w:rsid w:val="00872FF9"/>
    <w:rsid w:val="00873B93"/>
    <w:rsid w:val="00881FAD"/>
    <w:rsid w:val="00883837"/>
    <w:rsid w:val="00883FA2"/>
    <w:rsid w:val="00885AF2"/>
    <w:rsid w:val="00886B78"/>
    <w:rsid w:val="00891001"/>
    <w:rsid w:val="00892C42"/>
    <w:rsid w:val="00892DFF"/>
    <w:rsid w:val="00895C56"/>
    <w:rsid w:val="00896802"/>
    <w:rsid w:val="00897A58"/>
    <w:rsid w:val="008A1EB9"/>
    <w:rsid w:val="008A4423"/>
    <w:rsid w:val="008B0105"/>
    <w:rsid w:val="008B1732"/>
    <w:rsid w:val="008B4115"/>
    <w:rsid w:val="008B48E5"/>
    <w:rsid w:val="008B575A"/>
    <w:rsid w:val="008B6A29"/>
    <w:rsid w:val="008B6F5F"/>
    <w:rsid w:val="008B768C"/>
    <w:rsid w:val="008C1660"/>
    <w:rsid w:val="008C31DF"/>
    <w:rsid w:val="008C40D3"/>
    <w:rsid w:val="008D11BC"/>
    <w:rsid w:val="008D42C3"/>
    <w:rsid w:val="008D59C7"/>
    <w:rsid w:val="008D5FE3"/>
    <w:rsid w:val="008D6200"/>
    <w:rsid w:val="008D6D8F"/>
    <w:rsid w:val="008D75F0"/>
    <w:rsid w:val="008E5C56"/>
    <w:rsid w:val="008E6106"/>
    <w:rsid w:val="008E78E7"/>
    <w:rsid w:val="008F284F"/>
    <w:rsid w:val="008F32FF"/>
    <w:rsid w:val="008F6153"/>
    <w:rsid w:val="008F61D4"/>
    <w:rsid w:val="008F7333"/>
    <w:rsid w:val="008F7F5F"/>
    <w:rsid w:val="0090334F"/>
    <w:rsid w:val="0091011D"/>
    <w:rsid w:val="00916C74"/>
    <w:rsid w:val="00917EA3"/>
    <w:rsid w:val="00923DF9"/>
    <w:rsid w:val="00924B1A"/>
    <w:rsid w:val="0092505E"/>
    <w:rsid w:val="0092772E"/>
    <w:rsid w:val="0093365D"/>
    <w:rsid w:val="00933B2F"/>
    <w:rsid w:val="00936B23"/>
    <w:rsid w:val="009400E4"/>
    <w:rsid w:val="00941CA4"/>
    <w:rsid w:val="00941F93"/>
    <w:rsid w:val="00943DBF"/>
    <w:rsid w:val="00944893"/>
    <w:rsid w:val="0094493D"/>
    <w:rsid w:val="009472D4"/>
    <w:rsid w:val="00950645"/>
    <w:rsid w:val="009510E0"/>
    <w:rsid w:val="00953702"/>
    <w:rsid w:val="009541F4"/>
    <w:rsid w:val="0095457D"/>
    <w:rsid w:val="00954B5F"/>
    <w:rsid w:val="00954B82"/>
    <w:rsid w:val="00954FB9"/>
    <w:rsid w:val="009603EC"/>
    <w:rsid w:val="00962CAE"/>
    <w:rsid w:val="00963F91"/>
    <w:rsid w:val="009660E6"/>
    <w:rsid w:val="00970964"/>
    <w:rsid w:val="00970F94"/>
    <w:rsid w:val="00971105"/>
    <w:rsid w:val="00974D9C"/>
    <w:rsid w:val="00976E5F"/>
    <w:rsid w:val="0097749D"/>
    <w:rsid w:val="009777F4"/>
    <w:rsid w:val="00980652"/>
    <w:rsid w:val="009848D4"/>
    <w:rsid w:val="009947E6"/>
    <w:rsid w:val="00996A7E"/>
    <w:rsid w:val="009A30B5"/>
    <w:rsid w:val="009A3A9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5288"/>
    <w:rsid w:val="00A02087"/>
    <w:rsid w:val="00A109E3"/>
    <w:rsid w:val="00A1302E"/>
    <w:rsid w:val="00A14C74"/>
    <w:rsid w:val="00A1731C"/>
    <w:rsid w:val="00A21FB0"/>
    <w:rsid w:val="00A22BE6"/>
    <w:rsid w:val="00A25F73"/>
    <w:rsid w:val="00A30000"/>
    <w:rsid w:val="00A3464C"/>
    <w:rsid w:val="00A349F8"/>
    <w:rsid w:val="00A359E8"/>
    <w:rsid w:val="00A40493"/>
    <w:rsid w:val="00A41C80"/>
    <w:rsid w:val="00A42F27"/>
    <w:rsid w:val="00A43729"/>
    <w:rsid w:val="00A456E5"/>
    <w:rsid w:val="00A4679C"/>
    <w:rsid w:val="00A46922"/>
    <w:rsid w:val="00A470A3"/>
    <w:rsid w:val="00A47A67"/>
    <w:rsid w:val="00A500EA"/>
    <w:rsid w:val="00A516EA"/>
    <w:rsid w:val="00A51F07"/>
    <w:rsid w:val="00A53B90"/>
    <w:rsid w:val="00A55663"/>
    <w:rsid w:val="00A565BA"/>
    <w:rsid w:val="00A56957"/>
    <w:rsid w:val="00A576C5"/>
    <w:rsid w:val="00A57B38"/>
    <w:rsid w:val="00A70D12"/>
    <w:rsid w:val="00A720E7"/>
    <w:rsid w:val="00A732CD"/>
    <w:rsid w:val="00A81C8A"/>
    <w:rsid w:val="00A82194"/>
    <w:rsid w:val="00A828E4"/>
    <w:rsid w:val="00A848FC"/>
    <w:rsid w:val="00A86534"/>
    <w:rsid w:val="00A86541"/>
    <w:rsid w:val="00A8727A"/>
    <w:rsid w:val="00A9281A"/>
    <w:rsid w:val="00A9421A"/>
    <w:rsid w:val="00A9637C"/>
    <w:rsid w:val="00AA15CC"/>
    <w:rsid w:val="00AA311C"/>
    <w:rsid w:val="00AB0497"/>
    <w:rsid w:val="00AB21D6"/>
    <w:rsid w:val="00AB2713"/>
    <w:rsid w:val="00AB3032"/>
    <w:rsid w:val="00AB3D5A"/>
    <w:rsid w:val="00AB3E67"/>
    <w:rsid w:val="00AB43B1"/>
    <w:rsid w:val="00AB43E6"/>
    <w:rsid w:val="00AB679F"/>
    <w:rsid w:val="00AB6C1E"/>
    <w:rsid w:val="00AC3C31"/>
    <w:rsid w:val="00AC6FC5"/>
    <w:rsid w:val="00AC7D50"/>
    <w:rsid w:val="00AC7DFC"/>
    <w:rsid w:val="00AD184C"/>
    <w:rsid w:val="00AD2AF6"/>
    <w:rsid w:val="00AD4EB3"/>
    <w:rsid w:val="00AE094B"/>
    <w:rsid w:val="00AE1DD5"/>
    <w:rsid w:val="00AE5ED3"/>
    <w:rsid w:val="00AE6A0C"/>
    <w:rsid w:val="00AF064C"/>
    <w:rsid w:val="00AF0D0E"/>
    <w:rsid w:val="00B01F10"/>
    <w:rsid w:val="00B024CD"/>
    <w:rsid w:val="00B04311"/>
    <w:rsid w:val="00B06DC5"/>
    <w:rsid w:val="00B06E30"/>
    <w:rsid w:val="00B07912"/>
    <w:rsid w:val="00B07E62"/>
    <w:rsid w:val="00B1149A"/>
    <w:rsid w:val="00B12F05"/>
    <w:rsid w:val="00B13BA4"/>
    <w:rsid w:val="00B14AF0"/>
    <w:rsid w:val="00B14EF2"/>
    <w:rsid w:val="00B165CC"/>
    <w:rsid w:val="00B16FB2"/>
    <w:rsid w:val="00B20268"/>
    <w:rsid w:val="00B21140"/>
    <w:rsid w:val="00B216D8"/>
    <w:rsid w:val="00B22D36"/>
    <w:rsid w:val="00B247C4"/>
    <w:rsid w:val="00B24B4D"/>
    <w:rsid w:val="00B258AA"/>
    <w:rsid w:val="00B34623"/>
    <w:rsid w:val="00B353DF"/>
    <w:rsid w:val="00B355AE"/>
    <w:rsid w:val="00B36CBB"/>
    <w:rsid w:val="00B37C23"/>
    <w:rsid w:val="00B40212"/>
    <w:rsid w:val="00B40B5C"/>
    <w:rsid w:val="00B50B83"/>
    <w:rsid w:val="00B5288F"/>
    <w:rsid w:val="00B52C65"/>
    <w:rsid w:val="00B5361E"/>
    <w:rsid w:val="00B55D4A"/>
    <w:rsid w:val="00B55EEC"/>
    <w:rsid w:val="00B61ED9"/>
    <w:rsid w:val="00B62D3A"/>
    <w:rsid w:val="00B62DE1"/>
    <w:rsid w:val="00B64D15"/>
    <w:rsid w:val="00B65F93"/>
    <w:rsid w:val="00B723EB"/>
    <w:rsid w:val="00B724BA"/>
    <w:rsid w:val="00B74A03"/>
    <w:rsid w:val="00B82B69"/>
    <w:rsid w:val="00B91C15"/>
    <w:rsid w:val="00B91D5C"/>
    <w:rsid w:val="00B9311E"/>
    <w:rsid w:val="00B9559D"/>
    <w:rsid w:val="00B95C98"/>
    <w:rsid w:val="00B962E1"/>
    <w:rsid w:val="00B97C44"/>
    <w:rsid w:val="00BA1118"/>
    <w:rsid w:val="00BA16B2"/>
    <w:rsid w:val="00BA2730"/>
    <w:rsid w:val="00BA76D6"/>
    <w:rsid w:val="00BB3360"/>
    <w:rsid w:val="00BB3486"/>
    <w:rsid w:val="00BB383B"/>
    <w:rsid w:val="00BB4217"/>
    <w:rsid w:val="00BB5E45"/>
    <w:rsid w:val="00BB7073"/>
    <w:rsid w:val="00BB7618"/>
    <w:rsid w:val="00BC0ABE"/>
    <w:rsid w:val="00BC1428"/>
    <w:rsid w:val="00BC259E"/>
    <w:rsid w:val="00BC2639"/>
    <w:rsid w:val="00BD13E9"/>
    <w:rsid w:val="00BD1E75"/>
    <w:rsid w:val="00BD2091"/>
    <w:rsid w:val="00BD4F16"/>
    <w:rsid w:val="00BD5621"/>
    <w:rsid w:val="00BE0B34"/>
    <w:rsid w:val="00BE1F56"/>
    <w:rsid w:val="00BE3633"/>
    <w:rsid w:val="00BE3B9E"/>
    <w:rsid w:val="00BE7690"/>
    <w:rsid w:val="00BE7859"/>
    <w:rsid w:val="00BF25B1"/>
    <w:rsid w:val="00BF2E59"/>
    <w:rsid w:val="00BF5406"/>
    <w:rsid w:val="00BF7759"/>
    <w:rsid w:val="00C00901"/>
    <w:rsid w:val="00C11558"/>
    <w:rsid w:val="00C11A40"/>
    <w:rsid w:val="00C11D32"/>
    <w:rsid w:val="00C11FEA"/>
    <w:rsid w:val="00C156B2"/>
    <w:rsid w:val="00C22445"/>
    <w:rsid w:val="00C24901"/>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67D0"/>
    <w:rsid w:val="00C4767A"/>
    <w:rsid w:val="00C507C8"/>
    <w:rsid w:val="00C509A4"/>
    <w:rsid w:val="00C5169B"/>
    <w:rsid w:val="00C56D7E"/>
    <w:rsid w:val="00C57119"/>
    <w:rsid w:val="00C572EF"/>
    <w:rsid w:val="00C602D0"/>
    <w:rsid w:val="00C61C2B"/>
    <w:rsid w:val="00C61ED6"/>
    <w:rsid w:val="00C63AA8"/>
    <w:rsid w:val="00C67BCA"/>
    <w:rsid w:val="00C67F95"/>
    <w:rsid w:val="00C709B4"/>
    <w:rsid w:val="00C71693"/>
    <w:rsid w:val="00C7267B"/>
    <w:rsid w:val="00C7342E"/>
    <w:rsid w:val="00C753B1"/>
    <w:rsid w:val="00C755DD"/>
    <w:rsid w:val="00C82ADE"/>
    <w:rsid w:val="00C82E64"/>
    <w:rsid w:val="00C85949"/>
    <w:rsid w:val="00C85E60"/>
    <w:rsid w:val="00C87DFC"/>
    <w:rsid w:val="00C93E8B"/>
    <w:rsid w:val="00C946FB"/>
    <w:rsid w:val="00C9484F"/>
    <w:rsid w:val="00C95C04"/>
    <w:rsid w:val="00C962E0"/>
    <w:rsid w:val="00C9794C"/>
    <w:rsid w:val="00CA1FC6"/>
    <w:rsid w:val="00CA30C4"/>
    <w:rsid w:val="00CA7174"/>
    <w:rsid w:val="00CA7849"/>
    <w:rsid w:val="00CB07C2"/>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6D22"/>
    <w:rsid w:val="00D31C70"/>
    <w:rsid w:val="00D343BD"/>
    <w:rsid w:val="00D345F4"/>
    <w:rsid w:val="00D35DE2"/>
    <w:rsid w:val="00D41D69"/>
    <w:rsid w:val="00D42221"/>
    <w:rsid w:val="00D57B16"/>
    <w:rsid w:val="00D57D6E"/>
    <w:rsid w:val="00D60131"/>
    <w:rsid w:val="00D6467C"/>
    <w:rsid w:val="00D70F0F"/>
    <w:rsid w:val="00D72D62"/>
    <w:rsid w:val="00D75159"/>
    <w:rsid w:val="00D7583A"/>
    <w:rsid w:val="00D765E3"/>
    <w:rsid w:val="00D76639"/>
    <w:rsid w:val="00D76CEA"/>
    <w:rsid w:val="00D777C0"/>
    <w:rsid w:val="00D81D71"/>
    <w:rsid w:val="00D81DD6"/>
    <w:rsid w:val="00D87A72"/>
    <w:rsid w:val="00D87AF3"/>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B779D"/>
    <w:rsid w:val="00DC18BA"/>
    <w:rsid w:val="00DC4262"/>
    <w:rsid w:val="00DC440F"/>
    <w:rsid w:val="00DC6BB8"/>
    <w:rsid w:val="00DD0BF3"/>
    <w:rsid w:val="00DD2B67"/>
    <w:rsid w:val="00DD65E4"/>
    <w:rsid w:val="00DD670C"/>
    <w:rsid w:val="00DD764A"/>
    <w:rsid w:val="00DE11CF"/>
    <w:rsid w:val="00DE38E9"/>
    <w:rsid w:val="00DE422B"/>
    <w:rsid w:val="00DF3A22"/>
    <w:rsid w:val="00DF641B"/>
    <w:rsid w:val="00DF7895"/>
    <w:rsid w:val="00DF7CC5"/>
    <w:rsid w:val="00E00CCE"/>
    <w:rsid w:val="00E02044"/>
    <w:rsid w:val="00E12C58"/>
    <w:rsid w:val="00E1317C"/>
    <w:rsid w:val="00E162E2"/>
    <w:rsid w:val="00E1743B"/>
    <w:rsid w:val="00E174E5"/>
    <w:rsid w:val="00E17F9A"/>
    <w:rsid w:val="00E20AB8"/>
    <w:rsid w:val="00E22A84"/>
    <w:rsid w:val="00E26459"/>
    <w:rsid w:val="00E2678D"/>
    <w:rsid w:val="00E30414"/>
    <w:rsid w:val="00E32516"/>
    <w:rsid w:val="00E33224"/>
    <w:rsid w:val="00E345A7"/>
    <w:rsid w:val="00E37012"/>
    <w:rsid w:val="00E40062"/>
    <w:rsid w:val="00E40EC3"/>
    <w:rsid w:val="00E435A3"/>
    <w:rsid w:val="00E446ED"/>
    <w:rsid w:val="00E50C09"/>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5115"/>
    <w:rsid w:val="00E81879"/>
    <w:rsid w:val="00E83578"/>
    <w:rsid w:val="00E876CA"/>
    <w:rsid w:val="00E91E3F"/>
    <w:rsid w:val="00E95C7C"/>
    <w:rsid w:val="00EA3F3C"/>
    <w:rsid w:val="00EA4970"/>
    <w:rsid w:val="00EA5687"/>
    <w:rsid w:val="00EA59B6"/>
    <w:rsid w:val="00EA606F"/>
    <w:rsid w:val="00EB09BC"/>
    <w:rsid w:val="00EB1032"/>
    <w:rsid w:val="00EB2644"/>
    <w:rsid w:val="00EB2A7E"/>
    <w:rsid w:val="00EB3F00"/>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F01334"/>
    <w:rsid w:val="00F04E2A"/>
    <w:rsid w:val="00F05C5D"/>
    <w:rsid w:val="00F06B7E"/>
    <w:rsid w:val="00F112C9"/>
    <w:rsid w:val="00F1203C"/>
    <w:rsid w:val="00F12E4A"/>
    <w:rsid w:val="00F1459F"/>
    <w:rsid w:val="00F151C9"/>
    <w:rsid w:val="00F15D54"/>
    <w:rsid w:val="00F200F2"/>
    <w:rsid w:val="00F20D88"/>
    <w:rsid w:val="00F21C23"/>
    <w:rsid w:val="00F22076"/>
    <w:rsid w:val="00F31162"/>
    <w:rsid w:val="00F32B25"/>
    <w:rsid w:val="00F34E81"/>
    <w:rsid w:val="00F40A46"/>
    <w:rsid w:val="00F416A5"/>
    <w:rsid w:val="00F4517B"/>
    <w:rsid w:val="00F51FCD"/>
    <w:rsid w:val="00F55213"/>
    <w:rsid w:val="00F55EBA"/>
    <w:rsid w:val="00F57D02"/>
    <w:rsid w:val="00F57F08"/>
    <w:rsid w:val="00F611A7"/>
    <w:rsid w:val="00F66D06"/>
    <w:rsid w:val="00F67AC6"/>
    <w:rsid w:val="00F67B5B"/>
    <w:rsid w:val="00F72E48"/>
    <w:rsid w:val="00F76C2F"/>
    <w:rsid w:val="00F77D9B"/>
    <w:rsid w:val="00F77E6F"/>
    <w:rsid w:val="00F811F5"/>
    <w:rsid w:val="00F816E8"/>
    <w:rsid w:val="00F817E5"/>
    <w:rsid w:val="00F81C22"/>
    <w:rsid w:val="00F82F92"/>
    <w:rsid w:val="00F843EA"/>
    <w:rsid w:val="00F854E9"/>
    <w:rsid w:val="00F85B3C"/>
    <w:rsid w:val="00F87867"/>
    <w:rsid w:val="00F918B8"/>
    <w:rsid w:val="00F92ABE"/>
    <w:rsid w:val="00F94E78"/>
    <w:rsid w:val="00FA0954"/>
    <w:rsid w:val="00FA14AC"/>
    <w:rsid w:val="00FA1F4E"/>
    <w:rsid w:val="00FA204E"/>
    <w:rsid w:val="00FA5A1C"/>
    <w:rsid w:val="00FB4F8E"/>
    <w:rsid w:val="00FB61C7"/>
    <w:rsid w:val="00FB6647"/>
    <w:rsid w:val="00FC5D9F"/>
    <w:rsid w:val="00FC7332"/>
    <w:rsid w:val="00FD0D95"/>
    <w:rsid w:val="00FD731B"/>
    <w:rsid w:val="00FE0502"/>
    <w:rsid w:val="00FE069D"/>
    <w:rsid w:val="00FE49E8"/>
    <w:rsid w:val="00FE5F8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C3879-6511-4B6A-888E-B2A5199B6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8828</Words>
  <Characters>48556</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6</cp:revision>
  <cp:lastPrinted>2019-12-19T01:53:00Z</cp:lastPrinted>
  <dcterms:created xsi:type="dcterms:W3CDTF">2020-03-19T23:29:00Z</dcterms:created>
  <dcterms:modified xsi:type="dcterms:W3CDTF">2020-09-07T20:46:00Z</dcterms:modified>
</cp:coreProperties>
</file>