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227DF331"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2F5B12">
        <w:rPr>
          <w:rFonts w:ascii="Palatino Linotype" w:eastAsia="Times New Roman" w:hAnsi="Palatino Linotype" w:cs="Arial"/>
          <w:color w:val="000000"/>
          <w:sz w:val="24"/>
          <w:szCs w:val="24"/>
          <w:lang w:eastAsia="es-MX"/>
        </w:rPr>
        <w:t>diez de febrero</w:t>
      </w:r>
      <w:r w:rsidR="00F652B2">
        <w:rPr>
          <w:rFonts w:ascii="Palatino Linotype" w:eastAsia="Times New Roman" w:hAnsi="Palatino Linotype" w:cs="Arial"/>
          <w:color w:val="000000"/>
          <w:sz w:val="24"/>
          <w:szCs w:val="24"/>
          <w:lang w:eastAsia="es-MX"/>
        </w:rPr>
        <w:t xml:space="preserve"> de dos mil </w:t>
      </w:r>
      <w:r w:rsidR="00947921">
        <w:rPr>
          <w:rFonts w:ascii="Palatino Linotype" w:eastAsia="Times New Roman" w:hAnsi="Palatino Linotype" w:cs="Arial"/>
          <w:color w:val="000000"/>
          <w:sz w:val="24"/>
          <w:szCs w:val="24"/>
          <w:lang w:eastAsia="es-MX"/>
        </w:rPr>
        <w:t>veintiuno.</w:t>
      </w:r>
    </w:p>
    <w:p w14:paraId="1C07CFE0" w14:textId="77777777" w:rsidR="009D066D" w:rsidRPr="00AF120F"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437BE2DC" w:rsidR="00BF3214" w:rsidRPr="006B1DF2" w:rsidRDefault="00BF3214" w:rsidP="00AD2A55">
      <w:pPr>
        <w:tabs>
          <w:tab w:val="left" w:pos="1701"/>
        </w:tabs>
        <w:spacing w:after="0" w:line="360" w:lineRule="auto"/>
        <w:jc w:val="both"/>
        <w:rPr>
          <w:rFonts w:ascii="Palatino Linotype" w:hAnsi="Palatino Linotype"/>
          <w:b/>
          <w:sz w:val="23"/>
          <w:szCs w:val="23"/>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sidR="00AF71FB">
        <w:rPr>
          <w:rFonts w:ascii="Palatino Linotype" w:hAnsi="Palatino Linotype" w:cs="Arial"/>
          <w:sz w:val="24"/>
          <w:szCs w:val="24"/>
        </w:rPr>
        <w:t>e</w:t>
      </w:r>
      <w:r w:rsidRPr="00AD2A55">
        <w:rPr>
          <w:rFonts w:ascii="Palatino Linotype" w:hAnsi="Palatino Linotype" w:cs="Arial"/>
          <w:sz w:val="24"/>
          <w:szCs w:val="24"/>
        </w:rPr>
        <w:t xml:space="preserve">l expediente electrónico </w:t>
      </w:r>
      <w:r w:rsidRPr="00DD6761">
        <w:rPr>
          <w:rFonts w:ascii="Palatino Linotype" w:hAnsi="Palatino Linotype" w:cs="Arial"/>
          <w:sz w:val="24"/>
          <w:szCs w:val="24"/>
        </w:rPr>
        <w:t xml:space="preserve">formado con motivo del recurso de revisión número </w:t>
      </w:r>
      <w:r w:rsidR="00045DF6" w:rsidRPr="00DD6761">
        <w:rPr>
          <w:rFonts w:ascii="Palatino Linotype" w:hAnsi="Palatino Linotype"/>
          <w:b/>
          <w:sz w:val="24"/>
          <w:szCs w:val="24"/>
        </w:rPr>
        <w:t>0</w:t>
      </w:r>
      <w:r w:rsidR="008904A3">
        <w:rPr>
          <w:rFonts w:ascii="Palatino Linotype" w:hAnsi="Palatino Linotype"/>
          <w:b/>
          <w:sz w:val="24"/>
          <w:szCs w:val="24"/>
        </w:rPr>
        <w:t>607</w:t>
      </w:r>
      <w:r w:rsidR="003E4653">
        <w:rPr>
          <w:rFonts w:ascii="Palatino Linotype" w:hAnsi="Palatino Linotype"/>
          <w:b/>
          <w:sz w:val="24"/>
          <w:szCs w:val="24"/>
        </w:rPr>
        <w:t>0</w:t>
      </w:r>
      <w:r w:rsidR="00045DF6" w:rsidRPr="00DD6761">
        <w:rPr>
          <w:rFonts w:ascii="Palatino Linotype" w:hAnsi="Palatino Linotype"/>
          <w:b/>
          <w:sz w:val="24"/>
          <w:szCs w:val="24"/>
        </w:rPr>
        <w:t>/INFOEM/IP/RR/20</w:t>
      </w:r>
      <w:r w:rsidR="0041662E">
        <w:rPr>
          <w:rFonts w:ascii="Palatino Linotype" w:hAnsi="Palatino Linotype"/>
          <w:b/>
          <w:sz w:val="24"/>
          <w:szCs w:val="24"/>
        </w:rPr>
        <w:t>20</w:t>
      </w:r>
      <w:r w:rsidR="009A79C8" w:rsidRPr="00DD6761">
        <w:rPr>
          <w:rFonts w:ascii="Palatino Linotype" w:hAnsi="Palatino Linotype"/>
          <w:b/>
          <w:sz w:val="24"/>
          <w:szCs w:val="24"/>
        </w:rPr>
        <w:t xml:space="preserve">, </w:t>
      </w:r>
      <w:r w:rsidRPr="00DD6761">
        <w:rPr>
          <w:rFonts w:ascii="Palatino Linotype" w:hAnsi="Palatino Linotype" w:cs="Arial"/>
          <w:sz w:val="24"/>
          <w:szCs w:val="24"/>
        </w:rPr>
        <w:t>interpuesto por</w:t>
      </w:r>
      <w:r w:rsidR="001E09BD" w:rsidRPr="00DD6761">
        <w:rPr>
          <w:rFonts w:ascii="Palatino Linotype" w:hAnsi="Palatino Linotype" w:cs="Arial"/>
          <w:sz w:val="24"/>
          <w:szCs w:val="24"/>
        </w:rPr>
        <w:t xml:space="preserve"> </w:t>
      </w:r>
      <w:r w:rsidR="00826342" w:rsidRPr="00DD6761">
        <w:rPr>
          <w:rFonts w:ascii="Palatino Linotype" w:hAnsi="Palatino Linotype" w:cs="Arial"/>
          <w:sz w:val="24"/>
          <w:szCs w:val="24"/>
        </w:rPr>
        <w:t xml:space="preserve">el C. </w:t>
      </w:r>
      <w:proofErr w:type="spellStart"/>
      <w:r w:rsidR="00EF5BC7">
        <w:rPr>
          <w:rFonts w:ascii="Palatino Linotype" w:hAnsi="Palatino Linotype" w:cs="Arial"/>
          <w:b/>
          <w:sz w:val="24"/>
          <w:szCs w:val="24"/>
        </w:rPr>
        <w:t>xxxxxxxxxxxxxxxxxxx</w:t>
      </w:r>
      <w:proofErr w:type="spellEnd"/>
      <w:r w:rsidR="00826342" w:rsidRPr="00DD6761">
        <w:rPr>
          <w:rFonts w:ascii="Palatino Linotype" w:hAnsi="Palatino Linotype" w:cs="Arial"/>
          <w:sz w:val="24"/>
          <w:szCs w:val="24"/>
        </w:rPr>
        <w:t xml:space="preserve">, que </w:t>
      </w:r>
      <w:r w:rsidR="001E09BD" w:rsidRPr="00DD6761">
        <w:rPr>
          <w:rFonts w:ascii="Palatino Linotype" w:hAnsi="Palatino Linotype" w:cs="Arial"/>
          <w:sz w:val="24"/>
          <w:szCs w:val="24"/>
        </w:rPr>
        <w:t>en l</w:t>
      </w:r>
      <w:r w:rsidRPr="00DD6761">
        <w:rPr>
          <w:rFonts w:ascii="Palatino Linotype" w:hAnsi="Palatino Linotype" w:cs="Arial"/>
          <w:sz w:val="24"/>
          <w:szCs w:val="24"/>
        </w:rPr>
        <w:t xml:space="preserve">o </w:t>
      </w:r>
      <w:r w:rsidR="00AF71FB" w:rsidRPr="00DD6761">
        <w:rPr>
          <w:rFonts w:ascii="Palatino Linotype" w:hAnsi="Palatino Linotype" w:cs="Arial"/>
          <w:sz w:val="24"/>
          <w:szCs w:val="24"/>
        </w:rPr>
        <w:t>s</w:t>
      </w:r>
      <w:r w:rsidR="00F60B1C" w:rsidRPr="00DD6761">
        <w:rPr>
          <w:rFonts w:ascii="Palatino Linotype" w:hAnsi="Palatino Linotype" w:cs="Arial"/>
          <w:sz w:val="24"/>
          <w:szCs w:val="24"/>
        </w:rPr>
        <w:t>ucesivo</w:t>
      </w:r>
      <w:r w:rsidR="00035DB8" w:rsidRPr="00DD6761">
        <w:rPr>
          <w:rFonts w:ascii="Palatino Linotype" w:hAnsi="Palatino Linotype" w:cs="Arial"/>
          <w:sz w:val="24"/>
          <w:szCs w:val="24"/>
        </w:rPr>
        <w:t xml:space="preserve"> se le denominara</w:t>
      </w:r>
      <w:r w:rsidR="00F60B1C" w:rsidRPr="00DD6761">
        <w:rPr>
          <w:rFonts w:ascii="Palatino Linotype" w:hAnsi="Palatino Linotype" w:cs="Arial"/>
          <w:sz w:val="24"/>
          <w:szCs w:val="24"/>
        </w:rPr>
        <w:t xml:space="preserve"> </w:t>
      </w:r>
      <w:r w:rsidR="00097126" w:rsidRPr="00DD6761">
        <w:rPr>
          <w:rFonts w:ascii="Palatino Linotype" w:hAnsi="Palatino Linotype" w:cs="Arial"/>
          <w:b/>
          <w:sz w:val="24"/>
          <w:szCs w:val="24"/>
        </w:rPr>
        <w:t>el</w:t>
      </w:r>
      <w:r w:rsidR="00440B5C" w:rsidRPr="00DD6761">
        <w:rPr>
          <w:rFonts w:ascii="Palatino Linotype" w:hAnsi="Palatino Linotype" w:cs="Arial"/>
          <w:b/>
          <w:sz w:val="24"/>
          <w:szCs w:val="24"/>
        </w:rPr>
        <w:t xml:space="preserve"> Recurrente</w:t>
      </w:r>
      <w:r w:rsidRPr="00DD6761">
        <w:rPr>
          <w:rFonts w:ascii="Palatino Linotype" w:hAnsi="Palatino Linotype" w:cs="Arial"/>
          <w:sz w:val="24"/>
          <w:szCs w:val="24"/>
        </w:rPr>
        <w:t>,</w:t>
      </w:r>
      <w:r w:rsidR="00163D26" w:rsidRPr="00DD6761">
        <w:rPr>
          <w:rFonts w:ascii="Palatino Linotype" w:hAnsi="Palatino Linotype" w:cs="Arial"/>
          <w:sz w:val="24"/>
          <w:szCs w:val="24"/>
        </w:rPr>
        <w:t xml:space="preserve"> en contra de</w:t>
      </w:r>
      <w:r w:rsidR="00A848D3">
        <w:rPr>
          <w:rFonts w:ascii="Palatino Linotype" w:hAnsi="Palatino Linotype" w:cs="Arial"/>
          <w:sz w:val="24"/>
          <w:szCs w:val="24"/>
        </w:rPr>
        <w:t xml:space="preserve"> falta de</w:t>
      </w:r>
      <w:r w:rsidR="00163D26" w:rsidRPr="00DD6761">
        <w:rPr>
          <w:rFonts w:ascii="Palatino Linotype" w:hAnsi="Palatino Linotype" w:cs="Arial"/>
          <w:sz w:val="24"/>
          <w:szCs w:val="24"/>
        </w:rPr>
        <w:t xml:space="preserve"> la</w:t>
      </w:r>
      <w:r w:rsidR="00E9307F" w:rsidRPr="00DD6761">
        <w:rPr>
          <w:rFonts w:ascii="Palatino Linotype" w:hAnsi="Palatino Linotype" w:cs="Arial"/>
          <w:sz w:val="24"/>
          <w:szCs w:val="24"/>
        </w:rPr>
        <w:t xml:space="preserve"> </w:t>
      </w:r>
      <w:r w:rsidR="0000477D" w:rsidRPr="00DD6761">
        <w:rPr>
          <w:rFonts w:ascii="Palatino Linotype" w:hAnsi="Palatino Linotype" w:cs="Arial"/>
          <w:sz w:val="24"/>
          <w:szCs w:val="24"/>
        </w:rPr>
        <w:t>r</w:t>
      </w:r>
      <w:r w:rsidR="0059317F" w:rsidRPr="00DD6761">
        <w:rPr>
          <w:rFonts w:ascii="Palatino Linotype" w:hAnsi="Palatino Linotype" w:cs="Arial"/>
          <w:sz w:val="24"/>
          <w:szCs w:val="24"/>
        </w:rPr>
        <w:t>espuesta</w:t>
      </w:r>
      <w:r w:rsidRPr="00DD6761">
        <w:rPr>
          <w:rFonts w:ascii="Palatino Linotype" w:hAnsi="Palatino Linotype" w:cs="Arial"/>
          <w:sz w:val="24"/>
          <w:szCs w:val="24"/>
        </w:rPr>
        <w:t xml:space="preserve"> de</w:t>
      </w:r>
      <w:r w:rsidR="005F08CE" w:rsidRPr="00DD6761">
        <w:rPr>
          <w:rFonts w:ascii="Palatino Linotype" w:hAnsi="Palatino Linotype" w:cs="Arial"/>
          <w:sz w:val="24"/>
          <w:szCs w:val="24"/>
        </w:rPr>
        <w:t xml:space="preserve">l </w:t>
      </w:r>
      <w:r w:rsidR="00035DB8" w:rsidRPr="00DD6761">
        <w:rPr>
          <w:rFonts w:ascii="Palatino Linotype" w:hAnsi="Palatino Linotype" w:cs="Arial"/>
          <w:b/>
          <w:sz w:val="24"/>
          <w:szCs w:val="24"/>
        </w:rPr>
        <w:t xml:space="preserve">Ayuntamiento de </w:t>
      </w:r>
      <w:r w:rsidR="008E068F">
        <w:rPr>
          <w:rFonts w:ascii="Palatino Linotype" w:hAnsi="Palatino Linotype" w:cs="Arial"/>
          <w:b/>
          <w:sz w:val="24"/>
          <w:szCs w:val="24"/>
        </w:rPr>
        <w:t>Valle de Chalco Solidaridad</w:t>
      </w:r>
      <w:r w:rsidR="007052CB" w:rsidRPr="00DD6761">
        <w:rPr>
          <w:rFonts w:ascii="Palatino Linotype" w:hAnsi="Palatino Linotype" w:cs="Arial"/>
          <w:b/>
          <w:sz w:val="24"/>
          <w:szCs w:val="24"/>
        </w:rPr>
        <w:t>,</w:t>
      </w:r>
      <w:r w:rsidR="000B2630" w:rsidRPr="00DD6761">
        <w:rPr>
          <w:rFonts w:ascii="Palatino Linotype" w:hAnsi="Palatino Linotype" w:cs="Arial"/>
          <w:b/>
          <w:sz w:val="24"/>
          <w:szCs w:val="24"/>
        </w:rPr>
        <w:t xml:space="preserve"> </w:t>
      </w:r>
      <w:r w:rsidRPr="00DD6761">
        <w:rPr>
          <w:rFonts w:ascii="Palatino Linotype" w:hAnsi="Palatino Linotype" w:cs="Arial"/>
          <w:sz w:val="24"/>
          <w:szCs w:val="24"/>
        </w:rPr>
        <w:t>en lo subsecuente</w:t>
      </w:r>
      <w:r w:rsidR="00E468E5" w:rsidRPr="00DD6761">
        <w:rPr>
          <w:rFonts w:ascii="Palatino Linotype" w:hAnsi="Palatino Linotype" w:cs="Arial"/>
          <w:b/>
          <w:sz w:val="24"/>
          <w:szCs w:val="24"/>
        </w:rPr>
        <w:t xml:space="preserve"> e</w:t>
      </w:r>
      <w:r w:rsidRPr="00DD6761">
        <w:rPr>
          <w:rFonts w:ascii="Palatino Linotype" w:hAnsi="Palatino Linotype" w:cs="Arial"/>
          <w:b/>
          <w:sz w:val="24"/>
          <w:szCs w:val="24"/>
        </w:rPr>
        <w:t>l Sujeto</w:t>
      </w:r>
      <w:r w:rsidRPr="00AD2A55">
        <w:rPr>
          <w:rFonts w:ascii="Palatino Linotype" w:hAnsi="Palatino Linotype" w:cs="Arial"/>
          <w:b/>
          <w:sz w:val="24"/>
          <w:szCs w:val="24"/>
        </w:rPr>
        <w:t xml:space="preserve"> Obligado, </w:t>
      </w:r>
      <w:r w:rsidRPr="00AD2A55">
        <w:rPr>
          <w:rFonts w:ascii="Palatino Linotype" w:hAnsi="Palatino Linotype" w:cs="Arial"/>
          <w:sz w:val="24"/>
          <w:szCs w:val="24"/>
        </w:rPr>
        <w:t>se procede a dictar la presente resolución.</w:t>
      </w:r>
    </w:p>
    <w:p w14:paraId="138C6F64" w14:textId="77777777" w:rsidR="00081DAC" w:rsidRPr="00AF120F" w:rsidRDefault="00081DAC" w:rsidP="00AD2A55">
      <w:pPr>
        <w:tabs>
          <w:tab w:val="left" w:pos="1701"/>
        </w:tabs>
        <w:spacing w:after="0" w:line="360" w:lineRule="auto"/>
        <w:jc w:val="both"/>
        <w:rPr>
          <w:rFonts w:ascii="Palatino Linotype" w:hAnsi="Palatino Linotype" w:cs="Arial"/>
          <w:sz w:val="12"/>
          <w:szCs w:val="24"/>
        </w:rPr>
      </w:pPr>
    </w:p>
    <w:p w14:paraId="0D9A10E5" w14:textId="2ACDE195"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F120F" w:rsidRDefault="00081DAC" w:rsidP="00AD2A55">
      <w:pPr>
        <w:spacing w:after="0" w:line="360" w:lineRule="auto"/>
        <w:jc w:val="center"/>
        <w:rPr>
          <w:rFonts w:ascii="Palatino Linotype" w:hAnsi="Palatino Linotype" w:cs="Arial"/>
          <w:b/>
          <w:sz w:val="18"/>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68493AAF" w:rsidR="00BF3214" w:rsidRPr="007115F6" w:rsidRDefault="00BF3214" w:rsidP="00AD2A55">
      <w:pPr>
        <w:spacing w:after="0" w:line="360" w:lineRule="auto"/>
        <w:jc w:val="both"/>
        <w:rPr>
          <w:rFonts w:ascii="Palatino Linotype" w:hAnsi="Palatino Linotype"/>
          <w:b/>
          <w:sz w:val="24"/>
          <w:szCs w:val="24"/>
        </w:rPr>
      </w:pPr>
      <w:r w:rsidRPr="00AD2A55">
        <w:rPr>
          <w:rFonts w:ascii="Palatino Linotype" w:hAnsi="Palatino Linotype" w:cs="Arial"/>
          <w:sz w:val="24"/>
          <w:szCs w:val="24"/>
        </w:rPr>
        <w:t xml:space="preserve">Con fecha </w:t>
      </w:r>
      <w:r w:rsidR="008E068F">
        <w:rPr>
          <w:rFonts w:ascii="Palatino Linotype" w:hAnsi="Palatino Linotype" w:cs="Arial"/>
          <w:sz w:val="24"/>
          <w:szCs w:val="24"/>
        </w:rPr>
        <w:t>trece de noviembre de dos mil veinte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w:t>
      </w:r>
      <w:r w:rsidR="00C65BF1">
        <w:rPr>
          <w:rFonts w:ascii="Palatino Linotype" w:hAnsi="Palatino Linotype" w:cs="Arial"/>
          <w:sz w:val="24"/>
          <w:szCs w:val="24"/>
        </w:rPr>
        <w:t>e</w:t>
      </w:r>
      <w:r w:rsidRPr="00AD2A55">
        <w:rPr>
          <w:rFonts w:ascii="Palatino Linotype" w:hAnsi="Palatino Linotype" w:cs="Arial"/>
          <w:sz w:val="24"/>
          <w:szCs w:val="24"/>
        </w:rPr>
        <w:t>l número de expediente</w:t>
      </w:r>
      <w:r w:rsidR="00A3132A">
        <w:rPr>
          <w:rFonts w:ascii="Palatino Linotype" w:hAnsi="Palatino Linotype" w:cs="Arial"/>
          <w:b/>
          <w:sz w:val="24"/>
          <w:szCs w:val="24"/>
        </w:rPr>
        <w:t xml:space="preserve">: </w:t>
      </w:r>
      <w:r w:rsidR="008E068F" w:rsidRPr="008E068F">
        <w:rPr>
          <w:rFonts w:ascii="Palatino Linotype" w:hAnsi="Palatino Linotype" w:cs="Arial"/>
          <w:b/>
          <w:sz w:val="24"/>
          <w:szCs w:val="24"/>
        </w:rPr>
        <w:t>00581/VACHASO/IP/2020</w:t>
      </w:r>
      <w:r w:rsidR="00A3132A" w:rsidRPr="00045DF6">
        <w:rPr>
          <w:rFonts w:ascii="Palatino Linotype" w:hAnsi="Palatino Linotype"/>
          <w:b/>
          <w:sz w:val="23"/>
          <w:szCs w:val="23"/>
        </w:rPr>
        <w:t>,</w:t>
      </w:r>
      <w:r w:rsidR="00B51888">
        <w:rPr>
          <w:rFonts w:ascii="Palatino Linotype" w:hAnsi="Palatino Linotype"/>
          <w:b/>
          <w:sz w:val="23"/>
          <w:szCs w:val="23"/>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1333F930" w14:textId="77777777" w:rsidR="00680961" w:rsidRPr="00B16F6E" w:rsidRDefault="00680961" w:rsidP="00AD2A55">
      <w:pPr>
        <w:spacing w:after="0" w:line="360" w:lineRule="auto"/>
        <w:jc w:val="both"/>
        <w:rPr>
          <w:rFonts w:ascii="Palatino Linotype" w:hAnsi="Palatino Linotype" w:cs="Arial"/>
          <w:sz w:val="14"/>
          <w:szCs w:val="24"/>
        </w:rPr>
      </w:pPr>
    </w:p>
    <w:p w14:paraId="12DFB4D8" w14:textId="674351C7" w:rsidR="005F08CE" w:rsidRPr="00A3132A"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sidRPr="00A3132A">
        <w:rPr>
          <w:rFonts w:ascii="Palatino Linotype" w:hAnsi="Palatino Linotype"/>
          <w:b/>
          <w:i/>
          <w:color w:val="000000"/>
        </w:rPr>
        <w:t xml:space="preserve"> </w:t>
      </w:r>
      <w:r w:rsidR="008E068F" w:rsidRPr="008E068F">
        <w:rPr>
          <w:rFonts w:ascii="Palatino Linotype" w:hAnsi="Palatino Linotype" w:cs="Arial"/>
          <w:b/>
          <w:sz w:val="24"/>
          <w:szCs w:val="24"/>
        </w:rPr>
        <w:t>00581/VACHASO/IP/2020</w:t>
      </w:r>
      <w:r w:rsidR="004D2037">
        <w:rPr>
          <w:rFonts w:ascii="Palatino Linotype" w:hAnsi="Palatino Linotype"/>
          <w:b/>
          <w:sz w:val="23"/>
          <w:szCs w:val="23"/>
        </w:rPr>
        <w:t>.</w:t>
      </w:r>
    </w:p>
    <w:p w14:paraId="309698B8" w14:textId="163E0073" w:rsidR="0074157F" w:rsidRPr="008E068F" w:rsidRDefault="006E33CE" w:rsidP="00461744">
      <w:pPr>
        <w:spacing w:after="0" w:line="240" w:lineRule="auto"/>
        <w:ind w:left="851" w:right="850"/>
        <w:jc w:val="both"/>
        <w:rPr>
          <w:rFonts w:ascii="Palatino Linotype" w:hAnsi="Palatino Linotype"/>
          <w:i/>
          <w:color w:val="000000"/>
        </w:rPr>
      </w:pPr>
      <w:r w:rsidRPr="008E068F">
        <w:rPr>
          <w:rFonts w:ascii="Palatino Linotype" w:hAnsi="Palatino Linotype" w:cs="Arial"/>
          <w:i/>
        </w:rPr>
        <w:t>“</w:t>
      </w:r>
      <w:r w:rsidR="008E068F" w:rsidRPr="008E068F">
        <w:rPr>
          <w:rFonts w:ascii="Palatino Linotype" w:hAnsi="Palatino Linotype"/>
          <w:i/>
          <w:color w:val="000000"/>
        </w:rPr>
        <w:t>A quien corresponda: Por este conducto me permito solicitar la información entregada por el Ayuntamiento de Valle de Chalco Solidaridad al OSFEM en ARCHIVO DIGITAL en formato *.</w:t>
      </w:r>
      <w:proofErr w:type="spellStart"/>
      <w:r w:rsidR="008E068F" w:rsidRPr="008E068F">
        <w:rPr>
          <w:rFonts w:ascii="Palatino Linotype" w:hAnsi="Palatino Linotype"/>
          <w:i/>
          <w:color w:val="000000"/>
        </w:rPr>
        <w:t>xls</w:t>
      </w:r>
      <w:proofErr w:type="spellEnd"/>
      <w:r w:rsidR="008E068F" w:rsidRPr="008E068F">
        <w:rPr>
          <w:rFonts w:ascii="Palatino Linotype" w:hAnsi="Palatino Linotype"/>
          <w:i/>
          <w:color w:val="000000"/>
        </w:rPr>
        <w:t xml:space="preserve"> del "Reporte de Altas y Bajas del Personal" correspondiente a SEPTIEMBRE y OCTUBRE DE 2020. La información contenida está en el Disco 4, según los Lineamientos para la Entrega del Informe Mensual Municipal, donde los ayuntamientos deben informar al Órgano de Fiscalización del Estado de México. Agradezco anticipadamente su atención.</w:t>
      </w:r>
      <w:r w:rsidR="0074157F" w:rsidRPr="008E068F">
        <w:rPr>
          <w:rFonts w:ascii="Palatino Linotype" w:hAnsi="Palatino Linotype"/>
          <w:i/>
          <w:color w:val="000000"/>
        </w:rPr>
        <w:t>”(Sic).</w:t>
      </w:r>
    </w:p>
    <w:p w14:paraId="788DFD11" w14:textId="791F95AA" w:rsidR="00EA760D" w:rsidRDefault="00EA760D" w:rsidP="008E068F">
      <w:pPr>
        <w:spacing w:after="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sidR="00045DF6">
        <w:rPr>
          <w:rFonts w:ascii="Palatino Linotype" w:hAnsi="Palatino Linotype" w:cs="Arial"/>
          <w:sz w:val="24"/>
          <w:szCs w:val="24"/>
        </w:rPr>
        <w:t xml:space="preserv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w:t>
      </w:r>
      <w:r w:rsidR="00E81878">
        <w:rPr>
          <w:rFonts w:ascii="Palatino Linotype" w:hAnsi="Palatino Linotype" w:cs="Arial"/>
          <w:sz w:val="24"/>
          <w:szCs w:val="24"/>
        </w:rPr>
        <w:t xml:space="preserve">: </w:t>
      </w:r>
      <w:r w:rsidRPr="00201765">
        <w:rPr>
          <w:rFonts w:ascii="Palatino Linotype" w:hAnsi="Palatino Linotype" w:cs="Arial"/>
          <w:sz w:val="24"/>
          <w:szCs w:val="24"/>
        </w:rPr>
        <w:t>“</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3B0F3E8A" w14:textId="77777777" w:rsidR="008E068F" w:rsidRDefault="008E068F" w:rsidP="008E068F">
      <w:pPr>
        <w:spacing w:after="0" w:line="360" w:lineRule="auto"/>
        <w:jc w:val="both"/>
        <w:rPr>
          <w:rFonts w:ascii="Palatino Linotype" w:hAnsi="Palatino Linotype" w:cs="Arial"/>
          <w:sz w:val="24"/>
          <w:szCs w:val="24"/>
        </w:rPr>
      </w:pPr>
    </w:p>
    <w:p w14:paraId="2E65B486" w14:textId="77777777"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las respuestas del Sujeto Obligado</w:t>
      </w:r>
      <w:r w:rsidRPr="00AD2A55">
        <w:rPr>
          <w:rFonts w:ascii="Palatino Linotype" w:hAnsi="Palatino Linotype" w:cs="Arial"/>
          <w:b/>
          <w:sz w:val="24"/>
          <w:szCs w:val="24"/>
        </w:rPr>
        <w:t xml:space="preserve">. </w:t>
      </w:r>
    </w:p>
    <w:p w14:paraId="0ECB40D7" w14:textId="77777777" w:rsidR="006E33CE" w:rsidRDefault="006E33CE" w:rsidP="006E33CE">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Pr>
          <w:rFonts w:ascii="Palatino Linotype" w:hAnsi="Palatino Linotype"/>
          <w:sz w:val="24"/>
          <w:szCs w:val="24"/>
        </w:rPr>
        <w:t xml:space="preserve"> no remitió respuesta alguna, como se muestra a continuación:</w:t>
      </w:r>
    </w:p>
    <w:p w14:paraId="26832883" w14:textId="77777777" w:rsidR="006E33CE" w:rsidRDefault="006E33CE" w:rsidP="006E33CE">
      <w:pPr>
        <w:spacing w:after="0" w:line="360" w:lineRule="auto"/>
        <w:jc w:val="center"/>
        <w:rPr>
          <w:noProof/>
          <w:lang w:eastAsia="es-MX"/>
        </w:rPr>
      </w:pPr>
    </w:p>
    <w:p w14:paraId="10B5EA1B" w14:textId="0B2C11E8" w:rsidR="006E33CE" w:rsidRDefault="001D2DE9" w:rsidP="006E33CE">
      <w:pPr>
        <w:spacing w:after="0" w:line="360" w:lineRule="auto"/>
        <w:jc w:val="center"/>
        <w:rPr>
          <w:rFonts w:ascii="Palatino Linotype" w:hAnsi="Palatino Linotype"/>
          <w:sz w:val="24"/>
          <w:szCs w:val="24"/>
        </w:rPr>
      </w:pPr>
      <w:r>
        <w:rPr>
          <w:rFonts w:ascii="Palatino Linotype" w:hAnsi="Palatino Linotype"/>
          <w:noProof/>
          <w:sz w:val="24"/>
          <w:szCs w:val="24"/>
          <w:lang w:eastAsia="es-MX"/>
        </w:rPr>
        <w:drawing>
          <wp:inline distT="0" distB="0" distL="0" distR="0" wp14:anchorId="4D599D5E" wp14:editId="1F79FF36">
            <wp:extent cx="4819650" cy="210312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2621" cy="2104416"/>
                    </a:xfrm>
                    <a:prstGeom prst="rect">
                      <a:avLst/>
                    </a:prstGeom>
                    <a:noFill/>
                    <a:ln>
                      <a:noFill/>
                    </a:ln>
                  </pic:spPr>
                </pic:pic>
              </a:graphicData>
            </a:graphic>
          </wp:inline>
        </w:drawing>
      </w:r>
    </w:p>
    <w:p w14:paraId="2DE2D059" w14:textId="77777777" w:rsidR="006E33CE" w:rsidRPr="00702BEF" w:rsidRDefault="006E33CE" w:rsidP="006E33CE">
      <w:pPr>
        <w:spacing w:after="0" w:line="360" w:lineRule="auto"/>
        <w:jc w:val="both"/>
        <w:rPr>
          <w:rFonts w:ascii="Palatino Linotype" w:hAnsi="Palatino Linotype" w:cs="Arial"/>
          <w:b/>
          <w:sz w:val="12"/>
          <w:szCs w:val="28"/>
        </w:rPr>
      </w:pPr>
    </w:p>
    <w:p w14:paraId="715FA532" w14:textId="5404F93D"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w:t>
      </w:r>
      <w:r>
        <w:rPr>
          <w:rFonts w:ascii="Palatino Linotype" w:hAnsi="Palatino Linotype" w:cs="Arial"/>
          <w:b/>
          <w:sz w:val="24"/>
          <w:szCs w:val="24"/>
        </w:rPr>
        <w:t xml:space="preserve"> </w:t>
      </w:r>
      <w:r w:rsidRPr="0083246C">
        <w:rPr>
          <w:rFonts w:ascii="Palatino Linotype" w:hAnsi="Palatino Linotype" w:cs="Arial"/>
          <w:b/>
          <w:sz w:val="24"/>
          <w:szCs w:val="24"/>
        </w:rPr>
        <w:t>l</w:t>
      </w:r>
      <w:r>
        <w:rPr>
          <w:rFonts w:ascii="Palatino Linotype" w:hAnsi="Palatino Linotype" w:cs="Arial"/>
          <w:b/>
          <w:sz w:val="24"/>
          <w:szCs w:val="24"/>
        </w:rPr>
        <w:t>os</w:t>
      </w:r>
      <w:r w:rsidRPr="0083246C">
        <w:rPr>
          <w:rFonts w:ascii="Palatino Linotype" w:hAnsi="Palatino Linotype" w:cs="Arial"/>
          <w:b/>
          <w:sz w:val="24"/>
          <w:szCs w:val="24"/>
        </w:rPr>
        <w:t xml:space="preserve"> recurso</w:t>
      </w:r>
      <w:r>
        <w:rPr>
          <w:rFonts w:ascii="Palatino Linotype" w:hAnsi="Palatino Linotype" w:cs="Arial"/>
          <w:b/>
          <w:sz w:val="24"/>
          <w:szCs w:val="24"/>
        </w:rPr>
        <w:t>s</w:t>
      </w:r>
      <w:r w:rsidRPr="0083246C">
        <w:rPr>
          <w:rFonts w:ascii="Palatino Linotype" w:hAnsi="Palatino Linotype" w:cs="Arial"/>
          <w:b/>
          <w:sz w:val="24"/>
          <w:szCs w:val="24"/>
        </w:rPr>
        <w:t xml:space="preserve"> de revisión.</w:t>
      </w:r>
    </w:p>
    <w:p w14:paraId="7D515836" w14:textId="44E95AA1"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 xml:space="preserve">a por parte del Sujeto Obligado, en </w:t>
      </w:r>
      <w:r w:rsidR="008E068F">
        <w:rPr>
          <w:rFonts w:ascii="Palatino Linotype" w:hAnsi="Palatino Linotype" w:cs="Arial"/>
          <w:sz w:val="24"/>
          <w:szCs w:val="24"/>
        </w:rPr>
        <w:t>ocho de diciembre</w:t>
      </w:r>
      <w:r w:rsidR="00826342">
        <w:rPr>
          <w:rFonts w:ascii="Palatino Linotype" w:hAnsi="Palatino Linotype" w:cs="Arial"/>
          <w:sz w:val="24"/>
          <w:szCs w:val="24"/>
        </w:rPr>
        <w:t xml:space="preserve"> de dos mil veinte</w:t>
      </w:r>
      <w:r>
        <w:rPr>
          <w:rFonts w:ascii="Palatino Linotype" w:hAnsi="Palatino Linotype" w:cs="Arial"/>
          <w:sz w:val="24"/>
          <w:szCs w:val="24"/>
        </w:rPr>
        <w:t xml:space="preserve">, el ahora Recurrente interpone recurso de revisión </w:t>
      </w:r>
      <w:r w:rsidR="00373340">
        <w:rPr>
          <w:rFonts w:ascii="Palatino Linotype" w:hAnsi="Palatino Linotype" w:cs="Arial"/>
          <w:sz w:val="24"/>
          <w:szCs w:val="24"/>
        </w:rPr>
        <w:t>e</w:t>
      </w:r>
      <w:r w:rsidRPr="00AD2A55">
        <w:rPr>
          <w:rFonts w:ascii="Palatino Linotype" w:hAnsi="Palatino Linotype" w:cs="Arial"/>
          <w:sz w:val="24"/>
          <w:szCs w:val="24"/>
        </w:rPr>
        <w:t>l cual 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007C444A">
        <w:rPr>
          <w:rFonts w:ascii="Palatino Linotype" w:hAnsi="Palatino Linotype" w:cs="Arial"/>
          <w:sz w:val="24"/>
          <w:szCs w:val="24"/>
        </w:rPr>
        <w:t xml:space="preserve">en el sistema electrónico con </w:t>
      </w:r>
      <w:r w:rsidR="00373340">
        <w:rPr>
          <w:rFonts w:ascii="Palatino Linotype" w:hAnsi="Palatino Linotype" w:cs="Arial"/>
          <w:sz w:val="24"/>
          <w:szCs w:val="24"/>
        </w:rPr>
        <w:t>e</w:t>
      </w:r>
      <w:r w:rsidRPr="00AD2A55">
        <w:rPr>
          <w:rFonts w:ascii="Palatino Linotype" w:hAnsi="Palatino Linotype" w:cs="Arial"/>
          <w:sz w:val="24"/>
          <w:szCs w:val="24"/>
        </w:rPr>
        <w:t>l expedient</w:t>
      </w:r>
      <w:r w:rsidR="00373340">
        <w:rPr>
          <w:rFonts w:ascii="Palatino Linotype" w:hAnsi="Palatino Linotype" w:cs="Arial"/>
          <w:sz w:val="24"/>
          <w:szCs w:val="24"/>
        </w:rPr>
        <w:t>e</w:t>
      </w:r>
      <w:r w:rsidRPr="00AD2A55">
        <w:rPr>
          <w:rFonts w:ascii="Palatino Linotype" w:hAnsi="Palatino Linotype" w:cs="Arial"/>
          <w:sz w:val="24"/>
          <w:szCs w:val="24"/>
        </w:rPr>
        <w:t xml:space="preserve"> número </w:t>
      </w:r>
      <w:r>
        <w:rPr>
          <w:rFonts w:ascii="Palatino Linotype" w:hAnsi="Palatino Linotype" w:cs="Arial"/>
          <w:b/>
          <w:bCs/>
          <w:sz w:val="24"/>
          <w:szCs w:val="24"/>
          <w:lang w:eastAsia="es-MX"/>
        </w:rPr>
        <w:t>0</w:t>
      </w:r>
      <w:r w:rsidR="008E068F">
        <w:rPr>
          <w:rFonts w:ascii="Palatino Linotype" w:hAnsi="Palatino Linotype" w:cs="Arial"/>
          <w:b/>
          <w:bCs/>
          <w:sz w:val="24"/>
          <w:szCs w:val="24"/>
          <w:lang w:eastAsia="es-MX"/>
        </w:rPr>
        <w:t>607</w:t>
      </w:r>
      <w:r w:rsidR="00826342">
        <w:rPr>
          <w:rFonts w:ascii="Palatino Linotype" w:hAnsi="Palatino Linotype" w:cs="Arial"/>
          <w:b/>
          <w:bCs/>
          <w:sz w:val="24"/>
          <w:szCs w:val="24"/>
          <w:lang w:eastAsia="es-MX"/>
        </w:rPr>
        <w:t>0</w:t>
      </w:r>
      <w:r>
        <w:rPr>
          <w:rFonts w:ascii="Palatino Linotype" w:hAnsi="Palatino Linotype" w:cs="Arial"/>
          <w:b/>
          <w:bCs/>
          <w:sz w:val="24"/>
          <w:szCs w:val="24"/>
          <w:lang w:eastAsia="es-MX"/>
        </w:rPr>
        <w:t>/INFOEM/IP/RR/2020</w:t>
      </w:r>
      <w:r w:rsidR="007C444A">
        <w:rPr>
          <w:rFonts w:ascii="Palatino Linotype" w:hAnsi="Palatino Linotype" w:cs="Arial"/>
          <w:b/>
          <w:bCs/>
          <w:sz w:val="24"/>
          <w:szCs w:val="24"/>
          <w:lang w:eastAsia="es-MX"/>
        </w:rPr>
        <w:t xml:space="preserve">, </w:t>
      </w:r>
      <w:r>
        <w:rPr>
          <w:rFonts w:ascii="Palatino Linotype" w:hAnsi="Palatino Linotype" w:cs="Arial"/>
          <w:sz w:val="24"/>
          <w:szCs w:val="24"/>
        </w:rPr>
        <w:t>aduciendo las siguientes manifestaciones:</w:t>
      </w:r>
    </w:p>
    <w:p w14:paraId="34B202EF" w14:textId="77777777" w:rsidR="006E33CE" w:rsidRPr="00405687" w:rsidRDefault="006E33CE" w:rsidP="006E33CE">
      <w:pPr>
        <w:spacing w:after="0" w:line="360" w:lineRule="auto"/>
        <w:jc w:val="both"/>
        <w:rPr>
          <w:rFonts w:ascii="Palatino Linotype" w:hAnsi="Palatino Linotype" w:cs="Arial"/>
          <w:sz w:val="14"/>
          <w:szCs w:val="24"/>
        </w:rPr>
      </w:pPr>
    </w:p>
    <w:p w14:paraId="2C275348" w14:textId="6564A127" w:rsidR="006E33CE" w:rsidRDefault="006E33CE" w:rsidP="006E33CE">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sidR="00373340">
        <w:rPr>
          <w:rFonts w:ascii="Palatino Linotype" w:hAnsi="Palatino Linotype" w:cs="Arial"/>
          <w:b/>
          <w:bCs/>
          <w:sz w:val="24"/>
          <w:szCs w:val="24"/>
          <w:lang w:eastAsia="es-MX"/>
        </w:rPr>
        <w:t>0</w:t>
      </w:r>
      <w:r w:rsidR="008E068F">
        <w:rPr>
          <w:rFonts w:ascii="Palatino Linotype" w:hAnsi="Palatino Linotype" w:cs="Arial"/>
          <w:b/>
          <w:bCs/>
          <w:sz w:val="24"/>
          <w:szCs w:val="24"/>
          <w:lang w:eastAsia="es-MX"/>
        </w:rPr>
        <w:t>607</w:t>
      </w:r>
      <w:r w:rsidR="00826342">
        <w:rPr>
          <w:rFonts w:ascii="Palatino Linotype" w:hAnsi="Palatino Linotype" w:cs="Arial"/>
          <w:b/>
          <w:bCs/>
          <w:sz w:val="24"/>
          <w:szCs w:val="24"/>
          <w:lang w:eastAsia="es-MX"/>
        </w:rPr>
        <w:t>0</w:t>
      </w:r>
      <w:r w:rsidR="00373340">
        <w:rPr>
          <w:rFonts w:ascii="Palatino Linotype" w:hAnsi="Palatino Linotype" w:cs="Arial"/>
          <w:b/>
          <w:bCs/>
          <w:sz w:val="24"/>
          <w:szCs w:val="24"/>
          <w:lang w:eastAsia="es-MX"/>
        </w:rPr>
        <w:t>/INFOEM/IP/RR/2020</w:t>
      </w:r>
      <w:r w:rsidRPr="006E0E53">
        <w:rPr>
          <w:rFonts w:ascii="Palatino Linotype" w:hAnsi="Palatino Linotype" w:cs="Arial"/>
          <w:b/>
          <w:bCs/>
          <w:sz w:val="24"/>
          <w:szCs w:val="24"/>
          <w:lang w:eastAsia="es-MX"/>
        </w:rPr>
        <w:tab/>
      </w:r>
    </w:p>
    <w:p w14:paraId="7BB2BD6E" w14:textId="77777777" w:rsidR="006E33CE" w:rsidRPr="00AD2A55" w:rsidRDefault="006E33CE" w:rsidP="006E33CE">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bookmarkStart w:id="0" w:name="_GoBack"/>
      <w:bookmarkEnd w:id="0"/>
    </w:p>
    <w:p w14:paraId="131A21B8" w14:textId="053FCF24" w:rsidR="006E33CE" w:rsidRPr="008E068F" w:rsidRDefault="006E33CE" w:rsidP="006E33CE">
      <w:pPr>
        <w:ind w:left="851"/>
        <w:jc w:val="both"/>
        <w:rPr>
          <w:rFonts w:ascii="Palatino Linotype" w:eastAsia="Times New Roman" w:hAnsi="Palatino Linotype" w:cs="Times New Roman"/>
          <w:i/>
          <w:lang w:eastAsia="es-MX"/>
        </w:rPr>
      </w:pPr>
      <w:r w:rsidRPr="008E068F">
        <w:rPr>
          <w:rFonts w:ascii="Palatino Linotype" w:hAnsi="Palatino Linotype"/>
          <w:i/>
          <w:color w:val="000000"/>
        </w:rPr>
        <w:lastRenderedPageBreak/>
        <w:t>“</w:t>
      </w:r>
      <w:r w:rsidR="008E068F" w:rsidRPr="008E068F">
        <w:rPr>
          <w:rFonts w:ascii="Palatino Linotype" w:hAnsi="Palatino Linotype"/>
          <w:i/>
          <w:color w:val="000000"/>
        </w:rPr>
        <w:t>Con fundamento jurídico en la fracción VII del artículo 179 de la Ley de Transparencia y Acceso a la Información Pública del Estado de México y Municipios por la falta de respuesta a esta solicitud.</w:t>
      </w:r>
      <w:r w:rsidRPr="008E068F">
        <w:rPr>
          <w:rFonts w:ascii="Palatino Linotype" w:hAnsi="Palatino Linotype"/>
          <w:i/>
          <w:color w:val="000000"/>
        </w:rPr>
        <w:t>”(Sic).</w:t>
      </w:r>
    </w:p>
    <w:p w14:paraId="6C8C53F4" w14:textId="77777777" w:rsidR="006E33CE" w:rsidRPr="000A1BB5" w:rsidRDefault="006E33CE" w:rsidP="006E33CE">
      <w:pPr>
        <w:spacing w:after="0" w:line="360" w:lineRule="auto"/>
        <w:jc w:val="both"/>
        <w:rPr>
          <w:rFonts w:ascii="Palatino Linotype" w:hAnsi="Palatino Linotype" w:cs="Arial"/>
          <w:b/>
          <w:sz w:val="20"/>
          <w:szCs w:val="24"/>
        </w:rPr>
      </w:pPr>
    </w:p>
    <w:p w14:paraId="5E7D95C0" w14:textId="77777777" w:rsidR="006E33CE" w:rsidRPr="00AD2A55"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12E6C5FD" w14:textId="0542D455" w:rsidR="006E33CE" w:rsidRPr="008E068F" w:rsidRDefault="006E33CE" w:rsidP="006E33CE">
      <w:pPr>
        <w:ind w:left="851"/>
        <w:jc w:val="both"/>
        <w:rPr>
          <w:rFonts w:ascii="Palatino Linotype" w:eastAsia="Times New Roman" w:hAnsi="Palatino Linotype" w:cs="Times New Roman"/>
          <w:i/>
          <w:lang w:eastAsia="es-MX"/>
        </w:rPr>
      </w:pPr>
      <w:r w:rsidRPr="008E068F">
        <w:rPr>
          <w:rFonts w:ascii="Palatino Linotype" w:hAnsi="Palatino Linotype" w:cs="Arial"/>
          <w:i/>
        </w:rPr>
        <w:t>“</w:t>
      </w:r>
      <w:r w:rsidR="008E068F" w:rsidRPr="008E068F">
        <w:rPr>
          <w:rFonts w:ascii="Palatino Linotype" w:hAnsi="Palatino Linotype"/>
          <w:i/>
          <w:color w:val="000000"/>
        </w:rPr>
        <w:t>El Ayuntamiento de Valle de Chalco Solidaridad no dio respuesta a mi solicitud en el plazo previsto por el artículo 163 de la Ley de Transparencia y Acceso a la Información Pública del Estado de México y Municipios (quince días hábiles), por ello, en mi carácter de solicitante, ante la falta de respuesta, interpongo el presente recurso de revisión a efecto de combatir el silencio de la autoridad y obtener una resolución favorable, además de que se sancione el silencio del sujeto obligado por la incertidumbre jurídica generada a mi persona.</w:t>
      </w:r>
      <w:r w:rsidRPr="008E068F">
        <w:rPr>
          <w:rFonts w:ascii="Palatino Linotype" w:hAnsi="Palatino Linotype"/>
          <w:i/>
          <w:color w:val="000000"/>
        </w:rPr>
        <w:t>” (Sic).</w:t>
      </w:r>
    </w:p>
    <w:p w14:paraId="3A462937" w14:textId="77777777" w:rsidR="006E33CE" w:rsidRDefault="006E33CE" w:rsidP="006E33CE">
      <w:pPr>
        <w:tabs>
          <w:tab w:val="left" w:pos="6263"/>
        </w:tabs>
        <w:spacing w:after="0" w:line="360" w:lineRule="auto"/>
        <w:rPr>
          <w:rFonts w:ascii="Palatino Linotype" w:hAnsi="Palatino Linotype" w:cs="Arial"/>
          <w:b/>
          <w:i/>
          <w:sz w:val="16"/>
        </w:rPr>
      </w:pPr>
    </w:p>
    <w:p w14:paraId="36C9B187" w14:textId="77777777" w:rsidR="007C444A" w:rsidRPr="000A1BB5" w:rsidRDefault="007C444A" w:rsidP="006E33CE">
      <w:pPr>
        <w:tabs>
          <w:tab w:val="left" w:pos="6263"/>
        </w:tabs>
        <w:spacing w:after="0" w:line="360" w:lineRule="auto"/>
        <w:rPr>
          <w:rFonts w:ascii="Palatino Linotype" w:hAnsi="Palatino Linotype" w:cs="Arial"/>
          <w:b/>
          <w:i/>
          <w:sz w:val="16"/>
        </w:rPr>
      </w:pPr>
    </w:p>
    <w:p w14:paraId="30A80690" w14:textId="77777777" w:rsidR="006E33CE" w:rsidRPr="00AD2A55" w:rsidRDefault="006E33CE" w:rsidP="006E33CE">
      <w:pPr>
        <w:spacing w:after="0" w:line="360" w:lineRule="auto"/>
        <w:jc w:val="both"/>
        <w:rPr>
          <w:rFonts w:ascii="Palatino Linotype" w:hAnsi="Palatino Linotype" w:cs="Arial"/>
          <w:b/>
          <w:sz w:val="24"/>
          <w:szCs w:val="24"/>
        </w:rPr>
      </w:pPr>
      <w:r w:rsidRPr="00405687">
        <w:rPr>
          <w:rFonts w:ascii="Palatino Linotype" w:hAnsi="Palatino Linotype" w:cs="Arial"/>
          <w:b/>
          <w:sz w:val="28"/>
          <w:szCs w:val="28"/>
        </w:rPr>
        <w:t xml:space="preserve">CUARTO. </w:t>
      </w:r>
      <w:r w:rsidRPr="00AD2A55">
        <w:rPr>
          <w:rFonts w:ascii="Palatino Linotype" w:hAnsi="Palatino Linotype" w:cs="Arial"/>
          <w:b/>
          <w:sz w:val="24"/>
          <w:szCs w:val="24"/>
        </w:rPr>
        <w:t>Del turno de</w:t>
      </w:r>
      <w:r>
        <w:rPr>
          <w:rFonts w:ascii="Palatino Linotype" w:hAnsi="Palatino Linotype" w:cs="Arial"/>
          <w:b/>
          <w:sz w:val="24"/>
          <w:szCs w:val="24"/>
        </w:rPr>
        <w:t xml:space="preserve"> </w:t>
      </w:r>
      <w:r w:rsidRPr="00AD2A55">
        <w:rPr>
          <w:rFonts w:ascii="Palatino Linotype" w:hAnsi="Palatino Linotype" w:cs="Arial"/>
          <w:b/>
          <w:sz w:val="24"/>
          <w:szCs w:val="24"/>
        </w:rPr>
        <w:t>l</w:t>
      </w:r>
      <w:r>
        <w:rPr>
          <w:rFonts w:ascii="Palatino Linotype" w:hAnsi="Palatino Linotype" w:cs="Arial"/>
          <w:b/>
          <w:sz w:val="24"/>
          <w:szCs w:val="24"/>
        </w:rPr>
        <w:t>os</w:t>
      </w:r>
      <w:r w:rsidRPr="00AD2A55">
        <w:rPr>
          <w:rFonts w:ascii="Palatino Linotype" w:hAnsi="Palatino Linotype" w:cs="Arial"/>
          <w:b/>
          <w:sz w:val="24"/>
          <w:szCs w:val="24"/>
        </w:rPr>
        <w:t xml:space="preserve"> recurso</w:t>
      </w:r>
      <w:r>
        <w:rPr>
          <w:rFonts w:ascii="Palatino Linotype" w:hAnsi="Palatino Linotype" w:cs="Arial"/>
          <w:b/>
          <w:sz w:val="24"/>
          <w:szCs w:val="24"/>
        </w:rPr>
        <w:t>s</w:t>
      </w:r>
      <w:r w:rsidRPr="00AD2A55">
        <w:rPr>
          <w:rFonts w:ascii="Palatino Linotype" w:hAnsi="Palatino Linotype" w:cs="Arial"/>
          <w:b/>
          <w:sz w:val="24"/>
          <w:szCs w:val="24"/>
        </w:rPr>
        <w:t xml:space="preserve"> de revisión.</w:t>
      </w:r>
    </w:p>
    <w:p w14:paraId="39108526" w14:textId="67930C85" w:rsidR="006E33CE" w:rsidRDefault="006E33CE" w:rsidP="006E33C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Los medios de impugnación presentados mediante recursos de revisión con número </w:t>
      </w:r>
      <w:r>
        <w:rPr>
          <w:rFonts w:ascii="Palatino Linotype" w:hAnsi="Palatino Linotype" w:cs="Arial"/>
          <w:b/>
          <w:sz w:val="24"/>
          <w:szCs w:val="24"/>
        </w:rPr>
        <w:t>0</w:t>
      </w:r>
      <w:r w:rsidR="008E068F">
        <w:rPr>
          <w:rFonts w:ascii="Palatino Linotype" w:hAnsi="Palatino Linotype" w:cs="Arial"/>
          <w:b/>
          <w:sz w:val="24"/>
          <w:szCs w:val="24"/>
        </w:rPr>
        <w:t>607</w:t>
      </w:r>
      <w:r w:rsidR="00826342">
        <w:rPr>
          <w:rFonts w:ascii="Palatino Linotype" w:hAnsi="Palatino Linotype" w:cs="Arial"/>
          <w:b/>
          <w:sz w:val="24"/>
          <w:szCs w:val="24"/>
        </w:rPr>
        <w:t>0</w:t>
      </w:r>
      <w:r w:rsidRPr="000A1BB5">
        <w:rPr>
          <w:rFonts w:ascii="Palatino Linotype" w:hAnsi="Palatino Linotype" w:cs="Arial"/>
          <w:b/>
          <w:sz w:val="24"/>
          <w:szCs w:val="24"/>
        </w:rPr>
        <w:t>/INFOEM/IP/RR/20</w:t>
      </w:r>
      <w:r>
        <w:rPr>
          <w:rFonts w:ascii="Palatino Linotype" w:hAnsi="Palatino Linotype" w:cs="Arial"/>
          <w:b/>
          <w:sz w:val="24"/>
          <w:szCs w:val="24"/>
        </w:rPr>
        <w:t>20</w:t>
      </w:r>
      <w:r w:rsidRPr="000A1BB5">
        <w:rPr>
          <w:rFonts w:ascii="Palatino Linotype" w:hAnsi="Palatino Linotype" w:cs="Arial"/>
          <w:sz w:val="24"/>
          <w:szCs w:val="24"/>
        </w:rPr>
        <w:t>, e</w:t>
      </w:r>
      <w:r>
        <w:rPr>
          <w:rFonts w:ascii="Palatino Linotype" w:hAnsi="Palatino Linotype" w:cs="Arial"/>
          <w:sz w:val="24"/>
          <w:szCs w:val="24"/>
        </w:rPr>
        <w:t>l</w:t>
      </w:r>
      <w:r w:rsidRPr="0063098C">
        <w:rPr>
          <w:rFonts w:ascii="Palatino Linotype" w:hAnsi="Palatino Linotype" w:cs="Arial"/>
          <w:sz w:val="24"/>
          <w:szCs w:val="24"/>
        </w:rPr>
        <w:t xml:space="preserve"> cual</w:t>
      </w:r>
      <w:r w:rsidRPr="003B4AF9">
        <w:rPr>
          <w:rFonts w:ascii="Palatino Linotype" w:hAnsi="Palatino Linotype" w:cs="Arial"/>
          <w:b/>
          <w:sz w:val="24"/>
          <w:szCs w:val="24"/>
        </w:rPr>
        <w:t xml:space="preserve"> </w:t>
      </w:r>
      <w:r w:rsidRPr="003B4AF9">
        <w:rPr>
          <w:rFonts w:ascii="Palatino Linotype" w:hAnsi="Palatino Linotype" w:cs="Arial"/>
          <w:sz w:val="24"/>
          <w:szCs w:val="24"/>
        </w:rPr>
        <w:t xml:space="preserve">fue turnado a la Comisionada </w:t>
      </w:r>
      <w:r w:rsidRPr="003B4AF9">
        <w:rPr>
          <w:rFonts w:ascii="Palatino Linotype" w:hAnsi="Palatino Linotype" w:cs="Arial"/>
          <w:b/>
          <w:sz w:val="24"/>
          <w:szCs w:val="24"/>
        </w:rPr>
        <w:t xml:space="preserve">Zulema Martínez Sánchez, </w:t>
      </w:r>
      <w:r w:rsidR="007C444A">
        <w:rPr>
          <w:rFonts w:ascii="Palatino Linotype" w:hAnsi="Palatino Linotype" w:cs="Arial"/>
          <w:b/>
          <w:sz w:val="24"/>
          <w:szCs w:val="24"/>
        </w:rPr>
        <w:t xml:space="preserve"> </w:t>
      </w:r>
      <w:r w:rsidRPr="003B4AF9">
        <w:rPr>
          <w:rFonts w:ascii="Palatino Linotype" w:hAnsi="Palatino Linotype" w:cs="Arial"/>
          <w:sz w:val="24"/>
          <w:szCs w:val="24"/>
        </w:rPr>
        <w:t>mediante el sistema electrónico</w:t>
      </w:r>
      <w:r>
        <w:rPr>
          <w:rFonts w:ascii="Palatino Linotype" w:hAnsi="Palatino Linotype" w:cs="Arial"/>
          <w:sz w:val="24"/>
          <w:szCs w:val="24"/>
        </w:rPr>
        <w:t>,</w:t>
      </w:r>
      <w:r w:rsidRPr="00152075">
        <w:rPr>
          <w:rFonts w:ascii="Palatino Linotype" w:hAnsi="Palatino Linotype" w:cs="Arial"/>
          <w:sz w:val="24"/>
          <w:szCs w:val="24"/>
        </w:rPr>
        <w:t xml:space="preserve"> en términos del arábigo 185 fracción I de la Ley de Transparencia y Acceso a la información Pública del Estado de México y Municipios, del cual </w:t>
      </w:r>
      <w:r w:rsidR="005001A4" w:rsidRPr="00152075">
        <w:rPr>
          <w:rFonts w:ascii="Palatino Linotype" w:hAnsi="Palatino Linotype" w:cs="Arial"/>
          <w:sz w:val="24"/>
          <w:szCs w:val="24"/>
        </w:rPr>
        <w:t>recay</w:t>
      </w:r>
      <w:r w:rsidR="005001A4">
        <w:rPr>
          <w:rFonts w:ascii="Palatino Linotype" w:hAnsi="Palatino Linotype" w:cs="Arial"/>
          <w:sz w:val="24"/>
          <w:szCs w:val="24"/>
        </w:rPr>
        <w:t>ó</w:t>
      </w:r>
      <w:r w:rsidRPr="00152075">
        <w:rPr>
          <w:rFonts w:ascii="Palatino Linotype" w:hAnsi="Palatino Linotype" w:cs="Arial"/>
          <w:sz w:val="24"/>
          <w:szCs w:val="24"/>
        </w:rPr>
        <w:t xml:space="preserve"> acuerdo de admisión en fecha </w:t>
      </w:r>
      <w:r w:rsidR="008E068F">
        <w:rPr>
          <w:rFonts w:ascii="Palatino Linotype" w:hAnsi="Palatino Linotype" w:cs="Arial"/>
          <w:sz w:val="24"/>
          <w:szCs w:val="24"/>
        </w:rPr>
        <w:t xml:space="preserve">catorce de diciembre </w:t>
      </w:r>
      <w:r>
        <w:rPr>
          <w:rFonts w:ascii="Palatino Linotype" w:hAnsi="Palatino Linotype" w:cs="Arial"/>
          <w:sz w:val="24"/>
          <w:szCs w:val="24"/>
        </w:rPr>
        <w:t>de dos mil veinte</w:t>
      </w:r>
      <w:r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432C85D5" w14:textId="77777777" w:rsidR="007C444A" w:rsidRDefault="007C444A" w:rsidP="006E33CE">
      <w:pPr>
        <w:spacing w:after="0" w:line="360" w:lineRule="auto"/>
        <w:jc w:val="both"/>
        <w:rPr>
          <w:rFonts w:ascii="Palatino Linotype" w:hAnsi="Palatino Linotype" w:cs="Arial"/>
          <w:sz w:val="24"/>
          <w:szCs w:val="24"/>
        </w:rPr>
      </w:pPr>
    </w:p>
    <w:p w14:paraId="6CCFF60F" w14:textId="77777777" w:rsidR="006E33CE" w:rsidRPr="00AD2A55" w:rsidRDefault="006E33CE" w:rsidP="006E33CE">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QUINTO.</w:t>
      </w:r>
      <w:r w:rsidRPr="00AD2A55">
        <w:rPr>
          <w:rFonts w:ascii="Palatino Linotype" w:hAnsi="Palatino Linotype" w:cs="Arial"/>
          <w:b/>
          <w:sz w:val="24"/>
          <w:szCs w:val="24"/>
        </w:rPr>
        <w:t xml:space="preserve"> De la etapa de manifestaciones y/o alegatos.</w:t>
      </w:r>
    </w:p>
    <w:p w14:paraId="011F921E" w14:textId="3388AB78" w:rsidR="006E33CE" w:rsidRDefault="006E33CE" w:rsidP="006E33CE">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Pr>
          <w:rFonts w:ascii="Palatino Linotype" w:hAnsi="Palatino Linotype" w:cs="Arial"/>
          <w:sz w:val="24"/>
          <w:szCs w:val="24"/>
        </w:rPr>
        <w:t xml:space="preserve">del recurso de revisión </w:t>
      </w:r>
      <w:r w:rsidR="007C444A">
        <w:rPr>
          <w:rFonts w:ascii="Palatino Linotype" w:hAnsi="Palatino Linotype" w:cs="Arial"/>
          <w:b/>
          <w:bCs/>
          <w:sz w:val="24"/>
          <w:szCs w:val="24"/>
          <w:lang w:eastAsia="es-MX"/>
        </w:rPr>
        <w:t>0</w:t>
      </w:r>
      <w:r w:rsidR="008E068F">
        <w:rPr>
          <w:rFonts w:ascii="Palatino Linotype" w:hAnsi="Palatino Linotype" w:cs="Arial"/>
          <w:b/>
          <w:bCs/>
          <w:sz w:val="24"/>
          <w:szCs w:val="24"/>
          <w:lang w:eastAsia="es-MX"/>
        </w:rPr>
        <w:t>607</w:t>
      </w:r>
      <w:r w:rsidR="00826342">
        <w:rPr>
          <w:rFonts w:ascii="Palatino Linotype" w:hAnsi="Palatino Linotype" w:cs="Arial"/>
          <w:b/>
          <w:bCs/>
          <w:sz w:val="24"/>
          <w:szCs w:val="24"/>
          <w:lang w:eastAsia="es-MX"/>
        </w:rPr>
        <w:t>0</w:t>
      </w:r>
      <w:r w:rsidR="007C444A">
        <w:rPr>
          <w:rFonts w:ascii="Palatino Linotype" w:hAnsi="Palatino Linotype" w:cs="Arial"/>
          <w:b/>
          <w:bCs/>
          <w:sz w:val="24"/>
          <w:szCs w:val="24"/>
          <w:lang w:eastAsia="es-MX"/>
        </w:rPr>
        <w:t>/INFOEM/IP/RR/2020</w:t>
      </w:r>
      <w:r>
        <w:rPr>
          <w:rFonts w:ascii="Palatino Linotype" w:hAnsi="Palatino Linotype" w:cs="Arial"/>
          <w:sz w:val="24"/>
          <w:szCs w:val="24"/>
        </w:rPr>
        <w:t>,</w:t>
      </w:r>
      <w:r w:rsidRPr="00997342">
        <w:rPr>
          <w:rFonts w:ascii="Palatino Linotype" w:hAnsi="Palatino Linotype" w:cs="Arial"/>
          <w:sz w:val="24"/>
          <w:szCs w:val="24"/>
        </w:rPr>
        <w:t xml:space="preserve"> se aprecia que </w:t>
      </w:r>
      <w:r>
        <w:rPr>
          <w:rFonts w:ascii="Palatino Linotype" w:hAnsi="Palatino Linotype" w:cs="Arial"/>
          <w:sz w:val="24"/>
          <w:szCs w:val="24"/>
        </w:rPr>
        <w:t>tanto el Sujeto Obligado, como el Recurrente no remitieron información alguna, como se muestra a continuación:</w:t>
      </w:r>
    </w:p>
    <w:p w14:paraId="168E983E" w14:textId="3C086ECC" w:rsidR="005001A4" w:rsidRDefault="008E068F" w:rsidP="006E33CE">
      <w:pPr>
        <w:tabs>
          <w:tab w:val="left" w:pos="3206"/>
        </w:tabs>
        <w:spacing w:after="0" w:line="360" w:lineRule="auto"/>
        <w:jc w:val="both"/>
        <w:rPr>
          <w:rFonts w:ascii="Palatino Linotype" w:hAnsi="Palatino Linotype" w:cs="Arial"/>
          <w:b/>
          <w:sz w:val="24"/>
          <w:szCs w:val="24"/>
        </w:rPr>
      </w:pPr>
      <w:r>
        <w:rPr>
          <w:noProof/>
          <w:lang w:eastAsia="es-MX"/>
        </w:rPr>
        <w:lastRenderedPageBreak/>
        <w:drawing>
          <wp:inline distT="0" distB="0" distL="0" distR="0" wp14:anchorId="2A8F524A" wp14:editId="5A0E0347">
            <wp:extent cx="5096786" cy="1389179"/>
            <wp:effectExtent l="190500" t="190500" r="180340" b="1924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2009" t="39752" r="13032" b="23927"/>
                    <a:stretch/>
                  </pic:blipFill>
                  <pic:spPr bwMode="auto">
                    <a:xfrm>
                      <a:off x="0" y="0"/>
                      <a:ext cx="5118333" cy="1395052"/>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02CB7CF8" w14:textId="77777777" w:rsidR="00901327" w:rsidRDefault="00901327" w:rsidP="006E33CE">
      <w:pPr>
        <w:tabs>
          <w:tab w:val="left" w:pos="3206"/>
        </w:tabs>
        <w:spacing w:after="0" w:line="360" w:lineRule="auto"/>
        <w:jc w:val="both"/>
        <w:rPr>
          <w:rFonts w:ascii="Palatino Linotype" w:hAnsi="Palatino Linotype" w:cs="Arial"/>
          <w:b/>
          <w:sz w:val="24"/>
          <w:szCs w:val="24"/>
        </w:rPr>
      </w:pPr>
    </w:p>
    <w:p w14:paraId="1B4BCCB5" w14:textId="77777777" w:rsidR="006E33CE" w:rsidRPr="00AD2A55" w:rsidRDefault="006E33CE" w:rsidP="006E33CE">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45F8FE07" w14:textId="633EC7D3"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w:t>
      </w:r>
      <w:r w:rsidRPr="00666731">
        <w:rPr>
          <w:rFonts w:ascii="Palatino Linotype" w:hAnsi="Palatino Linotype" w:cs="Arial"/>
          <w:sz w:val="24"/>
          <w:szCs w:val="24"/>
        </w:rPr>
        <w:t>legal, se decreta el cierre de instrucción del recursos de revisión se realizó</w:t>
      </w:r>
      <w:r w:rsidRPr="00666731">
        <w:rPr>
          <w:rFonts w:ascii="Palatino Linotype" w:hAnsi="Palatino Linotype" w:cs="Arial"/>
          <w:b/>
          <w:sz w:val="24"/>
          <w:szCs w:val="24"/>
        </w:rPr>
        <w:t xml:space="preserve"> </w:t>
      </w:r>
      <w:r w:rsidRPr="00666731">
        <w:rPr>
          <w:rFonts w:ascii="Palatino Linotype" w:hAnsi="Palatino Linotype" w:cs="Arial"/>
          <w:sz w:val="24"/>
          <w:szCs w:val="24"/>
        </w:rPr>
        <w:t xml:space="preserve">en fecha </w:t>
      </w:r>
      <w:r w:rsidR="00901327">
        <w:rPr>
          <w:rFonts w:ascii="Palatino Linotype" w:hAnsi="Palatino Linotype" w:cs="Arial"/>
          <w:sz w:val="24"/>
          <w:szCs w:val="24"/>
        </w:rPr>
        <w:t>veinti</w:t>
      </w:r>
      <w:r w:rsidR="008E068F">
        <w:rPr>
          <w:rFonts w:ascii="Palatino Linotype" w:hAnsi="Palatino Linotype" w:cs="Arial"/>
          <w:sz w:val="24"/>
          <w:szCs w:val="24"/>
        </w:rPr>
        <w:t xml:space="preserve">uno de enero </w:t>
      </w:r>
      <w:r w:rsidRPr="00666731">
        <w:rPr>
          <w:rFonts w:ascii="Palatino Linotype" w:hAnsi="Palatino Linotype" w:cs="Arial"/>
          <w:sz w:val="24"/>
          <w:szCs w:val="24"/>
        </w:rPr>
        <w:t>de dos</w:t>
      </w:r>
      <w:r>
        <w:rPr>
          <w:rFonts w:ascii="Palatino Linotype" w:hAnsi="Palatino Linotype" w:cs="Arial"/>
          <w:sz w:val="24"/>
          <w:szCs w:val="24"/>
        </w:rPr>
        <w:t xml:space="preserve"> mil veint</w:t>
      </w:r>
      <w:r w:rsidR="008E068F">
        <w:rPr>
          <w:rFonts w:ascii="Palatino Linotype" w:hAnsi="Palatino Linotype" w:cs="Arial"/>
          <w:sz w:val="24"/>
          <w:szCs w:val="24"/>
        </w:rPr>
        <w:t>iuno</w:t>
      </w:r>
      <w:r w:rsidRPr="00AD2A55">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7C36328F" w14:textId="77777777" w:rsidR="006E33CE" w:rsidRPr="00405687" w:rsidRDefault="006E33CE" w:rsidP="006E33CE">
      <w:pPr>
        <w:spacing w:after="0" w:line="360" w:lineRule="auto"/>
        <w:jc w:val="both"/>
        <w:rPr>
          <w:rFonts w:ascii="Palatino Linotype" w:hAnsi="Palatino Linotype" w:cs="Arial"/>
          <w:sz w:val="20"/>
          <w:szCs w:val="24"/>
        </w:rPr>
      </w:pPr>
    </w:p>
    <w:p w14:paraId="463EA291" w14:textId="77777777" w:rsidR="006E33CE" w:rsidRDefault="006E33CE" w:rsidP="006E33CE">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6BEF7003" w14:textId="77777777" w:rsidR="006E33CE" w:rsidRPr="00405687" w:rsidRDefault="006E33CE" w:rsidP="006E33CE">
      <w:pPr>
        <w:spacing w:after="0" w:line="360" w:lineRule="auto"/>
        <w:jc w:val="center"/>
        <w:rPr>
          <w:rFonts w:ascii="Palatino Linotype" w:hAnsi="Palatino Linotype" w:cs="Arial"/>
          <w:b/>
          <w:sz w:val="14"/>
          <w:szCs w:val="24"/>
        </w:rPr>
      </w:pPr>
    </w:p>
    <w:p w14:paraId="5BA90D09" w14:textId="77777777" w:rsidR="006E33CE" w:rsidRPr="00A80539"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F660C79" w14:textId="77777777" w:rsidR="006E33CE"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 xml:space="preserve">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w:t>
      </w:r>
      <w:r w:rsidRPr="00A80539">
        <w:rPr>
          <w:rFonts w:ascii="Palatino Linotype" w:hAnsi="Palatino Linotype" w:cs="Arial"/>
          <w:sz w:val="24"/>
          <w:szCs w:val="24"/>
        </w:rPr>
        <w:lastRenderedPageBreak/>
        <w:t>Pública del Estado de México y Municipios, 9, fracciones I y XXIV y 11 del Reglamento Interior del Instituto de Transparencia, Acceso a la Información Pública y Protección de Datos Personales del Estado de México y Municipios.</w:t>
      </w:r>
    </w:p>
    <w:p w14:paraId="609BF5F2" w14:textId="77777777" w:rsidR="00B52300" w:rsidRDefault="00B52300" w:rsidP="006E33CE">
      <w:pPr>
        <w:spacing w:after="0" w:line="360" w:lineRule="auto"/>
        <w:jc w:val="both"/>
        <w:rPr>
          <w:rFonts w:ascii="Palatino Linotype" w:hAnsi="Palatino Linotype" w:cs="Arial"/>
          <w:sz w:val="24"/>
          <w:szCs w:val="24"/>
        </w:rPr>
      </w:pPr>
    </w:p>
    <w:p w14:paraId="2562F69F" w14:textId="77777777" w:rsidR="00B52300" w:rsidRPr="00DB56FA" w:rsidRDefault="00B52300" w:rsidP="00B52300">
      <w:pPr>
        <w:spacing w:after="0" w:line="360" w:lineRule="auto"/>
        <w:jc w:val="both"/>
        <w:rPr>
          <w:rFonts w:ascii="Palatino Linotype" w:hAnsi="Palatino Linotype"/>
          <w:sz w:val="32"/>
        </w:rPr>
      </w:pPr>
      <w:r w:rsidRPr="00210456">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3721C3D8" w14:textId="77777777" w:rsidR="00B52300" w:rsidRDefault="00B52300" w:rsidP="006E33CE">
      <w:pPr>
        <w:spacing w:after="0" w:line="360" w:lineRule="auto"/>
        <w:jc w:val="both"/>
        <w:rPr>
          <w:rFonts w:ascii="Palatino Linotype" w:hAnsi="Palatino Linotype" w:cs="Arial"/>
          <w:sz w:val="24"/>
          <w:szCs w:val="24"/>
        </w:rPr>
      </w:pPr>
    </w:p>
    <w:p w14:paraId="67E24BC6" w14:textId="77777777" w:rsidR="006E33CE" w:rsidRPr="00AD2A55" w:rsidRDefault="006E33CE" w:rsidP="006E33CE">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6F81CF7B" w14:textId="77777777" w:rsidR="006E33CE" w:rsidRPr="00C27225" w:rsidRDefault="006E33CE" w:rsidP="006E33C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20198BE" w14:textId="77777777" w:rsidR="006E33CE" w:rsidRPr="00405687" w:rsidRDefault="006E33CE" w:rsidP="006E33CE">
      <w:pPr>
        <w:autoSpaceDE w:val="0"/>
        <w:autoSpaceDN w:val="0"/>
        <w:adjustRightInd w:val="0"/>
        <w:spacing w:after="0" w:line="360" w:lineRule="auto"/>
        <w:jc w:val="both"/>
        <w:rPr>
          <w:rFonts w:ascii="Palatino Linotype" w:hAnsi="Palatino Linotype" w:cs="Arial"/>
          <w:sz w:val="18"/>
          <w:szCs w:val="24"/>
        </w:rPr>
      </w:pPr>
    </w:p>
    <w:p w14:paraId="6E4D33C4" w14:textId="77777777" w:rsidR="00826342" w:rsidRPr="00AD2A55" w:rsidRDefault="00826342" w:rsidP="00826342">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22C7D3D3" w14:textId="77777777" w:rsidR="00826342" w:rsidRPr="00AD2A55" w:rsidRDefault="00826342" w:rsidP="0082634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67161599" w14:textId="77777777" w:rsidR="00826342" w:rsidRPr="00405687" w:rsidRDefault="00826342" w:rsidP="00826342">
      <w:pPr>
        <w:autoSpaceDE w:val="0"/>
        <w:autoSpaceDN w:val="0"/>
        <w:adjustRightInd w:val="0"/>
        <w:spacing w:after="0" w:line="360" w:lineRule="auto"/>
        <w:jc w:val="both"/>
        <w:rPr>
          <w:rFonts w:ascii="Palatino Linotype" w:hAnsi="Palatino Linotype" w:cs="Arial"/>
          <w:sz w:val="18"/>
          <w:szCs w:val="24"/>
        </w:rPr>
      </w:pPr>
    </w:p>
    <w:p w14:paraId="55478784" w14:textId="77777777" w:rsidR="00826342" w:rsidRPr="00AD2A55" w:rsidRDefault="00826342" w:rsidP="00826342">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3426B33D" w14:textId="77777777" w:rsidR="00826342" w:rsidRPr="00AD2A55" w:rsidRDefault="00826342" w:rsidP="00826342">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10"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11"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w:t>
      </w:r>
      <w:r w:rsidRPr="00AD2A55">
        <w:rPr>
          <w:rFonts w:ascii="Palatino Linotype" w:hAnsi="Palatino Linotype"/>
          <w:i/>
          <w:sz w:val="22"/>
          <w:szCs w:val="22"/>
        </w:rPr>
        <w:lastRenderedPageBreak/>
        <w:t>sobre los derechos fundamentales reclamados como violados dentro del juicio de garantías.</w:t>
      </w:r>
    </w:p>
    <w:p w14:paraId="4BB6EE4C" w14:textId="77777777" w:rsidR="00826342" w:rsidRPr="00AD2A55" w:rsidRDefault="00826342" w:rsidP="00826342">
      <w:pPr>
        <w:pStyle w:val="Prrafodelista"/>
        <w:autoSpaceDE w:val="0"/>
        <w:autoSpaceDN w:val="0"/>
        <w:adjustRightInd w:val="0"/>
        <w:spacing w:line="360" w:lineRule="auto"/>
        <w:ind w:left="0"/>
        <w:jc w:val="both"/>
        <w:rPr>
          <w:rFonts w:ascii="Palatino Linotype" w:hAnsi="Palatino Linotype" w:cs="Arial"/>
        </w:rPr>
      </w:pPr>
    </w:p>
    <w:p w14:paraId="43E0A9DC" w14:textId="77777777" w:rsidR="00826342" w:rsidRPr="00AD2A55" w:rsidRDefault="00826342" w:rsidP="0082634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1CE12501" w14:textId="77777777" w:rsidR="00826342" w:rsidRPr="00405687" w:rsidRDefault="00826342" w:rsidP="00826342">
      <w:pPr>
        <w:pStyle w:val="Prrafodelista"/>
        <w:autoSpaceDE w:val="0"/>
        <w:autoSpaceDN w:val="0"/>
        <w:adjustRightInd w:val="0"/>
        <w:spacing w:line="360" w:lineRule="auto"/>
        <w:ind w:left="0"/>
        <w:jc w:val="both"/>
        <w:rPr>
          <w:rFonts w:ascii="Palatino Linotype" w:hAnsi="Palatino Linotype" w:cs="Arial"/>
          <w:sz w:val="16"/>
        </w:rPr>
      </w:pPr>
    </w:p>
    <w:p w14:paraId="0455672A"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5B637AE4"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126E655B"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30331672"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32F0EAB5"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5F68ECAE"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574CC1A0"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36ACFEFA" w14:textId="77777777" w:rsidR="00826342" w:rsidRPr="00AD2A55" w:rsidRDefault="00826342" w:rsidP="00826342">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25BE8D38" w14:textId="77777777" w:rsidR="00826342" w:rsidRPr="00AD2A55" w:rsidRDefault="00826342" w:rsidP="00826342">
      <w:pPr>
        <w:pStyle w:val="Prrafodelista"/>
        <w:autoSpaceDE w:val="0"/>
        <w:autoSpaceDN w:val="0"/>
        <w:adjustRightInd w:val="0"/>
        <w:spacing w:line="360" w:lineRule="auto"/>
        <w:ind w:right="850"/>
        <w:jc w:val="both"/>
        <w:rPr>
          <w:rFonts w:ascii="Palatino Linotype" w:hAnsi="Palatino Linotype" w:cs="Arial"/>
          <w:i/>
        </w:rPr>
      </w:pPr>
    </w:p>
    <w:p w14:paraId="1A3C735D" w14:textId="77777777" w:rsidR="00826342" w:rsidRDefault="00826342" w:rsidP="00826342">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1C227E58" w14:textId="77777777" w:rsidR="00826342" w:rsidRPr="00405687" w:rsidRDefault="00826342" w:rsidP="00826342">
      <w:pPr>
        <w:autoSpaceDE w:val="0"/>
        <w:autoSpaceDN w:val="0"/>
        <w:adjustRightInd w:val="0"/>
        <w:spacing w:after="0" w:line="360" w:lineRule="auto"/>
        <w:jc w:val="both"/>
        <w:rPr>
          <w:rFonts w:ascii="Palatino Linotype" w:hAnsi="Palatino Linotype" w:cs="Arial"/>
          <w:sz w:val="18"/>
          <w:szCs w:val="24"/>
        </w:rPr>
      </w:pPr>
    </w:p>
    <w:p w14:paraId="7255BB59" w14:textId="77777777" w:rsidR="00826342" w:rsidRDefault="00826342" w:rsidP="00826342">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533BD09D" w14:textId="77777777" w:rsidR="009F5854" w:rsidRPr="009F5854" w:rsidRDefault="009F5854" w:rsidP="009F5854">
      <w:pPr>
        <w:autoSpaceDE w:val="0"/>
        <w:autoSpaceDN w:val="0"/>
        <w:adjustRightInd w:val="0"/>
        <w:spacing w:after="0" w:line="360" w:lineRule="auto"/>
        <w:jc w:val="both"/>
        <w:rPr>
          <w:rFonts w:ascii="Palatino Linotype" w:hAnsi="Palatino Linotype" w:cs="Arial"/>
          <w:sz w:val="24"/>
          <w:szCs w:val="24"/>
        </w:rPr>
      </w:pPr>
    </w:p>
    <w:p w14:paraId="68E7E45E" w14:textId="77777777" w:rsidR="006E33CE" w:rsidRPr="009F5854" w:rsidRDefault="006E33CE" w:rsidP="006E33CE">
      <w:pPr>
        <w:pStyle w:val="Prrafodelista"/>
        <w:autoSpaceDE w:val="0"/>
        <w:autoSpaceDN w:val="0"/>
        <w:adjustRightInd w:val="0"/>
        <w:spacing w:line="360" w:lineRule="auto"/>
        <w:ind w:left="0"/>
        <w:jc w:val="both"/>
        <w:rPr>
          <w:rFonts w:ascii="Palatino Linotype" w:hAnsi="Palatino Linotype" w:cs="Arial"/>
        </w:rPr>
      </w:pPr>
      <w:r w:rsidRPr="009F5854">
        <w:rPr>
          <w:rFonts w:ascii="Palatino Linotype" w:hAnsi="Palatino Linotype" w:cs="Arial"/>
          <w:b/>
          <w:sz w:val="28"/>
          <w:szCs w:val="28"/>
        </w:rPr>
        <w:t>CUARTO.</w:t>
      </w:r>
      <w:r w:rsidRPr="009F5854">
        <w:rPr>
          <w:rFonts w:ascii="Palatino Linotype" w:hAnsi="Palatino Linotype" w:cs="Arial"/>
          <w:b/>
        </w:rPr>
        <w:t xml:space="preserve"> Del estudio y resolución del asunto.</w:t>
      </w:r>
      <w:r w:rsidRPr="009F5854">
        <w:rPr>
          <w:rFonts w:ascii="Palatino Linotype" w:hAnsi="Palatino Linotype" w:cs="Arial"/>
        </w:rPr>
        <w:t xml:space="preserve"> </w:t>
      </w:r>
    </w:p>
    <w:p w14:paraId="2330D2AD" w14:textId="77777777" w:rsidR="006E33CE" w:rsidRDefault="006E33CE" w:rsidP="006E33CE">
      <w:pPr>
        <w:autoSpaceDE w:val="0"/>
        <w:autoSpaceDN w:val="0"/>
        <w:adjustRightInd w:val="0"/>
        <w:spacing w:after="0" w:line="360" w:lineRule="auto"/>
        <w:jc w:val="both"/>
        <w:rPr>
          <w:rFonts w:ascii="Palatino Linotype" w:hAnsi="Palatino Linotype" w:cs="Arial"/>
          <w:sz w:val="24"/>
          <w:szCs w:val="24"/>
        </w:rPr>
      </w:pPr>
      <w:r w:rsidRPr="009F5854">
        <w:rPr>
          <w:rFonts w:ascii="Palatino Linotype" w:hAnsi="Palatino Linotype" w:cs="Arial"/>
          <w:sz w:val="24"/>
          <w:szCs w:val="24"/>
        </w:rPr>
        <w:lastRenderedPageBreak/>
        <w:t>Ahora bien, se procede</w:t>
      </w:r>
      <w:r w:rsidRPr="00AD2A55">
        <w:rPr>
          <w:rFonts w:ascii="Palatino Linotype" w:hAnsi="Palatino Linotype" w:cs="Arial"/>
          <w:sz w:val="24"/>
          <w:szCs w:val="24"/>
        </w:rPr>
        <w:t xml:space="preserv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230EF93C" w14:textId="77777777" w:rsidR="006E33CE" w:rsidRPr="00397CA1" w:rsidRDefault="006E33CE" w:rsidP="006E33CE">
      <w:pPr>
        <w:autoSpaceDE w:val="0"/>
        <w:autoSpaceDN w:val="0"/>
        <w:adjustRightInd w:val="0"/>
        <w:spacing w:after="0" w:line="360" w:lineRule="auto"/>
        <w:jc w:val="both"/>
        <w:rPr>
          <w:rFonts w:ascii="Palatino Linotype" w:hAnsi="Palatino Linotype" w:cs="Arial"/>
          <w:szCs w:val="24"/>
        </w:rPr>
      </w:pPr>
    </w:p>
    <w:p w14:paraId="107C4A17" w14:textId="77777777" w:rsidR="006E33CE" w:rsidRPr="00226C6A" w:rsidRDefault="006E33CE" w:rsidP="006E33CE">
      <w:pPr>
        <w:pStyle w:val="Prrafodelista"/>
        <w:autoSpaceDE w:val="0"/>
        <w:autoSpaceDN w:val="0"/>
        <w:adjustRightInd w:val="0"/>
        <w:spacing w:line="360" w:lineRule="auto"/>
        <w:ind w:left="0"/>
        <w:jc w:val="both"/>
        <w:rPr>
          <w:rFonts w:ascii="Palatino Linotype" w:hAnsi="Palatino Linotype" w:cs="Arial"/>
        </w:rPr>
      </w:pPr>
      <w:r w:rsidRPr="00226C6A">
        <w:rPr>
          <w:rFonts w:ascii="Palatino Linotype" w:hAnsi="Palatino Linotype" w:cs="Arial"/>
        </w:rPr>
        <w:t>En primera instancia, al referirnos al acto impugnad</w:t>
      </w:r>
      <w:r w:rsidRPr="00C27225">
        <w:rPr>
          <w:rFonts w:ascii="Palatino Linotype" w:hAnsi="Palatino Linotype" w:cs="Arial"/>
        </w:rPr>
        <w:t xml:space="preserve">o por el Recurrente, </w:t>
      </w:r>
      <w:r w:rsidRPr="00226C6A">
        <w:rPr>
          <w:rFonts w:ascii="Palatino Linotype" w:hAnsi="Palatino Linotype" w:cs="Arial"/>
        </w:rPr>
        <w:t xml:space="preserve">concatenado con los motivos o razones de inconformidad emitidos, se distingue que se adolece, de forma toral, de la falta de respuesta a la solicitud de acceso a la información formulada, actualizando con ello lo </w:t>
      </w:r>
      <w:r w:rsidRPr="00226C6A">
        <w:rPr>
          <w:rFonts w:ascii="Palatino Linotype" w:eastAsia="Calibri" w:hAnsi="Palatino Linotype" w:cs="Arial"/>
          <w:color w:val="000000" w:themeColor="text1"/>
        </w:rPr>
        <w:t xml:space="preserve">establecido en la fracción VII del artículo 179 de la </w:t>
      </w:r>
      <w:r w:rsidRPr="00226C6A">
        <w:rPr>
          <w:rFonts w:ascii="Palatino Linotype" w:eastAsia="Calibri" w:hAnsi="Palatino Linotype" w:cs="Arial"/>
          <w:b/>
          <w:color w:val="000000" w:themeColor="text1"/>
        </w:rPr>
        <w:t>Ley de Transparencia y Acceso a la Información Pública del Estado de México y Municipios</w:t>
      </w:r>
      <w:r w:rsidRPr="00226C6A">
        <w:rPr>
          <w:rFonts w:ascii="Palatino Linotype" w:eastAsia="Calibri" w:hAnsi="Palatino Linotype" w:cs="Arial"/>
          <w:color w:val="000000" w:themeColor="text1"/>
        </w:rPr>
        <w:t>,</w:t>
      </w:r>
      <w:r w:rsidRPr="00226C6A">
        <w:rPr>
          <w:rFonts w:ascii="Palatino Linotype" w:eastAsia="Calibri" w:hAnsi="Palatino Linotype" w:cs="Arial"/>
          <w:b/>
          <w:color w:val="000000" w:themeColor="text1"/>
        </w:rPr>
        <w:t xml:space="preserve"> </w:t>
      </w:r>
      <w:r w:rsidRPr="00226C6A">
        <w:rPr>
          <w:rFonts w:ascii="Palatino Linotype" w:hAnsi="Palatino Linotype" w:cs="Arial"/>
        </w:rPr>
        <w:t>resultando procedente la interposición del recurso de revisión cuand</w:t>
      </w:r>
      <w:r>
        <w:rPr>
          <w:rFonts w:ascii="Palatino Linotype" w:hAnsi="Palatino Linotype" w:cs="Arial"/>
        </w:rPr>
        <w:t xml:space="preserve">o no </w:t>
      </w:r>
      <w:r w:rsidRPr="00226C6A">
        <w:rPr>
          <w:rFonts w:ascii="Palatino Linotype" w:hAnsi="Palatino Linotype" w:cs="Arial"/>
        </w:rPr>
        <w:t>se dé respuesta a una solicitud de información.</w:t>
      </w:r>
    </w:p>
    <w:p w14:paraId="0B331F4A" w14:textId="77777777" w:rsidR="006E33CE" w:rsidRPr="00CE7F86" w:rsidRDefault="006E33CE" w:rsidP="006E33CE">
      <w:pPr>
        <w:pStyle w:val="Prrafodelista"/>
        <w:autoSpaceDE w:val="0"/>
        <w:autoSpaceDN w:val="0"/>
        <w:adjustRightInd w:val="0"/>
        <w:spacing w:line="360" w:lineRule="auto"/>
        <w:ind w:left="0"/>
        <w:jc w:val="both"/>
        <w:rPr>
          <w:rFonts w:ascii="Palatino Linotype" w:hAnsi="Palatino Linotype" w:cs="Arial"/>
          <w:sz w:val="16"/>
        </w:rPr>
      </w:pPr>
    </w:p>
    <w:p w14:paraId="4343FF92" w14:textId="77777777" w:rsidR="006E33CE" w:rsidRPr="00C27225" w:rsidRDefault="006E33CE" w:rsidP="006E33CE">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hAnsi="Palatino Linotype" w:cs="Arial"/>
        </w:rPr>
        <w:t xml:space="preserve">Establecido lo anterior, resulta evidente que las razones o motivos de </w:t>
      </w:r>
      <w:r>
        <w:rPr>
          <w:rFonts w:ascii="Palatino Linotype" w:hAnsi="Palatino Linotype"/>
        </w:rPr>
        <w:t xml:space="preserve">inconformidad hechos valer, </w:t>
      </w:r>
      <w:r w:rsidRPr="00296F63">
        <w:rPr>
          <w:rFonts w:ascii="Palatino Linotype" w:hAnsi="Palatino Linotype"/>
        </w:rPr>
        <w:t xml:space="preserve">resultan </w:t>
      </w:r>
      <w:r w:rsidRPr="00296F63">
        <w:rPr>
          <w:rFonts w:ascii="Palatino Linotype" w:hAnsi="Palatino Linotype"/>
          <w:b/>
        </w:rPr>
        <w:t>fundadas y procedentes</w:t>
      </w:r>
      <w:r w:rsidRPr="00296F63">
        <w:rPr>
          <w:rFonts w:ascii="Palatino Linotype" w:hAnsi="Palatino Linotype"/>
        </w:rPr>
        <w:t>, en virtud de que</w:t>
      </w:r>
      <w:r>
        <w:rPr>
          <w:rFonts w:ascii="Palatino Linotype" w:hAnsi="Palatino Linotype"/>
        </w:rPr>
        <w:t xml:space="preserve"> como consta en las constancias que obran en el expediente electrónic</w:t>
      </w:r>
      <w:r w:rsidRPr="00C27225">
        <w:rPr>
          <w:rFonts w:ascii="Palatino Linotype" w:hAnsi="Palatino Linotype"/>
        </w:rPr>
        <w:t xml:space="preserve">o SAIMEX, se acredita que el </w:t>
      </w:r>
      <w:r w:rsidRPr="00C27225">
        <w:rPr>
          <w:rFonts w:ascii="Palatino Linotype" w:hAnsi="Palatino Linotype" w:cs="Arial"/>
          <w:lang w:eastAsia="es-MX"/>
        </w:rPr>
        <w:t xml:space="preserve">sujeto </w:t>
      </w:r>
      <w:r>
        <w:rPr>
          <w:rFonts w:ascii="Palatino Linotype" w:hAnsi="Palatino Linotype" w:cs="Arial"/>
          <w:lang w:eastAsia="es-MX"/>
        </w:rPr>
        <w:t>no observo los criterios en materia de transparencia, para brindar acceso al derecho de información.</w:t>
      </w:r>
    </w:p>
    <w:p w14:paraId="22B06BE4" w14:textId="77777777" w:rsidR="006E33CE" w:rsidRPr="00CE7F86" w:rsidRDefault="006E33CE" w:rsidP="006E33CE">
      <w:pPr>
        <w:pStyle w:val="Prrafodelista"/>
        <w:autoSpaceDE w:val="0"/>
        <w:autoSpaceDN w:val="0"/>
        <w:adjustRightInd w:val="0"/>
        <w:spacing w:line="360" w:lineRule="auto"/>
        <w:ind w:left="0"/>
        <w:jc w:val="both"/>
        <w:rPr>
          <w:rFonts w:ascii="Palatino Linotype" w:hAnsi="Palatino Linotype" w:cs="Arial"/>
          <w:sz w:val="16"/>
        </w:rPr>
      </w:pPr>
    </w:p>
    <w:p w14:paraId="6527DA39" w14:textId="77777777" w:rsidR="006E33CE" w:rsidRPr="00296F63" w:rsidRDefault="006E33CE" w:rsidP="006E33CE">
      <w:pPr>
        <w:pStyle w:val="Prrafodelista"/>
        <w:spacing w:line="360" w:lineRule="auto"/>
        <w:ind w:left="0"/>
        <w:contextualSpacing/>
        <w:jc w:val="both"/>
        <w:rPr>
          <w:rFonts w:ascii="Palatino Linotype" w:hAnsi="Palatino Linotype" w:cs="Arial"/>
          <w:lang w:eastAsia="es-MX"/>
        </w:rPr>
      </w:pPr>
      <w:r w:rsidRPr="00C27225">
        <w:rPr>
          <w:rFonts w:ascii="Palatino Linotype" w:hAnsi="Palatino Linotype"/>
          <w:lang w:eastAsia="es-MX"/>
        </w:rPr>
        <w:t xml:space="preserve">De tal manera que se hace patente que la </w:t>
      </w:r>
      <w:r>
        <w:rPr>
          <w:rFonts w:ascii="Palatino Linotype" w:hAnsi="Palatino Linotype"/>
          <w:lang w:eastAsia="es-MX"/>
        </w:rPr>
        <w:t>negativa a otorgar una respuesta por parte</w:t>
      </w:r>
      <w:r w:rsidRPr="00C27225">
        <w:rPr>
          <w:rFonts w:ascii="Palatino Linotype" w:hAnsi="Palatino Linotype"/>
          <w:lang w:eastAsia="es-MX"/>
        </w:rPr>
        <w:t xml:space="preserve"> del sujeto obligado a la solicitud de información, es decir, omitió cumplir las </w:t>
      </w:r>
      <w:r w:rsidRPr="00C27225">
        <w:rPr>
          <w:rFonts w:ascii="Palatino Linotype" w:hAnsi="Palatino Linotype"/>
          <w:lang w:eastAsia="es-MX"/>
        </w:rPr>
        <w:lastRenderedPageBreak/>
        <w:t>obligacion</w:t>
      </w:r>
      <w:r w:rsidRPr="00296F63">
        <w:rPr>
          <w:rFonts w:ascii="Palatino Linotype" w:hAnsi="Palatino Linotype"/>
          <w:lang w:eastAsia="es-MX"/>
        </w:rPr>
        <w:t>es que dicho cuerpo legal</w:t>
      </w:r>
      <w:r>
        <w:rPr>
          <w:rFonts w:ascii="Palatino Linotype" w:hAnsi="Palatino Linotype"/>
          <w:lang w:eastAsia="es-MX"/>
        </w:rPr>
        <w:t>, que</w:t>
      </w:r>
      <w:r w:rsidRPr="00296F63">
        <w:rPr>
          <w:rFonts w:ascii="Palatino Linotype" w:hAnsi="Palatino Linotype"/>
          <w:lang w:eastAsia="es-MX"/>
        </w:rPr>
        <w:t xml:space="preserve"> le impone como sujeto obligado de la misma, tal y como lo constituye el artículo 23 fracción IV de la Ley de Transparencia del Estado de México, que a la letra dice:</w:t>
      </w:r>
    </w:p>
    <w:p w14:paraId="44EBB917" w14:textId="77777777" w:rsidR="006E33CE" w:rsidRPr="00CE7F86" w:rsidRDefault="006E33CE" w:rsidP="006E33CE">
      <w:pPr>
        <w:spacing w:after="0" w:line="360" w:lineRule="auto"/>
        <w:jc w:val="both"/>
        <w:rPr>
          <w:rFonts w:ascii="Palatino Linotype" w:hAnsi="Palatino Linotype"/>
          <w:sz w:val="10"/>
          <w:szCs w:val="24"/>
          <w:lang w:eastAsia="es-MX"/>
        </w:rPr>
      </w:pPr>
    </w:p>
    <w:p w14:paraId="22286EEA" w14:textId="77777777" w:rsidR="006E33CE" w:rsidRPr="0094156D" w:rsidRDefault="006E33CE" w:rsidP="006E33CE">
      <w:pPr>
        <w:spacing w:after="0" w:line="240" w:lineRule="auto"/>
        <w:ind w:left="709" w:right="567"/>
        <w:jc w:val="both"/>
        <w:rPr>
          <w:rFonts w:ascii="Palatino Linotype" w:hAnsi="Palatino Linotype" w:cs="Arial"/>
          <w:bCs/>
          <w:i/>
        </w:rPr>
      </w:pPr>
      <w:r w:rsidRPr="0094156D">
        <w:rPr>
          <w:rFonts w:ascii="Palatino Linotype" w:hAnsi="Palatino Linotype" w:cs="Arial"/>
          <w:b/>
          <w:bCs/>
          <w:i/>
        </w:rPr>
        <w:t>Artículo 23</w:t>
      </w:r>
      <w:r w:rsidRPr="0094156D">
        <w:rPr>
          <w:rFonts w:ascii="Palatino Linotype" w:hAnsi="Palatino Linotype" w:cs="Arial"/>
          <w:bCs/>
          <w:i/>
        </w:rPr>
        <w:t xml:space="preserve">. </w:t>
      </w:r>
      <w:r w:rsidRPr="00BA2D24">
        <w:rPr>
          <w:rFonts w:ascii="Palatino Linotype" w:hAnsi="Palatino Linotype" w:cs="Arial"/>
          <w:bCs/>
          <w:i/>
        </w:rPr>
        <w:t>Son sujetos obligados a transparentar y permitir el acceso a su información y proteger los datos personales que obren en su poder:</w:t>
      </w:r>
      <w:r w:rsidRPr="0094156D">
        <w:rPr>
          <w:rFonts w:ascii="Palatino Linotype" w:hAnsi="Palatino Linotype" w:cs="Arial"/>
          <w:bCs/>
          <w:i/>
        </w:rPr>
        <w:t xml:space="preserve"> </w:t>
      </w:r>
    </w:p>
    <w:p w14:paraId="0433CC65" w14:textId="77777777" w:rsidR="006E33CE" w:rsidRPr="00BA2D24" w:rsidRDefault="006E33CE" w:rsidP="006E33CE">
      <w:pPr>
        <w:spacing w:after="0" w:line="240" w:lineRule="auto"/>
        <w:ind w:left="709" w:right="567"/>
        <w:jc w:val="both"/>
        <w:rPr>
          <w:rFonts w:ascii="Palatino Linotype" w:hAnsi="Palatino Linotype" w:cs="Arial"/>
          <w:bCs/>
          <w:i/>
        </w:rPr>
      </w:pPr>
      <w:r w:rsidRPr="00BA2D24">
        <w:rPr>
          <w:rFonts w:ascii="Palatino Linotype" w:hAnsi="Palatino Linotype" w:cs="Arial"/>
          <w:bCs/>
          <w:i/>
        </w:rPr>
        <w:t>…</w:t>
      </w:r>
    </w:p>
    <w:p w14:paraId="5234F9CF" w14:textId="77777777" w:rsidR="006E33CE" w:rsidRDefault="006E33CE" w:rsidP="006E33CE">
      <w:pPr>
        <w:spacing w:after="0" w:line="240" w:lineRule="auto"/>
        <w:ind w:left="709" w:right="567"/>
        <w:jc w:val="both"/>
        <w:rPr>
          <w:rFonts w:ascii="Palatino Linotype" w:hAnsi="Palatino Linotype" w:cs="Arial"/>
        </w:rPr>
      </w:pPr>
      <w:r w:rsidRPr="005E55DB">
        <w:rPr>
          <w:rFonts w:ascii="Palatino Linotype" w:hAnsi="Palatino Linotype" w:cs="Arial"/>
          <w:b/>
          <w:bCs/>
          <w:i/>
        </w:rPr>
        <w:t>IV</w:t>
      </w:r>
      <w:r w:rsidRPr="00D26B7F">
        <w:rPr>
          <w:rFonts w:ascii="Palatino Linotype" w:hAnsi="Palatino Linotype" w:cs="Arial"/>
          <w:b/>
          <w:bCs/>
          <w:i/>
        </w:rPr>
        <w:t>.</w:t>
      </w:r>
      <w:r>
        <w:rPr>
          <w:rFonts w:ascii="Palatino Linotype" w:hAnsi="Palatino Linotype" w:cs="Arial"/>
          <w:b/>
          <w:bCs/>
          <w:i/>
        </w:rPr>
        <w:t xml:space="preserve"> </w:t>
      </w:r>
      <w:r w:rsidRPr="005E55DB">
        <w:rPr>
          <w:rFonts w:ascii="Palatino Linotype" w:hAnsi="Palatino Linotype" w:cs="Arial"/>
          <w:bCs/>
          <w:i/>
        </w:rPr>
        <w:t>Los ayuntamientos y las dependencias, organismos,</w:t>
      </w:r>
      <w:r w:rsidRPr="0094156D">
        <w:rPr>
          <w:rFonts w:ascii="Palatino Linotype" w:hAnsi="Palatino Linotype" w:cs="Arial"/>
          <w:b/>
          <w:bCs/>
          <w:i/>
          <w:u w:val="single"/>
        </w:rPr>
        <w:t xml:space="preserve"> órganos y entidades de la administración municipal;</w:t>
      </w:r>
    </w:p>
    <w:p w14:paraId="5560601A" w14:textId="77777777" w:rsidR="006E33CE" w:rsidRPr="00CE7F86" w:rsidRDefault="006E33CE" w:rsidP="006E33CE">
      <w:pPr>
        <w:pStyle w:val="Prrafodelista"/>
        <w:autoSpaceDE w:val="0"/>
        <w:autoSpaceDN w:val="0"/>
        <w:adjustRightInd w:val="0"/>
        <w:spacing w:line="360" w:lineRule="auto"/>
        <w:ind w:left="0"/>
        <w:jc w:val="both"/>
        <w:rPr>
          <w:rFonts w:ascii="Palatino Linotype" w:hAnsi="Palatino Linotype" w:cs="Arial"/>
          <w:sz w:val="16"/>
        </w:rPr>
      </w:pPr>
    </w:p>
    <w:p w14:paraId="6D53A07B" w14:textId="77777777" w:rsidR="006E33CE" w:rsidRPr="00CE48BA" w:rsidRDefault="006E33CE" w:rsidP="006E33CE">
      <w:pPr>
        <w:spacing w:before="240" w:after="36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19.2; en la Convención Americana sobre Derechos Humanos en su artículo 13.1; en el artículo sexto de la Constitución Política de los Estados Unidos </w:t>
      </w:r>
      <w:r w:rsidRPr="00C27225">
        <w:rPr>
          <w:rFonts w:ascii="Palatino Linotype" w:eastAsia="Times New Roman" w:hAnsi="Palatino Linotype" w:cs="Arial"/>
          <w:color w:val="000000"/>
          <w:sz w:val="24"/>
          <w:szCs w:val="24"/>
          <w:lang w:val="es-ES_tradnl" w:eastAsia="es-MX"/>
        </w:rPr>
        <w:t>Mexicanos y en el artículo quinto de la Particular del Estado de México, por lo que el</w:t>
      </w:r>
      <w:r w:rsidRPr="00C27225">
        <w:rPr>
          <w:rFonts w:ascii="Palatino Linotype" w:eastAsia="Times New Roman" w:hAnsi="Palatino Linotype" w:cs="Arial"/>
          <w:color w:val="000000"/>
          <w:sz w:val="24"/>
          <w:szCs w:val="24"/>
          <w:lang w:val="es-ES_tradnl" w:eastAsia="es-ES"/>
        </w:rPr>
        <w:t xml:space="preserve"> sujeto obligado </w:t>
      </w:r>
      <w:r w:rsidRPr="00CE48BA">
        <w:rPr>
          <w:rFonts w:ascii="Palatino Linotype" w:eastAsia="Times New Roman" w:hAnsi="Palatino Linotype" w:cs="Arial"/>
          <w:color w:val="000000"/>
          <w:sz w:val="24"/>
          <w:szCs w:val="24"/>
          <w:lang w:val="es-ES_tradnl" w:eastAsia="es-ES"/>
        </w:rPr>
        <w:t xml:space="preserve">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3C40831F" w14:textId="77777777" w:rsidR="006E33CE" w:rsidRPr="00CE7F86" w:rsidRDefault="006E33CE" w:rsidP="006E33CE">
      <w:pPr>
        <w:spacing w:before="240" w:after="360" w:line="360" w:lineRule="auto"/>
        <w:contextualSpacing/>
        <w:jc w:val="both"/>
        <w:rPr>
          <w:rFonts w:ascii="Palatino Linotype" w:eastAsia="MS Mincho" w:hAnsi="Palatino Linotype" w:cs="Arial"/>
          <w:i/>
          <w:sz w:val="14"/>
          <w:szCs w:val="24"/>
          <w:lang w:eastAsia="es-ES"/>
        </w:rPr>
      </w:pPr>
    </w:p>
    <w:p w14:paraId="11F32098" w14:textId="77777777" w:rsidR="006E33CE" w:rsidRPr="00CE48BA" w:rsidRDefault="006E33CE" w:rsidP="006E33CE">
      <w:pPr>
        <w:spacing w:before="240" w:after="36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37362303" w14:textId="77777777" w:rsidR="006E33CE" w:rsidRPr="00481AA8" w:rsidRDefault="006E33CE" w:rsidP="006E33CE">
      <w:pPr>
        <w:spacing w:before="240" w:after="360" w:line="360" w:lineRule="auto"/>
        <w:ind w:left="426"/>
        <w:contextualSpacing/>
        <w:jc w:val="both"/>
        <w:rPr>
          <w:rFonts w:ascii="Palatino Linotype" w:eastAsia="MS Mincho" w:hAnsi="Palatino Linotype" w:cs="Arial"/>
          <w:i/>
          <w:sz w:val="18"/>
          <w:szCs w:val="24"/>
          <w:lang w:eastAsia="es-ES"/>
        </w:rPr>
      </w:pPr>
    </w:p>
    <w:p w14:paraId="32EA01FB" w14:textId="77777777" w:rsidR="006E33CE" w:rsidRDefault="006E33CE" w:rsidP="006E33CE">
      <w:pPr>
        <w:spacing w:before="240" w:after="360" w:line="360" w:lineRule="auto"/>
        <w:contextualSpacing/>
        <w:jc w:val="both"/>
        <w:rPr>
          <w:rFonts w:ascii="Palatino Linotype" w:eastAsia="Times New Roman" w:hAnsi="Palatino Linotype" w:cs="Arial"/>
          <w:color w:val="000000"/>
          <w:sz w:val="24"/>
          <w:szCs w:val="24"/>
          <w:lang w:val="es-ES_tradnl" w:eastAsia="es-ES"/>
        </w:rPr>
      </w:pPr>
      <w:r w:rsidRPr="00CE48BA">
        <w:rPr>
          <w:rFonts w:ascii="Palatino Linotype" w:eastAsia="Times New Roman" w:hAnsi="Palatino Linotype" w:cs="Arial"/>
          <w:color w:val="000000"/>
          <w:sz w:val="24"/>
          <w:szCs w:val="24"/>
          <w:lang w:val="es-ES_tradnl" w:eastAsia="es-ES"/>
        </w:rPr>
        <w:lastRenderedPageBreak/>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565AD67F" w14:textId="77777777" w:rsidR="006E33CE" w:rsidRDefault="006E33CE" w:rsidP="006E33CE">
      <w:pPr>
        <w:pStyle w:val="Prrafodelista"/>
        <w:spacing w:line="360" w:lineRule="auto"/>
        <w:ind w:left="0"/>
        <w:contextualSpacing/>
        <w:jc w:val="both"/>
        <w:rPr>
          <w:rFonts w:ascii="Palatino Linotype" w:eastAsia="MS Mincho" w:hAnsi="Palatino Linotype"/>
          <w:lang w:val="es-ES_tradnl"/>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w:t>
      </w:r>
      <w:r>
        <w:rPr>
          <w:rFonts w:ascii="Palatino Linotype" w:eastAsia="MS Mincho" w:hAnsi="Palatino Linotype"/>
          <w:lang w:val="es-ES_tradnl"/>
        </w:rPr>
        <w:t xml:space="preserve">de </w:t>
      </w:r>
      <w:r w:rsidRPr="00CE48BA">
        <w:rPr>
          <w:rFonts w:ascii="Palatino Linotype" w:eastAsia="MS Mincho" w:hAnsi="Palatino Linotype"/>
          <w:lang w:val="es-ES_tradnl"/>
        </w:rPr>
        <w:t>decisiones, a través de la difusión de la información que obra en poder de los Sujeto Obligados.</w:t>
      </w:r>
    </w:p>
    <w:p w14:paraId="75E39795" w14:textId="77777777" w:rsidR="006E33CE" w:rsidRPr="00CE7F86" w:rsidRDefault="006E33CE" w:rsidP="006E33CE">
      <w:pPr>
        <w:pStyle w:val="Prrafodelista"/>
        <w:spacing w:line="360" w:lineRule="auto"/>
        <w:ind w:left="0"/>
        <w:contextualSpacing/>
        <w:jc w:val="both"/>
        <w:rPr>
          <w:rFonts w:ascii="Palatino Linotype" w:hAnsi="Palatino Linotype"/>
          <w:sz w:val="16"/>
          <w:lang w:eastAsia="es-MX"/>
        </w:rPr>
      </w:pPr>
    </w:p>
    <w:p w14:paraId="373B19FA" w14:textId="77777777" w:rsidR="006E33CE" w:rsidRDefault="006E33CE" w:rsidP="006E33CE">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En virtud de ello, en cuanto al derecho humano de acceso a la información pública la información en posesión de las aut</w:t>
      </w:r>
      <w:r>
        <w:rPr>
          <w:rFonts w:ascii="Palatino Linotype" w:hAnsi="Palatino Linotype" w:cs="Arial"/>
        </w:rPr>
        <w:t>oridades municipales es pública,</w:t>
      </w:r>
      <w:r w:rsidRPr="00296F63">
        <w:rPr>
          <w:rFonts w:ascii="Palatino Linotype" w:hAnsi="Palatino Linotype" w:cs="Arial"/>
        </w:rPr>
        <w:t xml:space="preserve"> para efectos de transparentar y permitir el acceso a la información pública que</w:t>
      </w:r>
      <w:r>
        <w:rPr>
          <w:rFonts w:ascii="Palatino Linotype" w:hAnsi="Palatino Linotype" w:cs="Arial"/>
        </w:rPr>
        <w:t xml:space="preserve"> los Sujetos Obligados</w:t>
      </w:r>
      <w:r w:rsidRPr="00296F63">
        <w:rPr>
          <w:rFonts w:ascii="Palatino Linotype" w:hAnsi="Palatino Linotype" w:cs="Arial"/>
        </w:rPr>
        <w:t xml:space="preserve"> posean, y están obligados a documentar todo acto que derive del ejercicio de sus facultades, competencias o funciones. En ese sentido, debe privilegiarse en todo momento el principio de máxima publicidad.</w:t>
      </w:r>
    </w:p>
    <w:p w14:paraId="7160668E" w14:textId="77777777" w:rsidR="006E33CE" w:rsidRPr="00481AA8" w:rsidRDefault="006E33CE" w:rsidP="006E33CE">
      <w:pPr>
        <w:pStyle w:val="Prrafodelista"/>
        <w:spacing w:line="360" w:lineRule="auto"/>
        <w:ind w:left="0"/>
        <w:contextualSpacing/>
        <w:jc w:val="both"/>
        <w:rPr>
          <w:rFonts w:ascii="Palatino Linotype" w:hAnsi="Palatino Linotype" w:cs="Arial"/>
          <w:sz w:val="18"/>
        </w:rPr>
      </w:pPr>
    </w:p>
    <w:p w14:paraId="1A4B5484" w14:textId="77777777" w:rsidR="006E33CE" w:rsidRDefault="006E33CE" w:rsidP="006E33C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la Constitución Estatal y la Ley de la materia le imponen, e</w:t>
      </w:r>
      <w:r w:rsidRPr="00C27225">
        <w:rPr>
          <w:rFonts w:ascii="Palatino Linotype" w:hAnsi="Palatino Linotype" w:cs="Arial"/>
        </w:rPr>
        <w:t xml:space="preserve">l sujeto obligado está constreñido a dar atención a las solicitudes de información que a través del SAIMEX o de vía directa le sean presentadas en ejercicio del derecho humano de acceso a la </w:t>
      </w:r>
      <w:r w:rsidRPr="00C27225">
        <w:rPr>
          <w:rFonts w:ascii="Palatino Linotype" w:hAnsi="Palatino Linotype" w:cs="Arial"/>
        </w:rPr>
        <w:lastRenderedPageBreak/>
        <w:t>información pública, lo cual, en el caso no aconteció, pues tal y como se ha acreditado de la revisión del expediente electrónico formado de las constancias que obran en el sistema SAIMEX por motivo de la solicitud que dio origen a este recurso, el sujeto obligado fue omiso en dar respuesta a la solicitud.</w:t>
      </w:r>
    </w:p>
    <w:p w14:paraId="56F61A67" w14:textId="77777777" w:rsidR="006E33CE" w:rsidRPr="00481AA8" w:rsidRDefault="006E33CE" w:rsidP="006E33CE">
      <w:pPr>
        <w:pStyle w:val="Prrafodelista"/>
        <w:autoSpaceDE w:val="0"/>
        <w:autoSpaceDN w:val="0"/>
        <w:adjustRightInd w:val="0"/>
        <w:spacing w:line="360" w:lineRule="auto"/>
        <w:ind w:left="0"/>
        <w:jc w:val="both"/>
        <w:rPr>
          <w:rFonts w:ascii="Palatino Linotype" w:hAnsi="Palatino Linotype" w:cs="Arial"/>
          <w:sz w:val="18"/>
        </w:rPr>
      </w:pPr>
    </w:p>
    <w:p w14:paraId="3A5FC213" w14:textId="77777777" w:rsidR="006E33CE" w:rsidRDefault="006E33CE" w:rsidP="006E33CE">
      <w:pPr>
        <w:pStyle w:val="Prrafodelista"/>
        <w:autoSpaceDE w:val="0"/>
        <w:autoSpaceDN w:val="0"/>
        <w:adjustRightInd w:val="0"/>
        <w:spacing w:line="360" w:lineRule="auto"/>
        <w:ind w:left="0"/>
        <w:jc w:val="both"/>
        <w:rPr>
          <w:rFonts w:ascii="Palatino Linotype" w:eastAsia="Calibri" w:hAnsi="Palatino Linotype"/>
        </w:rPr>
      </w:pPr>
      <w:r w:rsidRPr="00296F63">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06A538E2" w14:textId="77777777" w:rsidR="006E33CE" w:rsidRPr="00E07DF5" w:rsidRDefault="006E33CE" w:rsidP="006E33CE">
      <w:pPr>
        <w:pStyle w:val="Prrafodelista"/>
        <w:autoSpaceDE w:val="0"/>
        <w:autoSpaceDN w:val="0"/>
        <w:adjustRightInd w:val="0"/>
        <w:spacing w:line="360" w:lineRule="auto"/>
        <w:ind w:left="0"/>
        <w:jc w:val="both"/>
        <w:rPr>
          <w:rFonts w:ascii="Palatino Linotype" w:hAnsi="Palatino Linotype" w:cs="Arial"/>
          <w:sz w:val="16"/>
        </w:rPr>
      </w:pPr>
    </w:p>
    <w:p w14:paraId="0B83F1BF" w14:textId="77777777" w:rsidR="006E33CE" w:rsidRDefault="006E33CE" w:rsidP="006E33CE">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5FDDF657" w14:textId="77777777" w:rsidR="006E33CE" w:rsidRPr="00E07DF5" w:rsidRDefault="006E33CE" w:rsidP="006E33CE">
      <w:pPr>
        <w:pStyle w:val="Prrafodelista"/>
        <w:autoSpaceDE w:val="0"/>
        <w:autoSpaceDN w:val="0"/>
        <w:adjustRightInd w:val="0"/>
        <w:spacing w:line="360" w:lineRule="auto"/>
        <w:ind w:left="0"/>
        <w:jc w:val="both"/>
        <w:rPr>
          <w:rFonts w:ascii="Palatino Linotype" w:eastAsia="Calibri" w:hAnsi="Palatino Linotype"/>
          <w:sz w:val="12"/>
        </w:rPr>
      </w:pPr>
    </w:p>
    <w:p w14:paraId="61404C28" w14:textId="77777777" w:rsidR="006E33CE" w:rsidRDefault="006E33CE" w:rsidP="006E33CE">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w:t>
      </w:r>
      <w:r w:rsidRPr="00815F22">
        <w:rPr>
          <w:rFonts w:ascii="Palatino Linotype" w:eastAsia="Calibri" w:hAnsi="Palatino Linotype"/>
        </w:rPr>
        <w:t xml:space="preserve">el </w:t>
      </w:r>
      <w:r w:rsidRPr="00815F22">
        <w:rPr>
          <w:rFonts w:ascii="Palatino Linotype" w:eastAsia="Calibri" w:hAnsi="Palatino Linotype"/>
          <w:i/>
        </w:rPr>
        <w:t>procedimiento</w:t>
      </w:r>
      <w:r>
        <w:rPr>
          <w:rFonts w:ascii="Palatino Linotype" w:eastAsia="Calibri" w:hAnsi="Palatino Linotype"/>
          <w:i/>
        </w:rPr>
        <w:t xml:space="preserve"> de acceso a la información es la garantía primaria del derecho en cuestión.</w:t>
      </w:r>
      <w:r>
        <w:rPr>
          <w:rFonts w:ascii="Palatino Linotype" w:eastAsia="Calibri" w:hAnsi="Palatino Linotype"/>
        </w:rPr>
        <w:t xml:space="preserve"> Por lo tanto, ante la negativa a proporcionar una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1717507D" w14:textId="77777777" w:rsidR="00CE7F86" w:rsidRDefault="006E33CE" w:rsidP="00815F22">
      <w:pPr>
        <w:spacing w:after="0" w:line="360" w:lineRule="auto"/>
        <w:ind w:right="51"/>
        <w:jc w:val="both"/>
        <w:rPr>
          <w:rFonts w:ascii="Palatino Linotype" w:hAnsi="Palatino Linotype"/>
          <w:i/>
          <w:color w:val="000000"/>
        </w:rPr>
      </w:pPr>
      <w:r w:rsidRPr="00324721">
        <w:rPr>
          <w:rFonts w:ascii="Palatino Linotype" w:hAnsi="Palatino Linotype" w:cs="Arial"/>
          <w:color w:val="000000"/>
          <w:sz w:val="24"/>
          <w:szCs w:val="24"/>
        </w:rPr>
        <w:lastRenderedPageBreak/>
        <w:t>En síntesis, el derecho de acceso a la información pública se satisface en aquellos casos en que se entregue el soporte documental en que conste la información pública, toda vez que, los Sujetos Obligados</w:t>
      </w:r>
      <w:r w:rsidRPr="00324721">
        <w:rPr>
          <w:rFonts w:ascii="Palatino Linotype" w:hAnsi="Palatino Linotype" w:cs="Arial"/>
          <w:b/>
          <w:color w:val="000000"/>
          <w:sz w:val="24"/>
          <w:szCs w:val="24"/>
        </w:rPr>
        <w:t xml:space="preserve"> </w:t>
      </w:r>
      <w:r w:rsidRPr="00324721">
        <w:rPr>
          <w:rFonts w:ascii="Palatino Linotype" w:hAnsi="Palatino Linotype" w:cs="Arial"/>
          <w:color w:val="000000"/>
          <w:sz w:val="24"/>
          <w:szCs w:val="24"/>
        </w:rPr>
        <w:t xml:space="preserve">no tienen el deber de generar, poseer o administrar la información pública con el grado de detalle solicitado; esto es, que no tienen el deber de generar un documento </w:t>
      </w:r>
      <w:r w:rsidRPr="00324721">
        <w:rPr>
          <w:rFonts w:ascii="Palatino Linotype" w:hAnsi="Palatino Linotype" w:cs="Arial"/>
          <w:i/>
          <w:color w:val="000000"/>
          <w:sz w:val="24"/>
          <w:szCs w:val="24"/>
        </w:rPr>
        <w:t>ad hoc</w:t>
      </w:r>
      <w:r w:rsidRPr="00324721">
        <w:rPr>
          <w:rFonts w:ascii="Palatino Linotype" w:hAnsi="Palatino Linotype" w:cs="Arial"/>
          <w:color w:val="000000"/>
          <w:sz w:val="24"/>
          <w:szCs w:val="24"/>
        </w:rPr>
        <w:t xml:space="preserve">, para satisfacer el derecho de </w:t>
      </w:r>
      <w:r>
        <w:rPr>
          <w:rFonts w:ascii="Palatino Linotype" w:hAnsi="Palatino Linotype" w:cs="Arial"/>
          <w:color w:val="000000"/>
          <w:sz w:val="24"/>
          <w:szCs w:val="24"/>
        </w:rPr>
        <w:t>acceso a la información pública, como lo establece el artículo 12 de la Ley de Transparencia y Acceso a la Información Pública de</w:t>
      </w:r>
      <w:r w:rsidR="00F41A70">
        <w:rPr>
          <w:rFonts w:ascii="Palatino Linotype" w:hAnsi="Palatino Linotype" w:cs="Arial"/>
          <w:color w:val="000000"/>
          <w:sz w:val="24"/>
          <w:szCs w:val="24"/>
        </w:rPr>
        <w:t xml:space="preserve">l Estado de México y Municipios, </w:t>
      </w:r>
      <w:r w:rsidR="00F41A70" w:rsidRPr="00A64804">
        <w:rPr>
          <w:rFonts w:ascii="Palatino Linotype" w:hAnsi="Palatino Linotype"/>
          <w:sz w:val="24"/>
          <w:szCs w:val="24"/>
          <w:lang w:eastAsia="es-MX"/>
        </w:rPr>
        <w:t xml:space="preserve">con base en ello, </w:t>
      </w:r>
      <w:r w:rsidR="006245A4">
        <w:rPr>
          <w:rFonts w:ascii="Palatino Linotype" w:hAnsi="Palatino Linotype"/>
          <w:sz w:val="24"/>
          <w:szCs w:val="24"/>
          <w:lang w:eastAsia="es-MX"/>
        </w:rPr>
        <w:t xml:space="preserve">recordemos que el requerimiento </w:t>
      </w:r>
      <w:r w:rsidR="006245A4" w:rsidRPr="00815F22">
        <w:rPr>
          <w:rFonts w:ascii="Palatino Linotype" w:hAnsi="Palatino Linotype"/>
          <w:sz w:val="24"/>
          <w:szCs w:val="24"/>
          <w:lang w:eastAsia="es-MX"/>
        </w:rPr>
        <w:t xml:space="preserve">solicitado se centra en obtener </w:t>
      </w:r>
      <w:r w:rsidR="00E75F45" w:rsidRPr="00815F22">
        <w:rPr>
          <w:rFonts w:ascii="Palatino Linotype" w:hAnsi="Palatino Linotype"/>
          <w:sz w:val="24"/>
          <w:szCs w:val="24"/>
          <w:lang w:eastAsia="es-MX"/>
        </w:rPr>
        <w:t xml:space="preserve">“ </w:t>
      </w:r>
      <w:r w:rsidR="00815F22" w:rsidRPr="00815F22">
        <w:rPr>
          <w:rFonts w:ascii="Palatino Linotype" w:hAnsi="Palatino Linotype"/>
          <w:i/>
          <w:sz w:val="24"/>
          <w:szCs w:val="24"/>
          <w:lang w:eastAsia="es-MX"/>
        </w:rPr>
        <w:t xml:space="preserve">el reporte de altas y bajas del </w:t>
      </w:r>
      <w:r w:rsidR="00815F22" w:rsidRPr="00CE7F86">
        <w:rPr>
          <w:rFonts w:ascii="Palatino Linotype" w:hAnsi="Palatino Linotype"/>
          <w:i/>
          <w:sz w:val="24"/>
          <w:szCs w:val="24"/>
          <w:lang w:eastAsia="es-MX"/>
        </w:rPr>
        <w:t>personal de los meses septiembre y octubre de 2020</w:t>
      </w:r>
      <w:r w:rsidR="00E75F45" w:rsidRPr="00CE7F86">
        <w:rPr>
          <w:rFonts w:ascii="Palatino Linotype" w:hAnsi="Palatino Linotype"/>
          <w:i/>
          <w:color w:val="000000"/>
        </w:rPr>
        <w:t>”</w:t>
      </w:r>
      <w:r w:rsidR="00666316" w:rsidRPr="00CE7F86">
        <w:rPr>
          <w:rFonts w:ascii="Palatino Linotype" w:hAnsi="Palatino Linotype"/>
          <w:i/>
          <w:color w:val="000000"/>
        </w:rPr>
        <w:t xml:space="preserve"> </w:t>
      </w:r>
    </w:p>
    <w:p w14:paraId="2B6A8CAD" w14:textId="77777777" w:rsidR="00CE7F86" w:rsidRDefault="00CE7F86" w:rsidP="00815F22">
      <w:pPr>
        <w:spacing w:after="0" w:line="360" w:lineRule="auto"/>
        <w:ind w:right="51"/>
        <w:jc w:val="both"/>
        <w:rPr>
          <w:rFonts w:ascii="Palatino Linotype" w:hAnsi="Palatino Linotype"/>
          <w:i/>
          <w:color w:val="000000"/>
        </w:rPr>
      </w:pPr>
    </w:p>
    <w:p w14:paraId="00BDCDE1" w14:textId="54199794" w:rsidR="00812D80" w:rsidRDefault="00CE7F86" w:rsidP="00812D80">
      <w:pPr>
        <w:spacing w:after="0" w:line="360" w:lineRule="auto"/>
        <w:ind w:right="51"/>
        <w:jc w:val="both"/>
        <w:rPr>
          <w:rFonts w:ascii="Palatino Linotype" w:eastAsia="Arial Unicode MS" w:hAnsi="Palatino Linotype" w:cs="Arial"/>
          <w:sz w:val="24"/>
          <w:szCs w:val="24"/>
        </w:rPr>
      </w:pPr>
      <w:r>
        <w:rPr>
          <w:rFonts w:ascii="Palatino Linotype" w:hAnsi="Palatino Linotype"/>
          <w:color w:val="000000"/>
          <w:sz w:val="24"/>
          <w:szCs w:val="24"/>
        </w:rPr>
        <w:t>C</w:t>
      </w:r>
      <w:r w:rsidR="00E75F45" w:rsidRPr="00CE7F86">
        <w:rPr>
          <w:rFonts w:ascii="Palatino Linotype" w:hAnsi="Palatino Linotype"/>
          <w:color w:val="000000"/>
          <w:sz w:val="24"/>
          <w:szCs w:val="24"/>
        </w:rPr>
        <w:t>on base en</w:t>
      </w:r>
      <w:r>
        <w:rPr>
          <w:rFonts w:ascii="Palatino Linotype" w:hAnsi="Palatino Linotype"/>
          <w:color w:val="000000"/>
          <w:sz w:val="24"/>
          <w:szCs w:val="24"/>
        </w:rPr>
        <w:t xml:space="preserve"> lo anterior, es necesario que </w:t>
      </w:r>
      <w:r w:rsidR="00E75F45" w:rsidRPr="00CE7F86">
        <w:rPr>
          <w:rFonts w:ascii="Palatino Linotype" w:hAnsi="Palatino Linotype"/>
          <w:color w:val="000000"/>
          <w:sz w:val="24"/>
          <w:szCs w:val="24"/>
        </w:rPr>
        <w:t xml:space="preserve"> </w:t>
      </w:r>
      <w:r w:rsidR="00E75F45" w:rsidRPr="00CE7F86">
        <w:rPr>
          <w:rFonts w:ascii="Palatino Linotype" w:hAnsi="Palatino Linotype"/>
          <w:sz w:val="24"/>
          <w:szCs w:val="24"/>
          <w:lang w:eastAsia="es-MX"/>
        </w:rPr>
        <w:t xml:space="preserve">revisemos lo </w:t>
      </w:r>
      <w:r w:rsidR="00E75F45" w:rsidRPr="00CE7F86">
        <w:rPr>
          <w:rFonts w:ascii="Palatino Linotype" w:hAnsi="Palatino Linotype" w:cs="Arial"/>
          <w:sz w:val="24"/>
          <w:szCs w:val="24"/>
        </w:rPr>
        <w:t>que</w:t>
      </w:r>
      <w:r w:rsidR="00815F22" w:rsidRPr="00CE7F86">
        <w:rPr>
          <w:rFonts w:ascii="Palatino Linotype" w:hAnsi="Palatino Linotype" w:cs="Arial"/>
          <w:noProof/>
          <w:color w:val="000000"/>
          <w:sz w:val="24"/>
          <w:szCs w:val="24"/>
          <w:lang w:eastAsia="es-MX"/>
        </w:rPr>
        <w:t xml:space="preserve"> establecen l</w:t>
      </w:r>
      <w:r w:rsidR="00CA4CB2" w:rsidRPr="00CE7F86">
        <w:rPr>
          <w:rFonts w:ascii="Palatino Linotype" w:hAnsi="Palatino Linotype" w:cs="Arial"/>
          <w:sz w:val="24"/>
          <w:szCs w:val="24"/>
          <w:lang w:val="es-ES" w:eastAsia="es-MX"/>
        </w:rPr>
        <w:t xml:space="preserve">os Lineamientos para la Integración del Informe Mensual 2020, emitidos por el Órgano Superior de Fiscalización (OSFEM), visibles en la página oficial de dicho Órgano en el sitio de internet </w:t>
      </w:r>
      <w:hyperlink r:id="rId12" w:history="1">
        <w:r w:rsidR="00CA4CB2" w:rsidRPr="00CE7F86">
          <w:rPr>
            <w:rStyle w:val="Hipervnculo"/>
            <w:rFonts w:ascii="Palatino Linotype" w:hAnsi="Palatino Linotype" w:cs="Arial"/>
            <w:sz w:val="24"/>
            <w:szCs w:val="24"/>
            <w:lang w:val="es-ES" w:eastAsia="es-MX"/>
          </w:rPr>
          <w:t>https://www.osfem.gob.mx/04_Normatividad/doc/Normatividad/2020/02_LinEntInfMenMpal20.pdf</w:t>
        </w:r>
      </w:hyperlink>
      <w:r w:rsidR="00CA4CB2" w:rsidRPr="00CE7F86">
        <w:rPr>
          <w:rFonts w:ascii="Palatino Linotype" w:hAnsi="Palatino Linotype" w:cs="Arial"/>
          <w:sz w:val="24"/>
          <w:szCs w:val="24"/>
          <w:lang w:val="es-ES" w:eastAsia="es-MX"/>
        </w:rPr>
        <w:t xml:space="preserve">, </w:t>
      </w:r>
      <w:r w:rsidR="00812D80" w:rsidRPr="00A64804">
        <w:rPr>
          <w:rFonts w:ascii="Palatino Linotype" w:hAnsi="Palatino Linotype"/>
          <w:color w:val="000000"/>
          <w:sz w:val="24"/>
          <w:szCs w:val="24"/>
        </w:rPr>
        <w:t>donde se destaca que dentro de los informes mensuales que el Sujeto Obligado</w:t>
      </w:r>
      <w:r w:rsidR="00812D80" w:rsidRPr="00A64804">
        <w:rPr>
          <w:rFonts w:ascii="Palatino Linotype" w:hAnsi="Palatino Linotype"/>
          <w:b/>
          <w:color w:val="000000"/>
          <w:sz w:val="24"/>
          <w:szCs w:val="24"/>
        </w:rPr>
        <w:t xml:space="preserve"> </w:t>
      </w:r>
      <w:r w:rsidR="00812D80" w:rsidRPr="00A64804">
        <w:rPr>
          <w:rFonts w:ascii="Palatino Linotype" w:hAnsi="Palatino Linotype"/>
          <w:color w:val="000000"/>
          <w:sz w:val="24"/>
          <w:szCs w:val="24"/>
        </w:rPr>
        <w:t xml:space="preserve">tiene la obligación de presentar un informe mensual en el que se contempla los recibos de nómina, tan es así que  </w:t>
      </w:r>
      <w:r w:rsidR="00812D80" w:rsidRPr="00A64804">
        <w:rPr>
          <w:rFonts w:ascii="Palatino Linotype" w:hAnsi="Palatino Linotype"/>
          <w:sz w:val="24"/>
          <w:szCs w:val="24"/>
        </w:rPr>
        <w:t xml:space="preserve">el artículo </w:t>
      </w:r>
      <w:r w:rsidR="00812D80" w:rsidRPr="00A64804">
        <w:rPr>
          <w:rFonts w:ascii="Palatino Linotype" w:eastAsia="Arial Unicode MS" w:hAnsi="Palatino Linotype" w:cs="Arial"/>
          <w:sz w:val="24"/>
          <w:szCs w:val="24"/>
        </w:rPr>
        <w:t>350 del Código Financiero del Estado de México y Municipios, establece lo siguiente:</w:t>
      </w:r>
    </w:p>
    <w:p w14:paraId="74D8ED51" w14:textId="77777777" w:rsidR="00812D80" w:rsidRPr="00F41A70" w:rsidRDefault="00812D80" w:rsidP="00812D80">
      <w:pPr>
        <w:spacing w:after="0" w:line="360" w:lineRule="auto"/>
        <w:ind w:right="51"/>
        <w:jc w:val="both"/>
        <w:rPr>
          <w:rFonts w:ascii="Palatino Linotype" w:hAnsi="Palatino Linotype" w:cs="Arial"/>
          <w:color w:val="000000"/>
          <w:sz w:val="24"/>
          <w:szCs w:val="24"/>
        </w:rPr>
      </w:pPr>
    </w:p>
    <w:p w14:paraId="0C8FD9BA" w14:textId="77777777" w:rsidR="00812D80" w:rsidRPr="00A64804" w:rsidRDefault="00812D80" w:rsidP="00812D80">
      <w:pPr>
        <w:ind w:left="851" w:right="849"/>
        <w:jc w:val="both"/>
        <w:rPr>
          <w:rFonts w:ascii="Palatino Linotype" w:eastAsia="Calibri" w:hAnsi="Palatino Linotype" w:cs="Arial"/>
          <w:i/>
        </w:rPr>
      </w:pPr>
      <w:r w:rsidRPr="00A64804">
        <w:rPr>
          <w:rFonts w:ascii="Palatino Linotype" w:eastAsia="Calibri" w:hAnsi="Palatino Linotype" w:cs="Arial"/>
          <w:i/>
        </w:rPr>
        <w:t xml:space="preserve"> “</w:t>
      </w:r>
      <w:r w:rsidRPr="00A64804">
        <w:rPr>
          <w:rFonts w:ascii="Palatino Linotype" w:eastAsia="Calibri" w:hAnsi="Palatino Linotype" w:cs="Arial"/>
          <w:b/>
          <w:i/>
        </w:rPr>
        <w:t>Artículo 350.-</w:t>
      </w:r>
      <w:r w:rsidRPr="00A64804">
        <w:rPr>
          <w:rFonts w:ascii="Palatino Linotype" w:eastAsia="Calibri" w:hAnsi="Palatino Linotype" w:cs="Arial"/>
          <w:i/>
        </w:rPr>
        <w:t xml:space="preserve"> </w:t>
      </w:r>
      <w:r w:rsidRPr="00A64804">
        <w:rPr>
          <w:rFonts w:ascii="Palatino Linotype" w:eastAsia="Calibri" w:hAnsi="Palatino Linotype" w:cs="Arial"/>
          <w:b/>
          <w:i/>
        </w:rPr>
        <w:t>Mensualmente dentro de los primeros veinte días hábiles</w:t>
      </w:r>
      <w:r w:rsidRPr="00A64804">
        <w:rPr>
          <w:rFonts w:ascii="Palatino Linotype" w:eastAsia="Calibri" w:hAnsi="Palatino Linotype" w:cs="Arial"/>
          <w:i/>
        </w:rPr>
        <w:t xml:space="preserve">, la Secretaría y </w:t>
      </w:r>
      <w:r w:rsidRPr="00A64804">
        <w:rPr>
          <w:rFonts w:ascii="Palatino Linotype" w:eastAsia="Calibri" w:hAnsi="Palatino Linotype" w:cs="Arial"/>
          <w:b/>
          <w:i/>
        </w:rPr>
        <w:t>las Tesorerías, enviarán para su análisis y evaluación</w:t>
      </w:r>
      <w:r w:rsidRPr="00A64804">
        <w:rPr>
          <w:rFonts w:ascii="Palatino Linotype" w:eastAsia="Calibri" w:hAnsi="Palatino Linotype" w:cs="Arial"/>
          <w:i/>
        </w:rPr>
        <w:t xml:space="preserve"> al Órgano Superior de Fiscalización del Estado de México, la siguiente información:</w:t>
      </w:r>
    </w:p>
    <w:p w14:paraId="05A075C3" w14:textId="77777777" w:rsidR="00812D80" w:rsidRPr="00A64804" w:rsidRDefault="00812D80" w:rsidP="00812D80">
      <w:pPr>
        <w:ind w:left="851" w:right="849"/>
        <w:jc w:val="both"/>
        <w:rPr>
          <w:rFonts w:ascii="Palatino Linotype" w:eastAsia="Calibri" w:hAnsi="Palatino Linotype" w:cs="Arial"/>
          <w:i/>
        </w:rPr>
      </w:pPr>
      <w:r w:rsidRPr="00A64804">
        <w:rPr>
          <w:rFonts w:ascii="Palatino Linotype" w:eastAsia="Calibri" w:hAnsi="Palatino Linotype" w:cs="Arial"/>
          <w:i/>
        </w:rPr>
        <w:t>I. Información patrimonial.</w:t>
      </w:r>
    </w:p>
    <w:p w14:paraId="77D279DD" w14:textId="77777777" w:rsidR="00812D80" w:rsidRPr="00A64804" w:rsidRDefault="00812D80" w:rsidP="00812D80">
      <w:pPr>
        <w:ind w:left="851" w:right="849"/>
        <w:jc w:val="both"/>
        <w:rPr>
          <w:rFonts w:ascii="Palatino Linotype" w:eastAsia="Calibri" w:hAnsi="Palatino Linotype" w:cs="Arial"/>
          <w:i/>
        </w:rPr>
      </w:pPr>
      <w:r w:rsidRPr="00A64804">
        <w:rPr>
          <w:rFonts w:ascii="Palatino Linotype" w:eastAsia="Calibri" w:hAnsi="Palatino Linotype" w:cs="Arial"/>
          <w:i/>
        </w:rPr>
        <w:t>II. Información presupuestal.</w:t>
      </w:r>
    </w:p>
    <w:p w14:paraId="609A086F" w14:textId="77777777" w:rsidR="00812D80" w:rsidRPr="00A64804" w:rsidRDefault="00812D80" w:rsidP="00812D80">
      <w:pPr>
        <w:ind w:left="851" w:right="849"/>
        <w:jc w:val="both"/>
        <w:rPr>
          <w:rFonts w:ascii="Palatino Linotype" w:eastAsia="Calibri" w:hAnsi="Palatino Linotype" w:cs="Arial"/>
          <w:i/>
        </w:rPr>
      </w:pPr>
      <w:r w:rsidRPr="00A64804">
        <w:rPr>
          <w:rFonts w:ascii="Palatino Linotype" w:eastAsia="Calibri" w:hAnsi="Palatino Linotype" w:cs="Arial"/>
          <w:i/>
        </w:rPr>
        <w:lastRenderedPageBreak/>
        <w:t>III. Información de la obra pública.</w:t>
      </w:r>
    </w:p>
    <w:p w14:paraId="10427733" w14:textId="77777777" w:rsidR="00812D80" w:rsidRPr="00A64804" w:rsidRDefault="00812D80" w:rsidP="00812D80">
      <w:pPr>
        <w:ind w:left="851" w:right="849"/>
        <w:jc w:val="both"/>
        <w:rPr>
          <w:rFonts w:ascii="Palatino Linotype" w:eastAsia="Calibri" w:hAnsi="Palatino Linotype" w:cs="Arial"/>
          <w:b/>
          <w:i/>
        </w:rPr>
      </w:pPr>
      <w:r w:rsidRPr="00A64804">
        <w:rPr>
          <w:rFonts w:ascii="Palatino Linotype" w:eastAsia="Calibri" w:hAnsi="Palatino Linotype" w:cs="Arial"/>
          <w:b/>
          <w:i/>
        </w:rPr>
        <w:t>IV. Información de nómina.”</w:t>
      </w:r>
    </w:p>
    <w:p w14:paraId="580102ED" w14:textId="77777777" w:rsidR="00812D80" w:rsidRDefault="00812D80" w:rsidP="00815F22">
      <w:pPr>
        <w:spacing w:after="0" w:line="360" w:lineRule="auto"/>
        <w:ind w:right="51"/>
        <w:jc w:val="both"/>
        <w:rPr>
          <w:rFonts w:ascii="Palatino Linotype" w:hAnsi="Palatino Linotype" w:cs="Arial"/>
          <w:sz w:val="24"/>
          <w:szCs w:val="24"/>
          <w:lang w:val="es-ES" w:eastAsia="es-MX"/>
        </w:rPr>
      </w:pPr>
    </w:p>
    <w:p w14:paraId="02B7A7A7" w14:textId="25E03ED8" w:rsidR="00CA4CB2" w:rsidRPr="000D66A0" w:rsidRDefault="00812D80" w:rsidP="00815F22">
      <w:pPr>
        <w:spacing w:after="0" w:line="360" w:lineRule="auto"/>
        <w:ind w:right="51"/>
        <w:jc w:val="both"/>
        <w:rPr>
          <w:rFonts w:ascii="Palatino Linotype" w:hAnsi="Palatino Linotype" w:cs="Arial"/>
          <w:sz w:val="24"/>
          <w:szCs w:val="24"/>
          <w:highlight w:val="yellow"/>
          <w:lang w:val="es-ES" w:eastAsia="es-MX"/>
        </w:rPr>
      </w:pPr>
      <w:r>
        <w:rPr>
          <w:rFonts w:ascii="Palatino Linotype" w:hAnsi="Palatino Linotype" w:cs="Arial"/>
          <w:sz w:val="24"/>
          <w:szCs w:val="24"/>
          <w:lang w:val="es-ES" w:eastAsia="es-MX"/>
        </w:rPr>
        <w:t>Es así como se tiene</w:t>
      </w:r>
      <w:r w:rsidR="00CA4CB2" w:rsidRPr="00CE7F86">
        <w:rPr>
          <w:rFonts w:ascii="Palatino Linotype" w:hAnsi="Palatino Linotype" w:cs="Arial"/>
          <w:sz w:val="24"/>
          <w:szCs w:val="24"/>
          <w:lang w:val="es-ES" w:eastAsia="es-MX"/>
        </w:rPr>
        <w:t xml:space="preserve"> contemplado precisamente la presentación de la información referente al documento denominado “</w:t>
      </w:r>
      <w:r w:rsidR="00815F22" w:rsidRPr="00CE7F86">
        <w:rPr>
          <w:rFonts w:ascii="Palatino Linotype" w:hAnsi="Palatino Linotype" w:cs="Arial"/>
          <w:sz w:val="24"/>
          <w:szCs w:val="24"/>
          <w:lang w:val="es-ES" w:eastAsia="es-MX"/>
        </w:rPr>
        <w:t>Reporte de altas y bajas del personal</w:t>
      </w:r>
      <w:r w:rsidR="00CA4CB2" w:rsidRPr="00CE7F86">
        <w:rPr>
          <w:rFonts w:ascii="Palatino Linotype" w:hAnsi="Palatino Linotype" w:cs="Arial"/>
          <w:sz w:val="24"/>
          <w:szCs w:val="24"/>
          <w:lang w:val="es-ES" w:eastAsia="es-MX"/>
        </w:rPr>
        <w:t xml:space="preserve">”, detallado en el disco 4, como se aprecia a continuación: </w:t>
      </w:r>
    </w:p>
    <w:p w14:paraId="64A639AE" w14:textId="03D1375A" w:rsidR="00CA4CB2" w:rsidRPr="000D66A0" w:rsidRDefault="00CA4CB2" w:rsidP="00CA4CB2">
      <w:pPr>
        <w:spacing w:after="0" w:line="360" w:lineRule="auto"/>
        <w:jc w:val="center"/>
        <w:rPr>
          <w:rFonts w:ascii="Palatino Linotype" w:hAnsi="Palatino Linotype" w:cs="Arial"/>
          <w:sz w:val="24"/>
          <w:szCs w:val="24"/>
          <w:highlight w:val="yellow"/>
          <w:lang w:val="es-ES" w:eastAsia="es-MX"/>
        </w:rPr>
      </w:pPr>
      <w:r w:rsidRPr="000D66A0">
        <w:rPr>
          <w:noProof/>
          <w:highlight w:val="yellow"/>
          <w:lang w:eastAsia="es-MX"/>
        </w:rPr>
        <mc:AlternateContent>
          <mc:Choice Requires="wps">
            <w:drawing>
              <wp:anchor distT="0" distB="0" distL="114300" distR="114300" simplePos="0" relativeHeight="251671552" behindDoc="0" locked="0" layoutInCell="1" allowOverlap="1" wp14:anchorId="2FC6FBEA" wp14:editId="6FCE9C84">
                <wp:simplePos x="0" y="0"/>
                <wp:positionH relativeFrom="column">
                  <wp:posOffset>-174321</wp:posOffset>
                </wp:positionH>
                <wp:positionV relativeFrom="paragraph">
                  <wp:posOffset>2303227</wp:posOffset>
                </wp:positionV>
                <wp:extent cx="766307" cy="299926"/>
                <wp:effectExtent l="0" t="19050" r="34290" b="43180"/>
                <wp:wrapNone/>
                <wp:docPr id="10" name="Flecha: a la derecha 5"/>
                <wp:cNvGraphicFramePr/>
                <a:graphic xmlns:a="http://schemas.openxmlformats.org/drawingml/2006/main">
                  <a:graphicData uri="http://schemas.microsoft.com/office/word/2010/wordprocessingShape">
                    <wps:wsp>
                      <wps:cNvSpPr/>
                      <wps:spPr>
                        <a:xfrm>
                          <a:off x="0" y="0"/>
                          <a:ext cx="766307" cy="299926"/>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B0295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5" o:spid="_x0000_s1026" type="#_x0000_t13" style="position:absolute;margin-left:-13.75pt;margin-top:181.35pt;width:60.35pt;height:2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" adj="17373" fillcolor="red" strokecolor="red" strokeweight="1pt"/>
            </w:pict>
          </mc:Fallback>
        </mc:AlternateContent>
      </w:r>
      <w:r w:rsidR="00815F22">
        <w:rPr>
          <w:noProof/>
          <w:lang w:eastAsia="es-MX"/>
        </w:rPr>
        <w:drawing>
          <wp:inline distT="0" distB="0" distL="0" distR="0" wp14:anchorId="0C4538D0" wp14:editId="1ACA32AE">
            <wp:extent cx="4876997" cy="3840480"/>
            <wp:effectExtent l="190500" t="190500" r="190500" b="19812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8296" t="13987" r="30570" b="21965"/>
                    <a:stretch/>
                  </pic:blipFill>
                  <pic:spPr bwMode="auto">
                    <a:xfrm>
                      <a:off x="0" y="0"/>
                      <a:ext cx="4955058" cy="390195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193BDEBD" w14:textId="45A5F3AA" w:rsidR="00CE7F86" w:rsidRDefault="00CE7F86" w:rsidP="00CA4CB2">
      <w:pPr>
        <w:spacing w:after="0" w:line="360" w:lineRule="auto"/>
        <w:jc w:val="both"/>
        <w:rPr>
          <w:rFonts w:ascii="Palatino Linotype" w:hAnsi="Palatino Linotype" w:cs="Arial"/>
          <w:sz w:val="24"/>
          <w:szCs w:val="24"/>
          <w:highlight w:val="yellow"/>
          <w:lang w:val="es-ES" w:eastAsia="es-MX"/>
        </w:rPr>
      </w:pPr>
      <w:r>
        <w:rPr>
          <w:noProof/>
          <w:lang w:eastAsia="es-MX"/>
        </w:rPr>
        <w:lastRenderedPageBreak/>
        <w:drawing>
          <wp:inline distT="0" distB="0" distL="0" distR="0" wp14:anchorId="0A818B8A" wp14:editId="46605AB8">
            <wp:extent cx="5375081" cy="3704787"/>
            <wp:effectExtent l="190500" t="190500" r="187960" b="1816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19600" t="14723" r="21316" b="12879"/>
                    <a:stretch/>
                  </pic:blipFill>
                  <pic:spPr bwMode="auto">
                    <a:xfrm>
                      <a:off x="0" y="0"/>
                      <a:ext cx="5386723" cy="3712811"/>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14:paraId="57FFB9A7" w14:textId="77777777" w:rsidR="00CA4CB2" w:rsidRPr="006519D7" w:rsidRDefault="00CA4CB2" w:rsidP="00CA4CB2">
      <w:pPr>
        <w:spacing w:after="0" w:line="360" w:lineRule="auto"/>
        <w:jc w:val="both"/>
        <w:rPr>
          <w:rFonts w:ascii="Palatino Linotype" w:hAnsi="Palatino Linotype" w:cs="Arial"/>
          <w:sz w:val="24"/>
          <w:szCs w:val="24"/>
          <w:lang w:val="es-ES" w:eastAsia="es-MX"/>
        </w:rPr>
      </w:pPr>
      <w:r w:rsidRPr="006519D7">
        <w:rPr>
          <w:rFonts w:ascii="Palatino Linotype" w:hAnsi="Palatino Linotype" w:cs="Arial"/>
          <w:sz w:val="24"/>
          <w:szCs w:val="24"/>
          <w:lang w:val="es-ES" w:eastAsia="es-MX"/>
        </w:rPr>
        <w:t>Atento a lo anterior, queda evidenciado que el Sujeto Obligado, posee, genera y administra la información solicitada por el recurrente, en razón, que dentro de sus atribuciones se encuentra lo requerido por el particular en la solicitud de información.</w:t>
      </w:r>
    </w:p>
    <w:p w14:paraId="76E80355" w14:textId="77777777" w:rsidR="00CA4CB2" w:rsidRPr="006519D7" w:rsidRDefault="00CA4CB2" w:rsidP="00CA4CB2">
      <w:pPr>
        <w:spacing w:after="0" w:line="360" w:lineRule="auto"/>
        <w:jc w:val="both"/>
        <w:rPr>
          <w:rFonts w:ascii="Palatino Linotype" w:hAnsi="Palatino Linotype" w:cs="Arial"/>
          <w:sz w:val="24"/>
          <w:szCs w:val="24"/>
          <w:lang w:val="es-ES" w:eastAsia="es-MX"/>
        </w:rPr>
      </w:pPr>
    </w:p>
    <w:p w14:paraId="1D50FC99" w14:textId="77777777" w:rsidR="00CA4CB2" w:rsidRDefault="00CA4CB2" w:rsidP="00CA4CB2">
      <w:pPr>
        <w:tabs>
          <w:tab w:val="left" w:pos="2130"/>
        </w:tabs>
        <w:spacing w:after="0" w:line="360" w:lineRule="auto"/>
        <w:jc w:val="both"/>
        <w:rPr>
          <w:rFonts w:ascii="Palatino Linotype" w:eastAsia="Calibri" w:hAnsi="Palatino Linotype" w:cs="Tahoma"/>
          <w:bCs/>
          <w:sz w:val="24"/>
        </w:rPr>
      </w:pPr>
      <w:r w:rsidRPr="006519D7">
        <w:rPr>
          <w:rFonts w:ascii="Palatino Linotype" w:eastAsia="Calibri" w:hAnsi="Palatino Linotype" w:cs="Tahoma"/>
          <w:bCs/>
          <w:sz w:val="24"/>
        </w:rPr>
        <w:t>Finalmente, la información requerida</w:t>
      </w:r>
      <w:r w:rsidRPr="006519D7">
        <w:rPr>
          <w:rFonts w:ascii="Palatino Linotype" w:eastAsia="Calibri" w:hAnsi="Palatino Linotype" w:cs="Tahoma"/>
          <w:b/>
          <w:bCs/>
          <w:sz w:val="24"/>
        </w:rPr>
        <w:t xml:space="preserve">, </w:t>
      </w:r>
      <w:r w:rsidRPr="006519D7">
        <w:rPr>
          <w:rFonts w:ascii="Palatino Linotype" w:eastAsia="Calibri" w:hAnsi="Palatino Linotype" w:cs="Tahoma"/>
          <w:bCs/>
          <w:sz w:val="24"/>
        </w:rPr>
        <w:t>podría contener datos personales confidenciales; por lo que, en su caso, deberá entregar versión pública en la que se eliminen estos, junto con el acuerdo del Comité de Transparencia, en el que se funde y motive la eliminación de la información, de conformidad con lo establecido en los artículos 49, fracciones II y VIII, 128, 132, fracción I, 138, 143, fracción I y 149, de la Ley de Transparencia y Acceso a la Información Pública de Estado de México y Municipios, de conformidad con lo siguiente:</w:t>
      </w:r>
    </w:p>
    <w:p w14:paraId="0EB77586" w14:textId="77777777" w:rsidR="006D350B" w:rsidRDefault="006D350B" w:rsidP="00CA4CB2">
      <w:pPr>
        <w:tabs>
          <w:tab w:val="left" w:pos="2130"/>
        </w:tabs>
        <w:spacing w:after="0" w:line="360" w:lineRule="auto"/>
        <w:jc w:val="both"/>
        <w:rPr>
          <w:rFonts w:ascii="Palatino Linotype" w:eastAsia="Calibri" w:hAnsi="Palatino Linotype" w:cs="Tahoma"/>
          <w:bCs/>
          <w:sz w:val="24"/>
        </w:rPr>
      </w:pPr>
    </w:p>
    <w:p w14:paraId="47460515" w14:textId="77777777" w:rsidR="006D350B" w:rsidRPr="000177F8" w:rsidRDefault="006D350B" w:rsidP="006D350B">
      <w:pPr>
        <w:pStyle w:val="Prrafodelista"/>
        <w:numPr>
          <w:ilvl w:val="0"/>
          <w:numId w:val="13"/>
        </w:numPr>
        <w:spacing w:line="360" w:lineRule="auto"/>
        <w:jc w:val="both"/>
        <w:rPr>
          <w:rFonts w:ascii="Palatino Linotype" w:hAnsi="Palatino Linotype"/>
          <w:b/>
          <w:i/>
          <w:color w:val="000000"/>
        </w:rPr>
      </w:pPr>
      <w:r w:rsidRPr="000177F8">
        <w:rPr>
          <w:rFonts w:ascii="Palatino Linotype" w:hAnsi="Palatino Linotype"/>
          <w:b/>
          <w:i/>
          <w:color w:val="000000"/>
        </w:rPr>
        <w:t>De la Versión Pública</w:t>
      </w:r>
    </w:p>
    <w:p w14:paraId="643DCC58" w14:textId="77777777" w:rsidR="006D350B" w:rsidRPr="00E07DF5" w:rsidRDefault="006D350B" w:rsidP="006D350B">
      <w:pPr>
        <w:spacing w:line="360" w:lineRule="auto"/>
        <w:ind w:left="709" w:right="141"/>
        <w:jc w:val="both"/>
        <w:rPr>
          <w:rFonts w:ascii="Palatino Linotype" w:hAnsi="Palatino Linotype"/>
          <w:b/>
          <w:i/>
          <w:color w:val="000000"/>
          <w:sz w:val="2"/>
        </w:rPr>
      </w:pPr>
    </w:p>
    <w:p w14:paraId="31D54461" w14:textId="77777777" w:rsidR="006D350B" w:rsidRDefault="006D350B" w:rsidP="006D350B">
      <w:pPr>
        <w:spacing w:after="0" w:line="360" w:lineRule="auto"/>
        <w:jc w:val="both"/>
        <w:rPr>
          <w:rFonts w:ascii="Palatino Linotype" w:hAnsi="Palatino Linotype" w:cs="Arial"/>
          <w:sz w:val="24"/>
          <w:szCs w:val="24"/>
        </w:rPr>
      </w:pPr>
      <w:r w:rsidRPr="008873BA">
        <w:rPr>
          <w:rFonts w:ascii="Palatino Linotype" w:hAnsi="Palatino Linotype" w:cs="Arial"/>
          <w:sz w:val="24"/>
          <w:szCs w:val="24"/>
        </w:rPr>
        <w:t>Respecto de los documentos que se ordena su entrega cabe señalar que el derecho de acceso a la información pública tiene como limitante el respeto a la intimidad y a la vida privada de las personas, por lo que la entrega de la información, en caso de contener datos personales, deberá ser en versión pública en la que se suprima aquella información relacionada con la vida privada de los particulares y de los servidores públicos, de acuerdo a lo dispuesto en los artículos 3, fracciones IX, XX, XXI y XLV; 91, 122, 132, 137, 143 fracción I, de la Ley de Transparencia y Acceso a la Información Pública del Estado de México y Municipios.</w:t>
      </w:r>
    </w:p>
    <w:p w14:paraId="5DAD131B" w14:textId="77777777" w:rsidR="006D350B" w:rsidRPr="000177F8" w:rsidRDefault="006D350B" w:rsidP="006D350B">
      <w:pPr>
        <w:spacing w:after="0" w:line="360" w:lineRule="auto"/>
        <w:jc w:val="both"/>
        <w:rPr>
          <w:rFonts w:ascii="Palatino Linotype" w:hAnsi="Palatino Linotype" w:cs="Arial"/>
          <w:sz w:val="18"/>
          <w:szCs w:val="24"/>
        </w:rPr>
      </w:pPr>
    </w:p>
    <w:p w14:paraId="53C2D2CA" w14:textId="77777777" w:rsidR="006D350B" w:rsidRPr="008873BA" w:rsidRDefault="006D350B" w:rsidP="006D350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b/>
          <w:i/>
          <w:szCs w:val="24"/>
        </w:rPr>
        <w:t>“Artículo 3.</w:t>
      </w:r>
      <w:r w:rsidRPr="008873BA">
        <w:rPr>
          <w:rFonts w:ascii="Palatino Linotype" w:hAnsi="Palatino Linotype" w:cs="Arial"/>
          <w:i/>
          <w:szCs w:val="24"/>
        </w:rPr>
        <w:t xml:space="preserve"> Para los efectos de la presente Ley se entenderá por:</w:t>
      </w:r>
    </w:p>
    <w:p w14:paraId="741D835E" w14:textId="77777777" w:rsidR="006D350B" w:rsidRPr="008873BA" w:rsidRDefault="006D350B" w:rsidP="006D350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2B45B43F" w14:textId="77777777" w:rsidR="006D350B" w:rsidRPr="008873BA" w:rsidRDefault="006D350B" w:rsidP="006D350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IX. Datos personales: La información concerniente a una persona, identificada o identificable según lo dispuesto por la Ley de Protección de Datos Personales del Estado de México;</w:t>
      </w:r>
    </w:p>
    <w:p w14:paraId="2C209B8C" w14:textId="77777777" w:rsidR="006D350B" w:rsidRPr="008873BA" w:rsidRDefault="006D350B" w:rsidP="006D350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79FC0859" w14:textId="77777777" w:rsidR="006D350B" w:rsidRPr="008873BA" w:rsidRDefault="006D350B" w:rsidP="006D350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 Información clasificada: Aquella considerada por la presente Ley como reservada o confidencial;</w:t>
      </w:r>
    </w:p>
    <w:p w14:paraId="54D92AE7" w14:textId="77777777" w:rsidR="006D350B" w:rsidRPr="008873BA" w:rsidRDefault="006D350B" w:rsidP="006D350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A4FC167" w14:textId="77777777" w:rsidR="006D350B" w:rsidRPr="008873BA" w:rsidRDefault="006D350B" w:rsidP="006D350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w:t>
      </w:r>
    </w:p>
    <w:p w14:paraId="50BB4BF5" w14:textId="77777777" w:rsidR="006D350B" w:rsidRPr="008873BA" w:rsidRDefault="006D350B" w:rsidP="006D350B">
      <w:pPr>
        <w:autoSpaceDE w:val="0"/>
        <w:autoSpaceDN w:val="0"/>
        <w:adjustRightInd w:val="0"/>
        <w:spacing w:after="0" w:line="276" w:lineRule="auto"/>
        <w:ind w:left="567" w:right="284"/>
        <w:jc w:val="both"/>
        <w:rPr>
          <w:rFonts w:ascii="Palatino Linotype" w:hAnsi="Palatino Linotype" w:cs="Arial"/>
          <w:i/>
          <w:szCs w:val="24"/>
        </w:rPr>
      </w:pPr>
      <w:r w:rsidRPr="008873BA">
        <w:rPr>
          <w:rFonts w:ascii="Palatino Linotype" w:hAnsi="Palatino Linotype" w:cs="Arial"/>
          <w:i/>
          <w:szCs w:val="24"/>
        </w:rPr>
        <w:t>XLV. Versión pública: Documento en el que se elimine, suprime o borra la información clasificada como reservada o confidencial para permitir su acceso.</w:t>
      </w:r>
    </w:p>
    <w:p w14:paraId="3C5DD10B" w14:textId="77777777" w:rsidR="006D350B" w:rsidRPr="008873BA" w:rsidRDefault="006D350B" w:rsidP="006D350B">
      <w:pPr>
        <w:autoSpaceDE w:val="0"/>
        <w:autoSpaceDN w:val="0"/>
        <w:adjustRightInd w:val="0"/>
        <w:spacing w:after="0" w:line="276" w:lineRule="auto"/>
        <w:ind w:left="567" w:right="284"/>
        <w:jc w:val="both"/>
        <w:rPr>
          <w:rFonts w:ascii="Palatino Linotype" w:hAnsi="Palatino Linotype" w:cs="Arial"/>
          <w:i/>
          <w:szCs w:val="24"/>
        </w:rPr>
      </w:pPr>
    </w:p>
    <w:p w14:paraId="76296112" w14:textId="77777777" w:rsidR="006D350B" w:rsidRPr="008873BA" w:rsidRDefault="006D350B" w:rsidP="006D350B">
      <w:pPr>
        <w:autoSpaceDE w:val="0"/>
        <w:autoSpaceDN w:val="0"/>
        <w:adjustRightInd w:val="0"/>
        <w:spacing w:after="0" w:line="276" w:lineRule="auto"/>
        <w:ind w:left="567" w:right="284"/>
        <w:jc w:val="both"/>
        <w:rPr>
          <w:rFonts w:ascii="Palatino Linotype" w:hAnsi="Palatino Linotype" w:cs="Arial"/>
          <w:i/>
        </w:rPr>
      </w:pPr>
      <w:r w:rsidRPr="008873BA">
        <w:rPr>
          <w:rFonts w:ascii="Palatino Linotype" w:hAnsi="Palatino Linotype"/>
          <w:b/>
          <w:i/>
        </w:rPr>
        <w:t>Artículo 91</w:t>
      </w:r>
      <w:r w:rsidRPr="008873BA">
        <w:rPr>
          <w:rFonts w:ascii="Palatino Linotype" w:hAnsi="Palatino Linotype"/>
          <w:i/>
        </w:rPr>
        <w:t>. El acceso a la información pública será restringido excepcionalmente, cuando ésta sea clasificada como reservada o confidencial.</w:t>
      </w:r>
    </w:p>
    <w:p w14:paraId="2C7DD3B8" w14:textId="77777777" w:rsidR="006D350B" w:rsidRPr="00E07DF5" w:rsidRDefault="006D350B" w:rsidP="006D350B">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lastRenderedPageBreak/>
        <w:t>Artículo 122</w:t>
      </w:r>
      <w:r w:rsidRPr="00E07DF5">
        <w:rPr>
          <w:rFonts w:ascii="Palatino Linotype" w:hAnsi="Palatino Linotype" w:cs="Arial"/>
          <w:i/>
        </w:rPr>
        <w:t xml:space="preserve">. La clasificación es el proceso mediante el cual el sujeto obligado determina que la información en su poder </w:t>
      </w:r>
      <w:proofErr w:type="spellStart"/>
      <w:r w:rsidRPr="00E07DF5">
        <w:rPr>
          <w:rFonts w:ascii="Palatino Linotype" w:hAnsi="Palatino Linotype" w:cs="Arial"/>
          <w:i/>
        </w:rPr>
        <w:t>actualiza</w:t>
      </w:r>
      <w:proofErr w:type="spellEnd"/>
      <w:r w:rsidRPr="00E07DF5">
        <w:rPr>
          <w:rFonts w:ascii="Palatino Linotype" w:hAnsi="Palatino Linotype" w:cs="Arial"/>
          <w:i/>
        </w:rPr>
        <w:t xml:space="preserve"> alguno de los supuestos de reserva o confidencialidad, de conformidad con lo dispuesto en el presente título.</w:t>
      </w:r>
    </w:p>
    <w:p w14:paraId="72300E23" w14:textId="77777777" w:rsidR="006D350B" w:rsidRPr="00E07DF5" w:rsidRDefault="006D350B" w:rsidP="006D350B">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389B3BD1" w14:textId="77777777" w:rsidR="006D350B" w:rsidRPr="00E07DF5" w:rsidRDefault="006D350B" w:rsidP="006D350B">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b/>
          <w:i/>
        </w:rPr>
        <w:t>Artículo 132</w:t>
      </w:r>
      <w:r w:rsidRPr="00E07DF5">
        <w:rPr>
          <w:rFonts w:ascii="Palatino Linotype" w:hAnsi="Palatino Linotype" w:cs="Arial"/>
          <w:i/>
        </w:rPr>
        <w:t>. La clasificación de la información se llevará a cabo en el momento en que:</w:t>
      </w:r>
    </w:p>
    <w:p w14:paraId="3652985E" w14:textId="77777777" w:rsidR="006D350B" w:rsidRPr="00E07DF5" w:rsidRDefault="006D350B" w:rsidP="006D350B">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w:t>
      </w:r>
    </w:p>
    <w:p w14:paraId="19AC2704" w14:textId="77777777" w:rsidR="006D350B" w:rsidRPr="00E07DF5" w:rsidRDefault="006D350B" w:rsidP="006D350B">
      <w:pPr>
        <w:autoSpaceDE w:val="0"/>
        <w:autoSpaceDN w:val="0"/>
        <w:adjustRightInd w:val="0"/>
        <w:spacing w:after="0" w:line="276" w:lineRule="auto"/>
        <w:ind w:left="567" w:right="284"/>
        <w:jc w:val="both"/>
        <w:rPr>
          <w:rFonts w:ascii="Palatino Linotype" w:hAnsi="Palatino Linotype" w:cs="Arial"/>
          <w:i/>
        </w:rPr>
      </w:pPr>
      <w:r w:rsidRPr="00E07DF5">
        <w:rPr>
          <w:rFonts w:ascii="Palatino Linotype" w:hAnsi="Palatino Linotype" w:cs="Arial"/>
          <w:i/>
        </w:rPr>
        <w:t>II. Se determine mediante resolución de autoridad competente; o</w:t>
      </w:r>
    </w:p>
    <w:p w14:paraId="7C618843" w14:textId="77777777" w:rsidR="006D350B" w:rsidRPr="00E07DF5" w:rsidRDefault="006D350B" w:rsidP="006D350B">
      <w:pPr>
        <w:autoSpaceDE w:val="0"/>
        <w:autoSpaceDN w:val="0"/>
        <w:adjustRightInd w:val="0"/>
        <w:spacing w:after="0" w:line="360" w:lineRule="auto"/>
        <w:jc w:val="both"/>
        <w:rPr>
          <w:rFonts w:ascii="Palatino Linotype" w:hAnsi="Palatino Linotype" w:cs="Arial"/>
        </w:rPr>
      </w:pPr>
    </w:p>
    <w:p w14:paraId="44B55AF1" w14:textId="77777777" w:rsidR="006D350B" w:rsidRPr="00E07DF5" w:rsidRDefault="006D350B" w:rsidP="006D350B">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137</w:t>
      </w:r>
      <w:r w:rsidRPr="00E07DF5">
        <w:rPr>
          <w:rFonts w:ascii="Palatino Linotype" w:hAnsi="Palatino Linotype" w:cs="Arial"/>
          <w:i/>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C6E98E7" w14:textId="77777777" w:rsidR="006D350B" w:rsidRPr="00E07DF5" w:rsidRDefault="006D350B" w:rsidP="006D350B">
      <w:pPr>
        <w:autoSpaceDE w:val="0"/>
        <w:autoSpaceDN w:val="0"/>
        <w:adjustRightInd w:val="0"/>
        <w:spacing w:after="0" w:line="240" w:lineRule="auto"/>
        <w:ind w:left="567" w:right="284"/>
        <w:jc w:val="both"/>
        <w:rPr>
          <w:rFonts w:ascii="Palatino Linotype" w:hAnsi="Palatino Linotype" w:cs="Arial"/>
          <w:i/>
        </w:rPr>
      </w:pPr>
    </w:p>
    <w:p w14:paraId="39ECCF74" w14:textId="77777777" w:rsidR="006D350B" w:rsidRPr="00E07DF5" w:rsidRDefault="006D350B" w:rsidP="006D350B">
      <w:pPr>
        <w:autoSpaceDE w:val="0"/>
        <w:autoSpaceDN w:val="0"/>
        <w:adjustRightInd w:val="0"/>
        <w:spacing w:after="0" w:line="240" w:lineRule="auto"/>
        <w:ind w:left="567" w:right="284"/>
        <w:jc w:val="both"/>
        <w:rPr>
          <w:rFonts w:ascii="Palatino Linotype" w:hAnsi="Palatino Linotype" w:cs="Arial"/>
          <w:i/>
        </w:rPr>
      </w:pPr>
      <w:r w:rsidRPr="00E07DF5">
        <w:rPr>
          <w:rFonts w:ascii="Palatino Linotype" w:hAnsi="Palatino Linotype" w:cs="Arial"/>
          <w:b/>
          <w:i/>
        </w:rPr>
        <w:t>Artículo 143</w:t>
      </w:r>
      <w:r w:rsidRPr="00E07DF5">
        <w:rPr>
          <w:rFonts w:ascii="Palatino Linotype" w:hAnsi="Palatino Linotype" w:cs="Arial"/>
          <w:i/>
        </w:rPr>
        <w:t xml:space="preserve">. Para los efectos de esta Ley se considera información confidencial, la clasificada como tal, de manera permanente, por su naturaleza, cuando: </w:t>
      </w:r>
    </w:p>
    <w:p w14:paraId="4CDF6098" w14:textId="77777777" w:rsidR="006D350B" w:rsidRPr="00E07DF5" w:rsidRDefault="006D350B" w:rsidP="006D350B">
      <w:pPr>
        <w:pStyle w:val="Prrafodelista"/>
        <w:numPr>
          <w:ilvl w:val="0"/>
          <w:numId w:val="14"/>
        </w:numPr>
        <w:autoSpaceDE w:val="0"/>
        <w:autoSpaceDN w:val="0"/>
        <w:adjustRightInd w:val="0"/>
        <w:ind w:right="284"/>
        <w:jc w:val="both"/>
        <w:rPr>
          <w:rFonts w:ascii="Palatino Linotype" w:hAnsi="Palatino Linotype" w:cs="Arial"/>
          <w:i/>
          <w:sz w:val="22"/>
          <w:szCs w:val="22"/>
        </w:rPr>
      </w:pPr>
      <w:r w:rsidRPr="00E07DF5">
        <w:rPr>
          <w:rFonts w:ascii="Palatino Linotype" w:hAnsi="Palatino Linotype" w:cs="Arial"/>
          <w:i/>
          <w:sz w:val="22"/>
          <w:szCs w:val="22"/>
        </w:rPr>
        <w:t>Se refiera a la información privada y los datos personales concernientes a una persona física o jurídica colectiva identificada o identificable;</w:t>
      </w:r>
    </w:p>
    <w:p w14:paraId="30897DB0" w14:textId="77777777" w:rsidR="006D350B" w:rsidRPr="00E07DF5" w:rsidRDefault="006D350B" w:rsidP="006D350B">
      <w:pPr>
        <w:pStyle w:val="Prrafodelista"/>
        <w:autoSpaceDE w:val="0"/>
        <w:autoSpaceDN w:val="0"/>
        <w:adjustRightInd w:val="0"/>
        <w:ind w:left="1287" w:right="284"/>
        <w:jc w:val="both"/>
        <w:rPr>
          <w:rFonts w:ascii="Palatino Linotype" w:hAnsi="Palatino Linotype" w:cs="Arial"/>
          <w:i/>
        </w:rPr>
      </w:pPr>
    </w:p>
    <w:p w14:paraId="25A793F1" w14:textId="77777777" w:rsidR="006D350B" w:rsidRPr="008873BA" w:rsidRDefault="006D350B" w:rsidP="006D350B">
      <w:pPr>
        <w:pStyle w:val="Ttulo1"/>
        <w:spacing w:before="0" w:line="360" w:lineRule="auto"/>
        <w:jc w:val="both"/>
        <w:rPr>
          <w:rFonts w:ascii="Palatino Linotype" w:eastAsia="Calibri" w:hAnsi="Palatino Linotype" w:cs="Times New Roman"/>
          <w:color w:val="auto"/>
          <w:sz w:val="24"/>
          <w:szCs w:val="24"/>
        </w:rPr>
      </w:pPr>
      <w:r w:rsidRPr="008873BA">
        <w:rPr>
          <w:rFonts w:ascii="Palatino Linotype" w:eastAsia="Calibri" w:hAnsi="Palatino Linotype" w:cs="Times New Roman"/>
          <w:color w:val="auto"/>
          <w:sz w:val="24"/>
          <w:szCs w:val="24"/>
        </w:rPr>
        <w:t>Ahora bien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28E35793" w14:textId="77777777" w:rsidR="006D350B" w:rsidRPr="00E07DF5" w:rsidRDefault="006D350B" w:rsidP="006D350B">
      <w:pPr>
        <w:rPr>
          <w:sz w:val="14"/>
          <w:lang w:val="es-ES" w:eastAsia="es-ES"/>
        </w:rPr>
      </w:pPr>
    </w:p>
    <w:p w14:paraId="34A35FC5" w14:textId="77777777" w:rsidR="006D350B" w:rsidRPr="008873BA" w:rsidRDefault="006D350B" w:rsidP="006D350B">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“Cuarto. </w:t>
      </w:r>
      <w:r w:rsidRPr="008873BA">
        <w:rPr>
          <w:rFonts w:ascii="Palatino Linotype" w:eastAsia="Times New Roman"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8873BA">
        <w:rPr>
          <w:rFonts w:ascii="Palatino Linotype" w:eastAsia="Times New Roman" w:hAnsi="Palatino Linotype" w:cs="Arial"/>
          <w:i/>
          <w:iCs/>
          <w:color w:val="222222"/>
          <w:lang w:eastAsia="es-MX"/>
        </w:rPr>
        <w:t>, en tanto estas últimas no contravengan lo dispuesto en la Ley General.</w:t>
      </w:r>
    </w:p>
    <w:p w14:paraId="7A9DD956" w14:textId="77777777" w:rsidR="006D350B" w:rsidRPr="008873BA" w:rsidRDefault="006D350B" w:rsidP="006D350B">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Los sujetos obligados deberán aplicar, de manera estricta, las excepciones al derecho de acceso a la información y sólo podrán invocarlas cuando acrediten su procedencia.</w:t>
      </w:r>
    </w:p>
    <w:p w14:paraId="14A7B11B" w14:textId="77777777" w:rsidR="006D350B" w:rsidRPr="008873BA" w:rsidRDefault="006D350B" w:rsidP="006D350B">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w:t>
      </w:r>
    </w:p>
    <w:p w14:paraId="00420BD7" w14:textId="77777777" w:rsidR="006D350B" w:rsidRPr="008873BA" w:rsidRDefault="006D350B" w:rsidP="006D350B">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Quinto. </w:t>
      </w:r>
      <w:r w:rsidRPr="008873BA">
        <w:rPr>
          <w:rFonts w:ascii="Palatino Linotype" w:eastAsia="Times New Roman" w:hAnsi="Palatino Linotype" w:cs="Arial"/>
          <w:i/>
          <w:iCs/>
          <w:color w:val="222222"/>
          <w:u w:val="single"/>
          <w:lang w:eastAsia="es-MX"/>
        </w:rPr>
        <w:t>La carga de la prueba para justificar toda negativa de acceso a la información, por actualizarse cualquiera de los supuestos de clasificación</w:t>
      </w:r>
      <w:r w:rsidRPr="008873BA">
        <w:rPr>
          <w:rFonts w:ascii="Palatino Linotype" w:eastAsia="Times New Roman" w:hAnsi="Palatino Linotype" w:cs="Arial"/>
          <w:i/>
          <w:iCs/>
          <w:color w:val="222222"/>
          <w:sz w:val="24"/>
          <w:szCs w:val="24"/>
          <w:u w:val="single"/>
          <w:lang w:eastAsia="es-MX"/>
        </w:rPr>
        <w:t xml:space="preserve"> </w:t>
      </w:r>
      <w:r w:rsidRPr="008873BA">
        <w:rPr>
          <w:rFonts w:ascii="Palatino Linotype" w:eastAsia="Times New Roman" w:hAnsi="Palatino Linotype" w:cs="Arial"/>
          <w:i/>
          <w:iCs/>
          <w:color w:val="222222"/>
          <w:u w:val="single"/>
          <w:lang w:eastAsia="es-MX"/>
        </w:rPr>
        <w:t xml:space="preserve">previstos </w:t>
      </w:r>
      <w:r w:rsidRPr="008873BA">
        <w:rPr>
          <w:rFonts w:ascii="Palatino Linotype" w:eastAsia="Times New Roman" w:hAnsi="Palatino Linotype" w:cs="Arial"/>
          <w:i/>
          <w:iCs/>
          <w:color w:val="222222"/>
          <w:u w:val="single"/>
          <w:lang w:eastAsia="es-MX"/>
        </w:rPr>
        <w:lastRenderedPageBreak/>
        <w:t>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8873BA">
        <w:rPr>
          <w:rFonts w:ascii="Palatino Linotype" w:eastAsia="Times New Roman" w:hAnsi="Palatino Linotype" w:cs="Arial"/>
          <w:i/>
          <w:iCs/>
          <w:color w:val="222222"/>
          <w:lang w:eastAsia="es-MX"/>
        </w:rPr>
        <w:t>, observando lo dispuesto en la Ley General y las demás disposiciones aplicables en la materia.</w:t>
      </w:r>
    </w:p>
    <w:p w14:paraId="00CCDEF9" w14:textId="77777777" w:rsidR="006D350B" w:rsidRPr="008873BA" w:rsidRDefault="006D350B" w:rsidP="006D350B">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Octavo. </w:t>
      </w:r>
      <w:r w:rsidRPr="008873BA">
        <w:rPr>
          <w:rFonts w:ascii="Palatino Linotype" w:eastAsia="Times New Roman"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8873BA">
        <w:rPr>
          <w:rFonts w:ascii="Palatino Linotype" w:eastAsia="Times New Roman" w:hAnsi="Palatino Linotype" w:cs="Arial"/>
          <w:i/>
          <w:iCs/>
          <w:color w:val="222222"/>
          <w:lang w:eastAsia="es-MX"/>
        </w:rPr>
        <w:t>.</w:t>
      </w:r>
    </w:p>
    <w:p w14:paraId="4E929BD9" w14:textId="77777777" w:rsidR="006D350B" w:rsidRPr="008873BA" w:rsidRDefault="006D350B" w:rsidP="006D350B">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 </w:t>
      </w:r>
      <w:r w:rsidRPr="008873BA">
        <w:rPr>
          <w:rFonts w:ascii="Palatino Linotype" w:eastAsia="Times New Roman"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8873BA">
        <w:rPr>
          <w:rFonts w:ascii="Palatino Linotype" w:eastAsia="Times New Roman" w:hAnsi="Palatino Linotype" w:cs="Arial"/>
          <w:i/>
          <w:iCs/>
          <w:color w:val="222222"/>
          <w:lang w:eastAsia="es-MX"/>
        </w:rPr>
        <w:t>.</w:t>
      </w:r>
    </w:p>
    <w:p w14:paraId="6971AE2E" w14:textId="77777777" w:rsidR="006D350B" w:rsidRPr="008873BA" w:rsidRDefault="006D350B" w:rsidP="006D350B">
      <w:pPr>
        <w:shd w:val="clear" w:color="auto" w:fill="FFFFFF"/>
        <w:spacing w:after="0" w:line="240" w:lineRule="auto"/>
        <w:ind w:left="851" w:right="851"/>
        <w:jc w:val="both"/>
        <w:rPr>
          <w:rFonts w:ascii="Palatino Linotype" w:eastAsia="Times New Roman" w:hAnsi="Palatino Linotype" w:cs="Arial"/>
          <w:i/>
          <w:iCs/>
          <w:color w:val="222222"/>
          <w:lang w:eastAsia="es-MX"/>
        </w:rPr>
      </w:pPr>
      <w:r w:rsidRPr="008873BA">
        <w:rPr>
          <w:rFonts w:ascii="Palatino Linotype" w:eastAsia="Times New Roman" w:hAnsi="Palatino Linotype" w:cs="Arial"/>
          <w:i/>
          <w:iCs/>
          <w:color w:val="222222"/>
          <w:lang w:eastAsia="es-MX"/>
        </w:rPr>
        <w:t>…</w:t>
      </w:r>
    </w:p>
    <w:p w14:paraId="493411C6" w14:textId="77777777" w:rsidR="006D350B" w:rsidRPr="008873BA" w:rsidRDefault="006D350B" w:rsidP="006D350B">
      <w:pPr>
        <w:shd w:val="clear" w:color="auto" w:fill="FFFFFF"/>
        <w:spacing w:after="0" w:line="240" w:lineRule="auto"/>
        <w:ind w:left="851" w:right="851"/>
        <w:jc w:val="both"/>
        <w:rPr>
          <w:rFonts w:ascii="Palatino Linotype" w:eastAsia="Times New Roman" w:hAnsi="Palatino Linotype" w:cs="Arial"/>
          <w:i/>
          <w:iCs/>
          <w:color w:val="222222"/>
          <w:lang w:eastAsia="es-MX"/>
        </w:rPr>
      </w:pPr>
    </w:p>
    <w:p w14:paraId="6D9AA474" w14:textId="77777777" w:rsidR="006D350B" w:rsidRPr="008873BA" w:rsidRDefault="006D350B" w:rsidP="006D350B">
      <w:pPr>
        <w:shd w:val="clear" w:color="auto" w:fill="FFFFFF"/>
        <w:spacing w:after="0" w:line="240" w:lineRule="auto"/>
        <w:ind w:left="851" w:right="851"/>
        <w:jc w:val="both"/>
        <w:rPr>
          <w:rFonts w:ascii="Palatino Linotype" w:eastAsia="Times New Roman" w:hAnsi="Palatino Linotype" w:cs="Arial"/>
          <w:color w:val="222222"/>
          <w:lang w:eastAsia="es-MX"/>
        </w:rPr>
      </w:pPr>
      <w:r w:rsidRPr="008873BA">
        <w:rPr>
          <w:rFonts w:ascii="Palatino Linotype" w:eastAsia="Times New Roman" w:hAnsi="Palatino Linotype" w:cs="Arial"/>
          <w:i/>
          <w:iCs/>
          <w:color w:val="222222"/>
          <w:lang w:eastAsia="es-MX"/>
        </w:rPr>
        <w:t>DE LA INFORMACIÓN CONFIDENCIAL</w:t>
      </w:r>
    </w:p>
    <w:p w14:paraId="60A3F9F0" w14:textId="77777777" w:rsidR="006D350B" w:rsidRPr="008873BA" w:rsidRDefault="006D350B" w:rsidP="006D350B">
      <w:pPr>
        <w:shd w:val="clear" w:color="auto" w:fill="FFFFFF"/>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Trigésimo octavo. Se considera información confidencial:</w:t>
      </w:r>
    </w:p>
    <w:p w14:paraId="0DB85983" w14:textId="77777777" w:rsidR="006D350B" w:rsidRPr="008873BA" w:rsidRDefault="006D350B" w:rsidP="006D350B">
      <w:pPr>
        <w:shd w:val="clear" w:color="auto" w:fill="FFFFFF"/>
        <w:tabs>
          <w:tab w:val="left" w:pos="1134"/>
        </w:tabs>
        <w:spacing w:after="0" w:line="240" w:lineRule="auto"/>
        <w:ind w:left="851" w:right="851"/>
        <w:jc w:val="both"/>
        <w:rPr>
          <w:rFonts w:ascii="Palatino Linotype" w:eastAsia="Times New Roman" w:hAnsi="Palatino Linotype" w:cs="Arial"/>
          <w:lang w:eastAsia="es-MX"/>
        </w:rPr>
      </w:pPr>
      <w:r w:rsidRPr="008873BA">
        <w:rPr>
          <w:rFonts w:ascii="Palatino Linotype" w:eastAsia="Times New Roman" w:hAnsi="Palatino Linotype" w:cs="Arial"/>
          <w:i/>
          <w:iCs/>
          <w:lang w:eastAsia="es-MX"/>
        </w:rPr>
        <w:t>I.        </w:t>
      </w:r>
      <w:r w:rsidRPr="008873BA">
        <w:rPr>
          <w:rFonts w:ascii="Palatino Linotype" w:eastAsia="Times New Roman" w:hAnsi="Palatino Linotype" w:cs="Arial"/>
          <w:i/>
          <w:iCs/>
          <w:u w:val="single"/>
          <w:lang w:eastAsia="es-MX"/>
        </w:rPr>
        <w:t>Los datos personales en los términos de la norma aplicable</w:t>
      </w:r>
      <w:r w:rsidRPr="008873BA">
        <w:rPr>
          <w:rFonts w:ascii="Palatino Linotype" w:eastAsia="Times New Roman" w:hAnsi="Palatino Linotype" w:cs="Arial"/>
          <w:i/>
          <w:iCs/>
          <w:lang w:eastAsia="es-MX"/>
        </w:rPr>
        <w:t>;</w:t>
      </w:r>
    </w:p>
    <w:p w14:paraId="744EAA96" w14:textId="77777777" w:rsidR="006D350B" w:rsidRPr="008873BA" w:rsidRDefault="006D350B" w:rsidP="006D350B">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08F33EF2" w14:textId="77777777" w:rsidR="006D350B" w:rsidRPr="008873BA" w:rsidRDefault="006D350B" w:rsidP="006D350B">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III</w:t>
      </w:r>
      <w:proofErr w:type="gramStart"/>
      <w:r w:rsidRPr="008873BA">
        <w:rPr>
          <w:rFonts w:ascii="Palatino Linotype" w:eastAsia="Times New Roman" w:hAnsi="Palatino Linotype"/>
          <w:i/>
          <w:color w:val="auto"/>
          <w:sz w:val="22"/>
          <w:szCs w:val="22"/>
          <w:lang w:val="es-MX" w:eastAsia="es-MX"/>
        </w:rPr>
        <w:t>.  …</w:t>
      </w:r>
      <w:proofErr w:type="gramEnd"/>
    </w:p>
    <w:p w14:paraId="76C28687" w14:textId="77777777" w:rsidR="006D350B" w:rsidRPr="008873BA" w:rsidRDefault="006D350B" w:rsidP="006D350B">
      <w:pPr>
        <w:pStyle w:val="Ttulo1"/>
        <w:tabs>
          <w:tab w:val="left" w:pos="1134"/>
        </w:tabs>
        <w:spacing w:before="0"/>
        <w:ind w:left="851" w:right="851"/>
        <w:jc w:val="both"/>
        <w:rPr>
          <w:rFonts w:ascii="Palatino Linotype" w:eastAsia="Times New Roman" w:hAnsi="Palatino Linotype"/>
          <w:i/>
          <w:color w:val="auto"/>
          <w:sz w:val="22"/>
          <w:szCs w:val="22"/>
          <w:lang w:val="es-MX" w:eastAsia="es-MX"/>
        </w:rPr>
      </w:pPr>
      <w:r w:rsidRPr="008873BA">
        <w:rPr>
          <w:rFonts w:ascii="Palatino Linotype" w:eastAsia="Times New Roman" w:hAnsi="Palatino Linotype"/>
          <w:i/>
          <w:color w:val="auto"/>
          <w:sz w:val="22"/>
          <w:szCs w:val="22"/>
          <w:lang w:val="es-MX" w:eastAsia="es-MX"/>
        </w:rPr>
        <w:t>La información confidencial no estará sujeta a temporalidad alguna y sólo podrán tener acceso a ella los titulares de la misma, sus representantes y los servidores públicos facultados para ello.”</w:t>
      </w:r>
    </w:p>
    <w:p w14:paraId="1FAFE739" w14:textId="77777777" w:rsidR="006D350B" w:rsidRPr="008873BA" w:rsidRDefault="006D350B" w:rsidP="006D350B">
      <w:pPr>
        <w:shd w:val="clear" w:color="auto" w:fill="FFFFFF"/>
        <w:spacing w:after="0" w:line="240" w:lineRule="auto"/>
        <w:ind w:left="851" w:right="851"/>
        <w:jc w:val="both"/>
        <w:rPr>
          <w:rFonts w:ascii="Palatino Linotype" w:eastAsia="Times New Roman" w:hAnsi="Palatino Linotype" w:cs="Arial"/>
          <w:i/>
          <w:iCs/>
          <w:lang w:eastAsia="es-MX"/>
        </w:rPr>
      </w:pPr>
      <w:r w:rsidRPr="008873BA">
        <w:rPr>
          <w:rFonts w:ascii="Palatino Linotype" w:eastAsia="Times New Roman" w:hAnsi="Palatino Linotype" w:cs="Arial"/>
          <w:i/>
          <w:iCs/>
          <w:lang w:eastAsia="es-MX"/>
        </w:rPr>
        <w:t>(Énfasis añadido)</w:t>
      </w:r>
    </w:p>
    <w:p w14:paraId="3A464B0D" w14:textId="77777777" w:rsidR="006D350B" w:rsidRPr="008873BA" w:rsidRDefault="006D350B" w:rsidP="006D350B">
      <w:pPr>
        <w:shd w:val="clear" w:color="auto" w:fill="FFFFFF"/>
        <w:spacing w:after="0" w:line="240" w:lineRule="auto"/>
        <w:ind w:left="851" w:right="851"/>
        <w:jc w:val="both"/>
        <w:rPr>
          <w:rFonts w:ascii="Palatino Linotype" w:eastAsia="Times New Roman" w:hAnsi="Palatino Linotype" w:cs="Arial"/>
          <w:lang w:eastAsia="es-MX"/>
        </w:rPr>
      </w:pPr>
    </w:p>
    <w:p w14:paraId="35BA074B" w14:textId="77777777" w:rsidR="006D350B" w:rsidRDefault="006D350B" w:rsidP="006D350B">
      <w:pPr>
        <w:autoSpaceDE w:val="0"/>
        <w:autoSpaceDN w:val="0"/>
        <w:adjustRightInd w:val="0"/>
        <w:spacing w:after="0" w:line="360" w:lineRule="auto"/>
        <w:jc w:val="both"/>
        <w:rPr>
          <w:rFonts w:ascii="Palatino Linotype" w:hAnsi="Palatino Linotype"/>
          <w:sz w:val="24"/>
          <w:szCs w:val="24"/>
        </w:rPr>
      </w:pPr>
      <w:r w:rsidRPr="008873BA">
        <w:rPr>
          <w:rFonts w:ascii="Palatino Linotype" w:hAnsi="Palatino Linotype" w:cs="Arial"/>
          <w:bCs/>
          <w:sz w:val="24"/>
          <w:szCs w:val="24"/>
        </w:rPr>
        <w:t xml:space="preserve">De los lineamientos antes transcritos se advierte claramente que específicamente en el numeral OCTAVO, se establece que para fundar la clasificación de la </w:t>
      </w:r>
      <w:r w:rsidRPr="008873BA">
        <w:rPr>
          <w:rFonts w:ascii="Palatino Linotype" w:hAnsi="Palatino Linotype"/>
          <w:sz w:val="24"/>
          <w:szCs w:val="24"/>
        </w:rPr>
        <w:t>información se debe señalar el artículo, fracción, inciso, párrafo o numeral de la ley o tratado internacional suscrito por el Estado mexicano que expresamente le otorga el carácter de reservada o confidencial.</w:t>
      </w:r>
    </w:p>
    <w:p w14:paraId="3CB68C5B" w14:textId="77777777" w:rsidR="006D350B" w:rsidRDefault="006D350B" w:rsidP="006D350B">
      <w:pPr>
        <w:autoSpaceDE w:val="0"/>
        <w:autoSpaceDN w:val="0"/>
        <w:adjustRightInd w:val="0"/>
        <w:spacing w:after="0" w:line="360" w:lineRule="auto"/>
        <w:jc w:val="both"/>
        <w:rPr>
          <w:rFonts w:ascii="Palatino Linotype" w:hAnsi="Palatino Linotype"/>
          <w:sz w:val="24"/>
          <w:szCs w:val="24"/>
        </w:rPr>
      </w:pPr>
    </w:p>
    <w:p w14:paraId="42335D2B" w14:textId="77777777" w:rsidR="006D350B" w:rsidRPr="00A64804" w:rsidRDefault="006D350B" w:rsidP="006D350B">
      <w:pPr>
        <w:spacing w:line="360" w:lineRule="auto"/>
        <w:jc w:val="both"/>
        <w:rPr>
          <w:rFonts w:ascii="Palatino Linotype" w:eastAsia="Calibri" w:hAnsi="Palatino Linotype" w:cs="Times New Roman"/>
          <w:sz w:val="24"/>
          <w:szCs w:val="24"/>
          <w:lang w:eastAsia="es-MX"/>
        </w:rPr>
      </w:pPr>
      <w:r w:rsidRPr="00A64804">
        <w:rPr>
          <w:rFonts w:ascii="Palatino Linotype" w:eastAsia="Calibri" w:hAnsi="Palatino Linotype" w:cs="Times New Roman"/>
          <w:sz w:val="24"/>
          <w:szCs w:val="24"/>
          <w:lang w:eastAsia="es-MX"/>
        </w:rPr>
        <w:t xml:space="preserve">Asimismo, no escapa a la óptica de este Órgano Garante de la Transparencia y Protección de Datos personales que dentro de la información que el Sujeto deberá </w:t>
      </w:r>
      <w:r w:rsidRPr="00A64804">
        <w:rPr>
          <w:rFonts w:ascii="Palatino Linotype" w:eastAsia="Calibri" w:hAnsi="Palatino Linotype" w:cs="Times New Roman"/>
          <w:sz w:val="24"/>
          <w:szCs w:val="24"/>
          <w:lang w:eastAsia="es-MX"/>
        </w:rPr>
        <w:lastRenderedPageBreak/>
        <w:t>poner a disposición del Recurrente, concierne a servidores públicos que se encuentran encargados de la seguridad, la cual puede poner en riesgo a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la Ponente proteger los datos de los servidores públicos que integran dicha Dirección por lo cual, relativo a esta información, deberá de ser entregada de forma disociada, es decir, los datos personales de los servidores adscritos a las Instituciones de Seguridad Pública no pueden asociarse a sus titulares, ni permitir por su estructura, contenido o grado de desagregación, la identificación individual de los mismos, tal y como lo establece el artículo 4 fracción VII de la Ley de Protección de Datos Personales del Estado de México, que refiere:</w:t>
      </w:r>
    </w:p>
    <w:p w14:paraId="478A19DB" w14:textId="77777777" w:rsidR="006D350B" w:rsidRPr="00A64804" w:rsidRDefault="006D350B" w:rsidP="006D350B">
      <w:pPr>
        <w:spacing w:line="240" w:lineRule="auto"/>
        <w:ind w:left="851" w:right="851"/>
        <w:contextualSpacing/>
        <w:jc w:val="both"/>
        <w:rPr>
          <w:rFonts w:ascii="Palatino Linotype" w:eastAsia="Calibri" w:hAnsi="Palatino Linotype" w:cs="Times New Roman"/>
          <w:i/>
          <w:sz w:val="24"/>
          <w:szCs w:val="24"/>
          <w:lang w:eastAsia="es-MX"/>
        </w:rPr>
      </w:pPr>
      <w:r w:rsidRPr="00A64804">
        <w:rPr>
          <w:rFonts w:ascii="Palatino Linotype" w:eastAsia="Calibri" w:hAnsi="Palatino Linotype" w:cs="Times New Roman"/>
          <w:i/>
          <w:sz w:val="24"/>
          <w:szCs w:val="24"/>
          <w:lang w:eastAsia="es-MX"/>
        </w:rPr>
        <w:t>“</w:t>
      </w:r>
      <w:r w:rsidRPr="00A64804">
        <w:rPr>
          <w:rFonts w:ascii="Palatino Linotype" w:eastAsia="Calibri" w:hAnsi="Palatino Linotype" w:cs="Times New Roman"/>
          <w:b/>
          <w:i/>
          <w:sz w:val="24"/>
          <w:szCs w:val="24"/>
          <w:lang w:eastAsia="es-MX"/>
        </w:rPr>
        <w:t>Artículo 4</w:t>
      </w:r>
      <w:r w:rsidRPr="00A64804">
        <w:rPr>
          <w:rFonts w:ascii="Palatino Linotype" w:eastAsia="Calibri" w:hAnsi="Palatino Linotype" w:cs="Times New Roman"/>
          <w:i/>
          <w:sz w:val="24"/>
          <w:szCs w:val="24"/>
          <w:lang w:eastAsia="es-MX"/>
        </w:rPr>
        <w:t>.- Para los efectos de esta Ley se entiende por:</w:t>
      </w:r>
    </w:p>
    <w:p w14:paraId="180EBB3B" w14:textId="77777777" w:rsidR="006D350B" w:rsidRPr="00A64804" w:rsidRDefault="006D350B" w:rsidP="006D350B">
      <w:pPr>
        <w:spacing w:line="240" w:lineRule="auto"/>
        <w:ind w:left="851" w:right="851"/>
        <w:contextualSpacing/>
        <w:jc w:val="both"/>
        <w:rPr>
          <w:rFonts w:ascii="Palatino Linotype" w:eastAsia="Calibri" w:hAnsi="Palatino Linotype" w:cs="Times New Roman"/>
          <w:i/>
          <w:sz w:val="24"/>
          <w:szCs w:val="24"/>
          <w:lang w:eastAsia="es-MX"/>
        </w:rPr>
      </w:pPr>
      <w:r w:rsidRPr="00A64804">
        <w:rPr>
          <w:rFonts w:ascii="Palatino Linotype" w:eastAsia="Calibri" w:hAnsi="Palatino Linotype" w:cs="Times New Roman"/>
          <w:i/>
          <w:sz w:val="24"/>
          <w:szCs w:val="24"/>
          <w:lang w:eastAsia="es-MX"/>
        </w:rPr>
        <w:t>…</w:t>
      </w:r>
    </w:p>
    <w:p w14:paraId="083183A7" w14:textId="77777777" w:rsidR="006D350B" w:rsidRPr="00A64804" w:rsidRDefault="006D350B" w:rsidP="006D350B">
      <w:pPr>
        <w:spacing w:line="240" w:lineRule="auto"/>
        <w:ind w:left="851" w:right="851"/>
        <w:contextualSpacing/>
        <w:jc w:val="both"/>
        <w:rPr>
          <w:rFonts w:ascii="Palatino Linotype" w:eastAsia="Calibri" w:hAnsi="Palatino Linotype" w:cs="Times New Roman"/>
          <w:i/>
          <w:sz w:val="24"/>
          <w:szCs w:val="24"/>
          <w:lang w:eastAsia="es-MX"/>
        </w:rPr>
      </w:pPr>
      <w:r w:rsidRPr="00A64804">
        <w:rPr>
          <w:rFonts w:ascii="Palatino Linotype" w:eastAsia="Calibri" w:hAnsi="Palatino Linotype" w:cs="Times New Roman"/>
          <w:b/>
          <w:i/>
          <w:sz w:val="24"/>
          <w:szCs w:val="24"/>
          <w:lang w:eastAsia="es-MX"/>
        </w:rPr>
        <w:t>XII</w:t>
      </w:r>
      <w:r w:rsidRPr="00A64804">
        <w:rPr>
          <w:rFonts w:ascii="Palatino Linotype" w:eastAsia="Calibri" w:hAnsi="Palatino Linotype" w:cs="Times New Roman"/>
          <w:i/>
          <w:sz w:val="24"/>
          <w:szCs w:val="24"/>
          <w:lang w:eastAsia="es-MX"/>
        </w:rPr>
        <w:t xml:space="preserve">. </w:t>
      </w:r>
      <w:r w:rsidRPr="00A64804">
        <w:rPr>
          <w:rFonts w:ascii="Palatino Linotype" w:eastAsia="Calibri" w:hAnsi="Palatino Linotype" w:cs="Times New Roman"/>
          <w:b/>
          <w:i/>
          <w:sz w:val="24"/>
          <w:szCs w:val="24"/>
          <w:lang w:eastAsia="es-MX"/>
        </w:rPr>
        <w:t>Disociación</w:t>
      </w:r>
      <w:r w:rsidRPr="00A64804">
        <w:rPr>
          <w:rFonts w:ascii="Palatino Linotype" w:eastAsia="Calibri" w:hAnsi="Palatino Linotype" w:cs="Times New Roman"/>
          <w:i/>
          <w:sz w:val="24"/>
          <w:szCs w:val="24"/>
          <w:lang w:eastAsia="es-MX"/>
        </w:rPr>
        <w:t>: Procedimiento mediante el cual los datos personales no pueden asociarse al titular, ni permitir por su estructura, contenido o grado de desagregación, la identificación individual del mismo;” (Sic)</w:t>
      </w:r>
    </w:p>
    <w:p w14:paraId="6E946080" w14:textId="77777777" w:rsidR="006D350B" w:rsidRPr="00D53462" w:rsidRDefault="006D350B" w:rsidP="006D350B">
      <w:pPr>
        <w:spacing w:line="360" w:lineRule="auto"/>
        <w:jc w:val="both"/>
        <w:rPr>
          <w:rFonts w:ascii="Palatino Linotype" w:eastAsia="Calibri" w:hAnsi="Palatino Linotype" w:cs="Times New Roman"/>
          <w:sz w:val="16"/>
          <w:szCs w:val="24"/>
          <w:lang w:eastAsia="es-MX"/>
        </w:rPr>
      </w:pPr>
    </w:p>
    <w:p w14:paraId="4D470F9A" w14:textId="77777777" w:rsidR="006D350B" w:rsidRPr="00A64804" w:rsidRDefault="006D350B" w:rsidP="006D350B">
      <w:pPr>
        <w:spacing w:line="360" w:lineRule="auto"/>
        <w:jc w:val="both"/>
        <w:rPr>
          <w:rFonts w:ascii="Palatino Linotype" w:eastAsia="Calibri" w:hAnsi="Palatino Linotype" w:cs="Times New Roman"/>
          <w:sz w:val="24"/>
          <w:szCs w:val="24"/>
          <w:lang w:eastAsia="es-MX"/>
        </w:rPr>
      </w:pPr>
      <w:r w:rsidRPr="00A64804">
        <w:rPr>
          <w:rFonts w:ascii="Palatino Linotype" w:eastAsia="Calibri" w:hAnsi="Palatino Linotype" w:cs="Times New Roman"/>
          <w:sz w:val="24"/>
          <w:szCs w:val="24"/>
          <w:lang w:eastAsia="es-MX"/>
        </w:rPr>
        <w:t>Dejando intocable el rubro de percepciones que por su naturaleza conciernen a la ciudadanía por referirse a recursos de carácter público; circunstancia que en nada afecta al derecho tutelado por este órgano Garante sino por el contrario también reafirma su compromiso con la rendición de cuentas del Estado y la protección a grupos vulnerables de acuerdo al cargo de seguridad Municipal.</w:t>
      </w:r>
    </w:p>
    <w:p w14:paraId="3A2E5F96" w14:textId="77777777" w:rsidR="006D350B" w:rsidRPr="00D53462" w:rsidRDefault="006D350B" w:rsidP="006D350B">
      <w:pPr>
        <w:spacing w:line="360" w:lineRule="auto"/>
        <w:jc w:val="both"/>
        <w:rPr>
          <w:rFonts w:ascii="Palatino Linotype" w:eastAsia="Calibri" w:hAnsi="Palatino Linotype" w:cs="Times New Roman"/>
          <w:sz w:val="2"/>
          <w:szCs w:val="24"/>
          <w:lang w:eastAsia="es-MX"/>
        </w:rPr>
      </w:pPr>
    </w:p>
    <w:p w14:paraId="2015D2C3" w14:textId="77777777" w:rsidR="006D350B" w:rsidRPr="00A64804" w:rsidRDefault="006D350B" w:rsidP="006D350B">
      <w:pPr>
        <w:spacing w:after="0" w:line="360" w:lineRule="auto"/>
        <w:jc w:val="both"/>
        <w:rPr>
          <w:rFonts w:ascii="Palatino Linotype" w:eastAsia="Calibri" w:hAnsi="Palatino Linotype" w:cs="Times New Roman"/>
          <w:sz w:val="24"/>
          <w:szCs w:val="24"/>
          <w:lang w:eastAsia="es-MX"/>
        </w:rPr>
      </w:pPr>
      <w:r w:rsidRPr="00A64804">
        <w:rPr>
          <w:rFonts w:ascii="Palatino Linotype" w:eastAsia="Calibri" w:hAnsi="Palatino Linotype" w:cs="Times New Roman"/>
          <w:sz w:val="24"/>
          <w:szCs w:val="24"/>
          <w:lang w:eastAsia="es-MX"/>
        </w:rPr>
        <w:lastRenderedPageBreak/>
        <w:t>Por ende, en el presente caso el Sujeto Obligado sólo podrá testar los datos referidos con antelación, clasificación que tiene que efectuar mediante las formalidades que la Ley impone.</w:t>
      </w:r>
    </w:p>
    <w:p w14:paraId="00435172" w14:textId="77777777" w:rsidR="006D350B" w:rsidRPr="00E07DF5" w:rsidRDefault="006D350B" w:rsidP="006D350B">
      <w:pPr>
        <w:autoSpaceDE w:val="0"/>
        <w:autoSpaceDN w:val="0"/>
        <w:adjustRightInd w:val="0"/>
        <w:spacing w:after="0" w:line="360" w:lineRule="auto"/>
        <w:jc w:val="both"/>
        <w:rPr>
          <w:rFonts w:ascii="Palatino Linotype" w:hAnsi="Palatino Linotype" w:cs="Arial"/>
          <w:bCs/>
          <w:sz w:val="18"/>
          <w:szCs w:val="24"/>
        </w:rPr>
      </w:pPr>
    </w:p>
    <w:p w14:paraId="31982448" w14:textId="77777777" w:rsidR="006D350B" w:rsidRDefault="006D350B" w:rsidP="006D350B">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34B4BBE5" w14:textId="77777777" w:rsidR="006D350B" w:rsidRPr="00481AA8" w:rsidRDefault="006D350B" w:rsidP="006D350B">
      <w:pPr>
        <w:autoSpaceDE w:val="0"/>
        <w:autoSpaceDN w:val="0"/>
        <w:adjustRightInd w:val="0"/>
        <w:spacing w:after="0" w:line="360" w:lineRule="auto"/>
        <w:jc w:val="both"/>
        <w:rPr>
          <w:rFonts w:ascii="Palatino Linotype" w:hAnsi="Palatino Linotype" w:cs="Arial"/>
          <w:bCs/>
          <w:sz w:val="18"/>
          <w:szCs w:val="24"/>
        </w:rPr>
      </w:pPr>
    </w:p>
    <w:p w14:paraId="14990AF9" w14:textId="77777777" w:rsidR="006D350B" w:rsidRPr="008873BA" w:rsidRDefault="006D350B" w:rsidP="006D350B">
      <w:pPr>
        <w:autoSpaceDE w:val="0"/>
        <w:autoSpaceDN w:val="0"/>
        <w:adjustRightInd w:val="0"/>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4E46B092" w14:textId="77777777" w:rsidR="006D350B" w:rsidRPr="00E07DF5" w:rsidRDefault="006D350B" w:rsidP="006D350B">
      <w:pPr>
        <w:spacing w:after="0" w:line="360" w:lineRule="auto"/>
        <w:jc w:val="both"/>
        <w:rPr>
          <w:rFonts w:ascii="Palatino Linotype" w:hAnsi="Palatino Linotype" w:cs="Arial"/>
          <w:bCs/>
          <w:sz w:val="14"/>
          <w:szCs w:val="24"/>
        </w:rPr>
      </w:pPr>
    </w:p>
    <w:p w14:paraId="08F0C123" w14:textId="77777777" w:rsidR="006D350B" w:rsidRPr="008873BA" w:rsidRDefault="006D350B" w:rsidP="006D350B">
      <w:pPr>
        <w:spacing w:after="0" w:line="360" w:lineRule="auto"/>
        <w:jc w:val="both"/>
        <w:rPr>
          <w:rFonts w:ascii="Palatino Linotype" w:hAnsi="Palatino Linotype" w:cs="Arial"/>
          <w:bCs/>
          <w:sz w:val="24"/>
          <w:szCs w:val="24"/>
        </w:rPr>
      </w:pPr>
      <w:r w:rsidRPr="008873BA">
        <w:rPr>
          <w:rFonts w:ascii="Palatino Linotype" w:hAnsi="Palatino Linotype" w:cs="Arial"/>
          <w:bCs/>
          <w:sz w:val="24"/>
          <w:szCs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172E0501" w14:textId="77777777" w:rsidR="006D350B" w:rsidRPr="008873BA" w:rsidRDefault="006D350B" w:rsidP="006D350B">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FUNDAMENTACIÓN Y MOTIVACIÓN. EL ASPECTO FORMAL DE LA GARANTÍA Y SU FINALIDAD SE TRADUCEN EN EXPLICAR, JUSTIFICAR, POSIBILITAR LA DEFENSA Y COMUNICAR LA DECISIÓN. </w:t>
      </w:r>
      <w:r w:rsidRPr="008873BA">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8873BA">
        <w:rPr>
          <w:rFonts w:ascii="Palatino Linotype" w:hAnsi="Palatino Linotype" w:cs="Arial"/>
          <w:bCs/>
          <w:i/>
          <w:iCs/>
          <w:u w:val="single"/>
        </w:rPr>
        <w:t xml:space="preserve">conozca el "para qué" de la conducta de la autoridad, lo que se traduce en darle a conocer en detalle y de manera completa la </w:t>
      </w:r>
      <w:r w:rsidRPr="008873BA">
        <w:rPr>
          <w:rFonts w:ascii="Palatino Linotype" w:hAnsi="Palatino Linotype" w:cs="Arial"/>
          <w:bCs/>
          <w:i/>
          <w:iCs/>
          <w:u w:val="single"/>
        </w:rPr>
        <w:lastRenderedPageBreak/>
        <w:t>esencia de todas las circunstancias y condiciones que determinaron el acto de voluntad, de manera que sea evidente y muy claro para el afectado poder cuestionar y controvertir el mérito de la decisión, permitiéndole una real y auténtica defensa.</w:t>
      </w:r>
      <w:r w:rsidRPr="008873BA">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873BA">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873BA">
        <w:rPr>
          <w:rFonts w:ascii="Palatino Linotype" w:hAnsi="Palatino Linotype" w:cs="Arial"/>
          <w:bCs/>
          <w:i/>
          <w:iCs/>
        </w:rPr>
        <w:t> del que se deduzca la relación de pertenencia lógica de los hechos al derecho invocado, que es la subsunción.”</w:t>
      </w:r>
    </w:p>
    <w:p w14:paraId="5B82AE0F" w14:textId="77777777" w:rsidR="006D350B" w:rsidRPr="008873BA" w:rsidRDefault="006D350B" w:rsidP="006D350B">
      <w:pPr>
        <w:spacing w:after="0" w:line="240" w:lineRule="auto"/>
        <w:ind w:left="851" w:right="850"/>
        <w:jc w:val="both"/>
        <w:rPr>
          <w:rFonts w:ascii="Palatino Linotype" w:hAnsi="Palatino Linotype" w:cs="Arial"/>
          <w:bCs/>
          <w:i/>
          <w:iCs/>
        </w:rPr>
      </w:pPr>
      <w:r w:rsidRPr="008873BA">
        <w:rPr>
          <w:rFonts w:ascii="Palatino Linotype" w:hAnsi="Palatino Linotype" w:cs="Arial"/>
          <w:bCs/>
          <w:i/>
          <w:iCs/>
        </w:rPr>
        <w:t>“</w:t>
      </w:r>
      <w:r w:rsidRPr="008873BA">
        <w:rPr>
          <w:rFonts w:ascii="Palatino Linotype" w:hAnsi="Palatino Linotype" w:cs="Arial"/>
          <w:b/>
          <w:bCs/>
          <w:i/>
          <w:iCs/>
        </w:rPr>
        <w:t>FUNDAMENTACION Y MOTIVACION. </w:t>
      </w:r>
      <w:r w:rsidRPr="008873BA">
        <w:rPr>
          <w:rFonts w:ascii="Palatino Linotype" w:hAnsi="Palatino Linotype" w:cs="Arial"/>
          <w:bCs/>
          <w:i/>
          <w:iCs/>
        </w:rPr>
        <w:t>La debida fundamentación y motivación legal, deben entenderse, por lo primero</w:t>
      </w:r>
      <w:r w:rsidRPr="008873BA">
        <w:rPr>
          <w:rFonts w:ascii="Palatino Linotype" w:hAnsi="Palatino Linotype" w:cs="Arial"/>
          <w:b/>
          <w:bCs/>
          <w:i/>
          <w:iCs/>
        </w:rPr>
        <w:t xml:space="preserve">, </w:t>
      </w:r>
      <w:r w:rsidRPr="008873BA">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8873BA">
        <w:rPr>
          <w:rFonts w:ascii="Palatino Linotype" w:hAnsi="Palatino Linotype" w:cs="Arial"/>
          <w:bCs/>
          <w:i/>
          <w:iCs/>
        </w:rPr>
        <w:t> legal invocada como fundamento.”</w:t>
      </w:r>
    </w:p>
    <w:p w14:paraId="3F5C6637" w14:textId="77777777" w:rsidR="006D350B" w:rsidRPr="00E07DF5" w:rsidRDefault="006D350B" w:rsidP="006D350B">
      <w:pPr>
        <w:spacing w:after="0" w:line="240" w:lineRule="auto"/>
        <w:ind w:left="851" w:right="850"/>
        <w:jc w:val="both"/>
        <w:rPr>
          <w:rFonts w:ascii="Palatino Linotype" w:hAnsi="Palatino Linotype" w:cs="Arial"/>
          <w:bCs/>
          <w:i/>
          <w:iCs/>
          <w:sz w:val="16"/>
        </w:rPr>
      </w:pPr>
    </w:p>
    <w:p w14:paraId="56CA33FB" w14:textId="77777777" w:rsidR="006D350B" w:rsidRPr="008873BA" w:rsidRDefault="006D350B" w:rsidP="006D350B">
      <w:pPr>
        <w:spacing w:after="0" w:line="240" w:lineRule="auto"/>
        <w:ind w:left="851" w:right="850"/>
        <w:jc w:val="both"/>
        <w:rPr>
          <w:rFonts w:ascii="Palatino Linotype" w:hAnsi="Palatino Linotype" w:cs="Arial"/>
          <w:bCs/>
          <w:i/>
          <w:iCs/>
        </w:rPr>
      </w:pPr>
    </w:p>
    <w:p w14:paraId="26390285" w14:textId="77777777" w:rsidR="006D350B" w:rsidRDefault="006D350B" w:rsidP="006D350B">
      <w:pPr>
        <w:pStyle w:val="Ttulo2"/>
        <w:spacing w:before="0" w:line="360" w:lineRule="auto"/>
        <w:jc w:val="both"/>
        <w:rPr>
          <w:rFonts w:ascii="Palatino Linotype" w:eastAsia="Calibri" w:hAnsi="Palatino Linotype" w:cs="Arial"/>
          <w:color w:val="auto"/>
          <w:sz w:val="24"/>
          <w:szCs w:val="24"/>
        </w:rPr>
      </w:pPr>
      <w:r w:rsidRPr="008873BA">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1AAC1EDB" w14:textId="77777777" w:rsidR="006E33CE" w:rsidRPr="00E07DF5" w:rsidRDefault="006E33CE" w:rsidP="006E33CE">
      <w:pPr>
        <w:rPr>
          <w:sz w:val="16"/>
        </w:rPr>
      </w:pPr>
    </w:p>
    <w:p w14:paraId="582870F4" w14:textId="77777777" w:rsidR="006E33CE" w:rsidRPr="000177F8" w:rsidRDefault="006E33CE" w:rsidP="006E33CE">
      <w:pPr>
        <w:pStyle w:val="Prrafodelista"/>
        <w:numPr>
          <w:ilvl w:val="0"/>
          <w:numId w:val="13"/>
        </w:numPr>
        <w:tabs>
          <w:tab w:val="left" w:pos="709"/>
        </w:tabs>
        <w:spacing w:line="360" w:lineRule="auto"/>
        <w:jc w:val="both"/>
        <w:rPr>
          <w:rFonts w:ascii="Palatino Linotype" w:hAnsi="Palatino Linotype"/>
          <w:i/>
        </w:rPr>
      </w:pPr>
      <w:r w:rsidRPr="000177F8">
        <w:rPr>
          <w:rFonts w:ascii="Palatino Linotype" w:hAnsi="Palatino Linotype"/>
          <w:b/>
          <w:i/>
        </w:rPr>
        <w:t>Vista al Órgano de Control Interno</w:t>
      </w:r>
    </w:p>
    <w:p w14:paraId="22821FBA" w14:textId="77777777" w:rsidR="006E33CE" w:rsidRPr="00E07DF5" w:rsidRDefault="006E33CE" w:rsidP="006E33CE">
      <w:pPr>
        <w:tabs>
          <w:tab w:val="left" w:pos="709"/>
        </w:tabs>
        <w:spacing w:after="0" w:line="360" w:lineRule="auto"/>
        <w:jc w:val="both"/>
        <w:rPr>
          <w:rFonts w:ascii="Palatino Linotype" w:hAnsi="Palatino Linotype"/>
          <w:sz w:val="2"/>
          <w:szCs w:val="24"/>
        </w:rPr>
      </w:pPr>
    </w:p>
    <w:p w14:paraId="7507E94D" w14:textId="77777777" w:rsidR="006E33CE" w:rsidRPr="005462C0" w:rsidRDefault="006E33CE" w:rsidP="006E33CE">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 xml:space="preserve">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el recurso de revisión, se dará vista al área competente para que en ejercicio de sus atribuciones </w:t>
      </w:r>
      <w:r w:rsidRPr="005462C0">
        <w:rPr>
          <w:rFonts w:ascii="Palatino Linotype" w:hAnsi="Palatino Linotype"/>
          <w:sz w:val="24"/>
          <w:szCs w:val="24"/>
        </w:rPr>
        <w:lastRenderedPageBreak/>
        <w:t>realice las investigaciones pertinentes por las omisiones detectadas atribuibles al Sujeto Obligado.</w:t>
      </w:r>
    </w:p>
    <w:p w14:paraId="4B8E1ACB" w14:textId="77777777" w:rsidR="006E33CE" w:rsidRPr="00E07DF5" w:rsidRDefault="006E33CE" w:rsidP="006E33CE">
      <w:pPr>
        <w:tabs>
          <w:tab w:val="left" w:pos="709"/>
        </w:tabs>
        <w:spacing w:after="0" w:line="360" w:lineRule="auto"/>
        <w:jc w:val="both"/>
        <w:rPr>
          <w:rFonts w:ascii="Palatino Linotype" w:hAnsi="Palatino Linotype"/>
          <w:sz w:val="12"/>
          <w:szCs w:val="24"/>
        </w:rPr>
      </w:pPr>
    </w:p>
    <w:p w14:paraId="25A6C646" w14:textId="77777777" w:rsidR="006E33CE" w:rsidRPr="005462C0" w:rsidRDefault="006E33CE" w:rsidP="006E33CE">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Por ello, es conveniente señalar la fracción X, del artículo 36, de la Ley de Transparencia y Acceso a la Información Pública del Estado de México y Municipios, que establece:</w:t>
      </w:r>
    </w:p>
    <w:p w14:paraId="0A112DD2" w14:textId="77777777" w:rsidR="006E33CE" w:rsidRPr="00E07DF5" w:rsidRDefault="006E33CE" w:rsidP="006E33CE">
      <w:pPr>
        <w:tabs>
          <w:tab w:val="left" w:pos="709"/>
        </w:tabs>
        <w:spacing w:after="0" w:line="360" w:lineRule="auto"/>
        <w:jc w:val="both"/>
        <w:rPr>
          <w:rFonts w:ascii="Palatino Linotype" w:hAnsi="Palatino Linotype"/>
          <w:sz w:val="14"/>
          <w:szCs w:val="24"/>
        </w:rPr>
      </w:pPr>
    </w:p>
    <w:p w14:paraId="50178237"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36</w:t>
      </w:r>
      <w:r w:rsidRPr="005462C0">
        <w:rPr>
          <w:rFonts w:ascii="Palatino Linotype" w:hAnsi="Palatino Linotype"/>
          <w:i/>
          <w:szCs w:val="24"/>
        </w:rPr>
        <w:t>. El Instituto tendrá, en el ámbito de su competencia, las siguientes atribuciones:</w:t>
      </w:r>
    </w:p>
    <w:p w14:paraId="30EB6946"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52326E7B"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X</w:t>
      </w:r>
      <w:r w:rsidRPr="005462C0">
        <w:rPr>
          <w:rFonts w:ascii="Palatino Linotype" w:hAnsi="Palatino Linotype"/>
          <w:i/>
          <w:szCs w:val="24"/>
        </w:rPr>
        <w:t xml:space="preserve">. Hacer del conocimiento del órgano de control interno o equivalente de cada Sujeto Obligado las infracciones a esta Ley; </w:t>
      </w:r>
    </w:p>
    <w:p w14:paraId="73C54C88"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7315F42A" w14:textId="77777777" w:rsidR="006E33CE" w:rsidRPr="00E07DF5" w:rsidRDefault="006E33CE" w:rsidP="006E33CE">
      <w:pPr>
        <w:tabs>
          <w:tab w:val="left" w:pos="709"/>
        </w:tabs>
        <w:spacing w:after="0" w:line="360" w:lineRule="auto"/>
        <w:jc w:val="both"/>
        <w:rPr>
          <w:rFonts w:ascii="Palatino Linotype" w:hAnsi="Palatino Linotype"/>
          <w:sz w:val="16"/>
          <w:szCs w:val="24"/>
        </w:rPr>
      </w:pPr>
    </w:p>
    <w:p w14:paraId="2C44EBB7" w14:textId="77777777" w:rsidR="006E33CE" w:rsidRPr="005462C0" w:rsidRDefault="006E33CE" w:rsidP="006E33CE">
      <w:pPr>
        <w:tabs>
          <w:tab w:val="left" w:pos="709"/>
        </w:tabs>
        <w:spacing w:after="0" w:line="360" w:lineRule="auto"/>
        <w:jc w:val="both"/>
        <w:rPr>
          <w:rFonts w:ascii="Palatino Linotype" w:hAnsi="Palatino Linotype"/>
          <w:sz w:val="24"/>
          <w:szCs w:val="24"/>
        </w:rPr>
      </w:pPr>
      <w:r w:rsidRPr="005462C0">
        <w:rPr>
          <w:rFonts w:ascii="Palatino Linotype" w:hAnsi="Palatino Linotype"/>
          <w:sz w:val="24"/>
          <w:szCs w:val="24"/>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14:paraId="6B139A14" w14:textId="77777777" w:rsidR="006E33CE" w:rsidRPr="00481AA8" w:rsidRDefault="006E33CE" w:rsidP="006E33CE">
      <w:pPr>
        <w:tabs>
          <w:tab w:val="left" w:pos="709"/>
        </w:tabs>
        <w:spacing w:after="0" w:line="360" w:lineRule="auto"/>
        <w:jc w:val="both"/>
        <w:rPr>
          <w:rFonts w:ascii="Palatino Linotype" w:hAnsi="Palatino Linotype"/>
          <w:sz w:val="18"/>
          <w:szCs w:val="24"/>
        </w:rPr>
      </w:pPr>
    </w:p>
    <w:p w14:paraId="6A0ADFDC"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r w:rsidRPr="005462C0">
        <w:rPr>
          <w:rFonts w:ascii="Palatino Linotype" w:hAnsi="Palatino Linotype"/>
          <w:b/>
          <w:i/>
          <w:szCs w:val="24"/>
        </w:rPr>
        <w:t>Artículo 190</w:t>
      </w:r>
      <w:r w:rsidRPr="005462C0">
        <w:rPr>
          <w:rFonts w:ascii="Palatino Linotype" w:hAnsi="Palatino Linotype"/>
          <w:i/>
          <w:szCs w:val="24"/>
        </w:rPr>
        <w:t>.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E3AD8A8"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p>
    <w:p w14:paraId="729687C9"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222</w:t>
      </w:r>
      <w:r w:rsidRPr="005462C0">
        <w:rPr>
          <w:rFonts w:ascii="Palatino Linotype" w:hAnsi="Palatino Linotype"/>
          <w:i/>
          <w:szCs w:val="24"/>
        </w:rPr>
        <w:t>. Son causas de responsabilidad administrativa de los servidores públicos de los sujetos obligados, por incumplimiento de las obligaciones establecidas en la materia de la presente Ley, las siguientes:</w:t>
      </w:r>
    </w:p>
    <w:p w14:paraId="13E4134C"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2FC50607"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lastRenderedPageBreak/>
        <w:t>I. Cualquier acto u omisión que provoque la suspensión o deficiencia en la atención de las solicitudes de información;</w:t>
      </w:r>
    </w:p>
    <w:p w14:paraId="348515F5"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II. La falta de respuesta a las solicitudes de información en los plazos señalados en la normatividad aplicable;</w:t>
      </w:r>
    </w:p>
    <w:p w14:paraId="70A8228E" w14:textId="77777777" w:rsidR="006E33CE" w:rsidRPr="005462C0"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i/>
          <w:szCs w:val="24"/>
        </w:rPr>
        <w:t>…</w:t>
      </w:r>
    </w:p>
    <w:p w14:paraId="7D429785" w14:textId="77777777" w:rsidR="006E33CE" w:rsidRDefault="006E33CE" w:rsidP="006E33CE">
      <w:pPr>
        <w:tabs>
          <w:tab w:val="left" w:pos="709"/>
        </w:tabs>
        <w:spacing w:after="0" w:line="240" w:lineRule="auto"/>
        <w:ind w:left="567" w:right="567"/>
        <w:jc w:val="both"/>
        <w:rPr>
          <w:rFonts w:ascii="Palatino Linotype" w:hAnsi="Palatino Linotype"/>
          <w:i/>
          <w:szCs w:val="24"/>
        </w:rPr>
      </w:pPr>
      <w:r w:rsidRPr="005462C0">
        <w:rPr>
          <w:rFonts w:ascii="Palatino Linotype" w:hAnsi="Palatino Linotype"/>
          <w:b/>
          <w:i/>
          <w:szCs w:val="24"/>
        </w:rPr>
        <w:t>Artículo 223</w:t>
      </w:r>
      <w:r w:rsidRPr="005462C0">
        <w:rPr>
          <w:rFonts w:ascii="Palatino Linotype" w:hAnsi="Palatino Linotype"/>
          <w:i/>
          <w:szCs w:val="24"/>
        </w:rPr>
        <w:t>.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7EBBC5EB" w14:textId="77777777" w:rsidR="006E33CE" w:rsidRDefault="006E33CE" w:rsidP="006E33CE">
      <w:pPr>
        <w:tabs>
          <w:tab w:val="left" w:pos="709"/>
        </w:tabs>
        <w:spacing w:after="0" w:line="240" w:lineRule="auto"/>
        <w:ind w:left="567" w:right="567"/>
        <w:jc w:val="both"/>
        <w:rPr>
          <w:rFonts w:ascii="Palatino Linotype" w:hAnsi="Palatino Linotype"/>
          <w:i/>
          <w:szCs w:val="24"/>
        </w:rPr>
      </w:pPr>
    </w:p>
    <w:p w14:paraId="7F00AA75" w14:textId="77777777" w:rsidR="006E33CE" w:rsidRDefault="006E33CE" w:rsidP="006E33CE">
      <w:pPr>
        <w:tabs>
          <w:tab w:val="left" w:pos="709"/>
        </w:tabs>
        <w:spacing w:after="0" w:line="240" w:lineRule="auto"/>
        <w:ind w:left="567" w:right="567"/>
        <w:jc w:val="both"/>
        <w:rPr>
          <w:rFonts w:ascii="Palatino Linotype" w:hAnsi="Palatino Linotype"/>
          <w:i/>
          <w:szCs w:val="24"/>
        </w:rPr>
      </w:pPr>
    </w:p>
    <w:p w14:paraId="57984130" w14:textId="489A56B6" w:rsidR="006E33CE" w:rsidRDefault="006E33CE" w:rsidP="006E33CE">
      <w:pPr>
        <w:spacing w:after="0" w:line="360" w:lineRule="auto"/>
        <w:jc w:val="both"/>
        <w:rPr>
          <w:rFonts w:ascii="Palatino Linotype" w:hAnsi="Palatino Linotype"/>
          <w:sz w:val="24"/>
          <w:szCs w:val="24"/>
        </w:rPr>
      </w:pPr>
      <w:r w:rsidRPr="0024637B">
        <w:rPr>
          <w:rFonts w:ascii="Palatino Linotype" w:hAnsi="Palatino Linotype" w:cs="Arial"/>
          <w:sz w:val="24"/>
          <w:szCs w:val="24"/>
          <w:lang w:eastAsia="es-MX"/>
        </w:rPr>
        <w:t>Final</w:t>
      </w:r>
      <w:r w:rsidRPr="0024637B">
        <w:rPr>
          <w:rFonts w:ascii="Palatino Linotype" w:hAnsi="Palatino Linotype"/>
          <w:sz w:val="24"/>
          <w:szCs w:val="24"/>
        </w:rPr>
        <w:t>mente y en mérito de lo expuesto en líneas anteriores, resultan</w:t>
      </w:r>
      <w:r>
        <w:rPr>
          <w:rFonts w:ascii="Palatino Linotype" w:hAnsi="Palatino Linotype"/>
          <w:sz w:val="24"/>
          <w:szCs w:val="24"/>
        </w:rPr>
        <w:t xml:space="preserve"> fundados los motivos de inconformidad vertidos p</w:t>
      </w:r>
      <w:r w:rsidRPr="00FD4336">
        <w:rPr>
          <w:rFonts w:ascii="Palatino Linotype" w:hAnsi="Palatino Linotype"/>
          <w:sz w:val="24"/>
          <w:szCs w:val="24"/>
        </w:rPr>
        <w:t>or el Recurrente, p</w:t>
      </w:r>
      <w:r w:rsidRPr="0024637B">
        <w:rPr>
          <w:rFonts w:ascii="Palatino Linotype" w:hAnsi="Palatino Linotype"/>
          <w:sz w:val="24"/>
          <w:szCs w:val="24"/>
        </w:rPr>
        <w:t>or ello con fundament</w:t>
      </w:r>
      <w:r>
        <w:rPr>
          <w:rFonts w:ascii="Palatino Linotype" w:hAnsi="Palatino Linotype"/>
          <w:sz w:val="24"/>
          <w:szCs w:val="24"/>
        </w:rPr>
        <w:t xml:space="preserve">o en el artículo 186 fracción IV </w:t>
      </w:r>
      <w:r w:rsidRPr="0024637B">
        <w:rPr>
          <w:rFonts w:ascii="Palatino Linotype" w:hAnsi="Palatino Linotype"/>
          <w:sz w:val="24"/>
          <w:szCs w:val="24"/>
        </w:rPr>
        <w:t xml:space="preserve">de la Ley de Transparencia y Acceso a la Información Pública del Estado de México y Municipios, se </w:t>
      </w:r>
      <w:r>
        <w:rPr>
          <w:rFonts w:ascii="Palatino Linotype" w:hAnsi="Palatino Linotype"/>
          <w:sz w:val="24"/>
          <w:szCs w:val="24"/>
        </w:rPr>
        <w:t xml:space="preserve">ordena </w:t>
      </w:r>
      <w:r w:rsidR="004A0A66">
        <w:rPr>
          <w:rFonts w:ascii="Palatino Linotype" w:hAnsi="Palatino Linotype"/>
          <w:sz w:val="24"/>
          <w:szCs w:val="24"/>
        </w:rPr>
        <w:t>de</w:t>
      </w:r>
      <w:r>
        <w:rPr>
          <w:rFonts w:ascii="Palatino Linotype" w:hAnsi="Palatino Linotype"/>
          <w:sz w:val="24"/>
          <w:szCs w:val="24"/>
        </w:rPr>
        <w:t xml:space="preserve"> respuesta a la</w:t>
      </w:r>
      <w:r w:rsidRPr="0024637B">
        <w:rPr>
          <w:rFonts w:ascii="Palatino Linotype" w:hAnsi="Palatino Linotype"/>
          <w:sz w:val="24"/>
          <w:szCs w:val="24"/>
        </w:rPr>
        <w:t xml:space="preserve"> solicitud de información </w:t>
      </w:r>
      <w:r w:rsidR="00812D80" w:rsidRPr="008E068F">
        <w:rPr>
          <w:rFonts w:ascii="Palatino Linotype" w:hAnsi="Palatino Linotype" w:cs="Arial"/>
          <w:b/>
          <w:sz w:val="24"/>
          <w:szCs w:val="24"/>
        </w:rPr>
        <w:t>00581/VACHASO/IP/2020</w:t>
      </w:r>
      <w:r>
        <w:rPr>
          <w:rFonts w:ascii="Palatino Linotype" w:hAnsi="Palatino Linotype" w:cs="Arial"/>
          <w:b/>
          <w:sz w:val="24"/>
          <w:szCs w:val="24"/>
        </w:rPr>
        <w:t xml:space="preserve">, </w:t>
      </w:r>
      <w:r w:rsidRPr="0024637B">
        <w:rPr>
          <w:rFonts w:ascii="Palatino Linotype" w:hAnsi="Palatino Linotype"/>
          <w:sz w:val="24"/>
          <w:szCs w:val="24"/>
        </w:rPr>
        <w:t>que ha</w:t>
      </w:r>
      <w:r>
        <w:rPr>
          <w:rFonts w:ascii="Palatino Linotype" w:hAnsi="Palatino Linotype"/>
          <w:sz w:val="24"/>
          <w:szCs w:val="24"/>
        </w:rPr>
        <w:t>n</w:t>
      </w:r>
      <w:r w:rsidRPr="0024637B">
        <w:rPr>
          <w:rFonts w:ascii="Palatino Linotype" w:hAnsi="Palatino Linotype"/>
          <w:sz w:val="24"/>
          <w:szCs w:val="24"/>
        </w:rPr>
        <w:t xml:space="preserve"> sido materia del presente fallo.</w:t>
      </w:r>
    </w:p>
    <w:p w14:paraId="0709C3DB" w14:textId="77777777" w:rsidR="006E33CE" w:rsidRPr="00E07DF5" w:rsidRDefault="006E33CE" w:rsidP="006E33CE">
      <w:pPr>
        <w:spacing w:after="0" w:line="360" w:lineRule="auto"/>
        <w:jc w:val="both"/>
        <w:rPr>
          <w:rFonts w:ascii="Arial" w:hAnsi="Arial" w:cs="Arial"/>
          <w:b/>
          <w:bCs/>
          <w:color w:val="333333"/>
          <w:sz w:val="20"/>
          <w:szCs w:val="24"/>
        </w:rPr>
      </w:pPr>
    </w:p>
    <w:p w14:paraId="1CAB4DE0" w14:textId="77777777" w:rsidR="006E33CE" w:rsidRDefault="006E33CE" w:rsidP="006E33CE">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72D74F62" w14:textId="77777777" w:rsidR="006E33CE" w:rsidRDefault="006E33CE" w:rsidP="006E33CE">
      <w:pPr>
        <w:spacing w:after="0" w:line="360" w:lineRule="auto"/>
        <w:jc w:val="both"/>
        <w:rPr>
          <w:rFonts w:ascii="Palatino Linotype" w:hAnsi="Palatino Linotype"/>
          <w:sz w:val="24"/>
          <w:szCs w:val="24"/>
        </w:rPr>
      </w:pPr>
    </w:p>
    <w:p w14:paraId="490D479B" w14:textId="77777777" w:rsidR="006E33CE" w:rsidRDefault="006E33CE" w:rsidP="006E33CE">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1D80D975" w14:textId="77777777" w:rsidR="006E33CE" w:rsidRPr="00947921" w:rsidRDefault="006E33CE" w:rsidP="006E33CE">
      <w:pPr>
        <w:spacing w:after="0" w:line="360" w:lineRule="auto"/>
        <w:jc w:val="center"/>
        <w:rPr>
          <w:rFonts w:ascii="Palatino Linotype" w:eastAsia="Times New Roman" w:hAnsi="Palatino Linotype"/>
          <w:b/>
          <w:bCs/>
          <w:spacing w:val="60"/>
          <w:sz w:val="18"/>
          <w:szCs w:val="24"/>
          <w:lang w:val="es-ES_tradnl"/>
        </w:rPr>
      </w:pPr>
    </w:p>
    <w:p w14:paraId="7323104D" w14:textId="77777777" w:rsidR="006E33CE" w:rsidRPr="00D428DB" w:rsidRDefault="006E33CE" w:rsidP="00947921">
      <w:pPr>
        <w:spacing w:after="0" w:line="360" w:lineRule="auto"/>
        <w:jc w:val="both"/>
        <w:rPr>
          <w:rFonts w:ascii="Palatino Linotype" w:hAnsi="Palatino Linotype" w:cs="Arial"/>
          <w:b/>
          <w:bCs/>
          <w:sz w:val="24"/>
          <w:szCs w:val="24"/>
          <w:shd w:val="clear" w:color="auto" w:fill="FFFFFF"/>
        </w:rPr>
      </w:pPr>
      <w:r w:rsidRPr="0086170F">
        <w:rPr>
          <w:rFonts w:ascii="Palatino Linotype" w:hAnsi="Palatino Linotype" w:cs="Arial"/>
          <w:b/>
          <w:sz w:val="28"/>
          <w:szCs w:val="28"/>
          <w:lang w:val="es-ES_tradnl"/>
        </w:rPr>
        <w:t>PRIMERO</w:t>
      </w:r>
      <w:r w:rsidRPr="0086170F">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w:t>
      </w:r>
      <w:r w:rsidRPr="00FD4336">
        <w:rPr>
          <w:rFonts w:ascii="Palatino Linotype" w:eastAsia="Times New Roman" w:hAnsi="Palatino Linotype" w:cs="Arial"/>
          <w:sz w:val="24"/>
          <w:szCs w:val="24"/>
        </w:rPr>
        <w:t>r el Recurrente e</w:t>
      </w:r>
      <w:r>
        <w:rPr>
          <w:rFonts w:ascii="Palatino Linotype" w:eastAsia="Times New Roman" w:hAnsi="Palatino Linotype" w:cs="Arial"/>
          <w:sz w:val="24"/>
          <w:szCs w:val="24"/>
        </w:rPr>
        <w:t>n términos del considerando cuarto de la presente resolución.</w:t>
      </w:r>
    </w:p>
    <w:p w14:paraId="23356005" w14:textId="77777777" w:rsidR="006E33CE" w:rsidRPr="00947921" w:rsidRDefault="006E33CE" w:rsidP="00947921">
      <w:pPr>
        <w:spacing w:after="0" w:line="360" w:lineRule="auto"/>
        <w:jc w:val="both"/>
        <w:rPr>
          <w:rFonts w:ascii="Palatino Linotype" w:hAnsi="Palatino Linotype" w:cs="Arial"/>
          <w:sz w:val="24"/>
        </w:rPr>
      </w:pPr>
    </w:p>
    <w:p w14:paraId="51B17802" w14:textId="0A10116C" w:rsidR="006E33CE" w:rsidRDefault="006E33CE" w:rsidP="00947921">
      <w:pPr>
        <w:tabs>
          <w:tab w:val="left" w:pos="8647"/>
        </w:tabs>
        <w:spacing w:after="0" w:line="360" w:lineRule="auto"/>
        <w:ind w:right="51"/>
        <w:jc w:val="both"/>
        <w:rPr>
          <w:rFonts w:ascii="Palatino Linotype" w:hAnsi="Palatino Linotype" w:cs="Arial"/>
          <w:sz w:val="24"/>
          <w:szCs w:val="24"/>
        </w:rPr>
      </w:pPr>
      <w:r w:rsidRPr="0086170F">
        <w:rPr>
          <w:rFonts w:ascii="Palatino Linotype" w:hAnsi="Palatino Linotype" w:cs="Arial"/>
          <w:b/>
          <w:sz w:val="28"/>
          <w:szCs w:val="28"/>
          <w:lang w:val="es-ES_tradnl"/>
        </w:rPr>
        <w:t>SEGUNDO</w:t>
      </w:r>
      <w:r w:rsidRPr="0086170F">
        <w:rPr>
          <w:rFonts w:ascii="Palatino Linotype" w:hAnsi="Palatino Linotype" w:cs="Arial"/>
          <w:sz w:val="24"/>
          <w:szCs w:val="24"/>
        </w:rPr>
        <w:t xml:space="preserve">. </w:t>
      </w:r>
      <w:r w:rsidRPr="00271D0C">
        <w:rPr>
          <w:rFonts w:ascii="Palatino Linotype" w:hAnsi="Palatino Linotype" w:cs="Arial"/>
          <w:sz w:val="24"/>
          <w:szCs w:val="24"/>
        </w:rPr>
        <w:t>Se</w:t>
      </w:r>
      <w:r w:rsidRPr="00271D0C">
        <w:rPr>
          <w:rFonts w:ascii="Palatino Linotype" w:hAnsi="Palatino Linotype" w:cs="Arial"/>
          <w:b/>
          <w:sz w:val="24"/>
          <w:szCs w:val="24"/>
        </w:rPr>
        <w:t xml:space="preserve"> ordena </w:t>
      </w:r>
      <w:r w:rsidRPr="00271D0C">
        <w:rPr>
          <w:rFonts w:ascii="Palatino Linotype" w:hAnsi="Palatino Linotype" w:cs="Arial"/>
          <w:sz w:val="24"/>
          <w:szCs w:val="24"/>
        </w:rPr>
        <w:t>al Sujeto Obligado</w:t>
      </w:r>
      <w:r w:rsidRPr="00271D0C">
        <w:rPr>
          <w:rFonts w:ascii="Palatino Linotype" w:eastAsia="Times New Roman" w:hAnsi="Palatino Linotype" w:cs="Arial"/>
          <w:sz w:val="24"/>
          <w:szCs w:val="24"/>
        </w:rPr>
        <w:t>, atienda la solicitud</w:t>
      </w:r>
      <w:r w:rsidR="006C5889">
        <w:rPr>
          <w:rFonts w:ascii="Palatino Linotype" w:eastAsia="Times New Roman" w:hAnsi="Palatino Linotype" w:cs="Arial"/>
          <w:sz w:val="24"/>
          <w:szCs w:val="24"/>
        </w:rPr>
        <w:t xml:space="preserve"> </w:t>
      </w:r>
      <w:r w:rsidRPr="00271D0C">
        <w:rPr>
          <w:rFonts w:ascii="Palatino Linotype" w:eastAsia="Times New Roman" w:hAnsi="Palatino Linotype" w:cs="Arial"/>
          <w:sz w:val="24"/>
          <w:szCs w:val="24"/>
        </w:rPr>
        <w:t>de información número</w:t>
      </w:r>
      <w:r>
        <w:rPr>
          <w:rFonts w:ascii="Palatino Linotype" w:eastAsia="Times New Roman" w:hAnsi="Palatino Linotype" w:cs="Arial"/>
          <w:sz w:val="24"/>
          <w:szCs w:val="24"/>
        </w:rPr>
        <w:t xml:space="preserve"> </w:t>
      </w:r>
      <w:r w:rsidR="00812D80" w:rsidRPr="008E068F">
        <w:rPr>
          <w:rFonts w:ascii="Palatino Linotype" w:hAnsi="Palatino Linotype" w:cs="Arial"/>
          <w:b/>
          <w:sz w:val="24"/>
          <w:szCs w:val="24"/>
        </w:rPr>
        <w:t>00581/VACHASO/IP/2020</w:t>
      </w:r>
      <w:r>
        <w:rPr>
          <w:rFonts w:ascii="Palatino Linotype" w:hAnsi="Palatino Linotype" w:cs="Arial"/>
          <w:b/>
          <w:sz w:val="24"/>
          <w:szCs w:val="24"/>
        </w:rPr>
        <w:t xml:space="preserve">, </w:t>
      </w:r>
      <w:r w:rsidRPr="00271D0C">
        <w:rPr>
          <w:rFonts w:ascii="Palatino Linotype" w:eastAsia="Times New Roman" w:hAnsi="Palatino Linotype" w:cs="Arial"/>
          <w:sz w:val="24"/>
          <w:szCs w:val="24"/>
        </w:rPr>
        <w:t>en términos del consider</w:t>
      </w:r>
      <w:r>
        <w:rPr>
          <w:rFonts w:ascii="Palatino Linotype" w:eastAsia="Times New Roman" w:hAnsi="Palatino Linotype" w:cs="Arial"/>
          <w:sz w:val="24"/>
          <w:szCs w:val="24"/>
        </w:rPr>
        <w:t>ando cuarto de esta resolución y mediante el</w:t>
      </w:r>
      <w:r>
        <w:rPr>
          <w:rFonts w:ascii="Palatino Linotype" w:hAnsi="Palatino Linotype" w:cs="Arial"/>
          <w:sz w:val="24"/>
          <w:szCs w:val="24"/>
        </w:rPr>
        <w:t xml:space="preserve"> Sistema de Acceso a la Información Mexiquense (SAIMEX).</w:t>
      </w:r>
    </w:p>
    <w:p w14:paraId="2055B68D" w14:textId="77777777" w:rsidR="006E33CE" w:rsidRPr="00947921" w:rsidRDefault="006E33CE" w:rsidP="00947921">
      <w:pPr>
        <w:spacing w:after="0" w:line="360" w:lineRule="auto"/>
        <w:jc w:val="both"/>
        <w:rPr>
          <w:rFonts w:ascii="Palatino Linotype" w:hAnsi="Palatino Linotype" w:cs="Arial"/>
          <w:i/>
          <w:sz w:val="24"/>
        </w:rPr>
      </w:pPr>
    </w:p>
    <w:p w14:paraId="13490030" w14:textId="77777777" w:rsidR="006E33CE" w:rsidRDefault="006E33CE" w:rsidP="00947921">
      <w:pPr>
        <w:spacing w:after="0" w:line="360" w:lineRule="auto"/>
        <w:jc w:val="both"/>
        <w:rPr>
          <w:rFonts w:ascii="Palatino Linotype" w:eastAsia="Times New Roman" w:hAnsi="Palatino Linotype" w:cs="Arial"/>
          <w:sz w:val="24"/>
          <w:szCs w:val="24"/>
        </w:rPr>
      </w:pPr>
      <w:r>
        <w:rPr>
          <w:rFonts w:ascii="Palatino Linotype" w:eastAsia="Times New Roman" w:hAnsi="Palatino Linotype" w:cs="Arial"/>
          <w:b/>
          <w:bCs/>
          <w:sz w:val="28"/>
        </w:rPr>
        <w:lastRenderedPageBreak/>
        <w:t>TERCERO</w:t>
      </w:r>
      <w:r>
        <w:rPr>
          <w:rFonts w:ascii="Palatino Linotype" w:eastAsia="Times New Roman" w:hAnsi="Palatino Linotype" w:cs="Arial"/>
          <w:b/>
          <w:bCs/>
        </w:rPr>
        <w:t xml:space="preserve">. </w:t>
      </w:r>
      <w:r w:rsidRPr="00970C1B">
        <w:rPr>
          <w:rFonts w:ascii="Palatino Linotype" w:eastAsia="Times New Roman" w:hAnsi="Palatino Linotype" w:cs="Arial"/>
          <w:bCs/>
          <w:sz w:val="24"/>
          <w:szCs w:val="24"/>
        </w:rPr>
        <w:t xml:space="preserve">Notifíquese </w:t>
      </w:r>
      <w:r>
        <w:rPr>
          <w:rFonts w:ascii="Palatino Linotype" w:eastAsia="Times New Roman" w:hAnsi="Palatino Linotype" w:cs="Arial"/>
          <w:bCs/>
          <w:sz w:val="24"/>
          <w:szCs w:val="24"/>
        </w:rPr>
        <w:t>la presente resolución vía SAIMEX,</w:t>
      </w:r>
      <w:r w:rsidRPr="004209CE">
        <w:rPr>
          <w:rFonts w:ascii="Palatino Linotype" w:eastAsia="Times New Roman" w:hAnsi="Palatino Linotype" w:cs="Arial"/>
          <w:sz w:val="24"/>
          <w:szCs w:val="24"/>
        </w:rPr>
        <w:t xml:space="preserve"> </w:t>
      </w:r>
      <w:r w:rsidRPr="004209CE">
        <w:rPr>
          <w:rFonts w:ascii="Palatino Linotype" w:eastAsia="Times New Roman" w:hAnsi="Palatino Linotype" w:cs="Arial"/>
          <w:bCs/>
          <w:sz w:val="24"/>
          <w:szCs w:val="24"/>
        </w:rPr>
        <w:t>al Titular de la Unidad de Transparencia del</w:t>
      </w:r>
      <w:r w:rsidRPr="004209CE">
        <w:rPr>
          <w:rFonts w:ascii="Palatino Linotype" w:eastAsia="Times New Roman" w:hAnsi="Palatino Linotype" w:cs="Arial"/>
          <w:b/>
          <w:bCs/>
          <w:sz w:val="24"/>
          <w:szCs w:val="24"/>
        </w:rPr>
        <w:t> </w:t>
      </w:r>
      <w:r w:rsidRPr="004209CE">
        <w:rPr>
          <w:rFonts w:ascii="Palatino Linotype" w:eastAsia="Times New Roman" w:hAnsi="Palatino Linotype" w:cs="Arial"/>
          <w:bCs/>
          <w:sz w:val="24"/>
          <w:szCs w:val="24"/>
        </w:rPr>
        <w:t>Sujeto Obligado, para que en los términos previstos en los artículos 186, último párrafo y 189 párrafo segundo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resolución</w:t>
      </w:r>
      <w:r w:rsidRPr="004209CE">
        <w:rPr>
          <w:rFonts w:ascii="Palatino Linotype" w:eastAsia="Times New Roman" w:hAnsi="Palatino Linotype" w:cs="Arial"/>
          <w:sz w:val="24"/>
          <w:szCs w:val="24"/>
        </w:rPr>
        <w:t xml:space="preserve"> tal y como lo disponen los artículos 198 y 199 de la citada ley. </w:t>
      </w:r>
    </w:p>
    <w:p w14:paraId="7298F76B" w14:textId="77777777" w:rsidR="006E33CE" w:rsidRDefault="006E33CE" w:rsidP="00947921">
      <w:pPr>
        <w:spacing w:after="0" w:line="360" w:lineRule="auto"/>
        <w:jc w:val="both"/>
        <w:rPr>
          <w:rFonts w:ascii="Palatino Linotype" w:eastAsia="Times New Roman" w:hAnsi="Palatino Linotype" w:cs="Arial"/>
          <w:sz w:val="24"/>
          <w:szCs w:val="24"/>
        </w:rPr>
      </w:pPr>
    </w:p>
    <w:p w14:paraId="7158B6BC" w14:textId="1D905F1B" w:rsidR="006E33CE" w:rsidRDefault="00812D80" w:rsidP="00947921">
      <w:pPr>
        <w:spacing w:after="0" w:line="360" w:lineRule="auto"/>
        <w:jc w:val="both"/>
        <w:rPr>
          <w:rFonts w:ascii="Palatino Linotype" w:hAnsi="Palatino Linotype" w:cs="Arial"/>
          <w:bCs/>
          <w:sz w:val="24"/>
          <w:szCs w:val="24"/>
        </w:rPr>
      </w:pPr>
      <w:r>
        <w:rPr>
          <w:rFonts w:ascii="Palatino Linotype" w:eastAsia="Times New Roman" w:hAnsi="Palatino Linotype" w:cs="Arial"/>
          <w:b/>
          <w:sz w:val="28"/>
        </w:rPr>
        <w:t>CUARTO</w:t>
      </w:r>
      <w:r w:rsidR="006E33CE">
        <w:rPr>
          <w:rFonts w:ascii="Palatino Linotype" w:eastAsia="Times New Roman" w:hAnsi="Palatino Linotype" w:cs="Arial"/>
          <w:b/>
        </w:rPr>
        <w:t xml:space="preserve">. </w:t>
      </w:r>
      <w:r w:rsidR="006E33CE" w:rsidRPr="00A52A6A">
        <w:rPr>
          <w:rFonts w:ascii="Palatino Linotype" w:hAnsi="Palatino Linotype" w:cs="Arial"/>
          <w:sz w:val="24"/>
          <w:szCs w:val="24"/>
        </w:rPr>
        <w:t>Notifíquese</w:t>
      </w:r>
      <w:r w:rsidR="006E33CE" w:rsidRPr="004209CE">
        <w:rPr>
          <w:rFonts w:ascii="Palatino Linotype" w:hAnsi="Palatino Linotype" w:cs="Arial"/>
          <w:sz w:val="24"/>
          <w:szCs w:val="24"/>
        </w:rPr>
        <w:t xml:space="preserve"> </w:t>
      </w:r>
      <w:r w:rsidR="006E33CE" w:rsidRPr="00FD4336">
        <w:rPr>
          <w:rFonts w:ascii="Palatino Linotype" w:hAnsi="Palatino Linotype" w:cs="Arial"/>
          <w:bCs/>
          <w:sz w:val="24"/>
          <w:szCs w:val="24"/>
        </w:rPr>
        <w:t>al Recurrente</w:t>
      </w:r>
      <w:r w:rsidR="006E33CE" w:rsidRPr="004209CE">
        <w:rPr>
          <w:rFonts w:ascii="Palatino Linotype" w:hAnsi="Palatino Linotype" w:cs="Arial"/>
          <w:sz w:val="24"/>
          <w:szCs w:val="24"/>
        </w:rPr>
        <w:t xml:space="preserve"> </w:t>
      </w:r>
      <w:r w:rsidR="006E33CE" w:rsidRPr="004209CE">
        <w:rPr>
          <w:rFonts w:ascii="Palatino Linotype" w:hAnsi="Palatino Linotype" w:cs="Arial"/>
          <w:bCs/>
          <w:sz w:val="24"/>
          <w:szCs w:val="24"/>
        </w:rPr>
        <w:t>la presente resolución</w:t>
      </w:r>
      <w:r w:rsidR="006E33CE">
        <w:rPr>
          <w:rFonts w:ascii="Palatino Linotype" w:hAnsi="Palatino Linotype" w:cs="Arial"/>
          <w:bCs/>
          <w:sz w:val="24"/>
          <w:szCs w:val="24"/>
        </w:rPr>
        <w:t xml:space="preserve"> vía SAIMEX y</w:t>
      </w:r>
      <w:r w:rsidR="006E33CE" w:rsidRPr="004209CE">
        <w:rPr>
          <w:rFonts w:ascii="Palatino Linotype" w:hAnsi="Palatino Linotype" w:cs="Arial"/>
          <w:bCs/>
          <w:sz w:val="24"/>
          <w:szCs w:val="24"/>
        </w:rPr>
        <w:t xml:space="preserve"> hágase de su conocimiento, que podrá impugnarla vía Juicio de Amparo en los términos de las leyes aplicables, de conformidad con lo establecido en el artículo 196 de la Ley de Transparencia y Acceso a la Información Pública del Estado de México y Municipios.</w:t>
      </w:r>
    </w:p>
    <w:p w14:paraId="736735AB" w14:textId="77777777" w:rsidR="006E33CE" w:rsidRPr="00E07DF5" w:rsidRDefault="006E33CE" w:rsidP="00947921">
      <w:pPr>
        <w:spacing w:after="0" w:line="360" w:lineRule="auto"/>
        <w:jc w:val="both"/>
        <w:rPr>
          <w:rFonts w:ascii="Palatino Linotype" w:hAnsi="Palatino Linotype" w:cs="Arial"/>
          <w:bCs/>
          <w:sz w:val="20"/>
          <w:szCs w:val="24"/>
        </w:rPr>
      </w:pPr>
    </w:p>
    <w:p w14:paraId="5982C633" w14:textId="17486966" w:rsidR="006E33CE" w:rsidRDefault="00812D80" w:rsidP="00947921">
      <w:pPr>
        <w:spacing w:after="0" w:line="360" w:lineRule="auto"/>
        <w:jc w:val="both"/>
        <w:rPr>
          <w:rFonts w:ascii="Palatino Linotype" w:hAnsi="Palatino Linotype"/>
          <w:sz w:val="24"/>
          <w:szCs w:val="24"/>
          <w:lang w:eastAsia="es-ES_tradnl"/>
        </w:rPr>
      </w:pPr>
      <w:r>
        <w:rPr>
          <w:rFonts w:ascii="Palatino Linotype" w:hAnsi="Palatino Linotype"/>
          <w:b/>
          <w:sz w:val="28"/>
          <w:szCs w:val="28"/>
        </w:rPr>
        <w:t>QUIN</w:t>
      </w:r>
      <w:r w:rsidR="006E33CE">
        <w:rPr>
          <w:rFonts w:ascii="Palatino Linotype" w:hAnsi="Palatino Linotype"/>
          <w:b/>
          <w:sz w:val="28"/>
          <w:szCs w:val="28"/>
        </w:rPr>
        <w:t>TO</w:t>
      </w:r>
      <w:r w:rsidR="006E33CE" w:rsidRPr="00EA1719">
        <w:rPr>
          <w:rFonts w:ascii="Palatino Linotype" w:hAnsi="Palatino Linotype"/>
          <w:b/>
          <w:sz w:val="24"/>
          <w:szCs w:val="24"/>
        </w:rPr>
        <w:t xml:space="preserve">. </w:t>
      </w:r>
      <w:r w:rsidR="006E33CE" w:rsidRPr="00A52A6A">
        <w:rPr>
          <w:rFonts w:ascii="Palatino Linotype" w:hAnsi="Palatino Linotype"/>
          <w:sz w:val="24"/>
          <w:szCs w:val="24"/>
          <w:lang w:eastAsia="es-ES_tradnl"/>
        </w:rPr>
        <w:t>Gírese</w:t>
      </w:r>
      <w:r w:rsidR="006E33CE" w:rsidRPr="00EA1719">
        <w:rPr>
          <w:rFonts w:ascii="Palatino Linotype" w:hAnsi="Palatino Linotype"/>
          <w:sz w:val="24"/>
          <w:szCs w:val="24"/>
          <w:lang w:eastAsia="es-ES_tradnl"/>
        </w:rPr>
        <w:t xml:space="preserve"> oficio al Titular de la Contraloría Interna y Órgano de Control y Vigilancia de este Instituto, de conformidad con el artículo 190 de la Ley de Transparencia y Acceso a la Información Pública del Estado de México y Municipios determine lo conducente, en t</w:t>
      </w:r>
      <w:r w:rsidR="006E33CE">
        <w:rPr>
          <w:rFonts w:ascii="Palatino Linotype" w:hAnsi="Palatino Linotype"/>
          <w:sz w:val="24"/>
          <w:szCs w:val="24"/>
          <w:lang w:eastAsia="es-ES_tradnl"/>
        </w:rPr>
        <w:t>érminos del considerando cuarto</w:t>
      </w:r>
      <w:r w:rsidR="006E33CE" w:rsidRPr="00EA1719">
        <w:rPr>
          <w:rFonts w:ascii="Palatino Linotype" w:hAnsi="Palatino Linotype"/>
          <w:sz w:val="24"/>
          <w:szCs w:val="24"/>
          <w:lang w:eastAsia="es-ES_tradnl"/>
        </w:rPr>
        <w:t xml:space="preserve"> de la presente resolución.</w:t>
      </w:r>
    </w:p>
    <w:p w14:paraId="08FA6DB8" w14:textId="77777777" w:rsidR="006E33CE" w:rsidRPr="00947921" w:rsidRDefault="006E33CE" w:rsidP="00947921">
      <w:pPr>
        <w:spacing w:after="0" w:line="360" w:lineRule="auto"/>
        <w:jc w:val="both"/>
        <w:rPr>
          <w:rFonts w:ascii="Palatino Linotype" w:hAnsi="Palatino Linotype"/>
          <w:sz w:val="24"/>
          <w:szCs w:val="24"/>
          <w:lang w:eastAsia="es-ES_tradnl"/>
        </w:rPr>
      </w:pPr>
    </w:p>
    <w:p w14:paraId="640CAB44" w14:textId="4D69C8A1" w:rsidR="006D12B9" w:rsidRDefault="006E33CE" w:rsidP="00947921">
      <w:pPr>
        <w:spacing w:after="0" w:line="360" w:lineRule="auto"/>
        <w:jc w:val="both"/>
        <w:rPr>
          <w:rFonts w:ascii="Palatino Linotype" w:hAnsi="Palatino Linotype"/>
          <w:sz w:val="24"/>
          <w:szCs w:val="24"/>
          <w:lang w:eastAsia="es-ES_tradnl"/>
        </w:rPr>
      </w:pPr>
      <w:r>
        <w:rPr>
          <w:rFonts w:ascii="Palatino Linotype" w:hAnsi="Palatino Linotype"/>
          <w:b/>
          <w:sz w:val="28"/>
          <w:szCs w:val="28"/>
        </w:rPr>
        <w:t>S</w:t>
      </w:r>
      <w:r w:rsidR="00812D80">
        <w:rPr>
          <w:rFonts w:ascii="Palatino Linotype" w:hAnsi="Palatino Linotype"/>
          <w:b/>
          <w:sz w:val="28"/>
          <w:szCs w:val="28"/>
        </w:rPr>
        <w:t>EXT</w:t>
      </w:r>
      <w:r>
        <w:rPr>
          <w:rFonts w:ascii="Palatino Linotype" w:hAnsi="Palatino Linotype"/>
          <w:b/>
          <w:sz w:val="28"/>
          <w:szCs w:val="28"/>
        </w:rPr>
        <w:t>O</w:t>
      </w:r>
      <w:r w:rsidRPr="00EA1719">
        <w:rPr>
          <w:rFonts w:ascii="Palatino Linotype" w:hAnsi="Palatino Linotype"/>
          <w:b/>
          <w:sz w:val="24"/>
          <w:szCs w:val="24"/>
        </w:rPr>
        <w:t xml:space="preserve">. </w:t>
      </w:r>
      <w:r w:rsidR="006D12B9">
        <w:rPr>
          <w:rFonts w:ascii="Palatino Linotype" w:hAnsi="Palatino Linotype"/>
          <w:sz w:val="24"/>
          <w:szCs w:val="24"/>
          <w:lang w:eastAsia="es-ES_tradnl"/>
        </w:rPr>
        <w:t>Se hace del conocimiento del Recurrente, que de conformidad con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de esta Resolución.</w:t>
      </w:r>
    </w:p>
    <w:p w14:paraId="1C926D17" w14:textId="7CF8D992" w:rsidR="006E33CE" w:rsidRDefault="006E33CE" w:rsidP="00947921">
      <w:pPr>
        <w:spacing w:after="0" w:line="360" w:lineRule="auto"/>
        <w:jc w:val="both"/>
        <w:rPr>
          <w:rFonts w:ascii="Palatino Linotype" w:hAnsi="Palatino Linotype"/>
          <w:sz w:val="24"/>
          <w:szCs w:val="24"/>
        </w:rPr>
      </w:pPr>
    </w:p>
    <w:p w14:paraId="6446981E" w14:textId="747B9FB1" w:rsidR="00817865" w:rsidRDefault="00812D80" w:rsidP="00947921">
      <w:pPr>
        <w:spacing w:after="0" w:line="360" w:lineRule="auto"/>
        <w:jc w:val="both"/>
        <w:rPr>
          <w:rFonts w:ascii="Palatino Linotype" w:hAnsi="Palatino Linotype"/>
          <w:sz w:val="24"/>
          <w:szCs w:val="24"/>
        </w:rPr>
      </w:pPr>
      <w:r>
        <w:rPr>
          <w:rFonts w:ascii="Palatino Linotype" w:hAnsi="Palatino Linotype"/>
          <w:b/>
          <w:sz w:val="28"/>
          <w:szCs w:val="28"/>
        </w:rPr>
        <w:t>SÉPTIM</w:t>
      </w:r>
      <w:r w:rsidR="00663D78">
        <w:rPr>
          <w:rFonts w:ascii="Palatino Linotype" w:hAnsi="Palatino Linotype"/>
          <w:b/>
          <w:sz w:val="28"/>
          <w:szCs w:val="28"/>
        </w:rPr>
        <w:t>O</w:t>
      </w:r>
      <w:r w:rsidR="00817865" w:rsidRPr="00EA1719">
        <w:rPr>
          <w:rFonts w:ascii="Palatino Linotype" w:hAnsi="Palatino Linotype"/>
          <w:b/>
          <w:sz w:val="24"/>
          <w:szCs w:val="24"/>
        </w:rPr>
        <w:t xml:space="preserve">. </w:t>
      </w:r>
      <w:r w:rsidR="00817865">
        <w:rPr>
          <w:rFonts w:ascii="Palatino Linotype" w:hAnsi="Palatino Linotype"/>
          <w:sz w:val="24"/>
          <w:szCs w:val="24"/>
        </w:rPr>
        <w:t>Con fundamento en el artículo 198 de la Ley de Transparencia y Acceso a la Información Pública del Estado de México y Municipios, se apercibe al Sujeto Obligado a que, en caso de negarse a cumplir la presente resolución o hacerlo de manera parcial, se actuara de conformidad con lo previsto en los artículo 213, 214, 216 y 217 de dicha Ley.</w:t>
      </w:r>
    </w:p>
    <w:p w14:paraId="6A2338CA" w14:textId="77777777" w:rsidR="00817865" w:rsidRDefault="00817865" w:rsidP="006E33CE">
      <w:pPr>
        <w:spacing w:after="0" w:line="360" w:lineRule="auto"/>
        <w:jc w:val="both"/>
        <w:rPr>
          <w:rFonts w:ascii="Palatino Linotype" w:hAnsi="Palatino Linotype"/>
          <w:sz w:val="24"/>
          <w:szCs w:val="24"/>
        </w:rPr>
      </w:pPr>
    </w:p>
    <w:p w14:paraId="3B8C7E4F" w14:textId="05E59C3D" w:rsidR="00AD1604" w:rsidRDefault="00307A07" w:rsidP="00AD2A55">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MAYORIA</w:t>
      </w:r>
      <w:r w:rsidRPr="00AD2A55">
        <w:rPr>
          <w:rFonts w:ascii="Palatino Linotype" w:hAnsi="Palatino Linotype" w:cs="Arial"/>
          <w:sz w:val="24"/>
          <w:szCs w:val="24"/>
        </w:rPr>
        <w:t xml:space="preserve"> </w:t>
      </w:r>
      <w:r w:rsidR="00BF3214" w:rsidRPr="00AD2A55">
        <w:rPr>
          <w:rFonts w:ascii="Palatino Linotype" w:hAnsi="Palatino Linotype" w:cs="Arial"/>
          <w:sz w:val="24"/>
          <w:szCs w:val="24"/>
        </w:rPr>
        <w:t>DE VOTOS</w:t>
      </w:r>
      <w:r w:rsidR="00D701CA">
        <w:rPr>
          <w:rFonts w:ascii="Palatino Linotype" w:hAnsi="Palatino Linotype" w:cs="Arial"/>
          <w:sz w:val="24"/>
          <w:szCs w:val="24"/>
        </w:rPr>
        <w:t xml:space="preserve">, </w:t>
      </w:r>
      <w:r w:rsidR="00BF3214" w:rsidRPr="00AD2A55">
        <w:rPr>
          <w:rFonts w:ascii="Palatino Linotype" w:hAnsi="Palatino Linotype" w:cs="Arial"/>
          <w:sz w:val="24"/>
          <w:szCs w:val="24"/>
        </w:rPr>
        <w:t>EL PLENO DEL</w:t>
      </w:r>
      <w:r w:rsidR="00BF3214"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00BF3214"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00BF3214"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00BF3214" w:rsidRPr="00AD2A55">
        <w:rPr>
          <w:rFonts w:ascii="Palatino Linotype" w:hAnsi="Palatino Linotype" w:cs="Arial"/>
          <w:sz w:val="24"/>
          <w:szCs w:val="24"/>
        </w:rPr>
        <w:t>JAVIER MARTÍNEZ CRUZ</w:t>
      </w:r>
      <w:r w:rsidR="00FA3634">
        <w:rPr>
          <w:rFonts w:ascii="Palatino Linotype" w:hAnsi="Palatino Linotype" w:cs="Arial"/>
          <w:sz w:val="24"/>
          <w:szCs w:val="24"/>
        </w:rPr>
        <w:t xml:space="preserve">, EMITIENDO VOTO EN CONTRA CON VOTO DISIDENTE </w:t>
      </w:r>
      <w:r w:rsidR="000432A3">
        <w:rPr>
          <w:rFonts w:ascii="Palatino Linotype" w:hAnsi="Palatino Linotype" w:cs="Arial"/>
          <w:sz w:val="24"/>
          <w:szCs w:val="24"/>
        </w:rPr>
        <w:t>Y LUIS GUSTAVO PARRA NORIEGA,</w:t>
      </w:r>
      <w:r w:rsidR="001B7FEC">
        <w:rPr>
          <w:rFonts w:ascii="Palatino Linotype" w:hAnsi="Palatino Linotype" w:cs="Arial"/>
          <w:sz w:val="24"/>
          <w:szCs w:val="24"/>
        </w:rPr>
        <w:t xml:space="preserve"> </w:t>
      </w:r>
      <w:r w:rsidR="00BF3214"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2F5B12">
        <w:rPr>
          <w:rFonts w:ascii="Palatino Linotype" w:hAnsi="Palatino Linotype" w:cs="Arial"/>
          <w:sz w:val="24"/>
          <w:szCs w:val="24"/>
        </w:rPr>
        <w:t xml:space="preserve">CUARTA </w:t>
      </w:r>
      <w:r w:rsidR="003F6183" w:rsidRPr="00AD2A55">
        <w:rPr>
          <w:rFonts w:ascii="Palatino Linotype" w:hAnsi="Palatino Linotype" w:cs="Arial"/>
          <w:sz w:val="24"/>
          <w:szCs w:val="24"/>
        </w:rPr>
        <w:t xml:space="preserve">ORDINARIA CELEBRADA EL </w:t>
      </w:r>
      <w:r w:rsidR="002F5B12">
        <w:rPr>
          <w:rFonts w:ascii="Palatino Linotype" w:hAnsi="Palatino Linotype" w:cs="Arial"/>
          <w:sz w:val="24"/>
          <w:szCs w:val="24"/>
        </w:rPr>
        <w:t>DIEZ DE FEBRERO</w:t>
      </w:r>
      <w:r w:rsidR="00812D80">
        <w:rPr>
          <w:rFonts w:ascii="Palatino Linotype" w:hAnsi="Palatino Linotype" w:cs="Arial"/>
          <w:sz w:val="24"/>
          <w:szCs w:val="24"/>
        </w:rPr>
        <w:t xml:space="preserve"> </w:t>
      </w:r>
      <w:r w:rsidR="00F556CF">
        <w:rPr>
          <w:rFonts w:ascii="Palatino Linotype" w:hAnsi="Palatino Linotype" w:cs="Arial"/>
          <w:sz w:val="24"/>
          <w:szCs w:val="24"/>
        </w:rPr>
        <w:t>D</w:t>
      </w:r>
      <w:r w:rsidR="00F652B2">
        <w:rPr>
          <w:rFonts w:ascii="Palatino Linotype" w:hAnsi="Palatino Linotype" w:cs="Arial"/>
          <w:sz w:val="24"/>
          <w:szCs w:val="24"/>
        </w:rPr>
        <w:t xml:space="preserve">E DOS MIL </w:t>
      </w:r>
      <w:r w:rsidR="00CF3179">
        <w:rPr>
          <w:rFonts w:ascii="Palatino Linotype" w:hAnsi="Palatino Linotype" w:cs="Arial"/>
          <w:sz w:val="24"/>
          <w:szCs w:val="24"/>
        </w:rPr>
        <w:t>VEINT</w:t>
      </w:r>
      <w:r w:rsidR="00947921">
        <w:rPr>
          <w:rFonts w:ascii="Palatino Linotype" w:hAnsi="Palatino Linotype" w:cs="Arial"/>
          <w:sz w:val="24"/>
          <w:szCs w:val="24"/>
        </w:rPr>
        <w:t>IUNO</w:t>
      </w:r>
      <w:r w:rsidR="00BF3214"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00BF3214" w:rsidRPr="00AD2A55">
        <w:rPr>
          <w:rFonts w:ascii="Palatino Linotype" w:hAnsi="Palatino Linotype" w:cs="Arial"/>
          <w:sz w:val="24"/>
          <w:szCs w:val="24"/>
        </w:rPr>
        <w:t>L SECRETARI</w:t>
      </w:r>
      <w:r w:rsidR="002058B0">
        <w:rPr>
          <w:rFonts w:ascii="Palatino Linotype" w:hAnsi="Palatino Linotype" w:cs="Arial"/>
          <w:sz w:val="24"/>
          <w:szCs w:val="24"/>
        </w:rPr>
        <w:t>O</w:t>
      </w:r>
      <w:r w:rsidR="00BF3214"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00BF3214"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F5B12">
        <w:rPr>
          <w:rFonts w:ascii="Palatino Linotype" w:hAnsi="Palatino Linotype" w:cs="Arial"/>
          <w:sz w:val="24"/>
          <w:szCs w:val="24"/>
        </w:rPr>
        <w:t>-------------------------------------------------------------------------------------------------------------------------------------------------------------------------------------------------------------------------------------------------------------------------------------------------------------------------------------------------------------------------------------------------------------------------------------------------------------------------------------------------------------------------------------------------------------------------------------------------------------------------------------------------------------------------------------------------------------------------------------------------------------------------------------------------------------------------------------------------------------------------------------------------------------------------------------------------------------</w:t>
      </w:r>
      <w:r>
        <w:rPr>
          <w:rFonts w:ascii="Palatino Linotype" w:hAnsi="Palatino Linotype" w:cs="Arial"/>
          <w:sz w:val="24"/>
          <w:szCs w:val="24"/>
        </w:rPr>
        <w:t>------------------------------------------------------</w:t>
      </w:r>
      <w:r w:rsidR="002F5B12">
        <w:rPr>
          <w:rFonts w:ascii="Palatino Linotype" w:hAnsi="Palatino Linotype" w:cs="Arial"/>
          <w:sz w:val="24"/>
          <w:szCs w:val="24"/>
        </w:rPr>
        <w:t>----------------------</w:t>
      </w:r>
    </w:p>
    <w:p w14:paraId="3D8D32E7" w14:textId="77777777" w:rsidR="00FA3634" w:rsidRPr="002F5B12" w:rsidRDefault="00FA3634" w:rsidP="00AD2A55">
      <w:pPr>
        <w:spacing w:after="0" w:line="360" w:lineRule="auto"/>
        <w:jc w:val="both"/>
        <w:rPr>
          <w:rFonts w:ascii="Palatino Linotype" w:hAnsi="Palatino Linotype" w:cs="Arial"/>
          <w:sz w:val="16"/>
          <w:szCs w:val="24"/>
        </w:rPr>
      </w:pPr>
    </w:p>
    <w:p w14:paraId="6CE6A13B" w14:textId="77777777" w:rsidR="00FA3634" w:rsidRDefault="00FA3634" w:rsidP="00AD2A55">
      <w:pPr>
        <w:spacing w:after="0" w:line="360" w:lineRule="auto"/>
        <w:jc w:val="both"/>
        <w:rPr>
          <w:rFonts w:ascii="Palatino Linotype" w:hAnsi="Palatino Linotype" w:cs="Arial"/>
          <w:sz w:val="24"/>
          <w:szCs w:val="24"/>
        </w:rPr>
      </w:pPr>
    </w:p>
    <w:p w14:paraId="66C4420D" w14:textId="77777777" w:rsidR="00FA3634" w:rsidRPr="00FA3634" w:rsidRDefault="00FA3634" w:rsidP="00AD2A55">
      <w:pPr>
        <w:spacing w:after="0" w:line="360" w:lineRule="auto"/>
        <w:jc w:val="both"/>
        <w:rPr>
          <w:rFonts w:ascii="Palatino Linotype" w:hAnsi="Palatino Linotype" w:cs="Arial"/>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1E09BD" w:rsidRPr="00EF2FC0" w:rsidRDefault="001E09BD"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1E09BD" w:rsidRDefault="001E09BD"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1E09BD" w:rsidRDefault="001E09BD"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1E09BD" w:rsidRPr="00016AF3" w:rsidRDefault="001E09BD"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1E09BD" w:rsidRPr="00EF2FC0" w:rsidRDefault="001E09BD"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1E09BD" w:rsidRDefault="001E09BD"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1E09BD" w:rsidRDefault="001E09BD"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1E09BD" w:rsidRPr="00016AF3" w:rsidRDefault="001E09BD"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12F95F3A" w14:textId="77777777" w:rsidR="004B1036" w:rsidRPr="00D701CA" w:rsidRDefault="004B1036"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p>
    <w:p w14:paraId="70032FB7" w14:textId="77777777" w:rsidR="00FC721E" w:rsidRDefault="00FC721E"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1E09BD" w:rsidRPr="00EF2FC0" w:rsidRDefault="001E09BD"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1E09BD" w:rsidRDefault="001E09BD"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1E09BD" w:rsidRDefault="001E09BD"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1E09BD" w:rsidRPr="00797B31" w:rsidRDefault="001E09BD"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1E09BD" w:rsidRPr="00EF2FC0" w:rsidRDefault="001E09BD"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1E09BD" w:rsidRDefault="001E09BD"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1E09BD" w:rsidRDefault="001E09BD"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1E09BD" w:rsidRPr="00797B31" w:rsidRDefault="001E09BD"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1E09BD" w:rsidRPr="00EF2FC0" w:rsidRDefault="001E09BD"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1E09BD" w:rsidRPr="00EF2FC0" w:rsidRDefault="001E09BD"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1E09BD" w:rsidRDefault="001E09BD"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1E09BD" w:rsidRDefault="001E09BD"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1E09BD" w:rsidRPr="00EF2FC0" w:rsidRDefault="001E09BD"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1E09BD" w:rsidRPr="00EF2FC0" w:rsidRDefault="001E09BD"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1E09BD" w:rsidRDefault="001E09BD"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1E09BD" w:rsidRDefault="001E09BD"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Pr="00AD2A55" w:rsidRDefault="00BF3214" w:rsidP="00AD2A55">
      <w:pPr>
        <w:spacing w:after="0" w:line="360" w:lineRule="auto"/>
        <w:rPr>
          <w:rFonts w:ascii="Palatino Linotype" w:hAnsi="Palatino Linotype"/>
          <w:b/>
          <w:sz w:val="24"/>
          <w:szCs w:val="24"/>
        </w:rPr>
      </w:pPr>
    </w:p>
    <w:p w14:paraId="131A993A" w14:textId="210C1E36" w:rsidR="00BF3214" w:rsidRDefault="00BF3214" w:rsidP="00AD2A55">
      <w:pPr>
        <w:spacing w:after="0" w:line="360" w:lineRule="auto"/>
        <w:rPr>
          <w:rFonts w:ascii="Palatino Linotype" w:hAnsi="Palatino Linotype"/>
          <w:b/>
          <w:sz w:val="24"/>
          <w:szCs w:val="24"/>
        </w:rPr>
      </w:pPr>
    </w:p>
    <w:p w14:paraId="454A77E4" w14:textId="77777777" w:rsidR="00FC721E" w:rsidRPr="00AD2A55" w:rsidRDefault="00FC721E" w:rsidP="00AD2A55">
      <w:pPr>
        <w:spacing w:after="0" w:line="360" w:lineRule="auto"/>
        <w:rPr>
          <w:rFonts w:ascii="Palatino Linotype" w:hAnsi="Palatino Linotype"/>
          <w:b/>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1E09BD" w:rsidRPr="00EF2FC0" w:rsidRDefault="001E09BD"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1E09BD" w:rsidRPr="00EF2FC0" w:rsidRDefault="001E09BD"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1E09BD" w:rsidRDefault="001E09BD"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1E09BD" w:rsidRDefault="001E09BD" w:rsidP="000432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1E09BD" w:rsidRPr="00EF2FC0" w:rsidRDefault="001E09BD"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1E09BD" w:rsidRPr="00EF2FC0" w:rsidRDefault="001E09BD"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1E09BD" w:rsidRDefault="001E09BD"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1E09BD" w:rsidRDefault="001E09BD" w:rsidP="000432A3"/>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1E09BD" w:rsidRPr="00EF2FC0" w:rsidRDefault="001E09BD"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1E09BD" w:rsidRPr="00EF2FC0" w:rsidRDefault="001E09BD"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1E09BD" w:rsidRDefault="001E09BD"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1E09BD" w:rsidRDefault="001E09BD"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1E09BD" w:rsidRPr="00EF2FC0" w:rsidRDefault="001E09BD"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1E09BD" w:rsidRPr="00EF2FC0" w:rsidRDefault="001E09BD"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1E09BD" w:rsidRDefault="001E09BD"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1E09BD" w:rsidRDefault="001E09BD" w:rsidP="00BF3214"/>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Default="00363388" w:rsidP="00AD2A55">
      <w:pPr>
        <w:spacing w:after="0" w:line="360" w:lineRule="auto"/>
        <w:rPr>
          <w:rFonts w:ascii="Palatino Linotype" w:hAnsi="Palatino Linotype" w:cs="Arial"/>
          <w:sz w:val="24"/>
          <w:szCs w:val="24"/>
        </w:rPr>
      </w:pPr>
    </w:p>
    <w:p w14:paraId="54E63BC5" w14:textId="77777777" w:rsidR="00FC721E" w:rsidRDefault="00FC721E" w:rsidP="00AD2A55">
      <w:pPr>
        <w:spacing w:after="0" w:line="360" w:lineRule="auto"/>
        <w:rPr>
          <w:rFonts w:ascii="Palatino Linotype" w:hAnsi="Palatino Linotype" w:cs="Arial"/>
          <w:sz w:val="24"/>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0EFBD746">
                <wp:simplePos x="0" y="0"/>
                <wp:positionH relativeFrom="page">
                  <wp:posOffset>2272352</wp:posOffset>
                </wp:positionH>
                <wp:positionV relativeFrom="paragraph">
                  <wp:posOffset>106226</wp:posOffset>
                </wp:positionV>
                <wp:extent cx="3152775" cy="784746"/>
                <wp:effectExtent l="0" t="0" r="28575" b="15875"/>
                <wp:wrapNone/>
                <wp:docPr id="24" name="Cuadro de texto 24"/>
                <wp:cNvGraphicFramePr/>
                <a:graphic xmlns:a="http://schemas.openxmlformats.org/drawingml/2006/main">
                  <a:graphicData uri="http://schemas.microsoft.com/office/word/2010/wordprocessingShape">
                    <wps:wsp>
                      <wps:cNvSpPr txBox="1"/>
                      <wps:spPr>
                        <a:xfrm>
                          <a:off x="0" y="0"/>
                          <a:ext cx="3152775" cy="7847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1E09BD" w:rsidRPr="007F6133" w:rsidRDefault="001E09BD"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1E09BD" w:rsidRDefault="001E09BD"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1412AD8" w14:textId="1F8FDB85" w:rsidR="001E09BD" w:rsidRPr="00FC721E" w:rsidRDefault="001E09BD" w:rsidP="00FC72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C1552D2" w14:textId="77777777" w:rsidR="001E09BD" w:rsidRDefault="001E09BD"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178.95pt;margin-top:8.35pt;width:248.25pt;height:61.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" fillcolor="white [3201]" strokecolor="white [3212]" strokeweight=".5pt">
                <v:textbox>
                  <w:txbxContent>
                    <w:p w14:paraId="7E6BBEFA" w14:textId="276C7DF4" w:rsidR="001E09BD" w:rsidRPr="007F6133" w:rsidRDefault="001E09BD"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1E09BD" w:rsidRDefault="001E09BD"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1412AD8" w14:textId="1F8FDB85" w:rsidR="001E09BD" w:rsidRPr="00FC721E" w:rsidRDefault="001E09BD" w:rsidP="00FC72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C1552D2" w14:textId="77777777" w:rsidR="001E09BD" w:rsidRDefault="001E09BD"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5B958137" w14:textId="617483FA"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9624B5" w:rsidRPr="00D701CA">
        <w:rPr>
          <w:rFonts w:ascii="Palatino Linotype" w:hAnsi="Palatino Linotype" w:cs="Arial"/>
          <w:sz w:val="20"/>
          <w:szCs w:val="20"/>
        </w:rPr>
        <w:t>fec</w:t>
      </w:r>
      <w:r w:rsidR="009624B5" w:rsidRPr="00F556CF">
        <w:rPr>
          <w:rFonts w:ascii="Palatino Linotype" w:hAnsi="Palatino Linotype" w:cs="Arial"/>
          <w:sz w:val="18"/>
          <w:szCs w:val="18"/>
        </w:rPr>
        <w:t>ha</w:t>
      </w:r>
      <w:r w:rsidR="00FA3634">
        <w:rPr>
          <w:rFonts w:ascii="Palatino Linotype" w:hAnsi="Palatino Linotype" w:cs="Arial"/>
          <w:sz w:val="18"/>
          <w:szCs w:val="18"/>
        </w:rPr>
        <w:t xml:space="preserve"> </w:t>
      </w:r>
      <w:r w:rsidR="002F5B12">
        <w:rPr>
          <w:rFonts w:ascii="Palatino Linotype" w:hAnsi="Palatino Linotype" w:cs="Arial"/>
          <w:sz w:val="20"/>
          <w:szCs w:val="20"/>
        </w:rPr>
        <w:t>diez de febrero</w:t>
      </w:r>
      <w:r w:rsidR="00FA3634" w:rsidRPr="00FA3634">
        <w:rPr>
          <w:rFonts w:ascii="Palatino Linotype" w:hAnsi="Palatino Linotype" w:cs="Arial"/>
          <w:sz w:val="20"/>
          <w:szCs w:val="20"/>
        </w:rPr>
        <w:t xml:space="preserve"> </w:t>
      </w:r>
      <w:r w:rsidR="00F652B2" w:rsidRPr="00FA3634">
        <w:rPr>
          <w:rFonts w:ascii="Palatino Linotype" w:hAnsi="Palatino Linotype" w:cs="Arial"/>
          <w:sz w:val="20"/>
          <w:szCs w:val="20"/>
        </w:rPr>
        <w:t>de dos</w:t>
      </w:r>
      <w:r w:rsidR="00F652B2">
        <w:rPr>
          <w:rFonts w:ascii="Palatino Linotype" w:hAnsi="Palatino Linotype" w:cs="Arial"/>
          <w:sz w:val="20"/>
          <w:szCs w:val="20"/>
        </w:rPr>
        <w:t xml:space="preserve"> mil </w:t>
      </w:r>
      <w:r w:rsidR="00916CC5">
        <w:rPr>
          <w:rFonts w:ascii="Palatino Linotype" w:hAnsi="Palatino Linotype" w:cs="Arial"/>
          <w:sz w:val="20"/>
          <w:szCs w:val="20"/>
        </w:rPr>
        <w:t>veint</w:t>
      </w:r>
      <w:r w:rsidR="00FA3634">
        <w:rPr>
          <w:rFonts w:ascii="Palatino Linotype" w:hAnsi="Palatino Linotype" w:cs="Arial"/>
          <w:sz w:val="20"/>
          <w:szCs w:val="20"/>
        </w:rPr>
        <w:t>iuno</w:t>
      </w:r>
      <w:r w:rsidRPr="00D701CA">
        <w:rPr>
          <w:rFonts w:ascii="Palatino Linotype" w:hAnsi="Palatino Linotype" w:cs="Arial"/>
          <w:sz w:val="20"/>
          <w:szCs w:val="20"/>
        </w:rPr>
        <w:t xml:space="preserve">, emitida en el recurso de revisión </w:t>
      </w:r>
      <w:r w:rsidR="00357FC7">
        <w:rPr>
          <w:rFonts w:ascii="Palatino Linotype" w:hAnsi="Palatino Linotype" w:cs="Arial"/>
          <w:bCs/>
          <w:sz w:val="20"/>
          <w:szCs w:val="20"/>
          <w:lang w:eastAsia="es-MX"/>
        </w:rPr>
        <w:t>0</w:t>
      </w:r>
      <w:r w:rsidR="00812D80">
        <w:rPr>
          <w:rFonts w:ascii="Palatino Linotype" w:hAnsi="Palatino Linotype" w:cs="Arial"/>
          <w:bCs/>
          <w:sz w:val="20"/>
          <w:szCs w:val="20"/>
          <w:lang w:eastAsia="es-MX"/>
        </w:rPr>
        <w:t>607</w:t>
      </w:r>
      <w:r w:rsidR="00AE37E6">
        <w:rPr>
          <w:rFonts w:ascii="Palatino Linotype" w:hAnsi="Palatino Linotype" w:cs="Arial"/>
          <w:bCs/>
          <w:sz w:val="20"/>
          <w:szCs w:val="20"/>
          <w:lang w:eastAsia="es-MX"/>
        </w:rPr>
        <w:t>0</w:t>
      </w:r>
      <w:r w:rsidR="00BF4C87" w:rsidRPr="00D701CA">
        <w:rPr>
          <w:rFonts w:ascii="Palatino Linotype" w:hAnsi="Palatino Linotype" w:cs="Arial"/>
          <w:bCs/>
          <w:sz w:val="20"/>
          <w:szCs w:val="20"/>
          <w:lang w:eastAsia="es-MX"/>
        </w:rPr>
        <w:t>/</w:t>
      </w:r>
      <w:r w:rsidR="00B668B0">
        <w:rPr>
          <w:rFonts w:ascii="Palatino Linotype" w:hAnsi="Palatino Linotype" w:cs="Arial"/>
          <w:bCs/>
          <w:sz w:val="20"/>
          <w:szCs w:val="20"/>
          <w:lang w:eastAsia="es-MX"/>
        </w:rPr>
        <w:t>INFOEM/IP/RR/2020</w:t>
      </w:r>
      <w:r w:rsidR="00916CC5">
        <w:rPr>
          <w:rFonts w:ascii="Palatino Linotype" w:hAnsi="Palatino Linotype" w:cs="Arial"/>
          <w:sz w:val="20"/>
          <w:szCs w:val="20"/>
        </w:rPr>
        <w:t>.</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even" r:id="rId15"/>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146C79" w14:textId="77777777" w:rsidR="001831EC" w:rsidRDefault="001831EC" w:rsidP="00BF3214">
      <w:pPr>
        <w:spacing w:after="0" w:line="240" w:lineRule="auto"/>
      </w:pPr>
      <w:r>
        <w:separator/>
      </w:r>
    </w:p>
  </w:endnote>
  <w:endnote w:type="continuationSeparator" w:id="0">
    <w:p w14:paraId="71813B9A" w14:textId="77777777" w:rsidR="001831EC" w:rsidRDefault="001831EC"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1E09BD" w:rsidRPr="002D6DD8" w:rsidRDefault="001E09B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D2DE9">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D2DE9">
              <w:rPr>
                <w:rFonts w:ascii="Palatino Linotype" w:hAnsi="Palatino Linotype"/>
                <w:bCs/>
                <w:noProof/>
                <w:sz w:val="20"/>
              </w:rPr>
              <w:t>25</w:t>
            </w:r>
            <w:r>
              <w:rPr>
                <w:rFonts w:ascii="Palatino Linotype" w:hAnsi="Palatino Linotype"/>
                <w:bCs/>
                <w:noProof/>
                <w:sz w:val="20"/>
              </w:rPr>
              <w:fldChar w:fldCharType="end"/>
            </w:r>
          </w:p>
        </w:sdtContent>
      </w:sdt>
    </w:sdtContent>
  </w:sdt>
  <w:p w14:paraId="1002C619" w14:textId="77777777" w:rsidR="001E09BD" w:rsidRDefault="001E09B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1E09BD" w:rsidRPr="000B69FA" w:rsidRDefault="001E09BD"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D2DE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D2DE9">
      <w:rPr>
        <w:rFonts w:ascii="Palatino Linotype" w:hAnsi="Palatino Linotype"/>
        <w:bCs/>
        <w:noProof/>
        <w:sz w:val="20"/>
      </w:rPr>
      <w:t>25</w:t>
    </w:r>
    <w:r>
      <w:rPr>
        <w:rFonts w:ascii="Palatino Linotype" w:hAnsi="Palatino Linotype"/>
        <w:bCs/>
        <w:noProof/>
        <w:sz w:val="20"/>
      </w:rPr>
      <w:fldChar w:fldCharType="end"/>
    </w:r>
  </w:p>
  <w:p w14:paraId="1DC90981" w14:textId="77777777" w:rsidR="001E09BD" w:rsidRDefault="001E09B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EACEDE" w14:textId="77777777" w:rsidR="001831EC" w:rsidRDefault="001831EC" w:rsidP="00BF3214">
      <w:pPr>
        <w:spacing w:after="0" w:line="240" w:lineRule="auto"/>
      </w:pPr>
      <w:r>
        <w:separator/>
      </w:r>
    </w:p>
  </w:footnote>
  <w:footnote w:type="continuationSeparator" w:id="0">
    <w:p w14:paraId="54E8AF87" w14:textId="77777777" w:rsidR="001831EC" w:rsidRDefault="001831EC"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2573C" w14:textId="3A66456C" w:rsidR="005E5CC7" w:rsidRDefault="001831EC">
    <w:pPr>
      <w:pStyle w:val="Encabezado"/>
    </w:pPr>
    <w:r>
      <w:rPr>
        <w:noProof/>
        <w:lang w:val="es-MX" w:eastAsia="es-MX"/>
      </w:rPr>
      <w:pict w14:anchorId="008201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864001"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024EBD" w14:paraId="35E5EC0A" w14:textId="77777777" w:rsidTr="003D3D1E">
      <w:trPr>
        <w:trHeight w:val="227"/>
      </w:trPr>
      <w:tc>
        <w:tcPr>
          <w:tcW w:w="6233" w:type="dxa"/>
          <w:hideMark/>
        </w:tcPr>
        <w:p w14:paraId="7BC472F9" w14:textId="77777777" w:rsidR="00024EBD" w:rsidRDefault="00024EBD" w:rsidP="00024EB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6EA2B626" w:rsidR="00024EBD" w:rsidRDefault="00024EBD" w:rsidP="00024EBD">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06070/INFOEM/IP/RR/2020.</w:t>
          </w:r>
        </w:p>
      </w:tc>
    </w:tr>
    <w:tr w:rsidR="00024EBD" w14:paraId="0482DFAC" w14:textId="77777777" w:rsidTr="003D3D1E">
      <w:trPr>
        <w:trHeight w:val="242"/>
      </w:trPr>
      <w:tc>
        <w:tcPr>
          <w:tcW w:w="6233" w:type="dxa"/>
          <w:hideMark/>
        </w:tcPr>
        <w:p w14:paraId="509D07E9" w14:textId="77777777" w:rsidR="00024EBD" w:rsidRDefault="00024EBD" w:rsidP="00024EB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7E4EBAE3" w:rsidR="00024EBD" w:rsidRDefault="00024EBD" w:rsidP="00024EBD">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Ayuntamiento de Valle de Chalco Solidaridad</w:t>
          </w:r>
        </w:p>
      </w:tc>
    </w:tr>
    <w:tr w:rsidR="001E09BD" w14:paraId="7B7E63F5" w14:textId="77777777" w:rsidTr="003D3D1E">
      <w:trPr>
        <w:trHeight w:val="342"/>
      </w:trPr>
      <w:tc>
        <w:tcPr>
          <w:tcW w:w="6233" w:type="dxa"/>
          <w:hideMark/>
        </w:tcPr>
        <w:p w14:paraId="2BCB7A44" w14:textId="77777777" w:rsidR="001E09BD" w:rsidRDefault="001E09BD"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1E09BD" w:rsidRPr="00035DB8" w:rsidRDefault="001E09BD"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16918638" w:rsidR="001E09BD" w:rsidRDefault="001831EC" w:rsidP="00B935D1">
    <w:pPr>
      <w:pStyle w:val="Encabezado"/>
      <w:tabs>
        <w:tab w:val="clear" w:pos="4419"/>
        <w:tab w:val="clear" w:pos="8838"/>
        <w:tab w:val="left" w:pos="6005"/>
      </w:tabs>
    </w:pPr>
    <w:r>
      <w:rPr>
        <w:noProof/>
        <w:lang w:val="es-MX" w:eastAsia="es-MX"/>
      </w:rPr>
      <w:pict w14:anchorId="67D6DB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864002"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r w:rsidR="001E09BD">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1E09BD" w:rsidRPr="00D26364" w14:paraId="25A37BB4" w14:textId="77777777" w:rsidTr="003D3D1E">
      <w:trPr>
        <w:trHeight w:val="227"/>
      </w:trPr>
      <w:tc>
        <w:tcPr>
          <w:tcW w:w="6233" w:type="dxa"/>
          <w:hideMark/>
        </w:tcPr>
        <w:p w14:paraId="3B7407D3" w14:textId="77777777" w:rsidR="001E09BD" w:rsidRPr="00D26364" w:rsidRDefault="001E09BD"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700C13EE" w:rsidR="001E09BD" w:rsidRPr="00D26364" w:rsidRDefault="001E09BD" w:rsidP="00024EBD">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0</w:t>
          </w:r>
          <w:r w:rsidR="00024EBD">
            <w:rPr>
              <w:rFonts w:ascii="Palatino Linotype" w:hAnsi="Palatino Linotype" w:cs="Arial"/>
              <w:b/>
              <w:bCs/>
              <w:sz w:val="21"/>
              <w:szCs w:val="21"/>
              <w:lang w:eastAsia="es-MX"/>
            </w:rPr>
            <w:t>607</w:t>
          </w:r>
          <w:r w:rsidR="00A848D3">
            <w:rPr>
              <w:rFonts w:ascii="Palatino Linotype" w:hAnsi="Palatino Linotype" w:cs="Arial"/>
              <w:b/>
              <w:bCs/>
              <w:sz w:val="21"/>
              <w:szCs w:val="21"/>
              <w:lang w:eastAsia="es-MX"/>
            </w:rPr>
            <w:t>0</w:t>
          </w:r>
          <w:r>
            <w:rPr>
              <w:rFonts w:ascii="Palatino Linotype" w:hAnsi="Palatino Linotype" w:cs="Arial"/>
              <w:b/>
              <w:bCs/>
              <w:sz w:val="21"/>
              <w:szCs w:val="21"/>
              <w:lang w:eastAsia="es-MX"/>
            </w:rPr>
            <w:t>/INFOEM/IP/RR/2020.</w:t>
          </w:r>
        </w:p>
      </w:tc>
    </w:tr>
    <w:tr w:rsidR="001E09BD" w:rsidRPr="00D26364" w14:paraId="480BC2A1" w14:textId="77777777" w:rsidTr="003D3D1E">
      <w:trPr>
        <w:trHeight w:val="242"/>
      </w:trPr>
      <w:tc>
        <w:tcPr>
          <w:tcW w:w="6233" w:type="dxa"/>
          <w:hideMark/>
        </w:tcPr>
        <w:p w14:paraId="0BCD7858" w14:textId="77777777" w:rsidR="001E09BD" w:rsidRPr="00D26364" w:rsidRDefault="001E09BD"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0973FF3F" w:rsidR="001E09BD" w:rsidRPr="00D26364" w:rsidRDefault="001E09BD" w:rsidP="00024EBD">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 xml:space="preserve">Ayuntamiento de </w:t>
          </w:r>
          <w:r w:rsidR="00024EBD">
            <w:rPr>
              <w:rFonts w:ascii="Palatino Linotype" w:hAnsi="Palatino Linotype" w:cs="Arial"/>
              <w:b/>
              <w:sz w:val="21"/>
              <w:szCs w:val="21"/>
            </w:rPr>
            <w:t>Valle de Chalco Solidaridad</w:t>
          </w:r>
        </w:p>
      </w:tc>
    </w:tr>
    <w:tr w:rsidR="001E09BD" w:rsidRPr="00D26364" w14:paraId="60A059F9" w14:textId="77777777" w:rsidTr="003D3D1E">
      <w:trPr>
        <w:trHeight w:val="342"/>
      </w:trPr>
      <w:tc>
        <w:tcPr>
          <w:tcW w:w="6233" w:type="dxa"/>
        </w:tcPr>
        <w:p w14:paraId="063683FE" w14:textId="77777777" w:rsidR="001E09BD" w:rsidRPr="00D26364" w:rsidRDefault="001E09BD"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3088431E" w:rsidR="001E09BD" w:rsidRPr="00D26364" w:rsidRDefault="00EF5BC7" w:rsidP="006B1DF2">
          <w:pPr>
            <w:spacing w:after="120" w:line="256" w:lineRule="auto"/>
            <w:ind w:left="-486" w:right="72" w:firstLine="284"/>
            <w:jc w:val="right"/>
            <w:rPr>
              <w:rFonts w:ascii="Palatino Linotype" w:hAnsi="Palatino Linotype" w:cs="Arial"/>
              <w:b/>
              <w:sz w:val="21"/>
              <w:szCs w:val="21"/>
            </w:rPr>
          </w:pPr>
          <w:proofErr w:type="spellStart"/>
          <w:r>
            <w:rPr>
              <w:rFonts w:ascii="Palatino Linotype" w:hAnsi="Palatino Linotype" w:cs="Arial"/>
              <w:b/>
              <w:sz w:val="21"/>
              <w:szCs w:val="21"/>
            </w:rPr>
            <w:t>xxxxxxxxxxxxxxxxxxx</w:t>
          </w:r>
          <w:proofErr w:type="spellEnd"/>
        </w:p>
      </w:tc>
    </w:tr>
    <w:tr w:rsidR="001E09BD" w:rsidRPr="00D26364" w14:paraId="7854C9FF" w14:textId="77777777" w:rsidTr="003D3D1E">
      <w:trPr>
        <w:trHeight w:val="342"/>
      </w:trPr>
      <w:tc>
        <w:tcPr>
          <w:tcW w:w="6233" w:type="dxa"/>
        </w:tcPr>
        <w:p w14:paraId="02A89BC6" w14:textId="77777777" w:rsidR="001E09BD" w:rsidRPr="00D26364" w:rsidRDefault="001E09BD"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1E09BD" w:rsidRPr="00D26364" w:rsidRDefault="001E09BD"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0848020B" w:rsidR="001E09BD" w:rsidRDefault="001831EC">
    <w:pPr>
      <w:pStyle w:val="Encabezado"/>
    </w:pPr>
    <w:r>
      <w:rPr>
        <w:noProof/>
        <w:lang w:val="es-MX" w:eastAsia="es-MX"/>
      </w:rPr>
      <w:pict w14:anchorId="4D831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864000"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3678B"/>
    <w:multiLevelType w:val="hybridMultilevel"/>
    <w:tmpl w:val="3A066BB0"/>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B2A3DC6"/>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9F71A65"/>
    <w:multiLevelType w:val="hybridMultilevel"/>
    <w:tmpl w:val="A7B42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040375F"/>
    <w:multiLevelType w:val="hybridMultilevel"/>
    <w:tmpl w:val="CEE4B5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398D1C29"/>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3BB418A7"/>
    <w:multiLevelType w:val="hybridMultilevel"/>
    <w:tmpl w:val="0B08A0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B786CB4"/>
    <w:multiLevelType w:val="hybridMultilevel"/>
    <w:tmpl w:val="19F082A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2">
    <w:nsid w:val="5C881854"/>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9AE0671"/>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7C314543"/>
    <w:multiLevelType w:val="hybridMultilevel"/>
    <w:tmpl w:val="ABA42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5"/>
  </w:num>
  <w:num w:numId="3">
    <w:abstractNumId w:val="12"/>
  </w:num>
  <w:num w:numId="4">
    <w:abstractNumId w:val="11"/>
  </w:num>
  <w:num w:numId="5">
    <w:abstractNumId w:val="7"/>
  </w:num>
  <w:num w:numId="6">
    <w:abstractNumId w:val="9"/>
  </w:num>
  <w:num w:numId="7">
    <w:abstractNumId w:val="3"/>
  </w:num>
  <w:num w:numId="8">
    <w:abstractNumId w:val="4"/>
  </w:num>
  <w:num w:numId="9">
    <w:abstractNumId w:val="6"/>
  </w:num>
  <w:num w:numId="10">
    <w:abstractNumId w:val="13"/>
  </w:num>
  <w:num w:numId="11">
    <w:abstractNumId w:val="10"/>
  </w:num>
  <w:num w:numId="12">
    <w:abstractNumId w:val="0"/>
  </w:num>
  <w:num w:numId="13">
    <w:abstractNumId w:val="1"/>
  </w:num>
  <w:num w:numId="14">
    <w:abstractNumId w:val="14"/>
  </w:num>
  <w:num w:numId="15">
    <w:abstractNumId w:val="5"/>
  </w:num>
  <w:num w:numId="1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642"/>
    <w:rsid w:val="000035B9"/>
    <w:rsid w:val="00004473"/>
    <w:rsid w:val="000046FB"/>
    <w:rsid w:val="0000477D"/>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1237"/>
    <w:rsid w:val="000225EB"/>
    <w:rsid w:val="000229C8"/>
    <w:rsid w:val="00022CB4"/>
    <w:rsid w:val="00023CA8"/>
    <w:rsid w:val="00023CE4"/>
    <w:rsid w:val="000241E1"/>
    <w:rsid w:val="0002487C"/>
    <w:rsid w:val="00024B9E"/>
    <w:rsid w:val="00024EBD"/>
    <w:rsid w:val="000250E7"/>
    <w:rsid w:val="00025104"/>
    <w:rsid w:val="00026F87"/>
    <w:rsid w:val="00027178"/>
    <w:rsid w:val="0002762D"/>
    <w:rsid w:val="0003070B"/>
    <w:rsid w:val="0003124C"/>
    <w:rsid w:val="00031480"/>
    <w:rsid w:val="00031A78"/>
    <w:rsid w:val="00031DF7"/>
    <w:rsid w:val="000326F0"/>
    <w:rsid w:val="000328CC"/>
    <w:rsid w:val="00032DAE"/>
    <w:rsid w:val="00033144"/>
    <w:rsid w:val="00033A0C"/>
    <w:rsid w:val="00033E1A"/>
    <w:rsid w:val="00033FCA"/>
    <w:rsid w:val="00034754"/>
    <w:rsid w:val="00034878"/>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5DF6"/>
    <w:rsid w:val="000465EF"/>
    <w:rsid w:val="00046870"/>
    <w:rsid w:val="0005241F"/>
    <w:rsid w:val="000525D6"/>
    <w:rsid w:val="000526D7"/>
    <w:rsid w:val="00052B88"/>
    <w:rsid w:val="000531A9"/>
    <w:rsid w:val="00053514"/>
    <w:rsid w:val="000536B4"/>
    <w:rsid w:val="00054E39"/>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0494"/>
    <w:rsid w:val="00071A92"/>
    <w:rsid w:val="00072234"/>
    <w:rsid w:val="000722D2"/>
    <w:rsid w:val="000725F9"/>
    <w:rsid w:val="00073311"/>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243"/>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406"/>
    <w:rsid w:val="000B0794"/>
    <w:rsid w:val="000B14EB"/>
    <w:rsid w:val="000B1C70"/>
    <w:rsid w:val="000B249F"/>
    <w:rsid w:val="000B2630"/>
    <w:rsid w:val="000B2653"/>
    <w:rsid w:val="000B2F5E"/>
    <w:rsid w:val="000B3967"/>
    <w:rsid w:val="000B5190"/>
    <w:rsid w:val="000B69D5"/>
    <w:rsid w:val="000B6CFA"/>
    <w:rsid w:val="000B7DC4"/>
    <w:rsid w:val="000C0753"/>
    <w:rsid w:val="000C0F46"/>
    <w:rsid w:val="000C1D7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342C"/>
    <w:rsid w:val="000E4D1D"/>
    <w:rsid w:val="000E5282"/>
    <w:rsid w:val="000E5886"/>
    <w:rsid w:val="000E601F"/>
    <w:rsid w:val="000F0118"/>
    <w:rsid w:val="000F148F"/>
    <w:rsid w:val="000F1E30"/>
    <w:rsid w:val="000F24E3"/>
    <w:rsid w:val="000F360C"/>
    <w:rsid w:val="000F3B97"/>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337"/>
    <w:rsid w:val="00112BF6"/>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4FA"/>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1D67"/>
    <w:rsid w:val="001725CE"/>
    <w:rsid w:val="00172797"/>
    <w:rsid w:val="00173A17"/>
    <w:rsid w:val="001745DC"/>
    <w:rsid w:val="00175135"/>
    <w:rsid w:val="00175141"/>
    <w:rsid w:val="001755D9"/>
    <w:rsid w:val="00176B57"/>
    <w:rsid w:val="00176E06"/>
    <w:rsid w:val="00176FE3"/>
    <w:rsid w:val="001778C1"/>
    <w:rsid w:val="001801A8"/>
    <w:rsid w:val="00180B09"/>
    <w:rsid w:val="00180D90"/>
    <w:rsid w:val="001825C0"/>
    <w:rsid w:val="00182916"/>
    <w:rsid w:val="001831EC"/>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C4"/>
    <w:rsid w:val="001C63FA"/>
    <w:rsid w:val="001C6AC8"/>
    <w:rsid w:val="001C77A7"/>
    <w:rsid w:val="001C7E71"/>
    <w:rsid w:val="001D034A"/>
    <w:rsid w:val="001D0BD2"/>
    <w:rsid w:val="001D10D7"/>
    <w:rsid w:val="001D1153"/>
    <w:rsid w:val="001D1B77"/>
    <w:rsid w:val="001D226D"/>
    <w:rsid w:val="001D2DE9"/>
    <w:rsid w:val="001D2FDA"/>
    <w:rsid w:val="001D3A76"/>
    <w:rsid w:val="001D3E82"/>
    <w:rsid w:val="001D5071"/>
    <w:rsid w:val="001D50A4"/>
    <w:rsid w:val="001D541A"/>
    <w:rsid w:val="001D5E04"/>
    <w:rsid w:val="001D626F"/>
    <w:rsid w:val="001E09BD"/>
    <w:rsid w:val="001E1A75"/>
    <w:rsid w:val="001E3F7D"/>
    <w:rsid w:val="001E4B77"/>
    <w:rsid w:val="001E5028"/>
    <w:rsid w:val="001E57DC"/>
    <w:rsid w:val="001E5C8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5CA"/>
    <w:rsid w:val="00220890"/>
    <w:rsid w:val="00220913"/>
    <w:rsid w:val="002213DE"/>
    <w:rsid w:val="0022193D"/>
    <w:rsid w:val="002225E9"/>
    <w:rsid w:val="00222E94"/>
    <w:rsid w:val="002237C7"/>
    <w:rsid w:val="00224DB6"/>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47D8"/>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6EB9"/>
    <w:rsid w:val="002570EC"/>
    <w:rsid w:val="002579A0"/>
    <w:rsid w:val="00260768"/>
    <w:rsid w:val="00260932"/>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3069"/>
    <w:rsid w:val="00293646"/>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386D"/>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9C2"/>
    <w:rsid w:val="002C5EF0"/>
    <w:rsid w:val="002C6122"/>
    <w:rsid w:val="002C65DA"/>
    <w:rsid w:val="002C7427"/>
    <w:rsid w:val="002C7524"/>
    <w:rsid w:val="002C7981"/>
    <w:rsid w:val="002C7A04"/>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81B"/>
    <w:rsid w:val="002F1F62"/>
    <w:rsid w:val="002F3635"/>
    <w:rsid w:val="002F3A46"/>
    <w:rsid w:val="002F3ECD"/>
    <w:rsid w:val="002F5B12"/>
    <w:rsid w:val="00301738"/>
    <w:rsid w:val="00302231"/>
    <w:rsid w:val="00304F9C"/>
    <w:rsid w:val="00305BC1"/>
    <w:rsid w:val="003064C7"/>
    <w:rsid w:val="0030677A"/>
    <w:rsid w:val="00306BD4"/>
    <w:rsid w:val="00306EFF"/>
    <w:rsid w:val="00307A07"/>
    <w:rsid w:val="00307BC8"/>
    <w:rsid w:val="003101E4"/>
    <w:rsid w:val="003106C2"/>
    <w:rsid w:val="003116CC"/>
    <w:rsid w:val="00311872"/>
    <w:rsid w:val="0031263C"/>
    <w:rsid w:val="00312C62"/>
    <w:rsid w:val="00313B2B"/>
    <w:rsid w:val="003147C8"/>
    <w:rsid w:val="00315252"/>
    <w:rsid w:val="00315ED6"/>
    <w:rsid w:val="00321127"/>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1CF5"/>
    <w:rsid w:val="00352CF4"/>
    <w:rsid w:val="00353207"/>
    <w:rsid w:val="00353384"/>
    <w:rsid w:val="00353FEE"/>
    <w:rsid w:val="00354782"/>
    <w:rsid w:val="00355076"/>
    <w:rsid w:val="003556FE"/>
    <w:rsid w:val="00355A1A"/>
    <w:rsid w:val="003570C5"/>
    <w:rsid w:val="003574CA"/>
    <w:rsid w:val="00357FC7"/>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6A0"/>
    <w:rsid w:val="00372E05"/>
    <w:rsid w:val="00373340"/>
    <w:rsid w:val="003737E1"/>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887"/>
    <w:rsid w:val="00392F65"/>
    <w:rsid w:val="003934C5"/>
    <w:rsid w:val="00393680"/>
    <w:rsid w:val="00393B5C"/>
    <w:rsid w:val="00394D98"/>
    <w:rsid w:val="0039548A"/>
    <w:rsid w:val="00395CCD"/>
    <w:rsid w:val="00396646"/>
    <w:rsid w:val="00397CA1"/>
    <w:rsid w:val="003A016B"/>
    <w:rsid w:val="003A24A5"/>
    <w:rsid w:val="003A2911"/>
    <w:rsid w:val="003A2ACB"/>
    <w:rsid w:val="003A4778"/>
    <w:rsid w:val="003A4875"/>
    <w:rsid w:val="003A4CFA"/>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356"/>
    <w:rsid w:val="003C1711"/>
    <w:rsid w:val="003C1B58"/>
    <w:rsid w:val="003C3129"/>
    <w:rsid w:val="003C327C"/>
    <w:rsid w:val="003C4311"/>
    <w:rsid w:val="003C4B82"/>
    <w:rsid w:val="003C4C92"/>
    <w:rsid w:val="003C608B"/>
    <w:rsid w:val="003C66EE"/>
    <w:rsid w:val="003C6BC3"/>
    <w:rsid w:val="003C6D59"/>
    <w:rsid w:val="003D1912"/>
    <w:rsid w:val="003D197B"/>
    <w:rsid w:val="003D23D7"/>
    <w:rsid w:val="003D3D1E"/>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49E"/>
    <w:rsid w:val="003E2A29"/>
    <w:rsid w:val="003E3E7C"/>
    <w:rsid w:val="003E41C3"/>
    <w:rsid w:val="003E4653"/>
    <w:rsid w:val="003E61D4"/>
    <w:rsid w:val="003E74CC"/>
    <w:rsid w:val="003E74F3"/>
    <w:rsid w:val="003F13FD"/>
    <w:rsid w:val="003F16F9"/>
    <w:rsid w:val="003F1F6E"/>
    <w:rsid w:val="003F226C"/>
    <w:rsid w:val="003F3346"/>
    <w:rsid w:val="003F470E"/>
    <w:rsid w:val="003F4BC7"/>
    <w:rsid w:val="003F4F16"/>
    <w:rsid w:val="003F5C59"/>
    <w:rsid w:val="003F6183"/>
    <w:rsid w:val="003F622B"/>
    <w:rsid w:val="003F6292"/>
    <w:rsid w:val="003F650F"/>
    <w:rsid w:val="004008BB"/>
    <w:rsid w:val="0040097A"/>
    <w:rsid w:val="00403BCC"/>
    <w:rsid w:val="00404210"/>
    <w:rsid w:val="00405306"/>
    <w:rsid w:val="00405622"/>
    <w:rsid w:val="00406545"/>
    <w:rsid w:val="00407BB7"/>
    <w:rsid w:val="00407E4D"/>
    <w:rsid w:val="0041067B"/>
    <w:rsid w:val="00411044"/>
    <w:rsid w:val="00411BE5"/>
    <w:rsid w:val="00412821"/>
    <w:rsid w:val="004139AE"/>
    <w:rsid w:val="00413DC0"/>
    <w:rsid w:val="0041408B"/>
    <w:rsid w:val="00414452"/>
    <w:rsid w:val="004148CC"/>
    <w:rsid w:val="004162F7"/>
    <w:rsid w:val="0041662E"/>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1C6D"/>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744"/>
    <w:rsid w:val="004619EA"/>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4E02"/>
    <w:rsid w:val="004760EB"/>
    <w:rsid w:val="00480172"/>
    <w:rsid w:val="00481514"/>
    <w:rsid w:val="00482195"/>
    <w:rsid w:val="00482CC8"/>
    <w:rsid w:val="00482D8A"/>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2B72"/>
    <w:rsid w:val="00493C1D"/>
    <w:rsid w:val="00493ECD"/>
    <w:rsid w:val="0049479C"/>
    <w:rsid w:val="00494D0C"/>
    <w:rsid w:val="0049529D"/>
    <w:rsid w:val="00495374"/>
    <w:rsid w:val="00495984"/>
    <w:rsid w:val="00497A03"/>
    <w:rsid w:val="00497A7E"/>
    <w:rsid w:val="004A0A66"/>
    <w:rsid w:val="004A10A4"/>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2999"/>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6D10"/>
    <w:rsid w:val="004C750D"/>
    <w:rsid w:val="004C768A"/>
    <w:rsid w:val="004C7BB7"/>
    <w:rsid w:val="004C7EF0"/>
    <w:rsid w:val="004D03DF"/>
    <w:rsid w:val="004D0818"/>
    <w:rsid w:val="004D0935"/>
    <w:rsid w:val="004D1D39"/>
    <w:rsid w:val="004D2037"/>
    <w:rsid w:val="004D24F7"/>
    <w:rsid w:val="004D2DA2"/>
    <w:rsid w:val="004D3087"/>
    <w:rsid w:val="004D4123"/>
    <w:rsid w:val="004D4883"/>
    <w:rsid w:val="004D4D53"/>
    <w:rsid w:val="004D53BD"/>
    <w:rsid w:val="004D6700"/>
    <w:rsid w:val="004D7033"/>
    <w:rsid w:val="004D78BE"/>
    <w:rsid w:val="004D7E26"/>
    <w:rsid w:val="004E0A13"/>
    <w:rsid w:val="004E1269"/>
    <w:rsid w:val="004E168B"/>
    <w:rsid w:val="004E2207"/>
    <w:rsid w:val="004E26BE"/>
    <w:rsid w:val="004E33F1"/>
    <w:rsid w:val="004E3A43"/>
    <w:rsid w:val="004E3C70"/>
    <w:rsid w:val="004E407B"/>
    <w:rsid w:val="004E47A4"/>
    <w:rsid w:val="004E53F0"/>
    <w:rsid w:val="004E608C"/>
    <w:rsid w:val="004E76C2"/>
    <w:rsid w:val="004F1AE4"/>
    <w:rsid w:val="004F1AF6"/>
    <w:rsid w:val="004F2094"/>
    <w:rsid w:val="004F28A7"/>
    <w:rsid w:val="004F3C5E"/>
    <w:rsid w:val="004F4BE0"/>
    <w:rsid w:val="004F4C0A"/>
    <w:rsid w:val="004F532B"/>
    <w:rsid w:val="004F5D2C"/>
    <w:rsid w:val="004F78BF"/>
    <w:rsid w:val="00500108"/>
    <w:rsid w:val="005001A4"/>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90D"/>
    <w:rsid w:val="005325E8"/>
    <w:rsid w:val="00532B9A"/>
    <w:rsid w:val="005353D8"/>
    <w:rsid w:val="0053606B"/>
    <w:rsid w:val="00536EF4"/>
    <w:rsid w:val="00540872"/>
    <w:rsid w:val="0054331B"/>
    <w:rsid w:val="00543E5E"/>
    <w:rsid w:val="005440DF"/>
    <w:rsid w:val="005458DE"/>
    <w:rsid w:val="005479B3"/>
    <w:rsid w:val="00550B6B"/>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5C22"/>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713"/>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0547"/>
    <w:rsid w:val="005D2099"/>
    <w:rsid w:val="005D3C05"/>
    <w:rsid w:val="005D4036"/>
    <w:rsid w:val="005D4572"/>
    <w:rsid w:val="005D7590"/>
    <w:rsid w:val="005D76A8"/>
    <w:rsid w:val="005D77E7"/>
    <w:rsid w:val="005D791B"/>
    <w:rsid w:val="005D7A23"/>
    <w:rsid w:val="005E00DF"/>
    <w:rsid w:val="005E07F6"/>
    <w:rsid w:val="005E206D"/>
    <w:rsid w:val="005E36B2"/>
    <w:rsid w:val="005E39B9"/>
    <w:rsid w:val="005E409C"/>
    <w:rsid w:val="005E42E3"/>
    <w:rsid w:val="005E4782"/>
    <w:rsid w:val="005E47F6"/>
    <w:rsid w:val="005E4BDA"/>
    <w:rsid w:val="005E5CC7"/>
    <w:rsid w:val="005E5F2D"/>
    <w:rsid w:val="005E6BCA"/>
    <w:rsid w:val="005E72D0"/>
    <w:rsid w:val="005F0884"/>
    <w:rsid w:val="005F08CE"/>
    <w:rsid w:val="005F09C0"/>
    <w:rsid w:val="005F17B3"/>
    <w:rsid w:val="005F32E0"/>
    <w:rsid w:val="005F4386"/>
    <w:rsid w:val="005F4E4F"/>
    <w:rsid w:val="005F5DEB"/>
    <w:rsid w:val="005F69E6"/>
    <w:rsid w:val="005F7291"/>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45A4"/>
    <w:rsid w:val="006252E5"/>
    <w:rsid w:val="00625A32"/>
    <w:rsid w:val="006267A0"/>
    <w:rsid w:val="006268F8"/>
    <w:rsid w:val="006271AA"/>
    <w:rsid w:val="00627BC4"/>
    <w:rsid w:val="00630096"/>
    <w:rsid w:val="0063039A"/>
    <w:rsid w:val="00630D01"/>
    <w:rsid w:val="00631D27"/>
    <w:rsid w:val="006345D7"/>
    <w:rsid w:val="00635E21"/>
    <w:rsid w:val="00635FC9"/>
    <w:rsid w:val="00636B1C"/>
    <w:rsid w:val="00640AF3"/>
    <w:rsid w:val="0064293B"/>
    <w:rsid w:val="00642AEF"/>
    <w:rsid w:val="006433DC"/>
    <w:rsid w:val="00643626"/>
    <w:rsid w:val="0064489E"/>
    <w:rsid w:val="00646D4B"/>
    <w:rsid w:val="00646E52"/>
    <w:rsid w:val="006471E2"/>
    <w:rsid w:val="00650556"/>
    <w:rsid w:val="006519D7"/>
    <w:rsid w:val="006534DA"/>
    <w:rsid w:val="006540B9"/>
    <w:rsid w:val="00655B55"/>
    <w:rsid w:val="0065659C"/>
    <w:rsid w:val="006571D2"/>
    <w:rsid w:val="00657C23"/>
    <w:rsid w:val="00660DD7"/>
    <w:rsid w:val="00662815"/>
    <w:rsid w:val="0066313C"/>
    <w:rsid w:val="0066335E"/>
    <w:rsid w:val="00663581"/>
    <w:rsid w:val="00663D78"/>
    <w:rsid w:val="006644F2"/>
    <w:rsid w:val="00664D18"/>
    <w:rsid w:val="006652FC"/>
    <w:rsid w:val="00666047"/>
    <w:rsid w:val="00666316"/>
    <w:rsid w:val="00670DF7"/>
    <w:rsid w:val="00671C54"/>
    <w:rsid w:val="00671EF9"/>
    <w:rsid w:val="00672007"/>
    <w:rsid w:val="00672B41"/>
    <w:rsid w:val="00672FAF"/>
    <w:rsid w:val="0067304C"/>
    <w:rsid w:val="00674490"/>
    <w:rsid w:val="00674CEC"/>
    <w:rsid w:val="0067577C"/>
    <w:rsid w:val="00675C51"/>
    <w:rsid w:val="006776B7"/>
    <w:rsid w:val="0068020D"/>
    <w:rsid w:val="00680961"/>
    <w:rsid w:val="00680ABE"/>
    <w:rsid w:val="00681104"/>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201"/>
    <w:rsid w:val="00692BAA"/>
    <w:rsid w:val="00693442"/>
    <w:rsid w:val="00693699"/>
    <w:rsid w:val="00693B3C"/>
    <w:rsid w:val="00693D67"/>
    <w:rsid w:val="006953F1"/>
    <w:rsid w:val="00695B8D"/>
    <w:rsid w:val="00695C64"/>
    <w:rsid w:val="006A07A6"/>
    <w:rsid w:val="006A210E"/>
    <w:rsid w:val="006A2D8B"/>
    <w:rsid w:val="006A3AAA"/>
    <w:rsid w:val="006A3E42"/>
    <w:rsid w:val="006A458E"/>
    <w:rsid w:val="006A5C8F"/>
    <w:rsid w:val="006A6148"/>
    <w:rsid w:val="006A69A8"/>
    <w:rsid w:val="006A6E65"/>
    <w:rsid w:val="006A6EBA"/>
    <w:rsid w:val="006A6F83"/>
    <w:rsid w:val="006A7382"/>
    <w:rsid w:val="006B1B46"/>
    <w:rsid w:val="006B1DF2"/>
    <w:rsid w:val="006B2149"/>
    <w:rsid w:val="006B255C"/>
    <w:rsid w:val="006B25C0"/>
    <w:rsid w:val="006B2F3A"/>
    <w:rsid w:val="006B411F"/>
    <w:rsid w:val="006B414E"/>
    <w:rsid w:val="006B5648"/>
    <w:rsid w:val="006B5CAC"/>
    <w:rsid w:val="006B61F4"/>
    <w:rsid w:val="006B75EA"/>
    <w:rsid w:val="006C0743"/>
    <w:rsid w:val="006C0E9A"/>
    <w:rsid w:val="006C1706"/>
    <w:rsid w:val="006C1997"/>
    <w:rsid w:val="006C1B16"/>
    <w:rsid w:val="006C29CD"/>
    <w:rsid w:val="006C35F4"/>
    <w:rsid w:val="006C4CFB"/>
    <w:rsid w:val="006C5012"/>
    <w:rsid w:val="006C5889"/>
    <w:rsid w:val="006D0230"/>
    <w:rsid w:val="006D10AD"/>
    <w:rsid w:val="006D113D"/>
    <w:rsid w:val="006D12B9"/>
    <w:rsid w:val="006D350B"/>
    <w:rsid w:val="006D4126"/>
    <w:rsid w:val="006D5AA8"/>
    <w:rsid w:val="006D5DBB"/>
    <w:rsid w:val="006D6467"/>
    <w:rsid w:val="006D663B"/>
    <w:rsid w:val="006D6FAD"/>
    <w:rsid w:val="006D732D"/>
    <w:rsid w:val="006E04E1"/>
    <w:rsid w:val="006E0D06"/>
    <w:rsid w:val="006E0E53"/>
    <w:rsid w:val="006E192D"/>
    <w:rsid w:val="006E2907"/>
    <w:rsid w:val="006E2B14"/>
    <w:rsid w:val="006E2B88"/>
    <w:rsid w:val="006E2CDB"/>
    <w:rsid w:val="006E31CC"/>
    <w:rsid w:val="006E33CE"/>
    <w:rsid w:val="006E3885"/>
    <w:rsid w:val="006E3E3B"/>
    <w:rsid w:val="006E3E41"/>
    <w:rsid w:val="006E47C2"/>
    <w:rsid w:val="006E530F"/>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21EA"/>
    <w:rsid w:val="007033E3"/>
    <w:rsid w:val="007034DE"/>
    <w:rsid w:val="00704962"/>
    <w:rsid w:val="007052CB"/>
    <w:rsid w:val="0070668B"/>
    <w:rsid w:val="0071083C"/>
    <w:rsid w:val="00710E13"/>
    <w:rsid w:val="00710E33"/>
    <w:rsid w:val="00711111"/>
    <w:rsid w:val="00711386"/>
    <w:rsid w:val="0071149E"/>
    <w:rsid w:val="007115F6"/>
    <w:rsid w:val="007141B6"/>
    <w:rsid w:val="00714284"/>
    <w:rsid w:val="00714A96"/>
    <w:rsid w:val="00714F14"/>
    <w:rsid w:val="00714F44"/>
    <w:rsid w:val="0071618A"/>
    <w:rsid w:val="007171C2"/>
    <w:rsid w:val="00720667"/>
    <w:rsid w:val="00720C8D"/>
    <w:rsid w:val="00721F45"/>
    <w:rsid w:val="00722B70"/>
    <w:rsid w:val="00722D2A"/>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46D85"/>
    <w:rsid w:val="0075026B"/>
    <w:rsid w:val="007509F4"/>
    <w:rsid w:val="00750AEA"/>
    <w:rsid w:val="00753154"/>
    <w:rsid w:val="0075506C"/>
    <w:rsid w:val="007552B0"/>
    <w:rsid w:val="007561F2"/>
    <w:rsid w:val="00756327"/>
    <w:rsid w:val="00756D92"/>
    <w:rsid w:val="007606FD"/>
    <w:rsid w:val="00760B28"/>
    <w:rsid w:val="0076189E"/>
    <w:rsid w:val="00762126"/>
    <w:rsid w:val="00763410"/>
    <w:rsid w:val="00763830"/>
    <w:rsid w:val="00764C28"/>
    <w:rsid w:val="0077008C"/>
    <w:rsid w:val="007703FF"/>
    <w:rsid w:val="00771211"/>
    <w:rsid w:val="00771668"/>
    <w:rsid w:val="00771A4D"/>
    <w:rsid w:val="007734F0"/>
    <w:rsid w:val="0077376D"/>
    <w:rsid w:val="00774D14"/>
    <w:rsid w:val="0077517B"/>
    <w:rsid w:val="00775CB5"/>
    <w:rsid w:val="00775FE6"/>
    <w:rsid w:val="00776A85"/>
    <w:rsid w:val="007771B8"/>
    <w:rsid w:val="00777B7C"/>
    <w:rsid w:val="007800A2"/>
    <w:rsid w:val="00780E2E"/>
    <w:rsid w:val="00781EC0"/>
    <w:rsid w:val="0078453F"/>
    <w:rsid w:val="00784F3B"/>
    <w:rsid w:val="0078631E"/>
    <w:rsid w:val="0078781D"/>
    <w:rsid w:val="00787881"/>
    <w:rsid w:val="00787B72"/>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1C8E"/>
    <w:rsid w:val="007A265B"/>
    <w:rsid w:val="007A2BE5"/>
    <w:rsid w:val="007A53EE"/>
    <w:rsid w:val="007A6A20"/>
    <w:rsid w:val="007A6A60"/>
    <w:rsid w:val="007A7CF8"/>
    <w:rsid w:val="007B44AF"/>
    <w:rsid w:val="007B4541"/>
    <w:rsid w:val="007B4879"/>
    <w:rsid w:val="007B5322"/>
    <w:rsid w:val="007B5AEC"/>
    <w:rsid w:val="007B5C43"/>
    <w:rsid w:val="007B6770"/>
    <w:rsid w:val="007B776C"/>
    <w:rsid w:val="007B7C08"/>
    <w:rsid w:val="007C1C4C"/>
    <w:rsid w:val="007C1D37"/>
    <w:rsid w:val="007C1E55"/>
    <w:rsid w:val="007C2ABA"/>
    <w:rsid w:val="007C36E8"/>
    <w:rsid w:val="007C444A"/>
    <w:rsid w:val="007C49E5"/>
    <w:rsid w:val="007C4B2C"/>
    <w:rsid w:val="007C579C"/>
    <w:rsid w:val="007C616D"/>
    <w:rsid w:val="007C6257"/>
    <w:rsid w:val="007C793F"/>
    <w:rsid w:val="007C794A"/>
    <w:rsid w:val="007C7F83"/>
    <w:rsid w:val="007D0B6C"/>
    <w:rsid w:val="007D0E1E"/>
    <w:rsid w:val="007D55A1"/>
    <w:rsid w:val="007D5D10"/>
    <w:rsid w:val="007D5DBC"/>
    <w:rsid w:val="007D6D12"/>
    <w:rsid w:val="007D6F6A"/>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857"/>
    <w:rsid w:val="007F4C21"/>
    <w:rsid w:val="007F58EF"/>
    <w:rsid w:val="007F67F2"/>
    <w:rsid w:val="007F7A77"/>
    <w:rsid w:val="00801132"/>
    <w:rsid w:val="00801704"/>
    <w:rsid w:val="00802022"/>
    <w:rsid w:val="00802584"/>
    <w:rsid w:val="008026EF"/>
    <w:rsid w:val="008046AA"/>
    <w:rsid w:val="0080519E"/>
    <w:rsid w:val="008059F8"/>
    <w:rsid w:val="00805D17"/>
    <w:rsid w:val="00806099"/>
    <w:rsid w:val="008063A3"/>
    <w:rsid w:val="008064A9"/>
    <w:rsid w:val="008067B4"/>
    <w:rsid w:val="008069D0"/>
    <w:rsid w:val="00807120"/>
    <w:rsid w:val="00807289"/>
    <w:rsid w:val="00807790"/>
    <w:rsid w:val="00807BEE"/>
    <w:rsid w:val="008107D5"/>
    <w:rsid w:val="00810C39"/>
    <w:rsid w:val="0081151F"/>
    <w:rsid w:val="00812D80"/>
    <w:rsid w:val="00812F4C"/>
    <w:rsid w:val="00813550"/>
    <w:rsid w:val="00813C38"/>
    <w:rsid w:val="00814719"/>
    <w:rsid w:val="0081486C"/>
    <w:rsid w:val="00814A5A"/>
    <w:rsid w:val="00815C36"/>
    <w:rsid w:val="00815F22"/>
    <w:rsid w:val="008165D1"/>
    <w:rsid w:val="00817865"/>
    <w:rsid w:val="00817D87"/>
    <w:rsid w:val="00820FFD"/>
    <w:rsid w:val="008217D9"/>
    <w:rsid w:val="00821BE7"/>
    <w:rsid w:val="00821CC5"/>
    <w:rsid w:val="008223B2"/>
    <w:rsid w:val="00823951"/>
    <w:rsid w:val="00823C99"/>
    <w:rsid w:val="00824AEE"/>
    <w:rsid w:val="00824E31"/>
    <w:rsid w:val="00825DD2"/>
    <w:rsid w:val="00826342"/>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6272"/>
    <w:rsid w:val="00837E21"/>
    <w:rsid w:val="00837E8B"/>
    <w:rsid w:val="008411FD"/>
    <w:rsid w:val="00842037"/>
    <w:rsid w:val="00842057"/>
    <w:rsid w:val="0084243E"/>
    <w:rsid w:val="008437E1"/>
    <w:rsid w:val="00843CDB"/>
    <w:rsid w:val="00844247"/>
    <w:rsid w:val="008447B3"/>
    <w:rsid w:val="008466E4"/>
    <w:rsid w:val="00846A93"/>
    <w:rsid w:val="00846FEC"/>
    <w:rsid w:val="00847342"/>
    <w:rsid w:val="0084785B"/>
    <w:rsid w:val="0085065C"/>
    <w:rsid w:val="00850888"/>
    <w:rsid w:val="008515A4"/>
    <w:rsid w:val="00851EB5"/>
    <w:rsid w:val="0085207C"/>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7D"/>
    <w:rsid w:val="00865EE3"/>
    <w:rsid w:val="008660F8"/>
    <w:rsid w:val="00866FD2"/>
    <w:rsid w:val="008675D6"/>
    <w:rsid w:val="00867CFE"/>
    <w:rsid w:val="008705A1"/>
    <w:rsid w:val="00870FBD"/>
    <w:rsid w:val="008730CC"/>
    <w:rsid w:val="00873164"/>
    <w:rsid w:val="0087406C"/>
    <w:rsid w:val="00875C70"/>
    <w:rsid w:val="008765A9"/>
    <w:rsid w:val="0087680D"/>
    <w:rsid w:val="00876F59"/>
    <w:rsid w:val="00877602"/>
    <w:rsid w:val="0087774D"/>
    <w:rsid w:val="00877F78"/>
    <w:rsid w:val="00881122"/>
    <w:rsid w:val="0088157E"/>
    <w:rsid w:val="00881C57"/>
    <w:rsid w:val="0088218E"/>
    <w:rsid w:val="0088280F"/>
    <w:rsid w:val="00883820"/>
    <w:rsid w:val="008848D7"/>
    <w:rsid w:val="00887005"/>
    <w:rsid w:val="00887CAA"/>
    <w:rsid w:val="00890318"/>
    <w:rsid w:val="008904A3"/>
    <w:rsid w:val="00890ED2"/>
    <w:rsid w:val="008920B3"/>
    <w:rsid w:val="0089238A"/>
    <w:rsid w:val="00892CEA"/>
    <w:rsid w:val="00892FD8"/>
    <w:rsid w:val="008939B2"/>
    <w:rsid w:val="00894543"/>
    <w:rsid w:val="008958C8"/>
    <w:rsid w:val="00895A5C"/>
    <w:rsid w:val="0089619A"/>
    <w:rsid w:val="008A19C2"/>
    <w:rsid w:val="008A279C"/>
    <w:rsid w:val="008A391E"/>
    <w:rsid w:val="008A4A0C"/>
    <w:rsid w:val="008A52C4"/>
    <w:rsid w:val="008A6BBD"/>
    <w:rsid w:val="008A733D"/>
    <w:rsid w:val="008A7CC7"/>
    <w:rsid w:val="008B1BB2"/>
    <w:rsid w:val="008B251D"/>
    <w:rsid w:val="008B285C"/>
    <w:rsid w:val="008B37D7"/>
    <w:rsid w:val="008B396E"/>
    <w:rsid w:val="008B463E"/>
    <w:rsid w:val="008B48BD"/>
    <w:rsid w:val="008B6CBC"/>
    <w:rsid w:val="008B7C54"/>
    <w:rsid w:val="008B7E4C"/>
    <w:rsid w:val="008C07D2"/>
    <w:rsid w:val="008C0CCD"/>
    <w:rsid w:val="008C195E"/>
    <w:rsid w:val="008C1A91"/>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DCF"/>
    <w:rsid w:val="008D4ED9"/>
    <w:rsid w:val="008D5026"/>
    <w:rsid w:val="008D5E8F"/>
    <w:rsid w:val="008E0242"/>
    <w:rsid w:val="008E068F"/>
    <w:rsid w:val="008E0ACB"/>
    <w:rsid w:val="008E1466"/>
    <w:rsid w:val="008E17BF"/>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94E"/>
    <w:rsid w:val="0090095F"/>
    <w:rsid w:val="00901327"/>
    <w:rsid w:val="0090132F"/>
    <w:rsid w:val="0090155F"/>
    <w:rsid w:val="009016A6"/>
    <w:rsid w:val="009018A6"/>
    <w:rsid w:val="009021FC"/>
    <w:rsid w:val="00902292"/>
    <w:rsid w:val="0090250A"/>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0FF3"/>
    <w:rsid w:val="00921804"/>
    <w:rsid w:val="00922876"/>
    <w:rsid w:val="009228A1"/>
    <w:rsid w:val="00922B95"/>
    <w:rsid w:val="0092361B"/>
    <w:rsid w:val="009253A2"/>
    <w:rsid w:val="009253B9"/>
    <w:rsid w:val="009254DE"/>
    <w:rsid w:val="0092586D"/>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11A"/>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47921"/>
    <w:rsid w:val="00950417"/>
    <w:rsid w:val="009505F1"/>
    <w:rsid w:val="009507D7"/>
    <w:rsid w:val="00950F44"/>
    <w:rsid w:val="009514A6"/>
    <w:rsid w:val="00951570"/>
    <w:rsid w:val="00953A1F"/>
    <w:rsid w:val="00953A2E"/>
    <w:rsid w:val="009541AB"/>
    <w:rsid w:val="00954597"/>
    <w:rsid w:val="009549A5"/>
    <w:rsid w:val="00954A11"/>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6544"/>
    <w:rsid w:val="00997018"/>
    <w:rsid w:val="009975A1"/>
    <w:rsid w:val="00997B79"/>
    <w:rsid w:val="009A0134"/>
    <w:rsid w:val="009A0DA3"/>
    <w:rsid w:val="009A11E3"/>
    <w:rsid w:val="009A2161"/>
    <w:rsid w:val="009A29D1"/>
    <w:rsid w:val="009A2F81"/>
    <w:rsid w:val="009A393E"/>
    <w:rsid w:val="009A5286"/>
    <w:rsid w:val="009A65FE"/>
    <w:rsid w:val="009A69A1"/>
    <w:rsid w:val="009A714C"/>
    <w:rsid w:val="009A7777"/>
    <w:rsid w:val="009A79C8"/>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27F"/>
    <w:rsid w:val="009C085F"/>
    <w:rsid w:val="009C12E4"/>
    <w:rsid w:val="009C1A96"/>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65BD"/>
    <w:rsid w:val="009D7800"/>
    <w:rsid w:val="009E031A"/>
    <w:rsid w:val="009E127A"/>
    <w:rsid w:val="009E13F0"/>
    <w:rsid w:val="009E2D6C"/>
    <w:rsid w:val="009E3937"/>
    <w:rsid w:val="009E4BBB"/>
    <w:rsid w:val="009F033E"/>
    <w:rsid w:val="009F0920"/>
    <w:rsid w:val="009F0D2E"/>
    <w:rsid w:val="009F2D46"/>
    <w:rsid w:val="009F3F85"/>
    <w:rsid w:val="009F5648"/>
    <w:rsid w:val="009F5854"/>
    <w:rsid w:val="009F5C70"/>
    <w:rsid w:val="009F6076"/>
    <w:rsid w:val="009F6F65"/>
    <w:rsid w:val="00A00432"/>
    <w:rsid w:val="00A00754"/>
    <w:rsid w:val="00A02747"/>
    <w:rsid w:val="00A02C90"/>
    <w:rsid w:val="00A035A1"/>
    <w:rsid w:val="00A038B8"/>
    <w:rsid w:val="00A04DD8"/>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975"/>
    <w:rsid w:val="00A26E05"/>
    <w:rsid w:val="00A272C5"/>
    <w:rsid w:val="00A30DFB"/>
    <w:rsid w:val="00A3132A"/>
    <w:rsid w:val="00A31B6B"/>
    <w:rsid w:val="00A31C1A"/>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0FC"/>
    <w:rsid w:val="00A44673"/>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665"/>
    <w:rsid w:val="00A56B31"/>
    <w:rsid w:val="00A56FFD"/>
    <w:rsid w:val="00A57D21"/>
    <w:rsid w:val="00A60AB0"/>
    <w:rsid w:val="00A60B56"/>
    <w:rsid w:val="00A6126E"/>
    <w:rsid w:val="00A6139A"/>
    <w:rsid w:val="00A61C0F"/>
    <w:rsid w:val="00A63963"/>
    <w:rsid w:val="00A639A3"/>
    <w:rsid w:val="00A63B7D"/>
    <w:rsid w:val="00A63F7A"/>
    <w:rsid w:val="00A641DC"/>
    <w:rsid w:val="00A6748D"/>
    <w:rsid w:val="00A676BA"/>
    <w:rsid w:val="00A704CE"/>
    <w:rsid w:val="00A70B46"/>
    <w:rsid w:val="00A7230F"/>
    <w:rsid w:val="00A726D8"/>
    <w:rsid w:val="00A74251"/>
    <w:rsid w:val="00A7443A"/>
    <w:rsid w:val="00A74B46"/>
    <w:rsid w:val="00A75758"/>
    <w:rsid w:val="00A75B18"/>
    <w:rsid w:val="00A76410"/>
    <w:rsid w:val="00A76F86"/>
    <w:rsid w:val="00A808F6"/>
    <w:rsid w:val="00A82FBB"/>
    <w:rsid w:val="00A838C4"/>
    <w:rsid w:val="00A847D5"/>
    <w:rsid w:val="00A848D3"/>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1B0C"/>
    <w:rsid w:val="00AA28B8"/>
    <w:rsid w:val="00AA3489"/>
    <w:rsid w:val="00AA3634"/>
    <w:rsid w:val="00AA3683"/>
    <w:rsid w:val="00AA3DA9"/>
    <w:rsid w:val="00AA5270"/>
    <w:rsid w:val="00AA60C7"/>
    <w:rsid w:val="00AA664F"/>
    <w:rsid w:val="00AA666F"/>
    <w:rsid w:val="00AA66ED"/>
    <w:rsid w:val="00AA6BCB"/>
    <w:rsid w:val="00AB02D3"/>
    <w:rsid w:val="00AB0535"/>
    <w:rsid w:val="00AB0FBA"/>
    <w:rsid w:val="00AB1289"/>
    <w:rsid w:val="00AB1DF2"/>
    <w:rsid w:val="00AB3E18"/>
    <w:rsid w:val="00AB45B8"/>
    <w:rsid w:val="00AB48F5"/>
    <w:rsid w:val="00AC0460"/>
    <w:rsid w:val="00AC1A64"/>
    <w:rsid w:val="00AC3BD3"/>
    <w:rsid w:val="00AC5CB7"/>
    <w:rsid w:val="00AC6FEA"/>
    <w:rsid w:val="00AC7825"/>
    <w:rsid w:val="00AD0D97"/>
    <w:rsid w:val="00AD0DBB"/>
    <w:rsid w:val="00AD1604"/>
    <w:rsid w:val="00AD263D"/>
    <w:rsid w:val="00AD2A55"/>
    <w:rsid w:val="00AD2DF5"/>
    <w:rsid w:val="00AD368D"/>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37E6"/>
    <w:rsid w:val="00AE4868"/>
    <w:rsid w:val="00AE51A9"/>
    <w:rsid w:val="00AE63B9"/>
    <w:rsid w:val="00AE6E63"/>
    <w:rsid w:val="00AE76B2"/>
    <w:rsid w:val="00AE786A"/>
    <w:rsid w:val="00AF09AC"/>
    <w:rsid w:val="00AF120F"/>
    <w:rsid w:val="00AF1E39"/>
    <w:rsid w:val="00AF216C"/>
    <w:rsid w:val="00AF25DC"/>
    <w:rsid w:val="00AF32A3"/>
    <w:rsid w:val="00AF36CD"/>
    <w:rsid w:val="00AF3C7B"/>
    <w:rsid w:val="00AF3CE8"/>
    <w:rsid w:val="00AF526A"/>
    <w:rsid w:val="00AF5DF3"/>
    <w:rsid w:val="00AF5E11"/>
    <w:rsid w:val="00AF60A8"/>
    <w:rsid w:val="00AF71FB"/>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6A8E"/>
    <w:rsid w:val="00B16F6E"/>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990"/>
    <w:rsid w:val="00B41C1B"/>
    <w:rsid w:val="00B41C72"/>
    <w:rsid w:val="00B41D8B"/>
    <w:rsid w:val="00B41E09"/>
    <w:rsid w:val="00B42EA2"/>
    <w:rsid w:val="00B4389C"/>
    <w:rsid w:val="00B45895"/>
    <w:rsid w:val="00B46138"/>
    <w:rsid w:val="00B47BE3"/>
    <w:rsid w:val="00B5065D"/>
    <w:rsid w:val="00B51888"/>
    <w:rsid w:val="00B52300"/>
    <w:rsid w:val="00B52358"/>
    <w:rsid w:val="00B526FC"/>
    <w:rsid w:val="00B52C58"/>
    <w:rsid w:val="00B536EA"/>
    <w:rsid w:val="00B545DC"/>
    <w:rsid w:val="00B546AA"/>
    <w:rsid w:val="00B5478F"/>
    <w:rsid w:val="00B54F16"/>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8B0"/>
    <w:rsid w:val="00B66C66"/>
    <w:rsid w:val="00B67B63"/>
    <w:rsid w:val="00B70BAD"/>
    <w:rsid w:val="00B72CD9"/>
    <w:rsid w:val="00B74ED9"/>
    <w:rsid w:val="00B75470"/>
    <w:rsid w:val="00B7625A"/>
    <w:rsid w:val="00B76C08"/>
    <w:rsid w:val="00B76DEE"/>
    <w:rsid w:val="00B76FDE"/>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B07"/>
    <w:rsid w:val="00BA5D41"/>
    <w:rsid w:val="00BA60C4"/>
    <w:rsid w:val="00BA6846"/>
    <w:rsid w:val="00BA6A1B"/>
    <w:rsid w:val="00BA7352"/>
    <w:rsid w:val="00BB0E2D"/>
    <w:rsid w:val="00BB12AF"/>
    <w:rsid w:val="00BB1728"/>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1FDD"/>
    <w:rsid w:val="00BC3200"/>
    <w:rsid w:val="00BC32E5"/>
    <w:rsid w:val="00BC3747"/>
    <w:rsid w:val="00BC374F"/>
    <w:rsid w:val="00BC3ACE"/>
    <w:rsid w:val="00BC3CD2"/>
    <w:rsid w:val="00BC5216"/>
    <w:rsid w:val="00BC53AD"/>
    <w:rsid w:val="00BC5BEF"/>
    <w:rsid w:val="00BD0EC9"/>
    <w:rsid w:val="00BD12EB"/>
    <w:rsid w:val="00BD178B"/>
    <w:rsid w:val="00BD269E"/>
    <w:rsid w:val="00BD3334"/>
    <w:rsid w:val="00BD34B7"/>
    <w:rsid w:val="00BD4516"/>
    <w:rsid w:val="00BD478A"/>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8E0"/>
    <w:rsid w:val="00C10A66"/>
    <w:rsid w:val="00C118C7"/>
    <w:rsid w:val="00C11B12"/>
    <w:rsid w:val="00C1210D"/>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0F08"/>
    <w:rsid w:val="00C31E61"/>
    <w:rsid w:val="00C31EE9"/>
    <w:rsid w:val="00C3294F"/>
    <w:rsid w:val="00C3296F"/>
    <w:rsid w:val="00C334C7"/>
    <w:rsid w:val="00C3414B"/>
    <w:rsid w:val="00C34671"/>
    <w:rsid w:val="00C3472D"/>
    <w:rsid w:val="00C36EC2"/>
    <w:rsid w:val="00C3760C"/>
    <w:rsid w:val="00C41306"/>
    <w:rsid w:val="00C41EDB"/>
    <w:rsid w:val="00C4209A"/>
    <w:rsid w:val="00C4265D"/>
    <w:rsid w:val="00C42EE0"/>
    <w:rsid w:val="00C44043"/>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2EE"/>
    <w:rsid w:val="00C533FB"/>
    <w:rsid w:val="00C53ABF"/>
    <w:rsid w:val="00C53B5D"/>
    <w:rsid w:val="00C548F2"/>
    <w:rsid w:val="00C55127"/>
    <w:rsid w:val="00C55F7E"/>
    <w:rsid w:val="00C571D8"/>
    <w:rsid w:val="00C57B47"/>
    <w:rsid w:val="00C60106"/>
    <w:rsid w:val="00C6011C"/>
    <w:rsid w:val="00C61C94"/>
    <w:rsid w:val="00C6271F"/>
    <w:rsid w:val="00C62A80"/>
    <w:rsid w:val="00C631E5"/>
    <w:rsid w:val="00C631F0"/>
    <w:rsid w:val="00C632DF"/>
    <w:rsid w:val="00C6369D"/>
    <w:rsid w:val="00C639F4"/>
    <w:rsid w:val="00C63A3A"/>
    <w:rsid w:val="00C63CC5"/>
    <w:rsid w:val="00C63D2D"/>
    <w:rsid w:val="00C647DE"/>
    <w:rsid w:val="00C653E3"/>
    <w:rsid w:val="00C65BF1"/>
    <w:rsid w:val="00C65C5E"/>
    <w:rsid w:val="00C65EBF"/>
    <w:rsid w:val="00C65F3F"/>
    <w:rsid w:val="00C671D4"/>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485"/>
    <w:rsid w:val="00C87B67"/>
    <w:rsid w:val="00C90AEC"/>
    <w:rsid w:val="00C9197D"/>
    <w:rsid w:val="00C91EF5"/>
    <w:rsid w:val="00C928F0"/>
    <w:rsid w:val="00C92FC8"/>
    <w:rsid w:val="00C9323B"/>
    <w:rsid w:val="00C934AF"/>
    <w:rsid w:val="00C9394F"/>
    <w:rsid w:val="00C93AC5"/>
    <w:rsid w:val="00C94112"/>
    <w:rsid w:val="00C96673"/>
    <w:rsid w:val="00C96716"/>
    <w:rsid w:val="00C967C2"/>
    <w:rsid w:val="00C978D9"/>
    <w:rsid w:val="00CA01D2"/>
    <w:rsid w:val="00CA0806"/>
    <w:rsid w:val="00CA18AC"/>
    <w:rsid w:val="00CA1D10"/>
    <w:rsid w:val="00CA2016"/>
    <w:rsid w:val="00CA2638"/>
    <w:rsid w:val="00CA49BC"/>
    <w:rsid w:val="00CA4CB2"/>
    <w:rsid w:val="00CA5EF7"/>
    <w:rsid w:val="00CA6D30"/>
    <w:rsid w:val="00CA7323"/>
    <w:rsid w:val="00CB075E"/>
    <w:rsid w:val="00CB24FE"/>
    <w:rsid w:val="00CB2574"/>
    <w:rsid w:val="00CB2ACF"/>
    <w:rsid w:val="00CB468C"/>
    <w:rsid w:val="00CB7299"/>
    <w:rsid w:val="00CB799A"/>
    <w:rsid w:val="00CC00CE"/>
    <w:rsid w:val="00CC1CAB"/>
    <w:rsid w:val="00CC22E9"/>
    <w:rsid w:val="00CC237B"/>
    <w:rsid w:val="00CC2623"/>
    <w:rsid w:val="00CC3135"/>
    <w:rsid w:val="00CC3DA4"/>
    <w:rsid w:val="00CC449F"/>
    <w:rsid w:val="00CC45EC"/>
    <w:rsid w:val="00CC572A"/>
    <w:rsid w:val="00CC67CF"/>
    <w:rsid w:val="00CC6E15"/>
    <w:rsid w:val="00CC714F"/>
    <w:rsid w:val="00CD0498"/>
    <w:rsid w:val="00CD1F47"/>
    <w:rsid w:val="00CD28C4"/>
    <w:rsid w:val="00CD3387"/>
    <w:rsid w:val="00CD3514"/>
    <w:rsid w:val="00CD42CC"/>
    <w:rsid w:val="00CD49B4"/>
    <w:rsid w:val="00CD5D17"/>
    <w:rsid w:val="00CD6388"/>
    <w:rsid w:val="00CD6F9F"/>
    <w:rsid w:val="00CD7E6A"/>
    <w:rsid w:val="00CE0DE7"/>
    <w:rsid w:val="00CE2860"/>
    <w:rsid w:val="00CE31B9"/>
    <w:rsid w:val="00CE3EC3"/>
    <w:rsid w:val="00CE49A0"/>
    <w:rsid w:val="00CE4B89"/>
    <w:rsid w:val="00CE535B"/>
    <w:rsid w:val="00CE591B"/>
    <w:rsid w:val="00CE67D6"/>
    <w:rsid w:val="00CE7F86"/>
    <w:rsid w:val="00CF042B"/>
    <w:rsid w:val="00CF155A"/>
    <w:rsid w:val="00CF24E8"/>
    <w:rsid w:val="00CF2FAD"/>
    <w:rsid w:val="00CF3179"/>
    <w:rsid w:val="00CF33B9"/>
    <w:rsid w:val="00CF35F4"/>
    <w:rsid w:val="00CF5B79"/>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50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527"/>
    <w:rsid w:val="00D327D6"/>
    <w:rsid w:val="00D32F71"/>
    <w:rsid w:val="00D3428B"/>
    <w:rsid w:val="00D3520F"/>
    <w:rsid w:val="00D35F33"/>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3E54"/>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485C"/>
    <w:rsid w:val="00D64E22"/>
    <w:rsid w:val="00D65422"/>
    <w:rsid w:val="00D659FD"/>
    <w:rsid w:val="00D66AF3"/>
    <w:rsid w:val="00D67432"/>
    <w:rsid w:val="00D677EB"/>
    <w:rsid w:val="00D7011D"/>
    <w:rsid w:val="00D701CA"/>
    <w:rsid w:val="00D706EF"/>
    <w:rsid w:val="00D7078A"/>
    <w:rsid w:val="00D71807"/>
    <w:rsid w:val="00D71F70"/>
    <w:rsid w:val="00D72224"/>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1A78"/>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3BD"/>
    <w:rsid w:val="00D94660"/>
    <w:rsid w:val="00D9467C"/>
    <w:rsid w:val="00D9473A"/>
    <w:rsid w:val="00D9651B"/>
    <w:rsid w:val="00D96CE2"/>
    <w:rsid w:val="00D972C4"/>
    <w:rsid w:val="00DA0C0F"/>
    <w:rsid w:val="00DA0E31"/>
    <w:rsid w:val="00DA1A95"/>
    <w:rsid w:val="00DA2340"/>
    <w:rsid w:val="00DA2F0F"/>
    <w:rsid w:val="00DA3233"/>
    <w:rsid w:val="00DA3599"/>
    <w:rsid w:val="00DA4129"/>
    <w:rsid w:val="00DA66C6"/>
    <w:rsid w:val="00DA712B"/>
    <w:rsid w:val="00DB0383"/>
    <w:rsid w:val="00DB0A7C"/>
    <w:rsid w:val="00DB1447"/>
    <w:rsid w:val="00DB2FFD"/>
    <w:rsid w:val="00DB308C"/>
    <w:rsid w:val="00DB31DF"/>
    <w:rsid w:val="00DB36C4"/>
    <w:rsid w:val="00DB3DA3"/>
    <w:rsid w:val="00DB48EF"/>
    <w:rsid w:val="00DB498D"/>
    <w:rsid w:val="00DB4B5D"/>
    <w:rsid w:val="00DB58BD"/>
    <w:rsid w:val="00DB5905"/>
    <w:rsid w:val="00DB6E22"/>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761"/>
    <w:rsid w:val="00DD6C23"/>
    <w:rsid w:val="00DE0766"/>
    <w:rsid w:val="00DE1547"/>
    <w:rsid w:val="00DE1643"/>
    <w:rsid w:val="00DE40DB"/>
    <w:rsid w:val="00DE5201"/>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CFE"/>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255"/>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1E03"/>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19DC"/>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5F45"/>
    <w:rsid w:val="00E760F6"/>
    <w:rsid w:val="00E77A4E"/>
    <w:rsid w:val="00E8066F"/>
    <w:rsid w:val="00E80793"/>
    <w:rsid w:val="00E80799"/>
    <w:rsid w:val="00E80ADE"/>
    <w:rsid w:val="00E80F75"/>
    <w:rsid w:val="00E81878"/>
    <w:rsid w:val="00E819B3"/>
    <w:rsid w:val="00E81BBF"/>
    <w:rsid w:val="00E81C63"/>
    <w:rsid w:val="00E825A9"/>
    <w:rsid w:val="00E8418F"/>
    <w:rsid w:val="00E84191"/>
    <w:rsid w:val="00E85310"/>
    <w:rsid w:val="00E8538C"/>
    <w:rsid w:val="00E85DEA"/>
    <w:rsid w:val="00E862F7"/>
    <w:rsid w:val="00E8667C"/>
    <w:rsid w:val="00E87918"/>
    <w:rsid w:val="00E92A7D"/>
    <w:rsid w:val="00E92A8D"/>
    <w:rsid w:val="00E92E28"/>
    <w:rsid w:val="00E9307F"/>
    <w:rsid w:val="00E93307"/>
    <w:rsid w:val="00E9340D"/>
    <w:rsid w:val="00E93AFD"/>
    <w:rsid w:val="00E943B7"/>
    <w:rsid w:val="00E94758"/>
    <w:rsid w:val="00E94E96"/>
    <w:rsid w:val="00E96114"/>
    <w:rsid w:val="00E965A6"/>
    <w:rsid w:val="00E96B6B"/>
    <w:rsid w:val="00EA0086"/>
    <w:rsid w:val="00EA1260"/>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9E9"/>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5AD5"/>
    <w:rsid w:val="00ED60A5"/>
    <w:rsid w:val="00ED63EE"/>
    <w:rsid w:val="00ED6C3F"/>
    <w:rsid w:val="00ED73E4"/>
    <w:rsid w:val="00ED75EB"/>
    <w:rsid w:val="00ED7CFD"/>
    <w:rsid w:val="00EE018F"/>
    <w:rsid w:val="00EE03C8"/>
    <w:rsid w:val="00EE0AFE"/>
    <w:rsid w:val="00EE1F02"/>
    <w:rsid w:val="00EE29ED"/>
    <w:rsid w:val="00EE2B03"/>
    <w:rsid w:val="00EE2C53"/>
    <w:rsid w:val="00EE3031"/>
    <w:rsid w:val="00EE31B3"/>
    <w:rsid w:val="00EE326A"/>
    <w:rsid w:val="00EE3B99"/>
    <w:rsid w:val="00EE407C"/>
    <w:rsid w:val="00EE494A"/>
    <w:rsid w:val="00EE49B7"/>
    <w:rsid w:val="00EE62B1"/>
    <w:rsid w:val="00EE6C62"/>
    <w:rsid w:val="00EE6CFB"/>
    <w:rsid w:val="00EF05F7"/>
    <w:rsid w:val="00EF0617"/>
    <w:rsid w:val="00EF0FE7"/>
    <w:rsid w:val="00EF1C35"/>
    <w:rsid w:val="00EF2B7C"/>
    <w:rsid w:val="00EF3D5A"/>
    <w:rsid w:val="00EF5BC7"/>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3922"/>
    <w:rsid w:val="00F24480"/>
    <w:rsid w:val="00F24EFB"/>
    <w:rsid w:val="00F2504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1A70"/>
    <w:rsid w:val="00F426C9"/>
    <w:rsid w:val="00F4287D"/>
    <w:rsid w:val="00F429E1"/>
    <w:rsid w:val="00F42A51"/>
    <w:rsid w:val="00F42CE0"/>
    <w:rsid w:val="00F43B69"/>
    <w:rsid w:val="00F44B3F"/>
    <w:rsid w:val="00F4581E"/>
    <w:rsid w:val="00F45D83"/>
    <w:rsid w:val="00F46934"/>
    <w:rsid w:val="00F46FD8"/>
    <w:rsid w:val="00F47130"/>
    <w:rsid w:val="00F47548"/>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992"/>
    <w:rsid w:val="00F60B1C"/>
    <w:rsid w:val="00F60DE9"/>
    <w:rsid w:val="00F60E24"/>
    <w:rsid w:val="00F61872"/>
    <w:rsid w:val="00F63132"/>
    <w:rsid w:val="00F64228"/>
    <w:rsid w:val="00F652B2"/>
    <w:rsid w:val="00F65D11"/>
    <w:rsid w:val="00F66113"/>
    <w:rsid w:val="00F6651F"/>
    <w:rsid w:val="00F67846"/>
    <w:rsid w:val="00F7043C"/>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D24"/>
    <w:rsid w:val="00F80D91"/>
    <w:rsid w:val="00F8441B"/>
    <w:rsid w:val="00F847E3"/>
    <w:rsid w:val="00F8617C"/>
    <w:rsid w:val="00F8620B"/>
    <w:rsid w:val="00F867B3"/>
    <w:rsid w:val="00F91682"/>
    <w:rsid w:val="00F916B7"/>
    <w:rsid w:val="00F91B52"/>
    <w:rsid w:val="00F92FC1"/>
    <w:rsid w:val="00F93C3B"/>
    <w:rsid w:val="00F94E27"/>
    <w:rsid w:val="00F953B0"/>
    <w:rsid w:val="00F9682B"/>
    <w:rsid w:val="00FA03B0"/>
    <w:rsid w:val="00FA053D"/>
    <w:rsid w:val="00FA2B37"/>
    <w:rsid w:val="00FA3634"/>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33F0"/>
    <w:rsid w:val="00FC3614"/>
    <w:rsid w:val="00FC46C0"/>
    <w:rsid w:val="00FC4A21"/>
    <w:rsid w:val="00FC65AD"/>
    <w:rsid w:val="00FC721E"/>
    <w:rsid w:val="00FC7972"/>
    <w:rsid w:val="00FD0123"/>
    <w:rsid w:val="00FD0F65"/>
    <w:rsid w:val="00FD358F"/>
    <w:rsid w:val="00FD4336"/>
    <w:rsid w:val="00FD4531"/>
    <w:rsid w:val="00FD4D59"/>
    <w:rsid w:val="00FD4F90"/>
    <w:rsid w:val="00FD68DF"/>
    <w:rsid w:val="00FE22B8"/>
    <w:rsid w:val="00FE26C3"/>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ECB23C17-612A-45D4-ABDC-CE2FF927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5">
    <w:name w:val="heading 5"/>
    <w:basedOn w:val="Normal"/>
    <w:next w:val="Normal"/>
    <w:link w:val="Ttulo5Car"/>
    <w:uiPriority w:val="9"/>
    <w:unhideWhenUsed/>
    <w:qFormat/>
    <w:rsid w:val="006C5889"/>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INAI"/>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INAI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Textosinformato">
    <w:name w:val="Plain Text"/>
    <w:basedOn w:val="Normal"/>
    <w:link w:val="TextosinformatoCar"/>
    <w:rsid w:val="00A7443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7443A"/>
    <w:rPr>
      <w:rFonts w:ascii="Courier New" w:eastAsia="Times New Roman" w:hAnsi="Courier New" w:cs="Times New Roman"/>
      <w:sz w:val="20"/>
      <w:szCs w:val="20"/>
      <w:lang w:val="es-ES" w:eastAsia="es-ES"/>
    </w:rPr>
  </w:style>
  <w:style w:type="paragraph" w:customStyle="1" w:styleId="Texto">
    <w:name w:val="Texto"/>
    <w:basedOn w:val="Normal"/>
    <w:rsid w:val="00A7443A"/>
    <w:pPr>
      <w:spacing w:after="101" w:line="216" w:lineRule="exact"/>
      <w:ind w:firstLine="288"/>
      <w:jc w:val="both"/>
    </w:pPr>
    <w:rPr>
      <w:rFonts w:ascii="Arial" w:eastAsia="Times New Roman" w:hAnsi="Arial" w:cs="Arial"/>
      <w:sz w:val="18"/>
      <w:szCs w:val="18"/>
      <w:lang w:eastAsia="es-ES"/>
    </w:rPr>
  </w:style>
  <w:style w:type="character" w:customStyle="1" w:styleId="medium">
    <w:name w:val="medium"/>
    <w:basedOn w:val="Fuentedeprrafopredeter"/>
    <w:rsid w:val="00A3132A"/>
  </w:style>
  <w:style w:type="paragraph" w:styleId="Lista2">
    <w:name w:val="List 2"/>
    <w:basedOn w:val="Normal"/>
    <w:uiPriority w:val="99"/>
    <w:unhideWhenUsed/>
    <w:rsid w:val="009D65BD"/>
    <w:pPr>
      <w:ind w:left="566" w:hanging="283"/>
      <w:contextualSpacing/>
    </w:pPr>
  </w:style>
  <w:style w:type="paragraph" w:styleId="Saludo">
    <w:name w:val="Salutation"/>
    <w:basedOn w:val="Normal"/>
    <w:next w:val="Normal"/>
    <w:link w:val="SaludoCar"/>
    <w:uiPriority w:val="99"/>
    <w:unhideWhenUsed/>
    <w:rsid w:val="009D65BD"/>
  </w:style>
  <w:style w:type="character" w:customStyle="1" w:styleId="SaludoCar">
    <w:name w:val="Saludo Car"/>
    <w:basedOn w:val="Fuentedeprrafopredeter"/>
    <w:link w:val="Saludo"/>
    <w:uiPriority w:val="99"/>
    <w:rsid w:val="009D65BD"/>
  </w:style>
  <w:style w:type="paragraph" w:styleId="Textoindependiente">
    <w:name w:val="Body Text"/>
    <w:basedOn w:val="Normal"/>
    <w:link w:val="TextoindependienteCar"/>
    <w:uiPriority w:val="99"/>
    <w:unhideWhenUsed/>
    <w:rsid w:val="009D65BD"/>
    <w:pPr>
      <w:spacing w:after="120"/>
    </w:pPr>
  </w:style>
  <w:style w:type="character" w:customStyle="1" w:styleId="TextoindependienteCar">
    <w:name w:val="Texto independiente Car"/>
    <w:basedOn w:val="Fuentedeprrafopredeter"/>
    <w:link w:val="Textoindependiente"/>
    <w:uiPriority w:val="99"/>
    <w:rsid w:val="009D65BD"/>
  </w:style>
  <w:style w:type="paragraph" w:styleId="Sangradetextonormal">
    <w:name w:val="Body Text Indent"/>
    <w:basedOn w:val="Normal"/>
    <w:link w:val="SangradetextonormalCar"/>
    <w:uiPriority w:val="99"/>
    <w:unhideWhenUsed/>
    <w:rsid w:val="009D65BD"/>
    <w:pPr>
      <w:spacing w:after="120"/>
      <w:ind w:left="283"/>
    </w:pPr>
  </w:style>
  <w:style w:type="character" w:customStyle="1" w:styleId="SangradetextonormalCar">
    <w:name w:val="Sangría de texto normal Car"/>
    <w:basedOn w:val="Fuentedeprrafopredeter"/>
    <w:link w:val="Sangradetextonormal"/>
    <w:uiPriority w:val="99"/>
    <w:rsid w:val="009D65BD"/>
  </w:style>
  <w:style w:type="paragraph" w:customStyle="1" w:styleId="Lneadeasunto">
    <w:name w:val="Línea de asunto"/>
    <w:basedOn w:val="Normal"/>
    <w:rsid w:val="009D65BD"/>
  </w:style>
  <w:style w:type="paragraph" w:styleId="Textoindependienteprimerasangra2">
    <w:name w:val="Body Text First Indent 2"/>
    <w:basedOn w:val="Sangradetextonormal"/>
    <w:link w:val="Textoindependienteprimerasangra2Car"/>
    <w:uiPriority w:val="99"/>
    <w:unhideWhenUsed/>
    <w:rsid w:val="009D65B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65BD"/>
  </w:style>
  <w:style w:type="character" w:customStyle="1" w:styleId="Ttulo5Car">
    <w:name w:val="Título 5 Car"/>
    <w:basedOn w:val="Fuentedeprrafopredeter"/>
    <w:link w:val="Ttulo5"/>
    <w:uiPriority w:val="9"/>
    <w:rsid w:val="006C5889"/>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29502039">
      <w:bodyDiv w:val="1"/>
      <w:marLeft w:val="0"/>
      <w:marRight w:val="0"/>
      <w:marTop w:val="0"/>
      <w:marBottom w:val="0"/>
      <w:divBdr>
        <w:top w:val="none" w:sz="0" w:space="0" w:color="auto"/>
        <w:left w:val="none" w:sz="0" w:space="0" w:color="auto"/>
        <w:bottom w:val="none" w:sz="0" w:space="0" w:color="auto"/>
        <w:right w:val="none" w:sz="0" w:space="0" w:color="auto"/>
      </w:divBdr>
    </w:div>
    <w:div w:id="46615489">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3986727">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26510639">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0065251">
      <w:bodyDiv w:val="1"/>
      <w:marLeft w:val="0"/>
      <w:marRight w:val="0"/>
      <w:marTop w:val="0"/>
      <w:marBottom w:val="0"/>
      <w:divBdr>
        <w:top w:val="none" w:sz="0" w:space="0" w:color="auto"/>
        <w:left w:val="none" w:sz="0" w:space="0" w:color="auto"/>
        <w:bottom w:val="none" w:sz="0" w:space="0" w:color="auto"/>
        <w:right w:val="none" w:sz="0" w:space="0" w:color="auto"/>
      </w:divBdr>
      <w:divsChild>
        <w:div w:id="1513184347">
          <w:marLeft w:val="1138"/>
          <w:marRight w:val="763"/>
          <w:marTop w:val="0"/>
          <w:marBottom w:val="101"/>
          <w:divBdr>
            <w:top w:val="none" w:sz="0" w:space="0" w:color="auto"/>
            <w:left w:val="none" w:sz="0" w:space="0" w:color="auto"/>
            <w:bottom w:val="none" w:sz="0" w:space="0" w:color="auto"/>
            <w:right w:val="none" w:sz="0" w:space="0" w:color="auto"/>
          </w:divBdr>
        </w:div>
        <w:div w:id="1083067217">
          <w:marLeft w:val="1138"/>
          <w:marRight w:val="763"/>
          <w:marTop w:val="0"/>
          <w:marBottom w:val="101"/>
          <w:divBdr>
            <w:top w:val="none" w:sz="0" w:space="0" w:color="auto"/>
            <w:left w:val="none" w:sz="0" w:space="0" w:color="auto"/>
            <w:bottom w:val="none" w:sz="0" w:space="0" w:color="auto"/>
            <w:right w:val="none" w:sz="0" w:space="0" w:color="auto"/>
          </w:divBdr>
        </w:div>
        <w:div w:id="256014502">
          <w:marLeft w:val="1138"/>
          <w:marRight w:val="763"/>
          <w:marTop w:val="0"/>
          <w:marBottom w:val="101"/>
          <w:divBdr>
            <w:top w:val="none" w:sz="0" w:space="0" w:color="auto"/>
            <w:left w:val="none" w:sz="0" w:space="0" w:color="auto"/>
            <w:bottom w:val="none" w:sz="0" w:space="0" w:color="auto"/>
            <w:right w:val="none" w:sz="0" w:space="0" w:color="auto"/>
          </w:divBdr>
        </w:div>
        <w:div w:id="700741852">
          <w:marLeft w:val="1138"/>
          <w:marRight w:val="763"/>
          <w:marTop w:val="0"/>
          <w:marBottom w:val="101"/>
          <w:divBdr>
            <w:top w:val="none" w:sz="0" w:space="0" w:color="auto"/>
            <w:left w:val="none" w:sz="0" w:space="0" w:color="auto"/>
            <w:bottom w:val="none" w:sz="0" w:space="0" w:color="auto"/>
            <w:right w:val="none" w:sz="0" w:space="0" w:color="auto"/>
          </w:divBdr>
        </w:div>
        <w:div w:id="834222738">
          <w:marLeft w:val="1138"/>
          <w:marRight w:val="763"/>
          <w:marTop w:val="0"/>
          <w:marBottom w:val="101"/>
          <w:divBdr>
            <w:top w:val="none" w:sz="0" w:space="0" w:color="auto"/>
            <w:left w:val="none" w:sz="0" w:space="0" w:color="auto"/>
            <w:bottom w:val="none" w:sz="0" w:space="0" w:color="auto"/>
            <w:right w:val="none" w:sz="0" w:space="0" w:color="auto"/>
          </w:divBdr>
        </w:div>
        <w:div w:id="126435173">
          <w:marLeft w:val="1138"/>
          <w:marRight w:val="763"/>
          <w:marTop w:val="0"/>
          <w:marBottom w:val="101"/>
          <w:divBdr>
            <w:top w:val="none" w:sz="0" w:space="0" w:color="auto"/>
            <w:left w:val="none" w:sz="0" w:space="0" w:color="auto"/>
            <w:bottom w:val="none" w:sz="0" w:space="0" w:color="auto"/>
            <w:right w:val="none" w:sz="0" w:space="0" w:color="auto"/>
          </w:divBdr>
        </w:div>
        <w:div w:id="335231354">
          <w:marLeft w:val="1138"/>
          <w:marRight w:val="763"/>
          <w:marTop w:val="0"/>
          <w:marBottom w:val="101"/>
          <w:divBdr>
            <w:top w:val="none" w:sz="0" w:space="0" w:color="auto"/>
            <w:left w:val="none" w:sz="0" w:space="0" w:color="auto"/>
            <w:bottom w:val="none" w:sz="0" w:space="0" w:color="auto"/>
            <w:right w:val="none" w:sz="0" w:space="0" w:color="auto"/>
          </w:divBdr>
        </w:div>
        <w:div w:id="173303567">
          <w:marLeft w:val="1138"/>
          <w:marRight w:val="763"/>
          <w:marTop w:val="0"/>
          <w:marBottom w:val="101"/>
          <w:divBdr>
            <w:top w:val="none" w:sz="0" w:space="0" w:color="auto"/>
            <w:left w:val="none" w:sz="0" w:space="0" w:color="auto"/>
            <w:bottom w:val="none" w:sz="0" w:space="0" w:color="auto"/>
            <w:right w:val="none" w:sz="0" w:space="0" w:color="auto"/>
          </w:divBdr>
        </w:div>
        <w:div w:id="1046300958">
          <w:marLeft w:val="1138"/>
          <w:marRight w:val="763"/>
          <w:marTop w:val="0"/>
          <w:marBottom w:val="101"/>
          <w:divBdr>
            <w:top w:val="none" w:sz="0" w:space="0" w:color="auto"/>
            <w:left w:val="none" w:sz="0" w:space="0" w:color="auto"/>
            <w:bottom w:val="none" w:sz="0" w:space="0" w:color="auto"/>
            <w:right w:val="none" w:sz="0" w:space="0" w:color="auto"/>
          </w:divBdr>
        </w:div>
        <w:div w:id="743916038">
          <w:marLeft w:val="1138"/>
          <w:marRight w:val="763"/>
          <w:marTop w:val="0"/>
          <w:marBottom w:val="101"/>
          <w:divBdr>
            <w:top w:val="none" w:sz="0" w:space="0" w:color="auto"/>
            <w:left w:val="none" w:sz="0" w:space="0" w:color="auto"/>
            <w:bottom w:val="none" w:sz="0" w:space="0" w:color="auto"/>
            <w:right w:val="none" w:sz="0" w:space="0" w:color="auto"/>
          </w:divBdr>
        </w:div>
        <w:div w:id="2083260085">
          <w:marLeft w:val="1134"/>
          <w:marRight w:val="757"/>
          <w:marTop w:val="0"/>
          <w:marBottom w:val="101"/>
          <w:divBdr>
            <w:top w:val="none" w:sz="0" w:space="0" w:color="auto"/>
            <w:left w:val="none" w:sz="0" w:space="0" w:color="auto"/>
            <w:bottom w:val="none" w:sz="0" w:space="0" w:color="auto"/>
            <w:right w:val="none" w:sz="0" w:space="0" w:color="auto"/>
          </w:divBdr>
        </w:div>
        <w:div w:id="1628581140">
          <w:marLeft w:val="1134"/>
          <w:marRight w:val="757"/>
          <w:marTop w:val="0"/>
          <w:marBottom w:val="101"/>
          <w:divBdr>
            <w:top w:val="none" w:sz="0" w:space="0" w:color="auto"/>
            <w:left w:val="none" w:sz="0" w:space="0" w:color="auto"/>
            <w:bottom w:val="none" w:sz="0" w:space="0" w:color="auto"/>
            <w:right w:val="none" w:sz="0" w:space="0" w:color="auto"/>
          </w:divBdr>
        </w:div>
        <w:div w:id="1633439942">
          <w:marLeft w:val="1134"/>
          <w:marRight w:val="757"/>
          <w:marTop w:val="0"/>
          <w:marBottom w:val="101"/>
          <w:divBdr>
            <w:top w:val="none" w:sz="0" w:space="0" w:color="auto"/>
            <w:left w:val="none" w:sz="0" w:space="0" w:color="auto"/>
            <w:bottom w:val="none" w:sz="0" w:space="0" w:color="auto"/>
            <w:right w:val="none" w:sz="0" w:space="0" w:color="auto"/>
          </w:divBdr>
        </w:div>
        <w:div w:id="1224491438">
          <w:marLeft w:val="1134"/>
          <w:marRight w:val="757"/>
          <w:marTop w:val="0"/>
          <w:marBottom w:val="101"/>
          <w:divBdr>
            <w:top w:val="none" w:sz="0" w:space="0" w:color="auto"/>
            <w:left w:val="none" w:sz="0" w:space="0" w:color="auto"/>
            <w:bottom w:val="none" w:sz="0" w:space="0" w:color="auto"/>
            <w:right w:val="none" w:sz="0" w:space="0" w:color="auto"/>
          </w:divBdr>
        </w:div>
        <w:div w:id="1066992132">
          <w:marLeft w:val="1134"/>
          <w:marRight w:val="757"/>
          <w:marTop w:val="0"/>
          <w:marBottom w:val="101"/>
          <w:divBdr>
            <w:top w:val="none" w:sz="0" w:space="0" w:color="auto"/>
            <w:left w:val="none" w:sz="0" w:space="0" w:color="auto"/>
            <w:bottom w:val="none" w:sz="0" w:space="0" w:color="auto"/>
            <w:right w:val="none" w:sz="0" w:space="0" w:color="auto"/>
          </w:divBdr>
        </w:div>
        <w:div w:id="1646619220">
          <w:marLeft w:val="1134"/>
          <w:marRight w:val="757"/>
          <w:marTop w:val="0"/>
          <w:marBottom w:val="101"/>
          <w:divBdr>
            <w:top w:val="none" w:sz="0" w:space="0" w:color="auto"/>
            <w:left w:val="none" w:sz="0" w:space="0" w:color="auto"/>
            <w:bottom w:val="none" w:sz="0" w:space="0" w:color="auto"/>
            <w:right w:val="none" w:sz="0" w:space="0" w:color="auto"/>
          </w:divBdr>
        </w:div>
        <w:div w:id="1366910546">
          <w:marLeft w:val="1134"/>
          <w:marRight w:val="757"/>
          <w:marTop w:val="0"/>
          <w:marBottom w:val="101"/>
          <w:divBdr>
            <w:top w:val="none" w:sz="0" w:space="0" w:color="auto"/>
            <w:left w:val="none" w:sz="0" w:space="0" w:color="auto"/>
            <w:bottom w:val="none" w:sz="0" w:space="0" w:color="auto"/>
            <w:right w:val="none" w:sz="0" w:space="0" w:color="auto"/>
          </w:divBdr>
        </w:div>
        <w:div w:id="1961496428">
          <w:marLeft w:val="1134"/>
          <w:marRight w:val="757"/>
          <w:marTop w:val="0"/>
          <w:marBottom w:val="101"/>
          <w:divBdr>
            <w:top w:val="none" w:sz="0" w:space="0" w:color="auto"/>
            <w:left w:val="none" w:sz="0" w:space="0" w:color="auto"/>
            <w:bottom w:val="none" w:sz="0" w:space="0" w:color="auto"/>
            <w:right w:val="none" w:sz="0" w:space="0" w:color="auto"/>
          </w:divBdr>
        </w:div>
        <w:div w:id="631518462">
          <w:marLeft w:val="1134"/>
          <w:marRight w:val="757"/>
          <w:marTop w:val="0"/>
          <w:marBottom w:val="101"/>
          <w:divBdr>
            <w:top w:val="none" w:sz="0" w:space="0" w:color="auto"/>
            <w:left w:val="none" w:sz="0" w:space="0" w:color="auto"/>
            <w:bottom w:val="none" w:sz="0" w:space="0" w:color="auto"/>
            <w:right w:val="none" w:sz="0" w:space="0" w:color="auto"/>
          </w:divBdr>
        </w:div>
        <w:div w:id="161436053">
          <w:marLeft w:val="0"/>
          <w:marRight w:val="0"/>
          <w:marTop w:val="0"/>
          <w:marBottom w:val="101"/>
          <w:divBdr>
            <w:top w:val="none" w:sz="0" w:space="0" w:color="auto"/>
            <w:left w:val="none" w:sz="0" w:space="0" w:color="auto"/>
            <w:bottom w:val="none" w:sz="0" w:space="0" w:color="auto"/>
            <w:right w:val="none" w:sz="0" w:space="0" w:color="auto"/>
          </w:divBdr>
        </w:div>
        <w:div w:id="1370571784">
          <w:marLeft w:val="0"/>
          <w:marRight w:val="0"/>
          <w:marTop w:val="0"/>
          <w:marBottom w:val="101"/>
          <w:divBdr>
            <w:top w:val="none" w:sz="0" w:space="0" w:color="auto"/>
            <w:left w:val="none" w:sz="0" w:space="0" w:color="auto"/>
            <w:bottom w:val="none" w:sz="0" w:space="0" w:color="auto"/>
            <w:right w:val="none" w:sz="0" w:space="0" w:color="auto"/>
          </w:divBdr>
        </w:div>
        <w:div w:id="2016299425">
          <w:marLeft w:val="0"/>
          <w:marRight w:val="0"/>
          <w:marTop w:val="0"/>
          <w:marBottom w:val="101"/>
          <w:divBdr>
            <w:top w:val="none" w:sz="0" w:space="0" w:color="auto"/>
            <w:left w:val="none" w:sz="0" w:space="0" w:color="auto"/>
            <w:bottom w:val="none" w:sz="0" w:space="0" w:color="auto"/>
            <w:right w:val="none" w:sz="0" w:space="0" w:color="auto"/>
          </w:divBdr>
        </w:div>
        <w:div w:id="1427385236">
          <w:marLeft w:val="0"/>
          <w:marRight w:val="0"/>
          <w:marTop w:val="0"/>
          <w:marBottom w:val="101"/>
          <w:divBdr>
            <w:top w:val="none" w:sz="0" w:space="0" w:color="auto"/>
            <w:left w:val="none" w:sz="0" w:space="0" w:color="auto"/>
            <w:bottom w:val="none" w:sz="0" w:space="0" w:color="auto"/>
            <w:right w:val="none" w:sz="0" w:space="0" w:color="auto"/>
          </w:divBdr>
        </w:div>
        <w:div w:id="1521704856">
          <w:marLeft w:val="720"/>
          <w:marRight w:val="0"/>
          <w:marTop w:val="0"/>
          <w:marBottom w:val="101"/>
          <w:divBdr>
            <w:top w:val="none" w:sz="0" w:space="0" w:color="auto"/>
            <w:left w:val="none" w:sz="0" w:space="0" w:color="auto"/>
            <w:bottom w:val="none" w:sz="0" w:space="0" w:color="auto"/>
            <w:right w:val="none" w:sz="0" w:space="0" w:color="auto"/>
          </w:divBdr>
        </w:div>
        <w:div w:id="1633050860">
          <w:marLeft w:val="720"/>
          <w:marRight w:val="0"/>
          <w:marTop w:val="0"/>
          <w:marBottom w:val="101"/>
          <w:divBdr>
            <w:top w:val="none" w:sz="0" w:space="0" w:color="auto"/>
            <w:left w:val="none" w:sz="0" w:space="0" w:color="auto"/>
            <w:bottom w:val="none" w:sz="0" w:space="0" w:color="auto"/>
            <w:right w:val="none" w:sz="0" w:space="0" w:color="auto"/>
          </w:divBdr>
        </w:div>
        <w:div w:id="1487739878">
          <w:marLeft w:val="720"/>
          <w:marRight w:val="0"/>
          <w:marTop w:val="0"/>
          <w:marBottom w:val="101"/>
          <w:divBdr>
            <w:top w:val="none" w:sz="0" w:space="0" w:color="auto"/>
            <w:left w:val="none" w:sz="0" w:space="0" w:color="auto"/>
            <w:bottom w:val="none" w:sz="0" w:space="0" w:color="auto"/>
            <w:right w:val="none" w:sz="0" w:space="0" w:color="auto"/>
          </w:divBdr>
        </w:div>
        <w:div w:id="1271354384">
          <w:marLeft w:val="720"/>
          <w:marRight w:val="0"/>
          <w:marTop w:val="0"/>
          <w:marBottom w:val="101"/>
          <w:divBdr>
            <w:top w:val="none" w:sz="0" w:space="0" w:color="auto"/>
            <w:left w:val="none" w:sz="0" w:space="0" w:color="auto"/>
            <w:bottom w:val="none" w:sz="0" w:space="0" w:color="auto"/>
            <w:right w:val="none" w:sz="0" w:space="0" w:color="auto"/>
          </w:divBdr>
        </w:div>
        <w:div w:id="202403788">
          <w:marLeft w:val="0"/>
          <w:marRight w:val="0"/>
          <w:marTop w:val="0"/>
          <w:marBottom w:val="101"/>
          <w:divBdr>
            <w:top w:val="none" w:sz="0" w:space="0" w:color="auto"/>
            <w:left w:val="none" w:sz="0" w:space="0" w:color="auto"/>
            <w:bottom w:val="none" w:sz="0" w:space="0" w:color="auto"/>
            <w:right w:val="none" w:sz="0" w:space="0" w:color="auto"/>
          </w:divBdr>
        </w:div>
        <w:div w:id="3750970">
          <w:marLeft w:val="0"/>
          <w:marRight w:val="0"/>
          <w:marTop w:val="0"/>
          <w:marBottom w:val="101"/>
          <w:divBdr>
            <w:top w:val="none" w:sz="0" w:space="0" w:color="auto"/>
            <w:left w:val="none" w:sz="0" w:space="0" w:color="auto"/>
            <w:bottom w:val="none" w:sz="0" w:space="0" w:color="auto"/>
            <w:right w:val="none" w:sz="0" w:space="0" w:color="auto"/>
          </w:divBdr>
        </w:div>
        <w:div w:id="395930557">
          <w:marLeft w:val="0"/>
          <w:marRight w:val="0"/>
          <w:marTop w:val="0"/>
          <w:marBottom w:val="101"/>
          <w:divBdr>
            <w:top w:val="none" w:sz="0" w:space="0" w:color="auto"/>
            <w:left w:val="none" w:sz="0" w:space="0" w:color="auto"/>
            <w:bottom w:val="none" w:sz="0" w:space="0" w:color="auto"/>
            <w:right w:val="none" w:sz="0" w:space="0" w:color="auto"/>
          </w:divBdr>
        </w:div>
        <w:div w:id="1745640745">
          <w:marLeft w:val="0"/>
          <w:marRight w:val="0"/>
          <w:marTop w:val="0"/>
          <w:marBottom w:val="101"/>
          <w:divBdr>
            <w:top w:val="none" w:sz="0" w:space="0" w:color="auto"/>
            <w:left w:val="none" w:sz="0" w:space="0" w:color="auto"/>
            <w:bottom w:val="none" w:sz="0" w:space="0" w:color="auto"/>
            <w:right w:val="none" w:sz="0" w:space="0" w:color="auto"/>
          </w:divBdr>
        </w:div>
        <w:div w:id="94911423">
          <w:marLeft w:val="0"/>
          <w:marRight w:val="0"/>
          <w:marTop w:val="0"/>
          <w:marBottom w:val="101"/>
          <w:divBdr>
            <w:top w:val="none" w:sz="0" w:space="0" w:color="auto"/>
            <w:left w:val="none" w:sz="0" w:space="0" w:color="auto"/>
            <w:bottom w:val="none" w:sz="0" w:space="0" w:color="auto"/>
            <w:right w:val="none" w:sz="0" w:space="0" w:color="auto"/>
          </w:divBdr>
        </w:div>
        <w:div w:id="673534591">
          <w:marLeft w:val="0"/>
          <w:marRight w:val="0"/>
          <w:marTop w:val="0"/>
          <w:marBottom w:val="101"/>
          <w:divBdr>
            <w:top w:val="none" w:sz="0" w:space="0" w:color="auto"/>
            <w:left w:val="none" w:sz="0" w:space="0" w:color="auto"/>
            <w:bottom w:val="none" w:sz="0" w:space="0" w:color="auto"/>
            <w:right w:val="none" w:sz="0" w:space="0" w:color="auto"/>
          </w:divBdr>
        </w:div>
        <w:div w:id="1621064717">
          <w:marLeft w:val="0"/>
          <w:marRight w:val="0"/>
          <w:marTop w:val="0"/>
          <w:marBottom w:val="101"/>
          <w:divBdr>
            <w:top w:val="none" w:sz="0" w:space="0" w:color="auto"/>
            <w:left w:val="none" w:sz="0" w:space="0" w:color="auto"/>
            <w:bottom w:val="none" w:sz="0" w:space="0" w:color="auto"/>
            <w:right w:val="none" w:sz="0" w:space="0" w:color="auto"/>
          </w:divBdr>
        </w:div>
      </w:divsChild>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4203601">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49490189">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83056493">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48554615">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1945435">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osfem.gob.mx/04_Normatividad/doc/Normatividad/2020/02_LinEntInfMenMpal20.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avascript:AbrirModal(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DCCCC-D2FD-4671-A19C-116D74C22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901</TotalTime>
  <Pages>25</Pages>
  <Words>5930</Words>
  <Characters>32621</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38</cp:revision>
  <cp:lastPrinted>2019-08-29T15:35:00Z</cp:lastPrinted>
  <dcterms:created xsi:type="dcterms:W3CDTF">2020-03-23T17:45:00Z</dcterms:created>
  <dcterms:modified xsi:type="dcterms:W3CDTF">2021-05-19T00:31:00Z</dcterms:modified>
</cp:coreProperties>
</file>