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92DE08" w14:textId="3E4D901F" w:rsidR="00122EA6" w:rsidRPr="001E7BA7" w:rsidRDefault="00554DF4" w:rsidP="00C71D0C">
      <w:pPr>
        <w:spacing w:line="360" w:lineRule="auto"/>
        <w:jc w:val="both"/>
        <w:rPr>
          <w:rFonts w:ascii="Palatino Linotype" w:eastAsia="Times New Roman" w:hAnsi="Palatino Linotype" w:cs="Times New Roman"/>
          <w:b/>
        </w:rPr>
      </w:pPr>
      <w:r w:rsidRPr="001E7BA7">
        <w:rPr>
          <w:rFonts w:ascii="Palatino Linotype" w:eastAsia="Times New Roman" w:hAnsi="Palatino Linotype" w:cs="Times New Roman"/>
          <w:b/>
        </w:rPr>
        <w:t>LÍNEAS ARGUMENTATIVAS</w:t>
      </w:r>
    </w:p>
    <w:p w14:paraId="409ECA88" w14:textId="77777777" w:rsidR="00B02AF8" w:rsidRPr="001E7BA7" w:rsidRDefault="00B02AF8" w:rsidP="00C71D0C">
      <w:pPr>
        <w:spacing w:line="360" w:lineRule="auto"/>
        <w:jc w:val="both"/>
        <w:rPr>
          <w:rFonts w:ascii="Palatino Linotype" w:eastAsia="Times New Roman" w:hAnsi="Palatino Linotype" w:cs="Times New Roman"/>
          <w:b/>
        </w:rPr>
      </w:pPr>
    </w:p>
    <w:p w14:paraId="58EB7F55" w14:textId="110A1EF6" w:rsidR="00B02AF8" w:rsidRPr="001E7BA7" w:rsidRDefault="00B02AF8" w:rsidP="0008725D">
      <w:pPr>
        <w:spacing w:line="360" w:lineRule="auto"/>
        <w:jc w:val="both"/>
        <w:rPr>
          <w:rFonts w:ascii="Palatino Linotype" w:eastAsia="Calibri" w:hAnsi="Palatino Linotype" w:cs="Times New Roman"/>
        </w:rPr>
      </w:pPr>
      <w:r w:rsidRPr="001E7BA7">
        <w:rPr>
          <w:rFonts w:ascii="Palatino Linotype" w:eastAsia="Calibri" w:hAnsi="Palatino Linotype" w:cs="Times New Roman"/>
          <w:b/>
          <w:bCs/>
        </w:rPr>
        <w:t xml:space="preserve">DE LA BÚSQUEDA EXHAUSTIVA Y RAZONABLE. </w:t>
      </w:r>
      <w:r w:rsidRPr="001E7BA7">
        <w:rPr>
          <w:rFonts w:ascii="Palatino Linotype" w:eastAsia="Calibri" w:hAnsi="Palatino Linotype" w:cs="Times New Roman"/>
        </w:rPr>
        <w:t xml:space="preserve">Para poder determinar si la información no obra dentro de los archivos del </w:t>
      </w:r>
      <w:r w:rsidRPr="001E7BA7">
        <w:rPr>
          <w:rFonts w:ascii="Palatino Linotype" w:eastAsia="Calibri" w:hAnsi="Palatino Linotype" w:cs="Times New Roman"/>
          <w:b/>
          <w:bCs/>
        </w:rPr>
        <w:t>Sujeto Obligado</w:t>
      </w:r>
      <w:r w:rsidRPr="001E7BA7">
        <w:rPr>
          <w:rFonts w:ascii="Palatino Linotype" w:eastAsia="Calibri" w:hAnsi="Palatino Linotype" w:cs="Times New Roman"/>
        </w:rPr>
        <w:t xml:space="preserve">, es necesario acreditar que se realizó una búsqueda exhaustiva y razonable de la información, mediante instrumentos de control y consulta utilizados. </w:t>
      </w:r>
    </w:p>
    <w:p w14:paraId="3F5C9898" w14:textId="5D80D2D1" w:rsidR="001A4BC9" w:rsidRPr="001E7BA7" w:rsidRDefault="001A4BC9" w:rsidP="00554DF4">
      <w:pPr>
        <w:spacing w:line="360" w:lineRule="auto"/>
        <w:rPr>
          <w:rFonts w:ascii="Palatino Linotype" w:eastAsia="Times New Roman" w:hAnsi="Palatino Linotype" w:cs="Times New Roman"/>
          <w:b/>
          <w:color w:val="FF0000"/>
        </w:rPr>
      </w:pPr>
    </w:p>
    <w:p w14:paraId="442FCFB3" w14:textId="77777777" w:rsidR="008051F8" w:rsidRPr="001E7BA7" w:rsidRDefault="008051F8" w:rsidP="008051F8">
      <w:pPr>
        <w:spacing w:before="240" w:after="240" w:line="360" w:lineRule="auto"/>
        <w:jc w:val="both"/>
        <w:rPr>
          <w:rFonts w:ascii="Palatino Linotype" w:eastAsia="Times New Roman" w:hAnsi="Palatino Linotype" w:cs="Times New Roman"/>
          <w:b/>
        </w:rPr>
      </w:pPr>
      <w:r w:rsidRPr="001E7BA7">
        <w:rPr>
          <w:rFonts w:ascii="Palatino Linotype" w:eastAsia="Calibri" w:hAnsi="Palatino Linotype" w:cs="Arial"/>
          <w:b/>
          <w:szCs w:val="22"/>
          <w:lang w:val="es-ES" w:eastAsia="es-MX"/>
        </w:rPr>
        <w:t>DE LAS FORMALIDADES LEGALES DE LA CLASIFICACIÓN DE LA INFORMACIÓN.</w:t>
      </w:r>
      <w:r w:rsidRPr="001E7BA7">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1E7BA7">
        <w:rPr>
          <w:rFonts w:ascii="Palatino Linotype" w:eastAsia="Calibri" w:hAnsi="Palatino Linotype" w:cs="Arial"/>
          <w:bCs/>
          <w:lang w:val="es-MX" w:eastAsia="en-US"/>
        </w:rPr>
        <w:t xml:space="preserve"> VIII,</w:t>
      </w:r>
      <w:r w:rsidRPr="001E7BA7">
        <w:rPr>
          <w:rFonts w:ascii="Palatino Linotype" w:eastAsia="Calibri" w:hAnsi="Palatino Linotype" w:cs="Arial"/>
          <w:szCs w:val="22"/>
          <w:lang w:val="es-ES" w:eastAsia="es-MX"/>
        </w:rPr>
        <w:t xml:space="preserve"> 122, 135 </w:t>
      </w:r>
      <w:r w:rsidRPr="001E7BA7">
        <w:rPr>
          <w:rFonts w:ascii="Palatino Linotype" w:hAnsi="Palatino Linotype" w:cs="Arial"/>
        </w:rPr>
        <w:t>143 y 149, así como los establecido en los Lineamientos Generales en Materia de Clasificación</w:t>
      </w:r>
      <w:r w:rsidRPr="001E7BA7">
        <w:rPr>
          <w:rFonts w:ascii="Palatino Linotype" w:hAnsi="Palatino Linotype"/>
        </w:rPr>
        <w:t xml:space="preserve"> </w:t>
      </w:r>
      <w:r w:rsidRPr="001E7BA7">
        <w:rPr>
          <w:rFonts w:ascii="Palatino Linotype" w:hAnsi="Palatino Linotype" w:cs="Arial"/>
        </w:rPr>
        <w:t>y Desclasificación de la Información.</w:t>
      </w:r>
    </w:p>
    <w:p w14:paraId="6F207290" w14:textId="77777777" w:rsidR="00D00F01" w:rsidRPr="001E7BA7" w:rsidRDefault="00D00F01" w:rsidP="005F1A55">
      <w:pPr>
        <w:spacing w:line="360" w:lineRule="auto"/>
        <w:jc w:val="both"/>
        <w:rPr>
          <w:rFonts w:ascii="Palatino Linotype" w:eastAsia="MS Mincho" w:hAnsi="Palatino Linotype" w:cs="Times New Roman"/>
        </w:rPr>
      </w:pPr>
    </w:p>
    <w:p w14:paraId="0AFE1002" w14:textId="4FB8E136" w:rsidR="00C9645A" w:rsidRPr="001E7BA7" w:rsidRDefault="00C9645A" w:rsidP="005F1A55">
      <w:pPr>
        <w:spacing w:line="360" w:lineRule="auto"/>
        <w:jc w:val="both"/>
        <w:rPr>
          <w:rFonts w:ascii="Palatino Linotype" w:eastAsia="MS Mincho" w:hAnsi="Palatino Linotype" w:cs="Times New Roman"/>
        </w:rPr>
      </w:pPr>
    </w:p>
    <w:p w14:paraId="100DAF30" w14:textId="77777777" w:rsidR="00137C95" w:rsidRPr="001E7BA7" w:rsidRDefault="00137C95" w:rsidP="005F1A55">
      <w:pPr>
        <w:spacing w:line="360" w:lineRule="auto"/>
        <w:jc w:val="both"/>
        <w:rPr>
          <w:rFonts w:ascii="Palatino Linotype" w:eastAsia="MS Mincho" w:hAnsi="Palatino Linotype" w:cs="Times New Roman"/>
        </w:rPr>
      </w:pPr>
    </w:p>
    <w:p w14:paraId="3EF90AA5" w14:textId="731A44E9" w:rsidR="00C9645A" w:rsidRPr="001E7BA7" w:rsidRDefault="00C9645A" w:rsidP="005F1A55">
      <w:pPr>
        <w:spacing w:line="360" w:lineRule="auto"/>
        <w:jc w:val="both"/>
        <w:rPr>
          <w:rFonts w:ascii="Palatino Linotype" w:eastAsia="MS Mincho" w:hAnsi="Palatino Linotype" w:cs="Times New Roman"/>
        </w:rPr>
      </w:pPr>
    </w:p>
    <w:p w14:paraId="51D28333" w14:textId="14000C61" w:rsidR="00C9645A" w:rsidRPr="001E7BA7" w:rsidRDefault="00C9645A" w:rsidP="005F1A55">
      <w:pPr>
        <w:spacing w:line="360" w:lineRule="auto"/>
        <w:jc w:val="both"/>
        <w:rPr>
          <w:rFonts w:ascii="Palatino Linotype" w:eastAsia="MS Mincho" w:hAnsi="Palatino Linotype" w:cs="Times New Roman"/>
        </w:rPr>
      </w:pPr>
    </w:p>
    <w:p w14:paraId="60E79856" w14:textId="2FCC16CD" w:rsidR="00C9645A" w:rsidRPr="001E7BA7" w:rsidRDefault="00C9645A" w:rsidP="005F1A55">
      <w:pPr>
        <w:spacing w:line="360" w:lineRule="auto"/>
        <w:jc w:val="both"/>
        <w:rPr>
          <w:rFonts w:ascii="Palatino Linotype" w:eastAsia="MS Mincho" w:hAnsi="Palatino Linotype" w:cs="Times New Roman"/>
        </w:rPr>
      </w:pPr>
    </w:p>
    <w:p w14:paraId="7455D594" w14:textId="77777777" w:rsidR="00554DF4" w:rsidRPr="001E7BA7" w:rsidRDefault="00554DF4" w:rsidP="00554DF4">
      <w:pPr>
        <w:spacing w:before="240" w:after="240" w:line="360" w:lineRule="auto"/>
        <w:jc w:val="center"/>
        <w:rPr>
          <w:rFonts w:ascii="Palatino Linotype" w:hAnsi="Palatino Linotype"/>
        </w:rPr>
      </w:pPr>
      <w:r w:rsidRPr="001E7BA7">
        <w:rPr>
          <w:rFonts w:ascii="Palatino Linotype" w:hAnsi="Palatino Linotype"/>
          <w:b/>
        </w:rPr>
        <w:lastRenderedPageBreak/>
        <w:t>Índice</w:t>
      </w:r>
      <w:r w:rsidRPr="001E7BA7">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1BEF8C46" w14:textId="77777777" w:rsidR="00554DF4" w:rsidRPr="001E7BA7" w:rsidRDefault="00554DF4" w:rsidP="00554DF4">
          <w:pPr>
            <w:pStyle w:val="TtulodeTDC"/>
            <w:spacing w:line="480" w:lineRule="auto"/>
          </w:pPr>
        </w:p>
        <w:p w14:paraId="6658320F" w14:textId="7E2DEDF1" w:rsidR="00D00F01" w:rsidRPr="001E7BA7" w:rsidRDefault="00554DF4">
          <w:pPr>
            <w:pStyle w:val="TDC1"/>
            <w:tabs>
              <w:tab w:val="right" w:leader="dot" w:pos="8779"/>
            </w:tabs>
            <w:rPr>
              <w:noProof/>
              <w:sz w:val="22"/>
              <w:szCs w:val="22"/>
              <w:lang w:val="es-MX" w:eastAsia="es-MX"/>
            </w:rPr>
          </w:pPr>
          <w:r w:rsidRPr="001E7BA7">
            <w:rPr>
              <w:rFonts w:ascii="Palatino Linotype" w:hAnsi="Palatino Linotype"/>
              <w:b/>
            </w:rPr>
            <w:fldChar w:fldCharType="begin"/>
          </w:r>
          <w:r w:rsidRPr="001E7BA7">
            <w:rPr>
              <w:rFonts w:ascii="Palatino Linotype" w:hAnsi="Palatino Linotype"/>
              <w:b/>
            </w:rPr>
            <w:instrText xml:space="preserve"> TOC \o "1-3" \h \z \u </w:instrText>
          </w:r>
          <w:r w:rsidRPr="001E7BA7">
            <w:rPr>
              <w:rFonts w:ascii="Palatino Linotype" w:hAnsi="Palatino Linotype"/>
              <w:b/>
            </w:rPr>
            <w:fldChar w:fldCharType="separate"/>
          </w:r>
          <w:hyperlink w:anchor="_Toc51248064" w:history="1">
            <w:r w:rsidR="00D00F01" w:rsidRPr="001E7BA7">
              <w:rPr>
                <w:rStyle w:val="Hipervnculo"/>
                <w:noProof/>
              </w:rPr>
              <w:t>ANTECEDENTES</w:t>
            </w:r>
            <w:r w:rsidR="00D00F01" w:rsidRPr="001E7BA7">
              <w:rPr>
                <w:noProof/>
                <w:webHidden/>
              </w:rPr>
              <w:tab/>
            </w:r>
            <w:r w:rsidR="00D00F01" w:rsidRPr="001E7BA7">
              <w:rPr>
                <w:noProof/>
                <w:webHidden/>
              </w:rPr>
              <w:fldChar w:fldCharType="begin"/>
            </w:r>
            <w:r w:rsidR="00D00F01" w:rsidRPr="001E7BA7">
              <w:rPr>
                <w:noProof/>
                <w:webHidden/>
              </w:rPr>
              <w:instrText xml:space="preserve"> PAGEREF _Toc51248064 \h </w:instrText>
            </w:r>
            <w:r w:rsidR="00D00F01" w:rsidRPr="001E7BA7">
              <w:rPr>
                <w:noProof/>
                <w:webHidden/>
              </w:rPr>
            </w:r>
            <w:r w:rsidR="00D00F01" w:rsidRPr="001E7BA7">
              <w:rPr>
                <w:noProof/>
                <w:webHidden/>
              </w:rPr>
              <w:fldChar w:fldCharType="separate"/>
            </w:r>
            <w:r w:rsidR="00D00F01" w:rsidRPr="001E7BA7">
              <w:rPr>
                <w:noProof/>
                <w:webHidden/>
              </w:rPr>
              <w:t>3</w:t>
            </w:r>
            <w:r w:rsidR="00D00F01" w:rsidRPr="001E7BA7">
              <w:rPr>
                <w:noProof/>
                <w:webHidden/>
              </w:rPr>
              <w:fldChar w:fldCharType="end"/>
            </w:r>
          </w:hyperlink>
        </w:p>
        <w:p w14:paraId="60855B0A" w14:textId="3DAB8325" w:rsidR="00D00F01" w:rsidRPr="001E7BA7" w:rsidRDefault="00FC41FA">
          <w:pPr>
            <w:pStyle w:val="TDC1"/>
            <w:tabs>
              <w:tab w:val="right" w:leader="dot" w:pos="8779"/>
            </w:tabs>
            <w:rPr>
              <w:noProof/>
              <w:sz w:val="22"/>
              <w:szCs w:val="22"/>
              <w:lang w:val="es-MX" w:eastAsia="es-MX"/>
            </w:rPr>
          </w:pPr>
          <w:hyperlink w:anchor="_Toc51248065" w:history="1">
            <w:r w:rsidR="00D00F01" w:rsidRPr="001E7BA7">
              <w:rPr>
                <w:rStyle w:val="Hipervnculo"/>
                <w:noProof/>
              </w:rPr>
              <w:t>CONSIDERANDO</w:t>
            </w:r>
            <w:r w:rsidR="00D00F01" w:rsidRPr="001E7BA7">
              <w:rPr>
                <w:noProof/>
                <w:webHidden/>
              </w:rPr>
              <w:tab/>
            </w:r>
            <w:r w:rsidR="00D00F01" w:rsidRPr="001E7BA7">
              <w:rPr>
                <w:noProof/>
                <w:webHidden/>
              </w:rPr>
              <w:fldChar w:fldCharType="begin"/>
            </w:r>
            <w:r w:rsidR="00D00F01" w:rsidRPr="001E7BA7">
              <w:rPr>
                <w:noProof/>
                <w:webHidden/>
              </w:rPr>
              <w:instrText xml:space="preserve"> PAGEREF _Toc51248065 \h </w:instrText>
            </w:r>
            <w:r w:rsidR="00D00F01" w:rsidRPr="001E7BA7">
              <w:rPr>
                <w:noProof/>
                <w:webHidden/>
              </w:rPr>
            </w:r>
            <w:r w:rsidR="00D00F01" w:rsidRPr="001E7BA7">
              <w:rPr>
                <w:noProof/>
                <w:webHidden/>
              </w:rPr>
              <w:fldChar w:fldCharType="separate"/>
            </w:r>
            <w:r w:rsidR="00D00F01" w:rsidRPr="001E7BA7">
              <w:rPr>
                <w:noProof/>
                <w:webHidden/>
              </w:rPr>
              <w:t>8</w:t>
            </w:r>
            <w:r w:rsidR="00D00F01" w:rsidRPr="001E7BA7">
              <w:rPr>
                <w:noProof/>
                <w:webHidden/>
              </w:rPr>
              <w:fldChar w:fldCharType="end"/>
            </w:r>
          </w:hyperlink>
        </w:p>
        <w:p w14:paraId="7702768E" w14:textId="2BBDAFDF" w:rsidR="00D00F01" w:rsidRPr="001E7BA7" w:rsidRDefault="00FC41FA">
          <w:pPr>
            <w:pStyle w:val="TDC2"/>
            <w:rPr>
              <w:noProof/>
              <w:sz w:val="22"/>
              <w:szCs w:val="22"/>
              <w:lang w:val="es-MX" w:eastAsia="es-MX"/>
            </w:rPr>
          </w:pPr>
          <w:hyperlink w:anchor="_Toc51248066" w:history="1">
            <w:r w:rsidR="00D00F01" w:rsidRPr="001E7BA7">
              <w:rPr>
                <w:rStyle w:val="Hipervnculo"/>
                <w:rFonts w:ascii="Palatino Linotype" w:hAnsi="Palatino Linotype"/>
                <w:b/>
                <w:noProof/>
              </w:rPr>
              <w:t>PRIMERO. De la competencia</w:t>
            </w:r>
            <w:r w:rsidR="00D00F01" w:rsidRPr="001E7BA7">
              <w:rPr>
                <w:noProof/>
                <w:webHidden/>
              </w:rPr>
              <w:tab/>
            </w:r>
            <w:r w:rsidR="00D00F01" w:rsidRPr="001E7BA7">
              <w:rPr>
                <w:noProof/>
                <w:webHidden/>
              </w:rPr>
              <w:fldChar w:fldCharType="begin"/>
            </w:r>
            <w:r w:rsidR="00D00F01" w:rsidRPr="001E7BA7">
              <w:rPr>
                <w:noProof/>
                <w:webHidden/>
              </w:rPr>
              <w:instrText xml:space="preserve"> PAGEREF _Toc51248066 \h </w:instrText>
            </w:r>
            <w:r w:rsidR="00D00F01" w:rsidRPr="001E7BA7">
              <w:rPr>
                <w:noProof/>
                <w:webHidden/>
              </w:rPr>
            </w:r>
            <w:r w:rsidR="00D00F01" w:rsidRPr="001E7BA7">
              <w:rPr>
                <w:noProof/>
                <w:webHidden/>
              </w:rPr>
              <w:fldChar w:fldCharType="separate"/>
            </w:r>
            <w:r w:rsidR="00D00F01" w:rsidRPr="001E7BA7">
              <w:rPr>
                <w:noProof/>
                <w:webHidden/>
              </w:rPr>
              <w:t>8</w:t>
            </w:r>
            <w:r w:rsidR="00D00F01" w:rsidRPr="001E7BA7">
              <w:rPr>
                <w:noProof/>
                <w:webHidden/>
              </w:rPr>
              <w:fldChar w:fldCharType="end"/>
            </w:r>
          </w:hyperlink>
        </w:p>
        <w:p w14:paraId="348B2351" w14:textId="2D4EE470" w:rsidR="00D00F01" w:rsidRPr="001E7BA7" w:rsidRDefault="00FC41FA">
          <w:pPr>
            <w:pStyle w:val="TDC2"/>
            <w:rPr>
              <w:noProof/>
              <w:sz w:val="22"/>
              <w:szCs w:val="22"/>
              <w:lang w:val="es-MX" w:eastAsia="es-MX"/>
            </w:rPr>
          </w:pPr>
          <w:hyperlink w:anchor="_Toc51248067" w:history="1">
            <w:r w:rsidR="00D00F01" w:rsidRPr="001E7BA7">
              <w:rPr>
                <w:rStyle w:val="Hipervnculo"/>
                <w:rFonts w:ascii="Palatino Linotype" w:hAnsi="Palatino Linotype"/>
                <w:b/>
                <w:noProof/>
              </w:rPr>
              <w:t>SEGUNDO. De la oportunidad y procedencia.</w:t>
            </w:r>
            <w:r w:rsidR="00D00F01" w:rsidRPr="001E7BA7">
              <w:rPr>
                <w:noProof/>
                <w:webHidden/>
              </w:rPr>
              <w:tab/>
            </w:r>
            <w:r w:rsidR="00D00F01" w:rsidRPr="001E7BA7">
              <w:rPr>
                <w:noProof/>
                <w:webHidden/>
              </w:rPr>
              <w:fldChar w:fldCharType="begin"/>
            </w:r>
            <w:r w:rsidR="00D00F01" w:rsidRPr="001E7BA7">
              <w:rPr>
                <w:noProof/>
                <w:webHidden/>
              </w:rPr>
              <w:instrText xml:space="preserve"> PAGEREF _Toc51248067 \h </w:instrText>
            </w:r>
            <w:r w:rsidR="00D00F01" w:rsidRPr="001E7BA7">
              <w:rPr>
                <w:noProof/>
                <w:webHidden/>
              </w:rPr>
            </w:r>
            <w:r w:rsidR="00D00F01" w:rsidRPr="001E7BA7">
              <w:rPr>
                <w:noProof/>
                <w:webHidden/>
              </w:rPr>
              <w:fldChar w:fldCharType="separate"/>
            </w:r>
            <w:r w:rsidR="00D00F01" w:rsidRPr="001E7BA7">
              <w:rPr>
                <w:noProof/>
                <w:webHidden/>
              </w:rPr>
              <w:t>9</w:t>
            </w:r>
            <w:r w:rsidR="00D00F01" w:rsidRPr="001E7BA7">
              <w:rPr>
                <w:noProof/>
                <w:webHidden/>
              </w:rPr>
              <w:fldChar w:fldCharType="end"/>
            </w:r>
          </w:hyperlink>
        </w:p>
        <w:p w14:paraId="58D6AC79" w14:textId="0FB71D24" w:rsidR="00D00F01" w:rsidRPr="001E7BA7" w:rsidRDefault="00FC41FA">
          <w:pPr>
            <w:pStyle w:val="TDC1"/>
            <w:tabs>
              <w:tab w:val="right" w:leader="dot" w:pos="8779"/>
            </w:tabs>
            <w:rPr>
              <w:noProof/>
              <w:sz w:val="22"/>
              <w:szCs w:val="22"/>
              <w:lang w:val="es-MX" w:eastAsia="es-MX"/>
            </w:rPr>
          </w:pPr>
          <w:hyperlink w:anchor="_Toc51248068" w:history="1">
            <w:r w:rsidR="00D00F01" w:rsidRPr="001E7BA7">
              <w:rPr>
                <w:rStyle w:val="Hipervnculo"/>
                <w:noProof/>
              </w:rPr>
              <w:t>TERCERO. Planteamiento de la Litis.</w:t>
            </w:r>
            <w:r w:rsidR="00D00F01" w:rsidRPr="001E7BA7">
              <w:rPr>
                <w:noProof/>
                <w:webHidden/>
              </w:rPr>
              <w:tab/>
            </w:r>
            <w:r w:rsidR="00D00F01" w:rsidRPr="001E7BA7">
              <w:rPr>
                <w:noProof/>
                <w:webHidden/>
              </w:rPr>
              <w:fldChar w:fldCharType="begin"/>
            </w:r>
            <w:r w:rsidR="00D00F01" w:rsidRPr="001E7BA7">
              <w:rPr>
                <w:noProof/>
                <w:webHidden/>
              </w:rPr>
              <w:instrText xml:space="preserve"> PAGEREF _Toc51248068 \h </w:instrText>
            </w:r>
            <w:r w:rsidR="00D00F01" w:rsidRPr="001E7BA7">
              <w:rPr>
                <w:noProof/>
                <w:webHidden/>
              </w:rPr>
            </w:r>
            <w:r w:rsidR="00D00F01" w:rsidRPr="001E7BA7">
              <w:rPr>
                <w:noProof/>
                <w:webHidden/>
              </w:rPr>
              <w:fldChar w:fldCharType="separate"/>
            </w:r>
            <w:r w:rsidR="00D00F01" w:rsidRPr="001E7BA7">
              <w:rPr>
                <w:noProof/>
                <w:webHidden/>
              </w:rPr>
              <w:t>11</w:t>
            </w:r>
            <w:r w:rsidR="00D00F01" w:rsidRPr="001E7BA7">
              <w:rPr>
                <w:noProof/>
                <w:webHidden/>
              </w:rPr>
              <w:fldChar w:fldCharType="end"/>
            </w:r>
          </w:hyperlink>
        </w:p>
        <w:p w14:paraId="3EA373D3" w14:textId="0EF50544" w:rsidR="00D00F01" w:rsidRPr="001E7BA7" w:rsidRDefault="00FC41FA">
          <w:pPr>
            <w:pStyle w:val="TDC1"/>
            <w:tabs>
              <w:tab w:val="right" w:leader="dot" w:pos="8779"/>
            </w:tabs>
            <w:rPr>
              <w:noProof/>
              <w:sz w:val="22"/>
              <w:szCs w:val="22"/>
              <w:lang w:val="es-MX" w:eastAsia="es-MX"/>
            </w:rPr>
          </w:pPr>
          <w:hyperlink w:anchor="_Toc51248069" w:history="1">
            <w:r w:rsidR="00D00F01" w:rsidRPr="001E7BA7">
              <w:rPr>
                <w:rStyle w:val="Hipervnculo"/>
                <w:noProof/>
              </w:rPr>
              <w:t>CUARTO. Estudio y resolución del asunto</w:t>
            </w:r>
            <w:r w:rsidR="00D00F01" w:rsidRPr="001E7BA7">
              <w:rPr>
                <w:noProof/>
                <w:webHidden/>
              </w:rPr>
              <w:tab/>
            </w:r>
            <w:r w:rsidR="00D00F01" w:rsidRPr="001E7BA7">
              <w:rPr>
                <w:noProof/>
                <w:webHidden/>
              </w:rPr>
              <w:fldChar w:fldCharType="begin"/>
            </w:r>
            <w:r w:rsidR="00D00F01" w:rsidRPr="001E7BA7">
              <w:rPr>
                <w:noProof/>
                <w:webHidden/>
              </w:rPr>
              <w:instrText xml:space="preserve"> PAGEREF _Toc51248069 \h </w:instrText>
            </w:r>
            <w:r w:rsidR="00D00F01" w:rsidRPr="001E7BA7">
              <w:rPr>
                <w:noProof/>
                <w:webHidden/>
              </w:rPr>
            </w:r>
            <w:r w:rsidR="00D00F01" w:rsidRPr="001E7BA7">
              <w:rPr>
                <w:noProof/>
                <w:webHidden/>
              </w:rPr>
              <w:fldChar w:fldCharType="separate"/>
            </w:r>
            <w:r w:rsidR="00D00F01" w:rsidRPr="001E7BA7">
              <w:rPr>
                <w:noProof/>
                <w:webHidden/>
              </w:rPr>
              <w:t>13</w:t>
            </w:r>
            <w:r w:rsidR="00D00F01" w:rsidRPr="001E7BA7">
              <w:rPr>
                <w:noProof/>
                <w:webHidden/>
              </w:rPr>
              <w:fldChar w:fldCharType="end"/>
            </w:r>
          </w:hyperlink>
        </w:p>
        <w:p w14:paraId="1F9F45A3" w14:textId="733EFB92" w:rsidR="00D00F01" w:rsidRPr="001E7BA7" w:rsidRDefault="00FC41FA">
          <w:pPr>
            <w:pStyle w:val="TDC2"/>
            <w:rPr>
              <w:noProof/>
              <w:sz w:val="22"/>
              <w:szCs w:val="22"/>
              <w:lang w:val="es-MX" w:eastAsia="es-MX"/>
            </w:rPr>
          </w:pPr>
          <w:hyperlink w:anchor="_Toc51248070" w:history="1">
            <w:r w:rsidR="00D00F01" w:rsidRPr="001E7BA7">
              <w:rPr>
                <w:rStyle w:val="Hipervnculo"/>
                <w:rFonts w:ascii="Palatino Linotype" w:hAnsi="Palatino Linotype"/>
                <w:b/>
                <w:noProof/>
              </w:rPr>
              <w:t>I.</w:t>
            </w:r>
            <w:r w:rsidR="00D00F01" w:rsidRPr="001E7BA7">
              <w:rPr>
                <w:noProof/>
                <w:sz w:val="22"/>
                <w:szCs w:val="22"/>
                <w:lang w:val="es-MX" w:eastAsia="es-MX"/>
              </w:rPr>
              <w:tab/>
            </w:r>
            <w:r w:rsidR="00D00F01" w:rsidRPr="001E7BA7">
              <w:rPr>
                <w:rStyle w:val="Hipervnculo"/>
                <w:rFonts w:ascii="Palatino Linotype" w:hAnsi="Palatino Linotype"/>
                <w:b/>
                <w:noProof/>
              </w:rPr>
              <w:t>De las interrogantes</w:t>
            </w:r>
            <w:r w:rsidR="00D00F01" w:rsidRPr="001E7BA7">
              <w:rPr>
                <w:noProof/>
                <w:webHidden/>
              </w:rPr>
              <w:tab/>
            </w:r>
            <w:r w:rsidR="00D00F01" w:rsidRPr="001E7BA7">
              <w:rPr>
                <w:noProof/>
                <w:webHidden/>
              </w:rPr>
              <w:fldChar w:fldCharType="begin"/>
            </w:r>
            <w:r w:rsidR="00D00F01" w:rsidRPr="001E7BA7">
              <w:rPr>
                <w:noProof/>
                <w:webHidden/>
              </w:rPr>
              <w:instrText xml:space="preserve"> PAGEREF _Toc51248070 \h </w:instrText>
            </w:r>
            <w:r w:rsidR="00D00F01" w:rsidRPr="001E7BA7">
              <w:rPr>
                <w:noProof/>
                <w:webHidden/>
              </w:rPr>
            </w:r>
            <w:r w:rsidR="00D00F01" w:rsidRPr="001E7BA7">
              <w:rPr>
                <w:noProof/>
                <w:webHidden/>
              </w:rPr>
              <w:fldChar w:fldCharType="separate"/>
            </w:r>
            <w:r w:rsidR="00D00F01" w:rsidRPr="001E7BA7">
              <w:rPr>
                <w:noProof/>
                <w:webHidden/>
              </w:rPr>
              <w:t>13</w:t>
            </w:r>
            <w:r w:rsidR="00D00F01" w:rsidRPr="001E7BA7">
              <w:rPr>
                <w:noProof/>
                <w:webHidden/>
              </w:rPr>
              <w:fldChar w:fldCharType="end"/>
            </w:r>
          </w:hyperlink>
        </w:p>
        <w:p w14:paraId="3C3F4BD7" w14:textId="6DAAEF83" w:rsidR="00D00F01" w:rsidRPr="001E7BA7" w:rsidRDefault="00FC41FA">
          <w:pPr>
            <w:pStyle w:val="TDC2"/>
            <w:rPr>
              <w:noProof/>
              <w:sz w:val="22"/>
              <w:szCs w:val="22"/>
              <w:lang w:val="es-MX" w:eastAsia="es-MX"/>
            </w:rPr>
          </w:pPr>
          <w:hyperlink w:anchor="_Toc51248071" w:history="1">
            <w:r w:rsidR="00D00F01" w:rsidRPr="001E7BA7">
              <w:rPr>
                <w:rStyle w:val="Hipervnculo"/>
                <w:rFonts w:ascii="Palatino Linotype" w:eastAsia="MS Mincho" w:hAnsi="Palatino Linotype"/>
                <w:b/>
                <w:bCs/>
                <w:noProof/>
              </w:rPr>
              <w:t>II.</w:t>
            </w:r>
            <w:r w:rsidR="00D00F01" w:rsidRPr="001E7BA7">
              <w:rPr>
                <w:noProof/>
                <w:sz w:val="22"/>
                <w:szCs w:val="22"/>
                <w:lang w:val="es-MX" w:eastAsia="es-MX"/>
              </w:rPr>
              <w:tab/>
            </w:r>
            <w:r w:rsidR="00D00F01" w:rsidRPr="001E7BA7">
              <w:rPr>
                <w:rStyle w:val="Hipervnculo"/>
                <w:rFonts w:ascii="Palatino Linotype" w:eastAsia="MS Mincho" w:hAnsi="Palatino Linotype"/>
                <w:b/>
                <w:bCs/>
                <w:noProof/>
              </w:rPr>
              <w:t>El derecho de petición y de acceso a la información.</w:t>
            </w:r>
            <w:r w:rsidR="00D00F01" w:rsidRPr="001E7BA7">
              <w:rPr>
                <w:noProof/>
                <w:webHidden/>
              </w:rPr>
              <w:tab/>
            </w:r>
            <w:r w:rsidR="00D00F01" w:rsidRPr="001E7BA7">
              <w:rPr>
                <w:noProof/>
                <w:webHidden/>
              </w:rPr>
              <w:fldChar w:fldCharType="begin"/>
            </w:r>
            <w:r w:rsidR="00D00F01" w:rsidRPr="001E7BA7">
              <w:rPr>
                <w:noProof/>
                <w:webHidden/>
              </w:rPr>
              <w:instrText xml:space="preserve"> PAGEREF _Toc51248071 \h </w:instrText>
            </w:r>
            <w:r w:rsidR="00D00F01" w:rsidRPr="001E7BA7">
              <w:rPr>
                <w:noProof/>
                <w:webHidden/>
              </w:rPr>
            </w:r>
            <w:r w:rsidR="00D00F01" w:rsidRPr="001E7BA7">
              <w:rPr>
                <w:noProof/>
                <w:webHidden/>
              </w:rPr>
              <w:fldChar w:fldCharType="separate"/>
            </w:r>
            <w:r w:rsidR="00D00F01" w:rsidRPr="001E7BA7">
              <w:rPr>
                <w:noProof/>
                <w:webHidden/>
              </w:rPr>
              <w:t>14</w:t>
            </w:r>
            <w:r w:rsidR="00D00F01" w:rsidRPr="001E7BA7">
              <w:rPr>
                <w:noProof/>
                <w:webHidden/>
              </w:rPr>
              <w:fldChar w:fldCharType="end"/>
            </w:r>
          </w:hyperlink>
        </w:p>
        <w:p w14:paraId="634D57D6" w14:textId="7129472A" w:rsidR="00D00F01" w:rsidRPr="001E7BA7" w:rsidRDefault="00FC41FA">
          <w:pPr>
            <w:pStyle w:val="TDC2"/>
            <w:rPr>
              <w:noProof/>
              <w:sz w:val="22"/>
              <w:szCs w:val="22"/>
              <w:lang w:val="es-MX" w:eastAsia="es-MX"/>
            </w:rPr>
          </w:pPr>
          <w:hyperlink w:anchor="_Toc51248072" w:history="1">
            <w:r w:rsidR="00D00F01" w:rsidRPr="001E7BA7">
              <w:rPr>
                <w:rStyle w:val="Hipervnculo"/>
                <w:rFonts w:ascii="Palatino Linotype" w:hAnsi="Palatino Linotype"/>
                <w:b/>
                <w:bCs/>
                <w:noProof/>
              </w:rPr>
              <w:t>III.</w:t>
            </w:r>
            <w:r w:rsidR="00D00F01" w:rsidRPr="001E7BA7">
              <w:rPr>
                <w:noProof/>
                <w:sz w:val="22"/>
                <w:szCs w:val="22"/>
                <w:lang w:val="es-MX" w:eastAsia="es-MX"/>
              </w:rPr>
              <w:tab/>
            </w:r>
            <w:r w:rsidR="00D00F01" w:rsidRPr="001E7BA7">
              <w:rPr>
                <w:rStyle w:val="Hipervnculo"/>
                <w:rFonts w:ascii="Palatino Linotype" w:hAnsi="Palatino Linotype"/>
                <w:b/>
                <w:bCs/>
                <w:noProof/>
              </w:rPr>
              <w:t>De la Búsqueda Exhaustiva y razonable.</w:t>
            </w:r>
            <w:r w:rsidR="00D00F01" w:rsidRPr="001E7BA7">
              <w:rPr>
                <w:noProof/>
                <w:webHidden/>
              </w:rPr>
              <w:tab/>
            </w:r>
            <w:r w:rsidR="00D00F01" w:rsidRPr="001E7BA7">
              <w:rPr>
                <w:noProof/>
                <w:webHidden/>
              </w:rPr>
              <w:fldChar w:fldCharType="begin"/>
            </w:r>
            <w:r w:rsidR="00D00F01" w:rsidRPr="001E7BA7">
              <w:rPr>
                <w:noProof/>
                <w:webHidden/>
              </w:rPr>
              <w:instrText xml:space="preserve"> PAGEREF _Toc51248072 \h </w:instrText>
            </w:r>
            <w:r w:rsidR="00D00F01" w:rsidRPr="001E7BA7">
              <w:rPr>
                <w:noProof/>
                <w:webHidden/>
              </w:rPr>
            </w:r>
            <w:r w:rsidR="00D00F01" w:rsidRPr="001E7BA7">
              <w:rPr>
                <w:noProof/>
                <w:webHidden/>
              </w:rPr>
              <w:fldChar w:fldCharType="separate"/>
            </w:r>
            <w:r w:rsidR="00D00F01" w:rsidRPr="001E7BA7">
              <w:rPr>
                <w:noProof/>
                <w:webHidden/>
              </w:rPr>
              <w:t>17</w:t>
            </w:r>
            <w:r w:rsidR="00D00F01" w:rsidRPr="001E7BA7">
              <w:rPr>
                <w:noProof/>
                <w:webHidden/>
              </w:rPr>
              <w:fldChar w:fldCharType="end"/>
            </w:r>
          </w:hyperlink>
        </w:p>
        <w:p w14:paraId="292F99B1" w14:textId="2FECA018" w:rsidR="00D00F01" w:rsidRPr="001E7BA7" w:rsidRDefault="00FC41FA">
          <w:pPr>
            <w:pStyle w:val="TDC1"/>
            <w:tabs>
              <w:tab w:val="right" w:leader="dot" w:pos="8779"/>
            </w:tabs>
            <w:rPr>
              <w:noProof/>
              <w:sz w:val="22"/>
              <w:szCs w:val="22"/>
              <w:lang w:val="es-MX" w:eastAsia="es-MX"/>
            </w:rPr>
          </w:pPr>
          <w:hyperlink w:anchor="_Toc51248073" w:history="1">
            <w:r w:rsidR="00D00F01" w:rsidRPr="001E7BA7">
              <w:rPr>
                <w:rStyle w:val="Hipervnculo"/>
                <w:rFonts w:ascii="Palatino Linotype" w:eastAsia="Times New Roman" w:hAnsi="Palatino Linotype" w:cstheme="majorBidi"/>
                <w:b/>
                <w:bCs/>
                <w:noProof/>
              </w:rPr>
              <w:t>R E S O L U T I V O S</w:t>
            </w:r>
            <w:r w:rsidR="00D00F01" w:rsidRPr="001E7BA7">
              <w:rPr>
                <w:noProof/>
                <w:webHidden/>
              </w:rPr>
              <w:tab/>
            </w:r>
            <w:r w:rsidR="00D00F01" w:rsidRPr="001E7BA7">
              <w:rPr>
                <w:noProof/>
                <w:webHidden/>
              </w:rPr>
              <w:fldChar w:fldCharType="begin"/>
            </w:r>
            <w:r w:rsidR="00D00F01" w:rsidRPr="001E7BA7">
              <w:rPr>
                <w:noProof/>
                <w:webHidden/>
              </w:rPr>
              <w:instrText xml:space="preserve"> PAGEREF _Toc51248073 \h </w:instrText>
            </w:r>
            <w:r w:rsidR="00D00F01" w:rsidRPr="001E7BA7">
              <w:rPr>
                <w:noProof/>
                <w:webHidden/>
              </w:rPr>
            </w:r>
            <w:r w:rsidR="00D00F01" w:rsidRPr="001E7BA7">
              <w:rPr>
                <w:noProof/>
                <w:webHidden/>
              </w:rPr>
              <w:fldChar w:fldCharType="separate"/>
            </w:r>
            <w:r w:rsidR="00D00F01" w:rsidRPr="001E7BA7">
              <w:rPr>
                <w:noProof/>
                <w:webHidden/>
              </w:rPr>
              <w:t>28</w:t>
            </w:r>
            <w:r w:rsidR="00D00F01" w:rsidRPr="001E7BA7">
              <w:rPr>
                <w:noProof/>
                <w:webHidden/>
              </w:rPr>
              <w:fldChar w:fldCharType="end"/>
            </w:r>
          </w:hyperlink>
        </w:p>
        <w:p w14:paraId="64BD81E3" w14:textId="2227D2D3" w:rsidR="00554DF4" w:rsidRPr="001E7BA7" w:rsidRDefault="00554DF4" w:rsidP="00554DF4">
          <w:pPr>
            <w:spacing w:line="480" w:lineRule="auto"/>
          </w:pPr>
          <w:r w:rsidRPr="001E7BA7">
            <w:rPr>
              <w:rFonts w:ascii="Palatino Linotype" w:hAnsi="Palatino Linotype"/>
              <w:b/>
              <w:bCs/>
              <w:lang w:val="es-ES"/>
            </w:rPr>
            <w:fldChar w:fldCharType="end"/>
          </w:r>
        </w:p>
      </w:sdtContent>
    </w:sdt>
    <w:p w14:paraId="552CCC16" w14:textId="654084CF" w:rsidR="009D4B58" w:rsidRPr="001E7BA7" w:rsidRDefault="009D4B58" w:rsidP="00554DF4">
      <w:pPr>
        <w:spacing w:before="240" w:after="240" w:line="360" w:lineRule="auto"/>
        <w:jc w:val="both"/>
        <w:rPr>
          <w:rFonts w:ascii="Palatino Linotype" w:hAnsi="Palatino Linotype"/>
        </w:rPr>
      </w:pPr>
    </w:p>
    <w:p w14:paraId="7733EE02" w14:textId="33A4B389" w:rsidR="00D5141E" w:rsidRPr="001E7BA7" w:rsidRDefault="00D5141E" w:rsidP="00554DF4">
      <w:pPr>
        <w:spacing w:before="240" w:after="240" w:line="360" w:lineRule="auto"/>
        <w:jc w:val="both"/>
        <w:rPr>
          <w:rFonts w:ascii="Palatino Linotype" w:hAnsi="Palatino Linotype"/>
        </w:rPr>
      </w:pPr>
    </w:p>
    <w:p w14:paraId="5088507B" w14:textId="6FD9BFB1" w:rsidR="00D5141E" w:rsidRPr="001E7BA7" w:rsidRDefault="00D5141E" w:rsidP="00554DF4">
      <w:pPr>
        <w:spacing w:before="240" w:after="240" w:line="360" w:lineRule="auto"/>
        <w:jc w:val="both"/>
        <w:rPr>
          <w:rFonts w:ascii="Palatino Linotype" w:hAnsi="Palatino Linotype"/>
        </w:rPr>
      </w:pPr>
    </w:p>
    <w:p w14:paraId="0F9BE529" w14:textId="22F4D141" w:rsidR="003317F1" w:rsidRPr="001E7BA7" w:rsidRDefault="003317F1" w:rsidP="00554DF4">
      <w:pPr>
        <w:spacing w:before="240" w:after="240" w:line="360" w:lineRule="auto"/>
        <w:jc w:val="both"/>
        <w:rPr>
          <w:rFonts w:ascii="Palatino Linotype" w:hAnsi="Palatino Linotype"/>
        </w:rPr>
      </w:pPr>
    </w:p>
    <w:p w14:paraId="250C5CE4" w14:textId="66546C18" w:rsidR="003317F1" w:rsidRPr="001E7BA7" w:rsidRDefault="003317F1" w:rsidP="00554DF4">
      <w:pPr>
        <w:spacing w:before="240" w:after="240" w:line="360" w:lineRule="auto"/>
        <w:jc w:val="both"/>
        <w:rPr>
          <w:rFonts w:ascii="Palatino Linotype" w:hAnsi="Palatino Linotype"/>
        </w:rPr>
      </w:pPr>
    </w:p>
    <w:p w14:paraId="4FC3C9AE" w14:textId="251D06CF" w:rsidR="003317F1" w:rsidRPr="001E7BA7" w:rsidRDefault="003317F1" w:rsidP="00554DF4">
      <w:pPr>
        <w:spacing w:before="240" w:after="240" w:line="360" w:lineRule="auto"/>
        <w:jc w:val="both"/>
        <w:rPr>
          <w:rFonts w:ascii="Palatino Linotype" w:hAnsi="Palatino Linotype"/>
        </w:rPr>
      </w:pPr>
    </w:p>
    <w:p w14:paraId="659AEA92" w14:textId="77777777" w:rsidR="003317F1" w:rsidRPr="001E7BA7" w:rsidRDefault="003317F1" w:rsidP="00554DF4">
      <w:pPr>
        <w:spacing w:before="240" w:after="240" w:line="360" w:lineRule="auto"/>
        <w:jc w:val="both"/>
        <w:rPr>
          <w:rFonts w:ascii="Palatino Linotype" w:hAnsi="Palatino Linotype"/>
        </w:rPr>
      </w:pPr>
    </w:p>
    <w:p w14:paraId="124B73C4" w14:textId="77777777" w:rsidR="009B6F4A" w:rsidRPr="001E7BA7" w:rsidRDefault="009B6F4A" w:rsidP="00554DF4">
      <w:pPr>
        <w:spacing w:before="240" w:after="240" w:line="360" w:lineRule="auto"/>
        <w:jc w:val="both"/>
        <w:rPr>
          <w:rFonts w:ascii="Palatino Linotype" w:hAnsi="Palatino Linotype"/>
        </w:rPr>
      </w:pPr>
    </w:p>
    <w:p w14:paraId="5E72018B" w14:textId="3471FCCA" w:rsidR="00554DF4" w:rsidRPr="001E7BA7" w:rsidRDefault="00554DF4" w:rsidP="00554DF4">
      <w:pPr>
        <w:spacing w:before="240" w:after="240" w:line="360" w:lineRule="auto"/>
        <w:jc w:val="both"/>
        <w:rPr>
          <w:rFonts w:ascii="Palatino Linotype" w:hAnsi="Palatino Linotype"/>
        </w:rPr>
      </w:pPr>
      <w:r w:rsidRPr="001E7BA7">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9B6F4A" w:rsidRPr="001E7BA7">
        <w:rPr>
          <w:rFonts w:ascii="Palatino Linotype" w:hAnsi="Palatino Linotype"/>
        </w:rPr>
        <w:t>veintitrés</w:t>
      </w:r>
      <w:r w:rsidRPr="001E7BA7">
        <w:rPr>
          <w:rFonts w:ascii="Palatino Linotype" w:hAnsi="Palatino Linotype"/>
        </w:rPr>
        <w:t xml:space="preserve"> (</w:t>
      </w:r>
      <w:r w:rsidR="009B6F4A" w:rsidRPr="001E7BA7">
        <w:rPr>
          <w:rFonts w:ascii="Palatino Linotype" w:hAnsi="Palatino Linotype"/>
        </w:rPr>
        <w:t>23</w:t>
      </w:r>
      <w:r w:rsidRPr="001E7BA7">
        <w:rPr>
          <w:rFonts w:ascii="Palatino Linotype" w:hAnsi="Palatino Linotype"/>
        </w:rPr>
        <w:t xml:space="preserve">) de </w:t>
      </w:r>
      <w:r w:rsidR="00C9645A" w:rsidRPr="001E7BA7">
        <w:rPr>
          <w:rFonts w:ascii="Palatino Linotype" w:hAnsi="Palatino Linotype"/>
        </w:rPr>
        <w:t>septiembre</w:t>
      </w:r>
      <w:r w:rsidRPr="001E7BA7">
        <w:rPr>
          <w:rFonts w:ascii="Palatino Linotype" w:hAnsi="Palatino Linotype"/>
        </w:rPr>
        <w:t xml:space="preserve"> de dos mil </w:t>
      </w:r>
      <w:r w:rsidR="00F76C2F" w:rsidRPr="001E7BA7">
        <w:rPr>
          <w:rFonts w:ascii="Palatino Linotype" w:hAnsi="Palatino Linotype"/>
        </w:rPr>
        <w:t>veinte</w:t>
      </w:r>
      <w:r w:rsidRPr="001E7BA7">
        <w:rPr>
          <w:rFonts w:ascii="Palatino Linotype" w:hAnsi="Palatino Linotype"/>
        </w:rPr>
        <w:t>.</w:t>
      </w:r>
    </w:p>
    <w:p w14:paraId="56B20E08" w14:textId="75E328AD" w:rsidR="00554DF4" w:rsidRPr="001E7BA7" w:rsidRDefault="00554DF4" w:rsidP="00353EB6">
      <w:pPr>
        <w:pStyle w:val="Encabezado"/>
        <w:spacing w:line="360" w:lineRule="auto"/>
        <w:jc w:val="both"/>
        <w:rPr>
          <w:rFonts w:ascii="Palatino Linotype" w:hAnsi="Palatino Linotype"/>
          <w:b/>
          <w:sz w:val="22"/>
          <w:szCs w:val="22"/>
        </w:rPr>
      </w:pPr>
      <w:r w:rsidRPr="001E7BA7">
        <w:rPr>
          <w:rFonts w:ascii="Palatino Linotype" w:hAnsi="Palatino Linotype"/>
          <w:b/>
        </w:rPr>
        <w:t>VISTO el</w:t>
      </w:r>
      <w:r w:rsidRPr="001E7BA7">
        <w:rPr>
          <w:rFonts w:ascii="Palatino Linotype" w:hAnsi="Palatino Linotype"/>
        </w:rPr>
        <w:t xml:space="preserve"> expediente electrónico formado con</w:t>
      </w:r>
      <w:r w:rsidR="00353EB6" w:rsidRPr="001E7BA7">
        <w:rPr>
          <w:rFonts w:ascii="Palatino Linotype" w:hAnsi="Palatino Linotype"/>
        </w:rPr>
        <w:t xml:space="preserve"> motivo del recurso de revisión</w:t>
      </w:r>
      <w:r w:rsidR="00353EB6" w:rsidRPr="001E7BA7">
        <w:rPr>
          <w:rFonts w:ascii="Palatino Linotype" w:hAnsi="Palatino Linotype"/>
          <w:sz w:val="28"/>
        </w:rPr>
        <w:t xml:space="preserve"> </w:t>
      </w:r>
      <w:r w:rsidR="009B6F4A" w:rsidRPr="001E7BA7">
        <w:rPr>
          <w:rFonts w:ascii="Palatino Linotype" w:hAnsi="Palatino Linotype" w:cs="Arial"/>
          <w:b/>
          <w:bCs/>
          <w:lang w:eastAsia="es-MX"/>
        </w:rPr>
        <w:t>02063/INFOEM/IP/RR/2020</w:t>
      </w:r>
      <w:r w:rsidRPr="001E7BA7">
        <w:rPr>
          <w:rFonts w:ascii="Palatino Linotype" w:hAnsi="Palatino Linotype" w:cs="Arial"/>
          <w:b/>
          <w:bCs/>
        </w:rPr>
        <w:t xml:space="preserve">, </w:t>
      </w:r>
      <w:r w:rsidR="00953702" w:rsidRPr="001E7BA7">
        <w:rPr>
          <w:rFonts w:ascii="Palatino Linotype" w:hAnsi="Palatino Linotype"/>
        </w:rPr>
        <w:t xml:space="preserve">promovido por </w:t>
      </w:r>
      <w:r w:rsidR="00D27F7A" w:rsidRPr="00D27F7A">
        <w:rPr>
          <w:rFonts w:ascii="Palatino Linotype" w:hAnsi="Palatino Linotype"/>
          <w:b/>
          <w:sz w:val="22"/>
          <w:szCs w:val="22"/>
          <w:highlight w:val="black"/>
        </w:rPr>
        <w:t>----------------------------------------</w:t>
      </w:r>
      <w:r w:rsidR="00B23C9B" w:rsidRPr="001E7BA7">
        <w:rPr>
          <w:rFonts w:ascii="Palatino Linotype" w:hAnsi="Palatino Linotype"/>
        </w:rPr>
        <w:t>,</w:t>
      </w:r>
      <w:r w:rsidR="0026533C" w:rsidRPr="001E7BA7">
        <w:rPr>
          <w:rFonts w:ascii="Palatino Linotype" w:hAnsi="Palatino Linotype"/>
        </w:rPr>
        <w:t xml:space="preserve"> </w:t>
      </w:r>
      <w:r w:rsidRPr="001E7BA7">
        <w:rPr>
          <w:rFonts w:ascii="Palatino Linotype" w:hAnsi="Palatino Linotype"/>
        </w:rPr>
        <w:t xml:space="preserve">en su calidad de </w:t>
      </w:r>
      <w:r w:rsidRPr="001E7BA7">
        <w:rPr>
          <w:rFonts w:ascii="Palatino Linotype" w:hAnsi="Palatino Linotype"/>
          <w:b/>
        </w:rPr>
        <w:t>RECURRENTE</w:t>
      </w:r>
      <w:r w:rsidRPr="001E7BA7">
        <w:rPr>
          <w:rFonts w:ascii="Palatino Linotype" w:hAnsi="Palatino Linotype" w:cs="Arial"/>
        </w:rPr>
        <w:t xml:space="preserve">, en contra de la respuesta del </w:t>
      </w:r>
      <w:r w:rsidR="009B6F4A" w:rsidRPr="001E7BA7">
        <w:rPr>
          <w:rFonts w:ascii="Palatino Linotype" w:hAnsi="Palatino Linotype"/>
          <w:b/>
          <w:bCs/>
        </w:rPr>
        <w:t>Ayuntamiento de Chicoloapan</w:t>
      </w:r>
      <w:r w:rsidRPr="001E7BA7">
        <w:rPr>
          <w:rFonts w:ascii="Palatino Linotype" w:hAnsi="Palatino Linotype" w:cs="Arial"/>
        </w:rPr>
        <w:t>,</w:t>
      </w:r>
      <w:r w:rsidRPr="001E7BA7">
        <w:rPr>
          <w:rFonts w:ascii="Palatino Linotype" w:hAnsi="Palatino Linotype"/>
          <w:b/>
        </w:rPr>
        <w:t xml:space="preserve"> </w:t>
      </w:r>
      <w:r w:rsidRPr="001E7BA7">
        <w:rPr>
          <w:rFonts w:ascii="Palatino Linotype" w:hAnsi="Palatino Linotype"/>
        </w:rPr>
        <w:t>en lo sucesivo el</w:t>
      </w:r>
      <w:r w:rsidRPr="001E7BA7">
        <w:rPr>
          <w:rFonts w:ascii="Palatino Linotype" w:hAnsi="Palatino Linotype"/>
          <w:b/>
        </w:rPr>
        <w:t xml:space="preserve"> SUJETO OBLIGADO, </w:t>
      </w:r>
      <w:r w:rsidRPr="001E7BA7">
        <w:rPr>
          <w:rFonts w:ascii="Palatino Linotype" w:hAnsi="Palatino Linotype"/>
        </w:rPr>
        <w:t>se procede a dictar la presente resoluci</w:t>
      </w:r>
      <w:r w:rsidR="007E13CE" w:rsidRPr="001E7BA7">
        <w:rPr>
          <w:rFonts w:ascii="Palatino Linotype" w:hAnsi="Palatino Linotype"/>
        </w:rPr>
        <w:t>ón, con base en los siguientes:</w:t>
      </w:r>
    </w:p>
    <w:p w14:paraId="07D12F43" w14:textId="77777777" w:rsidR="00554DF4" w:rsidRPr="001E7BA7" w:rsidRDefault="00554DF4" w:rsidP="00554DF4">
      <w:pPr>
        <w:pStyle w:val="Ttulo1"/>
        <w:jc w:val="center"/>
      </w:pPr>
      <w:bookmarkStart w:id="0" w:name="_Toc51248064"/>
      <w:r w:rsidRPr="001E7BA7">
        <w:t>ANTECEDENTES</w:t>
      </w:r>
      <w:bookmarkEnd w:id="0"/>
    </w:p>
    <w:p w14:paraId="7F0ED575" w14:textId="77777777" w:rsidR="00554DF4" w:rsidRPr="001E7BA7" w:rsidRDefault="00554DF4" w:rsidP="00554DF4">
      <w:pPr>
        <w:rPr>
          <w:lang w:val="es-MX" w:eastAsia="en-US"/>
        </w:rPr>
      </w:pPr>
    </w:p>
    <w:p w14:paraId="771FEB94" w14:textId="7D2DF725" w:rsidR="00554DF4" w:rsidRPr="001E7BA7"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1E7BA7">
        <w:rPr>
          <w:rFonts w:ascii="Palatino Linotype" w:eastAsia="Calibri" w:hAnsi="Palatino Linotype" w:cs="Arial"/>
          <w:lang w:val="es-ES"/>
        </w:rPr>
        <w:t>El d</w:t>
      </w:r>
      <w:r w:rsidR="00C9645A" w:rsidRPr="001E7BA7">
        <w:rPr>
          <w:rFonts w:ascii="Palatino Linotype" w:eastAsia="Calibri" w:hAnsi="Palatino Linotype" w:cs="Arial"/>
          <w:lang w:val="es-ES"/>
        </w:rPr>
        <w:t>í</w:t>
      </w:r>
      <w:r w:rsidR="00D47BE2" w:rsidRPr="001E7BA7">
        <w:rPr>
          <w:rFonts w:ascii="Palatino Linotype" w:eastAsia="Calibri" w:hAnsi="Palatino Linotype" w:cs="Arial"/>
          <w:lang w:val="es-ES"/>
        </w:rPr>
        <w:t>a quince</w:t>
      </w:r>
      <w:r w:rsidR="007438EE" w:rsidRPr="001E7BA7">
        <w:rPr>
          <w:rFonts w:ascii="Palatino Linotype" w:eastAsia="Calibri" w:hAnsi="Palatino Linotype" w:cs="Arial"/>
          <w:lang w:val="es-ES"/>
        </w:rPr>
        <w:t xml:space="preserve"> </w:t>
      </w:r>
      <w:r w:rsidRPr="001E7BA7">
        <w:rPr>
          <w:rFonts w:ascii="Palatino Linotype" w:eastAsia="Calibri" w:hAnsi="Palatino Linotype" w:cs="Arial"/>
          <w:lang w:val="es-ES"/>
        </w:rPr>
        <w:t>(</w:t>
      </w:r>
      <w:r w:rsidR="00C9645A" w:rsidRPr="001E7BA7">
        <w:rPr>
          <w:rFonts w:ascii="Palatino Linotype" w:eastAsia="Calibri" w:hAnsi="Palatino Linotype" w:cs="Arial"/>
          <w:lang w:val="es-ES"/>
        </w:rPr>
        <w:t>1</w:t>
      </w:r>
      <w:r w:rsidR="00D47BE2" w:rsidRPr="001E7BA7">
        <w:rPr>
          <w:rFonts w:ascii="Palatino Linotype" w:eastAsia="Calibri" w:hAnsi="Palatino Linotype" w:cs="Arial"/>
          <w:lang w:val="es-ES"/>
        </w:rPr>
        <w:t>5</w:t>
      </w:r>
      <w:r w:rsidRPr="001E7BA7">
        <w:rPr>
          <w:rFonts w:ascii="Palatino Linotype" w:eastAsia="Calibri" w:hAnsi="Palatino Linotype" w:cs="Arial"/>
          <w:lang w:val="es-ES"/>
        </w:rPr>
        <w:t xml:space="preserve">) </w:t>
      </w:r>
      <w:r w:rsidRPr="001E7BA7">
        <w:rPr>
          <w:rFonts w:ascii="Palatino Linotype" w:eastAsia="Calibri" w:hAnsi="Palatino Linotype" w:cs="Times New Roman"/>
          <w:lang w:val="es-ES"/>
        </w:rPr>
        <w:t>de</w:t>
      </w:r>
      <w:r w:rsidR="00DD65E4" w:rsidRPr="001E7BA7">
        <w:rPr>
          <w:rFonts w:ascii="Palatino Linotype" w:eastAsia="Calibri" w:hAnsi="Palatino Linotype" w:cs="Times New Roman"/>
          <w:lang w:val="es-ES"/>
        </w:rPr>
        <w:t xml:space="preserve"> </w:t>
      </w:r>
      <w:r w:rsidR="00D47BE2" w:rsidRPr="001E7BA7">
        <w:rPr>
          <w:rFonts w:ascii="Palatino Linotype" w:eastAsia="Calibri" w:hAnsi="Palatino Linotype" w:cs="Times New Roman"/>
          <w:lang w:val="es-ES"/>
        </w:rPr>
        <w:t>junio</w:t>
      </w:r>
      <w:r w:rsidRPr="001E7BA7">
        <w:rPr>
          <w:rFonts w:ascii="Palatino Linotype" w:eastAsia="Calibri" w:hAnsi="Palatino Linotype" w:cs="Times New Roman"/>
          <w:lang w:val="es-ES"/>
        </w:rPr>
        <w:t xml:space="preserve"> de dos mil</w:t>
      </w:r>
      <w:r w:rsidR="001D7A5B" w:rsidRPr="001E7BA7">
        <w:rPr>
          <w:rFonts w:ascii="Palatino Linotype" w:eastAsia="Calibri" w:hAnsi="Palatino Linotype" w:cs="Times New Roman"/>
          <w:lang w:val="es-ES"/>
        </w:rPr>
        <w:t xml:space="preserve"> veinte</w:t>
      </w:r>
      <w:r w:rsidRPr="001E7BA7">
        <w:rPr>
          <w:rFonts w:ascii="Palatino Linotype" w:eastAsia="Calibri" w:hAnsi="Palatino Linotype" w:cs="Arial"/>
          <w:lang w:val="es-ES"/>
        </w:rPr>
        <w:t>,</w:t>
      </w:r>
      <w:r w:rsidRPr="001E7BA7">
        <w:rPr>
          <w:rFonts w:ascii="Palatino Linotype" w:eastAsia="Calibri" w:hAnsi="Palatino Linotype" w:cs="Times New Roman"/>
          <w:lang w:val="es-ES"/>
        </w:rPr>
        <w:t xml:space="preserve"> </w:t>
      </w:r>
      <w:r w:rsidRPr="001E7BA7">
        <w:rPr>
          <w:rFonts w:ascii="Palatino Linotype" w:eastAsia="Calibri" w:hAnsi="Palatino Linotype" w:cs="Times New Roman"/>
          <w:b/>
          <w:lang w:val="es-ES"/>
        </w:rPr>
        <w:t>EL RECURRENTE</w:t>
      </w:r>
      <w:r w:rsidRPr="001E7BA7">
        <w:rPr>
          <w:rFonts w:ascii="Palatino Linotype" w:hAnsi="Palatino Linotype"/>
          <w:b/>
        </w:rPr>
        <w:t>,</w:t>
      </w:r>
      <w:r w:rsidRPr="001E7BA7">
        <w:rPr>
          <w:rFonts w:ascii="Palatino Linotype" w:eastAsia="Calibri" w:hAnsi="Palatino Linotype" w:cs="Arial"/>
          <w:lang w:val="es-ES"/>
        </w:rPr>
        <w:t xml:space="preserve"> ante el </w:t>
      </w:r>
      <w:r w:rsidRPr="001E7BA7">
        <w:rPr>
          <w:rFonts w:ascii="Palatino Linotype" w:eastAsia="Calibri" w:hAnsi="Palatino Linotype" w:cs="Arial"/>
          <w:b/>
          <w:lang w:val="es-ES"/>
        </w:rPr>
        <w:t>SUJETO OBLIGADO</w:t>
      </w:r>
      <w:r w:rsidRPr="001E7BA7">
        <w:rPr>
          <w:rFonts w:ascii="Palatino Linotype" w:eastAsia="Calibri" w:hAnsi="Palatino Linotype" w:cs="Arial"/>
        </w:rPr>
        <w:t xml:space="preserve"> vía </w:t>
      </w:r>
      <w:r w:rsidRPr="001E7BA7">
        <w:rPr>
          <w:rFonts w:ascii="Palatino Linotype" w:eastAsia="Calibri" w:hAnsi="Palatino Linotype" w:cs="Arial"/>
          <w:lang w:val="es-ES"/>
        </w:rPr>
        <w:t>Sistema de Acceso a la Información Mexiquense (</w:t>
      </w:r>
      <w:r w:rsidRPr="001E7BA7">
        <w:rPr>
          <w:rFonts w:ascii="Palatino Linotype" w:eastAsia="Calibri" w:hAnsi="Palatino Linotype" w:cs="Arial"/>
          <w:b/>
          <w:lang w:val="es-ES"/>
        </w:rPr>
        <w:t>SAIMEX)</w:t>
      </w:r>
      <w:r w:rsidRPr="001E7BA7">
        <w:rPr>
          <w:rFonts w:ascii="Palatino Linotype" w:eastAsia="Calibri" w:hAnsi="Palatino Linotype" w:cs="Arial"/>
          <w:lang w:val="es-ES"/>
        </w:rPr>
        <w:t xml:space="preserve">, presentó la solicitud de información pública registrada con el número </w:t>
      </w:r>
      <w:r w:rsidR="00B12E16" w:rsidRPr="001E7BA7">
        <w:rPr>
          <w:rFonts w:ascii="Palatino Linotype" w:eastAsia="Calibri" w:hAnsi="Palatino Linotype" w:cs="Arial"/>
          <w:b/>
          <w:lang w:val="es-ES"/>
        </w:rPr>
        <w:t>00</w:t>
      </w:r>
      <w:r w:rsidR="00D47BE2" w:rsidRPr="001E7BA7">
        <w:rPr>
          <w:rFonts w:ascii="Palatino Linotype" w:eastAsia="Calibri" w:hAnsi="Palatino Linotype" w:cs="Arial"/>
          <w:b/>
          <w:lang w:val="es-ES"/>
        </w:rPr>
        <w:t>522/CHICOLOA</w:t>
      </w:r>
      <w:r w:rsidR="00B12E16" w:rsidRPr="001E7BA7">
        <w:rPr>
          <w:rFonts w:ascii="Palatino Linotype" w:eastAsia="Calibri" w:hAnsi="Palatino Linotype" w:cs="Arial"/>
          <w:b/>
          <w:lang w:val="es-ES"/>
        </w:rPr>
        <w:t>/IP/2020</w:t>
      </w:r>
      <w:r w:rsidRPr="001E7BA7">
        <w:rPr>
          <w:rFonts w:ascii="Palatino Linotype" w:hAnsi="Palatino Linotype"/>
          <w:b/>
        </w:rPr>
        <w:t xml:space="preserve"> </w:t>
      </w:r>
      <w:r w:rsidRPr="001E7BA7">
        <w:rPr>
          <w:rFonts w:ascii="Palatino Linotype" w:eastAsia="Calibri" w:hAnsi="Palatino Linotype" w:cs="Arial"/>
          <w:lang w:val="es-ES"/>
        </w:rPr>
        <w:t>mediante la cual solicitó lo siguiente:</w:t>
      </w:r>
    </w:p>
    <w:p w14:paraId="1E9D7332" w14:textId="77777777" w:rsidR="00554DF4" w:rsidRPr="001E7BA7" w:rsidRDefault="00554DF4" w:rsidP="00554DF4">
      <w:pPr>
        <w:pStyle w:val="Prrafodelista"/>
        <w:spacing w:line="360" w:lineRule="auto"/>
        <w:ind w:left="0"/>
        <w:jc w:val="both"/>
        <w:rPr>
          <w:rFonts w:ascii="Palatino Linotype" w:eastAsia="Times New Roman" w:hAnsi="Palatino Linotype" w:cs="Arial"/>
          <w:lang w:val="es-ES"/>
        </w:rPr>
      </w:pPr>
    </w:p>
    <w:p w14:paraId="19590455" w14:textId="01CAE686" w:rsidR="00554DF4" w:rsidRPr="001E7BA7" w:rsidRDefault="00554DF4" w:rsidP="00C11A40">
      <w:pPr>
        <w:ind w:left="567" w:right="567"/>
        <w:jc w:val="both"/>
        <w:rPr>
          <w:rFonts w:ascii="Palatino Linotype" w:eastAsia="Calibri" w:hAnsi="Palatino Linotype" w:cs="Arial"/>
          <w:i/>
          <w:sz w:val="22"/>
          <w:lang w:val="es-ES"/>
        </w:rPr>
      </w:pPr>
      <w:r w:rsidRPr="001E7BA7">
        <w:rPr>
          <w:rFonts w:ascii="Palatino Linotype" w:eastAsia="Calibri" w:hAnsi="Palatino Linotype" w:cs="Arial"/>
          <w:i/>
          <w:sz w:val="22"/>
          <w:lang w:val="es-ES"/>
        </w:rPr>
        <w:t>“</w:t>
      </w:r>
      <w:r w:rsidR="00D47BE2" w:rsidRPr="001E7BA7">
        <w:rPr>
          <w:rFonts w:ascii="Palatino Linotype" w:eastAsia="Times New Roman" w:hAnsi="Palatino Linotype" w:cs="Times New Roman"/>
          <w:i/>
          <w:sz w:val="22"/>
          <w:szCs w:val="14"/>
          <w:lang w:val="es-MX" w:eastAsia="es-MX"/>
        </w:rPr>
        <w:t>Se anexa cuestionario</w:t>
      </w:r>
      <w:r w:rsidR="001F704A" w:rsidRPr="001E7BA7">
        <w:rPr>
          <w:rFonts w:ascii="Palatino Linotype" w:eastAsia="Times New Roman" w:hAnsi="Palatino Linotype" w:cs="Times New Roman"/>
          <w:i/>
          <w:sz w:val="22"/>
          <w:szCs w:val="14"/>
          <w:lang w:val="es-MX" w:eastAsia="es-MX"/>
        </w:rPr>
        <w:t>.</w:t>
      </w:r>
      <w:r w:rsidRPr="001E7BA7">
        <w:rPr>
          <w:rFonts w:ascii="Palatino Linotype" w:eastAsia="Calibri" w:hAnsi="Palatino Linotype" w:cs="Arial"/>
          <w:i/>
          <w:sz w:val="22"/>
          <w:lang w:val="es-ES"/>
        </w:rPr>
        <w:t>”</w:t>
      </w:r>
      <w:r w:rsidR="006A2EE7" w:rsidRPr="001E7BA7">
        <w:rPr>
          <w:rFonts w:ascii="Palatino Linotype" w:eastAsia="Calibri" w:hAnsi="Palatino Linotype" w:cs="Arial"/>
          <w:i/>
          <w:sz w:val="22"/>
          <w:lang w:val="es-ES"/>
        </w:rPr>
        <w:t xml:space="preserve"> </w:t>
      </w:r>
      <w:r w:rsidRPr="001E7BA7">
        <w:rPr>
          <w:rFonts w:ascii="Palatino Linotype" w:eastAsia="Calibri" w:hAnsi="Palatino Linotype" w:cs="Arial"/>
          <w:i/>
          <w:sz w:val="22"/>
          <w:lang w:val="es-ES"/>
        </w:rPr>
        <w:t>(Sic)</w:t>
      </w:r>
    </w:p>
    <w:p w14:paraId="0707E914" w14:textId="5FFA4C0A" w:rsidR="00F76C2F" w:rsidRPr="001E7BA7" w:rsidRDefault="00F76C2F" w:rsidP="006D6CCC">
      <w:pPr>
        <w:jc w:val="both"/>
        <w:rPr>
          <w:rFonts w:ascii="Palatino Linotype" w:eastAsia="Calibri" w:hAnsi="Palatino Linotype" w:cs="Arial"/>
          <w:i/>
          <w:sz w:val="22"/>
          <w:lang w:val="es-ES"/>
        </w:rPr>
      </w:pPr>
    </w:p>
    <w:p w14:paraId="07CE0CB1" w14:textId="157E0838" w:rsidR="00D47BE2" w:rsidRPr="001E7BA7" w:rsidRDefault="00D47BE2" w:rsidP="00D47BE2">
      <w:pPr>
        <w:pStyle w:val="Prrafodelista"/>
        <w:numPr>
          <w:ilvl w:val="0"/>
          <w:numId w:val="11"/>
        </w:numPr>
        <w:jc w:val="both"/>
        <w:rPr>
          <w:rFonts w:ascii="Palatino Linotype" w:eastAsia="Calibri" w:hAnsi="Palatino Linotype" w:cs="Arial"/>
          <w:b/>
          <w:bCs/>
          <w:i/>
          <w:sz w:val="22"/>
          <w:lang w:val="es-ES"/>
        </w:rPr>
      </w:pPr>
      <w:r w:rsidRPr="001E7BA7">
        <w:rPr>
          <w:rFonts w:ascii="Palatino Linotype" w:eastAsia="Calibri" w:hAnsi="Palatino Linotype" w:cs="Arial"/>
          <w:b/>
          <w:bCs/>
          <w:i/>
          <w:sz w:val="22"/>
          <w:lang w:val="es-ES"/>
        </w:rPr>
        <w:t>Cuestionario SD.pdf, el cual contiene lo siguiente:</w:t>
      </w:r>
    </w:p>
    <w:p w14:paraId="1F0E054B" w14:textId="0BC5C7EA" w:rsidR="00D47BE2" w:rsidRPr="001E7BA7" w:rsidRDefault="00E864A0" w:rsidP="00E864A0">
      <w:pPr>
        <w:jc w:val="center"/>
        <w:rPr>
          <w:rFonts w:ascii="Palatino Linotype" w:eastAsia="Calibri" w:hAnsi="Palatino Linotype" w:cs="Arial"/>
          <w:b/>
          <w:bCs/>
          <w:i/>
          <w:sz w:val="22"/>
          <w:lang w:val="es-ES"/>
        </w:rPr>
      </w:pPr>
      <w:r w:rsidRPr="001E7BA7">
        <w:rPr>
          <w:noProof/>
          <w:lang w:val="es-MX" w:eastAsia="es-MX"/>
        </w:rPr>
        <w:lastRenderedPageBreak/>
        <w:drawing>
          <wp:inline distT="0" distB="0" distL="0" distR="0" wp14:anchorId="3D9319C0" wp14:editId="5B6A28DC">
            <wp:extent cx="5537916" cy="5487253"/>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516" t="12870" r="25523" b="6125"/>
                    <a:stretch/>
                  </pic:blipFill>
                  <pic:spPr bwMode="auto">
                    <a:xfrm>
                      <a:off x="0" y="0"/>
                      <a:ext cx="5561294" cy="5510417"/>
                    </a:xfrm>
                    <a:prstGeom prst="rect">
                      <a:avLst/>
                    </a:prstGeom>
                    <a:ln>
                      <a:noFill/>
                    </a:ln>
                    <a:extLst>
                      <a:ext uri="{53640926-AAD7-44D8-BBD7-CCE9431645EC}">
                        <a14:shadowObscured xmlns:a14="http://schemas.microsoft.com/office/drawing/2010/main"/>
                      </a:ext>
                    </a:extLst>
                  </pic:spPr>
                </pic:pic>
              </a:graphicData>
            </a:graphic>
          </wp:inline>
        </w:drawing>
      </w:r>
    </w:p>
    <w:p w14:paraId="55856095" w14:textId="77777777" w:rsidR="006D6CCC" w:rsidRPr="001E7BA7" w:rsidRDefault="006D6CCC" w:rsidP="006D6CCC">
      <w:pPr>
        <w:jc w:val="both"/>
        <w:rPr>
          <w:rFonts w:ascii="Palatino Linotype" w:eastAsia="Calibri" w:hAnsi="Palatino Linotype" w:cs="Arial"/>
          <w:i/>
          <w:sz w:val="22"/>
          <w:lang w:val="es-ES"/>
        </w:rPr>
      </w:pPr>
    </w:p>
    <w:p w14:paraId="78D7166F" w14:textId="77777777" w:rsidR="00554DF4" w:rsidRPr="001E7BA7"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1E7BA7">
        <w:rPr>
          <w:rFonts w:ascii="Palatino Linotype" w:eastAsia="Times New Roman" w:hAnsi="Palatino Linotype" w:cs="Arial"/>
          <w:lang w:val="es-ES"/>
        </w:rPr>
        <w:t xml:space="preserve">Señaló como modalidad de entrega de la información a través del </w:t>
      </w:r>
      <w:r w:rsidRPr="001E7BA7">
        <w:rPr>
          <w:rFonts w:ascii="Palatino Linotype" w:eastAsia="Times New Roman" w:hAnsi="Palatino Linotype" w:cs="Arial"/>
          <w:b/>
          <w:lang w:val="es-ES"/>
        </w:rPr>
        <w:t>SAIMEX.</w:t>
      </w:r>
    </w:p>
    <w:p w14:paraId="6E848626" w14:textId="77777777" w:rsidR="00B12E16" w:rsidRPr="001E7BA7" w:rsidRDefault="00B12E16" w:rsidP="00B12E16">
      <w:pPr>
        <w:pStyle w:val="Prrafodelista"/>
        <w:spacing w:line="360" w:lineRule="auto"/>
        <w:ind w:left="0"/>
        <w:jc w:val="both"/>
        <w:rPr>
          <w:rFonts w:ascii="Palatino Linotype" w:eastAsia="Times New Roman" w:hAnsi="Palatino Linotype" w:cs="Arial"/>
          <w:lang w:val="es-ES"/>
        </w:rPr>
      </w:pPr>
    </w:p>
    <w:p w14:paraId="6D1B5A4F" w14:textId="2207DEB7" w:rsidR="00554DF4" w:rsidRPr="001E7BA7" w:rsidRDefault="00554DF4" w:rsidP="00E864A0">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1E7BA7">
        <w:rPr>
          <w:rFonts w:ascii="Palatino Linotype" w:eastAsia="Calibri" w:hAnsi="Palatino Linotype" w:cs="Times New Roman"/>
          <w:lang w:val="es-ES"/>
        </w:rPr>
        <w:t xml:space="preserve">El </w:t>
      </w:r>
      <w:r w:rsidR="00E864A0" w:rsidRPr="001E7BA7">
        <w:rPr>
          <w:rFonts w:ascii="Palatino Linotype" w:eastAsia="Calibri" w:hAnsi="Palatino Linotype" w:cs="Times New Roman"/>
          <w:lang w:val="es-ES"/>
        </w:rPr>
        <w:t>tres</w:t>
      </w:r>
      <w:r w:rsidR="00B12E16" w:rsidRPr="001E7BA7">
        <w:rPr>
          <w:rFonts w:ascii="Palatino Linotype" w:eastAsia="Calibri" w:hAnsi="Palatino Linotype" w:cs="Times New Roman"/>
          <w:lang w:val="es-ES"/>
        </w:rPr>
        <w:t xml:space="preserve"> </w:t>
      </w:r>
      <w:r w:rsidR="006D6CCC" w:rsidRPr="001E7BA7">
        <w:rPr>
          <w:rFonts w:ascii="Palatino Linotype" w:eastAsia="Calibri" w:hAnsi="Palatino Linotype" w:cs="Arial"/>
          <w:lang w:val="es-ES"/>
        </w:rPr>
        <w:t>(</w:t>
      </w:r>
      <w:r w:rsidR="00E864A0" w:rsidRPr="001E7BA7">
        <w:rPr>
          <w:rFonts w:ascii="Palatino Linotype" w:eastAsia="Calibri" w:hAnsi="Palatino Linotype" w:cs="Arial"/>
          <w:lang w:val="es-ES"/>
        </w:rPr>
        <w:t>3</w:t>
      </w:r>
      <w:r w:rsidR="006D6CCC" w:rsidRPr="001E7BA7">
        <w:rPr>
          <w:rFonts w:ascii="Palatino Linotype" w:eastAsia="Calibri" w:hAnsi="Palatino Linotype" w:cs="Arial"/>
          <w:lang w:val="es-ES"/>
        </w:rPr>
        <w:t xml:space="preserve">) </w:t>
      </w:r>
      <w:r w:rsidR="006D6CCC" w:rsidRPr="001E7BA7">
        <w:rPr>
          <w:rFonts w:ascii="Palatino Linotype" w:eastAsia="Calibri" w:hAnsi="Palatino Linotype" w:cs="Times New Roman"/>
          <w:lang w:val="es-ES"/>
        </w:rPr>
        <w:t xml:space="preserve">de </w:t>
      </w:r>
      <w:r w:rsidR="00E864A0" w:rsidRPr="001E7BA7">
        <w:rPr>
          <w:rFonts w:ascii="Palatino Linotype" w:eastAsia="Calibri" w:hAnsi="Palatino Linotype" w:cs="Times New Roman"/>
          <w:lang w:val="es-ES"/>
        </w:rPr>
        <w:t>julio</w:t>
      </w:r>
      <w:r w:rsidR="007838C0" w:rsidRPr="001E7BA7">
        <w:rPr>
          <w:rFonts w:ascii="Palatino Linotype" w:eastAsia="Calibri" w:hAnsi="Palatino Linotype" w:cs="Times New Roman"/>
          <w:lang w:val="es-ES"/>
        </w:rPr>
        <w:t xml:space="preserve"> de dos mil veinte</w:t>
      </w:r>
      <w:r w:rsidRPr="001E7BA7">
        <w:rPr>
          <w:rFonts w:ascii="Palatino Linotype" w:eastAsia="Calibri" w:hAnsi="Palatino Linotype" w:cs="Times New Roman"/>
          <w:lang w:val="es-ES"/>
        </w:rPr>
        <w:t xml:space="preserve">, el </w:t>
      </w:r>
      <w:r w:rsidRPr="001E7BA7">
        <w:rPr>
          <w:rFonts w:ascii="Palatino Linotype" w:eastAsia="Calibri" w:hAnsi="Palatino Linotype" w:cs="Arial"/>
          <w:b/>
          <w:lang w:val="es-AR"/>
        </w:rPr>
        <w:t>SUJETO OBLIGADO</w:t>
      </w:r>
      <w:r w:rsidRPr="001E7BA7">
        <w:rPr>
          <w:rFonts w:ascii="Palatino Linotype" w:eastAsia="Calibri" w:hAnsi="Palatino Linotype" w:cs="Arial"/>
          <w:b/>
          <w:i/>
          <w:lang w:val="es-AR"/>
        </w:rPr>
        <w:t xml:space="preserve"> </w:t>
      </w:r>
      <w:r w:rsidRPr="001E7BA7">
        <w:rPr>
          <w:rFonts w:ascii="Palatino Linotype" w:eastAsia="Times New Roman" w:hAnsi="Palatino Linotype" w:cs="Arial"/>
          <w:lang w:val="es-ES"/>
        </w:rPr>
        <w:t>dio respuest</w:t>
      </w:r>
      <w:r w:rsidR="00CE5D17" w:rsidRPr="001E7BA7">
        <w:rPr>
          <w:rFonts w:ascii="Palatino Linotype" w:eastAsia="Times New Roman" w:hAnsi="Palatino Linotype" w:cs="Arial"/>
          <w:lang w:val="es-ES"/>
        </w:rPr>
        <w:t>a a la solicitud de información</w:t>
      </w:r>
      <w:r w:rsidR="004900C9" w:rsidRPr="001E7BA7">
        <w:rPr>
          <w:rFonts w:ascii="Palatino Linotype" w:eastAsia="Times New Roman" w:hAnsi="Palatino Linotype" w:cs="Arial"/>
          <w:lang w:val="es-ES"/>
        </w:rPr>
        <w:t xml:space="preserve">, adjuntando </w:t>
      </w:r>
      <w:r w:rsidR="001F704A" w:rsidRPr="001E7BA7">
        <w:rPr>
          <w:rFonts w:ascii="Palatino Linotype" w:eastAsia="Times New Roman" w:hAnsi="Palatino Linotype" w:cs="Arial"/>
          <w:lang w:val="es-ES"/>
        </w:rPr>
        <w:t>el</w:t>
      </w:r>
      <w:r w:rsidR="004900C9" w:rsidRPr="001E7BA7">
        <w:rPr>
          <w:rFonts w:ascii="Palatino Linotype" w:eastAsia="Times New Roman" w:hAnsi="Palatino Linotype" w:cs="Arial"/>
          <w:lang w:val="es-ES"/>
        </w:rPr>
        <w:t xml:space="preserve"> documento electrónico denominado </w:t>
      </w:r>
      <w:r w:rsidR="00E864A0" w:rsidRPr="001E7BA7">
        <w:rPr>
          <w:rFonts w:ascii="Palatino Linotype" w:eastAsia="Times New Roman" w:hAnsi="Palatino Linotype" w:cs="Arial"/>
          <w:b/>
          <w:bCs/>
          <w:i/>
          <w:iCs/>
          <w:lang w:val="es-ES"/>
        </w:rPr>
        <w:t>Orientación 167 DIF.pdf</w:t>
      </w:r>
      <w:r w:rsidR="00FB0EDF" w:rsidRPr="001E7BA7">
        <w:rPr>
          <w:rFonts w:ascii="Palatino Linotype" w:eastAsia="Calibri" w:hAnsi="Palatino Linotype" w:cs="Times New Roman"/>
          <w:b/>
          <w:i/>
          <w:lang w:val="es-ES"/>
        </w:rPr>
        <w:t xml:space="preserve"> </w:t>
      </w:r>
      <w:r w:rsidR="004900C9" w:rsidRPr="001E7BA7">
        <w:rPr>
          <w:rFonts w:ascii="Palatino Linotype" w:eastAsia="Times New Roman" w:hAnsi="Palatino Linotype" w:cs="Arial"/>
          <w:lang w:val="es-ES"/>
        </w:rPr>
        <w:t>y</w:t>
      </w:r>
      <w:r w:rsidR="005D74E1" w:rsidRPr="001E7BA7">
        <w:rPr>
          <w:rFonts w:ascii="Palatino Linotype" w:eastAsia="Times New Roman" w:hAnsi="Palatino Linotype" w:cs="Arial"/>
          <w:lang w:val="es-ES"/>
        </w:rPr>
        <w:t>,</w:t>
      </w:r>
      <w:r w:rsidR="00CE5D17" w:rsidRPr="001E7BA7">
        <w:rPr>
          <w:rFonts w:ascii="Palatino Linotype" w:eastAsia="Times New Roman" w:hAnsi="Palatino Linotype" w:cs="Arial"/>
          <w:lang w:val="es-ES"/>
        </w:rPr>
        <w:t xml:space="preserve"> </w:t>
      </w:r>
      <w:r w:rsidRPr="001E7BA7">
        <w:rPr>
          <w:rFonts w:ascii="Palatino Linotype" w:eastAsia="Times New Roman" w:hAnsi="Palatino Linotype" w:cs="Arial"/>
          <w:lang w:val="es-ES"/>
        </w:rPr>
        <w:t>en los siguientes términos:</w:t>
      </w:r>
    </w:p>
    <w:p w14:paraId="4D64884D" w14:textId="77777777" w:rsidR="00554DF4" w:rsidRPr="001E7BA7" w:rsidRDefault="00554DF4" w:rsidP="00554DF4">
      <w:pPr>
        <w:pStyle w:val="Prrafodelista"/>
        <w:rPr>
          <w:rFonts w:ascii="Palatino Linotype" w:eastAsia="Times New Roman" w:hAnsi="Palatino Linotype" w:cs="Arial"/>
          <w:lang w:val="es-ES"/>
        </w:rPr>
      </w:pPr>
    </w:p>
    <w:p w14:paraId="4922998A" w14:textId="7755DC0B" w:rsidR="00554DF4" w:rsidRPr="001E7BA7" w:rsidRDefault="00554DF4" w:rsidP="00E864A0">
      <w:pPr>
        <w:pStyle w:val="Prrafodelista"/>
        <w:spacing w:before="240" w:after="240" w:line="360" w:lineRule="auto"/>
        <w:ind w:left="567" w:right="567"/>
        <w:jc w:val="both"/>
        <w:rPr>
          <w:rFonts w:ascii="Palatino Linotype" w:hAnsi="Palatino Linotype"/>
          <w:i/>
          <w:color w:val="000000"/>
          <w:sz w:val="22"/>
          <w:szCs w:val="22"/>
        </w:rPr>
      </w:pPr>
      <w:r w:rsidRPr="001E7BA7">
        <w:rPr>
          <w:rFonts w:ascii="Palatino Linotype" w:eastAsia="Calibri" w:hAnsi="Palatino Linotype" w:cs="Times New Roman"/>
          <w:i/>
          <w:sz w:val="22"/>
          <w:szCs w:val="22"/>
          <w:lang w:val="es-ES"/>
        </w:rPr>
        <w:lastRenderedPageBreak/>
        <w:t>“</w:t>
      </w:r>
      <w:r w:rsidR="00E864A0" w:rsidRPr="001E7BA7">
        <w:rPr>
          <w:rFonts w:ascii="Palatino Linotype" w:hAnsi="Palatino Linotype"/>
          <w:i/>
          <w:color w:val="000000"/>
          <w:sz w:val="22"/>
          <w:szCs w:val="22"/>
        </w:rPr>
        <w:t xml:space="preserve">Conforme a la Ley de información Transparencia del Estado de </w:t>
      </w:r>
      <w:proofErr w:type="spellStart"/>
      <w:r w:rsidR="00E864A0" w:rsidRPr="001E7BA7">
        <w:rPr>
          <w:rFonts w:ascii="Palatino Linotype" w:hAnsi="Palatino Linotype"/>
          <w:i/>
          <w:color w:val="000000"/>
          <w:sz w:val="22"/>
          <w:szCs w:val="22"/>
        </w:rPr>
        <w:t>Mexico</w:t>
      </w:r>
      <w:proofErr w:type="spellEnd"/>
      <w:r w:rsidR="00E864A0" w:rsidRPr="001E7BA7">
        <w:rPr>
          <w:rFonts w:ascii="Palatino Linotype" w:hAnsi="Palatino Linotype"/>
          <w:i/>
          <w:color w:val="000000"/>
          <w:sz w:val="22"/>
          <w:szCs w:val="22"/>
        </w:rPr>
        <w:t xml:space="preserve"> y Municipios, Articulo 167 se orienta con todo respeto a dirigir su solicitud de información a la plataforma del DIF Chicoloapan en el espacio de sujetos obligados, ya que cuenta con plataforma propia por ser un órgano </w:t>
      </w:r>
      <w:proofErr w:type="spellStart"/>
      <w:r w:rsidR="00E864A0" w:rsidRPr="001E7BA7">
        <w:rPr>
          <w:rFonts w:ascii="Palatino Linotype" w:hAnsi="Palatino Linotype"/>
          <w:i/>
          <w:color w:val="000000"/>
          <w:sz w:val="22"/>
          <w:szCs w:val="22"/>
        </w:rPr>
        <w:t>desentralizado</w:t>
      </w:r>
      <w:proofErr w:type="spellEnd"/>
      <w:r w:rsidR="00E864A0" w:rsidRPr="001E7BA7">
        <w:rPr>
          <w:rFonts w:ascii="Palatino Linotype" w:hAnsi="Palatino Linotype"/>
          <w:i/>
          <w:color w:val="000000"/>
          <w:sz w:val="22"/>
          <w:szCs w:val="22"/>
        </w:rPr>
        <w:t xml:space="preserve"> de la administración </w:t>
      </w:r>
      <w:proofErr w:type="spellStart"/>
      <w:r w:rsidR="00E864A0" w:rsidRPr="001E7BA7">
        <w:rPr>
          <w:rFonts w:ascii="Palatino Linotype" w:hAnsi="Palatino Linotype"/>
          <w:i/>
          <w:color w:val="000000"/>
          <w:sz w:val="22"/>
          <w:szCs w:val="22"/>
        </w:rPr>
        <w:t>publica</w:t>
      </w:r>
      <w:proofErr w:type="spellEnd"/>
      <w:r w:rsidR="00E864A0" w:rsidRPr="001E7BA7">
        <w:rPr>
          <w:rFonts w:ascii="Palatino Linotype" w:hAnsi="Palatino Linotype"/>
          <w:i/>
          <w:color w:val="000000"/>
          <w:sz w:val="22"/>
          <w:szCs w:val="22"/>
        </w:rPr>
        <w:t xml:space="preserve"> municipal.</w:t>
      </w:r>
      <w:r w:rsidR="00214F87" w:rsidRPr="001E7BA7">
        <w:rPr>
          <w:rFonts w:ascii="Palatino Linotype" w:hAnsi="Palatino Linotype"/>
          <w:i/>
          <w:color w:val="000000"/>
          <w:sz w:val="22"/>
          <w:szCs w:val="22"/>
        </w:rPr>
        <w:t>”</w:t>
      </w:r>
      <w:r w:rsidRPr="001E7BA7">
        <w:rPr>
          <w:rFonts w:ascii="Palatino Linotype" w:hAnsi="Palatino Linotype"/>
          <w:i/>
          <w:color w:val="000000"/>
          <w:sz w:val="22"/>
          <w:szCs w:val="22"/>
        </w:rPr>
        <w:t xml:space="preserve"> (sic)</w:t>
      </w:r>
    </w:p>
    <w:p w14:paraId="4F6916FA" w14:textId="77777777" w:rsidR="004900C9" w:rsidRPr="001E7BA7" w:rsidRDefault="004900C9" w:rsidP="00CE5D17">
      <w:pPr>
        <w:pStyle w:val="Prrafodelista"/>
        <w:spacing w:before="240" w:after="240" w:line="360" w:lineRule="auto"/>
        <w:ind w:left="567" w:right="567"/>
        <w:jc w:val="both"/>
        <w:rPr>
          <w:rFonts w:ascii="Palatino Linotype" w:hAnsi="Palatino Linotype"/>
          <w:i/>
          <w:color w:val="000000"/>
          <w:sz w:val="22"/>
          <w:szCs w:val="22"/>
        </w:rPr>
      </w:pPr>
    </w:p>
    <w:p w14:paraId="40866892" w14:textId="053A1A58" w:rsidR="00E864A0" w:rsidRPr="001E7BA7" w:rsidRDefault="00E864A0" w:rsidP="00E864A0">
      <w:pPr>
        <w:pStyle w:val="Prrafodelista"/>
        <w:numPr>
          <w:ilvl w:val="0"/>
          <w:numId w:val="3"/>
        </w:numPr>
        <w:spacing w:before="240" w:after="240" w:line="360" w:lineRule="auto"/>
        <w:ind w:left="851" w:right="567"/>
        <w:jc w:val="both"/>
        <w:rPr>
          <w:rFonts w:ascii="Palatino Linotype" w:eastAsia="Times New Roman" w:hAnsi="Palatino Linotype" w:cs="Arial"/>
          <w:b/>
          <w:lang w:val="es-ES"/>
        </w:rPr>
      </w:pPr>
      <w:r w:rsidRPr="001E7BA7">
        <w:rPr>
          <w:rFonts w:ascii="Palatino Linotype" w:eastAsia="Times New Roman" w:hAnsi="Palatino Linotype" w:cs="Arial"/>
          <w:b/>
          <w:bCs/>
          <w:i/>
          <w:iCs/>
          <w:lang w:val="es-ES"/>
        </w:rPr>
        <w:t>Orientación 167 DFI.pdf</w:t>
      </w:r>
      <w:r w:rsidRPr="001E7BA7">
        <w:rPr>
          <w:rFonts w:ascii="Palatino Linotype" w:eastAsia="Times New Roman" w:hAnsi="Palatino Linotype" w:cs="Arial"/>
          <w:b/>
          <w:bCs/>
          <w:lang w:val="es-ES"/>
        </w:rPr>
        <w:t xml:space="preserve">: </w:t>
      </w:r>
      <w:r w:rsidRPr="001E7BA7">
        <w:rPr>
          <w:rFonts w:ascii="Palatino Linotype" w:hAnsi="Palatino Linotype"/>
          <w:color w:val="000000"/>
          <w:sz w:val="22"/>
          <w:szCs w:val="22"/>
        </w:rPr>
        <w:t>Conforme a la Ley de información Transparencia del Estado de México y Municipios, Articulo 167 se orienta con todo respeto a dirigir su solicitud de información a la plataforma del DIF Chicoloapan en el espacio de sujetos obligados, ya que cuenta con plataforma propia por ser un órgano descentralizado de la administración pública municipal.</w:t>
      </w:r>
    </w:p>
    <w:p w14:paraId="1E2BCB87" w14:textId="77777777" w:rsidR="00E864A0" w:rsidRPr="001E7BA7" w:rsidRDefault="00E864A0" w:rsidP="00E864A0">
      <w:pPr>
        <w:pStyle w:val="Prrafodelista"/>
        <w:spacing w:before="240" w:after="240" w:line="360" w:lineRule="auto"/>
        <w:ind w:left="851" w:right="567"/>
        <w:jc w:val="both"/>
        <w:rPr>
          <w:rFonts w:ascii="Palatino Linotype" w:eastAsia="Times New Roman" w:hAnsi="Palatino Linotype" w:cs="Arial"/>
          <w:b/>
          <w:lang w:val="es-ES"/>
        </w:rPr>
      </w:pPr>
    </w:p>
    <w:p w14:paraId="073F443F" w14:textId="14860065" w:rsidR="00554DF4" w:rsidRPr="001E7BA7"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1E7BA7">
        <w:rPr>
          <w:rFonts w:ascii="Palatino Linotype" w:eastAsia="Calibri" w:hAnsi="Palatino Linotype" w:cs="Arial"/>
          <w:lang w:val="es-AR"/>
        </w:rPr>
        <w:t>El</w:t>
      </w:r>
      <w:r w:rsidR="007B3254" w:rsidRPr="001E7BA7">
        <w:rPr>
          <w:rFonts w:ascii="Palatino Linotype" w:eastAsia="Calibri" w:hAnsi="Palatino Linotype" w:cs="Arial"/>
          <w:lang w:val="es-AR"/>
        </w:rPr>
        <w:t xml:space="preserve"> </w:t>
      </w:r>
      <w:r w:rsidR="00FB31F4" w:rsidRPr="001E7BA7">
        <w:rPr>
          <w:rFonts w:ascii="Palatino Linotype" w:eastAsia="Calibri" w:hAnsi="Palatino Linotype" w:cs="Arial"/>
          <w:lang w:val="es-AR"/>
        </w:rPr>
        <w:t>ocho</w:t>
      </w:r>
      <w:r w:rsidR="00CE5D17" w:rsidRPr="001E7BA7">
        <w:rPr>
          <w:rFonts w:ascii="Palatino Linotype" w:eastAsia="Calibri" w:hAnsi="Palatino Linotype" w:cs="Arial"/>
          <w:lang w:val="es-AR"/>
        </w:rPr>
        <w:t xml:space="preserve"> </w:t>
      </w:r>
      <w:r w:rsidR="00554DF4" w:rsidRPr="001E7BA7">
        <w:rPr>
          <w:rFonts w:ascii="Palatino Linotype" w:eastAsia="Calibri" w:hAnsi="Palatino Linotype" w:cs="Arial"/>
          <w:lang w:val="es-AR"/>
        </w:rPr>
        <w:t>(</w:t>
      </w:r>
      <w:r w:rsidR="00FB31F4" w:rsidRPr="001E7BA7">
        <w:rPr>
          <w:rFonts w:ascii="Palatino Linotype" w:eastAsia="Calibri" w:hAnsi="Palatino Linotype" w:cs="Arial"/>
          <w:lang w:val="es-AR"/>
        </w:rPr>
        <w:t>8</w:t>
      </w:r>
      <w:r w:rsidR="00554DF4" w:rsidRPr="001E7BA7">
        <w:rPr>
          <w:rFonts w:ascii="Palatino Linotype" w:eastAsia="Calibri" w:hAnsi="Palatino Linotype" w:cs="Arial"/>
          <w:lang w:val="es-AR"/>
        </w:rPr>
        <w:t xml:space="preserve">) de </w:t>
      </w:r>
      <w:r w:rsidR="00FB31F4" w:rsidRPr="001E7BA7">
        <w:rPr>
          <w:rFonts w:ascii="Palatino Linotype" w:eastAsia="Calibri" w:hAnsi="Palatino Linotype" w:cs="Arial"/>
          <w:lang w:val="es-AR"/>
        </w:rPr>
        <w:t>julio</w:t>
      </w:r>
      <w:r w:rsidR="00554DF4" w:rsidRPr="001E7BA7">
        <w:rPr>
          <w:rFonts w:ascii="Palatino Linotype" w:eastAsia="Calibri" w:hAnsi="Palatino Linotype" w:cs="Arial"/>
          <w:lang w:val="es-AR"/>
        </w:rPr>
        <w:t xml:space="preserve"> de</w:t>
      </w:r>
      <w:r w:rsidR="00554DF4" w:rsidRPr="001E7BA7">
        <w:rPr>
          <w:rFonts w:ascii="Palatino Linotype" w:eastAsia="Times New Roman" w:hAnsi="Palatino Linotype" w:cs="Arial"/>
          <w:lang w:val="es-ES"/>
        </w:rPr>
        <w:t xml:space="preserve"> dos mil </w:t>
      </w:r>
      <w:r w:rsidR="004536FA" w:rsidRPr="001E7BA7">
        <w:rPr>
          <w:rFonts w:ascii="Palatino Linotype" w:eastAsia="Times New Roman" w:hAnsi="Palatino Linotype" w:cs="Arial"/>
          <w:lang w:val="es-ES"/>
        </w:rPr>
        <w:t>veinte</w:t>
      </w:r>
      <w:r w:rsidR="00554DF4" w:rsidRPr="001E7BA7">
        <w:rPr>
          <w:rFonts w:ascii="Palatino Linotype" w:eastAsia="Times New Roman" w:hAnsi="Palatino Linotype" w:cs="Arial"/>
          <w:lang w:val="es-ES"/>
        </w:rPr>
        <w:t xml:space="preserve">, </w:t>
      </w:r>
      <w:r w:rsidR="00554DF4" w:rsidRPr="001E7BA7">
        <w:rPr>
          <w:rFonts w:ascii="Palatino Linotype" w:hAnsi="Palatino Linotype"/>
          <w:b/>
        </w:rPr>
        <w:t>EL RECURRENTE</w:t>
      </w:r>
      <w:r w:rsidR="00554DF4" w:rsidRPr="001E7BA7">
        <w:rPr>
          <w:rFonts w:ascii="Palatino Linotype" w:eastAsia="Times New Roman" w:hAnsi="Palatino Linotype" w:cs="Arial"/>
          <w:lang w:val="es-ES"/>
        </w:rPr>
        <w:t xml:space="preserve"> interpuso el recurso de revis</w:t>
      </w:r>
      <w:r w:rsidR="007B3254" w:rsidRPr="001E7BA7">
        <w:rPr>
          <w:rFonts w:ascii="Palatino Linotype" w:eastAsia="Times New Roman" w:hAnsi="Palatino Linotype" w:cs="Arial"/>
          <w:lang w:val="es-ES"/>
        </w:rPr>
        <w:t xml:space="preserve">ión, en contra de la respuesta </w:t>
      </w:r>
      <w:r w:rsidR="001C401F" w:rsidRPr="001E7BA7">
        <w:rPr>
          <w:rFonts w:ascii="Palatino Linotype" w:eastAsia="Times New Roman" w:hAnsi="Palatino Linotype" w:cs="Arial"/>
          <w:lang w:val="es-ES"/>
        </w:rPr>
        <w:t>y</w:t>
      </w:r>
      <w:r w:rsidR="001A4BC9" w:rsidRPr="001E7BA7">
        <w:rPr>
          <w:rFonts w:ascii="Palatino Linotype" w:eastAsia="Times New Roman" w:hAnsi="Palatino Linotype" w:cs="Arial"/>
          <w:lang w:val="es-ES"/>
        </w:rPr>
        <w:t>,</w:t>
      </w:r>
      <w:r w:rsidR="001C401F" w:rsidRPr="001E7BA7">
        <w:rPr>
          <w:rFonts w:ascii="Palatino Linotype" w:eastAsia="Times New Roman" w:hAnsi="Palatino Linotype" w:cs="Arial"/>
          <w:lang w:val="es-ES"/>
        </w:rPr>
        <w:t xml:space="preserve"> </w:t>
      </w:r>
      <w:r w:rsidR="00554DF4" w:rsidRPr="001E7BA7">
        <w:rPr>
          <w:rFonts w:ascii="Palatino Linotype" w:eastAsia="Times New Roman" w:hAnsi="Palatino Linotype" w:cs="Arial"/>
          <w:lang w:val="es-ES"/>
        </w:rPr>
        <w:t>señal</w:t>
      </w:r>
      <w:r w:rsidR="001C401F" w:rsidRPr="001E7BA7">
        <w:rPr>
          <w:rFonts w:ascii="Palatino Linotype" w:eastAsia="Times New Roman" w:hAnsi="Palatino Linotype" w:cs="Arial"/>
          <w:lang w:val="es-ES"/>
        </w:rPr>
        <w:t>ó</w:t>
      </w:r>
      <w:r w:rsidR="00554DF4" w:rsidRPr="001E7BA7">
        <w:rPr>
          <w:rFonts w:ascii="Palatino Linotype" w:eastAsia="Times New Roman" w:hAnsi="Palatino Linotype" w:cs="Arial"/>
          <w:lang w:val="es-ES"/>
        </w:rPr>
        <w:t xml:space="preserve"> como:</w:t>
      </w:r>
      <w:bookmarkStart w:id="1" w:name="_Toc472500652"/>
      <w:bookmarkStart w:id="2" w:name="_Toc472427085"/>
      <w:bookmarkStart w:id="3" w:name="_Toc462307683"/>
    </w:p>
    <w:p w14:paraId="2129D777" w14:textId="77777777" w:rsidR="00554DF4" w:rsidRPr="001E7BA7" w:rsidRDefault="00554DF4" w:rsidP="00554DF4">
      <w:pPr>
        <w:pStyle w:val="Prrafodelista"/>
        <w:rPr>
          <w:rFonts w:ascii="Palatino Linotype" w:hAnsi="Palatino Linotype" w:cs="Arial"/>
          <w:i/>
          <w:sz w:val="22"/>
          <w:szCs w:val="22"/>
        </w:rPr>
      </w:pPr>
    </w:p>
    <w:p w14:paraId="5D3BBB02" w14:textId="5A8676CA" w:rsidR="003236DE" w:rsidRPr="001E7BA7" w:rsidRDefault="00554DF4" w:rsidP="003236DE">
      <w:pPr>
        <w:pStyle w:val="Prrafodelista"/>
        <w:spacing w:line="360" w:lineRule="auto"/>
        <w:jc w:val="both"/>
        <w:rPr>
          <w:rFonts w:ascii="Palatino Linotype" w:eastAsia="Calibri" w:hAnsi="Palatino Linotype" w:cs="Arial"/>
          <w:szCs w:val="22"/>
          <w:lang w:val="es-ES"/>
        </w:rPr>
      </w:pPr>
      <w:r w:rsidRPr="001E7BA7">
        <w:rPr>
          <w:rFonts w:ascii="Palatino Linotype" w:hAnsi="Palatino Linotype"/>
          <w:b/>
        </w:rPr>
        <w:t>Acto impugnado:</w:t>
      </w:r>
      <w:r w:rsidRPr="001E7BA7">
        <w:rPr>
          <w:rStyle w:val="Ttulo2Car"/>
          <w:rFonts w:ascii="Palatino Linotype" w:hAnsi="Palatino Linotype"/>
          <w:b/>
          <w:i/>
          <w:lang w:val="es-ES"/>
        </w:rPr>
        <w:t xml:space="preserve"> </w:t>
      </w:r>
      <w:r w:rsidRPr="001E7BA7">
        <w:rPr>
          <w:rFonts w:ascii="Palatino Linotype" w:hAnsi="Palatino Linotype"/>
        </w:rPr>
        <w:t>“</w:t>
      </w:r>
      <w:r w:rsidR="00FB31F4" w:rsidRPr="001E7BA7">
        <w:rPr>
          <w:rFonts w:ascii="Palatino Linotype" w:hAnsi="Palatino Linotype"/>
          <w:i/>
          <w:sz w:val="22"/>
        </w:rPr>
        <w:t>Respuesta del municipio</w:t>
      </w:r>
      <w:r w:rsidR="00214F87" w:rsidRPr="001E7BA7">
        <w:rPr>
          <w:rFonts w:ascii="Palatino Linotype" w:hAnsi="Palatino Linotype"/>
          <w:i/>
          <w:sz w:val="22"/>
        </w:rPr>
        <w:t xml:space="preserve"> </w:t>
      </w:r>
      <w:r w:rsidRPr="001E7BA7">
        <w:rPr>
          <w:rFonts w:ascii="Palatino Linotype" w:hAnsi="Palatino Linotype"/>
        </w:rPr>
        <w:t>"</w:t>
      </w:r>
      <w:r w:rsidRPr="001E7BA7">
        <w:rPr>
          <w:rFonts w:ascii="Palatino Linotype" w:eastAsia="Calibri" w:hAnsi="Palatino Linotype" w:cs="Arial"/>
          <w:sz w:val="20"/>
          <w:szCs w:val="22"/>
          <w:lang w:val="es-ES"/>
        </w:rPr>
        <w:t xml:space="preserve"> </w:t>
      </w:r>
      <w:r w:rsidR="003236DE" w:rsidRPr="001E7BA7">
        <w:rPr>
          <w:rFonts w:ascii="Palatino Linotype" w:eastAsia="Calibri" w:hAnsi="Palatino Linotype" w:cs="Arial"/>
          <w:szCs w:val="22"/>
          <w:lang w:val="es-ES"/>
        </w:rPr>
        <w:t>(Sic); y</w:t>
      </w:r>
    </w:p>
    <w:p w14:paraId="57822034" w14:textId="77777777" w:rsidR="003236DE" w:rsidRPr="001E7BA7" w:rsidRDefault="003236DE" w:rsidP="003236DE">
      <w:pPr>
        <w:pStyle w:val="Prrafodelista"/>
        <w:spacing w:line="360" w:lineRule="auto"/>
        <w:jc w:val="both"/>
        <w:rPr>
          <w:rFonts w:ascii="Palatino Linotype" w:eastAsia="Calibri" w:hAnsi="Palatino Linotype" w:cs="Arial"/>
          <w:szCs w:val="22"/>
          <w:lang w:val="es-ES"/>
        </w:rPr>
      </w:pPr>
    </w:p>
    <w:p w14:paraId="361A5AFC" w14:textId="60517A38" w:rsidR="00554DF4" w:rsidRPr="001E7BA7" w:rsidRDefault="00554DF4" w:rsidP="003236DE">
      <w:pPr>
        <w:pStyle w:val="Prrafodelista"/>
        <w:spacing w:line="360" w:lineRule="auto"/>
        <w:jc w:val="both"/>
        <w:rPr>
          <w:rFonts w:ascii="Times New Roman" w:eastAsia="Times New Roman" w:hAnsi="Times New Roman" w:cs="Times New Roman"/>
          <w:lang w:val="es-MX" w:eastAsia="es-MX"/>
        </w:rPr>
      </w:pPr>
      <w:r w:rsidRPr="001E7BA7">
        <w:rPr>
          <w:rFonts w:ascii="Palatino Linotype" w:hAnsi="Palatino Linotype"/>
          <w:b/>
        </w:rPr>
        <w:t>Razones o Motivos de inconformidad:</w:t>
      </w:r>
      <w:r w:rsidRPr="001E7BA7">
        <w:rPr>
          <w:rStyle w:val="Ttulo2Car"/>
          <w:rFonts w:ascii="Palatino Linotype" w:hAnsi="Palatino Linotype"/>
          <w:b/>
          <w:lang w:val="es-ES"/>
        </w:rPr>
        <w:t xml:space="preserve"> </w:t>
      </w:r>
      <w:r w:rsidRPr="001E7BA7">
        <w:rPr>
          <w:rFonts w:ascii="Palatino Linotype" w:hAnsi="Palatino Linotype"/>
          <w:i/>
          <w:szCs w:val="22"/>
        </w:rPr>
        <w:t>“</w:t>
      </w:r>
      <w:r w:rsidR="00FB31F4" w:rsidRPr="001E7BA7">
        <w:rPr>
          <w:rFonts w:ascii="Palatino Linotype" w:eastAsia="Times New Roman" w:hAnsi="Palatino Linotype" w:cs="Times New Roman"/>
          <w:i/>
          <w:sz w:val="22"/>
          <w:szCs w:val="14"/>
          <w:lang w:val="es-MX" w:eastAsia="es-MX"/>
        </w:rPr>
        <w:t xml:space="preserve">Que conforme los siguientes ordenamientos: Constitución Política de los Estados Unidos Mexicanos: Artículo 4º 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 Párrafo adicionado DOF 18-03-1980. Reformado DOF 07-04-2000, 12-10-2011 Ley General de los Derechos de las Niñas, Niños y Adolescentes. Artículo 3. La Federación, las entidades federativas, los municipios y las demarcaciones territoriales de la Ciudad de México, en el ámbito de sus </w:t>
      </w:r>
      <w:r w:rsidR="00FB31F4" w:rsidRPr="001E7BA7">
        <w:rPr>
          <w:rFonts w:ascii="Palatino Linotype" w:eastAsia="Times New Roman" w:hAnsi="Palatino Linotype" w:cs="Times New Roman"/>
          <w:i/>
          <w:sz w:val="22"/>
          <w:szCs w:val="14"/>
          <w:lang w:val="es-MX" w:eastAsia="es-MX"/>
        </w:rPr>
        <w:lastRenderedPageBreak/>
        <w:t xml:space="preserve">respectivas competencias, concurrirán en el cumplimiento del objeto de esta Ley, para el diseño, ejecución, seguimiento y evaluación de políticas públicas en materia de ejercicio, respeto, protección y promoción de los derechos de niñas, niños y adolescentes, así como para garantizar su máximo bienestar posible privilegiando su interés superior a través de medidas estructurales, legales, administrativas y presupuestales. Párrafo reformado DOF 23-06-2017 Fracciones, IX y X del artículo 119 que refiere a acciones que están obligadas los municipios: IX. Coordinarse con las autoridades de los órdenes de gobierno para la implementación y ejecución de las acciones y políticas públicas que deriven de la presente Ley y X. Coadyuvar en la integración del sistema de información a nivel nacional de niñas, niños y adolescentes; DÉCIMO TERCERO. Las autoridades de la federación, de las entidades federativas, de los municipios y de las demarcaciones territoriales del Distrito Federal, con el objeto de dar cumplimiento a lo previsto en la Ley que se expide por virtud del presente Decreto, deberán implementar las políticas y acciones correspondientes conforme a los programas aplicables y los que deriven de la misma. El municipio tiene las atribuciones para contestar el cuestionario, independientemente de las acciones realizadas por el DIF, por lo que les solicitamos de la manera más atenta pudieran apoyarnos </w:t>
      </w:r>
      <w:proofErr w:type="spellStart"/>
      <w:r w:rsidR="00FB31F4" w:rsidRPr="001E7BA7">
        <w:rPr>
          <w:rFonts w:ascii="Palatino Linotype" w:eastAsia="Times New Roman" w:hAnsi="Palatino Linotype" w:cs="Times New Roman"/>
          <w:i/>
          <w:sz w:val="22"/>
          <w:szCs w:val="14"/>
          <w:lang w:val="es-MX" w:eastAsia="es-MX"/>
        </w:rPr>
        <w:t>contestandolo</w:t>
      </w:r>
      <w:proofErr w:type="spellEnd"/>
      <w:r w:rsidR="00FB31F4" w:rsidRPr="001E7BA7">
        <w:rPr>
          <w:rFonts w:ascii="Palatino Linotype" w:eastAsia="Times New Roman" w:hAnsi="Palatino Linotype" w:cs="Times New Roman"/>
          <w:i/>
          <w:sz w:val="22"/>
          <w:szCs w:val="14"/>
          <w:lang w:val="es-MX" w:eastAsia="es-MX"/>
        </w:rPr>
        <w:t>.</w:t>
      </w:r>
      <w:r w:rsidRPr="001E7BA7">
        <w:rPr>
          <w:rFonts w:ascii="Palatino Linotype" w:hAnsi="Palatino Linotype"/>
          <w:i/>
          <w:sz w:val="22"/>
          <w:szCs w:val="22"/>
        </w:rPr>
        <w:t xml:space="preserve">” </w:t>
      </w:r>
      <w:r w:rsidRPr="001E7BA7">
        <w:rPr>
          <w:rFonts w:ascii="Palatino Linotype" w:hAnsi="Palatino Linotype" w:cs="Arial"/>
          <w:i/>
          <w:sz w:val="22"/>
          <w:szCs w:val="22"/>
        </w:rPr>
        <w:t>(Sic)</w:t>
      </w:r>
      <w:r w:rsidRPr="001E7BA7">
        <w:rPr>
          <w:rFonts w:ascii="Palatino Linotype" w:hAnsi="Palatino Linotype" w:cs="Arial"/>
          <w:sz w:val="22"/>
          <w:szCs w:val="22"/>
        </w:rPr>
        <w:t xml:space="preserve"> </w:t>
      </w:r>
    </w:p>
    <w:p w14:paraId="2C214532" w14:textId="77777777" w:rsidR="00554DF4" w:rsidRPr="001E7BA7" w:rsidRDefault="00554DF4" w:rsidP="00554DF4">
      <w:pPr>
        <w:pStyle w:val="Prrafodelista"/>
        <w:spacing w:line="360" w:lineRule="auto"/>
        <w:jc w:val="both"/>
        <w:rPr>
          <w:rFonts w:ascii="Palatino Linotype" w:hAnsi="Palatino Linotype" w:cs="Arial"/>
          <w:sz w:val="22"/>
          <w:szCs w:val="22"/>
        </w:rPr>
      </w:pPr>
    </w:p>
    <w:bookmarkEnd w:id="1"/>
    <w:bookmarkEnd w:id="2"/>
    <w:bookmarkEnd w:id="3"/>
    <w:p w14:paraId="13686C3A" w14:textId="77777777" w:rsidR="00554DF4" w:rsidRPr="001E7BA7"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1E7BA7">
        <w:rPr>
          <w:rFonts w:ascii="Palatino Linotype" w:eastAsia="Times New Roman" w:hAnsi="Palatino Linotype" w:cs="Arial"/>
          <w:lang w:val="es-ES"/>
        </w:rPr>
        <w:t xml:space="preserve">Se registró el recurso de revisión bajo el número de expediente </w:t>
      </w:r>
      <w:r w:rsidRPr="001E7BA7">
        <w:rPr>
          <w:rFonts w:ascii="Palatino Linotype" w:hAnsi="Palatino Linotype" w:cs="Arial"/>
          <w:bCs/>
        </w:rPr>
        <w:t xml:space="preserve">al rubro indicado, asimismo con fundamento en lo dispuesto por el </w:t>
      </w:r>
      <w:r w:rsidRPr="001E7BA7">
        <w:rPr>
          <w:rFonts w:ascii="Palatino Linotype" w:eastAsia="Calibri" w:hAnsi="Palatino Linotype" w:cs="Arial"/>
          <w:lang w:val="es-ES"/>
        </w:rPr>
        <w:t xml:space="preserve">artículo 185 fracción I de la </w:t>
      </w:r>
      <w:r w:rsidRPr="001E7BA7">
        <w:rPr>
          <w:rFonts w:ascii="Palatino Linotype" w:eastAsia="Calibri" w:hAnsi="Palatino Linotype" w:cs="Arial"/>
          <w:b/>
          <w:lang w:val="es-ES"/>
        </w:rPr>
        <w:t xml:space="preserve">Ley de Transparencia y Acceso a la Información Pública del Estado de México y Municipios </w:t>
      </w:r>
      <w:r w:rsidRPr="001E7BA7">
        <w:rPr>
          <w:rFonts w:ascii="Palatino Linotype" w:eastAsia="Times New Roman" w:hAnsi="Palatino Linotype" w:cs="Arial"/>
          <w:lang w:val="es-ES"/>
        </w:rPr>
        <w:t xml:space="preserve">se turnó al </w:t>
      </w:r>
      <w:r w:rsidRPr="001E7BA7">
        <w:rPr>
          <w:rFonts w:ascii="Palatino Linotype" w:eastAsia="Times New Roman" w:hAnsi="Palatino Linotype" w:cs="Arial"/>
          <w:b/>
          <w:lang w:val="es-ES"/>
        </w:rPr>
        <w:t xml:space="preserve">Comisionado José Guadalupe Luna Hernández, </w:t>
      </w:r>
      <w:r w:rsidRPr="001E7BA7">
        <w:rPr>
          <w:rFonts w:ascii="Palatino Linotype" w:eastAsia="Times New Roman" w:hAnsi="Palatino Linotype" w:cs="Arial"/>
          <w:lang w:val="es-ES"/>
        </w:rPr>
        <w:t xml:space="preserve">con el objeto de </w:t>
      </w:r>
      <w:r w:rsidRPr="001E7BA7">
        <w:rPr>
          <w:rFonts w:ascii="Palatino Linotype" w:eastAsia="Times New Roman" w:hAnsi="Palatino Linotype" w:cs="Arial"/>
          <w:lang w:val="es-MX"/>
        </w:rPr>
        <w:t xml:space="preserve">su análisis. </w:t>
      </w:r>
    </w:p>
    <w:p w14:paraId="280CB77A" w14:textId="77777777" w:rsidR="001F704A" w:rsidRPr="001E7BA7" w:rsidRDefault="001F704A" w:rsidP="001F704A">
      <w:pPr>
        <w:pStyle w:val="Prrafodelista"/>
        <w:spacing w:before="240" w:after="240" w:line="360" w:lineRule="auto"/>
        <w:ind w:left="0"/>
        <w:jc w:val="both"/>
        <w:rPr>
          <w:rFonts w:ascii="Palatino Linotype" w:eastAsia="Calibri" w:hAnsi="Palatino Linotype" w:cs="Arial"/>
          <w:lang w:val="es-AR"/>
        </w:rPr>
      </w:pPr>
    </w:p>
    <w:p w14:paraId="0AE784F6" w14:textId="3CAC9CA8" w:rsidR="00554DF4" w:rsidRPr="001E7BA7"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1E7BA7">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214F87" w:rsidRPr="001E7BA7">
        <w:rPr>
          <w:rFonts w:ascii="Palatino Linotype" w:eastAsia="Calibri" w:hAnsi="Palatino Linotype" w:cs="Arial"/>
          <w:lang w:val="es-ES"/>
        </w:rPr>
        <w:t>siete</w:t>
      </w:r>
      <w:r w:rsidRPr="001E7BA7">
        <w:rPr>
          <w:rFonts w:ascii="Palatino Linotype" w:eastAsia="Calibri" w:hAnsi="Palatino Linotype" w:cs="Arial"/>
          <w:lang w:val="es-ES"/>
        </w:rPr>
        <w:t xml:space="preserve"> </w:t>
      </w:r>
      <w:r w:rsidRPr="001E7BA7">
        <w:rPr>
          <w:rFonts w:ascii="Palatino Linotype" w:eastAsia="Calibri" w:hAnsi="Palatino Linotype" w:cs="Arial"/>
          <w:lang w:val="es-ES"/>
        </w:rPr>
        <w:lastRenderedPageBreak/>
        <w:t>(</w:t>
      </w:r>
      <w:r w:rsidR="00214F87" w:rsidRPr="001E7BA7">
        <w:rPr>
          <w:rFonts w:ascii="Palatino Linotype" w:eastAsia="Calibri" w:hAnsi="Palatino Linotype" w:cs="Arial"/>
          <w:lang w:val="es-ES"/>
        </w:rPr>
        <w:t>7</w:t>
      </w:r>
      <w:r w:rsidRPr="001E7BA7">
        <w:rPr>
          <w:rFonts w:ascii="Palatino Linotype" w:eastAsia="Calibri" w:hAnsi="Palatino Linotype" w:cs="Arial"/>
          <w:lang w:val="es-ES"/>
        </w:rPr>
        <w:t xml:space="preserve">) de </w:t>
      </w:r>
      <w:r w:rsidR="00214F87" w:rsidRPr="001E7BA7">
        <w:rPr>
          <w:rFonts w:ascii="Palatino Linotype" w:eastAsia="Calibri" w:hAnsi="Palatino Linotype" w:cs="Arial"/>
          <w:lang w:val="es-ES"/>
        </w:rPr>
        <w:t>agosto</w:t>
      </w:r>
      <w:r w:rsidRPr="001E7BA7">
        <w:rPr>
          <w:rFonts w:ascii="Palatino Linotype" w:eastAsia="Calibri" w:hAnsi="Palatino Linotype" w:cs="Arial"/>
          <w:lang w:val="es-ES"/>
        </w:rPr>
        <w:t xml:space="preserve"> de dos mil </w:t>
      </w:r>
      <w:r w:rsidR="006A2EE7" w:rsidRPr="001E7BA7">
        <w:rPr>
          <w:rFonts w:ascii="Palatino Linotype" w:eastAsia="Calibri" w:hAnsi="Palatino Linotype" w:cs="Arial"/>
          <w:lang w:val="es-ES"/>
        </w:rPr>
        <w:t>veinte</w:t>
      </w:r>
      <w:r w:rsidRPr="001E7BA7">
        <w:rPr>
          <w:rFonts w:ascii="Palatino Linotype" w:eastAsia="Calibri" w:hAnsi="Palatino Linotype" w:cs="Arial"/>
          <w:lang w:val="es-ES"/>
        </w:rPr>
        <w:t xml:space="preserve">, puso a disposición de las partes el expediente electrónico </w:t>
      </w:r>
      <w:r w:rsidRPr="001E7BA7">
        <w:rPr>
          <w:rFonts w:ascii="Palatino Linotype" w:eastAsia="Calibri" w:hAnsi="Palatino Linotype" w:cs="Arial"/>
        </w:rPr>
        <w:t xml:space="preserve">vía </w:t>
      </w:r>
      <w:r w:rsidRPr="001E7BA7">
        <w:rPr>
          <w:rFonts w:ascii="Palatino Linotype" w:eastAsia="Calibri" w:hAnsi="Palatino Linotype" w:cs="Arial"/>
          <w:b/>
          <w:lang w:val="es-ES"/>
        </w:rPr>
        <w:t xml:space="preserve">SAIMEX </w:t>
      </w:r>
      <w:r w:rsidRPr="001E7BA7">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1E7BA7">
        <w:rPr>
          <w:rFonts w:ascii="Palatino Linotype" w:eastAsia="Calibri" w:hAnsi="Palatino Linotype" w:cs="Arial"/>
          <w:b/>
          <w:lang w:val="es-ES"/>
        </w:rPr>
        <w:t>SUJETO OBLIGADO</w:t>
      </w:r>
      <w:r w:rsidRPr="001E7BA7">
        <w:rPr>
          <w:rFonts w:ascii="Palatino Linotype" w:eastAsia="Calibri" w:hAnsi="Palatino Linotype" w:cs="Arial"/>
          <w:lang w:val="es-ES"/>
        </w:rPr>
        <w:t xml:space="preserve"> presentara el informe justificado procedente.</w:t>
      </w:r>
    </w:p>
    <w:p w14:paraId="10FA04B1" w14:textId="77777777" w:rsidR="00214F87" w:rsidRPr="001E7BA7" w:rsidRDefault="00214F87" w:rsidP="00214F87">
      <w:pPr>
        <w:pStyle w:val="Prrafodelista"/>
        <w:rPr>
          <w:rFonts w:ascii="Palatino Linotype" w:hAnsi="Palatino Linotype"/>
          <w:i/>
          <w:color w:val="000000"/>
          <w:sz w:val="22"/>
          <w:szCs w:val="22"/>
        </w:rPr>
      </w:pPr>
    </w:p>
    <w:p w14:paraId="7231D7A7" w14:textId="77777777" w:rsidR="00214F87" w:rsidRPr="001E7BA7" w:rsidRDefault="00214F87" w:rsidP="00214F87">
      <w:pPr>
        <w:pStyle w:val="Prrafodelista"/>
        <w:numPr>
          <w:ilvl w:val="0"/>
          <w:numId w:val="1"/>
        </w:numPr>
        <w:spacing w:line="360" w:lineRule="auto"/>
        <w:ind w:left="0" w:firstLine="0"/>
        <w:jc w:val="both"/>
        <w:rPr>
          <w:rFonts w:ascii="Palatino Linotype" w:eastAsia="Calibri" w:hAnsi="Palatino Linotype" w:cs="Arial"/>
          <w:lang w:val="es-ES"/>
        </w:rPr>
      </w:pPr>
      <w:r w:rsidRPr="001E7BA7">
        <w:rPr>
          <w:rFonts w:ascii="Palatino Linotype" w:eastAsia="Calibri" w:hAnsi="Palatino Linotype" w:cs="Arial"/>
          <w:lang w:val="es-ES"/>
        </w:rPr>
        <w:t>De las constancias que obran en el expediente electrónico del SAIMEX, se aprecia que tanto el Sujeto Obligado como el recurrente fueron omisos en realizar manifestaciones, se inserta imagen de referencia.</w:t>
      </w:r>
    </w:p>
    <w:p w14:paraId="7D2B26E3" w14:textId="77777777" w:rsidR="00214F87" w:rsidRPr="001E7BA7" w:rsidRDefault="00214F87" w:rsidP="00214F87">
      <w:pPr>
        <w:pStyle w:val="Prrafodelista"/>
        <w:rPr>
          <w:rFonts w:ascii="Palatino Linotype" w:eastAsia="Calibri" w:hAnsi="Palatino Linotype" w:cs="Arial"/>
          <w:lang w:val="es-ES"/>
        </w:rPr>
      </w:pPr>
    </w:p>
    <w:p w14:paraId="7B7FD12A" w14:textId="2AA88D47" w:rsidR="00214F87" w:rsidRPr="001E7BA7" w:rsidRDefault="00FB31F4" w:rsidP="00214F87">
      <w:pPr>
        <w:pStyle w:val="Prrafodelista"/>
        <w:spacing w:line="360" w:lineRule="auto"/>
        <w:ind w:left="0"/>
        <w:jc w:val="both"/>
        <w:rPr>
          <w:rFonts w:ascii="Palatino Linotype" w:eastAsia="Calibri" w:hAnsi="Palatino Linotype" w:cs="Arial"/>
          <w:lang w:val="es-ES"/>
        </w:rPr>
      </w:pPr>
      <w:r w:rsidRPr="001E7BA7">
        <w:rPr>
          <w:noProof/>
          <w:lang w:val="es-MX" w:eastAsia="es-MX"/>
        </w:rPr>
        <w:drawing>
          <wp:inline distT="0" distB="0" distL="0" distR="0" wp14:anchorId="1F40AA92" wp14:editId="039D5273">
            <wp:extent cx="5551608" cy="14725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47" t="42771" r="6790" b="15962"/>
                    <a:stretch/>
                  </pic:blipFill>
                  <pic:spPr bwMode="auto">
                    <a:xfrm>
                      <a:off x="0" y="0"/>
                      <a:ext cx="5562078" cy="1475317"/>
                    </a:xfrm>
                    <a:prstGeom prst="rect">
                      <a:avLst/>
                    </a:prstGeom>
                    <a:ln>
                      <a:noFill/>
                    </a:ln>
                    <a:extLst>
                      <a:ext uri="{53640926-AAD7-44D8-BBD7-CCE9431645EC}">
                        <a14:shadowObscured xmlns:a14="http://schemas.microsoft.com/office/drawing/2010/main"/>
                      </a:ext>
                    </a:extLst>
                  </pic:spPr>
                </pic:pic>
              </a:graphicData>
            </a:graphic>
          </wp:inline>
        </w:drawing>
      </w:r>
    </w:p>
    <w:p w14:paraId="71883E74" w14:textId="77777777" w:rsidR="00214F87" w:rsidRPr="001E7BA7" w:rsidRDefault="00214F87" w:rsidP="00214F87">
      <w:pPr>
        <w:pStyle w:val="Prrafodelista"/>
        <w:numPr>
          <w:ilvl w:val="0"/>
          <w:numId w:val="2"/>
        </w:numPr>
        <w:spacing w:line="360" w:lineRule="auto"/>
        <w:ind w:left="0" w:firstLine="0"/>
        <w:jc w:val="both"/>
        <w:rPr>
          <w:rFonts w:ascii="Palatino Linotype" w:hAnsi="Palatino Linotype" w:cs="Arial"/>
        </w:rPr>
      </w:pPr>
      <w:r w:rsidRPr="001E7BA7">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12D0CE45" w14:textId="77777777" w:rsidR="00214F87" w:rsidRPr="001E7BA7" w:rsidRDefault="00214F87" w:rsidP="00214F87">
      <w:pPr>
        <w:pStyle w:val="Prrafodelista"/>
        <w:spacing w:line="360" w:lineRule="auto"/>
        <w:ind w:left="0"/>
        <w:jc w:val="both"/>
        <w:rPr>
          <w:rFonts w:ascii="Palatino Linotype" w:hAnsi="Palatino Linotype" w:cs="Arial"/>
        </w:rPr>
      </w:pPr>
    </w:p>
    <w:p w14:paraId="6F85F6B8" w14:textId="77777777" w:rsidR="00214F87" w:rsidRPr="001E7BA7" w:rsidRDefault="00214F87" w:rsidP="00214F87">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1E7BA7">
        <w:rPr>
          <w:rFonts w:ascii="Palatino Linotype" w:hAnsi="Palatino Linotype" w:cs="Arial"/>
          <w:b/>
          <w:bCs/>
          <w:i/>
          <w:iCs/>
          <w:color w:val="222222"/>
          <w:sz w:val="22"/>
          <w:lang w:val="es-ES_tradnl"/>
        </w:rPr>
        <w:t>QUEJA, RECURSO DE. LA OMISION DE RENDIR EL INFORME RESPECTIVO NO IMPIDE QUE SE RESUELV</w:t>
      </w:r>
      <w:r w:rsidRPr="001E7BA7">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w:t>
      </w:r>
      <w:r w:rsidRPr="001E7BA7">
        <w:rPr>
          <w:rFonts w:ascii="Palatino Linotype" w:hAnsi="Palatino Linotype" w:cs="Arial"/>
          <w:i/>
          <w:iCs/>
          <w:color w:val="222222"/>
          <w:sz w:val="22"/>
          <w:lang w:val="es-ES_tradnl"/>
        </w:rPr>
        <w:lastRenderedPageBreak/>
        <w:t>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1E7BA7">
        <w:rPr>
          <w:rFonts w:ascii="Palatino Linotype" w:hAnsi="Palatino Linotype" w:cs="Arial"/>
          <w:i/>
          <w:iCs/>
          <w:color w:val="222222"/>
          <w:lang w:val="es-ES_tradnl"/>
        </w:rPr>
        <w:t xml:space="preserve">  </w:t>
      </w:r>
    </w:p>
    <w:p w14:paraId="0156DFE4" w14:textId="77777777" w:rsidR="00214F87" w:rsidRPr="001E7BA7" w:rsidRDefault="00214F87" w:rsidP="00214F87">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14:paraId="7CD7E8CB" w14:textId="1A49D055" w:rsidR="00214F87" w:rsidRPr="001E7BA7" w:rsidRDefault="00214F87" w:rsidP="00214F87">
      <w:pPr>
        <w:pStyle w:val="Prrafodelista"/>
        <w:numPr>
          <w:ilvl w:val="0"/>
          <w:numId w:val="2"/>
        </w:numPr>
        <w:spacing w:line="360" w:lineRule="auto"/>
        <w:ind w:left="0" w:firstLine="0"/>
        <w:jc w:val="both"/>
        <w:rPr>
          <w:rFonts w:ascii="Palatino Linotype" w:eastAsia="Times New Roman" w:hAnsi="Palatino Linotype" w:cs="Arial"/>
          <w:b/>
          <w:lang w:val="es-ES"/>
        </w:rPr>
      </w:pPr>
      <w:r w:rsidRPr="001E7BA7">
        <w:rPr>
          <w:rFonts w:ascii="Palatino Linotype" w:hAnsi="Palatino Linotype" w:cs="Arial"/>
          <w:color w:val="222222"/>
        </w:rPr>
        <w:t>Por lo cual se reitera, que la falta de informe justificado no impide que este Órgano Garante conozca y resuelva el recurso de revisión, solo propicia que el </w:t>
      </w:r>
      <w:r w:rsidRPr="001E7BA7">
        <w:rPr>
          <w:rFonts w:ascii="Palatino Linotype" w:hAnsi="Palatino Linotype" w:cs="Arial"/>
          <w:b/>
          <w:bCs/>
          <w:color w:val="222222"/>
        </w:rPr>
        <w:t>SUJETO OBLIGADO</w:t>
      </w:r>
      <w:r w:rsidRPr="001E7BA7">
        <w:rPr>
          <w:rFonts w:ascii="Palatino Linotype" w:hAnsi="Palatino Linotype" w:cs="Arial"/>
          <w:color w:val="222222"/>
        </w:rPr>
        <w:t> pierda la oportunidad de justificar su falta de respuesta y manifestar lo que a su derecho convenga.</w:t>
      </w:r>
    </w:p>
    <w:p w14:paraId="1CCA1EEE" w14:textId="77777777" w:rsidR="00214F87" w:rsidRPr="001E7BA7" w:rsidRDefault="00214F87" w:rsidP="00214F87">
      <w:pPr>
        <w:pStyle w:val="Prrafodelista"/>
        <w:spacing w:line="360" w:lineRule="auto"/>
        <w:ind w:left="0"/>
        <w:jc w:val="both"/>
        <w:rPr>
          <w:rFonts w:ascii="Palatino Linotype" w:eastAsia="Times New Roman" w:hAnsi="Palatino Linotype" w:cs="Arial"/>
          <w:b/>
          <w:lang w:val="es-ES"/>
        </w:rPr>
      </w:pPr>
    </w:p>
    <w:p w14:paraId="6C5D1FB9" w14:textId="31BB66B5" w:rsidR="00554DF4" w:rsidRPr="001E7BA7" w:rsidRDefault="00443AB4" w:rsidP="00E2678D">
      <w:pPr>
        <w:pStyle w:val="Prrafodelista"/>
        <w:numPr>
          <w:ilvl w:val="0"/>
          <w:numId w:val="1"/>
        </w:numPr>
        <w:spacing w:line="360" w:lineRule="auto"/>
        <w:ind w:left="0" w:firstLine="0"/>
        <w:jc w:val="both"/>
        <w:rPr>
          <w:rFonts w:ascii="Tahoma" w:hAnsi="Tahoma" w:cs="Tahoma"/>
        </w:rPr>
      </w:pPr>
      <w:r w:rsidRPr="001E7BA7">
        <w:rPr>
          <w:rFonts w:ascii="Palatino Linotype" w:eastAsia="Calibri" w:hAnsi="Palatino Linotype" w:cs="Arial"/>
          <w:lang w:val="es-ES"/>
        </w:rPr>
        <w:t xml:space="preserve">El día </w:t>
      </w:r>
      <w:r w:rsidR="00214F87" w:rsidRPr="001E7BA7">
        <w:rPr>
          <w:rFonts w:ascii="Palatino Linotype" w:eastAsia="Calibri" w:hAnsi="Palatino Linotype" w:cs="Arial"/>
          <w:lang w:val="es-ES"/>
        </w:rPr>
        <w:t>veinti</w:t>
      </w:r>
      <w:r w:rsidR="00FB31F4" w:rsidRPr="001E7BA7">
        <w:rPr>
          <w:rFonts w:ascii="Palatino Linotype" w:eastAsia="Calibri" w:hAnsi="Palatino Linotype" w:cs="Arial"/>
          <w:lang w:val="es-ES"/>
        </w:rPr>
        <w:t>cinco</w:t>
      </w:r>
      <w:r w:rsidRPr="001E7BA7">
        <w:rPr>
          <w:rFonts w:ascii="Palatino Linotype" w:eastAsia="Calibri" w:hAnsi="Palatino Linotype" w:cs="Arial"/>
          <w:lang w:val="es-ES"/>
        </w:rPr>
        <w:t xml:space="preserve"> (</w:t>
      </w:r>
      <w:r w:rsidR="00214F87" w:rsidRPr="001E7BA7">
        <w:rPr>
          <w:rFonts w:ascii="Palatino Linotype" w:eastAsia="Calibri" w:hAnsi="Palatino Linotype" w:cs="Arial"/>
          <w:lang w:val="es-ES"/>
        </w:rPr>
        <w:t>2</w:t>
      </w:r>
      <w:r w:rsidR="00FB31F4" w:rsidRPr="001E7BA7">
        <w:rPr>
          <w:rFonts w:ascii="Palatino Linotype" w:eastAsia="Calibri" w:hAnsi="Palatino Linotype" w:cs="Arial"/>
          <w:lang w:val="es-ES"/>
        </w:rPr>
        <w:t>5</w:t>
      </w:r>
      <w:r w:rsidRPr="001E7BA7">
        <w:rPr>
          <w:rFonts w:ascii="Palatino Linotype" w:eastAsia="Calibri" w:hAnsi="Palatino Linotype" w:cs="Arial"/>
          <w:lang w:val="es-ES"/>
        </w:rPr>
        <w:t xml:space="preserve">) de </w:t>
      </w:r>
      <w:r w:rsidR="008231F8" w:rsidRPr="001E7BA7">
        <w:rPr>
          <w:rFonts w:ascii="Palatino Linotype" w:eastAsia="Calibri" w:hAnsi="Palatino Linotype" w:cs="Arial"/>
          <w:lang w:val="es-ES"/>
        </w:rPr>
        <w:t>agosto</w:t>
      </w:r>
      <w:r w:rsidR="00512189" w:rsidRPr="001E7BA7">
        <w:rPr>
          <w:rFonts w:ascii="Palatino Linotype" w:eastAsia="Calibri" w:hAnsi="Palatino Linotype" w:cs="Arial"/>
          <w:lang w:val="es-ES"/>
        </w:rPr>
        <w:t xml:space="preserve"> de dos mil veinte,</w:t>
      </w:r>
      <w:r w:rsidRPr="001E7BA7">
        <w:rPr>
          <w:rFonts w:ascii="Palatino Linotype" w:eastAsia="Calibri" w:hAnsi="Palatino Linotype" w:cs="Arial"/>
          <w:lang w:val="es-ES"/>
        </w:rPr>
        <w:t xml:space="preserve"> </w:t>
      </w:r>
      <w:r w:rsidR="001A4BC9" w:rsidRPr="001E7BA7">
        <w:rPr>
          <w:rFonts w:ascii="Palatino Linotype" w:eastAsia="Calibri" w:hAnsi="Palatino Linotype" w:cs="Arial"/>
          <w:lang w:val="es-ES"/>
        </w:rPr>
        <w:t>e</w:t>
      </w:r>
      <w:r w:rsidR="00554DF4" w:rsidRPr="001E7BA7">
        <w:rPr>
          <w:rFonts w:ascii="Palatino Linotype" w:hAnsi="Palatino Linotype"/>
        </w:rPr>
        <w:t>l Comisionado Ponente decretó el cierre de instrucción</w:t>
      </w:r>
      <w:r w:rsidR="001A4BC9" w:rsidRPr="001E7BA7">
        <w:rPr>
          <w:rFonts w:ascii="Palatino Linotype" w:hAnsi="Palatino Linotype" w:cs="Arial"/>
        </w:rPr>
        <w:t xml:space="preserve">, </w:t>
      </w:r>
      <w:r w:rsidR="00554DF4" w:rsidRPr="001E7BA7">
        <w:rPr>
          <w:rFonts w:ascii="Palatino Linotype" w:hAnsi="Palatino Linotype" w:cs="Arial"/>
          <w:color w:val="000000" w:themeColor="text1"/>
        </w:rPr>
        <w:t xml:space="preserve">por lo que ordenó turnar el expediente para su resolución, misma que ahora se pronuncia; </w:t>
      </w:r>
      <w:r w:rsidR="00341837" w:rsidRPr="001E7BA7">
        <w:rPr>
          <w:rFonts w:ascii="Palatino Linotype" w:hAnsi="Palatino Linotype" w:cs="Arial"/>
          <w:color w:val="000000" w:themeColor="text1"/>
        </w:rPr>
        <w:t>y -</w:t>
      </w:r>
      <w:r w:rsidR="00554DF4" w:rsidRPr="001E7BA7">
        <w:rPr>
          <w:rFonts w:ascii="Palatino Linotype" w:hAnsi="Palatino Linotype" w:cs="Arial"/>
          <w:color w:val="000000" w:themeColor="text1"/>
        </w:rPr>
        <w:t xml:space="preserve"> - - - - - - - - - - </w:t>
      </w:r>
      <w:r w:rsidR="00554DF4" w:rsidRPr="001E7BA7">
        <w:rPr>
          <w:rFonts w:ascii="Palatino Linotype" w:hAnsi="Palatino Linotype" w:cs="Arial"/>
        </w:rPr>
        <w:t xml:space="preserve">- </w:t>
      </w:r>
      <w:r w:rsidR="00A56957" w:rsidRPr="001E7BA7">
        <w:rPr>
          <w:rFonts w:ascii="Palatino Linotype" w:hAnsi="Palatino Linotype" w:cs="Arial"/>
        </w:rPr>
        <w:t xml:space="preserve">- - </w:t>
      </w:r>
      <w:r w:rsidR="00550DA9" w:rsidRPr="001E7BA7">
        <w:rPr>
          <w:rFonts w:ascii="Palatino Linotype" w:hAnsi="Palatino Linotype" w:cs="Arial"/>
        </w:rPr>
        <w:t>- - - - - - - - - - - - - - -</w:t>
      </w:r>
    </w:p>
    <w:p w14:paraId="79D9DFD6" w14:textId="77777777" w:rsidR="00554DF4" w:rsidRPr="001E7BA7" w:rsidRDefault="00554DF4" w:rsidP="00554DF4">
      <w:pPr>
        <w:pStyle w:val="Ttulo1"/>
        <w:jc w:val="center"/>
        <w:rPr>
          <w:b w:val="0"/>
          <w:szCs w:val="24"/>
        </w:rPr>
      </w:pPr>
      <w:bookmarkStart w:id="4" w:name="_Toc51248065"/>
      <w:r w:rsidRPr="001E7BA7">
        <w:rPr>
          <w:szCs w:val="24"/>
        </w:rPr>
        <w:t>CONSIDERANDO</w:t>
      </w:r>
      <w:bookmarkEnd w:id="4"/>
      <w:r w:rsidRPr="001E7BA7">
        <w:rPr>
          <w:szCs w:val="24"/>
        </w:rPr>
        <w:t xml:space="preserve"> </w:t>
      </w:r>
    </w:p>
    <w:p w14:paraId="366D1937" w14:textId="77777777" w:rsidR="00554DF4" w:rsidRPr="001E7BA7" w:rsidRDefault="00554DF4" w:rsidP="00554DF4">
      <w:pPr>
        <w:rPr>
          <w:rFonts w:ascii="Palatino Linotype" w:hAnsi="Palatino Linotype"/>
          <w:lang w:val="es-MX" w:eastAsia="en-US"/>
        </w:rPr>
      </w:pPr>
    </w:p>
    <w:p w14:paraId="126D3238" w14:textId="77777777" w:rsidR="00554DF4" w:rsidRPr="001E7BA7" w:rsidRDefault="00554DF4" w:rsidP="00554DF4">
      <w:pPr>
        <w:pStyle w:val="Ttulo2"/>
        <w:rPr>
          <w:rFonts w:ascii="Palatino Linotype" w:hAnsi="Palatino Linotype"/>
          <w:b/>
          <w:bCs/>
          <w:color w:val="auto"/>
          <w:spacing w:val="60"/>
          <w:sz w:val="24"/>
        </w:rPr>
      </w:pPr>
      <w:bookmarkStart w:id="5" w:name="_Toc51248066"/>
      <w:r w:rsidRPr="001E7BA7">
        <w:rPr>
          <w:rFonts w:ascii="Palatino Linotype" w:hAnsi="Palatino Linotype"/>
          <w:b/>
          <w:color w:val="auto"/>
          <w:sz w:val="24"/>
        </w:rPr>
        <w:t>PRIMERO. De la competencia</w:t>
      </w:r>
      <w:bookmarkEnd w:id="5"/>
    </w:p>
    <w:p w14:paraId="022C3CA7" w14:textId="77777777" w:rsidR="00554DF4" w:rsidRPr="001E7BA7"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1E7BA7">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w:t>
      </w:r>
      <w:r w:rsidRPr="001E7BA7">
        <w:rPr>
          <w:rFonts w:ascii="Palatino Linotype" w:eastAsia="Calibri" w:hAnsi="Palatino Linotype" w:cs="Times New Roman"/>
          <w:lang w:val="es-ES"/>
        </w:rPr>
        <w:lastRenderedPageBreak/>
        <w:t xml:space="preserve">A, fracción IV de la </w:t>
      </w:r>
      <w:r w:rsidRPr="001E7BA7">
        <w:rPr>
          <w:rFonts w:ascii="Palatino Linotype" w:eastAsia="Calibri" w:hAnsi="Palatino Linotype" w:cs="Times New Roman"/>
          <w:b/>
          <w:lang w:val="es-ES"/>
        </w:rPr>
        <w:t>Constitución Política de los Estados Unidos Mexicanos</w:t>
      </w:r>
      <w:r w:rsidRPr="001E7BA7">
        <w:rPr>
          <w:rFonts w:ascii="Palatino Linotype" w:eastAsia="Calibri" w:hAnsi="Palatino Linotype" w:cs="Times New Roman"/>
          <w:lang w:val="es-ES"/>
        </w:rPr>
        <w:t xml:space="preserve">; 5, párrafos </w:t>
      </w:r>
      <w:r w:rsidRPr="001E7BA7">
        <w:rPr>
          <w:rFonts w:ascii="Palatino Linotype" w:hAnsi="Palatino Linotype" w:cs="Arial"/>
          <w:bCs/>
          <w:color w:val="222222"/>
          <w:lang w:val="es-ES"/>
        </w:rPr>
        <w:t xml:space="preserve">vigésimo, vigésimo primero y vigésimo segundo </w:t>
      </w:r>
      <w:r w:rsidRPr="001E7BA7">
        <w:rPr>
          <w:rFonts w:ascii="Palatino Linotype" w:eastAsia="Calibri" w:hAnsi="Palatino Linotype" w:cs="Times New Roman"/>
          <w:lang w:val="es-ES"/>
        </w:rPr>
        <w:t xml:space="preserve">fracciones IV y V de la </w:t>
      </w:r>
      <w:r w:rsidRPr="001E7BA7">
        <w:rPr>
          <w:rFonts w:ascii="Palatino Linotype" w:eastAsia="Calibri" w:hAnsi="Palatino Linotype" w:cs="Times New Roman"/>
          <w:b/>
          <w:lang w:val="es-ES"/>
        </w:rPr>
        <w:t>Constitución Política del Estado Libre y Soberano de México</w:t>
      </w:r>
      <w:r w:rsidRPr="001E7BA7">
        <w:rPr>
          <w:rFonts w:ascii="Palatino Linotype" w:eastAsia="Calibri" w:hAnsi="Palatino Linotype" w:cs="Times New Roman"/>
          <w:lang w:val="es-ES"/>
        </w:rPr>
        <w:t xml:space="preserve">; artículos 1, 2 fracción II, 13, 29, 36 fracciones I y II, 176, 178, 179, 181 párrafo tercero y 185 </w:t>
      </w:r>
      <w:r w:rsidRPr="001E7BA7">
        <w:rPr>
          <w:rFonts w:ascii="Palatino Linotype" w:eastAsia="Calibri" w:hAnsi="Palatino Linotype" w:cs="Arial"/>
          <w:lang w:val="es-ES"/>
        </w:rPr>
        <w:t xml:space="preserve">de la </w:t>
      </w:r>
      <w:r w:rsidRPr="001E7BA7">
        <w:rPr>
          <w:rFonts w:ascii="Palatino Linotype" w:eastAsia="Calibri" w:hAnsi="Palatino Linotype" w:cs="Arial"/>
          <w:b/>
          <w:lang w:val="es-ES"/>
        </w:rPr>
        <w:t>Ley de Transparencia y Acceso a la Información Pública del Estado de México y Municipios</w:t>
      </w:r>
      <w:r w:rsidRPr="001E7BA7">
        <w:rPr>
          <w:rFonts w:ascii="Palatino Linotype" w:eastAsia="Calibri" w:hAnsi="Palatino Linotype" w:cs="Arial"/>
          <w:lang w:val="es-ES"/>
        </w:rPr>
        <w:t xml:space="preserve">; y 7, 9 fracciones I y XXIV, y 11 del </w:t>
      </w:r>
      <w:r w:rsidRPr="001E7BA7">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1E7BA7">
        <w:rPr>
          <w:rFonts w:ascii="Palatino Linotype" w:hAnsi="Palatino Linotype"/>
        </w:rPr>
        <w:t>.</w:t>
      </w:r>
    </w:p>
    <w:p w14:paraId="761F8FE2" w14:textId="77777777" w:rsidR="00554DF4" w:rsidRPr="001E7BA7" w:rsidRDefault="00554DF4" w:rsidP="00554DF4">
      <w:pPr>
        <w:pStyle w:val="Ttulo2"/>
        <w:rPr>
          <w:rFonts w:ascii="Palatino Linotype" w:hAnsi="Palatino Linotype"/>
          <w:b/>
          <w:color w:val="auto"/>
          <w:sz w:val="24"/>
        </w:rPr>
      </w:pPr>
      <w:bookmarkStart w:id="6" w:name="_Toc51248067"/>
      <w:r w:rsidRPr="001E7BA7">
        <w:rPr>
          <w:rFonts w:ascii="Palatino Linotype" w:hAnsi="Palatino Linotype"/>
          <w:b/>
          <w:color w:val="auto"/>
          <w:sz w:val="24"/>
        </w:rPr>
        <w:t>SEGUNDO. De la oportunidad y procedencia.</w:t>
      </w:r>
      <w:bookmarkEnd w:id="6"/>
    </w:p>
    <w:p w14:paraId="7684154D" w14:textId="69906903" w:rsidR="00ED4DF5" w:rsidRPr="001E7BA7" w:rsidRDefault="00554DF4" w:rsidP="00ED4DF5">
      <w:pPr>
        <w:pStyle w:val="Prrafodelista"/>
        <w:numPr>
          <w:ilvl w:val="0"/>
          <w:numId w:val="1"/>
        </w:numPr>
        <w:spacing w:before="240" w:after="240" w:line="360" w:lineRule="auto"/>
        <w:ind w:left="0" w:right="49" w:firstLine="0"/>
        <w:jc w:val="both"/>
        <w:rPr>
          <w:rFonts w:ascii="Palatino Linotype" w:hAnsi="Palatino Linotype"/>
        </w:rPr>
      </w:pPr>
      <w:r w:rsidRPr="001E7BA7">
        <w:rPr>
          <w:rFonts w:ascii="Palatino Linotype" w:eastAsia="Calibri" w:hAnsi="Palatino Linotype" w:cs="Arial"/>
        </w:rPr>
        <w:t xml:space="preserve">El medio de impugnación fue presentado a través del </w:t>
      </w:r>
      <w:r w:rsidRPr="001E7BA7">
        <w:rPr>
          <w:rFonts w:ascii="Palatino Linotype" w:eastAsia="Calibri" w:hAnsi="Palatino Linotype" w:cs="Arial"/>
          <w:b/>
        </w:rPr>
        <w:t>SAIMEX,</w:t>
      </w:r>
      <w:r w:rsidRPr="001E7BA7">
        <w:rPr>
          <w:rFonts w:ascii="Palatino Linotype" w:eastAsia="Calibri" w:hAnsi="Palatino Linotype" w:cs="Arial"/>
        </w:rPr>
        <w:t xml:space="preserve"> en el formato previamente aprobado para tal efecto y dentro del plazo legal de quince días hábiles otorgados; siendo así que el </w:t>
      </w:r>
      <w:r w:rsidRPr="001E7BA7">
        <w:rPr>
          <w:rFonts w:ascii="Palatino Linotype" w:eastAsia="Calibri" w:hAnsi="Palatino Linotype" w:cs="Arial"/>
          <w:b/>
        </w:rPr>
        <w:t>SUJETO OBLIGADO</w:t>
      </w:r>
      <w:r w:rsidRPr="001E7BA7">
        <w:rPr>
          <w:rFonts w:ascii="Palatino Linotype" w:eastAsia="Calibri" w:hAnsi="Palatino Linotype" w:cs="Arial"/>
        </w:rPr>
        <w:t xml:space="preserve"> entregó</w:t>
      </w:r>
      <w:r w:rsidR="00AF705E" w:rsidRPr="001E7BA7">
        <w:rPr>
          <w:rFonts w:ascii="Palatino Linotype" w:eastAsia="Calibri" w:hAnsi="Palatino Linotype" w:cs="Arial"/>
        </w:rPr>
        <w:t xml:space="preserve"> respuesta a la solicitud el </w:t>
      </w:r>
      <w:r w:rsidR="00214F87" w:rsidRPr="001E7BA7">
        <w:rPr>
          <w:rFonts w:ascii="Palatino Linotype" w:eastAsia="Calibri" w:hAnsi="Palatino Linotype" w:cs="Arial"/>
        </w:rPr>
        <w:t>nueve</w:t>
      </w:r>
      <w:r w:rsidR="003236DE" w:rsidRPr="001E7BA7">
        <w:rPr>
          <w:rFonts w:ascii="Palatino Linotype" w:eastAsia="Calibri" w:hAnsi="Palatino Linotype" w:cs="Arial"/>
        </w:rPr>
        <w:t xml:space="preserve"> </w:t>
      </w:r>
      <w:r w:rsidRPr="001E7BA7">
        <w:rPr>
          <w:rFonts w:ascii="Palatino Linotype" w:eastAsia="Calibri" w:hAnsi="Palatino Linotype" w:cs="Arial"/>
        </w:rPr>
        <w:t>(</w:t>
      </w:r>
      <w:r w:rsidR="00214F87" w:rsidRPr="001E7BA7">
        <w:rPr>
          <w:rFonts w:ascii="Palatino Linotype" w:eastAsia="Calibri" w:hAnsi="Palatino Linotype" w:cs="Arial"/>
        </w:rPr>
        <w:t>9</w:t>
      </w:r>
      <w:r w:rsidRPr="001E7BA7">
        <w:rPr>
          <w:rFonts w:ascii="Palatino Linotype" w:eastAsia="Calibri" w:hAnsi="Palatino Linotype" w:cs="Arial"/>
        </w:rPr>
        <w:t xml:space="preserve">) de </w:t>
      </w:r>
      <w:r w:rsidR="00214F87" w:rsidRPr="001E7BA7">
        <w:rPr>
          <w:rFonts w:ascii="Palatino Linotype" w:eastAsia="Calibri" w:hAnsi="Palatino Linotype" w:cs="Arial"/>
        </w:rPr>
        <w:t>abril</w:t>
      </w:r>
      <w:r w:rsidRPr="001E7BA7">
        <w:rPr>
          <w:rFonts w:ascii="Palatino Linotype" w:eastAsia="Calibri" w:hAnsi="Palatino Linotype" w:cs="Arial"/>
        </w:rPr>
        <w:t xml:space="preserve"> de dos mil </w:t>
      </w:r>
      <w:r w:rsidR="00A14C74" w:rsidRPr="001E7BA7">
        <w:rPr>
          <w:rFonts w:ascii="Palatino Linotype" w:eastAsia="Calibri" w:hAnsi="Palatino Linotype" w:cs="Arial"/>
        </w:rPr>
        <w:t>veinte</w:t>
      </w:r>
      <w:r w:rsidRPr="001E7BA7">
        <w:rPr>
          <w:rFonts w:ascii="Palatino Linotype" w:eastAsia="Calibri" w:hAnsi="Palatino Linotype" w:cs="Arial"/>
        </w:rPr>
        <w:t xml:space="preserve">, </w:t>
      </w:r>
      <w:r w:rsidRPr="001E7BA7">
        <w:rPr>
          <w:rFonts w:ascii="Palatino Linotype" w:hAnsi="Palatino Linotype" w:cs="Arial"/>
        </w:rPr>
        <w:t>de tal forma que el plazo para interponer el recu</w:t>
      </w:r>
      <w:r w:rsidR="00D928CA" w:rsidRPr="001E7BA7">
        <w:rPr>
          <w:rFonts w:ascii="Palatino Linotype" w:hAnsi="Palatino Linotype" w:cs="Arial"/>
        </w:rPr>
        <w:t>rso de revisión transcurrió del</w:t>
      </w:r>
      <w:r w:rsidR="00AA15CC" w:rsidRPr="001E7BA7">
        <w:rPr>
          <w:rFonts w:ascii="Palatino Linotype" w:hAnsi="Palatino Linotype" w:cs="Arial"/>
        </w:rPr>
        <w:t xml:space="preserve"> </w:t>
      </w:r>
      <w:r w:rsidR="00F57AC5" w:rsidRPr="001E7BA7">
        <w:rPr>
          <w:rFonts w:ascii="Palatino Linotype" w:hAnsi="Palatino Linotype" w:cs="Arial"/>
        </w:rPr>
        <w:t>tres</w:t>
      </w:r>
      <w:r w:rsidR="00C76369" w:rsidRPr="001E7BA7">
        <w:rPr>
          <w:rFonts w:ascii="Palatino Linotype" w:hAnsi="Palatino Linotype" w:cs="Arial"/>
        </w:rPr>
        <w:t xml:space="preserve"> </w:t>
      </w:r>
      <w:r w:rsidRPr="001E7BA7">
        <w:rPr>
          <w:rFonts w:ascii="Palatino Linotype" w:hAnsi="Palatino Linotype" w:cs="Arial"/>
        </w:rPr>
        <w:t>(</w:t>
      </w:r>
      <w:r w:rsidR="00F57AC5" w:rsidRPr="001E7BA7">
        <w:rPr>
          <w:rFonts w:ascii="Palatino Linotype" w:hAnsi="Palatino Linotype" w:cs="Arial"/>
        </w:rPr>
        <w:t>3</w:t>
      </w:r>
      <w:r w:rsidRPr="001E7BA7">
        <w:rPr>
          <w:rFonts w:ascii="Palatino Linotype" w:hAnsi="Palatino Linotype" w:cs="Arial"/>
        </w:rPr>
        <w:t>)</w:t>
      </w:r>
      <w:r w:rsidR="00D928CA" w:rsidRPr="001E7BA7">
        <w:rPr>
          <w:rFonts w:ascii="Palatino Linotype" w:hAnsi="Palatino Linotype" w:cs="Arial"/>
        </w:rPr>
        <w:t xml:space="preserve"> </w:t>
      </w:r>
      <w:r w:rsidR="00F57AC5" w:rsidRPr="001E7BA7">
        <w:rPr>
          <w:rFonts w:ascii="Palatino Linotype" w:hAnsi="Palatino Linotype" w:cs="Arial"/>
        </w:rPr>
        <w:t xml:space="preserve">al veinte uno (21) de agosto </w:t>
      </w:r>
      <w:r w:rsidR="00D928CA" w:rsidRPr="001E7BA7">
        <w:rPr>
          <w:rFonts w:ascii="Palatino Linotype" w:hAnsi="Palatino Linotype" w:cs="Arial"/>
        </w:rPr>
        <w:t xml:space="preserve">de </w:t>
      </w:r>
      <w:r w:rsidR="00CE5D17" w:rsidRPr="001E7BA7">
        <w:rPr>
          <w:rFonts w:ascii="Palatino Linotype" w:hAnsi="Palatino Linotype" w:cs="Arial"/>
        </w:rPr>
        <w:t xml:space="preserve">dos mil </w:t>
      </w:r>
      <w:r w:rsidR="00A14C74" w:rsidRPr="001E7BA7">
        <w:rPr>
          <w:rFonts w:ascii="Palatino Linotype" w:hAnsi="Palatino Linotype" w:cs="Arial"/>
        </w:rPr>
        <w:t>veinte</w:t>
      </w:r>
      <w:r w:rsidRPr="001E7BA7">
        <w:rPr>
          <w:rFonts w:ascii="Palatino Linotype" w:hAnsi="Palatino Linotype" w:cs="Arial"/>
        </w:rPr>
        <w:t>; en consecuencia, presen</w:t>
      </w:r>
      <w:r w:rsidR="006B009B" w:rsidRPr="001E7BA7">
        <w:rPr>
          <w:rFonts w:ascii="Palatino Linotype" w:hAnsi="Palatino Linotype" w:cs="Arial"/>
        </w:rPr>
        <w:t>tó su inconformidad el día</w:t>
      </w:r>
      <w:r w:rsidR="00DB779D" w:rsidRPr="001E7BA7">
        <w:rPr>
          <w:rFonts w:ascii="Palatino Linotype" w:hAnsi="Palatino Linotype" w:cs="Arial"/>
        </w:rPr>
        <w:t xml:space="preserve"> </w:t>
      </w:r>
      <w:r w:rsidR="00F57AC5" w:rsidRPr="001E7BA7">
        <w:rPr>
          <w:rFonts w:ascii="Palatino Linotype" w:hAnsi="Palatino Linotype" w:cs="Arial"/>
        </w:rPr>
        <w:t xml:space="preserve">treinta </w:t>
      </w:r>
      <w:r w:rsidR="00DB779D" w:rsidRPr="001E7BA7">
        <w:rPr>
          <w:rFonts w:ascii="Palatino Linotype" w:eastAsia="Calibri" w:hAnsi="Palatino Linotype" w:cs="Arial"/>
        </w:rPr>
        <w:t>(</w:t>
      </w:r>
      <w:r w:rsidR="00F57AC5" w:rsidRPr="001E7BA7">
        <w:rPr>
          <w:rFonts w:ascii="Palatino Linotype" w:eastAsia="Calibri" w:hAnsi="Palatino Linotype" w:cs="Arial"/>
        </w:rPr>
        <w:t>30</w:t>
      </w:r>
      <w:r w:rsidR="00CE5D17" w:rsidRPr="001E7BA7">
        <w:rPr>
          <w:rFonts w:ascii="Palatino Linotype" w:eastAsia="Calibri" w:hAnsi="Palatino Linotype" w:cs="Arial"/>
        </w:rPr>
        <w:t xml:space="preserve">) de </w:t>
      </w:r>
      <w:r w:rsidR="00F57AC5" w:rsidRPr="001E7BA7">
        <w:rPr>
          <w:rFonts w:ascii="Palatino Linotype" w:eastAsia="Calibri" w:hAnsi="Palatino Linotype" w:cs="Arial"/>
        </w:rPr>
        <w:t>abril</w:t>
      </w:r>
      <w:r w:rsidR="00CE5D17" w:rsidRPr="001E7BA7">
        <w:rPr>
          <w:rFonts w:ascii="Palatino Linotype" w:eastAsia="Calibri" w:hAnsi="Palatino Linotype" w:cs="Arial"/>
        </w:rPr>
        <w:t xml:space="preserve"> </w:t>
      </w:r>
      <w:r w:rsidRPr="001E7BA7">
        <w:rPr>
          <w:rFonts w:ascii="Palatino Linotype" w:eastAsia="Calibri" w:hAnsi="Palatino Linotype" w:cs="Arial"/>
        </w:rPr>
        <w:t xml:space="preserve">de dos mil </w:t>
      </w:r>
      <w:r w:rsidR="00DB779D" w:rsidRPr="001E7BA7">
        <w:rPr>
          <w:rFonts w:ascii="Palatino Linotype" w:eastAsia="Calibri" w:hAnsi="Palatino Linotype" w:cs="Arial"/>
        </w:rPr>
        <w:t>veinte</w:t>
      </w:r>
      <w:r w:rsidRPr="001E7BA7">
        <w:rPr>
          <w:rFonts w:ascii="Palatino Linotype" w:hAnsi="Palatino Linotype" w:cs="Arial"/>
        </w:rPr>
        <w:t xml:space="preserve">, por lo que se encuentra dentro de los márgenes temporales previstos en el artículo 178 de la </w:t>
      </w:r>
      <w:r w:rsidRPr="001E7BA7">
        <w:rPr>
          <w:rFonts w:ascii="Palatino Linotype" w:hAnsi="Palatino Linotype" w:cs="Arial"/>
          <w:b/>
        </w:rPr>
        <w:t>Ley de Transparencia y Acceso a la Información Pública del Estado de México y Municipios vigente.</w:t>
      </w:r>
    </w:p>
    <w:p w14:paraId="048070E1" w14:textId="4E770DCD" w:rsidR="005F605B" w:rsidRPr="001E7BA7" w:rsidRDefault="005F605B" w:rsidP="00ED4DF5">
      <w:pPr>
        <w:pStyle w:val="Prrafodelista"/>
        <w:spacing w:before="240" w:after="240" w:line="360" w:lineRule="auto"/>
        <w:ind w:left="0" w:right="49"/>
        <w:jc w:val="both"/>
        <w:rPr>
          <w:rFonts w:ascii="Palatino Linotype" w:hAnsi="Palatino Linotype"/>
        </w:rPr>
      </w:pPr>
    </w:p>
    <w:p w14:paraId="236E108D" w14:textId="3900E424" w:rsidR="005F605B" w:rsidRPr="001E7BA7" w:rsidRDefault="005F605B" w:rsidP="005F605B">
      <w:pPr>
        <w:pStyle w:val="Prrafodelista"/>
        <w:numPr>
          <w:ilvl w:val="0"/>
          <w:numId w:val="2"/>
        </w:numPr>
        <w:spacing w:before="240" w:after="240" w:line="360" w:lineRule="auto"/>
        <w:ind w:left="0" w:right="49" w:firstLine="0"/>
        <w:jc w:val="both"/>
        <w:rPr>
          <w:rFonts w:ascii="Palatino Linotype" w:hAnsi="Palatino Linotype"/>
        </w:rPr>
      </w:pPr>
      <w:r w:rsidRPr="001E7BA7">
        <w:rPr>
          <w:rFonts w:ascii="Palatino Linotype" w:hAnsi="Palatino Linotype"/>
        </w:rPr>
        <w:t xml:space="preserve">Es preciso señalar que para el presente asunto, no es válido tener a </w:t>
      </w:r>
      <w:r w:rsidR="00D27F7A" w:rsidRPr="00D27F7A">
        <w:rPr>
          <w:rFonts w:ascii="Palatino Linotype" w:hAnsi="Palatino Linotype"/>
          <w:b/>
          <w:sz w:val="22"/>
          <w:szCs w:val="22"/>
          <w:highlight w:val="black"/>
        </w:rPr>
        <w:t>----------------------------------------</w:t>
      </w:r>
      <w:r w:rsidRPr="001E7BA7">
        <w:rPr>
          <w:rFonts w:ascii="Palatino Linotype" w:hAnsi="Palatino Linotype"/>
        </w:rPr>
        <w:t xml:space="preserve">como representante de </w:t>
      </w:r>
      <w:r w:rsidR="00E810E4" w:rsidRPr="00E810E4">
        <w:rPr>
          <w:rFonts w:ascii="Palatino Linotype" w:hAnsi="Palatino Linotype"/>
          <w:b/>
          <w:highlight w:val="black"/>
        </w:rPr>
        <w:t>----------------------------------------------------------------</w:t>
      </w:r>
      <w:r w:rsidRPr="001E7BA7">
        <w:rPr>
          <w:rFonts w:ascii="Palatino Linotype" w:hAnsi="Palatino Linotype"/>
          <w:b/>
        </w:rPr>
        <w:t xml:space="preserve"> </w:t>
      </w:r>
      <w:r w:rsidRPr="001E7BA7">
        <w:rPr>
          <w:rFonts w:ascii="Palatino Linotype" w:hAnsi="Palatino Linotype"/>
        </w:rPr>
        <w:t>tal y como se</w:t>
      </w:r>
      <w:r w:rsidRPr="001E7BA7">
        <w:rPr>
          <w:rFonts w:ascii="Palatino Linotype" w:hAnsi="Palatino Linotype"/>
          <w:b/>
        </w:rPr>
        <w:t xml:space="preserve"> </w:t>
      </w:r>
      <w:r w:rsidRPr="001E7BA7">
        <w:rPr>
          <w:rFonts w:ascii="Palatino Linotype" w:hAnsi="Palatino Linotype"/>
        </w:rPr>
        <w:t xml:space="preserve">señaló en la solicitud de información y el recurso de revisión, toda vez que no se acredita dicha representación, razón por la cual no se tiene la certeza de su personalidad jurídica, en virtud de lo anterior, se le tendrá como </w:t>
      </w:r>
      <w:r w:rsidRPr="001E7BA7">
        <w:rPr>
          <w:rFonts w:ascii="Palatino Linotype" w:hAnsi="Palatino Linotype"/>
        </w:rPr>
        <w:lastRenderedPageBreak/>
        <w:t>persona física, conforme a lo establecido en los artículos 180 y 181 de la Ley de Transparencia y Acceso a la Información Pública del Estado de México y Municipios, respecto de los requisitos formales del recurso de revisión, sin embargo, en el presente asunto la ausencia de éstos, no constituyen motivos de procedencia de manera estricta, en el entendido de que este Instituto debe subsanar las deficiencias de los recursos en su admisión y resolución.</w:t>
      </w:r>
    </w:p>
    <w:p w14:paraId="507DC2AB" w14:textId="77777777" w:rsidR="005F605B" w:rsidRPr="001E7BA7" w:rsidRDefault="005F605B" w:rsidP="005F605B">
      <w:pPr>
        <w:pStyle w:val="Prrafodelista"/>
        <w:spacing w:before="240" w:after="240" w:line="360" w:lineRule="auto"/>
        <w:ind w:left="0" w:right="49"/>
        <w:jc w:val="both"/>
        <w:rPr>
          <w:rFonts w:ascii="Palatino Linotype" w:hAnsi="Palatino Linotype"/>
        </w:rPr>
      </w:pPr>
    </w:p>
    <w:p w14:paraId="03A204F9" w14:textId="77777777" w:rsidR="005F605B" w:rsidRPr="001E7BA7" w:rsidRDefault="005F605B" w:rsidP="005F605B">
      <w:pPr>
        <w:pStyle w:val="Prrafodelista"/>
        <w:numPr>
          <w:ilvl w:val="0"/>
          <w:numId w:val="2"/>
        </w:numPr>
        <w:spacing w:before="240" w:after="240" w:line="360" w:lineRule="auto"/>
        <w:ind w:left="0" w:right="49" w:firstLine="0"/>
        <w:jc w:val="both"/>
        <w:rPr>
          <w:rFonts w:ascii="Palatino Linotype" w:hAnsi="Palatino Linotype"/>
        </w:rPr>
      </w:pPr>
      <w:r w:rsidRPr="001E7BA7">
        <w:rPr>
          <w:rFonts w:ascii="Palatino Linotype" w:hAnsi="Palatino Linotype"/>
        </w:rPr>
        <w:t>No obstante lo anterior, el omitir la acreditación de la personalidad como representante de una persona moral, es un requisito subsanable por este Órgano Garante, en el entendido de que no constituye un elemento indispensable y que influya en el sentido de la resolución del expediente al rubro indicado.</w:t>
      </w:r>
    </w:p>
    <w:p w14:paraId="79A578AE" w14:textId="77777777" w:rsidR="005F605B" w:rsidRPr="001E7BA7" w:rsidRDefault="005F605B" w:rsidP="005F605B">
      <w:pPr>
        <w:numPr>
          <w:ilvl w:val="0"/>
          <w:numId w:val="2"/>
        </w:numPr>
        <w:spacing w:before="240" w:after="240" w:line="360" w:lineRule="auto"/>
        <w:ind w:left="0" w:firstLine="0"/>
        <w:contextualSpacing/>
        <w:jc w:val="both"/>
        <w:rPr>
          <w:rFonts w:ascii="Palatino Linotype" w:eastAsia="Calibri" w:hAnsi="Palatino Linotype" w:cs="Arial"/>
        </w:rPr>
      </w:pPr>
      <w:r w:rsidRPr="001E7BA7">
        <w:rPr>
          <w:rFonts w:ascii="Palatino Linotype" w:eastAsia="Calibri" w:hAnsi="Palatino Linotype" w:cs="Arial"/>
        </w:rPr>
        <w:t>Asimismo, como lo establece la Convención Americana en su artículo 13, el derecho de acceso a la información es un derecho humano universal y en consecuencia, toda persona tiene derecho a solicitar acceso a la información.</w:t>
      </w:r>
    </w:p>
    <w:p w14:paraId="5C139C34" w14:textId="77777777" w:rsidR="005F605B" w:rsidRPr="001E7BA7" w:rsidRDefault="005F605B" w:rsidP="005F605B">
      <w:pPr>
        <w:spacing w:before="240" w:after="240" w:line="360" w:lineRule="auto"/>
        <w:contextualSpacing/>
        <w:jc w:val="both"/>
        <w:rPr>
          <w:rFonts w:ascii="Palatino Linotype" w:eastAsia="Calibri" w:hAnsi="Palatino Linotype" w:cs="Arial"/>
        </w:rPr>
      </w:pPr>
    </w:p>
    <w:p w14:paraId="775C4D6E" w14:textId="77777777" w:rsidR="005F605B" w:rsidRPr="001E7BA7" w:rsidRDefault="005F605B" w:rsidP="005F605B">
      <w:pPr>
        <w:numPr>
          <w:ilvl w:val="0"/>
          <w:numId w:val="2"/>
        </w:numPr>
        <w:spacing w:before="240" w:after="240" w:line="360" w:lineRule="auto"/>
        <w:ind w:left="0" w:firstLine="0"/>
        <w:contextualSpacing/>
        <w:jc w:val="both"/>
        <w:rPr>
          <w:rFonts w:ascii="Palatino Linotype" w:eastAsia="Calibri" w:hAnsi="Palatino Linotype" w:cs="Arial"/>
        </w:rPr>
      </w:pPr>
      <w:r w:rsidRPr="001E7BA7">
        <w:rPr>
          <w:rFonts w:ascii="Palatino Linotype" w:eastAsia="Calibri" w:hAnsi="Palatino Linotype" w:cs="Arial"/>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B136D4C" w14:textId="77777777" w:rsidR="005F605B" w:rsidRPr="001E7BA7" w:rsidRDefault="005F605B" w:rsidP="005F605B">
      <w:pPr>
        <w:spacing w:before="240" w:after="240" w:line="360" w:lineRule="auto"/>
        <w:contextualSpacing/>
        <w:jc w:val="both"/>
        <w:rPr>
          <w:rFonts w:ascii="Palatino Linotype" w:eastAsia="Calibri" w:hAnsi="Palatino Linotype" w:cs="Arial"/>
        </w:rPr>
      </w:pPr>
    </w:p>
    <w:p w14:paraId="2354CBA9" w14:textId="77777777" w:rsidR="005F605B" w:rsidRPr="001E7BA7" w:rsidRDefault="005F605B" w:rsidP="005F605B">
      <w:pPr>
        <w:numPr>
          <w:ilvl w:val="0"/>
          <w:numId w:val="2"/>
        </w:numPr>
        <w:spacing w:before="240" w:after="240" w:line="360" w:lineRule="auto"/>
        <w:ind w:left="0" w:firstLine="0"/>
        <w:contextualSpacing/>
        <w:jc w:val="both"/>
        <w:rPr>
          <w:rFonts w:ascii="Palatino Linotype" w:eastAsia="Calibri" w:hAnsi="Palatino Linotype" w:cs="Arial"/>
        </w:rPr>
      </w:pPr>
      <w:r w:rsidRPr="001E7BA7">
        <w:rPr>
          <w:rFonts w:ascii="Palatino Linotype" w:eastAsia="Calibri" w:hAnsi="Palatino Linotype" w:cs="Aria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715DE13" w14:textId="77777777" w:rsidR="005F605B" w:rsidRPr="001E7BA7" w:rsidRDefault="005F605B" w:rsidP="005F605B">
      <w:pPr>
        <w:rPr>
          <w:rFonts w:ascii="Palatino Linotype" w:eastAsia="Calibri" w:hAnsi="Palatino Linotype" w:cs="Arial"/>
        </w:rPr>
      </w:pPr>
    </w:p>
    <w:p w14:paraId="6CF543E9" w14:textId="0BC6BC8C" w:rsidR="005F605B" w:rsidRPr="001E7BA7" w:rsidRDefault="005F605B" w:rsidP="005F605B">
      <w:pPr>
        <w:numPr>
          <w:ilvl w:val="0"/>
          <w:numId w:val="2"/>
        </w:numPr>
        <w:spacing w:line="360" w:lineRule="auto"/>
        <w:ind w:left="0" w:firstLine="0"/>
        <w:contextualSpacing/>
        <w:jc w:val="both"/>
        <w:rPr>
          <w:rFonts w:ascii="Palatino Linotype" w:eastAsia="Calibri" w:hAnsi="Palatino Linotype" w:cs="Arial"/>
        </w:rPr>
      </w:pPr>
      <w:r w:rsidRPr="001E7BA7">
        <w:rPr>
          <w:rFonts w:ascii="Palatino Linotype" w:eastAsia="Calibri" w:hAnsi="Palatino Linotype" w:cs="Arial"/>
        </w:rPr>
        <w:t xml:space="preserve">Por ende, se estima subsanada la deficiencia relativa a la falta de acreditación de la personalidad de </w:t>
      </w:r>
      <w:r w:rsidR="00D27F7A" w:rsidRPr="00D27F7A">
        <w:rPr>
          <w:rFonts w:ascii="Palatino Linotype" w:hAnsi="Palatino Linotype"/>
          <w:b/>
          <w:sz w:val="22"/>
          <w:szCs w:val="22"/>
          <w:highlight w:val="black"/>
        </w:rPr>
        <w:t>----------------------------------------</w:t>
      </w:r>
      <w:r w:rsidRPr="001E7BA7">
        <w:rPr>
          <w:rFonts w:ascii="Palatino Linotype" w:hAnsi="Palatino Linotype"/>
        </w:rPr>
        <w:t xml:space="preserve">como representante de </w:t>
      </w:r>
      <w:r w:rsidR="00B037E4" w:rsidRPr="00B037E4">
        <w:rPr>
          <w:rFonts w:ascii="Palatino Linotype" w:hAnsi="Palatino Linotype"/>
          <w:b/>
          <w:highlight w:val="black"/>
        </w:rPr>
        <w:t>--------------------------------------------------------------------------</w:t>
      </w:r>
      <w:r w:rsidRPr="001E7BA7">
        <w:rPr>
          <w:rFonts w:ascii="Palatino Linotype" w:eastAsia="Calibri" w:hAnsi="Palatino Linotype" w:cs="Arial"/>
        </w:rPr>
        <w:t xml:space="preserve"> y se tiene únicamente como persona física, en cumplimiento a lo dispuesto el artículo 181 de la Ley de Transparencia y Acceso a la Información Pública del Estado de México y Municipios.</w:t>
      </w:r>
    </w:p>
    <w:p w14:paraId="424CD4DA" w14:textId="77777777" w:rsidR="00554DF4" w:rsidRPr="001E7BA7"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1E7BA7">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88E7A34" w14:textId="77777777" w:rsidR="00D928CA" w:rsidRPr="001E7BA7" w:rsidRDefault="00D928CA" w:rsidP="00D928CA">
      <w:pPr>
        <w:pStyle w:val="Prrafodelista"/>
        <w:rPr>
          <w:rFonts w:ascii="Palatino Linotype" w:hAnsi="Palatino Linotype"/>
        </w:rPr>
      </w:pPr>
    </w:p>
    <w:p w14:paraId="2CF2C98D" w14:textId="77777777" w:rsidR="00D928CA" w:rsidRPr="001E7BA7" w:rsidRDefault="00D928CA" w:rsidP="00D00F01">
      <w:pPr>
        <w:pStyle w:val="Ttulo1"/>
      </w:pPr>
      <w:bookmarkStart w:id="7" w:name="_Toc51248068"/>
      <w:r w:rsidRPr="001E7BA7">
        <w:t xml:space="preserve">TERCERO. </w:t>
      </w:r>
      <w:r w:rsidR="00A86EBA" w:rsidRPr="001E7BA7">
        <w:t>Planteamiento de la Litis.</w:t>
      </w:r>
      <w:bookmarkEnd w:id="7"/>
    </w:p>
    <w:p w14:paraId="792AE396" w14:textId="77777777" w:rsidR="00A86EBA" w:rsidRPr="001E7BA7" w:rsidRDefault="00A86EBA" w:rsidP="00D928CA">
      <w:pPr>
        <w:pStyle w:val="Prrafodelista"/>
        <w:spacing w:before="240" w:after="240" w:line="360" w:lineRule="auto"/>
        <w:ind w:left="0" w:right="49"/>
        <w:jc w:val="both"/>
        <w:rPr>
          <w:rFonts w:ascii="Palatino Linotype" w:hAnsi="Palatino Linotype"/>
          <w:b/>
        </w:rPr>
      </w:pPr>
    </w:p>
    <w:p w14:paraId="570772ED" w14:textId="77777777" w:rsidR="005F605B" w:rsidRPr="001E7BA7" w:rsidRDefault="00A86EBA" w:rsidP="00A86EBA">
      <w:pPr>
        <w:pStyle w:val="Prrafodelista"/>
        <w:numPr>
          <w:ilvl w:val="0"/>
          <w:numId w:val="1"/>
        </w:numPr>
        <w:spacing w:before="240" w:after="240" w:line="360" w:lineRule="auto"/>
        <w:ind w:left="0" w:right="49" w:firstLine="0"/>
        <w:jc w:val="both"/>
        <w:rPr>
          <w:rFonts w:ascii="Palatino Linotype" w:hAnsi="Palatino Linotype"/>
        </w:rPr>
      </w:pPr>
      <w:r w:rsidRPr="001E7BA7">
        <w:rPr>
          <w:rFonts w:ascii="Palatino Linotype" w:hAnsi="Palatino Linotype"/>
        </w:rPr>
        <w:t xml:space="preserve">El recurrente solicitó </w:t>
      </w:r>
      <w:r w:rsidR="00F57AC5" w:rsidRPr="001E7BA7">
        <w:rPr>
          <w:rFonts w:ascii="Palatino Linotype" w:hAnsi="Palatino Linotype"/>
        </w:rPr>
        <w:t>l</w:t>
      </w:r>
      <w:r w:rsidR="005F605B" w:rsidRPr="001E7BA7">
        <w:rPr>
          <w:rFonts w:ascii="Palatino Linotype" w:hAnsi="Palatino Linotype"/>
        </w:rPr>
        <w:t>o siguiente:</w:t>
      </w:r>
    </w:p>
    <w:p w14:paraId="0D817D9E" w14:textId="77777777" w:rsidR="005F605B" w:rsidRPr="001E7BA7" w:rsidRDefault="005F605B" w:rsidP="005F605B">
      <w:pPr>
        <w:pStyle w:val="Prrafodelista"/>
        <w:spacing w:before="240" w:after="240" w:line="360" w:lineRule="auto"/>
        <w:ind w:left="0" w:right="49"/>
        <w:jc w:val="both"/>
        <w:rPr>
          <w:rFonts w:ascii="Palatino Linotype" w:hAnsi="Palatino Linotype"/>
        </w:rPr>
      </w:pPr>
    </w:p>
    <w:p w14:paraId="578A862A" w14:textId="2B534920" w:rsidR="005F605B" w:rsidRPr="001E7BA7" w:rsidRDefault="005F605B" w:rsidP="005F605B">
      <w:pPr>
        <w:pStyle w:val="Prrafodelista"/>
        <w:spacing w:before="240" w:after="240" w:line="360" w:lineRule="auto"/>
        <w:ind w:left="0" w:right="49"/>
        <w:jc w:val="both"/>
        <w:rPr>
          <w:rFonts w:ascii="Palatino Linotype" w:hAnsi="Palatino Linotype"/>
        </w:rPr>
      </w:pPr>
      <w:r w:rsidRPr="001E7BA7">
        <w:t>1. Qué acciones emprendió el Municipio durante la estrategia de la Sana Distancia?</w:t>
      </w:r>
    </w:p>
    <w:p w14:paraId="7040024A" w14:textId="77777777" w:rsidR="005F605B" w:rsidRPr="001E7BA7" w:rsidRDefault="005F605B" w:rsidP="005F605B">
      <w:pPr>
        <w:pStyle w:val="Prrafodelista"/>
        <w:spacing w:before="240" w:after="240" w:line="360" w:lineRule="auto"/>
        <w:ind w:left="0" w:right="49"/>
        <w:jc w:val="both"/>
      </w:pPr>
      <w:r w:rsidRPr="001E7BA7">
        <w:t>2. ¿Cuál es el nombre y número de los programas de atención a la niñez y adolescencia en el municipio en el contexto del COVID-19?</w:t>
      </w:r>
    </w:p>
    <w:p w14:paraId="74BA69F4" w14:textId="77777777" w:rsidR="005F605B" w:rsidRPr="001E7BA7" w:rsidRDefault="005F605B" w:rsidP="005F605B">
      <w:pPr>
        <w:pStyle w:val="Prrafodelista"/>
        <w:spacing w:before="240" w:after="240" w:line="360" w:lineRule="auto"/>
        <w:ind w:left="0" w:right="49"/>
        <w:jc w:val="both"/>
      </w:pPr>
      <w:r w:rsidRPr="001E7BA7">
        <w:t xml:space="preserve">3. ¿Cuáles son las acciones que el municipio implementó hacia niñas, niños y adolescentes durante la pandemia? </w:t>
      </w:r>
    </w:p>
    <w:p w14:paraId="424E421A" w14:textId="6846871E" w:rsidR="005F605B" w:rsidRPr="001E7BA7" w:rsidRDefault="005F605B" w:rsidP="005F605B">
      <w:pPr>
        <w:pStyle w:val="Prrafodelista"/>
        <w:spacing w:before="240" w:after="240" w:line="360" w:lineRule="auto"/>
        <w:ind w:left="0" w:right="49"/>
        <w:jc w:val="both"/>
        <w:rPr>
          <w:rFonts w:ascii="Palatino Linotype" w:hAnsi="Palatino Linotype"/>
        </w:rPr>
      </w:pPr>
      <w:r w:rsidRPr="001E7BA7">
        <w:t>4. ¿Cuál es el número total de población de NNA beneficiada por los programas?</w:t>
      </w:r>
    </w:p>
    <w:p w14:paraId="1313186B" w14:textId="77777777" w:rsidR="005F605B" w:rsidRPr="001E7BA7" w:rsidRDefault="005F605B" w:rsidP="005F605B">
      <w:pPr>
        <w:pStyle w:val="Prrafodelista"/>
        <w:spacing w:before="240" w:after="240" w:line="360" w:lineRule="auto"/>
        <w:ind w:left="0" w:right="49"/>
        <w:jc w:val="both"/>
      </w:pPr>
      <w:r w:rsidRPr="001E7BA7">
        <w:t xml:space="preserve">5. Cuál es el número de población de NNA beneficiada por sexo? </w:t>
      </w:r>
    </w:p>
    <w:p w14:paraId="33FD026F" w14:textId="4AFD5BAA" w:rsidR="005F605B" w:rsidRPr="001E7BA7" w:rsidRDefault="005F605B" w:rsidP="005F605B">
      <w:pPr>
        <w:pStyle w:val="Prrafodelista"/>
        <w:spacing w:before="240" w:after="240" w:line="360" w:lineRule="auto"/>
        <w:ind w:left="0" w:right="49"/>
        <w:jc w:val="both"/>
      </w:pPr>
      <w:r w:rsidRPr="001E7BA7">
        <w:t>6. ¿Cuál es el número de población de NNA beneficiada por rangos de edad?</w:t>
      </w:r>
    </w:p>
    <w:p w14:paraId="79E2203C" w14:textId="77777777" w:rsidR="005F605B" w:rsidRPr="001E7BA7" w:rsidRDefault="005F605B" w:rsidP="005F605B">
      <w:pPr>
        <w:pStyle w:val="Prrafodelista"/>
        <w:spacing w:before="240" w:after="240" w:line="360" w:lineRule="auto"/>
        <w:ind w:left="0" w:right="49"/>
        <w:jc w:val="both"/>
      </w:pPr>
      <w:r w:rsidRPr="001E7BA7">
        <w:t xml:space="preserve">7. ¿Cuál es número de población de NNA beneficiada indígena y afrodescendiente? </w:t>
      </w:r>
    </w:p>
    <w:p w14:paraId="38B2C5B7" w14:textId="77777777" w:rsidR="005F605B" w:rsidRPr="001E7BA7" w:rsidRDefault="005F605B" w:rsidP="005F605B">
      <w:pPr>
        <w:pStyle w:val="Prrafodelista"/>
        <w:spacing w:before="240" w:after="240" w:line="360" w:lineRule="auto"/>
        <w:ind w:left="0" w:right="49"/>
        <w:jc w:val="both"/>
      </w:pPr>
      <w:r w:rsidRPr="001E7BA7">
        <w:lastRenderedPageBreak/>
        <w:t xml:space="preserve">8. ¿Cuál es número de población de NNA beneficiada con discapacidad? </w:t>
      </w:r>
    </w:p>
    <w:p w14:paraId="6C9EC576" w14:textId="77777777" w:rsidR="005F605B" w:rsidRPr="001E7BA7" w:rsidRDefault="005F605B" w:rsidP="005F605B">
      <w:pPr>
        <w:pStyle w:val="Prrafodelista"/>
        <w:spacing w:before="240" w:after="240" w:line="360" w:lineRule="auto"/>
        <w:ind w:left="0" w:right="49"/>
        <w:jc w:val="both"/>
      </w:pPr>
      <w:r w:rsidRPr="001E7BA7">
        <w:t xml:space="preserve">9. ¿Cuál es número de población de NNA beneficiada por colonias? </w:t>
      </w:r>
    </w:p>
    <w:p w14:paraId="7B1E28C1" w14:textId="77777777" w:rsidR="005F605B" w:rsidRPr="001E7BA7" w:rsidRDefault="005F605B" w:rsidP="005F605B">
      <w:pPr>
        <w:pStyle w:val="Prrafodelista"/>
        <w:spacing w:before="240" w:after="240" w:line="360" w:lineRule="auto"/>
        <w:ind w:left="0" w:right="49"/>
        <w:jc w:val="both"/>
      </w:pPr>
      <w:r w:rsidRPr="001E7BA7">
        <w:t xml:space="preserve">10. ¿Cuál es número Periodicidad de los programas hacia NNA en el contexto del COVID-19? </w:t>
      </w:r>
    </w:p>
    <w:p w14:paraId="757A9CA9" w14:textId="77777777" w:rsidR="005F605B" w:rsidRPr="001E7BA7" w:rsidRDefault="005F605B" w:rsidP="005F605B">
      <w:pPr>
        <w:pStyle w:val="Prrafodelista"/>
        <w:spacing w:before="240" w:after="240" w:line="360" w:lineRule="auto"/>
        <w:ind w:left="0" w:right="49"/>
        <w:jc w:val="both"/>
      </w:pPr>
      <w:r w:rsidRPr="001E7BA7">
        <w:t xml:space="preserve">11. ¿Cuál es el presupuesto asignado a programas y acciones hacia NNA durante la pandemia? </w:t>
      </w:r>
    </w:p>
    <w:p w14:paraId="4C1DA192" w14:textId="77777777" w:rsidR="005F605B" w:rsidRPr="001E7BA7" w:rsidRDefault="005F605B" w:rsidP="005F605B">
      <w:pPr>
        <w:pStyle w:val="Prrafodelista"/>
        <w:spacing w:before="240" w:after="240" w:line="360" w:lineRule="auto"/>
        <w:ind w:left="0" w:right="49"/>
        <w:jc w:val="both"/>
      </w:pPr>
      <w:r w:rsidRPr="001E7BA7">
        <w:t>12. ¿Cuál es el presupuesto ejercido en los programas y acciones hacia NNA durante la pandemia?</w:t>
      </w:r>
    </w:p>
    <w:p w14:paraId="5A67D3FA" w14:textId="0EABC345" w:rsidR="005F605B" w:rsidRPr="001E7BA7" w:rsidRDefault="005F605B" w:rsidP="005F605B">
      <w:pPr>
        <w:pStyle w:val="Prrafodelista"/>
        <w:spacing w:before="240" w:after="240" w:line="360" w:lineRule="auto"/>
        <w:ind w:left="0" w:right="49"/>
        <w:jc w:val="both"/>
      </w:pPr>
      <w:r w:rsidRPr="001E7BA7">
        <w:t>13.</w:t>
      </w:r>
      <w:r w:rsidR="00EB46E1" w:rsidRPr="001E7BA7">
        <w:t xml:space="preserve"> </w:t>
      </w:r>
      <w:r w:rsidRPr="001E7BA7">
        <w:t xml:space="preserve">¿Existe el SIPINNA en el Municipio? </w:t>
      </w:r>
    </w:p>
    <w:p w14:paraId="7E51929B" w14:textId="61ECF45F" w:rsidR="005F605B" w:rsidRPr="001E7BA7" w:rsidRDefault="005F605B" w:rsidP="005F605B">
      <w:pPr>
        <w:pStyle w:val="Prrafodelista"/>
        <w:spacing w:before="240" w:after="240" w:line="360" w:lineRule="auto"/>
        <w:ind w:left="0" w:right="49"/>
        <w:jc w:val="both"/>
        <w:rPr>
          <w:rFonts w:ascii="Palatino Linotype" w:hAnsi="Palatino Linotype"/>
        </w:rPr>
      </w:pPr>
      <w:r w:rsidRPr="001E7BA7">
        <w:t>14.En el caso existir, ¿cuáles fueron las acciones del SIPINNA Municipal frente al contexto de la pandemia?</w:t>
      </w:r>
    </w:p>
    <w:p w14:paraId="2B5C771E" w14:textId="77777777" w:rsidR="005F605B" w:rsidRPr="001E7BA7" w:rsidRDefault="005F605B" w:rsidP="005F605B">
      <w:pPr>
        <w:pStyle w:val="Prrafodelista"/>
        <w:spacing w:before="240" w:after="240" w:line="360" w:lineRule="auto"/>
        <w:ind w:left="0" w:right="49"/>
        <w:jc w:val="both"/>
        <w:rPr>
          <w:rFonts w:ascii="Palatino Linotype" w:hAnsi="Palatino Linotype"/>
        </w:rPr>
      </w:pPr>
    </w:p>
    <w:p w14:paraId="1CAF507E" w14:textId="516D947D" w:rsidR="00F57AC5" w:rsidRPr="001E7BA7" w:rsidRDefault="00E905A9" w:rsidP="00B02AF8">
      <w:pPr>
        <w:pStyle w:val="Prrafodelista"/>
        <w:numPr>
          <w:ilvl w:val="0"/>
          <w:numId w:val="1"/>
        </w:numPr>
        <w:spacing w:before="240" w:after="240" w:line="360" w:lineRule="auto"/>
        <w:ind w:left="0" w:right="49" w:firstLine="0"/>
        <w:jc w:val="both"/>
        <w:rPr>
          <w:rFonts w:ascii="Palatino Linotype" w:hAnsi="Palatino Linotype"/>
        </w:rPr>
      </w:pPr>
      <w:r w:rsidRPr="001E7BA7">
        <w:rPr>
          <w:rFonts w:ascii="Palatino Linotype" w:hAnsi="Palatino Linotype"/>
        </w:rPr>
        <w:t xml:space="preserve"> </w:t>
      </w:r>
      <w:r w:rsidR="00F57AC5" w:rsidRPr="001E7BA7">
        <w:rPr>
          <w:rFonts w:ascii="Palatino Linotype" w:hAnsi="Palatino Linotype"/>
        </w:rPr>
        <w:t xml:space="preserve">El Sujeto Obligado manifestó </w:t>
      </w:r>
      <w:r w:rsidR="005F605B" w:rsidRPr="001E7BA7">
        <w:rPr>
          <w:rFonts w:ascii="Palatino Linotype" w:hAnsi="Palatino Linotype"/>
        </w:rPr>
        <w:t>no es competente para atender la solicitud, orientando al particular para que genere una nueva solicitud de acceso a la información al DIF de Chicoloapan</w:t>
      </w:r>
    </w:p>
    <w:p w14:paraId="73E662D6" w14:textId="77777777" w:rsidR="005F605B" w:rsidRPr="001E7BA7" w:rsidRDefault="005F605B" w:rsidP="005F605B">
      <w:pPr>
        <w:pStyle w:val="Prrafodelista"/>
        <w:spacing w:before="240" w:after="240" w:line="360" w:lineRule="auto"/>
        <w:ind w:left="0" w:right="49"/>
        <w:jc w:val="both"/>
        <w:rPr>
          <w:rFonts w:ascii="Palatino Linotype" w:hAnsi="Palatino Linotype"/>
        </w:rPr>
      </w:pPr>
    </w:p>
    <w:p w14:paraId="62EE50D1" w14:textId="4BE19849" w:rsidR="00F57AC5" w:rsidRPr="001E7BA7" w:rsidRDefault="00A86EBA" w:rsidP="00B02AF8">
      <w:pPr>
        <w:pStyle w:val="Prrafodelista"/>
        <w:numPr>
          <w:ilvl w:val="0"/>
          <w:numId w:val="1"/>
        </w:numPr>
        <w:spacing w:before="240" w:after="240" w:line="360" w:lineRule="auto"/>
        <w:ind w:left="0" w:right="49" w:firstLine="0"/>
        <w:jc w:val="both"/>
        <w:rPr>
          <w:rFonts w:ascii="Palatino Linotype" w:hAnsi="Palatino Linotype"/>
        </w:rPr>
      </w:pPr>
      <w:r w:rsidRPr="001E7BA7">
        <w:rPr>
          <w:rFonts w:ascii="Palatino Linotype" w:hAnsi="Palatino Linotype"/>
        </w:rPr>
        <w:t>El Recurrente se inconformó porque</w:t>
      </w:r>
      <w:r w:rsidR="005F605B" w:rsidRPr="001E7BA7">
        <w:rPr>
          <w:rFonts w:ascii="Palatino Linotype" w:hAnsi="Palatino Linotype"/>
        </w:rPr>
        <w:t xml:space="preserve"> considera que el Ayuntamiento de Chicoloapan debe contar con la información.</w:t>
      </w:r>
    </w:p>
    <w:p w14:paraId="05C84171" w14:textId="77777777" w:rsidR="005F605B" w:rsidRPr="001E7BA7" w:rsidRDefault="005F605B" w:rsidP="005F605B">
      <w:pPr>
        <w:pStyle w:val="Prrafodelista"/>
        <w:rPr>
          <w:rFonts w:ascii="Palatino Linotype" w:hAnsi="Palatino Linotype"/>
        </w:rPr>
      </w:pPr>
    </w:p>
    <w:p w14:paraId="7605AFB8" w14:textId="65966997" w:rsidR="00A86EBA" w:rsidRPr="001E7BA7" w:rsidRDefault="00A86EBA" w:rsidP="00A86EBA">
      <w:pPr>
        <w:pStyle w:val="Prrafodelista"/>
        <w:numPr>
          <w:ilvl w:val="0"/>
          <w:numId w:val="1"/>
        </w:numPr>
        <w:spacing w:before="240" w:after="240" w:line="360" w:lineRule="auto"/>
        <w:ind w:left="0" w:right="49" w:firstLine="0"/>
        <w:jc w:val="both"/>
        <w:rPr>
          <w:rFonts w:ascii="Palatino Linotype" w:hAnsi="Palatino Linotype"/>
        </w:rPr>
      </w:pPr>
      <w:r w:rsidRPr="001E7BA7">
        <w:rPr>
          <w:rFonts w:ascii="Palatino Linotype" w:hAnsi="Palatino Linotype"/>
        </w:rPr>
        <w:t xml:space="preserve">Lo anterior actualiza la causal de procedencia contenida en la fracción </w:t>
      </w:r>
      <w:r w:rsidR="005A5091" w:rsidRPr="001E7BA7">
        <w:rPr>
          <w:rFonts w:ascii="Palatino Linotype" w:hAnsi="Palatino Linotype"/>
        </w:rPr>
        <w:t xml:space="preserve">I y </w:t>
      </w:r>
      <w:r w:rsidRPr="001E7BA7">
        <w:rPr>
          <w:rFonts w:ascii="Palatino Linotype" w:hAnsi="Palatino Linotype"/>
        </w:rPr>
        <w:t>I</w:t>
      </w:r>
      <w:r w:rsidR="005A5091" w:rsidRPr="001E7BA7">
        <w:rPr>
          <w:rFonts w:ascii="Palatino Linotype" w:hAnsi="Palatino Linotype"/>
        </w:rPr>
        <w:t>V</w:t>
      </w:r>
      <w:r w:rsidRPr="001E7BA7">
        <w:rPr>
          <w:rFonts w:ascii="Palatino Linotype" w:hAnsi="Palatino Linotype"/>
        </w:rPr>
        <w:t xml:space="preserve"> del artículo 179 de la Ley de Transparencia, Acceso a la Información Pública del Estado de México y Municipios.</w:t>
      </w:r>
    </w:p>
    <w:p w14:paraId="53331111" w14:textId="77777777" w:rsidR="00A86EBA" w:rsidRPr="001E7BA7" w:rsidRDefault="00A86EBA" w:rsidP="00A86EBA">
      <w:pPr>
        <w:pStyle w:val="Prrafodelista"/>
        <w:rPr>
          <w:rFonts w:ascii="Palatino Linotype" w:hAnsi="Palatino Linotype"/>
        </w:rPr>
      </w:pPr>
    </w:p>
    <w:p w14:paraId="65AAED85" w14:textId="6E7E4785" w:rsidR="00E357D9" w:rsidRPr="001E7BA7" w:rsidRDefault="00A86EBA" w:rsidP="00B02AF8">
      <w:pPr>
        <w:pStyle w:val="Prrafodelista"/>
        <w:numPr>
          <w:ilvl w:val="0"/>
          <w:numId w:val="1"/>
        </w:numPr>
        <w:spacing w:before="240" w:after="240" w:line="360" w:lineRule="auto"/>
        <w:ind w:left="0" w:right="49" w:firstLine="0"/>
        <w:jc w:val="both"/>
        <w:rPr>
          <w:lang w:val="es-MX" w:eastAsia="en-US"/>
        </w:rPr>
      </w:pPr>
      <w:r w:rsidRPr="001E7BA7">
        <w:rPr>
          <w:rFonts w:ascii="Palatino Linotype" w:hAnsi="Palatino Linotype"/>
        </w:rPr>
        <w:t xml:space="preserve">Por lo anterior, en este recurso de revisión se analizará </w:t>
      </w:r>
      <w:r w:rsidR="004D3D40" w:rsidRPr="001E7BA7">
        <w:rPr>
          <w:rFonts w:ascii="Palatino Linotype" w:hAnsi="Palatino Linotype"/>
        </w:rPr>
        <w:t>si</w:t>
      </w:r>
      <w:r w:rsidR="005A5091" w:rsidRPr="001E7BA7">
        <w:rPr>
          <w:rFonts w:ascii="Palatino Linotype" w:hAnsi="Palatino Linotype"/>
        </w:rPr>
        <w:t xml:space="preserve"> el Sujeto Obligado cuenta con atribuciones, funciones y competencias para generar, administrar y/o poseer la información solicitada.</w:t>
      </w:r>
    </w:p>
    <w:p w14:paraId="07F7CD1C" w14:textId="77777777" w:rsidR="00E357D9" w:rsidRPr="001E7BA7" w:rsidRDefault="00E357D9" w:rsidP="00E357D9">
      <w:pPr>
        <w:pStyle w:val="Prrafodelista"/>
        <w:rPr>
          <w:lang w:val="es-MX" w:eastAsia="en-US"/>
        </w:rPr>
      </w:pPr>
    </w:p>
    <w:p w14:paraId="2DCA1703" w14:textId="77777777" w:rsidR="00E357D9" w:rsidRPr="001E7BA7" w:rsidRDefault="00E357D9" w:rsidP="00E357D9">
      <w:pPr>
        <w:pStyle w:val="Ttulo1"/>
        <w:spacing w:before="0" w:line="360" w:lineRule="auto"/>
      </w:pPr>
      <w:bookmarkStart w:id="8" w:name="_Toc499201873"/>
      <w:bookmarkStart w:id="9" w:name="_Toc3372324"/>
      <w:bookmarkStart w:id="10" w:name="_Toc9531898"/>
      <w:bookmarkStart w:id="11" w:name="_Toc51248069"/>
      <w:r w:rsidRPr="001E7BA7">
        <w:lastRenderedPageBreak/>
        <w:t>CUARTO. Estudio y resolución del asunto</w:t>
      </w:r>
      <w:bookmarkEnd w:id="8"/>
      <w:bookmarkEnd w:id="9"/>
      <w:bookmarkEnd w:id="10"/>
      <w:bookmarkEnd w:id="11"/>
    </w:p>
    <w:p w14:paraId="3CE19EB7" w14:textId="77777777" w:rsidR="00E357D9" w:rsidRPr="001E7BA7" w:rsidRDefault="00E357D9" w:rsidP="00E357D9">
      <w:pPr>
        <w:rPr>
          <w:lang w:val="es-MX" w:eastAsia="en-US"/>
        </w:rPr>
      </w:pPr>
    </w:p>
    <w:p w14:paraId="75FB8DF4" w14:textId="3C18A75A" w:rsidR="00613EE2" w:rsidRPr="001E7BA7" w:rsidRDefault="005A5091" w:rsidP="00DC21E9">
      <w:pPr>
        <w:pStyle w:val="Ttulo2"/>
        <w:numPr>
          <w:ilvl w:val="0"/>
          <w:numId w:val="6"/>
        </w:numPr>
        <w:rPr>
          <w:rFonts w:ascii="Palatino Linotype" w:hAnsi="Palatino Linotype"/>
          <w:b/>
          <w:color w:val="auto"/>
          <w:sz w:val="24"/>
        </w:rPr>
      </w:pPr>
      <w:bookmarkStart w:id="12" w:name="_Toc51248070"/>
      <w:r w:rsidRPr="001E7BA7">
        <w:rPr>
          <w:rFonts w:ascii="Palatino Linotype" w:hAnsi="Palatino Linotype"/>
          <w:b/>
          <w:color w:val="auto"/>
          <w:sz w:val="24"/>
        </w:rPr>
        <w:t>De las interrogantes</w:t>
      </w:r>
      <w:bookmarkEnd w:id="12"/>
    </w:p>
    <w:p w14:paraId="4DB53E3F" w14:textId="3D21CDE1" w:rsidR="00613EE2" w:rsidRPr="001E7BA7" w:rsidRDefault="00613EE2" w:rsidP="00613EE2">
      <w:pPr>
        <w:rPr>
          <w:lang w:val="es-MX" w:eastAsia="en-US"/>
        </w:rPr>
      </w:pPr>
    </w:p>
    <w:p w14:paraId="4829AECC" w14:textId="4ED633C3" w:rsidR="00137C95" w:rsidRPr="001E7BA7" w:rsidRDefault="00137C95" w:rsidP="000D523F">
      <w:pPr>
        <w:pStyle w:val="Prrafodelista"/>
        <w:numPr>
          <w:ilvl w:val="0"/>
          <w:numId w:val="2"/>
        </w:numPr>
        <w:spacing w:line="360" w:lineRule="auto"/>
        <w:ind w:left="0" w:firstLine="0"/>
        <w:jc w:val="both"/>
        <w:rPr>
          <w:rFonts w:ascii="Palatino Linotype" w:hAnsi="Palatino Linotype"/>
          <w:lang w:val="es-ES"/>
        </w:rPr>
      </w:pPr>
      <w:r w:rsidRPr="001E7BA7">
        <w:rPr>
          <w:rFonts w:ascii="Palatino Linotype" w:hAnsi="Palatino Linotype"/>
          <w:lang w:val="es-ES"/>
        </w:rPr>
        <w:t>De la simple lectura a la solicitud, se advierte que el recurrente formuló sus requerimientos, a través de un cuestionario o interrogantes por tal motivo es necesario precisar que, de acuerdo a los artículos 4 y 12 de la Ley de Transparencia y Acceso a la Información Pública del Estado de México y Municipios, los Sujetos Obligados se encuentran constreñidos a proporcionar la información que obre en sus archivos y en el estado en el que se encuentran, no tienen la obligación de procesarla, resumirla o efectuar cálculos a fin de dar atención a las solicitudes que formulen los particulares.</w:t>
      </w:r>
    </w:p>
    <w:p w14:paraId="2C817385" w14:textId="0E12F720" w:rsidR="00137C95" w:rsidRPr="001E7BA7" w:rsidRDefault="00137C95" w:rsidP="00137C95">
      <w:pPr>
        <w:pStyle w:val="Prrafodelista"/>
        <w:spacing w:line="360" w:lineRule="auto"/>
        <w:ind w:left="0"/>
        <w:jc w:val="both"/>
        <w:rPr>
          <w:rFonts w:ascii="Palatino Linotype" w:hAnsi="Palatino Linotype"/>
          <w:lang w:val="es-ES"/>
        </w:rPr>
      </w:pPr>
    </w:p>
    <w:p w14:paraId="02E71EAF" w14:textId="77777777" w:rsidR="00137C95" w:rsidRPr="001E7BA7" w:rsidRDefault="00137C95" w:rsidP="00137C95">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1E7BA7">
        <w:rPr>
          <w:rFonts w:ascii="Palatino Linotype" w:hAnsi="Palatino Linotype"/>
          <w:color w:val="000000"/>
          <w:szCs w:val="22"/>
        </w:rPr>
        <w:t xml:space="preserve">Robustece lo anterior </w:t>
      </w:r>
      <w:r w:rsidRPr="001E7BA7">
        <w:rPr>
          <w:rFonts w:ascii="Palatino Linotype" w:hAnsi="Palatino Linotype" w:cs="Arial"/>
        </w:rPr>
        <w:t>el criterio 13/17 de la Segunda Época emitido por el Instituto Nacional de Transparencia, Acceso a la Información y Protección de Datos personales:</w:t>
      </w:r>
    </w:p>
    <w:p w14:paraId="7790CDBA" w14:textId="77777777" w:rsidR="00137C95" w:rsidRPr="001E7BA7" w:rsidRDefault="00137C95" w:rsidP="00137C95">
      <w:pPr>
        <w:pStyle w:val="Prrafodelista"/>
        <w:autoSpaceDE w:val="0"/>
        <w:autoSpaceDN w:val="0"/>
        <w:adjustRightInd w:val="0"/>
        <w:spacing w:line="360" w:lineRule="auto"/>
        <w:ind w:left="0" w:right="567"/>
        <w:jc w:val="both"/>
        <w:rPr>
          <w:rFonts w:ascii="Palatino Linotype" w:eastAsia="Calibri" w:hAnsi="Palatino Linotype" w:cs="Arial"/>
          <w:i/>
        </w:rPr>
      </w:pPr>
    </w:p>
    <w:p w14:paraId="09315495" w14:textId="77777777" w:rsidR="00137C95" w:rsidRPr="001E7BA7" w:rsidRDefault="00137C95" w:rsidP="00137C95">
      <w:pPr>
        <w:pStyle w:val="Prrafodelista"/>
        <w:tabs>
          <w:tab w:val="left" w:pos="2430"/>
        </w:tabs>
        <w:spacing w:line="360" w:lineRule="auto"/>
        <w:ind w:right="567"/>
        <w:jc w:val="both"/>
        <w:rPr>
          <w:rFonts w:ascii="Palatino Linotype" w:hAnsi="Palatino Linotype" w:cs="Arial"/>
          <w:i/>
          <w:sz w:val="22"/>
        </w:rPr>
      </w:pPr>
      <w:r w:rsidRPr="001E7BA7">
        <w:rPr>
          <w:rFonts w:ascii="Palatino Linotype" w:hAnsi="Palatino Linotype" w:cs="Arial"/>
          <w:b/>
          <w:bCs/>
          <w:i/>
          <w:sz w:val="22"/>
        </w:rPr>
        <w:t>No existe obligación de elaborar documentos ad hoc para atender las solicitudes de acceso a la información</w:t>
      </w:r>
      <w:r w:rsidRPr="001E7BA7">
        <w:rPr>
          <w:rFonts w:ascii="Palatino Linotype" w:hAnsi="Palatino Linotype" w:cs="Arial"/>
          <w:i/>
          <w:sz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w:t>
      </w:r>
      <w:r w:rsidRPr="001E7BA7">
        <w:rPr>
          <w:rFonts w:ascii="Palatino Linotype" w:hAnsi="Palatino Linotype" w:cs="Arial"/>
          <w:i/>
          <w:sz w:val="22"/>
        </w:rPr>
        <w:lastRenderedPageBreak/>
        <w:t>el formato en que la misma obre en sus archivos; sin necesidad de elaborar documentos ad hoc para atender las solicitudes de información.</w:t>
      </w:r>
    </w:p>
    <w:p w14:paraId="448693D9" w14:textId="77777777" w:rsidR="00137C95" w:rsidRPr="001E7BA7" w:rsidRDefault="00137C95" w:rsidP="00137C95">
      <w:pPr>
        <w:spacing w:line="360" w:lineRule="auto"/>
        <w:ind w:left="720" w:right="567"/>
        <w:jc w:val="both"/>
        <w:rPr>
          <w:rFonts w:ascii="Palatino Linotype" w:hAnsi="Palatino Linotype" w:cs="Arial"/>
          <w:i/>
          <w:sz w:val="22"/>
        </w:rPr>
      </w:pPr>
      <w:r w:rsidRPr="001E7BA7">
        <w:rPr>
          <w:rFonts w:ascii="Palatino Linotype" w:hAnsi="Palatino Linotype" w:cs="Arial"/>
          <w:i/>
          <w:sz w:val="22"/>
        </w:rPr>
        <w:t>Resoluciones:</w:t>
      </w:r>
    </w:p>
    <w:p w14:paraId="79E2BCC0" w14:textId="77777777" w:rsidR="00137C95" w:rsidRPr="001E7BA7" w:rsidRDefault="00137C95" w:rsidP="00137C95">
      <w:pPr>
        <w:spacing w:line="360" w:lineRule="auto"/>
        <w:ind w:left="720" w:right="567"/>
        <w:jc w:val="both"/>
        <w:rPr>
          <w:rFonts w:ascii="Palatino Linotype" w:hAnsi="Palatino Linotype" w:cs="Arial"/>
          <w:i/>
          <w:sz w:val="22"/>
        </w:rPr>
      </w:pPr>
      <w:r w:rsidRPr="001E7BA7">
        <w:rPr>
          <w:rFonts w:ascii="Palatino Linotype" w:hAnsi="Palatino Linotype" w:cs="Arial"/>
          <w:i/>
          <w:sz w:val="22"/>
        </w:rPr>
        <w:t>•</w:t>
      </w:r>
      <w:r w:rsidRPr="001E7BA7">
        <w:rPr>
          <w:rFonts w:ascii="Palatino Linotype" w:hAnsi="Palatino Linotype" w:cs="Arial"/>
          <w:i/>
          <w:sz w:val="22"/>
        </w:rPr>
        <w:tab/>
        <w:t>RRA 0050/16. Instituto Nacional para la Evaluación de la Educación. 13 julio de 2016. Por unanimidad. Comisionado Ponente: Francisco Javier Acuña Llamas.</w:t>
      </w:r>
    </w:p>
    <w:p w14:paraId="0A70188D" w14:textId="77777777" w:rsidR="00137C95" w:rsidRPr="001E7BA7" w:rsidRDefault="00137C95" w:rsidP="00137C95">
      <w:pPr>
        <w:spacing w:line="360" w:lineRule="auto"/>
        <w:ind w:left="720" w:right="567"/>
        <w:jc w:val="both"/>
        <w:rPr>
          <w:rFonts w:ascii="Palatino Linotype" w:hAnsi="Palatino Linotype" w:cs="Arial"/>
          <w:i/>
          <w:sz w:val="22"/>
        </w:rPr>
      </w:pPr>
      <w:r w:rsidRPr="001E7BA7">
        <w:rPr>
          <w:rFonts w:ascii="Palatino Linotype" w:hAnsi="Palatino Linotype" w:cs="Arial"/>
          <w:i/>
          <w:sz w:val="22"/>
        </w:rPr>
        <w:t>•</w:t>
      </w:r>
      <w:r w:rsidRPr="001E7BA7">
        <w:rPr>
          <w:rFonts w:ascii="Palatino Linotype" w:hAnsi="Palatino Linotype" w:cs="Arial"/>
          <w:i/>
          <w:sz w:val="22"/>
        </w:rPr>
        <w:tab/>
        <w:t>RRA 0310/16. Instituto Nacional de Transparencia, Acceso a la Información y Protección de Datos Personales. 10 de agosto de 2016. Por unanimidad. Comisionada Ponente. Areli Cano Guadiana.</w:t>
      </w:r>
    </w:p>
    <w:p w14:paraId="096A8403" w14:textId="77777777" w:rsidR="00137C95" w:rsidRPr="001E7BA7" w:rsidRDefault="00137C95" w:rsidP="00137C95">
      <w:pPr>
        <w:spacing w:line="360" w:lineRule="auto"/>
        <w:ind w:left="1416" w:right="567" w:hanging="696"/>
        <w:jc w:val="both"/>
        <w:rPr>
          <w:rFonts w:ascii="Palatino Linotype" w:hAnsi="Palatino Linotype" w:cs="Arial"/>
          <w:i/>
          <w:sz w:val="22"/>
        </w:rPr>
      </w:pPr>
      <w:r w:rsidRPr="001E7BA7">
        <w:rPr>
          <w:rFonts w:ascii="Palatino Linotype" w:hAnsi="Palatino Linotype" w:cs="Arial"/>
          <w:i/>
          <w:sz w:val="22"/>
        </w:rPr>
        <w:t>•</w:t>
      </w:r>
      <w:r w:rsidRPr="001E7BA7">
        <w:rPr>
          <w:rFonts w:ascii="Palatino Linotype" w:hAnsi="Palatino Linotype" w:cs="Arial"/>
          <w:i/>
          <w:sz w:val="22"/>
        </w:rPr>
        <w:tab/>
        <w:t>RRA 1889/16. Secretaría de Hacienda y Crédito Público. 05 de octubre de 2016. Por unanimidad. Comisionada Ponente. Ximena Puente de la Mora.</w:t>
      </w:r>
    </w:p>
    <w:p w14:paraId="56570FB3" w14:textId="77777777" w:rsidR="00137C95" w:rsidRPr="001E7BA7" w:rsidRDefault="00137C95" w:rsidP="00137C95">
      <w:pPr>
        <w:pStyle w:val="Prrafodelista"/>
        <w:tabs>
          <w:tab w:val="left" w:pos="851"/>
        </w:tabs>
        <w:spacing w:line="360" w:lineRule="auto"/>
        <w:ind w:left="0" w:right="49"/>
        <w:jc w:val="both"/>
        <w:rPr>
          <w:rFonts w:ascii="Palatino Linotype" w:hAnsi="Palatino Linotype"/>
          <w:lang w:val="es-ES"/>
        </w:rPr>
      </w:pPr>
    </w:p>
    <w:p w14:paraId="7FBBDB01" w14:textId="7F44008C" w:rsidR="00137C95" w:rsidRPr="001E7BA7" w:rsidRDefault="00137C95" w:rsidP="00B02AF8">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1E7BA7">
        <w:rPr>
          <w:rFonts w:ascii="Palatino Linotype" w:hAnsi="Palatino Linotype"/>
          <w:lang w:val="es-ES"/>
        </w:rPr>
        <w:t>Es así que, los requerimientos que formula el recurrente van en caminados a que el Sujeto Obligado de contestación a un cuestionario, lo cual podría entenderse como un derecho de petición.</w:t>
      </w:r>
    </w:p>
    <w:p w14:paraId="4B5B0DBF" w14:textId="77777777" w:rsidR="00137C95" w:rsidRPr="001E7BA7" w:rsidRDefault="00137C95" w:rsidP="00137C95">
      <w:pPr>
        <w:pStyle w:val="Prrafodelista"/>
        <w:rPr>
          <w:rFonts w:ascii="Palatino Linotype" w:eastAsia="MS Mincho" w:hAnsi="Palatino Linotype" w:cstheme="majorBidi"/>
        </w:rPr>
      </w:pPr>
    </w:p>
    <w:p w14:paraId="7F2B360B" w14:textId="1CF3E4D2" w:rsidR="00137C95" w:rsidRPr="001E7BA7" w:rsidRDefault="00137C95" w:rsidP="00D00F01">
      <w:pPr>
        <w:pStyle w:val="Ttulo2"/>
        <w:numPr>
          <w:ilvl w:val="0"/>
          <w:numId w:val="6"/>
        </w:numPr>
        <w:rPr>
          <w:rFonts w:ascii="Palatino Linotype" w:eastAsia="MS Mincho" w:hAnsi="Palatino Linotype"/>
          <w:b/>
          <w:bCs/>
          <w:color w:val="auto"/>
          <w:sz w:val="24"/>
          <w:szCs w:val="24"/>
        </w:rPr>
      </w:pPr>
      <w:bookmarkStart w:id="13" w:name="_Toc365138"/>
      <w:bookmarkStart w:id="14" w:name="_Toc51248071"/>
      <w:r w:rsidRPr="001E7BA7">
        <w:rPr>
          <w:rFonts w:ascii="Palatino Linotype" w:eastAsia="MS Mincho" w:hAnsi="Palatino Linotype"/>
          <w:b/>
          <w:bCs/>
          <w:color w:val="auto"/>
          <w:sz w:val="24"/>
          <w:szCs w:val="24"/>
        </w:rPr>
        <w:t>El derecho de petición y de acceso a la información.</w:t>
      </w:r>
      <w:bookmarkEnd w:id="13"/>
      <w:bookmarkEnd w:id="14"/>
    </w:p>
    <w:p w14:paraId="37C54626" w14:textId="77777777" w:rsidR="00137C95" w:rsidRPr="001E7BA7" w:rsidRDefault="00137C95" w:rsidP="00137C95">
      <w:pPr>
        <w:pStyle w:val="Ttulo2"/>
        <w:ind w:left="720"/>
        <w:rPr>
          <w:rFonts w:ascii="Palatino Linotype" w:eastAsia="MS Mincho" w:hAnsi="Palatino Linotype"/>
          <w:b/>
          <w:i/>
          <w:color w:val="auto"/>
          <w:sz w:val="24"/>
          <w:szCs w:val="24"/>
          <w:lang w:val="es-ES_tradnl" w:eastAsia="es-ES"/>
        </w:rPr>
      </w:pPr>
      <w:r w:rsidRPr="001E7BA7">
        <w:rPr>
          <w:rFonts w:ascii="Palatino Linotype" w:eastAsia="MS Mincho" w:hAnsi="Palatino Linotype"/>
          <w:b/>
          <w:i/>
          <w:color w:val="auto"/>
          <w:sz w:val="24"/>
          <w:szCs w:val="24"/>
          <w:lang w:val="es-ES_tradnl" w:eastAsia="es-ES"/>
        </w:rPr>
        <w:t xml:space="preserve"> </w:t>
      </w:r>
    </w:p>
    <w:p w14:paraId="2620E6EA" w14:textId="77777777" w:rsidR="00137C95" w:rsidRPr="001E7BA7" w:rsidRDefault="00137C95" w:rsidP="00137C95">
      <w:pPr>
        <w:numPr>
          <w:ilvl w:val="0"/>
          <w:numId w:val="2"/>
        </w:numPr>
        <w:spacing w:line="360" w:lineRule="auto"/>
        <w:ind w:left="0" w:right="49" w:firstLine="0"/>
        <w:contextualSpacing/>
        <w:jc w:val="both"/>
        <w:rPr>
          <w:rFonts w:ascii="Palatino Linotype" w:eastAsia="MS Mincho" w:hAnsi="Palatino Linotype" w:cstheme="majorBidi"/>
        </w:rPr>
      </w:pPr>
      <w:r w:rsidRPr="001E7BA7">
        <w:rPr>
          <w:rFonts w:ascii="Palatino Linotype" w:eastAsia="MS Mincho" w:hAnsi="Palatino Linotype" w:cstheme="majorBidi"/>
        </w:rPr>
        <w:t>Por lo que respecta a la definición de derecho de petición, el Maestro Ignacio Burgoa Orihuela refiere: “…</w:t>
      </w:r>
      <w:r w:rsidRPr="001E7BA7">
        <w:rPr>
          <w:rFonts w:ascii="Palatino Linotype" w:eastAsia="MS Mincho" w:hAnsi="Palatino Linotype" w:cstheme="majorBidi"/>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1E7BA7">
        <w:rPr>
          <w:rStyle w:val="Refdenotaalpie"/>
          <w:rFonts w:ascii="Palatino Linotype" w:eastAsia="MS Mincho" w:hAnsi="Palatino Linotype" w:cstheme="majorBidi"/>
          <w:i/>
        </w:rPr>
        <w:footnoteReference w:id="1"/>
      </w:r>
      <w:r w:rsidRPr="001E7BA7">
        <w:rPr>
          <w:rFonts w:ascii="Palatino Linotype" w:eastAsia="MS Mincho" w:hAnsi="Palatino Linotype" w:cstheme="majorBidi"/>
          <w:i/>
        </w:rPr>
        <w:t xml:space="preserve">  “(Sic)</w:t>
      </w:r>
    </w:p>
    <w:p w14:paraId="574760F2" w14:textId="77777777" w:rsidR="00137C95" w:rsidRPr="001E7BA7" w:rsidRDefault="00137C95" w:rsidP="00137C95">
      <w:pPr>
        <w:pStyle w:val="Prrafodelista"/>
        <w:rPr>
          <w:rFonts w:ascii="Palatino Linotype" w:eastAsia="MS Mincho" w:hAnsi="Palatino Linotype" w:cstheme="majorBidi"/>
        </w:rPr>
      </w:pPr>
    </w:p>
    <w:p w14:paraId="685EF7C2" w14:textId="77777777" w:rsidR="00137C95" w:rsidRPr="001E7BA7" w:rsidRDefault="00137C95" w:rsidP="00137C95">
      <w:pPr>
        <w:numPr>
          <w:ilvl w:val="0"/>
          <w:numId w:val="2"/>
        </w:numPr>
        <w:spacing w:line="360" w:lineRule="auto"/>
        <w:ind w:left="0" w:right="49" w:firstLine="0"/>
        <w:contextualSpacing/>
        <w:jc w:val="both"/>
        <w:rPr>
          <w:rFonts w:ascii="Palatino Linotype" w:eastAsia="MS Mincho" w:hAnsi="Palatino Linotype" w:cstheme="majorBidi"/>
        </w:rPr>
      </w:pPr>
      <w:r w:rsidRPr="001E7BA7">
        <w:rPr>
          <w:rFonts w:ascii="Palatino Linotype" w:eastAsia="MS Mincho" w:hAnsi="Palatino Linotype" w:cstheme="majorBidi"/>
        </w:rPr>
        <w:lastRenderedPageBreak/>
        <w:t xml:space="preserve">Por su parte, David Cienfuegos Salgado, concibe al derecho de petición como </w:t>
      </w:r>
      <w:r w:rsidRPr="001E7BA7">
        <w:rPr>
          <w:rFonts w:ascii="Palatino Linotype" w:eastAsia="MS Mincho" w:hAnsi="Palatino Linotype" w:cstheme="majorBidi"/>
          <w:i/>
        </w:rPr>
        <w:t xml:space="preserve">“el derecho de toda persona a ser escuchado por quienes ejercen el poder público. </w:t>
      </w:r>
      <w:r w:rsidRPr="001E7BA7">
        <w:rPr>
          <w:rStyle w:val="Refdenotaalpie"/>
          <w:rFonts w:ascii="Palatino Linotype" w:eastAsia="MS Mincho" w:hAnsi="Palatino Linotype" w:cstheme="majorBidi"/>
          <w:i/>
        </w:rPr>
        <w:footnoteReference w:id="2"/>
      </w:r>
      <w:r w:rsidRPr="001E7BA7">
        <w:rPr>
          <w:rFonts w:ascii="Palatino Linotype" w:eastAsia="MS Mincho" w:hAnsi="Palatino Linotype" w:cstheme="majorBidi"/>
          <w:i/>
        </w:rPr>
        <w:t>” (Sic)</w:t>
      </w:r>
      <w:r w:rsidRPr="001E7BA7">
        <w:rPr>
          <w:rFonts w:ascii="Palatino Linotype" w:eastAsia="MS Mincho" w:hAnsi="Palatino Linotype" w:cstheme="majorBidi"/>
        </w:rPr>
        <w:t xml:space="preserve"> </w:t>
      </w:r>
    </w:p>
    <w:p w14:paraId="1E53B122" w14:textId="77777777" w:rsidR="00137C95" w:rsidRPr="001E7BA7" w:rsidRDefault="00137C95" w:rsidP="00137C95">
      <w:pPr>
        <w:pStyle w:val="Prrafodelista"/>
        <w:rPr>
          <w:rFonts w:ascii="Palatino Linotype" w:eastAsia="MS Mincho" w:hAnsi="Palatino Linotype" w:cstheme="majorBidi"/>
        </w:rPr>
      </w:pPr>
    </w:p>
    <w:p w14:paraId="0BBF2F29" w14:textId="77777777" w:rsidR="00137C95" w:rsidRPr="001E7BA7" w:rsidRDefault="00137C95" w:rsidP="00137C95">
      <w:pPr>
        <w:numPr>
          <w:ilvl w:val="0"/>
          <w:numId w:val="2"/>
        </w:numPr>
        <w:spacing w:line="360" w:lineRule="auto"/>
        <w:ind w:left="0" w:right="49" w:firstLine="0"/>
        <w:contextualSpacing/>
        <w:jc w:val="both"/>
        <w:rPr>
          <w:rFonts w:ascii="Palatino Linotype" w:eastAsia="MS Mincho" w:hAnsi="Palatino Linotype" w:cstheme="majorBidi"/>
        </w:rPr>
      </w:pPr>
      <w:r w:rsidRPr="001E7BA7">
        <w:rPr>
          <w:rFonts w:ascii="Palatino Linotype" w:eastAsia="MS Mincho" w:hAnsi="Palatino Linotype" w:cstheme="majorBidi"/>
        </w:rPr>
        <w:t xml:space="preserve">Luego entonces, para diferenciar el derecho de petición al derecho de acceso a la información, resulta conducente señalar que José Guadalupe Robles, conceptualiza el derecho a la información como </w:t>
      </w:r>
      <w:r w:rsidRPr="001E7BA7">
        <w:rPr>
          <w:rFonts w:ascii="Palatino Linotype" w:eastAsia="MS Mincho" w:hAnsi="Palatino Linotype" w:cstheme="majorBidi"/>
          <w:i/>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1E7BA7">
        <w:rPr>
          <w:rStyle w:val="Refdenotaalpie"/>
          <w:rFonts w:ascii="Palatino Linotype" w:eastAsia="MS Mincho" w:hAnsi="Palatino Linotype" w:cstheme="majorBidi"/>
          <w:i/>
        </w:rPr>
        <w:footnoteReference w:id="3"/>
      </w:r>
      <w:r w:rsidRPr="001E7BA7">
        <w:rPr>
          <w:rFonts w:ascii="Palatino Linotype" w:eastAsia="MS Mincho" w:hAnsi="Palatino Linotype" w:cstheme="majorBidi"/>
          <w:i/>
        </w:rPr>
        <w:t>“(Sic)</w:t>
      </w:r>
    </w:p>
    <w:p w14:paraId="4080E826" w14:textId="77777777" w:rsidR="00137C95" w:rsidRPr="001E7BA7" w:rsidRDefault="00137C95" w:rsidP="00137C95">
      <w:pPr>
        <w:pStyle w:val="Prrafodelista"/>
        <w:rPr>
          <w:rFonts w:ascii="Palatino Linotype" w:eastAsia="MS Mincho" w:hAnsi="Palatino Linotype" w:cstheme="majorBidi"/>
        </w:rPr>
      </w:pPr>
    </w:p>
    <w:p w14:paraId="2C56D2BF" w14:textId="77777777" w:rsidR="00137C95" w:rsidRPr="001E7BA7" w:rsidRDefault="00137C95" w:rsidP="00137C95">
      <w:pPr>
        <w:numPr>
          <w:ilvl w:val="0"/>
          <w:numId w:val="2"/>
        </w:numPr>
        <w:spacing w:line="360" w:lineRule="auto"/>
        <w:ind w:left="0" w:right="49" w:firstLine="0"/>
        <w:contextualSpacing/>
        <w:jc w:val="both"/>
        <w:rPr>
          <w:rFonts w:ascii="Palatino Linotype" w:eastAsia="MS Mincho" w:hAnsi="Palatino Linotype" w:cstheme="majorBidi"/>
        </w:rPr>
      </w:pPr>
      <w:r w:rsidRPr="001E7BA7">
        <w:rPr>
          <w:rFonts w:ascii="Palatino Linotype" w:eastAsia="MS Mincho" w:hAnsi="Palatino Linotype" w:cstheme="majorBidi"/>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1E7BA7">
        <w:rPr>
          <w:rFonts w:ascii="Palatino Linotype" w:eastAsia="MS Mincho" w:hAnsi="Palatino Linotype" w:cstheme="majorBidi"/>
        </w:rPr>
        <w:t>Villanueva</w:t>
      </w:r>
      <w:proofErr w:type="spellEnd"/>
      <w:r w:rsidRPr="001E7BA7">
        <w:rPr>
          <w:rFonts w:ascii="Palatino Linotype" w:eastAsia="MS Mincho" w:hAnsi="Palatino Linotype" w:cstheme="majorBidi"/>
        </w:rPr>
        <w:t xml:space="preserve"> que dice: </w:t>
      </w:r>
      <w:r w:rsidRPr="001E7BA7">
        <w:rPr>
          <w:rFonts w:ascii="Palatino Linotype" w:eastAsia="MS Mincho" w:hAnsi="Palatino Linotype" w:cstheme="majorBidi"/>
          <w:i/>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1E7BA7">
        <w:rPr>
          <w:rStyle w:val="Refdenotaalpie"/>
          <w:rFonts w:ascii="Palatino Linotype" w:eastAsia="MS Mincho" w:hAnsi="Palatino Linotype" w:cstheme="majorBidi"/>
          <w:i/>
        </w:rPr>
        <w:footnoteReference w:id="4"/>
      </w:r>
      <w:r w:rsidRPr="001E7BA7">
        <w:rPr>
          <w:rFonts w:ascii="Palatino Linotype" w:eastAsia="MS Mincho" w:hAnsi="Palatino Linotype" w:cstheme="majorBidi"/>
          <w:i/>
        </w:rPr>
        <w:t xml:space="preserve">” (Sic)  </w:t>
      </w:r>
    </w:p>
    <w:p w14:paraId="19DFB42B" w14:textId="77777777" w:rsidR="00137C95" w:rsidRPr="001E7BA7" w:rsidRDefault="00137C95" w:rsidP="00137C95">
      <w:pPr>
        <w:spacing w:line="360" w:lineRule="auto"/>
        <w:ind w:left="360" w:right="49"/>
        <w:contextualSpacing/>
        <w:jc w:val="both"/>
        <w:rPr>
          <w:rFonts w:ascii="Palatino Linotype" w:eastAsia="MS Mincho" w:hAnsi="Palatino Linotype" w:cstheme="majorBidi"/>
        </w:rPr>
      </w:pPr>
    </w:p>
    <w:p w14:paraId="360F93BD" w14:textId="77777777" w:rsidR="00137C95" w:rsidRPr="001E7BA7" w:rsidRDefault="00137C95" w:rsidP="00137C95">
      <w:pPr>
        <w:numPr>
          <w:ilvl w:val="0"/>
          <w:numId w:val="2"/>
        </w:numPr>
        <w:spacing w:line="360" w:lineRule="auto"/>
        <w:ind w:left="0" w:right="49" w:firstLine="0"/>
        <w:contextualSpacing/>
        <w:jc w:val="both"/>
        <w:rPr>
          <w:rFonts w:ascii="Palatino Linotype" w:eastAsia="MS Mincho" w:hAnsi="Palatino Linotype" w:cstheme="majorBidi"/>
        </w:rPr>
      </w:pPr>
      <w:r w:rsidRPr="001E7BA7">
        <w:rPr>
          <w:rFonts w:ascii="Palatino Linotype" w:eastAsia="MS Mincho" w:hAnsi="Palatino Linotype" w:cstheme="majorBidi"/>
        </w:rPr>
        <w:t xml:space="preserve">Ahora bien, para entender los alcances de la información pública se considera importante citar el criterio de interpretación en el orden administrativo </w:t>
      </w:r>
      <w:r w:rsidRPr="001E7BA7">
        <w:rPr>
          <w:rFonts w:ascii="Palatino Linotype" w:eastAsia="MS Mincho" w:hAnsi="Palatino Linotype" w:cstheme="majorBidi"/>
        </w:rPr>
        <w:lastRenderedPageBreak/>
        <w:t>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0EA38365" w14:textId="77777777" w:rsidR="00137C95" w:rsidRPr="001E7BA7" w:rsidRDefault="00137C95" w:rsidP="00137C95">
      <w:pPr>
        <w:tabs>
          <w:tab w:val="left" w:pos="8222"/>
        </w:tabs>
        <w:spacing w:line="360" w:lineRule="auto"/>
        <w:ind w:left="360" w:right="567"/>
        <w:contextualSpacing/>
        <w:jc w:val="both"/>
        <w:rPr>
          <w:rFonts w:ascii="Palatino Linotype" w:eastAsia="MS Mincho" w:hAnsi="Palatino Linotype" w:cstheme="majorBidi"/>
          <w:i/>
        </w:rPr>
      </w:pPr>
    </w:p>
    <w:p w14:paraId="31F462FA" w14:textId="77777777" w:rsidR="00137C95" w:rsidRPr="001E7BA7" w:rsidRDefault="00137C95" w:rsidP="00137C95">
      <w:pPr>
        <w:tabs>
          <w:tab w:val="left" w:pos="8222"/>
        </w:tabs>
        <w:spacing w:line="360" w:lineRule="auto"/>
        <w:ind w:left="567" w:right="567"/>
        <w:contextualSpacing/>
        <w:jc w:val="center"/>
        <w:rPr>
          <w:rFonts w:ascii="Palatino Linotype" w:eastAsia="MS Mincho" w:hAnsi="Palatino Linotype" w:cstheme="majorBidi"/>
          <w:b/>
          <w:i/>
          <w:sz w:val="22"/>
        </w:rPr>
      </w:pPr>
      <w:r w:rsidRPr="001E7BA7">
        <w:rPr>
          <w:rFonts w:ascii="Palatino Linotype" w:eastAsia="MS Mincho" w:hAnsi="Palatino Linotype" w:cstheme="majorBidi"/>
          <w:b/>
          <w:i/>
          <w:sz w:val="22"/>
        </w:rPr>
        <w:t>“CRITERIO 0002-11</w:t>
      </w:r>
    </w:p>
    <w:p w14:paraId="0785EDE3" w14:textId="77777777" w:rsidR="00137C95" w:rsidRPr="001E7BA7" w:rsidRDefault="00137C95" w:rsidP="00137C95">
      <w:pPr>
        <w:tabs>
          <w:tab w:val="left" w:pos="8222"/>
        </w:tabs>
        <w:spacing w:line="276" w:lineRule="auto"/>
        <w:ind w:left="567" w:right="567"/>
        <w:contextualSpacing/>
        <w:jc w:val="both"/>
        <w:rPr>
          <w:rFonts w:ascii="Palatino Linotype" w:eastAsia="MS Mincho" w:hAnsi="Palatino Linotype" w:cstheme="majorBidi"/>
          <w:i/>
          <w:sz w:val="22"/>
        </w:rPr>
      </w:pPr>
      <w:r w:rsidRPr="001E7BA7">
        <w:rPr>
          <w:rFonts w:ascii="Palatino Linotype" w:eastAsia="MS Mincho" w:hAnsi="Palatino Linotype" w:cstheme="majorBidi"/>
          <w:b/>
          <w:i/>
          <w:sz w:val="22"/>
        </w:rPr>
        <w:t>INFORMACIÓN PÚBLICA, CONCEPTO DE, EN MATERIA DE TRANSPARENCIA. INTERPRETACIÓN TEMÁTICA DE LOS ARTÍCULOS 2, FRACCIÓN V, XV, Y XVI, 3, 4, 11 Y 41.</w:t>
      </w:r>
      <w:r w:rsidRPr="001E7BA7">
        <w:rPr>
          <w:rFonts w:ascii="Palatino Linotype" w:eastAsia="MS Mincho" w:hAnsi="Palatino Linotype" w:cstheme="majorBidi"/>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803C182" w14:textId="77777777" w:rsidR="00137C95" w:rsidRPr="001E7BA7" w:rsidRDefault="00137C95" w:rsidP="00137C95">
      <w:pPr>
        <w:tabs>
          <w:tab w:val="left" w:pos="8222"/>
        </w:tabs>
        <w:spacing w:line="276" w:lineRule="auto"/>
        <w:ind w:left="567" w:right="567"/>
        <w:contextualSpacing/>
        <w:jc w:val="both"/>
        <w:rPr>
          <w:rFonts w:ascii="Palatino Linotype" w:eastAsia="MS Mincho" w:hAnsi="Palatino Linotype" w:cstheme="majorBidi"/>
          <w:i/>
          <w:sz w:val="22"/>
        </w:rPr>
      </w:pPr>
      <w:r w:rsidRPr="001E7BA7">
        <w:rPr>
          <w:rFonts w:ascii="Palatino Linotype" w:eastAsia="MS Mincho" w:hAnsi="Palatino Linotype" w:cstheme="majorBidi"/>
          <w:i/>
          <w:sz w:val="22"/>
        </w:rPr>
        <w:t>En consecuencia el acceso a la información se refiere a que se cumplan cualquiera de los siguientes tres supuestos:</w:t>
      </w:r>
    </w:p>
    <w:p w14:paraId="032359DE" w14:textId="77777777" w:rsidR="00137C95" w:rsidRPr="001E7BA7" w:rsidRDefault="00137C95" w:rsidP="00137C95">
      <w:pPr>
        <w:tabs>
          <w:tab w:val="left" w:pos="8222"/>
        </w:tabs>
        <w:spacing w:line="276" w:lineRule="auto"/>
        <w:ind w:left="567" w:right="567"/>
        <w:contextualSpacing/>
        <w:jc w:val="both"/>
        <w:rPr>
          <w:rFonts w:ascii="Palatino Linotype" w:eastAsia="MS Mincho" w:hAnsi="Palatino Linotype" w:cstheme="majorBidi"/>
          <w:i/>
          <w:sz w:val="22"/>
        </w:rPr>
      </w:pPr>
    </w:p>
    <w:p w14:paraId="7E3B519E" w14:textId="77777777" w:rsidR="00137C95" w:rsidRPr="001E7BA7" w:rsidRDefault="00137C95" w:rsidP="00137C95">
      <w:pPr>
        <w:tabs>
          <w:tab w:val="left" w:pos="8222"/>
        </w:tabs>
        <w:spacing w:line="276" w:lineRule="auto"/>
        <w:ind w:left="567" w:right="567"/>
        <w:contextualSpacing/>
        <w:jc w:val="both"/>
        <w:rPr>
          <w:rFonts w:ascii="Palatino Linotype" w:eastAsia="MS Mincho" w:hAnsi="Palatino Linotype" w:cstheme="majorBidi"/>
          <w:i/>
          <w:sz w:val="22"/>
        </w:rPr>
      </w:pPr>
      <w:r w:rsidRPr="001E7BA7">
        <w:rPr>
          <w:rFonts w:ascii="Palatino Linotype" w:eastAsia="MS Mincho" w:hAnsi="Palatino Linotype" w:cstheme="majorBidi"/>
          <w:i/>
          <w:sz w:val="22"/>
        </w:rPr>
        <w:t>Que se trate de información registrada en cualquier soporte documental, que en ejercicio de las atribuciones conferidas, sea generada por los Sujetos Obligados;</w:t>
      </w:r>
    </w:p>
    <w:p w14:paraId="44B70E8A" w14:textId="77777777" w:rsidR="00137C95" w:rsidRPr="001E7BA7" w:rsidRDefault="00137C95" w:rsidP="00137C95">
      <w:pPr>
        <w:tabs>
          <w:tab w:val="left" w:pos="8222"/>
        </w:tabs>
        <w:spacing w:line="276" w:lineRule="auto"/>
        <w:ind w:left="567" w:right="567"/>
        <w:contextualSpacing/>
        <w:jc w:val="both"/>
        <w:rPr>
          <w:rFonts w:ascii="Palatino Linotype" w:eastAsia="MS Mincho" w:hAnsi="Palatino Linotype" w:cstheme="majorBidi"/>
          <w:i/>
          <w:sz w:val="22"/>
        </w:rPr>
      </w:pPr>
    </w:p>
    <w:p w14:paraId="3DB5A384" w14:textId="77777777" w:rsidR="00137C95" w:rsidRPr="001E7BA7" w:rsidRDefault="00137C95" w:rsidP="00137C95">
      <w:pPr>
        <w:tabs>
          <w:tab w:val="left" w:pos="8222"/>
        </w:tabs>
        <w:spacing w:line="276" w:lineRule="auto"/>
        <w:ind w:left="567" w:right="567"/>
        <w:contextualSpacing/>
        <w:jc w:val="both"/>
        <w:rPr>
          <w:rFonts w:ascii="Palatino Linotype" w:eastAsia="MS Mincho" w:hAnsi="Palatino Linotype" w:cstheme="majorBidi"/>
          <w:i/>
          <w:sz w:val="22"/>
        </w:rPr>
      </w:pPr>
      <w:r w:rsidRPr="001E7BA7">
        <w:rPr>
          <w:rFonts w:ascii="Palatino Linotype" w:eastAsia="MS Mincho" w:hAnsi="Palatino Linotype" w:cstheme="majorBidi"/>
          <w:i/>
          <w:sz w:val="22"/>
        </w:rPr>
        <w:t>Que se trate de información registrada en cualquier soporte documental, que en ejercicio de las atribuciones conferidas, sea administrada por los Sujetos Obligados, y</w:t>
      </w:r>
    </w:p>
    <w:p w14:paraId="7C4EE18E" w14:textId="77777777" w:rsidR="00137C95" w:rsidRPr="001E7BA7" w:rsidRDefault="00137C95" w:rsidP="00137C95">
      <w:pPr>
        <w:tabs>
          <w:tab w:val="left" w:pos="8222"/>
        </w:tabs>
        <w:spacing w:line="276" w:lineRule="auto"/>
        <w:ind w:left="567" w:right="567"/>
        <w:contextualSpacing/>
        <w:jc w:val="both"/>
        <w:rPr>
          <w:rFonts w:ascii="Palatino Linotype" w:eastAsia="MS Mincho" w:hAnsi="Palatino Linotype" w:cstheme="majorBidi"/>
          <w:i/>
          <w:sz w:val="22"/>
        </w:rPr>
      </w:pPr>
    </w:p>
    <w:p w14:paraId="79300649" w14:textId="77777777" w:rsidR="00137C95" w:rsidRPr="001E7BA7" w:rsidRDefault="00137C95" w:rsidP="00137C95">
      <w:pPr>
        <w:tabs>
          <w:tab w:val="left" w:pos="8222"/>
        </w:tabs>
        <w:spacing w:line="276" w:lineRule="auto"/>
        <w:ind w:left="567" w:right="567"/>
        <w:contextualSpacing/>
        <w:jc w:val="both"/>
        <w:rPr>
          <w:rFonts w:ascii="Palatino Linotype" w:eastAsia="MS Mincho" w:hAnsi="Palatino Linotype" w:cstheme="majorBidi"/>
          <w:sz w:val="22"/>
        </w:rPr>
      </w:pPr>
      <w:r w:rsidRPr="001E7BA7">
        <w:rPr>
          <w:rFonts w:ascii="Palatino Linotype" w:eastAsia="MS Mincho" w:hAnsi="Palatino Linotype" w:cstheme="majorBidi"/>
          <w:i/>
          <w:sz w:val="22"/>
        </w:rPr>
        <w:t>Que se trate de información registrada en cualquier soporte documental, que en ejercicio de las atribuciones conferidas, se encuentre en posesión de los Sujetos Obligados</w:t>
      </w:r>
      <w:r w:rsidRPr="001E7BA7">
        <w:rPr>
          <w:rFonts w:ascii="Palatino Linotype" w:eastAsia="MS Mincho" w:hAnsi="Palatino Linotype" w:cstheme="majorBidi"/>
          <w:sz w:val="22"/>
        </w:rPr>
        <w:t>.”</w:t>
      </w:r>
    </w:p>
    <w:p w14:paraId="426E088B" w14:textId="77777777" w:rsidR="00137C95" w:rsidRPr="001E7BA7" w:rsidRDefault="00137C95" w:rsidP="00137C95">
      <w:pPr>
        <w:spacing w:line="360" w:lineRule="auto"/>
        <w:ind w:left="360" w:right="49"/>
        <w:contextualSpacing/>
        <w:jc w:val="both"/>
        <w:rPr>
          <w:rFonts w:ascii="Palatino Linotype" w:eastAsia="MS Mincho" w:hAnsi="Palatino Linotype" w:cstheme="majorBidi"/>
        </w:rPr>
      </w:pPr>
    </w:p>
    <w:p w14:paraId="124A973D" w14:textId="77777777" w:rsidR="00137C95" w:rsidRPr="001E7BA7" w:rsidRDefault="00137C95" w:rsidP="00137C95">
      <w:pPr>
        <w:numPr>
          <w:ilvl w:val="0"/>
          <w:numId w:val="2"/>
        </w:numPr>
        <w:spacing w:line="360" w:lineRule="auto"/>
        <w:ind w:left="0" w:right="49" w:firstLine="0"/>
        <w:contextualSpacing/>
        <w:jc w:val="both"/>
        <w:rPr>
          <w:rFonts w:ascii="Palatino Linotype" w:eastAsia="MS Mincho" w:hAnsi="Palatino Linotype" w:cstheme="majorBidi"/>
        </w:rPr>
      </w:pPr>
      <w:r w:rsidRPr="001E7BA7">
        <w:rPr>
          <w:rFonts w:ascii="Palatino Linotype" w:eastAsia="MS Mincho" w:hAnsi="Palatino Linotype" w:cstheme="majorBidi"/>
        </w:rPr>
        <w:t xml:space="preserve">De lo anterior, se puede concluir que la distinción entre el derecho de petición y el derecho de acceso a la información estriba, principalmente, en que en el primero de ellos la pretensión del peticionario consiste generalmente </w:t>
      </w:r>
      <w:r w:rsidRPr="001E7BA7">
        <w:rPr>
          <w:rFonts w:ascii="Palatino Linotype" w:eastAsia="MS Mincho" w:hAnsi="Palatino Linotype" w:cstheme="majorBidi"/>
          <w:b/>
        </w:rPr>
        <w:t>en obligar a la autoridad responsable a que actúe en el sentido de contestar lo solicitado;</w:t>
      </w:r>
      <w:r w:rsidRPr="001E7BA7">
        <w:rPr>
          <w:rFonts w:ascii="Palatino Linotype" w:eastAsia="MS Mincho" w:hAnsi="Palatino Linotype" w:cstheme="majorBidi"/>
        </w:rPr>
        <w:t xml:space="preserve"> mientras que en el segundo supuesto, la petición se encamina primordialmente a </w:t>
      </w:r>
      <w:r w:rsidRPr="001E7BA7">
        <w:rPr>
          <w:rFonts w:ascii="Palatino Linotype" w:eastAsia="MS Mincho" w:hAnsi="Palatino Linotype" w:cstheme="majorBidi"/>
        </w:rPr>
        <w:lastRenderedPageBreak/>
        <w:t>permitir el acceso a datos, registros y todo tipo de información pública que conste en documentos, sea generada o se encuentre en posesión de la autoridad.</w:t>
      </w:r>
    </w:p>
    <w:p w14:paraId="5298B15C" w14:textId="77777777" w:rsidR="00137C95" w:rsidRPr="001E7BA7" w:rsidRDefault="00137C95" w:rsidP="00137C95">
      <w:pPr>
        <w:spacing w:line="360" w:lineRule="auto"/>
        <w:ind w:right="49"/>
        <w:contextualSpacing/>
        <w:jc w:val="both"/>
        <w:rPr>
          <w:rFonts w:ascii="Palatino Linotype" w:eastAsia="MS Mincho" w:hAnsi="Palatino Linotype" w:cstheme="majorBidi"/>
        </w:rPr>
      </w:pPr>
    </w:p>
    <w:p w14:paraId="39561B62" w14:textId="361F924E" w:rsidR="00137C95" w:rsidRPr="001E7BA7" w:rsidRDefault="00137C95" w:rsidP="00137C95">
      <w:pPr>
        <w:numPr>
          <w:ilvl w:val="0"/>
          <w:numId w:val="2"/>
        </w:numPr>
        <w:spacing w:line="360" w:lineRule="auto"/>
        <w:ind w:left="0" w:right="49" w:firstLine="0"/>
        <w:contextualSpacing/>
        <w:jc w:val="both"/>
        <w:rPr>
          <w:rFonts w:ascii="Palatino Linotype" w:hAnsi="Palatino Linotype"/>
          <w:lang w:val="es-ES"/>
        </w:rPr>
      </w:pPr>
      <w:r w:rsidRPr="001E7BA7">
        <w:rPr>
          <w:rFonts w:ascii="Palatino Linotype" w:hAnsi="Palatino Linotype"/>
          <w:lang w:val="es-ES"/>
        </w:rPr>
        <w:t>Es así que, los requerimientos formulados forman parte de un derecho de petición; sin embargo, en aras de privilegiar el derecho del recurrente, se verificará si el Sujeto Obligado cuenta con documentos que pudieran dar contestación a las interrogantes del particular.</w:t>
      </w:r>
    </w:p>
    <w:p w14:paraId="376550A6" w14:textId="77777777" w:rsidR="00137C95" w:rsidRPr="001E7BA7" w:rsidRDefault="00137C95" w:rsidP="00137C95">
      <w:pPr>
        <w:pStyle w:val="Prrafodelista"/>
        <w:rPr>
          <w:rFonts w:ascii="Palatino Linotype" w:hAnsi="Palatino Linotype"/>
          <w:lang w:val="es-ES"/>
        </w:rPr>
      </w:pPr>
    </w:p>
    <w:p w14:paraId="78343F3D" w14:textId="36BC9495" w:rsidR="00D83551" w:rsidRPr="001E7BA7" w:rsidRDefault="00544173" w:rsidP="00B02AF8">
      <w:pPr>
        <w:numPr>
          <w:ilvl w:val="0"/>
          <w:numId w:val="2"/>
        </w:numPr>
        <w:tabs>
          <w:tab w:val="left" w:pos="851"/>
        </w:tabs>
        <w:spacing w:line="360" w:lineRule="auto"/>
        <w:ind w:left="0" w:right="49" w:firstLine="0"/>
        <w:contextualSpacing/>
        <w:jc w:val="both"/>
        <w:rPr>
          <w:rFonts w:ascii="Palatino Linotype" w:hAnsi="Palatino Linotype"/>
          <w:lang w:val="es-ES"/>
        </w:rPr>
      </w:pPr>
      <w:r w:rsidRPr="001E7BA7">
        <w:rPr>
          <w:rFonts w:ascii="Palatino Linotype" w:hAnsi="Palatino Linotype"/>
          <w:lang w:val="es-ES"/>
        </w:rPr>
        <w:t xml:space="preserve">La información que solicitó el recurrente información relacionada con el COVID-19, tal como acciones que se adoptaron con la sana distancia, programas de atención a niños, adolescentes, población beneficiada por sexo, rango, indígenas, discapacidad, entre otra. </w:t>
      </w:r>
    </w:p>
    <w:p w14:paraId="076B0DE3" w14:textId="77777777" w:rsidR="00D83551" w:rsidRPr="001E7BA7" w:rsidRDefault="00D83551" w:rsidP="00D83551">
      <w:pPr>
        <w:pStyle w:val="Prrafodelista"/>
        <w:rPr>
          <w:rFonts w:ascii="Palatino Linotype" w:hAnsi="Palatino Linotype"/>
          <w:lang w:val="es-ES"/>
        </w:rPr>
      </w:pPr>
    </w:p>
    <w:p w14:paraId="698D6579" w14:textId="3186D583" w:rsidR="00544173" w:rsidRPr="001E7BA7" w:rsidRDefault="00544173" w:rsidP="000D523F">
      <w:pPr>
        <w:pStyle w:val="Prrafodelista"/>
        <w:numPr>
          <w:ilvl w:val="0"/>
          <w:numId w:val="2"/>
        </w:numPr>
        <w:spacing w:line="360" w:lineRule="auto"/>
        <w:ind w:left="0" w:firstLine="0"/>
        <w:jc w:val="both"/>
        <w:rPr>
          <w:rFonts w:ascii="Palatino Linotype" w:hAnsi="Palatino Linotype"/>
          <w:lang w:val="es-ES"/>
        </w:rPr>
      </w:pPr>
      <w:r w:rsidRPr="001E7BA7">
        <w:rPr>
          <w:rFonts w:ascii="Palatino Linotype" w:hAnsi="Palatino Linotype"/>
          <w:lang w:val="es-ES"/>
        </w:rPr>
        <w:t>El Sujeto Obligado, a través del Titular de la Unidad de Transparencia, refirió que es el DIF Municipal el que cuenta con la información.</w:t>
      </w:r>
      <w:r w:rsidR="00B02AF8" w:rsidRPr="001E7BA7">
        <w:rPr>
          <w:rFonts w:ascii="Palatino Linotype" w:hAnsi="Palatino Linotype"/>
          <w:lang w:val="es-ES"/>
        </w:rPr>
        <w:t xml:space="preserve"> No obstante, se aprecia que el Sujeto Obligado fue omiso en aplicar lo dispuesto en el artículo 162 de la Ley de Transparencia y Acceso a la Información Pública del Estado de México y Municipios, el cual establece lo siguiente:</w:t>
      </w:r>
    </w:p>
    <w:p w14:paraId="1CA70F0C" w14:textId="77777777" w:rsidR="00B02AF8" w:rsidRPr="001E7BA7" w:rsidRDefault="00B02AF8" w:rsidP="00B02AF8">
      <w:pPr>
        <w:pStyle w:val="Prrafodelista"/>
        <w:rPr>
          <w:rFonts w:ascii="Palatino Linotype" w:hAnsi="Palatino Linotype"/>
          <w:lang w:val="es-ES"/>
        </w:rPr>
      </w:pPr>
    </w:p>
    <w:p w14:paraId="3054E6CD" w14:textId="0D625E1F" w:rsidR="00B02AF8" w:rsidRPr="001E7BA7" w:rsidRDefault="00B02AF8" w:rsidP="00B02AF8">
      <w:pPr>
        <w:pStyle w:val="Ttulo2"/>
        <w:numPr>
          <w:ilvl w:val="0"/>
          <w:numId w:val="6"/>
        </w:numPr>
        <w:rPr>
          <w:rFonts w:ascii="Palatino Linotype" w:hAnsi="Palatino Linotype"/>
          <w:b/>
          <w:bCs/>
        </w:rPr>
      </w:pPr>
      <w:bookmarkStart w:id="15" w:name="_Toc51248072"/>
      <w:r w:rsidRPr="001E7BA7">
        <w:rPr>
          <w:rFonts w:ascii="Palatino Linotype" w:hAnsi="Palatino Linotype"/>
          <w:b/>
          <w:bCs/>
          <w:color w:val="auto"/>
          <w:sz w:val="24"/>
          <w:szCs w:val="24"/>
        </w:rPr>
        <w:t>De la Búsqueda Exhaustiva y razonable.</w:t>
      </w:r>
      <w:bookmarkEnd w:id="15"/>
      <w:r w:rsidRPr="001E7BA7">
        <w:rPr>
          <w:rFonts w:ascii="Palatino Linotype" w:hAnsi="Palatino Linotype"/>
          <w:b/>
          <w:bCs/>
          <w:color w:val="auto"/>
          <w:sz w:val="24"/>
          <w:szCs w:val="24"/>
        </w:rPr>
        <w:t xml:space="preserve"> </w:t>
      </w:r>
    </w:p>
    <w:p w14:paraId="348E6D0E" w14:textId="77777777" w:rsidR="00B02AF8" w:rsidRPr="001E7BA7" w:rsidRDefault="00B02AF8" w:rsidP="00B02AF8">
      <w:pPr>
        <w:pStyle w:val="Prrafodelista"/>
        <w:spacing w:line="360" w:lineRule="auto"/>
        <w:jc w:val="both"/>
        <w:rPr>
          <w:rFonts w:ascii="Palatino Linotype" w:hAnsi="Palatino Linotype"/>
          <w:lang w:val="es-ES"/>
        </w:rPr>
      </w:pPr>
    </w:p>
    <w:p w14:paraId="363575EA" w14:textId="30CCCDD1" w:rsidR="00B02AF8" w:rsidRPr="001E7BA7" w:rsidRDefault="00B02AF8" w:rsidP="00B02AF8">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1E7BA7">
        <w:rPr>
          <w:rFonts w:ascii="Palatino Linotype" w:hAnsi="Palatino Linotype"/>
          <w:lang w:val="es-ES"/>
        </w:rPr>
        <w:t xml:space="preserve">Es necesario puntualizar que, los Sujetos Obligados, en materia de transparencia, en todo momento deben apegar su actuar conforme lo establece la Ley de Transparencia y Acceso a la Información Pública del Estado de México y Municipios. </w:t>
      </w:r>
    </w:p>
    <w:p w14:paraId="3BF967A7" w14:textId="77777777" w:rsidR="00B02AF8" w:rsidRPr="001E7BA7" w:rsidRDefault="00B02AF8" w:rsidP="00B02AF8">
      <w:pPr>
        <w:pStyle w:val="Prrafodelista"/>
        <w:rPr>
          <w:rFonts w:ascii="Palatino Linotype" w:hAnsi="Palatino Linotype"/>
          <w:lang w:val="es-ES"/>
        </w:rPr>
      </w:pPr>
    </w:p>
    <w:p w14:paraId="6A0A3CBE" w14:textId="77777777" w:rsidR="00B02AF8" w:rsidRPr="001E7BA7" w:rsidRDefault="00B02AF8" w:rsidP="00B02AF8">
      <w:pPr>
        <w:pStyle w:val="Prrafodelista"/>
        <w:numPr>
          <w:ilvl w:val="0"/>
          <w:numId w:val="2"/>
        </w:numPr>
        <w:spacing w:line="360" w:lineRule="auto"/>
        <w:ind w:left="0" w:firstLine="0"/>
        <w:jc w:val="both"/>
        <w:rPr>
          <w:rFonts w:ascii="Palatino Linotype" w:eastAsia="Calibri" w:hAnsi="Palatino Linotype" w:cs="Arial"/>
        </w:rPr>
      </w:pPr>
      <w:r w:rsidRPr="001E7BA7">
        <w:rPr>
          <w:rFonts w:ascii="Palatino Linotype" w:hAnsi="Palatino Linotype"/>
        </w:rPr>
        <w:lastRenderedPageBreak/>
        <w:t xml:space="preserve">Las funciones que realizan las Unidades de Transparencia de los Sujetos Obligados es fundamental para el correcto cumplimiento del derecho de acceso a la información, pues son el vínculo entre los particulares y la información que requieren, además, su obligación es </w:t>
      </w:r>
      <w:r w:rsidRPr="001E7BA7">
        <w:rPr>
          <w:rFonts w:ascii="Palatino Linotype" w:hAnsi="Palatino Linotype"/>
          <w:i/>
        </w:rPr>
        <w:t>realizar, con efectividad, los trámites internos necesarios para la atención de las solicitudes de información</w:t>
      </w:r>
      <w:r w:rsidRPr="001E7BA7">
        <w:rPr>
          <w:rStyle w:val="Refdenotaalpie"/>
          <w:rFonts w:ascii="Palatino Linotype" w:hAnsi="Palatino Linotype"/>
        </w:rPr>
        <w:footnoteReference w:id="5"/>
      </w:r>
      <w:r w:rsidRPr="001E7BA7">
        <w:rPr>
          <w:rFonts w:ascii="Palatino Linotype" w:hAnsi="Palatino Linotype"/>
        </w:rPr>
        <w:t>, es decir, deben otorgar respuestas concisas, contundentes y certeras, además de estar en estricto apego a lo que la normatividad en la materia establece.</w:t>
      </w:r>
    </w:p>
    <w:p w14:paraId="25C94561" w14:textId="77777777" w:rsidR="00B02AF8" w:rsidRPr="001E7BA7" w:rsidRDefault="00B02AF8" w:rsidP="00B02AF8">
      <w:pPr>
        <w:pStyle w:val="Prrafodelista"/>
        <w:rPr>
          <w:rFonts w:ascii="Palatino Linotype" w:eastAsia="Calibri" w:hAnsi="Palatino Linotype" w:cs="Arial"/>
        </w:rPr>
      </w:pPr>
    </w:p>
    <w:p w14:paraId="1E978624" w14:textId="7B58A106" w:rsidR="00B02AF8" w:rsidRPr="001E7BA7" w:rsidRDefault="00B02AF8" w:rsidP="00B02AF8">
      <w:pPr>
        <w:pStyle w:val="Prrafodelista"/>
        <w:numPr>
          <w:ilvl w:val="0"/>
          <w:numId w:val="2"/>
        </w:numPr>
        <w:spacing w:line="360" w:lineRule="auto"/>
        <w:ind w:left="0" w:firstLine="0"/>
        <w:jc w:val="both"/>
        <w:rPr>
          <w:rFonts w:ascii="Palatino Linotype" w:eastAsia="Calibri" w:hAnsi="Palatino Linotype" w:cs="Arial"/>
        </w:rPr>
      </w:pPr>
      <w:r w:rsidRPr="001E7BA7">
        <w:rPr>
          <w:rFonts w:ascii="Palatino Linotype" w:hAnsi="Palatino Linotype" w:cs="Arial"/>
        </w:rPr>
        <w:t>En el presente asunto en particular, el Titular de la Unidad de Transparencia es quién emitió la respuesta al Recurrente.</w:t>
      </w:r>
      <w:r w:rsidRPr="001E7BA7">
        <w:rPr>
          <w:rFonts w:ascii="Palatino Linotype" w:eastAsia="Calibri" w:hAnsi="Palatino Linotype" w:cs="Arial"/>
        </w:rPr>
        <w:t xml:space="preserve"> </w:t>
      </w:r>
      <w:r w:rsidRPr="001E7BA7">
        <w:rPr>
          <w:rFonts w:ascii="Palatino Linotype" w:hAnsi="Palatino Linotype"/>
        </w:rPr>
        <w:t xml:space="preserve">Con lo anterior, no debemos perder de vista el contenido del artículo 162 de la Ley de Transparencia y Acceso a la Información Pública del Estado de México y Municipios: </w:t>
      </w:r>
    </w:p>
    <w:p w14:paraId="3601D7CA" w14:textId="77777777" w:rsidR="00B02AF8" w:rsidRPr="001E7BA7" w:rsidRDefault="00B02AF8" w:rsidP="00B02AF8">
      <w:pPr>
        <w:pStyle w:val="Prrafodelista"/>
        <w:rPr>
          <w:rFonts w:ascii="Palatino Linotype" w:hAnsi="Palatino Linotype"/>
        </w:rPr>
      </w:pPr>
    </w:p>
    <w:p w14:paraId="7FC02982" w14:textId="77777777" w:rsidR="00B02AF8" w:rsidRPr="001E7BA7" w:rsidRDefault="00B02AF8" w:rsidP="00B02AF8">
      <w:pPr>
        <w:autoSpaceDE w:val="0"/>
        <w:autoSpaceDN w:val="0"/>
        <w:adjustRightInd w:val="0"/>
        <w:spacing w:line="360" w:lineRule="auto"/>
        <w:ind w:left="567" w:right="567"/>
        <w:jc w:val="both"/>
        <w:rPr>
          <w:rFonts w:ascii="Palatino Linotype" w:hAnsi="Palatino Linotype"/>
          <w:i/>
          <w:sz w:val="28"/>
        </w:rPr>
      </w:pPr>
      <w:r w:rsidRPr="001E7BA7">
        <w:rPr>
          <w:rFonts w:ascii="Palatino Linotype" w:hAnsi="Palatino Linotype" w:cs="Bookman Old Style,Bold"/>
          <w:b/>
          <w:bCs/>
          <w:i/>
          <w:szCs w:val="20"/>
        </w:rPr>
        <w:t xml:space="preserve">Artículo 162. </w:t>
      </w:r>
      <w:r w:rsidRPr="001E7BA7">
        <w:rPr>
          <w:rFonts w:ascii="Palatino Linotype" w:hAnsi="Palatino Linotype" w:cs="Bookman Old Style"/>
          <w:i/>
          <w:szCs w:val="20"/>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A056B39" w14:textId="77777777" w:rsidR="00B02AF8" w:rsidRPr="001E7BA7" w:rsidRDefault="00B02AF8" w:rsidP="00B02AF8">
      <w:pPr>
        <w:pStyle w:val="Prrafodelista"/>
        <w:spacing w:line="360" w:lineRule="auto"/>
        <w:ind w:left="0"/>
        <w:jc w:val="both"/>
        <w:rPr>
          <w:rFonts w:ascii="Palatino Linotype" w:hAnsi="Palatino Linotype"/>
        </w:rPr>
      </w:pPr>
      <w:r w:rsidRPr="001E7BA7">
        <w:rPr>
          <w:rFonts w:ascii="Palatino Linotype" w:hAnsi="Palatino Linotype"/>
        </w:rPr>
        <w:t xml:space="preserve"> </w:t>
      </w:r>
    </w:p>
    <w:p w14:paraId="0CEF1B17" w14:textId="77777777" w:rsidR="00B02AF8" w:rsidRPr="001E7BA7" w:rsidRDefault="00B02AF8" w:rsidP="00B02AF8">
      <w:pPr>
        <w:pStyle w:val="Prrafodelista"/>
        <w:numPr>
          <w:ilvl w:val="0"/>
          <w:numId w:val="2"/>
        </w:numPr>
        <w:spacing w:line="360" w:lineRule="auto"/>
        <w:ind w:left="0" w:firstLine="0"/>
        <w:jc w:val="both"/>
        <w:rPr>
          <w:rFonts w:ascii="Palatino Linotype" w:hAnsi="Palatino Linotype"/>
        </w:rPr>
      </w:pPr>
      <w:r w:rsidRPr="001E7BA7">
        <w:rPr>
          <w:rFonts w:ascii="Palatino Linotype" w:hAnsi="Palatino Linotype"/>
        </w:rPr>
        <w:t xml:space="preserve">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w:t>
      </w:r>
      <w:r w:rsidRPr="001E7BA7">
        <w:rPr>
          <w:rFonts w:ascii="Palatino Linotype" w:hAnsi="Palatino Linotype"/>
        </w:rPr>
        <w:lastRenderedPageBreak/>
        <w:t xml:space="preserve">derecho constitucional y convencionalmente reconocido que es el derecho de acceso a la información. </w:t>
      </w:r>
    </w:p>
    <w:p w14:paraId="4BEEE95E" w14:textId="77777777" w:rsidR="00B02AF8" w:rsidRPr="001E7BA7" w:rsidRDefault="00B02AF8" w:rsidP="00B02AF8">
      <w:pPr>
        <w:pStyle w:val="Prrafodelista"/>
        <w:rPr>
          <w:rFonts w:ascii="Palatino Linotype" w:hAnsi="Palatino Linotype"/>
        </w:rPr>
      </w:pPr>
    </w:p>
    <w:p w14:paraId="277B94D7" w14:textId="122668C8" w:rsidR="00B02AF8" w:rsidRPr="001E7BA7" w:rsidRDefault="00B02AF8" w:rsidP="00B02AF8">
      <w:pPr>
        <w:pStyle w:val="Prrafodelista"/>
        <w:numPr>
          <w:ilvl w:val="0"/>
          <w:numId w:val="2"/>
        </w:numPr>
        <w:spacing w:line="360" w:lineRule="auto"/>
        <w:ind w:left="0" w:firstLine="0"/>
        <w:jc w:val="both"/>
        <w:rPr>
          <w:rFonts w:ascii="Palatino Linotype" w:hAnsi="Palatino Linotype"/>
        </w:rPr>
      </w:pPr>
      <w:r w:rsidRPr="001E7BA7">
        <w:rPr>
          <w:rFonts w:ascii="Palatino Linotype" w:hAnsi="Palatino Linotype"/>
        </w:rPr>
        <w:t>La falta de carteo o turno de las Unidades de Transparencia a las diferentes áreas que integran la estructura orgánica de los Sujetos Obligados, podrían causar una afectación o restricción al derecho ejercido por los particulares; tal y como sucedió en el presente asunto en particular.</w:t>
      </w:r>
    </w:p>
    <w:p w14:paraId="014696D2" w14:textId="77777777" w:rsidR="00B02AF8" w:rsidRPr="001E7BA7" w:rsidRDefault="00B02AF8" w:rsidP="00B02AF8">
      <w:pPr>
        <w:pStyle w:val="Prrafodelista"/>
        <w:rPr>
          <w:rFonts w:ascii="Palatino Linotype" w:hAnsi="Palatino Linotype"/>
        </w:rPr>
      </w:pPr>
    </w:p>
    <w:p w14:paraId="51CC8445" w14:textId="57B6B110" w:rsidR="00D37534" w:rsidRPr="001E7BA7" w:rsidRDefault="00B02AF8" w:rsidP="00D37534">
      <w:pPr>
        <w:pStyle w:val="Prrafodelista"/>
        <w:numPr>
          <w:ilvl w:val="0"/>
          <w:numId w:val="2"/>
        </w:numPr>
        <w:spacing w:line="360" w:lineRule="auto"/>
        <w:ind w:left="0" w:firstLine="0"/>
        <w:jc w:val="both"/>
        <w:rPr>
          <w:rFonts w:ascii="Palatino Linotype" w:hAnsi="Palatino Linotype"/>
          <w:lang w:val="es-ES"/>
        </w:rPr>
      </w:pPr>
      <w:r w:rsidRPr="001E7BA7">
        <w:rPr>
          <w:rFonts w:ascii="Palatino Linotype" w:hAnsi="Palatino Linotype"/>
          <w:lang w:val="es-ES"/>
        </w:rPr>
        <w:t xml:space="preserve">Es por lo anterior que se considera que el Sujeto Obligado omitió turnar la solicitud a las áreas que de acuerdo a sus atribuciones, competencias y funciones pudieran contar con la información. </w:t>
      </w:r>
      <w:r w:rsidR="00D37534" w:rsidRPr="001E7BA7">
        <w:rPr>
          <w:rFonts w:ascii="Palatino Linotype" w:hAnsi="Palatino Linotype"/>
          <w:lang w:val="es-ES"/>
        </w:rPr>
        <w:t>En consecuencia, es necesario traer a colación lo dispuesto en el Reglamento Orgánico Municipal de Chicoloapan:</w:t>
      </w:r>
    </w:p>
    <w:p w14:paraId="6F75C70B" w14:textId="77777777" w:rsidR="00B02AF8" w:rsidRPr="001E7BA7" w:rsidRDefault="00B02AF8" w:rsidP="00B02AF8">
      <w:pPr>
        <w:pStyle w:val="Prrafodelista"/>
        <w:rPr>
          <w:rFonts w:ascii="Palatino Linotype" w:hAnsi="Palatino Linotype"/>
          <w:lang w:val="es-ES"/>
        </w:rPr>
      </w:pPr>
    </w:p>
    <w:p w14:paraId="70F1B0AF" w14:textId="77777777" w:rsidR="00C43D9F" w:rsidRPr="001E7BA7" w:rsidRDefault="00C43D9F" w:rsidP="00B02AF8">
      <w:pPr>
        <w:pStyle w:val="Prrafodelista"/>
        <w:spacing w:line="360" w:lineRule="auto"/>
        <w:ind w:left="0"/>
        <w:jc w:val="center"/>
        <w:rPr>
          <w:rFonts w:ascii="Palatino Linotype" w:hAnsi="Palatino Linotype"/>
          <w:i/>
          <w:iCs/>
          <w:sz w:val="22"/>
          <w:szCs w:val="22"/>
        </w:rPr>
      </w:pPr>
      <w:r w:rsidRPr="001E7BA7">
        <w:rPr>
          <w:rFonts w:ascii="Palatino Linotype" w:hAnsi="Palatino Linotype"/>
          <w:i/>
          <w:iCs/>
          <w:sz w:val="22"/>
          <w:szCs w:val="22"/>
        </w:rPr>
        <w:t xml:space="preserve">CAPÍTULO DÉCIMO </w:t>
      </w:r>
    </w:p>
    <w:p w14:paraId="0DB1B11B" w14:textId="77777777" w:rsidR="00C43D9F" w:rsidRPr="001E7BA7" w:rsidRDefault="00C43D9F" w:rsidP="00B02AF8">
      <w:pPr>
        <w:pStyle w:val="Prrafodelista"/>
        <w:spacing w:line="360" w:lineRule="auto"/>
        <w:ind w:left="0"/>
        <w:jc w:val="center"/>
        <w:rPr>
          <w:rFonts w:ascii="Palatino Linotype" w:hAnsi="Palatino Linotype"/>
          <w:i/>
          <w:iCs/>
          <w:sz w:val="22"/>
          <w:szCs w:val="22"/>
        </w:rPr>
      </w:pPr>
      <w:r w:rsidRPr="001E7BA7">
        <w:rPr>
          <w:rFonts w:ascii="Palatino Linotype" w:hAnsi="Palatino Linotype"/>
          <w:i/>
          <w:iCs/>
          <w:sz w:val="22"/>
          <w:szCs w:val="22"/>
        </w:rPr>
        <w:t xml:space="preserve">DE LA DIRECCIÓN DE SALUD </w:t>
      </w:r>
    </w:p>
    <w:p w14:paraId="5F6BB56D" w14:textId="6F167764" w:rsidR="00B02AF8" w:rsidRPr="001E7BA7" w:rsidRDefault="00C43D9F" w:rsidP="00C43D9F">
      <w:pPr>
        <w:pStyle w:val="Prrafodelista"/>
        <w:spacing w:line="360" w:lineRule="auto"/>
        <w:ind w:left="567" w:right="567"/>
        <w:jc w:val="both"/>
        <w:rPr>
          <w:rFonts w:ascii="Palatino Linotype" w:hAnsi="Palatino Linotype"/>
          <w:i/>
          <w:iCs/>
          <w:sz w:val="22"/>
          <w:szCs w:val="22"/>
        </w:rPr>
      </w:pPr>
      <w:r w:rsidRPr="001E7BA7">
        <w:rPr>
          <w:rFonts w:ascii="Palatino Linotype" w:hAnsi="Palatino Linotype"/>
          <w:i/>
          <w:iCs/>
          <w:sz w:val="22"/>
          <w:szCs w:val="22"/>
        </w:rPr>
        <w:t>ARTÍCULO 45.- La Dirección de Salud es la dependencia encargada de planear, coordinar, dirigir y evaluar la gestión de salud pública ante los Gobiernos Federal y Estatal en lo relativo a las necesidades de la población en Chicoloapan.</w:t>
      </w:r>
    </w:p>
    <w:p w14:paraId="4BEF2E8A" w14:textId="31D93DAC" w:rsidR="00C43D9F" w:rsidRPr="001E7BA7" w:rsidRDefault="00C43D9F" w:rsidP="00C43D9F">
      <w:pPr>
        <w:pStyle w:val="Prrafodelista"/>
        <w:spacing w:line="360" w:lineRule="auto"/>
        <w:ind w:left="567" w:right="567"/>
        <w:jc w:val="both"/>
        <w:rPr>
          <w:rFonts w:ascii="Palatino Linotype" w:hAnsi="Palatino Linotype"/>
          <w:i/>
          <w:iCs/>
          <w:sz w:val="22"/>
          <w:szCs w:val="22"/>
        </w:rPr>
      </w:pPr>
    </w:p>
    <w:p w14:paraId="761FCBA5" w14:textId="31A353DF" w:rsidR="00C43D9F" w:rsidRPr="001E7BA7" w:rsidRDefault="00C43D9F" w:rsidP="00C43D9F">
      <w:pPr>
        <w:pStyle w:val="Prrafodelista"/>
        <w:spacing w:line="360" w:lineRule="auto"/>
        <w:ind w:left="567" w:right="567"/>
        <w:jc w:val="both"/>
        <w:rPr>
          <w:rFonts w:ascii="Palatino Linotype" w:hAnsi="Palatino Linotype"/>
          <w:i/>
          <w:iCs/>
          <w:sz w:val="22"/>
          <w:szCs w:val="22"/>
        </w:rPr>
      </w:pPr>
      <w:r w:rsidRPr="001E7BA7">
        <w:rPr>
          <w:rFonts w:ascii="Palatino Linotype" w:hAnsi="Palatino Linotype"/>
          <w:i/>
          <w:iCs/>
          <w:sz w:val="22"/>
          <w:szCs w:val="22"/>
        </w:rPr>
        <w:t>ARTÍCULO 46.- El titular de la Dirección de Salud tendrá las siguientes facultades específicas:</w:t>
      </w:r>
    </w:p>
    <w:p w14:paraId="61D561A9" w14:textId="0F297529" w:rsidR="00C43D9F" w:rsidRPr="001E7BA7" w:rsidRDefault="00C43D9F" w:rsidP="00C43D9F">
      <w:pPr>
        <w:pStyle w:val="Prrafodelista"/>
        <w:spacing w:line="360" w:lineRule="auto"/>
        <w:ind w:left="567" w:right="567"/>
        <w:jc w:val="both"/>
        <w:rPr>
          <w:rFonts w:ascii="Palatino Linotype" w:hAnsi="Palatino Linotype"/>
          <w:i/>
          <w:iCs/>
          <w:sz w:val="22"/>
          <w:szCs w:val="22"/>
        </w:rPr>
      </w:pPr>
      <w:r w:rsidRPr="001E7BA7">
        <w:rPr>
          <w:rFonts w:ascii="Palatino Linotype" w:hAnsi="Palatino Linotype"/>
          <w:i/>
          <w:iCs/>
          <w:sz w:val="22"/>
          <w:szCs w:val="22"/>
        </w:rPr>
        <w:t>…</w:t>
      </w:r>
    </w:p>
    <w:p w14:paraId="5B43EBE8" w14:textId="448063A3" w:rsidR="00C43D9F" w:rsidRPr="001E7BA7" w:rsidRDefault="00C43D9F" w:rsidP="00C43D9F">
      <w:pPr>
        <w:pStyle w:val="Prrafodelista"/>
        <w:spacing w:line="360" w:lineRule="auto"/>
        <w:ind w:left="567" w:right="567"/>
        <w:jc w:val="both"/>
        <w:rPr>
          <w:rFonts w:ascii="Palatino Linotype" w:hAnsi="Palatino Linotype"/>
          <w:i/>
          <w:iCs/>
          <w:sz w:val="22"/>
          <w:szCs w:val="22"/>
        </w:rPr>
      </w:pPr>
      <w:r w:rsidRPr="001E7BA7">
        <w:rPr>
          <w:rFonts w:ascii="Palatino Linotype" w:hAnsi="Palatino Linotype"/>
          <w:i/>
          <w:iCs/>
          <w:sz w:val="22"/>
          <w:szCs w:val="22"/>
        </w:rPr>
        <w:t>III. Realizar un diagnóstico situacional de salud municipal;</w:t>
      </w:r>
    </w:p>
    <w:p w14:paraId="0C7B3178" w14:textId="1EB09CBF" w:rsidR="00C43D9F" w:rsidRPr="001E7BA7" w:rsidRDefault="00C43D9F" w:rsidP="00C43D9F">
      <w:pPr>
        <w:pStyle w:val="Prrafodelista"/>
        <w:spacing w:line="360" w:lineRule="auto"/>
        <w:ind w:left="567" w:right="567"/>
        <w:jc w:val="both"/>
        <w:rPr>
          <w:rFonts w:ascii="Palatino Linotype" w:hAnsi="Palatino Linotype"/>
          <w:i/>
          <w:iCs/>
          <w:sz w:val="22"/>
          <w:szCs w:val="22"/>
        </w:rPr>
      </w:pPr>
      <w:r w:rsidRPr="001E7BA7">
        <w:rPr>
          <w:rFonts w:ascii="Palatino Linotype" w:hAnsi="Palatino Linotype"/>
          <w:i/>
          <w:iCs/>
          <w:sz w:val="22"/>
          <w:szCs w:val="22"/>
        </w:rPr>
        <w:t>IV. Coordinar y promover con las instituciones, organismos y dependencias correspondientes, los servicios de salud y la identificación de problemas de salud en el municipio;</w:t>
      </w:r>
    </w:p>
    <w:p w14:paraId="787A000F" w14:textId="75DF3E9B" w:rsidR="00C43D9F" w:rsidRPr="001E7BA7" w:rsidRDefault="00C43D9F" w:rsidP="00C43D9F">
      <w:pPr>
        <w:pStyle w:val="Prrafodelista"/>
        <w:spacing w:line="360" w:lineRule="auto"/>
        <w:ind w:left="567" w:right="567"/>
        <w:jc w:val="both"/>
        <w:rPr>
          <w:rFonts w:ascii="Palatino Linotype" w:hAnsi="Palatino Linotype"/>
          <w:i/>
          <w:iCs/>
          <w:sz w:val="22"/>
          <w:szCs w:val="22"/>
        </w:rPr>
      </w:pPr>
      <w:r w:rsidRPr="001E7BA7">
        <w:rPr>
          <w:rFonts w:ascii="Palatino Linotype" w:hAnsi="Palatino Linotype"/>
          <w:i/>
          <w:iCs/>
          <w:sz w:val="22"/>
          <w:szCs w:val="22"/>
        </w:rPr>
        <w:t>…</w:t>
      </w:r>
    </w:p>
    <w:p w14:paraId="2A1F0EA2" w14:textId="1BAA741E" w:rsidR="00C43D9F" w:rsidRPr="001E7BA7" w:rsidRDefault="00C43D9F" w:rsidP="00C43D9F">
      <w:pPr>
        <w:pStyle w:val="Prrafodelista"/>
        <w:spacing w:line="360" w:lineRule="auto"/>
        <w:ind w:left="567" w:right="567"/>
        <w:jc w:val="both"/>
        <w:rPr>
          <w:rFonts w:ascii="Palatino Linotype" w:hAnsi="Palatino Linotype"/>
          <w:i/>
          <w:iCs/>
          <w:sz w:val="22"/>
          <w:szCs w:val="22"/>
          <w:lang w:val="es-ES"/>
        </w:rPr>
      </w:pPr>
      <w:r w:rsidRPr="001E7BA7">
        <w:rPr>
          <w:rFonts w:ascii="Palatino Linotype" w:hAnsi="Palatino Linotype"/>
          <w:i/>
          <w:iCs/>
          <w:sz w:val="22"/>
          <w:szCs w:val="22"/>
        </w:rPr>
        <w:lastRenderedPageBreak/>
        <w:t>VI. Desarrollar programas y acciones congruentes a los problemas de salud municipal;</w:t>
      </w:r>
    </w:p>
    <w:p w14:paraId="444D0437" w14:textId="18FEA7B4" w:rsidR="00B02AF8" w:rsidRPr="001E7BA7" w:rsidRDefault="00C43D9F" w:rsidP="00C43D9F">
      <w:pPr>
        <w:pStyle w:val="Prrafodelista"/>
        <w:ind w:left="567" w:right="567"/>
        <w:jc w:val="both"/>
        <w:rPr>
          <w:rFonts w:ascii="Palatino Linotype" w:hAnsi="Palatino Linotype"/>
          <w:i/>
          <w:iCs/>
          <w:sz w:val="22"/>
          <w:szCs w:val="22"/>
        </w:rPr>
      </w:pPr>
      <w:r w:rsidRPr="001E7BA7">
        <w:rPr>
          <w:rFonts w:ascii="Palatino Linotype" w:hAnsi="Palatino Linotype"/>
          <w:i/>
          <w:iCs/>
          <w:sz w:val="22"/>
          <w:szCs w:val="22"/>
        </w:rPr>
        <w:t>VII. Promover la prestación y vigilancia de los servicios de salud pública para elevar el nivel de salud de los habitantes de Chicoloapan;</w:t>
      </w:r>
    </w:p>
    <w:p w14:paraId="7C745B89" w14:textId="7228B4E5" w:rsidR="00C43D9F" w:rsidRPr="001E7BA7" w:rsidRDefault="00C43D9F" w:rsidP="00C43D9F">
      <w:pPr>
        <w:pStyle w:val="Prrafodelista"/>
        <w:ind w:left="567" w:right="567"/>
        <w:jc w:val="both"/>
        <w:rPr>
          <w:rFonts w:ascii="Palatino Linotype" w:hAnsi="Palatino Linotype"/>
          <w:i/>
          <w:iCs/>
          <w:sz w:val="22"/>
          <w:szCs w:val="22"/>
        </w:rPr>
      </w:pPr>
      <w:r w:rsidRPr="001E7BA7">
        <w:rPr>
          <w:rFonts w:ascii="Palatino Linotype" w:hAnsi="Palatino Linotype"/>
          <w:i/>
          <w:iCs/>
          <w:sz w:val="22"/>
          <w:szCs w:val="22"/>
        </w:rPr>
        <w:t>..</w:t>
      </w:r>
    </w:p>
    <w:p w14:paraId="741FCD09" w14:textId="42334CFC" w:rsidR="00C43D9F" w:rsidRPr="001E7BA7" w:rsidRDefault="00C43D9F" w:rsidP="00C43D9F">
      <w:pPr>
        <w:pStyle w:val="Prrafodelista"/>
        <w:ind w:left="567" w:right="567"/>
        <w:jc w:val="both"/>
        <w:rPr>
          <w:rFonts w:ascii="Palatino Linotype" w:hAnsi="Palatino Linotype"/>
          <w:i/>
          <w:iCs/>
          <w:sz w:val="22"/>
          <w:szCs w:val="22"/>
        </w:rPr>
      </w:pPr>
      <w:r w:rsidRPr="001E7BA7">
        <w:rPr>
          <w:rFonts w:ascii="Palatino Linotype" w:hAnsi="Palatino Linotype"/>
          <w:i/>
          <w:iCs/>
          <w:sz w:val="22"/>
          <w:szCs w:val="22"/>
        </w:rPr>
        <w:t>IX. Vincular mediante mecanismos, el programa de salud municipal con los programas de escuelas y viviendas saludables;</w:t>
      </w:r>
    </w:p>
    <w:p w14:paraId="451D3E2E" w14:textId="0DE7545D" w:rsidR="00C43D9F" w:rsidRPr="001E7BA7" w:rsidRDefault="00C43D9F" w:rsidP="00C43D9F">
      <w:pPr>
        <w:pStyle w:val="Prrafodelista"/>
        <w:ind w:left="567" w:right="567"/>
        <w:jc w:val="both"/>
        <w:rPr>
          <w:rFonts w:ascii="Palatino Linotype" w:hAnsi="Palatino Linotype"/>
          <w:i/>
          <w:iCs/>
          <w:sz w:val="22"/>
          <w:szCs w:val="22"/>
        </w:rPr>
      </w:pPr>
    </w:p>
    <w:p w14:paraId="7E9C2B9A" w14:textId="3DB9B0B5" w:rsidR="00C43D9F" w:rsidRPr="001E7BA7" w:rsidRDefault="00C43D9F" w:rsidP="00C43D9F">
      <w:pPr>
        <w:pStyle w:val="Prrafodelista"/>
        <w:ind w:left="567" w:right="567"/>
        <w:jc w:val="both"/>
        <w:rPr>
          <w:rFonts w:ascii="Palatino Linotype" w:hAnsi="Palatino Linotype"/>
          <w:i/>
          <w:iCs/>
          <w:sz w:val="22"/>
          <w:szCs w:val="22"/>
        </w:rPr>
      </w:pPr>
      <w:r w:rsidRPr="001E7BA7">
        <w:rPr>
          <w:rFonts w:ascii="Palatino Linotype" w:hAnsi="Palatino Linotype"/>
          <w:i/>
          <w:iCs/>
          <w:sz w:val="22"/>
          <w:szCs w:val="22"/>
        </w:rPr>
        <w:t>…</w:t>
      </w:r>
    </w:p>
    <w:p w14:paraId="17BCD909" w14:textId="19D0935A" w:rsidR="00C43D9F" w:rsidRPr="001E7BA7" w:rsidRDefault="00C43D9F" w:rsidP="00C43D9F">
      <w:pPr>
        <w:ind w:left="567" w:right="567"/>
        <w:jc w:val="both"/>
        <w:rPr>
          <w:rFonts w:ascii="Palatino Linotype" w:hAnsi="Palatino Linotype"/>
          <w:i/>
          <w:iCs/>
          <w:sz w:val="22"/>
          <w:szCs w:val="22"/>
        </w:rPr>
      </w:pPr>
      <w:r w:rsidRPr="001E7BA7">
        <w:rPr>
          <w:rFonts w:ascii="Palatino Linotype" w:hAnsi="Palatino Linotype"/>
          <w:i/>
          <w:iCs/>
          <w:sz w:val="22"/>
          <w:szCs w:val="22"/>
        </w:rPr>
        <w:t>XI. Fomentar una cultura de medicina preventiva en toda la población;</w:t>
      </w:r>
    </w:p>
    <w:p w14:paraId="71B1997E" w14:textId="3D5FA30B" w:rsidR="00C43D9F" w:rsidRPr="001E7BA7" w:rsidRDefault="00C43D9F" w:rsidP="00C43D9F">
      <w:pPr>
        <w:ind w:left="567" w:right="567"/>
        <w:jc w:val="both"/>
        <w:rPr>
          <w:rFonts w:ascii="Palatino Linotype" w:hAnsi="Palatino Linotype"/>
          <w:i/>
          <w:iCs/>
          <w:sz w:val="22"/>
          <w:szCs w:val="22"/>
        </w:rPr>
      </w:pPr>
      <w:r w:rsidRPr="001E7BA7">
        <w:rPr>
          <w:rFonts w:ascii="Palatino Linotype" w:hAnsi="Palatino Linotype"/>
          <w:i/>
          <w:iCs/>
          <w:sz w:val="22"/>
          <w:szCs w:val="22"/>
        </w:rPr>
        <w:t>…</w:t>
      </w:r>
    </w:p>
    <w:p w14:paraId="1D5CD524" w14:textId="55B8129B" w:rsidR="00C43D9F" w:rsidRPr="001E7BA7" w:rsidRDefault="00C43D9F" w:rsidP="00C43D9F">
      <w:pPr>
        <w:pStyle w:val="Prrafodelista"/>
        <w:ind w:left="567" w:right="567"/>
        <w:jc w:val="both"/>
        <w:rPr>
          <w:rFonts w:ascii="Palatino Linotype" w:hAnsi="Palatino Linotype"/>
          <w:i/>
          <w:iCs/>
          <w:sz w:val="22"/>
          <w:szCs w:val="22"/>
        </w:rPr>
      </w:pPr>
    </w:p>
    <w:p w14:paraId="11AEB3A8" w14:textId="66C9B435" w:rsidR="00C43D9F" w:rsidRPr="001E7BA7" w:rsidRDefault="00C43D9F" w:rsidP="00C43D9F">
      <w:pPr>
        <w:pStyle w:val="Prrafodelista"/>
        <w:ind w:left="567" w:right="567"/>
        <w:jc w:val="both"/>
        <w:rPr>
          <w:rFonts w:ascii="Palatino Linotype" w:hAnsi="Palatino Linotype"/>
          <w:i/>
          <w:iCs/>
          <w:sz w:val="22"/>
          <w:szCs w:val="22"/>
        </w:rPr>
      </w:pPr>
      <w:r w:rsidRPr="001E7BA7">
        <w:rPr>
          <w:rFonts w:ascii="Palatino Linotype" w:hAnsi="Palatino Linotype"/>
          <w:i/>
          <w:iCs/>
          <w:sz w:val="22"/>
          <w:szCs w:val="22"/>
        </w:rPr>
        <w:t>XVI. Desarrollar programas y/o acciones de salud, que disminuyan los riesgos a grupos vulnerables;</w:t>
      </w:r>
    </w:p>
    <w:p w14:paraId="23ED1CCD" w14:textId="34A7861B" w:rsidR="00C43D9F" w:rsidRPr="001E7BA7" w:rsidRDefault="00C43D9F" w:rsidP="00C43D9F">
      <w:pPr>
        <w:pStyle w:val="Prrafodelista"/>
        <w:ind w:left="567" w:right="567"/>
        <w:jc w:val="both"/>
        <w:rPr>
          <w:rFonts w:ascii="Palatino Linotype" w:hAnsi="Palatino Linotype"/>
          <w:i/>
          <w:iCs/>
          <w:sz w:val="22"/>
          <w:szCs w:val="22"/>
        </w:rPr>
      </w:pPr>
      <w:r w:rsidRPr="001E7BA7">
        <w:rPr>
          <w:rFonts w:ascii="Palatino Linotype" w:hAnsi="Palatino Linotype"/>
          <w:i/>
          <w:iCs/>
          <w:sz w:val="22"/>
          <w:szCs w:val="22"/>
        </w:rPr>
        <w:t>…</w:t>
      </w:r>
    </w:p>
    <w:p w14:paraId="770D2352" w14:textId="5EB3B51D" w:rsidR="00C43D9F" w:rsidRPr="001E7BA7" w:rsidRDefault="00C43D9F" w:rsidP="00C43D9F">
      <w:pPr>
        <w:pStyle w:val="Prrafodelista"/>
        <w:ind w:left="567" w:right="567"/>
        <w:jc w:val="both"/>
        <w:rPr>
          <w:rFonts w:ascii="Palatino Linotype" w:hAnsi="Palatino Linotype"/>
          <w:i/>
          <w:iCs/>
          <w:sz w:val="22"/>
          <w:szCs w:val="22"/>
        </w:rPr>
      </w:pPr>
      <w:r w:rsidRPr="001E7BA7">
        <w:rPr>
          <w:rFonts w:ascii="Palatino Linotype" w:hAnsi="Palatino Linotype"/>
          <w:i/>
          <w:iCs/>
          <w:sz w:val="22"/>
          <w:szCs w:val="22"/>
        </w:rPr>
        <w:t>XX. Fomentar la prevención y el control de enfermedades epidemiológicas;</w:t>
      </w:r>
    </w:p>
    <w:p w14:paraId="157BD6C0" w14:textId="4AEA4071" w:rsidR="00C43D9F" w:rsidRPr="001E7BA7" w:rsidRDefault="00C43D9F" w:rsidP="00B02AF8">
      <w:pPr>
        <w:pStyle w:val="Prrafodelista"/>
      </w:pPr>
    </w:p>
    <w:p w14:paraId="17B70DD6" w14:textId="77777777" w:rsidR="00C43D9F" w:rsidRPr="001E7BA7" w:rsidRDefault="00C43D9F" w:rsidP="00B02AF8">
      <w:pPr>
        <w:pStyle w:val="Prrafodelista"/>
        <w:rPr>
          <w:rFonts w:ascii="Palatino Linotype" w:hAnsi="Palatino Linotype"/>
          <w:lang w:val="es-ES"/>
        </w:rPr>
      </w:pPr>
    </w:p>
    <w:p w14:paraId="6829E507" w14:textId="78991768" w:rsidR="00C43D9F" w:rsidRPr="001E7BA7" w:rsidRDefault="00C43D9F" w:rsidP="00B02AF8">
      <w:pPr>
        <w:pStyle w:val="Prrafodelista"/>
        <w:numPr>
          <w:ilvl w:val="0"/>
          <w:numId w:val="2"/>
        </w:numPr>
        <w:spacing w:line="360" w:lineRule="auto"/>
        <w:ind w:left="0" w:firstLine="0"/>
        <w:jc w:val="both"/>
        <w:rPr>
          <w:rFonts w:ascii="Palatino Linotype" w:hAnsi="Palatino Linotype"/>
          <w:lang w:val="es-ES"/>
        </w:rPr>
      </w:pPr>
      <w:r w:rsidRPr="001E7BA7">
        <w:rPr>
          <w:rFonts w:ascii="Palatino Linotype" w:hAnsi="Palatino Linotype"/>
          <w:lang w:val="es-ES"/>
        </w:rPr>
        <w:t xml:space="preserve">El Director de Salud cuenta con atribuciones que, pudieran contener la información que solicitó el particular, toda vez que, debe </w:t>
      </w:r>
      <w:r w:rsidR="000071D5" w:rsidRPr="001E7BA7">
        <w:rPr>
          <w:rFonts w:ascii="Palatino Linotype" w:hAnsi="Palatino Linotype"/>
          <w:lang w:val="es-ES"/>
        </w:rPr>
        <w:t>de realizar lo siguiente:</w:t>
      </w:r>
    </w:p>
    <w:p w14:paraId="2423F7BB" w14:textId="77777777" w:rsidR="000071D5" w:rsidRPr="001E7BA7" w:rsidRDefault="000071D5" w:rsidP="000071D5">
      <w:pPr>
        <w:pStyle w:val="Prrafodelista"/>
        <w:spacing w:line="360" w:lineRule="auto"/>
        <w:ind w:left="0"/>
        <w:jc w:val="both"/>
        <w:rPr>
          <w:rFonts w:ascii="Palatino Linotype" w:hAnsi="Palatino Linotype"/>
          <w:lang w:val="es-ES"/>
        </w:rPr>
      </w:pPr>
    </w:p>
    <w:p w14:paraId="77C021A9" w14:textId="77777777" w:rsidR="000071D5" w:rsidRPr="001E7BA7" w:rsidRDefault="000071D5" w:rsidP="00B077AD">
      <w:pPr>
        <w:pStyle w:val="Prrafodelista"/>
        <w:numPr>
          <w:ilvl w:val="0"/>
          <w:numId w:val="3"/>
        </w:numPr>
        <w:spacing w:line="360" w:lineRule="auto"/>
        <w:ind w:left="567"/>
        <w:jc w:val="both"/>
        <w:rPr>
          <w:rFonts w:ascii="Palatino Linotype" w:hAnsi="Palatino Linotype"/>
          <w:lang w:val="es-ES"/>
        </w:rPr>
      </w:pPr>
      <w:r w:rsidRPr="001E7BA7">
        <w:rPr>
          <w:rFonts w:ascii="Palatino Linotype" w:hAnsi="Palatino Linotype"/>
          <w:i/>
          <w:iCs/>
          <w:sz w:val="22"/>
          <w:szCs w:val="22"/>
        </w:rPr>
        <w:t>Realizar un diagnóstico situacional de salud municipal</w:t>
      </w:r>
      <w:r w:rsidRPr="001E7BA7">
        <w:rPr>
          <w:rFonts w:ascii="Palatino Linotype" w:hAnsi="Palatino Linotype"/>
          <w:lang w:val="es-ES"/>
        </w:rPr>
        <w:t xml:space="preserve"> </w:t>
      </w:r>
    </w:p>
    <w:p w14:paraId="60EFD71D" w14:textId="368AE08D" w:rsidR="000071D5" w:rsidRPr="001E7BA7" w:rsidRDefault="007745B3" w:rsidP="00B077AD">
      <w:pPr>
        <w:pStyle w:val="Prrafodelista"/>
        <w:numPr>
          <w:ilvl w:val="0"/>
          <w:numId w:val="3"/>
        </w:numPr>
        <w:spacing w:line="360" w:lineRule="auto"/>
        <w:ind w:left="567"/>
        <w:jc w:val="both"/>
        <w:rPr>
          <w:rFonts w:ascii="Palatino Linotype" w:hAnsi="Palatino Linotype"/>
          <w:lang w:val="es-ES"/>
        </w:rPr>
      </w:pPr>
      <w:r w:rsidRPr="001E7BA7">
        <w:rPr>
          <w:rFonts w:ascii="Palatino Linotype" w:hAnsi="Palatino Linotype"/>
          <w:i/>
          <w:iCs/>
          <w:sz w:val="22"/>
          <w:szCs w:val="22"/>
        </w:rPr>
        <w:t>Desarrollar programas y/o acciones de salud, que disminuyan los riesgos a grupos vulnerables;</w:t>
      </w:r>
    </w:p>
    <w:p w14:paraId="16F0751B" w14:textId="74FC7E32" w:rsidR="000071D5" w:rsidRPr="001E7BA7" w:rsidRDefault="007745B3" w:rsidP="00B077AD">
      <w:pPr>
        <w:pStyle w:val="Prrafodelista"/>
        <w:numPr>
          <w:ilvl w:val="0"/>
          <w:numId w:val="3"/>
        </w:numPr>
        <w:spacing w:line="360" w:lineRule="auto"/>
        <w:ind w:left="567"/>
        <w:jc w:val="both"/>
        <w:rPr>
          <w:rFonts w:ascii="Palatino Linotype" w:hAnsi="Palatino Linotype"/>
          <w:lang w:val="es-ES"/>
        </w:rPr>
      </w:pPr>
      <w:r w:rsidRPr="001E7BA7">
        <w:rPr>
          <w:rFonts w:ascii="Palatino Linotype" w:hAnsi="Palatino Linotype"/>
          <w:i/>
          <w:iCs/>
          <w:sz w:val="22"/>
          <w:szCs w:val="22"/>
        </w:rPr>
        <w:t>Fomentar la prevención y el control de enfermedades epidemiológica</w:t>
      </w:r>
    </w:p>
    <w:p w14:paraId="0735BEFF" w14:textId="77777777" w:rsidR="00B02AF8" w:rsidRPr="001E7BA7" w:rsidRDefault="00B02AF8" w:rsidP="007745B3">
      <w:pPr>
        <w:pStyle w:val="Prrafodelista"/>
        <w:spacing w:line="360" w:lineRule="auto"/>
        <w:ind w:left="567"/>
        <w:jc w:val="both"/>
        <w:rPr>
          <w:rFonts w:ascii="Palatino Linotype" w:hAnsi="Palatino Linotype"/>
          <w:lang w:val="es-ES"/>
        </w:rPr>
      </w:pPr>
    </w:p>
    <w:p w14:paraId="04D72264" w14:textId="35477EFB" w:rsidR="00D37534" w:rsidRPr="001E7BA7" w:rsidRDefault="00D37534" w:rsidP="000D523F">
      <w:pPr>
        <w:pStyle w:val="Prrafodelista"/>
        <w:numPr>
          <w:ilvl w:val="0"/>
          <w:numId w:val="2"/>
        </w:numPr>
        <w:spacing w:line="360" w:lineRule="auto"/>
        <w:ind w:left="0" w:firstLine="0"/>
        <w:jc w:val="both"/>
        <w:rPr>
          <w:rFonts w:ascii="Palatino Linotype" w:hAnsi="Palatino Linotype"/>
          <w:lang w:val="es-ES"/>
        </w:rPr>
      </w:pPr>
      <w:r w:rsidRPr="001E7BA7">
        <w:rPr>
          <w:rFonts w:ascii="Palatino Linotype" w:hAnsi="Palatino Linotype"/>
          <w:lang w:val="es-ES"/>
        </w:rPr>
        <w:t xml:space="preserve">Es así que, el Director de Salud tiene atribuciones para generar, administrar y/o poseer la información que solicitó el recurrente, en relación a la </w:t>
      </w:r>
      <w:r w:rsidR="005042B1" w:rsidRPr="001E7BA7">
        <w:rPr>
          <w:rFonts w:ascii="Palatino Linotype" w:hAnsi="Palatino Linotype"/>
          <w:lang w:val="es-ES"/>
        </w:rPr>
        <w:t xml:space="preserve"> </w:t>
      </w:r>
      <w:r w:rsidR="0085406D" w:rsidRPr="001E7BA7">
        <w:rPr>
          <w:rFonts w:ascii="Palatino Linotype" w:hAnsi="Palatino Linotype"/>
          <w:lang w:val="es-ES"/>
        </w:rPr>
        <w:t xml:space="preserve">situación de salud que tiene el Municipio, además, debe llevar un control de enfermedades epidemiológicas, entre las que se encuentra el actual COVID-19, si bien es cierto, la información pudiera no estar al grado de desagregación en que fue solicitada, pero también lo es que, los Sujetos Obligados deben proporcionar la información que </w:t>
      </w:r>
      <w:r w:rsidR="0085406D" w:rsidRPr="001E7BA7">
        <w:rPr>
          <w:rFonts w:ascii="Palatino Linotype" w:hAnsi="Palatino Linotype"/>
          <w:lang w:val="es-ES"/>
        </w:rPr>
        <w:lastRenderedPageBreak/>
        <w:t>obre en sus archivos, en el estado en que se encuentre, por lo que, el Sujeto Obligado deberá proporcionar la información que tenga.</w:t>
      </w:r>
    </w:p>
    <w:p w14:paraId="66011E3A" w14:textId="77777777" w:rsidR="00D37534" w:rsidRPr="001E7BA7" w:rsidRDefault="00D37534" w:rsidP="0085406D">
      <w:pPr>
        <w:pStyle w:val="Prrafodelista"/>
        <w:spacing w:line="360" w:lineRule="auto"/>
        <w:ind w:left="0"/>
        <w:jc w:val="both"/>
        <w:rPr>
          <w:rFonts w:ascii="Palatino Linotype" w:hAnsi="Palatino Linotype"/>
          <w:lang w:val="es-ES"/>
        </w:rPr>
      </w:pPr>
    </w:p>
    <w:p w14:paraId="5D34C808" w14:textId="08A3272A" w:rsidR="00E673C8" w:rsidRPr="001E7BA7" w:rsidRDefault="0085406D" w:rsidP="000D523F">
      <w:pPr>
        <w:pStyle w:val="Prrafodelista"/>
        <w:numPr>
          <w:ilvl w:val="0"/>
          <w:numId w:val="2"/>
        </w:numPr>
        <w:spacing w:line="360" w:lineRule="auto"/>
        <w:ind w:left="0" w:firstLine="0"/>
        <w:jc w:val="both"/>
        <w:rPr>
          <w:rFonts w:ascii="Palatino Linotype" w:hAnsi="Palatino Linotype"/>
          <w:lang w:val="es-ES"/>
        </w:rPr>
      </w:pPr>
      <w:r w:rsidRPr="001E7BA7">
        <w:rPr>
          <w:rFonts w:ascii="Palatino Linotype" w:hAnsi="Palatino Linotype"/>
          <w:lang w:val="es-ES"/>
        </w:rPr>
        <w:t xml:space="preserve">Por lo que hace a los Derechos de los niños, niñas y adolescentes, </w:t>
      </w:r>
      <w:r w:rsidR="00E673C8" w:rsidRPr="001E7BA7">
        <w:rPr>
          <w:rFonts w:ascii="Palatino Linotype" w:hAnsi="Palatino Linotype"/>
          <w:lang w:val="es-ES"/>
        </w:rPr>
        <w:t>La Ley de los Derechos de Niñas, Niños y Adolescentes del Estado de México</w:t>
      </w:r>
      <w:r w:rsidR="00E673C8" w:rsidRPr="001E7BA7">
        <w:rPr>
          <w:rStyle w:val="Refdenotaalpie"/>
          <w:rFonts w:ascii="Palatino Linotype" w:hAnsi="Palatino Linotype"/>
          <w:lang w:val="es-ES"/>
        </w:rPr>
        <w:footnoteReference w:id="6"/>
      </w:r>
      <w:r w:rsidR="00E673C8" w:rsidRPr="001E7BA7">
        <w:rPr>
          <w:rFonts w:ascii="Palatino Linotype" w:hAnsi="Palatino Linotype"/>
          <w:lang w:val="es-ES"/>
        </w:rPr>
        <w:t xml:space="preserve"> establece lo siguiente:</w:t>
      </w:r>
    </w:p>
    <w:p w14:paraId="00499DD0" w14:textId="77777777" w:rsidR="00E673C8" w:rsidRPr="001E7BA7" w:rsidRDefault="00E673C8" w:rsidP="00E673C8">
      <w:pPr>
        <w:pStyle w:val="Prrafodelista"/>
        <w:spacing w:line="360" w:lineRule="auto"/>
        <w:ind w:left="0"/>
        <w:jc w:val="both"/>
        <w:rPr>
          <w:rFonts w:ascii="Palatino Linotype" w:hAnsi="Palatino Linotype"/>
          <w:lang w:val="es-ES"/>
        </w:rPr>
      </w:pPr>
    </w:p>
    <w:p w14:paraId="3437A716" w14:textId="77777777" w:rsidR="00E673C8" w:rsidRPr="001E7BA7" w:rsidRDefault="00E673C8" w:rsidP="00E673C8">
      <w:pPr>
        <w:pStyle w:val="Prrafodelista"/>
        <w:spacing w:line="360" w:lineRule="auto"/>
        <w:ind w:left="0"/>
        <w:jc w:val="center"/>
      </w:pPr>
      <w:r w:rsidRPr="001E7BA7">
        <w:t>Capítulo Cuarto</w:t>
      </w:r>
    </w:p>
    <w:p w14:paraId="670D0BA4" w14:textId="0A9C961E" w:rsidR="00E673C8" w:rsidRPr="001E7BA7" w:rsidRDefault="00E673C8" w:rsidP="00E673C8">
      <w:pPr>
        <w:pStyle w:val="Prrafodelista"/>
        <w:spacing w:line="360" w:lineRule="auto"/>
        <w:ind w:left="0"/>
        <w:jc w:val="center"/>
        <w:rPr>
          <w:rFonts w:ascii="Palatino Linotype" w:hAnsi="Palatino Linotype"/>
          <w:lang w:val="es-ES"/>
        </w:rPr>
      </w:pPr>
      <w:r w:rsidRPr="001E7BA7">
        <w:t xml:space="preserve"> De los Sistemas Municipales de Protección Integral</w:t>
      </w:r>
    </w:p>
    <w:p w14:paraId="63B1AEB8" w14:textId="77777777" w:rsidR="00E673C8" w:rsidRPr="001E7BA7" w:rsidRDefault="00E673C8" w:rsidP="00E673C8">
      <w:pPr>
        <w:pStyle w:val="Prrafodelista"/>
        <w:spacing w:line="360" w:lineRule="auto"/>
        <w:ind w:left="0"/>
        <w:jc w:val="both"/>
        <w:rPr>
          <w:rFonts w:ascii="Palatino Linotype" w:hAnsi="Palatino Linotype"/>
          <w:lang w:val="es-ES"/>
        </w:rPr>
      </w:pPr>
    </w:p>
    <w:p w14:paraId="64D38D10" w14:textId="77777777" w:rsidR="00923DF5" w:rsidRPr="001E7BA7" w:rsidRDefault="00E673C8" w:rsidP="00BF4877">
      <w:pPr>
        <w:spacing w:line="360" w:lineRule="auto"/>
        <w:ind w:left="567" w:right="567" w:firstLine="1"/>
        <w:jc w:val="both"/>
        <w:rPr>
          <w:rFonts w:ascii="Palatino Linotype" w:hAnsi="Palatino Linotype"/>
          <w:i/>
          <w:iCs/>
          <w:sz w:val="22"/>
          <w:szCs w:val="22"/>
        </w:rPr>
      </w:pPr>
      <w:r w:rsidRPr="001E7BA7">
        <w:rPr>
          <w:rFonts w:ascii="Palatino Linotype" w:hAnsi="Palatino Linotype"/>
          <w:i/>
          <w:iCs/>
          <w:sz w:val="22"/>
          <w:szCs w:val="22"/>
        </w:rPr>
        <w:t>Artículo 102. Los sistemas municipales serán presididos por los presidentes municipales y estarán integrados por las dependencias e instituciones vinculadas con la protección de niñas, niños y adolescentes.</w:t>
      </w:r>
    </w:p>
    <w:p w14:paraId="3FD55427" w14:textId="77777777" w:rsidR="00923DF5" w:rsidRPr="001E7BA7" w:rsidRDefault="00923DF5" w:rsidP="00BF4877">
      <w:pPr>
        <w:spacing w:line="360" w:lineRule="auto"/>
        <w:ind w:left="567" w:right="567" w:firstLine="1"/>
        <w:jc w:val="both"/>
        <w:rPr>
          <w:rFonts w:ascii="Palatino Linotype" w:hAnsi="Palatino Linotype"/>
          <w:i/>
          <w:iCs/>
          <w:sz w:val="22"/>
          <w:szCs w:val="22"/>
        </w:rPr>
      </w:pPr>
    </w:p>
    <w:p w14:paraId="007EDFA3" w14:textId="77777777" w:rsidR="00923DF5" w:rsidRPr="001E7BA7" w:rsidRDefault="00E673C8" w:rsidP="00BF4877">
      <w:pPr>
        <w:spacing w:line="360" w:lineRule="auto"/>
        <w:ind w:left="567" w:right="567" w:firstLine="1"/>
        <w:jc w:val="both"/>
        <w:rPr>
          <w:rFonts w:ascii="Palatino Linotype" w:hAnsi="Palatino Linotype"/>
          <w:i/>
          <w:iCs/>
          <w:sz w:val="22"/>
          <w:szCs w:val="22"/>
        </w:rPr>
      </w:pPr>
      <w:r w:rsidRPr="001E7BA7">
        <w:rPr>
          <w:rFonts w:ascii="Palatino Linotype" w:hAnsi="Palatino Linotype"/>
          <w:i/>
          <w:iCs/>
          <w:sz w:val="22"/>
          <w:szCs w:val="22"/>
        </w:rPr>
        <w:t xml:space="preserve">Los sistemas municipales garantizarán la participación de los sectores social y privado, así como de niñas, niños y adolescentes. </w:t>
      </w:r>
    </w:p>
    <w:p w14:paraId="67C6E471" w14:textId="77777777" w:rsidR="00923DF5" w:rsidRPr="001E7BA7" w:rsidRDefault="00923DF5" w:rsidP="00BF4877">
      <w:pPr>
        <w:spacing w:line="360" w:lineRule="auto"/>
        <w:ind w:left="567" w:right="567" w:firstLine="1"/>
        <w:jc w:val="both"/>
        <w:rPr>
          <w:rFonts w:ascii="Palatino Linotype" w:hAnsi="Palatino Linotype"/>
          <w:i/>
          <w:iCs/>
          <w:sz w:val="22"/>
          <w:szCs w:val="22"/>
        </w:rPr>
      </w:pPr>
    </w:p>
    <w:p w14:paraId="4EDE7095" w14:textId="77777777" w:rsidR="00923DF5" w:rsidRPr="001E7BA7" w:rsidRDefault="00E673C8" w:rsidP="00BF4877">
      <w:pPr>
        <w:spacing w:line="360" w:lineRule="auto"/>
        <w:ind w:left="567" w:right="567" w:firstLine="1"/>
        <w:jc w:val="both"/>
        <w:rPr>
          <w:rFonts w:ascii="Palatino Linotype" w:hAnsi="Palatino Linotype"/>
          <w:i/>
          <w:iCs/>
          <w:sz w:val="22"/>
          <w:szCs w:val="22"/>
        </w:rPr>
      </w:pPr>
      <w:r w:rsidRPr="001E7BA7">
        <w:rPr>
          <w:rFonts w:ascii="Palatino Linotype" w:hAnsi="Palatino Linotype"/>
          <w:i/>
          <w:iCs/>
          <w:sz w:val="22"/>
          <w:szCs w:val="22"/>
        </w:rPr>
        <w:t xml:space="preserve">El eje rector de los sistemas municipales será el fortalecimiento familiar con el fin de proteger de forma integral los derechos de niñas, niños y adolescentes de esta Entidad. </w:t>
      </w:r>
    </w:p>
    <w:p w14:paraId="67B4E577" w14:textId="77777777" w:rsidR="00923DF5" w:rsidRPr="001E7BA7" w:rsidRDefault="00923DF5" w:rsidP="00BF4877">
      <w:pPr>
        <w:spacing w:line="360" w:lineRule="auto"/>
        <w:ind w:left="567" w:right="567" w:firstLine="1"/>
        <w:jc w:val="both"/>
        <w:rPr>
          <w:rFonts w:ascii="Palatino Linotype" w:hAnsi="Palatino Linotype"/>
          <w:i/>
          <w:iCs/>
          <w:sz w:val="22"/>
          <w:szCs w:val="22"/>
        </w:rPr>
      </w:pPr>
    </w:p>
    <w:p w14:paraId="5DFC2283" w14:textId="77777777" w:rsidR="00923DF5" w:rsidRPr="001E7BA7" w:rsidRDefault="00E673C8" w:rsidP="00BF4877">
      <w:pPr>
        <w:spacing w:line="360" w:lineRule="auto"/>
        <w:ind w:left="567" w:right="567" w:firstLine="1"/>
        <w:jc w:val="both"/>
        <w:rPr>
          <w:rFonts w:ascii="Palatino Linotype" w:hAnsi="Palatino Linotype"/>
          <w:i/>
          <w:iCs/>
          <w:sz w:val="22"/>
          <w:szCs w:val="22"/>
        </w:rPr>
      </w:pPr>
      <w:r w:rsidRPr="001E7BA7">
        <w:rPr>
          <w:rFonts w:ascii="Palatino Linotype" w:hAnsi="Palatino Linotype"/>
          <w:i/>
          <w:iCs/>
          <w:sz w:val="22"/>
          <w:szCs w:val="22"/>
        </w:rPr>
        <w:t xml:space="preserve">En cada municipio se creará un Sistema Municipal de Protección y Vigilancia de los Derechos de las Niñas, Niños y Adolescentes, que se coordinará con el Sistema Estatal. </w:t>
      </w:r>
    </w:p>
    <w:p w14:paraId="18A3D2F6" w14:textId="77777777" w:rsidR="00923DF5" w:rsidRPr="001E7BA7" w:rsidRDefault="00923DF5" w:rsidP="00BF4877">
      <w:pPr>
        <w:spacing w:line="360" w:lineRule="auto"/>
        <w:ind w:left="567" w:right="567" w:firstLine="1"/>
        <w:jc w:val="both"/>
        <w:rPr>
          <w:rFonts w:ascii="Palatino Linotype" w:hAnsi="Palatino Linotype"/>
          <w:i/>
          <w:iCs/>
          <w:sz w:val="22"/>
          <w:szCs w:val="22"/>
        </w:rPr>
      </w:pPr>
    </w:p>
    <w:p w14:paraId="15FC0B4B" w14:textId="5FE0DAD7" w:rsidR="00B077AD" w:rsidRPr="001E7BA7" w:rsidRDefault="00E673C8" w:rsidP="00BF4877">
      <w:pPr>
        <w:spacing w:line="360" w:lineRule="auto"/>
        <w:ind w:left="567" w:right="567" w:firstLine="1"/>
        <w:jc w:val="both"/>
        <w:rPr>
          <w:rFonts w:ascii="Palatino Linotype" w:hAnsi="Palatino Linotype"/>
          <w:i/>
          <w:iCs/>
          <w:sz w:val="22"/>
          <w:szCs w:val="22"/>
        </w:rPr>
      </w:pPr>
      <w:r w:rsidRPr="001E7BA7">
        <w:rPr>
          <w:rFonts w:ascii="Palatino Linotype" w:hAnsi="Palatino Linotype"/>
          <w:i/>
          <w:iCs/>
          <w:sz w:val="22"/>
          <w:szCs w:val="22"/>
        </w:rPr>
        <w:t>Los sistemas de protección de los municipios estarán integrados de la siguiente manera:</w:t>
      </w:r>
    </w:p>
    <w:p w14:paraId="50386224" w14:textId="1E19D878" w:rsidR="00923DF5" w:rsidRPr="001E7BA7" w:rsidRDefault="00923DF5" w:rsidP="00BF4877">
      <w:pPr>
        <w:spacing w:line="360" w:lineRule="auto"/>
        <w:ind w:left="567" w:right="567" w:firstLine="1"/>
        <w:jc w:val="both"/>
        <w:rPr>
          <w:rFonts w:ascii="Palatino Linotype" w:hAnsi="Palatino Linotype"/>
          <w:i/>
          <w:iCs/>
          <w:sz w:val="22"/>
          <w:szCs w:val="22"/>
        </w:rPr>
      </w:pPr>
    </w:p>
    <w:p w14:paraId="028F5539" w14:textId="77777777" w:rsidR="00923DF5" w:rsidRPr="001E7BA7" w:rsidRDefault="00923DF5" w:rsidP="00BF4877">
      <w:pPr>
        <w:spacing w:line="360" w:lineRule="auto"/>
        <w:ind w:left="567" w:right="567" w:firstLine="1"/>
        <w:jc w:val="both"/>
        <w:rPr>
          <w:rFonts w:ascii="Palatino Linotype" w:hAnsi="Palatino Linotype"/>
          <w:i/>
          <w:iCs/>
          <w:sz w:val="22"/>
          <w:szCs w:val="22"/>
        </w:rPr>
      </w:pPr>
      <w:r w:rsidRPr="001E7BA7">
        <w:rPr>
          <w:rFonts w:ascii="Palatino Linotype" w:hAnsi="Palatino Linotype"/>
          <w:i/>
          <w:iCs/>
          <w:sz w:val="22"/>
          <w:szCs w:val="22"/>
        </w:rPr>
        <w:lastRenderedPageBreak/>
        <w:t xml:space="preserve">I. El Presidente Municipal, quien lo presidirá. </w:t>
      </w:r>
    </w:p>
    <w:p w14:paraId="0443692E" w14:textId="77777777" w:rsidR="00923DF5" w:rsidRPr="001E7BA7" w:rsidRDefault="00923DF5" w:rsidP="00BF4877">
      <w:pPr>
        <w:spacing w:line="360" w:lineRule="auto"/>
        <w:ind w:left="567" w:right="567" w:firstLine="1"/>
        <w:jc w:val="both"/>
        <w:rPr>
          <w:rFonts w:ascii="Palatino Linotype" w:hAnsi="Palatino Linotype"/>
          <w:i/>
          <w:iCs/>
          <w:sz w:val="22"/>
          <w:szCs w:val="22"/>
        </w:rPr>
      </w:pPr>
      <w:r w:rsidRPr="001E7BA7">
        <w:rPr>
          <w:rFonts w:ascii="Palatino Linotype" w:hAnsi="Palatino Linotype"/>
          <w:i/>
          <w:iCs/>
          <w:sz w:val="22"/>
          <w:szCs w:val="22"/>
        </w:rPr>
        <w:t>II. El Secretario del Ayuntamiento, quien será el Secretario Ejecutivo.</w:t>
      </w:r>
    </w:p>
    <w:p w14:paraId="7B1597D7" w14:textId="77777777" w:rsidR="00923DF5" w:rsidRPr="001E7BA7" w:rsidRDefault="00923DF5" w:rsidP="00BF4877">
      <w:pPr>
        <w:spacing w:line="360" w:lineRule="auto"/>
        <w:ind w:left="567" w:right="567" w:firstLine="1"/>
        <w:jc w:val="both"/>
        <w:rPr>
          <w:rFonts w:ascii="Palatino Linotype" w:hAnsi="Palatino Linotype"/>
          <w:i/>
          <w:iCs/>
          <w:sz w:val="22"/>
          <w:szCs w:val="22"/>
        </w:rPr>
      </w:pPr>
      <w:r w:rsidRPr="001E7BA7">
        <w:rPr>
          <w:rFonts w:ascii="Palatino Linotype" w:hAnsi="Palatino Linotype"/>
          <w:i/>
          <w:iCs/>
          <w:sz w:val="22"/>
          <w:szCs w:val="22"/>
        </w:rPr>
        <w:t xml:space="preserve">III. A los titulares de áreas, vinculadas en materia de Derechos de las Niñas, Niños y Adolescentes. </w:t>
      </w:r>
    </w:p>
    <w:p w14:paraId="6AD993C2" w14:textId="77777777" w:rsidR="00923DF5" w:rsidRPr="001E7BA7" w:rsidRDefault="00923DF5" w:rsidP="00BF4877">
      <w:pPr>
        <w:spacing w:line="360" w:lineRule="auto"/>
        <w:ind w:left="567" w:right="567" w:firstLine="1"/>
        <w:jc w:val="both"/>
        <w:rPr>
          <w:rFonts w:ascii="Palatino Linotype" w:hAnsi="Palatino Linotype"/>
          <w:i/>
          <w:iCs/>
          <w:sz w:val="22"/>
          <w:szCs w:val="22"/>
        </w:rPr>
      </w:pPr>
      <w:r w:rsidRPr="001E7BA7">
        <w:rPr>
          <w:rFonts w:ascii="Palatino Linotype" w:hAnsi="Palatino Linotype"/>
          <w:i/>
          <w:iCs/>
          <w:sz w:val="22"/>
          <w:szCs w:val="22"/>
        </w:rPr>
        <w:t>IV. Defensor Municipal de Derechos Humanos.</w:t>
      </w:r>
    </w:p>
    <w:p w14:paraId="24F50AB9" w14:textId="77777777" w:rsidR="00923DF5" w:rsidRPr="001E7BA7" w:rsidRDefault="00923DF5" w:rsidP="00BF4877">
      <w:pPr>
        <w:spacing w:line="360" w:lineRule="auto"/>
        <w:ind w:left="567" w:right="567" w:firstLine="1"/>
        <w:jc w:val="both"/>
        <w:rPr>
          <w:rFonts w:ascii="Palatino Linotype" w:hAnsi="Palatino Linotype"/>
          <w:i/>
          <w:iCs/>
          <w:sz w:val="22"/>
          <w:szCs w:val="22"/>
        </w:rPr>
      </w:pPr>
      <w:r w:rsidRPr="001E7BA7">
        <w:rPr>
          <w:rFonts w:ascii="Palatino Linotype" w:hAnsi="Palatino Linotype"/>
          <w:i/>
          <w:iCs/>
          <w:sz w:val="22"/>
          <w:szCs w:val="22"/>
        </w:rPr>
        <w:t xml:space="preserve">V. Presidenta del Sistema Municipal para el Desarrollo Integral de la Familia. </w:t>
      </w:r>
    </w:p>
    <w:p w14:paraId="073E25F2" w14:textId="77777777" w:rsidR="00923DF5" w:rsidRPr="001E7BA7" w:rsidRDefault="00923DF5" w:rsidP="00BF4877">
      <w:pPr>
        <w:spacing w:line="360" w:lineRule="auto"/>
        <w:ind w:left="567" w:right="567" w:firstLine="1"/>
        <w:jc w:val="both"/>
        <w:rPr>
          <w:rFonts w:ascii="Palatino Linotype" w:hAnsi="Palatino Linotype"/>
          <w:i/>
          <w:iCs/>
          <w:sz w:val="22"/>
          <w:szCs w:val="22"/>
        </w:rPr>
      </w:pPr>
      <w:r w:rsidRPr="001E7BA7">
        <w:rPr>
          <w:rFonts w:ascii="Palatino Linotype" w:hAnsi="Palatino Linotype"/>
          <w:i/>
          <w:iCs/>
          <w:sz w:val="22"/>
          <w:szCs w:val="22"/>
        </w:rPr>
        <w:t xml:space="preserve">VI. Podrán ser invitados: </w:t>
      </w:r>
    </w:p>
    <w:p w14:paraId="6E8020EB" w14:textId="77777777" w:rsidR="00923DF5" w:rsidRPr="001E7BA7" w:rsidRDefault="00923DF5" w:rsidP="00BF4877">
      <w:pPr>
        <w:spacing w:line="360" w:lineRule="auto"/>
        <w:ind w:left="567" w:right="567" w:firstLine="1"/>
        <w:jc w:val="both"/>
        <w:rPr>
          <w:rFonts w:ascii="Palatino Linotype" w:hAnsi="Palatino Linotype"/>
          <w:i/>
          <w:iCs/>
          <w:sz w:val="22"/>
          <w:szCs w:val="22"/>
        </w:rPr>
      </w:pPr>
      <w:r w:rsidRPr="001E7BA7">
        <w:rPr>
          <w:rFonts w:ascii="Palatino Linotype" w:hAnsi="Palatino Linotype"/>
          <w:i/>
          <w:iCs/>
          <w:sz w:val="22"/>
          <w:szCs w:val="22"/>
        </w:rPr>
        <w:t xml:space="preserve">a) Las organizaciones de la sociedad civil. </w:t>
      </w:r>
    </w:p>
    <w:p w14:paraId="5B0D568C" w14:textId="77777777" w:rsidR="00923DF5" w:rsidRPr="001E7BA7" w:rsidRDefault="00923DF5" w:rsidP="00BF4877">
      <w:pPr>
        <w:spacing w:line="360" w:lineRule="auto"/>
        <w:ind w:left="567" w:right="567" w:firstLine="1"/>
        <w:jc w:val="both"/>
        <w:rPr>
          <w:rFonts w:ascii="Palatino Linotype" w:hAnsi="Palatino Linotype"/>
          <w:i/>
          <w:iCs/>
          <w:sz w:val="22"/>
          <w:szCs w:val="22"/>
        </w:rPr>
      </w:pPr>
      <w:r w:rsidRPr="001E7BA7">
        <w:rPr>
          <w:rFonts w:ascii="Palatino Linotype" w:hAnsi="Palatino Linotype"/>
          <w:i/>
          <w:iCs/>
          <w:sz w:val="22"/>
          <w:szCs w:val="22"/>
        </w:rPr>
        <w:t xml:space="preserve">b) Las niñas, niños y adolescentes integrantes de la Red Municipal de Difusores de los Derechos de las Niñas, Niños y Adolescentes. </w:t>
      </w:r>
    </w:p>
    <w:p w14:paraId="609241D1" w14:textId="29BE2F3F" w:rsidR="00923DF5" w:rsidRPr="001E7BA7" w:rsidRDefault="00923DF5" w:rsidP="00BF4877">
      <w:pPr>
        <w:spacing w:line="360" w:lineRule="auto"/>
        <w:ind w:left="567" w:right="567" w:firstLine="1"/>
        <w:jc w:val="both"/>
        <w:rPr>
          <w:rFonts w:ascii="Palatino Linotype" w:hAnsi="Palatino Linotype"/>
          <w:i/>
          <w:iCs/>
          <w:sz w:val="22"/>
          <w:szCs w:val="22"/>
        </w:rPr>
      </w:pPr>
      <w:r w:rsidRPr="001E7BA7">
        <w:rPr>
          <w:rFonts w:ascii="Palatino Linotype" w:hAnsi="Palatino Linotype"/>
          <w:i/>
          <w:iCs/>
          <w:sz w:val="22"/>
          <w:szCs w:val="22"/>
        </w:rPr>
        <w:t>Los invitados únicamente tendrán derecho a voz.</w:t>
      </w:r>
    </w:p>
    <w:p w14:paraId="192AE99B" w14:textId="77777777" w:rsidR="00BF4877" w:rsidRPr="001E7BA7" w:rsidRDefault="00923DF5" w:rsidP="00BF4877">
      <w:pPr>
        <w:spacing w:line="360" w:lineRule="auto"/>
        <w:ind w:left="567" w:right="567" w:firstLine="1"/>
        <w:jc w:val="both"/>
        <w:rPr>
          <w:rFonts w:ascii="Palatino Linotype" w:hAnsi="Palatino Linotype"/>
          <w:i/>
          <w:iCs/>
          <w:sz w:val="22"/>
          <w:szCs w:val="22"/>
        </w:rPr>
      </w:pPr>
      <w:r w:rsidRPr="001E7BA7">
        <w:rPr>
          <w:rFonts w:ascii="Palatino Linotype" w:hAnsi="Palatino Linotype"/>
          <w:i/>
          <w:iCs/>
          <w:sz w:val="22"/>
          <w:szCs w:val="22"/>
        </w:rPr>
        <w:t xml:space="preserve">Artículo 103. Los sistemas municipales se reunirán cuando menos cuatro veces al año. Para sesionar válidamente se requerirá un quórum de la mayoría de sus miembros y la asistencia de su Presidente; sus decisiones se tomarán por mayoría de votos y, en caso de empate, el Presidente tendrá voto de calidad. </w:t>
      </w:r>
    </w:p>
    <w:p w14:paraId="13B47F5A" w14:textId="77777777" w:rsidR="00BF4877" w:rsidRPr="001E7BA7" w:rsidRDefault="00923DF5" w:rsidP="00BF4877">
      <w:pPr>
        <w:spacing w:line="360" w:lineRule="auto"/>
        <w:ind w:left="567" w:right="567" w:firstLine="1"/>
        <w:jc w:val="both"/>
        <w:rPr>
          <w:rFonts w:ascii="Palatino Linotype" w:hAnsi="Palatino Linotype"/>
          <w:i/>
          <w:iCs/>
          <w:sz w:val="22"/>
          <w:szCs w:val="22"/>
        </w:rPr>
      </w:pPr>
      <w:r w:rsidRPr="001E7BA7">
        <w:rPr>
          <w:rFonts w:ascii="Palatino Linotype" w:hAnsi="Palatino Linotype"/>
          <w:i/>
          <w:iCs/>
          <w:sz w:val="22"/>
          <w:szCs w:val="22"/>
        </w:rPr>
        <w:t xml:space="preserve">En casos excepcionales, el Presidente Municipal podrá ser suplido por el Síndico. </w:t>
      </w:r>
    </w:p>
    <w:p w14:paraId="515CDA3A" w14:textId="77777777" w:rsidR="00BF4877" w:rsidRPr="001E7BA7" w:rsidRDefault="00BF4877" w:rsidP="00BF4877">
      <w:pPr>
        <w:spacing w:line="360" w:lineRule="auto"/>
        <w:ind w:left="567" w:right="567" w:firstLine="1"/>
        <w:jc w:val="both"/>
        <w:rPr>
          <w:rFonts w:ascii="Palatino Linotype" w:hAnsi="Palatino Linotype"/>
          <w:i/>
          <w:iCs/>
          <w:sz w:val="22"/>
          <w:szCs w:val="22"/>
        </w:rPr>
      </w:pPr>
    </w:p>
    <w:p w14:paraId="00275D6E" w14:textId="0E864DA1" w:rsidR="00923DF5" w:rsidRPr="001E7BA7" w:rsidRDefault="00923DF5" w:rsidP="00BF4877">
      <w:pPr>
        <w:spacing w:line="360" w:lineRule="auto"/>
        <w:ind w:left="567" w:right="567" w:firstLine="1"/>
        <w:jc w:val="both"/>
        <w:rPr>
          <w:rFonts w:ascii="Palatino Linotype" w:hAnsi="Palatino Linotype"/>
          <w:i/>
          <w:iCs/>
          <w:sz w:val="22"/>
          <w:szCs w:val="22"/>
          <w:lang w:val="es-ES"/>
        </w:rPr>
      </w:pPr>
      <w:r w:rsidRPr="001E7BA7">
        <w:rPr>
          <w:rFonts w:ascii="Palatino Linotype" w:hAnsi="Palatino Linotype"/>
          <w:i/>
          <w:iCs/>
          <w:sz w:val="22"/>
          <w:szCs w:val="22"/>
        </w:rPr>
        <w:t>Los integrantes del Sistema Municipal de Protección Integral nombrarán un suplente que deberá tener el nivel inmediato inferior al que le corresponda a su titular.</w:t>
      </w:r>
    </w:p>
    <w:p w14:paraId="1C6DCD97" w14:textId="3B74E2B0" w:rsidR="00E673C8" w:rsidRPr="001E7BA7" w:rsidRDefault="00E673C8" w:rsidP="00B077AD">
      <w:pPr>
        <w:spacing w:line="360" w:lineRule="auto"/>
        <w:jc w:val="both"/>
        <w:rPr>
          <w:rFonts w:ascii="Palatino Linotype" w:hAnsi="Palatino Linotype"/>
          <w:lang w:val="es-ES"/>
        </w:rPr>
      </w:pPr>
    </w:p>
    <w:p w14:paraId="11C4E07C" w14:textId="29A81D76" w:rsidR="0085406D" w:rsidRPr="001E7BA7" w:rsidRDefault="00BF4877" w:rsidP="003317F1">
      <w:pPr>
        <w:pStyle w:val="Prrafodelista"/>
        <w:numPr>
          <w:ilvl w:val="0"/>
          <w:numId w:val="2"/>
        </w:numPr>
        <w:spacing w:line="360" w:lineRule="auto"/>
        <w:ind w:left="0" w:firstLine="0"/>
        <w:jc w:val="both"/>
        <w:rPr>
          <w:rFonts w:ascii="Palatino Linotype" w:hAnsi="Palatino Linotype"/>
          <w:lang w:val="es-ES"/>
        </w:rPr>
      </w:pPr>
      <w:r w:rsidRPr="001E7BA7">
        <w:rPr>
          <w:rFonts w:ascii="Palatino Linotype" w:hAnsi="Palatino Linotype"/>
          <w:lang w:val="es-ES"/>
        </w:rPr>
        <w:t xml:space="preserve">Entonces, se tiene que en cada municipio debe integrarse un </w:t>
      </w:r>
      <w:r w:rsidRPr="001E7BA7">
        <w:rPr>
          <w:rFonts w:ascii="Palatino Linotype" w:hAnsi="Palatino Linotype"/>
        </w:rPr>
        <w:t xml:space="preserve">Sistema de Protección de Niñas, Niños y Adolescentes de los municipios del Estado de México, </w:t>
      </w:r>
      <w:r w:rsidR="003317F1" w:rsidRPr="001E7BA7">
        <w:rPr>
          <w:rFonts w:ascii="Palatino Linotype" w:hAnsi="Palatino Linotype"/>
        </w:rPr>
        <w:t>los cuales serán presididos por el Presidente Municipal, además,</w:t>
      </w:r>
      <w:r w:rsidR="003317F1" w:rsidRPr="001E7BA7">
        <w:rPr>
          <w:rFonts w:ascii="Palatino Linotype" w:hAnsi="Palatino Linotype"/>
          <w:lang w:val="es-ES"/>
        </w:rPr>
        <w:t xml:space="preserve"> </w:t>
      </w:r>
      <w:r w:rsidR="0085406D" w:rsidRPr="001E7BA7">
        <w:rPr>
          <w:rFonts w:ascii="Palatino Linotype" w:hAnsi="Palatino Linotype"/>
          <w:lang w:val="es-ES"/>
        </w:rPr>
        <w:t xml:space="preserve">cuentan con la intervención del </w:t>
      </w:r>
      <w:r w:rsidR="00F43BC8" w:rsidRPr="001E7BA7">
        <w:rPr>
          <w:rFonts w:ascii="Palatino Linotype" w:hAnsi="Palatino Linotype"/>
          <w:lang w:val="es-ES"/>
        </w:rPr>
        <w:t>Secretario</w:t>
      </w:r>
      <w:r w:rsidR="0085406D" w:rsidRPr="001E7BA7">
        <w:rPr>
          <w:rFonts w:ascii="Palatino Linotype" w:hAnsi="Palatino Linotype"/>
          <w:lang w:val="es-ES"/>
        </w:rPr>
        <w:t xml:space="preserve"> del Ayuntamiento. </w:t>
      </w:r>
    </w:p>
    <w:p w14:paraId="06169A62" w14:textId="77777777" w:rsidR="0085406D" w:rsidRPr="001E7BA7" w:rsidRDefault="0085406D" w:rsidP="0085406D">
      <w:pPr>
        <w:pStyle w:val="Prrafodelista"/>
        <w:spacing w:line="360" w:lineRule="auto"/>
        <w:ind w:left="0"/>
        <w:jc w:val="both"/>
        <w:rPr>
          <w:rFonts w:ascii="Palatino Linotype" w:hAnsi="Palatino Linotype"/>
          <w:lang w:val="es-ES"/>
        </w:rPr>
      </w:pPr>
    </w:p>
    <w:p w14:paraId="1CB7164E" w14:textId="4A78C502" w:rsidR="00BF4877" w:rsidRPr="001E7BA7" w:rsidRDefault="0085406D" w:rsidP="003317F1">
      <w:pPr>
        <w:pStyle w:val="Prrafodelista"/>
        <w:numPr>
          <w:ilvl w:val="0"/>
          <w:numId w:val="2"/>
        </w:numPr>
        <w:spacing w:line="360" w:lineRule="auto"/>
        <w:ind w:left="0" w:firstLine="0"/>
        <w:jc w:val="both"/>
        <w:rPr>
          <w:rFonts w:ascii="Palatino Linotype" w:hAnsi="Palatino Linotype"/>
          <w:lang w:val="es-ES"/>
        </w:rPr>
      </w:pPr>
      <w:r w:rsidRPr="001E7BA7">
        <w:rPr>
          <w:rFonts w:ascii="Palatino Linotype" w:hAnsi="Palatino Linotype"/>
          <w:lang w:val="es-ES"/>
        </w:rPr>
        <w:t>L</w:t>
      </w:r>
      <w:r w:rsidR="00BF4877" w:rsidRPr="001E7BA7">
        <w:rPr>
          <w:rFonts w:ascii="Palatino Linotype" w:hAnsi="Palatino Linotype"/>
        </w:rPr>
        <w:t xml:space="preserve">os transitorios de la Ley, establecen que deberá integrarse a más tardar, dentro de los 90 días siguientes a la entrada en vigor, el cual fue publicado en fecha </w:t>
      </w:r>
      <w:r w:rsidR="00BF4877" w:rsidRPr="001E7BA7">
        <w:rPr>
          <w:rFonts w:ascii="Palatino Linotype" w:hAnsi="Palatino Linotype"/>
        </w:rPr>
        <w:lastRenderedPageBreak/>
        <w:t>7 de mayo 2015, por lo que, evidentemente el plazo ya feneció, con ello, el Sujeto Obligado, debió integrar el Sistema correspondiente.</w:t>
      </w:r>
    </w:p>
    <w:p w14:paraId="7D898199" w14:textId="77777777" w:rsidR="007D605B" w:rsidRPr="001E7BA7" w:rsidRDefault="007D605B" w:rsidP="007D605B">
      <w:pPr>
        <w:pStyle w:val="Prrafodelista"/>
        <w:rPr>
          <w:rFonts w:ascii="Palatino Linotype" w:hAnsi="Palatino Linotype"/>
          <w:lang w:val="es-ES"/>
        </w:rPr>
      </w:pPr>
    </w:p>
    <w:p w14:paraId="162AA85C" w14:textId="32D39002" w:rsidR="007D605B" w:rsidRPr="001E7BA7" w:rsidRDefault="007D605B" w:rsidP="003317F1">
      <w:pPr>
        <w:pStyle w:val="Prrafodelista"/>
        <w:numPr>
          <w:ilvl w:val="0"/>
          <w:numId w:val="2"/>
        </w:numPr>
        <w:spacing w:line="360" w:lineRule="auto"/>
        <w:ind w:left="0" w:firstLine="0"/>
        <w:jc w:val="both"/>
        <w:rPr>
          <w:rFonts w:ascii="Palatino Linotype" w:hAnsi="Palatino Linotype"/>
          <w:lang w:val="es-ES"/>
        </w:rPr>
      </w:pPr>
      <w:r w:rsidRPr="001E7BA7">
        <w:rPr>
          <w:rFonts w:ascii="Palatino Linotype" w:hAnsi="Palatino Linotype"/>
          <w:lang w:val="es-ES"/>
        </w:rPr>
        <w:t>Aunado a lo anterior, en la página del Ayuntamiento</w:t>
      </w:r>
      <w:r w:rsidRPr="001E7BA7">
        <w:rPr>
          <w:rStyle w:val="Refdenotaalpie"/>
          <w:rFonts w:ascii="Palatino Linotype" w:hAnsi="Palatino Linotype"/>
          <w:lang w:val="es-ES"/>
        </w:rPr>
        <w:footnoteReference w:id="7"/>
      </w:r>
      <w:r w:rsidRPr="001E7BA7">
        <w:rPr>
          <w:rFonts w:ascii="Palatino Linotype" w:hAnsi="Palatino Linotype"/>
          <w:lang w:val="es-ES"/>
        </w:rPr>
        <w:t>se encuentra un plan de contingencia, se inserta imagen de referencia.</w:t>
      </w:r>
    </w:p>
    <w:p w14:paraId="5CE330E2" w14:textId="65CD76DF" w:rsidR="007D605B" w:rsidRPr="001E7BA7" w:rsidRDefault="007D605B" w:rsidP="007D605B">
      <w:pPr>
        <w:spacing w:line="360" w:lineRule="auto"/>
        <w:jc w:val="both"/>
        <w:rPr>
          <w:rFonts w:ascii="Palatino Linotype" w:hAnsi="Palatino Linotype"/>
          <w:lang w:val="es-ES"/>
        </w:rPr>
      </w:pPr>
      <w:r w:rsidRPr="001E7BA7">
        <w:rPr>
          <w:noProof/>
          <w:lang w:val="es-MX" w:eastAsia="es-MX"/>
        </w:rPr>
        <w:drawing>
          <wp:inline distT="0" distB="0" distL="0" distR="0" wp14:anchorId="16563164" wp14:editId="5A08F467">
            <wp:extent cx="4693938" cy="5433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475" t="18168" r="35740" b="20508"/>
                    <a:stretch/>
                  </pic:blipFill>
                  <pic:spPr bwMode="auto">
                    <a:xfrm>
                      <a:off x="0" y="0"/>
                      <a:ext cx="4698119" cy="5438039"/>
                    </a:xfrm>
                    <a:prstGeom prst="rect">
                      <a:avLst/>
                    </a:prstGeom>
                    <a:ln>
                      <a:noFill/>
                    </a:ln>
                    <a:extLst>
                      <a:ext uri="{53640926-AAD7-44D8-BBD7-CCE9431645EC}">
                        <a14:shadowObscured xmlns:a14="http://schemas.microsoft.com/office/drawing/2010/main"/>
                      </a:ext>
                    </a:extLst>
                  </pic:spPr>
                </pic:pic>
              </a:graphicData>
            </a:graphic>
          </wp:inline>
        </w:drawing>
      </w:r>
    </w:p>
    <w:p w14:paraId="4A393424" w14:textId="77777777" w:rsidR="00BF4877" w:rsidRPr="001E7BA7" w:rsidRDefault="00BF4877" w:rsidP="00BF4877">
      <w:pPr>
        <w:spacing w:line="360" w:lineRule="auto"/>
        <w:jc w:val="both"/>
        <w:rPr>
          <w:rFonts w:ascii="Palatino Linotype" w:hAnsi="Palatino Linotype"/>
          <w:lang w:val="es-ES"/>
        </w:rPr>
      </w:pPr>
    </w:p>
    <w:p w14:paraId="03D90FA2" w14:textId="77777777" w:rsidR="007D605B" w:rsidRPr="001E7BA7" w:rsidRDefault="00F75701" w:rsidP="000D523F">
      <w:pPr>
        <w:pStyle w:val="Prrafodelista"/>
        <w:numPr>
          <w:ilvl w:val="0"/>
          <w:numId w:val="2"/>
        </w:numPr>
        <w:spacing w:line="360" w:lineRule="auto"/>
        <w:ind w:left="0" w:firstLine="0"/>
        <w:jc w:val="both"/>
        <w:rPr>
          <w:rFonts w:ascii="Palatino Linotype" w:hAnsi="Palatino Linotype"/>
          <w:lang w:val="es-ES"/>
        </w:rPr>
      </w:pPr>
      <w:r w:rsidRPr="001E7BA7">
        <w:rPr>
          <w:rFonts w:ascii="Palatino Linotype" w:hAnsi="Palatino Linotype"/>
          <w:lang w:val="es-ES"/>
        </w:rPr>
        <w:lastRenderedPageBreak/>
        <w:t xml:space="preserve">Con lo anterior, se aprecia que el Sujeto Obligado cuenta con facultades, atribuciones y competencias para conocer de la solicitud que formuló el particular. </w:t>
      </w:r>
      <w:r w:rsidR="00C23D0F" w:rsidRPr="001E7BA7">
        <w:rPr>
          <w:rFonts w:ascii="Palatino Linotype" w:hAnsi="Palatino Linotype"/>
          <w:lang w:val="es-ES"/>
        </w:rPr>
        <w:t xml:space="preserve">En consecuencia, se ORDENA </w:t>
      </w:r>
      <w:r w:rsidR="007D605B" w:rsidRPr="001E7BA7">
        <w:rPr>
          <w:rFonts w:ascii="Palatino Linotype" w:hAnsi="Palatino Linotype"/>
          <w:lang w:val="es-ES"/>
        </w:rPr>
        <w:t xml:space="preserve">entregar la información que </w:t>
      </w:r>
      <w:proofErr w:type="spellStart"/>
      <w:r w:rsidR="007D605B" w:rsidRPr="001E7BA7">
        <w:rPr>
          <w:rFonts w:ascii="Palatino Linotype" w:hAnsi="Palatino Linotype"/>
          <w:lang w:val="es-ES"/>
        </w:rPr>
        <w:t>de</w:t>
      </w:r>
      <w:proofErr w:type="spellEnd"/>
      <w:r w:rsidR="007D605B" w:rsidRPr="001E7BA7">
        <w:rPr>
          <w:rFonts w:ascii="Palatino Linotype" w:hAnsi="Palatino Linotype"/>
          <w:lang w:val="es-ES"/>
        </w:rPr>
        <w:t xml:space="preserve"> cumplimiento a los requerimientos formulados por el particular.</w:t>
      </w:r>
    </w:p>
    <w:p w14:paraId="13C1315D" w14:textId="758F792D" w:rsidR="00C23D0F" w:rsidRPr="001E7BA7" w:rsidRDefault="00C23D0F" w:rsidP="00C23D0F">
      <w:pPr>
        <w:pStyle w:val="Prrafodelista"/>
        <w:spacing w:line="360" w:lineRule="auto"/>
        <w:ind w:left="0"/>
        <w:jc w:val="both"/>
        <w:rPr>
          <w:rFonts w:ascii="Palatino Linotype" w:hAnsi="Palatino Linotype"/>
          <w:lang w:val="es-ES"/>
        </w:rPr>
      </w:pPr>
    </w:p>
    <w:p w14:paraId="5D0D618B" w14:textId="46AD4D79" w:rsidR="00C23D0F" w:rsidRPr="001E7BA7" w:rsidRDefault="00C23D0F" w:rsidP="00C23D0F">
      <w:pPr>
        <w:pStyle w:val="Prrafodelista"/>
        <w:numPr>
          <w:ilvl w:val="0"/>
          <w:numId w:val="2"/>
        </w:numPr>
        <w:spacing w:line="360" w:lineRule="auto"/>
        <w:ind w:left="0" w:firstLine="0"/>
        <w:jc w:val="both"/>
        <w:rPr>
          <w:rFonts w:ascii="Palatino Linotype" w:hAnsi="Palatino Linotype"/>
          <w:lang w:val="es-ES"/>
        </w:rPr>
      </w:pPr>
      <w:r w:rsidRPr="001E7BA7">
        <w:rPr>
          <w:rFonts w:ascii="Palatino Linotype" w:hAnsi="Palatino Linotype"/>
          <w:lang w:val="es-ES"/>
        </w:rPr>
        <w:t>Ahora bien, no pasa desapercibido para este Órgano Garante que el recurrente solicitó información de niños, niñas, personas indígenas, personas con discapacidad, lo cual pudiera interpretarse como datos personales sensibles; no obstante, en ningún momento solicitó información como nombres, domicilios teléfonos o cualquier otro dato que los identificara o hiciera identificables, sino por el contrario, únicamente se trata de información estadística, por lo que debe ser de naturaleza pública.</w:t>
      </w:r>
    </w:p>
    <w:p w14:paraId="6EEFC66E" w14:textId="77777777" w:rsidR="00C23D0F" w:rsidRPr="001E7BA7" w:rsidRDefault="00C23D0F" w:rsidP="00C23D0F">
      <w:pPr>
        <w:pStyle w:val="Prrafodelista"/>
        <w:rPr>
          <w:rFonts w:ascii="Palatino Linotype" w:hAnsi="Palatino Linotype"/>
          <w:lang w:val="es-ES"/>
        </w:rPr>
      </w:pPr>
    </w:p>
    <w:p w14:paraId="6563ECE8" w14:textId="06703F12" w:rsidR="00C23D0F" w:rsidRPr="001E7BA7" w:rsidRDefault="00C23D0F" w:rsidP="00C23D0F">
      <w:pPr>
        <w:pStyle w:val="Prrafodelista"/>
        <w:numPr>
          <w:ilvl w:val="0"/>
          <w:numId w:val="2"/>
        </w:numPr>
        <w:spacing w:line="360" w:lineRule="auto"/>
        <w:ind w:left="0" w:firstLine="0"/>
        <w:jc w:val="both"/>
        <w:rPr>
          <w:rFonts w:ascii="Palatino Linotype" w:hAnsi="Palatino Linotype"/>
          <w:lang w:val="es-ES"/>
        </w:rPr>
      </w:pPr>
      <w:r w:rsidRPr="001E7BA7">
        <w:rPr>
          <w:rFonts w:ascii="Palatino Linotype" w:hAnsi="Palatino Linotype"/>
          <w:lang w:val="es-ES"/>
        </w:rPr>
        <w:t>Sirve de sustento el Criterio 11-09 del entonces Instituto Federal de Acceso a la Información ahora Instituto Nacional de Transparencia, Acceso a la Información Pública y Protección de Datos Personales, el cual rubro y texto contiene lo siguiente:</w:t>
      </w:r>
    </w:p>
    <w:p w14:paraId="2684EF18" w14:textId="77777777" w:rsidR="007D605B" w:rsidRPr="001E7BA7" w:rsidRDefault="007D605B" w:rsidP="007D605B">
      <w:pPr>
        <w:pStyle w:val="Prrafodelista"/>
        <w:rPr>
          <w:rFonts w:ascii="Palatino Linotype" w:hAnsi="Palatino Linotype"/>
          <w:lang w:val="es-ES"/>
        </w:rPr>
      </w:pPr>
    </w:p>
    <w:p w14:paraId="45847133" w14:textId="77777777" w:rsidR="00C23D0F" w:rsidRPr="001E7BA7" w:rsidRDefault="00C23D0F" w:rsidP="00C23D0F">
      <w:pPr>
        <w:spacing w:before="74" w:line="360" w:lineRule="auto"/>
        <w:ind w:left="567" w:right="567"/>
        <w:jc w:val="both"/>
        <w:rPr>
          <w:rFonts w:ascii="Palatino Linotype" w:eastAsia="Arial" w:hAnsi="Palatino Linotype" w:cs="Arial"/>
          <w:i/>
          <w:iCs/>
          <w:sz w:val="22"/>
          <w:szCs w:val="22"/>
        </w:rPr>
      </w:pPr>
      <w:r w:rsidRPr="001E7BA7">
        <w:rPr>
          <w:rFonts w:ascii="Palatino Linotype" w:eastAsia="Arial" w:hAnsi="Palatino Linotype" w:cs="Arial"/>
          <w:b/>
          <w:i/>
          <w:iCs/>
          <w:sz w:val="22"/>
          <w:szCs w:val="22"/>
        </w:rPr>
        <w:t>La</w:t>
      </w:r>
      <w:r w:rsidRPr="001E7BA7">
        <w:rPr>
          <w:rFonts w:ascii="Palatino Linotype" w:eastAsia="Arial" w:hAnsi="Palatino Linotype" w:cs="Arial"/>
          <w:b/>
          <w:i/>
          <w:iCs/>
          <w:spacing w:val="33"/>
          <w:sz w:val="22"/>
          <w:szCs w:val="22"/>
        </w:rPr>
        <w:t xml:space="preserve"> </w:t>
      </w:r>
      <w:r w:rsidRPr="001E7BA7">
        <w:rPr>
          <w:rFonts w:ascii="Palatino Linotype" w:eastAsia="Arial" w:hAnsi="Palatino Linotype" w:cs="Arial"/>
          <w:b/>
          <w:i/>
          <w:iCs/>
          <w:spacing w:val="1"/>
          <w:sz w:val="22"/>
          <w:szCs w:val="22"/>
        </w:rPr>
        <w:t>i</w:t>
      </w:r>
      <w:r w:rsidRPr="001E7BA7">
        <w:rPr>
          <w:rFonts w:ascii="Palatino Linotype" w:eastAsia="Arial" w:hAnsi="Palatino Linotype" w:cs="Arial"/>
          <w:b/>
          <w:i/>
          <w:iCs/>
          <w:sz w:val="22"/>
          <w:szCs w:val="22"/>
        </w:rPr>
        <w:t>n</w:t>
      </w:r>
      <w:r w:rsidRPr="001E7BA7">
        <w:rPr>
          <w:rFonts w:ascii="Palatino Linotype" w:eastAsia="Arial" w:hAnsi="Palatino Linotype" w:cs="Arial"/>
          <w:b/>
          <w:i/>
          <w:iCs/>
          <w:spacing w:val="-1"/>
          <w:sz w:val="22"/>
          <w:szCs w:val="22"/>
        </w:rPr>
        <w:t>f</w:t>
      </w:r>
      <w:r w:rsidRPr="001E7BA7">
        <w:rPr>
          <w:rFonts w:ascii="Palatino Linotype" w:eastAsia="Arial" w:hAnsi="Palatino Linotype" w:cs="Arial"/>
          <w:b/>
          <w:i/>
          <w:iCs/>
          <w:sz w:val="22"/>
          <w:szCs w:val="22"/>
        </w:rPr>
        <w:t>orm</w:t>
      </w:r>
      <w:r w:rsidRPr="001E7BA7">
        <w:rPr>
          <w:rFonts w:ascii="Palatino Linotype" w:eastAsia="Arial" w:hAnsi="Palatino Linotype" w:cs="Arial"/>
          <w:b/>
          <w:i/>
          <w:iCs/>
          <w:spacing w:val="1"/>
          <w:sz w:val="22"/>
          <w:szCs w:val="22"/>
        </w:rPr>
        <w:t>ac</w:t>
      </w:r>
      <w:r w:rsidRPr="001E7BA7">
        <w:rPr>
          <w:rFonts w:ascii="Palatino Linotype" w:eastAsia="Arial" w:hAnsi="Palatino Linotype" w:cs="Arial"/>
          <w:b/>
          <w:i/>
          <w:iCs/>
          <w:sz w:val="22"/>
          <w:szCs w:val="22"/>
        </w:rPr>
        <w:t>ión</w:t>
      </w:r>
      <w:r w:rsidRPr="001E7BA7">
        <w:rPr>
          <w:rFonts w:ascii="Palatino Linotype" w:eastAsia="Arial" w:hAnsi="Palatino Linotype" w:cs="Arial"/>
          <w:b/>
          <w:i/>
          <w:iCs/>
          <w:spacing w:val="33"/>
          <w:sz w:val="22"/>
          <w:szCs w:val="22"/>
        </w:rPr>
        <w:t xml:space="preserve"> </w:t>
      </w:r>
      <w:r w:rsidRPr="001E7BA7">
        <w:rPr>
          <w:rFonts w:ascii="Palatino Linotype" w:eastAsia="Arial" w:hAnsi="Palatino Linotype" w:cs="Arial"/>
          <w:b/>
          <w:i/>
          <w:iCs/>
          <w:spacing w:val="1"/>
          <w:sz w:val="22"/>
          <w:szCs w:val="22"/>
        </w:rPr>
        <w:t>es</w:t>
      </w:r>
      <w:r w:rsidRPr="001E7BA7">
        <w:rPr>
          <w:rFonts w:ascii="Palatino Linotype" w:eastAsia="Arial" w:hAnsi="Palatino Linotype" w:cs="Arial"/>
          <w:b/>
          <w:i/>
          <w:iCs/>
          <w:spacing w:val="-1"/>
          <w:sz w:val="22"/>
          <w:szCs w:val="22"/>
        </w:rPr>
        <w:t>ta</w:t>
      </w:r>
      <w:r w:rsidRPr="001E7BA7">
        <w:rPr>
          <w:rFonts w:ascii="Palatino Linotype" w:eastAsia="Arial" w:hAnsi="Palatino Linotype" w:cs="Arial"/>
          <w:b/>
          <w:i/>
          <w:iCs/>
          <w:sz w:val="22"/>
          <w:szCs w:val="22"/>
        </w:rPr>
        <w:t>d</w:t>
      </w:r>
      <w:r w:rsidRPr="001E7BA7">
        <w:rPr>
          <w:rFonts w:ascii="Palatino Linotype" w:eastAsia="Arial" w:hAnsi="Palatino Linotype" w:cs="Arial"/>
          <w:b/>
          <w:i/>
          <w:iCs/>
          <w:spacing w:val="1"/>
          <w:sz w:val="22"/>
          <w:szCs w:val="22"/>
        </w:rPr>
        <w:t>ís</w:t>
      </w:r>
      <w:r w:rsidRPr="001E7BA7">
        <w:rPr>
          <w:rFonts w:ascii="Palatino Linotype" w:eastAsia="Arial" w:hAnsi="Palatino Linotype" w:cs="Arial"/>
          <w:b/>
          <w:i/>
          <w:iCs/>
          <w:sz w:val="22"/>
          <w:szCs w:val="22"/>
        </w:rPr>
        <w:t>tica</w:t>
      </w:r>
      <w:r w:rsidRPr="001E7BA7">
        <w:rPr>
          <w:rFonts w:ascii="Palatino Linotype" w:eastAsia="Arial" w:hAnsi="Palatino Linotype" w:cs="Arial"/>
          <w:b/>
          <w:i/>
          <w:iCs/>
          <w:spacing w:val="35"/>
          <w:sz w:val="22"/>
          <w:szCs w:val="22"/>
        </w:rPr>
        <w:t xml:space="preserve"> </w:t>
      </w:r>
      <w:r w:rsidRPr="001E7BA7">
        <w:rPr>
          <w:rFonts w:ascii="Palatino Linotype" w:eastAsia="Arial" w:hAnsi="Palatino Linotype" w:cs="Arial"/>
          <w:b/>
          <w:i/>
          <w:iCs/>
          <w:spacing w:val="1"/>
          <w:sz w:val="22"/>
          <w:szCs w:val="22"/>
        </w:rPr>
        <w:t>e</w:t>
      </w:r>
      <w:r w:rsidRPr="001E7BA7">
        <w:rPr>
          <w:rFonts w:ascii="Palatino Linotype" w:eastAsia="Arial" w:hAnsi="Palatino Linotype" w:cs="Arial"/>
          <w:b/>
          <w:i/>
          <w:iCs/>
          <w:sz w:val="22"/>
          <w:szCs w:val="22"/>
        </w:rPr>
        <w:t>s</w:t>
      </w:r>
      <w:r w:rsidRPr="001E7BA7">
        <w:rPr>
          <w:rFonts w:ascii="Palatino Linotype" w:eastAsia="Arial" w:hAnsi="Palatino Linotype" w:cs="Arial"/>
          <w:b/>
          <w:i/>
          <w:iCs/>
          <w:spacing w:val="33"/>
          <w:sz w:val="22"/>
          <w:szCs w:val="22"/>
        </w:rPr>
        <w:t xml:space="preserve"> </w:t>
      </w:r>
      <w:r w:rsidRPr="001E7BA7">
        <w:rPr>
          <w:rFonts w:ascii="Palatino Linotype" w:eastAsia="Arial" w:hAnsi="Palatino Linotype" w:cs="Arial"/>
          <w:b/>
          <w:i/>
          <w:iCs/>
          <w:spacing w:val="-5"/>
          <w:sz w:val="22"/>
          <w:szCs w:val="22"/>
        </w:rPr>
        <w:t>d</w:t>
      </w:r>
      <w:r w:rsidRPr="001E7BA7">
        <w:rPr>
          <w:rFonts w:ascii="Palatino Linotype" w:eastAsia="Arial" w:hAnsi="Palatino Linotype" w:cs="Arial"/>
          <w:b/>
          <w:i/>
          <w:iCs/>
          <w:sz w:val="22"/>
          <w:szCs w:val="22"/>
        </w:rPr>
        <w:t>e</w:t>
      </w:r>
      <w:r w:rsidRPr="001E7BA7">
        <w:rPr>
          <w:rFonts w:ascii="Palatino Linotype" w:eastAsia="Arial" w:hAnsi="Palatino Linotype" w:cs="Arial"/>
          <w:b/>
          <w:i/>
          <w:iCs/>
          <w:spacing w:val="33"/>
          <w:sz w:val="22"/>
          <w:szCs w:val="22"/>
        </w:rPr>
        <w:t xml:space="preserve"> </w:t>
      </w:r>
      <w:r w:rsidRPr="001E7BA7">
        <w:rPr>
          <w:rFonts w:ascii="Palatino Linotype" w:eastAsia="Arial" w:hAnsi="Palatino Linotype" w:cs="Arial"/>
          <w:b/>
          <w:i/>
          <w:iCs/>
          <w:sz w:val="22"/>
          <w:szCs w:val="22"/>
        </w:rPr>
        <w:t>nat</w:t>
      </w:r>
      <w:r w:rsidRPr="001E7BA7">
        <w:rPr>
          <w:rFonts w:ascii="Palatino Linotype" w:eastAsia="Arial" w:hAnsi="Palatino Linotype" w:cs="Arial"/>
          <w:b/>
          <w:i/>
          <w:iCs/>
          <w:spacing w:val="-1"/>
          <w:sz w:val="22"/>
          <w:szCs w:val="22"/>
        </w:rPr>
        <w:t>u</w:t>
      </w:r>
      <w:r w:rsidRPr="001E7BA7">
        <w:rPr>
          <w:rFonts w:ascii="Palatino Linotype" w:eastAsia="Arial" w:hAnsi="Palatino Linotype" w:cs="Arial"/>
          <w:b/>
          <w:i/>
          <w:iCs/>
          <w:sz w:val="22"/>
          <w:szCs w:val="22"/>
        </w:rPr>
        <w:t>r</w:t>
      </w:r>
      <w:r w:rsidRPr="001E7BA7">
        <w:rPr>
          <w:rFonts w:ascii="Palatino Linotype" w:eastAsia="Arial" w:hAnsi="Palatino Linotype" w:cs="Arial"/>
          <w:b/>
          <w:i/>
          <w:iCs/>
          <w:spacing w:val="1"/>
          <w:sz w:val="22"/>
          <w:szCs w:val="22"/>
        </w:rPr>
        <w:t>a</w:t>
      </w:r>
      <w:r w:rsidRPr="001E7BA7">
        <w:rPr>
          <w:rFonts w:ascii="Palatino Linotype" w:eastAsia="Arial" w:hAnsi="Palatino Linotype" w:cs="Arial"/>
          <w:b/>
          <w:i/>
          <w:iCs/>
          <w:spacing w:val="-2"/>
          <w:sz w:val="22"/>
          <w:szCs w:val="22"/>
        </w:rPr>
        <w:t>l</w:t>
      </w:r>
      <w:r w:rsidRPr="001E7BA7">
        <w:rPr>
          <w:rFonts w:ascii="Palatino Linotype" w:eastAsia="Arial" w:hAnsi="Palatino Linotype" w:cs="Arial"/>
          <w:b/>
          <w:i/>
          <w:iCs/>
          <w:spacing w:val="1"/>
          <w:sz w:val="22"/>
          <w:szCs w:val="22"/>
        </w:rPr>
        <w:t>e</w:t>
      </w:r>
      <w:r w:rsidRPr="001E7BA7">
        <w:rPr>
          <w:rFonts w:ascii="Palatino Linotype" w:eastAsia="Arial" w:hAnsi="Palatino Linotype" w:cs="Arial"/>
          <w:b/>
          <w:i/>
          <w:iCs/>
          <w:sz w:val="22"/>
          <w:szCs w:val="22"/>
        </w:rPr>
        <w:t>za</w:t>
      </w:r>
      <w:r w:rsidRPr="001E7BA7">
        <w:rPr>
          <w:rFonts w:ascii="Palatino Linotype" w:eastAsia="Arial" w:hAnsi="Palatino Linotype" w:cs="Arial"/>
          <w:b/>
          <w:i/>
          <w:iCs/>
          <w:spacing w:val="37"/>
          <w:sz w:val="22"/>
          <w:szCs w:val="22"/>
        </w:rPr>
        <w:t xml:space="preserve"> </w:t>
      </w:r>
      <w:r w:rsidRPr="001E7BA7">
        <w:rPr>
          <w:rFonts w:ascii="Palatino Linotype" w:eastAsia="Arial" w:hAnsi="Palatino Linotype" w:cs="Arial"/>
          <w:b/>
          <w:i/>
          <w:iCs/>
          <w:sz w:val="22"/>
          <w:szCs w:val="22"/>
        </w:rPr>
        <w:t>públ</w:t>
      </w:r>
      <w:r w:rsidRPr="001E7BA7">
        <w:rPr>
          <w:rFonts w:ascii="Palatino Linotype" w:eastAsia="Arial" w:hAnsi="Palatino Linotype" w:cs="Arial"/>
          <w:b/>
          <w:i/>
          <w:iCs/>
          <w:spacing w:val="-2"/>
          <w:sz w:val="22"/>
          <w:szCs w:val="22"/>
        </w:rPr>
        <w:t>i</w:t>
      </w:r>
      <w:r w:rsidRPr="001E7BA7">
        <w:rPr>
          <w:rFonts w:ascii="Palatino Linotype" w:eastAsia="Arial" w:hAnsi="Palatino Linotype" w:cs="Arial"/>
          <w:b/>
          <w:i/>
          <w:iCs/>
          <w:spacing w:val="2"/>
          <w:sz w:val="22"/>
          <w:szCs w:val="22"/>
        </w:rPr>
        <w:t>c</w:t>
      </w:r>
      <w:r w:rsidRPr="001E7BA7">
        <w:rPr>
          <w:rFonts w:ascii="Palatino Linotype" w:eastAsia="Arial" w:hAnsi="Palatino Linotype" w:cs="Arial"/>
          <w:b/>
          <w:i/>
          <w:iCs/>
          <w:spacing w:val="1"/>
          <w:sz w:val="22"/>
          <w:szCs w:val="22"/>
        </w:rPr>
        <w:t>a</w:t>
      </w:r>
      <w:r w:rsidRPr="001E7BA7">
        <w:rPr>
          <w:rFonts w:ascii="Palatino Linotype" w:eastAsia="Arial" w:hAnsi="Palatino Linotype" w:cs="Arial"/>
          <w:b/>
          <w:i/>
          <w:iCs/>
          <w:sz w:val="22"/>
          <w:szCs w:val="22"/>
        </w:rPr>
        <w:t>,</w:t>
      </w:r>
      <w:r w:rsidRPr="001E7BA7">
        <w:rPr>
          <w:rFonts w:ascii="Palatino Linotype" w:eastAsia="Arial" w:hAnsi="Palatino Linotype" w:cs="Arial"/>
          <w:b/>
          <w:i/>
          <w:iCs/>
          <w:spacing w:val="32"/>
          <w:sz w:val="22"/>
          <w:szCs w:val="22"/>
        </w:rPr>
        <w:t xml:space="preserve"> </w:t>
      </w:r>
      <w:r w:rsidRPr="001E7BA7">
        <w:rPr>
          <w:rFonts w:ascii="Palatino Linotype" w:eastAsia="Arial" w:hAnsi="Palatino Linotype" w:cs="Arial"/>
          <w:b/>
          <w:i/>
          <w:iCs/>
          <w:sz w:val="22"/>
          <w:szCs w:val="22"/>
        </w:rPr>
        <w:t>in</w:t>
      </w:r>
      <w:r w:rsidRPr="001E7BA7">
        <w:rPr>
          <w:rFonts w:ascii="Palatino Linotype" w:eastAsia="Arial" w:hAnsi="Palatino Linotype" w:cs="Arial"/>
          <w:b/>
          <w:i/>
          <w:iCs/>
          <w:spacing w:val="-3"/>
          <w:sz w:val="22"/>
          <w:szCs w:val="22"/>
        </w:rPr>
        <w:t>d</w:t>
      </w:r>
      <w:r w:rsidRPr="001E7BA7">
        <w:rPr>
          <w:rFonts w:ascii="Palatino Linotype" w:eastAsia="Arial" w:hAnsi="Palatino Linotype" w:cs="Arial"/>
          <w:b/>
          <w:i/>
          <w:iCs/>
          <w:spacing w:val="1"/>
          <w:sz w:val="22"/>
          <w:szCs w:val="22"/>
        </w:rPr>
        <w:t>e</w:t>
      </w:r>
      <w:r w:rsidRPr="001E7BA7">
        <w:rPr>
          <w:rFonts w:ascii="Palatino Linotype" w:eastAsia="Arial" w:hAnsi="Palatino Linotype" w:cs="Arial"/>
          <w:b/>
          <w:i/>
          <w:iCs/>
          <w:sz w:val="22"/>
          <w:szCs w:val="22"/>
        </w:rPr>
        <w:t>p</w:t>
      </w:r>
      <w:r w:rsidRPr="001E7BA7">
        <w:rPr>
          <w:rFonts w:ascii="Palatino Linotype" w:eastAsia="Arial" w:hAnsi="Palatino Linotype" w:cs="Arial"/>
          <w:b/>
          <w:i/>
          <w:iCs/>
          <w:spacing w:val="1"/>
          <w:sz w:val="22"/>
          <w:szCs w:val="22"/>
        </w:rPr>
        <w:t>e</w:t>
      </w:r>
      <w:r w:rsidRPr="001E7BA7">
        <w:rPr>
          <w:rFonts w:ascii="Palatino Linotype" w:eastAsia="Arial" w:hAnsi="Palatino Linotype" w:cs="Arial"/>
          <w:b/>
          <w:i/>
          <w:iCs/>
          <w:spacing w:val="-5"/>
          <w:sz w:val="22"/>
          <w:szCs w:val="22"/>
        </w:rPr>
        <w:t>n</w:t>
      </w:r>
      <w:r w:rsidRPr="001E7BA7">
        <w:rPr>
          <w:rFonts w:ascii="Palatino Linotype" w:eastAsia="Arial" w:hAnsi="Palatino Linotype" w:cs="Arial"/>
          <w:b/>
          <w:i/>
          <w:iCs/>
          <w:sz w:val="22"/>
          <w:szCs w:val="22"/>
        </w:rPr>
        <w:t>d</w:t>
      </w:r>
      <w:r w:rsidRPr="001E7BA7">
        <w:rPr>
          <w:rFonts w:ascii="Palatino Linotype" w:eastAsia="Arial" w:hAnsi="Palatino Linotype" w:cs="Arial"/>
          <w:b/>
          <w:i/>
          <w:iCs/>
          <w:spacing w:val="1"/>
          <w:sz w:val="22"/>
          <w:szCs w:val="22"/>
        </w:rPr>
        <w:t>ie</w:t>
      </w:r>
      <w:r w:rsidRPr="001E7BA7">
        <w:rPr>
          <w:rFonts w:ascii="Palatino Linotype" w:eastAsia="Arial" w:hAnsi="Palatino Linotype" w:cs="Arial"/>
          <w:b/>
          <w:i/>
          <w:iCs/>
          <w:sz w:val="22"/>
          <w:szCs w:val="22"/>
        </w:rPr>
        <w:t>n</w:t>
      </w:r>
      <w:r w:rsidRPr="001E7BA7">
        <w:rPr>
          <w:rFonts w:ascii="Palatino Linotype" w:eastAsia="Arial" w:hAnsi="Palatino Linotype" w:cs="Arial"/>
          <w:b/>
          <w:i/>
          <w:iCs/>
          <w:spacing w:val="-1"/>
          <w:sz w:val="22"/>
          <w:szCs w:val="22"/>
        </w:rPr>
        <w:t>t</w:t>
      </w:r>
      <w:r w:rsidRPr="001E7BA7">
        <w:rPr>
          <w:rFonts w:ascii="Palatino Linotype" w:eastAsia="Arial" w:hAnsi="Palatino Linotype" w:cs="Arial"/>
          <w:b/>
          <w:i/>
          <w:iCs/>
          <w:spacing w:val="1"/>
          <w:sz w:val="22"/>
          <w:szCs w:val="22"/>
        </w:rPr>
        <w:t>eme</w:t>
      </w:r>
      <w:r w:rsidRPr="001E7BA7">
        <w:rPr>
          <w:rFonts w:ascii="Palatino Linotype" w:eastAsia="Arial" w:hAnsi="Palatino Linotype" w:cs="Arial"/>
          <w:b/>
          <w:i/>
          <w:iCs/>
          <w:sz w:val="22"/>
          <w:szCs w:val="22"/>
        </w:rPr>
        <w:t>n</w:t>
      </w:r>
      <w:r w:rsidRPr="001E7BA7">
        <w:rPr>
          <w:rFonts w:ascii="Palatino Linotype" w:eastAsia="Arial" w:hAnsi="Palatino Linotype" w:cs="Arial"/>
          <w:b/>
          <w:i/>
          <w:iCs/>
          <w:spacing w:val="-3"/>
          <w:sz w:val="22"/>
          <w:szCs w:val="22"/>
        </w:rPr>
        <w:t>t</w:t>
      </w:r>
      <w:r w:rsidRPr="001E7BA7">
        <w:rPr>
          <w:rFonts w:ascii="Palatino Linotype" w:eastAsia="Arial" w:hAnsi="Palatino Linotype" w:cs="Arial"/>
          <w:b/>
          <w:i/>
          <w:iCs/>
          <w:sz w:val="22"/>
          <w:szCs w:val="22"/>
        </w:rPr>
        <w:t>e de</w:t>
      </w:r>
      <w:r w:rsidRPr="001E7BA7">
        <w:rPr>
          <w:rFonts w:ascii="Palatino Linotype" w:eastAsia="Arial" w:hAnsi="Palatino Linotype" w:cs="Arial"/>
          <w:b/>
          <w:i/>
          <w:iCs/>
          <w:spacing w:val="37"/>
          <w:sz w:val="22"/>
          <w:szCs w:val="22"/>
        </w:rPr>
        <w:t xml:space="preserve"> </w:t>
      </w:r>
      <w:r w:rsidRPr="001E7BA7">
        <w:rPr>
          <w:rFonts w:ascii="Palatino Linotype" w:eastAsia="Arial" w:hAnsi="Palatino Linotype" w:cs="Arial"/>
          <w:b/>
          <w:i/>
          <w:iCs/>
          <w:sz w:val="22"/>
          <w:szCs w:val="22"/>
        </w:rPr>
        <w:t xml:space="preserve">la </w:t>
      </w:r>
      <w:r w:rsidRPr="001E7BA7">
        <w:rPr>
          <w:rFonts w:ascii="Palatino Linotype" w:eastAsia="Arial" w:hAnsi="Palatino Linotype" w:cs="Arial"/>
          <w:b/>
          <w:i/>
          <w:iCs/>
          <w:spacing w:val="-2"/>
          <w:sz w:val="22"/>
          <w:szCs w:val="22"/>
        </w:rPr>
        <w:t>m</w:t>
      </w:r>
      <w:r w:rsidRPr="001E7BA7">
        <w:rPr>
          <w:rFonts w:ascii="Palatino Linotype" w:eastAsia="Arial" w:hAnsi="Palatino Linotype" w:cs="Arial"/>
          <w:b/>
          <w:i/>
          <w:iCs/>
          <w:spacing w:val="1"/>
          <w:sz w:val="22"/>
          <w:szCs w:val="22"/>
        </w:rPr>
        <w:t>a</w:t>
      </w:r>
      <w:r w:rsidRPr="001E7BA7">
        <w:rPr>
          <w:rFonts w:ascii="Palatino Linotype" w:eastAsia="Arial" w:hAnsi="Palatino Linotype" w:cs="Arial"/>
          <w:b/>
          <w:i/>
          <w:iCs/>
          <w:sz w:val="22"/>
          <w:szCs w:val="22"/>
        </w:rPr>
        <w:t>ter</w:t>
      </w:r>
      <w:r w:rsidRPr="001E7BA7">
        <w:rPr>
          <w:rFonts w:ascii="Palatino Linotype" w:eastAsia="Arial" w:hAnsi="Palatino Linotype" w:cs="Arial"/>
          <w:b/>
          <w:i/>
          <w:iCs/>
          <w:spacing w:val="1"/>
          <w:sz w:val="22"/>
          <w:szCs w:val="22"/>
        </w:rPr>
        <w:t>i</w:t>
      </w:r>
      <w:r w:rsidRPr="001E7BA7">
        <w:rPr>
          <w:rFonts w:ascii="Palatino Linotype" w:eastAsia="Arial" w:hAnsi="Palatino Linotype" w:cs="Arial"/>
          <w:b/>
          <w:i/>
          <w:iCs/>
          <w:sz w:val="22"/>
          <w:szCs w:val="22"/>
        </w:rPr>
        <w:t xml:space="preserve">a </w:t>
      </w:r>
      <w:r w:rsidRPr="001E7BA7">
        <w:rPr>
          <w:rFonts w:ascii="Palatino Linotype" w:eastAsia="Arial" w:hAnsi="Palatino Linotype" w:cs="Arial"/>
          <w:b/>
          <w:i/>
          <w:iCs/>
          <w:spacing w:val="1"/>
          <w:sz w:val="22"/>
          <w:szCs w:val="22"/>
        </w:rPr>
        <w:t>c</w:t>
      </w:r>
      <w:r w:rsidRPr="001E7BA7">
        <w:rPr>
          <w:rFonts w:ascii="Palatino Linotype" w:eastAsia="Arial" w:hAnsi="Palatino Linotype" w:cs="Arial"/>
          <w:b/>
          <w:i/>
          <w:iCs/>
          <w:sz w:val="22"/>
          <w:szCs w:val="22"/>
        </w:rPr>
        <w:t xml:space="preserve">on </w:t>
      </w:r>
      <w:r w:rsidRPr="001E7BA7">
        <w:rPr>
          <w:rFonts w:ascii="Palatino Linotype" w:eastAsia="Arial" w:hAnsi="Palatino Linotype" w:cs="Arial"/>
          <w:b/>
          <w:i/>
          <w:iCs/>
          <w:spacing w:val="1"/>
          <w:sz w:val="22"/>
          <w:szCs w:val="22"/>
        </w:rPr>
        <w:t xml:space="preserve"> </w:t>
      </w:r>
      <w:r w:rsidRPr="001E7BA7">
        <w:rPr>
          <w:rFonts w:ascii="Palatino Linotype" w:eastAsia="Arial" w:hAnsi="Palatino Linotype" w:cs="Arial"/>
          <w:b/>
          <w:i/>
          <w:iCs/>
          <w:spacing w:val="-4"/>
          <w:sz w:val="22"/>
          <w:szCs w:val="22"/>
        </w:rPr>
        <w:t>l</w:t>
      </w:r>
      <w:r w:rsidRPr="001E7BA7">
        <w:rPr>
          <w:rFonts w:ascii="Palatino Linotype" w:eastAsia="Arial" w:hAnsi="Palatino Linotype" w:cs="Arial"/>
          <w:b/>
          <w:i/>
          <w:iCs/>
          <w:sz w:val="22"/>
          <w:szCs w:val="22"/>
        </w:rPr>
        <w:t xml:space="preserve">a </w:t>
      </w:r>
      <w:r w:rsidRPr="001E7BA7">
        <w:rPr>
          <w:rFonts w:ascii="Palatino Linotype" w:eastAsia="Arial" w:hAnsi="Palatino Linotype" w:cs="Arial"/>
          <w:b/>
          <w:i/>
          <w:iCs/>
          <w:spacing w:val="5"/>
          <w:sz w:val="22"/>
          <w:szCs w:val="22"/>
        </w:rPr>
        <w:t xml:space="preserve"> </w:t>
      </w:r>
      <w:r w:rsidRPr="001E7BA7">
        <w:rPr>
          <w:rFonts w:ascii="Palatino Linotype" w:eastAsia="Arial" w:hAnsi="Palatino Linotype" w:cs="Arial"/>
          <w:b/>
          <w:i/>
          <w:iCs/>
          <w:sz w:val="22"/>
          <w:szCs w:val="22"/>
        </w:rPr>
        <w:t xml:space="preserve">que  </w:t>
      </w:r>
      <w:r w:rsidRPr="001E7BA7">
        <w:rPr>
          <w:rFonts w:ascii="Palatino Linotype" w:eastAsia="Arial" w:hAnsi="Palatino Linotype" w:cs="Arial"/>
          <w:b/>
          <w:i/>
          <w:iCs/>
          <w:spacing w:val="-1"/>
          <w:sz w:val="22"/>
          <w:szCs w:val="22"/>
        </w:rPr>
        <w:t>s</w:t>
      </w:r>
      <w:r w:rsidRPr="001E7BA7">
        <w:rPr>
          <w:rFonts w:ascii="Palatino Linotype" w:eastAsia="Arial" w:hAnsi="Palatino Linotype" w:cs="Arial"/>
          <w:b/>
          <w:i/>
          <w:iCs/>
          <w:sz w:val="22"/>
          <w:szCs w:val="22"/>
        </w:rPr>
        <w:t>e</w:t>
      </w:r>
      <w:r w:rsidRPr="001E7BA7">
        <w:rPr>
          <w:rFonts w:ascii="Palatino Linotype" w:eastAsia="Arial" w:hAnsi="Palatino Linotype" w:cs="Arial"/>
          <w:b/>
          <w:i/>
          <w:iCs/>
          <w:spacing w:val="37"/>
          <w:sz w:val="22"/>
          <w:szCs w:val="22"/>
        </w:rPr>
        <w:t xml:space="preserve"> </w:t>
      </w:r>
      <w:r w:rsidRPr="001E7BA7">
        <w:rPr>
          <w:rFonts w:ascii="Palatino Linotype" w:eastAsia="Arial" w:hAnsi="Palatino Linotype" w:cs="Arial"/>
          <w:b/>
          <w:i/>
          <w:iCs/>
          <w:spacing w:val="1"/>
          <w:sz w:val="22"/>
          <w:szCs w:val="22"/>
        </w:rPr>
        <w:t>e</w:t>
      </w:r>
      <w:r w:rsidRPr="001E7BA7">
        <w:rPr>
          <w:rFonts w:ascii="Palatino Linotype" w:eastAsia="Arial" w:hAnsi="Palatino Linotype" w:cs="Arial"/>
          <w:b/>
          <w:i/>
          <w:iCs/>
          <w:spacing w:val="-3"/>
          <w:sz w:val="22"/>
          <w:szCs w:val="22"/>
        </w:rPr>
        <w:t>n</w:t>
      </w:r>
      <w:r w:rsidRPr="001E7BA7">
        <w:rPr>
          <w:rFonts w:ascii="Palatino Linotype" w:eastAsia="Arial" w:hAnsi="Palatino Linotype" w:cs="Arial"/>
          <w:b/>
          <w:i/>
          <w:iCs/>
          <w:spacing w:val="1"/>
          <w:sz w:val="22"/>
          <w:szCs w:val="22"/>
        </w:rPr>
        <w:t>c</w:t>
      </w:r>
      <w:r w:rsidRPr="001E7BA7">
        <w:rPr>
          <w:rFonts w:ascii="Palatino Linotype" w:eastAsia="Arial" w:hAnsi="Palatino Linotype" w:cs="Arial"/>
          <w:b/>
          <w:i/>
          <w:iCs/>
          <w:spacing w:val="-3"/>
          <w:sz w:val="22"/>
          <w:szCs w:val="22"/>
        </w:rPr>
        <w:t>u</w:t>
      </w:r>
      <w:r w:rsidRPr="001E7BA7">
        <w:rPr>
          <w:rFonts w:ascii="Palatino Linotype" w:eastAsia="Arial" w:hAnsi="Palatino Linotype" w:cs="Arial"/>
          <w:b/>
          <w:i/>
          <w:iCs/>
          <w:spacing w:val="1"/>
          <w:sz w:val="22"/>
          <w:szCs w:val="22"/>
        </w:rPr>
        <w:t>e</w:t>
      </w:r>
      <w:r w:rsidRPr="001E7BA7">
        <w:rPr>
          <w:rFonts w:ascii="Palatino Linotype" w:eastAsia="Arial" w:hAnsi="Palatino Linotype" w:cs="Arial"/>
          <w:b/>
          <w:i/>
          <w:iCs/>
          <w:sz w:val="22"/>
          <w:szCs w:val="22"/>
        </w:rPr>
        <w:t>n</w:t>
      </w:r>
      <w:r w:rsidRPr="001E7BA7">
        <w:rPr>
          <w:rFonts w:ascii="Palatino Linotype" w:eastAsia="Arial" w:hAnsi="Palatino Linotype" w:cs="Arial"/>
          <w:b/>
          <w:i/>
          <w:iCs/>
          <w:spacing w:val="-1"/>
          <w:sz w:val="22"/>
          <w:szCs w:val="22"/>
        </w:rPr>
        <w:t>t</w:t>
      </w:r>
      <w:r w:rsidRPr="001E7BA7">
        <w:rPr>
          <w:rFonts w:ascii="Palatino Linotype" w:eastAsia="Arial" w:hAnsi="Palatino Linotype" w:cs="Arial"/>
          <w:b/>
          <w:i/>
          <w:iCs/>
          <w:sz w:val="22"/>
          <w:szCs w:val="22"/>
        </w:rPr>
        <w:t xml:space="preserve">re </w:t>
      </w:r>
      <w:r w:rsidRPr="001E7BA7">
        <w:rPr>
          <w:rFonts w:ascii="Palatino Linotype" w:eastAsia="Arial" w:hAnsi="Palatino Linotype" w:cs="Arial"/>
          <w:b/>
          <w:i/>
          <w:iCs/>
          <w:spacing w:val="3"/>
          <w:sz w:val="22"/>
          <w:szCs w:val="22"/>
        </w:rPr>
        <w:t xml:space="preserve"> </w:t>
      </w:r>
      <w:r w:rsidRPr="001E7BA7">
        <w:rPr>
          <w:rFonts w:ascii="Palatino Linotype" w:eastAsia="Arial" w:hAnsi="Palatino Linotype" w:cs="Arial"/>
          <w:b/>
          <w:i/>
          <w:iCs/>
          <w:spacing w:val="-9"/>
          <w:sz w:val="22"/>
          <w:szCs w:val="22"/>
        </w:rPr>
        <w:t>v</w:t>
      </w:r>
      <w:r w:rsidRPr="001E7BA7">
        <w:rPr>
          <w:rFonts w:ascii="Palatino Linotype" w:eastAsia="Arial" w:hAnsi="Palatino Linotype" w:cs="Arial"/>
          <w:b/>
          <w:i/>
          <w:iCs/>
          <w:sz w:val="22"/>
          <w:szCs w:val="22"/>
        </w:rPr>
        <w:t>in</w:t>
      </w:r>
      <w:r w:rsidRPr="001E7BA7">
        <w:rPr>
          <w:rFonts w:ascii="Palatino Linotype" w:eastAsia="Arial" w:hAnsi="Palatino Linotype" w:cs="Arial"/>
          <w:b/>
          <w:i/>
          <w:iCs/>
          <w:spacing w:val="1"/>
          <w:sz w:val="22"/>
          <w:szCs w:val="22"/>
        </w:rPr>
        <w:t>c</w:t>
      </w:r>
      <w:r w:rsidRPr="001E7BA7">
        <w:rPr>
          <w:rFonts w:ascii="Palatino Linotype" w:eastAsia="Arial" w:hAnsi="Palatino Linotype" w:cs="Arial"/>
          <w:b/>
          <w:i/>
          <w:iCs/>
          <w:sz w:val="22"/>
          <w:szCs w:val="22"/>
        </w:rPr>
        <w:t>u</w:t>
      </w:r>
      <w:r w:rsidRPr="001E7BA7">
        <w:rPr>
          <w:rFonts w:ascii="Palatino Linotype" w:eastAsia="Arial" w:hAnsi="Palatino Linotype" w:cs="Arial"/>
          <w:b/>
          <w:i/>
          <w:iCs/>
          <w:spacing w:val="1"/>
          <w:sz w:val="22"/>
          <w:szCs w:val="22"/>
        </w:rPr>
        <w:t>la</w:t>
      </w:r>
      <w:r w:rsidRPr="001E7BA7">
        <w:rPr>
          <w:rFonts w:ascii="Palatino Linotype" w:eastAsia="Arial" w:hAnsi="Palatino Linotype" w:cs="Arial"/>
          <w:b/>
          <w:i/>
          <w:iCs/>
          <w:sz w:val="22"/>
          <w:szCs w:val="22"/>
        </w:rPr>
        <w:t>d</w:t>
      </w:r>
      <w:r w:rsidRPr="001E7BA7">
        <w:rPr>
          <w:rFonts w:ascii="Palatino Linotype" w:eastAsia="Arial" w:hAnsi="Palatino Linotype" w:cs="Arial"/>
          <w:b/>
          <w:i/>
          <w:iCs/>
          <w:spacing w:val="8"/>
          <w:sz w:val="22"/>
          <w:szCs w:val="22"/>
        </w:rPr>
        <w:t>a</w:t>
      </w:r>
      <w:r w:rsidRPr="001E7BA7">
        <w:rPr>
          <w:rFonts w:ascii="Palatino Linotype" w:eastAsia="Arial" w:hAnsi="Palatino Linotype" w:cs="Arial"/>
          <w:b/>
          <w:i/>
          <w:iCs/>
          <w:sz w:val="22"/>
          <w:szCs w:val="22"/>
        </w:rPr>
        <w:t>.</w:t>
      </w:r>
      <w:r w:rsidRPr="001E7BA7">
        <w:rPr>
          <w:rFonts w:ascii="Palatino Linotype" w:eastAsia="Arial" w:hAnsi="Palatino Linotype" w:cs="Arial"/>
          <w:b/>
          <w:i/>
          <w:iCs/>
          <w:spacing w:val="37"/>
          <w:sz w:val="22"/>
          <w:szCs w:val="22"/>
        </w:rPr>
        <w:t xml:space="preserve"> </w:t>
      </w:r>
      <w:r w:rsidRPr="001E7BA7">
        <w:rPr>
          <w:rFonts w:ascii="Palatino Linotype" w:eastAsia="Arial" w:hAnsi="Palatino Linotype" w:cs="Arial"/>
          <w:i/>
          <w:iCs/>
          <w:spacing w:val="-1"/>
          <w:sz w:val="22"/>
          <w:szCs w:val="22"/>
        </w:rPr>
        <w:t>C</w:t>
      </w:r>
      <w:r w:rsidRPr="001E7BA7">
        <w:rPr>
          <w:rFonts w:ascii="Palatino Linotype" w:eastAsia="Arial" w:hAnsi="Palatino Linotype" w:cs="Arial"/>
          <w:i/>
          <w:iCs/>
          <w:spacing w:val="1"/>
          <w:sz w:val="22"/>
          <w:szCs w:val="22"/>
        </w:rPr>
        <w:t>on</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3"/>
          <w:sz w:val="22"/>
          <w:szCs w:val="22"/>
        </w:rPr>
        <w:t>i</w:t>
      </w:r>
      <w:r w:rsidRPr="001E7BA7">
        <w:rPr>
          <w:rFonts w:ascii="Palatino Linotype" w:eastAsia="Arial" w:hAnsi="Palatino Linotype" w:cs="Arial"/>
          <w:i/>
          <w:iCs/>
          <w:spacing w:val="1"/>
          <w:sz w:val="22"/>
          <w:szCs w:val="22"/>
        </w:rPr>
        <w:t>de</w:t>
      </w:r>
      <w:r w:rsidRPr="001E7BA7">
        <w:rPr>
          <w:rFonts w:ascii="Palatino Linotype" w:eastAsia="Arial" w:hAnsi="Palatino Linotype" w:cs="Arial"/>
          <w:i/>
          <w:iCs/>
          <w:spacing w:val="-3"/>
          <w:sz w:val="22"/>
          <w:szCs w:val="22"/>
        </w:rPr>
        <w:t>r</w:t>
      </w:r>
      <w:r w:rsidRPr="001E7BA7">
        <w:rPr>
          <w:rFonts w:ascii="Palatino Linotype" w:eastAsia="Arial" w:hAnsi="Palatino Linotype" w:cs="Arial"/>
          <w:i/>
          <w:iCs/>
          <w:spacing w:val="1"/>
          <w:sz w:val="22"/>
          <w:szCs w:val="22"/>
        </w:rPr>
        <w:t>and</w:t>
      </w:r>
      <w:r w:rsidRPr="001E7BA7">
        <w:rPr>
          <w:rFonts w:ascii="Palatino Linotype" w:eastAsia="Arial" w:hAnsi="Palatino Linotype" w:cs="Arial"/>
          <w:i/>
          <w:iCs/>
          <w:sz w:val="22"/>
          <w:szCs w:val="22"/>
        </w:rPr>
        <w:t>o</w:t>
      </w:r>
      <w:r w:rsidRPr="001E7BA7">
        <w:rPr>
          <w:rFonts w:ascii="Palatino Linotype" w:eastAsia="Arial" w:hAnsi="Palatino Linotype" w:cs="Arial"/>
          <w:i/>
          <w:iCs/>
          <w:spacing w:val="28"/>
          <w:sz w:val="22"/>
          <w:szCs w:val="22"/>
        </w:rPr>
        <w:t xml:space="preserve"> </w:t>
      </w:r>
      <w:r w:rsidRPr="001E7BA7">
        <w:rPr>
          <w:rFonts w:ascii="Palatino Linotype" w:eastAsia="Arial" w:hAnsi="Palatino Linotype" w:cs="Arial"/>
          <w:i/>
          <w:iCs/>
          <w:spacing w:val="-1"/>
          <w:sz w:val="22"/>
          <w:szCs w:val="22"/>
        </w:rPr>
        <w:t>qu</w:t>
      </w:r>
      <w:r w:rsidRPr="001E7BA7">
        <w:rPr>
          <w:rFonts w:ascii="Palatino Linotype" w:eastAsia="Arial" w:hAnsi="Palatino Linotype" w:cs="Arial"/>
          <w:i/>
          <w:iCs/>
          <w:sz w:val="22"/>
          <w:szCs w:val="22"/>
        </w:rPr>
        <w:t>e</w:t>
      </w:r>
      <w:r w:rsidRPr="001E7BA7">
        <w:rPr>
          <w:rFonts w:ascii="Palatino Linotype" w:eastAsia="Arial" w:hAnsi="Palatino Linotype" w:cs="Arial"/>
          <w:i/>
          <w:iCs/>
          <w:spacing w:val="28"/>
          <w:sz w:val="22"/>
          <w:szCs w:val="22"/>
        </w:rPr>
        <w:t xml:space="preserve"> </w:t>
      </w:r>
      <w:r w:rsidRPr="001E7BA7">
        <w:rPr>
          <w:rFonts w:ascii="Palatino Linotype" w:eastAsia="Arial" w:hAnsi="Palatino Linotype" w:cs="Arial"/>
          <w:i/>
          <w:iCs/>
          <w:spacing w:val="-5"/>
          <w:sz w:val="22"/>
          <w:szCs w:val="22"/>
        </w:rPr>
        <w:t>l</w:t>
      </w:r>
      <w:r w:rsidRPr="001E7BA7">
        <w:rPr>
          <w:rFonts w:ascii="Palatino Linotype" w:eastAsia="Arial" w:hAnsi="Palatino Linotype" w:cs="Arial"/>
          <w:i/>
          <w:iCs/>
          <w:sz w:val="22"/>
          <w:szCs w:val="22"/>
        </w:rPr>
        <w:t>a i</w:t>
      </w:r>
      <w:r w:rsidRPr="001E7BA7">
        <w:rPr>
          <w:rFonts w:ascii="Palatino Linotype" w:eastAsia="Arial" w:hAnsi="Palatino Linotype" w:cs="Arial"/>
          <w:i/>
          <w:iCs/>
          <w:spacing w:val="1"/>
          <w:sz w:val="22"/>
          <w:szCs w:val="22"/>
        </w:rPr>
        <w:t>n</w:t>
      </w:r>
      <w:r w:rsidRPr="001E7BA7">
        <w:rPr>
          <w:rFonts w:ascii="Palatino Linotype" w:eastAsia="Arial" w:hAnsi="Palatino Linotype" w:cs="Arial"/>
          <w:i/>
          <w:iCs/>
          <w:spacing w:val="3"/>
          <w:sz w:val="22"/>
          <w:szCs w:val="22"/>
        </w:rPr>
        <w:t>f</w:t>
      </w:r>
      <w:r w:rsidRPr="001E7BA7">
        <w:rPr>
          <w:rFonts w:ascii="Palatino Linotype" w:eastAsia="Arial" w:hAnsi="Palatino Linotype" w:cs="Arial"/>
          <w:i/>
          <w:iCs/>
          <w:spacing w:val="1"/>
          <w:sz w:val="22"/>
          <w:szCs w:val="22"/>
        </w:rPr>
        <w:t>o</w:t>
      </w:r>
      <w:r w:rsidRPr="001E7BA7">
        <w:rPr>
          <w:rFonts w:ascii="Palatino Linotype" w:eastAsia="Arial" w:hAnsi="Palatino Linotype" w:cs="Arial"/>
          <w:i/>
          <w:iCs/>
          <w:spacing w:val="-3"/>
          <w:sz w:val="22"/>
          <w:szCs w:val="22"/>
        </w:rPr>
        <w:t>r</w:t>
      </w:r>
      <w:r w:rsidRPr="001E7BA7">
        <w:rPr>
          <w:rFonts w:ascii="Palatino Linotype" w:eastAsia="Arial" w:hAnsi="Palatino Linotype" w:cs="Arial"/>
          <w:i/>
          <w:iCs/>
          <w:spacing w:val="2"/>
          <w:sz w:val="22"/>
          <w:szCs w:val="22"/>
        </w:rPr>
        <w:t>m</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z w:val="22"/>
          <w:szCs w:val="22"/>
        </w:rPr>
        <w:t xml:space="preserve">ción  </w:t>
      </w:r>
      <w:r w:rsidRPr="001E7BA7">
        <w:rPr>
          <w:rFonts w:ascii="Palatino Linotype" w:eastAsia="Arial" w:hAnsi="Palatino Linotype" w:cs="Arial"/>
          <w:i/>
          <w:iCs/>
          <w:spacing w:val="1"/>
          <w:sz w:val="22"/>
          <w:szCs w:val="22"/>
        </w:rPr>
        <w:t xml:space="preserve"> </w:t>
      </w:r>
      <w:r w:rsidRPr="001E7BA7">
        <w:rPr>
          <w:rFonts w:ascii="Palatino Linotype" w:eastAsia="Arial" w:hAnsi="Palatino Linotype" w:cs="Arial"/>
          <w:i/>
          <w:iCs/>
          <w:spacing w:val="2"/>
          <w:sz w:val="22"/>
          <w:szCs w:val="22"/>
        </w:rPr>
        <w:t>e</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2"/>
          <w:sz w:val="22"/>
          <w:szCs w:val="22"/>
        </w:rPr>
        <w:t>t</w:t>
      </w:r>
      <w:r w:rsidRPr="001E7BA7">
        <w:rPr>
          <w:rFonts w:ascii="Palatino Linotype" w:eastAsia="Arial" w:hAnsi="Palatino Linotype" w:cs="Arial"/>
          <w:i/>
          <w:iCs/>
          <w:spacing w:val="1"/>
          <w:sz w:val="22"/>
          <w:szCs w:val="22"/>
        </w:rPr>
        <w:t>ad</w:t>
      </w:r>
      <w:r w:rsidRPr="001E7BA7">
        <w:rPr>
          <w:rFonts w:ascii="Palatino Linotype" w:eastAsia="Arial" w:hAnsi="Palatino Linotype" w:cs="Arial"/>
          <w:i/>
          <w:iCs/>
          <w:spacing w:val="-4"/>
          <w:sz w:val="22"/>
          <w:szCs w:val="22"/>
        </w:rPr>
        <w:t>í</w:t>
      </w:r>
      <w:r w:rsidRPr="001E7BA7">
        <w:rPr>
          <w:rFonts w:ascii="Palatino Linotype" w:eastAsia="Arial" w:hAnsi="Palatino Linotype" w:cs="Arial"/>
          <w:i/>
          <w:iCs/>
          <w:sz w:val="22"/>
          <w:szCs w:val="22"/>
        </w:rPr>
        <w:t xml:space="preserve">stica  </w:t>
      </w:r>
      <w:r w:rsidRPr="001E7BA7">
        <w:rPr>
          <w:rFonts w:ascii="Palatino Linotype" w:eastAsia="Arial" w:hAnsi="Palatino Linotype" w:cs="Arial"/>
          <w:i/>
          <w:iCs/>
          <w:spacing w:val="3"/>
          <w:sz w:val="22"/>
          <w:szCs w:val="22"/>
        </w:rPr>
        <w:t xml:space="preserve"> </w:t>
      </w:r>
      <w:r w:rsidRPr="001E7BA7">
        <w:rPr>
          <w:rFonts w:ascii="Palatino Linotype" w:eastAsia="Arial" w:hAnsi="Palatino Linotype" w:cs="Arial"/>
          <w:i/>
          <w:iCs/>
          <w:spacing w:val="1"/>
          <w:sz w:val="22"/>
          <w:szCs w:val="22"/>
        </w:rPr>
        <w:t>e</w:t>
      </w:r>
      <w:r w:rsidRPr="001E7BA7">
        <w:rPr>
          <w:rFonts w:ascii="Palatino Linotype" w:eastAsia="Arial" w:hAnsi="Palatino Linotype" w:cs="Arial"/>
          <w:i/>
          <w:iCs/>
          <w:sz w:val="22"/>
          <w:szCs w:val="22"/>
        </w:rPr>
        <w:t xml:space="preserve">s   </w:t>
      </w:r>
      <w:r w:rsidRPr="001E7BA7">
        <w:rPr>
          <w:rFonts w:ascii="Palatino Linotype" w:eastAsia="Arial" w:hAnsi="Palatino Linotype" w:cs="Arial"/>
          <w:i/>
          <w:iCs/>
          <w:spacing w:val="1"/>
          <w:sz w:val="22"/>
          <w:szCs w:val="22"/>
        </w:rPr>
        <w:t>e</w:t>
      </w:r>
      <w:r w:rsidRPr="001E7BA7">
        <w:rPr>
          <w:rFonts w:ascii="Palatino Linotype" w:eastAsia="Arial" w:hAnsi="Palatino Linotype" w:cs="Arial"/>
          <w:i/>
          <w:iCs/>
          <w:sz w:val="22"/>
          <w:szCs w:val="22"/>
        </w:rPr>
        <w:t xml:space="preserve">l   </w:t>
      </w:r>
      <w:r w:rsidRPr="001E7BA7">
        <w:rPr>
          <w:rFonts w:ascii="Palatino Linotype" w:eastAsia="Arial" w:hAnsi="Palatino Linotype" w:cs="Arial"/>
          <w:i/>
          <w:iCs/>
          <w:spacing w:val="1"/>
          <w:sz w:val="22"/>
          <w:szCs w:val="22"/>
        </w:rPr>
        <w:t>p</w:t>
      </w:r>
      <w:r w:rsidRPr="001E7BA7">
        <w:rPr>
          <w:rFonts w:ascii="Palatino Linotype" w:eastAsia="Arial" w:hAnsi="Palatino Linotype" w:cs="Arial"/>
          <w:i/>
          <w:iCs/>
          <w:spacing w:val="-1"/>
          <w:sz w:val="22"/>
          <w:szCs w:val="22"/>
        </w:rPr>
        <w:t>r</w:t>
      </w:r>
      <w:r w:rsidRPr="001E7BA7">
        <w:rPr>
          <w:rFonts w:ascii="Palatino Linotype" w:eastAsia="Arial" w:hAnsi="Palatino Linotype" w:cs="Arial"/>
          <w:i/>
          <w:iCs/>
          <w:spacing w:val="1"/>
          <w:sz w:val="22"/>
          <w:szCs w:val="22"/>
        </w:rPr>
        <w:t>odu</w:t>
      </w:r>
      <w:r w:rsidRPr="001E7BA7">
        <w:rPr>
          <w:rFonts w:ascii="Palatino Linotype" w:eastAsia="Arial" w:hAnsi="Palatino Linotype" w:cs="Arial"/>
          <w:i/>
          <w:iCs/>
          <w:sz w:val="22"/>
          <w:szCs w:val="22"/>
        </w:rPr>
        <w:t xml:space="preserve">cto  </w:t>
      </w:r>
      <w:r w:rsidRPr="001E7BA7">
        <w:rPr>
          <w:rFonts w:ascii="Palatino Linotype" w:eastAsia="Arial" w:hAnsi="Palatino Linotype" w:cs="Arial"/>
          <w:i/>
          <w:iCs/>
          <w:spacing w:val="1"/>
          <w:sz w:val="22"/>
          <w:szCs w:val="22"/>
        </w:rPr>
        <w:t xml:space="preserve"> d</w:t>
      </w:r>
      <w:r w:rsidRPr="001E7BA7">
        <w:rPr>
          <w:rFonts w:ascii="Palatino Linotype" w:eastAsia="Arial" w:hAnsi="Palatino Linotype" w:cs="Arial"/>
          <w:i/>
          <w:iCs/>
          <w:sz w:val="22"/>
          <w:szCs w:val="22"/>
        </w:rPr>
        <w:t xml:space="preserve">e  </w:t>
      </w:r>
      <w:r w:rsidRPr="001E7BA7">
        <w:rPr>
          <w:rFonts w:ascii="Palatino Linotype" w:eastAsia="Arial" w:hAnsi="Palatino Linotype" w:cs="Arial"/>
          <w:i/>
          <w:iCs/>
          <w:spacing w:val="3"/>
          <w:sz w:val="22"/>
          <w:szCs w:val="22"/>
        </w:rPr>
        <w:t xml:space="preserve"> </w:t>
      </w:r>
      <w:r w:rsidRPr="001E7BA7">
        <w:rPr>
          <w:rFonts w:ascii="Palatino Linotype" w:eastAsia="Arial" w:hAnsi="Palatino Linotype" w:cs="Arial"/>
          <w:i/>
          <w:iCs/>
          <w:spacing w:val="1"/>
          <w:sz w:val="22"/>
          <w:szCs w:val="22"/>
        </w:rPr>
        <w:t>u</w:t>
      </w:r>
      <w:r w:rsidRPr="001E7BA7">
        <w:rPr>
          <w:rFonts w:ascii="Palatino Linotype" w:eastAsia="Arial" w:hAnsi="Palatino Linotype" w:cs="Arial"/>
          <w:i/>
          <w:iCs/>
          <w:sz w:val="22"/>
          <w:szCs w:val="22"/>
        </w:rPr>
        <w:t xml:space="preserve">n  </w:t>
      </w:r>
      <w:r w:rsidRPr="001E7BA7">
        <w:rPr>
          <w:rFonts w:ascii="Palatino Linotype" w:eastAsia="Arial" w:hAnsi="Palatino Linotype" w:cs="Arial"/>
          <w:i/>
          <w:iCs/>
          <w:spacing w:val="3"/>
          <w:sz w:val="22"/>
          <w:szCs w:val="22"/>
        </w:rPr>
        <w:t xml:space="preserve"> </w:t>
      </w:r>
      <w:r w:rsidRPr="001E7BA7">
        <w:rPr>
          <w:rFonts w:ascii="Palatino Linotype" w:eastAsia="Arial" w:hAnsi="Palatino Linotype" w:cs="Arial"/>
          <w:i/>
          <w:iCs/>
          <w:spacing w:val="1"/>
          <w:sz w:val="22"/>
          <w:szCs w:val="22"/>
        </w:rPr>
        <w:t>con</w:t>
      </w:r>
      <w:r w:rsidRPr="001E7BA7">
        <w:rPr>
          <w:rFonts w:ascii="Palatino Linotype" w:eastAsia="Arial" w:hAnsi="Palatino Linotype" w:cs="Arial"/>
          <w:i/>
          <w:iCs/>
          <w:spacing w:val="-3"/>
          <w:sz w:val="22"/>
          <w:szCs w:val="22"/>
        </w:rPr>
        <w:t>j</w:t>
      </w:r>
      <w:r w:rsidRPr="001E7BA7">
        <w:rPr>
          <w:rFonts w:ascii="Palatino Linotype" w:eastAsia="Arial" w:hAnsi="Palatino Linotype" w:cs="Arial"/>
          <w:i/>
          <w:iCs/>
          <w:spacing w:val="1"/>
          <w:sz w:val="22"/>
          <w:szCs w:val="22"/>
        </w:rPr>
        <w:t>un</w:t>
      </w:r>
      <w:r w:rsidRPr="001E7BA7">
        <w:rPr>
          <w:rFonts w:ascii="Palatino Linotype" w:eastAsia="Arial" w:hAnsi="Palatino Linotype" w:cs="Arial"/>
          <w:i/>
          <w:iCs/>
          <w:spacing w:val="-2"/>
          <w:sz w:val="22"/>
          <w:szCs w:val="22"/>
        </w:rPr>
        <w:t>t</w:t>
      </w:r>
      <w:r w:rsidRPr="001E7BA7">
        <w:rPr>
          <w:rFonts w:ascii="Palatino Linotype" w:eastAsia="Arial" w:hAnsi="Palatino Linotype" w:cs="Arial"/>
          <w:i/>
          <w:iCs/>
          <w:sz w:val="22"/>
          <w:szCs w:val="22"/>
        </w:rPr>
        <w:t xml:space="preserve">o  </w:t>
      </w:r>
      <w:r w:rsidRPr="001E7BA7">
        <w:rPr>
          <w:rFonts w:ascii="Palatino Linotype" w:eastAsia="Arial" w:hAnsi="Palatino Linotype" w:cs="Arial"/>
          <w:i/>
          <w:iCs/>
          <w:spacing w:val="1"/>
          <w:sz w:val="22"/>
          <w:szCs w:val="22"/>
        </w:rPr>
        <w:t xml:space="preserve"> </w:t>
      </w:r>
      <w:r w:rsidRPr="001E7BA7">
        <w:rPr>
          <w:rFonts w:ascii="Palatino Linotype" w:eastAsia="Arial" w:hAnsi="Palatino Linotype" w:cs="Arial"/>
          <w:i/>
          <w:iCs/>
          <w:spacing w:val="-1"/>
          <w:sz w:val="22"/>
          <w:szCs w:val="22"/>
        </w:rPr>
        <w:t>d</w:t>
      </w:r>
      <w:r w:rsidRPr="001E7BA7">
        <w:rPr>
          <w:rFonts w:ascii="Palatino Linotype" w:eastAsia="Arial" w:hAnsi="Palatino Linotype" w:cs="Arial"/>
          <w:i/>
          <w:iCs/>
          <w:sz w:val="22"/>
          <w:szCs w:val="22"/>
        </w:rPr>
        <w:t xml:space="preserve">e  </w:t>
      </w:r>
      <w:r w:rsidRPr="001E7BA7">
        <w:rPr>
          <w:rFonts w:ascii="Palatino Linotype" w:eastAsia="Arial" w:hAnsi="Palatino Linotype" w:cs="Arial"/>
          <w:i/>
          <w:iCs/>
          <w:spacing w:val="6"/>
          <w:sz w:val="22"/>
          <w:szCs w:val="22"/>
        </w:rPr>
        <w:t xml:space="preserve"> </w:t>
      </w:r>
      <w:r w:rsidRPr="001E7BA7">
        <w:rPr>
          <w:rFonts w:ascii="Palatino Linotype" w:eastAsia="Arial" w:hAnsi="Palatino Linotype" w:cs="Arial"/>
          <w:i/>
          <w:iCs/>
          <w:sz w:val="22"/>
          <w:szCs w:val="22"/>
        </w:rPr>
        <w:t>res</w:t>
      </w:r>
      <w:r w:rsidRPr="001E7BA7">
        <w:rPr>
          <w:rFonts w:ascii="Palatino Linotype" w:eastAsia="Arial" w:hAnsi="Palatino Linotype" w:cs="Arial"/>
          <w:i/>
          <w:iCs/>
          <w:spacing w:val="1"/>
          <w:sz w:val="22"/>
          <w:szCs w:val="22"/>
        </w:rPr>
        <w:t>u</w:t>
      </w:r>
      <w:r w:rsidRPr="001E7BA7">
        <w:rPr>
          <w:rFonts w:ascii="Palatino Linotype" w:eastAsia="Arial" w:hAnsi="Palatino Linotype" w:cs="Arial"/>
          <w:i/>
          <w:iCs/>
          <w:sz w:val="22"/>
          <w:szCs w:val="22"/>
        </w:rPr>
        <w:t>lt</w:t>
      </w:r>
      <w:r w:rsidRPr="001E7BA7">
        <w:rPr>
          <w:rFonts w:ascii="Palatino Linotype" w:eastAsia="Arial" w:hAnsi="Palatino Linotype" w:cs="Arial"/>
          <w:i/>
          <w:iCs/>
          <w:spacing w:val="-1"/>
          <w:sz w:val="22"/>
          <w:szCs w:val="22"/>
        </w:rPr>
        <w:t>ad</w:t>
      </w:r>
      <w:r w:rsidRPr="001E7BA7">
        <w:rPr>
          <w:rFonts w:ascii="Palatino Linotype" w:eastAsia="Arial" w:hAnsi="Palatino Linotype" w:cs="Arial"/>
          <w:i/>
          <w:iCs/>
          <w:spacing w:val="-2"/>
          <w:sz w:val="22"/>
          <w:szCs w:val="22"/>
        </w:rPr>
        <w:t>o</w:t>
      </w:r>
      <w:r w:rsidRPr="001E7BA7">
        <w:rPr>
          <w:rFonts w:ascii="Palatino Linotype" w:eastAsia="Arial" w:hAnsi="Palatino Linotype" w:cs="Arial"/>
          <w:i/>
          <w:iCs/>
          <w:sz w:val="22"/>
          <w:szCs w:val="22"/>
        </w:rPr>
        <w:t>s c</w:t>
      </w:r>
      <w:r w:rsidRPr="001E7BA7">
        <w:rPr>
          <w:rFonts w:ascii="Palatino Linotype" w:eastAsia="Arial" w:hAnsi="Palatino Linotype" w:cs="Arial"/>
          <w:i/>
          <w:iCs/>
          <w:spacing w:val="1"/>
          <w:sz w:val="22"/>
          <w:szCs w:val="22"/>
        </w:rPr>
        <w:t>uan</w:t>
      </w:r>
      <w:r w:rsidRPr="001E7BA7">
        <w:rPr>
          <w:rFonts w:ascii="Palatino Linotype" w:eastAsia="Arial" w:hAnsi="Palatino Linotype" w:cs="Arial"/>
          <w:i/>
          <w:iCs/>
          <w:sz w:val="22"/>
          <w:szCs w:val="22"/>
        </w:rPr>
        <w:t>ti</w:t>
      </w:r>
      <w:r w:rsidRPr="001E7BA7">
        <w:rPr>
          <w:rFonts w:ascii="Palatino Linotype" w:eastAsia="Arial" w:hAnsi="Palatino Linotype" w:cs="Arial"/>
          <w:i/>
          <w:iCs/>
          <w:spacing w:val="-2"/>
          <w:sz w:val="22"/>
          <w:szCs w:val="22"/>
        </w:rPr>
        <w:t>t</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z w:val="22"/>
          <w:szCs w:val="22"/>
        </w:rPr>
        <w:t>ti</w:t>
      </w:r>
      <w:r w:rsidRPr="001E7BA7">
        <w:rPr>
          <w:rFonts w:ascii="Palatino Linotype" w:eastAsia="Arial" w:hAnsi="Palatino Linotype" w:cs="Arial"/>
          <w:i/>
          <w:iCs/>
          <w:spacing w:val="-5"/>
          <w:sz w:val="22"/>
          <w:szCs w:val="22"/>
        </w:rPr>
        <w:t>v</w:t>
      </w:r>
      <w:r w:rsidRPr="001E7BA7">
        <w:rPr>
          <w:rFonts w:ascii="Palatino Linotype" w:eastAsia="Arial" w:hAnsi="Palatino Linotype" w:cs="Arial"/>
          <w:i/>
          <w:iCs/>
          <w:spacing w:val="1"/>
          <w:sz w:val="22"/>
          <w:szCs w:val="22"/>
        </w:rPr>
        <w:t>o</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1"/>
          <w:sz w:val="22"/>
          <w:szCs w:val="22"/>
        </w:rPr>
        <w:t>obten</w:t>
      </w:r>
      <w:r w:rsidRPr="001E7BA7">
        <w:rPr>
          <w:rFonts w:ascii="Palatino Linotype" w:eastAsia="Arial" w:hAnsi="Palatino Linotype" w:cs="Arial"/>
          <w:i/>
          <w:iCs/>
          <w:spacing w:val="-3"/>
          <w:sz w:val="22"/>
          <w:szCs w:val="22"/>
        </w:rPr>
        <w:t>i</w:t>
      </w:r>
      <w:r w:rsidRPr="001E7BA7">
        <w:rPr>
          <w:rFonts w:ascii="Palatino Linotype" w:eastAsia="Arial" w:hAnsi="Palatino Linotype" w:cs="Arial"/>
          <w:i/>
          <w:iCs/>
          <w:spacing w:val="1"/>
          <w:sz w:val="22"/>
          <w:szCs w:val="22"/>
        </w:rPr>
        <w:t>do</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1"/>
          <w:sz w:val="22"/>
          <w:szCs w:val="22"/>
        </w:rPr>
        <w:t>d</w:t>
      </w:r>
      <w:r w:rsidRPr="001E7BA7">
        <w:rPr>
          <w:rFonts w:ascii="Palatino Linotype" w:eastAsia="Arial" w:hAnsi="Palatino Linotype" w:cs="Arial"/>
          <w:i/>
          <w:iCs/>
          <w:sz w:val="22"/>
          <w:szCs w:val="22"/>
        </w:rPr>
        <w:t>e</w:t>
      </w:r>
      <w:r w:rsidRPr="001E7BA7">
        <w:rPr>
          <w:rFonts w:ascii="Palatino Linotype" w:eastAsia="Arial" w:hAnsi="Palatino Linotype" w:cs="Arial"/>
          <w:i/>
          <w:iCs/>
          <w:spacing w:val="3"/>
          <w:sz w:val="22"/>
          <w:szCs w:val="22"/>
        </w:rPr>
        <w:t xml:space="preserve"> </w:t>
      </w:r>
      <w:r w:rsidRPr="001E7BA7">
        <w:rPr>
          <w:rFonts w:ascii="Palatino Linotype" w:eastAsia="Arial" w:hAnsi="Palatino Linotype" w:cs="Arial"/>
          <w:i/>
          <w:iCs/>
          <w:spacing w:val="1"/>
          <w:sz w:val="22"/>
          <w:szCs w:val="22"/>
        </w:rPr>
        <w:t>u</w:t>
      </w:r>
      <w:r w:rsidRPr="001E7BA7">
        <w:rPr>
          <w:rFonts w:ascii="Palatino Linotype" w:eastAsia="Arial" w:hAnsi="Palatino Linotype" w:cs="Arial"/>
          <w:i/>
          <w:iCs/>
          <w:sz w:val="22"/>
          <w:szCs w:val="22"/>
        </w:rPr>
        <w:t xml:space="preserve">n </w:t>
      </w:r>
      <w:r w:rsidRPr="001E7BA7">
        <w:rPr>
          <w:rFonts w:ascii="Palatino Linotype" w:eastAsia="Arial" w:hAnsi="Palatino Linotype" w:cs="Arial"/>
          <w:i/>
          <w:iCs/>
          <w:spacing w:val="3"/>
          <w:sz w:val="22"/>
          <w:szCs w:val="22"/>
        </w:rPr>
        <w:t>p</w:t>
      </w:r>
      <w:r w:rsidRPr="001E7BA7">
        <w:rPr>
          <w:rFonts w:ascii="Palatino Linotype" w:eastAsia="Arial" w:hAnsi="Palatino Linotype" w:cs="Arial"/>
          <w:i/>
          <w:iCs/>
          <w:sz w:val="22"/>
          <w:szCs w:val="22"/>
        </w:rPr>
        <w:t>ro</w:t>
      </w:r>
      <w:r w:rsidRPr="001E7BA7">
        <w:rPr>
          <w:rFonts w:ascii="Palatino Linotype" w:eastAsia="Arial" w:hAnsi="Palatino Linotype" w:cs="Arial"/>
          <w:i/>
          <w:iCs/>
          <w:spacing w:val="1"/>
          <w:sz w:val="22"/>
          <w:szCs w:val="22"/>
        </w:rPr>
        <w:t>ce</w:t>
      </w:r>
      <w:r w:rsidRPr="001E7BA7">
        <w:rPr>
          <w:rFonts w:ascii="Palatino Linotype" w:eastAsia="Arial" w:hAnsi="Palatino Linotype" w:cs="Arial"/>
          <w:i/>
          <w:iCs/>
          <w:spacing w:val="-2"/>
          <w:sz w:val="22"/>
          <w:szCs w:val="22"/>
        </w:rPr>
        <w:t>s</w:t>
      </w:r>
      <w:r w:rsidRPr="001E7BA7">
        <w:rPr>
          <w:rFonts w:ascii="Palatino Linotype" w:eastAsia="Arial" w:hAnsi="Palatino Linotype" w:cs="Arial"/>
          <w:i/>
          <w:iCs/>
          <w:sz w:val="22"/>
          <w:szCs w:val="22"/>
        </w:rPr>
        <w:t>o</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z w:val="22"/>
          <w:szCs w:val="22"/>
        </w:rPr>
        <w:t>si</w:t>
      </w:r>
      <w:r w:rsidRPr="001E7BA7">
        <w:rPr>
          <w:rFonts w:ascii="Palatino Linotype" w:eastAsia="Arial" w:hAnsi="Palatino Linotype" w:cs="Arial"/>
          <w:i/>
          <w:iCs/>
          <w:spacing w:val="-5"/>
          <w:sz w:val="22"/>
          <w:szCs w:val="22"/>
        </w:rPr>
        <w:t>s</w:t>
      </w:r>
      <w:r w:rsidRPr="001E7BA7">
        <w:rPr>
          <w:rFonts w:ascii="Palatino Linotype" w:eastAsia="Arial" w:hAnsi="Palatino Linotype" w:cs="Arial"/>
          <w:i/>
          <w:iCs/>
          <w:spacing w:val="1"/>
          <w:sz w:val="22"/>
          <w:szCs w:val="22"/>
        </w:rPr>
        <w:t>te</w:t>
      </w:r>
      <w:r w:rsidRPr="001E7BA7">
        <w:rPr>
          <w:rFonts w:ascii="Palatino Linotype" w:eastAsia="Arial" w:hAnsi="Palatino Linotype" w:cs="Arial"/>
          <w:i/>
          <w:iCs/>
          <w:spacing w:val="2"/>
          <w:sz w:val="22"/>
          <w:szCs w:val="22"/>
        </w:rPr>
        <w:t>m</w:t>
      </w:r>
      <w:r w:rsidRPr="001E7BA7">
        <w:rPr>
          <w:rFonts w:ascii="Palatino Linotype" w:eastAsia="Arial" w:hAnsi="Palatino Linotype" w:cs="Arial"/>
          <w:i/>
          <w:iCs/>
          <w:spacing w:val="1"/>
          <w:sz w:val="22"/>
          <w:szCs w:val="22"/>
        </w:rPr>
        <w:t>át</w:t>
      </w:r>
      <w:r w:rsidRPr="001E7BA7">
        <w:rPr>
          <w:rFonts w:ascii="Palatino Linotype" w:eastAsia="Arial" w:hAnsi="Palatino Linotype" w:cs="Arial"/>
          <w:i/>
          <w:iCs/>
          <w:spacing w:val="2"/>
          <w:sz w:val="22"/>
          <w:szCs w:val="22"/>
        </w:rPr>
        <w:t>i</w:t>
      </w:r>
      <w:r w:rsidRPr="001E7BA7">
        <w:rPr>
          <w:rFonts w:ascii="Palatino Linotype" w:eastAsia="Arial" w:hAnsi="Palatino Linotype" w:cs="Arial"/>
          <w:i/>
          <w:iCs/>
          <w:spacing w:val="-2"/>
          <w:sz w:val="22"/>
          <w:szCs w:val="22"/>
        </w:rPr>
        <w:t>c</w:t>
      </w:r>
      <w:r w:rsidRPr="001E7BA7">
        <w:rPr>
          <w:rFonts w:ascii="Palatino Linotype" w:eastAsia="Arial" w:hAnsi="Palatino Linotype" w:cs="Arial"/>
          <w:i/>
          <w:iCs/>
          <w:sz w:val="22"/>
          <w:szCs w:val="22"/>
        </w:rPr>
        <w:t>o</w:t>
      </w:r>
      <w:r w:rsidRPr="001E7BA7">
        <w:rPr>
          <w:rFonts w:ascii="Palatino Linotype" w:eastAsia="Arial" w:hAnsi="Palatino Linotype" w:cs="Arial"/>
          <w:i/>
          <w:iCs/>
          <w:spacing w:val="3"/>
          <w:sz w:val="22"/>
          <w:szCs w:val="22"/>
        </w:rPr>
        <w:t xml:space="preserve"> </w:t>
      </w:r>
      <w:r w:rsidRPr="001E7BA7">
        <w:rPr>
          <w:rFonts w:ascii="Palatino Linotype" w:eastAsia="Arial" w:hAnsi="Palatino Linotype" w:cs="Arial"/>
          <w:i/>
          <w:iCs/>
          <w:spacing w:val="-1"/>
          <w:sz w:val="22"/>
          <w:szCs w:val="22"/>
        </w:rPr>
        <w:t>d</w:t>
      </w:r>
      <w:r w:rsidRPr="001E7BA7">
        <w:rPr>
          <w:rFonts w:ascii="Palatino Linotype" w:eastAsia="Arial" w:hAnsi="Palatino Linotype" w:cs="Arial"/>
          <w:i/>
          <w:iCs/>
          <w:sz w:val="22"/>
          <w:szCs w:val="22"/>
        </w:rPr>
        <w:t>e</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2"/>
          <w:sz w:val="22"/>
          <w:szCs w:val="22"/>
        </w:rPr>
        <w:t>c</w:t>
      </w:r>
      <w:r w:rsidRPr="001E7BA7">
        <w:rPr>
          <w:rFonts w:ascii="Palatino Linotype" w:eastAsia="Arial" w:hAnsi="Palatino Linotype" w:cs="Arial"/>
          <w:i/>
          <w:iCs/>
          <w:spacing w:val="1"/>
          <w:sz w:val="22"/>
          <w:szCs w:val="22"/>
        </w:rPr>
        <w:t>apta</w:t>
      </w:r>
      <w:r w:rsidRPr="001E7BA7">
        <w:rPr>
          <w:rFonts w:ascii="Palatino Linotype" w:eastAsia="Arial" w:hAnsi="Palatino Linotype" w:cs="Arial"/>
          <w:i/>
          <w:iCs/>
          <w:sz w:val="22"/>
          <w:szCs w:val="22"/>
        </w:rPr>
        <w:t>c</w:t>
      </w:r>
      <w:r w:rsidRPr="001E7BA7">
        <w:rPr>
          <w:rFonts w:ascii="Palatino Linotype" w:eastAsia="Arial" w:hAnsi="Palatino Linotype" w:cs="Arial"/>
          <w:i/>
          <w:iCs/>
          <w:spacing w:val="-1"/>
          <w:sz w:val="22"/>
          <w:szCs w:val="22"/>
        </w:rPr>
        <w:t>i</w:t>
      </w:r>
      <w:r w:rsidRPr="001E7BA7">
        <w:rPr>
          <w:rFonts w:ascii="Palatino Linotype" w:eastAsia="Arial" w:hAnsi="Palatino Linotype" w:cs="Arial"/>
          <w:i/>
          <w:iCs/>
          <w:spacing w:val="-4"/>
          <w:sz w:val="22"/>
          <w:szCs w:val="22"/>
        </w:rPr>
        <w:t>ó</w:t>
      </w:r>
      <w:r w:rsidRPr="001E7BA7">
        <w:rPr>
          <w:rFonts w:ascii="Palatino Linotype" w:eastAsia="Arial" w:hAnsi="Palatino Linotype" w:cs="Arial"/>
          <w:i/>
          <w:iCs/>
          <w:sz w:val="22"/>
          <w:szCs w:val="22"/>
        </w:rPr>
        <w:t>n</w:t>
      </w:r>
      <w:r w:rsidRPr="001E7BA7">
        <w:rPr>
          <w:rFonts w:ascii="Palatino Linotype" w:eastAsia="Arial" w:hAnsi="Palatino Linotype" w:cs="Arial"/>
          <w:i/>
          <w:iCs/>
          <w:spacing w:val="3"/>
          <w:sz w:val="22"/>
          <w:szCs w:val="22"/>
        </w:rPr>
        <w:t xml:space="preserve"> </w:t>
      </w:r>
      <w:r w:rsidRPr="001E7BA7">
        <w:rPr>
          <w:rFonts w:ascii="Palatino Linotype" w:eastAsia="Arial" w:hAnsi="Palatino Linotype" w:cs="Arial"/>
          <w:i/>
          <w:iCs/>
          <w:spacing w:val="1"/>
          <w:sz w:val="22"/>
          <w:szCs w:val="22"/>
        </w:rPr>
        <w:t>d</w:t>
      </w:r>
      <w:r w:rsidRPr="001E7BA7">
        <w:rPr>
          <w:rFonts w:ascii="Palatino Linotype" w:eastAsia="Arial" w:hAnsi="Palatino Linotype" w:cs="Arial"/>
          <w:i/>
          <w:iCs/>
          <w:sz w:val="22"/>
          <w:szCs w:val="22"/>
        </w:rPr>
        <w:t>e</w:t>
      </w:r>
      <w:r w:rsidRPr="001E7BA7">
        <w:rPr>
          <w:rFonts w:ascii="Palatino Linotype" w:eastAsia="Arial" w:hAnsi="Palatino Linotype" w:cs="Arial"/>
          <w:i/>
          <w:iCs/>
          <w:spacing w:val="3"/>
          <w:sz w:val="22"/>
          <w:szCs w:val="22"/>
        </w:rPr>
        <w:t xml:space="preserve"> </w:t>
      </w:r>
      <w:r w:rsidRPr="001E7BA7">
        <w:rPr>
          <w:rFonts w:ascii="Palatino Linotype" w:eastAsia="Arial" w:hAnsi="Palatino Linotype" w:cs="Arial"/>
          <w:i/>
          <w:iCs/>
          <w:spacing w:val="1"/>
          <w:sz w:val="22"/>
          <w:szCs w:val="22"/>
        </w:rPr>
        <w:t>da</w:t>
      </w:r>
      <w:r w:rsidRPr="001E7BA7">
        <w:rPr>
          <w:rFonts w:ascii="Palatino Linotype" w:eastAsia="Arial" w:hAnsi="Palatino Linotype" w:cs="Arial"/>
          <w:i/>
          <w:iCs/>
          <w:spacing w:val="-2"/>
          <w:sz w:val="22"/>
          <w:szCs w:val="22"/>
        </w:rPr>
        <w:t>t</w:t>
      </w:r>
      <w:r w:rsidRPr="001E7BA7">
        <w:rPr>
          <w:rFonts w:ascii="Palatino Linotype" w:eastAsia="Arial" w:hAnsi="Palatino Linotype" w:cs="Arial"/>
          <w:i/>
          <w:iCs/>
          <w:spacing w:val="1"/>
          <w:sz w:val="22"/>
          <w:szCs w:val="22"/>
        </w:rPr>
        <w:t>o</w:t>
      </w:r>
      <w:r w:rsidRPr="001E7BA7">
        <w:rPr>
          <w:rFonts w:ascii="Palatino Linotype" w:eastAsia="Arial" w:hAnsi="Palatino Linotype" w:cs="Arial"/>
          <w:i/>
          <w:iCs/>
          <w:sz w:val="22"/>
          <w:szCs w:val="22"/>
        </w:rPr>
        <w:t xml:space="preserve">s </w:t>
      </w:r>
      <w:r w:rsidRPr="001E7BA7">
        <w:rPr>
          <w:rFonts w:ascii="Palatino Linotype" w:eastAsia="Arial" w:hAnsi="Palatino Linotype" w:cs="Arial"/>
          <w:i/>
          <w:iCs/>
          <w:spacing w:val="1"/>
          <w:sz w:val="22"/>
          <w:szCs w:val="22"/>
        </w:rPr>
        <w:t>p</w:t>
      </w:r>
      <w:r w:rsidRPr="001E7BA7">
        <w:rPr>
          <w:rFonts w:ascii="Palatino Linotype" w:eastAsia="Arial" w:hAnsi="Palatino Linotype" w:cs="Arial"/>
          <w:i/>
          <w:iCs/>
          <w:spacing w:val="-1"/>
          <w:sz w:val="22"/>
          <w:szCs w:val="22"/>
        </w:rPr>
        <w:t>ri</w:t>
      </w:r>
      <w:r w:rsidRPr="001E7BA7">
        <w:rPr>
          <w:rFonts w:ascii="Palatino Linotype" w:eastAsia="Arial" w:hAnsi="Palatino Linotype" w:cs="Arial"/>
          <w:i/>
          <w:iCs/>
          <w:spacing w:val="2"/>
          <w:sz w:val="22"/>
          <w:szCs w:val="22"/>
        </w:rPr>
        <w:t>m</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pacing w:val="-1"/>
          <w:sz w:val="22"/>
          <w:szCs w:val="22"/>
        </w:rPr>
        <w:t>ri</w:t>
      </w:r>
      <w:r w:rsidRPr="001E7BA7">
        <w:rPr>
          <w:rFonts w:ascii="Palatino Linotype" w:eastAsia="Arial" w:hAnsi="Palatino Linotype" w:cs="Arial"/>
          <w:i/>
          <w:iCs/>
          <w:spacing w:val="1"/>
          <w:sz w:val="22"/>
          <w:szCs w:val="22"/>
        </w:rPr>
        <w:t>o</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3"/>
          <w:sz w:val="22"/>
          <w:szCs w:val="22"/>
        </w:rPr>
        <w:t xml:space="preserve"> </w:t>
      </w:r>
      <w:r w:rsidRPr="001E7BA7">
        <w:rPr>
          <w:rFonts w:ascii="Palatino Linotype" w:eastAsia="Arial" w:hAnsi="Palatino Linotype" w:cs="Arial"/>
          <w:i/>
          <w:iCs/>
          <w:spacing w:val="1"/>
          <w:sz w:val="22"/>
          <w:szCs w:val="22"/>
        </w:rPr>
        <w:t>obten</w:t>
      </w:r>
      <w:r w:rsidRPr="001E7BA7">
        <w:rPr>
          <w:rFonts w:ascii="Palatino Linotype" w:eastAsia="Arial" w:hAnsi="Palatino Linotype" w:cs="Arial"/>
          <w:i/>
          <w:iCs/>
          <w:spacing w:val="-3"/>
          <w:sz w:val="22"/>
          <w:szCs w:val="22"/>
        </w:rPr>
        <w:t>i</w:t>
      </w:r>
      <w:r w:rsidRPr="001E7BA7">
        <w:rPr>
          <w:rFonts w:ascii="Palatino Linotype" w:eastAsia="Arial" w:hAnsi="Palatino Linotype" w:cs="Arial"/>
          <w:i/>
          <w:iCs/>
          <w:spacing w:val="1"/>
          <w:sz w:val="22"/>
          <w:szCs w:val="22"/>
        </w:rPr>
        <w:t>do</w:t>
      </w:r>
      <w:r w:rsidRPr="001E7BA7">
        <w:rPr>
          <w:rFonts w:ascii="Palatino Linotype" w:eastAsia="Arial" w:hAnsi="Palatino Linotype" w:cs="Arial"/>
          <w:i/>
          <w:iCs/>
          <w:sz w:val="22"/>
          <w:szCs w:val="22"/>
        </w:rPr>
        <w:t>s s</w:t>
      </w:r>
      <w:r w:rsidRPr="001E7BA7">
        <w:rPr>
          <w:rFonts w:ascii="Palatino Linotype" w:eastAsia="Arial" w:hAnsi="Palatino Linotype" w:cs="Arial"/>
          <w:i/>
          <w:iCs/>
          <w:spacing w:val="1"/>
          <w:sz w:val="22"/>
          <w:szCs w:val="22"/>
        </w:rPr>
        <w:t>ob</w:t>
      </w:r>
      <w:r w:rsidRPr="001E7BA7">
        <w:rPr>
          <w:rFonts w:ascii="Palatino Linotype" w:eastAsia="Arial" w:hAnsi="Palatino Linotype" w:cs="Arial"/>
          <w:i/>
          <w:iCs/>
          <w:spacing w:val="-1"/>
          <w:sz w:val="22"/>
          <w:szCs w:val="22"/>
        </w:rPr>
        <w:t>r</w:t>
      </w:r>
      <w:r w:rsidRPr="001E7BA7">
        <w:rPr>
          <w:rFonts w:ascii="Palatino Linotype" w:eastAsia="Arial" w:hAnsi="Palatino Linotype" w:cs="Arial"/>
          <w:i/>
          <w:iCs/>
          <w:sz w:val="22"/>
          <w:szCs w:val="22"/>
        </w:rPr>
        <w:t>e</w:t>
      </w:r>
      <w:r w:rsidRPr="001E7BA7">
        <w:rPr>
          <w:rFonts w:ascii="Palatino Linotype" w:eastAsia="Arial" w:hAnsi="Palatino Linotype" w:cs="Arial"/>
          <w:i/>
          <w:iCs/>
          <w:spacing w:val="3"/>
          <w:sz w:val="22"/>
          <w:szCs w:val="22"/>
        </w:rPr>
        <w:t xml:space="preserve"> </w:t>
      </w:r>
      <w:r w:rsidRPr="001E7BA7">
        <w:rPr>
          <w:rFonts w:ascii="Palatino Linotype" w:eastAsia="Arial" w:hAnsi="Palatino Linotype" w:cs="Arial"/>
          <w:i/>
          <w:iCs/>
          <w:spacing w:val="1"/>
          <w:sz w:val="22"/>
          <w:szCs w:val="22"/>
        </w:rPr>
        <w:t>he</w:t>
      </w:r>
      <w:r w:rsidRPr="001E7BA7">
        <w:rPr>
          <w:rFonts w:ascii="Palatino Linotype" w:eastAsia="Arial" w:hAnsi="Palatino Linotype" w:cs="Arial"/>
          <w:i/>
          <w:iCs/>
          <w:spacing w:val="-2"/>
          <w:sz w:val="22"/>
          <w:szCs w:val="22"/>
        </w:rPr>
        <w:t>c</w:t>
      </w:r>
      <w:r w:rsidRPr="001E7BA7">
        <w:rPr>
          <w:rFonts w:ascii="Palatino Linotype" w:eastAsia="Arial" w:hAnsi="Palatino Linotype" w:cs="Arial"/>
          <w:i/>
          <w:iCs/>
          <w:spacing w:val="1"/>
          <w:sz w:val="22"/>
          <w:szCs w:val="22"/>
        </w:rPr>
        <w:t>ho</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3"/>
          <w:sz w:val="22"/>
          <w:szCs w:val="22"/>
        </w:rPr>
        <w:t xml:space="preserve"> </w:t>
      </w:r>
      <w:r w:rsidRPr="001E7BA7">
        <w:rPr>
          <w:rFonts w:ascii="Palatino Linotype" w:eastAsia="Arial" w:hAnsi="Palatino Linotype" w:cs="Arial"/>
          <w:i/>
          <w:iCs/>
          <w:spacing w:val="-1"/>
          <w:sz w:val="22"/>
          <w:szCs w:val="22"/>
        </w:rPr>
        <w:t>q</w:t>
      </w:r>
      <w:r w:rsidRPr="001E7BA7">
        <w:rPr>
          <w:rFonts w:ascii="Palatino Linotype" w:eastAsia="Arial" w:hAnsi="Palatino Linotype" w:cs="Arial"/>
          <w:i/>
          <w:iCs/>
          <w:spacing w:val="1"/>
          <w:sz w:val="22"/>
          <w:szCs w:val="22"/>
        </w:rPr>
        <w:t>u</w:t>
      </w:r>
      <w:r w:rsidRPr="001E7BA7">
        <w:rPr>
          <w:rFonts w:ascii="Palatino Linotype" w:eastAsia="Arial" w:hAnsi="Palatino Linotype" w:cs="Arial"/>
          <w:i/>
          <w:iCs/>
          <w:sz w:val="22"/>
          <w:szCs w:val="22"/>
        </w:rPr>
        <w:t>e</w:t>
      </w:r>
      <w:r w:rsidRPr="001E7BA7">
        <w:rPr>
          <w:rFonts w:ascii="Palatino Linotype" w:eastAsia="Arial" w:hAnsi="Palatino Linotype" w:cs="Arial"/>
          <w:i/>
          <w:iCs/>
          <w:spacing w:val="8"/>
          <w:sz w:val="22"/>
          <w:szCs w:val="22"/>
        </w:rPr>
        <w:t xml:space="preserve"> </w:t>
      </w:r>
      <w:r w:rsidRPr="001E7BA7">
        <w:rPr>
          <w:rFonts w:ascii="Palatino Linotype" w:eastAsia="Arial" w:hAnsi="Palatino Linotype" w:cs="Arial"/>
          <w:i/>
          <w:iCs/>
          <w:sz w:val="22"/>
          <w:szCs w:val="22"/>
        </w:rPr>
        <w:t>c</w:t>
      </w:r>
      <w:r w:rsidRPr="001E7BA7">
        <w:rPr>
          <w:rFonts w:ascii="Palatino Linotype" w:eastAsia="Arial" w:hAnsi="Palatino Linotype" w:cs="Arial"/>
          <w:i/>
          <w:iCs/>
          <w:spacing w:val="1"/>
          <w:sz w:val="22"/>
          <w:szCs w:val="22"/>
        </w:rPr>
        <w:t>on</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1"/>
          <w:sz w:val="22"/>
          <w:szCs w:val="22"/>
        </w:rPr>
        <w:t>ta</w:t>
      </w:r>
      <w:r w:rsidRPr="001E7BA7">
        <w:rPr>
          <w:rFonts w:ascii="Palatino Linotype" w:eastAsia="Arial" w:hAnsi="Palatino Linotype" w:cs="Arial"/>
          <w:i/>
          <w:iCs/>
          <w:sz w:val="22"/>
          <w:szCs w:val="22"/>
        </w:rPr>
        <w:t>n</w:t>
      </w:r>
      <w:r w:rsidRPr="001E7BA7">
        <w:rPr>
          <w:rFonts w:ascii="Palatino Linotype" w:eastAsia="Arial" w:hAnsi="Palatino Linotype" w:cs="Arial"/>
          <w:i/>
          <w:iCs/>
          <w:spacing w:val="3"/>
          <w:sz w:val="22"/>
          <w:szCs w:val="22"/>
        </w:rPr>
        <w:t xml:space="preserve"> </w:t>
      </w:r>
      <w:r w:rsidRPr="001E7BA7">
        <w:rPr>
          <w:rFonts w:ascii="Palatino Linotype" w:eastAsia="Arial" w:hAnsi="Palatino Linotype" w:cs="Arial"/>
          <w:i/>
          <w:iCs/>
          <w:spacing w:val="1"/>
          <w:sz w:val="22"/>
          <w:szCs w:val="22"/>
        </w:rPr>
        <w:t>e</w:t>
      </w:r>
      <w:r w:rsidRPr="001E7BA7">
        <w:rPr>
          <w:rFonts w:ascii="Palatino Linotype" w:eastAsia="Arial" w:hAnsi="Palatino Linotype" w:cs="Arial"/>
          <w:i/>
          <w:iCs/>
          <w:sz w:val="22"/>
          <w:szCs w:val="22"/>
        </w:rPr>
        <w:t>n</w:t>
      </w:r>
      <w:r w:rsidRPr="001E7BA7">
        <w:rPr>
          <w:rFonts w:ascii="Palatino Linotype" w:eastAsia="Arial" w:hAnsi="Palatino Linotype" w:cs="Arial"/>
          <w:i/>
          <w:iCs/>
          <w:spacing w:val="4"/>
          <w:sz w:val="22"/>
          <w:szCs w:val="22"/>
        </w:rPr>
        <w:t xml:space="preserve"> </w:t>
      </w:r>
      <w:r w:rsidRPr="001E7BA7">
        <w:rPr>
          <w:rFonts w:ascii="Palatino Linotype" w:eastAsia="Arial" w:hAnsi="Palatino Linotype" w:cs="Arial"/>
          <w:i/>
          <w:iCs/>
          <w:spacing w:val="1"/>
          <w:sz w:val="22"/>
          <w:szCs w:val="22"/>
        </w:rPr>
        <w:t>do</w:t>
      </w:r>
      <w:r w:rsidRPr="001E7BA7">
        <w:rPr>
          <w:rFonts w:ascii="Palatino Linotype" w:eastAsia="Arial" w:hAnsi="Palatino Linotype" w:cs="Arial"/>
          <w:i/>
          <w:iCs/>
          <w:spacing w:val="-2"/>
          <w:sz w:val="22"/>
          <w:szCs w:val="22"/>
        </w:rPr>
        <w:t>c</w:t>
      </w:r>
      <w:r w:rsidRPr="001E7BA7">
        <w:rPr>
          <w:rFonts w:ascii="Palatino Linotype" w:eastAsia="Arial" w:hAnsi="Palatino Linotype" w:cs="Arial"/>
          <w:i/>
          <w:iCs/>
          <w:spacing w:val="1"/>
          <w:sz w:val="22"/>
          <w:szCs w:val="22"/>
        </w:rPr>
        <w:t>u</w:t>
      </w:r>
      <w:r w:rsidRPr="001E7BA7">
        <w:rPr>
          <w:rFonts w:ascii="Palatino Linotype" w:eastAsia="Arial" w:hAnsi="Palatino Linotype" w:cs="Arial"/>
          <w:i/>
          <w:iCs/>
          <w:spacing w:val="-1"/>
          <w:sz w:val="22"/>
          <w:szCs w:val="22"/>
        </w:rPr>
        <w:t>m</w:t>
      </w:r>
      <w:r w:rsidRPr="001E7BA7">
        <w:rPr>
          <w:rFonts w:ascii="Palatino Linotype" w:eastAsia="Arial" w:hAnsi="Palatino Linotype" w:cs="Arial"/>
          <w:i/>
          <w:iCs/>
          <w:spacing w:val="1"/>
          <w:sz w:val="22"/>
          <w:szCs w:val="22"/>
        </w:rPr>
        <w:t>en</w:t>
      </w:r>
      <w:r w:rsidRPr="001E7BA7">
        <w:rPr>
          <w:rFonts w:ascii="Palatino Linotype" w:eastAsia="Arial" w:hAnsi="Palatino Linotype" w:cs="Arial"/>
          <w:i/>
          <w:iCs/>
          <w:spacing w:val="-4"/>
          <w:sz w:val="22"/>
          <w:szCs w:val="22"/>
        </w:rPr>
        <w:t>t</w:t>
      </w:r>
      <w:r w:rsidRPr="001E7BA7">
        <w:rPr>
          <w:rFonts w:ascii="Palatino Linotype" w:eastAsia="Arial" w:hAnsi="Palatino Linotype" w:cs="Arial"/>
          <w:i/>
          <w:iCs/>
          <w:spacing w:val="1"/>
          <w:sz w:val="22"/>
          <w:szCs w:val="22"/>
        </w:rPr>
        <w:t>o</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3"/>
          <w:sz w:val="22"/>
          <w:szCs w:val="22"/>
        </w:rPr>
        <w:t xml:space="preserve"> </w:t>
      </w:r>
      <w:r w:rsidRPr="001E7BA7">
        <w:rPr>
          <w:rFonts w:ascii="Palatino Linotype" w:eastAsia="Arial" w:hAnsi="Palatino Linotype" w:cs="Arial"/>
          <w:i/>
          <w:iCs/>
          <w:spacing w:val="-1"/>
          <w:sz w:val="22"/>
          <w:szCs w:val="22"/>
        </w:rPr>
        <w:t>q</w:t>
      </w:r>
      <w:r w:rsidRPr="001E7BA7">
        <w:rPr>
          <w:rFonts w:ascii="Palatino Linotype" w:eastAsia="Arial" w:hAnsi="Palatino Linotype" w:cs="Arial"/>
          <w:i/>
          <w:iCs/>
          <w:spacing w:val="1"/>
          <w:sz w:val="22"/>
          <w:szCs w:val="22"/>
        </w:rPr>
        <w:t>u</w:t>
      </w:r>
      <w:r w:rsidRPr="001E7BA7">
        <w:rPr>
          <w:rFonts w:ascii="Palatino Linotype" w:eastAsia="Arial" w:hAnsi="Palatino Linotype" w:cs="Arial"/>
          <w:i/>
          <w:iCs/>
          <w:sz w:val="22"/>
          <w:szCs w:val="22"/>
        </w:rPr>
        <w:t>e</w:t>
      </w:r>
      <w:r w:rsidRPr="001E7BA7">
        <w:rPr>
          <w:rFonts w:ascii="Palatino Linotype" w:eastAsia="Arial" w:hAnsi="Palatino Linotype" w:cs="Arial"/>
          <w:i/>
          <w:iCs/>
          <w:spacing w:val="4"/>
          <w:sz w:val="22"/>
          <w:szCs w:val="22"/>
        </w:rPr>
        <w:t xml:space="preserve"> </w:t>
      </w:r>
      <w:r w:rsidRPr="001E7BA7">
        <w:rPr>
          <w:rFonts w:ascii="Palatino Linotype" w:eastAsia="Arial" w:hAnsi="Palatino Linotype" w:cs="Arial"/>
          <w:i/>
          <w:iCs/>
          <w:sz w:val="22"/>
          <w:szCs w:val="22"/>
        </w:rPr>
        <w:t xml:space="preserve">las </w:t>
      </w:r>
      <w:r w:rsidRPr="001E7BA7">
        <w:rPr>
          <w:rFonts w:ascii="Palatino Linotype" w:eastAsia="Arial" w:hAnsi="Palatino Linotype" w:cs="Arial"/>
          <w:i/>
          <w:iCs/>
          <w:spacing w:val="1"/>
          <w:sz w:val="22"/>
          <w:szCs w:val="22"/>
        </w:rPr>
        <w:t>dependen</w:t>
      </w:r>
      <w:r w:rsidRPr="001E7BA7">
        <w:rPr>
          <w:rFonts w:ascii="Palatino Linotype" w:eastAsia="Arial" w:hAnsi="Palatino Linotype" w:cs="Arial"/>
          <w:i/>
          <w:iCs/>
          <w:sz w:val="22"/>
          <w:szCs w:val="22"/>
        </w:rPr>
        <w:t>c</w:t>
      </w:r>
      <w:r w:rsidRPr="001E7BA7">
        <w:rPr>
          <w:rFonts w:ascii="Palatino Linotype" w:eastAsia="Arial" w:hAnsi="Palatino Linotype" w:cs="Arial"/>
          <w:i/>
          <w:iCs/>
          <w:spacing w:val="-3"/>
          <w:sz w:val="22"/>
          <w:szCs w:val="22"/>
        </w:rPr>
        <w:t>i</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4"/>
          <w:sz w:val="22"/>
          <w:szCs w:val="22"/>
        </w:rPr>
        <w:t xml:space="preserve"> </w:t>
      </w:r>
      <w:r w:rsidRPr="001E7BA7">
        <w:rPr>
          <w:rFonts w:ascii="Palatino Linotype" w:eastAsia="Arial" w:hAnsi="Palatino Linotype" w:cs="Arial"/>
          <w:i/>
          <w:iCs/>
          <w:sz w:val="22"/>
          <w:szCs w:val="22"/>
        </w:rPr>
        <w:t xml:space="preserve">y </w:t>
      </w:r>
      <w:r w:rsidRPr="001E7BA7">
        <w:rPr>
          <w:rFonts w:ascii="Palatino Linotype" w:eastAsia="Arial" w:hAnsi="Palatino Linotype" w:cs="Arial"/>
          <w:i/>
          <w:iCs/>
          <w:spacing w:val="1"/>
          <w:sz w:val="22"/>
          <w:szCs w:val="22"/>
        </w:rPr>
        <w:t>en</w:t>
      </w:r>
      <w:r w:rsidRPr="001E7BA7">
        <w:rPr>
          <w:rFonts w:ascii="Palatino Linotype" w:eastAsia="Arial" w:hAnsi="Palatino Linotype" w:cs="Arial"/>
          <w:i/>
          <w:iCs/>
          <w:sz w:val="22"/>
          <w:szCs w:val="22"/>
        </w:rPr>
        <w:t>ti</w:t>
      </w:r>
      <w:r w:rsidRPr="001E7BA7">
        <w:rPr>
          <w:rFonts w:ascii="Palatino Linotype" w:eastAsia="Arial" w:hAnsi="Palatino Linotype" w:cs="Arial"/>
          <w:i/>
          <w:iCs/>
          <w:spacing w:val="1"/>
          <w:sz w:val="22"/>
          <w:szCs w:val="22"/>
        </w:rPr>
        <w:t>d</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pacing w:val="1"/>
          <w:sz w:val="22"/>
          <w:szCs w:val="22"/>
        </w:rPr>
        <w:t>de</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3"/>
          <w:sz w:val="22"/>
          <w:szCs w:val="22"/>
        </w:rPr>
        <w:t xml:space="preserve"> </w:t>
      </w:r>
      <w:r w:rsidRPr="001E7BA7">
        <w:rPr>
          <w:rFonts w:ascii="Palatino Linotype" w:eastAsia="Arial" w:hAnsi="Palatino Linotype" w:cs="Arial"/>
          <w:i/>
          <w:iCs/>
          <w:spacing w:val="1"/>
          <w:sz w:val="22"/>
          <w:szCs w:val="22"/>
        </w:rPr>
        <w:t>po</w:t>
      </w:r>
      <w:r w:rsidRPr="001E7BA7">
        <w:rPr>
          <w:rFonts w:ascii="Palatino Linotype" w:eastAsia="Arial" w:hAnsi="Palatino Linotype" w:cs="Arial"/>
          <w:i/>
          <w:iCs/>
          <w:spacing w:val="-2"/>
          <w:sz w:val="22"/>
          <w:szCs w:val="22"/>
        </w:rPr>
        <w:t>s</w:t>
      </w:r>
      <w:r w:rsidRPr="001E7BA7">
        <w:rPr>
          <w:rFonts w:ascii="Palatino Linotype" w:eastAsia="Arial" w:hAnsi="Palatino Linotype" w:cs="Arial"/>
          <w:i/>
          <w:iCs/>
          <w:spacing w:val="1"/>
          <w:sz w:val="22"/>
          <w:szCs w:val="22"/>
        </w:rPr>
        <w:t>ee</w:t>
      </w:r>
      <w:r w:rsidRPr="001E7BA7">
        <w:rPr>
          <w:rFonts w:ascii="Palatino Linotype" w:eastAsia="Arial" w:hAnsi="Palatino Linotype" w:cs="Arial"/>
          <w:i/>
          <w:iCs/>
          <w:spacing w:val="3"/>
          <w:sz w:val="22"/>
          <w:szCs w:val="22"/>
        </w:rPr>
        <w:t>n</w:t>
      </w:r>
      <w:r w:rsidRPr="001E7BA7">
        <w:rPr>
          <w:rFonts w:ascii="Palatino Linotype" w:eastAsia="Arial" w:hAnsi="Palatino Linotype" w:cs="Arial"/>
          <w:i/>
          <w:iCs/>
          <w:sz w:val="22"/>
          <w:szCs w:val="22"/>
        </w:rPr>
        <w:t>,</w:t>
      </w:r>
      <w:r w:rsidRPr="001E7BA7">
        <w:rPr>
          <w:rFonts w:ascii="Palatino Linotype" w:eastAsia="Arial" w:hAnsi="Palatino Linotype" w:cs="Arial"/>
          <w:i/>
          <w:iCs/>
          <w:spacing w:val="4"/>
          <w:sz w:val="22"/>
          <w:szCs w:val="22"/>
        </w:rPr>
        <w:t xml:space="preserve"> </w:t>
      </w:r>
      <w:r w:rsidRPr="001E7BA7">
        <w:rPr>
          <w:rFonts w:ascii="Palatino Linotype" w:eastAsia="Arial" w:hAnsi="Palatino Linotype" w:cs="Arial"/>
          <w:i/>
          <w:iCs/>
          <w:spacing w:val="1"/>
          <w:sz w:val="22"/>
          <w:szCs w:val="22"/>
        </w:rPr>
        <w:t>de</w:t>
      </w:r>
      <w:r w:rsidRPr="001E7BA7">
        <w:rPr>
          <w:rFonts w:ascii="Palatino Linotype" w:eastAsia="Arial" w:hAnsi="Palatino Linotype" w:cs="Arial"/>
          <w:i/>
          <w:iCs/>
          <w:spacing w:val="-1"/>
          <w:sz w:val="22"/>
          <w:szCs w:val="22"/>
        </w:rPr>
        <w:t>ri</w:t>
      </w:r>
      <w:r w:rsidRPr="001E7BA7">
        <w:rPr>
          <w:rFonts w:ascii="Palatino Linotype" w:eastAsia="Arial" w:hAnsi="Palatino Linotype" w:cs="Arial"/>
          <w:i/>
          <w:iCs/>
          <w:spacing w:val="-5"/>
          <w:sz w:val="22"/>
          <w:szCs w:val="22"/>
        </w:rPr>
        <w:t>v</w:t>
      </w:r>
      <w:r w:rsidRPr="001E7BA7">
        <w:rPr>
          <w:rFonts w:ascii="Palatino Linotype" w:eastAsia="Arial" w:hAnsi="Palatino Linotype" w:cs="Arial"/>
          <w:i/>
          <w:iCs/>
          <w:spacing w:val="1"/>
          <w:sz w:val="22"/>
          <w:szCs w:val="22"/>
        </w:rPr>
        <w:t>ad</w:t>
      </w:r>
      <w:r w:rsidRPr="001E7BA7">
        <w:rPr>
          <w:rFonts w:ascii="Palatino Linotype" w:eastAsia="Arial" w:hAnsi="Palatino Linotype" w:cs="Arial"/>
          <w:i/>
          <w:iCs/>
          <w:sz w:val="22"/>
          <w:szCs w:val="22"/>
        </w:rPr>
        <w:t>o</w:t>
      </w:r>
      <w:r w:rsidRPr="001E7BA7">
        <w:rPr>
          <w:rFonts w:ascii="Palatino Linotype" w:eastAsia="Arial" w:hAnsi="Palatino Linotype" w:cs="Arial"/>
          <w:i/>
          <w:iCs/>
          <w:spacing w:val="6"/>
          <w:sz w:val="22"/>
          <w:szCs w:val="22"/>
        </w:rPr>
        <w:t xml:space="preserve"> </w:t>
      </w:r>
      <w:r w:rsidRPr="001E7BA7">
        <w:rPr>
          <w:rFonts w:ascii="Palatino Linotype" w:eastAsia="Arial" w:hAnsi="Palatino Linotype" w:cs="Arial"/>
          <w:i/>
          <w:iCs/>
          <w:spacing w:val="1"/>
          <w:sz w:val="22"/>
          <w:szCs w:val="22"/>
        </w:rPr>
        <w:t>de</w:t>
      </w:r>
      <w:r w:rsidRPr="001E7BA7">
        <w:rPr>
          <w:rFonts w:ascii="Palatino Linotype" w:eastAsia="Arial" w:hAnsi="Palatino Linotype" w:cs="Arial"/>
          <w:i/>
          <w:iCs/>
          <w:sz w:val="22"/>
          <w:szCs w:val="22"/>
        </w:rPr>
        <w:t>l</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1"/>
          <w:sz w:val="22"/>
          <w:szCs w:val="22"/>
        </w:rPr>
        <w:t>e</w:t>
      </w:r>
      <w:r w:rsidRPr="001E7BA7">
        <w:rPr>
          <w:rFonts w:ascii="Palatino Linotype" w:eastAsia="Arial" w:hAnsi="Palatino Linotype" w:cs="Arial"/>
          <w:i/>
          <w:iCs/>
          <w:sz w:val="22"/>
          <w:szCs w:val="22"/>
        </w:rPr>
        <w:t>jerc</w:t>
      </w:r>
      <w:r w:rsidRPr="001E7BA7">
        <w:rPr>
          <w:rFonts w:ascii="Palatino Linotype" w:eastAsia="Arial" w:hAnsi="Palatino Linotype" w:cs="Arial"/>
          <w:i/>
          <w:iCs/>
          <w:spacing w:val="-1"/>
          <w:sz w:val="22"/>
          <w:szCs w:val="22"/>
        </w:rPr>
        <w:t>i</w:t>
      </w:r>
      <w:r w:rsidRPr="001E7BA7">
        <w:rPr>
          <w:rFonts w:ascii="Palatino Linotype" w:eastAsia="Arial" w:hAnsi="Palatino Linotype" w:cs="Arial"/>
          <w:i/>
          <w:iCs/>
          <w:sz w:val="22"/>
          <w:szCs w:val="22"/>
        </w:rPr>
        <w:t>cio</w:t>
      </w:r>
      <w:r w:rsidRPr="001E7BA7">
        <w:rPr>
          <w:rFonts w:ascii="Palatino Linotype" w:eastAsia="Arial" w:hAnsi="Palatino Linotype" w:cs="Arial"/>
          <w:i/>
          <w:iCs/>
          <w:spacing w:val="4"/>
          <w:sz w:val="22"/>
          <w:szCs w:val="22"/>
        </w:rPr>
        <w:t xml:space="preserve"> </w:t>
      </w:r>
      <w:r w:rsidRPr="001E7BA7">
        <w:rPr>
          <w:rFonts w:ascii="Palatino Linotype" w:eastAsia="Arial" w:hAnsi="Palatino Linotype" w:cs="Arial"/>
          <w:i/>
          <w:iCs/>
          <w:spacing w:val="1"/>
          <w:sz w:val="22"/>
          <w:szCs w:val="22"/>
        </w:rPr>
        <w:t>d</w:t>
      </w:r>
      <w:r w:rsidRPr="001E7BA7">
        <w:rPr>
          <w:rFonts w:ascii="Palatino Linotype" w:eastAsia="Arial" w:hAnsi="Palatino Linotype" w:cs="Arial"/>
          <w:i/>
          <w:iCs/>
          <w:sz w:val="22"/>
          <w:szCs w:val="22"/>
        </w:rPr>
        <w:t>e</w:t>
      </w:r>
      <w:r w:rsidRPr="001E7BA7">
        <w:rPr>
          <w:rFonts w:ascii="Palatino Linotype" w:eastAsia="Arial" w:hAnsi="Palatino Linotype" w:cs="Arial"/>
          <w:i/>
          <w:iCs/>
          <w:spacing w:val="4"/>
          <w:sz w:val="22"/>
          <w:szCs w:val="22"/>
        </w:rPr>
        <w:t xml:space="preserve"> </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1"/>
          <w:sz w:val="22"/>
          <w:szCs w:val="22"/>
        </w:rPr>
        <w:t>u</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3"/>
          <w:sz w:val="22"/>
          <w:szCs w:val="22"/>
        </w:rPr>
        <w:t xml:space="preserve"> </w:t>
      </w:r>
      <w:r w:rsidRPr="001E7BA7">
        <w:rPr>
          <w:rFonts w:ascii="Palatino Linotype" w:eastAsia="Arial" w:hAnsi="Palatino Linotype" w:cs="Arial"/>
          <w:i/>
          <w:iCs/>
          <w:spacing w:val="1"/>
          <w:sz w:val="22"/>
          <w:szCs w:val="22"/>
        </w:rPr>
        <w:t>at</w:t>
      </w:r>
      <w:r w:rsidRPr="001E7BA7">
        <w:rPr>
          <w:rFonts w:ascii="Palatino Linotype" w:eastAsia="Arial" w:hAnsi="Palatino Linotype" w:cs="Arial"/>
          <w:i/>
          <w:iCs/>
          <w:spacing w:val="-6"/>
          <w:sz w:val="22"/>
          <w:szCs w:val="22"/>
        </w:rPr>
        <w:t>r</w:t>
      </w:r>
      <w:r w:rsidRPr="001E7BA7">
        <w:rPr>
          <w:rFonts w:ascii="Palatino Linotype" w:eastAsia="Arial" w:hAnsi="Palatino Linotype" w:cs="Arial"/>
          <w:i/>
          <w:iCs/>
          <w:sz w:val="22"/>
          <w:szCs w:val="22"/>
        </w:rPr>
        <w:t>i</w:t>
      </w:r>
      <w:r w:rsidRPr="001E7BA7">
        <w:rPr>
          <w:rFonts w:ascii="Palatino Linotype" w:eastAsia="Arial" w:hAnsi="Palatino Linotype" w:cs="Arial"/>
          <w:i/>
          <w:iCs/>
          <w:spacing w:val="1"/>
          <w:sz w:val="22"/>
          <w:szCs w:val="22"/>
        </w:rPr>
        <w:t>bu</w:t>
      </w:r>
      <w:r w:rsidRPr="001E7BA7">
        <w:rPr>
          <w:rFonts w:ascii="Palatino Linotype" w:eastAsia="Arial" w:hAnsi="Palatino Linotype" w:cs="Arial"/>
          <w:i/>
          <w:iCs/>
          <w:sz w:val="22"/>
          <w:szCs w:val="22"/>
        </w:rPr>
        <w:t>cio</w:t>
      </w:r>
      <w:r w:rsidRPr="001E7BA7">
        <w:rPr>
          <w:rFonts w:ascii="Palatino Linotype" w:eastAsia="Arial" w:hAnsi="Palatino Linotype" w:cs="Arial"/>
          <w:i/>
          <w:iCs/>
          <w:spacing w:val="1"/>
          <w:sz w:val="22"/>
          <w:szCs w:val="22"/>
        </w:rPr>
        <w:t>ne</w:t>
      </w:r>
      <w:r w:rsidRPr="001E7BA7">
        <w:rPr>
          <w:rFonts w:ascii="Palatino Linotype" w:eastAsia="Arial" w:hAnsi="Palatino Linotype" w:cs="Arial"/>
          <w:i/>
          <w:iCs/>
          <w:spacing w:val="2"/>
          <w:sz w:val="22"/>
          <w:szCs w:val="22"/>
        </w:rPr>
        <w:t>s</w:t>
      </w:r>
      <w:r w:rsidRPr="001E7BA7">
        <w:rPr>
          <w:rFonts w:ascii="Palatino Linotype" w:eastAsia="Arial" w:hAnsi="Palatino Linotype" w:cs="Arial"/>
          <w:i/>
          <w:iCs/>
          <w:sz w:val="22"/>
          <w:szCs w:val="22"/>
        </w:rPr>
        <w:t>,</w:t>
      </w:r>
      <w:r w:rsidRPr="001E7BA7">
        <w:rPr>
          <w:rFonts w:ascii="Palatino Linotype" w:eastAsia="Arial" w:hAnsi="Palatino Linotype" w:cs="Arial"/>
          <w:i/>
          <w:iCs/>
          <w:spacing w:val="3"/>
          <w:sz w:val="22"/>
          <w:szCs w:val="22"/>
        </w:rPr>
        <w:t xml:space="preserve"> </w:t>
      </w:r>
      <w:r w:rsidRPr="001E7BA7">
        <w:rPr>
          <w:rFonts w:ascii="Palatino Linotype" w:eastAsia="Arial" w:hAnsi="Palatino Linotype" w:cs="Arial"/>
          <w:i/>
          <w:iCs/>
          <w:sz w:val="22"/>
          <w:szCs w:val="22"/>
        </w:rPr>
        <w:t xml:space="preserve">y </w:t>
      </w:r>
      <w:r w:rsidRPr="001E7BA7">
        <w:rPr>
          <w:rFonts w:ascii="Palatino Linotype" w:eastAsia="Arial" w:hAnsi="Palatino Linotype" w:cs="Arial"/>
          <w:i/>
          <w:iCs/>
          <w:spacing w:val="-1"/>
          <w:sz w:val="22"/>
          <w:szCs w:val="22"/>
        </w:rPr>
        <w:t>q</w:t>
      </w:r>
      <w:r w:rsidRPr="001E7BA7">
        <w:rPr>
          <w:rFonts w:ascii="Palatino Linotype" w:eastAsia="Arial" w:hAnsi="Palatino Linotype" w:cs="Arial"/>
          <w:i/>
          <w:iCs/>
          <w:spacing w:val="1"/>
          <w:sz w:val="22"/>
          <w:szCs w:val="22"/>
        </w:rPr>
        <w:t>u</w:t>
      </w:r>
      <w:r w:rsidRPr="001E7BA7">
        <w:rPr>
          <w:rFonts w:ascii="Palatino Linotype" w:eastAsia="Arial" w:hAnsi="Palatino Linotype" w:cs="Arial"/>
          <w:i/>
          <w:iCs/>
          <w:sz w:val="22"/>
          <w:szCs w:val="22"/>
        </w:rPr>
        <w:t>e</w:t>
      </w:r>
      <w:r w:rsidRPr="001E7BA7">
        <w:rPr>
          <w:rFonts w:ascii="Palatino Linotype" w:eastAsia="Arial" w:hAnsi="Palatino Linotype" w:cs="Arial"/>
          <w:i/>
          <w:iCs/>
          <w:spacing w:val="21"/>
          <w:sz w:val="22"/>
          <w:szCs w:val="22"/>
        </w:rPr>
        <w:t xml:space="preserve"> </w:t>
      </w:r>
      <w:r w:rsidRPr="001E7BA7">
        <w:rPr>
          <w:rFonts w:ascii="Palatino Linotype" w:eastAsia="Arial" w:hAnsi="Palatino Linotype" w:cs="Arial"/>
          <w:i/>
          <w:iCs/>
          <w:spacing w:val="1"/>
          <w:sz w:val="22"/>
          <w:szCs w:val="22"/>
        </w:rPr>
        <w:t>e</w:t>
      </w:r>
      <w:r w:rsidRPr="001E7BA7">
        <w:rPr>
          <w:rFonts w:ascii="Palatino Linotype" w:eastAsia="Arial" w:hAnsi="Palatino Linotype" w:cs="Arial"/>
          <w:i/>
          <w:iCs/>
          <w:sz w:val="22"/>
          <w:szCs w:val="22"/>
        </w:rPr>
        <w:t>l</w:t>
      </w:r>
      <w:r w:rsidRPr="001E7BA7">
        <w:rPr>
          <w:rFonts w:ascii="Palatino Linotype" w:eastAsia="Arial" w:hAnsi="Palatino Linotype" w:cs="Arial"/>
          <w:i/>
          <w:iCs/>
          <w:spacing w:val="19"/>
          <w:sz w:val="22"/>
          <w:szCs w:val="22"/>
        </w:rPr>
        <w:t xml:space="preserve"> </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pacing w:val="-1"/>
          <w:sz w:val="22"/>
          <w:szCs w:val="22"/>
        </w:rPr>
        <w:t>r</w:t>
      </w:r>
      <w:r w:rsidRPr="001E7BA7">
        <w:rPr>
          <w:rFonts w:ascii="Palatino Linotype" w:eastAsia="Arial" w:hAnsi="Palatino Linotype" w:cs="Arial"/>
          <w:i/>
          <w:iCs/>
          <w:spacing w:val="1"/>
          <w:sz w:val="22"/>
          <w:szCs w:val="22"/>
        </w:rPr>
        <w:t>t</w:t>
      </w:r>
      <w:r w:rsidRPr="001E7BA7">
        <w:rPr>
          <w:rFonts w:ascii="Palatino Linotype" w:eastAsia="Arial" w:hAnsi="Palatino Linotype" w:cs="Arial"/>
          <w:i/>
          <w:iCs/>
          <w:spacing w:val="-4"/>
          <w:sz w:val="22"/>
          <w:szCs w:val="22"/>
        </w:rPr>
        <w:t>í</w:t>
      </w:r>
      <w:r w:rsidRPr="001E7BA7">
        <w:rPr>
          <w:rFonts w:ascii="Palatino Linotype" w:eastAsia="Arial" w:hAnsi="Palatino Linotype" w:cs="Arial"/>
          <w:i/>
          <w:iCs/>
          <w:sz w:val="22"/>
          <w:szCs w:val="22"/>
        </w:rPr>
        <w:t>c</w:t>
      </w:r>
      <w:r w:rsidRPr="001E7BA7">
        <w:rPr>
          <w:rFonts w:ascii="Palatino Linotype" w:eastAsia="Arial" w:hAnsi="Palatino Linotype" w:cs="Arial"/>
          <w:i/>
          <w:iCs/>
          <w:spacing w:val="1"/>
          <w:sz w:val="22"/>
          <w:szCs w:val="22"/>
        </w:rPr>
        <w:t>u</w:t>
      </w:r>
      <w:r w:rsidRPr="001E7BA7">
        <w:rPr>
          <w:rFonts w:ascii="Palatino Linotype" w:eastAsia="Arial" w:hAnsi="Palatino Linotype" w:cs="Arial"/>
          <w:i/>
          <w:iCs/>
          <w:sz w:val="22"/>
          <w:szCs w:val="22"/>
        </w:rPr>
        <w:t>lo</w:t>
      </w:r>
      <w:r w:rsidRPr="001E7BA7">
        <w:rPr>
          <w:rFonts w:ascii="Palatino Linotype" w:eastAsia="Arial" w:hAnsi="Palatino Linotype" w:cs="Arial"/>
          <w:i/>
          <w:iCs/>
          <w:spacing w:val="19"/>
          <w:sz w:val="22"/>
          <w:szCs w:val="22"/>
        </w:rPr>
        <w:t xml:space="preserve"> </w:t>
      </w:r>
      <w:r w:rsidRPr="001E7BA7">
        <w:rPr>
          <w:rFonts w:ascii="Palatino Linotype" w:eastAsia="Arial" w:hAnsi="Palatino Linotype" w:cs="Arial"/>
          <w:i/>
          <w:iCs/>
          <w:spacing w:val="3"/>
          <w:sz w:val="22"/>
          <w:szCs w:val="22"/>
        </w:rPr>
        <w:t>7</w:t>
      </w:r>
      <w:r w:rsidRPr="001E7BA7">
        <w:rPr>
          <w:rFonts w:ascii="Palatino Linotype" w:eastAsia="Arial" w:hAnsi="Palatino Linotype" w:cs="Arial"/>
          <w:i/>
          <w:iCs/>
          <w:sz w:val="22"/>
          <w:szCs w:val="22"/>
        </w:rPr>
        <w:t>,</w:t>
      </w:r>
      <w:r w:rsidRPr="001E7BA7">
        <w:rPr>
          <w:rFonts w:ascii="Palatino Linotype" w:eastAsia="Arial" w:hAnsi="Palatino Linotype" w:cs="Arial"/>
          <w:i/>
          <w:iCs/>
          <w:spacing w:val="18"/>
          <w:sz w:val="22"/>
          <w:szCs w:val="22"/>
        </w:rPr>
        <w:t xml:space="preserve"> </w:t>
      </w:r>
      <w:r w:rsidRPr="001E7BA7">
        <w:rPr>
          <w:rFonts w:ascii="Palatino Linotype" w:eastAsia="Arial" w:hAnsi="Palatino Linotype" w:cs="Arial"/>
          <w:i/>
          <w:iCs/>
          <w:spacing w:val="5"/>
          <w:sz w:val="22"/>
          <w:szCs w:val="22"/>
        </w:rPr>
        <w:t>f</w:t>
      </w:r>
      <w:r w:rsidRPr="001E7BA7">
        <w:rPr>
          <w:rFonts w:ascii="Palatino Linotype" w:eastAsia="Arial" w:hAnsi="Palatino Linotype" w:cs="Arial"/>
          <w:i/>
          <w:iCs/>
          <w:spacing w:val="-3"/>
          <w:sz w:val="22"/>
          <w:szCs w:val="22"/>
        </w:rPr>
        <w:t>r</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z w:val="22"/>
          <w:szCs w:val="22"/>
        </w:rPr>
        <w:t>c</w:t>
      </w:r>
      <w:r w:rsidRPr="001E7BA7">
        <w:rPr>
          <w:rFonts w:ascii="Palatino Linotype" w:eastAsia="Arial" w:hAnsi="Palatino Linotype" w:cs="Arial"/>
          <w:i/>
          <w:iCs/>
          <w:spacing w:val="-5"/>
          <w:sz w:val="22"/>
          <w:szCs w:val="22"/>
        </w:rPr>
        <w:t>c</w:t>
      </w:r>
      <w:r w:rsidRPr="001E7BA7">
        <w:rPr>
          <w:rFonts w:ascii="Palatino Linotype" w:eastAsia="Arial" w:hAnsi="Palatino Linotype" w:cs="Arial"/>
          <w:i/>
          <w:iCs/>
          <w:sz w:val="22"/>
          <w:szCs w:val="22"/>
        </w:rPr>
        <w:t>ión</w:t>
      </w:r>
      <w:r w:rsidRPr="001E7BA7">
        <w:rPr>
          <w:rFonts w:ascii="Palatino Linotype" w:eastAsia="Arial" w:hAnsi="Palatino Linotype" w:cs="Arial"/>
          <w:i/>
          <w:iCs/>
          <w:spacing w:val="21"/>
          <w:sz w:val="22"/>
          <w:szCs w:val="22"/>
        </w:rPr>
        <w:t xml:space="preserve"> </w:t>
      </w:r>
      <w:r w:rsidRPr="001E7BA7">
        <w:rPr>
          <w:rFonts w:ascii="Palatino Linotype" w:eastAsia="Arial" w:hAnsi="Palatino Linotype" w:cs="Arial"/>
          <w:i/>
          <w:iCs/>
          <w:spacing w:val="-4"/>
          <w:sz w:val="22"/>
          <w:szCs w:val="22"/>
        </w:rPr>
        <w:t>X</w:t>
      </w:r>
      <w:r w:rsidRPr="001E7BA7">
        <w:rPr>
          <w:rFonts w:ascii="Palatino Linotype" w:eastAsia="Arial" w:hAnsi="Palatino Linotype" w:cs="Arial"/>
          <w:i/>
          <w:iCs/>
          <w:sz w:val="22"/>
          <w:szCs w:val="22"/>
        </w:rPr>
        <w:t>VII</w:t>
      </w:r>
      <w:r w:rsidRPr="001E7BA7">
        <w:rPr>
          <w:rFonts w:ascii="Palatino Linotype" w:eastAsia="Arial" w:hAnsi="Palatino Linotype" w:cs="Arial"/>
          <w:i/>
          <w:iCs/>
          <w:spacing w:val="21"/>
          <w:sz w:val="22"/>
          <w:szCs w:val="22"/>
        </w:rPr>
        <w:t xml:space="preserve"> </w:t>
      </w:r>
      <w:r w:rsidRPr="001E7BA7">
        <w:rPr>
          <w:rFonts w:ascii="Palatino Linotype" w:eastAsia="Arial" w:hAnsi="Palatino Linotype" w:cs="Arial"/>
          <w:i/>
          <w:iCs/>
          <w:spacing w:val="1"/>
          <w:sz w:val="22"/>
          <w:szCs w:val="22"/>
        </w:rPr>
        <w:t>d</w:t>
      </w:r>
      <w:r w:rsidRPr="001E7BA7">
        <w:rPr>
          <w:rFonts w:ascii="Palatino Linotype" w:eastAsia="Arial" w:hAnsi="Palatino Linotype" w:cs="Arial"/>
          <w:i/>
          <w:iCs/>
          <w:sz w:val="22"/>
          <w:szCs w:val="22"/>
        </w:rPr>
        <w:t>e</w:t>
      </w:r>
      <w:r w:rsidRPr="001E7BA7">
        <w:rPr>
          <w:rFonts w:ascii="Palatino Linotype" w:eastAsia="Arial" w:hAnsi="Palatino Linotype" w:cs="Arial"/>
          <w:i/>
          <w:iCs/>
          <w:spacing w:val="19"/>
          <w:sz w:val="22"/>
          <w:szCs w:val="22"/>
        </w:rPr>
        <w:t xml:space="preserve"> </w:t>
      </w:r>
      <w:r w:rsidRPr="001E7BA7">
        <w:rPr>
          <w:rFonts w:ascii="Palatino Linotype" w:eastAsia="Arial" w:hAnsi="Palatino Linotype" w:cs="Arial"/>
          <w:i/>
          <w:iCs/>
          <w:sz w:val="22"/>
          <w:szCs w:val="22"/>
        </w:rPr>
        <w:t>la</w:t>
      </w:r>
      <w:r w:rsidRPr="001E7BA7">
        <w:rPr>
          <w:rFonts w:ascii="Palatino Linotype" w:eastAsia="Arial" w:hAnsi="Palatino Linotype" w:cs="Arial"/>
          <w:i/>
          <w:iCs/>
          <w:spacing w:val="18"/>
          <w:sz w:val="22"/>
          <w:szCs w:val="22"/>
        </w:rPr>
        <w:t xml:space="preserve"> </w:t>
      </w:r>
      <w:r w:rsidRPr="001E7BA7">
        <w:rPr>
          <w:rFonts w:ascii="Palatino Linotype" w:eastAsia="Arial" w:hAnsi="Palatino Linotype" w:cs="Arial"/>
          <w:i/>
          <w:iCs/>
          <w:spacing w:val="1"/>
          <w:sz w:val="22"/>
          <w:szCs w:val="22"/>
        </w:rPr>
        <w:t>Le</w:t>
      </w:r>
      <w:r w:rsidRPr="001E7BA7">
        <w:rPr>
          <w:rFonts w:ascii="Palatino Linotype" w:eastAsia="Arial" w:hAnsi="Palatino Linotype" w:cs="Arial"/>
          <w:i/>
          <w:iCs/>
          <w:sz w:val="22"/>
          <w:szCs w:val="22"/>
        </w:rPr>
        <w:t>y</w:t>
      </w:r>
      <w:r w:rsidRPr="001E7BA7">
        <w:rPr>
          <w:rFonts w:ascii="Palatino Linotype" w:eastAsia="Arial" w:hAnsi="Palatino Linotype" w:cs="Arial"/>
          <w:i/>
          <w:iCs/>
          <w:spacing w:val="15"/>
          <w:sz w:val="22"/>
          <w:szCs w:val="22"/>
        </w:rPr>
        <w:t xml:space="preserve"> </w:t>
      </w:r>
      <w:r w:rsidRPr="001E7BA7">
        <w:rPr>
          <w:rFonts w:ascii="Palatino Linotype" w:eastAsia="Arial" w:hAnsi="Palatino Linotype" w:cs="Arial"/>
          <w:i/>
          <w:iCs/>
          <w:sz w:val="22"/>
          <w:szCs w:val="22"/>
        </w:rPr>
        <w:t>F</w:t>
      </w:r>
      <w:r w:rsidRPr="001E7BA7">
        <w:rPr>
          <w:rFonts w:ascii="Palatino Linotype" w:eastAsia="Arial" w:hAnsi="Palatino Linotype" w:cs="Arial"/>
          <w:i/>
          <w:iCs/>
          <w:spacing w:val="1"/>
          <w:sz w:val="22"/>
          <w:szCs w:val="22"/>
        </w:rPr>
        <w:t>ede</w:t>
      </w:r>
      <w:r w:rsidRPr="001E7BA7">
        <w:rPr>
          <w:rFonts w:ascii="Palatino Linotype" w:eastAsia="Arial" w:hAnsi="Palatino Linotype" w:cs="Arial"/>
          <w:i/>
          <w:iCs/>
          <w:sz w:val="22"/>
          <w:szCs w:val="22"/>
        </w:rPr>
        <w:t>ral</w:t>
      </w:r>
      <w:r w:rsidRPr="001E7BA7">
        <w:rPr>
          <w:rFonts w:ascii="Palatino Linotype" w:eastAsia="Arial" w:hAnsi="Palatino Linotype" w:cs="Arial"/>
          <w:i/>
          <w:iCs/>
          <w:spacing w:val="17"/>
          <w:sz w:val="22"/>
          <w:szCs w:val="22"/>
        </w:rPr>
        <w:t xml:space="preserve"> </w:t>
      </w:r>
      <w:r w:rsidRPr="001E7BA7">
        <w:rPr>
          <w:rFonts w:ascii="Palatino Linotype" w:eastAsia="Arial" w:hAnsi="Palatino Linotype" w:cs="Arial"/>
          <w:i/>
          <w:iCs/>
          <w:spacing w:val="1"/>
          <w:sz w:val="22"/>
          <w:szCs w:val="22"/>
        </w:rPr>
        <w:t>d</w:t>
      </w:r>
      <w:r w:rsidRPr="001E7BA7">
        <w:rPr>
          <w:rFonts w:ascii="Palatino Linotype" w:eastAsia="Arial" w:hAnsi="Palatino Linotype" w:cs="Arial"/>
          <w:i/>
          <w:iCs/>
          <w:sz w:val="22"/>
          <w:szCs w:val="22"/>
        </w:rPr>
        <w:t>e</w:t>
      </w:r>
      <w:r w:rsidRPr="001E7BA7">
        <w:rPr>
          <w:rFonts w:ascii="Palatino Linotype" w:eastAsia="Arial" w:hAnsi="Palatino Linotype" w:cs="Arial"/>
          <w:i/>
          <w:iCs/>
          <w:spacing w:val="18"/>
          <w:sz w:val="22"/>
          <w:szCs w:val="22"/>
        </w:rPr>
        <w:t xml:space="preserve"> </w:t>
      </w:r>
      <w:r w:rsidRPr="001E7BA7">
        <w:rPr>
          <w:rFonts w:ascii="Palatino Linotype" w:eastAsia="Arial" w:hAnsi="Palatino Linotype" w:cs="Arial"/>
          <w:i/>
          <w:iCs/>
          <w:spacing w:val="5"/>
          <w:sz w:val="22"/>
          <w:szCs w:val="22"/>
        </w:rPr>
        <w:t>T</w:t>
      </w:r>
      <w:r w:rsidRPr="001E7BA7">
        <w:rPr>
          <w:rFonts w:ascii="Palatino Linotype" w:eastAsia="Arial" w:hAnsi="Palatino Linotype" w:cs="Arial"/>
          <w:i/>
          <w:iCs/>
          <w:spacing w:val="-1"/>
          <w:sz w:val="22"/>
          <w:szCs w:val="22"/>
        </w:rPr>
        <w:t>ra</w:t>
      </w:r>
      <w:r w:rsidRPr="001E7BA7">
        <w:rPr>
          <w:rFonts w:ascii="Palatino Linotype" w:eastAsia="Arial" w:hAnsi="Palatino Linotype" w:cs="Arial"/>
          <w:i/>
          <w:iCs/>
          <w:spacing w:val="1"/>
          <w:sz w:val="22"/>
          <w:szCs w:val="22"/>
        </w:rPr>
        <w:t>n</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1"/>
          <w:sz w:val="22"/>
          <w:szCs w:val="22"/>
        </w:rPr>
        <w:t>pa</w:t>
      </w:r>
      <w:r w:rsidRPr="001E7BA7">
        <w:rPr>
          <w:rFonts w:ascii="Palatino Linotype" w:eastAsia="Arial" w:hAnsi="Palatino Linotype" w:cs="Arial"/>
          <w:i/>
          <w:iCs/>
          <w:spacing w:val="-1"/>
          <w:sz w:val="22"/>
          <w:szCs w:val="22"/>
        </w:rPr>
        <w:t>re</w:t>
      </w:r>
      <w:r w:rsidRPr="001E7BA7">
        <w:rPr>
          <w:rFonts w:ascii="Palatino Linotype" w:eastAsia="Arial" w:hAnsi="Palatino Linotype" w:cs="Arial"/>
          <w:i/>
          <w:iCs/>
          <w:spacing w:val="1"/>
          <w:sz w:val="22"/>
          <w:szCs w:val="22"/>
        </w:rPr>
        <w:t>n</w:t>
      </w:r>
      <w:r w:rsidRPr="001E7BA7">
        <w:rPr>
          <w:rFonts w:ascii="Palatino Linotype" w:eastAsia="Arial" w:hAnsi="Palatino Linotype" w:cs="Arial"/>
          <w:i/>
          <w:iCs/>
          <w:sz w:val="22"/>
          <w:szCs w:val="22"/>
        </w:rPr>
        <w:t>cia</w:t>
      </w:r>
      <w:r w:rsidRPr="001E7BA7">
        <w:rPr>
          <w:rFonts w:ascii="Palatino Linotype" w:eastAsia="Arial" w:hAnsi="Palatino Linotype" w:cs="Arial"/>
          <w:i/>
          <w:iCs/>
          <w:spacing w:val="16"/>
          <w:sz w:val="22"/>
          <w:szCs w:val="22"/>
        </w:rPr>
        <w:t xml:space="preserve"> </w:t>
      </w:r>
      <w:r w:rsidRPr="001E7BA7">
        <w:rPr>
          <w:rFonts w:ascii="Palatino Linotype" w:eastAsia="Arial" w:hAnsi="Palatino Linotype" w:cs="Arial"/>
          <w:i/>
          <w:iCs/>
          <w:sz w:val="22"/>
          <w:szCs w:val="22"/>
        </w:rPr>
        <w:t>y</w:t>
      </w:r>
      <w:r w:rsidRPr="001E7BA7">
        <w:rPr>
          <w:rFonts w:ascii="Palatino Linotype" w:eastAsia="Arial" w:hAnsi="Palatino Linotype" w:cs="Arial"/>
          <w:i/>
          <w:iCs/>
          <w:spacing w:val="18"/>
          <w:sz w:val="22"/>
          <w:szCs w:val="22"/>
        </w:rPr>
        <w:t xml:space="preserve"> </w:t>
      </w:r>
      <w:r w:rsidRPr="001E7BA7">
        <w:rPr>
          <w:rFonts w:ascii="Palatino Linotype" w:eastAsia="Arial" w:hAnsi="Palatino Linotype" w:cs="Arial"/>
          <w:i/>
          <w:iCs/>
          <w:sz w:val="22"/>
          <w:szCs w:val="22"/>
        </w:rPr>
        <w:t>Acc</w:t>
      </w:r>
      <w:r w:rsidRPr="001E7BA7">
        <w:rPr>
          <w:rFonts w:ascii="Palatino Linotype" w:eastAsia="Arial" w:hAnsi="Palatino Linotype" w:cs="Arial"/>
          <w:i/>
          <w:iCs/>
          <w:spacing w:val="1"/>
          <w:sz w:val="22"/>
          <w:szCs w:val="22"/>
        </w:rPr>
        <w:t>e</w:t>
      </w:r>
      <w:r w:rsidRPr="001E7BA7">
        <w:rPr>
          <w:rFonts w:ascii="Palatino Linotype" w:eastAsia="Arial" w:hAnsi="Palatino Linotype" w:cs="Arial"/>
          <w:i/>
          <w:iCs/>
          <w:sz w:val="22"/>
          <w:szCs w:val="22"/>
        </w:rPr>
        <w:t>so</w:t>
      </w:r>
      <w:r w:rsidRPr="001E7BA7">
        <w:rPr>
          <w:rFonts w:ascii="Palatino Linotype" w:eastAsia="Arial" w:hAnsi="Palatino Linotype" w:cs="Arial"/>
          <w:i/>
          <w:iCs/>
          <w:spacing w:val="21"/>
          <w:sz w:val="22"/>
          <w:szCs w:val="22"/>
        </w:rPr>
        <w:t xml:space="preserve"> </w:t>
      </w:r>
      <w:r w:rsidRPr="001E7BA7">
        <w:rPr>
          <w:rFonts w:ascii="Palatino Linotype" w:eastAsia="Arial" w:hAnsi="Palatino Linotype" w:cs="Arial"/>
          <w:i/>
          <w:iCs/>
          <w:sz w:val="22"/>
          <w:szCs w:val="22"/>
        </w:rPr>
        <w:t xml:space="preserve">a la </w:t>
      </w:r>
      <w:r w:rsidRPr="001E7BA7">
        <w:rPr>
          <w:rFonts w:ascii="Palatino Linotype" w:eastAsia="Arial" w:hAnsi="Palatino Linotype" w:cs="Arial"/>
          <w:i/>
          <w:iCs/>
          <w:spacing w:val="1"/>
          <w:sz w:val="22"/>
          <w:szCs w:val="22"/>
        </w:rPr>
        <w:t>I</w:t>
      </w:r>
      <w:r w:rsidRPr="001E7BA7">
        <w:rPr>
          <w:rFonts w:ascii="Palatino Linotype" w:eastAsia="Arial" w:hAnsi="Palatino Linotype" w:cs="Arial"/>
          <w:i/>
          <w:iCs/>
          <w:spacing w:val="-1"/>
          <w:sz w:val="22"/>
          <w:szCs w:val="22"/>
        </w:rPr>
        <w:t>n</w:t>
      </w:r>
      <w:r w:rsidRPr="001E7BA7">
        <w:rPr>
          <w:rFonts w:ascii="Palatino Linotype" w:eastAsia="Arial" w:hAnsi="Palatino Linotype" w:cs="Arial"/>
          <w:i/>
          <w:iCs/>
          <w:spacing w:val="5"/>
          <w:sz w:val="22"/>
          <w:szCs w:val="22"/>
        </w:rPr>
        <w:t>f</w:t>
      </w:r>
      <w:r w:rsidRPr="001E7BA7">
        <w:rPr>
          <w:rFonts w:ascii="Palatino Linotype" w:eastAsia="Arial" w:hAnsi="Palatino Linotype" w:cs="Arial"/>
          <w:i/>
          <w:iCs/>
          <w:spacing w:val="1"/>
          <w:sz w:val="22"/>
          <w:szCs w:val="22"/>
        </w:rPr>
        <w:t>o</w:t>
      </w:r>
      <w:r w:rsidRPr="001E7BA7">
        <w:rPr>
          <w:rFonts w:ascii="Palatino Linotype" w:eastAsia="Arial" w:hAnsi="Palatino Linotype" w:cs="Arial"/>
          <w:i/>
          <w:iCs/>
          <w:spacing w:val="-3"/>
          <w:sz w:val="22"/>
          <w:szCs w:val="22"/>
        </w:rPr>
        <w:t>r</w:t>
      </w:r>
      <w:r w:rsidRPr="001E7BA7">
        <w:rPr>
          <w:rFonts w:ascii="Palatino Linotype" w:eastAsia="Arial" w:hAnsi="Palatino Linotype" w:cs="Arial"/>
          <w:i/>
          <w:iCs/>
          <w:spacing w:val="2"/>
          <w:sz w:val="22"/>
          <w:szCs w:val="22"/>
        </w:rPr>
        <w:t>m</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z w:val="22"/>
          <w:szCs w:val="22"/>
        </w:rPr>
        <w:t>ci</w:t>
      </w:r>
      <w:r w:rsidRPr="001E7BA7">
        <w:rPr>
          <w:rFonts w:ascii="Palatino Linotype" w:eastAsia="Arial" w:hAnsi="Palatino Linotype" w:cs="Arial"/>
          <w:i/>
          <w:iCs/>
          <w:spacing w:val="-2"/>
          <w:sz w:val="22"/>
          <w:szCs w:val="22"/>
        </w:rPr>
        <w:t>ó</w:t>
      </w:r>
      <w:r w:rsidRPr="001E7BA7">
        <w:rPr>
          <w:rFonts w:ascii="Palatino Linotype" w:eastAsia="Arial" w:hAnsi="Palatino Linotype" w:cs="Arial"/>
          <w:i/>
          <w:iCs/>
          <w:sz w:val="22"/>
          <w:szCs w:val="22"/>
        </w:rPr>
        <w:t>n</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2"/>
          <w:sz w:val="22"/>
          <w:szCs w:val="22"/>
        </w:rPr>
        <w:t>P</w:t>
      </w:r>
      <w:r w:rsidRPr="001E7BA7">
        <w:rPr>
          <w:rFonts w:ascii="Palatino Linotype" w:eastAsia="Arial" w:hAnsi="Palatino Linotype" w:cs="Arial"/>
          <w:i/>
          <w:iCs/>
          <w:spacing w:val="1"/>
          <w:sz w:val="22"/>
          <w:szCs w:val="22"/>
        </w:rPr>
        <w:t>úb</w:t>
      </w:r>
      <w:r w:rsidRPr="001E7BA7">
        <w:rPr>
          <w:rFonts w:ascii="Palatino Linotype" w:eastAsia="Arial" w:hAnsi="Palatino Linotype" w:cs="Arial"/>
          <w:i/>
          <w:iCs/>
          <w:spacing w:val="-1"/>
          <w:sz w:val="22"/>
          <w:szCs w:val="22"/>
        </w:rPr>
        <w:t>li</w:t>
      </w:r>
      <w:r w:rsidRPr="001E7BA7">
        <w:rPr>
          <w:rFonts w:ascii="Palatino Linotype" w:eastAsia="Arial" w:hAnsi="Palatino Linotype" w:cs="Arial"/>
          <w:i/>
          <w:iCs/>
          <w:spacing w:val="-2"/>
          <w:sz w:val="22"/>
          <w:szCs w:val="22"/>
        </w:rPr>
        <w:t>c</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1"/>
          <w:sz w:val="22"/>
          <w:szCs w:val="22"/>
        </w:rPr>
        <w:t xml:space="preserve"> Gube</w:t>
      </w:r>
      <w:r w:rsidRPr="001E7BA7">
        <w:rPr>
          <w:rFonts w:ascii="Palatino Linotype" w:eastAsia="Arial" w:hAnsi="Palatino Linotype" w:cs="Arial"/>
          <w:i/>
          <w:iCs/>
          <w:spacing w:val="-3"/>
          <w:sz w:val="22"/>
          <w:szCs w:val="22"/>
        </w:rPr>
        <w:t>r</w:t>
      </w:r>
      <w:r w:rsidRPr="001E7BA7">
        <w:rPr>
          <w:rFonts w:ascii="Palatino Linotype" w:eastAsia="Arial" w:hAnsi="Palatino Linotype" w:cs="Arial"/>
          <w:i/>
          <w:iCs/>
          <w:spacing w:val="1"/>
          <w:sz w:val="22"/>
          <w:szCs w:val="22"/>
        </w:rPr>
        <w:t>na</w:t>
      </w:r>
      <w:r w:rsidRPr="001E7BA7">
        <w:rPr>
          <w:rFonts w:ascii="Palatino Linotype" w:eastAsia="Arial" w:hAnsi="Palatino Linotype" w:cs="Arial"/>
          <w:i/>
          <w:iCs/>
          <w:spacing w:val="2"/>
          <w:sz w:val="22"/>
          <w:szCs w:val="22"/>
        </w:rPr>
        <w:t>m</w:t>
      </w:r>
      <w:r w:rsidRPr="001E7BA7">
        <w:rPr>
          <w:rFonts w:ascii="Palatino Linotype" w:eastAsia="Arial" w:hAnsi="Palatino Linotype" w:cs="Arial"/>
          <w:i/>
          <w:iCs/>
          <w:spacing w:val="-1"/>
          <w:sz w:val="22"/>
          <w:szCs w:val="22"/>
        </w:rPr>
        <w:t>e</w:t>
      </w:r>
      <w:r w:rsidRPr="001E7BA7">
        <w:rPr>
          <w:rFonts w:ascii="Palatino Linotype" w:eastAsia="Arial" w:hAnsi="Palatino Linotype" w:cs="Arial"/>
          <w:i/>
          <w:iCs/>
          <w:spacing w:val="1"/>
          <w:sz w:val="22"/>
          <w:szCs w:val="22"/>
        </w:rPr>
        <w:t>nta</w:t>
      </w:r>
      <w:r w:rsidRPr="001E7BA7">
        <w:rPr>
          <w:rFonts w:ascii="Palatino Linotype" w:eastAsia="Arial" w:hAnsi="Palatino Linotype" w:cs="Arial"/>
          <w:i/>
          <w:iCs/>
          <w:sz w:val="22"/>
          <w:szCs w:val="22"/>
        </w:rPr>
        <w:t xml:space="preserve">l </w:t>
      </w:r>
      <w:r w:rsidRPr="001E7BA7">
        <w:rPr>
          <w:rFonts w:ascii="Palatino Linotype" w:eastAsia="Arial" w:hAnsi="Palatino Linotype" w:cs="Arial"/>
          <w:i/>
          <w:iCs/>
          <w:spacing w:val="1"/>
          <w:sz w:val="22"/>
          <w:szCs w:val="22"/>
        </w:rPr>
        <w:t>e</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4"/>
          <w:sz w:val="22"/>
          <w:szCs w:val="22"/>
        </w:rPr>
        <w:t>t</w:t>
      </w:r>
      <w:r w:rsidRPr="001E7BA7">
        <w:rPr>
          <w:rFonts w:ascii="Palatino Linotype" w:eastAsia="Arial" w:hAnsi="Palatino Linotype" w:cs="Arial"/>
          <w:i/>
          <w:iCs/>
          <w:spacing w:val="1"/>
          <w:sz w:val="22"/>
          <w:szCs w:val="22"/>
        </w:rPr>
        <w:t>ab</w:t>
      </w:r>
      <w:r w:rsidRPr="001E7BA7">
        <w:rPr>
          <w:rFonts w:ascii="Palatino Linotype" w:eastAsia="Arial" w:hAnsi="Palatino Linotype" w:cs="Arial"/>
          <w:i/>
          <w:iCs/>
          <w:sz w:val="22"/>
          <w:szCs w:val="22"/>
        </w:rPr>
        <w:t>lece</w:t>
      </w:r>
      <w:r w:rsidRPr="001E7BA7">
        <w:rPr>
          <w:rFonts w:ascii="Palatino Linotype" w:eastAsia="Arial" w:hAnsi="Palatino Linotype" w:cs="Arial"/>
          <w:i/>
          <w:iCs/>
          <w:spacing w:val="4"/>
          <w:sz w:val="22"/>
          <w:szCs w:val="22"/>
        </w:rPr>
        <w:t xml:space="preserve"> </w:t>
      </w:r>
      <w:r w:rsidRPr="001E7BA7">
        <w:rPr>
          <w:rFonts w:ascii="Palatino Linotype" w:eastAsia="Arial" w:hAnsi="Palatino Linotype" w:cs="Arial"/>
          <w:i/>
          <w:iCs/>
          <w:spacing w:val="-1"/>
          <w:sz w:val="22"/>
          <w:szCs w:val="22"/>
        </w:rPr>
        <w:t>q</w:t>
      </w:r>
      <w:r w:rsidRPr="001E7BA7">
        <w:rPr>
          <w:rFonts w:ascii="Palatino Linotype" w:eastAsia="Arial" w:hAnsi="Palatino Linotype" w:cs="Arial"/>
          <w:i/>
          <w:iCs/>
          <w:spacing w:val="2"/>
          <w:sz w:val="22"/>
          <w:szCs w:val="22"/>
        </w:rPr>
        <w:t>u</w:t>
      </w:r>
      <w:r w:rsidRPr="001E7BA7">
        <w:rPr>
          <w:rFonts w:ascii="Palatino Linotype" w:eastAsia="Arial" w:hAnsi="Palatino Linotype" w:cs="Arial"/>
          <w:i/>
          <w:iCs/>
          <w:sz w:val="22"/>
          <w:szCs w:val="22"/>
        </w:rPr>
        <w:t xml:space="preserve">e </w:t>
      </w:r>
      <w:r w:rsidRPr="001E7BA7">
        <w:rPr>
          <w:rFonts w:ascii="Palatino Linotype" w:eastAsia="Arial" w:hAnsi="Palatino Linotype" w:cs="Arial"/>
          <w:i/>
          <w:iCs/>
          <w:spacing w:val="-3"/>
          <w:sz w:val="22"/>
          <w:szCs w:val="22"/>
        </w:rPr>
        <w:t>l</w:t>
      </w:r>
      <w:r w:rsidRPr="001E7BA7">
        <w:rPr>
          <w:rFonts w:ascii="Palatino Linotype" w:eastAsia="Arial" w:hAnsi="Palatino Linotype" w:cs="Arial"/>
          <w:i/>
          <w:iCs/>
          <w:spacing w:val="1"/>
          <w:sz w:val="22"/>
          <w:szCs w:val="22"/>
        </w:rPr>
        <w:t>o</w:t>
      </w:r>
      <w:r w:rsidRPr="001E7BA7">
        <w:rPr>
          <w:rFonts w:ascii="Palatino Linotype" w:eastAsia="Arial" w:hAnsi="Palatino Linotype" w:cs="Arial"/>
          <w:i/>
          <w:iCs/>
          <w:sz w:val="22"/>
          <w:szCs w:val="22"/>
        </w:rPr>
        <w:t xml:space="preserve">s </w:t>
      </w:r>
      <w:r w:rsidRPr="001E7BA7">
        <w:rPr>
          <w:rFonts w:ascii="Palatino Linotype" w:eastAsia="Arial" w:hAnsi="Palatino Linotype" w:cs="Arial"/>
          <w:i/>
          <w:iCs/>
          <w:spacing w:val="1"/>
          <w:sz w:val="22"/>
          <w:szCs w:val="22"/>
        </w:rPr>
        <w:t>su</w:t>
      </w:r>
      <w:r w:rsidRPr="001E7BA7">
        <w:rPr>
          <w:rFonts w:ascii="Palatino Linotype" w:eastAsia="Arial" w:hAnsi="Palatino Linotype" w:cs="Arial"/>
          <w:i/>
          <w:iCs/>
          <w:spacing w:val="-1"/>
          <w:sz w:val="22"/>
          <w:szCs w:val="22"/>
        </w:rPr>
        <w:t>je</w:t>
      </w:r>
      <w:r w:rsidRPr="001E7BA7">
        <w:rPr>
          <w:rFonts w:ascii="Palatino Linotype" w:eastAsia="Arial" w:hAnsi="Palatino Linotype" w:cs="Arial"/>
          <w:i/>
          <w:iCs/>
          <w:spacing w:val="-4"/>
          <w:sz w:val="22"/>
          <w:szCs w:val="22"/>
        </w:rPr>
        <w:t>t</w:t>
      </w:r>
      <w:r w:rsidRPr="001E7BA7">
        <w:rPr>
          <w:rFonts w:ascii="Palatino Linotype" w:eastAsia="Arial" w:hAnsi="Palatino Linotype" w:cs="Arial"/>
          <w:i/>
          <w:iCs/>
          <w:spacing w:val="1"/>
          <w:sz w:val="22"/>
          <w:szCs w:val="22"/>
        </w:rPr>
        <w:t>o</w:t>
      </w:r>
      <w:r w:rsidRPr="001E7BA7">
        <w:rPr>
          <w:rFonts w:ascii="Palatino Linotype" w:eastAsia="Arial" w:hAnsi="Palatino Linotype" w:cs="Arial"/>
          <w:i/>
          <w:iCs/>
          <w:sz w:val="22"/>
          <w:szCs w:val="22"/>
        </w:rPr>
        <w:t xml:space="preserve">s </w:t>
      </w:r>
      <w:r w:rsidRPr="001E7BA7">
        <w:rPr>
          <w:rFonts w:ascii="Palatino Linotype" w:eastAsia="Arial" w:hAnsi="Palatino Linotype" w:cs="Arial"/>
          <w:i/>
          <w:iCs/>
          <w:spacing w:val="1"/>
          <w:sz w:val="22"/>
          <w:szCs w:val="22"/>
        </w:rPr>
        <w:t>ob</w:t>
      </w:r>
      <w:r w:rsidRPr="001E7BA7">
        <w:rPr>
          <w:rFonts w:ascii="Palatino Linotype" w:eastAsia="Arial" w:hAnsi="Palatino Linotype" w:cs="Arial"/>
          <w:i/>
          <w:iCs/>
          <w:spacing w:val="-1"/>
          <w:sz w:val="22"/>
          <w:szCs w:val="22"/>
        </w:rPr>
        <w:t>l</w:t>
      </w:r>
      <w:r w:rsidRPr="001E7BA7">
        <w:rPr>
          <w:rFonts w:ascii="Palatino Linotype" w:eastAsia="Arial" w:hAnsi="Palatino Linotype" w:cs="Arial"/>
          <w:i/>
          <w:iCs/>
          <w:sz w:val="22"/>
          <w:szCs w:val="22"/>
        </w:rPr>
        <w:t>i</w:t>
      </w:r>
      <w:r w:rsidRPr="001E7BA7">
        <w:rPr>
          <w:rFonts w:ascii="Palatino Linotype" w:eastAsia="Arial" w:hAnsi="Palatino Linotype" w:cs="Arial"/>
          <w:i/>
          <w:iCs/>
          <w:spacing w:val="-2"/>
          <w:sz w:val="22"/>
          <w:szCs w:val="22"/>
        </w:rPr>
        <w:t>g</w:t>
      </w:r>
      <w:r w:rsidRPr="001E7BA7">
        <w:rPr>
          <w:rFonts w:ascii="Palatino Linotype" w:eastAsia="Arial" w:hAnsi="Palatino Linotype" w:cs="Arial"/>
          <w:i/>
          <w:iCs/>
          <w:spacing w:val="1"/>
          <w:sz w:val="22"/>
          <w:szCs w:val="22"/>
        </w:rPr>
        <w:t>ado</w:t>
      </w:r>
      <w:r w:rsidRPr="001E7BA7">
        <w:rPr>
          <w:rFonts w:ascii="Palatino Linotype" w:eastAsia="Arial" w:hAnsi="Palatino Linotype" w:cs="Arial"/>
          <w:i/>
          <w:iCs/>
          <w:sz w:val="22"/>
          <w:szCs w:val="22"/>
        </w:rPr>
        <w:t xml:space="preserve">s </w:t>
      </w:r>
      <w:r w:rsidRPr="001E7BA7">
        <w:rPr>
          <w:rFonts w:ascii="Palatino Linotype" w:eastAsia="Arial" w:hAnsi="Palatino Linotype" w:cs="Arial"/>
          <w:i/>
          <w:iCs/>
          <w:spacing w:val="1"/>
          <w:sz w:val="22"/>
          <w:szCs w:val="22"/>
        </w:rPr>
        <w:t>debe</w:t>
      </w:r>
      <w:r w:rsidRPr="001E7BA7">
        <w:rPr>
          <w:rFonts w:ascii="Palatino Linotype" w:eastAsia="Arial" w:hAnsi="Palatino Linotype" w:cs="Arial"/>
          <w:i/>
          <w:iCs/>
          <w:sz w:val="22"/>
          <w:szCs w:val="22"/>
        </w:rPr>
        <w:t>rán</w:t>
      </w:r>
      <w:r w:rsidRPr="001E7BA7">
        <w:rPr>
          <w:rFonts w:ascii="Palatino Linotype" w:eastAsia="Arial" w:hAnsi="Palatino Linotype" w:cs="Arial"/>
          <w:i/>
          <w:iCs/>
          <w:spacing w:val="49"/>
          <w:sz w:val="22"/>
          <w:szCs w:val="22"/>
        </w:rPr>
        <w:t xml:space="preserve"> </w:t>
      </w:r>
      <w:r w:rsidRPr="001E7BA7">
        <w:rPr>
          <w:rFonts w:ascii="Palatino Linotype" w:eastAsia="Arial" w:hAnsi="Palatino Linotype" w:cs="Arial"/>
          <w:i/>
          <w:iCs/>
          <w:spacing w:val="-1"/>
          <w:sz w:val="22"/>
          <w:szCs w:val="22"/>
        </w:rPr>
        <w:t>p</w:t>
      </w:r>
      <w:r w:rsidRPr="001E7BA7">
        <w:rPr>
          <w:rFonts w:ascii="Palatino Linotype" w:eastAsia="Arial" w:hAnsi="Palatino Linotype" w:cs="Arial"/>
          <w:i/>
          <w:iCs/>
          <w:spacing w:val="1"/>
          <w:sz w:val="22"/>
          <w:szCs w:val="22"/>
        </w:rPr>
        <w:t>one</w:t>
      </w:r>
      <w:r w:rsidRPr="001E7BA7">
        <w:rPr>
          <w:rFonts w:ascii="Palatino Linotype" w:eastAsia="Arial" w:hAnsi="Palatino Linotype" w:cs="Arial"/>
          <w:i/>
          <w:iCs/>
          <w:sz w:val="22"/>
          <w:szCs w:val="22"/>
        </w:rPr>
        <w:t>r</w:t>
      </w:r>
      <w:r w:rsidRPr="001E7BA7">
        <w:rPr>
          <w:rFonts w:ascii="Palatino Linotype" w:eastAsia="Arial" w:hAnsi="Palatino Linotype" w:cs="Arial"/>
          <w:i/>
          <w:iCs/>
          <w:spacing w:val="45"/>
          <w:sz w:val="22"/>
          <w:szCs w:val="22"/>
        </w:rPr>
        <w:t xml:space="preserve"> </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49"/>
          <w:sz w:val="22"/>
          <w:szCs w:val="22"/>
        </w:rPr>
        <w:t xml:space="preserve"> </w:t>
      </w:r>
      <w:r w:rsidRPr="001E7BA7">
        <w:rPr>
          <w:rFonts w:ascii="Palatino Linotype" w:eastAsia="Arial" w:hAnsi="Palatino Linotype" w:cs="Arial"/>
          <w:i/>
          <w:iCs/>
          <w:spacing w:val="1"/>
          <w:sz w:val="22"/>
          <w:szCs w:val="22"/>
        </w:rPr>
        <w:t>d</w:t>
      </w:r>
      <w:r w:rsidRPr="001E7BA7">
        <w:rPr>
          <w:rFonts w:ascii="Palatino Linotype" w:eastAsia="Arial" w:hAnsi="Palatino Linotype" w:cs="Arial"/>
          <w:i/>
          <w:iCs/>
          <w:sz w:val="22"/>
          <w:szCs w:val="22"/>
        </w:rPr>
        <w:t>is</w:t>
      </w:r>
      <w:r w:rsidRPr="001E7BA7">
        <w:rPr>
          <w:rFonts w:ascii="Palatino Linotype" w:eastAsia="Arial" w:hAnsi="Palatino Linotype" w:cs="Arial"/>
          <w:i/>
          <w:iCs/>
          <w:spacing w:val="-4"/>
          <w:sz w:val="22"/>
          <w:szCs w:val="22"/>
        </w:rPr>
        <w:t>p</w:t>
      </w:r>
      <w:r w:rsidRPr="001E7BA7">
        <w:rPr>
          <w:rFonts w:ascii="Palatino Linotype" w:eastAsia="Arial" w:hAnsi="Palatino Linotype" w:cs="Arial"/>
          <w:i/>
          <w:iCs/>
          <w:spacing w:val="1"/>
          <w:sz w:val="22"/>
          <w:szCs w:val="22"/>
        </w:rPr>
        <w:t>o</w:t>
      </w:r>
      <w:r w:rsidRPr="001E7BA7">
        <w:rPr>
          <w:rFonts w:ascii="Palatino Linotype" w:eastAsia="Arial" w:hAnsi="Palatino Linotype" w:cs="Arial"/>
          <w:i/>
          <w:iCs/>
          <w:sz w:val="22"/>
          <w:szCs w:val="22"/>
        </w:rPr>
        <w:t>si</w:t>
      </w:r>
      <w:r w:rsidRPr="001E7BA7">
        <w:rPr>
          <w:rFonts w:ascii="Palatino Linotype" w:eastAsia="Arial" w:hAnsi="Palatino Linotype" w:cs="Arial"/>
          <w:i/>
          <w:iCs/>
          <w:spacing w:val="-1"/>
          <w:sz w:val="22"/>
          <w:szCs w:val="22"/>
        </w:rPr>
        <w:t>ci</w:t>
      </w:r>
      <w:r w:rsidRPr="001E7BA7">
        <w:rPr>
          <w:rFonts w:ascii="Palatino Linotype" w:eastAsia="Arial" w:hAnsi="Palatino Linotype" w:cs="Arial"/>
          <w:i/>
          <w:iCs/>
          <w:spacing w:val="1"/>
          <w:sz w:val="22"/>
          <w:szCs w:val="22"/>
        </w:rPr>
        <w:t>ó</w:t>
      </w:r>
      <w:r w:rsidRPr="001E7BA7">
        <w:rPr>
          <w:rFonts w:ascii="Palatino Linotype" w:eastAsia="Arial" w:hAnsi="Palatino Linotype" w:cs="Arial"/>
          <w:i/>
          <w:iCs/>
          <w:sz w:val="22"/>
          <w:szCs w:val="22"/>
        </w:rPr>
        <w:t>n</w:t>
      </w:r>
      <w:r w:rsidRPr="001E7BA7">
        <w:rPr>
          <w:rFonts w:ascii="Palatino Linotype" w:eastAsia="Arial" w:hAnsi="Palatino Linotype" w:cs="Arial"/>
          <w:i/>
          <w:iCs/>
          <w:spacing w:val="49"/>
          <w:sz w:val="22"/>
          <w:szCs w:val="22"/>
        </w:rPr>
        <w:t xml:space="preserve"> </w:t>
      </w:r>
      <w:r w:rsidRPr="001E7BA7">
        <w:rPr>
          <w:rFonts w:ascii="Palatino Linotype" w:eastAsia="Arial" w:hAnsi="Palatino Linotype" w:cs="Arial"/>
          <w:i/>
          <w:iCs/>
          <w:spacing w:val="1"/>
          <w:sz w:val="22"/>
          <w:szCs w:val="22"/>
        </w:rPr>
        <w:t>de</w:t>
      </w:r>
      <w:r w:rsidRPr="001E7BA7">
        <w:rPr>
          <w:rFonts w:ascii="Palatino Linotype" w:eastAsia="Arial" w:hAnsi="Palatino Linotype" w:cs="Arial"/>
          <w:i/>
          <w:iCs/>
          <w:sz w:val="22"/>
          <w:szCs w:val="22"/>
        </w:rPr>
        <w:t>l</w:t>
      </w:r>
      <w:r w:rsidRPr="001E7BA7">
        <w:rPr>
          <w:rFonts w:ascii="Palatino Linotype" w:eastAsia="Arial" w:hAnsi="Palatino Linotype" w:cs="Arial"/>
          <w:i/>
          <w:iCs/>
          <w:spacing w:val="48"/>
          <w:sz w:val="22"/>
          <w:szCs w:val="22"/>
        </w:rPr>
        <w:t xml:space="preserve"> </w:t>
      </w:r>
      <w:r w:rsidRPr="001E7BA7">
        <w:rPr>
          <w:rFonts w:ascii="Palatino Linotype" w:eastAsia="Arial" w:hAnsi="Palatino Linotype" w:cs="Arial"/>
          <w:i/>
          <w:iCs/>
          <w:spacing w:val="1"/>
          <w:sz w:val="22"/>
          <w:szCs w:val="22"/>
        </w:rPr>
        <w:t>púb</w:t>
      </w:r>
      <w:r w:rsidRPr="001E7BA7">
        <w:rPr>
          <w:rFonts w:ascii="Palatino Linotype" w:eastAsia="Arial" w:hAnsi="Palatino Linotype" w:cs="Arial"/>
          <w:i/>
          <w:iCs/>
          <w:spacing w:val="-1"/>
          <w:sz w:val="22"/>
          <w:szCs w:val="22"/>
        </w:rPr>
        <w:t>li</w:t>
      </w:r>
      <w:r w:rsidRPr="001E7BA7">
        <w:rPr>
          <w:rFonts w:ascii="Palatino Linotype" w:eastAsia="Arial" w:hAnsi="Palatino Linotype" w:cs="Arial"/>
          <w:i/>
          <w:iCs/>
          <w:spacing w:val="-2"/>
          <w:sz w:val="22"/>
          <w:szCs w:val="22"/>
        </w:rPr>
        <w:t>c</w:t>
      </w:r>
      <w:r w:rsidRPr="001E7BA7">
        <w:rPr>
          <w:rFonts w:ascii="Palatino Linotype" w:eastAsia="Arial" w:hAnsi="Palatino Linotype" w:cs="Arial"/>
          <w:i/>
          <w:iCs/>
          <w:spacing w:val="8"/>
          <w:sz w:val="22"/>
          <w:szCs w:val="22"/>
        </w:rPr>
        <w:t>o</w:t>
      </w:r>
      <w:r w:rsidRPr="001E7BA7">
        <w:rPr>
          <w:rFonts w:ascii="Palatino Linotype" w:eastAsia="Arial" w:hAnsi="Palatino Linotype" w:cs="Arial"/>
          <w:i/>
          <w:iCs/>
          <w:sz w:val="22"/>
          <w:szCs w:val="22"/>
        </w:rPr>
        <w:t>,</w:t>
      </w:r>
      <w:r w:rsidRPr="001E7BA7">
        <w:rPr>
          <w:rFonts w:ascii="Palatino Linotype" w:eastAsia="Arial" w:hAnsi="Palatino Linotype" w:cs="Arial"/>
          <w:i/>
          <w:iCs/>
          <w:spacing w:val="46"/>
          <w:sz w:val="22"/>
          <w:szCs w:val="22"/>
        </w:rPr>
        <w:t xml:space="preserve"> </w:t>
      </w:r>
      <w:r w:rsidRPr="001E7BA7">
        <w:rPr>
          <w:rFonts w:ascii="Palatino Linotype" w:eastAsia="Arial" w:hAnsi="Palatino Linotype" w:cs="Arial"/>
          <w:i/>
          <w:iCs/>
          <w:spacing w:val="-1"/>
          <w:sz w:val="22"/>
          <w:szCs w:val="22"/>
        </w:rPr>
        <w:t>e</w:t>
      </w:r>
      <w:r w:rsidRPr="001E7BA7">
        <w:rPr>
          <w:rFonts w:ascii="Palatino Linotype" w:eastAsia="Arial" w:hAnsi="Palatino Linotype" w:cs="Arial"/>
          <w:i/>
          <w:iCs/>
          <w:spacing w:val="1"/>
          <w:sz w:val="22"/>
          <w:szCs w:val="22"/>
        </w:rPr>
        <w:t>n</w:t>
      </w:r>
      <w:r w:rsidRPr="001E7BA7">
        <w:rPr>
          <w:rFonts w:ascii="Palatino Linotype" w:eastAsia="Arial" w:hAnsi="Palatino Linotype" w:cs="Arial"/>
          <w:i/>
          <w:iCs/>
          <w:sz w:val="22"/>
          <w:szCs w:val="22"/>
        </w:rPr>
        <w:t>tre</w:t>
      </w:r>
      <w:r w:rsidRPr="001E7BA7">
        <w:rPr>
          <w:rFonts w:ascii="Palatino Linotype" w:eastAsia="Arial" w:hAnsi="Palatino Linotype" w:cs="Arial"/>
          <w:i/>
          <w:iCs/>
          <w:spacing w:val="49"/>
          <w:sz w:val="22"/>
          <w:szCs w:val="22"/>
        </w:rPr>
        <w:t xml:space="preserve"> </w:t>
      </w:r>
      <w:r w:rsidRPr="001E7BA7">
        <w:rPr>
          <w:rFonts w:ascii="Palatino Linotype" w:eastAsia="Arial" w:hAnsi="Palatino Linotype" w:cs="Arial"/>
          <w:i/>
          <w:iCs/>
          <w:spacing w:val="1"/>
          <w:sz w:val="22"/>
          <w:szCs w:val="22"/>
        </w:rPr>
        <w:t>o</w:t>
      </w:r>
      <w:r w:rsidRPr="001E7BA7">
        <w:rPr>
          <w:rFonts w:ascii="Palatino Linotype" w:eastAsia="Arial" w:hAnsi="Palatino Linotype" w:cs="Arial"/>
          <w:i/>
          <w:iCs/>
          <w:sz w:val="22"/>
          <w:szCs w:val="22"/>
        </w:rPr>
        <w:t>tra,</w:t>
      </w:r>
      <w:r w:rsidRPr="001E7BA7">
        <w:rPr>
          <w:rFonts w:ascii="Palatino Linotype" w:eastAsia="Arial" w:hAnsi="Palatino Linotype" w:cs="Arial"/>
          <w:i/>
          <w:iCs/>
          <w:spacing w:val="50"/>
          <w:sz w:val="22"/>
          <w:szCs w:val="22"/>
        </w:rPr>
        <w:t xml:space="preserve"> </w:t>
      </w:r>
      <w:r w:rsidRPr="001E7BA7">
        <w:rPr>
          <w:rFonts w:ascii="Palatino Linotype" w:eastAsia="Arial" w:hAnsi="Palatino Linotype" w:cs="Arial"/>
          <w:i/>
          <w:iCs/>
          <w:sz w:val="22"/>
          <w:szCs w:val="22"/>
        </w:rPr>
        <w:t>la</w:t>
      </w:r>
      <w:r w:rsidRPr="001E7BA7">
        <w:rPr>
          <w:rFonts w:ascii="Palatino Linotype" w:eastAsia="Arial" w:hAnsi="Palatino Linotype" w:cs="Arial"/>
          <w:i/>
          <w:iCs/>
          <w:spacing w:val="49"/>
          <w:sz w:val="22"/>
          <w:szCs w:val="22"/>
        </w:rPr>
        <w:t xml:space="preserve"> </w:t>
      </w:r>
      <w:r w:rsidRPr="001E7BA7">
        <w:rPr>
          <w:rFonts w:ascii="Palatino Linotype" w:eastAsia="Arial" w:hAnsi="Palatino Linotype" w:cs="Arial"/>
          <w:i/>
          <w:iCs/>
          <w:sz w:val="22"/>
          <w:szCs w:val="22"/>
        </w:rPr>
        <w:t>rel</w:t>
      </w:r>
      <w:r w:rsidRPr="001E7BA7">
        <w:rPr>
          <w:rFonts w:ascii="Palatino Linotype" w:eastAsia="Arial" w:hAnsi="Palatino Linotype" w:cs="Arial"/>
          <w:i/>
          <w:iCs/>
          <w:spacing w:val="1"/>
          <w:sz w:val="22"/>
          <w:szCs w:val="22"/>
        </w:rPr>
        <w:t>at</w:t>
      </w:r>
      <w:r w:rsidRPr="001E7BA7">
        <w:rPr>
          <w:rFonts w:ascii="Palatino Linotype" w:eastAsia="Arial" w:hAnsi="Palatino Linotype" w:cs="Arial"/>
          <w:i/>
          <w:iCs/>
          <w:spacing w:val="-1"/>
          <w:sz w:val="22"/>
          <w:szCs w:val="22"/>
        </w:rPr>
        <w:t>i</w:t>
      </w:r>
      <w:r w:rsidRPr="001E7BA7">
        <w:rPr>
          <w:rFonts w:ascii="Palatino Linotype" w:eastAsia="Arial" w:hAnsi="Palatino Linotype" w:cs="Arial"/>
          <w:i/>
          <w:iCs/>
          <w:spacing w:val="-5"/>
          <w:sz w:val="22"/>
          <w:szCs w:val="22"/>
        </w:rPr>
        <w:t>v</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49"/>
          <w:sz w:val="22"/>
          <w:szCs w:val="22"/>
        </w:rPr>
        <w:t xml:space="preserve"> </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47"/>
          <w:sz w:val="22"/>
          <w:szCs w:val="22"/>
        </w:rPr>
        <w:t xml:space="preserve"> </w:t>
      </w:r>
      <w:r w:rsidRPr="001E7BA7">
        <w:rPr>
          <w:rFonts w:ascii="Palatino Linotype" w:eastAsia="Arial" w:hAnsi="Palatino Linotype" w:cs="Arial"/>
          <w:i/>
          <w:iCs/>
          <w:sz w:val="22"/>
          <w:szCs w:val="22"/>
        </w:rPr>
        <w:t>la</w:t>
      </w:r>
      <w:r w:rsidRPr="001E7BA7">
        <w:rPr>
          <w:rFonts w:ascii="Palatino Linotype" w:eastAsia="Arial" w:hAnsi="Palatino Linotype" w:cs="Arial"/>
          <w:i/>
          <w:iCs/>
          <w:spacing w:val="49"/>
          <w:sz w:val="22"/>
          <w:szCs w:val="22"/>
        </w:rPr>
        <w:t xml:space="preserve"> </w:t>
      </w:r>
      <w:r w:rsidRPr="001E7BA7">
        <w:rPr>
          <w:rFonts w:ascii="Palatino Linotype" w:eastAsia="Arial" w:hAnsi="Palatino Linotype" w:cs="Arial"/>
          <w:i/>
          <w:iCs/>
          <w:spacing w:val="-1"/>
          <w:sz w:val="22"/>
          <w:szCs w:val="22"/>
        </w:rPr>
        <w:t>q</w:t>
      </w:r>
      <w:r w:rsidRPr="001E7BA7">
        <w:rPr>
          <w:rFonts w:ascii="Palatino Linotype" w:eastAsia="Arial" w:hAnsi="Palatino Linotype" w:cs="Arial"/>
          <w:i/>
          <w:iCs/>
          <w:spacing w:val="1"/>
          <w:sz w:val="22"/>
          <w:szCs w:val="22"/>
        </w:rPr>
        <w:t>u</w:t>
      </w:r>
      <w:r w:rsidRPr="001E7BA7">
        <w:rPr>
          <w:rFonts w:ascii="Palatino Linotype" w:eastAsia="Arial" w:hAnsi="Palatino Linotype" w:cs="Arial"/>
          <w:i/>
          <w:iCs/>
          <w:sz w:val="22"/>
          <w:szCs w:val="22"/>
        </w:rPr>
        <w:t>e</w:t>
      </w:r>
      <w:r w:rsidRPr="001E7BA7">
        <w:rPr>
          <w:rFonts w:ascii="Palatino Linotype" w:eastAsia="Arial" w:hAnsi="Palatino Linotype" w:cs="Arial"/>
          <w:i/>
          <w:iCs/>
          <w:spacing w:val="50"/>
          <w:sz w:val="22"/>
          <w:szCs w:val="22"/>
        </w:rPr>
        <w:t xml:space="preserve"> </w:t>
      </w:r>
      <w:r w:rsidRPr="001E7BA7">
        <w:rPr>
          <w:rFonts w:ascii="Palatino Linotype" w:eastAsia="Arial" w:hAnsi="Palatino Linotype" w:cs="Arial"/>
          <w:i/>
          <w:iCs/>
          <w:sz w:val="22"/>
          <w:szCs w:val="22"/>
        </w:rPr>
        <w:t>c</w:t>
      </w:r>
      <w:r w:rsidRPr="001E7BA7">
        <w:rPr>
          <w:rFonts w:ascii="Palatino Linotype" w:eastAsia="Arial" w:hAnsi="Palatino Linotype" w:cs="Arial"/>
          <w:i/>
          <w:iCs/>
          <w:spacing w:val="-1"/>
          <w:sz w:val="22"/>
          <w:szCs w:val="22"/>
        </w:rPr>
        <w:t>o</w:t>
      </w:r>
      <w:r w:rsidRPr="001E7BA7">
        <w:rPr>
          <w:rFonts w:ascii="Palatino Linotype" w:eastAsia="Arial" w:hAnsi="Palatino Linotype" w:cs="Arial"/>
          <w:i/>
          <w:iCs/>
          <w:sz w:val="22"/>
          <w:szCs w:val="22"/>
        </w:rPr>
        <w:t xml:space="preserve">n </w:t>
      </w:r>
      <w:r w:rsidRPr="001E7BA7">
        <w:rPr>
          <w:rFonts w:ascii="Palatino Linotype" w:eastAsia="Arial" w:hAnsi="Palatino Linotype" w:cs="Arial"/>
          <w:i/>
          <w:iCs/>
          <w:spacing w:val="1"/>
          <w:sz w:val="22"/>
          <w:szCs w:val="22"/>
        </w:rPr>
        <w:t>ba</w:t>
      </w:r>
      <w:r w:rsidRPr="001E7BA7">
        <w:rPr>
          <w:rFonts w:ascii="Palatino Linotype" w:eastAsia="Arial" w:hAnsi="Palatino Linotype" w:cs="Arial"/>
          <w:i/>
          <w:iCs/>
          <w:sz w:val="22"/>
          <w:szCs w:val="22"/>
        </w:rPr>
        <w:t>se</w:t>
      </w:r>
      <w:r w:rsidRPr="001E7BA7">
        <w:rPr>
          <w:rFonts w:ascii="Palatino Linotype" w:eastAsia="Arial" w:hAnsi="Palatino Linotype" w:cs="Arial"/>
          <w:i/>
          <w:iCs/>
          <w:spacing w:val="4"/>
          <w:sz w:val="22"/>
          <w:szCs w:val="22"/>
        </w:rPr>
        <w:t xml:space="preserve"> </w:t>
      </w:r>
      <w:r w:rsidRPr="001E7BA7">
        <w:rPr>
          <w:rFonts w:ascii="Palatino Linotype" w:eastAsia="Arial" w:hAnsi="Palatino Linotype" w:cs="Arial"/>
          <w:i/>
          <w:iCs/>
          <w:spacing w:val="1"/>
          <w:sz w:val="22"/>
          <w:szCs w:val="22"/>
        </w:rPr>
        <w:t>e</w:t>
      </w:r>
      <w:r w:rsidRPr="001E7BA7">
        <w:rPr>
          <w:rFonts w:ascii="Palatino Linotype" w:eastAsia="Arial" w:hAnsi="Palatino Linotype" w:cs="Arial"/>
          <w:i/>
          <w:iCs/>
          <w:sz w:val="22"/>
          <w:szCs w:val="22"/>
        </w:rPr>
        <w:t>n</w:t>
      </w:r>
      <w:r w:rsidRPr="001E7BA7">
        <w:rPr>
          <w:rFonts w:ascii="Palatino Linotype" w:eastAsia="Arial" w:hAnsi="Palatino Linotype" w:cs="Arial"/>
          <w:i/>
          <w:iCs/>
          <w:spacing w:val="4"/>
          <w:sz w:val="22"/>
          <w:szCs w:val="22"/>
        </w:rPr>
        <w:t xml:space="preserve"> </w:t>
      </w:r>
      <w:r w:rsidRPr="001E7BA7">
        <w:rPr>
          <w:rFonts w:ascii="Palatino Linotype" w:eastAsia="Arial" w:hAnsi="Palatino Linotype" w:cs="Arial"/>
          <w:i/>
          <w:iCs/>
          <w:sz w:val="22"/>
          <w:szCs w:val="22"/>
        </w:rPr>
        <w:t>la</w:t>
      </w:r>
      <w:r w:rsidRPr="001E7BA7">
        <w:rPr>
          <w:rFonts w:ascii="Palatino Linotype" w:eastAsia="Arial" w:hAnsi="Palatino Linotype" w:cs="Arial"/>
          <w:i/>
          <w:iCs/>
          <w:spacing w:val="4"/>
          <w:sz w:val="22"/>
          <w:szCs w:val="22"/>
        </w:rPr>
        <w:t xml:space="preserve"> </w:t>
      </w:r>
      <w:r w:rsidRPr="001E7BA7">
        <w:rPr>
          <w:rFonts w:ascii="Palatino Linotype" w:eastAsia="Arial" w:hAnsi="Palatino Linotype" w:cs="Arial"/>
          <w:i/>
          <w:iCs/>
          <w:spacing w:val="-1"/>
          <w:sz w:val="22"/>
          <w:szCs w:val="22"/>
        </w:rPr>
        <w:t>i</w:t>
      </w:r>
      <w:r w:rsidRPr="001E7BA7">
        <w:rPr>
          <w:rFonts w:ascii="Palatino Linotype" w:eastAsia="Arial" w:hAnsi="Palatino Linotype" w:cs="Arial"/>
          <w:i/>
          <w:iCs/>
          <w:spacing w:val="-4"/>
          <w:sz w:val="22"/>
          <w:szCs w:val="22"/>
        </w:rPr>
        <w:t>n</w:t>
      </w:r>
      <w:r w:rsidRPr="001E7BA7">
        <w:rPr>
          <w:rFonts w:ascii="Palatino Linotype" w:eastAsia="Arial" w:hAnsi="Palatino Linotype" w:cs="Arial"/>
          <w:i/>
          <w:iCs/>
          <w:spacing w:val="3"/>
          <w:sz w:val="22"/>
          <w:szCs w:val="22"/>
        </w:rPr>
        <w:t>f</w:t>
      </w:r>
      <w:r w:rsidRPr="001E7BA7">
        <w:rPr>
          <w:rFonts w:ascii="Palatino Linotype" w:eastAsia="Arial" w:hAnsi="Palatino Linotype" w:cs="Arial"/>
          <w:i/>
          <w:iCs/>
          <w:spacing w:val="2"/>
          <w:sz w:val="22"/>
          <w:szCs w:val="22"/>
        </w:rPr>
        <w:t>o</w:t>
      </w:r>
      <w:r w:rsidRPr="001E7BA7">
        <w:rPr>
          <w:rFonts w:ascii="Palatino Linotype" w:eastAsia="Arial" w:hAnsi="Palatino Linotype" w:cs="Arial"/>
          <w:i/>
          <w:iCs/>
          <w:spacing w:val="-1"/>
          <w:sz w:val="22"/>
          <w:szCs w:val="22"/>
        </w:rPr>
        <w:t>r</w:t>
      </w:r>
      <w:r w:rsidRPr="001E7BA7">
        <w:rPr>
          <w:rFonts w:ascii="Palatino Linotype" w:eastAsia="Arial" w:hAnsi="Palatino Linotype" w:cs="Arial"/>
          <w:i/>
          <w:iCs/>
          <w:spacing w:val="2"/>
          <w:sz w:val="22"/>
          <w:szCs w:val="22"/>
        </w:rPr>
        <w:t>m</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z w:val="22"/>
          <w:szCs w:val="22"/>
        </w:rPr>
        <w:t>c</w:t>
      </w:r>
      <w:r w:rsidRPr="001E7BA7">
        <w:rPr>
          <w:rFonts w:ascii="Palatino Linotype" w:eastAsia="Arial" w:hAnsi="Palatino Linotype" w:cs="Arial"/>
          <w:i/>
          <w:iCs/>
          <w:spacing w:val="-1"/>
          <w:sz w:val="22"/>
          <w:szCs w:val="22"/>
        </w:rPr>
        <w:t>i</w:t>
      </w:r>
      <w:r w:rsidRPr="001E7BA7">
        <w:rPr>
          <w:rFonts w:ascii="Palatino Linotype" w:eastAsia="Arial" w:hAnsi="Palatino Linotype" w:cs="Arial"/>
          <w:i/>
          <w:iCs/>
          <w:spacing w:val="-4"/>
          <w:sz w:val="22"/>
          <w:szCs w:val="22"/>
        </w:rPr>
        <w:t>ó</w:t>
      </w:r>
      <w:r w:rsidRPr="001E7BA7">
        <w:rPr>
          <w:rFonts w:ascii="Palatino Linotype" w:eastAsia="Arial" w:hAnsi="Palatino Linotype" w:cs="Arial"/>
          <w:i/>
          <w:iCs/>
          <w:sz w:val="22"/>
          <w:szCs w:val="22"/>
        </w:rPr>
        <w:t>n</w:t>
      </w:r>
      <w:r w:rsidRPr="001E7BA7">
        <w:rPr>
          <w:rFonts w:ascii="Palatino Linotype" w:eastAsia="Arial" w:hAnsi="Palatino Linotype" w:cs="Arial"/>
          <w:i/>
          <w:iCs/>
          <w:spacing w:val="6"/>
          <w:sz w:val="22"/>
          <w:szCs w:val="22"/>
        </w:rPr>
        <w:t xml:space="preserve"> </w:t>
      </w:r>
      <w:r w:rsidRPr="001E7BA7">
        <w:rPr>
          <w:rFonts w:ascii="Palatino Linotype" w:eastAsia="Arial" w:hAnsi="Palatino Linotype" w:cs="Arial"/>
          <w:i/>
          <w:iCs/>
          <w:spacing w:val="1"/>
          <w:sz w:val="22"/>
          <w:szCs w:val="22"/>
        </w:rPr>
        <w:t>e</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2"/>
          <w:sz w:val="22"/>
          <w:szCs w:val="22"/>
        </w:rPr>
        <w:t>t</w:t>
      </w:r>
      <w:r w:rsidRPr="001E7BA7">
        <w:rPr>
          <w:rFonts w:ascii="Palatino Linotype" w:eastAsia="Arial" w:hAnsi="Palatino Linotype" w:cs="Arial"/>
          <w:i/>
          <w:iCs/>
          <w:spacing w:val="1"/>
          <w:sz w:val="22"/>
          <w:szCs w:val="22"/>
        </w:rPr>
        <w:t>ad</w:t>
      </w:r>
      <w:r w:rsidRPr="001E7BA7">
        <w:rPr>
          <w:rFonts w:ascii="Palatino Linotype" w:eastAsia="Arial" w:hAnsi="Palatino Linotype" w:cs="Arial"/>
          <w:i/>
          <w:iCs/>
          <w:spacing w:val="-4"/>
          <w:sz w:val="22"/>
          <w:szCs w:val="22"/>
        </w:rPr>
        <w:t>í</w:t>
      </w:r>
      <w:r w:rsidRPr="001E7BA7">
        <w:rPr>
          <w:rFonts w:ascii="Palatino Linotype" w:eastAsia="Arial" w:hAnsi="Palatino Linotype" w:cs="Arial"/>
          <w:i/>
          <w:iCs/>
          <w:sz w:val="22"/>
          <w:szCs w:val="22"/>
        </w:rPr>
        <w:t>stic</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z w:val="22"/>
          <w:szCs w:val="22"/>
        </w:rPr>
        <w:t>,</w:t>
      </w:r>
      <w:r w:rsidRPr="001E7BA7">
        <w:rPr>
          <w:rFonts w:ascii="Palatino Linotype" w:eastAsia="Arial" w:hAnsi="Palatino Linotype" w:cs="Arial"/>
          <w:i/>
          <w:iCs/>
          <w:spacing w:val="6"/>
          <w:sz w:val="22"/>
          <w:szCs w:val="22"/>
        </w:rPr>
        <w:t xml:space="preserve"> </w:t>
      </w:r>
      <w:r w:rsidRPr="001E7BA7">
        <w:rPr>
          <w:rFonts w:ascii="Palatino Linotype" w:eastAsia="Arial" w:hAnsi="Palatino Linotype" w:cs="Arial"/>
          <w:i/>
          <w:iCs/>
          <w:sz w:val="22"/>
          <w:szCs w:val="22"/>
        </w:rPr>
        <w:t>res</w:t>
      </w:r>
      <w:r w:rsidRPr="001E7BA7">
        <w:rPr>
          <w:rFonts w:ascii="Palatino Linotype" w:eastAsia="Arial" w:hAnsi="Palatino Linotype" w:cs="Arial"/>
          <w:i/>
          <w:iCs/>
          <w:spacing w:val="-1"/>
          <w:sz w:val="22"/>
          <w:szCs w:val="22"/>
        </w:rPr>
        <w:t>p</w:t>
      </w:r>
      <w:r w:rsidRPr="001E7BA7">
        <w:rPr>
          <w:rFonts w:ascii="Palatino Linotype" w:eastAsia="Arial" w:hAnsi="Palatino Linotype" w:cs="Arial"/>
          <w:i/>
          <w:iCs/>
          <w:spacing w:val="1"/>
          <w:sz w:val="22"/>
          <w:szCs w:val="22"/>
        </w:rPr>
        <w:t>o</w:t>
      </w:r>
      <w:r w:rsidRPr="001E7BA7">
        <w:rPr>
          <w:rFonts w:ascii="Palatino Linotype" w:eastAsia="Arial" w:hAnsi="Palatino Linotype" w:cs="Arial"/>
          <w:i/>
          <w:iCs/>
          <w:spacing w:val="-1"/>
          <w:sz w:val="22"/>
          <w:szCs w:val="22"/>
        </w:rPr>
        <w:t>nd</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4"/>
          <w:sz w:val="22"/>
          <w:szCs w:val="22"/>
        </w:rPr>
        <w:t xml:space="preserve"> </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6"/>
          <w:sz w:val="22"/>
          <w:szCs w:val="22"/>
        </w:rPr>
        <w:t xml:space="preserve"> </w:t>
      </w:r>
      <w:r w:rsidRPr="001E7BA7">
        <w:rPr>
          <w:rFonts w:ascii="Palatino Linotype" w:eastAsia="Arial" w:hAnsi="Palatino Linotype" w:cs="Arial"/>
          <w:i/>
          <w:iCs/>
          <w:sz w:val="22"/>
          <w:szCs w:val="22"/>
        </w:rPr>
        <w:t>las</w:t>
      </w:r>
      <w:r w:rsidRPr="001E7BA7">
        <w:rPr>
          <w:rFonts w:ascii="Palatino Linotype" w:eastAsia="Arial" w:hAnsi="Palatino Linotype" w:cs="Arial"/>
          <w:i/>
          <w:iCs/>
          <w:spacing w:val="3"/>
          <w:sz w:val="22"/>
          <w:szCs w:val="22"/>
        </w:rPr>
        <w:t xml:space="preserve"> </w:t>
      </w:r>
      <w:r w:rsidRPr="001E7BA7">
        <w:rPr>
          <w:rFonts w:ascii="Palatino Linotype" w:eastAsia="Arial" w:hAnsi="Palatino Linotype" w:cs="Arial"/>
          <w:i/>
          <w:iCs/>
          <w:spacing w:val="1"/>
          <w:sz w:val="22"/>
          <w:szCs w:val="22"/>
        </w:rPr>
        <w:t>p</w:t>
      </w:r>
      <w:r w:rsidRPr="001E7BA7">
        <w:rPr>
          <w:rFonts w:ascii="Palatino Linotype" w:eastAsia="Arial" w:hAnsi="Palatino Linotype" w:cs="Arial"/>
          <w:i/>
          <w:iCs/>
          <w:spacing w:val="-1"/>
          <w:sz w:val="22"/>
          <w:szCs w:val="22"/>
        </w:rPr>
        <w:t>r</w:t>
      </w:r>
      <w:r w:rsidRPr="001E7BA7">
        <w:rPr>
          <w:rFonts w:ascii="Palatino Linotype" w:eastAsia="Arial" w:hAnsi="Palatino Linotype" w:cs="Arial"/>
          <w:i/>
          <w:iCs/>
          <w:spacing w:val="2"/>
          <w:sz w:val="22"/>
          <w:szCs w:val="22"/>
        </w:rPr>
        <w:t>e</w:t>
      </w:r>
      <w:r w:rsidRPr="001E7BA7">
        <w:rPr>
          <w:rFonts w:ascii="Palatino Linotype" w:eastAsia="Arial" w:hAnsi="Palatino Linotype" w:cs="Arial"/>
          <w:i/>
          <w:iCs/>
          <w:spacing w:val="-1"/>
          <w:sz w:val="22"/>
          <w:szCs w:val="22"/>
        </w:rPr>
        <w:t>g</w:t>
      </w:r>
      <w:r w:rsidRPr="001E7BA7">
        <w:rPr>
          <w:rFonts w:ascii="Palatino Linotype" w:eastAsia="Arial" w:hAnsi="Palatino Linotype" w:cs="Arial"/>
          <w:i/>
          <w:iCs/>
          <w:spacing w:val="1"/>
          <w:sz w:val="22"/>
          <w:szCs w:val="22"/>
        </w:rPr>
        <w:t>un</w:t>
      </w:r>
      <w:r w:rsidRPr="001E7BA7">
        <w:rPr>
          <w:rFonts w:ascii="Palatino Linotype" w:eastAsia="Arial" w:hAnsi="Palatino Linotype" w:cs="Arial"/>
          <w:i/>
          <w:iCs/>
          <w:spacing w:val="-2"/>
          <w:sz w:val="22"/>
          <w:szCs w:val="22"/>
        </w:rPr>
        <w:t>t</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z w:val="22"/>
          <w:szCs w:val="22"/>
        </w:rPr>
        <w:t xml:space="preserve">s </w:t>
      </w:r>
      <w:r w:rsidRPr="001E7BA7">
        <w:rPr>
          <w:rFonts w:ascii="Palatino Linotype" w:eastAsia="Arial" w:hAnsi="Palatino Linotype" w:cs="Arial"/>
          <w:i/>
          <w:iCs/>
          <w:spacing w:val="1"/>
          <w:sz w:val="22"/>
          <w:szCs w:val="22"/>
        </w:rPr>
        <w:t>he</w:t>
      </w:r>
      <w:r w:rsidRPr="001E7BA7">
        <w:rPr>
          <w:rFonts w:ascii="Palatino Linotype" w:eastAsia="Arial" w:hAnsi="Palatino Linotype" w:cs="Arial"/>
          <w:i/>
          <w:iCs/>
          <w:spacing w:val="-2"/>
          <w:sz w:val="22"/>
          <w:szCs w:val="22"/>
        </w:rPr>
        <w:t>c</w:t>
      </w:r>
      <w:r w:rsidRPr="001E7BA7">
        <w:rPr>
          <w:rFonts w:ascii="Palatino Linotype" w:eastAsia="Arial" w:hAnsi="Palatino Linotype" w:cs="Arial"/>
          <w:i/>
          <w:iCs/>
          <w:spacing w:val="1"/>
          <w:sz w:val="22"/>
          <w:szCs w:val="22"/>
        </w:rPr>
        <w:t>ha</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5"/>
          <w:sz w:val="22"/>
          <w:szCs w:val="22"/>
        </w:rPr>
        <w:t xml:space="preserve"> </w:t>
      </w:r>
      <w:r w:rsidRPr="001E7BA7">
        <w:rPr>
          <w:rFonts w:ascii="Palatino Linotype" w:eastAsia="Arial" w:hAnsi="Palatino Linotype" w:cs="Arial"/>
          <w:i/>
          <w:iCs/>
          <w:sz w:val="22"/>
          <w:szCs w:val="22"/>
        </w:rPr>
        <w:t>c</w:t>
      </w:r>
      <w:r w:rsidRPr="001E7BA7">
        <w:rPr>
          <w:rFonts w:ascii="Palatino Linotype" w:eastAsia="Arial" w:hAnsi="Palatino Linotype" w:cs="Arial"/>
          <w:i/>
          <w:iCs/>
          <w:spacing w:val="1"/>
          <w:sz w:val="22"/>
          <w:szCs w:val="22"/>
        </w:rPr>
        <w:t>o</w:t>
      </w:r>
      <w:r w:rsidRPr="001E7BA7">
        <w:rPr>
          <w:rFonts w:ascii="Palatino Linotype" w:eastAsia="Arial" w:hAnsi="Palatino Linotype" w:cs="Arial"/>
          <w:i/>
          <w:iCs/>
          <w:sz w:val="22"/>
          <w:szCs w:val="22"/>
        </w:rPr>
        <w:t>n</w:t>
      </w:r>
      <w:r w:rsidRPr="001E7BA7">
        <w:rPr>
          <w:rFonts w:ascii="Palatino Linotype" w:eastAsia="Arial" w:hAnsi="Palatino Linotype" w:cs="Arial"/>
          <w:i/>
          <w:iCs/>
          <w:spacing w:val="4"/>
          <w:sz w:val="22"/>
          <w:szCs w:val="22"/>
        </w:rPr>
        <w:t xml:space="preserve"> </w:t>
      </w:r>
      <w:r w:rsidRPr="001E7BA7">
        <w:rPr>
          <w:rFonts w:ascii="Palatino Linotype" w:eastAsia="Arial" w:hAnsi="Palatino Linotype" w:cs="Arial"/>
          <w:i/>
          <w:iCs/>
          <w:spacing w:val="-1"/>
          <w:sz w:val="22"/>
          <w:szCs w:val="22"/>
        </w:rPr>
        <w:t>má</w:t>
      </w:r>
      <w:r w:rsidRPr="001E7BA7">
        <w:rPr>
          <w:rFonts w:ascii="Palatino Linotype" w:eastAsia="Arial" w:hAnsi="Palatino Linotype" w:cs="Arial"/>
          <w:i/>
          <w:iCs/>
          <w:sz w:val="22"/>
          <w:szCs w:val="22"/>
        </w:rPr>
        <w:t xml:space="preserve">s </w:t>
      </w:r>
      <w:r w:rsidRPr="001E7BA7">
        <w:rPr>
          <w:rFonts w:ascii="Palatino Linotype" w:eastAsia="Arial" w:hAnsi="Palatino Linotype" w:cs="Arial"/>
          <w:i/>
          <w:iCs/>
          <w:spacing w:val="5"/>
          <w:sz w:val="22"/>
          <w:szCs w:val="22"/>
        </w:rPr>
        <w:lastRenderedPageBreak/>
        <w:t>f</w:t>
      </w:r>
      <w:r w:rsidRPr="001E7BA7">
        <w:rPr>
          <w:rFonts w:ascii="Palatino Linotype" w:eastAsia="Arial" w:hAnsi="Palatino Linotype" w:cs="Arial"/>
          <w:i/>
          <w:iCs/>
          <w:spacing w:val="-1"/>
          <w:sz w:val="22"/>
          <w:szCs w:val="22"/>
        </w:rPr>
        <w:t>r</w:t>
      </w:r>
      <w:r w:rsidRPr="001E7BA7">
        <w:rPr>
          <w:rFonts w:ascii="Palatino Linotype" w:eastAsia="Arial" w:hAnsi="Palatino Linotype" w:cs="Arial"/>
          <w:i/>
          <w:iCs/>
          <w:spacing w:val="1"/>
          <w:sz w:val="22"/>
          <w:szCs w:val="22"/>
        </w:rPr>
        <w:t>e</w:t>
      </w:r>
      <w:r w:rsidRPr="001E7BA7">
        <w:rPr>
          <w:rFonts w:ascii="Palatino Linotype" w:eastAsia="Arial" w:hAnsi="Palatino Linotype" w:cs="Arial"/>
          <w:i/>
          <w:iCs/>
          <w:spacing w:val="-2"/>
          <w:sz w:val="22"/>
          <w:szCs w:val="22"/>
        </w:rPr>
        <w:t>c</w:t>
      </w:r>
      <w:r w:rsidRPr="001E7BA7">
        <w:rPr>
          <w:rFonts w:ascii="Palatino Linotype" w:eastAsia="Arial" w:hAnsi="Palatino Linotype" w:cs="Arial"/>
          <w:i/>
          <w:iCs/>
          <w:spacing w:val="1"/>
          <w:sz w:val="22"/>
          <w:szCs w:val="22"/>
        </w:rPr>
        <w:t>uen</w:t>
      </w:r>
      <w:r w:rsidRPr="001E7BA7">
        <w:rPr>
          <w:rFonts w:ascii="Palatino Linotype" w:eastAsia="Arial" w:hAnsi="Palatino Linotype" w:cs="Arial"/>
          <w:i/>
          <w:iCs/>
          <w:sz w:val="22"/>
          <w:szCs w:val="22"/>
        </w:rPr>
        <w:t>c</w:t>
      </w:r>
      <w:r w:rsidRPr="001E7BA7">
        <w:rPr>
          <w:rFonts w:ascii="Palatino Linotype" w:eastAsia="Arial" w:hAnsi="Palatino Linotype" w:cs="Arial"/>
          <w:i/>
          <w:iCs/>
          <w:spacing w:val="-3"/>
          <w:sz w:val="22"/>
          <w:szCs w:val="22"/>
        </w:rPr>
        <w:t>i</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33"/>
          <w:sz w:val="22"/>
          <w:szCs w:val="22"/>
        </w:rPr>
        <w:t xml:space="preserve"> </w:t>
      </w:r>
      <w:r w:rsidRPr="001E7BA7">
        <w:rPr>
          <w:rFonts w:ascii="Palatino Linotype" w:eastAsia="Arial" w:hAnsi="Palatino Linotype" w:cs="Arial"/>
          <w:i/>
          <w:iCs/>
          <w:spacing w:val="1"/>
          <w:sz w:val="22"/>
          <w:szCs w:val="22"/>
        </w:rPr>
        <w:t>po</w:t>
      </w:r>
      <w:r w:rsidRPr="001E7BA7">
        <w:rPr>
          <w:rFonts w:ascii="Palatino Linotype" w:eastAsia="Arial" w:hAnsi="Palatino Linotype" w:cs="Arial"/>
          <w:i/>
          <w:iCs/>
          <w:sz w:val="22"/>
          <w:szCs w:val="22"/>
        </w:rPr>
        <w:t>r</w:t>
      </w:r>
      <w:r w:rsidRPr="001E7BA7">
        <w:rPr>
          <w:rFonts w:ascii="Palatino Linotype" w:eastAsia="Arial" w:hAnsi="Palatino Linotype" w:cs="Arial"/>
          <w:i/>
          <w:iCs/>
          <w:spacing w:val="34"/>
          <w:sz w:val="22"/>
          <w:szCs w:val="22"/>
        </w:rPr>
        <w:t xml:space="preserve"> </w:t>
      </w:r>
      <w:r w:rsidRPr="001E7BA7">
        <w:rPr>
          <w:rFonts w:ascii="Palatino Linotype" w:eastAsia="Arial" w:hAnsi="Palatino Linotype" w:cs="Arial"/>
          <w:i/>
          <w:iCs/>
          <w:spacing w:val="1"/>
          <w:sz w:val="22"/>
          <w:szCs w:val="22"/>
        </w:rPr>
        <w:t>e</w:t>
      </w:r>
      <w:r w:rsidRPr="001E7BA7">
        <w:rPr>
          <w:rFonts w:ascii="Palatino Linotype" w:eastAsia="Arial" w:hAnsi="Palatino Linotype" w:cs="Arial"/>
          <w:i/>
          <w:iCs/>
          <w:sz w:val="22"/>
          <w:szCs w:val="22"/>
        </w:rPr>
        <w:t>l</w:t>
      </w:r>
      <w:r w:rsidRPr="001E7BA7">
        <w:rPr>
          <w:rFonts w:ascii="Palatino Linotype" w:eastAsia="Arial" w:hAnsi="Palatino Linotype" w:cs="Arial"/>
          <w:i/>
          <w:iCs/>
          <w:spacing w:val="31"/>
          <w:sz w:val="22"/>
          <w:szCs w:val="22"/>
        </w:rPr>
        <w:t xml:space="preserve"> </w:t>
      </w:r>
      <w:r w:rsidRPr="001E7BA7">
        <w:rPr>
          <w:rFonts w:ascii="Palatino Linotype" w:eastAsia="Arial" w:hAnsi="Palatino Linotype" w:cs="Arial"/>
          <w:i/>
          <w:iCs/>
          <w:spacing w:val="1"/>
          <w:sz w:val="22"/>
          <w:szCs w:val="22"/>
        </w:rPr>
        <w:t>púb</w:t>
      </w:r>
      <w:r w:rsidRPr="001E7BA7">
        <w:rPr>
          <w:rFonts w:ascii="Palatino Linotype" w:eastAsia="Arial" w:hAnsi="Palatino Linotype" w:cs="Arial"/>
          <w:i/>
          <w:iCs/>
          <w:spacing w:val="-1"/>
          <w:sz w:val="22"/>
          <w:szCs w:val="22"/>
        </w:rPr>
        <w:t>l</w:t>
      </w:r>
      <w:r w:rsidRPr="001E7BA7">
        <w:rPr>
          <w:rFonts w:ascii="Palatino Linotype" w:eastAsia="Arial" w:hAnsi="Palatino Linotype" w:cs="Arial"/>
          <w:i/>
          <w:iCs/>
          <w:spacing w:val="-3"/>
          <w:sz w:val="22"/>
          <w:szCs w:val="22"/>
        </w:rPr>
        <w:t>i</w:t>
      </w:r>
      <w:r w:rsidRPr="001E7BA7">
        <w:rPr>
          <w:rFonts w:ascii="Palatino Linotype" w:eastAsia="Arial" w:hAnsi="Palatino Linotype" w:cs="Arial"/>
          <w:i/>
          <w:iCs/>
          <w:sz w:val="22"/>
          <w:szCs w:val="22"/>
        </w:rPr>
        <w:t>c</w:t>
      </w:r>
      <w:r w:rsidRPr="001E7BA7">
        <w:rPr>
          <w:rFonts w:ascii="Palatino Linotype" w:eastAsia="Arial" w:hAnsi="Palatino Linotype" w:cs="Arial"/>
          <w:i/>
          <w:iCs/>
          <w:spacing w:val="6"/>
          <w:sz w:val="22"/>
          <w:szCs w:val="22"/>
        </w:rPr>
        <w:t>o</w:t>
      </w:r>
      <w:r w:rsidRPr="001E7BA7">
        <w:rPr>
          <w:rFonts w:ascii="Palatino Linotype" w:eastAsia="Arial" w:hAnsi="Palatino Linotype" w:cs="Arial"/>
          <w:i/>
          <w:iCs/>
          <w:sz w:val="22"/>
          <w:szCs w:val="22"/>
        </w:rPr>
        <w:t>,</w:t>
      </w:r>
      <w:r w:rsidRPr="001E7BA7">
        <w:rPr>
          <w:rFonts w:ascii="Palatino Linotype" w:eastAsia="Arial" w:hAnsi="Palatino Linotype" w:cs="Arial"/>
          <w:i/>
          <w:iCs/>
          <w:spacing w:val="34"/>
          <w:sz w:val="22"/>
          <w:szCs w:val="22"/>
        </w:rPr>
        <w:t xml:space="preserve"> </w:t>
      </w:r>
      <w:r w:rsidRPr="001E7BA7">
        <w:rPr>
          <w:rFonts w:ascii="Palatino Linotype" w:eastAsia="Arial" w:hAnsi="Palatino Linotype" w:cs="Arial"/>
          <w:i/>
          <w:iCs/>
          <w:spacing w:val="1"/>
          <w:sz w:val="22"/>
          <w:szCs w:val="22"/>
        </w:rPr>
        <w:t>e</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32"/>
          <w:sz w:val="22"/>
          <w:szCs w:val="22"/>
        </w:rPr>
        <w:t xml:space="preserve"> </w:t>
      </w:r>
      <w:r w:rsidRPr="001E7BA7">
        <w:rPr>
          <w:rFonts w:ascii="Palatino Linotype" w:eastAsia="Arial" w:hAnsi="Palatino Linotype" w:cs="Arial"/>
          <w:i/>
          <w:iCs/>
          <w:spacing w:val="1"/>
          <w:sz w:val="22"/>
          <w:szCs w:val="22"/>
        </w:rPr>
        <w:t>po</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3"/>
          <w:sz w:val="22"/>
          <w:szCs w:val="22"/>
        </w:rPr>
        <w:t>i</w:t>
      </w:r>
      <w:r w:rsidRPr="001E7BA7">
        <w:rPr>
          <w:rFonts w:ascii="Palatino Linotype" w:eastAsia="Arial" w:hAnsi="Palatino Linotype" w:cs="Arial"/>
          <w:i/>
          <w:iCs/>
          <w:spacing w:val="4"/>
          <w:sz w:val="22"/>
          <w:szCs w:val="22"/>
        </w:rPr>
        <w:t>b</w:t>
      </w:r>
      <w:r w:rsidRPr="001E7BA7">
        <w:rPr>
          <w:rFonts w:ascii="Palatino Linotype" w:eastAsia="Arial" w:hAnsi="Palatino Linotype" w:cs="Arial"/>
          <w:i/>
          <w:iCs/>
          <w:sz w:val="22"/>
          <w:szCs w:val="22"/>
        </w:rPr>
        <w:t>le</w:t>
      </w:r>
      <w:r w:rsidRPr="001E7BA7">
        <w:rPr>
          <w:rFonts w:ascii="Palatino Linotype" w:eastAsia="Arial" w:hAnsi="Palatino Linotype" w:cs="Arial"/>
          <w:i/>
          <w:iCs/>
          <w:spacing w:val="33"/>
          <w:sz w:val="22"/>
          <w:szCs w:val="22"/>
        </w:rPr>
        <w:t xml:space="preserve"> </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pacing w:val="5"/>
          <w:sz w:val="22"/>
          <w:szCs w:val="22"/>
        </w:rPr>
        <w:t>f</w:t>
      </w:r>
      <w:r w:rsidRPr="001E7BA7">
        <w:rPr>
          <w:rFonts w:ascii="Palatino Linotype" w:eastAsia="Arial" w:hAnsi="Palatino Linotype" w:cs="Arial"/>
          <w:i/>
          <w:iCs/>
          <w:spacing w:val="-1"/>
          <w:sz w:val="22"/>
          <w:szCs w:val="22"/>
        </w:rPr>
        <w:t>i</w:t>
      </w:r>
      <w:r w:rsidRPr="001E7BA7">
        <w:rPr>
          <w:rFonts w:ascii="Palatino Linotype" w:eastAsia="Arial" w:hAnsi="Palatino Linotype" w:cs="Arial"/>
          <w:i/>
          <w:iCs/>
          <w:spacing w:val="-6"/>
          <w:sz w:val="22"/>
          <w:szCs w:val="22"/>
        </w:rPr>
        <w:t>r</w:t>
      </w:r>
      <w:r w:rsidRPr="001E7BA7">
        <w:rPr>
          <w:rFonts w:ascii="Palatino Linotype" w:eastAsia="Arial" w:hAnsi="Palatino Linotype" w:cs="Arial"/>
          <w:i/>
          <w:iCs/>
          <w:spacing w:val="2"/>
          <w:sz w:val="22"/>
          <w:szCs w:val="22"/>
        </w:rPr>
        <w:t>m</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z w:val="22"/>
          <w:szCs w:val="22"/>
        </w:rPr>
        <w:t>r</w:t>
      </w:r>
      <w:r w:rsidRPr="001E7BA7">
        <w:rPr>
          <w:rFonts w:ascii="Palatino Linotype" w:eastAsia="Arial" w:hAnsi="Palatino Linotype" w:cs="Arial"/>
          <w:i/>
          <w:iCs/>
          <w:spacing w:val="31"/>
          <w:sz w:val="22"/>
          <w:szCs w:val="22"/>
        </w:rPr>
        <w:t xml:space="preserve"> </w:t>
      </w:r>
      <w:r w:rsidRPr="001E7BA7">
        <w:rPr>
          <w:rFonts w:ascii="Palatino Linotype" w:eastAsia="Arial" w:hAnsi="Palatino Linotype" w:cs="Arial"/>
          <w:i/>
          <w:iCs/>
          <w:spacing w:val="-1"/>
          <w:sz w:val="22"/>
          <w:szCs w:val="22"/>
        </w:rPr>
        <w:t>q</w:t>
      </w:r>
      <w:r w:rsidRPr="001E7BA7">
        <w:rPr>
          <w:rFonts w:ascii="Palatino Linotype" w:eastAsia="Arial" w:hAnsi="Palatino Linotype" w:cs="Arial"/>
          <w:i/>
          <w:iCs/>
          <w:spacing w:val="1"/>
          <w:sz w:val="22"/>
          <w:szCs w:val="22"/>
        </w:rPr>
        <w:t>u</w:t>
      </w:r>
      <w:r w:rsidRPr="001E7BA7">
        <w:rPr>
          <w:rFonts w:ascii="Palatino Linotype" w:eastAsia="Arial" w:hAnsi="Palatino Linotype" w:cs="Arial"/>
          <w:i/>
          <w:iCs/>
          <w:sz w:val="22"/>
          <w:szCs w:val="22"/>
        </w:rPr>
        <w:t>e</w:t>
      </w:r>
      <w:r w:rsidRPr="001E7BA7">
        <w:rPr>
          <w:rFonts w:ascii="Palatino Linotype" w:eastAsia="Arial" w:hAnsi="Palatino Linotype" w:cs="Arial"/>
          <w:i/>
          <w:iCs/>
          <w:spacing w:val="37"/>
          <w:sz w:val="22"/>
          <w:szCs w:val="22"/>
        </w:rPr>
        <w:t xml:space="preserve"> </w:t>
      </w:r>
      <w:r w:rsidRPr="001E7BA7">
        <w:rPr>
          <w:rFonts w:ascii="Palatino Linotype" w:eastAsia="Arial" w:hAnsi="Palatino Linotype" w:cs="Arial"/>
          <w:i/>
          <w:iCs/>
          <w:sz w:val="22"/>
          <w:szCs w:val="22"/>
        </w:rPr>
        <w:t>la</w:t>
      </w:r>
      <w:r w:rsidRPr="001E7BA7">
        <w:rPr>
          <w:rFonts w:ascii="Palatino Linotype" w:eastAsia="Arial" w:hAnsi="Palatino Linotype" w:cs="Arial"/>
          <w:i/>
          <w:iCs/>
          <w:spacing w:val="33"/>
          <w:sz w:val="22"/>
          <w:szCs w:val="22"/>
        </w:rPr>
        <w:t xml:space="preserve"> </w:t>
      </w:r>
      <w:r w:rsidRPr="001E7BA7">
        <w:rPr>
          <w:rFonts w:ascii="Palatino Linotype" w:eastAsia="Arial" w:hAnsi="Palatino Linotype" w:cs="Arial"/>
          <w:i/>
          <w:iCs/>
          <w:spacing w:val="-3"/>
          <w:sz w:val="22"/>
          <w:szCs w:val="22"/>
        </w:rPr>
        <w:t>i</w:t>
      </w:r>
      <w:r w:rsidRPr="001E7BA7">
        <w:rPr>
          <w:rFonts w:ascii="Palatino Linotype" w:eastAsia="Arial" w:hAnsi="Palatino Linotype" w:cs="Arial"/>
          <w:i/>
          <w:iCs/>
          <w:spacing w:val="-1"/>
          <w:sz w:val="22"/>
          <w:szCs w:val="22"/>
        </w:rPr>
        <w:t>n</w:t>
      </w:r>
      <w:r w:rsidRPr="001E7BA7">
        <w:rPr>
          <w:rFonts w:ascii="Palatino Linotype" w:eastAsia="Arial" w:hAnsi="Palatino Linotype" w:cs="Arial"/>
          <w:i/>
          <w:iCs/>
          <w:spacing w:val="5"/>
          <w:sz w:val="22"/>
          <w:szCs w:val="22"/>
        </w:rPr>
        <w:t>f</w:t>
      </w:r>
      <w:r w:rsidRPr="001E7BA7">
        <w:rPr>
          <w:rFonts w:ascii="Palatino Linotype" w:eastAsia="Arial" w:hAnsi="Palatino Linotype" w:cs="Arial"/>
          <w:i/>
          <w:iCs/>
          <w:spacing w:val="1"/>
          <w:sz w:val="22"/>
          <w:szCs w:val="22"/>
        </w:rPr>
        <w:t>o</w:t>
      </w:r>
      <w:r w:rsidRPr="001E7BA7">
        <w:rPr>
          <w:rFonts w:ascii="Palatino Linotype" w:eastAsia="Arial" w:hAnsi="Palatino Linotype" w:cs="Arial"/>
          <w:i/>
          <w:iCs/>
          <w:spacing w:val="-3"/>
          <w:sz w:val="22"/>
          <w:szCs w:val="22"/>
        </w:rPr>
        <w:t>r</w:t>
      </w:r>
      <w:r w:rsidRPr="001E7BA7">
        <w:rPr>
          <w:rFonts w:ascii="Palatino Linotype" w:eastAsia="Arial" w:hAnsi="Palatino Linotype" w:cs="Arial"/>
          <w:i/>
          <w:iCs/>
          <w:spacing w:val="2"/>
          <w:sz w:val="22"/>
          <w:szCs w:val="22"/>
        </w:rPr>
        <w:t>m</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z w:val="22"/>
          <w:szCs w:val="22"/>
        </w:rPr>
        <w:t>c</w:t>
      </w:r>
      <w:r w:rsidRPr="001E7BA7">
        <w:rPr>
          <w:rFonts w:ascii="Palatino Linotype" w:eastAsia="Arial" w:hAnsi="Palatino Linotype" w:cs="Arial"/>
          <w:i/>
          <w:iCs/>
          <w:spacing w:val="-3"/>
          <w:sz w:val="22"/>
          <w:szCs w:val="22"/>
        </w:rPr>
        <w:t>i</w:t>
      </w:r>
      <w:r w:rsidRPr="001E7BA7">
        <w:rPr>
          <w:rFonts w:ascii="Palatino Linotype" w:eastAsia="Arial" w:hAnsi="Palatino Linotype" w:cs="Arial"/>
          <w:i/>
          <w:iCs/>
          <w:spacing w:val="1"/>
          <w:sz w:val="22"/>
          <w:szCs w:val="22"/>
        </w:rPr>
        <w:t>ó</w:t>
      </w:r>
      <w:r w:rsidRPr="001E7BA7">
        <w:rPr>
          <w:rFonts w:ascii="Palatino Linotype" w:eastAsia="Arial" w:hAnsi="Palatino Linotype" w:cs="Arial"/>
          <w:i/>
          <w:iCs/>
          <w:sz w:val="22"/>
          <w:szCs w:val="22"/>
        </w:rPr>
        <w:t>n</w:t>
      </w:r>
      <w:r w:rsidRPr="001E7BA7">
        <w:rPr>
          <w:rFonts w:ascii="Palatino Linotype" w:eastAsia="Arial" w:hAnsi="Palatino Linotype" w:cs="Arial"/>
          <w:i/>
          <w:iCs/>
          <w:spacing w:val="33"/>
          <w:sz w:val="22"/>
          <w:szCs w:val="22"/>
        </w:rPr>
        <w:t xml:space="preserve"> </w:t>
      </w:r>
      <w:r w:rsidRPr="001E7BA7">
        <w:rPr>
          <w:rFonts w:ascii="Palatino Linotype" w:eastAsia="Arial" w:hAnsi="Palatino Linotype" w:cs="Arial"/>
          <w:i/>
          <w:iCs/>
          <w:spacing w:val="-1"/>
          <w:sz w:val="22"/>
          <w:szCs w:val="22"/>
        </w:rPr>
        <w:t>e</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1"/>
          <w:sz w:val="22"/>
          <w:szCs w:val="22"/>
        </w:rPr>
        <w:t>tad</w:t>
      </w:r>
      <w:r w:rsidRPr="001E7BA7">
        <w:rPr>
          <w:rFonts w:ascii="Palatino Linotype" w:eastAsia="Arial" w:hAnsi="Palatino Linotype" w:cs="Arial"/>
          <w:i/>
          <w:iCs/>
          <w:spacing w:val="-4"/>
          <w:sz w:val="22"/>
          <w:szCs w:val="22"/>
        </w:rPr>
        <w:t>í</w:t>
      </w:r>
      <w:r w:rsidRPr="001E7BA7">
        <w:rPr>
          <w:rFonts w:ascii="Palatino Linotype" w:eastAsia="Arial" w:hAnsi="Palatino Linotype" w:cs="Arial"/>
          <w:i/>
          <w:iCs/>
          <w:sz w:val="22"/>
          <w:szCs w:val="22"/>
        </w:rPr>
        <w:t>stica</w:t>
      </w:r>
      <w:r w:rsidRPr="001E7BA7">
        <w:rPr>
          <w:rFonts w:ascii="Palatino Linotype" w:eastAsia="Arial" w:hAnsi="Palatino Linotype" w:cs="Arial"/>
          <w:i/>
          <w:iCs/>
          <w:spacing w:val="35"/>
          <w:sz w:val="22"/>
          <w:szCs w:val="22"/>
        </w:rPr>
        <w:t xml:space="preserve"> </w:t>
      </w:r>
      <w:r w:rsidRPr="001E7BA7">
        <w:rPr>
          <w:rFonts w:ascii="Palatino Linotype" w:eastAsia="Arial" w:hAnsi="Palatino Linotype" w:cs="Arial"/>
          <w:i/>
          <w:iCs/>
          <w:spacing w:val="-1"/>
          <w:sz w:val="22"/>
          <w:szCs w:val="22"/>
        </w:rPr>
        <w:t>e</w:t>
      </w:r>
      <w:r w:rsidRPr="001E7BA7">
        <w:rPr>
          <w:rFonts w:ascii="Palatino Linotype" w:eastAsia="Arial" w:hAnsi="Palatino Linotype" w:cs="Arial"/>
          <w:i/>
          <w:iCs/>
          <w:sz w:val="22"/>
          <w:szCs w:val="22"/>
        </w:rPr>
        <w:t xml:space="preserve">s </w:t>
      </w:r>
      <w:r w:rsidRPr="001E7BA7">
        <w:rPr>
          <w:rFonts w:ascii="Palatino Linotype" w:eastAsia="Arial" w:hAnsi="Palatino Linotype" w:cs="Arial"/>
          <w:i/>
          <w:iCs/>
          <w:spacing w:val="1"/>
          <w:sz w:val="22"/>
          <w:szCs w:val="22"/>
        </w:rPr>
        <w:t>d</w:t>
      </w:r>
      <w:r w:rsidRPr="001E7BA7">
        <w:rPr>
          <w:rFonts w:ascii="Palatino Linotype" w:eastAsia="Arial" w:hAnsi="Palatino Linotype" w:cs="Arial"/>
          <w:i/>
          <w:iCs/>
          <w:sz w:val="22"/>
          <w:szCs w:val="22"/>
        </w:rPr>
        <w:t>e</w:t>
      </w:r>
      <w:r w:rsidRPr="001E7BA7">
        <w:rPr>
          <w:rFonts w:ascii="Palatino Linotype" w:eastAsia="Arial" w:hAnsi="Palatino Linotype" w:cs="Arial"/>
          <w:i/>
          <w:iCs/>
          <w:spacing w:val="5"/>
          <w:sz w:val="22"/>
          <w:szCs w:val="22"/>
        </w:rPr>
        <w:t xml:space="preserve"> </w:t>
      </w:r>
      <w:r w:rsidRPr="001E7BA7">
        <w:rPr>
          <w:rFonts w:ascii="Palatino Linotype" w:eastAsia="Arial" w:hAnsi="Palatino Linotype" w:cs="Arial"/>
          <w:i/>
          <w:iCs/>
          <w:spacing w:val="1"/>
          <w:sz w:val="22"/>
          <w:szCs w:val="22"/>
        </w:rPr>
        <w:t>natu</w:t>
      </w:r>
      <w:r w:rsidRPr="001E7BA7">
        <w:rPr>
          <w:rFonts w:ascii="Palatino Linotype" w:eastAsia="Arial" w:hAnsi="Palatino Linotype" w:cs="Arial"/>
          <w:i/>
          <w:iCs/>
          <w:spacing w:val="-1"/>
          <w:sz w:val="22"/>
          <w:szCs w:val="22"/>
        </w:rPr>
        <w:t>ra</w:t>
      </w:r>
      <w:r w:rsidRPr="001E7BA7">
        <w:rPr>
          <w:rFonts w:ascii="Palatino Linotype" w:eastAsia="Arial" w:hAnsi="Palatino Linotype" w:cs="Arial"/>
          <w:i/>
          <w:iCs/>
          <w:spacing w:val="-3"/>
          <w:sz w:val="22"/>
          <w:szCs w:val="22"/>
        </w:rPr>
        <w:t>l</w:t>
      </w:r>
      <w:r w:rsidRPr="001E7BA7">
        <w:rPr>
          <w:rFonts w:ascii="Palatino Linotype" w:eastAsia="Arial" w:hAnsi="Palatino Linotype" w:cs="Arial"/>
          <w:i/>
          <w:iCs/>
          <w:spacing w:val="1"/>
          <w:sz w:val="22"/>
          <w:szCs w:val="22"/>
        </w:rPr>
        <w:t>e</w:t>
      </w:r>
      <w:r w:rsidRPr="001E7BA7">
        <w:rPr>
          <w:rFonts w:ascii="Palatino Linotype" w:eastAsia="Arial" w:hAnsi="Palatino Linotype" w:cs="Arial"/>
          <w:i/>
          <w:iCs/>
          <w:spacing w:val="-5"/>
          <w:sz w:val="22"/>
          <w:szCs w:val="22"/>
        </w:rPr>
        <w:t>z</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6"/>
          <w:sz w:val="22"/>
          <w:szCs w:val="22"/>
        </w:rPr>
        <w:t xml:space="preserve"> </w:t>
      </w:r>
      <w:r w:rsidRPr="001E7BA7">
        <w:rPr>
          <w:rFonts w:ascii="Palatino Linotype" w:eastAsia="Arial" w:hAnsi="Palatino Linotype" w:cs="Arial"/>
          <w:i/>
          <w:iCs/>
          <w:spacing w:val="1"/>
          <w:sz w:val="22"/>
          <w:szCs w:val="22"/>
        </w:rPr>
        <w:t>púb</w:t>
      </w:r>
      <w:r w:rsidRPr="001E7BA7">
        <w:rPr>
          <w:rFonts w:ascii="Palatino Linotype" w:eastAsia="Arial" w:hAnsi="Palatino Linotype" w:cs="Arial"/>
          <w:i/>
          <w:iCs/>
          <w:spacing w:val="-1"/>
          <w:sz w:val="22"/>
          <w:szCs w:val="22"/>
        </w:rPr>
        <w:t>li</w:t>
      </w:r>
      <w:r w:rsidRPr="001E7BA7">
        <w:rPr>
          <w:rFonts w:ascii="Palatino Linotype" w:eastAsia="Arial" w:hAnsi="Palatino Linotype" w:cs="Arial"/>
          <w:i/>
          <w:iCs/>
          <w:sz w:val="22"/>
          <w:szCs w:val="22"/>
        </w:rPr>
        <w:t>c</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z w:val="22"/>
          <w:szCs w:val="22"/>
        </w:rPr>
        <w:t>.</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1"/>
          <w:sz w:val="22"/>
          <w:szCs w:val="22"/>
        </w:rPr>
        <w:t>L</w:t>
      </w:r>
      <w:r w:rsidRPr="001E7BA7">
        <w:rPr>
          <w:rFonts w:ascii="Palatino Linotype" w:eastAsia="Arial" w:hAnsi="Palatino Linotype" w:cs="Arial"/>
          <w:i/>
          <w:iCs/>
          <w:sz w:val="22"/>
          <w:szCs w:val="22"/>
        </w:rPr>
        <w:t>o</w:t>
      </w:r>
      <w:r w:rsidRPr="001E7BA7">
        <w:rPr>
          <w:rFonts w:ascii="Palatino Linotype" w:eastAsia="Arial" w:hAnsi="Palatino Linotype" w:cs="Arial"/>
          <w:i/>
          <w:iCs/>
          <w:spacing w:val="3"/>
          <w:sz w:val="22"/>
          <w:szCs w:val="22"/>
        </w:rPr>
        <w:t xml:space="preserve"> </w:t>
      </w:r>
      <w:r w:rsidRPr="001E7BA7">
        <w:rPr>
          <w:rFonts w:ascii="Palatino Linotype" w:eastAsia="Arial" w:hAnsi="Palatino Linotype" w:cs="Arial"/>
          <w:i/>
          <w:iCs/>
          <w:spacing w:val="1"/>
          <w:sz w:val="22"/>
          <w:szCs w:val="22"/>
        </w:rPr>
        <w:t>an</w:t>
      </w:r>
      <w:r w:rsidRPr="001E7BA7">
        <w:rPr>
          <w:rFonts w:ascii="Palatino Linotype" w:eastAsia="Arial" w:hAnsi="Palatino Linotype" w:cs="Arial"/>
          <w:i/>
          <w:iCs/>
          <w:spacing w:val="-2"/>
          <w:sz w:val="22"/>
          <w:szCs w:val="22"/>
        </w:rPr>
        <w:t>t</w:t>
      </w:r>
      <w:r w:rsidRPr="001E7BA7">
        <w:rPr>
          <w:rFonts w:ascii="Palatino Linotype" w:eastAsia="Arial" w:hAnsi="Palatino Linotype" w:cs="Arial"/>
          <w:i/>
          <w:iCs/>
          <w:spacing w:val="1"/>
          <w:sz w:val="22"/>
          <w:szCs w:val="22"/>
        </w:rPr>
        <w:t>e</w:t>
      </w:r>
      <w:r w:rsidRPr="001E7BA7">
        <w:rPr>
          <w:rFonts w:ascii="Palatino Linotype" w:eastAsia="Arial" w:hAnsi="Palatino Linotype" w:cs="Arial"/>
          <w:i/>
          <w:iCs/>
          <w:spacing w:val="-1"/>
          <w:sz w:val="22"/>
          <w:szCs w:val="22"/>
        </w:rPr>
        <w:t>ri</w:t>
      </w:r>
      <w:r w:rsidRPr="001E7BA7">
        <w:rPr>
          <w:rFonts w:ascii="Palatino Linotype" w:eastAsia="Arial" w:hAnsi="Palatino Linotype" w:cs="Arial"/>
          <w:i/>
          <w:iCs/>
          <w:spacing w:val="1"/>
          <w:sz w:val="22"/>
          <w:szCs w:val="22"/>
        </w:rPr>
        <w:t>o</w:t>
      </w:r>
      <w:r w:rsidRPr="001E7BA7">
        <w:rPr>
          <w:rFonts w:ascii="Palatino Linotype" w:eastAsia="Arial" w:hAnsi="Palatino Linotype" w:cs="Arial"/>
          <w:i/>
          <w:iCs/>
          <w:sz w:val="22"/>
          <w:szCs w:val="22"/>
        </w:rPr>
        <w:t>r</w:t>
      </w:r>
      <w:r w:rsidRPr="001E7BA7">
        <w:rPr>
          <w:rFonts w:ascii="Palatino Linotype" w:eastAsia="Arial" w:hAnsi="Palatino Linotype" w:cs="Arial"/>
          <w:i/>
          <w:iCs/>
          <w:spacing w:val="6"/>
          <w:sz w:val="22"/>
          <w:szCs w:val="22"/>
        </w:rPr>
        <w:t xml:space="preserve"> </w:t>
      </w:r>
      <w:r w:rsidRPr="001E7BA7">
        <w:rPr>
          <w:rFonts w:ascii="Palatino Linotype" w:eastAsia="Arial" w:hAnsi="Palatino Linotype" w:cs="Arial"/>
          <w:i/>
          <w:iCs/>
          <w:sz w:val="22"/>
          <w:szCs w:val="22"/>
        </w:rPr>
        <w:t>se</w:t>
      </w:r>
      <w:r w:rsidRPr="001E7BA7">
        <w:rPr>
          <w:rFonts w:ascii="Palatino Linotype" w:eastAsia="Arial" w:hAnsi="Palatino Linotype" w:cs="Arial"/>
          <w:i/>
          <w:iCs/>
          <w:spacing w:val="5"/>
          <w:sz w:val="22"/>
          <w:szCs w:val="22"/>
        </w:rPr>
        <w:t xml:space="preserve"> </w:t>
      </w:r>
      <w:r w:rsidRPr="001E7BA7">
        <w:rPr>
          <w:rFonts w:ascii="Palatino Linotype" w:eastAsia="Arial" w:hAnsi="Palatino Linotype" w:cs="Arial"/>
          <w:i/>
          <w:iCs/>
          <w:spacing w:val="1"/>
          <w:sz w:val="22"/>
          <w:szCs w:val="22"/>
        </w:rPr>
        <w:t>deb</w:t>
      </w:r>
      <w:r w:rsidRPr="001E7BA7">
        <w:rPr>
          <w:rFonts w:ascii="Palatino Linotype" w:eastAsia="Arial" w:hAnsi="Palatino Linotype" w:cs="Arial"/>
          <w:i/>
          <w:iCs/>
          <w:sz w:val="22"/>
          <w:szCs w:val="22"/>
        </w:rPr>
        <w:t xml:space="preserve">e </w:t>
      </w:r>
      <w:r w:rsidRPr="001E7BA7">
        <w:rPr>
          <w:rFonts w:ascii="Palatino Linotype" w:eastAsia="Arial" w:hAnsi="Palatino Linotype" w:cs="Arial"/>
          <w:i/>
          <w:iCs/>
          <w:spacing w:val="-2"/>
          <w:sz w:val="22"/>
          <w:szCs w:val="22"/>
        </w:rPr>
        <w:t>t</w:t>
      </w:r>
      <w:r w:rsidRPr="001E7BA7">
        <w:rPr>
          <w:rFonts w:ascii="Palatino Linotype" w:eastAsia="Arial" w:hAnsi="Palatino Linotype" w:cs="Arial"/>
          <w:i/>
          <w:iCs/>
          <w:spacing w:val="1"/>
          <w:sz w:val="22"/>
          <w:szCs w:val="22"/>
        </w:rPr>
        <w:t>amb</w:t>
      </w:r>
      <w:r w:rsidRPr="001E7BA7">
        <w:rPr>
          <w:rFonts w:ascii="Palatino Linotype" w:eastAsia="Arial" w:hAnsi="Palatino Linotype" w:cs="Arial"/>
          <w:i/>
          <w:iCs/>
          <w:spacing w:val="-3"/>
          <w:sz w:val="22"/>
          <w:szCs w:val="22"/>
        </w:rPr>
        <w:t>i</w:t>
      </w:r>
      <w:r w:rsidRPr="001E7BA7">
        <w:rPr>
          <w:rFonts w:ascii="Palatino Linotype" w:eastAsia="Arial" w:hAnsi="Palatino Linotype" w:cs="Arial"/>
          <w:i/>
          <w:iCs/>
          <w:spacing w:val="1"/>
          <w:sz w:val="22"/>
          <w:szCs w:val="22"/>
        </w:rPr>
        <w:t>é</w:t>
      </w:r>
      <w:r w:rsidRPr="001E7BA7">
        <w:rPr>
          <w:rFonts w:ascii="Palatino Linotype" w:eastAsia="Arial" w:hAnsi="Palatino Linotype" w:cs="Arial"/>
          <w:i/>
          <w:iCs/>
          <w:sz w:val="22"/>
          <w:szCs w:val="22"/>
        </w:rPr>
        <w:t>n</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6"/>
          <w:sz w:val="22"/>
          <w:szCs w:val="22"/>
        </w:rPr>
        <w:t xml:space="preserve"> </w:t>
      </w:r>
      <w:r w:rsidRPr="001E7BA7">
        <w:rPr>
          <w:rFonts w:ascii="Palatino Linotype" w:eastAsia="Arial" w:hAnsi="Palatino Linotype" w:cs="Arial"/>
          <w:i/>
          <w:iCs/>
          <w:spacing w:val="-1"/>
          <w:sz w:val="22"/>
          <w:szCs w:val="22"/>
        </w:rPr>
        <w:t>q</w:t>
      </w:r>
      <w:r w:rsidRPr="001E7BA7">
        <w:rPr>
          <w:rFonts w:ascii="Palatino Linotype" w:eastAsia="Arial" w:hAnsi="Palatino Linotype" w:cs="Arial"/>
          <w:i/>
          <w:iCs/>
          <w:spacing w:val="1"/>
          <w:sz w:val="22"/>
          <w:szCs w:val="22"/>
        </w:rPr>
        <w:t>ue</w:t>
      </w:r>
      <w:r w:rsidRPr="001E7BA7">
        <w:rPr>
          <w:rFonts w:ascii="Palatino Linotype" w:eastAsia="Arial" w:hAnsi="Palatino Linotype" w:cs="Arial"/>
          <w:i/>
          <w:iCs/>
          <w:sz w:val="22"/>
          <w:szCs w:val="22"/>
        </w:rPr>
        <w:t>,</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1"/>
          <w:sz w:val="22"/>
          <w:szCs w:val="22"/>
        </w:rPr>
        <w:t>po</w:t>
      </w:r>
      <w:r w:rsidRPr="001E7BA7">
        <w:rPr>
          <w:rFonts w:ascii="Palatino Linotype" w:eastAsia="Arial" w:hAnsi="Palatino Linotype" w:cs="Arial"/>
          <w:i/>
          <w:iCs/>
          <w:sz w:val="22"/>
          <w:szCs w:val="22"/>
        </w:rPr>
        <w:t>r</w:t>
      </w:r>
      <w:r w:rsidRPr="001E7BA7">
        <w:rPr>
          <w:rFonts w:ascii="Palatino Linotype" w:eastAsia="Arial" w:hAnsi="Palatino Linotype" w:cs="Arial"/>
          <w:i/>
          <w:iCs/>
          <w:spacing w:val="1"/>
          <w:sz w:val="22"/>
          <w:szCs w:val="22"/>
        </w:rPr>
        <w:t xml:space="preserve"> d</w:t>
      </w:r>
      <w:r w:rsidRPr="001E7BA7">
        <w:rPr>
          <w:rFonts w:ascii="Palatino Linotype" w:eastAsia="Arial" w:hAnsi="Palatino Linotype" w:cs="Arial"/>
          <w:i/>
          <w:iCs/>
          <w:spacing w:val="-2"/>
          <w:sz w:val="22"/>
          <w:szCs w:val="22"/>
        </w:rPr>
        <w:t>e</w:t>
      </w:r>
      <w:r w:rsidRPr="001E7BA7">
        <w:rPr>
          <w:rFonts w:ascii="Palatino Linotype" w:eastAsia="Arial" w:hAnsi="Palatino Linotype" w:cs="Arial"/>
          <w:i/>
          <w:iCs/>
          <w:spacing w:val="5"/>
          <w:sz w:val="22"/>
          <w:szCs w:val="22"/>
        </w:rPr>
        <w:t>f</w:t>
      </w:r>
      <w:r w:rsidRPr="001E7BA7">
        <w:rPr>
          <w:rFonts w:ascii="Palatino Linotype" w:eastAsia="Arial" w:hAnsi="Palatino Linotype" w:cs="Arial"/>
          <w:i/>
          <w:iCs/>
          <w:sz w:val="22"/>
          <w:szCs w:val="22"/>
        </w:rPr>
        <w:t>inic</w:t>
      </w:r>
      <w:r w:rsidRPr="001E7BA7">
        <w:rPr>
          <w:rFonts w:ascii="Palatino Linotype" w:eastAsia="Arial" w:hAnsi="Palatino Linotype" w:cs="Arial"/>
          <w:i/>
          <w:iCs/>
          <w:spacing w:val="-1"/>
          <w:sz w:val="22"/>
          <w:szCs w:val="22"/>
        </w:rPr>
        <w:t>ió</w:t>
      </w:r>
      <w:r w:rsidRPr="001E7BA7">
        <w:rPr>
          <w:rFonts w:ascii="Palatino Linotype" w:eastAsia="Arial" w:hAnsi="Palatino Linotype" w:cs="Arial"/>
          <w:i/>
          <w:iCs/>
          <w:spacing w:val="1"/>
          <w:sz w:val="22"/>
          <w:szCs w:val="22"/>
        </w:rPr>
        <w:t>n</w:t>
      </w:r>
      <w:r w:rsidRPr="001E7BA7">
        <w:rPr>
          <w:rFonts w:ascii="Palatino Linotype" w:eastAsia="Arial" w:hAnsi="Palatino Linotype" w:cs="Arial"/>
          <w:i/>
          <w:iCs/>
          <w:sz w:val="22"/>
          <w:szCs w:val="22"/>
        </w:rPr>
        <w:t>,</w:t>
      </w:r>
      <w:r w:rsidRPr="001E7BA7">
        <w:rPr>
          <w:rFonts w:ascii="Palatino Linotype" w:eastAsia="Arial" w:hAnsi="Palatino Linotype" w:cs="Arial"/>
          <w:i/>
          <w:iCs/>
          <w:spacing w:val="5"/>
          <w:sz w:val="22"/>
          <w:szCs w:val="22"/>
        </w:rPr>
        <w:t xml:space="preserve"> </w:t>
      </w:r>
      <w:r w:rsidRPr="001E7BA7">
        <w:rPr>
          <w:rFonts w:ascii="Palatino Linotype" w:eastAsia="Arial" w:hAnsi="Palatino Linotype" w:cs="Arial"/>
          <w:i/>
          <w:iCs/>
          <w:spacing w:val="-1"/>
          <w:sz w:val="22"/>
          <w:szCs w:val="22"/>
        </w:rPr>
        <w:t>l</w:t>
      </w:r>
      <w:r w:rsidRPr="001E7BA7">
        <w:rPr>
          <w:rFonts w:ascii="Palatino Linotype" w:eastAsia="Arial" w:hAnsi="Palatino Linotype" w:cs="Arial"/>
          <w:i/>
          <w:iCs/>
          <w:spacing w:val="-4"/>
          <w:sz w:val="22"/>
          <w:szCs w:val="22"/>
        </w:rPr>
        <w:t>o</w:t>
      </w:r>
      <w:r w:rsidRPr="001E7BA7">
        <w:rPr>
          <w:rFonts w:ascii="Palatino Linotype" w:eastAsia="Arial" w:hAnsi="Palatino Linotype" w:cs="Arial"/>
          <w:i/>
          <w:iCs/>
          <w:sz w:val="22"/>
          <w:szCs w:val="22"/>
        </w:rPr>
        <w:t xml:space="preserve">s </w:t>
      </w:r>
      <w:r w:rsidRPr="001E7BA7">
        <w:rPr>
          <w:rFonts w:ascii="Palatino Linotype" w:eastAsia="Arial" w:hAnsi="Palatino Linotype" w:cs="Arial"/>
          <w:i/>
          <w:iCs/>
          <w:spacing w:val="1"/>
          <w:sz w:val="22"/>
          <w:szCs w:val="22"/>
        </w:rPr>
        <w:t>da</w:t>
      </w:r>
      <w:r w:rsidRPr="001E7BA7">
        <w:rPr>
          <w:rFonts w:ascii="Palatino Linotype" w:eastAsia="Arial" w:hAnsi="Palatino Linotype" w:cs="Arial"/>
          <w:i/>
          <w:iCs/>
          <w:sz w:val="22"/>
          <w:szCs w:val="22"/>
        </w:rPr>
        <w:t>t</w:t>
      </w:r>
      <w:r w:rsidRPr="001E7BA7">
        <w:rPr>
          <w:rFonts w:ascii="Palatino Linotype" w:eastAsia="Arial" w:hAnsi="Palatino Linotype" w:cs="Arial"/>
          <w:i/>
          <w:iCs/>
          <w:spacing w:val="1"/>
          <w:sz w:val="22"/>
          <w:szCs w:val="22"/>
        </w:rPr>
        <w:t>o</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20"/>
          <w:sz w:val="22"/>
          <w:szCs w:val="22"/>
        </w:rPr>
        <w:t xml:space="preserve"> </w:t>
      </w:r>
      <w:r w:rsidRPr="001E7BA7">
        <w:rPr>
          <w:rFonts w:ascii="Palatino Linotype" w:eastAsia="Arial" w:hAnsi="Palatino Linotype" w:cs="Arial"/>
          <w:i/>
          <w:iCs/>
          <w:spacing w:val="1"/>
          <w:sz w:val="22"/>
          <w:szCs w:val="22"/>
        </w:rPr>
        <w:t>e</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2"/>
          <w:sz w:val="22"/>
          <w:szCs w:val="22"/>
        </w:rPr>
        <w:t>t</w:t>
      </w:r>
      <w:r w:rsidRPr="001E7BA7">
        <w:rPr>
          <w:rFonts w:ascii="Palatino Linotype" w:eastAsia="Arial" w:hAnsi="Palatino Linotype" w:cs="Arial"/>
          <w:i/>
          <w:iCs/>
          <w:spacing w:val="1"/>
          <w:sz w:val="22"/>
          <w:szCs w:val="22"/>
        </w:rPr>
        <w:t>ad</w:t>
      </w:r>
      <w:r w:rsidRPr="001E7BA7">
        <w:rPr>
          <w:rFonts w:ascii="Palatino Linotype" w:eastAsia="Arial" w:hAnsi="Palatino Linotype" w:cs="Arial"/>
          <w:i/>
          <w:iCs/>
          <w:spacing w:val="-4"/>
          <w:sz w:val="22"/>
          <w:szCs w:val="22"/>
        </w:rPr>
        <w:t>í</w:t>
      </w:r>
      <w:r w:rsidRPr="001E7BA7">
        <w:rPr>
          <w:rFonts w:ascii="Palatino Linotype" w:eastAsia="Arial" w:hAnsi="Palatino Linotype" w:cs="Arial"/>
          <w:i/>
          <w:iCs/>
          <w:sz w:val="22"/>
          <w:szCs w:val="22"/>
        </w:rPr>
        <w:t>sti</w:t>
      </w:r>
      <w:r w:rsidRPr="001E7BA7">
        <w:rPr>
          <w:rFonts w:ascii="Palatino Linotype" w:eastAsia="Arial" w:hAnsi="Palatino Linotype" w:cs="Arial"/>
          <w:i/>
          <w:iCs/>
          <w:spacing w:val="1"/>
          <w:sz w:val="22"/>
          <w:szCs w:val="22"/>
        </w:rPr>
        <w:t>co</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22"/>
          <w:sz w:val="22"/>
          <w:szCs w:val="22"/>
        </w:rPr>
        <w:t xml:space="preserve"> </w:t>
      </w:r>
      <w:r w:rsidRPr="001E7BA7">
        <w:rPr>
          <w:rFonts w:ascii="Palatino Linotype" w:eastAsia="Arial" w:hAnsi="Palatino Linotype" w:cs="Arial"/>
          <w:i/>
          <w:iCs/>
          <w:spacing w:val="1"/>
          <w:sz w:val="22"/>
          <w:szCs w:val="22"/>
        </w:rPr>
        <w:t>n</w:t>
      </w:r>
      <w:r w:rsidRPr="001E7BA7">
        <w:rPr>
          <w:rFonts w:ascii="Palatino Linotype" w:eastAsia="Arial" w:hAnsi="Palatino Linotype" w:cs="Arial"/>
          <w:i/>
          <w:iCs/>
          <w:sz w:val="22"/>
          <w:szCs w:val="22"/>
        </w:rPr>
        <w:t>o</w:t>
      </w:r>
      <w:r w:rsidRPr="001E7BA7">
        <w:rPr>
          <w:rFonts w:ascii="Palatino Linotype" w:eastAsia="Arial" w:hAnsi="Palatino Linotype" w:cs="Arial"/>
          <w:i/>
          <w:iCs/>
          <w:spacing w:val="16"/>
          <w:sz w:val="22"/>
          <w:szCs w:val="22"/>
        </w:rPr>
        <w:t xml:space="preserve"> </w:t>
      </w:r>
      <w:r w:rsidRPr="001E7BA7">
        <w:rPr>
          <w:rFonts w:ascii="Palatino Linotype" w:eastAsia="Arial" w:hAnsi="Palatino Linotype" w:cs="Arial"/>
          <w:i/>
          <w:iCs/>
          <w:sz w:val="22"/>
          <w:szCs w:val="22"/>
        </w:rPr>
        <w:t>se</w:t>
      </w:r>
      <w:r w:rsidRPr="001E7BA7">
        <w:rPr>
          <w:rFonts w:ascii="Palatino Linotype" w:eastAsia="Arial" w:hAnsi="Palatino Linotype" w:cs="Arial"/>
          <w:i/>
          <w:iCs/>
          <w:spacing w:val="21"/>
          <w:sz w:val="22"/>
          <w:szCs w:val="22"/>
        </w:rPr>
        <w:t xml:space="preserve"> </w:t>
      </w:r>
      <w:r w:rsidRPr="001E7BA7">
        <w:rPr>
          <w:rFonts w:ascii="Palatino Linotype" w:eastAsia="Arial" w:hAnsi="Palatino Linotype" w:cs="Arial"/>
          <w:i/>
          <w:iCs/>
          <w:spacing w:val="1"/>
          <w:sz w:val="22"/>
          <w:szCs w:val="22"/>
        </w:rPr>
        <w:t>en</w:t>
      </w:r>
      <w:r w:rsidRPr="001E7BA7">
        <w:rPr>
          <w:rFonts w:ascii="Palatino Linotype" w:eastAsia="Arial" w:hAnsi="Palatino Linotype" w:cs="Arial"/>
          <w:i/>
          <w:iCs/>
          <w:sz w:val="22"/>
          <w:szCs w:val="22"/>
        </w:rPr>
        <w:t>c</w:t>
      </w:r>
      <w:r w:rsidRPr="001E7BA7">
        <w:rPr>
          <w:rFonts w:ascii="Palatino Linotype" w:eastAsia="Arial" w:hAnsi="Palatino Linotype" w:cs="Arial"/>
          <w:i/>
          <w:iCs/>
          <w:spacing w:val="-1"/>
          <w:sz w:val="22"/>
          <w:szCs w:val="22"/>
        </w:rPr>
        <w:t>u</w:t>
      </w:r>
      <w:r w:rsidRPr="001E7BA7">
        <w:rPr>
          <w:rFonts w:ascii="Palatino Linotype" w:eastAsia="Arial" w:hAnsi="Palatino Linotype" w:cs="Arial"/>
          <w:i/>
          <w:iCs/>
          <w:spacing w:val="1"/>
          <w:sz w:val="22"/>
          <w:szCs w:val="22"/>
        </w:rPr>
        <w:t>en</w:t>
      </w:r>
      <w:r w:rsidRPr="001E7BA7">
        <w:rPr>
          <w:rFonts w:ascii="Palatino Linotype" w:eastAsia="Arial" w:hAnsi="Palatino Linotype" w:cs="Arial"/>
          <w:i/>
          <w:iCs/>
          <w:sz w:val="22"/>
          <w:szCs w:val="22"/>
        </w:rPr>
        <w:t>t</w:t>
      </w:r>
      <w:r w:rsidRPr="001E7BA7">
        <w:rPr>
          <w:rFonts w:ascii="Palatino Linotype" w:eastAsia="Arial" w:hAnsi="Palatino Linotype" w:cs="Arial"/>
          <w:i/>
          <w:iCs/>
          <w:spacing w:val="-1"/>
          <w:sz w:val="22"/>
          <w:szCs w:val="22"/>
        </w:rPr>
        <w:t>r</w:t>
      </w:r>
      <w:r w:rsidRPr="001E7BA7">
        <w:rPr>
          <w:rFonts w:ascii="Palatino Linotype" w:eastAsia="Arial" w:hAnsi="Palatino Linotype" w:cs="Arial"/>
          <w:i/>
          <w:iCs/>
          <w:spacing w:val="4"/>
          <w:sz w:val="22"/>
          <w:szCs w:val="22"/>
        </w:rPr>
        <w:t>a</w:t>
      </w:r>
      <w:r w:rsidRPr="001E7BA7">
        <w:rPr>
          <w:rFonts w:ascii="Palatino Linotype" w:eastAsia="Arial" w:hAnsi="Palatino Linotype" w:cs="Arial"/>
          <w:i/>
          <w:iCs/>
          <w:sz w:val="22"/>
          <w:szCs w:val="22"/>
        </w:rPr>
        <w:t>n</w:t>
      </w:r>
      <w:r w:rsidRPr="001E7BA7">
        <w:rPr>
          <w:rFonts w:ascii="Palatino Linotype" w:eastAsia="Arial" w:hAnsi="Palatino Linotype" w:cs="Arial"/>
          <w:i/>
          <w:iCs/>
          <w:spacing w:val="21"/>
          <w:sz w:val="22"/>
          <w:szCs w:val="22"/>
        </w:rPr>
        <w:t xml:space="preserve"> </w:t>
      </w:r>
      <w:r w:rsidRPr="001E7BA7">
        <w:rPr>
          <w:rFonts w:ascii="Palatino Linotype" w:eastAsia="Arial" w:hAnsi="Palatino Linotype" w:cs="Arial"/>
          <w:i/>
          <w:iCs/>
          <w:sz w:val="22"/>
          <w:szCs w:val="22"/>
        </w:rPr>
        <w:t>i</w:t>
      </w:r>
      <w:r w:rsidRPr="001E7BA7">
        <w:rPr>
          <w:rFonts w:ascii="Palatino Linotype" w:eastAsia="Arial" w:hAnsi="Palatino Linotype" w:cs="Arial"/>
          <w:i/>
          <w:iCs/>
          <w:spacing w:val="1"/>
          <w:sz w:val="22"/>
          <w:szCs w:val="22"/>
        </w:rPr>
        <w:t>nd</w:t>
      </w:r>
      <w:r w:rsidRPr="001E7BA7">
        <w:rPr>
          <w:rFonts w:ascii="Palatino Linotype" w:eastAsia="Arial" w:hAnsi="Palatino Linotype" w:cs="Arial"/>
          <w:i/>
          <w:iCs/>
          <w:spacing w:val="-1"/>
          <w:sz w:val="22"/>
          <w:szCs w:val="22"/>
        </w:rPr>
        <w:t>i</w:t>
      </w:r>
      <w:r w:rsidRPr="001E7BA7">
        <w:rPr>
          <w:rFonts w:ascii="Palatino Linotype" w:eastAsia="Arial" w:hAnsi="Palatino Linotype" w:cs="Arial"/>
          <w:i/>
          <w:iCs/>
          <w:spacing w:val="-5"/>
          <w:sz w:val="22"/>
          <w:szCs w:val="22"/>
        </w:rPr>
        <w:t>v</w:t>
      </w:r>
      <w:r w:rsidRPr="001E7BA7">
        <w:rPr>
          <w:rFonts w:ascii="Palatino Linotype" w:eastAsia="Arial" w:hAnsi="Palatino Linotype" w:cs="Arial"/>
          <w:i/>
          <w:iCs/>
          <w:sz w:val="22"/>
          <w:szCs w:val="22"/>
        </w:rPr>
        <w:t>i</w:t>
      </w:r>
      <w:r w:rsidRPr="001E7BA7">
        <w:rPr>
          <w:rFonts w:ascii="Palatino Linotype" w:eastAsia="Arial" w:hAnsi="Palatino Linotype" w:cs="Arial"/>
          <w:i/>
          <w:iCs/>
          <w:spacing w:val="1"/>
          <w:sz w:val="22"/>
          <w:szCs w:val="22"/>
        </w:rPr>
        <w:t>d</w:t>
      </w:r>
      <w:r w:rsidRPr="001E7BA7">
        <w:rPr>
          <w:rFonts w:ascii="Palatino Linotype" w:eastAsia="Arial" w:hAnsi="Palatino Linotype" w:cs="Arial"/>
          <w:i/>
          <w:iCs/>
          <w:spacing w:val="-1"/>
          <w:sz w:val="22"/>
          <w:szCs w:val="22"/>
        </w:rPr>
        <w:t>u</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pacing w:val="-1"/>
          <w:sz w:val="22"/>
          <w:szCs w:val="22"/>
        </w:rPr>
        <w:t>li</w:t>
      </w:r>
      <w:r w:rsidRPr="001E7BA7">
        <w:rPr>
          <w:rFonts w:ascii="Palatino Linotype" w:eastAsia="Arial" w:hAnsi="Palatino Linotype" w:cs="Arial"/>
          <w:i/>
          <w:iCs/>
          <w:spacing w:val="-5"/>
          <w:sz w:val="22"/>
          <w:szCs w:val="22"/>
        </w:rPr>
        <w:t>z</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pacing w:val="3"/>
          <w:sz w:val="22"/>
          <w:szCs w:val="22"/>
        </w:rPr>
        <w:t>d</w:t>
      </w:r>
      <w:r w:rsidRPr="001E7BA7">
        <w:rPr>
          <w:rFonts w:ascii="Palatino Linotype" w:eastAsia="Arial" w:hAnsi="Palatino Linotype" w:cs="Arial"/>
          <w:i/>
          <w:iCs/>
          <w:spacing w:val="1"/>
          <w:sz w:val="22"/>
          <w:szCs w:val="22"/>
        </w:rPr>
        <w:t>o</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20"/>
          <w:sz w:val="22"/>
          <w:szCs w:val="22"/>
        </w:rPr>
        <w:t xml:space="preserve"> </w:t>
      </w:r>
      <w:r w:rsidRPr="001E7BA7">
        <w:rPr>
          <w:rFonts w:ascii="Palatino Linotype" w:eastAsia="Arial" w:hAnsi="Palatino Linotype" w:cs="Arial"/>
          <w:i/>
          <w:iCs/>
          <w:sz w:val="22"/>
          <w:szCs w:val="22"/>
        </w:rPr>
        <w:t>o</w:t>
      </w:r>
      <w:r w:rsidRPr="001E7BA7">
        <w:rPr>
          <w:rFonts w:ascii="Palatino Linotype" w:eastAsia="Arial" w:hAnsi="Palatino Linotype" w:cs="Arial"/>
          <w:i/>
          <w:iCs/>
          <w:spacing w:val="19"/>
          <w:sz w:val="22"/>
          <w:szCs w:val="22"/>
        </w:rPr>
        <w:t xml:space="preserve"> </w:t>
      </w:r>
      <w:r w:rsidRPr="001E7BA7">
        <w:rPr>
          <w:rFonts w:ascii="Palatino Linotype" w:eastAsia="Arial" w:hAnsi="Palatino Linotype" w:cs="Arial"/>
          <w:i/>
          <w:iCs/>
          <w:spacing w:val="1"/>
          <w:sz w:val="22"/>
          <w:szCs w:val="22"/>
        </w:rPr>
        <w:t>pe</w:t>
      </w:r>
      <w:r w:rsidRPr="001E7BA7">
        <w:rPr>
          <w:rFonts w:ascii="Palatino Linotype" w:eastAsia="Arial" w:hAnsi="Palatino Linotype" w:cs="Arial"/>
          <w:i/>
          <w:iCs/>
          <w:sz w:val="22"/>
          <w:szCs w:val="22"/>
        </w:rPr>
        <w:t>rso</w:t>
      </w:r>
      <w:r w:rsidRPr="001E7BA7">
        <w:rPr>
          <w:rFonts w:ascii="Palatino Linotype" w:eastAsia="Arial" w:hAnsi="Palatino Linotype" w:cs="Arial"/>
          <w:i/>
          <w:iCs/>
          <w:spacing w:val="1"/>
          <w:sz w:val="22"/>
          <w:szCs w:val="22"/>
        </w:rPr>
        <w:t>na</w:t>
      </w:r>
      <w:r w:rsidRPr="001E7BA7">
        <w:rPr>
          <w:rFonts w:ascii="Palatino Linotype" w:eastAsia="Arial" w:hAnsi="Palatino Linotype" w:cs="Arial"/>
          <w:i/>
          <w:iCs/>
          <w:spacing w:val="-1"/>
          <w:sz w:val="22"/>
          <w:szCs w:val="22"/>
        </w:rPr>
        <w:t>li</w:t>
      </w:r>
      <w:r w:rsidRPr="001E7BA7">
        <w:rPr>
          <w:rFonts w:ascii="Palatino Linotype" w:eastAsia="Arial" w:hAnsi="Palatino Linotype" w:cs="Arial"/>
          <w:i/>
          <w:iCs/>
          <w:spacing w:val="-5"/>
          <w:sz w:val="22"/>
          <w:szCs w:val="22"/>
        </w:rPr>
        <w:t>z</w:t>
      </w:r>
      <w:r w:rsidRPr="001E7BA7">
        <w:rPr>
          <w:rFonts w:ascii="Palatino Linotype" w:eastAsia="Arial" w:hAnsi="Palatino Linotype" w:cs="Arial"/>
          <w:i/>
          <w:iCs/>
          <w:spacing w:val="3"/>
          <w:sz w:val="22"/>
          <w:szCs w:val="22"/>
        </w:rPr>
        <w:t>ad</w:t>
      </w:r>
      <w:r w:rsidRPr="001E7BA7">
        <w:rPr>
          <w:rFonts w:ascii="Palatino Linotype" w:eastAsia="Arial" w:hAnsi="Palatino Linotype" w:cs="Arial"/>
          <w:i/>
          <w:iCs/>
          <w:spacing w:val="1"/>
          <w:sz w:val="22"/>
          <w:szCs w:val="22"/>
        </w:rPr>
        <w:t>o</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18"/>
          <w:sz w:val="22"/>
          <w:szCs w:val="22"/>
        </w:rPr>
        <w:t xml:space="preserve"> </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23"/>
          <w:sz w:val="22"/>
          <w:szCs w:val="22"/>
        </w:rPr>
        <w:t xml:space="preserve"> </w:t>
      </w:r>
      <w:r w:rsidRPr="001E7BA7">
        <w:rPr>
          <w:rFonts w:ascii="Palatino Linotype" w:eastAsia="Arial" w:hAnsi="Palatino Linotype" w:cs="Arial"/>
          <w:i/>
          <w:iCs/>
          <w:sz w:val="22"/>
          <w:szCs w:val="22"/>
        </w:rPr>
        <w:t>c</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pacing w:val="-2"/>
          <w:sz w:val="22"/>
          <w:szCs w:val="22"/>
        </w:rPr>
        <w:t>s</w:t>
      </w:r>
      <w:r w:rsidRPr="001E7BA7">
        <w:rPr>
          <w:rFonts w:ascii="Palatino Linotype" w:eastAsia="Arial" w:hAnsi="Palatino Linotype" w:cs="Arial"/>
          <w:i/>
          <w:iCs/>
          <w:spacing w:val="1"/>
          <w:sz w:val="22"/>
          <w:szCs w:val="22"/>
        </w:rPr>
        <w:t>o</w:t>
      </w:r>
      <w:r w:rsidRPr="001E7BA7">
        <w:rPr>
          <w:rFonts w:ascii="Palatino Linotype" w:eastAsia="Arial" w:hAnsi="Palatino Linotype" w:cs="Arial"/>
          <w:i/>
          <w:iCs/>
          <w:sz w:val="22"/>
          <w:szCs w:val="22"/>
        </w:rPr>
        <w:t>s o</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z w:val="22"/>
          <w:szCs w:val="22"/>
        </w:rPr>
        <w:t>sit</w:t>
      </w:r>
      <w:r w:rsidRPr="001E7BA7">
        <w:rPr>
          <w:rFonts w:ascii="Palatino Linotype" w:eastAsia="Arial" w:hAnsi="Palatino Linotype" w:cs="Arial"/>
          <w:i/>
          <w:iCs/>
          <w:spacing w:val="1"/>
          <w:sz w:val="22"/>
          <w:szCs w:val="22"/>
        </w:rPr>
        <w:t>ua</w:t>
      </w:r>
      <w:r w:rsidRPr="001E7BA7">
        <w:rPr>
          <w:rFonts w:ascii="Palatino Linotype" w:eastAsia="Arial" w:hAnsi="Palatino Linotype" w:cs="Arial"/>
          <w:i/>
          <w:iCs/>
          <w:sz w:val="22"/>
          <w:szCs w:val="22"/>
        </w:rPr>
        <w:t>c</w:t>
      </w:r>
      <w:r w:rsidRPr="001E7BA7">
        <w:rPr>
          <w:rFonts w:ascii="Palatino Linotype" w:eastAsia="Arial" w:hAnsi="Palatino Linotype" w:cs="Arial"/>
          <w:i/>
          <w:iCs/>
          <w:spacing w:val="-3"/>
          <w:sz w:val="22"/>
          <w:szCs w:val="22"/>
        </w:rPr>
        <w:t>i</w:t>
      </w:r>
      <w:r w:rsidRPr="001E7BA7">
        <w:rPr>
          <w:rFonts w:ascii="Palatino Linotype" w:eastAsia="Arial" w:hAnsi="Palatino Linotype" w:cs="Arial"/>
          <w:i/>
          <w:iCs/>
          <w:spacing w:val="1"/>
          <w:sz w:val="22"/>
          <w:szCs w:val="22"/>
        </w:rPr>
        <w:t>one</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2"/>
          <w:sz w:val="22"/>
          <w:szCs w:val="22"/>
        </w:rPr>
        <w:t>e</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1"/>
          <w:sz w:val="22"/>
          <w:szCs w:val="22"/>
        </w:rPr>
        <w:t>pe</w:t>
      </w:r>
      <w:r w:rsidRPr="001E7BA7">
        <w:rPr>
          <w:rFonts w:ascii="Palatino Linotype" w:eastAsia="Arial" w:hAnsi="Palatino Linotype" w:cs="Arial"/>
          <w:i/>
          <w:iCs/>
          <w:sz w:val="22"/>
          <w:szCs w:val="22"/>
        </w:rPr>
        <w:t>c</w:t>
      </w:r>
      <w:r w:rsidRPr="001E7BA7">
        <w:rPr>
          <w:rFonts w:ascii="Palatino Linotype" w:eastAsia="Arial" w:hAnsi="Palatino Linotype" w:cs="Arial"/>
          <w:i/>
          <w:iCs/>
          <w:spacing w:val="-4"/>
          <w:sz w:val="22"/>
          <w:szCs w:val="22"/>
        </w:rPr>
        <w:t>í</w:t>
      </w:r>
      <w:r w:rsidRPr="001E7BA7">
        <w:rPr>
          <w:rFonts w:ascii="Palatino Linotype" w:eastAsia="Arial" w:hAnsi="Palatino Linotype" w:cs="Arial"/>
          <w:i/>
          <w:iCs/>
          <w:spacing w:val="5"/>
          <w:sz w:val="22"/>
          <w:szCs w:val="22"/>
        </w:rPr>
        <w:t>f</w:t>
      </w:r>
      <w:r w:rsidRPr="001E7BA7">
        <w:rPr>
          <w:rFonts w:ascii="Palatino Linotype" w:eastAsia="Arial" w:hAnsi="Palatino Linotype" w:cs="Arial"/>
          <w:i/>
          <w:iCs/>
          <w:spacing w:val="-1"/>
          <w:sz w:val="22"/>
          <w:szCs w:val="22"/>
        </w:rPr>
        <w:t>i</w:t>
      </w:r>
      <w:r w:rsidRPr="001E7BA7">
        <w:rPr>
          <w:rFonts w:ascii="Palatino Linotype" w:eastAsia="Arial" w:hAnsi="Palatino Linotype" w:cs="Arial"/>
          <w:i/>
          <w:iCs/>
          <w:spacing w:val="-5"/>
          <w:sz w:val="22"/>
          <w:szCs w:val="22"/>
        </w:rPr>
        <w:t>c</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1"/>
          <w:sz w:val="22"/>
          <w:szCs w:val="22"/>
        </w:rPr>
        <w:t xml:space="preserve"> </w:t>
      </w:r>
      <w:r w:rsidRPr="001E7BA7">
        <w:rPr>
          <w:rFonts w:ascii="Palatino Linotype" w:eastAsia="Arial" w:hAnsi="Palatino Linotype" w:cs="Arial"/>
          <w:i/>
          <w:iCs/>
          <w:spacing w:val="-1"/>
          <w:sz w:val="22"/>
          <w:szCs w:val="22"/>
        </w:rPr>
        <w:t>q</w:t>
      </w:r>
      <w:r w:rsidRPr="001E7BA7">
        <w:rPr>
          <w:rFonts w:ascii="Palatino Linotype" w:eastAsia="Arial" w:hAnsi="Palatino Linotype" w:cs="Arial"/>
          <w:i/>
          <w:iCs/>
          <w:spacing w:val="1"/>
          <w:sz w:val="22"/>
          <w:szCs w:val="22"/>
        </w:rPr>
        <w:t>u</w:t>
      </w:r>
      <w:r w:rsidRPr="001E7BA7">
        <w:rPr>
          <w:rFonts w:ascii="Palatino Linotype" w:eastAsia="Arial" w:hAnsi="Palatino Linotype" w:cs="Arial"/>
          <w:i/>
          <w:iCs/>
          <w:sz w:val="22"/>
          <w:szCs w:val="22"/>
        </w:rPr>
        <w:t>e</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1"/>
          <w:sz w:val="22"/>
          <w:szCs w:val="22"/>
        </w:rPr>
        <w:t>pud</w:t>
      </w:r>
      <w:r w:rsidRPr="001E7BA7">
        <w:rPr>
          <w:rFonts w:ascii="Palatino Linotype" w:eastAsia="Arial" w:hAnsi="Palatino Linotype" w:cs="Arial"/>
          <w:i/>
          <w:iCs/>
          <w:sz w:val="22"/>
          <w:szCs w:val="22"/>
        </w:rPr>
        <w:t>ier</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z w:val="22"/>
          <w:szCs w:val="22"/>
        </w:rPr>
        <w:t>n</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z w:val="22"/>
          <w:szCs w:val="22"/>
        </w:rPr>
        <w:t>ll</w:t>
      </w:r>
      <w:r w:rsidRPr="001E7BA7">
        <w:rPr>
          <w:rFonts w:ascii="Palatino Linotype" w:eastAsia="Arial" w:hAnsi="Palatino Linotype" w:cs="Arial"/>
          <w:i/>
          <w:iCs/>
          <w:spacing w:val="1"/>
          <w:sz w:val="22"/>
          <w:szCs w:val="22"/>
        </w:rPr>
        <w:t>e</w:t>
      </w:r>
      <w:r w:rsidRPr="001E7BA7">
        <w:rPr>
          <w:rFonts w:ascii="Palatino Linotype" w:eastAsia="Arial" w:hAnsi="Palatino Linotype" w:cs="Arial"/>
          <w:i/>
          <w:iCs/>
          <w:spacing w:val="-1"/>
          <w:sz w:val="22"/>
          <w:szCs w:val="22"/>
        </w:rPr>
        <w:t>g</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z w:val="22"/>
          <w:szCs w:val="22"/>
        </w:rPr>
        <w:t>r</w:t>
      </w:r>
      <w:r w:rsidRPr="001E7BA7">
        <w:rPr>
          <w:rFonts w:ascii="Palatino Linotype" w:eastAsia="Arial" w:hAnsi="Palatino Linotype" w:cs="Arial"/>
          <w:i/>
          <w:iCs/>
          <w:spacing w:val="-5"/>
          <w:sz w:val="22"/>
          <w:szCs w:val="22"/>
        </w:rPr>
        <w:t xml:space="preserve"> </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1"/>
          <w:sz w:val="22"/>
          <w:szCs w:val="22"/>
        </w:rPr>
        <w:t>j</w:t>
      </w:r>
      <w:r w:rsidRPr="001E7BA7">
        <w:rPr>
          <w:rFonts w:ascii="Palatino Linotype" w:eastAsia="Arial" w:hAnsi="Palatino Linotype" w:cs="Arial"/>
          <w:i/>
          <w:iCs/>
          <w:spacing w:val="1"/>
          <w:sz w:val="22"/>
          <w:szCs w:val="22"/>
        </w:rPr>
        <w:t>u</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1"/>
          <w:sz w:val="22"/>
          <w:szCs w:val="22"/>
        </w:rPr>
        <w:t>t</w:t>
      </w:r>
      <w:r w:rsidRPr="001E7BA7">
        <w:rPr>
          <w:rFonts w:ascii="Palatino Linotype" w:eastAsia="Arial" w:hAnsi="Palatino Linotype" w:cs="Arial"/>
          <w:i/>
          <w:iCs/>
          <w:spacing w:val="-3"/>
          <w:sz w:val="22"/>
          <w:szCs w:val="22"/>
        </w:rPr>
        <w:t>i</w:t>
      </w:r>
      <w:r w:rsidRPr="001E7BA7">
        <w:rPr>
          <w:rFonts w:ascii="Palatino Linotype" w:eastAsia="Arial" w:hAnsi="Palatino Linotype" w:cs="Arial"/>
          <w:i/>
          <w:iCs/>
          <w:spacing w:val="5"/>
          <w:sz w:val="22"/>
          <w:szCs w:val="22"/>
        </w:rPr>
        <w:t>f</w:t>
      </w:r>
      <w:r w:rsidRPr="001E7BA7">
        <w:rPr>
          <w:rFonts w:ascii="Palatino Linotype" w:eastAsia="Arial" w:hAnsi="Palatino Linotype" w:cs="Arial"/>
          <w:i/>
          <w:iCs/>
          <w:spacing w:val="4"/>
          <w:sz w:val="22"/>
          <w:szCs w:val="22"/>
        </w:rPr>
        <w:t>i</w:t>
      </w:r>
      <w:r w:rsidRPr="001E7BA7">
        <w:rPr>
          <w:rFonts w:ascii="Palatino Linotype" w:eastAsia="Arial" w:hAnsi="Palatino Linotype" w:cs="Arial"/>
          <w:i/>
          <w:iCs/>
          <w:sz w:val="22"/>
          <w:szCs w:val="22"/>
        </w:rPr>
        <w:t>c</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z w:val="22"/>
          <w:szCs w:val="22"/>
        </w:rPr>
        <w:t>r su</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z w:val="22"/>
          <w:szCs w:val="22"/>
        </w:rPr>
        <w:t>c</w:t>
      </w:r>
      <w:r w:rsidRPr="001E7BA7">
        <w:rPr>
          <w:rFonts w:ascii="Palatino Linotype" w:eastAsia="Arial" w:hAnsi="Palatino Linotype" w:cs="Arial"/>
          <w:i/>
          <w:iCs/>
          <w:spacing w:val="-1"/>
          <w:sz w:val="22"/>
          <w:szCs w:val="22"/>
        </w:rPr>
        <w:t>l</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5"/>
          <w:sz w:val="22"/>
          <w:szCs w:val="22"/>
        </w:rPr>
        <w:t>i</w:t>
      </w:r>
      <w:r w:rsidRPr="001E7BA7">
        <w:rPr>
          <w:rFonts w:ascii="Palatino Linotype" w:eastAsia="Arial" w:hAnsi="Palatino Linotype" w:cs="Arial"/>
          <w:i/>
          <w:iCs/>
          <w:spacing w:val="5"/>
          <w:sz w:val="22"/>
          <w:szCs w:val="22"/>
        </w:rPr>
        <w:t>f</w:t>
      </w:r>
      <w:r w:rsidRPr="001E7BA7">
        <w:rPr>
          <w:rFonts w:ascii="Palatino Linotype" w:eastAsia="Arial" w:hAnsi="Palatino Linotype" w:cs="Arial"/>
          <w:i/>
          <w:iCs/>
          <w:sz w:val="22"/>
          <w:szCs w:val="22"/>
        </w:rPr>
        <w:t>ica</w:t>
      </w:r>
      <w:r w:rsidRPr="001E7BA7">
        <w:rPr>
          <w:rFonts w:ascii="Palatino Linotype" w:eastAsia="Arial" w:hAnsi="Palatino Linotype" w:cs="Arial"/>
          <w:i/>
          <w:iCs/>
          <w:spacing w:val="-5"/>
          <w:sz w:val="22"/>
          <w:szCs w:val="22"/>
        </w:rPr>
        <w:t>c</w:t>
      </w:r>
      <w:r w:rsidRPr="001E7BA7">
        <w:rPr>
          <w:rFonts w:ascii="Palatino Linotype" w:eastAsia="Arial" w:hAnsi="Palatino Linotype" w:cs="Arial"/>
          <w:i/>
          <w:iCs/>
          <w:sz w:val="22"/>
          <w:szCs w:val="22"/>
        </w:rPr>
        <w:t>i</w:t>
      </w:r>
      <w:r w:rsidRPr="001E7BA7">
        <w:rPr>
          <w:rFonts w:ascii="Palatino Linotype" w:eastAsia="Arial" w:hAnsi="Palatino Linotype" w:cs="Arial"/>
          <w:i/>
          <w:iCs/>
          <w:spacing w:val="1"/>
          <w:sz w:val="22"/>
          <w:szCs w:val="22"/>
        </w:rPr>
        <w:t>ó</w:t>
      </w:r>
      <w:r w:rsidRPr="001E7BA7">
        <w:rPr>
          <w:rFonts w:ascii="Palatino Linotype" w:eastAsia="Arial" w:hAnsi="Palatino Linotype" w:cs="Arial"/>
          <w:i/>
          <w:iCs/>
          <w:spacing w:val="3"/>
          <w:sz w:val="22"/>
          <w:szCs w:val="22"/>
        </w:rPr>
        <w:t>n</w:t>
      </w:r>
      <w:r w:rsidRPr="001E7BA7">
        <w:rPr>
          <w:rFonts w:ascii="Palatino Linotype" w:eastAsia="Arial" w:hAnsi="Palatino Linotype" w:cs="Arial"/>
          <w:i/>
          <w:iCs/>
          <w:sz w:val="22"/>
          <w:szCs w:val="22"/>
        </w:rPr>
        <w:t>.</w:t>
      </w:r>
    </w:p>
    <w:p w14:paraId="04F7811B" w14:textId="77777777" w:rsidR="00C23D0F" w:rsidRPr="001E7BA7" w:rsidRDefault="00C23D0F" w:rsidP="00C23D0F">
      <w:pPr>
        <w:spacing w:before="2" w:line="240" w:lineRule="exact"/>
        <w:ind w:left="567" w:right="567"/>
        <w:rPr>
          <w:rFonts w:ascii="Palatino Linotype" w:hAnsi="Palatino Linotype"/>
          <w:i/>
          <w:iCs/>
          <w:sz w:val="22"/>
          <w:szCs w:val="22"/>
        </w:rPr>
      </w:pPr>
      <w:r w:rsidRPr="001E7BA7">
        <w:rPr>
          <w:rFonts w:ascii="Palatino Linotype" w:eastAsia="Arial" w:hAnsi="Palatino Linotype" w:cs="Arial"/>
          <w:b/>
          <w:i/>
          <w:iCs/>
          <w:spacing w:val="1"/>
          <w:sz w:val="22"/>
          <w:szCs w:val="22"/>
        </w:rPr>
        <w:t>Ex</w:t>
      </w:r>
      <w:r w:rsidRPr="001E7BA7">
        <w:rPr>
          <w:rFonts w:ascii="Palatino Linotype" w:eastAsia="Arial" w:hAnsi="Palatino Linotype" w:cs="Arial"/>
          <w:b/>
          <w:i/>
          <w:iCs/>
          <w:sz w:val="22"/>
          <w:szCs w:val="22"/>
        </w:rPr>
        <w:t>pedi</w:t>
      </w:r>
      <w:r w:rsidRPr="001E7BA7">
        <w:rPr>
          <w:rFonts w:ascii="Palatino Linotype" w:eastAsia="Arial" w:hAnsi="Palatino Linotype" w:cs="Arial"/>
          <w:b/>
          <w:i/>
          <w:iCs/>
          <w:spacing w:val="1"/>
          <w:sz w:val="22"/>
          <w:szCs w:val="22"/>
        </w:rPr>
        <w:t>e</w:t>
      </w:r>
      <w:r w:rsidRPr="001E7BA7">
        <w:rPr>
          <w:rFonts w:ascii="Palatino Linotype" w:eastAsia="Arial" w:hAnsi="Palatino Linotype" w:cs="Arial"/>
          <w:b/>
          <w:i/>
          <w:iCs/>
          <w:sz w:val="22"/>
          <w:szCs w:val="22"/>
        </w:rPr>
        <w:t>nt</w:t>
      </w:r>
      <w:r w:rsidRPr="001E7BA7">
        <w:rPr>
          <w:rFonts w:ascii="Palatino Linotype" w:eastAsia="Arial" w:hAnsi="Palatino Linotype" w:cs="Arial"/>
          <w:b/>
          <w:i/>
          <w:iCs/>
          <w:spacing w:val="-2"/>
          <w:sz w:val="22"/>
          <w:szCs w:val="22"/>
        </w:rPr>
        <w:t>e</w:t>
      </w:r>
      <w:r w:rsidRPr="001E7BA7">
        <w:rPr>
          <w:rFonts w:ascii="Palatino Linotype" w:eastAsia="Arial" w:hAnsi="Palatino Linotype" w:cs="Arial"/>
          <w:b/>
          <w:i/>
          <w:iCs/>
          <w:spacing w:val="-1"/>
          <w:sz w:val="22"/>
          <w:szCs w:val="22"/>
        </w:rPr>
        <w:t>s</w:t>
      </w:r>
      <w:r w:rsidRPr="001E7BA7">
        <w:rPr>
          <w:rFonts w:ascii="Palatino Linotype" w:eastAsia="Arial" w:hAnsi="Palatino Linotype" w:cs="Arial"/>
          <w:b/>
          <w:i/>
          <w:iCs/>
          <w:sz w:val="22"/>
          <w:szCs w:val="22"/>
        </w:rPr>
        <w:t>:</w:t>
      </w:r>
    </w:p>
    <w:p w14:paraId="2620988A" w14:textId="77777777" w:rsidR="00C23D0F" w:rsidRPr="001E7BA7" w:rsidRDefault="00C23D0F" w:rsidP="00C23D0F">
      <w:pPr>
        <w:spacing w:before="8" w:line="140" w:lineRule="exact"/>
        <w:ind w:left="567" w:right="567"/>
        <w:rPr>
          <w:rFonts w:ascii="Palatino Linotype" w:hAnsi="Palatino Linotype"/>
          <w:i/>
          <w:iCs/>
          <w:sz w:val="13"/>
          <w:szCs w:val="13"/>
        </w:rPr>
      </w:pPr>
    </w:p>
    <w:p w14:paraId="4B88B4A8" w14:textId="77777777" w:rsidR="00C23D0F" w:rsidRPr="001E7BA7" w:rsidRDefault="00C23D0F" w:rsidP="00C23D0F">
      <w:pPr>
        <w:ind w:left="567" w:right="567"/>
        <w:jc w:val="both"/>
        <w:rPr>
          <w:rFonts w:ascii="Palatino Linotype" w:eastAsia="Arial" w:hAnsi="Palatino Linotype" w:cs="Arial"/>
          <w:i/>
          <w:iCs/>
          <w:sz w:val="22"/>
          <w:szCs w:val="22"/>
        </w:rPr>
      </w:pPr>
      <w:r w:rsidRPr="001E7BA7">
        <w:rPr>
          <w:rFonts w:ascii="Palatino Linotype" w:eastAsia="Arial" w:hAnsi="Palatino Linotype" w:cs="Arial"/>
          <w:i/>
          <w:iCs/>
          <w:spacing w:val="1"/>
          <w:sz w:val="22"/>
          <w:szCs w:val="22"/>
        </w:rPr>
        <w:t>2593/0</w:t>
      </w:r>
      <w:r w:rsidRPr="001E7BA7">
        <w:rPr>
          <w:rFonts w:ascii="Palatino Linotype" w:eastAsia="Arial" w:hAnsi="Palatino Linotype" w:cs="Arial"/>
          <w:i/>
          <w:iCs/>
          <w:sz w:val="22"/>
          <w:szCs w:val="22"/>
        </w:rPr>
        <w:t>7</w:t>
      </w:r>
      <w:r w:rsidRPr="001E7BA7">
        <w:rPr>
          <w:rFonts w:ascii="Palatino Linotype" w:eastAsia="Arial" w:hAnsi="Palatino Linotype" w:cs="Arial"/>
          <w:i/>
          <w:iCs/>
          <w:spacing w:val="-1"/>
          <w:sz w:val="22"/>
          <w:szCs w:val="22"/>
        </w:rPr>
        <w:t xml:space="preserve"> </w:t>
      </w:r>
      <w:r w:rsidRPr="001E7BA7">
        <w:rPr>
          <w:rFonts w:ascii="Palatino Linotype" w:eastAsia="Arial" w:hAnsi="Palatino Linotype" w:cs="Arial"/>
          <w:i/>
          <w:iCs/>
          <w:sz w:val="22"/>
          <w:szCs w:val="22"/>
        </w:rPr>
        <w:t>Pro</w:t>
      </w:r>
      <w:r w:rsidRPr="001E7BA7">
        <w:rPr>
          <w:rFonts w:ascii="Palatino Linotype" w:eastAsia="Arial" w:hAnsi="Palatino Linotype" w:cs="Arial"/>
          <w:i/>
          <w:iCs/>
          <w:spacing w:val="1"/>
          <w:sz w:val="22"/>
          <w:szCs w:val="22"/>
        </w:rPr>
        <w:t>c</w:t>
      </w:r>
      <w:r w:rsidRPr="001E7BA7">
        <w:rPr>
          <w:rFonts w:ascii="Palatino Linotype" w:eastAsia="Arial" w:hAnsi="Palatino Linotype" w:cs="Arial"/>
          <w:i/>
          <w:iCs/>
          <w:spacing w:val="2"/>
          <w:sz w:val="22"/>
          <w:szCs w:val="22"/>
        </w:rPr>
        <w:t>u</w:t>
      </w:r>
      <w:r w:rsidRPr="001E7BA7">
        <w:rPr>
          <w:rFonts w:ascii="Palatino Linotype" w:eastAsia="Arial" w:hAnsi="Palatino Linotype" w:cs="Arial"/>
          <w:i/>
          <w:iCs/>
          <w:spacing w:val="-3"/>
          <w:sz w:val="22"/>
          <w:szCs w:val="22"/>
        </w:rPr>
        <w:t>r</w:t>
      </w:r>
      <w:r w:rsidRPr="001E7BA7">
        <w:rPr>
          <w:rFonts w:ascii="Palatino Linotype" w:eastAsia="Arial" w:hAnsi="Palatino Linotype" w:cs="Arial"/>
          <w:i/>
          <w:iCs/>
          <w:spacing w:val="1"/>
          <w:sz w:val="22"/>
          <w:szCs w:val="22"/>
        </w:rPr>
        <w:t>adu</w:t>
      </w:r>
      <w:r w:rsidRPr="001E7BA7">
        <w:rPr>
          <w:rFonts w:ascii="Palatino Linotype" w:eastAsia="Arial" w:hAnsi="Palatino Linotype" w:cs="Arial"/>
          <w:i/>
          <w:iCs/>
          <w:spacing w:val="-1"/>
          <w:sz w:val="22"/>
          <w:szCs w:val="22"/>
        </w:rPr>
        <w:t>r</w:t>
      </w:r>
      <w:r w:rsidRPr="001E7BA7">
        <w:rPr>
          <w:rFonts w:ascii="Palatino Linotype" w:eastAsia="Arial" w:hAnsi="Palatino Linotype" w:cs="Arial"/>
          <w:i/>
          <w:iCs/>
          <w:spacing w:val="-4"/>
          <w:sz w:val="22"/>
          <w:szCs w:val="22"/>
        </w:rPr>
        <w:t>í</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1"/>
          <w:sz w:val="22"/>
          <w:szCs w:val="22"/>
        </w:rPr>
        <w:t xml:space="preserve"> </w:t>
      </w:r>
      <w:r w:rsidRPr="001E7BA7">
        <w:rPr>
          <w:rFonts w:ascii="Palatino Linotype" w:eastAsia="Arial" w:hAnsi="Palatino Linotype" w:cs="Arial"/>
          <w:i/>
          <w:iCs/>
          <w:spacing w:val="1"/>
          <w:sz w:val="22"/>
          <w:szCs w:val="22"/>
        </w:rPr>
        <w:t>Gene</w:t>
      </w:r>
      <w:r w:rsidRPr="001E7BA7">
        <w:rPr>
          <w:rFonts w:ascii="Palatino Linotype" w:eastAsia="Arial" w:hAnsi="Palatino Linotype" w:cs="Arial"/>
          <w:i/>
          <w:iCs/>
          <w:sz w:val="22"/>
          <w:szCs w:val="22"/>
        </w:rPr>
        <w:t>ral</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1"/>
          <w:sz w:val="22"/>
          <w:szCs w:val="22"/>
        </w:rPr>
        <w:t>d</w:t>
      </w:r>
      <w:r w:rsidRPr="001E7BA7">
        <w:rPr>
          <w:rFonts w:ascii="Palatino Linotype" w:eastAsia="Arial" w:hAnsi="Palatino Linotype" w:cs="Arial"/>
          <w:i/>
          <w:iCs/>
          <w:sz w:val="22"/>
          <w:szCs w:val="22"/>
        </w:rPr>
        <w:t>e</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3"/>
          <w:sz w:val="22"/>
          <w:szCs w:val="22"/>
        </w:rPr>
        <w:t>l</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1"/>
          <w:sz w:val="22"/>
          <w:szCs w:val="22"/>
        </w:rPr>
        <w:t>R</w:t>
      </w:r>
      <w:r w:rsidRPr="001E7BA7">
        <w:rPr>
          <w:rFonts w:ascii="Palatino Linotype" w:eastAsia="Arial" w:hAnsi="Palatino Linotype" w:cs="Arial"/>
          <w:i/>
          <w:iCs/>
          <w:spacing w:val="1"/>
          <w:sz w:val="22"/>
          <w:szCs w:val="22"/>
        </w:rPr>
        <w:t>epúb</w:t>
      </w:r>
      <w:r w:rsidRPr="001E7BA7">
        <w:rPr>
          <w:rFonts w:ascii="Palatino Linotype" w:eastAsia="Arial" w:hAnsi="Palatino Linotype" w:cs="Arial"/>
          <w:i/>
          <w:iCs/>
          <w:spacing w:val="-1"/>
          <w:sz w:val="22"/>
          <w:szCs w:val="22"/>
        </w:rPr>
        <w:t>li</w:t>
      </w:r>
      <w:r w:rsidRPr="001E7BA7">
        <w:rPr>
          <w:rFonts w:ascii="Palatino Linotype" w:eastAsia="Arial" w:hAnsi="Palatino Linotype" w:cs="Arial"/>
          <w:i/>
          <w:iCs/>
          <w:spacing w:val="-2"/>
          <w:sz w:val="22"/>
          <w:szCs w:val="22"/>
        </w:rPr>
        <w:t>c</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9"/>
          <w:sz w:val="22"/>
          <w:szCs w:val="22"/>
        </w:rPr>
        <w:t xml:space="preserve"> </w:t>
      </w:r>
      <w:r w:rsidRPr="001E7BA7">
        <w:rPr>
          <w:rFonts w:ascii="Palatino Linotype" w:eastAsia="Arial" w:hAnsi="Palatino Linotype" w:cs="Arial"/>
          <w:i/>
          <w:iCs/>
          <w:sz w:val="22"/>
          <w:szCs w:val="22"/>
        </w:rPr>
        <w:t>–</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pacing w:val="-3"/>
          <w:sz w:val="22"/>
          <w:szCs w:val="22"/>
        </w:rPr>
        <w:t>l</w:t>
      </w:r>
      <w:r w:rsidRPr="001E7BA7">
        <w:rPr>
          <w:rFonts w:ascii="Palatino Linotype" w:eastAsia="Arial" w:hAnsi="Palatino Linotype" w:cs="Arial"/>
          <w:i/>
          <w:iCs/>
          <w:spacing w:val="1"/>
          <w:sz w:val="22"/>
          <w:szCs w:val="22"/>
        </w:rPr>
        <w:t>on</w:t>
      </w:r>
      <w:r w:rsidRPr="001E7BA7">
        <w:rPr>
          <w:rFonts w:ascii="Palatino Linotype" w:eastAsia="Arial" w:hAnsi="Palatino Linotype" w:cs="Arial"/>
          <w:i/>
          <w:iCs/>
          <w:sz w:val="22"/>
          <w:szCs w:val="22"/>
        </w:rPr>
        <w:t xml:space="preserve">so </w:t>
      </w:r>
      <w:r w:rsidRPr="001E7BA7">
        <w:rPr>
          <w:rFonts w:ascii="Palatino Linotype" w:eastAsia="Arial" w:hAnsi="Palatino Linotype" w:cs="Arial"/>
          <w:i/>
          <w:iCs/>
          <w:spacing w:val="-2"/>
          <w:sz w:val="22"/>
          <w:szCs w:val="22"/>
        </w:rPr>
        <w:t>G</w:t>
      </w:r>
      <w:r w:rsidRPr="001E7BA7">
        <w:rPr>
          <w:rFonts w:ascii="Palatino Linotype" w:eastAsia="Arial" w:hAnsi="Palatino Linotype" w:cs="Arial"/>
          <w:i/>
          <w:iCs/>
          <w:spacing w:val="1"/>
          <w:sz w:val="22"/>
          <w:szCs w:val="22"/>
        </w:rPr>
        <w:t>ó</w:t>
      </w:r>
      <w:r w:rsidRPr="001E7BA7">
        <w:rPr>
          <w:rFonts w:ascii="Palatino Linotype" w:eastAsia="Arial" w:hAnsi="Palatino Linotype" w:cs="Arial"/>
          <w:i/>
          <w:iCs/>
          <w:spacing w:val="2"/>
          <w:sz w:val="22"/>
          <w:szCs w:val="22"/>
        </w:rPr>
        <w:t>m</w:t>
      </w:r>
      <w:r w:rsidRPr="001E7BA7">
        <w:rPr>
          <w:rFonts w:ascii="Palatino Linotype" w:eastAsia="Arial" w:hAnsi="Palatino Linotype" w:cs="Arial"/>
          <w:i/>
          <w:iCs/>
          <w:spacing w:val="1"/>
          <w:sz w:val="22"/>
          <w:szCs w:val="22"/>
        </w:rPr>
        <w:t>e</w:t>
      </w:r>
      <w:r w:rsidRPr="001E7BA7">
        <w:rPr>
          <w:rFonts w:ascii="Palatino Linotype" w:eastAsia="Arial" w:hAnsi="Palatino Linotype" w:cs="Arial"/>
          <w:i/>
          <w:iCs/>
          <w:spacing w:val="-2"/>
          <w:sz w:val="22"/>
          <w:szCs w:val="22"/>
        </w:rPr>
        <w:t>z</w:t>
      </w:r>
      <w:r w:rsidRPr="001E7BA7">
        <w:rPr>
          <w:rFonts w:ascii="Palatino Linotype" w:eastAsia="Arial" w:hAnsi="Palatino Linotype" w:cs="Arial"/>
          <w:i/>
          <w:iCs/>
          <w:spacing w:val="-1"/>
          <w:sz w:val="22"/>
          <w:szCs w:val="22"/>
        </w:rPr>
        <w:t>-</w:t>
      </w:r>
      <w:r w:rsidRPr="001E7BA7">
        <w:rPr>
          <w:rFonts w:ascii="Palatino Linotype" w:eastAsia="Arial" w:hAnsi="Palatino Linotype" w:cs="Arial"/>
          <w:i/>
          <w:iCs/>
          <w:sz w:val="22"/>
          <w:szCs w:val="22"/>
        </w:rPr>
        <w:t>R</w:t>
      </w:r>
      <w:r w:rsidRPr="001E7BA7">
        <w:rPr>
          <w:rFonts w:ascii="Palatino Linotype" w:eastAsia="Arial" w:hAnsi="Palatino Linotype" w:cs="Arial"/>
          <w:i/>
          <w:iCs/>
          <w:spacing w:val="-2"/>
          <w:sz w:val="22"/>
          <w:szCs w:val="22"/>
        </w:rPr>
        <w:t>o</w:t>
      </w:r>
      <w:r w:rsidRPr="001E7BA7">
        <w:rPr>
          <w:rFonts w:ascii="Palatino Linotype" w:eastAsia="Arial" w:hAnsi="Palatino Linotype" w:cs="Arial"/>
          <w:i/>
          <w:iCs/>
          <w:spacing w:val="1"/>
          <w:sz w:val="22"/>
          <w:szCs w:val="22"/>
        </w:rPr>
        <w:t>b</w:t>
      </w:r>
      <w:r w:rsidRPr="001E7BA7">
        <w:rPr>
          <w:rFonts w:ascii="Palatino Linotype" w:eastAsia="Arial" w:hAnsi="Palatino Linotype" w:cs="Arial"/>
          <w:i/>
          <w:iCs/>
          <w:sz w:val="22"/>
          <w:szCs w:val="22"/>
        </w:rPr>
        <w:t>l</w:t>
      </w:r>
      <w:r w:rsidRPr="001E7BA7">
        <w:rPr>
          <w:rFonts w:ascii="Palatino Linotype" w:eastAsia="Arial" w:hAnsi="Palatino Linotype" w:cs="Arial"/>
          <w:i/>
          <w:iCs/>
          <w:spacing w:val="1"/>
          <w:sz w:val="22"/>
          <w:szCs w:val="22"/>
        </w:rPr>
        <w:t>ed</w:t>
      </w:r>
      <w:r w:rsidRPr="001E7BA7">
        <w:rPr>
          <w:rFonts w:ascii="Palatino Linotype" w:eastAsia="Arial" w:hAnsi="Palatino Linotype" w:cs="Arial"/>
          <w:i/>
          <w:iCs/>
          <w:sz w:val="22"/>
          <w:szCs w:val="22"/>
        </w:rPr>
        <w:t>o</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1"/>
          <w:sz w:val="22"/>
          <w:szCs w:val="22"/>
        </w:rPr>
        <w:t>V</w:t>
      </w:r>
      <w:r w:rsidRPr="001E7BA7">
        <w:rPr>
          <w:rFonts w:ascii="Palatino Linotype" w:eastAsia="Arial" w:hAnsi="Palatino Linotype" w:cs="Arial"/>
          <w:i/>
          <w:iCs/>
          <w:sz w:val="22"/>
          <w:szCs w:val="22"/>
        </w:rPr>
        <w:t>.</w:t>
      </w:r>
    </w:p>
    <w:p w14:paraId="568778A8" w14:textId="77777777" w:rsidR="00C23D0F" w:rsidRPr="001E7BA7" w:rsidRDefault="00C23D0F" w:rsidP="00C23D0F">
      <w:pPr>
        <w:pStyle w:val="Prrafodelista"/>
        <w:spacing w:line="240" w:lineRule="exact"/>
        <w:ind w:left="567" w:right="567"/>
        <w:rPr>
          <w:rFonts w:ascii="Palatino Linotype" w:hAnsi="Palatino Linotype"/>
          <w:i/>
          <w:iCs/>
          <w:sz w:val="22"/>
          <w:szCs w:val="22"/>
        </w:rPr>
      </w:pPr>
    </w:p>
    <w:p w14:paraId="262CA6E4" w14:textId="77777777" w:rsidR="00C23D0F" w:rsidRPr="001E7BA7" w:rsidRDefault="00C23D0F" w:rsidP="00C23D0F">
      <w:pPr>
        <w:ind w:left="567" w:right="567"/>
        <w:jc w:val="both"/>
        <w:rPr>
          <w:rFonts w:ascii="Palatino Linotype" w:eastAsia="Arial" w:hAnsi="Palatino Linotype" w:cs="Arial"/>
          <w:i/>
          <w:iCs/>
          <w:sz w:val="22"/>
          <w:szCs w:val="22"/>
        </w:rPr>
      </w:pPr>
      <w:r w:rsidRPr="001E7BA7">
        <w:rPr>
          <w:rFonts w:ascii="Palatino Linotype" w:eastAsia="Arial" w:hAnsi="Palatino Linotype" w:cs="Arial"/>
          <w:i/>
          <w:iCs/>
          <w:spacing w:val="1"/>
          <w:sz w:val="22"/>
          <w:szCs w:val="22"/>
        </w:rPr>
        <w:t>4333/0</w:t>
      </w:r>
      <w:r w:rsidRPr="001E7BA7">
        <w:rPr>
          <w:rFonts w:ascii="Palatino Linotype" w:eastAsia="Arial" w:hAnsi="Palatino Linotype" w:cs="Arial"/>
          <w:i/>
          <w:iCs/>
          <w:sz w:val="22"/>
          <w:szCs w:val="22"/>
        </w:rPr>
        <w:t>8</w:t>
      </w:r>
      <w:r w:rsidRPr="001E7BA7">
        <w:rPr>
          <w:rFonts w:ascii="Palatino Linotype" w:eastAsia="Arial" w:hAnsi="Palatino Linotype" w:cs="Arial"/>
          <w:i/>
          <w:iCs/>
          <w:spacing w:val="-1"/>
          <w:sz w:val="22"/>
          <w:szCs w:val="22"/>
        </w:rPr>
        <w:t xml:space="preserve"> </w:t>
      </w:r>
      <w:r w:rsidRPr="001E7BA7">
        <w:rPr>
          <w:rFonts w:ascii="Palatino Linotype" w:eastAsia="Arial" w:hAnsi="Palatino Linotype" w:cs="Arial"/>
          <w:i/>
          <w:iCs/>
          <w:sz w:val="22"/>
          <w:szCs w:val="22"/>
        </w:rPr>
        <w:t>Pro</w:t>
      </w:r>
      <w:r w:rsidRPr="001E7BA7">
        <w:rPr>
          <w:rFonts w:ascii="Palatino Linotype" w:eastAsia="Arial" w:hAnsi="Palatino Linotype" w:cs="Arial"/>
          <w:i/>
          <w:iCs/>
          <w:spacing w:val="1"/>
          <w:sz w:val="22"/>
          <w:szCs w:val="22"/>
        </w:rPr>
        <w:t>c</w:t>
      </w:r>
      <w:r w:rsidRPr="001E7BA7">
        <w:rPr>
          <w:rFonts w:ascii="Palatino Linotype" w:eastAsia="Arial" w:hAnsi="Palatino Linotype" w:cs="Arial"/>
          <w:i/>
          <w:iCs/>
          <w:spacing w:val="2"/>
          <w:sz w:val="22"/>
          <w:szCs w:val="22"/>
        </w:rPr>
        <w:t>u</w:t>
      </w:r>
      <w:r w:rsidRPr="001E7BA7">
        <w:rPr>
          <w:rFonts w:ascii="Palatino Linotype" w:eastAsia="Arial" w:hAnsi="Palatino Linotype" w:cs="Arial"/>
          <w:i/>
          <w:iCs/>
          <w:spacing w:val="-3"/>
          <w:sz w:val="22"/>
          <w:szCs w:val="22"/>
        </w:rPr>
        <w:t>r</w:t>
      </w:r>
      <w:r w:rsidRPr="001E7BA7">
        <w:rPr>
          <w:rFonts w:ascii="Palatino Linotype" w:eastAsia="Arial" w:hAnsi="Palatino Linotype" w:cs="Arial"/>
          <w:i/>
          <w:iCs/>
          <w:spacing w:val="1"/>
          <w:sz w:val="22"/>
          <w:szCs w:val="22"/>
        </w:rPr>
        <w:t>adu</w:t>
      </w:r>
      <w:r w:rsidRPr="001E7BA7">
        <w:rPr>
          <w:rFonts w:ascii="Palatino Linotype" w:eastAsia="Arial" w:hAnsi="Palatino Linotype" w:cs="Arial"/>
          <w:i/>
          <w:iCs/>
          <w:spacing w:val="-1"/>
          <w:sz w:val="22"/>
          <w:szCs w:val="22"/>
        </w:rPr>
        <w:t>r</w:t>
      </w:r>
      <w:r w:rsidRPr="001E7BA7">
        <w:rPr>
          <w:rFonts w:ascii="Palatino Linotype" w:eastAsia="Arial" w:hAnsi="Palatino Linotype" w:cs="Arial"/>
          <w:i/>
          <w:iCs/>
          <w:spacing w:val="-4"/>
          <w:sz w:val="22"/>
          <w:szCs w:val="22"/>
        </w:rPr>
        <w:t>í</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1"/>
          <w:sz w:val="22"/>
          <w:szCs w:val="22"/>
        </w:rPr>
        <w:t xml:space="preserve"> </w:t>
      </w:r>
      <w:r w:rsidRPr="001E7BA7">
        <w:rPr>
          <w:rFonts w:ascii="Palatino Linotype" w:eastAsia="Arial" w:hAnsi="Palatino Linotype" w:cs="Arial"/>
          <w:i/>
          <w:iCs/>
          <w:spacing w:val="1"/>
          <w:sz w:val="22"/>
          <w:szCs w:val="22"/>
        </w:rPr>
        <w:t>Gene</w:t>
      </w:r>
      <w:r w:rsidRPr="001E7BA7">
        <w:rPr>
          <w:rFonts w:ascii="Palatino Linotype" w:eastAsia="Arial" w:hAnsi="Palatino Linotype" w:cs="Arial"/>
          <w:i/>
          <w:iCs/>
          <w:sz w:val="22"/>
          <w:szCs w:val="22"/>
        </w:rPr>
        <w:t>ral</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1"/>
          <w:sz w:val="22"/>
          <w:szCs w:val="22"/>
        </w:rPr>
        <w:t>d</w:t>
      </w:r>
      <w:r w:rsidRPr="001E7BA7">
        <w:rPr>
          <w:rFonts w:ascii="Palatino Linotype" w:eastAsia="Arial" w:hAnsi="Palatino Linotype" w:cs="Arial"/>
          <w:i/>
          <w:iCs/>
          <w:sz w:val="22"/>
          <w:szCs w:val="22"/>
        </w:rPr>
        <w:t>e</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3"/>
          <w:sz w:val="22"/>
          <w:szCs w:val="22"/>
        </w:rPr>
        <w:t>l</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1"/>
          <w:sz w:val="22"/>
          <w:szCs w:val="22"/>
        </w:rPr>
        <w:t>R</w:t>
      </w:r>
      <w:r w:rsidRPr="001E7BA7">
        <w:rPr>
          <w:rFonts w:ascii="Palatino Linotype" w:eastAsia="Arial" w:hAnsi="Palatino Linotype" w:cs="Arial"/>
          <w:i/>
          <w:iCs/>
          <w:spacing w:val="1"/>
          <w:sz w:val="22"/>
          <w:szCs w:val="22"/>
        </w:rPr>
        <w:t>epúb</w:t>
      </w:r>
      <w:r w:rsidRPr="001E7BA7">
        <w:rPr>
          <w:rFonts w:ascii="Palatino Linotype" w:eastAsia="Arial" w:hAnsi="Palatino Linotype" w:cs="Arial"/>
          <w:i/>
          <w:iCs/>
          <w:spacing w:val="-1"/>
          <w:sz w:val="22"/>
          <w:szCs w:val="22"/>
        </w:rPr>
        <w:t>li</w:t>
      </w:r>
      <w:r w:rsidRPr="001E7BA7">
        <w:rPr>
          <w:rFonts w:ascii="Palatino Linotype" w:eastAsia="Arial" w:hAnsi="Palatino Linotype" w:cs="Arial"/>
          <w:i/>
          <w:iCs/>
          <w:spacing w:val="-2"/>
          <w:sz w:val="22"/>
          <w:szCs w:val="22"/>
        </w:rPr>
        <w:t>c</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9"/>
          <w:sz w:val="22"/>
          <w:szCs w:val="22"/>
        </w:rPr>
        <w:t xml:space="preserve"> </w:t>
      </w:r>
      <w:r w:rsidRPr="001E7BA7">
        <w:rPr>
          <w:rFonts w:ascii="Palatino Linotype" w:eastAsia="Arial" w:hAnsi="Palatino Linotype" w:cs="Arial"/>
          <w:i/>
          <w:iCs/>
          <w:sz w:val="22"/>
          <w:szCs w:val="22"/>
        </w:rPr>
        <w:t>–</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pacing w:val="-3"/>
          <w:sz w:val="22"/>
          <w:szCs w:val="22"/>
        </w:rPr>
        <w:t>l</w:t>
      </w:r>
      <w:r w:rsidRPr="001E7BA7">
        <w:rPr>
          <w:rFonts w:ascii="Palatino Linotype" w:eastAsia="Arial" w:hAnsi="Palatino Linotype" w:cs="Arial"/>
          <w:i/>
          <w:iCs/>
          <w:spacing w:val="1"/>
          <w:sz w:val="22"/>
          <w:szCs w:val="22"/>
        </w:rPr>
        <w:t>on</w:t>
      </w:r>
      <w:r w:rsidRPr="001E7BA7">
        <w:rPr>
          <w:rFonts w:ascii="Palatino Linotype" w:eastAsia="Arial" w:hAnsi="Palatino Linotype" w:cs="Arial"/>
          <w:i/>
          <w:iCs/>
          <w:sz w:val="22"/>
          <w:szCs w:val="22"/>
        </w:rPr>
        <w:t xml:space="preserve">so </w:t>
      </w:r>
      <w:r w:rsidRPr="001E7BA7">
        <w:rPr>
          <w:rFonts w:ascii="Palatino Linotype" w:eastAsia="Arial" w:hAnsi="Palatino Linotype" w:cs="Arial"/>
          <w:i/>
          <w:iCs/>
          <w:spacing w:val="1"/>
          <w:sz w:val="22"/>
          <w:szCs w:val="22"/>
        </w:rPr>
        <w:t>Lu</w:t>
      </w:r>
      <w:r w:rsidRPr="001E7BA7">
        <w:rPr>
          <w:rFonts w:ascii="Palatino Linotype" w:eastAsia="Arial" w:hAnsi="Palatino Linotype" w:cs="Arial"/>
          <w:i/>
          <w:iCs/>
          <w:spacing w:val="-3"/>
          <w:sz w:val="22"/>
          <w:szCs w:val="22"/>
        </w:rPr>
        <w:t>j</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pacing w:val="2"/>
          <w:sz w:val="22"/>
          <w:szCs w:val="22"/>
        </w:rPr>
        <w:t>m</w:t>
      </w:r>
      <w:r w:rsidRPr="001E7BA7">
        <w:rPr>
          <w:rFonts w:ascii="Palatino Linotype" w:eastAsia="Arial" w:hAnsi="Palatino Linotype" w:cs="Arial"/>
          <w:i/>
          <w:iCs/>
          <w:spacing w:val="1"/>
          <w:sz w:val="22"/>
          <w:szCs w:val="22"/>
        </w:rPr>
        <w:t>b</w:t>
      </w:r>
      <w:r w:rsidRPr="001E7BA7">
        <w:rPr>
          <w:rFonts w:ascii="Palatino Linotype" w:eastAsia="Arial" w:hAnsi="Palatino Linotype" w:cs="Arial"/>
          <w:i/>
          <w:iCs/>
          <w:sz w:val="22"/>
          <w:szCs w:val="22"/>
        </w:rPr>
        <w:t>io</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1"/>
          <w:sz w:val="22"/>
          <w:szCs w:val="22"/>
        </w:rPr>
        <w:t>I</w:t>
      </w:r>
      <w:r w:rsidRPr="001E7BA7">
        <w:rPr>
          <w:rFonts w:ascii="Palatino Linotype" w:eastAsia="Arial" w:hAnsi="Palatino Linotype" w:cs="Arial"/>
          <w:i/>
          <w:iCs/>
          <w:spacing w:val="-6"/>
          <w:sz w:val="22"/>
          <w:szCs w:val="22"/>
        </w:rPr>
        <w:t>r</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pacing w:val="-5"/>
          <w:sz w:val="22"/>
          <w:szCs w:val="22"/>
        </w:rPr>
        <w:t>z</w:t>
      </w:r>
      <w:r w:rsidRPr="001E7BA7">
        <w:rPr>
          <w:rFonts w:ascii="Palatino Linotype" w:eastAsia="Arial" w:hAnsi="Palatino Linotype" w:cs="Arial"/>
          <w:i/>
          <w:iCs/>
          <w:spacing w:val="1"/>
          <w:sz w:val="22"/>
          <w:szCs w:val="22"/>
        </w:rPr>
        <w:t>áb</w:t>
      </w:r>
      <w:r w:rsidRPr="001E7BA7">
        <w:rPr>
          <w:rFonts w:ascii="Palatino Linotype" w:eastAsia="Arial" w:hAnsi="Palatino Linotype" w:cs="Arial"/>
          <w:i/>
          <w:iCs/>
          <w:spacing w:val="3"/>
          <w:sz w:val="22"/>
          <w:szCs w:val="22"/>
        </w:rPr>
        <w:t>a</w:t>
      </w:r>
      <w:r w:rsidRPr="001E7BA7">
        <w:rPr>
          <w:rFonts w:ascii="Palatino Linotype" w:eastAsia="Arial" w:hAnsi="Palatino Linotype" w:cs="Arial"/>
          <w:i/>
          <w:iCs/>
          <w:sz w:val="22"/>
          <w:szCs w:val="22"/>
        </w:rPr>
        <w:t>l</w:t>
      </w:r>
    </w:p>
    <w:p w14:paraId="1A0B34D9" w14:textId="77777777" w:rsidR="00C23D0F" w:rsidRPr="001E7BA7" w:rsidRDefault="00C23D0F" w:rsidP="00C23D0F">
      <w:pPr>
        <w:spacing w:line="240" w:lineRule="exact"/>
        <w:ind w:left="567" w:right="567"/>
        <w:rPr>
          <w:rFonts w:ascii="Palatino Linotype" w:hAnsi="Palatino Linotype"/>
          <w:i/>
          <w:iCs/>
          <w:sz w:val="22"/>
          <w:szCs w:val="22"/>
        </w:rPr>
      </w:pPr>
    </w:p>
    <w:p w14:paraId="3AF72F44" w14:textId="77777777" w:rsidR="00C23D0F" w:rsidRPr="001E7BA7" w:rsidRDefault="00C23D0F" w:rsidP="00C23D0F">
      <w:pPr>
        <w:ind w:left="567" w:right="567"/>
        <w:jc w:val="both"/>
        <w:rPr>
          <w:rFonts w:ascii="Palatino Linotype" w:eastAsia="Arial" w:hAnsi="Palatino Linotype" w:cs="Arial"/>
          <w:i/>
          <w:iCs/>
          <w:sz w:val="22"/>
          <w:szCs w:val="22"/>
        </w:rPr>
      </w:pPr>
      <w:r w:rsidRPr="001E7BA7">
        <w:rPr>
          <w:rFonts w:ascii="Palatino Linotype" w:eastAsia="Arial" w:hAnsi="Palatino Linotype" w:cs="Arial"/>
          <w:i/>
          <w:iCs/>
          <w:spacing w:val="1"/>
          <w:sz w:val="22"/>
          <w:szCs w:val="22"/>
        </w:rPr>
        <w:t>2280/0</w:t>
      </w:r>
      <w:r w:rsidRPr="001E7BA7">
        <w:rPr>
          <w:rFonts w:ascii="Palatino Linotype" w:eastAsia="Arial" w:hAnsi="Palatino Linotype" w:cs="Arial"/>
          <w:i/>
          <w:iCs/>
          <w:sz w:val="22"/>
          <w:szCs w:val="22"/>
        </w:rPr>
        <w:t>8</w:t>
      </w:r>
      <w:r w:rsidRPr="001E7BA7">
        <w:rPr>
          <w:rFonts w:ascii="Palatino Linotype" w:eastAsia="Arial" w:hAnsi="Palatino Linotype" w:cs="Arial"/>
          <w:i/>
          <w:iCs/>
          <w:spacing w:val="-1"/>
          <w:sz w:val="22"/>
          <w:szCs w:val="22"/>
        </w:rPr>
        <w:t xml:space="preserve"> </w:t>
      </w:r>
      <w:r w:rsidRPr="001E7BA7">
        <w:rPr>
          <w:rFonts w:ascii="Palatino Linotype" w:eastAsia="Arial" w:hAnsi="Palatino Linotype" w:cs="Arial"/>
          <w:i/>
          <w:iCs/>
          <w:spacing w:val="1"/>
          <w:sz w:val="22"/>
          <w:szCs w:val="22"/>
        </w:rPr>
        <w:t>Po</w:t>
      </w:r>
      <w:r w:rsidRPr="001E7BA7">
        <w:rPr>
          <w:rFonts w:ascii="Palatino Linotype" w:eastAsia="Arial" w:hAnsi="Palatino Linotype" w:cs="Arial"/>
          <w:i/>
          <w:iCs/>
          <w:spacing w:val="-1"/>
          <w:sz w:val="22"/>
          <w:szCs w:val="22"/>
        </w:rPr>
        <w:t>li</w:t>
      </w:r>
      <w:r w:rsidRPr="001E7BA7">
        <w:rPr>
          <w:rFonts w:ascii="Palatino Linotype" w:eastAsia="Arial" w:hAnsi="Palatino Linotype" w:cs="Arial"/>
          <w:i/>
          <w:iCs/>
          <w:sz w:val="22"/>
          <w:szCs w:val="22"/>
        </w:rPr>
        <w:t>c</w:t>
      </w:r>
      <w:r w:rsidRPr="001E7BA7">
        <w:rPr>
          <w:rFonts w:ascii="Palatino Linotype" w:eastAsia="Arial" w:hAnsi="Palatino Linotype" w:cs="Arial"/>
          <w:i/>
          <w:iCs/>
          <w:spacing w:val="-4"/>
          <w:sz w:val="22"/>
          <w:szCs w:val="22"/>
        </w:rPr>
        <w:t>í</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z w:val="22"/>
          <w:szCs w:val="22"/>
        </w:rPr>
        <w:t>F</w:t>
      </w:r>
      <w:r w:rsidRPr="001E7BA7">
        <w:rPr>
          <w:rFonts w:ascii="Palatino Linotype" w:eastAsia="Arial" w:hAnsi="Palatino Linotype" w:cs="Arial"/>
          <w:i/>
          <w:iCs/>
          <w:spacing w:val="1"/>
          <w:sz w:val="22"/>
          <w:szCs w:val="22"/>
        </w:rPr>
        <w:t>ede</w:t>
      </w:r>
      <w:r w:rsidRPr="001E7BA7">
        <w:rPr>
          <w:rFonts w:ascii="Palatino Linotype" w:eastAsia="Arial" w:hAnsi="Palatino Linotype" w:cs="Arial"/>
          <w:i/>
          <w:iCs/>
          <w:spacing w:val="-6"/>
          <w:sz w:val="22"/>
          <w:szCs w:val="22"/>
        </w:rPr>
        <w:t>r</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z w:val="22"/>
          <w:szCs w:val="22"/>
        </w:rPr>
        <w:t>l</w:t>
      </w:r>
      <w:r w:rsidRPr="001E7BA7">
        <w:rPr>
          <w:rFonts w:ascii="Palatino Linotype" w:eastAsia="Arial" w:hAnsi="Palatino Linotype" w:cs="Arial"/>
          <w:i/>
          <w:iCs/>
          <w:spacing w:val="3"/>
          <w:sz w:val="22"/>
          <w:szCs w:val="22"/>
        </w:rPr>
        <w:t xml:space="preserve"> </w:t>
      </w:r>
      <w:r w:rsidRPr="001E7BA7">
        <w:rPr>
          <w:rFonts w:ascii="Palatino Linotype" w:eastAsia="Arial" w:hAnsi="Palatino Linotype" w:cs="Arial"/>
          <w:i/>
          <w:iCs/>
          <w:sz w:val="22"/>
          <w:szCs w:val="22"/>
        </w:rPr>
        <w:t>–</w:t>
      </w:r>
      <w:r w:rsidRPr="001E7BA7">
        <w:rPr>
          <w:rFonts w:ascii="Palatino Linotype" w:eastAsia="Arial" w:hAnsi="Palatino Linotype" w:cs="Arial"/>
          <w:i/>
          <w:iCs/>
          <w:spacing w:val="4"/>
          <w:sz w:val="22"/>
          <w:szCs w:val="22"/>
        </w:rPr>
        <w:t xml:space="preserve"> </w:t>
      </w:r>
      <w:r w:rsidRPr="001E7BA7">
        <w:rPr>
          <w:rFonts w:ascii="Palatino Linotype" w:eastAsia="Arial" w:hAnsi="Palatino Linotype" w:cs="Arial"/>
          <w:i/>
          <w:iCs/>
          <w:sz w:val="22"/>
          <w:szCs w:val="22"/>
        </w:rPr>
        <w:t>J</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z w:val="22"/>
          <w:szCs w:val="22"/>
        </w:rPr>
        <w:t>c</w:t>
      </w:r>
      <w:r w:rsidRPr="001E7BA7">
        <w:rPr>
          <w:rFonts w:ascii="Palatino Linotype" w:eastAsia="Arial" w:hAnsi="Palatino Linotype" w:cs="Arial"/>
          <w:i/>
          <w:iCs/>
          <w:spacing w:val="-1"/>
          <w:sz w:val="22"/>
          <w:szCs w:val="22"/>
        </w:rPr>
        <w:t>q</w:t>
      </w:r>
      <w:r w:rsidRPr="001E7BA7">
        <w:rPr>
          <w:rFonts w:ascii="Palatino Linotype" w:eastAsia="Arial" w:hAnsi="Palatino Linotype" w:cs="Arial"/>
          <w:i/>
          <w:iCs/>
          <w:spacing w:val="1"/>
          <w:sz w:val="22"/>
          <w:szCs w:val="22"/>
        </w:rPr>
        <w:t>ue</w:t>
      </w:r>
      <w:r w:rsidRPr="001E7BA7">
        <w:rPr>
          <w:rFonts w:ascii="Palatino Linotype" w:eastAsia="Arial" w:hAnsi="Palatino Linotype" w:cs="Arial"/>
          <w:i/>
          <w:iCs/>
          <w:spacing w:val="-1"/>
          <w:sz w:val="22"/>
          <w:szCs w:val="22"/>
        </w:rPr>
        <w:t>l</w:t>
      </w:r>
      <w:r w:rsidRPr="001E7BA7">
        <w:rPr>
          <w:rFonts w:ascii="Palatino Linotype" w:eastAsia="Arial" w:hAnsi="Palatino Linotype" w:cs="Arial"/>
          <w:i/>
          <w:iCs/>
          <w:sz w:val="22"/>
          <w:szCs w:val="22"/>
        </w:rPr>
        <w:t>i</w:t>
      </w:r>
      <w:r w:rsidRPr="001E7BA7">
        <w:rPr>
          <w:rFonts w:ascii="Palatino Linotype" w:eastAsia="Arial" w:hAnsi="Palatino Linotype" w:cs="Arial"/>
          <w:i/>
          <w:iCs/>
          <w:spacing w:val="1"/>
          <w:sz w:val="22"/>
          <w:szCs w:val="22"/>
        </w:rPr>
        <w:t>n</w:t>
      </w:r>
      <w:r w:rsidRPr="001E7BA7">
        <w:rPr>
          <w:rFonts w:ascii="Palatino Linotype" w:eastAsia="Arial" w:hAnsi="Palatino Linotype" w:cs="Arial"/>
          <w:i/>
          <w:iCs/>
          <w:sz w:val="22"/>
          <w:szCs w:val="22"/>
        </w:rPr>
        <w:t>e</w:t>
      </w:r>
      <w:r w:rsidRPr="001E7BA7">
        <w:rPr>
          <w:rFonts w:ascii="Palatino Linotype" w:eastAsia="Arial" w:hAnsi="Palatino Linotype" w:cs="Arial"/>
          <w:i/>
          <w:iCs/>
          <w:spacing w:val="-1"/>
          <w:sz w:val="22"/>
          <w:szCs w:val="22"/>
        </w:rPr>
        <w:t xml:space="preserve"> </w:t>
      </w:r>
      <w:proofErr w:type="spellStart"/>
      <w:r w:rsidRPr="001E7BA7">
        <w:rPr>
          <w:rFonts w:ascii="Palatino Linotype" w:eastAsia="Arial" w:hAnsi="Palatino Linotype" w:cs="Arial"/>
          <w:i/>
          <w:iCs/>
          <w:spacing w:val="1"/>
          <w:sz w:val="22"/>
          <w:szCs w:val="22"/>
        </w:rPr>
        <w:t>Pe</w:t>
      </w:r>
      <w:r w:rsidRPr="001E7BA7">
        <w:rPr>
          <w:rFonts w:ascii="Palatino Linotype" w:eastAsia="Arial" w:hAnsi="Palatino Linotype" w:cs="Arial"/>
          <w:i/>
          <w:iCs/>
          <w:sz w:val="22"/>
          <w:szCs w:val="22"/>
        </w:rPr>
        <w:t>s</w:t>
      </w:r>
      <w:r w:rsidRPr="001E7BA7">
        <w:rPr>
          <w:rFonts w:ascii="Palatino Linotype" w:eastAsia="Arial" w:hAnsi="Palatino Linotype" w:cs="Arial"/>
          <w:i/>
          <w:iCs/>
          <w:spacing w:val="-2"/>
          <w:sz w:val="22"/>
          <w:szCs w:val="22"/>
        </w:rPr>
        <w:t>c</w:t>
      </w:r>
      <w:r w:rsidRPr="001E7BA7">
        <w:rPr>
          <w:rFonts w:ascii="Palatino Linotype" w:eastAsia="Arial" w:hAnsi="Palatino Linotype" w:cs="Arial"/>
          <w:i/>
          <w:iCs/>
          <w:spacing w:val="-1"/>
          <w:sz w:val="22"/>
          <w:szCs w:val="22"/>
        </w:rPr>
        <w:t>h</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z w:val="22"/>
          <w:szCs w:val="22"/>
        </w:rPr>
        <w:t>rd</w:t>
      </w:r>
      <w:proofErr w:type="spellEnd"/>
      <w:r w:rsidRPr="001E7BA7">
        <w:rPr>
          <w:rFonts w:ascii="Palatino Linotype" w:eastAsia="Arial" w:hAnsi="Palatino Linotype" w:cs="Arial"/>
          <w:i/>
          <w:iCs/>
          <w:sz w:val="22"/>
          <w:szCs w:val="22"/>
        </w:rPr>
        <w:t xml:space="preserve"> M</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pacing w:val="-1"/>
          <w:sz w:val="22"/>
          <w:szCs w:val="22"/>
        </w:rPr>
        <w:t>ri</w:t>
      </w:r>
      <w:r w:rsidRPr="001E7BA7">
        <w:rPr>
          <w:rFonts w:ascii="Palatino Linotype" w:eastAsia="Arial" w:hAnsi="Palatino Linotype" w:cs="Arial"/>
          <w:i/>
          <w:iCs/>
          <w:sz w:val="22"/>
          <w:szCs w:val="22"/>
        </w:rPr>
        <w:t>sc</w:t>
      </w:r>
      <w:r w:rsidRPr="001E7BA7">
        <w:rPr>
          <w:rFonts w:ascii="Palatino Linotype" w:eastAsia="Arial" w:hAnsi="Palatino Linotype" w:cs="Arial"/>
          <w:i/>
          <w:iCs/>
          <w:spacing w:val="2"/>
          <w:sz w:val="22"/>
          <w:szCs w:val="22"/>
        </w:rPr>
        <w:t>a</w:t>
      </w:r>
      <w:r w:rsidRPr="001E7BA7">
        <w:rPr>
          <w:rFonts w:ascii="Palatino Linotype" w:eastAsia="Arial" w:hAnsi="Palatino Linotype" w:cs="Arial"/>
          <w:i/>
          <w:iCs/>
          <w:sz w:val="22"/>
          <w:szCs w:val="22"/>
        </w:rPr>
        <w:t>l</w:t>
      </w:r>
    </w:p>
    <w:p w14:paraId="37DD13A7" w14:textId="77777777" w:rsidR="00C23D0F" w:rsidRPr="001E7BA7" w:rsidRDefault="00C23D0F" w:rsidP="00C23D0F">
      <w:pPr>
        <w:spacing w:before="3" w:line="240" w:lineRule="exact"/>
        <w:ind w:left="567" w:right="567"/>
        <w:rPr>
          <w:rFonts w:ascii="Palatino Linotype" w:hAnsi="Palatino Linotype"/>
          <w:i/>
          <w:iCs/>
          <w:sz w:val="22"/>
          <w:szCs w:val="22"/>
        </w:rPr>
      </w:pPr>
    </w:p>
    <w:p w14:paraId="3747C03D" w14:textId="77777777" w:rsidR="00C23D0F" w:rsidRPr="001E7BA7" w:rsidRDefault="00C23D0F" w:rsidP="00C23D0F">
      <w:pPr>
        <w:ind w:left="567" w:right="567"/>
        <w:jc w:val="both"/>
        <w:rPr>
          <w:rFonts w:ascii="Palatino Linotype" w:eastAsia="Arial" w:hAnsi="Palatino Linotype" w:cs="Arial"/>
          <w:i/>
          <w:iCs/>
          <w:sz w:val="22"/>
          <w:szCs w:val="22"/>
        </w:rPr>
      </w:pPr>
      <w:r w:rsidRPr="001E7BA7">
        <w:rPr>
          <w:rFonts w:ascii="Palatino Linotype" w:eastAsia="Arial" w:hAnsi="Palatino Linotype" w:cs="Arial"/>
          <w:i/>
          <w:iCs/>
          <w:spacing w:val="1"/>
          <w:sz w:val="22"/>
          <w:szCs w:val="22"/>
        </w:rPr>
        <w:t>3151/0</w:t>
      </w:r>
      <w:r w:rsidRPr="001E7BA7">
        <w:rPr>
          <w:rFonts w:ascii="Palatino Linotype" w:eastAsia="Arial" w:hAnsi="Palatino Linotype" w:cs="Arial"/>
          <w:i/>
          <w:iCs/>
          <w:sz w:val="22"/>
          <w:szCs w:val="22"/>
        </w:rPr>
        <w:t>9</w:t>
      </w:r>
      <w:r w:rsidRPr="001E7BA7">
        <w:rPr>
          <w:rFonts w:ascii="Palatino Linotype" w:eastAsia="Arial" w:hAnsi="Palatino Linotype" w:cs="Arial"/>
          <w:i/>
          <w:iCs/>
          <w:spacing w:val="-1"/>
          <w:sz w:val="22"/>
          <w:szCs w:val="22"/>
        </w:rPr>
        <w:t xml:space="preserve"> </w:t>
      </w:r>
      <w:r w:rsidRPr="001E7BA7">
        <w:rPr>
          <w:rFonts w:ascii="Palatino Linotype" w:eastAsia="Arial" w:hAnsi="Palatino Linotype" w:cs="Arial"/>
          <w:i/>
          <w:iCs/>
          <w:spacing w:val="1"/>
          <w:sz w:val="22"/>
          <w:szCs w:val="22"/>
        </w:rPr>
        <w:t>Se</w:t>
      </w:r>
      <w:r w:rsidRPr="001E7BA7">
        <w:rPr>
          <w:rFonts w:ascii="Palatino Linotype" w:eastAsia="Arial" w:hAnsi="Palatino Linotype" w:cs="Arial"/>
          <w:i/>
          <w:iCs/>
          <w:sz w:val="22"/>
          <w:szCs w:val="22"/>
        </w:rPr>
        <w:t>c</w:t>
      </w:r>
      <w:r w:rsidRPr="001E7BA7">
        <w:rPr>
          <w:rFonts w:ascii="Palatino Linotype" w:eastAsia="Arial" w:hAnsi="Palatino Linotype" w:cs="Arial"/>
          <w:i/>
          <w:iCs/>
          <w:spacing w:val="-3"/>
          <w:sz w:val="22"/>
          <w:szCs w:val="22"/>
        </w:rPr>
        <w:t>r</w:t>
      </w:r>
      <w:r w:rsidRPr="001E7BA7">
        <w:rPr>
          <w:rFonts w:ascii="Palatino Linotype" w:eastAsia="Arial" w:hAnsi="Palatino Linotype" w:cs="Arial"/>
          <w:i/>
          <w:iCs/>
          <w:spacing w:val="2"/>
          <w:sz w:val="22"/>
          <w:szCs w:val="22"/>
        </w:rPr>
        <w:t>e</w:t>
      </w:r>
      <w:r w:rsidRPr="001E7BA7">
        <w:rPr>
          <w:rFonts w:ascii="Palatino Linotype" w:eastAsia="Arial" w:hAnsi="Palatino Linotype" w:cs="Arial"/>
          <w:i/>
          <w:iCs/>
          <w:spacing w:val="1"/>
          <w:sz w:val="22"/>
          <w:szCs w:val="22"/>
        </w:rPr>
        <w:t>ta</w:t>
      </w:r>
      <w:r w:rsidRPr="001E7BA7">
        <w:rPr>
          <w:rFonts w:ascii="Palatino Linotype" w:eastAsia="Arial" w:hAnsi="Palatino Linotype" w:cs="Arial"/>
          <w:i/>
          <w:iCs/>
          <w:spacing w:val="-1"/>
          <w:sz w:val="22"/>
          <w:szCs w:val="22"/>
        </w:rPr>
        <w:t>r</w:t>
      </w:r>
      <w:r w:rsidRPr="001E7BA7">
        <w:rPr>
          <w:rFonts w:ascii="Palatino Linotype" w:eastAsia="Arial" w:hAnsi="Palatino Linotype" w:cs="Arial"/>
          <w:i/>
          <w:iCs/>
          <w:spacing w:val="-4"/>
          <w:sz w:val="22"/>
          <w:szCs w:val="22"/>
        </w:rPr>
        <w:t>í</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6"/>
          <w:sz w:val="22"/>
          <w:szCs w:val="22"/>
        </w:rPr>
        <w:t xml:space="preserve"> </w:t>
      </w:r>
      <w:r w:rsidRPr="001E7BA7">
        <w:rPr>
          <w:rFonts w:ascii="Palatino Linotype" w:eastAsia="Arial" w:hAnsi="Palatino Linotype" w:cs="Arial"/>
          <w:i/>
          <w:iCs/>
          <w:spacing w:val="1"/>
          <w:sz w:val="22"/>
          <w:szCs w:val="22"/>
        </w:rPr>
        <w:t>d</w:t>
      </w:r>
      <w:r w:rsidRPr="001E7BA7">
        <w:rPr>
          <w:rFonts w:ascii="Palatino Linotype" w:eastAsia="Arial" w:hAnsi="Palatino Linotype" w:cs="Arial"/>
          <w:i/>
          <w:iCs/>
          <w:sz w:val="22"/>
          <w:szCs w:val="22"/>
        </w:rPr>
        <w:t>e</w:t>
      </w:r>
      <w:r w:rsidRPr="001E7BA7">
        <w:rPr>
          <w:rFonts w:ascii="Palatino Linotype" w:eastAsia="Arial" w:hAnsi="Palatino Linotype" w:cs="Arial"/>
          <w:i/>
          <w:iCs/>
          <w:spacing w:val="-6"/>
          <w:sz w:val="22"/>
          <w:szCs w:val="22"/>
        </w:rPr>
        <w:t xml:space="preserve"> </w:t>
      </w:r>
      <w:r w:rsidRPr="001E7BA7">
        <w:rPr>
          <w:rFonts w:ascii="Palatino Linotype" w:eastAsia="Arial" w:hAnsi="Palatino Linotype" w:cs="Arial"/>
          <w:i/>
          <w:iCs/>
          <w:spacing w:val="1"/>
          <w:sz w:val="22"/>
          <w:szCs w:val="22"/>
        </w:rPr>
        <w:t>Se</w:t>
      </w:r>
      <w:r w:rsidRPr="001E7BA7">
        <w:rPr>
          <w:rFonts w:ascii="Palatino Linotype" w:eastAsia="Arial" w:hAnsi="Palatino Linotype" w:cs="Arial"/>
          <w:i/>
          <w:iCs/>
          <w:spacing w:val="-1"/>
          <w:sz w:val="22"/>
          <w:szCs w:val="22"/>
        </w:rPr>
        <w:t>g</w:t>
      </w:r>
      <w:r w:rsidRPr="001E7BA7">
        <w:rPr>
          <w:rFonts w:ascii="Palatino Linotype" w:eastAsia="Arial" w:hAnsi="Palatino Linotype" w:cs="Arial"/>
          <w:i/>
          <w:iCs/>
          <w:spacing w:val="1"/>
          <w:sz w:val="22"/>
          <w:szCs w:val="22"/>
        </w:rPr>
        <w:t>u</w:t>
      </w:r>
      <w:r w:rsidRPr="001E7BA7">
        <w:rPr>
          <w:rFonts w:ascii="Palatino Linotype" w:eastAsia="Arial" w:hAnsi="Palatino Linotype" w:cs="Arial"/>
          <w:i/>
          <w:iCs/>
          <w:spacing w:val="-1"/>
          <w:sz w:val="22"/>
          <w:szCs w:val="22"/>
        </w:rPr>
        <w:t>ri</w:t>
      </w:r>
      <w:r w:rsidRPr="001E7BA7">
        <w:rPr>
          <w:rFonts w:ascii="Palatino Linotype" w:eastAsia="Arial" w:hAnsi="Palatino Linotype" w:cs="Arial"/>
          <w:i/>
          <w:iCs/>
          <w:spacing w:val="1"/>
          <w:sz w:val="22"/>
          <w:szCs w:val="22"/>
        </w:rPr>
        <w:t>da</w:t>
      </w:r>
      <w:r w:rsidRPr="001E7BA7">
        <w:rPr>
          <w:rFonts w:ascii="Palatino Linotype" w:eastAsia="Arial" w:hAnsi="Palatino Linotype" w:cs="Arial"/>
          <w:i/>
          <w:iCs/>
          <w:sz w:val="22"/>
          <w:szCs w:val="22"/>
        </w:rPr>
        <w:t>d</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1"/>
          <w:sz w:val="22"/>
          <w:szCs w:val="22"/>
        </w:rPr>
        <w:t>Púb</w:t>
      </w:r>
      <w:r w:rsidRPr="001E7BA7">
        <w:rPr>
          <w:rFonts w:ascii="Palatino Linotype" w:eastAsia="Arial" w:hAnsi="Palatino Linotype" w:cs="Arial"/>
          <w:i/>
          <w:iCs/>
          <w:spacing w:val="-1"/>
          <w:sz w:val="22"/>
          <w:szCs w:val="22"/>
        </w:rPr>
        <w:t>li</w:t>
      </w:r>
      <w:r w:rsidRPr="001E7BA7">
        <w:rPr>
          <w:rFonts w:ascii="Palatino Linotype" w:eastAsia="Arial" w:hAnsi="Palatino Linotype" w:cs="Arial"/>
          <w:i/>
          <w:iCs/>
          <w:sz w:val="22"/>
          <w:szCs w:val="22"/>
        </w:rPr>
        <w:t>ca</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z w:val="22"/>
          <w:szCs w:val="22"/>
        </w:rPr>
        <w:t>–</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6"/>
          <w:sz w:val="22"/>
          <w:szCs w:val="22"/>
        </w:rPr>
        <w:t>M</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pacing w:val="-1"/>
          <w:sz w:val="22"/>
          <w:szCs w:val="22"/>
        </w:rPr>
        <w:t>r</w:t>
      </w:r>
      <w:r w:rsidRPr="001E7BA7">
        <w:rPr>
          <w:rFonts w:ascii="Palatino Linotype" w:eastAsia="Arial" w:hAnsi="Palatino Linotype" w:cs="Arial"/>
          <w:i/>
          <w:iCs/>
          <w:spacing w:val="-4"/>
          <w:sz w:val="22"/>
          <w:szCs w:val="22"/>
        </w:rPr>
        <w:t>í</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2"/>
          <w:sz w:val="22"/>
          <w:szCs w:val="22"/>
        </w:rPr>
        <w:t xml:space="preserve"> </w:t>
      </w:r>
      <w:proofErr w:type="spellStart"/>
      <w:r w:rsidRPr="001E7BA7">
        <w:rPr>
          <w:rFonts w:ascii="Palatino Linotype" w:eastAsia="Arial" w:hAnsi="Palatino Linotype" w:cs="Arial"/>
          <w:i/>
          <w:iCs/>
          <w:spacing w:val="-1"/>
          <w:sz w:val="22"/>
          <w:szCs w:val="22"/>
        </w:rPr>
        <w:t>M</w:t>
      </w:r>
      <w:r w:rsidRPr="001E7BA7">
        <w:rPr>
          <w:rFonts w:ascii="Palatino Linotype" w:eastAsia="Arial" w:hAnsi="Palatino Linotype" w:cs="Arial"/>
          <w:i/>
          <w:iCs/>
          <w:spacing w:val="1"/>
          <w:sz w:val="22"/>
          <w:szCs w:val="22"/>
        </w:rPr>
        <w:t>a</w:t>
      </w:r>
      <w:r w:rsidRPr="001E7BA7">
        <w:rPr>
          <w:rFonts w:ascii="Palatino Linotype" w:eastAsia="Arial" w:hAnsi="Palatino Linotype" w:cs="Arial"/>
          <w:i/>
          <w:iCs/>
          <w:spacing w:val="2"/>
          <w:sz w:val="22"/>
          <w:szCs w:val="22"/>
        </w:rPr>
        <w:t>r</w:t>
      </w:r>
      <w:r w:rsidRPr="001E7BA7">
        <w:rPr>
          <w:rFonts w:ascii="Palatino Linotype" w:eastAsia="Arial" w:hAnsi="Palatino Linotype" w:cs="Arial"/>
          <w:i/>
          <w:iCs/>
          <w:spacing w:val="-5"/>
          <w:sz w:val="22"/>
          <w:szCs w:val="22"/>
        </w:rPr>
        <w:t>v</w:t>
      </w:r>
      <w:r w:rsidRPr="001E7BA7">
        <w:rPr>
          <w:rFonts w:ascii="Palatino Linotype" w:eastAsia="Arial" w:hAnsi="Palatino Linotype" w:cs="Arial"/>
          <w:i/>
          <w:iCs/>
          <w:spacing w:val="2"/>
          <w:sz w:val="22"/>
          <w:szCs w:val="22"/>
        </w:rPr>
        <w:t>á</w:t>
      </w:r>
      <w:r w:rsidRPr="001E7BA7">
        <w:rPr>
          <w:rFonts w:ascii="Palatino Linotype" w:eastAsia="Arial" w:hAnsi="Palatino Linotype" w:cs="Arial"/>
          <w:i/>
          <w:iCs/>
          <w:sz w:val="22"/>
          <w:szCs w:val="22"/>
        </w:rPr>
        <w:t>n</w:t>
      </w:r>
      <w:proofErr w:type="spellEnd"/>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1"/>
          <w:sz w:val="22"/>
          <w:szCs w:val="22"/>
        </w:rPr>
        <w:t>Labo</w:t>
      </w:r>
      <w:r w:rsidRPr="001E7BA7">
        <w:rPr>
          <w:rFonts w:ascii="Palatino Linotype" w:eastAsia="Arial" w:hAnsi="Palatino Linotype" w:cs="Arial"/>
          <w:i/>
          <w:iCs/>
          <w:spacing w:val="-1"/>
          <w:sz w:val="22"/>
          <w:szCs w:val="22"/>
        </w:rPr>
        <w:t>rd</w:t>
      </w:r>
      <w:r w:rsidRPr="001E7BA7">
        <w:rPr>
          <w:rFonts w:ascii="Palatino Linotype" w:eastAsia="Arial" w:hAnsi="Palatino Linotype" w:cs="Arial"/>
          <w:i/>
          <w:iCs/>
          <w:sz w:val="22"/>
          <w:szCs w:val="22"/>
        </w:rPr>
        <w:t>e</w:t>
      </w:r>
    </w:p>
    <w:p w14:paraId="56A6C471" w14:textId="77777777" w:rsidR="00C23D0F" w:rsidRPr="001E7BA7" w:rsidRDefault="00C23D0F" w:rsidP="00C23D0F">
      <w:pPr>
        <w:pStyle w:val="Prrafodelista"/>
        <w:spacing w:before="7" w:line="240" w:lineRule="exact"/>
        <w:ind w:left="567" w:right="567"/>
        <w:rPr>
          <w:rFonts w:ascii="Palatino Linotype" w:hAnsi="Palatino Linotype"/>
          <w:i/>
          <w:iCs/>
          <w:sz w:val="22"/>
          <w:szCs w:val="22"/>
        </w:rPr>
      </w:pPr>
    </w:p>
    <w:p w14:paraId="56CB0C8C" w14:textId="77777777" w:rsidR="00C23D0F" w:rsidRPr="001E7BA7" w:rsidRDefault="00C23D0F" w:rsidP="00C23D0F">
      <w:pPr>
        <w:ind w:left="567" w:right="567"/>
        <w:jc w:val="both"/>
        <w:rPr>
          <w:rFonts w:ascii="Palatino Linotype" w:eastAsia="Arial" w:hAnsi="Palatino Linotype" w:cs="Arial"/>
          <w:i/>
          <w:iCs/>
          <w:sz w:val="22"/>
          <w:szCs w:val="22"/>
        </w:rPr>
      </w:pPr>
      <w:r w:rsidRPr="001E7BA7">
        <w:rPr>
          <w:rFonts w:ascii="Palatino Linotype" w:eastAsia="Arial" w:hAnsi="Palatino Linotype" w:cs="Arial"/>
          <w:i/>
          <w:iCs/>
          <w:spacing w:val="1"/>
          <w:sz w:val="22"/>
          <w:szCs w:val="22"/>
        </w:rPr>
        <w:t>0547/0</w:t>
      </w:r>
      <w:r w:rsidRPr="001E7BA7">
        <w:rPr>
          <w:rFonts w:ascii="Palatino Linotype" w:eastAsia="Arial" w:hAnsi="Palatino Linotype" w:cs="Arial"/>
          <w:i/>
          <w:iCs/>
          <w:sz w:val="22"/>
          <w:szCs w:val="22"/>
        </w:rPr>
        <w:t>9</w:t>
      </w:r>
      <w:r w:rsidRPr="001E7BA7">
        <w:rPr>
          <w:rFonts w:ascii="Palatino Linotype" w:eastAsia="Arial" w:hAnsi="Palatino Linotype" w:cs="Arial"/>
          <w:i/>
          <w:iCs/>
          <w:spacing w:val="-1"/>
          <w:sz w:val="22"/>
          <w:szCs w:val="22"/>
        </w:rPr>
        <w:t xml:space="preserve"> </w:t>
      </w:r>
      <w:r w:rsidRPr="001E7BA7">
        <w:rPr>
          <w:rFonts w:ascii="Palatino Linotype" w:eastAsia="Arial" w:hAnsi="Palatino Linotype" w:cs="Arial"/>
          <w:i/>
          <w:iCs/>
          <w:sz w:val="22"/>
          <w:szCs w:val="22"/>
        </w:rPr>
        <w:t>Pro</w:t>
      </w:r>
      <w:r w:rsidRPr="001E7BA7">
        <w:rPr>
          <w:rFonts w:ascii="Palatino Linotype" w:eastAsia="Arial" w:hAnsi="Palatino Linotype" w:cs="Arial"/>
          <w:i/>
          <w:iCs/>
          <w:spacing w:val="1"/>
          <w:sz w:val="22"/>
          <w:szCs w:val="22"/>
        </w:rPr>
        <w:t>c</w:t>
      </w:r>
      <w:r w:rsidRPr="001E7BA7">
        <w:rPr>
          <w:rFonts w:ascii="Palatino Linotype" w:eastAsia="Arial" w:hAnsi="Palatino Linotype" w:cs="Arial"/>
          <w:i/>
          <w:iCs/>
          <w:spacing w:val="2"/>
          <w:sz w:val="22"/>
          <w:szCs w:val="22"/>
        </w:rPr>
        <w:t>u</w:t>
      </w:r>
      <w:r w:rsidRPr="001E7BA7">
        <w:rPr>
          <w:rFonts w:ascii="Palatino Linotype" w:eastAsia="Arial" w:hAnsi="Palatino Linotype" w:cs="Arial"/>
          <w:i/>
          <w:iCs/>
          <w:spacing w:val="-3"/>
          <w:sz w:val="22"/>
          <w:szCs w:val="22"/>
        </w:rPr>
        <w:t>r</w:t>
      </w:r>
      <w:r w:rsidRPr="001E7BA7">
        <w:rPr>
          <w:rFonts w:ascii="Palatino Linotype" w:eastAsia="Arial" w:hAnsi="Palatino Linotype" w:cs="Arial"/>
          <w:i/>
          <w:iCs/>
          <w:spacing w:val="1"/>
          <w:sz w:val="22"/>
          <w:szCs w:val="22"/>
        </w:rPr>
        <w:t>adu</w:t>
      </w:r>
      <w:r w:rsidRPr="001E7BA7">
        <w:rPr>
          <w:rFonts w:ascii="Palatino Linotype" w:eastAsia="Arial" w:hAnsi="Palatino Linotype" w:cs="Arial"/>
          <w:i/>
          <w:iCs/>
          <w:spacing w:val="-1"/>
          <w:sz w:val="22"/>
          <w:szCs w:val="22"/>
        </w:rPr>
        <w:t>r</w:t>
      </w:r>
      <w:r w:rsidRPr="001E7BA7">
        <w:rPr>
          <w:rFonts w:ascii="Palatino Linotype" w:eastAsia="Arial" w:hAnsi="Palatino Linotype" w:cs="Arial"/>
          <w:i/>
          <w:iCs/>
          <w:spacing w:val="-4"/>
          <w:sz w:val="22"/>
          <w:szCs w:val="22"/>
        </w:rPr>
        <w:t>í</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1"/>
          <w:sz w:val="22"/>
          <w:szCs w:val="22"/>
        </w:rPr>
        <w:t xml:space="preserve"> </w:t>
      </w:r>
      <w:r w:rsidRPr="001E7BA7">
        <w:rPr>
          <w:rFonts w:ascii="Palatino Linotype" w:eastAsia="Arial" w:hAnsi="Palatino Linotype" w:cs="Arial"/>
          <w:i/>
          <w:iCs/>
          <w:spacing w:val="1"/>
          <w:sz w:val="22"/>
          <w:szCs w:val="22"/>
        </w:rPr>
        <w:t>Gene</w:t>
      </w:r>
      <w:r w:rsidRPr="001E7BA7">
        <w:rPr>
          <w:rFonts w:ascii="Palatino Linotype" w:eastAsia="Arial" w:hAnsi="Palatino Linotype" w:cs="Arial"/>
          <w:i/>
          <w:iCs/>
          <w:sz w:val="22"/>
          <w:szCs w:val="22"/>
        </w:rPr>
        <w:t>ral</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1"/>
          <w:sz w:val="22"/>
          <w:szCs w:val="22"/>
        </w:rPr>
        <w:t>d</w:t>
      </w:r>
      <w:r w:rsidRPr="001E7BA7">
        <w:rPr>
          <w:rFonts w:ascii="Palatino Linotype" w:eastAsia="Arial" w:hAnsi="Palatino Linotype" w:cs="Arial"/>
          <w:i/>
          <w:iCs/>
          <w:sz w:val="22"/>
          <w:szCs w:val="22"/>
        </w:rPr>
        <w:t>e</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3"/>
          <w:sz w:val="22"/>
          <w:szCs w:val="22"/>
        </w:rPr>
        <w:t>l</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1"/>
          <w:sz w:val="22"/>
          <w:szCs w:val="22"/>
        </w:rPr>
        <w:t>R</w:t>
      </w:r>
      <w:r w:rsidRPr="001E7BA7">
        <w:rPr>
          <w:rFonts w:ascii="Palatino Linotype" w:eastAsia="Arial" w:hAnsi="Palatino Linotype" w:cs="Arial"/>
          <w:i/>
          <w:iCs/>
          <w:spacing w:val="1"/>
          <w:sz w:val="22"/>
          <w:szCs w:val="22"/>
        </w:rPr>
        <w:t>epúb</w:t>
      </w:r>
      <w:r w:rsidRPr="001E7BA7">
        <w:rPr>
          <w:rFonts w:ascii="Palatino Linotype" w:eastAsia="Arial" w:hAnsi="Palatino Linotype" w:cs="Arial"/>
          <w:i/>
          <w:iCs/>
          <w:spacing w:val="-1"/>
          <w:sz w:val="22"/>
          <w:szCs w:val="22"/>
        </w:rPr>
        <w:t>li</w:t>
      </w:r>
      <w:r w:rsidRPr="001E7BA7">
        <w:rPr>
          <w:rFonts w:ascii="Palatino Linotype" w:eastAsia="Arial" w:hAnsi="Palatino Linotype" w:cs="Arial"/>
          <w:i/>
          <w:iCs/>
          <w:spacing w:val="-2"/>
          <w:sz w:val="22"/>
          <w:szCs w:val="22"/>
        </w:rPr>
        <w:t>c</w:t>
      </w:r>
      <w:r w:rsidRPr="001E7BA7">
        <w:rPr>
          <w:rFonts w:ascii="Palatino Linotype" w:eastAsia="Arial" w:hAnsi="Palatino Linotype" w:cs="Arial"/>
          <w:i/>
          <w:iCs/>
          <w:sz w:val="22"/>
          <w:szCs w:val="22"/>
        </w:rPr>
        <w:t>a</w:t>
      </w:r>
      <w:r w:rsidRPr="001E7BA7">
        <w:rPr>
          <w:rFonts w:ascii="Palatino Linotype" w:eastAsia="Arial" w:hAnsi="Palatino Linotype" w:cs="Arial"/>
          <w:i/>
          <w:iCs/>
          <w:spacing w:val="9"/>
          <w:sz w:val="22"/>
          <w:szCs w:val="22"/>
        </w:rPr>
        <w:t xml:space="preserve"> </w:t>
      </w:r>
      <w:r w:rsidRPr="001E7BA7">
        <w:rPr>
          <w:rFonts w:ascii="Palatino Linotype" w:eastAsia="Arial" w:hAnsi="Palatino Linotype" w:cs="Arial"/>
          <w:i/>
          <w:iCs/>
          <w:sz w:val="22"/>
          <w:szCs w:val="22"/>
        </w:rPr>
        <w:t>–</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2"/>
          <w:sz w:val="22"/>
          <w:szCs w:val="22"/>
        </w:rPr>
        <w:t>J</w:t>
      </w:r>
      <w:r w:rsidRPr="001E7BA7">
        <w:rPr>
          <w:rFonts w:ascii="Palatino Linotype" w:eastAsia="Arial" w:hAnsi="Palatino Linotype" w:cs="Arial"/>
          <w:i/>
          <w:iCs/>
          <w:spacing w:val="1"/>
          <w:sz w:val="22"/>
          <w:szCs w:val="22"/>
        </w:rPr>
        <w:t>ua</w:t>
      </w:r>
      <w:r w:rsidRPr="001E7BA7">
        <w:rPr>
          <w:rFonts w:ascii="Palatino Linotype" w:eastAsia="Arial" w:hAnsi="Palatino Linotype" w:cs="Arial"/>
          <w:i/>
          <w:iCs/>
          <w:sz w:val="22"/>
          <w:szCs w:val="22"/>
        </w:rPr>
        <w:t>n</w:t>
      </w:r>
      <w:r w:rsidRPr="001E7BA7">
        <w:rPr>
          <w:rFonts w:ascii="Palatino Linotype" w:eastAsia="Arial" w:hAnsi="Palatino Linotype" w:cs="Arial"/>
          <w:i/>
          <w:iCs/>
          <w:spacing w:val="-1"/>
          <w:sz w:val="22"/>
          <w:szCs w:val="22"/>
        </w:rPr>
        <w:t xml:space="preserve"> </w:t>
      </w:r>
      <w:r w:rsidRPr="001E7BA7">
        <w:rPr>
          <w:rFonts w:ascii="Palatino Linotype" w:eastAsia="Arial" w:hAnsi="Palatino Linotype" w:cs="Arial"/>
          <w:i/>
          <w:iCs/>
          <w:spacing w:val="1"/>
          <w:sz w:val="22"/>
          <w:szCs w:val="22"/>
        </w:rPr>
        <w:t>Pab</w:t>
      </w:r>
      <w:r w:rsidRPr="001E7BA7">
        <w:rPr>
          <w:rFonts w:ascii="Palatino Linotype" w:eastAsia="Arial" w:hAnsi="Palatino Linotype" w:cs="Arial"/>
          <w:i/>
          <w:iCs/>
          <w:sz w:val="22"/>
          <w:szCs w:val="22"/>
        </w:rPr>
        <w:t>lo</w:t>
      </w:r>
      <w:r w:rsidRPr="001E7BA7">
        <w:rPr>
          <w:rFonts w:ascii="Palatino Linotype" w:eastAsia="Arial" w:hAnsi="Palatino Linotype" w:cs="Arial"/>
          <w:i/>
          <w:iCs/>
          <w:spacing w:val="2"/>
          <w:sz w:val="22"/>
          <w:szCs w:val="22"/>
        </w:rPr>
        <w:t xml:space="preserve"> </w:t>
      </w:r>
      <w:r w:rsidRPr="001E7BA7">
        <w:rPr>
          <w:rFonts w:ascii="Palatino Linotype" w:eastAsia="Arial" w:hAnsi="Palatino Linotype" w:cs="Arial"/>
          <w:i/>
          <w:iCs/>
          <w:spacing w:val="-2"/>
          <w:sz w:val="22"/>
          <w:szCs w:val="22"/>
        </w:rPr>
        <w:t>G</w:t>
      </w:r>
      <w:r w:rsidRPr="001E7BA7">
        <w:rPr>
          <w:rFonts w:ascii="Palatino Linotype" w:eastAsia="Arial" w:hAnsi="Palatino Linotype" w:cs="Arial"/>
          <w:i/>
          <w:iCs/>
          <w:spacing w:val="1"/>
          <w:sz w:val="22"/>
          <w:szCs w:val="22"/>
        </w:rPr>
        <w:t>ue</w:t>
      </w:r>
      <w:r w:rsidRPr="001E7BA7">
        <w:rPr>
          <w:rFonts w:ascii="Palatino Linotype" w:eastAsia="Arial" w:hAnsi="Palatino Linotype" w:cs="Arial"/>
          <w:i/>
          <w:iCs/>
          <w:spacing w:val="-1"/>
          <w:sz w:val="22"/>
          <w:szCs w:val="22"/>
        </w:rPr>
        <w:t>r</w:t>
      </w:r>
      <w:r w:rsidRPr="001E7BA7">
        <w:rPr>
          <w:rFonts w:ascii="Palatino Linotype" w:eastAsia="Arial" w:hAnsi="Palatino Linotype" w:cs="Arial"/>
          <w:i/>
          <w:iCs/>
          <w:spacing w:val="-3"/>
          <w:sz w:val="22"/>
          <w:szCs w:val="22"/>
        </w:rPr>
        <w:t>r</w:t>
      </w:r>
      <w:r w:rsidRPr="001E7BA7">
        <w:rPr>
          <w:rFonts w:ascii="Palatino Linotype" w:eastAsia="Arial" w:hAnsi="Palatino Linotype" w:cs="Arial"/>
          <w:i/>
          <w:iCs/>
          <w:spacing w:val="-1"/>
          <w:sz w:val="22"/>
          <w:szCs w:val="22"/>
        </w:rPr>
        <w:t>e</w:t>
      </w:r>
      <w:r w:rsidRPr="001E7BA7">
        <w:rPr>
          <w:rFonts w:ascii="Palatino Linotype" w:eastAsia="Arial" w:hAnsi="Palatino Linotype" w:cs="Arial"/>
          <w:i/>
          <w:iCs/>
          <w:sz w:val="22"/>
          <w:szCs w:val="22"/>
        </w:rPr>
        <w:t>ro</w:t>
      </w:r>
      <w:r w:rsidRPr="001E7BA7">
        <w:rPr>
          <w:rFonts w:ascii="Palatino Linotype" w:eastAsia="Arial" w:hAnsi="Palatino Linotype" w:cs="Arial"/>
          <w:i/>
          <w:iCs/>
          <w:spacing w:val="1"/>
          <w:sz w:val="22"/>
          <w:szCs w:val="22"/>
        </w:rPr>
        <w:t xml:space="preserve"> A</w:t>
      </w:r>
      <w:r w:rsidRPr="001E7BA7">
        <w:rPr>
          <w:rFonts w:ascii="Palatino Linotype" w:eastAsia="Arial" w:hAnsi="Palatino Linotype" w:cs="Arial"/>
          <w:i/>
          <w:iCs/>
          <w:spacing w:val="2"/>
          <w:sz w:val="22"/>
          <w:szCs w:val="22"/>
        </w:rPr>
        <w:t>m</w:t>
      </w:r>
      <w:r w:rsidRPr="001E7BA7">
        <w:rPr>
          <w:rFonts w:ascii="Palatino Linotype" w:eastAsia="Arial" w:hAnsi="Palatino Linotype" w:cs="Arial"/>
          <w:i/>
          <w:iCs/>
          <w:spacing w:val="1"/>
          <w:sz w:val="22"/>
          <w:szCs w:val="22"/>
        </w:rPr>
        <w:t>pa</w:t>
      </w:r>
      <w:r w:rsidRPr="001E7BA7">
        <w:rPr>
          <w:rFonts w:ascii="Palatino Linotype" w:eastAsia="Arial" w:hAnsi="Palatino Linotype" w:cs="Arial"/>
          <w:i/>
          <w:iCs/>
          <w:sz w:val="22"/>
          <w:szCs w:val="22"/>
        </w:rPr>
        <w:t>r</w:t>
      </w:r>
      <w:r w:rsidRPr="001E7BA7">
        <w:rPr>
          <w:rFonts w:ascii="Palatino Linotype" w:eastAsia="Arial" w:hAnsi="Palatino Linotype" w:cs="Arial"/>
          <w:i/>
          <w:iCs/>
          <w:spacing w:val="-2"/>
          <w:sz w:val="22"/>
          <w:szCs w:val="22"/>
        </w:rPr>
        <w:t>á</w:t>
      </w:r>
      <w:r w:rsidRPr="001E7BA7">
        <w:rPr>
          <w:rFonts w:ascii="Palatino Linotype" w:eastAsia="Arial" w:hAnsi="Palatino Linotype" w:cs="Arial"/>
          <w:i/>
          <w:iCs/>
          <w:sz w:val="22"/>
          <w:szCs w:val="22"/>
        </w:rPr>
        <w:t>n</w:t>
      </w:r>
    </w:p>
    <w:p w14:paraId="1C289CA0" w14:textId="77777777" w:rsidR="00C23D0F" w:rsidRPr="001E7BA7" w:rsidRDefault="00C23D0F" w:rsidP="00C23D0F">
      <w:pPr>
        <w:pStyle w:val="Prrafodelista"/>
        <w:spacing w:line="360" w:lineRule="auto"/>
        <w:ind w:left="0"/>
        <w:jc w:val="both"/>
        <w:rPr>
          <w:rFonts w:ascii="Palatino Linotype" w:hAnsi="Palatino Linotype"/>
          <w:lang w:val="es-ES"/>
        </w:rPr>
      </w:pPr>
    </w:p>
    <w:p w14:paraId="1D6CDE53" w14:textId="4C626D86" w:rsidR="008573C3" w:rsidRPr="001E7BA7" w:rsidRDefault="008573C3" w:rsidP="000D523F">
      <w:pPr>
        <w:pStyle w:val="Prrafodelista"/>
        <w:numPr>
          <w:ilvl w:val="0"/>
          <w:numId w:val="2"/>
        </w:numPr>
        <w:spacing w:line="360" w:lineRule="auto"/>
        <w:ind w:left="0" w:firstLine="0"/>
        <w:jc w:val="both"/>
        <w:rPr>
          <w:rFonts w:ascii="Palatino Linotype" w:hAnsi="Palatino Linotype"/>
          <w:lang w:val="es-ES"/>
        </w:rPr>
      </w:pPr>
      <w:r w:rsidRPr="001E7BA7">
        <w:rPr>
          <w:rFonts w:ascii="Palatino Linotype" w:hAnsi="Palatino Linotype"/>
          <w:lang w:val="es-ES"/>
        </w:rPr>
        <w:t>De ser el caso de que la información que se ha ORDENADO entregar contenga datos personales susceptible de ser clasificados como confidenciales, el Sujeto Obligado deberá estar a lo dispuesto en el considerando QUINTO de la presente resolución.</w:t>
      </w:r>
    </w:p>
    <w:p w14:paraId="26FDD0E8" w14:textId="6C0C3026" w:rsidR="008573C3" w:rsidRPr="001E7BA7" w:rsidRDefault="008573C3" w:rsidP="008573C3">
      <w:pPr>
        <w:spacing w:line="360" w:lineRule="auto"/>
        <w:jc w:val="both"/>
        <w:rPr>
          <w:rFonts w:ascii="Palatino Linotype" w:hAnsi="Palatino Linotype"/>
          <w:lang w:val="es-ES"/>
        </w:rPr>
      </w:pPr>
    </w:p>
    <w:p w14:paraId="644FDFD7" w14:textId="39AF8422" w:rsidR="008573C3" w:rsidRPr="001E7BA7" w:rsidRDefault="008573C3" w:rsidP="000D523F">
      <w:pPr>
        <w:pStyle w:val="Prrafodelista"/>
        <w:numPr>
          <w:ilvl w:val="0"/>
          <w:numId w:val="2"/>
        </w:numPr>
        <w:spacing w:line="360" w:lineRule="auto"/>
        <w:ind w:left="0" w:firstLine="0"/>
        <w:jc w:val="both"/>
        <w:rPr>
          <w:rFonts w:ascii="Palatino Linotype" w:hAnsi="Palatino Linotype"/>
          <w:lang w:val="es-ES"/>
        </w:rPr>
      </w:pPr>
      <w:r w:rsidRPr="001E7BA7">
        <w:rPr>
          <w:rFonts w:ascii="Palatino Linotype" w:hAnsi="Palatino Linotype"/>
          <w:lang w:val="es-ES"/>
        </w:rPr>
        <w:t>Ahora bien, de ser el caso de que el Sujeto Obligado no cuente con la información, deberá manifestar las razones que expliquen las causas por las cuales no se cuenta con la información.</w:t>
      </w:r>
    </w:p>
    <w:p w14:paraId="744027A8" w14:textId="77777777" w:rsidR="008573C3" w:rsidRPr="001E7BA7" w:rsidRDefault="008573C3" w:rsidP="008573C3">
      <w:pPr>
        <w:pStyle w:val="Prrafodelista"/>
        <w:spacing w:line="360" w:lineRule="auto"/>
        <w:ind w:left="0"/>
        <w:jc w:val="both"/>
        <w:rPr>
          <w:rFonts w:ascii="Palatino Linotype" w:hAnsi="Palatino Linotype"/>
          <w:lang w:val="es-ES"/>
        </w:rPr>
      </w:pPr>
    </w:p>
    <w:p w14:paraId="05A3AB95" w14:textId="77777777" w:rsidR="008051F8" w:rsidRPr="001E7BA7" w:rsidRDefault="008051F8" w:rsidP="008051F8">
      <w:pPr>
        <w:pStyle w:val="Ttulo2"/>
        <w:rPr>
          <w:rFonts w:ascii="Palatino Linotype" w:hAnsi="Palatino Linotype"/>
          <w:b/>
          <w:color w:val="auto"/>
          <w:sz w:val="24"/>
        </w:rPr>
      </w:pPr>
      <w:bookmarkStart w:id="16" w:name="_Toc531859120"/>
      <w:bookmarkStart w:id="17" w:name="_Toc2871952"/>
      <w:bookmarkStart w:id="18" w:name="_Toc4061687"/>
      <w:bookmarkStart w:id="19" w:name="_Toc50562305"/>
      <w:bookmarkStart w:id="20" w:name="_Toc473799824"/>
      <w:bookmarkStart w:id="21" w:name="_Toc487025370"/>
      <w:bookmarkStart w:id="22" w:name="_Toc493790438"/>
      <w:bookmarkStart w:id="23" w:name="_Toc495606558"/>
      <w:bookmarkStart w:id="24" w:name="_Toc497297048"/>
      <w:bookmarkStart w:id="25" w:name="_Toc498503756"/>
      <w:bookmarkStart w:id="26" w:name="_Toc499201876"/>
      <w:bookmarkStart w:id="27" w:name="_Toc524000321"/>
      <w:r w:rsidRPr="001E7BA7">
        <w:rPr>
          <w:rFonts w:ascii="Palatino Linotype" w:hAnsi="Palatino Linotype"/>
          <w:b/>
          <w:color w:val="auto"/>
          <w:sz w:val="24"/>
        </w:rPr>
        <w:t>QUINTO. De la Versión Pública</w:t>
      </w:r>
      <w:bookmarkEnd w:id="16"/>
      <w:bookmarkEnd w:id="17"/>
      <w:bookmarkEnd w:id="18"/>
      <w:bookmarkEnd w:id="19"/>
      <w:r w:rsidRPr="001E7BA7">
        <w:rPr>
          <w:rFonts w:ascii="Palatino Linotype" w:hAnsi="Palatino Linotype"/>
          <w:b/>
          <w:color w:val="auto"/>
          <w:sz w:val="24"/>
        </w:rPr>
        <w:t xml:space="preserve"> </w:t>
      </w:r>
    </w:p>
    <w:p w14:paraId="72FA191D" w14:textId="77777777" w:rsidR="008051F8" w:rsidRPr="001E7BA7" w:rsidRDefault="008051F8" w:rsidP="008051F8">
      <w:pPr>
        <w:rPr>
          <w:lang w:val="es-MX" w:eastAsia="en-US"/>
        </w:rPr>
      </w:pPr>
    </w:p>
    <w:p w14:paraId="7FA27141" w14:textId="77777777" w:rsidR="008051F8" w:rsidRPr="001E7BA7" w:rsidRDefault="008051F8" w:rsidP="008051F8">
      <w:pPr>
        <w:pStyle w:val="Prrafodelista"/>
        <w:numPr>
          <w:ilvl w:val="0"/>
          <w:numId w:val="2"/>
        </w:numPr>
        <w:spacing w:before="240" w:after="240" w:line="360" w:lineRule="auto"/>
        <w:ind w:left="0" w:right="49" w:firstLine="0"/>
        <w:jc w:val="both"/>
        <w:rPr>
          <w:rFonts w:ascii="Palatino Linotype" w:hAnsi="Palatino Linotype" w:cs="Bookman Old Style"/>
        </w:rPr>
      </w:pPr>
      <w:r w:rsidRPr="001E7BA7">
        <w:rPr>
          <w:rFonts w:ascii="Palatino Linotype" w:eastAsia="Calibri" w:hAnsi="Palatino Linotype" w:cs="Arial"/>
          <w:szCs w:val="22"/>
          <w:lang w:val="es-ES" w:eastAsia="es-MX"/>
        </w:rPr>
        <w:t xml:space="preserve">Como ya se ha señalado en el considerando anterior el </w:t>
      </w:r>
      <w:r w:rsidRPr="001E7BA7">
        <w:rPr>
          <w:rFonts w:ascii="Palatino Linotype" w:eastAsia="Calibri" w:hAnsi="Palatino Linotype" w:cs="Arial"/>
          <w:b/>
          <w:szCs w:val="22"/>
          <w:lang w:val="es-ES" w:eastAsia="es-MX"/>
        </w:rPr>
        <w:t>SUJETO OBLIGADO,</w:t>
      </w:r>
      <w:r w:rsidRPr="001E7BA7">
        <w:rPr>
          <w:rFonts w:ascii="Palatino Linotype" w:eastAsia="Calibri" w:hAnsi="Palatino Linotype" w:cs="Arial"/>
          <w:szCs w:val="22"/>
          <w:lang w:val="es-ES" w:eastAsia="es-MX"/>
        </w:rPr>
        <w:t xml:space="preserve"> deberá entregar la información señalada en el considerando anterior.</w:t>
      </w:r>
      <w:r w:rsidRPr="001E7BA7">
        <w:rPr>
          <w:rFonts w:ascii="Palatino Linotype" w:eastAsia="Times New Roman" w:hAnsi="Palatino Linotype" w:cs="Times New Roman"/>
          <w:b/>
          <w:szCs w:val="14"/>
          <w:lang w:val="es-ES"/>
        </w:rPr>
        <w:t xml:space="preserve"> </w:t>
      </w:r>
      <w:r w:rsidRPr="001E7BA7">
        <w:rPr>
          <w:rFonts w:ascii="Palatino Linotype" w:eastAsia="Calibri" w:hAnsi="Palatino Linotype" w:cs="Arial"/>
          <w:szCs w:val="22"/>
          <w:lang w:val="es-ES" w:eastAsia="es-MX"/>
        </w:rPr>
        <w:t xml:space="preserve">Documentos en los que, de ser el caso de contener datos personales que deban de </w:t>
      </w:r>
      <w:r w:rsidRPr="001E7BA7">
        <w:rPr>
          <w:rFonts w:ascii="Palatino Linotype" w:eastAsia="Calibri" w:hAnsi="Palatino Linotype" w:cs="Arial"/>
          <w:szCs w:val="22"/>
          <w:lang w:val="es-ES" w:eastAsia="es-MX"/>
        </w:rPr>
        <w:lastRenderedPageBreak/>
        <w:t>ser clasificados como confidenciales, es necesario que se protejan mediante una versión pública</w:t>
      </w:r>
      <w:r w:rsidRPr="001E7BA7">
        <w:rPr>
          <w:rFonts w:ascii="Palatino Linotype" w:eastAsia="Times New Roman" w:hAnsi="Palatino Linotype" w:cs="Arial"/>
          <w:color w:val="222222"/>
          <w:szCs w:val="22"/>
          <w:lang w:val="es-ES" w:eastAsia="es-MX"/>
        </w:rPr>
        <w:t xml:space="preserve"> que deje a la vista los datos que ofrezcan la información requerida. </w:t>
      </w:r>
    </w:p>
    <w:p w14:paraId="15DFD768" w14:textId="77777777" w:rsidR="008051F8" w:rsidRPr="001E7BA7" w:rsidRDefault="008051F8" w:rsidP="008051F8">
      <w:pPr>
        <w:pStyle w:val="Ttulo3"/>
        <w:numPr>
          <w:ilvl w:val="0"/>
          <w:numId w:val="4"/>
        </w:numPr>
        <w:rPr>
          <w:rFonts w:ascii="Palatino Linotype" w:eastAsia="Calibri" w:hAnsi="Palatino Linotype"/>
          <w:b/>
          <w:color w:val="auto"/>
        </w:rPr>
      </w:pPr>
      <w:bookmarkStart w:id="28" w:name="_Toc531859121"/>
      <w:bookmarkStart w:id="29" w:name="_Toc2871953"/>
      <w:bookmarkStart w:id="30" w:name="_Toc4061688"/>
      <w:bookmarkStart w:id="31" w:name="_Toc50562306"/>
      <w:r w:rsidRPr="001E7BA7">
        <w:rPr>
          <w:rFonts w:ascii="Palatino Linotype" w:hAnsi="Palatino Linotype"/>
          <w:b/>
          <w:color w:val="auto"/>
        </w:rPr>
        <w:t>Requisitos previos.</w:t>
      </w:r>
      <w:bookmarkEnd w:id="28"/>
      <w:bookmarkEnd w:id="29"/>
      <w:bookmarkEnd w:id="30"/>
      <w:bookmarkEnd w:id="31"/>
    </w:p>
    <w:p w14:paraId="47576FF2" w14:textId="77777777" w:rsidR="008051F8" w:rsidRPr="001E7BA7" w:rsidRDefault="008051F8" w:rsidP="008051F8">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06E757A" w14:textId="77777777" w:rsidR="008051F8" w:rsidRPr="001E7BA7" w:rsidRDefault="008051F8" w:rsidP="008051F8">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E7BA7">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289D85A4" w14:textId="77777777" w:rsidR="008051F8" w:rsidRPr="001E7BA7" w:rsidRDefault="008051F8" w:rsidP="008051F8">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E1CA086" w14:textId="77777777" w:rsidR="008051F8" w:rsidRPr="001E7BA7" w:rsidRDefault="008051F8" w:rsidP="008051F8">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E7BA7">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6B46FFA5" w14:textId="77777777" w:rsidR="008051F8" w:rsidRPr="001E7BA7" w:rsidRDefault="008051F8" w:rsidP="008051F8">
      <w:pPr>
        <w:pStyle w:val="Prrafodelista"/>
        <w:spacing w:line="360" w:lineRule="auto"/>
        <w:rPr>
          <w:rFonts w:ascii="Palatino Linotype" w:eastAsia="Calibri" w:hAnsi="Palatino Linotype" w:cs="Arial"/>
          <w:szCs w:val="22"/>
          <w:lang w:val="es-ES" w:eastAsia="es-MX"/>
        </w:rPr>
      </w:pPr>
    </w:p>
    <w:p w14:paraId="1DCA3FB3" w14:textId="77777777" w:rsidR="008051F8" w:rsidRPr="001E7BA7" w:rsidRDefault="008051F8" w:rsidP="008051F8">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E7BA7">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2FA7916" w14:textId="77777777" w:rsidR="008051F8" w:rsidRPr="001E7BA7" w:rsidRDefault="008051F8" w:rsidP="008051F8">
      <w:pPr>
        <w:pStyle w:val="Ttulo3"/>
        <w:numPr>
          <w:ilvl w:val="0"/>
          <w:numId w:val="4"/>
        </w:numPr>
        <w:rPr>
          <w:rFonts w:ascii="Palatino Linotype" w:hAnsi="Palatino Linotype"/>
          <w:b/>
          <w:color w:val="auto"/>
        </w:rPr>
      </w:pPr>
      <w:bookmarkStart w:id="32" w:name="_Toc531859122"/>
      <w:bookmarkStart w:id="33" w:name="_Toc2871954"/>
      <w:bookmarkStart w:id="34" w:name="_Toc4061689"/>
      <w:bookmarkStart w:id="35" w:name="_Toc50562307"/>
      <w:r w:rsidRPr="001E7BA7">
        <w:rPr>
          <w:rFonts w:ascii="Palatino Linotype" w:hAnsi="Palatino Linotype"/>
          <w:b/>
          <w:color w:val="auto"/>
        </w:rPr>
        <w:lastRenderedPageBreak/>
        <w:t>Supuesto de clasificación.</w:t>
      </w:r>
      <w:bookmarkEnd w:id="32"/>
      <w:bookmarkEnd w:id="33"/>
      <w:bookmarkEnd w:id="34"/>
      <w:bookmarkEnd w:id="35"/>
    </w:p>
    <w:p w14:paraId="0E0430A4" w14:textId="77777777" w:rsidR="008051F8" w:rsidRPr="001E7BA7" w:rsidRDefault="008051F8" w:rsidP="008051F8">
      <w:pPr>
        <w:rPr>
          <w:lang w:val="es-MX" w:eastAsia="en-US"/>
        </w:rPr>
      </w:pPr>
    </w:p>
    <w:p w14:paraId="51CAA991" w14:textId="77777777" w:rsidR="008051F8" w:rsidRPr="001E7BA7" w:rsidRDefault="008051F8" w:rsidP="008051F8">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E7BA7">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66D7FD09" w14:textId="77777777" w:rsidR="008051F8" w:rsidRPr="001E7BA7" w:rsidRDefault="008051F8" w:rsidP="008051F8">
      <w:pPr>
        <w:autoSpaceDE w:val="0"/>
        <w:autoSpaceDN w:val="0"/>
        <w:adjustRightInd w:val="0"/>
        <w:spacing w:after="160" w:line="360" w:lineRule="auto"/>
        <w:ind w:left="567" w:right="567"/>
        <w:jc w:val="both"/>
        <w:rPr>
          <w:rFonts w:ascii="Palatino Linotype" w:hAnsi="Palatino Linotype" w:cs="Arial"/>
          <w:i/>
          <w:sz w:val="22"/>
          <w:lang w:val="es-MX"/>
        </w:rPr>
      </w:pPr>
      <w:r w:rsidRPr="001E7BA7">
        <w:rPr>
          <w:rFonts w:ascii="Palatino Linotype" w:hAnsi="Palatino Linotype" w:cs="Arial"/>
          <w:b/>
          <w:bCs/>
          <w:i/>
          <w:sz w:val="22"/>
          <w:lang w:val="es-MX"/>
        </w:rPr>
        <w:t xml:space="preserve">Artículo 3. </w:t>
      </w:r>
      <w:r w:rsidRPr="001E7BA7">
        <w:rPr>
          <w:rFonts w:ascii="Palatino Linotype" w:hAnsi="Palatino Linotype" w:cs="Arial"/>
          <w:i/>
          <w:sz w:val="22"/>
          <w:lang w:val="es-MX"/>
        </w:rPr>
        <w:t>Para los efectos de la presente Ley se entenderá por:</w:t>
      </w:r>
    </w:p>
    <w:p w14:paraId="0713288D" w14:textId="77777777" w:rsidR="008051F8" w:rsidRPr="001E7BA7" w:rsidRDefault="008051F8" w:rsidP="008051F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E7BA7">
        <w:rPr>
          <w:rFonts w:ascii="Palatino Linotype" w:eastAsia="Calibri" w:hAnsi="Palatino Linotype" w:cs="Arial"/>
          <w:i/>
          <w:sz w:val="22"/>
          <w:szCs w:val="22"/>
          <w:lang w:val="es-ES" w:eastAsia="es-MX"/>
        </w:rPr>
        <w:t xml:space="preserve"> (…)</w:t>
      </w:r>
    </w:p>
    <w:p w14:paraId="05075A61" w14:textId="77777777" w:rsidR="008051F8" w:rsidRPr="001E7BA7" w:rsidRDefault="008051F8" w:rsidP="008051F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E7BA7">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0622F4B6" w14:textId="77777777" w:rsidR="008051F8" w:rsidRPr="001E7BA7" w:rsidRDefault="008051F8" w:rsidP="008051F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E7BA7">
        <w:rPr>
          <w:rFonts w:ascii="Palatino Linotype" w:eastAsia="Calibri" w:hAnsi="Palatino Linotype" w:cs="Arial"/>
          <w:i/>
          <w:sz w:val="22"/>
          <w:szCs w:val="22"/>
          <w:lang w:val="es-ES" w:eastAsia="es-MX"/>
        </w:rPr>
        <w:t>(…)</w:t>
      </w:r>
    </w:p>
    <w:p w14:paraId="0612A9CF" w14:textId="77777777" w:rsidR="008051F8" w:rsidRPr="001E7BA7" w:rsidRDefault="008051F8" w:rsidP="008051F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E7BA7">
        <w:rPr>
          <w:rFonts w:ascii="Palatino Linotype" w:eastAsia="Calibri" w:hAnsi="Palatino Linotype" w:cs="Arial"/>
          <w:i/>
          <w:sz w:val="22"/>
          <w:szCs w:val="22"/>
          <w:lang w:val="es-ES" w:eastAsia="es-MX"/>
        </w:rPr>
        <w:t>XX. Información clasificada: Aquella considerada por la presente Ley como reservada o confidencial;</w:t>
      </w:r>
    </w:p>
    <w:p w14:paraId="15092CD0" w14:textId="77777777" w:rsidR="008051F8" w:rsidRPr="001E7BA7" w:rsidRDefault="008051F8" w:rsidP="008051F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E7BA7">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C08ED66" w14:textId="77777777" w:rsidR="008051F8" w:rsidRPr="001E7BA7" w:rsidRDefault="008051F8" w:rsidP="008051F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E7BA7">
        <w:rPr>
          <w:rFonts w:ascii="Palatino Linotype" w:eastAsia="Calibri" w:hAnsi="Palatino Linotype" w:cs="Arial"/>
          <w:i/>
          <w:sz w:val="22"/>
          <w:szCs w:val="22"/>
          <w:lang w:val="es-ES" w:eastAsia="es-MX"/>
        </w:rPr>
        <w:t>(…)</w:t>
      </w:r>
    </w:p>
    <w:p w14:paraId="1D88209F" w14:textId="77777777" w:rsidR="008051F8" w:rsidRPr="001E7BA7" w:rsidRDefault="008051F8" w:rsidP="008051F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E7BA7">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0A5840F1" w14:textId="77777777" w:rsidR="008051F8" w:rsidRPr="001E7BA7" w:rsidRDefault="008051F8" w:rsidP="008051F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E7BA7">
        <w:rPr>
          <w:rFonts w:ascii="Palatino Linotype" w:eastAsia="Calibri" w:hAnsi="Palatino Linotype" w:cs="Arial"/>
          <w:i/>
          <w:sz w:val="22"/>
          <w:szCs w:val="22"/>
          <w:lang w:val="es-ES" w:eastAsia="es-MX"/>
        </w:rPr>
        <w:t>(…)</w:t>
      </w:r>
    </w:p>
    <w:p w14:paraId="76C01478" w14:textId="77777777" w:rsidR="008051F8" w:rsidRPr="001E7BA7" w:rsidRDefault="008051F8" w:rsidP="008051F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E7BA7">
        <w:rPr>
          <w:rFonts w:ascii="Palatino Linotype" w:eastAsia="Calibri" w:hAnsi="Palatino Linotype" w:cs="Arial"/>
          <w:i/>
          <w:sz w:val="22"/>
          <w:szCs w:val="22"/>
          <w:lang w:val="es-ES" w:eastAsia="es-MX"/>
        </w:rPr>
        <w:lastRenderedPageBreak/>
        <w:t>Artículo 91. El acceso a la información pública será restringido excepcionalmente, cuando ésta sea clasificada como reservada o confidencial.</w:t>
      </w:r>
    </w:p>
    <w:p w14:paraId="41DE4544" w14:textId="77777777" w:rsidR="008051F8" w:rsidRPr="001E7BA7" w:rsidRDefault="008051F8" w:rsidP="008051F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E7BA7">
        <w:rPr>
          <w:rFonts w:ascii="Palatino Linotype" w:eastAsia="Calibri" w:hAnsi="Palatino Linotype" w:cs="Arial"/>
          <w:i/>
          <w:sz w:val="22"/>
          <w:szCs w:val="22"/>
          <w:lang w:val="es-ES" w:eastAsia="es-MX"/>
        </w:rPr>
        <w:t>(…)</w:t>
      </w:r>
    </w:p>
    <w:p w14:paraId="07141D58" w14:textId="77777777" w:rsidR="008051F8" w:rsidRPr="001E7BA7" w:rsidRDefault="008051F8" w:rsidP="008051F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E7BA7">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9B67211" w14:textId="77777777" w:rsidR="008051F8" w:rsidRPr="001E7BA7" w:rsidRDefault="008051F8" w:rsidP="008051F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E7BA7">
        <w:rPr>
          <w:rFonts w:ascii="Palatino Linotype" w:eastAsia="Calibri" w:hAnsi="Palatino Linotype" w:cs="Arial"/>
          <w:i/>
          <w:sz w:val="22"/>
          <w:szCs w:val="22"/>
          <w:lang w:val="es-ES" w:eastAsia="es-MX"/>
        </w:rPr>
        <w:t>(…)</w:t>
      </w:r>
    </w:p>
    <w:p w14:paraId="5742B963" w14:textId="77777777" w:rsidR="008051F8" w:rsidRPr="001E7BA7" w:rsidRDefault="008051F8" w:rsidP="008051F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E7BA7">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35CEE22F" w14:textId="77777777" w:rsidR="008051F8" w:rsidRPr="001E7BA7" w:rsidRDefault="008051F8" w:rsidP="008051F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E7BA7">
        <w:rPr>
          <w:rFonts w:ascii="Palatino Linotype" w:eastAsia="Calibri" w:hAnsi="Palatino Linotype" w:cs="Arial"/>
          <w:i/>
          <w:sz w:val="22"/>
          <w:szCs w:val="22"/>
          <w:lang w:val="es-ES" w:eastAsia="es-MX"/>
        </w:rPr>
        <w:t>I. Se refiera a la información privada y los datos personales concernientes a una persona física o jurídico colectiva identificada o identificable;</w:t>
      </w:r>
    </w:p>
    <w:p w14:paraId="5CC7E908" w14:textId="77777777" w:rsidR="008051F8" w:rsidRPr="001E7BA7" w:rsidRDefault="008051F8" w:rsidP="008051F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E7BA7">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7C43CE70" w14:textId="77777777" w:rsidR="008051F8" w:rsidRPr="001E7BA7" w:rsidRDefault="008051F8" w:rsidP="008051F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E7BA7">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5053AC87" w14:textId="77777777" w:rsidR="008051F8" w:rsidRPr="001E7BA7" w:rsidRDefault="008051F8" w:rsidP="008051F8">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E7BA7">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50E8B0A" w14:textId="77777777" w:rsidR="008051F8" w:rsidRPr="001E7BA7" w:rsidRDefault="008051F8" w:rsidP="008051F8">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09F8C9DD" w14:textId="77777777" w:rsidR="008051F8" w:rsidRPr="001E7BA7" w:rsidRDefault="008051F8" w:rsidP="008051F8">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E7BA7">
        <w:rPr>
          <w:rFonts w:ascii="Palatino Linotype" w:hAnsi="Palatino Linotype" w:cs="Arial"/>
        </w:rPr>
        <w:lastRenderedPageBreak/>
        <w:t>Como consecuencia de lo anterior, el sujeto obligado debe identificar claramente el tipo de información y hacer un juicio de subsunción o encaje</w:t>
      </w:r>
      <w:r w:rsidRPr="001E7BA7">
        <w:rPr>
          <w:rStyle w:val="Refdenotaalpie"/>
          <w:rFonts w:ascii="Palatino Linotype" w:hAnsi="Palatino Linotype" w:cs="Arial"/>
        </w:rPr>
        <w:footnoteReference w:id="8"/>
      </w:r>
      <w:r w:rsidRPr="001E7BA7">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2864E4D9" w14:textId="77777777" w:rsidR="008051F8" w:rsidRPr="001E7BA7" w:rsidRDefault="008051F8" w:rsidP="008051F8">
      <w:pPr>
        <w:pStyle w:val="Prrafodelista"/>
        <w:rPr>
          <w:rFonts w:ascii="Palatino Linotype" w:eastAsia="Calibri" w:hAnsi="Palatino Linotype" w:cs="Arial"/>
          <w:szCs w:val="22"/>
          <w:lang w:val="es-ES" w:eastAsia="es-MX"/>
        </w:rPr>
      </w:pPr>
    </w:p>
    <w:p w14:paraId="41AC3033" w14:textId="77777777" w:rsidR="008051F8" w:rsidRPr="001E7BA7" w:rsidRDefault="008051F8" w:rsidP="008051F8">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E7BA7">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05C1E66E" w14:textId="77777777" w:rsidR="008051F8" w:rsidRPr="001E7BA7" w:rsidRDefault="008051F8" w:rsidP="008051F8">
      <w:pPr>
        <w:pStyle w:val="Ttulo3"/>
        <w:numPr>
          <w:ilvl w:val="0"/>
          <w:numId w:val="4"/>
        </w:numPr>
        <w:rPr>
          <w:rFonts w:ascii="Palatino Linotype" w:hAnsi="Palatino Linotype"/>
          <w:b/>
          <w:color w:val="auto"/>
        </w:rPr>
      </w:pPr>
      <w:bookmarkStart w:id="36" w:name="_Toc531859123"/>
      <w:bookmarkStart w:id="37" w:name="_Toc2871955"/>
      <w:bookmarkStart w:id="38" w:name="_Toc4061690"/>
      <w:bookmarkStart w:id="39" w:name="_Toc50562308"/>
      <w:r w:rsidRPr="001E7BA7">
        <w:rPr>
          <w:rFonts w:ascii="Palatino Linotype" w:hAnsi="Palatino Linotype"/>
          <w:b/>
          <w:color w:val="auto"/>
        </w:rPr>
        <w:t>La intervención del Comité de Transparencia.</w:t>
      </w:r>
      <w:bookmarkEnd w:id="36"/>
      <w:bookmarkEnd w:id="37"/>
      <w:bookmarkEnd w:id="38"/>
      <w:bookmarkEnd w:id="39"/>
    </w:p>
    <w:p w14:paraId="7AB1AB87" w14:textId="77777777" w:rsidR="008051F8" w:rsidRPr="001E7BA7" w:rsidRDefault="008051F8" w:rsidP="008051F8">
      <w:pPr>
        <w:pStyle w:val="Ttulo4"/>
        <w:numPr>
          <w:ilvl w:val="1"/>
          <w:numId w:val="2"/>
        </w:numPr>
        <w:rPr>
          <w:rFonts w:ascii="Palatino Linotype" w:hAnsi="Palatino Linotype"/>
          <w:b/>
          <w:i w:val="0"/>
          <w:color w:val="auto"/>
        </w:rPr>
      </w:pPr>
      <w:r w:rsidRPr="001E7BA7">
        <w:rPr>
          <w:rFonts w:ascii="Palatino Linotype" w:hAnsi="Palatino Linotype"/>
          <w:b/>
          <w:i w:val="0"/>
          <w:color w:val="auto"/>
        </w:rPr>
        <w:t>Formalidades para emitir el acuerdo de clasificación.</w:t>
      </w:r>
    </w:p>
    <w:p w14:paraId="0D0E4246" w14:textId="77777777" w:rsidR="008051F8" w:rsidRPr="001E7BA7" w:rsidRDefault="008051F8" w:rsidP="008051F8">
      <w:pPr>
        <w:spacing w:line="360" w:lineRule="auto"/>
        <w:rPr>
          <w:rFonts w:ascii="Palatino Linotype" w:hAnsi="Palatino Linotype"/>
          <w:lang w:val="es-MX" w:eastAsia="en-US"/>
        </w:rPr>
      </w:pPr>
    </w:p>
    <w:p w14:paraId="77111E04" w14:textId="77777777" w:rsidR="008051F8" w:rsidRPr="001E7BA7" w:rsidRDefault="008051F8" w:rsidP="008051F8">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E7BA7">
        <w:rPr>
          <w:rFonts w:ascii="Palatino Linotype" w:hAnsi="Palatino Linotype" w:cs="Arial"/>
        </w:rPr>
        <w:t xml:space="preserve">El Comité de Transparencia, según lo dispuesto en los artículos 128 y 103 de la Ley Estatal y de la Ley General, respectivamente, y </w:t>
      </w:r>
      <w:r w:rsidRPr="001E7BA7">
        <w:rPr>
          <w:rFonts w:ascii="Palatino Linotype" w:hAnsi="Palatino Linotype"/>
        </w:rPr>
        <w:t xml:space="preserve">la fracción III del numeral Segundo de los </w:t>
      </w:r>
      <w:r w:rsidRPr="001E7BA7">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1E7BA7">
        <w:rPr>
          <w:rFonts w:ascii="Palatino Linotype" w:hAnsi="Palatino Linotype"/>
        </w:rPr>
        <w:t xml:space="preserve"> </w:t>
      </w:r>
      <w:r w:rsidRPr="001E7BA7">
        <w:rPr>
          <w:rFonts w:ascii="Palatino Linotype" w:hAnsi="Palatino Linotype" w:cs="Arial"/>
        </w:rPr>
        <w:t xml:space="preserve">cuenta con las facultades para </w:t>
      </w:r>
      <w:r w:rsidRPr="001E7BA7">
        <w:rPr>
          <w:rFonts w:ascii="Palatino Linotype" w:hAnsi="Palatino Linotype" w:cs="Arial"/>
        </w:rPr>
        <w:lastRenderedPageBreak/>
        <w:t>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6B96E32" w14:textId="77777777" w:rsidR="008051F8" w:rsidRPr="001E7BA7" w:rsidRDefault="008051F8" w:rsidP="008051F8">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2C55FFC" w14:textId="77777777" w:rsidR="008051F8" w:rsidRPr="001E7BA7" w:rsidRDefault="008051F8" w:rsidP="008051F8">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E7BA7">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9002F00" w14:textId="77777777" w:rsidR="008051F8" w:rsidRPr="001E7BA7" w:rsidRDefault="008051F8" w:rsidP="008051F8">
      <w:pPr>
        <w:pStyle w:val="Prrafodelista"/>
        <w:rPr>
          <w:rFonts w:ascii="Palatino Linotype" w:eastAsia="Calibri" w:hAnsi="Palatino Linotype" w:cs="Arial"/>
          <w:szCs w:val="22"/>
          <w:lang w:val="es-ES" w:eastAsia="es-MX"/>
        </w:rPr>
      </w:pPr>
    </w:p>
    <w:p w14:paraId="3717CE92" w14:textId="77777777" w:rsidR="008051F8" w:rsidRPr="001E7BA7" w:rsidRDefault="008051F8" w:rsidP="008051F8">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E7BA7">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75C7A07" w14:textId="77777777" w:rsidR="008051F8" w:rsidRPr="001E7BA7" w:rsidRDefault="008051F8" w:rsidP="008051F8"/>
    <w:p w14:paraId="21C220DB" w14:textId="77777777" w:rsidR="008051F8" w:rsidRPr="001E7BA7" w:rsidRDefault="008051F8" w:rsidP="008051F8">
      <w:pPr>
        <w:pStyle w:val="Ttulo4"/>
        <w:numPr>
          <w:ilvl w:val="0"/>
          <w:numId w:val="5"/>
        </w:numPr>
        <w:rPr>
          <w:rFonts w:ascii="Palatino Linotype" w:hAnsi="Palatino Linotype"/>
          <w:b/>
          <w:i w:val="0"/>
          <w:sz w:val="22"/>
        </w:rPr>
      </w:pPr>
      <w:r w:rsidRPr="001E7BA7">
        <w:rPr>
          <w:rFonts w:ascii="Palatino Linotype" w:hAnsi="Palatino Linotype"/>
          <w:b/>
          <w:i w:val="0"/>
          <w:color w:val="auto"/>
        </w:rPr>
        <w:t>Requisitos de fondo del acuerdo de clasificación</w:t>
      </w:r>
    </w:p>
    <w:p w14:paraId="2F7341E2" w14:textId="77777777" w:rsidR="008051F8" w:rsidRPr="001E7BA7" w:rsidRDefault="008051F8" w:rsidP="008051F8">
      <w:pPr>
        <w:pStyle w:val="Prrafodelista"/>
        <w:spacing w:line="360" w:lineRule="auto"/>
        <w:rPr>
          <w:rFonts w:ascii="Palatino Linotype" w:eastAsia="Calibri" w:hAnsi="Palatino Linotype" w:cs="Arial"/>
          <w:szCs w:val="22"/>
          <w:lang w:val="es-ES" w:eastAsia="es-MX"/>
        </w:rPr>
      </w:pPr>
    </w:p>
    <w:p w14:paraId="73B34A26" w14:textId="77777777" w:rsidR="008051F8" w:rsidRPr="001E7BA7" w:rsidRDefault="008051F8" w:rsidP="008051F8">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E7BA7">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403085D9" w14:textId="77777777" w:rsidR="008051F8" w:rsidRPr="001E7BA7" w:rsidRDefault="008051F8" w:rsidP="008051F8">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208B9AFE" w14:textId="77777777" w:rsidR="008051F8" w:rsidRPr="001E7BA7" w:rsidRDefault="008051F8" w:rsidP="008051F8">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E7BA7">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6C5CEDA" w14:textId="77777777" w:rsidR="008051F8" w:rsidRPr="001E7BA7" w:rsidRDefault="008051F8" w:rsidP="008051F8">
      <w:pPr>
        <w:pStyle w:val="Prrafodelista"/>
        <w:rPr>
          <w:rFonts w:ascii="Palatino Linotype" w:eastAsia="Calibri" w:hAnsi="Palatino Linotype" w:cs="Arial"/>
          <w:szCs w:val="22"/>
          <w:lang w:val="es-ES" w:eastAsia="es-MX"/>
        </w:rPr>
      </w:pPr>
    </w:p>
    <w:p w14:paraId="0D9D4D1A" w14:textId="77777777" w:rsidR="008051F8" w:rsidRPr="001E7BA7" w:rsidRDefault="008051F8" w:rsidP="008051F8">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E7BA7">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w:t>
      </w:r>
      <w:r w:rsidRPr="001E7BA7">
        <w:rPr>
          <w:rFonts w:ascii="Palatino Linotype" w:eastAsia="Times New Roman" w:hAnsi="Palatino Linotype" w:cs="Arial"/>
          <w:lang w:eastAsia="es-MX"/>
        </w:rPr>
        <w:lastRenderedPageBreak/>
        <w:t>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E7BA7">
        <w:rPr>
          <w:rStyle w:val="Refdenotaalpie"/>
          <w:rFonts w:ascii="Palatino Linotype" w:eastAsia="Times New Roman" w:hAnsi="Palatino Linotype" w:cs="Arial"/>
          <w:lang w:eastAsia="es-MX"/>
        </w:rPr>
        <w:footnoteReference w:id="9"/>
      </w:r>
    </w:p>
    <w:p w14:paraId="66A391FE" w14:textId="77777777" w:rsidR="008051F8" w:rsidRPr="001E7BA7" w:rsidRDefault="008051F8" w:rsidP="008051F8">
      <w:pPr>
        <w:pStyle w:val="Prrafodelista"/>
        <w:rPr>
          <w:rFonts w:ascii="Palatino Linotype" w:eastAsia="Calibri" w:hAnsi="Palatino Linotype" w:cs="Arial"/>
          <w:szCs w:val="22"/>
          <w:lang w:val="es-ES" w:eastAsia="es-MX"/>
        </w:rPr>
      </w:pPr>
    </w:p>
    <w:p w14:paraId="2C24BC47" w14:textId="77777777" w:rsidR="008051F8" w:rsidRPr="001E7BA7" w:rsidRDefault="008051F8" w:rsidP="008051F8">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E7BA7">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1857C510" w14:textId="77777777" w:rsidR="008051F8" w:rsidRPr="001E7BA7" w:rsidRDefault="008051F8" w:rsidP="008051F8">
      <w:pPr>
        <w:spacing w:line="360" w:lineRule="auto"/>
        <w:ind w:left="567" w:right="567"/>
        <w:contextualSpacing/>
        <w:jc w:val="both"/>
        <w:rPr>
          <w:rFonts w:ascii="Palatino Linotype" w:hAnsi="Palatino Linotype" w:cs="Arial"/>
          <w:i/>
          <w:sz w:val="22"/>
        </w:rPr>
      </w:pPr>
      <w:r w:rsidRPr="001E7BA7">
        <w:rPr>
          <w:rFonts w:ascii="Palatino Linotype" w:hAnsi="Palatino Linotype" w:cs="Arial"/>
          <w:b/>
          <w:i/>
          <w:sz w:val="22"/>
        </w:rPr>
        <w:t>FUNDAMENTACIÓN Y MOTIVACIÓN.</w:t>
      </w:r>
      <w:r w:rsidRPr="001E7BA7">
        <w:rPr>
          <w:rFonts w:ascii="Palatino Linotype" w:hAnsi="Palatino Linotype" w:cs="Arial"/>
          <w:i/>
          <w:sz w:val="22"/>
        </w:rPr>
        <w:t xml:space="preserve"> La </w:t>
      </w:r>
      <w:r w:rsidRPr="001E7BA7">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E7BA7">
        <w:rPr>
          <w:rFonts w:ascii="Palatino Linotype" w:hAnsi="Palatino Linotype" w:cs="Arial"/>
          <w:i/>
          <w:sz w:val="22"/>
        </w:rPr>
        <w:t>.</w:t>
      </w:r>
    </w:p>
    <w:p w14:paraId="7A2FC569" w14:textId="77777777" w:rsidR="008051F8" w:rsidRPr="001E7BA7" w:rsidRDefault="008051F8" w:rsidP="008051F8">
      <w:pPr>
        <w:spacing w:line="360" w:lineRule="auto"/>
        <w:ind w:left="567" w:right="567"/>
        <w:contextualSpacing/>
        <w:jc w:val="both"/>
        <w:rPr>
          <w:rFonts w:ascii="Palatino Linotype" w:hAnsi="Palatino Linotype" w:cs="Arial"/>
          <w:i/>
          <w:sz w:val="22"/>
        </w:rPr>
      </w:pPr>
      <w:r w:rsidRPr="001E7BA7">
        <w:rPr>
          <w:rFonts w:ascii="Palatino Linotype" w:hAnsi="Palatino Linotype" w:cs="Arial"/>
          <w:i/>
          <w:sz w:val="22"/>
        </w:rPr>
        <w:t>SEGUNDO TRIBUNAL COLEGIADO DEL SEXTO CIRCUITO.</w:t>
      </w:r>
    </w:p>
    <w:p w14:paraId="15B53BBE" w14:textId="77777777" w:rsidR="008051F8" w:rsidRPr="001E7BA7" w:rsidRDefault="008051F8" w:rsidP="008051F8">
      <w:pPr>
        <w:spacing w:line="360" w:lineRule="auto"/>
        <w:ind w:left="567" w:right="567"/>
        <w:contextualSpacing/>
        <w:jc w:val="both"/>
        <w:rPr>
          <w:rFonts w:ascii="Palatino Linotype" w:hAnsi="Palatino Linotype" w:cs="Arial"/>
          <w:i/>
          <w:sz w:val="22"/>
        </w:rPr>
      </w:pPr>
      <w:r w:rsidRPr="001E7BA7">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64C19F65" w14:textId="77777777" w:rsidR="008051F8" w:rsidRPr="001E7BA7" w:rsidRDefault="008051F8" w:rsidP="008051F8">
      <w:pPr>
        <w:spacing w:line="360" w:lineRule="auto"/>
        <w:ind w:left="567" w:right="567"/>
        <w:contextualSpacing/>
        <w:jc w:val="both"/>
        <w:rPr>
          <w:rFonts w:ascii="Palatino Linotype" w:hAnsi="Palatino Linotype" w:cs="Arial"/>
          <w:i/>
          <w:sz w:val="22"/>
        </w:rPr>
      </w:pPr>
      <w:r w:rsidRPr="001E7BA7">
        <w:rPr>
          <w:rFonts w:ascii="Palatino Linotype" w:hAnsi="Palatino Linotype" w:cs="Arial"/>
          <w:i/>
          <w:sz w:val="22"/>
        </w:rPr>
        <w:t>Revisión fiscal 103/88. Instituto Mexicano del Seguro Social. 18 de octubre de 1988. Unanimidad de votos. Ponente: Arnoldo Nájera Virgen. Secretario: Alejandro Esponda Rincón.</w:t>
      </w:r>
    </w:p>
    <w:p w14:paraId="730CC872" w14:textId="77777777" w:rsidR="008051F8" w:rsidRPr="001E7BA7" w:rsidRDefault="008051F8" w:rsidP="008051F8">
      <w:pPr>
        <w:spacing w:line="360" w:lineRule="auto"/>
        <w:ind w:left="567" w:right="567"/>
        <w:contextualSpacing/>
        <w:jc w:val="both"/>
        <w:rPr>
          <w:rFonts w:ascii="Palatino Linotype" w:hAnsi="Palatino Linotype" w:cs="Arial"/>
          <w:i/>
          <w:sz w:val="22"/>
        </w:rPr>
      </w:pPr>
      <w:r w:rsidRPr="001E7BA7">
        <w:rPr>
          <w:rFonts w:ascii="Palatino Linotype" w:hAnsi="Palatino Linotype" w:cs="Arial"/>
          <w:i/>
          <w:sz w:val="22"/>
        </w:rPr>
        <w:t>Amparo en revisión 333/88. Adilia Romero. 26 de octubre de 1988. Unanimidad de votos. Ponente: Arnoldo Nájera Virgen. Secretario: Enrique Crispín Campos Ramírez.</w:t>
      </w:r>
    </w:p>
    <w:p w14:paraId="4C72A6B0" w14:textId="77777777" w:rsidR="008051F8" w:rsidRPr="001E7BA7" w:rsidRDefault="008051F8" w:rsidP="008051F8">
      <w:pPr>
        <w:spacing w:line="360" w:lineRule="auto"/>
        <w:ind w:left="567" w:right="567"/>
        <w:contextualSpacing/>
        <w:jc w:val="both"/>
        <w:rPr>
          <w:rFonts w:ascii="Palatino Linotype" w:hAnsi="Palatino Linotype" w:cs="Arial"/>
          <w:i/>
          <w:sz w:val="22"/>
        </w:rPr>
      </w:pPr>
      <w:r w:rsidRPr="001E7BA7">
        <w:rPr>
          <w:rFonts w:ascii="Palatino Linotype" w:hAnsi="Palatino Linotype" w:cs="Arial"/>
          <w:i/>
          <w:sz w:val="22"/>
        </w:rPr>
        <w:lastRenderedPageBreak/>
        <w:t>Amparo en revisión 597/95. Emilio Maurer Bretón. 15 de noviembre de 1995. Unanimidad de votos. Ponente: Clementina Ramírez Moguel Goyzueta. Secretario: Gonzalo Carrera Molina.</w:t>
      </w:r>
    </w:p>
    <w:p w14:paraId="65718FB8" w14:textId="77777777" w:rsidR="008051F8" w:rsidRPr="001E7BA7" w:rsidRDefault="008051F8" w:rsidP="008051F8">
      <w:pPr>
        <w:spacing w:line="360" w:lineRule="auto"/>
        <w:ind w:left="567" w:right="567"/>
        <w:contextualSpacing/>
        <w:jc w:val="both"/>
        <w:rPr>
          <w:rFonts w:ascii="Palatino Linotype" w:hAnsi="Palatino Linotype" w:cs="Arial"/>
          <w:i/>
          <w:sz w:val="22"/>
        </w:rPr>
      </w:pPr>
      <w:r w:rsidRPr="001E7BA7">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1E7BA7">
        <w:rPr>
          <w:rFonts w:ascii="Palatino Linotype" w:hAnsi="Palatino Linotype" w:cs="Arial"/>
          <w:i/>
          <w:sz w:val="22"/>
        </w:rPr>
        <w:t>Baigts</w:t>
      </w:r>
      <w:proofErr w:type="spellEnd"/>
      <w:r w:rsidRPr="001E7BA7">
        <w:rPr>
          <w:rFonts w:ascii="Palatino Linotype" w:hAnsi="Palatino Linotype" w:cs="Arial"/>
          <w:i/>
          <w:sz w:val="22"/>
        </w:rPr>
        <w:t xml:space="preserve"> Muñoz.</w:t>
      </w:r>
    </w:p>
    <w:p w14:paraId="50A36141" w14:textId="77777777" w:rsidR="008051F8" w:rsidRPr="001E7BA7" w:rsidRDefault="008051F8" w:rsidP="008051F8">
      <w:pPr>
        <w:spacing w:line="360" w:lineRule="auto"/>
        <w:ind w:firstLine="1418"/>
        <w:contextualSpacing/>
        <w:jc w:val="both"/>
        <w:rPr>
          <w:rFonts w:ascii="Palatino Linotype" w:hAnsi="Palatino Linotype" w:cs="Arial"/>
          <w:lang w:val="es-ES"/>
        </w:rPr>
      </w:pPr>
    </w:p>
    <w:p w14:paraId="26D6EB88" w14:textId="77777777" w:rsidR="008051F8" w:rsidRPr="001E7BA7" w:rsidRDefault="008051F8" w:rsidP="008051F8">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1E7BA7">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E168FFC" w14:textId="77777777" w:rsidR="008051F8" w:rsidRPr="001E7BA7" w:rsidRDefault="008051F8" w:rsidP="008051F8">
      <w:pPr>
        <w:pStyle w:val="Prrafodelista"/>
        <w:shd w:val="clear" w:color="auto" w:fill="FFFFFF"/>
        <w:spacing w:line="360" w:lineRule="auto"/>
        <w:ind w:left="360"/>
        <w:jc w:val="both"/>
        <w:rPr>
          <w:rFonts w:ascii="Palatino Linotype" w:eastAsia="Times New Roman" w:hAnsi="Palatino Linotype" w:cs="Arial"/>
          <w:lang w:eastAsia="es-MX"/>
        </w:rPr>
      </w:pPr>
    </w:p>
    <w:p w14:paraId="629E6646" w14:textId="77777777" w:rsidR="008051F8" w:rsidRPr="001E7BA7" w:rsidRDefault="008051F8" w:rsidP="008051F8">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1E7BA7">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1C68051" w14:textId="77777777" w:rsidR="008051F8" w:rsidRPr="001E7BA7" w:rsidRDefault="008051F8" w:rsidP="008051F8">
      <w:pPr>
        <w:shd w:val="clear" w:color="auto" w:fill="FFFFFF"/>
        <w:spacing w:line="360" w:lineRule="auto"/>
        <w:contextualSpacing/>
        <w:jc w:val="both"/>
        <w:rPr>
          <w:rFonts w:ascii="Palatino Linotype" w:eastAsia="Times New Roman" w:hAnsi="Palatino Linotype" w:cs="Arial"/>
          <w:lang w:eastAsia="es-MX"/>
        </w:rPr>
      </w:pPr>
    </w:p>
    <w:p w14:paraId="67358B0D" w14:textId="77777777" w:rsidR="008051F8" w:rsidRPr="001E7BA7" w:rsidRDefault="008051F8" w:rsidP="008051F8">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1E7BA7">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0C2453A8" w14:textId="77777777" w:rsidR="008051F8" w:rsidRPr="001E7BA7" w:rsidRDefault="008051F8" w:rsidP="008051F8">
      <w:pPr>
        <w:shd w:val="clear" w:color="auto" w:fill="FFFFFF"/>
        <w:spacing w:line="360" w:lineRule="auto"/>
        <w:jc w:val="both"/>
        <w:rPr>
          <w:rFonts w:ascii="Palatino Linotype" w:eastAsia="Times New Roman" w:hAnsi="Palatino Linotype" w:cs="Arial"/>
          <w:lang w:eastAsia="es-MX"/>
        </w:rPr>
      </w:pPr>
    </w:p>
    <w:p w14:paraId="68AA1704" w14:textId="77777777" w:rsidR="008051F8" w:rsidRPr="001E7BA7" w:rsidRDefault="008051F8" w:rsidP="008051F8">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1E7BA7">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por ejemplo, si una documental de naturaleza pública como lo es la </w:t>
      </w:r>
      <w:r w:rsidRPr="001E7BA7">
        <w:rPr>
          <w:rFonts w:ascii="Palatino Linotype" w:eastAsia="Times New Roman" w:hAnsi="Palatino Linotype" w:cs="Arial"/>
          <w:lang w:eastAsia="es-MX"/>
        </w:rPr>
        <w:lastRenderedPageBreak/>
        <w:t>nómina general, si bien el dato de sus remuneraciones es eminentemente público, no así todos los datos contenidos en dicho documento que son</w:t>
      </w:r>
      <w:r w:rsidRPr="001E7BA7">
        <w:rPr>
          <w:rFonts w:ascii="Palatino Linotype" w:hAnsi="Palatino Linotype"/>
        </w:rPr>
        <w:t xml:space="preserve"> </w:t>
      </w:r>
      <w:r w:rsidRPr="001E7BA7">
        <w:rPr>
          <w:rFonts w:ascii="Palatino Linotype" w:eastAsia="Times New Roman" w:hAnsi="Palatino Linotype" w:cs="Arial"/>
          <w:lang w:eastAsia="es-MX"/>
        </w:rPr>
        <w:t>datos personales</w:t>
      </w:r>
      <w:r w:rsidRPr="001E7BA7">
        <w:rPr>
          <w:rStyle w:val="Refdenotaalpie"/>
          <w:rFonts w:ascii="Palatino Linotype" w:eastAsia="Times New Roman" w:hAnsi="Palatino Linotype" w:cs="Arial"/>
          <w:lang w:eastAsia="es-MX"/>
        </w:rPr>
        <w:footnoteReference w:id="10"/>
      </w:r>
      <w:r w:rsidRPr="001E7BA7">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1E7BA7">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6041DD20" w14:textId="77777777" w:rsidR="008051F8" w:rsidRPr="001E7BA7" w:rsidRDefault="008051F8" w:rsidP="008051F8">
      <w:pPr>
        <w:pStyle w:val="Prrafodelista"/>
        <w:shd w:val="clear" w:color="auto" w:fill="FFFFFF"/>
        <w:spacing w:after="200" w:line="360" w:lineRule="auto"/>
        <w:ind w:left="0"/>
        <w:jc w:val="both"/>
        <w:rPr>
          <w:rFonts w:ascii="Palatino Linotype" w:eastAsia="Calibri" w:hAnsi="Palatino Linotype" w:cs="Arial"/>
          <w:lang w:val="es-ES" w:eastAsia="es-MX"/>
        </w:rPr>
      </w:pPr>
    </w:p>
    <w:p w14:paraId="59CD0B4F" w14:textId="77777777" w:rsidR="008051F8" w:rsidRPr="001E7BA7" w:rsidRDefault="008051F8" w:rsidP="008051F8">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r w:rsidRPr="001E7BA7">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A37CB1D" w14:textId="77777777" w:rsidR="008051F8" w:rsidRPr="001E7BA7" w:rsidRDefault="008051F8" w:rsidP="008051F8">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977E337" w14:textId="405242E7" w:rsidR="008051F8" w:rsidRPr="001E7BA7" w:rsidRDefault="008051F8" w:rsidP="008051F8">
      <w:pPr>
        <w:pStyle w:val="Prrafodelista"/>
        <w:numPr>
          <w:ilvl w:val="0"/>
          <w:numId w:val="2"/>
        </w:numPr>
        <w:spacing w:line="360" w:lineRule="auto"/>
        <w:ind w:left="0" w:right="49" w:firstLine="0"/>
        <w:jc w:val="both"/>
        <w:rPr>
          <w:rFonts w:ascii="Palatino Linotype" w:eastAsia="Calibri" w:hAnsi="Palatino Linotype" w:cs="Arial"/>
        </w:rPr>
      </w:pPr>
      <w:r w:rsidRPr="001E7BA7">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bookmarkEnd w:id="20"/>
      <w:bookmarkEnd w:id="21"/>
      <w:bookmarkEnd w:id="22"/>
      <w:bookmarkEnd w:id="23"/>
      <w:bookmarkEnd w:id="24"/>
      <w:bookmarkEnd w:id="25"/>
      <w:bookmarkEnd w:id="26"/>
      <w:bookmarkEnd w:id="27"/>
    </w:p>
    <w:p w14:paraId="2EDD6518" w14:textId="42963AF8" w:rsidR="007D605B" w:rsidRPr="001E7BA7" w:rsidRDefault="007D605B" w:rsidP="007D605B">
      <w:pPr>
        <w:spacing w:line="360" w:lineRule="auto"/>
        <w:ind w:right="49"/>
        <w:jc w:val="both"/>
        <w:rPr>
          <w:rFonts w:ascii="Palatino Linotype" w:eastAsia="Calibri" w:hAnsi="Palatino Linotype" w:cs="Arial"/>
        </w:rPr>
      </w:pPr>
    </w:p>
    <w:p w14:paraId="5E4012C1" w14:textId="6DCBB844" w:rsidR="007D605B" w:rsidRPr="001E7BA7" w:rsidRDefault="007D605B" w:rsidP="007D605B">
      <w:pPr>
        <w:keepNext/>
        <w:keepLines/>
        <w:spacing w:before="240"/>
        <w:outlineLvl w:val="0"/>
        <w:rPr>
          <w:rFonts w:ascii="Palatino Linotype" w:eastAsia="Times New Roman" w:hAnsi="Palatino Linotype" w:cstheme="majorBidi"/>
        </w:rPr>
      </w:pPr>
      <w:bookmarkStart w:id="40" w:name="_Toc524344195"/>
      <w:bookmarkStart w:id="41" w:name="_Toc526271200"/>
      <w:bookmarkStart w:id="42" w:name="_Toc536106974"/>
      <w:bookmarkStart w:id="43" w:name="_Toc3467946"/>
      <w:r w:rsidRPr="001E7BA7">
        <w:rPr>
          <w:rFonts w:ascii="Palatino Linotype" w:eastAsia="Times New Roman" w:hAnsi="Palatino Linotype" w:cstheme="majorBidi"/>
          <w:b/>
        </w:rPr>
        <w:lastRenderedPageBreak/>
        <w:t>SEXTO. El cumplimiento a esta resolución es susceptible de ser impugnado</w:t>
      </w:r>
      <w:bookmarkEnd w:id="40"/>
      <w:bookmarkEnd w:id="41"/>
      <w:r w:rsidRPr="001E7BA7">
        <w:rPr>
          <w:rFonts w:ascii="Palatino Linotype" w:eastAsia="Times New Roman" w:hAnsi="Palatino Linotype" w:cstheme="majorBidi"/>
          <w:b/>
        </w:rPr>
        <w:t>.</w:t>
      </w:r>
      <w:bookmarkEnd w:id="42"/>
      <w:bookmarkEnd w:id="43"/>
    </w:p>
    <w:p w14:paraId="5B1C696D" w14:textId="77777777" w:rsidR="007D605B" w:rsidRPr="001E7BA7" w:rsidRDefault="007D605B" w:rsidP="007D605B">
      <w:pPr>
        <w:spacing w:line="360" w:lineRule="auto"/>
        <w:ind w:right="49"/>
        <w:contextualSpacing/>
        <w:jc w:val="both"/>
        <w:rPr>
          <w:rFonts w:ascii="Palatino Linotype" w:eastAsia="Times New Roman" w:hAnsi="Palatino Linotype" w:cs="Arial"/>
          <w:b/>
          <w:color w:val="000000"/>
        </w:rPr>
      </w:pPr>
    </w:p>
    <w:p w14:paraId="6C056957" w14:textId="77777777" w:rsidR="007D605B" w:rsidRPr="001E7BA7" w:rsidRDefault="007D605B" w:rsidP="007D605B">
      <w:pPr>
        <w:numPr>
          <w:ilvl w:val="0"/>
          <w:numId w:val="2"/>
        </w:numPr>
        <w:spacing w:before="240" w:after="240" w:line="360" w:lineRule="auto"/>
        <w:ind w:left="0" w:firstLine="0"/>
        <w:contextualSpacing/>
        <w:jc w:val="both"/>
        <w:rPr>
          <w:rFonts w:ascii="Palatino Linotype" w:hAnsi="Palatino Linotype" w:cs="Arial"/>
        </w:rPr>
      </w:pPr>
      <w:r w:rsidRPr="001E7BA7">
        <w:rPr>
          <w:rFonts w:ascii="Palatino Linotype" w:hAnsi="Palatino Linotype" w:cs="Arial"/>
        </w:rPr>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26A71A48" w14:textId="77777777" w:rsidR="007D605B" w:rsidRPr="001E7BA7" w:rsidRDefault="007D605B" w:rsidP="007D605B">
      <w:pPr>
        <w:spacing w:before="240" w:after="240" w:line="360" w:lineRule="auto"/>
        <w:contextualSpacing/>
        <w:jc w:val="both"/>
        <w:rPr>
          <w:rFonts w:ascii="Palatino Linotype" w:hAnsi="Palatino Linotype" w:cs="Arial"/>
        </w:rPr>
      </w:pPr>
    </w:p>
    <w:p w14:paraId="73A7F061" w14:textId="77777777" w:rsidR="007D605B" w:rsidRPr="001E7BA7" w:rsidRDefault="007D605B" w:rsidP="007D605B">
      <w:pPr>
        <w:spacing w:before="240" w:after="240" w:line="360" w:lineRule="auto"/>
        <w:ind w:left="567" w:right="567"/>
        <w:contextualSpacing/>
        <w:jc w:val="both"/>
        <w:rPr>
          <w:rFonts w:ascii="Palatino Linotype" w:hAnsi="Palatino Linotype" w:cs="Arial"/>
          <w:i/>
        </w:rPr>
      </w:pPr>
      <w:r w:rsidRPr="001E7BA7">
        <w:rPr>
          <w:rFonts w:ascii="Palatino Linotype" w:hAnsi="Palatino Linotype" w:cs="Arial"/>
          <w:i/>
        </w:rPr>
        <w:t>….</w:t>
      </w:r>
    </w:p>
    <w:p w14:paraId="0CBDAA3C" w14:textId="77777777" w:rsidR="007D605B" w:rsidRPr="001E7BA7" w:rsidRDefault="007D605B" w:rsidP="007D605B">
      <w:pPr>
        <w:spacing w:before="240" w:after="240" w:line="360" w:lineRule="auto"/>
        <w:ind w:left="567" w:right="567"/>
        <w:contextualSpacing/>
        <w:jc w:val="both"/>
        <w:rPr>
          <w:rFonts w:ascii="Palatino Linotype" w:hAnsi="Palatino Linotype" w:cs="Arial"/>
          <w:i/>
        </w:rPr>
      </w:pPr>
      <w:r w:rsidRPr="001E7BA7">
        <w:rPr>
          <w:rFonts w:ascii="Palatino Linotype" w:hAnsi="Palatino Linotype" w:cs="Arial"/>
          <w:b/>
          <w:i/>
        </w:rPr>
        <w:t xml:space="preserve">La respuesta que den los sujetos obligados derivada </w:t>
      </w:r>
      <w:r w:rsidRPr="001E7BA7">
        <w:rPr>
          <w:rFonts w:ascii="Palatino Linotype" w:hAnsi="Palatino Linotype" w:cs="Arial"/>
          <w:b/>
          <w:i/>
          <w:u w:val="single"/>
        </w:rPr>
        <w:t>de la resolución</w:t>
      </w:r>
      <w:r w:rsidRPr="001E7BA7">
        <w:rPr>
          <w:rFonts w:ascii="Palatino Linotype" w:hAnsi="Palatino Linotype" w:cs="Arial"/>
          <w:i/>
        </w:rPr>
        <w:t xml:space="preserve"> a un recurso de revisión que proceda por las causales señaladas en las fracciones </w:t>
      </w:r>
      <w:r w:rsidRPr="001E7BA7">
        <w:rPr>
          <w:rFonts w:ascii="Palatino Linotype" w:hAnsi="Palatino Linotype" w:cs="Arial"/>
          <w:i/>
          <w:u w:val="single"/>
        </w:rPr>
        <w:t xml:space="preserve">IV, VII, IX, X, XI y XII </w:t>
      </w:r>
      <w:r w:rsidRPr="001E7BA7">
        <w:rPr>
          <w:rFonts w:ascii="Palatino Linotype" w:hAnsi="Palatino Linotype" w:cs="Arial"/>
          <w:i/>
        </w:rPr>
        <w:t xml:space="preserve">es </w:t>
      </w:r>
      <w:r w:rsidRPr="001E7BA7">
        <w:rPr>
          <w:rFonts w:ascii="Palatino Linotype" w:hAnsi="Palatino Linotype" w:cs="Arial"/>
          <w:i/>
          <w:u w:val="single"/>
        </w:rPr>
        <w:t>susceptible de ser impugnada</w:t>
      </w:r>
      <w:r w:rsidRPr="001E7BA7">
        <w:rPr>
          <w:rFonts w:ascii="Palatino Linotype" w:hAnsi="Palatino Linotype" w:cs="Arial"/>
          <w:i/>
        </w:rPr>
        <w:t xml:space="preserve"> de nueva cuenta, mediante recurso de revisión, ante el Instituto. </w:t>
      </w:r>
    </w:p>
    <w:p w14:paraId="63386FF9" w14:textId="77777777" w:rsidR="007D605B" w:rsidRPr="001E7BA7" w:rsidRDefault="007D605B" w:rsidP="007D605B">
      <w:pPr>
        <w:spacing w:before="240" w:after="240" w:line="360" w:lineRule="auto"/>
        <w:ind w:left="360"/>
        <w:contextualSpacing/>
        <w:jc w:val="both"/>
        <w:rPr>
          <w:rFonts w:ascii="Palatino Linotype" w:hAnsi="Palatino Linotype" w:cs="Arial"/>
        </w:rPr>
      </w:pPr>
    </w:p>
    <w:p w14:paraId="072C9BCC" w14:textId="131D572C" w:rsidR="007D605B" w:rsidRPr="001E7BA7" w:rsidRDefault="007D605B" w:rsidP="007D605B">
      <w:pPr>
        <w:numPr>
          <w:ilvl w:val="0"/>
          <w:numId w:val="2"/>
        </w:numPr>
        <w:spacing w:before="240" w:after="240" w:line="360" w:lineRule="auto"/>
        <w:ind w:left="0" w:firstLine="0"/>
        <w:contextualSpacing/>
        <w:jc w:val="both"/>
        <w:rPr>
          <w:rFonts w:ascii="Palatino Linotype" w:hAnsi="Palatino Linotype" w:cs="Arial"/>
        </w:rPr>
      </w:pPr>
      <w:r w:rsidRPr="001E7BA7">
        <w:rPr>
          <w:rFonts w:ascii="Palatino Linotype" w:hAnsi="Palatino Linotype" w:cs="Arial"/>
        </w:rPr>
        <w:t xml:space="preserve"> Es así que en este asunto </w:t>
      </w:r>
      <w:r w:rsidR="00431469" w:rsidRPr="001E7BA7">
        <w:rPr>
          <w:rFonts w:ascii="Palatino Linotype" w:hAnsi="Palatino Linotype" w:cs="Arial"/>
        </w:rPr>
        <w:t>el motivo de inconformidad fue la incompetencia a la que hace referencia el Sujeto Obligado en su respuesta.</w:t>
      </w:r>
      <w:r w:rsidRPr="001E7BA7">
        <w:rPr>
          <w:rFonts w:ascii="Palatino Linotype" w:hAnsi="Palatino Linotype" w:cs="Arial"/>
        </w:rPr>
        <w:t xml:space="preserve">, se encuadra en los supuestos que contempla el artículo 179 en sus fracciones </w:t>
      </w:r>
      <w:r w:rsidR="00431469" w:rsidRPr="001E7BA7">
        <w:rPr>
          <w:rFonts w:ascii="Palatino Linotype" w:hAnsi="Palatino Linotype" w:cs="Arial"/>
        </w:rPr>
        <w:t>IV, que contiene lo siguiente</w:t>
      </w:r>
      <w:r w:rsidRPr="001E7BA7">
        <w:rPr>
          <w:rFonts w:ascii="Palatino Linotype" w:hAnsi="Palatino Linotype" w:cs="Arial"/>
        </w:rPr>
        <w:t>:</w:t>
      </w:r>
    </w:p>
    <w:p w14:paraId="556189A5" w14:textId="77777777" w:rsidR="007D605B" w:rsidRPr="001E7BA7" w:rsidRDefault="007D605B" w:rsidP="007D605B">
      <w:pPr>
        <w:spacing w:before="240" w:after="240" w:line="360" w:lineRule="auto"/>
        <w:ind w:left="360"/>
        <w:contextualSpacing/>
        <w:jc w:val="both"/>
        <w:rPr>
          <w:rFonts w:ascii="Palatino Linotype" w:hAnsi="Palatino Linotype" w:cs="Arial"/>
        </w:rPr>
      </w:pPr>
    </w:p>
    <w:p w14:paraId="19EA630C" w14:textId="77777777" w:rsidR="007D605B" w:rsidRPr="001E7BA7" w:rsidRDefault="007D605B" w:rsidP="007D605B">
      <w:pPr>
        <w:spacing w:before="240" w:after="240" w:line="360" w:lineRule="auto"/>
        <w:ind w:left="567" w:right="567"/>
        <w:contextualSpacing/>
        <w:jc w:val="both"/>
        <w:rPr>
          <w:rFonts w:ascii="Palatino Linotype" w:hAnsi="Palatino Linotype" w:cs="Arial"/>
          <w:i/>
          <w:sz w:val="22"/>
          <w:szCs w:val="22"/>
        </w:rPr>
      </w:pPr>
      <w:r w:rsidRPr="001E7BA7">
        <w:rPr>
          <w:rFonts w:ascii="Palatino Linotype" w:hAnsi="Palatino Linotype" w:cs="Arial"/>
          <w:i/>
          <w:sz w:val="22"/>
          <w:szCs w:val="22"/>
        </w:rPr>
        <w:t>Artículo 179. El recurso de revisión es un medio de protección que la Ley otorga a los particulares, para hacer valer su derecho de acceso a la información pública, y procederá en contra de las siguientes causas:</w:t>
      </w:r>
    </w:p>
    <w:p w14:paraId="4FE6909C" w14:textId="77777777" w:rsidR="007D605B" w:rsidRPr="001E7BA7" w:rsidRDefault="007D605B" w:rsidP="007D605B">
      <w:pPr>
        <w:spacing w:before="240" w:after="240" w:line="360" w:lineRule="auto"/>
        <w:ind w:left="567" w:right="567"/>
        <w:contextualSpacing/>
        <w:jc w:val="both"/>
        <w:rPr>
          <w:rFonts w:ascii="Palatino Linotype" w:hAnsi="Palatino Linotype" w:cs="Arial"/>
          <w:i/>
          <w:sz w:val="22"/>
          <w:szCs w:val="22"/>
        </w:rPr>
      </w:pPr>
      <w:r w:rsidRPr="001E7BA7">
        <w:rPr>
          <w:rFonts w:ascii="Palatino Linotype" w:hAnsi="Palatino Linotype" w:cs="Arial"/>
          <w:i/>
          <w:sz w:val="22"/>
          <w:szCs w:val="22"/>
        </w:rPr>
        <w:t>….</w:t>
      </w:r>
    </w:p>
    <w:p w14:paraId="6580BD6C" w14:textId="77777777" w:rsidR="00431469" w:rsidRPr="001E7BA7" w:rsidRDefault="007D605B" w:rsidP="007D605B">
      <w:pPr>
        <w:spacing w:before="240" w:after="240" w:line="360" w:lineRule="auto"/>
        <w:ind w:left="567" w:right="567"/>
        <w:contextualSpacing/>
        <w:jc w:val="both"/>
        <w:rPr>
          <w:rFonts w:ascii="Palatino Linotype" w:hAnsi="Palatino Linotype"/>
          <w:b/>
          <w:bCs/>
          <w:i/>
          <w:sz w:val="22"/>
          <w:szCs w:val="22"/>
        </w:rPr>
      </w:pPr>
      <w:r w:rsidRPr="001E7BA7">
        <w:rPr>
          <w:rFonts w:ascii="Palatino Linotype" w:hAnsi="Palatino Linotype"/>
          <w:b/>
          <w:bCs/>
          <w:i/>
          <w:sz w:val="22"/>
          <w:szCs w:val="22"/>
        </w:rPr>
        <w:t>IV. La declaración de incompetencia por el sujeto obligado;</w:t>
      </w:r>
    </w:p>
    <w:p w14:paraId="79DB08EF" w14:textId="77777777" w:rsidR="007D605B" w:rsidRPr="001E7BA7" w:rsidRDefault="007D605B" w:rsidP="007D605B">
      <w:pPr>
        <w:spacing w:before="240" w:after="240" w:line="360" w:lineRule="auto"/>
        <w:ind w:left="360"/>
        <w:contextualSpacing/>
        <w:jc w:val="both"/>
        <w:rPr>
          <w:rFonts w:ascii="Palatino Linotype" w:hAnsi="Palatino Linotype" w:cs="Arial"/>
        </w:rPr>
      </w:pPr>
    </w:p>
    <w:p w14:paraId="62F2B847" w14:textId="78F5AC09" w:rsidR="007D605B" w:rsidRPr="001E7BA7" w:rsidRDefault="007D605B" w:rsidP="00431469">
      <w:pPr>
        <w:numPr>
          <w:ilvl w:val="0"/>
          <w:numId w:val="2"/>
        </w:numPr>
        <w:spacing w:before="240" w:after="240" w:line="360" w:lineRule="auto"/>
        <w:ind w:left="0" w:firstLine="0"/>
        <w:contextualSpacing/>
        <w:jc w:val="both"/>
        <w:rPr>
          <w:rFonts w:ascii="Palatino Linotype" w:hAnsi="Palatino Linotype" w:cs="Arial"/>
        </w:rPr>
      </w:pPr>
      <w:r w:rsidRPr="001E7BA7">
        <w:rPr>
          <w:rFonts w:ascii="Palatino Linotype" w:hAnsi="Palatino Linotype" w:cs="Arial"/>
        </w:rPr>
        <w:lastRenderedPageBreak/>
        <w:t xml:space="preserve">En ese tenor, en el asunto particular derivado de la </w:t>
      </w:r>
      <w:r w:rsidR="00431469" w:rsidRPr="001E7BA7">
        <w:rPr>
          <w:rFonts w:ascii="Palatino Linotype" w:hAnsi="Palatino Linotype" w:cs="Arial"/>
        </w:rPr>
        <w:t xml:space="preserve">declinación de competencia referido en respuesta a la solicitud </w:t>
      </w:r>
      <w:r w:rsidRPr="001E7BA7">
        <w:rPr>
          <w:rFonts w:ascii="Palatino Linotype" w:hAnsi="Palatino Linotype" w:cs="Arial"/>
        </w:rPr>
        <w:t>y posteriormente requerir la información a las distintas áreas para que estas a su vez, a través del servidor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14:paraId="03D5D58D" w14:textId="77777777" w:rsidR="00431469" w:rsidRPr="001E7BA7" w:rsidRDefault="00431469" w:rsidP="00431469">
      <w:pPr>
        <w:spacing w:before="240" w:after="240" w:line="360" w:lineRule="auto"/>
        <w:contextualSpacing/>
        <w:jc w:val="both"/>
        <w:rPr>
          <w:rFonts w:ascii="Palatino Linotype" w:hAnsi="Palatino Linotype" w:cs="Arial"/>
        </w:rPr>
      </w:pPr>
    </w:p>
    <w:p w14:paraId="1AF0B23A" w14:textId="63746092" w:rsidR="008051F8" w:rsidRPr="001E7BA7" w:rsidRDefault="007D605B" w:rsidP="00431469">
      <w:pPr>
        <w:numPr>
          <w:ilvl w:val="0"/>
          <w:numId w:val="2"/>
        </w:numPr>
        <w:spacing w:before="240" w:after="240" w:line="360" w:lineRule="auto"/>
        <w:ind w:left="0" w:firstLine="0"/>
        <w:contextualSpacing/>
        <w:jc w:val="both"/>
        <w:rPr>
          <w:rFonts w:ascii="Palatino Linotype" w:hAnsi="Palatino Linotype" w:cs="Arial"/>
        </w:rPr>
      </w:pPr>
      <w:r w:rsidRPr="001E7BA7">
        <w:rPr>
          <w:rFonts w:ascii="Palatino Linotype" w:hAnsi="Palatino Linotype" w:cs="Arial"/>
        </w:rPr>
        <w:t xml:space="preserve">El último párrafo del artículo 179 de la ley de la materia, se configura entonces en aquellos casos en donde los </w:t>
      </w:r>
      <w:r w:rsidRPr="001E7BA7">
        <w:rPr>
          <w:rFonts w:ascii="Palatino Linotype" w:hAnsi="Palatino Linotype" w:cs="Arial"/>
          <w:b/>
          <w:u w:val="single"/>
        </w:rPr>
        <w:t>sujetos obligados emiten respuesta derivada de una resolución a un recurso de revisión que proceda por la causal prevista en la fracci</w:t>
      </w:r>
      <w:r w:rsidR="00431469" w:rsidRPr="001E7BA7">
        <w:rPr>
          <w:rFonts w:ascii="Palatino Linotype" w:hAnsi="Palatino Linotype" w:cs="Arial"/>
          <w:b/>
          <w:u w:val="single"/>
        </w:rPr>
        <w:t>ón</w:t>
      </w:r>
      <w:r w:rsidRPr="001E7BA7">
        <w:rPr>
          <w:rFonts w:ascii="Palatino Linotype" w:hAnsi="Palatino Linotype" w:cs="Arial"/>
          <w:b/>
          <w:u w:val="single"/>
        </w:rPr>
        <w:t xml:space="preserve"> </w:t>
      </w:r>
      <w:r w:rsidR="00431469" w:rsidRPr="001E7BA7">
        <w:rPr>
          <w:rFonts w:ascii="Palatino Linotype" w:hAnsi="Palatino Linotype" w:cs="Arial"/>
          <w:b/>
          <w:u w:val="single"/>
        </w:rPr>
        <w:t>IV</w:t>
      </w:r>
      <w:r w:rsidRPr="001E7BA7">
        <w:rPr>
          <w:rFonts w:ascii="Palatino Linotype" w:hAnsi="Palatino Linotype" w:cs="Arial"/>
          <w:b/>
          <w:u w:val="single"/>
        </w:rPr>
        <w:t xml:space="preserve"> de la Ley en cita como es este el caso</w:t>
      </w:r>
      <w:r w:rsidRPr="001E7BA7">
        <w:rPr>
          <w:rFonts w:ascii="Palatino Linotype" w:hAnsi="Palatino Linotype" w:cs="Arial"/>
        </w:rPr>
        <w:t xml:space="preserve">, dicha respuesta es susceptible de ser impugnada de nueva cuenta, mediante recurso de revisión ante el Instituto. Esto es, que el acto que genere el </w:t>
      </w:r>
      <w:r w:rsidRPr="001E7BA7">
        <w:rPr>
          <w:rFonts w:ascii="Palatino Linotype" w:hAnsi="Palatino Linotype" w:cs="Arial"/>
          <w:b/>
        </w:rPr>
        <w:t>SUJETO OBLIGADO</w:t>
      </w:r>
      <w:r w:rsidRPr="001E7BA7">
        <w:rPr>
          <w:rFonts w:ascii="Palatino Linotype" w:hAnsi="Palatino Linotype" w:cs="Arial"/>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1E7BA7">
        <w:rPr>
          <w:rFonts w:ascii="Palatino Linotype" w:hAnsi="Palatino Linotype" w:cs="Arial"/>
          <w:b/>
        </w:rPr>
        <w:t>queda al alcance de la persona la interposición de un nuevo recurso de revisión</w:t>
      </w:r>
      <w:r w:rsidRPr="001E7BA7">
        <w:rPr>
          <w:rFonts w:ascii="Palatino Linotype" w:hAnsi="Palatino Linotype" w:cs="Arial"/>
        </w:rPr>
        <w:t xml:space="preserve"> que independiente del que se resuelve en este instrumento, versará sobre la revisión de la respuesta que le sea entregada. Lo cual proporciona al particular una herramienta para defender su </w:t>
      </w:r>
      <w:r w:rsidRPr="001E7BA7">
        <w:rPr>
          <w:rFonts w:ascii="Palatino Linotype" w:hAnsi="Palatino Linotype" w:cs="Arial"/>
        </w:rPr>
        <w:lastRenderedPageBreak/>
        <w:t>Derecho de Acceso a la Información ante un posible cumplimiento defectuoso de la presente.</w:t>
      </w:r>
    </w:p>
    <w:p w14:paraId="6C547A0B" w14:textId="317F0E69" w:rsidR="00D7183B" w:rsidRPr="001E7BA7" w:rsidRDefault="00E357D9" w:rsidP="00341837">
      <w:pPr>
        <w:pStyle w:val="Prrafodelista"/>
        <w:numPr>
          <w:ilvl w:val="0"/>
          <w:numId w:val="2"/>
        </w:numPr>
        <w:spacing w:before="240" w:after="240" w:line="360" w:lineRule="auto"/>
        <w:ind w:left="0" w:firstLine="0"/>
        <w:jc w:val="both"/>
        <w:rPr>
          <w:rFonts w:ascii="Palatino Linotype" w:hAnsi="Palatino Linotype" w:cs="Arial"/>
        </w:rPr>
      </w:pPr>
      <w:r w:rsidRPr="001E7BA7">
        <w:rPr>
          <w:rFonts w:ascii="Palatino Linotype" w:hAnsi="Palatino Linotype"/>
          <w:color w:val="000000"/>
          <w:lang w:val="es-ES" w:eastAsia="es-MX"/>
        </w:rPr>
        <w:t xml:space="preserve">Por lo anteriormente expuesto y fundado, este </w:t>
      </w:r>
      <w:r w:rsidRPr="001E7BA7">
        <w:rPr>
          <w:rFonts w:ascii="Palatino Linotype" w:hAnsi="Palatino Linotype"/>
          <w:b/>
          <w:bCs/>
          <w:color w:val="000000"/>
          <w:lang w:val="es-ES" w:eastAsia="es-MX"/>
        </w:rPr>
        <w:t>ÓRGANO GARANTE</w:t>
      </w:r>
      <w:r w:rsidRPr="001E7BA7">
        <w:rPr>
          <w:rFonts w:ascii="Palatino Linotype" w:hAnsi="Palatino Linotype"/>
          <w:color w:val="000000"/>
          <w:lang w:val="es-ES" w:eastAsia="es-MX"/>
        </w:rPr>
        <w:t xml:space="preserve"> emite los siguientes:</w:t>
      </w:r>
    </w:p>
    <w:p w14:paraId="4D9CE1CC" w14:textId="77777777" w:rsidR="00F43BC8" w:rsidRPr="001E7BA7" w:rsidRDefault="00F43BC8" w:rsidP="00F43BC8">
      <w:pPr>
        <w:pStyle w:val="Prrafodelista"/>
        <w:rPr>
          <w:rFonts w:ascii="Palatino Linotype" w:hAnsi="Palatino Linotype" w:cs="Arial"/>
        </w:rPr>
      </w:pPr>
    </w:p>
    <w:p w14:paraId="6782198C" w14:textId="77777777" w:rsidR="00E357D9" w:rsidRPr="001E7BA7" w:rsidRDefault="00E357D9" w:rsidP="00E357D9">
      <w:pPr>
        <w:keepNext/>
        <w:keepLines/>
        <w:spacing w:line="360" w:lineRule="auto"/>
        <w:jc w:val="center"/>
        <w:outlineLvl w:val="0"/>
        <w:rPr>
          <w:rFonts w:ascii="Palatino Linotype" w:eastAsia="Times New Roman" w:hAnsi="Palatino Linotype" w:cstheme="majorBidi"/>
          <w:b/>
          <w:bCs/>
        </w:rPr>
      </w:pPr>
      <w:bookmarkStart w:id="44" w:name="_Toc447699324"/>
      <w:bookmarkStart w:id="45" w:name="_Toc445745148"/>
      <w:bookmarkStart w:id="46" w:name="_Toc486525261"/>
      <w:bookmarkStart w:id="47" w:name="_Toc9531903"/>
      <w:bookmarkStart w:id="48" w:name="_Toc51248073"/>
      <w:r w:rsidRPr="001E7BA7">
        <w:rPr>
          <w:rFonts w:ascii="Palatino Linotype" w:eastAsia="Times New Roman" w:hAnsi="Palatino Linotype" w:cstheme="majorBidi"/>
          <w:b/>
          <w:bCs/>
        </w:rPr>
        <w:t>R E S O L U T I V O S</w:t>
      </w:r>
      <w:bookmarkEnd w:id="44"/>
      <w:bookmarkEnd w:id="45"/>
      <w:bookmarkEnd w:id="46"/>
      <w:bookmarkEnd w:id="47"/>
      <w:bookmarkEnd w:id="48"/>
    </w:p>
    <w:p w14:paraId="6F87BAD0" w14:textId="45F6CB94" w:rsidR="00272381" w:rsidRPr="001E7BA7" w:rsidRDefault="00272381" w:rsidP="00272381">
      <w:pPr>
        <w:spacing w:line="360" w:lineRule="auto"/>
        <w:jc w:val="both"/>
        <w:rPr>
          <w:rFonts w:ascii="Palatino Linotype" w:eastAsia="Times New Roman" w:hAnsi="Palatino Linotype" w:cs="Times New Roman"/>
        </w:rPr>
      </w:pPr>
      <w:r w:rsidRPr="001E7BA7">
        <w:rPr>
          <w:rFonts w:ascii="Palatino Linotype" w:eastAsia="Times New Roman" w:hAnsi="Palatino Linotype" w:cs="Arial"/>
          <w:b/>
        </w:rPr>
        <w:t xml:space="preserve">PRIMERO. </w:t>
      </w:r>
      <w:r w:rsidRPr="001E7BA7">
        <w:rPr>
          <w:rFonts w:ascii="Palatino Linotype" w:eastAsia="Times New Roman" w:hAnsi="Palatino Linotype" w:cs="Arial"/>
        </w:rPr>
        <w:t>Resultan fundadas las</w:t>
      </w:r>
      <w:r w:rsidRPr="001E7BA7">
        <w:rPr>
          <w:rFonts w:ascii="Palatino Linotype" w:eastAsia="Times New Roman" w:hAnsi="Palatino Linotype" w:cs="Arial"/>
          <w:b/>
        </w:rPr>
        <w:t xml:space="preserve"> </w:t>
      </w:r>
      <w:r w:rsidRPr="001E7BA7">
        <w:rPr>
          <w:rFonts w:ascii="Palatino Linotype" w:eastAsia="Times New Roman" w:hAnsi="Palatino Linotype" w:cs="Arial"/>
          <w:lang w:val="es-ES"/>
        </w:rPr>
        <w:t xml:space="preserve">razones o motivos de inconformidad hechos valer </w:t>
      </w:r>
      <w:r w:rsidRPr="001E7BA7">
        <w:rPr>
          <w:rFonts w:ascii="Palatino Linotype" w:eastAsia="Calibri" w:hAnsi="Palatino Linotype" w:cs="Arial"/>
          <w:lang w:val="es-ES"/>
        </w:rPr>
        <w:t xml:space="preserve">en el recurso de revisión </w:t>
      </w:r>
      <w:r w:rsidR="009B6F4A" w:rsidRPr="001E7BA7">
        <w:rPr>
          <w:rFonts w:ascii="Palatino Linotype" w:hAnsi="Palatino Linotype" w:cs="Arial"/>
          <w:b/>
          <w:bCs/>
          <w:lang w:eastAsia="es-MX"/>
        </w:rPr>
        <w:t>02063/INFOEM/IP/RR/2020</w:t>
      </w:r>
      <w:r w:rsidRPr="001E7BA7">
        <w:rPr>
          <w:rFonts w:ascii="Palatino Linotype" w:hAnsi="Palatino Linotype" w:cs="Arial"/>
          <w:b/>
          <w:bCs/>
        </w:rPr>
        <w:t xml:space="preserve">, </w:t>
      </w:r>
      <w:r w:rsidRPr="001E7BA7">
        <w:rPr>
          <w:rFonts w:ascii="Palatino Linotype" w:hAnsi="Palatino Linotype" w:cs="Arial"/>
          <w:bCs/>
        </w:rPr>
        <w:t>en términos de</w:t>
      </w:r>
      <w:r w:rsidR="008573C3" w:rsidRPr="001E7BA7">
        <w:rPr>
          <w:rFonts w:ascii="Palatino Linotype" w:hAnsi="Palatino Linotype" w:cs="Arial"/>
          <w:bCs/>
        </w:rPr>
        <w:t xml:space="preserve"> </w:t>
      </w:r>
      <w:r w:rsidRPr="001E7BA7">
        <w:rPr>
          <w:rFonts w:ascii="Palatino Linotype" w:hAnsi="Palatino Linotype" w:cs="Arial"/>
          <w:bCs/>
        </w:rPr>
        <w:t>l</w:t>
      </w:r>
      <w:r w:rsidR="008573C3" w:rsidRPr="001E7BA7">
        <w:rPr>
          <w:rFonts w:ascii="Palatino Linotype" w:hAnsi="Palatino Linotype" w:cs="Arial"/>
          <w:bCs/>
        </w:rPr>
        <w:t>os</w:t>
      </w:r>
      <w:r w:rsidRPr="001E7BA7">
        <w:rPr>
          <w:rFonts w:ascii="Palatino Linotype" w:hAnsi="Palatino Linotype" w:cs="Arial"/>
          <w:bCs/>
        </w:rPr>
        <w:t xml:space="preserve"> considerando</w:t>
      </w:r>
      <w:r w:rsidR="008573C3" w:rsidRPr="001E7BA7">
        <w:rPr>
          <w:rFonts w:ascii="Palatino Linotype" w:hAnsi="Palatino Linotype" w:cs="Arial"/>
          <w:bCs/>
        </w:rPr>
        <w:t>s</w:t>
      </w:r>
      <w:r w:rsidRPr="001E7BA7">
        <w:rPr>
          <w:rFonts w:ascii="Palatino Linotype" w:hAnsi="Palatino Linotype" w:cs="Arial"/>
          <w:bCs/>
        </w:rPr>
        <w:t xml:space="preserve"> </w:t>
      </w:r>
      <w:r w:rsidRPr="001E7BA7">
        <w:rPr>
          <w:rFonts w:ascii="Palatino Linotype" w:hAnsi="Palatino Linotype" w:cs="Arial"/>
          <w:b/>
          <w:bCs/>
        </w:rPr>
        <w:t>CUARTO</w:t>
      </w:r>
      <w:r w:rsidR="00136E39" w:rsidRPr="001E7BA7">
        <w:rPr>
          <w:rFonts w:ascii="Palatino Linotype" w:hAnsi="Palatino Linotype" w:cs="Arial"/>
          <w:bCs/>
        </w:rPr>
        <w:t xml:space="preserve"> </w:t>
      </w:r>
      <w:r w:rsidR="008573C3" w:rsidRPr="001E7BA7">
        <w:rPr>
          <w:rFonts w:ascii="Palatino Linotype" w:hAnsi="Palatino Linotype" w:cs="Arial"/>
          <w:bCs/>
        </w:rPr>
        <w:t xml:space="preserve">y </w:t>
      </w:r>
      <w:r w:rsidR="008573C3" w:rsidRPr="001E7BA7">
        <w:rPr>
          <w:rFonts w:ascii="Palatino Linotype" w:hAnsi="Palatino Linotype" w:cs="Arial"/>
          <w:b/>
        </w:rPr>
        <w:t xml:space="preserve">QUINTO </w:t>
      </w:r>
      <w:r w:rsidRPr="001E7BA7">
        <w:rPr>
          <w:rFonts w:ascii="Palatino Linotype" w:hAnsi="Palatino Linotype" w:cs="Arial"/>
          <w:bCs/>
        </w:rPr>
        <w:t>de la presente resolución.</w:t>
      </w:r>
      <w:r w:rsidR="0008725D" w:rsidRPr="001E7BA7">
        <w:rPr>
          <w:rFonts w:ascii="Palatino Linotype" w:hAnsi="Palatino Linotype" w:cs="Arial"/>
          <w:bCs/>
        </w:rPr>
        <w:t xml:space="preserve"> </w:t>
      </w:r>
    </w:p>
    <w:p w14:paraId="4516B3F3" w14:textId="65E85D2B" w:rsidR="00272381" w:rsidRPr="001E7BA7" w:rsidRDefault="00272381" w:rsidP="00272381">
      <w:pPr>
        <w:spacing w:before="240" w:after="240" w:line="360" w:lineRule="auto"/>
        <w:jc w:val="both"/>
        <w:rPr>
          <w:rFonts w:ascii="Palatino Linotype" w:eastAsia="Times New Roman" w:hAnsi="Palatino Linotype" w:cs="Arial"/>
          <w:lang w:val="es-ES"/>
        </w:rPr>
      </w:pPr>
      <w:r w:rsidRPr="001E7BA7">
        <w:rPr>
          <w:rFonts w:ascii="Palatino Linotype" w:hAnsi="Palatino Linotype"/>
          <w:b/>
        </w:rPr>
        <w:t>SEGUNDO.</w:t>
      </w:r>
      <w:r w:rsidRPr="001E7BA7">
        <w:rPr>
          <w:rStyle w:val="Ttulo2Car"/>
          <w:rFonts w:ascii="Palatino Linotype" w:hAnsi="Palatino Linotype"/>
          <w:b/>
          <w:sz w:val="24"/>
          <w:szCs w:val="24"/>
        </w:rPr>
        <w:t xml:space="preserve"> </w:t>
      </w:r>
      <w:r w:rsidRPr="001E7BA7">
        <w:rPr>
          <w:rFonts w:ascii="Palatino Linotype" w:eastAsia="Calibri" w:hAnsi="Palatino Linotype" w:cs="Arial"/>
          <w:lang w:val="es-ES"/>
        </w:rPr>
        <w:t xml:space="preserve">Se </w:t>
      </w:r>
      <w:r w:rsidRPr="001E7BA7">
        <w:rPr>
          <w:rFonts w:ascii="Palatino Linotype" w:eastAsia="Calibri" w:hAnsi="Palatino Linotype" w:cs="Arial"/>
          <w:b/>
          <w:lang w:val="es-ES"/>
        </w:rPr>
        <w:t xml:space="preserve">REVOCA </w:t>
      </w:r>
      <w:r w:rsidRPr="001E7BA7">
        <w:rPr>
          <w:rFonts w:ascii="Palatino Linotype" w:eastAsia="Calibri" w:hAnsi="Palatino Linotype" w:cs="Arial"/>
          <w:lang w:val="es-ES"/>
        </w:rPr>
        <w:t>la respuesta emitida por el</w:t>
      </w:r>
      <w:r w:rsidRPr="001E7BA7">
        <w:rPr>
          <w:rFonts w:ascii="Palatino Linotype" w:eastAsia="Calibri" w:hAnsi="Palatino Linotype" w:cs="Arial"/>
          <w:b/>
          <w:lang w:val="es-ES"/>
        </w:rPr>
        <w:t xml:space="preserve"> </w:t>
      </w:r>
      <w:r w:rsidR="009B6F4A" w:rsidRPr="001E7BA7">
        <w:rPr>
          <w:rFonts w:ascii="Palatino Linotype" w:hAnsi="Palatino Linotype"/>
          <w:b/>
          <w:bCs/>
        </w:rPr>
        <w:t>Ayuntamiento de Chicoloapan</w:t>
      </w:r>
      <w:r w:rsidRPr="001E7BA7">
        <w:rPr>
          <w:rFonts w:ascii="Palatino Linotype" w:eastAsia="Calibri" w:hAnsi="Palatino Linotype" w:cs="Arial"/>
          <w:lang w:val="es-ES"/>
        </w:rPr>
        <w:t xml:space="preserve"> y se</w:t>
      </w:r>
      <w:r w:rsidRPr="001E7BA7">
        <w:rPr>
          <w:rFonts w:ascii="Palatino Linotype" w:eastAsia="Calibri" w:hAnsi="Palatino Linotype" w:cs="Arial"/>
          <w:b/>
          <w:lang w:val="es-ES"/>
        </w:rPr>
        <w:t xml:space="preserve"> ORDENA</w:t>
      </w:r>
      <w:r w:rsidRPr="001E7BA7">
        <w:rPr>
          <w:rFonts w:ascii="Palatino Linotype" w:eastAsia="Calibri" w:hAnsi="Palatino Linotype" w:cs="Arial"/>
          <w:lang w:val="es-ES"/>
        </w:rPr>
        <w:t xml:space="preserve"> entregar, vía </w:t>
      </w:r>
      <w:r w:rsidRPr="001E7BA7">
        <w:rPr>
          <w:rFonts w:ascii="Palatino Linotype" w:eastAsia="Times New Roman" w:hAnsi="Palatino Linotype" w:cs="Arial"/>
          <w:b/>
          <w:lang w:val="es-ES"/>
        </w:rPr>
        <w:t>Sistema de Acceso a la Información Mexiquense (SAIMEX)</w:t>
      </w:r>
      <w:r w:rsidRPr="001E7BA7">
        <w:rPr>
          <w:rFonts w:ascii="Palatino Linotype" w:eastAsia="Times New Roman" w:hAnsi="Palatino Linotype" w:cs="Arial"/>
          <w:lang w:val="es-ES"/>
        </w:rPr>
        <w:t>,</w:t>
      </w:r>
      <w:r w:rsidR="008051F8" w:rsidRPr="001E7BA7">
        <w:rPr>
          <w:rFonts w:ascii="Palatino Linotype" w:eastAsia="Times New Roman" w:hAnsi="Palatino Linotype" w:cs="Arial"/>
          <w:lang w:val="es-ES"/>
        </w:rPr>
        <w:t xml:space="preserve"> previa búsqueda exhaustiva y razonable, de ser el caso en versión pública,</w:t>
      </w:r>
      <w:r w:rsidR="00EB46E1" w:rsidRPr="001E7BA7">
        <w:rPr>
          <w:rFonts w:ascii="Palatino Linotype" w:eastAsia="Times New Roman" w:hAnsi="Palatino Linotype" w:cs="Arial"/>
          <w:lang w:val="es-ES"/>
        </w:rPr>
        <w:t xml:space="preserve"> </w:t>
      </w:r>
      <w:r w:rsidRPr="001E7BA7">
        <w:rPr>
          <w:rFonts w:ascii="Palatino Linotype" w:eastAsia="Times New Roman" w:hAnsi="Palatino Linotype" w:cs="Arial"/>
          <w:lang w:val="es-ES"/>
        </w:rPr>
        <w:t>lo siguiente:</w:t>
      </w:r>
    </w:p>
    <w:p w14:paraId="053E95EC" w14:textId="5D4755DF" w:rsidR="00EB46E1" w:rsidRPr="001E7BA7" w:rsidRDefault="00EB46E1" w:rsidP="00B077AD">
      <w:pPr>
        <w:pStyle w:val="Prrafodelista"/>
        <w:spacing w:before="240" w:after="240" w:line="360" w:lineRule="auto"/>
        <w:ind w:left="284" w:right="49"/>
        <w:jc w:val="both"/>
        <w:rPr>
          <w:rFonts w:ascii="Palatino Linotype" w:hAnsi="Palatino Linotype"/>
          <w:b/>
          <w:bCs/>
        </w:rPr>
      </w:pPr>
      <w:r w:rsidRPr="001E7BA7">
        <w:rPr>
          <w:rFonts w:ascii="Palatino Linotype" w:hAnsi="Palatino Linotype"/>
          <w:b/>
          <w:bCs/>
        </w:rPr>
        <w:t>1. Acciones</w:t>
      </w:r>
      <w:r w:rsidR="008051F8" w:rsidRPr="001E7BA7">
        <w:rPr>
          <w:rFonts w:ascii="Palatino Linotype" w:hAnsi="Palatino Linotype"/>
          <w:b/>
          <w:bCs/>
        </w:rPr>
        <w:t xml:space="preserve"> que</w:t>
      </w:r>
      <w:r w:rsidRPr="001E7BA7">
        <w:rPr>
          <w:rFonts w:ascii="Palatino Linotype" w:hAnsi="Palatino Linotype"/>
          <w:b/>
          <w:bCs/>
        </w:rPr>
        <w:t xml:space="preserve"> emprendió el Municipio durante la estrategia de la Sana Distancia;</w:t>
      </w:r>
    </w:p>
    <w:p w14:paraId="4D0A2A7E" w14:textId="1561C80F" w:rsidR="00EB46E1" w:rsidRPr="001E7BA7" w:rsidRDefault="00EB46E1" w:rsidP="00B077AD">
      <w:pPr>
        <w:pStyle w:val="Prrafodelista"/>
        <w:spacing w:before="240" w:after="240" w:line="360" w:lineRule="auto"/>
        <w:ind w:left="284" w:right="49"/>
        <w:jc w:val="both"/>
        <w:rPr>
          <w:rFonts w:ascii="Palatino Linotype" w:hAnsi="Palatino Linotype"/>
          <w:b/>
          <w:bCs/>
        </w:rPr>
      </w:pPr>
      <w:r w:rsidRPr="001E7BA7">
        <w:rPr>
          <w:rFonts w:ascii="Palatino Linotype" w:hAnsi="Palatino Linotype"/>
          <w:b/>
          <w:bCs/>
        </w:rPr>
        <w:t>2. Nombre y número de los programas de atención a la niñez y adolescencia en el municipio en el contexto del COVID-19;</w:t>
      </w:r>
    </w:p>
    <w:p w14:paraId="1A0D009D" w14:textId="67A17314" w:rsidR="00EB46E1" w:rsidRPr="001E7BA7" w:rsidRDefault="00EB46E1" w:rsidP="00B077AD">
      <w:pPr>
        <w:pStyle w:val="Prrafodelista"/>
        <w:spacing w:before="240" w:after="240" w:line="360" w:lineRule="auto"/>
        <w:ind w:left="284" w:right="49"/>
        <w:jc w:val="both"/>
        <w:rPr>
          <w:rFonts w:ascii="Palatino Linotype" w:hAnsi="Palatino Linotype"/>
          <w:b/>
          <w:bCs/>
        </w:rPr>
      </w:pPr>
      <w:r w:rsidRPr="001E7BA7">
        <w:rPr>
          <w:rFonts w:ascii="Palatino Linotype" w:hAnsi="Palatino Linotype"/>
          <w:b/>
          <w:bCs/>
        </w:rPr>
        <w:t>3. Acciones que el municipio implementó hacia niñas, niños y adolescentes durante la pandemia;</w:t>
      </w:r>
    </w:p>
    <w:p w14:paraId="7FDD3C88" w14:textId="4517B2A4" w:rsidR="00EB46E1" w:rsidRPr="001E7BA7" w:rsidRDefault="00EB46E1" w:rsidP="00B077AD">
      <w:pPr>
        <w:pStyle w:val="Prrafodelista"/>
        <w:spacing w:before="240" w:after="240" w:line="360" w:lineRule="auto"/>
        <w:ind w:left="284" w:right="49"/>
        <w:jc w:val="both"/>
        <w:rPr>
          <w:rFonts w:ascii="Palatino Linotype" w:hAnsi="Palatino Linotype"/>
          <w:b/>
          <w:bCs/>
        </w:rPr>
      </w:pPr>
      <w:r w:rsidRPr="001E7BA7">
        <w:rPr>
          <w:rFonts w:ascii="Palatino Linotype" w:hAnsi="Palatino Linotype"/>
          <w:b/>
          <w:bCs/>
        </w:rPr>
        <w:t>4. Número total de población de niños</w:t>
      </w:r>
      <w:r w:rsidR="00F3513F" w:rsidRPr="001E7BA7">
        <w:rPr>
          <w:rFonts w:ascii="Palatino Linotype" w:hAnsi="Palatino Linotype"/>
          <w:b/>
          <w:bCs/>
        </w:rPr>
        <w:t xml:space="preserve">, </w:t>
      </w:r>
      <w:r w:rsidRPr="001E7BA7">
        <w:rPr>
          <w:rFonts w:ascii="Palatino Linotype" w:hAnsi="Palatino Linotype"/>
          <w:b/>
          <w:bCs/>
        </w:rPr>
        <w:t>niñas</w:t>
      </w:r>
      <w:r w:rsidR="00F3513F" w:rsidRPr="001E7BA7">
        <w:rPr>
          <w:rFonts w:ascii="Palatino Linotype" w:hAnsi="Palatino Linotype"/>
          <w:b/>
          <w:bCs/>
        </w:rPr>
        <w:t xml:space="preserve"> y adolescentes</w:t>
      </w:r>
      <w:r w:rsidRPr="001E7BA7">
        <w:rPr>
          <w:rFonts w:ascii="Palatino Linotype" w:hAnsi="Palatino Linotype"/>
          <w:b/>
          <w:bCs/>
        </w:rPr>
        <w:t xml:space="preserve"> beneficiada por los programas;</w:t>
      </w:r>
    </w:p>
    <w:p w14:paraId="656821C5" w14:textId="13CA2927" w:rsidR="00EB46E1" w:rsidRPr="001E7BA7" w:rsidRDefault="00EB46E1" w:rsidP="00B077AD">
      <w:pPr>
        <w:pStyle w:val="Prrafodelista"/>
        <w:spacing w:before="240" w:after="240" w:line="360" w:lineRule="auto"/>
        <w:ind w:left="284" w:right="49"/>
        <w:jc w:val="both"/>
        <w:rPr>
          <w:rFonts w:ascii="Palatino Linotype" w:hAnsi="Palatino Linotype"/>
          <w:b/>
          <w:bCs/>
        </w:rPr>
      </w:pPr>
      <w:r w:rsidRPr="001E7BA7">
        <w:rPr>
          <w:rFonts w:ascii="Palatino Linotype" w:hAnsi="Palatino Linotype"/>
          <w:b/>
          <w:bCs/>
        </w:rPr>
        <w:t xml:space="preserve">5. Número de población de </w:t>
      </w:r>
      <w:r w:rsidR="00F3513F" w:rsidRPr="001E7BA7">
        <w:rPr>
          <w:rFonts w:ascii="Palatino Linotype" w:hAnsi="Palatino Linotype"/>
          <w:b/>
          <w:bCs/>
        </w:rPr>
        <w:t>niños, niñas y adolescentes</w:t>
      </w:r>
      <w:r w:rsidRPr="001E7BA7">
        <w:rPr>
          <w:rFonts w:ascii="Palatino Linotype" w:hAnsi="Palatino Linotype"/>
          <w:b/>
          <w:bCs/>
        </w:rPr>
        <w:t xml:space="preserve"> beneficiada por sexo;</w:t>
      </w:r>
    </w:p>
    <w:p w14:paraId="66E45FDA" w14:textId="3B37A69C" w:rsidR="00EB46E1" w:rsidRPr="001E7BA7" w:rsidRDefault="00EB46E1" w:rsidP="00B077AD">
      <w:pPr>
        <w:pStyle w:val="Prrafodelista"/>
        <w:spacing w:before="240" w:after="240" w:line="360" w:lineRule="auto"/>
        <w:ind w:left="284" w:right="49"/>
        <w:jc w:val="both"/>
        <w:rPr>
          <w:rFonts w:ascii="Palatino Linotype" w:hAnsi="Palatino Linotype"/>
          <w:b/>
          <w:bCs/>
        </w:rPr>
      </w:pPr>
      <w:r w:rsidRPr="001E7BA7">
        <w:rPr>
          <w:rFonts w:ascii="Palatino Linotype" w:hAnsi="Palatino Linotype"/>
          <w:b/>
          <w:bCs/>
        </w:rPr>
        <w:t xml:space="preserve">6. Número de población de </w:t>
      </w:r>
      <w:r w:rsidR="00F3513F" w:rsidRPr="001E7BA7">
        <w:rPr>
          <w:rFonts w:ascii="Palatino Linotype" w:hAnsi="Palatino Linotype"/>
          <w:b/>
          <w:bCs/>
        </w:rPr>
        <w:t xml:space="preserve">niños, niñas y adolescentes </w:t>
      </w:r>
      <w:r w:rsidRPr="001E7BA7">
        <w:rPr>
          <w:rFonts w:ascii="Palatino Linotype" w:hAnsi="Palatino Linotype"/>
          <w:b/>
          <w:bCs/>
        </w:rPr>
        <w:t>beneficiada por rangos de edad;</w:t>
      </w:r>
    </w:p>
    <w:p w14:paraId="623E0D81" w14:textId="3E17318C" w:rsidR="00EB46E1" w:rsidRPr="001E7BA7" w:rsidRDefault="00EB46E1" w:rsidP="00B077AD">
      <w:pPr>
        <w:pStyle w:val="Prrafodelista"/>
        <w:spacing w:before="240" w:after="240" w:line="360" w:lineRule="auto"/>
        <w:ind w:left="284" w:right="49"/>
        <w:jc w:val="both"/>
        <w:rPr>
          <w:rFonts w:ascii="Palatino Linotype" w:hAnsi="Palatino Linotype"/>
          <w:b/>
          <w:bCs/>
        </w:rPr>
      </w:pPr>
      <w:r w:rsidRPr="001E7BA7">
        <w:rPr>
          <w:rFonts w:ascii="Palatino Linotype" w:hAnsi="Palatino Linotype"/>
          <w:b/>
          <w:bCs/>
        </w:rPr>
        <w:lastRenderedPageBreak/>
        <w:t xml:space="preserve">7. Número de población de </w:t>
      </w:r>
      <w:r w:rsidR="00F3513F" w:rsidRPr="001E7BA7">
        <w:rPr>
          <w:rFonts w:ascii="Palatino Linotype" w:hAnsi="Palatino Linotype"/>
          <w:b/>
          <w:bCs/>
        </w:rPr>
        <w:t xml:space="preserve">niños, niñas y adolescentes </w:t>
      </w:r>
      <w:r w:rsidRPr="001E7BA7">
        <w:rPr>
          <w:rFonts w:ascii="Palatino Linotype" w:hAnsi="Palatino Linotype"/>
          <w:b/>
          <w:bCs/>
        </w:rPr>
        <w:t>beneficiada indígena y afrodescendiente;</w:t>
      </w:r>
    </w:p>
    <w:p w14:paraId="0198E981" w14:textId="1FC57E6D" w:rsidR="00EB46E1" w:rsidRPr="001E7BA7" w:rsidRDefault="00EB46E1" w:rsidP="00B077AD">
      <w:pPr>
        <w:pStyle w:val="Prrafodelista"/>
        <w:spacing w:before="240" w:after="240" w:line="360" w:lineRule="auto"/>
        <w:ind w:left="284" w:right="49"/>
        <w:jc w:val="both"/>
        <w:rPr>
          <w:rFonts w:ascii="Palatino Linotype" w:hAnsi="Palatino Linotype"/>
          <w:b/>
          <w:bCs/>
        </w:rPr>
      </w:pPr>
      <w:r w:rsidRPr="001E7BA7">
        <w:rPr>
          <w:rFonts w:ascii="Palatino Linotype" w:hAnsi="Palatino Linotype"/>
          <w:b/>
          <w:bCs/>
        </w:rPr>
        <w:t xml:space="preserve">8. Número de población de </w:t>
      </w:r>
      <w:r w:rsidR="00F3513F" w:rsidRPr="001E7BA7">
        <w:rPr>
          <w:rFonts w:ascii="Palatino Linotype" w:hAnsi="Palatino Linotype"/>
          <w:b/>
          <w:bCs/>
        </w:rPr>
        <w:t xml:space="preserve">niños, niñas y adolescentes </w:t>
      </w:r>
      <w:r w:rsidRPr="001E7BA7">
        <w:rPr>
          <w:rFonts w:ascii="Palatino Linotype" w:hAnsi="Palatino Linotype"/>
          <w:b/>
          <w:bCs/>
        </w:rPr>
        <w:t>beneficiada con discapacidad;</w:t>
      </w:r>
    </w:p>
    <w:p w14:paraId="6242B2F5" w14:textId="5AF48DD4" w:rsidR="00EB46E1" w:rsidRPr="001E7BA7" w:rsidRDefault="00EB46E1" w:rsidP="00B077AD">
      <w:pPr>
        <w:pStyle w:val="Prrafodelista"/>
        <w:spacing w:before="240" w:after="240" w:line="360" w:lineRule="auto"/>
        <w:ind w:left="284" w:right="49"/>
        <w:jc w:val="both"/>
        <w:rPr>
          <w:rFonts w:ascii="Palatino Linotype" w:hAnsi="Palatino Linotype"/>
          <w:b/>
          <w:bCs/>
        </w:rPr>
      </w:pPr>
      <w:r w:rsidRPr="001E7BA7">
        <w:rPr>
          <w:rFonts w:ascii="Palatino Linotype" w:hAnsi="Palatino Linotype"/>
          <w:b/>
          <w:bCs/>
        </w:rPr>
        <w:t xml:space="preserve">9. Número de población de </w:t>
      </w:r>
      <w:r w:rsidR="00F3513F" w:rsidRPr="001E7BA7">
        <w:rPr>
          <w:rFonts w:ascii="Palatino Linotype" w:hAnsi="Palatino Linotype"/>
          <w:b/>
          <w:bCs/>
        </w:rPr>
        <w:t xml:space="preserve">niños, niñas y adolescentes </w:t>
      </w:r>
      <w:r w:rsidRPr="001E7BA7">
        <w:rPr>
          <w:rFonts w:ascii="Palatino Linotype" w:hAnsi="Palatino Linotype"/>
          <w:b/>
          <w:bCs/>
        </w:rPr>
        <w:t>beneficiada por colonias;</w:t>
      </w:r>
    </w:p>
    <w:p w14:paraId="33D84A95" w14:textId="2FA99CE7" w:rsidR="00EB46E1" w:rsidRPr="001E7BA7" w:rsidRDefault="00EB46E1" w:rsidP="00B077AD">
      <w:pPr>
        <w:pStyle w:val="Prrafodelista"/>
        <w:spacing w:before="240" w:after="240" w:line="360" w:lineRule="auto"/>
        <w:ind w:left="284" w:right="49"/>
        <w:jc w:val="both"/>
        <w:rPr>
          <w:rFonts w:ascii="Palatino Linotype" w:hAnsi="Palatino Linotype"/>
          <w:b/>
          <w:bCs/>
        </w:rPr>
      </w:pPr>
      <w:r w:rsidRPr="001E7BA7">
        <w:rPr>
          <w:rFonts w:ascii="Palatino Linotype" w:hAnsi="Palatino Linotype"/>
          <w:b/>
          <w:bCs/>
        </w:rPr>
        <w:t xml:space="preserve">10. Número </w:t>
      </w:r>
      <w:r w:rsidR="008051F8" w:rsidRPr="001E7BA7">
        <w:rPr>
          <w:rFonts w:ascii="Palatino Linotype" w:hAnsi="Palatino Linotype"/>
          <w:b/>
          <w:bCs/>
        </w:rPr>
        <w:t>y p</w:t>
      </w:r>
      <w:r w:rsidRPr="001E7BA7">
        <w:rPr>
          <w:rFonts w:ascii="Palatino Linotype" w:hAnsi="Palatino Linotype"/>
          <w:b/>
          <w:bCs/>
        </w:rPr>
        <w:t xml:space="preserve">eriodicidad de los programas hacia </w:t>
      </w:r>
      <w:r w:rsidR="00F3513F" w:rsidRPr="001E7BA7">
        <w:rPr>
          <w:rFonts w:ascii="Palatino Linotype" w:hAnsi="Palatino Linotype"/>
          <w:b/>
          <w:bCs/>
        </w:rPr>
        <w:t xml:space="preserve">niños, niñas y adolescentes </w:t>
      </w:r>
      <w:r w:rsidRPr="001E7BA7">
        <w:rPr>
          <w:rFonts w:ascii="Palatino Linotype" w:hAnsi="Palatino Linotype"/>
          <w:b/>
          <w:bCs/>
        </w:rPr>
        <w:t>en el contexto del COVID-19;</w:t>
      </w:r>
    </w:p>
    <w:p w14:paraId="0BB1F273" w14:textId="08166611" w:rsidR="00EB46E1" w:rsidRPr="001E7BA7" w:rsidRDefault="00EB46E1" w:rsidP="00B077AD">
      <w:pPr>
        <w:pStyle w:val="Prrafodelista"/>
        <w:spacing w:before="240" w:after="240" w:line="360" w:lineRule="auto"/>
        <w:ind w:left="284" w:right="49"/>
        <w:jc w:val="both"/>
        <w:rPr>
          <w:rFonts w:ascii="Palatino Linotype" w:hAnsi="Palatino Linotype"/>
          <w:b/>
          <w:bCs/>
        </w:rPr>
      </w:pPr>
      <w:r w:rsidRPr="001E7BA7">
        <w:rPr>
          <w:rFonts w:ascii="Palatino Linotype" w:hAnsi="Palatino Linotype"/>
          <w:b/>
          <w:bCs/>
        </w:rPr>
        <w:t xml:space="preserve">11. Presupuesto asignado a programas y acciones hacia </w:t>
      </w:r>
      <w:r w:rsidR="00F3513F" w:rsidRPr="001E7BA7">
        <w:rPr>
          <w:rFonts w:ascii="Palatino Linotype" w:hAnsi="Palatino Linotype"/>
          <w:b/>
          <w:bCs/>
        </w:rPr>
        <w:t xml:space="preserve">niños, niñas y adolescentes </w:t>
      </w:r>
      <w:r w:rsidRPr="001E7BA7">
        <w:rPr>
          <w:rFonts w:ascii="Palatino Linotype" w:hAnsi="Palatino Linotype"/>
          <w:b/>
          <w:bCs/>
        </w:rPr>
        <w:t>durante la pandemia</w:t>
      </w:r>
      <w:r w:rsidR="00B077AD" w:rsidRPr="001E7BA7">
        <w:rPr>
          <w:rFonts w:ascii="Palatino Linotype" w:hAnsi="Palatino Linotype"/>
          <w:b/>
          <w:bCs/>
        </w:rPr>
        <w:t>;</w:t>
      </w:r>
    </w:p>
    <w:p w14:paraId="44AEE1B8" w14:textId="0EC99702" w:rsidR="00EB46E1" w:rsidRPr="001E7BA7" w:rsidRDefault="00EB46E1" w:rsidP="00B077AD">
      <w:pPr>
        <w:pStyle w:val="Prrafodelista"/>
        <w:spacing w:before="240" w:after="240" w:line="360" w:lineRule="auto"/>
        <w:ind w:left="284" w:right="49"/>
        <w:jc w:val="both"/>
        <w:rPr>
          <w:rFonts w:ascii="Palatino Linotype" w:hAnsi="Palatino Linotype"/>
          <w:b/>
          <w:bCs/>
        </w:rPr>
      </w:pPr>
      <w:r w:rsidRPr="001E7BA7">
        <w:rPr>
          <w:rFonts w:ascii="Palatino Linotype" w:hAnsi="Palatino Linotype"/>
          <w:b/>
          <w:bCs/>
        </w:rPr>
        <w:t xml:space="preserve">12. </w:t>
      </w:r>
      <w:r w:rsidR="00B077AD" w:rsidRPr="001E7BA7">
        <w:rPr>
          <w:rFonts w:ascii="Palatino Linotype" w:hAnsi="Palatino Linotype"/>
          <w:b/>
          <w:bCs/>
        </w:rPr>
        <w:t>P</w:t>
      </w:r>
      <w:r w:rsidRPr="001E7BA7">
        <w:rPr>
          <w:rFonts w:ascii="Palatino Linotype" w:hAnsi="Palatino Linotype"/>
          <w:b/>
          <w:bCs/>
        </w:rPr>
        <w:t xml:space="preserve">resupuesto ejercido en los programas y acciones hacia </w:t>
      </w:r>
      <w:r w:rsidR="00F3513F" w:rsidRPr="001E7BA7">
        <w:rPr>
          <w:rFonts w:ascii="Palatino Linotype" w:hAnsi="Palatino Linotype"/>
          <w:b/>
          <w:bCs/>
        </w:rPr>
        <w:t xml:space="preserve">niños, niñas y adolescentes </w:t>
      </w:r>
      <w:r w:rsidRPr="001E7BA7">
        <w:rPr>
          <w:rFonts w:ascii="Palatino Linotype" w:hAnsi="Palatino Linotype"/>
          <w:b/>
          <w:bCs/>
        </w:rPr>
        <w:t>durante la pandemia</w:t>
      </w:r>
      <w:r w:rsidR="00B077AD" w:rsidRPr="001E7BA7">
        <w:rPr>
          <w:rFonts w:ascii="Palatino Linotype" w:hAnsi="Palatino Linotype"/>
          <w:b/>
          <w:bCs/>
        </w:rPr>
        <w:t>; y,</w:t>
      </w:r>
    </w:p>
    <w:p w14:paraId="6315DB8D" w14:textId="3020F189" w:rsidR="00EB46E1" w:rsidRPr="001E7BA7" w:rsidRDefault="00EB46E1" w:rsidP="00CB69BE">
      <w:pPr>
        <w:pStyle w:val="Prrafodelista"/>
        <w:spacing w:before="240" w:after="240" w:line="360" w:lineRule="auto"/>
        <w:ind w:left="284" w:right="49"/>
        <w:jc w:val="both"/>
        <w:rPr>
          <w:rFonts w:ascii="Palatino Linotype" w:hAnsi="Palatino Linotype"/>
          <w:b/>
          <w:bCs/>
        </w:rPr>
      </w:pPr>
      <w:r w:rsidRPr="001E7BA7">
        <w:rPr>
          <w:rFonts w:ascii="Palatino Linotype" w:hAnsi="Palatino Linotype"/>
          <w:b/>
          <w:bCs/>
        </w:rPr>
        <w:t xml:space="preserve">13. </w:t>
      </w:r>
      <w:r w:rsidR="00B077AD" w:rsidRPr="001E7BA7">
        <w:rPr>
          <w:rFonts w:ascii="Palatino Linotype" w:hAnsi="Palatino Linotype"/>
          <w:b/>
          <w:bCs/>
        </w:rPr>
        <w:t>A</w:t>
      </w:r>
      <w:r w:rsidRPr="001E7BA7">
        <w:rPr>
          <w:rFonts w:ascii="Palatino Linotype" w:hAnsi="Palatino Linotype"/>
          <w:b/>
          <w:bCs/>
        </w:rPr>
        <w:t xml:space="preserve">cciones del </w:t>
      </w:r>
      <w:r w:rsidR="00CB69BE" w:rsidRPr="001E7BA7">
        <w:rPr>
          <w:rFonts w:ascii="Palatino Linotype" w:hAnsi="Palatino Linotype"/>
          <w:b/>
          <w:bCs/>
        </w:rPr>
        <w:t xml:space="preserve">Sistema Municipal de Protección Integral de Niñas, Niños y Adolescentes, </w:t>
      </w:r>
      <w:r w:rsidRPr="001E7BA7">
        <w:rPr>
          <w:rFonts w:ascii="Palatino Linotype" w:hAnsi="Palatino Linotype"/>
          <w:b/>
          <w:bCs/>
        </w:rPr>
        <w:t>frente al contexto de la pandemia</w:t>
      </w:r>
      <w:r w:rsidR="00B077AD" w:rsidRPr="001E7BA7">
        <w:rPr>
          <w:rFonts w:ascii="Palatino Linotype" w:hAnsi="Palatino Linotype"/>
          <w:b/>
          <w:bCs/>
        </w:rPr>
        <w:t>.</w:t>
      </w:r>
    </w:p>
    <w:p w14:paraId="4E24809D" w14:textId="77777777" w:rsidR="005A0306" w:rsidRPr="001E7BA7" w:rsidRDefault="005A0306" w:rsidP="005A0306">
      <w:pPr>
        <w:spacing w:line="360" w:lineRule="auto"/>
        <w:jc w:val="both"/>
        <w:rPr>
          <w:rFonts w:ascii="Palatino Linotype" w:hAnsi="Palatino Linotype"/>
          <w:b/>
          <w:szCs w:val="22"/>
        </w:rPr>
      </w:pPr>
      <w:r w:rsidRPr="001E7BA7">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r w:rsidRPr="001E7BA7">
        <w:rPr>
          <w:rFonts w:ascii="Palatino Linotype" w:hAnsi="Palatino Linotype"/>
          <w:b/>
          <w:szCs w:val="22"/>
        </w:rPr>
        <w:t>.</w:t>
      </w:r>
    </w:p>
    <w:p w14:paraId="02BE0077" w14:textId="77777777" w:rsidR="005A0306" w:rsidRPr="001E7BA7" w:rsidRDefault="005A0306" w:rsidP="00272381">
      <w:pPr>
        <w:tabs>
          <w:tab w:val="left" w:pos="8080"/>
        </w:tabs>
        <w:spacing w:line="360" w:lineRule="auto"/>
        <w:ind w:right="49"/>
        <w:contextualSpacing/>
        <w:jc w:val="both"/>
        <w:rPr>
          <w:rFonts w:ascii="Palatino Linotype" w:eastAsia="Calibri" w:hAnsi="Palatino Linotype" w:cs="Arial"/>
        </w:rPr>
      </w:pPr>
    </w:p>
    <w:p w14:paraId="2C0C2676" w14:textId="2ED7586F" w:rsidR="005A0306" w:rsidRPr="001E7BA7" w:rsidRDefault="005A0306" w:rsidP="005A0306">
      <w:pPr>
        <w:tabs>
          <w:tab w:val="left" w:pos="8080"/>
        </w:tabs>
        <w:spacing w:line="360" w:lineRule="auto"/>
        <w:jc w:val="both"/>
        <w:rPr>
          <w:rFonts w:ascii="Palatino Linotype" w:eastAsia="Palatino Linotype" w:hAnsi="Palatino Linotype" w:cs="Palatino Linotype"/>
          <w:b/>
          <w:bCs/>
        </w:rPr>
      </w:pPr>
      <w:r w:rsidRPr="001E7BA7">
        <w:rPr>
          <w:rFonts w:ascii="Palatino Linotype" w:eastAsia="Palatino Linotype" w:hAnsi="Palatino Linotype" w:cs="Palatino Linotype"/>
        </w:rPr>
        <w:t>Para el caso de que el </w:t>
      </w:r>
      <w:r w:rsidRPr="001E7BA7">
        <w:rPr>
          <w:rFonts w:ascii="Palatino Linotype" w:eastAsia="Palatino Linotype" w:hAnsi="Palatino Linotype" w:cs="Palatino Linotype"/>
          <w:b/>
          <w:bCs/>
        </w:rPr>
        <w:t>SUJETO OBLIGADO</w:t>
      </w:r>
      <w:r w:rsidRPr="001E7BA7">
        <w:rPr>
          <w:rFonts w:ascii="Palatino Linotype" w:eastAsia="Palatino Linotype" w:hAnsi="Palatino Linotype" w:cs="Palatino Linotype"/>
        </w:rPr>
        <w:t xml:space="preserve">, no localice la información señalada en los </w:t>
      </w:r>
      <w:r w:rsidRPr="001E7BA7">
        <w:rPr>
          <w:rFonts w:ascii="Palatino Linotype" w:eastAsia="Palatino Linotype" w:hAnsi="Palatino Linotype" w:cs="Palatino Linotype"/>
          <w:b/>
          <w:bCs/>
        </w:rPr>
        <w:t xml:space="preserve">incisos 5, 6, 7, 8, 9, 10 y 13, </w:t>
      </w:r>
      <w:r w:rsidRPr="001E7BA7">
        <w:rPr>
          <w:rFonts w:ascii="Palatino Linotype" w:eastAsia="Palatino Linotype" w:hAnsi="Palatino Linotype" w:cs="Palatino Linotype"/>
        </w:rPr>
        <w:t xml:space="preserve">el Sujeto Obligado deberá de manifestar de manera </w:t>
      </w:r>
      <w:r w:rsidRPr="001E7BA7">
        <w:rPr>
          <w:rFonts w:ascii="Palatino Linotype" w:eastAsia="Palatino Linotype" w:hAnsi="Palatino Linotype" w:cs="Palatino Linotype"/>
        </w:rPr>
        <w:lastRenderedPageBreak/>
        <w:t>clara y precisa las razones que expliquen las causas por las cuales no se haya generado, poseído o administrado la información.</w:t>
      </w:r>
    </w:p>
    <w:p w14:paraId="39CA96E8" w14:textId="77777777" w:rsidR="005A0306" w:rsidRPr="001E7BA7" w:rsidRDefault="005A0306" w:rsidP="00272381">
      <w:pPr>
        <w:tabs>
          <w:tab w:val="left" w:pos="8080"/>
        </w:tabs>
        <w:spacing w:line="360" w:lineRule="auto"/>
        <w:ind w:right="49"/>
        <w:contextualSpacing/>
        <w:jc w:val="both"/>
        <w:rPr>
          <w:rFonts w:ascii="Palatino Linotype" w:eastAsia="Calibri" w:hAnsi="Palatino Linotype" w:cs="Arial"/>
        </w:rPr>
      </w:pPr>
    </w:p>
    <w:p w14:paraId="2FD7BB1A" w14:textId="5CA0DC9F" w:rsidR="00272381" w:rsidRPr="001E7BA7" w:rsidRDefault="00272381" w:rsidP="00272381">
      <w:pPr>
        <w:tabs>
          <w:tab w:val="left" w:pos="8080"/>
        </w:tabs>
        <w:spacing w:line="360" w:lineRule="auto"/>
        <w:ind w:right="49"/>
        <w:contextualSpacing/>
        <w:jc w:val="both"/>
        <w:rPr>
          <w:rFonts w:ascii="Palatino Linotype" w:eastAsia="Palatino Linotype" w:hAnsi="Palatino Linotype" w:cs="Palatino Linotype"/>
          <w:b/>
        </w:rPr>
      </w:pPr>
      <w:r w:rsidRPr="001E7BA7">
        <w:rPr>
          <w:rFonts w:ascii="Palatino Linotype" w:eastAsia="Palatino Linotype" w:hAnsi="Palatino Linotype" w:cs="Palatino Linotype"/>
          <w:b/>
        </w:rPr>
        <w:t xml:space="preserve">TERCERO. Notifíquese </w:t>
      </w:r>
      <w:r w:rsidRPr="001E7BA7">
        <w:rPr>
          <w:rFonts w:ascii="Palatino Linotype" w:eastAsia="Palatino Linotype" w:hAnsi="Palatino Linotype" w:cs="Palatino Linotype"/>
        </w:rPr>
        <w:t xml:space="preserve">al Titular de la Unidad de Transparencia del </w:t>
      </w:r>
      <w:r w:rsidRPr="001E7BA7">
        <w:rPr>
          <w:rFonts w:ascii="Palatino Linotype" w:eastAsia="Palatino Linotype" w:hAnsi="Palatino Linotype" w:cs="Palatino Linotype"/>
          <w:b/>
        </w:rPr>
        <w:t>SUJETO OBLIGADO</w:t>
      </w:r>
      <w:r w:rsidRPr="001E7BA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E7BA7">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231A06D" w14:textId="77777777" w:rsidR="00272381" w:rsidRPr="001E7BA7" w:rsidRDefault="00272381" w:rsidP="00272381">
      <w:pPr>
        <w:shd w:val="clear" w:color="auto" w:fill="FFFFFF"/>
        <w:spacing w:line="360" w:lineRule="auto"/>
        <w:jc w:val="both"/>
        <w:rPr>
          <w:rFonts w:ascii="Palatino Linotype" w:eastAsia="Times New Roman" w:hAnsi="Palatino Linotype" w:cs="Arial"/>
          <w:b/>
          <w:sz w:val="16"/>
        </w:rPr>
      </w:pPr>
    </w:p>
    <w:p w14:paraId="44E4301E" w14:textId="5CCFDB31" w:rsidR="00272381" w:rsidRPr="001E7BA7" w:rsidRDefault="00272381" w:rsidP="00272381">
      <w:pPr>
        <w:shd w:val="clear" w:color="auto" w:fill="FFFFFF"/>
        <w:spacing w:line="360" w:lineRule="auto"/>
        <w:jc w:val="both"/>
        <w:rPr>
          <w:rFonts w:ascii="Palatino Linotype" w:hAnsi="Palatino Linotype"/>
        </w:rPr>
      </w:pPr>
      <w:r w:rsidRPr="001E7BA7">
        <w:rPr>
          <w:rFonts w:ascii="Palatino Linotype" w:eastAsia="Times New Roman" w:hAnsi="Palatino Linotype" w:cs="Arial"/>
          <w:b/>
        </w:rPr>
        <w:t xml:space="preserve">CUARTO. </w:t>
      </w:r>
      <w:r w:rsidRPr="001E7BA7">
        <w:rPr>
          <w:rFonts w:ascii="Palatino Linotype" w:eastAsia="Times New Roman" w:hAnsi="Palatino Linotype" w:cs="Times New Roman"/>
          <w:b/>
          <w:bCs/>
          <w:color w:val="222222"/>
          <w:lang w:val="es-ES"/>
        </w:rPr>
        <w:t>Notifíquese a</w:t>
      </w:r>
      <w:r w:rsidRPr="001E7BA7">
        <w:rPr>
          <w:rFonts w:ascii="Palatino Linotype" w:hAnsi="Palatino Linotype"/>
          <w:b/>
        </w:rPr>
        <w:t xml:space="preserve"> </w:t>
      </w:r>
      <w:r w:rsidR="00D27F7A" w:rsidRPr="00D27F7A">
        <w:rPr>
          <w:rFonts w:ascii="Palatino Linotype" w:hAnsi="Palatino Linotype"/>
          <w:b/>
          <w:sz w:val="22"/>
          <w:szCs w:val="22"/>
          <w:highlight w:val="black"/>
        </w:rPr>
        <w:t>----------------------------------------</w:t>
      </w:r>
      <w:r w:rsidRPr="001E7BA7">
        <w:rPr>
          <w:rFonts w:ascii="Palatino Linotype" w:hAnsi="Palatino Linotype"/>
        </w:rPr>
        <w:t>la presente resolución</w:t>
      </w:r>
      <w:r w:rsidR="007F0D26" w:rsidRPr="001E7BA7">
        <w:rPr>
          <w:rFonts w:ascii="Palatino Linotype" w:hAnsi="Palatino Linotype"/>
        </w:rPr>
        <w:t>.</w:t>
      </w:r>
    </w:p>
    <w:p w14:paraId="0116C36D" w14:textId="77777777" w:rsidR="00272381" w:rsidRPr="001E7BA7" w:rsidRDefault="00272381" w:rsidP="00272381">
      <w:pPr>
        <w:shd w:val="clear" w:color="auto" w:fill="FFFFFF"/>
        <w:spacing w:line="360" w:lineRule="auto"/>
        <w:jc w:val="both"/>
        <w:rPr>
          <w:rFonts w:ascii="Palatino Linotype" w:hAnsi="Palatino Linotype"/>
          <w:sz w:val="16"/>
        </w:rPr>
      </w:pPr>
    </w:p>
    <w:p w14:paraId="6153CC84" w14:textId="29FC413E" w:rsidR="00272381" w:rsidRPr="001E7BA7" w:rsidRDefault="00272381" w:rsidP="00272381">
      <w:pPr>
        <w:spacing w:line="360" w:lineRule="auto"/>
        <w:jc w:val="both"/>
        <w:rPr>
          <w:rFonts w:ascii="Palatino Linotype" w:eastAsia="MS Mincho" w:hAnsi="Palatino Linotype" w:cs="Times New Roman"/>
          <w:lang w:val="es-ES"/>
        </w:rPr>
      </w:pPr>
      <w:r w:rsidRPr="001E7BA7">
        <w:rPr>
          <w:rFonts w:ascii="Palatino Linotype" w:eastAsia="MS Mincho" w:hAnsi="Palatino Linotype" w:cs="Times New Roman"/>
          <w:b/>
          <w:lang w:val="es-MX"/>
        </w:rPr>
        <w:t>QUINTO.</w:t>
      </w:r>
      <w:r w:rsidRPr="001E7BA7">
        <w:rPr>
          <w:rFonts w:ascii="Palatino Linotype" w:eastAsia="MS Mincho" w:hAnsi="Palatino Linotype" w:cs="Times New Roman"/>
          <w:lang w:val="es-MX"/>
        </w:rPr>
        <w:t xml:space="preserve"> </w:t>
      </w:r>
      <w:r w:rsidRPr="001E7BA7">
        <w:rPr>
          <w:rFonts w:ascii="Palatino Linotype" w:eastAsia="MS Mincho" w:hAnsi="Palatino Linotype" w:cs="Times New Roman"/>
          <w:lang w:val="es-ES"/>
        </w:rPr>
        <w:t xml:space="preserve">Se hace del conocimiento de </w:t>
      </w:r>
      <w:r w:rsidR="00D27F7A" w:rsidRPr="00D27F7A">
        <w:rPr>
          <w:rFonts w:ascii="Palatino Linotype" w:hAnsi="Palatino Linotype"/>
          <w:b/>
          <w:sz w:val="22"/>
          <w:szCs w:val="22"/>
          <w:highlight w:val="black"/>
        </w:rPr>
        <w:t>-----------</w:t>
      </w:r>
      <w:bookmarkStart w:id="49" w:name="_GoBack"/>
      <w:r w:rsidR="00D27F7A" w:rsidRPr="00D27F7A">
        <w:rPr>
          <w:rFonts w:ascii="Palatino Linotype" w:hAnsi="Palatino Linotype"/>
          <w:b/>
          <w:sz w:val="22"/>
          <w:szCs w:val="22"/>
          <w:highlight w:val="black"/>
        </w:rPr>
        <w:t>---------</w:t>
      </w:r>
      <w:bookmarkEnd w:id="49"/>
      <w:r w:rsidR="00D27F7A" w:rsidRPr="00D27F7A">
        <w:rPr>
          <w:rFonts w:ascii="Palatino Linotype" w:hAnsi="Palatino Linotype"/>
          <w:b/>
          <w:sz w:val="22"/>
          <w:szCs w:val="22"/>
          <w:highlight w:val="black"/>
        </w:rPr>
        <w:t>--------------------</w:t>
      </w:r>
      <w:r w:rsidRPr="001E7BA7">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1E7BA7">
        <w:rPr>
          <w:rFonts w:ascii="Palatino Linotype" w:eastAsia="MS Mincho" w:hAnsi="Palatino Linotype" w:cs="Times New Roman"/>
          <w:bCs/>
          <w:lang w:val="es-ES"/>
        </w:rPr>
        <w:t>vía juicio de amparo</w:t>
      </w:r>
      <w:r w:rsidRPr="001E7BA7">
        <w:rPr>
          <w:rFonts w:ascii="Palatino Linotype" w:eastAsia="MS Mincho" w:hAnsi="Palatino Linotype" w:cs="Times New Roman"/>
          <w:lang w:val="es-ES"/>
        </w:rPr>
        <w:t> en los términos de las leyes aplicables.</w:t>
      </w:r>
    </w:p>
    <w:p w14:paraId="24C03B4C" w14:textId="77777777" w:rsidR="00AD58EB" w:rsidRPr="001E7BA7" w:rsidRDefault="00AD58EB" w:rsidP="00272381">
      <w:pPr>
        <w:spacing w:line="360" w:lineRule="auto"/>
        <w:jc w:val="both"/>
        <w:rPr>
          <w:rFonts w:ascii="Palatino Linotype" w:eastAsia="MS Mincho" w:hAnsi="Palatino Linotype" w:cs="Times New Roman"/>
          <w:lang w:val="es-ES"/>
        </w:rPr>
      </w:pPr>
    </w:p>
    <w:p w14:paraId="1C2ED9C9" w14:textId="703DB235" w:rsidR="001846E0" w:rsidRPr="001E7BA7" w:rsidRDefault="002F2914" w:rsidP="00272381">
      <w:pPr>
        <w:spacing w:line="360" w:lineRule="auto"/>
        <w:jc w:val="both"/>
        <w:rPr>
          <w:rFonts w:ascii="Palatino Linotype" w:eastAsia="MS Mincho" w:hAnsi="Palatino Linotype" w:cs="Times New Roman"/>
          <w:b/>
          <w:bCs/>
          <w:lang w:val="es-ES"/>
        </w:rPr>
      </w:pPr>
      <w:r w:rsidRPr="001E7BA7">
        <w:rPr>
          <w:rFonts w:ascii="Palatino Linotype" w:hAnsi="Palatino Linotype"/>
          <w:b/>
          <w:bCs/>
          <w:color w:val="000000"/>
          <w:shd w:val="clear" w:color="auto" w:fill="FFFFFF"/>
        </w:rPr>
        <w:t>SEXT</w:t>
      </w:r>
      <w:r w:rsidR="00AD58EB" w:rsidRPr="001E7BA7">
        <w:rPr>
          <w:rFonts w:ascii="Palatino Linotype" w:hAnsi="Palatino Linotype"/>
          <w:b/>
          <w:bCs/>
          <w:color w:val="000000"/>
          <w:shd w:val="clear" w:color="auto" w:fill="FFFFFF"/>
        </w:rPr>
        <w:t>O</w:t>
      </w:r>
      <w:r w:rsidR="001846E0" w:rsidRPr="001E7BA7">
        <w:rPr>
          <w:rFonts w:ascii="Palatino Linotype" w:hAnsi="Palatino Linotype"/>
          <w:b/>
          <w:bCs/>
          <w:color w:val="000000"/>
          <w:shd w:val="clear" w:color="auto" w:fill="FFFFFF"/>
        </w:rPr>
        <w:t>.</w:t>
      </w:r>
      <w:r w:rsidR="001846E0" w:rsidRPr="001E7BA7">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001846E0" w:rsidRPr="001E7BA7">
        <w:rPr>
          <w:rFonts w:ascii="Palatino Linotype" w:hAnsi="Palatino Linotype"/>
          <w:b/>
          <w:bCs/>
          <w:color w:val="000000"/>
          <w:shd w:val="clear" w:color="auto" w:fill="FFFFFF"/>
        </w:rPr>
        <w:t>SUJETO OBLIGADO</w:t>
      </w:r>
      <w:r w:rsidR="001846E0" w:rsidRPr="001E7BA7">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w:t>
      </w:r>
    </w:p>
    <w:p w14:paraId="44526A19" w14:textId="7AF424AB" w:rsidR="008573C3" w:rsidRPr="001E7BA7" w:rsidRDefault="00E357D9" w:rsidP="00E357D9">
      <w:pPr>
        <w:spacing w:before="100" w:beforeAutospacing="1" w:after="100" w:afterAutospacing="1" w:line="360" w:lineRule="auto"/>
        <w:ind w:right="49"/>
        <w:jc w:val="both"/>
        <w:rPr>
          <w:rFonts w:ascii="Palatino Linotype" w:hAnsi="Palatino Linotype" w:cs="Arial"/>
          <w:sz w:val="22"/>
          <w:szCs w:val="22"/>
        </w:rPr>
      </w:pPr>
      <w:r w:rsidRPr="001E7BA7">
        <w:rPr>
          <w:rFonts w:ascii="Palatino Linotype" w:hAnsi="Palatino Linotype" w:cs="Arial"/>
          <w:sz w:val="22"/>
          <w:szCs w:val="22"/>
        </w:rPr>
        <w:t>ASÍ LO RESUELVE, POR UNANIMIDAD DE VOTOS, EL PLENO DEL</w:t>
      </w:r>
      <w:r w:rsidRPr="001E7BA7">
        <w:rPr>
          <w:rFonts w:ascii="Palatino Linotype" w:eastAsia="Arial Unicode MS" w:hAnsi="Palatino Linotype" w:cs="Arial"/>
          <w:sz w:val="22"/>
          <w:szCs w:val="22"/>
        </w:rPr>
        <w:t xml:space="preserve"> INSTITUTO DE TRANSPARENCIA, ACCESO A LA INFORMACIÓN PÚBLICA Y PROTECCIÓN DE </w:t>
      </w:r>
      <w:r w:rsidRPr="001E7BA7">
        <w:rPr>
          <w:rFonts w:ascii="Palatino Linotype" w:eastAsia="Arial Unicode MS" w:hAnsi="Palatino Linotype" w:cs="Arial"/>
          <w:sz w:val="22"/>
          <w:szCs w:val="22"/>
        </w:rPr>
        <w:lastRenderedPageBreak/>
        <w:t>DATOS PERSONALES DEL ESTADO DE MÉXICO Y MUNICIPIOS</w:t>
      </w:r>
      <w:r w:rsidRPr="001E7BA7">
        <w:rPr>
          <w:rFonts w:ascii="Palatino Linotype" w:hAnsi="Palatino Linotype" w:cs="Arial"/>
          <w:sz w:val="22"/>
          <w:szCs w:val="22"/>
        </w:rPr>
        <w:t xml:space="preserve">, CONFORMADO POR LOS COMISIONADOS ZULEMA MARTÍNEZ SÁNCHEZ; EVA ABAID YAPUR; JOSÉ GUADALUPE LUNA HERNÁNDEZ; JAVIER MARTÍNEZ CRUZ Y LUIS GUSTAVO PARRA NORIEGA; EN LA DÉCIMA </w:t>
      </w:r>
      <w:r w:rsidR="00AD58EB" w:rsidRPr="001E7BA7">
        <w:rPr>
          <w:rFonts w:ascii="Palatino Linotype" w:hAnsi="Palatino Linotype" w:cs="Arial"/>
          <w:sz w:val="22"/>
          <w:szCs w:val="22"/>
        </w:rPr>
        <w:t>NOVENA</w:t>
      </w:r>
      <w:r w:rsidRPr="001E7BA7">
        <w:rPr>
          <w:rFonts w:ascii="Palatino Linotype" w:hAnsi="Palatino Linotype" w:cs="Arial"/>
          <w:sz w:val="22"/>
          <w:szCs w:val="22"/>
        </w:rPr>
        <w:t xml:space="preserve"> SESIÓN ORDINARIA CELEBRADA EL </w:t>
      </w:r>
      <w:r w:rsidR="00AD58EB" w:rsidRPr="001E7BA7">
        <w:rPr>
          <w:rFonts w:ascii="Palatino Linotype" w:hAnsi="Palatino Linotype" w:cs="Arial"/>
          <w:sz w:val="22"/>
          <w:szCs w:val="22"/>
        </w:rPr>
        <w:t>VEINTITRÉS</w:t>
      </w:r>
      <w:r w:rsidRPr="001E7BA7">
        <w:rPr>
          <w:rFonts w:ascii="Palatino Linotype" w:hAnsi="Palatino Linotype" w:cs="Arial"/>
          <w:sz w:val="22"/>
          <w:szCs w:val="22"/>
        </w:rPr>
        <w:t xml:space="preserve"> (</w:t>
      </w:r>
      <w:r w:rsidR="00AD58EB" w:rsidRPr="001E7BA7">
        <w:rPr>
          <w:rFonts w:ascii="Palatino Linotype" w:hAnsi="Palatino Linotype" w:cs="Arial"/>
          <w:sz w:val="22"/>
          <w:szCs w:val="22"/>
        </w:rPr>
        <w:t>23</w:t>
      </w:r>
      <w:r w:rsidRPr="001E7BA7">
        <w:rPr>
          <w:rFonts w:ascii="Palatino Linotype" w:hAnsi="Palatino Linotype" w:cs="Arial"/>
          <w:sz w:val="22"/>
          <w:szCs w:val="22"/>
        </w:rPr>
        <w:t xml:space="preserve">) DE </w:t>
      </w:r>
      <w:r w:rsidR="00AD58EB" w:rsidRPr="001E7BA7">
        <w:rPr>
          <w:rFonts w:ascii="Palatino Linotype" w:hAnsi="Palatino Linotype" w:cs="Arial"/>
          <w:sz w:val="22"/>
          <w:szCs w:val="22"/>
        </w:rPr>
        <w:t>SEPTIEMBRE</w:t>
      </w:r>
      <w:r w:rsidRPr="001E7BA7">
        <w:rPr>
          <w:rFonts w:ascii="Palatino Linotype" w:hAnsi="Palatino Linotype" w:cs="Arial"/>
          <w:sz w:val="22"/>
          <w:szCs w:val="22"/>
        </w:rPr>
        <w:t xml:space="preserve"> DE DOS MIL </w:t>
      </w:r>
      <w:r w:rsidR="00136E39" w:rsidRPr="001E7BA7">
        <w:rPr>
          <w:rFonts w:ascii="Palatino Linotype" w:hAnsi="Palatino Linotype" w:cs="Arial"/>
          <w:sz w:val="22"/>
          <w:szCs w:val="22"/>
        </w:rPr>
        <w:t>VEINTE</w:t>
      </w:r>
      <w:r w:rsidRPr="001E7BA7">
        <w:rPr>
          <w:rFonts w:ascii="Palatino Linotype" w:hAnsi="Palatino Linotype" w:cs="Arial"/>
          <w:sz w:val="22"/>
          <w:szCs w:val="22"/>
        </w:rPr>
        <w:t xml:space="preserve">, ANTE EL SECRETARIO TÉCNICO DEL PLENO, </w:t>
      </w:r>
      <w:r w:rsidRPr="001E7BA7">
        <w:rPr>
          <w:rFonts w:ascii="Palatino Linotype" w:hAnsi="Palatino Linotype"/>
          <w:sz w:val="22"/>
          <w:szCs w:val="22"/>
        </w:rPr>
        <w:t>ALEXIS TAPIA RAMÍREZ</w:t>
      </w:r>
      <w:r w:rsidR="001E7BA7" w:rsidRPr="001E7BA7">
        <w:rPr>
          <w:rFonts w:ascii="Palatino Linotype" w:hAnsi="Palatino Linotype" w:cs="Arial"/>
          <w:sz w:val="22"/>
          <w:szCs w:val="22"/>
        </w:rPr>
        <w:t>.</w:t>
      </w:r>
    </w:p>
    <w:tbl>
      <w:tblPr>
        <w:tblW w:w="10368" w:type="dxa"/>
        <w:jc w:val="center"/>
        <w:tblLayout w:type="fixed"/>
        <w:tblLook w:val="04A0" w:firstRow="1" w:lastRow="0" w:firstColumn="1" w:lastColumn="0" w:noHBand="0" w:noVBand="1"/>
      </w:tblPr>
      <w:tblGrid>
        <w:gridCol w:w="5184"/>
        <w:gridCol w:w="5184"/>
      </w:tblGrid>
      <w:tr w:rsidR="00E357D9" w:rsidRPr="001E7BA7" w14:paraId="43AB7BCC" w14:textId="77777777" w:rsidTr="00741407">
        <w:trPr>
          <w:jc w:val="center"/>
        </w:trPr>
        <w:tc>
          <w:tcPr>
            <w:tcW w:w="10368" w:type="dxa"/>
            <w:gridSpan w:val="2"/>
          </w:tcPr>
          <w:p w14:paraId="0F07FF55" w14:textId="77777777" w:rsidR="002306E2" w:rsidRPr="001E7BA7" w:rsidRDefault="002306E2" w:rsidP="00741407">
            <w:pPr>
              <w:jc w:val="center"/>
              <w:rPr>
                <w:rFonts w:ascii="Palatino Linotype" w:hAnsi="Palatino Linotype" w:cs="Arial"/>
                <w:b/>
                <w:sz w:val="22"/>
                <w:szCs w:val="22"/>
              </w:rPr>
            </w:pPr>
          </w:p>
          <w:p w14:paraId="2F825BBB" w14:textId="77777777" w:rsidR="002306E2" w:rsidRPr="001E7BA7" w:rsidRDefault="002306E2" w:rsidP="00741407">
            <w:pPr>
              <w:jc w:val="center"/>
              <w:rPr>
                <w:rFonts w:ascii="Palatino Linotype" w:hAnsi="Palatino Linotype" w:cs="Arial"/>
                <w:b/>
                <w:sz w:val="22"/>
                <w:szCs w:val="22"/>
              </w:rPr>
            </w:pPr>
          </w:p>
          <w:p w14:paraId="6AD8D40A" w14:textId="40DB135B" w:rsidR="00E357D9" w:rsidRPr="001E7BA7" w:rsidRDefault="00E357D9" w:rsidP="00741407">
            <w:pPr>
              <w:jc w:val="center"/>
              <w:rPr>
                <w:rFonts w:ascii="Palatino Linotype" w:hAnsi="Palatino Linotype" w:cs="Arial"/>
                <w:b/>
                <w:sz w:val="22"/>
                <w:szCs w:val="22"/>
              </w:rPr>
            </w:pPr>
            <w:r w:rsidRPr="001E7BA7">
              <w:rPr>
                <w:rFonts w:ascii="Palatino Linotype" w:hAnsi="Palatino Linotype" w:cs="Arial"/>
                <w:b/>
                <w:sz w:val="22"/>
                <w:szCs w:val="22"/>
              </w:rPr>
              <w:t>Zulema Martínez Sánchez</w:t>
            </w:r>
          </w:p>
          <w:p w14:paraId="1B4B64F8" w14:textId="77777777" w:rsidR="00E357D9" w:rsidRPr="001E7BA7" w:rsidRDefault="00E357D9" w:rsidP="00741407">
            <w:pPr>
              <w:jc w:val="center"/>
              <w:rPr>
                <w:rFonts w:ascii="Palatino Linotype" w:hAnsi="Palatino Linotype" w:cs="Arial"/>
                <w:b/>
                <w:sz w:val="22"/>
                <w:szCs w:val="22"/>
              </w:rPr>
            </w:pPr>
            <w:r w:rsidRPr="001E7BA7">
              <w:rPr>
                <w:rFonts w:ascii="Palatino Linotype" w:hAnsi="Palatino Linotype" w:cs="Arial"/>
                <w:sz w:val="22"/>
                <w:szCs w:val="22"/>
              </w:rPr>
              <w:t>Comisionada Presidenta</w:t>
            </w:r>
          </w:p>
          <w:p w14:paraId="366D2FC6" w14:textId="77777777" w:rsidR="00E357D9" w:rsidRPr="001E7BA7" w:rsidRDefault="00E357D9" w:rsidP="00741407">
            <w:pPr>
              <w:jc w:val="center"/>
              <w:rPr>
                <w:rFonts w:ascii="Palatino Linotype" w:hAnsi="Palatino Linotype" w:cs="Arial"/>
                <w:b/>
                <w:sz w:val="22"/>
                <w:szCs w:val="22"/>
              </w:rPr>
            </w:pPr>
            <w:r w:rsidRPr="001E7BA7">
              <w:rPr>
                <w:rFonts w:ascii="Palatino Linotype" w:hAnsi="Palatino Linotype" w:cs="Arial"/>
                <w:b/>
                <w:sz w:val="22"/>
                <w:szCs w:val="22"/>
              </w:rPr>
              <w:t xml:space="preserve">(RÚBRICA) </w:t>
            </w:r>
          </w:p>
          <w:p w14:paraId="15CE82D1" w14:textId="77777777" w:rsidR="00E357D9" w:rsidRPr="001E7BA7" w:rsidRDefault="00E357D9" w:rsidP="00741407">
            <w:pPr>
              <w:jc w:val="center"/>
              <w:rPr>
                <w:rFonts w:ascii="Palatino Linotype" w:hAnsi="Palatino Linotype" w:cs="Arial"/>
                <w:b/>
                <w:sz w:val="22"/>
                <w:szCs w:val="22"/>
              </w:rPr>
            </w:pPr>
          </w:p>
          <w:p w14:paraId="2E7D5522" w14:textId="77777777" w:rsidR="00E357D9" w:rsidRPr="001E7BA7" w:rsidRDefault="00E357D9" w:rsidP="00741407">
            <w:pPr>
              <w:jc w:val="center"/>
              <w:rPr>
                <w:rFonts w:ascii="Palatino Linotype" w:hAnsi="Palatino Linotype" w:cs="Arial"/>
                <w:b/>
                <w:sz w:val="22"/>
                <w:szCs w:val="22"/>
              </w:rPr>
            </w:pPr>
          </w:p>
          <w:p w14:paraId="0A97540A" w14:textId="77777777" w:rsidR="00E357D9" w:rsidRPr="001E7BA7" w:rsidRDefault="00E357D9" w:rsidP="00741407">
            <w:pPr>
              <w:jc w:val="center"/>
              <w:rPr>
                <w:rFonts w:ascii="Palatino Linotype" w:hAnsi="Palatino Linotype" w:cs="Arial"/>
                <w:b/>
                <w:sz w:val="22"/>
                <w:szCs w:val="22"/>
              </w:rPr>
            </w:pPr>
          </w:p>
          <w:p w14:paraId="6A7FCB69" w14:textId="77777777" w:rsidR="00E357D9" w:rsidRPr="001E7BA7" w:rsidRDefault="00E357D9" w:rsidP="00741407">
            <w:pPr>
              <w:jc w:val="center"/>
              <w:rPr>
                <w:rFonts w:ascii="Palatino Linotype" w:hAnsi="Palatino Linotype" w:cs="Arial"/>
                <w:b/>
                <w:sz w:val="22"/>
                <w:szCs w:val="22"/>
              </w:rPr>
            </w:pPr>
          </w:p>
        </w:tc>
      </w:tr>
      <w:tr w:rsidR="00E357D9" w:rsidRPr="001E7BA7" w14:paraId="51E354B4" w14:textId="77777777" w:rsidTr="00741407">
        <w:trPr>
          <w:jc w:val="center"/>
        </w:trPr>
        <w:tc>
          <w:tcPr>
            <w:tcW w:w="5184" w:type="dxa"/>
          </w:tcPr>
          <w:p w14:paraId="24B9163B" w14:textId="77777777" w:rsidR="00E357D9" w:rsidRPr="001E7BA7" w:rsidRDefault="00E357D9" w:rsidP="00741407">
            <w:pPr>
              <w:jc w:val="center"/>
              <w:rPr>
                <w:rFonts w:ascii="Palatino Linotype" w:hAnsi="Palatino Linotype" w:cs="Arial"/>
                <w:b/>
                <w:sz w:val="22"/>
                <w:szCs w:val="22"/>
              </w:rPr>
            </w:pPr>
            <w:r w:rsidRPr="001E7BA7">
              <w:rPr>
                <w:rFonts w:ascii="Palatino Linotype" w:hAnsi="Palatino Linotype" w:cs="Arial"/>
                <w:b/>
                <w:sz w:val="22"/>
                <w:szCs w:val="22"/>
              </w:rPr>
              <w:t xml:space="preserve">Eva </w:t>
            </w:r>
            <w:proofErr w:type="spellStart"/>
            <w:r w:rsidRPr="001E7BA7">
              <w:rPr>
                <w:rFonts w:ascii="Palatino Linotype" w:hAnsi="Palatino Linotype" w:cs="Arial"/>
                <w:b/>
                <w:sz w:val="22"/>
                <w:szCs w:val="22"/>
              </w:rPr>
              <w:t>Abaid</w:t>
            </w:r>
            <w:proofErr w:type="spellEnd"/>
            <w:r w:rsidRPr="001E7BA7">
              <w:rPr>
                <w:rFonts w:ascii="Palatino Linotype" w:hAnsi="Palatino Linotype" w:cs="Arial"/>
                <w:b/>
                <w:sz w:val="22"/>
                <w:szCs w:val="22"/>
              </w:rPr>
              <w:t xml:space="preserve"> </w:t>
            </w:r>
            <w:proofErr w:type="spellStart"/>
            <w:r w:rsidRPr="001E7BA7">
              <w:rPr>
                <w:rFonts w:ascii="Palatino Linotype" w:hAnsi="Palatino Linotype" w:cs="Arial"/>
                <w:b/>
                <w:sz w:val="22"/>
                <w:szCs w:val="22"/>
              </w:rPr>
              <w:t>Yapur</w:t>
            </w:r>
            <w:proofErr w:type="spellEnd"/>
          </w:p>
          <w:p w14:paraId="6B969618" w14:textId="77777777" w:rsidR="00E357D9" w:rsidRPr="001E7BA7" w:rsidRDefault="00E357D9" w:rsidP="00741407">
            <w:pPr>
              <w:jc w:val="center"/>
              <w:rPr>
                <w:rFonts w:ascii="Palatino Linotype" w:hAnsi="Palatino Linotype" w:cs="Arial"/>
                <w:sz w:val="22"/>
                <w:szCs w:val="22"/>
              </w:rPr>
            </w:pPr>
            <w:r w:rsidRPr="001E7BA7">
              <w:rPr>
                <w:rFonts w:ascii="Palatino Linotype" w:hAnsi="Palatino Linotype" w:cs="Arial"/>
                <w:sz w:val="22"/>
                <w:szCs w:val="22"/>
              </w:rPr>
              <w:t>Comisionada</w:t>
            </w:r>
          </w:p>
          <w:p w14:paraId="0B090D8F" w14:textId="77777777" w:rsidR="00E357D9" w:rsidRPr="001E7BA7" w:rsidRDefault="00E357D9" w:rsidP="00741407">
            <w:pPr>
              <w:jc w:val="center"/>
              <w:rPr>
                <w:rFonts w:ascii="Palatino Linotype" w:hAnsi="Palatino Linotype" w:cs="Arial"/>
                <w:b/>
                <w:sz w:val="22"/>
                <w:szCs w:val="22"/>
              </w:rPr>
            </w:pPr>
            <w:r w:rsidRPr="001E7BA7">
              <w:rPr>
                <w:rFonts w:ascii="Palatino Linotype" w:hAnsi="Palatino Linotype" w:cs="Arial"/>
                <w:b/>
                <w:sz w:val="22"/>
                <w:szCs w:val="22"/>
              </w:rPr>
              <w:t>(RÚBRICA)</w:t>
            </w:r>
          </w:p>
        </w:tc>
        <w:tc>
          <w:tcPr>
            <w:tcW w:w="5184" w:type="dxa"/>
          </w:tcPr>
          <w:p w14:paraId="7559DDB8" w14:textId="77777777" w:rsidR="00E357D9" w:rsidRPr="001E7BA7" w:rsidRDefault="00E357D9" w:rsidP="00741407">
            <w:pPr>
              <w:jc w:val="center"/>
              <w:rPr>
                <w:rFonts w:ascii="Palatino Linotype" w:hAnsi="Palatino Linotype" w:cs="Arial"/>
                <w:b/>
                <w:sz w:val="22"/>
                <w:szCs w:val="22"/>
              </w:rPr>
            </w:pPr>
            <w:r w:rsidRPr="001E7BA7">
              <w:rPr>
                <w:rFonts w:ascii="Palatino Linotype" w:hAnsi="Palatino Linotype" w:cs="Arial"/>
                <w:b/>
                <w:sz w:val="22"/>
                <w:szCs w:val="22"/>
              </w:rPr>
              <w:t>José Guadalupe Luna Hernández</w:t>
            </w:r>
          </w:p>
          <w:p w14:paraId="139BD395" w14:textId="77777777" w:rsidR="00E357D9" w:rsidRPr="001E7BA7" w:rsidRDefault="00E357D9" w:rsidP="00741407">
            <w:pPr>
              <w:jc w:val="center"/>
              <w:rPr>
                <w:rFonts w:ascii="Palatino Linotype" w:hAnsi="Palatino Linotype" w:cs="Arial"/>
                <w:sz w:val="22"/>
                <w:szCs w:val="22"/>
              </w:rPr>
            </w:pPr>
            <w:r w:rsidRPr="001E7BA7">
              <w:rPr>
                <w:rFonts w:ascii="Palatino Linotype" w:hAnsi="Palatino Linotype" w:cs="Arial"/>
                <w:sz w:val="22"/>
                <w:szCs w:val="22"/>
              </w:rPr>
              <w:t>Comisionado</w:t>
            </w:r>
          </w:p>
          <w:p w14:paraId="5C10B8CB" w14:textId="77777777" w:rsidR="00E357D9" w:rsidRPr="001E7BA7" w:rsidRDefault="00E357D9" w:rsidP="00741407">
            <w:pPr>
              <w:jc w:val="center"/>
              <w:rPr>
                <w:rFonts w:ascii="Palatino Linotype" w:hAnsi="Palatino Linotype" w:cs="Arial"/>
                <w:b/>
                <w:sz w:val="22"/>
                <w:szCs w:val="22"/>
              </w:rPr>
            </w:pPr>
            <w:r w:rsidRPr="001E7BA7">
              <w:rPr>
                <w:rFonts w:ascii="Palatino Linotype" w:hAnsi="Palatino Linotype" w:cs="Arial"/>
                <w:b/>
                <w:sz w:val="22"/>
                <w:szCs w:val="22"/>
              </w:rPr>
              <w:t>(RÚBRICA)</w:t>
            </w:r>
          </w:p>
          <w:p w14:paraId="088E3065" w14:textId="77777777" w:rsidR="00E357D9" w:rsidRPr="001E7BA7" w:rsidRDefault="00E357D9" w:rsidP="00741407">
            <w:pPr>
              <w:jc w:val="center"/>
              <w:rPr>
                <w:rFonts w:ascii="Palatino Linotype" w:hAnsi="Palatino Linotype" w:cs="Arial"/>
                <w:b/>
                <w:sz w:val="22"/>
                <w:szCs w:val="22"/>
              </w:rPr>
            </w:pPr>
          </w:p>
        </w:tc>
      </w:tr>
      <w:tr w:rsidR="00E357D9" w:rsidRPr="001E7BA7" w14:paraId="13A09DC8" w14:textId="77777777" w:rsidTr="00741407">
        <w:trPr>
          <w:jc w:val="center"/>
        </w:trPr>
        <w:tc>
          <w:tcPr>
            <w:tcW w:w="5184" w:type="dxa"/>
          </w:tcPr>
          <w:p w14:paraId="19355835" w14:textId="77777777" w:rsidR="00E357D9" w:rsidRPr="001E7BA7" w:rsidRDefault="00E357D9" w:rsidP="00741407">
            <w:pPr>
              <w:jc w:val="center"/>
              <w:rPr>
                <w:rFonts w:ascii="Palatino Linotype" w:hAnsi="Palatino Linotype" w:cs="Arial"/>
                <w:b/>
                <w:sz w:val="22"/>
                <w:szCs w:val="22"/>
              </w:rPr>
            </w:pPr>
          </w:p>
          <w:p w14:paraId="2E85A26D" w14:textId="77777777" w:rsidR="00E357D9" w:rsidRPr="001E7BA7" w:rsidRDefault="00E357D9" w:rsidP="00741407">
            <w:pPr>
              <w:jc w:val="center"/>
              <w:rPr>
                <w:rFonts w:ascii="Palatino Linotype" w:hAnsi="Palatino Linotype" w:cs="Arial"/>
                <w:b/>
                <w:sz w:val="22"/>
                <w:szCs w:val="22"/>
              </w:rPr>
            </w:pPr>
          </w:p>
          <w:p w14:paraId="57B4F9C7" w14:textId="77777777" w:rsidR="00E357D9" w:rsidRPr="001E7BA7" w:rsidRDefault="00E357D9" w:rsidP="00741407">
            <w:pPr>
              <w:jc w:val="center"/>
              <w:rPr>
                <w:rFonts w:ascii="Palatino Linotype" w:hAnsi="Palatino Linotype" w:cs="Arial"/>
                <w:b/>
                <w:sz w:val="22"/>
                <w:szCs w:val="22"/>
              </w:rPr>
            </w:pPr>
          </w:p>
          <w:p w14:paraId="0E0432AB" w14:textId="77777777" w:rsidR="00E357D9" w:rsidRPr="001E7BA7" w:rsidRDefault="00E357D9" w:rsidP="00741407">
            <w:pPr>
              <w:jc w:val="center"/>
              <w:rPr>
                <w:rFonts w:ascii="Palatino Linotype" w:hAnsi="Palatino Linotype" w:cs="Arial"/>
                <w:b/>
                <w:sz w:val="22"/>
                <w:szCs w:val="22"/>
              </w:rPr>
            </w:pPr>
          </w:p>
          <w:p w14:paraId="52187069" w14:textId="77777777" w:rsidR="00E357D9" w:rsidRPr="001E7BA7" w:rsidRDefault="00E357D9" w:rsidP="00741407">
            <w:pPr>
              <w:jc w:val="center"/>
              <w:rPr>
                <w:rFonts w:ascii="Palatino Linotype" w:hAnsi="Palatino Linotype" w:cs="Arial"/>
                <w:b/>
                <w:sz w:val="22"/>
                <w:szCs w:val="22"/>
              </w:rPr>
            </w:pPr>
            <w:r w:rsidRPr="001E7BA7">
              <w:rPr>
                <w:rFonts w:ascii="Palatino Linotype" w:hAnsi="Palatino Linotype" w:cs="Arial"/>
                <w:b/>
                <w:sz w:val="22"/>
                <w:szCs w:val="22"/>
              </w:rPr>
              <w:t>Javier Martínez Cruz</w:t>
            </w:r>
          </w:p>
          <w:p w14:paraId="0E9D3F05" w14:textId="77777777" w:rsidR="00E357D9" w:rsidRPr="001E7BA7" w:rsidRDefault="00E357D9" w:rsidP="00741407">
            <w:pPr>
              <w:jc w:val="center"/>
              <w:rPr>
                <w:rFonts w:ascii="Palatino Linotype" w:hAnsi="Palatino Linotype" w:cs="Arial"/>
                <w:sz w:val="22"/>
                <w:szCs w:val="22"/>
              </w:rPr>
            </w:pPr>
            <w:r w:rsidRPr="001E7BA7">
              <w:rPr>
                <w:rFonts w:ascii="Palatino Linotype" w:hAnsi="Palatino Linotype" w:cs="Arial"/>
                <w:sz w:val="22"/>
                <w:szCs w:val="22"/>
              </w:rPr>
              <w:t>Comisionado</w:t>
            </w:r>
          </w:p>
          <w:p w14:paraId="4187523F" w14:textId="77777777" w:rsidR="00E357D9" w:rsidRPr="001E7BA7" w:rsidRDefault="00E357D9" w:rsidP="00741407">
            <w:pPr>
              <w:jc w:val="center"/>
              <w:rPr>
                <w:rFonts w:ascii="Palatino Linotype" w:hAnsi="Palatino Linotype" w:cs="Arial"/>
                <w:b/>
                <w:sz w:val="22"/>
                <w:szCs w:val="22"/>
              </w:rPr>
            </w:pPr>
            <w:r w:rsidRPr="001E7BA7">
              <w:rPr>
                <w:rFonts w:ascii="Palatino Linotype" w:hAnsi="Palatino Linotype" w:cs="Arial"/>
                <w:b/>
                <w:sz w:val="22"/>
                <w:szCs w:val="22"/>
              </w:rPr>
              <w:t>(RÚBRICA)</w:t>
            </w:r>
          </w:p>
        </w:tc>
        <w:tc>
          <w:tcPr>
            <w:tcW w:w="5184" w:type="dxa"/>
          </w:tcPr>
          <w:p w14:paraId="7F6B13E6" w14:textId="77777777" w:rsidR="00E357D9" w:rsidRPr="001E7BA7" w:rsidRDefault="00E357D9" w:rsidP="00741407">
            <w:pPr>
              <w:jc w:val="center"/>
              <w:rPr>
                <w:rFonts w:ascii="Palatino Linotype" w:hAnsi="Palatino Linotype" w:cs="Arial"/>
                <w:b/>
                <w:sz w:val="22"/>
                <w:szCs w:val="22"/>
              </w:rPr>
            </w:pPr>
          </w:p>
          <w:p w14:paraId="49E756AA" w14:textId="77777777" w:rsidR="00E357D9" w:rsidRPr="001E7BA7" w:rsidRDefault="00E357D9" w:rsidP="00741407">
            <w:pPr>
              <w:jc w:val="center"/>
              <w:rPr>
                <w:rFonts w:ascii="Palatino Linotype" w:hAnsi="Palatino Linotype" w:cs="Arial"/>
                <w:b/>
                <w:sz w:val="22"/>
                <w:szCs w:val="22"/>
              </w:rPr>
            </w:pPr>
          </w:p>
          <w:p w14:paraId="4AF49831" w14:textId="77777777" w:rsidR="00E357D9" w:rsidRPr="001E7BA7" w:rsidRDefault="00E357D9" w:rsidP="00741407">
            <w:pPr>
              <w:jc w:val="center"/>
              <w:rPr>
                <w:rFonts w:ascii="Palatino Linotype" w:hAnsi="Palatino Linotype" w:cs="Arial"/>
                <w:b/>
                <w:sz w:val="22"/>
                <w:szCs w:val="22"/>
              </w:rPr>
            </w:pPr>
          </w:p>
          <w:p w14:paraId="45B43962" w14:textId="77777777" w:rsidR="00E357D9" w:rsidRPr="001E7BA7" w:rsidRDefault="00E357D9" w:rsidP="00741407">
            <w:pPr>
              <w:jc w:val="center"/>
              <w:rPr>
                <w:rFonts w:ascii="Palatino Linotype" w:hAnsi="Palatino Linotype" w:cs="Arial"/>
                <w:b/>
                <w:sz w:val="22"/>
                <w:szCs w:val="22"/>
              </w:rPr>
            </w:pPr>
          </w:p>
          <w:p w14:paraId="2E0A2D6F" w14:textId="77777777" w:rsidR="00E357D9" w:rsidRPr="001E7BA7" w:rsidRDefault="00E357D9" w:rsidP="00741407">
            <w:pPr>
              <w:jc w:val="center"/>
              <w:rPr>
                <w:rFonts w:ascii="Palatino Linotype" w:hAnsi="Palatino Linotype" w:cs="Arial"/>
                <w:b/>
                <w:sz w:val="22"/>
                <w:szCs w:val="22"/>
              </w:rPr>
            </w:pPr>
            <w:r w:rsidRPr="001E7BA7">
              <w:rPr>
                <w:rFonts w:ascii="Palatino Linotype" w:hAnsi="Palatino Linotype" w:cs="Arial"/>
                <w:b/>
                <w:sz w:val="22"/>
                <w:szCs w:val="22"/>
              </w:rPr>
              <w:t>Luis Gustavo Parra Noriega</w:t>
            </w:r>
          </w:p>
          <w:p w14:paraId="577DC414" w14:textId="77777777" w:rsidR="00E357D9" w:rsidRPr="001E7BA7" w:rsidRDefault="00E357D9" w:rsidP="00741407">
            <w:pPr>
              <w:jc w:val="center"/>
              <w:rPr>
                <w:rFonts w:ascii="Palatino Linotype" w:hAnsi="Palatino Linotype" w:cs="Arial"/>
                <w:sz w:val="22"/>
                <w:szCs w:val="22"/>
              </w:rPr>
            </w:pPr>
            <w:r w:rsidRPr="001E7BA7">
              <w:rPr>
                <w:rFonts w:ascii="Palatino Linotype" w:hAnsi="Palatino Linotype" w:cs="Arial"/>
                <w:sz w:val="22"/>
                <w:szCs w:val="22"/>
              </w:rPr>
              <w:t>Comisionado</w:t>
            </w:r>
          </w:p>
          <w:p w14:paraId="0ED81B6B" w14:textId="77777777" w:rsidR="00E357D9" w:rsidRPr="001E7BA7" w:rsidRDefault="00E357D9" w:rsidP="00741407">
            <w:pPr>
              <w:jc w:val="center"/>
              <w:rPr>
                <w:rFonts w:ascii="Palatino Linotype" w:hAnsi="Palatino Linotype" w:cs="Arial"/>
                <w:b/>
                <w:sz w:val="22"/>
                <w:szCs w:val="22"/>
              </w:rPr>
            </w:pPr>
            <w:r w:rsidRPr="001E7BA7">
              <w:rPr>
                <w:rFonts w:ascii="Palatino Linotype" w:hAnsi="Palatino Linotype" w:cs="Arial"/>
                <w:b/>
                <w:sz w:val="22"/>
                <w:szCs w:val="22"/>
              </w:rPr>
              <w:t>(RÚBRICA)</w:t>
            </w:r>
          </w:p>
        </w:tc>
      </w:tr>
      <w:tr w:rsidR="00E357D9" w:rsidRPr="001E7BA7" w14:paraId="496CB3F9" w14:textId="77777777" w:rsidTr="00741407">
        <w:trPr>
          <w:jc w:val="center"/>
        </w:trPr>
        <w:tc>
          <w:tcPr>
            <w:tcW w:w="10368" w:type="dxa"/>
            <w:gridSpan w:val="2"/>
          </w:tcPr>
          <w:p w14:paraId="13D1C731" w14:textId="77777777" w:rsidR="00E357D9" w:rsidRPr="001E7BA7" w:rsidRDefault="00E357D9" w:rsidP="00741407">
            <w:pPr>
              <w:jc w:val="center"/>
              <w:rPr>
                <w:rFonts w:ascii="Palatino Linotype" w:hAnsi="Palatino Linotype" w:cs="Arial"/>
                <w:b/>
                <w:sz w:val="22"/>
                <w:szCs w:val="22"/>
              </w:rPr>
            </w:pPr>
          </w:p>
          <w:p w14:paraId="71D36BDA" w14:textId="77777777" w:rsidR="00E357D9" w:rsidRPr="001E7BA7" w:rsidRDefault="00E357D9" w:rsidP="00741407">
            <w:pPr>
              <w:jc w:val="center"/>
              <w:rPr>
                <w:rFonts w:ascii="Palatino Linotype" w:hAnsi="Palatino Linotype" w:cs="Arial"/>
                <w:b/>
                <w:sz w:val="22"/>
                <w:szCs w:val="22"/>
              </w:rPr>
            </w:pPr>
          </w:p>
          <w:p w14:paraId="56DD8E38" w14:textId="77777777" w:rsidR="00E357D9" w:rsidRPr="001E7BA7" w:rsidRDefault="00E357D9" w:rsidP="00741407">
            <w:pPr>
              <w:jc w:val="center"/>
              <w:rPr>
                <w:rFonts w:ascii="Palatino Linotype" w:hAnsi="Palatino Linotype" w:cs="Arial"/>
                <w:b/>
                <w:sz w:val="22"/>
                <w:szCs w:val="22"/>
              </w:rPr>
            </w:pPr>
          </w:p>
          <w:p w14:paraId="511A5D20" w14:textId="77777777" w:rsidR="00E357D9" w:rsidRPr="001E7BA7" w:rsidRDefault="00E357D9" w:rsidP="00741407">
            <w:pPr>
              <w:jc w:val="center"/>
              <w:rPr>
                <w:rFonts w:ascii="Palatino Linotype" w:hAnsi="Palatino Linotype" w:cs="Arial"/>
                <w:b/>
                <w:sz w:val="22"/>
                <w:szCs w:val="22"/>
              </w:rPr>
            </w:pPr>
          </w:p>
          <w:p w14:paraId="7B736DB6" w14:textId="77777777" w:rsidR="00E357D9" w:rsidRPr="001E7BA7" w:rsidRDefault="00E357D9" w:rsidP="00741407">
            <w:pPr>
              <w:jc w:val="center"/>
              <w:rPr>
                <w:rFonts w:ascii="Palatino Linotype" w:hAnsi="Palatino Linotype" w:cs="Arial"/>
                <w:b/>
                <w:sz w:val="22"/>
                <w:szCs w:val="22"/>
              </w:rPr>
            </w:pPr>
            <w:r w:rsidRPr="001E7BA7">
              <w:rPr>
                <w:rFonts w:ascii="Palatino Linotype" w:hAnsi="Palatino Linotype" w:cs="Arial"/>
                <w:b/>
                <w:sz w:val="22"/>
                <w:szCs w:val="22"/>
              </w:rPr>
              <w:t>Alexis Tapia Ramírez</w:t>
            </w:r>
          </w:p>
          <w:p w14:paraId="1644DE33" w14:textId="77777777" w:rsidR="00E357D9" w:rsidRPr="001E7BA7" w:rsidRDefault="00E357D9" w:rsidP="00741407">
            <w:pPr>
              <w:jc w:val="center"/>
              <w:rPr>
                <w:rFonts w:ascii="Palatino Linotype" w:hAnsi="Palatino Linotype" w:cs="Arial"/>
                <w:sz w:val="22"/>
                <w:szCs w:val="22"/>
              </w:rPr>
            </w:pPr>
            <w:r w:rsidRPr="001E7BA7">
              <w:rPr>
                <w:rFonts w:ascii="Palatino Linotype" w:hAnsi="Palatino Linotype" w:cs="Arial"/>
                <w:sz w:val="22"/>
                <w:szCs w:val="22"/>
              </w:rPr>
              <w:t>Secretario Técnico del Pleno</w:t>
            </w:r>
          </w:p>
          <w:p w14:paraId="6B0D0066" w14:textId="77777777" w:rsidR="00E357D9" w:rsidRPr="001E7BA7" w:rsidRDefault="00E357D9" w:rsidP="00741407">
            <w:pPr>
              <w:jc w:val="center"/>
              <w:rPr>
                <w:rFonts w:ascii="Palatino Linotype" w:hAnsi="Palatino Linotype" w:cs="Arial"/>
                <w:b/>
                <w:sz w:val="22"/>
                <w:szCs w:val="22"/>
              </w:rPr>
            </w:pPr>
            <w:r w:rsidRPr="001E7BA7">
              <w:rPr>
                <w:rFonts w:ascii="Palatino Linotype" w:hAnsi="Palatino Linotype" w:cs="Arial"/>
                <w:b/>
                <w:sz w:val="22"/>
                <w:szCs w:val="22"/>
              </w:rPr>
              <w:t>(RÚBRICA)</w:t>
            </w:r>
          </w:p>
          <w:p w14:paraId="6441BFEC" w14:textId="77777777" w:rsidR="00E357D9" w:rsidRPr="001E7BA7" w:rsidRDefault="00E357D9" w:rsidP="00741407">
            <w:pPr>
              <w:rPr>
                <w:rFonts w:ascii="Palatino Linotype" w:hAnsi="Palatino Linotype" w:cs="Arial"/>
                <w:sz w:val="22"/>
                <w:szCs w:val="22"/>
              </w:rPr>
            </w:pPr>
          </w:p>
        </w:tc>
      </w:tr>
    </w:tbl>
    <w:p w14:paraId="6B0FA530" w14:textId="7E9CF96E" w:rsidR="00E357D9" w:rsidRPr="001E7BA7" w:rsidRDefault="00E357D9" w:rsidP="00CF40A7">
      <w:pPr>
        <w:jc w:val="both"/>
        <w:rPr>
          <w:sz w:val="22"/>
          <w:szCs w:val="22"/>
          <w:lang w:val="es-MX" w:eastAsia="en-US"/>
        </w:rPr>
      </w:pPr>
      <w:r w:rsidRPr="001E7BA7">
        <w:rPr>
          <w:rFonts w:ascii="Palatino Linotype" w:hAnsi="Palatino Linotype" w:cs="Arial"/>
          <w:sz w:val="22"/>
          <w:szCs w:val="16"/>
        </w:rPr>
        <w:t xml:space="preserve">Esta hoja corresponde a la resolución de fecha </w:t>
      </w:r>
      <w:r w:rsidR="00AD58EB" w:rsidRPr="001E7BA7">
        <w:rPr>
          <w:rFonts w:ascii="Palatino Linotype" w:hAnsi="Palatino Linotype" w:cs="Arial"/>
          <w:sz w:val="22"/>
          <w:szCs w:val="16"/>
        </w:rPr>
        <w:t>veintitrés</w:t>
      </w:r>
      <w:r w:rsidRPr="001E7BA7">
        <w:rPr>
          <w:rFonts w:ascii="Palatino Linotype" w:hAnsi="Palatino Linotype" w:cs="Arial"/>
          <w:sz w:val="22"/>
          <w:szCs w:val="16"/>
        </w:rPr>
        <w:t xml:space="preserve"> (</w:t>
      </w:r>
      <w:r w:rsidR="00AD58EB" w:rsidRPr="001E7BA7">
        <w:rPr>
          <w:rFonts w:ascii="Palatino Linotype" w:hAnsi="Palatino Linotype" w:cs="Arial"/>
          <w:sz w:val="22"/>
          <w:szCs w:val="16"/>
        </w:rPr>
        <w:t>23</w:t>
      </w:r>
      <w:r w:rsidRPr="001E7BA7">
        <w:rPr>
          <w:rFonts w:ascii="Palatino Linotype" w:hAnsi="Palatino Linotype" w:cs="Arial"/>
          <w:sz w:val="22"/>
          <w:szCs w:val="16"/>
        </w:rPr>
        <w:t xml:space="preserve">) de </w:t>
      </w:r>
      <w:r w:rsidR="00AD58EB" w:rsidRPr="001E7BA7">
        <w:rPr>
          <w:rFonts w:ascii="Palatino Linotype" w:hAnsi="Palatino Linotype" w:cs="Arial"/>
          <w:sz w:val="22"/>
          <w:szCs w:val="16"/>
        </w:rPr>
        <w:t>septiembre</w:t>
      </w:r>
      <w:r w:rsidRPr="001E7BA7">
        <w:rPr>
          <w:rFonts w:ascii="Palatino Linotype" w:hAnsi="Palatino Linotype" w:cs="Arial"/>
          <w:sz w:val="22"/>
          <w:szCs w:val="16"/>
        </w:rPr>
        <w:t xml:space="preserve"> de dos mil </w:t>
      </w:r>
      <w:r w:rsidR="00943B82" w:rsidRPr="001E7BA7">
        <w:rPr>
          <w:rFonts w:ascii="Palatino Linotype" w:hAnsi="Palatino Linotype" w:cs="Arial"/>
          <w:sz w:val="22"/>
          <w:szCs w:val="16"/>
        </w:rPr>
        <w:t>veinte</w:t>
      </w:r>
      <w:r w:rsidRPr="001E7BA7">
        <w:rPr>
          <w:rFonts w:ascii="Palatino Linotype" w:hAnsi="Palatino Linotype" w:cs="Arial"/>
          <w:sz w:val="22"/>
          <w:szCs w:val="16"/>
        </w:rPr>
        <w:t xml:space="preserve">, emitida en el recurso de revisión </w:t>
      </w:r>
      <w:r w:rsidR="009B6F4A" w:rsidRPr="001E7BA7">
        <w:rPr>
          <w:rFonts w:ascii="Palatino Linotype" w:hAnsi="Palatino Linotype" w:cs="Arial"/>
          <w:b/>
          <w:bCs/>
          <w:sz w:val="22"/>
          <w:szCs w:val="22"/>
          <w:lang w:eastAsia="es-MX"/>
        </w:rPr>
        <w:t>02063/INFOEM/IP/RR/2020</w:t>
      </w:r>
      <w:r w:rsidRPr="001E7BA7">
        <w:rPr>
          <w:rFonts w:ascii="Palatino Linotype" w:hAnsi="Palatino Linotype" w:cs="Arial"/>
          <w:b/>
          <w:bCs/>
          <w:sz w:val="22"/>
          <w:szCs w:val="16"/>
        </w:rPr>
        <w:t>.</w:t>
      </w:r>
      <w:r w:rsidRPr="001E7BA7">
        <w:rPr>
          <w:rFonts w:ascii="Palatino Linotype" w:hAnsi="Palatino Linotype" w:cs="Arial"/>
          <w:bCs/>
          <w:sz w:val="22"/>
          <w:szCs w:val="16"/>
        </w:rPr>
        <w:t xml:space="preserve"> </w:t>
      </w:r>
    </w:p>
    <w:sectPr w:rsidR="00E357D9" w:rsidRPr="001E7BA7" w:rsidSect="00141DF6">
      <w:headerReference w:type="even" r:id="rId11"/>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0A3752" w14:textId="77777777" w:rsidR="001523D9" w:rsidRDefault="001523D9" w:rsidP="008B6F5F">
      <w:r>
        <w:separator/>
      </w:r>
    </w:p>
  </w:endnote>
  <w:endnote w:type="continuationSeparator" w:id="0">
    <w:p w14:paraId="7AD99B01" w14:textId="77777777" w:rsidR="001523D9" w:rsidRDefault="001523D9"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112CC97" w14:textId="3CF8C834" w:rsidR="00431469" w:rsidRPr="000A2541" w:rsidRDefault="00431469">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FC41FA">
              <w:rPr>
                <w:rFonts w:ascii="Palatino Linotype" w:hAnsi="Palatino Linotype"/>
                <w:b/>
                <w:bCs/>
                <w:noProof/>
              </w:rPr>
              <w:t>39</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FC41FA">
              <w:rPr>
                <w:rFonts w:ascii="Palatino Linotype" w:hAnsi="Palatino Linotype"/>
                <w:b/>
                <w:bCs/>
                <w:noProof/>
              </w:rPr>
              <w:t>40</w:t>
            </w:r>
            <w:r w:rsidRPr="000A2541">
              <w:rPr>
                <w:rFonts w:ascii="Palatino Linotype" w:hAnsi="Palatino Linotype"/>
                <w:b/>
                <w:bCs/>
              </w:rPr>
              <w:fldChar w:fldCharType="end"/>
            </w:r>
          </w:p>
        </w:sdtContent>
      </w:sdt>
    </w:sdtContent>
  </w:sdt>
  <w:p w14:paraId="793FBEB4" w14:textId="77777777" w:rsidR="00431469" w:rsidRDefault="0043146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74315" w14:textId="764AD597" w:rsidR="00431469" w:rsidRPr="00883450" w:rsidRDefault="00431469"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037E4" w:rsidRPr="00B037E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037E4" w:rsidRPr="00B037E4">
      <w:rPr>
        <w:rFonts w:ascii="Palatino Linotype" w:hAnsi="Palatino Linotype"/>
        <w:noProof/>
        <w:sz w:val="22"/>
        <w:szCs w:val="22"/>
        <w:lang w:val="es-ES"/>
      </w:rPr>
      <w:t>40</w:t>
    </w:r>
    <w:r w:rsidRPr="00883450">
      <w:rPr>
        <w:rFonts w:ascii="Palatino Linotype" w:hAnsi="Palatino Linotype"/>
        <w:sz w:val="22"/>
        <w:szCs w:val="22"/>
      </w:rPr>
      <w:fldChar w:fldCharType="end"/>
    </w:r>
  </w:p>
  <w:p w14:paraId="0415405E" w14:textId="77777777" w:rsidR="00431469" w:rsidRPr="00883450" w:rsidRDefault="0043146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470041" w14:textId="77777777" w:rsidR="001523D9" w:rsidRDefault="001523D9" w:rsidP="008B6F5F">
      <w:r>
        <w:separator/>
      </w:r>
    </w:p>
  </w:footnote>
  <w:footnote w:type="continuationSeparator" w:id="0">
    <w:p w14:paraId="4E6798D9" w14:textId="77777777" w:rsidR="001523D9" w:rsidRDefault="001523D9" w:rsidP="008B6F5F">
      <w:r>
        <w:continuationSeparator/>
      </w:r>
    </w:p>
  </w:footnote>
  <w:footnote w:id="1">
    <w:p w14:paraId="0F8B1DB7" w14:textId="77777777" w:rsidR="00431469" w:rsidRDefault="00431469" w:rsidP="00137C95">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2">
    <w:p w14:paraId="66FFBD56" w14:textId="77777777" w:rsidR="00431469" w:rsidRDefault="00431469" w:rsidP="00137C95">
      <w:pPr>
        <w:pStyle w:val="Textonotapie"/>
      </w:pPr>
      <w:r>
        <w:rPr>
          <w:rStyle w:val="Refdenotaalpie"/>
        </w:rPr>
        <w:footnoteRef/>
      </w:r>
      <w:r>
        <w:t xml:space="preserve"> </w:t>
      </w:r>
      <w:r w:rsidRPr="006848B2">
        <w:rPr>
          <w:rFonts w:ascii="Palatino Linotype" w:eastAsia="MS Mincho" w:hAnsi="Palatino Linotype" w:cs="Arial"/>
          <w:sz w:val="16"/>
          <w:szCs w:val="16"/>
        </w:rPr>
        <w:t xml:space="preserve">CIENFUEGOS SALGADO David. </w:t>
      </w:r>
      <w:r w:rsidRPr="006848B2">
        <w:rPr>
          <w:rFonts w:ascii="Palatino Linotype" w:eastAsia="MS Mincho" w:hAnsi="Palatino Linotype" w:cs="Arial"/>
          <w:i/>
          <w:sz w:val="16"/>
          <w:szCs w:val="16"/>
        </w:rPr>
        <w:t xml:space="preserve">El Derecho de Petición en México. </w:t>
      </w:r>
      <w:r w:rsidRPr="006848B2">
        <w:rPr>
          <w:rFonts w:ascii="Palatino Linotype" w:eastAsia="MS Mincho" w:hAnsi="Palatino Linotype" w:cs="Arial"/>
          <w:sz w:val="16"/>
          <w:szCs w:val="16"/>
        </w:rPr>
        <w:t>Ed. Instituto de Investigaciones Jurídica UNAM. México 2004. p. 31</w:t>
      </w:r>
    </w:p>
  </w:footnote>
  <w:footnote w:id="3">
    <w:p w14:paraId="7C0F6D7F" w14:textId="77777777" w:rsidR="00431469" w:rsidRDefault="00431469" w:rsidP="00137C95">
      <w:pPr>
        <w:pStyle w:val="Textonotapie"/>
      </w:pPr>
      <w:r>
        <w:rPr>
          <w:rStyle w:val="Refdenotaalpie"/>
        </w:rPr>
        <w:footnoteRef/>
      </w:r>
      <w:r>
        <w:t xml:space="preserve"> </w:t>
      </w:r>
      <w:r w:rsidRPr="006848B2">
        <w:rPr>
          <w:rFonts w:ascii="Palatino Linotype" w:eastAsia="MS Mincho" w:hAnsi="Palatino Linotype" w:cs="Arial"/>
          <w:sz w:val="16"/>
          <w:szCs w:val="16"/>
        </w:rPr>
        <w:t xml:space="preserve">ROBLES HERNÁNDEZ José Guadalupe. </w:t>
      </w:r>
      <w:r w:rsidRPr="006848B2">
        <w:rPr>
          <w:rFonts w:ascii="Palatino Linotype" w:eastAsia="MS Mincho" w:hAnsi="Palatino Linotype" w:cs="Arial"/>
          <w:i/>
          <w:sz w:val="16"/>
          <w:szCs w:val="16"/>
        </w:rPr>
        <w:t xml:space="preserve">Derecho de la Información y Comunicación Pública. </w:t>
      </w:r>
      <w:r w:rsidRPr="006848B2">
        <w:rPr>
          <w:rFonts w:ascii="Palatino Linotype" w:eastAsia="MS Mincho" w:hAnsi="Palatino Linotype" w:cs="Arial"/>
          <w:sz w:val="16"/>
          <w:szCs w:val="16"/>
        </w:rPr>
        <w:t>Ed. Universidad de Occidente. México. 2004, p. 72</w:t>
      </w:r>
    </w:p>
  </w:footnote>
  <w:footnote w:id="4">
    <w:p w14:paraId="76E8987F" w14:textId="77777777" w:rsidR="00431469" w:rsidRDefault="00431469" w:rsidP="00137C95">
      <w:pPr>
        <w:pStyle w:val="Textonotapie"/>
      </w:pPr>
      <w:r>
        <w:rPr>
          <w:rStyle w:val="Refdenotaalpie"/>
        </w:rPr>
        <w:footnoteRef/>
      </w:r>
      <w:r>
        <w:t xml:space="preserve"> </w:t>
      </w:r>
      <w:r w:rsidRPr="006848B2">
        <w:rPr>
          <w:rFonts w:ascii="Palatino Linotype" w:eastAsia="MS Mincho" w:hAnsi="Palatino Linotype" w:cs="Arial"/>
          <w:sz w:val="16"/>
          <w:szCs w:val="16"/>
        </w:rPr>
        <w:t xml:space="preserve">VILLANUEVA VILLANUEVA Ernesto. Derecho de la Información, Ed. Porrúa. </w:t>
      </w:r>
      <w:r w:rsidRPr="006848B2">
        <w:rPr>
          <w:rFonts w:ascii="Palatino Linotype" w:eastAsia="MS Mincho" w:hAnsi="Palatino Linotype" w:cs="Arial"/>
          <w:sz w:val="16"/>
          <w:szCs w:val="16"/>
          <w:lang w:eastAsia="es-MX"/>
        </w:rPr>
        <w:t>S.A., México. 2006. p. 270</w:t>
      </w:r>
    </w:p>
  </w:footnote>
  <w:footnote w:id="5">
    <w:p w14:paraId="49EB2C23" w14:textId="77777777" w:rsidR="00431469" w:rsidRDefault="00431469" w:rsidP="00B02AF8">
      <w:pPr>
        <w:pStyle w:val="Textonotapie"/>
      </w:pPr>
      <w:r>
        <w:rPr>
          <w:rStyle w:val="Refdenotaalpie"/>
        </w:rPr>
        <w:footnoteRef/>
      </w:r>
      <w:r>
        <w:t xml:space="preserve"> Fracción IV. Artículo 53. Ibídem.</w:t>
      </w:r>
    </w:p>
  </w:footnote>
  <w:footnote w:id="6">
    <w:p w14:paraId="1F2D36F7" w14:textId="531771C6" w:rsidR="00431469" w:rsidRPr="00E673C8" w:rsidRDefault="00431469">
      <w:pPr>
        <w:pStyle w:val="Textonotapie"/>
        <w:rPr>
          <w:lang w:val="es-MX"/>
        </w:rPr>
      </w:pPr>
      <w:r>
        <w:rPr>
          <w:rStyle w:val="Refdenotaalpie"/>
        </w:rPr>
        <w:footnoteRef/>
      </w:r>
      <w:r>
        <w:t xml:space="preserve"> </w:t>
      </w:r>
      <w:hyperlink r:id="rId1" w:history="1">
        <w:r w:rsidRPr="00884452">
          <w:rPr>
            <w:rStyle w:val="Hipervnculo"/>
          </w:rPr>
          <w:t>http://legislacion.edomex.gob.mx/sites/legislacion.edomex.gob.mx/files/files/pdf/ley/vig/leyvig098.pdf</w:t>
        </w:r>
      </w:hyperlink>
    </w:p>
  </w:footnote>
  <w:footnote w:id="7">
    <w:p w14:paraId="75C55CDC" w14:textId="4D5BB365" w:rsidR="00431469" w:rsidRPr="007D605B" w:rsidRDefault="00431469">
      <w:pPr>
        <w:pStyle w:val="Textonotapie"/>
        <w:rPr>
          <w:lang w:val="es-MX"/>
        </w:rPr>
      </w:pPr>
      <w:r>
        <w:rPr>
          <w:rStyle w:val="Refdenotaalpie"/>
        </w:rPr>
        <w:footnoteRef/>
      </w:r>
      <w:r>
        <w:t xml:space="preserve"> </w:t>
      </w:r>
      <w:hyperlink r:id="rId2" w:history="1">
        <w:r w:rsidRPr="0061145E">
          <w:rPr>
            <w:rStyle w:val="Hipervnculo"/>
          </w:rPr>
          <w:t>https://www.chicoloapan.gob.mx/</w:t>
        </w:r>
      </w:hyperlink>
    </w:p>
  </w:footnote>
  <w:footnote w:id="8">
    <w:p w14:paraId="475479FD" w14:textId="77777777" w:rsidR="00431469" w:rsidRDefault="00431469" w:rsidP="008051F8">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ED8C3EB" w14:textId="77777777" w:rsidR="00431469" w:rsidRDefault="00431469" w:rsidP="008051F8">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CE0BC27" w14:textId="77777777" w:rsidR="00431469" w:rsidRPr="001E1F95" w:rsidRDefault="00431469" w:rsidP="008051F8">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9">
    <w:p w14:paraId="449EFD55" w14:textId="77777777" w:rsidR="00431469" w:rsidRPr="0037004E" w:rsidRDefault="00431469" w:rsidP="008051F8">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footnote>
  <w:footnote w:id="10">
    <w:p w14:paraId="22698591" w14:textId="77777777" w:rsidR="00431469" w:rsidRDefault="00431469" w:rsidP="008051F8">
      <w:pPr>
        <w:pStyle w:val="Textonotapie"/>
        <w:jc w:val="both"/>
      </w:pPr>
      <w:r>
        <w:rPr>
          <w:rStyle w:val="Refdenotaalpie"/>
        </w:rPr>
        <w:footnoteRef/>
      </w:r>
      <w:r>
        <w:t xml:space="preserve"> Artículo 3. Para los efectos de la presente Ley se entenderá por:</w:t>
      </w:r>
    </w:p>
    <w:p w14:paraId="4535BD6E" w14:textId="77777777" w:rsidR="00431469" w:rsidRDefault="00431469" w:rsidP="008051F8">
      <w:pPr>
        <w:pStyle w:val="Textonotapie"/>
        <w:jc w:val="both"/>
      </w:pPr>
      <w:r>
        <w:t xml:space="preserve"> (…)</w:t>
      </w:r>
    </w:p>
    <w:p w14:paraId="39B0EFD1" w14:textId="77777777" w:rsidR="00431469" w:rsidRDefault="00431469" w:rsidP="008051F8">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FECD7" w14:textId="24443C47" w:rsidR="001E7BA7" w:rsidRDefault="00FC41FA">
    <w:pPr>
      <w:pStyle w:val="Encabezado"/>
    </w:pPr>
    <w:r>
      <w:rPr>
        <w:noProof/>
      </w:rPr>
      <w:pict w14:anchorId="68C93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61970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431469" w:rsidRPr="00EF13C1" w14:paraId="732F9574" w14:textId="77777777" w:rsidTr="00646380">
      <w:trPr>
        <w:trHeight w:val="138"/>
        <w:jc w:val="right"/>
      </w:trPr>
      <w:tc>
        <w:tcPr>
          <w:tcW w:w="2552" w:type="dxa"/>
          <w:vAlign w:val="center"/>
        </w:tcPr>
        <w:p w14:paraId="73A27CAA" w14:textId="77777777" w:rsidR="00431469" w:rsidRPr="00EF13C1" w:rsidRDefault="00431469"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B958C2E" w14:textId="32D5E9A6" w:rsidR="00431469" w:rsidRPr="00353EB6" w:rsidRDefault="00431469" w:rsidP="00FB0EDF">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2063</w:t>
          </w:r>
          <w:r w:rsidRPr="00353EB6">
            <w:rPr>
              <w:rFonts w:ascii="Palatino Linotype" w:hAnsi="Palatino Linotype" w:cs="Arial"/>
              <w:b/>
              <w:bCs/>
              <w:sz w:val="22"/>
              <w:szCs w:val="22"/>
              <w:lang w:eastAsia="es-MX"/>
            </w:rPr>
            <w:t>/INFOEM/IP/RR/2020</w:t>
          </w:r>
        </w:p>
      </w:tc>
    </w:tr>
    <w:tr w:rsidR="00431469" w:rsidRPr="00EF13C1" w14:paraId="64D0DA4E" w14:textId="77777777" w:rsidTr="00646380">
      <w:trPr>
        <w:trHeight w:val="233"/>
        <w:jc w:val="right"/>
      </w:trPr>
      <w:tc>
        <w:tcPr>
          <w:tcW w:w="2552" w:type="dxa"/>
          <w:vAlign w:val="center"/>
        </w:tcPr>
        <w:p w14:paraId="03856DB1" w14:textId="77777777" w:rsidR="00431469" w:rsidRPr="00EF13C1" w:rsidRDefault="00431469" w:rsidP="00646380">
          <w:pPr>
            <w:rPr>
              <w:rFonts w:ascii="Palatino Linotype" w:hAnsi="Palatino Linotype"/>
              <w:b/>
              <w:sz w:val="22"/>
              <w:szCs w:val="22"/>
            </w:rPr>
          </w:pPr>
        </w:p>
      </w:tc>
      <w:tc>
        <w:tcPr>
          <w:tcW w:w="3826" w:type="dxa"/>
          <w:vAlign w:val="center"/>
        </w:tcPr>
        <w:p w14:paraId="30CDDE2B" w14:textId="77777777" w:rsidR="00431469" w:rsidRPr="00EF13C1" w:rsidRDefault="00431469" w:rsidP="00141DF6">
          <w:pPr>
            <w:pStyle w:val="Encabezado"/>
            <w:jc w:val="center"/>
            <w:rPr>
              <w:rFonts w:ascii="Palatino Linotype" w:hAnsi="Palatino Linotype"/>
              <w:b/>
              <w:sz w:val="22"/>
              <w:szCs w:val="22"/>
            </w:rPr>
          </w:pPr>
        </w:p>
      </w:tc>
    </w:tr>
    <w:tr w:rsidR="00431469" w:rsidRPr="00EF13C1" w14:paraId="1C0B5441" w14:textId="77777777" w:rsidTr="00646380">
      <w:trPr>
        <w:trHeight w:val="321"/>
        <w:jc w:val="right"/>
      </w:trPr>
      <w:tc>
        <w:tcPr>
          <w:tcW w:w="2552" w:type="dxa"/>
          <w:vAlign w:val="center"/>
        </w:tcPr>
        <w:p w14:paraId="3B53D580" w14:textId="77777777" w:rsidR="00431469" w:rsidRPr="00EF13C1" w:rsidRDefault="00431469"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1A32704F" w14:textId="69FD8DA5" w:rsidR="00431469" w:rsidRPr="00EF13C1" w:rsidRDefault="00431469" w:rsidP="00B23C9B">
          <w:pPr>
            <w:pStyle w:val="Encabezado"/>
            <w:jc w:val="right"/>
            <w:rPr>
              <w:rFonts w:ascii="Palatino Linotype" w:hAnsi="Palatino Linotype"/>
              <w:b/>
              <w:sz w:val="22"/>
              <w:szCs w:val="22"/>
            </w:rPr>
          </w:pPr>
          <w:r>
            <w:rPr>
              <w:rFonts w:ascii="Palatino Linotype" w:hAnsi="Palatino Linotype"/>
              <w:b/>
              <w:bCs/>
              <w:sz w:val="22"/>
              <w:szCs w:val="22"/>
            </w:rPr>
            <w:t>Ayuntamiento de Chicoloapan</w:t>
          </w:r>
        </w:p>
      </w:tc>
    </w:tr>
    <w:tr w:rsidR="00431469" w:rsidRPr="00EF13C1" w14:paraId="32AC8D1E" w14:textId="77777777" w:rsidTr="00646380">
      <w:trPr>
        <w:trHeight w:val="321"/>
        <w:jc w:val="right"/>
      </w:trPr>
      <w:tc>
        <w:tcPr>
          <w:tcW w:w="2552" w:type="dxa"/>
          <w:vAlign w:val="center"/>
        </w:tcPr>
        <w:p w14:paraId="79ABF503" w14:textId="77777777" w:rsidR="00431469" w:rsidRPr="00EF13C1" w:rsidRDefault="00431469"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54E36528" w14:textId="77777777" w:rsidR="00431469" w:rsidRPr="00EF13C1" w:rsidRDefault="00431469"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20AE8CB8" w14:textId="094669A1" w:rsidR="00431469" w:rsidRDefault="00FC41FA" w:rsidP="00646380">
    <w:pPr>
      <w:pStyle w:val="Encabezado"/>
    </w:pPr>
    <w:r>
      <w:rPr>
        <w:noProof/>
      </w:rPr>
      <w:pict w14:anchorId="6D4EEA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619705" o:spid="_x0000_s2051" type="#_x0000_t75" style="position:absolute;margin-left:-85.15pt;margin-top:-107.25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431469" w:rsidRPr="00182113" w14:paraId="1CD63015" w14:textId="77777777" w:rsidTr="00141DF6">
      <w:trPr>
        <w:trHeight w:val="138"/>
      </w:trPr>
      <w:tc>
        <w:tcPr>
          <w:tcW w:w="2532" w:type="dxa"/>
          <w:vAlign w:val="center"/>
        </w:tcPr>
        <w:p w14:paraId="6AB50A30" w14:textId="77777777" w:rsidR="00431469" w:rsidRPr="00EF13C1" w:rsidRDefault="00431469" w:rsidP="009B6F4A">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3E54D31E" w14:textId="2398E6BC" w:rsidR="00431469" w:rsidRPr="00353EB6" w:rsidRDefault="00431469" w:rsidP="009B6F4A">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2063</w:t>
          </w:r>
          <w:r w:rsidRPr="00353EB6">
            <w:rPr>
              <w:rFonts w:ascii="Palatino Linotype" w:hAnsi="Palatino Linotype" w:cs="Arial"/>
              <w:b/>
              <w:bCs/>
              <w:sz w:val="22"/>
              <w:szCs w:val="22"/>
              <w:lang w:eastAsia="es-MX"/>
            </w:rPr>
            <w:t>/INFOEM/IP/RR/2020</w:t>
          </w:r>
        </w:p>
      </w:tc>
      <w:tc>
        <w:tcPr>
          <w:tcW w:w="2532" w:type="dxa"/>
          <w:vAlign w:val="center"/>
        </w:tcPr>
        <w:p w14:paraId="5733ED27" w14:textId="77777777" w:rsidR="00431469" w:rsidRPr="00182113" w:rsidRDefault="00431469" w:rsidP="009B6F4A">
          <w:pPr>
            <w:rPr>
              <w:rFonts w:ascii="Palatino Linotype" w:hAnsi="Palatino Linotype"/>
              <w:b/>
              <w:sz w:val="22"/>
              <w:szCs w:val="22"/>
            </w:rPr>
          </w:pPr>
        </w:p>
      </w:tc>
      <w:tc>
        <w:tcPr>
          <w:tcW w:w="236" w:type="dxa"/>
          <w:vAlign w:val="center"/>
        </w:tcPr>
        <w:p w14:paraId="7E1DE767" w14:textId="77777777" w:rsidR="00431469" w:rsidRPr="00182113" w:rsidRDefault="00431469" w:rsidP="009B6F4A">
          <w:pPr>
            <w:pStyle w:val="Encabezado"/>
            <w:jc w:val="center"/>
            <w:rPr>
              <w:rFonts w:ascii="Palatino Linotype" w:hAnsi="Palatino Linotype"/>
              <w:b/>
              <w:sz w:val="22"/>
              <w:szCs w:val="22"/>
            </w:rPr>
          </w:pPr>
        </w:p>
      </w:tc>
      <w:tc>
        <w:tcPr>
          <w:tcW w:w="3261" w:type="dxa"/>
          <w:vAlign w:val="center"/>
        </w:tcPr>
        <w:p w14:paraId="5C434C62" w14:textId="77777777" w:rsidR="00431469" w:rsidRPr="00182113" w:rsidRDefault="00431469" w:rsidP="009B6F4A">
          <w:pPr>
            <w:pStyle w:val="Encabezado"/>
            <w:rPr>
              <w:rFonts w:ascii="Palatino Linotype" w:hAnsi="Palatino Linotype"/>
              <w:b/>
              <w:sz w:val="22"/>
              <w:szCs w:val="22"/>
            </w:rPr>
          </w:pPr>
        </w:p>
      </w:tc>
    </w:tr>
    <w:tr w:rsidR="00431469" w:rsidRPr="00182113" w14:paraId="40601637" w14:textId="77777777" w:rsidTr="00141DF6">
      <w:trPr>
        <w:trHeight w:val="227"/>
      </w:trPr>
      <w:tc>
        <w:tcPr>
          <w:tcW w:w="2532" w:type="dxa"/>
          <w:vAlign w:val="center"/>
        </w:tcPr>
        <w:p w14:paraId="5FFF5F5B" w14:textId="77777777" w:rsidR="00431469" w:rsidRPr="00EF13C1" w:rsidRDefault="00431469" w:rsidP="009B6F4A">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62FA1C12" w14:textId="27506186" w:rsidR="00D27F7A" w:rsidRPr="006F5607" w:rsidRDefault="00D27F7A" w:rsidP="009B6F4A">
          <w:pPr>
            <w:pStyle w:val="Encabezado"/>
            <w:jc w:val="right"/>
            <w:rPr>
              <w:rFonts w:ascii="Palatino Linotype" w:hAnsi="Palatino Linotype"/>
              <w:b/>
              <w:sz w:val="22"/>
              <w:szCs w:val="22"/>
            </w:rPr>
          </w:pPr>
          <w:r w:rsidRPr="00D27F7A">
            <w:rPr>
              <w:rFonts w:ascii="Palatino Linotype" w:hAnsi="Palatino Linotype"/>
              <w:b/>
              <w:sz w:val="22"/>
              <w:szCs w:val="22"/>
              <w:highlight w:val="black"/>
            </w:rPr>
            <w:t>----------------------------------------</w:t>
          </w:r>
        </w:p>
      </w:tc>
      <w:tc>
        <w:tcPr>
          <w:tcW w:w="2532" w:type="dxa"/>
          <w:vAlign w:val="center"/>
        </w:tcPr>
        <w:p w14:paraId="3013BB9A" w14:textId="77777777" w:rsidR="00431469" w:rsidRPr="00182113" w:rsidRDefault="00431469" w:rsidP="009B6F4A">
          <w:pPr>
            <w:rPr>
              <w:rFonts w:ascii="Palatino Linotype" w:hAnsi="Palatino Linotype"/>
              <w:b/>
              <w:sz w:val="22"/>
              <w:szCs w:val="22"/>
            </w:rPr>
          </w:pPr>
        </w:p>
      </w:tc>
      <w:tc>
        <w:tcPr>
          <w:tcW w:w="236" w:type="dxa"/>
          <w:vAlign w:val="center"/>
        </w:tcPr>
        <w:p w14:paraId="0010CD5A" w14:textId="77777777" w:rsidR="00431469" w:rsidRPr="00182113" w:rsidRDefault="00431469" w:rsidP="009B6F4A">
          <w:pPr>
            <w:pStyle w:val="Encabezado"/>
            <w:jc w:val="center"/>
            <w:rPr>
              <w:rFonts w:ascii="Palatino Linotype" w:hAnsi="Palatino Linotype"/>
              <w:b/>
              <w:sz w:val="22"/>
              <w:szCs w:val="22"/>
            </w:rPr>
          </w:pPr>
        </w:p>
      </w:tc>
      <w:tc>
        <w:tcPr>
          <w:tcW w:w="3261" w:type="dxa"/>
          <w:vAlign w:val="center"/>
        </w:tcPr>
        <w:p w14:paraId="1FA2B756" w14:textId="77777777" w:rsidR="00431469" w:rsidRPr="00182113" w:rsidRDefault="00431469" w:rsidP="009B6F4A">
          <w:pPr>
            <w:pStyle w:val="Encabezado"/>
            <w:rPr>
              <w:rFonts w:ascii="Palatino Linotype" w:hAnsi="Palatino Linotype"/>
              <w:b/>
              <w:sz w:val="22"/>
              <w:szCs w:val="22"/>
            </w:rPr>
          </w:pPr>
        </w:p>
      </w:tc>
    </w:tr>
    <w:tr w:rsidR="00431469" w:rsidRPr="00182113" w14:paraId="064FB13D" w14:textId="77777777" w:rsidTr="009B6F4A">
      <w:trPr>
        <w:trHeight w:val="1079"/>
      </w:trPr>
      <w:tc>
        <w:tcPr>
          <w:tcW w:w="2532" w:type="dxa"/>
          <w:vAlign w:val="center"/>
        </w:tcPr>
        <w:p w14:paraId="41411765" w14:textId="77777777" w:rsidR="00431469" w:rsidRPr="00EF13C1" w:rsidRDefault="00431469" w:rsidP="009B6F4A">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792B483E" w14:textId="5E9AFA59" w:rsidR="00431469" w:rsidRPr="00EF13C1" w:rsidRDefault="00431469" w:rsidP="009B6F4A">
          <w:pPr>
            <w:pStyle w:val="Encabezado"/>
            <w:jc w:val="right"/>
            <w:rPr>
              <w:rFonts w:ascii="Palatino Linotype" w:hAnsi="Palatino Linotype"/>
              <w:b/>
              <w:sz w:val="22"/>
              <w:szCs w:val="22"/>
            </w:rPr>
          </w:pPr>
          <w:r>
            <w:rPr>
              <w:rFonts w:ascii="Palatino Linotype" w:hAnsi="Palatino Linotype"/>
              <w:b/>
              <w:bCs/>
              <w:sz w:val="22"/>
              <w:szCs w:val="22"/>
            </w:rPr>
            <w:t>Ayuntamiento de Chicoloapan</w:t>
          </w:r>
        </w:p>
      </w:tc>
      <w:tc>
        <w:tcPr>
          <w:tcW w:w="2532" w:type="dxa"/>
          <w:vAlign w:val="center"/>
        </w:tcPr>
        <w:p w14:paraId="0C7F6877" w14:textId="77777777" w:rsidR="00431469" w:rsidRPr="00182113" w:rsidRDefault="00431469" w:rsidP="009B6F4A">
          <w:pPr>
            <w:rPr>
              <w:rFonts w:ascii="Palatino Linotype" w:hAnsi="Palatino Linotype"/>
              <w:b/>
              <w:sz w:val="22"/>
              <w:szCs w:val="22"/>
            </w:rPr>
          </w:pPr>
        </w:p>
      </w:tc>
      <w:tc>
        <w:tcPr>
          <w:tcW w:w="236" w:type="dxa"/>
          <w:vAlign w:val="center"/>
        </w:tcPr>
        <w:p w14:paraId="0ED74D1D" w14:textId="77777777" w:rsidR="00431469" w:rsidRPr="00182113" w:rsidRDefault="00431469" w:rsidP="009B6F4A">
          <w:pPr>
            <w:pStyle w:val="Encabezado"/>
            <w:jc w:val="center"/>
            <w:rPr>
              <w:rFonts w:ascii="Palatino Linotype" w:hAnsi="Palatino Linotype"/>
              <w:b/>
              <w:sz w:val="22"/>
              <w:szCs w:val="22"/>
            </w:rPr>
          </w:pPr>
        </w:p>
      </w:tc>
      <w:tc>
        <w:tcPr>
          <w:tcW w:w="3261" w:type="dxa"/>
          <w:vAlign w:val="center"/>
        </w:tcPr>
        <w:p w14:paraId="74B607A1" w14:textId="77777777" w:rsidR="00431469" w:rsidRPr="00182113" w:rsidRDefault="00431469" w:rsidP="009B6F4A">
          <w:pPr>
            <w:pStyle w:val="Encabezado"/>
            <w:rPr>
              <w:rFonts w:ascii="Palatino Linotype" w:hAnsi="Palatino Linotype"/>
              <w:b/>
              <w:sz w:val="22"/>
              <w:szCs w:val="22"/>
            </w:rPr>
          </w:pPr>
        </w:p>
      </w:tc>
    </w:tr>
    <w:tr w:rsidR="00431469" w:rsidRPr="00182113" w14:paraId="20756ADF" w14:textId="77777777" w:rsidTr="00141DF6">
      <w:trPr>
        <w:trHeight w:val="320"/>
      </w:trPr>
      <w:tc>
        <w:tcPr>
          <w:tcW w:w="2532" w:type="dxa"/>
          <w:vAlign w:val="center"/>
        </w:tcPr>
        <w:p w14:paraId="3A4F2D7A" w14:textId="77777777" w:rsidR="00431469" w:rsidRPr="00EF13C1" w:rsidRDefault="00431469" w:rsidP="009B6F4A">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0A9083A1" w14:textId="77777777" w:rsidR="00431469" w:rsidRPr="00EF13C1" w:rsidRDefault="00431469" w:rsidP="009B6F4A">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651676F3" w14:textId="77777777" w:rsidR="00431469" w:rsidRPr="00182113" w:rsidRDefault="00431469" w:rsidP="009B6F4A">
          <w:pPr>
            <w:rPr>
              <w:rFonts w:ascii="Palatino Linotype" w:hAnsi="Palatino Linotype"/>
              <w:b/>
              <w:sz w:val="22"/>
              <w:szCs w:val="22"/>
            </w:rPr>
          </w:pPr>
        </w:p>
      </w:tc>
      <w:tc>
        <w:tcPr>
          <w:tcW w:w="236" w:type="dxa"/>
          <w:vAlign w:val="center"/>
        </w:tcPr>
        <w:p w14:paraId="29DE42B6" w14:textId="77777777" w:rsidR="00431469" w:rsidRPr="00182113" w:rsidRDefault="00431469" w:rsidP="009B6F4A">
          <w:pPr>
            <w:pStyle w:val="Encabezado"/>
            <w:jc w:val="center"/>
            <w:rPr>
              <w:rFonts w:ascii="Palatino Linotype" w:hAnsi="Palatino Linotype"/>
              <w:b/>
              <w:sz w:val="22"/>
              <w:szCs w:val="22"/>
            </w:rPr>
          </w:pPr>
        </w:p>
      </w:tc>
      <w:tc>
        <w:tcPr>
          <w:tcW w:w="3261" w:type="dxa"/>
          <w:vAlign w:val="center"/>
        </w:tcPr>
        <w:p w14:paraId="4EB21250" w14:textId="77777777" w:rsidR="00431469" w:rsidRPr="00182113" w:rsidRDefault="00431469" w:rsidP="009B6F4A">
          <w:pPr>
            <w:pStyle w:val="Encabezado"/>
            <w:rPr>
              <w:rFonts w:ascii="Palatino Linotype" w:hAnsi="Palatino Linotype"/>
              <w:b/>
              <w:sz w:val="22"/>
              <w:szCs w:val="22"/>
            </w:rPr>
          </w:pPr>
        </w:p>
      </w:tc>
    </w:tr>
  </w:tbl>
  <w:p w14:paraId="53919E63" w14:textId="319E13C7" w:rsidR="00431469" w:rsidRDefault="00FC41FA">
    <w:pPr>
      <w:pStyle w:val="Encabezado"/>
    </w:pPr>
    <w:r>
      <w:rPr>
        <w:noProof/>
      </w:rPr>
      <w:pict w14:anchorId="18698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61970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5BEE"/>
    <w:multiLevelType w:val="hybridMultilevel"/>
    <w:tmpl w:val="10748A4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4B23F49"/>
    <w:multiLevelType w:val="hybridMultilevel"/>
    <w:tmpl w:val="05C23B26"/>
    <w:lvl w:ilvl="0" w:tplc="AFE804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F35166"/>
    <w:multiLevelType w:val="hybridMultilevel"/>
    <w:tmpl w:val="D488F234"/>
    <w:lvl w:ilvl="0" w:tplc="733C4D1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C266DE"/>
    <w:multiLevelType w:val="hybridMultilevel"/>
    <w:tmpl w:val="1DC21A42"/>
    <w:lvl w:ilvl="0" w:tplc="63B46E98">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FE43483"/>
    <w:multiLevelType w:val="hybridMultilevel"/>
    <w:tmpl w:val="1AE29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76E52CE"/>
    <w:multiLevelType w:val="hybridMultilevel"/>
    <w:tmpl w:val="E53A5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0B556CB"/>
    <w:multiLevelType w:val="hybridMultilevel"/>
    <w:tmpl w:val="F4922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2"/>
  </w:num>
  <w:num w:numId="5">
    <w:abstractNumId w:val="4"/>
  </w:num>
  <w:num w:numId="6">
    <w:abstractNumId w:val="9"/>
  </w:num>
  <w:num w:numId="7">
    <w:abstractNumId w:val="1"/>
  </w:num>
  <w:num w:numId="8">
    <w:abstractNumId w:val="10"/>
  </w:num>
  <w:num w:numId="9">
    <w:abstractNumId w:val="5"/>
  </w:num>
  <w:num w:numId="10">
    <w:abstractNumId w:val="7"/>
  </w:num>
  <w:num w:numId="11">
    <w:abstractNumId w:val="8"/>
  </w:num>
  <w:num w:numId="1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E5B"/>
    <w:rsid w:val="000071D5"/>
    <w:rsid w:val="0000765F"/>
    <w:rsid w:val="0001045F"/>
    <w:rsid w:val="00011298"/>
    <w:rsid w:val="000129FA"/>
    <w:rsid w:val="00013B7E"/>
    <w:rsid w:val="000205C3"/>
    <w:rsid w:val="00020A79"/>
    <w:rsid w:val="000218CD"/>
    <w:rsid w:val="00021CFC"/>
    <w:rsid w:val="00021EFC"/>
    <w:rsid w:val="000274EF"/>
    <w:rsid w:val="00031362"/>
    <w:rsid w:val="00032ED4"/>
    <w:rsid w:val="000343D4"/>
    <w:rsid w:val="00034974"/>
    <w:rsid w:val="0003577B"/>
    <w:rsid w:val="00036E69"/>
    <w:rsid w:val="000404FD"/>
    <w:rsid w:val="0004269C"/>
    <w:rsid w:val="00045D8E"/>
    <w:rsid w:val="0004637E"/>
    <w:rsid w:val="000463AC"/>
    <w:rsid w:val="000471A3"/>
    <w:rsid w:val="000550E9"/>
    <w:rsid w:val="00055AB7"/>
    <w:rsid w:val="00055C0B"/>
    <w:rsid w:val="00057046"/>
    <w:rsid w:val="00057A9A"/>
    <w:rsid w:val="00061623"/>
    <w:rsid w:val="00061B8C"/>
    <w:rsid w:val="00062AE9"/>
    <w:rsid w:val="00066351"/>
    <w:rsid w:val="000663DD"/>
    <w:rsid w:val="0007491E"/>
    <w:rsid w:val="00075A4C"/>
    <w:rsid w:val="000842B9"/>
    <w:rsid w:val="0008725D"/>
    <w:rsid w:val="00091880"/>
    <w:rsid w:val="00092CD4"/>
    <w:rsid w:val="00094259"/>
    <w:rsid w:val="00096AFD"/>
    <w:rsid w:val="000A203F"/>
    <w:rsid w:val="000A2541"/>
    <w:rsid w:val="000A46A2"/>
    <w:rsid w:val="000A79E0"/>
    <w:rsid w:val="000B0650"/>
    <w:rsid w:val="000B3BC1"/>
    <w:rsid w:val="000C37A1"/>
    <w:rsid w:val="000C524E"/>
    <w:rsid w:val="000C6085"/>
    <w:rsid w:val="000D3C75"/>
    <w:rsid w:val="000D4FCC"/>
    <w:rsid w:val="000D523F"/>
    <w:rsid w:val="000D62D7"/>
    <w:rsid w:val="000E03A9"/>
    <w:rsid w:val="000E04B9"/>
    <w:rsid w:val="000E053C"/>
    <w:rsid w:val="000E0EF7"/>
    <w:rsid w:val="000E10CB"/>
    <w:rsid w:val="000E1B6B"/>
    <w:rsid w:val="000E1BDA"/>
    <w:rsid w:val="000E1ECA"/>
    <w:rsid w:val="000E244C"/>
    <w:rsid w:val="000E2AC3"/>
    <w:rsid w:val="000E43C9"/>
    <w:rsid w:val="000E4F0E"/>
    <w:rsid w:val="000E5046"/>
    <w:rsid w:val="000E5CF6"/>
    <w:rsid w:val="000E7023"/>
    <w:rsid w:val="000F3174"/>
    <w:rsid w:val="000F341D"/>
    <w:rsid w:val="000F53A7"/>
    <w:rsid w:val="00100FB3"/>
    <w:rsid w:val="00101488"/>
    <w:rsid w:val="001019CA"/>
    <w:rsid w:val="001025FA"/>
    <w:rsid w:val="00103D99"/>
    <w:rsid w:val="00105642"/>
    <w:rsid w:val="00105A38"/>
    <w:rsid w:val="00106334"/>
    <w:rsid w:val="0011051D"/>
    <w:rsid w:val="00110E2E"/>
    <w:rsid w:val="001168F4"/>
    <w:rsid w:val="00121044"/>
    <w:rsid w:val="00122EA6"/>
    <w:rsid w:val="00123610"/>
    <w:rsid w:val="0012515B"/>
    <w:rsid w:val="001308F8"/>
    <w:rsid w:val="00130B1E"/>
    <w:rsid w:val="00130F14"/>
    <w:rsid w:val="001318AF"/>
    <w:rsid w:val="001319DC"/>
    <w:rsid w:val="00132F24"/>
    <w:rsid w:val="00133116"/>
    <w:rsid w:val="001336BF"/>
    <w:rsid w:val="001342EB"/>
    <w:rsid w:val="00136E39"/>
    <w:rsid w:val="00137C95"/>
    <w:rsid w:val="00140005"/>
    <w:rsid w:val="00141DF6"/>
    <w:rsid w:val="00144456"/>
    <w:rsid w:val="0014528A"/>
    <w:rsid w:val="0014565A"/>
    <w:rsid w:val="00145959"/>
    <w:rsid w:val="00150242"/>
    <w:rsid w:val="001508D3"/>
    <w:rsid w:val="00150F5E"/>
    <w:rsid w:val="0015151E"/>
    <w:rsid w:val="001515F1"/>
    <w:rsid w:val="001520C4"/>
    <w:rsid w:val="001523D9"/>
    <w:rsid w:val="0015267F"/>
    <w:rsid w:val="0015525D"/>
    <w:rsid w:val="00156A90"/>
    <w:rsid w:val="001608DD"/>
    <w:rsid w:val="00162483"/>
    <w:rsid w:val="001624FE"/>
    <w:rsid w:val="00163041"/>
    <w:rsid w:val="001632F5"/>
    <w:rsid w:val="00163F26"/>
    <w:rsid w:val="00166171"/>
    <w:rsid w:val="00167218"/>
    <w:rsid w:val="001672EA"/>
    <w:rsid w:val="00170DEE"/>
    <w:rsid w:val="001715AF"/>
    <w:rsid w:val="001720F9"/>
    <w:rsid w:val="00173525"/>
    <w:rsid w:val="00182731"/>
    <w:rsid w:val="001846A4"/>
    <w:rsid w:val="001846E0"/>
    <w:rsid w:val="001864B6"/>
    <w:rsid w:val="00187676"/>
    <w:rsid w:val="00192EC4"/>
    <w:rsid w:val="00196809"/>
    <w:rsid w:val="0019703D"/>
    <w:rsid w:val="001A160C"/>
    <w:rsid w:val="001A2BAC"/>
    <w:rsid w:val="001A4BC9"/>
    <w:rsid w:val="001A556A"/>
    <w:rsid w:val="001A7D74"/>
    <w:rsid w:val="001B0E38"/>
    <w:rsid w:val="001B2A18"/>
    <w:rsid w:val="001B3D20"/>
    <w:rsid w:val="001B48A5"/>
    <w:rsid w:val="001B7E6A"/>
    <w:rsid w:val="001B7FCE"/>
    <w:rsid w:val="001C0763"/>
    <w:rsid w:val="001C0F74"/>
    <w:rsid w:val="001C1F82"/>
    <w:rsid w:val="001C32D4"/>
    <w:rsid w:val="001C401F"/>
    <w:rsid w:val="001C6037"/>
    <w:rsid w:val="001C6B98"/>
    <w:rsid w:val="001C7C47"/>
    <w:rsid w:val="001D1714"/>
    <w:rsid w:val="001D205B"/>
    <w:rsid w:val="001D557F"/>
    <w:rsid w:val="001D5999"/>
    <w:rsid w:val="001D5D25"/>
    <w:rsid w:val="001D5F4A"/>
    <w:rsid w:val="001D6496"/>
    <w:rsid w:val="001D7A5B"/>
    <w:rsid w:val="001E34FE"/>
    <w:rsid w:val="001E5379"/>
    <w:rsid w:val="001E673C"/>
    <w:rsid w:val="001E69EF"/>
    <w:rsid w:val="001E7924"/>
    <w:rsid w:val="001E7BA7"/>
    <w:rsid w:val="001F02A3"/>
    <w:rsid w:val="001F1A61"/>
    <w:rsid w:val="001F27F5"/>
    <w:rsid w:val="001F2B1D"/>
    <w:rsid w:val="001F6878"/>
    <w:rsid w:val="001F704A"/>
    <w:rsid w:val="001F7B21"/>
    <w:rsid w:val="00201C80"/>
    <w:rsid w:val="00203DB6"/>
    <w:rsid w:val="002065EF"/>
    <w:rsid w:val="0021062B"/>
    <w:rsid w:val="00210769"/>
    <w:rsid w:val="00212F43"/>
    <w:rsid w:val="0021398B"/>
    <w:rsid w:val="002146B1"/>
    <w:rsid w:val="00214F87"/>
    <w:rsid w:val="002152A6"/>
    <w:rsid w:val="00216C93"/>
    <w:rsid w:val="0021749F"/>
    <w:rsid w:val="0022089E"/>
    <w:rsid w:val="002208F8"/>
    <w:rsid w:val="00220C8D"/>
    <w:rsid w:val="0022251B"/>
    <w:rsid w:val="00222845"/>
    <w:rsid w:val="002229DA"/>
    <w:rsid w:val="002248D3"/>
    <w:rsid w:val="00225AEA"/>
    <w:rsid w:val="00226E1C"/>
    <w:rsid w:val="002306E2"/>
    <w:rsid w:val="00230ED8"/>
    <w:rsid w:val="00231687"/>
    <w:rsid w:val="00231FF4"/>
    <w:rsid w:val="00234038"/>
    <w:rsid w:val="00235B01"/>
    <w:rsid w:val="00237A6F"/>
    <w:rsid w:val="00237EAE"/>
    <w:rsid w:val="00241128"/>
    <w:rsid w:val="00244B3C"/>
    <w:rsid w:val="0024503C"/>
    <w:rsid w:val="00245255"/>
    <w:rsid w:val="002456EB"/>
    <w:rsid w:val="002459BD"/>
    <w:rsid w:val="00246574"/>
    <w:rsid w:val="00256327"/>
    <w:rsid w:val="00256384"/>
    <w:rsid w:val="0025652B"/>
    <w:rsid w:val="00256D0A"/>
    <w:rsid w:val="00260E8C"/>
    <w:rsid w:val="00262949"/>
    <w:rsid w:val="002644B7"/>
    <w:rsid w:val="00264824"/>
    <w:rsid w:val="0026533C"/>
    <w:rsid w:val="002655B2"/>
    <w:rsid w:val="00266D19"/>
    <w:rsid w:val="00266DDB"/>
    <w:rsid w:val="00266F04"/>
    <w:rsid w:val="00271ADB"/>
    <w:rsid w:val="00271AF3"/>
    <w:rsid w:val="00272381"/>
    <w:rsid w:val="00273E6D"/>
    <w:rsid w:val="002748FD"/>
    <w:rsid w:val="00274D1E"/>
    <w:rsid w:val="00274DA0"/>
    <w:rsid w:val="00274E75"/>
    <w:rsid w:val="00275356"/>
    <w:rsid w:val="002764AA"/>
    <w:rsid w:val="00276B36"/>
    <w:rsid w:val="002770B1"/>
    <w:rsid w:val="0027779A"/>
    <w:rsid w:val="00277AA5"/>
    <w:rsid w:val="0028469E"/>
    <w:rsid w:val="00286C61"/>
    <w:rsid w:val="00294EEE"/>
    <w:rsid w:val="00296E48"/>
    <w:rsid w:val="00296EF2"/>
    <w:rsid w:val="002978D0"/>
    <w:rsid w:val="002A0419"/>
    <w:rsid w:val="002A3C0E"/>
    <w:rsid w:val="002A3EC2"/>
    <w:rsid w:val="002A4018"/>
    <w:rsid w:val="002A4249"/>
    <w:rsid w:val="002A5BA4"/>
    <w:rsid w:val="002B0356"/>
    <w:rsid w:val="002B2010"/>
    <w:rsid w:val="002B430C"/>
    <w:rsid w:val="002C1B9B"/>
    <w:rsid w:val="002C2F1A"/>
    <w:rsid w:val="002C32FE"/>
    <w:rsid w:val="002C4FEC"/>
    <w:rsid w:val="002C51AA"/>
    <w:rsid w:val="002D2177"/>
    <w:rsid w:val="002D21B7"/>
    <w:rsid w:val="002D3F81"/>
    <w:rsid w:val="002D65DA"/>
    <w:rsid w:val="002D7BFD"/>
    <w:rsid w:val="002E01F3"/>
    <w:rsid w:val="002E2041"/>
    <w:rsid w:val="002E4801"/>
    <w:rsid w:val="002F1198"/>
    <w:rsid w:val="002F2914"/>
    <w:rsid w:val="002F37F6"/>
    <w:rsid w:val="002F41D4"/>
    <w:rsid w:val="002F42C6"/>
    <w:rsid w:val="002F4E9B"/>
    <w:rsid w:val="003006D4"/>
    <w:rsid w:val="00300AC1"/>
    <w:rsid w:val="00302FF6"/>
    <w:rsid w:val="00311921"/>
    <w:rsid w:val="0031377D"/>
    <w:rsid w:val="00316A85"/>
    <w:rsid w:val="00316E45"/>
    <w:rsid w:val="00322592"/>
    <w:rsid w:val="00323479"/>
    <w:rsid w:val="003236DE"/>
    <w:rsid w:val="003243D0"/>
    <w:rsid w:val="003317F1"/>
    <w:rsid w:val="003337B5"/>
    <w:rsid w:val="00334D63"/>
    <w:rsid w:val="0033655A"/>
    <w:rsid w:val="00341141"/>
    <w:rsid w:val="00341837"/>
    <w:rsid w:val="003438A7"/>
    <w:rsid w:val="0034418B"/>
    <w:rsid w:val="003457DF"/>
    <w:rsid w:val="003477AB"/>
    <w:rsid w:val="003520B3"/>
    <w:rsid w:val="00352347"/>
    <w:rsid w:val="00352F58"/>
    <w:rsid w:val="003530F1"/>
    <w:rsid w:val="00353EB6"/>
    <w:rsid w:val="00356876"/>
    <w:rsid w:val="00357218"/>
    <w:rsid w:val="00360C39"/>
    <w:rsid w:val="0036237D"/>
    <w:rsid w:val="00366760"/>
    <w:rsid w:val="0036737F"/>
    <w:rsid w:val="0036741F"/>
    <w:rsid w:val="00371EA9"/>
    <w:rsid w:val="00373F0F"/>
    <w:rsid w:val="0038111F"/>
    <w:rsid w:val="00381768"/>
    <w:rsid w:val="00381A46"/>
    <w:rsid w:val="00382C85"/>
    <w:rsid w:val="00385622"/>
    <w:rsid w:val="003916EC"/>
    <w:rsid w:val="00392960"/>
    <w:rsid w:val="00392E06"/>
    <w:rsid w:val="003950A7"/>
    <w:rsid w:val="00396EC9"/>
    <w:rsid w:val="003977F2"/>
    <w:rsid w:val="00397E7C"/>
    <w:rsid w:val="003A0929"/>
    <w:rsid w:val="003A1075"/>
    <w:rsid w:val="003A1227"/>
    <w:rsid w:val="003A3A45"/>
    <w:rsid w:val="003A4B6C"/>
    <w:rsid w:val="003A75A4"/>
    <w:rsid w:val="003A7F47"/>
    <w:rsid w:val="003B0404"/>
    <w:rsid w:val="003B1C04"/>
    <w:rsid w:val="003B26E6"/>
    <w:rsid w:val="003B31C0"/>
    <w:rsid w:val="003B3BE1"/>
    <w:rsid w:val="003B6C68"/>
    <w:rsid w:val="003C2170"/>
    <w:rsid w:val="003C233B"/>
    <w:rsid w:val="003C2EEA"/>
    <w:rsid w:val="003C3BB0"/>
    <w:rsid w:val="003C53A5"/>
    <w:rsid w:val="003C5745"/>
    <w:rsid w:val="003C76B3"/>
    <w:rsid w:val="003C7AB3"/>
    <w:rsid w:val="003D0613"/>
    <w:rsid w:val="003D59AE"/>
    <w:rsid w:val="003D6880"/>
    <w:rsid w:val="003D6FEA"/>
    <w:rsid w:val="003E000F"/>
    <w:rsid w:val="003E1028"/>
    <w:rsid w:val="003E10C7"/>
    <w:rsid w:val="003E1ACD"/>
    <w:rsid w:val="003E66BA"/>
    <w:rsid w:val="003F369B"/>
    <w:rsid w:val="003F4747"/>
    <w:rsid w:val="003F688E"/>
    <w:rsid w:val="003F78F3"/>
    <w:rsid w:val="003F7AE2"/>
    <w:rsid w:val="003F7E47"/>
    <w:rsid w:val="00400CBE"/>
    <w:rsid w:val="004010C2"/>
    <w:rsid w:val="00405905"/>
    <w:rsid w:val="00405F39"/>
    <w:rsid w:val="00407CFE"/>
    <w:rsid w:val="00407EA4"/>
    <w:rsid w:val="00413FE7"/>
    <w:rsid w:val="0041566F"/>
    <w:rsid w:val="00415864"/>
    <w:rsid w:val="00420A1F"/>
    <w:rsid w:val="004246CF"/>
    <w:rsid w:val="0042507D"/>
    <w:rsid w:val="0042724E"/>
    <w:rsid w:val="004311BF"/>
    <w:rsid w:val="00431469"/>
    <w:rsid w:val="00433978"/>
    <w:rsid w:val="0043492B"/>
    <w:rsid w:val="00443AB4"/>
    <w:rsid w:val="00443C87"/>
    <w:rsid w:val="0044467F"/>
    <w:rsid w:val="004460CB"/>
    <w:rsid w:val="00446859"/>
    <w:rsid w:val="00450462"/>
    <w:rsid w:val="00450C1E"/>
    <w:rsid w:val="004536FA"/>
    <w:rsid w:val="0045387B"/>
    <w:rsid w:val="00456B4C"/>
    <w:rsid w:val="00457FE4"/>
    <w:rsid w:val="00462AB6"/>
    <w:rsid w:val="004638E4"/>
    <w:rsid w:val="00464AF5"/>
    <w:rsid w:val="00465214"/>
    <w:rsid w:val="0046559A"/>
    <w:rsid w:val="00470924"/>
    <w:rsid w:val="00473FB2"/>
    <w:rsid w:val="00474D8F"/>
    <w:rsid w:val="00475B56"/>
    <w:rsid w:val="004817DA"/>
    <w:rsid w:val="00483268"/>
    <w:rsid w:val="00483E81"/>
    <w:rsid w:val="00484F9A"/>
    <w:rsid w:val="00485D79"/>
    <w:rsid w:val="00486B61"/>
    <w:rsid w:val="004900C9"/>
    <w:rsid w:val="00490A69"/>
    <w:rsid w:val="004915E2"/>
    <w:rsid w:val="00492774"/>
    <w:rsid w:val="00493DF5"/>
    <w:rsid w:val="00493FD5"/>
    <w:rsid w:val="0049508E"/>
    <w:rsid w:val="00496F1E"/>
    <w:rsid w:val="004A18C9"/>
    <w:rsid w:val="004A2C19"/>
    <w:rsid w:val="004A4715"/>
    <w:rsid w:val="004A52A6"/>
    <w:rsid w:val="004A7BB6"/>
    <w:rsid w:val="004B019D"/>
    <w:rsid w:val="004B3FCA"/>
    <w:rsid w:val="004B40AF"/>
    <w:rsid w:val="004B5E61"/>
    <w:rsid w:val="004C6DD1"/>
    <w:rsid w:val="004C775C"/>
    <w:rsid w:val="004D3D40"/>
    <w:rsid w:val="004D60FB"/>
    <w:rsid w:val="004D6254"/>
    <w:rsid w:val="004D6310"/>
    <w:rsid w:val="004D65D4"/>
    <w:rsid w:val="004E090D"/>
    <w:rsid w:val="004E1E1B"/>
    <w:rsid w:val="004E202B"/>
    <w:rsid w:val="004E2942"/>
    <w:rsid w:val="004E30FA"/>
    <w:rsid w:val="004E46DE"/>
    <w:rsid w:val="004E747E"/>
    <w:rsid w:val="004F0F25"/>
    <w:rsid w:val="004F2039"/>
    <w:rsid w:val="004F2755"/>
    <w:rsid w:val="004F5F25"/>
    <w:rsid w:val="004F6C8A"/>
    <w:rsid w:val="004F7B23"/>
    <w:rsid w:val="004F7EE3"/>
    <w:rsid w:val="005001ED"/>
    <w:rsid w:val="00500359"/>
    <w:rsid w:val="00500675"/>
    <w:rsid w:val="00500D9A"/>
    <w:rsid w:val="005042B1"/>
    <w:rsid w:val="005044D6"/>
    <w:rsid w:val="00504780"/>
    <w:rsid w:val="0050618A"/>
    <w:rsid w:val="005067A2"/>
    <w:rsid w:val="00510094"/>
    <w:rsid w:val="00512189"/>
    <w:rsid w:val="00513071"/>
    <w:rsid w:val="00513336"/>
    <w:rsid w:val="0051467E"/>
    <w:rsid w:val="0051509C"/>
    <w:rsid w:val="005200F5"/>
    <w:rsid w:val="0052012D"/>
    <w:rsid w:val="005212A5"/>
    <w:rsid w:val="005234DE"/>
    <w:rsid w:val="00524962"/>
    <w:rsid w:val="00526C35"/>
    <w:rsid w:val="005272BF"/>
    <w:rsid w:val="00530E6E"/>
    <w:rsid w:val="00532821"/>
    <w:rsid w:val="005340FA"/>
    <w:rsid w:val="0053423A"/>
    <w:rsid w:val="00534605"/>
    <w:rsid w:val="005379D5"/>
    <w:rsid w:val="00541AC9"/>
    <w:rsid w:val="00543B5B"/>
    <w:rsid w:val="00544173"/>
    <w:rsid w:val="00546D26"/>
    <w:rsid w:val="005472AB"/>
    <w:rsid w:val="00550CB1"/>
    <w:rsid w:val="00550DA9"/>
    <w:rsid w:val="005515B6"/>
    <w:rsid w:val="0055170E"/>
    <w:rsid w:val="005540A0"/>
    <w:rsid w:val="00554DF4"/>
    <w:rsid w:val="0055717D"/>
    <w:rsid w:val="00561AF2"/>
    <w:rsid w:val="0056331C"/>
    <w:rsid w:val="00566C07"/>
    <w:rsid w:val="0056738A"/>
    <w:rsid w:val="00570FDC"/>
    <w:rsid w:val="00571A57"/>
    <w:rsid w:val="00576499"/>
    <w:rsid w:val="00580D78"/>
    <w:rsid w:val="00582A53"/>
    <w:rsid w:val="00583AB6"/>
    <w:rsid w:val="00583FB1"/>
    <w:rsid w:val="005855B3"/>
    <w:rsid w:val="00585CCF"/>
    <w:rsid w:val="00587D80"/>
    <w:rsid w:val="00590BC2"/>
    <w:rsid w:val="005933EC"/>
    <w:rsid w:val="0059406B"/>
    <w:rsid w:val="005949E1"/>
    <w:rsid w:val="005A0306"/>
    <w:rsid w:val="005A0B63"/>
    <w:rsid w:val="005A1327"/>
    <w:rsid w:val="005A5091"/>
    <w:rsid w:val="005B02E5"/>
    <w:rsid w:val="005B0AB7"/>
    <w:rsid w:val="005B24DC"/>
    <w:rsid w:val="005B34DC"/>
    <w:rsid w:val="005B3C42"/>
    <w:rsid w:val="005B4009"/>
    <w:rsid w:val="005B4C3B"/>
    <w:rsid w:val="005C46E9"/>
    <w:rsid w:val="005C5C3E"/>
    <w:rsid w:val="005C6A6F"/>
    <w:rsid w:val="005D0007"/>
    <w:rsid w:val="005D182C"/>
    <w:rsid w:val="005D258B"/>
    <w:rsid w:val="005D31E4"/>
    <w:rsid w:val="005D3BB9"/>
    <w:rsid w:val="005D4B68"/>
    <w:rsid w:val="005D6673"/>
    <w:rsid w:val="005D74E1"/>
    <w:rsid w:val="005E06DC"/>
    <w:rsid w:val="005E08AA"/>
    <w:rsid w:val="005E10C3"/>
    <w:rsid w:val="005E1D42"/>
    <w:rsid w:val="005E22B0"/>
    <w:rsid w:val="005E2E2B"/>
    <w:rsid w:val="005E3616"/>
    <w:rsid w:val="005E6C51"/>
    <w:rsid w:val="005E6EC8"/>
    <w:rsid w:val="005F1A55"/>
    <w:rsid w:val="005F53F8"/>
    <w:rsid w:val="005F5E08"/>
    <w:rsid w:val="005F605B"/>
    <w:rsid w:val="005F6D7D"/>
    <w:rsid w:val="00602483"/>
    <w:rsid w:val="006027FD"/>
    <w:rsid w:val="00604915"/>
    <w:rsid w:val="00605332"/>
    <w:rsid w:val="0060769D"/>
    <w:rsid w:val="0061346B"/>
    <w:rsid w:val="00613EE2"/>
    <w:rsid w:val="00616EC9"/>
    <w:rsid w:val="00617E6C"/>
    <w:rsid w:val="00617EB5"/>
    <w:rsid w:val="00621D34"/>
    <w:rsid w:val="00622BFB"/>
    <w:rsid w:val="006240BC"/>
    <w:rsid w:val="0062698E"/>
    <w:rsid w:val="0062799B"/>
    <w:rsid w:val="00630DD2"/>
    <w:rsid w:val="00632219"/>
    <w:rsid w:val="006339F3"/>
    <w:rsid w:val="00640FFB"/>
    <w:rsid w:val="006414BE"/>
    <w:rsid w:val="0064382B"/>
    <w:rsid w:val="00644191"/>
    <w:rsid w:val="00644FEC"/>
    <w:rsid w:val="006456DF"/>
    <w:rsid w:val="00646380"/>
    <w:rsid w:val="00647049"/>
    <w:rsid w:val="00651373"/>
    <w:rsid w:val="006514CA"/>
    <w:rsid w:val="00654CE8"/>
    <w:rsid w:val="0065568B"/>
    <w:rsid w:val="006566D0"/>
    <w:rsid w:val="00660D0F"/>
    <w:rsid w:val="00664256"/>
    <w:rsid w:val="006650CC"/>
    <w:rsid w:val="00666351"/>
    <w:rsid w:val="00666B58"/>
    <w:rsid w:val="0067196D"/>
    <w:rsid w:val="00671EE2"/>
    <w:rsid w:val="006740AD"/>
    <w:rsid w:val="006758D9"/>
    <w:rsid w:val="006825B7"/>
    <w:rsid w:val="00684855"/>
    <w:rsid w:val="00685022"/>
    <w:rsid w:val="00685C1F"/>
    <w:rsid w:val="00686CB3"/>
    <w:rsid w:val="00693768"/>
    <w:rsid w:val="006944A5"/>
    <w:rsid w:val="00695DD2"/>
    <w:rsid w:val="006A2124"/>
    <w:rsid w:val="006A2EE7"/>
    <w:rsid w:val="006A4E52"/>
    <w:rsid w:val="006A5CB3"/>
    <w:rsid w:val="006A67CD"/>
    <w:rsid w:val="006A6CC5"/>
    <w:rsid w:val="006B0028"/>
    <w:rsid w:val="006B009B"/>
    <w:rsid w:val="006B1786"/>
    <w:rsid w:val="006B1CCF"/>
    <w:rsid w:val="006B22CF"/>
    <w:rsid w:val="006B3D8E"/>
    <w:rsid w:val="006B4457"/>
    <w:rsid w:val="006B4C4D"/>
    <w:rsid w:val="006C084A"/>
    <w:rsid w:val="006C1A67"/>
    <w:rsid w:val="006C1D80"/>
    <w:rsid w:val="006C293F"/>
    <w:rsid w:val="006C324F"/>
    <w:rsid w:val="006C37D6"/>
    <w:rsid w:val="006C3D1D"/>
    <w:rsid w:val="006C43CD"/>
    <w:rsid w:val="006D21E4"/>
    <w:rsid w:val="006D3EA4"/>
    <w:rsid w:val="006D6CCC"/>
    <w:rsid w:val="006E1918"/>
    <w:rsid w:val="006E3AC2"/>
    <w:rsid w:val="006E4CE1"/>
    <w:rsid w:val="006E5B19"/>
    <w:rsid w:val="006E74A1"/>
    <w:rsid w:val="006E78E6"/>
    <w:rsid w:val="006E7D30"/>
    <w:rsid w:val="006F1BA4"/>
    <w:rsid w:val="006F3B19"/>
    <w:rsid w:val="006F5607"/>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093F"/>
    <w:rsid w:val="007215DD"/>
    <w:rsid w:val="00721DFC"/>
    <w:rsid w:val="00723ABC"/>
    <w:rsid w:val="0072411B"/>
    <w:rsid w:val="00725A86"/>
    <w:rsid w:val="007307EA"/>
    <w:rsid w:val="00731E6E"/>
    <w:rsid w:val="0073278F"/>
    <w:rsid w:val="007338EF"/>
    <w:rsid w:val="007401AD"/>
    <w:rsid w:val="00740D89"/>
    <w:rsid w:val="00741407"/>
    <w:rsid w:val="00742C51"/>
    <w:rsid w:val="007438EE"/>
    <w:rsid w:val="00745072"/>
    <w:rsid w:val="00746CAC"/>
    <w:rsid w:val="007473A6"/>
    <w:rsid w:val="00747BD2"/>
    <w:rsid w:val="0075560F"/>
    <w:rsid w:val="00755CC3"/>
    <w:rsid w:val="00756991"/>
    <w:rsid w:val="00756E1A"/>
    <w:rsid w:val="00757201"/>
    <w:rsid w:val="00757653"/>
    <w:rsid w:val="00757EFE"/>
    <w:rsid w:val="0076044B"/>
    <w:rsid w:val="007604AA"/>
    <w:rsid w:val="00766EB6"/>
    <w:rsid w:val="00767C99"/>
    <w:rsid w:val="007740EB"/>
    <w:rsid w:val="007745B3"/>
    <w:rsid w:val="007763D4"/>
    <w:rsid w:val="00781545"/>
    <w:rsid w:val="00781636"/>
    <w:rsid w:val="007838C0"/>
    <w:rsid w:val="0078539D"/>
    <w:rsid w:val="00785B79"/>
    <w:rsid w:val="007913A4"/>
    <w:rsid w:val="007923CB"/>
    <w:rsid w:val="00793224"/>
    <w:rsid w:val="00794037"/>
    <w:rsid w:val="00795D3A"/>
    <w:rsid w:val="00795EA1"/>
    <w:rsid w:val="00796727"/>
    <w:rsid w:val="00796D7E"/>
    <w:rsid w:val="007A4812"/>
    <w:rsid w:val="007B3254"/>
    <w:rsid w:val="007B40B0"/>
    <w:rsid w:val="007B4654"/>
    <w:rsid w:val="007B5F1E"/>
    <w:rsid w:val="007B6033"/>
    <w:rsid w:val="007B726B"/>
    <w:rsid w:val="007C1E72"/>
    <w:rsid w:val="007C24D7"/>
    <w:rsid w:val="007C2EBB"/>
    <w:rsid w:val="007C7AD4"/>
    <w:rsid w:val="007D1162"/>
    <w:rsid w:val="007D49CC"/>
    <w:rsid w:val="007D6050"/>
    <w:rsid w:val="007D605B"/>
    <w:rsid w:val="007D6D2A"/>
    <w:rsid w:val="007D73DA"/>
    <w:rsid w:val="007D75A9"/>
    <w:rsid w:val="007E0683"/>
    <w:rsid w:val="007E0C55"/>
    <w:rsid w:val="007E13CE"/>
    <w:rsid w:val="007E1E41"/>
    <w:rsid w:val="007E2CDA"/>
    <w:rsid w:val="007E43F9"/>
    <w:rsid w:val="007E47E3"/>
    <w:rsid w:val="007E4C92"/>
    <w:rsid w:val="007E5166"/>
    <w:rsid w:val="007E644F"/>
    <w:rsid w:val="007E6DCF"/>
    <w:rsid w:val="007E775D"/>
    <w:rsid w:val="007F0AB3"/>
    <w:rsid w:val="007F0D26"/>
    <w:rsid w:val="007F0DC2"/>
    <w:rsid w:val="007F175E"/>
    <w:rsid w:val="007F18DA"/>
    <w:rsid w:val="007F27B2"/>
    <w:rsid w:val="007F5923"/>
    <w:rsid w:val="007F611D"/>
    <w:rsid w:val="007F6CBE"/>
    <w:rsid w:val="007F761B"/>
    <w:rsid w:val="007F7B9C"/>
    <w:rsid w:val="007F7C18"/>
    <w:rsid w:val="008004BE"/>
    <w:rsid w:val="00801CB0"/>
    <w:rsid w:val="00804CB5"/>
    <w:rsid w:val="008051F8"/>
    <w:rsid w:val="00805C58"/>
    <w:rsid w:val="008078B6"/>
    <w:rsid w:val="00807FD2"/>
    <w:rsid w:val="0081044D"/>
    <w:rsid w:val="00811F2A"/>
    <w:rsid w:val="00812C54"/>
    <w:rsid w:val="00816BA0"/>
    <w:rsid w:val="00821599"/>
    <w:rsid w:val="00821A3A"/>
    <w:rsid w:val="008231F8"/>
    <w:rsid w:val="0082374E"/>
    <w:rsid w:val="00826715"/>
    <w:rsid w:val="00826DBC"/>
    <w:rsid w:val="00827373"/>
    <w:rsid w:val="00830751"/>
    <w:rsid w:val="00833DF1"/>
    <w:rsid w:val="00835853"/>
    <w:rsid w:val="00837A65"/>
    <w:rsid w:val="00840C2D"/>
    <w:rsid w:val="008427BB"/>
    <w:rsid w:val="00843026"/>
    <w:rsid w:val="00843D41"/>
    <w:rsid w:val="00844254"/>
    <w:rsid w:val="00847AFB"/>
    <w:rsid w:val="008503FC"/>
    <w:rsid w:val="00850444"/>
    <w:rsid w:val="0085232E"/>
    <w:rsid w:val="00852825"/>
    <w:rsid w:val="008536AE"/>
    <w:rsid w:val="00853A84"/>
    <w:rsid w:val="0085406D"/>
    <w:rsid w:val="008544F2"/>
    <w:rsid w:val="00854A7E"/>
    <w:rsid w:val="008553BE"/>
    <w:rsid w:val="008555E0"/>
    <w:rsid w:val="00856687"/>
    <w:rsid w:val="00856B9E"/>
    <w:rsid w:val="00857345"/>
    <w:rsid w:val="008573C3"/>
    <w:rsid w:val="00860BA4"/>
    <w:rsid w:val="00861142"/>
    <w:rsid w:val="00863F69"/>
    <w:rsid w:val="00864940"/>
    <w:rsid w:val="00865B1E"/>
    <w:rsid w:val="008706E3"/>
    <w:rsid w:val="00871C22"/>
    <w:rsid w:val="00872FF9"/>
    <w:rsid w:val="00873B93"/>
    <w:rsid w:val="00881FAD"/>
    <w:rsid w:val="00882336"/>
    <w:rsid w:val="00883837"/>
    <w:rsid w:val="00883FA2"/>
    <w:rsid w:val="00885AF2"/>
    <w:rsid w:val="00886B78"/>
    <w:rsid w:val="00891001"/>
    <w:rsid w:val="00891AB3"/>
    <w:rsid w:val="00892C42"/>
    <w:rsid w:val="00892DFF"/>
    <w:rsid w:val="00894146"/>
    <w:rsid w:val="00895C56"/>
    <w:rsid w:val="00896802"/>
    <w:rsid w:val="00897A58"/>
    <w:rsid w:val="008A1EB9"/>
    <w:rsid w:val="008A2DD8"/>
    <w:rsid w:val="008A4423"/>
    <w:rsid w:val="008B0105"/>
    <w:rsid w:val="008B1732"/>
    <w:rsid w:val="008B4115"/>
    <w:rsid w:val="008B48E5"/>
    <w:rsid w:val="008B5234"/>
    <w:rsid w:val="008B575A"/>
    <w:rsid w:val="008B6A29"/>
    <w:rsid w:val="008B6F5F"/>
    <w:rsid w:val="008B768C"/>
    <w:rsid w:val="008C12F4"/>
    <w:rsid w:val="008C1660"/>
    <w:rsid w:val="008C31DF"/>
    <w:rsid w:val="008C40D3"/>
    <w:rsid w:val="008D11BC"/>
    <w:rsid w:val="008D42C3"/>
    <w:rsid w:val="008D59C7"/>
    <w:rsid w:val="008D5FE3"/>
    <w:rsid w:val="008D6200"/>
    <w:rsid w:val="008D6D8F"/>
    <w:rsid w:val="008D75F0"/>
    <w:rsid w:val="008E5C56"/>
    <w:rsid w:val="008E6106"/>
    <w:rsid w:val="008E78E7"/>
    <w:rsid w:val="008F284F"/>
    <w:rsid w:val="008F32FF"/>
    <w:rsid w:val="008F6153"/>
    <w:rsid w:val="008F61D4"/>
    <w:rsid w:val="008F7333"/>
    <w:rsid w:val="008F7F5F"/>
    <w:rsid w:val="00900D94"/>
    <w:rsid w:val="0090334F"/>
    <w:rsid w:val="009100B7"/>
    <w:rsid w:val="009100E8"/>
    <w:rsid w:val="0091011D"/>
    <w:rsid w:val="00913C7A"/>
    <w:rsid w:val="00916C74"/>
    <w:rsid w:val="00917EA3"/>
    <w:rsid w:val="00920B54"/>
    <w:rsid w:val="00923DF5"/>
    <w:rsid w:val="00923DF9"/>
    <w:rsid w:val="00924B1A"/>
    <w:rsid w:val="0092505E"/>
    <w:rsid w:val="0092772E"/>
    <w:rsid w:val="0093365D"/>
    <w:rsid w:val="00933B2F"/>
    <w:rsid w:val="00936B23"/>
    <w:rsid w:val="009400E4"/>
    <w:rsid w:val="00940482"/>
    <w:rsid w:val="00941CA4"/>
    <w:rsid w:val="00941F93"/>
    <w:rsid w:val="00943B82"/>
    <w:rsid w:val="00943DBF"/>
    <w:rsid w:val="00944893"/>
    <w:rsid w:val="0094493D"/>
    <w:rsid w:val="009472D4"/>
    <w:rsid w:val="00950645"/>
    <w:rsid w:val="009510E0"/>
    <w:rsid w:val="00953702"/>
    <w:rsid w:val="009541F4"/>
    <w:rsid w:val="0095457D"/>
    <w:rsid w:val="00954B5F"/>
    <w:rsid w:val="00954B82"/>
    <w:rsid w:val="00954FB9"/>
    <w:rsid w:val="009603EC"/>
    <w:rsid w:val="00962CAE"/>
    <w:rsid w:val="009660E6"/>
    <w:rsid w:val="00970964"/>
    <w:rsid w:val="00970F94"/>
    <w:rsid w:val="00971105"/>
    <w:rsid w:val="00974D9C"/>
    <w:rsid w:val="00976E5F"/>
    <w:rsid w:val="0097749D"/>
    <w:rsid w:val="009777F4"/>
    <w:rsid w:val="00980652"/>
    <w:rsid w:val="009848D4"/>
    <w:rsid w:val="009947E6"/>
    <w:rsid w:val="00996A7E"/>
    <w:rsid w:val="009A30B5"/>
    <w:rsid w:val="009A3A95"/>
    <w:rsid w:val="009A3F44"/>
    <w:rsid w:val="009A66DF"/>
    <w:rsid w:val="009A6EC9"/>
    <w:rsid w:val="009B16BF"/>
    <w:rsid w:val="009B240E"/>
    <w:rsid w:val="009B441E"/>
    <w:rsid w:val="009B4DA9"/>
    <w:rsid w:val="009B557E"/>
    <w:rsid w:val="009B6F4A"/>
    <w:rsid w:val="009C06E9"/>
    <w:rsid w:val="009C234C"/>
    <w:rsid w:val="009C2465"/>
    <w:rsid w:val="009C3642"/>
    <w:rsid w:val="009C5BE9"/>
    <w:rsid w:val="009D11CC"/>
    <w:rsid w:val="009D3239"/>
    <w:rsid w:val="009D3989"/>
    <w:rsid w:val="009D4B58"/>
    <w:rsid w:val="009D4D36"/>
    <w:rsid w:val="009D62BC"/>
    <w:rsid w:val="009E0369"/>
    <w:rsid w:val="009E0CF4"/>
    <w:rsid w:val="009E1568"/>
    <w:rsid w:val="009E3FFD"/>
    <w:rsid w:val="009E5696"/>
    <w:rsid w:val="009F144C"/>
    <w:rsid w:val="009F1491"/>
    <w:rsid w:val="009F1BC8"/>
    <w:rsid w:val="009F390E"/>
    <w:rsid w:val="009F5288"/>
    <w:rsid w:val="00A02087"/>
    <w:rsid w:val="00A05361"/>
    <w:rsid w:val="00A109E3"/>
    <w:rsid w:val="00A1302E"/>
    <w:rsid w:val="00A14C74"/>
    <w:rsid w:val="00A15B7D"/>
    <w:rsid w:val="00A1731C"/>
    <w:rsid w:val="00A21FB0"/>
    <w:rsid w:val="00A22BE6"/>
    <w:rsid w:val="00A23412"/>
    <w:rsid w:val="00A25F73"/>
    <w:rsid w:val="00A30000"/>
    <w:rsid w:val="00A3464C"/>
    <w:rsid w:val="00A349F8"/>
    <w:rsid w:val="00A359E8"/>
    <w:rsid w:val="00A40493"/>
    <w:rsid w:val="00A41C80"/>
    <w:rsid w:val="00A42F27"/>
    <w:rsid w:val="00A43729"/>
    <w:rsid w:val="00A456E5"/>
    <w:rsid w:val="00A4679C"/>
    <w:rsid w:val="00A46922"/>
    <w:rsid w:val="00A470A3"/>
    <w:rsid w:val="00A47A67"/>
    <w:rsid w:val="00A500EA"/>
    <w:rsid w:val="00A516EA"/>
    <w:rsid w:val="00A51F07"/>
    <w:rsid w:val="00A53B90"/>
    <w:rsid w:val="00A54CA8"/>
    <w:rsid w:val="00A55663"/>
    <w:rsid w:val="00A56957"/>
    <w:rsid w:val="00A576C5"/>
    <w:rsid w:val="00A57B38"/>
    <w:rsid w:val="00A70D12"/>
    <w:rsid w:val="00A720E7"/>
    <w:rsid w:val="00A732CD"/>
    <w:rsid w:val="00A81B2F"/>
    <w:rsid w:val="00A81C8A"/>
    <w:rsid w:val="00A82194"/>
    <w:rsid w:val="00A828E4"/>
    <w:rsid w:val="00A848FC"/>
    <w:rsid w:val="00A84B37"/>
    <w:rsid w:val="00A86534"/>
    <w:rsid w:val="00A86541"/>
    <w:rsid w:val="00A86EBA"/>
    <w:rsid w:val="00A8727A"/>
    <w:rsid w:val="00A9281A"/>
    <w:rsid w:val="00A92A3C"/>
    <w:rsid w:val="00A9421A"/>
    <w:rsid w:val="00A9574E"/>
    <w:rsid w:val="00A9637C"/>
    <w:rsid w:val="00AA15CC"/>
    <w:rsid w:val="00AA311C"/>
    <w:rsid w:val="00AB0497"/>
    <w:rsid w:val="00AB21D6"/>
    <w:rsid w:val="00AB2713"/>
    <w:rsid w:val="00AB3032"/>
    <w:rsid w:val="00AB3D5A"/>
    <w:rsid w:val="00AB3E67"/>
    <w:rsid w:val="00AB43B1"/>
    <w:rsid w:val="00AB43E6"/>
    <w:rsid w:val="00AB679F"/>
    <w:rsid w:val="00AB6C1E"/>
    <w:rsid w:val="00AC3C31"/>
    <w:rsid w:val="00AC6FC5"/>
    <w:rsid w:val="00AC7C72"/>
    <w:rsid w:val="00AC7D50"/>
    <w:rsid w:val="00AC7DFC"/>
    <w:rsid w:val="00AD184C"/>
    <w:rsid w:val="00AD2AF6"/>
    <w:rsid w:val="00AD4EB3"/>
    <w:rsid w:val="00AD58EB"/>
    <w:rsid w:val="00AE094B"/>
    <w:rsid w:val="00AE1DD5"/>
    <w:rsid w:val="00AE5ED3"/>
    <w:rsid w:val="00AE6A0C"/>
    <w:rsid w:val="00AF064C"/>
    <w:rsid w:val="00AF0D0E"/>
    <w:rsid w:val="00AF705E"/>
    <w:rsid w:val="00B01F10"/>
    <w:rsid w:val="00B01FF0"/>
    <w:rsid w:val="00B024CD"/>
    <w:rsid w:val="00B02AF8"/>
    <w:rsid w:val="00B037E4"/>
    <w:rsid w:val="00B04311"/>
    <w:rsid w:val="00B06DC5"/>
    <w:rsid w:val="00B06E30"/>
    <w:rsid w:val="00B077AD"/>
    <w:rsid w:val="00B07912"/>
    <w:rsid w:val="00B07E62"/>
    <w:rsid w:val="00B1067F"/>
    <w:rsid w:val="00B1149A"/>
    <w:rsid w:val="00B12E16"/>
    <w:rsid w:val="00B12F05"/>
    <w:rsid w:val="00B13BA4"/>
    <w:rsid w:val="00B13FBD"/>
    <w:rsid w:val="00B14AF0"/>
    <w:rsid w:val="00B14EF2"/>
    <w:rsid w:val="00B165CC"/>
    <w:rsid w:val="00B16FB2"/>
    <w:rsid w:val="00B20268"/>
    <w:rsid w:val="00B21140"/>
    <w:rsid w:val="00B216D8"/>
    <w:rsid w:val="00B22D36"/>
    <w:rsid w:val="00B23C9B"/>
    <w:rsid w:val="00B247C4"/>
    <w:rsid w:val="00B24B4D"/>
    <w:rsid w:val="00B258AA"/>
    <w:rsid w:val="00B3088D"/>
    <w:rsid w:val="00B34623"/>
    <w:rsid w:val="00B353DF"/>
    <w:rsid w:val="00B355AE"/>
    <w:rsid w:val="00B36C82"/>
    <w:rsid w:val="00B36CBB"/>
    <w:rsid w:val="00B37C23"/>
    <w:rsid w:val="00B40212"/>
    <w:rsid w:val="00B40B5C"/>
    <w:rsid w:val="00B50B83"/>
    <w:rsid w:val="00B50BB4"/>
    <w:rsid w:val="00B5288F"/>
    <w:rsid w:val="00B52C65"/>
    <w:rsid w:val="00B5361E"/>
    <w:rsid w:val="00B53CD4"/>
    <w:rsid w:val="00B55D4A"/>
    <w:rsid w:val="00B55EEC"/>
    <w:rsid w:val="00B61ED9"/>
    <w:rsid w:val="00B62D3A"/>
    <w:rsid w:val="00B62DE1"/>
    <w:rsid w:val="00B64D15"/>
    <w:rsid w:val="00B65F93"/>
    <w:rsid w:val="00B722A5"/>
    <w:rsid w:val="00B723EB"/>
    <w:rsid w:val="00B74A03"/>
    <w:rsid w:val="00B75B44"/>
    <w:rsid w:val="00B77CBA"/>
    <w:rsid w:val="00B82B69"/>
    <w:rsid w:val="00B84D25"/>
    <w:rsid w:val="00B9068E"/>
    <w:rsid w:val="00B91C15"/>
    <w:rsid w:val="00B91D5C"/>
    <w:rsid w:val="00B9311E"/>
    <w:rsid w:val="00B9559D"/>
    <w:rsid w:val="00B95C98"/>
    <w:rsid w:val="00B962E1"/>
    <w:rsid w:val="00B97C44"/>
    <w:rsid w:val="00BA1118"/>
    <w:rsid w:val="00BA16B2"/>
    <w:rsid w:val="00BA2730"/>
    <w:rsid w:val="00BA76D6"/>
    <w:rsid w:val="00BB149E"/>
    <w:rsid w:val="00BB3360"/>
    <w:rsid w:val="00BB3486"/>
    <w:rsid w:val="00BB383B"/>
    <w:rsid w:val="00BB4217"/>
    <w:rsid w:val="00BB5AD0"/>
    <w:rsid w:val="00BB5E45"/>
    <w:rsid w:val="00BB7073"/>
    <w:rsid w:val="00BB7618"/>
    <w:rsid w:val="00BC0ABE"/>
    <w:rsid w:val="00BC1428"/>
    <w:rsid w:val="00BC259E"/>
    <w:rsid w:val="00BC2639"/>
    <w:rsid w:val="00BD13E9"/>
    <w:rsid w:val="00BD1E75"/>
    <w:rsid w:val="00BD2091"/>
    <w:rsid w:val="00BD3B2B"/>
    <w:rsid w:val="00BD4F16"/>
    <w:rsid w:val="00BD5621"/>
    <w:rsid w:val="00BD59E0"/>
    <w:rsid w:val="00BE0B34"/>
    <w:rsid w:val="00BE1F56"/>
    <w:rsid w:val="00BE3633"/>
    <w:rsid w:val="00BE3B9E"/>
    <w:rsid w:val="00BE7690"/>
    <w:rsid w:val="00BE7859"/>
    <w:rsid w:val="00BF25B1"/>
    <w:rsid w:val="00BF2E59"/>
    <w:rsid w:val="00BF3185"/>
    <w:rsid w:val="00BF4877"/>
    <w:rsid w:val="00BF5406"/>
    <w:rsid w:val="00BF7759"/>
    <w:rsid w:val="00C00901"/>
    <w:rsid w:val="00C11558"/>
    <w:rsid w:val="00C11A40"/>
    <w:rsid w:val="00C11D32"/>
    <w:rsid w:val="00C11FEA"/>
    <w:rsid w:val="00C1515D"/>
    <w:rsid w:val="00C156B2"/>
    <w:rsid w:val="00C22445"/>
    <w:rsid w:val="00C23D0F"/>
    <w:rsid w:val="00C24901"/>
    <w:rsid w:val="00C2794E"/>
    <w:rsid w:val="00C306D3"/>
    <w:rsid w:val="00C33621"/>
    <w:rsid w:val="00C34038"/>
    <w:rsid w:val="00C353A3"/>
    <w:rsid w:val="00C36247"/>
    <w:rsid w:val="00C366FF"/>
    <w:rsid w:val="00C4140A"/>
    <w:rsid w:val="00C4149D"/>
    <w:rsid w:val="00C41A2E"/>
    <w:rsid w:val="00C4225D"/>
    <w:rsid w:val="00C434DD"/>
    <w:rsid w:val="00C43B58"/>
    <w:rsid w:val="00C43D9F"/>
    <w:rsid w:val="00C44FEF"/>
    <w:rsid w:val="00C45590"/>
    <w:rsid w:val="00C467D0"/>
    <w:rsid w:val="00C4767A"/>
    <w:rsid w:val="00C507C8"/>
    <w:rsid w:val="00C509A4"/>
    <w:rsid w:val="00C5169B"/>
    <w:rsid w:val="00C56D7E"/>
    <w:rsid w:val="00C57119"/>
    <w:rsid w:val="00C572EF"/>
    <w:rsid w:val="00C573B1"/>
    <w:rsid w:val="00C602D0"/>
    <w:rsid w:val="00C6033A"/>
    <w:rsid w:val="00C61C2B"/>
    <w:rsid w:val="00C61ED6"/>
    <w:rsid w:val="00C63074"/>
    <w:rsid w:val="00C6319B"/>
    <w:rsid w:val="00C63AA8"/>
    <w:rsid w:val="00C678D0"/>
    <w:rsid w:val="00C67BCA"/>
    <w:rsid w:val="00C67F95"/>
    <w:rsid w:val="00C709B4"/>
    <w:rsid w:val="00C71693"/>
    <w:rsid w:val="00C71D0C"/>
    <w:rsid w:val="00C7267B"/>
    <w:rsid w:val="00C7337B"/>
    <w:rsid w:val="00C7342E"/>
    <w:rsid w:val="00C753B1"/>
    <w:rsid w:val="00C755DD"/>
    <w:rsid w:val="00C76369"/>
    <w:rsid w:val="00C80710"/>
    <w:rsid w:val="00C82ADE"/>
    <w:rsid w:val="00C82E64"/>
    <w:rsid w:val="00C85949"/>
    <w:rsid w:val="00C85E60"/>
    <w:rsid w:val="00C87DFC"/>
    <w:rsid w:val="00C93167"/>
    <w:rsid w:val="00C93E8B"/>
    <w:rsid w:val="00C946FB"/>
    <w:rsid w:val="00C9484F"/>
    <w:rsid w:val="00C94A32"/>
    <w:rsid w:val="00C95ABF"/>
    <w:rsid w:val="00C95C04"/>
    <w:rsid w:val="00C962E0"/>
    <w:rsid w:val="00C9645A"/>
    <w:rsid w:val="00C9794C"/>
    <w:rsid w:val="00C97E5B"/>
    <w:rsid w:val="00CA1FC6"/>
    <w:rsid w:val="00CA30C4"/>
    <w:rsid w:val="00CA7174"/>
    <w:rsid w:val="00CA7849"/>
    <w:rsid w:val="00CB07C2"/>
    <w:rsid w:val="00CB4D6D"/>
    <w:rsid w:val="00CB6882"/>
    <w:rsid w:val="00CB69BE"/>
    <w:rsid w:val="00CC0101"/>
    <w:rsid w:val="00CC1066"/>
    <w:rsid w:val="00CC4B02"/>
    <w:rsid w:val="00CC5D6A"/>
    <w:rsid w:val="00CD20A6"/>
    <w:rsid w:val="00CD24A7"/>
    <w:rsid w:val="00CD310D"/>
    <w:rsid w:val="00CD5823"/>
    <w:rsid w:val="00CD7977"/>
    <w:rsid w:val="00CD7DB0"/>
    <w:rsid w:val="00CE58D0"/>
    <w:rsid w:val="00CE5D17"/>
    <w:rsid w:val="00CE60E2"/>
    <w:rsid w:val="00CF1B65"/>
    <w:rsid w:val="00CF21BE"/>
    <w:rsid w:val="00CF2A07"/>
    <w:rsid w:val="00CF40A7"/>
    <w:rsid w:val="00CF71EA"/>
    <w:rsid w:val="00CF79AF"/>
    <w:rsid w:val="00D00F01"/>
    <w:rsid w:val="00D01008"/>
    <w:rsid w:val="00D02A45"/>
    <w:rsid w:val="00D045A3"/>
    <w:rsid w:val="00D047AC"/>
    <w:rsid w:val="00D077FB"/>
    <w:rsid w:val="00D07EF6"/>
    <w:rsid w:val="00D11B0B"/>
    <w:rsid w:val="00D11E1D"/>
    <w:rsid w:val="00D14D0F"/>
    <w:rsid w:val="00D16D22"/>
    <w:rsid w:val="00D27F7A"/>
    <w:rsid w:val="00D31C70"/>
    <w:rsid w:val="00D343BD"/>
    <w:rsid w:val="00D345F4"/>
    <w:rsid w:val="00D35DE2"/>
    <w:rsid w:val="00D37534"/>
    <w:rsid w:val="00D41D69"/>
    <w:rsid w:val="00D42221"/>
    <w:rsid w:val="00D47BE2"/>
    <w:rsid w:val="00D5141E"/>
    <w:rsid w:val="00D57B16"/>
    <w:rsid w:val="00D57D6E"/>
    <w:rsid w:val="00D60131"/>
    <w:rsid w:val="00D6467C"/>
    <w:rsid w:val="00D70F0F"/>
    <w:rsid w:val="00D7183B"/>
    <w:rsid w:val="00D72D62"/>
    <w:rsid w:val="00D75159"/>
    <w:rsid w:val="00D7583A"/>
    <w:rsid w:val="00D765E3"/>
    <w:rsid w:val="00D76639"/>
    <w:rsid w:val="00D76CEA"/>
    <w:rsid w:val="00D777C0"/>
    <w:rsid w:val="00D81D71"/>
    <w:rsid w:val="00D81DD6"/>
    <w:rsid w:val="00D83551"/>
    <w:rsid w:val="00D87734"/>
    <w:rsid w:val="00D87A72"/>
    <w:rsid w:val="00D87AF3"/>
    <w:rsid w:val="00D928CA"/>
    <w:rsid w:val="00D95269"/>
    <w:rsid w:val="00D95FF9"/>
    <w:rsid w:val="00D971A5"/>
    <w:rsid w:val="00DA11B6"/>
    <w:rsid w:val="00DA1A8A"/>
    <w:rsid w:val="00DA1D72"/>
    <w:rsid w:val="00DA2093"/>
    <w:rsid w:val="00DA3B9E"/>
    <w:rsid w:val="00DA3EE3"/>
    <w:rsid w:val="00DA46C8"/>
    <w:rsid w:val="00DA47E8"/>
    <w:rsid w:val="00DA618C"/>
    <w:rsid w:val="00DA717F"/>
    <w:rsid w:val="00DB255D"/>
    <w:rsid w:val="00DB2EC6"/>
    <w:rsid w:val="00DB3637"/>
    <w:rsid w:val="00DB5579"/>
    <w:rsid w:val="00DB60B7"/>
    <w:rsid w:val="00DB62DB"/>
    <w:rsid w:val="00DB779D"/>
    <w:rsid w:val="00DC18BA"/>
    <w:rsid w:val="00DC21E9"/>
    <w:rsid w:val="00DC4262"/>
    <w:rsid w:val="00DC440F"/>
    <w:rsid w:val="00DC6BB8"/>
    <w:rsid w:val="00DD0BF3"/>
    <w:rsid w:val="00DD2B67"/>
    <w:rsid w:val="00DD65E4"/>
    <w:rsid w:val="00DD670C"/>
    <w:rsid w:val="00DD764A"/>
    <w:rsid w:val="00DE11CF"/>
    <w:rsid w:val="00DE38E9"/>
    <w:rsid w:val="00DE422B"/>
    <w:rsid w:val="00DF2939"/>
    <w:rsid w:val="00DF3A22"/>
    <w:rsid w:val="00DF641B"/>
    <w:rsid w:val="00DF7895"/>
    <w:rsid w:val="00DF7CC5"/>
    <w:rsid w:val="00E00CCE"/>
    <w:rsid w:val="00E02044"/>
    <w:rsid w:val="00E12C58"/>
    <w:rsid w:val="00E1317C"/>
    <w:rsid w:val="00E162E2"/>
    <w:rsid w:val="00E1743B"/>
    <w:rsid w:val="00E174E5"/>
    <w:rsid w:val="00E17F9A"/>
    <w:rsid w:val="00E20AB8"/>
    <w:rsid w:val="00E22A84"/>
    <w:rsid w:val="00E26459"/>
    <w:rsid w:val="00E2678D"/>
    <w:rsid w:val="00E30414"/>
    <w:rsid w:val="00E331A6"/>
    <w:rsid w:val="00E345A7"/>
    <w:rsid w:val="00E357D9"/>
    <w:rsid w:val="00E36540"/>
    <w:rsid w:val="00E37012"/>
    <w:rsid w:val="00E40062"/>
    <w:rsid w:val="00E40EC3"/>
    <w:rsid w:val="00E435A3"/>
    <w:rsid w:val="00E446ED"/>
    <w:rsid w:val="00E459D4"/>
    <w:rsid w:val="00E50BC6"/>
    <w:rsid w:val="00E50C09"/>
    <w:rsid w:val="00E5400F"/>
    <w:rsid w:val="00E54A46"/>
    <w:rsid w:val="00E55AA1"/>
    <w:rsid w:val="00E60440"/>
    <w:rsid w:val="00E60771"/>
    <w:rsid w:val="00E616A4"/>
    <w:rsid w:val="00E6281B"/>
    <w:rsid w:val="00E62F4E"/>
    <w:rsid w:val="00E632D0"/>
    <w:rsid w:val="00E64135"/>
    <w:rsid w:val="00E6579F"/>
    <w:rsid w:val="00E65874"/>
    <w:rsid w:val="00E6663B"/>
    <w:rsid w:val="00E66780"/>
    <w:rsid w:val="00E66B3A"/>
    <w:rsid w:val="00E673C8"/>
    <w:rsid w:val="00E7193E"/>
    <w:rsid w:val="00E75115"/>
    <w:rsid w:val="00E802D0"/>
    <w:rsid w:val="00E810E4"/>
    <w:rsid w:val="00E81879"/>
    <w:rsid w:val="00E83578"/>
    <w:rsid w:val="00E864A0"/>
    <w:rsid w:val="00E876CA"/>
    <w:rsid w:val="00E905A9"/>
    <w:rsid w:val="00E91E3F"/>
    <w:rsid w:val="00E94CAA"/>
    <w:rsid w:val="00E95C7C"/>
    <w:rsid w:val="00EA0E35"/>
    <w:rsid w:val="00EA3F3C"/>
    <w:rsid w:val="00EA4674"/>
    <w:rsid w:val="00EA4970"/>
    <w:rsid w:val="00EA5687"/>
    <w:rsid w:val="00EA59B6"/>
    <w:rsid w:val="00EA606F"/>
    <w:rsid w:val="00EB09BC"/>
    <w:rsid w:val="00EB1032"/>
    <w:rsid w:val="00EB2644"/>
    <w:rsid w:val="00EB2A7E"/>
    <w:rsid w:val="00EB3F00"/>
    <w:rsid w:val="00EB46E1"/>
    <w:rsid w:val="00EC033D"/>
    <w:rsid w:val="00EC1FDB"/>
    <w:rsid w:val="00EC220C"/>
    <w:rsid w:val="00EC5155"/>
    <w:rsid w:val="00ED0266"/>
    <w:rsid w:val="00ED2E65"/>
    <w:rsid w:val="00ED430A"/>
    <w:rsid w:val="00ED4DF5"/>
    <w:rsid w:val="00ED5E14"/>
    <w:rsid w:val="00ED6F3B"/>
    <w:rsid w:val="00ED6F71"/>
    <w:rsid w:val="00ED70A8"/>
    <w:rsid w:val="00EE1693"/>
    <w:rsid w:val="00EE177E"/>
    <w:rsid w:val="00EE4C41"/>
    <w:rsid w:val="00EE7803"/>
    <w:rsid w:val="00EF0D0E"/>
    <w:rsid w:val="00EF0E1A"/>
    <w:rsid w:val="00EF1ECC"/>
    <w:rsid w:val="00EF292B"/>
    <w:rsid w:val="00EF2BB2"/>
    <w:rsid w:val="00EF2C7E"/>
    <w:rsid w:val="00EF54D1"/>
    <w:rsid w:val="00EF5CFD"/>
    <w:rsid w:val="00EF613C"/>
    <w:rsid w:val="00F01334"/>
    <w:rsid w:val="00F04E2A"/>
    <w:rsid w:val="00F05C5D"/>
    <w:rsid w:val="00F06B7E"/>
    <w:rsid w:val="00F112C9"/>
    <w:rsid w:val="00F1203C"/>
    <w:rsid w:val="00F12E4A"/>
    <w:rsid w:val="00F1459F"/>
    <w:rsid w:val="00F151C9"/>
    <w:rsid w:val="00F15D54"/>
    <w:rsid w:val="00F200F2"/>
    <w:rsid w:val="00F20D88"/>
    <w:rsid w:val="00F21C23"/>
    <w:rsid w:val="00F22076"/>
    <w:rsid w:val="00F31162"/>
    <w:rsid w:val="00F32B25"/>
    <w:rsid w:val="00F34E81"/>
    <w:rsid w:val="00F3513F"/>
    <w:rsid w:val="00F40A46"/>
    <w:rsid w:val="00F416A5"/>
    <w:rsid w:val="00F43BC8"/>
    <w:rsid w:val="00F4517B"/>
    <w:rsid w:val="00F51FCD"/>
    <w:rsid w:val="00F543D6"/>
    <w:rsid w:val="00F54847"/>
    <w:rsid w:val="00F55213"/>
    <w:rsid w:val="00F55EBA"/>
    <w:rsid w:val="00F57AC5"/>
    <w:rsid w:val="00F57D02"/>
    <w:rsid w:val="00F57F08"/>
    <w:rsid w:val="00F611A7"/>
    <w:rsid w:val="00F66D06"/>
    <w:rsid w:val="00F66FCD"/>
    <w:rsid w:val="00F67AC6"/>
    <w:rsid w:val="00F67B5B"/>
    <w:rsid w:val="00F72E48"/>
    <w:rsid w:val="00F75701"/>
    <w:rsid w:val="00F76C2F"/>
    <w:rsid w:val="00F77D9B"/>
    <w:rsid w:val="00F77E6F"/>
    <w:rsid w:val="00F811F5"/>
    <w:rsid w:val="00F816E8"/>
    <w:rsid w:val="00F817E5"/>
    <w:rsid w:val="00F81C22"/>
    <w:rsid w:val="00F82F92"/>
    <w:rsid w:val="00F843EA"/>
    <w:rsid w:val="00F854E9"/>
    <w:rsid w:val="00F85B3C"/>
    <w:rsid w:val="00F87867"/>
    <w:rsid w:val="00F907B2"/>
    <w:rsid w:val="00F918B8"/>
    <w:rsid w:val="00F92ABE"/>
    <w:rsid w:val="00F94E78"/>
    <w:rsid w:val="00FA0954"/>
    <w:rsid w:val="00FA14AC"/>
    <w:rsid w:val="00FA1F4E"/>
    <w:rsid w:val="00FA204E"/>
    <w:rsid w:val="00FA5A1C"/>
    <w:rsid w:val="00FB0EDF"/>
    <w:rsid w:val="00FB31F4"/>
    <w:rsid w:val="00FB4F8E"/>
    <w:rsid w:val="00FB61C7"/>
    <w:rsid w:val="00FB6647"/>
    <w:rsid w:val="00FC41FA"/>
    <w:rsid w:val="00FC5D9F"/>
    <w:rsid w:val="00FC7332"/>
    <w:rsid w:val="00FD00D6"/>
    <w:rsid w:val="00FD0D95"/>
    <w:rsid w:val="00FD580B"/>
    <w:rsid w:val="00FD731B"/>
    <w:rsid w:val="00FE0502"/>
    <w:rsid w:val="00FE069D"/>
    <w:rsid w:val="00FE49E8"/>
    <w:rsid w:val="00FE5F88"/>
    <w:rsid w:val="00FE635A"/>
    <w:rsid w:val="00FE7D50"/>
    <w:rsid w:val="00FF1719"/>
    <w:rsid w:val="00FF304F"/>
    <w:rsid w:val="00FF4C90"/>
    <w:rsid w:val="00FF4E4F"/>
    <w:rsid w:val="00FF6052"/>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3200D0"/>
  <w15:chartTrackingRefBased/>
  <w15:docId w15:val="{6AFED597-53FB-4CA5-ADAF-B222E5A05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B02A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29381414">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0287378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78304044">
      <w:bodyDiv w:val="1"/>
      <w:marLeft w:val="0"/>
      <w:marRight w:val="0"/>
      <w:marTop w:val="0"/>
      <w:marBottom w:val="0"/>
      <w:divBdr>
        <w:top w:val="none" w:sz="0" w:space="0" w:color="auto"/>
        <w:left w:val="none" w:sz="0" w:space="0" w:color="auto"/>
        <w:bottom w:val="none" w:sz="0" w:space="0" w:color="auto"/>
        <w:right w:val="none" w:sz="0" w:space="0" w:color="auto"/>
      </w:divBdr>
      <w:divsChild>
        <w:div w:id="80882372">
          <w:marLeft w:val="0"/>
          <w:marRight w:val="0"/>
          <w:marTop w:val="0"/>
          <w:marBottom w:val="101"/>
          <w:divBdr>
            <w:top w:val="none" w:sz="0" w:space="0" w:color="auto"/>
            <w:left w:val="none" w:sz="0" w:space="0" w:color="auto"/>
            <w:bottom w:val="none" w:sz="0" w:space="0" w:color="auto"/>
            <w:right w:val="none" w:sz="0" w:space="0" w:color="auto"/>
          </w:divBdr>
        </w:div>
        <w:div w:id="598172663">
          <w:marLeft w:val="0"/>
          <w:marRight w:val="0"/>
          <w:marTop w:val="0"/>
          <w:marBottom w:val="101"/>
          <w:divBdr>
            <w:top w:val="none" w:sz="0" w:space="0" w:color="auto"/>
            <w:left w:val="none" w:sz="0" w:space="0" w:color="auto"/>
            <w:bottom w:val="none" w:sz="0" w:space="0" w:color="auto"/>
            <w:right w:val="none" w:sz="0" w:space="0" w:color="auto"/>
          </w:divBdr>
        </w:div>
      </w:divsChild>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37748980">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5545663">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2835084">
      <w:bodyDiv w:val="1"/>
      <w:marLeft w:val="0"/>
      <w:marRight w:val="0"/>
      <w:marTop w:val="0"/>
      <w:marBottom w:val="0"/>
      <w:divBdr>
        <w:top w:val="none" w:sz="0" w:space="0" w:color="auto"/>
        <w:left w:val="none" w:sz="0" w:space="0" w:color="auto"/>
        <w:bottom w:val="none" w:sz="0" w:space="0" w:color="auto"/>
        <w:right w:val="none" w:sz="0" w:space="0" w:color="auto"/>
      </w:divBdr>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75063487">
      <w:bodyDiv w:val="1"/>
      <w:marLeft w:val="0"/>
      <w:marRight w:val="0"/>
      <w:marTop w:val="0"/>
      <w:marBottom w:val="0"/>
      <w:divBdr>
        <w:top w:val="none" w:sz="0" w:space="0" w:color="auto"/>
        <w:left w:val="none" w:sz="0" w:space="0" w:color="auto"/>
        <w:bottom w:val="none" w:sz="0" w:space="0" w:color="auto"/>
        <w:right w:val="none" w:sz="0" w:space="0" w:color="auto"/>
      </w:divBdr>
      <w:divsChild>
        <w:div w:id="1726946944">
          <w:marLeft w:val="0"/>
          <w:marRight w:val="0"/>
          <w:marTop w:val="0"/>
          <w:marBottom w:val="101"/>
          <w:divBdr>
            <w:top w:val="none" w:sz="0" w:space="0" w:color="auto"/>
            <w:left w:val="none" w:sz="0" w:space="0" w:color="auto"/>
            <w:bottom w:val="none" w:sz="0" w:space="0" w:color="auto"/>
            <w:right w:val="none" w:sz="0" w:space="0" w:color="auto"/>
          </w:divBdr>
        </w:div>
        <w:div w:id="828787923">
          <w:marLeft w:val="0"/>
          <w:marRight w:val="0"/>
          <w:marTop w:val="0"/>
          <w:marBottom w:val="101"/>
          <w:divBdr>
            <w:top w:val="none" w:sz="0" w:space="0" w:color="auto"/>
            <w:left w:val="none" w:sz="0" w:space="0" w:color="auto"/>
            <w:bottom w:val="none" w:sz="0" w:space="0" w:color="auto"/>
            <w:right w:val="none" w:sz="0" w:space="0" w:color="auto"/>
          </w:divBdr>
        </w:div>
        <w:div w:id="1579366200">
          <w:marLeft w:val="864"/>
          <w:marRight w:val="0"/>
          <w:marTop w:val="0"/>
          <w:marBottom w:val="101"/>
          <w:divBdr>
            <w:top w:val="none" w:sz="0" w:space="0" w:color="auto"/>
            <w:left w:val="none" w:sz="0" w:space="0" w:color="auto"/>
            <w:bottom w:val="none" w:sz="0" w:space="0" w:color="auto"/>
            <w:right w:val="none" w:sz="0" w:space="0" w:color="auto"/>
          </w:divBdr>
        </w:div>
        <w:div w:id="1856534788">
          <w:marLeft w:val="864"/>
          <w:marRight w:val="0"/>
          <w:marTop w:val="0"/>
          <w:marBottom w:val="101"/>
          <w:divBdr>
            <w:top w:val="none" w:sz="0" w:space="0" w:color="auto"/>
            <w:left w:val="none" w:sz="0" w:space="0" w:color="auto"/>
            <w:bottom w:val="none" w:sz="0" w:space="0" w:color="auto"/>
            <w:right w:val="none" w:sz="0" w:space="0" w:color="auto"/>
          </w:divBdr>
        </w:div>
        <w:div w:id="906888506">
          <w:marLeft w:val="864"/>
          <w:marRight w:val="0"/>
          <w:marTop w:val="0"/>
          <w:marBottom w:val="101"/>
          <w:divBdr>
            <w:top w:val="none" w:sz="0" w:space="0" w:color="auto"/>
            <w:left w:val="none" w:sz="0" w:space="0" w:color="auto"/>
            <w:bottom w:val="none" w:sz="0" w:space="0" w:color="auto"/>
            <w:right w:val="none" w:sz="0" w:space="0" w:color="auto"/>
          </w:divBdr>
        </w:div>
        <w:div w:id="2115785989">
          <w:marLeft w:val="0"/>
          <w:marRight w:val="0"/>
          <w:marTop w:val="0"/>
          <w:marBottom w:val="101"/>
          <w:divBdr>
            <w:top w:val="none" w:sz="0" w:space="0" w:color="auto"/>
            <w:left w:val="none" w:sz="0" w:space="0" w:color="auto"/>
            <w:bottom w:val="none" w:sz="0" w:space="0" w:color="auto"/>
            <w:right w:val="none" w:sz="0" w:space="0" w:color="auto"/>
          </w:divBdr>
        </w:div>
      </w:divsChild>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1641116">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8017439">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4333808">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1143439">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52525056">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2936466">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66598531">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chicoloapan.gob.mx/" TargetMode="External"/><Relationship Id="rId1" Type="http://schemas.openxmlformats.org/officeDocument/2006/relationships/hyperlink" Target="http://legislacion.edomex.gob.mx/sites/legislacion.edomex.gob.mx/files/files/pdf/ley/vig/leyvig09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3128D-001D-464C-A44A-097733800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40</Pages>
  <Words>8500</Words>
  <Characters>46753</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10</cp:revision>
  <cp:lastPrinted>2019-12-19T01:53:00Z</cp:lastPrinted>
  <dcterms:created xsi:type="dcterms:W3CDTF">2020-09-18T02:36:00Z</dcterms:created>
  <dcterms:modified xsi:type="dcterms:W3CDTF">2020-10-29T22:26:00Z</dcterms:modified>
</cp:coreProperties>
</file>