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DF1" w:rsidRDefault="00946DF1"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24E66">
        <w:rPr>
          <w:rFonts w:ascii="Palatino Linotype" w:hAnsi="Palatino Linotype"/>
          <w:sz w:val="24"/>
          <w:szCs w:val="24"/>
          <w:lang w:eastAsia="es-MX"/>
        </w:rPr>
        <w:t>diecinueve de marzo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w:t>
      </w:r>
      <w:r w:rsidR="000B01FC">
        <w:rPr>
          <w:rFonts w:ascii="Palatino Linotype" w:hAnsi="Palatino Linotype"/>
          <w:sz w:val="24"/>
          <w:szCs w:val="24"/>
        </w:rPr>
        <w:t>e</w:t>
      </w:r>
      <w:r w:rsidRPr="00C35F18">
        <w:rPr>
          <w:rFonts w:ascii="Palatino Linotype" w:hAnsi="Palatino Linotype"/>
          <w:sz w:val="24"/>
          <w:szCs w:val="24"/>
        </w:rPr>
        <w:t xml:space="preserve">l expediente electrónico formado con motivo del recurso de revisión número </w:t>
      </w:r>
      <w:r w:rsidR="0033212B">
        <w:rPr>
          <w:rFonts w:ascii="Palatino Linotype" w:hAnsi="Palatino Linotype"/>
          <w:b/>
          <w:bCs/>
          <w:sz w:val="24"/>
          <w:szCs w:val="24"/>
          <w:lang w:eastAsia="es-MX"/>
        </w:rPr>
        <w:t>0</w:t>
      </w:r>
      <w:r w:rsidR="007703B6">
        <w:rPr>
          <w:rFonts w:ascii="Palatino Linotype" w:hAnsi="Palatino Linotype"/>
          <w:b/>
          <w:bCs/>
          <w:sz w:val="24"/>
          <w:szCs w:val="24"/>
          <w:lang w:eastAsia="es-MX"/>
        </w:rPr>
        <w:t>029</w:t>
      </w:r>
      <w:r w:rsidR="0033212B">
        <w:rPr>
          <w:rFonts w:ascii="Palatino Linotype" w:hAnsi="Palatino Linotype"/>
          <w:b/>
          <w:bCs/>
          <w:sz w:val="24"/>
          <w:szCs w:val="24"/>
          <w:lang w:eastAsia="es-MX"/>
        </w:rPr>
        <w:t>5</w:t>
      </w:r>
      <w:r w:rsidR="00F612DC">
        <w:rPr>
          <w:rFonts w:ascii="Palatino Linotype" w:hAnsi="Palatino Linotype"/>
          <w:b/>
          <w:bCs/>
          <w:sz w:val="24"/>
          <w:szCs w:val="24"/>
          <w:lang w:eastAsia="es-MX"/>
        </w:rPr>
        <w:t>/INFOEM/IP/RR/20</w:t>
      </w:r>
      <w:r w:rsidR="007703B6">
        <w:rPr>
          <w:rFonts w:ascii="Palatino Linotype" w:hAnsi="Palatino Linotype"/>
          <w:b/>
          <w:bCs/>
          <w:sz w:val="24"/>
          <w:szCs w:val="24"/>
          <w:lang w:eastAsia="es-MX"/>
        </w:rPr>
        <w:t>20</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524E66">
        <w:rPr>
          <w:rFonts w:ascii="Palatino Linotype" w:hAnsi="Palatino Linotype" w:cs="Arial"/>
          <w:b/>
          <w:sz w:val="24"/>
          <w:szCs w:val="24"/>
        </w:rPr>
        <w:t>xxxx</w:t>
      </w:r>
      <w:r w:rsidR="00BD7B15">
        <w:rPr>
          <w:rFonts w:ascii="Palatino Linotype" w:hAnsi="Palatino Linotype" w:cs="Arial"/>
          <w:b/>
          <w:sz w:val="24"/>
          <w:szCs w:val="24"/>
        </w:rPr>
        <w:t xml:space="preserve"> </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D310C4">
        <w:rPr>
          <w:rFonts w:ascii="Palatino Linotype" w:hAnsi="Palatino Linotype"/>
          <w:sz w:val="24"/>
          <w:szCs w:val="24"/>
        </w:rPr>
        <w:t>l</w:t>
      </w:r>
      <w:r w:rsidR="006110C1" w:rsidRPr="0022281E">
        <w:rPr>
          <w:rFonts w:ascii="Palatino Linotype" w:hAnsi="Palatino Linotype"/>
          <w:sz w:val="24"/>
          <w:szCs w:val="24"/>
        </w:rPr>
        <w:t xml:space="preserve"> </w:t>
      </w:r>
      <w:r w:rsidR="000B01FC">
        <w:rPr>
          <w:rFonts w:ascii="Palatino Linotype" w:hAnsi="Palatino Linotype"/>
          <w:b/>
          <w:sz w:val="24"/>
          <w:szCs w:val="24"/>
        </w:rPr>
        <w:t xml:space="preserve">Ayuntamiento de </w:t>
      </w:r>
      <w:r w:rsidR="00B52D6E">
        <w:rPr>
          <w:rFonts w:ascii="Palatino Linotype" w:hAnsi="Palatino Linotype"/>
          <w:b/>
          <w:sz w:val="24"/>
          <w:szCs w:val="24"/>
        </w:rPr>
        <w:t>Axapusco</w:t>
      </w:r>
      <w:r w:rsidRPr="00BD7B15">
        <w:rPr>
          <w:rFonts w:ascii="Palatino Linotype" w:hAnsi="Palatino Linotype"/>
          <w:b/>
          <w:sz w:val="24"/>
          <w:szCs w:val="24"/>
        </w:rPr>
        <w:t xml:space="preserve">, </w:t>
      </w:r>
      <w:r w:rsidRPr="00216B8D">
        <w:rPr>
          <w:rFonts w:ascii="Palatino Linotype" w:hAnsi="Palatino Linotype"/>
          <w:sz w:val="24"/>
          <w:szCs w:val="24"/>
        </w:rPr>
        <w:t>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01770">
        <w:rPr>
          <w:rFonts w:ascii="Palatino Linotype" w:hAnsi="Palatino Linotype"/>
          <w:sz w:val="24"/>
          <w:szCs w:val="24"/>
        </w:rPr>
        <w:t>veintiuno</w:t>
      </w:r>
      <w:r w:rsidR="00BD7B15">
        <w:rPr>
          <w:rFonts w:ascii="Palatino Linotype" w:hAnsi="Palatino Linotype"/>
          <w:sz w:val="24"/>
          <w:szCs w:val="24"/>
        </w:rPr>
        <w:t xml:space="preserve"> </w:t>
      </w:r>
      <w:r w:rsidR="003938B0">
        <w:rPr>
          <w:rFonts w:ascii="Palatino Linotype" w:hAnsi="Palatino Linotype"/>
          <w:sz w:val="24"/>
          <w:szCs w:val="24"/>
        </w:rPr>
        <w:t xml:space="preserve">de </w:t>
      </w:r>
      <w:r w:rsidR="007D3CC1">
        <w:rPr>
          <w:rFonts w:ascii="Palatino Linotype" w:hAnsi="Palatino Linotype"/>
          <w:sz w:val="24"/>
          <w:szCs w:val="24"/>
        </w:rPr>
        <w:t>noviembre</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w:t>
      </w:r>
      <w:r w:rsidR="00BD7B15">
        <w:rPr>
          <w:rFonts w:ascii="Palatino Linotype" w:hAnsi="Palatino Linotype"/>
          <w:sz w:val="24"/>
          <w:szCs w:val="24"/>
        </w:rPr>
        <w:t>es</w:t>
      </w:r>
      <w:r w:rsidRPr="00C35F18">
        <w:rPr>
          <w:rFonts w:ascii="Palatino Linotype" w:hAnsi="Palatino Linotype"/>
          <w:sz w:val="24"/>
          <w:szCs w:val="24"/>
        </w:rPr>
        <w:t xml:space="preserve"> de acceso a la información pública, registrada</w:t>
      </w:r>
      <w:r w:rsidR="00BD7B15">
        <w:rPr>
          <w:rFonts w:ascii="Palatino Linotype" w:hAnsi="Palatino Linotype"/>
          <w:sz w:val="24"/>
          <w:szCs w:val="24"/>
        </w:rPr>
        <w:t>s</w:t>
      </w:r>
      <w:r w:rsidRPr="00C35F18">
        <w:rPr>
          <w:rFonts w:ascii="Palatino Linotype" w:hAnsi="Palatino Linotype"/>
          <w:sz w:val="24"/>
          <w:szCs w:val="24"/>
        </w:rPr>
        <w:t xml:space="preserve"> bajo </w:t>
      </w:r>
      <w:r w:rsidR="00D544D0">
        <w:rPr>
          <w:rFonts w:ascii="Palatino Linotype" w:hAnsi="Palatino Linotype"/>
          <w:sz w:val="24"/>
          <w:szCs w:val="24"/>
        </w:rPr>
        <w:t>e</w:t>
      </w:r>
      <w:r w:rsidR="00BD7B15">
        <w:rPr>
          <w:rFonts w:ascii="Palatino Linotype" w:hAnsi="Palatino Linotype"/>
          <w:sz w:val="24"/>
          <w:szCs w:val="24"/>
        </w:rPr>
        <w:t>l</w:t>
      </w:r>
      <w:r w:rsidRPr="00C35F18">
        <w:rPr>
          <w:rFonts w:ascii="Palatino Linotype" w:hAnsi="Palatino Linotype"/>
          <w:sz w:val="24"/>
          <w:szCs w:val="24"/>
        </w:rPr>
        <w:t xml:space="preserve"> número de </w:t>
      </w:r>
      <w:r w:rsidRPr="007D3CC1">
        <w:rPr>
          <w:rFonts w:ascii="Palatino Linotype" w:hAnsi="Palatino Linotype"/>
          <w:sz w:val="24"/>
          <w:szCs w:val="24"/>
        </w:rPr>
        <w:t>expediente</w:t>
      </w:r>
      <w:r w:rsidR="007D3CC1" w:rsidRPr="00B76728">
        <w:rPr>
          <w:rFonts w:ascii="Palatino Linotype" w:hAnsi="Palatino Linotype"/>
          <w:sz w:val="24"/>
          <w:szCs w:val="24"/>
        </w:rPr>
        <w:t xml:space="preserve"> </w:t>
      </w:r>
      <w:r w:rsidR="00801770" w:rsidRPr="00801770">
        <w:rPr>
          <w:rFonts w:ascii="Palatino Linotype" w:hAnsi="Palatino Linotype"/>
          <w:b/>
          <w:sz w:val="24"/>
          <w:szCs w:val="24"/>
        </w:rPr>
        <w:t>00427/AXAPUSCO/IP/2019</w:t>
      </w:r>
      <w:r w:rsidRPr="00BD7B15">
        <w:rPr>
          <w:rFonts w:ascii="Palatino Linotype" w:hAnsi="Palatino Linotype"/>
          <w:sz w:val="24"/>
          <w:szCs w:val="24"/>
        </w:rPr>
        <w:t xml:space="preserve">, </w:t>
      </w:r>
      <w:r w:rsidRPr="00C35F18">
        <w:rPr>
          <w:rFonts w:ascii="Palatino Linotype" w:hAnsi="Palatino Linotype"/>
          <w:sz w:val="24"/>
          <w:szCs w:val="24"/>
        </w:rPr>
        <w:t xml:space="preserve">mediante la cual solicitó </w:t>
      </w:r>
      <w:r w:rsidR="00063E6B">
        <w:rPr>
          <w:rFonts w:ascii="Palatino Linotype" w:hAnsi="Palatino Linotype"/>
          <w:sz w:val="24"/>
          <w:szCs w:val="24"/>
        </w:rPr>
        <w:t xml:space="preserve">la </w:t>
      </w:r>
      <w:r w:rsidRPr="00C35F18">
        <w:rPr>
          <w:rFonts w:ascii="Palatino Linotype" w:hAnsi="Palatino Linotype"/>
          <w:sz w:val="24"/>
          <w:szCs w:val="24"/>
        </w:rPr>
        <w:t>siguiente</w:t>
      </w:r>
      <w:r w:rsidR="00963E20">
        <w:rPr>
          <w:rFonts w:ascii="Palatino Linotype" w:hAnsi="Palatino Linotype"/>
          <w:sz w:val="24"/>
          <w:szCs w:val="24"/>
        </w:rPr>
        <w:t xml:space="preserve"> información</w:t>
      </w:r>
      <w:r w:rsidRPr="00C35F18">
        <w:rPr>
          <w:rFonts w:ascii="Palatino Linotype" w:hAnsi="Palatino Linotype"/>
          <w:sz w:val="24"/>
          <w:szCs w:val="24"/>
        </w:rPr>
        <w:t>:</w:t>
      </w:r>
    </w:p>
    <w:p w:rsidR="00C35F18" w:rsidRDefault="00C35F18" w:rsidP="0014447C">
      <w:pPr>
        <w:pStyle w:val="Sinespaciado"/>
        <w:spacing w:line="360" w:lineRule="auto"/>
        <w:jc w:val="both"/>
        <w:rPr>
          <w:rFonts w:ascii="Palatino Linotype" w:hAnsi="Palatino Linotype"/>
          <w:sz w:val="24"/>
          <w:szCs w:val="24"/>
        </w:rPr>
      </w:pPr>
    </w:p>
    <w:p w:rsidR="006D38BF" w:rsidRPr="00F72A70" w:rsidRDefault="006D38BF" w:rsidP="00F72A70">
      <w:pPr>
        <w:pStyle w:val="Sinespaciado"/>
        <w:spacing w:line="360" w:lineRule="auto"/>
        <w:ind w:left="567" w:right="567"/>
        <w:jc w:val="both"/>
        <w:rPr>
          <w:rFonts w:ascii="Palatino Linotype" w:hAnsi="Palatino Linotype"/>
          <w:i/>
          <w:sz w:val="24"/>
          <w:szCs w:val="24"/>
        </w:rPr>
      </w:pPr>
      <w:r w:rsidRPr="00F72A70">
        <w:rPr>
          <w:rFonts w:ascii="Palatino Linotype" w:hAnsi="Palatino Linotype"/>
          <w:i/>
          <w:sz w:val="24"/>
          <w:szCs w:val="24"/>
        </w:rPr>
        <w:t>“</w:t>
      </w:r>
      <w:r w:rsidR="00801770" w:rsidRPr="00801770">
        <w:rPr>
          <w:rFonts w:ascii="Palatino Linotype" w:hAnsi="Palatino Linotype"/>
          <w:i/>
          <w:sz w:val="24"/>
          <w:szCs w:val="24"/>
        </w:rPr>
        <w:t>Solicito el nombre de los beneficiaros de bastones, sillas de ruedas y lentes que proporciono el municipio</w:t>
      </w:r>
      <w:r w:rsidR="00D544D0" w:rsidRPr="00D544D0">
        <w:rPr>
          <w:rFonts w:ascii="Palatino Linotype" w:hAnsi="Palatino Linotype"/>
          <w:i/>
          <w:sz w:val="24"/>
          <w:szCs w:val="24"/>
        </w:rPr>
        <w:t>.</w:t>
      </w:r>
      <w:r w:rsidRPr="00F72A70">
        <w:rPr>
          <w:rFonts w:ascii="Palatino Linotype" w:hAnsi="Palatino Linotype"/>
          <w:i/>
          <w:sz w:val="24"/>
          <w:szCs w:val="24"/>
        </w:rPr>
        <w:t>” (sic)</w:t>
      </w:r>
    </w:p>
    <w:p w:rsidR="006D38BF" w:rsidRPr="006D38BF" w:rsidRDefault="006D38BF" w:rsidP="006D38BF">
      <w:pPr>
        <w:pStyle w:val="Sinespaciado"/>
        <w:spacing w:line="360" w:lineRule="auto"/>
        <w:ind w:left="567" w:right="567"/>
        <w:jc w:val="both"/>
        <w:rPr>
          <w:rFonts w:ascii="Palatino Linotype" w:hAnsi="Palatino Linotype"/>
          <w:i/>
          <w:sz w:val="24"/>
          <w:szCs w:val="24"/>
        </w:rPr>
      </w:pPr>
    </w:p>
    <w:p w:rsidR="007E2E80" w:rsidRPr="00A1698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16988">
        <w:rPr>
          <w:rFonts w:ascii="Palatino Linotype" w:eastAsia="Times New Roman" w:hAnsi="Palatino Linotype" w:cs="Times New Roman"/>
          <w:sz w:val="24"/>
          <w:szCs w:val="24"/>
          <w:lang w:val="es-ES_tradnl" w:eastAsia="es-ES"/>
        </w:rPr>
        <w:t xml:space="preserve">Modalidad de entrega: </w:t>
      </w:r>
      <w:r w:rsidRPr="00A16988">
        <w:rPr>
          <w:rFonts w:ascii="Palatino Linotype" w:eastAsia="Times New Roman" w:hAnsi="Palatino Linotype" w:cs="Times New Roman"/>
          <w:b/>
          <w:sz w:val="24"/>
          <w:szCs w:val="24"/>
          <w:lang w:val="es-ES_tradnl" w:eastAsia="es-ES"/>
        </w:rPr>
        <w:t>A través del SAIMEX.</w:t>
      </w:r>
    </w:p>
    <w:p w:rsidR="00516BA8" w:rsidRPr="00A1698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A16988" w:rsidRDefault="007E2E80" w:rsidP="004737E6">
      <w:pPr>
        <w:pStyle w:val="Sinespaciado"/>
        <w:spacing w:line="360" w:lineRule="auto"/>
        <w:jc w:val="both"/>
        <w:rPr>
          <w:rFonts w:ascii="Palatino Linotype" w:hAnsi="Palatino Linotype"/>
          <w:b/>
          <w:sz w:val="26"/>
          <w:szCs w:val="26"/>
        </w:rPr>
      </w:pPr>
      <w:r w:rsidRPr="00A16988">
        <w:rPr>
          <w:rFonts w:ascii="Palatino Linotype" w:hAnsi="Palatino Linotype"/>
          <w:b/>
          <w:sz w:val="26"/>
          <w:szCs w:val="26"/>
        </w:rPr>
        <w:t xml:space="preserve">SEGUNDO. </w:t>
      </w:r>
      <w:r w:rsidR="004737E6" w:rsidRPr="00A16988">
        <w:rPr>
          <w:rFonts w:ascii="Palatino Linotype" w:hAnsi="Palatino Linotype"/>
          <w:b/>
          <w:sz w:val="26"/>
          <w:szCs w:val="26"/>
        </w:rPr>
        <w:t>De la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respuesta</w:t>
      </w:r>
      <w:r w:rsidR="006D38BF" w:rsidRPr="00A16988">
        <w:rPr>
          <w:rFonts w:ascii="Palatino Linotype" w:hAnsi="Palatino Linotype"/>
          <w:b/>
          <w:sz w:val="26"/>
          <w:szCs w:val="26"/>
        </w:rPr>
        <w:t>s</w:t>
      </w:r>
      <w:r w:rsidR="004737E6" w:rsidRPr="00A16988">
        <w:rPr>
          <w:rFonts w:ascii="Palatino Linotype" w:hAnsi="Palatino Linotype"/>
          <w:b/>
          <w:sz w:val="26"/>
          <w:szCs w:val="26"/>
        </w:rPr>
        <w:t xml:space="preserve"> del Sujeto Obligado.</w:t>
      </w:r>
    </w:p>
    <w:p w:rsidR="00A16988" w:rsidRDefault="004737E6" w:rsidP="00D017F5">
      <w:pPr>
        <w:pStyle w:val="Sinespaciado"/>
        <w:spacing w:line="360" w:lineRule="auto"/>
        <w:jc w:val="both"/>
        <w:rPr>
          <w:rFonts w:ascii="Palatino Linotype" w:hAnsi="Palatino Linotype"/>
          <w:sz w:val="24"/>
        </w:rPr>
      </w:pPr>
      <w:r w:rsidRPr="00A16988">
        <w:rPr>
          <w:rFonts w:ascii="Palatino Linotype" w:hAnsi="Palatino Linotype"/>
          <w:sz w:val="24"/>
        </w:rPr>
        <w:t xml:space="preserve">De las constancias que obran en </w:t>
      </w:r>
      <w:r w:rsidR="00A16988">
        <w:rPr>
          <w:rFonts w:ascii="Palatino Linotype" w:hAnsi="Palatino Linotype"/>
          <w:sz w:val="24"/>
        </w:rPr>
        <w:t>e</w:t>
      </w:r>
      <w:r w:rsidR="006D38BF" w:rsidRPr="00A16988">
        <w:rPr>
          <w:rFonts w:ascii="Palatino Linotype" w:hAnsi="Palatino Linotype"/>
          <w:sz w:val="24"/>
        </w:rPr>
        <w:t>l</w:t>
      </w:r>
      <w:r w:rsidRPr="00A16988">
        <w:rPr>
          <w:rFonts w:ascii="Palatino Linotype" w:hAnsi="Palatino Linotype"/>
          <w:sz w:val="24"/>
        </w:rPr>
        <w:t xml:space="preserve"> expediente electrónico, se observa que el Sujeto Obligado </w:t>
      </w:r>
      <w:r w:rsidR="007E2E80" w:rsidRPr="00A16988">
        <w:rPr>
          <w:rFonts w:ascii="Palatino Linotype" w:hAnsi="Palatino Linotype"/>
          <w:sz w:val="24"/>
        </w:rPr>
        <w:t>dio respuesta a la solicitud</w:t>
      </w:r>
      <w:r w:rsidR="007E2E80" w:rsidRPr="00C35F18">
        <w:rPr>
          <w:rFonts w:ascii="Palatino Linotype" w:hAnsi="Palatino Linotype"/>
          <w:sz w:val="24"/>
        </w:rPr>
        <w:t xml:space="preserve"> de información en fecha </w:t>
      </w:r>
      <w:r w:rsidR="00946DF1">
        <w:rPr>
          <w:rFonts w:ascii="Palatino Linotype" w:hAnsi="Palatino Linotype"/>
          <w:b/>
          <w:sz w:val="24"/>
        </w:rPr>
        <w:t>once</w:t>
      </w:r>
      <w:r w:rsidR="001E40B4" w:rsidRPr="00A16988">
        <w:rPr>
          <w:rFonts w:ascii="Palatino Linotype" w:hAnsi="Palatino Linotype"/>
          <w:b/>
          <w:sz w:val="24"/>
        </w:rPr>
        <w:t xml:space="preserve"> de </w:t>
      </w:r>
      <w:r w:rsidR="00F72A70">
        <w:rPr>
          <w:rFonts w:ascii="Palatino Linotype" w:hAnsi="Palatino Linotype"/>
          <w:b/>
          <w:sz w:val="24"/>
        </w:rPr>
        <w:t>diciembre</w:t>
      </w:r>
      <w:r w:rsidRPr="00A16988">
        <w:rPr>
          <w:rFonts w:ascii="Palatino Linotype" w:hAnsi="Palatino Linotype"/>
          <w:b/>
          <w:sz w:val="24"/>
        </w:rPr>
        <w:t xml:space="preserve"> de dos mil diecinueve</w:t>
      </w:r>
      <w:r w:rsidR="007E2E80" w:rsidRPr="005F58B1">
        <w:rPr>
          <w:rFonts w:ascii="Palatino Linotype" w:hAnsi="Palatino Linotype"/>
          <w:sz w:val="24"/>
        </w:rPr>
        <w:t xml:space="preserve">, </w:t>
      </w:r>
      <w:r w:rsidR="008C0E72" w:rsidRPr="005F58B1">
        <w:rPr>
          <w:rFonts w:ascii="Palatino Linotype" w:hAnsi="Palatino Linotype"/>
          <w:sz w:val="24"/>
        </w:rPr>
        <w:t>manifestando</w:t>
      </w:r>
      <w:r w:rsidR="00A16988">
        <w:rPr>
          <w:rFonts w:ascii="Palatino Linotype" w:hAnsi="Palatino Linotype"/>
          <w:sz w:val="24"/>
        </w:rPr>
        <w:t xml:space="preserve"> lo siguiente:</w:t>
      </w:r>
    </w:p>
    <w:p w:rsidR="00A16988" w:rsidRDefault="00A16988" w:rsidP="00D017F5">
      <w:pPr>
        <w:pStyle w:val="Sinespaciado"/>
        <w:spacing w:line="360" w:lineRule="auto"/>
        <w:jc w:val="both"/>
        <w:rPr>
          <w:rFonts w:ascii="Palatino Linotype" w:hAnsi="Palatino Linotype"/>
          <w:sz w:val="24"/>
        </w:rPr>
      </w:pPr>
    </w:p>
    <w:p w:rsidR="00F72A70" w:rsidRDefault="00A16988" w:rsidP="00A16988">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0E1A43" w:rsidRPr="000E1A43">
        <w:rPr>
          <w:rFonts w:ascii="Palatino Linotype" w:hAnsi="Palatino Linotype"/>
          <w:i/>
          <w:sz w:val="24"/>
          <w:szCs w:val="24"/>
        </w:rPr>
        <w:t>De conformidad con los artículos 150, 163 de la Ley de Transparencia y Acceso a la Información Publica del Estado de México y Municipios, otorgo la contestación a su solicitud, por lo que informo lo siguiente: Con fundamento en los artículos 1, 2, 6, 7, 8 de la Ley de Protección de Datos Personal del Estado de México no podemos otorgar los nombres de los beneficiarios de programas realizados por el municipio, ya que no contamos con su consentimiento para difundirlo. Le sugiero si es de su importancia presentarse ante las instalaciones de la Unidad para crear estrategias de acuerdo a sus necesidades y estar en posibilidad de otorgarle información que sea de carácter publico. Para mayor información o cualquier duda y/o aclaración puede comunicarse a la siguiente dirección de correo: axapusco@itaipem.org.mx, esperando que la información sea de su utilidad. Sin otro particular reciba un cordial saludo</w:t>
      </w:r>
      <w:r w:rsidR="000E1A43">
        <w:rPr>
          <w:rFonts w:ascii="Palatino Linotype" w:hAnsi="Palatino Linotype"/>
          <w:i/>
          <w:sz w:val="24"/>
          <w:szCs w:val="24"/>
        </w:rPr>
        <w:t>.</w:t>
      </w:r>
      <w:r w:rsidR="000A3E35">
        <w:rPr>
          <w:rFonts w:ascii="Palatino Linotype" w:hAnsi="Palatino Linotype"/>
          <w:i/>
          <w:sz w:val="24"/>
          <w:szCs w:val="24"/>
        </w:rPr>
        <w:t>” (sic)</w:t>
      </w:r>
    </w:p>
    <w:p w:rsidR="00D544D0" w:rsidRDefault="00D544D0" w:rsidP="00D017F5">
      <w:pPr>
        <w:pStyle w:val="Sinespaciado"/>
        <w:spacing w:line="360" w:lineRule="auto"/>
        <w:jc w:val="both"/>
        <w:rPr>
          <w:rFonts w:ascii="Palatino Linotype" w:hAnsi="Palatino Linotype"/>
          <w:sz w:val="24"/>
        </w:rPr>
      </w:pPr>
    </w:p>
    <w:p w:rsidR="007E2E80" w:rsidRPr="005E6B88" w:rsidRDefault="00D85C97" w:rsidP="0014447C">
      <w:pPr>
        <w:pStyle w:val="Sinespaciado"/>
        <w:spacing w:line="360" w:lineRule="auto"/>
        <w:jc w:val="both"/>
        <w:rPr>
          <w:rFonts w:ascii="Palatino Linotype" w:hAnsi="Palatino Linotype"/>
          <w:b/>
          <w:sz w:val="26"/>
          <w:szCs w:val="26"/>
        </w:rPr>
      </w:pPr>
      <w:r w:rsidRPr="005E6B88">
        <w:rPr>
          <w:rFonts w:ascii="Palatino Linotype" w:hAnsi="Palatino Linotype"/>
          <w:b/>
          <w:sz w:val="26"/>
          <w:szCs w:val="26"/>
        </w:rPr>
        <w:t>TERCERO</w:t>
      </w:r>
      <w:r w:rsidR="007E2E80" w:rsidRPr="005E6B88">
        <w:rPr>
          <w:rFonts w:ascii="Palatino Linotype" w:hAnsi="Palatino Linotype"/>
          <w:b/>
          <w:sz w:val="26"/>
          <w:szCs w:val="26"/>
        </w:rPr>
        <w:t>. Del recurso de revisión.</w:t>
      </w:r>
    </w:p>
    <w:p w:rsidR="00065879" w:rsidRDefault="007E2E80" w:rsidP="00227096">
      <w:pPr>
        <w:pStyle w:val="Sinespaciado"/>
        <w:spacing w:line="360" w:lineRule="auto"/>
        <w:jc w:val="both"/>
        <w:rPr>
          <w:rFonts w:ascii="Palatino Linotype" w:hAnsi="Palatino Linotype"/>
          <w:sz w:val="24"/>
          <w:szCs w:val="24"/>
        </w:rPr>
      </w:pPr>
      <w:r w:rsidRPr="005E6B88">
        <w:rPr>
          <w:rFonts w:ascii="Palatino Linotype" w:hAnsi="Palatino Linotype"/>
          <w:sz w:val="24"/>
          <w:szCs w:val="24"/>
        </w:rPr>
        <w:t>Inconforme c</w:t>
      </w:r>
      <w:r w:rsidR="00D04234" w:rsidRPr="005E6B88">
        <w:rPr>
          <w:rFonts w:ascii="Palatino Linotype" w:hAnsi="Palatino Linotype"/>
          <w:sz w:val="24"/>
          <w:szCs w:val="24"/>
        </w:rPr>
        <w:t>on la respuesta emitida por el Sujeto O</w:t>
      </w:r>
      <w:r w:rsidRPr="005E6B88">
        <w:rPr>
          <w:rFonts w:ascii="Palatino Linotype" w:hAnsi="Palatino Linotype"/>
          <w:sz w:val="24"/>
          <w:szCs w:val="24"/>
        </w:rPr>
        <w:t xml:space="preserve">bligado, </w:t>
      </w:r>
      <w:r w:rsidR="00A4214D" w:rsidRPr="005E6B88">
        <w:rPr>
          <w:rFonts w:ascii="Palatino Linotype" w:hAnsi="Palatino Linotype"/>
          <w:sz w:val="24"/>
          <w:szCs w:val="24"/>
        </w:rPr>
        <w:t>el</w:t>
      </w:r>
      <w:r w:rsidRPr="005E6B88">
        <w:rPr>
          <w:rFonts w:ascii="Palatino Linotype" w:hAnsi="Palatino Linotype"/>
          <w:sz w:val="24"/>
          <w:szCs w:val="24"/>
        </w:rPr>
        <w:t xml:space="preserve"> Recurrente interpuso </w:t>
      </w:r>
      <w:r w:rsidR="005E6B88" w:rsidRPr="005E6B88">
        <w:rPr>
          <w:rFonts w:ascii="Palatino Linotype" w:hAnsi="Palatino Linotype"/>
          <w:sz w:val="24"/>
          <w:szCs w:val="24"/>
        </w:rPr>
        <w:t>e</w:t>
      </w:r>
      <w:r w:rsidR="00CC2A3A" w:rsidRPr="005E6B88">
        <w:rPr>
          <w:rFonts w:ascii="Palatino Linotype" w:hAnsi="Palatino Linotype"/>
          <w:sz w:val="24"/>
          <w:szCs w:val="24"/>
        </w:rPr>
        <w:t>l</w:t>
      </w:r>
      <w:r w:rsidRPr="005E6B88">
        <w:rPr>
          <w:rFonts w:ascii="Palatino Linotype" w:hAnsi="Palatino Linotype"/>
          <w:sz w:val="24"/>
          <w:szCs w:val="24"/>
        </w:rPr>
        <w:t xml:space="preserve"> </w:t>
      </w:r>
      <w:r w:rsidR="00D04234" w:rsidRPr="005E6B88">
        <w:rPr>
          <w:rFonts w:ascii="Palatino Linotype" w:hAnsi="Palatino Linotype"/>
          <w:sz w:val="24"/>
          <w:szCs w:val="24"/>
        </w:rPr>
        <w:t xml:space="preserve">presente </w:t>
      </w:r>
      <w:r w:rsidRPr="005E6B88">
        <w:rPr>
          <w:rFonts w:ascii="Palatino Linotype" w:hAnsi="Palatino Linotype"/>
          <w:sz w:val="24"/>
          <w:szCs w:val="24"/>
        </w:rPr>
        <w:t>recurso</w:t>
      </w:r>
      <w:r w:rsidRPr="00D04234">
        <w:rPr>
          <w:rFonts w:ascii="Palatino Linotype" w:hAnsi="Palatino Linotype"/>
          <w:sz w:val="24"/>
          <w:szCs w:val="24"/>
        </w:rPr>
        <w:t xml:space="preserve"> de revisión, en fecha </w:t>
      </w:r>
      <w:r w:rsidR="000A3E35">
        <w:rPr>
          <w:rFonts w:ascii="Palatino Linotype" w:hAnsi="Palatino Linotype"/>
          <w:b/>
          <w:sz w:val="24"/>
          <w:szCs w:val="24"/>
        </w:rPr>
        <w:t>ocho</w:t>
      </w:r>
      <w:r w:rsidR="00F72A70">
        <w:rPr>
          <w:rFonts w:ascii="Palatino Linotype" w:hAnsi="Palatino Linotype"/>
          <w:b/>
          <w:sz w:val="24"/>
          <w:szCs w:val="24"/>
        </w:rPr>
        <w:t xml:space="preserve"> </w:t>
      </w:r>
      <w:r w:rsidR="00BA6922" w:rsidRPr="00CC2A3A">
        <w:rPr>
          <w:rFonts w:ascii="Palatino Linotype" w:hAnsi="Palatino Linotype"/>
          <w:b/>
          <w:sz w:val="24"/>
          <w:szCs w:val="24"/>
        </w:rPr>
        <w:t xml:space="preserve">de </w:t>
      </w:r>
      <w:r w:rsidR="000A3E35">
        <w:rPr>
          <w:rFonts w:ascii="Palatino Linotype" w:hAnsi="Palatino Linotype"/>
          <w:b/>
          <w:sz w:val="24"/>
          <w:szCs w:val="24"/>
        </w:rPr>
        <w:t>enero</w:t>
      </w:r>
      <w:r w:rsidR="0065519D" w:rsidRPr="00CC2A3A">
        <w:rPr>
          <w:rFonts w:ascii="Palatino Linotype" w:hAnsi="Palatino Linotype"/>
          <w:b/>
          <w:sz w:val="24"/>
          <w:szCs w:val="24"/>
        </w:rPr>
        <w:t xml:space="preserve"> de dos mil </w:t>
      </w:r>
      <w:r w:rsidR="000A3E35">
        <w:rPr>
          <w:rFonts w:ascii="Palatino Linotype" w:hAnsi="Palatino Linotype"/>
          <w:b/>
          <w:sz w:val="24"/>
          <w:szCs w:val="24"/>
        </w:rPr>
        <w:t>veinte</w:t>
      </w:r>
      <w:r w:rsidRPr="00D04234">
        <w:rPr>
          <w:rFonts w:ascii="Palatino Linotype" w:hAnsi="Palatino Linotype"/>
          <w:sz w:val="24"/>
          <w:szCs w:val="24"/>
        </w:rPr>
        <w:t xml:space="preserve">, en el sistema </w:t>
      </w:r>
      <w:r w:rsidRPr="00D04234">
        <w:rPr>
          <w:rFonts w:ascii="Palatino Linotype" w:hAnsi="Palatino Linotype"/>
          <w:sz w:val="24"/>
          <w:szCs w:val="24"/>
        </w:rPr>
        <w:lastRenderedPageBreak/>
        <w:t xml:space="preserve">electrónico con </w:t>
      </w:r>
      <w:r w:rsidR="005E6B88">
        <w:rPr>
          <w:rFonts w:ascii="Palatino Linotype" w:hAnsi="Palatino Linotype"/>
          <w:sz w:val="24"/>
          <w:szCs w:val="24"/>
        </w:rPr>
        <w:t>e</w:t>
      </w:r>
      <w:r w:rsidR="00CC2A3A">
        <w:rPr>
          <w:rFonts w:ascii="Palatino Linotype" w:hAnsi="Palatino Linotype"/>
          <w:sz w:val="24"/>
          <w:szCs w:val="24"/>
        </w:rPr>
        <w:t>l</w:t>
      </w:r>
      <w:r w:rsidRPr="00D04234">
        <w:rPr>
          <w:rFonts w:ascii="Palatino Linotype" w:hAnsi="Palatino Linotype"/>
          <w:sz w:val="24"/>
          <w:szCs w:val="24"/>
        </w:rPr>
        <w:t xml:space="preserve"> expedient</w:t>
      </w:r>
      <w:r w:rsidR="005E6B88">
        <w:rPr>
          <w:rFonts w:ascii="Palatino Linotype" w:hAnsi="Palatino Linotype"/>
          <w:sz w:val="24"/>
          <w:szCs w:val="24"/>
        </w:rPr>
        <w:t>e</w:t>
      </w:r>
      <w:r w:rsidRPr="00D04234">
        <w:rPr>
          <w:rFonts w:ascii="Palatino Linotype" w:hAnsi="Palatino Linotype"/>
          <w:sz w:val="24"/>
          <w:szCs w:val="24"/>
        </w:rPr>
        <w:t xml:space="preserve"> número </w:t>
      </w:r>
      <w:r w:rsidR="000A3E35">
        <w:rPr>
          <w:rFonts w:ascii="Palatino Linotype" w:hAnsi="Palatino Linotype"/>
          <w:b/>
          <w:bCs/>
          <w:sz w:val="24"/>
          <w:szCs w:val="24"/>
          <w:lang w:eastAsia="es-MX"/>
        </w:rPr>
        <w:t>00295</w:t>
      </w:r>
      <w:r w:rsidR="0065519D">
        <w:rPr>
          <w:rFonts w:ascii="Palatino Linotype" w:hAnsi="Palatino Linotype"/>
          <w:b/>
          <w:bCs/>
          <w:sz w:val="24"/>
          <w:szCs w:val="24"/>
          <w:lang w:eastAsia="es-MX"/>
        </w:rPr>
        <w:t>/INFOEM/IP/RR/20</w:t>
      </w:r>
      <w:r w:rsidR="000A3E35">
        <w:rPr>
          <w:rFonts w:ascii="Palatino Linotype" w:hAnsi="Palatino Linotype"/>
          <w:b/>
          <w:bCs/>
          <w:sz w:val="24"/>
          <w:szCs w:val="24"/>
          <w:lang w:eastAsia="es-MX"/>
        </w:rPr>
        <w:t>20</w:t>
      </w:r>
      <w:r w:rsidR="0060031A">
        <w:rPr>
          <w:rFonts w:ascii="Palatino Linotype" w:hAnsi="Palatino Linotype"/>
          <w:sz w:val="24"/>
          <w:szCs w:val="24"/>
        </w:rPr>
        <w:t xml:space="preserve">, en </w:t>
      </w:r>
      <w:r w:rsidR="005E6B88">
        <w:rPr>
          <w:rFonts w:ascii="Palatino Linotype" w:hAnsi="Palatino Linotype"/>
          <w:sz w:val="24"/>
          <w:szCs w:val="24"/>
        </w:rPr>
        <w:t>e</w:t>
      </w:r>
      <w:r w:rsidR="00065879">
        <w:rPr>
          <w:rFonts w:ascii="Palatino Linotype" w:hAnsi="Palatino Linotype"/>
          <w:sz w:val="24"/>
          <w:szCs w:val="24"/>
        </w:rPr>
        <w:t>l cual realizó la</w:t>
      </w:r>
      <w:r w:rsidR="005E6B88">
        <w:rPr>
          <w:rFonts w:ascii="Palatino Linotype" w:hAnsi="Palatino Linotype"/>
          <w:sz w:val="24"/>
          <w:szCs w:val="24"/>
        </w:rPr>
        <w:t>s</w:t>
      </w:r>
      <w:r w:rsidR="00065879">
        <w:rPr>
          <w:rFonts w:ascii="Palatino Linotype" w:hAnsi="Palatino Linotype"/>
          <w:sz w:val="24"/>
          <w:szCs w:val="24"/>
        </w:rPr>
        <w:t xml:space="preserve"> </w:t>
      </w:r>
      <w:r w:rsidR="005E6B88">
        <w:rPr>
          <w:rFonts w:ascii="Palatino Linotype" w:hAnsi="Palatino Linotype"/>
          <w:sz w:val="24"/>
          <w:szCs w:val="24"/>
        </w:rPr>
        <w:t>siguientes manifestaciones:</w:t>
      </w:r>
    </w:p>
    <w:p w:rsidR="00065879" w:rsidRDefault="00065879" w:rsidP="00227096">
      <w:pPr>
        <w:pStyle w:val="Sinespaciado"/>
        <w:spacing w:line="360" w:lineRule="auto"/>
        <w:jc w:val="both"/>
        <w:rPr>
          <w:rFonts w:ascii="Palatino Linotype" w:hAnsi="Palatino Linotype"/>
          <w:sz w:val="24"/>
          <w:szCs w:val="24"/>
        </w:rPr>
      </w:pPr>
    </w:p>
    <w:p w:rsidR="005E6B88" w:rsidRPr="00946DF1" w:rsidRDefault="007E2E80" w:rsidP="004D4AEE">
      <w:pPr>
        <w:pStyle w:val="Sinespaciado"/>
        <w:numPr>
          <w:ilvl w:val="0"/>
          <w:numId w:val="27"/>
        </w:numPr>
        <w:spacing w:line="360" w:lineRule="auto"/>
        <w:ind w:left="284"/>
        <w:jc w:val="both"/>
        <w:rPr>
          <w:rFonts w:ascii="Palatino Linotype" w:hAnsi="Palatino Linotype"/>
          <w:i/>
          <w:sz w:val="24"/>
          <w:szCs w:val="24"/>
        </w:rPr>
      </w:pPr>
      <w:r w:rsidRPr="002F47D7">
        <w:rPr>
          <w:rFonts w:ascii="Palatino Linotype" w:hAnsi="Palatino Linotype" w:cs="Arial"/>
          <w:b/>
          <w:sz w:val="24"/>
          <w:szCs w:val="24"/>
        </w:rPr>
        <w:t>Acto Impugnado:</w:t>
      </w:r>
    </w:p>
    <w:p w:rsidR="00946DF1" w:rsidRPr="002E697B" w:rsidRDefault="00946DF1" w:rsidP="00946DF1">
      <w:pPr>
        <w:pStyle w:val="Sinespaciado"/>
        <w:spacing w:line="360" w:lineRule="auto"/>
        <w:ind w:left="284"/>
        <w:jc w:val="both"/>
        <w:rPr>
          <w:rFonts w:ascii="Palatino Linotype" w:hAnsi="Palatino Linotype"/>
          <w:i/>
          <w:sz w:val="24"/>
          <w:szCs w:val="24"/>
        </w:rPr>
      </w:pPr>
    </w:p>
    <w:p w:rsidR="00065879" w:rsidRDefault="00227096" w:rsidP="002E697B">
      <w:pPr>
        <w:pStyle w:val="Sinespaciado"/>
        <w:spacing w:line="360" w:lineRule="auto"/>
        <w:ind w:left="567" w:right="567"/>
        <w:jc w:val="both"/>
        <w:rPr>
          <w:rFonts w:ascii="Palatino Linotype" w:hAnsi="Palatino Linotype"/>
          <w:i/>
          <w:sz w:val="24"/>
          <w:szCs w:val="24"/>
        </w:rPr>
      </w:pPr>
      <w:r w:rsidRPr="00065879">
        <w:rPr>
          <w:rFonts w:ascii="Palatino Linotype" w:hAnsi="Palatino Linotype"/>
          <w:i/>
          <w:sz w:val="24"/>
          <w:szCs w:val="24"/>
        </w:rPr>
        <w:t>“</w:t>
      </w:r>
      <w:r w:rsidR="000A3E35" w:rsidRPr="000A3E35">
        <w:rPr>
          <w:rFonts w:ascii="Palatino Linotype" w:hAnsi="Palatino Linotype"/>
          <w:i/>
          <w:sz w:val="24"/>
          <w:szCs w:val="24"/>
        </w:rPr>
        <w:t>No me entregan la información que solicite, me dicen que es información confidencial pero no adjuntan el acuerdo de clasificación firmado por le Comité de Transparencia</w:t>
      </w:r>
      <w:r w:rsidRPr="00065879">
        <w:rPr>
          <w:rFonts w:ascii="Palatino Linotype" w:hAnsi="Palatino Linotype"/>
          <w:i/>
          <w:sz w:val="24"/>
          <w:szCs w:val="24"/>
        </w:rPr>
        <w:t>”</w:t>
      </w:r>
      <w:r w:rsidR="00065879" w:rsidRPr="005E6B88">
        <w:rPr>
          <w:rFonts w:ascii="Palatino Linotype" w:hAnsi="Palatino Linotype"/>
          <w:i/>
          <w:sz w:val="24"/>
          <w:szCs w:val="24"/>
        </w:rPr>
        <w:t>.</w:t>
      </w:r>
    </w:p>
    <w:p w:rsidR="001D1285" w:rsidRDefault="001D1285" w:rsidP="002E697B">
      <w:pPr>
        <w:pStyle w:val="Sinespaciado"/>
        <w:spacing w:line="360" w:lineRule="auto"/>
        <w:ind w:left="567" w:right="567"/>
        <w:jc w:val="both"/>
        <w:rPr>
          <w:rFonts w:ascii="Palatino Linotype" w:hAnsi="Palatino Linotype"/>
          <w:i/>
          <w:sz w:val="24"/>
          <w:szCs w:val="24"/>
        </w:rPr>
      </w:pPr>
    </w:p>
    <w:p w:rsidR="007E2E80" w:rsidRDefault="007E2E80" w:rsidP="004D4AEE">
      <w:pPr>
        <w:pStyle w:val="Sinespaciado"/>
        <w:numPr>
          <w:ilvl w:val="0"/>
          <w:numId w:val="27"/>
        </w:numPr>
        <w:spacing w:line="360" w:lineRule="auto"/>
        <w:ind w:left="284"/>
        <w:jc w:val="both"/>
        <w:rPr>
          <w:rFonts w:ascii="Palatino Linotype" w:hAnsi="Palatino Linotype" w:cs="Arial"/>
          <w:sz w:val="24"/>
          <w:szCs w:val="24"/>
        </w:rPr>
      </w:pPr>
      <w:r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r w:rsidR="00227096">
        <w:rPr>
          <w:rFonts w:ascii="Palatino Linotype" w:hAnsi="Palatino Linotype" w:cs="Arial"/>
          <w:sz w:val="24"/>
          <w:szCs w:val="24"/>
        </w:rPr>
        <w:t xml:space="preserve"> </w:t>
      </w:r>
    </w:p>
    <w:p w:rsidR="005E6B88" w:rsidRPr="005E6B88" w:rsidRDefault="004D4AEE" w:rsidP="002E697B">
      <w:pPr>
        <w:pStyle w:val="Sinespaciado"/>
        <w:spacing w:line="360" w:lineRule="auto"/>
        <w:ind w:left="567" w:right="567"/>
        <w:jc w:val="both"/>
        <w:rPr>
          <w:rFonts w:ascii="Palatino Linotype" w:hAnsi="Palatino Linotype"/>
          <w:i/>
          <w:sz w:val="24"/>
          <w:szCs w:val="24"/>
        </w:rPr>
      </w:pPr>
      <w:r>
        <w:rPr>
          <w:rFonts w:ascii="Palatino Linotype" w:hAnsi="Palatino Linotype"/>
          <w:i/>
          <w:sz w:val="24"/>
          <w:szCs w:val="24"/>
        </w:rPr>
        <w:t>“</w:t>
      </w:r>
      <w:r w:rsidR="000A3E35" w:rsidRPr="000A3E35">
        <w:rPr>
          <w:rFonts w:ascii="Palatino Linotype" w:hAnsi="Palatino Linotype"/>
          <w:i/>
          <w:sz w:val="24"/>
          <w:szCs w:val="24"/>
        </w:rPr>
        <w:t>No me entregan la información que solicite</w:t>
      </w:r>
      <w:r w:rsidR="0033212B" w:rsidRPr="0033212B">
        <w:rPr>
          <w:rFonts w:ascii="Palatino Linotype" w:hAnsi="Palatino Linotype"/>
          <w:i/>
          <w:sz w:val="24"/>
          <w:szCs w:val="24"/>
        </w:rPr>
        <w:t>.</w:t>
      </w:r>
      <w:r w:rsidR="005E6B88">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4D4AEE" w:rsidRDefault="00EC63B8" w:rsidP="004657BE">
      <w:pPr>
        <w:pStyle w:val="Sinespaciado"/>
        <w:spacing w:line="360" w:lineRule="auto"/>
        <w:jc w:val="both"/>
        <w:rPr>
          <w:rFonts w:ascii="Palatino Linotype" w:hAnsi="Palatino Linotype"/>
          <w:b/>
          <w:sz w:val="24"/>
          <w:szCs w:val="24"/>
        </w:rPr>
      </w:pPr>
      <w:r w:rsidRPr="004D4AEE">
        <w:rPr>
          <w:rFonts w:ascii="Palatino Linotype" w:hAnsi="Palatino Linotype"/>
          <w:b/>
          <w:sz w:val="24"/>
          <w:szCs w:val="24"/>
        </w:rPr>
        <w:t>CUAR</w:t>
      </w:r>
      <w:r w:rsidR="007E2E80" w:rsidRPr="004D4AEE">
        <w:rPr>
          <w:rFonts w:ascii="Palatino Linotype" w:hAnsi="Palatino Linotype"/>
          <w:b/>
          <w:sz w:val="24"/>
          <w:szCs w:val="24"/>
        </w:rPr>
        <w:t xml:space="preserve">TO. Del turno </w:t>
      </w:r>
      <w:r w:rsidR="000E7C0A" w:rsidRPr="004D4AEE">
        <w:rPr>
          <w:rFonts w:ascii="Palatino Linotype" w:hAnsi="Palatino Linotype"/>
          <w:b/>
          <w:sz w:val="24"/>
          <w:szCs w:val="24"/>
        </w:rPr>
        <w:t xml:space="preserve">y admisión </w:t>
      </w:r>
      <w:r w:rsidR="007E2E80" w:rsidRPr="004D4AEE">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4D4AEE">
        <w:rPr>
          <w:rFonts w:ascii="Palatino Linotype" w:hAnsi="Palatino Linotype"/>
          <w:sz w:val="24"/>
          <w:szCs w:val="24"/>
        </w:rPr>
        <w:t xml:space="preserve">Medio de impugnación que le fue turnado a la </w:t>
      </w:r>
      <w:r w:rsidRPr="004D4AEE">
        <w:rPr>
          <w:rFonts w:ascii="Palatino Linotype" w:hAnsi="Palatino Linotype"/>
          <w:b/>
          <w:sz w:val="24"/>
          <w:szCs w:val="24"/>
        </w:rPr>
        <w:t>Comisionada Zulema Martínez Sánchez</w:t>
      </w:r>
      <w:r w:rsidRPr="004D4AEE">
        <w:rPr>
          <w:rFonts w:ascii="Palatino Linotype" w:hAnsi="Palatino Linotype"/>
          <w:sz w:val="24"/>
          <w:szCs w:val="24"/>
        </w:rPr>
        <w:t xml:space="preserve">, por medio del sistema electrónico en términos del </w:t>
      </w:r>
      <w:r w:rsidR="00BE6D77" w:rsidRPr="004D4AEE">
        <w:rPr>
          <w:rFonts w:ascii="Palatino Linotype" w:hAnsi="Palatino Linotype"/>
          <w:sz w:val="24"/>
          <w:szCs w:val="24"/>
        </w:rPr>
        <w:t>numeral</w:t>
      </w:r>
      <w:r w:rsidRPr="004D4AEE">
        <w:rPr>
          <w:rFonts w:ascii="Palatino Linotype" w:hAnsi="Palatino Linotype"/>
          <w:sz w:val="24"/>
          <w:szCs w:val="24"/>
        </w:rPr>
        <w:t xml:space="preserve"> 185 fracción I de la Ley de Transparencia y Acceso a la información Pública del Estado de México y Municipios, del cual recayó </w:t>
      </w:r>
      <w:r w:rsidRPr="004D4AEE">
        <w:rPr>
          <w:rFonts w:ascii="Palatino Linotype" w:hAnsi="Palatino Linotype"/>
          <w:b/>
          <w:sz w:val="24"/>
          <w:szCs w:val="24"/>
        </w:rPr>
        <w:t>acuerdo</w:t>
      </w:r>
      <w:r w:rsidRPr="006A729B">
        <w:rPr>
          <w:rFonts w:ascii="Palatino Linotype" w:hAnsi="Palatino Linotype"/>
          <w:b/>
          <w:sz w:val="24"/>
          <w:szCs w:val="24"/>
        </w:rPr>
        <w:t xml:space="preserve"> de admisión</w:t>
      </w:r>
      <w:r w:rsidRPr="002F47D7">
        <w:rPr>
          <w:rFonts w:ascii="Palatino Linotype" w:hAnsi="Palatino Linotype"/>
          <w:sz w:val="24"/>
          <w:szCs w:val="24"/>
        </w:rPr>
        <w:t xml:space="preserve"> en fecha </w:t>
      </w:r>
      <w:r w:rsidR="00AE2BD8">
        <w:rPr>
          <w:rFonts w:ascii="Palatino Linotype" w:hAnsi="Palatino Linotype"/>
          <w:b/>
          <w:sz w:val="24"/>
          <w:szCs w:val="24"/>
        </w:rPr>
        <w:t>catorce de enero</w:t>
      </w:r>
      <w:r w:rsidR="00CF505E" w:rsidRPr="006A729B">
        <w:rPr>
          <w:rFonts w:ascii="Palatino Linotype" w:hAnsi="Palatino Linotype"/>
          <w:b/>
          <w:sz w:val="24"/>
          <w:szCs w:val="24"/>
        </w:rPr>
        <w:t xml:space="preserve"> de </w:t>
      </w:r>
      <w:r w:rsidR="001D1285">
        <w:rPr>
          <w:rFonts w:ascii="Palatino Linotype" w:hAnsi="Palatino Linotype"/>
          <w:b/>
          <w:sz w:val="24"/>
          <w:szCs w:val="24"/>
        </w:rPr>
        <w:t>enero</w:t>
      </w:r>
      <w:r w:rsidR="00F72A70">
        <w:rPr>
          <w:rFonts w:ascii="Palatino Linotype" w:hAnsi="Palatino Linotype"/>
          <w:b/>
          <w:sz w:val="24"/>
          <w:szCs w:val="24"/>
        </w:rPr>
        <w:t xml:space="preserve"> </w:t>
      </w:r>
      <w:r w:rsidR="0065519D" w:rsidRPr="006A729B">
        <w:rPr>
          <w:rFonts w:ascii="Palatino Linotype" w:hAnsi="Palatino Linotype"/>
          <w:b/>
          <w:sz w:val="24"/>
          <w:szCs w:val="24"/>
        </w:rPr>
        <w:t>de 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1C145C" w:rsidRPr="002F47D7" w:rsidRDefault="001C145C"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095218" w:rsidRDefault="007E2E80" w:rsidP="0014447C">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Así, una vez abierta la etapa de instrucción, en el sumario se observa que </w:t>
      </w:r>
      <w:r w:rsidR="00CF505E" w:rsidRPr="002F47D7">
        <w:rPr>
          <w:rFonts w:ascii="Palatino Linotype" w:hAnsi="Palatino Linotype"/>
          <w:sz w:val="24"/>
          <w:szCs w:val="24"/>
        </w:rPr>
        <w:t xml:space="preserve">el Sujeto Obligado, </w:t>
      </w:r>
      <w:r w:rsidR="0033729E">
        <w:rPr>
          <w:rFonts w:ascii="Palatino Linotype" w:hAnsi="Palatino Linotype"/>
          <w:sz w:val="24"/>
          <w:szCs w:val="24"/>
        </w:rPr>
        <w:t>no remitió informe justificado, ni realizó manifestaciones que a su derecho convinieran</w:t>
      </w:r>
      <w:r w:rsidR="00453CC9">
        <w:rPr>
          <w:rFonts w:ascii="Palatino Linotype" w:hAnsi="Palatino Linotype"/>
          <w:sz w:val="24"/>
          <w:szCs w:val="24"/>
        </w:rPr>
        <w:t>, en ambos recursos de revisión</w:t>
      </w:r>
      <w:r w:rsidR="00CF505E" w:rsidRPr="002F47D7">
        <w:rPr>
          <w:rFonts w:ascii="Palatino Linotype" w:hAnsi="Palatino Linotype"/>
          <w:sz w:val="24"/>
          <w:szCs w:val="24"/>
        </w:rPr>
        <w:t xml:space="preserve">. </w:t>
      </w:r>
      <w:r w:rsidR="002F47D7" w:rsidRPr="002F47D7">
        <w:rPr>
          <w:rFonts w:ascii="Palatino Linotype" w:hAnsi="Palatino Linotype"/>
          <w:sz w:val="24"/>
          <w:szCs w:val="24"/>
        </w:rPr>
        <w:t xml:space="preserve">Por otro lado, es de referir que el </w:t>
      </w:r>
      <w:r w:rsidR="002F47D7" w:rsidRPr="002F47D7">
        <w:rPr>
          <w:rFonts w:ascii="Palatino Linotype" w:hAnsi="Palatino Linotype"/>
          <w:sz w:val="24"/>
          <w:szCs w:val="24"/>
        </w:rPr>
        <w:lastRenderedPageBreak/>
        <w:t>Recurrente no adjuntó archivos, ni emitió manifestaciones que a su derecho convinieran, de igual modo no presentó pruebas ni alegatos</w:t>
      </w:r>
      <w:r w:rsidR="00B40D19" w:rsidRPr="002F47D7">
        <w:rPr>
          <w:rFonts w:ascii="Palatino Linotype" w:hAnsi="Palatino Linotype"/>
          <w:sz w:val="24"/>
          <w:szCs w:val="24"/>
        </w:rPr>
        <w:t>.</w:t>
      </w:r>
    </w:p>
    <w:p w:rsidR="00BC1DCE" w:rsidRDefault="00BC1DCE" w:rsidP="00BC1DCE">
      <w:pPr>
        <w:pStyle w:val="m6007517479504135227gmail-msolistparagraph"/>
        <w:shd w:val="clear" w:color="auto" w:fill="FFFFFF"/>
        <w:spacing w:before="0" w:beforeAutospacing="0" w:after="0" w:afterAutospacing="0" w:line="360" w:lineRule="auto"/>
        <w:jc w:val="both"/>
        <w:rPr>
          <w:rFonts w:ascii="Palatino Linotype" w:hAnsi="Palatino Linotype"/>
          <w:color w:val="222222"/>
        </w:rPr>
      </w:pPr>
    </w:p>
    <w:p w:rsidR="00423C27" w:rsidRPr="00136A4D" w:rsidRDefault="00BC1DCE"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4D4AEE">
        <w:rPr>
          <w:rFonts w:ascii="Palatino Linotype" w:hAnsi="Palatino Linotype"/>
          <w:b/>
          <w:sz w:val="24"/>
          <w:szCs w:val="24"/>
        </w:rPr>
        <w:t>EXTO</w:t>
      </w:r>
      <w:r w:rsidR="00136A4D" w:rsidRPr="00136A4D">
        <w:rPr>
          <w:rFonts w:ascii="Palatino Linotype" w:hAnsi="Palatino Linotype"/>
          <w:b/>
          <w:sz w:val="24"/>
          <w:szCs w:val="24"/>
        </w:rPr>
        <w:t>.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B460D0" w:rsidRPr="00B460D0">
        <w:rPr>
          <w:rFonts w:ascii="Palatino Linotype" w:hAnsi="Palatino Linotype"/>
          <w:sz w:val="24"/>
          <w:szCs w:val="24"/>
        </w:rPr>
        <w:t>nueve</w:t>
      </w:r>
      <w:r w:rsidR="004D4AEE" w:rsidRPr="00B460D0">
        <w:rPr>
          <w:rFonts w:ascii="Palatino Linotype" w:hAnsi="Palatino Linotype"/>
          <w:sz w:val="24"/>
          <w:szCs w:val="24"/>
        </w:rPr>
        <w:t xml:space="preserve"> </w:t>
      </w:r>
      <w:r w:rsidR="00B40D19" w:rsidRPr="00B460D0">
        <w:rPr>
          <w:rFonts w:ascii="Palatino Linotype" w:hAnsi="Palatino Linotype"/>
          <w:sz w:val="24"/>
          <w:szCs w:val="24"/>
        </w:rPr>
        <w:t xml:space="preserve">de </w:t>
      </w:r>
      <w:r w:rsidR="00B460D0" w:rsidRPr="00B460D0">
        <w:rPr>
          <w:rFonts w:ascii="Palatino Linotype" w:hAnsi="Palatino Linotype"/>
          <w:sz w:val="24"/>
          <w:szCs w:val="24"/>
        </w:rPr>
        <w:t>marzo</w:t>
      </w:r>
      <w:r w:rsidR="0065519D" w:rsidRPr="00B460D0">
        <w:rPr>
          <w:rFonts w:ascii="Palatino Linotype" w:hAnsi="Palatino Linotype"/>
          <w:sz w:val="24"/>
          <w:szCs w:val="24"/>
        </w:rPr>
        <w:t xml:space="preserve"> de dos mil </w:t>
      </w:r>
      <w:r w:rsidR="00B460D0" w:rsidRPr="00B460D0">
        <w:rPr>
          <w:rFonts w:ascii="Palatino Linotype" w:hAnsi="Palatino Linotype"/>
          <w:sz w:val="24"/>
          <w:szCs w:val="24"/>
        </w:rPr>
        <w:t>veinte</w:t>
      </w:r>
      <w:r w:rsidRPr="00B460D0">
        <w:rPr>
          <w:rFonts w:ascii="Palatino Linotype" w:hAnsi="Palatino Linotype"/>
          <w:sz w:val="24"/>
          <w:szCs w:val="24"/>
        </w:rPr>
        <w:t>, en</w:t>
      </w:r>
      <w:r w:rsidRPr="00136A4D">
        <w:rPr>
          <w:rFonts w:ascii="Palatino Linotype" w:hAnsi="Palatino Linotype"/>
          <w:sz w:val="24"/>
          <w:szCs w:val="24"/>
        </w:rPr>
        <w:t xml:space="preserve"> términos del artículo 185 Fracción VI de la Ley de Transparencia y Acceso a la Información Pública del Estado de México y Municipios, iniciando el término legal para dictar resolución definitiva del asunto.</w:t>
      </w:r>
    </w:p>
    <w:p w:rsidR="00122DC2" w:rsidRDefault="00122DC2" w:rsidP="00541B17">
      <w:pPr>
        <w:pStyle w:val="Sinespaciado"/>
        <w:spacing w:line="360" w:lineRule="auto"/>
        <w:rPr>
          <w:rFonts w:ascii="Palatino Linotype" w:hAnsi="Palatino Linotype"/>
          <w:b/>
          <w:sz w:val="24"/>
          <w:szCs w:val="24"/>
        </w:rPr>
      </w:pPr>
    </w:p>
    <w:p w:rsidR="0065519D" w:rsidRDefault="00133BD2" w:rsidP="00541B17">
      <w:pPr>
        <w:pStyle w:val="Sinespaciado"/>
        <w:spacing w:line="360" w:lineRule="auto"/>
        <w:rPr>
          <w:rFonts w:ascii="Palatino Linotype" w:hAnsi="Palatino Linotype"/>
          <w:b/>
          <w:sz w:val="24"/>
          <w:szCs w:val="24"/>
        </w:rPr>
      </w:pPr>
      <w:r>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F72A70"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acuerdo de fecha </w:t>
      </w:r>
      <w:r w:rsidR="00B460D0" w:rsidRPr="00B460D0">
        <w:rPr>
          <w:rFonts w:ascii="Palatino Linotype" w:hAnsi="Palatino Linotype"/>
          <w:sz w:val="24"/>
          <w:szCs w:val="24"/>
        </w:rPr>
        <w:t xml:space="preserve">veintiséis </w:t>
      </w:r>
      <w:r w:rsidR="005D6173" w:rsidRPr="00B460D0">
        <w:rPr>
          <w:rFonts w:ascii="Palatino Linotype" w:hAnsi="Palatino Linotype"/>
          <w:sz w:val="24"/>
          <w:szCs w:val="24"/>
        </w:rPr>
        <w:t>d</w:t>
      </w:r>
      <w:r w:rsidR="00B40D19" w:rsidRPr="00B460D0">
        <w:rPr>
          <w:rFonts w:ascii="Palatino Linotype" w:hAnsi="Palatino Linotype"/>
          <w:sz w:val="24"/>
          <w:szCs w:val="24"/>
        </w:rPr>
        <w:t xml:space="preserve">e </w:t>
      </w:r>
      <w:r w:rsidRPr="00B460D0">
        <w:rPr>
          <w:rFonts w:ascii="Palatino Linotype" w:hAnsi="Palatino Linotype"/>
          <w:sz w:val="24"/>
          <w:szCs w:val="24"/>
        </w:rPr>
        <w:t>febrero</w:t>
      </w:r>
      <w:r w:rsidR="00136A4D" w:rsidRPr="00B460D0">
        <w:rPr>
          <w:rFonts w:ascii="Palatino Linotype" w:hAnsi="Palatino Linotype"/>
          <w:sz w:val="24"/>
          <w:szCs w:val="24"/>
        </w:rPr>
        <w:t xml:space="preserve"> </w:t>
      </w:r>
      <w:r w:rsidR="0065519D" w:rsidRPr="00B460D0">
        <w:rPr>
          <w:rFonts w:ascii="Palatino Linotype" w:hAnsi="Palatino Linotype"/>
          <w:sz w:val="24"/>
          <w:szCs w:val="24"/>
        </w:rPr>
        <w:t xml:space="preserve">de dos mil </w:t>
      </w:r>
      <w:r w:rsidR="004D4AEE" w:rsidRPr="00B460D0">
        <w:rPr>
          <w:rFonts w:ascii="Palatino Linotype" w:hAnsi="Palatino Linotype"/>
          <w:sz w:val="24"/>
          <w:szCs w:val="24"/>
        </w:rPr>
        <w:t>veinte</w:t>
      </w:r>
      <w:r w:rsidR="0065519D" w:rsidRPr="00B460D0">
        <w:rPr>
          <w:rFonts w:ascii="Palatino Linotype" w:hAnsi="Palatino Linotype"/>
          <w:sz w:val="24"/>
          <w:szCs w:val="24"/>
        </w:rPr>
        <w:t>,</w:t>
      </w:r>
      <w:r w:rsidR="0065519D" w:rsidRPr="00136A4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1D1285" w:rsidRDefault="001D1285"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Así es que tenemos que la fracción II del artículo 180 de la Ley de Transparencia y Acceso a la Información Pública del Estado de México y Municipios, establece, entre otros, como requisito de procedibilidad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Así las cosas, al no existir causas de improcedencia invocadas por las partes ni advertidas de oficio por este Resolutor, se procede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EE4963" w:rsidRDefault="00EE4963" w:rsidP="00344583">
      <w:pPr>
        <w:spacing w:after="0" w:line="240" w:lineRule="auto"/>
        <w:ind w:left="851" w:right="851"/>
        <w:jc w:val="both"/>
        <w:rPr>
          <w:rFonts w:ascii="Palatino Linotype" w:hAnsi="Palatino Linotype" w:cs="Arial"/>
          <w:b/>
          <w:bCs/>
          <w:i/>
          <w:color w:val="000000"/>
          <w:lang w:eastAsia="es-MX"/>
        </w:rPr>
      </w:pPr>
    </w:p>
    <w:p w:rsidR="00EE4963" w:rsidRDefault="00EE4963"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EE4963" w:rsidRDefault="004A0A0B" w:rsidP="00344583">
      <w:pPr>
        <w:spacing w:after="0" w:line="240" w:lineRule="auto"/>
        <w:ind w:left="851" w:right="851"/>
        <w:jc w:val="both"/>
        <w:rPr>
          <w:rFonts w:ascii="Palatino Linotype" w:hAnsi="Palatino Linotype" w:cs="Arial"/>
          <w:b/>
          <w:i/>
          <w:sz w:val="24"/>
          <w:szCs w:val="24"/>
        </w:rPr>
      </w:pPr>
      <w:r w:rsidRPr="00EE4963">
        <w:rPr>
          <w:rFonts w:ascii="Palatino Linotype" w:hAnsi="Palatino Linotype" w:cs="Arial"/>
          <w:b/>
          <w:i/>
          <w:sz w:val="24"/>
          <w:szCs w:val="24"/>
        </w:rPr>
        <w:t xml:space="preserve">“Artículo 5.  … </w:t>
      </w: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 .</w:t>
      </w:r>
    </w:p>
    <w:p w:rsidR="004A0A0B" w:rsidRPr="00EE4963" w:rsidRDefault="004A0A0B" w:rsidP="00344583">
      <w:pPr>
        <w:spacing w:after="0" w:line="240" w:lineRule="auto"/>
        <w:ind w:left="851" w:right="851"/>
        <w:jc w:val="both"/>
        <w:rPr>
          <w:rFonts w:ascii="Palatino Linotype" w:hAnsi="Palatino Linotype" w:cs="Arial"/>
          <w:b/>
          <w:i/>
          <w:sz w:val="24"/>
          <w:szCs w:val="24"/>
        </w:rPr>
      </w:pPr>
      <w:r w:rsidRPr="00EE4963">
        <w:rPr>
          <w:rFonts w:ascii="Palatino Linotype" w:hAnsi="Palatino Linotype" w:cs="Arial"/>
          <w:b/>
          <w:i/>
          <w:sz w:val="24"/>
          <w:szCs w:val="24"/>
        </w:rPr>
        <w:t>El derecho a la información será garantizado por el Estado.</w:t>
      </w: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xml:space="preserve">La ley establecerá las previsiones que permitan asegurar la protección, el respeto y la difusión de este derecho. </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sz w:val="24"/>
          <w:szCs w:val="24"/>
        </w:rPr>
      </w:pPr>
      <w:r w:rsidRPr="00EE4963">
        <w:rPr>
          <w:rFonts w:ascii="Palatino Linotype" w:hAnsi="Palatino Linotype" w:cs="Arial"/>
          <w:i/>
          <w:sz w:val="24"/>
          <w:szCs w:val="24"/>
        </w:rPr>
        <w:t xml:space="preserve">Este derecho se regirá por los principios y bases siguientes: </w:t>
      </w:r>
    </w:p>
    <w:p w:rsidR="004A0A0B" w:rsidRPr="00EE4963" w:rsidRDefault="004A0A0B" w:rsidP="00344583">
      <w:pPr>
        <w:spacing w:after="0" w:line="240" w:lineRule="auto"/>
        <w:ind w:left="851" w:right="851"/>
        <w:jc w:val="both"/>
        <w:rPr>
          <w:rFonts w:ascii="Palatino Linotype" w:hAnsi="Palatino Linotype" w:cs="Arial"/>
          <w:i/>
          <w:sz w:val="24"/>
          <w:szCs w:val="24"/>
        </w:rPr>
      </w:pPr>
    </w:p>
    <w:p w:rsidR="004A0A0B" w:rsidRPr="00EE4963" w:rsidRDefault="004A0A0B" w:rsidP="00344583">
      <w:pPr>
        <w:spacing w:after="0" w:line="240" w:lineRule="auto"/>
        <w:ind w:left="851" w:right="851"/>
        <w:jc w:val="both"/>
        <w:rPr>
          <w:rFonts w:ascii="Palatino Linotype" w:hAnsi="Palatino Linotype" w:cs="Arial"/>
          <w:i/>
          <w:iCs/>
          <w:color w:val="222222"/>
          <w:sz w:val="24"/>
          <w:szCs w:val="24"/>
        </w:rPr>
      </w:pPr>
      <w:r w:rsidRPr="00EE4963">
        <w:rPr>
          <w:rFonts w:ascii="Palatino Linotype" w:hAnsi="Palatino Linotype" w:cs="Arial"/>
          <w:b/>
          <w:i/>
          <w:iCs/>
          <w:color w:val="222222"/>
          <w:sz w:val="24"/>
          <w:szCs w:val="24"/>
        </w:rPr>
        <w:t>I.</w:t>
      </w:r>
      <w:r w:rsidRPr="00EE4963">
        <w:rPr>
          <w:rFonts w:ascii="Palatino Linotype" w:hAnsi="Palatino Linotype" w:cs="Arial"/>
          <w:i/>
          <w:iCs/>
          <w:color w:val="222222"/>
          <w:sz w:val="24"/>
          <w:szCs w:val="24"/>
        </w:rPr>
        <w:t xml:space="preserve"> </w:t>
      </w:r>
      <w:r w:rsidRPr="00EE4963">
        <w:rPr>
          <w:rFonts w:ascii="Palatino Linotype" w:hAnsi="Palatino Linotype" w:cs="Arial"/>
          <w:b/>
          <w:bCs/>
          <w:i/>
          <w:iCs/>
          <w:color w:val="222222"/>
          <w:sz w:val="24"/>
          <w:szCs w:val="24"/>
        </w:rPr>
        <w:t xml:space="preserve">Toda la información en posesión de </w:t>
      </w:r>
      <w:r w:rsidRPr="00EE4963">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EE4963">
        <w:rPr>
          <w:rFonts w:ascii="Palatino Linotype" w:hAnsi="Palatino Linotype" w:cs="Arial"/>
          <w:i/>
          <w:iCs/>
          <w:color w:val="222222"/>
          <w:sz w:val="24"/>
          <w:szCs w:val="24"/>
        </w:rPr>
        <w:t xml:space="preserve">, así como del gobierno y de la administración pública municipal y sus organismos descentralizados, asimismo de </w:t>
      </w:r>
      <w:r w:rsidRPr="00EE4963">
        <w:rPr>
          <w:rFonts w:ascii="Palatino Linotype" w:hAnsi="Palatino Linotype" w:cs="Arial"/>
          <w:b/>
          <w:i/>
          <w:iCs/>
          <w:color w:val="222222"/>
          <w:sz w:val="24"/>
          <w:szCs w:val="24"/>
        </w:rPr>
        <w:t>cualquier</w:t>
      </w:r>
      <w:r w:rsidRPr="00EE4963">
        <w:rPr>
          <w:rFonts w:ascii="Palatino Linotype" w:hAnsi="Palatino Linotype" w:cs="Arial"/>
          <w:i/>
          <w:iCs/>
          <w:color w:val="222222"/>
          <w:sz w:val="24"/>
          <w:szCs w:val="24"/>
        </w:rPr>
        <w:t xml:space="preserve"> persona física, jurídica colectiva o </w:t>
      </w:r>
      <w:r w:rsidRPr="00EE4963">
        <w:rPr>
          <w:rFonts w:ascii="Palatino Linotype" w:hAnsi="Palatino Linotype" w:cs="Arial"/>
          <w:b/>
          <w:i/>
          <w:iCs/>
          <w:color w:val="222222"/>
          <w:sz w:val="24"/>
          <w:szCs w:val="24"/>
        </w:rPr>
        <w:t xml:space="preserve">sindicato que reciba y ejerza recursos </w:t>
      </w:r>
      <w:r w:rsidRPr="00EE4963">
        <w:rPr>
          <w:rFonts w:ascii="Palatino Linotype" w:hAnsi="Palatino Linotype" w:cs="Arial"/>
          <w:b/>
          <w:i/>
          <w:sz w:val="24"/>
          <w:szCs w:val="24"/>
        </w:rPr>
        <w:t>públicos</w:t>
      </w:r>
      <w:r w:rsidRPr="00EE4963">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E4963" w:rsidRPr="00EE4963" w:rsidRDefault="00EE4963" w:rsidP="00344583">
      <w:pPr>
        <w:spacing w:after="0" w:line="240" w:lineRule="auto"/>
        <w:ind w:left="851" w:right="851"/>
        <w:jc w:val="both"/>
        <w:rPr>
          <w:rFonts w:ascii="Palatino Linotype" w:hAnsi="Palatino Linotype" w:cs="Arial"/>
          <w:b/>
          <w:i/>
          <w:iCs/>
          <w:color w:val="222222"/>
          <w:sz w:val="24"/>
          <w:szCs w:val="24"/>
        </w:rPr>
      </w:pPr>
    </w:p>
    <w:p w:rsidR="004A0A0B" w:rsidRPr="00EE4963" w:rsidRDefault="004A0A0B" w:rsidP="00344583">
      <w:pPr>
        <w:spacing w:after="0" w:line="240" w:lineRule="auto"/>
        <w:ind w:left="851" w:right="851"/>
        <w:jc w:val="both"/>
        <w:rPr>
          <w:rFonts w:ascii="Palatino Linotype" w:hAnsi="Palatino Linotype" w:cs="Arial"/>
          <w:i/>
          <w:iCs/>
          <w:color w:val="222222"/>
          <w:sz w:val="24"/>
          <w:szCs w:val="24"/>
        </w:rPr>
      </w:pPr>
      <w:r w:rsidRPr="00EE4963">
        <w:rPr>
          <w:rFonts w:ascii="Palatino Linotype" w:hAnsi="Palatino Linotype" w:cs="Arial"/>
          <w:b/>
          <w:i/>
          <w:iCs/>
          <w:color w:val="222222"/>
          <w:sz w:val="24"/>
          <w:szCs w:val="24"/>
        </w:rPr>
        <w:t>III.</w:t>
      </w:r>
      <w:r w:rsidRPr="00EE4963">
        <w:rPr>
          <w:rFonts w:ascii="Palatino Linotype" w:hAnsi="Palatino Linotype"/>
          <w:i/>
          <w:color w:val="222222"/>
          <w:sz w:val="24"/>
          <w:szCs w:val="24"/>
        </w:rPr>
        <w:t xml:space="preserve"> </w:t>
      </w:r>
      <w:r w:rsidRPr="00EE4963">
        <w:rPr>
          <w:rFonts w:ascii="Palatino Linotype" w:hAnsi="Palatino Linotype" w:cs="Arial"/>
          <w:i/>
          <w:iCs/>
          <w:color w:val="222222"/>
          <w:sz w:val="24"/>
          <w:szCs w:val="24"/>
        </w:rPr>
        <w:t xml:space="preserve">Toda </w:t>
      </w:r>
      <w:r w:rsidRPr="00EE4963">
        <w:rPr>
          <w:rFonts w:ascii="Palatino Linotype" w:hAnsi="Palatino Linotype" w:cs="Arial"/>
          <w:i/>
          <w:sz w:val="24"/>
          <w:szCs w:val="24"/>
        </w:rPr>
        <w:t>persona</w:t>
      </w:r>
      <w:r w:rsidRPr="00EE4963">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rsidR="00EE4963" w:rsidRPr="00EE4963" w:rsidRDefault="00EE4963" w:rsidP="00344583">
      <w:pPr>
        <w:spacing w:after="0" w:line="240" w:lineRule="auto"/>
        <w:ind w:left="851" w:right="851"/>
        <w:jc w:val="both"/>
        <w:rPr>
          <w:rFonts w:ascii="Palatino Linotype" w:hAnsi="Palatino Linotype" w:cs="Arial"/>
          <w:i/>
          <w:color w:val="222222"/>
          <w:sz w:val="24"/>
          <w:szCs w:val="24"/>
        </w:rPr>
      </w:pPr>
    </w:p>
    <w:p w:rsidR="004A0A0B" w:rsidRPr="00EE4963" w:rsidRDefault="004A0A0B" w:rsidP="00344583">
      <w:pPr>
        <w:spacing w:after="0" w:line="240" w:lineRule="auto"/>
        <w:ind w:left="851" w:right="851"/>
        <w:jc w:val="both"/>
        <w:rPr>
          <w:rFonts w:ascii="Palatino Linotype" w:hAnsi="Palatino Linotype" w:cs="Arial"/>
          <w:i/>
          <w:color w:val="222222"/>
          <w:sz w:val="24"/>
          <w:szCs w:val="24"/>
        </w:rPr>
      </w:pPr>
      <w:r w:rsidRPr="00EE4963">
        <w:rPr>
          <w:rFonts w:ascii="Palatino Linotype" w:hAnsi="Palatino Linotype" w:cs="Arial"/>
          <w:b/>
          <w:i/>
          <w:iCs/>
          <w:color w:val="222222"/>
          <w:sz w:val="24"/>
          <w:szCs w:val="24"/>
        </w:rPr>
        <w:t xml:space="preserve">IV. </w:t>
      </w:r>
      <w:r w:rsidRPr="00EE4963">
        <w:rPr>
          <w:rFonts w:ascii="Palatino Linotype" w:hAnsi="Palatino Linotype" w:cs="Arial"/>
          <w:i/>
          <w:iCs/>
          <w:color w:val="222222"/>
          <w:sz w:val="24"/>
          <w:szCs w:val="24"/>
        </w:rPr>
        <w:t xml:space="preserve">Se establecerán mecanismos de acceso a la información y procedimientos de revisión expeditos que se </w:t>
      </w:r>
      <w:r w:rsidRPr="00EE4963">
        <w:rPr>
          <w:rFonts w:ascii="Palatino Linotype" w:hAnsi="Palatino Linotype" w:cs="Arial"/>
          <w:i/>
          <w:sz w:val="24"/>
          <w:szCs w:val="24"/>
        </w:rPr>
        <w:t>sustanciarán</w:t>
      </w:r>
      <w:r w:rsidRPr="00EE4963">
        <w:rPr>
          <w:rFonts w:ascii="Palatino Linotype" w:hAnsi="Palatino Linotype" w:cs="Arial"/>
          <w:i/>
          <w:iCs/>
          <w:color w:val="222222"/>
          <w:sz w:val="24"/>
          <w:szCs w:val="24"/>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 xml:space="preserve">e la Ley de Transparencia local, es así que el recurrente </w:t>
      </w:r>
      <w:r w:rsidR="00BC1DCE">
        <w:rPr>
          <w:rFonts w:ascii="Palatino Linotype" w:hAnsi="Palatino Linotype" w:cs="Arial"/>
          <w:sz w:val="24"/>
          <w:szCs w:val="24"/>
        </w:rPr>
        <w:t>pidió</w:t>
      </w:r>
      <w:r w:rsidR="009D4DDB">
        <w:rPr>
          <w:rFonts w:ascii="Palatino Linotype" w:hAnsi="Palatino Linotype" w:cs="Arial"/>
          <w:sz w:val="24"/>
          <w:szCs w:val="24"/>
        </w:rPr>
        <w:t>:</w:t>
      </w:r>
    </w:p>
    <w:p w:rsidR="009D4DDB" w:rsidRDefault="009D4DDB" w:rsidP="00622EBF">
      <w:pPr>
        <w:tabs>
          <w:tab w:val="left" w:pos="567"/>
          <w:tab w:val="left" w:pos="7938"/>
        </w:tabs>
        <w:spacing w:after="0" w:line="360" w:lineRule="auto"/>
        <w:jc w:val="both"/>
        <w:rPr>
          <w:rFonts w:ascii="Palatino Linotype" w:hAnsi="Palatino Linotype" w:cs="Arial"/>
          <w:sz w:val="24"/>
          <w:szCs w:val="24"/>
        </w:rPr>
      </w:pPr>
    </w:p>
    <w:p w:rsidR="00CD0950" w:rsidRDefault="00CD0950" w:rsidP="00CD0950">
      <w:pPr>
        <w:pStyle w:val="Sinespaciado"/>
        <w:spacing w:line="360" w:lineRule="auto"/>
        <w:ind w:left="567" w:right="567"/>
        <w:jc w:val="both"/>
        <w:rPr>
          <w:i/>
        </w:rPr>
      </w:pPr>
      <w:r>
        <w:rPr>
          <w:rFonts w:ascii="Palatino Linotype" w:hAnsi="Palatino Linotype"/>
          <w:i/>
          <w:sz w:val="24"/>
          <w:szCs w:val="24"/>
        </w:rPr>
        <w:t>“Solicito el nombre de los beneficiaros de bastones, sillas de ruedas y lentes que proporciono el municipio</w:t>
      </w:r>
      <w:r>
        <w:rPr>
          <w:i/>
        </w:rPr>
        <w:t>.” (sic)</w:t>
      </w:r>
    </w:p>
    <w:p w:rsidR="0094180B" w:rsidRPr="00176A49" w:rsidRDefault="0094180B" w:rsidP="0094180B">
      <w:pPr>
        <w:spacing w:line="360" w:lineRule="auto"/>
        <w:jc w:val="both"/>
        <w:rPr>
          <w:rFonts w:ascii="Palatino Linotype" w:hAnsi="Palatino Linotype"/>
        </w:rPr>
      </w:pPr>
    </w:p>
    <w:p w:rsidR="0094180B" w:rsidRPr="00176A49" w:rsidRDefault="0094180B" w:rsidP="0094180B">
      <w:pPr>
        <w:spacing w:line="360" w:lineRule="auto"/>
        <w:jc w:val="both"/>
        <w:rPr>
          <w:rFonts w:ascii="Palatino Linotype" w:hAnsi="Palatino Linotype"/>
        </w:rPr>
      </w:pPr>
      <w:r w:rsidRPr="00176A49">
        <w:rPr>
          <w:rFonts w:ascii="Palatino Linotype" w:hAnsi="Palatino Linotype"/>
        </w:rPr>
        <w:t>Para lo cual el sujeto obligado a manifestó de forma económica a través del SAIMEX, lo siguiente: “</w:t>
      </w:r>
      <w:r w:rsidR="00BC378A">
        <w:rPr>
          <w:rFonts w:ascii="Palatino Linotype" w:hAnsi="Palatino Linotype"/>
          <w:i/>
          <w:sz w:val="24"/>
          <w:szCs w:val="24"/>
        </w:rPr>
        <w:t>De conformidad con los artículos 150, 163 de la Ley de Transparencia y Acceso a la Información Publica del Estado de México y Municipios, otorgo la contestación a su solicitud, por lo que informo lo siguiente: Con fundamento en los artículos 1, 2, 6, 7, 8 de la Ley de Protección de Datos Personal del Estado de México no podemos otorgar los nombres de los beneficiarios de programas realizados por el municipio, ya que no contamos con su consentimiento para difundirlo. Le sugiero si es de su importancia presentarse ante las instalaciones de la Unidad para crear estrategias de acuerdo a sus necesidades y estar en posibilidad de otorgarle información que sea de carácter publico. Para mayor información o cualquier duda y/o aclaración puede comunicarse a la siguiente dirección de correo: axapusco@itaipem.org.mx, esperando que la información sea de su utilidad. Sin otro particular reciba un cordial saludo</w:t>
      </w:r>
      <w:r w:rsidR="00BC378A">
        <w:rPr>
          <w:rFonts w:ascii="Times New Roman" w:hAnsi="Times New Roman" w:cs="Times New Roman"/>
          <w:i/>
          <w:sz w:val="24"/>
          <w:szCs w:val="24"/>
          <w:lang w:eastAsia="es-MX"/>
        </w:rPr>
        <w:t>.”</w:t>
      </w:r>
      <w:r w:rsidRPr="00176A49">
        <w:rPr>
          <w:rFonts w:ascii="Palatino Linotype" w:hAnsi="Palatino Linotype"/>
        </w:rPr>
        <w:t xml:space="preserve"> (sic).</w:t>
      </w:r>
    </w:p>
    <w:p w:rsidR="0094180B" w:rsidRDefault="0094180B" w:rsidP="0094180B">
      <w:pPr>
        <w:tabs>
          <w:tab w:val="left" w:pos="7938"/>
        </w:tabs>
        <w:spacing w:line="360" w:lineRule="auto"/>
        <w:jc w:val="both"/>
        <w:rPr>
          <w:rFonts w:ascii="Palatino Linotype" w:hAnsi="Palatino Linotype" w:cs="Arial"/>
        </w:rPr>
      </w:pPr>
    </w:p>
    <w:p w:rsidR="0094180B" w:rsidRDefault="0094180B" w:rsidP="0094180B">
      <w:pPr>
        <w:tabs>
          <w:tab w:val="left" w:pos="7938"/>
        </w:tabs>
        <w:spacing w:line="360" w:lineRule="auto"/>
        <w:jc w:val="both"/>
        <w:rPr>
          <w:rFonts w:ascii="Palatino Linotype" w:hAnsi="Palatino Linotype" w:cs="Arial"/>
        </w:rPr>
      </w:pPr>
      <w:r>
        <w:rPr>
          <w:rFonts w:ascii="Palatino Linotype" w:hAnsi="Palatino Linotype" w:cs="Arial"/>
        </w:rPr>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w:t>
      </w:r>
      <w:r w:rsidRPr="00F72128">
        <w:rPr>
          <w:rFonts w:ascii="Palatino Linotype" w:hAnsi="Palatino Linotype" w:cs="Arial"/>
        </w:rPr>
        <w:t>, recopile, administre, maneje, procese, archive o conserve</w:t>
      </w:r>
      <w:r>
        <w:rPr>
          <w:rFonts w:ascii="Palatino Linotype" w:hAnsi="Palatino Linotype" w:cs="Arial"/>
        </w:rPr>
        <w:t>, esto de conformidad con los artículos 51 y 53 fracción IV de la Ley en cita que refieren:</w:t>
      </w:r>
    </w:p>
    <w:p w:rsidR="0094180B" w:rsidRDefault="0094180B" w:rsidP="0094180B">
      <w:pPr>
        <w:tabs>
          <w:tab w:val="left" w:pos="709"/>
        </w:tabs>
        <w:ind w:left="851" w:right="760"/>
        <w:jc w:val="both"/>
        <w:rPr>
          <w:rFonts w:ascii="Palatino Linotype" w:hAnsi="Palatino Linotype" w:cs="Arial"/>
          <w:i/>
          <w:sz w:val="20"/>
          <w:szCs w:val="20"/>
          <w:lang w:eastAsia="es-MX"/>
        </w:rPr>
      </w:pPr>
    </w:p>
    <w:p w:rsidR="0094180B" w:rsidRPr="000D3560" w:rsidRDefault="0094180B" w:rsidP="0094180B">
      <w:pPr>
        <w:tabs>
          <w:tab w:val="left" w:pos="709"/>
        </w:tabs>
        <w:ind w:left="851" w:right="760"/>
        <w:jc w:val="center"/>
        <w:rPr>
          <w:rFonts w:ascii="Palatino Linotype" w:hAnsi="Palatino Linotype" w:cs="Arial"/>
          <w:b/>
          <w:i/>
          <w:sz w:val="20"/>
          <w:szCs w:val="20"/>
          <w:lang w:eastAsia="es-MX"/>
        </w:rPr>
      </w:pPr>
      <w:r w:rsidRPr="000D3560">
        <w:rPr>
          <w:rFonts w:ascii="Palatino Linotype" w:hAnsi="Palatino Linotype" w:cs="Arial"/>
          <w:b/>
        </w:rPr>
        <w:t>Ley de Transparencia y Acceso a la Información Pública del Estado de México y Municipios</w:t>
      </w:r>
    </w:p>
    <w:p w:rsidR="0094180B" w:rsidRDefault="0094180B" w:rsidP="0094180B">
      <w:pPr>
        <w:tabs>
          <w:tab w:val="left" w:pos="709"/>
        </w:tabs>
        <w:ind w:left="851" w:right="760"/>
        <w:jc w:val="both"/>
        <w:rPr>
          <w:rFonts w:ascii="Palatino Linotype" w:hAnsi="Palatino Linotype" w:cs="Arial"/>
          <w:i/>
          <w:sz w:val="20"/>
          <w:szCs w:val="20"/>
          <w:lang w:eastAsia="es-MX"/>
        </w:rPr>
      </w:pP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94180B" w:rsidRPr="00430FD2" w:rsidRDefault="0094180B" w:rsidP="0094180B">
      <w:pPr>
        <w:tabs>
          <w:tab w:val="left" w:pos="709"/>
        </w:tabs>
        <w:ind w:left="851" w:right="760"/>
        <w:jc w:val="both"/>
        <w:rPr>
          <w:rFonts w:ascii="Palatino Linotype" w:hAnsi="Palatino Linotype" w:cs="Arial"/>
          <w:i/>
          <w:lang w:eastAsia="es-MX"/>
        </w:rPr>
      </w:pP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430FD2">
        <w:rPr>
          <w:rFonts w:ascii="Palatino Linotype" w:hAnsi="Palatino Linotype" w:cs="Arial"/>
          <w:b/>
          <w:i/>
          <w:u w:val="single"/>
          <w:lang w:eastAsia="es-MX"/>
        </w:rPr>
        <w:t>Dicha Unidad será la encargada de tramitar internamente la solicitud de información</w:t>
      </w:r>
      <w:r w:rsidRPr="00430FD2">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Artículo 53. Las Unidades de Transparencia tendrán las siguientes funciones:</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II. Recibir, tramitar y dar respuesta a las solicitudes de acceso a la información;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w:t>
      </w:r>
    </w:p>
    <w:p w:rsidR="0094180B" w:rsidRPr="00430FD2" w:rsidRDefault="0094180B" w:rsidP="0094180B">
      <w:pPr>
        <w:tabs>
          <w:tab w:val="left" w:pos="709"/>
        </w:tabs>
        <w:ind w:left="851" w:right="760"/>
        <w:jc w:val="both"/>
        <w:rPr>
          <w:rFonts w:ascii="Palatino Linotype" w:hAnsi="Palatino Linotype" w:cs="Arial"/>
          <w:b/>
          <w:i/>
          <w:u w:val="single"/>
          <w:lang w:eastAsia="es-MX"/>
        </w:rPr>
      </w:pPr>
      <w:r w:rsidRPr="00430FD2">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 xml:space="preserve">V. Entregar, en su caso, a los particulares la información solicitada; </w:t>
      </w:r>
    </w:p>
    <w:p w:rsidR="0094180B" w:rsidRPr="00430FD2" w:rsidRDefault="0094180B" w:rsidP="0094180B">
      <w:pPr>
        <w:tabs>
          <w:tab w:val="left" w:pos="709"/>
        </w:tabs>
        <w:ind w:left="851" w:right="760"/>
        <w:jc w:val="both"/>
        <w:rPr>
          <w:rFonts w:ascii="Palatino Linotype" w:hAnsi="Palatino Linotype" w:cs="Arial"/>
          <w:i/>
          <w:lang w:eastAsia="es-MX"/>
        </w:rPr>
      </w:pPr>
      <w:r w:rsidRPr="00430FD2">
        <w:rPr>
          <w:rFonts w:ascii="Palatino Linotype" w:hAnsi="Palatino Linotype" w:cs="Arial"/>
          <w:i/>
          <w:lang w:eastAsia="es-MX"/>
        </w:rPr>
        <w:t>VI. Efectuar las notificaciones a los solicitantes;”</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Lo anterior es así ya que derivado de la solicitud número </w:t>
      </w:r>
      <w:r w:rsidR="00BC378A">
        <w:rPr>
          <w:rFonts w:ascii="Palatino Linotype" w:hAnsi="Palatino Linotype"/>
          <w:b/>
          <w:sz w:val="24"/>
          <w:szCs w:val="24"/>
        </w:rPr>
        <w:t>00427/AXAPUSCO/IP/2019</w:t>
      </w:r>
      <w:r w:rsidR="00BC378A" w:rsidRPr="00381B46">
        <w:rPr>
          <w:rFonts w:ascii="Palatino Linotype" w:hAnsi="Palatino Linotype" w:cs="Arial"/>
          <w:sz w:val="24"/>
          <w:szCs w:val="24"/>
        </w:rPr>
        <w:t xml:space="preserve"> </w:t>
      </w:r>
      <w:r w:rsidRPr="00381B46">
        <w:rPr>
          <w:rFonts w:ascii="Palatino Linotype" w:hAnsi="Palatino Linotype" w:cs="Arial"/>
          <w:sz w:val="24"/>
          <w:szCs w:val="24"/>
        </w:rPr>
        <w:t xml:space="preserve">(en la que se resuelve), se aprecia en el sistema SAIMEX, que la servidora pública en comento, no tramitó ante las instancias del Ayuntamiento, que pudieran tener lo solicitado (derivado de sus funciones) lo requerido por el particular, sino que de </w:t>
      </w:r>
      <w:r w:rsidRPr="00381B46">
        <w:rPr>
          <w:rFonts w:ascii="Palatino Linotype" w:hAnsi="Palatino Linotype" w:cs="Arial"/>
          <w:i/>
          <w:sz w:val="24"/>
          <w:szCs w:val="24"/>
        </w:rPr>
        <w:t>motu proprio (por propia iniciativa)</w:t>
      </w:r>
      <w:r w:rsidRPr="00381B46">
        <w:rPr>
          <w:rFonts w:ascii="Palatino Linotype" w:hAnsi="Palatino Linotype" w:cs="Arial"/>
          <w:sz w:val="24"/>
          <w:szCs w:val="24"/>
        </w:rPr>
        <w:t xml:space="preserve"> respondió, sin que exista certeza de que las áreas que pudieran tener dicha información dieran cuenta de la atención a la solicitud antes citada.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De la anterior evidencia, se advierte el hecho de que no se generó algún requerimiento o tramite interno por parte de la Titular de la Unidad de Transparencia que se haya dirigido a alguna otra dependencia del ayuntamiento, ya que no se adjuntó archivo electrónico alguno, ni se aprecia alguna comunicación  interna en el sistema que haya quedado registrada.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En otro orden de ideas, para esta ponencia, no pasa desapercibido lo que refiere el sujeto obligado en su contestación, ya que no refiere no contar con las atribuciones para generar</w:t>
      </w:r>
      <w:r w:rsidR="00BC378A">
        <w:rPr>
          <w:rFonts w:ascii="Palatino Linotype" w:hAnsi="Palatino Linotype" w:cs="Arial"/>
          <w:sz w:val="24"/>
          <w:szCs w:val="24"/>
        </w:rPr>
        <w:t xml:space="preserve"> un padrón de beneficiarios</w:t>
      </w:r>
      <w:r w:rsidRPr="00381B46">
        <w:rPr>
          <w:rFonts w:ascii="Palatino Linotype" w:hAnsi="Palatino Linotype" w:cs="Arial"/>
          <w:sz w:val="24"/>
          <w:szCs w:val="24"/>
        </w:rPr>
        <w:t xml:space="preserve">, no refiere tampoco que sea incompetente o que no conoce del asunto, no, claro que no, lo que refiere </w:t>
      </w:r>
      <w:r w:rsidR="00BC378A">
        <w:rPr>
          <w:rFonts w:ascii="Palatino Linotype" w:hAnsi="Palatino Linotype" w:cs="Arial"/>
          <w:sz w:val="24"/>
          <w:szCs w:val="24"/>
        </w:rPr>
        <w:t xml:space="preserve">en lo medular </w:t>
      </w:r>
      <w:r w:rsidRPr="00381B46">
        <w:rPr>
          <w:rFonts w:ascii="Palatino Linotype" w:hAnsi="Palatino Linotype" w:cs="Arial"/>
          <w:sz w:val="24"/>
          <w:szCs w:val="24"/>
        </w:rPr>
        <w:t>es que: “</w:t>
      </w:r>
      <w:r w:rsidR="00BC378A">
        <w:rPr>
          <w:rFonts w:ascii="Palatino Linotype" w:hAnsi="Palatino Linotype" w:cs="Arial"/>
          <w:sz w:val="24"/>
          <w:szCs w:val="24"/>
        </w:rPr>
        <w:t>…</w:t>
      </w:r>
      <w:r w:rsidR="00BC378A">
        <w:rPr>
          <w:rFonts w:ascii="Palatino Linotype" w:hAnsi="Palatino Linotype"/>
          <w:i/>
          <w:sz w:val="24"/>
          <w:szCs w:val="24"/>
        </w:rPr>
        <w:t>no podemos otorgar los nombres de los beneficiarios de programas realizados por el municipio, ya que no contamos con su consentimiento para difundirlo…”</w:t>
      </w:r>
      <w:r w:rsidRPr="00381B46">
        <w:rPr>
          <w:rFonts w:ascii="Palatino Linotype" w:hAnsi="Palatino Linotype" w:cs="Arial"/>
          <w:sz w:val="24"/>
          <w:szCs w:val="24"/>
        </w:rPr>
        <w:t xml:space="preserve">, es decir, de forma expresa admite tener la información solicitada, </w:t>
      </w:r>
      <w:r w:rsidR="00D673DB">
        <w:rPr>
          <w:rFonts w:ascii="Palatino Linotype" w:hAnsi="Palatino Linotype" w:cs="Arial"/>
          <w:sz w:val="24"/>
          <w:szCs w:val="24"/>
        </w:rPr>
        <w:t>sólo que a su decir no lo puede entregar porque necesita el consentimiento de los beneficiarios que recibieron un bien por parte del Municipio</w:t>
      </w:r>
      <w:r w:rsidRPr="00381B46">
        <w:rPr>
          <w:rFonts w:ascii="Palatino Linotype" w:hAnsi="Palatino Linotype" w:cs="Arial"/>
          <w:sz w:val="24"/>
          <w:szCs w:val="24"/>
        </w:rPr>
        <w:t>, es por ello que no se entra al estudio si el sujeto obligado cuenta o no con las funciones para generar, administrar o poseer la información solicitada, pues como ya se mencionó el sujeto obligado no refiere que no cuenta con las atribuciones para generarla.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Por lo que se considera que el sujeto obligado puede contar con la información solicitada, por lo anterior se considera que el sujeto obligado inobservó el procedimiento de acceso a la información por parte de la Titular de la Unidad de Transparencia del Sujeto Obligado; o subsidiario de responsabilidad para omitir llevar a cabo sus funciones de acuerdo a los artículos 50 y 53 fracciones II, V y VI de la Ley en la materia antes citada, es decir, no porque en el Bando Municipal no se establezcan las funciones de </w:t>
      </w:r>
      <w:r w:rsidR="00884409">
        <w:rPr>
          <w:rFonts w:ascii="Palatino Linotype" w:hAnsi="Palatino Linotype" w:cs="Arial"/>
          <w:sz w:val="24"/>
          <w:szCs w:val="24"/>
        </w:rPr>
        <w:t xml:space="preserve">generar manuales de procedimientos </w:t>
      </w:r>
      <w:r w:rsidRPr="00381B46">
        <w:rPr>
          <w:rFonts w:ascii="Palatino Linotype" w:hAnsi="Palatino Linotype" w:cs="Arial"/>
          <w:sz w:val="24"/>
          <w:szCs w:val="24"/>
        </w:rPr>
        <w:t xml:space="preserve">da cabida a que no se lleve a cabo el procedimiento de acceso a la información, ya que en todo caso la autoridad encargada o que de acuerdo a sus funciones le corresponde emitir dicho pronunciamiento es a la </w:t>
      </w:r>
      <w:r w:rsidR="00884409">
        <w:rPr>
          <w:rFonts w:ascii="Palatino Linotype" w:hAnsi="Palatino Linotype" w:cs="Arial"/>
          <w:sz w:val="24"/>
          <w:szCs w:val="24"/>
        </w:rPr>
        <w:t>Contraloría Interna Municipal.</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tabs>
          <w:tab w:val="left" w:pos="7938"/>
        </w:tabs>
        <w:spacing w:after="0" w:line="360" w:lineRule="auto"/>
        <w:jc w:val="both"/>
        <w:rPr>
          <w:rFonts w:ascii="Palatino Linotype" w:hAnsi="Palatino Linotype" w:cs="Arial"/>
          <w:sz w:val="24"/>
          <w:szCs w:val="24"/>
        </w:rPr>
      </w:pPr>
      <w:r w:rsidRPr="00381B46">
        <w:rPr>
          <w:rFonts w:ascii="Palatino Linotype" w:hAnsi="Palatino Linotype" w:cs="Arial"/>
          <w:sz w:val="24"/>
          <w:szCs w:val="24"/>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 unidad administrativa que por obligación le corresponden dar atención a la misma.</w:t>
      </w:r>
    </w:p>
    <w:p w:rsidR="0094180B" w:rsidRPr="00381B46" w:rsidRDefault="0094180B" w:rsidP="00381B46">
      <w:pPr>
        <w:tabs>
          <w:tab w:val="left" w:pos="7938"/>
        </w:tabs>
        <w:spacing w:after="0" w:line="360" w:lineRule="auto"/>
        <w:jc w:val="both"/>
        <w:rPr>
          <w:rFonts w:ascii="Palatino Linotype" w:hAnsi="Palatino Linotype" w:cs="Arial"/>
          <w:sz w:val="24"/>
          <w:szCs w:val="24"/>
        </w:rPr>
      </w:pPr>
    </w:p>
    <w:p w:rsidR="0094180B" w:rsidRPr="00381B46" w:rsidRDefault="0094180B" w:rsidP="00381B46">
      <w:pPr>
        <w:pStyle w:val="Prrafodelista"/>
        <w:spacing w:line="360" w:lineRule="auto"/>
        <w:ind w:left="0"/>
        <w:jc w:val="both"/>
        <w:rPr>
          <w:rFonts w:ascii="Palatino Linotype" w:hAnsi="Palatino Linotype" w:cs="Arial"/>
        </w:rPr>
      </w:pPr>
      <w:r w:rsidRPr="00381B46">
        <w:rPr>
          <w:rFonts w:ascii="Palatino Linotype" w:hAnsi="Palatino Linotype" w:cs="Arial"/>
          <w:lang w:eastAsia="es-MX"/>
        </w:rPr>
        <w:t xml:space="preserve">Por todo lo anterior es que se considera revocar la respuestas del sujeto obligado a efecto que dé atención a la solitud de información número </w:t>
      </w:r>
      <w:r w:rsidR="00D673DB">
        <w:rPr>
          <w:rFonts w:ascii="Palatino Linotype" w:hAnsi="Palatino Linotype"/>
          <w:b/>
        </w:rPr>
        <w:t>00427/AXAPUSCO/IP/2019</w:t>
      </w:r>
      <w:r w:rsidRPr="00381B46">
        <w:rPr>
          <w:rFonts w:ascii="Palatino Linotype" w:hAnsi="Palatino Linotype" w:cs="Arial"/>
          <w:b/>
        </w:rPr>
        <w:t xml:space="preserve">, </w:t>
      </w:r>
      <w:r w:rsidRPr="00381B46">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rsidR="0094180B" w:rsidRPr="00381B46" w:rsidRDefault="0094180B" w:rsidP="00381B46">
      <w:pPr>
        <w:pStyle w:val="Prrafodelista"/>
        <w:spacing w:line="360" w:lineRule="auto"/>
        <w:ind w:left="0"/>
        <w:jc w:val="both"/>
        <w:rPr>
          <w:rFonts w:ascii="Palatino Linotype" w:hAnsi="Palatino Linotype" w:cs="Arial"/>
        </w:rPr>
      </w:pPr>
    </w:p>
    <w:p w:rsidR="0094180B" w:rsidRPr="00381B46" w:rsidRDefault="0094180B" w:rsidP="00381B46">
      <w:pPr>
        <w:tabs>
          <w:tab w:val="left" w:pos="7938"/>
        </w:tabs>
        <w:spacing w:after="0" w:line="360" w:lineRule="auto"/>
        <w:ind w:left="851" w:right="902"/>
        <w:jc w:val="both"/>
        <w:rPr>
          <w:rFonts w:ascii="Palatino Linotype" w:hAnsi="Palatino Linotype"/>
          <w:i/>
          <w:sz w:val="24"/>
          <w:szCs w:val="24"/>
        </w:rPr>
      </w:pPr>
      <w:r w:rsidRPr="00381B46">
        <w:rPr>
          <w:rFonts w:ascii="Palatino Linotype" w:hAnsi="Palatino Linotype"/>
          <w:i/>
          <w:sz w:val="24"/>
          <w:szCs w:val="24"/>
        </w:rPr>
        <w:t xml:space="preserve">“Artículo 162. Las unidades de transparencia deberán garantizar que las solicitudes </w:t>
      </w:r>
      <w:r w:rsidRPr="00381B46">
        <w:rPr>
          <w:rFonts w:ascii="Palatino Linotype" w:hAnsi="Palatino Linotype"/>
          <w:b/>
          <w:i/>
          <w:sz w:val="24"/>
          <w:szCs w:val="24"/>
          <w:u w:val="single"/>
        </w:rPr>
        <w:t>se turnen a todas las Áreas</w:t>
      </w:r>
      <w:r w:rsidRPr="00381B46">
        <w:rPr>
          <w:rFonts w:ascii="Palatino Linotype" w:hAnsi="Palatino Linotype"/>
          <w:i/>
          <w:sz w:val="24"/>
          <w:szCs w:val="24"/>
        </w:rPr>
        <w:t xml:space="preserve"> competentes que cuenten con la información o deban tenerla de acuerdo a sus facultades, competencias y funciones, </w:t>
      </w:r>
      <w:r w:rsidRPr="00381B46">
        <w:rPr>
          <w:rFonts w:ascii="Palatino Linotype" w:hAnsi="Palatino Linotype"/>
          <w:b/>
          <w:i/>
          <w:sz w:val="24"/>
          <w:szCs w:val="24"/>
          <w:u w:val="single"/>
        </w:rPr>
        <w:t>con el objeto de que realicen una búsqueda exhaustiva y razonable</w:t>
      </w:r>
      <w:r w:rsidRPr="00381B46">
        <w:rPr>
          <w:rFonts w:ascii="Palatino Linotype" w:hAnsi="Palatino Linotype"/>
          <w:i/>
          <w:sz w:val="24"/>
          <w:szCs w:val="24"/>
        </w:rPr>
        <w:t xml:space="preserve"> de la información solicitada.”(Énfasis añadido)</w:t>
      </w:r>
    </w:p>
    <w:p w:rsidR="0094180B" w:rsidRPr="00381B46" w:rsidRDefault="0094180B" w:rsidP="00381B46">
      <w:pPr>
        <w:pStyle w:val="Prrafodelista"/>
        <w:spacing w:line="360" w:lineRule="auto"/>
        <w:ind w:left="0"/>
        <w:jc w:val="both"/>
        <w:rPr>
          <w:rFonts w:ascii="Palatino Linotype" w:hAnsi="Palatino Linotype" w:cs="Arial"/>
          <w:lang w:eastAsia="es-MX"/>
        </w:rPr>
      </w:pPr>
    </w:p>
    <w:p w:rsidR="0094180B" w:rsidRPr="00381B46" w:rsidRDefault="0094180B" w:rsidP="00381B46">
      <w:pPr>
        <w:pStyle w:val="Prrafodelista"/>
        <w:spacing w:line="360" w:lineRule="auto"/>
        <w:ind w:left="0"/>
        <w:jc w:val="both"/>
        <w:rPr>
          <w:rFonts w:ascii="Palatino Linotype" w:hAnsi="Palatino Linotype" w:cs="Arial"/>
          <w:lang w:eastAsia="es-MX"/>
        </w:rPr>
      </w:pPr>
      <w:r w:rsidRPr="00381B46">
        <w:rPr>
          <w:rFonts w:ascii="Palatino Linotype" w:hAnsi="Palatino Linotype" w:cs="Arial"/>
          <w:lang w:eastAsia="es-MX"/>
        </w:rPr>
        <w:t>Como se puede apreciar, la Titular de la Unidad de Transparencia deberá garantizar que la solicitud de información se turne a todas las Áreas del Ayuntamiento que cuenten con la información o deban tenerla de acuerdo a sus facultades, competencias y funciones, quienes a su vez deberán realizar una búsqueda exhaustiva y razonable de la información solicitada en los archivos de las unidades administrativas de las que formen parte.</w:t>
      </w:r>
    </w:p>
    <w:p w:rsidR="0094180B" w:rsidRPr="00381B46" w:rsidRDefault="0094180B" w:rsidP="00381B46">
      <w:pPr>
        <w:pStyle w:val="Prrafodelista"/>
        <w:spacing w:line="360" w:lineRule="auto"/>
        <w:ind w:left="0"/>
        <w:jc w:val="both"/>
        <w:rPr>
          <w:rFonts w:ascii="Palatino Linotype" w:hAnsi="Palatino Linotype" w:cs="Arial"/>
          <w:lang w:eastAsia="es-MX"/>
        </w:rPr>
      </w:pPr>
    </w:p>
    <w:p w:rsidR="0094180B" w:rsidRDefault="0094180B" w:rsidP="00D673DB">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sz w:val="24"/>
          <w:szCs w:val="24"/>
        </w:rPr>
        <w:t xml:space="preserve">En suma el sujeto obligado literalmente niega la información al hoy recurrente, ya que a su decir </w:t>
      </w:r>
      <w:r w:rsidR="00D673DB">
        <w:rPr>
          <w:rFonts w:ascii="Palatino Linotype" w:hAnsi="Palatino Linotype" w:cs="Arial"/>
          <w:sz w:val="24"/>
          <w:szCs w:val="24"/>
        </w:rPr>
        <w:t>es información que no se puede entregar</w:t>
      </w:r>
      <w:r w:rsidRPr="00381B46">
        <w:rPr>
          <w:rFonts w:ascii="Palatino Linotype" w:hAnsi="Palatino Linotype" w:cs="Arial"/>
          <w:sz w:val="24"/>
          <w:szCs w:val="24"/>
        </w:rPr>
        <w:t xml:space="preserve">, sin embargo, </w:t>
      </w:r>
      <w:r w:rsidR="00846F5E">
        <w:rPr>
          <w:rFonts w:ascii="Palatino Linotype" w:hAnsi="Palatino Linotype" w:cs="Arial"/>
          <w:sz w:val="24"/>
          <w:szCs w:val="24"/>
        </w:rPr>
        <w:t>se considera que por el contrario, es información susceptible de entregarse, pues son bienes del ayuntamiento que están en su posesión, por ende debe existir un inventario y sus respectivos resguardos, donde quede plasmado la fecha de entrada a las bodegas o instalaciones municipales donde se resguardan dichos bienes, para su posterior entrega, por lo que debe coincidir entradas, salidas y listado o padrón de beneficiarios, a efecto de que el recurrente puede apreciar que efectivamente el recurso público y en posesión del municipio, en este caso que los bienes realmente se hayan entregado a los diversos beneficiarios.</w:t>
      </w:r>
    </w:p>
    <w:p w:rsidR="00846F5E" w:rsidRDefault="00846F5E" w:rsidP="00D673DB">
      <w:pPr>
        <w:autoSpaceDE w:val="0"/>
        <w:autoSpaceDN w:val="0"/>
        <w:adjustRightInd w:val="0"/>
        <w:spacing w:after="0" w:line="360" w:lineRule="auto"/>
        <w:jc w:val="both"/>
        <w:rPr>
          <w:rFonts w:ascii="Palatino Linotype" w:hAnsi="Palatino Linotype" w:cs="Arial"/>
          <w:sz w:val="24"/>
          <w:szCs w:val="24"/>
        </w:rPr>
      </w:pPr>
    </w:p>
    <w:p w:rsidR="00846F5E" w:rsidRDefault="00226134" w:rsidP="00D673D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Cabe destacar</w:t>
      </w:r>
      <w:r w:rsidR="004A4A7F">
        <w:rPr>
          <w:rFonts w:ascii="Palatino Linotype" w:hAnsi="Palatino Linotype" w:cs="Arial"/>
          <w:sz w:val="24"/>
          <w:szCs w:val="24"/>
        </w:rPr>
        <w:t>, en el presente caso,</w:t>
      </w:r>
      <w:r>
        <w:rPr>
          <w:rFonts w:ascii="Palatino Linotype" w:hAnsi="Palatino Linotype" w:cs="Arial"/>
          <w:sz w:val="24"/>
          <w:szCs w:val="24"/>
        </w:rPr>
        <w:t xml:space="preserve"> que recabar el consentimiento de los beneficiarios a efecto de que se dé su nombre o no en un padrón de beneficiarios es inoperante para hacer valer la no entrega de la información, pues persiste </w:t>
      </w:r>
      <w:r w:rsidR="004A4A7F">
        <w:rPr>
          <w:rFonts w:ascii="Palatino Linotype" w:hAnsi="Palatino Linotype" w:cs="Arial"/>
          <w:sz w:val="24"/>
          <w:szCs w:val="24"/>
        </w:rPr>
        <w:t xml:space="preserve">el derecho de la sociedad en saber </w:t>
      </w:r>
      <w:r w:rsidR="009753B7">
        <w:rPr>
          <w:rFonts w:ascii="Palatino Linotype" w:hAnsi="Palatino Linotype" w:cs="Arial"/>
          <w:sz w:val="24"/>
          <w:szCs w:val="24"/>
        </w:rPr>
        <w:t>qué</w:t>
      </w:r>
      <w:r w:rsidR="004A4A7F">
        <w:rPr>
          <w:rFonts w:ascii="Palatino Linotype" w:hAnsi="Palatino Linotype" w:cs="Arial"/>
          <w:sz w:val="24"/>
          <w:szCs w:val="24"/>
        </w:rPr>
        <w:t xml:space="preserve"> es lo que se hace con los bienes y recursos públicos.</w:t>
      </w:r>
    </w:p>
    <w:p w:rsidR="00D673DB" w:rsidRDefault="00D673DB" w:rsidP="00D673DB">
      <w:pPr>
        <w:autoSpaceDE w:val="0"/>
        <w:autoSpaceDN w:val="0"/>
        <w:adjustRightInd w:val="0"/>
        <w:spacing w:after="0" w:line="360" w:lineRule="auto"/>
        <w:jc w:val="both"/>
        <w:rPr>
          <w:rFonts w:ascii="Palatino Linotype" w:hAnsi="Palatino Linotype" w:cs="Arial"/>
          <w:sz w:val="24"/>
          <w:szCs w:val="24"/>
        </w:rPr>
      </w:pPr>
    </w:p>
    <w:p w:rsidR="009753B7" w:rsidRDefault="009753B7" w:rsidP="00D673DB">
      <w:pPr>
        <w:autoSpaceDE w:val="0"/>
        <w:autoSpaceDN w:val="0"/>
        <w:adjustRightInd w:val="0"/>
        <w:spacing w:after="0" w:line="360" w:lineRule="auto"/>
        <w:jc w:val="both"/>
        <w:rPr>
          <w:rFonts w:ascii="Palatino Linotype" w:hAnsi="Palatino Linotype" w:cs="Arial"/>
          <w:sz w:val="24"/>
          <w:szCs w:val="24"/>
        </w:rPr>
      </w:pPr>
      <w:r w:rsidRPr="006109BB">
        <w:rPr>
          <w:rFonts w:ascii="Palatino Linotype" w:hAnsi="Palatino Linotype" w:cs="Arial"/>
          <w:b/>
          <w:sz w:val="24"/>
          <w:szCs w:val="24"/>
        </w:rPr>
        <w:t xml:space="preserve">Sin embargo, </w:t>
      </w:r>
      <w:r w:rsidR="006109BB" w:rsidRPr="006109BB">
        <w:rPr>
          <w:rFonts w:ascii="Palatino Linotype" w:hAnsi="Palatino Linotype" w:cs="Arial"/>
          <w:b/>
          <w:sz w:val="24"/>
          <w:szCs w:val="24"/>
        </w:rPr>
        <w:t>tratándose de que dichos bienes sean entregados a personas</w:t>
      </w:r>
      <w:r w:rsidR="006109BB" w:rsidRPr="006109BB">
        <w:rPr>
          <w:rFonts w:ascii="Palatino Linotype" w:hAnsi="Palatino Linotype" w:cs="Arial"/>
          <w:b/>
          <w:sz w:val="24"/>
          <w:szCs w:val="24"/>
          <w:u w:val="single"/>
        </w:rPr>
        <w:t xml:space="preserve"> específicamente por alguna discapacidad</w:t>
      </w:r>
      <w:r w:rsidR="006109BB" w:rsidRPr="006109BB">
        <w:rPr>
          <w:rFonts w:ascii="Palatino Linotype" w:hAnsi="Palatino Linotype" w:cs="Arial"/>
          <w:b/>
          <w:sz w:val="24"/>
          <w:szCs w:val="24"/>
        </w:rPr>
        <w:t>, sólo en esos casos deberá clasificarse como confidencial el nombre de los beneficiarios</w:t>
      </w:r>
      <w:r w:rsidR="006109BB">
        <w:rPr>
          <w:rFonts w:ascii="Palatino Linotype" w:hAnsi="Palatino Linotype" w:cs="Arial"/>
          <w:sz w:val="24"/>
          <w:szCs w:val="24"/>
        </w:rPr>
        <w:t>, ya que son uno de los sectores más vulnerables de la sociedad, como para aun así evidenciar que recibieron recursos públicos.</w:t>
      </w:r>
    </w:p>
    <w:p w:rsidR="009753B7" w:rsidRDefault="009753B7" w:rsidP="00D673DB">
      <w:pPr>
        <w:autoSpaceDE w:val="0"/>
        <w:autoSpaceDN w:val="0"/>
        <w:adjustRightInd w:val="0"/>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eastAsia="Arial Unicode MS" w:hAnsi="Palatino Linotype" w:cs="Arial"/>
          <w:sz w:val="24"/>
          <w:szCs w:val="24"/>
        </w:rPr>
      </w:pPr>
      <w:r w:rsidRPr="00381B46">
        <w:rPr>
          <w:rFonts w:ascii="Palatino Linotype" w:eastAsia="Arial Unicode MS" w:hAnsi="Palatino Linotype" w:cs="Arial"/>
          <w:sz w:val="24"/>
          <w:szCs w:val="24"/>
        </w:rPr>
        <w:t>Por último, hemos de decir que las razones o motivos de inconformidad son fundadas por las razones y motivos anteriormente expuestos en el cuerpo de la presente resolución.</w:t>
      </w:r>
    </w:p>
    <w:p w:rsidR="00381B46" w:rsidRPr="00381B46" w:rsidRDefault="00381B46" w:rsidP="00381B46">
      <w:pPr>
        <w:spacing w:after="0" w:line="360" w:lineRule="auto"/>
        <w:jc w:val="both"/>
        <w:rPr>
          <w:rFonts w:ascii="Palatino Linotype" w:eastAsia="Arial Unicode MS" w:hAnsi="Palatino Linotype" w:cs="Arial"/>
          <w:sz w:val="24"/>
          <w:szCs w:val="24"/>
        </w:rPr>
      </w:pPr>
    </w:p>
    <w:p w:rsidR="00381B46" w:rsidRPr="00381B46" w:rsidRDefault="00381B46" w:rsidP="00381B46">
      <w:pPr>
        <w:spacing w:after="0" w:line="360" w:lineRule="auto"/>
        <w:ind w:right="51"/>
        <w:jc w:val="both"/>
        <w:rPr>
          <w:rFonts w:ascii="Palatino Linotype" w:hAnsi="Palatino Linotype" w:cs="Arial"/>
          <w:sz w:val="24"/>
          <w:szCs w:val="24"/>
        </w:rPr>
      </w:pPr>
      <w:r w:rsidRPr="00381B46">
        <w:rPr>
          <w:rFonts w:ascii="Palatino Linotype" w:hAnsi="Palatino Linotype" w:cs="Arial"/>
          <w:sz w:val="24"/>
          <w:szCs w:val="24"/>
        </w:rPr>
        <w:t xml:space="preserve">En mérito de lo expuesto en líneas anteriores, y al resultar fundados los motivos de inconformidad que arguye el recurrente en su medio de impugnación que fue materia de estudio, por lo que con fundamento en la fracción III del artículo 186, de la Ley de Transparencia y Acceso a la Información Pública del Estado de México y Municipios, se </w:t>
      </w:r>
      <w:r w:rsidRPr="00381B46">
        <w:rPr>
          <w:rFonts w:ascii="Palatino Linotype" w:hAnsi="Palatino Linotype" w:cs="Arial"/>
          <w:b/>
          <w:sz w:val="24"/>
          <w:szCs w:val="24"/>
        </w:rPr>
        <w:t>REVOCA</w:t>
      </w:r>
      <w:r w:rsidRPr="00381B46">
        <w:rPr>
          <w:rFonts w:ascii="Palatino Linotype" w:hAnsi="Palatino Linotype" w:cs="Arial"/>
          <w:sz w:val="24"/>
          <w:szCs w:val="24"/>
        </w:rPr>
        <w:t xml:space="preserve"> la respuesta del sujeto obligado a la solicitud de información número </w:t>
      </w:r>
      <w:r w:rsidR="00846F5E">
        <w:rPr>
          <w:rFonts w:ascii="Palatino Linotype" w:hAnsi="Palatino Linotype"/>
          <w:b/>
          <w:sz w:val="24"/>
          <w:szCs w:val="24"/>
        </w:rPr>
        <w:t>00427/AXAPUSCO/IP/2019</w:t>
      </w:r>
      <w:r w:rsidRPr="00381B46">
        <w:rPr>
          <w:rFonts w:ascii="Palatino Linotype" w:hAnsi="Palatino Linotype" w:cs="Arial"/>
          <w:b/>
          <w:sz w:val="24"/>
          <w:szCs w:val="24"/>
        </w:rPr>
        <w:t xml:space="preserve"> </w:t>
      </w:r>
      <w:r w:rsidRPr="00381B46">
        <w:rPr>
          <w:rFonts w:ascii="Palatino Linotype" w:hAnsi="Palatino Linotype" w:cs="Arial"/>
          <w:sz w:val="24"/>
          <w:szCs w:val="24"/>
        </w:rPr>
        <w:t>que han sido materia del presente fallo.</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spacing w:after="0" w:line="360" w:lineRule="auto"/>
        <w:ind w:right="51"/>
        <w:jc w:val="both"/>
        <w:rPr>
          <w:rFonts w:ascii="Palatino Linotype" w:hAnsi="Palatino Linotype" w:cs="Arial"/>
          <w:sz w:val="24"/>
          <w:szCs w:val="24"/>
        </w:rPr>
      </w:pPr>
      <w:r w:rsidRPr="00381B46">
        <w:rPr>
          <w:rFonts w:ascii="Palatino Linotype" w:hAnsi="Palatino Linotype" w:cs="Arial"/>
          <w:sz w:val="24"/>
          <w:szCs w:val="24"/>
        </w:rPr>
        <w:t>Por lo antes expuesto y fundado es de resolverse y;</w:t>
      </w:r>
    </w:p>
    <w:p w:rsidR="00381B46" w:rsidRPr="00381B46" w:rsidRDefault="00381B46" w:rsidP="00381B46">
      <w:pPr>
        <w:spacing w:after="0" w:line="360" w:lineRule="auto"/>
        <w:ind w:right="51"/>
        <w:jc w:val="both"/>
        <w:rPr>
          <w:rFonts w:ascii="Palatino Linotype" w:hAnsi="Palatino Linotype" w:cs="Arial"/>
          <w:sz w:val="24"/>
          <w:szCs w:val="24"/>
        </w:rPr>
      </w:pPr>
    </w:p>
    <w:p w:rsidR="00381B46" w:rsidRPr="00381B46" w:rsidRDefault="00381B46" w:rsidP="00381B46">
      <w:pPr>
        <w:spacing w:after="0" w:line="360" w:lineRule="auto"/>
        <w:jc w:val="center"/>
        <w:rPr>
          <w:rFonts w:ascii="Palatino Linotype" w:hAnsi="Palatino Linotype"/>
          <w:b/>
          <w:bCs/>
          <w:spacing w:val="60"/>
          <w:sz w:val="24"/>
          <w:szCs w:val="24"/>
          <w:lang w:val="es-ES_tradnl"/>
        </w:rPr>
      </w:pPr>
      <w:r w:rsidRPr="00381B46">
        <w:rPr>
          <w:rFonts w:ascii="Palatino Linotype" w:hAnsi="Palatino Linotype"/>
          <w:b/>
          <w:bCs/>
          <w:spacing w:val="60"/>
          <w:sz w:val="24"/>
          <w:szCs w:val="24"/>
          <w:lang w:val="es-ES_tradnl"/>
        </w:rPr>
        <w:t>SE    RESUELVE</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spacing w:after="0" w:line="360" w:lineRule="auto"/>
        <w:jc w:val="both"/>
        <w:rPr>
          <w:rFonts w:ascii="Palatino Linotype" w:hAnsi="Palatino Linotype" w:cs="Arial"/>
          <w:sz w:val="24"/>
          <w:szCs w:val="24"/>
        </w:rPr>
      </w:pPr>
      <w:r w:rsidRPr="00381B46">
        <w:rPr>
          <w:rFonts w:ascii="Palatino Linotype" w:hAnsi="Palatino Linotype" w:cs="Arial"/>
          <w:b/>
          <w:sz w:val="24"/>
          <w:szCs w:val="24"/>
          <w:lang w:val="es-ES_tradnl"/>
        </w:rPr>
        <w:t>PRIMERO.</w:t>
      </w:r>
      <w:r w:rsidRPr="00381B46">
        <w:rPr>
          <w:rFonts w:ascii="Palatino Linotype" w:hAnsi="Palatino Linotype" w:cs="Arial"/>
          <w:sz w:val="24"/>
          <w:szCs w:val="24"/>
          <w:lang w:val="es-ES_tradnl"/>
        </w:rPr>
        <w:t xml:space="preserve"> </w:t>
      </w:r>
      <w:r w:rsidRPr="00381B46">
        <w:rPr>
          <w:rFonts w:ascii="Palatino Linotype" w:eastAsia="Arial Unicode MS" w:hAnsi="Palatino Linotype" w:cs="Arial"/>
          <w:sz w:val="24"/>
          <w:szCs w:val="24"/>
        </w:rPr>
        <w:t>Se</w:t>
      </w:r>
      <w:r w:rsidRPr="00381B46">
        <w:rPr>
          <w:rFonts w:ascii="Palatino Linotype" w:hAnsi="Palatino Linotype" w:cs="Arial"/>
          <w:sz w:val="24"/>
          <w:szCs w:val="24"/>
          <w:lang w:val="es-ES_tradnl"/>
        </w:rPr>
        <w:t xml:space="preserve"> </w:t>
      </w:r>
      <w:r w:rsidRPr="00381B46">
        <w:rPr>
          <w:rFonts w:ascii="Palatino Linotype" w:hAnsi="Palatino Linotype" w:cs="Arial"/>
          <w:b/>
          <w:sz w:val="24"/>
          <w:szCs w:val="24"/>
          <w:lang w:val="es-ES_tradnl"/>
        </w:rPr>
        <w:t>REVOCA</w:t>
      </w:r>
      <w:r w:rsidRPr="00381B46">
        <w:rPr>
          <w:rFonts w:ascii="Palatino Linotype" w:hAnsi="Palatino Linotype" w:cs="Arial"/>
          <w:sz w:val="24"/>
          <w:szCs w:val="24"/>
          <w:lang w:val="es-ES_tradnl"/>
        </w:rPr>
        <w:t xml:space="preserve"> </w:t>
      </w:r>
      <w:r w:rsidRPr="00381B46">
        <w:rPr>
          <w:rFonts w:ascii="Palatino Linotype" w:eastAsia="Arial Unicode MS" w:hAnsi="Palatino Linotype" w:cs="Arial"/>
          <w:sz w:val="24"/>
          <w:szCs w:val="24"/>
        </w:rPr>
        <w:t xml:space="preserve">la respuesta entregada por </w:t>
      </w:r>
      <w:r w:rsidRPr="00381B46">
        <w:rPr>
          <w:rFonts w:ascii="Palatino Linotype" w:eastAsia="Arial Unicode MS" w:hAnsi="Palatino Linotype" w:cs="Arial"/>
          <w:b/>
          <w:sz w:val="24"/>
          <w:szCs w:val="24"/>
        </w:rPr>
        <w:t xml:space="preserve">el Sujeto Obligado </w:t>
      </w:r>
      <w:r w:rsidRPr="00381B46">
        <w:rPr>
          <w:rFonts w:ascii="Palatino Linotype" w:eastAsia="Arial Unicode MS" w:hAnsi="Palatino Linotype" w:cs="Arial"/>
          <w:sz w:val="24"/>
          <w:szCs w:val="24"/>
        </w:rPr>
        <w:t xml:space="preserve">a la solicitud de información número </w:t>
      </w:r>
      <w:r w:rsidR="006E0C24">
        <w:rPr>
          <w:rFonts w:ascii="Palatino Linotype" w:hAnsi="Palatino Linotype"/>
          <w:b/>
          <w:sz w:val="24"/>
          <w:szCs w:val="24"/>
        </w:rPr>
        <w:t>00427/AXAPUSCO/IP/2019</w:t>
      </w:r>
      <w:r w:rsidRPr="00381B46">
        <w:rPr>
          <w:rFonts w:ascii="Palatino Linotype" w:hAnsi="Palatino Linotype" w:cs="Arial"/>
          <w:sz w:val="24"/>
          <w:szCs w:val="24"/>
        </w:rPr>
        <w:t xml:space="preserve">, ya que </w:t>
      </w:r>
      <w:r w:rsidRPr="00381B46">
        <w:rPr>
          <w:rFonts w:ascii="Palatino Linotype" w:hAnsi="Palatino Linotype" w:cs="Arial"/>
          <w:sz w:val="24"/>
          <w:szCs w:val="24"/>
          <w:lang w:val="es-ES_tradnl"/>
        </w:rPr>
        <w:t xml:space="preserve">resultan fundadas las razones o motivos de inconformidad </w:t>
      </w:r>
      <w:r w:rsidRPr="00381B46">
        <w:rPr>
          <w:rFonts w:ascii="Palatino Linotype" w:eastAsia="Arial Unicode MS" w:hAnsi="Palatino Linotype" w:cs="Arial"/>
          <w:sz w:val="24"/>
          <w:szCs w:val="24"/>
        </w:rPr>
        <w:t xml:space="preserve">que arguye el recurrente, en términos del </w:t>
      </w:r>
      <w:r w:rsidRPr="00381B46">
        <w:rPr>
          <w:rFonts w:ascii="Palatino Linotype" w:hAnsi="Palatino Linotype" w:cs="Arial"/>
          <w:sz w:val="24"/>
          <w:szCs w:val="24"/>
        </w:rPr>
        <w:t>Considerando Cuarto de la presente resolución.</w:t>
      </w:r>
    </w:p>
    <w:p w:rsidR="00381B46" w:rsidRPr="00381B46" w:rsidRDefault="00381B46" w:rsidP="00381B46">
      <w:pPr>
        <w:spacing w:after="0" w:line="360" w:lineRule="auto"/>
        <w:jc w:val="both"/>
        <w:rPr>
          <w:rFonts w:ascii="Palatino Linotype" w:hAnsi="Palatino Linotype" w:cs="Arial"/>
          <w:sz w:val="24"/>
          <w:szCs w:val="24"/>
        </w:rPr>
      </w:pPr>
    </w:p>
    <w:p w:rsidR="00381B46" w:rsidRPr="00381B46" w:rsidRDefault="00381B46" w:rsidP="00381B46">
      <w:pPr>
        <w:autoSpaceDE w:val="0"/>
        <w:autoSpaceDN w:val="0"/>
        <w:adjustRightInd w:val="0"/>
        <w:spacing w:after="0" w:line="360" w:lineRule="auto"/>
        <w:ind w:right="49"/>
        <w:jc w:val="both"/>
        <w:rPr>
          <w:rFonts w:ascii="Palatino Linotype" w:hAnsi="Palatino Linotype" w:cs="Arial"/>
          <w:sz w:val="24"/>
          <w:szCs w:val="24"/>
        </w:rPr>
      </w:pPr>
      <w:r w:rsidRPr="00381B46">
        <w:rPr>
          <w:rFonts w:ascii="Palatino Linotype" w:hAnsi="Palatino Linotype"/>
          <w:b/>
          <w:sz w:val="24"/>
          <w:szCs w:val="24"/>
        </w:rPr>
        <w:t>SEGUNDO.</w:t>
      </w:r>
      <w:r w:rsidRPr="00381B46">
        <w:rPr>
          <w:rFonts w:ascii="Palatino Linotype" w:hAnsi="Palatino Linotype" w:cs="Arial"/>
          <w:sz w:val="24"/>
          <w:szCs w:val="24"/>
        </w:rPr>
        <w:t xml:space="preserve"> Se ordena al Sujeto Obligado previa búsqueda exhaustiva y razonable haga entrega al recurrente en términos del Considerando Cuarto de la presente resolución,</w:t>
      </w:r>
      <w:r w:rsidR="0051351C">
        <w:rPr>
          <w:rFonts w:ascii="Palatino Linotype" w:hAnsi="Palatino Linotype" w:cs="Arial"/>
          <w:sz w:val="24"/>
          <w:szCs w:val="24"/>
        </w:rPr>
        <w:t xml:space="preserve"> de ser procedente, en versión pública,</w:t>
      </w:r>
      <w:r w:rsidRPr="00381B46">
        <w:rPr>
          <w:rFonts w:ascii="Palatino Linotype" w:hAnsi="Palatino Linotype" w:cs="Arial"/>
          <w:sz w:val="24"/>
          <w:szCs w:val="24"/>
        </w:rPr>
        <w:t xml:space="preserve"> a través del SAIMEX, de lo siguiente:</w:t>
      </w:r>
    </w:p>
    <w:p w:rsidR="00381B46" w:rsidRPr="00381B46" w:rsidRDefault="00381B46" w:rsidP="00381B46">
      <w:pPr>
        <w:autoSpaceDE w:val="0"/>
        <w:autoSpaceDN w:val="0"/>
        <w:adjustRightInd w:val="0"/>
        <w:spacing w:after="0" w:line="360" w:lineRule="auto"/>
        <w:ind w:right="49"/>
        <w:jc w:val="both"/>
        <w:rPr>
          <w:rFonts w:ascii="Palatino Linotype" w:hAnsi="Palatino Linotype" w:cs="Arial"/>
          <w:sz w:val="24"/>
          <w:szCs w:val="24"/>
        </w:rPr>
      </w:pPr>
    </w:p>
    <w:p w:rsidR="00381B46" w:rsidRPr="0051351C" w:rsidRDefault="006E0C24" w:rsidP="006E0C24">
      <w:pPr>
        <w:pStyle w:val="Sinespaciado"/>
        <w:numPr>
          <w:ilvl w:val="0"/>
          <w:numId w:val="34"/>
        </w:numPr>
        <w:spacing w:line="360" w:lineRule="auto"/>
        <w:ind w:right="567"/>
        <w:jc w:val="both"/>
        <w:rPr>
          <w:rFonts w:ascii="Palatino Linotype" w:hAnsi="Palatino Linotype"/>
          <w:sz w:val="24"/>
          <w:szCs w:val="24"/>
        </w:rPr>
      </w:pPr>
      <w:r w:rsidRPr="0051351C">
        <w:rPr>
          <w:rFonts w:ascii="Palatino Linotype" w:hAnsi="Palatino Linotype"/>
          <w:sz w:val="24"/>
          <w:szCs w:val="24"/>
        </w:rPr>
        <w:t xml:space="preserve">Documento o documentos donde consten los beneficiaros de bastones, sillas de ruedas y lentes que proporciono el </w:t>
      </w:r>
      <w:r w:rsidR="0051351C">
        <w:rPr>
          <w:rFonts w:ascii="Palatino Linotype" w:hAnsi="Palatino Linotype"/>
          <w:sz w:val="24"/>
          <w:szCs w:val="24"/>
        </w:rPr>
        <w:t>sujeto obligado</w:t>
      </w:r>
      <w:r w:rsidRPr="0051351C">
        <w:rPr>
          <w:rFonts w:ascii="Palatino Linotype" w:hAnsi="Palatino Linotype"/>
          <w:sz w:val="24"/>
          <w:szCs w:val="24"/>
        </w:rPr>
        <w:t xml:space="preserve">, </w:t>
      </w:r>
      <w:r w:rsidR="0051351C" w:rsidRPr="0051351C">
        <w:rPr>
          <w:rFonts w:ascii="Palatino Linotype" w:hAnsi="Palatino Linotype"/>
          <w:sz w:val="24"/>
          <w:szCs w:val="24"/>
        </w:rPr>
        <w:t>del 21 de noviembre de 2018 al 21 de noviembre de 2019.</w:t>
      </w:r>
    </w:p>
    <w:p w:rsidR="006E0C24" w:rsidRDefault="006E0C24" w:rsidP="00381B46">
      <w:pPr>
        <w:spacing w:after="0" w:line="360" w:lineRule="auto"/>
        <w:jc w:val="both"/>
        <w:rPr>
          <w:rFonts w:ascii="Palatino Linotype" w:hAnsi="Palatino Linotype" w:cs="Arial"/>
          <w:sz w:val="24"/>
          <w:szCs w:val="24"/>
        </w:rPr>
      </w:pPr>
    </w:p>
    <w:p w:rsidR="00381B46" w:rsidRDefault="00AB221C" w:rsidP="00381B46">
      <w:pPr>
        <w:spacing w:after="0" w:line="360" w:lineRule="auto"/>
        <w:ind w:right="49"/>
        <w:jc w:val="both"/>
        <w:rPr>
          <w:rFonts w:ascii="Palatino Linotype" w:hAnsi="Palatino Linotype"/>
          <w:bCs/>
          <w:sz w:val="24"/>
          <w:szCs w:val="24"/>
        </w:rPr>
      </w:pPr>
      <w:r w:rsidRPr="00AD066A">
        <w:rPr>
          <w:rFonts w:ascii="Palatino Linotype" w:hAnsi="Palatino Linotype" w:cs="Arial"/>
          <w:sz w:val="24"/>
          <w:szCs w:val="24"/>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rsidR="0051351C" w:rsidRPr="00381B46" w:rsidRDefault="0051351C" w:rsidP="00381B46">
      <w:pPr>
        <w:spacing w:after="0" w:line="360" w:lineRule="auto"/>
        <w:ind w:right="49"/>
        <w:jc w:val="both"/>
        <w:rPr>
          <w:rFonts w:ascii="Palatino Linotype" w:hAnsi="Palatino Linotype"/>
          <w:bCs/>
          <w:sz w:val="24"/>
          <w:szCs w:val="24"/>
        </w:rPr>
      </w:pP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b/>
          <w:sz w:val="24"/>
          <w:szCs w:val="24"/>
        </w:rPr>
        <w:t>TERCERO. Notifíquese</w:t>
      </w:r>
      <w:r w:rsidRPr="00381B46">
        <w:rPr>
          <w:rFonts w:ascii="Palatino Linotype" w:hAnsi="Palatino Linotype" w:cs="Arial"/>
          <w:b/>
          <w:i/>
          <w:sz w:val="24"/>
          <w:szCs w:val="24"/>
        </w:rPr>
        <w:t xml:space="preserve"> </w:t>
      </w:r>
      <w:r w:rsidRPr="00381B46">
        <w:rPr>
          <w:rFonts w:ascii="Palatino Linotype" w:hAnsi="Palatino Linotype" w:cs="Arial"/>
          <w:sz w:val="24"/>
          <w:szCs w:val="24"/>
        </w:rPr>
        <w:t>al Titular de la Unidad de Transparencia del</w:t>
      </w:r>
      <w:r w:rsidRPr="00381B46">
        <w:rPr>
          <w:rFonts w:ascii="Palatino Linotype" w:hAnsi="Palatino Linotype" w:cs="Arial"/>
          <w:b/>
          <w:sz w:val="24"/>
          <w:szCs w:val="24"/>
        </w:rPr>
        <w:t xml:space="preserve"> SUJETO OBLIGADO</w:t>
      </w:r>
      <w:r w:rsidRPr="00381B4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81B46" w:rsidRPr="00381B46" w:rsidRDefault="00381B46" w:rsidP="00381B46">
      <w:pPr>
        <w:autoSpaceDE w:val="0"/>
        <w:autoSpaceDN w:val="0"/>
        <w:adjustRightInd w:val="0"/>
        <w:spacing w:after="0" w:line="360" w:lineRule="auto"/>
        <w:jc w:val="both"/>
        <w:rPr>
          <w:rFonts w:ascii="Palatino Linotype" w:hAnsi="Palatino Linotype" w:cs="Arial"/>
          <w:sz w:val="24"/>
          <w:szCs w:val="24"/>
        </w:rPr>
      </w:pPr>
    </w:p>
    <w:p w:rsidR="00356E90" w:rsidRPr="00381B46" w:rsidRDefault="00381B46" w:rsidP="00381B46">
      <w:pPr>
        <w:autoSpaceDE w:val="0"/>
        <w:autoSpaceDN w:val="0"/>
        <w:adjustRightInd w:val="0"/>
        <w:spacing w:after="0" w:line="360" w:lineRule="auto"/>
        <w:jc w:val="both"/>
        <w:rPr>
          <w:rFonts w:ascii="Palatino Linotype" w:hAnsi="Palatino Linotype" w:cs="Arial"/>
          <w:sz w:val="24"/>
          <w:szCs w:val="24"/>
        </w:rPr>
      </w:pPr>
      <w:r w:rsidRPr="00381B46">
        <w:rPr>
          <w:rFonts w:ascii="Palatino Linotype" w:hAnsi="Palatino Linotype" w:cs="Arial"/>
          <w:b/>
          <w:sz w:val="24"/>
          <w:szCs w:val="24"/>
        </w:rPr>
        <w:t>CUARTO</w:t>
      </w:r>
      <w:r w:rsidRPr="00381B46">
        <w:rPr>
          <w:rFonts w:ascii="Palatino Linotype" w:hAnsi="Palatino Linotype" w:cs="Arial"/>
          <w:sz w:val="24"/>
          <w:szCs w:val="24"/>
        </w:rPr>
        <w:t xml:space="preserve">. </w:t>
      </w:r>
      <w:r w:rsidRPr="00381B46">
        <w:rPr>
          <w:rFonts w:ascii="Palatino Linotype" w:hAnsi="Palatino Linotype" w:cs="Arial"/>
          <w:b/>
          <w:bCs/>
          <w:color w:val="222222"/>
          <w:sz w:val="24"/>
          <w:szCs w:val="24"/>
          <w:shd w:val="clear" w:color="auto" w:fill="FFFFFF"/>
        </w:rPr>
        <w:t>Notifíquese</w:t>
      </w:r>
      <w:r w:rsidRPr="00381B46">
        <w:rPr>
          <w:rFonts w:ascii="Palatino Linotype" w:hAnsi="Palatino Linotype" w:cs="Arial"/>
          <w:sz w:val="24"/>
          <w:szCs w:val="24"/>
        </w:rPr>
        <w:t xml:space="preserve"> al recurrente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7D2A7D" w:rsidRPr="007D2A7D" w:rsidRDefault="007D2A7D" w:rsidP="007D2A7D">
      <w:pPr>
        <w:spacing w:after="0" w:line="360" w:lineRule="auto"/>
        <w:jc w:val="both"/>
        <w:rPr>
          <w:rFonts w:ascii="Palatino Linotype" w:hAnsi="Palatino Linotype" w:cs="Arial"/>
          <w:sz w:val="24"/>
          <w:szCs w:val="24"/>
        </w:rPr>
      </w:pPr>
    </w:p>
    <w:p w:rsidR="007D2A7D" w:rsidRPr="00524E66" w:rsidRDefault="007D2A7D" w:rsidP="007D2A7D">
      <w:pPr>
        <w:spacing w:after="0" w:line="360" w:lineRule="auto"/>
        <w:jc w:val="both"/>
        <w:rPr>
          <w:rFonts w:ascii="Palatino Linotype" w:hAnsi="Palatino Linotype" w:cs="Arial"/>
          <w:szCs w:val="24"/>
        </w:rPr>
      </w:pPr>
      <w:r w:rsidRPr="00524E66">
        <w:rPr>
          <w:rFonts w:ascii="Palatino Linotype" w:hAnsi="Palatino Linotype" w:cs="Arial"/>
          <w:szCs w:val="24"/>
        </w:rPr>
        <w:t>ASÍ LO RESUELVE, POR UNANIMIDAD DE VOTOS, EL PLENO DEL INSTITUTO DE TRANSPARENCIA, ACCESO A LA INFO</w:t>
      </w:r>
      <w:r w:rsidR="00524E66" w:rsidRPr="00524E66">
        <w:rPr>
          <w:rFonts w:ascii="Palatino Linotype" w:hAnsi="Palatino Linotype" w:cs="Arial"/>
          <w:szCs w:val="24"/>
        </w:rPr>
        <w:t xml:space="preserve">RMACIÓN PÚBLICA </w:t>
      </w:r>
      <w:r w:rsidR="00524E66" w:rsidRPr="00524E66">
        <w:rPr>
          <w:rFonts w:ascii="Palatino Linotype" w:hAnsi="Palatino Linotype" w:cs="Arial"/>
          <w:sz w:val="24"/>
          <w:szCs w:val="24"/>
        </w:rPr>
        <w:t xml:space="preserve">Y PROTECCIÓN </w:t>
      </w:r>
      <w:r w:rsidR="00524E66" w:rsidRPr="00524E66">
        <w:rPr>
          <w:rFonts w:ascii="Palatino Linotype" w:hAnsi="Palatino Linotype" w:cs="Arial"/>
          <w:szCs w:val="24"/>
        </w:rPr>
        <w:t xml:space="preserve">DE </w:t>
      </w:r>
      <w:r w:rsidRPr="00524E66">
        <w:rPr>
          <w:rFonts w:ascii="Palatino Linotype" w:hAnsi="Palatino Linotype" w:cs="Arial"/>
          <w:szCs w:val="24"/>
        </w:rPr>
        <w:t>DATOS PERSONALES DEL ESTADO DE MÉXICO Y MUNICIPIOS, CONFORMADO POR LOS</w:t>
      </w:r>
      <w:r w:rsidR="00524E66">
        <w:rPr>
          <w:rFonts w:ascii="Palatino Linotype" w:hAnsi="Palatino Linotype" w:cs="Arial"/>
          <w:szCs w:val="24"/>
        </w:rPr>
        <w:t xml:space="preserve"> </w:t>
      </w:r>
      <w:r w:rsidRPr="00524E66">
        <w:rPr>
          <w:rFonts w:ascii="Palatino Linotype" w:hAnsi="Palatino Linotype" w:cs="Arial"/>
          <w:szCs w:val="24"/>
        </w:rPr>
        <w:t xml:space="preserve"> </w:t>
      </w:r>
      <w:r w:rsidRPr="00524E66">
        <w:rPr>
          <w:rFonts w:ascii="Palatino Linotype" w:hAnsi="Palatino Linotype" w:cs="Arial"/>
          <w:sz w:val="24"/>
          <w:szCs w:val="24"/>
        </w:rPr>
        <w:t xml:space="preserve">COMISIONADOS </w:t>
      </w:r>
      <w:r w:rsidR="00524E66" w:rsidRPr="00524E66">
        <w:rPr>
          <w:rFonts w:ascii="Palatino Linotype" w:hAnsi="Palatino Linotype" w:cs="Arial"/>
          <w:sz w:val="24"/>
          <w:szCs w:val="24"/>
        </w:rPr>
        <w:t xml:space="preserve"> </w:t>
      </w:r>
      <w:r w:rsidRPr="00524E66">
        <w:rPr>
          <w:rFonts w:ascii="Palatino Linotype" w:hAnsi="Palatino Linotype" w:cs="Arial"/>
          <w:sz w:val="24"/>
          <w:szCs w:val="24"/>
        </w:rPr>
        <w:t xml:space="preserve">ZULEMA </w:t>
      </w:r>
      <w:r w:rsidR="00524E66" w:rsidRPr="00524E66">
        <w:rPr>
          <w:rFonts w:ascii="Palatino Linotype" w:hAnsi="Palatino Linotype" w:cs="Arial"/>
          <w:sz w:val="24"/>
          <w:szCs w:val="24"/>
        </w:rPr>
        <w:t xml:space="preserve"> </w:t>
      </w:r>
      <w:r w:rsidRPr="00524E66">
        <w:rPr>
          <w:rFonts w:ascii="Palatino Linotype" w:hAnsi="Palatino Linotype" w:cs="Arial"/>
          <w:sz w:val="24"/>
          <w:szCs w:val="24"/>
        </w:rPr>
        <w:t xml:space="preserve">MARTÍNEZ </w:t>
      </w:r>
      <w:r w:rsidR="00524E66" w:rsidRPr="00524E66">
        <w:rPr>
          <w:rFonts w:ascii="Palatino Linotype" w:hAnsi="Palatino Linotype" w:cs="Arial"/>
          <w:sz w:val="24"/>
          <w:szCs w:val="24"/>
        </w:rPr>
        <w:t xml:space="preserve"> </w:t>
      </w:r>
      <w:r w:rsidRPr="00524E66">
        <w:rPr>
          <w:rFonts w:ascii="Palatino Linotype" w:hAnsi="Palatino Linotype" w:cs="Arial"/>
          <w:sz w:val="24"/>
          <w:szCs w:val="24"/>
        </w:rPr>
        <w:t xml:space="preserve">SÁNCHEZ, </w:t>
      </w:r>
      <w:r w:rsidR="00524E66" w:rsidRPr="00524E66">
        <w:rPr>
          <w:rFonts w:ascii="Palatino Linotype" w:hAnsi="Palatino Linotype" w:cs="Arial"/>
          <w:sz w:val="24"/>
          <w:szCs w:val="24"/>
        </w:rPr>
        <w:t xml:space="preserve"> </w:t>
      </w:r>
      <w:r w:rsidRPr="00524E66">
        <w:rPr>
          <w:rFonts w:ascii="Palatino Linotype" w:hAnsi="Palatino Linotype" w:cs="Arial"/>
          <w:szCs w:val="24"/>
        </w:rPr>
        <w:t xml:space="preserve">EVA </w:t>
      </w:r>
      <w:r w:rsidR="00524E66">
        <w:rPr>
          <w:rFonts w:ascii="Palatino Linotype" w:hAnsi="Palatino Linotype" w:cs="Arial"/>
          <w:szCs w:val="24"/>
        </w:rPr>
        <w:t xml:space="preserve"> </w:t>
      </w:r>
      <w:r w:rsidRPr="00524E66">
        <w:rPr>
          <w:rFonts w:ascii="Palatino Linotype" w:hAnsi="Palatino Linotype" w:cs="Arial"/>
          <w:szCs w:val="24"/>
        </w:rPr>
        <w:t xml:space="preserve">ABAID </w:t>
      </w:r>
      <w:r w:rsidR="00524E66">
        <w:rPr>
          <w:rFonts w:ascii="Palatino Linotype" w:hAnsi="Palatino Linotype" w:cs="Arial"/>
          <w:szCs w:val="24"/>
        </w:rPr>
        <w:t xml:space="preserve"> </w:t>
      </w:r>
      <w:r w:rsidRPr="00524E66">
        <w:rPr>
          <w:rFonts w:ascii="Palatino Linotype" w:hAnsi="Palatino Linotype" w:cs="Arial"/>
          <w:szCs w:val="24"/>
        </w:rPr>
        <w:t xml:space="preserve">YAPUR, </w:t>
      </w:r>
      <w:r w:rsidR="00524E66">
        <w:rPr>
          <w:rFonts w:ascii="Palatino Linotype" w:hAnsi="Palatino Linotype" w:cs="Arial"/>
          <w:szCs w:val="24"/>
        </w:rPr>
        <w:t xml:space="preserve"> </w:t>
      </w:r>
      <w:r w:rsidRPr="00524E66">
        <w:rPr>
          <w:rFonts w:ascii="Palatino Linotype" w:hAnsi="Palatino Linotype" w:cs="Arial"/>
          <w:szCs w:val="24"/>
        </w:rPr>
        <w:t xml:space="preserve">JOSÉ GUADALUPE LUNA HERNÁNDEZ, JAVIER MARTÍNEZ </w:t>
      </w:r>
      <w:r w:rsidRPr="00524E66">
        <w:rPr>
          <w:rFonts w:ascii="Palatino Linotype" w:hAnsi="Palatino Linotype" w:cs="Arial"/>
          <w:sz w:val="24"/>
          <w:szCs w:val="24"/>
        </w:rPr>
        <w:t>CRUZ</w:t>
      </w:r>
      <w:r w:rsidR="00524E66" w:rsidRPr="00524E66">
        <w:rPr>
          <w:rFonts w:ascii="Palatino Linotype" w:hAnsi="Palatino Linotype" w:cs="Arial"/>
          <w:sz w:val="24"/>
          <w:szCs w:val="24"/>
        </w:rPr>
        <w:t xml:space="preserve"> (EMITIENDO VOTO </w:t>
      </w:r>
      <w:r w:rsidR="00524E66">
        <w:rPr>
          <w:rFonts w:ascii="Palatino Linotype" w:hAnsi="Palatino Linotype" w:cs="Arial"/>
          <w:szCs w:val="24"/>
        </w:rPr>
        <w:t xml:space="preserve">EN </w:t>
      </w:r>
      <w:r w:rsidR="00524E66" w:rsidRPr="00524E66">
        <w:rPr>
          <w:rFonts w:ascii="Palatino Linotype" w:hAnsi="Palatino Linotype" w:cs="Arial"/>
          <w:sz w:val="24"/>
          <w:szCs w:val="24"/>
        </w:rPr>
        <w:t xml:space="preserve">CONTRA CON VOTO DISIDENTE) </w:t>
      </w:r>
      <w:r w:rsidRPr="00524E66">
        <w:rPr>
          <w:rFonts w:ascii="Palatino Linotype" w:hAnsi="Palatino Linotype" w:cs="Arial"/>
          <w:sz w:val="24"/>
          <w:szCs w:val="24"/>
        </w:rPr>
        <w:t xml:space="preserve"> Y LUIS GUSTAVO PARRA NORIEGA, EN LA </w:t>
      </w:r>
      <w:r w:rsidR="00524E66" w:rsidRPr="00524E66">
        <w:rPr>
          <w:rFonts w:ascii="Palatino Linotype" w:hAnsi="Palatino Linotype" w:cs="Arial"/>
          <w:sz w:val="24"/>
          <w:szCs w:val="24"/>
        </w:rPr>
        <w:t>DÉCIMA</w:t>
      </w:r>
      <w:r w:rsidRPr="00524E66">
        <w:rPr>
          <w:rFonts w:ascii="Palatino Linotype" w:hAnsi="Palatino Linotype" w:cs="Arial"/>
          <w:sz w:val="24"/>
          <w:szCs w:val="24"/>
        </w:rPr>
        <w:t xml:space="preserve"> SESIÓN ORDINARIA CELEBRADA EL </w:t>
      </w:r>
      <w:r w:rsidR="00524E66" w:rsidRPr="00524E66">
        <w:rPr>
          <w:rFonts w:ascii="Palatino Linotype" w:hAnsi="Palatino Linotype" w:cs="Arial"/>
          <w:sz w:val="24"/>
          <w:szCs w:val="24"/>
        </w:rPr>
        <w:t>DIECINUEVE DE MARZO DE DOS MIL VEINTE</w:t>
      </w:r>
      <w:r w:rsidRPr="00524E66">
        <w:rPr>
          <w:rFonts w:ascii="Palatino Linotype" w:hAnsi="Palatino Linotype" w:cs="Arial"/>
          <w:sz w:val="24"/>
          <w:szCs w:val="24"/>
        </w:rPr>
        <w:t>, ANTE EL SECRETARIO TÉCNICO DE</w:t>
      </w:r>
      <w:r w:rsidR="00524E66" w:rsidRPr="00524E66">
        <w:rPr>
          <w:rFonts w:ascii="Palatino Linotype" w:hAnsi="Palatino Linotype" w:cs="Arial"/>
          <w:sz w:val="24"/>
          <w:szCs w:val="24"/>
        </w:rPr>
        <w:t xml:space="preserve">L PLENO, ALEXIS TAPIA RAMÍREZ. </w:t>
      </w:r>
    </w:p>
    <w:p w:rsidR="00EA5483" w:rsidRPr="007D2A7D" w:rsidRDefault="00EA5483" w:rsidP="00524E66">
      <w:pPr>
        <w:spacing w:after="0" w:line="360" w:lineRule="auto"/>
        <w:jc w:val="both"/>
        <w:rPr>
          <w:rFonts w:ascii="Palatino Linotype" w:hAnsi="Palatino Linotype" w:cs="Arial"/>
          <w:sz w:val="24"/>
          <w:szCs w:val="24"/>
        </w:rPr>
      </w:pP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p w:rsidR="00EA5483" w:rsidRPr="00EA5483" w:rsidRDefault="00EA5483"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p w:rsidR="007D2A7D" w:rsidRPr="00EA5483" w:rsidRDefault="00EA5483" w:rsidP="00EA5483">
                      <w:pPr>
                        <w:spacing w:after="0" w:line="360" w:lineRule="auto"/>
                        <w:jc w:val="center"/>
                        <w:rPr>
                          <w:rFonts w:ascii="Palatino Linotype" w:eastAsia="Calibri" w:hAnsi="Palatino Linotype" w:cs="Arial"/>
                          <w:sz w:val="24"/>
                          <w:szCs w:val="24"/>
                        </w:rPr>
                      </w:pPr>
                      <w:r>
                        <w:rPr>
                          <w:rFonts w:ascii="Palatino Linotype" w:eastAsia="Calibri" w:hAnsi="Palatino Linotype" w:cs="Arial"/>
                          <w:sz w:val="24"/>
                          <w:szCs w:val="24"/>
                        </w:rPr>
                        <w:t>(Rúbrica)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w:t>
                      </w:r>
                      <w:r w:rsidR="00EA5483">
                        <w:rPr>
                          <w:rFonts w:ascii="Palatino Linotype" w:eastAsia="Calibri" w:hAnsi="Palatino Linotype" w:cs="Arial"/>
                          <w:sz w:val="24"/>
                          <w:szCs w:val="24"/>
                        </w:rPr>
                        <w:t>Rúbrica</w:t>
                      </w:r>
                      <w:r w:rsidRPr="00EA5483">
                        <w:rPr>
                          <w:rFonts w:ascii="Palatino Linotype" w:eastAsia="Calibri" w:hAnsi="Palatino Linotype" w:cs="Arial"/>
                          <w:sz w:val="24"/>
                          <w:szCs w:val="24"/>
                        </w:rPr>
                        <w:t>)</w:t>
                      </w:r>
                    </w:p>
                    <w:p w:rsidR="007D2A7D" w:rsidRDefault="007D2A7D" w:rsidP="007D2A7D">
                      <w:pPr>
                        <w:jc w:val="center"/>
                        <w:rPr>
                          <w:rFonts w:ascii="Palatino Linotype" w:hAnsi="Palatino Linotype"/>
                          <w:b/>
                        </w:rPr>
                      </w:pPr>
                    </w:p>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EA5483" w:rsidRDefault="007D2A7D" w:rsidP="007D2A7D">
      <w:pPr>
        <w:spacing w:line="360" w:lineRule="auto"/>
        <w:rPr>
          <w:rFonts w:ascii="Palatino Linotype" w:hAnsi="Palatino Linotype" w:cs="Arial"/>
          <w:sz w:val="2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52706</wp:posOffset>
                </wp:positionV>
                <wp:extent cx="3152775" cy="692150"/>
                <wp:effectExtent l="0" t="0" r="28575" b="12700"/>
                <wp:wrapNone/>
                <wp:docPr id="24" name="Cuadro de texto 24"/>
                <wp:cNvGraphicFramePr/>
                <a:graphic xmlns:a="http://schemas.openxmlformats.org/drawingml/2006/main">
                  <a:graphicData uri="http://schemas.microsoft.com/office/word/2010/wordprocessingShape">
                    <wps:wsp>
                      <wps:cNvSpPr txBox="1"/>
                      <wps:spPr>
                        <a:xfrm>
                          <a:off x="0" y="0"/>
                          <a:ext cx="3152775" cy="692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4.15pt;width:248.25pt;height:5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p w:rsidR="00EA5483" w:rsidRPr="00EA5483" w:rsidRDefault="00EA5483"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(Rúbrica)</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524E66">
        <w:rPr>
          <w:rFonts w:ascii="Palatino Linotype" w:hAnsi="Palatino Linotype" w:cs="Arial"/>
          <w:sz w:val="20"/>
          <w:szCs w:val="20"/>
        </w:rPr>
        <w:t>diecinueve de marzo de dos mol veinte</w:t>
      </w:r>
      <w:r w:rsidRPr="00363A57">
        <w:rPr>
          <w:rFonts w:ascii="Palatino Linotype" w:hAnsi="Palatino Linotype" w:cs="Arial"/>
          <w:sz w:val="20"/>
          <w:szCs w:val="20"/>
        </w:rPr>
        <w:t xml:space="preserve">, emitida en el recurso de revisión </w:t>
      </w:r>
      <w:r w:rsidRPr="00363A57">
        <w:rPr>
          <w:rFonts w:ascii="Palatino Linotype" w:hAnsi="Palatino Linotype" w:cs="Arial"/>
          <w:bCs/>
          <w:sz w:val="20"/>
          <w:szCs w:val="20"/>
          <w:lang w:eastAsia="es-MX"/>
        </w:rPr>
        <w:t>0</w:t>
      </w:r>
      <w:r w:rsidR="00524E66">
        <w:rPr>
          <w:rFonts w:ascii="Palatino Linotype" w:hAnsi="Palatino Linotype" w:cs="Arial"/>
          <w:bCs/>
          <w:sz w:val="20"/>
          <w:szCs w:val="20"/>
          <w:lang w:eastAsia="es-MX"/>
        </w:rPr>
        <w:t>029</w:t>
      </w:r>
      <w:r w:rsidR="000C0566">
        <w:rPr>
          <w:rFonts w:ascii="Palatino Linotype" w:hAnsi="Palatino Linotype" w:cs="Arial"/>
          <w:bCs/>
          <w:sz w:val="20"/>
          <w:szCs w:val="20"/>
          <w:lang w:eastAsia="es-MX"/>
        </w:rPr>
        <w:t>5</w:t>
      </w:r>
      <w:r w:rsidR="00524E66">
        <w:rPr>
          <w:rFonts w:ascii="Palatino Linotype" w:hAnsi="Palatino Linotype" w:cs="Arial"/>
          <w:bCs/>
          <w:sz w:val="20"/>
          <w:szCs w:val="20"/>
          <w:lang w:eastAsia="es-MX"/>
        </w:rPr>
        <w:t>/INFOEM/IP/RR/2020</w:t>
      </w:r>
      <w:r w:rsidRPr="00363A57">
        <w:rPr>
          <w:rFonts w:ascii="Palatino Linotype" w:hAnsi="Palatino Linotype" w:cs="Arial"/>
          <w:sz w:val="20"/>
          <w:szCs w:val="20"/>
        </w:rPr>
        <w:t>.</w:t>
      </w:r>
    </w:p>
    <w:p w:rsidR="00524E66" w:rsidRDefault="007D2A7D" w:rsidP="00EA5483">
      <w:pPr>
        <w:spacing w:after="0" w:line="240" w:lineRule="auto"/>
        <w:jc w:val="both"/>
        <w:rPr>
          <w:rFonts w:ascii="Palatino Linotype" w:hAnsi="Palatino Linotype"/>
          <w:bCs/>
          <w:sz w:val="16"/>
          <w:szCs w:val="16"/>
          <w:lang w:eastAsia="es-MX"/>
        </w:rPr>
      </w:pPr>
      <w:r w:rsidRPr="00363A57">
        <w:rPr>
          <w:rFonts w:ascii="Palatino Linotype" w:hAnsi="Palatino Linotype"/>
          <w:sz w:val="20"/>
          <w:szCs w:val="20"/>
        </w:rPr>
        <w:t>OSAM/ROA</w:t>
      </w:r>
    </w:p>
    <w:p w:rsidR="007E2E80" w:rsidRPr="00524E66" w:rsidRDefault="007E2E80" w:rsidP="00524E66">
      <w:pPr>
        <w:tabs>
          <w:tab w:val="left" w:pos="2865"/>
        </w:tabs>
        <w:rPr>
          <w:rFonts w:ascii="Palatino Linotype" w:hAnsi="Palatino Linotype"/>
          <w:sz w:val="16"/>
          <w:szCs w:val="16"/>
          <w:lang w:eastAsia="es-MX"/>
        </w:rPr>
      </w:pPr>
      <w:bookmarkStart w:id="0" w:name="_GoBack"/>
      <w:bookmarkEnd w:id="0"/>
    </w:p>
    <w:sectPr w:rsidR="007E2E80" w:rsidRPr="00524E66"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7CD" w:rsidRDefault="00F677CD" w:rsidP="007E2E80">
      <w:pPr>
        <w:spacing w:after="0" w:line="240" w:lineRule="auto"/>
      </w:pPr>
      <w:r>
        <w:separator/>
      </w:r>
    </w:p>
  </w:endnote>
  <w:endnote w:type="continuationSeparator" w:id="0">
    <w:p w:rsidR="00F677CD" w:rsidRDefault="00F677CD"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4E6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4E6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4E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4E6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7CD" w:rsidRDefault="00F677CD" w:rsidP="007E2E80">
      <w:pPr>
        <w:spacing w:after="0" w:line="240" w:lineRule="auto"/>
      </w:pPr>
      <w:r>
        <w:separator/>
      </w:r>
    </w:p>
  </w:footnote>
  <w:footnote w:type="continuationSeparator" w:id="0">
    <w:p w:rsidR="00F677CD" w:rsidRDefault="00F677CD"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490" w:type="dxa"/>
      <w:tblInd w:w="-851" w:type="dxa"/>
      <w:tblCellMar>
        <w:left w:w="70" w:type="dxa"/>
        <w:right w:w="70" w:type="dxa"/>
      </w:tblCellMar>
      <w:tblLook w:val="04A0" w:firstRow="1" w:lastRow="0" w:firstColumn="1" w:lastColumn="0" w:noHBand="0" w:noVBand="1"/>
    </w:tblPr>
    <w:tblGrid>
      <w:gridCol w:w="6663"/>
      <w:gridCol w:w="3827"/>
    </w:tblGrid>
    <w:tr w:rsidR="00295503" w:rsidTr="00B76728">
      <w:trPr>
        <w:trHeight w:val="227"/>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295503" w:rsidRDefault="007703B6" w:rsidP="007703B6">
          <w:pPr>
            <w:spacing w:after="120" w:line="256" w:lineRule="auto"/>
            <w:ind w:right="72"/>
            <w:rPr>
              <w:rFonts w:ascii="Palatino Linotype" w:hAnsi="Palatino Linotype" w:cs="Arial"/>
              <w:szCs w:val="20"/>
            </w:rPr>
          </w:pPr>
          <w:r>
            <w:rPr>
              <w:rFonts w:ascii="Palatino Linotype" w:hAnsi="Palatino Linotype" w:cs="Arial"/>
              <w:bCs/>
              <w:sz w:val="24"/>
              <w:lang w:eastAsia="es-MX"/>
            </w:rPr>
            <w:t>00295</w:t>
          </w:r>
          <w:r w:rsidR="005353A8">
            <w:rPr>
              <w:rFonts w:ascii="Palatino Linotype" w:hAnsi="Palatino Linotype" w:cs="Arial"/>
              <w:bCs/>
              <w:sz w:val="24"/>
              <w:lang w:eastAsia="es-MX"/>
            </w:rPr>
            <w:t>/INFOEM/IP/RR/20</w:t>
          </w:r>
          <w:r>
            <w:rPr>
              <w:rFonts w:ascii="Palatino Linotype" w:hAnsi="Palatino Linotype" w:cs="Arial"/>
              <w:bCs/>
              <w:sz w:val="24"/>
              <w:lang w:eastAsia="es-MX"/>
            </w:rPr>
            <w:t>20</w:t>
          </w:r>
          <w:r w:rsidR="005353A8">
            <w:rPr>
              <w:rFonts w:ascii="Palatino Linotype" w:hAnsi="Palatino Linotype" w:cs="Arial"/>
              <w:bCs/>
              <w:sz w:val="24"/>
              <w:lang w:eastAsia="es-MX"/>
            </w:rPr>
            <w:t xml:space="preserve"> </w:t>
          </w:r>
        </w:p>
      </w:tc>
    </w:tr>
    <w:tr w:rsidR="00295503" w:rsidTr="00B76728">
      <w:trPr>
        <w:trHeight w:val="242"/>
      </w:trPr>
      <w:tc>
        <w:tcPr>
          <w:tcW w:w="6663"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295503" w:rsidRDefault="000B01FC" w:rsidP="007703B6">
          <w:pPr>
            <w:spacing w:after="120" w:line="256" w:lineRule="auto"/>
            <w:ind w:right="72"/>
            <w:rPr>
              <w:rFonts w:ascii="Palatino Linotype" w:hAnsi="Palatino Linotype" w:cs="Arial"/>
              <w:szCs w:val="20"/>
            </w:rPr>
          </w:pPr>
          <w:r>
            <w:rPr>
              <w:rFonts w:ascii="Palatino Linotype" w:hAnsi="Palatino Linotype" w:cs="Arial"/>
              <w:bCs/>
              <w:sz w:val="24"/>
              <w:lang w:eastAsia="es-MX"/>
            </w:rPr>
            <w:t xml:space="preserve">Ayuntamiento de </w:t>
          </w:r>
          <w:r w:rsidR="007703B6">
            <w:rPr>
              <w:rFonts w:ascii="Palatino Linotype" w:hAnsi="Palatino Linotype" w:cs="Arial"/>
              <w:bCs/>
              <w:sz w:val="24"/>
              <w:lang w:eastAsia="es-MX"/>
            </w:rPr>
            <w:t>Axapusco</w:t>
          </w:r>
        </w:p>
      </w:tc>
    </w:tr>
    <w:tr w:rsidR="00295503" w:rsidTr="00B76728">
      <w:trPr>
        <w:trHeight w:val="342"/>
      </w:trPr>
      <w:tc>
        <w:tcPr>
          <w:tcW w:w="6663"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295503" w:rsidRDefault="00295503" w:rsidP="005353A8">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5" w:type="dxa"/>
      <w:tblLayout w:type="fixed"/>
      <w:tblCellMar>
        <w:left w:w="70" w:type="dxa"/>
        <w:right w:w="70" w:type="dxa"/>
      </w:tblCellMar>
      <w:tblLook w:val="04A0" w:firstRow="1" w:lastRow="0" w:firstColumn="1" w:lastColumn="0" w:noHBand="0" w:noVBand="1"/>
    </w:tblPr>
    <w:tblGrid>
      <w:gridCol w:w="5675"/>
      <w:gridCol w:w="3828"/>
    </w:tblGrid>
    <w:tr w:rsidR="00295503" w:rsidTr="00B76728">
      <w:trPr>
        <w:trHeight w:val="227"/>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828" w:type="dxa"/>
          <w:hideMark/>
        </w:tcPr>
        <w:p w:rsidR="001B082D" w:rsidRPr="000B01FC" w:rsidRDefault="007703B6" w:rsidP="007703B6">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00295</w:t>
          </w:r>
          <w:r w:rsidR="00295503">
            <w:rPr>
              <w:rFonts w:ascii="Palatino Linotype" w:hAnsi="Palatino Linotype" w:cs="Arial"/>
              <w:bCs/>
              <w:sz w:val="24"/>
              <w:lang w:eastAsia="es-MX"/>
            </w:rPr>
            <w:t>/INFOEM/IP/RR/20</w:t>
          </w:r>
          <w:r>
            <w:rPr>
              <w:rFonts w:ascii="Palatino Linotype" w:hAnsi="Palatino Linotype" w:cs="Arial"/>
              <w:bCs/>
              <w:sz w:val="24"/>
              <w:lang w:eastAsia="es-MX"/>
            </w:rPr>
            <w:t>20</w:t>
          </w:r>
        </w:p>
      </w:tc>
    </w:tr>
    <w:tr w:rsidR="00295503" w:rsidTr="00B76728">
      <w:trPr>
        <w:trHeight w:val="196"/>
      </w:trPr>
      <w:tc>
        <w:tcPr>
          <w:tcW w:w="5675"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828" w:type="dxa"/>
          <w:hideMark/>
        </w:tcPr>
        <w:p w:rsidR="00295503" w:rsidRPr="00F06FED" w:rsidRDefault="00524E66" w:rsidP="00BD7B15">
          <w:pPr>
            <w:spacing w:after="120" w:line="256" w:lineRule="auto"/>
            <w:ind w:right="72"/>
            <w:rPr>
              <w:rFonts w:ascii="Palatino Linotype" w:hAnsi="Palatino Linotype" w:cs="Arial"/>
            </w:rPr>
          </w:pPr>
          <w:r>
            <w:rPr>
              <w:rFonts w:ascii="Palatino Linotype" w:hAnsi="Palatino Linotype" w:cs="Arial"/>
            </w:rPr>
            <w:t>xxxx</w:t>
          </w:r>
        </w:p>
      </w:tc>
    </w:tr>
    <w:tr w:rsidR="00295503" w:rsidRPr="00BD7B15" w:rsidTr="00B76728">
      <w:trPr>
        <w:trHeight w:val="242"/>
      </w:trPr>
      <w:tc>
        <w:tcPr>
          <w:tcW w:w="5675"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828" w:type="dxa"/>
          <w:hideMark/>
        </w:tcPr>
        <w:p w:rsidR="00295503" w:rsidRPr="00BD7B15" w:rsidRDefault="000B01FC" w:rsidP="007703B6">
          <w:pPr>
            <w:spacing w:after="120" w:line="256" w:lineRule="auto"/>
            <w:ind w:right="72"/>
            <w:rPr>
              <w:rFonts w:ascii="Palatino Linotype" w:hAnsi="Palatino Linotype" w:cs="Arial"/>
              <w:bCs/>
              <w:sz w:val="24"/>
              <w:lang w:eastAsia="es-MX"/>
            </w:rPr>
          </w:pPr>
          <w:r>
            <w:rPr>
              <w:rFonts w:ascii="Palatino Linotype" w:hAnsi="Palatino Linotype" w:cs="Arial"/>
              <w:bCs/>
              <w:sz w:val="24"/>
              <w:lang w:eastAsia="es-MX"/>
            </w:rPr>
            <w:t>Ayuntamiento de</w:t>
          </w:r>
          <w:r w:rsidR="00B76728">
            <w:rPr>
              <w:rFonts w:ascii="Palatino Linotype" w:hAnsi="Palatino Linotype" w:cs="Arial"/>
              <w:bCs/>
              <w:sz w:val="24"/>
              <w:lang w:eastAsia="es-MX"/>
            </w:rPr>
            <w:t xml:space="preserve"> </w:t>
          </w:r>
          <w:r w:rsidR="007703B6">
            <w:rPr>
              <w:rFonts w:ascii="Palatino Linotype" w:hAnsi="Palatino Linotype" w:cs="Arial"/>
              <w:bCs/>
              <w:sz w:val="24"/>
              <w:lang w:eastAsia="es-MX"/>
            </w:rPr>
            <w:t>Axapusco</w:t>
          </w:r>
        </w:p>
      </w:tc>
    </w:tr>
    <w:tr w:rsidR="00295503" w:rsidTr="00B76728">
      <w:trPr>
        <w:trHeight w:val="342"/>
      </w:trPr>
      <w:tc>
        <w:tcPr>
          <w:tcW w:w="5675"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828" w:type="dxa"/>
          <w:hideMark/>
        </w:tcPr>
        <w:p w:rsidR="00295503" w:rsidRDefault="00295503" w:rsidP="00BD7B15">
          <w:pPr>
            <w:spacing w:after="120" w:line="256" w:lineRule="auto"/>
            <w:ind w:right="72"/>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D35AB8"/>
    <w:multiLevelType w:val="hybridMultilevel"/>
    <w:tmpl w:val="3C54BC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473BBC"/>
    <w:multiLevelType w:val="hybridMultilevel"/>
    <w:tmpl w:val="DC1EF11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9B2BB5"/>
    <w:multiLevelType w:val="hybridMultilevel"/>
    <w:tmpl w:val="516AD5F4"/>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075C22"/>
    <w:multiLevelType w:val="hybridMultilevel"/>
    <w:tmpl w:val="800AA6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996C88"/>
    <w:multiLevelType w:val="hybridMultilevel"/>
    <w:tmpl w:val="2140EA9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2"/>
  </w:num>
  <w:num w:numId="5">
    <w:abstractNumId w:val="5"/>
  </w:num>
  <w:num w:numId="6">
    <w:abstractNumId w:val="4"/>
  </w:num>
  <w:num w:numId="7">
    <w:abstractNumId w:val="22"/>
  </w:num>
  <w:num w:numId="8">
    <w:abstractNumId w:val="20"/>
  </w:num>
  <w:num w:numId="9">
    <w:abstractNumId w:val="29"/>
  </w:num>
  <w:num w:numId="10">
    <w:abstractNumId w:val="6"/>
  </w:num>
  <w:num w:numId="11">
    <w:abstractNumId w:val="30"/>
  </w:num>
  <w:num w:numId="12">
    <w:abstractNumId w:val="24"/>
  </w:num>
  <w:num w:numId="13">
    <w:abstractNumId w:val="23"/>
  </w:num>
  <w:num w:numId="14">
    <w:abstractNumId w:val="16"/>
  </w:num>
  <w:num w:numId="15">
    <w:abstractNumId w:val="3"/>
  </w:num>
  <w:num w:numId="16">
    <w:abstractNumId w:val="8"/>
  </w:num>
  <w:num w:numId="17">
    <w:abstractNumId w:val="19"/>
  </w:num>
  <w:num w:numId="18">
    <w:abstractNumId w:val="28"/>
  </w:num>
  <w:num w:numId="19">
    <w:abstractNumId w:val="26"/>
  </w:num>
  <w:num w:numId="20">
    <w:abstractNumId w:val="17"/>
  </w:num>
  <w:num w:numId="21">
    <w:abstractNumId w:val="10"/>
  </w:num>
  <w:num w:numId="22">
    <w:abstractNumId w:val="18"/>
  </w:num>
  <w:num w:numId="23">
    <w:abstractNumId w:val="14"/>
  </w:num>
  <w:num w:numId="24">
    <w:abstractNumId w:val="21"/>
  </w:num>
  <w:num w:numId="25">
    <w:abstractNumId w:val="12"/>
  </w:num>
  <w:num w:numId="26">
    <w:abstractNumId w:val="9"/>
  </w:num>
  <w:num w:numId="27">
    <w:abstractNumId w:val="15"/>
  </w:num>
  <w:num w:numId="28">
    <w:abstractNumId w:val="33"/>
  </w:num>
  <w:num w:numId="29">
    <w:abstractNumId w:val="25"/>
  </w:num>
  <w:num w:numId="30">
    <w:abstractNumId w:val="13"/>
  </w:num>
  <w:num w:numId="31">
    <w:abstractNumId w:val="27"/>
  </w:num>
  <w:num w:numId="32">
    <w:abstractNumId w:val="11"/>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762"/>
    <w:rsid w:val="00006849"/>
    <w:rsid w:val="00011DF7"/>
    <w:rsid w:val="000146A2"/>
    <w:rsid w:val="00014D80"/>
    <w:rsid w:val="000158D7"/>
    <w:rsid w:val="00015A5D"/>
    <w:rsid w:val="00022E72"/>
    <w:rsid w:val="000276E0"/>
    <w:rsid w:val="00031486"/>
    <w:rsid w:val="00032DBD"/>
    <w:rsid w:val="00033949"/>
    <w:rsid w:val="00033A37"/>
    <w:rsid w:val="00037385"/>
    <w:rsid w:val="000402BD"/>
    <w:rsid w:val="00043018"/>
    <w:rsid w:val="00045261"/>
    <w:rsid w:val="00050A9C"/>
    <w:rsid w:val="00051311"/>
    <w:rsid w:val="00053C9B"/>
    <w:rsid w:val="00057570"/>
    <w:rsid w:val="00063E6B"/>
    <w:rsid w:val="00065879"/>
    <w:rsid w:val="0006592E"/>
    <w:rsid w:val="000674FE"/>
    <w:rsid w:val="0007328F"/>
    <w:rsid w:val="000738E9"/>
    <w:rsid w:val="0008042E"/>
    <w:rsid w:val="0008795C"/>
    <w:rsid w:val="0009497C"/>
    <w:rsid w:val="00095218"/>
    <w:rsid w:val="00095BEB"/>
    <w:rsid w:val="000A27C1"/>
    <w:rsid w:val="000A3E35"/>
    <w:rsid w:val="000A7188"/>
    <w:rsid w:val="000B01FC"/>
    <w:rsid w:val="000B6962"/>
    <w:rsid w:val="000B7CC1"/>
    <w:rsid w:val="000C0566"/>
    <w:rsid w:val="000C3FE2"/>
    <w:rsid w:val="000C54CB"/>
    <w:rsid w:val="000C55C8"/>
    <w:rsid w:val="000D203E"/>
    <w:rsid w:val="000D26E6"/>
    <w:rsid w:val="000D47AB"/>
    <w:rsid w:val="000D65BE"/>
    <w:rsid w:val="000D6982"/>
    <w:rsid w:val="000D756B"/>
    <w:rsid w:val="000E1A43"/>
    <w:rsid w:val="000E48EE"/>
    <w:rsid w:val="000E7C0A"/>
    <w:rsid w:val="000F199E"/>
    <w:rsid w:val="000F3722"/>
    <w:rsid w:val="000F4BD5"/>
    <w:rsid w:val="000F50B2"/>
    <w:rsid w:val="000F5647"/>
    <w:rsid w:val="000F74DE"/>
    <w:rsid w:val="001001E8"/>
    <w:rsid w:val="0010112C"/>
    <w:rsid w:val="00104868"/>
    <w:rsid w:val="001050A6"/>
    <w:rsid w:val="00106160"/>
    <w:rsid w:val="001110E1"/>
    <w:rsid w:val="00114C3C"/>
    <w:rsid w:val="00116B4C"/>
    <w:rsid w:val="00121FB5"/>
    <w:rsid w:val="00122CD0"/>
    <w:rsid w:val="00122DC2"/>
    <w:rsid w:val="0012508A"/>
    <w:rsid w:val="0013112A"/>
    <w:rsid w:val="001324C5"/>
    <w:rsid w:val="00132E9F"/>
    <w:rsid w:val="0013321E"/>
    <w:rsid w:val="00133BD2"/>
    <w:rsid w:val="00135494"/>
    <w:rsid w:val="0013562E"/>
    <w:rsid w:val="001367E5"/>
    <w:rsid w:val="00136A4D"/>
    <w:rsid w:val="00136C08"/>
    <w:rsid w:val="00140AE4"/>
    <w:rsid w:val="00140C2F"/>
    <w:rsid w:val="0014191F"/>
    <w:rsid w:val="00143AC6"/>
    <w:rsid w:val="0014447C"/>
    <w:rsid w:val="00147DC5"/>
    <w:rsid w:val="001510E8"/>
    <w:rsid w:val="001552E9"/>
    <w:rsid w:val="00155A17"/>
    <w:rsid w:val="00160806"/>
    <w:rsid w:val="00162176"/>
    <w:rsid w:val="00165929"/>
    <w:rsid w:val="00166046"/>
    <w:rsid w:val="00166FB7"/>
    <w:rsid w:val="00180F6B"/>
    <w:rsid w:val="00182616"/>
    <w:rsid w:val="00185B2E"/>
    <w:rsid w:val="0018661B"/>
    <w:rsid w:val="0019400E"/>
    <w:rsid w:val="001A1418"/>
    <w:rsid w:val="001A17B9"/>
    <w:rsid w:val="001A4700"/>
    <w:rsid w:val="001B082D"/>
    <w:rsid w:val="001C0CE9"/>
    <w:rsid w:val="001C145C"/>
    <w:rsid w:val="001C48A7"/>
    <w:rsid w:val="001D090A"/>
    <w:rsid w:val="001D1285"/>
    <w:rsid w:val="001D6114"/>
    <w:rsid w:val="001D61D0"/>
    <w:rsid w:val="001E07AC"/>
    <w:rsid w:val="001E1E50"/>
    <w:rsid w:val="001E40B4"/>
    <w:rsid w:val="001E60B7"/>
    <w:rsid w:val="001E6163"/>
    <w:rsid w:val="001F021C"/>
    <w:rsid w:val="001F1191"/>
    <w:rsid w:val="001F2BC9"/>
    <w:rsid w:val="001F50B1"/>
    <w:rsid w:val="001F5577"/>
    <w:rsid w:val="001F60B6"/>
    <w:rsid w:val="001F7259"/>
    <w:rsid w:val="00201358"/>
    <w:rsid w:val="00203FA5"/>
    <w:rsid w:val="00206A76"/>
    <w:rsid w:val="00206C23"/>
    <w:rsid w:val="002079AF"/>
    <w:rsid w:val="00207ACC"/>
    <w:rsid w:val="00207DA3"/>
    <w:rsid w:val="002108D8"/>
    <w:rsid w:val="00211473"/>
    <w:rsid w:val="00212498"/>
    <w:rsid w:val="00213EE6"/>
    <w:rsid w:val="00216B8D"/>
    <w:rsid w:val="0022281E"/>
    <w:rsid w:val="002252AD"/>
    <w:rsid w:val="00226134"/>
    <w:rsid w:val="00227096"/>
    <w:rsid w:val="002313C3"/>
    <w:rsid w:val="00231CB8"/>
    <w:rsid w:val="0024270D"/>
    <w:rsid w:val="002450D9"/>
    <w:rsid w:val="00247E1F"/>
    <w:rsid w:val="00254523"/>
    <w:rsid w:val="002572CF"/>
    <w:rsid w:val="0026175D"/>
    <w:rsid w:val="0026191D"/>
    <w:rsid w:val="00271762"/>
    <w:rsid w:val="002740DF"/>
    <w:rsid w:val="00275E42"/>
    <w:rsid w:val="00276FAF"/>
    <w:rsid w:val="002807C4"/>
    <w:rsid w:val="00280B7B"/>
    <w:rsid w:val="00282690"/>
    <w:rsid w:val="0028585E"/>
    <w:rsid w:val="00287072"/>
    <w:rsid w:val="00290397"/>
    <w:rsid w:val="00293384"/>
    <w:rsid w:val="00295503"/>
    <w:rsid w:val="00296F49"/>
    <w:rsid w:val="002974B4"/>
    <w:rsid w:val="002A1927"/>
    <w:rsid w:val="002A6F1B"/>
    <w:rsid w:val="002B1519"/>
    <w:rsid w:val="002B5B14"/>
    <w:rsid w:val="002C2A2E"/>
    <w:rsid w:val="002C2D19"/>
    <w:rsid w:val="002C529C"/>
    <w:rsid w:val="002C56B2"/>
    <w:rsid w:val="002D4991"/>
    <w:rsid w:val="002D6110"/>
    <w:rsid w:val="002D68CD"/>
    <w:rsid w:val="002E22D8"/>
    <w:rsid w:val="002E2D4C"/>
    <w:rsid w:val="002E6036"/>
    <w:rsid w:val="002E697B"/>
    <w:rsid w:val="002F044A"/>
    <w:rsid w:val="002F0481"/>
    <w:rsid w:val="002F160B"/>
    <w:rsid w:val="002F17FB"/>
    <w:rsid w:val="002F47D7"/>
    <w:rsid w:val="002F6B8E"/>
    <w:rsid w:val="003006A3"/>
    <w:rsid w:val="00301A01"/>
    <w:rsid w:val="003021C1"/>
    <w:rsid w:val="00303FAF"/>
    <w:rsid w:val="00304C91"/>
    <w:rsid w:val="00307784"/>
    <w:rsid w:val="00310760"/>
    <w:rsid w:val="00311191"/>
    <w:rsid w:val="00312E7E"/>
    <w:rsid w:val="00315192"/>
    <w:rsid w:val="00326D4D"/>
    <w:rsid w:val="00327932"/>
    <w:rsid w:val="0033212B"/>
    <w:rsid w:val="00333743"/>
    <w:rsid w:val="00336EDF"/>
    <w:rsid w:val="0033729E"/>
    <w:rsid w:val="00344583"/>
    <w:rsid w:val="00347674"/>
    <w:rsid w:val="00353E3E"/>
    <w:rsid w:val="00356E90"/>
    <w:rsid w:val="00363308"/>
    <w:rsid w:val="00365ADF"/>
    <w:rsid w:val="00366574"/>
    <w:rsid w:val="003666BD"/>
    <w:rsid w:val="00366D3F"/>
    <w:rsid w:val="00374450"/>
    <w:rsid w:val="00375FF5"/>
    <w:rsid w:val="0037690F"/>
    <w:rsid w:val="00381B46"/>
    <w:rsid w:val="0038385D"/>
    <w:rsid w:val="003908F4"/>
    <w:rsid w:val="003919AC"/>
    <w:rsid w:val="003938B0"/>
    <w:rsid w:val="00394D50"/>
    <w:rsid w:val="00395C1A"/>
    <w:rsid w:val="00396FB9"/>
    <w:rsid w:val="003A13D2"/>
    <w:rsid w:val="003A3096"/>
    <w:rsid w:val="003A51D1"/>
    <w:rsid w:val="003A5FDC"/>
    <w:rsid w:val="003A666F"/>
    <w:rsid w:val="003B2BFE"/>
    <w:rsid w:val="003B5524"/>
    <w:rsid w:val="003B5DB2"/>
    <w:rsid w:val="003B7801"/>
    <w:rsid w:val="003C3124"/>
    <w:rsid w:val="003C33A6"/>
    <w:rsid w:val="003C4FE7"/>
    <w:rsid w:val="003C6B46"/>
    <w:rsid w:val="003C71D4"/>
    <w:rsid w:val="003C74AF"/>
    <w:rsid w:val="003D2672"/>
    <w:rsid w:val="003D2A1C"/>
    <w:rsid w:val="003D3420"/>
    <w:rsid w:val="003D5FBE"/>
    <w:rsid w:val="003E08B9"/>
    <w:rsid w:val="003F046E"/>
    <w:rsid w:val="00400852"/>
    <w:rsid w:val="00404F9D"/>
    <w:rsid w:val="00405574"/>
    <w:rsid w:val="00406B61"/>
    <w:rsid w:val="00407282"/>
    <w:rsid w:val="00407BC1"/>
    <w:rsid w:val="00410A41"/>
    <w:rsid w:val="004132B8"/>
    <w:rsid w:val="00417EBD"/>
    <w:rsid w:val="00420EDD"/>
    <w:rsid w:val="00423C27"/>
    <w:rsid w:val="00424A8A"/>
    <w:rsid w:val="00425199"/>
    <w:rsid w:val="00432724"/>
    <w:rsid w:val="00435B99"/>
    <w:rsid w:val="00443826"/>
    <w:rsid w:val="004440A9"/>
    <w:rsid w:val="00444E88"/>
    <w:rsid w:val="0045270C"/>
    <w:rsid w:val="0045396C"/>
    <w:rsid w:val="00453CC9"/>
    <w:rsid w:val="00455633"/>
    <w:rsid w:val="00456A5F"/>
    <w:rsid w:val="004572BE"/>
    <w:rsid w:val="00460C54"/>
    <w:rsid w:val="004617C7"/>
    <w:rsid w:val="004625C1"/>
    <w:rsid w:val="004657BE"/>
    <w:rsid w:val="004737E6"/>
    <w:rsid w:val="004739C9"/>
    <w:rsid w:val="00473B0B"/>
    <w:rsid w:val="004807F7"/>
    <w:rsid w:val="00481A0C"/>
    <w:rsid w:val="004830B5"/>
    <w:rsid w:val="00484E47"/>
    <w:rsid w:val="00485D00"/>
    <w:rsid w:val="004868ED"/>
    <w:rsid w:val="00487B8B"/>
    <w:rsid w:val="00496755"/>
    <w:rsid w:val="00497B93"/>
    <w:rsid w:val="004A0A0B"/>
    <w:rsid w:val="004A13AC"/>
    <w:rsid w:val="004A4A7F"/>
    <w:rsid w:val="004A51FF"/>
    <w:rsid w:val="004B05FA"/>
    <w:rsid w:val="004B2C63"/>
    <w:rsid w:val="004B4721"/>
    <w:rsid w:val="004B5310"/>
    <w:rsid w:val="004C51D1"/>
    <w:rsid w:val="004C7E18"/>
    <w:rsid w:val="004D4729"/>
    <w:rsid w:val="004D4AEE"/>
    <w:rsid w:val="004D6AB3"/>
    <w:rsid w:val="004E085C"/>
    <w:rsid w:val="004E3718"/>
    <w:rsid w:val="004F239F"/>
    <w:rsid w:val="004F483E"/>
    <w:rsid w:val="004F4B8F"/>
    <w:rsid w:val="0050104C"/>
    <w:rsid w:val="005023F4"/>
    <w:rsid w:val="005033CC"/>
    <w:rsid w:val="0051351C"/>
    <w:rsid w:val="00516BA8"/>
    <w:rsid w:val="005209D1"/>
    <w:rsid w:val="00520FC3"/>
    <w:rsid w:val="0052393E"/>
    <w:rsid w:val="00524986"/>
    <w:rsid w:val="00524E66"/>
    <w:rsid w:val="00525BC2"/>
    <w:rsid w:val="0052613D"/>
    <w:rsid w:val="005328FB"/>
    <w:rsid w:val="005353A8"/>
    <w:rsid w:val="00537419"/>
    <w:rsid w:val="00537D90"/>
    <w:rsid w:val="00541B17"/>
    <w:rsid w:val="005421C7"/>
    <w:rsid w:val="005448FA"/>
    <w:rsid w:val="00553EB4"/>
    <w:rsid w:val="00560791"/>
    <w:rsid w:val="00566699"/>
    <w:rsid w:val="00572DFB"/>
    <w:rsid w:val="00572E3B"/>
    <w:rsid w:val="005733EB"/>
    <w:rsid w:val="00574300"/>
    <w:rsid w:val="0057534D"/>
    <w:rsid w:val="00577E1C"/>
    <w:rsid w:val="0058697B"/>
    <w:rsid w:val="00590126"/>
    <w:rsid w:val="00591988"/>
    <w:rsid w:val="00592D52"/>
    <w:rsid w:val="00596856"/>
    <w:rsid w:val="005A117C"/>
    <w:rsid w:val="005A6F55"/>
    <w:rsid w:val="005B2A31"/>
    <w:rsid w:val="005B50EC"/>
    <w:rsid w:val="005B6302"/>
    <w:rsid w:val="005B7E58"/>
    <w:rsid w:val="005C04BF"/>
    <w:rsid w:val="005C057C"/>
    <w:rsid w:val="005C76D5"/>
    <w:rsid w:val="005D02A8"/>
    <w:rsid w:val="005D5EEB"/>
    <w:rsid w:val="005D6173"/>
    <w:rsid w:val="005E3F88"/>
    <w:rsid w:val="005E5E95"/>
    <w:rsid w:val="005E6B88"/>
    <w:rsid w:val="005F0A37"/>
    <w:rsid w:val="005F58B1"/>
    <w:rsid w:val="0060031A"/>
    <w:rsid w:val="00600575"/>
    <w:rsid w:val="00600D67"/>
    <w:rsid w:val="0060633A"/>
    <w:rsid w:val="006105E0"/>
    <w:rsid w:val="006109BB"/>
    <w:rsid w:val="006110C1"/>
    <w:rsid w:val="006149F1"/>
    <w:rsid w:val="00617C09"/>
    <w:rsid w:val="00620FA6"/>
    <w:rsid w:val="00622912"/>
    <w:rsid w:val="00622EBF"/>
    <w:rsid w:val="006246A5"/>
    <w:rsid w:val="0062686A"/>
    <w:rsid w:val="00627F9C"/>
    <w:rsid w:val="00631F1B"/>
    <w:rsid w:val="00631FF9"/>
    <w:rsid w:val="00633C3F"/>
    <w:rsid w:val="00634607"/>
    <w:rsid w:val="00640D07"/>
    <w:rsid w:val="00642541"/>
    <w:rsid w:val="00644363"/>
    <w:rsid w:val="006446F7"/>
    <w:rsid w:val="00647B4C"/>
    <w:rsid w:val="00650E10"/>
    <w:rsid w:val="00652906"/>
    <w:rsid w:val="0065519D"/>
    <w:rsid w:val="00661204"/>
    <w:rsid w:val="006621E2"/>
    <w:rsid w:val="006640D9"/>
    <w:rsid w:val="0066610F"/>
    <w:rsid w:val="0067329D"/>
    <w:rsid w:val="00673D7C"/>
    <w:rsid w:val="006749FD"/>
    <w:rsid w:val="00676C32"/>
    <w:rsid w:val="00680D39"/>
    <w:rsid w:val="00686046"/>
    <w:rsid w:val="0068613E"/>
    <w:rsid w:val="006866ED"/>
    <w:rsid w:val="00690F01"/>
    <w:rsid w:val="00692BD6"/>
    <w:rsid w:val="00692CA3"/>
    <w:rsid w:val="0069776E"/>
    <w:rsid w:val="006A0513"/>
    <w:rsid w:val="006A0ADE"/>
    <w:rsid w:val="006A1F7F"/>
    <w:rsid w:val="006A29C5"/>
    <w:rsid w:val="006A3A54"/>
    <w:rsid w:val="006A561E"/>
    <w:rsid w:val="006A729B"/>
    <w:rsid w:val="006B070F"/>
    <w:rsid w:val="006B4958"/>
    <w:rsid w:val="006B4DFD"/>
    <w:rsid w:val="006B5E24"/>
    <w:rsid w:val="006C43CE"/>
    <w:rsid w:val="006C6176"/>
    <w:rsid w:val="006D01DC"/>
    <w:rsid w:val="006D1136"/>
    <w:rsid w:val="006D254A"/>
    <w:rsid w:val="006D38BF"/>
    <w:rsid w:val="006D4AD4"/>
    <w:rsid w:val="006D780C"/>
    <w:rsid w:val="006E0601"/>
    <w:rsid w:val="006E0C24"/>
    <w:rsid w:val="006E2D42"/>
    <w:rsid w:val="006E546F"/>
    <w:rsid w:val="006E6394"/>
    <w:rsid w:val="006E6A5A"/>
    <w:rsid w:val="006E6C81"/>
    <w:rsid w:val="006F18FD"/>
    <w:rsid w:val="006F2785"/>
    <w:rsid w:val="006F4103"/>
    <w:rsid w:val="006F4A35"/>
    <w:rsid w:val="00700170"/>
    <w:rsid w:val="00702DB6"/>
    <w:rsid w:val="00705D1C"/>
    <w:rsid w:val="00705EC4"/>
    <w:rsid w:val="00707021"/>
    <w:rsid w:val="0071210D"/>
    <w:rsid w:val="007158BB"/>
    <w:rsid w:val="007218F2"/>
    <w:rsid w:val="007256EA"/>
    <w:rsid w:val="00730DE0"/>
    <w:rsid w:val="0073345D"/>
    <w:rsid w:val="0073758D"/>
    <w:rsid w:val="0074093D"/>
    <w:rsid w:val="00750C98"/>
    <w:rsid w:val="00751BBC"/>
    <w:rsid w:val="0075676A"/>
    <w:rsid w:val="0076120C"/>
    <w:rsid w:val="007619EE"/>
    <w:rsid w:val="00763D73"/>
    <w:rsid w:val="007640C8"/>
    <w:rsid w:val="007676AF"/>
    <w:rsid w:val="00767E91"/>
    <w:rsid w:val="007703B6"/>
    <w:rsid w:val="00776087"/>
    <w:rsid w:val="00785145"/>
    <w:rsid w:val="00786497"/>
    <w:rsid w:val="007867F3"/>
    <w:rsid w:val="00790289"/>
    <w:rsid w:val="0079496F"/>
    <w:rsid w:val="00794D57"/>
    <w:rsid w:val="00795882"/>
    <w:rsid w:val="00797029"/>
    <w:rsid w:val="00797BE3"/>
    <w:rsid w:val="007A0571"/>
    <w:rsid w:val="007A223B"/>
    <w:rsid w:val="007A4E13"/>
    <w:rsid w:val="007B0292"/>
    <w:rsid w:val="007B0801"/>
    <w:rsid w:val="007B0E30"/>
    <w:rsid w:val="007B1050"/>
    <w:rsid w:val="007B3810"/>
    <w:rsid w:val="007C11C3"/>
    <w:rsid w:val="007D0CFF"/>
    <w:rsid w:val="007D2A7D"/>
    <w:rsid w:val="007D3CC1"/>
    <w:rsid w:val="007D79C6"/>
    <w:rsid w:val="007E2E80"/>
    <w:rsid w:val="007E39F7"/>
    <w:rsid w:val="007E585D"/>
    <w:rsid w:val="007F054B"/>
    <w:rsid w:val="007F0A5A"/>
    <w:rsid w:val="007F1984"/>
    <w:rsid w:val="007F282E"/>
    <w:rsid w:val="007F4CDF"/>
    <w:rsid w:val="007F7846"/>
    <w:rsid w:val="00801770"/>
    <w:rsid w:val="0080248F"/>
    <w:rsid w:val="008041A7"/>
    <w:rsid w:val="008103B2"/>
    <w:rsid w:val="0081299A"/>
    <w:rsid w:val="00821898"/>
    <w:rsid w:val="00823454"/>
    <w:rsid w:val="00824894"/>
    <w:rsid w:val="00830360"/>
    <w:rsid w:val="008307E5"/>
    <w:rsid w:val="00836B75"/>
    <w:rsid w:val="0084052B"/>
    <w:rsid w:val="0084469C"/>
    <w:rsid w:val="008455DC"/>
    <w:rsid w:val="00846F5E"/>
    <w:rsid w:val="00853CC3"/>
    <w:rsid w:val="008659E5"/>
    <w:rsid w:val="00867D56"/>
    <w:rsid w:val="00870064"/>
    <w:rsid w:val="008725EE"/>
    <w:rsid w:val="008731D1"/>
    <w:rsid w:val="00882E8A"/>
    <w:rsid w:val="00884409"/>
    <w:rsid w:val="00887852"/>
    <w:rsid w:val="00887AB7"/>
    <w:rsid w:val="00892543"/>
    <w:rsid w:val="008A1C19"/>
    <w:rsid w:val="008A46B7"/>
    <w:rsid w:val="008A75B0"/>
    <w:rsid w:val="008B2BCF"/>
    <w:rsid w:val="008C0E72"/>
    <w:rsid w:val="008C0F70"/>
    <w:rsid w:val="008C2010"/>
    <w:rsid w:val="008C2971"/>
    <w:rsid w:val="008C651F"/>
    <w:rsid w:val="008C7CEB"/>
    <w:rsid w:val="008D0121"/>
    <w:rsid w:val="008D17A8"/>
    <w:rsid w:val="008D4D4F"/>
    <w:rsid w:val="008E572E"/>
    <w:rsid w:val="008E63C2"/>
    <w:rsid w:val="008F3BD7"/>
    <w:rsid w:val="008F741F"/>
    <w:rsid w:val="00903599"/>
    <w:rsid w:val="00905CE1"/>
    <w:rsid w:val="00912536"/>
    <w:rsid w:val="009151CF"/>
    <w:rsid w:val="00921E68"/>
    <w:rsid w:val="009242AD"/>
    <w:rsid w:val="009272C6"/>
    <w:rsid w:val="00930F68"/>
    <w:rsid w:val="009339EC"/>
    <w:rsid w:val="00936CE7"/>
    <w:rsid w:val="0093743A"/>
    <w:rsid w:val="009375FB"/>
    <w:rsid w:val="0094180B"/>
    <w:rsid w:val="00942349"/>
    <w:rsid w:val="00943711"/>
    <w:rsid w:val="00943B37"/>
    <w:rsid w:val="0094428C"/>
    <w:rsid w:val="00946DF1"/>
    <w:rsid w:val="00950ABA"/>
    <w:rsid w:val="00954DC1"/>
    <w:rsid w:val="00960D8F"/>
    <w:rsid w:val="0096284F"/>
    <w:rsid w:val="0096359D"/>
    <w:rsid w:val="00963E20"/>
    <w:rsid w:val="009649F9"/>
    <w:rsid w:val="00967270"/>
    <w:rsid w:val="0097416D"/>
    <w:rsid w:val="009753B7"/>
    <w:rsid w:val="009759F9"/>
    <w:rsid w:val="00977C31"/>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B28"/>
    <w:rsid w:val="009C1EA2"/>
    <w:rsid w:val="009C3FC7"/>
    <w:rsid w:val="009C67FA"/>
    <w:rsid w:val="009C6DD8"/>
    <w:rsid w:val="009D1E63"/>
    <w:rsid w:val="009D34B0"/>
    <w:rsid w:val="009D4DDB"/>
    <w:rsid w:val="009D56AA"/>
    <w:rsid w:val="009E0089"/>
    <w:rsid w:val="009E2FAF"/>
    <w:rsid w:val="009E396D"/>
    <w:rsid w:val="009E43E1"/>
    <w:rsid w:val="009E7128"/>
    <w:rsid w:val="009F223E"/>
    <w:rsid w:val="009F6B6C"/>
    <w:rsid w:val="009F7B22"/>
    <w:rsid w:val="00A008BF"/>
    <w:rsid w:val="00A01F59"/>
    <w:rsid w:val="00A06551"/>
    <w:rsid w:val="00A066AD"/>
    <w:rsid w:val="00A10000"/>
    <w:rsid w:val="00A10775"/>
    <w:rsid w:val="00A112EB"/>
    <w:rsid w:val="00A16988"/>
    <w:rsid w:val="00A2199B"/>
    <w:rsid w:val="00A22440"/>
    <w:rsid w:val="00A22469"/>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A0A"/>
    <w:rsid w:val="00AB1AF3"/>
    <w:rsid w:val="00AB221C"/>
    <w:rsid w:val="00AB481C"/>
    <w:rsid w:val="00AB5115"/>
    <w:rsid w:val="00AB63C1"/>
    <w:rsid w:val="00AB6FE4"/>
    <w:rsid w:val="00AC3701"/>
    <w:rsid w:val="00AC5A2A"/>
    <w:rsid w:val="00AD0168"/>
    <w:rsid w:val="00AD066A"/>
    <w:rsid w:val="00AD3C94"/>
    <w:rsid w:val="00AD4AD8"/>
    <w:rsid w:val="00AD7189"/>
    <w:rsid w:val="00AE2BD8"/>
    <w:rsid w:val="00AE658B"/>
    <w:rsid w:val="00AF03D2"/>
    <w:rsid w:val="00AF145F"/>
    <w:rsid w:val="00AF1F1C"/>
    <w:rsid w:val="00AF2D17"/>
    <w:rsid w:val="00B06F82"/>
    <w:rsid w:val="00B070F5"/>
    <w:rsid w:val="00B1130B"/>
    <w:rsid w:val="00B12CBA"/>
    <w:rsid w:val="00B16CAC"/>
    <w:rsid w:val="00B17522"/>
    <w:rsid w:val="00B303EA"/>
    <w:rsid w:val="00B31ACE"/>
    <w:rsid w:val="00B31BB2"/>
    <w:rsid w:val="00B33A21"/>
    <w:rsid w:val="00B34950"/>
    <w:rsid w:val="00B36915"/>
    <w:rsid w:val="00B37304"/>
    <w:rsid w:val="00B3754C"/>
    <w:rsid w:val="00B40D19"/>
    <w:rsid w:val="00B460D0"/>
    <w:rsid w:val="00B501B2"/>
    <w:rsid w:val="00B50E01"/>
    <w:rsid w:val="00B51B2F"/>
    <w:rsid w:val="00B52D6E"/>
    <w:rsid w:val="00B549E1"/>
    <w:rsid w:val="00B56587"/>
    <w:rsid w:val="00B5665E"/>
    <w:rsid w:val="00B649E6"/>
    <w:rsid w:val="00B75842"/>
    <w:rsid w:val="00B76728"/>
    <w:rsid w:val="00B81C51"/>
    <w:rsid w:val="00B93C5C"/>
    <w:rsid w:val="00B97CAC"/>
    <w:rsid w:val="00BA11F9"/>
    <w:rsid w:val="00BA6922"/>
    <w:rsid w:val="00BA69A0"/>
    <w:rsid w:val="00BA79BA"/>
    <w:rsid w:val="00BB2359"/>
    <w:rsid w:val="00BB707A"/>
    <w:rsid w:val="00BC1DCE"/>
    <w:rsid w:val="00BC378A"/>
    <w:rsid w:val="00BC55DA"/>
    <w:rsid w:val="00BC64D4"/>
    <w:rsid w:val="00BD1DE7"/>
    <w:rsid w:val="00BD20DA"/>
    <w:rsid w:val="00BD6AD7"/>
    <w:rsid w:val="00BD7B15"/>
    <w:rsid w:val="00BE100C"/>
    <w:rsid w:val="00BE48F3"/>
    <w:rsid w:val="00BE6D77"/>
    <w:rsid w:val="00BF0AEC"/>
    <w:rsid w:val="00BF123B"/>
    <w:rsid w:val="00BF123D"/>
    <w:rsid w:val="00BF28CF"/>
    <w:rsid w:val="00BF3765"/>
    <w:rsid w:val="00BF442A"/>
    <w:rsid w:val="00BF5EE2"/>
    <w:rsid w:val="00BF6904"/>
    <w:rsid w:val="00BF69B1"/>
    <w:rsid w:val="00C01402"/>
    <w:rsid w:val="00C034B9"/>
    <w:rsid w:val="00C04890"/>
    <w:rsid w:val="00C10AAE"/>
    <w:rsid w:val="00C115F4"/>
    <w:rsid w:val="00C2107B"/>
    <w:rsid w:val="00C2473C"/>
    <w:rsid w:val="00C25822"/>
    <w:rsid w:val="00C25B89"/>
    <w:rsid w:val="00C277F4"/>
    <w:rsid w:val="00C34B47"/>
    <w:rsid w:val="00C35F18"/>
    <w:rsid w:val="00C369B7"/>
    <w:rsid w:val="00C40345"/>
    <w:rsid w:val="00C40AF4"/>
    <w:rsid w:val="00C44F56"/>
    <w:rsid w:val="00C51D29"/>
    <w:rsid w:val="00C60835"/>
    <w:rsid w:val="00C61A53"/>
    <w:rsid w:val="00C67A59"/>
    <w:rsid w:val="00C746BB"/>
    <w:rsid w:val="00C8573E"/>
    <w:rsid w:val="00C868EA"/>
    <w:rsid w:val="00C90CE9"/>
    <w:rsid w:val="00C911DE"/>
    <w:rsid w:val="00C921D5"/>
    <w:rsid w:val="00C93EEE"/>
    <w:rsid w:val="00C95F13"/>
    <w:rsid w:val="00CA2ED9"/>
    <w:rsid w:val="00CA3DD3"/>
    <w:rsid w:val="00CA5EC1"/>
    <w:rsid w:val="00CC2A3A"/>
    <w:rsid w:val="00CD0950"/>
    <w:rsid w:val="00CD1397"/>
    <w:rsid w:val="00CD410A"/>
    <w:rsid w:val="00CD4230"/>
    <w:rsid w:val="00CD5D9E"/>
    <w:rsid w:val="00CE15C8"/>
    <w:rsid w:val="00CE36B2"/>
    <w:rsid w:val="00CE5503"/>
    <w:rsid w:val="00CF27C6"/>
    <w:rsid w:val="00CF505E"/>
    <w:rsid w:val="00CF66C4"/>
    <w:rsid w:val="00CF7E3D"/>
    <w:rsid w:val="00D017F5"/>
    <w:rsid w:val="00D01B24"/>
    <w:rsid w:val="00D020E2"/>
    <w:rsid w:val="00D033C3"/>
    <w:rsid w:val="00D04234"/>
    <w:rsid w:val="00D04E44"/>
    <w:rsid w:val="00D0540D"/>
    <w:rsid w:val="00D0673B"/>
    <w:rsid w:val="00D0685A"/>
    <w:rsid w:val="00D11558"/>
    <w:rsid w:val="00D13B83"/>
    <w:rsid w:val="00D14D51"/>
    <w:rsid w:val="00D14E3B"/>
    <w:rsid w:val="00D20888"/>
    <w:rsid w:val="00D23F11"/>
    <w:rsid w:val="00D26FCF"/>
    <w:rsid w:val="00D30AE7"/>
    <w:rsid w:val="00D310C4"/>
    <w:rsid w:val="00D31A7C"/>
    <w:rsid w:val="00D32449"/>
    <w:rsid w:val="00D32E6F"/>
    <w:rsid w:val="00D37095"/>
    <w:rsid w:val="00D46D29"/>
    <w:rsid w:val="00D50CEC"/>
    <w:rsid w:val="00D50CF7"/>
    <w:rsid w:val="00D5329C"/>
    <w:rsid w:val="00D544D0"/>
    <w:rsid w:val="00D54889"/>
    <w:rsid w:val="00D57072"/>
    <w:rsid w:val="00D57A8D"/>
    <w:rsid w:val="00D57C7A"/>
    <w:rsid w:val="00D61A59"/>
    <w:rsid w:val="00D633B6"/>
    <w:rsid w:val="00D64F6D"/>
    <w:rsid w:val="00D673DB"/>
    <w:rsid w:val="00D70758"/>
    <w:rsid w:val="00D72377"/>
    <w:rsid w:val="00D75DD0"/>
    <w:rsid w:val="00D760EF"/>
    <w:rsid w:val="00D7709F"/>
    <w:rsid w:val="00D77F62"/>
    <w:rsid w:val="00D80239"/>
    <w:rsid w:val="00D8226B"/>
    <w:rsid w:val="00D82C3F"/>
    <w:rsid w:val="00D849BC"/>
    <w:rsid w:val="00D84D1B"/>
    <w:rsid w:val="00D85C97"/>
    <w:rsid w:val="00D867E7"/>
    <w:rsid w:val="00D90CC8"/>
    <w:rsid w:val="00DA0E70"/>
    <w:rsid w:val="00DA1B7C"/>
    <w:rsid w:val="00DA21DB"/>
    <w:rsid w:val="00DA5A00"/>
    <w:rsid w:val="00DA6917"/>
    <w:rsid w:val="00DB01B2"/>
    <w:rsid w:val="00DB07E3"/>
    <w:rsid w:val="00DB3486"/>
    <w:rsid w:val="00DB5FF7"/>
    <w:rsid w:val="00DB73C0"/>
    <w:rsid w:val="00DC0A6D"/>
    <w:rsid w:val="00DC0CB0"/>
    <w:rsid w:val="00DC1191"/>
    <w:rsid w:val="00DC46ED"/>
    <w:rsid w:val="00DC4E35"/>
    <w:rsid w:val="00DD0417"/>
    <w:rsid w:val="00DD11C5"/>
    <w:rsid w:val="00DD13E2"/>
    <w:rsid w:val="00DD2781"/>
    <w:rsid w:val="00DD2D53"/>
    <w:rsid w:val="00DD5971"/>
    <w:rsid w:val="00DD5DC9"/>
    <w:rsid w:val="00DD77A6"/>
    <w:rsid w:val="00DE0587"/>
    <w:rsid w:val="00DE16E2"/>
    <w:rsid w:val="00DE5C62"/>
    <w:rsid w:val="00DE7F8B"/>
    <w:rsid w:val="00DF0AF9"/>
    <w:rsid w:val="00DF1527"/>
    <w:rsid w:val="00DF1643"/>
    <w:rsid w:val="00DF2F2C"/>
    <w:rsid w:val="00DF3485"/>
    <w:rsid w:val="00DF51C8"/>
    <w:rsid w:val="00DF5AC8"/>
    <w:rsid w:val="00DF5C1F"/>
    <w:rsid w:val="00DF641D"/>
    <w:rsid w:val="00E014FE"/>
    <w:rsid w:val="00E04409"/>
    <w:rsid w:val="00E13529"/>
    <w:rsid w:val="00E14AD8"/>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2E2"/>
    <w:rsid w:val="00E62416"/>
    <w:rsid w:val="00E65AE8"/>
    <w:rsid w:val="00E65E9A"/>
    <w:rsid w:val="00E70CAE"/>
    <w:rsid w:val="00E70CC2"/>
    <w:rsid w:val="00E70D08"/>
    <w:rsid w:val="00E726BA"/>
    <w:rsid w:val="00E72712"/>
    <w:rsid w:val="00E83DA0"/>
    <w:rsid w:val="00E93579"/>
    <w:rsid w:val="00EA0886"/>
    <w:rsid w:val="00EA115F"/>
    <w:rsid w:val="00EA2AAB"/>
    <w:rsid w:val="00EA3228"/>
    <w:rsid w:val="00EA328E"/>
    <w:rsid w:val="00EA5483"/>
    <w:rsid w:val="00EA5C81"/>
    <w:rsid w:val="00EB2068"/>
    <w:rsid w:val="00EC1776"/>
    <w:rsid w:val="00EC4B6A"/>
    <w:rsid w:val="00EC63B8"/>
    <w:rsid w:val="00EC786A"/>
    <w:rsid w:val="00ED4829"/>
    <w:rsid w:val="00ED60C2"/>
    <w:rsid w:val="00ED634A"/>
    <w:rsid w:val="00ED7339"/>
    <w:rsid w:val="00ED78F3"/>
    <w:rsid w:val="00EE03F5"/>
    <w:rsid w:val="00EE08F5"/>
    <w:rsid w:val="00EE4963"/>
    <w:rsid w:val="00EE5CE9"/>
    <w:rsid w:val="00EE6964"/>
    <w:rsid w:val="00EF1ED5"/>
    <w:rsid w:val="00EF2ED6"/>
    <w:rsid w:val="00EF4D17"/>
    <w:rsid w:val="00EF6B28"/>
    <w:rsid w:val="00EF76A3"/>
    <w:rsid w:val="00EF7D17"/>
    <w:rsid w:val="00F07676"/>
    <w:rsid w:val="00F07DC2"/>
    <w:rsid w:val="00F1015D"/>
    <w:rsid w:val="00F1657E"/>
    <w:rsid w:val="00F1770B"/>
    <w:rsid w:val="00F2178A"/>
    <w:rsid w:val="00F2343A"/>
    <w:rsid w:val="00F3053C"/>
    <w:rsid w:val="00F44637"/>
    <w:rsid w:val="00F45389"/>
    <w:rsid w:val="00F46398"/>
    <w:rsid w:val="00F4708B"/>
    <w:rsid w:val="00F53B53"/>
    <w:rsid w:val="00F55B9E"/>
    <w:rsid w:val="00F562AF"/>
    <w:rsid w:val="00F612DC"/>
    <w:rsid w:val="00F66A72"/>
    <w:rsid w:val="00F677CD"/>
    <w:rsid w:val="00F70A50"/>
    <w:rsid w:val="00F70E82"/>
    <w:rsid w:val="00F72A70"/>
    <w:rsid w:val="00F75079"/>
    <w:rsid w:val="00F7667E"/>
    <w:rsid w:val="00F80CF6"/>
    <w:rsid w:val="00F83F9F"/>
    <w:rsid w:val="00F8521C"/>
    <w:rsid w:val="00F86466"/>
    <w:rsid w:val="00F8666D"/>
    <w:rsid w:val="00F91340"/>
    <w:rsid w:val="00F92D09"/>
    <w:rsid w:val="00F96AD5"/>
    <w:rsid w:val="00FA0A04"/>
    <w:rsid w:val="00FA47E2"/>
    <w:rsid w:val="00FA4B12"/>
    <w:rsid w:val="00FB2F77"/>
    <w:rsid w:val="00FB55E9"/>
    <w:rsid w:val="00FB59DF"/>
    <w:rsid w:val="00FC716A"/>
    <w:rsid w:val="00FC7D8B"/>
    <w:rsid w:val="00FD27EA"/>
    <w:rsid w:val="00FD3A3C"/>
    <w:rsid w:val="00FD4EB1"/>
    <w:rsid w:val="00FD5ADC"/>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801"/>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007517479504135227gmail-msolistparagraph">
    <w:name w:val="m_6007517479504135227gmail-msolistparagraph"/>
    <w:basedOn w:val="Normal"/>
    <w:rsid w:val="00BC1DC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FD5A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FD5AD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D5ADC"/>
    <w:rPr>
      <w:rFonts w:ascii="Courier New" w:eastAsia="Times New Roman" w:hAnsi="Courier New" w:cs="Times New Roman"/>
      <w:sz w:val="20"/>
      <w:szCs w:val="20"/>
      <w:lang w:val="es-ES" w:eastAsia="es-ES"/>
    </w:rPr>
  </w:style>
  <w:style w:type="character" w:customStyle="1" w:styleId="TextoCar">
    <w:name w:val="Texto Car"/>
    <w:link w:val="Texto"/>
    <w:locked/>
    <w:rsid w:val="00FD5AD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9942">
      <w:bodyDiv w:val="1"/>
      <w:marLeft w:val="0"/>
      <w:marRight w:val="0"/>
      <w:marTop w:val="0"/>
      <w:marBottom w:val="0"/>
      <w:divBdr>
        <w:top w:val="none" w:sz="0" w:space="0" w:color="auto"/>
        <w:left w:val="none" w:sz="0" w:space="0" w:color="auto"/>
        <w:bottom w:val="none" w:sz="0" w:space="0" w:color="auto"/>
        <w:right w:val="none" w:sz="0" w:space="0" w:color="auto"/>
      </w:divBdr>
    </w:div>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614554341">
      <w:bodyDiv w:val="1"/>
      <w:marLeft w:val="0"/>
      <w:marRight w:val="0"/>
      <w:marTop w:val="0"/>
      <w:marBottom w:val="0"/>
      <w:divBdr>
        <w:top w:val="none" w:sz="0" w:space="0" w:color="auto"/>
        <w:left w:val="none" w:sz="0" w:space="0" w:color="auto"/>
        <w:bottom w:val="none" w:sz="0" w:space="0" w:color="auto"/>
        <w:right w:val="none" w:sz="0" w:space="0" w:color="auto"/>
      </w:divBdr>
    </w:div>
    <w:div w:id="715936100">
      <w:bodyDiv w:val="1"/>
      <w:marLeft w:val="0"/>
      <w:marRight w:val="0"/>
      <w:marTop w:val="0"/>
      <w:marBottom w:val="0"/>
      <w:divBdr>
        <w:top w:val="none" w:sz="0" w:space="0" w:color="auto"/>
        <w:left w:val="none" w:sz="0" w:space="0" w:color="auto"/>
        <w:bottom w:val="none" w:sz="0" w:space="0" w:color="auto"/>
        <w:right w:val="none" w:sz="0" w:space="0" w:color="auto"/>
      </w:divBdr>
    </w:div>
    <w:div w:id="828056665">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25152021">
      <w:bodyDiv w:val="1"/>
      <w:marLeft w:val="0"/>
      <w:marRight w:val="0"/>
      <w:marTop w:val="0"/>
      <w:marBottom w:val="0"/>
      <w:divBdr>
        <w:top w:val="none" w:sz="0" w:space="0" w:color="auto"/>
        <w:left w:val="none" w:sz="0" w:space="0" w:color="auto"/>
        <w:bottom w:val="none" w:sz="0" w:space="0" w:color="auto"/>
        <w:right w:val="none" w:sz="0" w:space="0" w:color="auto"/>
      </w:divBdr>
    </w:div>
    <w:div w:id="1160119816">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369261992">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42413299">
      <w:bodyDiv w:val="1"/>
      <w:marLeft w:val="0"/>
      <w:marRight w:val="0"/>
      <w:marTop w:val="0"/>
      <w:marBottom w:val="0"/>
      <w:divBdr>
        <w:top w:val="none" w:sz="0" w:space="0" w:color="auto"/>
        <w:left w:val="none" w:sz="0" w:space="0" w:color="auto"/>
        <w:bottom w:val="none" w:sz="0" w:space="0" w:color="auto"/>
        <w:right w:val="none" w:sz="0" w:space="0" w:color="auto"/>
      </w:divBdr>
    </w:div>
    <w:div w:id="1482845957">
      <w:bodyDiv w:val="1"/>
      <w:marLeft w:val="0"/>
      <w:marRight w:val="0"/>
      <w:marTop w:val="0"/>
      <w:marBottom w:val="0"/>
      <w:divBdr>
        <w:top w:val="none" w:sz="0" w:space="0" w:color="auto"/>
        <w:left w:val="none" w:sz="0" w:space="0" w:color="auto"/>
        <w:bottom w:val="none" w:sz="0" w:space="0" w:color="auto"/>
        <w:right w:val="none" w:sz="0" w:space="0" w:color="auto"/>
      </w:divBdr>
    </w:div>
    <w:div w:id="1564635146">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54087953">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62245994">
      <w:bodyDiv w:val="1"/>
      <w:marLeft w:val="0"/>
      <w:marRight w:val="0"/>
      <w:marTop w:val="0"/>
      <w:marBottom w:val="0"/>
      <w:divBdr>
        <w:top w:val="none" w:sz="0" w:space="0" w:color="auto"/>
        <w:left w:val="none" w:sz="0" w:space="0" w:color="auto"/>
        <w:bottom w:val="none" w:sz="0" w:space="0" w:color="auto"/>
        <w:right w:val="none" w:sz="0" w:space="0" w:color="auto"/>
      </w:divBdr>
    </w:div>
    <w:div w:id="21439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6483C-6CE4-4A54-8BB9-DF969288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4272</Words>
  <Characters>23497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cp:revision>
  <cp:lastPrinted>2019-08-09T18:01:00Z</cp:lastPrinted>
  <dcterms:created xsi:type="dcterms:W3CDTF">2020-08-31T20:11:00Z</dcterms:created>
  <dcterms:modified xsi:type="dcterms:W3CDTF">2020-08-31T20:11:00Z</dcterms:modified>
</cp:coreProperties>
</file>