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F6908" w14:textId="7F541896" w:rsidR="004269F5" w:rsidRPr="00441692" w:rsidRDefault="004269F5" w:rsidP="004269F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B693A">
        <w:rPr>
          <w:rFonts w:ascii="Palatino Linotype" w:eastAsia="Times New Roman" w:hAnsi="Palatino Linotype" w:cs="Arial"/>
          <w:color w:val="000000"/>
          <w:sz w:val="24"/>
          <w:szCs w:val="24"/>
          <w:lang w:eastAsia="es-MX"/>
        </w:rPr>
        <w:t xml:space="preserve">Resolución del Pleno del Instituto de Transparencia, Acceso </w:t>
      </w:r>
      <w:proofErr w:type="gramStart"/>
      <w:r w:rsidRPr="006B693A">
        <w:rPr>
          <w:rFonts w:ascii="Palatino Linotype" w:eastAsia="Times New Roman" w:hAnsi="Palatino Linotype" w:cs="Arial"/>
          <w:color w:val="000000"/>
          <w:sz w:val="24"/>
          <w:szCs w:val="24"/>
          <w:lang w:eastAsia="es-MX"/>
        </w:rPr>
        <w:t>a  la</w:t>
      </w:r>
      <w:proofErr w:type="gramEnd"/>
      <w:r w:rsidRPr="006B693A">
        <w:rPr>
          <w:rFonts w:ascii="Palatino Linotype" w:eastAsia="Times New Roman" w:hAnsi="Palatino Linotype" w:cs="Arial"/>
          <w:color w:val="000000"/>
          <w:sz w:val="24"/>
          <w:szCs w:val="24"/>
          <w:lang w:eastAsia="es-MX"/>
        </w:rPr>
        <w:t xml:space="preserve"> Información Pública y Protección de Datos Personales del Estado de México y Municipios, con domicilio en Metepec, Estado de México, a </w:t>
      </w:r>
      <w:r w:rsidR="00D35299">
        <w:rPr>
          <w:rFonts w:ascii="Palatino Linotype" w:eastAsia="Times New Roman" w:hAnsi="Palatino Linotype" w:cs="Arial"/>
          <w:color w:val="000000"/>
          <w:sz w:val="24"/>
          <w:szCs w:val="24"/>
          <w:lang w:eastAsia="es-MX"/>
        </w:rPr>
        <w:t xml:space="preserve">treinta de septiembre de dos mil veinte. </w:t>
      </w:r>
      <w:r w:rsidRPr="00441692">
        <w:rPr>
          <w:rFonts w:ascii="Palatino Linotype" w:eastAsia="Times New Roman" w:hAnsi="Palatino Linotype" w:cs="Arial"/>
          <w:color w:val="000000"/>
          <w:sz w:val="24"/>
          <w:szCs w:val="24"/>
          <w:lang w:eastAsia="es-MX"/>
        </w:rPr>
        <w:t xml:space="preserve">         </w:t>
      </w:r>
    </w:p>
    <w:p w14:paraId="564810C1" w14:textId="370CEDE7" w:rsidR="00D35299" w:rsidRPr="007E678F" w:rsidRDefault="004269F5" w:rsidP="00D35299">
      <w:pPr>
        <w:tabs>
          <w:tab w:val="left" w:pos="1701"/>
        </w:tabs>
        <w:spacing w:before="240" w:line="360" w:lineRule="auto"/>
        <w:jc w:val="both"/>
        <w:rPr>
          <w:rFonts w:ascii="Palatino Linotype" w:hAnsi="Palatino Linotype"/>
          <w:bCs/>
          <w:sz w:val="24"/>
          <w:szCs w:val="24"/>
        </w:rPr>
      </w:pPr>
      <w:r w:rsidRPr="00441692">
        <w:rPr>
          <w:rFonts w:ascii="Palatino Linotype" w:hAnsi="Palatino Linotype" w:cs="Arial"/>
          <w:b/>
          <w:sz w:val="24"/>
        </w:rPr>
        <w:t>VISTOS</w:t>
      </w:r>
      <w:r w:rsidRPr="00441692">
        <w:rPr>
          <w:rFonts w:ascii="Palatino Linotype" w:hAnsi="Palatino Linotype" w:cs="Arial"/>
          <w:sz w:val="24"/>
        </w:rPr>
        <w:t xml:space="preserve"> los expedientes electrónicos formados con motivo de l</w:t>
      </w:r>
      <w:r w:rsidR="00EF183D" w:rsidRPr="00441692">
        <w:rPr>
          <w:rFonts w:ascii="Palatino Linotype" w:hAnsi="Palatino Linotype" w:cs="Arial"/>
          <w:sz w:val="24"/>
        </w:rPr>
        <w:t xml:space="preserve">os recursos de revisión números </w:t>
      </w:r>
      <w:r w:rsidR="00D35299" w:rsidRPr="008B0A47">
        <w:rPr>
          <w:rFonts w:ascii="Palatino Linotype" w:hAnsi="Palatino Linotype"/>
          <w:b/>
        </w:rPr>
        <w:t xml:space="preserve">02435/INFOEM/IP/RR/2020, 02436/INFOEM/IP/RR/2020, 02437/INFOEM/IP/RR/2020, 02438/INFOEM/IP/RR/2020, 02502/INFOEM/IP/RR/2020, 02503/INFOEM/IP/RR/2020 </w:t>
      </w:r>
      <w:r w:rsidR="00D35299" w:rsidRPr="008B0A47">
        <w:rPr>
          <w:rFonts w:ascii="Palatino Linotype" w:hAnsi="Palatino Linotype"/>
          <w:bCs/>
        </w:rPr>
        <w:t>y</w:t>
      </w:r>
      <w:r w:rsidR="00D35299" w:rsidRPr="008B0A47">
        <w:rPr>
          <w:rFonts w:ascii="Palatino Linotype" w:hAnsi="Palatino Linotype"/>
          <w:b/>
        </w:rPr>
        <w:t xml:space="preserve"> 02504/INFOEM/IP/RR/2020,</w:t>
      </w:r>
      <w:r w:rsidR="00D35299">
        <w:rPr>
          <w:rFonts w:ascii="Palatino Linotype" w:hAnsi="Palatino Linotype"/>
          <w:b/>
          <w:sz w:val="24"/>
          <w:szCs w:val="24"/>
        </w:rPr>
        <w:t xml:space="preserve"> </w:t>
      </w:r>
      <w:r w:rsidR="00D35299">
        <w:rPr>
          <w:rFonts w:ascii="Palatino Linotype" w:hAnsi="Palatino Linotype"/>
          <w:bCs/>
          <w:sz w:val="24"/>
          <w:szCs w:val="24"/>
        </w:rPr>
        <w:t xml:space="preserve">interpuestos por la </w:t>
      </w:r>
      <w:r w:rsidR="00D35299">
        <w:rPr>
          <w:rFonts w:ascii="Palatino Linotype" w:hAnsi="Palatino Linotype"/>
          <w:b/>
          <w:sz w:val="24"/>
          <w:szCs w:val="24"/>
        </w:rPr>
        <w:t xml:space="preserve">C. </w:t>
      </w:r>
      <w:r w:rsidR="00CA6F31">
        <w:rPr>
          <w:rFonts w:ascii="Palatino Linotype" w:hAnsi="Palatino Linotype"/>
          <w:b/>
          <w:sz w:val="24"/>
          <w:szCs w:val="24"/>
        </w:rPr>
        <w:t>XXXXXX</w:t>
      </w:r>
      <w:r w:rsidR="007E678F">
        <w:rPr>
          <w:rFonts w:ascii="Palatino Linotype" w:hAnsi="Palatino Linotype"/>
          <w:b/>
          <w:sz w:val="24"/>
          <w:szCs w:val="24"/>
        </w:rPr>
        <w:t xml:space="preserve"> </w:t>
      </w:r>
      <w:r w:rsidR="00CA6F31">
        <w:rPr>
          <w:rFonts w:ascii="Palatino Linotype" w:hAnsi="Palatino Linotype"/>
          <w:b/>
          <w:sz w:val="24"/>
          <w:szCs w:val="24"/>
        </w:rPr>
        <w:t>XXXXXXXXXXXX</w:t>
      </w:r>
      <w:r w:rsidR="007E678F">
        <w:rPr>
          <w:rFonts w:ascii="Palatino Linotype" w:hAnsi="Palatino Linotype"/>
          <w:b/>
          <w:sz w:val="24"/>
          <w:szCs w:val="24"/>
        </w:rPr>
        <w:t xml:space="preserve">, </w:t>
      </w:r>
      <w:r w:rsidR="007E678F">
        <w:rPr>
          <w:rFonts w:ascii="Palatino Linotype" w:hAnsi="Palatino Linotype"/>
          <w:bCs/>
          <w:sz w:val="24"/>
          <w:szCs w:val="24"/>
        </w:rPr>
        <w:t xml:space="preserve">en lo sucesivo </w:t>
      </w:r>
      <w:r w:rsidR="007E678F">
        <w:rPr>
          <w:rFonts w:ascii="Palatino Linotype" w:hAnsi="Palatino Linotype"/>
          <w:b/>
          <w:sz w:val="24"/>
          <w:szCs w:val="24"/>
        </w:rPr>
        <w:t xml:space="preserve">La Recurrente, </w:t>
      </w:r>
      <w:r w:rsidR="007E678F">
        <w:rPr>
          <w:rFonts w:ascii="Palatino Linotype" w:hAnsi="Palatino Linotype"/>
          <w:bCs/>
          <w:sz w:val="24"/>
          <w:szCs w:val="24"/>
        </w:rPr>
        <w:t xml:space="preserve">en contra de las respuestas del </w:t>
      </w:r>
      <w:r w:rsidR="007E678F">
        <w:rPr>
          <w:rFonts w:ascii="Palatino Linotype" w:hAnsi="Palatino Linotype"/>
          <w:b/>
          <w:sz w:val="24"/>
          <w:szCs w:val="24"/>
        </w:rPr>
        <w:t xml:space="preserve">Ayuntamiento de Ixtapan de la Sal, </w:t>
      </w:r>
      <w:r w:rsidR="007E678F">
        <w:rPr>
          <w:rFonts w:ascii="Palatino Linotype" w:hAnsi="Palatino Linotype"/>
          <w:bCs/>
          <w:sz w:val="24"/>
          <w:szCs w:val="24"/>
        </w:rPr>
        <w:t xml:space="preserve">en lo subsecuente </w:t>
      </w:r>
      <w:r w:rsidR="007E678F">
        <w:rPr>
          <w:rFonts w:ascii="Palatino Linotype" w:hAnsi="Palatino Linotype"/>
          <w:b/>
          <w:sz w:val="24"/>
          <w:szCs w:val="24"/>
        </w:rPr>
        <w:t xml:space="preserve">El Sujeto Obligado, </w:t>
      </w:r>
      <w:r w:rsidR="007E678F">
        <w:rPr>
          <w:rFonts w:ascii="Palatino Linotype" w:hAnsi="Palatino Linotype"/>
          <w:bCs/>
          <w:sz w:val="24"/>
          <w:szCs w:val="24"/>
        </w:rPr>
        <w:t xml:space="preserve">se procede a dictar la presente resolución: </w:t>
      </w:r>
    </w:p>
    <w:p w14:paraId="3088EB95" w14:textId="77777777" w:rsidR="007E678F" w:rsidRDefault="007E678F" w:rsidP="004269F5">
      <w:pPr>
        <w:spacing w:before="240" w:after="240" w:line="360" w:lineRule="auto"/>
        <w:jc w:val="center"/>
        <w:rPr>
          <w:rFonts w:ascii="Palatino Linotype" w:hAnsi="Palatino Linotype"/>
          <w:b/>
          <w:sz w:val="28"/>
        </w:rPr>
      </w:pPr>
    </w:p>
    <w:p w14:paraId="587A64AE" w14:textId="4A9AD277" w:rsidR="004269F5" w:rsidRPr="00F205B9" w:rsidRDefault="004269F5" w:rsidP="004269F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A753A14" w14:textId="77777777" w:rsidR="004269F5" w:rsidRDefault="004269F5" w:rsidP="004269F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19CDCE5" w14:textId="099AA8BC" w:rsidR="007E678F" w:rsidRDefault="004269F5" w:rsidP="007E678F">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7E678F">
        <w:rPr>
          <w:rFonts w:ascii="Palatino Linotype" w:hAnsi="Palatino Linotype" w:cs="Arial"/>
          <w:sz w:val="24"/>
        </w:rPr>
        <w:t xml:space="preserve"> catorce de julio de dos mil veinte, </w:t>
      </w:r>
      <w:r w:rsidR="007E678F">
        <w:rPr>
          <w:rFonts w:ascii="Palatino Linotype" w:hAnsi="Palatino Linotype" w:cs="Arial"/>
          <w:b/>
          <w:bCs/>
          <w:sz w:val="24"/>
        </w:rPr>
        <w:t xml:space="preserve">La Recurrente, </w:t>
      </w:r>
      <w:r w:rsidR="007E678F">
        <w:rPr>
          <w:rFonts w:ascii="Palatino Linotype" w:hAnsi="Palatino Linotype" w:cs="Arial"/>
          <w:sz w:val="24"/>
        </w:rPr>
        <w:t xml:space="preserve">presentó a </w:t>
      </w:r>
      <w:r w:rsidR="007E678F" w:rsidRPr="00523CF0">
        <w:rPr>
          <w:rFonts w:ascii="Palatino Linotype" w:hAnsi="Palatino Linotype" w:cs="Arial"/>
          <w:sz w:val="24"/>
        </w:rPr>
        <w:t>través del Sistema de Acceso a la Información Mexiquense (</w:t>
      </w:r>
      <w:r w:rsidR="007E678F" w:rsidRPr="00523CF0">
        <w:rPr>
          <w:rFonts w:ascii="Palatino Linotype" w:hAnsi="Palatino Linotype" w:cs="Arial"/>
          <w:b/>
          <w:sz w:val="24"/>
        </w:rPr>
        <w:t>SAIMEX)</w:t>
      </w:r>
      <w:r w:rsidR="007E678F" w:rsidRPr="00523CF0">
        <w:rPr>
          <w:rFonts w:ascii="Palatino Linotype" w:hAnsi="Palatino Linotype" w:cs="Arial"/>
          <w:sz w:val="24"/>
        </w:rPr>
        <w:t xml:space="preserve"> ante </w:t>
      </w:r>
      <w:r w:rsidR="007E678F">
        <w:rPr>
          <w:rFonts w:ascii="Palatino Linotype" w:hAnsi="Palatino Linotype" w:cs="Arial"/>
          <w:b/>
          <w:sz w:val="24"/>
        </w:rPr>
        <w:t>El</w:t>
      </w:r>
      <w:r w:rsidR="007E678F" w:rsidRPr="00523CF0">
        <w:rPr>
          <w:rFonts w:ascii="Palatino Linotype" w:hAnsi="Palatino Linotype" w:cs="Arial"/>
          <w:b/>
          <w:sz w:val="24"/>
        </w:rPr>
        <w:t xml:space="preserve"> S</w:t>
      </w:r>
      <w:r w:rsidR="007E678F">
        <w:rPr>
          <w:rFonts w:ascii="Palatino Linotype" w:hAnsi="Palatino Linotype" w:cs="Arial"/>
          <w:b/>
          <w:sz w:val="24"/>
        </w:rPr>
        <w:t>ujeto Obligado</w:t>
      </w:r>
      <w:r w:rsidR="007E678F" w:rsidRPr="00523CF0">
        <w:rPr>
          <w:rFonts w:ascii="Palatino Linotype" w:hAnsi="Palatino Linotype" w:cs="Arial"/>
          <w:sz w:val="24"/>
        </w:rPr>
        <w:t xml:space="preserve">, </w:t>
      </w:r>
      <w:r w:rsidR="007E678F">
        <w:rPr>
          <w:rFonts w:ascii="Palatino Linotype" w:hAnsi="Palatino Linotype" w:cs="Arial"/>
          <w:sz w:val="24"/>
        </w:rPr>
        <w:t xml:space="preserve">las </w:t>
      </w:r>
      <w:r w:rsidR="007E678F" w:rsidRPr="00523CF0">
        <w:rPr>
          <w:rFonts w:ascii="Palatino Linotype" w:hAnsi="Palatino Linotype" w:cs="Arial"/>
          <w:sz w:val="24"/>
        </w:rPr>
        <w:t>solicitud</w:t>
      </w:r>
      <w:r w:rsidR="007E678F">
        <w:rPr>
          <w:rFonts w:ascii="Palatino Linotype" w:hAnsi="Palatino Linotype" w:cs="Arial"/>
          <w:sz w:val="24"/>
        </w:rPr>
        <w:t>es</w:t>
      </w:r>
      <w:r w:rsidR="007E678F" w:rsidRPr="00523CF0">
        <w:rPr>
          <w:rFonts w:ascii="Palatino Linotype" w:hAnsi="Palatino Linotype" w:cs="Arial"/>
          <w:sz w:val="24"/>
        </w:rPr>
        <w:t xml:space="preserve"> de acceso a la información pública, registrada</w:t>
      </w:r>
      <w:r w:rsidR="007E678F">
        <w:rPr>
          <w:rFonts w:ascii="Palatino Linotype" w:hAnsi="Palatino Linotype" w:cs="Arial"/>
          <w:sz w:val="24"/>
        </w:rPr>
        <w:t>s bajo los</w:t>
      </w:r>
      <w:r w:rsidR="007E678F" w:rsidRPr="00523CF0">
        <w:rPr>
          <w:rFonts w:ascii="Palatino Linotype" w:hAnsi="Palatino Linotype" w:cs="Arial"/>
          <w:sz w:val="24"/>
        </w:rPr>
        <w:t xml:space="preserve"> </w:t>
      </w:r>
      <w:r w:rsidR="007E678F" w:rsidRPr="00441692">
        <w:rPr>
          <w:rFonts w:ascii="Palatino Linotype" w:hAnsi="Palatino Linotype" w:cs="Arial"/>
          <w:sz w:val="24"/>
        </w:rPr>
        <w:t>números de expedientes</w:t>
      </w:r>
      <w:r w:rsidR="007E678F">
        <w:rPr>
          <w:rFonts w:ascii="Palatino Linotype" w:hAnsi="Palatino Linotype" w:cs="Arial"/>
          <w:sz w:val="24"/>
        </w:rPr>
        <w:t xml:space="preserve"> </w:t>
      </w:r>
      <w:r w:rsidR="007E678F" w:rsidRPr="008B0A47">
        <w:rPr>
          <w:rFonts w:ascii="Palatino Linotype" w:hAnsi="Palatino Linotype" w:cs="Arial"/>
          <w:b/>
          <w:bCs/>
        </w:rPr>
        <w:t xml:space="preserve">01245/IXTASAL/IP/2020, 01244/IXTASAL/IP/2020, 01243/IXTASAL/IP/2020, 01242/IXTASAL/IP/2020, 01177/IXTASAL/IP/2020, 01176/IXTASAL/IP/2020 </w:t>
      </w:r>
      <w:r w:rsidR="007E678F" w:rsidRPr="008B0A47">
        <w:rPr>
          <w:rFonts w:ascii="Palatino Linotype" w:hAnsi="Palatino Linotype" w:cs="Arial"/>
        </w:rPr>
        <w:t xml:space="preserve">y </w:t>
      </w:r>
      <w:r w:rsidR="007E678F" w:rsidRPr="008B0A47">
        <w:rPr>
          <w:rFonts w:ascii="Palatino Linotype" w:hAnsi="Palatino Linotype" w:cs="Arial"/>
          <w:b/>
          <w:bCs/>
        </w:rPr>
        <w:t>01175/IXTASAL/IP/2020,</w:t>
      </w:r>
      <w:r w:rsidR="007E678F">
        <w:rPr>
          <w:rFonts w:ascii="Palatino Linotype" w:hAnsi="Palatino Linotype" w:cs="Arial"/>
          <w:b/>
          <w:bCs/>
          <w:sz w:val="24"/>
        </w:rPr>
        <w:t xml:space="preserve"> </w:t>
      </w:r>
      <w:r w:rsidR="007E678F">
        <w:rPr>
          <w:rFonts w:ascii="Palatino Linotype" w:hAnsi="Palatino Linotype" w:cs="Arial"/>
          <w:sz w:val="24"/>
        </w:rPr>
        <w:t xml:space="preserve">mediante las cuales solicitó información en el tenor siguiente: </w:t>
      </w:r>
    </w:p>
    <w:p w14:paraId="6D9C7B38" w14:textId="2C1DC626"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01245/IXTASAL/IP/2020</w:t>
      </w:r>
    </w:p>
    <w:p w14:paraId="0D47735A" w14:textId="17E4FAC4" w:rsidR="007E678F" w:rsidRPr="007E678F" w:rsidRDefault="007E678F" w:rsidP="007E678F">
      <w:pPr>
        <w:spacing w:before="240" w:line="360" w:lineRule="auto"/>
        <w:ind w:left="851" w:right="851"/>
        <w:jc w:val="both"/>
        <w:rPr>
          <w:rFonts w:ascii="Palatino Linotype" w:hAnsi="Palatino Linotype"/>
          <w:b/>
          <w:bCs/>
          <w:i/>
          <w:iCs/>
        </w:rPr>
      </w:pPr>
      <w:r w:rsidRPr="007E678F">
        <w:rPr>
          <w:rFonts w:ascii="Palatino Linotype" w:hAnsi="Palatino Linotype"/>
          <w:i/>
          <w:iCs/>
        </w:rPr>
        <w:t xml:space="preserve">“Todos los videos de informes, mensajes y similares emitidos por la presidente del sistema municipal DIF durante el año 2019, a través de cualquier plataforma digital o medio de comunicación público o privado.” </w:t>
      </w:r>
      <w:r w:rsidRPr="007E678F">
        <w:rPr>
          <w:rFonts w:ascii="Palatino Linotype" w:hAnsi="Palatino Linotype"/>
          <w:b/>
          <w:bCs/>
          <w:i/>
          <w:iCs/>
        </w:rPr>
        <w:t>[Sic]</w:t>
      </w:r>
    </w:p>
    <w:p w14:paraId="4674DF0F" w14:textId="77777777" w:rsidR="007E678F" w:rsidRPr="007E678F" w:rsidRDefault="007E678F" w:rsidP="007E678F">
      <w:pPr>
        <w:spacing w:before="240" w:line="360" w:lineRule="auto"/>
        <w:jc w:val="both"/>
        <w:rPr>
          <w:rFonts w:ascii="Palatino Linotype" w:hAnsi="Palatino Linotype" w:cs="Arial"/>
          <w:b/>
          <w:bCs/>
          <w:sz w:val="24"/>
        </w:rPr>
      </w:pPr>
    </w:p>
    <w:p w14:paraId="0A21DB15" w14:textId="09210B7B"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t>01244/IXTASAL/IP/2020</w:t>
      </w:r>
    </w:p>
    <w:p w14:paraId="53C2219C" w14:textId="5D823476" w:rsidR="007E678F" w:rsidRPr="00421F20" w:rsidRDefault="007E678F" w:rsidP="00421F20">
      <w:pPr>
        <w:spacing w:before="240" w:line="360" w:lineRule="auto"/>
        <w:ind w:left="851" w:right="851"/>
        <w:jc w:val="both"/>
        <w:rPr>
          <w:rFonts w:ascii="Palatino Linotype" w:hAnsi="Palatino Linotype"/>
          <w:b/>
          <w:bCs/>
          <w:i/>
          <w:iCs/>
        </w:rPr>
      </w:pPr>
      <w:r w:rsidRPr="00421F20">
        <w:rPr>
          <w:rFonts w:ascii="Palatino Linotype" w:hAnsi="Palatino Linotype"/>
          <w:i/>
          <w:iCs/>
        </w:rPr>
        <w:t xml:space="preserve">“Todos los videos de informes, mensajes y similares emitidos por la presidente del sistema municipal DIF durante el año 2020, a través de cualquier plataforma digital o medio de comunicación público o privado, con corte al 15 de julio.” </w:t>
      </w:r>
      <w:r w:rsidRPr="00421F20">
        <w:rPr>
          <w:rFonts w:ascii="Palatino Linotype" w:hAnsi="Palatino Linotype"/>
          <w:b/>
          <w:bCs/>
          <w:i/>
          <w:iCs/>
        </w:rPr>
        <w:t>[Sic]</w:t>
      </w:r>
    </w:p>
    <w:p w14:paraId="2DAC0EDC" w14:textId="77777777" w:rsidR="007E678F" w:rsidRDefault="007E678F" w:rsidP="007E678F">
      <w:pPr>
        <w:spacing w:before="240" w:line="360" w:lineRule="auto"/>
        <w:jc w:val="both"/>
        <w:rPr>
          <w:rFonts w:ascii="Palatino Linotype" w:hAnsi="Palatino Linotype" w:cs="Arial"/>
          <w:b/>
          <w:bCs/>
          <w:sz w:val="24"/>
        </w:rPr>
      </w:pPr>
    </w:p>
    <w:p w14:paraId="37DAEC50" w14:textId="6A7755FD"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t>01243/IXTASAL/IP/2020</w:t>
      </w:r>
    </w:p>
    <w:p w14:paraId="7F2AB4B5" w14:textId="557B554B" w:rsidR="007E678F" w:rsidRPr="00421F20" w:rsidRDefault="00421F20" w:rsidP="00421F20">
      <w:pPr>
        <w:spacing w:before="240" w:line="360" w:lineRule="auto"/>
        <w:ind w:left="851" w:right="851"/>
        <w:jc w:val="both"/>
        <w:rPr>
          <w:rFonts w:ascii="Palatino Linotype" w:hAnsi="Palatino Linotype" w:cs="Arial"/>
          <w:b/>
          <w:bCs/>
          <w:i/>
          <w:iCs/>
        </w:rPr>
      </w:pPr>
      <w:r w:rsidRPr="00421F20">
        <w:rPr>
          <w:rFonts w:ascii="Palatino Linotype" w:hAnsi="Palatino Linotype"/>
          <w:i/>
          <w:iCs/>
        </w:rPr>
        <w:t>“</w:t>
      </w:r>
      <w:r w:rsidR="007E678F" w:rsidRPr="00421F20">
        <w:rPr>
          <w:rFonts w:ascii="Palatino Linotype" w:hAnsi="Palatino Linotype"/>
          <w:i/>
          <w:iCs/>
        </w:rPr>
        <w:t>Todos los videos de informes, mensajes y similares emitidos por el presidente municipal durante el año 2020, a través de cualquier plataforma digital o medio de comunicación público o privado, con corte al 15 de julio.</w:t>
      </w:r>
      <w:r w:rsidRPr="00421F20">
        <w:rPr>
          <w:rFonts w:ascii="Palatino Linotype" w:hAnsi="Palatino Linotype"/>
          <w:i/>
          <w:iCs/>
        </w:rPr>
        <w:t xml:space="preserve">” </w:t>
      </w:r>
      <w:r w:rsidRPr="00421F20">
        <w:rPr>
          <w:rFonts w:ascii="Palatino Linotype" w:hAnsi="Palatino Linotype"/>
          <w:b/>
          <w:bCs/>
          <w:i/>
          <w:iCs/>
        </w:rPr>
        <w:t>[Sic]</w:t>
      </w:r>
    </w:p>
    <w:p w14:paraId="0BF9566A" w14:textId="77777777" w:rsidR="007E678F" w:rsidRDefault="007E678F" w:rsidP="007E678F">
      <w:pPr>
        <w:spacing w:before="240" w:line="360" w:lineRule="auto"/>
        <w:jc w:val="both"/>
        <w:rPr>
          <w:rFonts w:ascii="Palatino Linotype" w:hAnsi="Palatino Linotype" w:cs="Arial"/>
          <w:b/>
          <w:bCs/>
          <w:sz w:val="24"/>
        </w:rPr>
      </w:pPr>
    </w:p>
    <w:p w14:paraId="0B085C9F" w14:textId="7774CA9D"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t>01242/IXTASAL/IP/2020</w:t>
      </w:r>
    </w:p>
    <w:p w14:paraId="568DEC62" w14:textId="778937A1" w:rsidR="007E678F" w:rsidRPr="00421F20" w:rsidRDefault="00421F20" w:rsidP="00421F20">
      <w:pPr>
        <w:spacing w:before="240" w:line="360" w:lineRule="auto"/>
        <w:ind w:left="851" w:right="851"/>
        <w:jc w:val="both"/>
        <w:rPr>
          <w:rFonts w:ascii="Palatino Linotype" w:hAnsi="Palatino Linotype"/>
          <w:b/>
          <w:bCs/>
          <w:i/>
          <w:iCs/>
        </w:rPr>
      </w:pPr>
      <w:r w:rsidRPr="00421F20">
        <w:rPr>
          <w:rFonts w:ascii="Palatino Linotype" w:hAnsi="Palatino Linotype"/>
          <w:i/>
          <w:iCs/>
        </w:rPr>
        <w:t>“</w:t>
      </w:r>
      <w:r w:rsidR="007E678F" w:rsidRPr="00421F20">
        <w:rPr>
          <w:rFonts w:ascii="Palatino Linotype" w:hAnsi="Palatino Linotype"/>
          <w:i/>
          <w:iCs/>
        </w:rPr>
        <w:t>Todos los videos de informes, mensajes y similares emitidos por el presidente municipal durante el año 2019.</w:t>
      </w:r>
      <w:r w:rsidRPr="00421F20">
        <w:rPr>
          <w:rFonts w:ascii="Palatino Linotype" w:hAnsi="Palatino Linotype"/>
          <w:i/>
          <w:iCs/>
        </w:rPr>
        <w:t xml:space="preserve">” </w:t>
      </w:r>
      <w:r w:rsidRPr="00421F20">
        <w:rPr>
          <w:rFonts w:ascii="Palatino Linotype" w:hAnsi="Palatino Linotype"/>
          <w:b/>
          <w:bCs/>
          <w:i/>
          <w:iCs/>
        </w:rPr>
        <w:t>[Sic]</w:t>
      </w:r>
    </w:p>
    <w:p w14:paraId="32814C0C" w14:textId="77777777" w:rsidR="007E678F" w:rsidRDefault="007E678F" w:rsidP="007E678F">
      <w:pPr>
        <w:spacing w:before="240" w:line="360" w:lineRule="auto"/>
        <w:jc w:val="both"/>
        <w:rPr>
          <w:rFonts w:ascii="Palatino Linotype" w:hAnsi="Palatino Linotype" w:cs="Arial"/>
          <w:b/>
          <w:bCs/>
          <w:sz w:val="24"/>
        </w:rPr>
      </w:pPr>
    </w:p>
    <w:p w14:paraId="7F1BE981" w14:textId="254F36A9"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01177/IXTASAL/IP/2020</w:t>
      </w:r>
    </w:p>
    <w:p w14:paraId="6AF0C41D" w14:textId="7AB3371C" w:rsidR="007E678F" w:rsidRPr="00421F20" w:rsidRDefault="00421F20" w:rsidP="00421F20">
      <w:pPr>
        <w:spacing w:before="240" w:line="360" w:lineRule="auto"/>
        <w:ind w:left="851" w:right="851"/>
        <w:jc w:val="both"/>
        <w:rPr>
          <w:rFonts w:ascii="Palatino Linotype" w:hAnsi="Palatino Linotype" w:cs="Arial"/>
          <w:b/>
          <w:bCs/>
          <w:i/>
          <w:iCs/>
        </w:rPr>
      </w:pPr>
      <w:r w:rsidRPr="00421F20">
        <w:rPr>
          <w:rFonts w:ascii="Palatino Linotype" w:hAnsi="Palatino Linotype"/>
          <w:i/>
          <w:iCs/>
        </w:rPr>
        <w:t>“</w:t>
      </w:r>
      <w:r w:rsidR="007E678F" w:rsidRPr="00421F20">
        <w:rPr>
          <w:rFonts w:ascii="Palatino Linotype" w:hAnsi="Palatino Linotype"/>
          <w:i/>
          <w:iCs/>
        </w:rPr>
        <w:t xml:space="preserve">La videograbación de las sesiones virtuales de cabildo realizadas con motivo de la pandemia </w:t>
      </w:r>
      <w:proofErr w:type="spellStart"/>
      <w:r w:rsidR="007E678F" w:rsidRPr="00421F20">
        <w:rPr>
          <w:rFonts w:ascii="Palatino Linotype" w:hAnsi="Palatino Linotype"/>
          <w:i/>
          <w:iCs/>
        </w:rPr>
        <w:t>covid</w:t>
      </w:r>
      <w:proofErr w:type="spellEnd"/>
      <w:r w:rsidR="007E678F" w:rsidRPr="00421F20">
        <w:rPr>
          <w:rFonts w:ascii="Palatino Linotype" w:hAnsi="Palatino Linotype"/>
          <w:i/>
          <w:iCs/>
        </w:rPr>
        <w:t xml:space="preserve"> 19, en los meses de junio y julio de 2020, en cumplimiento a las reformas realizadas a la Ley Orgánica Municipal y a los acuerdos y decretos emitidos por las autoridades competentes.</w:t>
      </w:r>
      <w:r w:rsidRPr="00421F20">
        <w:rPr>
          <w:rFonts w:ascii="Palatino Linotype" w:hAnsi="Palatino Linotype"/>
          <w:i/>
          <w:iCs/>
        </w:rPr>
        <w:t xml:space="preserve">” </w:t>
      </w:r>
      <w:r w:rsidRPr="00421F20">
        <w:rPr>
          <w:rFonts w:ascii="Palatino Linotype" w:hAnsi="Palatino Linotype"/>
          <w:b/>
          <w:bCs/>
          <w:i/>
          <w:iCs/>
        </w:rPr>
        <w:t>[Sic]</w:t>
      </w:r>
    </w:p>
    <w:p w14:paraId="5D85F60C" w14:textId="77777777" w:rsidR="007E678F" w:rsidRDefault="007E678F" w:rsidP="007E678F">
      <w:pPr>
        <w:spacing w:before="240" w:line="360" w:lineRule="auto"/>
        <w:jc w:val="both"/>
        <w:rPr>
          <w:rFonts w:ascii="Palatino Linotype" w:hAnsi="Palatino Linotype" w:cs="Arial"/>
          <w:b/>
          <w:bCs/>
          <w:sz w:val="24"/>
        </w:rPr>
      </w:pPr>
    </w:p>
    <w:p w14:paraId="2EB9E1F2" w14:textId="69AAA7B4" w:rsidR="007E678F" w:rsidRDefault="007E678F" w:rsidP="007E678F">
      <w:pPr>
        <w:spacing w:before="240" w:line="360" w:lineRule="auto"/>
        <w:jc w:val="both"/>
        <w:rPr>
          <w:rFonts w:ascii="Palatino Linotype" w:hAnsi="Palatino Linotype" w:cs="Arial"/>
          <w:b/>
          <w:bCs/>
          <w:sz w:val="24"/>
        </w:rPr>
      </w:pPr>
      <w:r>
        <w:rPr>
          <w:rFonts w:ascii="Palatino Linotype" w:hAnsi="Palatino Linotype" w:cs="Arial"/>
          <w:b/>
          <w:bCs/>
          <w:sz w:val="24"/>
        </w:rPr>
        <w:t>01176/IXTASAL/IP/2020</w:t>
      </w:r>
    </w:p>
    <w:p w14:paraId="52F0A617" w14:textId="408DDAEA" w:rsidR="007E678F" w:rsidRPr="00421F20" w:rsidRDefault="00421F20" w:rsidP="00421F20">
      <w:pPr>
        <w:spacing w:before="240" w:line="360" w:lineRule="auto"/>
        <w:ind w:left="851" w:right="851"/>
        <w:jc w:val="both"/>
        <w:rPr>
          <w:rFonts w:ascii="Palatino Linotype" w:hAnsi="Palatino Linotype" w:cs="Arial"/>
          <w:b/>
          <w:bCs/>
          <w:i/>
          <w:iCs/>
        </w:rPr>
      </w:pPr>
      <w:r w:rsidRPr="00421F20">
        <w:rPr>
          <w:rFonts w:ascii="Palatino Linotype" w:hAnsi="Palatino Linotype"/>
          <w:i/>
          <w:iCs/>
        </w:rPr>
        <w:t>“</w:t>
      </w:r>
      <w:r w:rsidR="007E678F" w:rsidRPr="00421F20">
        <w:rPr>
          <w:rFonts w:ascii="Palatino Linotype" w:hAnsi="Palatino Linotype"/>
          <w:i/>
          <w:iCs/>
        </w:rPr>
        <w:t>La videograbación de las sesiones ordinarias de cabildo de enero, febrero, marzo, junio y julio de 2020</w:t>
      </w:r>
      <w:r w:rsidRPr="00421F20">
        <w:rPr>
          <w:rFonts w:ascii="Palatino Linotype" w:hAnsi="Palatino Linotype"/>
          <w:i/>
          <w:iCs/>
        </w:rPr>
        <w:t xml:space="preserve">” </w:t>
      </w:r>
      <w:r w:rsidRPr="00421F20">
        <w:rPr>
          <w:rFonts w:ascii="Palatino Linotype" w:hAnsi="Palatino Linotype"/>
          <w:b/>
          <w:bCs/>
          <w:i/>
          <w:iCs/>
        </w:rPr>
        <w:t>[Sic]</w:t>
      </w:r>
    </w:p>
    <w:p w14:paraId="7AD6EA32" w14:textId="77777777" w:rsidR="007E678F" w:rsidRDefault="007E678F" w:rsidP="007E678F">
      <w:pPr>
        <w:spacing w:before="240" w:line="360" w:lineRule="auto"/>
        <w:jc w:val="both"/>
        <w:rPr>
          <w:rFonts w:ascii="Palatino Linotype" w:hAnsi="Palatino Linotype" w:cs="Arial"/>
          <w:b/>
          <w:bCs/>
          <w:sz w:val="24"/>
        </w:rPr>
      </w:pPr>
    </w:p>
    <w:p w14:paraId="0D47EAC6" w14:textId="4820D5E1" w:rsidR="007E678F" w:rsidRDefault="007E678F" w:rsidP="007E678F">
      <w:pPr>
        <w:spacing w:before="240" w:line="360" w:lineRule="auto"/>
        <w:jc w:val="both"/>
        <w:rPr>
          <w:rFonts w:ascii="Palatino Linotype" w:hAnsi="Palatino Linotype" w:cs="Arial"/>
          <w:sz w:val="24"/>
        </w:rPr>
      </w:pPr>
      <w:r>
        <w:rPr>
          <w:rFonts w:ascii="Palatino Linotype" w:hAnsi="Palatino Linotype" w:cs="Arial"/>
          <w:sz w:val="24"/>
        </w:rPr>
        <w:t xml:space="preserve"> </w:t>
      </w:r>
      <w:r>
        <w:rPr>
          <w:rFonts w:ascii="Palatino Linotype" w:hAnsi="Palatino Linotype" w:cs="Arial"/>
          <w:b/>
          <w:bCs/>
          <w:sz w:val="24"/>
        </w:rPr>
        <w:t>01175/IXTASAL/IP/2020</w:t>
      </w:r>
    </w:p>
    <w:p w14:paraId="5F2140F6" w14:textId="718DF3A9" w:rsidR="007E678F" w:rsidRPr="00421F20" w:rsidRDefault="00421F20" w:rsidP="00421F20">
      <w:pPr>
        <w:spacing w:before="240" w:line="360" w:lineRule="auto"/>
        <w:ind w:left="851" w:right="851"/>
        <w:jc w:val="both"/>
        <w:rPr>
          <w:rFonts w:ascii="Palatino Linotype" w:hAnsi="Palatino Linotype" w:cs="Arial"/>
          <w:b/>
          <w:bCs/>
          <w:i/>
          <w:iCs/>
        </w:rPr>
      </w:pPr>
      <w:r w:rsidRPr="00421F20">
        <w:rPr>
          <w:rFonts w:ascii="Palatino Linotype" w:hAnsi="Palatino Linotype"/>
          <w:i/>
          <w:iCs/>
        </w:rPr>
        <w:t>“</w:t>
      </w:r>
      <w:r w:rsidR="007E678F" w:rsidRPr="00421F20">
        <w:rPr>
          <w:rFonts w:ascii="Palatino Linotype" w:hAnsi="Palatino Linotype"/>
          <w:i/>
          <w:iCs/>
        </w:rPr>
        <w:t>La videograbación de las sesiones ordinarias de cabildo de enero, febrero, marzo, junio, julio y diciembre de 2019.</w:t>
      </w:r>
      <w:r w:rsidRPr="00421F20">
        <w:rPr>
          <w:rFonts w:ascii="Palatino Linotype" w:hAnsi="Palatino Linotype"/>
          <w:i/>
          <w:iCs/>
        </w:rPr>
        <w:t xml:space="preserve">” </w:t>
      </w:r>
      <w:r w:rsidRPr="00421F20">
        <w:rPr>
          <w:rFonts w:ascii="Palatino Linotype" w:hAnsi="Palatino Linotype"/>
          <w:b/>
          <w:bCs/>
          <w:i/>
          <w:iCs/>
        </w:rPr>
        <w:t>[Sic]</w:t>
      </w:r>
    </w:p>
    <w:p w14:paraId="5B2AD81B" w14:textId="15B16392" w:rsidR="007E678F" w:rsidRDefault="007E678F" w:rsidP="007E678F">
      <w:pPr>
        <w:spacing w:before="240" w:line="360" w:lineRule="auto"/>
        <w:jc w:val="both"/>
        <w:rPr>
          <w:rFonts w:ascii="Palatino Linotype" w:hAnsi="Palatino Linotype" w:cs="Arial"/>
          <w:sz w:val="24"/>
        </w:rPr>
      </w:pPr>
    </w:p>
    <w:p w14:paraId="71426349" w14:textId="2E5EC1DB" w:rsidR="004269F5" w:rsidRDefault="004269F5" w:rsidP="004269F5">
      <w:pPr>
        <w:spacing w:before="240" w:line="360" w:lineRule="auto"/>
        <w:ind w:right="850"/>
        <w:jc w:val="both"/>
        <w:rPr>
          <w:rFonts w:ascii="Palatino Linotype" w:eastAsia="Times New Roman" w:hAnsi="Palatino Linotype" w:cs="Times New Roman"/>
          <w:sz w:val="24"/>
          <w:szCs w:val="24"/>
          <w:lang w:val="es-ES_tradnl" w:eastAsia="es-ES"/>
        </w:rPr>
      </w:pPr>
      <w:r w:rsidRPr="00441692">
        <w:rPr>
          <w:rFonts w:ascii="Palatino Linotype" w:eastAsia="Times New Roman" w:hAnsi="Palatino Linotype" w:cs="Times New Roman"/>
          <w:b/>
          <w:sz w:val="24"/>
          <w:szCs w:val="24"/>
          <w:lang w:val="es-ES_tradnl" w:eastAsia="es-ES"/>
        </w:rPr>
        <w:t xml:space="preserve">Modalidad de entrega: </w:t>
      </w:r>
      <w:r w:rsidRPr="00441692">
        <w:rPr>
          <w:rFonts w:ascii="Palatino Linotype" w:eastAsia="Times New Roman" w:hAnsi="Palatino Linotype" w:cs="Times New Roman"/>
          <w:sz w:val="24"/>
          <w:szCs w:val="24"/>
          <w:lang w:val="es-ES_tradnl" w:eastAsia="es-ES"/>
        </w:rPr>
        <w:t xml:space="preserve">A través del SAIMEX, en </w:t>
      </w:r>
      <w:r w:rsidR="00421F20">
        <w:rPr>
          <w:rFonts w:ascii="Palatino Linotype" w:eastAsia="Times New Roman" w:hAnsi="Palatino Linotype" w:cs="Times New Roman"/>
          <w:sz w:val="24"/>
          <w:szCs w:val="24"/>
          <w:lang w:val="es-ES_tradnl" w:eastAsia="es-ES"/>
        </w:rPr>
        <w:t xml:space="preserve">siete casos. </w:t>
      </w:r>
      <w:r w:rsidR="00FC7E0D" w:rsidRPr="00441692">
        <w:rPr>
          <w:rFonts w:ascii="Palatino Linotype" w:eastAsia="Times New Roman" w:hAnsi="Palatino Linotype" w:cs="Times New Roman"/>
          <w:sz w:val="24"/>
          <w:szCs w:val="24"/>
          <w:lang w:val="es-ES_tradnl" w:eastAsia="es-ES"/>
        </w:rPr>
        <w:t xml:space="preserve"> </w:t>
      </w:r>
    </w:p>
    <w:p w14:paraId="043FC7BA" w14:textId="77777777" w:rsidR="008B0A47" w:rsidRPr="00441692" w:rsidRDefault="008B0A47" w:rsidP="004269F5">
      <w:pPr>
        <w:spacing w:before="240" w:line="360" w:lineRule="auto"/>
        <w:ind w:right="850"/>
        <w:jc w:val="both"/>
        <w:rPr>
          <w:rFonts w:ascii="Palatino Linotype" w:eastAsia="Times New Roman" w:hAnsi="Palatino Linotype" w:cs="Times New Roman"/>
          <w:sz w:val="24"/>
          <w:szCs w:val="24"/>
          <w:lang w:val="es-ES_tradnl" w:eastAsia="es-ES"/>
        </w:rPr>
      </w:pPr>
    </w:p>
    <w:p w14:paraId="64B509C6" w14:textId="65DC8C08" w:rsidR="00884113" w:rsidRPr="00441692" w:rsidRDefault="00421F20" w:rsidP="00884113">
      <w:pPr>
        <w:spacing w:after="0" w:line="360" w:lineRule="auto"/>
        <w:jc w:val="both"/>
        <w:rPr>
          <w:rFonts w:ascii="Palatino Linotype" w:hAnsi="Palatino Linotype" w:cs="Arial"/>
          <w:b/>
          <w:sz w:val="28"/>
        </w:rPr>
      </w:pPr>
      <w:r>
        <w:rPr>
          <w:rFonts w:ascii="Palatino Linotype" w:hAnsi="Palatino Linotype" w:cs="Arial"/>
          <w:b/>
          <w:sz w:val="28"/>
        </w:rPr>
        <w:t>SEGUNDO</w:t>
      </w:r>
      <w:r w:rsidR="00884113" w:rsidRPr="00441692">
        <w:rPr>
          <w:rFonts w:ascii="Palatino Linotype" w:hAnsi="Palatino Linotype" w:cs="Arial"/>
          <w:b/>
          <w:sz w:val="28"/>
        </w:rPr>
        <w:t xml:space="preserve">. </w:t>
      </w:r>
      <w:r w:rsidR="00884113" w:rsidRPr="00441692">
        <w:rPr>
          <w:rFonts w:ascii="Palatino Linotype" w:hAnsi="Palatino Linotype" w:cs="Arial"/>
          <w:b/>
          <w:sz w:val="28"/>
          <w:szCs w:val="20"/>
        </w:rPr>
        <w:t>De la respuesta del Sujeto Obligado.</w:t>
      </w:r>
    </w:p>
    <w:p w14:paraId="3DC82252" w14:textId="3897935E" w:rsidR="007D5DDD" w:rsidRPr="007D5DDD" w:rsidRDefault="00884113" w:rsidP="00884113">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sidR="007D5DDD">
        <w:rPr>
          <w:rFonts w:ascii="Palatino Linotype" w:hAnsi="Palatino Linotype" w:cs="Arial"/>
        </w:rPr>
        <w:t xml:space="preserve">coincidentes </w:t>
      </w:r>
      <w:r w:rsidRPr="00441692">
        <w:rPr>
          <w:rFonts w:ascii="Palatino Linotype" w:hAnsi="Palatino Linotype" w:cs="Arial"/>
        </w:rPr>
        <w:t xml:space="preserve">a las solicitudes de información en </w:t>
      </w:r>
      <w:r w:rsidR="007D5DDD">
        <w:rPr>
          <w:rFonts w:ascii="Palatino Linotype" w:hAnsi="Palatino Linotype" w:cs="Arial"/>
        </w:rPr>
        <w:t xml:space="preserve">fecha </w:t>
      </w:r>
      <w:r w:rsidR="007D5DDD">
        <w:rPr>
          <w:rFonts w:ascii="Palatino Linotype" w:hAnsi="Palatino Linotype" w:cs="Arial"/>
        </w:rPr>
        <w:lastRenderedPageBreak/>
        <w:t xml:space="preserve">veintinueve de julio de dos mil veinte, por lo que se reproduce la correspondiente a la solicitud </w:t>
      </w:r>
      <w:r w:rsidR="007D5DDD">
        <w:rPr>
          <w:rFonts w:ascii="Palatino Linotype" w:hAnsi="Palatino Linotype" w:cs="Arial"/>
          <w:b/>
          <w:bCs/>
        </w:rPr>
        <w:t xml:space="preserve">01245/IXTASAL/IP/2020, </w:t>
      </w:r>
      <w:r w:rsidR="007D5DDD">
        <w:rPr>
          <w:rFonts w:ascii="Palatino Linotype" w:hAnsi="Palatino Linotype" w:cs="Arial"/>
        </w:rPr>
        <w:t xml:space="preserve">a modo de ejemplo: </w:t>
      </w:r>
    </w:p>
    <w:p w14:paraId="0BEFD5E6" w14:textId="7D66C4C8" w:rsidR="007D5DDD" w:rsidRPr="007D5DDD" w:rsidRDefault="00884113" w:rsidP="007D5DDD">
      <w:pPr>
        <w:pStyle w:val="Sinespaciado"/>
        <w:spacing w:before="240" w:after="160" w:line="360" w:lineRule="auto"/>
        <w:ind w:left="851" w:right="851"/>
        <w:jc w:val="both"/>
        <w:rPr>
          <w:rFonts w:ascii="Palatino Linotype" w:hAnsi="Palatino Linotype"/>
          <w:i/>
          <w:sz w:val="22"/>
          <w:szCs w:val="22"/>
          <w:lang w:val="es-ES_tradnl"/>
        </w:rPr>
      </w:pPr>
      <w:r w:rsidRPr="007D5DDD">
        <w:rPr>
          <w:rFonts w:ascii="Palatino Linotype" w:hAnsi="Palatino Linotype"/>
          <w:i/>
          <w:sz w:val="22"/>
          <w:szCs w:val="22"/>
          <w:lang w:val="es-ES_tradnl"/>
        </w:rPr>
        <w:t>“</w:t>
      </w:r>
      <w:r w:rsidR="007D5DDD" w:rsidRPr="007D5DD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23932" w14:textId="0899DAD9" w:rsidR="00884113" w:rsidRPr="007D5DDD" w:rsidRDefault="007D5DDD" w:rsidP="00884113">
      <w:pPr>
        <w:pStyle w:val="Sinespaciado"/>
        <w:spacing w:before="240" w:after="160" w:line="360" w:lineRule="auto"/>
        <w:ind w:left="851" w:right="851"/>
        <w:jc w:val="both"/>
        <w:rPr>
          <w:rFonts w:ascii="Palatino Linotype" w:hAnsi="Palatino Linotype"/>
          <w:b/>
          <w:bCs/>
          <w:i/>
          <w:color w:val="000000" w:themeColor="text1"/>
          <w:sz w:val="22"/>
          <w:szCs w:val="22"/>
          <w:u w:val="single"/>
        </w:rPr>
      </w:pPr>
      <w:r w:rsidRPr="007D5DDD">
        <w:rPr>
          <w:rFonts w:ascii="Palatino Linotype" w:hAnsi="Palatino Linotype"/>
          <w:i/>
          <w:sz w:val="22"/>
          <w:szCs w:val="22"/>
        </w:rPr>
        <w:t xml:space="preserve">Con fundamento en los artículos 12 y 53, fracciones II y VI y 163 de la Ley de Transparencia y Acceso a la Información del Estado de México y Municipios, </w:t>
      </w:r>
      <w:r w:rsidRPr="007D5DDD">
        <w:rPr>
          <w:rFonts w:ascii="Palatino Linotype" w:hAnsi="Palatino Linotype"/>
          <w:b/>
          <w:bCs/>
          <w:i/>
          <w:sz w:val="22"/>
          <w:szCs w:val="22"/>
          <w:u w:val="single"/>
        </w:rPr>
        <w:t>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w:t>
      </w:r>
      <w:r w:rsidRPr="007D5DDD">
        <w:rPr>
          <w:rFonts w:ascii="Palatino Linotype" w:hAnsi="Palatino Linotype"/>
          <w:i/>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884113" w:rsidRPr="007D5DDD">
        <w:rPr>
          <w:rFonts w:ascii="Palatino Linotype" w:hAnsi="Palatino Linotype"/>
          <w:i/>
          <w:sz w:val="22"/>
          <w:szCs w:val="22"/>
        </w:rPr>
        <w:t>”</w:t>
      </w:r>
      <w:r w:rsidR="00884113" w:rsidRPr="007D5DDD">
        <w:rPr>
          <w:rFonts w:ascii="Palatino Linotype" w:hAnsi="Palatino Linotype"/>
          <w:i/>
          <w:sz w:val="22"/>
          <w:szCs w:val="22"/>
          <w:lang w:val="es-ES_tradnl"/>
        </w:rPr>
        <w:t xml:space="preserve"> [Sic]</w:t>
      </w:r>
    </w:p>
    <w:p w14:paraId="647C79F1" w14:textId="77777777" w:rsidR="008B0A47" w:rsidRDefault="008B0A47" w:rsidP="007D5DDD">
      <w:pPr>
        <w:spacing w:before="240" w:line="360" w:lineRule="auto"/>
        <w:jc w:val="both"/>
        <w:rPr>
          <w:rFonts w:ascii="Palatino Linotype" w:hAnsi="Palatino Linotype" w:cs="Arial"/>
          <w:sz w:val="24"/>
          <w:szCs w:val="24"/>
        </w:rPr>
      </w:pPr>
    </w:p>
    <w:p w14:paraId="3592D4B7" w14:textId="1DDDE3E5" w:rsidR="007D5DDD" w:rsidRPr="009F4DA8" w:rsidRDefault="007D5DDD" w:rsidP="007D5DD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“IXTASAL-CT-0017EXT-2020.pdf”</w:t>
      </w:r>
      <w:r>
        <w:rPr>
          <w:rFonts w:ascii="Palatino Linotype" w:hAnsi="Palatino Linotype" w:cs="Arial"/>
          <w:sz w:val="24"/>
          <w:szCs w:val="24"/>
        </w:rPr>
        <w:t xml:space="preserve">, mismo que se tiene por reproducido como si a la letra se insertasen, en virtud de que será materia de análisis en el considerando respectivo. </w:t>
      </w:r>
    </w:p>
    <w:p w14:paraId="6830CE01" w14:textId="6AA5A3AB" w:rsidR="004269F5" w:rsidRDefault="007D5DDD" w:rsidP="004269F5">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4269F5">
        <w:rPr>
          <w:rFonts w:ascii="Palatino Linotype" w:hAnsi="Palatino Linotype" w:cs="Arial"/>
          <w:b/>
          <w:sz w:val="28"/>
        </w:rPr>
        <w:t xml:space="preserve">. </w:t>
      </w:r>
      <w:r w:rsidR="004269F5">
        <w:rPr>
          <w:rFonts w:ascii="Palatino Linotype" w:hAnsi="Palatino Linotype"/>
          <w:b/>
          <w:sz w:val="28"/>
        </w:rPr>
        <w:t>Del recurso de revisión.</w:t>
      </w:r>
    </w:p>
    <w:p w14:paraId="74685DD7" w14:textId="0C09788B" w:rsidR="007D5DDD" w:rsidRPr="008B0A47" w:rsidRDefault="004269F5" w:rsidP="004269F5">
      <w:pPr>
        <w:spacing w:before="240" w:line="360" w:lineRule="auto"/>
        <w:jc w:val="both"/>
        <w:rPr>
          <w:rFonts w:ascii="Palatino Linotype" w:hAnsi="Palatino Linotype" w:cs="Arial"/>
          <w:bCs/>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fecha</w:t>
      </w:r>
      <w:r w:rsidR="007D5DDD">
        <w:rPr>
          <w:rFonts w:ascii="Palatino Linotype" w:hAnsi="Palatino Linotype" w:cs="Arial"/>
          <w:sz w:val="24"/>
          <w:szCs w:val="24"/>
        </w:rPr>
        <w:t xml:space="preserve"> dieciocho de agosto de dos mil veinte, los cuales fueron registrados </w:t>
      </w:r>
      <w:r w:rsidR="008B0A47">
        <w:rPr>
          <w:rFonts w:ascii="Palatino Linotype" w:hAnsi="Palatino Linotype" w:cs="Arial"/>
          <w:sz w:val="24"/>
          <w:szCs w:val="24"/>
        </w:rPr>
        <w:t xml:space="preserve">en el sistema electrónico con los expedientes números </w:t>
      </w:r>
      <w:r w:rsidR="008B0A47" w:rsidRPr="008B0A47">
        <w:rPr>
          <w:rFonts w:ascii="Palatino Linotype" w:hAnsi="Palatino Linotype"/>
          <w:b/>
        </w:rPr>
        <w:t xml:space="preserve">02435/INFOEM/IP/RR/2020, 02436/INFOEM/IP/RR/2020, 02437/INFOEM/IP/RR/2020, 02438/INFOEM/IP/RR/2020, 02502/INFOEM/IP/RR/2020, 02503/INFOEM/IP/RR/2020 </w:t>
      </w:r>
      <w:r w:rsidR="008B0A47" w:rsidRPr="008B0A47">
        <w:rPr>
          <w:rFonts w:ascii="Palatino Linotype" w:hAnsi="Palatino Linotype"/>
          <w:bCs/>
        </w:rPr>
        <w:t>y</w:t>
      </w:r>
      <w:r w:rsidR="008B0A47" w:rsidRPr="008B0A47">
        <w:rPr>
          <w:rFonts w:ascii="Palatino Linotype" w:hAnsi="Palatino Linotype"/>
          <w:b/>
        </w:rPr>
        <w:t xml:space="preserve"> 02504/INFOEM/IP/RR/2020</w:t>
      </w:r>
      <w:r w:rsidR="008B0A47">
        <w:rPr>
          <w:rFonts w:ascii="Palatino Linotype" w:hAnsi="Palatino Linotype"/>
          <w:b/>
        </w:rPr>
        <w:t xml:space="preserve">, </w:t>
      </w:r>
      <w:r w:rsidR="008B0A47" w:rsidRPr="008B0A47">
        <w:rPr>
          <w:rFonts w:ascii="Palatino Linotype" w:hAnsi="Palatino Linotype"/>
          <w:bCs/>
          <w:sz w:val="24"/>
          <w:szCs w:val="24"/>
        </w:rPr>
        <w:t xml:space="preserve">en los cuales arguye </w:t>
      </w:r>
      <w:r w:rsidR="008B0A47">
        <w:rPr>
          <w:rFonts w:ascii="Palatino Linotype" w:hAnsi="Palatino Linotype"/>
          <w:bCs/>
          <w:sz w:val="24"/>
          <w:szCs w:val="24"/>
        </w:rPr>
        <w:t>las siguientes manifestaciones</w:t>
      </w:r>
      <w:r w:rsidR="00552C01">
        <w:rPr>
          <w:rFonts w:ascii="Palatino Linotype" w:hAnsi="Palatino Linotype"/>
          <w:bCs/>
          <w:sz w:val="24"/>
          <w:szCs w:val="24"/>
        </w:rPr>
        <w:t xml:space="preserve"> de carácter coincidente</w:t>
      </w:r>
      <w:r w:rsidR="008B0A47">
        <w:rPr>
          <w:rFonts w:ascii="Palatino Linotype" w:hAnsi="Palatino Linotype"/>
          <w:bCs/>
          <w:sz w:val="24"/>
          <w:szCs w:val="24"/>
        </w:rPr>
        <w:t xml:space="preserve">: </w:t>
      </w:r>
    </w:p>
    <w:p w14:paraId="65801733" w14:textId="77777777" w:rsidR="000563BB" w:rsidRPr="00552C01" w:rsidRDefault="000563BB" w:rsidP="000563BB">
      <w:pPr>
        <w:pStyle w:val="Sinespaciado"/>
        <w:spacing w:line="360" w:lineRule="auto"/>
        <w:jc w:val="both"/>
        <w:rPr>
          <w:rFonts w:ascii="Palatino Linotype" w:hAnsi="Palatino Linotype" w:cs="Arial"/>
          <w:b/>
        </w:rPr>
      </w:pPr>
      <w:r w:rsidRPr="00552C01">
        <w:rPr>
          <w:rFonts w:ascii="Palatino Linotype" w:hAnsi="Palatino Linotype" w:cs="Arial"/>
          <w:b/>
        </w:rPr>
        <w:t>Actos Impugnados:</w:t>
      </w:r>
    </w:p>
    <w:p w14:paraId="7E06E0DB" w14:textId="1238B3B9" w:rsidR="000563BB" w:rsidRPr="00552C01" w:rsidRDefault="000563BB" w:rsidP="00552C01">
      <w:pPr>
        <w:spacing w:before="240" w:line="360" w:lineRule="auto"/>
        <w:ind w:left="851" w:right="851"/>
        <w:jc w:val="both"/>
        <w:rPr>
          <w:rFonts w:ascii="Palatino Linotype" w:hAnsi="Palatino Linotype"/>
          <w:b/>
          <w:i/>
          <w:color w:val="000000"/>
        </w:rPr>
      </w:pPr>
      <w:r w:rsidRPr="00552C01">
        <w:rPr>
          <w:rFonts w:ascii="Palatino Linotype" w:hAnsi="Palatino Linotype"/>
          <w:i/>
          <w:color w:val="000000"/>
        </w:rPr>
        <w:t>“</w:t>
      </w:r>
      <w:r w:rsidR="00022F6D" w:rsidRPr="00552C01">
        <w:rPr>
          <w:rFonts w:ascii="Palatino Linotype" w:eastAsia="Times New Roman" w:hAnsi="Palatino Linotype" w:cs="Times New Roman"/>
          <w:i/>
        </w:rPr>
        <w:t>El acta del comité de transparencia</w:t>
      </w:r>
      <w:r w:rsidR="00AA0C88" w:rsidRPr="00552C01">
        <w:rPr>
          <w:rFonts w:ascii="Palatino Linotype" w:hAnsi="Palatino Linotype"/>
          <w:i/>
          <w:color w:val="000000"/>
        </w:rPr>
        <w:t xml:space="preserve">” </w:t>
      </w:r>
      <w:r w:rsidR="00AA0C88" w:rsidRPr="00552C01">
        <w:rPr>
          <w:rFonts w:ascii="Palatino Linotype" w:hAnsi="Palatino Linotype"/>
          <w:b/>
          <w:i/>
          <w:color w:val="000000"/>
        </w:rPr>
        <w:t>[Sic]</w:t>
      </w:r>
    </w:p>
    <w:p w14:paraId="68ED2FE3" w14:textId="77777777" w:rsidR="00AA0C88" w:rsidRPr="009B514F" w:rsidRDefault="00AA0C88" w:rsidP="000563BB">
      <w:pPr>
        <w:pStyle w:val="Sinespaciado"/>
        <w:ind w:left="567" w:right="567"/>
        <w:jc w:val="both"/>
        <w:rPr>
          <w:rFonts w:ascii="Palatino Linotype" w:hAnsi="Palatino Linotype"/>
          <w:i/>
          <w:color w:val="000000"/>
          <w:sz w:val="22"/>
          <w:szCs w:val="22"/>
        </w:rPr>
      </w:pPr>
    </w:p>
    <w:p w14:paraId="6E52FAE4" w14:textId="77777777" w:rsidR="000563BB" w:rsidRPr="009B514F" w:rsidRDefault="000563BB" w:rsidP="000563BB">
      <w:pPr>
        <w:pStyle w:val="Sinespaciado"/>
        <w:spacing w:line="360" w:lineRule="auto"/>
        <w:jc w:val="both"/>
        <w:rPr>
          <w:rFonts w:ascii="Palatino Linotype" w:hAnsi="Palatino Linotype" w:cs="Arial"/>
          <w:sz w:val="10"/>
          <w:szCs w:val="10"/>
        </w:rPr>
      </w:pPr>
    </w:p>
    <w:p w14:paraId="006FFE75" w14:textId="77777777" w:rsidR="000563BB" w:rsidRPr="009B514F" w:rsidRDefault="000563BB" w:rsidP="000563BB">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14:paraId="63818B45" w14:textId="5774E493" w:rsidR="000563BB" w:rsidRPr="00552C01" w:rsidRDefault="000563BB" w:rsidP="00AA0C88">
      <w:pPr>
        <w:pStyle w:val="Sinespaciado"/>
        <w:spacing w:before="240" w:after="160" w:line="360" w:lineRule="auto"/>
        <w:ind w:left="851" w:right="851"/>
        <w:jc w:val="both"/>
        <w:rPr>
          <w:rFonts w:ascii="Palatino Linotype" w:hAnsi="Palatino Linotype"/>
          <w:b/>
          <w:i/>
          <w:color w:val="000000"/>
          <w:sz w:val="22"/>
          <w:szCs w:val="22"/>
        </w:rPr>
      </w:pPr>
      <w:r w:rsidRPr="00552C01">
        <w:rPr>
          <w:rFonts w:ascii="Palatino Linotype" w:hAnsi="Palatino Linotype"/>
          <w:i/>
          <w:color w:val="000000"/>
          <w:sz w:val="22"/>
          <w:szCs w:val="22"/>
        </w:rPr>
        <w:t>“</w:t>
      </w:r>
      <w:r w:rsidR="00022F6D" w:rsidRPr="00552C01">
        <w:rPr>
          <w:rFonts w:ascii="Palatino Linotype" w:hAnsi="Palatino Linotype"/>
          <w:i/>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w:t>
      </w:r>
      <w:r w:rsidR="00022F6D" w:rsidRPr="00552C01">
        <w:rPr>
          <w:rFonts w:ascii="Palatino Linotype" w:hAnsi="Palatino Linotype"/>
          <w:i/>
          <w:sz w:val="22"/>
          <w:szCs w:val="22"/>
        </w:rPr>
        <w:lastRenderedPageBreak/>
        <w:t>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00AA0C88" w:rsidRPr="00552C01">
        <w:rPr>
          <w:rFonts w:ascii="Palatino Linotype" w:hAnsi="Palatino Linotype"/>
          <w:i/>
          <w:color w:val="000000"/>
          <w:sz w:val="22"/>
          <w:szCs w:val="22"/>
        </w:rPr>
        <w:t xml:space="preserve">” </w:t>
      </w:r>
      <w:r w:rsidR="00AA0C88" w:rsidRPr="00552C01">
        <w:rPr>
          <w:rFonts w:ascii="Palatino Linotype" w:hAnsi="Palatino Linotype"/>
          <w:b/>
          <w:i/>
          <w:color w:val="000000"/>
          <w:sz w:val="22"/>
          <w:szCs w:val="22"/>
        </w:rPr>
        <w:t>[Sic]</w:t>
      </w:r>
    </w:p>
    <w:p w14:paraId="7BC8BBD1" w14:textId="77777777" w:rsidR="00966656" w:rsidRDefault="00966656" w:rsidP="004269F5">
      <w:pPr>
        <w:spacing w:before="240" w:line="360" w:lineRule="auto"/>
        <w:jc w:val="both"/>
        <w:rPr>
          <w:rFonts w:ascii="Palatino Linotype" w:hAnsi="Palatino Linotype" w:cs="Arial"/>
          <w:sz w:val="24"/>
        </w:rPr>
      </w:pPr>
    </w:p>
    <w:p w14:paraId="5EDA3FDA" w14:textId="124A50DC" w:rsidR="004269F5" w:rsidRPr="00955C54" w:rsidRDefault="004269F5" w:rsidP="004269F5">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552C01">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43AD151D" w14:textId="77777777" w:rsidR="00552C01" w:rsidRDefault="004269F5" w:rsidP="00552C01">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00B47A5E" w:rsidRPr="00966656">
        <w:rPr>
          <w:rFonts w:ascii="Palatino Linotype" w:hAnsi="Palatino Linotype"/>
          <w:b/>
        </w:rPr>
        <w:t xml:space="preserve">Zulema Martínez Sánchez, Luis Gustavo Parra Noriega, Eva </w:t>
      </w:r>
      <w:proofErr w:type="spellStart"/>
      <w:r w:rsidR="00B47A5E" w:rsidRPr="00966656">
        <w:rPr>
          <w:rFonts w:ascii="Palatino Linotype" w:hAnsi="Palatino Linotype"/>
          <w:b/>
        </w:rPr>
        <w:t>Abaid</w:t>
      </w:r>
      <w:proofErr w:type="spellEnd"/>
      <w:r w:rsidR="00B47A5E" w:rsidRPr="00966656">
        <w:rPr>
          <w:rFonts w:ascii="Palatino Linotype" w:hAnsi="Palatino Linotype"/>
          <w:b/>
        </w:rPr>
        <w:t xml:space="preserve"> Yapur, José Guadalupe Luna Hernández y Javier Martínez Cruz</w:t>
      </w:r>
      <w:r w:rsidRPr="00966656">
        <w:rPr>
          <w:rFonts w:ascii="Palatino Linotype" w:hAnsi="Palatino Linotype" w:cs="Arial"/>
        </w:rPr>
        <w:t>, en términos del arábigo 185 fracción I de la Ley de Transparencia y Acceso a la información Pública del Estado de México y Municipios, de los cuales recayeron en acuerdos de admisión en fecha</w:t>
      </w:r>
      <w:r w:rsidR="00552C01">
        <w:rPr>
          <w:rFonts w:ascii="Palatino Linotype" w:hAnsi="Palatino Linotype" w:cs="Arial"/>
        </w:rPr>
        <w:t xml:space="preserve"> veinticuatro de agosto de dos mil veinte, </w:t>
      </w:r>
      <w:r w:rsidR="00552C01" w:rsidRPr="00966656">
        <w:rPr>
          <w:rFonts w:ascii="Palatino Linotype" w:hAnsi="Palatino Linotype" w:cs="Arial"/>
        </w:rPr>
        <w:t xml:space="preserve">determinándose, un plazo de siete días para que las partes manifestaran lo que a su derecho corresponda en términos de los numerales ya citados. </w:t>
      </w:r>
    </w:p>
    <w:p w14:paraId="2D3F3A60" w14:textId="620FBF4B" w:rsidR="00552C01" w:rsidRDefault="00552C01" w:rsidP="00B47A5E">
      <w:pPr>
        <w:pStyle w:val="Prrafodelista"/>
        <w:spacing w:line="360" w:lineRule="auto"/>
        <w:ind w:left="0"/>
        <w:jc w:val="both"/>
        <w:rPr>
          <w:rFonts w:ascii="Palatino Linotype" w:hAnsi="Palatino Linotype" w:cs="Arial"/>
        </w:rPr>
      </w:pPr>
    </w:p>
    <w:p w14:paraId="762439EA" w14:textId="77777777" w:rsidR="00552C01" w:rsidRDefault="00552C01" w:rsidP="00B47A5E">
      <w:pPr>
        <w:pStyle w:val="Prrafodelista"/>
        <w:spacing w:line="360" w:lineRule="auto"/>
        <w:ind w:left="0"/>
        <w:jc w:val="both"/>
        <w:rPr>
          <w:rFonts w:ascii="Palatino Linotype" w:hAnsi="Palatino Linotype" w:cs="Arial"/>
        </w:rPr>
      </w:pPr>
    </w:p>
    <w:p w14:paraId="4347D483" w14:textId="430E1CE4" w:rsidR="004269F5" w:rsidRPr="00704A54" w:rsidRDefault="00552C01" w:rsidP="004269F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4269F5" w:rsidRPr="001B4527">
        <w:rPr>
          <w:rFonts w:ascii="Palatino Linotype" w:hAnsi="Palatino Linotype" w:cs="Arial"/>
          <w:b/>
          <w:sz w:val="28"/>
          <w:szCs w:val="28"/>
        </w:rPr>
        <w:t>. De la acumulación.</w:t>
      </w:r>
    </w:p>
    <w:p w14:paraId="35B08DAB" w14:textId="7E73BF01" w:rsidR="001B4527" w:rsidRDefault="004269F5" w:rsidP="001B4527">
      <w:pPr>
        <w:pStyle w:val="Prrafodelista"/>
        <w:spacing w:line="360" w:lineRule="auto"/>
        <w:ind w:left="0"/>
        <w:jc w:val="both"/>
        <w:rPr>
          <w:rFonts w:ascii="Palatino Linotype" w:hAnsi="Palatino Linotype" w:cs="Arial"/>
        </w:rPr>
      </w:pPr>
      <w:r w:rsidRPr="00704A54">
        <w:rPr>
          <w:rFonts w:ascii="Palatino Linotype" w:hAnsi="Palatino Linotype" w:cs="Arial"/>
        </w:rPr>
        <w:t xml:space="preserve">Posteriormente por acuerdo del Pleno del Instituto, en la </w:t>
      </w:r>
      <w:r w:rsidR="00552C01">
        <w:rPr>
          <w:rFonts w:ascii="Palatino Linotype" w:hAnsi="Palatino Linotype" w:cs="Arial"/>
        </w:rPr>
        <w:t xml:space="preserve">Décima Sexta Sesión Ordinaria, de fecha dos de septiembre de los corrientes, </w:t>
      </w:r>
      <w:r w:rsidR="001B4527">
        <w:rPr>
          <w:rFonts w:ascii="Palatino Linotype" w:hAnsi="Palatino Linotype" w:cs="Arial"/>
        </w:rPr>
        <w:t xml:space="preserve">respectivamente, </w:t>
      </w:r>
      <w:r w:rsidR="001B4527" w:rsidRPr="00704A54">
        <w:rPr>
          <w:rFonts w:ascii="Palatino Linotype" w:hAnsi="Palatino Linotype" w:cs="Arial"/>
        </w:rPr>
        <w:t xml:space="preserve">se determinó </w:t>
      </w:r>
      <w:r w:rsidR="001B4527" w:rsidRPr="00704A54">
        <w:rPr>
          <w:rFonts w:ascii="Palatino Linotype" w:hAnsi="Palatino Linotype" w:cs="Arial"/>
        </w:rPr>
        <w:lastRenderedPageBreak/>
        <w:t>acumular los recursos de revisión en estudio, ya que existe identidad de la solicitante, del sujeto obligado y similitud de causas y objeto de solicitud.</w:t>
      </w:r>
    </w:p>
    <w:p w14:paraId="5137980F" w14:textId="77777777" w:rsidR="001B4527" w:rsidRDefault="001B4527" w:rsidP="001B4527">
      <w:pPr>
        <w:pStyle w:val="Prrafodelista"/>
        <w:spacing w:line="360" w:lineRule="auto"/>
        <w:ind w:left="0"/>
        <w:jc w:val="both"/>
        <w:rPr>
          <w:rFonts w:ascii="Palatino Linotype" w:hAnsi="Palatino Linotype" w:cs="Arial"/>
        </w:rPr>
      </w:pPr>
    </w:p>
    <w:p w14:paraId="5CD16777" w14:textId="77777777" w:rsidR="001B4527" w:rsidRPr="00CA418F" w:rsidRDefault="001B4527" w:rsidP="001B4527">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687B2F46" w14:textId="77777777" w:rsidR="001B4527" w:rsidRPr="007D54D0" w:rsidRDefault="001B4527" w:rsidP="001B4527">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58D1719C" w14:textId="77777777" w:rsidR="001B4527" w:rsidRPr="00A6274E" w:rsidRDefault="001B4527" w:rsidP="001B4527">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6005E10" w14:textId="77777777" w:rsidR="001B4527" w:rsidRDefault="001B4527" w:rsidP="001B4527">
      <w:pPr>
        <w:spacing w:before="240" w:line="360" w:lineRule="auto"/>
        <w:ind w:left="851" w:right="851"/>
        <w:jc w:val="both"/>
        <w:rPr>
          <w:rFonts w:ascii="Palatino Linotype" w:hAnsi="Palatino Linotype"/>
          <w:i/>
        </w:rPr>
      </w:pPr>
    </w:p>
    <w:p w14:paraId="07257757" w14:textId="77777777" w:rsidR="001B4527" w:rsidRPr="001D1D00" w:rsidRDefault="001B4527" w:rsidP="001B4527">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435FEAE5" w14:textId="77777777" w:rsidR="001B4527" w:rsidRPr="006F2470" w:rsidRDefault="001B4527" w:rsidP="001B452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51C32610" w14:textId="77777777" w:rsidR="001B4527" w:rsidRDefault="001B4527" w:rsidP="004269F5">
      <w:pPr>
        <w:pStyle w:val="Prrafodelista"/>
        <w:spacing w:line="360" w:lineRule="auto"/>
        <w:ind w:left="0"/>
        <w:jc w:val="both"/>
        <w:rPr>
          <w:rFonts w:ascii="Palatino Linotype" w:hAnsi="Palatino Linotype" w:cs="Arial"/>
        </w:rPr>
      </w:pPr>
    </w:p>
    <w:p w14:paraId="51B55853" w14:textId="6CE90C3E" w:rsidR="004269F5"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4269F5" w:rsidRPr="008551ED">
        <w:rPr>
          <w:rFonts w:ascii="Palatino Linotype" w:hAnsi="Palatino Linotype" w:cs="Arial"/>
          <w:b/>
          <w:sz w:val="24"/>
          <w:szCs w:val="24"/>
        </w:rPr>
        <w:t>.</w:t>
      </w:r>
      <w:r w:rsidR="004269F5">
        <w:rPr>
          <w:rFonts w:ascii="Palatino Linotype" w:hAnsi="Palatino Linotype" w:cs="Arial"/>
          <w:b/>
          <w:sz w:val="24"/>
          <w:szCs w:val="24"/>
        </w:rPr>
        <w:t xml:space="preserve"> </w:t>
      </w:r>
      <w:r w:rsidR="004269F5" w:rsidRPr="0087163A">
        <w:rPr>
          <w:rFonts w:ascii="Palatino Linotype" w:hAnsi="Palatino Linotype" w:cs="Arial"/>
          <w:b/>
          <w:sz w:val="28"/>
          <w:szCs w:val="28"/>
        </w:rPr>
        <w:t>De la etapa de instrucción.</w:t>
      </w:r>
    </w:p>
    <w:p w14:paraId="5BF6F483" w14:textId="4E97840B" w:rsidR="00F51D28" w:rsidRDefault="00F51D28" w:rsidP="00F51D2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2C0F1DDB" w14:textId="1825812C" w:rsidR="00F51D28" w:rsidRPr="00C12209" w:rsidRDefault="00F51D28" w:rsidP="00F51D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ocho de septiembre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1268536" w14:textId="77777777" w:rsidR="0044797E" w:rsidRDefault="0044797E" w:rsidP="004269F5">
      <w:pPr>
        <w:spacing w:before="240" w:line="360" w:lineRule="auto"/>
        <w:jc w:val="both"/>
        <w:rPr>
          <w:rFonts w:ascii="Palatino Linotype" w:hAnsi="Palatino Linotype" w:cs="Arial"/>
          <w:b/>
          <w:sz w:val="24"/>
          <w:szCs w:val="24"/>
        </w:rPr>
      </w:pPr>
    </w:p>
    <w:p w14:paraId="4DD15B42" w14:textId="77777777" w:rsidR="004269F5" w:rsidRDefault="004269F5" w:rsidP="004269F5">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73A6C95E" w14:textId="77777777" w:rsidR="004269F5" w:rsidRDefault="004269F5" w:rsidP="004269F5">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088058C" w14:textId="37B33688" w:rsidR="004269F5" w:rsidRDefault="004269F5" w:rsidP="004269F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F51D28">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5D49A300" w14:textId="77777777" w:rsidR="004269F5" w:rsidRDefault="004269F5" w:rsidP="004269F5">
      <w:pPr>
        <w:spacing w:before="240" w:line="360" w:lineRule="auto"/>
        <w:jc w:val="both"/>
        <w:rPr>
          <w:rFonts w:ascii="Palatino Linotype" w:hAnsi="Palatino Linotype" w:cs="Arial"/>
          <w:sz w:val="24"/>
          <w:szCs w:val="24"/>
        </w:rPr>
      </w:pPr>
    </w:p>
    <w:p w14:paraId="6CFF1A5A"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1A2E95B"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DF08DF" w14:textId="77777777" w:rsidR="00580765" w:rsidRDefault="00580765" w:rsidP="004269F5">
      <w:pPr>
        <w:pStyle w:val="Prrafodelista"/>
        <w:autoSpaceDE w:val="0"/>
        <w:autoSpaceDN w:val="0"/>
        <w:adjustRightInd w:val="0"/>
        <w:spacing w:before="240" w:after="160" w:line="360" w:lineRule="auto"/>
        <w:ind w:left="0"/>
        <w:jc w:val="both"/>
        <w:rPr>
          <w:rFonts w:ascii="Palatino Linotype" w:hAnsi="Palatino Linotype" w:cs="Arial"/>
        </w:rPr>
      </w:pPr>
    </w:p>
    <w:p w14:paraId="3341534E" w14:textId="77777777"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C25A0D7" w14:textId="77777777" w:rsidR="00F51D28" w:rsidRPr="00514E66"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983936" w14:textId="77777777" w:rsidR="00F51D28" w:rsidRDefault="00F51D28" w:rsidP="00F51D2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9777BC5" w14:textId="77777777" w:rsidR="00966656" w:rsidRPr="00D85DA6" w:rsidRDefault="00966656" w:rsidP="005E220A">
      <w:pPr>
        <w:spacing w:after="0" w:line="360" w:lineRule="auto"/>
        <w:jc w:val="both"/>
        <w:rPr>
          <w:rFonts w:ascii="Palatino Linotype" w:eastAsia="Calibri" w:hAnsi="Palatino Linotype" w:cs="Arial"/>
          <w:sz w:val="24"/>
          <w:szCs w:val="24"/>
          <w:lang w:val="es-ES" w:eastAsia="es-ES"/>
        </w:rPr>
      </w:pPr>
    </w:p>
    <w:p w14:paraId="17D3FFCC" w14:textId="77777777" w:rsidR="00E17870" w:rsidRDefault="00E17870" w:rsidP="005E220A">
      <w:pPr>
        <w:autoSpaceDE w:val="0"/>
        <w:autoSpaceDN w:val="0"/>
        <w:adjustRightInd w:val="0"/>
        <w:spacing w:after="0" w:line="360" w:lineRule="auto"/>
        <w:jc w:val="both"/>
        <w:rPr>
          <w:rFonts w:ascii="Palatino Linotype" w:hAnsi="Palatino Linotype" w:cs="Arial"/>
          <w:b/>
          <w:sz w:val="28"/>
          <w:szCs w:val="24"/>
        </w:rPr>
      </w:pPr>
    </w:p>
    <w:p w14:paraId="51CC19DC" w14:textId="77777777" w:rsidR="00F51D28" w:rsidRPr="008C3CD8" w:rsidRDefault="00F51D28" w:rsidP="00F51D28">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47589E3" w14:textId="25FEAF79"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 de</w:t>
      </w:r>
      <w:r w:rsidR="00371B3A">
        <w:rPr>
          <w:rFonts w:ascii="Palatino Linotype" w:hAnsi="Palatino Linotype" w:cs="Arial"/>
        </w:rPr>
        <w:t xml:space="preserve"> los</w:t>
      </w:r>
      <w:r>
        <w:rPr>
          <w:rFonts w:ascii="Palatino Linotype" w:hAnsi="Palatino Linotype" w:cs="Arial"/>
        </w:rPr>
        <w:t xml:space="preserve"> </w:t>
      </w:r>
      <w:r w:rsidRPr="00E42C3F">
        <w:rPr>
          <w:rFonts w:ascii="Palatino Linotype" w:hAnsi="Palatino Linotype" w:cs="Arial"/>
        </w:rPr>
        <w:t xml:space="preserve"> presente</w:t>
      </w:r>
      <w:r w:rsidR="00371B3A">
        <w:rPr>
          <w:rFonts w:ascii="Palatino Linotype" w:hAnsi="Palatino Linotype" w:cs="Arial"/>
        </w:rPr>
        <w:t>s</w:t>
      </w:r>
      <w:r w:rsidRPr="00E42C3F">
        <w:rPr>
          <w:rFonts w:ascii="Palatino Linotype" w:hAnsi="Palatino Linotype" w:cs="Arial"/>
        </w:rPr>
        <w:t xml:space="preserve"> recurso</w:t>
      </w:r>
      <w:r w:rsidR="00371B3A">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371B3A">
        <w:rPr>
          <w:rFonts w:ascii="Palatino Linotype" w:hAnsi="Palatino Linotype" w:cs="Arial"/>
        </w:rPr>
        <w:t>los</w:t>
      </w:r>
      <w:r>
        <w:rPr>
          <w:rFonts w:ascii="Palatino Linotype" w:hAnsi="Palatino Linotype" w:cs="Arial"/>
        </w:rPr>
        <w:t xml:space="preserve"> expediente</w:t>
      </w:r>
      <w:r w:rsidR="00371B3A">
        <w:rPr>
          <w:rFonts w:ascii="Palatino Linotype" w:hAnsi="Palatino Linotype" w:cs="Arial"/>
        </w:rPr>
        <w:t>s</w:t>
      </w:r>
      <w:r>
        <w:rPr>
          <w:rFonts w:ascii="Palatino Linotype" w:hAnsi="Palatino Linotype" w:cs="Arial"/>
        </w:rPr>
        <w:t xml:space="preserve"> electrónico</w:t>
      </w:r>
      <w:r w:rsidR="00371B3A">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C379465" w14:textId="77777777" w:rsidR="00F51D28" w:rsidRPr="002869E1" w:rsidRDefault="00F51D28" w:rsidP="00F51D2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B44B2B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A0AD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010FE">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7BD003C5"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2D98F2"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4E5169D5"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2455FC34"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8F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500109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E89BF5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57EF6FA"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2D5A478"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136CA8"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93C3370"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p>
    <w:p w14:paraId="558E1153" w14:textId="77777777" w:rsidR="00F51D28" w:rsidRPr="006010FE" w:rsidRDefault="00F51D28" w:rsidP="00F51D2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63B7B7D" w14:textId="77777777" w:rsidR="00F51D28" w:rsidRPr="006E4CCA" w:rsidRDefault="00F51D28" w:rsidP="00F51D28">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0DA5E9E5" w14:textId="77777777" w:rsidR="00F51D28" w:rsidRPr="00F51D28" w:rsidRDefault="00F51D28" w:rsidP="005E220A">
      <w:pPr>
        <w:autoSpaceDE w:val="0"/>
        <w:autoSpaceDN w:val="0"/>
        <w:adjustRightInd w:val="0"/>
        <w:spacing w:after="0" w:line="360" w:lineRule="auto"/>
        <w:jc w:val="both"/>
        <w:rPr>
          <w:rFonts w:ascii="Palatino Linotype" w:hAnsi="Palatino Linotype" w:cs="Arial"/>
          <w:b/>
          <w:sz w:val="28"/>
          <w:szCs w:val="24"/>
          <w:lang w:val="es-ES"/>
        </w:rPr>
      </w:pPr>
    </w:p>
    <w:p w14:paraId="0035E125" w14:textId="18E1E990" w:rsidR="00F51D28" w:rsidRPr="00371B3A" w:rsidRDefault="00371B3A" w:rsidP="005E220A">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ello, de forma objetiva al desentrañar las solicitudes de información podemos identificar que la ahora </w:t>
      </w:r>
      <w:r>
        <w:rPr>
          <w:rFonts w:ascii="Palatino Linotype" w:hAnsi="Palatino Linotype" w:cs="Arial"/>
          <w:b/>
          <w:sz w:val="24"/>
          <w:szCs w:val="24"/>
        </w:rPr>
        <w:t xml:space="preserve">Recurrente </w:t>
      </w:r>
      <w:r>
        <w:rPr>
          <w:rFonts w:ascii="Palatino Linotype" w:hAnsi="Palatino Linotype" w:cs="Arial"/>
          <w:bCs/>
          <w:sz w:val="24"/>
          <w:szCs w:val="24"/>
        </w:rPr>
        <w:t xml:space="preserve">peticiona lo siguiente: </w:t>
      </w:r>
    </w:p>
    <w:p w14:paraId="6876FCEA" w14:textId="51048E6D" w:rsidR="00371B3A" w:rsidRPr="00371B3A" w:rsidRDefault="00371B3A"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w:t>
      </w:r>
      <w:proofErr w:type="gramStart"/>
      <w:r>
        <w:rPr>
          <w:rFonts w:ascii="Palatino Linotype" w:hAnsi="Palatino Linotype" w:cs="Arial"/>
        </w:rPr>
        <w:t>Presidente</w:t>
      </w:r>
      <w:proofErr w:type="gramEnd"/>
      <w:r>
        <w:rPr>
          <w:rFonts w:ascii="Palatino Linotype" w:hAnsi="Palatino Linotype" w:cs="Arial"/>
        </w:rPr>
        <w:t xml:space="preserve"> del Sistema Municipal DIF, a través de cualquier plataforma digital o medio de </w:t>
      </w:r>
      <w:r>
        <w:rPr>
          <w:rFonts w:ascii="Palatino Linotype" w:hAnsi="Palatino Linotype" w:cs="Arial"/>
        </w:rPr>
        <w:lastRenderedPageBreak/>
        <w:t xml:space="preserve">comunicación público o privado, del periodo comprendido del uno de enero al treinta y uno de diciembre de dos mil diecinueve. </w:t>
      </w:r>
    </w:p>
    <w:p w14:paraId="36D8D612" w14:textId="72C42CB9" w:rsidR="00371B3A" w:rsidRPr="00371B3A" w:rsidRDefault="00371B3A"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w:t>
      </w:r>
      <w:proofErr w:type="gramStart"/>
      <w:r>
        <w:rPr>
          <w:rFonts w:ascii="Palatino Linotype" w:hAnsi="Palatino Linotype" w:cs="Arial"/>
        </w:rPr>
        <w:t>Presidente</w:t>
      </w:r>
      <w:proofErr w:type="gramEnd"/>
      <w:r>
        <w:rPr>
          <w:rFonts w:ascii="Palatino Linotype" w:hAnsi="Palatino Linotype" w:cs="Arial"/>
        </w:rPr>
        <w:t xml:space="preserve"> del Sistema Municipal DIF, a través de cualquier plataforma digital o medio de comunicación público o privado, del periodo comprendido del uno de enero al quince de julio de dos mil veinte. </w:t>
      </w:r>
    </w:p>
    <w:p w14:paraId="6AF4A2D3" w14:textId="4933C7CA" w:rsidR="00371B3A" w:rsidRPr="00371B3A" w:rsidRDefault="00371B3A"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Municipal, a través de cualquier plataforma digital o medio de comunicación público o privado, del periodo comprendido del uno de enero al quince de julio de dos mil veinte. </w:t>
      </w:r>
    </w:p>
    <w:p w14:paraId="628470F7" w14:textId="03ECB80D" w:rsidR="00371B3A" w:rsidRPr="00DA7C33" w:rsidRDefault="00371B3A"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Videos de informes, mensajes y similares emitidos por el Presidente Municipal, del periodo comprendido del uno de enero al treinta y uno de diciembre de dos mil diecinueve. </w:t>
      </w:r>
    </w:p>
    <w:p w14:paraId="2B5D7D9A" w14:textId="42415638" w:rsidR="00DA7C33" w:rsidRPr="00DA7C33" w:rsidRDefault="00DA7C33"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cs="Arial"/>
        </w:rPr>
        <w:t xml:space="preserve">Videograbaciones de sesiones virtuales de cabildo realizadas con motivo de la pandemia Covid-19, </w:t>
      </w:r>
      <w:r w:rsidRPr="00DA7C33">
        <w:rPr>
          <w:rFonts w:ascii="Palatino Linotype" w:hAnsi="Palatino Linotype"/>
        </w:rPr>
        <w:t>en cumplimiento a las reformas realizadas a la Ley Orgánica Municipal y a los acuerdos y decretos emitidos por las autoridades competentes</w:t>
      </w:r>
      <w:r>
        <w:rPr>
          <w:rFonts w:ascii="Palatino Linotype" w:hAnsi="Palatino Linotype"/>
        </w:rPr>
        <w:t xml:space="preserve">, del periodo comprendido del uno de junio al treinta y uno de julio de dos mil veinte. </w:t>
      </w:r>
    </w:p>
    <w:p w14:paraId="5F957EE1" w14:textId="2F5DBD55" w:rsidR="00DA7C33" w:rsidRPr="00DA7C33" w:rsidRDefault="00DA7C33"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rPr>
        <w:t xml:space="preserve">Videograbaciones de sesiones ordinarias de cabildo, </w:t>
      </w:r>
      <w:r w:rsidR="00472C70">
        <w:rPr>
          <w:rFonts w:ascii="Palatino Linotype" w:hAnsi="Palatino Linotype"/>
        </w:rPr>
        <w:t>correspondientes a los meses de</w:t>
      </w:r>
      <w:r>
        <w:rPr>
          <w:rFonts w:ascii="Palatino Linotype" w:hAnsi="Palatino Linotype"/>
        </w:rPr>
        <w:t xml:space="preserve"> enero, febrero, marzo, junio y julio de dos mil veinte. </w:t>
      </w:r>
    </w:p>
    <w:p w14:paraId="5CE93853" w14:textId="51150352" w:rsidR="00DA7C33" w:rsidRPr="00DA7C33" w:rsidRDefault="00DA7C33" w:rsidP="00371B3A">
      <w:pPr>
        <w:pStyle w:val="Prrafodelista"/>
        <w:numPr>
          <w:ilvl w:val="0"/>
          <w:numId w:val="40"/>
        </w:numPr>
        <w:spacing w:before="240" w:line="360" w:lineRule="auto"/>
        <w:jc w:val="both"/>
        <w:rPr>
          <w:rFonts w:ascii="Palatino Linotype" w:hAnsi="Palatino Linotype" w:cs="Arial"/>
          <w:b/>
          <w:bCs/>
        </w:rPr>
      </w:pPr>
      <w:r>
        <w:rPr>
          <w:rFonts w:ascii="Palatino Linotype" w:hAnsi="Palatino Linotype"/>
        </w:rPr>
        <w:lastRenderedPageBreak/>
        <w:t xml:space="preserve">Videograbación de las sesiones ordinarias de cabildo, </w:t>
      </w:r>
      <w:r w:rsidR="00472C70">
        <w:rPr>
          <w:rFonts w:ascii="Palatino Linotype" w:hAnsi="Palatino Linotype"/>
        </w:rPr>
        <w:t xml:space="preserve">correspondientes a los meses </w:t>
      </w:r>
      <w:r>
        <w:rPr>
          <w:rFonts w:ascii="Palatino Linotype" w:hAnsi="Palatino Linotype"/>
        </w:rPr>
        <w:t xml:space="preserve">de enero, febrero, marzo, junio, julio y diciembre de dos mil diecinueve. </w:t>
      </w:r>
    </w:p>
    <w:p w14:paraId="349924C0" w14:textId="77777777" w:rsidR="00F51D28" w:rsidRDefault="00F51D28" w:rsidP="005E220A">
      <w:pPr>
        <w:autoSpaceDE w:val="0"/>
        <w:autoSpaceDN w:val="0"/>
        <w:adjustRightInd w:val="0"/>
        <w:spacing w:after="0" w:line="360" w:lineRule="auto"/>
        <w:jc w:val="both"/>
        <w:rPr>
          <w:rFonts w:ascii="Palatino Linotype" w:hAnsi="Palatino Linotype" w:cs="Arial"/>
          <w:b/>
          <w:sz w:val="28"/>
          <w:szCs w:val="24"/>
        </w:rPr>
      </w:pPr>
    </w:p>
    <w:p w14:paraId="48BB71B3" w14:textId="55F484EE" w:rsidR="00DA7C33" w:rsidRDefault="00B73B7F" w:rsidP="00B73B7F">
      <w:pPr>
        <w:pStyle w:val="Sinespaciado"/>
        <w:spacing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que</w:t>
      </w:r>
      <w:r w:rsidR="003030DF">
        <w:rPr>
          <w:rFonts w:ascii="Palatino Linotype" w:hAnsi="Palatino Linotype"/>
        </w:rPr>
        <w:t>:</w:t>
      </w:r>
    </w:p>
    <w:p w14:paraId="2A7A4BA0" w14:textId="4331D811" w:rsidR="003030DF" w:rsidRPr="007D5DDD" w:rsidRDefault="003030DF" w:rsidP="003030DF">
      <w:pPr>
        <w:pStyle w:val="Sinespaciado"/>
        <w:spacing w:before="240" w:after="160" w:line="360" w:lineRule="auto"/>
        <w:ind w:left="851" w:right="851"/>
        <w:jc w:val="both"/>
        <w:rPr>
          <w:rFonts w:ascii="Palatino Linotype" w:hAnsi="Palatino Linotype"/>
          <w:i/>
          <w:sz w:val="22"/>
          <w:szCs w:val="22"/>
          <w:lang w:val="es-ES_tradnl"/>
        </w:rPr>
      </w:pPr>
      <w:r w:rsidRPr="007D5DDD">
        <w:rPr>
          <w:rFonts w:ascii="Palatino Linotype" w:hAnsi="Palatino Linotype"/>
          <w:i/>
          <w:sz w:val="22"/>
          <w:szCs w:val="22"/>
          <w:lang w:val="es-ES_tradnl"/>
        </w:rPr>
        <w:t>“</w:t>
      </w:r>
      <w:r>
        <w:rPr>
          <w:rFonts w:ascii="Palatino Linotype" w:hAnsi="Palatino Linotype"/>
          <w:i/>
          <w:sz w:val="22"/>
          <w:szCs w:val="22"/>
        </w:rPr>
        <w:t>(…)</w:t>
      </w:r>
    </w:p>
    <w:p w14:paraId="30B3F2AC" w14:textId="77777777" w:rsidR="003030DF" w:rsidRPr="007D5DDD" w:rsidRDefault="003030DF" w:rsidP="003030DF">
      <w:pPr>
        <w:pStyle w:val="Sinespaciado"/>
        <w:spacing w:before="240" w:after="160" w:line="360" w:lineRule="auto"/>
        <w:ind w:left="851" w:right="851"/>
        <w:jc w:val="both"/>
        <w:rPr>
          <w:rFonts w:ascii="Palatino Linotype" w:hAnsi="Palatino Linotype"/>
          <w:b/>
          <w:bCs/>
          <w:i/>
          <w:color w:val="000000" w:themeColor="text1"/>
          <w:sz w:val="22"/>
          <w:szCs w:val="22"/>
          <w:u w:val="single"/>
        </w:rPr>
      </w:pPr>
      <w:r w:rsidRPr="007D5DDD">
        <w:rPr>
          <w:rFonts w:ascii="Palatino Linotype" w:hAnsi="Palatino Linotype"/>
          <w:i/>
          <w:sz w:val="22"/>
          <w:szCs w:val="22"/>
        </w:rPr>
        <w:t xml:space="preserve">Con fundamento en los artículos 12 y 53, fracciones II y VI y 163 de la Ley de Transparencia y Acceso a la Información del Estado de México y Municipios, </w:t>
      </w:r>
      <w:r w:rsidRPr="007D5DDD">
        <w:rPr>
          <w:rFonts w:ascii="Palatino Linotype" w:hAnsi="Palatino Linotype"/>
          <w:b/>
          <w:bCs/>
          <w:i/>
          <w:sz w:val="22"/>
          <w:szCs w:val="22"/>
          <w:u w:val="single"/>
        </w:rPr>
        <w:t>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w:t>
      </w:r>
      <w:r w:rsidRPr="007D5DDD">
        <w:rPr>
          <w:rFonts w:ascii="Palatino Linotype" w:hAnsi="Palatino Linotype"/>
          <w:i/>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7D5DDD">
        <w:rPr>
          <w:rFonts w:ascii="Palatino Linotype" w:hAnsi="Palatino Linotype"/>
          <w:i/>
          <w:sz w:val="22"/>
          <w:szCs w:val="22"/>
          <w:lang w:val="es-ES_tradnl"/>
        </w:rPr>
        <w:t xml:space="preserve"> [Sic]</w:t>
      </w:r>
    </w:p>
    <w:p w14:paraId="2AB5146E" w14:textId="77777777" w:rsidR="00DA7C33" w:rsidRDefault="00DA7C33" w:rsidP="00B73B7F">
      <w:pPr>
        <w:pStyle w:val="Sinespaciado"/>
        <w:spacing w:line="360" w:lineRule="auto"/>
        <w:jc w:val="both"/>
        <w:rPr>
          <w:rFonts w:ascii="Palatino Linotype" w:hAnsi="Palatino Linotype"/>
        </w:rPr>
      </w:pPr>
    </w:p>
    <w:p w14:paraId="733CC0D3" w14:textId="6A3AD638" w:rsidR="00DA7C33" w:rsidRPr="000B69D4" w:rsidRDefault="003030DF" w:rsidP="00B73B7F">
      <w:pPr>
        <w:pStyle w:val="Sinespaciado"/>
        <w:spacing w:line="360" w:lineRule="auto"/>
        <w:jc w:val="both"/>
        <w:rPr>
          <w:rFonts w:ascii="Palatino Linotype" w:hAnsi="Palatino Linotype"/>
        </w:rPr>
      </w:pPr>
      <w:r w:rsidRPr="000B69D4">
        <w:rPr>
          <w:rFonts w:ascii="Palatino Linotype" w:hAnsi="Palatino Linotype"/>
        </w:rPr>
        <w:t xml:space="preserve">Adjuntando para tal efecto lo siguiente: </w:t>
      </w:r>
    </w:p>
    <w:p w14:paraId="6E391E93" w14:textId="321AC452" w:rsidR="003030DF" w:rsidRPr="003030DF" w:rsidRDefault="003030DF" w:rsidP="00472C70">
      <w:pPr>
        <w:pStyle w:val="Sinespaciado"/>
        <w:numPr>
          <w:ilvl w:val="0"/>
          <w:numId w:val="42"/>
        </w:numPr>
        <w:spacing w:line="360" w:lineRule="auto"/>
        <w:jc w:val="both"/>
        <w:rPr>
          <w:rFonts w:ascii="Palatino Linotype" w:hAnsi="Palatino Linotype"/>
          <w:b/>
          <w:bCs/>
          <w:highlight w:val="yellow"/>
        </w:rPr>
      </w:pPr>
      <w:r w:rsidRPr="004C1272">
        <w:rPr>
          <w:rFonts w:ascii="Palatino Linotype" w:hAnsi="Palatino Linotype"/>
          <w:b/>
          <w:bCs/>
        </w:rPr>
        <w:t>“IXTASAL</w:t>
      </w:r>
      <w:r w:rsidRPr="000B69D4">
        <w:rPr>
          <w:rFonts w:ascii="Palatino Linotype" w:hAnsi="Palatino Linotype"/>
          <w:b/>
          <w:bCs/>
        </w:rPr>
        <w:t xml:space="preserve">-CT-0017EXT-2020.pdf”: </w:t>
      </w:r>
      <w:r w:rsidRPr="000B69D4">
        <w:rPr>
          <w:rFonts w:ascii="Palatino Linotype" w:hAnsi="Palatino Linotype"/>
        </w:rPr>
        <w:t xml:space="preserve">Acta de la Décima Séptima Sesión Extraordinaria del Comité de Transparencia, de fecha veinte de julio de dos mil veinte, </w:t>
      </w:r>
      <w:r w:rsidR="00386532" w:rsidRPr="000B69D4">
        <w:rPr>
          <w:rFonts w:ascii="Palatino Linotype" w:hAnsi="Palatino Linotype"/>
        </w:rPr>
        <w:t xml:space="preserve">en lo medular se funda y motiva el cambio de modalidad para múltiples </w:t>
      </w:r>
      <w:r w:rsidR="00386532" w:rsidRPr="000B69D4">
        <w:rPr>
          <w:rFonts w:ascii="Palatino Linotype" w:hAnsi="Palatino Linotype"/>
        </w:rPr>
        <w:lastRenderedPageBreak/>
        <w:t xml:space="preserve">solicitudes de información englobando las </w:t>
      </w:r>
      <w:r w:rsidR="000B69D4" w:rsidRPr="000B69D4">
        <w:rPr>
          <w:rFonts w:ascii="Palatino Linotype" w:hAnsi="Palatino Linotype"/>
        </w:rPr>
        <w:t xml:space="preserve">siguientes: </w:t>
      </w:r>
      <w:r w:rsidR="00386532" w:rsidRPr="000B69D4">
        <w:rPr>
          <w:rFonts w:ascii="Palatino Linotype" w:hAnsi="Palatino Linotype" w:cs="Arial"/>
          <w:b/>
          <w:bCs/>
        </w:rPr>
        <w:t>01245/IXTASAL/IP/2020, 01244/IXTASAL/IP/2020, 01243/IXTASAL/IP/2020, 01242/IXTASAL/IP/2020, 01177/IXTASAL/IP/2020, 01176/IXTASAL/IP</w:t>
      </w:r>
      <w:r w:rsidR="00386532" w:rsidRPr="008B0A47">
        <w:rPr>
          <w:rFonts w:ascii="Palatino Linotype" w:hAnsi="Palatino Linotype" w:cs="Arial"/>
          <w:b/>
          <w:bCs/>
        </w:rPr>
        <w:t xml:space="preserve">/2020 </w:t>
      </w:r>
      <w:r w:rsidR="00386532" w:rsidRPr="008B0A47">
        <w:rPr>
          <w:rFonts w:ascii="Palatino Linotype" w:hAnsi="Palatino Linotype" w:cs="Arial"/>
        </w:rPr>
        <w:t xml:space="preserve">y </w:t>
      </w:r>
      <w:r w:rsidR="00386532" w:rsidRPr="008B0A47">
        <w:rPr>
          <w:rFonts w:ascii="Palatino Linotype" w:hAnsi="Palatino Linotype" w:cs="Arial"/>
          <w:b/>
          <w:bCs/>
        </w:rPr>
        <w:t>01175/IXTASAL/IP/2020</w:t>
      </w:r>
    </w:p>
    <w:p w14:paraId="2703B0E8" w14:textId="77777777" w:rsidR="003030DF" w:rsidRPr="003030DF" w:rsidRDefault="003030DF" w:rsidP="00B73B7F">
      <w:pPr>
        <w:pStyle w:val="Sinespaciado"/>
        <w:spacing w:line="360" w:lineRule="auto"/>
        <w:jc w:val="both"/>
        <w:rPr>
          <w:rFonts w:ascii="Palatino Linotype" w:hAnsi="Palatino Linotype"/>
        </w:rPr>
      </w:pPr>
    </w:p>
    <w:p w14:paraId="3CA535A1" w14:textId="3B546470" w:rsidR="00B73B7F" w:rsidRDefault="00B73B7F" w:rsidP="00B73B7F">
      <w:pPr>
        <w:spacing w:after="0" w:line="360" w:lineRule="auto"/>
        <w:contextualSpacing/>
        <w:jc w:val="both"/>
        <w:rPr>
          <w:rFonts w:ascii="Palatino Linotype" w:eastAsia="Times New Roman" w:hAnsi="Palatino Linotype" w:cs="Times New Roman"/>
          <w:sz w:val="24"/>
          <w:szCs w:val="24"/>
          <w:lang w:val="es-ES_tradnl" w:eastAsia="es-ES"/>
        </w:rPr>
      </w:pPr>
      <w:r w:rsidRPr="00FD1907">
        <w:rPr>
          <w:rFonts w:ascii="Palatino Linotype" w:eastAsia="Times New Roman" w:hAnsi="Palatino Linotype" w:cs="Times New Roman"/>
          <w:sz w:val="24"/>
          <w:szCs w:val="24"/>
          <w:lang w:val="es-ES_tradnl" w:eastAsia="es-ES"/>
        </w:rPr>
        <w:t>En el caso concreto que nos ocupa analizar</w:t>
      </w:r>
      <w:r>
        <w:rPr>
          <w:rFonts w:ascii="Palatino Linotype" w:hAnsi="Palatino Linotype" w:cs="Arial"/>
          <w:sz w:val="24"/>
          <w:szCs w:val="24"/>
          <w:lang w:eastAsia="es-MX"/>
        </w:rPr>
        <w:t xml:space="preserve">, es la pretensión del </w:t>
      </w:r>
      <w:r w:rsidRPr="0081450F">
        <w:rPr>
          <w:rFonts w:ascii="Palatino Linotype" w:hAnsi="Palatino Linotype" w:cs="Arial"/>
          <w:b/>
          <w:sz w:val="24"/>
          <w:szCs w:val="24"/>
          <w:lang w:eastAsia="es-MX"/>
        </w:rPr>
        <w:t>Sujeto Obligado</w:t>
      </w:r>
      <w:r>
        <w:rPr>
          <w:rFonts w:ascii="Palatino Linotype" w:hAnsi="Palatino Linotype" w:cs="Arial"/>
          <w:sz w:val="24"/>
          <w:szCs w:val="24"/>
          <w:lang w:eastAsia="es-MX"/>
        </w:rPr>
        <w:t>, de hacer la entrega de la información bajo otro esquema que no corresponde al solicitado;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ya</w:t>
      </w:r>
      <w:r w:rsidRPr="00FD1907">
        <w:rPr>
          <w:rFonts w:ascii="Palatino Linotype" w:eastAsia="Times New Roman" w:hAnsi="Palatino Linotype" w:cs="Times New Roman"/>
          <w:sz w:val="24"/>
          <w:szCs w:val="24"/>
          <w:lang w:val="es-ES_tradnl" w:eastAsia="es-ES"/>
        </w:rPr>
        <w:t xml:space="preserve"> que la información fue requerida a través del </w:t>
      </w:r>
      <w:r w:rsidRPr="006D4BA3">
        <w:rPr>
          <w:rFonts w:ascii="Palatino Linotype" w:eastAsia="Times New Roman" w:hAnsi="Palatino Linotype" w:cs="Times New Roman"/>
          <w:b/>
          <w:sz w:val="24"/>
          <w:szCs w:val="24"/>
          <w:lang w:val="es-ES_tradnl" w:eastAsia="es-ES"/>
        </w:rPr>
        <w:t>SAIMEX</w:t>
      </w:r>
      <w:r w:rsidRPr="00FD1907">
        <w:rPr>
          <w:rFonts w:ascii="Palatino Linotype" w:eastAsia="Times New Roman" w:hAnsi="Palatino Linotype" w:cs="Times New Roman"/>
          <w:sz w:val="24"/>
          <w:szCs w:val="24"/>
          <w:lang w:val="es-ES_tradnl" w:eastAsia="es-ES"/>
        </w:rPr>
        <w:t>; sin embargo</w:t>
      </w:r>
      <w:r>
        <w:rPr>
          <w:rFonts w:ascii="Palatino Linotype" w:eastAsia="Times New Roman" w:hAnsi="Palatino Linotype" w:cs="Times New Roman"/>
          <w:sz w:val="24"/>
          <w:szCs w:val="24"/>
          <w:lang w:val="es-ES_tradnl" w:eastAsia="es-ES"/>
        </w:rPr>
        <w:t>,</w:t>
      </w:r>
      <w:r w:rsidRPr="00FD1907">
        <w:rPr>
          <w:rFonts w:ascii="Palatino Linotype" w:eastAsia="Times New Roman" w:hAnsi="Palatino Linotype" w:cs="Times New Roman"/>
          <w:sz w:val="24"/>
          <w:szCs w:val="24"/>
          <w:lang w:val="es-ES_tradnl" w:eastAsia="es-ES"/>
        </w:rPr>
        <w:t xml:space="preserve"> </w:t>
      </w:r>
      <w:r w:rsidRPr="00FD1907">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respuesta al planteamiento formulado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informó que se ponía a disposición del peticionario en la modalidad de “</w:t>
      </w:r>
      <w:r w:rsidRPr="00035F01">
        <w:rPr>
          <w:rFonts w:ascii="Palatino Linotype" w:eastAsia="Times New Roman" w:hAnsi="Palatino Linotype" w:cs="Times New Roman"/>
          <w:i/>
          <w:sz w:val="24"/>
          <w:szCs w:val="24"/>
          <w:lang w:val="es-ES_tradnl" w:eastAsia="es-ES"/>
        </w:rPr>
        <w:t>Consulta Directa</w:t>
      </w:r>
      <w:r w:rsidR="000B69D4">
        <w:rPr>
          <w:rFonts w:ascii="Palatino Linotype" w:eastAsia="Times New Roman" w:hAnsi="Palatino Linotype" w:cs="Times New Roman"/>
          <w:sz w:val="24"/>
          <w:szCs w:val="24"/>
          <w:lang w:val="es-ES_tradnl" w:eastAsia="es-ES"/>
        </w:rPr>
        <w:t xml:space="preserve">”. </w:t>
      </w:r>
    </w:p>
    <w:p w14:paraId="290729A5" w14:textId="77777777" w:rsidR="00B73B7F" w:rsidRDefault="00B73B7F" w:rsidP="00B73B7F">
      <w:pPr>
        <w:spacing w:after="0" w:line="360" w:lineRule="auto"/>
        <w:contextualSpacing/>
        <w:jc w:val="both"/>
        <w:rPr>
          <w:rFonts w:ascii="Palatino Linotype" w:eastAsia="Times New Roman" w:hAnsi="Palatino Linotype" w:cs="Times New Roman"/>
          <w:sz w:val="24"/>
          <w:szCs w:val="24"/>
          <w:lang w:val="es-ES_tradnl" w:eastAsia="es-ES"/>
        </w:rPr>
      </w:pPr>
    </w:p>
    <w:p w14:paraId="12D575B6" w14:textId="582D200D" w:rsidR="00B73B7F" w:rsidRPr="002109F5" w:rsidRDefault="00B73B7F" w:rsidP="00B73B7F">
      <w:pPr>
        <w:shd w:val="clear" w:color="auto" w:fill="FFFFFF"/>
        <w:spacing w:after="0" w:line="360" w:lineRule="auto"/>
        <w:jc w:val="both"/>
        <w:rPr>
          <w:rFonts w:ascii="Palatino Linotype" w:hAnsi="Palatino Linotype"/>
          <w:sz w:val="24"/>
        </w:rPr>
      </w:pPr>
      <w:r w:rsidRPr="002109F5">
        <w:rPr>
          <w:rFonts w:ascii="Palatino Linotype" w:hAnsi="Palatino Linotype"/>
          <w:sz w:val="24"/>
        </w:rPr>
        <w:t xml:space="preserve">En este sentido, debe dejarse claro </w:t>
      </w:r>
      <w:proofErr w:type="gramStart"/>
      <w:r w:rsidRPr="002109F5">
        <w:rPr>
          <w:rFonts w:ascii="Palatino Linotype" w:hAnsi="Palatino Linotype"/>
          <w:sz w:val="24"/>
        </w:rPr>
        <w:t>que</w:t>
      </w:r>
      <w:proofErr w:type="gramEnd"/>
      <w:r w:rsidRPr="002109F5">
        <w:rPr>
          <w:rFonts w:ascii="Palatino Linotype" w:hAnsi="Palatino Linotype"/>
          <w:sz w:val="24"/>
        </w:rPr>
        <w:t xml:space="preserve"> al haber existido un pronunciamiento por parte del </w:t>
      </w:r>
      <w:r w:rsidRPr="002109F5">
        <w:rPr>
          <w:rFonts w:ascii="Palatino Linotype" w:hAnsi="Palatino Linotype"/>
          <w:b/>
          <w:bCs/>
          <w:sz w:val="24"/>
        </w:rPr>
        <w:t>Sujeto Obligado</w:t>
      </w:r>
      <w:r w:rsidRPr="002109F5">
        <w:rPr>
          <w:rFonts w:ascii="Palatino Linotype" w:hAnsi="Palatino Linotype"/>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w:t>
      </w:r>
      <w:r w:rsidR="000B69D4">
        <w:rPr>
          <w:rFonts w:ascii="Palatino Linotype" w:hAnsi="Palatino Linotype"/>
          <w:sz w:val="24"/>
        </w:rPr>
        <w:t>/</w:t>
      </w:r>
      <w:r w:rsidRPr="002109F5">
        <w:rPr>
          <w:rFonts w:ascii="Palatino Linotype" w:hAnsi="Palatino Linotype"/>
          <w:sz w:val="24"/>
        </w:rPr>
        <w:t>10 emitido por el entonces Instituto Federal de Acceso a la Información que a la letra indica:</w:t>
      </w:r>
    </w:p>
    <w:p w14:paraId="158D1464" w14:textId="77777777" w:rsidR="00B73B7F" w:rsidRPr="002109F5" w:rsidRDefault="00B73B7F" w:rsidP="00B73B7F">
      <w:pPr>
        <w:pStyle w:val="Sinespaciado"/>
        <w:rPr>
          <w:sz w:val="12"/>
        </w:rPr>
      </w:pPr>
    </w:p>
    <w:p w14:paraId="11F1D2C9" w14:textId="2F9ED450" w:rsidR="000B69D4" w:rsidRPr="000B69D4" w:rsidRDefault="000B69D4" w:rsidP="000B69D4">
      <w:pPr>
        <w:shd w:val="clear" w:color="auto" w:fill="FFFFFF"/>
        <w:spacing w:before="240" w:line="360" w:lineRule="auto"/>
        <w:ind w:left="851" w:right="851"/>
        <w:jc w:val="both"/>
        <w:rPr>
          <w:rFonts w:ascii="Palatino Linotype" w:hAnsi="Palatino Linotype"/>
          <w:b/>
          <w:bCs/>
          <w:i/>
          <w:iCs/>
        </w:rPr>
      </w:pPr>
      <w:r w:rsidRPr="000B69D4">
        <w:rPr>
          <w:rFonts w:ascii="Palatino Linotype" w:hAnsi="Palatino Linotype"/>
          <w:b/>
          <w:bCs/>
          <w:i/>
          <w:iCs/>
        </w:rPr>
        <w:t xml:space="preserve">“EL INSTITUTO FEDERAL DE ACCESO A LA INFORMACIÓN Y PROTECCIÓN DE DATOS NO CUENTA CON FACULTADES PARA PRONUNCIARSE RESPECTO DE LA VERACIDAD DE LOS DOCUMENTOS PROPORCIONADOS POR LOS SUJETOS OBLIGADOS. </w:t>
      </w:r>
    </w:p>
    <w:p w14:paraId="6053FF31" w14:textId="2FA4EE9C" w:rsidR="00B73B7F" w:rsidRPr="000B69D4" w:rsidRDefault="00B73B7F" w:rsidP="000B69D4">
      <w:pPr>
        <w:shd w:val="clear" w:color="auto" w:fill="FFFFFF"/>
        <w:spacing w:before="240" w:line="360" w:lineRule="auto"/>
        <w:ind w:left="851" w:right="851"/>
        <w:jc w:val="both"/>
        <w:rPr>
          <w:rFonts w:ascii="Palatino Linotype" w:hAnsi="Palatino Linotype"/>
          <w:i/>
          <w:iCs/>
        </w:rPr>
      </w:pPr>
      <w:r w:rsidRPr="000B69D4">
        <w:rPr>
          <w:rFonts w:ascii="Palatino Linotype" w:hAnsi="Palatino Linotype"/>
          <w:i/>
          <w:iCs/>
        </w:rPr>
        <w:t xml:space="preserve">El Instituto Federal de Acceso a la Información y Protección de Datos es un órgano de la Administración Pública Federal con autonomía operativa, presupuestaria y de decisión, encargado de promover y difundir el ejercicio del derecho de acceso a la </w:t>
      </w:r>
      <w:r w:rsidRPr="000B69D4">
        <w:rPr>
          <w:rFonts w:ascii="Palatino Linotype" w:hAnsi="Palatino Linotype"/>
          <w:i/>
          <w:iCs/>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426129" w14:textId="43E25F44" w:rsidR="000B69D4" w:rsidRPr="000B69D4" w:rsidRDefault="000B69D4" w:rsidP="000B69D4">
      <w:pPr>
        <w:spacing w:before="240" w:line="360" w:lineRule="auto"/>
        <w:ind w:left="851" w:right="851"/>
        <w:jc w:val="both"/>
        <w:rPr>
          <w:rFonts w:ascii="Palatino Linotype" w:eastAsia="Arial" w:hAnsi="Palatino Linotype" w:cs="Arial"/>
          <w:b/>
          <w:bCs/>
          <w:i/>
          <w:iCs/>
        </w:rPr>
      </w:pPr>
      <w:r w:rsidRPr="000B69D4">
        <w:rPr>
          <w:rFonts w:ascii="Palatino Linotype" w:eastAsia="Arial" w:hAnsi="Palatino Linotype" w:cs="Arial"/>
          <w:b/>
          <w:bCs/>
          <w:i/>
          <w:iCs/>
        </w:rPr>
        <w:t>E</w:t>
      </w:r>
      <w:r w:rsidRPr="000B69D4">
        <w:rPr>
          <w:rFonts w:ascii="Palatino Linotype" w:eastAsia="Arial" w:hAnsi="Palatino Linotype" w:cs="Arial"/>
          <w:b/>
          <w:bCs/>
          <w:i/>
          <w:iCs/>
          <w:spacing w:val="1"/>
        </w:rPr>
        <w:t>x</w:t>
      </w:r>
      <w:r w:rsidRPr="000B69D4">
        <w:rPr>
          <w:rFonts w:ascii="Palatino Linotype" w:eastAsia="Arial" w:hAnsi="Palatino Linotype" w:cs="Arial"/>
          <w:b/>
          <w:bCs/>
          <w:i/>
          <w:iCs/>
        </w:rPr>
        <w:t>pedi</w:t>
      </w:r>
      <w:r w:rsidRPr="000B69D4">
        <w:rPr>
          <w:rFonts w:ascii="Palatino Linotype" w:eastAsia="Arial" w:hAnsi="Palatino Linotype" w:cs="Arial"/>
          <w:b/>
          <w:bCs/>
          <w:i/>
          <w:iCs/>
          <w:spacing w:val="1"/>
        </w:rPr>
        <w:t>e</w:t>
      </w:r>
      <w:r w:rsidRPr="000B69D4">
        <w:rPr>
          <w:rFonts w:ascii="Palatino Linotype" w:eastAsia="Arial" w:hAnsi="Palatino Linotype" w:cs="Arial"/>
          <w:b/>
          <w:bCs/>
          <w:i/>
          <w:iCs/>
        </w:rPr>
        <w:t>n</w:t>
      </w:r>
      <w:r w:rsidRPr="000B69D4">
        <w:rPr>
          <w:rFonts w:ascii="Palatino Linotype" w:eastAsia="Arial" w:hAnsi="Palatino Linotype" w:cs="Arial"/>
          <w:b/>
          <w:bCs/>
          <w:i/>
          <w:iCs/>
          <w:spacing w:val="-1"/>
        </w:rPr>
        <w:t>tes</w:t>
      </w:r>
    </w:p>
    <w:p w14:paraId="4D984BCE" w14:textId="674F3F30"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24</w:t>
      </w:r>
      <w:r w:rsidRPr="000B69D4">
        <w:rPr>
          <w:rFonts w:ascii="Palatino Linotype" w:eastAsia="Arial" w:hAnsi="Palatino Linotype" w:cs="Arial"/>
          <w:i/>
          <w:iCs/>
          <w:spacing w:val="-1"/>
        </w:rPr>
        <w:t>4</w:t>
      </w:r>
      <w:r w:rsidRPr="000B69D4">
        <w:rPr>
          <w:rFonts w:ascii="Palatino Linotype" w:eastAsia="Arial" w:hAnsi="Palatino Linotype" w:cs="Arial"/>
          <w:i/>
          <w:iCs/>
          <w:spacing w:val="1"/>
        </w:rPr>
        <w:t>0</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7</w:t>
      </w:r>
      <w:r w:rsidR="00472C70">
        <w:rPr>
          <w:rFonts w:ascii="Palatino Linotype" w:eastAsia="Arial" w:hAnsi="Palatino Linotype" w:cs="Arial"/>
          <w:i/>
          <w:iCs/>
        </w:rPr>
        <w:t xml:space="preserve"> </w:t>
      </w:r>
      <w:r w:rsidRPr="000B69D4">
        <w:rPr>
          <w:rFonts w:ascii="Palatino Linotype" w:eastAsia="Arial" w:hAnsi="Palatino Linotype" w:cs="Arial"/>
          <w:i/>
          <w:iCs/>
        </w:rPr>
        <w:t>Co</w:t>
      </w:r>
      <w:r w:rsidRPr="000B69D4">
        <w:rPr>
          <w:rFonts w:ascii="Palatino Linotype" w:eastAsia="Arial" w:hAnsi="Palatino Linotype" w:cs="Arial"/>
          <w:i/>
          <w:iCs/>
          <w:spacing w:val="2"/>
        </w:rPr>
        <w:t>m</w:t>
      </w:r>
      <w:r w:rsidRPr="000B69D4">
        <w:rPr>
          <w:rFonts w:ascii="Palatino Linotype" w:eastAsia="Arial" w:hAnsi="Palatino Linotype" w:cs="Arial"/>
          <w:i/>
          <w:iCs/>
        </w:rPr>
        <w:t>is</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ó</w:t>
      </w:r>
      <w:r w:rsidRPr="000B69D4">
        <w:rPr>
          <w:rFonts w:ascii="Palatino Linotype" w:eastAsia="Arial" w:hAnsi="Palatino Linotype" w:cs="Arial"/>
          <w:i/>
          <w:iCs/>
        </w:rPr>
        <w:t>n</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F</w:t>
      </w:r>
      <w:r w:rsidRPr="000B69D4">
        <w:rPr>
          <w:rFonts w:ascii="Palatino Linotype" w:eastAsia="Arial" w:hAnsi="Palatino Linotype" w:cs="Arial"/>
          <w:i/>
          <w:iCs/>
          <w:spacing w:val="1"/>
        </w:rPr>
        <w:t>ede</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a</w:t>
      </w:r>
      <w:r w:rsidRPr="000B69D4">
        <w:rPr>
          <w:rFonts w:ascii="Palatino Linotype" w:eastAsia="Arial" w:hAnsi="Palatino Linotype" w:cs="Arial"/>
          <w:i/>
          <w:iCs/>
        </w:rPr>
        <w:t xml:space="preserve">l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2"/>
        </w:rPr>
        <w:t>E</w:t>
      </w:r>
      <w:r w:rsidRPr="000B69D4">
        <w:rPr>
          <w:rFonts w:ascii="Palatino Linotype" w:eastAsia="Arial" w:hAnsi="Palatino Linotype" w:cs="Arial"/>
          <w:i/>
          <w:iCs/>
        </w:rPr>
        <w:t>lec</w:t>
      </w:r>
      <w:r w:rsidRPr="000B69D4">
        <w:rPr>
          <w:rFonts w:ascii="Palatino Linotype" w:eastAsia="Arial" w:hAnsi="Palatino Linotype" w:cs="Arial"/>
          <w:i/>
          <w:iCs/>
          <w:spacing w:val="1"/>
        </w:rPr>
        <w:t>t</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cid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5"/>
        </w:rPr>
        <w:t xml:space="preserve"> </w:t>
      </w:r>
      <w:r w:rsidRPr="000B69D4">
        <w:rPr>
          <w:rFonts w:ascii="Palatino Linotype" w:eastAsia="Arial" w:hAnsi="Palatino Linotype" w:cs="Arial"/>
          <w:i/>
          <w:iCs/>
        </w:rPr>
        <w:t>- Al</w:t>
      </w:r>
      <w:r w:rsidRPr="000B69D4">
        <w:rPr>
          <w:rFonts w:ascii="Palatino Linotype" w:eastAsia="Arial" w:hAnsi="Palatino Linotype" w:cs="Arial"/>
          <w:i/>
          <w:iCs/>
          <w:spacing w:val="-2"/>
        </w:rPr>
        <w:t>o</w:t>
      </w:r>
      <w:r w:rsidRPr="000B69D4">
        <w:rPr>
          <w:rFonts w:ascii="Palatino Linotype" w:eastAsia="Arial" w:hAnsi="Palatino Linotype" w:cs="Arial"/>
          <w:i/>
          <w:iCs/>
          <w:spacing w:val="1"/>
        </w:rPr>
        <w:t>n</w:t>
      </w:r>
      <w:r w:rsidRPr="000B69D4">
        <w:rPr>
          <w:rFonts w:ascii="Palatino Linotype" w:eastAsia="Arial" w:hAnsi="Palatino Linotype" w:cs="Arial"/>
          <w:i/>
          <w:iCs/>
        </w:rPr>
        <w:t>so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Lu</w:t>
      </w:r>
      <w:r w:rsidRPr="000B69D4">
        <w:rPr>
          <w:rFonts w:ascii="Palatino Linotype" w:eastAsia="Arial" w:hAnsi="Palatino Linotype" w:cs="Arial"/>
          <w:i/>
          <w:iCs/>
          <w:spacing w:val="-3"/>
        </w:rPr>
        <w:t>j</w:t>
      </w:r>
      <w:r w:rsidRPr="000B69D4">
        <w:rPr>
          <w:rFonts w:ascii="Palatino Linotype" w:eastAsia="Arial" w:hAnsi="Palatino Linotype" w:cs="Arial"/>
          <w:i/>
          <w:iCs/>
          <w:spacing w:val="1"/>
        </w:rPr>
        <w:t>amb</w:t>
      </w:r>
      <w:r w:rsidRPr="000B69D4">
        <w:rPr>
          <w:rFonts w:ascii="Palatino Linotype" w:eastAsia="Arial" w:hAnsi="Palatino Linotype" w:cs="Arial"/>
          <w:i/>
          <w:iCs/>
          <w:spacing w:val="-3"/>
        </w:rPr>
        <w:t>i</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I</w:t>
      </w:r>
      <w:r w:rsidRPr="000B69D4">
        <w:rPr>
          <w:rFonts w:ascii="Palatino Linotype" w:eastAsia="Arial" w:hAnsi="Palatino Linotype" w:cs="Arial"/>
          <w:i/>
          <w:iCs/>
        </w:rPr>
        <w:t>ra</w:t>
      </w:r>
      <w:r w:rsidRPr="000B69D4">
        <w:rPr>
          <w:rFonts w:ascii="Palatino Linotype" w:eastAsia="Arial" w:hAnsi="Palatino Linotype" w:cs="Arial"/>
          <w:i/>
          <w:iCs/>
          <w:spacing w:val="-2"/>
        </w:rPr>
        <w:t>z</w:t>
      </w:r>
      <w:r w:rsidRPr="000B69D4">
        <w:rPr>
          <w:rFonts w:ascii="Palatino Linotype" w:eastAsia="Arial" w:hAnsi="Palatino Linotype" w:cs="Arial"/>
          <w:i/>
          <w:iCs/>
          <w:spacing w:val="1"/>
        </w:rPr>
        <w:t>ába</w:t>
      </w:r>
      <w:r w:rsidRPr="000B69D4">
        <w:rPr>
          <w:rFonts w:ascii="Palatino Linotype" w:eastAsia="Arial" w:hAnsi="Palatino Linotype" w:cs="Arial"/>
          <w:i/>
          <w:iCs/>
        </w:rPr>
        <w:t>l</w:t>
      </w:r>
    </w:p>
    <w:p w14:paraId="486CF7F8" w14:textId="025459AF"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01</w:t>
      </w:r>
      <w:r w:rsidRPr="000B69D4">
        <w:rPr>
          <w:rFonts w:ascii="Palatino Linotype" w:eastAsia="Arial" w:hAnsi="Palatino Linotype" w:cs="Arial"/>
          <w:i/>
          <w:iCs/>
          <w:spacing w:val="-1"/>
        </w:rPr>
        <w:t>1</w:t>
      </w:r>
      <w:r w:rsidRPr="000B69D4">
        <w:rPr>
          <w:rFonts w:ascii="Palatino Linotype" w:eastAsia="Arial" w:hAnsi="Palatino Linotype" w:cs="Arial"/>
          <w:i/>
          <w:iCs/>
          <w:spacing w:val="1"/>
        </w:rPr>
        <w:t>3</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spacing w:val="1"/>
        </w:rPr>
        <w:t>u</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a</w:t>
      </w:r>
      <w:r w:rsidRPr="000B69D4">
        <w:rPr>
          <w:rFonts w:ascii="Palatino Linotype" w:eastAsia="Arial" w:hAnsi="Palatino Linotype" w:cs="Arial"/>
          <w:i/>
          <w:iCs/>
        </w:rPr>
        <w:t>d</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rPr>
        <w:t>y</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er</w:t>
      </w:r>
      <w:r w:rsidRPr="000B69D4">
        <w:rPr>
          <w:rFonts w:ascii="Palatino Linotype" w:eastAsia="Arial" w:hAnsi="Palatino Linotype" w:cs="Arial"/>
          <w:i/>
          <w:iCs/>
          <w:spacing w:val="-2"/>
        </w:rPr>
        <w:t>v</w:t>
      </w:r>
      <w:r w:rsidRPr="000B69D4">
        <w:rPr>
          <w:rFonts w:ascii="Palatino Linotype" w:eastAsia="Arial" w:hAnsi="Palatino Linotype" w:cs="Arial"/>
          <w:i/>
          <w:iCs/>
        </w:rPr>
        <w:t>ic</w:t>
      </w:r>
      <w:r w:rsidRPr="000B69D4">
        <w:rPr>
          <w:rFonts w:ascii="Palatino Linotype" w:eastAsia="Arial" w:hAnsi="Palatino Linotype" w:cs="Arial"/>
          <w:i/>
          <w:iCs/>
          <w:spacing w:val="-1"/>
        </w:rPr>
        <w:t>i</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o</w:t>
      </w:r>
      <w:r w:rsidRPr="000B69D4">
        <w:rPr>
          <w:rFonts w:ascii="Palatino Linotype" w:eastAsia="Arial" w:hAnsi="Palatino Linotype" w:cs="Arial"/>
          <w:i/>
          <w:iCs/>
        </w:rPr>
        <w:t>cial</w:t>
      </w:r>
      <w:r w:rsidRPr="000B69D4">
        <w:rPr>
          <w:rFonts w:ascii="Palatino Linotype" w:eastAsia="Arial" w:hAnsi="Palatino Linotype" w:cs="Arial"/>
          <w:i/>
          <w:iCs/>
          <w:spacing w:val="1"/>
        </w:rPr>
        <w:t>e</w:t>
      </w:r>
      <w:r w:rsidRPr="000B69D4">
        <w:rPr>
          <w:rFonts w:ascii="Palatino Linotype" w:eastAsia="Arial" w:hAnsi="Palatino Linotype" w:cs="Arial"/>
          <w:i/>
          <w:iCs/>
        </w:rPr>
        <w:t>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spacing w:val="2"/>
        </w:rPr>
        <w:t>T</w:t>
      </w:r>
      <w:r w:rsidRPr="000B69D4">
        <w:rPr>
          <w:rFonts w:ascii="Palatino Linotype" w:eastAsia="Arial" w:hAnsi="Palatino Linotype" w:cs="Arial"/>
          <w:i/>
          <w:iCs/>
        </w:rPr>
        <w:t>ra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a</w:t>
      </w:r>
      <w:r w:rsidRPr="000B69D4">
        <w:rPr>
          <w:rFonts w:ascii="Palatino Linotype" w:eastAsia="Arial" w:hAnsi="Palatino Linotype" w:cs="Arial"/>
          <w:i/>
          <w:iCs/>
        </w:rPr>
        <w:t>ja</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o</w:t>
      </w:r>
      <w:r w:rsidRPr="000B69D4">
        <w:rPr>
          <w:rFonts w:ascii="Palatino Linotype" w:eastAsia="Arial" w:hAnsi="Palatino Linotype" w:cs="Arial"/>
          <w:i/>
          <w:iCs/>
        </w:rPr>
        <w:t>res</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spacing w:val="1"/>
        </w:rPr>
        <w:t>e</w:t>
      </w:r>
      <w:r w:rsidRPr="000B69D4">
        <w:rPr>
          <w:rFonts w:ascii="Palatino Linotype" w:eastAsia="Arial" w:hAnsi="Palatino Linotype" w:cs="Arial"/>
          <w:i/>
          <w:iCs/>
        </w:rPr>
        <w:t>l</w:t>
      </w:r>
    </w:p>
    <w:p w14:paraId="1771B366" w14:textId="77777777" w:rsidR="000B69D4" w:rsidRPr="000B69D4" w:rsidRDefault="000B69D4" w:rsidP="000B69D4">
      <w:pPr>
        <w:spacing w:before="240" w:line="360" w:lineRule="auto"/>
        <w:ind w:left="851" w:right="851"/>
        <w:rPr>
          <w:rFonts w:ascii="Palatino Linotype" w:eastAsia="Arial" w:hAnsi="Palatino Linotype" w:cs="Arial"/>
          <w:i/>
          <w:iCs/>
        </w:rPr>
      </w:pPr>
      <w:r w:rsidRPr="000B69D4">
        <w:rPr>
          <w:rFonts w:ascii="Palatino Linotype" w:eastAsia="Arial" w:hAnsi="Palatino Linotype" w:cs="Arial"/>
          <w:i/>
          <w:iCs/>
        </w:rPr>
        <w:t>Est</w:t>
      </w:r>
      <w:r w:rsidRPr="000B69D4">
        <w:rPr>
          <w:rFonts w:ascii="Palatino Linotype" w:eastAsia="Arial" w:hAnsi="Palatino Linotype" w:cs="Arial"/>
          <w:i/>
          <w:iCs/>
          <w:spacing w:val="1"/>
        </w:rPr>
        <w:t>a</w:t>
      </w:r>
      <w:r w:rsidRPr="000B69D4">
        <w:rPr>
          <w:rFonts w:ascii="Palatino Linotype" w:eastAsia="Arial" w:hAnsi="Palatino Linotype" w:cs="Arial"/>
          <w:i/>
          <w:iCs/>
          <w:spacing w:val="-1"/>
        </w:rPr>
        <w:t>d</w:t>
      </w:r>
      <w:r w:rsidRPr="000B69D4">
        <w:rPr>
          <w:rFonts w:ascii="Palatino Linotype" w:eastAsia="Arial" w:hAnsi="Palatino Linotype" w:cs="Arial"/>
          <w:i/>
          <w:iCs/>
        </w:rPr>
        <w:t>o</w:t>
      </w:r>
      <w:r w:rsidRPr="000B69D4">
        <w:rPr>
          <w:rFonts w:ascii="Palatino Linotype" w:eastAsia="Arial" w:hAnsi="Palatino Linotype" w:cs="Arial"/>
          <w:i/>
          <w:iCs/>
          <w:spacing w:val="3"/>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Alo</w:t>
      </w:r>
      <w:r w:rsidRPr="000B69D4">
        <w:rPr>
          <w:rFonts w:ascii="Palatino Linotype" w:eastAsia="Arial" w:hAnsi="Palatino Linotype" w:cs="Arial"/>
          <w:i/>
          <w:iCs/>
          <w:spacing w:val="1"/>
        </w:rPr>
        <w:t>n</w:t>
      </w:r>
      <w:r w:rsidRPr="000B69D4">
        <w:rPr>
          <w:rFonts w:ascii="Palatino Linotype" w:eastAsia="Arial" w:hAnsi="Palatino Linotype" w:cs="Arial"/>
          <w:i/>
          <w:iCs/>
          <w:spacing w:val="-2"/>
        </w:rPr>
        <w:t>s</w:t>
      </w:r>
      <w:r w:rsidRPr="000B69D4">
        <w:rPr>
          <w:rFonts w:ascii="Palatino Linotype" w:eastAsia="Arial" w:hAnsi="Palatino Linotype" w:cs="Arial"/>
          <w:i/>
          <w:iCs/>
        </w:rPr>
        <w:t>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L</w:t>
      </w:r>
      <w:r w:rsidRPr="000B69D4">
        <w:rPr>
          <w:rFonts w:ascii="Palatino Linotype" w:eastAsia="Arial" w:hAnsi="Palatino Linotype" w:cs="Arial"/>
          <w:i/>
          <w:iCs/>
          <w:spacing w:val="1"/>
        </w:rPr>
        <w:t>u</w:t>
      </w:r>
      <w:r w:rsidRPr="000B69D4">
        <w:rPr>
          <w:rFonts w:ascii="Palatino Linotype" w:eastAsia="Arial" w:hAnsi="Palatino Linotype" w:cs="Arial"/>
          <w:i/>
          <w:iCs/>
        </w:rPr>
        <w:t>j</w:t>
      </w:r>
      <w:r w:rsidRPr="000B69D4">
        <w:rPr>
          <w:rFonts w:ascii="Palatino Linotype" w:eastAsia="Arial" w:hAnsi="Palatino Linotype" w:cs="Arial"/>
          <w:i/>
          <w:iCs/>
          <w:spacing w:val="-2"/>
        </w:rPr>
        <w:t>a</w:t>
      </w:r>
      <w:r w:rsidRPr="000B69D4">
        <w:rPr>
          <w:rFonts w:ascii="Palatino Linotype" w:eastAsia="Arial" w:hAnsi="Palatino Linotype" w:cs="Arial"/>
          <w:i/>
          <w:iCs/>
          <w:spacing w:val="1"/>
        </w:rPr>
        <w:t>mb</w:t>
      </w:r>
      <w:r w:rsidRPr="000B69D4">
        <w:rPr>
          <w:rFonts w:ascii="Palatino Linotype" w:eastAsia="Arial" w:hAnsi="Palatino Linotype" w:cs="Arial"/>
          <w:i/>
          <w:iCs/>
        </w:rPr>
        <w:t>io</w:t>
      </w:r>
      <w:r w:rsidRPr="000B69D4">
        <w:rPr>
          <w:rFonts w:ascii="Palatino Linotype" w:eastAsia="Arial" w:hAnsi="Palatino Linotype" w:cs="Arial"/>
          <w:i/>
          <w:iCs/>
          <w:spacing w:val="-1"/>
        </w:rPr>
        <w:t xml:space="preserve"> </w:t>
      </w:r>
      <w:r w:rsidRPr="000B69D4">
        <w:rPr>
          <w:rFonts w:ascii="Palatino Linotype" w:eastAsia="Arial" w:hAnsi="Palatino Linotype" w:cs="Arial"/>
          <w:i/>
          <w:iCs/>
        </w:rPr>
        <w:t>Ira</w:t>
      </w:r>
      <w:r w:rsidRPr="000B69D4">
        <w:rPr>
          <w:rFonts w:ascii="Palatino Linotype" w:eastAsia="Arial" w:hAnsi="Palatino Linotype" w:cs="Arial"/>
          <w:i/>
          <w:iCs/>
          <w:spacing w:val="-1"/>
        </w:rPr>
        <w:t>z</w:t>
      </w:r>
      <w:r w:rsidRPr="000B69D4">
        <w:rPr>
          <w:rFonts w:ascii="Palatino Linotype" w:eastAsia="Arial" w:hAnsi="Palatino Linotype" w:cs="Arial"/>
          <w:i/>
          <w:iCs/>
          <w:spacing w:val="1"/>
        </w:rPr>
        <w:t>ábal</w:t>
      </w:r>
    </w:p>
    <w:p w14:paraId="3FA56F1E" w14:textId="0A178C02"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16</w:t>
      </w:r>
      <w:r w:rsidRPr="000B69D4">
        <w:rPr>
          <w:rFonts w:ascii="Palatino Linotype" w:eastAsia="Arial" w:hAnsi="Palatino Linotype" w:cs="Arial"/>
          <w:i/>
          <w:iCs/>
          <w:spacing w:val="-1"/>
        </w:rPr>
        <w:t>2</w:t>
      </w:r>
      <w:r w:rsidRPr="000B69D4">
        <w:rPr>
          <w:rFonts w:ascii="Palatino Linotype" w:eastAsia="Arial" w:hAnsi="Palatino Linotype" w:cs="Arial"/>
          <w:i/>
          <w:iCs/>
          <w:spacing w:val="1"/>
        </w:rPr>
        <w:t>4</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stit</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t</w:t>
      </w:r>
      <w:r w:rsidRPr="000B69D4">
        <w:rPr>
          <w:rFonts w:ascii="Palatino Linotype" w:eastAsia="Arial" w:hAnsi="Palatino Linotype" w:cs="Arial"/>
          <w:i/>
          <w:iCs/>
        </w:rPr>
        <w:t>o</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Naci</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a</w:t>
      </w:r>
      <w:r w:rsidRPr="000B69D4">
        <w:rPr>
          <w:rFonts w:ascii="Palatino Linotype" w:eastAsia="Arial" w:hAnsi="Palatino Linotype" w:cs="Arial"/>
          <w:i/>
          <w:iCs/>
        </w:rPr>
        <w:t>l</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pa</w:t>
      </w:r>
      <w:r w:rsidRPr="000B69D4">
        <w:rPr>
          <w:rFonts w:ascii="Palatino Linotype" w:eastAsia="Arial" w:hAnsi="Palatino Linotype" w:cs="Arial"/>
          <w:i/>
          <w:iCs/>
          <w:spacing w:val="-3"/>
        </w:rPr>
        <w:t>r</w:t>
      </w:r>
      <w:r w:rsidRPr="000B69D4">
        <w:rPr>
          <w:rFonts w:ascii="Palatino Linotype" w:eastAsia="Arial" w:hAnsi="Palatino Linotype" w:cs="Arial"/>
          <w:i/>
          <w:iCs/>
        </w:rPr>
        <w:t>a</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la</w:t>
      </w:r>
      <w:r w:rsidRPr="000B69D4">
        <w:rPr>
          <w:rFonts w:ascii="Palatino Linotype" w:eastAsia="Arial" w:hAnsi="Palatino Linotype" w:cs="Arial"/>
          <w:i/>
          <w:iCs/>
          <w:spacing w:val="36"/>
        </w:rPr>
        <w:t xml:space="preserve"> </w:t>
      </w:r>
      <w:r w:rsidRPr="000B69D4">
        <w:rPr>
          <w:rFonts w:ascii="Palatino Linotype" w:eastAsia="Arial" w:hAnsi="Palatino Linotype" w:cs="Arial"/>
          <w:i/>
          <w:iCs/>
        </w:rPr>
        <w:t>E</w:t>
      </w:r>
      <w:r w:rsidRPr="000B69D4">
        <w:rPr>
          <w:rFonts w:ascii="Palatino Linotype" w:eastAsia="Arial" w:hAnsi="Palatino Linotype" w:cs="Arial"/>
          <w:i/>
          <w:iCs/>
          <w:spacing w:val="1"/>
        </w:rPr>
        <w:t>du</w:t>
      </w:r>
      <w:r w:rsidRPr="000B69D4">
        <w:rPr>
          <w:rFonts w:ascii="Palatino Linotype" w:eastAsia="Arial" w:hAnsi="Palatino Linotype" w:cs="Arial"/>
          <w:i/>
          <w:iCs/>
          <w:spacing w:val="-2"/>
        </w:rPr>
        <w:t>c</w:t>
      </w:r>
      <w:r w:rsidRPr="000B69D4">
        <w:rPr>
          <w:rFonts w:ascii="Palatino Linotype" w:eastAsia="Arial" w:hAnsi="Palatino Linotype" w:cs="Arial"/>
          <w:i/>
          <w:iCs/>
          <w:spacing w:val="1"/>
        </w:rPr>
        <w:t>a</w:t>
      </w:r>
      <w:r w:rsidRPr="000B69D4">
        <w:rPr>
          <w:rFonts w:ascii="Palatino Linotype" w:eastAsia="Arial" w:hAnsi="Palatino Linotype" w:cs="Arial"/>
          <w:i/>
          <w:iCs/>
        </w:rPr>
        <w:t>ción</w:t>
      </w:r>
      <w:r w:rsidRPr="000B69D4">
        <w:rPr>
          <w:rFonts w:ascii="Palatino Linotype" w:eastAsia="Arial" w:hAnsi="Palatino Linotype" w:cs="Arial"/>
          <w:i/>
          <w:iCs/>
          <w:spacing w:val="35"/>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los</w:t>
      </w:r>
      <w:r w:rsidRPr="000B69D4">
        <w:rPr>
          <w:rFonts w:ascii="Palatino Linotype" w:eastAsia="Arial" w:hAnsi="Palatino Linotype" w:cs="Arial"/>
          <w:i/>
          <w:iCs/>
          <w:spacing w:val="34"/>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du</w:t>
      </w:r>
      <w:r w:rsidRPr="000B69D4">
        <w:rPr>
          <w:rFonts w:ascii="Palatino Linotype" w:eastAsia="Arial" w:hAnsi="Palatino Linotype" w:cs="Arial"/>
          <w:i/>
          <w:iCs/>
        </w:rPr>
        <w:t>lt</w:t>
      </w:r>
      <w:r w:rsidRPr="000B69D4">
        <w:rPr>
          <w:rFonts w:ascii="Palatino Linotype" w:eastAsia="Arial" w:hAnsi="Palatino Linotype" w:cs="Arial"/>
          <w:i/>
          <w:iCs/>
          <w:spacing w:val="1"/>
        </w:rPr>
        <w:t>o</w:t>
      </w:r>
      <w:r w:rsidRPr="000B69D4">
        <w:rPr>
          <w:rFonts w:ascii="Palatino Linotype" w:eastAsia="Arial" w:hAnsi="Palatino Linotype" w:cs="Arial"/>
          <w:i/>
          <w:iCs/>
        </w:rPr>
        <w:t>s</w:t>
      </w:r>
      <w:r w:rsidRPr="000B69D4">
        <w:rPr>
          <w:rFonts w:ascii="Palatino Linotype" w:eastAsia="Arial" w:hAnsi="Palatino Linotype" w:cs="Arial"/>
          <w:i/>
          <w:iCs/>
          <w:spacing w:val="43"/>
        </w:rPr>
        <w:t xml:space="preserve"> </w:t>
      </w:r>
      <w:proofErr w:type="gramStart"/>
      <w:r w:rsidRPr="000B69D4">
        <w:rPr>
          <w:rFonts w:ascii="Palatino Linotype" w:eastAsia="Calibri" w:hAnsi="Palatino Linotype" w:cs="Calibri"/>
          <w:i/>
          <w:iCs/>
          <w:color w:val="275027"/>
        </w:rPr>
        <w:t xml:space="preserve">- </w:t>
      </w:r>
      <w:r w:rsidRPr="000B69D4">
        <w:rPr>
          <w:rFonts w:ascii="Palatino Linotype" w:eastAsia="Calibri" w:hAnsi="Palatino Linotype" w:cs="Calibri"/>
          <w:i/>
          <w:iCs/>
          <w:color w:val="275027"/>
          <w:spacing w:val="23"/>
        </w:rPr>
        <w:t xml:space="preserve"> </w:t>
      </w:r>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w:t>
      </w:r>
      <w:r w:rsidRPr="000B69D4">
        <w:rPr>
          <w:rFonts w:ascii="Palatino Linotype" w:eastAsia="Arial" w:hAnsi="Palatino Linotype" w:cs="Arial"/>
          <w:i/>
          <w:iCs/>
          <w:color w:val="000000"/>
          <w:spacing w:val="-3"/>
        </w:rPr>
        <w:t>í</w:t>
      </w:r>
      <w:r w:rsidRPr="000B69D4">
        <w:rPr>
          <w:rFonts w:ascii="Palatino Linotype" w:eastAsia="Arial" w:hAnsi="Palatino Linotype" w:cs="Arial"/>
          <w:i/>
          <w:iCs/>
          <w:color w:val="000000"/>
        </w:rPr>
        <w:t>a</w:t>
      </w:r>
      <w:proofErr w:type="gramEnd"/>
      <w:r w:rsidRPr="000B69D4">
        <w:rPr>
          <w:rFonts w:ascii="Palatino Linotype" w:eastAsia="Arial" w:hAnsi="Palatino Linotype" w:cs="Arial"/>
          <w:i/>
          <w:iCs/>
          <w:color w:val="000000"/>
          <w:spacing w:val="37"/>
        </w:rPr>
        <w:t xml:space="preserve"> </w:t>
      </w:r>
      <w:proofErr w:type="spellStart"/>
      <w:r w:rsidRPr="000B69D4">
        <w:rPr>
          <w:rFonts w:ascii="Palatino Linotype" w:eastAsia="Arial" w:hAnsi="Palatino Linotype" w:cs="Arial"/>
          <w:i/>
          <w:iCs/>
          <w:color w:val="000000"/>
          <w:spacing w:val="-1"/>
        </w:rPr>
        <w:t>M</w:t>
      </w:r>
      <w:r w:rsidRPr="000B69D4">
        <w:rPr>
          <w:rFonts w:ascii="Palatino Linotype" w:eastAsia="Arial" w:hAnsi="Palatino Linotype" w:cs="Arial"/>
          <w:i/>
          <w:iCs/>
          <w:color w:val="000000"/>
          <w:spacing w:val="1"/>
        </w:rPr>
        <w:t>a</w:t>
      </w:r>
      <w:r w:rsidRPr="000B69D4">
        <w:rPr>
          <w:rFonts w:ascii="Palatino Linotype" w:eastAsia="Arial" w:hAnsi="Palatino Linotype" w:cs="Arial"/>
          <w:i/>
          <w:iCs/>
          <w:color w:val="000000"/>
        </w:rPr>
        <w:t>rván</w:t>
      </w:r>
      <w:proofErr w:type="spellEnd"/>
      <w:r>
        <w:rPr>
          <w:rFonts w:ascii="Palatino Linotype" w:eastAsia="Arial" w:hAnsi="Palatino Linotype" w:cs="Arial"/>
          <w:i/>
          <w:iCs/>
          <w:color w:val="000000"/>
        </w:rPr>
        <w:t xml:space="preserve"> </w:t>
      </w:r>
      <w:r w:rsidRPr="000B69D4">
        <w:rPr>
          <w:rFonts w:ascii="Palatino Linotype" w:eastAsia="Arial" w:hAnsi="Palatino Linotype" w:cs="Arial"/>
          <w:i/>
          <w:iCs/>
          <w:spacing w:val="1"/>
        </w:rPr>
        <w:t>La</w:t>
      </w:r>
      <w:r w:rsidRPr="000B69D4">
        <w:rPr>
          <w:rFonts w:ascii="Palatino Linotype" w:eastAsia="Arial" w:hAnsi="Palatino Linotype" w:cs="Arial"/>
          <w:i/>
          <w:iCs/>
          <w:spacing w:val="-1"/>
        </w:rPr>
        <w:t>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70157207" w14:textId="346425AC" w:rsidR="000B69D4" w:rsidRPr="000B69D4" w:rsidRDefault="000B69D4" w:rsidP="000B69D4">
      <w:pPr>
        <w:spacing w:before="240" w:line="360" w:lineRule="auto"/>
        <w:ind w:left="851" w:right="851"/>
        <w:jc w:val="both"/>
        <w:rPr>
          <w:rFonts w:ascii="Palatino Linotype" w:eastAsia="Arial" w:hAnsi="Palatino Linotype" w:cs="Arial"/>
          <w:i/>
          <w:iCs/>
        </w:rPr>
      </w:pPr>
      <w:r w:rsidRPr="000B69D4">
        <w:rPr>
          <w:rFonts w:ascii="Palatino Linotype" w:eastAsia="Arial" w:hAnsi="Palatino Linotype" w:cs="Arial"/>
          <w:i/>
          <w:iCs/>
          <w:spacing w:val="1"/>
        </w:rPr>
        <w:t>23</w:t>
      </w:r>
      <w:r w:rsidRPr="000B69D4">
        <w:rPr>
          <w:rFonts w:ascii="Palatino Linotype" w:eastAsia="Arial" w:hAnsi="Palatino Linotype" w:cs="Arial"/>
          <w:i/>
          <w:iCs/>
          <w:spacing w:val="-1"/>
        </w:rPr>
        <w:t>9</w:t>
      </w:r>
      <w:r w:rsidRPr="000B69D4">
        <w:rPr>
          <w:rFonts w:ascii="Palatino Linotype" w:eastAsia="Arial" w:hAnsi="Palatino Linotype" w:cs="Arial"/>
          <w:i/>
          <w:iCs/>
          <w:spacing w:val="1"/>
        </w:rPr>
        <w:t>5</w:t>
      </w:r>
      <w:r w:rsidRPr="000B69D4">
        <w:rPr>
          <w:rFonts w:ascii="Palatino Linotype" w:eastAsia="Arial" w:hAnsi="Palatino Linotype" w:cs="Arial"/>
          <w:i/>
          <w:iCs/>
        </w:rPr>
        <w:t>/</w:t>
      </w:r>
      <w:r w:rsidRPr="000B69D4">
        <w:rPr>
          <w:rFonts w:ascii="Palatino Linotype" w:eastAsia="Arial" w:hAnsi="Palatino Linotype" w:cs="Arial"/>
          <w:i/>
          <w:iCs/>
          <w:spacing w:val="1"/>
        </w:rPr>
        <w:t>0</w:t>
      </w:r>
      <w:r w:rsidRPr="000B69D4">
        <w:rPr>
          <w:rFonts w:ascii="Palatino Linotype" w:eastAsia="Arial" w:hAnsi="Palatino Linotype" w:cs="Arial"/>
          <w:i/>
          <w:iCs/>
        </w:rPr>
        <w:t>9</w:t>
      </w:r>
      <w:r w:rsidR="00472C70">
        <w:rPr>
          <w:rFonts w:ascii="Palatino Linotype" w:eastAsia="Arial" w:hAnsi="Palatino Linotype" w:cs="Arial"/>
          <w:i/>
          <w:iCs/>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e</w:t>
      </w:r>
      <w:r w:rsidRPr="000B69D4">
        <w:rPr>
          <w:rFonts w:ascii="Palatino Linotype" w:eastAsia="Arial" w:hAnsi="Palatino Linotype" w:cs="Arial"/>
          <w:i/>
          <w:iCs/>
        </w:rPr>
        <w:t>cret</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1"/>
        </w:rPr>
        <w:t xml:space="preserve"> E</w:t>
      </w:r>
      <w:r w:rsidRPr="000B69D4">
        <w:rPr>
          <w:rFonts w:ascii="Palatino Linotype" w:eastAsia="Arial" w:hAnsi="Palatino Linotype" w:cs="Arial"/>
          <w:i/>
          <w:iCs/>
        </w:rPr>
        <w:t>c</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n</w:t>
      </w:r>
      <w:r w:rsidRPr="000B69D4">
        <w:rPr>
          <w:rFonts w:ascii="Palatino Linotype" w:eastAsia="Arial" w:hAnsi="Palatino Linotype" w:cs="Arial"/>
          <w:i/>
          <w:iCs/>
          <w:spacing w:val="-1"/>
        </w:rPr>
        <w:t>o</w:t>
      </w:r>
      <w:r w:rsidRPr="000B69D4">
        <w:rPr>
          <w:rFonts w:ascii="Palatino Linotype" w:eastAsia="Arial" w:hAnsi="Palatino Linotype" w:cs="Arial"/>
          <w:i/>
          <w:iCs/>
          <w:spacing w:val="1"/>
        </w:rPr>
        <w:t>m</w:t>
      </w:r>
      <w:r w:rsidRPr="000B69D4">
        <w:rPr>
          <w:rFonts w:ascii="Palatino Linotype" w:eastAsia="Arial" w:hAnsi="Palatino Linotype" w:cs="Arial"/>
          <w:i/>
          <w:iCs/>
          <w:spacing w:val="-2"/>
        </w:rPr>
        <w:t>í</w:t>
      </w:r>
      <w:r w:rsidRPr="000B69D4">
        <w:rPr>
          <w:rFonts w:ascii="Palatino Linotype" w:eastAsia="Arial" w:hAnsi="Palatino Linotype" w:cs="Arial"/>
          <w:i/>
          <w:iCs/>
        </w:rPr>
        <w:t>a</w:t>
      </w:r>
      <w:r w:rsidRPr="000B69D4">
        <w:rPr>
          <w:rFonts w:ascii="Palatino Linotype" w:eastAsia="Arial" w:hAnsi="Palatino Linotype" w:cs="Arial"/>
          <w:i/>
          <w:iCs/>
          <w:spacing w:val="4"/>
        </w:rPr>
        <w:t xml:space="preserve"> </w:t>
      </w:r>
      <w:r w:rsidRPr="000B69D4">
        <w:rPr>
          <w:rFonts w:ascii="Palatino Linotype" w:eastAsia="Arial" w:hAnsi="Palatino Linotype" w:cs="Arial"/>
          <w:i/>
          <w:iCs/>
        </w:rPr>
        <w:t xml:space="preserve">- </w:t>
      </w:r>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sidRPr="000B69D4">
        <w:rPr>
          <w:rFonts w:ascii="Palatino Linotype" w:eastAsia="Arial" w:hAnsi="Palatino Linotype" w:cs="Arial"/>
          <w:i/>
          <w:iCs/>
          <w:spacing w:val="1"/>
        </w:rPr>
        <w:t xml:space="preserve"> </w:t>
      </w:r>
      <w:proofErr w:type="spellStart"/>
      <w:r w:rsidRPr="000B69D4">
        <w:rPr>
          <w:rFonts w:ascii="Palatino Linotype" w:eastAsia="Arial" w:hAnsi="Palatino Linotype" w:cs="Arial"/>
          <w:i/>
          <w:iCs/>
        </w:rPr>
        <w:t>Mar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w:t>
      </w:r>
      <w:r w:rsidRPr="000B69D4">
        <w:rPr>
          <w:rFonts w:ascii="Palatino Linotype" w:eastAsia="Arial" w:hAnsi="Palatino Linotype" w:cs="Arial"/>
          <w:i/>
          <w:iCs/>
          <w:spacing w:val="-1"/>
        </w:rPr>
        <w:t>o</w:t>
      </w:r>
      <w:r w:rsidRPr="000B69D4">
        <w:rPr>
          <w:rFonts w:ascii="Palatino Linotype" w:eastAsia="Arial" w:hAnsi="Palatino Linotype" w:cs="Arial"/>
          <w:i/>
          <w:iCs/>
        </w:rPr>
        <w:t>rde</w:t>
      </w:r>
    </w:p>
    <w:p w14:paraId="65629AC8" w14:textId="53A31FFF" w:rsidR="000B69D4" w:rsidRPr="000B69D4" w:rsidRDefault="000B69D4" w:rsidP="000B69D4">
      <w:pPr>
        <w:spacing w:before="240" w:line="360" w:lineRule="auto"/>
        <w:ind w:left="851" w:right="851"/>
        <w:jc w:val="both"/>
        <w:rPr>
          <w:rFonts w:ascii="Palatino Linotype" w:hAnsi="Palatino Linotype"/>
          <w:b/>
          <w:bCs/>
          <w:i/>
          <w:iCs/>
        </w:rPr>
      </w:pPr>
      <w:r w:rsidRPr="000B69D4">
        <w:rPr>
          <w:rFonts w:ascii="Palatino Linotype" w:eastAsia="Arial" w:hAnsi="Palatino Linotype" w:cs="Arial"/>
          <w:i/>
          <w:iCs/>
          <w:spacing w:val="1"/>
        </w:rPr>
        <w:t>08</w:t>
      </w:r>
      <w:r w:rsidRPr="000B69D4">
        <w:rPr>
          <w:rFonts w:ascii="Palatino Linotype" w:eastAsia="Arial" w:hAnsi="Palatino Linotype" w:cs="Arial"/>
          <w:i/>
          <w:iCs/>
          <w:spacing w:val="-1"/>
        </w:rPr>
        <w:t>3</w:t>
      </w:r>
      <w:r w:rsidRPr="000B69D4">
        <w:rPr>
          <w:rFonts w:ascii="Palatino Linotype" w:eastAsia="Arial" w:hAnsi="Palatino Linotype" w:cs="Arial"/>
          <w:i/>
          <w:iCs/>
          <w:spacing w:val="1"/>
        </w:rPr>
        <w:t>7</w:t>
      </w:r>
      <w:r w:rsidRPr="000B69D4">
        <w:rPr>
          <w:rFonts w:ascii="Palatino Linotype" w:eastAsia="Arial" w:hAnsi="Palatino Linotype" w:cs="Arial"/>
          <w:i/>
          <w:iCs/>
        </w:rPr>
        <w:t>/</w:t>
      </w:r>
      <w:r w:rsidRPr="000B69D4">
        <w:rPr>
          <w:rFonts w:ascii="Palatino Linotype" w:eastAsia="Arial" w:hAnsi="Palatino Linotype" w:cs="Arial"/>
          <w:i/>
          <w:iCs/>
          <w:spacing w:val="1"/>
        </w:rPr>
        <w:t>1</w:t>
      </w:r>
      <w:r w:rsidRPr="000B69D4">
        <w:rPr>
          <w:rFonts w:ascii="Palatino Linotype" w:eastAsia="Arial" w:hAnsi="Palatino Linotype" w:cs="Arial"/>
          <w:i/>
          <w:iCs/>
        </w:rPr>
        <w:t>0</w:t>
      </w:r>
      <w:r w:rsidR="00472C70">
        <w:rPr>
          <w:rFonts w:ascii="Palatino Linotype" w:eastAsia="Arial" w:hAnsi="Palatino Linotype" w:cs="Arial"/>
          <w:i/>
          <w:iCs/>
        </w:rPr>
        <w:t xml:space="preserve"> </w:t>
      </w:r>
      <w:r w:rsidRPr="000B69D4">
        <w:rPr>
          <w:rFonts w:ascii="Palatino Linotype" w:eastAsia="Arial" w:hAnsi="Palatino Linotype" w:cs="Arial"/>
          <w:i/>
          <w:iCs/>
        </w:rPr>
        <w:t>A</w:t>
      </w:r>
      <w:r w:rsidRPr="000B69D4">
        <w:rPr>
          <w:rFonts w:ascii="Palatino Linotype" w:eastAsia="Arial" w:hAnsi="Palatino Linotype" w:cs="Arial"/>
          <w:i/>
          <w:iCs/>
          <w:spacing w:val="1"/>
        </w:rPr>
        <w:t>dm</w:t>
      </w:r>
      <w:r w:rsidRPr="000B69D4">
        <w:rPr>
          <w:rFonts w:ascii="Palatino Linotype" w:eastAsia="Arial" w:hAnsi="Palatino Linotype" w:cs="Arial"/>
          <w:i/>
          <w:iCs/>
          <w:spacing w:val="-3"/>
        </w:rPr>
        <w:t>i</w:t>
      </w:r>
      <w:r w:rsidRPr="000B69D4">
        <w:rPr>
          <w:rFonts w:ascii="Palatino Linotype" w:eastAsia="Arial" w:hAnsi="Palatino Linotype" w:cs="Arial"/>
          <w:i/>
          <w:iCs/>
          <w:spacing w:val="1"/>
        </w:rPr>
        <w:t>n</w:t>
      </w:r>
      <w:r w:rsidRPr="000B69D4">
        <w:rPr>
          <w:rFonts w:ascii="Palatino Linotype" w:eastAsia="Arial" w:hAnsi="Palatino Linotype" w:cs="Arial"/>
          <w:i/>
          <w:iCs/>
        </w:rPr>
        <w:t>istración</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P</w:t>
      </w:r>
      <w:r w:rsidRPr="000B69D4">
        <w:rPr>
          <w:rFonts w:ascii="Palatino Linotype" w:eastAsia="Arial" w:hAnsi="Palatino Linotype" w:cs="Arial"/>
          <w:i/>
          <w:iCs/>
          <w:spacing w:val="1"/>
        </w:rPr>
        <w:t>o</w:t>
      </w:r>
      <w:r w:rsidRPr="000B69D4">
        <w:rPr>
          <w:rFonts w:ascii="Palatino Linotype" w:eastAsia="Arial" w:hAnsi="Palatino Linotype" w:cs="Arial"/>
          <w:i/>
          <w:iCs/>
        </w:rPr>
        <w:t>rt</w:t>
      </w:r>
      <w:r w:rsidRPr="000B69D4">
        <w:rPr>
          <w:rFonts w:ascii="Palatino Linotype" w:eastAsia="Arial" w:hAnsi="Palatino Linotype" w:cs="Arial"/>
          <w:i/>
          <w:iCs/>
          <w:spacing w:val="-2"/>
        </w:rPr>
        <w:t>u</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1"/>
        </w:rPr>
        <w:t>i</w:t>
      </w:r>
      <w:r w:rsidRPr="000B69D4">
        <w:rPr>
          <w:rFonts w:ascii="Palatino Linotype" w:eastAsia="Arial" w:hAnsi="Palatino Linotype" w:cs="Arial"/>
          <w:i/>
          <w:iCs/>
        </w:rPr>
        <w:t>a</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I</w:t>
      </w:r>
      <w:r w:rsidRPr="000B69D4">
        <w:rPr>
          <w:rFonts w:ascii="Palatino Linotype" w:eastAsia="Arial" w:hAnsi="Palatino Linotype" w:cs="Arial"/>
          <w:i/>
          <w:iCs/>
          <w:spacing w:val="1"/>
        </w:rPr>
        <w:t>n</w:t>
      </w:r>
      <w:r w:rsidRPr="000B69D4">
        <w:rPr>
          <w:rFonts w:ascii="Palatino Linotype" w:eastAsia="Arial" w:hAnsi="Palatino Linotype" w:cs="Arial"/>
          <w:i/>
          <w:iCs/>
        </w:rPr>
        <w:t>t</w:t>
      </w:r>
      <w:r w:rsidRPr="000B69D4">
        <w:rPr>
          <w:rFonts w:ascii="Palatino Linotype" w:eastAsia="Arial" w:hAnsi="Palatino Linotype" w:cs="Arial"/>
          <w:i/>
          <w:iCs/>
          <w:spacing w:val="1"/>
        </w:rPr>
        <w:t>e</w:t>
      </w:r>
      <w:r w:rsidRPr="000B69D4">
        <w:rPr>
          <w:rFonts w:ascii="Palatino Linotype" w:eastAsia="Arial" w:hAnsi="Palatino Linotype" w:cs="Arial"/>
          <w:i/>
          <w:iCs/>
          <w:spacing w:val="-1"/>
        </w:rPr>
        <w:t>g</w:t>
      </w:r>
      <w:r w:rsidRPr="000B69D4">
        <w:rPr>
          <w:rFonts w:ascii="Palatino Linotype" w:eastAsia="Arial" w:hAnsi="Palatino Linotype" w:cs="Arial"/>
          <w:i/>
          <w:iCs/>
        </w:rPr>
        <w:t>ral</w:t>
      </w:r>
      <w:r w:rsidRPr="000B69D4">
        <w:rPr>
          <w:rFonts w:ascii="Palatino Linotype" w:eastAsia="Arial" w:hAnsi="Palatino Linotype" w:cs="Arial"/>
          <w:i/>
          <w:iCs/>
          <w:spacing w:val="29"/>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2"/>
        </w:rPr>
        <w:t>V</w:t>
      </w:r>
      <w:r w:rsidRPr="000B69D4">
        <w:rPr>
          <w:rFonts w:ascii="Palatino Linotype" w:eastAsia="Arial" w:hAnsi="Palatino Linotype" w:cs="Arial"/>
          <w:i/>
          <w:iCs/>
          <w:spacing w:val="1"/>
        </w:rPr>
        <w:t>e</w:t>
      </w:r>
      <w:r w:rsidRPr="000B69D4">
        <w:rPr>
          <w:rFonts w:ascii="Palatino Linotype" w:eastAsia="Arial" w:hAnsi="Palatino Linotype" w:cs="Arial"/>
          <w:i/>
          <w:iCs/>
        </w:rPr>
        <w:t>rac</w:t>
      </w:r>
      <w:r w:rsidRPr="000B69D4">
        <w:rPr>
          <w:rFonts w:ascii="Palatino Linotype" w:eastAsia="Arial" w:hAnsi="Palatino Linotype" w:cs="Arial"/>
          <w:i/>
          <w:iCs/>
          <w:spacing w:val="-3"/>
        </w:rPr>
        <w:t>r</w:t>
      </w:r>
      <w:r w:rsidRPr="000B69D4">
        <w:rPr>
          <w:rFonts w:ascii="Palatino Linotype" w:eastAsia="Arial" w:hAnsi="Palatino Linotype" w:cs="Arial"/>
          <w:i/>
          <w:iCs/>
          <w:spacing w:val="1"/>
        </w:rPr>
        <w:t>u</w:t>
      </w:r>
      <w:r w:rsidRPr="000B69D4">
        <w:rPr>
          <w:rFonts w:ascii="Palatino Linotype" w:eastAsia="Arial" w:hAnsi="Palatino Linotype" w:cs="Arial"/>
          <w:i/>
          <w:iCs/>
          <w:spacing w:val="-2"/>
        </w:rPr>
        <w:t>z</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S.</w:t>
      </w:r>
      <w:r w:rsidRPr="000B69D4">
        <w:rPr>
          <w:rFonts w:ascii="Palatino Linotype" w:eastAsia="Arial" w:hAnsi="Palatino Linotype" w:cs="Arial"/>
          <w:i/>
          <w:iCs/>
          <w:spacing w:val="1"/>
        </w:rPr>
        <w:t>A</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d</w:t>
      </w:r>
      <w:r w:rsidRPr="000B69D4">
        <w:rPr>
          <w:rFonts w:ascii="Palatino Linotype" w:eastAsia="Arial" w:hAnsi="Palatino Linotype" w:cs="Arial"/>
          <w:i/>
          <w:iCs/>
        </w:rPr>
        <w:t>e</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rPr>
        <w:t>C</w:t>
      </w:r>
      <w:r w:rsidRPr="000B69D4">
        <w:rPr>
          <w:rFonts w:ascii="Palatino Linotype" w:eastAsia="Arial" w:hAnsi="Palatino Linotype" w:cs="Arial"/>
          <w:i/>
          <w:iCs/>
          <w:spacing w:val="-2"/>
        </w:rPr>
        <w:t>.</w:t>
      </w:r>
      <w:r w:rsidRPr="000B69D4">
        <w:rPr>
          <w:rFonts w:ascii="Palatino Linotype" w:eastAsia="Arial" w:hAnsi="Palatino Linotype" w:cs="Arial"/>
          <w:i/>
          <w:iCs/>
        </w:rPr>
        <w:t>V.</w:t>
      </w:r>
      <w:r w:rsidRPr="000B69D4">
        <w:rPr>
          <w:rFonts w:ascii="Palatino Linotype" w:eastAsia="Arial" w:hAnsi="Palatino Linotype" w:cs="Arial"/>
          <w:i/>
          <w:iCs/>
          <w:spacing w:val="37"/>
        </w:rPr>
        <w:t xml:space="preserve"> </w:t>
      </w:r>
      <w:r w:rsidRPr="000B69D4">
        <w:rPr>
          <w:rFonts w:ascii="Palatino Linotype" w:eastAsia="Arial" w:hAnsi="Palatino Linotype" w:cs="Arial"/>
          <w:i/>
          <w:iCs/>
        </w:rPr>
        <w:t>–</w:t>
      </w:r>
      <w:r w:rsidRPr="000B69D4">
        <w:rPr>
          <w:rFonts w:ascii="Palatino Linotype" w:eastAsia="Arial" w:hAnsi="Palatino Linotype" w:cs="Arial"/>
          <w:i/>
          <w:iCs/>
          <w:spacing w:val="30"/>
        </w:rPr>
        <w:t xml:space="preserve"> </w:t>
      </w:r>
      <w:r w:rsidRPr="000B69D4">
        <w:rPr>
          <w:rFonts w:ascii="Palatino Linotype" w:eastAsia="Arial" w:hAnsi="Palatino Linotype" w:cs="Arial"/>
          <w:i/>
          <w:iCs/>
          <w:spacing w:val="-1"/>
        </w:rPr>
        <w:t>Ma</w:t>
      </w:r>
      <w:r w:rsidRPr="000B69D4">
        <w:rPr>
          <w:rFonts w:ascii="Palatino Linotype" w:eastAsia="Arial" w:hAnsi="Palatino Linotype" w:cs="Arial"/>
          <w:i/>
          <w:iCs/>
        </w:rPr>
        <w:t>r</w:t>
      </w:r>
      <w:r w:rsidRPr="000B69D4">
        <w:rPr>
          <w:rFonts w:ascii="Palatino Linotype" w:eastAsia="Arial" w:hAnsi="Palatino Linotype" w:cs="Arial"/>
          <w:i/>
          <w:iCs/>
          <w:spacing w:val="-3"/>
        </w:rPr>
        <w:t>í</w:t>
      </w:r>
      <w:r w:rsidRPr="000B69D4">
        <w:rPr>
          <w:rFonts w:ascii="Palatino Linotype" w:eastAsia="Arial" w:hAnsi="Palatino Linotype" w:cs="Arial"/>
          <w:i/>
          <w:iCs/>
        </w:rPr>
        <w:t>a</w:t>
      </w:r>
      <w:r>
        <w:rPr>
          <w:rFonts w:ascii="Palatino Linotype" w:eastAsia="Arial" w:hAnsi="Palatino Linotype" w:cs="Arial"/>
          <w:i/>
          <w:iCs/>
        </w:rPr>
        <w:t xml:space="preserve"> </w:t>
      </w:r>
      <w:proofErr w:type="spellStart"/>
      <w:r w:rsidRPr="000B69D4">
        <w:rPr>
          <w:rFonts w:ascii="Palatino Linotype" w:eastAsia="Arial" w:hAnsi="Palatino Linotype" w:cs="Arial"/>
          <w:i/>
          <w:iCs/>
          <w:spacing w:val="-1"/>
        </w:rPr>
        <w:t>M</w:t>
      </w:r>
      <w:r w:rsidRPr="000B69D4">
        <w:rPr>
          <w:rFonts w:ascii="Palatino Linotype" w:eastAsia="Arial" w:hAnsi="Palatino Linotype" w:cs="Arial"/>
          <w:i/>
          <w:iCs/>
          <w:spacing w:val="1"/>
        </w:rPr>
        <w:t>a</w:t>
      </w:r>
      <w:r w:rsidRPr="000B69D4">
        <w:rPr>
          <w:rFonts w:ascii="Palatino Linotype" w:eastAsia="Arial" w:hAnsi="Palatino Linotype" w:cs="Arial"/>
          <w:i/>
          <w:iCs/>
        </w:rPr>
        <w:t>r</w:t>
      </w:r>
      <w:r w:rsidRPr="000B69D4">
        <w:rPr>
          <w:rFonts w:ascii="Palatino Linotype" w:eastAsia="Arial" w:hAnsi="Palatino Linotype" w:cs="Arial"/>
          <w:i/>
          <w:iCs/>
          <w:spacing w:val="-3"/>
        </w:rPr>
        <w:t>v</w:t>
      </w:r>
      <w:r w:rsidRPr="000B69D4">
        <w:rPr>
          <w:rFonts w:ascii="Palatino Linotype" w:eastAsia="Arial" w:hAnsi="Palatino Linotype" w:cs="Arial"/>
          <w:i/>
          <w:iCs/>
          <w:spacing w:val="1"/>
        </w:rPr>
        <w:t>á</w:t>
      </w:r>
      <w:r w:rsidRPr="000B69D4">
        <w:rPr>
          <w:rFonts w:ascii="Palatino Linotype" w:eastAsia="Arial" w:hAnsi="Palatino Linotype" w:cs="Arial"/>
          <w:i/>
          <w:iCs/>
        </w:rPr>
        <w:t>n</w:t>
      </w:r>
      <w:proofErr w:type="spellEnd"/>
      <w:r w:rsidRPr="000B69D4">
        <w:rPr>
          <w:rFonts w:ascii="Palatino Linotype" w:eastAsia="Arial" w:hAnsi="Palatino Linotype" w:cs="Arial"/>
          <w:i/>
          <w:iCs/>
          <w:spacing w:val="1"/>
        </w:rPr>
        <w:t xml:space="preserve"> Labo</w:t>
      </w:r>
      <w:r w:rsidRPr="000B69D4">
        <w:rPr>
          <w:rFonts w:ascii="Palatino Linotype" w:eastAsia="Arial" w:hAnsi="Palatino Linotype" w:cs="Arial"/>
          <w:i/>
          <w:iCs/>
        </w:rPr>
        <w:t>r</w:t>
      </w:r>
      <w:r w:rsidRPr="000B69D4">
        <w:rPr>
          <w:rFonts w:ascii="Palatino Linotype" w:eastAsia="Arial" w:hAnsi="Palatino Linotype" w:cs="Arial"/>
          <w:i/>
          <w:iCs/>
          <w:spacing w:val="-2"/>
        </w:rPr>
        <w:t>d</w:t>
      </w:r>
      <w:r w:rsidRPr="000B69D4">
        <w:rPr>
          <w:rFonts w:ascii="Palatino Linotype" w:eastAsia="Arial" w:hAnsi="Palatino Linotype" w:cs="Arial"/>
          <w:i/>
          <w:iCs/>
        </w:rPr>
        <w:t>e</w:t>
      </w:r>
      <w:r>
        <w:rPr>
          <w:rFonts w:ascii="Palatino Linotype" w:eastAsia="Arial" w:hAnsi="Palatino Linotype" w:cs="Arial"/>
          <w:i/>
          <w:iCs/>
        </w:rPr>
        <w:t xml:space="preserve">” </w:t>
      </w:r>
      <w:r>
        <w:rPr>
          <w:rFonts w:ascii="Palatino Linotype" w:eastAsia="Arial" w:hAnsi="Palatino Linotype" w:cs="Arial"/>
          <w:b/>
          <w:bCs/>
          <w:i/>
          <w:iCs/>
        </w:rPr>
        <w:t xml:space="preserve">[Sic] </w:t>
      </w:r>
    </w:p>
    <w:p w14:paraId="1171E3DA" w14:textId="77777777" w:rsidR="00B73B7F" w:rsidRPr="002109F5" w:rsidRDefault="00B73B7F" w:rsidP="00B73B7F">
      <w:pPr>
        <w:tabs>
          <w:tab w:val="left" w:pos="709"/>
        </w:tabs>
        <w:spacing w:after="0" w:line="360" w:lineRule="auto"/>
        <w:jc w:val="both"/>
        <w:rPr>
          <w:rFonts w:ascii="Palatino Linotype" w:hAnsi="Palatino Linotype" w:cs="Arial"/>
          <w:sz w:val="24"/>
          <w:szCs w:val="24"/>
        </w:rPr>
      </w:pPr>
    </w:p>
    <w:p w14:paraId="5E638D71" w14:textId="3C3406AF" w:rsidR="00B73B7F" w:rsidRPr="002109F5" w:rsidRDefault="00B73B7F" w:rsidP="000B69D4">
      <w:pPr>
        <w:pStyle w:val="Prrafodelista"/>
        <w:autoSpaceDE w:val="0"/>
        <w:autoSpaceDN w:val="0"/>
        <w:adjustRightInd w:val="0"/>
        <w:spacing w:before="240" w:after="160" w:line="360" w:lineRule="auto"/>
        <w:ind w:left="0"/>
        <w:jc w:val="both"/>
        <w:rPr>
          <w:rFonts w:ascii="Palatino Linotype" w:hAnsi="Palatino Linotype"/>
        </w:rPr>
      </w:pPr>
      <w:r w:rsidRPr="00966656">
        <w:rPr>
          <w:rFonts w:ascii="Palatino Linotype" w:hAnsi="Palatino Linotype"/>
        </w:rPr>
        <w:t xml:space="preserve">Ahora bien, en primer </w:t>
      </w:r>
      <w:proofErr w:type="gramStart"/>
      <w:r w:rsidRPr="00966656">
        <w:rPr>
          <w:rFonts w:ascii="Palatino Linotype" w:hAnsi="Palatino Linotype"/>
        </w:rPr>
        <w:t>lugar</w:t>
      </w:r>
      <w:proofErr w:type="gramEnd"/>
      <w:r w:rsidRPr="00966656">
        <w:rPr>
          <w:rFonts w:ascii="Palatino Linotype" w:hAnsi="Palatino Linotype"/>
        </w:rPr>
        <w:t xml:space="preserve"> es necesario señalar que se omite el estudio de la naturaleza jurídica de la información pública solicitada, toda vez que el </w:t>
      </w:r>
      <w:r w:rsidRPr="00966656">
        <w:rPr>
          <w:rFonts w:ascii="Palatino Linotype" w:hAnsi="Palatino Linotype"/>
          <w:b/>
        </w:rPr>
        <w:t>Sujeto Obligado</w:t>
      </w:r>
      <w:r w:rsidRPr="00966656">
        <w:rPr>
          <w:rFonts w:ascii="Palatino Linotype" w:hAnsi="Palatino Linotype"/>
        </w:rPr>
        <w:t xml:space="preserve">, </w:t>
      </w:r>
      <w:r w:rsidR="000B69D4">
        <w:rPr>
          <w:rFonts w:ascii="Palatino Linotype" w:hAnsi="Palatino Linotype"/>
        </w:rPr>
        <w:t>mediante respuesta</w:t>
      </w:r>
      <w:r w:rsidRPr="00966656">
        <w:rPr>
          <w:rFonts w:ascii="Palatino Linotype" w:hAnsi="Palatino Linotype"/>
        </w:rPr>
        <w:t>, puso a disposición de</w:t>
      </w:r>
      <w:r w:rsidR="000B69D4">
        <w:rPr>
          <w:rFonts w:ascii="Palatino Linotype" w:hAnsi="Palatino Linotype"/>
        </w:rPr>
        <w:t xml:space="preserve"> </w:t>
      </w:r>
      <w:r w:rsidR="000B69D4">
        <w:rPr>
          <w:rFonts w:ascii="Palatino Linotype" w:hAnsi="Palatino Linotype"/>
          <w:b/>
          <w:bCs/>
        </w:rPr>
        <w:t>La</w:t>
      </w:r>
      <w:r w:rsidRPr="00966656">
        <w:rPr>
          <w:rFonts w:ascii="Palatino Linotype" w:hAnsi="Palatino Linotype"/>
        </w:rPr>
        <w:t xml:space="preserve"> </w:t>
      </w:r>
      <w:r w:rsidRPr="00966656">
        <w:rPr>
          <w:rFonts w:ascii="Palatino Linotype" w:hAnsi="Palatino Linotype"/>
          <w:b/>
        </w:rPr>
        <w:t>Recurrente</w:t>
      </w:r>
      <w:r w:rsidRPr="00966656">
        <w:rPr>
          <w:rFonts w:ascii="Palatino Linotype" w:hAnsi="Palatino Linotype"/>
        </w:rPr>
        <w:t xml:space="preserve"> la información </w:t>
      </w:r>
      <w:r w:rsidRPr="00966656">
        <w:rPr>
          <w:rFonts w:ascii="Palatino Linotype" w:hAnsi="Palatino Linotype"/>
        </w:rPr>
        <w:lastRenderedPageBreak/>
        <w:t>solicitada mediante consulta directa (</w:t>
      </w:r>
      <w:r w:rsidRPr="00966656">
        <w:rPr>
          <w:rFonts w:ascii="Palatino Linotype" w:hAnsi="Palatino Linotype"/>
          <w:i/>
        </w:rPr>
        <w:t>in situ</w:t>
      </w:r>
      <w:r w:rsidRPr="00966656">
        <w:rPr>
          <w:rFonts w:ascii="Palatino Linotype" w:hAnsi="Palatino Linotype"/>
        </w:rPr>
        <w:t xml:space="preserve">), de lo que se deduce que existe una aceptación por parte del </w:t>
      </w:r>
      <w:r w:rsidRPr="00966656">
        <w:rPr>
          <w:rFonts w:ascii="Palatino Linotype" w:hAnsi="Palatino Linotype"/>
          <w:b/>
        </w:rPr>
        <w:t>Sujeto Obligado</w:t>
      </w:r>
      <w:r w:rsidRPr="00966656">
        <w:rPr>
          <w:rFonts w:ascii="Palatino Linotype" w:hAnsi="Palatino Linotype"/>
        </w:rPr>
        <w:t xml:space="preserve"> que genera, administra o posee dicha información, derivada del ejercicio de sus funciones de derecho público.</w:t>
      </w:r>
      <w:r w:rsidR="00441692" w:rsidRPr="00966656">
        <w:rPr>
          <w:rFonts w:ascii="Palatino Linotype" w:hAnsi="Palatino Linotype"/>
        </w:rPr>
        <w:t xml:space="preserve"> </w:t>
      </w:r>
    </w:p>
    <w:p w14:paraId="32DBAC7F" w14:textId="6A988600" w:rsidR="00B73B7F" w:rsidRDefault="00B73B7F" w:rsidP="00B73B7F">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en el caso en concreto, en virtud de que el </w:t>
      </w:r>
      <w:r w:rsidRPr="002109F5">
        <w:rPr>
          <w:rFonts w:ascii="Palatino Linotype" w:eastAsia="Times New Roman" w:hAnsi="Palatino Linotype" w:cs="Times New Roman"/>
          <w:b/>
          <w:sz w:val="24"/>
          <w:szCs w:val="24"/>
          <w:lang w:eastAsia="es-ES"/>
        </w:rPr>
        <w:t>Sujeto Obligado</w:t>
      </w:r>
      <w:r w:rsidRPr="002109F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785992B3" w14:textId="77777777" w:rsidR="000B69D4" w:rsidRPr="002109F5" w:rsidRDefault="000B69D4" w:rsidP="00B73B7F">
      <w:pPr>
        <w:spacing w:after="0" w:line="360" w:lineRule="auto"/>
        <w:jc w:val="both"/>
        <w:rPr>
          <w:rFonts w:ascii="Palatino Linotype" w:eastAsia="Times New Roman" w:hAnsi="Palatino Linotype" w:cs="Times New Roman"/>
          <w:sz w:val="24"/>
          <w:szCs w:val="24"/>
          <w:lang w:eastAsia="es-ES"/>
        </w:rPr>
      </w:pPr>
    </w:p>
    <w:p w14:paraId="30754ED7" w14:textId="4E6139B1" w:rsidR="00B73B7F" w:rsidRDefault="00B73B7F" w:rsidP="00B73B7F">
      <w:pPr>
        <w:spacing w:after="0" w:line="360" w:lineRule="auto"/>
        <w:jc w:val="both"/>
        <w:rPr>
          <w:rFonts w:ascii="Palatino Linotype" w:eastAsia="Times New Roman" w:hAnsi="Palatino Linotype" w:cs="Times New Roman"/>
          <w:sz w:val="24"/>
          <w:szCs w:val="24"/>
          <w:lang w:eastAsia="es-ES"/>
        </w:rPr>
      </w:pPr>
      <w:r w:rsidRPr="002109F5">
        <w:rPr>
          <w:rFonts w:ascii="Palatino Linotype" w:eastAsia="Times New Roman" w:hAnsi="Palatino Linotype" w:cs="Times New Roman"/>
          <w:sz w:val="24"/>
          <w:szCs w:val="24"/>
          <w:lang w:eastAsia="es-ES"/>
        </w:rPr>
        <w:t xml:space="preserve">Es por eso </w:t>
      </w:r>
      <w:proofErr w:type="gramStart"/>
      <w:r w:rsidRPr="002109F5">
        <w:rPr>
          <w:rFonts w:ascii="Palatino Linotype" w:eastAsia="Times New Roman" w:hAnsi="Palatino Linotype" w:cs="Times New Roman"/>
          <w:sz w:val="24"/>
          <w:szCs w:val="24"/>
          <w:lang w:eastAsia="es-ES"/>
        </w:rPr>
        <w:t>que</w:t>
      </w:r>
      <w:proofErr w:type="gramEnd"/>
      <w:r w:rsidRPr="002109F5">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w:t>
      </w:r>
      <w:r w:rsidR="000B69D4">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2109F5">
        <w:rPr>
          <w:rFonts w:ascii="Palatino Linotype" w:eastAsia="Times New Roman" w:hAnsi="Palatino Linotype" w:cs="Times New Roman"/>
          <w:i/>
          <w:sz w:val="24"/>
          <w:szCs w:val="24"/>
          <w:lang w:eastAsia="es-ES"/>
        </w:rPr>
        <w:t>in situ</w:t>
      </w:r>
      <w:r w:rsidRPr="002109F5">
        <w:rPr>
          <w:rFonts w:ascii="Palatino Linotype" w:eastAsia="Times New Roman" w:hAnsi="Palatino Linotype" w:cs="Times New Roman"/>
          <w:sz w:val="24"/>
          <w:szCs w:val="24"/>
          <w:lang w:eastAsia="es-ES"/>
        </w:rPr>
        <w:t>, pues son estos actos los que, a consideración de</w:t>
      </w:r>
      <w:r w:rsidR="000B69D4">
        <w:rPr>
          <w:rFonts w:ascii="Palatino Linotype" w:eastAsia="Times New Roman" w:hAnsi="Palatino Linotype" w:cs="Times New Roman"/>
          <w:sz w:val="24"/>
          <w:szCs w:val="24"/>
          <w:lang w:eastAsia="es-ES"/>
        </w:rPr>
        <w:t xml:space="preserve"> </w:t>
      </w:r>
      <w:r w:rsidR="000B69D4">
        <w:rPr>
          <w:rFonts w:ascii="Palatino Linotype" w:eastAsia="Times New Roman" w:hAnsi="Palatino Linotype" w:cs="Times New Roman"/>
          <w:b/>
          <w:bCs/>
          <w:sz w:val="24"/>
          <w:szCs w:val="24"/>
          <w:lang w:eastAsia="es-ES"/>
        </w:rPr>
        <w:t>La</w:t>
      </w:r>
      <w:r w:rsidRPr="002109F5">
        <w:rPr>
          <w:rFonts w:ascii="Palatino Linotype" w:eastAsia="Times New Roman" w:hAnsi="Palatino Linotype" w:cs="Times New Roman"/>
          <w:sz w:val="24"/>
          <w:szCs w:val="24"/>
          <w:lang w:eastAsia="es-ES"/>
        </w:rPr>
        <w:t xml:space="preserve"> </w:t>
      </w:r>
      <w:r w:rsidRPr="002109F5">
        <w:rPr>
          <w:rFonts w:ascii="Palatino Linotype" w:eastAsia="Times New Roman" w:hAnsi="Palatino Linotype" w:cs="Times New Roman"/>
          <w:b/>
          <w:sz w:val="24"/>
          <w:szCs w:val="24"/>
          <w:lang w:eastAsia="es-ES"/>
        </w:rPr>
        <w:t>Recurrente</w:t>
      </w:r>
      <w:r w:rsidRPr="002109F5">
        <w:rPr>
          <w:rFonts w:ascii="Palatino Linotype" w:eastAsia="Times New Roman" w:hAnsi="Palatino Linotype" w:cs="Times New Roman"/>
          <w:sz w:val="24"/>
          <w:szCs w:val="24"/>
          <w:lang w:eastAsia="es-ES"/>
        </w:rPr>
        <w:t>, le causan agravio a su derecho de acceso a la información.</w:t>
      </w:r>
    </w:p>
    <w:p w14:paraId="1F5E6B9E" w14:textId="4D32A79E" w:rsidR="00B73B7F" w:rsidRPr="004D4A94" w:rsidRDefault="00B73B7F" w:rsidP="00B73B7F">
      <w:pPr>
        <w:spacing w:after="0" w:line="360" w:lineRule="auto"/>
        <w:jc w:val="both"/>
        <w:rPr>
          <w:rFonts w:ascii="Palatino Linotype" w:eastAsia="Times New Roman" w:hAnsi="Palatino Linotype" w:cs="Times New Roman"/>
          <w:sz w:val="24"/>
          <w:szCs w:val="24"/>
          <w:lang w:eastAsia="es-ES"/>
        </w:rPr>
      </w:pPr>
    </w:p>
    <w:p w14:paraId="04535A41" w14:textId="77777777" w:rsidR="00B73B7F" w:rsidRPr="002109F5" w:rsidRDefault="00B73B7F" w:rsidP="00B73B7F">
      <w:pPr>
        <w:tabs>
          <w:tab w:val="left" w:pos="709"/>
        </w:tabs>
        <w:spacing w:after="0" w:line="360" w:lineRule="auto"/>
        <w:jc w:val="both"/>
        <w:rPr>
          <w:rFonts w:ascii="Palatino Linotype" w:hAnsi="Palatino Linotype" w:cs="Arial"/>
          <w:sz w:val="24"/>
          <w:szCs w:val="24"/>
        </w:rPr>
      </w:pPr>
      <w:r w:rsidRPr="002109F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0CBA1887" w14:textId="77777777" w:rsidR="00B73B7F" w:rsidRPr="002109F5" w:rsidRDefault="00B73B7F" w:rsidP="00B73B7F">
      <w:pPr>
        <w:pStyle w:val="Sinespaciado"/>
      </w:pPr>
    </w:p>
    <w:p w14:paraId="5A4BAD43"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Artículo 4.</w:t>
      </w:r>
      <w:r w:rsidRPr="002109F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42C25A" w14:textId="77777777" w:rsidR="00B73B7F" w:rsidRPr="002109F5" w:rsidRDefault="00B73B7F" w:rsidP="000B69D4">
      <w:pPr>
        <w:spacing w:before="240" w:line="360" w:lineRule="auto"/>
        <w:ind w:left="851" w:right="851"/>
        <w:jc w:val="both"/>
        <w:rPr>
          <w:rFonts w:ascii="Palatino Linotype" w:hAnsi="Palatino Linotype" w:cs="Arial"/>
          <w:b/>
          <w:i/>
          <w:u w:val="single"/>
        </w:rPr>
      </w:pPr>
    </w:p>
    <w:p w14:paraId="3026B676"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b/>
          <w:i/>
          <w:u w:val="single"/>
        </w:rPr>
        <w:lastRenderedPageBreak/>
        <w:t>Toda la información generada, obtenida, adquirida, transformada, administrada o en posesión de los sujetos obligados es pública y accesible de manera permanente a cualquier persona</w:t>
      </w:r>
      <w:r w:rsidRPr="002109F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27B7E"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38E6E923"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b/>
          <w:i/>
        </w:rPr>
        <w:t>Artículo 12.</w:t>
      </w:r>
      <w:r w:rsidRPr="002109F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1C075FBF" w14:textId="0592F8C8" w:rsidR="00B73B7F" w:rsidRPr="000B69D4" w:rsidRDefault="00B73B7F" w:rsidP="000B69D4">
      <w:pPr>
        <w:spacing w:before="240" w:line="360" w:lineRule="auto"/>
        <w:ind w:left="851" w:right="851"/>
        <w:jc w:val="both"/>
        <w:rPr>
          <w:rFonts w:ascii="Palatino Linotype" w:hAnsi="Palatino Linotype" w:cs="Arial"/>
          <w:b/>
          <w:bCs/>
          <w:i/>
        </w:rPr>
      </w:pPr>
      <w:r w:rsidRPr="002109F5">
        <w:rPr>
          <w:rFonts w:ascii="Palatino Linotype" w:hAnsi="Palatino Linotype" w:cs="Arial"/>
          <w:b/>
          <w:i/>
          <w:u w:val="single"/>
        </w:rPr>
        <w:t>Los sujetos obligados sólo proporcionarán la información pública que se les requiera y que obre en sus archivos y en el estado en que ésta se encuentre.</w:t>
      </w:r>
      <w:r w:rsidRPr="002109F5">
        <w:rPr>
          <w:rFonts w:ascii="Palatino Linotype" w:hAnsi="Palatino Linotype" w:cs="Arial"/>
          <w:i/>
        </w:rPr>
        <w:t xml:space="preserve"> La obligación de proporcionar información no comprende el procesamiento de </w:t>
      </w:r>
      <w:proofErr w:type="gramStart"/>
      <w:r w:rsidRPr="002109F5">
        <w:rPr>
          <w:rFonts w:ascii="Palatino Linotype" w:hAnsi="Palatino Linotype" w:cs="Arial"/>
          <w:i/>
        </w:rPr>
        <w:t>la misma</w:t>
      </w:r>
      <w:proofErr w:type="gramEnd"/>
      <w:r w:rsidRPr="002109F5">
        <w:rPr>
          <w:rFonts w:ascii="Palatino Linotype" w:hAnsi="Palatino Linotype" w:cs="Arial"/>
          <w:i/>
        </w:rPr>
        <w:t>, ni el presentarla conforme al interés del solicitante; no estarán obligados a generarla, resumirla, efectuar cálculos o practicar investigaciones.”</w:t>
      </w:r>
      <w:r w:rsidR="000B69D4">
        <w:rPr>
          <w:rFonts w:ascii="Palatino Linotype" w:hAnsi="Palatino Linotype" w:cs="Arial"/>
          <w:i/>
        </w:rPr>
        <w:t xml:space="preserve"> </w:t>
      </w:r>
      <w:r w:rsidR="000B69D4">
        <w:rPr>
          <w:rFonts w:ascii="Palatino Linotype" w:hAnsi="Palatino Linotype" w:cs="Arial"/>
          <w:b/>
          <w:bCs/>
          <w:i/>
        </w:rPr>
        <w:t>[Sic]</w:t>
      </w:r>
    </w:p>
    <w:p w14:paraId="61F0E84B" w14:textId="77777777" w:rsidR="00B73B7F" w:rsidRPr="002109F5" w:rsidRDefault="00B73B7F" w:rsidP="00B73B7F">
      <w:pPr>
        <w:pStyle w:val="Sinespaciado"/>
        <w:ind w:left="567" w:right="567"/>
      </w:pPr>
    </w:p>
    <w:p w14:paraId="720C7124" w14:textId="77777777" w:rsidR="00B73B7F" w:rsidRPr="002109F5" w:rsidRDefault="00B73B7F" w:rsidP="00B73B7F">
      <w:pPr>
        <w:pStyle w:val="Sinespaciado"/>
        <w:ind w:left="567" w:right="567"/>
      </w:pPr>
    </w:p>
    <w:p w14:paraId="625D617F" w14:textId="77777777" w:rsidR="00B73B7F" w:rsidRPr="002109F5"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 xml:space="preserve">Por consiguiente, los preceptos legales transcritos establecen que </w:t>
      </w:r>
      <w:r w:rsidRPr="002109F5">
        <w:rPr>
          <w:rFonts w:ascii="Palatino Linotype" w:hAnsi="Palatino Linotype" w:cs="Arial"/>
          <w:b/>
          <w:sz w:val="24"/>
          <w:u w:val="single"/>
        </w:rPr>
        <w:t>los Sujetos Obligados se encuentran constreñidos a entregar la información pública solicitada por los particulares</w:t>
      </w:r>
      <w:r w:rsidRPr="002109F5">
        <w:rPr>
          <w:rFonts w:ascii="Palatino Linotype" w:hAnsi="Palatino Linotype" w:cs="Arial"/>
          <w:sz w:val="24"/>
        </w:rPr>
        <w:t xml:space="preserve"> y que ésta misma se encuentre en sus archivos o que obre en su </w:t>
      </w:r>
      <w:r w:rsidRPr="002109F5">
        <w:rPr>
          <w:rFonts w:ascii="Palatino Linotype" w:hAnsi="Palatino Linotype" w:cs="Arial"/>
          <w:sz w:val="24"/>
        </w:rPr>
        <w:lastRenderedPageBreak/>
        <w:t xml:space="preserve">posesión, </w:t>
      </w:r>
      <w:r w:rsidRPr="002109F5">
        <w:rPr>
          <w:rFonts w:ascii="Palatino Linotype" w:hAnsi="Palatino Linotype" w:cs="Arial"/>
          <w:b/>
          <w:sz w:val="24"/>
          <w:u w:val="single"/>
        </w:rPr>
        <w:t>privilegiando en todo momento el principio de máxima publicidad,</w:t>
      </w:r>
      <w:r w:rsidRPr="002109F5">
        <w:rPr>
          <w:rFonts w:ascii="Palatino Linotype" w:hAnsi="Palatino Linotype" w:cs="Arial"/>
          <w:sz w:val="24"/>
        </w:rPr>
        <w:t xml:space="preserve"> sin generarla, procesarla, resumirla, ni presentarla conforme al interés del solicitante. </w:t>
      </w:r>
    </w:p>
    <w:p w14:paraId="337222E0" w14:textId="77777777" w:rsidR="00B73B7F" w:rsidRPr="002109F5" w:rsidRDefault="00B73B7F" w:rsidP="00B73B7F">
      <w:pPr>
        <w:spacing w:after="0"/>
        <w:ind w:right="901"/>
        <w:jc w:val="both"/>
        <w:rPr>
          <w:rFonts w:ascii="Palatino Linotype" w:hAnsi="Palatino Linotype" w:cs="Arial"/>
          <w:b/>
          <w:sz w:val="24"/>
        </w:rPr>
      </w:pPr>
    </w:p>
    <w:p w14:paraId="3CB0A7C5" w14:textId="77777777" w:rsidR="00B73B7F" w:rsidRPr="004D4A94"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020F37A" w14:textId="77777777" w:rsidR="00B73B7F" w:rsidRDefault="00B73B7F" w:rsidP="00B73B7F">
      <w:pPr>
        <w:spacing w:after="0" w:line="360" w:lineRule="auto"/>
        <w:jc w:val="both"/>
        <w:rPr>
          <w:rFonts w:ascii="Palatino Linotype" w:hAnsi="Palatino Linotype" w:cs="Arial"/>
          <w:sz w:val="24"/>
        </w:rPr>
      </w:pPr>
    </w:p>
    <w:p w14:paraId="6B297106" w14:textId="77777777" w:rsidR="00B73B7F" w:rsidRPr="002109F5" w:rsidRDefault="00B73B7F" w:rsidP="00B73B7F">
      <w:pPr>
        <w:spacing w:after="0" w:line="360" w:lineRule="auto"/>
        <w:jc w:val="both"/>
        <w:rPr>
          <w:rFonts w:ascii="Palatino Linotype" w:hAnsi="Palatino Linotype" w:cs="Arial"/>
          <w:sz w:val="24"/>
        </w:rPr>
      </w:pPr>
      <w:r w:rsidRPr="002109F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FE1EDFD" w14:textId="77777777" w:rsidR="00B73B7F" w:rsidRPr="002109F5" w:rsidRDefault="00B73B7F" w:rsidP="00B73B7F">
      <w:pPr>
        <w:pStyle w:val="Sinespaciado"/>
      </w:pPr>
    </w:p>
    <w:p w14:paraId="3B3F1690" w14:textId="77777777" w:rsidR="00B73B7F" w:rsidRPr="002109F5" w:rsidRDefault="00B73B7F" w:rsidP="000B69D4">
      <w:pPr>
        <w:spacing w:before="240" w:line="360" w:lineRule="auto"/>
        <w:ind w:left="851" w:right="851"/>
        <w:jc w:val="both"/>
        <w:rPr>
          <w:rFonts w:ascii="Palatino Linotype" w:hAnsi="Palatino Linotype" w:cs="Arial"/>
          <w:i/>
        </w:rPr>
      </w:pPr>
      <w:r w:rsidRPr="002109F5">
        <w:rPr>
          <w:rFonts w:ascii="Palatino Linotype" w:hAnsi="Palatino Linotype" w:cs="Arial"/>
          <w:i/>
        </w:rPr>
        <w:t>“</w:t>
      </w:r>
      <w:r w:rsidRPr="002109F5">
        <w:rPr>
          <w:rFonts w:ascii="Palatino Linotype" w:hAnsi="Palatino Linotype" w:cs="Arial"/>
          <w:b/>
          <w:i/>
        </w:rPr>
        <w:t xml:space="preserve">Artículo 3. </w:t>
      </w:r>
      <w:r w:rsidRPr="002109F5">
        <w:rPr>
          <w:rFonts w:ascii="Palatino Linotype" w:hAnsi="Palatino Linotype" w:cs="Arial"/>
          <w:i/>
        </w:rPr>
        <w:t>Para los efectos de la presente Ley se entenderá por:</w:t>
      </w:r>
    </w:p>
    <w:p w14:paraId="7E5167CD" w14:textId="5448FAE7" w:rsidR="00B73B7F" w:rsidRPr="000B69D4" w:rsidRDefault="00B73B7F" w:rsidP="000B69D4">
      <w:pPr>
        <w:spacing w:before="240" w:line="360" w:lineRule="auto"/>
        <w:ind w:left="851" w:right="851"/>
        <w:jc w:val="both"/>
        <w:rPr>
          <w:rFonts w:ascii="Palatino Linotype" w:hAnsi="Palatino Linotype" w:cs="Arial"/>
          <w:b/>
          <w:bCs/>
          <w:i/>
        </w:rPr>
      </w:pPr>
      <w:r w:rsidRPr="002109F5">
        <w:rPr>
          <w:rFonts w:ascii="Palatino Linotype" w:hAnsi="Palatino Linotype" w:cs="Arial"/>
          <w:b/>
          <w:i/>
        </w:rPr>
        <w:t>XI. Documento:</w:t>
      </w:r>
      <w:r w:rsidRPr="002109F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109F5">
        <w:rPr>
          <w:rFonts w:ascii="Palatino Linotype" w:hAnsi="Palatino Linotype" w:cs="Arial"/>
          <w:i/>
        </w:rPr>
        <w:lastRenderedPageBreak/>
        <w:t>obligados, sus servidores públicos e integrantes, sin importar su fuente o fecha de elaboración. Los documentos podrán estar en cualquier medio, sea escrito, impreso, sonoro, visual, electrónico, informático u holográfico;”</w:t>
      </w:r>
      <w:r w:rsidR="000B69D4">
        <w:rPr>
          <w:rFonts w:ascii="Palatino Linotype" w:hAnsi="Palatino Linotype" w:cs="Arial"/>
          <w:i/>
        </w:rPr>
        <w:t xml:space="preserve"> </w:t>
      </w:r>
      <w:r w:rsidR="000B69D4">
        <w:rPr>
          <w:rFonts w:ascii="Palatino Linotype" w:hAnsi="Palatino Linotype" w:cs="Arial"/>
          <w:b/>
          <w:bCs/>
          <w:i/>
        </w:rPr>
        <w:t>[Sic]</w:t>
      </w:r>
    </w:p>
    <w:p w14:paraId="14082D58" w14:textId="77777777" w:rsidR="00B73B7F" w:rsidRPr="002109F5" w:rsidRDefault="00B73B7F" w:rsidP="00B73B7F">
      <w:pPr>
        <w:pStyle w:val="Sinespaciado"/>
      </w:pPr>
    </w:p>
    <w:p w14:paraId="18C044D7" w14:textId="77777777" w:rsidR="00B73B7F" w:rsidRPr="002109F5" w:rsidRDefault="00B73B7F" w:rsidP="00B73B7F">
      <w:pPr>
        <w:pStyle w:val="Sinespaciado"/>
      </w:pPr>
    </w:p>
    <w:p w14:paraId="231DA49A" w14:textId="77777777" w:rsidR="00B73B7F" w:rsidRPr="002109F5" w:rsidRDefault="00B73B7F" w:rsidP="00B73B7F">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43408023" w14:textId="77777777" w:rsidR="00B73B7F" w:rsidRPr="002109F5" w:rsidRDefault="00B73B7F" w:rsidP="00B73B7F">
      <w:pPr>
        <w:spacing w:after="0" w:line="360" w:lineRule="auto"/>
        <w:jc w:val="both"/>
        <w:rPr>
          <w:rFonts w:ascii="Palatino Linotype" w:hAnsi="Palatino Linotype" w:cs="Arial"/>
          <w:sz w:val="24"/>
          <w:szCs w:val="24"/>
          <w:lang w:val="es-ES_tradnl" w:eastAsia="es-MX"/>
        </w:rPr>
      </w:pPr>
    </w:p>
    <w:p w14:paraId="1C80908A" w14:textId="77777777" w:rsidR="00B73B7F" w:rsidRPr="002109F5" w:rsidRDefault="00B73B7F" w:rsidP="00B73B7F">
      <w:pPr>
        <w:pStyle w:val="Sinespaciado"/>
        <w:spacing w:line="360" w:lineRule="auto"/>
        <w:jc w:val="both"/>
        <w:rPr>
          <w:rFonts w:ascii="Palatino Linotype" w:hAnsi="Palatino Linotype" w:cs="Arial"/>
          <w:szCs w:val="23"/>
          <w:lang w:eastAsia="es-MX"/>
        </w:rPr>
      </w:pPr>
      <w:r w:rsidRPr="002109F5">
        <w:rPr>
          <w:rFonts w:ascii="Palatino Linotype" w:hAnsi="Palatino Linotype" w:cs="Arial"/>
          <w:szCs w:val="23"/>
        </w:rPr>
        <w:t xml:space="preserve">Además, </w:t>
      </w:r>
      <w:r w:rsidRPr="002109F5">
        <w:rPr>
          <w:rFonts w:ascii="Palatino Linotype" w:eastAsia="MS Mincho" w:hAnsi="Palatino Linotype"/>
          <w:szCs w:val="23"/>
        </w:rPr>
        <w:t>es importante señalar que, de acuerdo al artículo 18</w:t>
      </w:r>
      <w:r>
        <w:rPr>
          <w:rFonts w:ascii="Palatino Linotype" w:eastAsia="MS Mincho" w:hAnsi="Palatino Linotype"/>
          <w:szCs w:val="23"/>
        </w:rPr>
        <w:t>,</w:t>
      </w:r>
      <w:r w:rsidRPr="002109F5">
        <w:rPr>
          <w:rFonts w:ascii="Palatino Linotype" w:eastAsia="MS Mincho" w:hAnsi="Palatino Linotype"/>
          <w:szCs w:val="23"/>
        </w:rPr>
        <w:t xml:space="preserve">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0B35BF19" w14:textId="77777777" w:rsidR="00B73B7F" w:rsidRPr="002109F5" w:rsidRDefault="00B73B7F" w:rsidP="00B73B7F">
      <w:pPr>
        <w:pStyle w:val="Sinespaciado"/>
        <w:spacing w:line="360" w:lineRule="auto"/>
        <w:jc w:val="both"/>
        <w:rPr>
          <w:rFonts w:ascii="Palatino Linotype" w:hAnsi="Palatino Linotype" w:cs="Arial"/>
          <w:sz w:val="23"/>
          <w:szCs w:val="23"/>
          <w:lang w:eastAsia="es-MX"/>
        </w:rPr>
      </w:pPr>
    </w:p>
    <w:p w14:paraId="27F0E811" w14:textId="77777777" w:rsidR="00B73B7F" w:rsidRPr="002109F5" w:rsidRDefault="00B73B7F" w:rsidP="00B73B7F">
      <w:pPr>
        <w:pStyle w:val="Sinespaciado"/>
        <w:spacing w:line="360" w:lineRule="auto"/>
        <w:jc w:val="both"/>
        <w:rPr>
          <w:rFonts w:ascii="Palatino Linotype" w:eastAsia="MS Mincho" w:hAnsi="Palatino Linotype" w:cs="Tahoma"/>
          <w:szCs w:val="23"/>
        </w:rPr>
      </w:pPr>
      <w:r w:rsidRPr="002109F5">
        <w:rPr>
          <w:rFonts w:ascii="Palatino Linotype" w:hAnsi="Palatino Linotype" w:cs="Arial"/>
          <w:szCs w:val="23"/>
          <w:lang w:eastAsia="es-MX"/>
        </w:rPr>
        <w:t xml:space="preserve">De la misma forma, </w:t>
      </w:r>
      <w:proofErr w:type="gramStart"/>
      <w:r w:rsidRPr="002109F5">
        <w:rPr>
          <w:rFonts w:ascii="Palatino Linotype" w:eastAsia="MS Mincho" w:hAnsi="Palatino Linotype"/>
          <w:szCs w:val="23"/>
        </w:rPr>
        <w:t>de acuerdo al</w:t>
      </w:r>
      <w:proofErr w:type="gramEnd"/>
      <w:r w:rsidRPr="002109F5">
        <w:rPr>
          <w:rFonts w:ascii="Palatino Linotype" w:eastAsia="MS Mincho" w:hAnsi="Palatino Linotype"/>
          <w:szCs w:val="23"/>
        </w:rPr>
        <w:t xml:space="preserve"> contenido del artículo 160,</w:t>
      </w:r>
      <w:r w:rsidRPr="002109F5">
        <w:rPr>
          <w:rFonts w:ascii="Palatino Linotype" w:hAnsi="Palatino Linotype" w:cs="Arial"/>
          <w:szCs w:val="23"/>
        </w:rPr>
        <w:t xml:space="preserve"> de la Ley </w:t>
      </w:r>
      <w:r w:rsidRPr="002109F5">
        <w:rPr>
          <w:rFonts w:ascii="Palatino Linotype" w:eastAsia="MS Mincho" w:hAnsi="Palatino Linotype" w:cs="Tahoma"/>
          <w:szCs w:val="23"/>
        </w:rPr>
        <w:t>General de Transparencia y Acceso a la Información Pública que a la letra dispone:</w:t>
      </w:r>
    </w:p>
    <w:p w14:paraId="0637F826" w14:textId="32950C5E" w:rsidR="00B73B7F" w:rsidRPr="000B69D4" w:rsidRDefault="000B69D4" w:rsidP="000B69D4">
      <w:pPr>
        <w:pStyle w:val="Sinespaciado"/>
        <w:spacing w:before="240" w:after="160" w:line="360" w:lineRule="auto"/>
        <w:ind w:left="851" w:right="851"/>
        <w:jc w:val="both"/>
        <w:rPr>
          <w:rFonts w:ascii="Palatino Linotype" w:hAnsi="Palatino Linotype" w:cs="Arial"/>
          <w:b/>
          <w:bCs/>
          <w:i/>
          <w:szCs w:val="23"/>
          <w:lang w:eastAsia="gl-ES"/>
        </w:rPr>
      </w:pPr>
      <w:r>
        <w:rPr>
          <w:rFonts w:ascii="Palatino Linotype" w:hAnsi="Palatino Linotype" w:cs="Arial"/>
          <w:b/>
          <w:i/>
          <w:szCs w:val="23"/>
          <w:lang w:eastAsia="gl-ES"/>
        </w:rPr>
        <w:lastRenderedPageBreak/>
        <w:t>“</w:t>
      </w:r>
      <w:r w:rsidR="00B73B7F" w:rsidRPr="002109F5">
        <w:rPr>
          <w:rFonts w:ascii="Palatino Linotype" w:hAnsi="Palatino Linotype" w:cs="Arial"/>
          <w:b/>
          <w:i/>
          <w:szCs w:val="23"/>
          <w:lang w:eastAsia="gl-ES"/>
        </w:rPr>
        <w:t>Artículo 160</w:t>
      </w:r>
      <w:r w:rsidR="00B73B7F" w:rsidRPr="002109F5">
        <w:rPr>
          <w:rFonts w:ascii="Palatino Linotype"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cs="Arial"/>
          <w:i/>
          <w:szCs w:val="23"/>
          <w:lang w:eastAsia="gl-ES"/>
        </w:rPr>
        <w:t xml:space="preserve">” </w:t>
      </w:r>
      <w:r>
        <w:rPr>
          <w:rFonts w:ascii="Palatino Linotype" w:hAnsi="Palatino Linotype" w:cs="Arial"/>
          <w:b/>
          <w:bCs/>
          <w:i/>
          <w:szCs w:val="23"/>
          <w:lang w:eastAsia="gl-ES"/>
        </w:rPr>
        <w:t>[Sic]</w:t>
      </w:r>
    </w:p>
    <w:p w14:paraId="2C37817A" w14:textId="77777777" w:rsidR="00B73B7F" w:rsidRPr="002109F5" w:rsidRDefault="00B73B7F" w:rsidP="00B73B7F">
      <w:pPr>
        <w:spacing w:after="0" w:line="360" w:lineRule="auto"/>
        <w:jc w:val="both"/>
        <w:rPr>
          <w:rFonts w:ascii="Palatino Linotype" w:hAnsi="Palatino Linotype" w:cs="Arial"/>
          <w:sz w:val="24"/>
          <w:szCs w:val="24"/>
          <w:lang w:val="es-ES_tradnl" w:eastAsia="es-MX"/>
        </w:rPr>
      </w:pPr>
    </w:p>
    <w:p w14:paraId="686EFD95" w14:textId="77777777" w:rsidR="00B73B7F" w:rsidRPr="002109F5" w:rsidRDefault="00B73B7F" w:rsidP="00B73B7F">
      <w:pPr>
        <w:spacing w:after="0" w:line="360" w:lineRule="auto"/>
        <w:jc w:val="both"/>
        <w:rPr>
          <w:rFonts w:ascii="Palatino Linotype" w:eastAsia="Times New Roman" w:hAnsi="Palatino Linotype" w:cs="Times New Roman"/>
          <w:sz w:val="28"/>
          <w:szCs w:val="23"/>
          <w:lang w:eastAsia="es-ES"/>
        </w:rPr>
      </w:pPr>
      <w:r w:rsidRPr="002109F5">
        <w:rPr>
          <w:rFonts w:ascii="Palatino Linotype" w:hAnsi="Palatino Linotype" w:cs="Arial"/>
          <w:sz w:val="24"/>
          <w:szCs w:val="23"/>
        </w:rPr>
        <w:t xml:space="preserve">Una vez precisado lo anterior, es de señalar que si bien es cierto que en materia de transparencia se </w:t>
      </w:r>
      <w:r w:rsidRPr="002109F5">
        <w:rPr>
          <w:rFonts w:ascii="Palatino Linotype" w:hAnsi="Palatino Linotype" w:cs="Arial"/>
          <w:b/>
          <w:sz w:val="24"/>
          <w:szCs w:val="23"/>
        </w:rPr>
        <w:t>debe privilegiar el uso de las nuevas tecnologías</w:t>
      </w:r>
      <w:r w:rsidRPr="002109F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2109F5">
        <w:t xml:space="preserve"> </w:t>
      </w:r>
      <w:r w:rsidRPr="002109F5">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2109F5">
        <w:rPr>
          <w:rFonts w:ascii="Palatino Linotype" w:hAnsi="Palatino Linotype" w:cs="Arial"/>
          <w:b/>
          <w:sz w:val="24"/>
          <w:szCs w:val="23"/>
        </w:rPr>
        <w:t>Sujeto Obligado</w:t>
      </w:r>
      <w:r w:rsidRPr="002109F5">
        <w:rPr>
          <w:rFonts w:ascii="Palatino Linotype" w:hAnsi="Palatino Linotype" w:cs="Arial"/>
          <w:sz w:val="24"/>
          <w:szCs w:val="23"/>
        </w:rPr>
        <w:t xml:space="preserve"> podrá solicitar el cambio de modalidad </w:t>
      </w:r>
      <w:r w:rsidRPr="002109F5">
        <w:rPr>
          <w:rFonts w:ascii="Palatino Linotype" w:hAnsi="Palatino Linotype" w:cs="Arial"/>
          <w:i/>
          <w:sz w:val="24"/>
          <w:szCs w:val="23"/>
        </w:rPr>
        <w:t>in situ</w:t>
      </w:r>
      <w:r w:rsidRPr="002109F5">
        <w:rPr>
          <w:rFonts w:ascii="Palatino Linotype" w:hAnsi="Palatino Linotype" w:cs="Arial"/>
          <w:sz w:val="24"/>
          <w:szCs w:val="23"/>
        </w:rPr>
        <w:t xml:space="preserve"> </w:t>
      </w:r>
      <w:r w:rsidRPr="002109F5">
        <w:rPr>
          <w:rFonts w:ascii="Palatino Linotype" w:hAnsi="Palatino Linotype" w:cs="Arial"/>
          <w:b/>
          <w:sz w:val="24"/>
          <w:szCs w:val="23"/>
        </w:rPr>
        <w:t>(Consulta Directa)</w:t>
      </w:r>
      <w:r w:rsidRPr="002109F5">
        <w:rPr>
          <w:rFonts w:ascii="Palatino Linotype" w:hAnsi="Palatino Linotype" w:cs="Arial"/>
          <w:sz w:val="24"/>
          <w:szCs w:val="23"/>
        </w:rPr>
        <w:t xml:space="preserve">, </w:t>
      </w:r>
      <w:r w:rsidRPr="002109F5">
        <w:rPr>
          <w:rFonts w:ascii="Palatino Linotype" w:hAnsi="Palatino Linotype" w:cs="Arial"/>
          <w:b/>
          <w:sz w:val="24"/>
          <w:szCs w:val="23"/>
          <w:u w:val="single"/>
        </w:rPr>
        <w:t>en el supuesto de que la información se encuentre en su posesión y esta implique análisis, estudio o procesamiento de documentos y cuya entrega o reproducción sobrepase las capacidades</w:t>
      </w:r>
      <w:r w:rsidRPr="002109F5">
        <w:rPr>
          <w:rFonts w:ascii="Palatino Linotype" w:hAnsi="Palatino Linotype" w:cs="Arial"/>
          <w:sz w:val="24"/>
          <w:szCs w:val="23"/>
        </w:rPr>
        <w:t xml:space="preserve"> </w:t>
      </w:r>
      <w:r w:rsidRPr="000B69D4">
        <w:rPr>
          <w:rFonts w:ascii="Palatino Linotype" w:hAnsi="Palatino Linotype" w:cs="Arial"/>
          <w:b/>
          <w:bCs/>
          <w:sz w:val="24"/>
          <w:szCs w:val="23"/>
          <w:u w:val="single"/>
        </w:rPr>
        <w:t>técnicas administrativas</w:t>
      </w:r>
      <w:r w:rsidRPr="002109F5">
        <w:rPr>
          <w:rFonts w:ascii="Palatino Linotype" w:hAnsi="Palatino Linotype" w:cs="Arial"/>
          <w:sz w:val="24"/>
          <w:szCs w:val="23"/>
        </w:rPr>
        <w:t xml:space="preserve"> y </w:t>
      </w:r>
      <w:r w:rsidRPr="002109F5">
        <w:rPr>
          <w:rFonts w:ascii="Palatino Linotype" w:hAnsi="Palatino Linotype" w:cs="Arial"/>
          <w:b/>
          <w:sz w:val="24"/>
          <w:szCs w:val="23"/>
          <w:u w:val="single"/>
        </w:rPr>
        <w:t>humanas, para el cumplimiento de las obligaciones de transparencia</w:t>
      </w:r>
      <w:r w:rsidRPr="002109F5">
        <w:rPr>
          <w:rFonts w:ascii="Palatino Linotype" w:hAnsi="Palatino Linotype" w:cs="Arial"/>
          <w:sz w:val="24"/>
          <w:szCs w:val="23"/>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05033C49" w14:textId="77777777" w:rsidR="00B73B7F" w:rsidRPr="002109F5" w:rsidRDefault="00B73B7F" w:rsidP="00B73B7F">
      <w:pPr>
        <w:spacing w:after="0" w:line="360" w:lineRule="auto"/>
        <w:jc w:val="both"/>
        <w:rPr>
          <w:rFonts w:ascii="Palatino Linotype" w:eastAsia="Times New Roman" w:hAnsi="Palatino Linotype" w:cs="Times New Roman"/>
          <w:sz w:val="24"/>
          <w:szCs w:val="23"/>
          <w:lang w:eastAsia="es-ES"/>
        </w:rPr>
      </w:pPr>
    </w:p>
    <w:p w14:paraId="7B1C07EC" w14:textId="2A401BAB" w:rsidR="00B73B7F" w:rsidRPr="002109F5" w:rsidRDefault="00F1233A" w:rsidP="00B73B7F">
      <w:pPr>
        <w:spacing w:after="0" w:line="360" w:lineRule="auto"/>
        <w:jc w:val="both"/>
        <w:rPr>
          <w:rFonts w:ascii="Palatino Linotype" w:hAnsi="Palatino Linotype" w:cs="Calibri"/>
          <w:sz w:val="24"/>
          <w:szCs w:val="24"/>
        </w:rPr>
      </w:pPr>
      <w:r>
        <w:rPr>
          <w:rFonts w:ascii="Palatino Linotype" w:hAnsi="Palatino Linotype" w:cs="Calibri"/>
          <w:sz w:val="24"/>
          <w:szCs w:val="24"/>
        </w:rPr>
        <w:lastRenderedPageBreak/>
        <w:t>En este tenor</w:t>
      </w:r>
      <w:r w:rsidR="00B73B7F" w:rsidRPr="002109F5">
        <w:rPr>
          <w:rFonts w:ascii="Palatino Linotype" w:hAnsi="Palatino Linotype" w:cs="Calibri"/>
          <w:sz w:val="24"/>
          <w:szCs w:val="24"/>
        </w:rPr>
        <w:t xml:space="preserve">, </w:t>
      </w:r>
      <w:r w:rsidR="000B69D4">
        <w:rPr>
          <w:rFonts w:ascii="Palatino Linotype" w:hAnsi="Palatino Linotype" w:cs="Calibri"/>
          <w:sz w:val="24"/>
          <w:szCs w:val="24"/>
        </w:rPr>
        <w:t xml:space="preserve">si bien es cierto que </w:t>
      </w:r>
      <w:r w:rsidR="000B69D4">
        <w:rPr>
          <w:rFonts w:ascii="Palatino Linotype" w:hAnsi="Palatino Linotype" w:cs="Calibri"/>
          <w:b/>
          <w:bCs/>
          <w:sz w:val="24"/>
          <w:szCs w:val="24"/>
        </w:rPr>
        <w:t xml:space="preserve">El Sujeto Obligado </w:t>
      </w:r>
      <w:r w:rsidR="000B69D4">
        <w:rPr>
          <w:rFonts w:ascii="Palatino Linotype" w:hAnsi="Palatino Linotype" w:cs="Calibri"/>
          <w:sz w:val="24"/>
          <w:szCs w:val="24"/>
        </w:rPr>
        <w:t xml:space="preserve">fue omiso en rendir su informe justificado, lo cierto también es que de su respuesta se denota </w:t>
      </w:r>
      <w:r w:rsidR="00B73B7F" w:rsidRPr="002109F5">
        <w:rPr>
          <w:rFonts w:ascii="Palatino Linotype" w:hAnsi="Palatino Linotype" w:cs="Calibri"/>
          <w:sz w:val="24"/>
          <w:szCs w:val="24"/>
        </w:rPr>
        <w:t xml:space="preserve">que se actualizan los supuestos establecidos en el numeral 158 y 164, por lo que procede el cambio de modalidad de entrega vía </w:t>
      </w:r>
      <w:r w:rsidR="00B73B7F" w:rsidRPr="002109F5">
        <w:rPr>
          <w:rFonts w:ascii="Palatino Linotype" w:hAnsi="Palatino Linotype" w:cs="Calibri"/>
          <w:i/>
          <w:sz w:val="24"/>
          <w:szCs w:val="24"/>
        </w:rPr>
        <w:t>in situ</w:t>
      </w:r>
      <w:r w:rsidR="00772E03">
        <w:rPr>
          <w:rFonts w:ascii="Palatino Linotype" w:hAnsi="Palatino Linotype" w:cs="Calibri"/>
          <w:sz w:val="24"/>
          <w:szCs w:val="24"/>
        </w:rPr>
        <w:t xml:space="preserve">. </w:t>
      </w:r>
      <w:r w:rsidR="00B73B7F" w:rsidRPr="002109F5">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7D68EAA8" w14:textId="77777777" w:rsidR="00B73B7F" w:rsidRPr="002109F5" w:rsidRDefault="00B73B7F" w:rsidP="00B73B7F">
      <w:pPr>
        <w:pStyle w:val="Sinespaciado"/>
      </w:pPr>
    </w:p>
    <w:p w14:paraId="3C808AD4" w14:textId="5EDA76BF" w:rsidR="00772E03" w:rsidRPr="00772E03" w:rsidRDefault="00772E03"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b/>
          <w:i/>
          <w:sz w:val="22"/>
          <w:szCs w:val="22"/>
        </w:rPr>
        <w:t>“</w:t>
      </w:r>
      <w:r w:rsidR="00B73B7F" w:rsidRPr="00772E03">
        <w:rPr>
          <w:rFonts w:ascii="Palatino Linotype" w:hAnsi="Palatino Linotype"/>
          <w:b/>
          <w:i/>
          <w:sz w:val="22"/>
          <w:szCs w:val="22"/>
        </w:rPr>
        <w:t>CUANDO EXISTA IMPEDIMENTO JUSTIFICADO DE ATENDER LA MODALIDAD DE ENTREGA ELEGIDA POR EL SOLICITANTE, PROCEDE OFRECER TODAS LAS DEMÁS OPCIONES PREVISTAS EN LA LEY.</w:t>
      </w:r>
      <w:r w:rsidR="00B73B7F" w:rsidRPr="00772E03">
        <w:rPr>
          <w:rFonts w:ascii="Palatino Linotype" w:hAnsi="Palatino Linotype"/>
          <w:i/>
          <w:sz w:val="22"/>
          <w:szCs w:val="22"/>
        </w:rPr>
        <w:t xml:space="preserve"> </w:t>
      </w:r>
    </w:p>
    <w:p w14:paraId="3CFF2E09" w14:textId="7E7A7FAA"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u w:val="single"/>
        </w:rPr>
        <w:t xml:space="preserve">De conformidad con lo dispuesto en los artículos 42 y 44 de la </w:t>
      </w:r>
      <w:r w:rsidRPr="00772E03">
        <w:rPr>
          <w:rFonts w:ascii="Palatino Linotype" w:hAnsi="Palatino Linotype"/>
          <w:i/>
          <w:iCs/>
          <w:sz w:val="22"/>
          <w:szCs w:val="22"/>
          <w:u w:val="single"/>
        </w:rPr>
        <w:t>Ley Federal de Transparencia y Acceso a la Información Pública Gubernamental</w:t>
      </w:r>
      <w:r w:rsidRPr="00772E03">
        <w:rPr>
          <w:rFonts w:ascii="Palatino Linotype" w:hAnsi="Palatino Linotype"/>
          <w:i/>
          <w:sz w:val="22"/>
          <w:szCs w:val="22"/>
          <w:u w:val="single"/>
        </w:rPr>
        <w:t>, y 54 de su Reglamento, la entrega de la información debe hacerse, en la medida de lo posible, en la forma solicitada por el interesado</w:t>
      </w:r>
      <w:r w:rsidRPr="00772E03">
        <w:rPr>
          <w:rFonts w:ascii="Palatino Linotype" w:hAnsi="Palatino Linotype"/>
          <w:i/>
          <w:sz w:val="22"/>
          <w:szCs w:val="22"/>
        </w:rPr>
        <w:t xml:space="preserve">, </w:t>
      </w:r>
      <w:r w:rsidRPr="00772E03">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772E03">
        <w:rPr>
          <w:rFonts w:ascii="Palatino Linotype" w:hAnsi="Palatino Linotype"/>
          <w:i/>
          <w:sz w:val="22"/>
          <w:szCs w:val="22"/>
        </w:rPr>
        <w:t xml:space="preserve">. </w:t>
      </w:r>
      <w:r w:rsidRPr="00772E0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72E03">
        <w:rPr>
          <w:rFonts w:ascii="Palatino Linotype" w:hAnsi="Palatino Linotype"/>
          <w:i/>
          <w:sz w:val="22"/>
          <w:szCs w:val="22"/>
        </w:rPr>
        <w:t xml:space="preserve">. </w:t>
      </w:r>
      <w:r w:rsidRPr="00772E03">
        <w:rPr>
          <w:rFonts w:ascii="Palatino Linotype" w:hAnsi="Palatino Linotype"/>
          <w:b/>
          <w:i/>
          <w:sz w:val="22"/>
          <w:szCs w:val="22"/>
        </w:rPr>
        <w:t xml:space="preserve">Así, cuando se justifique el impedimento, los sujetos obligados deberán notificar al particular la disposición de la información en todas las </w:t>
      </w:r>
      <w:r w:rsidRPr="00772E03">
        <w:rPr>
          <w:rFonts w:ascii="Palatino Linotype" w:hAnsi="Palatino Linotype"/>
          <w:b/>
          <w:i/>
          <w:sz w:val="22"/>
          <w:szCs w:val="22"/>
        </w:rPr>
        <w:lastRenderedPageBreak/>
        <w:t>modalidades de entrega que permita el documento, tales como consulta directa</w:t>
      </w:r>
      <w:r w:rsidRPr="00772E03">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570309B" w14:textId="77777777" w:rsidR="00B73B7F" w:rsidRPr="00772E03" w:rsidRDefault="00B73B7F" w:rsidP="00772E03">
      <w:pPr>
        <w:pStyle w:val="Sinespaciado"/>
        <w:spacing w:before="240" w:after="160" w:line="360" w:lineRule="auto"/>
        <w:ind w:left="851" w:right="851"/>
        <w:jc w:val="both"/>
        <w:rPr>
          <w:rFonts w:ascii="Palatino Linotype" w:hAnsi="Palatino Linotype"/>
          <w:b/>
          <w:i/>
          <w:sz w:val="22"/>
          <w:szCs w:val="22"/>
        </w:rPr>
      </w:pPr>
      <w:r w:rsidRPr="00772E03">
        <w:rPr>
          <w:rFonts w:ascii="Palatino Linotype" w:hAnsi="Palatino Linotype"/>
          <w:b/>
          <w:i/>
          <w:sz w:val="22"/>
          <w:szCs w:val="22"/>
        </w:rPr>
        <w:t xml:space="preserve">Resoluciones </w:t>
      </w:r>
    </w:p>
    <w:p w14:paraId="5C056E6B" w14:textId="04C743B1"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2012/12. Interpuesto en contra de la Secretaría de Comunicaciones y Transportes. Comisionada Ponente Jacqueline </w:t>
      </w:r>
      <w:proofErr w:type="spellStart"/>
      <w:r w:rsidRPr="00772E03">
        <w:rPr>
          <w:rFonts w:ascii="Palatino Linotype" w:hAnsi="Palatino Linotype"/>
          <w:i/>
          <w:sz w:val="22"/>
          <w:szCs w:val="22"/>
        </w:rPr>
        <w:t>Peschard</w:t>
      </w:r>
      <w:proofErr w:type="spellEnd"/>
      <w:r w:rsidRPr="00772E03">
        <w:rPr>
          <w:rFonts w:ascii="Palatino Linotype" w:hAnsi="Palatino Linotype"/>
          <w:i/>
          <w:sz w:val="22"/>
          <w:szCs w:val="22"/>
        </w:rPr>
        <w:t xml:space="preserve"> Mariscal. </w:t>
      </w:r>
    </w:p>
    <w:p w14:paraId="5769DCFB" w14:textId="6B7C908D"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0973/12. Interpuesto en contra de la Secretaría de Educación Pública.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 </w:t>
      </w:r>
    </w:p>
    <w:p w14:paraId="134F686C" w14:textId="2A5ABA6A"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0112/12. Interpuesto en contra de Petróleos Mexicanos. Comisionado Ponente Ángel Trinidad Zaldívar. </w:t>
      </w:r>
    </w:p>
    <w:p w14:paraId="6865A58A" w14:textId="0EDE64A2" w:rsidR="00B73B7F" w:rsidRPr="00772E03" w:rsidRDefault="00B73B7F" w:rsidP="00772E03">
      <w:pPr>
        <w:pStyle w:val="Sinespaciado"/>
        <w:spacing w:before="240" w:after="160" w:line="360" w:lineRule="auto"/>
        <w:ind w:left="851" w:right="851"/>
        <w:jc w:val="both"/>
        <w:rPr>
          <w:rFonts w:ascii="Palatino Linotype" w:hAnsi="Palatino Linotype"/>
          <w:i/>
          <w:sz w:val="22"/>
          <w:szCs w:val="22"/>
        </w:rPr>
      </w:pPr>
      <w:r w:rsidRPr="00772E03">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772E03">
        <w:rPr>
          <w:rFonts w:ascii="Palatino Linotype" w:hAnsi="Palatino Linotype"/>
          <w:i/>
          <w:sz w:val="22"/>
          <w:szCs w:val="22"/>
        </w:rPr>
        <w:t>Arzt</w:t>
      </w:r>
      <w:proofErr w:type="spellEnd"/>
      <w:r w:rsidRPr="00772E03">
        <w:rPr>
          <w:rFonts w:ascii="Palatino Linotype" w:hAnsi="Palatino Linotype"/>
          <w:i/>
          <w:sz w:val="22"/>
          <w:szCs w:val="22"/>
        </w:rPr>
        <w:t xml:space="preserve"> Colunga.</w:t>
      </w:r>
    </w:p>
    <w:p w14:paraId="1E8C82B7" w14:textId="7B0331EA" w:rsidR="00B73B7F" w:rsidRPr="00772E03" w:rsidRDefault="00B73B7F" w:rsidP="00772E03">
      <w:pPr>
        <w:pStyle w:val="Sinespaciado"/>
        <w:spacing w:before="240" w:after="160" w:line="360" w:lineRule="auto"/>
        <w:ind w:left="851" w:right="851"/>
        <w:jc w:val="both"/>
        <w:rPr>
          <w:b/>
          <w:bCs/>
          <w:sz w:val="22"/>
          <w:szCs w:val="22"/>
        </w:rPr>
      </w:pPr>
      <w:r w:rsidRPr="00772E03">
        <w:rPr>
          <w:rFonts w:ascii="Palatino Linotype" w:hAnsi="Palatino Linotype"/>
          <w:i/>
          <w:sz w:val="22"/>
          <w:szCs w:val="22"/>
        </w:rPr>
        <w:t>3068/11. Interpuesto en contra de la Presidencia de la República. Comisionada Ponente María Elena Pérez-Jaén Zermeño.</w:t>
      </w:r>
      <w:r w:rsidR="00772E03" w:rsidRPr="00772E03">
        <w:rPr>
          <w:rFonts w:ascii="Palatino Linotype" w:hAnsi="Palatino Linotype"/>
          <w:i/>
          <w:sz w:val="22"/>
          <w:szCs w:val="22"/>
        </w:rPr>
        <w:t xml:space="preserve">” </w:t>
      </w:r>
      <w:r w:rsidR="00772E03" w:rsidRPr="00772E03">
        <w:rPr>
          <w:rFonts w:ascii="Palatino Linotype" w:hAnsi="Palatino Linotype"/>
          <w:b/>
          <w:bCs/>
          <w:i/>
          <w:sz w:val="22"/>
          <w:szCs w:val="22"/>
        </w:rPr>
        <w:t>[Sic]</w:t>
      </w:r>
    </w:p>
    <w:p w14:paraId="0F7F6952" w14:textId="77777777" w:rsidR="00B73B7F" w:rsidRDefault="00B73B7F" w:rsidP="00B73B7F">
      <w:pPr>
        <w:spacing w:after="0" w:line="360" w:lineRule="auto"/>
        <w:jc w:val="both"/>
        <w:rPr>
          <w:rFonts w:ascii="Palatino Linotype" w:hAnsi="Palatino Linotype" w:cs="Calibri"/>
          <w:sz w:val="24"/>
          <w:szCs w:val="24"/>
        </w:rPr>
      </w:pPr>
    </w:p>
    <w:p w14:paraId="25F8232A" w14:textId="58F4BD03" w:rsidR="00B73B7F" w:rsidRPr="00772E03" w:rsidRDefault="00B73B7F" w:rsidP="00B73B7F">
      <w:pPr>
        <w:spacing w:after="0" w:line="360" w:lineRule="auto"/>
        <w:jc w:val="both"/>
        <w:rPr>
          <w:rFonts w:ascii="Palatino Linotype" w:eastAsia="Times New Roman" w:hAnsi="Palatino Linotype" w:cs="Times New Roman"/>
          <w:sz w:val="24"/>
          <w:szCs w:val="23"/>
          <w:lang w:eastAsia="es-ES"/>
        </w:rPr>
      </w:pPr>
      <w:r w:rsidRPr="002109F5">
        <w:rPr>
          <w:rFonts w:ascii="Palatino Linotype" w:eastAsia="Times New Roman" w:hAnsi="Palatino Linotype" w:cs="Times New Roman"/>
          <w:sz w:val="24"/>
          <w:szCs w:val="23"/>
          <w:lang w:eastAsia="es-ES"/>
        </w:rPr>
        <w:t xml:space="preserve">Asimismo, no pasa desapercibido para este Instituto que el </w:t>
      </w:r>
      <w:r w:rsidRPr="002109F5">
        <w:rPr>
          <w:rFonts w:ascii="Palatino Linotype" w:eastAsia="Times New Roman" w:hAnsi="Palatino Linotype" w:cs="Times New Roman"/>
          <w:b/>
          <w:sz w:val="24"/>
          <w:szCs w:val="23"/>
          <w:lang w:eastAsia="es-ES"/>
        </w:rPr>
        <w:t>Sujeto Obligado</w:t>
      </w:r>
      <w:r w:rsidRPr="002109F5">
        <w:rPr>
          <w:rFonts w:ascii="Palatino Linotype" w:eastAsia="Times New Roman" w:hAnsi="Palatino Linotype" w:cs="Times New Roman"/>
          <w:sz w:val="24"/>
          <w:szCs w:val="23"/>
          <w:lang w:eastAsia="es-ES"/>
        </w:rPr>
        <w:t xml:space="preserve"> manifestó que, aunado a la imposibilidad para remitir vía </w:t>
      </w:r>
      <w:r w:rsidRPr="00693A81">
        <w:rPr>
          <w:rFonts w:ascii="Palatino Linotype" w:eastAsia="Times New Roman" w:hAnsi="Palatino Linotype" w:cs="Times New Roman"/>
          <w:b/>
          <w:sz w:val="24"/>
          <w:szCs w:val="23"/>
          <w:lang w:eastAsia="es-ES"/>
        </w:rPr>
        <w:t>SAIMEX</w:t>
      </w:r>
      <w:r w:rsidRPr="002109F5">
        <w:rPr>
          <w:rFonts w:ascii="Palatino Linotype" w:eastAsia="Times New Roman" w:hAnsi="Palatino Linotype" w:cs="Times New Roman"/>
          <w:sz w:val="24"/>
          <w:szCs w:val="23"/>
          <w:lang w:eastAsia="es-ES"/>
        </w:rPr>
        <w:t xml:space="preserve"> la información solicitada, ya que dicha remisión implica una serie de procedimientos, tales como análisis, estudio y </w:t>
      </w:r>
      <w:r w:rsidRPr="002109F5">
        <w:rPr>
          <w:rFonts w:ascii="Palatino Linotype" w:eastAsia="Times New Roman" w:hAnsi="Palatino Linotype" w:cs="Times New Roman"/>
          <w:sz w:val="24"/>
          <w:szCs w:val="23"/>
          <w:lang w:eastAsia="es-ES"/>
        </w:rPr>
        <w:lastRenderedPageBreak/>
        <w:t xml:space="preserve">procesamiento de la información, así como la verificación de la misma para que ésta no se encuentre en los supuesto de clasificación de </w:t>
      </w:r>
      <w:r w:rsidR="00F1233A">
        <w:rPr>
          <w:rFonts w:ascii="Palatino Linotype" w:eastAsia="Times New Roman" w:hAnsi="Palatino Linotype" w:cs="Times New Roman"/>
          <w:b/>
          <w:sz w:val="24"/>
          <w:szCs w:val="23"/>
          <w:lang w:eastAsia="es-ES"/>
        </w:rPr>
        <w:t>reserva</w:t>
      </w:r>
      <w:r w:rsidRPr="002109F5">
        <w:rPr>
          <w:rFonts w:ascii="Palatino Linotype" w:eastAsia="Times New Roman" w:hAnsi="Palatino Linotype" w:cs="Times New Roman"/>
          <w:sz w:val="24"/>
          <w:szCs w:val="23"/>
          <w:lang w:eastAsia="es-ES"/>
        </w:rPr>
        <w:t xml:space="preserve"> o </w:t>
      </w:r>
      <w:r w:rsidR="00F1233A">
        <w:rPr>
          <w:rFonts w:ascii="Palatino Linotype" w:eastAsia="Times New Roman" w:hAnsi="Palatino Linotype" w:cs="Times New Roman"/>
          <w:b/>
          <w:sz w:val="24"/>
          <w:szCs w:val="23"/>
          <w:lang w:eastAsia="es-ES"/>
        </w:rPr>
        <w:t>confidencial</w:t>
      </w:r>
      <w:r w:rsidRPr="002109F5">
        <w:rPr>
          <w:rFonts w:ascii="Palatino Linotype" w:eastAsia="Times New Roman" w:hAnsi="Palatino Linotype" w:cs="Times New Roman"/>
          <w:sz w:val="24"/>
          <w:szCs w:val="23"/>
          <w:lang w:eastAsia="es-ES"/>
        </w:rPr>
        <w:t>, por lo que dichas circunstancias exceden las capacidades humanas de las unidades administrativas encargadas de entregar la información</w:t>
      </w:r>
      <w:r w:rsidR="00772E03">
        <w:rPr>
          <w:rFonts w:ascii="Palatino Linotype" w:eastAsia="Times New Roman" w:hAnsi="Palatino Linotype" w:cs="Times New Roman"/>
          <w:sz w:val="24"/>
          <w:szCs w:val="23"/>
          <w:lang w:eastAsia="es-ES"/>
        </w:rPr>
        <w:t xml:space="preserve">, aunado a lo anterior, ante la emergencia de salud pública causada por la epidemia del virus SARS Cov2 (Covid-19), </w:t>
      </w:r>
      <w:r w:rsidR="00772E03">
        <w:rPr>
          <w:rFonts w:ascii="Palatino Linotype" w:eastAsia="Times New Roman" w:hAnsi="Palatino Linotype" w:cs="Times New Roman"/>
          <w:b/>
          <w:bCs/>
          <w:sz w:val="24"/>
          <w:szCs w:val="23"/>
          <w:lang w:eastAsia="es-ES"/>
        </w:rPr>
        <w:t xml:space="preserve">El Sujeto Obligado </w:t>
      </w:r>
      <w:r w:rsidR="00772E03">
        <w:rPr>
          <w:rFonts w:ascii="Palatino Linotype" w:eastAsia="Times New Roman" w:hAnsi="Palatino Linotype" w:cs="Times New Roman"/>
          <w:sz w:val="24"/>
          <w:szCs w:val="23"/>
          <w:lang w:eastAsia="es-ES"/>
        </w:rPr>
        <w:t xml:space="preserve">determinó desarrollar sus actividades con el personal mínimo e indispensable. </w:t>
      </w:r>
    </w:p>
    <w:p w14:paraId="0464D8C3" w14:textId="7DA17714" w:rsidR="003C489C" w:rsidRPr="00995934" w:rsidRDefault="003C489C" w:rsidP="003C489C">
      <w:pPr>
        <w:spacing w:line="360" w:lineRule="auto"/>
        <w:jc w:val="both"/>
        <w:rPr>
          <w:rFonts w:ascii="Palatino Linotype" w:hAnsi="Palatino Linotype" w:cs="Arial"/>
          <w:sz w:val="24"/>
        </w:rPr>
      </w:pPr>
      <w:r w:rsidRPr="00CE66A3">
        <w:rPr>
          <w:rFonts w:ascii="Palatino Linotype" w:hAnsi="Palatino Linotype"/>
          <w:color w:val="222222"/>
          <w:sz w:val="24"/>
          <w:lang w:eastAsia="es-MX"/>
        </w:rPr>
        <w:t>Derivado de lo anterior, no se omite comentar que los soportes documentales requeridos por el particular mediante diversas solicitudes de información, pudieran estar relacionados con información reservada, de ser el caso, deberá de ser clasificada</w:t>
      </w:r>
      <w:r w:rsidRPr="00CE66A3">
        <w:rPr>
          <w:rFonts w:ascii="Palatino Linotype" w:hAnsi="Palatino Linotype"/>
          <w:b/>
          <w:color w:val="222222"/>
          <w:sz w:val="24"/>
          <w:lang w:eastAsia="es-MX"/>
        </w:rPr>
        <w:t xml:space="preserve"> </w:t>
      </w:r>
      <w:r w:rsidRPr="00CE66A3">
        <w:rPr>
          <w:rFonts w:ascii="Palatino Linotype" w:hAnsi="Palatino Linotype" w:cs="Arial"/>
          <w:sz w:val="24"/>
        </w:rPr>
        <w:t>en términos de lo dispuesto por los artículos 49, fracciones VIII y XII, 53 fracción X, 137, 140</w:t>
      </w:r>
      <w:r w:rsidR="00DB43E2">
        <w:rPr>
          <w:rFonts w:ascii="Palatino Linotype" w:hAnsi="Palatino Linotype" w:cs="Arial"/>
          <w:sz w:val="24"/>
        </w:rPr>
        <w:t xml:space="preserve">, </w:t>
      </w:r>
      <w:r w:rsidRPr="00CE66A3">
        <w:rPr>
          <w:rFonts w:ascii="Palatino Linotype" w:hAnsi="Palatino Linotype" w:cs="Arial"/>
          <w:sz w:val="24"/>
        </w:rPr>
        <w:t xml:space="preserve">141 y </w:t>
      </w:r>
      <w:proofErr w:type="gramStart"/>
      <w:r w:rsidRPr="00CE66A3">
        <w:rPr>
          <w:rFonts w:ascii="Palatino Linotype" w:hAnsi="Palatino Linotype" w:cs="Arial"/>
          <w:sz w:val="24"/>
        </w:rPr>
        <w:t>169,  de</w:t>
      </w:r>
      <w:proofErr w:type="gramEnd"/>
      <w:r w:rsidRPr="00CE66A3">
        <w:rPr>
          <w:rFonts w:ascii="Palatino Linotype" w:hAnsi="Palatino Linotype" w:cs="Arial"/>
          <w:sz w:val="24"/>
        </w:rPr>
        <w:t xml:space="preserve"> la Ley de Transparencia y Acceso a la Información Pública del Estado de México y Municipios, los cuales disponen lo siguiente:</w:t>
      </w:r>
      <w:r w:rsidRPr="00995934">
        <w:rPr>
          <w:rFonts w:ascii="Palatino Linotype" w:hAnsi="Palatino Linotype" w:cs="Arial"/>
          <w:sz w:val="24"/>
        </w:rPr>
        <w:t xml:space="preserve"> </w:t>
      </w:r>
    </w:p>
    <w:p w14:paraId="413AC683"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 xml:space="preserve">“Artículo 49. </w:t>
      </w:r>
      <w:r w:rsidRPr="00AA5F7D">
        <w:rPr>
          <w:rFonts w:ascii="Palatino Linotype" w:hAnsi="Palatino Linotype" w:cs="Arial"/>
          <w:i/>
        </w:rPr>
        <w:t>Los Comités de Transparencia tendrán las siguientes atribuciones:</w:t>
      </w:r>
    </w:p>
    <w:p w14:paraId="06DE634A" w14:textId="189D662C" w:rsidR="003C489C" w:rsidRPr="00AA5F7D" w:rsidRDefault="00DB43E2" w:rsidP="00DB43E2">
      <w:pPr>
        <w:spacing w:before="240" w:line="360" w:lineRule="auto"/>
        <w:ind w:left="851" w:right="851"/>
        <w:jc w:val="both"/>
        <w:rPr>
          <w:rFonts w:ascii="Palatino Linotype" w:hAnsi="Palatino Linotype" w:cs="Arial"/>
          <w:i/>
        </w:rPr>
      </w:pPr>
      <w:r>
        <w:rPr>
          <w:rFonts w:ascii="Palatino Linotype" w:hAnsi="Palatino Linotype" w:cs="Arial"/>
          <w:b/>
          <w:i/>
        </w:rPr>
        <w:t>(</w:t>
      </w:r>
      <w:r w:rsidR="003C489C" w:rsidRPr="00AA5F7D">
        <w:rPr>
          <w:rFonts w:ascii="Palatino Linotype" w:hAnsi="Palatino Linotype" w:cs="Arial"/>
          <w:b/>
          <w:i/>
        </w:rPr>
        <w:t>…</w:t>
      </w:r>
      <w:r>
        <w:rPr>
          <w:rFonts w:ascii="Palatino Linotype" w:hAnsi="Palatino Linotype" w:cs="Arial"/>
          <w:b/>
          <w:i/>
        </w:rPr>
        <w:t>)</w:t>
      </w:r>
    </w:p>
    <w:p w14:paraId="1C93BD3D"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VIII.</w:t>
      </w:r>
      <w:r w:rsidRPr="00AA5F7D">
        <w:rPr>
          <w:rFonts w:ascii="Palatino Linotype" w:hAnsi="Palatino Linotype" w:cs="Arial"/>
          <w:i/>
        </w:rPr>
        <w:t xml:space="preserve"> Aprobar, modificar o revocar la clasificación de la información;</w:t>
      </w:r>
    </w:p>
    <w:p w14:paraId="6ACF9F34" w14:textId="731413C8" w:rsidR="003C489C" w:rsidRPr="00AA5F7D" w:rsidRDefault="00DB43E2" w:rsidP="00DB43E2">
      <w:pPr>
        <w:spacing w:before="240" w:line="360" w:lineRule="auto"/>
        <w:ind w:left="851" w:right="851"/>
        <w:jc w:val="both"/>
        <w:rPr>
          <w:rFonts w:ascii="Palatino Linotype" w:hAnsi="Palatino Linotype" w:cs="Arial"/>
          <w:i/>
        </w:rPr>
      </w:pPr>
      <w:r>
        <w:rPr>
          <w:rFonts w:ascii="Palatino Linotype" w:hAnsi="Palatino Linotype" w:cs="Arial"/>
          <w:b/>
          <w:i/>
        </w:rPr>
        <w:t>(</w:t>
      </w:r>
      <w:r w:rsidR="003C489C" w:rsidRPr="00AA5F7D">
        <w:rPr>
          <w:rFonts w:ascii="Palatino Linotype" w:hAnsi="Palatino Linotype" w:cs="Arial"/>
          <w:b/>
          <w:i/>
        </w:rPr>
        <w:t>…</w:t>
      </w:r>
      <w:r>
        <w:rPr>
          <w:rFonts w:ascii="Palatino Linotype" w:hAnsi="Palatino Linotype" w:cs="Arial"/>
          <w:b/>
          <w:i/>
        </w:rPr>
        <w:t>)</w:t>
      </w:r>
    </w:p>
    <w:p w14:paraId="3A1B8A1F"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XII.</w:t>
      </w:r>
      <w:r w:rsidRPr="00AA5F7D">
        <w:rPr>
          <w:rFonts w:ascii="Palatino Linotype" w:hAnsi="Palatino Linotype" w:cs="Arial"/>
          <w:i/>
        </w:rPr>
        <w:t xml:space="preserve"> Emitir las resoluciones que correspondan para la atención de las solicitudes de información;</w:t>
      </w:r>
    </w:p>
    <w:p w14:paraId="4D8EA765" w14:textId="341BEFFA" w:rsidR="003C489C" w:rsidRPr="00AA5F7D" w:rsidRDefault="00DB43E2" w:rsidP="00DB43E2">
      <w:pPr>
        <w:spacing w:before="240" w:line="360" w:lineRule="auto"/>
        <w:ind w:left="851" w:right="851"/>
        <w:jc w:val="both"/>
        <w:rPr>
          <w:rFonts w:ascii="Palatino Linotype" w:hAnsi="Palatino Linotype" w:cs="Arial"/>
          <w:i/>
        </w:rPr>
      </w:pPr>
      <w:r>
        <w:rPr>
          <w:rFonts w:ascii="Palatino Linotype" w:hAnsi="Palatino Linotype" w:cs="Arial"/>
          <w:b/>
          <w:i/>
        </w:rPr>
        <w:t>(</w:t>
      </w:r>
      <w:r w:rsidR="003C489C" w:rsidRPr="00AA5F7D">
        <w:rPr>
          <w:rFonts w:ascii="Palatino Linotype" w:hAnsi="Palatino Linotype" w:cs="Arial"/>
          <w:b/>
          <w:i/>
        </w:rPr>
        <w:t>…</w:t>
      </w:r>
      <w:r>
        <w:rPr>
          <w:rFonts w:ascii="Palatino Linotype" w:hAnsi="Palatino Linotype" w:cs="Arial"/>
          <w:b/>
          <w:i/>
        </w:rPr>
        <w:t>)</w:t>
      </w:r>
    </w:p>
    <w:p w14:paraId="74B8A940"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Artículo 53.</w:t>
      </w:r>
      <w:r w:rsidRPr="00AA5F7D">
        <w:rPr>
          <w:rFonts w:ascii="Palatino Linotype" w:hAnsi="Palatino Linotype" w:cs="Arial"/>
          <w:i/>
        </w:rPr>
        <w:t xml:space="preserve"> Las Unidades de Transparencia tendrán las siguientes funciones:</w:t>
      </w:r>
    </w:p>
    <w:p w14:paraId="6B41FB1A"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lastRenderedPageBreak/>
        <w:t>…</w:t>
      </w:r>
    </w:p>
    <w:p w14:paraId="5D4B0237"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X. Presentar ante el Comité, el proyecto de clasificación de información;</w:t>
      </w:r>
    </w:p>
    <w:p w14:paraId="21A0D5DE"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w:t>
      </w:r>
    </w:p>
    <w:p w14:paraId="32396FFA"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Artículo 137.</w:t>
      </w:r>
      <w:r w:rsidRPr="00AA5F7D">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089AADA" w14:textId="77777777" w:rsidR="003C489C" w:rsidRPr="00AA5F7D" w:rsidRDefault="003C489C" w:rsidP="00DB43E2">
      <w:pPr>
        <w:spacing w:before="240" w:line="360" w:lineRule="auto"/>
        <w:ind w:left="851" w:right="851"/>
        <w:jc w:val="both"/>
        <w:rPr>
          <w:rFonts w:ascii="Palatino Linotype" w:hAnsi="Palatino Linotype" w:cs="Arial"/>
          <w:b/>
          <w:i/>
        </w:rPr>
      </w:pPr>
      <w:r w:rsidRPr="00AA5F7D">
        <w:rPr>
          <w:rFonts w:ascii="Palatino Linotype" w:hAnsi="Palatino Linotype" w:cs="Arial"/>
          <w:b/>
          <w:i/>
        </w:rPr>
        <w:t>Artículo 140.</w:t>
      </w:r>
      <w:r w:rsidRPr="00AA5F7D">
        <w:rPr>
          <w:rFonts w:ascii="Palatino Linotype" w:hAnsi="Palatino Linotype" w:cs="Arial"/>
          <w:i/>
        </w:rPr>
        <w:t xml:space="preserve"> </w:t>
      </w:r>
      <w:r w:rsidRPr="00AA5F7D">
        <w:rPr>
          <w:rFonts w:ascii="Palatino Linotype" w:hAnsi="Palatino Linotype" w:cs="Arial"/>
          <w:b/>
          <w:i/>
        </w:rPr>
        <w:t>El acceso a la información pública será restringido excepcionalmente, cuando por razones de interés público, ésta sea clasificada como reservada, conforme a los criterios siguientes:</w:t>
      </w:r>
    </w:p>
    <w:p w14:paraId="08907632" w14:textId="5E64EA96" w:rsidR="003C489C" w:rsidRPr="00AA5F7D" w:rsidRDefault="00DB43E2" w:rsidP="00DB43E2">
      <w:pPr>
        <w:spacing w:before="240" w:line="360" w:lineRule="auto"/>
        <w:ind w:left="851" w:right="851"/>
        <w:jc w:val="both"/>
        <w:rPr>
          <w:rFonts w:ascii="Palatino Linotype" w:hAnsi="Palatino Linotype" w:cs="Arial"/>
          <w:i/>
        </w:rPr>
      </w:pPr>
      <w:r>
        <w:rPr>
          <w:rFonts w:ascii="Palatino Linotype" w:hAnsi="Palatino Linotype" w:cs="Arial"/>
          <w:b/>
          <w:i/>
        </w:rPr>
        <w:t>(…)</w:t>
      </w:r>
    </w:p>
    <w:p w14:paraId="5B1DDA51" w14:textId="77777777" w:rsidR="003C489C" w:rsidRPr="00AA5F7D" w:rsidRDefault="003C489C" w:rsidP="00DB43E2">
      <w:pPr>
        <w:spacing w:before="240" w:line="360" w:lineRule="auto"/>
        <w:ind w:left="851" w:right="851"/>
        <w:jc w:val="both"/>
        <w:rPr>
          <w:rFonts w:ascii="Palatino Linotype" w:hAnsi="Palatino Linotype" w:cs="Arial"/>
          <w:b/>
          <w:i/>
        </w:rPr>
      </w:pPr>
      <w:r w:rsidRPr="00AA5F7D">
        <w:rPr>
          <w:rFonts w:ascii="Palatino Linotype" w:hAnsi="Palatino Linotype" w:cs="Arial"/>
          <w:b/>
          <w:i/>
        </w:rPr>
        <w:t>Artículo 141</w:t>
      </w:r>
      <w:r w:rsidRPr="00AA5F7D">
        <w:rPr>
          <w:rFonts w:ascii="Palatino Linotype" w:hAnsi="Palatino Linotype" w:cs="Arial"/>
          <w:i/>
        </w:rPr>
        <w:t xml:space="preserve">. </w:t>
      </w:r>
      <w:r w:rsidRPr="00AA5F7D">
        <w:rPr>
          <w:rFonts w:ascii="Palatino Linotype" w:hAnsi="Palatino Linotype" w:cs="Arial"/>
          <w:b/>
          <w:i/>
        </w:rPr>
        <w:t>Las causales de reserva previstas en este Capítulo se deberán fundar y motivar, a través de la aplicación de la prueba de daño a la que se hace referencia en el presente Título</w:t>
      </w:r>
      <w:proofErr w:type="gramStart"/>
      <w:r w:rsidRPr="00AA5F7D">
        <w:rPr>
          <w:rFonts w:ascii="Palatino Linotype" w:hAnsi="Palatino Linotype" w:cs="Arial"/>
          <w:b/>
          <w:i/>
        </w:rPr>
        <w:t>.”(</w:t>
      </w:r>
      <w:proofErr w:type="gramEnd"/>
      <w:r w:rsidRPr="00AA5F7D">
        <w:rPr>
          <w:rFonts w:ascii="Palatino Linotype" w:hAnsi="Palatino Linotype" w:cs="Arial"/>
          <w:b/>
          <w:i/>
        </w:rPr>
        <w:t>Sic)</w:t>
      </w:r>
    </w:p>
    <w:p w14:paraId="672BA68F"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b/>
          <w:i/>
        </w:rPr>
        <w:t xml:space="preserve">Artículo 168. </w:t>
      </w:r>
      <w:r w:rsidRPr="00AA5F7D">
        <w:rPr>
          <w:rFonts w:ascii="Palatino Linotype" w:hAnsi="Palatino Linotype" w:cs="Arial"/>
          <w:i/>
        </w:rPr>
        <w:t>En caso de que los sujetos obligados consideren que los documentos o la información deban ser clasificados, se sujetará a lo siguiente:</w:t>
      </w:r>
    </w:p>
    <w:p w14:paraId="10A199B0"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 xml:space="preserve">I. El </w:t>
      </w:r>
      <w:r w:rsidRPr="00AA5F7D">
        <w:rPr>
          <w:rFonts w:ascii="Palatino Linotype" w:hAnsi="Palatino Linotype" w:cs="Arial"/>
          <w:b/>
          <w:i/>
        </w:rPr>
        <w:t>Área deberá remitir la solicitud, así como un escrito en el que funde y motive la clasificación al Comité de Transparencia</w:t>
      </w:r>
      <w:r w:rsidRPr="00AA5F7D">
        <w:rPr>
          <w:rFonts w:ascii="Palatino Linotype" w:hAnsi="Palatino Linotype" w:cs="Arial"/>
          <w:i/>
        </w:rPr>
        <w:t>, mismo que deberá resolver para:</w:t>
      </w:r>
    </w:p>
    <w:p w14:paraId="2291B155"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a) Confirmar la clasificación;</w:t>
      </w:r>
    </w:p>
    <w:p w14:paraId="4A4CCCCA"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lastRenderedPageBreak/>
        <w:t>b) Modificar la clasificación y otorgar total o parcialmente el acceso a la información; y</w:t>
      </w:r>
    </w:p>
    <w:p w14:paraId="7F594316"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c) Revocar la clasificación y conceder el acceso a la información.</w:t>
      </w:r>
    </w:p>
    <w:p w14:paraId="1E6F9DCD" w14:textId="77777777" w:rsidR="003C489C" w:rsidRPr="00AA5F7D" w:rsidRDefault="003C489C" w:rsidP="00DB43E2">
      <w:pPr>
        <w:spacing w:before="240" w:line="360" w:lineRule="auto"/>
        <w:ind w:left="851" w:right="851"/>
        <w:jc w:val="both"/>
        <w:rPr>
          <w:rFonts w:ascii="Palatino Linotype" w:hAnsi="Palatino Linotype" w:cs="Arial"/>
          <w:i/>
        </w:rPr>
      </w:pPr>
      <w:r w:rsidRPr="00AA5F7D">
        <w:rPr>
          <w:rFonts w:ascii="Palatino Linotype" w:hAnsi="Palatino Linotype" w:cs="Arial"/>
          <w:i/>
        </w:rPr>
        <w:t>II. El Comité de Transparencia podrá tener acceso a la información que esté en poder del Área correspondiente, de la cual se haya solicitado su clasificación; y</w:t>
      </w:r>
    </w:p>
    <w:p w14:paraId="3B059039" w14:textId="55668BF9" w:rsidR="003C489C" w:rsidRPr="00DB43E2" w:rsidRDefault="003C489C" w:rsidP="00DB43E2">
      <w:pPr>
        <w:spacing w:before="240" w:line="360" w:lineRule="auto"/>
        <w:ind w:left="851" w:right="851"/>
        <w:jc w:val="both"/>
        <w:rPr>
          <w:rFonts w:ascii="Palatino Linotype" w:hAnsi="Palatino Linotype" w:cs="Arial"/>
          <w:b/>
          <w:bCs/>
          <w:i/>
        </w:rPr>
      </w:pPr>
      <w:r w:rsidRPr="00AA5F7D">
        <w:rPr>
          <w:rFonts w:ascii="Palatino Linotype" w:hAnsi="Palatino Linotype" w:cs="Arial"/>
          <w:i/>
        </w:rPr>
        <w:t>III. La resolución del Comité de Transparencia será notificada al interesado en el plazo de respuesta a la solicitud que establece esta Ley.”</w:t>
      </w:r>
      <w:r w:rsidR="00DB43E2">
        <w:rPr>
          <w:rFonts w:ascii="Palatino Linotype" w:hAnsi="Palatino Linotype" w:cs="Arial"/>
          <w:i/>
        </w:rPr>
        <w:t xml:space="preserve"> </w:t>
      </w:r>
      <w:r w:rsidR="00DB43E2">
        <w:rPr>
          <w:rFonts w:ascii="Palatino Linotype" w:hAnsi="Palatino Linotype" w:cs="Arial"/>
          <w:b/>
          <w:bCs/>
          <w:i/>
        </w:rPr>
        <w:t xml:space="preserve">[Sic] </w:t>
      </w:r>
    </w:p>
    <w:p w14:paraId="00E056DF" w14:textId="77777777" w:rsidR="003C489C" w:rsidRPr="00AA5F7D" w:rsidRDefault="003C489C" w:rsidP="003C489C">
      <w:pPr>
        <w:ind w:right="902"/>
        <w:jc w:val="both"/>
        <w:rPr>
          <w:rFonts w:ascii="Palatino Linotype" w:hAnsi="Palatino Linotype" w:cs="Arial"/>
          <w:i/>
        </w:rPr>
      </w:pPr>
    </w:p>
    <w:p w14:paraId="39716627"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t xml:space="preserve">Ahora bien, el reservar la información, implica el reconocimiento por parte del </w:t>
      </w:r>
      <w:r w:rsidRPr="00995934">
        <w:rPr>
          <w:rFonts w:ascii="Palatino Linotype" w:hAnsi="Palatino Linotype" w:cs="Arial"/>
          <w:b/>
          <w:sz w:val="24"/>
        </w:rPr>
        <w:t>Sujeto Obligado</w:t>
      </w:r>
      <w:r w:rsidRPr="00995934">
        <w:rPr>
          <w:rFonts w:ascii="Palatino Linotype" w:hAnsi="Palatino Linotype"/>
          <w:sz w:val="24"/>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4E68C866"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t xml:space="preserve">Siendo pertinente aclarar que, la información que se clasifica bajo la premisa de </w:t>
      </w:r>
      <w:proofErr w:type="gramStart"/>
      <w:r w:rsidRPr="00995934">
        <w:rPr>
          <w:rFonts w:ascii="Palatino Linotype" w:hAnsi="Palatino Linotype"/>
          <w:sz w:val="24"/>
        </w:rPr>
        <w:t>reservada,</w:t>
      </w:r>
      <w:proofErr w:type="gramEnd"/>
      <w:r w:rsidRPr="00995934">
        <w:rPr>
          <w:rFonts w:ascii="Palatino Linotype" w:hAnsi="Palatino Linotype"/>
          <w:sz w:val="24"/>
        </w:rPr>
        <w:t xml:space="preserve">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4DCDB61" w14:textId="77777777" w:rsidR="003C489C" w:rsidRPr="00995934" w:rsidRDefault="003C489C" w:rsidP="003C489C">
      <w:pPr>
        <w:pStyle w:val="Sinespaciado"/>
      </w:pPr>
    </w:p>
    <w:p w14:paraId="47D8E869" w14:textId="77777777" w:rsidR="003C489C" w:rsidRPr="00995934" w:rsidRDefault="003C489C" w:rsidP="003C489C">
      <w:pPr>
        <w:spacing w:line="360" w:lineRule="auto"/>
        <w:jc w:val="both"/>
        <w:rPr>
          <w:rFonts w:ascii="Palatino Linotype" w:hAnsi="Palatino Linotype"/>
          <w:bCs/>
          <w:sz w:val="24"/>
        </w:rPr>
      </w:pPr>
      <w:r w:rsidRPr="00995934">
        <w:rPr>
          <w:rFonts w:ascii="Palatino Linotype" w:hAnsi="Palatino Linotype"/>
          <w:bCs/>
          <w:sz w:val="24"/>
        </w:rPr>
        <w:t xml:space="preserve">Por todo lo anterior, la reserva de la información implica una clasificación, la cual debe entenderse como el proceso mediante el cual </w:t>
      </w:r>
      <w:r w:rsidRPr="00006BE7">
        <w:rPr>
          <w:rFonts w:ascii="Palatino Linotype" w:hAnsi="Palatino Linotype"/>
          <w:bCs/>
          <w:sz w:val="24"/>
        </w:rPr>
        <w:t>el</w:t>
      </w:r>
      <w:r w:rsidRPr="00995934">
        <w:rPr>
          <w:rFonts w:ascii="Palatino Linotype" w:hAnsi="Palatino Linotype"/>
          <w:b/>
          <w:bCs/>
          <w:sz w:val="24"/>
        </w:rPr>
        <w:t xml:space="preserve"> Sujeto Obligado</w:t>
      </w:r>
      <w:r w:rsidRPr="00995934">
        <w:rPr>
          <w:rFonts w:ascii="Palatino Linotype" w:hAnsi="Palatino Linotype"/>
          <w:bCs/>
          <w:sz w:val="24"/>
        </w:rPr>
        <w:t xml:space="preserve"> determina que la información en su poder actualizar alguno de los supuestos conforme a las normas aplicables.</w:t>
      </w:r>
    </w:p>
    <w:p w14:paraId="6758EB9E" w14:textId="77777777" w:rsidR="003C489C" w:rsidRPr="00995934" w:rsidRDefault="003C489C" w:rsidP="003C489C">
      <w:pPr>
        <w:pStyle w:val="Sinespaciado"/>
      </w:pPr>
    </w:p>
    <w:p w14:paraId="595406AE" w14:textId="77777777" w:rsidR="003C489C" w:rsidRPr="00995934" w:rsidRDefault="003C489C" w:rsidP="003C489C">
      <w:pPr>
        <w:spacing w:after="0" w:line="360" w:lineRule="auto"/>
        <w:jc w:val="both"/>
        <w:rPr>
          <w:rFonts w:ascii="Palatino Linotype" w:hAnsi="Palatino Linotype"/>
          <w:sz w:val="24"/>
        </w:rPr>
      </w:pPr>
      <w:r w:rsidRPr="00995934">
        <w:rPr>
          <w:rFonts w:ascii="Palatino Linotype" w:hAnsi="Palatino Linotype"/>
          <w:sz w:val="24"/>
        </w:rPr>
        <w:t xml:space="preserve">En tal virtud, conforme al artículo 49, fracción VIII, de la </w:t>
      </w:r>
      <w:r w:rsidRPr="00995934">
        <w:rPr>
          <w:rFonts w:ascii="Palatino Linotype" w:hAnsi="Palatino Linotype" w:cs="Arial"/>
          <w:sz w:val="24"/>
        </w:rPr>
        <w:t>Ley de Transparencia y Acceso a la Información Pública del Estado de México y Municipios</w:t>
      </w:r>
      <w:r w:rsidRPr="00995934">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95934">
        <w:rPr>
          <w:rFonts w:ascii="Palatino Linotype" w:hAnsi="Palatino Linotype"/>
          <w:b/>
          <w:sz w:val="24"/>
        </w:rPr>
        <w:t>Sujeto Obligado</w:t>
      </w:r>
      <w:r w:rsidRPr="00995934">
        <w:rPr>
          <w:rFonts w:ascii="Palatino Linotype" w:hAnsi="Palatino Linotype"/>
          <w:sz w:val="24"/>
        </w:rPr>
        <w:t xml:space="preserve"> a concluir que el caso particular se ajusta al supuesto previsto por la norma legal invocada como fundamento; siendo que, además,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debe, en todo momento, aplicar una prueba de daño.</w:t>
      </w:r>
    </w:p>
    <w:p w14:paraId="07912BD6" w14:textId="77777777" w:rsidR="003C489C" w:rsidRDefault="003C489C" w:rsidP="003C489C">
      <w:pPr>
        <w:spacing w:after="0" w:line="360" w:lineRule="auto"/>
        <w:jc w:val="both"/>
        <w:rPr>
          <w:rFonts w:ascii="Palatino Linotype" w:hAnsi="Palatino Linotype"/>
          <w:sz w:val="24"/>
        </w:rPr>
      </w:pPr>
    </w:p>
    <w:p w14:paraId="674B766C"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995934">
        <w:rPr>
          <w:rFonts w:ascii="Palatino Linotype" w:hAnsi="Palatino Linotype"/>
          <w:sz w:val="24"/>
        </w:rPr>
        <w:t>información,</w:t>
      </w:r>
      <w:proofErr w:type="gramEnd"/>
      <w:r w:rsidRPr="00995934">
        <w:rPr>
          <w:rFonts w:ascii="Palatino Linotype" w:hAnsi="Palatino Linotype"/>
          <w:sz w:val="24"/>
        </w:rPr>
        <w:t xml:space="preserve"> es mayor que el interés de conocerla, por lo que debe clasificarse como </w:t>
      </w:r>
      <w:r w:rsidRPr="00693A81">
        <w:rPr>
          <w:rFonts w:ascii="Palatino Linotype" w:hAnsi="Palatino Linotype"/>
          <w:b/>
          <w:sz w:val="24"/>
        </w:rPr>
        <w:t>RESERVADA</w:t>
      </w:r>
      <w:r w:rsidRPr="00995934">
        <w:rPr>
          <w:rFonts w:ascii="Palatino Linotype" w:hAnsi="Palatino Linotype"/>
          <w:sz w:val="24"/>
        </w:rPr>
        <w:t>.</w:t>
      </w:r>
    </w:p>
    <w:p w14:paraId="550B0A97" w14:textId="77777777" w:rsidR="003C489C" w:rsidRPr="00693A81" w:rsidRDefault="003C489C" w:rsidP="003C489C">
      <w:pPr>
        <w:spacing w:after="0" w:line="360" w:lineRule="auto"/>
        <w:jc w:val="both"/>
        <w:rPr>
          <w:rFonts w:ascii="Palatino Linotype" w:hAnsi="Palatino Linotype"/>
          <w:sz w:val="24"/>
        </w:rPr>
      </w:pPr>
    </w:p>
    <w:p w14:paraId="23A21847"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t>De este modo, conforme al artículo 132</w:t>
      </w:r>
      <w:r>
        <w:rPr>
          <w:rFonts w:ascii="Palatino Linotype" w:hAnsi="Palatino Linotype"/>
          <w:sz w:val="24"/>
        </w:rPr>
        <w:t>,</w:t>
      </w:r>
      <w:r w:rsidRPr="00995934">
        <w:rPr>
          <w:rFonts w:ascii="Palatino Linotype" w:hAnsi="Palatino Linotype"/>
          <w:sz w:val="24"/>
        </w:rPr>
        <w:t xml:space="preserve">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995934">
        <w:rPr>
          <w:rFonts w:ascii="Palatino Linotype" w:hAnsi="Palatino Linotype"/>
          <w:sz w:val="24"/>
        </w:rPr>
        <w:lastRenderedPageBreak/>
        <w:t>información y sólo podrán invocarlas cuando acrediten su procedencia, debiendo clasificar la información en el momento en que:</w:t>
      </w:r>
    </w:p>
    <w:p w14:paraId="1C8A11F8" w14:textId="77777777" w:rsidR="003C489C" w:rsidRPr="00995934" w:rsidRDefault="003C489C" w:rsidP="003C489C">
      <w:pPr>
        <w:pStyle w:val="Sinespaciado"/>
        <w:rPr>
          <w:sz w:val="28"/>
        </w:rPr>
      </w:pPr>
    </w:p>
    <w:p w14:paraId="77E01714" w14:textId="77777777" w:rsidR="003C489C" w:rsidRPr="00995934" w:rsidRDefault="003C489C" w:rsidP="003C489C">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reciba una solicitud de acceso a la información.</w:t>
      </w:r>
    </w:p>
    <w:p w14:paraId="6AE25F1C" w14:textId="77777777" w:rsidR="003C489C" w:rsidRPr="00995934" w:rsidRDefault="003C489C" w:rsidP="003C489C">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determine mediante resolución de autoridad competente.</w:t>
      </w:r>
    </w:p>
    <w:p w14:paraId="0967B753" w14:textId="77777777" w:rsidR="003C489C" w:rsidRPr="00995934" w:rsidRDefault="003C489C" w:rsidP="003C489C">
      <w:pPr>
        <w:numPr>
          <w:ilvl w:val="0"/>
          <w:numId w:val="35"/>
        </w:numPr>
        <w:spacing w:after="0" w:line="360" w:lineRule="auto"/>
        <w:ind w:left="1429"/>
        <w:jc w:val="both"/>
        <w:rPr>
          <w:rFonts w:ascii="Palatino Linotype" w:hAnsi="Palatino Linotype"/>
          <w:sz w:val="24"/>
        </w:rPr>
      </w:pPr>
      <w:r w:rsidRPr="00995934">
        <w:rPr>
          <w:rFonts w:ascii="Palatino Linotype" w:hAnsi="Palatino Linotype"/>
          <w:sz w:val="24"/>
        </w:rPr>
        <w:t>Se generen versiones públicas para dar cumplimiento a las obligaciones de transparencia previstas en la Ley.</w:t>
      </w:r>
    </w:p>
    <w:p w14:paraId="6AF0B242" w14:textId="77777777" w:rsidR="003C489C" w:rsidRPr="00995934" w:rsidRDefault="003C489C" w:rsidP="003C489C">
      <w:pPr>
        <w:pStyle w:val="Sinespaciado"/>
      </w:pPr>
    </w:p>
    <w:p w14:paraId="2EF37647"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t xml:space="preserve">Situación que se robustece con el artículo 141 de la misma Ley, que señala que las causales de reserva </w:t>
      </w:r>
      <w:proofErr w:type="gramStart"/>
      <w:r w:rsidRPr="00995934">
        <w:rPr>
          <w:rFonts w:ascii="Palatino Linotype" w:hAnsi="Palatino Linotype"/>
          <w:sz w:val="24"/>
        </w:rPr>
        <w:t>previstas,</w:t>
      </w:r>
      <w:proofErr w:type="gramEnd"/>
      <w:r w:rsidRPr="00995934">
        <w:rPr>
          <w:rFonts w:ascii="Palatino Linotype" w:hAnsi="Palatino Linotype"/>
          <w:sz w:val="24"/>
        </w:rPr>
        <w:t xml:space="preserve"> se deberán fundar y motivar, a través de la aplicación de la prueba de daño.</w:t>
      </w:r>
    </w:p>
    <w:p w14:paraId="4D0D55A3" w14:textId="77777777" w:rsidR="003C489C" w:rsidRPr="00995934" w:rsidRDefault="003C489C" w:rsidP="003C489C">
      <w:pPr>
        <w:pStyle w:val="Sinespaciado"/>
        <w:rPr>
          <w:sz w:val="28"/>
        </w:rPr>
      </w:pPr>
    </w:p>
    <w:p w14:paraId="139B31DF"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w:t>
      </w:r>
      <w:r>
        <w:rPr>
          <w:rFonts w:ascii="Palatino Linotype" w:hAnsi="Palatino Linotype"/>
          <w:sz w:val="24"/>
        </w:rPr>
        <w:t>,</w:t>
      </w:r>
      <w:r w:rsidRPr="00995934">
        <w:rPr>
          <w:rFonts w:ascii="Palatino Linotype" w:hAnsi="Palatino Linotype"/>
          <w:sz w:val="24"/>
        </w:rPr>
        <w:t xml:space="preserve"> de la Ley de Transparencia de mérito, para lo cual, los Sujetos Obligados deberán considerar que: </w:t>
      </w:r>
    </w:p>
    <w:p w14:paraId="43D501D1" w14:textId="77777777" w:rsidR="003C489C" w:rsidRPr="00995934" w:rsidRDefault="003C489C" w:rsidP="003C489C">
      <w:pPr>
        <w:pStyle w:val="Sinespaciado"/>
      </w:pPr>
    </w:p>
    <w:p w14:paraId="5DB3858B" w14:textId="77777777" w:rsidR="003C489C" w:rsidRPr="00995934" w:rsidRDefault="003C489C" w:rsidP="003C489C">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t>La divulgación de la información representa un riesgo real, demostrable e identificable del perjuicio significativo al interés público o a la seguridad pública;</w:t>
      </w:r>
    </w:p>
    <w:p w14:paraId="4B16FE70" w14:textId="77777777" w:rsidR="003C489C" w:rsidRPr="00995934" w:rsidRDefault="003C489C" w:rsidP="003C489C">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t>El riesgo de perjuicio que supondría la divulgación supera el interés público general de que se difunda; y</w:t>
      </w:r>
    </w:p>
    <w:p w14:paraId="4C2BD977" w14:textId="77777777" w:rsidR="003C489C" w:rsidRPr="00995934" w:rsidRDefault="003C489C" w:rsidP="003C489C">
      <w:pPr>
        <w:numPr>
          <w:ilvl w:val="0"/>
          <w:numId w:val="36"/>
        </w:numPr>
        <w:spacing w:after="0" w:line="360" w:lineRule="auto"/>
        <w:ind w:left="1429"/>
        <w:jc w:val="both"/>
        <w:rPr>
          <w:rFonts w:ascii="Palatino Linotype" w:hAnsi="Palatino Linotype"/>
          <w:sz w:val="24"/>
        </w:rPr>
      </w:pPr>
      <w:r w:rsidRPr="00995934">
        <w:rPr>
          <w:rFonts w:ascii="Palatino Linotype" w:hAnsi="Palatino Linotype"/>
          <w:sz w:val="24"/>
        </w:rPr>
        <w:lastRenderedPageBreak/>
        <w:t xml:space="preserve">La limitación se adecua al principio de proporcionalidad y representa el medio menos restrictivo disponible para evitar el perjuicio. </w:t>
      </w:r>
    </w:p>
    <w:p w14:paraId="49428EB6" w14:textId="77777777" w:rsidR="003C489C" w:rsidRPr="00995934" w:rsidRDefault="003C489C" w:rsidP="003C489C">
      <w:pPr>
        <w:pStyle w:val="Sinespaciado"/>
      </w:pPr>
    </w:p>
    <w:p w14:paraId="1969A5D9" w14:textId="77777777" w:rsidR="003C489C" w:rsidRPr="00995934" w:rsidRDefault="003C489C" w:rsidP="003C489C">
      <w:pPr>
        <w:spacing w:line="360" w:lineRule="auto"/>
        <w:jc w:val="both"/>
        <w:rPr>
          <w:rFonts w:ascii="Palatino Linotype" w:eastAsia="Calibri" w:hAnsi="Palatino Linotype" w:cs="Arial"/>
          <w:bCs/>
          <w:color w:val="000000"/>
          <w:sz w:val="24"/>
        </w:rPr>
      </w:pPr>
      <w:r w:rsidRPr="00995934">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995934">
        <w:rPr>
          <w:rFonts w:ascii="Palatino Linotype" w:eastAsia="Arial Unicode MS" w:hAnsi="Palatino Linotype" w:cs="Arial"/>
          <w:color w:val="000000"/>
          <w:sz w:val="24"/>
        </w:rPr>
        <w:t>,</w:t>
      </w:r>
      <w:r w:rsidRPr="00995934">
        <w:rPr>
          <w:rFonts w:ascii="Palatino Linotype" w:eastAsia="Calibri" w:hAnsi="Palatino Linotype" w:cs="Arial"/>
          <w:bCs/>
          <w:color w:val="000000"/>
          <w:sz w:val="24"/>
        </w:rPr>
        <w:t xml:space="preserve"> que literalmente señala:</w:t>
      </w:r>
    </w:p>
    <w:p w14:paraId="050C457C" w14:textId="77777777" w:rsidR="003C489C" w:rsidRPr="00AA5F7D" w:rsidRDefault="003C489C" w:rsidP="003C489C">
      <w:pPr>
        <w:pStyle w:val="Sinespaciado"/>
        <w:rPr>
          <w:rFonts w:eastAsia="Calibri"/>
        </w:rPr>
      </w:pPr>
    </w:p>
    <w:p w14:paraId="693ED148" w14:textId="77777777" w:rsidR="00DB43E2" w:rsidRDefault="003C489C" w:rsidP="003C489C">
      <w:pPr>
        <w:ind w:left="851" w:right="899"/>
        <w:jc w:val="both"/>
        <w:rPr>
          <w:rFonts w:ascii="Palatino Linotype" w:eastAsia="Calibri" w:hAnsi="Palatino Linotype"/>
          <w:i/>
        </w:rPr>
      </w:pPr>
      <w:r w:rsidRPr="00AA5F7D">
        <w:rPr>
          <w:rFonts w:ascii="Palatino Linotype" w:eastAsia="Calibri" w:hAnsi="Palatino Linotype"/>
          <w:i/>
        </w:rPr>
        <w:t>“</w:t>
      </w:r>
      <w:r w:rsidRPr="00AA5F7D">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AA5F7D">
        <w:rPr>
          <w:rFonts w:ascii="Palatino Linotype" w:eastAsia="Calibri" w:hAnsi="Palatino Linotype"/>
          <w:i/>
        </w:rPr>
        <w:t xml:space="preserve"> </w:t>
      </w:r>
    </w:p>
    <w:p w14:paraId="42D25CBF" w14:textId="5A14C10C" w:rsidR="003C489C" w:rsidRPr="00AA5F7D" w:rsidRDefault="003C489C" w:rsidP="003C489C">
      <w:pPr>
        <w:ind w:left="851" w:right="899"/>
        <w:jc w:val="both"/>
        <w:rPr>
          <w:rFonts w:ascii="Palatino Linotype" w:eastAsia="Calibri" w:hAnsi="Palatino Linotype"/>
          <w:i/>
        </w:rPr>
      </w:pPr>
      <w:r w:rsidRPr="00AA5F7D">
        <w:rPr>
          <w:rFonts w:ascii="Palatino Linotype" w:eastAsia="Calibri" w:hAnsi="Palatino Linotype"/>
          <w: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A5F7D">
        <w:rPr>
          <w:rFonts w:ascii="Palatino Linotype" w:eastAsia="Calibri" w:hAnsi="Palatino Linotype"/>
          <w:i/>
        </w:rPr>
        <w:t>officio</w:t>
      </w:r>
      <w:proofErr w:type="spellEnd"/>
      <w:r w:rsidRPr="00AA5F7D">
        <w:rPr>
          <w:rFonts w:ascii="Palatino Linotype" w:eastAsia="Calibri" w:hAnsi="Palatino Linotype"/>
          <w:i/>
        </w:rPr>
        <w:t>, con el propósito de obtener una versión que sea pública para la parte interesada.” (sic)</w:t>
      </w:r>
    </w:p>
    <w:p w14:paraId="1B3CD5CB" w14:textId="77777777" w:rsidR="003C489C" w:rsidRPr="00AA5F7D" w:rsidRDefault="003C489C" w:rsidP="003C489C">
      <w:pPr>
        <w:ind w:left="851" w:right="899"/>
        <w:jc w:val="both"/>
        <w:rPr>
          <w:rFonts w:ascii="Palatino Linotype" w:eastAsia="Calibri" w:hAnsi="Palatino Linotype" w:cs="Arial"/>
          <w:i/>
        </w:rPr>
      </w:pPr>
    </w:p>
    <w:p w14:paraId="07E28E63" w14:textId="77777777" w:rsidR="003C489C" w:rsidRPr="00995934" w:rsidRDefault="003C489C" w:rsidP="003C489C">
      <w:pPr>
        <w:spacing w:line="360" w:lineRule="auto"/>
        <w:jc w:val="both"/>
        <w:rPr>
          <w:rFonts w:ascii="Palatino Linotype" w:hAnsi="Palatino Linotype"/>
          <w:sz w:val="24"/>
        </w:rPr>
      </w:pPr>
      <w:r w:rsidRPr="00995934">
        <w:rPr>
          <w:rFonts w:ascii="Palatino Linotype" w:hAnsi="Palatino Linotype"/>
          <w:sz w:val="24"/>
        </w:rPr>
        <w:lastRenderedPageBreak/>
        <w:t>Prueba de daño, que cobra relevancia puesto que sí ésta no arroja resultados contundentes sobre un posible peligro, deberá de publicarse la información.</w:t>
      </w:r>
    </w:p>
    <w:p w14:paraId="197D23F0" w14:textId="77777777" w:rsidR="003C489C" w:rsidRPr="00995934" w:rsidRDefault="003C489C" w:rsidP="003C489C">
      <w:pPr>
        <w:pStyle w:val="Sinespaciado"/>
      </w:pPr>
    </w:p>
    <w:p w14:paraId="70D87BF6"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3C187B09" w14:textId="77777777" w:rsidR="003C489C" w:rsidRPr="00693A81" w:rsidRDefault="003C489C" w:rsidP="003C489C">
      <w:pPr>
        <w:spacing w:after="0" w:line="360" w:lineRule="auto"/>
        <w:jc w:val="both"/>
        <w:rPr>
          <w:rFonts w:ascii="Palatino Linotype" w:hAnsi="Palatino Linotype"/>
          <w:sz w:val="24"/>
        </w:rPr>
      </w:pPr>
    </w:p>
    <w:p w14:paraId="1234ED0D"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1376CAF7" w14:textId="77777777" w:rsidR="003C489C" w:rsidRPr="00693A81" w:rsidRDefault="003C489C" w:rsidP="003C489C">
      <w:pPr>
        <w:spacing w:after="0" w:line="360" w:lineRule="auto"/>
        <w:jc w:val="both"/>
        <w:rPr>
          <w:rFonts w:ascii="Palatino Linotype" w:hAnsi="Palatino Linotype"/>
          <w:sz w:val="24"/>
        </w:rPr>
      </w:pPr>
    </w:p>
    <w:p w14:paraId="4F5524E5"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 xml:space="preserve">De este modo, es necesario que </w:t>
      </w:r>
      <w:r w:rsidRPr="00006BE7">
        <w:rPr>
          <w:rFonts w:ascii="Palatino Linotype" w:hAnsi="Palatino Linotype"/>
          <w:sz w:val="24"/>
        </w:rPr>
        <w:t>el</w:t>
      </w:r>
      <w:r w:rsidRPr="00995934">
        <w:rPr>
          <w:rFonts w:ascii="Palatino Linotype" w:hAnsi="Palatino Linotype"/>
          <w:b/>
          <w:sz w:val="24"/>
        </w:rPr>
        <w:t xml:space="preserve"> Sujeto Obligado</w:t>
      </w:r>
      <w:r w:rsidRPr="00995934">
        <w:rPr>
          <w:rFonts w:ascii="Palatino Linotype" w:hAnsi="Palatino Linotype"/>
          <w:sz w:val="24"/>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07543C1" w14:textId="77777777" w:rsidR="003C489C" w:rsidRDefault="003C489C" w:rsidP="003C489C">
      <w:pPr>
        <w:spacing w:after="0" w:line="360" w:lineRule="auto"/>
        <w:jc w:val="both"/>
        <w:rPr>
          <w:rFonts w:ascii="Palatino Linotype" w:hAnsi="Palatino Linotype"/>
          <w:sz w:val="24"/>
        </w:rPr>
      </w:pPr>
    </w:p>
    <w:p w14:paraId="7DB4FF6D"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 xml:space="preserve">Aunado a lo anterior, se tiene que conforme al numeral Octavo de los Lineamientos Generales en materia de Clasificación y Desclasificación de la Información, así como </w:t>
      </w:r>
      <w:r w:rsidRPr="00995934">
        <w:rPr>
          <w:rFonts w:ascii="Palatino Linotype" w:hAnsi="Palatino Linotype"/>
          <w:sz w:val="24"/>
        </w:rPr>
        <w:lastRenderedPageBreak/>
        <w:t>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3B80145" w14:textId="77777777" w:rsidR="003C489C" w:rsidRPr="00C30E08" w:rsidRDefault="003C489C" w:rsidP="003C489C">
      <w:pPr>
        <w:spacing w:after="0" w:line="360" w:lineRule="auto"/>
        <w:jc w:val="both"/>
        <w:rPr>
          <w:rFonts w:ascii="Palatino Linotype" w:hAnsi="Palatino Linotype"/>
          <w:sz w:val="24"/>
        </w:rPr>
      </w:pPr>
    </w:p>
    <w:p w14:paraId="65157387" w14:textId="77777777" w:rsidR="003C489C" w:rsidRDefault="003C489C" w:rsidP="003C489C">
      <w:pPr>
        <w:spacing w:after="0" w:line="360" w:lineRule="auto"/>
        <w:jc w:val="both"/>
        <w:rPr>
          <w:rFonts w:ascii="Palatino Linotype" w:hAnsi="Palatino Linotype"/>
          <w:sz w:val="24"/>
        </w:rPr>
      </w:pPr>
      <w:r w:rsidRPr="00995934">
        <w:rPr>
          <w:rFonts w:ascii="Palatino Linotype" w:hAnsi="Palatino Linotype"/>
          <w:sz w:val="24"/>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2FDFC7B" w14:textId="77777777" w:rsidR="003C489C" w:rsidRDefault="003C489C" w:rsidP="003C489C">
      <w:pPr>
        <w:spacing w:after="0" w:line="360" w:lineRule="auto"/>
        <w:jc w:val="both"/>
        <w:rPr>
          <w:rFonts w:ascii="Palatino Linotype" w:hAnsi="Palatino Linotype" w:cs="Arial"/>
          <w:sz w:val="24"/>
        </w:rPr>
      </w:pPr>
    </w:p>
    <w:p w14:paraId="64CBA684" w14:textId="77777777" w:rsidR="003C489C" w:rsidRDefault="003C489C" w:rsidP="003C489C">
      <w:pPr>
        <w:spacing w:after="0" w:line="360" w:lineRule="auto"/>
        <w:jc w:val="both"/>
        <w:rPr>
          <w:rFonts w:ascii="Palatino Linotype" w:hAnsi="Palatino Linotype" w:cs="Arial"/>
          <w:sz w:val="24"/>
        </w:rPr>
      </w:pPr>
      <w:r w:rsidRPr="00995934">
        <w:rPr>
          <w:rFonts w:ascii="Palatino Linotype"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73BFF9C2" w14:textId="77777777" w:rsidR="003C489C" w:rsidRPr="00C30E08" w:rsidRDefault="003C489C" w:rsidP="003C489C">
      <w:pPr>
        <w:spacing w:after="0" w:line="360" w:lineRule="auto"/>
        <w:jc w:val="both"/>
        <w:rPr>
          <w:rFonts w:ascii="Palatino Linotype" w:hAnsi="Palatino Linotype"/>
          <w:sz w:val="24"/>
        </w:rPr>
      </w:pPr>
    </w:p>
    <w:p w14:paraId="26DD7639" w14:textId="77777777" w:rsidR="003C489C" w:rsidRPr="00995934" w:rsidRDefault="003C489C" w:rsidP="003C489C">
      <w:pPr>
        <w:spacing w:line="360" w:lineRule="auto"/>
        <w:jc w:val="both"/>
        <w:rPr>
          <w:rFonts w:ascii="Palatino Linotype" w:hAnsi="Palatino Linotype" w:cs="Arial"/>
          <w:sz w:val="24"/>
        </w:rPr>
      </w:pPr>
      <w:r w:rsidRPr="00995934">
        <w:rPr>
          <w:rFonts w:ascii="Palatino Linotype" w:hAnsi="Palatino Linotype" w:cs="Arial"/>
          <w:sz w:val="24"/>
        </w:rPr>
        <w:t>Al respecto, el máximo tribunal del país ha establecido jurisprudencia respecto a qué debe entenderse por fundamentación y motivación, en los siguientes términos:</w:t>
      </w:r>
    </w:p>
    <w:p w14:paraId="190D2E2B" w14:textId="77777777" w:rsidR="003C489C" w:rsidRPr="00C30E08" w:rsidRDefault="003C489C" w:rsidP="003C489C">
      <w:pPr>
        <w:pStyle w:val="Sinespaciado"/>
        <w:rPr>
          <w:sz w:val="10"/>
        </w:rPr>
      </w:pPr>
    </w:p>
    <w:p w14:paraId="29B0E9B6" w14:textId="77777777" w:rsidR="003C489C" w:rsidRDefault="003C489C" w:rsidP="003C489C">
      <w:pPr>
        <w:ind w:left="851" w:right="899"/>
        <w:jc w:val="both"/>
        <w:rPr>
          <w:rFonts w:ascii="Palatino Linotype" w:hAnsi="Palatino Linotype" w:cs="Arial"/>
          <w:i/>
        </w:rPr>
      </w:pPr>
      <w:r w:rsidRPr="00AA5F7D">
        <w:rPr>
          <w:rFonts w:ascii="Palatino Linotype" w:hAnsi="Palatino Linotype" w:cs="Arial"/>
          <w:i/>
        </w:rPr>
        <w:t>“</w:t>
      </w:r>
      <w:r w:rsidRPr="00AA5F7D">
        <w:rPr>
          <w:rFonts w:ascii="Palatino Linotype" w:hAnsi="Palatino Linotype" w:cs="Arial"/>
          <w:b/>
          <w:i/>
        </w:rPr>
        <w:t xml:space="preserve">FUNDAMENTACION Y MOTIVACION. </w:t>
      </w:r>
      <w:r w:rsidRPr="00AA5F7D">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AA5F7D">
        <w:rPr>
          <w:rFonts w:ascii="Palatino Linotype" w:hAnsi="Palatino Linotype" w:cs="Arial"/>
          <w:i/>
        </w:rPr>
        <w:t>.”(</w:t>
      </w:r>
      <w:proofErr w:type="gramEnd"/>
      <w:r w:rsidRPr="00AA5F7D">
        <w:rPr>
          <w:rFonts w:ascii="Palatino Linotype" w:hAnsi="Palatino Linotype" w:cs="Arial"/>
          <w:i/>
        </w:rPr>
        <w:t>Sic)</w:t>
      </w:r>
    </w:p>
    <w:p w14:paraId="0302A68A" w14:textId="77777777" w:rsidR="003C489C" w:rsidRPr="00C30E08" w:rsidRDefault="003C489C" w:rsidP="003C489C">
      <w:pPr>
        <w:ind w:left="851" w:right="899"/>
        <w:jc w:val="both"/>
        <w:rPr>
          <w:rFonts w:ascii="Palatino Linotype" w:hAnsi="Palatino Linotype" w:cs="Arial"/>
          <w:i/>
        </w:rPr>
      </w:pPr>
    </w:p>
    <w:p w14:paraId="17BBB12F" w14:textId="77777777" w:rsidR="003C489C" w:rsidRPr="00995934" w:rsidRDefault="003C489C" w:rsidP="003C489C">
      <w:pPr>
        <w:spacing w:line="360" w:lineRule="auto"/>
        <w:jc w:val="both"/>
        <w:rPr>
          <w:rFonts w:ascii="Palatino Linotype" w:hAnsi="Palatino Linotype" w:cs="Arial"/>
          <w:sz w:val="24"/>
        </w:rPr>
      </w:pPr>
      <w:r w:rsidRPr="00995934">
        <w:rPr>
          <w:rFonts w:ascii="Palatino Linotype" w:hAnsi="Palatino Linotype" w:cs="Arial"/>
          <w:sz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68922A2" w14:textId="77777777" w:rsidR="003C489C" w:rsidRPr="00995934" w:rsidRDefault="003C489C" w:rsidP="003C489C">
      <w:pPr>
        <w:pStyle w:val="Sinespaciado"/>
      </w:pPr>
    </w:p>
    <w:p w14:paraId="26026111" w14:textId="77777777" w:rsidR="003C489C" w:rsidRPr="00995934" w:rsidRDefault="003C489C" w:rsidP="003C489C">
      <w:pPr>
        <w:spacing w:line="360" w:lineRule="auto"/>
        <w:jc w:val="both"/>
        <w:rPr>
          <w:rFonts w:ascii="Palatino Linotype" w:hAnsi="Palatino Linotype" w:cs="Arial"/>
          <w:sz w:val="24"/>
        </w:rPr>
      </w:pPr>
      <w:r w:rsidRPr="00995934">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4529634" w14:textId="77777777" w:rsidR="003C489C" w:rsidRPr="00AA5F7D" w:rsidRDefault="003C489C" w:rsidP="003C489C">
      <w:pPr>
        <w:pStyle w:val="Sinespaciado"/>
      </w:pPr>
    </w:p>
    <w:p w14:paraId="2F59183E" w14:textId="77777777" w:rsidR="003C489C" w:rsidRPr="00AA5F7D" w:rsidRDefault="003C489C" w:rsidP="003C489C">
      <w:pPr>
        <w:ind w:left="851" w:right="899"/>
        <w:jc w:val="both"/>
        <w:rPr>
          <w:rFonts w:ascii="Palatino Linotype" w:hAnsi="Palatino Linotype" w:cs="Arial"/>
          <w:i/>
        </w:rPr>
      </w:pPr>
      <w:r w:rsidRPr="00AA5F7D">
        <w:rPr>
          <w:rFonts w:ascii="Palatino Linotype" w:hAnsi="Palatino Linotype" w:cs="Arial"/>
          <w:b/>
          <w:i/>
        </w:rPr>
        <w:t>“FUNDAMENTACIÓN Y MOTIVACIÓN. EL ASPECTO FORMAL DE LA GARANTÍA Y SU FINALIDAD SE TRADUCEN EN EXPLICAR, JUSTIFICAR, POSIBILITAR LA DEFENSA Y COMUNICAR LA DECISIÓN</w:t>
      </w:r>
      <w:r w:rsidRPr="00AA5F7D">
        <w:rPr>
          <w:rFonts w:ascii="Palatino Linotype" w:hAnsi="Palatino Linotype" w:cs="Arial"/>
          <w:i/>
        </w:rPr>
        <w:t xml:space="preserve">. El contenido formal de la garantía de legalidad prevista en el artículo 16 constitucional relativa a la </w:t>
      </w:r>
      <w:r w:rsidRPr="00AA5F7D">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A5F7D">
        <w:rPr>
          <w:rFonts w:ascii="Palatino Linotype" w:hAnsi="Palatino Linotype" w:cs="Arial"/>
          <w:i/>
        </w:rPr>
        <w:t xml:space="preserve">. Por tanto, </w:t>
      </w:r>
      <w:r w:rsidRPr="00AA5F7D">
        <w:rPr>
          <w:rFonts w:ascii="Palatino Linotype" w:hAnsi="Palatino Linotype" w:cs="Arial"/>
          <w:b/>
          <w:i/>
        </w:rPr>
        <w:t>no basta que el acto de autoridad apenas observe una motivación pro forma pero de una manera incongruente, insuficiente o imprecisa</w:t>
      </w:r>
      <w:r w:rsidRPr="00AA5F7D">
        <w:rPr>
          <w:rFonts w:ascii="Palatino Linotype" w:hAnsi="Palatino Linotype" w:cs="Arial"/>
          <w:i/>
        </w:rPr>
        <w:t>, que impida la finalidad del conocimiento, comprobación y defensa pertinente</w:t>
      </w:r>
      <w:r w:rsidRPr="00AA5F7D">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A5F7D">
        <w:rPr>
          <w:rFonts w:ascii="Palatino Linotype" w:hAnsi="Palatino Linotype" w:cs="Arial"/>
          <w:i/>
        </w:rPr>
        <w:t>.”(Sic)</w:t>
      </w:r>
    </w:p>
    <w:p w14:paraId="0803C3B7" w14:textId="77777777" w:rsidR="003C489C" w:rsidRPr="00AA5F7D" w:rsidRDefault="003C489C" w:rsidP="003C489C">
      <w:pPr>
        <w:jc w:val="both"/>
        <w:rPr>
          <w:rFonts w:ascii="Palatino Linotype" w:hAnsi="Palatino Linotype" w:cs="Arial"/>
          <w:i/>
        </w:rPr>
      </w:pPr>
    </w:p>
    <w:p w14:paraId="1377F802" w14:textId="77777777" w:rsidR="003C489C" w:rsidRPr="00995934" w:rsidRDefault="003C489C" w:rsidP="003C489C">
      <w:pPr>
        <w:spacing w:line="360" w:lineRule="auto"/>
        <w:jc w:val="both"/>
        <w:rPr>
          <w:rFonts w:ascii="Palatino Linotype" w:hAnsi="Palatino Linotype" w:cs="Arial"/>
          <w:sz w:val="24"/>
        </w:rPr>
      </w:pPr>
      <w:r w:rsidRPr="00995934">
        <w:rPr>
          <w:rFonts w:ascii="Palatino Linotype" w:hAnsi="Palatino Linotype" w:cs="Arial"/>
          <w:sz w:val="24"/>
        </w:rPr>
        <w:lastRenderedPageBreak/>
        <w:t xml:space="preserve">En consecuencia, la fundamentación y motivación implica </w:t>
      </w:r>
      <w:proofErr w:type="gramStart"/>
      <w:r w:rsidRPr="00995934">
        <w:rPr>
          <w:rFonts w:ascii="Palatino Linotype" w:hAnsi="Palatino Linotype" w:cs="Arial"/>
          <w:sz w:val="24"/>
        </w:rPr>
        <w:t>que</w:t>
      </w:r>
      <w:proofErr w:type="gramEnd"/>
      <w:r w:rsidRPr="00995934">
        <w:rPr>
          <w:rFonts w:ascii="Palatino Linotype" w:hAnsi="Palatino Linotype" w:cs="Arial"/>
          <w:sz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7224DD" w14:textId="77777777" w:rsidR="003C489C" w:rsidRPr="00995934" w:rsidRDefault="003C489C" w:rsidP="003C489C">
      <w:pPr>
        <w:pStyle w:val="Sinespaciado"/>
      </w:pPr>
    </w:p>
    <w:p w14:paraId="41FD1EB5" w14:textId="77777777" w:rsidR="003C489C" w:rsidRPr="00995934" w:rsidRDefault="003C489C" w:rsidP="003C489C">
      <w:pPr>
        <w:spacing w:line="360" w:lineRule="auto"/>
        <w:jc w:val="both"/>
        <w:rPr>
          <w:rFonts w:ascii="Palatino Linotype" w:hAnsi="Palatino Linotype" w:cs="Arial"/>
          <w:sz w:val="24"/>
        </w:rPr>
      </w:pPr>
      <w:r w:rsidRPr="00995934">
        <w:rPr>
          <w:rFonts w:ascii="Palatino Linotype" w:hAnsi="Palatino Linotype"/>
          <w:bCs/>
          <w:sz w:val="24"/>
        </w:rPr>
        <w:t xml:space="preserve">Atento a lo anterior, </w:t>
      </w:r>
      <w:r w:rsidRPr="00995934">
        <w:rPr>
          <w:rFonts w:ascii="Palatino Linotype" w:hAnsi="Palatino Linotype" w:cs="Arial"/>
          <w:sz w:val="24"/>
          <w:lang w:eastAsia="es-MX"/>
        </w:rPr>
        <w:t xml:space="preserve">es necesario hacer hincapié que para el caso de que existan </w:t>
      </w:r>
      <w:r w:rsidRPr="00995934">
        <w:rPr>
          <w:rFonts w:ascii="Palatino Linotype" w:hAnsi="Palatino Linotype"/>
          <w:sz w:val="24"/>
        </w:rPr>
        <w:t xml:space="preserve">causas presentes que impiden la publicidad de la información durante cierto periodo de tiempo, </w:t>
      </w:r>
      <w:r w:rsidRPr="00995934">
        <w:rPr>
          <w:rFonts w:ascii="Palatino Linotype" w:hAnsi="Palatino Linotype" w:cs="Arial"/>
          <w:sz w:val="24"/>
          <w:lang w:eastAsia="es-MX"/>
        </w:rPr>
        <w:t xml:space="preserve">debe clasificar la información </w:t>
      </w:r>
      <w:r w:rsidRPr="00995934">
        <w:rPr>
          <w:rFonts w:ascii="Palatino Linotype" w:hAnsi="Palatino Linotype" w:cs="Arial"/>
          <w:sz w:val="24"/>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3B623122" w14:textId="11C5E0B1" w:rsidR="00027634" w:rsidRPr="00EE6EC2" w:rsidRDefault="00CE66A3" w:rsidP="0002763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 xml:space="preserve">Con base en lo anteriormente expuesto, se concluye que </w:t>
      </w:r>
      <w:r>
        <w:rPr>
          <w:rFonts w:ascii="Palatino Linotype" w:hAnsi="Palatino Linotype" w:cs="Arial"/>
          <w:b/>
          <w:sz w:val="24"/>
          <w:szCs w:val="24"/>
        </w:rPr>
        <w:t xml:space="preserve">El Sujeto Obligado </w:t>
      </w:r>
      <w:r>
        <w:rPr>
          <w:rFonts w:ascii="Palatino Linotype" w:hAnsi="Palatino Linotype" w:cs="Arial"/>
          <w:sz w:val="24"/>
          <w:szCs w:val="24"/>
        </w:rPr>
        <w:t>satisfizo el derecho de acceso a la información mediante la respuesta primigenia</w:t>
      </w:r>
      <w:r w:rsidR="00744C3A">
        <w:rPr>
          <w:rFonts w:ascii="Palatino Linotype" w:hAnsi="Palatino Linotype" w:cs="Arial"/>
          <w:sz w:val="24"/>
          <w:szCs w:val="24"/>
        </w:rPr>
        <w:t xml:space="preserve">. </w:t>
      </w:r>
      <w:r w:rsidR="00027634">
        <w:rPr>
          <w:rFonts w:ascii="Palatino Linotype" w:hAnsi="Palatino Linotype"/>
          <w:sz w:val="24"/>
          <w:szCs w:val="24"/>
        </w:rPr>
        <w:t xml:space="preserve">En mérito de lo expuesto en líneas anteriores, resultan infundados los motivos de inconformidad que arguye </w:t>
      </w:r>
      <w:r w:rsidR="00F1233A">
        <w:rPr>
          <w:rFonts w:ascii="Palatino Linotype" w:hAnsi="Palatino Linotype"/>
          <w:b/>
          <w:sz w:val="24"/>
          <w:szCs w:val="24"/>
        </w:rPr>
        <w:t>La</w:t>
      </w:r>
      <w:r w:rsidR="00027634">
        <w:rPr>
          <w:rFonts w:ascii="Palatino Linotype" w:hAnsi="Palatino Linotype"/>
          <w:b/>
          <w:sz w:val="24"/>
          <w:szCs w:val="24"/>
        </w:rPr>
        <w:t xml:space="preserve"> Recurrente </w:t>
      </w:r>
      <w:r w:rsidR="00027634">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00027634">
        <w:rPr>
          <w:rFonts w:ascii="Palatino Linotype" w:hAnsi="Palatino Linotype"/>
          <w:b/>
          <w:sz w:val="24"/>
          <w:szCs w:val="24"/>
        </w:rPr>
        <w:t xml:space="preserve">CONFIRMAN </w:t>
      </w:r>
      <w:r w:rsidR="00027634">
        <w:rPr>
          <w:rFonts w:ascii="Palatino Linotype" w:hAnsi="Palatino Linotype"/>
          <w:sz w:val="24"/>
          <w:szCs w:val="24"/>
        </w:rPr>
        <w:t xml:space="preserve">las respuestas a las solicitudes de información números </w:t>
      </w:r>
      <w:r w:rsidR="00027634" w:rsidRPr="008B0A47">
        <w:rPr>
          <w:rFonts w:ascii="Palatino Linotype" w:hAnsi="Palatino Linotype" w:cs="Arial"/>
          <w:b/>
          <w:bCs/>
        </w:rPr>
        <w:t xml:space="preserve">01245/IXTASAL/IP/2020, 01244/IXTASAL/IP/2020, 01243/IXTASAL/IP/2020, 01242/IXTASAL/IP/2020, 01177/IXTASAL/IP/2020, 01176/IXTASAL/IP/2020 </w:t>
      </w:r>
      <w:r w:rsidR="00027634" w:rsidRPr="008B0A47">
        <w:rPr>
          <w:rFonts w:ascii="Palatino Linotype" w:hAnsi="Palatino Linotype" w:cs="Arial"/>
        </w:rPr>
        <w:t xml:space="preserve">y </w:t>
      </w:r>
      <w:r w:rsidR="00027634" w:rsidRPr="008B0A47">
        <w:rPr>
          <w:rFonts w:ascii="Palatino Linotype" w:hAnsi="Palatino Linotype" w:cs="Arial"/>
          <w:b/>
          <w:bCs/>
        </w:rPr>
        <w:t>01175/IXTASAL/IP/2020</w:t>
      </w:r>
      <w:r w:rsidR="00027634">
        <w:rPr>
          <w:rFonts w:ascii="Palatino Linotype" w:hAnsi="Palatino Linotype" w:cs="Arial"/>
          <w:b/>
          <w:bCs/>
        </w:rPr>
        <w:t xml:space="preserve"> </w:t>
      </w:r>
      <w:r w:rsidR="00027634">
        <w:rPr>
          <w:rFonts w:ascii="Palatino Linotype" w:hAnsi="Palatino Linotype"/>
          <w:sz w:val="24"/>
          <w:szCs w:val="24"/>
        </w:rPr>
        <w:t xml:space="preserve">que han sido materia del presente fallo. </w:t>
      </w:r>
    </w:p>
    <w:p w14:paraId="4103C124" w14:textId="77777777" w:rsidR="00027634" w:rsidRDefault="00027634" w:rsidP="0002763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3A29880" w14:textId="77777777" w:rsidR="00027634" w:rsidRDefault="00027634" w:rsidP="0002763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3FC164D4" w14:textId="4340877C" w:rsidR="00027634" w:rsidRDefault="00027634" w:rsidP="0002763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 </w:t>
      </w:r>
      <w:r w:rsidRPr="008B0A47">
        <w:rPr>
          <w:rFonts w:ascii="Palatino Linotype" w:hAnsi="Palatino Linotype" w:cs="Arial"/>
          <w:b/>
          <w:bCs/>
        </w:rPr>
        <w:t xml:space="preserve">01245/IXTASAL/IP/2020, 01244/IXTASAL/IP/2020, 01243/IXTASAL/IP/2020, 01242/IXTASAL/IP/2020, 01177/IXTASAL/IP/2020, 01176/IXTASAL/IP/2020 </w:t>
      </w:r>
      <w:r w:rsidRPr="008B0A47">
        <w:rPr>
          <w:rFonts w:ascii="Palatino Linotype" w:hAnsi="Palatino Linotype" w:cs="Arial"/>
        </w:rPr>
        <w:t xml:space="preserve">y </w:t>
      </w:r>
      <w:r w:rsidRPr="008B0A47">
        <w:rPr>
          <w:rFonts w:ascii="Palatino Linotype" w:hAnsi="Palatino Linotype" w:cs="Arial"/>
          <w:b/>
          <w:bCs/>
        </w:rPr>
        <w:t>01175/IXTASAL/IP/2020</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LA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945FC71" w14:textId="77777777" w:rsidR="00027634" w:rsidRDefault="00027634" w:rsidP="00027634">
      <w:pPr>
        <w:spacing w:before="240" w:line="360" w:lineRule="auto"/>
        <w:jc w:val="both"/>
        <w:rPr>
          <w:rFonts w:ascii="Palatino Linotype" w:hAnsi="Palatino Linotype" w:cs="Arial"/>
          <w:sz w:val="24"/>
          <w:szCs w:val="24"/>
        </w:rPr>
      </w:pPr>
    </w:p>
    <w:p w14:paraId="0CF27CAE" w14:textId="77777777" w:rsidR="00027634" w:rsidRDefault="00027634" w:rsidP="000276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4DA5DBFA" w14:textId="77777777" w:rsidR="00027634" w:rsidRDefault="00027634" w:rsidP="00027634">
      <w:pPr>
        <w:autoSpaceDE w:val="0"/>
        <w:autoSpaceDN w:val="0"/>
        <w:adjustRightInd w:val="0"/>
        <w:spacing w:before="240" w:line="360" w:lineRule="auto"/>
        <w:jc w:val="both"/>
        <w:rPr>
          <w:rFonts w:ascii="Palatino Linotype" w:hAnsi="Palatino Linotype" w:cs="Arial"/>
          <w:sz w:val="24"/>
          <w:szCs w:val="24"/>
        </w:rPr>
      </w:pPr>
    </w:p>
    <w:p w14:paraId="6EF4EB92" w14:textId="203E71FD" w:rsidR="00027634" w:rsidRPr="00330F3C" w:rsidRDefault="00027634" w:rsidP="00027634">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Pr>
          <w:rFonts w:ascii="Palatino Linotype" w:hAnsi="Palatino Linotype" w:cs="Arial"/>
          <w:b/>
          <w:bCs/>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44FE3381" w14:textId="77777777" w:rsidR="00027634" w:rsidRDefault="00027634" w:rsidP="00027634">
      <w:pPr>
        <w:autoSpaceDE w:val="0"/>
        <w:autoSpaceDN w:val="0"/>
        <w:adjustRightInd w:val="0"/>
        <w:spacing w:before="240" w:line="360" w:lineRule="auto"/>
        <w:jc w:val="both"/>
        <w:rPr>
          <w:rFonts w:ascii="Palatino Linotype" w:hAnsi="Palatino Linotype" w:cs="Arial"/>
          <w:b/>
          <w:sz w:val="24"/>
          <w:szCs w:val="24"/>
        </w:rPr>
      </w:pPr>
    </w:p>
    <w:p w14:paraId="670AB241" w14:textId="5BEB36FB" w:rsidR="00027634" w:rsidRDefault="00027634" w:rsidP="000276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Pr>
          <w:rFonts w:ascii="Palatino Linotype" w:hAnsi="Palatino Linotype" w:cs="Arial"/>
          <w:sz w:val="24"/>
          <w:szCs w:val="24"/>
        </w:rPr>
        <w:lastRenderedPageBreak/>
        <w:t xml:space="preserve">le cause algún perjuicio podrá impugnarla vía juicio de amparo en los términos de las leyes aplicables. </w:t>
      </w:r>
    </w:p>
    <w:p w14:paraId="269880B6" w14:textId="20655204" w:rsidR="00744C3A" w:rsidRDefault="00744C3A" w:rsidP="00744C3A">
      <w:pPr>
        <w:spacing w:line="360" w:lineRule="auto"/>
        <w:ind w:right="51"/>
        <w:jc w:val="both"/>
        <w:rPr>
          <w:rFonts w:ascii="Palatino Linotype" w:hAnsi="Palatino Linotype" w:cs="Arial"/>
          <w:sz w:val="24"/>
          <w:szCs w:val="24"/>
        </w:rPr>
      </w:pPr>
    </w:p>
    <w:p w14:paraId="4A1FDE6B" w14:textId="15B02156" w:rsidR="00027634" w:rsidRDefault="00027634" w:rsidP="00027634">
      <w:pPr>
        <w:spacing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883366">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883366">
        <w:rPr>
          <w:rFonts w:ascii="Palatino Linotype" w:hAnsi="Palatino Linotype" w:cs="Arial"/>
          <w:sz w:val="24"/>
          <w:szCs w:val="24"/>
        </w:rPr>
        <w:t>(VOTO EN CONTRA CON VOTO DISIDENTE)</w:t>
      </w:r>
      <w:r w:rsidR="00883366" w:rsidRPr="00A14FEA">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w:t>
      </w:r>
      <w:r w:rsidR="00F1233A">
        <w:rPr>
          <w:rFonts w:ascii="Palatino Linotype" w:hAnsi="Palatino Linotype" w:cs="Arial"/>
          <w:sz w:val="24"/>
          <w:szCs w:val="24"/>
        </w:rPr>
        <w:t xml:space="preserve">VIGÉSIMA </w:t>
      </w:r>
      <w:r>
        <w:rPr>
          <w:rFonts w:ascii="Palatino Linotype" w:hAnsi="Palatino Linotype" w:cs="Arial"/>
          <w:sz w:val="24"/>
          <w:szCs w:val="24"/>
        </w:rPr>
        <w:t xml:space="preserve">SESIÓN ORDINARIA CELEBRADA EL </w:t>
      </w:r>
      <w:r w:rsidR="00F1233A">
        <w:rPr>
          <w:rFonts w:ascii="Palatino Linotype" w:hAnsi="Palatino Linotype" w:cs="Arial"/>
          <w:sz w:val="24"/>
          <w:szCs w:val="24"/>
        </w:rPr>
        <w:t>TREINTA</w:t>
      </w:r>
      <w:r>
        <w:rPr>
          <w:rFonts w:ascii="Palatino Linotype" w:hAnsi="Palatino Linotype" w:cs="Arial"/>
          <w:sz w:val="24"/>
          <w:szCs w:val="24"/>
        </w:rPr>
        <w:t xml:space="preserve"> DE SEPTIEMBRE DE DOS MIL VEINTE, ANTE EL SECRETARIO TÉCNICO DEL PLENO, ALEXIS TAPIA RAMÍREZ.  </w:t>
      </w:r>
    </w:p>
    <w:p w14:paraId="43A49E97" w14:textId="20FB97EB" w:rsidR="00027634" w:rsidRDefault="00883366" w:rsidP="00027634">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59264" behindDoc="0" locked="0" layoutInCell="1" allowOverlap="1" wp14:anchorId="4D1F0FE9" wp14:editId="6EA99974">
                <wp:simplePos x="0" y="0"/>
                <wp:positionH relativeFrom="margin">
                  <wp:posOffset>-337185</wp:posOffset>
                </wp:positionH>
                <wp:positionV relativeFrom="paragraph">
                  <wp:posOffset>20954</wp:posOffset>
                </wp:positionV>
                <wp:extent cx="6626225" cy="3476625"/>
                <wp:effectExtent l="0" t="0" r="22225" b="28575"/>
                <wp:wrapNone/>
                <wp:docPr id="14" name="Conector recto 14"/>
                <wp:cNvGraphicFramePr/>
                <a:graphic xmlns:a="http://schemas.openxmlformats.org/drawingml/2006/main">
                  <a:graphicData uri="http://schemas.microsoft.com/office/word/2010/wordprocessingShape">
                    <wps:wsp>
                      <wps:cNvCnPr/>
                      <wps:spPr>
                        <a:xfrm>
                          <a:off x="0" y="0"/>
                          <a:ext cx="6626225" cy="3476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888CD" id="Conector recto 1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5pt,1.65pt" to="495.2pt,2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" strokecolor="#5b9bd5 [3204]" strokeweight=".5pt">
                <v:stroke joinstyle="miter"/>
                <w10:wrap anchorx="margin"/>
              </v:line>
            </w:pict>
          </mc:Fallback>
        </mc:AlternateContent>
      </w:r>
    </w:p>
    <w:p w14:paraId="1D64DA07" w14:textId="77777777" w:rsidR="00027634" w:rsidRDefault="00027634" w:rsidP="00027634">
      <w:pPr>
        <w:spacing w:before="240" w:line="360" w:lineRule="auto"/>
        <w:jc w:val="both"/>
        <w:rPr>
          <w:rFonts w:ascii="Palatino Linotype" w:hAnsi="Palatino Linotype" w:cs="Arial"/>
          <w:sz w:val="24"/>
          <w:szCs w:val="24"/>
        </w:rPr>
      </w:pPr>
    </w:p>
    <w:p w14:paraId="410D09D9" w14:textId="0A322FB2" w:rsidR="00027634" w:rsidRDefault="00027634" w:rsidP="00027634">
      <w:pPr>
        <w:spacing w:before="240" w:line="360" w:lineRule="auto"/>
        <w:jc w:val="both"/>
        <w:rPr>
          <w:rFonts w:ascii="Palatino Linotype" w:hAnsi="Palatino Linotype" w:cs="Arial"/>
          <w:sz w:val="24"/>
          <w:szCs w:val="24"/>
        </w:rPr>
      </w:pPr>
    </w:p>
    <w:p w14:paraId="425C63DB" w14:textId="6D6F9821" w:rsidR="00F1233A" w:rsidRDefault="00F1233A" w:rsidP="00027634">
      <w:pPr>
        <w:spacing w:before="240" w:line="360" w:lineRule="auto"/>
        <w:jc w:val="both"/>
        <w:rPr>
          <w:rFonts w:ascii="Palatino Linotype" w:hAnsi="Palatino Linotype" w:cs="Arial"/>
          <w:sz w:val="24"/>
          <w:szCs w:val="24"/>
        </w:rPr>
      </w:pPr>
    </w:p>
    <w:p w14:paraId="6D2C2671" w14:textId="51CBB203" w:rsidR="00F1233A" w:rsidRDefault="00F1233A" w:rsidP="00027634">
      <w:pPr>
        <w:spacing w:before="240" w:line="360" w:lineRule="auto"/>
        <w:jc w:val="both"/>
        <w:rPr>
          <w:rFonts w:ascii="Palatino Linotype" w:hAnsi="Palatino Linotype" w:cs="Arial"/>
          <w:sz w:val="24"/>
          <w:szCs w:val="24"/>
        </w:rPr>
      </w:pPr>
    </w:p>
    <w:p w14:paraId="0E790BC3" w14:textId="54C4F62E" w:rsidR="00F1233A" w:rsidRDefault="00F1233A" w:rsidP="00027634">
      <w:pPr>
        <w:spacing w:before="240" w:line="360" w:lineRule="auto"/>
        <w:jc w:val="both"/>
        <w:rPr>
          <w:rFonts w:ascii="Palatino Linotype" w:hAnsi="Palatino Linotype" w:cs="Arial"/>
          <w:sz w:val="24"/>
          <w:szCs w:val="24"/>
        </w:rPr>
      </w:pPr>
    </w:p>
    <w:p w14:paraId="23252159" w14:textId="627D169E" w:rsidR="00F1233A" w:rsidRDefault="00F1233A" w:rsidP="00027634">
      <w:pPr>
        <w:spacing w:before="240" w:line="360" w:lineRule="auto"/>
        <w:jc w:val="both"/>
        <w:rPr>
          <w:rFonts w:ascii="Palatino Linotype" w:hAnsi="Palatino Linotype" w:cs="Arial"/>
          <w:sz w:val="24"/>
          <w:szCs w:val="24"/>
        </w:rPr>
      </w:pPr>
    </w:p>
    <w:p w14:paraId="484F1862" w14:textId="77777777" w:rsidR="007E3273" w:rsidRDefault="007E3273" w:rsidP="00027634">
      <w:pPr>
        <w:spacing w:before="240" w:line="360" w:lineRule="auto"/>
        <w:jc w:val="both"/>
        <w:rPr>
          <w:rFonts w:ascii="Palatino Linotype" w:hAnsi="Palatino Linotype" w:cs="Arial"/>
          <w:sz w:val="24"/>
          <w:szCs w:val="24"/>
        </w:rPr>
      </w:pPr>
    </w:p>
    <w:p w14:paraId="1DDECD08" w14:textId="130BD74B" w:rsidR="00027634" w:rsidRDefault="00027634" w:rsidP="00027634">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60288" behindDoc="0" locked="0" layoutInCell="1" allowOverlap="1" wp14:anchorId="41CD61C7" wp14:editId="7F2CD439">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B5B059" w14:textId="77777777" w:rsidR="00027634" w:rsidRDefault="00027634" w:rsidP="00027634">
                            <w:pPr>
                              <w:jc w:val="center"/>
                              <w:rPr>
                                <w:rFonts w:ascii="Palatino Linotype" w:hAnsi="Palatino Linotype"/>
                              </w:rPr>
                            </w:pPr>
                            <w:r>
                              <w:rPr>
                                <w:rFonts w:ascii="Palatino Linotype" w:hAnsi="Palatino Linotype"/>
                                <w:b/>
                              </w:rPr>
                              <w:t>Zulema Martínez Sánchez</w:t>
                            </w:r>
                          </w:p>
                          <w:p w14:paraId="5A3B317A" w14:textId="77777777" w:rsidR="00027634" w:rsidRDefault="00027634" w:rsidP="00027634">
                            <w:pPr>
                              <w:jc w:val="center"/>
                              <w:rPr>
                                <w:rFonts w:ascii="Palatino Linotype" w:hAnsi="Palatino Linotype"/>
                              </w:rPr>
                            </w:pPr>
                            <w:r>
                              <w:rPr>
                                <w:rFonts w:ascii="Palatino Linotype" w:hAnsi="Palatino Linotype"/>
                              </w:rPr>
                              <w:t>Comisionada Presidenta</w:t>
                            </w:r>
                          </w:p>
                          <w:p w14:paraId="2BE60BC9" w14:textId="77777777" w:rsidR="00027634" w:rsidRDefault="00027634" w:rsidP="00027634">
                            <w:pPr>
                              <w:jc w:val="center"/>
                              <w:rPr>
                                <w:rFonts w:ascii="Palatino Linotype" w:hAnsi="Palatino Linotype"/>
                                <w:b/>
                              </w:rPr>
                            </w:pPr>
                            <w:r>
                              <w:rPr>
                                <w:rFonts w:ascii="Palatino Linotype" w:hAnsi="Palatino Linotype"/>
                                <w:b/>
                              </w:rPr>
                              <w:t>(Rúbrica).</w:t>
                            </w:r>
                          </w:p>
                          <w:p w14:paraId="335ED82A" w14:textId="77777777" w:rsidR="00027634" w:rsidRDefault="00027634" w:rsidP="0002763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D61C7"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49B5B059" w14:textId="77777777" w:rsidR="00027634" w:rsidRDefault="00027634" w:rsidP="00027634">
                      <w:pPr>
                        <w:jc w:val="center"/>
                        <w:rPr>
                          <w:rFonts w:ascii="Palatino Linotype" w:hAnsi="Palatino Linotype"/>
                        </w:rPr>
                      </w:pPr>
                      <w:r>
                        <w:rPr>
                          <w:rFonts w:ascii="Palatino Linotype" w:hAnsi="Palatino Linotype"/>
                          <w:b/>
                        </w:rPr>
                        <w:t>Zulema Martínez Sánchez</w:t>
                      </w:r>
                    </w:p>
                    <w:p w14:paraId="5A3B317A" w14:textId="77777777" w:rsidR="00027634" w:rsidRDefault="00027634" w:rsidP="00027634">
                      <w:pPr>
                        <w:jc w:val="center"/>
                        <w:rPr>
                          <w:rFonts w:ascii="Palatino Linotype" w:hAnsi="Palatino Linotype"/>
                        </w:rPr>
                      </w:pPr>
                      <w:r>
                        <w:rPr>
                          <w:rFonts w:ascii="Palatino Linotype" w:hAnsi="Palatino Linotype"/>
                        </w:rPr>
                        <w:t>Comisionada Presidenta</w:t>
                      </w:r>
                    </w:p>
                    <w:p w14:paraId="2BE60BC9" w14:textId="77777777" w:rsidR="00027634" w:rsidRDefault="00027634" w:rsidP="00027634">
                      <w:pPr>
                        <w:jc w:val="center"/>
                        <w:rPr>
                          <w:rFonts w:ascii="Palatino Linotype" w:hAnsi="Palatino Linotype"/>
                          <w:b/>
                        </w:rPr>
                      </w:pPr>
                      <w:r>
                        <w:rPr>
                          <w:rFonts w:ascii="Palatino Linotype" w:hAnsi="Palatino Linotype"/>
                          <w:b/>
                        </w:rPr>
                        <w:t>(Rúbrica).</w:t>
                      </w:r>
                    </w:p>
                    <w:p w14:paraId="335ED82A" w14:textId="77777777" w:rsidR="00027634" w:rsidRDefault="00027634" w:rsidP="00027634">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75D6931A" wp14:editId="43D64B26">
                <wp:simplePos x="0" y="0"/>
                <wp:positionH relativeFrom="margin">
                  <wp:posOffset>-333375</wp:posOffset>
                </wp:positionH>
                <wp:positionV relativeFrom="paragraph">
                  <wp:posOffset>1675765</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979B4C" w14:textId="77777777" w:rsidR="00027634" w:rsidRDefault="00027634" w:rsidP="00027634">
                            <w:pPr>
                              <w:jc w:val="center"/>
                              <w:rPr>
                                <w:rFonts w:ascii="Palatino Linotype" w:hAnsi="Palatino Linotype"/>
                                <w:b/>
                              </w:rPr>
                            </w:pPr>
                            <w:r>
                              <w:rPr>
                                <w:rFonts w:ascii="Palatino Linotype" w:hAnsi="Palatino Linotype"/>
                                <w:b/>
                              </w:rPr>
                              <w:t xml:space="preserve">Eva </w:t>
                            </w:r>
                            <w:r>
                              <w:rPr>
                                <w:rFonts w:ascii="Palatino Linotype" w:hAnsi="Palatino Linotype"/>
                                <w:b/>
                              </w:rPr>
                              <w:t>Abaid Yapur</w:t>
                            </w:r>
                          </w:p>
                          <w:p w14:paraId="4B2D9CDB" w14:textId="77777777" w:rsidR="00027634" w:rsidRDefault="00027634" w:rsidP="00027634">
                            <w:pPr>
                              <w:jc w:val="center"/>
                              <w:rPr>
                                <w:rFonts w:ascii="Palatino Linotype" w:hAnsi="Palatino Linotype"/>
                              </w:rPr>
                            </w:pPr>
                            <w:r>
                              <w:rPr>
                                <w:rFonts w:ascii="Palatino Linotype" w:hAnsi="Palatino Linotype"/>
                              </w:rPr>
                              <w:t>Comisionada</w:t>
                            </w:r>
                          </w:p>
                          <w:p w14:paraId="2FE76D21" w14:textId="77777777" w:rsidR="00027634" w:rsidRDefault="00027634" w:rsidP="00027634">
                            <w:pPr>
                              <w:jc w:val="center"/>
                              <w:rPr>
                                <w:rFonts w:ascii="Palatino Linotype" w:hAnsi="Palatino Linotype"/>
                                <w:b/>
                              </w:rPr>
                            </w:pPr>
                            <w:r>
                              <w:rPr>
                                <w:rFonts w:ascii="Palatino Linotype" w:hAnsi="Palatino Linotype"/>
                                <w:b/>
                              </w:rPr>
                              <w:t>(Rúbrica).</w:t>
                            </w:r>
                          </w:p>
                          <w:p w14:paraId="5C525038" w14:textId="77777777" w:rsidR="00027634" w:rsidRDefault="00027634" w:rsidP="000276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6931A" id="Cuadro de texto 12" o:spid="_x0000_s1027" type="#_x0000_t202" style="position:absolute;left:0;text-align:left;margin-left:-26.25pt;margin-top:131.95pt;width:195.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CjytPSlAIAAMIFAAAOAAAAAAAAAAAAAAAAAC4CAABkcnMvZTJvRG9j&#10;LnhtbFBLAQItABQABgAIAAAAIQDVXmTp4QAAAAsBAAAPAAAAAAAAAAAAAAAAAO4EAABkcnMvZG93&#10;bnJldi54bWxQSwUGAAAAAAQABADzAAAA/AUAAAAA&#10;" fillcolor="white [3201]" strokecolor="white [3212]" strokeweight=".5pt">
                <v:textbox>
                  <w:txbxContent>
                    <w:p w14:paraId="58979B4C" w14:textId="77777777" w:rsidR="00027634" w:rsidRDefault="00027634" w:rsidP="00027634">
                      <w:pPr>
                        <w:jc w:val="center"/>
                        <w:rPr>
                          <w:rFonts w:ascii="Palatino Linotype" w:hAnsi="Palatino Linotype"/>
                          <w:b/>
                        </w:rPr>
                      </w:pPr>
                      <w:r>
                        <w:rPr>
                          <w:rFonts w:ascii="Palatino Linotype" w:hAnsi="Palatino Linotype"/>
                          <w:b/>
                        </w:rPr>
                        <w:t xml:space="preserve">Eva </w:t>
                      </w:r>
                      <w:r>
                        <w:rPr>
                          <w:rFonts w:ascii="Palatino Linotype" w:hAnsi="Palatino Linotype"/>
                          <w:b/>
                        </w:rPr>
                        <w:t>Abaid Yapur</w:t>
                      </w:r>
                    </w:p>
                    <w:p w14:paraId="4B2D9CDB" w14:textId="77777777" w:rsidR="00027634" w:rsidRDefault="00027634" w:rsidP="00027634">
                      <w:pPr>
                        <w:jc w:val="center"/>
                        <w:rPr>
                          <w:rFonts w:ascii="Palatino Linotype" w:hAnsi="Palatino Linotype"/>
                        </w:rPr>
                      </w:pPr>
                      <w:r>
                        <w:rPr>
                          <w:rFonts w:ascii="Palatino Linotype" w:hAnsi="Palatino Linotype"/>
                        </w:rPr>
                        <w:t>Comisionada</w:t>
                      </w:r>
                    </w:p>
                    <w:p w14:paraId="2FE76D21" w14:textId="77777777" w:rsidR="00027634" w:rsidRDefault="00027634" w:rsidP="00027634">
                      <w:pPr>
                        <w:jc w:val="center"/>
                        <w:rPr>
                          <w:rFonts w:ascii="Palatino Linotype" w:hAnsi="Palatino Linotype"/>
                          <w:b/>
                        </w:rPr>
                      </w:pPr>
                      <w:r>
                        <w:rPr>
                          <w:rFonts w:ascii="Palatino Linotype" w:hAnsi="Palatino Linotype"/>
                          <w:b/>
                        </w:rPr>
                        <w:t>(Rúbrica).</w:t>
                      </w:r>
                    </w:p>
                    <w:p w14:paraId="5C525038" w14:textId="77777777" w:rsidR="00027634" w:rsidRDefault="00027634" w:rsidP="00027634">
                      <w:pPr>
                        <w:jc w:val="center"/>
                      </w:pPr>
                    </w:p>
                  </w:txbxContent>
                </v:textbox>
                <w10:wrap anchorx="margin"/>
              </v:shape>
            </w:pict>
          </mc:Fallback>
        </mc:AlternateContent>
      </w:r>
    </w:p>
    <w:p w14:paraId="076C7E2E" w14:textId="77777777" w:rsidR="00027634" w:rsidRDefault="00027634" w:rsidP="00027634">
      <w:pPr>
        <w:autoSpaceDE w:val="0"/>
        <w:autoSpaceDN w:val="0"/>
        <w:adjustRightInd w:val="0"/>
        <w:spacing w:before="240" w:line="480" w:lineRule="auto"/>
        <w:jc w:val="both"/>
        <w:rPr>
          <w:rFonts w:ascii="Palatino Linotype" w:hAnsi="Palatino Linotype" w:cs="Arial"/>
          <w:sz w:val="24"/>
          <w:szCs w:val="24"/>
        </w:rPr>
      </w:pPr>
    </w:p>
    <w:p w14:paraId="68316F1E" w14:textId="77777777" w:rsidR="00027634" w:rsidRDefault="00027634" w:rsidP="00027634">
      <w:pPr>
        <w:autoSpaceDE w:val="0"/>
        <w:autoSpaceDN w:val="0"/>
        <w:adjustRightInd w:val="0"/>
        <w:spacing w:before="240" w:line="480" w:lineRule="auto"/>
        <w:jc w:val="both"/>
        <w:rPr>
          <w:rFonts w:ascii="Palatino Linotype" w:hAnsi="Palatino Linotype" w:cs="Arial"/>
          <w:sz w:val="24"/>
          <w:szCs w:val="24"/>
        </w:rPr>
      </w:pPr>
    </w:p>
    <w:p w14:paraId="4B80CBE2" w14:textId="77777777" w:rsidR="00027634" w:rsidRDefault="00027634" w:rsidP="00027634">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62336" behindDoc="0" locked="0" layoutInCell="1" allowOverlap="1" wp14:anchorId="0F0DD0A4" wp14:editId="1ECC3D65">
                <wp:simplePos x="0" y="0"/>
                <wp:positionH relativeFrom="margin">
                  <wp:posOffset>3558540</wp:posOffset>
                </wp:positionH>
                <wp:positionV relativeFrom="paragraph">
                  <wp:posOffset>85090</wp:posOffset>
                </wp:positionV>
                <wp:extent cx="2543175" cy="94297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DC6E40" w14:textId="77777777" w:rsidR="00027634" w:rsidRDefault="00027634" w:rsidP="00027634">
                            <w:pPr>
                              <w:jc w:val="center"/>
                              <w:rPr>
                                <w:rFonts w:ascii="Palatino Linotype" w:hAnsi="Palatino Linotype"/>
                              </w:rPr>
                            </w:pPr>
                            <w:r>
                              <w:rPr>
                                <w:rFonts w:ascii="Palatino Linotype" w:hAnsi="Palatino Linotype"/>
                                <w:b/>
                              </w:rPr>
                              <w:t>José Guadalupe Luna Hernández</w:t>
                            </w:r>
                          </w:p>
                          <w:p w14:paraId="0F7E7B66" w14:textId="77777777" w:rsidR="00027634" w:rsidRDefault="00027634" w:rsidP="00027634">
                            <w:pPr>
                              <w:jc w:val="center"/>
                              <w:rPr>
                                <w:rFonts w:ascii="Palatino Linotype" w:hAnsi="Palatino Linotype"/>
                              </w:rPr>
                            </w:pPr>
                            <w:r>
                              <w:rPr>
                                <w:rFonts w:ascii="Palatino Linotype" w:hAnsi="Palatino Linotype"/>
                              </w:rPr>
                              <w:t>Comisionado</w:t>
                            </w:r>
                          </w:p>
                          <w:p w14:paraId="0250ABFC" w14:textId="77777777" w:rsidR="00027634" w:rsidRDefault="00027634" w:rsidP="0002763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DD0A4" id="Cuadro de texto 11" o:spid="_x0000_s1028" type="#_x0000_t202" style="position:absolute;left:0;text-align:left;margin-left:280.2pt;margin-top:6.7pt;width:200.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" filled="f" strokecolor="white [3212]" strokeweight=".5pt">
                <v:textbox>
                  <w:txbxContent>
                    <w:p w14:paraId="5CDC6E40" w14:textId="77777777" w:rsidR="00027634" w:rsidRDefault="00027634" w:rsidP="00027634">
                      <w:pPr>
                        <w:jc w:val="center"/>
                        <w:rPr>
                          <w:rFonts w:ascii="Palatino Linotype" w:hAnsi="Palatino Linotype"/>
                        </w:rPr>
                      </w:pPr>
                      <w:r>
                        <w:rPr>
                          <w:rFonts w:ascii="Palatino Linotype" w:hAnsi="Palatino Linotype"/>
                          <w:b/>
                        </w:rPr>
                        <w:t>José Guadalupe Luna Hernández</w:t>
                      </w:r>
                    </w:p>
                    <w:p w14:paraId="0F7E7B66" w14:textId="77777777" w:rsidR="00027634" w:rsidRDefault="00027634" w:rsidP="00027634">
                      <w:pPr>
                        <w:jc w:val="center"/>
                        <w:rPr>
                          <w:rFonts w:ascii="Palatino Linotype" w:hAnsi="Palatino Linotype"/>
                        </w:rPr>
                      </w:pPr>
                      <w:r>
                        <w:rPr>
                          <w:rFonts w:ascii="Palatino Linotype" w:hAnsi="Palatino Linotype"/>
                        </w:rPr>
                        <w:t>Comisionado</w:t>
                      </w:r>
                    </w:p>
                    <w:p w14:paraId="0250ABFC" w14:textId="77777777" w:rsidR="00027634" w:rsidRDefault="00027634" w:rsidP="0002763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71A6BDA" w14:textId="77777777" w:rsidR="00027634" w:rsidRDefault="00027634" w:rsidP="00027634">
      <w:pPr>
        <w:spacing w:before="240" w:line="480" w:lineRule="auto"/>
        <w:jc w:val="both"/>
        <w:rPr>
          <w:rFonts w:ascii="Palatino Linotype" w:hAnsi="Palatino Linotype"/>
        </w:rPr>
      </w:pPr>
    </w:p>
    <w:p w14:paraId="3BA8605D" w14:textId="77777777" w:rsidR="00027634" w:rsidRDefault="00027634" w:rsidP="00027634">
      <w:pPr>
        <w:spacing w:before="240" w:line="480" w:lineRule="auto"/>
        <w:rPr>
          <w:rFonts w:ascii="Palatino Linotype" w:hAnsi="Palatino Linotype"/>
          <w:b/>
        </w:rPr>
      </w:pPr>
      <w:r>
        <w:rPr>
          <w:noProof/>
        </w:rPr>
        <mc:AlternateContent>
          <mc:Choice Requires="wps">
            <w:drawing>
              <wp:anchor distT="0" distB="0" distL="114300" distR="114300" simplePos="0" relativeHeight="251663360" behindDoc="0" locked="0" layoutInCell="1" allowOverlap="1" wp14:anchorId="366090AE" wp14:editId="1C5C1D24">
                <wp:simplePos x="0" y="0"/>
                <wp:positionH relativeFrom="margin">
                  <wp:posOffset>1289685</wp:posOffset>
                </wp:positionH>
                <wp:positionV relativeFrom="paragraph">
                  <wp:posOffset>1884680</wp:posOffset>
                </wp:positionV>
                <wp:extent cx="3152775" cy="9144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E2914D" w14:textId="77777777" w:rsidR="00027634" w:rsidRDefault="00027634" w:rsidP="00027634">
                            <w:pPr>
                              <w:jc w:val="center"/>
                              <w:rPr>
                                <w:rFonts w:ascii="Palatino Linotype" w:hAnsi="Palatino Linotype"/>
                                <w:b/>
                              </w:rPr>
                            </w:pPr>
                            <w:r>
                              <w:rPr>
                                <w:rFonts w:ascii="Palatino Linotype" w:hAnsi="Palatino Linotype"/>
                                <w:b/>
                              </w:rPr>
                              <w:t xml:space="preserve">Alexis Tapia Ramírez </w:t>
                            </w:r>
                          </w:p>
                          <w:p w14:paraId="6DED1E00" w14:textId="77777777" w:rsidR="00027634" w:rsidRDefault="00027634" w:rsidP="00027634">
                            <w:pPr>
                              <w:jc w:val="center"/>
                              <w:rPr>
                                <w:rFonts w:ascii="Palatino Linotype" w:hAnsi="Palatino Linotype"/>
                              </w:rPr>
                            </w:pPr>
                            <w:r>
                              <w:rPr>
                                <w:rFonts w:ascii="Palatino Linotype" w:hAnsi="Palatino Linotype"/>
                              </w:rPr>
                              <w:t xml:space="preserve">Secretario Técnico del Pleno </w:t>
                            </w:r>
                          </w:p>
                          <w:p w14:paraId="3CA4CD7A" w14:textId="77777777" w:rsidR="00027634" w:rsidRDefault="00027634" w:rsidP="00027634">
                            <w:pPr>
                              <w:jc w:val="center"/>
                              <w:rPr>
                                <w:rFonts w:ascii="Palatino Linotype" w:hAnsi="Palatino Linotype"/>
                                <w:b/>
                              </w:rPr>
                            </w:pPr>
                            <w:r>
                              <w:rPr>
                                <w:rFonts w:ascii="Palatino Linotype" w:hAnsi="Palatino Linotype"/>
                                <w:b/>
                              </w:rPr>
                              <w:t>(Rúbrica).</w:t>
                            </w:r>
                          </w:p>
                          <w:p w14:paraId="196B9551" w14:textId="77777777" w:rsidR="00027634" w:rsidRDefault="00027634" w:rsidP="00027634">
                            <w:pPr>
                              <w:jc w:val="center"/>
                              <w:rPr>
                                <w:rFonts w:ascii="Palatino Linotype" w:hAnsi="Palatino Linotype"/>
                              </w:rPr>
                            </w:pPr>
                          </w:p>
                          <w:p w14:paraId="4F4C0FA7" w14:textId="77777777" w:rsidR="00027634" w:rsidRDefault="00027634" w:rsidP="00027634">
                            <w:pPr>
                              <w:jc w:val="center"/>
                              <w:rPr>
                                <w:rFonts w:ascii="Palatino Linotype" w:hAnsi="Palatino Linotype"/>
                              </w:rPr>
                            </w:pPr>
                          </w:p>
                          <w:p w14:paraId="34016198"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90AE" id="Cuadro de texto 9" o:spid="_x0000_s1029" type="#_x0000_t202" style="position:absolute;margin-left:101.55pt;margin-top:148.4pt;width:248.2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paxAslAIAAJgFAAAOAAAAAAAAAAAAAAAAAC4CAABkcnMvZTJvRG9j&#10;LnhtbFBLAQItABQABgAIAAAAIQBDSSK+4QAAAAsBAAAPAAAAAAAAAAAAAAAAAO4EAABkcnMvZG93&#10;bnJldi54bWxQSwUGAAAAAAQABADzAAAA/AUAAAAA&#10;" filled="f" strokecolor="white [3212]" strokeweight=".5pt">
                <v:textbox>
                  <w:txbxContent>
                    <w:p w14:paraId="6BE2914D" w14:textId="77777777" w:rsidR="00027634" w:rsidRDefault="00027634" w:rsidP="00027634">
                      <w:pPr>
                        <w:jc w:val="center"/>
                        <w:rPr>
                          <w:rFonts w:ascii="Palatino Linotype" w:hAnsi="Palatino Linotype"/>
                          <w:b/>
                        </w:rPr>
                      </w:pPr>
                      <w:r>
                        <w:rPr>
                          <w:rFonts w:ascii="Palatino Linotype" w:hAnsi="Palatino Linotype"/>
                          <w:b/>
                        </w:rPr>
                        <w:t xml:space="preserve">Alexis Tapia Ramírez </w:t>
                      </w:r>
                    </w:p>
                    <w:p w14:paraId="6DED1E00" w14:textId="77777777" w:rsidR="00027634" w:rsidRDefault="00027634" w:rsidP="00027634">
                      <w:pPr>
                        <w:jc w:val="center"/>
                        <w:rPr>
                          <w:rFonts w:ascii="Palatino Linotype" w:hAnsi="Palatino Linotype"/>
                        </w:rPr>
                      </w:pPr>
                      <w:r>
                        <w:rPr>
                          <w:rFonts w:ascii="Palatino Linotype" w:hAnsi="Palatino Linotype"/>
                        </w:rPr>
                        <w:t xml:space="preserve">Secretario Técnico del Pleno </w:t>
                      </w:r>
                    </w:p>
                    <w:p w14:paraId="3CA4CD7A" w14:textId="77777777" w:rsidR="00027634" w:rsidRDefault="00027634" w:rsidP="00027634">
                      <w:pPr>
                        <w:jc w:val="center"/>
                        <w:rPr>
                          <w:rFonts w:ascii="Palatino Linotype" w:hAnsi="Palatino Linotype"/>
                          <w:b/>
                        </w:rPr>
                      </w:pPr>
                      <w:r>
                        <w:rPr>
                          <w:rFonts w:ascii="Palatino Linotype" w:hAnsi="Palatino Linotype"/>
                          <w:b/>
                        </w:rPr>
                        <w:t>(Rúbrica).</w:t>
                      </w:r>
                    </w:p>
                    <w:p w14:paraId="196B9551" w14:textId="77777777" w:rsidR="00027634" w:rsidRDefault="00027634" w:rsidP="00027634">
                      <w:pPr>
                        <w:jc w:val="center"/>
                        <w:rPr>
                          <w:rFonts w:ascii="Palatino Linotype" w:hAnsi="Palatino Linotype"/>
                        </w:rPr>
                      </w:pPr>
                    </w:p>
                    <w:p w14:paraId="4F4C0FA7" w14:textId="77777777" w:rsidR="00027634" w:rsidRDefault="00027634" w:rsidP="00027634">
                      <w:pPr>
                        <w:jc w:val="center"/>
                        <w:rPr>
                          <w:rFonts w:ascii="Palatino Linotype" w:hAnsi="Palatino Linotype"/>
                        </w:rPr>
                      </w:pPr>
                    </w:p>
                    <w:p w14:paraId="34016198" w14:textId="77777777" w:rsidR="00027634" w:rsidRDefault="00027634" w:rsidP="00027634"/>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8826FED" wp14:editId="0B8D18E8">
                <wp:simplePos x="0" y="0"/>
                <wp:positionH relativeFrom="margin">
                  <wp:posOffset>-299085</wp:posOffset>
                </wp:positionH>
                <wp:positionV relativeFrom="paragraph">
                  <wp:posOffset>582930</wp:posOffset>
                </wp:positionV>
                <wp:extent cx="2486025" cy="93789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9DB96" w14:textId="77777777" w:rsidR="00027634" w:rsidRDefault="00027634" w:rsidP="00027634">
                            <w:pPr>
                              <w:jc w:val="center"/>
                              <w:rPr>
                                <w:rFonts w:ascii="Palatino Linotype" w:hAnsi="Palatino Linotype"/>
                              </w:rPr>
                            </w:pPr>
                            <w:r>
                              <w:rPr>
                                <w:rFonts w:ascii="Palatino Linotype" w:hAnsi="Palatino Linotype"/>
                                <w:b/>
                              </w:rPr>
                              <w:t>Javier Martínez Cruz</w:t>
                            </w:r>
                          </w:p>
                          <w:p w14:paraId="7939DB63" w14:textId="77777777" w:rsidR="00027634" w:rsidRDefault="00027634" w:rsidP="00027634">
                            <w:pPr>
                              <w:jc w:val="center"/>
                              <w:rPr>
                                <w:rFonts w:ascii="Palatino Linotype" w:hAnsi="Palatino Linotype"/>
                              </w:rPr>
                            </w:pPr>
                            <w:r>
                              <w:rPr>
                                <w:rFonts w:ascii="Palatino Linotype" w:hAnsi="Palatino Linotype"/>
                              </w:rPr>
                              <w:t>Comisionado</w:t>
                            </w:r>
                          </w:p>
                          <w:p w14:paraId="3BA25343" w14:textId="77777777" w:rsidR="00027634" w:rsidRDefault="00027634" w:rsidP="00027634">
                            <w:pPr>
                              <w:jc w:val="center"/>
                              <w:rPr>
                                <w:rFonts w:ascii="Palatino Linotype" w:hAnsi="Palatino Linotype"/>
                                <w:b/>
                              </w:rPr>
                            </w:pPr>
                            <w:r>
                              <w:rPr>
                                <w:rFonts w:ascii="Palatino Linotype" w:hAnsi="Palatino Linotype"/>
                                <w:b/>
                              </w:rPr>
                              <w:t>(Rúbrica).</w:t>
                            </w:r>
                          </w:p>
                          <w:p w14:paraId="5D60F333"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6FED" id="Cuadro de texto 8" o:spid="_x0000_s1030"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FynaGuFAgAAcAUAAA4AAAAAAAAAAAAAAAAALgIAAGRycy9lMm9Eb2MueG1sUEsBAi0AFAAG&#10;AAgAAAAhAOzWcUDjAAAACgEAAA8AAAAAAAAAAAAAAAAA3wQAAGRycy9kb3ducmV2LnhtbFBLBQYA&#10;AAAABAAEAPMAAADvBQAAAAA=&#10;" filled="f" stroked="f" strokeweight=".5pt">
                <v:textbox>
                  <w:txbxContent>
                    <w:p w14:paraId="3409DB96" w14:textId="77777777" w:rsidR="00027634" w:rsidRDefault="00027634" w:rsidP="00027634">
                      <w:pPr>
                        <w:jc w:val="center"/>
                        <w:rPr>
                          <w:rFonts w:ascii="Palatino Linotype" w:hAnsi="Palatino Linotype"/>
                        </w:rPr>
                      </w:pPr>
                      <w:r>
                        <w:rPr>
                          <w:rFonts w:ascii="Palatino Linotype" w:hAnsi="Palatino Linotype"/>
                          <w:b/>
                        </w:rPr>
                        <w:t>Javier Martínez Cruz</w:t>
                      </w:r>
                    </w:p>
                    <w:p w14:paraId="7939DB63" w14:textId="77777777" w:rsidR="00027634" w:rsidRDefault="00027634" w:rsidP="00027634">
                      <w:pPr>
                        <w:jc w:val="center"/>
                        <w:rPr>
                          <w:rFonts w:ascii="Palatino Linotype" w:hAnsi="Palatino Linotype"/>
                        </w:rPr>
                      </w:pPr>
                      <w:r>
                        <w:rPr>
                          <w:rFonts w:ascii="Palatino Linotype" w:hAnsi="Palatino Linotype"/>
                        </w:rPr>
                        <w:t>Comisionado</w:t>
                      </w:r>
                    </w:p>
                    <w:p w14:paraId="3BA25343" w14:textId="77777777" w:rsidR="00027634" w:rsidRDefault="00027634" w:rsidP="00027634">
                      <w:pPr>
                        <w:jc w:val="center"/>
                        <w:rPr>
                          <w:rFonts w:ascii="Palatino Linotype" w:hAnsi="Palatino Linotype"/>
                          <w:b/>
                        </w:rPr>
                      </w:pPr>
                      <w:r>
                        <w:rPr>
                          <w:rFonts w:ascii="Palatino Linotype" w:hAnsi="Palatino Linotype"/>
                          <w:b/>
                        </w:rPr>
                        <w:t>(Rúbrica).</w:t>
                      </w:r>
                    </w:p>
                    <w:p w14:paraId="5D60F333" w14:textId="77777777" w:rsidR="00027634" w:rsidRDefault="00027634" w:rsidP="00027634"/>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306EEB8" wp14:editId="0C00C1CB">
                <wp:simplePos x="0" y="0"/>
                <wp:positionH relativeFrom="margin">
                  <wp:posOffset>3577590</wp:posOffset>
                </wp:positionH>
                <wp:positionV relativeFrom="paragraph">
                  <wp:posOffset>604520</wp:posOffset>
                </wp:positionV>
                <wp:extent cx="2543175" cy="937895"/>
                <wp:effectExtent l="0" t="0" r="28575" b="14605"/>
                <wp:wrapNone/>
                <wp:docPr id="7" name="Cuadro de texto 7"/>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5EDEC4" w14:textId="77777777" w:rsidR="00027634" w:rsidRDefault="00027634" w:rsidP="00027634">
                            <w:pPr>
                              <w:jc w:val="center"/>
                              <w:rPr>
                                <w:rFonts w:ascii="Palatino Linotype" w:hAnsi="Palatino Linotype"/>
                              </w:rPr>
                            </w:pPr>
                            <w:r>
                              <w:rPr>
                                <w:rFonts w:ascii="Palatino Linotype" w:hAnsi="Palatino Linotype"/>
                                <w:b/>
                              </w:rPr>
                              <w:t>Luis Gustavo Parra Noriega</w:t>
                            </w:r>
                          </w:p>
                          <w:p w14:paraId="3194ECFB" w14:textId="77777777" w:rsidR="00027634" w:rsidRDefault="00027634" w:rsidP="00027634">
                            <w:pPr>
                              <w:jc w:val="center"/>
                              <w:rPr>
                                <w:rFonts w:ascii="Palatino Linotype" w:hAnsi="Palatino Linotype"/>
                              </w:rPr>
                            </w:pPr>
                            <w:r>
                              <w:rPr>
                                <w:rFonts w:ascii="Palatino Linotype" w:hAnsi="Palatino Linotype"/>
                              </w:rPr>
                              <w:t>Comisionado</w:t>
                            </w:r>
                          </w:p>
                          <w:p w14:paraId="395422B0" w14:textId="77777777" w:rsidR="00027634" w:rsidRDefault="00027634" w:rsidP="00027634">
                            <w:pPr>
                              <w:jc w:val="center"/>
                              <w:rPr>
                                <w:rFonts w:ascii="Palatino Linotype" w:hAnsi="Palatino Linotype"/>
                                <w:b/>
                              </w:rPr>
                            </w:pPr>
                            <w:r>
                              <w:rPr>
                                <w:rFonts w:ascii="Palatino Linotype" w:hAnsi="Palatino Linotype"/>
                                <w:b/>
                              </w:rPr>
                              <w:t>(Rúbrica).</w:t>
                            </w:r>
                          </w:p>
                          <w:p w14:paraId="6BC39B0B" w14:textId="77777777" w:rsidR="00027634" w:rsidRDefault="00027634" w:rsidP="00027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EEB8" id="Cuadro de texto 7" o:spid="_x0000_s1031" type="#_x0000_t202" style="position:absolute;margin-left:281.7pt;margin-top:47.6pt;width:200.2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" fillcolor="white [3201]" strokecolor="white [3212]" strokeweight=".5pt">
                <v:textbox>
                  <w:txbxContent>
                    <w:p w14:paraId="6B5EDEC4" w14:textId="77777777" w:rsidR="00027634" w:rsidRDefault="00027634" w:rsidP="00027634">
                      <w:pPr>
                        <w:jc w:val="center"/>
                        <w:rPr>
                          <w:rFonts w:ascii="Palatino Linotype" w:hAnsi="Palatino Linotype"/>
                        </w:rPr>
                      </w:pPr>
                      <w:r>
                        <w:rPr>
                          <w:rFonts w:ascii="Palatino Linotype" w:hAnsi="Palatino Linotype"/>
                          <w:b/>
                        </w:rPr>
                        <w:t>Luis Gustavo Parra Noriega</w:t>
                      </w:r>
                    </w:p>
                    <w:p w14:paraId="3194ECFB" w14:textId="77777777" w:rsidR="00027634" w:rsidRDefault="00027634" w:rsidP="00027634">
                      <w:pPr>
                        <w:jc w:val="center"/>
                        <w:rPr>
                          <w:rFonts w:ascii="Palatino Linotype" w:hAnsi="Palatino Linotype"/>
                        </w:rPr>
                      </w:pPr>
                      <w:r>
                        <w:rPr>
                          <w:rFonts w:ascii="Palatino Linotype" w:hAnsi="Palatino Linotype"/>
                        </w:rPr>
                        <w:t>Comisionado</w:t>
                      </w:r>
                    </w:p>
                    <w:p w14:paraId="395422B0" w14:textId="77777777" w:rsidR="00027634" w:rsidRDefault="00027634" w:rsidP="00027634">
                      <w:pPr>
                        <w:jc w:val="center"/>
                        <w:rPr>
                          <w:rFonts w:ascii="Palatino Linotype" w:hAnsi="Palatino Linotype"/>
                          <w:b/>
                        </w:rPr>
                      </w:pPr>
                      <w:r>
                        <w:rPr>
                          <w:rFonts w:ascii="Palatino Linotype" w:hAnsi="Palatino Linotype"/>
                          <w:b/>
                        </w:rPr>
                        <w:t>(Rúbrica).</w:t>
                      </w:r>
                    </w:p>
                    <w:p w14:paraId="6BC39B0B" w14:textId="77777777" w:rsidR="00027634" w:rsidRDefault="00027634" w:rsidP="00027634"/>
                  </w:txbxContent>
                </v:textbox>
                <w10:wrap anchorx="margin"/>
              </v:shape>
            </w:pict>
          </mc:Fallback>
        </mc:AlternateContent>
      </w:r>
    </w:p>
    <w:p w14:paraId="4585A547" w14:textId="77777777" w:rsidR="00027634" w:rsidRDefault="00027634" w:rsidP="00027634">
      <w:pPr>
        <w:spacing w:before="240" w:line="480" w:lineRule="auto"/>
        <w:rPr>
          <w:rFonts w:ascii="Palatino Linotype" w:hAnsi="Palatino Linotype"/>
          <w:b/>
        </w:rPr>
      </w:pPr>
    </w:p>
    <w:p w14:paraId="3322784D" w14:textId="77777777" w:rsidR="00027634" w:rsidRDefault="00027634" w:rsidP="00027634">
      <w:pPr>
        <w:spacing w:before="240" w:line="480" w:lineRule="auto"/>
        <w:rPr>
          <w:rFonts w:ascii="Palatino Linotype" w:hAnsi="Palatino Linotype"/>
          <w:b/>
        </w:rPr>
      </w:pPr>
    </w:p>
    <w:p w14:paraId="4C6DDDD7" w14:textId="77777777" w:rsidR="00027634" w:rsidRDefault="00027634" w:rsidP="00027634">
      <w:pPr>
        <w:spacing w:before="240" w:line="480" w:lineRule="auto"/>
        <w:rPr>
          <w:rFonts w:ascii="Palatino Linotype" w:hAnsi="Palatino Linotype"/>
          <w:b/>
        </w:rPr>
      </w:pPr>
    </w:p>
    <w:p w14:paraId="2DE45FF7" w14:textId="77777777" w:rsidR="00027634" w:rsidRDefault="00027634" w:rsidP="00027634">
      <w:pPr>
        <w:spacing w:before="240" w:line="480" w:lineRule="auto"/>
        <w:rPr>
          <w:rFonts w:ascii="Palatino Linotype" w:hAnsi="Palatino Linotype"/>
          <w:b/>
        </w:rPr>
      </w:pPr>
    </w:p>
    <w:p w14:paraId="2D425EEC" w14:textId="77777777" w:rsidR="00027634" w:rsidRDefault="00027634" w:rsidP="00027634">
      <w:pPr>
        <w:tabs>
          <w:tab w:val="left" w:pos="5415"/>
        </w:tabs>
        <w:spacing w:before="240" w:line="360" w:lineRule="auto"/>
        <w:ind w:right="51"/>
        <w:jc w:val="both"/>
        <w:rPr>
          <w:rFonts w:ascii="Palatino Linotype" w:hAnsi="Palatino Linotype" w:cs="Arial"/>
          <w:sz w:val="16"/>
          <w:szCs w:val="16"/>
        </w:rPr>
      </w:pPr>
    </w:p>
    <w:p w14:paraId="6D123D64" w14:textId="6EFFC445" w:rsidR="00744C3A" w:rsidRDefault="00027634" w:rsidP="00F1233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sz w:val="16"/>
          <w:szCs w:val="16"/>
        </w:rPr>
        <w:t xml:space="preserve">Esta hoja corresponde a la resolución de fecha </w:t>
      </w:r>
      <w:r w:rsidR="00F1233A">
        <w:rPr>
          <w:rFonts w:ascii="Palatino Linotype" w:hAnsi="Palatino Linotype" w:cs="Arial"/>
          <w:sz w:val="16"/>
          <w:szCs w:val="16"/>
        </w:rPr>
        <w:t>treinta</w:t>
      </w:r>
      <w:r>
        <w:rPr>
          <w:rFonts w:ascii="Palatino Linotype" w:hAnsi="Palatino Linotype" w:cs="Arial"/>
          <w:sz w:val="16"/>
          <w:szCs w:val="16"/>
        </w:rPr>
        <w:t xml:space="preserve"> de septiembre de dos mil veinte, emitida en </w:t>
      </w:r>
      <w:r w:rsidR="00F1233A">
        <w:rPr>
          <w:rFonts w:ascii="Palatino Linotype" w:hAnsi="Palatino Linotype" w:cs="Arial"/>
          <w:sz w:val="16"/>
          <w:szCs w:val="16"/>
        </w:rPr>
        <w:t>los</w:t>
      </w:r>
      <w:r>
        <w:rPr>
          <w:rFonts w:ascii="Palatino Linotype" w:hAnsi="Palatino Linotype" w:cs="Arial"/>
          <w:sz w:val="16"/>
          <w:szCs w:val="16"/>
        </w:rPr>
        <w:t xml:space="preserve"> recurso</w:t>
      </w:r>
      <w:r w:rsidR="00F1233A">
        <w:rPr>
          <w:rFonts w:ascii="Palatino Linotype" w:hAnsi="Palatino Linotype" w:cs="Arial"/>
          <w:sz w:val="16"/>
          <w:szCs w:val="16"/>
        </w:rPr>
        <w:t>s</w:t>
      </w:r>
      <w:r>
        <w:rPr>
          <w:rFonts w:ascii="Palatino Linotype" w:hAnsi="Palatino Linotype" w:cs="Arial"/>
          <w:sz w:val="16"/>
          <w:szCs w:val="16"/>
        </w:rPr>
        <w:t xml:space="preserve"> de revisión               </w:t>
      </w:r>
      <w:r>
        <w:rPr>
          <w:rFonts w:ascii="Palatino Linotype" w:hAnsi="Palatino Linotype" w:cs="Arial"/>
          <w:bCs/>
          <w:sz w:val="16"/>
          <w:szCs w:val="16"/>
          <w:lang w:eastAsia="es-MX"/>
        </w:rPr>
        <w:t>0</w:t>
      </w:r>
      <w:r w:rsidR="00F1233A">
        <w:rPr>
          <w:rFonts w:ascii="Palatino Linotype" w:hAnsi="Palatino Linotype" w:cs="Arial"/>
          <w:bCs/>
          <w:sz w:val="16"/>
          <w:szCs w:val="16"/>
          <w:lang w:eastAsia="es-MX"/>
        </w:rPr>
        <w:t>2435</w:t>
      </w:r>
      <w:r>
        <w:rPr>
          <w:rFonts w:ascii="Palatino Linotype" w:hAnsi="Palatino Linotype" w:cs="Arial"/>
          <w:bCs/>
          <w:sz w:val="16"/>
          <w:szCs w:val="16"/>
          <w:lang w:eastAsia="es-MX"/>
        </w:rPr>
        <w:t>/INFOEM/IP/RR/2020</w:t>
      </w:r>
      <w:r w:rsidR="00F1233A">
        <w:rPr>
          <w:rFonts w:ascii="Palatino Linotype" w:hAnsi="Palatino Linotype" w:cs="Arial"/>
          <w:bCs/>
          <w:sz w:val="16"/>
          <w:szCs w:val="16"/>
          <w:lang w:eastAsia="es-MX"/>
        </w:rPr>
        <w:t xml:space="preserve"> y acumulados. </w:t>
      </w:r>
    </w:p>
    <w:p w14:paraId="65198A38" w14:textId="25570483" w:rsidR="00883366" w:rsidRDefault="00883366" w:rsidP="00F1233A">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bCs/>
          <w:sz w:val="16"/>
          <w:szCs w:val="16"/>
          <w:lang w:eastAsia="es-MX"/>
        </w:rPr>
        <w:t>OSAM/JCMA</w:t>
      </w:r>
    </w:p>
    <w:p w14:paraId="35FB0797" w14:textId="77777777" w:rsidR="00744C3A" w:rsidRDefault="00744C3A" w:rsidP="00744C3A">
      <w:pPr>
        <w:spacing w:line="360" w:lineRule="auto"/>
        <w:ind w:right="51"/>
        <w:jc w:val="both"/>
        <w:rPr>
          <w:rFonts w:ascii="Palatino Linotype" w:hAnsi="Palatino Linotype" w:cs="Arial"/>
          <w:sz w:val="24"/>
          <w:szCs w:val="24"/>
        </w:rPr>
      </w:pPr>
    </w:p>
    <w:sectPr w:rsidR="00744C3A"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5A3F1" w14:textId="77777777" w:rsidR="00AD7A7E" w:rsidRDefault="00AD7A7E" w:rsidP="006168E4">
      <w:pPr>
        <w:spacing w:after="0" w:line="240" w:lineRule="auto"/>
      </w:pPr>
      <w:r>
        <w:separator/>
      </w:r>
    </w:p>
  </w:endnote>
  <w:endnote w:type="continuationSeparator" w:id="0">
    <w:p w14:paraId="2B5A6803" w14:textId="77777777" w:rsidR="00AD7A7E" w:rsidRDefault="00AD7A7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EA1F" w14:textId="77777777"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C6F3" w14:textId="77777777"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7FD5A" w14:textId="77777777" w:rsidR="00AD7A7E" w:rsidRDefault="00AD7A7E" w:rsidP="006168E4">
      <w:pPr>
        <w:spacing w:after="0" w:line="240" w:lineRule="auto"/>
      </w:pPr>
      <w:r>
        <w:separator/>
      </w:r>
    </w:p>
  </w:footnote>
  <w:footnote w:type="continuationSeparator" w:id="0">
    <w:p w14:paraId="23CA184F" w14:textId="77777777" w:rsidR="00AD7A7E" w:rsidRDefault="00AD7A7E" w:rsidP="006168E4">
      <w:pPr>
        <w:spacing w:after="0" w:line="240" w:lineRule="auto"/>
      </w:pPr>
      <w:r>
        <w:continuationSeparator/>
      </w:r>
    </w:p>
  </w:footnote>
  <w:footnote w:id="1">
    <w:p w14:paraId="3CD7B60B" w14:textId="77777777" w:rsidR="00371B3A" w:rsidRPr="005552A8" w:rsidRDefault="00371B3A" w:rsidP="00F51D2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6F8D5A" w14:textId="77777777" w:rsidR="00371B3A" w:rsidRPr="005552A8" w:rsidRDefault="00371B3A" w:rsidP="00F51D2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754A" w14:textId="04B429D1" w:rsidR="00371B3A" w:rsidRDefault="00371B3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1B3A" w14:paraId="03DE7564" w14:textId="77777777" w:rsidTr="00FB4AAD">
      <w:trPr>
        <w:trHeight w:val="227"/>
      </w:trPr>
      <w:tc>
        <w:tcPr>
          <w:tcW w:w="5529" w:type="dxa"/>
          <w:hideMark/>
        </w:tcPr>
        <w:p w14:paraId="5D8E814E"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F037CFB" w14:textId="5E10A2ED"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02435/INFOEM/IP/RR/2020 y acumulados</w:t>
          </w:r>
        </w:p>
      </w:tc>
    </w:tr>
    <w:tr w:rsidR="00371B3A" w14:paraId="2D9375D1" w14:textId="77777777" w:rsidTr="00FB4AAD">
      <w:trPr>
        <w:trHeight w:val="242"/>
      </w:trPr>
      <w:tc>
        <w:tcPr>
          <w:tcW w:w="5529" w:type="dxa"/>
          <w:hideMark/>
        </w:tcPr>
        <w:p w14:paraId="084A2664"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AF927D" w14:textId="3DBDE9C6" w:rsidR="00371B3A" w:rsidRPr="00F06FED" w:rsidRDefault="00371B3A" w:rsidP="00966656">
          <w:pPr>
            <w:spacing w:after="120" w:line="256" w:lineRule="auto"/>
            <w:ind w:left="639" w:right="214"/>
            <w:jc w:val="both"/>
            <w:rPr>
              <w:rFonts w:ascii="Palatino Linotype" w:hAnsi="Palatino Linotype" w:cs="Arial"/>
            </w:rPr>
          </w:pPr>
          <w:r>
            <w:rPr>
              <w:rFonts w:ascii="Palatino Linotype" w:hAnsi="Palatino Linotype" w:cs="Arial"/>
              <w:szCs w:val="20"/>
            </w:rPr>
            <w:t>Ayuntamiento de Ixtapan de la Sal</w:t>
          </w:r>
        </w:p>
      </w:tc>
    </w:tr>
    <w:tr w:rsidR="00371B3A" w14:paraId="306017B9" w14:textId="77777777" w:rsidTr="00FB4AAD">
      <w:trPr>
        <w:trHeight w:val="342"/>
      </w:trPr>
      <w:tc>
        <w:tcPr>
          <w:tcW w:w="5529" w:type="dxa"/>
          <w:hideMark/>
        </w:tcPr>
        <w:p w14:paraId="0D1B9371" w14:textId="77777777" w:rsidR="00371B3A" w:rsidRDefault="00371B3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F41896" w14:textId="77777777" w:rsidR="00371B3A" w:rsidRDefault="00371B3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17AD6F7" w14:textId="77777777" w:rsidR="00371B3A" w:rsidRDefault="00371B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71B3A" w14:paraId="56C48695" w14:textId="77777777" w:rsidTr="00FB4AAD">
      <w:trPr>
        <w:trHeight w:val="227"/>
      </w:trPr>
      <w:tc>
        <w:tcPr>
          <w:tcW w:w="5529" w:type="dxa"/>
          <w:hideMark/>
        </w:tcPr>
        <w:p w14:paraId="060130A1" w14:textId="2EE76C7B"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6B34755" w14:textId="27D4037D"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02435/INFOEM/IP/RR/2020 y acumulados</w:t>
          </w:r>
        </w:p>
      </w:tc>
    </w:tr>
    <w:tr w:rsidR="00371B3A" w14:paraId="63F371D8" w14:textId="77777777" w:rsidTr="00FB4AAD">
      <w:trPr>
        <w:trHeight w:val="196"/>
      </w:trPr>
      <w:tc>
        <w:tcPr>
          <w:tcW w:w="5529" w:type="dxa"/>
          <w:hideMark/>
        </w:tcPr>
        <w:p w14:paraId="4C6BE1F6"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1C8806B" w14:textId="298C6F6F" w:rsidR="00371B3A" w:rsidRPr="00F06FED" w:rsidRDefault="00CA6F31"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371B3A" w14:paraId="6D45A21C" w14:textId="77777777" w:rsidTr="00FB4AAD">
      <w:trPr>
        <w:trHeight w:val="242"/>
      </w:trPr>
      <w:tc>
        <w:tcPr>
          <w:tcW w:w="5529" w:type="dxa"/>
          <w:hideMark/>
        </w:tcPr>
        <w:p w14:paraId="0D6357AB"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26F9B0" w14:textId="1DC8DC92" w:rsidR="00371B3A" w:rsidRDefault="00371B3A" w:rsidP="008D34A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Ixtapan de la Sal </w:t>
          </w:r>
        </w:p>
      </w:tc>
    </w:tr>
    <w:tr w:rsidR="00371B3A" w14:paraId="1DBC0B18" w14:textId="77777777" w:rsidTr="00FB4AAD">
      <w:trPr>
        <w:trHeight w:val="342"/>
      </w:trPr>
      <w:tc>
        <w:tcPr>
          <w:tcW w:w="5529" w:type="dxa"/>
          <w:hideMark/>
        </w:tcPr>
        <w:p w14:paraId="23690FD3" w14:textId="77777777" w:rsidR="00371B3A" w:rsidRDefault="00371B3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90CAAD" w14:textId="77777777" w:rsidR="00371B3A" w:rsidRDefault="00371B3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2024CB1" w14:textId="49FD0654" w:rsidR="00371B3A" w:rsidRDefault="00371B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6629C"/>
    <w:multiLevelType w:val="hybridMultilevel"/>
    <w:tmpl w:val="9D58A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23703C97"/>
    <w:multiLevelType w:val="hybridMultilevel"/>
    <w:tmpl w:val="3E4A2A5C"/>
    <w:lvl w:ilvl="0" w:tplc="7B4228BC">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217F42"/>
    <w:multiLevelType w:val="hybridMultilevel"/>
    <w:tmpl w:val="6CAA1504"/>
    <w:lvl w:ilvl="0" w:tplc="1DB036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D17C1"/>
    <w:multiLevelType w:val="hybridMultilevel"/>
    <w:tmpl w:val="FA66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4C11C0"/>
    <w:multiLevelType w:val="hybridMultilevel"/>
    <w:tmpl w:val="843C7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7E9050A"/>
    <w:multiLevelType w:val="hybridMultilevel"/>
    <w:tmpl w:val="E88CF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8"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8D4FD3"/>
    <w:multiLevelType w:val="hybridMultilevel"/>
    <w:tmpl w:val="18EA47B2"/>
    <w:lvl w:ilvl="0" w:tplc="080A0013">
      <w:start w:val="1"/>
      <w:numFmt w:val="upperRoman"/>
      <w:lvlText w:val="%1."/>
      <w:lvlJc w:val="righ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30" w15:restartNumberingAfterBreak="0">
    <w:nsid w:val="5A9E26AB"/>
    <w:multiLevelType w:val="hybridMultilevel"/>
    <w:tmpl w:val="7B6429B8"/>
    <w:lvl w:ilvl="0" w:tplc="FAC87D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E7698C"/>
    <w:multiLevelType w:val="hybridMultilevel"/>
    <w:tmpl w:val="7E8C5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F95F06"/>
    <w:multiLevelType w:val="hybridMultilevel"/>
    <w:tmpl w:val="9FA052B0"/>
    <w:lvl w:ilvl="0" w:tplc="A0F45F32">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5729C2"/>
    <w:multiLevelType w:val="hybridMultilevel"/>
    <w:tmpl w:val="8A16E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4"/>
  </w:num>
  <w:num w:numId="3">
    <w:abstractNumId w:val="40"/>
  </w:num>
  <w:num w:numId="4">
    <w:abstractNumId w:val="31"/>
  </w:num>
  <w:num w:numId="5">
    <w:abstractNumId w:val="28"/>
  </w:num>
  <w:num w:numId="6">
    <w:abstractNumId w:val="39"/>
  </w:num>
  <w:num w:numId="7">
    <w:abstractNumId w:val="13"/>
  </w:num>
  <w:num w:numId="8">
    <w:abstractNumId w:val="22"/>
  </w:num>
  <w:num w:numId="9">
    <w:abstractNumId w:val="16"/>
  </w:num>
  <w:num w:numId="10">
    <w:abstractNumId w:val="36"/>
  </w:num>
  <w:num w:numId="11">
    <w:abstractNumId w:val="5"/>
  </w:num>
  <w:num w:numId="12">
    <w:abstractNumId w:val="8"/>
  </w:num>
  <w:num w:numId="13">
    <w:abstractNumId w:val="9"/>
  </w:num>
  <w:num w:numId="14">
    <w:abstractNumId w:val="12"/>
  </w:num>
  <w:num w:numId="15">
    <w:abstractNumId w:val="6"/>
  </w:num>
  <w:num w:numId="16">
    <w:abstractNumId w:val="10"/>
  </w:num>
  <w:num w:numId="17">
    <w:abstractNumId w:val="1"/>
  </w:num>
  <w:num w:numId="18">
    <w:abstractNumId w:val="33"/>
  </w:num>
  <w:num w:numId="19">
    <w:abstractNumId w:val="3"/>
  </w:num>
  <w:num w:numId="20">
    <w:abstractNumId w:val="26"/>
  </w:num>
  <w:num w:numId="21">
    <w:abstractNumId w:val="21"/>
  </w:num>
  <w:num w:numId="22">
    <w:abstractNumId w:val="0"/>
  </w:num>
  <w:num w:numId="23">
    <w:abstractNumId w:val="32"/>
  </w:num>
  <w:num w:numId="24">
    <w:abstractNumId w:val="17"/>
  </w:num>
  <w:num w:numId="25">
    <w:abstractNumId w:val="15"/>
  </w:num>
  <w:num w:numId="26">
    <w:abstractNumId w:val="27"/>
  </w:num>
  <w:num w:numId="27">
    <w:abstractNumId w:val="29"/>
  </w:num>
  <w:num w:numId="28">
    <w:abstractNumId w:val="30"/>
  </w:num>
  <w:num w:numId="29">
    <w:abstractNumId w:val="11"/>
  </w:num>
  <w:num w:numId="30">
    <w:abstractNumId w:val="19"/>
  </w:num>
  <w:num w:numId="31">
    <w:abstractNumId w:val="14"/>
  </w:num>
  <w:num w:numId="32">
    <w:abstractNumId w:val="18"/>
  </w:num>
  <w:num w:numId="33">
    <w:abstractNumId w:val="37"/>
  </w:num>
  <w:num w:numId="34">
    <w:abstractNumId w:val="3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1"/>
  </w:num>
  <w:num w:numId="38">
    <w:abstractNumId w:val="23"/>
  </w:num>
  <w:num w:numId="39">
    <w:abstractNumId w:val="20"/>
  </w:num>
  <w:num w:numId="40">
    <w:abstractNumId w:val="4"/>
  </w:num>
  <w:num w:numId="41">
    <w:abstractNumId w:val="35"/>
  </w:num>
  <w:num w:numId="42">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27CF"/>
    <w:rsid w:val="000037E2"/>
    <w:rsid w:val="00010F2B"/>
    <w:rsid w:val="000134B1"/>
    <w:rsid w:val="00020A70"/>
    <w:rsid w:val="00022604"/>
    <w:rsid w:val="00022F6D"/>
    <w:rsid w:val="00027634"/>
    <w:rsid w:val="0002766F"/>
    <w:rsid w:val="000306A7"/>
    <w:rsid w:val="00031C92"/>
    <w:rsid w:val="0004199A"/>
    <w:rsid w:val="00045379"/>
    <w:rsid w:val="000461DF"/>
    <w:rsid w:val="00055224"/>
    <w:rsid w:val="0005543E"/>
    <w:rsid w:val="0005622A"/>
    <w:rsid w:val="000563BB"/>
    <w:rsid w:val="00060E35"/>
    <w:rsid w:val="00061821"/>
    <w:rsid w:val="000623F9"/>
    <w:rsid w:val="00062482"/>
    <w:rsid w:val="00063A10"/>
    <w:rsid w:val="00065CF3"/>
    <w:rsid w:val="000662F8"/>
    <w:rsid w:val="00073E78"/>
    <w:rsid w:val="00091552"/>
    <w:rsid w:val="00091C3A"/>
    <w:rsid w:val="000A2D37"/>
    <w:rsid w:val="000A3486"/>
    <w:rsid w:val="000A4DD1"/>
    <w:rsid w:val="000A6502"/>
    <w:rsid w:val="000A70F8"/>
    <w:rsid w:val="000A79DA"/>
    <w:rsid w:val="000B4B51"/>
    <w:rsid w:val="000B69D4"/>
    <w:rsid w:val="000B7158"/>
    <w:rsid w:val="000C5B8B"/>
    <w:rsid w:val="000C6122"/>
    <w:rsid w:val="000D1B55"/>
    <w:rsid w:val="000D3C75"/>
    <w:rsid w:val="000D4349"/>
    <w:rsid w:val="000E686B"/>
    <w:rsid w:val="000F220F"/>
    <w:rsid w:val="000F3EE7"/>
    <w:rsid w:val="000F68B1"/>
    <w:rsid w:val="000F6F19"/>
    <w:rsid w:val="000F7A70"/>
    <w:rsid w:val="000F7AC2"/>
    <w:rsid w:val="00102D69"/>
    <w:rsid w:val="00107479"/>
    <w:rsid w:val="00110EDB"/>
    <w:rsid w:val="00111DCD"/>
    <w:rsid w:val="00112F8D"/>
    <w:rsid w:val="00114CF9"/>
    <w:rsid w:val="001167AA"/>
    <w:rsid w:val="00117157"/>
    <w:rsid w:val="00124855"/>
    <w:rsid w:val="001254F5"/>
    <w:rsid w:val="0012635B"/>
    <w:rsid w:val="00126436"/>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4527"/>
    <w:rsid w:val="001B7B88"/>
    <w:rsid w:val="001C7319"/>
    <w:rsid w:val="001C7D87"/>
    <w:rsid w:val="001D2DEB"/>
    <w:rsid w:val="001D3E87"/>
    <w:rsid w:val="001D5F16"/>
    <w:rsid w:val="001D6FAB"/>
    <w:rsid w:val="001E1D18"/>
    <w:rsid w:val="001E1E37"/>
    <w:rsid w:val="001F0A4F"/>
    <w:rsid w:val="001F0DD2"/>
    <w:rsid w:val="00201014"/>
    <w:rsid w:val="00203D3A"/>
    <w:rsid w:val="00203FF3"/>
    <w:rsid w:val="002044B4"/>
    <w:rsid w:val="00207086"/>
    <w:rsid w:val="00210E64"/>
    <w:rsid w:val="00211D60"/>
    <w:rsid w:val="0021501E"/>
    <w:rsid w:val="00215838"/>
    <w:rsid w:val="002205C0"/>
    <w:rsid w:val="00225507"/>
    <w:rsid w:val="0023373D"/>
    <w:rsid w:val="0023423C"/>
    <w:rsid w:val="0024112D"/>
    <w:rsid w:val="00244002"/>
    <w:rsid w:val="00244177"/>
    <w:rsid w:val="00246B55"/>
    <w:rsid w:val="00254477"/>
    <w:rsid w:val="00255312"/>
    <w:rsid w:val="002577FE"/>
    <w:rsid w:val="0025780C"/>
    <w:rsid w:val="00266AE6"/>
    <w:rsid w:val="00271298"/>
    <w:rsid w:val="00271342"/>
    <w:rsid w:val="00273D0E"/>
    <w:rsid w:val="00285DBD"/>
    <w:rsid w:val="00294670"/>
    <w:rsid w:val="00297EF9"/>
    <w:rsid w:val="002A07C4"/>
    <w:rsid w:val="002A2034"/>
    <w:rsid w:val="002A24F4"/>
    <w:rsid w:val="002A38BF"/>
    <w:rsid w:val="002A5773"/>
    <w:rsid w:val="002A597E"/>
    <w:rsid w:val="002B0FB9"/>
    <w:rsid w:val="002B4382"/>
    <w:rsid w:val="002B5DBD"/>
    <w:rsid w:val="002B72F9"/>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30DF"/>
    <w:rsid w:val="003043BE"/>
    <w:rsid w:val="00304F7D"/>
    <w:rsid w:val="00306096"/>
    <w:rsid w:val="00306974"/>
    <w:rsid w:val="00307014"/>
    <w:rsid w:val="00307100"/>
    <w:rsid w:val="00314B43"/>
    <w:rsid w:val="0031645D"/>
    <w:rsid w:val="0032064F"/>
    <w:rsid w:val="00320A67"/>
    <w:rsid w:val="00326804"/>
    <w:rsid w:val="003272FB"/>
    <w:rsid w:val="00331499"/>
    <w:rsid w:val="003355E2"/>
    <w:rsid w:val="0033580E"/>
    <w:rsid w:val="00337E68"/>
    <w:rsid w:val="003422C4"/>
    <w:rsid w:val="00343D1E"/>
    <w:rsid w:val="00346A7B"/>
    <w:rsid w:val="00347AEC"/>
    <w:rsid w:val="00354258"/>
    <w:rsid w:val="00355593"/>
    <w:rsid w:val="00357E0E"/>
    <w:rsid w:val="00361B9C"/>
    <w:rsid w:val="003672FB"/>
    <w:rsid w:val="00370797"/>
    <w:rsid w:val="00371B3A"/>
    <w:rsid w:val="003746C6"/>
    <w:rsid w:val="00375BEA"/>
    <w:rsid w:val="00375F4B"/>
    <w:rsid w:val="00376CEC"/>
    <w:rsid w:val="00380758"/>
    <w:rsid w:val="00381E2B"/>
    <w:rsid w:val="00386532"/>
    <w:rsid w:val="00387929"/>
    <w:rsid w:val="00393D5B"/>
    <w:rsid w:val="00394A1E"/>
    <w:rsid w:val="003968C7"/>
    <w:rsid w:val="003A3F95"/>
    <w:rsid w:val="003A61F9"/>
    <w:rsid w:val="003A6975"/>
    <w:rsid w:val="003B1E88"/>
    <w:rsid w:val="003C489C"/>
    <w:rsid w:val="003C5243"/>
    <w:rsid w:val="003C53ED"/>
    <w:rsid w:val="003D0B7E"/>
    <w:rsid w:val="003D35A3"/>
    <w:rsid w:val="003D4E0F"/>
    <w:rsid w:val="003D53AD"/>
    <w:rsid w:val="003E16E1"/>
    <w:rsid w:val="003E504D"/>
    <w:rsid w:val="003E656A"/>
    <w:rsid w:val="003E78B7"/>
    <w:rsid w:val="003F3016"/>
    <w:rsid w:val="004012CF"/>
    <w:rsid w:val="00402FF3"/>
    <w:rsid w:val="004069EB"/>
    <w:rsid w:val="00407C6F"/>
    <w:rsid w:val="00410ACB"/>
    <w:rsid w:val="00412600"/>
    <w:rsid w:val="0042117E"/>
    <w:rsid w:val="00421F20"/>
    <w:rsid w:val="00422ED2"/>
    <w:rsid w:val="00423213"/>
    <w:rsid w:val="0042416D"/>
    <w:rsid w:val="00424728"/>
    <w:rsid w:val="00425AED"/>
    <w:rsid w:val="004269F5"/>
    <w:rsid w:val="00436802"/>
    <w:rsid w:val="00441692"/>
    <w:rsid w:val="00442E45"/>
    <w:rsid w:val="00443AD4"/>
    <w:rsid w:val="0044438E"/>
    <w:rsid w:val="0044545B"/>
    <w:rsid w:val="004454C4"/>
    <w:rsid w:val="00445C0F"/>
    <w:rsid w:val="0044797E"/>
    <w:rsid w:val="00447E5D"/>
    <w:rsid w:val="00451448"/>
    <w:rsid w:val="004516EB"/>
    <w:rsid w:val="004529B6"/>
    <w:rsid w:val="00453DBD"/>
    <w:rsid w:val="00454CE6"/>
    <w:rsid w:val="00457305"/>
    <w:rsid w:val="00457955"/>
    <w:rsid w:val="00462881"/>
    <w:rsid w:val="004640F2"/>
    <w:rsid w:val="00467087"/>
    <w:rsid w:val="00467337"/>
    <w:rsid w:val="00472C70"/>
    <w:rsid w:val="00475F48"/>
    <w:rsid w:val="00477CC2"/>
    <w:rsid w:val="00477D47"/>
    <w:rsid w:val="0048180A"/>
    <w:rsid w:val="00481C7A"/>
    <w:rsid w:val="00487DB5"/>
    <w:rsid w:val="004906C8"/>
    <w:rsid w:val="00492BC7"/>
    <w:rsid w:val="004967E2"/>
    <w:rsid w:val="004A075D"/>
    <w:rsid w:val="004A290F"/>
    <w:rsid w:val="004A55D8"/>
    <w:rsid w:val="004A5FFD"/>
    <w:rsid w:val="004A7CE2"/>
    <w:rsid w:val="004B031A"/>
    <w:rsid w:val="004B1A6C"/>
    <w:rsid w:val="004B234F"/>
    <w:rsid w:val="004B59BB"/>
    <w:rsid w:val="004C1272"/>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191B"/>
    <w:rsid w:val="0053652A"/>
    <w:rsid w:val="005371E7"/>
    <w:rsid w:val="00537E4B"/>
    <w:rsid w:val="00540538"/>
    <w:rsid w:val="00542664"/>
    <w:rsid w:val="00544CF2"/>
    <w:rsid w:val="00545D2B"/>
    <w:rsid w:val="00551E8B"/>
    <w:rsid w:val="005520FE"/>
    <w:rsid w:val="0055263C"/>
    <w:rsid w:val="00552C01"/>
    <w:rsid w:val="0055472B"/>
    <w:rsid w:val="00555D9A"/>
    <w:rsid w:val="00556513"/>
    <w:rsid w:val="00557A34"/>
    <w:rsid w:val="00557F13"/>
    <w:rsid w:val="00562653"/>
    <w:rsid w:val="005662E2"/>
    <w:rsid w:val="0056682A"/>
    <w:rsid w:val="0056692F"/>
    <w:rsid w:val="0056781C"/>
    <w:rsid w:val="005731FC"/>
    <w:rsid w:val="005733EB"/>
    <w:rsid w:val="005734C5"/>
    <w:rsid w:val="00580765"/>
    <w:rsid w:val="00580802"/>
    <w:rsid w:val="00581A22"/>
    <w:rsid w:val="005860CB"/>
    <w:rsid w:val="00593E91"/>
    <w:rsid w:val="0059442D"/>
    <w:rsid w:val="00594D38"/>
    <w:rsid w:val="005970A0"/>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1032"/>
    <w:rsid w:val="005E220A"/>
    <w:rsid w:val="005E3D7D"/>
    <w:rsid w:val="005E4D7C"/>
    <w:rsid w:val="005E5A2A"/>
    <w:rsid w:val="005E60F6"/>
    <w:rsid w:val="005F048E"/>
    <w:rsid w:val="005F57F0"/>
    <w:rsid w:val="00601D64"/>
    <w:rsid w:val="006028C9"/>
    <w:rsid w:val="00605E1C"/>
    <w:rsid w:val="0060721D"/>
    <w:rsid w:val="0061042F"/>
    <w:rsid w:val="006168E4"/>
    <w:rsid w:val="00621F47"/>
    <w:rsid w:val="0062497C"/>
    <w:rsid w:val="00625200"/>
    <w:rsid w:val="006255AA"/>
    <w:rsid w:val="006300AF"/>
    <w:rsid w:val="00631806"/>
    <w:rsid w:val="00637512"/>
    <w:rsid w:val="00640EE4"/>
    <w:rsid w:val="00641D2D"/>
    <w:rsid w:val="006466F5"/>
    <w:rsid w:val="00652BC5"/>
    <w:rsid w:val="006538E0"/>
    <w:rsid w:val="00661588"/>
    <w:rsid w:val="00661753"/>
    <w:rsid w:val="0066216F"/>
    <w:rsid w:val="006654F6"/>
    <w:rsid w:val="00674878"/>
    <w:rsid w:val="00676CAA"/>
    <w:rsid w:val="00682BC1"/>
    <w:rsid w:val="006848B7"/>
    <w:rsid w:val="006868A7"/>
    <w:rsid w:val="006915EA"/>
    <w:rsid w:val="00697E6C"/>
    <w:rsid w:val="006A3810"/>
    <w:rsid w:val="006A68B8"/>
    <w:rsid w:val="006A7CEB"/>
    <w:rsid w:val="006B0CA2"/>
    <w:rsid w:val="006B1953"/>
    <w:rsid w:val="006B1BF1"/>
    <w:rsid w:val="006B20F0"/>
    <w:rsid w:val="006B26E3"/>
    <w:rsid w:val="006B306E"/>
    <w:rsid w:val="006B3085"/>
    <w:rsid w:val="006B693A"/>
    <w:rsid w:val="006B69CF"/>
    <w:rsid w:val="006B7444"/>
    <w:rsid w:val="006C28CA"/>
    <w:rsid w:val="006C350D"/>
    <w:rsid w:val="006C5E56"/>
    <w:rsid w:val="006D23FC"/>
    <w:rsid w:val="006D643D"/>
    <w:rsid w:val="006E063C"/>
    <w:rsid w:val="006E3851"/>
    <w:rsid w:val="006F1167"/>
    <w:rsid w:val="006F4044"/>
    <w:rsid w:val="006F46DC"/>
    <w:rsid w:val="006F54A5"/>
    <w:rsid w:val="00700D67"/>
    <w:rsid w:val="00701033"/>
    <w:rsid w:val="00701A3F"/>
    <w:rsid w:val="00712E3A"/>
    <w:rsid w:val="00713BB2"/>
    <w:rsid w:val="00721506"/>
    <w:rsid w:val="007216DB"/>
    <w:rsid w:val="007246D3"/>
    <w:rsid w:val="00725F5A"/>
    <w:rsid w:val="00727533"/>
    <w:rsid w:val="00732985"/>
    <w:rsid w:val="007353A7"/>
    <w:rsid w:val="007373FE"/>
    <w:rsid w:val="007404D5"/>
    <w:rsid w:val="00744287"/>
    <w:rsid w:val="00744C3A"/>
    <w:rsid w:val="00744EEF"/>
    <w:rsid w:val="00745D76"/>
    <w:rsid w:val="00746893"/>
    <w:rsid w:val="00747487"/>
    <w:rsid w:val="007505EB"/>
    <w:rsid w:val="00752E31"/>
    <w:rsid w:val="00754CAE"/>
    <w:rsid w:val="00763EE7"/>
    <w:rsid w:val="0076623B"/>
    <w:rsid w:val="00767E4B"/>
    <w:rsid w:val="007718AD"/>
    <w:rsid w:val="00772E03"/>
    <w:rsid w:val="007742A7"/>
    <w:rsid w:val="00780A95"/>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D5DDD"/>
    <w:rsid w:val="007E319E"/>
    <w:rsid w:val="007E3273"/>
    <w:rsid w:val="007E678F"/>
    <w:rsid w:val="007E7B07"/>
    <w:rsid w:val="007E7BAB"/>
    <w:rsid w:val="007E7DCE"/>
    <w:rsid w:val="007E7FA9"/>
    <w:rsid w:val="007F20AC"/>
    <w:rsid w:val="00802C56"/>
    <w:rsid w:val="00807750"/>
    <w:rsid w:val="00807E35"/>
    <w:rsid w:val="00811205"/>
    <w:rsid w:val="00812295"/>
    <w:rsid w:val="00812C48"/>
    <w:rsid w:val="00813819"/>
    <w:rsid w:val="00813A54"/>
    <w:rsid w:val="008146F9"/>
    <w:rsid w:val="00821AEB"/>
    <w:rsid w:val="00824DCD"/>
    <w:rsid w:val="00827063"/>
    <w:rsid w:val="00833E8A"/>
    <w:rsid w:val="008423AD"/>
    <w:rsid w:val="00844009"/>
    <w:rsid w:val="00844569"/>
    <w:rsid w:val="00844CDE"/>
    <w:rsid w:val="00847D23"/>
    <w:rsid w:val="008556FF"/>
    <w:rsid w:val="00857106"/>
    <w:rsid w:val="00857765"/>
    <w:rsid w:val="00863327"/>
    <w:rsid w:val="00863A40"/>
    <w:rsid w:val="00867BF6"/>
    <w:rsid w:val="00867F7E"/>
    <w:rsid w:val="00870F44"/>
    <w:rsid w:val="00872ECB"/>
    <w:rsid w:val="0087456A"/>
    <w:rsid w:val="00883366"/>
    <w:rsid w:val="00884054"/>
    <w:rsid w:val="00884113"/>
    <w:rsid w:val="00890B7A"/>
    <w:rsid w:val="00890C62"/>
    <w:rsid w:val="00893A25"/>
    <w:rsid w:val="0089437B"/>
    <w:rsid w:val="00895089"/>
    <w:rsid w:val="008951ED"/>
    <w:rsid w:val="0089761E"/>
    <w:rsid w:val="008977EE"/>
    <w:rsid w:val="008A5928"/>
    <w:rsid w:val="008A75BE"/>
    <w:rsid w:val="008B0A47"/>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4C65"/>
    <w:rsid w:val="008F7579"/>
    <w:rsid w:val="009010DD"/>
    <w:rsid w:val="00902944"/>
    <w:rsid w:val="00905422"/>
    <w:rsid w:val="00906BD5"/>
    <w:rsid w:val="009104D1"/>
    <w:rsid w:val="00910C14"/>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66656"/>
    <w:rsid w:val="009706B5"/>
    <w:rsid w:val="00972BDF"/>
    <w:rsid w:val="009738F0"/>
    <w:rsid w:val="00973F49"/>
    <w:rsid w:val="0098182D"/>
    <w:rsid w:val="009855E2"/>
    <w:rsid w:val="00987C03"/>
    <w:rsid w:val="00992977"/>
    <w:rsid w:val="0099557F"/>
    <w:rsid w:val="009A3511"/>
    <w:rsid w:val="009A686F"/>
    <w:rsid w:val="009A7912"/>
    <w:rsid w:val="009B33A8"/>
    <w:rsid w:val="009B3487"/>
    <w:rsid w:val="009B477D"/>
    <w:rsid w:val="009B7C61"/>
    <w:rsid w:val="009C3793"/>
    <w:rsid w:val="009C46C0"/>
    <w:rsid w:val="009C62BD"/>
    <w:rsid w:val="009D26AD"/>
    <w:rsid w:val="009D2A20"/>
    <w:rsid w:val="009D341C"/>
    <w:rsid w:val="009E1411"/>
    <w:rsid w:val="009E19FC"/>
    <w:rsid w:val="009E2FEA"/>
    <w:rsid w:val="009E52F2"/>
    <w:rsid w:val="009F3C1F"/>
    <w:rsid w:val="009F614E"/>
    <w:rsid w:val="009F762B"/>
    <w:rsid w:val="009F76BA"/>
    <w:rsid w:val="009F7E09"/>
    <w:rsid w:val="00A02047"/>
    <w:rsid w:val="00A035C0"/>
    <w:rsid w:val="00A036BE"/>
    <w:rsid w:val="00A0575E"/>
    <w:rsid w:val="00A12205"/>
    <w:rsid w:val="00A139AF"/>
    <w:rsid w:val="00A16C5C"/>
    <w:rsid w:val="00A24B1C"/>
    <w:rsid w:val="00A3248C"/>
    <w:rsid w:val="00A328EC"/>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4DEE"/>
    <w:rsid w:val="00A953BA"/>
    <w:rsid w:val="00A96F9F"/>
    <w:rsid w:val="00AA0848"/>
    <w:rsid w:val="00AA0AAF"/>
    <w:rsid w:val="00AA0C88"/>
    <w:rsid w:val="00AA3C06"/>
    <w:rsid w:val="00AA56F6"/>
    <w:rsid w:val="00AA5D62"/>
    <w:rsid w:val="00AB2BF2"/>
    <w:rsid w:val="00AB3710"/>
    <w:rsid w:val="00AB3A58"/>
    <w:rsid w:val="00AB4B0F"/>
    <w:rsid w:val="00AB6C3B"/>
    <w:rsid w:val="00AB7F4A"/>
    <w:rsid w:val="00AC192B"/>
    <w:rsid w:val="00AC226E"/>
    <w:rsid w:val="00AC722C"/>
    <w:rsid w:val="00AC7906"/>
    <w:rsid w:val="00AD134F"/>
    <w:rsid w:val="00AD3428"/>
    <w:rsid w:val="00AD3AA2"/>
    <w:rsid w:val="00AD4B1A"/>
    <w:rsid w:val="00AD7A7E"/>
    <w:rsid w:val="00AE008F"/>
    <w:rsid w:val="00AE0331"/>
    <w:rsid w:val="00AE4116"/>
    <w:rsid w:val="00AF0161"/>
    <w:rsid w:val="00AF2A1F"/>
    <w:rsid w:val="00AF2D9B"/>
    <w:rsid w:val="00AF6325"/>
    <w:rsid w:val="00B001A8"/>
    <w:rsid w:val="00B0749B"/>
    <w:rsid w:val="00B10050"/>
    <w:rsid w:val="00B10A1E"/>
    <w:rsid w:val="00B11E08"/>
    <w:rsid w:val="00B149FA"/>
    <w:rsid w:val="00B22242"/>
    <w:rsid w:val="00B2330D"/>
    <w:rsid w:val="00B32CD3"/>
    <w:rsid w:val="00B34CED"/>
    <w:rsid w:val="00B35A93"/>
    <w:rsid w:val="00B36527"/>
    <w:rsid w:val="00B3672D"/>
    <w:rsid w:val="00B433C9"/>
    <w:rsid w:val="00B4745C"/>
    <w:rsid w:val="00B47A5E"/>
    <w:rsid w:val="00B52D3E"/>
    <w:rsid w:val="00B57980"/>
    <w:rsid w:val="00B601D4"/>
    <w:rsid w:val="00B63BC9"/>
    <w:rsid w:val="00B653BB"/>
    <w:rsid w:val="00B668C5"/>
    <w:rsid w:val="00B66E86"/>
    <w:rsid w:val="00B6709A"/>
    <w:rsid w:val="00B67A20"/>
    <w:rsid w:val="00B71EA8"/>
    <w:rsid w:val="00B724E8"/>
    <w:rsid w:val="00B73B7F"/>
    <w:rsid w:val="00B87D50"/>
    <w:rsid w:val="00B9223B"/>
    <w:rsid w:val="00B962B4"/>
    <w:rsid w:val="00BA4D1F"/>
    <w:rsid w:val="00BA7AD1"/>
    <w:rsid w:val="00BB2250"/>
    <w:rsid w:val="00BB33CD"/>
    <w:rsid w:val="00BB721B"/>
    <w:rsid w:val="00BC0FDD"/>
    <w:rsid w:val="00BC22E0"/>
    <w:rsid w:val="00BC2A46"/>
    <w:rsid w:val="00BC3FA4"/>
    <w:rsid w:val="00BD004A"/>
    <w:rsid w:val="00BD352C"/>
    <w:rsid w:val="00BD423E"/>
    <w:rsid w:val="00BD5023"/>
    <w:rsid w:val="00BD58AB"/>
    <w:rsid w:val="00BE28ED"/>
    <w:rsid w:val="00BF3D0C"/>
    <w:rsid w:val="00C008B2"/>
    <w:rsid w:val="00C01F6B"/>
    <w:rsid w:val="00C04CE1"/>
    <w:rsid w:val="00C10C04"/>
    <w:rsid w:val="00C12209"/>
    <w:rsid w:val="00C20A86"/>
    <w:rsid w:val="00C24A09"/>
    <w:rsid w:val="00C25084"/>
    <w:rsid w:val="00C357BE"/>
    <w:rsid w:val="00C468F9"/>
    <w:rsid w:val="00C56C44"/>
    <w:rsid w:val="00C61B9E"/>
    <w:rsid w:val="00C62C2B"/>
    <w:rsid w:val="00C6332C"/>
    <w:rsid w:val="00C71CD1"/>
    <w:rsid w:val="00C73143"/>
    <w:rsid w:val="00C77685"/>
    <w:rsid w:val="00C77815"/>
    <w:rsid w:val="00C85378"/>
    <w:rsid w:val="00C91B10"/>
    <w:rsid w:val="00C9297C"/>
    <w:rsid w:val="00CA0EF3"/>
    <w:rsid w:val="00CA6F31"/>
    <w:rsid w:val="00CA6FDA"/>
    <w:rsid w:val="00CB3B6F"/>
    <w:rsid w:val="00CC0C5F"/>
    <w:rsid w:val="00CC2F3D"/>
    <w:rsid w:val="00CC5FF3"/>
    <w:rsid w:val="00CC6072"/>
    <w:rsid w:val="00CD365B"/>
    <w:rsid w:val="00CD4BFA"/>
    <w:rsid w:val="00CE2ADF"/>
    <w:rsid w:val="00CE5C13"/>
    <w:rsid w:val="00CE66A3"/>
    <w:rsid w:val="00CF1C84"/>
    <w:rsid w:val="00CF1D7D"/>
    <w:rsid w:val="00CF45D3"/>
    <w:rsid w:val="00CF51F9"/>
    <w:rsid w:val="00CF652A"/>
    <w:rsid w:val="00CF6B6C"/>
    <w:rsid w:val="00CF7EA2"/>
    <w:rsid w:val="00D004E5"/>
    <w:rsid w:val="00D042BB"/>
    <w:rsid w:val="00D06CA0"/>
    <w:rsid w:val="00D115BB"/>
    <w:rsid w:val="00D11797"/>
    <w:rsid w:val="00D12C68"/>
    <w:rsid w:val="00D134FB"/>
    <w:rsid w:val="00D17789"/>
    <w:rsid w:val="00D20CD3"/>
    <w:rsid w:val="00D21565"/>
    <w:rsid w:val="00D22025"/>
    <w:rsid w:val="00D22F7D"/>
    <w:rsid w:val="00D26110"/>
    <w:rsid w:val="00D2737E"/>
    <w:rsid w:val="00D274A9"/>
    <w:rsid w:val="00D31F63"/>
    <w:rsid w:val="00D32644"/>
    <w:rsid w:val="00D33619"/>
    <w:rsid w:val="00D35299"/>
    <w:rsid w:val="00D42F01"/>
    <w:rsid w:val="00D449AE"/>
    <w:rsid w:val="00D477C3"/>
    <w:rsid w:val="00D51B89"/>
    <w:rsid w:val="00D52AC7"/>
    <w:rsid w:val="00D54CA9"/>
    <w:rsid w:val="00D54D64"/>
    <w:rsid w:val="00D61895"/>
    <w:rsid w:val="00D6340F"/>
    <w:rsid w:val="00D65047"/>
    <w:rsid w:val="00D6535E"/>
    <w:rsid w:val="00D654EC"/>
    <w:rsid w:val="00D72D16"/>
    <w:rsid w:val="00D742B9"/>
    <w:rsid w:val="00D7492C"/>
    <w:rsid w:val="00D8195B"/>
    <w:rsid w:val="00D821F8"/>
    <w:rsid w:val="00D82EC3"/>
    <w:rsid w:val="00D848F9"/>
    <w:rsid w:val="00D84DDC"/>
    <w:rsid w:val="00D85695"/>
    <w:rsid w:val="00D8619F"/>
    <w:rsid w:val="00D86764"/>
    <w:rsid w:val="00DA0DF2"/>
    <w:rsid w:val="00DA41D7"/>
    <w:rsid w:val="00DA494B"/>
    <w:rsid w:val="00DA7C33"/>
    <w:rsid w:val="00DB1B1F"/>
    <w:rsid w:val="00DB43E2"/>
    <w:rsid w:val="00DB5C0A"/>
    <w:rsid w:val="00DB6AA3"/>
    <w:rsid w:val="00DD13E2"/>
    <w:rsid w:val="00DE3DD2"/>
    <w:rsid w:val="00DE47A1"/>
    <w:rsid w:val="00DF003C"/>
    <w:rsid w:val="00DF137F"/>
    <w:rsid w:val="00DF4501"/>
    <w:rsid w:val="00DF6971"/>
    <w:rsid w:val="00DF78AE"/>
    <w:rsid w:val="00E00E78"/>
    <w:rsid w:val="00E076C1"/>
    <w:rsid w:val="00E11E2E"/>
    <w:rsid w:val="00E13C83"/>
    <w:rsid w:val="00E15555"/>
    <w:rsid w:val="00E15B7D"/>
    <w:rsid w:val="00E17870"/>
    <w:rsid w:val="00E20DEE"/>
    <w:rsid w:val="00E2408E"/>
    <w:rsid w:val="00E371EC"/>
    <w:rsid w:val="00E4131E"/>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1ECC"/>
    <w:rsid w:val="00EE2610"/>
    <w:rsid w:val="00EE2A41"/>
    <w:rsid w:val="00EE354B"/>
    <w:rsid w:val="00EE3C1D"/>
    <w:rsid w:val="00EE6EC2"/>
    <w:rsid w:val="00EF09FB"/>
    <w:rsid w:val="00EF102E"/>
    <w:rsid w:val="00EF183D"/>
    <w:rsid w:val="00EF315A"/>
    <w:rsid w:val="00F02923"/>
    <w:rsid w:val="00F0351B"/>
    <w:rsid w:val="00F05C3D"/>
    <w:rsid w:val="00F06472"/>
    <w:rsid w:val="00F1233A"/>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1D28"/>
    <w:rsid w:val="00F5724D"/>
    <w:rsid w:val="00F60AB3"/>
    <w:rsid w:val="00F62329"/>
    <w:rsid w:val="00F65A74"/>
    <w:rsid w:val="00F727B0"/>
    <w:rsid w:val="00F727C8"/>
    <w:rsid w:val="00F72FC0"/>
    <w:rsid w:val="00F76A74"/>
    <w:rsid w:val="00F91AEE"/>
    <w:rsid w:val="00FA047C"/>
    <w:rsid w:val="00FA2545"/>
    <w:rsid w:val="00FB413F"/>
    <w:rsid w:val="00FB4AAD"/>
    <w:rsid w:val="00FB4E3D"/>
    <w:rsid w:val="00FB5F2A"/>
    <w:rsid w:val="00FB6CF8"/>
    <w:rsid w:val="00FB70AE"/>
    <w:rsid w:val="00FC12DA"/>
    <w:rsid w:val="00FC16E9"/>
    <w:rsid w:val="00FC279C"/>
    <w:rsid w:val="00FC45DE"/>
    <w:rsid w:val="00FC48CB"/>
    <w:rsid w:val="00FC4F9B"/>
    <w:rsid w:val="00FC59F0"/>
    <w:rsid w:val="00FC79F1"/>
    <w:rsid w:val="00FC7E0D"/>
    <w:rsid w:val="00FD3651"/>
    <w:rsid w:val="00FD4599"/>
    <w:rsid w:val="00FD4784"/>
    <w:rsid w:val="00FD65FE"/>
    <w:rsid w:val="00FD74EB"/>
    <w:rsid w:val="00FE214F"/>
    <w:rsid w:val="00FE5A94"/>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103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infoemcita">
    <w:name w:val="infoem cita"/>
    <w:basedOn w:val="Sinespaciado"/>
    <w:qFormat/>
    <w:rsid w:val="004269F5"/>
    <w:pPr>
      <w:spacing w:before="240" w:after="160" w:line="360" w:lineRule="auto"/>
      <w:ind w:left="851" w:right="851"/>
      <w:jc w:val="both"/>
    </w:pPr>
    <w:rPr>
      <w:rFonts w:ascii="Palatino Linotype" w:hAnsi="Palatino Linotype"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6773434">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5119050">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9609901">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5412440">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984672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361267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26A4-4EC5-487B-8411-0B63AD1A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37</Pages>
  <Words>7604</Words>
  <Characters>43343</Characters>
  <Application>Microsoft Office Word</Application>
  <DocSecurity>0</DocSecurity>
  <Lines>361</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cp:lastPrinted>2019-11-07T00:56:00Z</cp:lastPrinted>
  <dcterms:created xsi:type="dcterms:W3CDTF">2020-09-14T20:32:00Z</dcterms:created>
  <dcterms:modified xsi:type="dcterms:W3CDTF">2020-10-03T16:51:00Z</dcterms:modified>
</cp:coreProperties>
</file>