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6AE36" w14:textId="7D5147C5" w:rsidR="00AC1FD2" w:rsidRPr="00A2691C" w:rsidRDefault="00E15E85" w:rsidP="00A2691C">
      <w:pPr>
        <w:shd w:val="clear" w:color="auto" w:fill="FFFFFF"/>
        <w:spacing w:before="240" w:line="360" w:lineRule="auto"/>
        <w:jc w:val="both"/>
        <w:rPr>
          <w:rFonts w:ascii="Palatino Linotype" w:eastAsia="Times New Roman" w:hAnsi="Palatino Linotype" w:cs="Arial"/>
          <w:color w:val="000000"/>
          <w:sz w:val="24"/>
          <w:szCs w:val="24"/>
          <w:lang w:val="es-ES" w:eastAsia="es-MX"/>
        </w:rPr>
      </w:pPr>
      <w:r w:rsidRPr="00A2691C">
        <w:rPr>
          <w:rFonts w:ascii="Palatino Linotype" w:eastAsia="Times New Roman" w:hAnsi="Palatino Linotype" w:cs="Arial"/>
          <w:color w:val="000000"/>
          <w:sz w:val="24"/>
          <w:szCs w:val="24"/>
          <w:lang w:val="es-ES" w:eastAsia="es-MX"/>
        </w:rPr>
        <w:t xml:space="preserve">Resolución del Pleno del Instituto de Transparencia, Acceso a la Información Pública y Protección de Datos Personales del Estado de México y Municipios, con domicilio en </w:t>
      </w:r>
      <w:bookmarkStart w:id="0" w:name="_GoBack"/>
      <w:bookmarkEnd w:id="0"/>
      <w:r w:rsidRPr="00A2691C">
        <w:rPr>
          <w:rFonts w:ascii="Palatino Linotype" w:eastAsia="Times New Roman" w:hAnsi="Palatino Linotype" w:cs="Arial"/>
          <w:color w:val="000000"/>
          <w:sz w:val="24"/>
          <w:szCs w:val="24"/>
          <w:lang w:val="es-ES" w:eastAsia="es-MX"/>
        </w:rPr>
        <w:t xml:space="preserve">Metepec, Estado de México, a </w:t>
      </w:r>
      <w:r w:rsidR="002B6F95">
        <w:rPr>
          <w:rFonts w:ascii="Palatino Linotype" w:eastAsia="Times New Roman" w:hAnsi="Palatino Linotype" w:cs="Arial"/>
          <w:color w:val="000000"/>
          <w:sz w:val="24"/>
          <w:szCs w:val="24"/>
          <w:lang w:val="es-ES" w:eastAsia="es-MX"/>
        </w:rPr>
        <w:t>siete de octubre</w:t>
      </w:r>
      <w:r w:rsidR="003578B0" w:rsidRPr="00A2691C">
        <w:rPr>
          <w:rFonts w:ascii="Palatino Linotype" w:eastAsia="Times New Roman" w:hAnsi="Palatino Linotype" w:cs="Arial"/>
          <w:color w:val="000000"/>
          <w:sz w:val="24"/>
          <w:szCs w:val="24"/>
          <w:lang w:val="es-ES" w:eastAsia="es-MX"/>
        </w:rPr>
        <w:t xml:space="preserve"> de</w:t>
      </w:r>
      <w:r w:rsidR="00455E36" w:rsidRPr="00A2691C">
        <w:rPr>
          <w:rFonts w:ascii="Palatino Linotype" w:eastAsia="Times New Roman" w:hAnsi="Palatino Linotype" w:cs="Arial"/>
          <w:color w:val="000000"/>
          <w:sz w:val="24"/>
          <w:szCs w:val="24"/>
          <w:lang w:val="es-ES" w:eastAsia="es-MX"/>
        </w:rPr>
        <w:t xml:space="preserve"> dos mil veinte</w:t>
      </w:r>
      <w:r w:rsidRPr="00A2691C">
        <w:rPr>
          <w:rFonts w:ascii="Palatino Linotype" w:eastAsia="Times New Roman" w:hAnsi="Palatino Linotype" w:cs="Arial"/>
          <w:color w:val="000000"/>
          <w:sz w:val="24"/>
          <w:szCs w:val="24"/>
          <w:lang w:val="es-ES" w:eastAsia="es-MX"/>
        </w:rPr>
        <w:t>.</w:t>
      </w:r>
    </w:p>
    <w:p w14:paraId="0421B4F8" w14:textId="77777777" w:rsidR="00AC1FD2" w:rsidRPr="00A2691C" w:rsidRDefault="00AC1FD2" w:rsidP="00A2691C">
      <w:pPr>
        <w:tabs>
          <w:tab w:val="left" w:pos="1701"/>
        </w:tabs>
        <w:spacing w:before="240" w:line="360" w:lineRule="auto"/>
        <w:jc w:val="both"/>
        <w:rPr>
          <w:rFonts w:ascii="Palatino Linotype" w:hAnsi="Palatino Linotype" w:cs="Arial"/>
          <w:b/>
          <w:sz w:val="24"/>
          <w:lang w:val="es-ES"/>
        </w:rPr>
      </w:pPr>
    </w:p>
    <w:p w14:paraId="4C3848CC" w14:textId="083AC6C7" w:rsidR="00E87E34" w:rsidRPr="00A2691C" w:rsidRDefault="00E15E85" w:rsidP="00A2691C">
      <w:pPr>
        <w:tabs>
          <w:tab w:val="left" w:pos="1701"/>
        </w:tabs>
        <w:spacing w:before="240" w:line="360" w:lineRule="auto"/>
        <w:jc w:val="both"/>
        <w:rPr>
          <w:rFonts w:ascii="Palatino Linotype" w:hAnsi="Palatino Linotype" w:cs="Arial"/>
          <w:b/>
          <w:bCs/>
          <w:sz w:val="24"/>
          <w:lang w:val="es-ES" w:eastAsia="es-MX"/>
        </w:rPr>
      </w:pPr>
      <w:r w:rsidRPr="00A2691C">
        <w:rPr>
          <w:rFonts w:ascii="Palatino Linotype" w:hAnsi="Palatino Linotype" w:cs="Arial"/>
          <w:b/>
          <w:sz w:val="24"/>
          <w:lang w:val="es-ES"/>
        </w:rPr>
        <w:t>VISTO</w:t>
      </w:r>
      <w:r w:rsidRPr="00A2691C">
        <w:rPr>
          <w:rFonts w:ascii="Palatino Linotype" w:hAnsi="Palatino Linotype" w:cs="Arial"/>
          <w:sz w:val="24"/>
          <w:lang w:val="es-ES"/>
        </w:rPr>
        <w:t xml:space="preserve"> el expediente electrónico formado con motivo del recurso de revisión número </w:t>
      </w:r>
      <w:r w:rsidR="006221EC" w:rsidRPr="00A2691C">
        <w:rPr>
          <w:rFonts w:ascii="Palatino Linotype" w:hAnsi="Palatino Linotype" w:cs="Arial"/>
          <w:b/>
          <w:bCs/>
          <w:sz w:val="24"/>
          <w:lang w:val="es-ES" w:eastAsia="es-MX"/>
        </w:rPr>
        <w:t>0</w:t>
      </w:r>
      <w:r w:rsidR="00722576" w:rsidRPr="00A2691C">
        <w:rPr>
          <w:rFonts w:ascii="Palatino Linotype" w:hAnsi="Palatino Linotype" w:cs="Arial"/>
          <w:b/>
          <w:bCs/>
          <w:sz w:val="24"/>
          <w:lang w:val="es-ES" w:eastAsia="es-MX"/>
        </w:rPr>
        <w:t>3360</w:t>
      </w:r>
      <w:r w:rsidR="0037311B" w:rsidRPr="00A2691C">
        <w:rPr>
          <w:rFonts w:ascii="Palatino Linotype" w:hAnsi="Palatino Linotype" w:cs="Arial"/>
          <w:b/>
          <w:bCs/>
          <w:sz w:val="24"/>
          <w:lang w:val="es-ES" w:eastAsia="es-MX"/>
        </w:rPr>
        <w:t>/INFOEM/IP/RR/20</w:t>
      </w:r>
      <w:r w:rsidR="006221EC" w:rsidRPr="00A2691C">
        <w:rPr>
          <w:rFonts w:ascii="Palatino Linotype" w:hAnsi="Palatino Linotype" w:cs="Arial"/>
          <w:b/>
          <w:bCs/>
          <w:sz w:val="24"/>
          <w:lang w:val="es-ES" w:eastAsia="es-MX"/>
        </w:rPr>
        <w:t>20</w:t>
      </w:r>
      <w:r w:rsidRPr="00A2691C">
        <w:rPr>
          <w:rFonts w:ascii="Palatino Linotype" w:hAnsi="Palatino Linotype" w:cs="Arial"/>
          <w:sz w:val="24"/>
          <w:lang w:val="es-ES"/>
        </w:rPr>
        <w:t xml:space="preserve">, </w:t>
      </w:r>
      <w:r w:rsidR="0037311B" w:rsidRPr="00A2691C">
        <w:rPr>
          <w:rFonts w:ascii="Palatino Linotype" w:hAnsi="Palatino Linotype" w:cs="Arial"/>
          <w:sz w:val="24"/>
          <w:lang w:val="es-ES"/>
        </w:rPr>
        <w:t xml:space="preserve">por </w:t>
      </w:r>
      <w:r w:rsidR="00722576" w:rsidRPr="00A2691C">
        <w:rPr>
          <w:rFonts w:ascii="Palatino Linotype" w:hAnsi="Palatino Linotype" w:cs="Arial"/>
          <w:sz w:val="24"/>
          <w:lang w:val="es-ES"/>
        </w:rPr>
        <w:t>la parte</w:t>
      </w:r>
      <w:r w:rsidRPr="00A2691C">
        <w:rPr>
          <w:rFonts w:ascii="Palatino Linotype" w:hAnsi="Palatino Linotype" w:cs="Arial"/>
          <w:b/>
          <w:sz w:val="24"/>
          <w:lang w:val="es-ES"/>
        </w:rPr>
        <w:t xml:space="preserve"> </w:t>
      </w:r>
      <w:r w:rsidR="00722576" w:rsidRPr="00A2691C">
        <w:rPr>
          <w:rFonts w:ascii="Palatino Linotype" w:hAnsi="Palatino Linotype" w:cs="Arial"/>
          <w:b/>
          <w:sz w:val="24"/>
          <w:lang w:val="es-ES"/>
        </w:rPr>
        <w:t>r</w:t>
      </w:r>
      <w:r w:rsidRPr="00A2691C">
        <w:rPr>
          <w:rFonts w:ascii="Palatino Linotype" w:hAnsi="Palatino Linotype" w:cs="Arial"/>
          <w:b/>
          <w:sz w:val="24"/>
          <w:lang w:val="es-ES"/>
        </w:rPr>
        <w:t>ecurrente</w:t>
      </w:r>
      <w:r w:rsidR="00E221C1" w:rsidRPr="00A2691C">
        <w:rPr>
          <w:rFonts w:ascii="Palatino Linotype" w:hAnsi="Palatino Linotype" w:cs="Arial"/>
          <w:sz w:val="24"/>
          <w:lang w:val="es-ES"/>
        </w:rPr>
        <w:t xml:space="preserve">, en contra </w:t>
      </w:r>
      <w:r w:rsidR="00E372DA" w:rsidRPr="00A2691C">
        <w:rPr>
          <w:rFonts w:ascii="Palatino Linotype" w:hAnsi="Palatino Linotype" w:cs="Arial"/>
          <w:sz w:val="24"/>
          <w:lang w:val="es-ES"/>
        </w:rPr>
        <w:t>de</w:t>
      </w:r>
      <w:r w:rsidR="00E221C1" w:rsidRPr="00A2691C">
        <w:rPr>
          <w:rFonts w:ascii="Palatino Linotype" w:hAnsi="Palatino Linotype" w:cs="Arial"/>
          <w:sz w:val="24"/>
          <w:lang w:val="es-ES"/>
        </w:rPr>
        <w:t xml:space="preserve"> la</w:t>
      </w:r>
      <w:r w:rsidR="00BA65E0" w:rsidRPr="00A2691C">
        <w:rPr>
          <w:rFonts w:ascii="Palatino Linotype" w:hAnsi="Palatino Linotype" w:cs="Arial"/>
          <w:sz w:val="24"/>
          <w:lang w:val="es-ES"/>
        </w:rPr>
        <w:t xml:space="preserve"> </w:t>
      </w:r>
      <w:r w:rsidRPr="00A2691C">
        <w:rPr>
          <w:rFonts w:ascii="Palatino Linotype" w:hAnsi="Palatino Linotype" w:cs="Arial"/>
          <w:sz w:val="24"/>
          <w:lang w:val="es-ES"/>
        </w:rPr>
        <w:t xml:space="preserve">respuesta </w:t>
      </w:r>
      <w:r w:rsidR="003470B1" w:rsidRPr="00A2691C">
        <w:rPr>
          <w:rFonts w:ascii="Palatino Linotype" w:hAnsi="Palatino Linotype" w:cs="Arial"/>
          <w:sz w:val="24"/>
          <w:lang w:val="es-ES"/>
        </w:rPr>
        <w:t>d</w:t>
      </w:r>
      <w:r w:rsidR="00E372DA" w:rsidRPr="00A2691C">
        <w:rPr>
          <w:rFonts w:ascii="Palatino Linotype" w:hAnsi="Palatino Linotype" w:cs="Arial"/>
          <w:sz w:val="24"/>
          <w:szCs w:val="24"/>
          <w:lang w:val="es-ES"/>
        </w:rPr>
        <w:t>e</w:t>
      </w:r>
      <w:r w:rsidR="00BA65E0" w:rsidRPr="00A2691C">
        <w:rPr>
          <w:rFonts w:ascii="Palatino Linotype" w:hAnsi="Palatino Linotype" w:cs="Arial"/>
          <w:sz w:val="24"/>
          <w:szCs w:val="24"/>
          <w:lang w:val="es-ES"/>
        </w:rPr>
        <w:t>l</w:t>
      </w:r>
      <w:r w:rsidRPr="00A2691C">
        <w:rPr>
          <w:rFonts w:ascii="Palatino Linotype" w:hAnsi="Palatino Linotype" w:cs="Arial"/>
          <w:sz w:val="24"/>
          <w:szCs w:val="24"/>
          <w:lang w:val="es-ES"/>
        </w:rPr>
        <w:t xml:space="preserve"> </w:t>
      </w:r>
      <w:r w:rsidR="00722576" w:rsidRPr="00A2691C">
        <w:rPr>
          <w:rFonts w:ascii="Palatino Linotype" w:hAnsi="Palatino Linotype" w:cs="Arial"/>
          <w:b/>
          <w:sz w:val="24"/>
          <w:szCs w:val="24"/>
          <w:lang w:val="es-ES"/>
        </w:rPr>
        <w:t>Ayuntamiento de Amecameca</w:t>
      </w:r>
      <w:r w:rsidRPr="00A2691C">
        <w:rPr>
          <w:rFonts w:ascii="Palatino Linotype" w:hAnsi="Palatino Linotype" w:cs="Arial"/>
          <w:sz w:val="28"/>
          <w:szCs w:val="24"/>
          <w:lang w:val="es-ES"/>
        </w:rPr>
        <w:t xml:space="preserve">, </w:t>
      </w:r>
      <w:r w:rsidRPr="00A2691C">
        <w:rPr>
          <w:rFonts w:ascii="Palatino Linotype" w:hAnsi="Palatino Linotype" w:cs="Arial"/>
          <w:sz w:val="24"/>
          <w:szCs w:val="24"/>
          <w:lang w:val="es-ES"/>
        </w:rPr>
        <w:t>en lo subsecuente</w:t>
      </w:r>
      <w:r w:rsidRPr="00A2691C">
        <w:rPr>
          <w:rFonts w:ascii="Palatino Linotype" w:hAnsi="Palatino Linotype" w:cs="Arial"/>
          <w:b/>
          <w:sz w:val="24"/>
          <w:szCs w:val="24"/>
          <w:lang w:val="es-ES"/>
        </w:rPr>
        <w:t xml:space="preserve"> El Sujeto Obligado, </w:t>
      </w:r>
      <w:r w:rsidRPr="00A2691C">
        <w:rPr>
          <w:rFonts w:ascii="Palatino Linotype" w:hAnsi="Palatino Linotype" w:cs="Arial"/>
          <w:sz w:val="24"/>
          <w:szCs w:val="24"/>
          <w:lang w:val="es-ES"/>
        </w:rPr>
        <w:t>se procede a</w:t>
      </w:r>
      <w:r w:rsidRPr="00A2691C">
        <w:rPr>
          <w:rFonts w:ascii="Palatino Linotype" w:hAnsi="Palatino Linotype" w:cs="Arial"/>
          <w:sz w:val="24"/>
          <w:lang w:val="es-ES"/>
        </w:rPr>
        <w:t xml:space="preserve"> dictar la presente resolución.</w:t>
      </w:r>
    </w:p>
    <w:p w14:paraId="0B7368F5" w14:textId="77777777" w:rsidR="00E15E85" w:rsidRPr="00A2691C" w:rsidRDefault="00E15E85" w:rsidP="00A2691C">
      <w:pPr>
        <w:spacing w:before="240" w:after="240" w:line="360" w:lineRule="auto"/>
        <w:jc w:val="center"/>
        <w:rPr>
          <w:rFonts w:ascii="Palatino Linotype" w:hAnsi="Palatino Linotype"/>
          <w:b/>
          <w:sz w:val="28"/>
          <w:lang w:val="es-ES"/>
        </w:rPr>
      </w:pPr>
      <w:r w:rsidRPr="00A2691C">
        <w:rPr>
          <w:rFonts w:ascii="Palatino Linotype" w:hAnsi="Palatino Linotype"/>
          <w:b/>
          <w:sz w:val="28"/>
          <w:lang w:val="es-ES"/>
        </w:rPr>
        <w:t>A N T E C E D E N T E S   D E L   A S U N T O</w:t>
      </w:r>
    </w:p>
    <w:p w14:paraId="658E41B0" w14:textId="77777777" w:rsidR="00E15E85" w:rsidRPr="00A2691C" w:rsidRDefault="00E15E85" w:rsidP="00A2691C">
      <w:pPr>
        <w:spacing w:before="240" w:after="240" w:line="360" w:lineRule="auto"/>
        <w:jc w:val="both"/>
        <w:rPr>
          <w:rFonts w:ascii="Palatino Linotype" w:hAnsi="Palatino Linotype"/>
          <w:lang w:val="es-ES"/>
        </w:rPr>
      </w:pPr>
      <w:r w:rsidRPr="00A2691C">
        <w:rPr>
          <w:rFonts w:ascii="Palatino Linotype" w:hAnsi="Palatino Linotype" w:cs="Arial"/>
          <w:b/>
          <w:sz w:val="28"/>
          <w:lang w:val="es-ES"/>
        </w:rPr>
        <w:t>PRIMERO.</w:t>
      </w:r>
      <w:r w:rsidRPr="00A2691C">
        <w:rPr>
          <w:rFonts w:ascii="Palatino Linotype" w:hAnsi="Palatino Linotype" w:cs="Arial"/>
          <w:lang w:val="es-ES"/>
        </w:rPr>
        <w:t xml:space="preserve"> </w:t>
      </w:r>
      <w:r w:rsidRPr="00A2691C">
        <w:rPr>
          <w:rFonts w:ascii="Palatino Linotype" w:hAnsi="Palatino Linotype"/>
          <w:b/>
          <w:sz w:val="28"/>
          <w:szCs w:val="28"/>
          <w:lang w:val="es-ES"/>
        </w:rPr>
        <w:t>De la Solicitud de Información.</w:t>
      </w:r>
    </w:p>
    <w:p w14:paraId="1D7AF01B" w14:textId="1A1B65D2" w:rsidR="00E15E85" w:rsidRPr="00A2691C" w:rsidRDefault="00E15E85" w:rsidP="00A2691C">
      <w:pPr>
        <w:spacing w:before="240" w:line="360" w:lineRule="auto"/>
        <w:jc w:val="both"/>
        <w:rPr>
          <w:rFonts w:ascii="Palatino Linotype" w:hAnsi="Palatino Linotype" w:cs="Arial"/>
          <w:sz w:val="24"/>
          <w:lang w:val="es-ES"/>
        </w:rPr>
      </w:pPr>
      <w:r w:rsidRPr="00A2691C">
        <w:rPr>
          <w:rFonts w:ascii="Palatino Linotype" w:hAnsi="Palatino Linotype" w:cs="Arial"/>
          <w:sz w:val="24"/>
          <w:lang w:val="es-ES"/>
        </w:rPr>
        <w:t xml:space="preserve">Con fecha </w:t>
      </w:r>
      <w:r w:rsidR="00722576" w:rsidRPr="00A2691C">
        <w:rPr>
          <w:rFonts w:ascii="Palatino Linotype" w:hAnsi="Palatino Linotype" w:cs="Arial"/>
          <w:sz w:val="24"/>
          <w:lang w:val="es-ES"/>
        </w:rPr>
        <w:t>tres de agosto</w:t>
      </w:r>
      <w:r w:rsidR="0036159C" w:rsidRPr="00A2691C">
        <w:rPr>
          <w:rFonts w:ascii="Palatino Linotype" w:hAnsi="Palatino Linotype" w:cs="Arial"/>
          <w:sz w:val="24"/>
          <w:lang w:val="es-ES"/>
        </w:rPr>
        <w:t xml:space="preserve"> de dos mil veinte</w:t>
      </w:r>
      <w:r w:rsidRPr="00A2691C">
        <w:rPr>
          <w:rFonts w:ascii="Palatino Linotype" w:hAnsi="Palatino Linotype" w:cs="Arial"/>
          <w:sz w:val="24"/>
          <w:lang w:val="es-ES"/>
        </w:rPr>
        <w:t xml:space="preserve">, </w:t>
      </w:r>
      <w:r w:rsidR="0037311B" w:rsidRPr="00A2691C">
        <w:rPr>
          <w:rFonts w:ascii="Palatino Linotype" w:hAnsi="Palatino Linotype" w:cs="Arial"/>
          <w:b/>
          <w:sz w:val="24"/>
          <w:lang w:val="es-ES"/>
        </w:rPr>
        <w:t>el</w:t>
      </w:r>
      <w:r w:rsidRPr="00A2691C">
        <w:rPr>
          <w:rFonts w:ascii="Palatino Linotype" w:hAnsi="Palatino Linotype" w:cs="Arial"/>
          <w:b/>
          <w:sz w:val="24"/>
          <w:lang w:val="es-ES"/>
        </w:rPr>
        <w:t xml:space="preserve"> Recurrente</w:t>
      </w:r>
      <w:r w:rsidRPr="00A2691C">
        <w:rPr>
          <w:rFonts w:ascii="Palatino Linotype" w:hAnsi="Palatino Linotype" w:cs="Arial"/>
          <w:sz w:val="24"/>
          <w:lang w:val="es-ES"/>
        </w:rPr>
        <w:t>, presentó a través del Sistema de Acceso a la Información Mexiquense (</w:t>
      </w:r>
      <w:r w:rsidRPr="00A2691C">
        <w:rPr>
          <w:rFonts w:ascii="Palatino Linotype" w:hAnsi="Palatino Linotype" w:cs="Arial"/>
          <w:b/>
          <w:sz w:val="24"/>
          <w:lang w:val="es-ES"/>
        </w:rPr>
        <w:t>SAIMEX)</w:t>
      </w:r>
      <w:r w:rsidRPr="00A2691C">
        <w:rPr>
          <w:rFonts w:ascii="Palatino Linotype" w:hAnsi="Palatino Linotype" w:cs="Arial"/>
          <w:sz w:val="24"/>
          <w:lang w:val="es-ES"/>
        </w:rPr>
        <w:t xml:space="preserve"> ante </w:t>
      </w:r>
      <w:r w:rsidRPr="00A2691C">
        <w:rPr>
          <w:rFonts w:ascii="Palatino Linotype" w:hAnsi="Palatino Linotype" w:cs="Arial"/>
          <w:b/>
          <w:sz w:val="24"/>
          <w:lang w:val="es-ES"/>
        </w:rPr>
        <w:t>El Sujeto Obligado</w:t>
      </w:r>
      <w:r w:rsidRPr="00A2691C">
        <w:rPr>
          <w:rFonts w:ascii="Palatino Linotype" w:hAnsi="Palatino Linotype" w:cs="Arial"/>
          <w:sz w:val="24"/>
          <w:lang w:val="es-ES"/>
        </w:rPr>
        <w:t>, solicitud de acceso a la información pública, registrada bajo el número de expediente</w:t>
      </w:r>
      <w:r w:rsidRPr="00A2691C">
        <w:rPr>
          <w:rFonts w:ascii="Palatino Linotype" w:hAnsi="Palatino Linotype" w:cs="Arial"/>
          <w:b/>
          <w:sz w:val="24"/>
          <w:lang w:val="es-ES"/>
        </w:rPr>
        <w:t xml:space="preserve"> </w:t>
      </w:r>
      <w:r w:rsidR="00722576" w:rsidRPr="00A2691C">
        <w:rPr>
          <w:rFonts w:ascii="Palatino Linotype" w:hAnsi="Palatino Linotype" w:cs="Arial"/>
          <w:b/>
          <w:sz w:val="24"/>
          <w:lang w:val="es-ES"/>
        </w:rPr>
        <w:t>00102/AMECAMEC/IP/2020</w:t>
      </w:r>
      <w:r w:rsidRPr="00A2691C">
        <w:rPr>
          <w:rFonts w:ascii="Palatino Linotype" w:hAnsi="Palatino Linotype" w:cs="Arial"/>
          <w:b/>
          <w:sz w:val="24"/>
          <w:lang w:val="es-ES" w:eastAsia="es-MX"/>
        </w:rPr>
        <w:t xml:space="preserve">, </w:t>
      </w:r>
      <w:r w:rsidRPr="00A2691C">
        <w:rPr>
          <w:rFonts w:ascii="Palatino Linotype" w:hAnsi="Palatino Linotype" w:cs="Arial"/>
          <w:sz w:val="24"/>
          <w:lang w:val="es-ES"/>
        </w:rPr>
        <w:t>mediante la cual solicitó información en el tenor siguiente:</w:t>
      </w:r>
    </w:p>
    <w:p w14:paraId="1059F642" w14:textId="3354F024" w:rsidR="00E15E85" w:rsidRPr="00A2691C" w:rsidRDefault="00E15E85" w:rsidP="00A2691C">
      <w:pPr>
        <w:spacing w:line="360" w:lineRule="auto"/>
        <w:ind w:left="851" w:right="850"/>
        <w:jc w:val="both"/>
        <w:rPr>
          <w:rFonts w:ascii="Palatino Linotype" w:eastAsia="Times New Roman" w:hAnsi="Palatino Linotype" w:cs="Times New Roman"/>
          <w:i/>
          <w:lang w:val="es-ES" w:eastAsia="es-ES"/>
        </w:rPr>
      </w:pPr>
      <w:r w:rsidRPr="00A2691C">
        <w:rPr>
          <w:rFonts w:ascii="Palatino Linotype" w:eastAsia="Times New Roman" w:hAnsi="Palatino Linotype" w:cs="Times New Roman"/>
          <w:i/>
          <w:lang w:val="es-ES" w:eastAsia="es-ES"/>
        </w:rPr>
        <w:t>“</w:t>
      </w:r>
      <w:r w:rsidR="00722576" w:rsidRPr="00A2691C">
        <w:rPr>
          <w:rFonts w:ascii="Palatino Linotype" w:eastAsia="Times New Roman" w:hAnsi="Palatino Linotype" w:cs="Times New Roman"/>
          <w:i/>
          <w:lang w:val="es-ES" w:eastAsia="es-ES"/>
        </w:rPr>
        <w:t>me proporcione consentimiento de padres de familia en los que autorizan que se difunda la imagen de menosres en eventos del ayuntamiento, del periodo 2019</w:t>
      </w:r>
      <w:r w:rsidR="006221EC" w:rsidRPr="00A2691C">
        <w:rPr>
          <w:rFonts w:ascii="Palatino Linotype" w:eastAsia="Times New Roman" w:hAnsi="Palatino Linotype" w:cs="Times New Roman"/>
          <w:i/>
          <w:lang w:val="es-ES" w:eastAsia="es-ES"/>
        </w:rPr>
        <w:t>.</w:t>
      </w:r>
      <w:r w:rsidRPr="00A2691C">
        <w:rPr>
          <w:rFonts w:ascii="Palatino Linotype" w:eastAsia="Times New Roman" w:hAnsi="Palatino Linotype" w:cs="Times New Roman"/>
          <w:i/>
          <w:lang w:val="es-ES" w:eastAsia="es-ES"/>
        </w:rPr>
        <w:t>” [Sic]</w:t>
      </w:r>
    </w:p>
    <w:p w14:paraId="6648E929" w14:textId="5DA4881A" w:rsidR="00E15E85" w:rsidRPr="00A2691C" w:rsidRDefault="00E15E85" w:rsidP="00A2691C">
      <w:pPr>
        <w:spacing w:before="240" w:line="360" w:lineRule="auto"/>
        <w:ind w:right="850"/>
        <w:jc w:val="both"/>
        <w:rPr>
          <w:rFonts w:ascii="Palatino Linotype" w:eastAsia="Times New Roman" w:hAnsi="Palatino Linotype" w:cs="Times New Roman"/>
          <w:sz w:val="24"/>
          <w:szCs w:val="24"/>
          <w:lang w:val="es-ES" w:eastAsia="es-ES"/>
        </w:rPr>
      </w:pPr>
      <w:r w:rsidRPr="00A2691C">
        <w:rPr>
          <w:rFonts w:ascii="Palatino Linotype" w:eastAsia="Times New Roman" w:hAnsi="Palatino Linotype" w:cs="Times New Roman"/>
          <w:sz w:val="24"/>
          <w:szCs w:val="24"/>
          <w:lang w:val="es-ES" w:eastAsia="es-ES"/>
        </w:rPr>
        <w:t>Modalidad de entrega: a través del SAIMEX.</w:t>
      </w:r>
    </w:p>
    <w:p w14:paraId="0C06245E" w14:textId="1C284791" w:rsidR="0036159C" w:rsidRPr="00A2691C" w:rsidRDefault="0036159C" w:rsidP="00A2691C">
      <w:pPr>
        <w:spacing w:before="240" w:line="360" w:lineRule="auto"/>
        <w:ind w:right="850"/>
        <w:jc w:val="both"/>
        <w:rPr>
          <w:rFonts w:ascii="Palatino Linotype" w:eastAsia="Times New Roman" w:hAnsi="Palatino Linotype" w:cs="Times New Roman"/>
          <w:sz w:val="24"/>
          <w:szCs w:val="24"/>
          <w:lang w:val="es-ES" w:eastAsia="es-ES"/>
        </w:rPr>
      </w:pPr>
    </w:p>
    <w:p w14:paraId="504E455D" w14:textId="77777777" w:rsidR="00AC1FD2" w:rsidRPr="00A2691C" w:rsidRDefault="00AC1FD2" w:rsidP="00A2691C">
      <w:pPr>
        <w:spacing w:before="240" w:line="360" w:lineRule="auto"/>
        <w:ind w:right="850"/>
        <w:jc w:val="both"/>
        <w:rPr>
          <w:rFonts w:ascii="Palatino Linotype" w:eastAsia="Times New Roman" w:hAnsi="Palatino Linotype" w:cs="Times New Roman"/>
          <w:sz w:val="24"/>
          <w:szCs w:val="24"/>
          <w:lang w:val="es-ES" w:eastAsia="es-ES"/>
        </w:rPr>
      </w:pPr>
    </w:p>
    <w:p w14:paraId="7F44B051" w14:textId="77777777" w:rsidR="006C3577" w:rsidRPr="00A2691C" w:rsidRDefault="00E15E85" w:rsidP="00A2691C">
      <w:pPr>
        <w:spacing w:before="240" w:line="360" w:lineRule="auto"/>
        <w:jc w:val="both"/>
        <w:rPr>
          <w:rFonts w:ascii="Palatino Linotype" w:hAnsi="Palatino Linotype" w:cs="Arial"/>
          <w:b/>
          <w:sz w:val="28"/>
          <w:szCs w:val="20"/>
          <w:lang w:val="es-ES"/>
        </w:rPr>
      </w:pPr>
      <w:r w:rsidRPr="00A2691C">
        <w:rPr>
          <w:rFonts w:ascii="Palatino Linotype" w:hAnsi="Palatino Linotype" w:cs="Arial"/>
          <w:b/>
          <w:sz w:val="28"/>
          <w:lang w:val="es-ES"/>
        </w:rPr>
        <w:t xml:space="preserve">SEGUNDO. </w:t>
      </w:r>
      <w:r w:rsidR="006C3577" w:rsidRPr="00A2691C">
        <w:rPr>
          <w:rFonts w:ascii="Palatino Linotype" w:hAnsi="Palatino Linotype" w:cs="Arial"/>
          <w:b/>
          <w:sz w:val="28"/>
          <w:szCs w:val="20"/>
          <w:lang w:val="es-ES"/>
        </w:rPr>
        <w:t>De la respuesta del sujeto obligado.</w:t>
      </w:r>
    </w:p>
    <w:p w14:paraId="092D119C" w14:textId="5D63D0B2" w:rsidR="006C3577" w:rsidRPr="00A2691C" w:rsidRDefault="006C3577" w:rsidP="00A2691C">
      <w:pPr>
        <w:spacing w:before="240" w:line="360" w:lineRule="auto"/>
        <w:jc w:val="both"/>
        <w:rPr>
          <w:rFonts w:ascii="Palatino Linotype" w:hAnsi="Palatino Linotype" w:cs="Arial"/>
          <w:sz w:val="24"/>
          <w:lang w:val="es-ES"/>
        </w:rPr>
      </w:pPr>
      <w:r w:rsidRPr="00A2691C">
        <w:rPr>
          <w:rFonts w:ascii="Palatino Linotype" w:hAnsi="Palatino Linotype" w:cs="Arial"/>
          <w:sz w:val="24"/>
          <w:lang w:val="es-ES"/>
        </w:rPr>
        <w:t xml:space="preserve">En el expediente electrónico </w:t>
      </w:r>
      <w:r w:rsidRPr="00A2691C">
        <w:rPr>
          <w:rFonts w:ascii="Palatino Linotype" w:hAnsi="Palatino Linotype" w:cs="Arial"/>
          <w:b/>
          <w:sz w:val="24"/>
          <w:lang w:val="es-ES"/>
        </w:rPr>
        <w:t>SAIMEX</w:t>
      </w:r>
      <w:r w:rsidRPr="00A2691C">
        <w:rPr>
          <w:rFonts w:ascii="Palatino Linotype" w:hAnsi="Palatino Linotype" w:cs="Arial"/>
          <w:sz w:val="24"/>
          <w:lang w:val="es-ES"/>
        </w:rPr>
        <w:t xml:space="preserve">, se aprecia que </w:t>
      </w:r>
      <w:r w:rsidRPr="00A2691C">
        <w:rPr>
          <w:rFonts w:ascii="Palatino Linotype" w:hAnsi="Palatino Linotype" w:cs="Arial"/>
          <w:b/>
          <w:sz w:val="24"/>
          <w:lang w:val="es-ES"/>
        </w:rPr>
        <w:t>El Sujeto Obligado</w:t>
      </w:r>
      <w:r w:rsidRPr="00A2691C">
        <w:rPr>
          <w:rFonts w:ascii="Palatino Linotype" w:hAnsi="Palatino Linotype" w:cs="Arial"/>
          <w:sz w:val="24"/>
          <w:lang w:val="es-ES"/>
        </w:rPr>
        <w:t xml:space="preserve"> dio respuesta a la solicitud de información </w:t>
      </w:r>
      <w:r w:rsidR="00C82A50" w:rsidRPr="00A2691C">
        <w:rPr>
          <w:rFonts w:ascii="Palatino Linotype" w:hAnsi="Palatino Linotype" w:cs="Arial"/>
          <w:sz w:val="24"/>
          <w:lang w:val="es-ES"/>
        </w:rPr>
        <w:t xml:space="preserve">en fecha </w:t>
      </w:r>
      <w:r w:rsidR="00722576" w:rsidRPr="00A2691C">
        <w:rPr>
          <w:rFonts w:ascii="Palatino Linotype" w:hAnsi="Palatino Linotype" w:cs="Arial"/>
          <w:sz w:val="24"/>
          <w:lang w:val="es-ES"/>
        </w:rPr>
        <w:t>ocho de agosto</w:t>
      </w:r>
      <w:r w:rsidR="00C82A50" w:rsidRPr="00A2691C">
        <w:rPr>
          <w:rFonts w:ascii="Palatino Linotype" w:hAnsi="Palatino Linotype" w:cs="Arial"/>
          <w:sz w:val="24"/>
          <w:lang w:val="es-ES"/>
        </w:rPr>
        <w:t xml:space="preserve"> dos mil veinte adjuntando </w:t>
      </w:r>
      <w:r w:rsidR="00722576" w:rsidRPr="00A2691C">
        <w:rPr>
          <w:rFonts w:ascii="Palatino Linotype" w:hAnsi="Palatino Linotype" w:cs="Arial"/>
          <w:sz w:val="24"/>
          <w:lang w:val="es-ES"/>
        </w:rPr>
        <w:t>aludiendo lo siguiente:</w:t>
      </w:r>
    </w:p>
    <w:p w14:paraId="4F6629C4" w14:textId="77777777" w:rsidR="00722576" w:rsidRPr="00A2691C" w:rsidRDefault="00722576" w:rsidP="00A2691C">
      <w:pPr>
        <w:spacing w:before="240" w:line="360" w:lineRule="auto"/>
        <w:ind w:left="708"/>
        <w:jc w:val="both"/>
        <w:rPr>
          <w:rFonts w:ascii="Palatino Linotype" w:hAnsi="Palatino Linotype" w:cs="Arial"/>
          <w:i/>
          <w:iCs/>
          <w:sz w:val="24"/>
          <w:lang w:val="es-ES"/>
        </w:rPr>
      </w:pPr>
      <w:r w:rsidRPr="00A2691C">
        <w:rPr>
          <w:rFonts w:ascii="Palatino Linotype" w:hAnsi="Palatino Linotype" w:cs="Arial"/>
          <w:i/>
          <w:iCs/>
          <w:sz w:val="24"/>
          <w:lang w:val="es-ES"/>
        </w:rPr>
        <w:t>Me permito solictar a usted su interes juridico, lo anterio con la finalidad de estar en posibilidades de hacerle la entrega de información, toda vez que los consentimientos son de caracter personal, ya que dichos consetimientos cunetan con datos personal aunado a que unicamente tiene dominio de los mismos los titulares de dichos datos personales.</w:t>
      </w:r>
    </w:p>
    <w:p w14:paraId="1D5D2A55" w14:textId="77777777" w:rsidR="00722576" w:rsidRPr="00A2691C" w:rsidRDefault="00722576" w:rsidP="00A2691C">
      <w:pPr>
        <w:spacing w:before="240" w:line="360" w:lineRule="auto"/>
        <w:ind w:left="708"/>
        <w:jc w:val="both"/>
        <w:rPr>
          <w:rFonts w:ascii="Palatino Linotype" w:hAnsi="Palatino Linotype" w:cs="Arial"/>
          <w:i/>
          <w:iCs/>
          <w:sz w:val="24"/>
          <w:lang w:val="es-ES"/>
        </w:rPr>
      </w:pPr>
      <w:r w:rsidRPr="00A2691C">
        <w:rPr>
          <w:rFonts w:ascii="Palatino Linotype" w:hAnsi="Palatino Linotype" w:cs="Arial"/>
          <w:i/>
          <w:iCs/>
          <w:sz w:val="24"/>
          <w:lang w:val="es-ES"/>
        </w:rPr>
        <w:t>ATENTAMENTE</w:t>
      </w:r>
    </w:p>
    <w:p w14:paraId="1E5A3B32" w14:textId="77777777" w:rsidR="00722576" w:rsidRPr="00A2691C" w:rsidRDefault="00722576" w:rsidP="00A2691C">
      <w:pPr>
        <w:spacing w:before="240" w:line="360" w:lineRule="auto"/>
        <w:ind w:left="708"/>
        <w:jc w:val="both"/>
        <w:rPr>
          <w:rFonts w:ascii="Palatino Linotype" w:hAnsi="Palatino Linotype" w:cs="Arial"/>
          <w:b/>
          <w:i/>
          <w:iCs/>
          <w:sz w:val="24"/>
          <w:lang w:val="es-ES"/>
        </w:rPr>
      </w:pPr>
      <w:r w:rsidRPr="00A2691C">
        <w:rPr>
          <w:rFonts w:ascii="Palatino Linotype" w:hAnsi="Palatino Linotype" w:cs="Arial"/>
          <w:i/>
          <w:iCs/>
          <w:sz w:val="24"/>
          <w:lang w:val="es-ES"/>
        </w:rPr>
        <w:t>Lic. Magdalena del Refugio Campos Garnica</w:t>
      </w:r>
      <w:r w:rsidRPr="00A2691C">
        <w:rPr>
          <w:rFonts w:ascii="Palatino Linotype" w:hAnsi="Palatino Linotype" w:cs="Arial"/>
          <w:b/>
          <w:i/>
          <w:iCs/>
          <w:sz w:val="24"/>
          <w:lang w:val="es-ES"/>
        </w:rPr>
        <w:t xml:space="preserve"> </w:t>
      </w:r>
    </w:p>
    <w:p w14:paraId="05B653FD" w14:textId="0C6BCB12" w:rsidR="00A66428" w:rsidRPr="00A2691C" w:rsidRDefault="00955CD0" w:rsidP="00A2691C">
      <w:pPr>
        <w:spacing w:before="240" w:line="360" w:lineRule="auto"/>
        <w:jc w:val="both"/>
        <w:rPr>
          <w:rFonts w:ascii="Palatino Linotype" w:hAnsi="Palatino Linotype" w:cs="Arial"/>
          <w:i/>
          <w:iCs/>
          <w:sz w:val="24"/>
          <w:lang w:val="es-ES"/>
        </w:rPr>
      </w:pPr>
      <w:r w:rsidRPr="00A2691C">
        <w:rPr>
          <w:rFonts w:ascii="Palatino Linotype" w:hAnsi="Palatino Linotype" w:cs="Arial"/>
          <w:b/>
          <w:sz w:val="28"/>
          <w:lang w:val="es-ES"/>
        </w:rPr>
        <w:t xml:space="preserve">TERCERO. </w:t>
      </w:r>
      <w:r w:rsidR="00A66428" w:rsidRPr="00A2691C">
        <w:rPr>
          <w:rFonts w:ascii="Palatino Linotype" w:hAnsi="Palatino Linotype"/>
          <w:b/>
          <w:sz w:val="28"/>
          <w:lang w:val="es-ES"/>
        </w:rPr>
        <w:t>Del recurso de revisión.</w:t>
      </w:r>
    </w:p>
    <w:p w14:paraId="3EC0B327" w14:textId="19C5201A" w:rsidR="00A66428" w:rsidRPr="00A2691C" w:rsidRDefault="00A66428" w:rsidP="00A2691C">
      <w:pPr>
        <w:spacing w:before="240" w:line="360" w:lineRule="auto"/>
        <w:jc w:val="both"/>
        <w:rPr>
          <w:rFonts w:ascii="Palatino Linotype" w:hAnsi="Palatino Linotype" w:cs="Arial"/>
          <w:sz w:val="24"/>
          <w:lang w:val="es-ES"/>
        </w:rPr>
      </w:pPr>
      <w:r w:rsidRPr="00A2691C">
        <w:rPr>
          <w:rFonts w:ascii="Palatino Linotype" w:hAnsi="Palatino Linotype" w:cs="Arial"/>
          <w:sz w:val="24"/>
          <w:szCs w:val="24"/>
          <w:lang w:val="es-ES"/>
        </w:rPr>
        <w:t>Inconforme con la respuesta del sujeto obligado, el</w:t>
      </w:r>
      <w:r w:rsidRPr="00A2691C">
        <w:rPr>
          <w:rFonts w:ascii="Palatino Linotype" w:hAnsi="Palatino Linotype" w:cs="Arial"/>
          <w:b/>
          <w:sz w:val="24"/>
          <w:szCs w:val="24"/>
          <w:lang w:val="es-ES"/>
        </w:rPr>
        <w:t xml:space="preserve"> Recurrente </w:t>
      </w:r>
      <w:r w:rsidRPr="00A2691C">
        <w:rPr>
          <w:rFonts w:ascii="Palatino Linotype" w:hAnsi="Palatino Linotype" w:cs="Arial"/>
          <w:sz w:val="24"/>
          <w:szCs w:val="24"/>
          <w:lang w:val="es-ES"/>
        </w:rPr>
        <w:t xml:space="preserve">interpuso el recurso de revisión, en fecha </w:t>
      </w:r>
      <w:r w:rsidR="00722576" w:rsidRPr="00A2691C">
        <w:rPr>
          <w:rFonts w:ascii="Palatino Linotype" w:hAnsi="Palatino Linotype" w:cs="Arial"/>
          <w:sz w:val="24"/>
          <w:szCs w:val="24"/>
          <w:lang w:val="es-ES"/>
        </w:rPr>
        <w:t>veinticinco de agosto</w:t>
      </w:r>
      <w:r w:rsidR="006221EC" w:rsidRPr="00A2691C">
        <w:rPr>
          <w:rFonts w:ascii="Palatino Linotype" w:hAnsi="Palatino Linotype" w:cs="Arial"/>
          <w:sz w:val="24"/>
          <w:szCs w:val="24"/>
          <w:lang w:val="es-ES"/>
        </w:rPr>
        <w:t xml:space="preserve"> de dos mil veinte</w:t>
      </w:r>
      <w:r w:rsidRPr="00A2691C">
        <w:rPr>
          <w:rFonts w:ascii="Palatino Linotype" w:hAnsi="Palatino Linotype" w:cs="Arial"/>
          <w:sz w:val="24"/>
          <w:szCs w:val="24"/>
          <w:lang w:val="es-ES"/>
        </w:rPr>
        <w:t>, el cual fue registrado</w:t>
      </w:r>
      <w:r w:rsidRPr="00A2691C">
        <w:rPr>
          <w:rFonts w:ascii="Palatino Linotype" w:hAnsi="Palatino Linotype" w:cs="Arial"/>
          <w:b/>
          <w:sz w:val="24"/>
          <w:szCs w:val="24"/>
          <w:lang w:val="es-ES"/>
        </w:rPr>
        <w:t xml:space="preserve"> </w:t>
      </w:r>
      <w:r w:rsidRPr="00A2691C">
        <w:rPr>
          <w:rFonts w:ascii="Palatino Linotype" w:hAnsi="Palatino Linotype" w:cs="Arial"/>
          <w:sz w:val="24"/>
          <w:szCs w:val="24"/>
          <w:lang w:val="es-ES"/>
        </w:rPr>
        <w:t xml:space="preserve">en el sistema electrónico con el expediente número </w:t>
      </w:r>
      <w:r w:rsidR="006221EC" w:rsidRPr="00A2691C">
        <w:rPr>
          <w:rFonts w:ascii="Palatino Linotype" w:hAnsi="Palatino Linotype" w:cs="Arial"/>
          <w:b/>
          <w:bCs/>
          <w:sz w:val="24"/>
          <w:szCs w:val="24"/>
          <w:lang w:val="es-ES" w:eastAsia="es-MX"/>
        </w:rPr>
        <w:t>0</w:t>
      </w:r>
      <w:r w:rsidR="00722576" w:rsidRPr="00A2691C">
        <w:rPr>
          <w:rFonts w:ascii="Palatino Linotype" w:hAnsi="Palatino Linotype" w:cs="Arial"/>
          <w:b/>
          <w:bCs/>
          <w:sz w:val="24"/>
          <w:szCs w:val="24"/>
          <w:lang w:val="es-ES" w:eastAsia="es-MX"/>
        </w:rPr>
        <w:t>336</w:t>
      </w:r>
      <w:r w:rsidR="00C82A50" w:rsidRPr="00A2691C">
        <w:rPr>
          <w:rFonts w:ascii="Palatino Linotype" w:hAnsi="Palatino Linotype" w:cs="Arial"/>
          <w:b/>
          <w:bCs/>
          <w:sz w:val="24"/>
          <w:szCs w:val="24"/>
          <w:lang w:val="es-ES" w:eastAsia="es-MX"/>
        </w:rPr>
        <w:t>0</w:t>
      </w:r>
      <w:r w:rsidRPr="00A2691C">
        <w:rPr>
          <w:rFonts w:ascii="Palatino Linotype" w:hAnsi="Palatino Linotype" w:cs="Arial"/>
          <w:b/>
          <w:bCs/>
          <w:sz w:val="24"/>
          <w:szCs w:val="24"/>
          <w:lang w:val="es-ES" w:eastAsia="es-MX"/>
        </w:rPr>
        <w:t>/INFOEM/IP/RR/20</w:t>
      </w:r>
      <w:r w:rsidR="006221EC" w:rsidRPr="00A2691C">
        <w:rPr>
          <w:rFonts w:ascii="Palatino Linotype" w:hAnsi="Palatino Linotype" w:cs="Arial"/>
          <w:b/>
          <w:bCs/>
          <w:sz w:val="24"/>
          <w:szCs w:val="24"/>
          <w:lang w:val="es-ES" w:eastAsia="es-MX"/>
        </w:rPr>
        <w:t>20</w:t>
      </w:r>
      <w:r w:rsidRPr="00A2691C">
        <w:rPr>
          <w:rFonts w:ascii="Palatino Linotype" w:hAnsi="Palatino Linotype" w:cs="Arial"/>
          <w:sz w:val="24"/>
          <w:szCs w:val="24"/>
          <w:lang w:val="es-ES"/>
        </w:rPr>
        <w:t xml:space="preserve">, en el cual </w:t>
      </w:r>
      <w:r w:rsidRPr="00A2691C">
        <w:rPr>
          <w:rFonts w:ascii="Palatino Linotype" w:hAnsi="Palatino Linotype" w:cs="Arial"/>
          <w:sz w:val="24"/>
          <w:lang w:val="es-ES"/>
        </w:rPr>
        <w:t>arguye, las siguientes manifestaciones:</w:t>
      </w:r>
    </w:p>
    <w:p w14:paraId="01A5B963" w14:textId="77777777" w:rsidR="00A66428" w:rsidRPr="00A2691C" w:rsidRDefault="00A66428" w:rsidP="00A2691C">
      <w:pPr>
        <w:spacing w:before="240" w:line="360" w:lineRule="auto"/>
        <w:jc w:val="both"/>
        <w:rPr>
          <w:rFonts w:ascii="Palatino Linotype" w:hAnsi="Palatino Linotype" w:cs="Arial"/>
          <w:b/>
          <w:sz w:val="24"/>
          <w:lang w:val="es-ES"/>
        </w:rPr>
      </w:pPr>
      <w:r w:rsidRPr="00A2691C">
        <w:rPr>
          <w:rFonts w:ascii="Palatino Linotype" w:hAnsi="Palatino Linotype" w:cs="Arial"/>
          <w:b/>
          <w:sz w:val="24"/>
          <w:lang w:val="es-ES"/>
        </w:rPr>
        <w:t>Acto Impugnado:</w:t>
      </w:r>
    </w:p>
    <w:p w14:paraId="4DC5B2C0" w14:textId="35E8CC4C" w:rsidR="00A66428" w:rsidRPr="00A2691C" w:rsidRDefault="00A66428" w:rsidP="00A2691C">
      <w:pPr>
        <w:spacing w:line="360" w:lineRule="auto"/>
        <w:ind w:left="851" w:right="850"/>
        <w:jc w:val="both"/>
        <w:rPr>
          <w:rFonts w:ascii="Palatino Linotype" w:hAnsi="Palatino Linotype"/>
          <w:i/>
          <w:color w:val="000000"/>
          <w:lang w:val="es-ES"/>
        </w:rPr>
      </w:pPr>
      <w:r w:rsidRPr="00A2691C">
        <w:rPr>
          <w:rFonts w:ascii="Palatino Linotype" w:hAnsi="Palatino Linotype"/>
          <w:i/>
          <w:color w:val="000000"/>
          <w:lang w:val="es-ES"/>
        </w:rPr>
        <w:t>“</w:t>
      </w:r>
      <w:r w:rsidR="00722576" w:rsidRPr="00A2691C">
        <w:rPr>
          <w:rFonts w:ascii="Palatino Linotype" w:hAnsi="Palatino Linotype"/>
          <w:i/>
          <w:color w:val="000000"/>
          <w:lang w:val="es-ES"/>
        </w:rPr>
        <w:t>No entrega información</w:t>
      </w:r>
      <w:r w:rsidRPr="00A2691C">
        <w:rPr>
          <w:rFonts w:ascii="Palatino Linotype" w:hAnsi="Palatino Linotype"/>
          <w:i/>
          <w:color w:val="000000"/>
          <w:lang w:val="es-ES"/>
        </w:rPr>
        <w:t>."[Sic]</w:t>
      </w:r>
    </w:p>
    <w:p w14:paraId="7C17051D" w14:textId="77777777" w:rsidR="00A66428" w:rsidRPr="00A2691C" w:rsidRDefault="00A66428" w:rsidP="00A2691C">
      <w:pPr>
        <w:spacing w:before="240" w:line="360" w:lineRule="auto"/>
        <w:jc w:val="both"/>
        <w:rPr>
          <w:rFonts w:ascii="Palatino Linotype" w:hAnsi="Palatino Linotype" w:cs="Arial"/>
          <w:sz w:val="24"/>
          <w:lang w:val="es-ES"/>
        </w:rPr>
      </w:pPr>
      <w:r w:rsidRPr="00A2691C">
        <w:rPr>
          <w:rFonts w:ascii="Palatino Linotype" w:hAnsi="Palatino Linotype" w:cs="Arial"/>
          <w:b/>
          <w:sz w:val="24"/>
          <w:lang w:val="es-ES"/>
        </w:rPr>
        <w:t>Razones o Motivos de Inconformidad</w:t>
      </w:r>
      <w:r w:rsidRPr="00A2691C">
        <w:rPr>
          <w:rFonts w:ascii="Palatino Linotype" w:hAnsi="Palatino Linotype" w:cs="Arial"/>
          <w:sz w:val="24"/>
          <w:lang w:val="es-ES"/>
        </w:rPr>
        <w:t xml:space="preserve">: </w:t>
      </w:r>
    </w:p>
    <w:p w14:paraId="1A2C2864" w14:textId="35941921" w:rsidR="00A66428" w:rsidRPr="00A2691C" w:rsidRDefault="00A66428" w:rsidP="00A2691C">
      <w:pPr>
        <w:spacing w:before="240" w:line="360" w:lineRule="auto"/>
        <w:ind w:left="851" w:right="850"/>
        <w:jc w:val="both"/>
        <w:rPr>
          <w:rFonts w:ascii="Palatino Linotype" w:hAnsi="Palatino Linotype" w:cs="Arial"/>
          <w:i/>
          <w:lang w:val="es-ES"/>
        </w:rPr>
      </w:pPr>
      <w:r w:rsidRPr="00A2691C">
        <w:rPr>
          <w:rFonts w:ascii="Palatino Linotype" w:hAnsi="Palatino Linotype" w:cs="Arial"/>
          <w:i/>
          <w:lang w:val="es-ES"/>
        </w:rPr>
        <w:lastRenderedPageBreak/>
        <w:t>“</w:t>
      </w:r>
      <w:r w:rsidR="00722576" w:rsidRPr="00A2691C">
        <w:rPr>
          <w:rFonts w:ascii="Palatino Linotype" w:hAnsi="Palatino Linotype" w:cs="Arial"/>
          <w:i/>
          <w:lang w:val="es-ES"/>
        </w:rPr>
        <w:t>No entrega información</w:t>
      </w:r>
      <w:r w:rsidR="008F500A" w:rsidRPr="00A2691C">
        <w:rPr>
          <w:rFonts w:ascii="Palatino Linotype" w:hAnsi="Palatino Linotype" w:cs="Arial"/>
          <w:i/>
          <w:lang w:val="es-ES"/>
        </w:rPr>
        <w:t>.</w:t>
      </w:r>
      <w:r w:rsidRPr="00A2691C">
        <w:rPr>
          <w:rFonts w:ascii="Palatino Linotype" w:hAnsi="Palatino Linotype" w:cs="Arial"/>
          <w:i/>
          <w:lang w:val="es-ES"/>
        </w:rPr>
        <w:t>” [Sic]</w:t>
      </w:r>
    </w:p>
    <w:p w14:paraId="18F7FA1B" w14:textId="77777777" w:rsidR="00A66428" w:rsidRPr="00A2691C" w:rsidRDefault="00D81A75" w:rsidP="00A2691C">
      <w:pPr>
        <w:tabs>
          <w:tab w:val="left" w:pos="3550"/>
        </w:tabs>
        <w:spacing w:before="240" w:line="360" w:lineRule="auto"/>
        <w:ind w:right="851"/>
        <w:jc w:val="both"/>
        <w:rPr>
          <w:rFonts w:ascii="Palatino Linotype" w:hAnsi="Palatino Linotype" w:cs="Arial"/>
          <w:b/>
          <w:sz w:val="24"/>
          <w:szCs w:val="24"/>
          <w:lang w:val="es-ES"/>
        </w:rPr>
      </w:pPr>
      <w:r w:rsidRPr="00A2691C">
        <w:rPr>
          <w:rFonts w:ascii="Palatino Linotype" w:hAnsi="Palatino Linotype" w:cs="Arial"/>
          <w:b/>
          <w:sz w:val="28"/>
          <w:lang w:val="es-ES"/>
        </w:rPr>
        <w:t>CUARTO</w:t>
      </w:r>
      <w:r w:rsidR="00E15E85" w:rsidRPr="00A2691C">
        <w:rPr>
          <w:rFonts w:ascii="Palatino Linotype" w:hAnsi="Palatino Linotype" w:cs="Arial"/>
          <w:b/>
          <w:sz w:val="28"/>
          <w:lang w:val="es-ES"/>
        </w:rPr>
        <w:t xml:space="preserve">. </w:t>
      </w:r>
      <w:r w:rsidR="00A66428" w:rsidRPr="00A2691C">
        <w:rPr>
          <w:rFonts w:ascii="Palatino Linotype" w:hAnsi="Palatino Linotype" w:cs="Arial"/>
          <w:b/>
          <w:sz w:val="28"/>
          <w:szCs w:val="28"/>
          <w:lang w:val="es-ES"/>
        </w:rPr>
        <w:t>Del turno del recurso de revisión.</w:t>
      </w:r>
    </w:p>
    <w:p w14:paraId="37F1D7EF" w14:textId="0D94E194" w:rsidR="00C82A50" w:rsidRPr="00A2691C" w:rsidRDefault="00A66428" w:rsidP="00A2691C">
      <w:pPr>
        <w:spacing w:before="240" w:line="360" w:lineRule="auto"/>
        <w:jc w:val="both"/>
        <w:rPr>
          <w:rFonts w:ascii="Palatino Linotype" w:hAnsi="Palatino Linotype" w:cs="Arial"/>
          <w:sz w:val="24"/>
          <w:szCs w:val="24"/>
          <w:lang w:val="es-ES"/>
        </w:rPr>
      </w:pPr>
      <w:r w:rsidRPr="00A2691C">
        <w:rPr>
          <w:rFonts w:ascii="Palatino Linotype" w:hAnsi="Palatino Linotype" w:cs="Arial"/>
          <w:sz w:val="24"/>
          <w:szCs w:val="24"/>
          <w:lang w:val="es-ES"/>
        </w:rPr>
        <w:t>Medio de impugnación que le fue turnado a la Comisionada</w:t>
      </w:r>
      <w:r w:rsidR="00280F65" w:rsidRPr="00A2691C">
        <w:rPr>
          <w:rFonts w:ascii="Palatino Linotype" w:hAnsi="Palatino Linotype" w:cs="Arial"/>
          <w:sz w:val="24"/>
          <w:szCs w:val="24"/>
          <w:lang w:val="es-ES"/>
        </w:rPr>
        <w:t xml:space="preserve"> </w:t>
      </w:r>
      <w:r w:rsidRPr="00A2691C">
        <w:rPr>
          <w:rFonts w:ascii="Palatino Linotype" w:hAnsi="Palatino Linotype" w:cs="Arial"/>
          <w:b/>
          <w:sz w:val="24"/>
          <w:szCs w:val="24"/>
          <w:lang w:val="es-ES"/>
        </w:rPr>
        <w:t>Zulema Martínez Sánchez</w:t>
      </w:r>
      <w:r w:rsidRPr="00A2691C">
        <w:rPr>
          <w:rFonts w:ascii="Palatino Linotype" w:hAnsi="Palatino Linotype" w:cs="Arial"/>
          <w:sz w:val="24"/>
          <w:szCs w:val="24"/>
          <w:lang w:val="es-ES"/>
        </w:rPr>
        <w:t xml:space="preserve">, por medio del sistema electrónico en términos del arábigo 185 fracción I de la Ley de Transparencia y Acceso a la información Pública del Estado de México y Municipios, del cual recayó acuerdo de admisión en fecha </w:t>
      </w:r>
      <w:r w:rsidR="00722576" w:rsidRPr="00A2691C">
        <w:rPr>
          <w:rFonts w:ascii="Palatino Linotype" w:hAnsi="Palatino Linotype" w:cs="Arial"/>
          <w:sz w:val="24"/>
          <w:szCs w:val="24"/>
          <w:lang w:val="es-ES"/>
        </w:rPr>
        <w:t>treinta y uno de agosto</w:t>
      </w:r>
      <w:r w:rsidR="00122C38" w:rsidRPr="00A2691C">
        <w:rPr>
          <w:rFonts w:ascii="Palatino Linotype" w:hAnsi="Palatino Linotype" w:cs="Arial"/>
          <w:sz w:val="24"/>
          <w:szCs w:val="24"/>
          <w:lang w:val="es-ES"/>
        </w:rPr>
        <w:t xml:space="preserve"> de dos mil veinte</w:t>
      </w:r>
      <w:r w:rsidRPr="00A2691C">
        <w:rPr>
          <w:rFonts w:ascii="Palatino Linotype" w:hAnsi="Palatino Linotype" w:cs="Arial"/>
          <w:sz w:val="24"/>
          <w:szCs w:val="24"/>
          <w:lang w:val="es-ES"/>
        </w:rPr>
        <w:t>, determinándose en él, un plazo de siete días para que las partes manifestaran lo que a su derecho corresponda en términos del numeral ya citado.</w:t>
      </w:r>
    </w:p>
    <w:p w14:paraId="5C296663" w14:textId="77777777" w:rsidR="00A66428" w:rsidRPr="00A2691C" w:rsidRDefault="00CE4A4B" w:rsidP="00A2691C">
      <w:pPr>
        <w:spacing w:before="240" w:line="360" w:lineRule="auto"/>
        <w:jc w:val="both"/>
        <w:rPr>
          <w:rFonts w:ascii="Palatino Linotype" w:hAnsi="Palatino Linotype" w:cs="Arial"/>
          <w:b/>
          <w:sz w:val="24"/>
          <w:szCs w:val="24"/>
          <w:lang w:val="es-ES"/>
        </w:rPr>
      </w:pPr>
      <w:r w:rsidRPr="00A2691C">
        <w:rPr>
          <w:rFonts w:ascii="Palatino Linotype" w:hAnsi="Palatino Linotype" w:cs="Arial"/>
          <w:b/>
          <w:sz w:val="28"/>
          <w:lang w:val="es-ES"/>
        </w:rPr>
        <w:t>QUINTO</w:t>
      </w:r>
      <w:r w:rsidR="00E15E85" w:rsidRPr="00A2691C">
        <w:rPr>
          <w:rFonts w:ascii="Palatino Linotype" w:hAnsi="Palatino Linotype" w:cs="Arial"/>
          <w:b/>
          <w:sz w:val="24"/>
          <w:szCs w:val="24"/>
          <w:lang w:val="es-ES"/>
        </w:rPr>
        <w:t xml:space="preserve">. </w:t>
      </w:r>
      <w:r w:rsidR="00A66428" w:rsidRPr="00A2691C">
        <w:rPr>
          <w:rFonts w:ascii="Palatino Linotype" w:hAnsi="Palatino Linotype" w:cs="Arial"/>
          <w:b/>
          <w:sz w:val="28"/>
          <w:szCs w:val="28"/>
          <w:lang w:val="es-ES"/>
        </w:rPr>
        <w:t>De la etapa de instrucción.</w:t>
      </w:r>
    </w:p>
    <w:p w14:paraId="3DDA19C8" w14:textId="5FB403BB" w:rsidR="00E15E85" w:rsidRPr="00A2691C" w:rsidRDefault="00A66428" w:rsidP="00A2691C">
      <w:pPr>
        <w:spacing w:before="240" w:line="360" w:lineRule="auto"/>
        <w:jc w:val="both"/>
        <w:rPr>
          <w:rFonts w:ascii="Palatino Linotype" w:hAnsi="Palatino Linotype" w:cs="Arial"/>
          <w:sz w:val="24"/>
          <w:szCs w:val="24"/>
          <w:lang w:val="es-ES"/>
        </w:rPr>
      </w:pPr>
      <w:r w:rsidRPr="00A2691C">
        <w:rPr>
          <w:rFonts w:ascii="Palatino Linotype" w:hAnsi="Palatino Linotype" w:cs="Arial"/>
          <w:sz w:val="24"/>
          <w:szCs w:val="24"/>
          <w:lang w:val="es-ES"/>
        </w:rPr>
        <w:t xml:space="preserve">Así, una vez abierta la etapa de instrucción, en el sumario se observa que el Sujeto Obligado </w:t>
      </w:r>
      <w:r w:rsidR="008F500A" w:rsidRPr="00A2691C">
        <w:rPr>
          <w:rFonts w:ascii="Palatino Linotype" w:hAnsi="Palatino Linotype" w:cs="Arial"/>
          <w:sz w:val="24"/>
          <w:szCs w:val="24"/>
          <w:lang w:val="es-ES"/>
        </w:rPr>
        <w:t xml:space="preserve">en fecha </w:t>
      </w:r>
      <w:r w:rsidR="00722576" w:rsidRPr="00A2691C">
        <w:rPr>
          <w:rFonts w:ascii="Palatino Linotype" w:hAnsi="Palatino Linotype" w:cs="Arial"/>
          <w:sz w:val="24"/>
          <w:szCs w:val="24"/>
          <w:lang w:val="es-ES"/>
        </w:rPr>
        <w:t>diez de septiembre</w:t>
      </w:r>
      <w:r w:rsidR="008F500A" w:rsidRPr="00A2691C">
        <w:rPr>
          <w:rFonts w:ascii="Palatino Linotype" w:hAnsi="Palatino Linotype" w:cs="Arial"/>
          <w:sz w:val="24"/>
          <w:szCs w:val="24"/>
          <w:lang w:val="es-ES"/>
        </w:rPr>
        <w:t xml:space="preserve"> de los corrientes presentó su informe justificado</w:t>
      </w:r>
      <w:r w:rsidRPr="00A2691C">
        <w:rPr>
          <w:rFonts w:ascii="Palatino Linotype" w:hAnsi="Palatino Linotype" w:cs="Arial"/>
          <w:sz w:val="24"/>
          <w:szCs w:val="24"/>
          <w:lang w:val="es-ES"/>
        </w:rPr>
        <w:t xml:space="preserve">, asimismo, </w:t>
      </w:r>
      <w:r w:rsidR="00122C38" w:rsidRPr="00A2691C">
        <w:rPr>
          <w:rFonts w:ascii="Palatino Linotype" w:hAnsi="Palatino Linotype" w:cs="Arial"/>
          <w:sz w:val="24"/>
          <w:szCs w:val="24"/>
          <w:lang w:val="es-ES"/>
        </w:rPr>
        <w:t>el recurrente no realizo manifestación alguna, por lo que</w:t>
      </w:r>
      <w:r w:rsidR="009A6D1C" w:rsidRPr="00A2691C">
        <w:rPr>
          <w:rFonts w:ascii="Palatino Linotype" w:hAnsi="Palatino Linotype" w:cs="Arial"/>
          <w:sz w:val="24"/>
          <w:szCs w:val="24"/>
          <w:lang w:val="es-ES"/>
        </w:rPr>
        <w:t xml:space="preserve"> </w:t>
      </w:r>
      <w:r w:rsidR="009838CD" w:rsidRPr="00A2691C">
        <w:rPr>
          <w:rFonts w:ascii="Palatino Linotype" w:hAnsi="Palatino Linotype" w:cs="Arial"/>
          <w:sz w:val="24"/>
          <w:szCs w:val="24"/>
          <w:lang w:val="es-ES"/>
        </w:rPr>
        <w:t>habiendo tra</w:t>
      </w:r>
      <w:r w:rsidR="0057576D" w:rsidRPr="00A2691C">
        <w:rPr>
          <w:rFonts w:ascii="Palatino Linotype" w:hAnsi="Palatino Linotype" w:cs="Arial"/>
          <w:sz w:val="24"/>
          <w:szCs w:val="24"/>
          <w:lang w:val="es-ES"/>
        </w:rPr>
        <w:t>n</w:t>
      </w:r>
      <w:r w:rsidR="009838CD" w:rsidRPr="00A2691C">
        <w:rPr>
          <w:rFonts w:ascii="Palatino Linotype" w:hAnsi="Palatino Linotype" w:cs="Arial"/>
          <w:sz w:val="24"/>
          <w:szCs w:val="24"/>
          <w:lang w:val="es-ES"/>
        </w:rPr>
        <w:t>scurrido</w:t>
      </w:r>
      <w:r w:rsidR="00755099" w:rsidRPr="00A2691C">
        <w:rPr>
          <w:rFonts w:ascii="Palatino Linotype" w:hAnsi="Palatino Linotype" w:cs="Arial"/>
          <w:sz w:val="24"/>
          <w:szCs w:val="24"/>
          <w:lang w:val="es-ES"/>
        </w:rPr>
        <w:t xml:space="preserve"> el plazo establecido en fecha </w:t>
      </w:r>
      <w:r w:rsidR="008F500A" w:rsidRPr="00A2691C">
        <w:rPr>
          <w:rFonts w:ascii="Palatino Linotype" w:hAnsi="Palatino Linotype" w:cs="Arial"/>
          <w:sz w:val="24"/>
          <w:szCs w:val="24"/>
          <w:lang w:val="es-ES"/>
        </w:rPr>
        <w:t>once</w:t>
      </w:r>
      <w:r w:rsidR="00C82A50" w:rsidRPr="00A2691C">
        <w:rPr>
          <w:rFonts w:ascii="Palatino Linotype" w:hAnsi="Palatino Linotype" w:cs="Arial"/>
          <w:sz w:val="24"/>
          <w:szCs w:val="24"/>
          <w:lang w:val="es-ES"/>
        </w:rPr>
        <w:t xml:space="preserve"> de agosto</w:t>
      </w:r>
      <w:r w:rsidR="00122C38" w:rsidRPr="00A2691C">
        <w:rPr>
          <w:rFonts w:ascii="Palatino Linotype" w:hAnsi="Palatino Linotype" w:cs="Arial"/>
          <w:sz w:val="24"/>
          <w:szCs w:val="24"/>
          <w:lang w:val="es-ES"/>
        </w:rPr>
        <w:t xml:space="preserve"> de dos mil veinte</w:t>
      </w:r>
      <w:r w:rsidR="00EB0246" w:rsidRPr="00A2691C">
        <w:rPr>
          <w:rFonts w:ascii="Palatino Linotype" w:hAnsi="Palatino Linotype" w:cs="Arial"/>
          <w:sz w:val="24"/>
          <w:szCs w:val="24"/>
          <w:lang w:val="es-ES"/>
        </w:rPr>
        <w:t xml:space="preserve"> </w:t>
      </w:r>
      <w:r w:rsidR="00755099" w:rsidRPr="00A2691C">
        <w:rPr>
          <w:rFonts w:ascii="Palatino Linotype" w:hAnsi="Palatino Linotype" w:cs="Arial"/>
          <w:sz w:val="24"/>
          <w:szCs w:val="24"/>
          <w:lang w:val="es-ES"/>
        </w:rPr>
        <w:t>se decretó el cierre de instrucción</w:t>
      </w:r>
      <w:r w:rsidR="00E15E85" w:rsidRPr="00A2691C">
        <w:rPr>
          <w:rFonts w:ascii="Palatino Linotype" w:hAnsi="Palatino Linotype" w:cs="Arial"/>
          <w:sz w:val="24"/>
          <w:szCs w:val="24"/>
          <w:lang w:val="es-ES"/>
        </w:rPr>
        <w:t xml:space="preserve"> en términos del artículo 185 fracción VI de la Ley de Transparencia y Acceso a la Información Pública del Estado de México y Municipios, iniciando el término legal para dictar resolución definitiva del asunto.</w:t>
      </w:r>
    </w:p>
    <w:p w14:paraId="0D650927" w14:textId="77777777" w:rsidR="00E15E85" w:rsidRPr="00A2691C" w:rsidRDefault="00E15E85" w:rsidP="00A2691C">
      <w:pPr>
        <w:spacing w:before="240" w:line="360" w:lineRule="auto"/>
        <w:jc w:val="center"/>
        <w:rPr>
          <w:rFonts w:ascii="Palatino Linotype" w:hAnsi="Palatino Linotype" w:cs="Arial"/>
          <w:b/>
          <w:sz w:val="24"/>
          <w:lang w:val="es-ES"/>
        </w:rPr>
      </w:pPr>
      <w:r w:rsidRPr="00A2691C">
        <w:rPr>
          <w:rFonts w:ascii="Palatino Linotype" w:hAnsi="Palatino Linotype" w:cs="Arial"/>
          <w:b/>
          <w:sz w:val="24"/>
          <w:lang w:val="es-ES"/>
        </w:rPr>
        <w:t>C O N S I D E R A N D O</w:t>
      </w:r>
    </w:p>
    <w:p w14:paraId="781CD762" w14:textId="77777777" w:rsidR="00E15E85" w:rsidRPr="00A2691C" w:rsidRDefault="00E15E85" w:rsidP="00A2691C">
      <w:pPr>
        <w:spacing w:before="240" w:line="360" w:lineRule="auto"/>
        <w:jc w:val="both"/>
        <w:rPr>
          <w:rFonts w:ascii="Palatino Linotype" w:hAnsi="Palatino Linotype" w:cs="Arial"/>
          <w:sz w:val="24"/>
          <w:lang w:val="es-ES"/>
        </w:rPr>
      </w:pPr>
      <w:r w:rsidRPr="00A2691C">
        <w:rPr>
          <w:rFonts w:ascii="Palatino Linotype" w:hAnsi="Palatino Linotype" w:cs="Arial"/>
          <w:b/>
          <w:sz w:val="28"/>
          <w:lang w:val="es-ES"/>
        </w:rPr>
        <w:t>PRIMERO.</w:t>
      </w:r>
      <w:r w:rsidRPr="00A2691C">
        <w:rPr>
          <w:rFonts w:ascii="Palatino Linotype" w:hAnsi="Palatino Linotype" w:cs="Arial"/>
          <w:b/>
          <w:lang w:val="es-ES"/>
        </w:rPr>
        <w:t xml:space="preserve"> </w:t>
      </w:r>
      <w:r w:rsidRPr="00A2691C">
        <w:rPr>
          <w:rFonts w:ascii="Palatino Linotype" w:hAnsi="Palatino Linotype" w:cs="Arial"/>
          <w:b/>
          <w:sz w:val="28"/>
          <w:szCs w:val="28"/>
          <w:lang w:val="es-ES"/>
        </w:rPr>
        <w:t>De la competencia</w:t>
      </w:r>
      <w:r w:rsidRPr="00A2691C">
        <w:rPr>
          <w:rFonts w:ascii="Palatino Linotype" w:hAnsi="Palatino Linotype" w:cs="Arial"/>
          <w:sz w:val="28"/>
          <w:szCs w:val="28"/>
          <w:lang w:val="es-ES"/>
        </w:rPr>
        <w:t>.</w:t>
      </w:r>
    </w:p>
    <w:p w14:paraId="2CE0D0F0" w14:textId="38952A62" w:rsidR="00806DD5" w:rsidRPr="00A2691C" w:rsidRDefault="00806DD5" w:rsidP="00A2691C">
      <w:pPr>
        <w:spacing w:before="240" w:line="360" w:lineRule="auto"/>
        <w:jc w:val="both"/>
        <w:rPr>
          <w:rFonts w:ascii="Palatino Linotype" w:hAnsi="Palatino Linotype" w:cs="Arial"/>
          <w:sz w:val="24"/>
          <w:lang w:val="es-ES"/>
        </w:rPr>
      </w:pPr>
      <w:r w:rsidRPr="00A2691C">
        <w:rPr>
          <w:rFonts w:ascii="Palatino Linotype" w:hAnsi="Palatino Linotype" w:cs="Arial"/>
          <w:sz w:val="24"/>
          <w:lang w:val="es-ES"/>
        </w:rPr>
        <w:t xml:space="preserve">Este Instituto de Transparencia, Acceso a la Información Pública y Protección de Datos Personales del Estado de México, es competente para conocer y resolver el presente </w:t>
      </w:r>
      <w:r w:rsidRPr="00A2691C">
        <w:rPr>
          <w:rFonts w:ascii="Palatino Linotype" w:hAnsi="Palatino Linotype" w:cs="Arial"/>
          <w:sz w:val="24"/>
          <w:lang w:val="es-ES"/>
        </w:rPr>
        <w:lastRenderedPageBreak/>
        <w:t>recurso de revisión interpuesto por la</w:t>
      </w:r>
      <w:r w:rsidR="00722576" w:rsidRPr="00A2691C">
        <w:rPr>
          <w:rFonts w:ascii="Palatino Linotype" w:hAnsi="Palatino Linotype" w:cs="Arial"/>
          <w:sz w:val="24"/>
          <w:lang w:val="es-ES"/>
        </w:rPr>
        <w:t xml:space="preserve"> parte</w:t>
      </w:r>
      <w:r w:rsidRPr="00A2691C">
        <w:rPr>
          <w:rFonts w:ascii="Palatino Linotype" w:hAnsi="Palatino Linotype" w:cs="Arial"/>
          <w:b/>
          <w:sz w:val="24"/>
          <w:lang w:val="es-ES"/>
        </w:rPr>
        <w:t xml:space="preserve"> </w:t>
      </w:r>
      <w:r w:rsidR="00722576" w:rsidRPr="00A2691C">
        <w:rPr>
          <w:rFonts w:ascii="Palatino Linotype" w:hAnsi="Palatino Linotype" w:cs="Arial"/>
          <w:b/>
          <w:sz w:val="24"/>
          <w:lang w:val="es-ES"/>
        </w:rPr>
        <w:t>r</w:t>
      </w:r>
      <w:r w:rsidRPr="00A2691C">
        <w:rPr>
          <w:rFonts w:ascii="Palatino Linotype" w:hAnsi="Palatino Linotype" w:cs="Arial"/>
          <w:b/>
          <w:sz w:val="24"/>
          <w:lang w:val="es-ES"/>
        </w:rPr>
        <w:t>ecurrente</w:t>
      </w:r>
      <w:r w:rsidRPr="00A2691C">
        <w:rPr>
          <w:rFonts w:ascii="Palatino Linotype" w:hAnsi="Palatino Linotype" w:cs="Arial"/>
          <w:b/>
          <w:sz w:val="24"/>
          <w:szCs w:val="24"/>
          <w:lang w:val="es-ES"/>
        </w:rPr>
        <w:t xml:space="preserve"> </w:t>
      </w:r>
      <w:r w:rsidRPr="00A2691C">
        <w:rPr>
          <w:rFonts w:ascii="Palatino Linotype" w:hAnsi="Palatino Linotype" w:cs="Arial"/>
          <w:sz w:val="24"/>
          <w:lang w:val="es-ES"/>
        </w:rPr>
        <w:t xml:space="preserve">conforme a lo dispuesto en los artículos 1, párrafos segundo y tercero, 6, apartado A, fracciones I, III y IV de la Constitución Política de los Estados Unidos Mexicanos, 5, párrafos vigésimo segundo, vigésimo tercero y vigésimo cuarto fracción IV de la Constitución Política del Estado Libre y Soberano de México, </w:t>
      </w:r>
      <w:r w:rsidRPr="00A2691C">
        <w:rPr>
          <w:rFonts w:ascii="Palatino Linotype" w:hAnsi="Palatino Linotype" w:cs="Arial"/>
          <w:sz w:val="24"/>
          <w:szCs w:val="24"/>
          <w:lang w:val="es-ES"/>
        </w:rPr>
        <w:t>1, 2 fracción II, 13, 29, 36 fracciones II y III, 176, 178, 179</w:t>
      </w:r>
      <w:r w:rsidR="00722576" w:rsidRPr="00A2691C">
        <w:rPr>
          <w:rFonts w:ascii="Palatino Linotype" w:hAnsi="Palatino Linotype" w:cs="Arial"/>
          <w:sz w:val="24"/>
          <w:szCs w:val="24"/>
          <w:lang w:val="es-ES"/>
        </w:rPr>
        <w:t xml:space="preserve">, </w:t>
      </w:r>
      <w:r w:rsidRPr="00A2691C">
        <w:rPr>
          <w:rFonts w:ascii="Palatino Linotype" w:hAnsi="Palatino Linotype" w:cs="Arial"/>
          <w:sz w:val="24"/>
          <w:szCs w:val="24"/>
          <w:lang w:val="es-ES"/>
        </w:rPr>
        <w:t xml:space="preserve">181 párrafo tercero, 182, 185, 188 y 194 </w:t>
      </w:r>
      <w:r w:rsidRPr="00A2691C">
        <w:rPr>
          <w:rFonts w:ascii="Palatino Linotype" w:hAnsi="Palatino Linotype" w:cs="Arial"/>
          <w:sz w:val="24"/>
          <w:lang w:val="es-ES"/>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135A6996" w14:textId="27D995C4" w:rsidR="00E15E85" w:rsidRPr="00A2691C" w:rsidRDefault="00E15E85" w:rsidP="00A2691C">
      <w:pPr>
        <w:pStyle w:val="Prrafodelista"/>
        <w:autoSpaceDE w:val="0"/>
        <w:autoSpaceDN w:val="0"/>
        <w:adjustRightInd w:val="0"/>
        <w:spacing w:before="240" w:after="160" w:line="360" w:lineRule="auto"/>
        <w:ind w:left="0"/>
        <w:jc w:val="both"/>
        <w:rPr>
          <w:rFonts w:ascii="Palatino Linotype" w:hAnsi="Palatino Linotype" w:cs="Arial"/>
          <w:b/>
        </w:rPr>
      </w:pPr>
      <w:r w:rsidRPr="00A2691C">
        <w:rPr>
          <w:rFonts w:ascii="Palatino Linotype" w:hAnsi="Palatino Linotype" w:cs="Arial"/>
          <w:b/>
          <w:sz w:val="28"/>
        </w:rPr>
        <w:t>SEGUNDO</w:t>
      </w:r>
      <w:r w:rsidRPr="00A2691C">
        <w:rPr>
          <w:rFonts w:ascii="Palatino Linotype" w:hAnsi="Palatino Linotype" w:cs="Arial"/>
          <w:b/>
        </w:rPr>
        <w:t xml:space="preserve">. </w:t>
      </w:r>
      <w:r w:rsidRPr="00A2691C">
        <w:rPr>
          <w:rFonts w:ascii="Palatino Linotype" w:hAnsi="Palatino Linotype" w:cs="Arial"/>
          <w:b/>
          <w:sz w:val="28"/>
          <w:szCs w:val="28"/>
        </w:rPr>
        <w:t>Sobre los alcances del recurso de revisión.</w:t>
      </w:r>
      <w:r w:rsidRPr="00A2691C">
        <w:rPr>
          <w:rFonts w:ascii="Palatino Linotype" w:hAnsi="Palatino Linotype" w:cs="Arial"/>
          <w:b/>
        </w:rPr>
        <w:t xml:space="preserve"> </w:t>
      </w:r>
    </w:p>
    <w:p w14:paraId="0E916913" w14:textId="23FCB362" w:rsidR="00E15E85" w:rsidRPr="00A2691C" w:rsidRDefault="00E15E85" w:rsidP="00A2691C">
      <w:pPr>
        <w:pStyle w:val="Prrafodelista"/>
        <w:autoSpaceDE w:val="0"/>
        <w:autoSpaceDN w:val="0"/>
        <w:adjustRightInd w:val="0"/>
        <w:spacing w:before="240" w:after="160" w:line="360" w:lineRule="auto"/>
        <w:ind w:left="0"/>
        <w:jc w:val="both"/>
        <w:rPr>
          <w:rFonts w:ascii="Palatino Linotype" w:hAnsi="Palatino Linotype" w:cs="Arial"/>
        </w:rPr>
      </w:pPr>
      <w:r w:rsidRPr="00A2691C">
        <w:rPr>
          <w:rFonts w:ascii="Palatino Linotype" w:hAnsi="Palatino Linotype" w:cs="Aria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0F7B2B4C" w14:textId="77777777" w:rsidR="001429EB" w:rsidRPr="00A2691C" w:rsidRDefault="001429EB" w:rsidP="00A2691C">
      <w:pPr>
        <w:pStyle w:val="Sinespaciado"/>
        <w:spacing w:line="360" w:lineRule="auto"/>
        <w:jc w:val="both"/>
        <w:rPr>
          <w:rFonts w:ascii="Palatino Linotype" w:hAnsi="Palatino Linotype"/>
          <w:b/>
          <w:sz w:val="28"/>
          <w:szCs w:val="28"/>
          <w:lang w:val="es-ES"/>
        </w:rPr>
      </w:pPr>
      <w:r w:rsidRPr="00A2691C">
        <w:rPr>
          <w:rFonts w:ascii="Palatino Linotype" w:hAnsi="Palatino Linotype"/>
          <w:b/>
          <w:sz w:val="28"/>
          <w:szCs w:val="28"/>
          <w:lang w:val="es-ES"/>
        </w:rPr>
        <w:t>TERCERO. Previo y especial pronunciamiento.</w:t>
      </w:r>
    </w:p>
    <w:p w14:paraId="0338AFF2" w14:textId="77777777" w:rsidR="001429EB" w:rsidRPr="00A2691C" w:rsidRDefault="001429EB" w:rsidP="00A2691C">
      <w:pPr>
        <w:pStyle w:val="Sinespaciado"/>
        <w:spacing w:before="240" w:after="240" w:line="360" w:lineRule="auto"/>
        <w:jc w:val="both"/>
        <w:rPr>
          <w:rFonts w:ascii="Palatino Linotype" w:hAnsi="Palatino Linotype"/>
          <w:lang w:val="es-ES"/>
        </w:rPr>
      </w:pPr>
      <w:r w:rsidRPr="00A2691C">
        <w:rPr>
          <w:rFonts w:ascii="Palatino Linotype" w:hAnsi="Palatino Linotype"/>
          <w:lang w:val="es-ES"/>
        </w:rPr>
        <w:t>El Recurso de Revisión en estudio contiene los elementos normativos de validez exigidos en la Ley de Transparencia y Acceso a la Información Pública del Estado de México y Municipios, establecidos en el artículo 180 que enuncia:</w:t>
      </w:r>
    </w:p>
    <w:p w14:paraId="30C28645" w14:textId="77777777" w:rsidR="001429EB" w:rsidRPr="00A2691C" w:rsidRDefault="001429EB" w:rsidP="00A2691C">
      <w:pPr>
        <w:pStyle w:val="Sinespaciado"/>
        <w:spacing w:line="360" w:lineRule="auto"/>
        <w:ind w:left="567" w:right="426"/>
        <w:jc w:val="both"/>
        <w:rPr>
          <w:rFonts w:ascii="Palatino Linotype" w:hAnsi="Palatino Linotype"/>
          <w:i/>
          <w:lang w:val="es-ES"/>
        </w:rPr>
      </w:pPr>
      <w:r w:rsidRPr="00A2691C">
        <w:rPr>
          <w:rFonts w:ascii="Palatino Linotype" w:hAnsi="Palatino Linotype"/>
          <w:b/>
          <w:i/>
          <w:lang w:val="es-ES"/>
        </w:rPr>
        <w:lastRenderedPageBreak/>
        <w:t xml:space="preserve">“Artículo 180. </w:t>
      </w:r>
      <w:r w:rsidRPr="00A2691C">
        <w:rPr>
          <w:rFonts w:ascii="Palatino Linotype" w:hAnsi="Palatino Linotype"/>
          <w:i/>
          <w:lang w:val="es-ES"/>
        </w:rPr>
        <w:t>El recurso de revisión contendrá:</w:t>
      </w:r>
    </w:p>
    <w:p w14:paraId="31A5D71E" w14:textId="77777777" w:rsidR="001429EB" w:rsidRPr="00A2691C" w:rsidRDefault="001429EB" w:rsidP="00A2691C">
      <w:pPr>
        <w:pStyle w:val="Sinespaciado"/>
        <w:spacing w:line="360" w:lineRule="auto"/>
        <w:ind w:left="567" w:right="426"/>
        <w:jc w:val="both"/>
        <w:rPr>
          <w:rFonts w:ascii="Palatino Linotype" w:hAnsi="Palatino Linotype"/>
          <w:i/>
          <w:lang w:val="es-ES"/>
        </w:rPr>
      </w:pPr>
      <w:r w:rsidRPr="00A2691C">
        <w:rPr>
          <w:rFonts w:ascii="Palatino Linotype" w:hAnsi="Palatino Linotype"/>
          <w:i/>
          <w:lang w:val="es-ES"/>
        </w:rPr>
        <w:t>I. El sujeto obligado ante la cual se presentó la solicitud;</w:t>
      </w:r>
    </w:p>
    <w:p w14:paraId="423A6068" w14:textId="77777777" w:rsidR="001429EB" w:rsidRPr="00A2691C" w:rsidRDefault="001429EB" w:rsidP="00A2691C">
      <w:pPr>
        <w:pStyle w:val="Sinespaciado"/>
        <w:spacing w:line="360" w:lineRule="auto"/>
        <w:ind w:left="567" w:right="426"/>
        <w:jc w:val="both"/>
        <w:rPr>
          <w:rFonts w:ascii="Palatino Linotype" w:hAnsi="Palatino Linotype"/>
          <w:i/>
          <w:lang w:val="es-ES"/>
        </w:rPr>
      </w:pPr>
      <w:r w:rsidRPr="00A2691C">
        <w:rPr>
          <w:rFonts w:ascii="Palatino Linotype" w:hAnsi="Palatino Linotype"/>
          <w:b/>
          <w:i/>
          <w:lang w:val="es-ES"/>
        </w:rPr>
        <w:t>II. El nombre del solicitante que recurre</w:t>
      </w:r>
      <w:r w:rsidRPr="00A2691C">
        <w:rPr>
          <w:rFonts w:ascii="Palatino Linotype" w:hAnsi="Palatino Linotype"/>
          <w:i/>
          <w:lang w:val="es-ES"/>
        </w:rPr>
        <w:t xml:space="preserve"> o de su representante y, en su caso, del tercero interesado, así como la dirección o medio que señale para recibir notificaciones;</w:t>
      </w:r>
    </w:p>
    <w:p w14:paraId="54914CB2" w14:textId="77777777" w:rsidR="001429EB" w:rsidRPr="00A2691C" w:rsidRDefault="001429EB" w:rsidP="00A2691C">
      <w:pPr>
        <w:pStyle w:val="Sinespaciado"/>
        <w:spacing w:line="360" w:lineRule="auto"/>
        <w:ind w:left="567" w:right="426"/>
        <w:jc w:val="both"/>
        <w:rPr>
          <w:rFonts w:ascii="Palatino Linotype" w:hAnsi="Palatino Linotype"/>
          <w:i/>
          <w:lang w:val="es-ES"/>
        </w:rPr>
      </w:pPr>
      <w:r w:rsidRPr="00A2691C">
        <w:rPr>
          <w:rFonts w:ascii="Palatino Linotype" w:hAnsi="Palatino Linotype"/>
          <w:i/>
          <w:lang w:val="es-ES"/>
        </w:rPr>
        <w:t>III. El número de folio de respuesta de la solicitud de acceso;</w:t>
      </w:r>
    </w:p>
    <w:p w14:paraId="65383D7A" w14:textId="77777777" w:rsidR="001429EB" w:rsidRPr="00A2691C" w:rsidRDefault="001429EB" w:rsidP="00A2691C">
      <w:pPr>
        <w:pStyle w:val="Sinespaciado"/>
        <w:spacing w:line="360" w:lineRule="auto"/>
        <w:ind w:left="567" w:right="426"/>
        <w:jc w:val="both"/>
        <w:rPr>
          <w:rFonts w:ascii="Palatino Linotype" w:hAnsi="Palatino Linotype"/>
          <w:i/>
          <w:lang w:val="es-ES"/>
        </w:rPr>
      </w:pPr>
      <w:r w:rsidRPr="00A2691C">
        <w:rPr>
          <w:rFonts w:ascii="Palatino Linotype" w:hAnsi="Palatino Linotype"/>
          <w:i/>
          <w:lang w:val="es-ES"/>
        </w:rPr>
        <w:t>IV. La fecha en que fue notificada la respuesta al solicitante o tuvo conocimiento del acto reclamado, o de presentación de la solicitud, en caso de falta de respuesta;</w:t>
      </w:r>
    </w:p>
    <w:p w14:paraId="399B51FB" w14:textId="77777777" w:rsidR="001429EB" w:rsidRPr="00A2691C" w:rsidRDefault="001429EB" w:rsidP="00A2691C">
      <w:pPr>
        <w:pStyle w:val="Sinespaciado"/>
        <w:spacing w:line="360" w:lineRule="auto"/>
        <w:ind w:left="567" w:right="426"/>
        <w:jc w:val="both"/>
        <w:rPr>
          <w:rFonts w:ascii="Palatino Linotype" w:hAnsi="Palatino Linotype"/>
          <w:i/>
          <w:lang w:val="es-ES"/>
        </w:rPr>
      </w:pPr>
      <w:r w:rsidRPr="00A2691C">
        <w:rPr>
          <w:rFonts w:ascii="Palatino Linotype" w:hAnsi="Palatino Linotype"/>
          <w:i/>
          <w:lang w:val="es-ES"/>
        </w:rPr>
        <w:t>V. El acto que se recurre;</w:t>
      </w:r>
    </w:p>
    <w:p w14:paraId="16A4C9CD" w14:textId="77777777" w:rsidR="001429EB" w:rsidRPr="00A2691C" w:rsidRDefault="001429EB" w:rsidP="00A2691C">
      <w:pPr>
        <w:pStyle w:val="Sinespaciado"/>
        <w:spacing w:line="360" w:lineRule="auto"/>
        <w:ind w:left="567" w:right="426"/>
        <w:jc w:val="both"/>
        <w:rPr>
          <w:rFonts w:ascii="Palatino Linotype" w:hAnsi="Palatino Linotype"/>
          <w:i/>
          <w:lang w:val="es-ES"/>
        </w:rPr>
      </w:pPr>
      <w:r w:rsidRPr="00A2691C">
        <w:rPr>
          <w:rFonts w:ascii="Palatino Linotype" w:hAnsi="Palatino Linotype"/>
          <w:i/>
          <w:lang w:val="es-ES"/>
        </w:rPr>
        <w:t>VI. Las razones o motivos de inconformidad;</w:t>
      </w:r>
    </w:p>
    <w:p w14:paraId="4ADE791E" w14:textId="77777777" w:rsidR="001429EB" w:rsidRPr="00A2691C" w:rsidRDefault="001429EB" w:rsidP="00A2691C">
      <w:pPr>
        <w:pStyle w:val="Sinespaciado"/>
        <w:spacing w:line="360" w:lineRule="auto"/>
        <w:ind w:left="567" w:right="426"/>
        <w:jc w:val="both"/>
        <w:rPr>
          <w:rFonts w:ascii="Palatino Linotype" w:hAnsi="Palatino Linotype"/>
          <w:i/>
          <w:lang w:val="es-ES"/>
        </w:rPr>
      </w:pPr>
      <w:r w:rsidRPr="00A2691C">
        <w:rPr>
          <w:rFonts w:ascii="Palatino Linotype" w:hAnsi="Palatino Linotype"/>
          <w:i/>
          <w:lang w:val="es-ES"/>
        </w:rPr>
        <w:t>VII. La copia de la respuesta que se impugna y, en su caso, de la notificación correspondiente, en el caso de respuesta de la solicitud; y</w:t>
      </w:r>
    </w:p>
    <w:p w14:paraId="53D93DDA" w14:textId="77777777" w:rsidR="001429EB" w:rsidRPr="00A2691C" w:rsidRDefault="001429EB" w:rsidP="00A2691C">
      <w:pPr>
        <w:pStyle w:val="Sinespaciado"/>
        <w:spacing w:line="360" w:lineRule="auto"/>
        <w:ind w:left="567" w:right="426"/>
        <w:jc w:val="both"/>
        <w:rPr>
          <w:rFonts w:ascii="Palatino Linotype" w:hAnsi="Palatino Linotype"/>
          <w:i/>
          <w:lang w:val="es-ES"/>
        </w:rPr>
      </w:pPr>
      <w:r w:rsidRPr="00A2691C">
        <w:rPr>
          <w:rFonts w:ascii="Palatino Linotype" w:hAnsi="Palatino Linotype"/>
          <w:i/>
          <w:lang w:val="es-ES"/>
        </w:rPr>
        <w:t>VIII. Firma del recurrente, en su caso, cuando se presente por escrito, requisito sin el cual se dará trámite al recurso.</w:t>
      </w:r>
    </w:p>
    <w:p w14:paraId="5026B8C0" w14:textId="77777777" w:rsidR="001429EB" w:rsidRPr="00A2691C" w:rsidRDefault="001429EB" w:rsidP="00A2691C">
      <w:pPr>
        <w:pStyle w:val="Sinespaciado"/>
        <w:spacing w:line="360" w:lineRule="auto"/>
        <w:ind w:left="567" w:right="426"/>
        <w:jc w:val="both"/>
        <w:rPr>
          <w:rFonts w:ascii="Palatino Linotype" w:hAnsi="Palatino Linotype"/>
          <w:i/>
          <w:lang w:val="es-ES"/>
        </w:rPr>
      </w:pPr>
      <w:r w:rsidRPr="00A2691C">
        <w:rPr>
          <w:rFonts w:ascii="Palatino Linotype" w:hAnsi="Palatino Linotype"/>
          <w:i/>
          <w:lang w:val="es-ES"/>
        </w:rPr>
        <w:t>Adicionalmente, se podrán anexar las pruebas y demás elementos que considere procedentes someter a juicio del Instituto.</w:t>
      </w:r>
    </w:p>
    <w:p w14:paraId="788A6E72" w14:textId="77777777" w:rsidR="001429EB" w:rsidRPr="00A2691C" w:rsidRDefault="001429EB" w:rsidP="00A2691C">
      <w:pPr>
        <w:pStyle w:val="Sinespaciado"/>
        <w:spacing w:line="360" w:lineRule="auto"/>
        <w:ind w:left="567" w:right="426"/>
        <w:jc w:val="both"/>
        <w:rPr>
          <w:rFonts w:ascii="Palatino Linotype" w:hAnsi="Palatino Linotype"/>
          <w:i/>
          <w:lang w:val="es-ES"/>
        </w:rPr>
      </w:pPr>
      <w:r w:rsidRPr="00A2691C">
        <w:rPr>
          <w:rFonts w:ascii="Palatino Linotype" w:hAnsi="Palatino Linotype"/>
          <w:i/>
          <w:lang w:val="es-ES"/>
        </w:rPr>
        <w:t>En ningún caso será necesario que el particular ratifique el recurso de revisión interpuesto.</w:t>
      </w:r>
    </w:p>
    <w:p w14:paraId="71BBFD4D" w14:textId="77777777" w:rsidR="001429EB" w:rsidRPr="00A2691C" w:rsidRDefault="001429EB" w:rsidP="00A2691C">
      <w:pPr>
        <w:pStyle w:val="Sinespaciado"/>
        <w:spacing w:before="240" w:after="240" w:line="360" w:lineRule="auto"/>
        <w:ind w:left="567" w:right="426"/>
        <w:jc w:val="both"/>
        <w:rPr>
          <w:rFonts w:ascii="Palatino Linotype" w:hAnsi="Palatino Linotype"/>
          <w:i/>
          <w:lang w:val="es-ES"/>
        </w:rPr>
      </w:pPr>
      <w:r w:rsidRPr="00A2691C">
        <w:rPr>
          <w:rFonts w:ascii="Palatino Linotype" w:hAnsi="Palatino Linotype"/>
          <w:b/>
          <w:i/>
          <w:lang w:val="es-ES"/>
        </w:rPr>
        <w:t>En caso de que el recurso se interponga de manera electrónica no será indispensable que contengan los requisitos establecidos en las fracciones II</w:t>
      </w:r>
      <w:r w:rsidRPr="00A2691C">
        <w:rPr>
          <w:rFonts w:ascii="Palatino Linotype" w:hAnsi="Palatino Linotype"/>
          <w:i/>
          <w:lang w:val="es-ES"/>
        </w:rPr>
        <w:t>, IV, VII y VIII.”</w:t>
      </w:r>
    </w:p>
    <w:p w14:paraId="53F176C5" w14:textId="77777777" w:rsidR="001429EB" w:rsidRPr="00A2691C" w:rsidRDefault="001429EB" w:rsidP="00A2691C">
      <w:pPr>
        <w:pStyle w:val="Sinespaciado"/>
        <w:spacing w:before="240" w:after="240" w:line="360" w:lineRule="auto"/>
        <w:ind w:left="567" w:right="426"/>
        <w:jc w:val="both"/>
        <w:rPr>
          <w:rFonts w:ascii="Palatino Linotype" w:hAnsi="Palatino Linotype"/>
          <w:b/>
          <w:i/>
          <w:lang w:val="es-ES"/>
        </w:rPr>
      </w:pPr>
      <w:r w:rsidRPr="00A2691C">
        <w:rPr>
          <w:rFonts w:ascii="Palatino Linotype" w:hAnsi="Palatino Linotype"/>
          <w:b/>
          <w:i/>
          <w:lang w:val="es-ES"/>
        </w:rPr>
        <w:t>[Énfasis añadido]</w:t>
      </w:r>
    </w:p>
    <w:p w14:paraId="2A3E4CBC" w14:textId="77777777" w:rsidR="001429EB" w:rsidRPr="00A2691C" w:rsidRDefault="001429EB" w:rsidP="00A2691C">
      <w:pPr>
        <w:pStyle w:val="Sinespaciado"/>
        <w:spacing w:before="240" w:after="240" w:line="360" w:lineRule="auto"/>
        <w:jc w:val="both"/>
        <w:rPr>
          <w:rFonts w:ascii="Palatino Linotype" w:hAnsi="Palatino Linotype"/>
          <w:lang w:val="es-ES"/>
        </w:rPr>
      </w:pPr>
      <w:r w:rsidRPr="00A2691C">
        <w:rPr>
          <w:rFonts w:ascii="Palatino Linotype" w:hAnsi="Palatino Linotype"/>
          <w:lang w:val="es-ES"/>
        </w:rPr>
        <w:lastRenderedPageBreak/>
        <w:t>Del artículo transcrito se observa que la Ley de Transparencia y Acceso a la Información Pública del Estado de México y Municipios establece los requisitos formales que deberá contener el recurso de revisión, entre ellos, en la fracción II refiere el nombre del solicitante que recurre, no obstante menciona que, en caso de que el recurso se interponga de manera electrónica, no será indispensable que contengan los requisitos establecidos en las fracciones II, IV, VII y VIII, esto es que el supuesto encuadra en lo dispuesto por la fracción II; por lo cual se concluye que el nombre cuando el recurso es interpuesto de manera electrónica no es un requisito esencial de procedibilidad; lo que permite la posibilidad de que la solicitud de acceso a la información pueda carecer de un nombre que identifique al solicitante o que permita tener certeza sobre su identidad, es por ello que se procede al estudio del fondo del asunto que nos ocupa, en virtud de que como ya ha sido analizado, la falta de nombre o en su caso, de un nombre que permita tener certeza sobre su identidad, no constituye un elemento que impida el estudiar el asunto y por consecuencia emitir la resolución correspondiente.</w:t>
      </w:r>
    </w:p>
    <w:p w14:paraId="4D315666" w14:textId="194C96B5" w:rsidR="001429EB" w:rsidRPr="00A2691C" w:rsidRDefault="001429EB" w:rsidP="00A2691C">
      <w:pPr>
        <w:pStyle w:val="Sinespaciado"/>
        <w:spacing w:before="240" w:after="240" w:line="360" w:lineRule="auto"/>
        <w:jc w:val="both"/>
        <w:rPr>
          <w:rFonts w:ascii="Palatino Linotype" w:hAnsi="Palatino Linotype"/>
          <w:b/>
          <w:sz w:val="28"/>
          <w:szCs w:val="28"/>
          <w:lang w:val="es-ES"/>
        </w:rPr>
      </w:pPr>
      <w:r w:rsidRPr="00A2691C">
        <w:rPr>
          <w:rFonts w:ascii="Palatino Linotype" w:hAnsi="Palatino Linotype"/>
          <w:b/>
          <w:sz w:val="28"/>
          <w:szCs w:val="28"/>
          <w:lang w:val="es-ES"/>
        </w:rPr>
        <w:t>CUARTO. De las causas de improcedencia.</w:t>
      </w:r>
    </w:p>
    <w:p w14:paraId="78CC6829" w14:textId="77777777" w:rsidR="001429EB" w:rsidRPr="00A2691C" w:rsidRDefault="001429EB" w:rsidP="00A2691C">
      <w:pPr>
        <w:pStyle w:val="Sinespaciado"/>
        <w:spacing w:before="240" w:after="240" w:line="360" w:lineRule="auto"/>
        <w:jc w:val="both"/>
        <w:rPr>
          <w:rFonts w:ascii="Palatino Linotype" w:hAnsi="Palatino Linotype"/>
          <w:lang w:val="es-ES"/>
        </w:rPr>
      </w:pPr>
      <w:r w:rsidRPr="00A2691C">
        <w:rPr>
          <w:rFonts w:ascii="Palatino Linotype" w:hAnsi="Palatino Linotype"/>
          <w:lang w:val="es-ES"/>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4C4D651" w14:textId="77777777" w:rsidR="001429EB" w:rsidRPr="00A2691C" w:rsidRDefault="001429EB" w:rsidP="00A2691C">
      <w:pPr>
        <w:pStyle w:val="Sinespaciado"/>
        <w:spacing w:before="240" w:after="240" w:line="360" w:lineRule="auto"/>
        <w:jc w:val="both"/>
        <w:rPr>
          <w:rFonts w:ascii="Palatino Linotype" w:hAnsi="Palatino Linotype"/>
          <w:lang w:val="es-ES"/>
        </w:rPr>
      </w:pPr>
      <w:r w:rsidRPr="00A2691C">
        <w:rPr>
          <w:rFonts w:ascii="Palatino Linotype" w:hAnsi="Palatino Linotype"/>
          <w:lang w:val="es-ES"/>
        </w:rPr>
        <w:lastRenderedPageBreak/>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A2691C">
        <w:rPr>
          <w:rStyle w:val="Refdenotaalpie"/>
          <w:rFonts w:ascii="Palatino Linotype" w:hAnsi="Palatino Linotype" w:cs="Arial"/>
          <w:lang w:val="es-ES"/>
        </w:rPr>
        <w:footnoteReference w:id="1"/>
      </w:r>
      <w:r w:rsidRPr="00A2691C">
        <w:rPr>
          <w:rFonts w:ascii="Palatino Linotype" w:hAnsi="Palatino Linotype"/>
          <w:lang w:val="es-ES"/>
        </w:rPr>
        <w:t>, la cual permite dilucidar alguna causal que impida el estudio y resolución, cuando una vez admitido el recurso de revisión se advierta una causa de improcedencia que permita sobreseerlo, sin estudiar el fondo del asunto.</w:t>
      </w:r>
    </w:p>
    <w:p w14:paraId="1E5ED125" w14:textId="77777777" w:rsidR="001429EB" w:rsidRPr="00A2691C" w:rsidRDefault="001429EB" w:rsidP="00A2691C">
      <w:pPr>
        <w:pStyle w:val="Sinespaciado"/>
        <w:spacing w:before="240" w:after="240" w:line="360" w:lineRule="auto"/>
        <w:jc w:val="both"/>
        <w:rPr>
          <w:rFonts w:ascii="Palatino Linotype" w:hAnsi="Palatino Linotype"/>
          <w:lang w:val="es-ES"/>
        </w:rPr>
      </w:pPr>
      <w:r w:rsidRPr="00A2691C">
        <w:rPr>
          <w:rFonts w:ascii="Palatino Linotype" w:hAnsi="Palatino Linotype"/>
          <w:lang w:val="es-ES"/>
        </w:rPr>
        <w:t xml:space="preserve">Así las cosas, en la especie, no se actualiza ninguna causa de improcedencia de las referidas en el artículo 191 de la Ley de Transparencia y Acceso a la Información </w:t>
      </w:r>
      <w:r w:rsidRPr="00A2691C">
        <w:rPr>
          <w:rFonts w:ascii="Palatino Linotype" w:hAnsi="Palatino Linotype"/>
          <w:lang w:val="es-ES"/>
        </w:rPr>
        <w:lastRenderedPageBreak/>
        <w:t>Pública del Estado de México y Municipios, encontrándose actualizados todos los presupuestos procesales para atender el fondo del asunto, en los términos del considerando posterior.</w:t>
      </w:r>
    </w:p>
    <w:p w14:paraId="368A4B9D" w14:textId="77777777" w:rsidR="001429EB" w:rsidRPr="00A2691C" w:rsidRDefault="001429EB" w:rsidP="00A2691C">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A2691C">
        <w:rPr>
          <w:rFonts w:ascii="Palatino Linotype" w:hAnsi="Palatino Linotype" w:cs="Arial"/>
          <w:b/>
          <w:sz w:val="28"/>
        </w:rPr>
        <w:t>QUINTO</w:t>
      </w:r>
      <w:r w:rsidRPr="00A2691C">
        <w:rPr>
          <w:rFonts w:ascii="Palatino Linotype" w:hAnsi="Palatino Linotype" w:cs="Arial"/>
          <w:b/>
          <w:sz w:val="28"/>
          <w:szCs w:val="28"/>
        </w:rPr>
        <w:t>.</w:t>
      </w:r>
      <w:r w:rsidRPr="00A2691C">
        <w:rPr>
          <w:rFonts w:ascii="Palatino Linotype" w:hAnsi="Palatino Linotype" w:cs="Arial"/>
          <w:sz w:val="28"/>
          <w:szCs w:val="28"/>
        </w:rPr>
        <w:t xml:space="preserve"> </w:t>
      </w:r>
      <w:r w:rsidRPr="00A2691C">
        <w:rPr>
          <w:rFonts w:ascii="Palatino Linotype" w:hAnsi="Palatino Linotype" w:cs="Arial"/>
          <w:b/>
          <w:sz w:val="28"/>
          <w:szCs w:val="28"/>
        </w:rPr>
        <w:t>Estudio y resolución del asunto.</w:t>
      </w:r>
    </w:p>
    <w:p w14:paraId="72839156" w14:textId="77777777" w:rsidR="001429EB" w:rsidRPr="00A2691C" w:rsidRDefault="001429EB" w:rsidP="00A2691C">
      <w:pPr>
        <w:pStyle w:val="Prrafodelista"/>
        <w:autoSpaceDE w:val="0"/>
        <w:autoSpaceDN w:val="0"/>
        <w:adjustRightInd w:val="0"/>
        <w:spacing w:before="240" w:after="160" w:line="360" w:lineRule="auto"/>
        <w:ind w:left="0"/>
        <w:jc w:val="both"/>
        <w:rPr>
          <w:rFonts w:ascii="Palatino Linotype" w:hAnsi="Palatino Linotype" w:cs="Arial"/>
        </w:rPr>
      </w:pPr>
      <w:r w:rsidRPr="00A2691C">
        <w:rPr>
          <w:rFonts w:ascii="Palatino Linotype" w:hAnsi="Palatino Linotype" w:cs="Aria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5B42AB1" w14:textId="2BDB9D5C" w:rsidR="00122C38" w:rsidRPr="00A2691C" w:rsidRDefault="00F730DF" w:rsidP="00A2691C">
      <w:pPr>
        <w:tabs>
          <w:tab w:val="left" w:pos="709"/>
        </w:tabs>
        <w:spacing w:before="240" w:line="360" w:lineRule="auto"/>
        <w:ind w:right="51"/>
        <w:jc w:val="both"/>
        <w:rPr>
          <w:rFonts w:ascii="Palatino Linotype" w:hAnsi="Palatino Linotype"/>
          <w:sz w:val="24"/>
          <w:szCs w:val="24"/>
          <w:lang w:val="es-ES"/>
        </w:rPr>
      </w:pPr>
      <w:r w:rsidRPr="00A2691C">
        <w:rPr>
          <w:rFonts w:ascii="Palatino Linotype" w:hAnsi="Palatino Linotype"/>
          <w:sz w:val="24"/>
          <w:szCs w:val="24"/>
          <w:lang w:val="es-ES"/>
        </w:rPr>
        <w:t xml:space="preserve">Ante tal circunstancia, </w:t>
      </w:r>
      <w:r w:rsidR="006451E4" w:rsidRPr="00A2691C">
        <w:rPr>
          <w:rFonts w:ascii="Palatino Linotype" w:hAnsi="Palatino Linotype"/>
          <w:sz w:val="24"/>
          <w:szCs w:val="24"/>
          <w:lang w:val="es-ES"/>
        </w:rPr>
        <w:t xml:space="preserve">es de recordar que el particular tuvo a bien solicitar </w:t>
      </w:r>
      <w:r w:rsidR="00DA696D" w:rsidRPr="00A2691C">
        <w:rPr>
          <w:rFonts w:ascii="Palatino Linotype" w:hAnsi="Palatino Linotype"/>
          <w:sz w:val="24"/>
          <w:szCs w:val="24"/>
          <w:lang w:val="es-ES"/>
        </w:rPr>
        <w:t>lo siguiente:</w:t>
      </w:r>
    </w:p>
    <w:p w14:paraId="078D72A3" w14:textId="60EB3431" w:rsidR="00633758" w:rsidRPr="00A2691C" w:rsidRDefault="00722576" w:rsidP="00A2691C">
      <w:pPr>
        <w:tabs>
          <w:tab w:val="left" w:pos="709"/>
        </w:tabs>
        <w:spacing w:before="240" w:line="360" w:lineRule="auto"/>
        <w:ind w:left="708" w:right="51"/>
        <w:jc w:val="both"/>
        <w:rPr>
          <w:rFonts w:ascii="Palatino Linotype" w:hAnsi="Palatino Linotype"/>
          <w:i/>
          <w:iCs/>
          <w:sz w:val="24"/>
          <w:szCs w:val="24"/>
          <w:lang w:val="es-ES"/>
        </w:rPr>
      </w:pPr>
      <w:r w:rsidRPr="00A2691C">
        <w:rPr>
          <w:rFonts w:ascii="Palatino Linotype" w:hAnsi="Palatino Linotype"/>
          <w:i/>
          <w:iCs/>
          <w:sz w:val="24"/>
          <w:szCs w:val="24"/>
          <w:lang w:val="es-ES"/>
        </w:rPr>
        <w:t>me proporcione consentimiento de padres de familia en los que autorizan que se difunda la imagen de menosres en eventos del ayuntamiento, del periodo 2019</w:t>
      </w:r>
      <w:r w:rsidR="00633758" w:rsidRPr="00A2691C">
        <w:rPr>
          <w:rFonts w:ascii="Palatino Linotype" w:hAnsi="Palatino Linotype"/>
          <w:i/>
          <w:iCs/>
          <w:sz w:val="24"/>
          <w:szCs w:val="24"/>
          <w:lang w:val="es-ES"/>
        </w:rPr>
        <w:t>.</w:t>
      </w:r>
    </w:p>
    <w:p w14:paraId="557EB5C9" w14:textId="7303C903" w:rsidR="00633758" w:rsidRPr="00A2691C" w:rsidRDefault="004B2C70" w:rsidP="00A2691C">
      <w:pPr>
        <w:pStyle w:val="Sinespaciado"/>
        <w:spacing w:before="240" w:after="240" w:line="360" w:lineRule="auto"/>
        <w:jc w:val="both"/>
        <w:rPr>
          <w:rFonts w:ascii="Palatino Linotype" w:hAnsi="Palatino Linotype"/>
          <w:lang w:val="es-ES"/>
        </w:rPr>
      </w:pPr>
      <w:r w:rsidRPr="00A2691C">
        <w:rPr>
          <w:rFonts w:ascii="Palatino Linotype" w:hAnsi="Palatino Linotype"/>
          <w:lang w:val="es-ES"/>
        </w:rPr>
        <w:t xml:space="preserve">A lo que el </w:t>
      </w:r>
      <w:r w:rsidRPr="00A2691C">
        <w:rPr>
          <w:rFonts w:ascii="Palatino Linotype" w:hAnsi="Palatino Linotype"/>
          <w:b/>
          <w:lang w:val="es-ES"/>
        </w:rPr>
        <w:t>Sujeto Obligado</w:t>
      </w:r>
      <w:r w:rsidRPr="00A2691C">
        <w:rPr>
          <w:rFonts w:ascii="Palatino Linotype" w:hAnsi="Palatino Linotype"/>
          <w:lang w:val="es-ES"/>
        </w:rPr>
        <w:t xml:space="preserve"> respondió </w:t>
      </w:r>
      <w:r w:rsidR="00722576" w:rsidRPr="00A2691C">
        <w:rPr>
          <w:rFonts w:ascii="Palatino Linotype" w:hAnsi="Palatino Linotype"/>
          <w:lang w:val="es-ES"/>
        </w:rPr>
        <w:t>que los consentimientos son de carácter personal, ya que dichos consentimientos cuentan con datos personales, aunado a que únicamente tiene dominio de los mismos los titulares de dichos datos personales.</w:t>
      </w:r>
    </w:p>
    <w:p w14:paraId="3634F809" w14:textId="23397A92" w:rsidR="00620DDB" w:rsidRPr="00A2691C" w:rsidRDefault="00620DDB" w:rsidP="00A2691C">
      <w:pPr>
        <w:spacing w:before="240" w:line="360" w:lineRule="auto"/>
        <w:jc w:val="both"/>
        <w:rPr>
          <w:rFonts w:ascii="Palatino Linotype" w:hAnsi="Palatino Linotype" w:cs="Arial"/>
          <w:sz w:val="24"/>
          <w:lang w:val="es-ES"/>
        </w:rPr>
      </w:pPr>
      <w:r w:rsidRPr="00A2691C">
        <w:rPr>
          <w:rFonts w:ascii="Palatino Linotype" w:hAnsi="Palatino Linotype" w:cs="Arial"/>
          <w:sz w:val="24"/>
          <w:lang w:val="es-ES"/>
        </w:rPr>
        <w:t xml:space="preserve">Así entonces, el hoy recurrente se inconformo de la respuesta emitida por el sujeto obligado, aludiendo </w:t>
      </w:r>
      <w:r w:rsidR="001429EB" w:rsidRPr="00A2691C">
        <w:rPr>
          <w:rFonts w:ascii="Palatino Linotype" w:hAnsi="Palatino Linotype" w:cs="Arial"/>
          <w:sz w:val="24"/>
          <w:lang w:val="es-ES"/>
        </w:rPr>
        <w:t xml:space="preserve">que no se le entrega la </w:t>
      </w:r>
      <w:r w:rsidR="007B49F7" w:rsidRPr="00A2691C">
        <w:rPr>
          <w:rFonts w:ascii="Palatino Linotype" w:hAnsi="Palatino Linotype" w:cs="Arial"/>
          <w:sz w:val="24"/>
          <w:lang w:val="es-ES"/>
        </w:rPr>
        <w:t>información</w:t>
      </w:r>
      <w:r w:rsidR="001429EB" w:rsidRPr="00A2691C">
        <w:rPr>
          <w:rFonts w:ascii="Palatino Linotype" w:hAnsi="Palatino Linotype" w:cs="Arial"/>
          <w:sz w:val="24"/>
          <w:lang w:val="es-ES"/>
        </w:rPr>
        <w:t>.</w:t>
      </w:r>
      <w:r w:rsidRPr="00A2691C">
        <w:rPr>
          <w:rFonts w:ascii="Palatino Linotype" w:hAnsi="Palatino Linotype" w:cs="Arial"/>
          <w:sz w:val="24"/>
          <w:lang w:val="es-ES"/>
        </w:rPr>
        <w:t xml:space="preserve"> </w:t>
      </w:r>
    </w:p>
    <w:p w14:paraId="6FFCD49F" w14:textId="433F939A" w:rsidR="00BC47E9" w:rsidRPr="00A2691C" w:rsidRDefault="00BC47E9" w:rsidP="00A2691C">
      <w:pPr>
        <w:spacing w:before="240" w:line="360" w:lineRule="auto"/>
        <w:jc w:val="both"/>
        <w:rPr>
          <w:rFonts w:ascii="Palatino Linotype" w:hAnsi="Palatino Linotype" w:cs="Arial"/>
          <w:sz w:val="24"/>
          <w:lang w:val="es-ES"/>
        </w:rPr>
      </w:pPr>
      <w:r w:rsidRPr="00A2691C">
        <w:rPr>
          <w:rFonts w:ascii="Palatino Linotype" w:hAnsi="Palatino Linotype" w:cs="Arial"/>
          <w:sz w:val="24"/>
          <w:lang w:val="es-ES"/>
        </w:rPr>
        <w:lastRenderedPageBreak/>
        <w:t xml:space="preserve">Bajo esa premisa, en primer lugar,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175CAA0" w14:textId="77777777" w:rsidR="00BC47E9" w:rsidRPr="00A2691C" w:rsidRDefault="00BC47E9" w:rsidP="00A2691C">
      <w:pPr>
        <w:spacing w:before="240" w:line="360" w:lineRule="auto"/>
        <w:ind w:left="567" w:right="567"/>
        <w:jc w:val="both"/>
        <w:rPr>
          <w:rFonts w:ascii="Palatino Linotype" w:hAnsi="Palatino Linotype" w:cs="Arial"/>
          <w:i/>
          <w:color w:val="000000"/>
          <w:sz w:val="2"/>
          <w:lang w:val="es-ES"/>
        </w:rPr>
      </w:pPr>
      <w:r w:rsidRPr="00A2691C">
        <w:rPr>
          <w:rFonts w:ascii="Palatino Linotype" w:hAnsi="Palatino Linotype" w:cs="Arial"/>
          <w:i/>
          <w:lang w:val="es-ES"/>
        </w:rPr>
        <w:t>“</w:t>
      </w:r>
      <w:r w:rsidRPr="00A2691C">
        <w:rPr>
          <w:rFonts w:ascii="Palatino Linotype" w:hAnsi="Palatino Linotype" w:cs="Arial"/>
          <w:b/>
          <w:i/>
          <w:color w:val="000000"/>
          <w:lang w:val="es-ES"/>
        </w:rPr>
        <w:t>Artículo 12.</w:t>
      </w:r>
      <w:r w:rsidRPr="00A2691C">
        <w:rPr>
          <w:rFonts w:ascii="Palatino Linotype" w:hAnsi="Palatino Linotype" w:cs="Arial"/>
          <w:i/>
          <w:color w:val="000000"/>
          <w:lang w:val="es-ES"/>
        </w:rPr>
        <w:t xml:space="preserve"> Quienes generen, recopilen, administren, manejen, procesen, archiven o conserven información pública serán responsables de la misma en los términos de las disposiciones jurídicas aplicables. </w:t>
      </w:r>
    </w:p>
    <w:p w14:paraId="2EEB4780" w14:textId="77777777" w:rsidR="00BC47E9" w:rsidRPr="00A2691C" w:rsidRDefault="00BC47E9" w:rsidP="00A2691C">
      <w:pPr>
        <w:spacing w:before="240" w:line="360" w:lineRule="auto"/>
        <w:ind w:left="567" w:right="567"/>
        <w:jc w:val="both"/>
        <w:rPr>
          <w:rFonts w:ascii="Palatino Linotype" w:hAnsi="Palatino Linotype" w:cs="Arial"/>
          <w:i/>
          <w:lang w:val="es-ES"/>
        </w:rPr>
      </w:pPr>
      <w:r w:rsidRPr="00A2691C">
        <w:rPr>
          <w:rFonts w:ascii="Palatino Linotype" w:hAnsi="Palatino Linotype" w:cs="Arial"/>
          <w:i/>
          <w:color w:val="000000"/>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A2691C">
        <w:rPr>
          <w:rFonts w:ascii="Palatino Linotype" w:hAnsi="Palatino Linotype" w:cs="Arial"/>
          <w:i/>
          <w:lang w:val="es-ES"/>
        </w:rPr>
        <w:t>”</w:t>
      </w:r>
    </w:p>
    <w:p w14:paraId="1322B825" w14:textId="77777777" w:rsidR="00BC47E9" w:rsidRPr="00A2691C" w:rsidRDefault="00BC47E9" w:rsidP="00A2691C">
      <w:pPr>
        <w:spacing w:line="360" w:lineRule="auto"/>
        <w:jc w:val="both"/>
        <w:rPr>
          <w:rFonts w:ascii="Palatino Linotype" w:hAnsi="Palatino Linotype" w:cs="Arial"/>
          <w:color w:val="000000"/>
          <w:sz w:val="24"/>
          <w:lang w:val="es-ES"/>
        </w:rPr>
      </w:pPr>
      <w:r w:rsidRPr="00A2691C">
        <w:rPr>
          <w:rFonts w:ascii="Palatino Linotype" w:hAnsi="Palatino Linotype" w:cs="Arial"/>
          <w:color w:val="000000"/>
          <w:sz w:val="24"/>
          <w:lang w:val="es-ES"/>
        </w:rPr>
        <w:t>En síntesis, el derecho de acceso a la información pública se satisface en aquellos casos en que se entregue el soporte documental en que conste la información pública, toda vez que, los Sujetos Obligados</w:t>
      </w:r>
      <w:r w:rsidRPr="00A2691C">
        <w:rPr>
          <w:rFonts w:ascii="Palatino Linotype" w:hAnsi="Palatino Linotype" w:cs="Arial"/>
          <w:b/>
          <w:color w:val="000000"/>
          <w:sz w:val="24"/>
          <w:lang w:val="es-ES"/>
        </w:rPr>
        <w:t xml:space="preserve"> </w:t>
      </w:r>
      <w:r w:rsidRPr="00A2691C">
        <w:rPr>
          <w:rFonts w:ascii="Palatino Linotype" w:hAnsi="Palatino Linotype" w:cs="Arial"/>
          <w:color w:val="000000"/>
          <w:sz w:val="24"/>
          <w:lang w:val="es-ES"/>
        </w:rPr>
        <w:t xml:space="preserve">no tienen el deber de generar, poseer o administrar la información pública con el grado de detalle solicitado; esto es, que no tienen el deber de generar un documento </w:t>
      </w:r>
      <w:r w:rsidRPr="00A2691C">
        <w:rPr>
          <w:rFonts w:ascii="Palatino Linotype" w:hAnsi="Palatino Linotype" w:cs="Arial"/>
          <w:i/>
          <w:color w:val="000000"/>
          <w:sz w:val="24"/>
          <w:lang w:val="es-ES"/>
        </w:rPr>
        <w:t>ad hoc</w:t>
      </w:r>
      <w:r w:rsidRPr="00A2691C">
        <w:rPr>
          <w:rFonts w:ascii="Palatino Linotype" w:hAnsi="Palatino Linotype" w:cs="Arial"/>
          <w:color w:val="000000"/>
          <w:sz w:val="24"/>
          <w:lang w:val="es-ES"/>
        </w:rPr>
        <w:t>, para satisfacer el derecho de acceso a la información pública.</w:t>
      </w:r>
    </w:p>
    <w:p w14:paraId="35FF1139" w14:textId="77777777" w:rsidR="00BC47E9" w:rsidRPr="00A2691C" w:rsidRDefault="00BC47E9" w:rsidP="00A2691C">
      <w:pPr>
        <w:spacing w:line="360" w:lineRule="auto"/>
        <w:jc w:val="both"/>
        <w:rPr>
          <w:rFonts w:ascii="Palatino Linotype" w:hAnsi="Palatino Linotype"/>
          <w:b/>
          <w:bCs/>
          <w:color w:val="000000"/>
          <w:sz w:val="24"/>
          <w:lang w:val="es-ES"/>
        </w:rPr>
      </w:pPr>
      <w:r w:rsidRPr="00A2691C">
        <w:rPr>
          <w:rFonts w:ascii="Palatino Linotype" w:hAnsi="Palatino Linotype" w:cs="Arial"/>
          <w:color w:val="000000"/>
          <w:sz w:val="24"/>
          <w:lang w:val="es-ES"/>
        </w:rPr>
        <w:t xml:space="preserve">Como apoyo a lo anterior, es aplicable el Criterio 03-17, emitido por </w:t>
      </w:r>
      <w:r w:rsidRPr="00A2691C">
        <w:rPr>
          <w:rFonts w:ascii="Palatino Linotype" w:eastAsia="Arial Unicode MS" w:hAnsi="Palatino Linotype" w:cs="Arial"/>
          <w:color w:val="000000"/>
          <w:sz w:val="24"/>
          <w:lang w:val="es-ES"/>
        </w:rPr>
        <w:t>el Instituto Nacional de Transparencia, Acceso a la Información y Protección de Datos Personales,</w:t>
      </w:r>
      <w:r w:rsidRPr="00A2691C">
        <w:rPr>
          <w:rFonts w:ascii="Palatino Linotype" w:hAnsi="Palatino Linotype"/>
          <w:bCs/>
          <w:color w:val="000000"/>
          <w:sz w:val="24"/>
          <w:lang w:val="es-ES"/>
        </w:rPr>
        <w:t xml:space="preserve"> que dice:</w:t>
      </w:r>
      <w:r w:rsidRPr="00A2691C">
        <w:rPr>
          <w:rFonts w:ascii="Palatino Linotype" w:hAnsi="Palatino Linotype"/>
          <w:b/>
          <w:bCs/>
          <w:color w:val="000000"/>
          <w:sz w:val="24"/>
          <w:lang w:val="es-ES"/>
        </w:rPr>
        <w:t xml:space="preserve"> </w:t>
      </w:r>
    </w:p>
    <w:p w14:paraId="154490E0" w14:textId="77777777" w:rsidR="00BC47E9" w:rsidRPr="00A2691C" w:rsidRDefault="00BC47E9" w:rsidP="00A2691C">
      <w:pPr>
        <w:spacing w:line="360" w:lineRule="auto"/>
        <w:ind w:left="851" w:right="850"/>
        <w:jc w:val="both"/>
        <w:rPr>
          <w:rFonts w:ascii="Palatino Linotype" w:hAnsi="Palatino Linotype" w:cs="Arial"/>
          <w:color w:val="000000"/>
          <w:sz w:val="2"/>
          <w:lang w:val="es-ES"/>
        </w:rPr>
      </w:pPr>
    </w:p>
    <w:p w14:paraId="02769AB3" w14:textId="77777777" w:rsidR="00BC47E9" w:rsidRPr="00A2691C" w:rsidRDefault="00BC47E9" w:rsidP="00A2691C">
      <w:pPr>
        <w:spacing w:line="360" w:lineRule="auto"/>
        <w:ind w:left="567" w:right="567"/>
        <w:jc w:val="both"/>
        <w:rPr>
          <w:rFonts w:ascii="Palatino Linotype" w:hAnsi="Palatino Linotype" w:cs="Arial"/>
          <w:i/>
          <w:color w:val="000000"/>
          <w:lang w:val="es-ES"/>
        </w:rPr>
      </w:pPr>
      <w:r w:rsidRPr="00A2691C">
        <w:rPr>
          <w:rFonts w:ascii="Palatino Linotype" w:hAnsi="Palatino Linotype" w:cs="Arial"/>
          <w:i/>
          <w:color w:val="000000"/>
          <w:lang w:val="es-ES"/>
        </w:rPr>
        <w:t>“</w:t>
      </w:r>
      <w:r w:rsidRPr="00A2691C">
        <w:rPr>
          <w:rFonts w:ascii="Palatino Linotype" w:hAnsi="Palatino Linotype" w:cs="Arial"/>
          <w:b/>
          <w:i/>
          <w:color w:val="000000"/>
          <w:lang w:val="es-ES"/>
        </w:rPr>
        <w:t>No existe obligación de elaborar documentos ad hoc para atender las solicitudes de acceso a la información.</w:t>
      </w:r>
      <w:r w:rsidRPr="00A2691C">
        <w:rPr>
          <w:rFonts w:ascii="Palatino Linotype" w:hAnsi="Palatino Linotype" w:cs="Arial"/>
          <w:i/>
          <w:color w:val="000000"/>
          <w:lang w:val="es-E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B1976C8" w14:textId="77777777" w:rsidR="00BC47E9" w:rsidRPr="00A2691C" w:rsidRDefault="00BC47E9" w:rsidP="00A2691C">
      <w:pPr>
        <w:spacing w:line="360" w:lineRule="auto"/>
        <w:ind w:left="567" w:right="567"/>
        <w:jc w:val="both"/>
        <w:rPr>
          <w:rFonts w:ascii="Palatino Linotype" w:hAnsi="Palatino Linotype" w:cs="Arial"/>
          <w:i/>
          <w:color w:val="000000"/>
          <w:sz w:val="2"/>
          <w:lang w:val="es-ES"/>
        </w:rPr>
      </w:pPr>
    </w:p>
    <w:p w14:paraId="3AEEA183" w14:textId="77777777" w:rsidR="00BC47E9" w:rsidRPr="00A2691C" w:rsidRDefault="00BC47E9" w:rsidP="00A2691C">
      <w:pPr>
        <w:spacing w:after="0" w:line="360" w:lineRule="auto"/>
        <w:ind w:left="567" w:right="567"/>
        <w:jc w:val="both"/>
        <w:rPr>
          <w:rFonts w:ascii="Palatino Linotype" w:hAnsi="Palatino Linotype" w:cs="Arial"/>
          <w:i/>
          <w:color w:val="000000"/>
          <w:sz w:val="20"/>
          <w:lang w:val="es-ES"/>
        </w:rPr>
      </w:pPr>
      <w:r w:rsidRPr="00A2691C">
        <w:rPr>
          <w:rFonts w:ascii="Palatino Linotype" w:hAnsi="Palatino Linotype" w:cs="Arial"/>
          <w:i/>
          <w:color w:val="000000"/>
          <w:sz w:val="20"/>
          <w:lang w:val="es-ES"/>
        </w:rPr>
        <w:t xml:space="preserve">Resoluciones: </w:t>
      </w:r>
    </w:p>
    <w:p w14:paraId="6FB6FAAD" w14:textId="77777777" w:rsidR="00BC47E9" w:rsidRPr="00A2691C" w:rsidRDefault="00BC47E9" w:rsidP="00A2691C">
      <w:pPr>
        <w:spacing w:after="0" w:line="360" w:lineRule="auto"/>
        <w:ind w:left="567" w:right="567"/>
        <w:jc w:val="both"/>
        <w:rPr>
          <w:rFonts w:ascii="Palatino Linotype" w:hAnsi="Palatino Linotype" w:cs="Arial"/>
          <w:i/>
          <w:color w:val="000000"/>
          <w:sz w:val="20"/>
          <w:lang w:val="es-ES"/>
        </w:rPr>
      </w:pPr>
      <w:r w:rsidRPr="00A2691C">
        <w:rPr>
          <w:rFonts w:ascii="Palatino Linotype" w:hAnsi="Palatino Linotype" w:cs="Arial"/>
          <w:i/>
          <w:color w:val="000000"/>
          <w:sz w:val="20"/>
          <w:lang w:val="es-ES"/>
        </w:rPr>
        <w:sym w:font="Symbol" w:char="F0B7"/>
      </w:r>
      <w:r w:rsidRPr="00A2691C">
        <w:rPr>
          <w:rFonts w:ascii="Palatino Linotype" w:hAnsi="Palatino Linotype" w:cs="Arial"/>
          <w:i/>
          <w:color w:val="000000"/>
          <w:sz w:val="20"/>
          <w:lang w:val="es-ES"/>
        </w:rPr>
        <w:t xml:space="preserve"> RRA 0050/16. Instituto Nacional para la Evaluación de la Educación. 13 julio de 2016. Por unanimidad. Comisionado Ponente: Francisco Javier Acuña Llamas.</w:t>
      </w:r>
    </w:p>
    <w:p w14:paraId="59BBA1C0" w14:textId="77777777" w:rsidR="00BC47E9" w:rsidRPr="00A2691C" w:rsidRDefault="00BC47E9" w:rsidP="00A2691C">
      <w:pPr>
        <w:spacing w:after="0" w:line="360" w:lineRule="auto"/>
        <w:ind w:left="567" w:right="567"/>
        <w:jc w:val="both"/>
        <w:rPr>
          <w:rFonts w:ascii="Palatino Linotype" w:hAnsi="Palatino Linotype" w:cs="Arial"/>
          <w:i/>
          <w:color w:val="000000"/>
          <w:sz w:val="20"/>
          <w:lang w:val="es-ES"/>
        </w:rPr>
      </w:pPr>
      <w:r w:rsidRPr="00A2691C">
        <w:rPr>
          <w:rFonts w:ascii="Palatino Linotype" w:hAnsi="Palatino Linotype" w:cs="Arial"/>
          <w:i/>
          <w:color w:val="000000"/>
          <w:sz w:val="20"/>
          <w:lang w:val="es-ES"/>
        </w:rPr>
        <w:sym w:font="Symbol" w:char="F0B7"/>
      </w:r>
      <w:r w:rsidRPr="00A2691C">
        <w:rPr>
          <w:rFonts w:ascii="Palatino Linotype" w:hAnsi="Palatino Linotype" w:cs="Arial"/>
          <w:i/>
          <w:color w:val="000000"/>
          <w:sz w:val="20"/>
          <w:lang w:val="es-ES"/>
        </w:rPr>
        <w:t xml:space="preserve"> RRA 0310/16. Instituto Nacional de Transparencia, Acceso a la Información y Protección de Datos Personales. 10 de agosto de 2016. Por unanimidad. Comisionada Ponente. Areli Cano Guadiana. </w:t>
      </w:r>
    </w:p>
    <w:p w14:paraId="0E3939F7" w14:textId="77777777" w:rsidR="00BC47E9" w:rsidRPr="00A2691C" w:rsidRDefault="00BC47E9" w:rsidP="00A2691C">
      <w:pPr>
        <w:spacing w:after="0" w:line="360" w:lineRule="auto"/>
        <w:ind w:left="567" w:right="567"/>
        <w:jc w:val="both"/>
        <w:rPr>
          <w:rFonts w:ascii="Palatino Linotype" w:hAnsi="Palatino Linotype" w:cs="Arial"/>
          <w:i/>
          <w:color w:val="000000"/>
          <w:sz w:val="20"/>
          <w:lang w:val="es-ES"/>
        </w:rPr>
      </w:pPr>
      <w:r w:rsidRPr="00A2691C">
        <w:rPr>
          <w:rFonts w:ascii="Palatino Linotype" w:hAnsi="Palatino Linotype" w:cs="Arial"/>
          <w:i/>
          <w:color w:val="000000"/>
          <w:sz w:val="20"/>
          <w:lang w:val="es-ES"/>
        </w:rPr>
        <w:sym w:font="Symbol" w:char="F0B7"/>
      </w:r>
      <w:r w:rsidRPr="00A2691C">
        <w:rPr>
          <w:rFonts w:ascii="Palatino Linotype" w:hAnsi="Palatino Linotype" w:cs="Arial"/>
          <w:i/>
          <w:color w:val="000000"/>
          <w:sz w:val="20"/>
          <w:lang w:val="es-ES"/>
        </w:rPr>
        <w:t xml:space="preserve"> RRA 1889/16. Secretaría de Hacienda y Crédito Público. 05 de octubre de 2016. Por unanimidad. Comisionada Ponente. Ximena Puente de la Mora.”</w:t>
      </w:r>
    </w:p>
    <w:p w14:paraId="44716BD5" w14:textId="77777777" w:rsidR="00BC47E9" w:rsidRPr="00A2691C" w:rsidRDefault="00BC47E9" w:rsidP="00A2691C">
      <w:pPr>
        <w:spacing w:line="360" w:lineRule="auto"/>
        <w:jc w:val="both"/>
        <w:rPr>
          <w:rFonts w:ascii="Palatino Linotype" w:hAnsi="Palatino Linotype" w:cs="Arial"/>
          <w:sz w:val="16"/>
          <w:lang w:val="es-ES"/>
        </w:rPr>
      </w:pPr>
    </w:p>
    <w:p w14:paraId="4E429F92" w14:textId="77777777" w:rsidR="00BC47E9" w:rsidRPr="00A2691C" w:rsidRDefault="00BC47E9" w:rsidP="00A2691C">
      <w:pPr>
        <w:spacing w:line="360" w:lineRule="auto"/>
        <w:jc w:val="both"/>
        <w:rPr>
          <w:rFonts w:ascii="Palatino Linotype" w:hAnsi="Palatino Linotype" w:cs="Arial"/>
          <w:color w:val="000000" w:themeColor="text1"/>
          <w:sz w:val="24"/>
          <w:lang w:val="es-ES"/>
        </w:rPr>
      </w:pPr>
      <w:r w:rsidRPr="00A2691C">
        <w:rPr>
          <w:rFonts w:ascii="Palatino Linotype" w:hAnsi="Palatino Linotype" w:cs="Arial"/>
          <w:color w:val="000000" w:themeColor="text1"/>
          <w:sz w:val="24"/>
          <w:lang w:val="es-ES"/>
        </w:rPr>
        <w:t xml:space="preserve">Asimismo, el artículo 24, de la Ley de la materia, dispone que los Sujetos Obligados sólo proporcionarán la información pública que </w:t>
      </w:r>
      <w:r w:rsidRPr="00A2691C">
        <w:rPr>
          <w:rFonts w:ascii="Palatino Linotype" w:hAnsi="Palatino Linotype" w:cs="Arial"/>
          <w:sz w:val="24"/>
          <w:lang w:val="es-ES"/>
        </w:rPr>
        <w:t>generen</w:t>
      </w:r>
      <w:r w:rsidRPr="00A2691C">
        <w:rPr>
          <w:rFonts w:ascii="Palatino Linotype" w:hAnsi="Palatino Linotype" w:cs="Arial"/>
          <w:color w:val="000000" w:themeColor="text1"/>
          <w:sz w:val="24"/>
          <w:lang w:val="es-E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41F2F9F" w14:textId="790E6198" w:rsidR="00BC47E9" w:rsidRPr="00A2691C" w:rsidRDefault="00BC47E9" w:rsidP="00A2691C">
      <w:pPr>
        <w:spacing w:line="360" w:lineRule="auto"/>
        <w:jc w:val="both"/>
        <w:rPr>
          <w:rFonts w:ascii="Palatino Linotype" w:hAnsi="Palatino Linotype" w:cs="Arial"/>
          <w:color w:val="000000" w:themeColor="text1"/>
          <w:sz w:val="24"/>
          <w:lang w:val="es-ES"/>
        </w:rPr>
      </w:pPr>
      <w:r w:rsidRPr="00A2691C">
        <w:rPr>
          <w:rFonts w:ascii="Palatino Linotype" w:hAnsi="Palatino Linotype" w:cs="Arial"/>
          <w:color w:val="000000" w:themeColor="text1"/>
          <w:sz w:val="24"/>
          <w:lang w:val="es-ES"/>
        </w:rPr>
        <w:t xml:space="preserve">En esta misma tesitura, es de subrayar que el derecho de acceso a la información pública, consiste en que la información solicitada conste en un soporte documental en </w:t>
      </w:r>
      <w:r w:rsidRPr="00A2691C">
        <w:rPr>
          <w:rFonts w:ascii="Palatino Linotype" w:hAnsi="Palatino Linotype" w:cs="Arial"/>
          <w:color w:val="000000" w:themeColor="text1"/>
          <w:sz w:val="24"/>
          <w:lang w:val="es-ES"/>
        </w:rPr>
        <w:lastRenderedPageBreak/>
        <w:t xml:space="preserve">cualquiera de sus formas, a saber: </w:t>
      </w:r>
      <w:r w:rsidRPr="00A2691C">
        <w:rPr>
          <w:rFonts w:ascii="Palatino Linotype" w:hAnsi="Palatino Linotype" w:cs="Arial"/>
          <w:sz w:val="24"/>
          <w:lang w:val="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A2691C">
        <w:rPr>
          <w:rFonts w:ascii="Palatino Linotype" w:hAnsi="Palatino Linotype" w:cs="Arial"/>
          <w:color w:val="000000" w:themeColor="text1"/>
          <w:sz w:val="24"/>
          <w:lang w:val="es-ES"/>
        </w:rPr>
        <w:t xml:space="preserve">; los que, </w:t>
      </w:r>
      <w:r w:rsidRPr="00A2691C">
        <w:rPr>
          <w:rFonts w:ascii="Palatino Linotype" w:hAnsi="Palatino Linotype" w:cs="Arial"/>
          <w:sz w:val="24"/>
          <w:lang w:val="es-ES"/>
        </w:rPr>
        <w:t>podrán estar en cualquier medio, sea escrito, impreso, sonoro, visual, electrónico, informático u holográfico</w:t>
      </w:r>
      <w:r w:rsidRPr="00A2691C">
        <w:rPr>
          <w:rFonts w:ascii="Palatino Linotype" w:hAnsi="Palatino Linotype" w:cs="Arial"/>
          <w:color w:val="000000" w:themeColor="text1"/>
          <w:sz w:val="24"/>
          <w:lang w:val="es-ES"/>
        </w:rPr>
        <w:t xml:space="preserve">, de conformidad con el artículo 3, fracción XI de la Ley de la materia, el cual dispone lo siguiente: </w:t>
      </w:r>
    </w:p>
    <w:p w14:paraId="1B72C433" w14:textId="77777777" w:rsidR="00BC47E9" w:rsidRPr="00A2691C" w:rsidRDefault="00BC47E9" w:rsidP="00A2691C">
      <w:pPr>
        <w:spacing w:line="360" w:lineRule="auto"/>
        <w:ind w:left="567" w:right="567"/>
        <w:jc w:val="both"/>
        <w:rPr>
          <w:rFonts w:ascii="Palatino Linotype" w:hAnsi="Palatino Linotype" w:cs="Arial"/>
          <w:i/>
          <w:color w:val="000000"/>
          <w:lang w:val="es-ES"/>
        </w:rPr>
      </w:pPr>
      <w:r w:rsidRPr="00A2691C">
        <w:rPr>
          <w:rFonts w:ascii="Palatino Linotype" w:hAnsi="Palatino Linotype" w:cs="Arial"/>
          <w:i/>
          <w:color w:val="000000"/>
          <w:lang w:val="es-ES"/>
        </w:rPr>
        <w:t>“</w:t>
      </w:r>
      <w:r w:rsidRPr="00A2691C">
        <w:rPr>
          <w:rFonts w:ascii="Palatino Linotype" w:hAnsi="Palatino Linotype" w:cs="Arial"/>
          <w:b/>
          <w:i/>
          <w:color w:val="000000"/>
          <w:lang w:val="es-ES"/>
        </w:rPr>
        <w:t xml:space="preserve">Artículo 3. </w:t>
      </w:r>
      <w:r w:rsidRPr="00A2691C">
        <w:rPr>
          <w:rFonts w:ascii="Palatino Linotype" w:hAnsi="Palatino Linotype" w:cs="Arial"/>
          <w:i/>
          <w:color w:val="000000"/>
          <w:lang w:val="es-ES"/>
        </w:rPr>
        <w:t>Para los efectos de la presente Ley se entenderá por:</w:t>
      </w:r>
    </w:p>
    <w:p w14:paraId="1CDD9F69" w14:textId="77777777" w:rsidR="00BC47E9" w:rsidRPr="00A2691C" w:rsidRDefault="00BC47E9" w:rsidP="00A2691C">
      <w:pPr>
        <w:spacing w:line="360" w:lineRule="auto"/>
        <w:ind w:left="567" w:right="567"/>
        <w:jc w:val="both"/>
        <w:rPr>
          <w:rFonts w:ascii="Palatino Linotype" w:hAnsi="Palatino Linotype" w:cs="Arial"/>
          <w:i/>
          <w:color w:val="000000"/>
          <w:lang w:val="es-ES"/>
        </w:rPr>
      </w:pPr>
      <w:r w:rsidRPr="00A2691C">
        <w:rPr>
          <w:rFonts w:ascii="Palatino Linotype" w:hAnsi="Palatino Linotype" w:cs="Arial"/>
          <w:i/>
          <w:color w:val="000000"/>
          <w:lang w:val="es-ES"/>
        </w:rPr>
        <w:t>(…)</w:t>
      </w:r>
    </w:p>
    <w:p w14:paraId="7D395289" w14:textId="77777777" w:rsidR="00BC47E9" w:rsidRPr="00A2691C" w:rsidRDefault="00BC47E9" w:rsidP="00A2691C">
      <w:pPr>
        <w:spacing w:line="360" w:lineRule="auto"/>
        <w:ind w:left="567" w:right="567"/>
        <w:jc w:val="both"/>
        <w:rPr>
          <w:rFonts w:ascii="Palatino Linotype" w:hAnsi="Palatino Linotype" w:cs="Arial"/>
          <w:i/>
          <w:color w:val="000000"/>
          <w:lang w:val="es-ES"/>
        </w:rPr>
      </w:pPr>
      <w:r w:rsidRPr="00A2691C">
        <w:rPr>
          <w:rFonts w:ascii="Palatino Linotype" w:hAnsi="Palatino Linotype" w:cs="Arial"/>
          <w:b/>
          <w:i/>
          <w:color w:val="000000"/>
          <w:lang w:val="es-ES"/>
        </w:rPr>
        <w:t>XI. Documento:</w:t>
      </w:r>
      <w:r w:rsidRPr="00A2691C">
        <w:rPr>
          <w:rFonts w:ascii="Palatino Linotype" w:hAnsi="Palatino Linotype" w:cs="Arial"/>
          <w:i/>
          <w:color w:val="000000"/>
          <w:lang w:val="es-E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B205858" w14:textId="77777777" w:rsidR="00BC47E9" w:rsidRPr="00A2691C" w:rsidRDefault="00BC47E9" w:rsidP="00A2691C">
      <w:pPr>
        <w:spacing w:before="240" w:line="360" w:lineRule="auto"/>
        <w:ind w:left="567" w:right="567"/>
        <w:jc w:val="both"/>
        <w:rPr>
          <w:rFonts w:ascii="Palatino Linotype" w:hAnsi="Palatino Linotype" w:cs="Arial"/>
          <w:i/>
          <w:color w:val="000000"/>
          <w:lang w:val="es-ES"/>
        </w:rPr>
      </w:pPr>
      <w:r w:rsidRPr="00A2691C">
        <w:rPr>
          <w:rFonts w:ascii="Palatino Linotype" w:hAnsi="Palatino Linotype" w:cs="Arial"/>
          <w:i/>
          <w:color w:val="000000"/>
          <w:lang w:val="es-ES"/>
        </w:rPr>
        <w:t>(…)”</w:t>
      </w:r>
    </w:p>
    <w:p w14:paraId="726AFEB2" w14:textId="7BD77E61" w:rsidR="00BC47E9" w:rsidRDefault="00BC47E9" w:rsidP="00A2691C">
      <w:pPr>
        <w:autoSpaceDE w:val="0"/>
        <w:autoSpaceDN w:val="0"/>
        <w:adjustRightInd w:val="0"/>
        <w:spacing w:before="240" w:line="360" w:lineRule="auto"/>
        <w:jc w:val="both"/>
        <w:rPr>
          <w:rFonts w:ascii="Palatino Linotype" w:hAnsi="Palatino Linotype" w:cs="Arial"/>
          <w:sz w:val="24"/>
          <w:lang w:val="es-ES"/>
        </w:rPr>
      </w:pPr>
      <w:r w:rsidRPr="00A2691C">
        <w:rPr>
          <w:rFonts w:ascii="Palatino Linotype" w:hAnsi="Palatino Linotype" w:cs="Arial"/>
          <w:sz w:val="24"/>
          <w:lang w:val="es-ES"/>
        </w:rPr>
        <w:t xml:space="preserve">Siendo aplicable el Criterio </w:t>
      </w:r>
      <w:r w:rsidRPr="00A2691C">
        <w:rPr>
          <w:rFonts w:ascii="Palatino Linotype" w:hAnsi="Palatino Linotype" w:cs="Arial"/>
          <w:bCs/>
          <w:sz w:val="24"/>
          <w:lang w:val="es-ES"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A2691C">
        <w:rPr>
          <w:rFonts w:ascii="Palatino Linotype" w:hAnsi="Palatino Linotype" w:cs="Arial"/>
          <w:sz w:val="24"/>
          <w:lang w:val="es-ES"/>
        </w:rPr>
        <w:t>cuyo rubro y texto dispone</w:t>
      </w:r>
    </w:p>
    <w:p w14:paraId="15184328" w14:textId="77777777" w:rsidR="00F95654" w:rsidRPr="00A2691C" w:rsidRDefault="00F95654" w:rsidP="00A2691C">
      <w:pPr>
        <w:autoSpaceDE w:val="0"/>
        <w:autoSpaceDN w:val="0"/>
        <w:adjustRightInd w:val="0"/>
        <w:spacing w:before="240" w:line="360" w:lineRule="auto"/>
        <w:jc w:val="both"/>
        <w:rPr>
          <w:rFonts w:ascii="Palatino Linotype" w:hAnsi="Palatino Linotype" w:cs="Arial"/>
          <w:sz w:val="24"/>
          <w:lang w:val="es-ES"/>
        </w:rPr>
      </w:pPr>
    </w:p>
    <w:p w14:paraId="0DB9EC5A" w14:textId="77777777" w:rsidR="00BC47E9" w:rsidRPr="00A2691C" w:rsidRDefault="00BC47E9" w:rsidP="00A2691C">
      <w:pPr>
        <w:spacing w:line="360" w:lineRule="auto"/>
        <w:ind w:left="567" w:right="567"/>
        <w:jc w:val="both"/>
        <w:rPr>
          <w:rFonts w:ascii="Palatino Linotype" w:hAnsi="Palatino Linotype" w:cs="Arial"/>
          <w:b/>
          <w:i/>
          <w:lang w:val="es-ES" w:eastAsia="es-MX"/>
        </w:rPr>
      </w:pPr>
      <w:r w:rsidRPr="00A2691C">
        <w:rPr>
          <w:rFonts w:ascii="Palatino Linotype" w:hAnsi="Palatino Linotype" w:cs="Arial"/>
          <w:b/>
          <w:lang w:val="es-ES" w:eastAsia="es-MX"/>
        </w:rPr>
        <w:lastRenderedPageBreak/>
        <w:t>“</w:t>
      </w:r>
      <w:r w:rsidRPr="00A2691C">
        <w:rPr>
          <w:rFonts w:ascii="Palatino Linotype" w:hAnsi="Palatino Linotype" w:cs="Arial"/>
          <w:b/>
          <w:i/>
          <w:lang w:val="es-ES" w:eastAsia="es-MX"/>
        </w:rPr>
        <w:t>CRITERIO 0002-11</w:t>
      </w:r>
    </w:p>
    <w:p w14:paraId="30ACEB93" w14:textId="77777777" w:rsidR="00BC47E9" w:rsidRPr="00A2691C" w:rsidRDefault="00BC47E9" w:rsidP="00A2691C">
      <w:pPr>
        <w:spacing w:before="240" w:line="360" w:lineRule="auto"/>
        <w:ind w:left="567" w:right="567"/>
        <w:jc w:val="both"/>
        <w:rPr>
          <w:rFonts w:ascii="Palatino Linotype" w:hAnsi="Palatino Linotype" w:cs="Arial"/>
          <w:i/>
          <w:lang w:val="es-ES" w:eastAsia="es-MX"/>
        </w:rPr>
      </w:pPr>
      <w:r w:rsidRPr="00A2691C">
        <w:rPr>
          <w:rFonts w:ascii="Palatino Linotype" w:hAnsi="Palatino Linotype" w:cs="Arial"/>
          <w:b/>
          <w:i/>
          <w:lang w:val="es-ES" w:eastAsia="es-MX"/>
        </w:rPr>
        <w:t xml:space="preserve">INFORMACIÓN PÚBLICA, CONCEPTO DE, EN MATERIA DE TRANSPARENCIA. INTERPRETACIÓN SISTEMÁTICA DE LOS ARTÍCULOS 2°, FRACCIÓN </w:t>
      </w:r>
      <w:r w:rsidRPr="00A2691C">
        <w:rPr>
          <w:rFonts w:ascii="Palatino Linotype" w:hAnsi="Palatino Linotype" w:cs="Arial"/>
          <w:b/>
          <w:bCs/>
          <w:i/>
          <w:lang w:val="es-ES" w:eastAsia="es-MX"/>
        </w:rPr>
        <w:t xml:space="preserve">V, XV, Y XVI, </w:t>
      </w:r>
      <w:r w:rsidRPr="00A2691C">
        <w:rPr>
          <w:rFonts w:ascii="Palatino Linotype" w:hAnsi="Palatino Linotype" w:cs="Arial"/>
          <w:b/>
          <w:i/>
          <w:lang w:val="es-ES" w:eastAsia="es-MX"/>
        </w:rPr>
        <w:t>3°, 4°, 11 Y 41.</w:t>
      </w:r>
      <w:r w:rsidRPr="00A2691C">
        <w:rPr>
          <w:rFonts w:ascii="Palatino Linotype" w:hAnsi="Palatino Linotype" w:cs="Arial"/>
          <w:i/>
          <w:lang w:val="es-ES"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4D626B0" w14:textId="77777777" w:rsidR="00BC47E9" w:rsidRPr="00A2691C" w:rsidRDefault="00BC47E9" w:rsidP="00A2691C">
      <w:pPr>
        <w:spacing w:line="360" w:lineRule="auto"/>
        <w:ind w:left="567" w:right="567"/>
        <w:jc w:val="both"/>
        <w:rPr>
          <w:rFonts w:ascii="Palatino Linotype" w:hAnsi="Palatino Linotype" w:cs="Arial"/>
          <w:i/>
          <w:lang w:val="es-ES" w:eastAsia="es-MX"/>
        </w:rPr>
      </w:pPr>
      <w:r w:rsidRPr="00A2691C">
        <w:rPr>
          <w:rFonts w:ascii="Palatino Linotype" w:hAnsi="Palatino Linotype" w:cs="Arial"/>
          <w:i/>
          <w:lang w:val="es-ES" w:eastAsia="es-MX"/>
        </w:rPr>
        <w:t>En consecuencia el acceso a la información se refiere a que se cumplan cualquiera de los siguientes tres supuestos:</w:t>
      </w:r>
    </w:p>
    <w:p w14:paraId="5697284B" w14:textId="77777777" w:rsidR="00BC47E9" w:rsidRPr="00A2691C" w:rsidRDefault="00BC47E9" w:rsidP="00A2691C">
      <w:pPr>
        <w:spacing w:line="360" w:lineRule="auto"/>
        <w:ind w:left="567" w:right="567"/>
        <w:jc w:val="both"/>
        <w:rPr>
          <w:rFonts w:ascii="Palatino Linotype" w:hAnsi="Palatino Linotype" w:cs="Arial"/>
          <w:b/>
          <w:i/>
          <w:lang w:val="es-ES" w:eastAsia="es-MX"/>
        </w:rPr>
      </w:pPr>
      <w:r w:rsidRPr="00A2691C">
        <w:rPr>
          <w:rFonts w:ascii="Palatino Linotype" w:hAnsi="Palatino Linotype" w:cs="Arial"/>
          <w:b/>
          <w:i/>
          <w:lang w:val="es-ES" w:eastAsia="es-MX"/>
        </w:rPr>
        <w:t>1) Que se trate de información registrada en cualquier soporte documental, que en ejercicio de las atribuciones conferidas, sea generada por los Sujetos Obligados;</w:t>
      </w:r>
    </w:p>
    <w:p w14:paraId="7FF1B6E9" w14:textId="77777777" w:rsidR="00BC47E9" w:rsidRPr="00A2691C" w:rsidRDefault="00BC47E9" w:rsidP="00A2691C">
      <w:pPr>
        <w:spacing w:line="360" w:lineRule="auto"/>
        <w:ind w:left="567" w:right="567"/>
        <w:jc w:val="both"/>
        <w:rPr>
          <w:rFonts w:ascii="Palatino Linotype" w:hAnsi="Palatino Linotype" w:cs="Arial"/>
          <w:i/>
          <w:lang w:val="es-ES" w:eastAsia="es-MX"/>
        </w:rPr>
      </w:pPr>
      <w:r w:rsidRPr="00A2691C">
        <w:rPr>
          <w:rFonts w:ascii="Palatino Linotype" w:hAnsi="Palatino Linotype" w:cs="Arial"/>
          <w:i/>
          <w:lang w:val="es-ES" w:eastAsia="es-MX"/>
        </w:rPr>
        <w:t>2) Que se trate de información registrada en cualquier soporte documental, que en ejercicio de las atribuciones conferidas, sea administrada por los Sujetos Obligados, y</w:t>
      </w:r>
    </w:p>
    <w:p w14:paraId="7702F789" w14:textId="77777777" w:rsidR="00BC47E9" w:rsidRPr="00A2691C" w:rsidRDefault="00BC47E9" w:rsidP="00A2691C">
      <w:pPr>
        <w:spacing w:line="360" w:lineRule="auto"/>
        <w:ind w:left="567" w:right="567"/>
        <w:jc w:val="both"/>
        <w:rPr>
          <w:rFonts w:ascii="Palatino Linotype" w:hAnsi="Palatino Linotype" w:cs="Arial"/>
          <w:i/>
          <w:lang w:val="es-ES" w:eastAsia="es-MX"/>
        </w:rPr>
      </w:pPr>
      <w:r w:rsidRPr="00A2691C">
        <w:rPr>
          <w:rFonts w:ascii="Palatino Linotype" w:hAnsi="Palatino Linotype" w:cs="Arial"/>
          <w:i/>
          <w:lang w:val="es-ES" w:eastAsia="es-MX"/>
        </w:rPr>
        <w:t>3) Que se trate de información registrada en cualquier soporte documental, que en ejercicio de las atribuciones conferidas, se encuentre en posesión de los Sujetos Obligados.” (SIC)</w:t>
      </w:r>
    </w:p>
    <w:p w14:paraId="47DF3C61" w14:textId="77777777" w:rsidR="00BC47E9" w:rsidRPr="00A2691C" w:rsidRDefault="00BC47E9" w:rsidP="00A2691C">
      <w:pPr>
        <w:tabs>
          <w:tab w:val="left" w:pos="851"/>
        </w:tabs>
        <w:spacing w:before="240" w:line="360" w:lineRule="auto"/>
        <w:ind w:left="567" w:right="567"/>
        <w:jc w:val="right"/>
        <w:rPr>
          <w:rFonts w:ascii="Palatino Linotype" w:hAnsi="Palatino Linotype" w:cs="Arial"/>
          <w:i/>
          <w:sz w:val="20"/>
          <w:lang w:val="es-ES" w:eastAsia="es-MX"/>
        </w:rPr>
      </w:pPr>
      <w:r w:rsidRPr="00A2691C">
        <w:rPr>
          <w:rFonts w:ascii="Palatino Linotype" w:hAnsi="Palatino Linotype" w:cs="Arial"/>
          <w:lang w:val="es-ES" w:eastAsia="es-MX"/>
        </w:rPr>
        <w:tab/>
      </w:r>
      <w:r w:rsidRPr="00A2691C">
        <w:rPr>
          <w:rFonts w:ascii="Palatino Linotype" w:hAnsi="Palatino Linotype" w:cs="Arial"/>
          <w:i/>
          <w:sz w:val="20"/>
          <w:lang w:val="es-ES" w:eastAsia="es-MX"/>
        </w:rPr>
        <w:t>(Énfasis Añadido)</w:t>
      </w:r>
    </w:p>
    <w:p w14:paraId="5A1C2795" w14:textId="77777777" w:rsidR="00BC47E9" w:rsidRPr="00A2691C" w:rsidRDefault="00BC47E9" w:rsidP="00A2691C">
      <w:pPr>
        <w:autoSpaceDE w:val="0"/>
        <w:autoSpaceDN w:val="0"/>
        <w:adjustRightInd w:val="0"/>
        <w:spacing w:before="240" w:line="360" w:lineRule="auto"/>
        <w:jc w:val="both"/>
        <w:rPr>
          <w:rFonts w:ascii="Palatino Linotype" w:eastAsia="Times New Roman" w:hAnsi="Palatino Linotype" w:cs="Arial"/>
          <w:sz w:val="24"/>
          <w:szCs w:val="24"/>
          <w:lang w:val="es-ES" w:eastAsia="es-ES"/>
        </w:rPr>
      </w:pPr>
      <w:r w:rsidRPr="00A2691C">
        <w:rPr>
          <w:rFonts w:ascii="Palatino Linotype" w:eastAsia="Times New Roman" w:hAnsi="Palatino Linotype" w:cs="Arial"/>
          <w:sz w:val="24"/>
          <w:szCs w:val="24"/>
          <w:lang w:val="es-ES" w:eastAsia="es-ES"/>
        </w:rPr>
        <w:t>Bajo tales consideraciones, cobra aplicación lo establecido por el artículo 6 apartado A fracciones I, II y III de la Constitución Política de los Estados Unidos Mexicanos que a la letra señalan:</w:t>
      </w:r>
    </w:p>
    <w:p w14:paraId="5521EA82" w14:textId="77777777" w:rsidR="00BC47E9" w:rsidRPr="00A2691C" w:rsidRDefault="00BC47E9" w:rsidP="00A2691C">
      <w:pPr>
        <w:spacing w:before="240" w:line="360" w:lineRule="auto"/>
        <w:ind w:left="708" w:right="567"/>
        <w:jc w:val="both"/>
        <w:rPr>
          <w:rFonts w:ascii="Palatino Linotype" w:hAnsi="Palatino Linotype" w:cs="Arial"/>
          <w:bCs/>
          <w:i/>
          <w:lang w:val="es-ES"/>
        </w:rPr>
      </w:pPr>
      <w:r w:rsidRPr="00A2691C">
        <w:rPr>
          <w:rFonts w:ascii="Palatino Linotype" w:hAnsi="Palatino Linotype" w:cs="Arial"/>
          <w:bCs/>
          <w:i/>
          <w:lang w:val="es-ES"/>
        </w:rPr>
        <w:t>“Artículo 6o.</w:t>
      </w:r>
    </w:p>
    <w:p w14:paraId="112E72B8" w14:textId="77777777" w:rsidR="00BC47E9" w:rsidRPr="00A2691C" w:rsidRDefault="00BC47E9" w:rsidP="00A2691C">
      <w:pPr>
        <w:spacing w:before="240" w:line="360" w:lineRule="auto"/>
        <w:ind w:left="708" w:right="567"/>
        <w:jc w:val="both"/>
        <w:rPr>
          <w:rFonts w:ascii="Palatino Linotype" w:hAnsi="Palatino Linotype" w:cs="Arial"/>
          <w:bCs/>
          <w:i/>
          <w:lang w:val="es-ES"/>
        </w:rPr>
      </w:pPr>
      <w:r w:rsidRPr="00A2691C">
        <w:rPr>
          <w:rFonts w:ascii="Palatino Linotype" w:hAnsi="Palatino Linotype" w:cs="Arial"/>
          <w:bCs/>
          <w:i/>
          <w:lang w:val="es-ES"/>
        </w:rPr>
        <w:t>[...]</w:t>
      </w:r>
    </w:p>
    <w:p w14:paraId="3DF3A920" w14:textId="77777777" w:rsidR="00BC47E9" w:rsidRPr="00A2691C" w:rsidRDefault="00BC47E9" w:rsidP="00A2691C">
      <w:pPr>
        <w:spacing w:before="240" w:line="360" w:lineRule="auto"/>
        <w:ind w:left="708" w:right="567"/>
        <w:jc w:val="both"/>
        <w:rPr>
          <w:rFonts w:ascii="Palatino Linotype" w:eastAsia="Times New Roman" w:hAnsi="Palatino Linotype" w:cs="Arial"/>
          <w:bCs/>
          <w:i/>
          <w:color w:val="000000"/>
          <w:lang w:val="es-ES" w:eastAsia="es-MX"/>
        </w:rPr>
      </w:pPr>
      <w:r w:rsidRPr="00A2691C">
        <w:rPr>
          <w:rFonts w:ascii="Palatino Linotype" w:eastAsia="Times New Roman" w:hAnsi="Palatino Linotype" w:cs="Arial"/>
          <w:bCs/>
          <w:i/>
          <w:color w:val="000000"/>
          <w:lang w:val="es-ES" w:eastAsia="es-MX"/>
        </w:rPr>
        <w:lastRenderedPageBreak/>
        <w:t xml:space="preserve">A. </w:t>
      </w:r>
      <w:r w:rsidRPr="00A2691C">
        <w:rPr>
          <w:rFonts w:ascii="Palatino Linotype" w:hAnsi="Palatino Linotype"/>
          <w:bCs/>
          <w:i/>
          <w:lang w:val="es-ES"/>
        </w:rPr>
        <w:t>Para el ejercicio del derecho de acceso a la información, la Federación y las entidades federativas, en el ámbito de sus respectivas competencias, se regirán por los siguientes principios y bases:</w:t>
      </w:r>
      <w:r w:rsidRPr="00A2691C">
        <w:rPr>
          <w:rFonts w:ascii="Palatino Linotype" w:eastAsia="Times New Roman" w:hAnsi="Palatino Linotype" w:cs="Arial"/>
          <w:bCs/>
          <w:i/>
          <w:color w:val="000000"/>
          <w:lang w:val="es-ES" w:eastAsia="es-MX"/>
        </w:rPr>
        <w:t> </w:t>
      </w:r>
    </w:p>
    <w:p w14:paraId="47AC17E0" w14:textId="77777777" w:rsidR="00BC47E9" w:rsidRPr="00A2691C" w:rsidRDefault="00BC47E9" w:rsidP="00A2691C">
      <w:pPr>
        <w:spacing w:before="240" w:line="360" w:lineRule="auto"/>
        <w:ind w:left="708" w:right="567"/>
        <w:jc w:val="both"/>
        <w:rPr>
          <w:rFonts w:ascii="Palatino Linotype" w:eastAsia="Times New Roman" w:hAnsi="Palatino Linotype" w:cs="Arial"/>
          <w:bCs/>
          <w:i/>
          <w:color w:val="000000"/>
          <w:lang w:val="es-ES" w:eastAsia="es-MX"/>
        </w:rPr>
      </w:pPr>
      <w:r w:rsidRPr="00A2691C">
        <w:rPr>
          <w:rFonts w:ascii="Palatino Linotype" w:eastAsia="Times New Roman" w:hAnsi="Palatino Linotype" w:cs="Arial"/>
          <w:bCs/>
          <w:i/>
          <w:color w:val="000000"/>
          <w:lang w:val="es-ES"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(sic)</w:t>
      </w:r>
    </w:p>
    <w:p w14:paraId="301CD1C1" w14:textId="77777777" w:rsidR="00BC47E9" w:rsidRPr="00A2691C" w:rsidRDefault="00BC47E9" w:rsidP="00A2691C">
      <w:pPr>
        <w:autoSpaceDE w:val="0"/>
        <w:autoSpaceDN w:val="0"/>
        <w:adjustRightInd w:val="0"/>
        <w:spacing w:before="240" w:line="360" w:lineRule="auto"/>
        <w:jc w:val="both"/>
        <w:rPr>
          <w:rFonts w:ascii="Palatino Linotype" w:hAnsi="Palatino Linotype" w:cs="Arial"/>
          <w:sz w:val="24"/>
          <w:szCs w:val="24"/>
          <w:lang w:val="es-ES"/>
        </w:rPr>
      </w:pPr>
      <w:r w:rsidRPr="00A2691C">
        <w:rPr>
          <w:rFonts w:ascii="Palatino Linotype" w:hAnsi="Palatino Linotype" w:cs="Arial"/>
          <w:sz w:val="24"/>
          <w:szCs w:val="24"/>
          <w:lang w:val="es-ES"/>
        </w:rPr>
        <w:t xml:space="preserve">Dispositivo constitucional que regula que toda información en posesión de cualquier autoridad es pública y sólo podrá ser reservada por interés público y seguridad, es decir, entendiéndose como aquella que posea al momento de la solicitud, sin que se soporte a su elaboración derivado de una solicitud de información en específico que conlleve a realizar un procesamiento o investigaciones de la información. </w:t>
      </w:r>
    </w:p>
    <w:p w14:paraId="5CA7A9BC" w14:textId="77777777" w:rsidR="00BC47E9" w:rsidRPr="00A2691C" w:rsidRDefault="00BC47E9" w:rsidP="00A2691C">
      <w:pPr>
        <w:autoSpaceDE w:val="0"/>
        <w:autoSpaceDN w:val="0"/>
        <w:adjustRightInd w:val="0"/>
        <w:spacing w:before="240" w:line="360" w:lineRule="auto"/>
        <w:jc w:val="both"/>
        <w:rPr>
          <w:rFonts w:ascii="Palatino Linotype" w:hAnsi="Palatino Linotype" w:cs="Arial"/>
          <w:sz w:val="24"/>
          <w:szCs w:val="24"/>
          <w:lang w:val="es-ES"/>
        </w:rPr>
      </w:pPr>
      <w:r w:rsidRPr="00A2691C">
        <w:rPr>
          <w:rFonts w:ascii="Palatino Linotype" w:hAnsi="Palatino Linotype" w:cs="Arial"/>
          <w:sz w:val="24"/>
          <w:szCs w:val="24"/>
          <w:lang w:val="es-ES"/>
        </w:rPr>
        <w:t xml:space="preserve">Lo anterior se concatena con lo establecido en los artículos 4 y 12 de la Ley de Transparencia y Acceso a la Información Pública del Estado de México y Municipios, los cuales esgrimen: </w:t>
      </w:r>
    </w:p>
    <w:p w14:paraId="27277C39" w14:textId="77777777" w:rsidR="00BC47E9" w:rsidRPr="00A2691C" w:rsidRDefault="00BC47E9" w:rsidP="00A2691C">
      <w:pPr>
        <w:autoSpaceDE w:val="0"/>
        <w:autoSpaceDN w:val="0"/>
        <w:adjustRightInd w:val="0"/>
        <w:spacing w:before="240" w:line="360" w:lineRule="auto"/>
        <w:ind w:left="567" w:right="567"/>
        <w:jc w:val="both"/>
        <w:rPr>
          <w:rFonts w:ascii="Palatino Linotype" w:hAnsi="Palatino Linotype"/>
          <w:i/>
          <w:lang w:val="es-ES"/>
        </w:rPr>
      </w:pPr>
      <w:r w:rsidRPr="00A2691C">
        <w:rPr>
          <w:rFonts w:ascii="Palatino Linotype" w:hAnsi="Palatino Linotype"/>
          <w:b/>
          <w:i/>
          <w:lang w:val="es-ES"/>
        </w:rPr>
        <w:t>Artículo 4.</w:t>
      </w:r>
      <w:r w:rsidRPr="00A2691C">
        <w:rPr>
          <w:rFonts w:ascii="Palatino Linotype" w:hAnsi="Palatino Linotype"/>
          <w:i/>
          <w:lang w:val="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0D551E7" w14:textId="77777777" w:rsidR="00BC47E9" w:rsidRPr="00A2691C" w:rsidRDefault="00BC47E9" w:rsidP="00A2691C">
      <w:pPr>
        <w:autoSpaceDE w:val="0"/>
        <w:autoSpaceDN w:val="0"/>
        <w:adjustRightInd w:val="0"/>
        <w:spacing w:before="240" w:line="360" w:lineRule="auto"/>
        <w:ind w:left="567" w:right="567"/>
        <w:jc w:val="both"/>
        <w:rPr>
          <w:rFonts w:ascii="Palatino Linotype" w:hAnsi="Palatino Linotype" w:cs="Arial"/>
          <w:i/>
          <w:lang w:val="es-ES"/>
        </w:rPr>
      </w:pPr>
      <w:r w:rsidRPr="00A2691C">
        <w:rPr>
          <w:rFonts w:ascii="Palatino Linotype" w:hAnsi="Palatino Linotype"/>
          <w:b/>
          <w:i/>
          <w:u w:val="single"/>
          <w:lang w:val="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A2691C">
        <w:rPr>
          <w:rFonts w:ascii="Palatino Linotype" w:hAnsi="Palatino Linotype"/>
          <w:i/>
          <w:u w:val="single"/>
          <w:lang w:val="es-ES"/>
        </w:rPr>
        <w:t>.</w:t>
      </w:r>
      <w:r w:rsidRPr="00A2691C">
        <w:rPr>
          <w:rFonts w:ascii="Palatino Linotype" w:hAnsi="Palatino Linotype"/>
          <w:i/>
          <w:lang w:val="es-ES"/>
        </w:rPr>
        <w:t xml:space="preserve"> Solo podrá ser clasificada excepcionalmente como reservada temporalmente por razones de interés público, en los términos de las causas legítimas y estrictamente necesarias previstas por esta Ley.</w:t>
      </w:r>
    </w:p>
    <w:p w14:paraId="02B3D16E" w14:textId="77777777" w:rsidR="00BC47E9" w:rsidRPr="00A2691C" w:rsidRDefault="00BC47E9" w:rsidP="00A2691C">
      <w:pPr>
        <w:autoSpaceDE w:val="0"/>
        <w:autoSpaceDN w:val="0"/>
        <w:adjustRightInd w:val="0"/>
        <w:spacing w:before="240" w:line="360" w:lineRule="auto"/>
        <w:ind w:left="567" w:right="567"/>
        <w:jc w:val="both"/>
        <w:rPr>
          <w:rFonts w:ascii="Palatino Linotype" w:hAnsi="Palatino Linotype" w:cs="Arial"/>
          <w:i/>
          <w:lang w:val="es-ES"/>
        </w:rPr>
      </w:pPr>
      <w:r w:rsidRPr="00A2691C">
        <w:rPr>
          <w:rFonts w:ascii="Palatino Linotype" w:hAnsi="Palatino Linotype" w:cs="Arial"/>
          <w:i/>
          <w:lang w:val="es-ES"/>
        </w:rPr>
        <w:t>[…]</w:t>
      </w:r>
    </w:p>
    <w:p w14:paraId="47761984" w14:textId="77777777" w:rsidR="00BC47E9" w:rsidRPr="00A2691C" w:rsidRDefault="00BC47E9" w:rsidP="00A2691C">
      <w:pPr>
        <w:autoSpaceDE w:val="0"/>
        <w:autoSpaceDN w:val="0"/>
        <w:adjustRightInd w:val="0"/>
        <w:spacing w:before="240" w:line="360" w:lineRule="auto"/>
        <w:ind w:left="567" w:right="567"/>
        <w:jc w:val="both"/>
        <w:rPr>
          <w:rFonts w:ascii="Palatino Linotype" w:hAnsi="Palatino Linotype"/>
          <w:i/>
          <w:lang w:val="es-ES"/>
        </w:rPr>
      </w:pPr>
      <w:r w:rsidRPr="00A2691C">
        <w:rPr>
          <w:rFonts w:ascii="Palatino Linotype" w:hAnsi="Palatino Linotype"/>
          <w:b/>
          <w:i/>
          <w:lang w:val="es-ES"/>
        </w:rPr>
        <w:t>Artículo 12.</w:t>
      </w:r>
      <w:r w:rsidRPr="00A2691C">
        <w:rPr>
          <w:rFonts w:ascii="Palatino Linotype" w:hAnsi="Palatino Linotype"/>
          <w:i/>
          <w:lang w:val="es-ES"/>
        </w:rPr>
        <w:t xml:space="preserve"> Quienes generen, recopilen, administren, manejen, procesen, archiven o conserven información pública serán responsables de la misma en los términos de las disposiciones jurídicas aplicables.</w:t>
      </w:r>
    </w:p>
    <w:p w14:paraId="18BDAB68" w14:textId="77777777" w:rsidR="00BC47E9" w:rsidRPr="00A2691C" w:rsidRDefault="00BC47E9" w:rsidP="00A2691C">
      <w:pPr>
        <w:autoSpaceDE w:val="0"/>
        <w:autoSpaceDN w:val="0"/>
        <w:adjustRightInd w:val="0"/>
        <w:spacing w:before="240" w:line="360" w:lineRule="auto"/>
        <w:ind w:left="567" w:right="567"/>
        <w:jc w:val="both"/>
        <w:rPr>
          <w:rFonts w:ascii="Palatino Linotype" w:hAnsi="Palatino Linotype"/>
          <w:b/>
          <w:i/>
          <w:u w:val="single"/>
          <w:lang w:val="es-ES"/>
        </w:rPr>
      </w:pPr>
      <w:r w:rsidRPr="00A2691C">
        <w:rPr>
          <w:rFonts w:ascii="Palatino Linotype" w:hAnsi="Palatino Linotype"/>
          <w:b/>
          <w:i/>
          <w:u w:val="single"/>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F658614" w14:textId="77777777" w:rsidR="00BC47E9" w:rsidRPr="00A2691C" w:rsidRDefault="00BC47E9" w:rsidP="00A2691C">
      <w:pPr>
        <w:autoSpaceDE w:val="0"/>
        <w:autoSpaceDN w:val="0"/>
        <w:adjustRightInd w:val="0"/>
        <w:spacing w:before="240" w:line="360" w:lineRule="auto"/>
        <w:jc w:val="both"/>
        <w:rPr>
          <w:rFonts w:ascii="Palatino Linotype" w:hAnsi="Palatino Linotype" w:cs="Arial"/>
          <w:sz w:val="24"/>
          <w:szCs w:val="24"/>
          <w:lang w:val="es-ES"/>
        </w:rPr>
      </w:pPr>
      <w:r w:rsidRPr="00A2691C">
        <w:rPr>
          <w:rFonts w:ascii="Palatino Linotype" w:hAnsi="Palatino Linotype" w:cs="Arial"/>
          <w:sz w:val="24"/>
          <w:szCs w:val="24"/>
          <w:lang w:val="es-ES"/>
        </w:rPr>
        <w:t xml:space="preserve">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w:t>
      </w:r>
      <w:r w:rsidRPr="00A2691C">
        <w:rPr>
          <w:rFonts w:ascii="Palatino Linotype" w:hAnsi="Palatino Linotype" w:cs="Arial"/>
          <w:sz w:val="24"/>
          <w:szCs w:val="24"/>
          <w:lang w:val="es-ES"/>
        </w:rPr>
        <w:lastRenderedPageBreak/>
        <w:t>el presentarla conforme al interés del solicitante, ni generarla, resumirla, efectuar cálculos o practicar investigaciones.</w:t>
      </w:r>
    </w:p>
    <w:p w14:paraId="68CCECC8" w14:textId="74BFB495" w:rsidR="009C6CE0" w:rsidRPr="00A2691C" w:rsidRDefault="009C6CE0" w:rsidP="00A2691C">
      <w:pPr>
        <w:tabs>
          <w:tab w:val="left" w:pos="709"/>
        </w:tabs>
        <w:spacing w:before="240" w:line="360" w:lineRule="auto"/>
        <w:ind w:right="51"/>
        <w:jc w:val="both"/>
        <w:rPr>
          <w:rFonts w:ascii="Palatino Linotype" w:hAnsi="Palatino Linotype"/>
          <w:sz w:val="24"/>
          <w:lang w:val="es-ES"/>
        </w:rPr>
      </w:pPr>
      <w:r w:rsidRPr="00A2691C">
        <w:rPr>
          <w:rFonts w:ascii="Palatino Linotype" w:hAnsi="Palatino Linotype"/>
          <w:sz w:val="24"/>
          <w:lang w:val="es-ES"/>
        </w:rPr>
        <w:t>Ahora bien, la inconformidad de la parte recurrente deriva de la negativa a entregar la información solicitada por el sujeto obligado, el cual señalo que debía acreditar el interés jurídico para poder atender sus requerimientos, ello en virtud de que los consentimientos son de carácter personal, ya que cuentan con datos personales y los mismos son del dominio de los mismos titulares.</w:t>
      </w:r>
    </w:p>
    <w:p w14:paraId="771D02EB" w14:textId="6DCAAED2" w:rsidR="00A2691C" w:rsidRPr="00A2691C" w:rsidRDefault="00A2691C" w:rsidP="00A2691C">
      <w:pPr>
        <w:autoSpaceDE w:val="0"/>
        <w:autoSpaceDN w:val="0"/>
        <w:adjustRightInd w:val="0"/>
        <w:spacing w:line="360" w:lineRule="auto"/>
        <w:contextualSpacing/>
        <w:jc w:val="both"/>
        <w:rPr>
          <w:rFonts w:ascii="Palatino Linotype" w:hAnsi="Palatino Linotype" w:cs="Tahoma"/>
          <w:bCs/>
          <w:sz w:val="24"/>
          <w:szCs w:val="24"/>
          <w:lang w:val="es-ES"/>
        </w:rPr>
      </w:pPr>
      <w:r w:rsidRPr="00A2691C">
        <w:rPr>
          <w:rFonts w:ascii="Palatino Linotype" w:eastAsia="Times New Roman" w:hAnsi="Palatino Linotype" w:cs="Arial"/>
          <w:sz w:val="24"/>
          <w:szCs w:val="24"/>
          <w:lang w:val="es-ES" w:eastAsia="es-ES"/>
        </w:rPr>
        <w:t xml:space="preserve">Luego entonces, </w:t>
      </w:r>
      <w:r w:rsidRPr="00A2691C">
        <w:rPr>
          <w:rFonts w:ascii="Palatino Linotype" w:hAnsi="Palatino Linotype" w:cs="Tahoma"/>
          <w:bCs/>
          <w:sz w:val="24"/>
          <w:szCs w:val="24"/>
          <w:lang w:val="es-ES"/>
        </w:rPr>
        <w:t xml:space="preserve">es pertinente analizar la naturaleza de la información solicitada por la Particular, </w:t>
      </w:r>
      <w:r w:rsidRPr="00A2691C">
        <w:rPr>
          <w:rFonts w:ascii="Palatino Linotype" w:eastAsia="Calibri" w:hAnsi="Palatino Linotype" w:cs="Tahoma"/>
          <w:sz w:val="24"/>
          <w:szCs w:val="24"/>
          <w:lang w:val="es-ES" w:eastAsia="es-ES_tradnl"/>
        </w:rPr>
        <w:t xml:space="preserve">por ende, resulta necesario </w:t>
      </w:r>
      <w:r w:rsidRPr="00A2691C">
        <w:rPr>
          <w:rFonts w:ascii="Palatino Linotype" w:hAnsi="Palatino Linotype" w:cs="Tahoma"/>
          <w:bCs/>
          <w:sz w:val="24"/>
          <w:szCs w:val="24"/>
          <w:lang w:val="es-ES"/>
        </w:rPr>
        <w:t xml:space="preserve">traer a colación lo establecido en la Ley de Protección de Datos Personales en Posesión de Sujetos Obligados del Estado de México y Municipios, a saber: </w:t>
      </w:r>
    </w:p>
    <w:p w14:paraId="055E8E3D"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i/>
          <w:lang w:val="es-ES"/>
        </w:rPr>
        <w:t>Glosario Artículo 4. Para los efectos de esta Ley se entenderá por:</w:t>
      </w:r>
    </w:p>
    <w:p w14:paraId="1783767B"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i/>
          <w:lang w:val="es-ES"/>
        </w:rPr>
        <w:t xml:space="preserve">I a IV… </w:t>
      </w:r>
    </w:p>
    <w:p w14:paraId="296508A1"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cs="Tahoma"/>
          <w:bCs/>
          <w:i/>
          <w:lang w:val="es-ES"/>
        </w:rPr>
      </w:pPr>
      <w:r w:rsidRPr="00A2691C">
        <w:rPr>
          <w:rFonts w:ascii="Palatino Linotype" w:hAnsi="Palatino Linotype" w:cs="Tahoma"/>
          <w:bCs/>
          <w:i/>
          <w:lang w:val="es-ES"/>
        </w:rPr>
        <w:t xml:space="preserve">V. </w:t>
      </w:r>
      <w:r w:rsidRPr="00A2691C">
        <w:rPr>
          <w:rFonts w:ascii="Palatino Linotype" w:hAnsi="Palatino Linotype" w:cs="Tahoma"/>
          <w:b/>
          <w:bCs/>
          <w:i/>
          <w:u w:val="single"/>
          <w:lang w:val="es-ES"/>
        </w:rPr>
        <w:t>Aviso de Privacidad: al documento físico, electrónico o en cualquier formato generado por el responsable que es puesto a disposición del Titular con el objeto de informarle los propósitos del tratamiento al que serán sometidos sus datos personales.</w:t>
      </w:r>
      <w:r w:rsidRPr="00A2691C">
        <w:rPr>
          <w:rFonts w:ascii="Palatino Linotype" w:hAnsi="Palatino Linotype" w:cs="Tahoma"/>
          <w:bCs/>
          <w:i/>
          <w:lang w:val="es-ES"/>
        </w:rPr>
        <w:t xml:space="preserve"> </w:t>
      </w:r>
    </w:p>
    <w:p w14:paraId="2408C7F4"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cs="Tahoma"/>
          <w:bCs/>
          <w:i/>
          <w:lang w:val="es-ES"/>
        </w:rPr>
      </w:pPr>
      <w:r w:rsidRPr="00A2691C">
        <w:rPr>
          <w:rFonts w:ascii="Palatino Linotype" w:hAnsi="Palatino Linotype" w:cs="Tahoma"/>
          <w:bCs/>
          <w:i/>
          <w:lang w:val="es-ES"/>
        </w:rPr>
        <w:t>VI a XL…</w:t>
      </w:r>
    </w:p>
    <w:p w14:paraId="7FEBAFB5"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cs="Tahoma"/>
          <w:b/>
          <w:bCs/>
          <w:i/>
          <w:u w:val="single"/>
          <w:lang w:val="es-ES"/>
        </w:rPr>
      </w:pPr>
      <w:r w:rsidRPr="00A2691C">
        <w:rPr>
          <w:rFonts w:ascii="Palatino Linotype" w:hAnsi="Palatino Linotype"/>
          <w:b/>
          <w:i/>
          <w:u w:val="single"/>
          <w:lang w:val="es-ES"/>
        </w:rPr>
        <w:t>XLI. Responsable: a los sujetos obligados a que se refiere la presente Ley que deciden sobre el tratamiento de los datos personales.</w:t>
      </w:r>
    </w:p>
    <w:p w14:paraId="0FC0AB51"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cs="Tahoma"/>
          <w:bCs/>
          <w:i/>
          <w:lang w:val="es-ES"/>
        </w:rPr>
      </w:pPr>
      <w:r w:rsidRPr="00A2691C">
        <w:rPr>
          <w:rFonts w:ascii="Palatino Linotype" w:hAnsi="Palatino Linotype" w:cs="Tahoma"/>
          <w:bCs/>
          <w:i/>
          <w:lang w:val="es-ES"/>
        </w:rPr>
        <w:t>XLII…</w:t>
      </w:r>
    </w:p>
    <w:p w14:paraId="6D78FFF1"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cs="Tahoma"/>
          <w:bCs/>
          <w:i/>
          <w:lang w:val="es-ES"/>
        </w:rPr>
      </w:pPr>
      <w:r w:rsidRPr="00A2691C">
        <w:rPr>
          <w:rFonts w:ascii="Palatino Linotype" w:hAnsi="Palatino Linotype"/>
          <w:i/>
          <w:lang w:val="es-ES"/>
        </w:rPr>
        <w:lastRenderedPageBreak/>
        <w:t xml:space="preserve">XLIII. </w:t>
      </w:r>
      <w:r w:rsidRPr="00A2691C">
        <w:rPr>
          <w:rFonts w:ascii="Palatino Linotype" w:hAnsi="Palatino Linotype"/>
          <w:b/>
          <w:i/>
          <w:u w:val="single"/>
          <w:lang w:val="es-ES"/>
        </w:rPr>
        <w:t>Sistema de datos personales: a los datos personales contenidos en los archivos de un sujeto obligado que puede comprender el tratamiento de una o diversas bases de datos para el cumplimiento de una o diversas finalidades</w:t>
      </w:r>
      <w:r w:rsidRPr="00A2691C">
        <w:rPr>
          <w:rFonts w:ascii="Palatino Linotype" w:hAnsi="Palatino Linotype"/>
          <w:i/>
          <w:lang w:val="es-ES"/>
        </w:rPr>
        <w:t>.</w:t>
      </w:r>
    </w:p>
    <w:p w14:paraId="55FF9F42"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cs="Tahoma"/>
          <w:bCs/>
          <w:i/>
          <w:lang w:val="es-ES"/>
        </w:rPr>
      </w:pPr>
      <w:r w:rsidRPr="00A2691C">
        <w:rPr>
          <w:rFonts w:ascii="Palatino Linotype" w:hAnsi="Palatino Linotype" w:cs="Tahoma"/>
          <w:bCs/>
          <w:i/>
          <w:lang w:val="es-ES"/>
        </w:rPr>
        <w:t xml:space="preserve">XLIV al LII… </w:t>
      </w:r>
    </w:p>
    <w:p w14:paraId="2669962D"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i/>
          <w:lang w:val="es-ES"/>
        </w:rPr>
        <w:t xml:space="preserve">Comunicación del Aviso de Privacidad </w:t>
      </w:r>
    </w:p>
    <w:p w14:paraId="5D702340"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b/>
          <w:i/>
          <w:u w:val="single"/>
          <w:lang w:val="es-ES"/>
        </w:rPr>
      </w:pPr>
      <w:r w:rsidRPr="00A2691C">
        <w:rPr>
          <w:rFonts w:ascii="Palatino Linotype" w:hAnsi="Palatino Linotype"/>
          <w:i/>
          <w:lang w:val="es-ES"/>
        </w:rPr>
        <w:t xml:space="preserve">Artículo 29. </w:t>
      </w:r>
      <w:r w:rsidRPr="00A2691C">
        <w:rPr>
          <w:rFonts w:ascii="Palatino Linotype" w:hAnsi="Palatino Linotype"/>
          <w:b/>
          <w:i/>
          <w:u w:val="single"/>
          <w:lang w:val="es-ES"/>
        </w:rPr>
        <w:t xml:space="preserve">Los responsables pondrán a disposición de la o el titular en formatos impresos, digitales, visuales, sonoros o de cualquier otra tecnología, el aviso de privacidad, en las modalidades simplificado e integral. </w:t>
      </w:r>
    </w:p>
    <w:p w14:paraId="0CDF7503"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i/>
          <w:lang w:val="es-ES"/>
        </w:rPr>
        <w:t xml:space="preserve">Del Aviso de Privacidad Integral </w:t>
      </w:r>
    </w:p>
    <w:p w14:paraId="419DC024"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i/>
          <w:lang w:val="es-ES"/>
        </w:rPr>
        <w:t xml:space="preserve">Artículo 30. Cuando los datos hayan sido obtenidos personalmente de la o el titular, el aviso de privacidad integral deberá ser facilitado en el momento en el que se recabe el dato de forma clara y fehaciente, a través de los formatos por los que se recaban, salvo que se hubiere facilitado el aviso con anterioridad, supuesto en el que podrá instrumentarse una señal de aviso para cumplir con el principio de responsabilidad. </w:t>
      </w:r>
    </w:p>
    <w:p w14:paraId="63553B62"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i/>
          <w:lang w:val="es-ES"/>
        </w:rPr>
        <w:t xml:space="preserve">Cuando los datos se obtengan de manera indirecta, el responsable adoptará los mecanismos necesarios para que la o el titular acceda al aviso de privacidad integral, salvo que exista constancia de que la o el titular ya fue informado del contenido del aviso de privacidad. </w:t>
      </w:r>
    </w:p>
    <w:p w14:paraId="7DBA6D02"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b/>
          <w:i/>
          <w:lang w:val="es-ES"/>
        </w:rPr>
      </w:pPr>
      <w:r w:rsidRPr="00A2691C">
        <w:rPr>
          <w:rFonts w:ascii="Palatino Linotype" w:hAnsi="Palatino Linotype"/>
          <w:b/>
          <w:i/>
          <w:lang w:val="es-ES"/>
        </w:rPr>
        <w:t xml:space="preserve">Contenido del Aviso de Privacidad Integral </w:t>
      </w:r>
    </w:p>
    <w:p w14:paraId="134E426C"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i/>
          <w:lang w:val="es-ES"/>
        </w:rPr>
        <w:t xml:space="preserve">Artículo 31. El </w:t>
      </w:r>
      <w:r w:rsidRPr="00A2691C">
        <w:rPr>
          <w:rFonts w:ascii="Palatino Linotype" w:hAnsi="Palatino Linotype"/>
          <w:b/>
          <w:i/>
          <w:u w:val="single"/>
          <w:lang w:val="es-ES"/>
        </w:rPr>
        <w:t>aviso de privacidad integral contendrá</w:t>
      </w:r>
      <w:r w:rsidRPr="00A2691C">
        <w:rPr>
          <w:rFonts w:ascii="Palatino Linotype" w:hAnsi="Palatino Linotype"/>
          <w:i/>
          <w:lang w:val="es-ES"/>
        </w:rPr>
        <w:t xml:space="preserve"> la información siguiente: </w:t>
      </w:r>
    </w:p>
    <w:p w14:paraId="6A2791C1"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b/>
          <w:i/>
          <w:u w:val="single"/>
          <w:lang w:val="es-ES"/>
        </w:rPr>
      </w:pPr>
      <w:r w:rsidRPr="00A2691C">
        <w:rPr>
          <w:rFonts w:ascii="Palatino Linotype" w:hAnsi="Palatino Linotype"/>
          <w:b/>
          <w:i/>
          <w:u w:val="single"/>
          <w:lang w:val="es-ES"/>
        </w:rPr>
        <w:t xml:space="preserve">I. La denominación del responsable. </w:t>
      </w:r>
    </w:p>
    <w:p w14:paraId="0B0F8996"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b/>
          <w:i/>
          <w:u w:val="single"/>
          <w:lang w:val="es-ES"/>
        </w:rPr>
      </w:pPr>
      <w:r w:rsidRPr="00A2691C">
        <w:rPr>
          <w:rFonts w:ascii="Palatino Linotype" w:hAnsi="Palatino Linotype"/>
          <w:b/>
          <w:i/>
          <w:u w:val="single"/>
          <w:lang w:val="es-ES"/>
        </w:rPr>
        <w:lastRenderedPageBreak/>
        <w:t xml:space="preserve">II. El nombre y cargo del administrador, así como el área o unidad administrativa a la que se encuentra adscrito. </w:t>
      </w:r>
    </w:p>
    <w:p w14:paraId="6E1DE541"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i/>
          <w:lang w:val="es-ES"/>
        </w:rPr>
        <w:t xml:space="preserve">III. El nombre del sistema de datos personales o base de datos al que serán incorporados los datos personales. </w:t>
      </w:r>
    </w:p>
    <w:p w14:paraId="0BF0DD70"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i/>
          <w:lang w:val="es-ES"/>
        </w:rPr>
        <w:t xml:space="preserve">IV. Los datos personales que serán sometidos a tratamiento, identificando los que son sensibles. </w:t>
      </w:r>
    </w:p>
    <w:p w14:paraId="326BB7AD"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i/>
          <w:lang w:val="es-ES"/>
        </w:rPr>
        <w:t xml:space="preserve">V. El carácter obligatorio o facultativo de la entrega de los datos personales. </w:t>
      </w:r>
    </w:p>
    <w:p w14:paraId="69724535"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i/>
          <w:lang w:val="es-ES"/>
        </w:rPr>
        <w:t xml:space="preserve">VI. Las consecuencias de la negativa a suministrarlos. </w:t>
      </w:r>
    </w:p>
    <w:p w14:paraId="5FD5E888"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i/>
          <w:lang w:val="es-ES"/>
        </w:rPr>
        <w:t xml:space="preserve">VII. Las finalidades del tratamiento para las cuales se obtienen los datos personales, distinguiendo aquéllas que requieran el consentimiento de la o el titular. </w:t>
      </w:r>
    </w:p>
    <w:p w14:paraId="2C4680ED"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i/>
          <w:lang w:val="es-ES"/>
        </w:rPr>
        <w:t xml:space="preserve">VIII. Cuando se realicen transferencias de datos personales se informará: </w:t>
      </w:r>
    </w:p>
    <w:p w14:paraId="27CCBD92"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i/>
          <w:lang w:val="es-ES"/>
        </w:rPr>
        <w:t xml:space="preserve">a) Destinatario de los datos. </w:t>
      </w:r>
    </w:p>
    <w:p w14:paraId="749149BA"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i/>
          <w:lang w:val="es-ES"/>
        </w:rPr>
        <w:t xml:space="preserve">b) Finalidad de la transferencia. </w:t>
      </w:r>
    </w:p>
    <w:p w14:paraId="04C64D8C"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i/>
          <w:lang w:val="es-ES"/>
        </w:rPr>
        <w:t xml:space="preserve">c) El fundamento que autoriza la transferencia. </w:t>
      </w:r>
    </w:p>
    <w:p w14:paraId="4699B9C4"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i/>
          <w:lang w:val="es-ES"/>
        </w:rPr>
        <w:t xml:space="preserve">d) Los datos personales a transferir. </w:t>
      </w:r>
    </w:p>
    <w:p w14:paraId="33D72E80" w14:textId="4F9F011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i/>
          <w:lang w:val="es-ES"/>
        </w:rPr>
        <w:t xml:space="preserve">e) Las implicaciones de otorgar, el consentimiento expreso. </w:t>
      </w:r>
    </w:p>
    <w:p w14:paraId="611FC229"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i/>
          <w:lang w:val="es-ES"/>
        </w:rPr>
        <w:t xml:space="preserve">Cuando se realicen transferencias de datos personales que requieran consentimiento, se acreditará el otorgamiento. </w:t>
      </w:r>
    </w:p>
    <w:p w14:paraId="1A687AAF"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i/>
          <w:lang w:val="es-ES"/>
        </w:rPr>
        <w:lastRenderedPageBreak/>
        <w:t xml:space="preserve">IX. Los mecanismos y medios estarán disponibles para el uso previo al tratamiento de los datos personales, para que la o el titular, pueda manifestar su negativa para la finalidad y transferencia que requieran el consentimiento de la o el titular. </w:t>
      </w:r>
    </w:p>
    <w:p w14:paraId="3537529B"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i/>
          <w:lang w:val="es-ES"/>
        </w:rPr>
        <w:t xml:space="preserve">X. Los mecanismos, medios y procedimientos disponibles para ejercer los derechos ARCO, indicando la dirección electrónica del sistema para presentar sus solicitudes. </w:t>
      </w:r>
    </w:p>
    <w:p w14:paraId="2668E5A4"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i/>
          <w:lang w:val="es-ES"/>
        </w:rPr>
        <w:t xml:space="preserve">XI. La indicación por la cual la o el titular podrá revocar el consentimiento para el tratamiento de sus datos, detallando el procedimiento a seguir para tal efecto. </w:t>
      </w:r>
    </w:p>
    <w:p w14:paraId="213E9C8C"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i/>
          <w:lang w:val="es-ES"/>
        </w:rPr>
        <w:t>XII. Cuando aplique, las opciones y medios que el responsable ofrezca a las o los titulares para limitar el uso o divulgación, o la portabilidad de datos.</w:t>
      </w:r>
    </w:p>
    <w:p w14:paraId="7A0863C6"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i/>
          <w:lang w:val="es-ES"/>
        </w:rPr>
        <w:t xml:space="preserve">XIII. Los medios a través de los cuales el responsable comunicará a los titulares los cambios al aviso de privacidad. </w:t>
      </w:r>
    </w:p>
    <w:p w14:paraId="2EE8969F"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i/>
          <w:lang w:val="es-ES"/>
        </w:rPr>
        <w:t xml:space="preserve">XIV. El cargo y domicilio del encargado, indicando su nombre o el medio por el cual se pueda conocer su identidad. </w:t>
      </w:r>
    </w:p>
    <w:p w14:paraId="2BE7169F"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i/>
          <w:lang w:val="es-ES"/>
        </w:rPr>
        <w:t xml:space="preserve">XV. El domicilio del responsable, y en su caso, cargo y domicilio del encargado, indicando su nombre o el medio por el cual se pueda conocer su identidad. </w:t>
      </w:r>
    </w:p>
    <w:p w14:paraId="5B5BA8D4"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i/>
          <w:lang w:val="es-ES"/>
        </w:rPr>
        <w:t xml:space="preserve">XVI. El fundamento legal que faculta al responsable para llevar a cabo el tratamiento. </w:t>
      </w:r>
    </w:p>
    <w:p w14:paraId="6668A966"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i/>
          <w:lang w:val="es-ES"/>
        </w:rPr>
        <w:t xml:space="preserve">XVII. El procedimiento para que se ejerza el derecho a la portabilidad. </w:t>
      </w:r>
    </w:p>
    <w:p w14:paraId="5837ACD5"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i/>
          <w:lang w:val="es-ES"/>
        </w:rPr>
        <w:t xml:space="preserve">XVIII. El domicilio de la Unidad de Transparencia. </w:t>
      </w:r>
    </w:p>
    <w:p w14:paraId="6AEE4E1A"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i/>
          <w:lang w:val="es-ES"/>
        </w:rPr>
        <w:t xml:space="preserve">XIX. Datos de contacto del Instituto, incluidos domicilio, dirección del portal informativo, correo electrónico y teléfono del Centro de Atención Telefónica, para que la o el titular pueda recibir asesoría o presentar denuncias por violaciones a las disposiciones de la Ley. </w:t>
      </w:r>
    </w:p>
    <w:p w14:paraId="09233F31"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b/>
          <w:i/>
          <w:lang w:val="es-ES"/>
        </w:rPr>
        <w:lastRenderedPageBreak/>
        <w:t>Del Aviso de Privacidad Simplificado</w:t>
      </w:r>
      <w:r w:rsidRPr="00A2691C">
        <w:rPr>
          <w:rFonts w:ascii="Palatino Linotype" w:hAnsi="Palatino Linotype"/>
          <w:i/>
          <w:lang w:val="es-ES"/>
        </w:rPr>
        <w:t xml:space="preserve"> </w:t>
      </w:r>
    </w:p>
    <w:p w14:paraId="283BE450"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i/>
          <w:lang w:val="es-ES"/>
        </w:rPr>
        <w:t xml:space="preserve">Artículo 32. </w:t>
      </w:r>
      <w:r w:rsidRPr="00A2691C">
        <w:rPr>
          <w:rFonts w:ascii="Palatino Linotype" w:hAnsi="Palatino Linotype"/>
          <w:b/>
          <w:i/>
          <w:u w:val="single"/>
          <w:lang w:val="es-ES"/>
        </w:rPr>
        <w:t>Cuando los datos sean obtenidos directamente de la o el titular, por cualquier medio electrónico, óptico, sonoro, visual o a través de cualquier otra tecnología, el aviso de privacidad será puesto a disposición en lugar visible, previendo los medios o mecanismos para que la o el titular conozca el texto completo del aviso.</w:t>
      </w:r>
      <w:r w:rsidRPr="00A2691C">
        <w:rPr>
          <w:rFonts w:ascii="Palatino Linotype" w:hAnsi="Palatino Linotype"/>
          <w:i/>
          <w:lang w:val="es-ES"/>
        </w:rPr>
        <w:t xml:space="preserve"> </w:t>
      </w:r>
    </w:p>
    <w:p w14:paraId="0B310A2A"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i/>
          <w:lang w:val="es-ES"/>
        </w:rPr>
        <w:t xml:space="preserve">La puesta a disposición del aviso de privacidad, no exime al responsable de su obligación de proveer los mecanismos para que la o el titular pueda conocer el contenido del aviso de privacidad integral. </w:t>
      </w:r>
    </w:p>
    <w:p w14:paraId="38F08396"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i/>
          <w:lang w:val="es-ES"/>
        </w:rPr>
        <w:t xml:space="preserve">Contenido del Aviso de Privacidad Simplificado </w:t>
      </w:r>
    </w:p>
    <w:p w14:paraId="3867E861"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i/>
          <w:lang w:val="es-ES"/>
        </w:rPr>
        <w:t>Artículo 33. El aviso de privacidad simplificado deberá contener, al menos, la información a que se refieren las fracciones I, VII, VIII y IX del artículo relativo al contenido del aviso de privacidad integral.</w:t>
      </w:r>
    </w:p>
    <w:p w14:paraId="1AD1841D"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b/>
          <w:i/>
          <w:lang w:val="es-ES"/>
        </w:rPr>
      </w:pPr>
      <w:r w:rsidRPr="00A2691C">
        <w:rPr>
          <w:rFonts w:ascii="Palatino Linotype" w:hAnsi="Palatino Linotype"/>
          <w:b/>
          <w:i/>
          <w:lang w:val="es-ES"/>
        </w:rPr>
        <w:t xml:space="preserve">Excepciones para la comunicación previa del Aviso de Privacidad </w:t>
      </w:r>
    </w:p>
    <w:p w14:paraId="3545535C"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i/>
          <w:lang w:val="es-ES"/>
        </w:rPr>
        <w:t xml:space="preserve">Artículo 34. No será necesario proporcionar el aviso de privacidad de manera previa, a la o el titular, cuando: </w:t>
      </w:r>
    </w:p>
    <w:p w14:paraId="3F9BC877"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i/>
          <w:lang w:val="es-ES"/>
        </w:rPr>
        <w:t xml:space="preserve">I. Expresamente una ley lo prevea. </w:t>
      </w:r>
    </w:p>
    <w:p w14:paraId="5666411D"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i/>
          <w:lang w:val="es-ES"/>
        </w:rPr>
        <w:t xml:space="preserve">II. Los datos personales se obtengan de manera indirecta. </w:t>
      </w:r>
    </w:p>
    <w:p w14:paraId="2BDCE51B"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i/>
          <w:lang w:val="es-ES"/>
        </w:rPr>
        <w:t xml:space="preserve">III. Se trate de urgencias médicas, seguridad pública, o análogas en las cuales se ponga en riesgo la vida o la libertad de las personas, en términos de la legislación de la materia. </w:t>
      </w:r>
    </w:p>
    <w:p w14:paraId="544E020B"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i/>
          <w:lang w:val="es-ES"/>
        </w:rPr>
        <w:lastRenderedPageBreak/>
        <w:t xml:space="preserve">IV. Resulte imposible dar a conocer a la o el titular el aviso de privacidad, de manera directa o ello exija esfuerzos desproporcionados, en tales casos, el responsable instrumentará medidas compensatorias de comunicación masiva de acuerdo con los criterios que para tal efecto emitan el Instituto y el Sistema Nacional. </w:t>
      </w:r>
    </w:p>
    <w:p w14:paraId="4FB1338A"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i/>
          <w:lang w:val="es-ES"/>
        </w:rPr>
        <w:t xml:space="preserve">En el supuesto previsto en la fracción II del presente artículo, cuando los datos personales se obtengan de manera indirecta, es decir, no hayan sido obtenidos personal o directamente de su titular y el tratamiento tenga una finalidad diversa a la que originó su obtención, el responsable deberá comunicar el aviso de privacidad dentro de los tres meses siguientes al momento del registro de los datos, salvo que exista constancia de que la o el titular ya fue informado del contenido del aviso de privacidad por el transferente. </w:t>
      </w:r>
    </w:p>
    <w:p w14:paraId="653D3514" w14:textId="77777777" w:rsidR="00A2691C" w:rsidRPr="00A2691C" w:rsidRDefault="00A2691C" w:rsidP="00A2691C">
      <w:pPr>
        <w:tabs>
          <w:tab w:val="left" w:pos="2595"/>
        </w:tabs>
        <w:spacing w:before="240" w:after="240" w:line="360" w:lineRule="auto"/>
        <w:ind w:left="567" w:right="539"/>
        <w:jc w:val="both"/>
        <w:rPr>
          <w:rFonts w:ascii="Palatino Linotype" w:hAnsi="Palatino Linotype"/>
          <w:i/>
          <w:lang w:val="es-ES"/>
        </w:rPr>
      </w:pPr>
      <w:r w:rsidRPr="00A2691C">
        <w:rPr>
          <w:rFonts w:ascii="Palatino Linotype" w:hAnsi="Palatino Linotype"/>
          <w:i/>
          <w:lang w:val="es-ES"/>
        </w:rPr>
        <w:t>En los demás casos, es decir, cuando la finalidad sea análoga y compatible con aquella que originó su tratamiento conforme lo señalado en la presente Ley, el aviso de privacidad será comunicado al titular en los mismos términos del párrafo anterior.</w:t>
      </w:r>
    </w:p>
    <w:p w14:paraId="0742F56B" w14:textId="77777777" w:rsidR="00A2691C" w:rsidRPr="00A2691C" w:rsidRDefault="00A2691C" w:rsidP="00A2691C">
      <w:pPr>
        <w:spacing w:before="240" w:after="240" w:line="360" w:lineRule="auto"/>
        <w:jc w:val="both"/>
        <w:rPr>
          <w:rFonts w:ascii="Palatino Linotype" w:hAnsi="Palatino Linotype"/>
          <w:sz w:val="24"/>
          <w:szCs w:val="24"/>
          <w:lang w:val="es-ES"/>
        </w:rPr>
      </w:pPr>
      <w:r w:rsidRPr="00A2691C">
        <w:rPr>
          <w:rFonts w:ascii="Palatino Linotype" w:eastAsia="Calibri" w:hAnsi="Palatino Linotype" w:cs="Tahoma"/>
          <w:bCs/>
          <w:sz w:val="24"/>
          <w:szCs w:val="24"/>
          <w:lang w:val="es-ES"/>
        </w:rPr>
        <w:t>De la normatividad antes transcrita se desprende que l</w:t>
      </w:r>
      <w:r w:rsidRPr="00A2691C">
        <w:rPr>
          <w:rFonts w:ascii="Palatino Linotype" w:hAnsi="Palatino Linotype"/>
          <w:sz w:val="24"/>
          <w:szCs w:val="24"/>
          <w:lang w:val="es-ES"/>
        </w:rPr>
        <w:t xml:space="preserve">os responsables; es decir, los Sujetos Obligados que deciden sobre el tratamiento de los datos personales, son aquellos que generan el aviso de privacidad y ponen a disposición de la o el titular en formatos impresos, digitales, visuales, sonoros o de cualquier otra tecnología, el mismo, con las especificaciones antes citadas. </w:t>
      </w:r>
    </w:p>
    <w:p w14:paraId="2481610B" w14:textId="77777777" w:rsidR="00A2691C" w:rsidRPr="00A2691C" w:rsidRDefault="00A2691C" w:rsidP="00A2691C">
      <w:pPr>
        <w:spacing w:before="240" w:after="240" w:line="360" w:lineRule="auto"/>
        <w:jc w:val="both"/>
        <w:rPr>
          <w:rFonts w:ascii="Palatino Linotype" w:hAnsi="Palatino Linotype"/>
          <w:sz w:val="24"/>
          <w:szCs w:val="24"/>
          <w:lang w:val="es-ES"/>
        </w:rPr>
      </w:pPr>
      <w:r w:rsidRPr="00A2691C">
        <w:rPr>
          <w:rFonts w:ascii="Palatino Linotype" w:hAnsi="Palatino Linotype"/>
          <w:sz w:val="24"/>
          <w:szCs w:val="24"/>
          <w:lang w:val="es-ES"/>
        </w:rPr>
        <w:t>De igual forma, dicho cuerpo normativo, establece como responsabilidad administrativa de los Sujetos Obligados el no contar con el aviso de privacidad u omitir los elementos regulados en los artículos citados; por lo que se dilucida que cada Sujeto Obligado debe contar con los avisos de privacidad respectivos.</w:t>
      </w:r>
    </w:p>
    <w:p w14:paraId="1F839D33" w14:textId="77777777" w:rsidR="00A2691C" w:rsidRPr="00A2691C" w:rsidRDefault="00A2691C" w:rsidP="00A2691C">
      <w:pPr>
        <w:spacing w:before="240" w:after="240" w:line="360" w:lineRule="auto"/>
        <w:jc w:val="both"/>
        <w:rPr>
          <w:rFonts w:ascii="Palatino Linotype" w:hAnsi="Palatino Linotype"/>
          <w:sz w:val="24"/>
          <w:szCs w:val="24"/>
          <w:lang w:val="es-ES"/>
        </w:rPr>
      </w:pPr>
      <w:r w:rsidRPr="00A2691C">
        <w:rPr>
          <w:rFonts w:ascii="Palatino Linotype" w:hAnsi="Palatino Linotype"/>
          <w:sz w:val="24"/>
          <w:szCs w:val="24"/>
          <w:lang w:val="es-ES"/>
        </w:rPr>
        <w:lastRenderedPageBreak/>
        <w:t xml:space="preserve">Ahora bien, por cuanto hace a los consentimientos solicitados, se debe traer al estudio el </w:t>
      </w:r>
      <w:r w:rsidRPr="00A2691C">
        <w:rPr>
          <w:rFonts w:ascii="Palatino Linotype" w:eastAsia="Calibri" w:hAnsi="Palatino Linotype" w:cs="Tahoma"/>
          <w:bCs/>
          <w:sz w:val="24"/>
          <w:szCs w:val="24"/>
          <w:lang w:val="es-ES"/>
        </w:rPr>
        <w:t>artículo 20 de la Ley de Protección de Datos Personales en Posesión de Sujetos Obligados del Estado de México, el cual estipula lo siguiente:</w:t>
      </w:r>
    </w:p>
    <w:p w14:paraId="02D73401" w14:textId="77777777" w:rsidR="00A2691C" w:rsidRPr="00A2691C" w:rsidRDefault="00A2691C" w:rsidP="00A2691C">
      <w:pPr>
        <w:spacing w:before="240" w:after="240" w:line="360" w:lineRule="auto"/>
        <w:ind w:left="567" w:right="539"/>
        <w:jc w:val="both"/>
        <w:rPr>
          <w:rFonts w:ascii="Palatino Linotype" w:eastAsia="Arial" w:hAnsi="Palatino Linotype" w:cs="Arial"/>
          <w:b/>
          <w:i/>
          <w:szCs w:val="24"/>
          <w:lang w:val="es-ES"/>
        </w:rPr>
      </w:pPr>
      <w:r w:rsidRPr="00A2691C">
        <w:rPr>
          <w:rFonts w:ascii="Palatino Linotype" w:eastAsia="Arial" w:hAnsi="Palatino Linotype" w:cs="Arial"/>
          <w:b/>
          <w:i/>
          <w:szCs w:val="24"/>
          <w:lang w:val="es-ES"/>
        </w:rPr>
        <w:t xml:space="preserve">Tipos de consentimiento </w:t>
      </w:r>
    </w:p>
    <w:p w14:paraId="14F2C2CA" w14:textId="77777777" w:rsidR="00A2691C" w:rsidRPr="00A2691C" w:rsidRDefault="00A2691C" w:rsidP="00A2691C">
      <w:pPr>
        <w:spacing w:before="240" w:after="240" w:line="360" w:lineRule="auto"/>
        <w:ind w:left="567" w:right="539"/>
        <w:jc w:val="both"/>
        <w:rPr>
          <w:rFonts w:ascii="Palatino Linotype" w:eastAsia="Arial" w:hAnsi="Palatino Linotype" w:cs="Arial"/>
          <w:i/>
          <w:szCs w:val="24"/>
          <w:lang w:val="es-ES"/>
        </w:rPr>
      </w:pPr>
      <w:r w:rsidRPr="00A2691C">
        <w:rPr>
          <w:rFonts w:ascii="Palatino Linotype" w:eastAsia="Arial" w:hAnsi="Palatino Linotype" w:cs="Arial"/>
          <w:i/>
          <w:szCs w:val="24"/>
          <w:lang w:val="es-ES"/>
        </w:rPr>
        <w:t xml:space="preserve">Artículo 20. El consentimiento podrá manifestarse de forma expresa o tácita. </w:t>
      </w:r>
    </w:p>
    <w:p w14:paraId="40276A3F" w14:textId="77777777" w:rsidR="00A2691C" w:rsidRPr="00A2691C" w:rsidRDefault="00A2691C" w:rsidP="00A2691C">
      <w:pPr>
        <w:spacing w:before="240" w:after="240" w:line="360" w:lineRule="auto"/>
        <w:ind w:left="567" w:right="539"/>
        <w:jc w:val="both"/>
        <w:rPr>
          <w:rFonts w:ascii="Palatino Linotype" w:eastAsia="Arial" w:hAnsi="Palatino Linotype" w:cs="Arial"/>
          <w:i/>
          <w:szCs w:val="24"/>
          <w:lang w:val="es-ES"/>
        </w:rPr>
      </w:pPr>
      <w:r w:rsidRPr="00A2691C">
        <w:rPr>
          <w:rFonts w:ascii="Palatino Linotype" w:eastAsia="Arial" w:hAnsi="Palatino Linotype" w:cs="Arial"/>
          <w:i/>
          <w:szCs w:val="24"/>
          <w:lang w:val="es-ES"/>
        </w:rPr>
        <w:t xml:space="preserve">El consentimiento será tácito cuando habiéndose puesto a disposición de la o el titular el aviso de privacidad, éste no manifieste su voluntad en sentido contrario. Por regla general será válido el consentimiento tácito, salvo que la Ley o las disposiciones legales aplicables exijan que la voluntad del titular se manifieste expresamente. </w:t>
      </w:r>
    </w:p>
    <w:p w14:paraId="4323B978" w14:textId="77777777" w:rsidR="00A2691C" w:rsidRPr="00A2691C" w:rsidRDefault="00A2691C" w:rsidP="00A2691C">
      <w:pPr>
        <w:spacing w:before="240" w:after="240" w:line="360" w:lineRule="auto"/>
        <w:ind w:left="567" w:right="539"/>
        <w:jc w:val="both"/>
        <w:rPr>
          <w:rFonts w:ascii="Palatino Linotype" w:eastAsia="Arial" w:hAnsi="Palatino Linotype" w:cs="Arial"/>
          <w:i/>
          <w:szCs w:val="24"/>
          <w:lang w:val="es-ES"/>
        </w:rPr>
      </w:pPr>
      <w:r w:rsidRPr="00A2691C">
        <w:rPr>
          <w:rFonts w:ascii="Palatino Linotype" w:eastAsia="Arial" w:hAnsi="Palatino Linotype" w:cs="Arial"/>
          <w:i/>
          <w:szCs w:val="24"/>
          <w:lang w:val="es-ES"/>
        </w:rPr>
        <w:t xml:space="preserve">El consentimiento será expreso cuando la voluntad de la o el titular se manifieste verbalmente, por escrito, por medios electrónicos, ópticos, signos inequívocos o por cualquier otra tecnología, de acuerdo con la naturaleza del tratamiento, cuando así lo requiera una ley o los datos sean tratados para finalidades distintas. </w:t>
      </w:r>
    </w:p>
    <w:p w14:paraId="4C8F0E7A" w14:textId="77777777" w:rsidR="00A2691C" w:rsidRPr="00A2691C" w:rsidRDefault="00A2691C" w:rsidP="00A2691C">
      <w:pPr>
        <w:spacing w:before="240" w:after="240" w:line="360" w:lineRule="auto"/>
        <w:ind w:left="567" w:right="539"/>
        <w:jc w:val="both"/>
        <w:rPr>
          <w:rFonts w:ascii="Palatino Linotype" w:eastAsia="Arial" w:hAnsi="Palatino Linotype" w:cs="Arial"/>
          <w:i/>
          <w:szCs w:val="24"/>
          <w:lang w:val="es-ES"/>
        </w:rPr>
      </w:pPr>
      <w:r w:rsidRPr="00A2691C">
        <w:rPr>
          <w:rFonts w:ascii="Palatino Linotype" w:eastAsia="Arial" w:hAnsi="Palatino Linotype" w:cs="Arial"/>
          <w:i/>
          <w:szCs w:val="24"/>
          <w:lang w:val="es-ES"/>
        </w:rPr>
        <w:t xml:space="preserve">Cuando el tratamiento sea de datos personales sensibles, el consentimiento será expreso y por escrito. </w:t>
      </w:r>
    </w:p>
    <w:p w14:paraId="272B4F04" w14:textId="77777777" w:rsidR="00A2691C" w:rsidRPr="00A2691C" w:rsidRDefault="00A2691C" w:rsidP="00A2691C">
      <w:pPr>
        <w:spacing w:before="240" w:after="240" w:line="360" w:lineRule="auto"/>
        <w:ind w:left="567" w:right="539"/>
        <w:jc w:val="both"/>
        <w:rPr>
          <w:rFonts w:ascii="Palatino Linotype" w:eastAsia="Arial" w:hAnsi="Palatino Linotype" w:cs="Arial"/>
          <w:i/>
          <w:szCs w:val="24"/>
          <w:lang w:val="es-ES"/>
        </w:rPr>
      </w:pPr>
      <w:r w:rsidRPr="00A2691C">
        <w:rPr>
          <w:rFonts w:ascii="Palatino Linotype" w:eastAsia="Arial" w:hAnsi="Palatino Linotype" w:cs="Arial"/>
          <w:i/>
          <w:szCs w:val="24"/>
          <w:lang w:val="es-ES"/>
        </w:rPr>
        <w:t>El responsable obtendrá el consentimiento expreso y por escrito de la o el titular para su tratamiento, a través de su firma autógrafa, firma electrónica, o cualquier mecanismo de autenticación que al efecto se establezca, salvo en los casos previstos en esta Ley.</w:t>
      </w:r>
    </w:p>
    <w:p w14:paraId="4383071F" w14:textId="77777777" w:rsidR="00A2691C" w:rsidRPr="00A2691C" w:rsidRDefault="00A2691C" w:rsidP="00A2691C">
      <w:pPr>
        <w:spacing w:before="240" w:after="240" w:line="360" w:lineRule="auto"/>
        <w:ind w:left="567" w:right="539"/>
        <w:jc w:val="both"/>
        <w:rPr>
          <w:rFonts w:ascii="Palatino Linotype" w:eastAsia="Arial" w:hAnsi="Palatino Linotype" w:cs="Arial"/>
          <w:szCs w:val="24"/>
          <w:lang w:val="es-ES"/>
        </w:rPr>
      </w:pPr>
      <w:r w:rsidRPr="00A2691C">
        <w:rPr>
          <w:rFonts w:ascii="Palatino Linotype" w:eastAsia="Arial" w:hAnsi="Palatino Linotype" w:cs="Arial"/>
          <w:szCs w:val="24"/>
          <w:lang w:val="es-ES"/>
        </w:rPr>
        <w:t>(Énfasis añadido)</w:t>
      </w:r>
    </w:p>
    <w:p w14:paraId="019BEA40" w14:textId="77777777" w:rsidR="00A2691C" w:rsidRPr="00A2691C" w:rsidRDefault="00A2691C" w:rsidP="00A2691C">
      <w:pPr>
        <w:spacing w:before="240" w:after="240" w:line="360" w:lineRule="auto"/>
        <w:jc w:val="both"/>
        <w:rPr>
          <w:rFonts w:ascii="Palatino Linotype" w:hAnsi="Palatino Linotype" w:cs="Tahoma"/>
          <w:iCs/>
          <w:sz w:val="24"/>
          <w:szCs w:val="24"/>
          <w:lang w:val="es-ES"/>
        </w:rPr>
      </w:pPr>
      <w:r w:rsidRPr="00A2691C">
        <w:rPr>
          <w:rFonts w:ascii="Palatino Linotype" w:hAnsi="Palatino Linotype" w:cs="Tahoma"/>
          <w:iCs/>
          <w:sz w:val="24"/>
          <w:szCs w:val="24"/>
          <w:lang w:val="es-ES"/>
        </w:rPr>
        <w:t xml:space="preserve">En este sentido, se advierte que las formas en que se puede obtener el consentimiento para el tratamiento de los datos personales, es de manera expresa o tácita, sin embargo, las imágenes de una persona, en este caso, de los menores de edad, son considerados </w:t>
      </w:r>
      <w:r w:rsidRPr="00A2691C">
        <w:rPr>
          <w:rFonts w:ascii="Palatino Linotype" w:hAnsi="Palatino Linotype" w:cs="Tahoma"/>
          <w:iCs/>
          <w:sz w:val="24"/>
          <w:szCs w:val="24"/>
          <w:lang w:val="es-ES"/>
        </w:rPr>
        <w:lastRenderedPageBreak/>
        <w:t xml:space="preserve">datos sensibles, de conformidad con lo establecido en los artículos 7, 8 y 27 de la Ley </w:t>
      </w:r>
      <w:r w:rsidRPr="00A2691C">
        <w:rPr>
          <w:rFonts w:ascii="Palatino Linotype" w:eastAsia="Calibri" w:hAnsi="Palatino Linotype" w:cs="Tahoma"/>
          <w:bCs/>
          <w:sz w:val="24"/>
          <w:szCs w:val="24"/>
          <w:lang w:val="es-ES"/>
        </w:rPr>
        <w:t xml:space="preserve">de Protección de Datos Personales en Posesión de Sujetos Obligados del Estado de México, </w:t>
      </w:r>
      <w:r w:rsidRPr="00A2691C">
        <w:rPr>
          <w:rFonts w:ascii="Palatino Linotype" w:hAnsi="Palatino Linotype" w:cs="Tahoma"/>
          <w:iCs/>
          <w:sz w:val="24"/>
          <w:szCs w:val="24"/>
          <w:lang w:val="es-ES"/>
        </w:rPr>
        <w:t>en consecuencia, lo indicado por el Sujeto Obligado resulta inexacto, en razón de lo siguiente:</w:t>
      </w:r>
    </w:p>
    <w:p w14:paraId="3450C56E" w14:textId="77777777" w:rsidR="00A2691C" w:rsidRPr="00A2691C" w:rsidRDefault="00A2691C" w:rsidP="00A2691C">
      <w:pPr>
        <w:spacing w:before="240" w:after="240" w:line="360" w:lineRule="auto"/>
        <w:ind w:left="567" w:right="539"/>
        <w:jc w:val="both"/>
        <w:rPr>
          <w:rFonts w:ascii="Palatino Linotype" w:eastAsia="Arial" w:hAnsi="Palatino Linotype" w:cs="Arial"/>
          <w:b/>
          <w:i/>
          <w:szCs w:val="24"/>
          <w:lang w:val="es-ES"/>
        </w:rPr>
      </w:pPr>
      <w:r w:rsidRPr="00A2691C">
        <w:rPr>
          <w:rFonts w:ascii="Palatino Linotype" w:eastAsia="Arial" w:hAnsi="Palatino Linotype" w:cs="Arial"/>
          <w:b/>
          <w:i/>
          <w:szCs w:val="24"/>
          <w:lang w:val="es-ES"/>
        </w:rPr>
        <w:t xml:space="preserve">Datos personales sensibles </w:t>
      </w:r>
    </w:p>
    <w:p w14:paraId="19B2CED3" w14:textId="77777777" w:rsidR="00A2691C" w:rsidRPr="00A2691C" w:rsidRDefault="00A2691C" w:rsidP="00A2691C">
      <w:pPr>
        <w:spacing w:before="240" w:after="240" w:line="360" w:lineRule="auto"/>
        <w:ind w:left="567" w:right="539"/>
        <w:jc w:val="both"/>
        <w:rPr>
          <w:rFonts w:ascii="Palatino Linotype" w:eastAsia="Arial" w:hAnsi="Palatino Linotype" w:cs="Arial"/>
          <w:i/>
          <w:szCs w:val="24"/>
          <w:lang w:val="es-ES"/>
        </w:rPr>
      </w:pPr>
      <w:r w:rsidRPr="00A2691C">
        <w:rPr>
          <w:rFonts w:ascii="Palatino Linotype" w:eastAsia="Arial" w:hAnsi="Palatino Linotype" w:cs="Arial"/>
          <w:b/>
          <w:i/>
          <w:szCs w:val="24"/>
          <w:lang w:val="es-ES"/>
        </w:rPr>
        <w:t xml:space="preserve">Artículo 7. Por regla general no podrán tratarse datos personales sensibles, salvo que se cuente con el consentimiento expreso, inequívoco y explícito </w:t>
      </w:r>
      <w:r w:rsidRPr="00A2691C">
        <w:rPr>
          <w:rFonts w:ascii="Palatino Linotype" w:eastAsia="Arial" w:hAnsi="Palatino Linotype" w:cs="Arial"/>
          <w:i/>
          <w:szCs w:val="24"/>
          <w:lang w:val="es-ES"/>
        </w:rPr>
        <w:t xml:space="preserve">o en su defecto, se trate de los casos establecidos en el artículo 21 de la presente Ley. </w:t>
      </w:r>
    </w:p>
    <w:p w14:paraId="739FBFD1" w14:textId="77777777" w:rsidR="00A2691C" w:rsidRPr="00A2691C" w:rsidRDefault="00A2691C" w:rsidP="00A2691C">
      <w:pPr>
        <w:spacing w:before="240" w:after="240" w:line="360" w:lineRule="auto"/>
        <w:ind w:left="567" w:right="539"/>
        <w:jc w:val="both"/>
        <w:rPr>
          <w:rFonts w:ascii="Palatino Linotype" w:eastAsia="Arial" w:hAnsi="Palatino Linotype" w:cs="Arial"/>
          <w:i/>
          <w:szCs w:val="24"/>
          <w:lang w:val="es-ES"/>
        </w:rPr>
      </w:pPr>
      <w:r w:rsidRPr="00A2691C">
        <w:rPr>
          <w:rFonts w:ascii="Palatino Linotype" w:eastAsia="Arial" w:hAnsi="Palatino Linotype" w:cs="Arial"/>
          <w:i/>
          <w:szCs w:val="24"/>
          <w:lang w:val="es-ES"/>
        </w:rPr>
        <w:t>Los datos personales sensibles y de naturaleza análoga en términos de las disposiciones legales aplicables estarán especialmente protegidos con medidas de seguridad de alto nivel.</w:t>
      </w:r>
    </w:p>
    <w:p w14:paraId="4554E0EE" w14:textId="77777777" w:rsidR="00A2691C" w:rsidRPr="00A2691C" w:rsidRDefault="00A2691C" w:rsidP="00A2691C">
      <w:pPr>
        <w:spacing w:before="240" w:after="240" w:line="360" w:lineRule="auto"/>
        <w:ind w:left="567" w:right="539"/>
        <w:jc w:val="both"/>
        <w:rPr>
          <w:rFonts w:ascii="Palatino Linotype" w:eastAsia="Arial" w:hAnsi="Palatino Linotype" w:cs="Arial"/>
          <w:b/>
          <w:i/>
          <w:szCs w:val="24"/>
          <w:lang w:val="es-ES"/>
        </w:rPr>
      </w:pPr>
      <w:r w:rsidRPr="00A2691C">
        <w:rPr>
          <w:rFonts w:ascii="Palatino Linotype" w:eastAsia="Arial" w:hAnsi="Palatino Linotype" w:cs="Arial"/>
          <w:b/>
          <w:i/>
          <w:szCs w:val="24"/>
          <w:lang w:val="es-ES"/>
        </w:rPr>
        <w:t xml:space="preserve">Datos personales de niñas, niños y adolescentes </w:t>
      </w:r>
    </w:p>
    <w:p w14:paraId="6445D47D" w14:textId="77777777" w:rsidR="00A2691C" w:rsidRPr="00A2691C" w:rsidRDefault="00A2691C" w:rsidP="00A2691C">
      <w:pPr>
        <w:spacing w:before="240" w:after="240" w:line="360" w:lineRule="auto"/>
        <w:ind w:left="567" w:right="539"/>
        <w:jc w:val="both"/>
        <w:rPr>
          <w:rFonts w:ascii="Palatino Linotype" w:eastAsia="Arial" w:hAnsi="Palatino Linotype" w:cs="Arial"/>
          <w:i/>
          <w:szCs w:val="24"/>
          <w:lang w:val="es-ES"/>
        </w:rPr>
      </w:pPr>
      <w:r w:rsidRPr="00A2691C">
        <w:rPr>
          <w:rFonts w:ascii="Palatino Linotype" w:eastAsia="Arial" w:hAnsi="Palatino Linotype" w:cs="Arial"/>
          <w:b/>
          <w:i/>
          <w:szCs w:val="24"/>
          <w:lang w:val="es-ES"/>
        </w:rPr>
        <w:t xml:space="preserve">Artículo 8. En el tratamiento de datos personales de niñas, niños y adolescentes se privilegiará el interés superior de éstos, </w:t>
      </w:r>
      <w:r w:rsidRPr="00A2691C">
        <w:rPr>
          <w:rFonts w:ascii="Palatino Linotype" w:eastAsia="Arial" w:hAnsi="Palatino Linotype" w:cs="Arial"/>
          <w:i/>
          <w:szCs w:val="24"/>
          <w:lang w:val="es-ES"/>
        </w:rPr>
        <w:t xml:space="preserve">en términos de la Ley General de los Derechos de Niñas, Niños y Adolescentes, la Ley de Niñas, Niños y Adolescentes del Estado de México y las demás disposiciones legales aplicables, y se adoptarán las medidas idóneas para su protección. </w:t>
      </w:r>
    </w:p>
    <w:p w14:paraId="1CAB5F67" w14:textId="77777777" w:rsidR="00A2691C" w:rsidRPr="00A2691C" w:rsidRDefault="00A2691C" w:rsidP="00A2691C">
      <w:pPr>
        <w:spacing w:before="240" w:after="240" w:line="360" w:lineRule="auto"/>
        <w:ind w:left="567" w:right="539"/>
        <w:jc w:val="both"/>
        <w:rPr>
          <w:rFonts w:ascii="Palatino Linotype" w:eastAsia="Arial" w:hAnsi="Palatino Linotype" w:cs="Arial"/>
          <w:b/>
          <w:i/>
          <w:szCs w:val="24"/>
          <w:lang w:val="es-ES"/>
        </w:rPr>
      </w:pPr>
      <w:r w:rsidRPr="00A2691C">
        <w:rPr>
          <w:rFonts w:ascii="Palatino Linotype" w:eastAsia="Arial" w:hAnsi="Palatino Linotype" w:cs="Arial"/>
          <w:b/>
          <w:i/>
          <w:szCs w:val="24"/>
          <w:lang w:val="es-ES"/>
        </w:rPr>
        <w:t xml:space="preserve">El consentimiento se hará por conducto de la o el titular de la patria potestad o tutela, y el responsable del tratamiento obtendrá su autorización por escrito, </w:t>
      </w:r>
      <w:r w:rsidRPr="00A2691C">
        <w:rPr>
          <w:rFonts w:ascii="Palatino Linotype" w:eastAsia="Arial" w:hAnsi="Palatino Linotype" w:cs="Arial"/>
          <w:i/>
          <w:szCs w:val="24"/>
          <w:lang w:val="es-ES"/>
        </w:rPr>
        <w:t>así mismo verificará que el consentimiento fue dado o autorizado por la o el titular de la patria potestad o tutela sobre la niña, niño o adolescente.</w:t>
      </w:r>
      <w:r w:rsidRPr="00A2691C">
        <w:rPr>
          <w:rFonts w:ascii="Palatino Linotype" w:eastAsia="Arial" w:hAnsi="Palatino Linotype" w:cs="Arial"/>
          <w:b/>
          <w:i/>
          <w:szCs w:val="24"/>
          <w:lang w:val="es-ES"/>
        </w:rPr>
        <w:t xml:space="preserve"> </w:t>
      </w:r>
    </w:p>
    <w:p w14:paraId="0DCD29B5" w14:textId="77777777" w:rsidR="00A2691C" w:rsidRPr="00A2691C" w:rsidRDefault="00A2691C" w:rsidP="00A2691C">
      <w:pPr>
        <w:spacing w:before="240" w:after="240" w:line="360" w:lineRule="auto"/>
        <w:ind w:left="567" w:right="539"/>
        <w:jc w:val="both"/>
        <w:rPr>
          <w:rFonts w:ascii="Palatino Linotype" w:eastAsia="Arial" w:hAnsi="Palatino Linotype" w:cs="Arial"/>
          <w:b/>
          <w:i/>
          <w:szCs w:val="24"/>
          <w:lang w:val="es-ES"/>
        </w:rPr>
      </w:pPr>
      <w:r w:rsidRPr="00A2691C">
        <w:rPr>
          <w:rFonts w:ascii="Palatino Linotype" w:eastAsia="Arial" w:hAnsi="Palatino Linotype" w:cs="Arial"/>
          <w:b/>
          <w:i/>
          <w:szCs w:val="24"/>
          <w:lang w:val="es-ES"/>
        </w:rPr>
        <w:lastRenderedPageBreak/>
        <w:t xml:space="preserve">No se publicarán los datos personales de niñas, niños y adolescentes, a excepción del consentimiento de su representante y no sea contraria al interés superior de la niñez. </w:t>
      </w:r>
    </w:p>
    <w:p w14:paraId="460B832D" w14:textId="77777777" w:rsidR="00A2691C" w:rsidRPr="00A2691C" w:rsidRDefault="00A2691C" w:rsidP="00A2691C">
      <w:pPr>
        <w:spacing w:before="240" w:after="240" w:line="360" w:lineRule="auto"/>
        <w:ind w:left="567" w:right="539"/>
        <w:jc w:val="both"/>
        <w:rPr>
          <w:rFonts w:ascii="Palatino Linotype" w:eastAsia="Arial" w:hAnsi="Palatino Linotype" w:cs="Arial"/>
          <w:i/>
          <w:szCs w:val="24"/>
          <w:lang w:val="es-ES"/>
        </w:rPr>
      </w:pPr>
      <w:r w:rsidRPr="00A2691C">
        <w:rPr>
          <w:rFonts w:ascii="Palatino Linotype" w:eastAsia="Arial" w:hAnsi="Palatino Linotype" w:cs="Arial"/>
          <w:i/>
          <w:szCs w:val="24"/>
          <w:lang w:val="es-ES"/>
        </w:rPr>
        <w:t xml:space="preserve">Tratándose de obligaciones de transparencia o análogas, se publicará el nombre de la o el representante, acompañado del seudónimo del menor. </w:t>
      </w:r>
    </w:p>
    <w:p w14:paraId="13D3E983" w14:textId="77777777" w:rsidR="00A2691C" w:rsidRPr="00A2691C" w:rsidRDefault="00A2691C" w:rsidP="00A2691C">
      <w:pPr>
        <w:spacing w:before="240" w:after="240" w:line="360" w:lineRule="auto"/>
        <w:ind w:left="567" w:right="539"/>
        <w:jc w:val="both"/>
        <w:rPr>
          <w:rFonts w:ascii="Palatino Linotype" w:eastAsia="Arial" w:hAnsi="Palatino Linotype" w:cs="Arial"/>
          <w:i/>
          <w:szCs w:val="24"/>
          <w:lang w:val="es-ES"/>
        </w:rPr>
      </w:pPr>
      <w:r w:rsidRPr="00A2691C">
        <w:rPr>
          <w:rFonts w:ascii="Palatino Linotype" w:eastAsia="Arial" w:hAnsi="Palatino Linotype" w:cs="Arial"/>
          <w:i/>
          <w:szCs w:val="24"/>
          <w:lang w:val="es-ES"/>
        </w:rPr>
        <w:t>El responsable podrá limitar el acceso de la o el representante a los datos personales sensibles de adolescentes, en aquellos casos que se puedan afectar sus derechos humanos siempre y cuando no contravenga el interés superior.</w:t>
      </w:r>
    </w:p>
    <w:p w14:paraId="1E68A920" w14:textId="77777777" w:rsidR="00A2691C" w:rsidRPr="00A2691C" w:rsidRDefault="00A2691C" w:rsidP="00A2691C">
      <w:pPr>
        <w:spacing w:before="240" w:after="240" w:line="360" w:lineRule="auto"/>
        <w:ind w:left="567" w:right="539"/>
        <w:jc w:val="both"/>
        <w:rPr>
          <w:rFonts w:ascii="Palatino Linotype" w:eastAsia="Arial" w:hAnsi="Palatino Linotype" w:cs="Arial"/>
          <w:b/>
          <w:i/>
          <w:szCs w:val="24"/>
          <w:lang w:val="es-ES"/>
        </w:rPr>
      </w:pPr>
      <w:r w:rsidRPr="00A2691C">
        <w:rPr>
          <w:rFonts w:ascii="Palatino Linotype" w:eastAsia="Arial" w:hAnsi="Palatino Linotype" w:cs="Arial"/>
          <w:b/>
          <w:i/>
          <w:szCs w:val="24"/>
          <w:lang w:val="es-ES"/>
        </w:rPr>
        <w:t xml:space="preserve">Principio de Responsabilidad </w:t>
      </w:r>
    </w:p>
    <w:p w14:paraId="4787B07A" w14:textId="77777777" w:rsidR="00A2691C" w:rsidRPr="00A2691C" w:rsidRDefault="00A2691C" w:rsidP="00A2691C">
      <w:pPr>
        <w:spacing w:before="240" w:after="240" w:line="360" w:lineRule="auto"/>
        <w:ind w:left="567" w:right="539"/>
        <w:jc w:val="both"/>
        <w:rPr>
          <w:rFonts w:ascii="Palatino Linotype" w:eastAsia="Arial" w:hAnsi="Palatino Linotype" w:cs="Arial"/>
          <w:i/>
          <w:szCs w:val="24"/>
          <w:lang w:val="es-ES"/>
        </w:rPr>
      </w:pPr>
      <w:r w:rsidRPr="00A2691C">
        <w:rPr>
          <w:rFonts w:ascii="Palatino Linotype" w:eastAsia="Arial" w:hAnsi="Palatino Linotype" w:cs="Arial"/>
          <w:b/>
          <w:i/>
          <w:szCs w:val="24"/>
          <w:lang w:val="es-ES"/>
        </w:rPr>
        <w:t xml:space="preserve">Artículo 27. El responsable cumplirá con los principios de protección de datos establecidos por esta Ley, debiendo adoptar las medidas necesarias para su aplicación. </w:t>
      </w:r>
      <w:r w:rsidRPr="00A2691C">
        <w:rPr>
          <w:rFonts w:ascii="Palatino Linotype" w:eastAsia="Arial" w:hAnsi="Palatino Linotype" w:cs="Arial"/>
          <w:i/>
          <w:szCs w:val="24"/>
          <w:lang w:val="es-ES"/>
        </w:rPr>
        <w:t xml:space="preserve">Lo anterior cuando los datos fueren tratados por un encargado o tercero a solicitud del sujeto obligado. </w:t>
      </w:r>
    </w:p>
    <w:p w14:paraId="3A1889E1" w14:textId="77777777" w:rsidR="00A2691C" w:rsidRPr="00A2691C" w:rsidRDefault="00A2691C" w:rsidP="00A2691C">
      <w:pPr>
        <w:spacing w:before="240" w:after="240" w:line="360" w:lineRule="auto"/>
        <w:ind w:left="567" w:right="539"/>
        <w:jc w:val="both"/>
        <w:rPr>
          <w:rFonts w:ascii="Palatino Linotype" w:eastAsia="Arial" w:hAnsi="Palatino Linotype" w:cs="Arial"/>
          <w:b/>
          <w:i/>
          <w:szCs w:val="24"/>
          <w:lang w:val="es-ES"/>
        </w:rPr>
      </w:pPr>
      <w:r w:rsidRPr="00A2691C">
        <w:rPr>
          <w:rFonts w:ascii="Palatino Linotype" w:eastAsia="Arial" w:hAnsi="Palatino Linotype" w:cs="Arial"/>
          <w:b/>
          <w:i/>
          <w:szCs w:val="24"/>
          <w:lang w:val="es-ES"/>
        </w:rPr>
        <w:t xml:space="preserve">El responsable deberá tomar las medidas necesarias y suficientes para garantizar que el aviso de privacidad dado a conocer a la o el titular, será respetado en todo momento y por terceros que guarde alguna relación jurídica. </w:t>
      </w:r>
    </w:p>
    <w:p w14:paraId="54640FCD" w14:textId="77777777" w:rsidR="00A2691C" w:rsidRPr="00A2691C" w:rsidRDefault="00A2691C" w:rsidP="00A2691C">
      <w:pPr>
        <w:spacing w:before="240" w:after="240" w:line="360" w:lineRule="auto"/>
        <w:ind w:left="567" w:right="539"/>
        <w:jc w:val="both"/>
        <w:rPr>
          <w:rFonts w:ascii="Palatino Linotype" w:eastAsia="Arial" w:hAnsi="Palatino Linotype" w:cs="Arial"/>
          <w:i/>
          <w:szCs w:val="24"/>
          <w:lang w:val="es-ES"/>
        </w:rPr>
      </w:pPr>
      <w:r w:rsidRPr="00A2691C">
        <w:rPr>
          <w:rFonts w:ascii="Palatino Linotype" w:eastAsia="Arial" w:hAnsi="Palatino Linotype" w:cs="Arial"/>
          <w:i/>
          <w:szCs w:val="24"/>
          <w:lang w:val="es-ES"/>
        </w:rPr>
        <w:t>El responsable implementará los mecanismos previstos en la presente Ley para acreditar el cumplimiento de los principios, deberes y obligaciones establecidos y rendirá cuentas sobre el tratamiento de datos personales en su posesión a la o el titular y al Instituto, caso en el cual deberá observar la Constitución y los tratados internacionales en los que el Estado mexicano sea parte, en lo que no se contraponga con la normativa mexicana podrá valerse de estándares o mejores prácticas nacionales o internacionales para tales fines.</w:t>
      </w:r>
    </w:p>
    <w:p w14:paraId="45A00FB3" w14:textId="75457009" w:rsidR="00A2691C" w:rsidRPr="00A2691C" w:rsidRDefault="00A2691C" w:rsidP="00A2691C">
      <w:pPr>
        <w:spacing w:before="240" w:after="240" w:line="360" w:lineRule="auto"/>
        <w:ind w:left="567" w:right="539"/>
        <w:jc w:val="both"/>
        <w:rPr>
          <w:rFonts w:ascii="Palatino Linotype" w:eastAsia="Arial" w:hAnsi="Palatino Linotype" w:cs="Arial"/>
          <w:szCs w:val="24"/>
          <w:lang w:val="es-ES"/>
        </w:rPr>
      </w:pPr>
      <w:r w:rsidRPr="00A2691C">
        <w:rPr>
          <w:rFonts w:ascii="Palatino Linotype" w:eastAsia="Arial" w:hAnsi="Palatino Linotype" w:cs="Arial"/>
          <w:szCs w:val="24"/>
          <w:lang w:val="es-ES"/>
        </w:rPr>
        <w:t>(Énfasis añadido)</w:t>
      </w:r>
    </w:p>
    <w:p w14:paraId="60F5AF4E" w14:textId="17C4D5A9" w:rsidR="00A2691C" w:rsidRPr="00A2691C" w:rsidRDefault="00A2691C" w:rsidP="00A2691C">
      <w:pPr>
        <w:spacing w:before="240" w:after="240" w:line="360" w:lineRule="auto"/>
        <w:jc w:val="both"/>
        <w:rPr>
          <w:rFonts w:ascii="Palatino Linotype" w:hAnsi="Palatino Linotype" w:cs="Tahoma"/>
          <w:iCs/>
          <w:sz w:val="24"/>
          <w:szCs w:val="24"/>
          <w:lang w:val="es-ES"/>
        </w:rPr>
      </w:pPr>
      <w:r w:rsidRPr="00A2691C">
        <w:rPr>
          <w:rFonts w:ascii="Palatino Linotype" w:hAnsi="Palatino Linotype" w:cs="Tahoma"/>
          <w:iCs/>
          <w:sz w:val="24"/>
          <w:szCs w:val="24"/>
          <w:lang w:val="es-ES"/>
        </w:rPr>
        <w:lastRenderedPageBreak/>
        <w:t>Por lo anterior, se comprueba que el Sujeto Obligado debió recabar los consentimientos por escrito, firmados por los padres o tutores de los menores de edad que fueron fotografiados y que fueron publicados en diversas redes sociales.</w:t>
      </w:r>
    </w:p>
    <w:p w14:paraId="4C5326C4" w14:textId="67BC0549" w:rsidR="00A2691C" w:rsidRPr="00A2691C" w:rsidRDefault="00A2691C" w:rsidP="00A2691C">
      <w:pPr>
        <w:spacing w:before="240" w:after="240" w:line="360" w:lineRule="auto"/>
        <w:jc w:val="both"/>
        <w:rPr>
          <w:rFonts w:ascii="Palatino Linotype" w:hAnsi="Palatino Linotype" w:cs="Tahoma"/>
          <w:iCs/>
          <w:sz w:val="24"/>
          <w:szCs w:val="24"/>
          <w:lang w:val="es-ES"/>
        </w:rPr>
      </w:pPr>
      <w:r w:rsidRPr="00A2691C">
        <w:rPr>
          <w:rFonts w:ascii="Palatino Linotype" w:hAnsi="Palatino Linotype" w:cs="Tahoma"/>
          <w:iCs/>
          <w:sz w:val="24"/>
          <w:szCs w:val="24"/>
          <w:lang w:val="es-ES"/>
        </w:rPr>
        <w:t xml:space="preserve">En conclusión, el Sujeto Obligado resulta competente para conocer de la información solicitada y debe contar con avisos de privacidad y consentimientos firmados por los padres o tutores de los menores de edad que fueron fotografiados; asimismo, derivado de la falta de acreditación de la búsqueda exhaustiva y razonable en las áreas competentes, resulta pertinente ordenar al Sujeto Obligado a fin de que realice una nueva búsqueda y entregue a través de </w:t>
      </w:r>
      <w:r w:rsidRPr="00A2691C">
        <w:rPr>
          <w:rFonts w:ascii="Palatino Linotype" w:eastAsia="Batang" w:hAnsi="Palatino Linotype" w:cs="Tahoma"/>
          <w:bCs/>
          <w:iCs/>
          <w:sz w:val="24"/>
          <w:szCs w:val="24"/>
          <w:lang w:val="es-ES"/>
        </w:rPr>
        <w:t>Sistema de Acceso a la Información Mexiquense (SAIMEX)</w:t>
      </w:r>
      <w:r w:rsidRPr="00A2691C">
        <w:rPr>
          <w:rFonts w:ascii="Palatino Linotype" w:hAnsi="Palatino Linotype" w:cs="Tahoma"/>
          <w:iCs/>
          <w:sz w:val="24"/>
          <w:szCs w:val="24"/>
          <w:lang w:val="es-ES"/>
        </w:rPr>
        <w:t>, los documentos solicitados por la</w:t>
      </w:r>
      <w:r w:rsidR="00F95654">
        <w:rPr>
          <w:rFonts w:ascii="Palatino Linotype" w:hAnsi="Palatino Linotype" w:cs="Tahoma"/>
          <w:iCs/>
          <w:sz w:val="24"/>
          <w:szCs w:val="24"/>
          <w:lang w:val="es-ES"/>
        </w:rPr>
        <w:t xml:space="preserve"> parte solicitante</w:t>
      </w:r>
      <w:r w:rsidRPr="00A2691C">
        <w:rPr>
          <w:rFonts w:ascii="Palatino Linotype" w:hAnsi="Palatino Linotype" w:cs="Tahoma"/>
          <w:iCs/>
          <w:sz w:val="24"/>
          <w:szCs w:val="24"/>
          <w:lang w:val="es-ES"/>
        </w:rPr>
        <w:t>, para el caso de que la información cuente con datos personales confidenciales se deberá hacer entrega de la información en versión pública acompañada del acuerdo que para tales efectos emita su Comité de Transparencia de conformidad con los artículos 49, fracciones II y VIII, 143, fracción I y 149 de la Ley de Transparencia y Acceso a la Información Pública del Estado de México y Municipios.</w:t>
      </w:r>
    </w:p>
    <w:p w14:paraId="022BED1C" w14:textId="77777777" w:rsidR="00A2691C" w:rsidRPr="00AF4FA5" w:rsidRDefault="00A2691C" w:rsidP="00A2691C">
      <w:pPr>
        <w:pStyle w:val="Prrafodelista"/>
        <w:numPr>
          <w:ilvl w:val="0"/>
          <w:numId w:val="46"/>
        </w:numPr>
        <w:tabs>
          <w:tab w:val="left" w:pos="7938"/>
        </w:tabs>
        <w:spacing w:before="240" w:after="240" w:line="360" w:lineRule="auto"/>
        <w:jc w:val="both"/>
        <w:rPr>
          <w:rFonts w:ascii="Palatino Linotype" w:eastAsia="Arial Unicode MS" w:hAnsi="Palatino Linotype" w:cs="Arial"/>
          <w:b/>
        </w:rPr>
      </w:pPr>
      <w:r w:rsidRPr="00AF4FA5">
        <w:rPr>
          <w:rFonts w:ascii="Palatino Linotype" w:eastAsia="Arial Unicode MS" w:hAnsi="Palatino Linotype" w:cs="Arial"/>
          <w:b/>
        </w:rPr>
        <w:t>De la Versión Pública</w:t>
      </w:r>
    </w:p>
    <w:p w14:paraId="6A33F7AD" w14:textId="77777777" w:rsidR="00A2691C" w:rsidRPr="00AF4FA5" w:rsidRDefault="00A2691C" w:rsidP="00A2691C">
      <w:pPr>
        <w:pStyle w:val="Prrafodelista"/>
        <w:spacing w:before="240" w:after="240" w:line="360" w:lineRule="auto"/>
        <w:ind w:left="0"/>
        <w:jc w:val="both"/>
        <w:rPr>
          <w:rFonts w:ascii="Palatino Linotype" w:hAnsi="Palatino Linotype"/>
        </w:rPr>
      </w:pPr>
      <w:r w:rsidRPr="00AF4FA5">
        <w:rPr>
          <w:rFonts w:ascii="Palatino Linotype" w:hAnsi="Palatino Linotype" w:cs="Arial"/>
        </w:rPr>
        <w:t>Una vez expuesto lo anterior es necesario referir que el sujeto obligado en todo momento debe proteger los datos que puedan poner en riesgo la vida o integridad de las personas y de los servidores</w:t>
      </w:r>
      <w:r w:rsidRPr="00AF4FA5">
        <w:rPr>
          <w:rFonts w:ascii="Palatino Linotype" w:hAnsi="Palatino Linotype"/>
        </w:rPr>
        <w:t xml:space="preserve"> públicos de los que se habrá de hacer entrega de sus datos personales, por tal motivo es susceptible de ser entregada a través del SAIMEX, en versión pública.</w:t>
      </w:r>
    </w:p>
    <w:p w14:paraId="66B1A401" w14:textId="77777777" w:rsidR="00A2691C" w:rsidRPr="00AF4FA5" w:rsidRDefault="00A2691C" w:rsidP="00A2691C">
      <w:pPr>
        <w:tabs>
          <w:tab w:val="left" w:pos="7938"/>
        </w:tabs>
        <w:spacing w:before="240" w:after="240" w:line="360" w:lineRule="auto"/>
        <w:jc w:val="both"/>
        <w:rPr>
          <w:rFonts w:ascii="Palatino Linotype" w:eastAsia="Arial Unicode MS" w:hAnsi="Palatino Linotype" w:cs="Arial"/>
          <w:sz w:val="24"/>
          <w:szCs w:val="24"/>
        </w:rPr>
      </w:pPr>
      <w:r w:rsidRPr="00AF4FA5">
        <w:rPr>
          <w:rFonts w:ascii="Palatino Linotype" w:hAnsi="Palatino Linotype"/>
          <w:sz w:val="24"/>
          <w:szCs w:val="24"/>
        </w:rPr>
        <w:lastRenderedPageBreak/>
        <w:t>Por ende, deberá emitir la debida clasificación de información, en la que dé seguridad jurídica al solicitante que por alguna excepción establecida en Ley no es posible acceder temporalmente a la información referida anteriormente, para así no dejar en estado de indefensión y exista certeza jurídica de lo expuesto por el sujeto obligado.</w:t>
      </w:r>
    </w:p>
    <w:p w14:paraId="47EDAA62" w14:textId="77777777" w:rsidR="00A2691C" w:rsidRPr="00AF4FA5" w:rsidRDefault="00A2691C" w:rsidP="00A2691C">
      <w:pPr>
        <w:spacing w:before="240" w:after="240" w:line="360" w:lineRule="auto"/>
        <w:ind w:right="51"/>
        <w:jc w:val="both"/>
        <w:rPr>
          <w:rFonts w:ascii="Palatino Linotype" w:hAnsi="Palatino Linotype"/>
          <w:sz w:val="24"/>
          <w:szCs w:val="24"/>
        </w:rPr>
      </w:pPr>
      <w:r>
        <w:rPr>
          <w:rFonts w:ascii="Palatino Linotype" w:hAnsi="Palatino Linotype" w:cs="Arial"/>
          <w:sz w:val="24"/>
          <w:szCs w:val="24"/>
        </w:rPr>
        <w:t>L</w:t>
      </w:r>
      <w:r w:rsidRPr="00AF4FA5">
        <w:rPr>
          <w:rFonts w:ascii="Palatino Linotype" w:hAnsi="Palatino Linotype" w:cs="Arial"/>
          <w:sz w:val="24"/>
          <w:szCs w:val="24"/>
        </w:rPr>
        <w:t xml:space="preserve">a </w:t>
      </w:r>
      <w:r w:rsidRPr="00AF4FA5">
        <w:rPr>
          <w:rFonts w:ascii="Palatino Linotype" w:hAnsi="Palatino Linotype" w:cs="Arial"/>
          <w:b/>
          <w:sz w:val="24"/>
          <w:szCs w:val="24"/>
        </w:rPr>
        <w:t>versión pública</w:t>
      </w:r>
      <w:r w:rsidRPr="00AF4FA5">
        <w:rPr>
          <w:rFonts w:ascii="Palatino Linotype" w:hAnsi="Palatino Linotype" w:cs="Arial"/>
          <w:sz w:val="24"/>
          <w:szCs w:val="24"/>
        </w:rPr>
        <w:t xml:space="preserve"> el sujeto obligado deberá a</w:t>
      </w:r>
      <w:r w:rsidRPr="00AF4FA5">
        <w:rPr>
          <w:rFonts w:ascii="Palatino Linotype" w:hAnsi="Palatino Linotype"/>
          <w:sz w:val="24"/>
          <w:szCs w:val="24"/>
        </w:rPr>
        <w:t>rgumentar que la liberación de la información pueda amenazar el interés protegido por la ley, es decir esgrimir ideas jurídicas en el cual se evidencie la amenaza del daño o alteración al procedimiento que aduce el sujeto obligado, amparado de razones, y circunstancias especiales que lo llevaron a concluir que el caso particular se ajusta al supuesto previsto en la norma legal invocada como fundamento, específicamente como lo hizo valer en su respuesta, empero por la aplicabilidad de la Ley de Transparencia en la materia deberá clasificarla por la hipótesis análoga siendo aplicables los numerales de la Ley de la materia, que a la letra esgrimen:</w:t>
      </w:r>
    </w:p>
    <w:p w14:paraId="03AE3A49" w14:textId="77777777" w:rsidR="00A2691C" w:rsidRPr="00AF4FA5" w:rsidRDefault="00A2691C" w:rsidP="00A2691C">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Artículo 3. Para los efectos de la presente Ley se entenderá por:</w:t>
      </w:r>
    </w:p>
    <w:p w14:paraId="4DFEBD56" w14:textId="77777777" w:rsidR="00A2691C" w:rsidRPr="00AF4FA5" w:rsidRDefault="00A2691C" w:rsidP="00A2691C">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w:t>
      </w:r>
    </w:p>
    <w:p w14:paraId="40B27CA3" w14:textId="77777777" w:rsidR="00A2691C" w:rsidRPr="00AF4FA5" w:rsidRDefault="00A2691C" w:rsidP="00A2691C">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IX. Datos personales: La información concerniente a una persona, identificada o identificable según lo dispuesto por la Ley de Protección de Datos Personales del Estado de México;</w:t>
      </w:r>
    </w:p>
    <w:p w14:paraId="1A643E60" w14:textId="77777777" w:rsidR="00A2691C" w:rsidRPr="00AF4FA5" w:rsidRDefault="00A2691C" w:rsidP="00A2691C">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w:t>
      </w:r>
    </w:p>
    <w:p w14:paraId="12B9B574" w14:textId="77777777" w:rsidR="00A2691C" w:rsidRPr="00AF4FA5" w:rsidRDefault="00A2691C" w:rsidP="00A2691C">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lastRenderedPageBreak/>
        <w:t>XLV. Versión pública: Documento en el que se elimine, suprime o borra la información clasificada como reservada o confidencial para permitir su acceso.</w:t>
      </w:r>
    </w:p>
    <w:p w14:paraId="7972EF0A" w14:textId="77777777" w:rsidR="00A2691C" w:rsidRPr="00AF4FA5" w:rsidRDefault="00A2691C" w:rsidP="00A2691C">
      <w:pPr>
        <w:spacing w:before="240" w:after="24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t>Artículo 122. La clasificación es el proceso mediante el cual el sujeto obligado determina que la información en su poder actualiza alguno de los supuestos de reserva o confidencialidad, de conformidad con lo dispuesto en el presente título.</w:t>
      </w:r>
    </w:p>
    <w:p w14:paraId="494952E9" w14:textId="77777777" w:rsidR="00A2691C" w:rsidRPr="00AF4FA5" w:rsidRDefault="00A2691C" w:rsidP="00A2691C">
      <w:pPr>
        <w:spacing w:before="240" w:after="24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t>[…]</w:t>
      </w:r>
    </w:p>
    <w:p w14:paraId="1CFE8D4A" w14:textId="77777777" w:rsidR="00A2691C" w:rsidRPr="00AF4FA5" w:rsidRDefault="00A2691C" w:rsidP="00A2691C">
      <w:pPr>
        <w:spacing w:before="240" w:after="24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t>Artículo 132. La clasificación de la información se llevará a cabo en el momento en que:</w:t>
      </w:r>
    </w:p>
    <w:p w14:paraId="6C7EFEC9" w14:textId="77777777" w:rsidR="00A2691C" w:rsidRPr="00AF4FA5" w:rsidRDefault="00A2691C" w:rsidP="00A2691C">
      <w:pPr>
        <w:spacing w:before="240" w:after="240" w:line="360" w:lineRule="auto"/>
        <w:ind w:left="851" w:right="902"/>
        <w:jc w:val="both"/>
        <w:rPr>
          <w:rFonts w:ascii="Palatino Linotype" w:hAnsi="Palatino Linotype" w:cs="Arial"/>
          <w:i/>
          <w:sz w:val="24"/>
          <w:szCs w:val="24"/>
        </w:rPr>
      </w:pPr>
      <w:r w:rsidRPr="00AF4FA5">
        <w:rPr>
          <w:rFonts w:ascii="Palatino Linotype" w:hAnsi="Palatino Linotype" w:cs="Arial"/>
          <w:i/>
          <w:sz w:val="24"/>
          <w:szCs w:val="24"/>
        </w:rPr>
        <w:t>[…]</w:t>
      </w:r>
    </w:p>
    <w:p w14:paraId="5F0159FB" w14:textId="77777777" w:rsidR="00A2691C" w:rsidRPr="00AF4FA5" w:rsidRDefault="00A2691C" w:rsidP="00A2691C">
      <w:pPr>
        <w:spacing w:before="240" w:after="240" w:line="360" w:lineRule="auto"/>
        <w:ind w:left="851" w:right="902"/>
        <w:jc w:val="both"/>
        <w:rPr>
          <w:rFonts w:ascii="Palatino Linotype" w:hAnsi="Palatino Linotype" w:cs="Arial"/>
          <w:b/>
          <w:i/>
          <w:sz w:val="24"/>
          <w:szCs w:val="24"/>
        </w:rPr>
      </w:pPr>
      <w:r w:rsidRPr="00AF4FA5">
        <w:rPr>
          <w:rFonts w:ascii="Palatino Linotype" w:hAnsi="Palatino Linotype" w:cs="Arial"/>
          <w:b/>
          <w:i/>
          <w:sz w:val="24"/>
          <w:szCs w:val="24"/>
        </w:rPr>
        <w:t>III. Se generen versiones públicas para dar cumplimiento a las obligaciones de transparencia previstas en esta Ley.</w:t>
      </w:r>
    </w:p>
    <w:p w14:paraId="51E5E0DA" w14:textId="77777777" w:rsidR="00A2691C" w:rsidRPr="00AF4FA5" w:rsidRDefault="00A2691C" w:rsidP="00A2691C">
      <w:pPr>
        <w:spacing w:before="240" w:after="240" w:line="360" w:lineRule="auto"/>
        <w:ind w:left="851" w:right="902"/>
        <w:jc w:val="both"/>
        <w:rPr>
          <w:rFonts w:ascii="Palatino Linotype" w:hAnsi="Palatino Linotype" w:cs="Arial"/>
          <w:b/>
          <w:i/>
          <w:sz w:val="24"/>
          <w:szCs w:val="24"/>
          <w:u w:val="single"/>
        </w:rPr>
      </w:pPr>
      <w:r w:rsidRPr="00AF4FA5">
        <w:rPr>
          <w:rFonts w:ascii="Palatino Linotype" w:hAnsi="Palatino Linotype" w:cs="Arial"/>
          <w:b/>
          <w:i/>
          <w:sz w:val="24"/>
          <w:szCs w:val="24"/>
        </w:rPr>
        <w:t xml:space="preserve">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AF4FA5">
        <w:rPr>
          <w:rFonts w:ascii="Palatino Linotype" w:hAnsi="Palatino Linotype" w:cs="Arial"/>
          <w:b/>
          <w:i/>
          <w:sz w:val="24"/>
          <w:szCs w:val="24"/>
          <w:u w:val="single"/>
        </w:rPr>
        <w:t>de manera genérica y fundando y motivando su clasificación.</w:t>
      </w:r>
    </w:p>
    <w:p w14:paraId="7AEFEFE5" w14:textId="77777777" w:rsidR="00A2691C" w:rsidRPr="00AF4FA5" w:rsidRDefault="00A2691C" w:rsidP="00A2691C">
      <w:pPr>
        <w:spacing w:before="240" w:after="240" w:line="360" w:lineRule="auto"/>
        <w:ind w:right="51"/>
        <w:jc w:val="both"/>
        <w:rPr>
          <w:rFonts w:ascii="Palatino Linotype" w:hAnsi="Palatino Linotype"/>
          <w:sz w:val="24"/>
          <w:szCs w:val="24"/>
        </w:rPr>
      </w:pPr>
      <w:r w:rsidRPr="00AF4FA5">
        <w:rPr>
          <w:rFonts w:ascii="Palatino Linotype" w:hAnsi="Palatino Linotype"/>
          <w:sz w:val="24"/>
          <w:szCs w:val="24"/>
        </w:rPr>
        <w:lastRenderedPageBreak/>
        <w:t xml:space="preserve">De la interpretación sistemática de los artículos citados, se advierte que el Sujeto Obligado debe realizar la debida reserva de la información por seguir en trámite el procedimiento aludido, siguiendo los requisitos expuestos: </w:t>
      </w:r>
    </w:p>
    <w:p w14:paraId="61D32930" w14:textId="77777777" w:rsidR="00A2691C" w:rsidRPr="00AF4FA5" w:rsidRDefault="00A2691C" w:rsidP="00A2691C">
      <w:pPr>
        <w:pStyle w:val="Prrafodelista"/>
        <w:numPr>
          <w:ilvl w:val="0"/>
          <w:numId w:val="47"/>
        </w:numPr>
        <w:spacing w:before="240" w:after="240" w:line="360" w:lineRule="auto"/>
        <w:ind w:left="851" w:right="902" w:firstLine="0"/>
        <w:jc w:val="both"/>
        <w:rPr>
          <w:rFonts w:ascii="Palatino Linotype" w:hAnsi="Palatino Linotype"/>
          <w:b/>
          <w:i/>
        </w:rPr>
      </w:pPr>
      <w:r w:rsidRPr="00AF4FA5">
        <w:rPr>
          <w:rFonts w:ascii="Palatino Linotype" w:hAnsi="Palatino Linotype"/>
          <w:b/>
          <w:i/>
        </w:rPr>
        <w:t>La divulgación de la información representa un riesgo real, demostrable e identificable del perjuicio significativo al interés público o a la seguridad pública;</w:t>
      </w:r>
    </w:p>
    <w:p w14:paraId="7CE00028" w14:textId="77777777" w:rsidR="00A2691C" w:rsidRPr="00AF4FA5" w:rsidRDefault="00A2691C" w:rsidP="00A2691C">
      <w:pPr>
        <w:pStyle w:val="Prrafodelista"/>
        <w:numPr>
          <w:ilvl w:val="0"/>
          <w:numId w:val="47"/>
        </w:numPr>
        <w:tabs>
          <w:tab w:val="left" w:pos="709"/>
        </w:tabs>
        <w:spacing w:before="240" w:after="240" w:line="360" w:lineRule="auto"/>
        <w:ind w:left="851" w:right="902" w:firstLine="0"/>
        <w:jc w:val="both"/>
        <w:rPr>
          <w:rFonts w:ascii="Palatino Linotype" w:hAnsi="Palatino Linotype" w:cs="Arial"/>
          <w:b/>
          <w:i/>
        </w:rPr>
      </w:pPr>
      <w:r w:rsidRPr="00AF4FA5">
        <w:rPr>
          <w:rFonts w:ascii="Palatino Linotype" w:hAnsi="Palatino Linotype"/>
          <w:b/>
          <w:i/>
        </w:rPr>
        <w:t>El riesgo de perjuicio que supondría la divulgación supera el interés público general de que se difunda; y</w:t>
      </w:r>
    </w:p>
    <w:p w14:paraId="38730A0C" w14:textId="77777777" w:rsidR="00A2691C" w:rsidRPr="00AF4FA5" w:rsidRDefault="00A2691C" w:rsidP="00A2691C">
      <w:pPr>
        <w:pStyle w:val="Prrafodelista"/>
        <w:numPr>
          <w:ilvl w:val="0"/>
          <w:numId w:val="47"/>
        </w:numPr>
        <w:tabs>
          <w:tab w:val="left" w:pos="709"/>
        </w:tabs>
        <w:spacing w:before="240" w:after="240" w:line="360" w:lineRule="auto"/>
        <w:ind w:left="851" w:right="902" w:firstLine="0"/>
        <w:jc w:val="both"/>
        <w:rPr>
          <w:rFonts w:ascii="Palatino Linotype" w:hAnsi="Palatino Linotype" w:cs="Arial"/>
          <w:b/>
          <w:i/>
        </w:rPr>
      </w:pPr>
      <w:r w:rsidRPr="00AF4FA5">
        <w:rPr>
          <w:rFonts w:ascii="Palatino Linotype" w:hAnsi="Palatino Linotype"/>
          <w:b/>
          <w:i/>
        </w:rPr>
        <w:t>La limitación se adecua al principio de proporcionalidad y representa el medio menos restrictivo disponible representa el medio menos restrictivo disponible para evitar el perjuicio.</w:t>
      </w:r>
    </w:p>
    <w:p w14:paraId="30555097" w14:textId="77777777" w:rsidR="00A2691C" w:rsidRPr="00AF4FA5" w:rsidRDefault="00A2691C" w:rsidP="002B6F95">
      <w:pPr>
        <w:spacing w:before="240" w:after="240" w:line="276" w:lineRule="auto"/>
        <w:ind w:right="51"/>
        <w:jc w:val="both"/>
        <w:rPr>
          <w:rFonts w:ascii="Palatino Linotype" w:hAnsi="Palatino Linotype"/>
          <w:sz w:val="24"/>
          <w:szCs w:val="24"/>
        </w:rPr>
      </w:pPr>
      <w:r w:rsidRPr="00AF4FA5">
        <w:rPr>
          <w:rFonts w:ascii="Palatino Linotype" w:hAnsi="Palatino Linotype"/>
          <w:sz w:val="24"/>
          <w:szCs w:val="24"/>
        </w:rPr>
        <w:t>Requisitos que deben estar acompañados de la debida fundamentación y motivación, cobrado aplicación lo que señala la jurisprudencia de la novena época visible en el Semanario Judicial de la Federación y su Gaceta. Instancia: Tribunales Colegiados de Circuito. Tesis I.4o.A.J/43 (9a.) bajo el número de registro 175082 cuyo rubro y texto esgrime;</w:t>
      </w:r>
    </w:p>
    <w:p w14:paraId="54018FB7" w14:textId="77777777" w:rsidR="00A2691C" w:rsidRPr="00AF4FA5" w:rsidRDefault="00A2691C" w:rsidP="002B6F95">
      <w:pPr>
        <w:spacing w:before="240" w:after="240" w:line="276" w:lineRule="auto"/>
        <w:ind w:left="851" w:right="902"/>
        <w:jc w:val="both"/>
        <w:rPr>
          <w:rFonts w:ascii="Palatino Linotype" w:hAnsi="Palatino Linotype"/>
          <w:b/>
          <w:bCs/>
          <w:i/>
          <w:color w:val="000000"/>
          <w:sz w:val="24"/>
          <w:szCs w:val="24"/>
          <w:lang w:eastAsia="es-MX"/>
        </w:rPr>
      </w:pPr>
      <w:r w:rsidRPr="00AF4FA5">
        <w:rPr>
          <w:rFonts w:ascii="Palatino Linotype" w:hAnsi="Palatino Linotype"/>
          <w:b/>
          <w:bCs/>
          <w:i/>
          <w:color w:val="000000"/>
          <w:sz w:val="24"/>
          <w:szCs w:val="24"/>
          <w:lang w:eastAsia="es-MX"/>
        </w:rPr>
        <w:t>FUNDAMENTACIÓN Y MOTIVACIÓN. EL ASPECTO FORMAL DE LA GARANTÍA Y SU FINALIDAD SE TRADUCEN EN EXPLICAR, JUSTIFICAR, POSIBILITAR LA DEFENSA Y COMUNICAR LA DECISIÓN.</w:t>
      </w:r>
    </w:p>
    <w:p w14:paraId="5AF337AB" w14:textId="77777777" w:rsidR="00A2691C" w:rsidRPr="00AF4FA5" w:rsidRDefault="00A2691C" w:rsidP="002B6F95">
      <w:pPr>
        <w:spacing w:before="240" w:after="240" w:line="276" w:lineRule="auto"/>
        <w:ind w:left="851" w:right="902"/>
        <w:jc w:val="both"/>
        <w:rPr>
          <w:rFonts w:ascii="Palatino Linotype" w:hAnsi="Palatino Linotype"/>
          <w:i/>
          <w:color w:val="000000"/>
          <w:sz w:val="24"/>
          <w:szCs w:val="24"/>
          <w:lang w:eastAsia="es-MX"/>
        </w:rPr>
      </w:pPr>
      <w:r w:rsidRPr="00AF4FA5">
        <w:rPr>
          <w:rFonts w:ascii="Palatino Linotype" w:hAnsi="Palatino Linotype"/>
          <w:i/>
          <w:color w:val="000000"/>
          <w:sz w:val="24"/>
          <w:szCs w:val="24"/>
          <w:lang w:eastAsia="es-MX"/>
        </w:rPr>
        <w:t>El contenido formal de la garantía de legalidad prevista en el artículo </w:t>
      </w:r>
      <w:hyperlink r:id="rId8" w:history="1">
        <w:r w:rsidRPr="00AF4FA5">
          <w:rPr>
            <w:rFonts w:ascii="Palatino Linotype" w:hAnsi="Palatino Linotype"/>
            <w:i/>
            <w:sz w:val="24"/>
            <w:szCs w:val="24"/>
            <w:lang w:eastAsia="es-MX"/>
          </w:rPr>
          <w:t>16 constitucional</w:t>
        </w:r>
      </w:hyperlink>
      <w:r w:rsidRPr="00AF4FA5">
        <w:rPr>
          <w:rFonts w:ascii="Palatino Linotype" w:hAnsi="Palatino Linotype"/>
          <w:i/>
          <w:color w:val="000000"/>
          <w:sz w:val="24"/>
          <w:szCs w:val="24"/>
          <w:lang w:eastAsia="es-MX"/>
        </w:rPr>
        <w:t xml:space="preserve"> relativa a la fundamentación y motivación tiene como propósito primordial y ratio que el justiciable conozca el "para qué" de la conducta de la autoridad, lo que se traduce en darle a conocer en detalle y de </w:t>
      </w:r>
      <w:r w:rsidRPr="00AF4FA5">
        <w:rPr>
          <w:rFonts w:ascii="Palatino Linotype" w:hAnsi="Palatino Linotype"/>
          <w:i/>
          <w:color w:val="000000"/>
          <w:sz w:val="24"/>
          <w:szCs w:val="24"/>
          <w:lang w:eastAsia="es-MX"/>
        </w:rPr>
        <w:lastRenderedPageBreak/>
        <w:t>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FAB934E" w14:textId="77777777" w:rsidR="00A2691C" w:rsidRPr="00AF4FA5" w:rsidRDefault="00A2691C" w:rsidP="00A2691C">
      <w:pPr>
        <w:spacing w:before="240" w:after="240" w:line="360" w:lineRule="auto"/>
        <w:ind w:right="51"/>
        <w:jc w:val="both"/>
        <w:rPr>
          <w:rFonts w:ascii="Palatino Linotype" w:hAnsi="Palatino Linotype"/>
          <w:sz w:val="24"/>
          <w:szCs w:val="24"/>
        </w:rPr>
      </w:pPr>
      <w:r w:rsidRPr="00AF4FA5">
        <w:rPr>
          <w:rFonts w:ascii="Palatino Linotype" w:hAnsi="Palatino Linotype"/>
          <w:sz w:val="24"/>
          <w:szCs w:val="24"/>
        </w:rPr>
        <w:t xml:space="preserve">Asimismo de los dispositivos legales citados, se desprende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el artículo 14 con relación con el 58 de la Ley de Protección de Datos Personales del Estado de México. </w:t>
      </w:r>
    </w:p>
    <w:p w14:paraId="343EFEAA" w14:textId="77777777" w:rsidR="00A2691C" w:rsidRPr="00AF4FA5" w:rsidRDefault="00A2691C" w:rsidP="00A2691C">
      <w:pPr>
        <w:spacing w:before="240" w:after="240" w:line="360" w:lineRule="auto"/>
        <w:ind w:right="51"/>
        <w:jc w:val="both"/>
        <w:rPr>
          <w:rFonts w:ascii="Palatino Linotype" w:hAnsi="Palatino Linotype"/>
          <w:sz w:val="24"/>
          <w:szCs w:val="24"/>
        </w:rPr>
      </w:pPr>
      <w:r w:rsidRPr="00AF4FA5">
        <w:rPr>
          <w:rFonts w:ascii="Palatino Linotype" w:hAnsi="Palatino Linotype"/>
          <w:sz w:val="24"/>
          <w:szCs w:val="24"/>
        </w:rPr>
        <w:t xml:space="preserve">De este modo, en armonía entre los principios constitucionales de máxima publicidad y de protección de datos personales, la Ley permite la elaboración de versiones </w:t>
      </w:r>
      <w:r w:rsidRPr="00AF4FA5">
        <w:rPr>
          <w:rFonts w:ascii="Palatino Linotype" w:hAnsi="Palatino Linotype"/>
          <w:sz w:val="24"/>
          <w:szCs w:val="24"/>
        </w:rPr>
        <w:lastRenderedPageBreak/>
        <w:t>públicas en las que se suprima aquella información relacionada con la vida privada de los particulares y de los servidores públicos.</w:t>
      </w:r>
    </w:p>
    <w:p w14:paraId="6FBC85BD" w14:textId="77777777" w:rsidR="00A2691C" w:rsidRPr="00AF4FA5" w:rsidRDefault="00A2691C" w:rsidP="00A2691C">
      <w:pPr>
        <w:spacing w:before="240" w:after="240" w:line="360" w:lineRule="auto"/>
        <w:ind w:right="51"/>
        <w:jc w:val="both"/>
        <w:rPr>
          <w:rFonts w:ascii="Palatino Linotype" w:hAnsi="Palatino Linotype"/>
          <w:sz w:val="24"/>
          <w:szCs w:val="24"/>
        </w:rPr>
      </w:pPr>
      <w:r w:rsidRPr="00AF4FA5">
        <w:rPr>
          <w:rFonts w:ascii="Palatino Linotype" w:hAnsi="Palatino Linotype"/>
          <w:sz w:val="24"/>
          <w:szCs w:val="24"/>
        </w:rPr>
        <w:t xml:space="preserve">Así, los LINEAMIENTOS GENERALES EN MATERIA DE CLASIFICACIÓN Y DESCLASIFICACIÓN DE LA INFORMACIÓN, ASÍ COMO PARA LA ELABORACIÓN DE VERSIONES PÚBLICAS, emitidos por el Sistema Nacional de Transparencia, señalan con claridad cuáles son aquellos datos personales que deben ser clasificados al momento de la elaboración de las versiones públicas. </w:t>
      </w:r>
    </w:p>
    <w:p w14:paraId="1F5CE2AE" w14:textId="77E207EC" w:rsidR="0039030F" w:rsidRPr="00A2691C" w:rsidRDefault="00A2691C" w:rsidP="00A2691C">
      <w:pPr>
        <w:spacing w:before="240" w:after="240" w:line="360" w:lineRule="auto"/>
        <w:ind w:right="51"/>
        <w:jc w:val="both"/>
        <w:rPr>
          <w:rFonts w:ascii="Palatino Linotype" w:eastAsia="Arial Unicode MS" w:hAnsi="Palatino Linotype" w:cs="Arial"/>
          <w:sz w:val="24"/>
          <w:szCs w:val="24"/>
        </w:rPr>
      </w:pPr>
      <w:r w:rsidRPr="00AF4FA5">
        <w:rPr>
          <w:rFonts w:ascii="Palatino Linotype" w:eastAsia="Arial Unicode MS" w:hAnsi="Palatino Linotype" w:cs="Arial"/>
          <w:sz w:val="24"/>
          <w:szCs w:val="24"/>
        </w:rPr>
        <w:t>Efectivamente, cuando se clasifica información como confidencial o reservada es deber someterlo al Comité de Información, quien debe confirmar, modificar o revocar las determinaciones en materia de clasificación de la información que realicen los titulares de las áreas de los sujetos obligados; por lo tanto, la entrega de documentos en su versión pública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1E5E06D" w14:textId="4DDCD930" w:rsidR="00A11899" w:rsidRPr="00A2691C" w:rsidRDefault="00A11899" w:rsidP="00A2691C">
      <w:pPr>
        <w:tabs>
          <w:tab w:val="left" w:pos="709"/>
        </w:tabs>
        <w:spacing w:before="240" w:line="360" w:lineRule="auto"/>
        <w:ind w:right="51"/>
        <w:jc w:val="both"/>
        <w:rPr>
          <w:rFonts w:ascii="Palatino Linotype" w:hAnsi="Palatino Linotype"/>
          <w:sz w:val="24"/>
          <w:szCs w:val="24"/>
          <w:lang w:val="es-ES"/>
        </w:rPr>
      </w:pPr>
      <w:r w:rsidRPr="00A2691C">
        <w:rPr>
          <w:rFonts w:ascii="Palatino Linotype" w:hAnsi="Palatino Linotype"/>
          <w:sz w:val="24"/>
          <w:szCs w:val="24"/>
          <w:lang w:val="es-ES"/>
        </w:rPr>
        <w:t xml:space="preserve">Por lo tanto, en consecuencia y en mérito de lo expuesto en líneas anteriores, resultan  parcialmente fundadas las razones o motivos de inconformidad que arguye El Recurrente en su medio de impugnación que fue materia de estudio, por ello </w:t>
      </w:r>
      <w:r w:rsidRPr="00A2691C">
        <w:rPr>
          <w:rFonts w:ascii="Palatino Linotype" w:hAnsi="Palatino Linotype" w:cs="Arial"/>
          <w:b/>
          <w:sz w:val="24"/>
          <w:lang w:val="es-ES"/>
        </w:rPr>
        <w:t xml:space="preserve">con fundamento en la </w:t>
      </w:r>
      <w:r w:rsidR="00FA4638" w:rsidRPr="00A2691C">
        <w:rPr>
          <w:rFonts w:ascii="Palatino Linotype" w:hAnsi="Palatino Linotype" w:cs="Arial"/>
          <w:b/>
          <w:sz w:val="24"/>
          <w:lang w:val="es-ES"/>
        </w:rPr>
        <w:t>primer</w:t>
      </w:r>
      <w:r w:rsidRPr="00A2691C">
        <w:rPr>
          <w:rFonts w:ascii="Palatino Linotype" w:hAnsi="Palatino Linotype" w:cs="Arial"/>
          <w:b/>
          <w:sz w:val="24"/>
          <w:lang w:val="es-ES"/>
        </w:rPr>
        <w:t xml:space="preserve"> hipótesis de la fracción III del artículo 186, </w:t>
      </w:r>
      <w:r w:rsidRPr="00A2691C">
        <w:rPr>
          <w:rFonts w:ascii="Palatino Linotype" w:hAnsi="Palatino Linotype" w:cs="Arial"/>
          <w:sz w:val="24"/>
          <w:lang w:val="es-ES"/>
        </w:rPr>
        <w:t xml:space="preserve">de la Ley de </w:t>
      </w:r>
      <w:r w:rsidRPr="00A2691C">
        <w:rPr>
          <w:rFonts w:ascii="Palatino Linotype" w:hAnsi="Palatino Linotype" w:cs="Arial"/>
          <w:sz w:val="24"/>
          <w:lang w:val="es-ES"/>
        </w:rPr>
        <w:lastRenderedPageBreak/>
        <w:t xml:space="preserve">Transparencia y Acceso a la Información Pública del Estado de México y Municipios, se </w:t>
      </w:r>
      <w:r w:rsidR="00FA4638" w:rsidRPr="00A2691C">
        <w:rPr>
          <w:rFonts w:ascii="Palatino Linotype" w:hAnsi="Palatino Linotype" w:cs="Arial"/>
          <w:b/>
          <w:sz w:val="24"/>
          <w:lang w:val="es-ES"/>
        </w:rPr>
        <w:t>Revoca</w:t>
      </w:r>
      <w:r w:rsidRPr="00A2691C">
        <w:rPr>
          <w:rFonts w:ascii="Palatino Linotype" w:hAnsi="Palatino Linotype" w:cs="Arial"/>
          <w:b/>
          <w:sz w:val="24"/>
          <w:lang w:val="es-ES"/>
        </w:rPr>
        <w:t xml:space="preserve"> </w:t>
      </w:r>
      <w:r w:rsidRPr="00A2691C">
        <w:rPr>
          <w:rFonts w:ascii="Palatino Linotype" w:hAnsi="Palatino Linotype" w:cs="Arial"/>
          <w:sz w:val="24"/>
          <w:lang w:val="es-ES"/>
        </w:rPr>
        <w:t xml:space="preserve">la respuesta del sujeto obligado a la solicitud de información con número de folio </w:t>
      </w:r>
      <w:r w:rsidR="00A2691C" w:rsidRPr="00A2691C">
        <w:rPr>
          <w:rFonts w:ascii="Palatino Linotype" w:hAnsi="Palatino Linotype" w:cs="Arial"/>
          <w:b/>
          <w:sz w:val="24"/>
          <w:lang w:val="es-ES"/>
        </w:rPr>
        <w:t>00102/AMECAMEC/IP/2020</w:t>
      </w:r>
      <w:r w:rsidRPr="00A2691C">
        <w:rPr>
          <w:rFonts w:ascii="Palatino Linotype" w:hAnsi="Palatino Linotype"/>
          <w:sz w:val="24"/>
          <w:szCs w:val="24"/>
          <w:lang w:val="es-ES"/>
        </w:rPr>
        <w:t>, que ha sido materia del presente fallo.</w:t>
      </w:r>
    </w:p>
    <w:p w14:paraId="6ADF63E7" w14:textId="77777777" w:rsidR="00A11899" w:rsidRPr="00A2691C" w:rsidRDefault="00A11899" w:rsidP="00A2691C">
      <w:pPr>
        <w:spacing w:before="240" w:line="360" w:lineRule="auto"/>
        <w:jc w:val="both"/>
        <w:rPr>
          <w:rFonts w:ascii="Palatino Linotype" w:hAnsi="Palatino Linotype" w:cs="Arial"/>
          <w:sz w:val="24"/>
          <w:lang w:val="es-ES"/>
        </w:rPr>
      </w:pPr>
      <w:r w:rsidRPr="00A2691C">
        <w:rPr>
          <w:rFonts w:ascii="Palatino Linotype" w:hAnsi="Palatino Linotype"/>
          <w:sz w:val="24"/>
          <w:lang w:val="es-ES"/>
        </w:rPr>
        <w:t>Por lo antes expuesto y fundado es de resolverse y;</w:t>
      </w:r>
    </w:p>
    <w:p w14:paraId="17087881" w14:textId="77777777" w:rsidR="00A11899" w:rsidRPr="00A2691C" w:rsidRDefault="00A11899" w:rsidP="00A2691C">
      <w:pPr>
        <w:spacing w:before="240" w:line="360" w:lineRule="auto"/>
        <w:jc w:val="center"/>
        <w:rPr>
          <w:rFonts w:ascii="Palatino Linotype" w:eastAsia="Times New Roman" w:hAnsi="Palatino Linotype"/>
          <w:b/>
          <w:bCs/>
          <w:spacing w:val="60"/>
          <w:sz w:val="28"/>
          <w:lang w:val="es-ES"/>
        </w:rPr>
      </w:pPr>
      <w:r w:rsidRPr="00A2691C">
        <w:rPr>
          <w:rFonts w:ascii="Palatino Linotype" w:eastAsia="Times New Roman" w:hAnsi="Palatino Linotype"/>
          <w:b/>
          <w:bCs/>
          <w:spacing w:val="60"/>
          <w:sz w:val="28"/>
          <w:lang w:val="es-ES"/>
        </w:rPr>
        <w:t>SE    RESUELVE</w:t>
      </w:r>
    </w:p>
    <w:p w14:paraId="3B03A057" w14:textId="00B3D46F" w:rsidR="00A11899" w:rsidRPr="00A2691C" w:rsidRDefault="00A11899" w:rsidP="00A2691C">
      <w:pPr>
        <w:spacing w:before="240" w:line="360" w:lineRule="auto"/>
        <w:jc w:val="both"/>
        <w:rPr>
          <w:rFonts w:ascii="Palatino Linotype" w:hAnsi="Palatino Linotype" w:cs="Arial"/>
          <w:sz w:val="24"/>
          <w:lang w:val="es-ES"/>
        </w:rPr>
      </w:pPr>
      <w:r w:rsidRPr="00A2691C">
        <w:rPr>
          <w:rFonts w:ascii="Palatino Linotype" w:hAnsi="Palatino Linotype" w:cs="Arial"/>
          <w:b/>
          <w:sz w:val="28"/>
          <w:szCs w:val="28"/>
          <w:lang w:val="es-ES"/>
        </w:rPr>
        <w:t>PRIMERO.</w:t>
      </w:r>
      <w:r w:rsidRPr="00A2691C">
        <w:rPr>
          <w:rFonts w:ascii="Palatino Linotype" w:hAnsi="Palatino Linotype" w:cs="Arial"/>
          <w:lang w:val="es-ES"/>
        </w:rPr>
        <w:t xml:space="preserve">  </w:t>
      </w:r>
      <w:r w:rsidRPr="00A2691C">
        <w:rPr>
          <w:rFonts w:ascii="Palatino Linotype" w:hAnsi="Palatino Linotype" w:cs="Arial"/>
          <w:sz w:val="24"/>
          <w:lang w:val="es-ES"/>
        </w:rPr>
        <w:t xml:space="preserve">Se </w:t>
      </w:r>
      <w:r w:rsidR="00FA4638" w:rsidRPr="00A2691C">
        <w:rPr>
          <w:rFonts w:ascii="Palatino Linotype" w:hAnsi="Palatino Linotype" w:cs="Arial"/>
          <w:b/>
          <w:sz w:val="24"/>
          <w:lang w:val="es-ES"/>
        </w:rPr>
        <w:t>Revoca</w:t>
      </w:r>
      <w:r w:rsidRPr="00A2691C">
        <w:rPr>
          <w:rFonts w:ascii="Palatino Linotype" w:hAnsi="Palatino Linotype" w:cs="Arial"/>
          <w:b/>
          <w:sz w:val="24"/>
          <w:lang w:val="es-ES"/>
        </w:rPr>
        <w:t xml:space="preserve"> </w:t>
      </w:r>
      <w:r w:rsidRPr="00A2691C">
        <w:rPr>
          <w:rFonts w:ascii="Palatino Linotype" w:hAnsi="Palatino Linotype" w:cs="Arial"/>
          <w:sz w:val="24"/>
          <w:lang w:val="es-ES"/>
        </w:rPr>
        <w:t>la respuesta del sujeto obligado a la solicitud de</w:t>
      </w:r>
      <w:r w:rsidRPr="00A2691C">
        <w:rPr>
          <w:rFonts w:ascii="Palatino Linotype" w:hAnsi="Palatino Linotype" w:cs="Arial"/>
          <w:sz w:val="24"/>
          <w:szCs w:val="24"/>
          <w:lang w:val="es-ES"/>
        </w:rPr>
        <w:t xml:space="preserve"> información</w:t>
      </w:r>
      <w:r w:rsidRPr="00A2691C">
        <w:rPr>
          <w:rFonts w:ascii="Palatino Linotype" w:eastAsia="Arial Unicode MS" w:hAnsi="Palatino Linotype" w:cs="Arial"/>
          <w:sz w:val="24"/>
          <w:szCs w:val="24"/>
          <w:lang w:val="es-ES"/>
        </w:rPr>
        <w:t xml:space="preserve"> </w:t>
      </w:r>
      <w:r w:rsidR="00A2691C" w:rsidRPr="00A2691C">
        <w:rPr>
          <w:rFonts w:ascii="Palatino Linotype" w:hAnsi="Palatino Linotype" w:cs="Arial"/>
          <w:b/>
          <w:sz w:val="24"/>
          <w:lang w:val="es-ES"/>
        </w:rPr>
        <w:t>00102/AMECAMEC/IP/2020</w:t>
      </w:r>
      <w:r w:rsidRPr="00A2691C">
        <w:rPr>
          <w:rFonts w:ascii="Palatino Linotype" w:hAnsi="Palatino Linotype"/>
          <w:i/>
          <w:lang w:val="es-ES"/>
        </w:rPr>
        <w:t xml:space="preserve">, </w:t>
      </w:r>
      <w:r w:rsidRPr="00A2691C">
        <w:rPr>
          <w:rFonts w:ascii="Palatino Linotype" w:hAnsi="Palatino Linotype" w:cs="Arial"/>
          <w:sz w:val="24"/>
          <w:lang w:val="es-ES"/>
        </w:rPr>
        <w:t xml:space="preserve">por resultar fundadas las razones o motivos de inconformidad hechas valer por el recurrente, en términos del </w:t>
      </w:r>
      <w:r w:rsidR="00A2691C">
        <w:rPr>
          <w:rFonts w:ascii="Palatino Linotype" w:hAnsi="Palatino Linotype" w:cs="Arial"/>
          <w:b/>
          <w:sz w:val="24"/>
          <w:lang w:val="es-ES"/>
        </w:rPr>
        <w:t>c</w:t>
      </w:r>
      <w:r w:rsidRPr="00A2691C">
        <w:rPr>
          <w:rFonts w:ascii="Palatino Linotype" w:hAnsi="Palatino Linotype" w:cs="Arial"/>
          <w:b/>
          <w:sz w:val="24"/>
          <w:lang w:val="es-ES"/>
        </w:rPr>
        <w:t xml:space="preserve">onsiderando </w:t>
      </w:r>
      <w:r w:rsidR="00A2691C">
        <w:rPr>
          <w:rFonts w:ascii="Palatino Linotype" w:hAnsi="Palatino Linotype" w:cs="Arial"/>
          <w:b/>
          <w:sz w:val="24"/>
          <w:lang w:val="es-ES"/>
        </w:rPr>
        <w:t>quinto</w:t>
      </w:r>
      <w:r w:rsidRPr="00A2691C">
        <w:rPr>
          <w:rFonts w:ascii="Palatino Linotype" w:hAnsi="Palatino Linotype" w:cs="Arial"/>
          <w:sz w:val="24"/>
          <w:lang w:val="es-ES"/>
        </w:rPr>
        <w:t xml:space="preserve"> de la presente resolución.</w:t>
      </w:r>
    </w:p>
    <w:p w14:paraId="152AFB48" w14:textId="7EB96639" w:rsidR="00A11899" w:rsidRPr="00A2691C" w:rsidRDefault="00A11899" w:rsidP="00A2691C">
      <w:pPr>
        <w:autoSpaceDE w:val="0"/>
        <w:autoSpaceDN w:val="0"/>
        <w:adjustRightInd w:val="0"/>
        <w:spacing w:before="240" w:line="360" w:lineRule="auto"/>
        <w:ind w:right="49"/>
        <w:jc w:val="both"/>
        <w:rPr>
          <w:rFonts w:ascii="Palatino Linotype" w:hAnsi="Palatino Linotype" w:cs="Arial"/>
          <w:bCs/>
          <w:sz w:val="24"/>
          <w:szCs w:val="24"/>
          <w:lang w:val="es-ES"/>
        </w:rPr>
      </w:pPr>
      <w:r w:rsidRPr="00A2691C">
        <w:rPr>
          <w:rFonts w:ascii="Palatino Linotype" w:hAnsi="Palatino Linotype" w:cs="Arial"/>
          <w:b/>
          <w:sz w:val="28"/>
          <w:szCs w:val="28"/>
          <w:lang w:val="es-ES"/>
        </w:rPr>
        <w:t>SEGUNDO.</w:t>
      </w:r>
      <w:r w:rsidRPr="00A2691C">
        <w:rPr>
          <w:rFonts w:ascii="Palatino Linotype" w:hAnsi="Palatino Linotype" w:cs="Arial"/>
          <w:lang w:val="es-ES"/>
        </w:rPr>
        <w:t xml:space="preserve"> </w:t>
      </w:r>
      <w:r w:rsidRPr="00A2691C">
        <w:rPr>
          <w:rFonts w:ascii="Palatino Linotype" w:hAnsi="Palatino Linotype" w:cs="Arial"/>
          <w:sz w:val="24"/>
          <w:szCs w:val="24"/>
          <w:lang w:val="es-ES"/>
        </w:rPr>
        <w:t xml:space="preserve">Se ordena al </w:t>
      </w:r>
      <w:r w:rsidR="00A2691C">
        <w:rPr>
          <w:rFonts w:ascii="Palatino Linotype" w:hAnsi="Palatino Linotype" w:cs="Arial"/>
          <w:b/>
          <w:sz w:val="24"/>
          <w:szCs w:val="24"/>
          <w:lang w:val="es-ES"/>
        </w:rPr>
        <w:t>s</w:t>
      </w:r>
      <w:r w:rsidRPr="00A2691C">
        <w:rPr>
          <w:rFonts w:ascii="Palatino Linotype" w:hAnsi="Palatino Linotype" w:cs="Arial"/>
          <w:b/>
          <w:sz w:val="24"/>
          <w:szCs w:val="24"/>
          <w:lang w:val="es-ES"/>
        </w:rPr>
        <w:t xml:space="preserve">ujeto </w:t>
      </w:r>
      <w:r w:rsidR="00A2691C">
        <w:rPr>
          <w:rFonts w:ascii="Palatino Linotype" w:hAnsi="Palatino Linotype" w:cs="Arial"/>
          <w:b/>
          <w:sz w:val="24"/>
          <w:szCs w:val="24"/>
          <w:lang w:val="es-ES"/>
        </w:rPr>
        <w:t>o</w:t>
      </w:r>
      <w:r w:rsidRPr="00A2691C">
        <w:rPr>
          <w:rFonts w:ascii="Palatino Linotype" w:hAnsi="Palatino Linotype" w:cs="Arial"/>
          <w:b/>
          <w:sz w:val="24"/>
          <w:szCs w:val="24"/>
          <w:lang w:val="es-ES"/>
        </w:rPr>
        <w:t>bligado</w:t>
      </w:r>
      <w:r w:rsidRPr="00A2691C">
        <w:rPr>
          <w:rFonts w:ascii="Palatino Linotype" w:hAnsi="Palatino Linotype" w:cs="Arial"/>
          <w:sz w:val="24"/>
          <w:szCs w:val="24"/>
          <w:lang w:val="es-ES"/>
        </w:rPr>
        <w:t xml:space="preserve"> haga entrega al Recurrente, a través del SAIMEX, en términos del </w:t>
      </w:r>
      <w:r w:rsidR="00A2691C">
        <w:rPr>
          <w:rFonts w:ascii="Palatino Linotype" w:hAnsi="Palatino Linotype" w:cs="Arial"/>
          <w:b/>
          <w:sz w:val="24"/>
          <w:szCs w:val="24"/>
          <w:lang w:val="es-ES"/>
        </w:rPr>
        <w:t>c</w:t>
      </w:r>
      <w:r w:rsidRPr="00A2691C">
        <w:rPr>
          <w:rFonts w:ascii="Palatino Linotype" w:hAnsi="Palatino Linotype" w:cs="Arial"/>
          <w:b/>
          <w:sz w:val="24"/>
          <w:szCs w:val="24"/>
          <w:lang w:val="es-ES"/>
        </w:rPr>
        <w:t xml:space="preserve">onsiderando </w:t>
      </w:r>
      <w:r w:rsidR="00A2691C">
        <w:rPr>
          <w:rFonts w:ascii="Palatino Linotype" w:hAnsi="Palatino Linotype" w:cs="Arial"/>
          <w:b/>
          <w:sz w:val="24"/>
          <w:szCs w:val="24"/>
          <w:lang w:val="es-ES"/>
        </w:rPr>
        <w:t>quinto</w:t>
      </w:r>
      <w:r w:rsidRPr="00A2691C">
        <w:rPr>
          <w:rFonts w:ascii="Palatino Linotype" w:hAnsi="Palatino Linotype" w:cs="Arial"/>
          <w:b/>
          <w:sz w:val="24"/>
          <w:szCs w:val="24"/>
          <w:lang w:val="es-ES"/>
        </w:rPr>
        <w:t xml:space="preserve"> </w:t>
      </w:r>
      <w:r w:rsidR="00A2691C" w:rsidRPr="00A2691C">
        <w:rPr>
          <w:rFonts w:ascii="Palatino Linotype" w:hAnsi="Palatino Linotype" w:cs="Arial"/>
          <w:sz w:val="24"/>
          <w:szCs w:val="24"/>
          <w:lang w:val="es-ES"/>
        </w:rPr>
        <w:t>y en versión pública</w:t>
      </w:r>
      <w:r w:rsidR="00A2691C">
        <w:rPr>
          <w:rFonts w:ascii="Palatino Linotype" w:hAnsi="Palatino Linotype" w:cs="Arial"/>
          <w:b/>
          <w:sz w:val="24"/>
          <w:szCs w:val="24"/>
          <w:lang w:val="es-ES"/>
        </w:rPr>
        <w:t xml:space="preserve"> </w:t>
      </w:r>
      <w:r w:rsidRPr="00A2691C">
        <w:rPr>
          <w:rFonts w:ascii="Palatino Linotype" w:hAnsi="Palatino Linotype" w:cs="Arial"/>
          <w:bCs/>
          <w:sz w:val="24"/>
          <w:szCs w:val="24"/>
          <w:lang w:val="es-ES"/>
        </w:rPr>
        <w:t>lo siguiente:</w:t>
      </w:r>
    </w:p>
    <w:p w14:paraId="415675EB" w14:textId="64DD6FB6" w:rsidR="00A2691C" w:rsidRPr="00A2691C" w:rsidRDefault="00A2691C" w:rsidP="00A2691C">
      <w:pPr>
        <w:pStyle w:val="Prrafodelista"/>
        <w:numPr>
          <w:ilvl w:val="0"/>
          <w:numId w:val="48"/>
        </w:numPr>
        <w:shd w:val="clear" w:color="auto" w:fill="FFFFFF" w:themeFill="background1"/>
        <w:spacing w:line="360" w:lineRule="auto"/>
        <w:contextualSpacing/>
        <w:jc w:val="both"/>
        <w:rPr>
          <w:rFonts w:ascii="Palatino Linotype" w:hAnsi="Palatino Linotype" w:cs="Tahoma"/>
          <w:i/>
          <w:szCs w:val="22"/>
          <w:lang w:val="es-ES_tradnl"/>
        </w:rPr>
      </w:pPr>
      <w:r w:rsidRPr="00A2691C">
        <w:rPr>
          <w:rFonts w:ascii="Palatino Linotype" w:hAnsi="Palatino Linotype" w:cs="Tahoma"/>
          <w:i/>
          <w:szCs w:val="22"/>
        </w:rPr>
        <w:t>Los consentimientos firmados</w:t>
      </w:r>
      <w:r w:rsidRPr="00A2691C">
        <w:rPr>
          <w:rFonts w:ascii="Palatino Linotype" w:hAnsi="Palatino Linotype" w:cs="Tahoma"/>
          <w:bCs/>
          <w:i/>
          <w:szCs w:val="22"/>
        </w:rPr>
        <w:t xml:space="preserve"> por los padres o tutores de los menores de edad, que</w:t>
      </w:r>
      <w:r w:rsidRPr="00A2691C">
        <w:rPr>
          <w:rFonts w:ascii="Palatino Linotype" w:hAnsi="Palatino Linotype" w:cs="Tahoma"/>
          <w:i/>
          <w:szCs w:val="22"/>
        </w:rPr>
        <w:t xml:space="preserve"> fueron fotografiadas en los eventos celebrados por el Ayuntamiento durante el año 2019.</w:t>
      </w:r>
    </w:p>
    <w:p w14:paraId="1E138937" w14:textId="1B804C52" w:rsidR="00A2691C" w:rsidRPr="00A2691C" w:rsidRDefault="00A2691C" w:rsidP="00A2691C">
      <w:pPr>
        <w:spacing w:before="240" w:line="360" w:lineRule="auto"/>
        <w:ind w:left="360" w:right="425"/>
        <w:jc w:val="both"/>
        <w:rPr>
          <w:rFonts w:ascii="Palatino Linotype" w:hAnsi="Palatino Linotype" w:cs="Arial"/>
          <w:i/>
          <w:sz w:val="24"/>
        </w:rPr>
      </w:pPr>
      <w:r w:rsidRPr="00A2691C">
        <w:rPr>
          <w:rFonts w:ascii="Palatino Linotype" w:hAnsi="Palatino Linotype" w:cs="Arial"/>
          <w:i/>
          <w:sz w:val="24"/>
        </w:rPr>
        <w:t>Para efecto de lo anterior, se deberá emitir el acuerdo de clasificación que la respalde, en términos de lo señalado en el Considerando Quinto y en los artículos 49, fracción VIII, 132, fracción II, de la Ley de Transparencia y Acceso a la Información Pública del Estado de México y Municipios y demás normatividades aplicables.</w:t>
      </w:r>
    </w:p>
    <w:p w14:paraId="61DB0324" w14:textId="21AF3675" w:rsidR="00A11899" w:rsidRPr="00A2691C" w:rsidRDefault="00A11899" w:rsidP="00A2691C">
      <w:pPr>
        <w:autoSpaceDE w:val="0"/>
        <w:autoSpaceDN w:val="0"/>
        <w:adjustRightInd w:val="0"/>
        <w:spacing w:before="240" w:line="360" w:lineRule="auto"/>
        <w:jc w:val="both"/>
        <w:rPr>
          <w:rFonts w:ascii="Palatino Linotype" w:hAnsi="Palatino Linotype" w:cs="Arial"/>
          <w:lang w:val="es-ES"/>
        </w:rPr>
      </w:pPr>
      <w:r w:rsidRPr="00A2691C">
        <w:rPr>
          <w:rFonts w:ascii="Palatino Linotype" w:hAnsi="Palatino Linotype" w:cs="Arial"/>
          <w:b/>
          <w:sz w:val="28"/>
          <w:lang w:val="es-ES"/>
        </w:rPr>
        <w:t>TERCERO</w:t>
      </w:r>
      <w:r w:rsidRPr="00A2691C">
        <w:rPr>
          <w:rFonts w:ascii="Palatino Linotype" w:hAnsi="Palatino Linotype" w:cs="Arial"/>
          <w:sz w:val="28"/>
          <w:lang w:val="es-ES"/>
        </w:rPr>
        <w:t>.</w:t>
      </w:r>
      <w:r w:rsidRPr="00A2691C">
        <w:rPr>
          <w:rFonts w:ascii="Palatino Linotype" w:hAnsi="Palatino Linotype" w:cs="Arial"/>
          <w:lang w:val="es-ES"/>
        </w:rPr>
        <w:t xml:space="preserve"> </w:t>
      </w:r>
      <w:r w:rsidR="00A2691C">
        <w:rPr>
          <w:rFonts w:ascii="Palatino Linotype" w:hAnsi="Palatino Linotype" w:cs="Arial"/>
          <w:b/>
          <w:sz w:val="24"/>
          <w:lang w:val="es-ES"/>
        </w:rPr>
        <w:t>Notifíquese</w:t>
      </w:r>
      <w:r w:rsidRPr="00A2691C">
        <w:rPr>
          <w:rFonts w:ascii="Palatino Linotype" w:hAnsi="Palatino Linotype" w:cs="Arial"/>
          <w:b/>
          <w:i/>
          <w:sz w:val="24"/>
          <w:lang w:val="es-ES"/>
        </w:rPr>
        <w:t xml:space="preserve"> </w:t>
      </w:r>
      <w:r w:rsidRPr="00A2691C">
        <w:rPr>
          <w:rFonts w:ascii="Palatino Linotype" w:hAnsi="Palatino Linotype" w:cs="Arial"/>
          <w:sz w:val="24"/>
          <w:lang w:val="es-ES"/>
        </w:rPr>
        <w:t>la presente resolución al Titular de la Unidad de Transparencia del</w:t>
      </w:r>
      <w:r w:rsidRPr="00A2691C">
        <w:rPr>
          <w:rFonts w:ascii="Palatino Linotype" w:hAnsi="Palatino Linotype" w:cs="Arial"/>
          <w:b/>
          <w:sz w:val="24"/>
          <w:lang w:val="es-ES"/>
        </w:rPr>
        <w:t xml:space="preserve"> sujeto obligado</w:t>
      </w:r>
      <w:r w:rsidRPr="00A2691C">
        <w:rPr>
          <w:rFonts w:ascii="Palatino Linotype" w:hAnsi="Palatino Linotype" w:cs="Arial"/>
          <w:sz w:val="24"/>
          <w:lang w:val="es-ES"/>
        </w:rPr>
        <w:t xml:space="preserve">, para que conforme al artículo 186 último párrafo y 189 segundo párrafo de la Ley de Transparencia y Acceso a la Información Pública del </w:t>
      </w:r>
      <w:r w:rsidRPr="00A2691C">
        <w:rPr>
          <w:rFonts w:ascii="Palatino Linotype" w:hAnsi="Palatino Linotype" w:cs="Arial"/>
          <w:sz w:val="24"/>
          <w:lang w:val="es-ES"/>
        </w:rPr>
        <w:lastRenderedPageBreak/>
        <w:t>Estado de México y Municipios, dé cumplimiento a lo ordenado dentro del plazo de diez días hábiles, debiendo informar a este Instituto en un plazo de tres días hábiles siguientes sobre el cumplimiento dado a la presente.</w:t>
      </w:r>
    </w:p>
    <w:p w14:paraId="2A145E29" w14:textId="323B3F63" w:rsidR="00A11899" w:rsidRDefault="00A11899" w:rsidP="00A2691C">
      <w:pPr>
        <w:autoSpaceDE w:val="0"/>
        <w:autoSpaceDN w:val="0"/>
        <w:adjustRightInd w:val="0"/>
        <w:spacing w:before="240" w:line="360" w:lineRule="auto"/>
        <w:jc w:val="both"/>
        <w:rPr>
          <w:rFonts w:ascii="Palatino Linotype" w:hAnsi="Palatino Linotype" w:cs="Arial"/>
          <w:sz w:val="24"/>
          <w:szCs w:val="24"/>
          <w:lang w:val="es-ES"/>
        </w:rPr>
      </w:pPr>
      <w:r w:rsidRPr="00A2691C">
        <w:rPr>
          <w:rFonts w:ascii="Palatino Linotype" w:hAnsi="Palatino Linotype" w:cs="Arial"/>
          <w:b/>
          <w:sz w:val="28"/>
          <w:szCs w:val="24"/>
          <w:lang w:val="es-ES"/>
        </w:rPr>
        <w:t>CUARTO.</w:t>
      </w:r>
      <w:r w:rsidRPr="00A2691C">
        <w:rPr>
          <w:rFonts w:ascii="Palatino Linotype" w:hAnsi="Palatino Linotype" w:cs="Arial"/>
          <w:b/>
          <w:sz w:val="24"/>
          <w:szCs w:val="24"/>
          <w:lang w:val="es-ES"/>
        </w:rPr>
        <w:t xml:space="preserve"> Notifíquese </w:t>
      </w:r>
      <w:r w:rsidRPr="00A2691C">
        <w:rPr>
          <w:rFonts w:ascii="Palatino Linotype" w:hAnsi="Palatino Linotype" w:cs="Arial"/>
          <w:sz w:val="24"/>
          <w:szCs w:val="24"/>
          <w:lang w:val="es-ES"/>
        </w:rPr>
        <w:t>a</w:t>
      </w:r>
      <w:r w:rsidR="00A2691C">
        <w:rPr>
          <w:rFonts w:ascii="Palatino Linotype" w:hAnsi="Palatino Linotype" w:cs="Arial"/>
          <w:sz w:val="24"/>
          <w:szCs w:val="24"/>
          <w:lang w:val="es-ES"/>
        </w:rPr>
        <w:t xml:space="preserve"> </w:t>
      </w:r>
      <w:r w:rsidRPr="00A2691C">
        <w:rPr>
          <w:rFonts w:ascii="Palatino Linotype" w:hAnsi="Palatino Linotype" w:cs="Arial"/>
          <w:sz w:val="24"/>
          <w:szCs w:val="24"/>
          <w:lang w:val="es-ES"/>
        </w:rPr>
        <w:t>l</w:t>
      </w:r>
      <w:r w:rsidR="00A2691C">
        <w:rPr>
          <w:rFonts w:ascii="Palatino Linotype" w:hAnsi="Palatino Linotype" w:cs="Arial"/>
          <w:sz w:val="24"/>
          <w:szCs w:val="24"/>
          <w:lang w:val="es-ES"/>
        </w:rPr>
        <w:t>a parte</w:t>
      </w:r>
      <w:r w:rsidRPr="00A2691C">
        <w:rPr>
          <w:rFonts w:ascii="Palatino Linotype" w:hAnsi="Palatino Linotype" w:cs="Arial"/>
          <w:sz w:val="24"/>
          <w:szCs w:val="24"/>
          <w:lang w:val="es-ES"/>
        </w:rPr>
        <w:t xml:space="preserve"> recurrente</w:t>
      </w:r>
      <w:r w:rsidRPr="00A2691C">
        <w:rPr>
          <w:rFonts w:ascii="Palatino Linotype" w:hAnsi="Palatino Linotype" w:cs="Arial"/>
          <w:b/>
          <w:sz w:val="24"/>
          <w:szCs w:val="24"/>
          <w:lang w:val="es-ES"/>
        </w:rPr>
        <w:t xml:space="preserve"> </w:t>
      </w:r>
      <w:r w:rsidRPr="00A2691C">
        <w:rPr>
          <w:rFonts w:ascii="Palatino Linotype" w:hAnsi="Palatino Linotype" w:cs="Arial"/>
          <w:sz w:val="24"/>
          <w:szCs w:val="24"/>
          <w:lang w:val="es-ES"/>
        </w:rPr>
        <w:t xml:space="preserve">la presente resolución y hágase de su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25FB8552" w14:textId="77777777" w:rsidR="002B6F95" w:rsidRPr="00A2691C" w:rsidRDefault="002B6F95" w:rsidP="00A2691C">
      <w:pPr>
        <w:autoSpaceDE w:val="0"/>
        <w:autoSpaceDN w:val="0"/>
        <w:adjustRightInd w:val="0"/>
        <w:spacing w:before="240" w:line="360" w:lineRule="auto"/>
        <w:jc w:val="both"/>
        <w:rPr>
          <w:rFonts w:ascii="Palatino Linotype" w:hAnsi="Palatino Linotype" w:cs="Arial"/>
          <w:sz w:val="24"/>
          <w:szCs w:val="24"/>
          <w:lang w:val="es-ES"/>
        </w:rPr>
      </w:pPr>
    </w:p>
    <w:p w14:paraId="1F1BC3E4" w14:textId="555739B7" w:rsidR="00491583" w:rsidRPr="00A2691C" w:rsidRDefault="00491583" w:rsidP="00A2691C">
      <w:pPr>
        <w:spacing w:after="0" w:line="360" w:lineRule="auto"/>
        <w:jc w:val="both"/>
        <w:rPr>
          <w:rFonts w:ascii="Palatino Linotype" w:hAnsi="Palatino Linotype" w:cs="Arial"/>
          <w:sz w:val="24"/>
          <w:szCs w:val="24"/>
          <w:lang w:val="es-ES"/>
        </w:rPr>
      </w:pPr>
      <w:r w:rsidRPr="00A2691C">
        <w:rPr>
          <w:rFonts w:ascii="Palatino Linotype" w:hAnsi="Palatino Linotype" w:cs="Arial"/>
          <w:sz w:val="24"/>
          <w:szCs w:val="24"/>
          <w:lang w:val="es-ES"/>
        </w:rPr>
        <w:t>ASÍ LO RESUELVE, POR UNANIMIDAD DE VOTOS EL PLENO DEL</w:t>
      </w:r>
      <w:r w:rsidRPr="00A2691C">
        <w:rPr>
          <w:rFonts w:ascii="Palatino Linotype" w:eastAsia="Arial Unicode MS" w:hAnsi="Palatino Linotype" w:cs="Arial"/>
          <w:sz w:val="24"/>
          <w:szCs w:val="24"/>
          <w:lang w:val="es-ES"/>
        </w:rPr>
        <w:t xml:space="preserve"> INSTITUTO DE TRANSPARENCIA, ACCESO A LA INFORMACIÓN PÚBLICA Y PROTECCIÓN DE DATOS PERSONALES DEL ESTADO DE MÉXICO Y MUNICIPIOS</w:t>
      </w:r>
      <w:r w:rsidRPr="00A2691C">
        <w:rPr>
          <w:rFonts w:ascii="Palatino Linotype" w:hAnsi="Palatino Linotype" w:cs="Arial"/>
          <w:sz w:val="24"/>
          <w:szCs w:val="24"/>
          <w:lang w:val="es-ES"/>
        </w:rPr>
        <w:t xml:space="preserve">, CONFORMADO POR LOS COMISIONADOS ZULEMA MARTÍNEZ SÁNCHEZ, EVA ABAID YAPUR, JOSÉ GUADALUPE LUNA HERNÁNDEZ, JAVIER MARTÍNEZ CRUZ Y LUIS GUSTAVO PARRA NORIEGA, EN LA </w:t>
      </w:r>
      <w:r w:rsidR="002B6F95">
        <w:rPr>
          <w:rFonts w:ascii="Palatino Linotype" w:hAnsi="Palatino Linotype" w:cs="Arial"/>
          <w:sz w:val="24"/>
          <w:szCs w:val="24"/>
          <w:lang w:val="es-ES"/>
        </w:rPr>
        <w:t xml:space="preserve">VIGÉSIMO PRIMERA </w:t>
      </w:r>
      <w:r w:rsidRPr="00A2691C">
        <w:rPr>
          <w:rFonts w:ascii="Palatino Linotype" w:hAnsi="Palatino Linotype" w:cs="Arial"/>
          <w:sz w:val="24"/>
          <w:szCs w:val="24"/>
          <w:lang w:val="es-ES"/>
        </w:rPr>
        <w:t xml:space="preserve">SESIÓN ORDINARIA CELEBRADA EL </w:t>
      </w:r>
      <w:r w:rsidR="002B6F95">
        <w:rPr>
          <w:rFonts w:ascii="Palatino Linotype" w:hAnsi="Palatino Linotype" w:cs="Arial"/>
          <w:sz w:val="24"/>
          <w:szCs w:val="24"/>
          <w:lang w:val="es-ES"/>
        </w:rPr>
        <w:t>SIETE DE OCTUBRE</w:t>
      </w:r>
      <w:r w:rsidRPr="00A2691C">
        <w:rPr>
          <w:rFonts w:ascii="Palatino Linotype" w:hAnsi="Palatino Linotype" w:cs="Arial"/>
          <w:sz w:val="24"/>
          <w:szCs w:val="24"/>
          <w:lang w:val="es-ES"/>
        </w:rPr>
        <w:t xml:space="preserve"> DE DOS MIL VEINTE, ANTE EL SECRETARIO TÉCNICO DEL PLENO, ALEXIS TAPIA RAMÍREZ.-------------------------------------------------------------------------------------------------- </w:t>
      </w:r>
    </w:p>
    <w:p w14:paraId="34B889A1" w14:textId="77777777" w:rsidR="002B6F95" w:rsidRPr="00A2691C" w:rsidRDefault="002B6F95" w:rsidP="002B6F95">
      <w:pPr>
        <w:spacing w:before="240" w:line="360" w:lineRule="auto"/>
        <w:jc w:val="both"/>
        <w:rPr>
          <w:rFonts w:ascii="Palatino Linotype" w:hAnsi="Palatino Linotype"/>
          <w:lang w:val="es-ES"/>
        </w:rPr>
      </w:pPr>
      <w:r>
        <w:rPr>
          <w:rFonts w:ascii="Palatino Linotype" w:hAnsi="Palatino Linotype"/>
          <w:lang w:val="es-ES"/>
        </w:rPr>
        <w:t>---------------------------------------------------------------------------------------------------------------------------</w:t>
      </w:r>
    </w:p>
    <w:p w14:paraId="2684A40E" w14:textId="77777777" w:rsidR="002B6F95" w:rsidRPr="00A2691C" w:rsidRDefault="002B6F95" w:rsidP="002B6F95">
      <w:pPr>
        <w:spacing w:before="240" w:line="360" w:lineRule="auto"/>
        <w:jc w:val="both"/>
        <w:rPr>
          <w:rFonts w:ascii="Palatino Linotype" w:hAnsi="Palatino Linotype"/>
          <w:lang w:val="es-ES"/>
        </w:rPr>
      </w:pPr>
      <w:r>
        <w:rPr>
          <w:rFonts w:ascii="Palatino Linotype" w:hAnsi="Palatino Linotype"/>
          <w:lang w:val="es-ES"/>
        </w:rPr>
        <w:t>---------------------------------------------------------------------------------------------------------------------------</w:t>
      </w:r>
    </w:p>
    <w:p w14:paraId="49967A43" w14:textId="77777777" w:rsidR="002B6F95" w:rsidRPr="00A2691C" w:rsidRDefault="002B6F95" w:rsidP="002B6F95">
      <w:pPr>
        <w:spacing w:before="240" w:line="360" w:lineRule="auto"/>
        <w:jc w:val="both"/>
        <w:rPr>
          <w:rFonts w:ascii="Palatino Linotype" w:hAnsi="Palatino Linotype"/>
          <w:lang w:val="es-ES"/>
        </w:rPr>
      </w:pPr>
      <w:r>
        <w:rPr>
          <w:rFonts w:ascii="Palatino Linotype" w:hAnsi="Palatino Linotype"/>
          <w:lang w:val="es-ES"/>
        </w:rPr>
        <w:t>---------------------------------------------------------------------------------------------------------------------------</w:t>
      </w:r>
    </w:p>
    <w:p w14:paraId="4F31AFAF" w14:textId="77777777" w:rsidR="002B6F95" w:rsidRPr="00C61BC1" w:rsidRDefault="002B6F95" w:rsidP="002B6F95">
      <w:pPr>
        <w:spacing w:before="240"/>
        <w:jc w:val="both"/>
        <w:rPr>
          <w:rFonts w:ascii="Palatino Linotype" w:hAnsi="Palatino Linotype"/>
          <w:lang w:val="es-ES"/>
        </w:rPr>
      </w:pPr>
    </w:p>
    <w:p w14:paraId="402D9F25" w14:textId="77777777" w:rsidR="002B6F95" w:rsidRPr="00C61BC1" w:rsidRDefault="002B6F95" w:rsidP="002B6F95">
      <w:pPr>
        <w:spacing w:before="240"/>
        <w:jc w:val="both"/>
        <w:rPr>
          <w:rFonts w:ascii="Palatino Linotype" w:hAnsi="Palatino Linotype"/>
          <w:lang w:val="es-ES"/>
        </w:rPr>
      </w:pPr>
      <w:r w:rsidRPr="00C61BC1">
        <w:rPr>
          <w:rFonts w:ascii="Palatino Linotype" w:hAnsi="Palatino Linotype"/>
          <w:noProof/>
          <w:lang w:eastAsia="es-MX"/>
        </w:rPr>
        <mc:AlternateContent>
          <mc:Choice Requires="wps">
            <w:drawing>
              <wp:anchor distT="45720" distB="45720" distL="114300" distR="114300" simplePos="0" relativeHeight="251663360" behindDoc="0" locked="0" layoutInCell="1" allowOverlap="1" wp14:anchorId="2DED013C" wp14:editId="78553070">
                <wp:simplePos x="0" y="0"/>
                <wp:positionH relativeFrom="page">
                  <wp:posOffset>2773004</wp:posOffset>
                </wp:positionH>
                <wp:positionV relativeFrom="paragraph">
                  <wp:posOffset>66675</wp:posOffset>
                </wp:positionV>
                <wp:extent cx="2360930" cy="914400"/>
                <wp:effectExtent l="0" t="0" r="635" b="0"/>
                <wp:wrapSquare wrapText="bothSides"/>
                <wp:docPr id="2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914400"/>
                        </a:xfrm>
                        <a:prstGeom prst="rect">
                          <a:avLst/>
                        </a:prstGeom>
                        <a:solidFill>
                          <a:srgbClr val="FFFFFF"/>
                        </a:solidFill>
                        <a:ln w="9525">
                          <a:noFill/>
                          <a:miter lim="800000"/>
                          <a:headEnd/>
                          <a:tailEnd/>
                        </a:ln>
                      </wps:spPr>
                      <wps:txbx>
                        <w:txbxContent>
                          <w:p w14:paraId="0EAB3E0A" w14:textId="77777777" w:rsidR="002B6F95" w:rsidRPr="00EF2FC0" w:rsidRDefault="002B6F95" w:rsidP="002B6F95">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5A77C76B" w14:textId="77777777" w:rsidR="002B6F95" w:rsidRDefault="002B6F95" w:rsidP="002B6F95">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402A4025" w14:textId="77777777" w:rsidR="002B6F95" w:rsidRDefault="002B6F95" w:rsidP="002B6F95">
                            <w:pPr>
                              <w:spacing w:line="240" w:lineRule="auto"/>
                              <w:jc w:val="center"/>
                              <w:rPr>
                                <w:rFonts w:ascii="Palatino Linotype" w:hAnsi="Palatino Linotype"/>
                                <w:sz w:val="24"/>
                                <w:szCs w:val="24"/>
                              </w:rPr>
                            </w:pPr>
                            <w:r>
                              <w:rPr>
                                <w:rFonts w:ascii="Palatino Linotype" w:hAnsi="Palatino Linotype"/>
                                <w:sz w:val="24"/>
                                <w:szCs w:val="24"/>
                              </w:rPr>
                              <w:t>(Rúbrica)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2DED013C" id="_x0000_t202" coordsize="21600,21600" o:spt="202" path="m,l,21600r21600,l21600,xe">
                <v:stroke joinstyle="miter"/>
                <v:path gradientshapeok="t" o:connecttype="rect"/>
              </v:shapetype>
              <v:shape id="Cuadro de texto 2" o:spid="_x0000_s1026" type="#_x0000_t202" style="position:absolute;left:0;text-align:left;margin-left:218.35pt;margin-top:5.25pt;width:185.9pt;height:1in;z-index:251663360;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" stroked="f">
                <v:textbox>
                  <w:txbxContent>
                    <w:p w14:paraId="0EAB3E0A" w14:textId="77777777" w:rsidR="002B6F95" w:rsidRPr="00EF2FC0" w:rsidRDefault="002B6F95" w:rsidP="002B6F95">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5A77C76B" w14:textId="77777777" w:rsidR="002B6F95" w:rsidRDefault="002B6F95" w:rsidP="002B6F95">
                      <w:pPr>
                        <w:spacing w:line="240" w:lineRule="auto"/>
                        <w:jc w:val="center"/>
                        <w:rPr>
                          <w:rFonts w:ascii="Palatino Linotype" w:hAnsi="Palatino Linotype"/>
                          <w:sz w:val="24"/>
                          <w:szCs w:val="24"/>
                        </w:rPr>
                      </w:pPr>
                      <w:r w:rsidRPr="00EF2FC0">
                        <w:rPr>
                          <w:rFonts w:ascii="Palatino Linotype" w:hAnsi="Palatino Linotype"/>
                          <w:sz w:val="24"/>
                          <w:szCs w:val="24"/>
                        </w:rPr>
                        <w:t>Comisionada</w:t>
                      </w:r>
                      <w:r>
                        <w:rPr>
                          <w:rFonts w:ascii="Palatino Linotype" w:hAnsi="Palatino Linotype"/>
                          <w:sz w:val="24"/>
                          <w:szCs w:val="24"/>
                        </w:rPr>
                        <w:t xml:space="preserve"> Presidenta</w:t>
                      </w:r>
                    </w:p>
                    <w:p w14:paraId="402A4025" w14:textId="77777777" w:rsidR="002B6F95" w:rsidRDefault="002B6F95" w:rsidP="002B6F95">
                      <w:pPr>
                        <w:spacing w:line="240" w:lineRule="auto"/>
                        <w:jc w:val="center"/>
                        <w:rPr>
                          <w:rFonts w:ascii="Palatino Linotype" w:hAnsi="Palatino Linotype"/>
                          <w:sz w:val="24"/>
                          <w:szCs w:val="24"/>
                        </w:rPr>
                      </w:pPr>
                      <w:r>
                        <w:rPr>
                          <w:rFonts w:ascii="Palatino Linotype" w:hAnsi="Palatino Linotype"/>
                          <w:sz w:val="24"/>
                          <w:szCs w:val="24"/>
                        </w:rPr>
                        <w:t>(Rúbrica)</w:t>
                      </w:r>
                    </w:p>
                  </w:txbxContent>
                </v:textbox>
                <w10:wrap type="square" anchorx="page"/>
              </v:shape>
            </w:pict>
          </mc:Fallback>
        </mc:AlternateContent>
      </w:r>
    </w:p>
    <w:p w14:paraId="313F2EBA" w14:textId="77777777" w:rsidR="002B6F95" w:rsidRPr="00C61BC1" w:rsidRDefault="002B6F95" w:rsidP="002B6F95">
      <w:pPr>
        <w:spacing w:before="240"/>
        <w:jc w:val="both"/>
        <w:rPr>
          <w:rFonts w:ascii="Palatino Linotype" w:hAnsi="Palatino Linotype"/>
          <w:lang w:val="es-ES"/>
        </w:rPr>
      </w:pPr>
    </w:p>
    <w:p w14:paraId="5FF058B4" w14:textId="77777777" w:rsidR="002B6F95" w:rsidRPr="00C61BC1" w:rsidRDefault="002B6F95" w:rsidP="002B6F95">
      <w:pPr>
        <w:spacing w:before="240"/>
        <w:jc w:val="center"/>
        <w:rPr>
          <w:rFonts w:ascii="Palatino Linotype" w:hAnsi="Palatino Linotype"/>
          <w:lang w:val="es-ES"/>
        </w:rPr>
      </w:pPr>
    </w:p>
    <w:p w14:paraId="2287E801" w14:textId="77777777" w:rsidR="002B6F95" w:rsidRPr="00C61BC1" w:rsidRDefault="002B6F95" w:rsidP="002B6F95">
      <w:pPr>
        <w:spacing w:before="240"/>
        <w:rPr>
          <w:rFonts w:ascii="Palatino Linotype" w:hAnsi="Palatino Linotype"/>
          <w:b/>
          <w:lang w:val="es-ES"/>
        </w:rPr>
      </w:pPr>
    </w:p>
    <w:p w14:paraId="52DC3672" w14:textId="77777777" w:rsidR="002B6F95" w:rsidRPr="00C61BC1" w:rsidRDefault="002B6F95" w:rsidP="002B6F95">
      <w:pPr>
        <w:spacing w:before="240"/>
        <w:rPr>
          <w:rFonts w:ascii="Palatino Linotype" w:hAnsi="Palatino Linotype"/>
          <w:b/>
          <w:sz w:val="18"/>
          <w:szCs w:val="18"/>
          <w:lang w:val="es-ES"/>
        </w:rPr>
      </w:pPr>
    </w:p>
    <w:p w14:paraId="65218336" w14:textId="77777777" w:rsidR="002B6F95" w:rsidRPr="00C61BC1" w:rsidRDefault="002B6F95" w:rsidP="002B6F95">
      <w:pPr>
        <w:spacing w:before="240"/>
        <w:rPr>
          <w:rFonts w:ascii="Palatino Linotype" w:hAnsi="Palatino Linotype"/>
          <w:b/>
          <w:lang w:val="es-ES"/>
        </w:rPr>
      </w:pPr>
      <w:r w:rsidRPr="00C61BC1">
        <w:rPr>
          <w:rFonts w:ascii="Palatino Linotype" w:hAnsi="Palatino Linotype"/>
          <w:noProof/>
          <w:lang w:eastAsia="es-MX"/>
        </w:rPr>
        <mc:AlternateContent>
          <mc:Choice Requires="wps">
            <w:drawing>
              <wp:anchor distT="0" distB="0" distL="114300" distR="114300" simplePos="0" relativeHeight="251660288" behindDoc="0" locked="0" layoutInCell="1" allowOverlap="1" wp14:anchorId="77302A20" wp14:editId="0DCD0E21">
                <wp:simplePos x="0" y="0"/>
                <wp:positionH relativeFrom="margin">
                  <wp:align>right</wp:align>
                </wp:positionH>
                <wp:positionV relativeFrom="paragraph">
                  <wp:posOffset>11430</wp:posOffset>
                </wp:positionV>
                <wp:extent cx="2543175" cy="936346"/>
                <wp:effectExtent l="0" t="0" r="28575" b="16510"/>
                <wp:wrapNone/>
                <wp:docPr id="35" name="Cuadro de texto 35"/>
                <wp:cNvGraphicFramePr/>
                <a:graphic xmlns:a="http://schemas.openxmlformats.org/drawingml/2006/main">
                  <a:graphicData uri="http://schemas.microsoft.com/office/word/2010/wordprocessingShape">
                    <wps:wsp>
                      <wps:cNvSpPr txBox="1"/>
                      <wps:spPr>
                        <a:xfrm>
                          <a:off x="0" y="0"/>
                          <a:ext cx="2543175" cy="9363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FEB90FA" w14:textId="77777777" w:rsidR="002B6F95" w:rsidRPr="00EF2FC0" w:rsidRDefault="002B6F95" w:rsidP="002B6F95">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B258FDF" w14:textId="77777777" w:rsidR="002B6F95" w:rsidRDefault="002B6F95" w:rsidP="002B6F9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B0D6208" w14:textId="77777777" w:rsidR="002B6F95" w:rsidRDefault="002B6F95" w:rsidP="002B6F95">
                            <w:pPr>
                              <w:spacing w:line="240" w:lineRule="auto"/>
                              <w:jc w:val="center"/>
                              <w:rPr>
                                <w:rFonts w:ascii="Palatino Linotype" w:hAnsi="Palatino Linotype"/>
                                <w:sz w:val="24"/>
                                <w:szCs w:val="24"/>
                              </w:rPr>
                            </w:pPr>
                            <w:r>
                              <w:rPr>
                                <w:rFonts w:ascii="Palatino Linotype" w:hAnsi="Palatino Linotype"/>
                                <w:sz w:val="24"/>
                                <w:szCs w:val="24"/>
                              </w:rPr>
                              <w:t>(Rúbrica)</w:t>
                            </w:r>
                          </w:p>
                          <w:p w14:paraId="7B76CF34" w14:textId="77777777" w:rsidR="002B6F95" w:rsidRPr="00797B31" w:rsidRDefault="002B6F95" w:rsidP="002B6F95">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7302A20" id="Cuadro de texto 35" o:spid="_x0000_s1027" type="#_x0000_t202" style="position:absolute;margin-left:149.05pt;margin-top:.9pt;width:200.25pt;height:73.7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" fillcolor="white [3201]" strokecolor="white [3212]" strokeweight=".5pt">
                <v:textbox>
                  <w:txbxContent>
                    <w:p w14:paraId="2FEB90FA" w14:textId="77777777" w:rsidR="002B6F95" w:rsidRPr="00EF2FC0" w:rsidRDefault="002B6F95" w:rsidP="002B6F95">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B258FDF" w14:textId="77777777" w:rsidR="002B6F95" w:rsidRDefault="002B6F95" w:rsidP="002B6F9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6B0D6208" w14:textId="77777777" w:rsidR="002B6F95" w:rsidRDefault="002B6F95" w:rsidP="002B6F95">
                      <w:pPr>
                        <w:spacing w:line="240" w:lineRule="auto"/>
                        <w:jc w:val="center"/>
                        <w:rPr>
                          <w:rFonts w:ascii="Palatino Linotype" w:hAnsi="Palatino Linotype"/>
                          <w:sz w:val="24"/>
                          <w:szCs w:val="24"/>
                        </w:rPr>
                      </w:pPr>
                      <w:r>
                        <w:rPr>
                          <w:rFonts w:ascii="Palatino Linotype" w:hAnsi="Palatino Linotype"/>
                          <w:sz w:val="24"/>
                          <w:szCs w:val="24"/>
                        </w:rPr>
                        <w:t>(Rúbrica)</w:t>
                      </w:r>
                    </w:p>
                    <w:p w14:paraId="7B76CF34" w14:textId="77777777" w:rsidR="002B6F95" w:rsidRPr="00797B31" w:rsidRDefault="002B6F95" w:rsidP="002B6F95">
                      <w:pPr>
                        <w:spacing w:line="240" w:lineRule="auto"/>
                        <w:jc w:val="center"/>
                        <w:rPr>
                          <w:rFonts w:ascii="Palatino Linotype" w:hAnsi="Palatino Linotype"/>
                          <w:sz w:val="24"/>
                          <w:szCs w:val="24"/>
                        </w:rPr>
                      </w:pPr>
                    </w:p>
                  </w:txbxContent>
                </v:textbox>
                <w10:wrap anchorx="margin"/>
              </v:shape>
            </w:pict>
          </mc:Fallback>
        </mc:AlternateContent>
      </w:r>
      <w:r w:rsidRPr="00C61BC1">
        <w:rPr>
          <w:rFonts w:ascii="Palatino Linotype" w:hAnsi="Palatino Linotype"/>
          <w:noProof/>
          <w:lang w:eastAsia="es-MX"/>
        </w:rPr>
        <mc:AlternateContent>
          <mc:Choice Requires="wps">
            <w:drawing>
              <wp:anchor distT="0" distB="0" distL="114300" distR="114300" simplePos="0" relativeHeight="251659264" behindDoc="0" locked="0" layoutInCell="1" allowOverlap="1" wp14:anchorId="0EA3CF40" wp14:editId="3D5273C3">
                <wp:simplePos x="0" y="0"/>
                <wp:positionH relativeFrom="margin">
                  <wp:align>left</wp:align>
                </wp:positionH>
                <wp:positionV relativeFrom="paragraph">
                  <wp:posOffset>20956</wp:posOffset>
                </wp:positionV>
                <wp:extent cx="1943100" cy="994867"/>
                <wp:effectExtent l="0" t="0" r="19050" b="15240"/>
                <wp:wrapNone/>
                <wp:docPr id="22" name="Cuadro de texto 22"/>
                <wp:cNvGraphicFramePr/>
                <a:graphic xmlns:a="http://schemas.openxmlformats.org/drawingml/2006/main">
                  <a:graphicData uri="http://schemas.microsoft.com/office/word/2010/wordprocessingShape">
                    <wps:wsp>
                      <wps:cNvSpPr txBox="1"/>
                      <wps:spPr>
                        <a:xfrm>
                          <a:off x="0" y="0"/>
                          <a:ext cx="1943100" cy="99486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7F7F94D" w14:textId="77777777" w:rsidR="002B6F95" w:rsidRPr="00EF2FC0" w:rsidRDefault="002B6F95" w:rsidP="002B6F95">
                            <w:pPr>
                              <w:jc w:val="center"/>
                              <w:rPr>
                                <w:rFonts w:ascii="Palatino Linotype" w:hAnsi="Palatino Linotype"/>
                                <w:b/>
                                <w:sz w:val="24"/>
                                <w:szCs w:val="24"/>
                              </w:rPr>
                            </w:pPr>
                            <w:r w:rsidRPr="00EF2FC0">
                              <w:rPr>
                                <w:rFonts w:ascii="Palatino Linotype" w:hAnsi="Palatino Linotype"/>
                                <w:b/>
                                <w:sz w:val="24"/>
                                <w:szCs w:val="24"/>
                              </w:rPr>
                              <w:t>Eva Abaid Yapur</w:t>
                            </w:r>
                          </w:p>
                          <w:p w14:paraId="1F23B8BF" w14:textId="77777777" w:rsidR="002B6F95" w:rsidRDefault="002B6F95" w:rsidP="002B6F95">
                            <w:pPr>
                              <w:jc w:val="center"/>
                              <w:rPr>
                                <w:rFonts w:ascii="Palatino Linotype" w:hAnsi="Palatino Linotype"/>
                                <w:sz w:val="24"/>
                                <w:szCs w:val="24"/>
                              </w:rPr>
                            </w:pPr>
                            <w:r w:rsidRPr="00EF2FC0">
                              <w:rPr>
                                <w:rFonts w:ascii="Palatino Linotype" w:hAnsi="Palatino Linotype"/>
                                <w:sz w:val="24"/>
                                <w:szCs w:val="24"/>
                              </w:rPr>
                              <w:t>Comisionada</w:t>
                            </w:r>
                          </w:p>
                          <w:p w14:paraId="38732C96" w14:textId="77777777" w:rsidR="002B6F95" w:rsidRDefault="002B6F95" w:rsidP="002B6F95">
                            <w:pPr>
                              <w:spacing w:line="240" w:lineRule="auto"/>
                              <w:jc w:val="center"/>
                              <w:rPr>
                                <w:rFonts w:ascii="Palatino Linotype" w:hAnsi="Palatino Linotype"/>
                                <w:sz w:val="24"/>
                                <w:szCs w:val="24"/>
                              </w:rPr>
                            </w:pPr>
                            <w:r>
                              <w:rPr>
                                <w:rFonts w:ascii="Palatino Linotype" w:hAnsi="Palatino Linotype"/>
                                <w:sz w:val="24"/>
                                <w:szCs w:val="24"/>
                              </w:rPr>
                              <w:t>(Rúbrica)</w:t>
                            </w:r>
                          </w:p>
                          <w:p w14:paraId="35824EFC" w14:textId="77777777" w:rsidR="002B6F95" w:rsidRPr="00EF2FC0" w:rsidRDefault="002B6F95" w:rsidP="002B6F95">
                            <w:pPr>
                              <w:jc w:val="center"/>
                              <w:rPr>
                                <w:rFonts w:ascii="Palatino Linotype" w:hAnsi="Palatino Linotype"/>
                                <w:sz w:val="24"/>
                                <w:szCs w:val="24"/>
                              </w:rPr>
                            </w:pPr>
                          </w:p>
                          <w:p w14:paraId="631CE0E0" w14:textId="77777777" w:rsidR="002B6F95" w:rsidRDefault="002B6F95" w:rsidP="002B6F95">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EA3CF40" id="Cuadro de texto 22" o:spid="_x0000_s1028" type="#_x0000_t202" style="position:absolute;margin-left:0;margin-top:1.65pt;width:153pt;height:78.3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" fillcolor="white [3201]" strokecolor="white [3212]" strokeweight=".5pt">
                <v:textbox>
                  <w:txbxContent>
                    <w:p w14:paraId="17F7F94D" w14:textId="77777777" w:rsidR="002B6F95" w:rsidRPr="00EF2FC0" w:rsidRDefault="002B6F95" w:rsidP="002B6F95">
                      <w:pPr>
                        <w:jc w:val="center"/>
                        <w:rPr>
                          <w:rFonts w:ascii="Palatino Linotype" w:hAnsi="Palatino Linotype"/>
                          <w:b/>
                          <w:sz w:val="24"/>
                          <w:szCs w:val="24"/>
                        </w:rPr>
                      </w:pPr>
                      <w:r w:rsidRPr="00EF2FC0">
                        <w:rPr>
                          <w:rFonts w:ascii="Palatino Linotype" w:hAnsi="Palatino Linotype"/>
                          <w:b/>
                          <w:sz w:val="24"/>
                          <w:szCs w:val="24"/>
                        </w:rPr>
                        <w:t>Eva Abaid Yapur</w:t>
                      </w:r>
                    </w:p>
                    <w:p w14:paraId="1F23B8BF" w14:textId="77777777" w:rsidR="002B6F95" w:rsidRDefault="002B6F95" w:rsidP="002B6F95">
                      <w:pPr>
                        <w:jc w:val="center"/>
                        <w:rPr>
                          <w:rFonts w:ascii="Palatino Linotype" w:hAnsi="Palatino Linotype"/>
                          <w:sz w:val="24"/>
                          <w:szCs w:val="24"/>
                        </w:rPr>
                      </w:pPr>
                      <w:r w:rsidRPr="00EF2FC0">
                        <w:rPr>
                          <w:rFonts w:ascii="Palatino Linotype" w:hAnsi="Palatino Linotype"/>
                          <w:sz w:val="24"/>
                          <w:szCs w:val="24"/>
                        </w:rPr>
                        <w:t>Comisionada</w:t>
                      </w:r>
                    </w:p>
                    <w:p w14:paraId="38732C96" w14:textId="77777777" w:rsidR="002B6F95" w:rsidRDefault="002B6F95" w:rsidP="002B6F95">
                      <w:pPr>
                        <w:spacing w:line="240" w:lineRule="auto"/>
                        <w:jc w:val="center"/>
                        <w:rPr>
                          <w:rFonts w:ascii="Palatino Linotype" w:hAnsi="Palatino Linotype"/>
                          <w:sz w:val="24"/>
                          <w:szCs w:val="24"/>
                        </w:rPr>
                      </w:pPr>
                      <w:r>
                        <w:rPr>
                          <w:rFonts w:ascii="Palatino Linotype" w:hAnsi="Palatino Linotype"/>
                          <w:sz w:val="24"/>
                          <w:szCs w:val="24"/>
                        </w:rPr>
                        <w:t>(Rúbrica)</w:t>
                      </w:r>
                    </w:p>
                    <w:p w14:paraId="35824EFC" w14:textId="77777777" w:rsidR="002B6F95" w:rsidRPr="00EF2FC0" w:rsidRDefault="002B6F95" w:rsidP="002B6F95">
                      <w:pPr>
                        <w:jc w:val="center"/>
                        <w:rPr>
                          <w:rFonts w:ascii="Palatino Linotype" w:hAnsi="Palatino Linotype"/>
                          <w:sz w:val="24"/>
                          <w:szCs w:val="24"/>
                        </w:rPr>
                      </w:pPr>
                    </w:p>
                    <w:p w14:paraId="631CE0E0" w14:textId="77777777" w:rsidR="002B6F95" w:rsidRDefault="002B6F95" w:rsidP="002B6F95">
                      <w:pPr>
                        <w:jc w:val="center"/>
                      </w:pPr>
                    </w:p>
                  </w:txbxContent>
                </v:textbox>
                <w10:wrap anchorx="margin"/>
              </v:shape>
            </w:pict>
          </mc:Fallback>
        </mc:AlternateContent>
      </w:r>
    </w:p>
    <w:p w14:paraId="51B3999D" w14:textId="77777777" w:rsidR="002B6F95" w:rsidRPr="00C61BC1" w:rsidRDefault="002B6F95" w:rsidP="002B6F95">
      <w:pPr>
        <w:spacing w:before="240"/>
        <w:rPr>
          <w:rFonts w:ascii="Palatino Linotype" w:hAnsi="Palatino Linotype"/>
          <w:b/>
          <w:lang w:val="es-ES"/>
        </w:rPr>
      </w:pPr>
    </w:p>
    <w:p w14:paraId="7219048F" w14:textId="77777777" w:rsidR="002B6F95" w:rsidRPr="00C61BC1" w:rsidRDefault="002B6F95" w:rsidP="002B6F95">
      <w:pPr>
        <w:spacing w:before="240"/>
        <w:rPr>
          <w:rFonts w:ascii="Palatino Linotype" w:hAnsi="Palatino Linotype"/>
          <w:b/>
          <w:lang w:val="es-ES"/>
        </w:rPr>
      </w:pPr>
    </w:p>
    <w:p w14:paraId="44D0CAB3" w14:textId="77777777" w:rsidR="002B6F95" w:rsidRPr="00C61BC1" w:rsidRDefault="002B6F95" w:rsidP="002B6F95">
      <w:pPr>
        <w:spacing w:before="240"/>
        <w:rPr>
          <w:rFonts w:ascii="Palatino Linotype" w:hAnsi="Palatino Linotype"/>
          <w:b/>
          <w:lang w:val="es-ES"/>
        </w:rPr>
      </w:pPr>
    </w:p>
    <w:p w14:paraId="18FD0C79" w14:textId="77777777" w:rsidR="002B6F95" w:rsidRPr="00C61BC1" w:rsidRDefault="002B6F95" w:rsidP="002B6F95">
      <w:pPr>
        <w:spacing w:before="240"/>
        <w:rPr>
          <w:rFonts w:ascii="Palatino Linotype" w:hAnsi="Palatino Linotype"/>
          <w:b/>
          <w:sz w:val="18"/>
          <w:szCs w:val="18"/>
          <w:lang w:val="es-ES"/>
        </w:rPr>
      </w:pPr>
    </w:p>
    <w:p w14:paraId="3ED43076" w14:textId="77777777" w:rsidR="002B6F95" w:rsidRPr="00C61BC1" w:rsidRDefault="002B6F95" w:rsidP="002B6F95">
      <w:pPr>
        <w:spacing w:before="240"/>
        <w:rPr>
          <w:rFonts w:ascii="Palatino Linotype" w:hAnsi="Palatino Linotype"/>
          <w:b/>
          <w:sz w:val="18"/>
          <w:szCs w:val="18"/>
          <w:lang w:val="es-ES"/>
        </w:rPr>
      </w:pPr>
      <w:r w:rsidRPr="00C61BC1">
        <w:rPr>
          <w:rFonts w:ascii="Palatino Linotype" w:hAnsi="Palatino Linotype"/>
          <w:noProof/>
          <w:lang w:eastAsia="es-MX"/>
        </w:rPr>
        <mc:AlternateContent>
          <mc:Choice Requires="wps">
            <w:drawing>
              <wp:anchor distT="0" distB="0" distL="114300" distR="114300" simplePos="0" relativeHeight="251664384" behindDoc="0" locked="0" layoutInCell="1" allowOverlap="1" wp14:anchorId="1F2FCB72" wp14:editId="079C9275">
                <wp:simplePos x="0" y="0"/>
                <wp:positionH relativeFrom="page">
                  <wp:posOffset>4547235</wp:posOffset>
                </wp:positionH>
                <wp:positionV relativeFrom="paragraph">
                  <wp:posOffset>241935</wp:posOffset>
                </wp:positionV>
                <wp:extent cx="2133600" cy="943661"/>
                <wp:effectExtent l="0" t="0" r="19050" b="27940"/>
                <wp:wrapNone/>
                <wp:docPr id="4" name="Cuadro de texto 4"/>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5EBEE94" w14:textId="77777777" w:rsidR="002B6F95" w:rsidRPr="00EF2FC0" w:rsidRDefault="002B6F95" w:rsidP="002B6F95">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272C919D" w14:textId="77777777" w:rsidR="002B6F95" w:rsidRDefault="002B6F95" w:rsidP="002B6F9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3DAF273" w14:textId="77777777" w:rsidR="002B6F95" w:rsidRDefault="002B6F95" w:rsidP="002B6F95">
                            <w:pPr>
                              <w:spacing w:line="240" w:lineRule="auto"/>
                              <w:jc w:val="center"/>
                              <w:rPr>
                                <w:rFonts w:ascii="Palatino Linotype" w:hAnsi="Palatino Linotype"/>
                                <w:sz w:val="24"/>
                                <w:szCs w:val="24"/>
                              </w:rPr>
                            </w:pPr>
                            <w:r>
                              <w:rPr>
                                <w:rFonts w:ascii="Palatino Linotype" w:hAnsi="Palatino Linotype"/>
                                <w:sz w:val="24"/>
                                <w:szCs w:val="24"/>
                              </w:rPr>
                              <w:t>(Rúbrica)</w:t>
                            </w:r>
                          </w:p>
                          <w:p w14:paraId="31940B62" w14:textId="77777777" w:rsidR="002B6F95" w:rsidRPr="00F71A5D" w:rsidRDefault="002B6F95" w:rsidP="002B6F95">
                            <w:pPr>
                              <w:spacing w:line="240" w:lineRule="auto"/>
                              <w:jc w:val="center"/>
                              <w:rPr>
                                <w:rFonts w:ascii="Palatino Linotype" w:hAnsi="Palatino Linotype"/>
                                <w:b/>
                                <w:bCs/>
                                <w:sz w:val="24"/>
                                <w:szCs w:val="24"/>
                              </w:rPr>
                            </w:pPr>
                          </w:p>
                          <w:p w14:paraId="17856DC5" w14:textId="77777777" w:rsidR="002B6F95" w:rsidRDefault="002B6F95" w:rsidP="002B6F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F2FCB72" id="Cuadro de texto 4" o:spid="_x0000_s1029" type="#_x0000_t202" style="position:absolute;margin-left:358.05pt;margin-top:19.05pt;width:168pt;height:74.3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pSllw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" fillcolor="white [3201]" strokecolor="white [3212]" strokeweight=".5pt">
                <v:textbox>
                  <w:txbxContent>
                    <w:p w14:paraId="65EBEE94" w14:textId="77777777" w:rsidR="002B6F95" w:rsidRPr="00EF2FC0" w:rsidRDefault="002B6F95" w:rsidP="002B6F95">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272C919D" w14:textId="77777777" w:rsidR="002B6F95" w:rsidRDefault="002B6F95" w:rsidP="002B6F9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73DAF273" w14:textId="77777777" w:rsidR="002B6F95" w:rsidRDefault="002B6F95" w:rsidP="002B6F95">
                      <w:pPr>
                        <w:spacing w:line="240" w:lineRule="auto"/>
                        <w:jc w:val="center"/>
                        <w:rPr>
                          <w:rFonts w:ascii="Palatino Linotype" w:hAnsi="Palatino Linotype"/>
                          <w:sz w:val="24"/>
                          <w:szCs w:val="24"/>
                        </w:rPr>
                      </w:pPr>
                      <w:r>
                        <w:rPr>
                          <w:rFonts w:ascii="Palatino Linotype" w:hAnsi="Palatino Linotype"/>
                          <w:sz w:val="24"/>
                          <w:szCs w:val="24"/>
                        </w:rPr>
                        <w:t>(Rúbrica)</w:t>
                      </w:r>
                    </w:p>
                    <w:p w14:paraId="31940B62" w14:textId="77777777" w:rsidR="002B6F95" w:rsidRPr="00F71A5D" w:rsidRDefault="002B6F95" w:rsidP="002B6F95">
                      <w:pPr>
                        <w:spacing w:line="240" w:lineRule="auto"/>
                        <w:jc w:val="center"/>
                        <w:rPr>
                          <w:rFonts w:ascii="Palatino Linotype" w:hAnsi="Palatino Linotype"/>
                          <w:b/>
                          <w:bCs/>
                          <w:sz w:val="24"/>
                          <w:szCs w:val="24"/>
                        </w:rPr>
                      </w:pPr>
                    </w:p>
                    <w:p w14:paraId="17856DC5" w14:textId="77777777" w:rsidR="002B6F95" w:rsidRDefault="002B6F95" w:rsidP="002B6F95"/>
                  </w:txbxContent>
                </v:textbox>
                <w10:wrap anchorx="page"/>
              </v:shape>
            </w:pict>
          </mc:Fallback>
        </mc:AlternateContent>
      </w:r>
      <w:r w:rsidRPr="00C61BC1">
        <w:rPr>
          <w:rFonts w:ascii="Palatino Linotype" w:hAnsi="Palatino Linotype"/>
          <w:noProof/>
          <w:lang w:eastAsia="es-MX"/>
        </w:rPr>
        <mc:AlternateContent>
          <mc:Choice Requires="wps">
            <w:drawing>
              <wp:anchor distT="0" distB="0" distL="114300" distR="114300" simplePos="0" relativeHeight="251662336" behindDoc="0" locked="0" layoutInCell="1" allowOverlap="1" wp14:anchorId="1CAB5544" wp14:editId="73F2E578">
                <wp:simplePos x="0" y="0"/>
                <wp:positionH relativeFrom="page">
                  <wp:posOffset>1085850</wp:posOffset>
                </wp:positionH>
                <wp:positionV relativeFrom="paragraph">
                  <wp:posOffset>231775</wp:posOffset>
                </wp:positionV>
                <wp:extent cx="2133600" cy="943661"/>
                <wp:effectExtent l="0" t="0" r="19050" b="27940"/>
                <wp:wrapNone/>
                <wp:docPr id="2" name="Cuadro de texto 2"/>
                <wp:cNvGraphicFramePr/>
                <a:graphic xmlns:a="http://schemas.openxmlformats.org/drawingml/2006/main">
                  <a:graphicData uri="http://schemas.microsoft.com/office/word/2010/wordprocessingShape">
                    <wps:wsp>
                      <wps:cNvSpPr txBox="1"/>
                      <wps:spPr>
                        <a:xfrm>
                          <a:off x="0" y="0"/>
                          <a:ext cx="2133600" cy="94366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4D0D6C2" w14:textId="77777777" w:rsidR="002B6F95" w:rsidRPr="00EF2FC0" w:rsidRDefault="002B6F95" w:rsidP="002B6F95">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ACBD986" w14:textId="77777777" w:rsidR="002B6F95" w:rsidRDefault="002B6F95" w:rsidP="002B6F9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964A5B2" w14:textId="77777777" w:rsidR="002B6F95" w:rsidRDefault="002B6F95" w:rsidP="002B6F95">
                            <w:pPr>
                              <w:spacing w:line="240" w:lineRule="auto"/>
                              <w:jc w:val="center"/>
                              <w:rPr>
                                <w:rFonts w:ascii="Palatino Linotype" w:hAnsi="Palatino Linotype"/>
                                <w:sz w:val="24"/>
                                <w:szCs w:val="24"/>
                              </w:rPr>
                            </w:pPr>
                            <w:r>
                              <w:rPr>
                                <w:rFonts w:ascii="Palatino Linotype" w:hAnsi="Palatino Linotype"/>
                                <w:sz w:val="24"/>
                                <w:szCs w:val="24"/>
                              </w:rPr>
                              <w:t>(Rúbrica)</w:t>
                            </w:r>
                          </w:p>
                          <w:p w14:paraId="35358A76" w14:textId="77777777" w:rsidR="002B6F95" w:rsidRDefault="002B6F95" w:rsidP="002B6F95">
                            <w:pPr>
                              <w:spacing w:line="240" w:lineRule="auto"/>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CAB5544" id="_x0000_s1030" type="#_x0000_t202" style="position:absolute;margin-left:85.5pt;margin-top:18.25pt;width:168pt;height:74.3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" fillcolor="white [3201]" strokecolor="white [3212]" strokeweight=".5pt">
                <v:textbox>
                  <w:txbxContent>
                    <w:p w14:paraId="74D0D6C2" w14:textId="77777777" w:rsidR="002B6F95" w:rsidRPr="00EF2FC0" w:rsidRDefault="002B6F95" w:rsidP="002B6F95">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0ACBD986" w14:textId="77777777" w:rsidR="002B6F95" w:rsidRDefault="002B6F95" w:rsidP="002B6F95">
                      <w:pPr>
                        <w:spacing w:line="240" w:lineRule="auto"/>
                        <w:jc w:val="center"/>
                        <w:rPr>
                          <w:rFonts w:ascii="Palatino Linotype" w:hAnsi="Palatino Linotype"/>
                          <w:sz w:val="24"/>
                          <w:szCs w:val="24"/>
                        </w:rPr>
                      </w:pPr>
                      <w:r w:rsidRPr="00EF2FC0">
                        <w:rPr>
                          <w:rFonts w:ascii="Palatino Linotype" w:hAnsi="Palatino Linotype"/>
                          <w:sz w:val="24"/>
                          <w:szCs w:val="24"/>
                        </w:rPr>
                        <w:t>Comisionado</w:t>
                      </w:r>
                    </w:p>
                    <w:p w14:paraId="4964A5B2" w14:textId="77777777" w:rsidR="002B6F95" w:rsidRDefault="002B6F95" w:rsidP="002B6F95">
                      <w:pPr>
                        <w:spacing w:line="240" w:lineRule="auto"/>
                        <w:jc w:val="center"/>
                        <w:rPr>
                          <w:rFonts w:ascii="Palatino Linotype" w:hAnsi="Palatino Linotype"/>
                          <w:sz w:val="24"/>
                          <w:szCs w:val="24"/>
                        </w:rPr>
                      </w:pPr>
                      <w:r>
                        <w:rPr>
                          <w:rFonts w:ascii="Palatino Linotype" w:hAnsi="Palatino Linotype"/>
                          <w:sz w:val="24"/>
                          <w:szCs w:val="24"/>
                        </w:rPr>
                        <w:t>(Rúbrica)</w:t>
                      </w:r>
                    </w:p>
                    <w:p w14:paraId="35358A76" w14:textId="77777777" w:rsidR="002B6F95" w:rsidRDefault="002B6F95" w:rsidP="002B6F95">
                      <w:pPr>
                        <w:spacing w:line="240" w:lineRule="auto"/>
                        <w:jc w:val="center"/>
                      </w:pPr>
                    </w:p>
                  </w:txbxContent>
                </v:textbox>
                <w10:wrap anchorx="page"/>
              </v:shape>
            </w:pict>
          </mc:Fallback>
        </mc:AlternateContent>
      </w:r>
    </w:p>
    <w:p w14:paraId="6D53E2AD" w14:textId="77777777" w:rsidR="002B6F95" w:rsidRPr="00C61BC1" w:rsidRDefault="002B6F95" w:rsidP="002B6F95">
      <w:pPr>
        <w:spacing w:before="240"/>
        <w:rPr>
          <w:rFonts w:ascii="Palatino Linotype" w:hAnsi="Palatino Linotype"/>
          <w:b/>
          <w:lang w:val="es-ES"/>
        </w:rPr>
      </w:pPr>
    </w:p>
    <w:p w14:paraId="462BEF73" w14:textId="77777777" w:rsidR="002B6F95" w:rsidRPr="00C61BC1" w:rsidRDefault="002B6F95" w:rsidP="002B6F95">
      <w:pPr>
        <w:spacing w:before="240"/>
        <w:rPr>
          <w:rFonts w:ascii="Palatino Linotype" w:hAnsi="Palatino Linotype"/>
          <w:b/>
          <w:lang w:val="es-ES"/>
        </w:rPr>
      </w:pPr>
    </w:p>
    <w:p w14:paraId="1E8DD822" w14:textId="77777777" w:rsidR="002B6F95" w:rsidRPr="00C61BC1" w:rsidRDefault="002B6F95" w:rsidP="002B6F95">
      <w:pPr>
        <w:spacing w:before="240"/>
        <w:rPr>
          <w:rFonts w:ascii="Palatino Linotype" w:hAnsi="Palatino Linotype" w:cs="Arial"/>
          <w:szCs w:val="20"/>
          <w:lang w:val="es-ES"/>
        </w:rPr>
      </w:pPr>
    </w:p>
    <w:p w14:paraId="42A96386" w14:textId="77777777" w:rsidR="002B6F95" w:rsidRPr="00C61BC1" w:rsidRDefault="002B6F95" w:rsidP="002B6F95">
      <w:pPr>
        <w:spacing w:before="240"/>
        <w:rPr>
          <w:rFonts w:ascii="Palatino Linotype" w:hAnsi="Palatino Linotype" w:cs="Arial"/>
          <w:szCs w:val="20"/>
          <w:lang w:val="es-ES"/>
        </w:rPr>
      </w:pPr>
    </w:p>
    <w:p w14:paraId="775BD6FB" w14:textId="77777777" w:rsidR="002B6F95" w:rsidRPr="00C61BC1" w:rsidRDefault="002B6F95" w:rsidP="002B6F95">
      <w:pPr>
        <w:spacing w:before="240"/>
        <w:rPr>
          <w:rFonts w:ascii="Palatino Linotype" w:hAnsi="Palatino Linotype" w:cs="Arial"/>
          <w:szCs w:val="20"/>
          <w:lang w:val="es-ES"/>
        </w:rPr>
      </w:pPr>
      <w:r w:rsidRPr="00C61BC1">
        <w:rPr>
          <w:rFonts w:ascii="Palatino Linotype" w:hAnsi="Palatino Linotype"/>
          <w:noProof/>
          <w:lang w:eastAsia="es-MX"/>
        </w:rPr>
        <mc:AlternateContent>
          <mc:Choice Requires="wps">
            <w:drawing>
              <wp:anchor distT="0" distB="0" distL="114300" distR="114300" simplePos="0" relativeHeight="251661312" behindDoc="0" locked="0" layoutInCell="1" allowOverlap="1" wp14:anchorId="485A2FA5" wp14:editId="46E29AF1">
                <wp:simplePos x="0" y="0"/>
                <wp:positionH relativeFrom="page">
                  <wp:posOffset>2407549</wp:posOffset>
                </wp:positionH>
                <wp:positionV relativeFrom="paragraph">
                  <wp:posOffset>273889</wp:posOffset>
                </wp:positionV>
                <wp:extent cx="3152775" cy="950976"/>
                <wp:effectExtent l="0" t="0" r="28575" b="20955"/>
                <wp:wrapNone/>
                <wp:docPr id="24" name="Cuadro de texto 24"/>
                <wp:cNvGraphicFramePr/>
                <a:graphic xmlns:a="http://schemas.openxmlformats.org/drawingml/2006/main">
                  <a:graphicData uri="http://schemas.microsoft.com/office/word/2010/wordprocessingShape">
                    <wps:wsp>
                      <wps:cNvSpPr txBox="1"/>
                      <wps:spPr>
                        <a:xfrm>
                          <a:off x="0" y="0"/>
                          <a:ext cx="3152775" cy="95097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20DA0D0" w14:textId="77777777" w:rsidR="002B6F95" w:rsidRPr="007F6133" w:rsidRDefault="002B6F95" w:rsidP="002B6F95">
                            <w:pPr>
                              <w:jc w:val="center"/>
                              <w:rPr>
                                <w:rFonts w:ascii="Palatino Linotype" w:hAnsi="Palatino Linotype"/>
                                <w:b/>
                                <w:sz w:val="24"/>
                                <w:szCs w:val="24"/>
                              </w:rPr>
                            </w:pPr>
                            <w:r w:rsidRPr="00B86F1F">
                              <w:rPr>
                                <w:rFonts w:ascii="Palatino Linotype" w:hAnsi="Palatino Linotype"/>
                                <w:b/>
                                <w:sz w:val="24"/>
                                <w:szCs w:val="24"/>
                              </w:rPr>
                              <w:t>Alexis Tapia Ramírez</w:t>
                            </w:r>
                          </w:p>
                          <w:p w14:paraId="3FDF447F" w14:textId="77777777" w:rsidR="002B6F95" w:rsidRDefault="002B6F95" w:rsidP="002B6F9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3539C6B" w14:textId="77777777" w:rsidR="002B6F95" w:rsidRDefault="002B6F95" w:rsidP="002B6F95">
                            <w:pPr>
                              <w:spacing w:line="240" w:lineRule="auto"/>
                              <w:jc w:val="center"/>
                              <w:rPr>
                                <w:rFonts w:ascii="Palatino Linotype" w:hAnsi="Palatino Linotype"/>
                                <w:sz w:val="24"/>
                                <w:szCs w:val="24"/>
                              </w:rPr>
                            </w:pPr>
                            <w:r>
                              <w:rPr>
                                <w:rFonts w:ascii="Palatino Linotype" w:hAnsi="Palatino Linotype"/>
                                <w:sz w:val="24"/>
                                <w:szCs w:val="24"/>
                              </w:rPr>
                              <w:t>(Rúbrica)</w:t>
                            </w:r>
                          </w:p>
                          <w:p w14:paraId="69A49E5E" w14:textId="77777777" w:rsidR="002B6F95" w:rsidRDefault="002B6F95" w:rsidP="002B6F95">
                            <w:pPr>
                              <w:spacing w:after="0" w:line="240" w:lineRule="auto"/>
                              <w:jc w:val="center"/>
                              <w:rPr>
                                <w:rFonts w:ascii="Palatino Linotype" w:hAnsi="Palatino Linotype"/>
                                <w:sz w:val="24"/>
                                <w:szCs w:val="24"/>
                              </w:rPr>
                            </w:pPr>
                          </w:p>
                          <w:p w14:paraId="6B5C72C2" w14:textId="77777777" w:rsidR="002B6F95" w:rsidRPr="00EF2FC0" w:rsidRDefault="002B6F95" w:rsidP="002B6F95">
                            <w:pPr>
                              <w:jc w:val="center"/>
                              <w:rPr>
                                <w:rFonts w:ascii="Palatino Linotype" w:hAnsi="Palatino Linotype"/>
                                <w:sz w:val="24"/>
                                <w:szCs w:val="24"/>
                              </w:rPr>
                            </w:pPr>
                          </w:p>
                          <w:p w14:paraId="54AB6AEC" w14:textId="77777777" w:rsidR="002B6F95" w:rsidRDefault="002B6F95" w:rsidP="002B6F9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85A2FA5" id="Cuadro de texto 24" o:spid="_x0000_s1031" type="#_x0000_t202" style="position:absolute;margin-left:189.55pt;margin-top:21.55pt;width:248.25pt;height:74.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" fillcolor="white [3201]" strokecolor="white [3212]" strokeweight=".5pt">
                <v:textbox>
                  <w:txbxContent>
                    <w:p w14:paraId="620DA0D0" w14:textId="77777777" w:rsidR="002B6F95" w:rsidRPr="007F6133" w:rsidRDefault="002B6F95" w:rsidP="002B6F95">
                      <w:pPr>
                        <w:jc w:val="center"/>
                        <w:rPr>
                          <w:rFonts w:ascii="Palatino Linotype" w:hAnsi="Palatino Linotype"/>
                          <w:b/>
                          <w:sz w:val="24"/>
                          <w:szCs w:val="24"/>
                        </w:rPr>
                      </w:pPr>
                      <w:r w:rsidRPr="00B86F1F">
                        <w:rPr>
                          <w:rFonts w:ascii="Palatino Linotype" w:hAnsi="Palatino Linotype"/>
                          <w:b/>
                          <w:sz w:val="24"/>
                          <w:szCs w:val="24"/>
                        </w:rPr>
                        <w:t>Alexis Tapia Ramírez</w:t>
                      </w:r>
                    </w:p>
                    <w:p w14:paraId="3FDF447F" w14:textId="77777777" w:rsidR="002B6F95" w:rsidRDefault="002B6F95" w:rsidP="002B6F9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73539C6B" w14:textId="77777777" w:rsidR="002B6F95" w:rsidRDefault="002B6F95" w:rsidP="002B6F95">
                      <w:pPr>
                        <w:spacing w:line="240" w:lineRule="auto"/>
                        <w:jc w:val="center"/>
                        <w:rPr>
                          <w:rFonts w:ascii="Palatino Linotype" w:hAnsi="Palatino Linotype"/>
                          <w:sz w:val="24"/>
                          <w:szCs w:val="24"/>
                        </w:rPr>
                      </w:pPr>
                      <w:r>
                        <w:rPr>
                          <w:rFonts w:ascii="Palatino Linotype" w:hAnsi="Palatino Linotype"/>
                          <w:sz w:val="24"/>
                          <w:szCs w:val="24"/>
                        </w:rPr>
                        <w:t>(Rúbrica)</w:t>
                      </w:r>
                    </w:p>
                    <w:p w14:paraId="69A49E5E" w14:textId="77777777" w:rsidR="002B6F95" w:rsidRDefault="002B6F95" w:rsidP="002B6F95">
                      <w:pPr>
                        <w:spacing w:after="0" w:line="240" w:lineRule="auto"/>
                        <w:jc w:val="center"/>
                        <w:rPr>
                          <w:rFonts w:ascii="Palatino Linotype" w:hAnsi="Palatino Linotype"/>
                          <w:sz w:val="24"/>
                          <w:szCs w:val="24"/>
                        </w:rPr>
                      </w:pPr>
                    </w:p>
                    <w:p w14:paraId="6B5C72C2" w14:textId="77777777" w:rsidR="002B6F95" w:rsidRPr="00EF2FC0" w:rsidRDefault="002B6F95" w:rsidP="002B6F95">
                      <w:pPr>
                        <w:jc w:val="center"/>
                        <w:rPr>
                          <w:rFonts w:ascii="Palatino Linotype" w:hAnsi="Palatino Linotype"/>
                          <w:sz w:val="24"/>
                          <w:szCs w:val="24"/>
                        </w:rPr>
                      </w:pPr>
                    </w:p>
                    <w:p w14:paraId="54AB6AEC" w14:textId="77777777" w:rsidR="002B6F95" w:rsidRDefault="002B6F95" w:rsidP="002B6F95"/>
                  </w:txbxContent>
                </v:textbox>
                <w10:wrap anchorx="page"/>
              </v:shape>
            </w:pict>
          </mc:Fallback>
        </mc:AlternateContent>
      </w:r>
    </w:p>
    <w:p w14:paraId="19534A15" w14:textId="77777777" w:rsidR="002B6F95" w:rsidRPr="00C61BC1" w:rsidRDefault="002B6F95" w:rsidP="002B6F95">
      <w:pPr>
        <w:spacing w:before="240"/>
        <w:rPr>
          <w:rFonts w:ascii="Palatino Linotype" w:hAnsi="Palatino Linotype" w:cs="Arial"/>
          <w:sz w:val="18"/>
          <w:szCs w:val="18"/>
          <w:lang w:val="es-ES"/>
        </w:rPr>
      </w:pPr>
    </w:p>
    <w:p w14:paraId="2B4DB483" w14:textId="77777777" w:rsidR="002B6F95" w:rsidRPr="00C61BC1" w:rsidRDefault="002B6F95" w:rsidP="002B6F95">
      <w:pPr>
        <w:spacing w:before="240"/>
        <w:jc w:val="both"/>
        <w:rPr>
          <w:rFonts w:ascii="Palatino Linotype" w:hAnsi="Palatino Linotype" w:cs="Arial"/>
          <w:sz w:val="18"/>
          <w:szCs w:val="18"/>
          <w:lang w:val="es-ES"/>
        </w:rPr>
      </w:pPr>
    </w:p>
    <w:p w14:paraId="70EFFDB1" w14:textId="77777777" w:rsidR="002B6F95" w:rsidRPr="00C61BC1" w:rsidRDefault="002B6F95" w:rsidP="002B6F95">
      <w:pPr>
        <w:spacing w:before="240" w:line="240" w:lineRule="auto"/>
        <w:jc w:val="both"/>
        <w:rPr>
          <w:rFonts w:ascii="Palatino Linotype" w:hAnsi="Palatino Linotype" w:cs="Arial"/>
          <w:sz w:val="14"/>
          <w:szCs w:val="14"/>
          <w:lang w:val="es-ES"/>
        </w:rPr>
      </w:pPr>
    </w:p>
    <w:p w14:paraId="41E46949" w14:textId="0794905E" w:rsidR="002B6F95" w:rsidRPr="00C61BC1" w:rsidRDefault="002B6F95" w:rsidP="002B6F95">
      <w:pPr>
        <w:spacing w:after="0" w:line="276" w:lineRule="auto"/>
        <w:jc w:val="both"/>
        <w:rPr>
          <w:rFonts w:ascii="Palatino Linotype" w:hAnsi="Palatino Linotype" w:cs="Arial"/>
          <w:sz w:val="16"/>
          <w:lang w:val="es-ES"/>
        </w:rPr>
      </w:pPr>
      <w:r w:rsidRPr="00C61BC1">
        <w:rPr>
          <w:rFonts w:ascii="Palatino Linotype" w:hAnsi="Palatino Linotype" w:cs="Arial"/>
          <w:sz w:val="16"/>
          <w:lang w:val="es-ES"/>
        </w:rPr>
        <w:t xml:space="preserve">Esta hoja corresponde a la resolución de fecha </w:t>
      </w:r>
      <w:r>
        <w:rPr>
          <w:rFonts w:ascii="Palatino Linotype" w:hAnsi="Palatino Linotype" w:cs="Arial"/>
          <w:sz w:val="16"/>
          <w:lang w:val="es-ES"/>
        </w:rPr>
        <w:t>siete de octubre</w:t>
      </w:r>
      <w:r w:rsidRPr="00C61BC1">
        <w:rPr>
          <w:rFonts w:ascii="Palatino Linotype" w:hAnsi="Palatino Linotype" w:cs="Arial"/>
          <w:sz w:val="16"/>
          <w:lang w:val="es-ES"/>
        </w:rPr>
        <w:t xml:space="preserve"> de dos mil veinte, emitida en el recurso de revisión </w:t>
      </w:r>
      <w:r w:rsidRPr="00C61BC1">
        <w:rPr>
          <w:rFonts w:ascii="Palatino Linotype" w:hAnsi="Palatino Linotype" w:cs="Arial"/>
          <w:bCs/>
          <w:sz w:val="16"/>
          <w:lang w:val="es-ES" w:eastAsia="es-MX"/>
        </w:rPr>
        <w:t>0</w:t>
      </w:r>
      <w:r>
        <w:rPr>
          <w:rFonts w:ascii="Palatino Linotype" w:hAnsi="Palatino Linotype" w:cs="Arial"/>
          <w:bCs/>
          <w:sz w:val="16"/>
          <w:lang w:val="es-ES" w:eastAsia="es-MX"/>
        </w:rPr>
        <w:t>336</w:t>
      </w:r>
      <w:r w:rsidRPr="00C61BC1">
        <w:rPr>
          <w:rFonts w:ascii="Palatino Linotype" w:hAnsi="Palatino Linotype" w:cs="Arial"/>
          <w:bCs/>
          <w:sz w:val="16"/>
          <w:lang w:val="es-ES" w:eastAsia="es-MX"/>
        </w:rPr>
        <w:t>0/INFOEM/IP/RR/2020</w:t>
      </w:r>
      <w:r w:rsidRPr="00C61BC1">
        <w:rPr>
          <w:rFonts w:ascii="Palatino Linotype" w:hAnsi="Palatino Linotype" w:cs="Arial"/>
          <w:sz w:val="16"/>
          <w:lang w:val="es-ES"/>
        </w:rPr>
        <w:t>.</w:t>
      </w:r>
    </w:p>
    <w:p w14:paraId="241F6787" w14:textId="3B25414A" w:rsidR="0032321A" w:rsidRPr="00A2691C" w:rsidRDefault="002B6F95" w:rsidP="002B6F95">
      <w:pPr>
        <w:spacing w:after="0" w:line="276" w:lineRule="auto"/>
        <w:rPr>
          <w:rFonts w:ascii="Palatino Linotype" w:hAnsi="Palatino Linotype"/>
          <w:sz w:val="16"/>
          <w:lang w:val="es-ES"/>
        </w:rPr>
      </w:pPr>
      <w:r w:rsidRPr="00C61BC1">
        <w:rPr>
          <w:rFonts w:ascii="Palatino Linotype" w:hAnsi="Palatino Linotype"/>
          <w:sz w:val="16"/>
          <w:lang w:val="es-ES"/>
        </w:rPr>
        <w:t>ZMS/OSAM/MAEM</w:t>
      </w:r>
    </w:p>
    <w:sectPr w:rsidR="0032321A" w:rsidRPr="00A2691C" w:rsidSect="00E15E85">
      <w:headerReference w:type="even" r:id="rId9"/>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F70E8A" w14:textId="77777777" w:rsidR="00B455DE" w:rsidRDefault="00B455DE" w:rsidP="00E15E85">
      <w:pPr>
        <w:spacing w:after="0" w:line="240" w:lineRule="auto"/>
      </w:pPr>
      <w:r>
        <w:separator/>
      </w:r>
    </w:p>
  </w:endnote>
  <w:endnote w:type="continuationSeparator" w:id="0">
    <w:p w14:paraId="15258B68" w14:textId="77777777" w:rsidR="00B455DE" w:rsidRDefault="00B455DE"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01DA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45F82">
      <w:rPr>
        <w:rFonts w:ascii="Palatino Linotype" w:hAnsi="Palatino Linotype"/>
        <w:bCs/>
        <w:noProof/>
        <w:sz w:val="20"/>
      </w:rPr>
      <w:t>31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45F82">
      <w:rPr>
        <w:rFonts w:ascii="Palatino Linotype" w:hAnsi="Palatino Linotype"/>
        <w:bCs/>
        <w:noProof/>
        <w:sz w:val="20"/>
      </w:rPr>
      <w:t>32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2C7E5"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45F8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45F82">
      <w:rPr>
        <w:rFonts w:ascii="Palatino Linotype" w:hAnsi="Palatino Linotype"/>
        <w:bCs/>
        <w:noProof/>
        <w:sz w:val="20"/>
      </w:rPr>
      <w:t>32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6C8BD" w14:textId="77777777" w:rsidR="00B455DE" w:rsidRDefault="00B455DE" w:rsidP="00E15E85">
      <w:pPr>
        <w:spacing w:after="0" w:line="240" w:lineRule="auto"/>
      </w:pPr>
      <w:r>
        <w:separator/>
      </w:r>
    </w:p>
  </w:footnote>
  <w:footnote w:type="continuationSeparator" w:id="0">
    <w:p w14:paraId="301D0565" w14:textId="77777777" w:rsidR="00B455DE" w:rsidRDefault="00B455DE" w:rsidP="00E15E85">
      <w:pPr>
        <w:spacing w:after="0" w:line="240" w:lineRule="auto"/>
      </w:pPr>
      <w:r>
        <w:continuationSeparator/>
      </w:r>
    </w:p>
  </w:footnote>
  <w:footnote w:id="1">
    <w:p w14:paraId="3C6B7F23" w14:textId="77777777" w:rsidR="001429EB" w:rsidRPr="00615B4B" w:rsidRDefault="001429EB" w:rsidP="001429EB">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02F934F7" w14:textId="77777777" w:rsidR="001429EB" w:rsidRPr="00615B4B" w:rsidRDefault="001429EB" w:rsidP="001429EB">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3CFFF" w14:textId="55011BA2" w:rsidR="004D3ECE" w:rsidRDefault="00B455DE">
    <w:pPr>
      <w:pStyle w:val="Encabezado"/>
    </w:pPr>
    <w:r>
      <w:rPr>
        <w:noProof/>
        <w:lang w:val="es-MX" w:eastAsia="es-MX"/>
      </w:rPr>
      <w:pict w14:anchorId="0EAE7D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9247047" o:spid="_x0000_s2051" type="#_x0000_t75" alt="logo infoem"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10A3A" w14:textId="3C0ED9D6" w:rsidR="00E15E85" w:rsidRDefault="00B455DE">
    <w:pPr>
      <w:pStyle w:val="Encabezado"/>
    </w:pPr>
    <w:r>
      <w:rPr>
        <w:noProof/>
        <w:lang w:val="es-MX" w:eastAsia="es-MX"/>
      </w:rPr>
      <w:pict w14:anchorId="5702F1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logo infoem" style="position:absolute;margin-left:-84.1pt;margin-top:-124.55pt;width:609.4pt;height:793.75pt;z-index:-251656192;mso-wrap-edited:f;mso-width-percent:0;mso-height-percent:0;mso-position-horizontal-relative:margin;mso-position-vertical-relative:margin;mso-width-percent:0;mso-height-percent:0" o:allowincell="f">
          <v:imagedata r:id="rId1" o:title="logo 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E15E85" w14:paraId="64E9732C" w14:textId="77777777" w:rsidTr="00E15E85">
      <w:trPr>
        <w:trHeight w:val="227"/>
      </w:trPr>
      <w:tc>
        <w:tcPr>
          <w:tcW w:w="5529" w:type="dxa"/>
          <w:hideMark/>
        </w:tcPr>
        <w:p w14:paraId="48020D24"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1BEEF27" w14:textId="665BF41B" w:rsidR="00E15E85" w:rsidRPr="00D56BC3" w:rsidRDefault="006221EC" w:rsidP="00BA65E0">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722576">
            <w:rPr>
              <w:rFonts w:ascii="Palatino Linotype" w:hAnsi="Palatino Linotype" w:cs="Arial"/>
              <w:bCs/>
              <w:sz w:val="24"/>
              <w:lang w:eastAsia="es-MX"/>
            </w:rPr>
            <w:t>3360</w:t>
          </w:r>
          <w:r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6659D474" w14:textId="77777777" w:rsidTr="00E15E85">
      <w:trPr>
        <w:trHeight w:val="242"/>
      </w:trPr>
      <w:tc>
        <w:tcPr>
          <w:tcW w:w="5529" w:type="dxa"/>
          <w:hideMark/>
        </w:tcPr>
        <w:p w14:paraId="6AF44E2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9680378" w14:textId="01A0CE16" w:rsidR="00E15E85" w:rsidRDefault="00722576" w:rsidP="00BA65E0">
          <w:pPr>
            <w:spacing w:after="120" w:line="256" w:lineRule="auto"/>
            <w:ind w:left="-486" w:right="214" w:firstLine="284"/>
            <w:jc w:val="right"/>
            <w:rPr>
              <w:rFonts w:ascii="Palatino Linotype" w:hAnsi="Palatino Linotype" w:cs="Arial"/>
              <w:szCs w:val="20"/>
            </w:rPr>
          </w:pPr>
          <w:r w:rsidRPr="00722576">
            <w:rPr>
              <w:rFonts w:ascii="Palatino Linotype" w:hAnsi="Palatino Linotype" w:cs="Arial"/>
              <w:szCs w:val="20"/>
            </w:rPr>
            <w:t>Ayuntamiento de Amecameca</w:t>
          </w:r>
        </w:p>
      </w:tc>
    </w:tr>
    <w:tr w:rsidR="00E15E85" w14:paraId="0ABE50E3" w14:textId="77777777" w:rsidTr="00E15E85">
      <w:trPr>
        <w:trHeight w:val="342"/>
      </w:trPr>
      <w:tc>
        <w:tcPr>
          <w:tcW w:w="5529" w:type="dxa"/>
          <w:hideMark/>
        </w:tcPr>
        <w:p w14:paraId="1F385962"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FC9C603"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4231C83E"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E15E85" w14:paraId="6DAB5F65" w14:textId="77777777" w:rsidTr="00E15E85">
      <w:trPr>
        <w:trHeight w:val="227"/>
      </w:trPr>
      <w:tc>
        <w:tcPr>
          <w:tcW w:w="5529" w:type="dxa"/>
          <w:hideMark/>
        </w:tcPr>
        <w:p w14:paraId="5B8DDEED" w14:textId="37B502A9"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6CAE16BE" w14:textId="104217F3" w:rsidR="00E15E85" w:rsidRPr="00B4142F" w:rsidRDefault="006221EC" w:rsidP="00BA65E0">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722576">
            <w:rPr>
              <w:rFonts w:ascii="Palatino Linotype" w:hAnsi="Palatino Linotype" w:cs="Arial"/>
              <w:bCs/>
              <w:sz w:val="24"/>
              <w:lang w:eastAsia="es-MX"/>
            </w:rPr>
            <w:t>336</w:t>
          </w:r>
          <w:r w:rsidR="0036159C">
            <w:rPr>
              <w:rFonts w:ascii="Palatino Linotype" w:hAnsi="Palatino Linotype" w:cs="Arial"/>
              <w:bCs/>
              <w:sz w:val="24"/>
              <w:lang w:eastAsia="es-MX"/>
            </w:rPr>
            <w:t>0</w:t>
          </w:r>
          <w:r w:rsidR="0037311B" w:rsidRPr="0037311B">
            <w:rPr>
              <w:rFonts w:ascii="Palatino Linotype" w:hAnsi="Palatino Linotype" w:cs="Arial"/>
              <w:bCs/>
              <w:sz w:val="24"/>
              <w:lang w:eastAsia="es-MX"/>
            </w:rPr>
            <w:t>/INFOEM/IP/RR/20</w:t>
          </w:r>
          <w:r>
            <w:rPr>
              <w:rFonts w:ascii="Palatino Linotype" w:hAnsi="Palatino Linotype" w:cs="Arial"/>
              <w:bCs/>
              <w:sz w:val="24"/>
              <w:lang w:eastAsia="es-MX"/>
            </w:rPr>
            <w:t>20</w:t>
          </w:r>
        </w:p>
      </w:tc>
    </w:tr>
    <w:tr w:rsidR="00E15E85" w14:paraId="41F78904" w14:textId="77777777" w:rsidTr="00E15E85">
      <w:trPr>
        <w:trHeight w:val="196"/>
      </w:trPr>
      <w:tc>
        <w:tcPr>
          <w:tcW w:w="5529" w:type="dxa"/>
          <w:hideMark/>
        </w:tcPr>
        <w:p w14:paraId="6277A6F1"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34C5221" w14:textId="3B85997A" w:rsidR="00E15E85" w:rsidRPr="00F06FED" w:rsidRDefault="00F45F82" w:rsidP="00E15E85">
          <w:pPr>
            <w:spacing w:after="120" w:line="256" w:lineRule="auto"/>
            <w:ind w:left="-486" w:right="214" w:firstLine="567"/>
            <w:jc w:val="right"/>
            <w:rPr>
              <w:rFonts w:ascii="Palatino Linotype" w:hAnsi="Palatino Linotype" w:cs="Arial"/>
            </w:rPr>
          </w:pPr>
          <w:r>
            <w:rPr>
              <w:rFonts w:ascii="Palatino Linotype" w:hAnsi="Palatino Linotype" w:cs="Arial"/>
            </w:rPr>
            <w:t>xxxx</w:t>
          </w:r>
        </w:p>
      </w:tc>
    </w:tr>
    <w:tr w:rsidR="00E15E85" w14:paraId="46D33611" w14:textId="77777777" w:rsidTr="00E15E85">
      <w:trPr>
        <w:trHeight w:val="242"/>
      </w:trPr>
      <w:tc>
        <w:tcPr>
          <w:tcW w:w="5529" w:type="dxa"/>
          <w:hideMark/>
        </w:tcPr>
        <w:p w14:paraId="50502DCD"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EF9F906" w14:textId="2C244E25" w:rsidR="00E15E85" w:rsidRDefault="00722576" w:rsidP="0015550A">
          <w:pPr>
            <w:spacing w:after="120" w:line="256" w:lineRule="auto"/>
            <w:ind w:left="-495" w:right="214" w:firstLine="567"/>
            <w:jc w:val="right"/>
            <w:rPr>
              <w:rFonts w:ascii="Palatino Linotype" w:hAnsi="Palatino Linotype" w:cs="Arial"/>
              <w:szCs w:val="20"/>
            </w:rPr>
          </w:pPr>
          <w:r w:rsidRPr="00722576">
            <w:rPr>
              <w:rFonts w:ascii="Palatino Linotype" w:hAnsi="Palatino Linotype" w:cs="Arial"/>
              <w:szCs w:val="20"/>
            </w:rPr>
            <w:t>Ayuntamiento de Amecameca</w:t>
          </w:r>
        </w:p>
      </w:tc>
    </w:tr>
    <w:tr w:rsidR="00E15E85" w14:paraId="57048F89" w14:textId="77777777" w:rsidTr="00E15E85">
      <w:trPr>
        <w:trHeight w:val="342"/>
      </w:trPr>
      <w:tc>
        <w:tcPr>
          <w:tcW w:w="5529" w:type="dxa"/>
          <w:hideMark/>
        </w:tcPr>
        <w:p w14:paraId="2FCE10AE"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0F62A946"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50361F2" w14:textId="1ECEFC6F" w:rsidR="00E15E85" w:rsidRDefault="00B455DE">
    <w:pPr>
      <w:pStyle w:val="Encabezado"/>
    </w:pPr>
    <w:r>
      <w:rPr>
        <w:noProof/>
        <w:lang w:val="es-MX" w:eastAsia="es-MX"/>
      </w:rPr>
      <w:pict w14:anchorId="2704AE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logo infoem" style="position:absolute;margin-left:-83.35pt;margin-top:-130pt;width:609.4pt;height:793.75pt;z-index:-251658240;mso-wrap-edited:f;mso-width-percent:0;mso-height-percent:0;mso-position-horizontal-relative:margin;mso-position-vertical-relative:margin;mso-width-percent:0;mso-height-percent:0"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838BA"/>
    <w:multiLevelType w:val="hybridMultilevel"/>
    <w:tmpl w:val="599AE458"/>
    <w:lvl w:ilvl="0" w:tplc="040A000F">
      <w:start w:val="1"/>
      <w:numFmt w:val="decimal"/>
      <w:lvlText w:val="%1."/>
      <w:lvlJc w:val="left"/>
      <w:pPr>
        <w:ind w:left="848" w:hanging="360"/>
      </w:pPr>
    </w:lvl>
    <w:lvl w:ilvl="1" w:tplc="040A0019" w:tentative="1">
      <w:start w:val="1"/>
      <w:numFmt w:val="lowerLetter"/>
      <w:lvlText w:val="%2."/>
      <w:lvlJc w:val="left"/>
      <w:pPr>
        <w:ind w:left="1568" w:hanging="360"/>
      </w:pPr>
    </w:lvl>
    <w:lvl w:ilvl="2" w:tplc="040A001B" w:tentative="1">
      <w:start w:val="1"/>
      <w:numFmt w:val="lowerRoman"/>
      <w:lvlText w:val="%3."/>
      <w:lvlJc w:val="right"/>
      <w:pPr>
        <w:ind w:left="2288" w:hanging="180"/>
      </w:pPr>
    </w:lvl>
    <w:lvl w:ilvl="3" w:tplc="040A000F" w:tentative="1">
      <w:start w:val="1"/>
      <w:numFmt w:val="decimal"/>
      <w:lvlText w:val="%4."/>
      <w:lvlJc w:val="left"/>
      <w:pPr>
        <w:ind w:left="3008" w:hanging="360"/>
      </w:pPr>
    </w:lvl>
    <w:lvl w:ilvl="4" w:tplc="040A0019" w:tentative="1">
      <w:start w:val="1"/>
      <w:numFmt w:val="lowerLetter"/>
      <w:lvlText w:val="%5."/>
      <w:lvlJc w:val="left"/>
      <w:pPr>
        <w:ind w:left="3728" w:hanging="360"/>
      </w:pPr>
    </w:lvl>
    <w:lvl w:ilvl="5" w:tplc="040A001B" w:tentative="1">
      <w:start w:val="1"/>
      <w:numFmt w:val="lowerRoman"/>
      <w:lvlText w:val="%6."/>
      <w:lvlJc w:val="right"/>
      <w:pPr>
        <w:ind w:left="4448" w:hanging="180"/>
      </w:pPr>
    </w:lvl>
    <w:lvl w:ilvl="6" w:tplc="040A000F" w:tentative="1">
      <w:start w:val="1"/>
      <w:numFmt w:val="decimal"/>
      <w:lvlText w:val="%7."/>
      <w:lvlJc w:val="left"/>
      <w:pPr>
        <w:ind w:left="5168" w:hanging="360"/>
      </w:pPr>
    </w:lvl>
    <w:lvl w:ilvl="7" w:tplc="040A0019" w:tentative="1">
      <w:start w:val="1"/>
      <w:numFmt w:val="lowerLetter"/>
      <w:lvlText w:val="%8."/>
      <w:lvlJc w:val="left"/>
      <w:pPr>
        <w:ind w:left="5888" w:hanging="360"/>
      </w:pPr>
    </w:lvl>
    <w:lvl w:ilvl="8" w:tplc="040A001B" w:tentative="1">
      <w:start w:val="1"/>
      <w:numFmt w:val="lowerRoman"/>
      <w:lvlText w:val="%9."/>
      <w:lvlJc w:val="right"/>
      <w:pPr>
        <w:ind w:left="6608" w:hanging="180"/>
      </w:pPr>
    </w:lvl>
  </w:abstractNum>
  <w:abstractNum w:abstractNumId="1">
    <w:nsid w:val="0F5728F2"/>
    <w:multiLevelType w:val="hybridMultilevel"/>
    <w:tmpl w:val="C08C768E"/>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B70CA0"/>
    <w:multiLevelType w:val="hybridMultilevel"/>
    <w:tmpl w:val="0B984904"/>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049678A"/>
    <w:multiLevelType w:val="hybridMultilevel"/>
    <w:tmpl w:val="CA1E7426"/>
    <w:lvl w:ilvl="0" w:tplc="3B7C952A">
      <w:start w:val="22"/>
      <w:numFmt w:val="upperRoman"/>
      <w:lvlText w:val="%1."/>
      <w:lvlJc w:val="righ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4">
    <w:nsid w:val="13F37F69"/>
    <w:multiLevelType w:val="hybridMultilevel"/>
    <w:tmpl w:val="4434FAF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5144565"/>
    <w:multiLevelType w:val="hybridMultilevel"/>
    <w:tmpl w:val="EEA02A24"/>
    <w:lvl w:ilvl="0" w:tplc="CD667516">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B74F6A"/>
    <w:multiLevelType w:val="hybridMultilevel"/>
    <w:tmpl w:val="7024A9B0"/>
    <w:lvl w:ilvl="0" w:tplc="62CA5B92">
      <w:start w:val="1"/>
      <w:numFmt w:val="upperRoman"/>
      <w:lvlText w:val="%1)"/>
      <w:lvlJc w:val="left"/>
      <w:pPr>
        <w:ind w:left="1080" w:hanging="72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7D62FB5"/>
    <w:multiLevelType w:val="hybridMultilevel"/>
    <w:tmpl w:val="BB88076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CB05448"/>
    <w:multiLevelType w:val="hybridMultilevel"/>
    <w:tmpl w:val="F4CA8170"/>
    <w:lvl w:ilvl="0" w:tplc="7974F73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D946C36"/>
    <w:multiLevelType w:val="hybridMultilevel"/>
    <w:tmpl w:val="22DCBF90"/>
    <w:lvl w:ilvl="0" w:tplc="0BC6F88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21724DC4"/>
    <w:multiLevelType w:val="hybridMultilevel"/>
    <w:tmpl w:val="60DA2946"/>
    <w:lvl w:ilvl="0" w:tplc="080A0013">
      <w:start w:val="1"/>
      <w:numFmt w:val="upperRoman"/>
      <w:lvlText w:val="%1."/>
      <w:lvlJc w:val="righ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1">
    <w:nsid w:val="21F86182"/>
    <w:multiLevelType w:val="multilevel"/>
    <w:tmpl w:val="073832A2"/>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276D2BAE"/>
    <w:multiLevelType w:val="hybridMultilevel"/>
    <w:tmpl w:val="EE12D1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A4C5947"/>
    <w:multiLevelType w:val="hybridMultilevel"/>
    <w:tmpl w:val="3F60CD1C"/>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4">
    <w:nsid w:val="2AAA76BF"/>
    <w:multiLevelType w:val="hybridMultilevel"/>
    <w:tmpl w:val="BD18C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CFC09A3"/>
    <w:multiLevelType w:val="hybridMultilevel"/>
    <w:tmpl w:val="A704C8E8"/>
    <w:lvl w:ilvl="0" w:tplc="080A000F">
      <w:start w:val="1"/>
      <w:numFmt w:val="decimal"/>
      <w:lvlText w:val="%1."/>
      <w:lvlJc w:val="left"/>
      <w:pPr>
        <w:ind w:left="1068" w:hanging="360"/>
      </w:p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8">
    <w:nsid w:val="37D51B1E"/>
    <w:multiLevelType w:val="hybridMultilevel"/>
    <w:tmpl w:val="1536417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C402E46"/>
    <w:multiLevelType w:val="hybridMultilevel"/>
    <w:tmpl w:val="10ACF8AC"/>
    <w:lvl w:ilvl="0" w:tplc="2F46F644">
      <w:start w:val="1"/>
      <w:numFmt w:val="upperRoman"/>
      <w:lvlText w:val="%1."/>
      <w:lvlJc w:val="left"/>
      <w:pPr>
        <w:ind w:left="1428" w:hanging="72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0">
    <w:nsid w:val="3C722E46"/>
    <w:multiLevelType w:val="hybridMultilevel"/>
    <w:tmpl w:val="CE7617A4"/>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nsid w:val="3D440A93"/>
    <w:multiLevelType w:val="hybridMultilevel"/>
    <w:tmpl w:val="64D82354"/>
    <w:lvl w:ilvl="0" w:tplc="B0CE7218">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nsid w:val="3E7A05C7"/>
    <w:multiLevelType w:val="hybridMultilevel"/>
    <w:tmpl w:val="488EC9F6"/>
    <w:lvl w:ilvl="0" w:tplc="C5A623A2">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nsid w:val="4C3300D1"/>
    <w:multiLevelType w:val="hybridMultilevel"/>
    <w:tmpl w:val="DF66E340"/>
    <w:lvl w:ilvl="0" w:tplc="621AE0C8">
      <w:start w:val="7"/>
      <w:numFmt w:val="upperRoman"/>
      <w:lvlText w:val="%1."/>
      <w:lvlJc w:val="righ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4">
    <w:nsid w:val="4D981543"/>
    <w:multiLevelType w:val="hybridMultilevel"/>
    <w:tmpl w:val="E3D03ABE"/>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5">
    <w:nsid w:val="50673D40"/>
    <w:multiLevelType w:val="multilevel"/>
    <w:tmpl w:val="ED64A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5321843"/>
    <w:multiLevelType w:val="hybridMultilevel"/>
    <w:tmpl w:val="62747E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6234146"/>
    <w:multiLevelType w:val="hybridMultilevel"/>
    <w:tmpl w:val="A802F7D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A44333E"/>
    <w:multiLevelType w:val="hybridMultilevel"/>
    <w:tmpl w:val="6A20BA78"/>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9">
    <w:nsid w:val="5B157DB9"/>
    <w:multiLevelType w:val="hybridMultilevel"/>
    <w:tmpl w:val="18640776"/>
    <w:numStyleLink w:val="Estiloimportado2"/>
  </w:abstractNum>
  <w:abstractNum w:abstractNumId="30">
    <w:nsid w:val="5EA3604C"/>
    <w:multiLevelType w:val="hybridMultilevel"/>
    <w:tmpl w:val="0A6644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FB01E21"/>
    <w:multiLevelType w:val="hybridMultilevel"/>
    <w:tmpl w:val="7CCE77FE"/>
    <w:lvl w:ilvl="0" w:tplc="A920A3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0277A1E"/>
    <w:multiLevelType w:val="hybridMultilevel"/>
    <w:tmpl w:val="52840C9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4E03F1F"/>
    <w:multiLevelType w:val="hybridMultilevel"/>
    <w:tmpl w:val="A1E8CA94"/>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5">
    <w:nsid w:val="66E107BA"/>
    <w:multiLevelType w:val="hybridMultilevel"/>
    <w:tmpl w:val="5B7C3238"/>
    <w:lvl w:ilvl="0" w:tplc="040A0013">
      <w:start w:val="1"/>
      <w:numFmt w:val="upperRoman"/>
      <w:lvlText w:val="%1."/>
      <w:lvlJc w:val="righ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6">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nsid w:val="6BBD747F"/>
    <w:multiLevelType w:val="multilevel"/>
    <w:tmpl w:val="5B7C3238"/>
    <w:lvl w:ilvl="0">
      <w:start w:val="1"/>
      <w:numFmt w:val="upperRoman"/>
      <w:lvlText w:val="%1."/>
      <w:lvlJc w:val="righ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8">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39">
    <w:nsid w:val="72865927"/>
    <w:multiLevelType w:val="hybridMultilevel"/>
    <w:tmpl w:val="FE2A14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4C33D52"/>
    <w:multiLevelType w:val="hybridMultilevel"/>
    <w:tmpl w:val="7722EDA6"/>
    <w:lvl w:ilvl="0" w:tplc="36A6FA0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1">
    <w:nsid w:val="77F53315"/>
    <w:multiLevelType w:val="multilevel"/>
    <w:tmpl w:val="D8BEA58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2">
    <w:nsid w:val="7CB33709"/>
    <w:multiLevelType w:val="multilevel"/>
    <w:tmpl w:val="1EF030C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3">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8"/>
  </w:num>
  <w:num w:numId="2">
    <w:abstractNumId w:val="8"/>
  </w:num>
  <w:num w:numId="3">
    <w:abstractNumId w:val="27"/>
  </w:num>
  <w:num w:numId="4">
    <w:abstractNumId w:val="16"/>
  </w:num>
  <w:num w:numId="5">
    <w:abstractNumId w:val="29"/>
  </w:num>
  <w:num w:numId="6">
    <w:abstractNumId w:val="9"/>
  </w:num>
  <w:num w:numId="7">
    <w:abstractNumId w:val="40"/>
  </w:num>
  <w:num w:numId="8">
    <w:abstractNumId w:val="21"/>
  </w:num>
  <w:num w:numId="9">
    <w:abstractNumId w:val="12"/>
  </w:num>
  <w:num w:numId="10">
    <w:abstractNumId w:val="39"/>
  </w:num>
  <w:num w:numId="11">
    <w:abstractNumId w:val="15"/>
  </w:num>
  <w:num w:numId="12">
    <w:abstractNumId w:val="18"/>
  </w:num>
  <w:num w:numId="13">
    <w:abstractNumId w:val="4"/>
  </w:num>
  <w:num w:numId="14">
    <w:abstractNumId w:val="13"/>
  </w:num>
  <w:num w:numId="15">
    <w:abstractNumId w:val="23"/>
  </w:num>
  <w:num w:numId="16">
    <w:abstractNumId w:val="31"/>
  </w:num>
  <w:num w:numId="17">
    <w:abstractNumId w:val="32"/>
  </w:num>
  <w:num w:numId="18">
    <w:abstractNumId w:val="2"/>
  </w:num>
  <w:num w:numId="19">
    <w:abstractNumId w:val="5"/>
  </w:num>
  <w:num w:numId="20">
    <w:abstractNumId w:val="43"/>
  </w:num>
  <w:num w:numId="21">
    <w:abstractNumId w:val="14"/>
  </w:num>
  <w:num w:numId="22">
    <w:abstractNumId w:val="17"/>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30"/>
  </w:num>
  <w:num w:numId="28">
    <w:abstractNumId w:val="1"/>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28"/>
  </w:num>
  <w:num w:numId="32">
    <w:abstractNumId w:val="25"/>
  </w:num>
  <w:num w:numId="33">
    <w:abstractNumId w:val="0"/>
  </w:num>
  <w:num w:numId="34">
    <w:abstractNumId w:val="10"/>
  </w:num>
  <w:num w:numId="35">
    <w:abstractNumId w:val="22"/>
  </w:num>
  <w:num w:numId="36">
    <w:abstractNumId w:val="35"/>
  </w:num>
  <w:num w:numId="37">
    <w:abstractNumId w:val="19"/>
  </w:num>
  <w:num w:numId="38">
    <w:abstractNumId w:val="20"/>
  </w:num>
  <w:num w:numId="39">
    <w:abstractNumId w:val="37"/>
  </w:num>
  <w:num w:numId="40">
    <w:abstractNumId w:val="3"/>
  </w:num>
  <w:num w:numId="41">
    <w:abstractNumId w:val="42"/>
  </w:num>
  <w:num w:numId="42">
    <w:abstractNumId w:val="11"/>
  </w:num>
  <w:num w:numId="43">
    <w:abstractNumId w:val="41"/>
  </w:num>
  <w:num w:numId="44">
    <w:abstractNumId w:val="24"/>
  </w:num>
  <w:num w:numId="45">
    <w:abstractNumId w:val="34"/>
  </w:num>
  <w:num w:numId="46">
    <w:abstractNumId w:val="33"/>
  </w:num>
  <w:num w:numId="47">
    <w:abstractNumId w:val="36"/>
  </w:num>
  <w:num w:numId="4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309"/>
    <w:rsid w:val="000062B0"/>
    <w:rsid w:val="00026904"/>
    <w:rsid w:val="0003050E"/>
    <w:rsid w:val="00035F8F"/>
    <w:rsid w:val="00041425"/>
    <w:rsid w:val="00046468"/>
    <w:rsid w:val="00046E4C"/>
    <w:rsid w:val="0004795A"/>
    <w:rsid w:val="00052A02"/>
    <w:rsid w:val="00052B19"/>
    <w:rsid w:val="00052D39"/>
    <w:rsid w:val="00053ED1"/>
    <w:rsid w:val="00061BA0"/>
    <w:rsid w:val="00062CBD"/>
    <w:rsid w:val="00073973"/>
    <w:rsid w:val="00074A99"/>
    <w:rsid w:val="00076643"/>
    <w:rsid w:val="00082DF3"/>
    <w:rsid w:val="00091D98"/>
    <w:rsid w:val="0009534A"/>
    <w:rsid w:val="0009633E"/>
    <w:rsid w:val="000C22EC"/>
    <w:rsid w:val="000C59EE"/>
    <w:rsid w:val="000D646D"/>
    <w:rsid w:val="000E7606"/>
    <w:rsid w:val="000F019E"/>
    <w:rsid w:val="000F2650"/>
    <w:rsid w:val="000F4B80"/>
    <w:rsid w:val="00100095"/>
    <w:rsid w:val="00111F67"/>
    <w:rsid w:val="0011750A"/>
    <w:rsid w:val="0012266D"/>
    <w:rsid w:val="00122C38"/>
    <w:rsid w:val="001278BC"/>
    <w:rsid w:val="00130D58"/>
    <w:rsid w:val="00141B78"/>
    <w:rsid w:val="001429EB"/>
    <w:rsid w:val="00142F61"/>
    <w:rsid w:val="00152B26"/>
    <w:rsid w:val="0015550A"/>
    <w:rsid w:val="00171BD5"/>
    <w:rsid w:val="00183623"/>
    <w:rsid w:val="001B066D"/>
    <w:rsid w:val="001B3E5E"/>
    <w:rsid w:val="001C28D0"/>
    <w:rsid w:val="001C3E01"/>
    <w:rsid w:val="001C3F41"/>
    <w:rsid w:val="001C5009"/>
    <w:rsid w:val="001C7069"/>
    <w:rsid w:val="001F295E"/>
    <w:rsid w:val="001F5D0E"/>
    <w:rsid w:val="002052F6"/>
    <w:rsid w:val="00217E99"/>
    <w:rsid w:val="0022069E"/>
    <w:rsid w:val="00223C2F"/>
    <w:rsid w:val="00224181"/>
    <w:rsid w:val="00226E44"/>
    <w:rsid w:val="00233D51"/>
    <w:rsid w:val="00240133"/>
    <w:rsid w:val="00253101"/>
    <w:rsid w:val="002606F0"/>
    <w:rsid w:val="0026534C"/>
    <w:rsid w:val="002677ED"/>
    <w:rsid w:val="00280F65"/>
    <w:rsid w:val="00281E22"/>
    <w:rsid w:val="00287512"/>
    <w:rsid w:val="002902D7"/>
    <w:rsid w:val="00294D34"/>
    <w:rsid w:val="0029638D"/>
    <w:rsid w:val="002A143D"/>
    <w:rsid w:val="002A1820"/>
    <w:rsid w:val="002A30B2"/>
    <w:rsid w:val="002A526C"/>
    <w:rsid w:val="002A6F17"/>
    <w:rsid w:val="002B067A"/>
    <w:rsid w:val="002B144D"/>
    <w:rsid w:val="002B18B0"/>
    <w:rsid w:val="002B6F95"/>
    <w:rsid w:val="002B7CD8"/>
    <w:rsid w:val="002C1EC5"/>
    <w:rsid w:val="002E3702"/>
    <w:rsid w:val="002F478E"/>
    <w:rsid w:val="003011A8"/>
    <w:rsid w:val="003034F4"/>
    <w:rsid w:val="00303799"/>
    <w:rsid w:val="00307041"/>
    <w:rsid w:val="00317B8A"/>
    <w:rsid w:val="0032321A"/>
    <w:rsid w:val="00326340"/>
    <w:rsid w:val="003265E0"/>
    <w:rsid w:val="00330A95"/>
    <w:rsid w:val="00333F57"/>
    <w:rsid w:val="003341B0"/>
    <w:rsid w:val="00334E11"/>
    <w:rsid w:val="00342A59"/>
    <w:rsid w:val="003452FA"/>
    <w:rsid w:val="0034696E"/>
    <w:rsid w:val="003470B1"/>
    <w:rsid w:val="003474F2"/>
    <w:rsid w:val="00351565"/>
    <w:rsid w:val="0035772D"/>
    <w:rsid w:val="003578B0"/>
    <w:rsid w:val="00357BFC"/>
    <w:rsid w:val="0036159C"/>
    <w:rsid w:val="00366F7E"/>
    <w:rsid w:val="0037311B"/>
    <w:rsid w:val="00384AC7"/>
    <w:rsid w:val="00385229"/>
    <w:rsid w:val="00385299"/>
    <w:rsid w:val="0039030F"/>
    <w:rsid w:val="0039084D"/>
    <w:rsid w:val="003A2CF2"/>
    <w:rsid w:val="003A52C5"/>
    <w:rsid w:val="003B465B"/>
    <w:rsid w:val="003C5897"/>
    <w:rsid w:val="003D29D2"/>
    <w:rsid w:val="003D2E06"/>
    <w:rsid w:val="003D6DA3"/>
    <w:rsid w:val="003E3297"/>
    <w:rsid w:val="003E5B9B"/>
    <w:rsid w:val="003F5224"/>
    <w:rsid w:val="0040048F"/>
    <w:rsid w:val="00403DD5"/>
    <w:rsid w:val="00407989"/>
    <w:rsid w:val="00411CFD"/>
    <w:rsid w:val="004254FE"/>
    <w:rsid w:val="0043364B"/>
    <w:rsid w:val="00437C82"/>
    <w:rsid w:val="00455E36"/>
    <w:rsid w:val="00466DEC"/>
    <w:rsid w:val="00470C7E"/>
    <w:rsid w:val="00474FA0"/>
    <w:rsid w:val="00491583"/>
    <w:rsid w:val="00492244"/>
    <w:rsid w:val="004A2BFB"/>
    <w:rsid w:val="004A587B"/>
    <w:rsid w:val="004B14C2"/>
    <w:rsid w:val="004B2C70"/>
    <w:rsid w:val="004C18A2"/>
    <w:rsid w:val="004C3693"/>
    <w:rsid w:val="004D3ECE"/>
    <w:rsid w:val="004E6DB3"/>
    <w:rsid w:val="004F05B2"/>
    <w:rsid w:val="00507DB9"/>
    <w:rsid w:val="005210BA"/>
    <w:rsid w:val="00523067"/>
    <w:rsid w:val="00526CB4"/>
    <w:rsid w:val="00527856"/>
    <w:rsid w:val="00527C6A"/>
    <w:rsid w:val="005329E8"/>
    <w:rsid w:val="00533106"/>
    <w:rsid w:val="00560CD2"/>
    <w:rsid w:val="005733EB"/>
    <w:rsid w:val="0057576D"/>
    <w:rsid w:val="00576C26"/>
    <w:rsid w:val="00580806"/>
    <w:rsid w:val="005820BF"/>
    <w:rsid w:val="005A6316"/>
    <w:rsid w:val="005C7580"/>
    <w:rsid w:val="005F0FEC"/>
    <w:rsid w:val="005F2FA2"/>
    <w:rsid w:val="005F662D"/>
    <w:rsid w:val="00611799"/>
    <w:rsid w:val="00611F2D"/>
    <w:rsid w:val="00614FDD"/>
    <w:rsid w:val="00616784"/>
    <w:rsid w:val="006203A2"/>
    <w:rsid w:val="00620DDB"/>
    <w:rsid w:val="006221EC"/>
    <w:rsid w:val="00631B59"/>
    <w:rsid w:val="00631FC5"/>
    <w:rsid w:val="00633758"/>
    <w:rsid w:val="006402A6"/>
    <w:rsid w:val="006451E4"/>
    <w:rsid w:val="00653B08"/>
    <w:rsid w:val="00654B56"/>
    <w:rsid w:val="00657473"/>
    <w:rsid w:val="00664276"/>
    <w:rsid w:val="00673CFD"/>
    <w:rsid w:val="006A08BA"/>
    <w:rsid w:val="006B2E10"/>
    <w:rsid w:val="006B3069"/>
    <w:rsid w:val="006B7C59"/>
    <w:rsid w:val="006C1A4F"/>
    <w:rsid w:val="006C3577"/>
    <w:rsid w:val="006C5B3F"/>
    <w:rsid w:val="006E502D"/>
    <w:rsid w:val="006F001B"/>
    <w:rsid w:val="006F2EA8"/>
    <w:rsid w:val="00704639"/>
    <w:rsid w:val="00707CD8"/>
    <w:rsid w:val="00713A19"/>
    <w:rsid w:val="0071620F"/>
    <w:rsid w:val="00716F59"/>
    <w:rsid w:val="00722576"/>
    <w:rsid w:val="00732160"/>
    <w:rsid w:val="00736C75"/>
    <w:rsid w:val="00740A8D"/>
    <w:rsid w:val="00740AC8"/>
    <w:rsid w:val="00755099"/>
    <w:rsid w:val="0076141F"/>
    <w:rsid w:val="00761C4E"/>
    <w:rsid w:val="007636D0"/>
    <w:rsid w:val="007654BC"/>
    <w:rsid w:val="00785979"/>
    <w:rsid w:val="0079194D"/>
    <w:rsid w:val="007A0267"/>
    <w:rsid w:val="007A1183"/>
    <w:rsid w:val="007A3D09"/>
    <w:rsid w:val="007A6C4A"/>
    <w:rsid w:val="007B04CD"/>
    <w:rsid w:val="007B2103"/>
    <w:rsid w:val="007B33AA"/>
    <w:rsid w:val="007B49F7"/>
    <w:rsid w:val="007C1445"/>
    <w:rsid w:val="007C162D"/>
    <w:rsid w:val="007C56AB"/>
    <w:rsid w:val="007C64C1"/>
    <w:rsid w:val="007D276C"/>
    <w:rsid w:val="007D48FA"/>
    <w:rsid w:val="007D62B3"/>
    <w:rsid w:val="007E0724"/>
    <w:rsid w:val="007E10DE"/>
    <w:rsid w:val="007E1AE4"/>
    <w:rsid w:val="007E2959"/>
    <w:rsid w:val="007F56D8"/>
    <w:rsid w:val="007F7F3C"/>
    <w:rsid w:val="00806DD5"/>
    <w:rsid w:val="00807D14"/>
    <w:rsid w:val="008101F6"/>
    <w:rsid w:val="00834724"/>
    <w:rsid w:val="0084093D"/>
    <w:rsid w:val="008429FA"/>
    <w:rsid w:val="00845C1C"/>
    <w:rsid w:val="00856325"/>
    <w:rsid w:val="00872278"/>
    <w:rsid w:val="00875499"/>
    <w:rsid w:val="0087560D"/>
    <w:rsid w:val="00881D0D"/>
    <w:rsid w:val="008A12F6"/>
    <w:rsid w:val="008A29A2"/>
    <w:rsid w:val="008A5E77"/>
    <w:rsid w:val="008B34EC"/>
    <w:rsid w:val="008D3A26"/>
    <w:rsid w:val="008D6D31"/>
    <w:rsid w:val="008E0E21"/>
    <w:rsid w:val="008E1581"/>
    <w:rsid w:val="008E5141"/>
    <w:rsid w:val="008E7408"/>
    <w:rsid w:val="008F500A"/>
    <w:rsid w:val="008F7A52"/>
    <w:rsid w:val="009078A8"/>
    <w:rsid w:val="00926150"/>
    <w:rsid w:val="009306B4"/>
    <w:rsid w:val="00943223"/>
    <w:rsid w:val="0094613F"/>
    <w:rsid w:val="009472E2"/>
    <w:rsid w:val="00950056"/>
    <w:rsid w:val="009504B8"/>
    <w:rsid w:val="00955CD0"/>
    <w:rsid w:val="00956757"/>
    <w:rsid w:val="009629A5"/>
    <w:rsid w:val="00980401"/>
    <w:rsid w:val="009838CD"/>
    <w:rsid w:val="00991CC2"/>
    <w:rsid w:val="00993530"/>
    <w:rsid w:val="00994336"/>
    <w:rsid w:val="00997030"/>
    <w:rsid w:val="009A45B6"/>
    <w:rsid w:val="009A4C2C"/>
    <w:rsid w:val="009A6D1C"/>
    <w:rsid w:val="009B76BF"/>
    <w:rsid w:val="009C6484"/>
    <w:rsid w:val="009C6CE0"/>
    <w:rsid w:val="009C75A5"/>
    <w:rsid w:val="009E3B36"/>
    <w:rsid w:val="009E48BB"/>
    <w:rsid w:val="009F4AB3"/>
    <w:rsid w:val="009F7948"/>
    <w:rsid w:val="00A11899"/>
    <w:rsid w:val="00A2691C"/>
    <w:rsid w:val="00A27459"/>
    <w:rsid w:val="00A314A0"/>
    <w:rsid w:val="00A355D3"/>
    <w:rsid w:val="00A459D0"/>
    <w:rsid w:val="00A45C8D"/>
    <w:rsid w:val="00A65C79"/>
    <w:rsid w:val="00A66428"/>
    <w:rsid w:val="00A70873"/>
    <w:rsid w:val="00A80B37"/>
    <w:rsid w:val="00A876ED"/>
    <w:rsid w:val="00A9039B"/>
    <w:rsid w:val="00A92C85"/>
    <w:rsid w:val="00A948EF"/>
    <w:rsid w:val="00A94BCE"/>
    <w:rsid w:val="00AA2CB1"/>
    <w:rsid w:val="00AA36D6"/>
    <w:rsid w:val="00AC1D50"/>
    <w:rsid w:val="00AC1FD2"/>
    <w:rsid w:val="00AF15FD"/>
    <w:rsid w:val="00AF385F"/>
    <w:rsid w:val="00AF732B"/>
    <w:rsid w:val="00B0008F"/>
    <w:rsid w:val="00B04652"/>
    <w:rsid w:val="00B052B4"/>
    <w:rsid w:val="00B05911"/>
    <w:rsid w:val="00B10B28"/>
    <w:rsid w:val="00B131CC"/>
    <w:rsid w:val="00B17A1D"/>
    <w:rsid w:val="00B258A2"/>
    <w:rsid w:val="00B2748E"/>
    <w:rsid w:val="00B34A6D"/>
    <w:rsid w:val="00B355AB"/>
    <w:rsid w:val="00B36065"/>
    <w:rsid w:val="00B44BB1"/>
    <w:rsid w:val="00B455DE"/>
    <w:rsid w:val="00B50BD7"/>
    <w:rsid w:val="00B51395"/>
    <w:rsid w:val="00B54578"/>
    <w:rsid w:val="00B56617"/>
    <w:rsid w:val="00B62125"/>
    <w:rsid w:val="00B67466"/>
    <w:rsid w:val="00B73622"/>
    <w:rsid w:val="00B73CC5"/>
    <w:rsid w:val="00B73EEE"/>
    <w:rsid w:val="00B74369"/>
    <w:rsid w:val="00B953B7"/>
    <w:rsid w:val="00BA2458"/>
    <w:rsid w:val="00BA39CB"/>
    <w:rsid w:val="00BA65E0"/>
    <w:rsid w:val="00BA68FA"/>
    <w:rsid w:val="00BC1280"/>
    <w:rsid w:val="00BC1C0A"/>
    <w:rsid w:val="00BC47E9"/>
    <w:rsid w:val="00BC4EF7"/>
    <w:rsid w:val="00BC59B2"/>
    <w:rsid w:val="00BC5E09"/>
    <w:rsid w:val="00BE11B6"/>
    <w:rsid w:val="00BF5825"/>
    <w:rsid w:val="00C014B4"/>
    <w:rsid w:val="00C10EAC"/>
    <w:rsid w:val="00C16071"/>
    <w:rsid w:val="00C203E8"/>
    <w:rsid w:val="00C21D7E"/>
    <w:rsid w:val="00C23151"/>
    <w:rsid w:val="00C25BA8"/>
    <w:rsid w:val="00C3114B"/>
    <w:rsid w:val="00C3273C"/>
    <w:rsid w:val="00C4657C"/>
    <w:rsid w:val="00C5145E"/>
    <w:rsid w:val="00C5287B"/>
    <w:rsid w:val="00C56C4E"/>
    <w:rsid w:val="00C61C1C"/>
    <w:rsid w:val="00C6478B"/>
    <w:rsid w:val="00C64C22"/>
    <w:rsid w:val="00C66E70"/>
    <w:rsid w:val="00C80AEF"/>
    <w:rsid w:val="00C82A50"/>
    <w:rsid w:val="00C82FB1"/>
    <w:rsid w:val="00CA6DA1"/>
    <w:rsid w:val="00CB5584"/>
    <w:rsid w:val="00CC03FD"/>
    <w:rsid w:val="00CC647A"/>
    <w:rsid w:val="00CE4A4B"/>
    <w:rsid w:val="00D01B70"/>
    <w:rsid w:val="00D02974"/>
    <w:rsid w:val="00D0297D"/>
    <w:rsid w:val="00D120B9"/>
    <w:rsid w:val="00D1470E"/>
    <w:rsid w:val="00D24CC2"/>
    <w:rsid w:val="00D24D6B"/>
    <w:rsid w:val="00D30286"/>
    <w:rsid w:val="00D5302E"/>
    <w:rsid w:val="00D56BC3"/>
    <w:rsid w:val="00D67629"/>
    <w:rsid w:val="00D70FE3"/>
    <w:rsid w:val="00D81A75"/>
    <w:rsid w:val="00D8485C"/>
    <w:rsid w:val="00D86DEA"/>
    <w:rsid w:val="00D87D47"/>
    <w:rsid w:val="00D9010D"/>
    <w:rsid w:val="00D95936"/>
    <w:rsid w:val="00DA696D"/>
    <w:rsid w:val="00DB2787"/>
    <w:rsid w:val="00DB584E"/>
    <w:rsid w:val="00DC07AE"/>
    <w:rsid w:val="00DC382D"/>
    <w:rsid w:val="00DC3B85"/>
    <w:rsid w:val="00DD13E2"/>
    <w:rsid w:val="00DF6F40"/>
    <w:rsid w:val="00E10DEE"/>
    <w:rsid w:val="00E11EFA"/>
    <w:rsid w:val="00E14E9F"/>
    <w:rsid w:val="00E158AD"/>
    <w:rsid w:val="00E15E85"/>
    <w:rsid w:val="00E16AC8"/>
    <w:rsid w:val="00E221C1"/>
    <w:rsid w:val="00E30AF5"/>
    <w:rsid w:val="00E31202"/>
    <w:rsid w:val="00E33AD5"/>
    <w:rsid w:val="00E33FB7"/>
    <w:rsid w:val="00E34874"/>
    <w:rsid w:val="00E372DA"/>
    <w:rsid w:val="00E44464"/>
    <w:rsid w:val="00E54E11"/>
    <w:rsid w:val="00E85DB7"/>
    <w:rsid w:val="00E872CE"/>
    <w:rsid w:val="00E87E34"/>
    <w:rsid w:val="00E92E34"/>
    <w:rsid w:val="00EA0D06"/>
    <w:rsid w:val="00EA2A31"/>
    <w:rsid w:val="00EA3C6E"/>
    <w:rsid w:val="00EA4B96"/>
    <w:rsid w:val="00EB0246"/>
    <w:rsid w:val="00EB539C"/>
    <w:rsid w:val="00EC4061"/>
    <w:rsid w:val="00EC5AD5"/>
    <w:rsid w:val="00EC601F"/>
    <w:rsid w:val="00ED3DC4"/>
    <w:rsid w:val="00ED466F"/>
    <w:rsid w:val="00ED735A"/>
    <w:rsid w:val="00EE28A5"/>
    <w:rsid w:val="00EE5CB5"/>
    <w:rsid w:val="00EF2AE9"/>
    <w:rsid w:val="00EF2F87"/>
    <w:rsid w:val="00F0082D"/>
    <w:rsid w:val="00F07B17"/>
    <w:rsid w:val="00F21A2E"/>
    <w:rsid w:val="00F3212D"/>
    <w:rsid w:val="00F35083"/>
    <w:rsid w:val="00F371CA"/>
    <w:rsid w:val="00F433DC"/>
    <w:rsid w:val="00F45F82"/>
    <w:rsid w:val="00F532CB"/>
    <w:rsid w:val="00F6736F"/>
    <w:rsid w:val="00F70BC9"/>
    <w:rsid w:val="00F72930"/>
    <w:rsid w:val="00F730DF"/>
    <w:rsid w:val="00F77F57"/>
    <w:rsid w:val="00F812A0"/>
    <w:rsid w:val="00F84AE2"/>
    <w:rsid w:val="00F95652"/>
    <w:rsid w:val="00F95654"/>
    <w:rsid w:val="00F9756D"/>
    <w:rsid w:val="00FA1D2B"/>
    <w:rsid w:val="00FA4638"/>
    <w:rsid w:val="00FA4C3E"/>
    <w:rsid w:val="00FB1B42"/>
    <w:rsid w:val="00FC145E"/>
    <w:rsid w:val="00FC37B9"/>
    <w:rsid w:val="00FD2984"/>
    <w:rsid w:val="00FE0916"/>
    <w:rsid w:val="00FE180B"/>
    <w:rsid w:val="00FE2CEA"/>
    <w:rsid w:val="00FF33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1B401A"/>
  <w15:chartTrackingRefBased/>
  <w15:docId w15:val="{B6F6CC88-0EE0-784C-B2E8-558F45E49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4"/>
      </w:numPr>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65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652"/>
    <w:rPr>
      <w:sz w:val="20"/>
      <w:szCs w:val="20"/>
    </w:rPr>
  </w:style>
  <w:style w:type="paragraph" w:styleId="Textodeglobo">
    <w:name w:val="Balloon Text"/>
    <w:basedOn w:val="Normal"/>
    <w:link w:val="TextodegloboCar"/>
    <w:uiPriority w:val="99"/>
    <w:semiHidden/>
    <w:unhideWhenUsed/>
    <w:rsid w:val="00F84AE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4AE2"/>
    <w:rPr>
      <w:rFonts w:ascii="Segoe UI" w:hAnsi="Segoe UI" w:cs="Segoe UI"/>
      <w:sz w:val="18"/>
      <w:szCs w:val="18"/>
    </w:rPr>
  </w:style>
  <w:style w:type="table" w:styleId="Tablaconcuadrcula">
    <w:name w:val="Table Grid"/>
    <w:basedOn w:val="Tablanormal"/>
    <w:uiPriority w:val="59"/>
    <w:rsid w:val="006B30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9638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956757"/>
    <w:pPr>
      <w:spacing w:before="100" w:beforeAutospacing="1" w:after="100" w:afterAutospacing="1" w:line="240" w:lineRule="auto"/>
    </w:pPr>
    <w:rPr>
      <w:rFonts w:ascii="Times New Roman" w:eastAsia="Times New Roman" w:hAnsi="Times New Roman" w:cs="Times New Roman"/>
      <w:sz w:val="24"/>
      <w:szCs w:val="24"/>
      <w:lang w:eastAsia="es-ES_tradnl"/>
    </w:rPr>
  </w:style>
  <w:style w:type="character" w:styleId="Refdecomentario">
    <w:name w:val="annotation reference"/>
    <w:basedOn w:val="Fuentedeprrafopredeter"/>
    <w:uiPriority w:val="99"/>
    <w:semiHidden/>
    <w:unhideWhenUsed/>
    <w:rsid w:val="00F95652"/>
    <w:rPr>
      <w:sz w:val="16"/>
      <w:szCs w:val="16"/>
    </w:rPr>
  </w:style>
  <w:style w:type="paragraph" w:styleId="Textocomentario">
    <w:name w:val="annotation text"/>
    <w:basedOn w:val="Normal"/>
    <w:link w:val="TextocomentarioCar"/>
    <w:uiPriority w:val="99"/>
    <w:semiHidden/>
    <w:unhideWhenUsed/>
    <w:rsid w:val="00F9565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95652"/>
    <w:rPr>
      <w:sz w:val="20"/>
      <w:szCs w:val="20"/>
    </w:rPr>
  </w:style>
  <w:style w:type="paragraph" w:styleId="Asuntodelcomentario">
    <w:name w:val="annotation subject"/>
    <w:basedOn w:val="Textocomentario"/>
    <w:next w:val="Textocomentario"/>
    <w:link w:val="AsuntodelcomentarioCar"/>
    <w:uiPriority w:val="99"/>
    <w:semiHidden/>
    <w:unhideWhenUsed/>
    <w:rsid w:val="00F95652"/>
    <w:rPr>
      <w:b/>
      <w:bCs/>
    </w:rPr>
  </w:style>
  <w:style w:type="character" w:customStyle="1" w:styleId="AsuntodelcomentarioCar">
    <w:name w:val="Asunto del comentario Car"/>
    <w:basedOn w:val="TextocomentarioCar"/>
    <w:link w:val="Asuntodelcomentario"/>
    <w:uiPriority w:val="99"/>
    <w:semiHidden/>
    <w:rsid w:val="00F956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1688">
      <w:bodyDiv w:val="1"/>
      <w:marLeft w:val="0"/>
      <w:marRight w:val="0"/>
      <w:marTop w:val="0"/>
      <w:marBottom w:val="0"/>
      <w:divBdr>
        <w:top w:val="none" w:sz="0" w:space="0" w:color="auto"/>
        <w:left w:val="none" w:sz="0" w:space="0" w:color="auto"/>
        <w:bottom w:val="none" w:sz="0" w:space="0" w:color="auto"/>
        <w:right w:val="none" w:sz="0" w:space="0" w:color="auto"/>
      </w:divBdr>
    </w:div>
    <w:div w:id="106850885">
      <w:bodyDiv w:val="1"/>
      <w:marLeft w:val="0"/>
      <w:marRight w:val="0"/>
      <w:marTop w:val="0"/>
      <w:marBottom w:val="0"/>
      <w:divBdr>
        <w:top w:val="none" w:sz="0" w:space="0" w:color="auto"/>
        <w:left w:val="none" w:sz="0" w:space="0" w:color="auto"/>
        <w:bottom w:val="none" w:sz="0" w:space="0" w:color="auto"/>
        <w:right w:val="none" w:sz="0" w:space="0" w:color="auto"/>
      </w:divBdr>
    </w:div>
    <w:div w:id="109587686">
      <w:bodyDiv w:val="1"/>
      <w:marLeft w:val="0"/>
      <w:marRight w:val="0"/>
      <w:marTop w:val="0"/>
      <w:marBottom w:val="0"/>
      <w:divBdr>
        <w:top w:val="none" w:sz="0" w:space="0" w:color="auto"/>
        <w:left w:val="none" w:sz="0" w:space="0" w:color="auto"/>
        <w:bottom w:val="none" w:sz="0" w:space="0" w:color="auto"/>
        <w:right w:val="none" w:sz="0" w:space="0" w:color="auto"/>
      </w:divBdr>
    </w:div>
    <w:div w:id="146634821">
      <w:bodyDiv w:val="1"/>
      <w:marLeft w:val="0"/>
      <w:marRight w:val="0"/>
      <w:marTop w:val="0"/>
      <w:marBottom w:val="0"/>
      <w:divBdr>
        <w:top w:val="none" w:sz="0" w:space="0" w:color="auto"/>
        <w:left w:val="none" w:sz="0" w:space="0" w:color="auto"/>
        <w:bottom w:val="none" w:sz="0" w:space="0" w:color="auto"/>
        <w:right w:val="none" w:sz="0" w:space="0" w:color="auto"/>
      </w:divBdr>
    </w:div>
    <w:div w:id="154494902">
      <w:bodyDiv w:val="1"/>
      <w:marLeft w:val="0"/>
      <w:marRight w:val="0"/>
      <w:marTop w:val="0"/>
      <w:marBottom w:val="0"/>
      <w:divBdr>
        <w:top w:val="none" w:sz="0" w:space="0" w:color="auto"/>
        <w:left w:val="none" w:sz="0" w:space="0" w:color="auto"/>
        <w:bottom w:val="none" w:sz="0" w:space="0" w:color="auto"/>
        <w:right w:val="none" w:sz="0" w:space="0" w:color="auto"/>
      </w:divBdr>
    </w:div>
    <w:div w:id="199368933">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309604410">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7836234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26657248">
      <w:bodyDiv w:val="1"/>
      <w:marLeft w:val="0"/>
      <w:marRight w:val="0"/>
      <w:marTop w:val="0"/>
      <w:marBottom w:val="0"/>
      <w:divBdr>
        <w:top w:val="none" w:sz="0" w:space="0" w:color="auto"/>
        <w:left w:val="none" w:sz="0" w:space="0" w:color="auto"/>
        <w:bottom w:val="none" w:sz="0" w:space="0" w:color="auto"/>
        <w:right w:val="none" w:sz="0" w:space="0" w:color="auto"/>
      </w:divBdr>
      <w:divsChild>
        <w:div w:id="1349403974">
          <w:marLeft w:val="0"/>
          <w:marRight w:val="0"/>
          <w:marTop w:val="0"/>
          <w:marBottom w:val="0"/>
          <w:divBdr>
            <w:top w:val="none" w:sz="0" w:space="0" w:color="auto"/>
            <w:left w:val="none" w:sz="0" w:space="0" w:color="auto"/>
            <w:bottom w:val="none" w:sz="0" w:space="0" w:color="auto"/>
            <w:right w:val="none" w:sz="0" w:space="0" w:color="auto"/>
          </w:divBdr>
          <w:divsChild>
            <w:div w:id="29766698">
              <w:marLeft w:val="0"/>
              <w:marRight w:val="0"/>
              <w:marTop w:val="0"/>
              <w:marBottom w:val="0"/>
              <w:divBdr>
                <w:top w:val="none" w:sz="0" w:space="0" w:color="auto"/>
                <w:left w:val="none" w:sz="0" w:space="0" w:color="auto"/>
                <w:bottom w:val="none" w:sz="0" w:space="0" w:color="auto"/>
                <w:right w:val="none" w:sz="0" w:space="0" w:color="auto"/>
              </w:divBdr>
              <w:divsChild>
                <w:div w:id="65309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947630">
      <w:bodyDiv w:val="1"/>
      <w:marLeft w:val="0"/>
      <w:marRight w:val="0"/>
      <w:marTop w:val="0"/>
      <w:marBottom w:val="0"/>
      <w:divBdr>
        <w:top w:val="none" w:sz="0" w:space="0" w:color="auto"/>
        <w:left w:val="none" w:sz="0" w:space="0" w:color="auto"/>
        <w:bottom w:val="none" w:sz="0" w:space="0" w:color="auto"/>
        <w:right w:val="none" w:sz="0" w:space="0" w:color="auto"/>
      </w:divBdr>
    </w:div>
    <w:div w:id="548565788">
      <w:bodyDiv w:val="1"/>
      <w:marLeft w:val="0"/>
      <w:marRight w:val="0"/>
      <w:marTop w:val="0"/>
      <w:marBottom w:val="0"/>
      <w:divBdr>
        <w:top w:val="none" w:sz="0" w:space="0" w:color="auto"/>
        <w:left w:val="none" w:sz="0" w:space="0" w:color="auto"/>
        <w:bottom w:val="none" w:sz="0" w:space="0" w:color="auto"/>
        <w:right w:val="none" w:sz="0" w:space="0" w:color="auto"/>
      </w:divBdr>
    </w:div>
    <w:div w:id="549344377">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635961373">
      <w:bodyDiv w:val="1"/>
      <w:marLeft w:val="0"/>
      <w:marRight w:val="0"/>
      <w:marTop w:val="0"/>
      <w:marBottom w:val="0"/>
      <w:divBdr>
        <w:top w:val="none" w:sz="0" w:space="0" w:color="auto"/>
        <w:left w:val="none" w:sz="0" w:space="0" w:color="auto"/>
        <w:bottom w:val="none" w:sz="0" w:space="0" w:color="auto"/>
        <w:right w:val="none" w:sz="0" w:space="0" w:color="auto"/>
      </w:divBdr>
    </w:div>
    <w:div w:id="665086216">
      <w:bodyDiv w:val="1"/>
      <w:marLeft w:val="0"/>
      <w:marRight w:val="0"/>
      <w:marTop w:val="0"/>
      <w:marBottom w:val="0"/>
      <w:divBdr>
        <w:top w:val="none" w:sz="0" w:space="0" w:color="auto"/>
        <w:left w:val="none" w:sz="0" w:space="0" w:color="auto"/>
        <w:bottom w:val="none" w:sz="0" w:space="0" w:color="auto"/>
        <w:right w:val="none" w:sz="0" w:space="0" w:color="auto"/>
      </w:divBdr>
    </w:div>
    <w:div w:id="740522334">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97453098">
      <w:bodyDiv w:val="1"/>
      <w:marLeft w:val="0"/>
      <w:marRight w:val="0"/>
      <w:marTop w:val="0"/>
      <w:marBottom w:val="0"/>
      <w:divBdr>
        <w:top w:val="none" w:sz="0" w:space="0" w:color="auto"/>
        <w:left w:val="none" w:sz="0" w:space="0" w:color="auto"/>
        <w:bottom w:val="none" w:sz="0" w:space="0" w:color="auto"/>
        <w:right w:val="none" w:sz="0" w:space="0" w:color="auto"/>
      </w:divBdr>
    </w:div>
    <w:div w:id="845095418">
      <w:bodyDiv w:val="1"/>
      <w:marLeft w:val="0"/>
      <w:marRight w:val="0"/>
      <w:marTop w:val="0"/>
      <w:marBottom w:val="0"/>
      <w:divBdr>
        <w:top w:val="none" w:sz="0" w:space="0" w:color="auto"/>
        <w:left w:val="none" w:sz="0" w:space="0" w:color="auto"/>
        <w:bottom w:val="none" w:sz="0" w:space="0" w:color="auto"/>
        <w:right w:val="none" w:sz="0" w:space="0" w:color="auto"/>
      </w:divBdr>
    </w:div>
    <w:div w:id="851838577">
      <w:bodyDiv w:val="1"/>
      <w:marLeft w:val="0"/>
      <w:marRight w:val="0"/>
      <w:marTop w:val="0"/>
      <w:marBottom w:val="0"/>
      <w:divBdr>
        <w:top w:val="none" w:sz="0" w:space="0" w:color="auto"/>
        <w:left w:val="none" w:sz="0" w:space="0" w:color="auto"/>
        <w:bottom w:val="none" w:sz="0" w:space="0" w:color="auto"/>
        <w:right w:val="none" w:sz="0" w:space="0" w:color="auto"/>
      </w:divBdr>
    </w:div>
    <w:div w:id="852186595">
      <w:bodyDiv w:val="1"/>
      <w:marLeft w:val="0"/>
      <w:marRight w:val="0"/>
      <w:marTop w:val="0"/>
      <w:marBottom w:val="0"/>
      <w:divBdr>
        <w:top w:val="none" w:sz="0" w:space="0" w:color="auto"/>
        <w:left w:val="none" w:sz="0" w:space="0" w:color="auto"/>
        <w:bottom w:val="none" w:sz="0" w:space="0" w:color="auto"/>
        <w:right w:val="none" w:sz="0" w:space="0" w:color="auto"/>
      </w:divBdr>
    </w:div>
    <w:div w:id="861287955">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1773024">
      <w:bodyDiv w:val="1"/>
      <w:marLeft w:val="0"/>
      <w:marRight w:val="0"/>
      <w:marTop w:val="0"/>
      <w:marBottom w:val="0"/>
      <w:divBdr>
        <w:top w:val="none" w:sz="0" w:space="0" w:color="auto"/>
        <w:left w:val="none" w:sz="0" w:space="0" w:color="auto"/>
        <w:bottom w:val="none" w:sz="0" w:space="0" w:color="auto"/>
        <w:right w:val="none" w:sz="0" w:space="0" w:color="auto"/>
      </w:divBdr>
      <w:divsChild>
        <w:div w:id="2141411869">
          <w:marLeft w:val="0"/>
          <w:marRight w:val="0"/>
          <w:marTop w:val="0"/>
          <w:marBottom w:val="0"/>
          <w:divBdr>
            <w:top w:val="none" w:sz="0" w:space="0" w:color="auto"/>
            <w:left w:val="none" w:sz="0" w:space="0" w:color="auto"/>
            <w:bottom w:val="none" w:sz="0" w:space="0" w:color="auto"/>
            <w:right w:val="none" w:sz="0" w:space="0" w:color="auto"/>
          </w:divBdr>
          <w:divsChild>
            <w:div w:id="1227110377">
              <w:marLeft w:val="0"/>
              <w:marRight w:val="0"/>
              <w:marTop w:val="0"/>
              <w:marBottom w:val="0"/>
              <w:divBdr>
                <w:top w:val="none" w:sz="0" w:space="0" w:color="auto"/>
                <w:left w:val="none" w:sz="0" w:space="0" w:color="auto"/>
                <w:bottom w:val="none" w:sz="0" w:space="0" w:color="auto"/>
                <w:right w:val="none" w:sz="0" w:space="0" w:color="auto"/>
              </w:divBdr>
              <w:divsChild>
                <w:div w:id="106240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722611">
      <w:bodyDiv w:val="1"/>
      <w:marLeft w:val="0"/>
      <w:marRight w:val="0"/>
      <w:marTop w:val="0"/>
      <w:marBottom w:val="0"/>
      <w:divBdr>
        <w:top w:val="none" w:sz="0" w:space="0" w:color="auto"/>
        <w:left w:val="none" w:sz="0" w:space="0" w:color="auto"/>
        <w:bottom w:val="none" w:sz="0" w:space="0" w:color="auto"/>
        <w:right w:val="none" w:sz="0" w:space="0" w:color="auto"/>
      </w:divBdr>
    </w:div>
    <w:div w:id="955598346">
      <w:bodyDiv w:val="1"/>
      <w:marLeft w:val="0"/>
      <w:marRight w:val="0"/>
      <w:marTop w:val="0"/>
      <w:marBottom w:val="0"/>
      <w:divBdr>
        <w:top w:val="none" w:sz="0" w:space="0" w:color="auto"/>
        <w:left w:val="none" w:sz="0" w:space="0" w:color="auto"/>
        <w:bottom w:val="none" w:sz="0" w:space="0" w:color="auto"/>
        <w:right w:val="none" w:sz="0" w:space="0" w:color="auto"/>
      </w:divBdr>
      <w:divsChild>
        <w:div w:id="583297730">
          <w:marLeft w:val="0"/>
          <w:marRight w:val="0"/>
          <w:marTop w:val="0"/>
          <w:marBottom w:val="0"/>
          <w:divBdr>
            <w:top w:val="none" w:sz="0" w:space="0" w:color="auto"/>
            <w:left w:val="none" w:sz="0" w:space="0" w:color="auto"/>
            <w:bottom w:val="none" w:sz="0" w:space="0" w:color="auto"/>
            <w:right w:val="none" w:sz="0" w:space="0" w:color="auto"/>
          </w:divBdr>
          <w:divsChild>
            <w:div w:id="179051519">
              <w:marLeft w:val="0"/>
              <w:marRight w:val="0"/>
              <w:marTop w:val="0"/>
              <w:marBottom w:val="0"/>
              <w:divBdr>
                <w:top w:val="none" w:sz="0" w:space="0" w:color="auto"/>
                <w:left w:val="none" w:sz="0" w:space="0" w:color="auto"/>
                <w:bottom w:val="none" w:sz="0" w:space="0" w:color="auto"/>
                <w:right w:val="none" w:sz="0" w:space="0" w:color="auto"/>
              </w:divBdr>
              <w:divsChild>
                <w:div w:id="8067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7471">
      <w:bodyDiv w:val="1"/>
      <w:marLeft w:val="0"/>
      <w:marRight w:val="0"/>
      <w:marTop w:val="0"/>
      <w:marBottom w:val="0"/>
      <w:divBdr>
        <w:top w:val="none" w:sz="0" w:space="0" w:color="auto"/>
        <w:left w:val="none" w:sz="0" w:space="0" w:color="auto"/>
        <w:bottom w:val="none" w:sz="0" w:space="0" w:color="auto"/>
        <w:right w:val="none" w:sz="0" w:space="0" w:color="auto"/>
      </w:divBdr>
    </w:div>
    <w:div w:id="997659376">
      <w:bodyDiv w:val="1"/>
      <w:marLeft w:val="0"/>
      <w:marRight w:val="0"/>
      <w:marTop w:val="0"/>
      <w:marBottom w:val="0"/>
      <w:divBdr>
        <w:top w:val="none" w:sz="0" w:space="0" w:color="auto"/>
        <w:left w:val="none" w:sz="0" w:space="0" w:color="auto"/>
        <w:bottom w:val="none" w:sz="0" w:space="0" w:color="auto"/>
        <w:right w:val="none" w:sz="0" w:space="0" w:color="auto"/>
      </w:divBdr>
    </w:div>
    <w:div w:id="998267961">
      <w:bodyDiv w:val="1"/>
      <w:marLeft w:val="0"/>
      <w:marRight w:val="0"/>
      <w:marTop w:val="0"/>
      <w:marBottom w:val="0"/>
      <w:divBdr>
        <w:top w:val="none" w:sz="0" w:space="0" w:color="auto"/>
        <w:left w:val="none" w:sz="0" w:space="0" w:color="auto"/>
        <w:bottom w:val="none" w:sz="0" w:space="0" w:color="auto"/>
        <w:right w:val="none" w:sz="0" w:space="0" w:color="auto"/>
      </w:divBdr>
    </w:div>
    <w:div w:id="1031302976">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98135408">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210993947">
      <w:bodyDiv w:val="1"/>
      <w:marLeft w:val="0"/>
      <w:marRight w:val="0"/>
      <w:marTop w:val="0"/>
      <w:marBottom w:val="0"/>
      <w:divBdr>
        <w:top w:val="none" w:sz="0" w:space="0" w:color="auto"/>
        <w:left w:val="none" w:sz="0" w:space="0" w:color="auto"/>
        <w:bottom w:val="none" w:sz="0" w:space="0" w:color="auto"/>
        <w:right w:val="none" w:sz="0" w:space="0" w:color="auto"/>
      </w:divBdr>
      <w:divsChild>
        <w:div w:id="1620378923">
          <w:marLeft w:val="0"/>
          <w:marRight w:val="0"/>
          <w:marTop w:val="0"/>
          <w:marBottom w:val="0"/>
          <w:divBdr>
            <w:top w:val="none" w:sz="0" w:space="0" w:color="auto"/>
            <w:left w:val="none" w:sz="0" w:space="0" w:color="auto"/>
            <w:bottom w:val="none" w:sz="0" w:space="0" w:color="auto"/>
            <w:right w:val="none" w:sz="0" w:space="0" w:color="auto"/>
          </w:divBdr>
          <w:divsChild>
            <w:div w:id="269239073">
              <w:marLeft w:val="0"/>
              <w:marRight w:val="0"/>
              <w:marTop w:val="0"/>
              <w:marBottom w:val="0"/>
              <w:divBdr>
                <w:top w:val="none" w:sz="0" w:space="0" w:color="auto"/>
                <w:left w:val="none" w:sz="0" w:space="0" w:color="auto"/>
                <w:bottom w:val="none" w:sz="0" w:space="0" w:color="auto"/>
                <w:right w:val="none" w:sz="0" w:space="0" w:color="auto"/>
              </w:divBdr>
              <w:divsChild>
                <w:div w:id="15468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771323">
      <w:bodyDiv w:val="1"/>
      <w:marLeft w:val="0"/>
      <w:marRight w:val="0"/>
      <w:marTop w:val="0"/>
      <w:marBottom w:val="0"/>
      <w:divBdr>
        <w:top w:val="none" w:sz="0" w:space="0" w:color="auto"/>
        <w:left w:val="none" w:sz="0" w:space="0" w:color="auto"/>
        <w:bottom w:val="none" w:sz="0" w:space="0" w:color="auto"/>
        <w:right w:val="none" w:sz="0" w:space="0" w:color="auto"/>
      </w:divBdr>
    </w:div>
    <w:div w:id="1212113088">
      <w:bodyDiv w:val="1"/>
      <w:marLeft w:val="0"/>
      <w:marRight w:val="0"/>
      <w:marTop w:val="0"/>
      <w:marBottom w:val="0"/>
      <w:divBdr>
        <w:top w:val="none" w:sz="0" w:space="0" w:color="auto"/>
        <w:left w:val="none" w:sz="0" w:space="0" w:color="auto"/>
        <w:bottom w:val="none" w:sz="0" w:space="0" w:color="auto"/>
        <w:right w:val="none" w:sz="0" w:space="0" w:color="auto"/>
      </w:divBdr>
    </w:div>
    <w:div w:id="1234311017">
      <w:bodyDiv w:val="1"/>
      <w:marLeft w:val="0"/>
      <w:marRight w:val="0"/>
      <w:marTop w:val="0"/>
      <w:marBottom w:val="0"/>
      <w:divBdr>
        <w:top w:val="none" w:sz="0" w:space="0" w:color="auto"/>
        <w:left w:val="none" w:sz="0" w:space="0" w:color="auto"/>
        <w:bottom w:val="none" w:sz="0" w:space="0" w:color="auto"/>
        <w:right w:val="none" w:sz="0" w:space="0" w:color="auto"/>
      </w:divBdr>
    </w:div>
    <w:div w:id="1255169626">
      <w:bodyDiv w:val="1"/>
      <w:marLeft w:val="0"/>
      <w:marRight w:val="0"/>
      <w:marTop w:val="0"/>
      <w:marBottom w:val="0"/>
      <w:divBdr>
        <w:top w:val="none" w:sz="0" w:space="0" w:color="auto"/>
        <w:left w:val="none" w:sz="0" w:space="0" w:color="auto"/>
        <w:bottom w:val="none" w:sz="0" w:space="0" w:color="auto"/>
        <w:right w:val="none" w:sz="0" w:space="0" w:color="auto"/>
      </w:divBdr>
    </w:div>
    <w:div w:id="1265964832">
      <w:bodyDiv w:val="1"/>
      <w:marLeft w:val="0"/>
      <w:marRight w:val="0"/>
      <w:marTop w:val="0"/>
      <w:marBottom w:val="0"/>
      <w:divBdr>
        <w:top w:val="none" w:sz="0" w:space="0" w:color="auto"/>
        <w:left w:val="none" w:sz="0" w:space="0" w:color="auto"/>
        <w:bottom w:val="none" w:sz="0" w:space="0" w:color="auto"/>
        <w:right w:val="none" w:sz="0" w:space="0" w:color="auto"/>
      </w:divBdr>
    </w:div>
    <w:div w:id="1298991108">
      <w:bodyDiv w:val="1"/>
      <w:marLeft w:val="0"/>
      <w:marRight w:val="0"/>
      <w:marTop w:val="0"/>
      <w:marBottom w:val="0"/>
      <w:divBdr>
        <w:top w:val="none" w:sz="0" w:space="0" w:color="auto"/>
        <w:left w:val="none" w:sz="0" w:space="0" w:color="auto"/>
        <w:bottom w:val="none" w:sz="0" w:space="0" w:color="auto"/>
        <w:right w:val="none" w:sz="0" w:space="0" w:color="auto"/>
      </w:divBdr>
    </w:div>
    <w:div w:id="1299533461">
      <w:bodyDiv w:val="1"/>
      <w:marLeft w:val="0"/>
      <w:marRight w:val="0"/>
      <w:marTop w:val="0"/>
      <w:marBottom w:val="0"/>
      <w:divBdr>
        <w:top w:val="none" w:sz="0" w:space="0" w:color="auto"/>
        <w:left w:val="none" w:sz="0" w:space="0" w:color="auto"/>
        <w:bottom w:val="none" w:sz="0" w:space="0" w:color="auto"/>
        <w:right w:val="none" w:sz="0" w:space="0" w:color="auto"/>
      </w:divBdr>
    </w:div>
    <w:div w:id="1316950539">
      <w:bodyDiv w:val="1"/>
      <w:marLeft w:val="0"/>
      <w:marRight w:val="0"/>
      <w:marTop w:val="0"/>
      <w:marBottom w:val="0"/>
      <w:divBdr>
        <w:top w:val="none" w:sz="0" w:space="0" w:color="auto"/>
        <w:left w:val="none" w:sz="0" w:space="0" w:color="auto"/>
        <w:bottom w:val="none" w:sz="0" w:space="0" w:color="auto"/>
        <w:right w:val="none" w:sz="0" w:space="0" w:color="auto"/>
      </w:divBdr>
      <w:divsChild>
        <w:div w:id="687559131">
          <w:marLeft w:val="0"/>
          <w:marRight w:val="0"/>
          <w:marTop w:val="0"/>
          <w:marBottom w:val="0"/>
          <w:divBdr>
            <w:top w:val="none" w:sz="0" w:space="0" w:color="auto"/>
            <w:left w:val="none" w:sz="0" w:space="0" w:color="auto"/>
            <w:bottom w:val="none" w:sz="0" w:space="0" w:color="auto"/>
            <w:right w:val="none" w:sz="0" w:space="0" w:color="auto"/>
          </w:divBdr>
          <w:divsChild>
            <w:div w:id="156920250">
              <w:marLeft w:val="0"/>
              <w:marRight w:val="0"/>
              <w:marTop w:val="0"/>
              <w:marBottom w:val="0"/>
              <w:divBdr>
                <w:top w:val="none" w:sz="0" w:space="0" w:color="auto"/>
                <w:left w:val="none" w:sz="0" w:space="0" w:color="auto"/>
                <w:bottom w:val="none" w:sz="0" w:space="0" w:color="auto"/>
                <w:right w:val="none" w:sz="0" w:space="0" w:color="auto"/>
              </w:divBdr>
              <w:divsChild>
                <w:div w:id="1224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19834">
      <w:bodyDiv w:val="1"/>
      <w:marLeft w:val="0"/>
      <w:marRight w:val="0"/>
      <w:marTop w:val="0"/>
      <w:marBottom w:val="0"/>
      <w:divBdr>
        <w:top w:val="none" w:sz="0" w:space="0" w:color="auto"/>
        <w:left w:val="none" w:sz="0" w:space="0" w:color="auto"/>
        <w:bottom w:val="none" w:sz="0" w:space="0" w:color="auto"/>
        <w:right w:val="none" w:sz="0" w:space="0" w:color="auto"/>
      </w:divBdr>
    </w:div>
    <w:div w:id="1390961025">
      <w:bodyDiv w:val="1"/>
      <w:marLeft w:val="0"/>
      <w:marRight w:val="0"/>
      <w:marTop w:val="0"/>
      <w:marBottom w:val="0"/>
      <w:divBdr>
        <w:top w:val="none" w:sz="0" w:space="0" w:color="auto"/>
        <w:left w:val="none" w:sz="0" w:space="0" w:color="auto"/>
        <w:bottom w:val="none" w:sz="0" w:space="0" w:color="auto"/>
        <w:right w:val="none" w:sz="0" w:space="0" w:color="auto"/>
      </w:divBdr>
    </w:div>
    <w:div w:id="1397780554">
      <w:bodyDiv w:val="1"/>
      <w:marLeft w:val="0"/>
      <w:marRight w:val="0"/>
      <w:marTop w:val="0"/>
      <w:marBottom w:val="0"/>
      <w:divBdr>
        <w:top w:val="none" w:sz="0" w:space="0" w:color="auto"/>
        <w:left w:val="none" w:sz="0" w:space="0" w:color="auto"/>
        <w:bottom w:val="none" w:sz="0" w:space="0" w:color="auto"/>
        <w:right w:val="none" w:sz="0" w:space="0" w:color="auto"/>
      </w:divBdr>
    </w:div>
    <w:div w:id="1406491627">
      <w:bodyDiv w:val="1"/>
      <w:marLeft w:val="0"/>
      <w:marRight w:val="0"/>
      <w:marTop w:val="0"/>
      <w:marBottom w:val="0"/>
      <w:divBdr>
        <w:top w:val="none" w:sz="0" w:space="0" w:color="auto"/>
        <w:left w:val="none" w:sz="0" w:space="0" w:color="auto"/>
        <w:bottom w:val="none" w:sz="0" w:space="0" w:color="auto"/>
        <w:right w:val="none" w:sz="0" w:space="0" w:color="auto"/>
      </w:divBdr>
    </w:div>
    <w:div w:id="1436436266">
      <w:bodyDiv w:val="1"/>
      <w:marLeft w:val="0"/>
      <w:marRight w:val="0"/>
      <w:marTop w:val="0"/>
      <w:marBottom w:val="0"/>
      <w:divBdr>
        <w:top w:val="none" w:sz="0" w:space="0" w:color="auto"/>
        <w:left w:val="none" w:sz="0" w:space="0" w:color="auto"/>
        <w:bottom w:val="none" w:sz="0" w:space="0" w:color="auto"/>
        <w:right w:val="none" w:sz="0" w:space="0" w:color="auto"/>
      </w:divBdr>
    </w:div>
    <w:div w:id="1560171791">
      <w:bodyDiv w:val="1"/>
      <w:marLeft w:val="0"/>
      <w:marRight w:val="0"/>
      <w:marTop w:val="0"/>
      <w:marBottom w:val="0"/>
      <w:divBdr>
        <w:top w:val="none" w:sz="0" w:space="0" w:color="auto"/>
        <w:left w:val="none" w:sz="0" w:space="0" w:color="auto"/>
        <w:bottom w:val="none" w:sz="0" w:space="0" w:color="auto"/>
        <w:right w:val="none" w:sz="0" w:space="0" w:color="auto"/>
      </w:divBdr>
    </w:div>
    <w:div w:id="1607494581">
      <w:bodyDiv w:val="1"/>
      <w:marLeft w:val="0"/>
      <w:marRight w:val="0"/>
      <w:marTop w:val="0"/>
      <w:marBottom w:val="0"/>
      <w:divBdr>
        <w:top w:val="none" w:sz="0" w:space="0" w:color="auto"/>
        <w:left w:val="none" w:sz="0" w:space="0" w:color="auto"/>
        <w:bottom w:val="none" w:sz="0" w:space="0" w:color="auto"/>
        <w:right w:val="none" w:sz="0" w:space="0" w:color="auto"/>
      </w:divBdr>
      <w:divsChild>
        <w:div w:id="1779443223">
          <w:marLeft w:val="0"/>
          <w:marRight w:val="0"/>
          <w:marTop w:val="0"/>
          <w:marBottom w:val="0"/>
          <w:divBdr>
            <w:top w:val="none" w:sz="0" w:space="0" w:color="auto"/>
            <w:left w:val="none" w:sz="0" w:space="0" w:color="auto"/>
            <w:bottom w:val="none" w:sz="0" w:space="0" w:color="auto"/>
            <w:right w:val="none" w:sz="0" w:space="0" w:color="auto"/>
          </w:divBdr>
          <w:divsChild>
            <w:div w:id="1981382337">
              <w:marLeft w:val="0"/>
              <w:marRight w:val="0"/>
              <w:marTop w:val="0"/>
              <w:marBottom w:val="0"/>
              <w:divBdr>
                <w:top w:val="none" w:sz="0" w:space="0" w:color="auto"/>
                <w:left w:val="none" w:sz="0" w:space="0" w:color="auto"/>
                <w:bottom w:val="none" w:sz="0" w:space="0" w:color="auto"/>
                <w:right w:val="none" w:sz="0" w:space="0" w:color="auto"/>
              </w:divBdr>
              <w:divsChild>
                <w:div w:id="44249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51859720">
      <w:bodyDiv w:val="1"/>
      <w:marLeft w:val="0"/>
      <w:marRight w:val="0"/>
      <w:marTop w:val="0"/>
      <w:marBottom w:val="0"/>
      <w:divBdr>
        <w:top w:val="none" w:sz="0" w:space="0" w:color="auto"/>
        <w:left w:val="none" w:sz="0" w:space="0" w:color="auto"/>
        <w:bottom w:val="none" w:sz="0" w:space="0" w:color="auto"/>
        <w:right w:val="none" w:sz="0" w:space="0" w:color="auto"/>
      </w:divBdr>
    </w:div>
    <w:div w:id="1679307089">
      <w:bodyDiv w:val="1"/>
      <w:marLeft w:val="0"/>
      <w:marRight w:val="0"/>
      <w:marTop w:val="0"/>
      <w:marBottom w:val="0"/>
      <w:divBdr>
        <w:top w:val="none" w:sz="0" w:space="0" w:color="auto"/>
        <w:left w:val="none" w:sz="0" w:space="0" w:color="auto"/>
        <w:bottom w:val="none" w:sz="0" w:space="0" w:color="auto"/>
        <w:right w:val="none" w:sz="0" w:space="0" w:color="auto"/>
      </w:divBdr>
    </w:div>
    <w:div w:id="1729916423">
      <w:bodyDiv w:val="1"/>
      <w:marLeft w:val="0"/>
      <w:marRight w:val="0"/>
      <w:marTop w:val="0"/>
      <w:marBottom w:val="0"/>
      <w:divBdr>
        <w:top w:val="none" w:sz="0" w:space="0" w:color="auto"/>
        <w:left w:val="none" w:sz="0" w:space="0" w:color="auto"/>
        <w:bottom w:val="none" w:sz="0" w:space="0" w:color="auto"/>
        <w:right w:val="none" w:sz="0" w:space="0" w:color="auto"/>
      </w:divBdr>
      <w:divsChild>
        <w:div w:id="1452282560">
          <w:marLeft w:val="0"/>
          <w:marRight w:val="0"/>
          <w:marTop w:val="0"/>
          <w:marBottom w:val="0"/>
          <w:divBdr>
            <w:top w:val="none" w:sz="0" w:space="0" w:color="auto"/>
            <w:left w:val="none" w:sz="0" w:space="0" w:color="auto"/>
            <w:bottom w:val="none" w:sz="0" w:space="0" w:color="auto"/>
            <w:right w:val="none" w:sz="0" w:space="0" w:color="auto"/>
          </w:divBdr>
          <w:divsChild>
            <w:div w:id="1953055064">
              <w:marLeft w:val="0"/>
              <w:marRight w:val="0"/>
              <w:marTop w:val="0"/>
              <w:marBottom w:val="0"/>
              <w:divBdr>
                <w:top w:val="none" w:sz="0" w:space="0" w:color="auto"/>
                <w:left w:val="none" w:sz="0" w:space="0" w:color="auto"/>
                <w:bottom w:val="none" w:sz="0" w:space="0" w:color="auto"/>
                <w:right w:val="none" w:sz="0" w:space="0" w:color="auto"/>
              </w:divBdr>
              <w:divsChild>
                <w:div w:id="864558295">
                  <w:marLeft w:val="0"/>
                  <w:marRight w:val="0"/>
                  <w:marTop w:val="0"/>
                  <w:marBottom w:val="0"/>
                  <w:divBdr>
                    <w:top w:val="none" w:sz="0" w:space="0" w:color="auto"/>
                    <w:left w:val="none" w:sz="0" w:space="0" w:color="auto"/>
                    <w:bottom w:val="none" w:sz="0" w:space="0" w:color="auto"/>
                    <w:right w:val="none" w:sz="0" w:space="0" w:color="auto"/>
                  </w:divBdr>
                  <w:divsChild>
                    <w:div w:id="71692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238527">
      <w:bodyDiv w:val="1"/>
      <w:marLeft w:val="0"/>
      <w:marRight w:val="0"/>
      <w:marTop w:val="0"/>
      <w:marBottom w:val="0"/>
      <w:divBdr>
        <w:top w:val="none" w:sz="0" w:space="0" w:color="auto"/>
        <w:left w:val="none" w:sz="0" w:space="0" w:color="auto"/>
        <w:bottom w:val="none" w:sz="0" w:space="0" w:color="auto"/>
        <w:right w:val="none" w:sz="0" w:space="0" w:color="auto"/>
      </w:divBdr>
      <w:divsChild>
        <w:div w:id="1150366770">
          <w:marLeft w:val="0"/>
          <w:marRight w:val="0"/>
          <w:marTop w:val="0"/>
          <w:marBottom w:val="0"/>
          <w:divBdr>
            <w:top w:val="none" w:sz="0" w:space="0" w:color="auto"/>
            <w:left w:val="none" w:sz="0" w:space="0" w:color="auto"/>
            <w:bottom w:val="none" w:sz="0" w:space="0" w:color="auto"/>
            <w:right w:val="none" w:sz="0" w:space="0" w:color="auto"/>
          </w:divBdr>
          <w:divsChild>
            <w:div w:id="169639176">
              <w:marLeft w:val="0"/>
              <w:marRight w:val="0"/>
              <w:marTop w:val="0"/>
              <w:marBottom w:val="0"/>
              <w:divBdr>
                <w:top w:val="none" w:sz="0" w:space="0" w:color="auto"/>
                <w:left w:val="none" w:sz="0" w:space="0" w:color="auto"/>
                <w:bottom w:val="none" w:sz="0" w:space="0" w:color="auto"/>
                <w:right w:val="none" w:sz="0" w:space="0" w:color="auto"/>
              </w:divBdr>
              <w:divsChild>
                <w:div w:id="11958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405056">
      <w:bodyDiv w:val="1"/>
      <w:marLeft w:val="0"/>
      <w:marRight w:val="0"/>
      <w:marTop w:val="0"/>
      <w:marBottom w:val="0"/>
      <w:divBdr>
        <w:top w:val="none" w:sz="0" w:space="0" w:color="auto"/>
        <w:left w:val="none" w:sz="0" w:space="0" w:color="auto"/>
        <w:bottom w:val="none" w:sz="0" w:space="0" w:color="auto"/>
        <w:right w:val="none" w:sz="0" w:space="0" w:color="auto"/>
      </w:divBdr>
    </w:div>
    <w:div w:id="1881867309">
      <w:bodyDiv w:val="1"/>
      <w:marLeft w:val="0"/>
      <w:marRight w:val="0"/>
      <w:marTop w:val="0"/>
      <w:marBottom w:val="0"/>
      <w:divBdr>
        <w:top w:val="none" w:sz="0" w:space="0" w:color="auto"/>
        <w:left w:val="none" w:sz="0" w:space="0" w:color="auto"/>
        <w:bottom w:val="none" w:sz="0" w:space="0" w:color="auto"/>
        <w:right w:val="none" w:sz="0" w:space="0" w:color="auto"/>
      </w:divBdr>
    </w:div>
    <w:div w:id="1922251089">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0333384">
      <w:bodyDiv w:val="1"/>
      <w:marLeft w:val="0"/>
      <w:marRight w:val="0"/>
      <w:marTop w:val="0"/>
      <w:marBottom w:val="0"/>
      <w:divBdr>
        <w:top w:val="none" w:sz="0" w:space="0" w:color="auto"/>
        <w:left w:val="none" w:sz="0" w:space="0" w:color="auto"/>
        <w:bottom w:val="none" w:sz="0" w:space="0" w:color="auto"/>
        <w:right w:val="none" w:sz="0" w:space="0" w:color="auto"/>
      </w:divBdr>
    </w:div>
    <w:div w:id="1948006865">
      <w:bodyDiv w:val="1"/>
      <w:marLeft w:val="0"/>
      <w:marRight w:val="0"/>
      <w:marTop w:val="0"/>
      <w:marBottom w:val="0"/>
      <w:divBdr>
        <w:top w:val="none" w:sz="0" w:space="0" w:color="auto"/>
        <w:left w:val="none" w:sz="0" w:space="0" w:color="auto"/>
        <w:bottom w:val="none" w:sz="0" w:space="0" w:color="auto"/>
        <w:right w:val="none" w:sz="0" w:space="0" w:color="auto"/>
      </w:divBdr>
    </w:div>
    <w:div w:id="1953900704">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2001497095">
      <w:bodyDiv w:val="1"/>
      <w:marLeft w:val="0"/>
      <w:marRight w:val="0"/>
      <w:marTop w:val="0"/>
      <w:marBottom w:val="0"/>
      <w:divBdr>
        <w:top w:val="none" w:sz="0" w:space="0" w:color="auto"/>
        <w:left w:val="none" w:sz="0" w:space="0" w:color="auto"/>
        <w:bottom w:val="none" w:sz="0" w:space="0" w:color="auto"/>
        <w:right w:val="none" w:sz="0" w:space="0" w:color="auto"/>
      </w:divBdr>
    </w:div>
    <w:div w:id="2098823015">
      <w:bodyDiv w:val="1"/>
      <w:marLeft w:val="0"/>
      <w:marRight w:val="0"/>
      <w:marTop w:val="0"/>
      <w:marBottom w:val="0"/>
      <w:divBdr>
        <w:top w:val="none" w:sz="0" w:space="0" w:color="auto"/>
        <w:left w:val="none" w:sz="0" w:space="0" w:color="auto"/>
        <w:bottom w:val="none" w:sz="0" w:space="0" w:color="auto"/>
        <w:right w:val="none" w:sz="0" w:space="0" w:color="auto"/>
      </w:divBdr>
    </w:div>
    <w:div w:id="21252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4BAAE-8250-4CAB-A4DC-140094B3E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7131</Words>
  <Characters>39222</Characters>
  <Application>Microsoft Office Word</Application>
  <DocSecurity>0</DocSecurity>
  <Lines>326</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2020-02-11T18:08:00Z</cp:lastPrinted>
  <dcterms:created xsi:type="dcterms:W3CDTF">2020-10-12T18:20:00Z</dcterms:created>
  <dcterms:modified xsi:type="dcterms:W3CDTF">2020-11-10T03:39:00Z</dcterms:modified>
</cp:coreProperties>
</file>