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073EEE">
        <w:rPr>
          <w:rFonts w:ascii="Palatino Linotype" w:hAnsi="Palatino Linotype"/>
          <w:sz w:val="24"/>
          <w:szCs w:val="24"/>
          <w:lang w:eastAsia="es-MX"/>
        </w:rPr>
        <w:t xml:space="preserve"> </w:t>
      </w:r>
      <w:r w:rsidR="00184560">
        <w:rPr>
          <w:rFonts w:ascii="Palatino Linotype" w:hAnsi="Palatino Linotype"/>
          <w:sz w:val="24"/>
          <w:szCs w:val="24"/>
          <w:lang w:eastAsia="es-MX"/>
        </w:rPr>
        <w:t>cuatro de febrero de dos mil veintiuno</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00C92D79">
        <w:rPr>
          <w:rFonts w:ascii="Palatino Linotype" w:hAnsi="Palatino Linotype"/>
          <w:sz w:val="24"/>
          <w:szCs w:val="24"/>
        </w:rPr>
        <w:t xml:space="preserve"> el</w:t>
      </w:r>
      <w:r w:rsidRPr="00C35F18">
        <w:rPr>
          <w:rFonts w:ascii="Palatino Linotype" w:hAnsi="Palatino Linotype"/>
          <w:sz w:val="24"/>
          <w:szCs w:val="24"/>
        </w:rPr>
        <w:t xml:space="preserve"> expediente electrónico formado con motivo del recurso de revisión número </w:t>
      </w:r>
      <w:r w:rsidR="00C92D79" w:rsidRPr="00C92D79">
        <w:rPr>
          <w:rFonts w:ascii="Palatino Linotype" w:hAnsi="Palatino Linotype"/>
          <w:b/>
          <w:bCs/>
          <w:sz w:val="24"/>
          <w:szCs w:val="24"/>
          <w:lang w:eastAsia="es-MX"/>
        </w:rPr>
        <w:t>04220/INFOEM/IP/RR/2020</w:t>
      </w:r>
      <w:r w:rsidR="003C3124">
        <w:rPr>
          <w:rFonts w:ascii="Palatino Linotype" w:hAnsi="Palatino Linotype"/>
          <w:sz w:val="24"/>
          <w:szCs w:val="24"/>
        </w:rPr>
        <w:t>, interpuest</w:t>
      </w:r>
      <w:r w:rsidR="009151CF">
        <w:rPr>
          <w:rFonts w:ascii="Palatino Linotype" w:hAnsi="Palatino Linotype"/>
          <w:sz w:val="24"/>
          <w:szCs w:val="24"/>
        </w:rPr>
        <w:t>o</w:t>
      </w:r>
      <w:r w:rsidR="00364C66">
        <w:rPr>
          <w:rFonts w:ascii="Palatino Linotype" w:hAnsi="Palatino Linotype"/>
          <w:sz w:val="24"/>
          <w:szCs w:val="24"/>
        </w:rPr>
        <w:t xml:space="preserve"> por</w:t>
      </w:r>
      <w:r w:rsidR="00D01B24">
        <w:rPr>
          <w:rFonts w:ascii="Palatino Linotype" w:hAnsi="Palatino Linotype"/>
          <w:sz w:val="24"/>
          <w:szCs w:val="24"/>
        </w:rPr>
        <w:t xml:space="preserve"> </w:t>
      </w:r>
      <w:r w:rsidR="00DB1A7E">
        <w:rPr>
          <w:rFonts w:ascii="Palatino Linotype" w:hAnsi="Palatino Linotype"/>
          <w:b/>
          <w:sz w:val="24"/>
          <w:szCs w:val="24"/>
        </w:rPr>
        <w:t xml:space="preserve">            </w:t>
      </w:r>
      <w:proofErr w:type="spellStart"/>
      <w:r w:rsidR="001B74A8">
        <w:rPr>
          <w:rFonts w:ascii="Palatino Linotype" w:hAnsi="Palatino Linotype"/>
          <w:b/>
          <w:sz w:val="24"/>
          <w:szCs w:val="24"/>
        </w:rPr>
        <w:t>xxxx</w:t>
      </w:r>
      <w:proofErr w:type="spellEnd"/>
      <w:r w:rsidR="00DB1A7E">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364C66" w:rsidRPr="00364C66">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00DB1A7E">
        <w:rPr>
          <w:rFonts w:ascii="Palatino Linotype" w:hAnsi="Palatino Linotype"/>
          <w:sz w:val="24"/>
          <w:szCs w:val="24"/>
        </w:rPr>
        <w:t>, en contra de la</w:t>
      </w:r>
      <w:r w:rsidRPr="00C35F18">
        <w:rPr>
          <w:rFonts w:ascii="Palatino Linotype" w:hAnsi="Palatino Linotype"/>
          <w:sz w:val="24"/>
          <w:szCs w:val="24"/>
        </w:rPr>
        <w:t xml:space="preserve"> </w:t>
      </w:r>
      <w:r w:rsidRPr="00216B8D">
        <w:rPr>
          <w:rFonts w:ascii="Palatino Linotype" w:hAnsi="Palatino Linotype"/>
          <w:sz w:val="24"/>
          <w:szCs w:val="24"/>
        </w:rPr>
        <w:t>respuesta de</w:t>
      </w:r>
      <w:r w:rsidR="00DB1A7E">
        <w:rPr>
          <w:rFonts w:ascii="Palatino Linotype" w:hAnsi="Palatino Linotype"/>
          <w:sz w:val="24"/>
          <w:szCs w:val="24"/>
        </w:rPr>
        <w:t xml:space="preserve"> </w:t>
      </w:r>
      <w:r w:rsidR="00D26847">
        <w:rPr>
          <w:rFonts w:ascii="Palatino Linotype" w:hAnsi="Palatino Linotype"/>
          <w:sz w:val="24"/>
          <w:szCs w:val="24"/>
        </w:rPr>
        <w:t>l</w:t>
      </w:r>
      <w:r w:rsidR="00DB1A7E">
        <w:rPr>
          <w:rFonts w:ascii="Palatino Linotype" w:hAnsi="Palatino Linotype"/>
          <w:sz w:val="24"/>
          <w:szCs w:val="24"/>
        </w:rPr>
        <w:t>a</w:t>
      </w:r>
      <w:r w:rsidR="0010099B">
        <w:rPr>
          <w:rFonts w:ascii="Palatino Linotype" w:hAnsi="Palatino Linotype"/>
          <w:sz w:val="24"/>
          <w:szCs w:val="24"/>
        </w:rPr>
        <w:t xml:space="preserve"> </w:t>
      </w:r>
      <w:r w:rsidR="00DB1A7E" w:rsidRPr="00DB1A7E">
        <w:rPr>
          <w:rFonts w:ascii="Palatino Linotype" w:hAnsi="Palatino Linotype"/>
          <w:b/>
          <w:sz w:val="24"/>
          <w:szCs w:val="24"/>
        </w:rPr>
        <w:t>Secretaría de Educación</w:t>
      </w:r>
      <w:r w:rsidRPr="00216B8D">
        <w:rPr>
          <w:rFonts w:ascii="Palatino Linotype" w:hAnsi="Palatino Linotype"/>
          <w:sz w:val="24"/>
          <w:szCs w:val="24"/>
        </w:rPr>
        <w:t>, en lo subsecuente</w:t>
      </w:r>
      <w:r w:rsidR="00D26847">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B1A7E">
        <w:rPr>
          <w:rFonts w:ascii="Palatino Linotype" w:hAnsi="Palatino Linotype"/>
          <w:sz w:val="24"/>
          <w:szCs w:val="24"/>
        </w:rPr>
        <w:t>dieciocho de agosto de dos mil veinte</w:t>
      </w:r>
      <w:r w:rsidR="00C47245">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w:t>
      </w:r>
      <w:r w:rsidR="00DB1A7E">
        <w:rPr>
          <w:rFonts w:ascii="Palatino Linotype" w:hAnsi="Palatino Linotype"/>
          <w:sz w:val="24"/>
          <w:szCs w:val="24"/>
        </w:rPr>
        <w:t xml:space="preserve"> la</w:t>
      </w:r>
      <w:r w:rsidRPr="00C35F18">
        <w:rPr>
          <w:rFonts w:ascii="Palatino Linotype" w:hAnsi="Palatino Linotype"/>
          <w:sz w:val="24"/>
          <w:szCs w:val="24"/>
        </w:rPr>
        <w:t xml:space="preserve"> solicitud de acceso a la</w:t>
      </w:r>
      <w:r w:rsidR="00DB1A7E">
        <w:rPr>
          <w:rFonts w:ascii="Palatino Linotype" w:hAnsi="Palatino Linotype"/>
          <w:sz w:val="24"/>
          <w:szCs w:val="24"/>
        </w:rPr>
        <w:t xml:space="preserve"> información pública, registrada</w:t>
      </w:r>
      <w:r w:rsidRPr="00C35F18">
        <w:rPr>
          <w:rFonts w:ascii="Palatino Linotype" w:hAnsi="Palatino Linotype"/>
          <w:sz w:val="24"/>
          <w:szCs w:val="24"/>
        </w:rPr>
        <w:t xml:space="preserve"> bajo el número de expediente</w:t>
      </w:r>
      <w:r w:rsidR="005E3F88">
        <w:rPr>
          <w:rFonts w:ascii="Palatino Linotype" w:hAnsi="Palatino Linotype"/>
          <w:b/>
          <w:sz w:val="24"/>
          <w:szCs w:val="24"/>
        </w:rPr>
        <w:t xml:space="preserve"> </w:t>
      </w:r>
      <w:r w:rsidR="00DB1A7E" w:rsidRPr="00DB1A7E">
        <w:rPr>
          <w:rFonts w:ascii="Palatino Linotype" w:hAnsi="Palatino Linotype"/>
          <w:b/>
          <w:sz w:val="24"/>
          <w:szCs w:val="24"/>
        </w:rPr>
        <w:t>00397/SE/IP/2020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A64A6C" w:rsidRDefault="00A64A6C" w:rsidP="0014447C">
      <w:pPr>
        <w:pStyle w:val="Sinespaciado"/>
        <w:spacing w:line="360" w:lineRule="auto"/>
        <w:jc w:val="both"/>
        <w:rPr>
          <w:rFonts w:ascii="Palatino Linotype" w:hAnsi="Palatino Linotype"/>
          <w:sz w:val="24"/>
          <w:szCs w:val="24"/>
        </w:rPr>
      </w:pPr>
    </w:p>
    <w:p w:rsidR="00A64A6C" w:rsidRPr="000232F8" w:rsidRDefault="007E2E80" w:rsidP="00C92D79">
      <w:pPr>
        <w:pStyle w:val="Sinespaciado"/>
        <w:ind w:left="567" w:right="567"/>
        <w:jc w:val="both"/>
        <w:rPr>
          <w:rFonts w:ascii="Palatino Linotype" w:eastAsia="Times New Roman" w:hAnsi="Palatino Linotype" w:cs="Times New Roman"/>
          <w:i/>
          <w:sz w:val="28"/>
          <w:szCs w:val="24"/>
          <w:lang w:val="es-ES_tradnl" w:eastAsia="es-ES"/>
        </w:rPr>
      </w:pPr>
      <w:r w:rsidRPr="000232F8">
        <w:rPr>
          <w:rFonts w:ascii="Palatino Linotype" w:eastAsia="Times New Roman" w:hAnsi="Palatino Linotype" w:cs="Times New Roman"/>
          <w:i/>
          <w:sz w:val="28"/>
          <w:szCs w:val="24"/>
          <w:lang w:val="es-ES_tradnl" w:eastAsia="es-ES"/>
        </w:rPr>
        <w:t>“</w:t>
      </w:r>
      <w:r w:rsidR="00C92D79" w:rsidRPr="00C92D79">
        <w:rPr>
          <w:rFonts w:ascii="Palatino Linotype" w:eastAsia="Times New Roman" w:hAnsi="Palatino Linotype" w:cs="Times New Roman"/>
          <w:i/>
          <w:sz w:val="24"/>
          <w:lang w:eastAsia="es-ES"/>
        </w:rPr>
        <w:t xml:space="preserve">1.- Contratos y/o convenios del prestador de servicios del Establecimiento de Consumo Escolar, de la Escuela Secundaria Oficial No. 0763 David Alfaro Siqueiros, C.C.T. 15EES1130R, de los periodos del ciclo escolar: 2016-2017, 2017-2018, 2018-2019 y 2019-2020. 2.- Contratos y/o convenios del prestador de servicio del Centro de fotocopiado, de la Escuela Secundaria Oficial No. 0763 David Alfaro Siqueiros, C.C.T. 15EES1130R, de los periodos del ciclo escolar: 2016-2017, 2017-2018, 2018-2019 y 2019-2020. 3.- Contratos y/o convenios del prestador de servicio de Papelería, de la Escuela Secundaria Oficial No. </w:t>
      </w:r>
      <w:r w:rsidR="00C92D79" w:rsidRPr="00C92D79">
        <w:rPr>
          <w:rFonts w:ascii="Palatino Linotype" w:eastAsia="Times New Roman" w:hAnsi="Palatino Linotype" w:cs="Times New Roman"/>
          <w:i/>
          <w:sz w:val="24"/>
          <w:lang w:eastAsia="es-ES"/>
        </w:rPr>
        <w:lastRenderedPageBreak/>
        <w:t>0763 David Alfaro Siqueiros, C.C.T. 15EES1130R, de los periodos del ciclo escolar: 2016-2017, 2017-2018, 2018-2019 y 2019-2020. 4.- Informe escrito de transparencia de los recursos materiales y financieros (Recursos Federales, Cooperaciones voluntarias, y recursos por prestadores de servicios), firmados por el secretario técnico, e integrantes del CEPS, de la Escuela Secundaria Oficial No. 0763 David Alfaro Siqueiros, C.C.T. 15EES1130R, de los periodos del ciclo escolar: 2016-2017, 2017-2018 y 2018-2019. 5.- Registros de inscripción realizados por la Autoridad Educativa Escolar, a los programas Federales, Estatales y Municipales de la Escuela Secundaria Oficial No. 0763 David Alfaro Siqueiros, C.C.T. 15EES1130R, de los periodos del ciclo escolar: 2016-2017, 2017-2018, 2018-2019 y 2019-2020. 6.- Estados financieros y comprobantes de los gastos de las Mesas Directivas de la Asociación de Padres de Familia de la Escuela Secundaria Oficial No. 0763 David Alfaro Siqueiros, C.C.T. 15EES1130R, de los periodos del ciclo escolar: 2016-2017, 2017-2018 y 2018-2019. 7.- Las actas y registro en que conste la elección de la Mesa Directiva y Comité Escolar de Participación Social, con los respectivos nombres y cargos, de la Escuela Secundaria Oficial No. 0763 David Alfaro Siqueiros, C.C.T. 15EES1130R, de los periodos del ciclo escolar: 2016-2017, 2017-2018, 2018-2019 y 2019-2020. 8.- Curricular Vitae de todos los docentes de la Escuela Secundaria Oficial No. 0763 David Alfaro Siqueiros, C.C.T. 15EES1130R. 9.- Recibos de nómina del ejercicio fiscal 2019 y 2020, de todos los docentes de la Escuela Secundaria Oficial No. 0763 David Alfaro Siqueiros, C.C.T. 15EES1130R</w:t>
      </w:r>
      <w:r w:rsidR="00A64A6C" w:rsidRPr="000232F8">
        <w:rPr>
          <w:rFonts w:ascii="Palatino Linotype" w:eastAsia="Times New Roman" w:hAnsi="Palatino Linotype" w:cs="Times New Roman"/>
          <w:i/>
          <w:sz w:val="24"/>
          <w:lang w:val="es-ES_tradnl" w:eastAsia="es-ES"/>
        </w:rPr>
        <w:t>” [Sic]</w:t>
      </w:r>
    </w:p>
    <w:p w:rsidR="00A64A6C" w:rsidRDefault="00A64A6C"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233FC9"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233FC9">
        <w:rPr>
          <w:rFonts w:ascii="Palatino Linotype" w:eastAsia="Times New Roman" w:hAnsi="Palatino Linotype" w:cs="Times New Roman"/>
          <w:b/>
          <w:sz w:val="24"/>
          <w:szCs w:val="24"/>
          <w:lang w:val="es-ES_tradnl" w:eastAsia="es-ES"/>
        </w:rPr>
        <w:t xml:space="preserve"> </w:t>
      </w:r>
      <w:r w:rsidR="00233FC9" w:rsidRPr="00233FC9">
        <w:rPr>
          <w:rFonts w:ascii="Palatino Linotype" w:eastAsia="Times New Roman" w:hAnsi="Palatino Linotype" w:cs="Times New Roman"/>
          <w:b/>
          <w:sz w:val="24"/>
          <w:szCs w:val="24"/>
          <w:lang w:val="es-ES_tradnl" w:eastAsia="es-ES"/>
        </w:rPr>
        <w:t>A través del</w:t>
      </w:r>
      <w:r w:rsidR="00233FC9">
        <w:rPr>
          <w:rFonts w:ascii="Palatino Linotype" w:eastAsia="Times New Roman" w:hAnsi="Palatino Linotype" w:cs="Times New Roman"/>
          <w:sz w:val="24"/>
          <w:szCs w:val="24"/>
          <w:lang w:val="es-ES_tradnl" w:eastAsia="es-ES"/>
        </w:rPr>
        <w:t xml:space="preserve"> </w:t>
      </w:r>
      <w:r w:rsidR="00233FC9">
        <w:rPr>
          <w:rFonts w:ascii="Palatino Linotype" w:eastAsia="Times New Roman" w:hAnsi="Palatino Linotype" w:cs="Times New Roman"/>
          <w:b/>
          <w:sz w:val="24"/>
          <w:szCs w:val="24"/>
          <w:lang w:val="es-ES_tradnl" w:eastAsia="es-ES"/>
        </w:rPr>
        <w:t xml:space="preserve">SAIMEX. </w:t>
      </w:r>
    </w:p>
    <w:p w:rsidR="007E2E80"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8F4524" w:rsidRPr="00DD5971" w:rsidRDefault="008F4524" w:rsidP="008F4524">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SEGUNDO. De la</w:t>
      </w:r>
      <w:r>
        <w:rPr>
          <w:rFonts w:ascii="Palatino Linotype" w:hAnsi="Palatino Linotype"/>
          <w:b/>
          <w:sz w:val="26"/>
          <w:szCs w:val="26"/>
        </w:rPr>
        <w:t xml:space="preserve"> Prórroga</w:t>
      </w:r>
      <w:r w:rsidRPr="00DD5971">
        <w:rPr>
          <w:rFonts w:ascii="Palatino Linotype" w:hAnsi="Palatino Linotype"/>
          <w:b/>
          <w:sz w:val="26"/>
          <w:szCs w:val="26"/>
        </w:rPr>
        <w:t>.</w:t>
      </w:r>
    </w:p>
    <w:p w:rsidR="008F4524" w:rsidRPr="000F39EE" w:rsidRDefault="008F4524" w:rsidP="008F4524">
      <w:pPr>
        <w:spacing w:line="360" w:lineRule="auto"/>
        <w:jc w:val="both"/>
        <w:rPr>
          <w:rFonts w:ascii="Palatino Linotype" w:hAnsi="Palatino Linotype" w:cs="Arial"/>
          <w:sz w:val="24"/>
          <w:szCs w:val="24"/>
        </w:rPr>
      </w:pPr>
      <w:r w:rsidRPr="000F39EE">
        <w:rPr>
          <w:rFonts w:ascii="Palatino Linotype" w:hAnsi="Palatino Linotype" w:cs="Arial"/>
          <w:sz w:val="24"/>
          <w:szCs w:val="24"/>
        </w:rPr>
        <w:t xml:space="preserve">De las constancias que obran en el expediente electrónico del SAIMEX, se advierte que El Sujeto Obligado en fecha </w:t>
      </w:r>
      <w:r w:rsidR="00DB71EE">
        <w:rPr>
          <w:rFonts w:ascii="Palatino Linotype" w:hAnsi="Palatino Linotype" w:cs="Arial"/>
          <w:sz w:val="24"/>
          <w:szCs w:val="24"/>
        </w:rPr>
        <w:t>siete de septiembre</w:t>
      </w:r>
      <w:r w:rsidRPr="000F39EE">
        <w:rPr>
          <w:rFonts w:ascii="Palatino Linotype" w:hAnsi="Palatino Linotype" w:cs="Arial"/>
          <w:sz w:val="24"/>
          <w:szCs w:val="24"/>
        </w:rPr>
        <w:t xml:space="preserve"> </w:t>
      </w:r>
      <w:r>
        <w:rPr>
          <w:rFonts w:ascii="Palatino Linotype" w:hAnsi="Palatino Linotype" w:cs="Arial"/>
          <w:sz w:val="24"/>
          <w:szCs w:val="24"/>
        </w:rPr>
        <w:t>de los corrientes</w:t>
      </w:r>
      <w:r w:rsidRPr="000F39EE">
        <w:rPr>
          <w:rFonts w:ascii="Palatino Linotype" w:hAnsi="Palatino Linotype" w:cs="Arial"/>
          <w:sz w:val="24"/>
          <w:szCs w:val="24"/>
        </w:rPr>
        <w:t xml:space="preserve">, notificó la solicitud de prórroga a </w:t>
      </w:r>
      <w:r w:rsidR="00EA0C2B">
        <w:rPr>
          <w:rFonts w:ascii="Palatino Linotype" w:hAnsi="Palatino Linotype" w:cs="Arial"/>
          <w:sz w:val="24"/>
          <w:szCs w:val="24"/>
        </w:rPr>
        <w:t>El Recurrente</w:t>
      </w:r>
      <w:r w:rsidRPr="000F39EE">
        <w:rPr>
          <w:rFonts w:ascii="Palatino Linotype" w:hAnsi="Palatino Linotype" w:cs="Arial"/>
          <w:sz w:val="24"/>
          <w:szCs w:val="24"/>
        </w:rPr>
        <w:t>, a fin de extender por siete días el plazo para atender la solicitud</w:t>
      </w:r>
      <w:r w:rsidR="00DB71EE">
        <w:rPr>
          <w:rFonts w:ascii="Palatino Linotype" w:hAnsi="Palatino Linotype" w:cs="Arial"/>
          <w:sz w:val="24"/>
          <w:szCs w:val="24"/>
        </w:rPr>
        <w:t xml:space="preserve"> </w:t>
      </w:r>
      <w:r w:rsidRPr="000F39EE">
        <w:rPr>
          <w:rFonts w:ascii="Palatino Linotype" w:hAnsi="Palatino Linotype" w:cs="Arial"/>
          <w:sz w:val="24"/>
          <w:szCs w:val="24"/>
        </w:rPr>
        <w:t>de información.</w:t>
      </w:r>
    </w:p>
    <w:p w:rsidR="008F4524" w:rsidRDefault="008F4524" w:rsidP="008F4524">
      <w:pPr>
        <w:pStyle w:val="Sinespaciado"/>
      </w:pPr>
    </w:p>
    <w:p w:rsidR="007E2E80" w:rsidRPr="00DD5971" w:rsidRDefault="008F4524"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De la</w:t>
      </w:r>
      <w:r w:rsidR="00233FC9">
        <w:rPr>
          <w:rFonts w:ascii="Palatino Linotype" w:hAnsi="Palatino Linotype"/>
          <w:b/>
          <w:sz w:val="26"/>
          <w:szCs w:val="26"/>
        </w:rPr>
        <w:t>s</w:t>
      </w:r>
      <w:r w:rsidR="00DA21DB" w:rsidRPr="00DD5971">
        <w:rPr>
          <w:rFonts w:ascii="Palatino Linotype" w:hAnsi="Palatino Linotype"/>
          <w:b/>
          <w:sz w:val="26"/>
          <w:szCs w:val="26"/>
        </w:rPr>
        <w:t xml:space="preserve"> </w:t>
      </w:r>
      <w:r w:rsidR="007E2E80" w:rsidRPr="00DD5971">
        <w:rPr>
          <w:rFonts w:ascii="Palatino Linotype" w:hAnsi="Palatino Linotype"/>
          <w:b/>
          <w:sz w:val="26"/>
          <w:szCs w:val="26"/>
        </w:rPr>
        <w:t>respuesta</w:t>
      </w:r>
      <w:r w:rsidR="00233FC9">
        <w:rPr>
          <w:rFonts w:ascii="Palatino Linotype" w:hAnsi="Palatino Linotype"/>
          <w:b/>
          <w:sz w:val="26"/>
          <w:szCs w:val="26"/>
        </w:rPr>
        <w:t>s</w:t>
      </w:r>
      <w:r w:rsidR="007E2E80" w:rsidRPr="00DD5971">
        <w:rPr>
          <w:rFonts w:ascii="Palatino Linotype" w:hAnsi="Palatino Linotype"/>
          <w:b/>
          <w:sz w:val="26"/>
          <w:szCs w:val="26"/>
        </w:rPr>
        <w:t xml:space="preserve"> del Sujeto Obligado.</w:t>
      </w:r>
    </w:p>
    <w:p w:rsidR="00CC160D"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DB71EE">
        <w:rPr>
          <w:rFonts w:ascii="Palatino Linotype" w:hAnsi="Palatino Linotype"/>
          <w:sz w:val="24"/>
        </w:rPr>
        <w:t xml:space="preserve">dieciocho de septiembre </w:t>
      </w:r>
      <w:r w:rsidR="008C0E72">
        <w:rPr>
          <w:rFonts w:ascii="Palatino Linotype" w:hAnsi="Palatino Linotype"/>
          <w:sz w:val="24"/>
        </w:rPr>
        <w:t xml:space="preserve">de </w:t>
      </w:r>
      <w:r w:rsidR="00DA21DB" w:rsidRPr="00C35F18">
        <w:rPr>
          <w:rFonts w:ascii="Palatino Linotype" w:hAnsi="Palatino Linotype"/>
          <w:sz w:val="24"/>
        </w:rPr>
        <w:t xml:space="preserve">dos </w:t>
      </w:r>
      <w:r w:rsidR="00DB71EE">
        <w:rPr>
          <w:rFonts w:ascii="Palatino Linotype" w:hAnsi="Palatino Linotype"/>
          <w:sz w:val="24"/>
        </w:rPr>
        <w:t>mil veinte</w:t>
      </w:r>
      <w:r w:rsidRPr="00C35F18">
        <w:rPr>
          <w:rFonts w:ascii="Palatino Linotype" w:hAnsi="Palatino Linotype"/>
          <w:sz w:val="24"/>
        </w:rPr>
        <w:t xml:space="preserve">, </w:t>
      </w:r>
      <w:r w:rsidR="008C0E72">
        <w:rPr>
          <w:rFonts w:ascii="Palatino Linotype" w:hAnsi="Palatino Linotype"/>
          <w:sz w:val="24"/>
        </w:rPr>
        <w:t>manifestando lo siguiente:</w:t>
      </w:r>
    </w:p>
    <w:p w:rsidR="00CC0730" w:rsidRDefault="00CC0730" w:rsidP="00CC0730">
      <w:pPr>
        <w:pStyle w:val="Sinespaciado"/>
        <w:spacing w:line="360" w:lineRule="auto"/>
        <w:ind w:left="426"/>
        <w:rPr>
          <w:rFonts w:ascii="Verdana" w:hAnsi="Verdana"/>
          <w:color w:val="000000"/>
          <w:sz w:val="18"/>
          <w:szCs w:val="18"/>
        </w:rPr>
      </w:pPr>
    </w:p>
    <w:p w:rsidR="005F18BB" w:rsidRPr="00C9611F" w:rsidRDefault="00CA4357" w:rsidP="006C1ED6">
      <w:pPr>
        <w:pStyle w:val="Sinespaciado"/>
        <w:spacing w:line="360" w:lineRule="auto"/>
        <w:ind w:left="426"/>
        <w:jc w:val="right"/>
        <w:rPr>
          <w:rFonts w:ascii="Palatino Linotype" w:hAnsi="Palatino Linotype"/>
          <w:color w:val="000000"/>
          <w:sz w:val="18"/>
          <w:szCs w:val="18"/>
        </w:rPr>
      </w:pPr>
      <w:r w:rsidRPr="00C9611F">
        <w:rPr>
          <w:rFonts w:ascii="Palatino Linotype" w:hAnsi="Palatino Linotype"/>
          <w:color w:val="000000"/>
          <w:sz w:val="18"/>
          <w:szCs w:val="18"/>
        </w:rPr>
        <w:t>Nombre del solicitante:</w:t>
      </w:r>
      <w:bookmarkStart w:id="0" w:name="_GoBack"/>
      <w:bookmarkEnd w:id="0"/>
    </w:p>
    <w:p w:rsidR="005F18BB" w:rsidRPr="00C9611F" w:rsidRDefault="005F18BB" w:rsidP="006C1ED6">
      <w:pPr>
        <w:pStyle w:val="Sinespaciado"/>
        <w:spacing w:line="360" w:lineRule="auto"/>
        <w:ind w:left="426"/>
        <w:jc w:val="right"/>
        <w:rPr>
          <w:rFonts w:ascii="Palatino Linotype" w:hAnsi="Palatino Linotype"/>
          <w:color w:val="000000"/>
          <w:sz w:val="18"/>
          <w:szCs w:val="18"/>
        </w:rPr>
      </w:pPr>
      <w:r w:rsidRPr="00C9611F">
        <w:rPr>
          <w:rFonts w:ascii="Palatino Linotype" w:hAnsi="Palatino Linotype"/>
          <w:color w:val="000000"/>
          <w:sz w:val="18"/>
          <w:szCs w:val="18"/>
        </w:rPr>
        <w:t xml:space="preserve">Folio de la solicitud: </w:t>
      </w:r>
      <w:r w:rsidR="00520A32" w:rsidRPr="00520A32">
        <w:rPr>
          <w:rFonts w:ascii="Palatino Linotype" w:hAnsi="Palatino Linotype"/>
          <w:b/>
          <w:color w:val="000000"/>
          <w:sz w:val="18"/>
          <w:szCs w:val="18"/>
        </w:rPr>
        <w:t>Folio de la solicitud: 00397/SE/IP/2020</w:t>
      </w:r>
    </w:p>
    <w:p w:rsidR="005F18BB" w:rsidRPr="00C9611F" w:rsidRDefault="005F18BB" w:rsidP="006C1ED6">
      <w:pPr>
        <w:pStyle w:val="Sinespaciado"/>
        <w:spacing w:line="360" w:lineRule="auto"/>
        <w:ind w:left="426"/>
        <w:jc w:val="both"/>
        <w:rPr>
          <w:rFonts w:ascii="Palatino Linotype" w:hAnsi="Palatino Linotype"/>
          <w:color w:val="000000"/>
          <w:sz w:val="18"/>
          <w:szCs w:val="18"/>
        </w:rPr>
      </w:pPr>
    </w:p>
    <w:p w:rsidR="00CA4357" w:rsidRPr="00C9611F" w:rsidRDefault="00CA4357" w:rsidP="006C1ED6">
      <w:pPr>
        <w:pStyle w:val="Sinespaciado"/>
        <w:spacing w:line="276" w:lineRule="auto"/>
        <w:jc w:val="both"/>
        <w:rPr>
          <w:rFonts w:ascii="Palatino Linotype" w:hAnsi="Palatino Linotype"/>
          <w:color w:val="000000"/>
          <w:sz w:val="18"/>
          <w:szCs w:val="18"/>
        </w:rPr>
      </w:pPr>
      <w:r w:rsidRPr="00C9611F">
        <w:rPr>
          <w:rFonts w:ascii="Palatino Linotype" w:hAnsi="Palatino Linotype"/>
          <w:color w:val="000000"/>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A4357" w:rsidRPr="00C9611F" w:rsidRDefault="00CA4357" w:rsidP="006C1ED6">
      <w:pPr>
        <w:pStyle w:val="Sinespaciado"/>
        <w:spacing w:line="276" w:lineRule="auto"/>
        <w:jc w:val="both"/>
        <w:rPr>
          <w:rFonts w:ascii="Palatino Linotype" w:hAnsi="Palatino Linotype"/>
          <w:color w:val="000000"/>
          <w:sz w:val="18"/>
          <w:szCs w:val="18"/>
        </w:rPr>
      </w:pPr>
    </w:p>
    <w:p w:rsidR="00CC0730" w:rsidRDefault="00CA4357" w:rsidP="006C1ED6">
      <w:pPr>
        <w:pStyle w:val="Sinespaciado"/>
        <w:spacing w:line="276" w:lineRule="auto"/>
        <w:jc w:val="both"/>
        <w:rPr>
          <w:rFonts w:ascii="Palatino Linotype" w:hAnsi="Palatino Linotype"/>
          <w:color w:val="000000"/>
          <w:sz w:val="18"/>
          <w:szCs w:val="18"/>
        </w:rPr>
      </w:pPr>
      <w:r w:rsidRPr="00C9611F">
        <w:rPr>
          <w:rFonts w:ascii="Palatino Linotype" w:hAnsi="Palatino Linotype"/>
          <w:color w:val="000000"/>
          <w:sz w:val="18"/>
          <w:szCs w:val="18"/>
        </w:rPr>
        <w:t>De conformidad con lo dispuesto en el artículo 163 de la Ley de Transparencia y Acceso a la Información Pública del Estado de México y Municipios, se adjunta un archivo correspondiente al acuerdo de fecha dieciocho de septiembre de dos mil veinte signado por el Titular de la Unidad de Transparencia, así mismo se anexan archivos con información remitida por el Servidor Público Habilitado.</w:t>
      </w:r>
    </w:p>
    <w:p w:rsidR="00520A32" w:rsidRDefault="00520A32" w:rsidP="006C1ED6">
      <w:pPr>
        <w:pStyle w:val="Sinespaciado"/>
        <w:spacing w:line="276" w:lineRule="auto"/>
        <w:jc w:val="both"/>
        <w:rPr>
          <w:rFonts w:ascii="Palatino Linotype" w:hAnsi="Palatino Linotype"/>
          <w:color w:val="000000"/>
          <w:sz w:val="18"/>
          <w:szCs w:val="18"/>
        </w:rPr>
      </w:pPr>
    </w:p>
    <w:p w:rsidR="00520A32" w:rsidRPr="00520A32" w:rsidRDefault="00520A32" w:rsidP="006C1ED6">
      <w:pPr>
        <w:pStyle w:val="Sinespaciado"/>
        <w:spacing w:line="276" w:lineRule="auto"/>
        <w:jc w:val="both"/>
        <w:rPr>
          <w:rFonts w:ascii="Palatino Linotype" w:hAnsi="Palatino Linotype"/>
          <w:color w:val="000000"/>
          <w:sz w:val="18"/>
          <w:szCs w:val="18"/>
        </w:rPr>
      </w:pPr>
      <w:r w:rsidRPr="00520A32">
        <w:rPr>
          <w:rFonts w:ascii="Palatino Linotype" w:hAnsi="Palatino Linotype"/>
          <w:color w:val="000000"/>
          <w:sz w:val="18"/>
          <w:szCs w:val="18"/>
        </w:rPr>
        <w:t>ATENTAMENTE</w:t>
      </w:r>
    </w:p>
    <w:p w:rsidR="00520A32" w:rsidRPr="00C9611F" w:rsidRDefault="00520A32" w:rsidP="006C1ED6">
      <w:pPr>
        <w:pStyle w:val="Sinespaciado"/>
        <w:spacing w:line="276" w:lineRule="auto"/>
        <w:jc w:val="both"/>
        <w:rPr>
          <w:rFonts w:ascii="Palatino Linotype" w:hAnsi="Palatino Linotype"/>
          <w:color w:val="000000"/>
          <w:sz w:val="18"/>
          <w:szCs w:val="18"/>
        </w:rPr>
      </w:pPr>
      <w:r w:rsidRPr="00520A32">
        <w:rPr>
          <w:rFonts w:ascii="Palatino Linotype" w:hAnsi="Palatino Linotype"/>
          <w:color w:val="000000"/>
          <w:sz w:val="18"/>
          <w:szCs w:val="18"/>
        </w:rPr>
        <w:t>Licenciado en Derecho Sergio Luna Hernández</w:t>
      </w:r>
    </w:p>
    <w:p w:rsidR="00CA4357" w:rsidRDefault="00CA4357" w:rsidP="00CA4357">
      <w:pPr>
        <w:pStyle w:val="Sinespaciado"/>
        <w:spacing w:line="276" w:lineRule="auto"/>
        <w:ind w:left="426"/>
        <w:rPr>
          <w:rFonts w:ascii="Palatino Linotype" w:hAnsi="Palatino Linotype"/>
          <w:sz w:val="24"/>
        </w:rPr>
      </w:pPr>
    </w:p>
    <w:p w:rsidR="00CA4357" w:rsidRPr="00CA4357" w:rsidRDefault="00CA4357" w:rsidP="00C9611F">
      <w:pPr>
        <w:pStyle w:val="Sinespaciado"/>
        <w:spacing w:line="276" w:lineRule="auto"/>
        <w:ind w:right="-425"/>
        <w:jc w:val="both"/>
        <w:rPr>
          <w:rFonts w:ascii="Palatino Linotype" w:hAnsi="Palatino Linotype"/>
          <w:sz w:val="24"/>
        </w:rPr>
      </w:pPr>
      <w:r>
        <w:rPr>
          <w:rFonts w:ascii="Palatino Linotype" w:hAnsi="Palatino Linotype"/>
          <w:sz w:val="24"/>
        </w:rPr>
        <w:t>A su respuesta anexó diecinueve</w:t>
      </w:r>
      <w:r w:rsidR="00F121A4">
        <w:rPr>
          <w:rFonts w:ascii="Palatino Linotype" w:hAnsi="Palatino Linotype"/>
          <w:sz w:val="24"/>
        </w:rPr>
        <w:t xml:space="preserve"> archivos electrónicos denominados “</w:t>
      </w:r>
      <w:r w:rsidRPr="00CA4357">
        <w:rPr>
          <w:rFonts w:ascii="Palatino Linotype" w:hAnsi="Palatino Linotype"/>
          <w:sz w:val="24"/>
        </w:rPr>
        <w:t>aportaciones de padres de familia 2018-2019 VP.pdf</w:t>
      </w:r>
      <w:r>
        <w:rPr>
          <w:rFonts w:ascii="Palatino Linotype" w:hAnsi="Palatino Linotype"/>
          <w:sz w:val="24"/>
        </w:rPr>
        <w:t>”, “</w:t>
      </w:r>
      <w:r w:rsidRPr="00CA4357">
        <w:rPr>
          <w:rFonts w:ascii="Palatino Linotype" w:hAnsi="Palatino Linotype"/>
          <w:sz w:val="24"/>
        </w:rPr>
        <w:t>INFORME DE EGRESOS DE LOS RECURSOS FINANCIEROS 2017-2018.xlsx</w:t>
      </w:r>
      <w:r>
        <w:rPr>
          <w:rFonts w:ascii="Palatino Linotype" w:hAnsi="Palatino Linotype"/>
          <w:sz w:val="24"/>
        </w:rPr>
        <w:t>”, “</w:t>
      </w:r>
      <w:r w:rsidRPr="00CA4357">
        <w:rPr>
          <w:rFonts w:ascii="Palatino Linotype" w:hAnsi="Palatino Linotype"/>
          <w:sz w:val="24"/>
        </w:rPr>
        <w:t>Archivo Estados Financieros General 2017-2018.xlsx</w:t>
      </w:r>
      <w:r>
        <w:rPr>
          <w:rFonts w:ascii="Palatino Linotype" w:hAnsi="Palatino Linotype"/>
          <w:sz w:val="24"/>
        </w:rPr>
        <w:t>”, “</w:t>
      </w:r>
      <w:r w:rsidRPr="00CA4357">
        <w:rPr>
          <w:rFonts w:ascii="Palatino Linotype" w:hAnsi="Palatino Linotype"/>
          <w:sz w:val="24"/>
        </w:rPr>
        <w:t>Archivo Estados Financieros General2016-2017.xlsx</w:t>
      </w:r>
      <w:r>
        <w:rPr>
          <w:rFonts w:ascii="Palatino Linotype" w:hAnsi="Palatino Linotype"/>
          <w:sz w:val="24"/>
        </w:rPr>
        <w:t>”, “</w:t>
      </w:r>
      <w:r w:rsidRPr="00CA4357">
        <w:rPr>
          <w:rFonts w:ascii="Palatino Linotype" w:hAnsi="Palatino Linotype"/>
          <w:sz w:val="24"/>
        </w:rPr>
        <w:t>PUNTO 5 CARPETA 2.rar</w:t>
      </w:r>
      <w:r>
        <w:rPr>
          <w:rFonts w:ascii="Palatino Linotype" w:hAnsi="Palatino Linotype"/>
          <w:sz w:val="24"/>
        </w:rPr>
        <w:t>”, “</w:t>
      </w:r>
      <w:r w:rsidRPr="00CA4357">
        <w:rPr>
          <w:rFonts w:ascii="Palatino Linotype" w:hAnsi="Palatino Linotype"/>
          <w:sz w:val="24"/>
        </w:rPr>
        <w:t>INFORME DE EGRESOS DE LOS RECURSOS FINANCUEROS 2016-2017.xlsx</w:t>
      </w:r>
      <w:r>
        <w:rPr>
          <w:rFonts w:ascii="Palatino Linotype" w:hAnsi="Palatino Linotype"/>
          <w:sz w:val="24"/>
        </w:rPr>
        <w:t>”, “</w:t>
      </w:r>
      <w:r w:rsidRPr="00CA4357">
        <w:rPr>
          <w:rFonts w:ascii="Palatino Linotype" w:hAnsi="Palatino Linotype"/>
          <w:sz w:val="24"/>
        </w:rPr>
        <w:t>Archivo Estados Financieros General 2018-2019.xlsx</w:t>
      </w:r>
      <w:r w:rsidR="00C9611F">
        <w:rPr>
          <w:rFonts w:ascii="Palatino Linotype" w:hAnsi="Palatino Linotype"/>
          <w:sz w:val="24"/>
        </w:rPr>
        <w:t>”, “</w:t>
      </w:r>
      <w:r w:rsidRPr="00CA4357">
        <w:rPr>
          <w:rFonts w:ascii="Palatino Linotype" w:hAnsi="Palatino Linotype"/>
          <w:sz w:val="24"/>
        </w:rPr>
        <w:t xml:space="preserve">PUNTO 5 CARPETA 1 </w:t>
      </w:r>
      <w:proofErr w:type="spellStart"/>
      <w:r w:rsidRPr="00CA4357">
        <w:rPr>
          <w:rFonts w:ascii="Palatino Linotype" w:hAnsi="Palatino Linotype"/>
          <w:sz w:val="24"/>
        </w:rPr>
        <w:t>OK.rar</w:t>
      </w:r>
      <w:proofErr w:type="spellEnd"/>
      <w:r w:rsidR="00C9611F">
        <w:rPr>
          <w:rFonts w:ascii="Palatino Linotype" w:hAnsi="Palatino Linotype"/>
          <w:sz w:val="24"/>
        </w:rPr>
        <w:t>”, “</w:t>
      </w:r>
      <w:r w:rsidRPr="00CA4357">
        <w:rPr>
          <w:rFonts w:ascii="Palatino Linotype" w:hAnsi="Palatino Linotype"/>
          <w:sz w:val="24"/>
        </w:rPr>
        <w:t>Archivo Estados Financieros General 2019-2020.xlsx</w:t>
      </w:r>
      <w:r w:rsidR="00C9611F">
        <w:rPr>
          <w:rFonts w:ascii="Palatino Linotype" w:hAnsi="Palatino Linotype"/>
          <w:sz w:val="24"/>
        </w:rPr>
        <w:t>”, “</w:t>
      </w:r>
      <w:r w:rsidRPr="00CA4357">
        <w:rPr>
          <w:rFonts w:ascii="Palatino Linotype" w:hAnsi="Palatino Linotype"/>
          <w:sz w:val="24"/>
        </w:rPr>
        <w:t xml:space="preserve">SAIMEX 397 RESP. A </w:t>
      </w:r>
      <w:proofErr w:type="gramStart"/>
      <w:r w:rsidRPr="00CA4357">
        <w:rPr>
          <w:rFonts w:ascii="Palatino Linotype" w:hAnsi="Palatino Linotype"/>
          <w:sz w:val="24"/>
        </w:rPr>
        <w:t>U.T..</w:t>
      </w:r>
      <w:proofErr w:type="spellStart"/>
      <w:r w:rsidRPr="00CA4357">
        <w:rPr>
          <w:rFonts w:ascii="Palatino Linotype" w:hAnsi="Palatino Linotype"/>
          <w:sz w:val="24"/>
        </w:rPr>
        <w:t>pdf</w:t>
      </w:r>
      <w:proofErr w:type="spellEnd"/>
      <w:proofErr w:type="gramEnd"/>
      <w:r w:rsidR="00C9611F">
        <w:rPr>
          <w:rFonts w:ascii="Palatino Linotype" w:hAnsi="Palatino Linotype"/>
          <w:sz w:val="24"/>
        </w:rPr>
        <w:t>”, “</w:t>
      </w:r>
      <w:r w:rsidRPr="00CA4357">
        <w:rPr>
          <w:rFonts w:ascii="Palatino Linotype" w:hAnsi="Palatino Linotype"/>
          <w:sz w:val="24"/>
        </w:rPr>
        <w:t>OFICIO NO. 727 SREB NZ 2020 S091 INFORME DE LA ESCUELA SECUNDARIA TELESFORO ROLDAN YAÑEZ - copia.pdf</w:t>
      </w:r>
      <w:r w:rsidR="00C9611F">
        <w:rPr>
          <w:rFonts w:ascii="Palatino Linotype" w:hAnsi="Palatino Linotype"/>
          <w:sz w:val="24"/>
        </w:rPr>
        <w:t>”, “</w:t>
      </w:r>
      <w:r w:rsidRPr="00CA4357">
        <w:rPr>
          <w:rFonts w:ascii="Palatino Linotype" w:hAnsi="Palatino Linotype"/>
          <w:sz w:val="24"/>
        </w:rPr>
        <w:t>Archivo Estados Financieros General.xlsx</w:t>
      </w:r>
      <w:r w:rsidR="00C9611F">
        <w:rPr>
          <w:rFonts w:ascii="Palatino Linotype" w:hAnsi="Palatino Linotype"/>
          <w:sz w:val="24"/>
        </w:rPr>
        <w:t>”, “</w:t>
      </w:r>
      <w:r w:rsidRPr="00CA4357">
        <w:rPr>
          <w:rFonts w:ascii="Palatino Linotype" w:hAnsi="Palatino Linotype"/>
          <w:sz w:val="24"/>
        </w:rPr>
        <w:t xml:space="preserve">PUNTO 4 Y 6 CARPETA 3 VP </w:t>
      </w:r>
      <w:proofErr w:type="spellStart"/>
      <w:r w:rsidRPr="00CA4357">
        <w:rPr>
          <w:rFonts w:ascii="Palatino Linotype" w:hAnsi="Palatino Linotype"/>
          <w:sz w:val="24"/>
        </w:rPr>
        <w:t>OK.rar</w:t>
      </w:r>
      <w:proofErr w:type="spellEnd"/>
    </w:p>
    <w:p w:rsidR="00F121A4" w:rsidRPr="00520A32" w:rsidRDefault="00CA4357" w:rsidP="00520A32">
      <w:pPr>
        <w:pStyle w:val="Sinespaciado"/>
        <w:spacing w:line="276" w:lineRule="auto"/>
        <w:ind w:right="-425"/>
        <w:jc w:val="both"/>
        <w:rPr>
          <w:rFonts w:ascii="Palatino Linotype" w:hAnsi="Palatino Linotype"/>
          <w:sz w:val="24"/>
        </w:rPr>
      </w:pPr>
      <w:proofErr w:type="spellStart"/>
      <w:r w:rsidRPr="00CA4357">
        <w:rPr>
          <w:rFonts w:ascii="Palatino Linotype" w:hAnsi="Palatino Linotype"/>
          <w:sz w:val="24"/>
        </w:rPr>
        <w:t>Contrattos</w:t>
      </w:r>
      <w:proofErr w:type="spellEnd"/>
      <w:r w:rsidRPr="00CA4357">
        <w:rPr>
          <w:rFonts w:ascii="Palatino Linotype" w:hAnsi="Palatino Linotype"/>
          <w:sz w:val="24"/>
        </w:rPr>
        <w:t xml:space="preserve"> </w:t>
      </w:r>
      <w:proofErr w:type="spellStart"/>
      <w:r w:rsidRPr="00CA4357">
        <w:rPr>
          <w:rFonts w:ascii="Palatino Linotype" w:hAnsi="Palatino Linotype"/>
          <w:sz w:val="24"/>
        </w:rPr>
        <w:t>papeleria</w:t>
      </w:r>
      <w:proofErr w:type="spellEnd"/>
      <w:r w:rsidRPr="00CA4357">
        <w:rPr>
          <w:rFonts w:ascii="Palatino Linotype" w:hAnsi="Palatino Linotype"/>
          <w:sz w:val="24"/>
        </w:rPr>
        <w:t xml:space="preserve"> punto 3 VP.pdf</w:t>
      </w:r>
      <w:r w:rsidR="00C9611F">
        <w:rPr>
          <w:rFonts w:ascii="Palatino Linotype" w:hAnsi="Palatino Linotype"/>
          <w:sz w:val="24"/>
        </w:rPr>
        <w:t>”, “</w:t>
      </w:r>
      <w:r w:rsidRPr="00CA4357">
        <w:rPr>
          <w:rFonts w:ascii="Palatino Linotype" w:hAnsi="Palatino Linotype"/>
          <w:sz w:val="24"/>
        </w:rPr>
        <w:t>INFORME DE EGRESOS DE LOS RECURSOS FINANCIEROS 2018-2019.xlsx</w:t>
      </w:r>
      <w:r w:rsidR="00C9611F">
        <w:rPr>
          <w:rFonts w:ascii="Palatino Linotype" w:hAnsi="Palatino Linotype"/>
          <w:sz w:val="24"/>
        </w:rPr>
        <w:t>”, “</w:t>
      </w:r>
      <w:r w:rsidRPr="00CA4357">
        <w:rPr>
          <w:rFonts w:ascii="Palatino Linotype" w:hAnsi="Palatino Linotype"/>
          <w:sz w:val="24"/>
        </w:rPr>
        <w:t xml:space="preserve">INFORME DE EGRESOS DE LOS RECURSOS </w:t>
      </w:r>
      <w:r w:rsidRPr="00CA4357">
        <w:rPr>
          <w:rFonts w:ascii="Palatino Linotype" w:hAnsi="Palatino Linotype"/>
          <w:sz w:val="24"/>
        </w:rPr>
        <w:lastRenderedPageBreak/>
        <w:t>FINANCIEROS 2019-2020.xlsx</w:t>
      </w:r>
      <w:r w:rsidR="00C9611F">
        <w:rPr>
          <w:rFonts w:ascii="Palatino Linotype" w:hAnsi="Palatino Linotype"/>
          <w:sz w:val="24"/>
        </w:rPr>
        <w:t>”, “</w:t>
      </w:r>
      <w:r w:rsidRPr="00CA4357">
        <w:rPr>
          <w:rFonts w:ascii="Palatino Linotype" w:hAnsi="Palatino Linotype"/>
          <w:sz w:val="24"/>
        </w:rPr>
        <w:t>8.1.17 Curriculum Vitae Docentes VP.pdf</w:t>
      </w:r>
      <w:r w:rsidR="00C9611F">
        <w:rPr>
          <w:rFonts w:ascii="Palatino Linotype" w:hAnsi="Palatino Linotype"/>
          <w:sz w:val="24"/>
        </w:rPr>
        <w:t>”, “</w:t>
      </w:r>
      <w:r w:rsidRPr="00CA4357">
        <w:rPr>
          <w:rFonts w:ascii="Palatino Linotype" w:hAnsi="Palatino Linotype"/>
          <w:sz w:val="24"/>
        </w:rPr>
        <w:t>397_SE_IP_2020_RESPUESTA.pdf</w:t>
      </w:r>
      <w:r w:rsidR="00C9611F">
        <w:rPr>
          <w:rFonts w:ascii="Palatino Linotype" w:hAnsi="Palatino Linotype"/>
          <w:sz w:val="24"/>
        </w:rPr>
        <w:t>” y “</w:t>
      </w:r>
      <w:r w:rsidRPr="00CA4357">
        <w:rPr>
          <w:rFonts w:ascii="Palatino Linotype" w:hAnsi="Palatino Linotype"/>
          <w:sz w:val="24"/>
        </w:rPr>
        <w:t>OFICIO 1533S1130R.pdf</w:t>
      </w:r>
      <w:r w:rsidR="00F121A4">
        <w:rPr>
          <w:rFonts w:ascii="Palatino Linotype" w:hAnsi="Palatino Linotype"/>
          <w:sz w:val="24"/>
        </w:rPr>
        <w:t>”</w:t>
      </w:r>
    </w:p>
    <w:p w:rsidR="00520A32" w:rsidRDefault="00520A32" w:rsidP="0014447C">
      <w:pPr>
        <w:pStyle w:val="Sinespaciado"/>
        <w:spacing w:line="360" w:lineRule="auto"/>
        <w:jc w:val="both"/>
        <w:rPr>
          <w:rFonts w:ascii="Palatino Linotype" w:hAnsi="Palatino Linotype"/>
          <w:b/>
          <w:sz w:val="26"/>
          <w:szCs w:val="26"/>
        </w:rPr>
      </w:pPr>
    </w:p>
    <w:p w:rsidR="007E2E80" w:rsidRPr="00D04234" w:rsidRDefault="00EC580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EA0C2B">
        <w:rPr>
          <w:rFonts w:ascii="Palatino Linotype" w:hAnsi="Palatino Linotype"/>
          <w:sz w:val="24"/>
          <w:szCs w:val="24"/>
        </w:rPr>
        <w:t>El Recurrente</w:t>
      </w:r>
      <w:r w:rsidR="00520A32">
        <w:rPr>
          <w:rFonts w:ascii="Palatino Linotype" w:hAnsi="Palatino Linotype"/>
          <w:sz w:val="24"/>
          <w:szCs w:val="24"/>
        </w:rPr>
        <w:t xml:space="preserve"> interpuso el</w:t>
      </w:r>
      <w:r w:rsidR="00D04234">
        <w:rPr>
          <w:rFonts w:ascii="Palatino Linotype" w:hAnsi="Palatino Linotype"/>
          <w:sz w:val="24"/>
          <w:szCs w:val="24"/>
        </w:rPr>
        <w:t xml:space="preserve"> </w:t>
      </w:r>
      <w:r w:rsidRPr="00D04234">
        <w:rPr>
          <w:rFonts w:ascii="Palatino Linotype" w:hAnsi="Palatino Linotype"/>
          <w:sz w:val="24"/>
          <w:szCs w:val="24"/>
        </w:rPr>
        <w:t xml:space="preserve">recurso de revisión, en fecha </w:t>
      </w:r>
      <w:r w:rsidR="00520A32">
        <w:rPr>
          <w:rFonts w:ascii="Palatino Linotype" w:hAnsi="Palatino Linotype"/>
          <w:sz w:val="24"/>
          <w:szCs w:val="24"/>
        </w:rPr>
        <w:t>tres de octubre del dos mil veinte</w:t>
      </w:r>
      <w:r w:rsidR="00852DE6">
        <w:rPr>
          <w:rFonts w:ascii="Palatino Linotype" w:hAnsi="Palatino Linotype"/>
          <w:sz w:val="24"/>
          <w:szCs w:val="24"/>
        </w:rPr>
        <w:t>,</w:t>
      </w:r>
      <w:r w:rsidR="00D044B7">
        <w:rPr>
          <w:rFonts w:ascii="Palatino Linotype" w:hAnsi="Palatino Linotype"/>
          <w:sz w:val="24"/>
          <w:szCs w:val="24"/>
        </w:rPr>
        <w:t xml:space="preserve"> </w:t>
      </w:r>
      <w:r w:rsidR="00852DE6">
        <w:rPr>
          <w:rFonts w:ascii="Palatino Linotype" w:hAnsi="Palatino Linotype"/>
          <w:sz w:val="24"/>
          <w:szCs w:val="24"/>
        </w:rPr>
        <w:t>l</w:t>
      </w:r>
      <w:r w:rsidR="00D044B7">
        <w:rPr>
          <w:rFonts w:ascii="Palatino Linotype" w:hAnsi="Palatino Linotype"/>
          <w:sz w:val="24"/>
          <w:szCs w:val="24"/>
        </w:rPr>
        <w:t>os</w:t>
      </w:r>
      <w:r w:rsidR="00852DE6">
        <w:rPr>
          <w:rFonts w:ascii="Palatino Linotype" w:hAnsi="Palatino Linotype"/>
          <w:sz w:val="24"/>
          <w:szCs w:val="24"/>
        </w:rPr>
        <w:t xml:space="preserve"> </w:t>
      </w:r>
      <w:r w:rsidR="00520A32">
        <w:rPr>
          <w:rFonts w:ascii="Palatino Linotype" w:hAnsi="Palatino Linotype"/>
          <w:sz w:val="24"/>
          <w:szCs w:val="24"/>
        </w:rPr>
        <w:t xml:space="preserve">el cual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6C1ED6" w:rsidRPr="006C1ED6">
        <w:rPr>
          <w:rFonts w:ascii="Palatino Linotype" w:hAnsi="Palatino Linotype"/>
          <w:b/>
          <w:bCs/>
          <w:sz w:val="24"/>
          <w:szCs w:val="24"/>
          <w:lang w:eastAsia="es-MX"/>
        </w:rPr>
        <w:t>04220/INFOEM/IP/RR/2020</w:t>
      </w:r>
      <w:r w:rsidR="00AD7BF6">
        <w:rPr>
          <w:rFonts w:ascii="Palatino Linotype" w:hAnsi="Palatino Linotype"/>
          <w:sz w:val="24"/>
          <w:szCs w:val="24"/>
        </w:rPr>
        <w:t>,</w:t>
      </w:r>
      <w:r w:rsidR="007A1265">
        <w:rPr>
          <w:rFonts w:ascii="Palatino Linotype" w:hAnsi="Palatino Linotype"/>
          <w:sz w:val="24"/>
          <w:szCs w:val="24"/>
        </w:rPr>
        <w:t xml:space="preserve"> </w:t>
      </w:r>
      <w:r w:rsidR="00AD7BF6">
        <w:rPr>
          <w:rFonts w:ascii="Palatino Linotype" w:hAnsi="Palatino Linotype"/>
          <w:sz w:val="24"/>
          <w:szCs w:val="24"/>
        </w:rPr>
        <w:t>en los</w:t>
      </w:r>
      <w:r w:rsidRPr="00D04234">
        <w:rPr>
          <w:rFonts w:ascii="Palatino Linotype" w:hAnsi="Palatino Linotype"/>
          <w:sz w:val="24"/>
          <w:szCs w:val="24"/>
        </w:rPr>
        <w:t xml:space="preserve">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r w:rsidR="0097772D">
        <w:rPr>
          <w:rFonts w:ascii="Palatino Linotype" w:hAnsi="Palatino Linotype"/>
          <w:sz w:val="24"/>
          <w:szCs w:val="24"/>
        </w:rPr>
        <w:t>:</w:t>
      </w:r>
    </w:p>
    <w:p w:rsidR="007E2E80" w:rsidRPr="00D765E3" w:rsidRDefault="007E2E80" w:rsidP="0014447C">
      <w:pPr>
        <w:spacing w:before="240"/>
        <w:jc w:val="both"/>
        <w:rPr>
          <w:rFonts w:ascii="Palatino Linotype" w:hAnsi="Palatino Linotype" w:cs="Arial"/>
          <w:b/>
          <w:i/>
          <w:sz w:val="24"/>
          <w:szCs w:val="24"/>
        </w:rPr>
      </w:pPr>
      <w:r w:rsidRPr="00D765E3">
        <w:rPr>
          <w:rFonts w:ascii="Palatino Linotype" w:hAnsi="Palatino Linotype" w:cs="Arial"/>
          <w:b/>
          <w:i/>
          <w:sz w:val="24"/>
          <w:szCs w:val="24"/>
        </w:rPr>
        <w:t>Acto Impugnado:</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6C1ED6" w:rsidRPr="006C1ED6">
        <w:rPr>
          <w:rFonts w:ascii="Palatino Linotype" w:hAnsi="Palatino Linotype" w:cs="Arial"/>
          <w:i/>
          <w:sz w:val="24"/>
        </w:rPr>
        <w:t xml:space="preserve">1.- Contratos y/o convenios del prestador de servicios del Establecimiento de Consumo Escolar, de la Escuela Secundaria Oficial No. 0763 David Alfaro Siqueiros, C.C.T. 15EES1130R, de los periodos del ciclo escolar: 2016-2017, 2017-2018, 2018-2019 y 2019-2020. 2.- Contratos y/o convenios del prestador de servicio del Centro de fotocopiado, de la Escuela Secundaria Oficial No. 0763 David Alfaro Siqueiros, C.C.T. 15EES1130R, de los periodos del ciclo escolar: 2016-2017, 2017-2018, 2018-2019 y 2019-2020. 3.- Contratos y/o convenios del prestador de servicio de Papelería, de la Escuela Secundaria Oficial No. 0763 David Alfaro Siqueiros, C.C.T. 15EES1130R, de los periodos del ciclo escolar: 2016-2017, 2017-2018, 2018-2019 y 2019-2020. 4.- Informe escrito de transparencia de los recursos materiales y financieros (Recursos Federales, Cooperaciones voluntarias, y recursos por prestadores de servicios), firmados por el secretario técnico, e integrantes del CEPS, de la Escuela Secundaria Oficial No. 0763 David Alfaro Siqueiros, C.C.T. 15EES1130R, de los periodos del ciclo escolar: 2016-2017, 2017-2018 y 2018-2019. 5.- Registros de inscripción realizados por la Autoridad Educativa Escolar, a los programas Federales, Estatales y Municipales de la Escuela Secundaria Oficial No. 0763 David Alfaro Siqueiros, C.C.T. 15EES1130R, de los periodos del ciclo escolar: 2016-2017, 2017-2018, 2018-2019 y 2019-2020. 6.- Estados financieros y comprobantes de los gastos de las Mesas Directivas de la Asociación de </w:t>
      </w:r>
      <w:r w:rsidR="006C1ED6" w:rsidRPr="006C1ED6">
        <w:rPr>
          <w:rFonts w:ascii="Palatino Linotype" w:hAnsi="Palatino Linotype" w:cs="Arial"/>
          <w:i/>
          <w:sz w:val="24"/>
        </w:rPr>
        <w:lastRenderedPageBreak/>
        <w:t>Padres de Familia de la Escuela Secundaria Oficial No. 0763 David Alfaro Siqueiros, C.C.T. 15EES1130R, de los periodos del ciclo escolar: 2016-2017, 2017-2018 y 2018-2019. 7.- Las actas y registro en que conste la elección de la Mesa Directiva y Comité Escolar de Participación Social, con los respectivos nombres y cargos, de la Escuela Secundaria Oficial No. 0763 David Alfaro Siqueiros, C.C.T. 15EES1130R, de los periodos del ciclo escolar: 2016-2017, 2017-2018, 2018-2019 y 2019-2020. 8.- Curricular Vitae de todos los docentes de la Escuela Secundaria Oficial No. 0763 David Alfaro Siqueiros, C.C.T. 15EES1130R. 9.- Recibos de nómina del ejercicio fiscal 2019 y 2020, de todos los docentes de la Escuela Secundaria Oficial No. 0763 David Alfaro Siqueiros, C.C.T. 15EES1130R</w:t>
      </w:r>
      <w:r w:rsidR="006A3A54" w:rsidRPr="00D46905">
        <w:rPr>
          <w:rFonts w:ascii="Palatino Linotype" w:hAnsi="Palatino Linotype" w:cs="Arial"/>
          <w:i/>
          <w:sz w:val="24"/>
        </w:rPr>
        <w:t>"(Sic)</w:t>
      </w:r>
    </w:p>
    <w:p w:rsidR="007E2E80" w:rsidRPr="00D765E3" w:rsidRDefault="007E2E80" w:rsidP="0014447C">
      <w:pPr>
        <w:spacing w:before="240"/>
        <w:jc w:val="both"/>
        <w:rPr>
          <w:rFonts w:ascii="Palatino Linotype" w:hAnsi="Palatino Linotype" w:cs="Arial"/>
          <w:i/>
          <w:sz w:val="24"/>
          <w:szCs w:val="24"/>
        </w:rPr>
      </w:pPr>
      <w:r w:rsidRPr="00D765E3">
        <w:rPr>
          <w:rFonts w:ascii="Palatino Linotype" w:hAnsi="Palatino Linotype" w:cs="Arial"/>
          <w:b/>
          <w:i/>
          <w:sz w:val="24"/>
          <w:szCs w:val="24"/>
        </w:rPr>
        <w:t>Razones o Motivos de Inconformidad</w:t>
      </w:r>
      <w:r w:rsidRPr="00D765E3">
        <w:rPr>
          <w:rFonts w:ascii="Palatino Linotype" w:hAnsi="Palatino Linotype" w:cs="Arial"/>
          <w:i/>
          <w:sz w:val="24"/>
          <w:szCs w:val="24"/>
        </w:rPr>
        <w:t xml:space="preserve">: </w:t>
      </w:r>
    </w:p>
    <w:p w:rsidR="00D765E3" w:rsidRPr="00D46905" w:rsidRDefault="00D765E3" w:rsidP="00D765E3">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6C1ED6" w:rsidRPr="006C1ED6">
        <w:rPr>
          <w:rFonts w:ascii="Palatino Linotype" w:hAnsi="Palatino Linotype" w:cs="Arial"/>
          <w:i/>
          <w:sz w:val="24"/>
        </w:rPr>
        <w:t>De la información parcialmente entregada carece de certeza propia, ya que testan nombres y firmas de los servidores públicos y responsables de la elaboración de los mismos. Y de la información entregada no da cumplimiento en apego a marco jurídico.</w:t>
      </w:r>
      <w:r w:rsidRPr="00D46905">
        <w:rPr>
          <w:rFonts w:ascii="Palatino Linotype" w:hAnsi="Palatino Linotype" w:cs="Arial"/>
          <w:i/>
          <w:sz w:val="24"/>
        </w:rPr>
        <w:t>"(Sic)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EC580A"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w:t>
      </w:r>
      <w:r w:rsidR="00435D7C">
        <w:rPr>
          <w:rFonts w:ascii="Palatino Linotype" w:hAnsi="Palatino Linotype"/>
          <w:sz w:val="24"/>
          <w:szCs w:val="24"/>
        </w:rPr>
        <w:t xml:space="preserve"> </w:t>
      </w:r>
      <w:r w:rsidRPr="004657BE">
        <w:rPr>
          <w:rFonts w:ascii="Palatino Linotype" w:hAnsi="Palatino Linotype"/>
          <w:sz w:val="24"/>
          <w:szCs w:val="24"/>
        </w:rPr>
        <w:t>l</w:t>
      </w:r>
      <w:r w:rsidR="00435D7C">
        <w:rPr>
          <w:rFonts w:ascii="Palatino Linotype" w:hAnsi="Palatino Linotype"/>
          <w:sz w:val="24"/>
          <w:szCs w:val="24"/>
        </w:rPr>
        <w:t>os</w:t>
      </w:r>
      <w:r w:rsidRPr="004657BE">
        <w:rPr>
          <w:rFonts w:ascii="Palatino Linotype" w:hAnsi="Palatino Linotype"/>
          <w:sz w:val="24"/>
          <w:szCs w:val="24"/>
        </w:rPr>
        <w:t xml:space="preserve"> cual</w:t>
      </w:r>
      <w:r w:rsidR="00435D7C">
        <w:rPr>
          <w:rFonts w:ascii="Palatino Linotype" w:hAnsi="Palatino Linotype"/>
          <w:sz w:val="24"/>
          <w:szCs w:val="24"/>
        </w:rPr>
        <w:t>es</w:t>
      </w:r>
      <w:r w:rsidRPr="004657BE">
        <w:rPr>
          <w:rFonts w:ascii="Palatino Linotype" w:hAnsi="Palatino Linotype"/>
          <w:sz w:val="24"/>
          <w:szCs w:val="24"/>
        </w:rPr>
        <w:t xml:space="preserve"> recayó acuerdo de admisión en fecha </w:t>
      </w:r>
      <w:r w:rsidR="00FD236E">
        <w:rPr>
          <w:rFonts w:ascii="Palatino Linotype" w:hAnsi="Palatino Linotype"/>
          <w:sz w:val="24"/>
          <w:szCs w:val="24"/>
        </w:rPr>
        <w:t>nueve de octubre de los corrientes</w:t>
      </w:r>
      <w:r w:rsidR="00435D7C">
        <w:rPr>
          <w:rFonts w:ascii="Palatino Linotype" w:hAnsi="Palatino Linotype"/>
          <w:sz w:val="24"/>
          <w:szCs w:val="24"/>
        </w:rPr>
        <w:t>, determinándose en el</w:t>
      </w:r>
      <w:r w:rsidRPr="004657BE">
        <w:rPr>
          <w:rFonts w:ascii="Palatino Linotype" w:hAnsi="Palatino Linotype"/>
          <w:sz w:val="24"/>
          <w:szCs w:val="24"/>
        </w:rPr>
        <w:t>l</w:t>
      </w:r>
      <w:r w:rsidR="00435D7C">
        <w:rPr>
          <w:rFonts w:ascii="Palatino Linotype" w:hAnsi="Palatino Linotype"/>
          <w:sz w:val="24"/>
          <w:szCs w:val="24"/>
        </w:rPr>
        <w:t>os</w:t>
      </w:r>
      <w:r w:rsidRPr="004657BE">
        <w:rPr>
          <w:rFonts w:ascii="Palatino Linotype" w:hAnsi="Palatino Linotype"/>
          <w:sz w:val="24"/>
          <w:szCs w:val="24"/>
        </w:rPr>
        <w:t>, un plazo de siete días para que las partes manifestaran lo que a su derecho corresponda en términos del numeral ya citado.</w:t>
      </w:r>
    </w:p>
    <w:p w:rsidR="00A64A6C" w:rsidRDefault="00A64A6C" w:rsidP="004657BE">
      <w:pPr>
        <w:pStyle w:val="Sinespaciado"/>
        <w:spacing w:line="360" w:lineRule="auto"/>
        <w:jc w:val="both"/>
        <w:rPr>
          <w:rFonts w:ascii="Palatino Linotype" w:hAnsi="Palatino Linotype"/>
          <w:sz w:val="24"/>
          <w:szCs w:val="24"/>
        </w:rPr>
      </w:pPr>
    </w:p>
    <w:p w:rsidR="007E2E80" w:rsidRPr="0014447C" w:rsidRDefault="00EC580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607F1E" w:rsidRDefault="00607F1E" w:rsidP="00607F1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Sujeto Obligado rindió su i</w:t>
      </w:r>
      <w:r w:rsidR="00FD236E">
        <w:rPr>
          <w:rFonts w:ascii="Palatino Linotype" w:hAnsi="Palatino Linotype" w:cs="Arial"/>
          <w:sz w:val="24"/>
          <w:szCs w:val="24"/>
        </w:rPr>
        <w:t>nforme justificado, a través de</w:t>
      </w:r>
      <w:r>
        <w:rPr>
          <w:rFonts w:ascii="Palatino Linotype" w:hAnsi="Palatino Linotype" w:cs="Arial"/>
          <w:sz w:val="24"/>
          <w:szCs w:val="24"/>
        </w:rPr>
        <w:t>l</w:t>
      </w:r>
      <w:r w:rsidR="00FD236E">
        <w:rPr>
          <w:rFonts w:ascii="Palatino Linotype" w:hAnsi="Palatino Linotype" w:cs="Arial"/>
          <w:sz w:val="24"/>
          <w:szCs w:val="24"/>
        </w:rPr>
        <w:t xml:space="preserve"> archivo electrónico </w:t>
      </w:r>
      <w:r w:rsidRPr="001E6B2B">
        <w:rPr>
          <w:rFonts w:ascii="Palatino Linotype" w:hAnsi="Palatino Linotype" w:cs="Arial"/>
          <w:b/>
          <w:sz w:val="24"/>
          <w:szCs w:val="24"/>
        </w:rPr>
        <w:t>“</w:t>
      </w:r>
      <w:r w:rsidR="00FD236E" w:rsidRPr="00FD236E">
        <w:rPr>
          <w:rFonts w:ascii="Palatino Linotype" w:hAnsi="Palatino Linotype" w:cs="Arial"/>
          <w:b/>
          <w:sz w:val="24"/>
          <w:szCs w:val="24"/>
        </w:rPr>
        <w:t>4220_INFOEM_IP_RR_2020_MANIFIESTOS.pdf</w:t>
      </w:r>
      <w:r w:rsidRPr="001E6B2B">
        <w:rPr>
          <w:rFonts w:ascii="Palatino Linotype" w:hAnsi="Palatino Linotype" w:cs="Arial"/>
          <w:b/>
          <w:sz w:val="24"/>
          <w:szCs w:val="24"/>
        </w:rPr>
        <w:t>”</w:t>
      </w:r>
      <w:r w:rsidR="00FD236E">
        <w:rPr>
          <w:rFonts w:ascii="Palatino Linotype" w:hAnsi="Palatino Linotype" w:cs="Arial"/>
          <w:sz w:val="24"/>
          <w:szCs w:val="24"/>
        </w:rPr>
        <w:t>, el cual</w:t>
      </w:r>
      <w:r>
        <w:rPr>
          <w:rFonts w:ascii="Palatino Linotype" w:hAnsi="Palatino Linotype" w:cs="Arial"/>
          <w:sz w:val="24"/>
          <w:szCs w:val="24"/>
        </w:rPr>
        <w:t xml:space="preserve"> se </w:t>
      </w:r>
      <w:proofErr w:type="spellStart"/>
      <w:r>
        <w:rPr>
          <w:rFonts w:ascii="Palatino Linotype" w:hAnsi="Palatino Linotype" w:cs="Arial"/>
          <w:sz w:val="24"/>
          <w:szCs w:val="24"/>
        </w:rPr>
        <w:t>pusieroa</w:t>
      </w:r>
      <w:proofErr w:type="spellEnd"/>
      <w:r>
        <w:rPr>
          <w:rFonts w:ascii="Palatino Linotype" w:hAnsi="Palatino Linotype" w:cs="Arial"/>
          <w:sz w:val="24"/>
          <w:szCs w:val="24"/>
        </w:rPr>
        <w:t xml:space="preserve"> la vista de El Recurrente</w:t>
      </w:r>
      <w:r>
        <w:rPr>
          <w:rFonts w:ascii="Palatino Linotype" w:hAnsi="Palatino Linotype" w:cs="Arial"/>
          <w:b/>
          <w:sz w:val="24"/>
          <w:szCs w:val="24"/>
        </w:rPr>
        <w:t xml:space="preserve"> </w:t>
      </w:r>
      <w:r>
        <w:rPr>
          <w:rFonts w:ascii="Palatino Linotype" w:hAnsi="Palatino Linotype" w:cs="Arial"/>
          <w:sz w:val="24"/>
          <w:szCs w:val="24"/>
        </w:rPr>
        <w:t xml:space="preserve">a efecto de que en el término de tres días hábiles hiciera valer lo que a sus derechos convinieran; se hace constar que </w:t>
      </w:r>
      <w:r>
        <w:rPr>
          <w:rFonts w:ascii="Palatino Linotype" w:hAnsi="Palatino Linotype" w:cs="Arial"/>
          <w:b/>
          <w:sz w:val="24"/>
          <w:szCs w:val="24"/>
        </w:rPr>
        <w:t xml:space="preserve">El Recurrente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l</w:t>
      </w:r>
      <w:r w:rsidRPr="00E34EB5">
        <w:rPr>
          <w:rFonts w:ascii="Palatino Linotype" w:hAnsi="Palatino Linotype" w:cs="Arial"/>
          <w:sz w:val="24"/>
          <w:szCs w:val="24"/>
        </w:rPr>
        <w:t xml:space="preserve"> hoy </w:t>
      </w:r>
      <w:r w:rsidRPr="00FB630D">
        <w:rPr>
          <w:rFonts w:ascii="Palatino Linotype" w:hAnsi="Palatino Linotype" w:cs="Arial"/>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40228" w:rsidRDefault="00340228" w:rsidP="0014447C">
      <w:pPr>
        <w:pStyle w:val="Sinespaciado"/>
        <w:spacing w:line="360" w:lineRule="auto"/>
        <w:jc w:val="both"/>
        <w:rPr>
          <w:rFonts w:ascii="Palatino Linotype" w:hAnsi="Palatino Linotype"/>
          <w:sz w:val="24"/>
          <w:szCs w:val="24"/>
        </w:rPr>
      </w:pPr>
    </w:p>
    <w:p w:rsidR="00423C27" w:rsidRPr="0014447C" w:rsidRDefault="00EC580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45C8A">
        <w:rPr>
          <w:rFonts w:ascii="Palatino Linotype" w:hAnsi="Palatino Linotype"/>
          <w:sz w:val="24"/>
          <w:szCs w:val="24"/>
        </w:rPr>
        <w:t>diez de diciembre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BD5025" w:rsidRDefault="00EC580A" w:rsidP="00915450">
      <w:pPr>
        <w:spacing w:line="360" w:lineRule="auto"/>
        <w:jc w:val="both"/>
        <w:rPr>
          <w:rFonts w:ascii="Palatino Linotype" w:hAnsi="Palatino Linotype" w:cs="Arial"/>
          <w:b/>
          <w:sz w:val="24"/>
          <w:szCs w:val="24"/>
        </w:rPr>
      </w:pPr>
      <w:r>
        <w:rPr>
          <w:rFonts w:ascii="Palatino Linotype" w:hAnsi="Palatino Linotype" w:cs="Arial"/>
          <w:b/>
          <w:sz w:val="26"/>
          <w:szCs w:val="26"/>
        </w:rPr>
        <w:t>OCTAVO</w:t>
      </w:r>
      <w:r w:rsidR="00915450" w:rsidRPr="00BD5025">
        <w:rPr>
          <w:rFonts w:ascii="Palatino Linotype" w:hAnsi="Palatino Linotype" w:cs="Arial"/>
          <w:b/>
          <w:sz w:val="26"/>
          <w:szCs w:val="26"/>
        </w:rPr>
        <w:t>. De la ampliación del término para resolver</w:t>
      </w:r>
      <w:r w:rsidR="00915450" w:rsidRPr="00BD5025">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BD5025">
        <w:rPr>
          <w:rFonts w:ascii="Palatino Linotype" w:hAnsi="Palatino Linotype" w:cs="Arial"/>
          <w:sz w:val="24"/>
          <w:szCs w:val="24"/>
        </w:rPr>
        <w:t xml:space="preserve">En fecha </w:t>
      </w:r>
      <w:r w:rsidR="00B45C8A">
        <w:rPr>
          <w:rFonts w:ascii="Palatino Linotype" w:hAnsi="Palatino Linotype" w:cs="Arial"/>
          <w:sz w:val="24"/>
          <w:szCs w:val="24"/>
        </w:rPr>
        <w:t>XXXXXXXXXXXXXXXXXX</w:t>
      </w:r>
      <w:r w:rsidRPr="00BD5025">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EA0C2B">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w:t>
      </w:r>
      <w:r w:rsidR="00A97E34">
        <w:rPr>
          <w:rFonts w:ascii="Palatino Linotype" w:hAnsi="Palatino Linotype"/>
          <w:sz w:val="24"/>
          <w:szCs w:val="24"/>
        </w:rPr>
        <w:t xml:space="preserve"> Mexicanos, 5, párrafos</w:t>
      </w:r>
      <w:r w:rsidRPr="0014447C">
        <w:rPr>
          <w:rFonts w:ascii="Palatino Linotype" w:hAnsi="Palatino Linotype"/>
          <w:sz w:val="24"/>
          <w:szCs w:val="24"/>
        </w:rPr>
        <w:t xml:space="preserve"> vigésimo segundo</w:t>
      </w:r>
      <w:r w:rsidR="00A97E34">
        <w:rPr>
          <w:rFonts w:ascii="Palatino Linotype" w:hAnsi="Palatino Linotype"/>
          <w:sz w:val="24"/>
          <w:szCs w:val="24"/>
        </w:rPr>
        <w:t xml:space="preserve">, </w:t>
      </w:r>
      <w:r w:rsidR="00A97E34" w:rsidRPr="0014447C">
        <w:rPr>
          <w:rFonts w:ascii="Palatino Linotype" w:hAnsi="Palatino Linotype"/>
          <w:sz w:val="24"/>
          <w:szCs w:val="24"/>
        </w:rPr>
        <w:t>vigésimo</w:t>
      </w:r>
      <w:r w:rsidR="00A97E34">
        <w:rPr>
          <w:rFonts w:ascii="Palatino Linotype" w:hAnsi="Palatino Linotype"/>
          <w:sz w:val="24"/>
          <w:szCs w:val="24"/>
        </w:rPr>
        <w:t xml:space="preserve"> </w:t>
      </w:r>
      <w:r w:rsidR="002A25CF">
        <w:rPr>
          <w:rFonts w:ascii="Palatino Linotype" w:hAnsi="Palatino Linotype"/>
          <w:sz w:val="24"/>
          <w:szCs w:val="24"/>
        </w:rPr>
        <w:t xml:space="preserve">tercero y </w:t>
      </w:r>
      <w:r w:rsidR="002A25CF" w:rsidRPr="0014447C">
        <w:rPr>
          <w:rFonts w:ascii="Palatino Linotype" w:hAnsi="Palatino Linotype"/>
          <w:sz w:val="24"/>
          <w:szCs w:val="24"/>
        </w:rPr>
        <w:t>vigésimo</w:t>
      </w:r>
      <w:r w:rsidR="002A25CF">
        <w:rPr>
          <w:rFonts w:ascii="Palatino Linotype" w:hAnsi="Palatino Linotype"/>
          <w:sz w:val="24"/>
          <w:szCs w:val="24"/>
        </w:rPr>
        <w:t xml:space="preserve">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w:t>
      </w:r>
      <w:r w:rsidR="007A1265">
        <w:rPr>
          <w:rFonts w:ascii="Palatino Linotype" w:hAnsi="Palatino Linotype"/>
          <w:sz w:val="24"/>
          <w:szCs w:val="24"/>
        </w:rPr>
        <w:t>X</w:t>
      </w:r>
      <w:r w:rsidRPr="0014447C">
        <w:rPr>
          <w:rFonts w:ascii="Palatino Linotype" w:hAnsi="Palatino Linotype"/>
          <w:sz w:val="24"/>
          <w:szCs w:val="24"/>
        </w:rPr>
        <w:t>I</w:t>
      </w:r>
      <w:r w:rsidR="00B96B2B">
        <w:rPr>
          <w:rFonts w:ascii="Palatino Linotype" w:hAnsi="Palatino Linotype"/>
          <w:sz w:val="24"/>
          <w:szCs w:val="24"/>
        </w:rPr>
        <w:t>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C2BEE" w:rsidRDefault="003C2BEE" w:rsidP="0014447C">
      <w:pPr>
        <w:pStyle w:val="Sinespaciado"/>
        <w:spacing w:line="360" w:lineRule="auto"/>
        <w:jc w:val="both"/>
        <w:rPr>
          <w:rFonts w:ascii="Palatino Linotype" w:hAnsi="Palatino Linotype"/>
          <w:sz w:val="24"/>
          <w:szCs w:val="24"/>
        </w:rPr>
      </w:pPr>
    </w:p>
    <w:p w:rsidR="003C2BEE" w:rsidRDefault="003C2BEE" w:rsidP="003C2BEE">
      <w:pPr>
        <w:spacing w:after="0" w:line="360" w:lineRule="auto"/>
        <w:jc w:val="both"/>
        <w:rPr>
          <w:rFonts w:ascii="Palatino Linotype" w:hAnsi="Palatino Linotype" w:cs="Arial"/>
          <w:sz w:val="24"/>
          <w:szCs w:val="24"/>
        </w:rPr>
      </w:pPr>
      <w:r w:rsidRPr="008E48AC">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E1941" w:rsidRDefault="003E1941" w:rsidP="0014447C">
      <w:pPr>
        <w:pStyle w:val="Sinespaciado"/>
        <w:spacing w:line="360" w:lineRule="auto"/>
        <w:jc w:val="both"/>
        <w:rPr>
          <w:rFonts w:ascii="Palatino Linotype" w:hAnsi="Palatino Linotype"/>
          <w:sz w:val="24"/>
          <w:szCs w:val="24"/>
        </w:rPr>
      </w:pPr>
    </w:p>
    <w:p w:rsidR="00F21C93" w:rsidRDefault="00F21C93" w:rsidP="00F21C93">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F21C93" w:rsidRPr="004F59FF" w:rsidRDefault="00F21C93" w:rsidP="00F21C93">
      <w:pPr>
        <w:pStyle w:val="Sinespaciado"/>
        <w:jc w:val="both"/>
        <w:rPr>
          <w:rFonts w:ascii="Palatino Linotype" w:hAnsi="Palatino Linotype"/>
          <w:b/>
          <w:sz w:val="14"/>
          <w:szCs w:val="26"/>
          <w:lang w:val="es-ES"/>
        </w:rPr>
      </w:pPr>
    </w:p>
    <w:p w:rsidR="00F21C93" w:rsidRPr="00890DBD" w:rsidRDefault="00F21C93" w:rsidP="00F21C93">
      <w:pPr>
        <w:pStyle w:val="Sinespaciado"/>
        <w:spacing w:line="360" w:lineRule="auto"/>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F21C93" w:rsidRPr="00890DBD" w:rsidRDefault="00F21C93" w:rsidP="00F21C93">
      <w:pPr>
        <w:pStyle w:val="Sinespaciado"/>
        <w:rPr>
          <w:rFonts w:ascii="Palatino Linotype" w:hAnsi="Palatino Linotype"/>
          <w:sz w:val="24"/>
          <w:szCs w:val="24"/>
        </w:rPr>
      </w:pP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lastRenderedPageBreak/>
        <w:t>VII. La copia de la respuesta que se impugna y, en su caso, de la notificación correspondiente, en el caso de respuesta de la solicitud; y</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F21C93" w:rsidRPr="00890DBD" w:rsidRDefault="00F21C93" w:rsidP="00F21C93">
      <w:pPr>
        <w:pStyle w:val="Sinespaciado"/>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F21C93" w:rsidRPr="00890DBD" w:rsidRDefault="00F21C93" w:rsidP="00F21C93">
      <w:pPr>
        <w:pStyle w:val="Sinespaciado"/>
        <w:jc w:val="both"/>
        <w:rPr>
          <w:rFonts w:ascii="Palatino Linotype" w:hAnsi="Palatino Linotype"/>
          <w:i/>
          <w:sz w:val="24"/>
          <w:szCs w:val="24"/>
          <w:lang w:val="es-ES"/>
        </w:rPr>
      </w:pPr>
    </w:p>
    <w:p w:rsidR="00F21C93" w:rsidRDefault="00F21C93" w:rsidP="00F21C93">
      <w:pPr>
        <w:pStyle w:val="Sinespaciado"/>
        <w:spacing w:line="360" w:lineRule="auto"/>
        <w:jc w:val="both"/>
        <w:rPr>
          <w:rFonts w:ascii="Palatino Linotype" w:hAnsi="Palatino Linotype"/>
          <w:sz w:val="24"/>
          <w:szCs w:val="24"/>
        </w:rPr>
      </w:pPr>
    </w:p>
    <w:p w:rsidR="00F21C93" w:rsidRDefault="00F21C93" w:rsidP="00F21C93">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w:t>
      </w:r>
      <w:r w:rsidRPr="00890DBD">
        <w:rPr>
          <w:rFonts w:ascii="Palatino Linotype" w:hAnsi="Palatino Linotype"/>
          <w:sz w:val="24"/>
          <w:szCs w:val="24"/>
        </w:rPr>
        <w:lastRenderedPageBreak/>
        <w:t>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p>
    <w:p w:rsidR="00691CE5" w:rsidRDefault="00691CE5" w:rsidP="0014447C">
      <w:pPr>
        <w:pStyle w:val="Sinespaciado"/>
        <w:spacing w:line="360" w:lineRule="auto"/>
        <w:jc w:val="both"/>
        <w:rPr>
          <w:rFonts w:ascii="Palatino Linotype" w:hAnsi="Palatino Linotype"/>
          <w:sz w:val="24"/>
          <w:szCs w:val="24"/>
        </w:rPr>
      </w:pPr>
    </w:p>
    <w:p w:rsidR="00691CE5" w:rsidRPr="00691CE5" w:rsidRDefault="00F21C9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91CE5" w:rsidRPr="001F021C">
        <w:rPr>
          <w:rFonts w:ascii="Palatino Linotype" w:hAnsi="Palatino Linotype"/>
          <w:b/>
          <w:sz w:val="26"/>
          <w:szCs w:val="26"/>
        </w:rPr>
        <w:t xml:space="preserve">. </w:t>
      </w:r>
      <w:r w:rsidR="00691CE5" w:rsidRPr="0014447C">
        <w:rPr>
          <w:rFonts w:ascii="Palatino Linotype" w:hAnsi="Palatino Linotype"/>
          <w:b/>
          <w:sz w:val="26"/>
          <w:szCs w:val="26"/>
        </w:rPr>
        <w:t>De las causas de improcedencia.</w:t>
      </w:r>
    </w:p>
    <w:p w:rsidR="00691CE5" w:rsidRPr="0014447C"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91CE5" w:rsidRPr="0014447C" w:rsidRDefault="00691CE5" w:rsidP="00691CE5">
      <w:pPr>
        <w:pStyle w:val="Sinespaciado"/>
        <w:spacing w:line="360" w:lineRule="auto"/>
        <w:jc w:val="both"/>
        <w:rPr>
          <w:rFonts w:ascii="Palatino Linotype" w:hAnsi="Palatino Linotype"/>
          <w:sz w:val="24"/>
          <w:szCs w:val="24"/>
        </w:rPr>
      </w:pPr>
    </w:p>
    <w:p w:rsidR="00691CE5" w:rsidRPr="0014447C"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w:t>
      </w:r>
      <w:r w:rsidRPr="0014447C">
        <w:rPr>
          <w:rFonts w:ascii="Palatino Linotype" w:hAnsi="Palatino Linotype"/>
          <w:sz w:val="24"/>
          <w:szCs w:val="24"/>
        </w:rPr>
        <w:lastRenderedPageBreak/>
        <w:t>resolución, cuando una vez admitido el recurso de revisión se advierta una causa de improcedencia que permita sobreseerlo, sin estudiar el fondo del asunto.</w:t>
      </w:r>
    </w:p>
    <w:p w:rsidR="00691CE5" w:rsidRPr="0014447C" w:rsidRDefault="00691CE5" w:rsidP="00691CE5">
      <w:pPr>
        <w:pStyle w:val="Sinespaciado"/>
        <w:spacing w:line="360" w:lineRule="auto"/>
        <w:jc w:val="both"/>
        <w:rPr>
          <w:rFonts w:ascii="Palatino Linotype" w:hAnsi="Palatino Linotype"/>
          <w:sz w:val="24"/>
          <w:szCs w:val="24"/>
        </w:rPr>
      </w:pPr>
    </w:p>
    <w:p w:rsidR="00691CE5"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F21C93" w:rsidRDefault="00F21C93" w:rsidP="00691CE5">
      <w:pPr>
        <w:pStyle w:val="Sinespaciado"/>
        <w:spacing w:line="360" w:lineRule="auto"/>
        <w:jc w:val="both"/>
        <w:rPr>
          <w:rFonts w:ascii="Palatino Linotype" w:hAnsi="Palatino Linotype"/>
          <w:b/>
          <w:sz w:val="26"/>
          <w:szCs w:val="26"/>
        </w:rPr>
      </w:pPr>
    </w:p>
    <w:p w:rsidR="00691CE5" w:rsidRPr="0014447C" w:rsidRDefault="00F21C93" w:rsidP="00691CE5">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691CE5">
        <w:rPr>
          <w:rFonts w:ascii="Palatino Linotype" w:hAnsi="Palatino Linotype"/>
          <w:b/>
          <w:sz w:val="26"/>
          <w:szCs w:val="26"/>
        </w:rPr>
        <w:t xml:space="preserve">. </w:t>
      </w:r>
      <w:r w:rsidR="00691CE5" w:rsidRPr="0014447C">
        <w:rPr>
          <w:rFonts w:ascii="Palatino Linotype" w:hAnsi="Palatino Linotype"/>
          <w:b/>
          <w:sz w:val="26"/>
          <w:szCs w:val="26"/>
        </w:rPr>
        <w:t>Estudio y resolución del asunto.</w:t>
      </w:r>
    </w:p>
    <w:p w:rsidR="00691CE5" w:rsidRPr="0014447C"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w:t>
      </w:r>
      <w:r w:rsidRPr="0014447C">
        <w:rPr>
          <w:rFonts w:ascii="Palatino Linotype" w:hAnsi="Palatino Linotype"/>
          <w:sz w:val="24"/>
          <w:szCs w:val="24"/>
        </w:rPr>
        <w:lastRenderedPageBreak/>
        <w:t>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91CE5" w:rsidRDefault="00691CE5" w:rsidP="00691CE5">
      <w:pPr>
        <w:pStyle w:val="Sinespaciado"/>
        <w:spacing w:line="360" w:lineRule="auto"/>
        <w:jc w:val="both"/>
        <w:rPr>
          <w:rFonts w:ascii="Palatino Linotype" w:hAnsi="Palatino Linotype"/>
          <w:sz w:val="24"/>
          <w:szCs w:val="24"/>
        </w:rPr>
      </w:pPr>
    </w:p>
    <w:p w:rsidR="00691CE5" w:rsidRPr="00407282" w:rsidRDefault="00691CE5" w:rsidP="00691CE5">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691CE5" w:rsidRPr="00407282" w:rsidRDefault="00691CE5" w:rsidP="00691CE5">
      <w:pPr>
        <w:pStyle w:val="Sinespaciado"/>
        <w:spacing w:line="360" w:lineRule="auto"/>
        <w:jc w:val="both"/>
        <w:rPr>
          <w:rFonts w:ascii="Palatino Linotype" w:hAnsi="Palatino Linotype"/>
          <w:color w:val="000000"/>
          <w:sz w:val="24"/>
          <w:szCs w:val="24"/>
        </w:rPr>
      </w:pPr>
    </w:p>
    <w:p w:rsidR="00691CE5" w:rsidRPr="004E6B5B" w:rsidRDefault="00691CE5" w:rsidP="00691CE5">
      <w:pPr>
        <w:pStyle w:val="Sinespaciado"/>
        <w:ind w:left="567" w:right="567"/>
        <w:jc w:val="both"/>
        <w:rPr>
          <w:rFonts w:ascii="Palatino Linotype" w:hAnsi="Palatino Linotype"/>
          <w:b/>
          <w:i/>
        </w:rPr>
      </w:pPr>
      <w:r w:rsidRPr="004E6B5B">
        <w:rPr>
          <w:rFonts w:ascii="Palatino Linotype" w:hAnsi="Palatino Linotype"/>
          <w:b/>
          <w:i/>
        </w:rPr>
        <w:t>Artículo 6</w:t>
      </w:r>
    </w:p>
    <w:p w:rsidR="00691CE5" w:rsidRPr="004E6B5B" w:rsidRDefault="00691CE5" w:rsidP="00691CE5">
      <w:pPr>
        <w:pStyle w:val="Sinespaciado"/>
        <w:ind w:left="567" w:right="567"/>
        <w:jc w:val="both"/>
        <w:rPr>
          <w:rFonts w:ascii="Palatino Linotype" w:hAnsi="Palatino Linotype"/>
          <w:i/>
        </w:rPr>
      </w:pPr>
      <w:r w:rsidRPr="004E6B5B">
        <w:rPr>
          <w:rFonts w:ascii="Palatino Linotype" w:hAnsi="Palatino Linotype"/>
          <w:i/>
        </w:rPr>
        <w:t>…</w:t>
      </w:r>
    </w:p>
    <w:p w:rsidR="00691CE5" w:rsidRPr="004E6B5B" w:rsidRDefault="00691CE5" w:rsidP="00691CE5">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691CE5" w:rsidRPr="004E6B5B" w:rsidRDefault="00691CE5" w:rsidP="00691CE5">
      <w:pPr>
        <w:pStyle w:val="Sinespaciado"/>
        <w:ind w:left="567" w:right="567"/>
        <w:jc w:val="both"/>
        <w:rPr>
          <w:rFonts w:ascii="Palatino Linotype" w:hAnsi="Palatino Linotype"/>
          <w:i/>
        </w:rPr>
      </w:pPr>
    </w:p>
    <w:p w:rsidR="00691CE5" w:rsidRDefault="00691CE5" w:rsidP="00691CE5">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w:t>
      </w:r>
      <w:r w:rsidRPr="004E6B5B">
        <w:rPr>
          <w:rFonts w:ascii="Palatino Linotype" w:hAnsi="Palatino Linotype"/>
          <w:i/>
        </w:rPr>
        <w:lastRenderedPageBreak/>
        <w:t>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91CE5" w:rsidRPr="00407282" w:rsidRDefault="00691CE5" w:rsidP="00691CE5">
      <w:pPr>
        <w:pStyle w:val="Sinespaciado"/>
        <w:spacing w:line="360" w:lineRule="auto"/>
        <w:jc w:val="both"/>
        <w:rPr>
          <w:rFonts w:ascii="Palatino Linotype" w:hAnsi="Palatino Linotype"/>
          <w:sz w:val="24"/>
          <w:szCs w:val="24"/>
        </w:rPr>
      </w:pPr>
    </w:p>
    <w:p w:rsidR="00691CE5" w:rsidRPr="00407282" w:rsidRDefault="00691CE5" w:rsidP="00691CE5">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691CE5" w:rsidRPr="00407282" w:rsidRDefault="00691CE5" w:rsidP="00691CE5">
      <w:pPr>
        <w:pStyle w:val="Sinespaciado"/>
        <w:ind w:left="567" w:right="567"/>
        <w:jc w:val="both"/>
        <w:rPr>
          <w:rFonts w:ascii="Palatino Linotype" w:hAnsi="Palatino Linotype"/>
          <w:sz w:val="24"/>
          <w:szCs w:val="24"/>
        </w:rPr>
      </w:pPr>
    </w:p>
    <w:p w:rsidR="00691CE5" w:rsidRPr="006376FA" w:rsidRDefault="00691CE5" w:rsidP="00691CE5">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691CE5" w:rsidRPr="006376FA" w:rsidRDefault="00691CE5" w:rsidP="00691CE5">
      <w:pPr>
        <w:pStyle w:val="Sinespaciado"/>
        <w:ind w:left="567" w:right="567"/>
        <w:jc w:val="both"/>
        <w:rPr>
          <w:rFonts w:ascii="Palatino Linotype" w:hAnsi="Palatino Linotype"/>
          <w:i/>
        </w:rPr>
      </w:pPr>
      <w:r w:rsidRPr="006376FA">
        <w:rPr>
          <w:rFonts w:ascii="Palatino Linotype" w:hAnsi="Palatino Linotype"/>
          <w:i/>
        </w:rPr>
        <w:t>…</w:t>
      </w:r>
    </w:p>
    <w:p w:rsidR="00691CE5" w:rsidRPr="006376FA" w:rsidRDefault="00691CE5" w:rsidP="00691CE5">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691CE5" w:rsidRPr="006376FA" w:rsidRDefault="00691CE5" w:rsidP="00691CE5">
      <w:pPr>
        <w:pStyle w:val="Sinespaciado"/>
        <w:ind w:left="567" w:right="567"/>
        <w:jc w:val="both"/>
        <w:rPr>
          <w:rFonts w:ascii="Palatino Linotype" w:hAnsi="Palatino Linotype"/>
          <w:i/>
        </w:rPr>
      </w:pPr>
    </w:p>
    <w:p w:rsidR="00691CE5" w:rsidRPr="006376FA" w:rsidRDefault="00691CE5" w:rsidP="00691CE5">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91CE5" w:rsidRPr="006376FA" w:rsidRDefault="00691CE5" w:rsidP="00691CE5">
      <w:pPr>
        <w:pStyle w:val="Sinespaciado"/>
        <w:ind w:left="567" w:right="567"/>
        <w:jc w:val="both"/>
        <w:rPr>
          <w:rFonts w:ascii="Palatino Linotype" w:hAnsi="Palatino Linotype"/>
          <w:bCs/>
          <w:i/>
        </w:rPr>
      </w:pPr>
    </w:p>
    <w:p w:rsidR="00691CE5" w:rsidRPr="006376FA" w:rsidRDefault="00691CE5" w:rsidP="00691CE5">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91CE5" w:rsidRPr="006376FA" w:rsidRDefault="00691CE5" w:rsidP="00691CE5">
      <w:pPr>
        <w:pStyle w:val="Sinespaciado"/>
        <w:ind w:left="567" w:right="567"/>
        <w:jc w:val="both"/>
        <w:rPr>
          <w:rFonts w:ascii="Palatino Linotype" w:hAnsi="Palatino Linotype"/>
          <w:bCs/>
          <w:i/>
        </w:rPr>
      </w:pPr>
    </w:p>
    <w:p w:rsidR="00691CE5" w:rsidRPr="006376FA" w:rsidRDefault="00691CE5" w:rsidP="00691CE5">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691CE5" w:rsidRPr="006376FA" w:rsidRDefault="00691CE5" w:rsidP="00691CE5">
      <w:pPr>
        <w:pStyle w:val="Sinespaciado"/>
        <w:ind w:left="567" w:right="567"/>
        <w:jc w:val="both"/>
        <w:rPr>
          <w:rFonts w:ascii="Palatino Linotype" w:hAnsi="Palatino Linotype"/>
          <w:i/>
        </w:rPr>
      </w:pPr>
    </w:p>
    <w:p w:rsidR="00691CE5" w:rsidRPr="006376FA" w:rsidRDefault="00691CE5" w:rsidP="00691CE5">
      <w:pPr>
        <w:pStyle w:val="Sinespaciado"/>
        <w:ind w:left="567" w:right="567"/>
        <w:jc w:val="both"/>
        <w:rPr>
          <w:rFonts w:ascii="Palatino Linotype" w:hAnsi="Palatino Linotype"/>
          <w:i/>
        </w:rPr>
      </w:pPr>
      <w:r w:rsidRPr="006376FA">
        <w:rPr>
          <w:rFonts w:ascii="Palatino Linotype" w:hAnsi="Palatino Linotype"/>
          <w:b/>
          <w:i/>
        </w:rPr>
        <w:lastRenderedPageBreak/>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691CE5" w:rsidRPr="006376FA" w:rsidRDefault="00691CE5" w:rsidP="00691CE5">
      <w:pPr>
        <w:pStyle w:val="Sinespaciado"/>
        <w:ind w:left="567" w:right="567"/>
        <w:jc w:val="both"/>
        <w:rPr>
          <w:rFonts w:ascii="Palatino Linotype" w:hAnsi="Palatino Linotype"/>
          <w:i/>
        </w:rPr>
      </w:pPr>
    </w:p>
    <w:p w:rsidR="00691CE5" w:rsidRPr="004E6B5B" w:rsidRDefault="00691CE5" w:rsidP="00691CE5">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691CE5" w:rsidRPr="00407282" w:rsidRDefault="00691CE5" w:rsidP="00691CE5">
      <w:pPr>
        <w:pStyle w:val="Sinespaciado"/>
        <w:spacing w:line="360" w:lineRule="auto"/>
        <w:jc w:val="both"/>
        <w:rPr>
          <w:rFonts w:ascii="Palatino Linotype" w:hAnsi="Palatino Linotype"/>
          <w:sz w:val="24"/>
          <w:szCs w:val="24"/>
        </w:rPr>
      </w:pPr>
    </w:p>
    <w:p w:rsidR="00691CE5" w:rsidRDefault="00691CE5" w:rsidP="00691CE5">
      <w:pPr>
        <w:pStyle w:val="Sinespaciado"/>
        <w:spacing w:line="360" w:lineRule="auto"/>
        <w:jc w:val="both"/>
        <w:rPr>
          <w:rFonts w:ascii="Palatino Linotype" w:hAnsi="Palatino Linotype" w:cs="Arial"/>
          <w:sz w:val="24"/>
          <w:szCs w:val="24"/>
        </w:rPr>
      </w:pPr>
    </w:p>
    <w:p w:rsidR="00691CE5" w:rsidRDefault="00691CE5" w:rsidP="00691CE5">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691CE5" w:rsidRPr="0002168A" w:rsidRDefault="00691CE5" w:rsidP="0002168A">
      <w:pPr>
        <w:pStyle w:val="Sinespaciado"/>
      </w:pPr>
    </w:p>
    <w:p w:rsidR="00691CE5" w:rsidRDefault="00691CE5" w:rsidP="00691CE5">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Pr>
          <w:rFonts w:ascii="Palatino Linotype" w:hAnsi="Palatino Linotype"/>
          <w:sz w:val="24"/>
          <w:szCs w:val="24"/>
        </w:rPr>
        <w:t>determinar</w:t>
      </w:r>
      <w:r w:rsidRPr="00823454">
        <w:rPr>
          <w:rFonts w:ascii="Palatino Linotype" w:hAnsi="Palatino Linotype"/>
          <w:sz w:val="24"/>
          <w:szCs w:val="24"/>
        </w:rPr>
        <w:t xml:space="preserve"> que</w:t>
      </w:r>
      <w:r>
        <w:rPr>
          <w:rFonts w:ascii="Palatino Linotype" w:hAnsi="Palatino Linotype"/>
          <w:sz w:val="24"/>
          <w:szCs w:val="24"/>
        </w:rPr>
        <w:t xml:space="preserve"> el hoy Recurrente requirió lo siguiente:</w:t>
      </w:r>
    </w:p>
    <w:p w:rsidR="001977D4" w:rsidRDefault="001977D4" w:rsidP="0002168A">
      <w:pPr>
        <w:pStyle w:val="Sinespaciado"/>
      </w:pPr>
    </w:p>
    <w:p w:rsidR="009C4077" w:rsidRPr="0041654F" w:rsidRDefault="0041654F" w:rsidP="009C4077">
      <w:pPr>
        <w:autoSpaceDE w:val="0"/>
        <w:autoSpaceDN w:val="0"/>
        <w:adjustRightInd w:val="0"/>
        <w:spacing w:line="360" w:lineRule="auto"/>
        <w:jc w:val="both"/>
        <w:rPr>
          <w:rFonts w:ascii="Palatino Linotype" w:hAnsi="Palatino Linotype" w:cs="Arial"/>
        </w:rPr>
      </w:pPr>
      <w:r>
        <w:rPr>
          <w:rFonts w:ascii="Palatino Linotype" w:hAnsi="Palatino Linotype" w:cs="Arial"/>
        </w:rPr>
        <w:t>-</w:t>
      </w:r>
      <w:r w:rsidR="001977D4" w:rsidRPr="0041654F">
        <w:rPr>
          <w:rFonts w:ascii="Palatino Linotype" w:hAnsi="Palatino Linotype" w:cs="Arial"/>
        </w:rPr>
        <w:t xml:space="preserve">De la Escuela Secundaria Oficial No. 0763 David Alfaro Siqueiros, C.C.T. 15EES1130R, de los periodos del ciclo escolar: 2016-2017, 2017-2018, 2018-2019 y 2019-2020; </w:t>
      </w:r>
    </w:p>
    <w:p w:rsidR="001977D4" w:rsidRPr="0041654F" w:rsidRDefault="001977D4" w:rsidP="00BA7AC7">
      <w:pPr>
        <w:autoSpaceDE w:val="0"/>
        <w:autoSpaceDN w:val="0"/>
        <w:adjustRightInd w:val="0"/>
        <w:spacing w:line="360" w:lineRule="auto"/>
        <w:jc w:val="both"/>
        <w:rPr>
          <w:rFonts w:ascii="Palatino Linotype" w:hAnsi="Palatino Linotype"/>
          <w:color w:val="000000"/>
        </w:rPr>
      </w:pPr>
      <w:r w:rsidRPr="0041654F">
        <w:rPr>
          <w:rFonts w:ascii="Palatino Linotype" w:hAnsi="Palatino Linotype"/>
          <w:color w:val="000000"/>
        </w:rPr>
        <w:t xml:space="preserve">1.- Contratos y/o convenios del prestador de servicios del Establecimiento de Consumo Escolar, </w:t>
      </w:r>
    </w:p>
    <w:p w:rsidR="001977D4" w:rsidRPr="0041654F" w:rsidRDefault="001977D4" w:rsidP="00BA7AC7">
      <w:pPr>
        <w:autoSpaceDE w:val="0"/>
        <w:autoSpaceDN w:val="0"/>
        <w:adjustRightInd w:val="0"/>
        <w:spacing w:line="360" w:lineRule="auto"/>
        <w:jc w:val="both"/>
        <w:rPr>
          <w:rFonts w:ascii="Palatino Linotype" w:hAnsi="Palatino Linotype"/>
          <w:color w:val="000000"/>
        </w:rPr>
      </w:pPr>
      <w:r w:rsidRPr="0041654F">
        <w:rPr>
          <w:rFonts w:ascii="Palatino Linotype" w:hAnsi="Palatino Linotype"/>
          <w:color w:val="000000"/>
        </w:rPr>
        <w:t xml:space="preserve">2.- Contratos y/o convenios del prestador de servicio del Centro de fotocopiado, </w:t>
      </w:r>
    </w:p>
    <w:p w:rsidR="001977D4" w:rsidRPr="0041654F" w:rsidRDefault="001977D4" w:rsidP="00BA7AC7">
      <w:pPr>
        <w:autoSpaceDE w:val="0"/>
        <w:autoSpaceDN w:val="0"/>
        <w:adjustRightInd w:val="0"/>
        <w:spacing w:line="360" w:lineRule="auto"/>
        <w:jc w:val="both"/>
        <w:rPr>
          <w:rFonts w:ascii="Palatino Linotype" w:hAnsi="Palatino Linotype"/>
          <w:color w:val="000000"/>
        </w:rPr>
      </w:pPr>
      <w:r w:rsidRPr="0041654F">
        <w:rPr>
          <w:rFonts w:ascii="Palatino Linotype" w:hAnsi="Palatino Linotype"/>
          <w:color w:val="000000"/>
        </w:rPr>
        <w:t xml:space="preserve">3.- Contratos y/o convenios del prestador de servicio de Papelería, </w:t>
      </w:r>
    </w:p>
    <w:p w:rsidR="001977D4" w:rsidRPr="0041654F" w:rsidRDefault="001977D4" w:rsidP="00BA7AC7">
      <w:pPr>
        <w:autoSpaceDE w:val="0"/>
        <w:autoSpaceDN w:val="0"/>
        <w:adjustRightInd w:val="0"/>
        <w:spacing w:line="360" w:lineRule="auto"/>
        <w:jc w:val="both"/>
        <w:rPr>
          <w:rFonts w:ascii="Palatino Linotype" w:hAnsi="Palatino Linotype"/>
          <w:color w:val="000000"/>
        </w:rPr>
      </w:pPr>
      <w:r w:rsidRPr="0041654F">
        <w:rPr>
          <w:rFonts w:ascii="Palatino Linotype" w:hAnsi="Palatino Linotype"/>
          <w:color w:val="000000"/>
        </w:rPr>
        <w:lastRenderedPageBreak/>
        <w:t xml:space="preserve">4.- Informe escrito de transparencia de los recursos materiales y financieros (Recursos Federales, Cooperaciones voluntarias, y recursos por prestadores de servicios), firmados por el secretario técnico, e integrantes del CEPS, </w:t>
      </w:r>
    </w:p>
    <w:p w:rsidR="001977D4" w:rsidRPr="0041654F" w:rsidRDefault="001977D4" w:rsidP="00BA7AC7">
      <w:pPr>
        <w:autoSpaceDE w:val="0"/>
        <w:autoSpaceDN w:val="0"/>
        <w:adjustRightInd w:val="0"/>
        <w:spacing w:line="360" w:lineRule="auto"/>
        <w:jc w:val="both"/>
        <w:rPr>
          <w:rFonts w:ascii="Palatino Linotype" w:hAnsi="Palatino Linotype"/>
          <w:color w:val="000000"/>
        </w:rPr>
      </w:pPr>
      <w:r w:rsidRPr="0041654F">
        <w:rPr>
          <w:rFonts w:ascii="Palatino Linotype" w:hAnsi="Palatino Linotype"/>
          <w:color w:val="000000"/>
        </w:rPr>
        <w:t>5.- Registros de inscripción realizados por la Autoridad Educativa Escolar, a los programas Federales, Estatales y Municipales</w:t>
      </w:r>
      <w:r w:rsidR="00812080">
        <w:rPr>
          <w:rFonts w:ascii="Palatino Linotype" w:hAnsi="Palatino Linotype"/>
          <w:color w:val="000000"/>
        </w:rPr>
        <w:t>,</w:t>
      </w:r>
      <w:r w:rsidRPr="0041654F">
        <w:rPr>
          <w:rFonts w:ascii="Palatino Linotype" w:hAnsi="Palatino Linotype"/>
          <w:color w:val="000000"/>
        </w:rPr>
        <w:t xml:space="preserve"> </w:t>
      </w:r>
    </w:p>
    <w:p w:rsidR="001977D4" w:rsidRPr="0041654F" w:rsidRDefault="001977D4" w:rsidP="00BA7AC7">
      <w:pPr>
        <w:autoSpaceDE w:val="0"/>
        <w:autoSpaceDN w:val="0"/>
        <w:adjustRightInd w:val="0"/>
        <w:spacing w:line="360" w:lineRule="auto"/>
        <w:jc w:val="both"/>
        <w:rPr>
          <w:rFonts w:ascii="Palatino Linotype" w:hAnsi="Palatino Linotype"/>
          <w:color w:val="000000"/>
        </w:rPr>
      </w:pPr>
      <w:r w:rsidRPr="0041654F">
        <w:rPr>
          <w:rFonts w:ascii="Palatino Linotype" w:hAnsi="Palatino Linotype"/>
          <w:color w:val="000000"/>
        </w:rPr>
        <w:t>6.- Estados financieros y comprobantes de los gastos de las Mesas Directivas de la Asociación de Padres de Familia</w:t>
      </w:r>
      <w:r w:rsidR="00812080">
        <w:rPr>
          <w:rFonts w:ascii="Palatino Linotype" w:hAnsi="Palatino Linotype"/>
          <w:color w:val="000000"/>
        </w:rPr>
        <w:t>,</w:t>
      </w:r>
      <w:r w:rsidRPr="0041654F">
        <w:rPr>
          <w:rFonts w:ascii="Palatino Linotype" w:hAnsi="Palatino Linotype"/>
          <w:color w:val="000000"/>
        </w:rPr>
        <w:t xml:space="preserve"> </w:t>
      </w:r>
    </w:p>
    <w:p w:rsidR="0041654F" w:rsidRPr="0041654F" w:rsidRDefault="001977D4" w:rsidP="00BA7AC7">
      <w:pPr>
        <w:autoSpaceDE w:val="0"/>
        <w:autoSpaceDN w:val="0"/>
        <w:adjustRightInd w:val="0"/>
        <w:spacing w:line="360" w:lineRule="auto"/>
        <w:jc w:val="both"/>
        <w:rPr>
          <w:rFonts w:ascii="Palatino Linotype" w:hAnsi="Palatino Linotype"/>
          <w:color w:val="000000"/>
        </w:rPr>
      </w:pPr>
      <w:r w:rsidRPr="0041654F">
        <w:rPr>
          <w:rFonts w:ascii="Palatino Linotype" w:hAnsi="Palatino Linotype"/>
          <w:color w:val="000000"/>
        </w:rPr>
        <w:t xml:space="preserve">7.- Las actas y registro en que conste la elección de la Mesa Directiva y Comité Escolar de Participación Social, con los respectivos nombres y cargos, </w:t>
      </w:r>
    </w:p>
    <w:p w:rsidR="0041654F" w:rsidRPr="0041654F" w:rsidRDefault="001977D4" w:rsidP="00BA7AC7">
      <w:pPr>
        <w:autoSpaceDE w:val="0"/>
        <w:autoSpaceDN w:val="0"/>
        <w:adjustRightInd w:val="0"/>
        <w:spacing w:line="360" w:lineRule="auto"/>
        <w:jc w:val="both"/>
        <w:rPr>
          <w:rFonts w:ascii="Palatino Linotype" w:hAnsi="Palatino Linotype"/>
          <w:color w:val="000000"/>
        </w:rPr>
      </w:pPr>
      <w:r w:rsidRPr="0041654F">
        <w:rPr>
          <w:rFonts w:ascii="Palatino Linotype" w:hAnsi="Palatino Linotype"/>
          <w:color w:val="000000"/>
        </w:rPr>
        <w:t>8.- Curricula</w:t>
      </w:r>
      <w:r w:rsidR="0041654F" w:rsidRPr="0041654F">
        <w:rPr>
          <w:rFonts w:ascii="Palatino Linotype" w:hAnsi="Palatino Linotype"/>
          <w:color w:val="000000"/>
        </w:rPr>
        <w:t>r Vitae de todos los docentes, actualizado a la fecha de s</w:t>
      </w:r>
      <w:r w:rsidR="00812080">
        <w:rPr>
          <w:rFonts w:ascii="Palatino Linotype" w:hAnsi="Palatino Linotype"/>
          <w:color w:val="000000"/>
        </w:rPr>
        <w:t>olicitud,</w:t>
      </w:r>
    </w:p>
    <w:p w:rsidR="0041654F" w:rsidRPr="0041654F" w:rsidRDefault="001977D4" w:rsidP="00BA7AC7">
      <w:pPr>
        <w:autoSpaceDE w:val="0"/>
        <w:autoSpaceDN w:val="0"/>
        <w:adjustRightInd w:val="0"/>
        <w:spacing w:line="360" w:lineRule="auto"/>
        <w:jc w:val="both"/>
        <w:rPr>
          <w:rFonts w:ascii="Palatino Linotype" w:hAnsi="Palatino Linotype"/>
          <w:color w:val="000000"/>
        </w:rPr>
      </w:pPr>
      <w:r w:rsidRPr="0041654F">
        <w:rPr>
          <w:rFonts w:ascii="Palatino Linotype" w:hAnsi="Palatino Linotype"/>
          <w:color w:val="000000"/>
        </w:rPr>
        <w:t>9.- Recibos de nómina del ejercicio fiscal 201</w:t>
      </w:r>
      <w:r w:rsidR="00812080">
        <w:rPr>
          <w:rFonts w:ascii="Palatino Linotype" w:hAnsi="Palatino Linotype"/>
          <w:color w:val="000000"/>
        </w:rPr>
        <w:t>9 y 2020, de todos los docentes.</w:t>
      </w:r>
    </w:p>
    <w:p w:rsidR="00DD7A71" w:rsidRDefault="00DD7A71" w:rsidP="000134E5">
      <w:pPr>
        <w:pStyle w:val="Sinespaciado"/>
        <w:spacing w:line="360" w:lineRule="auto"/>
        <w:jc w:val="both"/>
        <w:rPr>
          <w:rFonts w:ascii="Palatino Linotype" w:hAnsi="Palatino Linotype"/>
          <w:sz w:val="24"/>
          <w:szCs w:val="24"/>
        </w:rPr>
      </w:pPr>
    </w:p>
    <w:p w:rsidR="000134E5" w:rsidRPr="005873ED" w:rsidRDefault="00BF6ED1" w:rsidP="00486F0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que corresponde a la solicitud </w:t>
      </w:r>
      <w:r w:rsidR="00812080">
        <w:rPr>
          <w:rFonts w:ascii="Palatino Linotype" w:hAnsi="Palatino Linotype"/>
          <w:sz w:val="24"/>
          <w:szCs w:val="24"/>
        </w:rPr>
        <w:t>en mérito,</w:t>
      </w:r>
      <w:r>
        <w:rPr>
          <w:rFonts w:ascii="Palatino Linotype" w:hAnsi="Palatino Linotype"/>
          <w:b/>
          <w:sz w:val="24"/>
          <w:szCs w:val="24"/>
        </w:rPr>
        <w:t xml:space="preserve"> </w:t>
      </w:r>
      <w:r w:rsidR="00F54B09">
        <w:rPr>
          <w:rFonts w:ascii="Palatino Linotype" w:hAnsi="Palatino Linotype"/>
          <w:sz w:val="24"/>
          <w:szCs w:val="24"/>
        </w:rPr>
        <w:t xml:space="preserve">el Sujeto Obligado </w:t>
      </w:r>
      <w:r w:rsidR="00AE5A8E">
        <w:rPr>
          <w:rFonts w:ascii="Palatino Linotype" w:hAnsi="Palatino Linotype"/>
          <w:sz w:val="24"/>
          <w:szCs w:val="24"/>
        </w:rPr>
        <w:t xml:space="preserve">remitió </w:t>
      </w:r>
      <w:r w:rsidR="00812080">
        <w:rPr>
          <w:rFonts w:ascii="Palatino Linotype" w:hAnsi="Palatino Linotype"/>
          <w:sz w:val="24"/>
          <w:szCs w:val="24"/>
        </w:rPr>
        <w:t>diecinueve</w:t>
      </w:r>
      <w:r w:rsidR="00AE5A8E">
        <w:rPr>
          <w:rFonts w:ascii="Palatino Linotype" w:hAnsi="Palatino Linotype"/>
          <w:sz w:val="24"/>
          <w:szCs w:val="24"/>
        </w:rPr>
        <w:t xml:space="preserve"> archivo</w:t>
      </w:r>
      <w:r w:rsidR="00812080">
        <w:rPr>
          <w:rFonts w:ascii="Palatino Linotype" w:hAnsi="Palatino Linotype"/>
          <w:sz w:val="24"/>
          <w:szCs w:val="24"/>
        </w:rPr>
        <w:t>s</w:t>
      </w:r>
      <w:r w:rsidR="00AE5A8E">
        <w:rPr>
          <w:rFonts w:ascii="Palatino Linotype" w:hAnsi="Palatino Linotype"/>
          <w:sz w:val="24"/>
          <w:szCs w:val="24"/>
        </w:rPr>
        <w:t xml:space="preserve"> ele</w:t>
      </w:r>
      <w:r w:rsidR="00F54B09">
        <w:rPr>
          <w:rFonts w:ascii="Palatino Linotype" w:hAnsi="Palatino Linotype"/>
          <w:sz w:val="24"/>
          <w:szCs w:val="24"/>
        </w:rPr>
        <w:t>ctr</w:t>
      </w:r>
      <w:r w:rsidR="00AE5A8E">
        <w:rPr>
          <w:rFonts w:ascii="Palatino Linotype" w:hAnsi="Palatino Linotype"/>
          <w:sz w:val="24"/>
          <w:szCs w:val="24"/>
        </w:rPr>
        <w:t>ónico</w:t>
      </w:r>
      <w:r w:rsidR="00812080">
        <w:rPr>
          <w:rFonts w:ascii="Palatino Linotype" w:hAnsi="Palatino Linotype"/>
          <w:sz w:val="24"/>
          <w:szCs w:val="24"/>
        </w:rPr>
        <w:t xml:space="preserve">s los cuales por economía procesal no </w:t>
      </w:r>
      <w:r w:rsidR="00A35CD0">
        <w:rPr>
          <w:rFonts w:ascii="Palatino Linotype" w:hAnsi="Palatino Linotype"/>
          <w:sz w:val="24"/>
          <w:szCs w:val="24"/>
        </w:rPr>
        <w:t>se insertaran de forma íntegra, sin embargo de hará mérito de su contenido</w:t>
      </w:r>
      <w:r w:rsidR="00AE5A8E">
        <w:rPr>
          <w:rFonts w:ascii="Palatino Linotype" w:hAnsi="Palatino Linotype"/>
          <w:sz w:val="24"/>
          <w:szCs w:val="24"/>
        </w:rPr>
        <w:t xml:space="preserve"> </w:t>
      </w:r>
    </w:p>
    <w:p w:rsidR="00AA6CAE" w:rsidRDefault="00AA6CAE" w:rsidP="000134E5">
      <w:pPr>
        <w:pStyle w:val="Sinespaciado"/>
        <w:spacing w:line="360" w:lineRule="auto"/>
        <w:jc w:val="both"/>
        <w:rPr>
          <w:rFonts w:ascii="Palatino Linotype" w:hAnsi="Palatino Linotype"/>
          <w:sz w:val="24"/>
          <w:szCs w:val="24"/>
        </w:rPr>
      </w:pPr>
    </w:p>
    <w:p w:rsidR="000134E5" w:rsidRDefault="000134E5" w:rsidP="000134E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w:t>
      </w:r>
      <w:r w:rsidR="00EA0C2B">
        <w:rPr>
          <w:rFonts w:ascii="Palatino Linotype" w:hAnsi="Palatino Linotype"/>
          <w:sz w:val="24"/>
          <w:szCs w:val="24"/>
        </w:rPr>
        <w:t>El Recurrente</w:t>
      </w:r>
      <w:r>
        <w:rPr>
          <w:rFonts w:ascii="Palatino Linotype" w:hAnsi="Palatino Linotype"/>
          <w:sz w:val="24"/>
          <w:szCs w:val="24"/>
        </w:rPr>
        <w:t xml:space="preserve"> consideró vulnerado su derecho a la información e interpuso el presente </w:t>
      </w:r>
      <w:r w:rsidR="002C4620">
        <w:rPr>
          <w:rFonts w:ascii="Palatino Linotype" w:hAnsi="Palatino Linotype"/>
          <w:sz w:val="24"/>
          <w:szCs w:val="24"/>
        </w:rPr>
        <w:t xml:space="preserve">recurso de revisión impugnando que la </w:t>
      </w:r>
      <w:r w:rsidR="00D33DBB">
        <w:rPr>
          <w:rFonts w:ascii="Palatino Linotype" w:hAnsi="Palatino Linotype"/>
          <w:sz w:val="24"/>
          <w:szCs w:val="24"/>
        </w:rPr>
        <w:t>“</w:t>
      </w:r>
      <w:r w:rsidR="00D33DBB" w:rsidRPr="00D33DBB">
        <w:rPr>
          <w:rFonts w:ascii="Palatino Linotype" w:hAnsi="Palatino Linotype"/>
          <w:i/>
          <w:sz w:val="24"/>
          <w:szCs w:val="24"/>
        </w:rPr>
        <w:t xml:space="preserve">De la información parcialmente entregada </w:t>
      </w:r>
      <w:r w:rsidR="00D33DBB" w:rsidRPr="00B5058B">
        <w:rPr>
          <w:rFonts w:ascii="Palatino Linotype" w:hAnsi="Palatino Linotype"/>
          <w:b/>
          <w:i/>
          <w:sz w:val="24"/>
          <w:szCs w:val="24"/>
        </w:rPr>
        <w:t>carece de certeza propia</w:t>
      </w:r>
      <w:r w:rsidR="00D33DBB" w:rsidRPr="00D33DBB">
        <w:rPr>
          <w:rFonts w:ascii="Palatino Linotype" w:hAnsi="Palatino Linotype"/>
          <w:i/>
          <w:sz w:val="24"/>
          <w:szCs w:val="24"/>
        </w:rPr>
        <w:t xml:space="preserve">, </w:t>
      </w:r>
      <w:r w:rsidR="00D33DBB" w:rsidRPr="00B5058B">
        <w:rPr>
          <w:rFonts w:ascii="Palatino Linotype" w:hAnsi="Palatino Linotype"/>
          <w:b/>
          <w:i/>
          <w:sz w:val="24"/>
          <w:szCs w:val="24"/>
        </w:rPr>
        <w:t>ya que testan nombres y firmas de los servidores públicos y responsables de la elaboración de los mismos</w:t>
      </w:r>
      <w:r w:rsidR="00D33DBB" w:rsidRPr="00D33DBB">
        <w:rPr>
          <w:rFonts w:ascii="Palatino Linotype" w:hAnsi="Palatino Linotype"/>
          <w:i/>
          <w:sz w:val="24"/>
          <w:szCs w:val="24"/>
        </w:rPr>
        <w:t xml:space="preserve">. Y de la información entregada </w:t>
      </w:r>
      <w:r w:rsidR="00D33DBB" w:rsidRPr="00B5058B">
        <w:rPr>
          <w:rFonts w:ascii="Palatino Linotype" w:hAnsi="Palatino Linotype"/>
          <w:b/>
          <w:i/>
          <w:sz w:val="24"/>
          <w:szCs w:val="24"/>
        </w:rPr>
        <w:t>no da cumplimiento en apego a marco jurídico</w:t>
      </w:r>
      <w:r w:rsidR="00D33DBB">
        <w:rPr>
          <w:rFonts w:ascii="Palatino Linotype" w:hAnsi="Palatino Linotype"/>
          <w:sz w:val="24"/>
          <w:szCs w:val="24"/>
        </w:rPr>
        <w:t>”</w:t>
      </w:r>
      <w:r w:rsidR="00B5058B">
        <w:rPr>
          <w:rFonts w:ascii="Palatino Linotype" w:hAnsi="Palatino Linotype"/>
          <w:sz w:val="24"/>
          <w:szCs w:val="24"/>
        </w:rPr>
        <w:t xml:space="preserve"> Sic.</w:t>
      </w:r>
    </w:p>
    <w:p w:rsidR="00FE50F6" w:rsidRDefault="00FE50F6" w:rsidP="000134E5">
      <w:pPr>
        <w:pStyle w:val="Sinespaciado"/>
        <w:spacing w:line="360" w:lineRule="auto"/>
        <w:jc w:val="both"/>
        <w:rPr>
          <w:rFonts w:ascii="Palatino Linotype" w:hAnsi="Palatino Linotype"/>
          <w:sz w:val="24"/>
          <w:szCs w:val="24"/>
        </w:rPr>
      </w:pPr>
    </w:p>
    <w:p w:rsidR="00FE50F6" w:rsidRDefault="00FE50F6" w:rsidP="00FE50F6">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lastRenderedPageBreak/>
        <w:t xml:space="preserve">En primer lugar, es de precisar que se obvia el análisis de la competencia por parte del Sujeto Obligado, para generar, administrar o poseer la información solicitada, dado que éste ha asumido la misma, en razón </w:t>
      </w:r>
      <w:r>
        <w:rPr>
          <w:rFonts w:ascii="Palatino Linotype" w:hAnsi="Palatino Linotype"/>
          <w:sz w:val="24"/>
          <w:szCs w:val="24"/>
        </w:rPr>
        <w:t>de que en su respuesta primigenia</w:t>
      </w:r>
      <w:r w:rsidRPr="00823454">
        <w:rPr>
          <w:rFonts w:ascii="Palatino Linotype" w:hAnsi="Palatino Linotype"/>
          <w:sz w:val="24"/>
          <w:szCs w:val="24"/>
        </w:rPr>
        <w:t>, pretende entregar al solicitante la información requerida, por lo tanto, el hecho de que el Sujeto Obligado haya entregado al Recurrente</w:t>
      </w:r>
      <w:r w:rsidR="008B5FFB">
        <w:rPr>
          <w:rFonts w:ascii="Palatino Linotype" w:hAnsi="Palatino Linotype"/>
          <w:sz w:val="24"/>
          <w:szCs w:val="24"/>
        </w:rPr>
        <w:t xml:space="preserve"> </w:t>
      </w:r>
      <w:r w:rsidR="009B1DDA" w:rsidRPr="009B1DDA">
        <w:rPr>
          <w:rFonts w:ascii="Palatino Linotype" w:hAnsi="Palatino Linotype"/>
          <w:sz w:val="24"/>
          <w:szCs w:val="24"/>
        </w:rPr>
        <w:t xml:space="preserve">un cuadro resumen de cómo están organizados los datos y </w:t>
      </w:r>
      <w:r w:rsidR="009B1DDA">
        <w:rPr>
          <w:rFonts w:ascii="Palatino Linotype" w:hAnsi="Palatino Linotype"/>
          <w:sz w:val="24"/>
          <w:szCs w:val="24"/>
        </w:rPr>
        <w:t xml:space="preserve">los archivos que </w:t>
      </w:r>
      <w:r w:rsidR="009B1DDA" w:rsidRPr="009B1DDA">
        <w:rPr>
          <w:rFonts w:ascii="Palatino Linotype" w:hAnsi="Palatino Linotype"/>
          <w:sz w:val="24"/>
          <w:szCs w:val="24"/>
        </w:rPr>
        <w:t>contiene los informes, así como los documentos escaneados conforme a lo solicit</w:t>
      </w:r>
      <w:r w:rsidR="009B1DDA">
        <w:rPr>
          <w:rFonts w:ascii="Palatino Linotype" w:hAnsi="Palatino Linotype"/>
          <w:sz w:val="24"/>
          <w:szCs w:val="24"/>
        </w:rPr>
        <w:t xml:space="preserve">ado, </w:t>
      </w:r>
      <w:r w:rsidR="009B1DDA" w:rsidRPr="009B1DDA">
        <w:rPr>
          <w:rFonts w:ascii="Palatino Linotype" w:hAnsi="Palatino Linotype"/>
          <w:sz w:val="24"/>
          <w:szCs w:val="24"/>
        </w:rPr>
        <w:t>fielmente los documentos y datos que se e</w:t>
      </w:r>
      <w:r w:rsidR="009B1DDA">
        <w:rPr>
          <w:rFonts w:ascii="Palatino Linotype" w:hAnsi="Palatino Linotype"/>
          <w:sz w:val="24"/>
          <w:szCs w:val="24"/>
        </w:rPr>
        <w:t xml:space="preserve">ncuentran en la escuela, </w:t>
      </w:r>
      <w:r w:rsidR="009B1DDA" w:rsidRPr="009B1DDA">
        <w:rPr>
          <w:rFonts w:ascii="Palatino Linotype" w:hAnsi="Palatino Linotype"/>
          <w:sz w:val="24"/>
          <w:szCs w:val="24"/>
        </w:rPr>
        <w:t>escaneado</w:t>
      </w:r>
      <w:r w:rsidR="009B1DDA">
        <w:rPr>
          <w:rFonts w:ascii="Palatino Linotype" w:hAnsi="Palatino Linotype"/>
          <w:sz w:val="24"/>
          <w:szCs w:val="24"/>
        </w:rPr>
        <w:t>s</w:t>
      </w:r>
      <w:r w:rsidR="009B1DDA" w:rsidRPr="009B1DDA">
        <w:rPr>
          <w:rFonts w:ascii="Palatino Linotype" w:hAnsi="Palatino Linotype"/>
          <w:sz w:val="24"/>
          <w:szCs w:val="24"/>
        </w:rPr>
        <w:t xml:space="preserve"> y clasificado</w:t>
      </w:r>
      <w:r w:rsidR="009B1DDA">
        <w:rPr>
          <w:rFonts w:ascii="Palatino Linotype" w:hAnsi="Palatino Linotype"/>
          <w:sz w:val="24"/>
          <w:szCs w:val="24"/>
        </w:rPr>
        <w:t>s con una nomenclatura acorde a l</w:t>
      </w:r>
      <w:r w:rsidR="009B1DDA" w:rsidRPr="009B1DDA">
        <w:rPr>
          <w:rFonts w:ascii="Palatino Linotype" w:hAnsi="Palatino Linotype"/>
          <w:sz w:val="24"/>
          <w:szCs w:val="24"/>
        </w:rPr>
        <w:t xml:space="preserve">os nueve aspectos requeridos en el oficio de referencia; donde se puede consultar la vida institucional acorde a lo planeado en la Ruta de Mejora, la Normatividad Escolar de los diferentes </w:t>
      </w:r>
      <w:r w:rsidR="00F70695" w:rsidRPr="009B1DDA">
        <w:rPr>
          <w:rFonts w:ascii="Palatino Linotype" w:hAnsi="Palatino Linotype"/>
          <w:sz w:val="24"/>
          <w:szCs w:val="24"/>
        </w:rPr>
        <w:t>organismos</w:t>
      </w:r>
      <w:r w:rsidR="00F70695">
        <w:rPr>
          <w:rFonts w:ascii="Palatino Linotype" w:hAnsi="Palatino Linotype"/>
          <w:sz w:val="24"/>
          <w:szCs w:val="24"/>
        </w:rPr>
        <w:t xml:space="preserve"> insti</w:t>
      </w:r>
      <w:r w:rsidR="00F70695" w:rsidRPr="009B1DDA">
        <w:rPr>
          <w:rFonts w:ascii="Palatino Linotype" w:hAnsi="Palatino Linotype"/>
          <w:sz w:val="24"/>
          <w:szCs w:val="24"/>
        </w:rPr>
        <w:t>tucionales</w:t>
      </w:r>
      <w:r w:rsidR="009B1DDA" w:rsidRPr="009B1DDA">
        <w:rPr>
          <w:rFonts w:ascii="Palatino Linotype" w:hAnsi="Palatino Linotype"/>
          <w:sz w:val="24"/>
          <w:szCs w:val="24"/>
        </w:rPr>
        <w:t xml:space="preserve"> como el Consejo Escolar de Participación Social (CEPS), Sociedad de Padres de Familia, Reglamento </w:t>
      </w:r>
      <w:r w:rsidR="00F70695" w:rsidRPr="009B1DDA">
        <w:rPr>
          <w:rFonts w:ascii="Palatino Linotype" w:hAnsi="Palatino Linotype"/>
          <w:sz w:val="24"/>
          <w:szCs w:val="24"/>
        </w:rPr>
        <w:t>interno</w:t>
      </w:r>
      <w:r w:rsidR="009B1DDA" w:rsidRPr="009B1DDA">
        <w:rPr>
          <w:rFonts w:ascii="Palatino Linotype" w:hAnsi="Palatino Linotype"/>
          <w:sz w:val="24"/>
          <w:szCs w:val="24"/>
        </w:rPr>
        <w:t xml:space="preserve"> de la Escuela, etc.</w:t>
      </w:r>
      <w:r w:rsidRPr="00823454">
        <w:rPr>
          <w:rFonts w:ascii="Palatino Linotype" w:hAnsi="Palatino Linotype"/>
          <w:sz w:val="24"/>
          <w:szCs w:val="24"/>
        </w:rPr>
        <w:t xml:space="preserve"> comprueba fehacientemente que dicha autoridad acepta que la genera, posee y administra, en ejercicio de sus funciones de derecho público.</w:t>
      </w:r>
    </w:p>
    <w:p w:rsidR="008B5FFB" w:rsidRPr="00823454" w:rsidRDefault="008B5FFB" w:rsidP="00FE50F6">
      <w:pPr>
        <w:pStyle w:val="Sinespaciado"/>
        <w:spacing w:line="360" w:lineRule="auto"/>
        <w:jc w:val="both"/>
        <w:rPr>
          <w:rFonts w:ascii="Palatino Linotype" w:hAnsi="Palatino Linotype"/>
          <w:sz w:val="24"/>
          <w:szCs w:val="24"/>
        </w:rPr>
      </w:pPr>
    </w:p>
    <w:p w:rsidR="00FE50F6" w:rsidRPr="00823454" w:rsidRDefault="00FE50F6" w:rsidP="00FE50F6">
      <w:pPr>
        <w:pStyle w:val="Sinespaciado"/>
        <w:spacing w:line="360" w:lineRule="auto"/>
        <w:jc w:val="both"/>
        <w:rPr>
          <w:rFonts w:ascii="Palatino Linotype" w:eastAsia="Arial Unicode MS" w:hAnsi="Palatino Linotype"/>
          <w:sz w:val="24"/>
          <w:szCs w:val="24"/>
        </w:rPr>
      </w:pPr>
      <w:r w:rsidRPr="00823454">
        <w:rPr>
          <w:rFonts w:ascii="Palatino Linotype" w:hAnsi="Palatino Linotype"/>
          <w:sz w:val="24"/>
          <w:szCs w:val="24"/>
        </w:rPr>
        <w:t xml:space="preserve">De hecho, el estudio de la naturaleza jurídica de la información pública solicitada tiene por objeto determinar si el Sujeto Obligado la genera, posee o administra; sin embargo, en aquellos casos en que éste la asume, implica en automático que la genera, posee o administra; por consiguiente, a nada práctico nos conduciría su estudio, ya que se insiste la información pública solicitada, fue asumida por el Sujeto Obligado, </w:t>
      </w:r>
      <w:r w:rsidRPr="00823454">
        <w:rPr>
          <w:rFonts w:ascii="Palatino Linotype" w:eastAsia="Arial Unicode MS" w:hAnsi="Palatino Linotype"/>
          <w:sz w:val="24"/>
          <w:szCs w:val="24"/>
        </w:rPr>
        <w:t xml:space="preserve">razón suficiente para proceder al estudio de los motivos de inconformidad vertidos, sin analizar previamente la naturaleza jurídica de aquélla. </w:t>
      </w:r>
    </w:p>
    <w:p w:rsidR="00FE50F6" w:rsidRDefault="00FE50F6" w:rsidP="000134E5">
      <w:pPr>
        <w:pStyle w:val="Sinespaciado"/>
        <w:spacing w:line="360" w:lineRule="auto"/>
        <w:jc w:val="both"/>
        <w:rPr>
          <w:rFonts w:ascii="Palatino Linotype" w:hAnsi="Palatino Linotype"/>
          <w:sz w:val="24"/>
          <w:szCs w:val="24"/>
        </w:rPr>
      </w:pPr>
    </w:p>
    <w:p w:rsidR="008E4B13" w:rsidRDefault="008E4B13" w:rsidP="008E4B13">
      <w:pPr>
        <w:pStyle w:val="Prrafodelista"/>
        <w:autoSpaceDE w:val="0"/>
        <w:autoSpaceDN w:val="0"/>
        <w:adjustRightInd w:val="0"/>
        <w:spacing w:line="360" w:lineRule="auto"/>
        <w:ind w:left="0"/>
        <w:jc w:val="both"/>
        <w:rPr>
          <w:rFonts w:ascii="Palatino Linotype" w:eastAsia="MS Mincho" w:hAnsi="Palatino Linotype" w:cs="Arial"/>
        </w:rPr>
      </w:pPr>
      <w:r>
        <w:rPr>
          <w:rFonts w:ascii="Palatino Linotype" w:eastAsia="MS Mincho" w:hAnsi="Palatino Linotype" w:cs="Arial"/>
        </w:rPr>
        <w:lastRenderedPageBreak/>
        <w:t xml:space="preserve">Ahora bien, lo conducente en el caso en mérito, es analizar si la información que remitió El Sujeto Obligado en su respuesta es suficiente para colmar el derecho al acceso a la información pública del particular, para entender mejor lo peticionado con la entrega de la información por parte del Sujeto Obligado, es necesario establecer las siguientes manifestaciones; </w:t>
      </w:r>
    </w:p>
    <w:p w:rsidR="00CF0C15" w:rsidRDefault="00CF0C15" w:rsidP="008E4B13">
      <w:pPr>
        <w:pStyle w:val="Prrafodelista"/>
        <w:autoSpaceDE w:val="0"/>
        <w:autoSpaceDN w:val="0"/>
        <w:adjustRightInd w:val="0"/>
        <w:spacing w:line="360" w:lineRule="auto"/>
        <w:ind w:left="0"/>
        <w:jc w:val="both"/>
        <w:rPr>
          <w:rFonts w:ascii="Palatino Linotype" w:eastAsia="MS Mincho" w:hAnsi="Palatino Linotype" w:cs="Arial"/>
        </w:rPr>
      </w:pPr>
    </w:p>
    <w:tbl>
      <w:tblPr>
        <w:tblStyle w:val="Tablaconcuadrcula"/>
        <w:tblW w:w="9747" w:type="dxa"/>
        <w:tblInd w:w="-113" w:type="dxa"/>
        <w:tblLook w:val="04A0" w:firstRow="1" w:lastRow="0" w:firstColumn="1" w:lastColumn="0" w:noHBand="0" w:noVBand="1"/>
      </w:tblPr>
      <w:tblGrid>
        <w:gridCol w:w="3503"/>
        <w:gridCol w:w="3534"/>
        <w:gridCol w:w="2710"/>
      </w:tblGrid>
      <w:tr w:rsidR="00490B8E" w:rsidRPr="00C86966" w:rsidTr="00B80C57">
        <w:tc>
          <w:tcPr>
            <w:tcW w:w="3503" w:type="dxa"/>
          </w:tcPr>
          <w:p w:rsidR="008E4B13" w:rsidRPr="00C86966" w:rsidRDefault="008E4B13" w:rsidP="00C86966">
            <w:pPr>
              <w:tabs>
                <w:tab w:val="left" w:pos="709"/>
              </w:tabs>
              <w:spacing w:before="240" w:line="276" w:lineRule="auto"/>
              <w:ind w:right="51"/>
              <w:jc w:val="center"/>
              <w:rPr>
                <w:rFonts w:ascii="Palatino Linotype" w:hAnsi="Palatino Linotype" w:cs="Arial"/>
                <w:b/>
              </w:rPr>
            </w:pPr>
            <w:r w:rsidRPr="00C86966">
              <w:rPr>
                <w:rFonts w:ascii="Palatino Linotype" w:hAnsi="Palatino Linotype" w:cs="Arial"/>
                <w:b/>
              </w:rPr>
              <w:t>Información Solicitada:</w:t>
            </w:r>
          </w:p>
          <w:p w:rsidR="008E4B13" w:rsidRPr="00C86966" w:rsidRDefault="00501331"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De la Escuela Secundaria Oficial No. 0763 David Alfaro Siqueiros, C.C.T. 15EES1130R, de los periodos del ciclo escolar: 2016-2017, 2017-2018, 2018-2019 y 2019-2020;</w:t>
            </w:r>
          </w:p>
        </w:tc>
        <w:tc>
          <w:tcPr>
            <w:tcW w:w="3534" w:type="dxa"/>
          </w:tcPr>
          <w:p w:rsidR="008E4B13" w:rsidRPr="00C86966" w:rsidRDefault="008E4B13" w:rsidP="00C86966">
            <w:pPr>
              <w:tabs>
                <w:tab w:val="left" w:pos="709"/>
              </w:tabs>
              <w:spacing w:before="240" w:line="276" w:lineRule="auto"/>
              <w:ind w:right="51"/>
              <w:jc w:val="center"/>
              <w:rPr>
                <w:rFonts w:ascii="Palatino Linotype" w:hAnsi="Palatino Linotype" w:cs="Arial"/>
                <w:b/>
              </w:rPr>
            </w:pPr>
            <w:r w:rsidRPr="00C86966">
              <w:rPr>
                <w:rFonts w:ascii="Palatino Linotype" w:hAnsi="Palatino Linotype" w:cs="Arial"/>
                <w:b/>
              </w:rPr>
              <w:t>Respuesta a la solicitud de información</w:t>
            </w:r>
          </w:p>
        </w:tc>
        <w:tc>
          <w:tcPr>
            <w:tcW w:w="2710" w:type="dxa"/>
          </w:tcPr>
          <w:p w:rsidR="008E4B13" w:rsidRPr="00C86966" w:rsidRDefault="008E4B13" w:rsidP="00C86966">
            <w:pPr>
              <w:tabs>
                <w:tab w:val="left" w:pos="709"/>
              </w:tabs>
              <w:spacing w:before="240" w:line="276" w:lineRule="auto"/>
              <w:ind w:right="51"/>
              <w:jc w:val="center"/>
              <w:rPr>
                <w:rFonts w:ascii="Palatino Linotype" w:hAnsi="Palatino Linotype" w:cs="Arial"/>
                <w:b/>
              </w:rPr>
            </w:pPr>
            <w:r w:rsidRPr="00C86966">
              <w:rPr>
                <w:rFonts w:ascii="Palatino Linotype" w:hAnsi="Palatino Linotype" w:cs="Arial"/>
                <w:b/>
              </w:rPr>
              <w:t>Cumplió</w:t>
            </w:r>
          </w:p>
        </w:tc>
      </w:tr>
      <w:tr w:rsidR="00490B8E" w:rsidRPr="00C86966" w:rsidTr="00B80C57">
        <w:tc>
          <w:tcPr>
            <w:tcW w:w="3503" w:type="dxa"/>
          </w:tcPr>
          <w:p w:rsidR="008E4B13" w:rsidRPr="00C86966" w:rsidRDefault="00501331" w:rsidP="00C86966">
            <w:pPr>
              <w:autoSpaceDE w:val="0"/>
              <w:autoSpaceDN w:val="0"/>
              <w:adjustRightInd w:val="0"/>
              <w:spacing w:line="276" w:lineRule="auto"/>
              <w:jc w:val="both"/>
              <w:rPr>
                <w:rFonts w:ascii="Palatino Linotype" w:hAnsi="Palatino Linotype"/>
                <w:color w:val="000000"/>
              </w:rPr>
            </w:pPr>
            <w:r w:rsidRPr="00C86966">
              <w:rPr>
                <w:rFonts w:ascii="Palatino Linotype" w:hAnsi="Palatino Linotype"/>
                <w:color w:val="000000"/>
              </w:rPr>
              <w:t xml:space="preserve">1.- Contratos y/o convenios del prestador de servicios del Establecimiento de Consumo Escolar, </w:t>
            </w:r>
          </w:p>
        </w:tc>
        <w:tc>
          <w:tcPr>
            <w:tcW w:w="3534" w:type="dxa"/>
          </w:tcPr>
          <w:p w:rsidR="001266FD" w:rsidRPr="00C86966" w:rsidRDefault="001266FD"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 xml:space="preserve">Recibos de pago </w:t>
            </w:r>
            <w:r w:rsidR="00D01963" w:rsidRPr="00C86966">
              <w:rPr>
                <w:rFonts w:ascii="Palatino Linotype" w:hAnsi="Palatino Linotype" w:cs="Arial"/>
              </w:rPr>
              <w:t>por concepto de “consumo escolar” ciclo escolar 2018-2019.</w:t>
            </w:r>
          </w:p>
        </w:tc>
        <w:tc>
          <w:tcPr>
            <w:tcW w:w="2710" w:type="dxa"/>
          </w:tcPr>
          <w:p w:rsidR="008E4B13" w:rsidRPr="00C86966" w:rsidRDefault="00B80C57" w:rsidP="00C86966">
            <w:pPr>
              <w:tabs>
                <w:tab w:val="left" w:pos="709"/>
              </w:tabs>
              <w:spacing w:before="240" w:line="276" w:lineRule="auto"/>
              <w:ind w:right="51"/>
              <w:jc w:val="center"/>
              <w:rPr>
                <w:rFonts w:ascii="Palatino Linotype" w:hAnsi="Palatino Linotype" w:cs="Arial"/>
              </w:rPr>
            </w:pPr>
            <w:r w:rsidRPr="00C86966">
              <w:rPr>
                <w:rFonts w:ascii="Palatino Linotype" w:hAnsi="Palatino Linotype" w:cs="Arial"/>
              </w:rPr>
              <w:t>Parcialmente</w:t>
            </w:r>
          </w:p>
          <w:p w:rsidR="00B80C57" w:rsidRPr="00C86966" w:rsidRDefault="00B80C57"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Falta pronunciarse sobre los contratos del establecimiento de consumo escolar</w:t>
            </w:r>
            <w:r w:rsidR="003D1EF8" w:rsidRPr="00C86966">
              <w:rPr>
                <w:rFonts w:ascii="Palatino Linotype" w:hAnsi="Palatino Linotype" w:cs="Arial"/>
              </w:rPr>
              <w:t xml:space="preserve"> de los años 2017, 2018, 2019 y 2020.</w:t>
            </w:r>
          </w:p>
        </w:tc>
      </w:tr>
      <w:tr w:rsidR="00490B8E" w:rsidRPr="00C86966" w:rsidTr="00B80C57">
        <w:tc>
          <w:tcPr>
            <w:tcW w:w="3503" w:type="dxa"/>
          </w:tcPr>
          <w:p w:rsidR="008E4B13" w:rsidRPr="00C86966" w:rsidRDefault="00501331" w:rsidP="00C86966">
            <w:pPr>
              <w:autoSpaceDE w:val="0"/>
              <w:autoSpaceDN w:val="0"/>
              <w:adjustRightInd w:val="0"/>
              <w:spacing w:line="276" w:lineRule="auto"/>
              <w:jc w:val="both"/>
              <w:rPr>
                <w:rFonts w:ascii="Palatino Linotype" w:hAnsi="Palatino Linotype"/>
                <w:color w:val="000000"/>
              </w:rPr>
            </w:pPr>
            <w:r w:rsidRPr="00C86966">
              <w:rPr>
                <w:rFonts w:ascii="Palatino Linotype" w:hAnsi="Palatino Linotype"/>
                <w:color w:val="000000"/>
              </w:rPr>
              <w:t xml:space="preserve">2.- Contratos y/o convenios del prestador de servicio del Centro de fotocopiado, </w:t>
            </w:r>
          </w:p>
        </w:tc>
        <w:tc>
          <w:tcPr>
            <w:tcW w:w="3534" w:type="dxa"/>
          </w:tcPr>
          <w:p w:rsidR="008E4B13" w:rsidRPr="00C86966" w:rsidRDefault="00D01963"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 xml:space="preserve">No se pronuncia al respecto. </w:t>
            </w:r>
          </w:p>
        </w:tc>
        <w:tc>
          <w:tcPr>
            <w:tcW w:w="2710" w:type="dxa"/>
          </w:tcPr>
          <w:p w:rsidR="008E4B13" w:rsidRPr="00C86966" w:rsidRDefault="00B80C57" w:rsidP="00C86966">
            <w:pPr>
              <w:tabs>
                <w:tab w:val="left" w:pos="709"/>
              </w:tabs>
              <w:spacing w:before="240" w:line="276" w:lineRule="auto"/>
              <w:ind w:right="51"/>
              <w:jc w:val="center"/>
              <w:rPr>
                <w:rFonts w:ascii="Palatino Linotype" w:hAnsi="Palatino Linotype" w:cs="Arial"/>
              </w:rPr>
            </w:pPr>
            <w:r w:rsidRPr="00C86966">
              <w:rPr>
                <w:rFonts w:ascii="Palatino Linotype" w:hAnsi="Palatino Linotype" w:cs="Arial"/>
              </w:rPr>
              <w:t>No.</w:t>
            </w:r>
          </w:p>
        </w:tc>
      </w:tr>
      <w:tr w:rsidR="00490B8E" w:rsidRPr="00C86966" w:rsidTr="00B80C57">
        <w:tc>
          <w:tcPr>
            <w:tcW w:w="3503" w:type="dxa"/>
          </w:tcPr>
          <w:p w:rsidR="008E4B13" w:rsidRPr="00C86966" w:rsidRDefault="00501331" w:rsidP="00C86966">
            <w:pPr>
              <w:autoSpaceDE w:val="0"/>
              <w:autoSpaceDN w:val="0"/>
              <w:adjustRightInd w:val="0"/>
              <w:spacing w:line="276" w:lineRule="auto"/>
              <w:jc w:val="both"/>
              <w:rPr>
                <w:rFonts w:ascii="Palatino Linotype" w:hAnsi="Palatino Linotype"/>
                <w:color w:val="000000"/>
              </w:rPr>
            </w:pPr>
            <w:r w:rsidRPr="00C86966">
              <w:rPr>
                <w:rFonts w:ascii="Palatino Linotype" w:hAnsi="Palatino Linotype"/>
                <w:color w:val="000000"/>
              </w:rPr>
              <w:t xml:space="preserve">3.- Contratos y/o convenios del prestador de servicio de Papelería, </w:t>
            </w:r>
          </w:p>
        </w:tc>
        <w:tc>
          <w:tcPr>
            <w:tcW w:w="3534" w:type="dxa"/>
          </w:tcPr>
          <w:p w:rsidR="008E4B13" w:rsidRPr="00C86966" w:rsidRDefault="00B80C57"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Convenio para la prestación del servicio de operación del establecimiento de papelería, con fecha 16 de agosto 2018.</w:t>
            </w:r>
          </w:p>
          <w:p w:rsidR="0042453F" w:rsidRPr="00C86966" w:rsidRDefault="0042453F"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lastRenderedPageBreak/>
              <w:t>Recibos de pago por concepto de “papelería” ciclo escolar 2018-2019.</w:t>
            </w:r>
          </w:p>
        </w:tc>
        <w:tc>
          <w:tcPr>
            <w:tcW w:w="2710" w:type="dxa"/>
          </w:tcPr>
          <w:p w:rsidR="008E4B13" w:rsidRPr="00C86966" w:rsidRDefault="00A33890" w:rsidP="00C86966">
            <w:pPr>
              <w:tabs>
                <w:tab w:val="left" w:pos="709"/>
              </w:tabs>
              <w:spacing w:before="240" w:line="276" w:lineRule="auto"/>
              <w:ind w:right="51"/>
              <w:jc w:val="center"/>
              <w:rPr>
                <w:rFonts w:ascii="Palatino Linotype" w:hAnsi="Palatino Linotype" w:cs="Arial"/>
              </w:rPr>
            </w:pPr>
            <w:r w:rsidRPr="00C86966">
              <w:rPr>
                <w:rFonts w:ascii="Palatino Linotype" w:hAnsi="Palatino Linotype" w:cs="Arial"/>
              </w:rPr>
              <w:lastRenderedPageBreak/>
              <w:t>Parcialmente</w:t>
            </w:r>
          </w:p>
          <w:p w:rsidR="00A33890" w:rsidRPr="00C86966" w:rsidRDefault="00A33890"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 xml:space="preserve">Falta pronunciarse respecto al contrato del </w:t>
            </w:r>
            <w:r w:rsidRPr="00C86966">
              <w:rPr>
                <w:rFonts w:ascii="Palatino Linotype" w:hAnsi="Palatino Linotype" w:cs="Arial"/>
              </w:rPr>
              <w:lastRenderedPageBreak/>
              <w:t xml:space="preserve">año </w:t>
            </w:r>
            <w:r w:rsidR="007332E4">
              <w:rPr>
                <w:rFonts w:ascii="Palatino Linotype" w:hAnsi="Palatino Linotype" w:cs="Arial"/>
              </w:rPr>
              <w:t xml:space="preserve">2016, </w:t>
            </w:r>
            <w:r w:rsidRPr="00C86966">
              <w:rPr>
                <w:rFonts w:ascii="Palatino Linotype" w:hAnsi="Palatino Linotype" w:cs="Arial"/>
              </w:rPr>
              <w:t>2017</w:t>
            </w:r>
            <w:r w:rsidR="003D1EF8" w:rsidRPr="00C86966">
              <w:rPr>
                <w:rFonts w:ascii="Palatino Linotype" w:hAnsi="Palatino Linotype" w:cs="Arial"/>
              </w:rPr>
              <w:t>, 2019 y 2020</w:t>
            </w:r>
            <w:r w:rsidRPr="00C86966">
              <w:rPr>
                <w:rFonts w:ascii="Palatino Linotype" w:hAnsi="Palatino Linotype" w:cs="Arial"/>
              </w:rPr>
              <w:t>.</w:t>
            </w:r>
          </w:p>
        </w:tc>
      </w:tr>
      <w:tr w:rsidR="00490B8E" w:rsidRPr="00C86966" w:rsidTr="00B80C57">
        <w:trPr>
          <w:trHeight w:val="815"/>
        </w:trPr>
        <w:tc>
          <w:tcPr>
            <w:tcW w:w="3503" w:type="dxa"/>
          </w:tcPr>
          <w:p w:rsidR="008E4B13" w:rsidRPr="00C86966" w:rsidRDefault="00501331" w:rsidP="00C86966">
            <w:pPr>
              <w:autoSpaceDE w:val="0"/>
              <w:autoSpaceDN w:val="0"/>
              <w:adjustRightInd w:val="0"/>
              <w:spacing w:line="276" w:lineRule="auto"/>
              <w:jc w:val="both"/>
              <w:rPr>
                <w:rFonts w:ascii="Palatino Linotype" w:hAnsi="Palatino Linotype"/>
                <w:color w:val="000000"/>
              </w:rPr>
            </w:pPr>
            <w:r w:rsidRPr="00C86966">
              <w:rPr>
                <w:rFonts w:ascii="Palatino Linotype" w:hAnsi="Palatino Linotype"/>
                <w:color w:val="000000"/>
              </w:rPr>
              <w:lastRenderedPageBreak/>
              <w:t xml:space="preserve">4.- Informe escrito de transparencia de los recursos materiales y financieros (Recursos Federales, Cooperaciones voluntarias, y recursos por prestadores de servicios), firmados por el secretario técnico, e integrantes del CEPS, </w:t>
            </w:r>
          </w:p>
        </w:tc>
        <w:tc>
          <w:tcPr>
            <w:tcW w:w="3534" w:type="dxa"/>
          </w:tcPr>
          <w:p w:rsidR="008E4B13" w:rsidRPr="00C86966" w:rsidRDefault="003D1EF8"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Listado</w:t>
            </w:r>
            <w:r w:rsidR="008F6FD7" w:rsidRPr="00C86966">
              <w:rPr>
                <w:rFonts w:ascii="Palatino Linotype" w:hAnsi="Palatino Linotype" w:cs="Arial"/>
              </w:rPr>
              <w:t xml:space="preserve"> en versión pública</w:t>
            </w:r>
            <w:r w:rsidRPr="00C86966">
              <w:rPr>
                <w:rFonts w:ascii="Palatino Linotype" w:hAnsi="Palatino Linotype" w:cs="Arial"/>
              </w:rPr>
              <w:t xml:space="preserve"> de alumnos por grado y grupo donde se advierten las cooperaciones voluntarias. </w:t>
            </w:r>
          </w:p>
          <w:p w:rsidR="008F6FD7" w:rsidRPr="00C86966" w:rsidRDefault="008F6FD7" w:rsidP="00C86966">
            <w:pPr>
              <w:tabs>
                <w:tab w:val="left" w:pos="709"/>
              </w:tabs>
              <w:spacing w:before="240" w:line="276" w:lineRule="auto"/>
              <w:ind w:right="51"/>
              <w:jc w:val="both"/>
              <w:rPr>
                <w:rFonts w:ascii="Palatino Linotype" w:hAnsi="Palatino Linotype" w:cs="Arial"/>
              </w:rPr>
            </w:pPr>
          </w:p>
        </w:tc>
        <w:tc>
          <w:tcPr>
            <w:tcW w:w="2710" w:type="dxa"/>
          </w:tcPr>
          <w:p w:rsidR="008E4B13" w:rsidRPr="00C86966" w:rsidRDefault="00B9006A" w:rsidP="00C86966">
            <w:pPr>
              <w:tabs>
                <w:tab w:val="left" w:pos="709"/>
              </w:tabs>
              <w:spacing w:before="240" w:line="276" w:lineRule="auto"/>
              <w:ind w:right="51"/>
              <w:jc w:val="center"/>
              <w:rPr>
                <w:rFonts w:ascii="Palatino Linotype" w:hAnsi="Palatino Linotype" w:cs="Arial"/>
              </w:rPr>
            </w:pPr>
            <w:r w:rsidRPr="00C86966">
              <w:rPr>
                <w:rFonts w:ascii="Palatino Linotype" w:hAnsi="Palatino Linotype" w:cs="Arial"/>
              </w:rPr>
              <w:t>Parcialmente</w:t>
            </w:r>
          </w:p>
          <w:p w:rsidR="00B9006A" w:rsidRPr="00C86966" w:rsidRDefault="00B9006A" w:rsidP="00C86966">
            <w:pPr>
              <w:tabs>
                <w:tab w:val="left" w:pos="709"/>
              </w:tabs>
              <w:spacing w:before="240" w:line="276" w:lineRule="auto"/>
              <w:ind w:right="51"/>
              <w:rPr>
                <w:rFonts w:ascii="Palatino Linotype" w:hAnsi="Palatino Linotype" w:cs="Arial"/>
              </w:rPr>
            </w:pPr>
            <w:r w:rsidRPr="00C86966">
              <w:rPr>
                <w:rFonts w:ascii="Palatino Linotype" w:hAnsi="Palatino Linotype" w:cs="Arial"/>
              </w:rPr>
              <w:t xml:space="preserve">Falta pronunciarse respecto a recursos </w:t>
            </w:r>
            <w:r w:rsidR="00990FE0" w:rsidRPr="00C86966">
              <w:rPr>
                <w:rFonts w:ascii="Palatino Linotype" w:hAnsi="Palatino Linotype" w:cs="Arial"/>
              </w:rPr>
              <w:t xml:space="preserve">federales. </w:t>
            </w:r>
          </w:p>
        </w:tc>
      </w:tr>
      <w:tr w:rsidR="00C25EC4" w:rsidRPr="00C86966" w:rsidTr="00B80C57">
        <w:trPr>
          <w:trHeight w:val="815"/>
        </w:trPr>
        <w:tc>
          <w:tcPr>
            <w:tcW w:w="3503" w:type="dxa"/>
          </w:tcPr>
          <w:p w:rsidR="00C25EC4" w:rsidRPr="00C86966" w:rsidRDefault="00501331" w:rsidP="00C86966">
            <w:pPr>
              <w:autoSpaceDE w:val="0"/>
              <w:autoSpaceDN w:val="0"/>
              <w:adjustRightInd w:val="0"/>
              <w:spacing w:line="276" w:lineRule="auto"/>
              <w:jc w:val="both"/>
              <w:rPr>
                <w:rFonts w:ascii="Palatino Linotype" w:hAnsi="Palatino Linotype"/>
                <w:color w:val="000000"/>
              </w:rPr>
            </w:pPr>
            <w:r w:rsidRPr="00C86966">
              <w:rPr>
                <w:rFonts w:ascii="Palatino Linotype" w:hAnsi="Palatino Linotype"/>
                <w:color w:val="000000"/>
              </w:rPr>
              <w:t xml:space="preserve">5.- Registros de inscripción realizados por la Autoridad Educativa Escolar, a los programas Federales, Estatales y Municipales, </w:t>
            </w:r>
          </w:p>
        </w:tc>
        <w:tc>
          <w:tcPr>
            <w:tcW w:w="3534" w:type="dxa"/>
          </w:tcPr>
          <w:p w:rsidR="00C25EC4" w:rsidRPr="00C86966" w:rsidRDefault="00F140A1"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 xml:space="preserve">Acta de constitución del comité de mejoramiento de la infraestructura educativa. </w:t>
            </w:r>
          </w:p>
          <w:p w:rsidR="00125ED4" w:rsidRPr="00C86966" w:rsidRDefault="00125ED4"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Solicitudes de mantenimiento eléctrico.</w:t>
            </w:r>
          </w:p>
          <w:p w:rsidR="00125ED4" w:rsidRPr="00C86966" w:rsidRDefault="00125ED4"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Oficio para integrar a la escuela en materia al programa “embelleciendo tu escuela”</w:t>
            </w:r>
          </w:p>
          <w:p w:rsidR="00DD2722" w:rsidRPr="00C86966" w:rsidRDefault="00DD2722"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Formatos F-1 del programa “beneficio escolar” correspondiente a los ciclos escolares 2016-2017 2017-2018 y 2019-2020.</w:t>
            </w:r>
          </w:p>
        </w:tc>
        <w:tc>
          <w:tcPr>
            <w:tcW w:w="2710" w:type="dxa"/>
          </w:tcPr>
          <w:p w:rsidR="00C25EC4" w:rsidRPr="00C86966" w:rsidRDefault="00490B8E" w:rsidP="00C86966">
            <w:pPr>
              <w:tabs>
                <w:tab w:val="left" w:pos="709"/>
              </w:tabs>
              <w:spacing w:before="240" w:line="276" w:lineRule="auto"/>
              <w:ind w:right="51"/>
              <w:jc w:val="center"/>
              <w:rPr>
                <w:rFonts w:ascii="Palatino Linotype" w:hAnsi="Palatino Linotype" w:cs="Arial"/>
              </w:rPr>
            </w:pPr>
            <w:r w:rsidRPr="00C86966">
              <w:rPr>
                <w:rFonts w:ascii="Palatino Linotype" w:hAnsi="Palatino Linotype" w:cs="Arial"/>
              </w:rPr>
              <w:t>Si.</w:t>
            </w:r>
          </w:p>
        </w:tc>
      </w:tr>
      <w:tr w:rsidR="00C25EC4" w:rsidRPr="00C86966" w:rsidTr="00B80C57">
        <w:trPr>
          <w:trHeight w:val="815"/>
        </w:trPr>
        <w:tc>
          <w:tcPr>
            <w:tcW w:w="3503" w:type="dxa"/>
          </w:tcPr>
          <w:p w:rsidR="00C25EC4" w:rsidRPr="00C86966" w:rsidRDefault="003502CE" w:rsidP="00C86966">
            <w:pPr>
              <w:tabs>
                <w:tab w:val="left" w:pos="709"/>
              </w:tabs>
              <w:spacing w:before="240" w:line="276" w:lineRule="auto"/>
              <w:ind w:right="51"/>
              <w:jc w:val="both"/>
              <w:rPr>
                <w:rFonts w:ascii="Palatino Linotype" w:hAnsi="Palatino Linotype"/>
              </w:rPr>
            </w:pPr>
            <w:r w:rsidRPr="00C86966">
              <w:rPr>
                <w:rFonts w:ascii="Palatino Linotype" w:hAnsi="Palatino Linotype"/>
              </w:rPr>
              <w:t xml:space="preserve">6.- Estados financieros y comprobantes de los gastos de las Mesas Directivas de la Asociación de Padres de Familia, </w:t>
            </w:r>
          </w:p>
        </w:tc>
        <w:tc>
          <w:tcPr>
            <w:tcW w:w="3534" w:type="dxa"/>
          </w:tcPr>
          <w:p w:rsidR="00B14354" w:rsidRPr="00C86966" w:rsidRDefault="00B14354"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Estados Financieros y comprobantes de los gastos de la Mesa Directiva de la Asociación de Padres de Famili</w:t>
            </w:r>
            <w:r w:rsidR="007332E4">
              <w:rPr>
                <w:rFonts w:ascii="Palatino Linotype" w:hAnsi="Palatino Linotype" w:cs="Arial"/>
              </w:rPr>
              <w:t>a 2016-2017, 2017-2018 2018-2019</w:t>
            </w:r>
            <w:r w:rsidRPr="00C86966">
              <w:rPr>
                <w:rFonts w:ascii="Palatino Linotype" w:hAnsi="Palatino Linotype" w:cs="Arial"/>
              </w:rPr>
              <w:t xml:space="preserve"> y 2019-2020</w:t>
            </w:r>
          </w:p>
        </w:tc>
        <w:tc>
          <w:tcPr>
            <w:tcW w:w="2710" w:type="dxa"/>
          </w:tcPr>
          <w:p w:rsidR="00C25EC4" w:rsidRPr="00C86966" w:rsidRDefault="009D05DD" w:rsidP="00C86966">
            <w:pPr>
              <w:tabs>
                <w:tab w:val="left" w:pos="709"/>
              </w:tabs>
              <w:spacing w:before="240" w:line="276" w:lineRule="auto"/>
              <w:ind w:right="51"/>
              <w:jc w:val="center"/>
              <w:rPr>
                <w:rFonts w:ascii="Palatino Linotype" w:hAnsi="Palatino Linotype" w:cs="Arial"/>
              </w:rPr>
            </w:pPr>
            <w:r w:rsidRPr="00C86966">
              <w:rPr>
                <w:rFonts w:ascii="Palatino Linotype" w:hAnsi="Palatino Linotype" w:cs="Arial"/>
              </w:rPr>
              <w:t>Si.</w:t>
            </w:r>
          </w:p>
        </w:tc>
      </w:tr>
      <w:tr w:rsidR="00C25EC4" w:rsidRPr="00C86966" w:rsidTr="00B80C57">
        <w:trPr>
          <w:trHeight w:val="815"/>
        </w:trPr>
        <w:tc>
          <w:tcPr>
            <w:tcW w:w="3503" w:type="dxa"/>
          </w:tcPr>
          <w:p w:rsidR="00C25EC4" w:rsidRPr="00C86966" w:rsidRDefault="003502CE" w:rsidP="00C86966">
            <w:pPr>
              <w:autoSpaceDE w:val="0"/>
              <w:autoSpaceDN w:val="0"/>
              <w:adjustRightInd w:val="0"/>
              <w:spacing w:line="276" w:lineRule="auto"/>
              <w:jc w:val="both"/>
              <w:rPr>
                <w:rFonts w:ascii="Palatino Linotype" w:hAnsi="Palatino Linotype"/>
                <w:color w:val="000000"/>
              </w:rPr>
            </w:pPr>
            <w:r w:rsidRPr="00C86966">
              <w:rPr>
                <w:rFonts w:ascii="Palatino Linotype" w:hAnsi="Palatino Linotype"/>
                <w:color w:val="000000"/>
              </w:rPr>
              <w:lastRenderedPageBreak/>
              <w:t xml:space="preserve">7.- Las actas y registro en que conste la elección de la Mesa Directiva y Comité Escolar de Participación Social, con los respectivos nombres y cargos, </w:t>
            </w:r>
          </w:p>
        </w:tc>
        <w:tc>
          <w:tcPr>
            <w:tcW w:w="3534" w:type="dxa"/>
          </w:tcPr>
          <w:p w:rsidR="00C25EC4" w:rsidRPr="00C86966" w:rsidRDefault="00B30E61"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No se pronuncia al respecto.</w:t>
            </w:r>
          </w:p>
        </w:tc>
        <w:tc>
          <w:tcPr>
            <w:tcW w:w="2710" w:type="dxa"/>
          </w:tcPr>
          <w:p w:rsidR="00C25EC4" w:rsidRPr="00C86966" w:rsidRDefault="009D05DD" w:rsidP="00C86966">
            <w:pPr>
              <w:tabs>
                <w:tab w:val="left" w:pos="709"/>
              </w:tabs>
              <w:spacing w:before="240" w:line="276" w:lineRule="auto"/>
              <w:ind w:right="51"/>
              <w:jc w:val="center"/>
              <w:rPr>
                <w:rFonts w:ascii="Palatino Linotype" w:hAnsi="Palatino Linotype" w:cs="Arial"/>
              </w:rPr>
            </w:pPr>
            <w:r w:rsidRPr="00C86966">
              <w:rPr>
                <w:rFonts w:ascii="Palatino Linotype" w:hAnsi="Palatino Linotype" w:cs="Arial"/>
              </w:rPr>
              <w:t>No.</w:t>
            </w:r>
          </w:p>
        </w:tc>
      </w:tr>
      <w:tr w:rsidR="003502CE" w:rsidRPr="00C86966" w:rsidTr="00B80C57">
        <w:trPr>
          <w:trHeight w:val="815"/>
        </w:trPr>
        <w:tc>
          <w:tcPr>
            <w:tcW w:w="3503" w:type="dxa"/>
          </w:tcPr>
          <w:p w:rsidR="003502CE" w:rsidRPr="00C86966" w:rsidRDefault="003502CE" w:rsidP="00C86966">
            <w:pPr>
              <w:autoSpaceDE w:val="0"/>
              <w:autoSpaceDN w:val="0"/>
              <w:adjustRightInd w:val="0"/>
              <w:spacing w:line="276" w:lineRule="auto"/>
              <w:jc w:val="both"/>
              <w:rPr>
                <w:rFonts w:ascii="Palatino Linotype" w:hAnsi="Palatino Linotype"/>
                <w:color w:val="000000"/>
              </w:rPr>
            </w:pPr>
            <w:r w:rsidRPr="00C86966">
              <w:rPr>
                <w:rFonts w:ascii="Palatino Linotype" w:hAnsi="Palatino Linotype"/>
                <w:color w:val="000000"/>
              </w:rPr>
              <w:t>8.- Curricular Vitae de todos los docentes, actualizado a la fecha de solicitud,</w:t>
            </w:r>
          </w:p>
        </w:tc>
        <w:tc>
          <w:tcPr>
            <w:tcW w:w="3534" w:type="dxa"/>
          </w:tcPr>
          <w:p w:rsidR="003502CE" w:rsidRPr="00C86966" w:rsidRDefault="00A33890"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Archivo donde se advierten las percepciones mensuales de treinta docentes.</w:t>
            </w:r>
          </w:p>
        </w:tc>
        <w:tc>
          <w:tcPr>
            <w:tcW w:w="2710" w:type="dxa"/>
          </w:tcPr>
          <w:p w:rsidR="003502CE" w:rsidRPr="00C86966" w:rsidRDefault="009D05DD" w:rsidP="00C86966">
            <w:pPr>
              <w:tabs>
                <w:tab w:val="left" w:pos="709"/>
              </w:tabs>
              <w:spacing w:before="240" w:line="276" w:lineRule="auto"/>
              <w:ind w:right="51"/>
              <w:jc w:val="center"/>
              <w:rPr>
                <w:rFonts w:ascii="Palatino Linotype" w:hAnsi="Palatino Linotype" w:cs="Arial"/>
              </w:rPr>
            </w:pPr>
            <w:r w:rsidRPr="00C86966">
              <w:rPr>
                <w:rFonts w:ascii="Palatino Linotype" w:hAnsi="Palatino Linotype" w:cs="Arial"/>
              </w:rPr>
              <w:t>No.</w:t>
            </w:r>
          </w:p>
        </w:tc>
      </w:tr>
      <w:tr w:rsidR="003502CE" w:rsidRPr="00C86966" w:rsidTr="00B80C57">
        <w:trPr>
          <w:trHeight w:val="815"/>
        </w:trPr>
        <w:tc>
          <w:tcPr>
            <w:tcW w:w="3503" w:type="dxa"/>
          </w:tcPr>
          <w:p w:rsidR="003502CE" w:rsidRPr="00C86966" w:rsidRDefault="003502CE" w:rsidP="00C86966">
            <w:pPr>
              <w:autoSpaceDE w:val="0"/>
              <w:autoSpaceDN w:val="0"/>
              <w:adjustRightInd w:val="0"/>
              <w:spacing w:line="276" w:lineRule="auto"/>
              <w:jc w:val="both"/>
              <w:rPr>
                <w:rFonts w:ascii="Palatino Linotype" w:hAnsi="Palatino Linotype"/>
                <w:color w:val="000000"/>
              </w:rPr>
            </w:pPr>
            <w:r w:rsidRPr="00C86966">
              <w:rPr>
                <w:rFonts w:ascii="Palatino Linotype" w:hAnsi="Palatino Linotype"/>
                <w:color w:val="000000"/>
              </w:rPr>
              <w:t>9.- Recibos de nómina del ejercicio fiscal 2019 y 2020, de todos los docentes.</w:t>
            </w:r>
          </w:p>
        </w:tc>
        <w:tc>
          <w:tcPr>
            <w:tcW w:w="3534" w:type="dxa"/>
          </w:tcPr>
          <w:p w:rsidR="003502CE" w:rsidRPr="00C86966" w:rsidRDefault="00B30E61" w:rsidP="00C86966">
            <w:pPr>
              <w:tabs>
                <w:tab w:val="left" w:pos="709"/>
              </w:tabs>
              <w:spacing w:before="240" w:line="276" w:lineRule="auto"/>
              <w:ind w:right="51"/>
              <w:jc w:val="both"/>
              <w:rPr>
                <w:rFonts w:ascii="Palatino Linotype" w:hAnsi="Palatino Linotype" w:cs="Arial"/>
              </w:rPr>
            </w:pPr>
            <w:r w:rsidRPr="00C86966">
              <w:rPr>
                <w:rFonts w:ascii="Palatino Linotype" w:hAnsi="Palatino Linotype" w:cs="Arial"/>
              </w:rPr>
              <w:t>Recibo de pago de dos servidores públicos (secretaria  y conserje)</w:t>
            </w:r>
            <w:r w:rsidR="00B14354" w:rsidRPr="00C86966">
              <w:rPr>
                <w:rFonts w:ascii="Palatino Linotype" w:hAnsi="Palatino Linotype" w:cs="Arial"/>
              </w:rPr>
              <w:t xml:space="preserve"> y l</w:t>
            </w:r>
            <w:r w:rsidR="00A33890" w:rsidRPr="00C86966">
              <w:rPr>
                <w:rFonts w:ascii="Palatino Linotype" w:hAnsi="Palatino Linotype" w:cs="Arial"/>
              </w:rPr>
              <w:t xml:space="preserve">istado donde se advierten las percepciones mensuales de treinta docentes. </w:t>
            </w:r>
          </w:p>
        </w:tc>
        <w:tc>
          <w:tcPr>
            <w:tcW w:w="2710" w:type="dxa"/>
          </w:tcPr>
          <w:p w:rsidR="003502CE" w:rsidRPr="00C86966" w:rsidRDefault="009D05DD" w:rsidP="00C86966">
            <w:pPr>
              <w:tabs>
                <w:tab w:val="left" w:pos="709"/>
              </w:tabs>
              <w:spacing w:before="240" w:line="276" w:lineRule="auto"/>
              <w:ind w:right="51"/>
              <w:jc w:val="center"/>
              <w:rPr>
                <w:rFonts w:ascii="Palatino Linotype" w:hAnsi="Palatino Linotype" w:cs="Arial"/>
              </w:rPr>
            </w:pPr>
            <w:r w:rsidRPr="00C86966">
              <w:rPr>
                <w:rFonts w:ascii="Palatino Linotype" w:hAnsi="Palatino Linotype" w:cs="Arial"/>
              </w:rPr>
              <w:t xml:space="preserve">No. </w:t>
            </w:r>
          </w:p>
        </w:tc>
      </w:tr>
    </w:tbl>
    <w:p w:rsidR="00D55219" w:rsidRDefault="00D55219" w:rsidP="0014447C">
      <w:pPr>
        <w:pStyle w:val="Sinespaciado"/>
        <w:spacing w:line="360" w:lineRule="auto"/>
        <w:jc w:val="both"/>
        <w:rPr>
          <w:rFonts w:ascii="Palatino Linotype" w:hAnsi="Palatino Linotype"/>
          <w:b/>
          <w:sz w:val="26"/>
          <w:szCs w:val="26"/>
        </w:rPr>
      </w:pPr>
    </w:p>
    <w:p w:rsidR="000C6D80" w:rsidRPr="00FD7DA6" w:rsidRDefault="000C6D80" w:rsidP="00CF145A">
      <w:pPr>
        <w:tabs>
          <w:tab w:val="left" w:pos="709"/>
        </w:tabs>
        <w:spacing w:before="240" w:line="360" w:lineRule="auto"/>
        <w:jc w:val="both"/>
        <w:rPr>
          <w:rFonts w:ascii="Palatino Linotype" w:hAnsi="Palatino Linotype" w:cs="Arial"/>
          <w:bCs/>
          <w:sz w:val="24"/>
          <w:szCs w:val="24"/>
        </w:rPr>
      </w:pPr>
      <w:r>
        <w:rPr>
          <w:rFonts w:ascii="Palatino Linotype" w:hAnsi="Palatino Linotype" w:cs="Arial"/>
          <w:sz w:val="24"/>
          <w:szCs w:val="24"/>
        </w:rPr>
        <w:t xml:space="preserve">En tal virtud y al </w:t>
      </w:r>
      <w:r w:rsidRPr="00FD7DA6">
        <w:rPr>
          <w:rFonts w:ascii="Palatino Linotype" w:hAnsi="Palatino Linotype" w:cs="Arial"/>
          <w:bCs/>
          <w:sz w:val="24"/>
          <w:szCs w:val="24"/>
        </w:rPr>
        <w:t>haber existido un pronunciamiento por parte del Sujeto 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0C6D80" w:rsidRDefault="000C6D80" w:rsidP="000C6D80">
      <w:pPr>
        <w:spacing w:before="240" w:after="240" w:line="360" w:lineRule="auto"/>
        <w:ind w:left="851" w:right="1275"/>
        <w:jc w:val="both"/>
        <w:rPr>
          <w:rFonts w:ascii="Palatino Linotype" w:hAnsi="Palatino Linotype" w:cs="Arial"/>
          <w:bCs/>
          <w:i/>
          <w:szCs w:val="24"/>
        </w:rPr>
      </w:pPr>
      <w:r w:rsidRPr="00762D42">
        <w:rPr>
          <w:rFonts w:ascii="Palatino Linotype" w:hAnsi="Palatino Linotype" w:cs="Arial"/>
          <w:bCs/>
          <w:i/>
          <w:szCs w:val="24"/>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w:t>
      </w:r>
      <w:r w:rsidRPr="00762D42">
        <w:rPr>
          <w:rFonts w:ascii="Palatino Linotype" w:hAnsi="Palatino Linotype" w:cs="Arial"/>
          <w:bCs/>
          <w:i/>
          <w:szCs w:val="24"/>
        </w:rPr>
        <w:lastRenderedPageBreak/>
        <w:t>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F6B9C" w:rsidRPr="00777996" w:rsidRDefault="002F6B9C" w:rsidP="005E4898">
      <w:pPr>
        <w:pStyle w:val="Prrafodelista"/>
        <w:spacing w:line="360" w:lineRule="auto"/>
        <w:ind w:left="0" w:right="51"/>
        <w:jc w:val="both"/>
        <w:rPr>
          <w:rFonts w:ascii="Palatino Linotype" w:hAnsi="Palatino Linotype" w:cs="Arial"/>
          <w:sz w:val="10"/>
        </w:rPr>
      </w:pPr>
    </w:p>
    <w:p w:rsidR="007E4A5C" w:rsidRDefault="002C2A16" w:rsidP="00691CE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Descrito lo anterior, se puede observar que el </w:t>
      </w:r>
      <w:r w:rsidR="003861BC">
        <w:rPr>
          <w:rFonts w:ascii="Palatino Linotype" w:hAnsi="Palatino Linotype"/>
          <w:sz w:val="24"/>
          <w:szCs w:val="24"/>
        </w:rPr>
        <w:t>Sujeto Obligado turno de manera puntual al</w:t>
      </w:r>
      <w:r>
        <w:rPr>
          <w:rFonts w:ascii="Palatino Linotype" w:hAnsi="Palatino Linotype"/>
          <w:sz w:val="24"/>
          <w:szCs w:val="24"/>
        </w:rPr>
        <w:t xml:space="preserve"> área </w:t>
      </w:r>
      <w:r w:rsidR="003861BC">
        <w:rPr>
          <w:rFonts w:ascii="Palatino Linotype" w:hAnsi="Palatino Linotype"/>
          <w:sz w:val="24"/>
          <w:szCs w:val="24"/>
        </w:rPr>
        <w:t>competente encargada de recabar, a</w:t>
      </w:r>
      <w:r>
        <w:rPr>
          <w:rFonts w:ascii="Palatino Linotype" w:hAnsi="Palatino Linotype"/>
          <w:sz w:val="24"/>
          <w:szCs w:val="24"/>
        </w:rPr>
        <w:t>dministra</w:t>
      </w:r>
      <w:r w:rsidR="003861BC">
        <w:rPr>
          <w:rFonts w:ascii="Palatino Linotype" w:hAnsi="Palatino Linotype"/>
          <w:sz w:val="24"/>
          <w:szCs w:val="24"/>
        </w:rPr>
        <w:t>r, procesar y generar la diversa información para la oportuna atención a la solicitud en materia.</w:t>
      </w:r>
    </w:p>
    <w:p w:rsidR="00C52C2B" w:rsidRDefault="00C52C2B" w:rsidP="00691CE5">
      <w:pPr>
        <w:pStyle w:val="Sinespaciado"/>
        <w:spacing w:line="360" w:lineRule="auto"/>
        <w:jc w:val="both"/>
        <w:rPr>
          <w:rFonts w:ascii="Palatino Linotype" w:hAnsi="Palatino Linotype"/>
          <w:sz w:val="24"/>
          <w:szCs w:val="24"/>
        </w:rPr>
      </w:pPr>
    </w:p>
    <w:p w:rsidR="000E5FE4" w:rsidRPr="000E5FE4" w:rsidRDefault="008F65E9" w:rsidP="000E5FE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w:t>
      </w:r>
      <w:r w:rsidR="00795536">
        <w:rPr>
          <w:rFonts w:ascii="Palatino Linotype" w:hAnsi="Palatino Linotype"/>
          <w:sz w:val="24"/>
          <w:szCs w:val="24"/>
        </w:rPr>
        <w:t xml:space="preserve">expuesto lo anterior y al advertirse </w:t>
      </w:r>
      <w:r w:rsidR="003861BC">
        <w:rPr>
          <w:rFonts w:ascii="Palatino Linotype" w:hAnsi="Palatino Linotype"/>
          <w:sz w:val="24"/>
          <w:szCs w:val="24"/>
        </w:rPr>
        <w:t>que el Sujeto Obligado remitió la totalidad de la información, como versa en el oficio número 0011/</w:t>
      </w:r>
      <w:r w:rsidR="003861BC" w:rsidRPr="003861BC">
        <w:rPr>
          <w:rFonts w:ascii="Palatino Linotype" w:hAnsi="Palatino Linotype"/>
          <w:sz w:val="24"/>
          <w:szCs w:val="24"/>
        </w:rPr>
        <w:t>2020-2021</w:t>
      </w:r>
      <w:r w:rsidR="003861BC">
        <w:rPr>
          <w:rFonts w:ascii="Palatino Linotype" w:hAnsi="Palatino Linotype"/>
          <w:sz w:val="24"/>
          <w:szCs w:val="24"/>
        </w:rPr>
        <w:t xml:space="preserve">, que a la letra versa; </w:t>
      </w:r>
      <w:r w:rsidR="00795536">
        <w:rPr>
          <w:rFonts w:ascii="Palatino Linotype" w:hAnsi="Palatino Linotype"/>
          <w:sz w:val="24"/>
          <w:szCs w:val="24"/>
        </w:rPr>
        <w:t xml:space="preserve"> </w:t>
      </w:r>
      <w:r w:rsidR="003861BC">
        <w:rPr>
          <w:rFonts w:ascii="Palatino Linotype" w:hAnsi="Palatino Linotype"/>
          <w:sz w:val="24"/>
          <w:szCs w:val="24"/>
        </w:rPr>
        <w:t>“</w:t>
      </w:r>
      <w:r w:rsidR="003861BC" w:rsidRPr="003861BC">
        <w:rPr>
          <w:rFonts w:ascii="Palatino Linotype" w:hAnsi="Palatino Linotype"/>
          <w:sz w:val="24"/>
          <w:szCs w:val="24"/>
        </w:rPr>
        <w:t>se envió un oficio de remisión, un cuadro resumen de cómo están organizados los datos y un CD que contiene los informes, así como los documentos escaneados conforme a lo solicitado; por lo que le expreso, que para enviar fielmente los documentos y datos que se encuentran en la escuela, se han escaneado y clasificado con una nomenclatura acorde a ¡os nueve aspectos requeridos en el oficio de referencia; donde se puede consultar la vida institucional acorde a lo planeado en la Ruta de Mejora, la Normatividad Escolar de los diferentes organismos</w:t>
      </w:r>
      <w:r w:rsidR="003861BC">
        <w:rPr>
          <w:rFonts w:ascii="Palatino Linotype" w:hAnsi="Palatino Linotype"/>
          <w:sz w:val="24"/>
          <w:szCs w:val="24"/>
        </w:rPr>
        <w:t xml:space="preserve"> insti</w:t>
      </w:r>
      <w:r w:rsidR="003861BC" w:rsidRPr="003861BC">
        <w:rPr>
          <w:rFonts w:ascii="Palatino Linotype" w:hAnsi="Palatino Linotype"/>
          <w:sz w:val="24"/>
          <w:szCs w:val="24"/>
        </w:rPr>
        <w:t xml:space="preserve">tucionales como el Consejo Escolar de Participación </w:t>
      </w:r>
      <w:r w:rsidR="003861BC" w:rsidRPr="003861BC">
        <w:rPr>
          <w:rFonts w:ascii="Palatino Linotype" w:hAnsi="Palatino Linotype"/>
          <w:sz w:val="24"/>
          <w:szCs w:val="24"/>
        </w:rPr>
        <w:lastRenderedPageBreak/>
        <w:t>Social (CEPS), Sociedad de Padres de Familia, Reglamento interno de la Escuela, etc.</w:t>
      </w:r>
      <w:r w:rsidR="0067368E">
        <w:rPr>
          <w:rFonts w:ascii="Palatino Linotype" w:hAnsi="Palatino Linotype"/>
          <w:sz w:val="24"/>
          <w:szCs w:val="24"/>
        </w:rPr>
        <w:t>, es dable ordenar el documento donde conste</w:t>
      </w:r>
      <w:r w:rsidR="000E5FE4">
        <w:rPr>
          <w:rFonts w:ascii="Palatino Linotype" w:hAnsi="Palatino Linotype"/>
          <w:sz w:val="24"/>
          <w:szCs w:val="24"/>
        </w:rPr>
        <w:t xml:space="preserve"> o del cual se pueda advertir lo</w:t>
      </w:r>
      <w:r w:rsidR="0067368E">
        <w:rPr>
          <w:rFonts w:ascii="Palatino Linotype" w:hAnsi="Palatino Linotype"/>
          <w:sz w:val="24"/>
          <w:szCs w:val="24"/>
        </w:rPr>
        <w:t xml:space="preserve">s </w:t>
      </w:r>
    </w:p>
    <w:p w:rsidR="00C52C2B" w:rsidRDefault="000E5FE4" w:rsidP="000E5FE4">
      <w:pPr>
        <w:pStyle w:val="Sinespaciado"/>
        <w:spacing w:line="360" w:lineRule="auto"/>
        <w:jc w:val="both"/>
        <w:rPr>
          <w:rFonts w:ascii="Palatino Linotype" w:hAnsi="Palatino Linotype"/>
          <w:sz w:val="24"/>
          <w:szCs w:val="24"/>
        </w:rPr>
      </w:pPr>
      <w:r w:rsidRPr="000E5FE4">
        <w:rPr>
          <w:rFonts w:ascii="Palatino Linotype" w:hAnsi="Palatino Linotype"/>
          <w:sz w:val="24"/>
          <w:szCs w:val="24"/>
        </w:rPr>
        <w:t>Contratos del establecimiento de consumo escolar, correspondientes a l</w:t>
      </w:r>
      <w:r>
        <w:rPr>
          <w:rFonts w:ascii="Palatino Linotype" w:hAnsi="Palatino Linotype"/>
          <w:sz w:val="24"/>
          <w:szCs w:val="24"/>
        </w:rPr>
        <w:t>os años 2017, 2018, 2019 y 2020, c</w:t>
      </w:r>
      <w:r w:rsidRPr="000E5FE4">
        <w:rPr>
          <w:rFonts w:ascii="Palatino Linotype" w:hAnsi="Palatino Linotype"/>
          <w:sz w:val="24"/>
          <w:szCs w:val="24"/>
        </w:rPr>
        <w:t>ontratos y/o convenios del prestador de servicio del Centro de fotocopiado, correspondientes a l</w:t>
      </w:r>
      <w:r>
        <w:rPr>
          <w:rFonts w:ascii="Palatino Linotype" w:hAnsi="Palatino Linotype"/>
          <w:sz w:val="24"/>
          <w:szCs w:val="24"/>
        </w:rPr>
        <w:t>os años 2017, 2018, 2019 y 2020, c</w:t>
      </w:r>
      <w:r w:rsidRPr="000E5FE4">
        <w:rPr>
          <w:rFonts w:ascii="Palatino Linotype" w:hAnsi="Palatino Linotype"/>
          <w:sz w:val="24"/>
          <w:szCs w:val="24"/>
        </w:rPr>
        <w:t>ontratos y/o convenios del prestador de servicio de Papelería, correspondient</w:t>
      </w:r>
      <w:r>
        <w:rPr>
          <w:rFonts w:ascii="Palatino Linotype" w:hAnsi="Palatino Linotype"/>
          <w:sz w:val="24"/>
          <w:szCs w:val="24"/>
        </w:rPr>
        <w:t>es a los años 2017, 2019 y 2020, i</w:t>
      </w:r>
      <w:r w:rsidRPr="000E5FE4">
        <w:rPr>
          <w:rFonts w:ascii="Palatino Linotype" w:hAnsi="Palatino Linotype"/>
          <w:sz w:val="24"/>
          <w:szCs w:val="24"/>
        </w:rPr>
        <w:t>nformes correspondientes a los recursos federales recibidos por el periodo de los ciclos escolares: 2016-2017, 2017-2018, 2018-2019 y 2019-2020;</w:t>
      </w:r>
      <w:r>
        <w:rPr>
          <w:rFonts w:ascii="Palatino Linotype" w:hAnsi="Palatino Linotype"/>
          <w:sz w:val="24"/>
          <w:szCs w:val="24"/>
        </w:rPr>
        <w:t xml:space="preserve"> l</w:t>
      </w:r>
      <w:r w:rsidRPr="000E5FE4">
        <w:rPr>
          <w:rFonts w:ascii="Palatino Linotype" w:hAnsi="Palatino Linotype"/>
          <w:sz w:val="24"/>
          <w:szCs w:val="24"/>
        </w:rPr>
        <w:t>as actas y registro en que conste la elección de la Mesa Directiva y Comité Escolar de Participación Social, con los respectivos nombres y cargos, por el periodo de los ciclos escolares: 2016-2017, 2017-2</w:t>
      </w:r>
      <w:r>
        <w:rPr>
          <w:rFonts w:ascii="Palatino Linotype" w:hAnsi="Palatino Linotype"/>
          <w:sz w:val="24"/>
          <w:szCs w:val="24"/>
        </w:rPr>
        <w:t>018, 2018-2019 y 2019-2020, c</w:t>
      </w:r>
      <w:r w:rsidRPr="000E5FE4">
        <w:rPr>
          <w:rFonts w:ascii="Palatino Linotype" w:hAnsi="Palatino Linotype"/>
          <w:sz w:val="24"/>
          <w:szCs w:val="24"/>
        </w:rPr>
        <w:t>urricular Vitae de todos los docentes, actualizado a la fecha de solicitud</w:t>
      </w:r>
      <w:r>
        <w:rPr>
          <w:rFonts w:ascii="Palatino Linotype" w:hAnsi="Palatino Linotype"/>
          <w:sz w:val="24"/>
          <w:szCs w:val="24"/>
        </w:rPr>
        <w:t xml:space="preserve">, </w:t>
      </w:r>
      <w:r w:rsidRPr="000E5FE4">
        <w:rPr>
          <w:rFonts w:ascii="Palatino Linotype" w:hAnsi="Palatino Linotype"/>
          <w:sz w:val="24"/>
          <w:szCs w:val="24"/>
        </w:rPr>
        <w:t xml:space="preserve">Recibos de nómina del ejercicio fiscal 2019 y 2020, de los </w:t>
      </w:r>
      <w:r>
        <w:rPr>
          <w:rFonts w:ascii="Palatino Linotype" w:hAnsi="Palatino Linotype"/>
          <w:sz w:val="24"/>
          <w:szCs w:val="24"/>
        </w:rPr>
        <w:t xml:space="preserve">docentes remitidos en respuesta </w:t>
      </w:r>
      <w:r w:rsidR="0067368E">
        <w:rPr>
          <w:rFonts w:ascii="Palatino Linotype" w:hAnsi="Palatino Linotype"/>
          <w:sz w:val="24"/>
          <w:szCs w:val="24"/>
        </w:rPr>
        <w:t xml:space="preserve">con la finalidad de que el particular pueda obtener la información completa y fidedigna de la fuente que la genera, toda vez que el Sujeto Obligado a admitido que la </w:t>
      </w:r>
      <w:r w:rsidR="006368DB">
        <w:rPr>
          <w:rFonts w:ascii="Palatino Linotype" w:hAnsi="Palatino Linotype"/>
          <w:sz w:val="24"/>
          <w:szCs w:val="24"/>
        </w:rPr>
        <w:t xml:space="preserve">genera, administra y posee. </w:t>
      </w:r>
      <w:r w:rsidR="00795536">
        <w:rPr>
          <w:rFonts w:ascii="Palatino Linotype" w:hAnsi="Palatino Linotype"/>
          <w:sz w:val="24"/>
          <w:szCs w:val="24"/>
        </w:rPr>
        <w:t xml:space="preserve"> </w:t>
      </w:r>
    </w:p>
    <w:p w:rsidR="007E4A5C" w:rsidRDefault="007E4A5C" w:rsidP="00691CE5">
      <w:pPr>
        <w:pStyle w:val="Sinespaciado"/>
        <w:spacing w:line="360" w:lineRule="auto"/>
        <w:jc w:val="both"/>
        <w:rPr>
          <w:rFonts w:ascii="Palatino Linotype" w:hAnsi="Palatino Linotype"/>
          <w:sz w:val="24"/>
          <w:szCs w:val="24"/>
        </w:rPr>
      </w:pPr>
    </w:p>
    <w:p w:rsidR="007E08DF" w:rsidRDefault="007E08DF" w:rsidP="007E08DF">
      <w:pPr>
        <w:spacing w:after="0" w:line="360" w:lineRule="auto"/>
        <w:jc w:val="both"/>
        <w:rPr>
          <w:rFonts w:ascii="Palatino Linotype" w:hAnsi="Palatino Linotype"/>
          <w:sz w:val="24"/>
          <w:szCs w:val="24"/>
        </w:rPr>
      </w:pPr>
      <w:r>
        <w:rPr>
          <w:rFonts w:ascii="Palatino Linotype" w:hAnsi="Palatino Linotype"/>
          <w:sz w:val="24"/>
          <w:szCs w:val="24"/>
        </w:rPr>
        <w:t xml:space="preserve">Por lo argumentado anteriormente, se tiene que el Sujeto Obligado colmó parcialmente las pretensiones del Recurrente, por lo que este Instituto estima que los motivos de inconformidad son parcialmente fundados, puesto que es verdad que se entregó información incompleta, siendo lo procedente modificar la respuesta del Sujeto Obligado y ordenar la búsqueda exhaustiva y razonable dentro de los archivos de las unidades administrativas que se consideren </w:t>
      </w:r>
      <w:r>
        <w:rPr>
          <w:rFonts w:ascii="Palatino Linotype" w:hAnsi="Palatino Linotype"/>
          <w:sz w:val="24"/>
          <w:szCs w:val="24"/>
        </w:rPr>
        <w:lastRenderedPageBreak/>
        <w:t xml:space="preserve">competentes y haga entrega de </w:t>
      </w:r>
      <w:r w:rsidR="000E5FE4">
        <w:rPr>
          <w:rFonts w:ascii="Palatino Linotype" w:hAnsi="Palatino Linotype"/>
          <w:sz w:val="24"/>
          <w:szCs w:val="24"/>
        </w:rPr>
        <w:t xml:space="preserve">la información referida en el párrafo anterior de esta resolución. </w:t>
      </w:r>
    </w:p>
    <w:p w:rsidR="00D143F0" w:rsidRPr="00D143F0" w:rsidRDefault="00FF277C" w:rsidP="00D143F0">
      <w:pPr>
        <w:spacing w:before="100" w:beforeAutospacing="1" w:after="100" w:afterAutospacing="1" w:line="360" w:lineRule="auto"/>
        <w:jc w:val="both"/>
        <w:rPr>
          <w:rFonts w:ascii="Palatino Linotype" w:hAnsi="Palatino Linotype"/>
          <w:noProof/>
          <w:sz w:val="24"/>
          <w:lang w:eastAsia="es-MX"/>
        </w:rPr>
      </w:pPr>
      <w:r w:rsidRPr="00FF277C">
        <w:rPr>
          <w:rFonts w:ascii="Palatino Linotype" w:hAnsi="Palatino Linotype"/>
          <w:noProof/>
          <w:sz w:val="24"/>
          <w:lang w:eastAsia="es-MX"/>
        </w:rPr>
        <w:t>Por lo que se dan por colmados los puntos</w:t>
      </w:r>
      <w:r w:rsidR="003861BC">
        <w:rPr>
          <w:rFonts w:ascii="Palatino Linotype" w:hAnsi="Palatino Linotype"/>
          <w:noProof/>
          <w:sz w:val="24"/>
          <w:lang w:eastAsia="es-MX"/>
        </w:rPr>
        <w:t xml:space="preserve"> 5 y 6, </w:t>
      </w:r>
      <w:r w:rsidRPr="00FF277C">
        <w:rPr>
          <w:rFonts w:ascii="Palatino Linotype" w:hAnsi="Palatino Linotype"/>
          <w:noProof/>
          <w:sz w:val="24"/>
          <w:lang w:eastAsia="es-MX"/>
        </w:rPr>
        <w:t xml:space="preserve"> </w:t>
      </w:r>
      <w:r w:rsidR="003861BC">
        <w:rPr>
          <w:rFonts w:ascii="Palatino Linotype" w:hAnsi="Palatino Linotype"/>
          <w:noProof/>
          <w:sz w:val="24"/>
          <w:lang w:eastAsia="es-MX"/>
        </w:rPr>
        <w:t>referentes a los r</w:t>
      </w:r>
      <w:r w:rsidR="003861BC" w:rsidRPr="003861BC">
        <w:rPr>
          <w:rFonts w:ascii="Palatino Linotype" w:hAnsi="Palatino Linotype"/>
          <w:noProof/>
          <w:sz w:val="24"/>
          <w:lang w:eastAsia="es-MX"/>
        </w:rPr>
        <w:t xml:space="preserve">egistros de inscripción realizados por la Autoridad Educativa Escolar, a los programas Federales, Estatales y Municipales, </w:t>
      </w:r>
      <w:r w:rsidR="003861BC">
        <w:rPr>
          <w:rFonts w:ascii="Palatino Linotype" w:hAnsi="Palatino Linotype"/>
          <w:noProof/>
          <w:sz w:val="24"/>
          <w:lang w:eastAsia="es-MX"/>
        </w:rPr>
        <w:t>los e</w:t>
      </w:r>
      <w:r w:rsidR="003861BC" w:rsidRPr="003861BC">
        <w:rPr>
          <w:rFonts w:ascii="Palatino Linotype" w:hAnsi="Palatino Linotype"/>
          <w:noProof/>
          <w:sz w:val="24"/>
          <w:lang w:eastAsia="es-MX"/>
        </w:rPr>
        <w:t>stados financieros y comprobantes de los gastos de las Mesas Directivas de la Asociación de Padres de Familia,</w:t>
      </w:r>
    </w:p>
    <w:p w:rsidR="003861BC" w:rsidRDefault="00974AD8" w:rsidP="00057FF2">
      <w:pPr>
        <w:spacing w:before="100" w:beforeAutospacing="1" w:after="100" w:afterAutospacing="1" w:line="360" w:lineRule="auto"/>
        <w:jc w:val="both"/>
        <w:rPr>
          <w:rFonts w:ascii="Palatino Linotype" w:hAnsi="Palatino Linotype"/>
          <w:noProof/>
          <w:sz w:val="24"/>
          <w:lang w:eastAsia="es-MX"/>
        </w:rPr>
      </w:pPr>
      <w:r>
        <w:rPr>
          <w:rFonts w:ascii="Palatino Linotype" w:hAnsi="Palatino Linotype"/>
          <w:noProof/>
          <w:sz w:val="24"/>
          <w:lang w:eastAsia="es-MX"/>
        </w:rPr>
        <w:t>En tal virtud se observa que</w:t>
      </w:r>
      <w:r w:rsidR="003861BC">
        <w:rPr>
          <w:rFonts w:ascii="Palatino Linotype" w:hAnsi="Palatino Linotype"/>
          <w:noProof/>
          <w:sz w:val="24"/>
          <w:lang w:eastAsia="es-MX"/>
        </w:rPr>
        <w:t xml:space="preserve"> el Sujeto Obligado realizo la Versión pública de diversos documentos remitidos, sin embargo se advierte, no haberse adjuntado el Acuerdo de Clasificación emitido por el Comité de Trasparencia donde se funde y motive la clasificación de dicha información. </w:t>
      </w:r>
      <w:r w:rsidR="00DC5C4F">
        <w:rPr>
          <w:rFonts w:ascii="Palatino Linotype" w:hAnsi="Palatino Linotype"/>
          <w:noProof/>
          <w:sz w:val="24"/>
          <w:lang w:eastAsia="es-MX"/>
        </w:rPr>
        <w:t xml:space="preserve">Por lo cual esta ponencia resolutora considerta </w:t>
      </w:r>
      <w:r w:rsidR="003861BC">
        <w:rPr>
          <w:rFonts w:ascii="Palatino Linotype" w:hAnsi="Palatino Linotype"/>
          <w:noProof/>
          <w:sz w:val="24"/>
          <w:lang w:eastAsia="es-MX"/>
        </w:rPr>
        <w:t>ordenar dicho documento a finde dar certeza jurídica al acto.</w:t>
      </w:r>
    </w:p>
    <w:p w:rsidR="00096B9D" w:rsidRDefault="00096B9D" w:rsidP="00652897">
      <w:pPr>
        <w:pStyle w:val="Sinespaciado"/>
        <w:spacing w:line="360" w:lineRule="auto"/>
        <w:jc w:val="both"/>
        <w:rPr>
          <w:rFonts w:ascii="Palatino Linotype" w:hAnsi="Palatino Linotype"/>
          <w:sz w:val="24"/>
          <w:szCs w:val="24"/>
        </w:rPr>
      </w:pPr>
      <w:r w:rsidRPr="00096B9D">
        <w:rPr>
          <w:rFonts w:ascii="Palatino Linotype" w:hAnsi="Palatino Linotype"/>
          <w:sz w:val="24"/>
          <w:szCs w:val="24"/>
        </w:rPr>
        <w:t>No pasa desapercibido para este Órgano Garante que, al momento de emitir su respuesta, el S</w:t>
      </w:r>
      <w:r w:rsidR="00D143F0">
        <w:rPr>
          <w:rFonts w:ascii="Palatino Linotype" w:hAnsi="Palatino Linotype"/>
          <w:sz w:val="24"/>
          <w:szCs w:val="24"/>
        </w:rPr>
        <w:t>ujeto Obligado adjuntó un archivo</w:t>
      </w:r>
      <w:r w:rsidR="00145A37">
        <w:rPr>
          <w:rFonts w:ascii="Palatino Linotype" w:hAnsi="Palatino Linotype"/>
          <w:sz w:val="24"/>
          <w:szCs w:val="24"/>
        </w:rPr>
        <w:t xml:space="preserve"> del cual de este, se advierte </w:t>
      </w:r>
      <w:r w:rsidR="00D143F0">
        <w:rPr>
          <w:rFonts w:ascii="Palatino Linotype" w:hAnsi="Palatino Linotype"/>
          <w:sz w:val="24"/>
          <w:szCs w:val="24"/>
        </w:rPr>
        <w:t>dejó un dato visible como</w:t>
      </w:r>
      <w:r w:rsidR="00145A37">
        <w:rPr>
          <w:rFonts w:ascii="Palatino Linotype" w:hAnsi="Palatino Linotype"/>
          <w:sz w:val="24"/>
          <w:szCs w:val="24"/>
        </w:rPr>
        <w:t xml:space="preserve"> lo es </w:t>
      </w:r>
      <w:r w:rsidR="00D143F0">
        <w:rPr>
          <w:rFonts w:ascii="Palatino Linotype" w:hAnsi="Palatino Linotype"/>
          <w:sz w:val="24"/>
          <w:szCs w:val="24"/>
        </w:rPr>
        <w:t>informaci</w:t>
      </w:r>
      <w:r w:rsidR="00145A37">
        <w:rPr>
          <w:rFonts w:ascii="Palatino Linotype" w:hAnsi="Palatino Linotype"/>
          <w:sz w:val="24"/>
          <w:szCs w:val="24"/>
        </w:rPr>
        <w:t xml:space="preserve">ón correspondiente a la identificación oficial expedida por el Instituto Nacional de Elector, </w:t>
      </w:r>
      <w:r w:rsidRPr="00096B9D">
        <w:rPr>
          <w:rFonts w:ascii="Palatino Linotype" w:hAnsi="Palatino Linotype"/>
          <w:sz w:val="24"/>
          <w:szCs w:val="24"/>
        </w:rPr>
        <w:t>diversa en la que se ob</w:t>
      </w:r>
      <w:r w:rsidR="00145A37">
        <w:rPr>
          <w:rFonts w:ascii="Palatino Linotype" w:hAnsi="Palatino Linotype"/>
          <w:sz w:val="24"/>
          <w:szCs w:val="24"/>
        </w:rPr>
        <w:t>serva el número de dicha identificación, correspondiente a la directora del plantel en mención</w:t>
      </w:r>
      <w:r w:rsidRPr="00096B9D">
        <w:rPr>
          <w:rFonts w:ascii="Palatino Linotype" w:hAnsi="Palatino Linotype"/>
          <w:sz w:val="24"/>
          <w:szCs w:val="24"/>
        </w:rPr>
        <w:t xml:space="preserve">, lo que puede constituir una infracción a la Ley de Protección de Datos Personales en Posesión de Sujetos Obligados del Estado de México y Municipio, por lo que es procedente </w:t>
      </w:r>
      <w:r w:rsidRPr="00096B9D">
        <w:rPr>
          <w:rFonts w:ascii="Palatino Linotype" w:hAnsi="Palatino Linotype"/>
          <w:b/>
          <w:sz w:val="24"/>
          <w:szCs w:val="24"/>
        </w:rPr>
        <w:t>dar vista al Director General de Protección de Datos Personales de este Instituto</w:t>
      </w:r>
      <w:r w:rsidRPr="00096B9D">
        <w:rPr>
          <w:rFonts w:ascii="Palatino Linotype" w:hAnsi="Palatino Linotype"/>
          <w:sz w:val="24"/>
          <w:szCs w:val="24"/>
        </w:rPr>
        <w:t>, para que, en el ámbito de sus facultades correspondientes, resuelva lo conducente y determine, en su caso, el grado de responsabilidad en el incumplimiento de las obligaciones establecidas en la Ley de Protección de Datos Personales citada.</w:t>
      </w:r>
    </w:p>
    <w:p w:rsidR="00096B9D" w:rsidRDefault="00096B9D" w:rsidP="00652897">
      <w:pPr>
        <w:pStyle w:val="Sinespaciado"/>
        <w:spacing w:line="360" w:lineRule="auto"/>
        <w:jc w:val="both"/>
        <w:rPr>
          <w:rFonts w:ascii="Palatino Linotype" w:hAnsi="Palatino Linotype"/>
          <w:sz w:val="24"/>
          <w:szCs w:val="24"/>
        </w:rPr>
      </w:pPr>
    </w:p>
    <w:p w:rsidR="00652897" w:rsidRPr="005107EA" w:rsidRDefault="00652897" w:rsidP="00652897">
      <w:pPr>
        <w:pStyle w:val="Sinespaciado"/>
        <w:spacing w:line="360" w:lineRule="auto"/>
        <w:jc w:val="both"/>
        <w:rPr>
          <w:rFonts w:ascii="Palatino Linotype" w:hAnsi="Palatino Linotype"/>
          <w:b/>
          <w:i/>
          <w:sz w:val="26"/>
          <w:szCs w:val="26"/>
          <w:u w:val="single"/>
        </w:rPr>
      </w:pPr>
      <w:r w:rsidRPr="005107EA">
        <w:rPr>
          <w:rFonts w:ascii="Palatino Linotype" w:hAnsi="Palatino Linotype"/>
          <w:b/>
          <w:i/>
          <w:sz w:val="26"/>
          <w:szCs w:val="26"/>
          <w:u w:val="single"/>
        </w:rPr>
        <w:t>DE LA VERSIÓN PÚBLICA</w:t>
      </w:r>
    </w:p>
    <w:p w:rsidR="00652897" w:rsidRPr="00477BC7" w:rsidRDefault="00652897" w:rsidP="00652897">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Toda vez que </w:t>
      </w:r>
      <w:r w:rsidRPr="00477BC7">
        <w:rPr>
          <w:rFonts w:ascii="Palatino Linotype" w:eastAsia="Arial Unicode MS" w:hAnsi="Palatino Linotype" w:cs="Times New Roman"/>
          <w:sz w:val="24"/>
          <w:szCs w:val="24"/>
          <w:lang w:val="es-ES" w:eastAsia="es-ES"/>
        </w:rPr>
        <w:t>los documentos r</w:t>
      </w:r>
      <w:r>
        <w:rPr>
          <w:rFonts w:ascii="Palatino Linotype" w:eastAsia="Arial Unicode MS" w:hAnsi="Palatino Linotype" w:cs="Times New Roman"/>
          <w:sz w:val="24"/>
          <w:szCs w:val="24"/>
          <w:lang w:val="es-ES" w:eastAsia="es-ES"/>
        </w:rPr>
        <w:t>eferidos anteriormente</w:t>
      </w:r>
      <w:r w:rsidRPr="00477BC7">
        <w:rPr>
          <w:rFonts w:ascii="Palatino Linotype" w:eastAsia="Arial Unicode MS" w:hAnsi="Palatino Linotype" w:cs="Times New Roman"/>
          <w:sz w:val="24"/>
          <w:szCs w:val="24"/>
          <w:lang w:val="es-ES" w:eastAsia="es-ES"/>
        </w:rPr>
        <w:t xml:space="preserve"> son elaborados por quincenas y atendiendo al requerimiento del ciudadano, este Órgano Garante determina ordenar </w:t>
      </w:r>
      <w:r>
        <w:rPr>
          <w:rFonts w:ascii="Palatino Linotype" w:eastAsia="Arial Unicode MS" w:hAnsi="Palatino Linotype" w:cs="Times New Roman"/>
          <w:sz w:val="24"/>
          <w:szCs w:val="24"/>
          <w:lang w:val="es-ES" w:eastAsia="es-ES"/>
        </w:rPr>
        <w:t xml:space="preserve">que </w:t>
      </w:r>
      <w:r w:rsidRPr="00477BC7">
        <w:rPr>
          <w:rFonts w:ascii="Palatino Linotype" w:eastAsia="Arial Unicode MS" w:hAnsi="Palatino Linotype" w:cs="Times New Roman"/>
          <w:sz w:val="24"/>
          <w:szCs w:val="24"/>
          <w:lang w:val="es-ES" w:eastAsia="es-ES"/>
        </w:rPr>
        <w:t xml:space="preserve">la entrega de la </w:t>
      </w:r>
      <w:r>
        <w:rPr>
          <w:rFonts w:ascii="Palatino Linotype" w:eastAsia="Arial Unicode MS" w:hAnsi="Palatino Linotype" w:cs="Times New Roman"/>
          <w:sz w:val="24"/>
          <w:szCs w:val="24"/>
          <w:lang w:val="es-ES" w:eastAsia="es-ES"/>
        </w:rPr>
        <w:t xml:space="preserve">información a la Recurrente se haga en </w:t>
      </w:r>
      <w:r w:rsidRPr="00477BC7">
        <w:rPr>
          <w:rFonts w:ascii="Palatino Linotype" w:eastAsia="Arial Unicode MS" w:hAnsi="Palatino Linotype" w:cs="Times New Roman"/>
          <w:b/>
          <w:sz w:val="24"/>
          <w:szCs w:val="24"/>
          <w:lang w:val="es-ES" w:eastAsia="es-ES"/>
        </w:rPr>
        <w:t>versión pública</w:t>
      </w:r>
      <w:r>
        <w:rPr>
          <w:rFonts w:ascii="Palatino Linotype" w:eastAsia="Arial Unicode MS" w:hAnsi="Palatino Linotype" w:cs="Times New Roman"/>
          <w:sz w:val="24"/>
          <w:szCs w:val="24"/>
          <w:lang w:val="es-ES" w:eastAsia="es-ES"/>
        </w:rPr>
        <w:t>, esto es, omitiendo, eliminando o suprimiendo</w:t>
      </w:r>
      <w:r w:rsidRPr="00477BC7">
        <w:rPr>
          <w:rFonts w:ascii="Palatino Linotype" w:eastAsia="Arial Unicode MS" w:hAnsi="Palatino Linotype" w:cs="Times New Roman"/>
          <w:sz w:val="24"/>
          <w:szCs w:val="24"/>
          <w:lang w:val="es-ES" w:eastAsia="es-ES"/>
        </w:rPr>
        <w:t xml:space="preserve"> la información personal de cada funcionario público, susceptibles de ser clasificadas como confidencial o cualquier otro dato que ponga en riesgo la vida, seguridad o salud de dicha persona.</w:t>
      </w:r>
    </w:p>
    <w:p w:rsidR="00652897" w:rsidRPr="00477BC7" w:rsidRDefault="00652897" w:rsidP="00652897">
      <w:pPr>
        <w:spacing w:after="0" w:line="360" w:lineRule="auto"/>
        <w:jc w:val="both"/>
        <w:rPr>
          <w:rFonts w:ascii="Palatino Linotype" w:eastAsia="Arial Unicode MS" w:hAnsi="Palatino Linotype" w:cs="Times New Roman"/>
          <w:sz w:val="24"/>
          <w:szCs w:val="24"/>
          <w:lang w:val="es-ES"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bCs/>
          <w:sz w:val="24"/>
          <w:szCs w:val="24"/>
          <w:lang w:eastAsia="es-ES"/>
        </w:rPr>
        <w:t>A este respecto, los</w:t>
      </w:r>
      <w:r w:rsidRPr="00477BC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652897" w:rsidRPr="00477BC7" w:rsidRDefault="00652897" w:rsidP="00652897">
      <w:pPr>
        <w:spacing w:after="0" w:line="360" w:lineRule="auto"/>
        <w:jc w:val="both"/>
        <w:rPr>
          <w:rFonts w:ascii="Palatino Linotype" w:eastAsia="Times New Roman" w:hAnsi="Palatino Linotype" w:cs="Times New Roman"/>
          <w:b/>
          <w:bCs/>
          <w:i/>
          <w:noProof/>
          <w:sz w:val="24"/>
          <w:szCs w:val="24"/>
          <w:lang w:eastAsia="es-ES"/>
        </w:rPr>
      </w:pPr>
    </w:p>
    <w:p w:rsidR="00652897" w:rsidRPr="00477BC7" w:rsidRDefault="00652897" w:rsidP="00652897">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Arial"/>
          <w:b/>
          <w:bCs/>
          <w:i/>
          <w:noProof/>
          <w:lang w:eastAsia="es-ES"/>
        </w:rPr>
        <w:t>“</w:t>
      </w:r>
      <w:r w:rsidRPr="00477BC7">
        <w:rPr>
          <w:rFonts w:ascii="Palatino Linotype" w:eastAsia="Times New Roman" w:hAnsi="Palatino Linotype" w:cs="Arial"/>
          <w:b/>
          <w:bCs/>
          <w:i/>
          <w:lang w:eastAsia="es-MX"/>
        </w:rPr>
        <w:t>Artículo</w:t>
      </w:r>
      <w:r w:rsidRPr="00477BC7">
        <w:rPr>
          <w:rFonts w:ascii="Palatino Linotype" w:eastAsia="Times New Roman" w:hAnsi="Palatino Linotype" w:cs="Arial"/>
          <w:b/>
          <w:bCs/>
          <w:i/>
          <w:lang w:eastAsia="es-ES"/>
        </w:rPr>
        <w:t xml:space="preserve"> 3. </w:t>
      </w:r>
      <w:r w:rsidRPr="00477BC7">
        <w:rPr>
          <w:rFonts w:ascii="Palatino Linotype" w:eastAsia="Times New Roman" w:hAnsi="Palatino Linotype" w:cs="Times New Roman"/>
          <w:i/>
          <w:lang w:eastAsia="es-ES"/>
        </w:rPr>
        <w:t xml:space="preserve">Para los efectos de la presente Ley se entenderá por: </w:t>
      </w:r>
    </w:p>
    <w:p w:rsidR="00652897" w:rsidRPr="00477BC7" w:rsidRDefault="00652897" w:rsidP="00652897">
      <w:pPr>
        <w:spacing w:after="0" w:line="240" w:lineRule="auto"/>
        <w:ind w:left="567" w:right="616"/>
        <w:jc w:val="both"/>
        <w:rPr>
          <w:rFonts w:ascii="Palatino Linotype" w:eastAsia="Times New Roman" w:hAnsi="Palatino Linotype" w:cs="Times New Roman"/>
          <w:i/>
          <w:lang w:eastAsia="es-ES"/>
        </w:rPr>
      </w:pPr>
    </w:p>
    <w:p w:rsidR="00652897" w:rsidRPr="00477BC7" w:rsidRDefault="00652897" w:rsidP="00652897">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IX.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 xml:space="preserve">Datos personales: </w:t>
      </w:r>
      <w:r w:rsidRPr="00477BC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652897" w:rsidRPr="00477BC7" w:rsidRDefault="00652897" w:rsidP="00652897">
      <w:pPr>
        <w:spacing w:after="0" w:line="240" w:lineRule="auto"/>
        <w:ind w:left="567" w:right="616"/>
        <w:jc w:val="both"/>
        <w:rPr>
          <w:rFonts w:ascii="Palatino Linotype" w:eastAsia="Times New Roman" w:hAnsi="Palatino Linotype" w:cs="Arial"/>
          <w:i/>
          <w:lang w:eastAsia="es-ES"/>
        </w:rPr>
      </w:pPr>
    </w:p>
    <w:p w:rsidR="00652897" w:rsidRPr="00477BC7" w:rsidRDefault="00652897" w:rsidP="00652897">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clasificada:</w:t>
      </w:r>
      <w:r w:rsidRPr="00477BC7">
        <w:rPr>
          <w:rFonts w:ascii="Palatino Linotype" w:eastAsia="Times New Roman" w:hAnsi="Palatino Linotype" w:cs="Arial"/>
          <w:i/>
          <w:lang w:eastAsia="es-ES"/>
        </w:rPr>
        <w:t xml:space="preserve"> Aquella considerada por la presente Ley como reservada o confidencial; </w:t>
      </w:r>
    </w:p>
    <w:p w:rsidR="00652897" w:rsidRPr="00477BC7" w:rsidRDefault="00652897" w:rsidP="00652897">
      <w:pPr>
        <w:spacing w:after="0" w:line="240" w:lineRule="auto"/>
        <w:ind w:left="567" w:right="616"/>
        <w:jc w:val="both"/>
        <w:rPr>
          <w:rFonts w:ascii="Palatino Linotype" w:eastAsia="Times New Roman" w:hAnsi="Palatino Linotype" w:cs="Arial"/>
          <w:i/>
          <w:lang w:eastAsia="es-ES"/>
        </w:rPr>
      </w:pPr>
    </w:p>
    <w:p w:rsidR="00652897" w:rsidRPr="00477BC7" w:rsidRDefault="00652897" w:rsidP="00652897">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XXI.</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confidencial</w:t>
      </w:r>
      <w:r w:rsidRPr="00477BC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652897" w:rsidRPr="00477BC7" w:rsidRDefault="00652897" w:rsidP="00652897">
      <w:pPr>
        <w:spacing w:after="0" w:line="240" w:lineRule="auto"/>
        <w:ind w:left="567" w:right="616"/>
        <w:jc w:val="both"/>
        <w:rPr>
          <w:rFonts w:ascii="Palatino Linotype" w:eastAsia="Times New Roman" w:hAnsi="Palatino Linotype" w:cs="Arial"/>
          <w:i/>
          <w:lang w:eastAsia="es-ES"/>
        </w:rPr>
      </w:pPr>
    </w:p>
    <w:p w:rsidR="00652897" w:rsidRPr="00477BC7" w:rsidRDefault="00652897" w:rsidP="00652897">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XLV. Versión pública:</w:t>
      </w:r>
      <w:r w:rsidRPr="00477BC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652897" w:rsidRPr="00477BC7" w:rsidRDefault="00652897" w:rsidP="00652897">
      <w:pPr>
        <w:spacing w:after="0" w:line="240" w:lineRule="auto"/>
        <w:ind w:left="567" w:right="616"/>
        <w:jc w:val="both"/>
        <w:rPr>
          <w:rFonts w:ascii="Palatino Linotype" w:eastAsia="Times New Roman" w:hAnsi="Palatino Linotype" w:cs="Arial"/>
          <w:i/>
          <w:lang w:eastAsia="es-ES"/>
        </w:rPr>
      </w:pPr>
    </w:p>
    <w:p w:rsidR="00652897" w:rsidRPr="00477BC7" w:rsidRDefault="00652897" w:rsidP="00652897">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Artículo 51.</w:t>
      </w:r>
      <w:r w:rsidRPr="00477BC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77BC7">
        <w:rPr>
          <w:rFonts w:ascii="Palatino Linotype" w:eastAsia="Times New Roman" w:hAnsi="Palatino Linotype" w:cs="Arial"/>
          <w:b/>
          <w:i/>
          <w:lang w:eastAsia="es-ES"/>
        </w:rPr>
        <w:t xml:space="preserve">y tendrá la responsabilidad de verificar en cada caso que la misma no sea confidencial o reservada. </w:t>
      </w:r>
      <w:r w:rsidRPr="00477BC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652897" w:rsidRPr="00477BC7" w:rsidRDefault="00652897" w:rsidP="00652897">
      <w:pPr>
        <w:spacing w:after="0" w:line="240" w:lineRule="auto"/>
        <w:ind w:left="567" w:right="616"/>
        <w:jc w:val="both"/>
        <w:rPr>
          <w:rFonts w:ascii="Palatino Linotype" w:eastAsia="Times New Roman" w:hAnsi="Palatino Linotype" w:cs="Arial"/>
          <w:i/>
          <w:lang w:eastAsia="es-ES"/>
        </w:rPr>
      </w:pPr>
    </w:p>
    <w:p w:rsidR="00652897" w:rsidRPr="00477BC7" w:rsidRDefault="00652897" w:rsidP="00652897">
      <w:pPr>
        <w:spacing w:after="0" w:line="240" w:lineRule="auto"/>
        <w:ind w:left="567" w:right="616"/>
        <w:jc w:val="both"/>
        <w:rPr>
          <w:rFonts w:ascii="Times New Roman" w:eastAsia="Times New Roman" w:hAnsi="Times New Roman" w:cs="Arial"/>
          <w:bCs/>
          <w:noProof/>
          <w:sz w:val="24"/>
          <w:szCs w:val="24"/>
          <w:lang w:eastAsia="es-ES"/>
        </w:rPr>
      </w:pPr>
      <w:r w:rsidRPr="00477BC7">
        <w:rPr>
          <w:rFonts w:ascii="Palatino Linotype" w:eastAsia="Times New Roman" w:hAnsi="Palatino Linotype" w:cs="Arial"/>
          <w:b/>
          <w:i/>
          <w:lang w:eastAsia="es-ES"/>
        </w:rPr>
        <w:t>Artículo 52.</w:t>
      </w:r>
      <w:r w:rsidRPr="00477BC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77BC7">
        <w:rPr>
          <w:rFonts w:ascii="Palatino Linotype" w:eastAsia="Times New Roman" w:hAnsi="Palatino Linotype" w:cs="Arial"/>
          <w:bCs/>
          <w:i/>
          <w:noProof/>
          <w:lang w:eastAsia="es-ES"/>
        </w:rPr>
        <w:t>”</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652897" w:rsidRPr="00477BC7" w:rsidRDefault="00652897" w:rsidP="00652897">
      <w:pPr>
        <w:spacing w:after="0" w:line="240" w:lineRule="auto"/>
        <w:ind w:left="567" w:right="616"/>
        <w:jc w:val="both"/>
        <w:rPr>
          <w:rFonts w:ascii="Palatino Linotype" w:eastAsia="Times New Roman" w:hAnsi="Palatino Linotype" w:cs="Times New Roman"/>
          <w:sz w:val="24"/>
          <w:szCs w:val="24"/>
          <w:lang w:eastAsia="es-ES"/>
        </w:rPr>
      </w:pPr>
    </w:p>
    <w:p w:rsidR="00652897" w:rsidRPr="00477BC7" w:rsidRDefault="00652897" w:rsidP="00652897">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w:t>
      </w: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22</w:t>
      </w:r>
      <w:r w:rsidRPr="00477BC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652897" w:rsidRPr="00477BC7" w:rsidRDefault="00652897" w:rsidP="00652897">
      <w:pPr>
        <w:spacing w:after="0" w:line="240" w:lineRule="auto"/>
        <w:ind w:left="567" w:right="616"/>
        <w:jc w:val="both"/>
        <w:rPr>
          <w:rFonts w:ascii="Palatino Linotype" w:eastAsia="Arial Unicode MS" w:hAnsi="Palatino Linotype" w:cs="Arial"/>
          <w:i/>
          <w:szCs w:val="24"/>
          <w:lang w:eastAsia="es-ES"/>
        </w:rPr>
      </w:pPr>
    </w:p>
    <w:p w:rsidR="00652897" w:rsidRPr="00477BC7" w:rsidRDefault="00652897" w:rsidP="00652897">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652897" w:rsidRPr="00477BC7" w:rsidRDefault="00652897" w:rsidP="00652897">
      <w:pPr>
        <w:spacing w:after="0" w:line="240" w:lineRule="auto"/>
        <w:ind w:left="567" w:right="616"/>
        <w:jc w:val="both"/>
        <w:rPr>
          <w:rFonts w:ascii="Palatino Linotype" w:eastAsia="Arial Unicode MS" w:hAnsi="Palatino Linotype" w:cs="Arial"/>
          <w:i/>
          <w:szCs w:val="24"/>
          <w:lang w:eastAsia="es-ES"/>
        </w:rPr>
      </w:pPr>
    </w:p>
    <w:p w:rsidR="00652897" w:rsidRPr="00477BC7" w:rsidRDefault="00652897" w:rsidP="00652897">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lastRenderedPageBreak/>
        <w:t>I. Cuente con atribuciones conferidas en ley y medie el consentimiento del titular.</w:t>
      </w:r>
    </w:p>
    <w:p w:rsidR="00652897" w:rsidRPr="00477BC7" w:rsidRDefault="00652897" w:rsidP="00652897">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652897" w:rsidRPr="00477BC7" w:rsidRDefault="00652897" w:rsidP="00652897">
      <w:pPr>
        <w:spacing w:after="0" w:line="240" w:lineRule="auto"/>
        <w:ind w:left="567" w:right="616"/>
        <w:jc w:val="both"/>
        <w:rPr>
          <w:rFonts w:ascii="Palatino Linotype" w:eastAsia="Arial Unicode MS" w:hAnsi="Palatino Linotype" w:cs="Arial"/>
          <w:i/>
          <w:szCs w:val="24"/>
          <w:lang w:eastAsia="es-ES"/>
        </w:rPr>
      </w:pPr>
    </w:p>
    <w:p w:rsidR="00652897" w:rsidRPr="00477BC7" w:rsidRDefault="00652897" w:rsidP="00652897">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38</w:t>
      </w:r>
      <w:r w:rsidRPr="00477BC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652897" w:rsidRPr="00477BC7" w:rsidRDefault="00652897" w:rsidP="00652897">
      <w:pPr>
        <w:spacing w:after="0" w:line="360" w:lineRule="auto"/>
        <w:jc w:val="both"/>
        <w:rPr>
          <w:rFonts w:ascii="Palatino Linotype" w:eastAsia="Arial Unicode MS" w:hAnsi="Palatino Linotype" w:cs="Times New Roman"/>
          <w:sz w:val="24"/>
          <w:szCs w:val="24"/>
          <w:lang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p>
    <w:p w:rsidR="00652897" w:rsidRDefault="00652897" w:rsidP="00652897">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77BC7">
        <w:rPr>
          <w:rFonts w:ascii="Palatino Linotype" w:eastAsia="Arial Unicode MS" w:hAnsi="Palatino Linotype" w:cs="Times New Roman"/>
          <w:color w:val="000000"/>
          <w:sz w:val="24"/>
          <w:szCs w:val="24"/>
          <w:lang w:eastAsia="es-MX"/>
        </w:rPr>
        <w:t>el Sujeto Obligado</w:t>
      </w:r>
      <w:r w:rsidRPr="00477BC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652897" w:rsidRPr="00477BC7" w:rsidRDefault="00652897" w:rsidP="00652897">
      <w:pPr>
        <w:spacing w:after="0" w:line="360" w:lineRule="auto"/>
        <w:jc w:val="both"/>
        <w:rPr>
          <w:rFonts w:ascii="Palatino Linotype" w:eastAsia="Arial Unicode MS" w:hAnsi="Palatino Linotype" w:cs="Times New Roman"/>
          <w:sz w:val="24"/>
          <w:szCs w:val="24"/>
          <w:lang w:val="es-ES" w:eastAsia="es-ES"/>
        </w:rPr>
      </w:pPr>
    </w:p>
    <w:p w:rsidR="00652897" w:rsidRPr="00477BC7" w:rsidRDefault="00652897" w:rsidP="00652897">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Asimismo, de la versión pública deberá dejarse a la vista de</w:t>
      </w:r>
      <w:r>
        <w:rPr>
          <w:rFonts w:ascii="Palatino Linotype" w:eastAsia="Arial Unicode MS" w:hAnsi="Palatino Linotype" w:cs="Times New Roman"/>
          <w:sz w:val="24"/>
          <w:szCs w:val="24"/>
          <w:lang w:val="es-ES" w:eastAsia="es-ES"/>
        </w:rPr>
        <w:t xml:space="preserve"> </w:t>
      </w:r>
      <w:r w:rsidRPr="00477BC7">
        <w:rPr>
          <w:rFonts w:ascii="Palatino Linotype" w:eastAsia="Arial Unicode MS" w:hAnsi="Palatino Linotype" w:cs="Times New Roman"/>
          <w:sz w:val="24"/>
          <w:szCs w:val="24"/>
          <w:lang w:val="es-ES" w:eastAsia="es-ES"/>
        </w:rPr>
        <w:t>l</w:t>
      </w:r>
      <w:r>
        <w:rPr>
          <w:rFonts w:ascii="Palatino Linotype" w:eastAsia="Arial Unicode MS" w:hAnsi="Palatino Linotype" w:cs="Times New Roman"/>
          <w:sz w:val="24"/>
          <w:szCs w:val="24"/>
          <w:lang w:val="es-ES" w:eastAsia="es-ES"/>
        </w:rPr>
        <w:t>a</w:t>
      </w:r>
      <w:r w:rsidRPr="00477BC7">
        <w:rPr>
          <w:rFonts w:ascii="Palatino Linotype" w:eastAsia="Arial Unicode MS" w:hAnsi="Palatino Linotype" w:cs="Times New Roman"/>
          <w:sz w:val="24"/>
          <w:szCs w:val="24"/>
          <w:lang w:val="es-ES" w:eastAsia="es-ES"/>
        </w:rPr>
        <w:t xml:space="preserve"> Recurrente</w:t>
      </w:r>
      <w:r w:rsidRPr="00477BC7">
        <w:rPr>
          <w:rFonts w:ascii="Palatino Linotype" w:eastAsia="Arial Unicode MS" w:hAnsi="Palatino Linotype" w:cs="Times New Roman"/>
          <w:b/>
          <w:sz w:val="24"/>
          <w:szCs w:val="24"/>
          <w:lang w:val="es-ES" w:eastAsia="es-ES"/>
        </w:rPr>
        <w:t xml:space="preserve"> </w:t>
      </w:r>
      <w:r w:rsidRPr="00477BC7">
        <w:rPr>
          <w:rFonts w:ascii="Palatino Linotype" w:eastAsia="Arial Unicode MS" w:hAnsi="Palatino Linotype" w:cs="Times New Roman"/>
          <w:sz w:val="24"/>
          <w:szCs w:val="24"/>
          <w:lang w:val="es-ES" w:eastAsia="es-ES"/>
        </w:rPr>
        <w:t xml:space="preserve">los siguientes elementos de información pública: monto total del sueldo neto y bruto, </w:t>
      </w:r>
      <w:r w:rsidRPr="00477BC7">
        <w:rPr>
          <w:rFonts w:ascii="Palatino Linotype" w:eastAsia="Arial Unicode MS" w:hAnsi="Palatino Linotype" w:cs="Times New Roman"/>
          <w:sz w:val="24"/>
          <w:szCs w:val="24"/>
          <w:lang w:val="es-ES" w:eastAsia="es-ES"/>
        </w:rPr>
        <w:lastRenderedPageBreak/>
        <w:t xml:space="preserve">compensaciones, prestaciones, aguinaldos, bonos, pagos por concepto de gasolina, de servicio de telefonía celular, </w:t>
      </w:r>
      <w:r w:rsidRPr="00477BC7">
        <w:rPr>
          <w:rFonts w:ascii="Palatino Linotype" w:eastAsia="Arial Unicode MS" w:hAnsi="Palatino Linotype" w:cs="Times New Roman"/>
          <w:b/>
          <w:sz w:val="24"/>
          <w:szCs w:val="24"/>
          <w:lang w:val="es-ES" w:eastAsia="es-ES"/>
        </w:rPr>
        <w:t>el nombre del servidor público</w:t>
      </w:r>
      <w:r>
        <w:rPr>
          <w:rFonts w:ascii="Palatino Linotype" w:eastAsia="Arial Unicode MS" w:hAnsi="Palatino Linotype" w:cs="Times New Roman"/>
          <w:b/>
          <w:sz w:val="24"/>
          <w:szCs w:val="24"/>
          <w:lang w:val="es-ES" w:eastAsia="es-ES"/>
        </w:rPr>
        <w:t xml:space="preserve"> (con excepción de los adscritos al área de seguridad pública)</w:t>
      </w:r>
      <w:r w:rsidRPr="00477BC7">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652897" w:rsidRPr="00477BC7" w:rsidRDefault="00652897" w:rsidP="00652897">
      <w:pPr>
        <w:spacing w:after="0" w:line="360" w:lineRule="auto"/>
        <w:jc w:val="both"/>
        <w:rPr>
          <w:rFonts w:ascii="Palatino Linotype" w:eastAsia="Arial Unicode MS" w:hAnsi="Palatino Linotype" w:cs="Times New Roman"/>
          <w:sz w:val="24"/>
          <w:szCs w:val="24"/>
          <w:lang w:val="es-ES"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ES"/>
        </w:rPr>
      </w:pPr>
    </w:p>
    <w:p w:rsidR="00652897" w:rsidRPr="00477BC7" w:rsidRDefault="00652897" w:rsidP="00652897">
      <w:pPr>
        <w:spacing w:after="0" w:line="240" w:lineRule="auto"/>
        <w:ind w:left="567" w:right="616"/>
        <w:jc w:val="both"/>
        <w:rPr>
          <w:rFonts w:ascii="Palatino Linotype" w:eastAsia="Times New Roman" w:hAnsi="Palatino Linotype" w:cs="Times New Roman"/>
          <w:i/>
          <w:lang w:eastAsia="es-MX"/>
        </w:rPr>
      </w:pPr>
      <w:r w:rsidRPr="00477BC7">
        <w:rPr>
          <w:rFonts w:ascii="Palatino Linotype" w:eastAsia="Times New Roman" w:hAnsi="Palatino Linotype" w:cs="Times New Roman"/>
          <w:i/>
          <w:lang w:eastAsia="es-MX"/>
        </w:rPr>
        <w:t>"</w:t>
      </w:r>
      <w:r w:rsidRPr="00477BC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77BC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w:t>
      </w:r>
      <w:r w:rsidRPr="00477BC7">
        <w:rPr>
          <w:rFonts w:ascii="Palatino Linotype" w:eastAsia="Times New Roman" w:hAnsi="Palatino Linotype" w:cs="Times New Roman"/>
          <w:i/>
          <w:lang w:eastAsia="es-MX"/>
        </w:rPr>
        <w:lastRenderedPageBreak/>
        <w:t>derecho a la intimidad, del cual únicamente goza el individuo, entendido como la persona humana."</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MX"/>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477BC7">
        <w:rPr>
          <w:rFonts w:ascii="Palatino Linotype" w:eastAsia="Times New Roman" w:hAnsi="Palatino Linotype" w:cs="Times New Roman"/>
          <w:sz w:val="24"/>
          <w:szCs w:val="24"/>
          <w:lang w:val="es-ES" w:eastAsia="es-ES"/>
        </w:rPr>
        <w:t>resulta necesario que el Comité de Transparencia d</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val="es-ES" w:eastAsia="es-ES"/>
        </w:rPr>
        <w:t>emita el Acuerdo de Clasificación correspondiente</w:t>
      </w:r>
      <w:r w:rsidRPr="00477BC7">
        <w:rPr>
          <w:rFonts w:ascii="Palatino Linotype" w:eastAsia="Times New Roman" w:hAnsi="Palatino Linotype" w:cs="Times New Roman"/>
          <w:sz w:val="24"/>
          <w:szCs w:val="24"/>
          <w:lang w:val="es-ES_tradnl" w:eastAsia="es-ES"/>
        </w:rPr>
        <w:t xml:space="preserve"> debidamente fundado y motivado, </w:t>
      </w:r>
      <w:r w:rsidRPr="00477BC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77BC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477BC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ES"/>
        </w:rPr>
      </w:pPr>
    </w:p>
    <w:p w:rsidR="00652897" w:rsidRDefault="00652897" w:rsidP="00652897">
      <w:pPr>
        <w:spacing w:after="0" w:line="360" w:lineRule="auto"/>
        <w:jc w:val="both"/>
        <w:rPr>
          <w:rFonts w:ascii="Palatino Linotype" w:eastAsia="Times New Roman" w:hAnsi="Palatino Linotype" w:cs="Times New Roman"/>
          <w:b/>
          <w:sz w:val="24"/>
          <w:szCs w:val="24"/>
          <w:lang w:val="es-ES" w:eastAsia="es-ES"/>
        </w:rPr>
      </w:pPr>
      <w:r w:rsidRPr="00477BC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477BC7">
        <w:rPr>
          <w:rFonts w:ascii="Palatino Linotype" w:eastAsia="Times New Roman" w:hAnsi="Palatino Linotype" w:cs="Times New Roman"/>
          <w:b/>
          <w:sz w:val="24"/>
          <w:szCs w:val="24"/>
          <w:lang w:val="es-ES" w:eastAsia="es-ES"/>
        </w:rPr>
        <w:t>Registro Federal de Contribuyentes</w:t>
      </w:r>
      <w:r w:rsidRPr="00477BC7">
        <w:rPr>
          <w:rFonts w:ascii="Palatino Linotype" w:eastAsia="Times New Roman" w:hAnsi="Palatino Linotype" w:cs="Times New Roman"/>
          <w:sz w:val="24"/>
          <w:szCs w:val="24"/>
          <w:lang w:val="es-ES" w:eastAsia="es-ES"/>
        </w:rPr>
        <w:t xml:space="preserve"> (RFC), la </w:t>
      </w:r>
      <w:r w:rsidRPr="00477BC7">
        <w:rPr>
          <w:rFonts w:ascii="Palatino Linotype" w:eastAsia="Times New Roman" w:hAnsi="Palatino Linotype" w:cs="Times New Roman"/>
          <w:b/>
          <w:sz w:val="24"/>
          <w:szCs w:val="24"/>
          <w:lang w:val="es-ES" w:eastAsia="es-ES"/>
        </w:rPr>
        <w:t>Clave Única de Registro de Población</w:t>
      </w:r>
      <w:r w:rsidRPr="00477BC7">
        <w:rPr>
          <w:rFonts w:ascii="Palatino Linotype" w:eastAsia="Times New Roman" w:hAnsi="Palatino Linotype" w:cs="Times New Roman"/>
          <w:sz w:val="24"/>
          <w:szCs w:val="24"/>
          <w:lang w:val="es-ES" w:eastAsia="es-ES"/>
        </w:rPr>
        <w:t xml:space="preserve"> (CURP),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así como, los </w:t>
      </w:r>
      <w:r w:rsidRPr="00477BC7">
        <w:rPr>
          <w:rFonts w:ascii="Palatino Linotype" w:eastAsia="Times New Roman" w:hAnsi="Palatino Linotype" w:cs="Times New Roman"/>
          <w:b/>
          <w:sz w:val="24"/>
          <w:szCs w:val="24"/>
          <w:lang w:val="es-ES" w:eastAsia="es-ES"/>
        </w:rPr>
        <w:t xml:space="preserve">préstamos o descuentos </w:t>
      </w:r>
      <w:r w:rsidRPr="00477BC7">
        <w:rPr>
          <w:rFonts w:ascii="Palatino Linotype" w:eastAsia="Times New Roman" w:hAnsi="Palatino Linotype" w:cs="Times New Roman"/>
          <w:sz w:val="24"/>
          <w:szCs w:val="24"/>
          <w:lang w:val="es-ES" w:eastAsia="es-ES"/>
        </w:rPr>
        <w:t xml:space="preserve">que se le hagan al servidor público, </w:t>
      </w:r>
      <w:r w:rsidRPr="00477BC7">
        <w:rPr>
          <w:rFonts w:ascii="Palatino Linotype" w:eastAsia="Times New Roman" w:hAnsi="Palatino Linotype" w:cs="Times New Roman"/>
          <w:sz w:val="24"/>
          <w:szCs w:val="24"/>
          <w:lang w:val="es-ES" w:eastAsia="es-ES"/>
        </w:rPr>
        <w:lastRenderedPageBreak/>
        <w:t xml:space="preserve">que no se encuentren relacionados con los impuestos o la </w:t>
      </w:r>
      <w:r w:rsidRPr="00477BC7">
        <w:rPr>
          <w:rFonts w:ascii="Palatino Linotype" w:eastAsia="Times New Roman" w:hAnsi="Palatino Linotype" w:cs="Times New Roman"/>
          <w:b/>
          <w:sz w:val="24"/>
          <w:szCs w:val="24"/>
          <w:lang w:val="es-ES" w:eastAsia="es-ES"/>
        </w:rPr>
        <w:t>cuotas</w:t>
      </w:r>
      <w:r w:rsidRPr="00477BC7">
        <w:rPr>
          <w:rFonts w:ascii="Palatino Linotype" w:eastAsia="Times New Roman" w:hAnsi="Palatino Linotype" w:cs="Times New Roman"/>
          <w:sz w:val="24"/>
          <w:szCs w:val="24"/>
          <w:lang w:val="es-ES" w:eastAsia="es-ES"/>
        </w:rPr>
        <w:t xml:space="preserve"> por </w:t>
      </w:r>
      <w:r w:rsidRPr="00477BC7">
        <w:rPr>
          <w:rFonts w:ascii="Palatino Linotype" w:eastAsia="Times New Roman" w:hAnsi="Palatino Linotype" w:cs="Times New Roman"/>
          <w:b/>
          <w:sz w:val="24"/>
          <w:szCs w:val="24"/>
          <w:lang w:val="es-ES" w:eastAsia="es-ES"/>
        </w:rPr>
        <w:t>segur</w:t>
      </w:r>
      <w:r>
        <w:rPr>
          <w:rFonts w:ascii="Palatino Linotype" w:eastAsia="Times New Roman" w:hAnsi="Palatino Linotype" w:cs="Times New Roman"/>
          <w:b/>
          <w:sz w:val="24"/>
          <w:szCs w:val="24"/>
          <w:lang w:val="es-ES" w:eastAsia="es-ES"/>
        </w:rPr>
        <w:t>idad social.</w:t>
      </w:r>
      <w:r w:rsidRPr="00477BC7">
        <w:rPr>
          <w:rFonts w:ascii="Palatino Linotype" w:eastAsia="Times New Roman" w:hAnsi="Palatino Linotype" w:cs="Times New Roman"/>
          <w:b/>
          <w:sz w:val="24"/>
          <w:szCs w:val="24"/>
          <w:lang w:val="es-ES" w:eastAsia="es-ES"/>
        </w:rPr>
        <w:t xml:space="preserve"> </w:t>
      </w:r>
    </w:p>
    <w:p w:rsidR="00652897" w:rsidRPr="00477BC7" w:rsidRDefault="00652897" w:rsidP="00652897">
      <w:pPr>
        <w:spacing w:after="0" w:line="360" w:lineRule="auto"/>
        <w:jc w:val="both"/>
        <w:rPr>
          <w:rFonts w:ascii="Palatino Linotype" w:eastAsia="Times New Roman" w:hAnsi="Palatino Linotype" w:cs="Times New Roman"/>
          <w:sz w:val="24"/>
          <w:szCs w:val="24"/>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cuanto hace al </w:t>
      </w:r>
      <w:r w:rsidRPr="00477BC7">
        <w:rPr>
          <w:rFonts w:ascii="Palatino Linotype" w:eastAsia="Times New Roman" w:hAnsi="Palatino Linotype" w:cs="Times New Roman"/>
          <w:b/>
          <w:sz w:val="24"/>
          <w:szCs w:val="24"/>
          <w:lang w:val="es-ES" w:eastAsia="es-MX"/>
        </w:rPr>
        <w:t>Registro Federal de Contribuyentes</w:t>
      </w:r>
      <w:r w:rsidRPr="00477BC7">
        <w:rPr>
          <w:rFonts w:ascii="Palatino Linotype" w:eastAsia="Times New Roman" w:hAnsi="Palatino Linotype" w:cs="Times New Roman"/>
          <w:sz w:val="24"/>
          <w:szCs w:val="24"/>
          <w:lang w:val="es-ES" w:eastAsia="es-MX"/>
        </w:rPr>
        <w:t xml:space="preserve"> </w:t>
      </w:r>
      <w:r w:rsidRPr="00477BC7">
        <w:rPr>
          <w:rFonts w:ascii="Palatino Linotype" w:eastAsia="Times New Roman" w:hAnsi="Palatino Linotype" w:cs="Times New Roman"/>
          <w:b/>
          <w:sz w:val="24"/>
          <w:szCs w:val="24"/>
          <w:lang w:val="es-ES" w:eastAsia="es-MX"/>
        </w:rPr>
        <w:t>de las personas físicas</w:t>
      </w:r>
      <w:r w:rsidRPr="00477BC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77BC7">
        <w:rPr>
          <w:rFonts w:ascii="Palatino Linotype" w:eastAsia="Times New Roman" w:hAnsi="Palatino Linotype" w:cs="Times New Roman"/>
          <w:sz w:val="24"/>
          <w:szCs w:val="24"/>
          <w:lang w:val="es-ES" w:eastAsia="es-ES"/>
        </w:rPr>
        <w:t xml:space="preserve"> y finalmente la </w:t>
      </w:r>
      <w:proofErr w:type="spellStart"/>
      <w:r w:rsidRPr="00477BC7">
        <w:rPr>
          <w:rFonts w:ascii="Palatino Linotype" w:eastAsia="Times New Roman" w:hAnsi="Palatino Linotype" w:cs="Times New Roman"/>
          <w:sz w:val="24"/>
          <w:szCs w:val="24"/>
          <w:lang w:val="es-ES" w:eastAsia="es-ES"/>
        </w:rPr>
        <w:t>homoclave</w:t>
      </w:r>
      <w:proofErr w:type="spellEnd"/>
      <w:r w:rsidRPr="00477BC7">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652897" w:rsidRPr="00477BC7" w:rsidRDefault="00652897" w:rsidP="00652897">
      <w:pPr>
        <w:spacing w:after="0" w:line="360" w:lineRule="auto"/>
        <w:jc w:val="both"/>
        <w:rPr>
          <w:rFonts w:ascii="Palatino Linotype" w:eastAsia="Times New Roman" w:hAnsi="Palatino Linotype" w:cs="Times New Roman"/>
          <w:b/>
          <w:bCs/>
          <w:sz w:val="24"/>
          <w:szCs w:val="24"/>
          <w:lang w:val="es-ES" w:eastAsia="es-ES"/>
        </w:rPr>
      </w:pPr>
    </w:p>
    <w:p w:rsidR="00652897" w:rsidRPr="00477BC7" w:rsidRDefault="00652897" w:rsidP="00652897">
      <w:pPr>
        <w:spacing w:after="0" w:line="240" w:lineRule="auto"/>
        <w:ind w:left="567" w:right="616"/>
        <w:jc w:val="both"/>
        <w:rPr>
          <w:rFonts w:ascii="Palatino Linotype" w:eastAsia="Times New Roman" w:hAnsi="Palatino Linotype" w:cs="Times New Roman"/>
          <w:i/>
          <w:lang w:val="es-ES" w:eastAsia="es-ES"/>
        </w:rPr>
      </w:pPr>
      <w:r w:rsidRPr="00477BC7">
        <w:rPr>
          <w:rFonts w:ascii="Palatino Linotype" w:eastAsia="Times New Roman" w:hAnsi="Palatino Linotype" w:cs="Times New Roman"/>
          <w:i/>
          <w:lang w:val="es-ES" w:eastAsia="es-ES"/>
        </w:rPr>
        <w:t>“</w:t>
      </w:r>
      <w:r w:rsidRPr="00477BC7">
        <w:rPr>
          <w:rFonts w:ascii="Palatino Linotype" w:eastAsia="Times New Roman" w:hAnsi="Palatino Linotype" w:cs="Times New Roman"/>
          <w:b/>
          <w:i/>
          <w:lang w:val="es-ES" w:eastAsia="es-ES"/>
        </w:rPr>
        <w:t>Registro Federal de Contribuyentes (RFC) de personas físicas</w:t>
      </w:r>
      <w:r w:rsidRPr="00477BC7">
        <w:rPr>
          <w:rFonts w:ascii="Palatino Linotype" w:eastAsia="Times New Roman" w:hAnsi="Palatino Linotype" w:cs="Times New Roman"/>
          <w:i/>
          <w:lang w:val="es-ES" w:eastAsia="es-ES"/>
        </w:rPr>
        <w:t xml:space="preserve">. El RFC es una clave de carácter fiscal, </w:t>
      </w:r>
      <w:proofErr w:type="gramStart"/>
      <w:r w:rsidRPr="00477BC7">
        <w:rPr>
          <w:rFonts w:ascii="Palatino Linotype" w:eastAsia="Times New Roman" w:hAnsi="Palatino Linotype" w:cs="Times New Roman"/>
          <w:i/>
          <w:lang w:val="es-ES" w:eastAsia="es-ES"/>
        </w:rPr>
        <w:t>única</w:t>
      </w:r>
      <w:proofErr w:type="gramEnd"/>
      <w:r w:rsidRPr="00477BC7">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477BC7">
        <w:rPr>
          <w:rFonts w:ascii="Palatino Linotype" w:eastAsia="Times New Roman" w:hAnsi="Palatino Linotype" w:cs="Times New Roman"/>
          <w:sz w:val="24"/>
          <w:szCs w:val="24"/>
          <w:lang w:eastAsia="es-MX"/>
        </w:rPr>
        <w:t>homoclave</w:t>
      </w:r>
      <w:proofErr w:type="spellEnd"/>
      <w:r w:rsidRPr="00477BC7">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w:t>
      </w:r>
      <w:r w:rsidRPr="00477BC7">
        <w:rPr>
          <w:rFonts w:ascii="Palatino Linotype" w:eastAsia="Times New Roman" w:hAnsi="Palatino Linotype" w:cs="Times New Roman"/>
          <w:sz w:val="24"/>
          <w:szCs w:val="24"/>
          <w:lang w:eastAsia="es-MX"/>
        </w:rPr>
        <w:lastRenderedPageBreak/>
        <w:t xml:space="preserve">concierne a una 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eastAsia="es-MX"/>
        </w:rPr>
        <w:t>.</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MX"/>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 xml:space="preserve">Clave Única de Registro de Población, </w:t>
      </w:r>
      <w:r w:rsidRPr="00477BC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p>
    <w:p w:rsidR="00652897" w:rsidRPr="00477BC7" w:rsidRDefault="00652897" w:rsidP="00652897">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86. </w:t>
      </w:r>
      <w:r w:rsidRPr="00477BC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652897" w:rsidRPr="00477BC7" w:rsidRDefault="00652897" w:rsidP="00652897">
      <w:pPr>
        <w:spacing w:after="0" w:line="240" w:lineRule="auto"/>
        <w:ind w:left="709" w:right="757"/>
        <w:jc w:val="both"/>
        <w:rPr>
          <w:rFonts w:ascii="Palatino Linotype" w:eastAsia="Times New Roman" w:hAnsi="Palatino Linotype" w:cs="Arial"/>
          <w:i/>
          <w:szCs w:val="24"/>
          <w:lang w:val="es-ES" w:eastAsia="es-MX"/>
        </w:rPr>
      </w:pPr>
    </w:p>
    <w:p w:rsidR="00652897" w:rsidRPr="00477BC7" w:rsidRDefault="00652897" w:rsidP="00652897">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91. </w:t>
      </w:r>
      <w:r w:rsidRPr="00477BC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w:t>
      </w:r>
      <w:r w:rsidRPr="00477BC7">
        <w:rPr>
          <w:rFonts w:ascii="Palatino Linotype" w:eastAsia="Times New Roman" w:hAnsi="Palatino Linotype" w:cs="Times New Roman"/>
          <w:sz w:val="24"/>
          <w:szCs w:val="24"/>
          <w:lang w:val="es-ES" w:eastAsia="es-MX"/>
        </w:rPr>
        <w:lastRenderedPageBreak/>
        <w:t xml:space="preserve">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652897" w:rsidRPr="00477BC7" w:rsidRDefault="00652897" w:rsidP="00652897">
      <w:pPr>
        <w:spacing w:after="0" w:line="360" w:lineRule="auto"/>
        <w:jc w:val="both"/>
        <w:rPr>
          <w:rFonts w:ascii="Palatino Linotype" w:eastAsia="Times New Roman" w:hAnsi="Palatino Linotype" w:cs="Arial"/>
          <w:sz w:val="24"/>
          <w:szCs w:val="24"/>
          <w:lang w:val="es-ES" w:eastAsia="es-MX"/>
        </w:rPr>
      </w:pPr>
    </w:p>
    <w:p w:rsidR="00652897" w:rsidRPr="00477BC7" w:rsidRDefault="00652897" w:rsidP="00652897">
      <w:pPr>
        <w:spacing w:after="0" w:line="240" w:lineRule="auto"/>
        <w:ind w:left="567" w:right="616"/>
        <w:jc w:val="both"/>
        <w:rPr>
          <w:rFonts w:ascii="Palatino Linotype" w:eastAsia="Times New Roman" w:hAnsi="Palatino Linotype" w:cs="Times New Roman"/>
          <w:i/>
          <w:lang w:val="es-ES" w:eastAsia="es-MX"/>
        </w:rPr>
      </w:pPr>
      <w:r w:rsidRPr="00477BC7">
        <w:rPr>
          <w:rFonts w:ascii="Palatino Linotype" w:eastAsia="Times New Roman" w:hAnsi="Palatino Linotype" w:cs="Times New Roman"/>
          <w:b/>
          <w:i/>
          <w:lang w:val="es-ES" w:eastAsia="es-MX"/>
        </w:rPr>
        <w:t>Clave Única de Registro de Población (CURP)</w:t>
      </w:r>
      <w:r w:rsidRPr="00477BC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52897" w:rsidRPr="00477BC7" w:rsidRDefault="00652897" w:rsidP="00652897">
      <w:pPr>
        <w:spacing w:after="0" w:line="240" w:lineRule="auto"/>
        <w:ind w:left="567" w:right="616"/>
        <w:jc w:val="both"/>
        <w:rPr>
          <w:rFonts w:ascii="Palatino Linotype" w:eastAsia="Times New Roman" w:hAnsi="Palatino Linotype" w:cs="Arial"/>
          <w:bCs/>
          <w:i/>
          <w:lang w:val="es-ES" w:eastAsia="es-MX"/>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está integrado por una </w:t>
      </w:r>
      <w:r w:rsidRPr="00477BC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77BC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val="es-ES" w:eastAsia="es-MX"/>
        </w:rPr>
        <w:t>.</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ES"/>
        </w:rPr>
        <w:t xml:space="preserve">Respecto de los </w:t>
      </w:r>
      <w:r w:rsidRPr="00477BC7">
        <w:rPr>
          <w:rFonts w:ascii="Palatino Linotype" w:eastAsia="Times New Roman" w:hAnsi="Palatino Linotype" w:cs="Times New Roman"/>
          <w:b/>
          <w:sz w:val="24"/>
          <w:szCs w:val="24"/>
          <w:lang w:val="es-ES" w:eastAsia="es-ES"/>
        </w:rPr>
        <w:t>préstamos o descuentos</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b/>
          <w:sz w:val="24"/>
          <w:szCs w:val="24"/>
          <w:lang w:val="es-ES" w:eastAsia="es-ES"/>
        </w:rPr>
        <w:t>de carácter personal</w:t>
      </w:r>
      <w:r w:rsidRPr="00477BC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477BC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protección de información confidencial, porque incide en la intimidad de un individuo</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identificado.</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su parte, el </w:t>
      </w:r>
      <w:r w:rsidRPr="00477BC7">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ES"/>
        </w:rPr>
      </w:pPr>
    </w:p>
    <w:p w:rsidR="00652897" w:rsidRPr="00477BC7" w:rsidRDefault="00652897" w:rsidP="00652897">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b/>
          <w:i/>
          <w:noProof/>
          <w:sz w:val="24"/>
          <w:szCs w:val="24"/>
          <w:lang w:val="es-ES" w:eastAsia="es-ES"/>
        </w:rPr>
        <w:t>ARTICULO 84.</w:t>
      </w:r>
      <w:r w:rsidRPr="00477BC7">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rsidR="00652897" w:rsidRPr="00477BC7" w:rsidRDefault="00652897" w:rsidP="00652897">
      <w:pPr>
        <w:spacing w:after="0" w:line="240" w:lineRule="auto"/>
        <w:ind w:left="567" w:right="616"/>
        <w:jc w:val="both"/>
        <w:rPr>
          <w:rFonts w:ascii="Palatino Linotype" w:eastAsia="Times New Roman" w:hAnsi="Palatino Linotype" w:cs="Times New Roman"/>
          <w:i/>
          <w:noProof/>
          <w:sz w:val="24"/>
          <w:szCs w:val="24"/>
          <w:lang w:val="es-ES" w:eastAsia="es-ES"/>
        </w:rPr>
      </w:pPr>
    </w:p>
    <w:p w:rsidR="00652897" w:rsidRPr="00477BC7" w:rsidRDefault="00652897" w:rsidP="00652897">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lastRenderedPageBreak/>
        <w:t>I. Gravámenes fiscales relacionados con el sueldo;</w:t>
      </w:r>
    </w:p>
    <w:p w:rsidR="00652897" w:rsidRPr="00477BC7" w:rsidRDefault="00652897" w:rsidP="00652897">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rsidR="00652897" w:rsidRPr="00477BC7" w:rsidRDefault="00652897" w:rsidP="00652897">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III. Cuotas sindicales;</w:t>
      </w:r>
    </w:p>
    <w:p w:rsidR="00652897" w:rsidRPr="00477BC7" w:rsidRDefault="00652897" w:rsidP="00652897">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rsidR="00652897" w:rsidRPr="00477BC7" w:rsidRDefault="00652897" w:rsidP="00652897">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rsidR="00652897" w:rsidRPr="00477BC7" w:rsidRDefault="00652897" w:rsidP="00652897">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rsidR="00652897" w:rsidRPr="00477BC7" w:rsidRDefault="00652897" w:rsidP="00652897">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 Faltas de puntualidad o de asistencia injustificadas;</w:t>
      </w:r>
    </w:p>
    <w:p w:rsidR="00652897" w:rsidRPr="00477BC7" w:rsidRDefault="00652897" w:rsidP="00652897">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VIII. Pensiones alimenticias ordenadas por la autoridad judicial; o</w:t>
      </w:r>
    </w:p>
    <w:p w:rsidR="00652897" w:rsidRPr="00477BC7" w:rsidRDefault="00652897" w:rsidP="00652897">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rsidR="00652897" w:rsidRPr="00477BC7" w:rsidRDefault="00652897" w:rsidP="00652897">
      <w:pPr>
        <w:spacing w:after="0" w:line="240" w:lineRule="auto"/>
        <w:ind w:left="567" w:right="616"/>
        <w:jc w:val="both"/>
        <w:rPr>
          <w:rFonts w:ascii="Palatino Linotype" w:eastAsia="Times New Roman" w:hAnsi="Palatino Linotype" w:cs="Times New Roman"/>
          <w:i/>
          <w:noProof/>
          <w:sz w:val="24"/>
          <w:szCs w:val="24"/>
          <w:lang w:val="es-ES" w:eastAsia="es-ES"/>
        </w:rPr>
      </w:pPr>
    </w:p>
    <w:p w:rsidR="00652897" w:rsidRPr="00477BC7" w:rsidRDefault="00652897" w:rsidP="00652897">
      <w:pPr>
        <w:spacing w:after="0" w:line="240" w:lineRule="auto"/>
        <w:ind w:left="567" w:right="616"/>
        <w:jc w:val="both"/>
        <w:rPr>
          <w:rFonts w:ascii="Times New Roman" w:eastAsia="Times New Roman" w:hAnsi="Times New Roman" w:cs="Times New Roman"/>
          <w:sz w:val="24"/>
          <w:szCs w:val="24"/>
          <w:lang w:val="es-ES" w:eastAsia="es-ES"/>
        </w:rPr>
      </w:pPr>
      <w:r w:rsidRPr="00477BC7">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652897" w:rsidRPr="00477BC7" w:rsidRDefault="00652897" w:rsidP="00652897">
      <w:pPr>
        <w:spacing w:after="0" w:line="360" w:lineRule="auto"/>
        <w:jc w:val="both"/>
        <w:rPr>
          <w:rFonts w:ascii="Palatino Linotype" w:eastAsia="Times New Roman" w:hAnsi="Palatino Linotype" w:cs="Times New Roman"/>
          <w:sz w:val="24"/>
          <w:szCs w:val="24"/>
          <w:lang w:val="es-ES"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val="es-ES_tradnl" w:eastAsia="es-ES"/>
        </w:rPr>
        <w:t xml:space="preserve">Por ende, en el presente caso el Sujeto Obligado debe </w:t>
      </w:r>
      <w:r w:rsidRPr="00477BC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MX"/>
        </w:rPr>
      </w:pPr>
    </w:p>
    <w:p w:rsidR="00652897" w:rsidRPr="00477BC7" w:rsidRDefault="00652897" w:rsidP="00652897">
      <w:pPr>
        <w:spacing w:after="0" w:line="360" w:lineRule="auto"/>
        <w:jc w:val="both"/>
        <w:rPr>
          <w:rFonts w:ascii="Palatino Linotype" w:eastAsia="Calibri" w:hAnsi="Palatino Linotype" w:cs="Times New Roman"/>
          <w:sz w:val="24"/>
          <w:szCs w:val="24"/>
          <w:lang w:eastAsia="es-ES"/>
        </w:rPr>
      </w:pPr>
      <w:r w:rsidRPr="00477BC7">
        <w:rPr>
          <w:rFonts w:ascii="Palatino Linotype" w:eastAsia="Calibri" w:hAnsi="Palatino Linotype" w:cs="Times New Roman"/>
          <w:sz w:val="24"/>
          <w:szCs w:val="24"/>
          <w:lang w:eastAsia="es-ES"/>
        </w:rPr>
        <w:t xml:space="preserve">Así, es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w:t>
      </w:r>
      <w:r w:rsidRPr="00477BC7">
        <w:rPr>
          <w:rFonts w:ascii="Palatino Linotype" w:eastAsia="Calibri" w:hAnsi="Palatino Linotype" w:cs="Times New Roman"/>
          <w:sz w:val="24"/>
          <w:szCs w:val="24"/>
          <w:lang w:eastAsia="es-ES"/>
        </w:rPr>
        <w:lastRenderedPageBreak/>
        <w:t>la clasificación de la información se debe señalar el artículo, fracción, inciso, párrafo o numeral de la Ley que expresamente le otorga el carácter de confidencial.</w:t>
      </w:r>
    </w:p>
    <w:p w:rsidR="00652897" w:rsidRPr="00477BC7" w:rsidRDefault="00652897" w:rsidP="00652897">
      <w:pPr>
        <w:spacing w:after="0" w:line="360" w:lineRule="auto"/>
        <w:jc w:val="both"/>
        <w:rPr>
          <w:rFonts w:ascii="Palatino Linotype" w:eastAsia="Calibri" w:hAnsi="Palatino Linotype" w:cs="Times New Roman"/>
          <w:sz w:val="24"/>
          <w:szCs w:val="24"/>
          <w:lang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 xml:space="preserve">“Artículo 49. </w:t>
      </w:r>
      <w:r w:rsidRPr="00477BC7">
        <w:rPr>
          <w:rFonts w:ascii="Times New Roman" w:eastAsia="Times New Roman" w:hAnsi="Times New Roman" w:cs="Times New Roman"/>
          <w:i/>
          <w:lang w:eastAsia="es-MX"/>
        </w:rPr>
        <w:t>Los Comités de Transparencia tendrán las siguientes atribuciones:</w:t>
      </w: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VIII.</w:t>
      </w:r>
      <w:r w:rsidRPr="00477BC7">
        <w:rPr>
          <w:rFonts w:ascii="Times New Roman" w:eastAsia="Times New Roman" w:hAnsi="Times New Roman" w:cs="Times New Roman"/>
          <w:i/>
          <w:lang w:eastAsia="es-MX"/>
        </w:rPr>
        <w:t xml:space="preserve"> Aprobar, modificar o revocar la clasificación de la información;</w:t>
      </w: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Artículo 132.</w:t>
      </w:r>
      <w:r w:rsidRPr="00477BC7">
        <w:rPr>
          <w:rFonts w:ascii="Times New Roman" w:eastAsia="Times New Roman" w:hAnsi="Times New Roman" w:cs="Times New Roman"/>
          <w:i/>
          <w:lang w:eastAsia="es-MX"/>
        </w:rPr>
        <w:t xml:space="preserve"> La clasificación de la información se llevará a cabo en el momento en que:</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r w:rsidRPr="00477BC7">
        <w:rPr>
          <w:rFonts w:ascii="Times New Roman" w:eastAsia="Times New Roman" w:hAnsi="Times New Roman" w:cs="Times New Roman"/>
          <w:i/>
          <w:lang w:eastAsia="es-MX"/>
        </w:rPr>
        <w:t>III. Se generen versiones públicas para dar cumplimiento a las obligaciones de transparencia previstas en esta Ley.</w:t>
      </w:r>
      <w:r w:rsidRPr="00477BC7">
        <w:rPr>
          <w:rFonts w:ascii="Times New Roman" w:eastAsia="Times New Roman" w:hAnsi="Times New Roman" w:cs="Times New Roman"/>
          <w:b/>
          <w:i/>
          <w:lang w:eastAsia="es-MX"/>
        </w:rPr>
        <w:t>”</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“Segundo.-</w:t>
      </w:r>
      <w:r w:rsidRPr="00477BC7">
        <w:rPr>
          <w:rFonts w:ascii="Times New Roman" w:eastAsia="Times New Roman" w:hAnsi="Times New Roman" w:cs="Times New Roman"/>
          <w:i/>
          <w:lang w:eastAsia="es-MX"/>
        </w:rPr>
        <w:t xml:space="preserve"> Para efectos de los presentes Lineamientos Generales, se entenderá por:</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XVIII.</w:t>
      </w:r>
      <w:r w:rsidRPr="00477BC7">
        <w:rPr>
          <w:rFonts w:ascii="Times New Roman" w:eastAsia="Times New Roman" w:hAnsi="Times New Roman" w:cs="Times New Roman"/>
          <w:i/>
          <w:lang w:eastAsia="es-MX"/>
        </w:rPr>
        <w:t xml:space="preserve"> </w:t>
      </w:r>
      <w:r w:rsidRPr="00477BC7">
        <w:rPr>
          <w:rFonts w:ascii="Times New Roman" w:eastAsia="Times New Roman" w:hAnsi="Times New Roman" w:cs="Times New Roman"/>
          <w:b/>
          <w:i/>
          <w:lang w:eastAsia="es-MX"/>
        </w:rPr>
        <w:t>Versión pública:</w:t>
      </w:r>
      <w:r w:rsidRPr="00477BC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Cuarto.</w:t>
      </w:r>
      <w:r w:rsidRPr="00477BC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477BC7">
        <w:rPr>
          <w:rFonts w:ascii="Times New Roman" w:eastAsia="Times New Roman" w:hAnsi="Times New Roman" w:cs="Times New Roman"/>
          <w:i/>
          <w:lang w:eastAsia="es-MX"/>
        </w:rPr>
        <w:lastRenderedPageBreak/>
        <w:t>materia en el ámbito de sus respectivas competencias, en tanto estas últimas no contravengan lo dispuesto en la Ley General.</w:t>
      </w: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Quinto.</w:t>
      </w:r>
      <w:r w:rsidRPr="00477BC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Sexto.</w:t>
      </w:r>
      <w:r w:rsidRPr="00477BC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Séptimo.</w:t>
      </w:r>
      <w:r w:rsidRPr="00477BC7">
        <w:rPr>
          <w:rFonts w:ascii="Times New Roman" w:eastAsia="Times New Roman" w:hAnsi="Times New Roman" w:cs="Times New Roman"/>
          <w:i/>
          <w:lang w:eastAsia="es-MX"/>
        </w:rPr>
        <w:t xml:space="preserve"> La clasificación de la información se llevará a cabo en el momento en que:</w:t>
      </w: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III.</w:t>
      </w:r>
      <w:r w:rsidRPr="00477BC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Octavo.</w:t>
      </w:r>
      <w:r w:rsidRPr="00477BC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lastRenderedPageBreak/>
        <w:t>Los documentos contenidos en los archivos históricos y los identificados como históricos confidenciales no serán susceptibles de clasificación como reservados.</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Noveno.</w:t>
      </w:r>
      <w:r w:rsidRPr="00477BC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Décimo.</w:t>
      </w:r>
      <w:r w:rsidRPr="00477BC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652897" w:rsidRPr="00477BC7" w:rsidRDefault="00652897" w:rsidP="00652897">
      <w:pPr>
        <w:spacing w:after="0" w:line="240" w:lineRule="auto"/>
        <w:ind w:left="567" w:right="616"/>
        <w:jc w:val="both"/>
        <w:rPr>
          <w:rFonts w:ascii="Times New Roman" w:eastAsia="Times New Roman" w:hAnsi="Times New Roman" w:cs="Times New Roman"/>
          <w:b/>
          <w:i/>
          <w:lang w:eastAsia="es-MX"/>
        </w:rPr>
      </w:pPr>
    </w:p>
    <w:p w:rsidR="00652897" w:rsidRPr="00477BC7" w:rsidRDefault="00652897" w:rsidP="00652897">
      <w:pPr>
        <w:spacing w:after="0" w:line="240" w:lineRule="auto"/>
        <w:ind w:left="567" w:right="616"/>
        <w:jc w:val="both"/>
        <w:rPr>
          <w:rFonts w:ascii="Times New Roman" w:eastAsia="Times New Roman" w:hAnsi="Times New Roman" w:cs="Times New Roman"/>
          <w:b/>
          <w:sz w:val="24"/>
          <w:szCs w:val="24"/>
          <w:lang w:eastAsia="es-MX"/>
        </w:rPr>
      </w:pPr>
      <w:r w:rsidRPr="00477BC7">
        <w:rPr>
          <w:rFonts w:ascii="Times New Roman" w:eastAsia="Times New Roman" w:hAnsi="Times New Roman" w:cs="Times New Roman"/>
          <w:b/>
          <w:i/>
          <w:lang w:eastAsia="es-MX"/>
        </w:rPr>
        <w:t>Décimo primero.</w:t>
      </w:r>
      <w:r w:rsidRPr="00477BC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7BC7">
        <w:rPr>
          <w:rFonts w:ascii="Times New Roman" w:eastAsia="Times New Roman" w:hAnsi="Times New Roman" w:cs="Times New Roman"/>
          <w:b/>
          <w:i/>
          <w:lang w:eastAsia="es-MX"/>
        </w:rPr>
        <w:t>”</w:t>
      </w:r>
    </w:p>
    <w:p w:rsidR="00652897" w:rsidRPr="00477BC7" w:rsidRDefault="00652897" w:rsidP="00652897">
      <w:pPr>
        <w:spacing w:after="0" w:line="360" w:lineRule="auto"/>
        <w:jc w:val="both"/>
        <w:rPr>
          <w:rFonts w:ascii="Palatino Linotype" w:eastAsia="Times New Roman" w:hAnsi="Palatino Linotype" w:cs="Arial"/>
          <w:i/>
          <w:sz w:val="24"/>
          <w:szCs w:val="24"/>
          <w:lang w:eastAsia="es-MX"/>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p>
    <w:p w:rsidR="00652897" w:rsidRPr="00477BC7" w:rsidRDefault="00652897" w:rsidP="00652897">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 xml:space="preserve">FUNDAMENTACIÓN Y MOTIVACIÓN. </w:t>
      </w:r>
      <w:r w:rsidRPr="00477BC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p>
    <w:p w:rsidR="00652897" w:rsidRPr="00477BC7" w:rsidRDefault="00652897" w:rsidP="00652897">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477BC7">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w:t>
      </w:r>
      <w:r w:rsidRPr="00477BC7">
        <w:rPr>
          <w:rFonts w:ascii="Palatino Linotype" w:eastAsia="Times New Roman" w:hAnsi="Palatino Linotype" w:cs="Times New Roman"/>
          <w:i/>
          <w:lang w:eastAsia="es-ES"/>
        </w:rPr>
        <w:lastRenderedPageBreak/>
        <w:t>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652897" w:rsidRPr="00477BC7" w:rsidRDefault="00652897" w:rsidP="00652897">
      <w:pPr>
        <w:spacing w:after="0" w:line="360" w:lineRule="auto"/>
        <w:jc w:val="both"/>
        <w:rPr>
          <w:rFonts w:ascii="Palatino Linotype" w:eastAsia="Times New Roman" w:hAnsi="Palatino Linotype" w:cs="Times New Roman"/>
          <w:sz w:val="24"/>
          <w:szCs w:val="24"/>
          <w:lang w:eastAsia="es-ES"/>
        </w:rPr>
      </w:pPr>
    </w:p>
    <w:p w:rsidR="00652897" w:rsidRPr="00185A85" w:rsidRDefault="00652897" w:rsidP="00652897">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477BC7">
        <w:rPr>
          <w:rFonts w:ascii="Palatino Linotype" w:eastAsia="Times New Roman" w:hAnsi="Palatino Linotype" w:cs="Times New Roman"/>
          <w:b/>
          <w:sz w:val="24"/>
          <w:szCs w:val="24"/>
          <w:lang w:val="es-ES" w:eastAsia="es-ES"/>
        </w:rPr>
        <w:t xml:space="preserve"> </w:t>
      </w:r>
      <w:r w:rsidRPr="00477BC7">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w:t>
      </w:r>
      <w:r w:rsidRPr="00477BC7">
        <w:rPr>
          <w:rFonts w:ascii="Palatino Linotype" w:eastAsia="Times New Roman" w:hAnsi="Palatino Linotype" w:cs="Times New Roman"/>
          <w:sz w:val="24"/>
          <w:szCs w:val="24"/>
          <w:lang w:val="es-ES" w:eastAsia="es-ES"/>
        </w:rPr>
        <w:lastRenderedPageBreak/>
        <w:t xml:space="preserve">se exponen de manera puntual </w:t>
      </w:r>
      <w:r w:rsidRPr="00185A85">
        <w:rPr>
          <w:rFonts w:ascii="Palatino Linotype" w:eastAsia="Times New Roman" w:hAnsi="Palatino Linotype" w:cs="Times New Roman"/>
          <w:sz w:val="24"/>
          <w:szCs w:val="24"/>
          <w:lang w:val="es-ES" w:eastAsia="es-ES"/>
        </w:rPr>
        <w:t>las razones de ello se estaría violentando desde un inicio el derecho de acceso a la información del solicitante.</w:t>
      </w:r>
    </w:p>
    <w:p w:rsidR="00652897" w:rsidRDefault="00652897" w:rsidP="00652897">
      <w:pPr>
        <w:pStyle w:val="Sinespaciado"/>
        <w:spacing w:line="360" w:lineRule="auto"/>
        <w:jc w:val="both"/>
        <w:rPr>
          <w:rFonts w:ascii="Palatino Linotype" w:hAnsi="Palatino Linotype"/>
        </w:rPr>
      </w:pPr>
    </w:p>
    <w:p w:rsidR="00652897" w:rsidRPr="00652897" w:rsidRDefault="00652897" w:rsidP="00652897">
      <w:pPr>
        <w:pStyle w:val="Sinespaciado"/>
        <w:spacing w:line="360" w:lineRule="auto"/>
        <w:jc w:val="both"/>
        <w:rPr>
          <w:rFonts w:ascii="Palatino Linotype" w:hAnsi="Palatino Linotype" w:cs="Arial"/>
          <w:bCs/>
          <w:sz w:val="24"/>
        </w:rPr>
      </w:pPr>
      <w:r w:rsidRPr="00652897">
        <w:rPr>
          <w:rFonts w:ascii="Palatino Linotype" w:hAnsi="Palatino Linotype" w:cs="Arial"/>
          <w:bCs/>
          <w:sz w:val="24"/>
        </w:rPr>
        <w:t xml:space="preserve">En ese tenor y de acuerdo a la interpretación en el orden administrativo que le da la Ley de la materia a este Instituto específicamente, en términos de su artículo 36, fracción I, </w:t>
      </w:r>
      <w:r w:rsidRPr="00652897">
        <w:rPr>
          <w:rFonts w:ascii="Palatino Linotype" w:hAnsi="Palatino Linotype" w:cs="Arial"/>
          <w:sz w:val="24"/>
        </w:rPr>
        <w:t xml:space="preserve">de la Ley de Transparencia y Acceso a la Información Pública del Estado de México y Municipios, </w:t>
      </w:r>
      <w:r w:rsidRPr="00652897">
        <w:rPr>
          <w:rFonts w:ascii="Palatino Linotype" w:hAnsi="Palatino Linotype" w:cs="Arial"/>
          <w:bCs/>
          <w:sz w:val="24"/>
        </w:rPr>
        <w:t>a efecto de salvaguardar el derecho de acceso a la información pública consignado a favor del Recurrente.</w:t>
      </w:r>
    </w:p>
    <w:p w:rsidR="0093536A" w:rsidRDefault="0093536A" w:rsidP="00691CE5">
      <w:pPr>
        <w:pStyle w:val="Sinespaciado"/>
        <w:spacing w:line="360" w:lineRule="auto"/>
        <w:jc w:val="both"/>
        <w:rPr>
          <w:rFonts w:ascii="Palatino Linotype" w:hAnsi="Palatino Linotype"/>
          <w:sz w:val="24"/>
          <w:szCs w:val="24"/>
        </w:rPr>
      </w:pPr>
    </w:p>
    <w:p w:rsidR="00691CE5"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Pr>
          <w:rFonts w:ascii="Palatino Linotype" w:hAnsi="Palatino Linotype"/>
          <w:noProof/>
          <w:sz w:val="24"/>
          <w:szCs w:val="24"/>
          <w:lang w:eastAsia="es-MX"/>
        </w:rPr>
        <w:t>s de inconformidad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00155782">
        <w:rPr>
          <w:rFonts w:ascii="Palatino Linotype" w:hAnsi="Palatino Linotype"/>
          <w:b/>
          <w:sz w:val="24"/>
          <w:szCs w:val="24"/>
        </w:rPr>
        <w:t>MODIFICA</w:t>
      </w:r>
      <w:r w:rsidRPr="0014447C">
        <w:rPr>
          <w:rFonts w:ascii="Palatino Linotype" w:hAnsi="Palatino Linotype"/>
          <w:sz w:val="24"/>
          <w:szCs w:val="24"/>
        </w:rPr>
        <w:t xml:space="preserve"> la respuesta a la solicitud de información pública </w:t>
      </w:r>
      <w:r w:rsidR="00155782" w:rsidRPr="00DB1A7E">
        <w:rPr>
          <w:rFonts w:ascii="Palatino Linotype" w:hAnsi="Palatino Linotype"/>
          <w:b/>
          <w:sz w:val="24"/>
          <w:szCs w:val="24"/>
        </w:rPr>
        <w:t>00397/SE/IP/2020</w:t>
      </w:r>
      <w:r w:rsidR="00155782">
        <w:rPr>
          <w:rFonts w:ascii="Palatino Linotype" w:hAnsi="Palatino Linotype"/>
          <w:b/>
          <w:sz w:val="24"/>
          <w:szCs w:val="24"/>
        </w:rPr>
        <w:t xml:space="preserve"> </w:t>
      </w:r>
      <w:r w:rsidRPr="0014447C">
        <w:rPr>
          <w:rFonts w:ascii="Palatino Linotype" w:hAnsi="Palatino Linotype"/>
          <w:bCs/>
          <w:sz w:val="24"/>
          <w:szCs w:val="24"/>
        </w:rPr>
        <w:t>que ha sido materia del presente fallo</w:t>
      </w:r>
      <w:r w:rsidRPr="0014447C">
        <w:rPr>
          <w:rFonts w:ascii="Palatino Linotype" w:hAnsi="Palatino Linotype"/>
          <w:sz w:val="24"/>
          <w:szCs w:val="24"/>
        </w:rPr>
        <w:t>, por lo que este Pleno:</w:t>
      </w:r>
    </w:p>
    <w:p w:rsidR="00290BA5" w:rsidRDefault="00290BA5" w:rsidP="0093536A">
      <w:pPr>
        <w:pStyle w:val="Sinespaciado"/>
        <w:ind w:right="567"/>
        <w:jc w:val="both"/>
        <w:rPr>
          <w:rFonts w:ascii="Palatino Linotype" w:hAnsi="Palatino Linotype"/>
          <w:b/>
          <w:sz w:val="24"/>
          <w:szCs w:val="24"/>
        </w:rPr>
      </w:pPr>
    </w:p>
    <w:p w:rsidR="004A5EA1" w:rsidRDefault="00691CE5" w:rsidP="00777996">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C05F19" w:rsidRPr="00777996" w:rsidRDefault="00C05F19" w:rsidP="00C05F19">
      <w:pPr>
        <w:pStyle w:val="Sinespaciado"/>
      </w:pPr>
    </w:p>
    <w:p w:rsidR="00691CE5" w:rsidRPr="00777996" w:rsidRDefault="004A5EA1" w:rsidP="00691CE5">
      <w:pPr>
        <w:pStyle w:val="Sinespaciado"/>
        <w:spacing w:line="360" w:lineRule="auto"/>
        <w:jc w:val="center"/>
        <w:rPr>
          <w:rFonts w:ascii="Palatino Linotype" w:hAnsi="Palatino Linotype"/>
          <w:b/>
          <w:sz w:val="28"/>
          <w:szCs w:val="28"/>
        </w:rPr>
      </w:pPr>
      <w:r>
        <w:rPr>
          <w:rFonts w:ascii="Palatino Linotype" w:hAnsi="Palatino Linotype"/>
          <w:b/>
          <w:sz w:val="28"/>
          <w:szCs w:val="24"/>
          <w:lang w:val="pt-BR"/>
        </w:rPr>
        <w:t>S E</w:t>
      </w:r>
      <w:r>
        <w:rPr>
          <w:rFonts w:ascii="Palatino Linotype" w:hAnsi="Palatino Linotype"/>
          <w:b/>
          <w:sz w:val="28"/>
          <w:szCs w:val="28"/>
        </w:rPr>
        <w:t xml:space="preserve">     R</w:t>
      </w:r>
      <w:r w:rsidR="00691CE5" w:rsidRPr="00777996">
        <w:rPr>
          <w:rFonts w:ascii="Palatino Linotype" w:hAnsi="Palatino Linotype"/>
          <w:b/>
          <w:sz w:val="28"/>
          <w:szCs w:val="28"/>
        </w:rPr>
        <w:t xml:space="preserve"> E S U E L V E</w:t>
      </w:r>
    </w:p>
    <w:p w:rsidR="00691CE5" w:rsidRPr="00777996" w:rsidRDefault="00691CE5" w:rsidP="00691CE5">
      <w:pPr>
        <w:pStyle w:val="Sinespaciado"/>
        <w:spacing w:line="360" w:lineRule="auto"/>
        <w:jc w:val="center"/>
        <w:rPr>
          <w:rFonts w:ascii="Palatino Linotype" w:hAnsi="Palatino Linotype"/>
          <w:b/>
          <w:sz w:val="6"/>
          <w:szCs w:val="28"/>
        </w:rPr>
      </w:pPr>
    </w:p>
    <w:p w:rsidR="00691CE5" w:rsidRPr="00C90CE9" w:rsidRDefault="00691CE5" w:rsidP="00691CE5">
      <w:pPr>
        <w:pStyle w:val="Sinespaciado"/>
        <w:spacing w:line="360" w:lineRule="auto"/>
        <w:jc w:val="both"/>
        <w:rPr>
          <w:rFonts w:ascii="Palatino Linotype" w:hAnsi="Palatino Linotype"/>
          <w:b/>
          <w:sz w:val="2"/>
          <w:szCs w:val="24"/>
        </w:rPr>
      </w:pPr>
    </w:p>
    <w:p w:rsidR="00A44662" w:rsidRDefault="00FA6AF5" w:rsidP="00691CE5">
      <w:pPr>
        <w:pStyle w:val="Sinespaciado"/>
        <w:spacing w:line="360" w:lineRule="auto"/>
        <w:jc w:val="both"/>
        <w:rPr>
          <w:rFonts w:ascii="Palatino Linotype" w:hAnsi="Palatino Linotype"/>
          <w:sz w:val="24"/>
          <w:szCs w:val="24"/>
        </w:rPr>
      </w:pPr>
      <w:r w:rsidRPr="00420B14">
        <w:rPr>
          <w:rFonts w:ascii="Palatino Linotype" w:hAnsi="Palatino Linotype"/>
          <w:b/>
          <w:sz w:val="28"/>
          <w:szCs w:val="24"/>
        </w:rPr>
        <w:t>PRIMERO</w:t>
      </w:r>
      <w:r w:rsidRPr="0014447C">
        <w:rPr>
          <w:rFonts w:ascii="Palatino Linotype" w:hAnsi="Palatino Linotype"/>
          <w:b/>
          <w:sz w:val="24"/>
          <w:szCs w:val="24"/>
        </w:rPr>
        <w:t xml:space="preserve">. </w:t>
      </w:r>
      <w:r w:rsidR="00097CD4">
        <w:rPr>
          <w:rFonts w:ascii="Palatino Linotype" w:hAnsi="Palatino Linotype"/>
          <w:sz w:val="24"/>
          <w:szCs w:val="24"/>
        </w:rPr>
        <w:t xml:space="preserve">Se </w:t>
      </w:r>
      <w:r w:rsidR="006D7CDC">
        <w:rPr>
          <w:rFonts w:ascii="Palatino Linotype" w:hAnsi="Palatino Linotype"/>
          <w:b/>
          <w:sz w:val="24"/>
          <w:szCs w:val="24"/>
        </w:rPr>
        <w:t>MODIFICA</w:t>
      </w:r>
      <w:r w:rsidR="00097CD4" w:rsidRPr="0014447C">
        <w:rPr>
          <w:rFonts w:ascii="Palatino Linotype" w:hAnsi="Palatino Linotype"/>
          <w:sz w:val="24"/>
          <w:szCs w:val="24"/>
        </w:rPr>
        <w:t xml:space="preserve"> la respuesta del Sujeto Obligado</w:t>
      </w:r>
      <w:r w:rsidR="00097CD4" w:rsidRPr="0014447C">
        <w:rPr>
          <w:rFonts w:ascii="Palatino Linotype" w:hAnsi="Palatino Linotype"/>
          <w:b/>
          <w:sz w:val="24"/>
          <w:szCs w:val="24"/>
        </w:rPr>
        <w:t xml:space="preserve"> </w:t>
      </w:r>
      <w:r w:rsidR="00097CD4" w:rsidRPr="0014447C">
        <w:rPr>
          <w:rFonts w:ascii="Palatino Linotype" w:hAnsi="Palatino Linotype"/>
          <w:bCs/>
          <w:sz w:val="24"/>
          <w:szCs w:val="24"/>
        </w:rPr>
        <w:t>a la solicitud</w:t>
      </w:r>
      <w:r w:rsidR="00097CD4">
        <w:rPr>
          <w:rFonts w:ascii="Palatino Linotype" w:hAnsi="Palatino Linotype"/>
          <w:bCs/>
          <w:sz w:val="24"/>
          <w:szCs w:val="24"/>
        </w:rPr>
        <w:t xml:space="preserve"> de información </w:t>
      </w:r>
      <w:r w:rsidR="00155782" w:rsidRPr="00DB1A7E">
        <w:rPr>
          <w:rFonts w:ascii="Palatino Linotype" w:hAnsi="Palatino Linotype"/>
          <w:b/>
          <w:sz w:val="24"/>
          <w:szCs w:val="24"/>
        </w:rPr>
        <w:t>00397/SE/IP/2020</w:t>
      </w:r>
      <w:r w:rsidR="00913154">
        <w:rPr>
          <w:rFonts w:ascii="Palatino Linotype" w:hAnsi="Palatino Linotype"/>
          <w:b/>
          <w:sz w:val="24"/>
          <w:szCs w:val="24"/>
        </w:rPr>
        <w:t xml:space="preserve"> </w:t>
      </w:r>
      <w:r w:rsidR="00097CD4">
        <w:rPr>
          <w:rFonts w:ascii="Palatino Linotype" w:hAnsi="Palatino Linotype"/>
          <w:sz w:val="24"/>
          <w:szCs w:val="24"/>
        </w:rPr>
        <w:t xml:space="preserve">por resultar </w:t>
      </w:r>
      <w:r w:rsidR="006D7CDC">
        <w:rPr>
          <w:rFonts w:ascii="Palatino Linotype" w:hAnsi="Palatino Linotype"/>
          <w:sz w:val="24"/>
          <w:szCs w:val="24"/>
        </w:rPr>
        <w:t xml:space="preserve">parcialmente </w:t>
      </w:r>
      <w:r w:rsidR="00097CD4" w:rsidRPr="0014447C">
        <w:rPr>
          <w:rFonts w:ascii="Palatino Linotype" w:hAnsi="Palatino Linotype"/>
          <w:sz w:val="24"/>
          <w:szCs w:val="24"/>
        </w:rPr>
        <w:t>fundadas las razones o motivos de i</w:t>
      </w:r>
      <w:r w:rsidR="00097CD4">
        <w:rPr>
          <w:rFonts w:ascii="Palatino Linotype" w:hAnsi="Palatino Linotype"/>
          <w:sz w:val="24"/>
          <w:szCs w:val="24"/>
        </w:rPr>
        <w:t>nconformidad hechos valer por El Recurrente</w:t>
      </w:r>
      <w:r w:rsidR="00097CD4" w:rsidRPr="0014447C">
        <w:rPr>
          <w:rFonts w:ascii="Palatino Linotype" w:hAnsi="Palatino Linotype"/>
          <w:sz w:val="24"/>
          <w:szCs w:val="24"/>
        </w:rPr>
        <w:t xml:space="preserve">, en términos del Considerando </w:t>
      </w:r>
      <w:r w:rsidR="00097CD4">
        <w:rPr>
          <w:rFonts w:ascii="Palatino Linotype" w:hAnsi="Palatino Linotype"/>
          <w:b/>
          <w:sz w:val="24"/>
          <w:szCs w:val="24"/>
        </w:rPr>
        <w:t>QUINTO</w:t>
      </w:r>
      <w:r w:rsidR="00097CD4" w:rsidRPr="0014447C">
        <w:rPr>
          <w:rFonts w:ascii="Palatino Linotype" w:hAnsi="Palatino Linotype"/>
          <w:b/>
          <w:sz w:val="24"/>
          <w:szCs w:val="24"/>
        </w:rPr>
        <w:t xml:space="preserve"> </w:t>
      </w:r>
      <w:r w:rsidR="00097CD4" w:rsidRPr="0014447C">
        <w:rPr>
          <w:rFonts w:ascii="Palatino Linotype" w:hAnsi="Palatino Linotype"/>
          <w:sz w:val="24"/>
          <w:szCs w:val="24"/>
        </w:rPr>
        <w:t>de esta resolución.</w:t>
      </w:r>
    </w:p>
    <w:p w:rsidR="00FC7EF4" w:rsidRDefault="00FC7EF4" w:rsidP="00691CE5">
      <w:pPr>
        <w:pStyle w:val="Sinespaciado"/>
        <w:spacing w:line="360" w:lineRule="auto"/>
        <w:jc w:val="both"/>
        <w:rPr>
          <w:rFonts w:ascii="Palatino Linotype" w:hAnsi="Palatino Linotype"/>
          <w:b/>
          <w:sz w:val="24"/>
          <w:szCs w:val="24"/>
        </w:rPr>
      </w:pPr>
    </w:p>
    <w:p w:rsidR="00097CD4" w:rsidRDefault="00AC3D21" w:rsidP="00691CE5">
      <w:pPr>
        <w:pStyle w:val="Sinespaciado"/>
        <w:spacing w:line="360" w:lineRule="auto"/>
        <w:jc w:val="both"/>
        <w:rPr>
          <w:rFonts w:ascii="Palatino Linotype" w:hAnsi="Palatino Linotype" w:cs="Arial"/>
          <w:sz w:val="24"/>
          <w:szCs w:val="24"/>
        </w:rPr>
      </w:pPr>
      <w:r>
        <w:rPr>
          <w:rFonts w:ascii="Palatino Linotype" w:hAnsi="Palatino Linotype"/>
          <w:b/>
          <w:sz w:val="28"/>
          <w:szCs w:val="24"/>
        </w:rPr>
        <w:lastRenderedPageBreak/>
        <w:t>SEGUNDO</w:t>
      </w:r>
      <w:r w:rsidR="00FC7EF4">
        <w:rPr>
          <w:rFonts w:ascii="Palatino Linotype" w:hAnsi="Palatino Linotype"/>
          <w:b/>
          <w:sz w:val="24"/>
          <w:szCs w:val="24"/>
        </w:rPr>
        <w:t xml:space="preserve">. </w:t>
      </w:r>
      <w:r w:rsidR="00FC7EF4" w:rsidRPr="00FD7DA6">
        <w:rPr>
          <w:rFonts w:ascii="Palatino Linotype" w:hAnsi="Palatino Linotype" w:cs="Arial"/>
          <w:sz w:val="24"/>
          <w:szCs w:val="24"/>
        </w:rPr>
        <w:t xml:space="preserve">Se ordena al </w:t>
      </w:r>
      <w:r w:rsidR="00FC7EF4" w:rsidRPr="00FD7DA6">
        <w:rPr>
          <w:rFonts w:ascii="Palatino Linotype" w:hAnsi="Palatino Linotype" w:cs="Arial"/>
          <w:b/>
          <w:sz w:val="24"/>
          <w:szCs w:val="24"/>
        </w:rPr>
        <w:t>Sujeto Obligado</w:t>
      </w:r>
      <w:r w:rsidR="00FC7EF4">
        <w:rPr>
          <w:rFonts w:ascii="Palatino Linotype" w:hAnsi="Palatino Linotype" w:cs="Arial"/>
          <w:sz w:val="24"/>
          <w:szCs w:val="24"/>
        </w:rPr>
        <w:t xml:space="preserve"> haga entrega al</w:t>
      </w:r>
      <w:r w:rsidR="00FC7EF4" w:rsidRPr="00FD7DA6">
        <w:rPr>
          <w:rFonts w:ascii="Palatino Linotype" w:hAnsi="Palatino Linotype" w:cs="Arial"/>
          <w:sz w:val="24"/>
          <w:szCs w:val="24"/>
        </w:rPr>
        <w:t xml:space="preserve"> Recurrente</w:t>
      </w:r>
      <w:r w:rsidR="00FC7EF4">
        <w:rPr>
          <w:rFonts w:ascii="Palatino Linotype" w:hAnsi="Palatino Linotype" w:cs="Arial"/>
          <w:sz w:val="24"/>
          <w:szCs w:val="24"/>
        </w:rPr>
        <w:t>, a través del SAIMEX,</w:t>
      </w:r>
      <w:r w:rsidR="00913154">
        <w:rPr>
          <w:rFonts w:ascii="Palatino Linotype" w:hAnsi="Palatino Linotype" w:cs="Arial"/>
          <w:sz w:val="24"/>
          <w:szCs w:val="24"/>
        </w:rPr>
        <w:t xml:space="preserve"> </w:t>
      </w:r>
      <w:r w:rsidR="00FC7EF4" w:rsidRPr="00FD7DA6">
        <w:rPr>
          <w:rFonts w:ascii="Palatino Linotype" w:hAnsi="Palatino Linotype" w:cs="Arial"/>
          <w:sz w:val="24"/>
          <w:szCs w:val="24"/>
        </w:rPr>
        <w:t>de</w:t>
      </w:r>
      <w:r w:rsidR="00FC7EF4">
        <w:rPr>
          <w:rFonts w:ascii="Palatino Linotype" w:hAnsi="Palatino Linotype" w:cs="Arial"/>
          <w:sz w:val="24"/>
          <w:szCs w:val="24"/>
        </w:rPr>
        <w:t xml:space="preserve">l documento o de los documentos donde conste o de los cuales se </w:t>
      </w:r>
      <w:r w:rsidR="00BC12EE">
        <w:rPr>
          <w:rFonts w:ascii="Palatino Linotype" w:hAnsi="Palatino Linotype" w:cs="Arial"/>
          <w:sz w:val="24"/>
          <w:szCs w:val="24"/>
        </w:rPr>
        <w:t>pueda</w:t>
      </w:r>
      <w:r w:rsidR="00FC7EF4">
        <w:rPr>
          <w:rFonts w:ascii="Palatino Linotype" w:hAnsi="Palatino Linotype" w:cs="Arial"/>
          <w:sz w:val="24"/>
          <w:szCs w:val="24"/>
        </w:rPr>
        <w:t xml:space="preserve"> advertir</w:t>
      </w:r>
      <w:r w:rsidR="00FC7EF4" w:rsidRPr="00FD7DA6">
        <w:rPr>
          <w:rFonts w:ascii="Palatino Linotype" w:hAnsi="Palatino Linotype" w:cs="Arial"/>
          <w:sz w:val="24"/>
          <w:szCs w:val="24"/>
        </w:rPr>
        <w:t>:</w:t>
      </w:r>
    </w:p>
    <w:p w:rsidR="00302BE4" w:rsidRDefault="00302BE4" w:rsidP="00691CE5">
      <w:pPr>
        <w:pStyle w:val="Sinespaciado"/>
        <w:spacing w:line="360" w:lineRule="auto"/>
        <w:jc w:val="both"/>
        <w:rPr>
          <w:rFonts w:ascii="Palatino Linotype" w:hAnsi="Palatino Linotype" w:cs="Arial"/>
          <w:sz w:val="24"/>
          <w:szCs w:val="24"/>
        </w:rPr>
      </w:pPr>
    </w:p>
    <w:p w:rsidR="00FC7EF4" w:rsidRPr="00302BE4" w:rsidRDefault="00302BE4" w:rsidP="00302BE4">
      <w:pPr>
        <w:pStyle w:val="Sinespaciado"/>
        <w:numPr>
          <w:ilvl w:val="0"/>
          <w:numId w:val="21"/>
        </w:numPr>
        <w:spacing w:line="360" w:lineRule="auto"/>
        <w:ind w:left="709" w:right="567"/>
        <w:jc w:val="both"/>
        <w:rPr>
          <w:rFonts w:ascii="Palatino Linotype" w:hAnsi="Palatino Linotype" w:cs="Arial"/>
        </w:rPr>
      </w:pPr>
      <w:r w:rsidRPr="00302BE4">
        <w:rPr>
          <w:rFonts w:ascii="Palatino Linotype" w:hAnsi="Palatino Linotype" w:cs="Arial"/>
        </w:rPr>
        <w:t xml:space="preserve">Acuerdo del Comité de Transparencia correspondiente, en términos del artículo 49 fracción VIII y 132 </w:t>
      </w:r>
      <w:proofErr w:type="gramStart"/>
      <w:r w:rsidRPr="00302BE4">
        <w:rPr>
          <w:rFonts w:ascii="Palatino Linotype" w:hAnsi="Palatino Linotype" w:cs="Arial"/>
        </w:rPr>
        <w:t>fracción</w:t>
      </w:r>
      <w:proofErr w:type="gramEnd"/>
      <w:r w:rsidRPr="00302BE4">
        <w:rPr>
          <w:rFonts w:ascii="Palatino Linotype" w:hAnsi="Palatino Linotype" w:cs="Arial"/>
        </w:rPr>
        <w:t xml:space="preserve"> II de la Ley de Transparencia y Acceso a la Información Pública del Estado de México y Municipios, en el que funde y motive las razones</w:t>
      </w:r>
      <w:r>
        <w:rPr>
          <w:rFonts w:ascii="Palatino Linotype" w:hAnsi="Palatino Linotype" w:cs="Arial"/>
        </w:rPr>
        <w:t xml:space="preserve"> sobre los datos que se suprimieron o eliminaron</w:t>
      </w:r>
      <w:r w:rsidRPr="00302BE4">
        <w:rPr>
          <w:rFonts w:ascii="Palatino Linotype" w:hAnsi="Palatino Linotype" w:cs="Arial"/>
        </w:rPr>
        <w:t xml:space="preserve"> dentro de</w:t>
      </w:r>
      <w:r>
        <w:rPr>
          <w:rFonts w:ascii="Palatino Linotype" w:hAnsi="Palatino Linotype" w:cs="Arial"/>
        </w:rPr>
        <w:t xml:space="preserve"> </w:t>
      </w:r>
      <w:r w:rsidRPr="00302BE4">
        <w:rPr>
          <w:rFonts w:ascii="Palatino Linotype" w:hAnsi="Palatino Linotype" w:cs="Arial"/>
        </w:rPr>
        <w:t>l</w:t>
      </w:r>
      <w:r>
        <w:rPr>
          <w:rFonts w:ascii="Palatino Linotype" w:hAnsi="Palatino Linotype" w:cs="Arial"/>
        </w:rPr>
        <w:t>os</w:t>
      </w:r>
      <w:r w:rsidRPr="00302BE4">
        <w:rPr>
          <w:rFonts w:ascii="Palatino Linotype" w:hAnsi="Palatino Linotype" w:cs="Arial"/>
        </w:rPr>
        <w:t xml:space="preserve"> soporte</w:t>
      </w:r>
      <w:r>
        <w:rPr>
          <w:rFonts w:ascii="Palatino Linotype" w:hAnsi="Palatino Linotype" w:cs="Arial"/>
        </w:rPr>
        <w:t>s</w:t>
      </w:r>
      <w:r w:rsidRPr="00302BE4">
        <w:rPr>
          <w:rFonts w:ascii="Palatino Linotype" w:hAnsi="Palatino Linotype" w:cs="Arial"/>
        </w:rPr>
        <w:t xml:space="preserve"> documental</w:t>
      </w:r>
      <w:r>
        <w:rPr>
          <w:rFonts w:ascii="Palatino Linotype" w:hAnsi="Palatino Linotype" w:cs="Arial"/>
        </w:rPr>
        <w:t>es remitidos en respuesta.</w:t>
      </w:r>
    </w:p>
    <w:p w:rsidR="003C2BEE" w:rsidRDefault="003C2BEE" w:rsidP="00302BE4">
      <w:pPr>
        <w:pStyle w:val="Sinespaciado"/>
        <w:spacing w:line="360" w:lineRule="auto"/>
        <w:ind w:right="567"/>
        <w:jc w:val="both"/>
        <w:rPr>
          <w:rFonts w:ascii="Palatino Linotype" w:hAnsi="Palatino Linotype" w:cs="Arial"/>
        </w:rPr>
      </w:pPr>
    </w:p>
    <w:p w:rsidR="00302BE4" w:rsidRPr="006F44D8" w:rsidRDefault="00302BE4" w:rsidP="00302BE4">
      <w:pPr>
        <w:pStyle w:val="Sinespaciado"/>
        <w:spacing w:line="360" w:lineRule="auto"/>
        <w:ind w:right="567"/>
        <w:jc w:val="both"/>
        <w:rPr>
          <w:rFonts w:ascii="Palatino Linotype" w:hAnsi="Palatino Linotype" w:cs="Arial"/>
        </w:rPr>
      </w:pPr>
      <w:r w:rsidRPr="006F44D8">
        <w:rPr>
          <w:rFonts w:ascii="Palatino Linotype" w:hAnsi="Palatino Linotype" w:cs="Arial"/>
        </w:rPr>
        <w:t>En versión pública de ser procedente:</w:t>
      </w:r>
    </w:p>
    <w:p w:rsidR="00302BE4" w:rsidRPr="00302BE4" w:rsidRDefault="00302BE4" w:rsidP="00302BE4">
      <w:pPr>
        <w:pStyle w:val="Sinespaciado"/>
        <w:ind w:left="709" w:right="567"/>
      </w:pPr>
    </w:p>
    <w:p w:rsidR="00155782" w:rsidRPr="00155782" w:rsidRDefault="00155782" w:rsidP="00302BE4">
      <w:pPr>
        <w:pStyle w:val="Sinespaciado"/>
        <w:numPr>
          <w:ilvl w:val="0"/>
          <w:numId w:val="21"/>
        </w:numPr>
        <w:spacing w:line="360" w:lineRule="auto"/>
        <w:ind w:left="709" w:right="567"/>
        <w:jc w:val="both"/>
        <w:rPr>
          <w:rFonts w:ascii="Palatino Linotype" w:hAnsi="Palatino Linotype"/>
        </w:rPr>
      </w:pPr>
      <w:r w:rsidRPr="00155782">
        <w:rPr>
          <w:rFonts w:ascii="Palatino Linotype" w:hAnsi="Palatino Linotype"/>
        </w:rPr>
        <w:t>Contratos del establecimiento de consumo esco</w:t>
      </w:r>
      <w:r w:rsidR="003C2BEE">
        <w:rPr>
          <w:rFonts w:ascii="Palatino Linotype" w:hAnsi="Palatino Linotype"/>
        </w:rPr>
        <w:t>lar, correspondientes a los ciclos escolares</w:t>
      </w:r>
      <w:r w:rsidR="008832CE">
        <w:rPr>
          <w:rFonts w:ascii="Palatino Linotype" w:hAnsi="Palatino Linotype"/>
        </w:rPr>
        <w:t xml:space="preserve"> </w:t>
      </w:r>
      <w:r w:rsidR="008832CE" w:rsidRPr="00155782">
        <w:rPr>
          <w:rFonts w:ascii="Palatino Linotype" w:hAnsi="Palatino Linotype"/>
        </w:rPr>
        <w:t>2016-2017, 2017-2018, 2018-2019 y 2019-2020</w:t>
      </w:r>
      <w:r w:rsidRPr="00155782">
        <w:rPr>
          <w:rFonts w:ascii="Palatino Linotype" w:hAnsi="Palatino Linotype"/>
        </w:rPr>
        <w:t>.</w:t>
      </w:r>
    </w:p>
    <w:p w:rsidR="00155782" w:rsidRPr="00155782" w:rsidRDefault="00155782" w:rsidP="00302BE4">
      <w:pPr>
        <w:pStyle w:val="Sinespaciado"/>
        <w:numPr>
          <w:ilvl w:val="0"/>
          <w:numId w:val="21"/>
        </w:numPr>
        <w:spacing w:line="360" w:lineRule="auto"/>
        <w:ind w:left="709" w:right="567"/>
        <w:jc w:val="both"/>
        <w:rPr>
          <w:rFonts w:ascii="Palatino Linotype" w:hAnsi="Palatino Linotype"/>
        </w:rPr>
      </w:pPr>
      <w:r w:rsidRPr="00155782">
        <w:rPr>
          <w:rFonts w:ascii="Palatino Linotype" w:hAnsi="Palatino Linotype"/>
        </w:rPr>
        <w:t>Contratos y/o convenios</w:t>
      </w:r>
      <w:r w:rsidR="00546770">
        <w:rPr>
          <w:rFonts w:ascii="Palatino Linotype" w:hAnsi="Palatino Linotype"/>
        </w:rPr>
        <w:t xml:space="preserve"> del prestador de servicio del c</w:t>
      </w:r>
      <w:r w:rsidRPr="00155782">
        <w:rPr>
          <w:rFonts w:ascii="Palatino Linotype" w:hAnsi="Palatino Linotype"/>
        </w:rPr>
        <w:t>entro de fotocopi</w:t>
      </w:r>
      <w:r w:rsidR="003C2BEE">
        <w:rPr>
          <w:rFonts w:ascii="Palatino Linotype" w:hAnsi="Palatino Linotype"/>
        </w:rPr>
        <w:t>ado, correspondientes a los ciclos escolares</w:t>
      </w:r>
      <w:r w:rsidRPr="00155782">
        <w:rPr>
          <w:rFonts w:ascii="Palatino Linotype" w:hAnsi="Palatino Linotype"/>
        </w:rPr>
        <w:t xml:space="preserve"> </w:t>
      </w:r>
      <w:r w:rsidR="008832CE" w:rsidRPr="00155782">
        <w:rPr>
          <w:rFonts w:ascii="Palatino Linotype" w:hAnsi="Palatino Linotype"/>
        </w:rPr>
        <w:t>2016-2017, 2017-2018, 2018-2019 y 2019-2020</w:t>
      </w:r>
      <w:r w:rsidRPr="00155782">
        <w:rPr>
          <w:rFonts w:ascii="Palatino Linotype" w:hAnsi="Palatino Linotype"/>
        </w:rPr>
        <w:t>.</w:t>
      </w:r>
    </w:p>
    <w:p w:rsidR="00155782" w:rsidRPr="00155782" w:rsidRDefault="00155782" w:rsidP="00302BE4">
      <w:pPr>
        <w:pStyle w:val="Sinespaciado"/>
        <w:numPr>
          <w:ilvl w:val="0"/>
          <w:numId w:val="21"/>
        </w:numPr>
        <w:spacing w:line="360" w:lineRule="auto"/>
        <w:ind w:left="709" w:right="567"/>
        <w:jc w:val="both"/>
        <w:rPr>
          <w:rFonts w:ascii="Palatino Linotype" w:hAnsi="Palatino Linotype"/>
        </w:rPr>
      </w:pPr>
      <w:r w:rsidRPr="00155782">
        <w:rPr>
          <w:rFonts w:ascii="Palatino Linotype" w:hAnsi="Palatino Linotype"/>
        </w:rPr>
        <w:t>Contratos y/o convenios del prestador de servicio de Papele</w:t>
      </w:r>
      <w:r w:rsidR="003C2BEE">
        <w:rPr>
          <w:rFonts w:ascii="Palatino Linotype" w:hAnsi="Palatino Linotype"/>
        </w:rPr>
        <w:t>ría, correspondientes a los ciclos escolares</w:t>
      </w:r>
      <w:r w:rsidRPr="00155782">
        <w:rPr>
          <w:rFonts w:ascii="Palatino Linotype" w:hAnsi="Palatino Linotype"/>
        </w:rPr>
        <w:t xml:space="preserve"> </w:t>
      </w:r>
      <w:r w:rsidR="00AC1299">
        <w:rPr>
          <w:rFonts w:ascii="Palatino Linotype" w:hAnsi="Palatino Linotype"/>
        </w:rPr>
        <w:t xml:space="preserve">2016, </w:t>
      </w:r>
      <w:r w:rsidRPr="00155782">
        <w:rPr>
          <w:rFonts w:ascii="Palatino Linotype" w:hAnsi="Palatino Linotype"/>
        </w:rPr>
        <w:t>2017, 2019 y 2020.</w:t>
      </w:r>
    </w:p>
    <w:p w:rsidR="00155782" w:rsidRPr="00155782" w:rsidRDefault="00155782" w:rsidP="00302BE4">
      <w:pPr>
        <w:pStyle w:val="Sinespaciado"/>
        <w:numPr>
          <w:ilvl w:val="0"/>
          <w:numId w:val="21"/>
        </w:numPr>
        <w:spacing w:line="360" w:lineRule="auto"/>
        <w:ind w:left="709" w:right="567"/>
        <w:jc w:val="both"/>
        <w:rPr>
          <w:rFonts w:ascii="Palatino Linotype" w:hAnsi="Palatino Linotype"/>
        </w:rPr>
      </w:pPr>
      <w:r w:rsidRPr="00155782">
        <w:rPr>
          <w:rFonts w:ascii="Palatino Linotype" w:hAnsi="Palatino Linotype"/>
        </w:rPr>
        <w:t>Informes correspondientes a los recursos federales recibidos por el periodo de los ciclos escolares: 2016-2017, 2017-2018, 2018-2019 y 2019-2020;</w:t>
      </w:r>
    </w:p>
    <w:p w:rsidR="00155782" w:rsidRPr="00155782" w:rsidRDefault="00155782" w:rsidP="00302BE4">
      <w:pPr>
        <w:pStyle w:val="Sinespaciado"/>
        <w:numPr>
          <w:ilvl w:val="0"/>
          <w:numId w:val="21"/>
        </w:numPr>
        <w:spacing w:line="360" w:lineRule="auto"/>
        <w:ind w:left="709" w:right="567"/>
        <w:jc w:val="both"/>
        <w:rPr>
          <w:rFonts w:ascii="Palatino Linotype" w:hAnsi="Palatino Linotype"/>
        </w:rPr>
      </w:pPr>
      <w:r w:rsidRPr="00155782">
        <w:rPr>
          <w:rFonts w:ascii="Palatino Linotype" w:hAnsi="Palatino Linotype"/>
        </w:rPr>
        <w:t>Las actas y registro en que conste la elección de la Mesa Directiva y Comité Escolar de Participación Social, con los respectivos nombres y cargos, por el periodo de los ciclos escolares: 2016-2017, 2017-2018, 2018-2019 y 2019-2020;</w:t>
      </w:r>
    </w:p>
    <w:p w:rsidR="00155782" w:rsidRPr="00155782" w:rsidRDefault="00155782" w:rsidP="00302BE4">
      <w:pPr>
        <w:pStyle w:val="Sinespaciado"/>
        <w:numPr>
          <w:ilvl w:val="0"/>
          <w:numId w:val="21"/>
        </w:numPr>
        <w:spacing w:line="360" w:lineRule="auto"/>
        <w:ind w:left="709" w:right="567"/>
        <w:jc w:val="both"/>
        <w:rPr>
          <w:rFonts w:ascii="Palatino Linotype" w:hAnsi="Palatino Linotype"/>
        </w:rPr>
      </w:pPr>
      <w:r w:rsidRPr="00155782">
        <w:rPr>
          <w:rFonts w:ascii="Palatino Linotype" w:hAnsi="Palatino Linotype"/>
        </w:rPr>
        <w:t>Curricular Vitae de todos los docentes, actualizado a la fecha de solicitud</w:t>
      </w:r>
    </w:p>
    <w:p w:rsidR="005B2902" w:rsidRDefault="00155782" w:rsidP="00302BE4">
      <w:pPr>
        <w:pStyle w:val="Sinespaciado"/>
        <w:numPr>
          <w:ilvl w:val="0"/>
          <w:numId w:val="21"/>
        </w:numPr>
        <w:spacing w:line="360" w:lineRule="auto"/>
        <w:ind w:left="709" w:right="567"/>
        <w:jc w:val="both"/>
        <w:rPr>
          <w:rFonts w:ascii="Palatino Linotype" w:hAnsi="Palatino Linotype"/>
        </w:rPr>
      </w:pPr>
      <w:r w:rsidRPr="00155782">
        <w:rPr>
          <w:rFonts w:ascii="Palatino Linotype" w:hAnsi="Palatino Linotype"/>
        </w:rPr>
        <w:lastRenderedPageBreak/>
        <w:t>Recibos de nómina del ejercicio fiscal 2019 y 2020, de los docentes remitidos en respuesta.</w:t>
      </w:r>
    </w:p>
    <w:p w:rsidR="0093536A" w:rsidRDefault="0093536A" w:rsidP="0093536A">
      <w:pPr>
        <w:pStyle w:val="Prrafodelista"/>
        <w:spacing w:line="360" w:lineRule="auto"/>
        <w:ind w:left="0"/>
        <w:jc w:val="both"/>
        <w:rPr>
          <w:rFonts w:ascii="Palatino Linotype" w:hAnsi="Palatino Linotype" w:cs="Arial"/>
          <w:i/>
          <w:sz w:val="22"/>
          <w:szCs w:val="22"/>
        </w:rPr>
      </w:pPr>
      <w:r w:rsidRPr="006F44D8">
        <w:rPr>
          <w:rFonts w:ascii="Palatino Linotype" w:hAnsi="Palatino Linotype" w:cs="Arial"/>
          <w:i/>
          <w:sz w:val="22"/>
          <w:szCs w:val="22"/>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6F44D8" w:rsidRDefault="006F44D8" w:rsidP="0093536A">
      <w:pPr>
        <w:pStyle w:val="Prrafodelista"/>
        <w:spacing w:line="360" w:lineRule="auto"/>
        <w:ind w:left="0"/>
        <w:jc w:val="both"/>
        <w:rPr>
          <w:rFonts w:ascii="Palatino Linotype" w:hAnsi="Palatino Linotype" w:cs="Arial"/>
          <w:i/>
          <w:sz w:val="22"/>
          <w:szCs w:val="22"/>
        </w:rPr>
      </w:pPr>
    </w:p>
    <w:p w:rsidR="00546770" w:rsidRPr="007332E4" w:rsidRDefault="00546770" w:rsidP="0093536A">
      <w:pPr>
        <w:pStyle w:val="Prrafodelista"/>
        <w:spacing w:line="360" w:lineRule="auto"/>
        <w:ind w:left="0"/>
        <w:jc w:val="both"/>
        <w:rPr>
          <w:rFonts w:ascii="Palatino Linotype" w:hAnsi="Palatino Linotype" w:cs="Arial"/>
          <w:i/>
          <w:sz w:val="22"/>
          <w:szCs w:val="22"/>
        </w:rPr>
      </w:pPr>
      <w:r w:rsidRPr="007332E4">
        <w:rPr>
          <w:rFonts w:ascii="Palatino Linotype" w:hAnsi="Palatino Linotype" w:cs="Arial"/>
          <w:i/>
          <w:sz w:val="22"/>
          <w:szCs w:val="22"/>
        </w:rPr>
        <w:t xml:space="preserve">Para el supuesto de no existir </w:t>
      </w:r>
      <w:r w:rsidR="007332E4">
        <w:rPr>
          <w:rFonts w:ascii="Palatino Linotype" w:hAnsi="Palatino Linotype" w:cs="Arial"/>
          <w:i/>
          <w:sz w:val="22"/>
          <w:szCs w:val="22"/>
        </w:rPr>
        <w:t>c</w:t>
      </w:r>
      <w:r w:rsidRPr="007332E4">
        <w:rPr>
          <w:rFonts w:ascii="Palatino Linotype" w:hAnsi="Palatino Linotype" w:cs="Arial"/>
          <w:i/>
          <w:sz w:val="22"/>
          <w:szCs w:val="22"/>
        </w:rPr>
        <w:t xml:space="preserve">ontratos y/o convenios del prestador de servicio del centro de fotocopiado, correspondientes a los ciclos escolares 2017, 2018, 2019 y 2020, </w:t>
      </w:r>
      <w:r w:rsidR="007332E4" w:rsidRPr="007332E4">
        <w:rPr>
          <w:rFonts w:ascii="Palatino Linotype" w:hAnsi="Palatino Linotype" w:cs="Arial"/>
          <w:i/>
          <w:sz w:val="22"/>
          <w:szCs w:val="22"/>
        </w:rPr>
        <w:t xml:space="preserve">bastara con que el </w:t>
      </w:r>
      <w:r w:rsidR="007332E4">
        <w:rPr>
          <w:rFonts w:ascii="Palatino Linotype" w:hAnsi="Palatino Linotype" w:cs="Arial"/>
          <w:i/>
          <w:sz w:val="22"/>
          <w:szCs w:val="22"/>
        </w:rPr>
        <w:t>Sujeto O</w:t>
      </w:r>
      <w:r w:rsidR="007332E4" w:rsidRPr="007332E4">
        <w:rPr>
          <w:rFonts w:ascii="Palatino Linotype" w:hAnsi="Palatino Linotype" w:cs="Arial"/>
          <w:i/>
          <w:sz w:val="22"/>
          <w:szCs w:val="22"/>
        </w:rPr>
        <w:t>bligado lo informe al recurrente de manera fundada y motivada.</w:t>
      </w:r>
    </w:p>
    <w:p w:rsidR="003C2BEE" w:rsidRPr="006F44D8" w:rsidRDefault="003C2BEE" w:rsidP="0093536A">
      <w:pPr>
        <w:pStyle w:val="Prrafodelista"/>
        <w:spacing w:line="360" w:lineRule="auto"/>
        <w:ind w:left="0"/>
        <w:jc w:val="both"/>
        <w:rPr>
          <w:rFonts w:ascii="Palatino Linotype" w:hAnsi="Palatino Linotype" w:cs="Arial"/>
          <w:i/>
          <w:sz w:val="22"/>
          <w:szCs w:val="22"/>
        </w:rPr>
      </w:pPr>
    </w:p>
    <w:p w:rsidR="006249AA" w:rsidRDefault="00AC3D21" w:rsidP="006249AA">
      <w:pPr>
        <w:pStyle w:val="Prrafodelista"/>
        <w:autoSpaceDE w:val="0"/>
        <w:autoSpaceDN w:val="0"/>
        <w:adjustRightInd w:val="0"/>
        <w:spacing w:before="240" w:line="360" w:lineRule="auto"/>
        <w:ind w:left="0" w:right="49"/>
        <w:jc w:val="both"/>
        <w:rPr>
          <w:rFonts w:ascii="Palatino Linotype" w:hAnsi="Palatino Linotype" w:cs="Arial"/>
        </w:rPr>
      </w:pPr>
      <w:r>
        <w:rPr>
          <w:rFonts w:ascii="Palatino Linotype" w:hAnsi="Palatino Linotype" w:cs="Arial"/>
          <w:b/>
          <w:sz w:val="28"/>
          <w:szCs w:val="28"/>
        </w:rPr>
        <w:t>TERCERO</w:t>
      </w:r>
      <w:r w:rsidR="006249AA" w:rsidRPr="00715558">
        <w:rPr>
          <w:rFonts w:ascii="Palatino Linotype" w:hAnsi="Palatino Linotype" w:cs="Arial"/>
          <w:b/>
          <w:sz w:val="28"/>
          <w:szCs w:val="28"/>
        </w:rPr>
        <w:t>.</w:t>
      </w:r>
      <w:r w:rsidR="006249AA" w:rsidRPr="00715558">
        <w:rPr>
          <w:rFonts w:ascii="Palatino Linotype" w:hAnsi="Palatino Linotype" w:cs="Arial"/>
          <w:b/>
        </w:rPr>
        <w:t xml:space="preserve"> Notifíquese</w:t>
      </w:r>
      <w:r w:rsidR="006249AA" w:rsidRPr="00715558">
        <w:rPr>
          <w:rFonts w:ascii="Palatino Linotype" w:hAnsi="Palatino Linotype" w:cs="Arial"/>
          <w:b/>
          <w:i/>
        </w:rPr>
        <w:t xml:space="preserve"> </w:t>
      </w:r>
      <w:r w:rsidR="006249AA" w:rsidRPr="00715558">
        <w:rPr>
          <w:rFonts w:ascii="Palatino Linotype" w:hAnsi="Palatino Linotype" w:cs="Arial"/>
        </w:rPr>
        <w:t>al Titular de la Unidad de Transparencia del</w:t>
      </w:r>
      <w:r w:rsidR="006249AA" w:rsidRPr="00715558">
        <w:rPr>
          <w:rFonts w:ascii="Palatino Linotype" w:hAnsi="Palatino Linotype" w:cs="Arial"/>
          <w:b/>
        </w:rPr>
        <w:t xml:space="preserve"> SUJETO OBLIGADO</w:t>
      </w:r>
      <w:r w:rsidR="006249AA" w:rsidRPr="0071555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w:t>
      </w:r>
      <w:r w:rsidR="000C26E6">
        <w:rPr>
          <w:rFonts w:ascii="Palatino Linotype" w:hAnsi="Palatino Linotype" w:cs="Arial"/>
        </w:rPr>
        <w:t>rdenado dentro del plazo de 20</w:t>
      </w:r>
      <w:r w:rsidR="006249AA" w:rsidRPr="00715558">
        <w:rPr>
          <w:rFonts w:ascii="Palatino Linotype" w:hAnsi="Palatino Linotype" w:cs="Arial"/>
        </w:rPr>
        <w:t xml:space="preserve"> días hábiles, debiendo informar a es</w:t>
      </w:r>
      <w:r w:rsidR="000C26E6">
        <w:rPr>
          <w:rFonts w:ascii="Palatino Linotype" w:hAnsi="Palatino Linotype" w:cs="Arial"/>
        </w:rPr>
        <w:t>te Instituto en un plazo de 3</w:t>
      </w:r>
      <w:r w:rsidR="006249AA" w:rsidRPr="00715558">
        <w:rPr>
          <w:rFonts w:ascii="Palatino Linotype" w:hAnsi="Palatino Linotype" w:cs="Arial"/>
        </w:rPr>
        <w:t xml:space="preserve"> días hábiles siguientes sobre el cumplimiento dado a la presente resolución.</w:t>
      </w:r>
    </w:p>
    <w:p w:rsidR="000C26E6" w:rsidRDefault="000C26E6" w:rsidP="006249AA">
      <w:pPr>
        <w:pStyle w:val="Prrafodelista"/>
        <w:autoSpaceDE w:val="0"/>
        <w:autoSpaceDN w:val="0"/>
        <w:adjustRightInd w:val="0"/>
        <w:spacing w:before="240" w:line="360" w:lineRule="auto"/>
        <w:ind w:left="0" w:right="49"/>
        <w:jc w:val="both"/>
        <w:rPr>
          <w:rFonts w:ascii="Palatino Linotype" w:hAnsi="Palatino Linotype" w:cs="Arial"/>
        </w:rPr>
      </w:pPr>
    </w:p>
    <w:p w:rsidR="000C26E6" w:rsidRPr="00A64804" w:rsidRDefault="000C26E6" w:rsidP="000C26E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CUARTO</w:t>
      </w:r>
      <w:r w:rsidRPr="002B5346">
        <w:rPr>
          <w:rFonts w:ascii="Palatino Linotype" w:hAnsi="Palatino Linotype" w:cs="Arial"/>
          <w:b/>
          <w:sz w:val="28"/>
          <w:szCs w:val="24"/>
        </w:rPr>
        <w:t xml:space="preserve">. </w:t>
      </w:r>
      <w:r w:rsidRPr="002B5346">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C26E6" w:rsidRDefault="000C26E6" w:rsidP="006249AA">
      <w:pPr>
        <w:pStyle w:val="Prrafodelista"/>
        <w:autoSpaceDE w:val="0"/>
        <w:autoSpaceDN w:val="0"/>
        <w:adjustRightInd w:val="0"/>
        <w:spacing w:before="240" w:line="360" w:lineRule="auto"/>
        <w:ind w:left="0" w:right="49"/>
        <w:jc w:val="both"/>
        <w:rPr>
          <w:rFonts w:ascii="Palatino Linotype" w:hAnsi="Palatino Linotype" w:cs="Arial"/>
        </w:rPr>
      </w:pPr>
    </w:p>
    <w:p w:rsidR="006249AA" w:rsidRDefault="000C26E6" w:rsidP="006249AA">
      <w:pPr>
        <w:autoSpaceDE w:val="0"/>
        <w:autoSpaceDN w:val="0"/>
        <w:adjustRightInd w:val="0"/>
        <w:spacing w:before="240" w:line="360" w:lineRule="auto"/>
        <w:jc w:val="both"/>
        <w:rPr>
          <w:rFonts w:ascii="Palatino Linotype" w:hAnsi="Palatino Linotype" w:cs="Arial"/>
          <w:sz w:val="24"/>
          <w:szCs w:val="24"/>
        </w:rPr>
      </w:pPr>
      <w:r w:rsidRPr="000C26E6">
        <w:rPr>
          <w:rFonts w:ascii="Palatino Linotype" w:hAnsi="Palatino Linotype" w:cs="Arial"/>
          <w:b/>
          <w:sz w:val="28"/>
          <w:szCs w:val="28"/>
        </w:rPr>
        <w:t>QUINTO</w:t>
      </w:r>
      <w:r w:rsidR="006249AA" w:rsidRPr="00FD7DA6">
        <w:rPr>
          <w:rFonts w:ascii="Palatino Linotype" w:hAnsi="Palatino Linotype" w:cs="Arial"/>
          <w:sz w:val="28"/>
          <w:szCs w:val="28"/>
        </w:rPr>
        <w:t>.</w:t>
      </w:r>
      <w:r w:rsidR="006249AA" w:rsidRPr="00FD7DA6">
        <w:rPr>
          <w:rFonts w:ascii="Palatino Linotype" w:hAnsi="Palatino Linotype" w:cs="Arial"/>
          <w:sz w:val="24"/>
          <w:szCs w:val="24"/>
        </w:rPr>
        <w:t xml:space="preserve"> </w:t>
      </w:r>
      <w:r w:rsidR="006249AA" w:rsidRPr="00FD7DA6">
        <w:rPr>
          <w:rFonts w:ascii="Palatino Linotype" w:hAnsi="Palatino Linotype" w:cs="Arial"/>
          <w:b/>
          <w:bCs/>
          <w:color w:val="222222"/>
          <w:sz w:val="24"/>
          <w:szCs w:val="24"/>
          <w:shd w:val="clear" w:color="auto" w:fill="FFFFFF"/>
          <w:lang w:val="es-ES"/>
        </w:rPr>
        <w:t>Notifíquese</w:t>
      </w:r>
      <w:r w:rsidR="006249AA">
        <w:rPr>
          <w:rFonts w:ascii="Palatino Linotype" w:hAnsi="Palatino Linotype" w:cs="Arial"/>
          <w:sz w:val="24"/>
          <w:szCs w:val="24"/>
        </w:rPr>
        <w:t xml:space="preserve"> a El R</w:t>
      </w:r>
      <w:r w:rsidR="006249AA"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096B9D" w:rsidRPr="00096B9D" w:rsidRDefault="00096B9D" w:rsidP="00096B9D">
      <w:pPr>
        <w:pStyle w:val="Sinespaciado"/>
      </w:pPr>
    </w:p>
    <w:p w:rsidR="006F44D8" w:rsidRPr="006F44D8" w:rsidRDefault="000C26E6" w:rsidP="00096B9D">
      <w:pPr>
        <w:pStyle w:val="Sinespaciado"/>
        <w:spacing w:line="360" w:lineRule="auto"/>
        <w:jc w:val="both"/>
        <w:rPr>
          <w:rFonts w:ascii="Palatino Linotype" w:eastAsia="Times New Roman" w:hAnsi="Palatino Linotype" w:cs="Times New Roman"/>
          <w:color w:val="000000" w:themeColor="text1"/>
          <w:sz w:val="24"/>
          <w:szCs w:val="24"/>
          <w:lang w:eastAsia="es-ES_tradnl"/>
        </w:rPr>
      </w:pPr>
      <w:r>
        <w:rPr>
          <w:rFonts w:ascii="Palatino Linotype" w:hAnsi="Palatino Linotype"/>
          <w:b/>
          <w:color w:val="222222"/>
          <w:sz w:val="28"/>
          <w:szCs w:val="24"/>
          <w:shd w:val="clear" w:color="auto" w:fill="FFFFFF"/>
        </w:rPr>
        <w:t>SEXTO</w:t>
      </w:r>
      <w:r w:rsidR="00096B9D">
        <w:rPr>
          <w:rFonts w:ascii="Palatino Linotype" w:hAnsi="Palatino Linotype"/>
          <w:b/>
          <w:color w:val="222222"/>
          <w:sz w:val="24"/>
          <w:szCs w:val="24"/>
          <w:shd w:val="clear" w:color="auto" w:fill="FFFFFF"/>
        </w:rPr>
        <w:t xml:space="preserve">. </w:t>
      </w:r>
      <w:r w:rsidR="00096B9D">
        <w:rPr>
          <w:rFonts w:ascii="Palatino Linotype" w:eastAsia="Times New Roman" w:hAnsi="Palatino Linotype" w:cs="Times New Roman"/>
          <w:b/>
          <w:sz w:val="24"/>
          <w:szCs w:val="24"/>
        </w:rPr>
        <w:t>Gírese</w:t>
      </w:r>
      <w:r w:rsidR="00096B9D">
        <w:rPr>
          <w:rFonts w:ascii="Palatino Linotype" w:eastAsia="Times New Roman" w:hAnsi="Palatino Linotype" w:cs="Times New Roman"/>
          <w:sz w:val="24"/>
          <w:szCs w:val="24"/>
        </w:rPr>
        <w:t xml:space="preserve"> </w:t>
      </w:r>
      <w:r w:rsidR="00096B9D">
        <w:rPr>
          <w:rFonts w:ascii="Palatino Linotype" w:eastAsia="Times New Roman" w:hAnsi="Palatino Linotype" w:cs="Times New Roman"/>
          <w:color w:val="000000" w:themeColor="text1"/>
          <w:sz w:val="24"/>
          <w:szCs w:val="24"/>
          <w:lang w:eastAsia="es-ES_tradnl"/>
        </w:rPr>
        <w:t xml:space="preserve">oficio al </w:t>
      </w:r>
      <w:r w:rsidR="00096B9D">
        <w:rPr>
          <w:rFonts w:ascii="Palatino Linotype" w:eastAsia="Times New Roman" w:hAnsi="Palatino Linotype" w:cs="Arial"/>
          <w:color w:val="000000" w:themeColor="text1"/>
          <w:sz w:val="24"/>
          <w:szCs w:val="24"/>
          <w:lang w:val="es-ES"/>
        </w:rPr>
        <w:t>al Titular de la Dirección General de Protección de Datos Personales, en atención al artículo 82, fracción XXVII de la Ley de Protección de Datos Personales del Estado de México y Municipios</w:t>
      </w:r>
      <w:r w:rsidR="00096B9D">
        <w:rPr>
          <w:rFonts w:ascii="Palatino Linotype" w:eastAsia="Times New Roman" w:hAnsi="Palatino Linotype" w:cs="Times New Roman"/>
          <w:color w:val="000000" w:themeColor="text1"/>
          <w:sz w:val="24"/>
          <w:szCs w:val="24"/>
          <w:lang w:eastAsia="es-ES_tradnl"/>
        </w:rPr>
        <w:t xml:space="preserve">, en términos del </w:t>
      </w:r>
      <w:r w:rsidR="00096B9D">
        <w:rPr>
          <w:rFonts w:ascii="Palatino Linotype" w:eastAsia="Times New Roman" w:hAnsi="Palatino Linotype" w:cs="Times New Roman"/>
          <w:b/>
          <w:color w:val="000000" w:themeColor="text1"/>
          <w:sz w:val="24"/>
          <w:szCs w:val="24"/>
          <w:lang w:eastAsia="es-ES_tradnl"/>
        </w:rPr>
        <w:t>Considerando QUINTO</w:t>
      </w:r>
      <w:r w:rsidR="00096B9D">
        <w:rPr>
          <w:rFonts w:ascii="Palatino Linotype" w:eastAsia="Times New Roman" w:hAnsi="Palatino Linotype" w:cs="Times New Roman"/>
          <w:color w:val="000000" w:themeColor="text1"/>
          <w:sz w:val="24"/>
          <w:szCs w:val="24"/>
          <w:lang w:eastAsia="es-ES_tradnl"/>
        </w:rPr>
        <w:t xml:space="preserve"> de la presente resolución.</w:t>
      </w:r>
    </w:p>
    <w:p w:rsidR="00722F45" w:rsidRPr="00C05F19" w:rsidRDefault="00722F45" w:rsidP="00C05F19">
      <w:pPr>
        <w:pStyle w:val="Sinespaciado"/>
      </w:pPr>
    </w:p>
    <w:p w:rsidR="000C6D80" w:rsidRPr="00C05F19" w:rsidRDefault="000C6D80" w:rsidP="005E4898">
      <w:pPr>
        <w:pStyle w:val="Sinespaciado"/>
        <w:spacing w:line="360" w:lineRule="auto"/>
        <w:jc w:val="both"/>
        <w:rPr>
          <w:rFonts w:ascii="Palatino Linotype" w:hAnsi="Palatino Linotype"/>
          <w:sz w:val="24"/>
          <w:szCs w:val="24"/>
        </w:rPr>
      </w:pPr>
      <w:r w:rsidRPr="00C05F19">
        <w:rPr>
          <w:rFonts w:ascii="Palatino Linotype" w:hAnsi="Palatino Linotype"/>
          <w:sz w:val="24"/>
          <w:szCs w:val="24"/>
        </w:rPr>
        <w:t>ASÍ LO RESUELVE, POR UNANIMIDAD DE VOTOS EL PLENO DEL</w:t>
      </w:r>
      <w:r w:rsidRPr="00C05F19">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C05F19">
        <w:rPr>
          <w:rFonts w:ascii="Palatino Linotype" w:hAnsi="Palatino Linotype"/>
          <w:sz w:val="24"/>
          <w:szCs w:val="24"/>
        </w:rPr>
        <w:t xml:space="preserve">, CONFORMADO POR LOS COMISIONADOS ZULEMA MARTÍNEZ SÁNCHEZ, EVA ABAID YAPUR, JOSÉ GUADALUPE LUNA HERNÁNDEZ, JAVIER MARTÍNEZ CRUZ Y LUIS GUSTAVO PARRA NORIEGA, </w:t>
      </w:r>
      <w:r w:rsidR="00E26EFF">
        <w:rPr>
          <w:rFonts w:ascii="Palatino Linotype" w:hAnsi="Palatino Linotype"/>
          <w:sz w:val="24"/>
          <w:szCs w:val="24"/>
        </w:rPr>
        <w:t>EN LA TERCERA</w:t>
      </w:r>
      <w:r w:rsidR="00184560" w:rsidRPr="00184560">
        <w:rPr>
          <w:rFonts w:ascii="Palatino Linotype" w:hAnsi="Palatino Linotype"/>
          <w:sz w:val="24"/>
          <w:szCs w:val="24"/>
        </w:rPr>
        <w:t xml:space="preserve"> SESIÓN ORDINARIA CELEBRADA EL CUATRO DE FEBRERO DE DOS MIL VEINTIUNO, ANTE EL DIRECTOR DE CUMPLIMIENTOS, RUBÉN ORTÍZ AMARO, EN SUPLENCIA DEL SECRETARIO TÉCNICO DEL PLENO</w:t>
      </w:r>
      <w:r w:rsidRPr="00C05F19">
        <w:rPr>
          <w:rFonts w:ascii="Palatino Linotype" w:hAnsi="Palatino Linotype"/>
          <w:sz w:val="24"/>
          <w:szCs w:val="24"/>
        </w:rPr>
        <w:t>.</w:t>
      </w:r>
      <w:r w:rsidR="006546CE">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323"/>
      </w:tblGrid>
      <w:tr w:rsidR="000C6D80" w:rsidRPr="006149F1" w:rsidTr="009C6F42">
        <w:tc>
          <w:tcPr>
            <w:tcW w:w="9062" w:type="dxa"/>
            <w:gridSpan w:val="2"/>
          </w:tcPr>
          <w:p w:rsidR="000C6D80" w:rsidRPr="006149F1" w:rsidRDefault="000C6D80" w:rsidP="009C6F42">
            <w:pPr>
              <w:pStyle w:val="Sinespaciado"/>
              <w:tabs>
                <w:tab w:val="left" w:pos="5710"/>
              </w:tabs>
              <w:rPr>
                <w:rFonts w:ascii="Palatino Linotype" w:hAnsi="Palatino Linotype"/>
                <w:sz w:val="24"/>
                <w:szCs w:val="24"/>
              </w:rPr>
            </w:pPr>
          </w:p>
        </w:tc>
      </w:tr>
      <w:tr w:rsidR="000C6D80" w:rsidRPr="0089501E" w:rsidTr="009C6F42">
        <w:tc>
          <w:tcPr>
            <w:tcW w:w="9062" w:type="dxa"/>
            <w:gridSpan w:val="2"/>
          </w:tcPr>
          <w:p w:rsidR="000C6D80" w:rsidRDefault="000C6D80" w:rsidP="009C6F42">
            <w:pPr>
              <w:jc w:val="center"/>
              <w:rPr>
                <w:rFonts w:ascii="Palatino Linotype" w:hAnsi="Palatino Linotype"/>
                <w:b/>
                <w:sz w:val="24"/>
                <w:szCs w:val="24"/>
              </w:rPr>
            </w:pPr>
          </w:p>
          <w:p w:rsidR="000C6D80" w:rsidRPr="0089501E" w:rsidRDefault="000C6D80" w:rsidP="009C6F42">
            <w:pPr>
              <w:jc w:val="center"/>
              <w:rPr>
                <w:rFonts w:ascii="Palatino Linotype" w:hAnsi="Palatino Linotype"/>
                <w:b/>
                <w:sz w:val="24"/>
                <w:szCs w:val="24"/>
              </w:rPr>
            </w:pPr>
          </w:p>
          <w:p w:rsidR="000C6D80" w:rsidRPr="0089501E" w:rsidRDefault="000C6D80" w:rsidP="009C6F42">
            <w:pPr>
              <w:jc w:val="center"/>
              <w:rPr>
                <w:rFonts w:ascii="Palatino Linotype" w:hAnsi="Palatino Linotype"/>
                <w:b/>
                <w:sz w:val="24"/>
                <w:szCs w:val="24"/>
              </w:rPr>
            </w:pPr>
            <w:r w:rsidRPr="0089501E">
              <w:rPr>
                <w:rFonts w:ascii="Palatino Linotype" w:hAnsi="Palatino Linotype"/>
                <w:b/>
                <w:sz w:val="24"/>
                <w:szCs w:val="24"/>
              </w:rPr>
              <w:t>Zulema Martínez Sánchez</w:t>
            </w:r>
          </w:p>
          <w:p w:rsidR="000C6D80" w:rsidRPr="0089501E" w:rsidRDefault="000C6D80" w:rsidP="009C6F42">
            <w:pPr>
              <w:jc w:val="center"/>
              <w:rPr>
                <w:rFonts w:ascii="Palatino Linotype" w:hAnsi="Palatino Linotype"/>
                <w:sz w:val="24"/>
                <w:szCs w:val="24"/>
              </w:rPr>
            </w:pPr>
            <w:r w:rsidRPr="0089501E">
              <w:rPr>
                <w:rFonts w:ascii="Palatino Linotype" w:hAnsi="Palatino Linotype"/>
                <w:sz w:val="24"/>
                <w:szCs w:val="24"/>
              </w:rPr>
              <w:t>Comisionada Presidenta</w:t>
            </w:r>
          </w:p>
          <w:p w:rsidR="000C6D80" w:rsidRPr="0089501E" w:rsidRDefault="00184560" w:rsidP="009C6F42">
            <w:pPr>
              <w:jc w:val="center"/>
              <w:rPr>
                <w:rFonts w:ascii="Palatino Linotype" w:hAnsi="Palatino Linotype"/>
                <w:b/>
                <w:sz w:val="24"/>
                <w:szCs w:val="24"/>
              </w:rPr>
            </w:pPr>
            <w:r w:rsidRPr="005B4385">
              <w:rPr>
                <w:rFonts w:ascii="Palatino Linotype" w:hAnsi="Palatino Linotype"/>
                <w:sz w:val="24"/>
                <w:szCs w:val="24"/>
              </w:rPr>
              <w:t>(Rúbrica)</w:t>
            </w:r>
          </w:p>
        </w:tc>
      </w:tr>
      <w:tr w:rsidR="000C6D80" w:rsidRPr="0089501E" w:rsidTr="009C6F42">
        <w:tc>
          <w:tcPr>
            <w:tcW w:w="4532" w:type="dxa"/>
          </w:tcPr>
          <w:p w:rsidR="000C6D80" w:rsidRPr="0089501E" w:rsidRDefault="000C6D80" w:rsidP="009C6F42">
            <w:pPr>
              <w:jc w:val="center"/>
              <w:rPr>
                <w:rFonts w:ascii="Palatino Linotype" w:hAnsi="Palatino Linotype"/>
                <w:b/>
                <w:sz w:val="24"/>
                <w:szCs w:val="24"/>
              </w:rPr>
            </w:pPr>
          </w:p>
          <w:p w:rsidR="000C6D80" w:rsidRDefault="000C6D80" w:rsidP="005E4898">
            <w:pPr>
              <w:rPr>
                <w:rFonts w:ascii="Palatino Linotype" w:hAnsi="Palatino Linotype"/>
                <w:b/>
                <w:sz w:val="24"/>
                <w:szCs w:val="24"/>
              </w:rPr>
            </w:pPr>
          </w:p>
          <w:p w:rsidR="000C6D80" w:rsidRDefault="000C6D80" w:rsidP="009C6F42">
            <w:pPr>
              <w:jc w:val="center"/>
              <w:rPr>
                <w:rFonts w:ascii="Palatino Linotype" w:hAnsi="Palatino Linotype"/>
                <w:b/>
                <w:sz w:val="24"/>
                <w:szCs w:val="24"/>
              </w:rPr>
            </w:pPr>
          </w:p>
          <w:p w:rsidR="005E4898" w:rsidRPr="0089501E" w:rsidRDefault="005E4898" w:rsidP="005E4898">
            <w:pPr>
              <w:rPr>
                <w:rFonts w:ascii="Palatino Linotype" w:hAnsi="Palatino Linotype"/>
                <w:b/>
                <w:sz w:val="24"/>
                <w:szCs w:val="24"/>
              </w:rPr>
            </w:pPr>
          </w:p>
          <w:p w:rsidR="000C6D80" w:rsidRPr="0089501E" w:rsidRDefault="000C6D80" w:rsidP="009C6F42">
            <w:pPr>
              <w:jc w:val="center"/>
              <w:rPr>
                <w:rFonts w:ascii="Palatino Linotype" w:hAnsi="Palatino Linotype"/>
                <w:b/>
                <w:sz w:val="24"/>
                <w:szCs w:val="24"/>
              </w:rPr>
            </w:pPr>
            <w:r w:rsidRPr="0089501E">
              <w:rPr>
                <w:rFonts w:ascii="Palatino Linotype" w:hAnsi="Palatino Linotype"/>
                <w:b/>
                <w:sz w:val="24"/>
                <w:szCs w:val="24"/>
              </w:rPr>
              <w:t>Eva Abaid Yapur</w:t>
            </w:r>
          </w:p>
          <w:p w:rsidR="000C6D80" w:rsidRPr="0089501E" w:rsidRDefault="000C6D80" w:rsidP="009C6F42">
            <w:pPr>
              <w:jc w:val="center"/>
              <w:rPr>
                <w:rFonts w:ascii="Palatino Linotype" w:hAnsi="Palatino Linotype"/>
                <w:sz w:val="24"/>
                <w:szCs w:val="24"/>
              </w:rPr>
            </w:pPr>
            <w:r w:rsidRPr="0089501E">
              <w:rPr>
                <w:rFonts w:ascii="Palatino Linotype" w:hAnsi="Palatino Linotype"/>
                <w:sz w:val="24"/>
                <w:szCs w:val="24"/>
              </w:rPr>
              <w:t>Comisionada</w:t>
            </w:r>
          </w:p>
          <w:p w:rsidR="000C6D80" w:rsidRPr="002F1CD7" w:rsidRDefault="00184560" w:rsidP="00F951BD">
            <w:pPr>
              <w:jc w:val="center"/>
              <w:rPr>
                <w:rFonts w:ascii="Palatino Linotype" w:hAnsi="Palatino Linotype"/>
                <w:sz w:val="24"/>
                <w:szCs w:val="24"/>
              </w:rPr>
            </w:pPr>
            <w:r w:rsidRPr="005B4385">
              <w:rPr>
                <w:rFonts w:ascii="Palatino Linotype" w:hAnsi="Palatino Linotype"/>
                <w:sz w:val="24"/>
                <w:szCs w:val="24"/>
              </w:rPr>
              <w:t>(Rúbrica)</w:t>
            </w:r>
          </w:p>
        </w:tc>
        <w:tc>
          <w:tcPr>
            <w:tcW w:w="4530" w:type="dxa"/>
          </w:tcPr>
          <w:p w:rsidR="000C6D80" w:rsidRDefault="000C6D80" w:rsidP="009C6F42">
            <w:pPr>
              <w:rPr>
                <w:rFonts w:ascii="Palatino Linotype" w:hAnsi="Palatino Linotype"/>
                <w:b/>
                <w:sz w:val="24"/>
                <w:szCs w:val="24"/>
              </w:rPr>
            </w:pPr>
          </w:p>
          <w:p w:rsidR="000C6D80" w:rsidRDefault="000C6D80" w:rsidP="009C6F42">
            <w:pPr>
              <w:rPr>
                <w:rFonts w:ascii="Palatino Linotype" w:hAnsi="Palatino Linotype"/>
                <w:b/>
                <w:sz w:val="24"/>
                <w:szCs w:val="24"/>
              </w:rPr>
            </w:pPr>
          </w:p>
          <w:p w:rsidR="000C6D80" w:rsidRDefault="000C6D80" w:rsidP="009C6F42">
            <w:pPr>
              <w:rPr>
                <w:rFonts w:ascii="Palatino Linotype" w:hAnsi="Palatino Linotype"/>
                <w:b/>
                <w:sz w:val="24"/>
                <w:szCs w:val="24"/>
              </w:rPr>
            </w:pPr>
          </w:p>
          <w:p w:rsidR="005E4898" w:rsidRPr="0089501E" w:rsidRDefault="005E4898" w:rsidP="005E4898">
            <w:pPr>
              <w:rPr>
                <w:rFonts w:ascii="Palatino Linotype" w:hAnsi="Palatino Linotype"/>
                <w:b/>
                <w:sz w:val="24"/>
                <w:szCs w:val="24"/>
              </w:rPr>
            </w:pPr>
          </w:p>
          <w:p w:rsidR="000C6D80" w:rsidRPr="0089501E" w:rsidRDefault="000C6D80" w:rsidP="009C6F42">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0C6D80" w:rsidRPr="0089501E" w:rsidRDefault="000C6D80" w:rsidP="009C6F42">
            <w:pPr>
              <w:jc w:val="center"/>
              <w:rPr>
                <w:rFonts w:ascii="Palatino Linotype" w:hAnsi="Palatino Linotype"/>
                <w:sz w:val="24"/>
                <w:szCs w:val="24"/>
              </w:rPr>
            </w:pPr>
            <w:r w:rsidRPr="0089501E">
              <w:rPr>
                <w:rFonts w:ascii="Palatino Linotype" w:hAnsi="Palatino Linotype"/>
                <w:sz w:val="24"/>
                <w:szCs w:val="24"/>
              </w:rPr>
              <w:t>Comisionado</w:t>
            </w:r>
          </w:p>
          <w:p w:rsidR="000C6D80" w:rsidRPr="002F1CD7" w:rsidRDefault="00184560" w:rsidP="009C6F42">
            <w:pPr>
              <w:jc w:val="center"/>
              <w:rPr>
                <w:rFonts w:ascii="Palatino Linotype" w:hAnsi="Palatino Linotype"/>
                <w:sz w:val="24"/>
                <w:szCs w:val="24"/>
              </w:rPr>
            </w:pPr>
            <w:r w:rsidRPr="005B4385">
              <w:rPr>
                <w:rFonts w:ascii="Palatino Linotype" w:hAnsi="Palatino Linotype"/>
                <w:sz w:val="24"/>
                <w:szCs w:val="24"/>
              </w:rPr>
              <w:t>(Rúbrica)</w:t>
            </w:r>
          </w:p>
        </w:tc>
      </w:tr>
      <w:tr w:rsidR="000C6D80" w:rsidRPr="0089501E" w:rsidTr="009C6F42">
        <w:tc>
          <w:tcPr>
            <w:tcW w:w="4532" w:type="dxa"/>
          </w:tcPr>
          <w:p w:rsidR="000C6D80" w:rsidRPr="0089501E" w:rsidRDefault="000C6D80" w:rsidP="009C6F42">
            <w:pPr>
              <w:jc w:val="center"/>
              <w:rPr>
                <w:rFonts w:ascii="Palatino Linotype" w:hAnsi="Palatino Linotype"/>
                <w:b/>
                <w:sz w:val="24"/>
                <w:szCs w:val="24"/>
              </w:rPr>
            </w:pPr>
          </w:p>
          <w:p w:rsidR="000C6D80" w:rsidRPr="0089501E" w:rsidRDefault="000C6D80" w:rsidP="009C6F42">
            <w:pPr>
              <w:jc w:val="center"/>
              <w:rPr>
                <w:rFonts w:ascii="Palatino Linotype" w:hAnsi="Palatino Linotype"/>
                <w:b/>
                <w:sz w:val="24"/>
                <w:szCs w:val="24"/>
              </w:rPr>
            </w:pPr>
          </w:p>
          <w:p w:rsidR="000C6D80" w:rsidRDefault="000C6D80" w:rsidP="005E4898">
            <w:pPr>
              <w:rPr>
                <w:rFonts w:ascii="Palatino Linotype" w:hAnsi="Palatino Linotype"/>
                <w:b/>
                <w:sz w:val="24"/>
                <w:szCs w:val="24"/>
              </w:rPr>
            </w:pPr>
          </w:p>
          <w:p w:rsidR="000C6D80" w:rsidRDefault="000C6D80" w:rsidP="005E4898">
            <w:pPr>
              <w:rPr>
                <w:rFonts w:ascii="Palatino Linotype" w:hAnsi="Palatino Linotype"/>
                <w:b/>
                <w:sz w:val="24"/>
                <w:szCs w:val="24"/>
              </w:rPr>
            </w:pPr>
          </w:p>
          <w:p w:rsidR="000C6D80" w:rsidRPr="0089501E" w:rsidRDefault="000C6D80" w:rsidP="009C6F42">
            <w:pPr>
              <w:jc w:val="center"/>
              <w:rPr>
                <w:rFonts w:ascii="Palatino Linotype" w:hAnsi="Palatino Linotype"/>
                <w:b/>
                <w:sz w:val="24"/>
                <w:szCs w:val="24"/>
              </w:rPr>
            </w:pPr>
          </w:p>
          <w:p w:rsidR="000C6D80" w:rsidRPr="0089501E" w:rsidRDefault="000C6D80" w:rsidP="009C6F42">
            <w:pPr>
              <w:jc w:val="center"/>
              <w:rPr>
                <w:rFonts w:ascii="Palatino Linotype" w:hAnsi="Palatino Linotype"/>
                <w:b/>
                <w:sz w:val="24"/>
                <w:szCs w:val="24"/>
              </w:rPr>
            </w:pPr>
          </w:p>
          <w:p w:rsidR="000C6D80" w:rsidRPr="0089501E" w:rsidRDefault="000C6D80" w:rsidP="009C6F42">
            <w:pPr>
              <w:jc w:val="center"/>
              <w:rPr>
                <w:rFonts w:ascii="Palatino Linotype" w:hAnsi="Palatino Linotype"/>
                <w:sz w:val="24"/>
                <w:szCs w:val="24"/>
              </w:rPr>
            </w:pPr>
            <w:r w:rsidRPr="0089501E">
              <w:rPr>
                <w:rFonts w:ascii="Palatino Linotype" w:hAnsi="Palatino Linotype"/>
                <w:b/>
                <w:sz w:val="24"/>
                <w:szCs w:val="24"/>
              </w:rPr>
              <w:t>Javier Martínez Cruz</w:t>
            </w:r>
          </w:p>
          <w:p w:rsidR="000C6D80" w:rsidRPr="0089501E" w:rsidRDefault="000C6D80" w:rsidP="009C6F42">
            <w:pPr>
              <w:jc w:val="center"/>
              <w:rPr>
                <w:rFonts w:ascii="Palatino Linotype" w:hAnsi="Palatino Linotype"/>
                <w:sz w:val="24"/>
                <w:szCs w:val="24"/>
              </w:rPr>
            </w:pPr>
            <w:r w:rsidRPr="0089501E">
              <w:rPr>
                <w:rFonts w:ascii="Palatino Linotype" w:hAnsi="Palatino Linotype"/>
                <w:sz w:val="24"/>
                <w:szCs w:val="24"/>
              </w:rPr>
              <w:t>Comisionado</w:t>
            </w:r>
          </w:p>
          <w:p w:rsidR="000C6D80" w:rsidRPr="002F1CD7" w:rsidRDefault="00184560" w:rsidP="009C6F42">
            <w:pPr>
              <w:jc w:val="center"/>
              <w:rPr>
                <w:rFonts w:ascii="Palatino Linotype" w:hAnsi="Palatino Linotype"/>
                <w:sz w:val="24"/>
                <w:szCs w:val="24"/>
              </w:rPr>
            </w:pPr>
            <w:r w:rsidRPr="005B4385">
              <w:rPr>
                <w:rFonts w:ascii="Palatino Linotype" w:hAnsi="Palatino Linotype"/>
                <w:sz w:val="24"/>
                <w:szCs w:val="24"/>
              </w:rPr>
              <w:t>(Rúbrica)</w:t>
            </w:r>
          </w:p>
        </w:tc>
        <w:tc>
          <w:tcPr>
            <w:tcW w:w="4530" w:type="dxa"/>
          </w:tcPr>
          <w:p w:rsidR="000C6D80" w:rsidRPr="0089501E" w:rsidRDefault="000C6D80" w:rsidP="009C6F42">
            <w:pPr>
              <w:rPr>
                <w:rFonts w:ascii="Palatino Linotype" w:hAnsi="Palatino Linotype"/>
                <w:b/>
                <w:sz w:val="24"/>
                <w:szCs w:val="24"/>
              </w:rPr>
            </w:pPr>
          </w:p>
          <w:p w:rsidR="000C6D80" w:rsidRPr="0089501E" w:rsidRDefault="000C6D80" w:rsidP="009C6F42">
            <w:pPr>
              <w:rPr>
                <w:rFonts w:ascii="Palatino Linotype" w:hAnsi="Palatino Linotype"/>
                <w:b/>
                <w:sz w:val="24"/>
                <w:szCs w:val="24"/>
              </w:rPr>
            </w:pPr>
          </w:p>
          <w:p w:rsidR="000C6D80" w:rsidRDefault="000C6D80" w:rsidP="009C6F42">
            <w:pPr>
              <w:rPr>
                <w:rFonts w:ascii="Palatino Linotype" w:hAnsi="Palatino Linotype"/>
                <w:b/>
                <w:sz w:val="24"/>
                <w:szCs w:val="24"/>
              </w:rPr>
            </w:pPr>
          </w:p>
          <w:p w:rsidR="000C6D80" w:rsidRPr="0089501E" w:rsidRDefault="000C6D80" w:rsidP="009C6F42">
            <w:pPr>
              <w:rPr>
                <w:rFonts w:ascii="Palatino Linotype" w:hAnsi="Palatino Linotype"/>
                <w:b/>
                <w:sz w:val="24"/>
                <w:szCs w:val="24"/>
              </w:rPr>
            </w:pPr>
          </w:p>
          <w:p w:rsidR="000C6D80" w:rsidRPr="0089501E" w:rsidRDefault="000C6D80" w:rsidP="009C6F42">
            <w:pPr>
              <w:rPr>
                <w:rFonts w:ascii="Palatino Linotype" w:hAnsi="Palatino Linotype"/>
                <w:b/>
                <w:sz w:val="24"/>
                <w:szCs w:val="24"/>
              </w:rPr>
            </w:pPr>
          </w:p>
          <w:p w:rsidR="000C6D80" w:rsidRPr="0089501E" w:rsidRDefault="000C6D80" w:rsidP="009C6F42">
            <w:pPr>
              <w:rPr>
                <w:rFonts w:ascii="Palatino Linotype" w:hAnsi="Palatino Linotype"/>
                <w:b/>
                <w:sz w:val="24"/>
                <w:szCs w:val="24"/>
              </w:rPr>
            </w:pPr>
          </w:p>
          <w:p w:rsidR="000C6D80" w:rsidRPr="0089501E" w:rsidRDefault="000C6D80" w:rsidP="009C6F42">
            <w:pPr>
              <w:jc w:val="center"/>
              <w:rPr>
                <w:rFonts w:ascii="Palatino Linotype" w:hAnsi="Palatino Linotype"/>
                <w:sz w:val="24"/>
                <w:szCs w:val="24"/>
              </w:rPr>
            </w:pPr>
            <w:r w:rsidRPr="0089501E">
              <w:rPr>
                <w:rFonts w:ascii="Palatino Linotype" w:hAnsi="Palatino Linotype"/>
                <w:b/>
                <w:sz w:val="24"/>
                <w:szCs w:val="24"/>
              </w:rPr>
              <w:t>Luis Gustavo Parra Noriega</w:t>
            </w:r>
          </w:p>
          <w:p w:rsidR="000C6D80" w:rsidRPr="0089501E" w:rsidRDefault="000C6D80" w:rsidP="009C6F42">
            <w:pPr>
              <w:jc w:val="center"/>
              <w:rPr>
                <w:rFonts w:ascii="Palatino Linotype" w:hAnsi="Palatino Linotype"/>
                <w:sz w:val="24"/>
                <w:szCs w:val="24"/>
              </w:rPr>
            </w:pPr>
            <w:r w:rsidRPr="0089501E">
              <w:rPr>
                <w:rFonts w:ascii="Palatino Linotype" w:hAnsi="Palatino Linotype"/>
                <w:sz w:val="24"/>
                <w:szCs w:val="24"/>
              </w:rPr>
              <w:t>Comisionado</w:t>
            </w:r>
          </w:p>
          <w:p w:rsidR="000C6D80" w:rsidRPr="002F1CD7" w:rsidRDefault="00184560" w:rsidP="009C6F42">
            <w:pPr>
              <w:jc w:val="center"/>
              <w:rPr>
                <w:rFonts w:ascii="Palatino Linotype" w:hAnsi="Palatino Linotype"/>
                <w:sz w:val="24"/>
                <w:szCs w:val="24"/>
              </w:rPr>
            </w:pPr>
            <w:r w:rsidRPr="005B4385">
              <w:rPr>
                <w:rFonts w:ascii="Palatino Linotype" w:hAnsi="Palatino Linotype"/>
                <w:sz w:val="24"/>
                <w:szCs w:val="24"/>
              </w:rPr>
              <w:t>(Rúbrica)</w:t>
            </w:r>
          </w:p>
        </w:tc>
      </w:tr>
      <w:tr w:rsidR="000C6D80" w:rsidRPr="0089501E" w:rsidTr="009C6F42">
        <w:tc>
          <w:tcPr>
            <w:tcW w:w="9062" w:type="dxa"/>
            <w:gridSpan w:val="2"/>
          </w:tcPr>
          <w:p w:rsidR="000C6D80" w:rsidRPr="0089501E" w:rsidRDefault="000C6D80" w:rsidP="009C6F42">
            <w:pPr>
              <w:jc w:val="center"/>
              <w:rPr>
                <w:rFonts w:ascii="Palatino Linotype" w:hAnsi="Palatino Linotype"/>
                <w:b/>
                <w:sz w:val="24"/>
                <w:szCs w:val="24"/>
              </w:rPr>
            </w:pPr>
          </w:p>
          <w:p w:rsidR="000C6D80" w:rsidRPr="0089501E" w:rsidRDefault="000C6D80" w:rsidP="009C6F42">
            <w:pPr>
              <w:rPr>
                <w:rFonts w:ascii="Palatino Linotype" w:hAnsi="Palatino Linotype"/>
                <w:b/>
                <w:sz w:val="24"/>
                <w:szCs w:val="24"/>
              </w:rPr>
            </w:pPr>
          </w:p>
          <w:p w:rsidR="000C6D80" w:rsidRDefault="000C6D80" w:rsidP="009C6F42">
            <w:pPr>
              <w:rPr>
                <w:rFonts w:ascii="Palatino Linotype" w:hAnsi="Palatino Linotype"/>
                <w:b/>
                <w:sz w:val="28"/>
                <w:szCs w:val="24"/>
              </w:rPr>
            </w:pPr>
          </w:p>
          <w:p w:rsidR="00073EEE" w:rsidRDefault="00073EEE" w:rsidP="009C6F42">
            <w:pPr>
              <w:rPr>
                <w:rFonts w:ascii="Palatino Linotype" w:hAnsi="Palatino Linotype"/>
                <w:b/>
                <w:sz w:val="28"/>
                <w:szCs w:val="24"/>
              </w:rPr>
            </w:pPr>
          </w:p>
          <w:p w:rsidR="00184560" w:rsidRPr="005B4385" w:rsidRDefault="00184560" w:rsidP="00184560">
            <w:pPr>
              <w:jc w:val="center"/>
              <w:rPr>
                <w:rFonts w:ascii="Palatino Linotype" w:hAnsi="Palatino Linotype"/>
                <w:b/>
                <w:sz w:val="24"/>
                <w:szCs w:val="24"/>
              </w:rPr>
            </w:pPr>
            <w:r w:rsidRPr="005B4385">
              <w:rPr>
                <w:rFonts w:ascii="Palatino Linotype" w:hAnsi="Palatino Linotype"/>
                <w:b/>
                <w:sz w:val="24"/>
                <w:szCs w:val="24"/>
              </w:rPr>
              <w:t xml:space="preserve">Rubén </w:t>
            </w:r>
            <w:proofErr w:type="spellStart"/>
            <w:r w:rsidRPr="005B4385">
              <w:rPr>
                <w:rFonts w:ascii="Palatino Linotype" w:hAnsi="Palatino Linotype"/>
                <w:b/>
                <w:sz w:val="24"/>
                <w:szCs w:val="24"/>
              </w:rPr>
              <w:t>Ortíz</w:t>
            </w:r>
            <w:proofErr w:type="spellEnd"/>
            <w:r w:rsidRPr="005B4385">
              <w:rPr>
                <w:rFonts w:ascii="Palatino Linotype" w:hAnsi="Palatino Linotype"/>
                <w:b/>
                <w:sz w:val="24"/>
                <w:szCs w:val="24"/>
              </w:rPr>
              <w:t xml:space="preserve"> Amaro</w:t>
            </w:r>
          </w:p>
          <w:p w:rsidR="00184560" w:rsidRPr="005B4385" w:rsidRDefault="00184560" w:rsidP="00184560">
            <w:pPr>
              <w:jc w:val="center"/>
              <w:rPr>
                <w:rFonts w:ascii="Palatino Linotype" w:hAnsi="Palatino Linotype"/>
                <w:sz w:val="24"/>
                <w:szCs w:val="24"/>
              </w:rPr>
            </w:pPr>
            <w:r w:rsidRPr="005B4385">
              <w:rPr>
                <w:rFonts w:ascii="Palatino Linotype" w:hAnsi="Palatino Linotype"/>
                <w:sz w:val="24"/>
                <w:szCs w:val="24"/>
              </w:rPr>
              <w:t xml:space="preserve">Director de Cumplimientos </w:t>
            </w:r>
          </w:p>
          <w:p w:rsidR="00184560" w:rsidRPr="005B4385" w:rsidRDefault="00184560" w:rsidP="00184560">
            <w:pPr>
              <w:jc w:val="center"/>
              <w:rPr>
                <w:rFonts w:ascii="Palatino Linotype" w:hAnsi="Palatino Linotype"/>
                <w:sz w:val="24"/>
                <w:szCs w:val="24"/>
              </w:rPr>
            </w:pPr>
            <w:r w:rsidRPr="005B4385">
              <w:rPr>
                <w:rFonts w:ascii="Palatino Linotype" w:hAnsi="Palatino Linotype"/>
                <w:sz w:val="24"/>
                <w:szCs w:val="24"/>
              </w:rPr>
              <w:t>En suplencia del Secretario Técnico del Pleno</w:t>
            </w:r>
          </w:p>
          <w:p w:rsidR="000C6D80" w:rsidRDefault="00184560" w:rsidP="00184560">
            <w:pPr>
              <w:jc w:val="center"/>
              <w:rPr>
                <w:rFonts w:ascii="Palatino Linotype" w:hAnsi="Palatino Linotype"/>
                <w:sz w:val="24"/>
                <w:szCs w:val="24"/>
              </w:rPr>
            </w:pPr>
            <w:r w:rsidRPr="005B4385">
              <w:rPr>
                <w:rFonts w:ascii="Palatino Linotype" w:hAnsi="Palatino Linotype"/>
                <w:sz w:val="24"/>
                <w:szCs w:val="24"/>
              </w:rPr>
              <w:t>(Rúbrica)</w:t>
            </w:r>
          </w:p>
          <w:p w:rsidR="00073EEE" w:rsidRPr="00B73E6C" w:rsidRDefault="00073EEE" w:rsidP="009C6F42">
            <w:pPr>
              <w:jc w:val="center"/>
              <w:rPr>
                <w:rFonts w:ascii="Palatino Linotype" w:hAnsi="Palatino Linotype"/>
                <w:sz w:val="24"/>
                <w:szCs w:val="24"/>
              </w:rPr>
            </w:pPr>
          </w:p>
        </w:tc>
      </w:tr>
    </w:tbl>
    <w:p w:rsidR="00A64A6C" w:rsidRDefault="00A64A6C" w:rsidP="000C6D80">
      <w:pPr>
        <w:spacing w:after="0" w:line="240" w:lineRule="auto"/>
        <w:jc w:val="both"/>
        <w:rPr>
          <w:rFonts w:ascii="Palatino Linotype" w:hAnsi="Palatino Linotype" w:cs="Arial"/>
          <w:sz w:val="18"/>
          <w:szCs w:val="16"/>
        </w:rPr>
      </w:pPr>
    </w:p>
    <w:p w:rsidR="00184560" w:rsidRDefault="00184560" w:rsidP="000C6D80">
      <w:pPr>
        <w:spacing w:after="0" w:line="240" w:lineRule="auto"/>
        <w:jc w:val="both"/>
        <w:rPr>
          <w:rFonts w:ascii="Palatino Linotype" w:hAnsi="Palatino Linotype" w:cs="Arial"/>
          <w:sz w:val="18"/>
          <w:szCs w:val="16"/>
        </w:rPr>
      </w:pPr>
    </w:p>
    <w:p w:rsidR="00184560" w:rsidRDefault="00184560" w:rsidP="000C6D80">
      <w:pPr>
        <w:spacing w:after="0" w:line="240" w:lineRule="auto"/>
        <w:jc w:val="both"/>
        <w:rPr>
          <w:rFonts w:ascii="Palatino Linotype" w:hAnsi="Palatino Linotype" w:cs="Arial"/>
          <w:sz w:val="18"/>
          <w:szCs w:val="16"/>
        </w:rPr>
      </w:pPr>
    </w:p>
    <w:p w:rsidR="00184560" w:rsidRDefault="00184560" w:rsidP="000C6D80">
      <w:pPr>
        <w:spacing w:after="0" w:line="240" w:lineRule="auto"/>
        <w:jc w:val="both"/>
        <w:rPr>
          <w:rFonts w:ascii="Palatino Linotype" w:hAnsi="Palatino Linotype" w:cs="Arial"/>
          <w:sz w:val="18"/>
          <w:szCs w:val="16"/>
        </w:rPr>
      </w:pPr>
    </w:p>
    <w:p w:rsidR="000C6D80" w:rsidRPr="00937BFA" w:rsidRDefault="000C6D80" w:rsidP="000C6D80">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184560">
        <w:rPr>
          <w:rFonts w:ascii="Palatino Linotype" w:hAnsi="Palatino Linotype" w:cs="Arial"/>
          <w:sz w:val="18"/>
          <w:szCs w:val="16"/>
        </w:rPr>
        <w:t>cuatro de febrero de dos mil veintiuno</w:t>
      </w:r>
      <w:r w:rsidR="00E4129F">
        <w:rPr>
          <w:rFonts w:ascii="Palatino Linotype" w:hAnsi="Palatino Linotype" w:cs="Arial"/>
          <w:sz w:val="18"/>
          <w:szCs w:val="16"/>
        </w:rPr>
        <w:t xml:space="preserve">, emitida en </w:t>
      </w:r>
      <w:r>
        <w:rPr>
          <w:rFonts w:ascii="Palatino Linotype" w:hAnsi="Palatino Linotype" w:cs="Arial"/>
          <w:sz w:val="18"/>
          <w:szCs w:val="16"/>
        </w:rPr>
        <w:t>l</w:t>
      </w:r>
      <w:r w:rsidR="00E4129F">
        <w:rPr>
          <w:rFonts w:ascii="Palatino Linotype" w:hAnsi="Palatino Linotype" w:cs="Arial"/>
          <w:sz w:val="18"/>
          <w:szCs w:val="16"/>
        </w:rPr>
        <w:t>os</w:t>
      </w:r>
      <w:r>
        <w:rPr>
          <w:rFonts w:ascii="Palatino Linotype" w:hAnsi="Palatino Linotype" w:cs="Arial"/>
          <w:sz w:val="18"/>
          <w:szCs w:val="16"/>
        </w:rPr>
        <w:t xml:space="preserve"> recurso</w:t>
      </w:r>
      <w:r w:rsidR="00E4129F">
        <w:rPr>
          <w:rFonts w:ascii="Palatino Linotype" w:hAnsi="Palatino Linotype" w:cs="Arial"/>
          <w:sz w:val="18"/>
          <w:szCs w:val="16"/>
        </w:rPr>
        <w:t>s</w:t>
      </w:r>
      <w:r w:rsidRPr="00B73E6C">
        <w:rPr>
          <w:rFonts w:ascii="Palatino Linotype" w:hAnsi="Palatino Linotype" w:cs="Arial"/>
          <w:sz w:val="18"/>
          <w:szCs w:val="16"/>
        </w:rPr>
        <w:t xml:space="preserve"> de revisión </w:t>
      </w:r>
      <w:r w:rsidR="006F44D8">
        <w:rPr>
          <w:rFonts w:ascii="Palatino Linotype" w:hAnsi="Palatino Linotype" w:cs="Arial"/>
          <w:bCs/>
          <w:sz w:val="18"/>
          <w:szCs w:val="16"/>
          <w:lang w:eastAsia="es-MX"/>
        </w:rPr>
        <w:t>04220/INFOEM/IP/RR/2020</w:t>
      </w:r>
      <w:r w:rsidR="00073EEE">
        <w:rPr>
          <w:rFonts w:ascii="Palatino Linotype" w:hAnsi="Palatino Linotype" w:cs="Arial"/>
          <w:bCs/>
          <w:sz w:val="18"/>
          <w:szCs w:val="16"/>
          <w:lang w:eastAsia="es-MX"/>
        </w:rPr>
        <w:t xml:space="preserve">. </w:t>
      </w:r>
    </w:p>
    <w:p w:rsidR="00B24972" w:rsidRPr="00A64A6C" w:rsidRDefault="000C6D80" w:rsidP="00A64A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B24972" w:rsidRPr="00A64A6C" w:rsidSect="009D05DD">
      <w:headerReference w:type="even" r:id="rId8"/>
      <w:headerReference w:type="default" r:id="rId9"/>
      <w:footerReference w:type="default" r:id="rId10"/>
      <w:headerReference w:type="first" r:id="rId11"/>
      <w:footerReference w:type="first" r:id="rId12"/>
      <w:pgSz w:w="12240" w:h="15840"/>
      <w:pgMar w:top="1417" w:right="1892"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265" w:rsidRDefault="00473265" w:rsidP="007E2E80">
      <w:pPr>
        <w:spacing w:after="0" w:line="240" w:lineRule="auto"/>
      </w:pPr>
      <w:r>
        <w:separator/>
      </w:r>
    </w:p>
  </w:endnote>
  <w:endnote w:type="continuationSeparator" w:id="0">
    <w:p w:rsidR="00473265" w:rsidRDefault="0047326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A32" w:rsidRPr="000B69FA" w:rsidRDefault="00520A3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74A8">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74A8">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A32" w:rsidRPr="000B69FA" w:rsidRDefault="00520A3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74A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74A8">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265" w:rsidRDefault="00473265" w:rsidP="007E2E80">
      <w:pPr>
        <w:spacing w:after="0" w:line="240" w:lineRule="auto"/>
      </w:pPr>
      <w:r>
        <w:separator/>
      </w:r>
    </w:p>
  </w:footnote>
  <w:footnote w:type="continuationSeparator" w:id="0">
    <w:p w:rsidR="00473265" w:rsidRDefault="00473265" w:rsidP="007E2E80">
      <w:pPr>
        <w:spacing w:after="0" w:line="240" w:lineRule="auto"/>
      </w:pPr>
      <w:r>
        <w:continuationSeparator/>
      </w:r>
    </w:p>
  </w:footnote>
  <w:footnote w:id="1">
    <w:p w:rsidR="00520A32" w:rsidRPr="00615B4B" w:rsidRDefault="00520A32" w:rsidP="00691C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520A32" w:rsidRPr="00615B4B" w:rsidRDefault="00520A32" w:rsidP="00691C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085" w:rsidRDefault="0047326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48443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A32" w:rsidRDefault="0047326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48443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520A32" w:rsidTr="00182616">
      <w:trPr>
        <w:trHeight w:val="227"/>
      </w:trPr>
      <w:tc>
        <w:tcPr>
          <w:tcW w:w="5949" w:type="dxa"/>
          <w:hideMark/>
        </w:tcPr>
        <w:p w:rsidR="00520A32" w:rsidRDefault="00520A3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520A32" w:rsidRDefault="006C1ED6" w:rsidP="006446F7">
          <w:pPr>
            <w:spacing w:after="120" w:line="256" w:lineRule="auto"/>
            <w:ind w:left="208" w:right="214"/>
            <w:jc w:val="right"/>
            <w:rPr>
              <w:rFonts w:ascii="Palatino Linotype" w:hAnsi="Palatino Linotype" w:cs="Arial"/>
              <w:szCs w:val="20"/>
            </w:rPr>
          </w:pPr>
          <w:r w:rsidRPr="006C1ED6">
            <w:rPr>
              <w:rFonts w:ascii="Palatino Linotype" w:hAnsi="Palatino Linotype" w:cs="Arial"/>
              <w:bCs/>
              <w:lang w:eastAsia="es-MX"/>
            </w:rPr>
            <w:t>04220/INFOEM/IP/RR/2020</w:t>
          </w:r>
        </w:p>
      </w:tc>
    </w:tr>
    <w:tr w:rsidR="00520A32" w:rsidTr="00182616">
      <w:trPr>
        <w:trHeight w:val="242"/>
      </w:trPr>
      <w:tc>
        <w:tcPr>
          <w:tcW w:w="5949" w:type="dxa"/>
          <w:hideMark/>
        </w:tcPr>
        <w:p w:rsidR="00520A32" w:rsidRDefault="00520A3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520A32" w:rsidRDefault="006C1ED6" w:rsidP="005E3F88">
          <w:pPr>
            <w:spacing w:after="120" w:line="256" w:lineRule="auto"/>
            <w:ind w:left="72" w:right="214"/>
            <w:jc w:val="right"/>
            <w:rPr>
              <w:rFonts w:ascii="Palatino Linotype" w:hAnsi="Palatino Linotype" w:cs="Arial"/>
              <w:szCs w:val="20"/>
            </w:rPr>
          </w:pPr>
          <w:r w:rsidRPr="006C1ED6">
            <w:rPr>
              <w:rFonts w:ascii="Palatino Linotype" w:hAnsi="Palatino Linotype" w:cs="Arial"/>
              <w:szCs w:val="20"/>
            </w:rPr>
            <w:t>Secretaría de Educación</w:t>
          </w:r>
        </w:p>
      </w:tc>
    </w:tr>
    <w:tr w:rsidR="00520A32" w:rsidTr="00182616">
      <w:trPr>
        <w:trHeight w:val="342"/>
      </w:trPr>
      <w:tc>
        <w:tcPr>
          <w:tcW w:w="5949" w:type="dxa"/>
          <w:hideMark/>
        </w:tcPr>
        <w:p w:rsidR="00520A32" w:rsidRDefault="00520A3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520A32" w:rsidRDefault="00520A3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20A32" w:rsidRDefault="00520A3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520A32" w:rsidTr="00182616">
      <w:trPr>
        <w:trHeight w:val="227"/>
      </w:trPr>
      <w:tc>
        <w:tcPr>
          <w:tcW w:w="5103" w:type="dxa"/>
          <w:hideMark/>
        </w:tcPr>
        <w:p w:rsidR="00520A32" w:rsidRDefault="00520A3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520A32" w:rsidRPr="00B4142F" w:rsidRDefault="00520A32" w:rsidP="00212498">
          <w:pPr>
            <w:spacing w:after="120" w:line="256" w:lineRule="auto"/>
            <w:ind w:left="208" w:right="214"/>
            <w:jc w:val="right"/>
            <w:rPr>
              <w:rFonts w:ascii="Palatino Linotype" w:hAnsi="Palatino Linotype" w:cs="Arial"/>
              <w:szCs w:val="20"/>
            </w:rPr>
          </w:pPr>
          <w:r w:rsidRPr="00C92D79">
            <w:rPr>
              <w:rFonts w:ascii="Palatino Linotype" w:hAnsi="Palatino Linotype" w:cs="Arial"/>
              <w:bCs/>
              <w:lang w:eastAsia="es-MX"/>
            </w:rPr>
            <w:t>04220/INFOEM/IP/RR/2020</w:t>
          </w:r>
        </w:p>
      </w:tc>
    </w:tr>
    <w:tr w:rsidR="00520A32" w:rsidTr="00182616">
      <w:trPr>
        <w:trHeight w:val="196"/>
      </w:trPr>
      <w:tc>
        <w:tcPr>
          <w:tcW w:w="5103" w:type="dxa"/>
          <w:hideMark/>
        </w:tcPr>
        <w:p w:rsidR="00520A32" w:rsidRDefault="00520A3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520A32" w:rsidRPr="00F06FED" w:rsidRDefault="00520A32" w:rsidP="001B74A8">
          <w:pPr>
            <w:spacing w:after="120" w:line="256" w:lineRule="auto"/>
            <w:ind w:left="208" w:right="214"/>
            <w:jc w:val="right"/>
            <w:rPr>
              <w:rFonts w:ascii="Palatino Linotype" w:hAnsi="Palatino Linotype" w:cs="Arial"/>
            </w:rPr>
          </w:pPr>
          <w:r>
            <w:rPr>
              <w:rFonts w:ascii="Palatino Linotype" w:hAnsi="Palatino Linotype" w:cs="Arial"/>
              <w:sz w:val="20"/>
            </w:rPr>
            <w:t xml:space="preserve">   </w:t>
          </w:r>
          <w:proofErr w:type="spellStart"/>
          <w:r w:rsidR="001B74A8">
            <w:rPr>
              <w:rFonts w:ascii="Palatino Linotype" w:hAnsi="Palatino Linotype" w:cs="Arial"/>
              <w:sz w:val="20"/>
            </w:rPr>
            <w:t>xxxx</w:t>
          </w:r>
          <w:proofErr w:type="spellEnd"/>
        </w:p>
      </w:tc>
    </w:tr>
    <w:tr w:rsidR="00520A32" w:rsidTr="00182616">
      <w:trPr>
        <w:trHeight w:val="242"/>
      </w:trPr>
      <w:tc>
        <w:tcPr>
          <w:tcW w:w="5103" w:type="dxa"/>
          <w:hideMark/>
        </w:tcPr>
        <w:p w:rsidR="00520A32" w:rsidRDefault="00520A3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520A32" w:rsidRDefault="00520A32" w:rsidP="006C1ED6">
          <w:pPr>
            <w:spacing w:after="120" w:line="256" w:lineRule="auto"/>
            <w:ind w:left="208" w:right="214"/>
            <w:jc w:val="both"/>
            <w:rPr>
              <w:rFonts w:ascii="Palatino Linotype" w:hAnsi="Palatino Linotype" w:cs="Arial"/>
              <w:szCs w:val="20"/>
            </w:rPr>
          </w:pPr>
          <w:r>
            <w:rPr>
              <w:rFonts w:ascii="Palatino Linotype" w:hAnsi="Palatino Linotype" w:cs="Arial"/>
              <w:szCs w:val="20"/>
            </w:rPr>
            <w:t xml:space="preserve">            </w:t>
          </w:r>
          <w:r w:rsidR="006C1ED6">
            <w:rPr>
              <w:rFonts w:ascii="Palatino Linotype" w:hAnsi="Palatino Linotype" w:cs="Arial"/>
              <w:szCs w:val="20"/>
            </w:rPr>
            <w:t xml:space="preserve">      </w:t>
          </w:r>
          <w:r w:rsidR="006C1ED6" w:rsidRPr="006C1ED6">
            <w:rPr>
              <w:rFonts w:ascii="Palatino Linotype" w:hAnsi="Palatino Linotype" w:cs="Arial"/>
              <w:szCs w:val="20"/>
            </w:rPr>
            <w:t>Secretaría de Educación</w:t>
          </w:r>
        </w:p>
      </w:tc>
    </w:tr>
    <w:tr w:rsidR="00520A32" w:rsidTr="00182616">
      <w:trPr>
        <w:trHeight w:val="342"/>
      </w:trPr>
      <w:tc>
        <w:tcPr>
          <w:tcW w:w="5103" w:type="dxa"/>
          <w:hideMark/>
        </w:tcPr>
        <w:p w:rsidR="00520A32" w:rsidRDefault="00520A3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520A32" w:rsidRDefault="00520A3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20A32" w:rsidRDefault="0047326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48443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45C4D2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8E158A"/>
    <w:multiLevelType w:val="hybridMultilevel"/>
    <w:tmpl w:val="58AEA85C"/>
    <w:lvl w:ilvl="0" w:tplc="0C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F536B6"/>
    <w:multiLevelType w:val="hybridMultilevel"/>
    <w:tmpl w:val="EAA68C64"/>
    <w:lvl w:ilvl="0" w:tplc="A82C1C4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DF101BF"/>
    <w:multiLevelType w:val="hybridMultilevel"/>
    <w:tmpl w:val="35EE5A3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5D8E579B"/>
    <w:multiLevelType w:val="hybridMultilevel"/>
    <w:tmpl w:val="7260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20"/>
  </w:num>
  <w:num w:numId="5">
    <w:abstractNumId w:val="5"/>
  </w:num>
  <w:num w:numId="6">
    <w:abstractNumId w:val="4"/>
  </w:num>
  <w:num w:numId="7">
    <w:abstractNumId w:val="13"/>
  </w:num>
  <w:num w:numId="8">
    <w:abstractNumId w:val="11"/>
  </w:num>
  <w:num w:numId="9">
    <w:abstractNumId w:val="18"/>
  </w:num>
  <w:num w:numId="10">
    <w:abstractNumId w:val="6"/>
  </w:num>
  <w:num w:numId="11">
    <w:abstractNumId w:val="19"/>
  </w:num>
  <w:num w:numId="12">
    <w:abstractNumId w:val="15"/>
  </w:num>
  <w:num w:numId="13">
    <w:abstractNumId w:val="14"/>
  </w:num>
  <w:num w:numId="14">
    <w:abstractNumId w:val="9"/>
  </w:num>
  <w:num w:numId="15">
    <w:abstractNumId w:val="3"/>
  </w:num>
  <w:num w:numId="16">
    <w:abstractNumId w:val="17"/>
  </w:num>
  <w:num w:numId="17">
    <w:abstractNumId w:val="10"/>
  </w:num>
  <w:num w:numId="18">
    <w:abstractNumId w:val="12"/>
  </w:num>
  <w:num w:numId="19">
    <w:abstractNumId w:val="16"/>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2D6"/>
    <w:rsid w:val="00011DF7"/>
    <w:rsid w:val="000134E5"/>
    <w:rsid w:val="00013855"/>
    <w:rsid w:val="000146A2"/>
    <w:rsid w:val="00014D80"/>
    <w:rsid w:val="00015A5D"/>
    <w:rsid w:val="00017657"/>
    <w:rsid w:val="000204E1"/>
    <w:rsid w:val="0002168A"/>
    <w:rsid w:val="00021B1B"/>
    <w:rsid w:val="00021D9A"/>
    <w:rsid w:val="00022E72"/>
    <w:rsid w:val="000232F8"/>
    <w:rsid w:val="00026B42"/>
    <w:rsid w:val="00026BA4"/>
    <w:rsid w:val="000276E0"/>
    <w:rsid w:val="00032DBD"/>
    <w:rsid w:val="00033949"/>
    <w:rsid w:val="00033A37"/>
    <w:rsid w:val="00034D7A"/>
    <w:rsid w:val="000402BD"/>
    <w:rsid w:val="000419CD"/>
    <w:rsid w:val="00043018"/>
    <w:rsid w:val="00044050"/>
    <w:rsid w:val="00047AE1"/>
    <w:rsid w:val="000505AE"/>
    <w:rsid w:val="00050A9C"/>
    <w:rsid w:val="00051311"/>
    <w:rsid w:val="00053C9B"/>
    <w:rsid w:val="00055FDB"/>
    <w:rsid w:val="00057570"/>
    <w:rsid w:val="00057FF2"/>
    <w:rsid w:val="00061CDD"/>
    <w:rsid w:val="00065680"/>
    <w:rsid w:val="00066E49"/>
    <w:rsid w:val="000674FE"/>
    <w:rsid w:val="00070473"/>
    <w:rsid w:val="0007328F"/>
    <w:rsid w:val="000738E9"/>
    <w:rsid w:val="00073EEE"/>
    <w:rsid w:val="0008042E"/>
    <w:rsid w:val="0008520F"/>
    <w:rsid w:val="0008795C"/>
    <w:rsid w:val="00090705"/>
    <w:rsid w:val="000943A7"/>
    <w:rsid w:val="0009497C"/>
    <w:rsid w:val="00095218"/>
    <w:rsid w:val="00096B9D"/>
    <w:rsid w:val="00096DEA"/>
    <w:rsid w:val="00097CD4"/>
    <w:rsid w:val="000A0D8F"/>
    <w:rsid w:val="000A279B"/>
    <w:rsid w:val="000A27C1"/>
    <w:rsid w:val="000A6812"/>
    <w:rsid w:val="000A7869"/>
    <w:rsid w:val="000B0432"/>
    <w:rsid w:val="000B0E94"/>
    <w:rsid w:val="000C26E6"/>
    <w:rsid w:val="000C6D80"/>
    <w:rsid w:val="000C7245"/>
    <w:rsid w:val="000D182D"/>
    <w:rsid w:val="000D1DB7"/>
    <w:rsid w:val="000D47AB"/>
    <w:rsid w:val="000D6982"/>
    <w:rsid w:val="000D7087"/>
    <w:rsid w:val="000D756B"/>
    <w:rsid w:val="000E5FE4"/>
    <w:rsid w:val="000E7C0A"/>
    <w:rsid w:val="000F199E"/>
    <w:rsid w:val="000F3271"/>
    <w:rsid w:val="000F3722"/>
    <w:rsid w:val="000F6082"/>
    <w:rsid w:val="0010099B"/>
    <w:rsid w:val="00103F35"/>
    <w:rsid w:val="00112799"/>
    <w:rsid w:val="00114C3C"/>
    <w:rsid w:val="00116E89"/>
    <w:rsid w:val="00122CD0"/>
    <w:rsid w:val="0012508A"/>
    <w:rsid w:val="00125ED4"/>
    <w:rsid w:val="001266FD"/>
    <w:rsid w:val="00132E9F"/>
    <w:rsid w:val="00135494"/>
    <w:rsid w:val="00140AE4"/>
    <w:rsid w:val="00140C2F"/>
    <w:rsid w:val="0014191F"/>
    <w:rsid w:val="00142DA9"/>
    <w:rsid w:val="00143AC6"/>
    <w:rsid w:val="0014447C"/>
    <w:rsid w:val="00144A7E"/>
    <w:rsid w:val="00145A37"/>
    <w:rsid w:val="001510E8"/>
    <w:rsid w:val="00151A29"/>
    <w:rsid w:val="00153BFD"/>
    <w:rsid w:val="00154B26"/>
    <w:rsid w:val="001550E8"/>
    <w:rsid w:val="001552E9"/>
    <w:rsid w:val="00155461"/>
    <w:rsid w:val="00155782"/>
    <w:rsid w:val="00162176"/>
    <w:rsid w:val="00165929"/>
    <w:rsid w:val="00166046"/>
    <w:rsid w:val="00166FB7"/>
    <w:rsid w:val="00180F6B"/>
    <w:rsid w:val="00182616"/>
    <w:rsid w:val="00184560"/>
    <w:rsid w:val="001855C8"/>
    <w:rsid w:val="00187630"/>
    <w:rsid w:val="00187A86"/>
    <w:rsid w:val="001977D4"/>
    <w:rsid w:val="001A17B9"/>
    <w:rsid w:val="001A3688"/>
    <w:rsid w:val="001A4700"/>
    <w:rsid w:val="001B1B69"/>
    <w:rsid w:val="001B74A8"/>
    <w:rsid w:val="001C0CE9"/>
    <w:rsid w:val="001C69FC"/>
    <w:rsid w:val="001D39A1"/>
    <w:rsid w:val="001D5275"/>
    <w:rsid w:val="001D6114"/>
    <w:rsid w:val="001D61D0"/>
    <w:rsid w:val="001E07AC"/>
    <w:rsid w:val="001E2E5E"/>
    <w:rsid w:val="001E477F"/>
    <w:rsid w:val="001E4AA2"/>
    <w:rsid w:val="001E60B7"/>
    <w:rsid w:val="001F021C"/>
    <w:rsid w:val="001F1CF3"/>
    <w:rsid w:val="001F5577"/>
    <w:rsid w:val="00201358"/>
    <w:rsid w:val="00203FA5"/>
    <w:rsid w:val="00203FBD"/>
    <w:rsid w:val="00205BF1"/>
    <w:rsid w:val="00206888"/>
    <w:rsid w:val="00207DA3"/>
    <w:rsid w:val="00207E3C"/>
    <w:rsid w:val="002108D8"/>
    <w:rsid w:val="00211473"/>
    <w:rsid w:val="00212498"/>
    <w:rsid w:val="0021396E"/>
    <w:rsid w:val="00216B8D"/>
    <w:rsid w:val="00221F0B"/>
    <w:rsid w:val="002252AD"/>
    <w:rsid w:val="00227FB2"/>
    <w:rsid w:val="00233EC6"/>
    <w:rsid w:val="00233F3F"/>
    <w:rsid w:val="00233FC9"/>
    <w:rsid w:val="00235CAE"/>
    <w:rsid w:val="002450D9"/>
    <w:rsid w:val="00247E1F"/>
    <w:rsid w:val="00254523"/>
    <w:rsid w:val="002572CF"/>
    <w:rsid w:val="0026191D"/>
    <w:rsid w:val="00271762"/>
    <w:rsid w:val="002718DB"/>
    <w:rsid w:val="00271C39"/>
    <w:rsid w:val="00273852"/>
    <w:rsid w:val="002769D7"/>
    <w:rsid w:val="00276FFD"/>
    <w:rsid w:val="00283F65"/>
    <w:rsid w:val="0028427C"/>
    <w:rsid w:val="0028471A"/>
    <w:rsid w:val="002847CC"/>
    <w:rsid w:val="0028585E"/>
    <w:rsid w:val="00287072"/>
    <w:rsid w:val="00290397"/>
    <w:rsid w:val="00290BA5"/>
    <w:rsid w:val="002910A3"/>
    <w:rsid w:val="00296F49"/>
    <w:rsid w:val="002A0BC5"/>
    <w:rsid w:val="002A1594"/>
    <w:rsid w:val="002A1927"/>
    <w:rsid w:val="002A200C"/>
    <w:rsid w:val="002A25CF"/>
    <w:rsid w:val="002A26E0"/>
    <w:rsid w:val="002B5B14"/>
    <w:rsid w:val="002B75F8"/>
    <w:rsid w:val="002C0AB7"/>
    <w:rsid w:val="002C2A16"/>
    <w:rsid w:val="002C2A2E"/>
    <w:rsid w:val="002C2D19"/>
    <w:rsid w:val="002C45D8"/>
    <w:rsid w:val="002C4620"/>
    <w:rsid w:val="002C47F3"/>
    <w:rsid w:val="002C529C"/>
    <w:rsid w:val="002D1509"/>
    <w:rsid w:val="002D45AA"/>
    <w:rsid w:val="002D4991"/>
    <w:rsid w:val="002D6110"/>
    <w:rsid w:val="002E156B"/>
    <w:rsid w:val="002E22D8"/>
    <w:rsid w:val="002E2459"/>
    <w:rsid w:val="002E2D4C"/>
    <w:rsid w:val="002E6036"/>
    <w:rsid w:val="002F044A"/>
    <w:rsid w:val="002F160B"/>
    <w:rsid w:val="002F17FB"/>
    <w:rsid w:val="002F39D7"/>
    <w:rsid w:val="002F6B9C"/>
    <w:rsid w:val="00300F8F"/>
    <w:rsid w:val="00301A01"/>
    <w:rsid w:val="003021C1"/>
    <w:rsid w:val="00302BE4"/>
    <w:rsid w:val="00303FAF"/>
    <w:rsid w:val="00304C91"/>
    <w:rsid w:val="003052FD"/>
    <w:rsid w:val="00307784"/>
    <w:rsid w:val="00310760"/>
    <w:rsid w:val="00311191"/>
    <w:rsid w:val="00312E7E"/>
    <w:rsid w:val="00313464"/>
    <w:rsid w:val="00315192"/>
    <w:rsid w:val="003153A1"/>
    <w:rsid w:val="00321D7B"/>
    <w:rsid w:val="003230BE"/>
    <w:rsid w:val="00323B11"/>
    <w:rsid w:val="00327932"/>
    <w:rsid w:val="00336EDF"/>
    <w:rsid w:val="00340228"/>
    <w:rsid w:val="00343DCD"/>
    <w:rsid w:val="003501EB"/>
    <w:rsid w:val="003502CE"/>
    <w:rsid w:val="003529BF"/>
    <w:rsid w:val="00363308"/>
    <w:rsid w:val="00364C66"/>
    <w:rsid w:val="00365ADF"/>
    <w:rsid w:val="00365D2F"/>
    <w:rsid w:val="00374450"/>
    <w:rsid w:val="00375FF5"/>
    <w:rsid w:val="00380904"/>
    <w:rsid w:val="00382806"/>
    <w:rsid w:val="0038385D"/>
    <w:rsid w:val="0038396D"/>
    <w:rsid w:val="003861BC"/>
    <w:rsid w:val="003908F4"/>
    <w:rsid w:val="00390E17"/>
    <w:rsid w:val="003919AC"/>
    <w:rsid w:val="003928F0"/>
    <w:rsid w:val="003A0085"/>
    <w:rsid w:val="003A13D2"/>
    <w:rsid w:val="003A3096"/>
    <w:rsid w:val="003A3196"/>
    <w:rsid w:val="003B2EEF"/>
    <w:rsid w:val="003B7C36"/>
    <w:rsid w:val="003C2BEE"/>
    <w:rsid w:val="003C3124"/>
    <w:rsid w:val="003C74AF"/>
    <w:rsid w:val="003D1EF8"/>
    <w:rsid w:val="003D2672"/>
    <w:rsid w:val="003D3420"/>
    <w:rsid w:val="003D45CB"/>
    <w:rsid w:val="003D50BE"/>
    <w:rsid w:val="003E08B9"/>
    <w:rsid w:val="003E1941"/>
    <w:rsid w:val="003F14DE"/>
    <w:rsid w:val="003F5460"/>
    <w:rsid w:val="003F6E7E"/>
    <w:rsid w:val="00400852"/>
    <w:rsid w:val="00404F9D"/>
    <w:rsid w:val="00406B61"/>
    <w:rsid w:val="00407282"/>
    <w:rsid w:val="00410A41"/>
    <w:rsid w:val="004132B8"/>
    <w:rsid w:val="0041654F"/>
    <w:rsid w:val="00417EBD"/>
    <w:rsid w:val="004203F5"/>
    <w:rsid w:val="00420B14"/>
    <w:rsid w:val="00423281"/>
    <w:rsid w:val="00423C27"/>
    <w:rsid w:val="0042453F"/>
    <w:rsid w:val="00425199"/>
    <w:rsid w:val="004307FD"/>
    <w:rsid w:val="00431221"/>
    <w:rsid w:val="00435D7C"/>
    <w:rsid w:val="004423B7"/>
    <w:rsid w:val="004434D9"/>
    <w:rsid w:val="00443826"/>
    <w:rsid w:val="004477AF"/>
    <w:rsid w:val="00450A8B"/>
    <w:rsid w:val="00451B0C"/>
    <w:rsid w:val="0045270C"/>
    <w:rsid w:val="0045396C"/>
    <w:rsid w:val="004547FC"/>
    <w:rsid w:val="004566BE"/>
    <w:rsid w:val="004572BE"/>
    <w:rsid w:val="00460BEF"/>
    <w:rsid w:val="004617C7"/>
    <w:rsid w:val="00463C36"/>
    <w:rsid w:val="004657BE"/>
    <w:rsid w:val="00473265"/>
    <w:rsid w:val="004807F7"/>
    <w:rsid w:val="00481A59"/>
    <w:rsid w:val="00481E4C"/>
    <w:rsid w:val="00482450"/>
    <w:rsid w:val="004830B5"/>
    <w:rsid w:val="00484A2A"/>
    <w:rsid w:val="00484E47"/>
    <w:rsid w:val="00486681"/>
    <w:rsid w:val="00486855"/>
    <w:rsid w:val="00486F0E"/>
    <w:rsid w:val="00487B8B"/>
    <w:rsid w:val="00490B8E"/>
    <w:rsid w:val="00497B93"/>
    <w:rsid w:val="004A3C3C"/>
    <w:rsid w:val="004A51FF"/>
    <w:rsid w:val="004A5EA1"/>
    <w:rsid w:val="004A7972"/>
    <w:rsid w:val="004B2C63"/>
    <w:rsid w:val="004B4721"/>
    <w:rsid w:val="004B498C"/>
    <w:rsid w:val="004B549D"/>
    <w:rsid w:val="004C2C33"/>
    <w:rsid w:val="004C7E18"/>
    <w:rsid w:val="004D5D52"/>
    <w:rsid w:val="004E26A1"/>
    <w:rsid w:val="004F483E"/>
    <w:rsid w:val="004F517C"/>
    <w:rsid w:val="004F71B4"/>
    <w:rsid w:val="0050104C"/>
    <w:rsid w:val="00501331"/>
    <w:rsid w:val="005023F4"/>
    <w:rsid w:val="005033CC"/>
    <w:rsid w:val="0051137C"/>
    <w:rsid w:val="00514C3B"/>
    <w:rsid w:val="00515EBB"/>
    <w:rsid w:val="00520A32"/>
    <w:rsid w:val="00521F65"/>
    <w:rsid w:val="0052393E"/>
    <w:rsid w:val="00524234"/>
    <w:rsid w:val="00524986"/>
    <w:rsid w:val="005314C6"/>
    <w:rsid w:val="005328FB"/>
    <w:rsid w:val="00537419"/>
    <w:rsid w:val="00537D90"/>
    <w:rsid w:val="005421C7"/>
    <w:rsid w:val="005448FA"/>
    <w:rsid w:val="00545440"/>
    <w:rsid w:val="00545730"/>
    <w:rsid w:val="00546770"/>
    <w:rsid w:val="005573CE"/>
    <w:rsid w:val="00560378"/>
    <w:rsid w:val="005649F7"/>
    <w:rsid w:val="00566699"/>
    <w:rsid w:val="00567D86"/>
    <w:rsid w:val="005733EB"/>
    <w:rsid w:val="0057534D"/>
    <w:rsid w:val="00582A33"/>
    <w:rsid w:val="00583DD0"/>
    <w:rsid w:val="00586800"/>
    <w:rsid w:val="00586984"/>
    <w:rsid w:val="005873ED"/>
    <w:rsid w:val="00587DEA"/>
    <w:rsid w:val="00590126"/>
    <w:rsid w:val="00591988"/>
    <w:rsid w:val="005938E9"/>
    <w:rsid w:val="00596856"/>
    <w:rsid w:val="005A35E2"/>
    <w:rsid w:val="005A6F55"/>
    <w:rsid w:val="005B2902"/>
    <w:rsid w:val="005B2A31"/>
    <w:rsid w:val="005B3DCF"/>
    <w:rsid w:val="005B7E58"/>
    <w:rsid w:val="005C053E"/>
    <w:rsid w:val="005C057C"/>
    <w:rsid w:val="005C2415"/>
    <w:rsid w:val="005C34A9"/>
    <w:rsid w:val="005C76D5"/>
    <w:rsid w:val="005D02A8"/>
    <w:rsid w:val="005D5EEB"/>
    <w:rsid w:val="005D6622"/>
    <w:rsid w:val="005E0686"/>
    <w:rsid w:val="005E2031"/>
    <w:rsid w:val="005E3F88"/>
    <w:rsid w:val="005E4898"/>
    <w:rsid w:val="005F018B"/>
    <w:rsid w:val="005F18BB"/>
    <w:rsid w:val="005F487E"/>
    <w:rsid w:val="005F5269"/>
    <w:rsid w:val="00600D67"/>
    <w:rsid w:val="006033D3"/>
    <w:rsid w:val="0060633A"/>
    <w:rsid w:val="00607F1E"/>
    <w:rsid w:val="00610995"/>
    <w:rsid w:val="006145C6"/>
    <w:rsid w:val="006149F1"/>
    <w:rsid w:val="00614A09"/>
    <w:rsid w:val="006164BC"/>
    <w:rsid w:val="00620FA6"/>
    <w:rsid w:val="006246A5"/>
    <w:rsid w:val="006249AA"/>
    <w:rsid w:val="00627F9C"/>
    <w:rsid w:val="00631F1B"/>
    <w:rsid w:val="00631FF9"/>
    <w:rsid w:val="00633C3F"/>
    <w:rsid w:val="006368DB"/>
    <w:rsid w:val="00637C26"/>
    <w:rsid w:val="006406F7"/>
    <w:rsid w:val="00640D07"/>
    <w:rsid w:val="00642541"/>
    <w:rsid w:val="00644363"/>
    <w:rsid w:val="006446F7"/>
    <w:rsid w:val="00645507"/>
    <w:rsid w:val="00647B4C"/>
    <w:rsid w:val="00647CBA"/>
    <w:rsid w:val="00652897"/>
    <w:rsid w:val="006544CD"/>
    <w:rsid w:val="006546CE"/>
    <w:rsid w:val="00661204"/>
    <w:rsid w:val="0066610F"/>
    <w:rsid w:val="0067123B"/>
    <w:rsid w:val="0067368E"/>
    <w:rsid w:val="00673D7C"/>
    <w:rsid w:val="006749FD"/>
    <w:rsid w:val="00674F7E"/>
    <w:rsid w:val="00676290"/>
    <w:rsid w:val="00676C32"/>
    <w:rsid w:val="00680D39"/>
    <w:rsid w:val="00686046"/>
    <w:rsid w:val="00686E0F"/>
    <w:rsid w:val="006875A3"/>
    <w:rsid w:val="00691CE5"/>
    <w:rsid w:val="0069483B"/>
    <w:rsid w:val="006956C7"/>
    <w:rsid w:val="0069776E"/>
    <w:rsid w:val="006A0ADE"/>
    <w:rsid w:val="006A29C5"/>
    <w:rsid w:val="006A3A54"/>
    <w:rsid w:val="006A561E"/>
    <w:rsid w:val="006A69B5"/>
    <w:rsid w:val="006B7A89"/>
    <w:rsid w:val="006C1ED6"/>
    <w:rsid w:val="006C1F26"/>
    <w:rsid w:val="006C2895"/>
    <w:rsid w:val="006C6176"/>
    <w:rsid w:val="006D01DC"/>
    <w:rsid w:val="006D1136"/>
    <w:rsid w:val="006D254A"/>
    <w:rsid w:val="006D45BE"/>
    <w:rsid w:val="006D4AD4"/>
    <w:rsid w:val="006D780C"/>
    <w:rsid w:val="006D7CDC"/>
    <w:rsid w:val="006E0601"/>
    <w:rsid w:val="006E190C"/>
    <w:rsid w:val="006E2D42"/>
    <w:rsid w:val="006E6394"/>
    <w:rsid w:val="006E6C81"/>
    <w:rsid w:val="006E796F"/>
    <w:rsid w:val="006F0E05"/>
    <w:rsid w:val="006F18FD"/>
    <w:rsid w:val="006F44D8"/>
    <w:rsid w:val="006F4A35"/>
    <w:rsid w:val="006F536C"/>
    <w:rsid w:val="006F6371"/>
    <w:rsid w:val="006F657A"/>
    <w:rsid w:val="006F7781"/>
    <w:rsid w:val="00701C19"/>
    <w:rsid w:val="00702DB6"/>
    <w:rsid w:val="007044D1"/>
    <w:rsid w:val="00705D1C"/>
    <w:rsid w:val="0071210D"/>
    <w:rsid w:val="00716D02"/>
    <w:rsid w:val="00720C22"/>
    <w:rsid w:val="007218F2"/>
    <w:rsid w:val="00722F45"/>
    <w:rsid w:val="007235D6"/>
    <w:rsid w:val="00723B96"/>
    <w:rsid w:val="007256EA"/>
    <w:rsid w:val="00727C51"/>
    <w:rsid w:val="00727E87"/>
    <w:rsid w:val="00730DE0"/>
    <w:rsid w:val="007332E4"/>
    <w:rsid w:val="007351D2"/>
    <w:rsid w:val="0074093D"/>
    <w:rsid w:val="00745032"/>
    <w:rsid w:val="00746488"/>
    <w:rsid w:val="00754BDC"/>
    <w:rsid w:val="0075676A"/>
    <w:rsid w:val="00762D42"/>
    <w:rsid w:val="00763D73"/>
    <w:rsid w:val="007640C8"/>
    <w:rsid w:val="00764700"/>
    <w:rsid w:val="007656EB"/>
    <w:rsid w:val="0076640B"/>
    <w:rsid w:val="007676AF"/>
    <w:rsid w:val="00770D0F"/>
    <w:rsid w:val="00773727"/>
    <w:rsid w:val="00776087"/>
    <w:rsid w:val="00777996"/>
    <w:rsid w:val="00783FBC"/>
    <w:rsid w:val="00785145"/>
    <w:rsid w:val="00786497"/>
    <w:rsid w:val="00790289"/>
    <w:rsid w:val="00795536"/>
    <w:rsid w:val="00795FDD"/>
    <w:rsid w:val="00797BE3"/>
    <w:rsid w:val="007A0571"/>
    <w:rsid w:val="007A1265"/>
    <w:rsid w:val="007A223B"/>
    <w:rsid w:val="007A4E13"/>
    <w:rsid w:val="007B0292"/>
    <w:rsid w:val="007B0E30"/>
    <w:rsid w:val="007C01C5"/>
    <w:rsid w:val="007C23A2"/>
    <w:rsid w:val="007C2757"/>
    <w:rsid w:val="007D0CFF"/>
    <w:rsid w:val="007D1838"/>
    <w:rsid w:val="007D18E3"/>
    <w:rsid w:val="007D3F0B"/>
    <w:rsid w:val="007E08DF"/>
    <w:rsid w:val="007E1FDC"/>
    <w:rsid w:val="007E2E80"/>
    <w:rsid w:val="007E490D"/>
    <w:rsid w:val="007E4A5C"/>
    <w:rsid w:val="007F1757"/>
    <w:rsid w:val="007F282E"/>
    <w:rsid w:val="007F7846"/>
    <w:rsid w:val="00802DAD"/>
    <w:rsid w:val="008041A7"/>
    <w:rsid w:val="00807013"/>
    <w:rsid w:val="008103B2"/>
    <w:rsid w:val="008113F6"/>
    <w:rsid w:val="00812080"/>
    <w:rsid w:val="0081299A"/>
    <w:rsid w:val="008132B7"/>
    <w:rsid w:val="00817307"/>
    <w:rsid w:val="00820E73"/>
    <w:rsid w:val="00821898"/>
    <w:rsid w:val="00823454"/>
    <w:rsid w:val="00824894"/>
    <w:rsid w:val="008307E5"/>
    <w:rsid w:val="00843CF5"/>
    <w:rsid w:val="008452DC"/>
    <w:rsid w:val="008455DC"/>
    <w:rsid w:val="00845BAF"/>
    <w:rsid w:val="00847BF3"/>
    <w:rsid w:val="00852DE6"/>
    <w:rsid w:val="00853CC3"/>
    <w:rsid w:val="00854B59"/>
    <w:rsid w:val="00854BBD"/>
    <w:rsid w:val="00856768"/>
    <w:rsid w:val="008660F5"/>
    <w:rsid w:val="00867D56"/>
    <w:rsid w:val="00870064"/>
    <w:rsid w:val="008725EE"/>
    <w:rsid w:val="008731D1"/>
    <w:rsid w:val="00882264"/>
    <w:rsid w:val="008828DF"/>
    <w:rsid w:val="008832CE"/>
    <w:rsid w:val="00883407"/>
    <w:rsid w:val="00892543"/>
    <w:rsid w:val="00892D09"/>
    <w:rsid w:val="008A1C19"/>
    <w:rsid w:val="008A6241"/>
    <w:rsid w:val="008B4681"/>
    <w:rsid w:val="008B5FFB"/>
    <w:rsid w:val="008B7210"/>
    <w:rsid w:val="008C0E72"/>
    <w:rsid w:val="008C0F70"/>
    <w:rsid w:val="008C4C3E"/>
    <w:rsid w:val="008C651F"/>
    <w:rsid w:val="008C7CEB"/>
    <w:rsid w:val="008D0998"/>
    <w:rsid w:val="008D17A8"/>
    <w:rsid w:val="008D523F"/>
    <w:rsid w:val="008E14D4"/>
    <w:rsid w:val="008E4B13"/>
    <w:rsid w:val="008E572E"/>
    <w:rsid w:val="008E63C2"/>
    <w:rsid w:val="008F1A7F"/>
    <w:rsid w:val="008F4337"/>
    <w:rsid w:val="008F4524"/>
    <w:rsid w:val="008F5C2F"/>
    <w:rsid w:val="008F65E9"/>
    <w:rsid w:val="008F6FD7"/>
    <w:rsid w:val="00902EAB"/>
    <w:rsid w:val="00903599"/>
    <w:rsid w:val="00905CE1"/>
    <w:rsid w:val="00907E71"/>
    <w:rsid w:val="00913154"/>
    <w:rsid w:val="009151CF"/>
    <w:rsid w:val="00915450"/>
    <w:rsid w:val="00916463"/>
    <w:rsid w:val="009272C6"/>
    <w:rsid w:val="00930F68"/>
    <w:rsid w:val="009325C4"/>
    <w:rsid w:val="00933014"/>
    <w:rsid w:val="009339EC"/>
    <w:rsid w:val="0093536A"/>
    <w:rsid w:val="0093743A"/>
    <w:rsid w:val="00937BFA"/>
    <w:rsid w:val="00942349"/>
    <w:rsid w:val="00943B37"/>
    <w:rsid w:val="00954DC1"/>
    <w:rsid w:val="00960D8F"/>
    <w:rsid w:val="00961D1B"/>
    <w:rsid w:val="0096284F"/>
    <w:rsid w:val="0096359D"/>
    <w:rsid w:val="00967270"/>
    <w:rsid w:val="0097416D"/>
    <w:rsid w:val="00974AD8"/>
    <w:rsid w:val="00975141"/>
    <w:rsid w:val="009759F9"/>
    <w:rsid w:val="00977134"/>
    <w:rsid w:val="0097772D"/>
    <w:rsid w:val="00981AD5"/>
    <w:rsid w:val="00984CA8"/>
    <w:rsid w:val="009859B8"/>
    <w:rsid w:val="00990FE0"/>
    <w:rsid w:val="00993DE1"/>
    <w:rsid w:val="00994EAB"/>
    <w:rsid w:val="00994FE7"/>
    <w:rsid w:val="009B1DDA"/>
    <w:rsid w:val="009B205B"/>
    <w:rsid w:val="009B3592"/>
    <w:rsid w:val="009B70C3"/>
    <w:rsid w:val="009C1EA2"/>
    <w:rsid w:val="009C3FC7"/>
    <w:rsid w:val="009C4077"/>
    <w:rsid w:val="009C4F59"/>
    <w:rsid w:val="009C6F42"/>
    <w:rsid w:val="009D05DD"/>
    <w:rsid w:val="009D3E72"/>
    <w:rsid w:val="009D56AA"/>
    <w:rsid w:val="009D641C"/>
    <w:rsid w:val="009E0089"/>
    <w:rsid w:val="009E396D"/>
    <w:rsid w:val="009F7B22"/>
    <w:rsid w:val="00A01F59"/>
    <w:rsid w:val="00A03D94"/>
    <w:rsid w:val="00A04AE6"/>
    <w:rsid w:val="00A06551"/>
    <w:rsid w:val="00A10000"/>
    <w:rsid w:val="00A10775"/>
    <w:rsid w:val="00A112EB"/>
    <w:rsid w:val="00A11994"/>
    <w:rsid w:val="00A2199B"/>
    <w:rsid w:val="00A22469"/>
    <w:rsid w:val="00A26AC5"/>
    <w:rsid w:val="00A3134D"/>
    <w:rsid w:val="00A33890"/>
    <w:rsid w:val="00A33B3A"/>
    <w:rsid w:val="00A35B31"/>
    <w:rsid w:val="00A35CD0"/>
    <w:rsid w:val="00A4214D"/>
    <w:rsid w:val="00A44662"/>
    <w:rsid w:val="00A55061"/>
    <w:rsid w:val="00A554E5"/>
    <w:rsid w:val="00A62727"/>
    <w:rsid w:val="00A64034"/>
    <w:rsid w:val="00A64A6C"/>
    <w:rsid w:val="00A65C29"/>
    <w:rsid w:val="00A65D02"/>
    <w:rsid w:val="00A666CE"/>
    <w:rsid w:val="00A738BD"/>
    <w:rsid w:val="00A73E40"/>
    <w:rsid w:val="00A871F0"/>
    <w:rsid w:val="00A9172E"/>
    <w:rsid w:val="00A94BF6"/>
    <w:rsid w:val="00A97E34"/>
    <w:rsid w:val="00AA0676"/>
    <w:rsid w:val="00AA3840"/>
    <w:rsid w:val="00AA4F9A"/>
    <w:rsid w:val="00AA5A0A"/>
    <w:rsid w:val="00AA6CAE"/>
    <w:rsid w:val="00AB0959"/>
    <w:rsid w:val="00AB1AF3"/>
    <w:rsid w:val="00AB2C3D"/>
    <w:rsid w:val="00AB481C"/>
    <w:rsid w:val="00AB6FE4"/>
    <w:rsid w:val="00AC1299"/>
    <w:rsid w:val="00AC3D21"/>
    <w:rsid w:val="00AC44F1"/>
    <w:rsid w:val="00AD0168"/>
    <w:rsid w:val="00AD2851"/>
    <w:rsid w:val="00AD3C94"/>
    <w:rsid w:val="00AD4FDB"/>
    <w:rsid w:val="00AD5B2D"/>
    <w:rsid w:val="00AD7BF6"/>
    <w:rsid w:val="00AE0F85"/>
    <w:rsid w:val="00AE548D"/>
    <w:rsid w:val="00AE5A8E"/>
    <w:rsid w:val="00AE658B"/>
    <w:rsid w:val="00AF0D43"/>
    <w:rsid w:val="00AF1F1C"/>
    <w:rsid w:val="00AF5920"/>
    <w:rsid w:val="00B00A36"/>
    <w:rsid w:val="00B02C09"/>
    <w:rsid w:val="00B070F5"/>
    <w:rsid w:val="00B10DAE"/>
    <w:rsid w:val="00B12CBA"/>
    <w:rsid w:val="00B14354"/>
    <w:rsid w:val="00B16CAC"/>
    <w:rsid w:val="00B20919"/>
    <w:rsid w:val="00B20DE6"/>
    <w:rsid w:val="00B2152F"/>
    <w:rsid w:val="00B24972"/>
    <w:rsid w:val="00B26010"/>
    <w:rsid w:val="00B30E61"/>
    <w:rsid w:val="00B31ACE"/>
    <w:rsid w:val="00B34950"/>
    <w:rsid w:val="00B352EF"/>
    <w:rsid w:val="00B36E16"/>
    <w:rsid w:val="00B401B1"/>
    <w:rsid w:val="00B43DD0"/>
    <w:rsid w:val="00B45C8A"/>
    <w:rsid w:val="00B501B2"/>
    <w:rsid w:val="00B5058B"/>
    <w:rsid w:val="00B525C1"/>
    <w:rsid w:val="00B549E1"/>
    <w:rsid w:val="00B56587"/>
    <w:rsid w:val="00B6127A"/>
    <w:rsid w:val="00B73E6C"/>
    <w:rsid w:val="00B75842"/>
    <w:rsid w:val="00B805CB"/>
    <w:rsid w:val="00B80C57"/>
    <w:rsid w:val="00B81B93"/>
    <w:rsid w:val="00B81CCB"/>
    <w:rsid w:val="00B9006A"/>
    <w:rsid w:val="00B93C5C"/>
    <w:rsid w:val="00B96B2B"/>
    <w:rsid w:val="00B97CAC"/>
    <w:rsid w:val="00BA69A0"/>
    <w:rsid w:val="00BA7AC7"/>
    <w:rsid w:val="00BA7D88"/>
    <w:rsid w:val="00BB2359"/>
    <w:rsid w:val="00BC0AD9"/>
    <w:rsid w:val="00BC12EE"/>
    <w:rsid w:val="00BC1A59"/>
    <w:rsid w:val="00BC3F29"/>
    <w:rsid w:val="00BC64D4"/>
    <w:rsid w:val="00BD1DE7"/>
    <w:rsid w:val="00BD20DA"/>
    <w:rsid w:val="00BD2975"/>
    <w:rsid w:val="00BD3FD7"/>
    <w:rsid w:val="00BD4AEA"/>
    <w:rsid w:val="00BD5025"/>
    <w:rsid w:val="00BD65CE"/>
    <w:rsid w:val="00BE100C"/>
    <w:rsid w:val="00BE48F3"/>
    <w:rsid w:val="00BE6D77"/>
    <w:rsid w:val="00BF0AEC"/>
    <w:rsid w:val="00BF123B"/>
    <w:rsid w:val="00BF123D"/>
    <w:rsid w:val="00BF3765"/>
    <w:rsid w:val="00BF3950"/>
    <w:rsid w:val="00BF5EE2"/>
    <w:rsid w:val="00BF69B1"/>
    <w:rsid w:val="00BF6ED1"/>
    <w:rsid w:val="00C0025C"/>
    <w:rsid w:val="00C017F6"/>
    <w:rsid w:val="00C05F19"/>
    <w:rsid w:val="00C06E74"/>
    <w:rsid w:val="00C0739A"/>
    <w:rsid w:val="00C109FA"/>
    <w:rsid w:val="00C10AAE"/>
    <w:rsid w:val="00C115F4"/>
    <w:rsid w:val="00C122A6"/>
    <w:rsid w:val="00C17644"/>
    <w:rsid w:val="00C2107B"/>
    <w:rsid w:val="00C22792"/>
    <w:rsid w:val="00C23C9C"/>
    <w:rsid w:val="00C25822"/>
    <w:rsid w:val="00C25B89"/>
    <w:rsid w:val="00C25EC4"/>
    <w:rsid w:val="00C277F4"/>
    <w:rsid w:val="00C34B47"/>
    <w:rsid w:val="00C35F18"/>
    <w:rsid w:val="00C40345"/>
    <w:rsid w:val="00C40B89"/>
    <w:rsid w:val="00C47245"/>
    <w:rsid w:val="00C51021"/>
    <w:rsid w:val="00C52C2B"/>
    <w:rsid w:val="00C551AF"/>
    <w:rsid w:val="00C614A7"/>
    <w:rsid w:val="00C63578"/>
    <w:rsid w:val="00C65780"/>
    <w:rsid w:val="00C6603E"/>
    <w:rsid w:val="00C66B27"/>
    <w:rsid w:val="00C674FF"/>
    <w:rsid w:val="00C67A59"/>
    <w:rsid w:val="00C7612C"/>
    <w:rsid w:val="00C8573E"/>
    <w:rsid w:val="00C86966"/>
    <w:rsid w:val="00C90CE9"/>
    <w:rsid w:val="00C911DE"/>
    <w:rsid w:val="00C921D5"/>
    <w:rsid w:val="00C92D79"/>
    <w:rsid w:val="00C95F13"/>
    <w:rsid w:val="00C9611F"/>
    <w:rsid w:val="00CA2ED9"/>
    <w:rsid w:val="00CA3DD3"/>
    <w:rsid w:val="00CA4357"/>
    <w:rsid w:val="00CA5EC1"/>
    <w:rsid w:val="00CB492F"/>
    <w:rsid w:val="00CB6EEE"/>
    <w:rsid w:val="00CC0730"/>
    <w:rsid w:val="00CC160D"/>
    <w:rsid w:val="00CC52EE"/>
    <w:rsid w:val="00CD5D9E"/>
    <w:rsid w:val="00CE15C8"/>
    <w:rsid w:val="00CE7479"/>
    <w:rsid w:val="00CF0C15"/>
    <w:rsid w:val="00CF145A"/>
    <w:rsid w:val="00CF27C6"/>
    <w:rsid w:val="00CF7E3D"/>
    <w:rsid w:val="00D01963"/>
    <w:rsid w:val="00D01B24"/>
    <w:rsid w:val="00D020E2"/>
    <w:rsid w:val="00D04234"/>
    <w:rsid w:val="00D044B7"/>
    <w:rsid w:val="00D0540D"/>
    <w:rsid w:val="00D067AE"/>
    <w:rsid w:val="00D13B83"/>
    <w:rsid w:val="00D143F0"/>
    <w:rsid w:val="00D14D51"/>
    <w:rsid w:val="00D14E3B"/>
    <w:rsid w:val="00D175A5"/>
    <w:rsid w:val="00D23F11"/>
    <w:rsid w:val="00D26847"/>
    <w:rsid w:val="00D31289"/>
    <w:rsid w:val="00D32449"/>
    <w:rsid w:val="00D32E6F"/>
    <w:rsid w:val="00D33DBB"/>
    <w:rsid w:val="00D36B53"/>
    <w:rsid w:val="00D46905"/>
    <w:rsid w:val="00D5329C"/>
    <w:rsid w:val="00D54889"/>
    <w:rsid w:val="00D55219"/>
    <w:rsid w:val="00D5656D"/>
    <w:rsid w:val="00D57072"/>
    <w:rsid w:val="00D57A8D"/>
    <w:rsid w:val="00D61A59"/>
    <w:rsid w:val="00D62B87"/>
    <w:rsid w:val="00D633B6"/>
    <w:rsid w:val="00D64F6D"/>
    <w:rsid w:val="00D67FB3"/>
    <w:rsid w:val="00D70758"/>
    <w:rsid w:val="00D72130"/>
    <w:rsid w:val="00D72377"/>
    <w:rsid w:val="00D7512B"/>
    <w:rsid w:val="00D760EF"/>
    <w:rsid w:val="00D765E3"/>
    <w:rsid w:val="00D7718C"/>
    <w:rsid w:val="00D77F62"/>
    <w:rsid w:val="00D80239"/>
    <w:rsid w:val="00D80E2D"/>
    <w:rsid w:val="00D82C3F"/>
    <w:rsid w:val="00D83D65"/>
    <w:rsid w:val="00D85212"/>
    <w:rsid w:val="00D93777"/>
    <w:rsid w:val="00D940C3"/>
    <w:rsid w:val="00DA0E70"/>
    <w:rsid w:val="00DA1E7A"/>
    <w:rsid w:val="00DA21DB"/>
    <w:rsid w:val="00DA5A00"/>
    <w:rsid w:val="00DA6086"/>
    <w:rsid w:val="00DA68B9"/>
    <w:rsid w:val="00DA6917"/>
    <w:rsid w:val="00DA71DA"/>
    <w:rsid w:val="00DB1A7E"/>
    <w:rsid w:val="00DB54DD"/>
    <w:rsid w:val="00DB5FF7"/>
    <w:rsid w:val="00DB71EE"/>
    <w:rsid w:val="00DC0CB0"/>
    <w:rsid w:val="00DC23FE"/>
    <w:rsid w:val="00DC4E35"/>
    <w:rsid w:val="00DC5C4F"/>
    <w:rsid w:val="00DD0417"/>
    <w:rsid w:val="00DD13E2"/>
    <w:rsid w:val="00DD2722"/>
    <w:rsid w:val="00DD2781"/>
    <w:rsid w:val="00DD2819"/>
    <w:rsid w:val="00DD2D53"/>
    <w:rsid w:val="00DD4952"/>
    <w:rsid w:val="00DD5971"/>
    <w:rsid w:val="00DD5DC9"/>
    <w:rsid w:val="00DD7A71"/>
    <w:rsid w:val="00DE0587"/>
    <w:rsid w:val="00DE16E2"/>
    <w:rsid w:val="00DE4BFB"/>
    <w:rsid w:val="00DE6DB8"/>
    <w:rsid w:val="00DF0AF9"/>
    <w:rsid w:val="00DF1527"/>
    <w:rsid w:val="00DF2F2C"/>
    <w:rsid w:val="00DF3485"/>
    <w:rsid w:val="00DF4BFD"/>
    <w:rsid w:val="00DF51C8"/>
    <w:rsid w:val="00E014FE"/>
    <w:rsid w:val="00E1520C"/>
    <w:rsid w:val="00E16FC6"/>
    <w:rsid w:val="00E23E06"/>
    <w:rsid w:val="00E253B4"/>
    <w:rsid w:val="00E25492"/>
    <w:rsid w:val="00E26EFF"/>
    <w:rsid w:val="00E31685"/>
    <w:rsid w:val="00E3242F"/>
    <w:rsid w:val="00E37AA1"/>
    <w:rsid w:val="00E37DB2"/>
    <w:rsid w:val="00E4129F"/>
    <w:rsid w:val="00E426C9"/>
    <w:rsid w:val="00E50EFF"/>
    <w:rsid w:val="00E50F4B"/>
    <w:rsid w:val="00E51947"/>
    <w:rsid w:val="00E53096"/>
    <w:rsid w:val="00E53132"/>
    <w:rsid w:val="00E56111"/>
    <w:rsid w:val="00E60476"/>
    <w:rsid w:val="00E61468"/>
    <w:rsid w:val="00E65AE8"/>
    <w:rsid w:val="00E70CAE"/>
    <w:rsid w:val="00E726BA"/>
    <w:rsid w:val="00E742B4"/>
    <w:rsid w:val="00E755E5"/>
    <w:rsid w:val="00E7648F"/>
    <w:rsid w:val="00E83DA0"/>
    <w:rsid w:val="00E842AD"/>
    <w:rsid w:val="00E93579"/>
    <w:rsid w:val="00EA0886"/>
    <w:rsid w:val="00EA0C2B"/>
    <w:rsid w:val="00EA2AAB"/>
    <w:rsid w:val="00EA440B"/>
    <w:rsid w:val="00EB2068"/>
    <w:rsid w:val="00EC1776"/>
    <w:rsid w:val="00EC4B6A"/>
    <w:rsid w:val="00EC580A"/>
    <w:rsid w:val="00EC78DB"/>
    <w:rsid w:val="00ED16BB"/>
    <w:rsid w:val="00ED4829"/>
    <w:rsid w:val="00ED60C2"/>
    <w:rsid w:val="00ED78F3"/>
    <w:rsid w:val="00ED7AA0"/>
    <w:rsid w:val="00EE03F5"/>
    <w:rsid w:val="00EE7CD2"/>
    <w:rsid w:val="00EF4D17"/>
    <w:rsid w:val="00EF518E"/>
    <w:rsid w:val="00EF6B28"/>
    <w:rsid w:val="00F0171E"/>
    <w:rsid w:val="00F07DC2"/>
    <w:rsid w:val="00F121A4"/>
    <w:rsid w:val="00F12997"/>
    <w:rsid w:val="00F140A1"/>
    <w:rsid w:val="00F15AC6"/>
    <w:rsid w:val="00F1657E"/>
    <w:rsid w:val="00F1770B"/>
    <w:rsid w:val="00F2178A"/>
    <w:rsid w:val="00F21C93"/>
    <w:rsid w:val="00F2343A"/>
    <w:rsid w:val="00F26E0A"/>
    <w:rsid w:val="00F306D8"/>
    <w:rsid w:val="00F3374E"/>
    <w:rsid w:val="00F349EF"/>
    <w:rsid w:val="00F44637"/>
    <w:rsid w:val="00F45389"/>
    <w:rsid w:val="00F458C7"/>
    <w:rsid w:val="00F46398"/>
    <w:rsid w:val="00F467C1"/>
    <w:rsid w:val="00F4708B"/>
    <w:rsid w:val="00F50ABB"/>
    <w:rsid w:val="00F53B53"/>
    <w:rsid w:val="00F54B09"/>
    <w:rsid w:val="00F56ECE"/>
    <w:rsid w:val="00F6061F"/>
    <w:rsid w:val="00F62A30"/>
    <w:rsid w:val="00F6335F"/>
    <w:rsid w:val="00F66A72"/>
    <w:rsid w:val="00F70695"/>
    <w:rsid w:val="00F72F8C"/>
    <w:rsid w:val="00F73228"/>
    <w:rsid w:val="00F75846"/>
    <w:rsid w:val="00F7667E"/>
    <w:rsid w:val="00F77096"/>
    <w:rsid w:val="00F77DC1"/>
    <w:rsid w:val="00F83F9F"/>
    <w:rsid w:val="00F8521C"/>
    <w:rsid w:val="00F86466"/>
    <w:rsid w:val="00F8666D"/>
    <w:rsid w:val="00F91340"/>
    <w:rsid w:val="00F92D09"/>
    <w:rsid w:val="00F951BD"/>
    <w:rsid w:val="00F9752F"/>
    <w:rsid w:val="00FA1D66"/>
    <w:rsid w:val="00FA47E2"/>
    <w:rsid w:val="00FA6AF5"/>
    <w:rsid w:val="00FA6C51"/>
    <w:rsid w:val="00FA6C7F"/>
    <w:rsid w:val="00FA77A5"/>
    <w:rsid w:val="00FA7E05"/>
    <w:rsid w:val="00FB2F77"/>
    <w:rsid w:val="00FB55E9"/>
    <w:rsid w:val="00FC7D8B"/>
    <w:rsid w:val="00FC7EF4"/>
    <w:rsid w:val="00FD236E"/>
    <w:rsid w:val="00FD3A3C"/>
    <w:rsid w:val="00FD490F"/>
    <w:rsid w:val="00FD4EB1"/>
    <w:rsid w:val="00FD68B6"/>
    <w:rsid w:val="00FD7EE2"/>
    <w:rsid w:val="00FE50F6"/>
    <w:rsid w:val="00FE6B22"/>
    <w:rsid w:val="00FF0836"/>
    <w:rsid w:val="00FF155C"/>
    <w:rsid w:val="00FF1E50"/>
    <w:rsid w:val="00FF277C"/>
    <w:rsid w:val="00FF75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58A85B9-C4B5-41C9-AE7F-E8908A00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2">
    <w:name w:val="List 2"/>
    <w:basedOn w:val="Normal"/>
    <w:uiPriority w:val="99"/>
    <w:unhideWhenUsed/>
    <w:rsid w:val="008E14D4"/>
    <w:pPr>
      <w:ind w:left="566" w:hanging="283"/>
      <w:contextualSpacing/>
    </w:pPr>
  </w:style>
  <w:style w:type="paragraph" w:styleId="Listaconvietas2">
    <w:name w:val="List Bullet 2"/>
    <w:basedOn w:val="Normal"/>
    <w:uiPriority w:val="99"/>
    <w:unhideWhenUsed/>
    <w:rsid w:val="008E14D4"/>
    <w:pPr>
      <w:numPr>
        <w:numId w:val="20"/>
      </w:numPr>
      <w:contextualSpacing/>
    </w:pPr>
  </w:style>
  <w:style w:type="paragraph" w:styleId="Sangradetextonormal">
    <w:name w:val="Body Text Indent"/>
    <w:basedOn w:val="Normal"/>
    <w:link w:val="SangradetextonormalCar"/>
    <w:uiPriority w:val="99"/>
    <w:unhideWhenUsed/>
    <w:rsid w:val="008E14D4"/>
    <w:pPr>
      <w:spacing w:after="120"/>
      <w:ind w:left="283"/>
    </w:pPr>
  </w:style>
  <w:style w:type="character" w:customStyle="1" w:styleId="SangradetextonormalCar">
    <w:name w:val="Sangría de texto normal Car"/>
    <w:basedOn w:val="Fuentedeprrafopredeter"/>
    <w:link w:val="Sangradetextonormal"/>
    <w:uiPriority w:val="99"/>
    <w:rsid w:val="008E14D4"/>
  </w:style>
  <w:style w:type="paragraph" w:styleId="Textoindependienteprimerasangra2">
    <w:name w:val="Body Text First Indent 2"/>
    <w:basedOn w:val="Sangradetextonormal"/>
    <w:link w:val="Textoindependienteprimerasangra2Car"/>
    <w:uiPriority w:val="99"/>
    <w:unhideWhenUsed/>
    <w:rsid w:val="008E14D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14D4"/>
  </w:style>
  <w:style w:type="character" w:styleId="Nmerodelnea">
    <w:name w:val="line number"/>
    <w:basedOn w:val="Fuentedeprrafopredeter"/>
    <w:uiPriority w:val="99"/>
    <w:semiHidden/>
    <w:unhideWhenUsed/>
    <w:rsid w:val="009D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485155">
      <w:bodyDiv w:val="1"/>
      <w:marLeft w:val="0"/>
      <w:marRight w:val="0"/>
      <w:marTop w:val="0"/>
      <w:marBottom w:val="0"/>
      <w:divBdr>
        <w:top w:val="none" w:sz="0" w:space="0" w:color="auto"/>
        <w:left w:val="none" w:sz="0" w:space="0" w:color="auto"/>
        <w:bottom w:val="none" w:sz="0" w:space="0" w:color="auto"/>
        <w:right w:val="none" w:sz="0" w:space="0" w:color="auto"/>
      </w:divBdr>
    </w:div>
    <w:div w:id="639924903">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9884076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53949450">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4472989">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67091196">
      <w:bodyDiv w:val="1"/>
      <w:marLeft w:val="0"/>
      <w:marRight w:val="0"/>
      <w:marTop w:val="0"/>
      <w:marBottom w:val="0"/>
      <w:divBdr>
        <w:top w:val="none" w:sz="0" w:space="0" w:color="auto"/>
        <w:left w:val="none" w:sz="0" w:space="0" w:color="auto"/>
        <w:bottom w:val="none" w:sz="0" w:space="0" w:color="auto"/>
        <w:right w:val="none" w:sz="0" w:space="0" w:color="auto"/>
      </w:divBdr>
    </w:div>
    <w:div w:id="1248660118">
      <w:bodyDiv w:val="1"/>
      <w:marLeft w:val="0"/>
      <w:marRight w:val="0"/>
      <w:marTop w:val="0"/>
      <w:marBottom w:val="0"/>
      <w:divBdr>
        <w:top w:val="none" w:sz="0" w:space="0" w:color="auto"/>
        <w:left w:val="none" w:sz="0" w:space="0" w:color="auto"/>
        <w:bottom w:val="none" w:sz="0" w:space="0" w:color="auto"/>
        <w:right w:val="none" w:sz="0" w:space="0" w:color="auto"/>
      </w:divBdr>
    </w:div>
    <w:div w:id="1319335421">
      <w:bodyDiv w:val="1"/>
      <w:marLeft w:val="0"/>
      <w:marRight w:val="0"/>
      <w:marTop w:val="0"/>
      <w:marBottom w:val="0"/>
      <w:divBdr>
        <w:top w:val="none" w:sz="0" w:space="0" w:color="auto"/>
        <w:left w:val="none" w:sz="0" w:space="0" w:color="auto"/>
        <w:bottom w:val="none" w:sz="0" w:space="0" w:color="auto"/>
        <w:right w:val="none" w:sz="0" w:space="0" w:color="auto"/>
      </w:divBdr>
    </w:div>
    <w:div w:id="1340035682">
      <w:bodyDiv w:val="1"/>
      <w:marLeft w:val="0"/>
      <w:marRight w:val="0"/>
      <w:marTop w:val="0"/>
      <w:marBottom w:val="0"/>
      <w:divBdr>
        <w:top w:val="none" w:sz="0" w:space="0" w:color="auto"/>
        <w:left w:val="none" w:sz="0" w:space="0" w:color="auto"/>
        <w:bottom w:val="none" w:sz="0" w:space="0" w:color="auto"/>
        <w:right w:val="none" w:sz="0" w:space="0" w:color="auto"/>
      </w:divBdr>
    </w:div>
    <w:div w:id="137442916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65345668">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4155132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53966526">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84763428">
      <w:bodyDiv w:val="1"/>
      <w:marLeft w:val="0"/>
      <w:marRight w:val="0"/>
      <w:marTop w:val="0"/>
      <w:marBottom w:val="0"/>
      <w:divBdr>
        <w:top w:val="none" w:sz="0" w:space="0" w:color="auto"/>
        <w:left w:val="none" w:sz="0" w:space="0" w:color="auto"/>
        <w:bottom w:val="none" w:sz="0" w:space="0" w:color="auto"/>
        <w:right w:val="none" w:sz="0" w:space="0" w:color="auto"/>
      </w:divBdr>
    </w:div>
    <w:div w:id="1933587591">
      <w:bodyDiv w:val="1"/>
      <w:marLeft w:val="0"/>
      <w:marRight w:val="0"/>
      <w:marTop w:val="0"/>
      <w:marBottom w:val="0"/>
      <w:divBdr>
        <w:top w:val="none" w:sz="0" w:space="0" w:color="auto"/>
        <w:left w:val="none" w:sz="0" w:space="0" w:color="auto"/>
        <w:bottom w:val="none" w:sz="0" w:space="0" w:color="auto"/>
        <w:right w:val="none" w:sz="0" w:space="0" w:color="auto"/>
      </w:divBdr>
    </w:div>
    <w:div w:id="19536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{72687D12-1413-4E67-9B21-4CED9FD3E70F}</b:Guid>
    <b:URL>http://igecem.edomex.gob.mx/servicios</b:URL>
    <b:RefOrder>1</b:RefOrder>
  </b:Source>
</b:Sources>
</file>

<file path=customXml/itemProps1.xml><?xml version="1.0" encoding="utf-8"?>
<ds:datastoreItem xmlns:ds="http://schemas.openxmlformats.org/officeDocument/2006/customXml" ds:itemID="{704FA98C-A18D-421C-A6F0-068E6710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11000</Words>
  <Characters>60503</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2019-08-09T18:12:00Z</cp:lastPrinted>
  <dcterms:created xsi:type="dcterms:W3CDTF">2021-02-05T22:39:00Z</dcterms:created>
  <dcterms:modified xsi:type="dcterms:W3CDTF">2021-04-06T01:32:00Z</dcterms:modified>
</cp:coreProperties>
</file>