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6284EC5"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5A1636">
        <w:rPr>
          <w:rFonts w:ascii="Palatino Linotype" w:eastAsia="Times New Roman" w:hAnsi="Palatino Linotype" w:cs="Arial"/>
          <w:color w:val="000000"/>
          <w:sz w:val="24"/>
          <w:szCs w:val="24"/>
          <w:lang w:eastAsia="es-MX"/>
        </w:rPr>
        <w:t xml:space="preserve">veintiséis de agosto </w:t>
      </w:r>
      <w:r w:rsidR="00F652B2">
        <w:rPr>
          <w:rFonts w:ascii="Palatino Linotype" w:eastAsia="Times New Roman" w:hAnsi="Palatino Linotype" w:cs="Arial"/>
          <w:color w:val="000000"/>
          <w:sz w:val="24"/>
          <w:szCs w:val="24"/>
          <w:lang w:eastAsia="es-MX"/>
        </w:rPr>
        <w:t xml:space="preserve">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63381D9"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AE1890">
        <w:rPr>
          <w:rFonts w:ascii="Palatino Linotype" w:hAnsi="Palatino Linotype" w:cs="Arial"/>
          <w:b/>
          <w:bCs/>
          <w:sz w:val="24"/>
          <w:szCs w:val="24"/>
          <w:lang w:eastAsia="es-MX"/>
        </w:rPr>
        <w:t>1</w:t>
      </w:r>
      <w:r w:rsidR="00F330C4">
        <w:rPr>
          <w:rFonts w:ascii="Palatino Linotype" w:hAnsi="Palatino Linotype" w:cs="Arial"/>
          <w:b/>
          <w:bCs/>
          <w:sz w:val="24"/>
          <w:szCs w:val="24"/>
          <w:lang w:eastAsia="es-MX"/>
        </w:rPr>
        <w:t>40</w:t>
      </w:r>
      <w:r w:rsidR="00AE1890">
        <w:rPr>
          <w:rFonts w:ascii="Palatino Linotype" w:hAnsi="Palatino Linotype" w:cs="Arial"/>
          <w:b/>
          <w:bCs/>
          <w:sz w:val="24"/>
          <w:szCs w:val="24"/>
          <w:lang w:eastAsia="es-MX"/>
        </w:rPr>
        <w:t>0</w:t>
      </w:r>
      <w:r w:rsidR="0044569F" w:rsidRPr="00AD2A55">
        <w:rPr>
          <w:rFonts w:ascii="Palatino Linotype" w:hAnsi="Palatino Linotype" w:cs="Arial"/>
          <w:b/>
          <w:bCs/>
          <w:sz w:val="24"/>
          <w:szCs w:val="24"/>
          <w:lang w:eastAsia="es-MX"/>
        </w:rPr>
        <w:t>/INFOEM/IP/RR/20</w:t>
      </w:r>
      <w:r w:rsidR="001C2EBE">
        <w:rPr>
          <w:rFonts w:ascii="Palatino Linotype" w:hAnsi="Palatino Linotype" w:cs="Arial"/>
          <w:b/>
          <w:bCs/>
          <w:sz w:val="24"/>
          <w:szCs w:val="24"/>
          <w:lang w:eastAsia="es-MX"/>
        </w:rPr>
        <w:t>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1C2EBE">
        <w:rPr>
          <w:rFonts w:ascii="Palatino Linotype" w:hAnsi="Palatino Linotype" w:cs="Arial"/>
          <w:sz w:val="24"/>
          <w:szCs w:val="24"/>
        </w:rPr>
        <w:t>por</w:t>
      </w:r>
      <w:r w:rsidR="00AE1890">
        <w:rPr>
          <w:rFonts w:ascii="Palatino Linotype" w:hAnsi="Palatino Linotype" w:cs="Arial"/>
          <w:sz w:val="24"/>
          <w:szCs w:val="24"/>
        </w:rPr>
        <w:t xml:space="preserve"> l</w:t>
      </w:r>
      <w:r w:rsidR="00F330C4">
        <w:rPr>
          <w:rFonts w:ascii="Palatino Linotype" w:hAnsi="Palatino Linotype" w:cs="Arial"/>
          <w:sz w:val="24"/>
          <w:szCs w:val="24"/>
        </w:rPr>
        <w:t>a</w:t>
      </w:r>
      <w:r w:rsidR="00AE1890">
        <w:rPr>
          <w:rFonts w:ascii="Palatino Linotype" w:hAnsi="Palatino Linotype" w:cs="Arial"/>
          <w:sz w:val="24"/>
          <w:szCs w:val="24"/>
        </w:rPr>
        <w:t xml:space="preserve"> </w:t>
      </w:r>
      <w:r w:rsidR="00AE1890">
        <w:rPr>
          <w:rFonts w:ascii="Palatino Linotype" w:hAnsi="Palatino Linotype" w:cs="Arial"/>
          <w:b/>
          <w:sz w:val="24"/>
          <w:szCs w:val="24"/>
        </w:rPr>
        <w:t xml:space="preserve">C. </w:t>
      </w:r>
      <w:r w:rsidR="00273AC1">
        <w:rPr>
          <w:rFonts w:ascii="Palatino Linotype" w:hAnsi="Palatino Linotype" w:cs="Arial"/>
          <w:b/>
          <w:sz w:val="21"/>
          <w:szCs w:val="21"/>
        </w:rPr>
        <w:t xml:space="preserve">XXXXX </w:t>
      </w:r>
      <w:proofErr w:type="spellStart"/>
      <w:r w:rsidR="00273AC1">
        <w:rPr>
          <w:rFonts w:ascii="Palatino Linotype" w:hAnsi="Palatino Linotype" w:cs="Arial"/>
          <w:b/>
          <w:sz w:val="21"/>
          <w:szCs w:val="21"/>
        </w:rPr>
        <w:t>XXXXX</w:t>
      </w:r>
      <w:proofErr w:type="spellEnd"/>
      <w:r w:rsidR="00273AC1">
        <w:rPr>
          <w:rFonts w:ascii="Palatino Linotype" w:hAnsi="Palatino Linotype" w:cs="Arial"/>
          <w:b/>
          <w:sz w:val="21"/>
          <w:szCs w:val="21"/>
        </w:rPr>
        <w:t xml:space="preserve"> </w:t>
      </w:r>
      <w:proofErr w:type="spellStart"/>
      <w:r w:rsidR="00273AC1">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l</w:t>
      </w:r>
      <w:r w:rsidR="00F330C4">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Ayuntamiento de</w:t>
      </w:r>
      <w:r w:rsidR="001C2EBE">
        <w:rPr>
          <w:rFonts w:ascii="Palatino Linotype" w:hAnsi="Palatino Linotype" w:cs="Arial"/>
          <w:b/>
          <w:sz w:val="24"/>
          <w:szCs w:val="24"/>
        </w:rPr>
        <w:t xml:space="preserve"> </w:t>
      </w:r>
      <w:r w:rsidR="00F330C4">
        <w:rPr>
          <w:rFonts w:ascii="Palatino Linotype" w:hAnsi="Palatino Linotype" w:cs="Arial"/>
          <w:b/>
          <w:sz w:val="24"/>
          <w:szCs w:val="24"/>
        </w:rPr>
        <w:t>Valle de Chalco Solidaridad</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000D672"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330C4">
        <w:rPr>
          <w:rFonts w:ascii="Palatino Linotype" w:hAnsi="Palatino Linotype" w:cs="Arial"/>
          <w:sz w:val="24"/>
          <w:szCs w:val="24"/>
        </w:rPr>
        <w:t>diez de febrero</w:t>
      </w:r>
      <w:r w:rsidR="001C2EBE">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 xml:space="preserve">l Sujeto Obligado, solicitud de acceso a la información pública, registrada bajo </w:t>
      </w:r>
      <w:r w:rsidR="002C3F07">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F330C4" w:rsidRPr="00F330C4">
        <w:rPr>
          <w:rFonts w:ascii="Palatino Linotype" w:hAnsi="Palatino Linotype" w:cs="Arial"/>
          <w:b/>
          <w:sz w:val="24"/>
          <w:szCs w:val="24"/>
        </w:rPr>
        <w:t>00126/VACHASO/IP/2020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6398161A" w:rsidR="005F08CE" w:rsidRPr="00264F31" w:rsidRDefault="00680961" w:rsidP="00264F31">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F330C4" w:rsidRPr="00F330C4">
        <w:rPr>
          <w:rFonts w:ascii="Palatino Linotype" w:hAnsi="Palatino Linotype" w:cs="Arial"/>
          <w:b/>
          <w:sz w:val="24"/>
          <w:szCs w:val="24"/>
        </w:rPr>
        <w:t>00126/VACHASO/IP/2020</w:t>
      </w:r>
    </w:p>
    <w:p w14:paraId="042F8C77" w14:textId="7AF5CEEE" w:rsidR="00947259" w:rsidRPr="00F330C4" w:rsidRDefault="00906098" w:rsidP="00126137">
      <w:pPr>
        <w:ind w:left="851" w:right="850"/>
        <w:jc w:val="both"/>
        <w:rPr>
          <w:rFonts w:ascii="Palatino Linotype" w:eastAsia="Times New Roman" w:hAnsi="Palatino Linotype" w:cs="Times New Roman"/>
          <w:i/>
          <w:lang w:eastAsia="es-MX"/>
        </w:rPr>
      </w:pPr>
      <w:r w:rsidRPr="00F330C4">
        <w:rPr>
          <w:rFonts w:ascii="Palatino Linotype" w:hAnsi="Palatino Linotype"/>
          <w:i/>
          <w:color w:val="000000"/>
        </w:rPr>
        <w:t>“</w:t>
      </w:r>
      <w:r w:rsidR="00F330C4" w:rsidRPr="00F330C4">
        <w:rPr>
          <w:rFonts w:ascii="Palatino Linotype" w:hAnsi="Palatino Linotype"/>
          <w:i/>
          <w:color w:val="000000"/>
        </w:rPr>
        <w:t xml:space="preserve">solicito informe a detalle de la 1ra y 2da quincena de enero de 2020 con sus deducciones y percepciones, incluyendo lista de raya, dietas, sindicalizados y </w:t>
      </w:r>
      <w:proofErr w:type="spellStart"/>
      <w:r w:rsidR="00F330C4" w:rsidRPr="00F330C4">
        <w:rPr>
          <w:rFonts w:ascii="Palatino Linotype" w:hAnsi="Palatino Linotype"/>
          <w:i/>
          <w:color w:val="000000"/>
        </w:rPr>
        <w:t>nomina</w:t>
      </w:r>
      <w:proofErr w:type="spellEnd"/>
      <w:r w:rsidR="00AA0631" w:rsidRPr="00F330C4">
        <w:rPr>
          <w:rFonts w:ascii="Palatino Linotype" w:hAnsi="Palatino Linotype"/>
          <w:i/>
          <w:color w:val="000000"/>
        </w:rPr>
        <w:t>.</w:t>
      </w:r>
      <w:r w:rsidR="00BF3214" w:rsidRPr="00F330C4">
        <w:rPr>
          <w:rFonts w:ascii="Palatino Linotype" w:eastAsia="Times New Roman" w:hAnsi="Palatino Linotype" w:cs="Times New Roman"/>
          <w:i/>
          <w:lang w:eastAsia="es-ES"/>
        </w:rPr>
        <w:t>”</w:t>
      </w:r>
      <w:r w:rsidR="00BF3214" w:rsidRPr="00F330C4">
        <w:rPr>
          <w:rFonts w:ascii="Palatino Linotype" w:eastAsia="Times New Roman" w:hAnsi="Palatino Linotype" w:cs="Times New Roman"/>
          <w:i/>
          <w:lang w:val="es-ES_tradnl" w:eastAsia="es-ES"/>
        </w:rPr>
        <w:t xml:space="preserve"> </w:t>
      </w:r>
      <w:r w:rsidR="00EA51DC" w:rsidRPr="00F330C4">
        <w:rPr>
          <w:rFonts w:ascii="Palatino Linotype" w:eastAsia="Times New Roman" w:hAnsi="Palatino Linotype" w:cs="Times New Roman"/>
          <w:i/>
          <w:lang w:val="es-ES_tradnl" w:eastAsia="es-ES"/>
        </w:rPr>
        <w:t>(Sic).</w:t>
      </w:r>
    </w:p>
    <w:p w14:paraId="788DFD11" w14:textId="09C9F83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w:t>
      </w:r>
      <w:r w:rsidR="003F5C59">
        <w:rPr>
          <w:rFonts w:ascii="Palatino Linotype" w:hAnsi="Palatino Linotype" w:cs="Arial"/>
          <w:sz w:val="24"/>
          <w:szCs w:val="24"/>
        </w:rPr>
        <w:t xml:space="preserve">ud de información contenida en </w:t>
      </w:r>
      <w:r w:rsidR="002C3F07">
        <w:rPr>
          <w:rFonts w:ascii="Palatino Linotype" w:hAnsi="Palatino Linotype" w:cs="Arial"/>
          <w:sz w:val="24"/>
          <w:szCs w:val="24"/>
        </w:rPr>
        <w:t>e</w:t>
      </w:r>
      <w:r w:rsidRPr="00201765">
        <w:rPr>
          <w:rFonts w:ascii="Palatino Linotype" w:hAnsi="Palatino Linotype" w:cs="Arial"/>
          <w:sz w:val="24"/>
          <w:szCs w:val="24"/>
        </w:rPr>
        <w:t xml:space="preserve">l expediente electrónico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264F31">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140B4D0E" w:rsidR="00702BEF" w:rsidRDefault="00273AC1" w:rsidP="00F330C4">
      <w:pPr>
        <w:tabs>
          <w:tab w:val="left" w:pos="4962"/>
        </w:tabs>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5EC9CD5D" wp14:editId="5DC61B1F">
            <wp:extent cx="5303520" cy="20116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2011680"/>
                    </a:xfrm>
                    <a:prstGeom prst="rect">
                      <a:avLst/>
                    </a:prstGeom>
                    <a:noFill/>
                    <a:ln>
                      <a:noFill/>
                    </a:ln>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5026745"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F330C4">
        <w:rPr>
          <w:rFonts w:ascii="Palatino Linotype" w:hAnsi="Palatino Linotype" w:cs="Arial"/>
          <w:sz w:val="24"/>
          <w:szCs w:val="24"/>
        </w:rPr>
        <w:t>cuatro de m</w:t>
      </w:r>
      <w:r w:rsidR="00126137">
        <w:rPr>
          <w:rFonts w:ascii="Palatino Linotype" w:hAnsi="Palatino Linotype" w:cs="Arial"/>
          <w:sz w:val="24"/>
          <w:szCs w:val="24"/>
        </w:rPr>
        <w:t xml:space="preserve">arzo </w:t>
      </w:r>
      <w:r w:rsidR="00803D97">
        <w:rPr>
          <w:rFonts w:ascii="Palatino Linotype" w:hAnsi="Palatino Linotype" w:cs="Arial"/>
          <w:sz w:val="24"/>
          <w:szCs w:val="24"/>
        </w:rPr>
        <w:t>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AA0631">
        <w:rPr>
          <w:rFonts w:ascii="Palatino Linotype" w:hAnsi="Palatino Linotype" w:cs="Arial"/>
          <w:b/>
          <w:bCs/>
          <w:sz w:val="24"/>
          <w:szCs w:val="24"/>
          <w:lang w:eastAsia="es-MX"/>
        </w:rPr>
        <w:t>1</w:t>
      </w:r>
      <w:r w:rsidR="00F330C4">
        <w:rPr>
          <w:rFonts w:ascii="Palatino Linotype" w:hAnsi="Palatino Linotype" w:cs="Arial"/>
          <w:b/>
          <w:bCs/>
          <w:sz w:val="24"/>
          <w:szCs w:val="24"/>
          <w:lang w:eastAsia="es-MX"/>
        </w:rPr>
        <w:t>40</w:t>
      </w:r>
      <w:r w:rsidR="00AA0631">
        <w:rPr>
          <w:rFonts w:ascii="Palatino Linotype" w:hAnsi="Palatino Linotype" w:cs="Arial"/>
          <w:b/>
          <w:bCs/>
          <w:sz w:val="24"/>
          <w:szCs w:val="24"/>
          <w:lang w:eastAsia="es-MX"/>
        </w:rPr>
        <w:t>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0A1BB5" w:rsidRDefault="00ED60A5" w:rsidP="00AD2A55">
      <w:pPr>
        <w:spacing w:after="0" w:line="360" w:lineRule="auto"/>
        <w:jc w:val="both"/>
        <w:rPr>
          <w:rFonts w:ascii="Palatino Linotype" w:hAnsi="Palatino Linotype" w:cs="Arial"/>
          <w:sz w:val="16"/>
          <w:szCs w:val="24"/>
        </w:rPr>
      </w:pPr>
    </w:p>
    <w:p w14:paraId="71D00363" w14:textId="3D587146"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A0631">
        <w:rPr>
          <w:rFonts w:ascii="Palatino Linotype" w:hAnsi="Palatino Linotype" w:cs="Arial"/>
          <w:b/>
          <w:bCs/>
          <w:sz w:val="24"/>
          <w:szCs w:val="24"/>
          <w:lang w:eastAsia="es-MX"/>
        </w:rPr>
        <w:t>01</w:t>
      </w:r>
      <w:r w:rsidR="00F330C4">
        <w:rPr>
          <w:rFonts w:ascii="Palatino Linotype" w:hAnsi="Palatino Linotype" w:cs="Arial"/>
          <w:b/>
          <w:bCs/>
          <w:sz w:val="24"/>
          <w:szCs w:val="24"/>
          <w:lang w:eastAsia="es-MX"/>
        </w:rPr>
        <w:t>40</w:t>
      </w:r>
      <w:r w:rsidR="00AA0631">
        <w:rPr>
          <w:rFonts w:ascii="Palatino Linotype" w:hAnsi="Palatino Linotype" w:cs="Arial"/>
          <w:b/>
          <w:bCs/>
          <w:sz w:val="24"/>
          <w:szCs w:val="24"/>
          <w:lang w:eastAsia="es-MX"/>
        </w:rPr>
        <w:t>0/INFOEM/IP/RR/2020</w:t>
      </w:r>
      <w:r w:rsidR="00970C1B" w:rsidRPr="006E0E53">
        <w:rPr>
          <w:rFonts w:ascii="Palatino Linotype" w:hAnsi="Palatino Linotype" w:cs="Arial"/>
          <w:b/>
          <w:bCs/>
          <w:sz w:val="24"/>
          <w:szCs w:val="24"/>
          <w:lang w:eastAsia="es-MX"/>
        </w:rPr>
        <w:tab/>
      </w:r>
    </w:p>
    <w:p w14:paraId="7BD42008" w14:textId="77777777" w:rsidR="00BD12EB" w:rsidRDefault="00BD12EB" w:rsidP="00126137">
      <w:pPr>
        <w:spacing w:after="0" w:line="240" w:lineRule="auto"/>
        <w:ind w:left="851"/>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804AFFE" w14:textId="4E889430" w:rsidR="00126137" w:rsidRPr="0011235D" w:rsidRDefault="00AA0631" w:rsidP="00126137">
      <w:pPr>
        <w:spacing w:after="0" w:line="240" w:lineRule="auto"/>
        <w:ind w:left="851" w:right="850"/>
        <w:jc w:val="both"/>
        <w:rPr>
          <w:rFonts w:ascii="Palatino Linotype" w:hAnsi="Palatino Linotype"/>
          <w:i/>
          <w:color w:val="000000"/>
        </w:rPr>
      </w:pPr>
      <w:r w:rsidRPr="0011235D">
        <w:rPr>
          <w:rFonts w:ascii="Palatino Linotype" w:hAnsi="Palatino Linotype" w:cs="Arial"/>
          <w:b/>
          <w:i/>
        </w:rPr>
        <w:t>“</w:t>
      </w:r>
      <w:r w:rsidR="00F330C4" w:rsidRPr="0011235D">
        <w:rPr>
          <w:rFonts w:ascii="Palatino Linotype" w:hAnsi="Palatino Linotype"/>
          <w:i/>
          <w:color w:val="000000"/>
        </w:rPr>
        <w:t>solicito informe a detalle de la 1ra y 2da quincena de enero de 2020 con sus deducciones y percepciones, incluyendo lista de raya, dietas, sindicalizados y nomina</w:t>
      </w:r>
      <w:proofErr w:type="gramStart"/>
      <w:r w:rsidR="00126137" w:rsidRPr="0011235D">
        <w:rPr>
          <w:rFonts w:ascii="Palatino Linotype" w:hAnsi="Palatino Linotype"/>
          <w:i/>
          <w:color w:val="000000"/>
        </w:rPr>
        <w:t>”(</w:t>
      </w:r>
      <w:proofErr w:type="gramEnd"/>
      <w:r w:rsidR="00126137" w:rsidRPr="0011235D">
        <w:rPr>
          <w:rFonts w:ascii="Palatino Linotype" w:hAnsi="Palatino Linotype"/>
          <w:i/>
          <w:color w:val="000000"/>
        </w:rPr>
        <w:t>Sic).</w:t>
      </w:r>
    </w:p>
    <w:p w14:paraId="69BFDAA6" w14:textId="77777777" w:rsidR="00126137" w:rsidRDefault="00126137" w:rsidP="00126137">
      <w:pPr>
        <w:spacing w:after="0" w:line="240" w:lineRule="auto"/>
        <w:ind w:left="851" w:right="850"/>
        <w:jc w:val="both"/>
        <w:rPr>
          <w:rFonts w:ascii="Palatino Linotype" w:hAnsi="Palatino Linotype" w:cs="Arial"/>
          <w:b/>
          <w:sz w:val="24"/>
          <w:szCs w:val="24"/>
        </w:rPr>
      </w:pPr>
    </w:p>
    <w:p w14:paraId="5DD7AFE8" w14:textId="06E06643" w:rsidR="00BD12EB" w:rsidRPr="00AD2A55" w:rsidRDefault="00BD12EB" w:rsidP="00126137">
      <w:pPr>
        <w:spacing w:after="0" w:line="240" w:lineRule="auto"/>
        <w:ind w:left="851" w:right="850"/>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177CD160" w:rsidR="009F6F65" w:rsidRPr="0011235D" w:rsidRDefault="00BD12EB" w:rsidP="00AA0631">
      <w:pPr>
        <w:ind w:left="851" w:right="850"/>
        <w:jc w:val="both"/>
        <w:rPr>
          <w:rFonts w:ascii="Palatino Linotype" w:eastAsia="Times New Roman" w:hAnsi="Palatino Linotype" w:cs="Times New Roman"/>
          <w:i/>
          <w:lang w:eastAsia="es-MX"/>
        </w:rPr>
      </w:pPr>
      <w:r w:rsidRPr="0011235D">
        <w:rPr>
          <w:rFonts w:ascii="Palatino Linotype" w:hAnsi="Palatino Linotype" w:cs="Arial"/>
          <w:i/>
        </w:rPr>
        <w:t>“</w:t>
      </w:r>
      <w:r w:rsidR="0011235D" w:rsidRPr="0011235D">
        <w:rPr>
          <w:rFonts w:ascii="Palatino Linotype" w:hAnsi="Palatino Linotype"/>
          <w:i/>
          <w:color w:val="000000"/>
        </w:rPr>
        <w:t>no he recibido la respuesta en tiempo</w:t>
      </w:r>
      <w:r w:rsidR="009763E3" w:rsidRPr="0011235D">
        <w:rPr>
          <w:rFonts w:ascii="Palatino Linotype" w:hAnsi="Palatino Linotype"/>
          <w:i/>
          <w:color w:val="000000"/>
        </w:rPr>
        <w:t>” (S</w:t>
      </w:r>
      <w:r w:rsidRPr="0011235D">
        <w:rPr>
          <w:rFonts w:ascii="Palatino Linotype" w:hAnsi="Palatino Linotype"/>
          <w:i/>
          <w:color w:val="000000"/>
        </w:rPr>
        <w:t>ic)</w:t>
      </w:r>
      <w:r w:rsidR="006A3E42" w:rsidRPr="0011235D">
        <w:rPr>
          <w:rFonts w:ascii="Palatino Linotype" w:hAnsi="Palatino Linotype"/>
          <w:i/>
          <w:color w:val="000000"/>
        </w:rPr>
        <w:t>.</w:t>
      </w:r>
    </w:p>
    <w:p w14:paraId="20A3ED9C" w14:textId="77777777" w:rsidR="006A3E42" w:rsidRPr="0011235D"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1DB0C66"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w:t>
      </w:r>
      <w:r w:rsidR="00AA0631">
        <w:rPr>
          <w:rFonts w:ascii="Palatino Linotype" w:hAnsi="Palatino Linotype" w:cs="Arial"/>
          <w:b/>
          <w:sz w:val="24"/>
          <w:szCs w:val="24"/>
        </w:rPr>
        <w:t>1</w:t>
      </w:r>
      <w:r w:rsidR="0011235D">
        <w:rPr>
          <w:rFonts w:ascii="Palatino Linotype" w:hAnsi="Palatino Linotype" w:cs="Arial"/>
          <w:b/>
          <w:sz w:val="24"/>
          <w:szCs w:val="24"/>
        </w:rPr>
        <w:t>40</w:t>
      </w:r>
      <w:r w:rsidR="00AA0631">
        <w:rPr>
          <w:rFonts w:ascii="Palatino Linotype" w:hAnsi="Palatino Linotype" w:cs="Arial"/>
          <w:b/>
          <w:sz w:val="24"/>
          <w:szCs w:val="24"/>
        </w:rPr>
        <w:t>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126137">
        <w:rPr>
          <w:rFonts w:ascii="Palatino Linotype" w:hAnsi="Palatino Linotype" w:cs="Arial"/>
          <w:sz w:val="24"/>
          <w:szCs w:val="24"/>
        </w:rPr>
        <w:t xml:space="preserve"> </w:t>
      </w:r>
      <w:r w:rsidR="0011235D">
        <w:rPr>
          <w:rFonts w:ascii="Palatino Linotype" w:hAnsi="Palatino Linotype" w:cs="Arial"/>
          <w:sz w:val="24"/>
          <w:szCs w:val="24"/>
        </w:rPr>
        <w:t>once</w:t>
      </w:r>
      <w:r w:rsidR="00126137">
        <w:rPr>
          <w:rFonts w:ascii="Palatino Linotype" w:hAnsi="Palatino Linotype" w:cs="Arial"/>
          <w:sz w:val="24"/>
          <w:szCs w:val="24"/>
        </w:rPr>
        <w:t xml:space="preserve"> de marzo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7D1BF666"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w:t>
      </w:r>
      <w:r w:rsidR="00E14A72">
        <w:rPr>
          <w:rFonts w:ascii="Palatino Linotype" w:hAnsi="Palatino Linotype" w:cs="Arial"/>
          <w:b/>
          <w:sz w:val="24"/>
          <w:szCs w:val="24"/>
        </w:rPr>
        <w:t>1</w:t>
      </w:r>
      <w:r w:rsidR="0011235D">
        <w:rPr>
          <w:rFonts w:ascii="Palatino Linotype" w:hAnsi="Palatino Linotype" w:cs="Arial"/>
          <w:b/>
          <w:sz w:val="24"/>
          <w:szCs w:val="24"/>
        </w:rPr>
        <w:t>40</w:t>
      </w:r>
      <w:r w:rsidR="00E14A72">
        <w:rPr>
          <w:rFonts w:ascii="Palatino Linotype" w:hAnsi="Palatino Linotype" w:cs="Arial"/>
          <w:b/>
          <w:sz w:val="24"/>
          <w:szCs w:val="24"/>
        </w:rPr>
        <w:t>0/</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0E34206E" w:rsidR="006F681C" w:rsidRDefault="0011235D"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00CCD6A2" wp14:editId="4C1AA9D6">
            <wp:extent cx="5345024" cy="1476375"/>
            <wp:effectExtent l="190500" t="190500" r="19875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361" t="35581" r="17989" b="32660"/>
                    <a:stretch/>
                  </pic:blipFill>
                  <pic:spPr bwMode="auto">
                    <a:xfrm>
                      <a:off x="0" y="0"/>
                      <a:ext cx="5347708" cy="147711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F31884C"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w:t>
      </w:r>
      <w:r w:rsidRPr="00C41894">
        <w:rPr>
          <w:rFonts w:ascii="Palatino Linotype" w:hAnsi="Palatino Linotype" w:cs="Arial"/>
          <w:sz w:val="24"/>
          <w:szCs w:val="24"/>
        </w:rPr>
        <w:t>término legal, se decreta el cierre de instrucción</w:t>
      </w:r>
      <w:r w:rsidR="00461648" w:rsidRPr="00C41894">
        <w:rPr>
          <w:rFonts w:ascii="Palatino Linotype" w:hAnsi="Palatino Linotype" w:cs="Arial"/>
          <w:sz w:val="24"/>
          <w:szCs w:val="24"/>
        </w:rPr>
        <w:t xml:space="preserve"> del recurso</w:t>
      </w:r>
      <w:r w:rsidR="00F32FBF" w:rsidRPr="00C41894">
        <w:rPr>
          <w:rFonts w:ascii="Palatino Linotype" w:hAnsi="Palatino Linotype" w:cs="Arial"/>
          <w:sz w:val="24"/>
          <w:szCs w:val="24"/>
        </w:rPr>
        <w:t>s</w:t>
      </w:r>
      <w:r w:rsidR="00461648" w:rsidRPr="00C41894">
        <w:rPr>
          <w:rFonts w:ascii="Palatino Linotype" w:hAnsi="Palatino Linotype" w:cs="Arial"/>
          <w:sz w:val="24"/>
          <w:szCs w:val="24"/>
        </w:rPr>
        <w:t xml:space="preserve"> de revisión</w:t>
      </w:r>
      <w:r w:rsidR="00F32FBF" w:rsidRPr="00C41894">
        <w:rPr>
          <w:rFonts w:ascii="Palatino Linotype" w:hAnsi="Palatino Linotype" w:cs="Arial"/>
          <w:sz w:val="24"/>
          <w:szCs w:val="24"/>
        </w:rPr>
        <w:t xml:space="preserve"> se realizó</w:t>
      </w:r>
      <w:r w:rsidR="00F32FBF" w:rsidRPr="00C41894">
        <w:rPr>
          <w:rFonts w:ascii="Palatino Linotype" w:hAnsi="Palatino Linotype" w:cs="Arial"/>
          <w:b/>
          <w:sz w:val="24"/>
          <w:szCs w:val="24"/>
        </w:rPr>
        <w:t xml:space="preserve"> </w:t>
      </w:r>
      <w:r w:rsidRPr="00C41894">
        <w:rPr>
          <w:rFonts w:ascii="Palatino Linotype" w:hAnsi="Palatino Linotype" w:cs="Arial"/>
          <w:sz w:val="24"/>
          <w:szCs w:val="24"/>
        </w:rPr>
        <w:t xml:space="preserve">en fecha </w:t>
      </w:r>
      <w:r w:rsidR="00C41894" w:rsidRPr="00C41894">
        <w:rPr>
          <w:rFonts w:ascii="Palatino Linotype" w:hAnsi="Palatino Linotype" w:cs="Arial"/>
          <w:sz w:val="24"/>
          <w:szCs w:val="24"/>
        </w:rPr>
        <w:t>cuatro de agosto</w:t>
      </w:r>
      <w:r w:rsidR="00F80D24" w:rsidRPr="00C4189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w:t>
      </w:r>
      <w:r w:rsidRPr="00AD2A55">
        <w:rPr>
          <w:rFonts w:ascii="Palatino Linotype" w:hAnsi="Palatino Linotype" w:cs="Arial"/>
          <w:sz w:val="24"/>
          <w:szCs w:val="24"/>
        </w:rPr>
        <w:lastRenderedPageBreak/>
        <w:t xml:space="preserve">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Default="00F80D24" w:rsidP="00AD2A55">
      <w:pPr>
        <w:autoSpaceDE w:val="0"/>
        <w:autoSpaceDN w:val="0"/>
        <w:adjustRightInd w:val="0"/>
        <w:spacing w:after="0" w:line="360" w:lineRule="auto"/>
        <w:jc w:val="both"/>
        <w:rPr>
          <w:rFonts w:ascii="Palatino Linotype" w:hAnsi="Palatino Linotype" w:cs="Arial"/>
          <w:sz w:val="24"/>
          <w:szCs w:val="24"/>
        </w:rPr>
      </w:pPr>
    </w:p>
    <w:p w14:paraId="61EDD143" w14:textId="77777777" w:rsidR="002A7A23" w:rsidRPr="00AD2A55" w:rsidRDefault="002A7A23" w:rsidP="002A7A2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7B81D632" w14:textId="77777777" w:rsidR="002A7A23" w:rsidRPr="00AD2A55"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F033AB8" w14:textId="77777777" w:rsidR="002A7A23" w:rsidRPr="00405687" w:rsidRDefault="002A7A23" w:rsidP="002A7A23">
      <w:pPr>
        <w:autoSpaceDE w:val="0"/>
        <w:autoSpaceDN w:val="0"/>
        <w:adjustRightInd w:val="0"/>
        <w:spacing w:after="0" w:line="360" w:lineRule="auto"/>
        <w:jc w:val="both"/>
        <w:rPr>
          <w:rFonts w:ascii="Palatino Linotype" w:hAnsi="Palatino Linotype" w:cs="Arial"/>
          <w:sz w:val="18"/>
          <w:szCs w:val="24"/>
        </w:rPr>
      </w:pPr>
    </w:p>
    <w:p w14:paraId="79F076BD" w14:textId="77777777" w:rsidR="002A7A23" w:rsidRPr="00AD2A55" w:rsidRDefault="002A7A23" w:rsidP="002A7A2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9081EF5" w14:textId="77777777" w:rsidR="002A7A23" w:rsidRPr="00AD2A55" w:rsidRDefault="002A7A23" w:rsidP="002A7A2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AD2A55">
        <w:rPr>
          <w:rFonts w:ascii="Palatino Linotype" w:hAnsi="Palatino Linotype"/>
          <w:b/>
          <w:i/>
          <w:sz w:val="22"/>
          <w:szCs w:val="22"/>
          <w:u w:val="single"/>
        </w:rPr>
        <w:lastRenderedPageBreak/>
        <w:t>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985EDD" w14:textId="77777777" w:rsidR="002A7A23" w:rsidRPr="00AD2A55" w:rsidRDefault="002A7A23" w:rsidP="002A7A23">
      <w:pPr>
        <w:pStyle w:val="Prrafodelista"/>
        <w:autoSpaceDE w:val="0"/>
        <w:autoSpaceDN w:val="0"/>
        <w:adjustRightInd w:val="0"/>
        <w:spacing w:line="360" w:lineRule="auto"/>
        <w:ind w:left="0"/>
        <w:jc w:val="both"/>
        <w:rPr>
          <w:rFonts w:ascii="Palatino Linotype" w:hAnsi="Palatino Linotype" w:cs="Arial"/>
        </w:rPr>
      </w:pPr>
    </w:p>
    <w:p w14:paraId="5B7C3786" w14:textId="77777777" w:rsidR="002A7A23" w:rsidRPr="00AD2A55"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476AF775" w14:textId="77777777" w:rsidR="002A7A23" w:rsidRPr="00405687" w:rsidRDefault="002A7A23" w:rsidP="002A7A23">
      <w:pPr>
        <w:pStyle w:val="Prrafodelista"/>
        <w:autoSpaceDE w:val="0"/>
        <w:autoSpaceDN w:val="0"/>
        <w:adjustRightInd w:val="0"/>
        <w:spacing w:line="360" w:lineRule="auto"/>
        <w:ind w:left="0"/>
        <w:jc w:val="both"/>
        <w:rPr>
          <w:rFonts w:ascii="Palatino Linotype" w:hAnsi="Palatino Linotype" w:cs="Arial"/>
          <w:sz w:val="16"/>
        </w:rPr>
      </w:pPr>
    </w:p>
    <w:p w14:paraId="6DA40CEE"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499106F6"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5BC4F8FC"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2E90D1C9"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04CCD7A0"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178D32A"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349DB62"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372125F"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5A37A332" w14:textId="77777777" w:rsidR="002A7A23" w:rsidRPr="00AD2A55" w:rsidRDefault="002A7A23" w:rsidP="002A7A23">
      <w:pPr>
        <w:pStyle w:val="Prrafodelista"/>
        <w:autoSpaceDE w:val="0"/>
        <w:autoSpaceDN w:val="0"/>
        <w:adjustRightInd w:val="0"/>
        <w:spacing w:line="360" w:lineRule="auto"/>
        <w:ind w:right="850"/>
        <w:jc w:val="both"/>
        <w:rPr>
          <w:rFonts w:ascii="Palatino Linotype" w:hAnsi="Palatino Linotype" w:cs="Arial"/>
          <w:i/>
        </w:rPr>
      </w:pPr>
    </w:p>
    <w:p w14:paraId="237CA974" w14:textId="77777777" w:rsidR="002A7A23"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07D9D63" w14:textId="77777777" w:rsidR="002A7A23" w:rsidRPr="00405687" w:rsidRDefault="002A7A23" w:rsidP="002A7A23">
      <w:pPr>
        <w:autoSpaceDE w:val="0"/>
        <w:autoSpaceDN w:val="0"/>
        <w:adjustRightInd w:val="0"/>
        <w:spacing w:after="0" w:line="360" w:lineRule="auto"/>
        <w:jc w:val="both"/>
        <w:rPr>
          <w:rFonts w:ascii="Palatino Linotype" w:hAnsi="Palatino Linotype" w:cs="Arial"/>
          <w:sz w:val="18"/>
          <w:szCs w:val="24"/>
        </w:rPr>
      </w:pPr>
    </w:p>
    <w:p w14:paraId="6E0B9510" w14:textId="77777777" w:rsidR="002A7A23" w:rsidRDefault="002A7A23" w:rsidP="002A7A2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0F93DBB3" w14:textId="77777777" w:rsidR="00A201FB" w:rsidRDefault="00A201FB" w:rsidP="00A201FB">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lastRenderedPageBreak/>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w:t>
      </w:r>
      <w:r w:rsidRPr="00CE48BA">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w:t>
      </w:r>
      <w:r w:rsidRPr="00296F63">
        <w:rPr>
          <w:rFonts w:ascii="Palatino Linotype" w:hAnsi="Palatino Linotype" w:cs="Arial"/>
        </w:rPr>
        <w:lastRenderedPageBreak/>
        <w:t>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296F63"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4282A18D" w14:textId="77777777" w:rsidR="00156300" w:rsidRDefault="00156300" w:rsidP="00C27225">
      <w:pPr>
        <w:pStyle w:val="Prrafodelista"/>
        <w:autoSpaceDE w:val="0"/>
        <w:autoSpaceDN w:val="0"/>
        <w:adjustRightInd w:val="0"/>
        <w:spacing w:line="360" w:lineRule="auto"/>
        <w:ind w:left="0"/>
        <w:jc w:val="both"/>
        <w:rPr>
          <w:rFonts w:ascii="Palatino Linotype" w:eastAsia="Calibri" w:hAnsi="Palatino Linotype"/>
          <w:i/>
        </w:rPr>
      </w:pPr>
    </w:p>
    <w:p w14:paraId="49C932FA" w14:textId="77777777" w:rsidR="00156300" w:rsidRPr="00A64804" w:rsidRDefault="00156300" w:rsidP="00156300">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w:t>
      </w:r>
      <w:r w:rsidRPr="00A64804">
        <w:rPr>
          <w:rFonts w:ascii="Palatino Linotype" w:eastAsia="Calibri" w:hAnsi="Palatino Linotype" w:cs="Times New Roman"/>
          <w:sz w:val="24"/>
          <w:szCs w:val="24"/>
          <w:lang w:eastAsia="es-MX"/>
        </w:rPr>
        <w:lastRenderedPageBreak/>
        <w:t>artículo 4 fracción VII de la Ley de Protección de Datos Personales del Estado de México, que refiere:</w:t>
      </w:r>
    </w:p>
    <w:p w14:paraId="3A8B9E70" w14:textId="77777777" w:rsidR="00156300" w:rsidRPr="00A64804" w:rsidRDefault="00156300" w:rsidP="00156300">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194A0CCD" w14:textId="77777777" w:rsidR="00156300" w:rsidRPr="00A64804" w:rsidRDefault="00156300" w:rsidP="00156300">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48D9CD58" w14:textId="77777777" w:rsidR="00156300" w:rsidRPr="00A64804" w:rsidRDefault="00156300" w:rsidP="00156300">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56AFE3A7" w14:textId="77777777" w:rsidR="00156300" w:rsidRDefault="00156300" w:rsidP="00156300">
      <w:pPr>
        <w:spacing w:line="360" w:lineRule="auto"/>
        <w:jc w:val="both"/>
        <w:rPr>
          <w:rFonts w:ascii="Palatino Linotype" w:eastAsia="Calibri" w:hAnsi="Palatino Linotype" w:cs="Times New Roman"/>
          <w:sz w:val="24"/>
          <w:szCs w:val="24"/>
          <w:lang w:eastAsia="es-MX"/>
        </w:rPr>
      </w:pPr>
    </w:p>
    <w:p w14:paraId="66A77DA3" w14:textId="77777777" w:rsidR="00156300" w:rsidRPr="00A64804" w:rsidRDefault="00156300" w:rsidP="00156300">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428BB9CB" w14:textId="77777777" w:rsidR="00156300" w:rsidRPr="00A64804" w:rsidRDefault="00156300" w:rsidP="00156300">
      <w:pPr>
        <w:spacing w:line="360" w:lineRule="auto"/>
        <w:jc w:val="both"/>
        <w:rPr>
          <w:rFonts w:ascii="Palatino Linotype" w:eastAsia="Calibri" w:hAnsi="Palatino Linotype" w:cs="Times New Roman"/>
          <w:sz w:val="24"/>
          <w:szCs w:val="24"/>
          <w:lang w:eastAsia="es-MX"/>
        </w:rPr>
      </w:pPr>
    </w:p>
    <w:p w14:paraId="056389F3" w14:textId="77777777" w:rsidR="00156300" w:rsidRPr="00A64804" w:rsidRDefault="00156300" w:rsidP="00156300">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287C760A" w14:textId="77777777" w:rsidR="00156300" w:rsidRDefault="00156300" w:rsidP="00C27225">
      <w:pPr>
        <w:pStyle w:val="Prrafodelista"/>
        <w:autoSpaceDE w:val="0"/>
        <w:autoSpaceDN w:val="0"/>
        <w:adjustRightInd w:val="0"/>
        <w:spacing w:line="360" w:lineRule="auto"/>
        <w:ind w:left="0"/>
        <w:jc w:val="both"/>
        <w:rPr>
          <w:rFonts w:ascii="Palatino Linotype" w:eastAsia="Calibri" w:hAnsi="Palatino Linotype"/>
          <w:i/>
        </w:rPr>
      </w:pP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7B1EE2DB"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Es indispensable dejar en cl</w:t>
      </w:r>
      <w:r w:rsidR="002A7A23">
        <w:rPr>
          <w:rFonts w:ascii="Palatino Linotype" w:eastAsia="Calibri" w:hAnsi="Palatino Linotype"/>
          <w:i/>
        </w:rPr>
        <w:t>a</w:t>
      </w:r>
      <w:r>
        <w:rPr>
          <w:rFonts w:ascii="Palatino Linotype" w:eastAsia="Calibri" w:hAnsi="Palatino Linotype"/>
          <w:i/>
        </w:rPr>
        <w:t xml:space="preserve">ro que al momento de dar cumplimiento a la presente resolución, el Sujeto Obligado deberá observar y analizar la información y para el caso que </w:t>
      </w:r>
      <w:r w:rsidRPr="002514C3">
        <w:rPr>
          <w:rFonts w:ascii="Palatino Linotype" w:hAnsi="Palatino Linotype" w:cs="Arial"/>
        </w:rPr>
        <w:t xml:space="preserve">dentro de la información solicitada se contienen datos personales que sean susceptibles de ser clasificados como confidenciales, deberá entregar la información de mérito en versión pública y emitir el Acuerdo de Clasificación en el que se sustenten dichas versiones </w:t>
      </w:r>
      <w:r w:rsidRPr="002514C3">
        <w:rPr>
          <w:rFonts w:ascii="Palatino Linotype" w:hAnsi="Palatino Linotype" w:cs="Arial"/>
        </w:rPr>
        <w:lastRenderedPageBreak/>
        <w:t>públicas, en atención al ordinal 122 y 143 de la Ley</w:t>
      </w:r>
      <w:r>
        <w:rPr>
          <w:rFonts w:ascii="Palatino Linotype" w:hAnsi="Palatino Linotype" w:cs="Arial"/>
        </w:rPr>
        <w:t xml:space="preserve"> de la materia y observando lo siguiente:</w:t>
      </w:r>
    </w:p>
    <w:p w14:paraId="65965220" w14:textId="77777777" w:rsidR="00896FDC" w:rsidRDefault="00896FDC" w:rsidP="00377007">
      <w:pPr>
        <w:spacing w:after="0" w:line="360" w:lineRule="auto"/>
        <w:jc w:val="both"/>
        <w:rPr>
          <w:rFonts w:ascii="Palatino Linotype" w:hAnsi="Palatino Linotype"/>
          <w:sz w:val="14"/>
          <w:szCs w:val="24"/>
        </w:rPr>
      </w:pPr>
    </w:p>
    <w:p w14:paraId="383A81D3" w14:textId="77777777" w:rsidR="00156300" w:rsidRPr="00F95D56" w:rsidRDefault="00156300" w:rsidP="00156300">
      <w:pPr>
        <w:pStyle w:val="Prrafodelista"/>
        <w:numPr>
          <w:ilvl w:val="0"/>
          <w:numId w:val="9"/>
        </w:numPr>
        <w:autoSpaceDE w:val="0"/>
        <w:autoSpaceDN w:val="0"/>
        <w:adjustRightInd w:val="0"/>
        <w:spacing w:line="360" w:lineRule="auto"/>
        <w:jc w:val="both"/>
        <w:rPr>
          <w:rFonts w:ascii="Palatino Linotype" w:hAnsi="Palatino Linotype"/>
          <w:b/>
          <w:i/>
          <w:color w:val="000000"/>
        </w:rPr>
      </w:pPr>
      <w:r w:rsidRPr="00F95D56">
        <w:rPr>
          <w:rFonts w:ascii="Palatino Linotype" w:hAnsi="Palatino Linotype"/>
          <w:b/>
          <w:i/>
          <w:color w:val="000000"/>
        </w:rPr>
        <w:t>De la Versión Pública</w:t>
      </w:r>
    </w:p>
    <w:p w14:paraId="379357D1" w14:textId="77777777" w:rsidR="00156300" w:rsidRPr="00E07DF5" w:rsidRDefault="00156300" w:rsidP="00156300">
      <w:pPr>
        <w:spacing w:line="360" w:lineRule="auto"/>
        <w:ind w:left="709" w:right="141"/>
        <w:jc w:val="both"/>
        <w:rPr>
          <w:rFonts w:ascii="Palatino Linotype" w:hAnsi="Palatino Linotype"/>
          <w:b/>
          <w:i/>
          <w:color w:val="000000"/>
          <w:sz w:val="2"/>
        </w:rPr>
      </w:pPr>
    </w:p>
    <w:p w14:paraId="2A9CB070" w14:textId="77777777" w:rsidR="00156300" w:rsidRDefault="00156300" w:rsidP="00156300">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829856A" w14:textId="77777777" w:rsidR="00156300" w:rsidRPr="000177F8" w:rsidRDefault="00156300" w:rsidP="00156300">
      <w:pPr>
        <w:spacing w:after="0" w:line="360" w:lineRule="auto"/>
        <w:jc w:val="both"/>
        <w:rPr>
          <w:rFonts w:ascii="Palatino Linotype" w:hAnsi="Palatino Linotype" w:cs="Arial"/>
          <w:sz w:val="18"/>
          <w:szCs w:val="24"/>
        </w:rPr>
      </w:pPr>
    </w:p>
    <w:p w14:paraId="4BF00D59"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533CE101"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6190BCC0"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08A60658"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644E035B"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1FE3AC67"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59A5EF"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63FBCB6"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6374166"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szCs w:val="24"/>
        </w:rPr>
      </w:pPr>
    </w:p>
    <w:p w14:paraId="30D4B122" w14:textId="77777777" w:rsidR="00156300" w:rsidRPr="008873BA" w:rsidRDefault="00156300" w:rsidP="00156300">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lastRenderedPageBreak/>
        <w:t>Artículo 91</w:t>
      </w:r>
      <w:r w:rsidRPr="008873BA">
        <w:rPr>
          <w:rFonts w:ascii="Palatino Linotype" w:hAnsi="Palatino Linotype"/>
          <w:i/>
        </w:rPr>
        <w:t>. El acceso a la información pública será restringido excepcionalmente, cuando ésta sea clasificada como reservada o confidencial.</w:t>
      </w:r>
    </w:p>
    <w:p w14:paraId="6A9C3F57" w14:textId="77777777" w:rsidR="00156300" w:rsidRPr="00E07DF5" w:rsidRDefault="00156300" w:rsidP="0015630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0736CC38" w14:textId="77777777" w:rsidR="00156300" w:rsidRPr="00E07DF5" w:rsidRDefault="00156300" w:rsidP="0015630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5C452B20" w14:textId="77777777" w:rsidR="00156300" w:rsidRPr="00E07DF5" w:rsidRDefault="00156300" w:rsidP="0015630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4945FF6" w14:textId="77777777" w:rsidR="00156300" w:rsidRPr="00E07DF5" w:rsidRDefault="00156300" w:rsidP="0015630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B324B71" w14:textId="77777777" w:rsidR="00156300" w:rsidRPr="00E07DF5" w:rsidRDefault="00156300" w:rsidP="0015630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4384F72E" w14:textId="77777777" w:rsidR="00156300" w:rsidRPr="00E07DF5" w:rsidRDefault="00156300" w:rsidP="00156300">
      <w:pPr>
        <w:autoSpaceDE w:val="0"/>
        <w:autoSpaceDN w:val="0"/>
        <w:adjustRightInd w:val="0"/>
        <w:spacing w:after="0" w:line="360" w:lineRule="auto"/>
        <w:jc w:val="both"/>
        <w:rPr>
          <w:rFonts w:ascii="Palatino Linotype" w:hAnsi="Palatino Linotype" w:cs="Arial"/>
        </w:rPr>
      </w:pPr>
    </w:p>
    <w:p w14:paraId="5F0B8457" w14:textId="77777777" w:rsidR="00156300" w:rsidRPr="00E07DF5" w:rsidRDefault="00156300" w:rsidP="0015630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E0D545" w14:textId="77777777" w:rsidR="00156300" w:rsidRPr="00E07DF5" w:rsidRDefault="00156300" w:rsidP="00156300">
      <w:pPr>
        <w:autoSpaceDE w:val="0"/>
        <w:autoSpaceDN w:val="0"/>
        <w:adjustRightInd w:val="0"/>
        <w:spacing w:after="0" w:line="240" w:lineRule="auto"/>
        <w:ind w:left="567" w:right="284"/>
        <w:jc w:val="both"/>
        <w:rPr>
          <w:rFonts w:ascii="Palatino Linotype" w:hAnsi="Palatino Linotype" w:cs="Arial"/>
          <w:i/>
        </w:rPr>
      </w:pPr>
    </w:p>
    <w:p w14:paraId="6762A5D6" w14:textId="77777777" w:rsidR="00156300" w:rsidRPr="00E07DF5" w:rsidRDefault="00156300" w:rsidP="0015630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4E80E08D" w14:textId="77777777" w:rsidR="00156300" w:rsidRPr="00E07DF5" w:rsidRDefault="00156300" w:rsidP="00156300">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41336AF2" w14:textId="77777777" w:rsidR="00156300" w:rsidRPr="00E07DF5" w:rsidRDefault="00156300" w:rsidP="00156300">
      <w:pPr>
        <w:pStyle w:val="Prrafodelista"/>
        <w:autoSpaceDE w:val="0"/>
        <w:autoSpaceDN w:val="0"/>
        <w:adjustRightInd w:val="0"/>
        <w:ind w:left="1287" w:right="284"/>
        <w:jc w:val="both"/>
        <w:rPr>
          <w:rFonts w:ascii="Palatino Linotype" w:hAnsi="Palatino Linotype" w:cs="Arial"/>
          <w:i/>
        </w:rPr>
      </w:pPr>
    </w:p>
    <w:p w14:paraId="6C9AAB11" w14:textId="77777777" w:rsidR="00156300" w:rsidRPr="008873BA" w:rsidRDefault="00156300" w:rsidP="00156300">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4A18D43" w14:textId="77777777" w:rsidR="00156300" w:rsidRPr="00E07DF5" w:rsidRDefault="00156300" w:rsidP="00156300">
      <w:pPr>
        <w:rPr>
          <w:sz w:val="14"/>
          <w:lang w:val="es-ES" w:eastAsia="es-ES"/>
        </w:rPr>
      </w:pPr>
    </w:p>
    <w:p w14:paraId="44B4EDF9"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6C1A50DB"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89CD4DF"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439F5DD5"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3DF80A8"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057836D"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7859B0A1"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23DA0DFF"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7F57ACB3"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618950A7"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6BE7F9CC" w14:textId="77777777" w:rsidR="00156300" w:rsidRPr="008873BA" w:rsidRDefault="00156300" w:rsidP="0015630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3D66ECDD" w14:textId="77777777" w:rsidR="00156300" w:rsidRPr="008873BA" w:rsidRDefault="00156300" w:rsidP="0015630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099A78A" w14:textId="77777777" w:rsidR="00156300" w:rsidRPr="008873BA" w:rsidRDefault="00156300" w:rsidP="0015630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11BD1707" w14:textId="77777777" w:rsidR="00156300" w:rsidRPr="008873BA" w:rsidRDefault="00156300" w:rsidP="0015630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E291C5F"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A321E29" w14:textId="77777777" w:rsidR="00156300" w:rsidRPr="008873BA" w:rsidRDefault="00156300" w:rsidP="00156300">
      <w:pPr>
        <w:shd w:val="clear" w:color="auto" w:fill="FFFFFF"/>
        <w:spacing w:after="0" w:line="240" w:lineRule="auto"/>
        <w:ind w:left="851" w:right="851"/>
        <w:jc w:val="both"/>
        <w:rPr>
          <w:rFonts w:ascii="Palatino Linotype" w:eastAsia="Times New Roman" w:hAnsi="Palatino Linotype" w:cs="Arial"/>
          <w:lang w:eastAsia="es-MX"/>
        </w:rPr>
      </w:pPr>
    </w:p>
    <w:p w14:paraId="5FBBE6D4" w14:textId="77777777" w:rsidR="00156300" w:rsidRPr="008873BA" w:rsidRDefault="00156300" w:rsidP="00156300">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46934E59" w14:textId="77777777" w:rsidR="00156300" w:rsidRPr="00E07DF5" w:rsidRDefault="00156300" w:rsidP="00156300">
      <w:pPr>
        <w:autoSpaceDE w:val="0"/>
        <w:autoSpaceDN w:val="0"/>
        <w:adjustRightInd w:val="0"/>
        <w:spacing w:after="0" w:line="360" w:lineRule="auto"/>
        <w:jc w:val="both"/>
        <w:rPr>
          <w:rFonts w:ascii="Palatino Linotype" w:hAnsi="Palatino Linotype" w:cs="Arial"/>
          <w:bCs/>
          <w:sz w:val="18"/>
          <w:szCs w:val="24"/>
        </w:rPr>
      </w:pPr>
    </w:p>
    <w:p w14:paraId="1C31856D" w14:textId="77777777" w:rsidR="00156300" w:rsidRDefault="00156300" w:rsidP="0015630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2D858F3" w14:textId="77777777" w:rsidR="00156300" w:rsidRPr="00481AA8" w:rsidRDefault="00156300" w:rsidP="00156300">
      <w:pPr>
        <w:autoSpaceDE w:val="0"/>
        <w:autoSpaceDN w:val="0"/>
        <w:adjustRightInd w:val="0"/>
        <w:spacing w:after="0" w:line="360" w:lineRule="auto"/>
        <w:jc w:val="both"/>
        <w:rPr>
          <w:rFonts w:ascii="Palatino Linotype" w:hAnsi="Palatino Linotype" w:cs="Arial"/>
          <w:bCs/>
          <w:sz w:val="18"/>
          <w:szCs w:val="24"/>
        </w:rPr>
      </w:pPr>
    </w:p>
    <w:p w14:paraId="30D93E84" w14:textId="77777777" w:rsidR="00156300" w:rsidRPr="008873BA" w:rsidRDefault="00156300" w:rsidP="0015630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940186F" w14:textId="77777777" w:rsidR="00156300" w:rsidRPr="00E07DF5" w:rsidRDefault="00156300" w:rsidP="00156300">
      <w:pPr>
        <w:spacing w:after="0" w:line="360" w:lineRule="auto"/>
        <w:jc w:val="both"/>
        <w:rPr>
          <w:rFonts w:ascii="Palatino Linotype" w:hAnsi="Palatino Linotype" w:cs="Arial"/>
          <w:bCs/>
          <w:sz w:val="14"/>
          <w:szCs w:val="24"/>
        </w:rPr>
      </w:pPr>
    </w:p>
    <w:p w14:paraId="4AF622EE" w14:textId="77777777" w:rsidR="00156300" w:rsidRPr="008873BA" w:rsidRDefault="00156300" w:rsidP="00156300">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FA6DEAC" w14:textId="77777777" w:rsidR="00156300" w:rsidRPr="008873BA" w:rsidRDefault="00156300" w:rsidP="0015630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w:t>
      </w:r>
      <w:r w:rsidRPr="008873BA">
        <w:rPr>
          <w:rFonts w:ascii="Palatino Linotype" w:hAnsi="Palatino Linotype" w:cs="Arial"/>
          <w:bCs/>
          <w:i/>
          <w:iCs/>
        </w:rPr>
        <w:lastRenderedPageBreak/>
        <w:t>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FB96100" w14:textId="77777777" w:rsidR="00156300" w:rsidRPr="008873BA" w:rsidRDefault="00156300" w:rsidP="0015630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25CB01C9" w14:textId="77777777" w:rsidR="00156300" w:rsidRPr="00E07DF5" w:rsidRDefault="00156300" w:rsidP="00156300">
      <w:pPr>
        <w:spacing w:after="0" w:line="240" w:lineRule="auto"/>
        <w:ind w:left="851" w:right="850"/>
        <w:jc w:val="both"/>
        <w:rPr>
          <w:rFonts w:ascii="Palatino Linotype" w:hAnsi="Palatino Linotype" w:cs="Arial"/>
          <w:bCs/>
          <w:i/>
          <w:iCs/>
          <w:sz w:val="16"/>
        </w:rPr>
      </w:pPr>
    </w:p>
    <w:p w14:paraId="78104C1D" w14:textId="77777777" w:rsidR="00156300" w:rsidRDefault="00156300" w:rsidP="00156300">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444FB68" w14:textId="77777777" w:rsidR="00156300" w:rsidRDefault="00156300" w:rsidP="00156300">
      <w:pPr>
        <w:rPr>
          <w:sz w:val="16"/>
        </w:rPr>
      </w:pPr>
    </w:p>
    <w:p w14:paraId="7E11048E" w14:textId="571491EF" w:rsidR="007B5B38" w:rsidRPr="00156300" w:rsidRDefault="007B5B38" w:rsidP="00156300">
      <w:pPr>
        <w:pStyle w:val="Prrafodelista"/>
        <w:numPr>
          <w:ilvl w:val="0"/>
          <w:numId w:val="7"/>
        </w:numPr>
        <w:tabs>
          <w:tab w:val="left" w:pos="709"/>
        </w:tabs>
        <w:spacing w:line="360" w:lineRule="auto"/>
        <w:jc w:val="both"/>
        <w:rPr>
          <w:rFonts w:ascii="Palatino Linotype" w:hAnsi="Palatino Linotype"/>
          <w:i/>
        </w:rPr>
      </w:pPr>
      <w:r w:rsidRPr="00156300">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7BCDB090" w14:textId="75C5EFC8"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652DD8" w:rsidRPr="00F330C4">
        <w:rPr>
          <w:rFonts w:ascii="Palatino Linotype" w:hAnsi="Palatino Linotype" w:cs="Arial"/>
          <w:b/>
          <w:sz w:val="24"/>
          <w:szCs w:val="24"/>
        </w:rPr>
        <w:t>00126/VACHASO/IP/2020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38DEA1EC"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FD0FC8">
        <w:rPr>
          <w:rFonts w:ascii="Palatino Linotype" w:eastAsia="Times New Roman" w:hAnsi="Palatino Linotype" w:cs="Arial"/>
          <w:sz w:val="24"/>
          <w:szCs w:val="24"/>
        </w:rPr>
        <w:t xml:space="preserve"> </w:t>
      </w:r>
      <w:r w:rsidR="00652DD8" w:rsidRPr="00F330C4">
        <w:rPr>
          <w:rFonts w:ascii="Palatino Linotype" w:hAnsi="Palatino Linotype" w:cs="Arial"/>
          <w:b/>
          <w:sz w:val="24"/>
          <w:szCs w:val="24"/>
        </w:rPr>
        <w:t>00126/VACHASO/IP/2020</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F42FBA">
        <w:rPr>
          <w:rFonts w:ascii="Palatino Linotype" w:hAnsi="Palatino Linotype" w:cs="Arial"/>
          <w:sz w:val="24"/>
          <w:szCs w:val="24"/>
        </w:rPr>
        <w:t>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55C3C031"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Pr="004209CE">
        <w:rPr>
          <w:rFonts w:ascii="Palatino Linotype" w:eastAsia="Times New Roman" w:hAnsi="Palatino Linotype" w:cs="Arial"/>
          <w:bCs/>
          <w:sz w:val="24"/>
          <w:szCs w:val="24"/>
        </w:rPr>
        <w:lastRenderedPageBreak/>
        <w:t xml:space="preserve">Acceso a la Información Pública del Estado de México y Municipios, dé cumplimiento a lo ordenado dentro del plazo de </w:t>
      </w:r>
      <w:r w:rsidR="006661C5">
        <w:rPr>
          <w:rFonts w:ascii="Palatino Linotype" w:eastAsia="Times New Roman" w:hAnsi="Palatino Linotype" w:cs="Arial"/>
          <w:bCs/>
          <w:sz w:val="24"/>
          <w:szCs w:val="24"/>
        </w:rPr>
        <w:t>diez</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6B996ADE"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w:t>
      </w:r>
      <w:r w:rsidR="00D97A79">
        <w:rPr>
          <w:rFonts w:ascii="Palatino Linotype" w:hAnsi="Palatino Linotype" w:cs="Arial"/>
          <w:bCs/>
          <w:sz w:val="24"/>
          <w:szCs w:val="24"/>
        </w:rPr>
        <w:t xml:space="preserve">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7E3AE1AE" w14:textId="77777777" w:rsidR="006661C5" w:rsidRDefault="006661C5" w:rsidP="001E4D01">
      <w:pPr>
        <w:spacing w:after="0" w:line="360" w:lineRule="auto"/>
        <w:jc w:val="both"/>
        <w:rPr>
          <w:rFonts w:ascii="Palatino Linotype" w:hAnsi="Palatino Linotype"/>
          <w:sz w:val="24"/>
          <w:szCs w:val="24"/>
          <w:lang w:eastAsia="es-ES_tradnl"/>
        </w:rPr>
      </w:pPr>
    </w:p>
    <w:p w14:paraId="1DCAB7A9" w14:textId="28ED22AF" w:rsidR="006661C5" w:rsidRDefault="006661C5" w:rsidP="00AD2A55">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 xml:space="preserve">Con fundamento en el artículo 198 de la Ley de Transparencia y Acceso a la Información Pública del Estado de México y Municipios, se apercibe al Sujeto </w:t>
      </w:r>
      <w:r>
        <w:rPr>
          <w:rFonts w:ascii="Palatino Linotype" w:hAnsi="Palatino Linotype"/>
          <w:sz w:val="24"/>
          <w:szCs w:val="24"/>
        </w:rPr>
        <w:lastRenderedPageBreak/>
        <w:t>Obligado a que, en caso de negarse a cumplir la presente resolución o hacerlo de manera parcial, se actuara de conformidad con lo previsto en los artículo 213, 214, 216 y 217 de dicha Ley.</w:t>
      </w:r>
    </w:p>
    <w:p w14:paraId="349E38CF" w14:textId="77777777" w:rsidR="006661C5" w:rsidRDefault="006661C5" w:rsidP="00AD2A55">
      <w:pPr>
        <w:spacing w:after="0" w:line="360" w:lineRule="auto"/>
        <w:jc w:val="both"/>
        <w:rPr>
          <w:rFonts w:ascii="Palatino Linotype" w:hAnsi="Palatino Linotype"/>
          <w:sz w:val="24"/>
          <w:szCs w:val="24"/>
        </w:rPr>
      </w:pPr>
    </w:p>
    <w:p w14:paraId="3B8C7E4F" w14:textId="2CCEE39F"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5A1636">
        <w:rPr>
          <w:rFonts w:ascii="Palatino Linotype" w:hAnsi="Palatino Linotype" w:cs="Arial"/>
          <w:sz w:val="24"/>
          <w:szCs w:val="24"/>
        </w:rPr>
        <w:t>, EMITIENDO VOTO EN CONTRA CON VO</w:t>
      </w:r>
      <w:r w:rsidR="000B6108">
        <w:rPr>
          <w:rFonts w:ascii="Palatino Linotype" w:hAnsi="Palatino Linotype" w:cs="Arial"/>
          <w:sz w:val="24"/>
          <w:szCs w:val="24"/>
        </w:rPr>
        <w:t>TO DISIDENTE</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5A1636">
        <w:rPr>
          <w:rFonts w:ascii="Palatino Linotype" w:hAnsi="Palatino Linotype" w:cs="Arial"/>
          <w:sz w:val="24"/>
          <w:szCs w:val="24"/>
        </w:rPr>
        <w:t>DÉCIMA QUINTA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5A1636">
        <w:rPr>
          <w:rFonts w:ascii="Palatino Linotype" w:hAnsi="Palatino Linotype" w:cs="Arial"/>
          <w:sz w:val="24"/>
          <w:szCs w:val="24"/>
        </w:rPr>
        <w:t>VEINTISÉIS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0B6108">
        <w:rPr>
          <w:rFonts w:ascii="Palatino Linotype" w:hAnsi="Palatino Linotype" w:cs="Arial"/>
          <w:sz w:val="24"/>
          <w:szCs w:val="24"/>
        </w:rPr>
        <w:t>----------------------------------------------------------------------------------------------------------------------------------------------------------------------------------------------------------------------------------------------------------------------------------------------------------------------------------------------------------------------------------------------------------------------------------------------------------------------------------------------------------------------------------------------------------------------------------------------------------------------------------------------------------------------------------------------------------------------------------------------------------------------------------------------------------------------------------------------------------------------------------------------------------------------------------------------------------------------------------------------------------------------------------------------------------------------------------------------------------------------------------------------</w:t>
      </w:r>
      <w:bookmarkStart w:id="0" w:name="_GoBack"/>
      <w:bookmarkEnd w:id="0"/>
      <w:r w:rsidR="000B6108">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74B3DEF9">
                <wp:simplePos x="0" y="0"/>
                <wp:positionH relativeFrom="page">
                  <wp:posOffset>2295525</wp:posOffset>
                </wp:positionH>
                <wp:positionV relativeFrom="paragraph">
                  <wp:posOffset>174625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CA5A5" id="_x0000_t202" coordsize="21600,21600" o:spt="202" path="m,l,21600r21600,l21600,xe">
                <v:stroke joinstyle="miter"/>
                <v:path gradientshapeok="t" o:connecttype="rect"/>
              </v:shapetype>
              <v:shape id="Cuadro de texto 24" o:spid="_x0000_s1031" type="#_x0000_t202" style="position:absolute;margin-left:180.75pt;margin-top:13.75pt;width:248.25pt;height:7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LjcdD98AAAAKAQAADwAAAGRycy9kb3ducmV2Lnht&#10;bEyPTUvDQBCG74L/YRnBm930Kw0xmxIUEVQQqxdv0+yYBLOzIbtt03/veNLTMMzDO89bbCfXqyON&#10;ofNsYD5LQBHX3nbcGPh4f7jJQIWIbLH3TAbOFGBbXl4UmFt/4jc67mKjJIRDjgbaGIdc61C35DDM&#10;/EAsty8/Ooyyjo22I54k3PV6kSSpdtixfGhxoLuW6u/dwRl4Wn3i/TI+0zny9FpVj9mwCi/GXF9N&#10;1S2oSFP8g+FXX9ShFKe9P7ANqjewTOdrQQ0sNjIFyNaZlNsLuUkT0GWh/1cofwAAAP//AwBQSwEC&#10;LQAUAAYACAAAACEAtoM4kv4AAADhAQAAEwAAAAAAAAAAAAAAAAAAAAAAW0NvbnRlbnRfVHlwZXNd&#10;LnhtbFBLAQItABQABgAIAAAAIQA4/SH/1gAAAJQBAAALAAAAAAAAAAAAAAAAAC8BAABfcmVscy8u&#10;cmVsc1BLAQItABQABgAIAAAAIQB9XHi+mQIAAMIFAAAOAAAAAAAAAAAAAAAAAC4CAABkcnMvZTJv&#10;RG9jLnhtbFBLAQItABQABgAIAAAAIQAuNx0P3wAAAAoBAAAPAAAAAAAAAAAAAAAAAPMEAABkcnMv&#10;ZG93bnJldi54bWxQSwUGAAAAAAQABADzAAAA/wU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32256C2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0B6108">
        <w:rPr>
          <w:rFonts w:ascii="Palatino Linotype" w:hAnsi="Palatino Linotype" w:cs="Arial"/>
          <w:sz w:val="20"/>
          <w:szCs w:val="20"/>
        </w:rPr>
        <w:t>veintiséis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E14A72">
        <w:rPr>
          <w:rFonts w:ascii="Palatino Linotype" w:hAnsi="Palatino Linotype" w:cs="Arial"/>
          <w:bCs/>
          <w:sz w:val="20"/>
          <w:szCs w:val="20"/>
          <w:lang w:eastAsia="es-MX"/>
        </w:rPr>
        <w:t>1</w:t>
      </w:r>
      <w:r w:rsidR="00652DD8">
        <w:rPr>
          <w:rFonts w:ascii="Palatino Linotype" w:hAnsi="Palatino Linotype" w:cs="Arial"/>
          <w:bCs/>
          <w:sz w:val="20"/>
          <w:szCs w:val="20"/>
          <w:lang w:eastAsia="es-MX"/>
        </w:rPr>
        <w:t>40</w:t>
      </w:r>
      <w:r w:rsidR="00E14A72">
        <w:rPr>
          <w:rFonts w:ascii="Palatino Linotype" w:hAnsi="Palatino Linotype" w:cs="Arial"/>
          <w:bCs/>
          <w:sz w:val="20"/>
          <w:szCs w:val="20"/>
          <w:lang w:eastAsia="es-MX"/>
        </w:rPr>
        <w:t>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C32F7" w14:textId="77777777" w:rsidR="004160C4" w:rsidRDefault="004160C4" w:rsidP="00BF3214">
      <w:pPr>
        <w:spacing w:after="0" w:line="240" w:lineRule="auto"/>
      </w:pPr>
      <w:r>
        <w:separator/>
      </w:r>
    </w:p>
  </w:endnote>
  <w:endnote w:type="continuationSeparator" w:id="0">
    <w:p w14:paraId="7ABE93CE" w14:textId="77777777" w:rsidR="004160C4" w:rsidRDefault="004160C4"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AC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3AC1">
              <w:rPr>
                <w:rFonts w:ascii="Palatino Linotype" w:hAnsi="Palatino Linotype"/>
                <w:bCs/>
                <w:noProof/>
                <w:sz w:val="20"/>
              </w:rPr>
              <w:t>22</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A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3AC1">
      <w:rPr>
        <w:rFonts w:ascii="Palatino Linotype" w:hAnsi="Palatino Linotype"/>
        <w:bCs/>
        <w:noProof/>
        <w:sz w:val="20"/>
      </w:rPr>
      <w:t>22</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57075" w14:textId="77777777" w:rsidR="004160C4" w:rsidRDefault="004160C4" w:rsidP="00BF3214">
      <w:pPr>
        <w:spacing w:after="0" w:line="240" w:lineRule="auto"/>
      </w:pPr>
      <w:r>
        <w:separator/>
      </w:r>
    </w:p>
  </w:footnote>
  <w:footnote w:type="continuationSeparator" w:id="0">
    <w:p w14:paraId="68CF4A2D" w14:textId="77777777" w:rsidR="004160C4" w:rsidRDefault="004160C4"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F330C4" w14:paraId="35E5EC0A" w14:textId="77777777" w:rsidTr="00035DB8">
      <w:trPr>
        <w:trHeight w:val="227"/>
      </w:trPr>
      <w:tc>
        <w:tcPr>
          <w:tcW w:w="6233" w:type="dxa"/>
          <w:hideMark/>
        </w:tcPr>
        <w:p w14:paraId="7BC472F9" w14:textId="77777777" w:rsidR="00F330C4" w:rsidRDefault="00F330C4" w:rsidP="00F330C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DAFB96D" w:rsidR="00F330C4" w:rsidRDefault="00F330C4" w:rsidP="00F330C4">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01400/INFOEM/IP/RR/2020.</w:t>
          </w:r>
        </w:p>
      </w:tc>
    </w:tr>
    <w:tr w:rsidR="00F330C4" w14:paraId="0482DFAC" w14:textId="77777777" w:rsidTr="00035DB8">
      <w:trPr>
        <w:trHeight w:val="242"/>
      </w:trPr>
      <w:tc>
        <w:tcPr>
          <w:tcW w:w="6233" w:type="dxa"/>
          <w:hideMark/>
        </w:tcPr>
        <w:p w14:paraId="509D07E9" w14:textId="77777777" w:rsidR="00F330C4" w:rsidRDefault="00F330C4" w:rsidP="00F330C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6A18383" w:rsidR="00F330C4" w:rsidRDefault="00F330C4" w:rsidP="00F330C4">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Valle de Chalco Solidaridad</w:t>
          </w:r>
        </w:p>
      </w:tc>
    </w:tr>
    <w:tr w:rsidR="00126137" w14:paraId="7B7E63F5" w14:textId="77777777" w:rsidTr="00035DB8">
      <w:trPr>
        <w:trHeight w:val="342"/>
      </w:trPr>
      <w:tc>
        <w:tcPr>
          <w:tcW w:w="6233" w:type="dxa"/>
          <w:hideMark/>
        </w:tcPr>
        <w:p w14:paraId="2BCB7A44" w14:textId="77777777" w:rsidR="00126137" w:rsidRDefault="00126137" w:rsidP="001261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26137" w:rsidRPr="00035DB8" w:rsidRDefault="00126137" w:rsidP="00126137">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884AE3">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6303D130" w:rsidR="0085298B" w:rsidRPr="00D26364" w:rsidRDefault="001C2EBE" w:rsidP="00F330C4">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126137">
            <w:rPr>
              <w:rFonts w:ascii="Palatino Linotype" w:hAnsi="Palatino Linotype" w:cs="Arial"/>
              <w:b/>
              <w:bCs/>
              <w:sz w:val="21"/>
              <w:szCs w:val="21"/>
              <w:lang w:eastAsia="es-MX"/>
            </w:rPr>
            <w:t>1</w:t>
          </w:r>
          <w:r w:rsidR="00F330C4">
            <w:rPr>
              <w:rFonts w:ascii="Palatino Linotype" w:hAnsi="Palatino Linotype" w:cs="Arial"/>
              <w:b/>
              <w:bCs/>
              <w:sz w:val="21"/>
              <w:szCs w:val="21"/>
              <w:lang w:eastAsia="es-MX"/>
            </w:rPr>
            <w:t>40</w:t>
          </w:r>
          <w:r w:rsidR="00AE1890">
            <w:rPr>
              <w:rFonts w:ascii="Palatino Linotype" w:hAnsi="Palatino Linotype" w:cs="Arial"/>
              <w:b/>
              <w:bCs/>
              <w:sz w:val="21"/>
              <w:szCs w:val="21"/>
              <w:lang w:eastAsia="es-MX"/>
            </w:rPr>
            <w:t>0</w:t>
          </w:r>
          <w:r w:rsidR="00284B55">
            <w:rPr>
              <w:rFonts w:ascii="Palatino Linotype" w:hAnsi="Palatino Linotype" w:cs="Arial"/>
              <w:b/>
              <w:bCs/>
              <w:sz w:val="21"/>
              <w:szCs w:val="21"/>
              <w:lang w:eastAsia="es-MX"/>
            </w:rPr>
            <w:t>/INFOEM/IP/RR/2020.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884AE3">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36AD554E" w:rsidR="0085298B" w:rsidRPr="00D26364" w:rsidRDefault="00F330C4" w:rsidP="0012613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Valle de Chalco Solidaridad</w:t>
          </w:r>
        </w:p>
      </w:tc>
    </w:tr>
    <w:tr w:rsidR="00AE1890" w:rsidRPr="00D26364" w14:paraId="60A059F9" w14:textId="77777777" w:rsidTr="00035DB8">
      <w:trPr>
        <w:trHeight w:val="342"/>
      </w:trPr>
      <w:tc>
        <w:tcPr>
          <w:tcW w:w="6233" w:type="dxa"/>
        </w:tcPr>
        <w:p w14:paraId="063683FE" w14:textId="70D12658" w:rsidR="00AE1890" w:rsidRPr="00D26364" w:rsidRDefault="00884AE3" w:rsidP="00884AE3">
          <w:pPr>
            <w:tabs>
              <w:tab w:val="left" w:pos="4892"/>
              <w:tab w:val="left" w:pos="4920"/>
              <w:tab w:val="right" w:pos="5889"/>
            </w:tabs>
            <w:spacing w:after="120" w:line="256" w:lineRule="auto"/>
            <w:ind w:right="204"/>
            <w:jc w:val="right"/>
            <w:rPr>
              <w:rFonts w:ascii="Palatino Linotype" w:hAnsi="Palatino Linotype" w:cs="Arial"/>
              <w:b/>
              <w:szCs w:val="20"/>
            </w:rPr>
          </w:pPr>
          <w:r>
            <w:rPr>
              <w:rFonts w:ascii="Palatino Linotype" w:hAnsi="Palatino Linotype" w:cs="Arial"/>
              <w:b/>
              <w:sz w:val="21"/>
              <w:szCs w:val="21"/>
            </w:rPr>
            <w:t>Recurrente:</w:t>
          </w:r>
        </w:p>
      </w:tc>
      <w:tc>
        <w:tcPr>
          <w:tcW w:w="3974" w:type="dxa"/>
        </w:tcPr>
        <w:p w14:paraId="74725128" w14:textId="1F5625B2" w:rsidR="00AE1890" w:rsidRPr="00D26364" w:rsidRDefault="00273AC1" w:rsidP="00F330C4">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AE1890" w:rsidRPr="00D26364" w14:paraId="7854C9FF" w14:textId="77777777" w:rsidTr="00035DB8">
      <w:trPr>
        <w:trHeight w:val="342"/>
      </w:trPr>
      <w:tc>
        <w:tcPr>
          <w:tcW w:w="6233" w:type="dxa"/>
        </w:tcPr>
        <w:p w14:paraId="02A89BC6" w14:textId="77777777" w:rsidR="00AE1890" w:rsidRPr="00D26364" w:rsidRDefault="00AE1890" w:rsidP="00AE1890">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AE1890" w:rsidRPr="00D26364" w:rsidRDefault="00AE1890" w:rsidP="00AE1890">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12728C"/>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7"/>
  </w:num>
  <w:num w:numId="4">
    <w:abstractNumId w:val="6"/>
  </w:num>
  <w:num w:numId="5">
    <w:abstractNumId w:val="5"/>
  </w:num>
  <w:num w:numId="6">
    <w:abstractNumId w:val="0"/>
  </w:num>
  <w:num w:numId="7">
    <w:abstractNumId w:val="8"/>
  </w:num>
  <w:num w:numId="8">
    <w:abstractNumId w:val="2"/>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4F0"/>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A6BC3"/>
    <w:rsid w:val="000B0406"/>
    <w:rsid w:val="000B0794"/>
    <w:rsid w:val="000B14EB"/>
    <w:rsid w:val="000B1C70"/>
    <w:rsid w:val="000B249F"/>
    <w:rsid w:val="000B2630"/>
    <w:rsid w:val="000B2F5E"/>
    <w:rsid w:val="000B3967"/>
    <w:rsid w:val="000B5190"/>
    <w:rsid w:val="000B6108"/>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5D"/>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6137"/>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6300"/>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2EBE"/>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4F31"/>
    <w:rsid w:val="00265C42"/>
    <w:rsid w:val="00267172"/>
    <w:rsid w:val="00267444"/>
    <w:rsid w:val="002677FB"/>
    <w:rsid w:val="00267FD6"/>
    <w:rsid w:val="00270C70"/>
    <w:rsid w:val="0027181F"/>
    <w:rsid w:val="00271D0C"/>
    <w:rsid w:val="00271DE4"/>
    <w:rsid w:val="00271F42"/>
    <w:rsid w:val="0027304D"/>
    <w:rsid w:val="00273AC1"/>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A23"/>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3F07"/>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60C4"/>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3D8D"/>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B60"/>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1636"/>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B6C"/>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189E"/>
    <w:rsid w:val="0064293B"/>
    <w:rsid w:val="00642AEF"/>
    <w:rsid w:val="006433DC"/>
    <w:rsid w:val="00643626"/>
    <w:rsid w:val="0064489E"/>
    <w:rsid w:val="00646D4B"/>
    <w:rsid w:val="00646E52"/>
    <w:rsid w:val="006471E2"/>
    <w:rsid w:val="00650556"/>
    <w:rsid w:val="00652DD8"/>
    <w:rsid w:val="006534DA"/>
    <w:rsid w:val="006540B9"/>
    <w:rsid w:val="00655B55"/>
    <w:rsid w:val="0065659C"/>
    <w:rsid w:val="006571D2"/>
    <w:rsid w:val="00657C23"/>
    <w:rsid w:val="00662815"/>
    <w:rsid w:val="0066313C"/>
    <w:rsid w:val="0066335E"/>
    <w:rsid w:val="00663581"/>
    <w:rsid w:val="006644F2"/>
    <w:rsid w:val="00664D18"/>
    <w:rsid w:val="006652FC"/>
    <w:rsid w:val="006661C5"/>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57D"/>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C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2BE"/>
    <w:rsid w:val="008165D1"/>
    <w:rsid w:val="00817D87"/>
    <w:rsid w:val="00820FFD"/>
    <w:rsid w:val="008217D9"/>
    <w:rsid w:val="00821BE7"/>
    <w:rsid w:val="00821CC5"/>
    <w:rsid w:val="00821EA3"/>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4AE3"/>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480"/>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6CB3"/>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01F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631"/>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890"/>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239"/>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894"/>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6A5E"/>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97A79"/>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A72"/>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4D0E"/>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30C4"/>
    <w:rsid w:val="00F344E5"/>
    <w:rsid w:val="00F352FB"/>
    <w:rsid w:val="00F358C3"/>
    <w:rsid w:val="00F3669D"/>
    <w:rsid w:val="00F36712"/>
    <w:rsid w:val="00F37419"/>
    <w:rsid w:val="00F37DAB"/>
    <w:rsid w:val="00F37E58"/>
    <w:rsid w:val="00F426C9"/>
    <w:rsid w:val="00F429E1"/>
    <w:rsid w:val="00F42A51"/>
    <w:rsid w:val="00F42CE0"/>
    <w:rsid w:val="00F42FBA"/>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206"/>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0FC8"/>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862200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00B7-3680-4EC6-B794-01CE0237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5386</Words>
  <Characters>29627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6</cp:revision>
  <cp:lastPrinted>2020-03-13T16:37:00Z</cp:lastPrinted>
  <dcterms:created xsi:type="dcterms:W3CDTF">2020-08-04T19:01:00Z</dcterms:created>
  <dcterms:modified xsi:type="dcterms:W3CDTF">2020-09-10T01:01:00Z</dcterms:modified>
</cp:coreProperties>
</file>