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41BC6" w14:textId="77777777" w:rsidR="006D2DAD" w:rsidRDefault="009D1ED0">
      <w:pPr>
        <w:spacing w:beforeAutospacing="1" w:afterAutospacing="1"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agosto de dos mil veinte.</w:t>
      </w:r>
    </w:p>
    <w:p w14:paraId="17BA5BD1" w14:textId="2DD20107" w:rsidR="006D2DAD" w:rsidRDefault="009D1ED0">
      <w:pPr>
        <w:spacing w:beforeAutospacing="1" w:afterAutospacing="1" w:line="360" w:lineRule="auto"/>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 </w:t>
      </w:r>
      <w:r>
        <w:rPr>
          <w:rFonts w:ascii="Palatino Linotype" w:hAnsi="Palatino Linotype"/>
          <w:b/>
        </w:rPr>
        <w:t>01342/INFOEM/IP/RR/2020</w:t>
      </w:r>
      <w:r>
        <w:rPr>
          <w:rFonts w:ascii="Palatino Linotype" w:hAnsi="Palatino Linotype"/>
        </w:rPr>
        <w:t>, promovido por el C.</w:t>
      </w:r>
      <w:r>
        <w:rPr>
          <w:rFonts w:ascii="Palatino Linotype" w:hAnsi="Palatino Linotype"/>
          <w:b/>
        </w:rPr>
        <w:t xml:space="preserve"> </w:t>
      </w:r>
      <w:r w:rsidR="001C10E1" w:rsidRPr="001C10E1">
        <w:rPr>
          <w:rFonts w:ascii="Palatino Linotype" w:hAnsi="Palatino Linotype"/>
          <w:b/>
        </w:rPr>
        <w:t>Xxxxxx Xxxxxxx Xxxxxxx</w:t>
      </w:r>
      <w:r>
        <w:rPr>
          <w:rFonts w:ascii="Palatino Linotype" w:hAnsi="Palatino Linotype"/>
          <w:b/>
        </w:rPr>
        <w:t xml:space="preserve">, </w:t>
      </w:r>
      <w:r>
        <w:rPr>
          <w:rFonts w:ascii="Palatino Linotype" w:hAnsi="Palatino Linotype" w:cs="Arial"/>
        </w:rPr>
        <w:t>en lo sucesivo</w:t>
      </w:r>
      <w:r>
        <w:rPr>
          <w:rFonts w:ascii="Palatino Linotype" w:hAnsi="Palatino Linotype" w:cs="Arial"/>
          <w:b/>
        </w:rPr>
        <w:t xml:space="preserve"> EL RECURRENTE</w:t>
      </w:r>
      <w:r>
        <w:rPr>
          <w:rFonts w:ascii="Palatino Linotype" w:hAnsi="Palatino Linotype"/>
        </w:rPr>
        <w:t xml:space="preserve">, en contra de la respuesta del </w:t>
      </w:r>
      <w:r>
        <w:rPr>
          <w:rFonts w:ascii="Palatino Linotype" w:hAnsi="Palatino Linotype"/>
          <w:b/>
          <w:bCs/>
        </w:rPr>
        <w:t>Ayuntamiento de Cuautitlán</w:t>
      </w:r>
      <w:r>
        <w:rPr>
          <w:rFonts w:ascii="Palatino Linotype" w:hAnsi="Palatino Linotype"/>
        </w:rPr>
        <w:t xml:space="preserve">, en lo subsecuente </w:t>
      </w:r>
      <w:r>
        <w:rPr>
          <w:rFonts w:ascii="Palatino Linotype" w:hAnsi="Palatino Linotype"/>
          <w:b/>
        </w:rPr>
        <w:t>EL SUJETO OBLIGADO</w:t>
      </w:r>
      <w:r>
        <w:rPr>
          <w:rFonts w:ascii="Palatino Linotype" w:hAnsi="Palatino Linotype"/>
        </w:rPr>
        <w:t xml:space="preserve">, se procede a dictar la presente resolución con base en lo siguiente: </w:t>
      </w:r>
    </w:p>
    <w:p w14:paraId="63610F14" w14:textId="77777777" w:rsidR="006D2DAD" w:rsidRDefault="009D1ED0">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RESULTANDO</w:t>
      </w:r>
    </w:p>
    <w:p w14:paraId="1D8C6E46" w14:textId="77777777" w:rsidR="006D2DAD" w:rsidRDefault="009D1ED0">
      <w:pPr>
        <w:pStyle w:val="Prrafodelista"/>
        <w:tabs>
          <w:tab w:val="left" w:pos="709"/>
        </w:tabs>
        <w:spacing w:beforeAutospacing="1" w:afterAutospacing="1" w:line="360" w:lineRule="auto"/>
        <w:ind w:left="0"/>
        <w:jc w:val="both"/>
        <w:rPr>
          <w:rFonts w:ascii="Palatino Linotype" w:hAnsi="Palatino Linotype" w:cs="Arial"/>
        </w:rPr>
      </w:pPr>
      <w:r>
        <w:rPr>
          <w:rFonts w:ascii="Palatino Linotype" w:hAnsi="Palatino Linotype"/>
          <w:b/>
          <w:sz w:val="28"/>
          <w:szCs w:val="28"/>
        </w:rPr>
        <w:t>I.</w:t>
      </w:r>
      <w:r>
        <w:rPr>
          <w:rFonts w:ascii="Palatino Linotype" w:hAnsi="Palatino Linotype"/>
        </w:rPr>
        <w:t xml:space="preserve"> En </w:t>
      </w:r>
      <w:r>
        <w:rPr>
          <w:rFonts w:ascii="Palatino Linotype" w:hAnsi="Palatino Linotype" w:cs="Arial"/>
        </w:rPr>
        <w:t>fecha</w:t>
      </w:r>
      <w:r>
        <w:rPr>
          <w:rFonts w:ascii="Palatino Linotype" w:hAnsi="Palatino Linotype"/>
        </w:rPr>
        <w:t xml:space="preserve"> diez de febrero de dos mil veinte, </w:t>
      </w:r>
      <w:r>
        <w:rPr>
          <w:rFonts w:ascii="Palatino Linotype" w:hAnsi="Palatino Linotype" w:cs="Arial"/>
          <w:b/>
        </w:rPr>
        <w:t>EL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la información pública, a la que se le asignó el número </w:t>
      </w:r>
      <w:r>
        <w:rPr>
          <w:rFonts w:ascii="Palatino Linotype" w:hAnsi="Palatino Linotype"/>
          <w:b/>
          <w:bCs/>
        </w:rPr>
        <w:t>00046/CUAUTIT/IP/2020</w:t>
      </w:r>
      <w:r>
        <w:rPr>
          <w:rFonts w:ascii="Palatino Linotype" w:hAnsi="Palatino Linotype"/>
        </w:rPr>
        <w:t>, mediante la cual requirió lo siguiente:</w:t>
      </w:r>
    </w:p>
    <w:p w14:paraId="2F6F3E82" w14:textId="77777777" w:rsidR="006D2DAD" w:rsidRDefault="009D1ED0">
      <w:pPr>
        <w:spacing w:beforeAutospacing="1" w:afterAutospacing="1"/>
        <w:ind w:left="851" w:right="899"/>
        <w:jc w:val="both"/>
        <w:rPr>
          <w:rFonts w:ascii="Palatino Linotype" w:hAnsi="Palatino Linotype" w:cs="Arial"/>
          <w:i/>
          <w:sz w:val="22"/>
          <w:szCs w:val="22"/>
        </w:rPr>
      </w:pPr>
      <w:r>
        <w:rPr>
          <w:rFonts w:ascii="Palatino Linotype" w:hAnsi="Palatino Linotype" w:cs="Arial"/>
          <w:i/>
          <w:sz w:val="22"/>
          <w:szCs w:val="22"/>
        </w:rPr>
        <w:t>“¿Cuánto gana un policía de seguridad pública y uno de tránsito municipal? ¿Cuánto gana un comandante de la policía municipal y uno de tránsito municipal? ¿Cuánto gana un profesor que imparte clases en el gimnasio municipal? ¿Cuánto dinero anualmente se destina para el mantenimiento del gimnasio municipal? ¿Cuánto gana un profesor que imparte clases en la casa de la cultura? ¿Cuanto dinero anualmente se destina para el mantenimiento de la casa de cultura?” (Sic)</w:t>
      </w:r>
    </w:p>
    <w:p w14:paraId="59BDDB37" w14:textId="77777777" w:rsidR="006D2DAD" w:rsidRDefault="009D1ED0">
      <w:pPr>
        <w:spacing w:beforeAutospacing="1" w:afterAutospacing="1"/>
        <w:ind w:right="709"/>
        <w:jc w:val="both"/>
        <w:rPr>
          <w:rFonts w:ascii="Palatino Linotype" w:hAnsi="Palatino Linotype"/>
          <w:sz w:val="22"/>
          <w:szCs w:val="22"/>
        </w:rPr>
      </w:pPr>
      <w:r>
        <w:rPr>
          <w:rFonts w:ascii="Palatino Linotype" w:hAnsi="Palatino Linotype"/>
          <w:b/>
        </w:rPr>
        <w:t>Modalidad</w:t>
      </w:r>
      <w:r>
        <w:rPr>
          <w:rFonts w:ascii="Palatino Linotype" w:hAnsi="Palatino Linotype"/>
          <w:sz w:val="22"/>
          <w:szCs w:val="22"/>
        </w:rPr>
        <w:t xml:space="preserve"> </w:t>
      </w:r>
      <w:r>
        <w:rPr>
          <w:rFonts w:ascii="Palatino Linotype" w:hAnsi="Palatino Linotype"/>
          <w:b/>
        </w:rPr>
        <w:t>de entrega</w:t>
      </w:r>
      <w:r>
        <w:rPr>
          <w:rFonts w:ascii="Palatino Linotype" w:hAnsi="Palatino Linotype"/>
          <w:sz w:val="22"/>
          <w:szCs w:val="22"/>
        </w:rPr>
        <w:t xml:space="preserve">: </w:t>
      </w:r>
      <w:r>
        <w:rPr>
          <w:rFonts w:ascii="Palatino Linotype" w:hAnsi="Palatino Linotype"/>
        </w:rPr>
        <w:t>Vía</w:t>
      </w:r>
      <w:r>
        <w:rPr>
          <w:rFonts w:ascii="Palatino Linotype" w:hAnsi="Palatino Linotype"/>
          <w:sz w:val="22"/>
          <w:szCs w:val="22"/>
        </w:rPr>
        <w:t xml:space="preserve"> </w:t>
      </w:r>
      <w:r>
        <w:rPr>
          <w:rFonts w:ascii="Palatino Linotype" w:hAnsi="Palatino Linotype"/>
          <w:b/>
        </w:rPr>
        <w:t>SAIMEX.</w:t>
      </w:r>
    </w:p>
    <w:p w14:paraId="638FAC96" w14:textId="77777777" w:rsidR="006D2DAD" w:rsidRDefault="009D1ED0">
      <w:pPr>
        <w:pStyle w:val="Prrafodelista"/>
        <w:spacing w:before="240" w:after="240" w:line="360" w:lineRule="auto"/>
        <w:ind w:left="0"/>
        <w:jc w:val="both"/>
        <w:rPr>
          <w:rFonts w:ascii="Palatino Linotype" w:hAnsi="Palatino Linotype" w:cs="Arial"/>
        </w:rPr>
      </w:pPr>
      <w:bookmarkStart w:id="0" w:name="_Ref516764469"/>
      <w:bookmarkStart w:id="1" w:name="_Ref531692384"/>
      <w:bookmarkEnd w:id="0"/>
      <w:bookmarkEnd w:id="1"/>
      <w:r>
        <w:rPr>
          <w:rFonts w:ascii="Palatino Linotype" w:hAnsi="Palatino Linotype" w:cs="Arial"/>
          <w:b/>
          <w:sz w:val="28"/>
          <w:szCs w:val="28"/>
        </w:rPr>
        <w:lastRenderedPageBreak/>
        <w:t>II</w:t>
      </w:r>
      <w:r>
        <w:rPr>
          <w:rFonts w:ascii="Palatino Linotype" w:hAnsi="Palatino Linotype" w:cs="Arial"/>
        </w:rPr>
        <w:t xml:space="preserve">. De las constancias que integran el expediente electrónico del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en fecha veintiocho de febrero de dos mil veinte, dio respuesta a la solicitud de información planteada en los términos siguientes:</w:t>
      </w:r>
    </w:p>
    <w:p w14:paraId="19DCEE01" w14:textId="40BCC707" w:rsidR="006D2DAD" w:rsidRDefault="009D1ED0">
      <w:pPr>
        <w:spacing w:beforeAutospacing="1" w:afterAutospacing="1"/>
        <w:ind w:left="851" w:right="899"/>
        <w:jc w:val="both"/>
        <w:rPr>
          <w:rFonts w:ascii="Palatino Linotype" w:hAnsi="Palatino Linotype" w:cs="Arial"/>
          <w:i/>
          <w:sz w:val="22"/>
          <w:szCs w:val="22"/>
        </w:rPr>
      </w:pPr>
      <w:r>
        <w:rPr>
          <w:rFonts w:ascii="Palatino Linotype" w:hAnsi="Palatino Linotype" w:cs="Arial"/>
          <w:i/>
          <w:sz w:val="22"/>
          <w:szCs w:val="22"/>
        </w:rPr>
        <w:t xml:space="preserve">“Cuautitlán, México a 28 de Febrero de 2020. Nombre del solicitante: </w:t>
      </w:r>
      <w:r w:rsidR="001C10E1" w:rsidRPr="001C10E1">
        <w:rPr>
          <w:rFonts w:ascii="Palatino Linotype" w:hAnsi="Palatino Linotype" w:cs="Arial"/>
          <w:i/>
          <w:sz w:val="22"/>
          <w:szCs w:val="22"/>
        </w:rPr>
        <w:t>Xxxxxx Xxxxxxx Xxxxxxx</w:t>
      </w:r>
      <w:r>
        <w:rPr>
          <w:rFonts w:ascii="Palatino Linotype" w:hAnsi="Palatino Linotype" w:cs="Arial"/>
          <w:i/>
          <w:sz w:val="22"/>
          <w:szCs w:val="22"/>
        </w:rPr>
        <w:t xml:space="preserve"> Folio de la solicitud: 00033/CUAUTIT/IP/2020 Por medio del presente reciba un cordial y respetuoso saludo, al mismo tiempo hacemos entrega de la información solicitada tal como lo establece la Ley de Transparencia y Acceso a la Información Pública del Estado de México y Municipios en el Articulo 53, fracciones II, V Y VI. ATENTAMENTE LIC. MARIA DE JESUS RODRIGUEZ ESCAMILLA Responsable de la Unidad de Transparencia del Ayuntamiento de Cuautitlán.” (Sic)</w:t>
      </w:r>
    </w:p>
    <w:p w14:paraId="4BA36B56" w14:textId="77777777" w:rsidR="006D2DAD" w:rsidRDefault="009D1ED0">
      <w:pPr>
        <w:pStyle w:val="Prrafodelista"/>
        <w:spacing w:before="240" w:after="240" w:line="360" w:lineRule="auto"/>
        <w:ind w:left="0"/>
        <w:jc w:val="both"/>
        <w:rPr>
          <w:rFonts w:ascii="Palatino Linotype" w:hAnsi="Palatino Linotype" w:cs="Arial"/>
        </w:rPr>
      </w:pPr>
      <w:r>
        <w:rPr>
          <w:rFonts w:ascii="Palatino Linotype" w:hAnsi="Palatino Linotype" w:cs="Arial"/>
        </w:rPr>
        <w:t xml:space="preserve">Adjuntando a dicha respuesta el archivo electrónico denominado </w:t>
      </w:r>
      <w:hyperlink r:id="rId8" w:tgtFrame="_blank">
        <w:r>
          <w:rPr>
            <w:rFonts w:ascii="Palatino Linotype" w:hAnsi="Palatino Linotype"/>
            <w:b/>
          </w:rPr>
          <w:t>Contestación</w:t>
        </w:r>
        <w:r>
          <w:rPr>
            <w:rFonts w:ascii="Palatino Linotype" w:hAnsi="Palatino Linotype"/>
          </w:rPr>
          <w:t xml:space="preserve"> </w:t>
        </w:r>
        <w:r>
          <w:rPr>
            <w:rFonts w:ascii="Palatino Linotype" w:hAnsi="Palatino Linotype"/>
            <w:b/>
          </w:rPr>
          <w:t>0046</w:t>
        </w:r>
        <w:r>
          <w:rPr>
            <w:rFonts w:ascii="Palatino Linotype" w:hAnsi="Palatino Linotype"/>
          </w:rPr>
          <w:t>-</w:t>
        </w:r>
        <w:r>
          <w:rPr>
            <w:rFonts w:ascii="Palatino Linotype" w:hAnsi="Palatino Linotype"/>
            <w:b/>
          </w:rPr>
          <w:t>2020</w:t>
        </w:r>
        <w:r>
          <w:rPr>
            <w:rFonts w:ascii="Palatino Linotype" w:hAnsi="Palatino Linotype"/>
          </w:rPr>
          <w:t>.</w:t>
        </w:r>
        <w:r>
          <w:rPr>
            <w:rFonts w:ascii="Palatino Linotype" w:hAnsi="Palatino Linotype"/>
            <w:b/>
          </w:rPr>
          <w:t>zip</w:t>
        </w:r>
      </w:hyperlink>
      <w:r>
        <w:rPr>
          <w:rFonts w:ascii="Palatino Linotype" w:hAnsi="Palatino Linotype" w:cs="Arial"/>
        </w:rPr>
        <w:t>, mediante la cual hizo del conocimiento del solicitante dos oficios signados por el Titular de la Unidad de Transparencia y por el Director de Administración respectivamente, de los que se omite su inserción en el presente apartado al ser del conocimiento de las partes.</w:t>
      </w:r>
    </w:p>
    <w:p w14:paraId="5759AD50" w14:textId="77777777" w:rsidR="006D2DAD" w:rsidRDefault="009D1ED0">
      <w:pPr>
        <w:pStyle w:val="Prrafodelista"/>
        <w:widowControl w:val="0"/>
        <w:tabs>
          <w:tab w:val="left" w:pos="0"/>
        </w:tabs>
        <w:spacing w:beforeAutospacing="1" w:afterAutospacing="1" w:line="360" w:lineRule="auto"/>
        <w:ind w:left="0"/>
        <w:jc w:val="both"/>
        <w:rPr>
          <w:rFonts w:ascii="Palatino Linotype" w:hAnsi="Palatino Linotype" w:cs="Arial"/>
        </w:rPr>
      </w:pPr>
      <w:r>
        <w:rPr>
          <w:rFonts w:ascii="Palatino Linotype" w:hAnsi="Palatino Linotype" w:cs="Arial"/>
          <w:b/>
          <w:sz w:val="28"/>
          <w:szCs w:val="28"/>
        </w:rPr>
        <w:t>III.</w:t>
      </w:r>
      <w:r>
        <w:rPr>
          <w:rFonts w:ascii="Palatino Linotype" w:hAnsi="Palatino Linotype" w:cs="Arial"/>
        </w:rPr>
        <w:t xml:space="preserve"> </w:t>
      </w:r>
      <w:r>
        <w:rPr>
          <w:rFonts w:ascii="Palatino Linotype" w:hAnsi="Palatino Linotype"/>
        </w:rPr>
        <w:t xml:space="preserve">Inconforme con la respuesta del </w:t>
      </w:r>
      <w:r>
        <w:rPr>
          <w:rFonts w:ascii="Palatino Linotype" w:hAnsi="Palatino Linotype"/>
          <w:b/>
        </w:rPr>
        <w:t>SUJETO OBLIGADO</w:t>
      </w:r>
      <w:r>
        <w:rPr>
          <w:rFonts w:ascii="Palatino Linotype" w:hAnsi="Palatino Linotype"/>
        </w:rPr>
        <w:t xml:space="preserve">, en fecha tres de marzo de dos mil veinte, </w:t>
      </w:r>
      <w:r>
        <w:rPr>
          <w:rFonts w:ascii="Palatino Linotype" w:hAnsi="Palatino Linotype" w:cs="Arial"/>
          <w:b/>
        </w:rPr>
        <w:t>EL RECURRENTE</w:t>
      </w:r>
      <w:r>
        <w:rPr>
          <w:rFonts w:ascii="Palatino Linotype" w:hAnsi="Palatino Linotype"/>
        </w:rPr>
        <w:t>,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número de expediente al rubro citado, en el que señaló como acto impugnado, lo siguiente:</w:t>
      </w:r>
    </w:p>
    <w:p w14:paraId="265AC58F" w14:textId="77777777" w:rsidR="006D2DAD" w:rsidRDefault="009D1ED0">
      <w:pPr>
        <w:spacing w:beforeAutospacing="1" w:afterAutospacing="1"/>
        <w:ind w:left="851" w:right="899"/>
        <w:jc w:val="both"/>
        <w:rPr>
          <w:rFonts w:ascii="Palatino Linotype" w:hAnsi="Palatino Linotype" w:cs="Arial"/>
          <w:i/>
          <w:sz w:val="22"/>
          <w:szCs w:val="22"/>
        </w:rPr>
      </w:pPr>
      <w:r>
        <w:rPr>
          <w:rFonts w:ascii="Palatino Linotype" w:hAnsi="Palatino Linotype" w:cs="Arial"/>
          <w:i/>
          <w:sz w:val="22"/>
          <w:szCs w:val="22"/>
        </w:rPr>
        <w:t>“El oficio con número de folio DA/0404/2020, emitido por la Directora de Administración del H. ayuntamiento de Cuautitlán, por medio del cual da contestación a la solicitud de información publica identificada como 0046/CUAUTI/IP/2020 realizada por el suscrito.” (Sic)</w:t>
      </w:r>
    </w:p>
    <w:p w14:paraId="0359BD38" w14:textId="77777777" w:rsidR="006D2DAD" w:rsidRDefault="009D1ED0">
      <w:pPr>
        <w:pStyle w:val="Prrafodelista"/>
        <w:spacing w:beforeAutospacing="1" w:afterAutospacing="1" w:line="360" w:lineRule="auto"/>
        <w:ind w:left="0"/>
        <w:jc w:val="both"/>
        <w:rPr>
          <w:rFonts w:ascii="Palatino Linotype" w:hAnsi="Palatino Linotype"/>
        </w:rPr>
      </w:pPr>
      <w:r>
        <w:rPr>
          <w:rFonts w:ascii="Palatino Linotype" w:hAnsi="Palatino Linotype" w:cs="Arial"/>
        </w:rPr>
        <w:t>Asimismo</w:t>
      </w:r>
      <w:r>
        <w:rPr>
          <w:rFonts w:ascii="Palatino Linotype" w:hAnsi="Palatino Linotype"/>
        </w:rPr>
        <w:t xml:space="preserve">, </w:t>
      </w:r>
      <w:r>
        <w:rPr>
          <w:rFonts w:ascii="Palatino Linotype" w:hAnsi="Palatino Linotype" w:cs="Arial"/>
          <w:b/>
        </w:rPr>
        <w:t xml:space="preserve">EL RECURRENTE </w:t>
      </w:r>
      <w:r>
        <w:rPr>
          <w:rFonts w:ascii="Palatino Linotype" w:hAnsi="Palatino Linotype"/>
        </w:rPr>
        <w:t>indicó como razones o motivos de inconformidad:</w:t>
      </w:r>
    </w:p>
    <w:p w14:paraId="24BCBEA6" w14:textId="77777777" w:rsidR="006D2DAD" w:rsidRDefault="009D1ED0">
      <w:pPr>
        <w:spacing w:beforeAutospacing="1" w:afterAutospacing="1"/>
        <w:ind w:left="851" w:right="899"/>
        <w:jc w:val="both"/>
        <w:rPr>
          <w:rFonts w:ascii="Palatino Linotype" w:hAnsi="Palatino Linotype" w:cs="Arial"/>
          <w:i/>
          <w:sz w:val="22"/>
          <w:szCs w:val="22"/>
        </w:rPr>
      </w:pPr>
      <w:r>
        <w:rPr>
          <w:rFonts w:ascii="Palatino Linotype" w:hAnsi="Palatino Linotype" w:cs="Arial"/>
          <w:i/>
          <w:sz w:val="22"/>
          <w:szCs w:val="22"/>
        </w:rPr>
        <w:lastRenderedPageBreak/>
        <w:t>“La información proporcionada a través del oficio con número de folio DA/0404/2020, emitido por la Directora de Administración del H. Ayuntamiento de Cuautitlán, por medio del cual da contestación a la solicitud de información publica identificada como 0046/CUAUTI/IP/2020 realizada por el suscrito., resulta incompleta, ya que la autoridad se limita a dar contestación a los siguientes cuestionamientos: ¿Cuanto gana un policía de seguridad pública y uno de tránsito municipal? ¿Cuánto gana un comandante de la policía municipal y uno de tránsito municipal? ¿Cuanto gana un profesor que imparte clases en el gimnasio municipal? ¿Cuanto gana un profesor que imparte clases en la casa de la cultura? y omite dar contestación a las preguntas formuladas en los siguientes términos: ¿Cuánto dinero anualmente se destina para el mantenimiento del gimnasio municipal? y Cuanto dinero anualmente se destina para el mantenimiento de la casa de la cultura?” (Sic)</w:t>
      </w:r>
    </w:p>
    <w:p w14:paraId="77EAADB5" w14:textId="77777777" w:rsidR="006D2DAD" w:rsidRDefault="009D1ED0">
      <w:pPr>
        <w:pStyle w:val="Prrafodelista"/>
        <w:widowControl w:val="0"/>
        <w:tabs>
          <w:tab w:val="left" w:pos="0"/>
        </w:tabs>
        <w:spacing w:before="240" w:after="240" w:line="360" w:lineRule="auto"/>
        <w:ind w:left="0"/>
        <w:jc w:val="both"/>
        <w:rPr>
          <w:rFonts w:ascii="Palatino Linotype" w:hAnsi="Palatino Linotype"/>
        </w:rPr>
      </w:pPr>
      <w:bookmarkStart w:id="2" w:name="_Ref5167644691"/>
      <w:bookmarkStart w:id="3" w:name="_Ref5316923841"/>
      <w:bookmarkStart w:id="4" w:name="_Ref507070922"/>
      <w:bookmarkEnd w:id="2"/>
      <w:bookmarkEnd w:id="3"/>
      <w:r>
        <w:rPr>
          <w:rFonts w:ascii="Palatino Linotype" w:hAnsi="Palatino Linotype"/>
        </w:rPr>
        <w:t xml:space="preserve">Adjuntando a dicho recurso de revisión el archivo electrónico remitido en respuesta por </w:t>
      </w:r>
      <w:r>
        <w:rPr>
          <w:rFonts w:ascii="Palatino Linotype" w:hAnsi="Palatino Linotype"/>
          <w:b/>
        </w:rPr>
        <w:t xml:space="preserve">EL SUJETO OBLIGADO, </w:t>
      </w:r>
      <w:r>
        <w:rPr>
          <w:rFonts w:ascii="Palatino Linotype" w:hAnsi="Palatino Linotype"/>
        </w:rPr>
        <w:t>mismo que en obvio de repeticiones innecesarias se omite su inserción en el presente apartado.</w:t>
      </w:r>
    </w:p>
    <w:p w14:paraId="0116FCEE" w14:textId="77777777" w:rsidR="006D2DAD" w:rsidRDefault="009D1ED0">
      <w:pPr>
        <w:pStyle w:val="Prrafodelista"/>
        <w:widowControl w:val="0"/>
        <w:tabs>
          <w:tab w:val="left" w:pos="0"/>
        </w:tabs>
        <w:spacing w:before="240" w:after="240" w:line="360" w:lineRule="auto"/>
        <w:ind w:left="0"/>
        <w:jc w:val="both"/>
        <w:rPr>
          <w:rFonts w:ascii="Palatino Linotype" w:hAnsi="Palatino Linotype" w:cs="Arial"/>
          <w:lang w:val="es-ES_tradnl"/>
        </w:rPr>
      </w:pPr>
      <w:r>
        <w:rPr>
          <w:rFonts w:ascii="Palatino Linotype" w:hAnsi="Palatino Linotype"/>
          <w:b/>
          <w:sz w:val="28"/>
          <w:szCs w:val="28"/>
        </w:rPr>
        <w:t>IV.</w:t>
      </w:r>
      <w:r>
        <w:rPr>
          <w:rFonts w:ascii="Palatino Linotype" w:hAnsi="Palatino Linotype"/>
        </w:rPr>
        <w:t xml:space="preserve"> </w:t>
      </w:r>
      <w:bookmarkEnd w:id="4"/>
      <w:r>
        <w:rPr>
          <w:rFonts w:ascii="Palatino Linotype" w:hAnsi="Palatino Linotype" w:cs="Arial"/>
        </w:rPr>
        <w:t xml:space="preserve">En fecha tres de marzo </w:t>
      </w:r>
      <w:r>
        <w:rPr>
          <w:rFonts w:ascii="Palatino Linotype" w:hAnsi="Palatino Linotype"/>
        </w:rPr>
        <w:t xml:space="preserve">de dos mil veinte, </w:t>
      </w:r>
      <w:r>
        <w:rPr>
          <w:rFonts w:ascii="Palatino Linotype" w:hAnsi="Palatino Linotype" w:cs="Arial"/>
        </w:rPr>
        <w:t>el recurso de que se trata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14:paraId="69F1F9D2" w14:textId="77777777" w:rsidR="006D2DAD" w:rsidRDefault="009D1ED0">
      <w:pPr>
        <w:pStyle w:val="Prrafodelista"/>
        <w:widowControl w:val="0"/>
        <w:tabs>
          <w:tab w:val="left" w:pos="0"/>
        </w:tabs>
        <w:spacing w:before="240" w:after="240" w:line="360" w:lineRule="auto"/>
        <w:ind w:left="0"/>
        <w:jc w:val="both"/>
        <w:rPr>
          <w:rFonts w:ascii="Palatino Linotype" w:hAnsi="Palatino Linotype" w:cs="Arial"/>
        </w:rPr>
      </w:pPr>
      <w:r>
        <w:rPr>
          <w:rFonts w:ascii="Palatino Linotype" w:hAnsi="Palatino Linotype" w:cs="Arial"/>
          <w:b/>
          <w:sz w:val="28"/>
          <w:szCs w:val="28"/>
        </w:rPr>
        <w:t>V.</w:t>
      </w:r>
      <w:r>
        <w:rPr>
          <w:rFonts w:ascii="Palatino Linotype" w:hAnsi="Palatino Linotype" w:cs="Arial"/>
        </w:rPr>
        <w:t xml:space="preserve"> En fecha diez de marzo de </w:t>
      </w:r>
      <w:r>
        <w:rPr>
          <w:rFonts w:ascii="Palatino Linotype" w:hAnsi="Palatino Linotype"/>
        </w:rPr>
        <w:t>dos mil veinte</w:t>
      </w:r>
      <w:r>
        <w:rPr>
          <w:rFonts w:ascii="Palatino Linotype" w:hAnsi="Palatino Linotype" w:cs="Arial"/>
        </w:rPr>
        <w:t xml:space="preserve">, atento a lo dispuesto en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 xml:space="preserve">EL </w:t>
      </w:r>
      <w:r>
        <w:rPr>
          <w:rFonts w:ascii="Palatino Linotype" w:hAnsi="Palatino Linotype" w:cs="Arial"/>
          <w:b/>
        </w:rPr>
        <w:lastRenderedPageBreak/>
        <w:t>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14:paraId="0309D273" w14:textId="77777777" w:rsidR="006D2DAD" w:rsidRDefault="009D1ED0">
      <w:pPr>
        <w:pStyle w:val="Prrafodelista"/>
        <w:spacing w:before="240" w:after="240" w:line="360" w:lineRule="auto"/>
        <w:ind w:left="0"/>
        <w:jc w:val="both"/>
        <w:rPr>
          <w:rFonts w:ascii="Palatino Linotype" w:hAnsi="Palatino Linotype" w:cs="Arial"/>
        </w:rPr>
      </w:pPr>
      <w:r>
        <w:rPr>
          <w:rFonts w:ascii="Palatino Linotype" w:hAnsi="Palatino Linotype" w:cs="Arial"/>
          <w:b/>
          <w:sz w:val="28"/>
          <w:szCs w:val="28"/>
        </w:rPr>
        <w:t>VI.</w:t>
      </w:r>
      <w:r>
        <w:rPr>
          <w:rFonts w:ascii="Palatino Linotype" w:hAnsi="Palatino Linotype" w:cs="Arial"/>
        </w:rPr>
        <w:t xml:space="preserve"> De las constancias que obran en el expediente electrónico del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no rindió su Informe Justificado; por su parte, </w:t>
      </w:r>
      <w:r>
        <w:rPr>
          <w:rFonts w:ascii="Palatino Linotype" w:hAnsi="Palatino Linotype" w:cs="Arial"/>
          <w:b/>
        </w:rPr>
        <w:t>EL RECURRENTE</w:t>
      </w:r>
      <w:r>
        <w:rPr>
          <w:rFonts w:ascii="Palatino Linotype" w:hAnsi="Palatino Linotype" w:cs="Arial"/>
        </w:rPr>
        <w:t xml:space="preserve"> no presentó manifestaciones, alegatos ni ofreció los medios de prueba que a su derecho convinieran; tal y como se aprecia en la imagen siguiente:</w:t>
      </w:r>
    </w:p>
    <w:p w14:paraId="2ADB2699" w14:textId="77777777" w:rsidR="006D2DAD" w:rsidRDefault="009D1ED0">
      <w:pPr>
        <w:pStyle w:val="Prrafodelista"/>
        <w:widowControl w:val="0"/>
        <w:tabs>
          <w:tab w:val="left" w:pos="0"/>
        </w:tabs>
        <w:spacing w:before="240" w:after="240" w:line="360" w:lineRule="auto"/>
        <w:ind w:left="0"/>
        <w:jc w:val="center"/>
        <w:rPr>
          <w:rFonts w:ascii="Palatino Linotype" w:hAnsi="Palatino Linotype" w:cs="Arial"/>
        </w:rPr>
      </w:pPr>
      <w:r>
        <w:rPr>
          <w:noProof/>
          <w:lang w:eastAsia="es-MX"/>
        </w:rPr>
        <w:drawing>
          <wp:inline distT="0" distB="0" distL="0" distR="0" wp14:anchorId="05973B6E" wp14:editId="15CF918C">
            <wp:extent cx="5552440" cy="1765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9"/>
                    <a:srcRect l="11121" t="32229" r="11870" b="40896"/>
                    <a:stretch>
                      <a:fillRect/>
                    </a:stretch>
                  </pic:blipFill>
                  <pic:spPr bwMode="auto">
                    <a:xfrm>
                      <a:off x="0" y="0"/>
                      <a:ext cx="5552440" cy="1765300"/>
                    </a:xfrm>
                    <a:prstGeom prst="rect">
                      <a:avLst/>
                    </a:prstGeom>
                  </pic:spPr>
                </pic:pic>
              </a:graphicData>
            </a:graphic>
          </wp:inline>
        </w:drawing>
      </w:r>
    </w:p>
    <w:p w14:paraId="3464847E" w14:textId="77777777" w:rsidR="006D2DAD" w:rsidRDefault="009D1ED0">
      <w:pPr>
        <w:pStyle w:val="Prrafodelista"/>
        <w:spacing w:before="240" w:after="240" w:line="360" w:lineRule="auto"/>
        <w:ind w:left="0"/>
        <w:jc w:val="both"/>
        <w:rPr>
          <w:rFonts w:ascii="Palatino Linotype" w:hAnsi="Palatino Linotype"/>
        </w:rPr>
      </w:pPr>
      <w:r>
        <w:rPr>
          <w:rFonts w:ascii="Palatino Linotype" w:hAnsi="Palatino Linotype" w:cs="Arial"/>
          <w:b/>
          <w:sz w:val="28"/>
          <w:szCs w:val="28"/>
        </w:rPr>
        <w:t>VII.</w:t>
      </w:r>
      <w:r>
        <w:rPr>
          <w:rFonts w:ascii="Palatino Linotype" w:hAnsi="Palatino Linotype" w:cs="Arial"/>
        </w:rPr>
        <w:t xml:space="preserve"> Una vez </w:t>
      </w:r>
      <w:r>
        <w:rPr>
          <w:rFonts w:ascii="Palatino Linotype" w:hAnsi="Palatino Linotype" w:cs="Arial"/>
          <w:color w:val="000000" w:themeColor="text1"/>
        </w:rPr>
        <w:t>analizado</w:t>
      </w:r>
      <w:r>
        <w:rPr>
          <w:rFonts w:ascii="Palatino Linotype" w:hAnsi="Palatino Linotype" w:cs="Arial"/>
        </w:rPr>
        <w:t xml:space="preserve"> el estado procesal que guardaba el expediente, en fecha </w:t>
      </w:r>
      <w:r>
        <w:rPr>
          <w:rFonts w:ascii="Palatino Linotype" w:hAnsi="Palatino Linotype" w:cs="Arial"/>
          <w:color w:val="000000"/>
        </w:rPr>
        <w:t>diecinueve</w:t>
      </w:r>
      <w:r>
        <w:rPr>
          <w:rFonts w:ascii="Palatino Linotype" w:hAnsi="Palatino Linotype" w:cs="Arial"/>
        </w:rPr>
        <w:t xml:space="preserve"> de agosto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Pr>
          <w:rFonts w:ascii="Palatino Linotype" w:eastAsia="Calibri" w:hAnsi="Palatino Linotype"/>
          <w:szCs w:val="22"/>
          <w:lang w:eastAsia="en-US"/>
        </w:rPr>
        <w:t>; y,</w:t>
      </w:r>
    </w:p>
    <w:p w14:paraId="0F3B9624" w14:textId="77777777" w:rsidR="006D2DAD" w:rsidRDefault="009D1ED0">
      <w:pPr>
        <w:pStyle w:val="Prrafodelista"/>
        <w:spacing w:beforeAutospacing="1" w:afterAutospacing="1"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14:paraId="7BFB97AD" w14:textId="77777777" w:rsidR="006D2DAD" w:rsidRDefault="009D1ED0">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Transparencia, Acceso a la Información Pública y Protección de Datos Personales del Estado de México y Municipios, es </w:t>
      </w:r>
      <w:r>
        <w:rPr>
          <w:rFonts w:ascii="Palatino Linotype" w:hAnsi="Palatino Linotype"/>
        </w:rPr>
        <w:lastRenderedPageBreak/>
        <w:t>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14:paraId="7DF6B550" w14:textId="77777777" w:rsidR="006D2DAD" w:rsidRDefault="009D1ED0">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lang w:val="es-ES_tradnl"/>
        </w:rPr>
      </w:pPr>
      <w:r>
        <w:rPr>
          <w:rFonts w:ascii="Palatino Linotype" w:hAnsi="Palatino Linotype" w:cs="Arial"/>
          <w:b/>
        </w:rPr>
        <w:t xml:space="preserve"> Interés.</w:t>
      </w:r>
      <w:r>
        <w:rPr>
          <w:rFonts w:ascii="Palatino Linotype" w:hAnsi="Palatino Linotype" w:cs="Arial"/>
        </w:rPr>
        <w:t xml:space="preserve"> El </w:t>
      </w:r>
      <w:r>
        <w:rPr>
          <w:rFonts w:ascii="Palatino Linotype" w:hAnsi="Palatino Linotype"/>
        </w:rPr>
        <w:t>recurso</w:t>
      </w:r>
      <w:r>
        <w:rPr>
          <w:rFonts w:ascii="Palatino Linotype" w:hAnsi="Palatino Linotype" w:cs="Arial"/>
        </w:rPr>
        <w:t xml:space="preserve"> de revisión fue </w:t>
      </w:r>
      <w:r>
        <w:rPr>
          <w:rFonts w:ascii="Palatino Linotype" w:hAnsi="Palatino Linotype"/>
        </w:rPr>
        <w:t>interpuesto</w:t>
      </w:r>
      <w:r>
        <w:rPr>
          <w:rFonts w:ascii="Palatino Linotype" w:hAnsi="Palatino Linotype" w:cs="Arial"/>
        </w:rPr>
        <w:t xml:space="preserve"> por parte legítima en atención a que fue </w:t>
      </w:r>
      <w:r>
        <w:rPr>
          <w:rFonts w:ascii="Palatino Linotype" w:hAnsi="Palatino Linotype"/>
        </w:rPr>
        <w:t>presentado</w:t>
      </w:r>
      <w:r>
        <w:rPr>
          <w:rFonts w:ascii="Palatino Linotype" w:hAnsi="Palatino Linotype" w:cs="Arial"/>
        </w:rPr>
        <w:t xml:space="preserve"> por </w:t>
      </w:r>
      <w:r>
        <w:rPr>
          <w:rFonts w:ascii="Palatino Linotype" w:hAnsi="Palatino Linotype" w:cs="Arial"/>
          <w:b/>
        </w:rPr>
        <w:t>EL RECURRENTE</w:t>
      </w:r>
      <w:r>
        <w:rPr>
          <w:rFonts w:ascii="Palatino Linotype" w:hAnsi="Palatino Linotype" w:cs="Arial"/>
        </w:rPr>
        <w:t xml:space="preserve">, quien </w:t>
      </w:r>
      <w:r>
        <w:rPr>
          <w:rFonts w:ascii="Palatino Linotype" w:hAnsi="Palatino Linotype"/>
        </w:rPr>
        <w:t>formuló</w:t>
      </w:r>
      <w:r>
        <w:rPr>
          <w:rFonts w:ascii="Palatino Linotype" w:hAnsi="Palatino Linotype" w:cs="Arial"/>
        </w:rPr>
        <w:t xml:space="preserve"> la solicitud de información pública</w:t>
      </w:r>
      <w:r>
        <w:rPr>
          <w:rFonts w:ascii="Palatino Linotype" w:hAnsi="Palatino Linotype" w:cs="Arial"/>
          <w:lang w:val="es-ES_tradnl"/>
        </w:rPr>
        <w:t>.</w:t>
      </w:r>
    </w:p>
    <w:p w14:paraId="7C96CCCC" w14:textId="77777777" w:rsidR="006D2DAD" w:rsidRDefault="009D1ED0">
      <w:pPr>
        <w:pStyle w:val="Prrafodelista"/>
        <w:widowControl w:val="0"/>
        <w:numPr>
          <w:ilvl w:val="0"/>
          <w:numId w:val="1"/>
        </w:numPr>
        <w:tabs>
          <w:tab w:val="left" w:pos="1701"/>
          <w:tab w:val="left" w:pos="1843"/>
        </w:tabs>
        <w:spacing w:before="240" w:afterAutospacing="1" w:line="360" w:lineRule="auto"/>
        <w:ind w:left="0" w:firstLine="0"/>
        <w:jc w:val="both"/>
        <w:rPr>
          <w:rFonts w:ascii="Palatino Linotype" w:hAnsi="Palatino Linotype" w:cs="Arial"/>
          <w:lang w:val="es-ES_tradnl"/>
        </w:rPr>
      </w:pPr>
      <w:r>
        <w:rPr>
          <w:rFonts w:ascii="Palatino Linotype" w:hAnsi="Palatino Linotype" w:cs="Arial"/>
          <w:b/>
          <w:color w:val="000000"/>
        </w:rPr>
        <w:t>Oportunidad.</w:t>
      </w:r>
      <w:r>
        <w:rPr>
          <w:rFonts w:ascii="Palatino Linotype" w:hAnsi="Palatino Linotype" w:cs="Arial"/>
          <w:color w:val="000000"/>
        </w:rPr>
        <w:t xml:space="preserve"> </w:t>
      </w:r>
      <w:r>
        <w:rPr>
          <w:rFonts w:ascii="Palatino Linotype" w:hAnsi="Palatino Linotype" w:cs="Arial"/>
        </w:rPr>
        <w:t xml:space="preserve">El recurso de revisión fue interpuesto dentro del plazo de quince días hábiles contados a partir del día siguiente a aquel en que </w:t>
      </w:r>
      <w:r>
        <w:rPr>
          <w:rFonts w:ascii="Palatino Linotype" w:hAnsi="Palatino Linotype" w:cs="Arial"/>
          <w:b/>
        </w:rPr>
        <w:t xml:space="preserve">EL RECURRENTE </w:t>
      </w:r>
      <w:r>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03BAF5C" w14:textId="77777777" w:rsidR="006D2DAD" w:rsidRDefault="009D1ED0">
      <w:pPr>
        <w:ind w:left="851" w:right="902"/>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178.</w:t>
      </w:r>
      <w:r>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CC34300" w14:textId="77777777" w:rsidR="006D2DAD" w:rsidRDefault="009D1ED0">
      <w:pPr>
        <w:ind w:left="851" w:right="902"/>
        <w:jc w:val="both"/>
        <w:rPr>
          <w:rFonts w:ascii="Palatino Linotype" w:hAnsi="Palatino Linotype" w:cs="Arial"/>
          <w:i/>
          <w:sz w:val="22"/>
        </w:rPr>
      </w:pPr>
      <w:r>
        <w:rPr>
          <w:rFonts w:ascii="Palatino Linotype" w:hAnsi="Palatino Linotype" w:cs="Arial"/>
          <w:i/>
          <w:sz w:val="22"/>
        </w:rPr>
        <w:t xml:space="preserve">A falta de respuesta del sujeto obligado, dentro de los plazos establecidos en esta Ley, a una solicitud de acceso a la información pública, el recurso podrá ser interpuesto </w:t>
      </w:r>
      <w:r>
        <w:rPr>
          <w:rFonts w:ascii="Palatino Linotype" w:hAnsi="Palatino Linotype" w:cs="Arial"/>
          <w:i/>
          <w:sz w:val="22"/>
        </w:rPr>
        <w:lastRenderedPageBreak/>
        <w:t>en cualquier momento, acompañado con el documento que pruebe la fecha en que presentó la solicitud.</w:t>
      </w:r>
    </w:p>
    <w:p w14:paraId="79EE2406" w14:textId="77777777" w:rsidR="006D2DAD" w:rsidRDefault="009D1ED0">
      <w:pPr>
        <w:ind w:left="851" w:right="902"/>
        <w:jc w:val="both"/>
        <w:rPr>
          <w:rFonts w:ascii="Palatino Linotype" w:hAnsi="Palatino Linotype" w:cs="Arial"/>
          <w:i/>
          <w:sz w:val="22"/>
        </w:rPr>
      </w:pPr>
      <w:r>
        <w:rPr>
          <w:rFonts w:ascii="Palatino Linotype" w:hAnsi="Palatino Linotype" w:cs="Arial"/>
          <w:i/>
          <w:sz w:val="22"/>
        </w:rPr>
        <w:t xml:space="preserve">En el caso de que se interponga ante la Unidad de Transparencia, ésta deberá remitir el recurso de revisión al Instituto a más tardar al día </w:t>
      </w:r>
      <w:r>
        <w:rPr>
          <w:rFonts w:ascii="Palatino Linotype" w:hAnsi="Palatino Linotype" w:cs="Arial"/>
          <w:i/>
          <w:sz w:val="22"/>
          <w:lang w:eastAsia="es-MX"/>
        </w:rPr>
        <w:t>siguiente</w:t>
      </w:r>
      <w:r>
        <w:rPr>
          <w:rFonts w:ascii="Palatino Linotype" w:hAnsi="Palatino Linotype" w:cs="Arial"/>
          <w:i/>
          <w:sz w:val="22"/>
        </w:rPr>
        <w:t xml:space="preserve"> de haberlo recibido.” (Sic)</w:t>
      </w:r>
    </w:p>
    <w:p w14:paraId="3FE8EFE4" w14:textId="77777777" w:rsidR="006D2DAD" w:rsidRDefault="009D1ED0">
      <w:pPr>
        <w:pStyle w:val="Prrafodelista"/>
        <w:widowControl w:val="0"/>
        <w:tabs>
          <w:tab w:val="left" w:pos="1701"/>
          <w:tab w:val="left" w:pos="1843"/>
        </w:tabs>
        <w:spacing w:before="300" w:after="240" w:line="360" w:lineRule="auto"/>
        <w:ind w:left="0"/>
        <w:jc w:val="both"/>
        <w:rPr>
          <w:rFonts w:ascii="Palatino Linotype" w:hAnsi="Palatino Linotype" w:cs="Arial"/>
        </w:rPr>
      </w:pPr>
      <w:r>
        <w:rPr>
          <w:rFonts w:ascii="Palatino Linotype" w:hAnsi="Palatino Linotype" w:cs="Arial"/>
        </w:rPr>
        <w:t xml:space="preserve">En esa tesitura, atendiendo a que </w:t>
      </w:r>
      <w:r>
        <w:rPr>
          <w:rFonts w:ascii="Palatino Linotype" w:hAnsi="Palatino Linotype" w:cs="Arial"/>
          <w:b/>
        </w:rPr>
        <w:t>EL SUJETO OBLIGADO</w:t>
      </w:r>
      <w:r>
        <w:rPr>
          <w:rFonts w:ascii="Palatino Linotype" w:hAnsi="Palatino Linotype" w:cs="Arial"/>
        </w:rPr>
        <w:t xml:space="preserve"> notificó la respuesta a la solicitud de información pública el día</w:t>
      </w:r>
      <w:r>
        <w:rPr>
          <w:rFonts w:ascii="Palatino Linotype" w:hAnsi="Palatino Linotype" w:cs="Arial"/>
          <w:b/>
        </w:rPr>
        <w:t xml:space="preserve"> veintiocho de febrero de dos mil veinte;</w:t>
      </w:r>
      <w:r>
        <w:rPr>
          <w:rFonts w:ascii="Palatino Linotype" w:hAnsi="Palatino Linotype" w:cs="Arial"/>
        </w:rPr>
        <w:t xml:space="preserve"> sí, el plazo de quince días hábiles que el artículo 178 de la Ley de la materia otorga al</w:t>
      </w:r>
      <w:r>
        <w:rPr>
          <w:rFonts w:ascii="Palatino Linotype" w:hAnsi="Palatino Linotype" w:cs="Arial"/>
          <w:b/>
        </w:rPr>
        <w:t xml:space="preserve"> RECURRENTE</w:t>
      </w:r>
      <w:r>
        <w:rPr>
          <w:rFonts w:ascii="Palatino Linotype" w:hAnsi="Palatino Linotype" w:cs="Arial"/>
        </w:rPr>
        <w:t xml:space="preserve"> para presentar el recurso de revisión, transcurrió del </w:t>
      </w:r>
      <w:r>
        <w:rPr>
          <w:rFonts w:ascii="Palatino Linotype" w:hAnsi="Palatino Linotype" w:cs="Arial"/>
          <w:b/>
        </w:rPr>
        <w:t xml:space="preserve">tres al veinticuatro de marzo de dos mil veinte, </w:t>
      </w:r>
      <w:r>
        <w:rPr>
          <w:rFonts w:ascii="Palatino Linotype" w:hAnsi="Palatino Linotype" w:cs="Arial"/>
        </w:rPr>
        <w:t xml:space="preserve">sin contemplar en el cómputo los días veintinueve de febrero, uno, siete, ocho, catorce, quince, veintiuno y veintidós de marzo de dos mil veinte; por corresponder a sábados y domingos, considerados como días inhábiles, en términos del artículo 3, fracción X de la </w:t>
      </w:r>
      <w:r>
        <w:rPr>
          <w:rFonts w:ascii="Palatino Linotype" w:hAnsi="Palatino Linotype"/>
        </w:rPr>
        <w:t xml:space="preserve">Ley de Transparencia y Acceso a la Información Pública del Estado de México y Municipios; </w:t>
      </w:r>
      <w:r>
        <w:rPr>
          <w:rFonts w:ascii="Palatino Linotype" w:hAnsi="Palatino Linotype" w:cs="Arial"/>
        </w:rPr>
        <w:t>así como, el día dos de marzo del presente año, de conformidad con el Calendario Oficial en Materia de Transparencia, Acceso a la Información Pública y Protección de Datos Personales del Estado de México y Municipios, para el año dos mil veinte y enero dos mil veintiuno, publicado en el Periódico Oficial “Gaceta del Gobierno”, el diecinueve de diciembre de dos mil diecinueve.</w:t>
      </w:r>
    </w:p>
    <w:p w14:paraId="6647E574" w14:textId="77777777" w:rsidR="006D2DAD" w:rsidRDefault="009D1ED0">
      <w:pPr>
        <w:pStyle w:val="Prrafodelista"/>
        <w:widowControl w:val="0"/>
        <w:tabs>
          <w:tab w:val="left" w:pos="1701"/>
          <w:tab w:val="left" w:pos="1843"/>
        </w:tabs>
        <w:spacing w:before="300" w:after="240" w:line="360" w:lineRule="auto"/>
        <w:ind w:left="0"/>
        <w:jc w:val="both"/>
        <w:rPr>
          <w:rFonts w:ascii="Palatino Linotype" w:hAnsi="Palatino Linotype" w:cs="Arial"/>
          <w:b/>
        </w:rPr>
      </w:pPr>
      <w:r>
        <w:rPr>
          <w:rFonts w:ascii="Palatino Linotype" w:hAnsi="Palatino Linotype" w:cs="Arial"/>
        </w:rPr>
        <w:t>En ese tenor, si el recurso de revisión que nos ocupa, se interpuso el</w:t>
      </w:r>
      <w:r>
        <w:rPr>
          <w:rFonts w:ascii="Palatino Linotype" w:hAnsi="Palatino Linotype" w:cs="Arial"/>
          <w:b/>
        </w:rPr>
        <w:t xml:space="preserve"> tres de marzo de dos mil veinte</w:t>
      </w:r>
      <w:r>
        <w:rPr>
          <w:rFonts w:ascii="Palatino Linotype" w:hAnsi="Palatino Linotype" w:cs="Arial"/>
        </w:rPr>
        <w:t>, éste se encuentra dentro de los márgenes temporales previstos en el precepto legal citado en el párrafo anterior y, por tanto, su interposición se considera oportuna.</w:t>
      </w:r>
    </w:p>
    <w:p w14:paraId="6F3A74FF" w14:textId="77777777" w:rsidR="006D2DAD" w:rsidRDefault="009D1ED0">
      <w:pPr>
        <w:widowControl w:val="0"/>
        <w:spacing w:beforeAutospacing="1" w:afterAutospacing="1" w:line="360" w:lineRule="auto"/>
        <w:jc w:val="both"/>
        <w:rPr>
          <w:rFonts w:ascii="Palatino Linotype" w:hAnsi="Palatino Linotype"/>
        </w:rPr>
      </w:pPr>
      <w:r>
        <w:rPr>
          <w:rFonts w:ascii="Palatino Linotype" w:hAnsi="Palatino Linotype" w:cs="Arial"/>
          <w:b/>
          <w:sz w:val="28"/>
          <w:szCs w:val="28"/>
        </w:rPr>
        <w:t>CUARTO</w:t>
      </w:r>
      <w:r>
        <w:rPr>
          <w:rFonts w:ascii="Palatino Linotype" w:hAnsi="Palatino Linotype" w:cs="Arial"/>
          <w:b/>
        </w:rPr>
        <w:t xml:space="preserve">. Procedibilidad. </w:t>
      </w:r>
      <w:r>
        <w:rPr>
          <w:rFonts w:ascii="Palatino Linotype" w:hAnsi="Palatino Linotype" w:cs="Arial"/>
        </w:rPr>
        <w:t xml:space="preserve">Del análisis efectuado, se advierte la procedibilidad del </w:t>
      </w:r>
      <w:r>
        <w:rPr>
          <w:rFonts w:ascii="Palatino Linotype" w:hAnsi="Palatino Linotype" w:cs="Arial"/>
        </w:rPr>
        <w:lastRenderedPageBreak/>
        <w:t>presente recurso de revisión, en razón de acreditación plena de todos y cada uno de los elementos formales exigidos por el artículo 180 de la Ley de Transparencia y Acceso a la Información Pública</w:t>
      </w:r>
      <w:r>
        <w:rPr>
          <w:rFonts w:ascii="Palatino Linotype" w:hAnsi="Palatino Linotype"/>
        </w:rPr>
        <w:t xml:space="preserve"> </w:t>
      </w:r>
      <w:r>
        <w:rPr>
          <w:rFonts w:ascii="Palatino Linotype" w:hAnsi="Palatino Linotype" w:cs="Arial"/>
        </w:rPr>
        <w:t>del</w:t>
      </w:r>
      <w:r>
        <w:rPr>
          <w:rFonts w:ascii="Palatino Linotype" w:hAnsi="Palatino Linotype"/>
        </w:rPr>
        <w:t xml:space="preserve"> </w:t>
      </w:r>
      <w:r>
        <w:rPr>
          <w:rFonts w:ascii="Palatino Linotype" w:hAnsi="Palatino Linotype" w:cs="Arial"/>
        </w:rPr>
        <w:t>Estado</w:t>
      </w:r>
      <w:r>
        <w:rPr>
          <w:rFonts w:ascii="Palatino Linotype" w:hAnsi="Palatino Linotype"/>
        </w:rPr>
        <w:t xml:space="preserve"> de México y Municipios, en atención a que fue presentado mediante el formato visible en </w:t>
      </w:r>
      <w:r>
        <w:rPr>
          <w:rFonts w:ascii="Palatino Linotype" w:hAnsi="Palatino Linotype"/>
          <w:b/>
        </w:rPr>
        <w:t>EL SAIMEX</w:t>
      </w:r>
      <w:r>
        <w:rPr>
          <w:rFonts w:ascii="Palatino Linotype" w:hAnsi="Palatino Linotype"/>
        </w:rPr>
        <w:t>.</w:t>
      </w:r>
    </w:p>
    <w:p w14:paraId="30A73D05" w14:textId="77777777" w:rsidR="006D2DAD" w:rsidRDefault="009D1ED0">
      <w:pPr>
        <w:pStyle w:val="Prrafodelista"/>
        <w:widowControl w:val="0"/>
        <w:tabs>
          <w:tab w:val="left" w:pos="993"/>
          <w:tab w:val="left" w:pos="1701"/>
        </w:tabs>
        <w:spacing w:before="240" w:afterAutospacing="1" w:line="360" w:lineRule="auto"/>
        <w:ind w:left="0" w:right="49"/>
        <w:jc w:val="both"/>
        <w:rPr>
          <w:rFonts w:ascii="Palatino Linotype" w:hAnsi="Palatino Linotype" w:cs="Arial"/>
        </w:rPr>
      </w:pPr>
      <w:r>
        <w:rPr>
          <w:rFonts w:ascii="Palatino Linotype" w:hAnsi="Palatino Linotype" w:cs="Arial"/>
          <w:b/>
          <w:sz w:val="28"/>
          <w:szCs w:val="28"/>
        </w:rPr>
        <w:t>QUINTO</w:t>
      </w:r>
      <w:r>
        <w:rPr>
          <w:rFonts w:ascii="Palatino Linotype" w:hAnsi="Palatino Linotype" w:cs="Arial"/>
          <w:b/>
        </w:rPr>
        <w:t>. Estudio y resolución del asunto</w:t>
      </w:r>
      <w:r>
        <w:rPr>
          <w:rFonts w:ascii="Palatino Linotype" w:hAnsi="Palatino Linotype" w:cs="Arial"/>
          <w:b/>
          <w:color w:val="000000" w:themeColor="text1"/>
        </w:rPr>
        <w:t>.</w:t>
      </w:r>
      <w:r>
        <w:rPr>
          <w:rFonts w:ascii="Palatino Linotype" w:hAnsi="Palatino Linotype" w:cs="Arial"/>
        </w:rPr>
        <w:t xml:space="preserve"> Del análisis efectuado, se advierte que el Recurso de Revisión de que se trata es procedente; toda vez, que se actualiza la hipótesis prevista en la fracción I del artículo 179 de la Ley de la materia, que a la letra dice:</w:t>
      </w:r>
    </w:p>
    <w:p w14:paraId="1ADCAF54" w14:textId="77777777" w:rsidR="006D2DAD" w:rsidRDefault="009D1ED0">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w:t>
      </w:r>
      <w:r>
        <w:rPr>
          <w:rFonts w:ascii="Palatino Linotype" w:hAnsi="Palatino Linotype" w:cs="Arial"/>
          <w:b/>
          <w:bCs/>
          <w:i/>
        </w:rPr>
        <w:t xml:space="preserve"> </w:t>
      </w:r>
      <w:r>
        <w:rPr>
          <w:rFonts w:ascii="Palatino Linotype" w:hAnsi="Palatino Linotype" w:cs="Arial"/>
          <w:b/>
          <w:bCs/>
          <w:i/>
          <w:sz w:val="22"/>
          <w:szCs w:val="22"/>
        </w:rPr>
        <w:t>179.</w:t>
      </w:r>
      <w:r>
        <w:rPr>
          <w:rFonts w:ascii="Palatino Linotype" w:hAnsi="Palatino Linotype" w:cs="Arial"/>
          <w:bCs/>
          <w:i/>
        </w:rPr>
        <w:t xml:space="preserve"> </w:t>
      </w:r>
      <w:r>
        <w:rPr>
          <w:rFonts w:ascii="Palatino Linotype" w:hAnsi="Palatino Linotype" w:cs="Arial"/>
          <w:bCs/>
          <w:i/>
          <w:sz w:val="22"/>
          <w:szCs w:val="22"/>
        </w:rPr>
        <w:t>El</w:t>
      </w:r>
      <w:r>
        <w:rPr>
          <w:rFonts w:ascii="Palatino Linotype" w:hAnsi="Palatino Linotype" w:cs="Arial"/>
          <w:bCs/>
          <w:i/>
        </w:rPr>
        <w:t xml:space="preserve"> </w:t>
      </w:r>
      <w:r>
        <w:rPr>
          <w:rFonts w:ascii="Palatino Linotype" w:hAnsi="Palatino Linotype" w:cs="Arial"/>
          <w:bCs/>
          <w:i/>
          <w:sz w:val="22"/>
          <w:szCs w:val="22"/>
        </w:rPr>
        <w:t>recurso</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revisión</w:t>
      </w:r>
      <w:r>
        <w:rPr>
          <w:rFonts w:ascii="Palatino Linotype" w:hAnsi="Palatino Linotype" w:cs="Arial"/>
          <w:bCs/>
          <w:i/>
        </w:rPr>
        <w:t xml:space="preserve"> </w:t>
      </w:r>
      <w:r>
        <w:rPr>
          <w:rFonts w:ascii="Palatino Linotype" w:hAnsi="Palatino Linotype" w:cs="Arial"/>
          <w:bCs/>
          <w:i/>
          <w:sz w:val="22"/>
          <w:szCs w:val="22"/>
        </w:rPr>
        <w:t>es</w:t>
      </w:r>
      <w:r>
        <w:rPr>
          <w:rFonts w:ascii="Palatino Linotype" w:hAnsi="Palatino Linotype" w:cs="Arial"/>
          <w:bCs/>
          <w:i/>
        </w:rPr>
        <w:t xml:space="preserve"> </w:t>
      </w:r>
      <w:r>
        <w:rPr>
          <w:rFonts w:ascii="Palatino Linotype" w:hAnsi="Palatino Linotype" w:cs="Arial"/>
          <w:bCs/>
          <w:i/>
          <w:sz w:val="22"/>
          <w:szCs w:val="22"/>
        </w:rPr>
        <w:t>un</w:t>
      </w:r>
      <w:r>
        <w:rPr>
          <w:rFonts w:ascii="Palatino Linotype" w:hAnsi="Palatino Linotype" w:cs="Arial"/>
          <w:bCs/>
          <w:i/>
        </w:rPr>
        <w:t xml:space="preserve"> </w:t>
      </w:r>
      <w:r>
        <w:rPr>
          <w:rFonts w:ascii="Palatino Linotype" w:hAnsi="Palatino Linotype" w:cs="Arial"/>
          <w:bCs/>
          <w:i/>
          <w:sz w:val="22"/>
          <w:szCs w:val="22"/>
        </w:rPr>
        <w:t>medio</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protección</w:t>
      </w:r>
      <w:r>
        <w:rPr>
          <w:rFonts w:ascii="Palatino Linotype" w:hAnsi="Palatino Linotype" w:cs="Arial"/>
          <w:bCs/>
          <w:i/>
        </w:rPr>
        <w:t xml:space="preserve"> </w:t>
      </w:r>
      <w:r>
        <w:rPr>
          <w:rFonts w:ascii="Palatino Linotype" w:hAnsi="Palatino Linotype" w:cs="Arial"/>
          <w:bCs/>
          <w:i/>
          <w:sz w:val="22"/>
          <w:szCs w:val="22"/>
        </w:rPr>
        <w:t>que</w:t>
      </w:r>
      <w:r>
        <w:rPr>
          <w:rFonts w:ascii="Palatino Linotype" w:hAnsi="Palatino Linotype" w:cs="Arial"/>
          <w:bCs/>
          <w:i/>
        </w:rPr>
        <w:t xml:space="preserve"> </w:t>
      </w:r>
      <w:r>
        <w:rPr>
          <w:rFonts w:ascii="Palatino Linotype" w:hAnsi="Palatino Linotype" w:cs="Arial"/>
          <w:bCs/>
          <w:i/>
          <w:sz w:val="22"/>
          <w:szCs w:val="22"/>
        </w:rPr>
        <w:t>la</w:t>
      </w:r>
      <w:r>
        <w:rPr>
          <w:rFonts w:ascii="Palatino Linotype" w:hAnsi="Palatino Linotype" w:cs="Arial"/>
          <w:bCs/>
          <w:i/>
        </w:rPr>
        <w:t xml:space="preserve"> </w:t>
      </w:r>
      <w:r>
        <w:rPr>
          <w:rFonts w:ascii="Palatino Linotype" w:hAnsi="Palatino Linotype" w:cs="Arial"/>
          <w:bCs/>
          <w:i/>
          <w:sz w:val="22"/>
          <w:szCs w:val="22"/>
        </w:rPr>
        <w:t>Ley</w:t>
      </w:r>
      <w:r>
        <w:rPr>
          <w:rFonts w:ascii="Palatino Linotype" w:hAnsi="Palatino Linotype" w:cs="Arial"/>
          <w:bCs/>
          <w:i/>
        </w:rPr>
        <w:t xml:space="preserve"> </w:t>
      </w:r>
      <w:r>
        <w:rPr>
          <w:rFonts w:ascii="Palatino Linotype" w:hAnsi="Palatino Linotype" w:cs="Arial"/>
          <w:bCs/>
          <w:i/>
          <w:sz w:val="22"/>
          <w:szCs w:val="22"/>
        </w:rPr>
        <w:t>otorga</w:t>
      </w:r>
      <w:r>
        <w:rPr>
          <w:rFonts w:ascii="Palatino Linotype" w:hAnsi="Palatino Linotype" w:cs="Arial"/>
          <w:bCs/>
          <w:i/>
        </w:rPr>
        <w:t xml:space="preserve"> </w:t>
      </w:r>
      <w:r>
        <w:rPr>
          <w:rFonts w:ascii="Palatino Linotype" w:hAnsi="Palatino Linotype" w:cs="Arial"/>
          <w:bCs/>
          <w:i/>
          <w:sz w:val="22"/>
          <w:szCs w:val="22"/>
        </w:rPr>
        <w:t>a</w:t>
      </w:r>
      <w:r>
        <w:rPr>
          <w:rFonts w:ascii="Palatino Linotype" w:hAnsi="Palatino Linotype" w:cs="Arial"/>
          <w:bCs/>
          <w:i/>
        </w:rPr>
        <w:t xml:space="preserve"> </w:t>
      </w:r>
      <w:r>
        <w:rPr>
          <w:rFonts w:ascii="Palatino Linotype" w:hAnsi="Palatino Linotype" w:cs="Arial"/>
          <w:bCs/>
          <w:i/>
          <w:sz w:val="22"/>
          <w:szCs w:val="22"/>
        </w:rPr>
        <w:t>los</w:t>
      </w:r>
      <w:r>
        <w:rPr>
          <w:rFonts w:ascii="Palatino Linotype" w:hAnsi="Palatino Linotype" w:cs="Arial"/>
          <w:bCs/>
          <w:i/>
        </w:rPr>
        <w:t xml:space="preserve"> </w:t>
      </w:r>
      <w:r>
        <w:rPr>
          <w:rFonts w:ascii="Palatino Linotype" w:hAnsi="Palatino Linotype" w:cs="Arial"/>
          <w:bCs/>
          <w:i/>
          <w:sz w:val="22"/>
          <w:szCs w:val="22"/>
        </w:rPr>
        <w:t>particulares,</w:t>
      </w:r>
      <w:r>
        <w:rPr>
          <w:rFonts w:ascii="Palatino Linotype" w:hAnsi="Palatino Linotype" w:cs="Arial"/>
          <w:bCs/>
          <w:i/>
        </w:rPr>
        <w:t xml:space="preserve"> </w:t>
      </w:r>
      <w:r>
        <w:rPr>
          <w:rFonts w:ascii="Palatino Linotype" w:hAnsi="Palatino Linotype" w:cs="Arial"/>
          <w:bCs/>
          <w:i/>
          <w:sz w:val="22"/>
          <w:szCs w:val="22"/>
        </w:rPr>
        <w:t>para</w:t>
      </w:r>
      <w:r>
        <w:rPr>
          <w:rFonts w:ascii="Palatino Linotype" w:hAnsi="Palatino Linotype" w:cs="Arial"/>
          <w:bCs/>
          <w:i/>
        </w:rPr>
        <w:t xml:space="preserve"> </w:t>
      </w:r>
      <w:r>
        <w:rPr>
          <w:rFonts w:ascii="Palatino Linotype" w:hAnsi="Palatino Linotype" w:cs="Arial"/>
          <w:bCs/>
          <w:i/>
          <w:sz w:val="22"/>
          <w:szCs w:val="22"/>
        </w:rPr>
        <w:t>hacer</w:t>
      </w:r>
      <w:r>
        <w:rPr>
          <w:rFonts w:ascii="Palatino Linotype" w:hAnsi="Palatino Linotype" w:cs="Arial"/>
          <w:bCs/>
          <w:i/>
        </w:rPr>
        <w:t xml:space="preserve"> </w:t>
      </w:r>
      <w:r>
        <w:rPr>
          <w:rFonts w:ascii="Palatino Linotype" w:hAnsi="Palatino Linotype" w:cs="Arial"/>
          <w:bCs/>
          <w:i/>
          <w:sz w:val="22"/>
          <w:szCs w:val="22"/>
        </w:rPr>
        <w:t>valer</w:t>
      </w:r>
      <w:r>
        <w:rPr>
          <w:rFonts w:ascii="Palatino Linotype" w:hAnsi="Palatino Linotype" w:cs="Arial"/>
          <w:bCs/>
          <w:i/>
        </w:rPr>
        <w:t xml:space="preserve"> </w:t>
      </w:r>
      <w:r>
        <w:rPr>
          <w:rFonts w:ascii="Palatino Linotype" w:hAnsi="Palatino Linotype" w:cs="Arial"/>
          <w:bCs/>
          <w:i/>
          <w:sz w:val="22"/>
          <w:szCs w:val="22"/>
        </w:rPr>
        <w:t>su</w:t>
      </w:r>
      <w:r>
        <w:rPr>
          <w:rFonts w:ascii="Palatino Linotype" w:hAnsi="Palatino Linotype" w:cs="Arial"/>
          <w:bCs/>
          <w:i/>
        </w:rPr>
        <w:t xml:space="preserve"> </w:t>
      </w:r>
      <w:r>
        <w:rPr>
          <w:rFonts w:ascii="Palatino Linotype" w:hAnsi="Palatino Linotype" w:cs="Arial"/>
          <w:bCs/>
          <w:i/>
          <w:sz w:val="22"/>
          <w:szCs w:val="22"/>
        </w:rPr>
        <w:t>derecho</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acceso</w:t>
      </w:r>
      <w:r>
        <w:rPr>
          <w:rFonts w:ascii="Palatino Linotype" w:hAnsi="Palatino Linotype" w:cs="Arial"/>
          <w:bCs/>
          <w:i/>
        </w:rPr>
        <w:t xml:space="preserve"> </w:t>
      </w:r>
      <w:r>
        <w:rPr>
          <w:rFonts w:ascii="Palatino Linotype" w:hAnsi="Palatino Linotype" w:cs="Arial"/>
          <w:bCs/>
          <w:i/>
          <w:sz w:val="22"/>
          <w:szCs w:val="22"/>
        </w:rPr>
        <w:t>a</w:t>
      </w:r>
      <w:r>
        <w:rPr>
          <w:rFonts w:ascii="Palatino Linotype" w:hAnsi="Palatino Linotype" w:cs="Arial"/>
          <w:bCs/>
          <w:i/>
        </w:rPr>
        <w:t xml:space="preserve"> </w:t>
      </w:r>
      <w:r>
        <w:rPr>
          <w:rFonts w:ascii="Palatino Linotype" w:hAnsi="Palatino Linotype" w:cs="Arial"/>
          <w:bCs/>
          <w:i/>
          <w:sz w:val="22"/>
          <w:szCs w:val="22"/>
        </w:rPr>
        <w:t>la</w:t>
      </w:r>
      <w:r>
        <w:rPr>
          <w:rFonts w:ascii="Palatino Linotype" w:hAnsi="Palatino Linotype" w:cs="Arial"/>
          <w:bCs/>
          <w:i/>
        </w:rPr>
        <w:t xml:space="preserve"> </w:t>
      </w:r>
      <w:r>
        <w:rPr>
          <w:rFonts w:ascii="Palatino Linotype" w:hAnsi="Palatino Linotype" w:cs="Arial"/>
          <w:bCs/>
          <w:i/>
          <w:sz w:val="22"/>
          <w:szCs w:val="22"/>
        </w:rPr>
        <w:t>información</w:t>
      </w:r>
      <w:r>
        <w:rPr>
          <w:rFonts w:ascii="Palatino Linotype" w:hAnsi="Palatino Linotype" w:cs="Arial"/>
          <w:bCs/>
          <w:i/>
        </w:rPr>
        <w:t xml:space="preserve"> </w:t>
      </w:r>
      <w:r>
        <w:rPr>
          <w:rFonts w:ascii="Palatino Linotype" w:hAnsi="Palatino Linotype" w:cs="Arial"/>
          <w:bCs/>
          <w:i/>
          <w:sz w:val="22"/>
          <w:szCs w:val="22"/>
        </w:rPr>
        <w:t>pública,</w:t>
      </w:r>
      <w:r>
        <w:rPr>
          <w:rFonts w:ascii="Palatino Linotype" w:hAnsi="Palatino Linotype" w:cs="Arial"/>
          <w:bCs/>
          <w:i/>
        </w:rPr>
        <w:t xml:space="preserve"> </w:t>
      </w:r>
      <w:r>
        <w:rPr>
          <w:rFonts w:ascii="Palatino Linotype" w:hAnsi="Palatino Linotype" w:cs="Arial"/>
          <w:bCs/>
          <w:i/>
          <w:sz w:val="22"/>
          <w:szCs w:val="22"/>
        </w:rPr>
        <w:t>y</w:t>
      </w:r>
      <w:r>
        <w:rPr>
          <w:rFonts w:ascii="Palatino Linotype" w:hAnsi="Palatino Linotype" w:cs="Arial"/>
          <w:bCs/>
          <w:i/>
        </w:rPr>
        <w:t xml:space="preserve"> </w:t>
      </w:r>
      <w:r>
        <w:rPr>
          <w:rFonts w:ascii="Palatino Linotype" w:hAnsi="Palatino Linotype" w:cs="Arial"/>
          <w:bCs/>
          <w:i/>
          <w:sz w:val="22"/>
          <w:szCs w:val="22"/>
        </w:rPr>
        <w:t>procederá</w:t>
      </w:r>
      <w:r>
        <w:rPr>
          <w:rFonts w:ascii="Palatino Linotype" w:hAnsi="Palatino Linotype" w:cs="Arial"/>
          <w:bCs/>
          <w:i/>
        </w:rPr>
        <w:t xml:space="preserve"> </w:t>
      </w:r>
      <w:r>
        <w:rPr>
          <w:rFonts w:ascii="Palatino Linotype" w:hAnsi="Palatino Linotype" w:cs="Arial"/>
          <w:bCs/>
          <w:i/>
          <w:sz w:val="22"/>
          <w:szCs w:val="22"/>
        </w:rPr>
        <w:t>en</w:t>
      </w:r>
      <w:r>
        <w:rPr>
          <w:rFonts w:ascii="Palatino Linotype" w:hAnsi="Palatino Linotype" w:cs="Arial"/>
          <w:bCs/>
          <w:i/>
        </w:rPr>
        <w:t xml:space="preserve"> </w:t>
      </w:r>
      <w:r>
        <w:rPr>
          <w:rFonts w:ascii="Palatino Linotype" w:hAnsi="Palatino Linotype" w:cs="Arial"/>
          <w:bCs/>
          <w:i/>
          <w:sz w:val="22"/>
          <w:szCs w:val="22"/>
        </w:rPr>
        <w:t>contra</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las</w:t>
      </w:r>
      <w:r>
        <w:rPr>
          <w:rFonts w:ascii="Palatino Linotype" w:hAnsi="Palatino Linotype" w:cs="Arial"/>
          <w:bCs/>
          <w:i/>
        </w:rPr>
        <w:t xml:space="preserve"> </w:t>
      </w:r>
      <w:r>
        <w:rPr>
          <w:rFonts w:ascii="Palatino Linotype" w:hAnsi="Palatino Linotype" w:cs="Arial"/>
          <w:bCs/>
          <w:i/>
          <w:sz w:val="22"/>
          <w:szCs w:val="22"/>
        </w:rPr>
        <w:t>siguientes</w:t>
      </w:r>
      <w:r>
        <w:rPr>
          <w:rFonts w:ascii="Palatino Linotype" w:hAnsi="Palatino Linotype" w:cs="Arial"/>
          <w:bCs/>
          <w:i/>
        </w:rPr>
        <w:t xml:space="preserve"> </w:t>
      </w:r>
      <w:r>
        <w:rPr>
          <w:rFonts w:ascii="Palatino Linotype" w:hAnsi="Palatino Linotype" w:cs="Arial"/>
          <w:bCs/>
          <w:i/>
          <w:sz w:val="22"/>
          <w:szCs w:val="22"/>
        </w:rPr>
        <w:t>causas:</w:t>
      </w:r>
    </w:p>
    <w:p w14:paraId="1F3EDA12" w14:textId="77777777" w:rsidR="006D2DAD" w:rsidRDefault="009D1ED0">
      <w:pPr>
        <w:ind w:left="851" w:right="902"/>
        <w:jc w:val="both"/>
        <w:rPr>
          <w:rFonts w:ascii="Palatino Linotype" w:hAnsi="Palatino Linotype" w:cs="Arial"/>
          <w:b/>
          <w:bCs/>
          <w:i/>
        </w:rPr>
      </w:pPr>
      <w:r>
        <w:rPr>
          <w:rFonts w:ascii="Palatino Linotype" w:hAnsi="Palatino Linotype" w:cs="Arial"/>
          <w:b/>
          <w:bCs/>
          <w:i/>
          <w:sz w:val="22"/>
          <w:szCs w:val="22"/>
        </w:rPr>
        <w:t>I.</w:t>
      </w:r>
      <w:r>
        <w:rPr>
          <w:rFonts w:ascii="Palatino Linotype" w:hAnsi="Palatino Linotype" w:cs="Arial"/>
          <w:b/>
          <w:bCs/>
          <w:i/>
        </w:rPr>
        <w:t xml:space="preserve"> </w:t>
      </w:r>
      <w:r>
        <w:rPr>
          <w:rFonts w:ascii="Palatino Linotype" w:hAnsi="Palatino Linotype" w:cs="Arial"/>
          <w:b/>
          <w:bCs/>
          <w:i/>
          <w:sz w:val="22"/>
          <w:szCs w:val="22"/>
        </w:rPr>
        <w:t>La</w:t>
      </w:r>
      <w:r>
        <w:rPr>
          <w:rFonts w:ascii="Palatino Linotype" w:hAnsi="Palatino Linotype" w:cs="Arial"/>
          <w:b/>
          <w:bCs/>
          <w:i/>
        </w:rPr>
        <w:t xml:space="preserve"> negativa a la información solicitada; </w:t>
      </w:r>
    </w:p>
    <w:p w14:paraId="4940B2FD" w14:textId="77777777" w:rsidR="006D2DAD" w:rsidRDefault="009D1ED0">
      <w:pPr>
        <w:ind w:left="851" w:right="902"/>
        <w:jc w:val="both"/>
        <w:rPr>
          <w:rFonts w:ascii="Palatino Linotype" w:hAnsi="Palatino Linotype" w:cs="Arial"/>
          <w:b/>
          <w:bCs/>
          <w:i/>
        </w:rPr>
      </w:pPr>
      <w:r>
        <w:rPr>
          <w:rFonts w:ascii="Palatino Linotype" w:hAnsi="Palatino Linotype" w:cs="Arial"/>
          <w:b/>
          <w:bCs/>
          <w:i/>
          <w:sz w:val="22"/>
          <w:szCs w:val="22"/>
        </w:rPr>
        <w:t>…</w:t>
      </w:r>
      <w:r>
        <w:rPr>
          <w:rFonts w:ascii="Palatino Linotype" w:hAnsi="Palatino Linotype" w:cs="Arial"/>
          <w:bCs/>
          <w:i/>
          <w:sz w:val="22"/>
          <w:szCs w:val="22"/>
        </w:rPr>
        <w:t>”</w:t>
      </w:r>
      <w:r>
        <w:rPr>
          <w:rFonts w:ascii="Palatino Linotype" w:hAnsi="Palatino Linotype" w:cs="Arial"/>
          <w:b/>
          <w:bCs/>
          <w:i/>
        </w:rPr>
        <w:t xml:space="preserve"> </w:t>
      </w:r>
    </w:p>
    <w:p w14:paraId="521F7491" w14:textId="77777777" w:rsidR="006D2DAD" w:rsidRDefault="009D1ED0">
      <w:pPr>
        <w:ind w:left="851" w:right="902"/>
        <w:jc w:val="both"/>
        <w:rPr>
          <w:rFonts w:ascii="Palatino Linotype" w:hAnsi="Palatino Linotype" w:cs="Arial"/>
          <w:b/>
          <w:bCs/>
          <w:sz w:val="22"/>
          <w:szCs w:val="22"/>
        </w:rPr>
      </w:pPr>
      <w:r>
        <w:rPr>
          <w:rFonts w:ascii="Palatino Linotype" w:hAnsi="Palatino Linotype" w:cs="Arial"/>
          <w:bCs/>
          <w:sz w:val="22"/>
          <w:szCs w:val="22"/>
        </w:rPr>
        <w:t>(Énfasis añadido.)</w:t>
      </w:r>
    </w:p>
    <w:p w14:paraId="1BC7C4A8" w14:textId="77777777" w:rsidR="006D2DAD" w:rsidRDefault="009D1ED0">
      <w:pPr>
        <w:spacing w:beforeAutospacing="1" w:afterAutospacing="1" w:line="360" w:lineRule="auto"/>
        <w:ind w:right="49"/>
        <w:jc w:val="both"/>
        <w:rPr>
          <w:rFonts w:ascii="Palatino Linotype" w:hAnsi="Palatino Linotype" w:cs="Arial"/>
        </w:rPr>
      </w:pPr>
      <w:r>
        <w:rPr>
          <w:rFonts w:ascii="Palatino Linotype" w:hAnsi="Palatino Linotype" w:cs="Arial"/>
        </w:rPr>
        <w:t xml:space="preserve">El precepto legal citado, establece como supuestos de procedencia del recurso de revisión, en aquellos casos en que no se proporcione la información solicitada por los particulares y en el presente asunto, </w:t>
      </w:r>
      <w:r>
        <w:rPr>
          <w:rFonts w:ascii="Palatino Linotype" w:hAnsi="Palatino Linotype" w:cs="Arial"/>
          <w:b/>
        </w:rPr>
        <w:t>EL SUJETO OBLIGADO</w:t>
      </w:r>
      <w:r>
        <w:rPr>
          <w:rFonts w:ascii="Palatino Linotype" w:hAnsi="Palatino Linotype" w:cs="Arial"/>
        </w:rPr>
        <w:t xml:space="preserve"> negó la entrega de la información solicitada.</w:t>
      </w:r>
    </w:p>
    <w:p w14:paraId="59D01CAC" w14:textId="77777777" w:rsidR="006D2DAD" w:rsidRDefault="009D1ED0">
      <w:pPr>
        <w:spacing w:beforeAutospacing="1" w:afterAutospacing="1" w:line="360" w:lineRule="auto"/>
        <w:ind w:right="49"/>
        <w:jc w:val="both"/>
        <w:rPr>
          <w:rFonts w:ascii="Palatino Linotype" w:hAnsi="Palatino Linotype" w:cs="Arial"/>
        </w:rPr>
      </w:pPr>
      <w:r>
        <w:rPr>
          <w:rFonts w:ascii="Palatino Linotype" w:hAnsi="Palatino Linotype" w:cs="Arial"/>
        </w:rPr>
        <w:t>Una vez determinada la vía sobre la que versará el presente asunto y previa revisión del expediente electrónico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da origen, conviene recordar que </w:t>
      </w:r>
      <w:r>
        <w:rPr>
          <w:rFonts w:ascii="Palatino Linotype" w:hAnsi="Palatino Linotype" w:cs="Arial"/>
          <w:b/>
        </w:rPr>
        <w:t xml:space="preserve">EL RECURRENTE </w:t>
      </w:r>
      <w:r>
        <w:rPr>
          <w:rFonts w:ascii="Palatino Linotype" w:hAnsi="Palatino Linotype" w:cs="Arial"/>
        </w:rPr>
        <w:t xml:space="preserve">realizó al </w:t>
      </w:r>
      <w:r>
        <w:rPr>
          <w:rFonts w:ascii="Palatino Linotype" w:hAnsi="Palatino Linotype" w:cs="Arial"/>
          <w:b/>
        </w:rPr>
        <w:t xml:space="preserve">SUJETO OBLIGADO </w:t>
      </w:r>
      <w:r>
        <w:rPr>
          <w:rFonts w:ascii="Palatino Linotype" w:hAnsi="Palatino Linotype" w:cs="Arial"/>
        </w:rPr>
        <w:t xml:space="preserve">diversos cuestionamientos enfocados a conocer el sueldo de cargos como i) policía de seguridad; ii) policía de tránsito; iii) Comandante municipal; iv) instructor del gimnasio municipal; v) profesor de la casa de cultura; así </w:t>
      </w:r>
      <w:r>
        <w:rPr>
          <w:rFonts w:ascii="Palatino Linotype" w:hAnsi="Palatino Linotype" w:cs="Arial"/>
        </w:rPr>
        <w:lastRenderedPageBreak/>
        <w:t>como, conocer el dinero que se destina anualmente para el mantenimiento del gimnasio municipal y para la casa de cultura; debiendo destacar que no indicó temporalidad respecto de la cual requería conocer la información; motivo por el cual, se determina que deberá entregar la información solicitada a la fecha de presentación de la solicitud de información, es decir, al diez de febrero de dos mil veinte</w:t>
      </w:r>
      <w:r>
        <w:rPr>
          <w:rStyle w:val="Ancladenotaalpie"/>
          <w:rFonts w:ascii="Palatino Linotype" w:hAnsi="Palatino Linotype" w:cs="Arial"/>
        </w:rPr>
        <w:footnoteReference w:id="1"/>
      </w:r>
      <w:r>
        <w:rPr>
          <w:rFonts w:ascii="Palatino Linotype" w:hAnsi="Palatino Linotype" w:cs="Arial"/>
        </w:rPr>
        <w:t>.</w:t>
      </w:r>
    </w:p>
    <w:p w14:paraId="1FE8E2CE" w14:textId="77777777" w:rsidR="006D2DAD" w:rsidRDefault="009D1ED0">
      <w:pPr>
        <w:spacing w:beforeAutospacing="1" w:afterAutospacing="1" w:line="360" w:lineRule="auto"/>
        <w:ind w:right="49"/>
        <w:jc w:val="both"/>
        <w:rPr>
          <w:rFonts w:ascii="Palatino Linotype" w:hAnsi="Palatino Linotype" w:cs="Arial"/>
        </w:rPr>
      </w:pPr>
      <w:r>
        <w:rPr>
          <w:rFonts w:ascii="Palatino Linotype" w:hAnsi="Palatino Linotype" w:cs="Arial"/>
        </w:rPr>
        <w:t xml:space="preserve">En respuesta </w:t>
      </w:r>
      <w:r>
        <w:rPr>
          <w:rFonts w:ascii="Palatino Linotype" w:hAnsi="Palatino Linotype" w:cs="Arial"/>
          <w:b/>
        </w:rPr>
        <w:t xml:space="preserve">EL SUJETO OBLIGADO </w:t>
      </w:r>
      <w:r>
        <w:rPr>
          <w:rFonts w:ascii="Palatino Linotype" w:hAnsi="Palatino Linotype" w:cs="Arial"/>
        </w:rPr>
        <w:t>señaló que el sueldo bruto quincenal de un policía de seguridad pública, tránsito y vialidad es de $ 4, 420.78, mientras que en relación a los cargos de comandante de policía, instructor del gimnasio y profesor de la casa de cultura comentó que dentro del catálogo de puestos los mismos no existen.</w:t>
      </w:r>
    </w:p>
    <w:p w14:paraId="4451B707" w14:textId="77777777" w:rsidR="006D2DAD" w:rsidRDefault="009D1ED0">
      <w:pPr>
        <w:spacing w:beforeAutospacing="1" w:afterAutospacing="1" w:line="360" w:lineRule="auto"/>
        <w:ind w:right="49"/>
        <w:jc w:val="both"/>
        <w:rPr>
          <w:rFonts w:ascii="Palatino Linotype" w:hAnsi="Palatino Linotype" w:cs="Arial"/>
        </w:rPr>
      </w:pPr>
      <w:r>
        <w:rPr>
          <w:rFonts w:ascii="Palatino Linotype" w:hAnsi="Palatino Linotype" w:cs="Arial"/>
        </w:rPr>
        <w:t xml:space="preserve">Inconforme con dicha respuesta </w:t>
      </w:r>
      <w:r>
        <w:rPr>
          <w:rFonts w:ascii="Palatino Linotype" w:hAnsi="Palatino Linotype" w:cs="Arial"/>
          <w:b/>
        </w:rPr>
        <w:t xml:space="preserve">EL RECURRENTE </w:t>
      </w:r>
      <w:r>
        <w:rPr>
          <w:rFonts w:ascii="Palatino Linotype" w:hAnsi="Palatino Linotype" w:cs="Arial"/>
        </w:rPr>
        <w:t>interpuso el presente medio de impugnación doliéndose medularmente de que se le entregara de manera incompleta la información requerida; pues omitió pronunciarse respecto de los cuestionamientos consistentes en conocer ¿Cuánto dinero anualmente se destina para el mantenimiento del gimnasio municipal? y ¿Cuánto dinero anualmente se destina para el mantenimiento de la casa de la cultura?</w:t>
      </w:r>
    </w:p>
    <w:p w14:paraId="0DE7583E" w14:textId="77777777" w:rsidR="006D2DAD" w:rsidRDefault="009D1ED0">
      <w:pPr>
        <w:pStyle w:val="Prrafodelista"/>
        <w:widowControl w:val="0"/>
        <w:tabs>
          <w:tab w:val="left" w:pos="1276"/>
        </w:tabs>
        <w:spacing w:before="240" w:afterAutospacing="1" w:line="360" w:lineRule="auto"/>
        <w:ind w:left="0" w:right="49"/>
        <w:jc w:val="both"/>
        <w:rPr>
          <w:rFonts w:ascii="Palatino Linotype" w:hAnsi="Palatino Linotype"/>
        </w:rPr>
      </w:pPr>
      <w:r>
        <w:rPr>
          <w:rFonts w:ascii="Palatino Linotype" w:hAnsi="Palatino Linotype"/>
        </w:rPr>
        <w:t xml:space="preserve">En ese tenor, conviene destacar que </w:t>
      </w:r>
      <w:r>
        <w:rPr>
          <w:rFonts w:ascii="Palatino Linotype" w:hAnsi="Palatino Linotype"/>
          <w:b/>
        </w:rPr>
        <w:t xml:space="preserve">EL SUJETO OBLIGADO </w:t>
      </w:r>
      <w:r>
        <w:rPr>
          <w:rFonts w:ascii="Palatino Linotype" w:hAnsi="Palatino Linotype"/>
        </w:rPr>
        <w:t xml:space="preserve">fue omiso en rendir el Informe Justificado correspondiente. Por su parte </w:t>
      </w:r>
      <w:r>
        <w:rPr>
          <w:rFonts w:ascii="Palatino Linotype" w:hAnsi="Palatino Linotype"/>
          <w:b/>
        </w:rPr>
        <w:t xml:space="preserve">EL RECURRENTE </w:t>
      </w:r>
      <w:r>
        <w:rPr>
          <w:rFonts w:ascii="Palatino Linotype" w:hAnsi="Palatino Linotype"/>
        </w:rPr>
        <w:t>de igual manera fue omiso en realizar las manifestaciones que a su derecho convinieran.</w:t>
      </w:r>
    </w:p>
    <w:p w14:paraId="7F310E0C" w14:textId="77777777" w:rsidR="006D2DAD" w:rsidRDefault="009D1ED0">
      <w:pPr>
        <w:spacing w:beforeAutospacing="1" w:afterAutospacing="1" w:line="360" w:lineRule="auto"/>
        <w:ind w:right="49"/>
        <w:jc w:val="both"/>
        <w:rPr>
          <w:rFonts w:ascii="Palatino Linotype" w:hAnsi="Palatino Linotype" w:cs="Arial"/>
        </w:rPr>
      </w:pPr>
      <w:r>
        <w:rPr>
          <w:rFonts w:ascii="Palatino Linotype" w:eastAsiaTheme="minorEastAsia" w:hAnsi="Palatino Linotype" w:cs="Arial"/>
          <w:lang w:val="es-ES_tradnl"/>
        </w:rPr>
        <w:t xml:space="preserve">Antes de entrar al estudio del asunto conviene señalar que </w:t>
      </w:r>
      <w:r>
        <w:rPr>
          <w:rFonts w:ascii="Palatino Linotype" w:eastAsiaTheme="minorEastAsia" w:hAnsi="Palatino Linotype" w:cs="Arial"/>
          <w:b/>
          <w:lang w:val="es-ES_tradnl"/>
        </w:rPr>
        <w:t xml:space="preserve">EL RECURRENTE </w:t>
      </w:r>
      <w:r>
        <w:rPr>
          <w:rFonts w:ascii="Palatino Linotype" w:eastAsiaTheme="minorEastAsia" w:hAnsi="Palatino Linotype" w:cs="Arial"/>
          <w:lang w:val="es-ES_tradnl"/>
        </w:rPr>
        <w:t xml:space="preserve">se inconformó únicamente respecto de que </w:t>
      </w:r>
      <w:r>
        <w:rPr>
          <w:rFonts w:ascii="Palatino Linotype" w:eastAsiaTheme="minorEastAsia" w:hAnsi="Palatino Linotype" w:cs="Arial"/>
          <w:b/>
          <w:lang w:val="es-ES_tradnl"/>
        </w:rPr>
        <w:t xml:space="preserve">EL SUJETO OBLIGADO </w:t>
      </w:r>
      <w:r>
        <w:rPr>
          <w:rFonts w:ascii="Palatino Linotype" w:eastAsiaTheme="minorEastAsia" w:hAnsi="Palatino Linotype" w:cs="Arial"/>
          <w:lang w:val="es-ES_tradnl"/>
        </w:rPr>
        <w:t xml:space="preserve">fue omiso en </w:t>
      </w:r>
      <w:r>
        <w:rPr>
          <w:rFonts w:ascii="Palatino Linotype" w:hAnsi="Palatino Linotype" w:cs="Arial"/>
        </w:rPr>
        <w:lastRenderedPageBreak/>
        <w:t>pronunciarse respecto de los cuestionamientos consistentes en conocer ¿Cuánto dinero anualmente se destina para el mantenimiento del gimnasio municipal? y ¿Cuánto dinero anualmente se destina para el mantenimiento de la casa de la cultura?</w:t>
      </w:r>
      <w:r>
        <w:rPr>
          <w:rFonts w:ascii="Palatino Linotype" w:eastAsiaTheme="minorEastAsia" w:hAnsi="Palatino Linotype" w:cs="Arial"/>
          <w:lang w:val="es-ES_tradnl"/>
        </w:rPr>
        <w:t xml:space="preserve">; bajo este tenor, cabe señalar que la parte de la respuesta que no fue impugnada debe declararse consentida, toda vez que al no realizar manifestaciones de inconformidad respecto a los demás requerimientos; no pueden producirse efectos jurídicos tendentes a revocar, confirmar o modificar el acto reclamado, ya que no realizó manifestación alguna al respecto. </w:t>
      </w:r>
    </w:p>
    <w:p w14:paraId="17F4E629" w14:textId="77777777" w:rsidR="006D2DAD" w:rsidRDefault="006D2DAD">
      <w:pPr>
        <w:spacing w:line="360" w:lineRule="auto"/>
        <w:jc w:val="both"/>
        <w:rPr>
          <w:rFonts w:ascii="Palatino Linotype" w:eastAsiaTheme="minorEastAsia" w:hAnsi="Palatino Linotype" w:cs="Arial"/>
          <w:lang w:val="es-ES_tradnl"/>
        </w:rPr>
      </w:pPr>
    </w:p>
    <w:p w14:paraId="292E79DA" w14:textId="77777777" w:rsidR="006D2DAD" w:rsidRDefault="009D1ED0">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77057A8E" w14:textId="77777777" w:rsidR="006D2DAD" w:rsidRDefault="006D2DAD">
      <w:pPr>
        <w:tabs>
          <w:tab w:val="left" w:pos="851"/>
        </w:tabs>
        <w:ind w:left="851" w:right="901"/>
        <w:jc w:val="both"/>
        <w:rPr>
          <w:rFonts w:ascii="Palatino Linotype" w:eastAsiaTheme="minorEastAsia" w:hAnsi="Palatino Linotype" w:cstheme="minorBidi"/>
          <w:b/>
          <w:bCs/>
          <w:i/>
          <w:sz w:val="22"/>
          <w:szCs w:val="22"/>
          <w:lang w:val="es-ES_tradnl"/>
        </w:rPr>
      </w:pPr>
    </w:p>
    <w:p w14:paraId="283B9C0A" w14:textId="77777777" w:rsidR="006D2DAD" w:rsidRDefault="009D1ED0">
      <w:pPr>
        <w:tabs>
          <w:tab w:val="left" w:pos="851"/>
        </w:tabs>
        <w:ind w:left="851" w:right="901"/>
        <w:jc w:val="both"/>
        <w:rPr>
          <w:rFonts w:ascii="Palatino Linotype" w:eastAsiaTheme="minorEastAsia" w:hAnsi="Palatino Linotype" w:cstheme="minorBidi"/>
          <w:i/>
          <w:sz w:val="22"/>
          <w:szCs w:val="22"/>
          <w:lang w:val="es-ES_tradnl"/>
        </w:rPr>
      </w:pPr>
      <w:r>
        <w:rPr>
          <w:rFonts w:ascii="Palatino Linotype" w:eastAsiaTheme="minorEastAsia" w:hAnsi="Palatino Linotype" w:cstheme="minorBidi"/>
          <w:b/>
          <w:bCs/>
          <w:i/>
          <w:sz w:val="22"/>
          <w:szCs w:val="22"/>
          <w:lang w:val="es-ES_tradnl"/>
        </w:rPr>
        <w:t xml:space="preserve">“ACTOS CONSENTIDOS. SON LOS QUE NO SE IMPUGNAN MEDIANTE EL RECURSO IDÓNEO. </w:t>
      </w:r>
      <w:r>
        <w:rPr>
          <w:rFonts w:ascii="Palatino Linotype" w:eastAsiaTheme="minorEastAsia" w:hAnsi="Palatino Linotype" w:cstheme="minorBidi"/>
          <w:i/>
          <w:sz w:val="22"/>
          <w:szCs w:val="22"/>
          <w:lang w:val="es-ES_tradnl"/>
        </w:rPr>
        <w:t xml:space="preserve">Debe reputarse como consentido el acto que no se </w:t>
      </w:r>
      <w:r>
        <w:rPr>
          <w:rFonts w:ascii="Palatino Linotype" w:eastAsiaTheme="minorEastAsia" w:hAnsi="Palatino Linotype" w:cs="Arial"/>
          <w:i/>
          <w:sz w:val="22"/>
          <w:szCs w:val="22"/>
          <w:lang w:val="es-ES_tradnl"/>
        </w:rPr>
        <w:t>impugnó</w:t>
      </w:r>
      <w:r>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1DDE841" w14:textId="77777777" w:rsidR="006D2DAD" w:rsidRDefault="006D2DAD">
      <w:pPr>
        <w:jc w:val="both"/>
        <w:rPr>
          <w:rFonts w:ascii="Palatino Linotype" w:eastAsiaTheme="minorEastAsia" w:hAnsi="Palatino Linotype" w:cstheme="minorBidi"/>
          <w:sz w:val="22"/>
          <w:szCs w:val="22"/>
          <w:lang w:val="es-ES_tradnl"/>
        </w:rPr>
      </w:pPr>
    </w:p>
    <w:p w14:paraId="0923B712" w14:textId="77777777" w:rsidR="006D2DAD" w:rsidRDefault="009D1ED0">
      <w:p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Lo anterior es así, debido a que cuando particular</w:t>
      </w:r>
      <w:r>
        <w:rPr>
          <w:rFonts w:ascii="Palatino Linotype" w:eastAsiaTheme="minorEastAsia" w:hAnsi="Palatino Linotype" w:cstheme="minorBidi"/>
          <w:b/>
          <w:lang w:val="es-ES_tradnl"/>
        </w:rPr>
        <w:t xml:space="preserve"> </w:t>
      </w:r>
      <w:r>
        <w:rPr>
          <w:rFonts w:ascii="Palatino Linotype" w:eastAsiaTheme="minorEastAsia" w:hAnsi="Palatino Linotype" w:cstheme="minorBidi"/>
          <w:lang w:val="es-ES_tradnl"/>
        </w:rPr>
        <w:t xml:space="preserve">impugnó la respuesta del </w:t>
      </w:r>
      <w:r>
        <w:rPr>
          <w:rFonts w:ascii="Palatino Linotype" w:eastAsiaTheme="minorEastAsia" w:hAnsi="Palatino Linotype" w:cstheme="minorBidi"/>
          <w:b/>
          <w:lang w:val="es-ES_tradnl"/>
        </w:rPr>
        <w:t>SUJETO OBLIGADO</w:t>
      </w:r>
      <w:r>
        <w:rPr>
          <w:rFonts w:ascii="Palatino Linotype" w:eastAsiaTheme="minorEastAsia" w:hAnsi="Palatino Linotype" w:cstheme="minorBidi"/>
          <w:lang w:val="es-ES_tradnl"/>
        </w:rPr>
        <w:t xml:space="preserve">, y no expresó razón o motivo de inconformidad en contra de todos los rubros solicitados, dichos rubros deben declararse atendidos, pues se entiende que </w:t>
      </w:r>
      <w:r>
        <w:rPr>
          <w:rFonts w:ascii="Palatino Linotype" w:eastAsiaTheme="minorEastAsia" w:hAnsi="Palatino Linotype" w:cstheme="minorBidi"/>
          <w:b/>
          <w:lang w:val="es-ES_tradnl"/>
        </w:rPr>
        <w:t>EL RECURRENTE</w:t>
      </w:r>
      <w:r>
        <w:rPr>
          <w:rFonts w:ascii="Palatino Linotype" w:eastAsiaTheme="minorEastAsia" w:hAnsi="Palatino Linotype" w:cstheme="minorBidi"/>
          <w:lang w:val="es-ES_tradnl"/>
        </w:rPr>
        <w:t xml:space="preserve"> está conforme con la información entregada al no contravenir la misma. </w:t>
      </w:r>
    </w:p>
    <w:p w14:paraId="3A32DC85" w14:textId="77777777" w:rsidR="006D2DAD" w:rsidRDefault="006D2DAD">
      <w:pPr>
        <w:spacing w:line="360" w:lineRule="auto"/>
        <w:jc w:val="both"/>
        <w:rPr>
          <w:rFonts w:ascii="Palatino Linotype" w:eastAsiaTheme="minorEastAsia" w:hAnsi="Palatino Linotype" w:cstheme="minorBidi"/>
          <w:lang w:val="es-ES_tradnl"/>
        </w:rPr>
      </w:pPr>
    </w:p>
    <w:p w14:paraId="4C42AFE2" w14:textId="77777777" w:rsidR="006D2DAD" w:rsidRDefault="009D1ED0">
      <w:p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lastRenderedPageBreak/>
        <w:t>Atento a ello, es importante traer a contexto la Tesis Jurisprudencial Número 3ª./J.7/91, Publicada en el Semanario Judicial de la Federación y su Gaceta bajo el número de registro 174,177, que establece lo siguiente:</w:t>
      </w:r>
    </w:p>
    <w:p w14:paraId="35625B93" w14:textId="77777777" w:rsidR="006D2DAD" w:rsidRDefault="006D2DAD">
      <w:pPr>
        <w:jc w:val="both"/>
        <w:rPr>
          <w:rFonts w:ascii="Palatino Linotype" w:eastAsiaTheme="minorEastAsia" w:hAnsi="Palatino Linotype" w:cstheme="minorBidi"/>
          <w:sz w:val="22"/>
          <w:szCs w:val="22"/>
          <w:lang w:val="es-ES_tradnl"/>
        </w:rPr>
      </w:pPr>
    </w:p>
    <w:p w14:paraId="195FF484" w14:textId="77777777" w:rsidR="006D2DAD" w:rsidRDefault="009D1ED0">
      <w:pPr>
        <w:ind w:left="851" w:right="901"/>
        <w:jc w:val="both"/>
        <w:rPr>
          <w:rFonts w:ascii="Palatino Linotype" w:eastAsiaTheme="minorEastAsia" w:hAnsi="Palatino Linotype" w:cstheme="minorBidi"/>
          <w:bCs/>
          <w:i/>
          <w:iCs/>
          <w:sz w:val="22"/>
          <w:szCs w:val="22"/>
          <w:lang w:val="es-ES_tradnl"/>
        </w:rPr>
      </w:pPr>
      <w:r>
        <w:rPr>
          <w:rFonts w:ascii="Palatino Linotype" w:eastAsiaTheme="minorEastAsia" w:hAnsi="Palatino Linotype" w:cstheme="minorBidi"/>
          <w:b/>
          <w:i/>
          <w:sz w:val="22"/>
          <w:szCs w:val="22"/>
          <w:lang w:val="es-ES_tradnl"/>
        </w:rPr>
        <w:t xml:space="preserve">“REVISIÓN EN AMPARO. LOS RESOLUTIVOS NO COMBATIDOS DEBEN DECLARARSE FIRMES. </w:t>
      </w:r>
      <w:r>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Pr>
          <w:rFonts w:ascii="Palatino Linotype" w:eastAsiaTheme="minorEastAsia" w:hAnsi="Palatino Linotype" w:cstheme="minorBidi"/>
          <w:i/>
          <w:sz w:val="22"/>
          <w:szCs w:val="22"/>
          <w:lang w:val="es-ES_tradnl"/>
        </w:rPr>
        <w:t>todos</w:t>
      </w:r>
      <w:r>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13424D4" w14:textId="77777777" w:rsidR="006D2DAD" w:rsidRDefault="006D2DAD">
      <w:pPr>
        <w:jc w:val="both"/>
        <w:rPr>
          <w:rFonts w:ascii="Palatino Linotype" w:eastAsiaTheme="minorEastAsia" w:hAnsi="Palatino Linotype" w:cs="Arial"/>
          <w:b/>
          <w:sz w:val="22"/>
          <w:szCs w:val="22"/>
          <w:lang w:val="es-ES_tradnl"/>
        </w:rPr>
      </w:pPr>
    </w:p>
    <w:p w14:paraId="18758753" w14:textId="77777777" w:rsidR="006D2DAD" w:rsidRDefault="009D1ED0">
      <w:pPr>
        <w:spacing w:line="360" w:lineRule="auto"/>
        <w:jc w:val="both"/>
        <w:rPr>
          <w:rFonts w:ascii="Palatino Linotype" w:hAnsi="Palatino Linotype" w:cs="Arial"/>
        </w:rPr>
      </w:pPr>
      <w:r>
        <w:rPr>
          <w:rFonts w:ascii="Palatino Linotype" w:hAnsi="Palatino Linotype" w:cs="Arial"/>
        </w:rPr>
        <w:t xml:space="preserve">Una vez precisado lo anterior, se procede al estudio respecto de los requerimientos realizados por el particular, relacionados con la cantidad de dinero anual que se destina para el mantenimiento del gimnasio y de la casa de cultura municipales, por lo que, en ese contexto conviene destacar que de conformidad con lo establecido en el artículo </w:t>
      </w:r>
      <w:r>
        <w:rPr>
          <w:rFonts w:ascii="Palatino Linotype" w:eastAsia="Calibri" w:hAnsi="Palatino Linotype" w:cs="Arial"/>
          <w:lang w:eastAsia="es-MX"/>
        </w:rPr>
        <w:t>31 de la Ley Orgánica Municipal del Estado de México, establece lo siguiente:</w:t>
      </w:r>
    </w:p>
    <w:p w14:paraId="6FD5385E" w14:textId="77777777" w:rsidR="006D2DAD" w:rsidRDefault="006D2DAD">
      <w:pPr>
        <w:ind w:left="709" w:right="709"/>
        <w:jc w:val="both"/>
        <w:rPr>
          <w:rFonts w:ascii="Palatino Linotype" w:hAnsi="Palatino Linotype"/>
          <w:i/>
          <w:sz w:val="22"/>
          <w:szCs w:val="22"/>
        </w:rPr>
      </w:pPr>
    </w:p>
    <w:p w14:paraId="61E05759" w14:textId="77777777" w:rsidR="006D2DAD" w:rsidRDefault="009D1ED0">
      <w:pPr>
        <w:ind w:left="709" w:right="709"/>
        <w:jc w:val="both"/>
        <w:rPr>
          <w:rFonts w:ascii="Palatino Linotype" w:hAnsi="Palatino Linotype"/>
          <w:i/>
          <w:sz w:val="22"/>
          <w:szCs w:val="22"/>
        </w:rPr>
      </w:pPr>
      <w:r>
        <w:rPr>
          <w:rFonts w:ascii="Palatino Linotype" w:hAnsi="Palatino Linotype"/>
          <w:b/>
          <w:i/>
          <w:sz w:val="22"/>
          <w:szCs w:val="22"/>
        </w:rPr>
        <w:t>“Artículo 31</w:t>
      </w:r>
      <w:r>
        <w:rPr>
          <w:rFonts w:ascii="Palatino Linotype" w:hAnsi="Palatino Linotype"/>
          <w:i/>
          <w:sz w:val="22"/>
          <w:szCs w:val="22"/>
        </w:rPr>
        <w:t xml:space="preserve">.- </w:t>
      </w:r>
      <w:r>
        <w:rPr>
          <w:rFonts w:ascii="Palatino Linotype" w:hAnsi="Palatino Linotype"/>
          <w:b/>
          <w:i/>
          <w:sz w:val="22"/>
          <w:szCs w:val="22"/>
        </w:rPr>
        <w:t>Son atribuciones de los ayuntamientos</w:t>
      </w:r>
      <w:r>
        <w:rPr>
          <w:rFonts w:ascii="Palatino Linotype" w:hAnsi="Palatino Linotype"/>
          <w:i/>
          <w:sz w:val="22"/>
          <w:szCs w:val="22"/>
        </w:rPr>
        <w:t>:</w:t>
      </w:r>
    </w:p>
    <w:p w14:paraId="7683CC11" w14:textId="77777777" w:rsidR="006D2DAD" w:rsidRDefault="009D1ED0">
      <w:pPr>
        <w:ind w:left="709" w:right="709"/>
        <w:jc w:val="both"/>
        <w:rPr>
          <w:rFonts w:ascii="Palatino Linotype" w:hAnsi="Palatino Linotype"/>
          <w:i/>
          <w:sz w:val="22"/>
          <w:szCs w:val="22"/>
        </w:rPr>
      </w:pPr>
      <w:r>
        <w:rPr>
          <w:i/>
        </w:rPr>
        <w:t>…</w:t>
      </w:r>
    </w:p>
    <w:p w14:paraId="3938A71B" w14:textId="77777777" w:rsidR="006D2DAD" w:rsidRDefault="009D1ED0">
      <w:pPr>
        <w:ind w:left="709" w:right="709"/>
        <w:jc w:val="both"/>
        <w:rPr>
          <w:rFonts w:ascii="Palatino Linotype" w:hAnsi="Palatino Linotype"/>
          <w:i/>
          <w:sz w:val="22"/>
          <w:szCs w:val="22"/>
        </w:rPr>
      </w:pPr>
      <w:r>
        <w:rPr>
          <w:rFonts w:ascii="Palatino Linotype" w:hAnsi="Palatino Linotype"/>
          <w:b/>
          <w:i/>
          <w:sz w:val="22"/>
          <w:szCs w:val="22"/>
        </w:rPr>
        <w:t>XVIII</w:t>
      </w:r>
      <w:r>
        <w:rPr>
          <w:rFonts w:ascii="Palatino Linotype" w:hAnsi="Palatino Linotype"/>
          <w:i/>
          <w:sz w:val="22"/>
          <w:szCs w:val="22"/>
        </w:rPr>
        <w:t xml:space="preserve">. </w:t>
      </w:r>
      <w:r>
        <w:rPr>
          <w:rFonts w:ascii="Palatino Linotype" w:hAnsi="Palatino Linotype"/>
          <w:b/>
          <w:i/>
          <w:sz w:val="22"/>
          <w:szCs w:val="22"/>
        </w:rPr>
        <w:t>Administrar su hacienda en términos de ley</w:t>
      </w:r>
      <w:r>
        <w:rPr>
          <w:rFonts w:ascii="Palatino Linotype" w:hAnsi="Palatino Linotype"/>
          <w:i/>
          <w:sz w:val="22"/>
          <w:szCs w:val="22"/>
        </w:rPr>
        <w:t xml:space="preserve">, y controlar a través del presidente y síndico la </w:t>
      </w:r>
      <w:r>
        <w:rPr>
          <w:rFonts w:ascii="Palatino Linotype" w:hAnsi="Palatino Linotype"/>
          <w:b/>
          <w:i/>
          <w:sz w:val="22"/>
          <w:szCs w:val="22"/>
        </w:rPr>
        <w:t>aplicación del presupuesto de egresos</w:t>
      </w:r>
      <w:r>
        <w:rPr>
          <w:rFonts w:ascii="Palatino Linotype" w:hAnsi="Palatino Linotype"/>
          <w:i/>
          <w:sz w:val="22"/>
          <w:szCs w:val="22"/>
        </w:rPr>
        <w:t xml:space="preserve"> del municipio</w:t>
      </w:r>
    </w:p>
    <w:p w14:paraId="4D6F8542" w14:textId="77777777" w:rsidR="006D2DAD" w:rsidRDefault="006D2DAD">
      <w:pPr>
        <w:ind w:left="709" w:right="709"/>
        <w:jc w:val="both"/>
        <w:rPr>
          <w:rFonts w:ascii="Palatino Linotype" w:hAnsi="Palatino Linotype"/>
          <w:i/>
          <w:sz w:val="22"/>
          <w:szCs w:val="22"/>
        </w:rPr>
      </w:pPr>
    </w:p>
    <w:p w14:paraId="4A5815A2" w14:textId="77777777" w:rsidR="006D2DAD" w:rsidRDefault="009D1ED0">
      <w:pPr>
        <w:ind w:left="709" w:right="709"/>
        <w:jc w:val="both"/>
        <w:rPr>
          <w:rFonts w:ascii="Palatino Linotype" w:hAnsi="Palatino Linotype"/>
          <w:i/>
          <w:sz w:val="22"/>
          <w:szCs w:val="22"/>
        </w:rPr>
      </w:pPr>
      <w:r>
        <w:rPr>
          <w:rFonts w:ascii="Palatino Linotype" w:hAnsi="Palatino Linotype"/>
          <w:b/>
          <w:i/>
          <w:sz w:val="22"/>
          <w:szCs w:val="22"/>
        </w:rPr>
        <w:t>XIX</w:t>
      </w:r>
      <w:r>
        <w:rPr>
          <w:rFonts w:ascii="Palatino Linotype" w:hAnsi="Palatino Linotype"/>
          <w:i/>
          <w:sz w:val="22"/>
          <w:szCs w:val="22"/>
        </w:rPr>
        <w:t xml:space="preserve">. </w:t>
      </w:r>
      <w:r>
        <w:rPr>
          <w:rFonts w:ascii="Palatino Linotype" w:hAnsi="Palatino Linotype"/>
          <w:b/>
          <w:i/>
          <w:sz w:val="22"/>
          <w:szCs w:val="22"/>
        </w:rPr>
        <w:t>Aprobar anualmente</w:t>
      </w:r>
      <w:r>
        <w:rPr>
          <w:rFonts w:ascii="Palatino Linotype" w:hAnsi="Palatino Linotype"/>
          <w:i/>
          <w:sz w:val="22"/>
          <w:szCs w:val="22"/>
        </w:rPr>
        <w:t xml:space="preserve"> a más tardar el 20 de diciembre, </w:t>
      </w:r>
      <w:r>
        <w:rPr>
          <w:rFonts w:ascii="Palatino Linotype" w:hAnsi="Palatino Linotype"/>
          <w:b/>
          <w:i/>
          <w:sz w:val="22"/>
          <w:szCs w:val="22"/>
        </w:rPr>
        <w:t>su Presupuesto de Egresos,</w:t>
      </w:r>
      <w:r>
        <w:rPr>
          <w:rFonts w:ascii="Palatino Linotype" w:hAnsi="Palatino Linotype"/>
          <w:i/>
          <w:sz w:val="22"/>
          <w:szCs w:val="22"/>
        </w:rPr>
        <w:t xml:space="preserve"> en base a los ingresos presupuestados para el ejercicio que corresponda</w:t>
      </w:r>
      <w:r>
        <w:rPr>
          <w:rFonts w:ascii="Palatino Linotype" w:hAnsi="Palatino Linotype"/>
          <w:b/>
          <w:i/>
          <w:sz w:val="22"/>
          <w:szCs w:val="22"/>
        </w:rPr>
        <w:t>, el cual podrá ser adecuado en función de las implicaciones que deriven de la aprobación de la Ley de Ingresos Municipal que haga la Legislatura</w:t>
      </w:r>
      <w:r>
        <w:rPr>
          <w:rFonts w:ascii="Palatino Linotype" w:hAnsi="Palatino Linotype"/>
          <w:i/>
          <w:sz w:val="22"/>
          <w:szCs w:val="22"/>
        </w:rPr>
        <w:t>, así como por la asignación de las participaciones y aportaciones federales y estatales.</w:t>
      </w:r>
    </w:p>
    <w:p w14:paraId="3042CDD5" w14:textId="77777777" w:rsidR="006D2DAD" w:rsidRDefault="006D2DAD">
      <w:pPr>
        <w:ind w:left="709" w:right="709"/>
        <w:jc w:val="both"/>
        <w:rPr>
          <w:rFonts w:ascii="Palatino Linotype" w:hAnsi="Palatino Linotype"/>
          <w:i/>
          <w:sz w:val="22"/>
          <w:szCs w:val="22"/>
        </w:rPr>
      </w:pPr>
    </w:p>
    <w:p w14:paraId="0DDF2006" w14:textId="77777777" w:rsidR="006D2DAD" w:rsidRDefault="009D1ED0">
      <w:pPr>
        <w:ind w:left="709" w:right="709"/>
        <w:jc w:val="both"/>
        <w:rPr>
          <w:rFonts w:ascii="Palatino Linotype" w:hAnsi="Palatino Linotype"/>
          <w:i/>
          <w:sz w:val="22"/>
          <w:szCs w:val="22"/>
        </w:rPr>
      </w:pPr>
      <w:r>
        <w:rPr>
          <w:rFonts w:ascii="Palatino Linotype" w:hAnsi="Palatino Linotype"/>
          <w:i/>
          <w:sz w:val="22"/>
          <w:szCs w:val="22"/>
        </w:rPr>
        <w:t xml:space="preserve">Si cumplido el plazo que corresponda no se hubiere aprobado el Presupuesto de Egresos referido, seguirá en vigor hasta el 28 o 29 de febrero del ejercicio fiscal inmediato </w:t>
      </w:r>
      <w:r>
        <w:rPr>
          <w:rFonts w:ascii="Palatino Linotype" w:hAnsi="Palatino Linotype"/>
          <w:i/>
          <w:sz w:val="22"/>
          <w:szCs w:val="22"/>
        </w:rPr>
        <w:lastRenderedPageBreak/>
        <w:t>siguiente, el expedido para el ejercicio inmediato anterior al de la iniciativa en discusión, únicamente respecto del gasto corriente.</w:t>
      </w:r>
    </w:p>
    <w:p w14:paraId="43DC5022" w14:textId="77777777" w:rsidR="006D2DAD" w:rsidRDefault="006D2DAD">
      <w:pPr>
        <w:ind w:left="709" w:right="709"/>
        <w:jc w:val="both"/>
        <w:rPr>
          <w:rFonts w:ascii="Palatino Linotype" w:hAnsi="Palatino Linotype"/>
          <w:i/>
          <w:sz w:val="22"/>
          <w:szCs w:val="22"/>
        </w:rPr>
      </w:pPr>
    </w:p>
    <w:p w14:paraId="75FB0CE7" w14:textId="77777777" w:rsidR="006D2DAD" w:rsidRDefault="009D1ED0">
      <w:pPr>
        <w:ind w:left="709" w:right="709"/>
        <w:jc w:val="both"/>
        <w:rPr>
          <w:rFonts w:ascii="Palatino Linotype" w:hAnsi="Palatino Linotype"/>
          <w:i/>
          <w:sz w:val="22"/>
          <w:szCs w:val="22"/>
        </w:rPr>
      </w:pPr>
      <w:r>
        <w:rPr>
          <w:rFonts w:ascii="Palatino Linotype" w:hAnsi="Palatino Linotype"/>
          <w:i/>
          <w:sz w:val="22"/>
          <w:szCs w:val="22"/>
        </w:rPr>
        <w:t>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p>
    <w:p w14:paraId="3B2AF0FB" w14:textId="77777777" w:rsidR="006D2DAD" w:rsidRDefault="006D2DAD">
      <w:pPr>
        <w:ind w:left="709" w:right="709"/>
        <w:jc w:val="both"/>
        <w:rPr>
          <w:rFonts w:ascii="Palatino Linotype" w:hAnsi="Palatino Linotype"/>
          <w:i/>
          <w:sz w:val="22"/>
          <w:szCs w:val="22"/>
        </w:rPr>
      </w:pPr>
    </w:p>
    <w:p w14:paraId="796B98C8" w14:textId="77777777" w:rsidR="006D2DAD" w:rsidRDefault="009D1ED0">
      <w:pPr>
        <w:ind w:left="709" w:right="709"/>
        <w:jc w:val="both"/>
        <w:rPr>
          <w:rFonts w:ascii="Palatino Linotype" w:hAnsi="Palatino Linotype"/>
          <w:i/>
          <w:sz w:val="22"/>
          <w:szCs w:val="22"/>
        </w:rPr>
      </w:pPr>
      <w:r>
        <w:rPr>
          <w:rFonts w:ascii="Palatino Linotype" w:hAnsi="Palatino Linotype"/>
          <w:i/>
          <w:sz w:val="22"/>
          <w:szCs w:val="22"/>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14:paraId="2FD13B6D" w14:textId="77777777" w:rsidR="006D2DAD" w:rsidRDefault="006D2DAD">
      <w:pPr>
        <w:ind w:left="709" w:right="709"/>
        <w:jc w:val="both"/>
        <w:rPr>
          <w:rFonts w:ascii="Palatino Linotype" w:hAnsi="Palatino Linotype"/>
          <w:i/>
          <w:sz w:val="22"/>
          <w:szCs w:val="22"/>
        </w:rPr>
      </w:pPr>
    </w:p>
    <w:p w14:paraId="08E1875D" w14:textId="77777777" w:rsidR="006D2DAD" w:rsidRDefault="009D1ED0">
      <w:pPr>
        <w:ind w:left="709" w:right="709"/>
        <w:jc w:val="both"/>
        <w:rPr>
          <w:rFonts w:ascii="Palatino Linotype" w:hAnsi="Palatino Linotype"/>
          <w:i/>
          <w:sz w:val="22"/>
          <w:szCs w:val="22"/>
        </w:rPr>
      </w:pPr>
      <w:r>
        <w:rPr>
          <w:rFonts w:ascii="Palatino Linotype" w:hAnsi="Palatino Linotype"/>
          <w:i/>
          <w:sz w:val="22"/>
          <w:szCs w:val="22"/>
        </w:rPr>
        <w:t>Los ayuntamientos podrán promover el financiamiento de proyectos productivos de las mujeres emprendedoras</w:t>
      </w:r>
    </w:p>
    <w:p w14:paraId="4F12A831" w14:textId="77777777" w:rsidR="006D2DAD" w:rsidRDefault="009D1ED0">
      <w:pPr>
        <w:ind w:left="709" w:right="709"/>
        <w:jc w:val="both"/>
        <w:rPr>
          <w:rFonts w:ascii="Palatino Linotype" w:hAnsi="Palatino Linotype"/>
          <w:i/>
          <w:sz w:val="22"/>
          <w:szCs w:val="22"/>
        </w:rPr>
      </w:pPr>
      <w:r>
        <w:rPr>
          <w:rFonts w:ascii="Palatino Linotype" w:hAnsi="Palatino Linotype"/>
          <w:i/>
          <w:sz w:val="22"/>
          <w:szCs w:val="22"/>
        </w:rPr>
        <w:t>…</w:t>
      </w:r>
    </w:p>
    <w:p w14:paraId="19CB3C7D" w14:textId="77777777" w:rsidR="006D2DAD" w:rsidRDefault="009D1ED0">
      <w:pPr>
        <w:ind w:left="709" w:right="709"/>
        <w:jc w:val="both"/>
        <w:rPr>
          <w:rFonts w:ascii="Palatino Linotype" w:hAnsi="Palatino Linotype"/>
          <w:i/>
          <w:sz w:val="22"/>
          <w:szCs w:val="22"/>
        </w:rPr>
      </w:pPr>
      <w:r>
        <w:rPr>
          <w:rFonts w:ascii="Palatino Linotype" w:hAnsi="Palatino Linotype"/>
          <w:b/>
          <w:i/>
          <w:sz w:val="22"/>
          <w:szCs w:val="22"/>
        </w:rPr>
        <w:t>XLVI</w:t>
      </w:r>
      <w:r>
        <w:rPr>
          <w:rFonts w:ascii="Palatino Linotype" w:hAnsi="Palatino Linotype"/>
          <w:i/>
          <w:sz w:val="22"/>
          <w:szCs w:val="22"/>
        </w:rPr>
        <w:t>. Las demás que señalen las leyes y otras disposiciones legales.</w:t>
      </w:r>
    </w:p>
    <w:p w14:paraId="24DC5556" w14:textId="77777777" w:rsidR="006D2DAD" w:rsidRDefault="006D2DAD">
      <w:pPr>
        <w:ind w:left="709" w:right="709"/>
        <w:jc w:val="both"/>
        <w:rPr>
          <w:rFonts w:ascii="Palatino Linotype" w:hAnsi="Palatino Linotype"/>
          <w:i/>
          <w:sz w:val="22"/>
          <w:szCs w:val="22"/>
        </w:rPr>
      </w:pPr>
    </w:p>
    <w:p w14:paraId="33C29A7C" w14:textId="77777777" w:rsidR="006D2DAD" w:rsidRDefault="009D1ED0">
      <w:pPr>
        <w:ind w:left="709" w:right="709"/>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4BAD6382" w14:textId="77777777" w:rsidR="006D2DAD" w:rsidRDefault="006D2DAD">
      <w:pPr>
        <w:spacing w:line="360" w:lineRule="auto"/>
        <w:ind w:left="709" w:right="709"/>
        <w:jc w:val="both"/>
        <w:rPr>
          <w:rFonts w:ascii="Palatino Linotype" w:hAnsi="Palatino Linotype" w:cs="Arial"/>
          <w:sz w:val="22"/>
          <w:szCs w:val="22"/>
          <w:lang w:eastAsia="es-MX"/>
        </w:rPr>
      </w:pPr>
    </w:p>
    <w:p w14:paraId="55CF519C" w14:textId="77777777" w:rsidR="006D2DAD" w:rsidRDefault="009D1ED0">
      <w:pPr>
        <w:spacing w:line="360" w:lineRule="auto"/>
        <w:jc w:val="both"/>
        <w:rPr>
          <w:rFonts w:ascii="Palatino Linotype" w:hAnsi="Palatino Linotype" w:cs="Arial"/>
        </w:rPr>
      </w:pPr>
      <w:r>
        <w:rPr>
          <w:rFonts w:ascii="Palatino Linotype" w:hAnsi="Palatino Linotype" w:cs="Arial"/>
        </w:rPr>
        <w:t>Del precepto anteriormente citado se advierte que, los Ayuntamientos tienen la atribución de administrar los recursos obtenidos de su hacienda, en los términos de la legislación aplicable.</w:t>
      </w:r>
    </w:p>
    <w:p w14:paraId="0D7AB048" w14:textId="77777777" w:rsidR="006D2DAD" w:rsidRDefault="006D2DAD">
      <w:pPr>
        <w:spacing w:line="360" w:lineRule="auto"/>
        <w:jc w:val="both"/>
        <w:rPr>
          <w:rFonts w:ascii="Palatino Linotype" w:hAnsi="Palatino Linotype" w:cs="Arial"/>
          <w:lang w:eastAsia="es-MX"/>
        </w:rPr>
      </w:pPr>
    </w:p>
    <w:p w14:paraId="36C96F22" w14:textId="77777777" w:rsidR="006D2DAD" w:rsidRDefault="009D1ED0">
      <w:pPr>
        <w:tabs>
          <w:tab w:val="left" w:pos="8080"/>
        </w:tabs>
        <w:spacing w:line="360" w:lineRule="auto"/>
        <w:ind w:right="49"/>
        <w:jc w:val="both"/>
        <w:rPr>
          <w:rFonts w:ascii="Palatino Linotype" w:hAnsi="Palatino Linotype" w:cs="Arial"/>
        </w:rPr>
      </w:pPr>
      <w:r>
        <w:rPr>
          <w:rFonts w:ascii="Palatino Linotype" w:hAnsi="Palatino Linotype" w:cs="Arial"/>
        </w:rPr>
        <w:t xml:space="preserve">Por otra parte,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Pr>
          <w:rFonts w:ascii="Palatino Linotype" w:hAnsi="Palatino Linotype" w:cs="Arial"/>
        </w:rPr>
        <w:lastRenderedPageBreak/>
        <w:t>Obligados; los que podrán estar en cualquier medio, sea escrito, impreso, sonoro, visual, electrónico, informático u holográfico, de conformidad con el artículo 3, fracción XI de la Ley de Transparencia y Acceso a la Información Pública del Estado de México y Municipios, como se aprecia a continuación:</w:t>
      </w:r>
    </w:p>
    <w:p w14:paraId="68B92EEF" w14:textId="77777777" w:rsidR="006D2DAD" w:rsidRDefault="006D2DAD">
      <w:pPr>
        <w:tabs>
          <w:tab w:val="left" w:pos="8080"/>
        </w:tabs>
        <w:spacing w:line="360" w:lineRule="auto"/>
        <w:ind w:right="49"/>
        <w:jc w:val="both"/>
        <w:rPr>
          <w:rFonts w:ascii="Palatino Linotype" w:hAnsi="Palatino Linotype" w:cs="Arial"/>
        </w:rPr>
      </w:pPr>
    </w:p>
    <w:p w14:paraId="234A80E2" w14:textId="77777777" w:rsidR="006D2DAD" w:rsidRDefault="009D1ED0">
      <w:pPr>
        <w:ind w:left="709" w:right="814"/>
        <w:jc w:val="both"/>
        <w:rPr>
          <w:rFonts w:ascii="Palatino Linotype" w:hAnsi="Palatino Linotype" w:cs="Arial"/>
          <w:b/>
          <w:bCs/>
          <w:i/>
          <w:sz w:val="22"/>
          <w:lang w:eastAsia="en-US"/>
        </w:rPr>
      </w:pPr>
      <w:r>
        <w:rPr>
          <w:rFonts w:ascii="Palatino Linotype" w:hAnsi="Palatino Linotype" w:cs="Arial"/>
          <w:bCs/>
          <w:i/>
          <w:sz w:val="22"/>
          <w:lang w:eastAsia="en-US"/>
        </w:rPr>
        <w:t>“</w:t>
      </w:r>
      <w:r>
        <w:rPr>
          <w:rFonts w:ascii="Palatino Linotype" w:hAnsi="Palatino Linotype" w:cs="Arial"/>
          <w:b/>
          <w:bCs/>
          <w:i/>
          <w:sz w:val="22"/>
          <w:lang w:eastAsia="en-US"/>
        </w:rPr>
        <w:t xml:space="preserve">Artículo 3. </w:t>
      </w:r>
      <w:r>
        <w:rPr>
          <w:rFonts w:ascii="Palatino Linotype" w:hAnsi="Palatino Linotype" w:cs="Arial"/>
          <w:bCs/>
          <w:i/>
          <w:sz w:val="22"/>
          <w:lang w:eastAsia="en-US"/>
        </w:rPr>
        <w:t>Para los efectos de la presente Ley se entenderá por:</w:t>
      </w:r>
      <w:r>
        <w:rPr>
          <w:rFonts w:ascii="Palatino Linotype" w:hAnsi="Palatino Linotype" w:cs="Arial"/>
          <w:b/>
          <w:bCs/>
          <w:i/>
          <w:sz w:val="22"/>
          <w:lang w:eastAsia="en-US"/>
        </w:rPr>
        <w:t xml:space="preserve"> </w:t>
      </w:r>
    </w:p>
    <w:p w14:paraId="7C3F33D1" w14:textId="77777777" w:rsidR="006D2DAD" w:rsidRDefault="009D1ED0">
      <w:pPr>
        <w:ind w:left="709" w:right="814"/>
        <w:jc w:val="both"/>
        <w:rPr>
          <w:rFonts w:ascii="Palatino Linotype" w:hAnsi="Palatino Linotype" w:cs="Arial"/>
          <w:bCs/>
          <w:i/>
          <w:sz w:val="22"/>
          <w:lang w:eastAsia="en-US"/>
        </w:rPr>
      </w:pPr>
      <w:r>
        <w:rPr>
          <w:rFonts w:ascii="Palatino Linotype" w:hAnsi="Palatino Linotype" w:cs="Arial"/>
          <w:bCs/>
          <w:i/>
          <w:sz w:val="22"/>
          <w:lang w:eastAsia="en-US"/>
        </w:rPr>
        <w:t>…</w:t>
      </w:r>
    </w:p>
    <w:p w14:paraId="1FB3D156" w14:textId="77777777" w:rsidR="006D2DAD" w:rsidRDefault="006D2DAD">
      <w:pPr>
        <w:ind w:left="709" w:right="814"/>
        <w:jc w:val="both"/>
        <w:rPr>
          <w:rFonts w:ascii="Palatino Linotype" w:hAnsi="Palatino Linotype" w:cs="Arial"/>
          <w:b/>
          <w:bCs/>
          <w:i/>
          <w:sz w:val="22"/>
          <w:lang w:eastAsia="en-US"/>
        </w:rPr>
      </w:pPr>
    </w:p>
    <w:p w14:paraId="5072A62F" w14:textId="77777777" w:rsidR="006D2DAD" w:rsidRDefault="009D1ED0">
      <w:pPr>
        <w:ind w:left="709" w:right="814"/>
        <w:jc w:val="both"/>
        <w:rPr>
          <w:rFonts w:ascii="Palatino Linotype" w:hAnsi="Palatino Linotype" w:cs="Arial"/>
          <w:i/>
          <w:sz w:val="22"/>
          <w:lang w:eastAsia="en-US"/>
        </w:rPr>
      </w:pPr>
      <w:r>
        <w:rPr>
          <w:rFonts w:ascii="Palatino Linotype" w:hAnsi="Palatino Linotype" w:cs="Arial"/>
          <w:b/>
          <w:i/>
          <w:sz w:val="22"/>
          <w:lang w:eastAsia="en-US"/>
        </w:rPr>
        <w:t>XI. Documento:</w:t>
      </w:r>
      <w:r>
        <w:rPr>
          <w:rFonts w:ascii="Palatino Linotype" w:hAnsi="Palatino Linotype" w:cs="Arial"/>
          <w:i/>
          <w:sz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95E4006" w14:textId="77777777" w:rsidR="006D2DAD" w:rsidRDefault="009D1ED0">
      <w:pPr>
        <w:ind w:left="709" w:right="814"/>
        <w:jc w:val="both"/>
        <w:rPr>
          <w:rFonts w:ascii="Palatino Linotype" w:hAnsi="Palatino Linotype" w:cs="Arial"/>
          <w:bCs/>
          <w:i/>
          <w:sz w:val="22"/>
          <w:lang w:eastAsia="en-US"/>
        </w:rPr>
      </w:pPr>
      <w:r>
        <w:rPr>
          <w:rFonts w:ascii="Palatino Linotype" w:hAnsi="Palatino Linotype" w:cs="Arial"/>
          <w:b/>
          <w:bCs/>
          <w:i/>
          <w:sz w:val="22"/>
          <w:lang w:eastAsia="en-US"/>
        </w:rPr>
        <w:t>…</w:t>
      </w:r>
      <w:r>
        <w:rPr>
          <w:rFonts w:ascii="Palatino Linotype" w:hAnsi="Palatino Linotype" w:cs="Arial"/>
          <w:bCs/>
          <w:i/>
          <w:sz w:val="22"/>
          <w:lang w:eastAsia="en-US"/>
        </w:rPr>
        <w:t>”</w:t>
      </w:r>
    </w:p>
    <w:p w14:paraId="0FCB160D" w14:textId="77777777" w:rsidR="006D2DAD" w:rsidRDefault="006D2DAD">
      <w:pPr>
        <w:spacing w:line="360" w:lineRule="auto"/>
        <w:jc w:val="both"/>
        <w:rPr>
          <w:rFonts w:ascii="Palatino Linotype" w:hAnsi="Palatino Linotype" w:cs="Arial"/>
        </w:rPr>
      </w:pPr>
    </w:p>
    <w:p w14:paraId="7D19AB77" w14:textId="77777777" w:rsidR="006D2DAD" w:rsidRDefault="009D1ED0">
      <w:pPr>
        <w:pStyle w:val="Prrafodelista"/>
        <w:widowControl w:val="0"/>
        <w:spacing w:line="360" w:lineRule="auto"/>
        <w:ind w:left="0"/>
        <w:jc w:val="both"/>
        <w:rPr>
          <w:rFonts w:ascii="Palatino Linotype" w:hAnsi="Palatino Linotype"/>
        </w:rPr>
      </w:pPr>
      <w:r>
        <w:rPr>
          <w:rFonts w:ascii="Palatino Linotype" w:hAnsi="Palatino Linotype" w:cs="Arial"/>
        </w:rPr>
        <w:t xml:space="preserve">En ese tenor, y en virtud de que el particular solicitó </w:t>
      </w:r>
      <w:r>
        <w:rPr>
          <w:rFonts w:ascii="Palatino Linotype" w:hAnsi="Palatino Linotype"/>
        </w:rPr>
        <w:t xml:space="preserve">información relacionada con el presupuesto otorgado para mantenimiento del gimnasio y de la casa de cultura municipales, debe encontrarse asignado a dichas dependencias; por ello, </w:t>
      </w:r>
      <w:r>
        <w:rPr>
          <w:rFonts w:ascii="Palatino Linotype" w:hAnsi="Palatino Linotype" w:cs="Arial"/>
        </w:rPr>
        <w:t xml:space="preserve">conviene analizar si </w:t>
      </w:r>
      <w:r>
        <w:rPr>
          <w:rFonts w:ascii="Palatino Linotype" w:hAnsi="Palatino Linotype" w:cs="Arial"/>
          <w:b/>
        </w:rPr>
        <w:t xml:space="preserve">EL SUJETO OBLIGADO </w:t>
      </w:r>
      <w:r>
        <w:rPr>
          <w:rFonts w:ascii="Palatino Linotype" w:hAnsi="Palatino Linotype" w:cs="Arial"/>
        </w:rPr>
        <w:t>genera los documentos en mención y los términos en los que éste se dispone para determinar en su caso, su entrega.</w:t>
      </w:r>
    </w:p>
    <w:p w14:paraId="5CD3DDA7" w14:textId="77777777" w:rsidR="006D2DAD" w:rsidRDefault="006D2DAD">
      <w:pPr>
        <w:spacing w:line="360" w:lineRule="auto"/>
        <w:jc w:val="both"/>
        <w:rPr>
          <w:rFonts w:ascii="Palatino Linotype" w:hAnsi="Palatino Linotype" w:cs="Arial"/>
          <w:lang w:eastAsia="es-MX"/>
        </w:rPr>
      </w:pPr>
    </w:p>
    <w:p w14:paraId="46EB3F63" w14:textId="77777777" w:rsidR="006D2DAD" w:rsidRDefault="009D1ED0">
      <w:pPr>
        <w:spacing w:line="360" w:lineRule="auto"/>
        <w:jc w:val="both"/>
        <w:rPr>
          <w:rFonts w:ascii="Palatino Linotype" w:hAnsi="Palatino Linotype"/>
        </w:rPr>
      </w:pPr>
      <w:r>
        <w:rPr>
          <w:rFonts w:ascii="Palatino Linotype" w:eastAsia="Arial Unicode MS" w:hAnsi="Palatino Linotype" w:cs="Arial"/>
          <w:lang w:eastAsia="es-MX"/>
        </w:rPr>
        <w:t xml:space="preserve">Atento a ello, y en razón de que la información solicitada por el particular se encuentra relacionada con presupuesto, es </w:t>
      </w:r>
      <w:r>
        <w:rPr>
          <w:rFonts w:ascii="Palatino Linotype" w:eastAsia="Calibri" w:hAnsi="Palatino Linotype"/>
          <w:lang w:eastAsia="es-MX"/>
        </w:rPr>
        <w:t xml:space="preserve">necesario señalar </w:t>
      </w:r>
      <w:r>
        <w:rPr>
          <w:rFonts w:ascii="Palatino Linotype" w:eastAsia="Calibri" w:hAnsi="Palatino Linotype" w:cs="Arial"/>
          <w:lang w:eastAsia="es-MX"/>
        </w:rPr>
        <w:t>qué se entiende por presupuesto; de tal forma el Glosario de Términos Hacendarios, publicado por el Instituto Hacendario del Estado de México, ha definido:</w:t>
      </w:r>
    </w:p>
    <w:p w14:paraId="49EB8C23" w14:textId="77777777" w:rsidR="006D2DAD" w:rsidRDefault="006D2DAD">
      <w:pPr>
        <w:jc w:val="both"/>
        <w:rPr>
          <w:rFonts w:ascii="Palatino Linotype" w:eastAsia="Calibri" w:hAnsi="Palatino Linotype" w:cs="Arial"/>
        </w:rPr>
      </w:pPr>
    </w:p>
    <w:p w14:paraId="6C6BE604" w14:textId="77777777" w:rsidR="006D2DAD" w:rsidRDefault="009D1ED0">
      <w:pPr>
        <w:tabs>
          <w:tab w:val="left" w:pos="8222"/>
        </w:tabs>
        <w:ind w:left="709" w:right="899"/>
        <w:jc w:val="both"/>
        <w:rPr>
          <w:rFonts w:ascii="Palatino Linotype" w:eastAsia="Calibri" w:hAnsi="Palatino Linotype" w:cs="Arial"/>
          <w:b/>
          <w:sz w:val="22"/>
          <w:szCs w:val="22"/>
        </w:rPr>
      </w:pPr>
      <w:r>
        <w:rPr>
          <w:rFonts w:ascii="Palatino Linotype" w:eastAsia="Calibri" w:hAnsi="Palatino Linotype" w:cs="Arial"/>
          <w:b/>
          <w:sz w:val="22"/>
          <w:szCs w:val="22"/>
        </w:rPr>
        <w:lastRenderedPageBreak/>
        <w:t>“</w:t>
      </w:r>
      <w:r>
        <w:rPr>
          <w:rFonts w:ascii="Palatino Linotype" w:hAnsi="Palatino Linotype"/>
          <w:b/>
          <w:i/>
          <w:sz w:val="22"/>
          <w:szCs w:val="22"/>
        </w:rPr>
        <w:t>PRESUPUESTO</w:t>
      </w:r>
    </w:p>
    <w:p w14:paraId="0264165A" w14:textId="77777777" w:rsidR="006D2DAD" w:rsidRDefault="009D1ED0">
      <w:pPr>
        <w:tabs>
          <w:tab w:val="left" w:pos="8222"/>
        </w:tabs>
        <w:ind w:left="709" w:right="899"/>
        <w:jc w:val="both"/>
        <w:rPr>
          <w:rFonts w:ascii="Palatino Linotype" w:eastAsia="Calibri" w:hAnsi="Palatino Linotype" w:cs="Arial"/>
          <w:i/>
          <w:sz w:val="22"/>
          <w:szCs w:val="22"/>
        </w:rPr>
      </w:pPr>
      <w:r>
        <w:rPr>
          <w:rFonts w:ascii="Palatino Linotype" w:eastAsia="Calibri" w:hAnsi="Palatino Linotype" w:cs="Arial"/>
          <w:i/>
          <w:sz w:val="22"/>
          <w:szCs w:val="22"/>
        </w:rPr>
        <w:t xml:space="preserve">Estimación </w:t>
      </w:r>
      <w:r>
        <w:rPr>
          <w:rFonts w:ascii="Palatino Linotype" w:hAnsi="Palatino Linotype"/>
          <w:i/>
          <w:sz w:val="22"/>
          <w:szCs w:val="22"/>
        </w:rPr>
        <w:t>programada</w:t>
      </w:r>
      <w:r>
        <w:rPr>
          <w:rFonts w:ascii="Palatino Linotype" w:eastAsia="Calibri" w:hAnsi="Palatino Linotype" w:cs="Arial"/>
          <w:i/>
          <w:sz w:val="22"/>
          <w:szCs w:val="22"/>
        </w:rPr>
        <w:t xml:space="preserve"> en forma sistemática de los ingresos y egresos que maneja un organismo en un periodo determinado. Puede considerase como un plan de acción expresado en términos monetarios y cuyo ejercicio abarca generalmente un año de actividad.”     </w:t>
      </w:r>
    </w:p>
    <w:p w14:paraId="54BA2794" w14:textId="77777777" w:rsidR="006D2DAD" w:rsidRDefault="006D2DAD">
      <w:pPr>
        <w:spacing w:line="360" w:lineRule="auto"/>
        <w:ind w:right="51"/>
        <w:jc w:val="both"/>
        <w:rPr>
          <w:rFonts w:ascii="Palatino Linotype" w:eastAsia="Calibri" w:hAnsi="Palatino Linotype" w:cs="Arial"/>
        </w:rPr>
      </w:pPr>
    </w:p>
    <w:p w14:paraId="048D2B0B" w14:textId="77777777" w:rsidR="006D2DAD" w:rsidRDefault="009D1ED0">
      <w:pPr>
        <w:spacing w:line="360" w:lineRule="auto"/>
        <w:ind w:right="51"/>
        <w:jc w:val="both"/>
        <w:rPr>
          <w:rFonts w:ascii="Palatino Linotype" w:eastAsia="Calibri" w:hAnsi="Palatino Linotype" w:cs="Arial"/>
        </w:rPr>
      </w:pPr>
      <w:r>
        <w:rPr>
          <w:rFonts w:ascii="Palatino Linotype" w:eastAsia="Calibri" w:hAnsi="Palatino Linotype" w:cs="Arial"/>
        </w:rPr>
        <w:t xml:space="preserve">Por su parte, </w:t>
      </w:r>
      <w:r>
        <w:rPr>
          <w:rFonts w:ascii="Palatino Linotype" w:hAnsi="Palatino Linotype" w:cs="Arial"/>
        </w:rPr>
        <w:t>el artículo 285 del Código Financiero del Estado de México y Municipios, prevé que el presupuesto es</w:t>
      </w:r>
      <w:r>
        <w:rPr>
          <w:rFonts w:ascii="Palatino Linotype" w:eastAsia="Calibri" w:hAnsi="Palatino Linotype" w:cs="Arial"/>
        </w:rPr>
        <w:t xml:space="preserve"> el instrumento jurídico, de política económica y de política de gasto, que en el caso concreto aprueba el Ayuntamiento en el cual se establece el ejercicio, control y evaluación del gasto público, como se aprecia enseguida:</w:t>
      </w:r>
    </w:p>
    <w:p w14:paraId="36B8FA0C" w14:textId="77777777" w:rsidR="006D2DAD" w:rsidRDefault="006D2DAD">
      <w:pPr>
        <w:ind w:right="51"/>
        <w:jc w:val="both"/>
        <w:rPr>
          <w:rFonts w:ascii="Palatino Linotype" w:eastAsia="Calibri" w:hAnsi="Palatino Linotype" w:cs="Arial"/>
        </w:rPr>
      </w:pPr>
    </w:p>
    <w:p w14:paraId="715D68E9" w14:textId="77777777" w:rsidR="006D2DAD" w:rsidRDefault="009D1ED0">
      <w:pPr>
        <w:tabs>
          <w:tab w:val="left" w:pos="8222"/>
        </w:tabs>
        <w:ind w:left="709" w:right="899"/>
        <w:jc w:val="both"/>
        <w:rPr>
          <w:rFonts w:ascii="Palatino Linotype" w:eastAsia="Calibri" w:hAnsi="Palatino Linotype" w:cs="Arial"/>
          <w:i/>
          <w:sz w:val="22"/>
          <w:szCs w:val="22"/>
          <w:lang w:val="es-AR"/>
        </w:rPr>
      </w:pPr>
      <w:r>
        <w:rPr>
          <w:rFonts w:ascii="Palatino Linotype" w:eastAsia="Calibri" w:hAnsi="Palatino Linotype" w:cs="Arial"/>
          <w:i/>
          <w:sz w:val="22"/>
          <w:szCs w:val="22"/>
          <w:lang w:val="es-AR"/>
        </w:rPr>
        <w:t>“</w:t>
      </w:r>
      <w:r>
        <w:rPr>
          <w:rFonts w:ascii="Palatino Linotype" w:eastAsia="Calibri" w:hAnsi="Palatino Linotype" w:cs="Arial"/>
          <w:b/>
          <w:i/>
          <w:sz w:val="22"/>
          <w:szCs w:val="22"/>
          <w:lang w:val="es-AR"/>
        </w:rPr>
        <w:t>Artículo 285</w:t>
      </w:r>
      <w:r>
        <w:rPr>
          <w:rFonts w:ascii="Palatino Linotype" w:eastAsia="Calibri" w:hAnsi="Palatino Linotype" w:cs="Arial"/>
          <w:i/>
          <w:sz w:val="22"/>
          <w:szCs w:val="22"/>
          <w:lang w:val="es-AR"/>
        </w:rPr>
        <w:t xml:space="preserve">.- </w:t>
      </w:r>
      <w:r>
        <w:rPr>
          <w:rFonts w:ascii="Palatino Linotype" w:eastAsia="Calibri" w:hAnsi="Palatino Linotype" w:cs="Arial"/>
          <w:b/>
          <w:i/>
          <w:sz w:val="22"/>
          <w:szCs w:val="22"/>
          <w:lang w:val="es-AR"/>
        </w:rPr>
        <w:t xml:space="preserve">El Presupuesto de Egresos del Estado </w:t>
      </w:r>
      <w:r>
        <w:rPr>
          <w:rFonts w:ascii="Palatino Linotype" w:eastAsia="Calibri" w:hAnsi="Palatino Linotype" w:cs="Arial"/>
          <w:i/>
          <w:sz w:val="22"/>
          <w:szCs w:val="22"/>
          <w:lang w:val="es-AR"/>
        </w:rPr>
        <w:t xml:space="preserve">es el instrumento jurídico, de política económica y de política </w:t>
      </w:r>
      <w:r>
        <w:rPr>
          <w:rFonts w:ascii="Palatino Linotype" w:hAnsi="Palatino Linotype"/>
          <w:i/>
          <w:sz w:val="22"/>
          <w:szCs w:val="22"/>
        </w:rPr>
        <w:t>de</w:t>
      </w:r>
      <w:r>
        <w:rPr>
          <w:rFonts w:ascii="Palatino Linotype" w:eastAsia="Calibri" w:hAnsi="Palatino Linotype" w:cs="Arial"/>
          <w:i/>
          <w:sz w:val="22"/>
          <w:szCs w:val="22"/>
          <w:lang w:val="es-AR"/>
        </w:rPr>
        <w:t xml:space="preserv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w:t>
      </w:r>
    </w:p>
    <w:p w14:paraId="278EA895" w14:textId="77777777" w:rsidR="006D2DAD" w:rsidRDefault="006D2DAD">
      <w:pPr>
        <w:ind w:left="709" w:right="899"/>
        <w:jc w:val="both"/>
        <w:rPr>
          <w:rFonts w:ascii="Palatino Linotype" w:eastAsia="Calibri" w:hAnsi="Palatino Linotype" w:cs="Arial"/>
          <w:i/>
          <w:sz w:val="22"/>
          <w:szCs w:val="22"/>
          <w:lang w:val="es-AR"/>
        </w:rPr>
      </w:pPr>
    </w:p>
    <w:p w14:paraId="26E63260" w14:textId="77777777" w:rsidR="006D2DAD" w:rsidRDefault="009D1ED0">
      <w:pPr>
        <w:tabs>
          <w:tab w:val="left" w:pos="8222"/>
        </w:tabs>
        <w:ind w:left="709" w:right="899"/>
        <w:jc w:val="both"/>
        <w:rPr>
          <w:rFonts w:ascii="Palatino Linotype" w:eastAsia="Calibri" w:hAnsi="Palatino Linotype" w:cs="Arial"/>
          <w:i/>
          <w:sz w:val="22"/>
          <w:szCs w:val="22"/>
          <w:lang w:val="es-AR"/>
        </w:rPr>
      </w:pPr>
      <w:r>
        <w:rPr>
          <w:rFonts w:ascii="Palatino Linotype" w:eastAsia="Calibri" w:hAnsi="Palatino Linotype" w:cs="Arial"/>
          <w:i/>
          <w:sz w:val="22"/>
          <w:szCs w:val="22"/>
          <w:lang w:val="es-AR"/>
        </w:rPr>
        <w:t>El gasto total aprobado en el Presupuesto de Egresos, no podrá exceder al total de los ingresos autorizados en la Ley de Ingresos.</w:t>
      </w:r>
    </w:p>
    <w:p w14:paraId="682742F9" w14:textId="77777777" w:rsidR="006D2DAD" w:rsidRDefault="006D2DAD">
      <w:pPr>
        <w:ind w:left="709" w:right="899"/>
        <w:jc w:val="both"/>
        <w:rPr>
          <w:rFonts w:ascii="Palatino Linotype" w:eastAsia="Calibri" w:hAnsi="Palatino Linotype" w:cs="Arial"/>
          <w:i/>
          <w:sz w:val="22"/>
          <w:szCs w:val="22"/>
          <w:lang w:val="es-AR"/>
        </w:rPr>
      </w:pPr>
    </w:p>
    <w:p w14:paraId="454129D7" w14:textId="77777777" w:rsidR="006D2DAD" w:rsidRDefault="009D1ED0">
      <w:pPr>
        <w:tabs>
          <w:tab w:val="left" w:pos="8222"/>
        </w:tabs>
        <w:ind w:left="709" w:right="899"/>
        <w:jc w:val="both"/>
        <w:rPr>
          <w:rFonts w:ascii="Palatino Linotype" w:eastAsia="Calibri" w:hAnsi="Palatino Linotype" w:cs="Arial"/>
          <w:i/>
          <w:sz w:val="22"/>
          <w:szCs w:val="22"/>
          <w:lang w:val="es-AR"/>
        </w:rPr>
      </w:pPr>
      <w:r>
        <w:rPr>
          <w:rFonts w:ascii="Palatino Linotype" w:eastAsia="Calibri" w:hAnsi="Palatino Linotype" w:cs="Arial"/>
          <w:b/>
          <w:i/>
          <w:sz w:val="22"/>
          <w:szCs w:val="22"/>
          <w:lang w:val="es-AR"/>
        </w:rPr>
        <w:t>En el caso de los municipios, el Presupuesto de Egresos, será el que se apruebe por el Ayuntamiento</w:t>
      </w:r>
      <w:r>
        <w:rPr>
          <w:rFonts w:ascii="Palatino Linotype" w:eastAsia="Calibri" w:hAnsi="Palatino Linotype" w:cs="Arial"/>
          <w:i/>
          <w:sz w:val="22"/>
          <w:szCs w:val="22"/>
          <w:lang w:val="es-AR"/>
        </w:rPr>
        <w:t>.</w:t>
      </w:r>
    </w:p>
    <w:p w14:paraId="6FEEFFB5" w14:textId="77777777" w:rsidR="006D2DAD" w:rsidRDefault="006D2DAD">
      <w:pPr>
        <w:tabs>
          <w:tab w:val="left" w:pos="8222"/>
        </w:tabs>
        <w:ind w:left="709" w:right="899"/>
        <w:jc w:val="both"/>
        <w:rPr>
          <w:rFonts w:ascii="Palatino Linotype" w:eastAsia="Calibri" w:hAnsi="Palatino Linotype" w:cs="Arial"/>
          <w:i/>
          <w:sz w:val="22"/>
          <w:szCs w:val="22"/>
          <w:lang w:val="es-AR"/>
        </w:rPr>
      </w:pPr>
    </w:p>
    <w:p w14:paraId="3ED4C475" w14:textId="77777777" w:rsidR="006D2DAD" w:rsidRDefault="009D1ED0">
      <w:pPr>
        <w:tabs>
          <w:tab w:val="left" w:pos="8222"/>
        </w:tabs>
        <w:ind w:left="709" w:right="899"/>
        <w:jc w:val="both"/>
        <w:rPr>
          <w:rFonts w:ascii="Palatino Linotype" w:eastAsia="Calibri" w:hAnsi="Palatino Linotype" w:cs="Arial"/>
          <w:i/>
          <w:sz w:val="22"/>
          <w:szCs w:val="22"/>
          <w:lang w:val="es-AR"/>
        </w:rPr>
      </w:pPr>
      <w:r>
        <w:rPr>
          <w:rFonts w:ascii="Palatino Linotype" w:eastAsia="Calibri" w:hAnsi="Palatino Linotype" w:cs="Arial"/>
          <w:i/>
          <w:sz w:val="22"/>
          <w:szCs w:val="22"/>
          <w:lang w:val="es-AR"/>
        </w:rPr>
        <w:t>En la aprobación del presupuesto de egresos de los municipios, los ayuntamientos determinarán la remuneración que corresponda a cada empleo, cargo o comisión.</w:t>
      </w:r>
    </w:p>
    <w:p w14:paraId="0381802B" w14:textId="77777777" w:rsidR="006D2DAD" w:rsidRDefault="006D2DAD">
      <w:pPr>
        <w:ind w:left="709" w:right="899"/>
        <w:jc w:val="both"/>
        <w:rPr>
          <w:rFonts w:ascii="Palatino Linotype" w:eastAsia="Calibri" w:hAnsi="Palatino Linotype" w:cs="Arial"/>
          <w:b/>
          <w:i/>
          <w:sz w:val="22"/>
          <w:szCs w:val="22"/>
          <w:lang w:val="es-AR"/>
        </w:rPr>
      </w:pPr>
    </w:p>
    <w:p w14:paraId="1A1EA5EC" w14:textId="77777777" w:rsidR="006D2DAD" w:rsidRDefault="009D1ED0">
      <w:pPr>
        <w:tabs>
          <w:tab w:val="left" w:pos="8222"/>
        </w:tabs>
        <w:ind w:left="709" w:right="899"/>
        <w:jc w:val="both"/>
        <w:rPr>
          <w:rFonts w:ascii="Palatino Linotype" w:eastAsia="Calibri" w:hAnsi="Palatino Linotype" w:cs="Arial"/>
          <w:i/>
          <w:sz w:val="22"/>
          <w:szCs w:val="22"/>
          <w:lang w:val="es-AR"/>
        </w:rPr>
      </w:pPr>
      <w:r>
        <w:rPr>
          <w:rFonts w:ascii="Palatino Linotype" w:eastAsia="Calibri" w:hAnsi="Palatino Linotype" w:cs="Arial"/>
          <w:i/>
          <w:sz w:val="22"/>
          <w:szCs w:val="22"/>
          <w:lang w:val="es-AR"/>
        </w:rPr>
        <w:t xml:space="preserve"> (…)”</w:t>
      </w:r>
    </w:p>
    <w:p w14:paraId="24D02055" w14:textId="77777777" w:rsidR="006D2DAD" w:rsidRDefault="006D2DAD">
      <w:pPr>
        <w:tabs>
          <w:tab w:val="left" w:pos="709"/>
        </w:tabs>
        <w:spacing w:line="360" w:lineRule="auto"/>
        <w:ind w:left="851" w:right="900"/>
        <w:jc w:val="both"/>
        <w:rPr>
          <w:rFonts w:ascii="Palatino Linotype" w:eastAsia="Calibri" w:hAnsi="Palatino Linotype" w:cs="Arial"/>
          <w:i/>
          <w:sz w:val="22"/>
          <w:szCs w:val="22"/>
          <w:lang w:val="es-AR"/>
        </w:rPr>
      </w:pPr>
    </w:p>
    <w:p w14:paraId="5F752F4C" w14:textId="77777777" w:rsidR="006D2DAD" w:rsidRDefault="009D1ED0">
      <w:pPr>
        <w:spacing w:line="360" w:lineRule="auto"/>
        <w:ind w:right="51"/>
        <w:jc w:val="both"/>
        <w:rPr>
          <w:rFonts w:ascii="Palatino Linotype" w:eastAsia="Calibri" w:hAnsi="Palatino Linotype" w:cs="Arial"/>
        </w:rPr>
      </w:pPr>
      <w:r>
        <w:rPr>
          <w:rFonts w:ascii="Palatino Linotype" w:eastAsia="Calibri" w:hAnsi="Palatino Linotype" w:cs="Arial"/>
        </w:rPr>
        <w:lastRenderedPageBreak/>
        <w:t xml:space="preserve">En el mismo sentido, </w:t>
      </w:r>
      <w:r>
        <w:rPr>
          <w:rFonts w:ascii="Palatino Linotype" w:hAnsi="Palatino Linotype" w:cs="Arial"/>
        </w:rPr>
        <w:t>el Manual para la Planeación, Programación y Presupuestación Municipal para el ejercicio fiscal 2019</w:t>
      </w:r>
      <w:r>
        <w:rPr>
          <w:rStyle w:val="Ancladenotaalpie"/>
          <w:rFonts w:ascii="Palatino Linotype" w:hAnsi="Palatino Linotype" w:cs="Arial"/>
        </w:rPr>
        <w:footnoteReference w:id="2"/>
      </w:r>
      <w:r>
        <w:rPr>
          <w:rFonts w:ascii="Palatino Linotype" w:hAnsi="Palatino Linotype" w:cs="Arial"/>
        </w:rPr>
        <w:t>, publicado en el periódico Oficial del Gobierno del Estado de México, “Gaceta del Gobierno”, en fecha seis de noviembre de dos mil dieciocho, en el Marco Conceptual numeral 1.2, define al presupuesto como:</w:t>
      </w:r>
    </w:p>
    <w:p w14:paraId="2DA46F52" w14:textId="77777777" w:rsidR="006D2DAD" w:rsidRDefault="006D2DAD">
      <w:pPr>
        <w:spacing w:line="360" w:lineRule="auto"/>
        <w:jc w:val="both"/>
        <w:rPr>
          <w:rFonts w:ascii="Palatino Linotype" w:hAnsi="Palatino Linotype" w:cs="Arial"/>
        </w:rPr>
      </w:pPr>
    </w:p>
    <w:p w14:paraId="184F682B" w14:textId="77777777" w:rsidR="006D2DAD" w:rsidRDefault="009D1ED0">
      <w:pPr>
        <w:tabs>
          <w:tab w:val="left" w:pos="8222"/>
        </w:tabs>
        <w:ind w:left="709" w:right="899"/>
        <w:jc w:val="both"/>
        <w:rPr>
          <w:rFonts w:ascii="Palatino Linotype" w:eastAsia="Calibri" w:hAnsi="Palatino Linotype" w:cs="Arial"/>
          <w:i/>
          <w:sz w:val="22"/>
          <w:szCs w:val="22"/>
          <w:lang w:eastAsia="es-MX"/>
        </w:rPr>
      </w:pPr>
      <w:r>
        <w:rPr>
          <w:rFonts w:ascii="Palatino Linotype" w:hAnsi="Palatino Linotype" w:cs="Arial"/>
          <w:i/>
          <w:sz w:val="22"/>
          <w:szCs w:val="22"/>
        </w:rPr>
        <w:t>“</w:t>
      </w:r>
      <w:r>
        <w:rPr>
          <w:rFonts w:ascii="Palatino Linotype" w:eastAsia="Calibri" w:hAnsi="Palatino Linotype" w:cs="Arial"/>
          <w:i/>
          <w:sz w:val="22"/>
          <w:szCs w:val="22"/>
          <w:lang w:eastAsia="es-MX"/>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 </w:t>
      </w:r>
    </w:p>
    <w:p w14:paraId="395C091F" w14:textId="77777777" w:rsidR="006D2DAD" w:rsidRDefault="006D2DAD">
      <w:pPr>
        <w:tabs>
          <w:tab w:val="left" w:pos="8222"/>
        </w:tabs>
        <w:ind w:left="709" w:right="899"/>
        <w:jc w:val="both"/>
        <w:rPr>
          <w:rFonts w:ascii="Palatino Linotype" w:eastAsia="Calibri" w:hAnsi="Palatino Linotype" w:cs="Arial"/>
          <w:i/>
          <w:sz w:val="22"/>
          <w:szCs w:val="22"/>
          <w:lang w:eastAsia="es-MX"/>
        </w:rPr>
      </w:pPr>
    </w:p>
    <w:p w14:paraId="1AD6B963" w14:textId="77777777" w:rsidR="006D2DAD" w:rsidRDefault="006D2DAD">
      <w:pPr>
        <w:tabs>
          <w:tab w:val="left" w:pos="8222"/>
        </w:tabs>
        <w:ind w:left="709" w:right="899"/>
        <w:jc w:val="both"/>
        <w:rPr>
          <w:rFonts w:ascii="Palatino Linotype" w:eastAsia="Calibri" w:hAnsi="Palatino Linotype" w:cs="Arial"/>
          <w:i/>
          <w:sz w:val="22"/>
          <w:szCs w:val="22"/>
          <w:lang w:eastAsia="es-MX"/>
        </w:rPr>
      </w:pPr>
    </w:p>
    <w:p w14:paraId="3A92DD9D" w14:textId="77777777" w:rsidR="006D2DAD" w:rsidRDefault="009D1ED0">
      <w:pPr>
        <w:tabs>
          <w:tab w:val="left" w:pos="8222"/>
        </w:tabs>
        <w:ind w:left="709" w:right="899"/>
        <w:jc w:val="both"/>
        <w:rPr>
          <w:rFonts w:ascii="Palatino Linotype" w:eastAsia="Calibri" w:hAnsi="Palatino Linotype" w:cs="Arial"/>
          <w:b/>
          <w:i/>
          <w:sz w:val="22"/>
          <w:szCs w:val="22"/>
          <w:lang w:eastAsia="es-MX"/>
        </w:rPr>
      </w:pPr>
      <w:r>
        <w:rPr>
          <w:rFonts w:ascii="Palatino Linotype" w:eastAsia="Calibri" w:hAnsi="Palatino Linotype" w:cs="Arial"/>
          <w:i/>
          <w:sz w:val="22"/>
          <w:szCs w:val="22"/>
          <w:lang w:eastAsia="es-MX"/>
        </w:rPr>
        <w:t xml:space="preserve">En otra perspectiva, </w:t>
      </w:r>
      <w:r>
        <w:rPr>
          <w:rFonts w:ascii="Palatino Linotype" w:eastAsia="Calibri" w:hAnsi="Palatino Linotype" w:cs="Arial"/>
          <w:b/>
          <w:i/>
          <w:sz w:val="22"/>
          <w:szCs w:val="22"/>
          <w:lang w:eastAsia="es-MX"/>
        </w:rPr>
        <w:t>el presupuesto puede definirse como “la expresión contable de los gastos de un determinado período, obteniendo los límites de autorización por parte del Cabildo para cumplir con los fines políticos, económicos y sociales para dar cumplimiento al mandato legal”.</w:t>
      </w:r>
    </w:p>
    <w:p w14:paraId="2F4C90ED" w14:textId="77777777" w:rsidR="006D2DAD" w:rsidRDefault="006D2DAD">
      <w:pPr>
        <w:tabs>
          <w:tab w:val="left" w:pos="8222"/>
        </w:tabs>
        <w:ind w:left="709" w:right="899"/>
        <w:jc w:val="both"/>
        <w:rPr>
          <w:rFonts w:ascii="Palatino Linotype" w:eastAsia="Calibri" w:hAnsi="Palatino Linotype" w:cs="Arial"/>
          <w:b/>
          <w:i/>
          <w:sz w:val="22"/>
          <w:szCs w:val="22"/>
          <w:lang w:eastAsia="es-MX"/>
        </w:rPr>
      </w:pPr>
    </w:p>
    <w:p w14:paraId="2760931D" w14:textId="77777777" w:rsidR="006D2DAD" w:rsidRDefault="009D1ED0">
      <w:pPr>
        <w:tabs>
          <w:tab w:val="left" w:pos="8222"/>
        </w:tabs>
        <w:ind w:left="709" w:right="899"/>
        <w:jc w:val="both"/>
        <w:rPr>
          <w:rFonts w:ascii="Palatino Linotype" w:eastAsia="Calibri" w:hAnsi="Palatino Linotype" w:cs="Arial"/>
          <w:b/>
          <w:i/>
          <w:sz w:val="22"/>
          <w:szCs w:val="22"/>
          <w:lang w:eastAsia="es-MX"/>
        </w:rPr>
      </w:pPr>
      <w:r>
        <w:rPr>
          <w:rFonts w:ascii="Palatino Linotype" w:eastAsia="Calibri" w:hAnsi="Palatino Linotype" w:cs="Arial"/>
          <w:i/>
          <w:sz w:val="22"/>
          <w:szCs w:val="22"/>
          <w:lang w:eastAsia="es-MX"/>
        </w:rPr>
        <w:t xml:space="preserve">Para efecto de este manual, </w:t>
      </w:r>
      <w:r>
        <w:rPr>
          <w:rFonts w:ascii="Palatino Linotype" w:eastAsia="Calibri" w:hAnsi="Palatino Linotype" w:cs="Arial"/>
          <w:b/>
          <w:i/>
          <w:sz w:val="22"/>
          <w:szCs w:val="22"/>
          <w:lang w:eastAsia="es-MX"/>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14:paraId="3EF89029" w14:textId="77777777" w:rsidR="006D2DAD" w:rsidRDefault="006D2DAD">
      <w:pPr>
        <w:tabs>
          <w:tab w:val="left" w:pos="8222"/>
        </w:tabs>
        <w:ind w:left="709" w:right="899"/>
        <w:jc w:val="both"/>
        <w:rPr>
          <w:rFonts w:ascii="Palatino Linotype" w:eastAsia="Calibri" w:hAnsi="Palatino Linotype" w:cs="Arial"/>
          <w:b/>
          <w:i/>
          <w:sz w:val="22"/>
          <w:szCs w:val="22"/>
          <w:lang w:eastAsia="es-MX"/>
        </w:rPr>
      </w:pPr>
    </w:p>
    <w:p w14:paraId="60BF3974" w14:textId="77777777" w:rsidR="006D2DAD" w:rsidRDefault="009D1ED0">
      <w:pPr>
        <w:tabs>
          <w:tab w:val="left" w:pos="8222"/>
        </w:tabs>
        <w:ind w:left="709" w:right="899"/>
        <w:jc w:val="both"/>
        <w:rPr>
          <w:rFonts w:ascii="Palatino Linotype" w:eastAsia="Calibri" w:hAnsi="Palatino Linotype" w:cs="Arial"/>
          <w:i/>
          <w:sz w:val="22"/>
          <w:szCs w:val="22"/>
          <w:lang w:eastAsia="es-MX"/>
        </w:rPr>
      </w:pPr>
      <w:r>
        <w:rPr>
          <w:rFonts w:ascii="Palatino Linotype" w:eastAsia="Calibri" w:hAnsi="Palatino Linotype" w:cs="Arial"/>
          <w:i/>
          <w:sz w:val="22"/>
          <w:szCs w:val="22"/>
          <w:lang w:eastAsia="es-MX"/>
        </w:rPr>
        <w:t xml:space="preserve">El presupuesto público involucra los </w:t>
      </w:r>
      <w:r>
        <w:rPr>
          <w:rFonts w:ascii="Palatino Linotype" w:eastAsia="Calibri" w:hAnsi="Palatino Linotype" w:cs="Arial"/>
          <w:b/>
          <w:i/>
          <w:sz w:val="22"/>
          <w:szCs w:val="22"/>
          <w:lang w:eastAsia="es-MX"/>
        </w:rPr>
        <w:t>planes, políticas, programas, proyectos, estrategias y objetivos del municipio,</w:t>
      </w:r>
      <w:r>
        <w:rPr>
          <w:rFonts w:ascii="Palatino Linotype" w:eastAsia="Calibri" w:hAnsi="Palatino Linotype" w:cs="Arial"/>
          <w:i/>
          <w:sz w:val="22"/>
          <w:szCs w:val="22"/>
          <w:lang w:eastAsia="es-MX"/>
        </w:rPr>
        <w:t xml:space="preserve"> como medio efectivo de control del gasto público y en ellos se fundamentan las diferentes alternativas de asignación de recursos para gastos e inversiones.</w:t>
      </w:r>
    </w:p>
    <w:p w14:paraId="230BF8B3" w14:textId="77777777" w:rsidR="006D2DAD" w:rsidRDefault="006D2DAD">
      <w:pPr>
        <w:tabs>
          <w:tab w:val="left" w:pos="8222"/>
        </w:tabs>
        <w:ind w:left="709" w:right="899"/>
        <w:jc w:val="both"/>
        <w:rPr>
          <w:rFonts w:ascii="Palatino Linotype" w:eastAsia="Calibri" w:hAnsi="Palatino Linotype" w:cs="Arial"/>
          <w:i/>
          <w:sz w:val="22"/>
          <w:szCs w:val="22"/>
          <w:lang w:eastAsia="es-MX"/>
        </w:rPr>
      </w:pPr>
    </w:p>
    <w:p w14:paraId="1D50B18A" w14:textId="77777777" w:rsidR="006D2DAD" w:rsidRDefault="009D1ED0">
      <w:pPr>
        <w:tabs>
          <w:tab w:val="left" w:pos="8222"/>
        </w:tabs>
        <w:ind w:left="709" w:right="899"/>
        <w:jc w:val="both"/>
        <w:rPr>
          <w:rFonts w:ascii="Palatino Linotype" w:eastAsia="Calibri" w:hAnsi="Palatino Linotype" w:cs="Arial"/>
          <w:i/>
          <w:sz w:val="22"/>
          <w:szCs w:val="22"/>
          <w:lang w:eastAsia="es-MX"/>
        </w:rPr>
      </w:pPr>
      <w:r>
        <w:rPr>
          <w:rFonts w:ascii="Palatino Linotype" w:eastAsia="Calibri" w:hAnsi="Palatino Linotype" w:cs="Arial"/>
          <w:i/>
          <w:sz w:val="22"/>
          <w:szCs w:val="22"/>
          <w:lang w:eastAsia="es-MX"/>
        </w:rPr>
        <w:lastRenderedPageBreak/>
        <w:t>Para las administraciones municipales, el Presupuesto basado en Resultados (PbR),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p>
    <w:p w14:paraId="3BB7ABB0" w14:textId="77777777" w:rsidR="006D2DAD" w:rsidRDefault="009D1ED0">
      <w:pPr>
        <w:tabs>
          <w:tab w:val="left" w:pos="8222"/>
        </w:tabs>
        <w:ind w:left="709" w:right="899"/>
        <w:jc w:val="both"/>
        <w:rPr>
          <w:rFonts w:ascii="Palatino Linotype" w:eastAsia="Calibri" w:hAnsi="Palatino Linotype" w:cs="Arial"/>
          <w:i/>
          <w:sz w:val="22"/>
          <w:szCs w:val="22"/>
          <w:lang w:eastAsia="es-MX"/>
        </w:rPr>
      </w:pPr>
      <w:r>
        <w:rPr>
          <w:rFonts w:ascii="Palatino Linotype" w:eastAsia="Calibri" w:hAnsi="Palatino Linotype" w:cs="Arial"/>
          <w:i/>
          <w:sz w:val="22"/>
          <w:szCs w:val="22"/>
          <w:lang w:eastAsia="es-MX"/>
        </w:rPr>
        <w:t>…”</w:t>
      </w:r>
    </w:p>
    <w:p w14:paraId="10424D64" w14:textId="77777777" w:rsidR="006D2DAD" w:rsidRDefault="009D1ED0">
      <w:pPr>
        <w:tabs>
          <w:tab w:val="left" w:pos="8222"/>
        </w:tabs>
        <w:ind w:left="709" w:right="899"/>
        <w:jc w:val="both"/>
        <w:rPr>
          <w:rFonts w:ascii="Palatino Linotype" w:eastAsia="Calibri" w:hAnsi="Palatino Linotype" w:cs="Arial"/>
          <w:i/>
          <w:sz w:val="22"/>
          <w:szCs w:val="22"/>
          <w:lang w:eastAsia="es-MX"/>
        </w:rPr>
      </w:pPr>
      <w:r>
        <w:rPr>
          <w:rFonts w:ascii="Palatino Linotype" w:eastAsia="Calibri" w:hAnsi="Palatino Linotype" w:cs="Arial"/>
          <w:i/>
          <w:sz w:val="22"/>
          <w:szCs w:val="22"/>
          <w:lang w:eastAsia="es-MX"/>
        </w:rPr>
        <w:t>(Énfasis añadido)</w:t>
      </w:r>
    </w:p>
    <w:p w14:paraId="5A9FAF9F" w14:textId="77777777" w:rsidR="006D2DAD" w:rsidRDefault="006D2DAD">
      <w:pPr>
        <w:tabs>
          <w:tab w:val="left" w:pos="8222"/>
        </w:tabs>
        <w:spacing w:line="360" w:lineRule="auto"/>
        <w:ind w:left="851" w:right="1134"/>
        <w:jc w:val="both"/>
        <w:rPr>
          <w:rFonts w:ascii="Palatino Linotype" w:eastAsia="Calibri" w:hAnsi="Palatino Linotype" w:cs="Arial"/>
          <w:sz w:val="22"/>
          <w:szCs w:val="22"/>
          <w:lang w:eastAsia="es-MX"/>
        </w:rPr>
      </w:pPr>
    </w:p>
    <w:p w14:paraId="3B214CBD" w14:textId="77777777" w:rsidR="006D2DAD" w:rsidRDefault="009D1ED0">
      <w:pPr>
        <w:spacing w:line="360" w:lineRule="auto"/>
        <w:ind w:right="51"/>
        <w:jc w:val="both"/>
        <w:rPr>
          <w:rFonts w:ascii="Palatino Linotype" w:hAnsi="Palatino Linotype" w:cs="Arial"/>
        </w:rPr>
      </w:pPr>
      <w:r>
        <w:rPr>
          <w:rFonts w:ascii="Palatino Linotype" w:hAnsi="Palatino Linotype" w:cs="Arial"/>
        </w:rPr>
        <w:t xml:space="preserve">De lo expuesto se colige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municipal, debe estar basado en resultados (PbR).  </w:t>
      </w:r>
    </w:p>
    <w:p w14:paraId="0789D0AC" w14:textId="77777777" w:rsidR="006D2DAD" w:rsidRDefault="006D2DAD">
      <w:pPr>
        <w:spacing w:line="360" w:lineRule="auto"/>
        <w:jc w:val="both"/>
        <w:rPr>
          <w:rFonts w:ascii="Palatino Linotype" w:hAnsi="Palatino Linotype" w:cs="Arial"/>
        </w:rPr>
      </w:pPr>
    </w:p>
    <w:p w14:paraId="4D16FA13" w14:textId="77777777" w:rsidR="006D2DAD" w:rsidRDefault="009D1ED0">
      <w:pPr>
        <w:spacing w:line="360" w:lineRule="auto"/>
        <w:ind w:right="51"/>
        <w:jc w:val="both"/>
        <w:rPr>
          <w:rFonts w:ascii="Palatino Linotype" w:hAnsi="Palatino Linotype" w:cs="Arial"/>
        </w:rPr>
      </w:pPr>
      <w:r>
        <w:rPr>
          <w:rFonts w:ascii="Palatino Linotype" w:hAnsi="Palatino Linotype" w:cs="Arial"/>
        </w:rPr>
        <w:t xml:space="preserve">Ahora bien, conforme a dicho Manual el Clasificador por Objeto del Gasto es el documento armonizado que ordena e identifica en forma genérica, homogénea y coherente el registro del gasto por los conceptos de servicios personales, materiales y suministros, </w:t>
      </w:r>
      <w:r>
        <w:rPr>
          <w:rFonts w:ascii="Palatino Linotype" w:hAnsi="Palatino Linotype" w:cs="Arial"/>
          <w:b/>
        </w:rPr>
        <w:t>servicios generales</w:t>
      </w:r>
      <w:r>
        <w:rPr>
          <w:rFonts w:ascii="Palatino Linotype" w:hAnsi="Palatino Linotype" w:cs="Arial"/>
        </w:rPr>
        <w:t xml:space="preserve">, transferencias, asignaciones subsidios y otras ayudas, bienes muebles, inmuebles e intangibles, inversión pública, inversiones financieras y otras provisiones, participaciones y aportaciones federales, y deuda pública, </w:t>
      </w:r>
      <w:r>
        <w:rPr>
          <w:rFonts w:ascii="Palatino Linotype" w:hAnsi="Palatino Linotype" w:cs="Arial"/>
          <w:b/>
        </w:rPr>
        <w:t>que requieren las dependencias, entidades públicas</w:t>
      </w:r>
      <w:r>
        <w:rPr>
          <w:rFonts w:ascii="Palatino Linotype" w:hAnsi="Palatino Linotype" w:cs="Arial"/>
        </w:rPr>
        <w:t>, así como los Municipios, para cumplir con los objetivos y programas señalados en el Plan de Desarrollo del Estado de México vigente y en el Plan de Desarrollo Municipal, respectivamente.</w:t>
      </w:r>
    </w:p>
    <w:p w14:paraId="05848F76" w14:textId="77777777" w:rsidR="006D2DAD" w:rsidRDefault="009D1ED0">
      <w:pPr>
        <w:spacing w:line="360" w:lineRule="auto"/>
        <w:ind w:right="51"/>
        <w:jc w:val="both"/>
        <w:rPr>
          <w:rFonts w:ascii="Palatino Linotype" w:hAnsi="Palatino Linotype" w:cs="Arial"/>
        </w:rPr>
      </w:pPr>
      <w:r>
        <w:rPr>
          <w:rFonts w:ascii="Palatino Linotype" w:hAnsi="Palatino Linotype" w:cs="Arial"/>
        </w:rPr>
        <w:lastRenderedPageBreak/>
        <w:t xml:space="preserve">Por su parte, la estructura del Clasificador por Objeto del Gasto se diseñó con un nivel de desagregación que permite que sus cuentas faciliten el registro único de todas las transacciones con incidencia económica – financiera es por ello que la armonización se realiza a tercer dígito que corresponde a la partida genérica, dejando en poder de las entidades federativas, la desagregación e identificación de la partida específica, dando origen a la siguiente estructura: </w:t>
      </w:r>
    </w:p>
    <w:p w14:paraId="49804C34" w14:textId="77777777" w:rsidR="006D2DAD" w:rsidRDefault="006D2DAD">
      <w:pPr>
        <w:spacing w:line="360" w:lineRule="auto"/>
        <w:ind w:right="51"/>
        <w:jc w:val="both"/>
        <w:rPr>
          <w:rFonts w:ascii="Palatino Linotype" w:hAnsi="Palatino Linotype" w:cs="Arial"/>
        </w:rPr>
      </w:pPr>
    </w:p>
    <w:p w14:paraId="59F8326B" w14:textId="77777777" w:rsidR="006D2DAD" w:rsidRDefault="009D1ED0">
      <w:pPr>
        <w:spacing w:line="360" w:lineRule="auto"/>
        <w:ind w:right="51"/>
        <w:jc w:val="center"/>
        <w:rPr>
          <w:rFonts w:ascii="Palatino Linotype" w:hAnsi="Palatino Linotype" w:cs="Arial"/>
        </w:rPr>
      </w:pPr>
      <w:r>
        <w:rPr>
          <w:noProof/>
          <w:lang w:eastAsia="es-MX"/>
        </w:rPr>
        <w:drawing>
          <wp:inline distT="0" distB="0" distL="0" distR="0" wp14:anchorId="570F5D1D" wp14:editId="037408D9">
            <wp:extent cx="4483100" cy="1078230"/>
            <wp:effectExtent l="0" t="0" r="0" b="0"/>
            <wp:docPr id="2"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3"/>
                    <pic:cNvPicPr>
                      <a:picLocks noChangeAspect="1" noChangeArrowheads="1"/>
                    </pic:cNvPicPr>
                  </pic:nvPicPr>
                  <pic:blipFill>
                    <a:blip r:embed="rId10"/>
                    <a:stretch>
                      <a:fillRect/>
                    </a:stretch>
                  </pic:blipFill>
                  <pic:spPr bwMode="auto">
                    <a:xfrm>
                      <a:off x="0" y="0"/>
                      <a:ext cx="4483100" cy="1078230"/>
                    </a:xfrm>
                    <a:prstGeom prst="rect">
                      <a:avLst/>
                    </a:prstGeom>
                  </pic:spPr>
                </pic:pic>
              </a:graphicData>
            </a:graphic>
          </wp:inline>
        </w:drawing>
      </w:r>
    </w:p>
    <w:p w14:paraId="21B3104F" w14:textId="77777777" w:rsidR="006D2DAD" w:rsidRDefault="006D2DAD">
      <w:pPr>
        <w:ind w:right="51"/>
        <w:jc w:val="center"/>
        <w:rPr>
          <w:rFonts w:ascii="Palatino Linotype" w:hAnsi="Palatino Linotype" w:cs="Arial"/>
        </w:rPr>
      </w:pPr>
    </w:p>
    <w:p w14:paraId="6D856D94" w14:textId="77777777" w:rsidR="006D2DAD" w:rsidRDefault="009D1ED0">
      <w:pPr>
        <w:tabs>
          <w:tab w:val="left" w:pos="8222"/>
        </w:tabs>
        <w:ind w:left="709" w:right="899"/>
        <w:jc w:val="both"/>
        <w:rPr>
          <w:rFonts w:ascii="Palatino Linotype" w:eastAsia="Calibri" w:hAnsi="Palatino Linotype" w:cs="Arial"/>
          <w:i/>
          <w:sz w:val="22"/>
          <w:szCs w:val="22"/>
          <w:lang w:eastAsia="es-MX"/>
        </w:rPr>
      </w:pPr>
      <w:r>
        <w:rPr>
          <w:rFonts w:ascii="Palatino Linotype" w:eastAsia="Calibri" w:hAnsi="Palatino Linotype" w:cs="Arial"/>
          <w:b/>
          <w:i/>
          <w:sz w:val="22"/>
          <w:szCs w:val="22"/>
          <w:lang w:eastAsia="es-MX"/>
        </w:rPr>
        <w:t xml:space="preserve">Capítulo: </w:t>
      </w:r>
      <w:r>
        <w:rPr>
          <w:rFonts w:ascii="Palatino Linotype" w:eastAsia="Calibri" w:hAnsi="Palatino Linotype" w:cs="Arial"/>
          <w:i/>
          <w:sz w:val="22"/>
          <w:szCs w:val="22"/>
          <w:lang w:eastAsia="es-MX"/>
        </w:rPr>
        <w:t xml:space="preserve">Es el mayor nivel de agregación que identifica el conjunto homogéneo y ordenado de los bienes y servicios requeridos por los entes públicos. </w:t>
      </w:r>
    </w:p>
    <w:p w14:paraId="32C9C086" w14:textId="77777777" w:rsidR="006D2DAD" w:rsidRDefault="009D1ED0">
      <w:pPr>
        <w:tabs>
          <w:tab w:val="left" w:pos="8222"/>
        </w:tabs>
        <w:ind w:left="709" w:right="899"/>
        <w:jc w:val="both"/>
        <w:rPr>
          <w:rFonts w:ascii="Palatino Linotype" w:eastAsia="Calibri" w:hAnsi="Palatino Linotype" w:cs="Arial"/>
          <w:i/>
          <w:sz w:val="22"/>
          <w:szCs w:val="22"/>
          <w:lang w:eastAsia="es-MX"/>
        </w:rPr>
      </w:pPr>
      <w:r>
        <w:rPr>
          <w:rFonts w:ascii="Palatino Linotype" w:eastAsia="Calibri" w:hAnsi="Palatino Linotype" w:cs="Arial"/>
          <w:b/>
          <w:i/>
          <w:sz w:val="22"/>
          <w:szCs w:val="22"/>
          <w:lang w:eastAsia="es-MX"/>
        </w:rPr>
        <w:t>Concepto:</w:t>
      </w:r>
      <w:r>
        <w:rPr>
          <w:rFonts w:ascii="Palatino Linotype" w:eastAsia="Calibri" w:hAnsi="Palatino Linotype" w:cs="Arial"/>
          <w:i/>
          <w:sz w:val="22"/>
          <w:szCs w:val="22"/>
          <w:lang w:eastAsia="es-MX"/>
        </w:rPr>
        <w:t xml:space="preserve"> Son subconjuntos homogéneos y ordenados en forma específica, producto de la desagregación de los bienes y servicios, incluidos en cada capítulo. </w:t>
      </w:r>
    </w:p>
    <w:p w14:paraId="00EBB4F7" w14:textId="77777777" w:rsidR="006D2DAD" w:rsidRDefault="009D1ED0">
      <w:pPr>
        <w:tabs>
          <w:tab w:val="left" w:pos="8222"/>
        </w:tabs>
        <w:ind w:left="709" w:right="899"/>
        <w:jc w:val="both"/>
        <w:rPr>
          <w:rFonts w:ascii="Palatino Linotype" w:eastAsia="Calibri" w:hAnsi="Palatino Linotype" w:cs="Arial"/>
          <w:i/>
          <w:sz w:val="22"/>
          <w:szCs w:val="22"/>
          <w:lang w:eastAsia="es-MX"/>
        </w:rPr>
      </w:pPr>
      <w:r>
        <w:rPr>
          <w:rFonts w:ascii="Palatino Linotype" w:eastAsia="Calibri" w:hAnsi="Palatino Linotype" w:cs="Arial"/>
          <w:b/>
          <w:i/>
          <w:sz w:val="22"/>
          <w:szCs w:val="22"/>
          <w:lang w:eastAsia="es-MX"/>
        </w:rPr>
        <w:t>Partida:</w:t>
      </w:r>
      <w:r>
        <w:rPr>
          <w:rFonts w:ascii="Palatino Linotype" w:eastAsia="Calibri" w:hAnsi="Palatino Linotype" w:cs="Arial"/>
          <w:i/>
          <w:sz w:val="22"/>
          <w:szCs w:val="22"/>
          <w:lang w:eastAsia="es-MX"/>
        </w:rPr>
        <w:t xml:space="preserve"> Es el nivel de agregación más específico en el cual se describen las expresiones concretas y detalladas de los bienes y servicios que se adquieren y se compone de:</w:t>
      </w:r>
    </w:p>
    <w:p w14:paraId="6D8A2ADD" w14:textId="77777777" w:rsidR="006D2DAD" w:rsidRDefault="009D1ED0">
      <w:pPr>
        <w:tabs>
          <w:tab w:val="left" w:pos="709"/>
        </w:tabs>
        <w:ind w:left="709" w:right="899"/>
        <w:contextualSpacing/>
        <w:jc w:val="both"/>
        <w:rPr>
          <w:rFonts w:ascii="Palatino Linotype" w:eastAsia="Calibri" w:hAnsi="Palatino Linotype" w:cs="Arial"/>
          <w:i/>
          <w:sz w:val="22"/>
          <w:szCs w:val="22"/>
          <w:lang w:eastAsia="es-MX"/>
        </w:rPr>
      </w:pPr>
      <w:r>
        <w:rPr>
          <w:rFonts w:ascii="Palatino Linotype" w:eastAsia="Calibri" w:hAnsi="Palatino Linotype" w:cs="Arial"/>
          <w:b/>
          <w:i/>
          <w:sz w:val="22"/>
          <w:szCs w:val="22"/>
          <w:lang w:eastAsia="es-MX"/>
        </w:rPr>
        <w:t>a) La Partida Genérica</w:t>
      </w:r>
      <w:r>
        <w:rPr>
          <w:rFonts w:ascii="Palatino Linotype" w:eastAsia="Calibri" w:hAnsi="Palatino Linotype" w:cs="Arial"/>
          <w:i/>
          <w:sz w:val="22"/>
          <w:szCs w:val="22"/>
          <w:lang w:eastAsia="es-MX"/>
        </w:rPr>
        <w:t xml:space="preserve"> se refiere al tercer dígito, el cual logrará la armonización a todos los niveles de gobierno. </w:t>
      </w:r>
    </w:p>
    <w:p w14:paraId="689B56E5" w14:textId="77777777" w:rsidR="006D2DAD" w:rsidRDefault="009D1ED0">
      <w:pPr>
        <w:tabs>
          <w:tab w:val="left" w:pos="709"/>
        </w:tabs>
        <w:ind w:left="709" w:right="899"/>
        <w:contextualSpacing/>
        <w:jc w:val="both"/>
        <w:rPr>
          <w:rFonts w:ascii="Palatino Linotype" w:eastAsia="Calibri" w:hAnsi="Palatino Linotype" w:cs="Arial"/>
          <w:i/>
          <w:sz w:val="22"/>
          <w:szCs w:val="22"/>
          <w:lang w:eastAsia="es-MX"/>
        </w:rPr>
      </w:pPr>
      <w:r>
        <w:rPr>
          <w:rFonts w:ascii="Palatino Linotype" w:eastAsia="Calibri" w:hAnsi="Palatino Linotype" w:cs="Arial"/>
          <w:b/>
          <w:i/>
          <w:sz w:val="22"/>
          <w:szCs w:val="22"/>
          <w:lang w:eastAsia="es-MX"/>
        </w:rPr>
        <w:t>b) La Partida Específica</w:t>
      </w:r>
      <w:r>
        <w:rPr>
          <w:rFonts w:ascii="Palatino Linotype" w:eastAsia="Calibri" w:hAnsi="Palatino Linotype" w:cs="Arial"/>
          <w:i/>
          <w:sz w:val="22"/>
          <w:szCs w:val="22"/>
          <w:lang w:eastAsia="es-MX"/>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 </w:t>
      </w:r>
    </w:p>
    <w:p w14:paraId="2A618940" w14:textId="77777777" w:rsidR="006D2DAD" w:rsidRDefault="006D2DAD">
      <w:pPr>
        <w:spacing w:line="360" w:lineRule="auto"/>
        <w:jc w:val="both"/>
        <w:rPr>
          <w:rFonts w:ascii="Palatino Linotype" w:hAnsi="Palatino Linotype" w:cs="Arial"/>
        </w:rPr>
      </w:pPr>
    </w:p>
    <w:p w14:paraId="7ADB31F7" w14:textId="77777777" w:rsidR="006D2DAD" w:rsidRDefault="009D1ED0">
      <w:pPr>
        <w:tabs>
          <w:tab w:val="left" w:pos="709"/>
        </w:tabs>
        <w:spacing w:line="360" w:lineRule="auto"/>
        <w:jc w:val="both"/>
        <w:rPr>
          <w:rFonts w:ascii="Palatino Linotype" w:eastAsia="Calibri" w:hAnsi="Palatino Linotype"/>
          <w:lang w:eastAsia="en-US"/>
        </w:rPr>
      </w:pPr>
      <w:r>
        <w:rPr>
          <w:rFonts w:ascii="Palatino Linotype" w:eastAsia="Calibri" w:hAnsi="Palatino Linotype"/>
          <w:lang w:eastAsia="en-US"/>
        </w:rPr>
        <w:t>Ahora bien, el artículo 304 dispone que la presentación del Proyecto de Presupuesto de Egresos, a nivel municipal, deberá incluir, entre otras cosas lo siguiente:</w:t>
      </w:r>
    </w:p>
    <w:p w14:paraId="4618C924" w14:textId="77777777" w:rsidR="006D2DAD" w:rsidRDefault="006D2DAD">
      <w:pPr>
        <w:tabs>
          <w:tab w:val="left" w:pos="8222"/>
        </w:tabs>
        <w:spacing w:line="360" w:lineRule="auto"/>
        <w:ind w:left="851" w:right="1134"/>
        <w:jc w:val="both"/>
        <w:rPr>
          <w:rFonts w:ascii="Palatino Linotype" w:hAnsi="Palatino Linotype"/>
          <w:i/>
          <w:sz w:val="22"/>
          <w:szCs w:val="22"/>
        </w:rPr>
      </w:pPr>
    </w:p>
    <w:p w14:paraId="3FE94005" w14:textId="77777777" w:rsidR="006D2DAD" w:rsidRDefault="009D1ED0">
      <w:pPr>
        <w:tabs>
          <w:tab w:val="left" w:pos="8222"/>
        </w:tabs>
        <w:ind w:left="709" w:right="899"/>
        <w:jc w:val="both"/>
        <w:rPr>
          <w:rFonts w:ascii="Palatino Linotype" w:hAnsi="Palatino Linotype"/>
          <w:i/>
          <w:sz w:val="22"/>
          <w:szCs w:val="22"/>
        </w:rPr>
      </w:pPr>
      <w:r>
        <w:rPr>
          <w:rFonts w:ascii="Palatino Linotype" w:hAnsi="Palatino Linotype"/>
          <w:i/>
          <w:sz w:val="22"/>
          <w:szCs w:val="22"/>
        </w:rPr>
        <w:lastRenderedPageBreak/>
        <w:t>“</w:t>
      </w:r>
      <w:r>
        <w:rPr>
          <w:rFonts w:ascii="Palatino Linotype" w:hAnsi="Palatino Linotype"/>
          <w:b/>
          <w:i/>
          <w:sz w:val="22"/>
          <w:szCs w:val="22"/>
        </w:rPr>
        <w:t>Artículo 304.-</w:t>
      </w:r>
      <w:r>
        <w:rPr>
          <w:rFonts w:ascii="Palatino Linotype" w:hAnsi="Palatino Linotype"/>
          <w:i/>
          <w:sz w:val="22"/>
          <w:szCs w:val="22"/>
        </w:rPr>
        <w:t xml:space="preserve"> La presentación del Proyecto de Presupuesto de Egresos, tanto a nivel estatal como municipal, deberá incluir, lo siguiente:</w:t>
      </w:r>
    </w:p>
    <w:p w14:paraId="7249E6C4" w14:textId="77777777" w:rsidR="006D2DAD" w:rsidRDefault="009D1ED0">
      <w:pPr>
        <w:tabs>
          <w:tab w:val="left" w:pos="8222"/>
        </w:tabs>
        <w:ind w:left="709" w:right="899"/>
        <w:jc w:val="both"/>
        <w:rPr>
          <w:rFonts w:ascii="Palatino Linotype" w:hAnsi="Palatino Linotype"/>
          <w:i/>
          <w:sz w:val="22"/>
          <w:szCs w:val="22"/>
        </w:rPr>
      </w:pPr>
      <w:r>
        <w:rPr>
          <w:rFonts w:ascii="Palatino Linotype" w:hAnsi="Palatino Linotype"/>
          <w:i/>
          <w:sz w:val="22"/>
          <w:szCs w:val="22"/>
        </w:rPr>
        <w:t>(…)</w:t>
      </w:r>
    </w:p>
    <w:p w14:paraId="1826DD13" w14:textId="77777777" w:rsidR="006D2DAD" w:rsidRDefault="009D1ED0">
      <w:pPr>
        <w:tabs>
          <w:tab w:val="left" w:pos="8222"/>
        </w:tabs>
        <w:ind w:left="709" w:right="899"/>
        <w:jc w:val="both"/>
        <w:rPr>
          <w:rFonts w:ascii="Palatino Linotype" w:eastAsia="Calibri" w:hAnsi="Palatino Linotype"/>
          <w:i/>
          <w:sz w:val="22"/>
          <w:szCs w:val="22"/>
          <w:lang w:eastAsia="en-US"/>
        </w:rPr>
      </w:pPr>
      <w:r>
        <w:rPr>
          <w:rFonts w:ascii="Palatino Linotype" w:eastAsia="Calibri" w:hAnsi="Palatino Linotype"/>
          <w:i/>
          <w:sz w:val="22"/>
          <w:szCs w:val="22"/>
          <w:lang w:eastAsia="en-US"/>
        </w:rPr>
        <w:t xml:space="preserve">VII. Estimaciones de egresos, por cada una de sus fuentes, agrupados de la siguiente forma: </w:t>
      </w:r>
    </w:p>
    <w:p w14:paraId="25FBDCB9" w14:textId="77777777" w:rsidR="006D2DAD" w:rsidRDefault="009D1ED0">
      <w:pPr>
        <w:tabs>
          <w:tab w:val="left" w:pos="8222"/>
        </w:tabs>
        <w:ind w:left="709" w:right="899"/>
        <w:jc w:val="both"/>
        <w:rPr>
          <w:rFonts w:ascii="Palatino Linotype" w:eastAsia="Calibri" w:hAnsi="Palatino Linotype"/>
          <w:i/>
          <w:sz w:val="22"/>
          <w:szCs w:val="22"/>
          <w:lang w:eastAsia="en-US"/>
        </w:rPr>
      </w:pPr>
      <w:r>
        <w:rPr>
          <w:rFonts w:ascii="Palatino Linotype" w:eastAsia="Calibri" w:hAnsi="Palatino Linotype"/>
          <w:i/>
          <w:sz w:val="22"/>
          <w:szCs w:val="22"/>
          <w:lang w:eastAsia="en-US"/>
        </w:rPr>
        <w:t xml:space="preserve">1.- Clasificación Programática a nivel de programas presupuestarios y proyectos. </w:t>
      </w:r>
    </w:p>
    <w:p w14:paraId="4A4F6F3C" w14:textId="77777777" w:rsidR="006D2DAD" w:rsidRDefault="009D1ED0">
      <w:pPr>
        <w:tabs>
          <w:tab w:val="left" w:pos="8222"/>
        </w:tabs>
        <w:ind w:left="709" w:right="899"/>
        <w:jc w:val="both"/>
        <w:rPr>
          <w:rFonts w:ascii="Palatino Linotype" w:eastAsia="Calibri" w:hAnsi="Palatino Linotype"/>
          <w:i/>
          <w:sz w:val="22"/>
          <w:szCs w:val="22"/>
          <w:lang w:eastAsia="en-US"/>
        </w:rPr>
      </w:pPr>
      <w:r>
        <w:rPr>
          <w:rFonts w:ascii="Palatino Linotype" w:eastAsia="Calibri" w:hAnsi="Palatino Linotype"/>
          <w:i/>
          <w:sz w:val="22"/>
          <w:szCs w:val="22"/>
          <w:lang w:eastAsia="en-US"/>
        </w:rPr>
        <w:t>2.- Clasificación Administrativa.</w:t>
      </w:r>
    </w:p>
    <w:p w14:paraId="646B3C51" w14:textId="77777777" w:rsidR="006D2DAD" w:rsidRDefault="009D1ED0">
      <w:pPr>
        <w:tabs>
          <w:tab w:val="left" w:pos="8222"/>
        </w:tabs>
        <w:ind w:left="709" w:right="899"/>
        <w:jc w:val="both"/>
        <w:rPr>
          <w:rFonts w:ascii="Palatino Linotype" w:eastAsia="Calibri" w:hAnsi="Palatino Linotype"/>
          <w:i/>
          <w:sz w:val="22"/>
          <w:szCs w:val="22"/>
          <w:lang w:eastAsia="en-US"/>
        </w:rPr>
      </w:pPr>
      <w:r>
        <w:rPr>
          <w:rFonts w:ascii="Palatino Linotype" w:eastAsia="Calibri" w:hAnsi="Palatino Linotype"/>
          <w:i/>
          <w:sz w:val="22"/>
          <w:szCs w:val="22"/>
          <w:lang w:eastAsia="en-US"/>
        </w:rPr>
        <w:t>3.- Clasificación Económica.</w:t>
      </w:r>
    </w:p>
    <w:p w14:paraId="00F5E25F" w14:textId="77777777" w:rsidR="006D2DAD" w:rsidRDefault="006D2DAD">
      <w:pPr>
        <w:tabs>
          <w:tab w:val="left" w:pos="8222"/>
        </w:tabs>
        <w:spacing w:line="360" w:lineRule="auto"/>
        <w:ind w:left="851" w:right="1134"/>
        <w:jc w:val="both"/>
        <w:rPr>
          <w:rFonts w:ascii="Palatino Linotype" w:eastAsia="Calibri" w:hAnsi="Palatino Linotype"/>
          <w:i/>
          <w:sz w:val="22"/>
          <w:szCs w:val="22"/>
          <w:lang w:eastAsia="en-US"/>
        </w:rPr>
      </w:pPr>
    </w:p>
    <w:p w14:paraId="73F9FC0C" w14:textId="77777777" w:rsidR="006D2DAD" w:rsidRDefault="009D1ED0">
      <w:pPr>
        <w:tabs>
          <w:tab w:val="left" w:pos="709"/>
        </w:tabs>
        <w:spacing w:line="360" w:lineRule="auto"/>
        <w:jc w:val="both"/>
        <w:rPr>
          <w:rFonts w:ascii="Palatino Linotype" w:eastAsia="Calibri" w:hAnsi="Palatino Linotype"/>
          <w:color w:val="000000"/>
          <w:lang w:eastAsia="en-US"/>
        </w:rPr>
      </w:pPr>
      <w:r>
        <w:rPr>
          <w:rFonts w:ascii="Palatino Linotype" w:eastAsia="Calibri" w:hAnsi="Palatino Linotype"/>
          <w:color w:val="000000"/>
          <w:lang w:eastAsia="en-US"/>
        </w:rPr>
        <w:t xml:space="preserve">Por su parte, el Manual </w:t>
      </w:r>
      <w:r>
        <w:rPr>
          <w:rFonts w:ascii="Palatino Linotype" w:hAnsi="Palatino Linotype" w:cs="Arial"/>
        </w:rPr>
        <w:t xml:space="preserve">para la Planeación, Programación y Presupuestación Municipal para el ejercicio fiscal 2020, precisa que la </w:t>
      </w:r>
      <w:r>
        <w:rPr>
          <w:rFonts w:ascii="Palatino Linotype" w:hAnsi="Palatino Linotype" w:cs="Arial"/>
          <w:i/>
        </w:rPr>
        <w:t xml:space="preserve">Clasificación </w:t>
      </w:r>
      <w:r>
        <w:rPr>
          <w:rFonts w:ascii="Palatino Linotype" w:eastAsia="Calibri" w:hAnsi="Palatino Linotype"/>
          <w:i/>
          <w:color w:val="000000"/>
          <w:lang w:eastAsia="en-US"/>
        </w:rPr>
        <w:t xml:space="preserve">Programática </w:t>
      </w:r>
      <w:r>
        <w:rPr>
          <w:rFonts w:ascii="Palatino Linotype" w:eastAsia="Calibri" w:hAnsi="Palatino Linotype"/>
          <w:color w:val="000000"/>
          <w:lang w:eastAsia="en-US"/>
        </w:rPr>
        <w:t xml:space="preserve">tiene por objeto establecer la clasificación de los programas presupuestarios de los entes públicos, que permitirá organizar en forma representativa y homogénea, las asignaciones de recursos de los Programas presupuestarios. </w:t>
      </w:r>
    </w:p>
    <w:p w14:paraId="584758A3" w14:textId="77777777" w:rsidR="006D2DAD" w:rsidRDefault="006D2DAD">
      <w:pPr>
        <w:spacing w:line="360" w:lineRule="auto"/>
        <w:jc w:val="both"/>
        <w:rPr>
          <w:rFonts w:ascii="Palatino Linotype" w:hAnsi="Palatino Linotype" w:cs="Arial"/>
        </w:rPr>
      </w:pPr>
    </w:p>
    <w:p w14:paraId="44204965" w14:textId="77777777" w:rsidR="006D2DAD" w:rsidRDefault="009D1ED0">
      <w:pPr>
        <w:tabs>
          <w:tab w:val="left" w:pos="709"/>
        </w:tabs>
        <w:spacing w:line="360" w:lineRule="auto"/>
        <w:jc w:val="both"/>
        <w:rPr>
          <w:rFonts w:ascii="Palatino Linotype" w:eastAsia="Calibri" w:hAnsi="Palatino Linotype"/>
          <w:color w:val="000000"/>
          <w:lang w:eastAsia="en-US"/>
        </w:rPr>
      </w:pPr>
      <w:r>
        <w:rPr>
          <w:rFonts w:ascii="Palatino Linotype" w:hAnsi="Palatino Linotype" w:cs="Arial"/>
        </w:rPr>
        <w:t xml:space="preserve">En este sentido la composición del Presupuesto de egresos contempla diversos formatos dentro de los que encontramos los siguientes </w:t>
      </w:r>
      <w:r>
        <w:rPr>
          <w:rFonts w:ascii="Palatino Linotype" w:eastAsia="Calibri" w:hAnsi="Palatino Linotype"/>
          <w:color w:val="000000"/>
          <w:lang w:eastAsia="en-US"/>
        </w:rPr>
        <w:t xml:space="preserve">PbRM-01a Programa Anual Dimensión Administrativa del Gasto, PbRM-01b Programa Anual Descripción del Programa Presupuestario, PbRM-01c Programa Anual de Metas de actividad por Proyecto, PbRM-01d Ficha técnica de diseño de indicadores estratégicos o de gestión, PbRM-01e Matriz de indicadores para resultados por programa presupuestario y dependencia general, PbRM-02a Calendarización de Metas de actividad por Proyecto, PbRM-03a Presupuesto de Ingresos Detallado, PbRM-03b Caratula de Presupuesto de Ingresos, </w:t>
      </w:r>
      <w:r>
        <w:rPr>
          <w:rFonts w:ascii="Palatino Linotype" w:eastAsia="Calibri" w:hAnsi="Palatino Linotype"/>
          <w:b/>
          <w:lang w:eastAsia="en-US"/>
        </w:rPr>
        <w:t>PbRM-04a Presupuesto de Egresos Detallado</w:t>
      </w:r>
      <w:r>
        <w:rPr>
          <w:rFonts w:ascii="Palatino Linotype" w:eastAsia="Calibri" w:hAnsi="Palatino Linotype"/>
          <w:b/>
          <w:color w:val="000000"/>
          <w:lang w:eastAsia="en-US"/>
        </w:rPr>
        <w:t>,</w:t>
      </w:r>
      <w:r>
        <w:rPr>
          <w:rFonts w:ascii="Palatino Linotype" w:eastAsia="Calibri" w:hAnsi="Palatino Linotype"/>
          <w:color w:val="000000"/>
          <w:lang w:eastAsia="en-US"/>
        </w:rPr>
        <w:t xml:space="preserve"> PbRM-04b </w:t>
      </w:r>
      <w:r>
        <w:rPr>
          <w:rFonts w:ascii="Palatino Linotype" w:eastAsia="Calibri" w:hAnsi="Palatino Linotype"/>
          <w:b/>
          <w:color w:val="000000"/>
          <w:lang w:eastAsia="en-US"/>
        </w:rPr>
        <w:t>Presupuesto de Egresos por Objeto del Gasto,</w:t>
      </w:r>
      <w:r>
        <w:rPr>
          <w:rFonts w:ascii="Palatino Linotype" w:eastAsia="Calibri" w:hAnsi="Palatino Linotype"/>
          <w:color w:val="000000"/>
          <w:lang w:eastAsia="en-US"/>
        </w:rPr>
        <w:t xml:space="preserve"> PbRM-04c Presupuesto de Egresos Global Calendarizado, PbRM-04d Caratula de Presupuesto de Egresos, PbRM-05 Tabulador </w:t>
      </w:r>
      <w:r>
        <w:rPr>
          <w:rFonts w:ascii="Palatino Linotype" w:eastAsia="Calibri" w:hAnsi="Palatino Linotype"/>
          <w:color w:val="000000"/>
          <w:lang w:eastAsia="en-US"/>
        </w:rPr>
        <w:lastRenderedPageBreak/>
        <w:t>de Sueldos, PbRM-06 Programa Anual de Adquisiciones, PbRM-07 Programa Anual de Obra y PbRM-07b Programa Anual de Obra (Reparaciones y Mantenimiento).</w:t>
      </w:r>
    </w:p>
    <w:p w14:paraId="25AC7BEA" w14:textId="77777777" w:rsidR="006D2DAD" w:rsidRDefault="006D2DAD">
      <w:pPr>
        <w:tabs>
          <w:tab w:val="left" w:pos="709"/>
        </w:tabs>
        <w:spacing w:line="360" w:lineRule="auto"/>
        <w:jc w:val="both"/>
        <w:rPr>
          <w:rFonts w:ascii="Palatino Linotype" w:eastAsia="Calibri" w:hAnsi="Palatino Linotype"/>
          <w:color w:val="000000"/>
          <w:lang w:eastAsia="en-US"/>
        </w:rPr>
      </w:pPr>
    </w:p>
    <w:p w14:paraId="651A79C7" w14:textId="77777777" w:rsidR="006D2DAD" w:rsidRDefault="009D1ED0">
      <w:pPr>
        <w:spacing w:line="360" w:lineRule="auto"/>
        <w:jc w:val="both"/>
        <w:rPr>
          <w:rFonts w:ascii="Palatino Linotype" w:eastAsia="Calibri" w:hAnsi="Palatino Linotype" w:cs="Tahoma"/>
          <w:bCs/>
          <w:lang w:eastAsia="en-US"/>
        </w:rPr>
      </w:pPr>
      <w:r>
        <w:rPr>
          <w:rFonts w:ascii="Palatino Linotype" w:hAnsi="Palatino Linotype" w:cs="Arial"/>
        </w:rPr>
        <w:t xml:space="preserve">Por lo anterior, </w:t>
      </w:r>
      <w:r>
        <w:rPr>
          <w:rFonts w:ascii="Palatino Linotype" w:eastAsia="Calibri" w:hAnsi="Palatino Linotype" w:cs="Tahoma"/>
          <w:bCs/>
          <w:lang w:eastAsia="en-US"/>
        </w:rPr>
        <w:t xml:space="preserve">es de resaltar que el Manual para la Planeación, Programación y Presupuesto de Egresos Municipal para el Ejercicio Fiscal, del dos mil trece al dos mil diecinueve, determina que 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Este informe debe contener diversos formatos entre los que se encuentra el Avance Presupuestal de Egresos Detallado (PbRM10a), para mayor referencia se inserta a continuación: </w:t>
      </w:r>
    </w:p>
    <w:p w14:paraId="43BEA2DB" w14:textId="77777777" w:rsidR="006D2DAD" w:rsidRDefault="006D2DAD">
      <w:pPr>
        <w:jc w:val="both"/>
        <w:rPr>
          <w:rFonts w:ascii="Palatino Linotype" w:eastAsia="Calibri" w:hAnsi="Palatino Linotype" w:cs="Tahoma"/>
          <w:bCs/>
          <w:sz w:val="22"/>
          <w:szCs w:val="22"/>
          <w:lang w:eastAsia="en-US"/>
        </w:rPr>
      </w:pPr>
    </w:p>
    <w:p w14:paraId="037A840E" w14:textId="77777777" w:rsidR="006D2DAD" w:rsidRDefault="009D1ED0">
      <w:pPr>
        <w:tabs>
          <w:tab w:val="left" w:pos="8222"/>
        </w:tabs>
        <w:ind w:left="851" w:right="1134"/>
        <w:jc w:val="both"/>
        <w:rPr>
          <w:rFonts w:ascii="Palatino Linotype" w:eastAsia="Calibri" w:hAnsi="Palatino Linotype"/>
          <w:i/>
          <w:sz w:val="22"/>
          <w:szCs w:val="22"/>
          <w:lang w:eastAsia="en-US"/>
        </w:rPr>
      </w:pPr>
      <w:r>
        <w:rPr>
          <w:rFonts w:ascii="Palatino Linotype" w:eastAsia="Calibri" w:hAnsi="Palatino Linotype"/>
          <w:i/>
          <w:sz w:val="22"/>
          <w:szCs w:val="22"/>
          <w:lang w:eastAsia="en-US"/>
        </w:rPr>
        <w:t>“</w:t>
      </w:r>
      <w:r>
        <w:rPr>
          <w:rFonts w:ascii="Palatino Linotype" w:eastAsia="Calibri" w:hAnsi="Palatino Linotype"/>
          <w:b/>
          <w:i/>
          <w:sz w:val="22"/>
          <w:szCs w:val="22"/>
          <w:lang w:eastAsia="en-US"/>
        </w:rPr>
        <w:t>V. Informe Mensual Presupuestal</w:t>
      </w:r>
      <w:r>
        <w:rPr>
          <w:rFonts w:ascii="Palatino Linotype" w:eastAsia="Calibri" w:hAnsi="Palatino Linotype"/>
          <w:i/>
          <w:sz w:val="22"/>
          <w:szCs w:val="22"/>
          <w:lang w:eastAsia="en-US"/>
        </w:rPr>
        <w:t xml:space="preserve"> </w:t>
      </w:r>
    </w:p>
    <w:p w14:paraId="0E28AE0F" w14:textId="77777777" w:rsidR="006D2DAD" w:rsidRDefault="009D1ED0">
      <w:pPr>
        <w:tabs>
          <w:tab w:val="left" w:pos="8222"/>
        </w:tabs>
        <w:ind w:left="851" w:right="1134"/>
        <w:jc w:val="both"/>
        <w:rPr>
          <w:rFonts w:ascii="Palatino Linotype" w:eastAsia="Calibri" w:hAnsi="Palatino Linotype"/>
          <w:i/>
          <w:sz w:val="22"/>
          <w:szCs w:val="22"/>
          <w:lang w:eastAsia="en-US"/>
        </w:rPr>
      </w:pPr>
      <w:r>
        <w:rPr>
          <w:rFonts w:ascii="Palatino Linotype" w:eastAsia="Calibri" w:hAnsi="Palatino Linotype"/>
          <w:i/>
          <w:sz w:val="22"/>
          <w:szCs w:val="22"/>
          <w:lang w:eastAsia="en-US"/>
        </w:rPr>
        <w:t xml:space="preserve">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w:t>
      </w:r>
    </w:p>
    <w:p w14:paraId="49AA25ED" w14:textId="77777777" w:rsidR="006D2DAD" w:rsidRDefault="006D2DAD">
      <w:pPr>
        <w:tabs>
          <w:tab w:val="left" w:pos="8222"/>
        </w:tabs>
        <w:ind w:left="851" w:right="1134"/>
        <w:jc w:val="both"/>
        <w:rPr>
          <w:rFonts w:ascii="Palatino Linotype" w:eastAsia="Calibri" w:hAnsi="Palatino Linotype"/>
          <w:i/>
          <w:sz w:val="22"/>
          <w:szCs w:val="22"/>
          <w:lang w:eastAsia="en-US"/>
        </w:rPr>
      </w:pPr>
    </w:p>
    <w:p w14:paraId="1F7DE2F2" w14:textId="77777777" w:rsidR="006D2DAD" w:rsidRDefault="009D1ED0">
      <w:pPr>
        <w:tabs>
          <w:tab w:val="left" w:pos="8222"/>
        </w:tabs>
        <w:ind w:left="851" w:right="1134"/>
        <w:jc w:val="both"/>
        <w:rPr>
          <w:rFonts w:ascii="Palatino Linotype" w:eastAsia="Calibri" w:hAnsi="Palatino Linotype"/>
          <w:i/>
          <w:sz w:val="22"/>
          <w:szCs w:val="22"/>
          <w:lang w:eastAsia="en-US"/>
        </w:rPr>
      </w:pPr>
      <w:r>
        <w:rPr>
          <w:rFonts w:ascii="Palatino Linotype" w:eastAsia="Calibri" w:hAnsi="Palatino Linotype"/>
          <w:i/>
          <w:sz w:val="22"/>
          <w:szCs w:val="22"/>
          <w:lang w:eastAsia="en-US"/>
        </w:rPr>
        <w:t xml:space="preserve">Este informe debe contener los siguientes formatos: </w:t>
      </w:r>
    </w:p>
    <w:p w14:paraId="3B781C54" w14:textId="77777777" w:rsidR="006D2DAD" w:rsidRDefault="006D2DAD">
      <w:pPr>
        <w:tabs>
          <w:tab w:val="left" w:pos="8222"/>
        </w:tabs>
        <w:ind w:left="851" w:right="1134"/>
        <w:jc w:val="both"/>
        <w:rPr>
          <w:rFonts w:ascii="Palatino Linotype" w:eastAsia="Calibri" w:hAnsi="Palatino Linotype"/>
          <w:i/>
          <w:sz w:val="22"/>
          <w:szCs w:val="22"/>
          <w:lang w:eastAsia="en-US"/>
        </w:rPr>
      </w:pPr>
    </w:p>
    <w:p w14:paraId="09E3A81F" w14:textId="77777777" w:rsidR="006D2DAD" w:rsidRDefault="009D1ED0">
      <w:pPr>
        <w:tabs>
          <w:tab w:val="left" w:pos="8222"/>
        </w:tabs>
        <w:ind w:left="851" w:right="1134"/>
        <w:jc w:val="both"/>
        <w:rPr>
          <w:rFonts w:ascii="Palatino Linotype" w:eastAsia="Calibri" w:hAnsi="Palatino Linotype"/>
          <w:i/>
          <w:sz w:val="22"/>
          <w:szCs w:val="22"/>
          <w:lang w:eastAsia="en-US"/>
        </w:rPr>
      </w:pPr>
      <w:r>
        <w:rPr>
          <w:rFonts w:ascii="Palatino Linotype" w:eastAsia="Calibri" w:hAnsi="Palatino Linotype"/>
          <w:i/>
          <w:sz w:val="22"/>
          <w:szCs w:val="22"/>
          <w:lang w:eastAsia="en-US"/>
        </w:rPr>
        <w:t xml:space="preserve">En el Avance Presupuestal de Ingresos (PbRM 09a), se identifican las posibles modificaciones al Presupuesto Definitivo de Ingresos por concepto, reflejando los momentos contables del ingreso, el estado comparativo de ingresos (PbRM 09b): en este formato se deberán registrar los movimientos de los ingresos del ejercicio mensual, a través de la comparación del ingreso acumulado al mes reportado, el Avance Presupuestal de Egresos Detallado(PbRM10a) y el Avance Presupuestal de Egresos (PbRM10b): los cuales reflejan los movimientos del presupuesto por proyecto, partida específica y presupuesto modificado, igualmente, el Estado comparativo de egresos (PbRM10c), en el que se registran los movimientos de los </w:t>
      </w:r>
      <w:r>
        <w:rPr>
          <w:rFonts w:ascii="Palatino Linotype" w:eastAsia="Calibri" w:hAnsi="Palatino Linotype"/>
          <w:i/>
          <w:sz w:val="22"/>
          <w:szCs w:val="22"/>
          <w:lang w:eastAsia="en-US"/>
        </w:rPr>
        <w:lastRenderedPageBreak/>
        <w:t>egresos ejercidos de manera mensual, a través de la comparación del egreso acumulado al mes reportado.”</w:t>
      </w:r>
    </w:p>
    <w:p w14:paraId="7DB56C6C" w14:textId="77777777" w:rsidR="006D2DAD" w:rsidRDefault="009D1ED0">
      <w:pPr>
        <w:tabs>
          <w:tab w:val="left" w:pos="8222"/>
        </w:tabs>
        <w:ind w:left="851" w:right="1134"/>
        <w:jc w:val="both"/>
        <w:rPr>
          <w:rFonts w:ascii="Palatino Linotype" w:eastAsia="Calibri" w:hAnsi="Palatino Linotype"/>
          <w:i/>
          <w:sz w:val="22"/>
          <w:szCs w:val="22"/>
          <w:lang w:eastAsia="en-US"/>
        </w:rPr>
      </w:pPr>
      <w:r>
        <w:rPr>
          <w:rFonts w:ascii="Palatino Linotype" w:eastAsia="Calibri" w:hAnsi="Palatino Linotype"/>
          <w:i/>
          <w:sz w:val="22"/>
          <w:szCs w:val="22"/>
          <w:lang w:eastAsia="en-US"/>
        </w:rPr>
        <w:t>(Énfasis añadido)</w:t>
      </w:r>
    </w:p>
    <w:p w14:paraId="340D7029" w14:textId="77777777" w:rsidR="006D2DAD" w:rsidRDefault="006D2DAD">
      <w:pPr>
        <w:tabs>
          <w:tab w:val="left" w:pos="8222"/>
        </w:tabs>
        <w:ind w:right="1134"/>
        <w:jc w:val="both"/>
        <w:rPr>
          <w:rFonts w:ascii="Palatino Linotype" w:eastAsia="Calibri" w:hAnsi="Palatino Linotype"/>
          <w:i/>
          <w:sz w:val="22"/>
          <w:szCs w:val="22"/>
          <w:lang w:eastAsia="en-US"/>
        </w:rPr>
      </w:pPr>
    </w:p>
    <w:p w14:paraId="0294915E" w14:textId="77777777" w:rsidR="006D2DAD" w:rsidRDefault="009D1ED0">
      <w:pPr>
        <w:tabs>
          <w:tab w:val="left" w:pos="8222"/>
        </w:tabs>
        <w:spacing w:line="360" w:lineRule="auto"/>
        <w:ind w:right="1134"/>
        <w:jc w:val="both"/>
        <w:rPr>
          <w:rFonts w:ascii="Palatino Linotype" w:eastAsia="Calibri" w:hAnsi="Palatino Linotype"/>
          <w:i/>
          <w:lang w:eastAsia="en-US"/>
        </w:rPr>
      </w:pPr>
      <w:r>
        <w:rPr>
          <w:noProof/>
          <w:lang w:eastAsia="es-MX"/>
        </w:rPr>
        <w:drawing>
          <wp:inline distT="0" distB="0" distL="0" distR="0" wp14:anchorId="15841452" wp14:editId="070C5D11">
            <wp:extent cx="5947410" cy="4512310"/>
            <wp:effectExtent l="0" t="0" r="0" b="0"/>
            <wp:docPr id="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2"/>
                    <pic:cNvPicPr>
                      <a:picLocks noChangeAspect="1" noChangeArrowheads="1"/>
                    </pic:cNvPicPr>
                  </pic:nvPicPr>
                  <pic:blipFill>
                    <a:blip r:embed="rId11"/>
                    <a:stretch>
                      <a:fillRect/>
                    </a:stretch>
                  </pic:blipFill>
                  <pic:spPr bwMode="auto">
                    <a:xfrm>
                      <a:off x="0" y="0"/>
                      <a:ext cx="5947410" cy="4512310"/>
                    </a:xfrm>
                    <a:prstGeom prst="rect">
                      <a:avLst/>
                    </a:prstGeom>
                  </pic:spPr>
                </pic:pic>
              </a:graphicData>
            </a:graphic>
          </wp:inline>
        </w:drawing>
      </w:r>
    </w:p>
    <w:p w14:paraId="189966AB" w14:textId="77777777" w:rsidR="006D2DAD" w:rsidRDefault="009D1ED0">
      <w:pPr>
        <w:spacing w:line="360" w:lineRule="auto"/>
        <w:jc w:val="both"/>
        <w:rPr>
          <w:rFonts w:ascii="Palatino Linotype" w:hAnsi="Palatino Linotype"/>
        </w:rPr>
      </w:pPr>
      <w:r>
        <w:rPr>
          <w:rFonts w:ascii="Palatino Linotype" w:eastAsia="Calibri" w:hAnsi="Palatino Linotype" w:cs="Tahoma"/>
          <w:bCs/>
          <w:lang w:eastAsia="en-US"/>
        </w:rPr>
        <w:t xml:space="preserve">De lo anterior, se considera que </w:t>
      </w:r>
      <w:r>
        <w:rPr>
          <w:rFonts w:ascii="Palatino Linotype" w:eastAsia="Calibri" w:hAnsi="Palatino Linotype" w:cs="Tahoma"/>
          <w:b/>
          <w:bCs/>
          <w:lang w:eastAsia="en-US"/>
        </w:rPr>
        <w:t>EL SUJETO OBLIGADO</w:t>
      </w:r>
      <w:r>
        <w:rPr>
          <w:rFonts w:ascii="Palatino Linotype" w:eastAsia="Calibri" w:hAnsi="Palatino Linotype" w:cs="Tahoma"/>
          <w:bCs/>
          <w:lang w:eastAsia="en-US"/>
        </w:rPr>
        <w:t xml:space="preserve"> se encuentra en posibilidad de proporcionar el documento o documentos donde conste el </w:t>
      </w:r>
      <w:r>
        <w:rPr>
          <w:rFonts w:ascii="Palatino Linotype" w:eastAsia="Calibri" w:hAnsi="Palatino Linotype" w:cs="Tahoma"/>
          <w:bCs/>
          <w:iCs/>
          <w:lang w:eastAsia="en-US"/>
        </w:rPr>
        <w:t xml:space="preserve">presupuesto asignado a los rubros solicitados por el particular, </w:t>
      </w:r>
      <w:r>
        <w:rPr>
          <w:rFonts w:ascii="Palatino Linotype" w:hAnsi="Palatino Linotype"/>
        </w:rPr>
        <w:t>correspondiente al mes de febrero de dos mil veinte; toda vez que a esa fecha presentó su solicitud de información.</w:t>
      </w:r>
    </w:p>
    <w:p w14:paraId="50046558" w14:textId="77777777" w:rsidR="006D2DAD" w:rsidRDefault="006D2DAD">
      <w:pPr>
        <w:spacing w:line="360" w:lineRule="auto"/>
        <w:jc w:val="both"/>
        <w:rPr>
          <w:rFonts w:ascii="Palatino Linotype" w:hAnsi="Palatino Linotype"/>
        </w:rPr>
      </w:pPr>
    </w:p>
    <w:p w14:paraId="53B0CCCA" w14:textId="77777777" w:rsidR="006D2DAD" w:rsidRDefault="009D1ED0">
      <w:pPr>
        <w:spacing w:line="360" w:lineRule="auto"/>
        <w:jc w:val="both"/>
        <w:rPr>
          <w:rFonts w:ascii="Palatino Linotype" w:hAnsi="Palatino Linotype"/>
        </w:rPr>
      </w:pPr>
      <w:r>
        <w:rPr>
          <w:rFonts w:ascii="Palatino Linotype" w:hAnsi="Palatino Linotype"/>
        </w:rPr>
        <w:lastRenderedPageBreak/>
        <w:t xml:space="preserve">Ante tales consideraciones debe dejarse en claro que existe fuente obligacional que constriñe al </w:t>
      </w:r>
      <w:r>
        <w:rPr>
          <w:rFonts w:ascii="Palatino Linotype" w:hAnsi="Palatino Linotype"/>
          <w:b/>
        </w:rPr>
        <w:t xml:space="preserve">SUJETO OBLIGADO </w:t>
      </w:r>
      <w:r>
        <w:rPr>
          <w:rFonts w:ascii="Palatino Linotype" w:hAnsi="Palatino Linotype"/>
        </w:rPr>
        <w:t>a contar con un presupuesto asignado y que debe darle utilidad y destinarlo a cada una de las áreas administrativas que lo conforman; motivo por el cual, conviene traer a contexto el contenido de los Lineamientos para el Registro y Control del Inventario y la Conciliación y Desincorporación de Bienes Muebles e Inmuebles para las Entidades Fiscalizables Municipales del Estado de México; que en la parte que nos interesa señalan:</w:t>
      </w:r>
    </w:p>
    <w:p w14:paraId="40AD49D5" w14:textId="77777777" w:rsidR="006D2DAD" w:rsidRDefault="009D1ED0">
      <w:pPr>
        <w:ind w:left="851" w:right="899"/>
        <w:jc w:val="both"/>
        <w:rPr>
          <w:rFonts w:ascii="Palatino Linotype" w:hAnsi="Palatino Linotype"/>
          <w:i/>
          <w:sz w:val="22"/>
          <w:szCs w:val="22"/>
        </w:rPr>
      </w:pPr>
      <w:r>
        <w:rPr>
          <w:rFonts w:ascii="Palatino Linotype" w:hAnsi="Palatino Linotype"/>
          <w:i/>
          <w:sz w:val="22"/>
          <w:szCs w:val="22"/>
        </w:rPr>
        <w:t xml:space="preserve">“CONTROL PATRIMONIAL </w:t>
      </w:r>
    </w:p>
    <w:p w14:paraId="52F65229" w14:textId="77777777" w:rsidR="006D2DAD" w:rsidRDefault="009D1ED0">
      <w:pPr>
        <w:ind w:left="851" w:right="899"/>
        <w:jc w:val="both"/>
        <w:rPr>
          <w:rFonts w:ascii="Palatino Linotype" w:hAnsi="Palatino Linotype"/>
          <w:i/>
          <w:sz w:val="22"/>
          <w:szCs w:val="22"/>
        </w:rPr>
      </w:pPr>
      <w:r>
        <w:rPr>
          <w:rFonts w:ascii="Palatino Linotype" w:hAnsi="Palatino Linotype"/>
          <w:i/>
          <w:sz w:val="22"/>
          <w:szCs w:val="22"/>
        </w:rPr>
        <w:t>BIENES INMUEBLES</w:t>
      </w:r>
    </w:p>
    <w:p w14:paraId="4EBACA4E" w14:textId="77777777" w:rsidR="006D2DAD" w:rsidRDefault="009D1ED0">
      <w:pPr>
        <w:ind w:left="851" w:right="899"/>
        <w:jc w:val="both"/>
        <w:rPr>
          <w:rFonts w:ascii="Palatino Linotype" w:hAnsi="Palatino Linotype"/>
          <w:i/>
          <w:sz w:val="22"/>
          <w:szCs w:val="22"/>
        </w:rPr>
      </w:pPr>
      <w:r>
        <w:rPr>
          <w:rFonts w:ascii="Palatino Linotype" w:hAnsi="Palatino Linotype"/>
          <w:i/>
          <w:sz w:val="22"/>
          <w:szCs w:val="22"/>
        </w:rPr>
        <w:t>…</w:t>
      </w:r>
    </w:p>
    <w:p w14:paraId="6EF00340" w14:textId="77777777" w:rsidR="006D2DAD" w:rsidRDefault="009D1ED0">
      <w:pPr>
        <w:ind w:left="851" w:right="899"/>
        <w:jc w:val="both"/>
        <w:rPr>
          <w:rFonts w:ascii="Palatino Linotype" w:hAnsi="Palatino Linotype"/>
          <w:b/>
          <w:i/>
          <w:sz w:val="22"/>
          <w:szCs w:val="22"/>
        </w:rPr>
      </w:pPr>
      <w:r>
        <w:rPr>
          <w:rFonts w:ascii="Palatino Linotype" w:hAnsi="Palatino Linotype"/>
          <w:b/>
          <w:i/>
          <w:sz w:val="22"/>
          <w:szCs w:val="22"/>
        </w:rPr>
        <w:t xml:space="preserve">107. La entidad fiscalizable municipal podrá llevar a cabo trabajos de mantenimiento, </w:t>
      </w:r>
      <w:r>
        <w:rPr>
          <w:rFonts w:ascii="Palatino Linotype" w:hAnsi="Palatino Linotype"/>
          <w:i/>
          <w:sz w:val="22"/>
          <w:szCs w:val="22"/>
        </w:rPr>
        <w:t xml:space="preserve">conservación, adaptación y remodelación </w:t>
      </w:r>
      <w:r>
        <w:rPr>
          <w:rFonts w:ascii="Palatino Linotype" w:hAnsi="Palatino Linotype"/>
          <w:b/>
          <w:i/>
          <w:sz w:val="22"/>
          <w:szCs w:val="22"/>
        </w:rPr>
        <w:t>de las oficinas destinadas al cumplimiento de sus funciones, cuando se justifique y se cuente con suficiencia presupuestal autorizada por la tesorería.</w:t>
      </w:r>
    </w:p>
    <w:p w14:paraId="08B9A431" w14:textId="77777777" w:rsidR="006D2DAD" w:rsidRDefault="009D1ED0">
      <w:pPr>
        <w:ind w:left="851" w:right="899"/>
        <w:jc w:val="both"/>
        <w:rPr>
          <w:rFonts w:ascii="Palatino Linotype" w:hAnsi="Palatino Linotype"/>
          <w:i/>
          <w:sz w:val="22"/>
          <w:szCs w:val="22"/>
        </w:rPr>
      </w:pPr>
      <w:r>
        <w:rPr>
          <w:rFonts w:ascii="Palatino Linotype" w:hAnsi="Palatino Linotype"/>
          <w:i/>
          <w:sz w:val="22"/>
          <w:szCs w:val="22"/>
        </w:rPr>
        <w:t>…”</w:t>
      </w:r>
    </w:p>
    <w:p w14:paraId="54DC9BAE" w14:textId="77777777" w:rsidR="006D2DAD" w:rsidRDefault="009D1ED0">
      <w:pPr>
        <w:ind w:left="851" w:right="899"/>
        <w:jc w:val="both"/>
        <w:rPr>
          <w:rFonts w:ascii="Palatino Linotype" w:hAnsi="Palatino Linotype"/>
          <w:i/>
          <w:sz w:val="22"/>
          <w:szCs w:val="22"/>
        </w:rPr>
      </w:pPr>
      <w:r>
        <w:rPr>
          <w:rFonts w:ascii="Palatino Linotype" w:hAnsi="Palatino Linotype"/>
          <w:i/>
          <w:sz w:val="22"/>
          <w:szCs w:val="22"/>
        </w:rPr>
        <w:t>(Énfasis añadido)</w:t>
      </w:r>
    </w:p>
    <w:p w14:paraId="2E4D3EAD" w14:textId="77777777" w:rsidR="006D2DAD" w:rsidRDefault="006D2DAD">
      <w:pPr>
        <w:widowControl w:val="0"/>
        <w:spacing w:line="360" w:lineRule="auto"/>
        <w:jc w:val="both"/>
        <w:rPr>
          <w:rFonts w:ascii="Palatino Linotype" w:eastAsia="Calibri" w:hAnsi="Palatino Linotype" w:cs="Arial"/>
        </w:rPr>
      </w:pPr>
    </w:p>
    <w:p w14:paraId="646A2BDE" w14:textId="77777777" w:rsidR="006D2DAD" w:rsidRDefault="009D1ED0">
      <w:pPr>
        <w:widowControl w:val="0"/>
        <w:spacing w:line="360" w:lineRule="auto"/>
        <w:jc w:val="both"/>
        <w:rPr>
          <w:rFonts w:ascii="Palatino Linotype" w:eastAsia="Calibri" w:hAnsi="Palatino Linotype" w:cs="Arial"/>
        </w:rPr>
      </w:pPr>
      <w:r>
        <w:rPr>
          <w:rFonts w:ascii="Palatino Linotype" w:eastAsia="Calibri" w:hAnsi="Palatino Linotype" w:cs="Arial"/>
        </w:rPr>
        <w:t xml:space="preserve">De la normativa en comento, podemos destacar que las oficinas en este caso de la casa de cultura y del gimnasio municipal, para el debido mantenimiento deberán consultar con el área de Tesorería Municipal para saber si existe suficiente presupuesto para realizar el mantenimiento de las oficinas o el lugar que destinen para el cumplimiento de sus actividades; razón por la cual, de existir un documento en el que conste la cantidad de dinero otorgada o destinada para el mantenimiento de dichas áreas, </w:t>
      </w:r>
      <w:r>
        <w:rPr>
          <w:rFonts w:ascii="Palatino Linotype" w:eastAsia="Calibri" w:hAnsi="Palatino Linotype" w:cs="Arial"/>
          <w:b/>
        </w:rPr>
        <w:t xml:space="preserve">EL SUJETO OBLIGADO </w:t>
      </w:r>
      <w:r>
        <w:rPr>
          <w:rFonts w:ascii="Palatino Linotype" w:eastAsia="Calibri" w:hAnsi="Palatino Linotype" w:cs="Arial"/>
        </w:rPr>
        <w:t>deberá hacer entrega del mismo al particular, en versión publica de ser procedente y correspondiente al año 2020.</w:t>
      </w:r>
    </w:p>
    <w:p w14:paraId="5821C641" w14:textId="77777777" w:rsidR="006D2DAD" w:rsidRDefault="006D2DAD">
      <w:pPr>
        <w:widowControl w:val="0"/>
        <w:spacing w:line="360" w:lineRule="auto"/>
        <w:jc w:val="both"/>
        <w:rPr>
          <w:rFonts w:ascii="Palatino Linotype" w:eastAsia="Calibri" w:hAnsi="Palatino Linotype" w:cs="Arial"/>
        </w:rPr>
      </w:pPr>
    </w:p>
    <w:p w14:paraId="22BF86F4" w14:textId="77777777" w:rsidR="006D2DAD" w:rsidRDefault="009D1ED0">
      <w:pPr>
        <w:widowControl w:val="0"/>
        <w:spacing w:line="360" w:lineRule="auto"/>
        <w:jc w:val="both"/>
        <w:rPr>
          <w:rFonts w:ascii="Palatino Linotype" w:eastAsia="Calibri" w:hAnsi="Palatino Linotype" w:cs="Arial"/>
        </w:rPr>
      </w:pPr>
      <w:r>
        <w:rPr>
          <w:rFonts w:ascii="Palatino Linotype" w:eastAsia="Calibri" w:hAnsi="Palatino Linotype" w:cs="Arial"/>
        </w:rPr>
        <w:t xml:space="preserve">En consecuencia, ante la falta de pronunciamiento del </w:t>
      </w:r>
      <w:r>
        <w:rPr>
          <w:rFonts w:ascii="Palatino Linotype" w:eastAsia="Calibri" w:hAnsi="Palatino Linotype" w:cs="Arial"/>
          <w:b/>
        </w:rPr>
        <w:t xml:space="preserve">SUJETO OBLIGADO </w:t>
      </w:r>
      <w:r>
        <w:rPr>
          <w:rFonts w:ascii="Palatino Linotype" w:eastAsia="Calibri" w:hAnsi="Palatino Linotype" w:cs="Arial"/>
        </w:rPr>
        <w:t xml:space="preserve">respecto </w:t>
      </w:r>
      <w:r>
        <w:rPr>
          <w:rFonts w:ascii="Palatino Linotype" w:eastAsia="Calibri" w:hAnsi="Palatino Linotype" w:cs="Arial"/>
        </w:rPr>
        <w:lastRenderedPageBreak/>
        <w:t xml:space="preserve">de los requerimientos que no se consideraron colmados, se determina ordenar a este la entrega de los documentos en los que conste la cantidad de dinero anual que se destina para el mantenimiento del gimnasio y de la casa de cultura municipal, en versión pública de ser procedente y correspondiente al mes de febrero de dos mil veinte, toda vez que se actualizó el supuesto previsto en la fracción V del artículo 179 de la Ley de la materia, previamente referido, por lo que se considera que las razones o motivos de inconformidad resultan </w:t>
      </w:r>
      <w:r>
        <w:rPr>
          <w:rFonts w:ascii="Palatino Linotype" w:eastAsia="Calibri" w:hAnsi="Palatino Linotype" w:cs="Arial"/>
          <w:b/>
        </w:rPr>
        <w:t>parcialmente fundadas</w:t>
      </w:r>
      <w:r>
        <w:rPr>
          <w:rFonts w:ascii="Palatino Linotype" w:eastAsia="Calibri" w:hAnsi="Palatino Linotype" w:cs="Arial"/>
        </w:rPr>
        <w:t xml:space="preserve">, por lo que, lo procedente es </w:t>
      </w:r>
      <w:r>
        <w:rPr>
          <w:rFonts w:ascii="Palatino Linotype" w:eastAsia="Calibri" w:hAnsi="Palatino Linotype" w:cs="Arial"/>
          <w:b/>
        </w:rPr>
        <w:t xml:space="preserve">MODIFICAR </w:t>
      </w:r>
      <w:r>
        <w:rPr>
          <w:rFonts w:ascii="Palatino Linotype" w:eastAsia="Calibri" w:hAnsi="Palatino Linotype" w:cs="Arial"/>
        </w:rPr>
        <w:t xml:space="preserve">la respuesta del </w:t>
      </w:r>
      <w:r>
        <w:rPr>
          <w:rFonts w:ascii="Palatino Linotype" w:eastAsia="Calibri" w:hAnsi="Palatino Linotype" w:cs="Arial"/>
          <w:b/>
        </w:rPr>
        <w:t>SUJETO OBLIGADO</w:t>
      </w:r>
      <w:r>
        <w:rPr>
          <w:rFonts w:ascii="Palatino Linotype" w:eastAsia="Calibri" w:hAnsi="Palatino Linotype" w:cs="Arial"/>
        </w:rPr>
        <w:t xml:space="preserve"> y se ordena entregar la información requerida y que ha quedado precisada, ello con apego a los principios del derecho de acceso a la información y derivado del estudio realizado en el presente Considerando.</w:t>
      </w:r>
    </w:p>
    <w:p w14:paraId="28A9023A" w14:textId="77777777" w:rsidR="006D2DAD" w:rsidRDefault="009D1ED0">
      <w:pPr>
        <w:spacing w:beforeAutospacing="1" w:afterAutospacing="1" w:line="360" w:lineRule="auto"/>
        <w:jc w:val="both"/>
        <w:rPr>
          <w:rFonts w:ascii="Palatino Linotype" w:eastAsia="Arial Unicode MS" w:hAnsi="Palatino Linotype" w:cs="Arial"/>
        </w:rPr>
      </w:pPr>
      <w:r>
        <w:rPr>
          <w:rFonts w:ascii="Palatino Linotype" w:hAnsi="Palatino Linotype"/>
          <w:color w:val="000000"/>
        </w:rPr>
        <w:t xml:space="preserve">Ahora </w:t>
      </w:r>
      <w:r>
        <w:rPr>
          <w:rFonts w:ascii="Palatino Linotype" w:hAnsi="Palatino Linotype" w:cs="Arial"/>
          <w:lang w:eastAsia="es-MX"/>
        </w:rPr>
        <w:t>bien</w:t>
      </w:r>
      <w:r>
        <w:rPr>
          <w:rFonts w:ascii="Palatino Linotype" w:hAnsi="Palatino Linotype"/>
          <w:color w:val="000000"/>
        </w:rPr>
        <w:t xml:space="preserve">, en relación a la </w:t>
      </w:r>
      <w:r>
        <w:rPr>
          <w:rFonts w:ascii="Palatino Linotype" w:hAnsi="Palatino Linotype"/>
          <w:b/>
          <w:color w:val="000000"/>
        </w:rPr>
        <w:t xml:space="preserve">versión pública </w:t>
      </w:r>
      <w:r>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Pr>
          <w:rFonts w:ascii="Palatino Linotype" w:eastAsia="Arial Unicode MS" w:hAnsi="Palatino Linotype" w:cs="Arial"/>
        </w:rPr>
        <w:t>omitirse, eliminarse o suprimirse la</w:t>
      </w:r>
      <w:r>
        <w:rPr>
          <w:rFonts w:ascii="Palatino Linotype" w:hAnsi="Palatino Linotype"/>
          <w:color w:val="000000"/>
        </w:rPr>
        <w:t xml:space="preserve"> información </w:t>
      </w:r>
      <w:r>
        <w:rPr>
          <w:rFonts w:ascii="Palatino Linotype" w:hAnsi="Palatino Linotype"/>
          <w:b/>
          <w:color w:val="000000"/>
        </w:rPr>
        <w:t>confidencial</w:t>
      </w:r>
      <w:r>
        <w:rPr>
          <w:rFonts w:ascii="Palatino Linotype" w:eastAsia="Arial Unicode MS" w:hAnsi="Palatino Linotype" w:cs="Arial"/>
        </w:rPr>
        <w:t xml:space="preserve">. </w:t>
      </w:r>
    </w:p>
    <w:p w14:paraId="76C73EC3" w14:textId="77777777" w:rsidR="006D2DAD" w:rsidRDefault="009D1ED0">
      <w:pPr>
        <w:spacing w:beforeAutospacing="1" w:afterAutospacing="1" w:line="360" w:lineRule="auto"/>
        <w:jc w:val="both"/>
        <w:rPr>
          <w:rFonts w:ascii="Palatino Linotype" w:hAnsi="Palatino Linotype" w:cs="Arial"/>
        </w:rPr>
      </w:pPr>
      <w:r>
        <w:rPr>
          <w:rFonts w:ascii="Palatino Linotype" w:eastAsia="Arial Unicode MS" w:hAnsi="Palatino Linotype" w:cs="Arial"/>
        </w:rPr>
        <w:t xml:space="preserve">En ese sentido, </w:t>
      </w:r>
      <w:r>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Pr>
          <w:rFonts w:ascii="Palatino Linotype" w:hAnsi="Palatino Linotype" w:cs="Arial"/>
        </w:rPr>
        <w:t xml:space="preserve"> que el Comité de Transparencia del </w:t>
      </w:r>
      <w:r>
        <w:rPr>
          <w:rFonts w:ascii="Palatino Linotype" w:hAnsi="Palatino Linotype" w:cs="Arial"/>
          <w:b/>
        </w:rPr>
        <w:t>SUJETO OBLIGADO</w:t>
      </w:r>
      <w:r>
        <w:rPr>
          <w:rFonts w:ascii="Palatino Linotype" w:hAnsi="Palatino Linotype" w:cs="Arial"/>
        </w:rPr>
        <w:t xml:space="preserve"> emita el Acuerdo de Clasificación correspondiente</w:t>
      </w:r>
      <w:r>
        <w:rPr>
          <w:rFonts w:ascii="Palatino Linotype" w:hAnsi="Palatino Linotype" w:cs="Arial"/>
          <w:lang w:val="es-ES_tradnl"/>
        </w:rPr>
        <w:t xml:space="preserve"> debidamente fundado y motivado, en el cual se</w:t>
      </w:r>
      <w:r>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w:t>
      </w:r>
      <w:r>
        <w:rPr>
          <w:rFonts w:ascii="Palatino Linotype" w:hAnsi="Palatino Linotype" w:cs="Arial"/>
        </w:rPr>
        <w:lastRenderedPageBreak/>
        <w:t>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4BFBAEC" w14:textId="77777777" w:rsidR="006D2DAD" w:rsidRDefault="009D1ED0">
      <w:pPr>
        <w:spacing w:beforeAutospacing="1" w:afterAutospacing="1" w:line="360" w:lineRule="auto"/>
        <w:jc w:val="both"/>
        <w:rPr>
          <w:rFonts w:ascii="Palatino Linotype" w:hAnsi="Palatino Linotype" w:cs="Arial"/>
          <w:lang w:val="es-ES_tradnl"/>
        </w:rPr>
      </w:pPr>
      <w:r>
        <w:rPr>
          <w:rFonts w:ascii="Palatino Linotype" w:hAnsi="Palatino Linotype" w:cs="Arial"/>
          <w:lang w:val="es-ES_tradnl"/>
        </w:rPr>
        <w:t xml:space="preserve">Por </w:t>
      </w:r>
      <w:r>
        <w:rPr>
          <w:rFonts w:ascii="Palatino Linotype" w:hAnsi="Palatino Linotype" w:cs="Arial"/>
          <w:lang w:eastAsia="es-MX"/>
        </w:rPr>
        <w:t>ende</w:t>
      </w:r>
      <w:r>
        <w:rPr>
          <w:rFonts w:ascii="Palatino Linotype" w:hAnsi="Palatino Linotype" w:cs="Arial"/>
          <w:lang w:val="es-ES_tradnl"/>
        </w:rPr>
        <w:t xml:space="preserve">, </w:t>
      </w:r>
      <w:r>
        <w:rPr>
          <w:rFonts w:ascii="Palatino Linotype" w:hAnsi="Palatino Linotype" w:cs="Arial"/>
          <w:b/>
          <w:lang w:val="es-ES_tradnl"/>
        </w:rPr>
        <w:t>EL SUJETO OBLIGADO</w:t>
      </w:r>
      <w:r>
        <w:rPr>
          <w:rFonts w:ascii="Palatino Linotype" w:hAnsi="Palatino Linotype" w:cs="Arial"/>
          <w:lang w:val="es-ES_tradnl"/>
        </w:rPr>
        <w:t xml:space="preserve"> debe testar los datos confidenciales, sin pasar por alto que la clasificación respectiva tiene </w:t>
      </w:r>
      <w:r>
        <w:rPr>
          <w:rFonts w:ascii="Palatino Linotype" w:hAnsi="Palatino Linotype" w:cs="Arial"/>
        </w:rPr>
        <w:t>que</w:t>
      </w:r>
      <w:r>
        <w:rPr>
          <w:rFonts w:ascii="Palatino Linotype" w:hAnsi="Palatino Linotype" w:cs="Arial"/>
          <w:lang w:val="es-ES_tradnl"/>
        </w:rPr>
        <w:t xml:space="preserve"> cumplirse a través de la forma y formalidades que la Ley impone; </w:t>
      </w:r>
      <w:r>
        <w:rPr>
          <w:rFonts w:ascii="Palatino Linotype" w:hAnsi="Palatino Linotype" w:cs="Arial"/>
        </w:rPr>
        <w:t>es</w:t>
      </w:r>
      <w:r>
        <w:rPr>
          <w:rFonts w:ascii="Palatino Linotype" w:hAnsi="Palatino Linotype" w:cs="Arial"/>
          <w:lang w:val="es-ES_tradnl"/>
        </w:rPr>
        <w:t xml:space="preserve"> decir, mediante Acuerdo debidamente fundado y motivado, en </w:t>
      </w:r>
      <w:r>
        <w:rPr>
          <w:rFonts w:ascii="Palatino Linotype" w:hAnsi="Palatino Linotype" w:cs="Arial"/>
          <w:lang w:eastAsia="es-MX"/>
        </w:rPr>
        <w:t>términos</w:t>
      </w:r>
      <w:r>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A72C1C8" w14:textId="77777777" w:rsidR="006D2DAD" w:rsidRDefault="009D1ED0">
      <w:pPr>
        <w:ind w:left="851" w:right="902"/>
        <w:jc w:val="center"/>
        <w:rPr>
          <w:rFonts w:ascii="Palatino Linotype" w:hAnsi="Palatino Linotype" w:cs="Arial"/>
          <w:b/>
          <w:i/>
          <w:sz w:val="22"/>
          <w:szCs w:val="22"/>
        </w:rPr>
      </w:pPr>
      <w:r>
        <w:rPr>
          <w:rFonts w:ascii="Palatino Linotype" w:hAnsi="Palatino Linotype" w:cs="Arial"/>
          <w:b/>
          <w:i/>
          <w:sz w:val="22"/>
          <w:szCs w:val="22"/>
        </w:rPr>
        <w:t>Ley de Transparencia y Acceso a la Información Pública del Estado de México y Municipios</w:t>
      </w:r>
    </w:p>
    <w:p w14:paraId="7F80EB85" w14:textId="77777777" w:rsidR="006D2DAD" w:rsidRDefault="006D2DAD">
      <w:pPr>
        <w:ind w:left="851" w:right="902"/>
        <w:jc w:val="center"/>
        <w:rPr>
          <w:rFonts w:ascii="Palatino Linotype" w:hAnsi="Palatino Linotype" w:cs="Arial"/>
          <w:b/>
          <w:i/>
          <w:sz w:val="22"/>
          <w:szCs w:val="22"/>
        </w:rPr>
      </w:pPr>
    </w:p>
    <w:p w14:paraId="0FD853AB" w14:textId="77777777" w:rsidR="006D2DAD" w:rsidRDefault="009D1ED0">
      <w:pPr>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Artículo 49. </w:t>
      </w:r>
      <w:r>
        <w:rPr>
          <w:rFonts w:ascii="Palatino Linotype" w:hAnsi="Palatino Linotype" w:cs="Arial"/>
          <w:i/>
          <w:sz w:val="22"/>
          <w:szCs w:val="22"/>
          <w:lang w:eastAsia="es-MX"/>
        </w:rPr>
        <w:t xml:space="preserve">Los </w:t>
      </w:r>
      <w:r>
        <w:rPr>
          <w:rFonts w:ascii="Palatino Linotype" w:hAnsi="Palatino Linotype" w:cs="Arial"/>
          <w:i/>
          <w:sz w:val="22"/>
          <w:szCs w:val="22"/>
        </w:rPr>
        <w:t>Comités</w:t>
      </w:r>
      <w:r>
        <w:rPr>
          <w:rFonts w:ascii="Palatino Linotype" w:hAnsi="Palatino Linotype" w:cs="Arial"/>
          <w:i/>
          <w:sz w:val="22"/>
          <w:szCs w:val="22"/>
          <w:lang w:eastAsia="es-MX"/>
        </w:rPr>
        <w:t xml:space="preserve"> de Transparencia </w:t>
      </w:r>
      <w:r>
        <w:rPr>
          <w:rFonts w:ascii="Palatino Linotype" w:hAnsi="Palatino Linotype"/>
          <w:i/>
          <w:sz w:val="22"/>
          <w:szCs w:val="22"/>
        </w:rPr>
        <w:t>tendrán</w:t>
      </w:r>
      <w:r>
        <w:rPr>
          <w:rFonts w:ascii="Palatino Linotype" w:hAnsi="Palatino Linotype" w:cs="Arial"/>
          <w:i/>
          <w:sz w:val="22"/>
          <w:szCs w:val="22"/>
          <w:lang w:eastAsia="es-MX"/>
        </w:rPr>
        <w:t xml:space="preserve"> las siguientes atribuciones:</w:t>
      </w:r>
    </w:p>
    <w:p w14:paraId="790E6E75" w14:textId="77777777" w:rsidR="006D2DAD" w:rsidRDefault="009D1ED0">
      <w:pPr>
        <w:ind w:left="851" w:right="902"/>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Aprobar</w:t>
      </w:r>
      <w:r>
        <w:rPr>
          <w:rFonts w:ascii="Palatino Linotype" w:hAnsi="Palatino Linotype" w:cs="Arial"/>
          <w:i/>
          <w:sz w:val="22"/>
          <w:szCs w:val="22"/>
          <w:lang w:eastAsia="es-MX"/>
        </w:rPr>
        <w:t xml:space="preserve">, </w:t>
      </w:r>
      <w:r>
        <w:rPr>
          <w:rFonts w:ascii="Palatino Linotype" w:hAnsi="Palatino Linotype" w:cs="Arial"/>
          <w:i/>
          <w:sz w:val="22"/>
          <w:szCs w:val="22"/>
        </w:rPr>
        <w:t>modificar</w:t>
      </w:r>
      <w:r>
        <w:rPr>
          <w:rFonts w:ascii="Palatino Linotype" w:hAnsi="Palatino Linotype" w:cs="Arial"/>
          <w:i/>
          <w:sz w:val="22"/>
          <w:szCs w:val="22"/>
          <w:lang w:eastAsia="es-MX"/>
        </w:rPr>
        <w:t xml:space="preserve"> o revocar la clasificación de la información;</w:t>
      </w:r>
    </w:p>
    <w:p w14:paraId="39B06635" w14:textId="77777777" w:rsidR="006D2DAD" w:rsidRDefault="009D1ED0">
      <w:pPr>
        <w:ind w:left="851" w:right="902"/>
        <w:jc w:val="both"/>
        <w:rPr>
          <w:rFonts w:ascii="Palatino Linotype" w:hAnsi="Palatino Linotype" w:cs="Arial"/>
          <w:b/>
          <w:i/>
          <w:sz w:val="22"/>
          <w:szCs w:val="22"/>
          <w:lang w:eastAsia="es-MX"/>
        </w:rPr>
      </w:pPr>
      <w:r>
        <w:rPr>
          <w:rFonts w:ascii="Palatino Linotype" w:hAnsi="Palatino Linotype" w:cs="Arial"/>
          <w:b/>
          <w:i/>
          <w:sz w:val="22"/>
          <w:szCs w:val="22"/>
          <w:lang w:eastAsia="es-MX"/>
        </w:rPr>
        <w:t>Artículo 132.</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La clasificación de la información se llevará a cabo en el momento en que:</w:t>
      </w:r>
    </w:p>
    <w:p w14:paraId="3F4DC1B7" w14:textId="77777777" w:rsidR="006D2DAD" w:rsidRDefault="009D1ED0">
      <w:pPr>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14:paraId="250D67BE" w14:textId="77777777" w:rsidR="006D2DAD" w:rsidRDefault="009D1ED0">
      <w:pPr>
        <w:ind w:left="851" w:right="902"/>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mediante resolución de autoridad competente; o</w:t>
      </w:r>
    </w:p>
    <w:p w14:paraId="0E51AAD6" w14:textId="77777777" w:rsidR="006D2DAD" w:rsidRDefault="009D1ED0">
      <w:pPr>
        <w:ind w:left="851" w:right="902"/>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Se generen versiones públicas para dar cumplimiento a las obligaciones de transparencia previstas en esta Ley</w:t>
      </w:r>
      <w:r>
        <w:rPr>
          <w:rFonts w:ascii="Palatino Linotype" w:hAnsi="Palatino Linotype" w:cs="Arial"/>
          <w:i/>
          <w:sz w:val="22"/>
          <w:szCs w:val="22"/>
          <w:lang w:eastAsia="es-MX"/>
        </w:rPr>
        <w:t>.”</w:t>
      </w:r>
    </w:p>
    <w:p w14:paraId="6E1379CE" w14:textId="77777777" w:rsidR="006D2DAD" w:rsidRDefault="006D2DAD">
      <w:pPr>
        <w:ind w:left="851" w:right="902"/>
        <w:jc w:val="both"/>
        <w:rPr>
          <w:rFonts w:ascii="Palatino Linotype" w:hAnsi="Palatino Linotype" w:cs="Arial"/>
          <w:i/>
          <w:sz w:val="22"/>
          <w:szCs w:val="22"/>
          <w:lang w:eastAsia="es-MX"/>
        </w:rPr>
      </w:pPr>
    </w:p>
    <w:p w14:paraId="7C34B829" w14:textId="77777777" w:rsidR="006D2DAD" w:rsidRDefault="009D1ED0">
      <w:pPr>
        <w:ind w:left="851" w:right="902"/>
        <w:jc w:val="center"/>
        <w:rPr>
          <w:rFonts w:ascii="Palatino Linotype" w:hAnsi="Palatino Linotype" w:cs="Arial"/>
          <w:b/>
          <w:i/>
          <w:sz w:val="22"/>
          <w:szCs w:val="22"/>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szCs w:val="22"/>
        </w:rPr>
        <w:t>Información</w:t>
      </w:r>
    </w:p>
    <w:p w14:paraId="0D8A057E" w14:textId="77777777" w:rsidR="006D2DAD" w:rsidRDefault="006D2DAD">
      <w:pPr>
        <w:ind w:left="851" w:right="902"/>
        <w:jc w:val="center"/>
        <w:rPr>
          <w:rFonts w:ascii="Palatino Linotype" w:hAnsi="Palatino Linotype" w:cs="Arial"/>
          <w:b/>
          <w:i/>
          <w:sz w:val="22"/>
          <w:szCs w:val="22"/>
          <w:lang w:eastAsia="es-MX"/>
        </w:rPr>
      </w:pPr>
    </w:p>
    <w:p w14:paraId="03016B59" w14:textId="77777777" w:rsidR="006D2DAD" w:rsidRDefault="009D1ED0">
      <w:pPr>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efectos de los </w:t>
      </w:r>
      <w:r>
        <w:rPr>
          <w:rFonts w:ascii="Palatino Linotype" w:hAnsi="Palatino Linotype" w:cs="Arial"/>
          <w:i/>
          <w:sz w:val="22"/>
          <w:szCs w:val="22"/>
        </w:rPr>
        <w:t>presentes</w:t>
      </w:r>
      <w:r>
        <w:rPr>
          <w:rFonts w:ascii="Palatino Linotype" w:hAnsi="Palatino Linotype" w:cs="Arial"/>
          <w:i/>
          <w:sz w:val="22"/>
          <w:szCs w:val="22"/>
          <w:lang w:eastAsia="es-MX"/>
        </w:rPr>
        <w:t xml:space="preserve"> Lineamientos Generales, se entenderá por:</w:t>
      </w:r>
    </w:p>
    <w:p w14:paraId="687FEE20" w14:textId="77777777" w:rsidR="006D2DAD" w:rsidRDefault="009D1ED0">
      <w:pPr>
        <w:ind w:left="851" w:right="902"/>
        <w:jc w:val="both"/>
        <w:rPr>
          <w:rFonts w:ascii="Palatino Linotype" w:hAnsi="Palatino Linotype" w:cs="Arial"/>
          <w:i/>
          <w:sz w:val="22"/>
          <w:szCs w:val="22"/>
          <w:lang w:eastAsia="es-MX"/>
        </w:rPr>
      </w:pPr>
      <w:r>
        <w:rPr>
          <w:rFonts w:ascii="Palatino Linotype" w:hAnsi="Palatino Linotype" w:cs="Arial"/>
          <w:b/>
          <w:i/>
          <w:sz w:val="22"/>
          <w:szCs w:val="22"/>
          <w:lang w:eastAsia="es-MX"/>
        </w:rPr>
        <w:lastRenderedPageBreak/>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w:t>
      </w:r>
      <w:r>
        <w:rPr>
          <w:rFonts w:ascii="Palatino Linotype" w:hAnsi="Palatino Linotype" w:cs="Arial"/>
          <w:bCs/>
          <w:i/>
          <w:sz w:val="22"/>
          <w:szCs w:val="22"/>
        </w:rPr>
        <w:t>documento</w:t>
      </w:r>
      <w:r>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lang w:eastAsia="es-MX"/>
        </w:rPr>
        <w:t>fundando y motivando la</w:t>
      </w:r>
      <w:r>
        <w:rPr>
          <w:rFonts w:ascii="Palatino Linotype" w:hAnsi="Palatino Linotype" w:cs="Arial"/>
          <w:i/>
          <w:sz w:val="22"/>
          <w:szCs w:val="22"/>
          <w:lang w:eastAsia="es-MX"/>
        </w:rPr>
        <w:t xml:space="preserve"> reserva o </w:t>
      </w:r>
      <w:r>
        <w:rPr>
          <w:rFonts w:ascii="Palatino Linotype" w:hAnsi="Palatino Linotype" w:cs="Arial"/>
          <w:b/>
          <w:i/>
          <w:sz w:val="22"/>
          <w:szCs w:val="22"/>
          <w:lang w:eastAsia="es-MX"/>
        </w:rPr>
        <w:t>confidencialidad</w:t>
      </w:r>
      <w:r>
        <w:rPr>
          <w:rFonts w:ascii="Palatino Linotype" w:hAnsi="Palatino Linotype" w:cs="Arial"/>
          <w:i/>
          <w:sz w:val="22"/>
          <w:szCs w:val="22"/>
          <w:lang w:eastAsia="es-MX"/>
        </w:rPr>
        <w:t xml:space="preserve">, a través de la resolución que para tal efecto emita el </w:t>
      </w:r>
      <w:r>
        <w:rPr>
          <w:rFonts w:ascii="Palatino Linotype" w:hAnsi="Palatino Linotype" w:cs="Arial"/>
          <w:bCs/>
          <w:i/>
          <w:sz w:val="22"/>
          <w:szCs w:val="22"/>
        </w:rPr>
        <w:t>Comité</w:t>
      </w:r>
      <w:r>
        <w:rPr>
          <w:rFonts w:ascii="Palatino Linotype" w:hAnsi="Palatino Linotype" w:cs="Arial"/>
          <w:i/>
          <w:sz w:val="22"/>
          <w:szCs w:val="22"/>
          <w:lang w:eastAsia="es-MX"/>
        </w:rPr>
        <w:t xml:space="preserve"> de Transparencia.</w:t>
      </w:r>
    </w:p>
    <w:p w14:paraId="0EDF35B2" w14:textId="77777777" w:rsidR="006D2DAD" w:rsidRDefault="006D2DAD">
      <w:pPr>
        <w:ind w:left="851" w:right="902"/>
        <w:jc w:val="both"/>
        <w:rPr>
          <w:rFonts w:ascii="Palatino Linotype" w:hAnsi="Palatino Linotype" w:cs="Arial"/>
          <w:i/>
          <w:sz w:val="22"/>
          <w:szCs w:val="22"/>
          <w:lang w:eastAsia="es-MX"/>
        </w:rPr>
      </w:pPr>
    </w:p>
    <w:p w14:paraId="241B9FA5" w14:textId="77777777" w:rsidR="006D2DAD" w:rsidRDefault="009D1ED0">
      <w:pPr>
        <w:ind w:left="851" w:right="902"/>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Para clasificar la información como</w:t>
      </w:r>
      <w:r>
        <w:rPr>
          <w:rFonts w:ascii="Palatino Linotype" w:hAnsi="Palatino Linotype" w:cs="Arial"/>
          <w:i/>
          <w:sz w:val="22"/>
          <w:szCs w:val="22"/>
          <w:lang w:eastAsia="es-MX"/>
        </w:rPr>
        <w:t xml:space="preserve"> reservada o </w:t>
      </w:r>
      <w:r>
        <w:rPr>
          <w:rFonts w:ascii="Palatino Linotype" w:hAnsi="Palatino Linotype" w:cs="Arial"/>
          <w:b/>
          <w:i/>
          <w:sz w:val="22"/>
          <w:szCs w:val="22"/>
          <w:lang w:eastAsia="es-MX"/>
        </w:rPr>
        <w:t xml:space="preserve">confidencial, de manera total o parcial, el titular del </w:t>
      </w:r>
      <w:r>
        <w:rPr>
          <w:rFonts w:ascii="Palatino Linotype" w:hAnsi="Palatino Linotype" w:cs="Arial"/>
          <w:b/>
          <w:bCs/>
          <w:i/>
          <w:sz w:val="22"/>
          <w:szCs w:val="22"/>
        </w:rPr>
        <w:t>área</w:t>
      </w:r>
      <w:r>
        <w:rPr>
          <w:rFonts w:ascii="Palatino Linotype" w:hAnsi="Palatino Linotype" w:cs="Arial"/>
          <w:b/>
          <w:i/>
          <w:sz w:val="22"/>
          <w:szCs w:val="22"/>
          <w:lang w:eastAsia="es-MX"/>
        </w:rPr>
        <w:t xml:space="preserve"> del sujeto </w:t>
      </w:r>
      <w:r>
        <w:rPr>
          <w:rFonts w:ascii="Palatino Linotype" w:hAnsi="Palatino Linotype" w:cs="Arial"/>
          <w:b/>
          <w:i/>
          <w:sz w:val="22"/>
          <w:szCs w:val="22"/>
        </w:rPr>
        <w:t>obligado</w:t>
      </w:r>
      <w:r>
        <w:rPr>
          <w:rFonts w:ascii="Palatino Linotype" w:hAnsi="Palatino Linotype" w:cs="Arial"/>
          <w:b/>
          <w:i/>
          <w:sz w:val="22"/>
          <w:szCs w:val="22"/>
          <w:lang w:eastAsia="es-MX"/>
        </w:rPr>
        <w:t xml:space="preserve"> deberá atender lo dispuesto por el Título Sexto de la Ley General</w:t>
      </w:r>
      <w:r>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2C83656" w14:textId="77777777" w:rsidR="006D2DAD" w:rsidRDefault="009D1ED0">
      <w:pPr>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sz w:val="22"/>
          <w:szCs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szCs w:val="22"/>
        </w:rPr>
        <w:t>podrán</w:t>
      </w:r>
      <w:r>
        <w:rPr>
          <w:rFonts w:ascii="Palatino Linotype" w:hAnsi="Palatino Linotype" w:cs="Arial"/>
          <w:i/>
          <w:sz w:val="22"/>
          <w:szCs w:val="22"/>
          <w:lang w:eastAsia="es-MX"/>
        </w:rPr>
        <w:t xml:space="preserve"> invocarlas cuando acrediten su procedencia.</w:t>
      </w:r>
    </w:p>
    <w:p w14:paraId="65D96053" w14:textId="77777777" w:rsidR="006D2DAD" w:rsidRDefault="006D2DAD">
      <w:pPr>
        <w:ind w:left="851" w:right="902"/>
        <w:jc w:val="both"/>
        <w:rPr>
          <w:rFonts w:ascii="Palatino Linotype" w:hAnsi="Palatino Linotype" w:cs="Arial"/>
          <w:i/>
          <w:sz w:val="22"/>
          <w:szCs w:val="22"/>
          <w:lang w:eastAsia="es-MX"/>
        </w:rPr>
      </w:pPr>
    </w:p>
    <w:p w14:paraId="5F513D3F" w14:textId="77777777" w:rsidR="006D2DAD" w:rsidRDefault="009D1ED0">
      <w:pPr>
        <w:ind w:left="851" w:right="902"/>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Pr>
          <w:rFonts w:ascii="Palatino Linotype" w:hAnsi="Palatino Linotype" w:cs="Arial"/>
          <w:i/>
          <w:sz w:val="22"/>
          <w:szCs w:val="22"/>
        </w:rPr>
        <w:t>corresponderá</w:t>
      </w:r>
      <w:r>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AA785B5" w14:textId="77777777" w:rsidR="006D2DAD" w:rsidRDefault="006D2DAD">
      <w:pPr>
        <w:ind w:left="851" w:right="902"/>
        <w:jc w:val="both"/>
        <w:rPr>
          <w:rFonts w:ascii="Palatino Linotype" w:hAnsi="Palatino Linotype" w:cs="Arial"/>
          <w:i/>
          <w:sz w:val="22"/>
          <w:szCs w:val="22"/>
          <w:lang w:eastAsia="es-MX"/>
        </w:rPr>
      </w:pPr>
    </w:p>
    <w:p w14:paraId="17C15935" w14:textId="77777777" w:rsidR="006D2DAD" w:rsidRDefault="009D1ED0">
      <w:pPr>
        <w:ind w:left="851" w:right="902"/>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Los sujetos obligados no podrán emitir acuerdos de carácter general ni particular que clasifiquen </w:t>
      </w:r>
      <w:r>
        <w:rPr>
          <w:rFonts w:ascii="Palatino Linotype" w:hAnsi="Palatino Linotype" w:cs="Arial"/>
          <w:bCs/>
          <w:i/>
          <w:sz w:val="22"/>
          <w:szCs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6F8801AB" w14:textId="77777777" w:rsidR="006D2DAD" w:rsidRDefault="009D1ED0">
      <w:pPr>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La clasificación de </w:t>
      </w:r>
      <w:r>
        <w:rPr>
          <w:rFonts w:ascii="Palatino Linotype" w:hAnsi="Palatino Linotype" w:cs="Arial"/>
          <w:i/>
          <w:sz w:val="22"/>
          <w:szCs w:val="22"/>
        </w:rPr>
        <w:t>información</w:t>
      </w:r>
      <w:r>
        <w:rPr>
          <w:rFonts w:ascii="Palatino Linotype" w:hAnsi="Palatino Linotype" w:cs="Arial"/>
          <w:i/>
          <w:sz w:val="22"/>
          <w:szCs w:val="22"/>
          <w:lang w:eastAsia="es-MX"/>
        </w:rPr>
        <w:t xml:space="preserve"> se realizará conforme a un análisis caso por caso, mediante la aplicación </w:t>
      </w:r>
      <w:r>
        <w:rPr>
          <w:rFonts w:ascii="Palatino Linotype" w:hAnsi="Palatino Linotype" w:cs="Arial"/>
          <w:bCs/>
          <w:i/>
          <w:sz w:val="22"/>
          <w:szCs w:val="22"/>
        </w:rPr>
        <w:t>de</w:t>
      </w:r>
      <w:r>
        <w:rPr>
          <w:rFonts w:ascii="Palatino Linotype" w:hAnsi="Palatino Linotype" w:cs="Arial"/>
          <w:i/>
          <w:sz w:val="22"/>
          <w:szCs w:val="22"/>
          <w:lang w:eastAsia="es-MX"/>
        </w:rPr>
        <w:t xml:space="preserve"> la prueba de daño y de interés público.</w:t>
      </w:r>
    </w:p>
    <w:p w14:paraId="4FB4FEE5" w14:textId="77777777" w:rsidR="006D2DAD" w:rsidRDefault="006D2DAD">
      <w:pPr>
        <w:ind w:left="851" w:right="902"/>
        <w:jc w:val="both"/>
        <w:rPr>
          <w:rFonts w:ascii="Palatino Linotype" w:hAnsi="Palatino Linotype" w:cs="Arial"/>
          <w:i/>
          <w:sz w:val="22"/>
          <w:szCs w:val="22"/>
          <w:lang w:eastAsia="es-MX"/>
        </w:rPr>
      </w:pPr>
    </w:p>
    <w:p w14:paraId="6DA3881B" w14:textId="77777777" w:rsidR="006D2DAD" w:rsidRDefault="009D1ED0">
      <w:pPr>
        <w:ind w:left="851" w:right="902"/>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La clasificación </w:t>
      </w:r>
      <w:r>
        <w:rPr>
          <w:rFonts w:ascii="Palatino Linotype" w:hAnsi="Palatino Linotype" w:cs="Arial"/>
          <w:bCs/>
          <w:i/>
          <w:sz w:val="22"/>
          <w:szCs w:val="22"/>
        </w:rPr>
        <w:t>de</w:t>
      </w:r>
      <w:r>
        <w:rPr>
          <w:rFonts w:ascii="Palatino Linotype" w:hAnsi="Palatino Linotype" w:cs="Arial"/>
          <w:i/>
          <w:sz w:val="22"/>
          <w:szCs w:val="22"/>
          <w:lang w:eastAsia="es-MX"/>
        </w:rPr>
        <w:t xml:space="preserve"> la </w:t>
      </w:r>
      <w:r>
        <w:rPr>
          <w:rFonts w:ascii="Palatino Linotype" w:hAnsi="Palatino Linotype" w:cs="Arial"/>
          <w:i/>
          <w:sz w:val="22"/>
          <w:szCs w:val="22"/>
        </w:rPr>
        <w:t>información</w:t>
      </w:r>
      <w:r>
        <w:rPr>
          <w:rFonts w:ascii="Palatino Linotype" w:hAnsi="Palatino Linotype" w:cs="Arial"/>
          <w:i/>
          <w:sz w:val="22"/>
          <w:szCs w:val="22"/>
          <w:lang w:eastAsia="es-MX"/>
        </w:rPr>
        <w:t xml:space="preserve"> se llevará a cabo en el momento en que:</w:t>
      </w:r>
    </w:p>
    <w:p w14:paraId="35A969BF" w14:textId="77777777" w:rsidR="006D2DAD" w:rsidRDefault="009D1ED0">
      <w:pPr>
        <w:ind w:left="851" w:right="902"/>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solicitud de acceso a la información;</w:t>
      </w:r>
    </w:p>
    <w:p w14:paraId="3F4A9AA1" w14:textId="77777777" w:rsidR="006D2DAD" w:rsidRDefault="009D1ED0">
      <w:pPr>
        <w:ind w:left="851" w:right="902"/>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bCs/>
          <w:i/>
          <w:sz w:val="22"/>
          <w:szCs w:val="22"/>
        </w:rPr>
        <w:t>mediante</w:t>
      </w:r>
      <w:r>
        <w:rPr>
          <w:rFonts w:ascii="Palatino Linotype" w:hAnsi="Palatino Linotype" w:cs="Arial"/>
          <w:i/>
          <w:sz w:val="22"/>
          <w:szCs w:val="22"/>
          <w:lang w:eastAsia="es-MX"/>
        </w:rPr>
        <w:t xml:space="preserve"> resolución de autoridad competente, o</w:t>
      </w:r>
    </w:p>
    <w:p w14:paraId="2C1AEEF4" w14:textId="77777777" w:rsidR="006D2DAD" w:rsidRDefault="009D1ED0">
      <w:pPr>
        <w:ind w:left="851" w:right="902"/>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sz w:val="22"/>
          <w:szCs w:val="22"/>
        </w:rPr>
        <w:t>versiones</w:t>
      </w:r>
      <w:r>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204DBFAA" w14:textId="77777777" w:rsidR="006D2DAD" w:rsidRDefault="009D1ED0">
      <w:pPr>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sz w:val="22"/>
          <w:szCs w:val="22"/>
        </w:rPr>
        <w:t>acceso</w:t>
      </w:r>
      <w:r>
        <w:rPr>
          <w:rFonts w:ascii="Palatino Linotype" w:hAnsi="Palatino Linotype" w:cs="Arial"/>
          <w:i/>
          <w:sz w:val="22"/>
          <w:szCs w:val="22"/>
          <w:lang w:eastAsia="es-MX"/>
        </w:rPr>
        <w:t xml:space="preserve"> a la información, para verificar si encuadra en una causal de reserva o de confidencialidad.</w:t>
      </w:r>
    </w:p>
    <w:p w14:paraId="61BE9900" w14:textId="77777777" w:rsidR="006D2DAD" w:rsidRDefault="006D2DAD">
      <w:pPr>
        <w:ind w:left="851" w:right="902"/>
        <w:jc w:val="both"/>
        <w:rPr>
          <w:rFonts w:ascii="Palatino Linotype" w:hAnsi="Palatino Linotype" w:cs="Arial"/>
          <w:i/>
          <w:sz w:val="22"/>
          <w:szCs w:val="22"/>
          <w:lang w:eastAsia="es-MX"/>
        </w:rPr>
      </w:pPr>
    </w:p>
    <w:p w14:paraId="68007056" w14:textId="77777777" w:rsidR="006D2DAD" w:rsidRDefault="009D1ED0">
      <w:pPr>
        <w:ind w:left="851" w:right="902"/>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Pr>
          <w:rFonts w:ascii="Palatino Linotype" w:hAnsi="Palatino Linotype" w:cs="Arial"/>
          <w:bCs/>
          <w:i/>
          <w:sz w:val="22"/>
          <w:szCs w:val="22"/>
        </w:rPr>
        <w:t>expresamente</w:t>
      </w:r>
      <w:r>
        <w:rPr>
          <w:rFonts w:ascii="Palatino Linotype" w:hAnsi="Palatino Linotype" w:cs="Arial"/>
          <w:i/>
          <w:sz w:val="22"/>
          <w:szCs w:val="22"/>
          <w:lang w:eastAsia="es-MX"/>
        </w:rPr>
        <w:t xml:space="preserve"> le otorga el carácter de reservada o confidencial.</w:t>
      </w:r>
    </w:p>
    <w:p w14:paraId="73E27D30" w14:textId="77777777" w:rsidR="006D2DAD" w:rsidRDefault="009D1ED0">
      <w:pPr>
        <w:ind w:left="851" w:right="902"/>
        <w:jc w:val="both"/>
        <w:rPr>
          <w:rFonts w:ascii="Palatino Linotype" w:hAnsi="Palatino Linotype" w:cs="Arial"/>
          <w:bCs/>
          <w:i/>
          <w:sz w:val="22"/>
          <w:szCs w:val="22"/>
        </w:rPr>
      </w:pPr>
      <w:r>
        <w:rPr>
          <w:rFonts w:ascii="Palatino Linotype" w:hAnsi="Palatino Linotype" w:cs="Arial"/>
          <w:i/>
          <w:sz w:val="22"/>
          <w:szCs w:val="22"/>
          <w:lang w:eastAsia="es-MX"/>
        </w:rPr>
        <w:t xml:space="preserve">Para </w:t>
      </w:r>
      <w:r>
        <w:rPr>
          <w:rFonts w:ascii="Palatino Linotype" w:hAnsi="Palatino Linotype" w:cs="Arial"/>
          <w:bCs/>
          <w:i/>
          <w:sz w:val="22"/>
          <w:szCs w:val="22"/>
        </w:rPr>
        <w:t xml:space="preserve">motivar la clasificación se deberán señalar las razones o circunstancias especiales que lo </w:t>
      </w:r>
      <w:r>
        <w:rPr>
          <w:rFonts w:ascii="Palatino Linotype" w:hAnsi="Palatino Linotype" w:cs="Arial"/>
          <w:i/>
          <w:sz w:val="22"/>
          <w:szCs w:val="22"/>
          <w:lang w:eastAsia="es-MX"/>
        </w:rPr>
        <w:t>llevaron</w:t>
      </w:r>
      <w:r>
        <w:rPr>
          <w:rFonts w:ascii="Palatino Linotype" w:hAnsi="Palatino Linotype" w:cs="Arial"/>
          <w:bCs/>
          <w:i/>
          <w:sz w:val="22"/>
          <w:szCs w:val="22"/>
        </w:rPr>
        <w:t xml:space="preserve"> a concluir que el caso particular se ajusta al supuesto previsto por la norma legal invocada como fundamento.</w:t>
      </w:r>
    </w:p>
    <w:p w14:paraId="52E9947F" w14:textId="77777777" w:rsidR="006D2DAD" w:rsidRDefault="009D1ED0">
      <w:pPr>
        <w:ind w:left="851" w:right="902"/>
        <w:jc w:val="both"/>
        <w:rPr>
          <w:rFonts w:ascii="Palatino Linotype" w:hAnsi="Palatino Linotype" w:cs="Arial"/>
          <w:bCs/>
          <w:i/>
          <w:sz w:val="22"/>
          <w:szCs w:val="22"/>
        </w:rPr>
      </w:pPr>
      <w:r>
        <w:rPr>
          <w:rFonts w:ascii="Palatino Linotype" w:hAnsi="Palatino Linotype" w:cs="Arial"/>
          <w:bCs/>
          <w:i/>
          <w:sz w:val="22"/>
          <w:szCs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sz w:val="22"/>
          <w:szCs w:val="22"/>
        </w:rPr>
        <w:t xml:space="preserve"> </w:t>
      </w:r>
      <w:r>
        <w:rPr>
          <w:rFonts w:ascii="Palatino Linotype" w:hAnsi="Palatino Linotype" w:cs="Arial"/>
          <w:i/>
          <w:sz w:val="22"/>
          <w:szCs w:val="22"/>
          <w:lang w:eastAsia="es-MX"/>
        </w:rPr>
        <w:t>reserva</w:t>
      </w:r>
      <w:r>
        <w:rPr>
          <w:rFonts w:ascii="Palatino Linotype" w:hAnsi="Palatino Linotype" w:cs="Arial"/>
          <w:bCs/>
          <w:i/>
          <w:sz w:val="22"/>
          <w:szCs w:val="22"/>
        </w:rPr>
        <w:t>.</w:t>
      </w:r>
    </w:p>
    <w:p w14:paraId="65F2A1ED" w14:textId="77777777" w:rsidR="006D2DAD" w:rsidRDefault="009D1ED0">
      <w:pPr>
        <w:ind w:left="851" w:right="902"/>
        <w:jc w:val="both"/>
        <w:rPr>
          <w:rFonts w:ascii="Palatino Linotype" w:hAnsi="Palatino Linotype" w:cs="Arial"/>
          <w:bCs/>
          <w:i/>
          <w:sz w:val="22"/>
          <w:szCs w:val="22"/>
        </w:rPr>
      </w:pPr>
      <w:r>
        <w:rPr>
          <w:rFonts w:ascii="Palatino Linotype" w:hAnsi="Palatino Linotype" w:cs="Arial"/>
          <w:i/>
          <w:sz w:val="22"/>
          <w:szCs w:val="22"/>
          <w:lang w:eastAsia="es-MX"/>
        </w:rPr>
        <w:t>Tratándose</w:t>
      </w:r>
      <w:r>
        <w:rPr>
          <w:rFonts w:ascii="Palatino Linotype" w:hAnsi="Palatino Linotype" w:cs="Arial"/>
          <w:bCs/>
          <w:i/>
          <w:sz w:val="22"/>
          <w:szCs w:val="22"/>
        </w:rPr>
        <w:t xml:space="preserve"> de información clasificada como confidencial respecto de la cual se haya </w:t>
      </w:r>
      <w:r>
        <w:rPr>
          <w:rFonts w:ascii="Palatino Linotype" w:hAnsi="Palatino Linotype" w:cs="Arial"/>
          <w:i/>
          <w:sz w:val="22"/>
          <w:szCs w:val="22"/>
          <w:lang w:eastAsia="es-MX"/>
        </w:rPr>
        <w:t>determinado</w:t>
      </w:r>
      <w:r>
        <w:rPr>
          <w:rFonts w:ascii="Palatino Linotype" w:hAnsi="Palatino Linotype" w:cs="Arial"/>
          <w:bCs/>
          <w:i/>
          <w:sz w:val="22"/>
          <w:szCs w:val="22"/>
        </w:rPr>
        <w:t xml:space="preserve"> </w:t>
      </w:r>
      <w:r>
        <w:rPr>
          <w:rFonts w:ascii="Palatino Linotype" w:hAnsi="Palatino Linotype" w:cs="Arial"/>
          <w:i/>
          <w:sz w:val="22"/>
          <w:szCs w:val="22"/>
          <w:lang w:eastAsia="es-MX"/>
        </w:rPr>
        <w:t>su</w:t>
      </w:r>
      <w:r>
        <w:rPr>
          <w:rFonts w:ascii="Palatino Linotype" w:hAnsi="Palatino Linotype" w:cs="Arial"/>
          <w:bCs/>
          <w:i/>
          <w:sz w:val="22"/>
          <w:szCs w:val="22"/>
        </w:rPr>
        <w:t xml:space="preserve"> conservación permanente por tener valor histórico, ésta conservará tal carácter de conformidad con la normativa aplicable en materia de archivos.</w:t>
      </w:r>
    </w:p>
    <w:p w14:paraId="283B007A" w14:textId="77777777" w:rsidR="006D2DAD" w:rsidRDefault="009D1ED0">
      <w:pPr>
        <w:ind w:left="851" w:right="902"/>
        <w:jc w:val="both"/>
        <w:rPr>
          <w:rFonts w:ascii="Palatino Linotype" w:hAnsi="Palatino Linotype" w:cs="Arial"/>
          <w:i/>
          <w:sz w:val="22"/>
          <w:szCs w:val="22"/>
          <w:lang w:eastAsia="es-MX"/>
        </w:rPr>
      </w:pPr>
      <w:r>
        <w:rPr>
          <w:rFonts w:ascii="Palatino Linotype" w:hAnsi="Palatino Linotype" w:cs="Arial"/>
          <w:bCs/>
          <w:i/>
          <w:sz w:val="22"/>
          <w:szCs w:val="22"/>
        </w:rPr>
        <w:t>Los documentos contenidos</w:t>
      </w:r>
      <w:r>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7A8E1A10" w14:textId="77777777" w:rsidR="006D2DAD" w:rsidRDefault="006D2DAD">
      <w:pPr>
        <w:ind w:left="851" w:right="902"/>
        <w:jc w:val="both"/>
        <w:rPr>
          <w:rFonts w:ascii="Palatino Linotype" w:hAnsi="Palatino Linotype" w:cs="Arial"/>
          <w:i/>
          <w:sz w:val="22"/>
          <w:szCs w:val="22"/>
          <w:lang w:eastAsia="es-MX"/>
        </w:rPr>
      </w:pPr>
    </w:p>
    <w:p w14:paraId="388ADE89" w14:textId="77777777" w:rsidR="006D2DAD" w:rsidRDefault="009D1ED0">
      <w:pPr>
        <w:ind w:left="851" w:right="902"/>
        <w:jc w:val="both"/>
        <w:rPr>
          <w:rFonts w:ascii="Palatino Linotype" w:hAnsi="Palatino Linotype" w:cs="Arial"/>
          <w:i/>
          <w:sz w:val="22"/>
          <w:szCs w:val="22"/>
          <w:lang w:eastAsia="es-MX"/>
        </w:rPr>
      </w:pPr>
      <w:r>
        <w:rPr>
          <w:rFonts w:ascii="Palatino Linotype" w:hAnsi="Palatino Linotype" w:cs="Arial"/>
          <w:b/>
          <w:i/>
          <w:sz w:val="22"/>
          <w:szCs w:val="22"/>
          <w:lang w:eastAsia="es-MX"/>
        </w:rPr>
        <w:t>Noveno.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287F806" w14:textId="77777777" w:rsidR="006D2DAD" w:rsidRDefault="006D2DAD">
      <w:pPr>
        <w:ind w:left="851" w:right="902"/>
        <w:jc w:val="both"/>
        <w:rPr>
          <w:rFonts w:ascii="Palatino Linotype" w:hAnsi="Palatino Linotype" w:cs="Arial"/>
          <w:i/>
          <w:sz w:val="22"/>
          <w:szCs w:val="22"/>
          <w:lang w:eastAsia="es-MX"/>
        </w:rPr>
      </w:pPr>
    </w:p>
    <w:p w14:paraId="7542D83E" w14:textId="77777777" w:rsidR="006D2DAD" w:rsidRDefault="009D1ED0">
      <w:pPr>
        <w:ind w:left="851" w:right="902"/>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Pr>
          <w:rFonts w:ascii="Palatino Linotype" w:hAnsi="Palatino Linotype" w:cs="Arial"/>
          <w:i/>
          <w:sz w:val="22"/>
          <w:szCs w:val="22"/>
        </w:rPr>
        <w:t>documentos</w:t>
      </w:r>
      <w:r>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06EA91A" w14:textId="77777777" w:rsidR="006D2DAD" w:rsidRDefault="009D1ED0">
      <w:pPr>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szCs w:val="22"/>
        </w:rPr>
        <w:t>que</w:t>
      </w:r>
      <w:r>
        <w:rPr>
          <w:rFonts w:ascii="Palatino Linotype" w:hAnsi="Palatino Linotype" w:cs="Arial"/>
          <w:i/>
          <w:sz w:val="22"/>
          <w:szCs w:val="22"/>
          <w:lang w:eastAsia="es-MX"/>
        </w:rPr>
        <w:t xml:space="preserve"> rija la actuación del sujeto obligado.</w:t>
      </w:r>
    </w:p>
    <w:p w14:paraId="505A178C" w14:textId="77777777" w:rsidR="006D2DAD" w:rsidRDefault="006D2DAD">
      <w:pPr>
        <w:ind w:left="851" w:right="902"/>
        <w:jc w:val="both"/>
        <w:rPr>
          <w:rFonts w:ascii="Palatino Linotype" w:hAnsi="Palatino Linotype" w:cs="Arial"/>
          <w:i/>
          <w:sz w:val="22"/>
          <w:szCs w:val="22"/>
          <w:lang w:eastAsia="es-MX"/>
        </w:rPr>
      </w:pPr>
    </w:p>
    <w:p w14:paraId="2B462C2E" w14:textId="77777777" w:rsidR="006D2DAD" w:rsidRDefault="009D1ED0">
      <w:pPr>
        <w:ind w:left="851" w:right="902"/>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E199DC7" w14:textId="77777777" w:rsidR="006D2DAD" w:rsidRDefault="009D1ED0">
      <w:pPr>
        <w:ind w:left="851" w:right="902"/>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77C6B68D" w14:textId="77777777" w:rsidR="006D2DAD" w:rsidRDefault="009D1ED0">
      <w:pPr>
        <w:spacing w:beforeAutospacing="1" w:afterAutospacing="1" w:line="360" w:lineRule="auto"/>
        <w:jc w:val="both"/>
        <w:rPr>
          <w:rFonts w:ascii="Palatino Linotype" w:hAnsi="Palatino Linotype" w:cs="Arial"/>
        </w:rPr>
      </w:pPr>
      <w:r>
        <w:rPr>
          <w:rFonts w:ascii="Palatino Linotype" w:hAnsi="Palatino Linotype"/>
        </w:rPr>
        <w:lastRenderedPageBreak/>
        <w:t xml:space="preserve">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previstas, antes citadas</w:t>
      </w:r>
      <w:r>
        <w:rPr>
          <w:rFonts w:ascii="Palatino Linotype" w:hAnsi="Palatino Linotype" w:cs="Arial"/>
          <w:b/>
        </w:rPr>
        <w:t xml:space="preserve"> </w:t>
      </w:r>
      <w:r>
        <w:rPr>
          <w:rFonts w:ascii="Palatino Linotype" w:hAnsi="Palatino Linotype" w:cs="Arial"/>
        </w:rPr>
        <w:t xml:space="preserve">que lo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D564892" w14:textId="77777777" w:rsidR="006D2DAD" w:rsidRDefault="009D1ED0">
      <w:pPr>
        <w:pStyle w:val="Prrafodelista"/>
        <w:widowControl w:val="0"/>
        <w:tabs>
          <w:tab w:val="left" w:pos="1276"/>
        </w:tabs>
        <w:spacing w:before="240" w:afterAutospacing="1" w:line="360" w:lineRule="auto"/>
        <w:ind w:left="0" w:right="49"/>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vigésimo segundo, vigésimo tercero y vigésimo cuarto</w:t>
      </w:r>
      <w:r>
        <w:rPr>
          <w:rFonts w:ascii="Palatino Linotype" w:hAnsi="Palatino Linotype" w:cs="Arial"/>
        </w:rPr>
        <w:t>,</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y 188</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14:paraId="122ABA92" w14:textId="77777777" w:rsidR="006D2DAD" w:rsidRDefault="009D1ED0">
      <w:pPr>
        <w:spacing w:before="240" w:afterAutospacing="1" w:line="276" w:lineRule="auto"/>
        <w:jc w:val="center"/>
        <w:rPr>
          <w:rFonts w:ascii="Palatino Linotype" w:hAnsi="Palatino Linotype"/>
          <w:b/>
          <w:bCs/>
          <w:spacing w:val="60"/>
          <w:sz w:val="28"/>
        </w:rPr>
      </w:pPr>
      <w:r>
        <w:rPr>
          <w:rFonts w:ascii="Palatino Linotype" w:hAnsi="Palatino Linotype"/>
          <w:b/>
          <w:bCs/>
          <w:spacing w:val="60"/>
          <w:sz w:val="28"/>
        </w:rPr>
        <w:t>RESUELVE</w:t>
      </w:r>
    </w:p>
    <w:p w14:paraId="0C4428FE" w14:textId="77777777" w:rsidR="006D2DAD" w:rsidRDefault="009D1ED0">
      <w:pPr>
        <w:pStyle w:val="Prrafodelista"/>
        <w:widowControl w:val="0"/>
        <w:tabs>
          <w:tab w:val="left" w:pos="1701"/>
        </w:tabs>
        <w:spacing w:before="240" w:afterAutospacing="1" w:line="360" w:lineRule="auto"/>
        <w:ind w:left="0"/>
        <w:jc w:val="both"/>
        <w:rPr>
          <w:rFonts w:ascii="Palatino Linotype" w:hAnsi="Palatino Linotype" w:cs="Arial"/>
        </w:rPr>
      </w:pPr>
      <w:r>
        <w:rPr>
          <w:rFonts w:ascii="Palatino Linotype" w:hAnsi="Palatino Linotype" w:cs="Arial"/>
          <w:b/>
          <w:sz w:val="28"/>
          <w:szCs w:val="28"/>
        </w:rPr>
        <w:t>PRIMERO</w:t>
      </w:r>
      <w:r>
        <w:rPr>
          <w:rFonts w:ascii="Palatino Linotype" w:hAnsi="Palatino Linotype" w:cs="Arial"/>
        </w:rPr>
        <w:t xml:space="preserve">. Resultan </w:t>
      </w:r>
      <w:r>
        <w:rPr>
          <w:rFonts w:ascii="Palatino Linotype" w:hAnsi="Palatino Linotype" w:cs="Arial"/>
          <w:b/>
        </w:rPr>
        <w:t>parcialmente fundadas</w:t>
      </w:r>
      <w:r>
        <w:rPr>
          <w:rFonts w:ascii="Palatino Linotype" w:hAnsi="Palatino Linotype" w:cs="Arial"/>
        </w:rPr>
        <w:t xml:space="preserve"> las </w:t>
      </w:r>
      <w:r>
        <w:rPr>
          <w:rFonts w:ascii="Palatino Linotype" w:hAnsi="Palatino Linotype"/>
          <w:shd w:val="clear" w:color="auto" w:fill="FFFFFF"/>
        </w:rPr>
        <w:t>razones</w:t>
      </w:r>
      <w:r>
        <w:rPr>
          <w:rFonts w:ascii="Palatino Linotype" w:hAnsi="Palatino Linotype" w:cs="Arial"/>
        </w:rPr>
        <w:t xml:space="preserve"> o motivos de inconformidad hechas valer por </w:t>
      </w:r>
      <w:r>
        <w:rPr>
          <w:rFonts w:ascii="Palatino Linotype" w:eastAsia="Calibri" w:hAnsi="Palatino Linotype"/>
          <w:b/>
          <w:szCs w:val="22"/>
          <w:lang w:eastAsia="en-US"/>
        </w:rPr>
        <w:t>EL RECURRENTE</w:t>
      </w:r>
      <w:r>
        <w:rPr>
          <w:rFonts w:ascii="Palatino Linotype" w:hAnsi="Palatino Linotype" w:cs="Arial"/>
          <w:b/>
        </w:rPr>
        <w:t>,</w:t>
      </w:r>
      <w:r>
        <w:rPr>
          <w:rFonts w:ascii="Palatino Linotype" w:hAnsi="Palatino Linotype" w:cs="Arial"/>
        </w:rPr>
        <w:t xml:space="preserve"> en términos del Considerando </w:t>
      </w:r>
      <w:r>
        <w:rPr>
          <w:rFonts w:ascii="Palatino Linotype" w:hAnsi="Palatino Linotype" w:cs="Arial"/>
          <w:b/>
        </w:rPr>
        <w:t>QUINTO</w:t>
      </w:r>
      <w:r>
        <w:rPr>
          <w:rFonts w:ascii="Palatino Linotype" w:hAnsi="Palatino Linotype" w:cs="Arial"/>
        </w:rPr>
        <w:t xml:space="preserve"> de la presente resolución.</w:t>
      </w:r>
    </w:p>
    <w:p w14:paraId="2DE5435C" w14:textId="77777777" w:rsidR="006D2DAD" w:rsidRDefault="009D1ED0">
      <w:pPr>
        <w:pStyle w:val="Prrafodelista"/>
        <w:widowControl w:val="0"/>
        <w:tabs>
          <w:tab w:val="left" w:pos="1701"/>
        </w:tabs>
        <w:spacing w:before="240" w:afterAutospacing="1" w:line="360" w:lineRule="auto"/>
        <w:ind w:left="0"/>
        <w:jc w:val="both"/>
        <w:rPr>
          <w:rFonts w:ascii="Palatino Linotype" w:hAnsi="Palatino Linotype" w:cs="Arial"/>
        </w:rPr>
      </w:pPr>
      <w:r>
        <w:rPr>
          <w:rFonts w:ascii="Palatino Linotype" w:hAnsi="Palatino Linotype"/>
          <w:b/>
          <w:color w:val="222222"/>
          <w:sz w:val="28"/>
          <w:szCs w:val="28"/>
          <w:lang w:eastAsia="es-MX"/>
        </w:rPr>
        <w:lastRenderedPageBreak/>
        <w:t>SEGUNDO</w:t>
      </w:r>
      <w:r>
        <w:rPr>
          <w:rFonts w:ascii="Palatino Linotype" w:hAnsi="Palatino Linotype"/>
          <w:color w:val="222222"/>
          <w:lang w:eastAsia="es-MX"/>
        </w:rPr>
        <w:t xml:space="preserve">. </w:t>
      </w:r>
      <w:r>
        <w:rPr>
          <w:rFonts w:ascii="Palatino Linotype" w:hAnsi="Palatino Linotype" w:cs="Arial"/>
        </w:rPr>
        <w:t xml:space="preserve">Se </w:t>
      </w:r>
      <w:r>
        <w:rPr>
          <w:rFonts w:ascii="Palatino Linotype" w:hAnsi="Palatino Linotype" w:cs="Arial"/>
          <w:b/>
        </w:rPr>
        <w:t xml:space="preserve">MODIFICA </w:t>
      </w:r>
      <w:r>
        <w:rPr>
          <w:rFonts w:ascii="Palatino Linotype" w:hAnsi="Palatino Linotype" w:cs="Arial"/>
        </w:rPr>
        <w:t xml:space="preserve">la respuesta del </w:t>
      </w:r>
      <w:r>
        <w:rPr>
          <w:rFonts w:ascii="Palatino Linotype" w:hAnsi="Palatino Linotype" w:cs="Arial"/>
          <w:b/>
        </w:rPr>
        <w:t>SUJETO OBLIGADO</w:t>
      </w:r>
      <w:r>
        <w:rPr>
          <w:rFonts w:ascii="Palatino Linotype" w:hAnsi="Palatino Linotype" w:cs="Arial"/>
        </w:rPr>
        <w:t xml:space="preserve"> y se ordena atienda la solicitud de información que dio origen al recurso de revisión </w:t>
      </w:r>
      <w:r>
        <w:rPr>
          <w:rFonts w:ascii="Palatino Linotype" w:hAnsi="Palatino Linotype"/>
          <w:b/>
          <w:lang w:val="es-ES_tradnl"/>
        </w:rPr>
        <w:t>01342/INFOEM/IP/RR/2020</w:t>
      </w:r>
      <w:r>
        <w:rPr>
          <w:rFonts w:ascii="Palatino Linotype" w:hAnsi="Palatino Linotype"/>
        </w:rPr>
        <w:t xml:space="preserve">, </w:t>
      </w:r>
      <w:r>
        <w:rPr>
          <w:rFonts w:ascii="Palatino Linotype" w:hAnsi="Palatino Linotype" w:cs="Arial"/>
        </w:rPr>
        <w:t xml:space="preserve">en </w:t>
      </w:r>
      <w:r>
        <w:rPr>
          <w:rFonts w:ascii="Palatino Linotype" w:hAnsi="Palatino Linotype"/>
          <w:szCs w:val="17"/>
          <w:lang w:eastAsia="es-ES_tradnl"/>
        </w:rPr>
        <w:t>términos</w:t>
      </w:r>
      <w:r>
        <w:rPr>
          <w:rFonts w:ascii="Palatino Linotype" w:hAnsi="Palatino Linotype" w:cs="Arial"/>
        </w:rPr>
        <w:t xml:space="preserve"> del Considerando </w:t>
      </w:r>
      <w:r>
        <w:rPr>
          <w:rFonts w:ascii="Palatino Linotype" w:hAnsi="Palatino Linotype" w:cs="Arial"/>
          <w:b/>
        </w:rPr>
        <w:t>QUINTO</w:t>
      </w:r>
      <w:r>
        <w:rPr>
          <w:rFonts w:ascii="Palatino Linotype" w:hAnsi="Palatino Linotype" w:cs="Arial"/>
        </w:rPr>
        <w:t xml:space="preserve"> </w:t>
      </w:r>
      <w:r>
        <w:rPr>
          <w:rFonts w:ascii="Palatino Linotype" w:hAnsi="Palatino Linotype"/>
        </w:rPr>
        <w:t xml:space="preserve">de la presente resolución </w:t>
      </w:r>
      <w:r>
        <w:rPr>
          <w:rFonts w:ascii="Palatino Linotype" w:hAnsi="Palatino Linotype" w:cs="Arial"/>
        </w:rPr>
        <w:t xml:space="preserve">y haga entrega al </w:t>
      </w:r>
      <w:r>
        <w:rPr>
          <w:rFonts w:ascii="Palatino Linotype" w:hAnsi="Palatino Linotype" w:cs="Arial"/>
          <w:b/>
        </w:rPr>
        <w:t>RECURRENTE</w:t>
      </w:r>
      <w:r>
        <w:rPr>
          <w:rFonts w:ascii="Palatino Linotype" w:hAnsi="Palatino Linotype" w:cs="Arial"/>
        </w:rPr>
        <w:t xml:space="preserve">, vía </w:t>
      </w:r>
      <w:r>
        <w:rPr>
          <w:rFonts w:ascii="Palatino Linotype" w:hAnsi="Palatino Linotype" w:cs="Arial"/>
          <w:b/>
        </w:rPr>
        <w:t xml:space="preserve">SAIMEX, </w:t>
      </w:r>
      <w:r>
        <w:rPr>
          <w:rFonts w:ascii="Palatino Linotype" w:hAnsi="Palatino Linotype" w:cs="Arial"/>
        </w:rPr>
        <w:t xml:space="preserve">de ser procedente en </w:t>
      </w:r>
      <w:r>
        <w:rPr>
          <w:rFonts w:ascii="Palatino Linotype" w:hAnsi="Palatino Linotype" w:cs="Arial"/>
          <w:b/>
        </w:rPr>
        <w:t xml:space="preserve">versión pública, </w:t>
      </w:r>
      <w:r>
        <w:rPr>
          <w:rFonts w:ascii="Palatino Linotype" w:hAnsi="Palatino Linotype" w:cs="Arial"/>
        </w:rPr>
        <w:t>de lo siguiente</w:t>
      </w:r>
      <w:r>
        <w:rPr>
          <w:rFonts w:ascii="Palatino Linotype" w:hAnsi="Palatino Linotype"/>
          <w:shd w:val="clear" w:color="auto" w:fill="FFFFFF"/>
        </w:rPr>
        <w:t>:</w:t>
      </w:r>
    </w:p>
    <w:p w14:paraId="4F55E4E8" w14:textId="77777777" w:rsidR="006D2DAD" w:rsidRDefault="009D1ED0">
      <w:pPr>
        <w:ind w:left="851" w:right="902"/>
        <w:jc w:val="both"/>
        <w:rPr>
          <w:rFonts w:ascii="Palatino Linotype" w:hAnsi="Palatino Linotype"/>
          <w:i/>
          <w:iCs/>
          <w:color w:val="222222"/>
          <w:sz w:val="22"/>
          <w:szCs w:val="22"/>
          <w:lang w:eastAsia="es-MX"/>
        </w:rPr>
      </w:pPr>
      <w:r>
        <w:rPr>
          <w:rFonts w:ascii="Palatino Linotype" w:hAnsi="Palatino Linotype"/>
          <w:i/>
          <w:iCs/>
          <w:color w:val="222222"/>
          <w:sz w:val="22"/>
          <w:szCs w:val="22"/>
          <w:lang w:eastAsia="es-MX"/>
        </w:rPr>
        <w:t xml:space="preserve">“El documento en el que conste o se pueda advertir el presupuesto para mantenimiento del gimnasio y para la casa de cultura del Municipio de Cuautitlán, correspondiente al año 2020.  </w:t>
      </w:r>
    </w:p>
    <w:p w14:paraId="2D3B72DF" w14:textId="77777777" w:rsidR="006D2DAD" w:rsidRDefault="006D2DAD">
      <w:pPr>
        <w:ind w:left="851" w:right="902"/>
        <w:jc w:val="both"/>
        <w:rPr>
          <w:rFonts w:ascii="Palatino Linotype" w:hAnsi="Palatino Linotype"/>
          <w:i/>
          <w:iCs/>
          <w:color w:val="222222"/>
          <w:sz w:val="22"/>
          <w:szCs w:val="22"/>
          <w:lang w:eastAsia="es-MX"/>
        </w:rPr>
      </w:pPr>
    </w:p>
    <w:p w14:paraId="5CB29FA4" w14:textId="77777777" w:rsidR="006D2DAD" w:rsidRDefault="009D1ED0">
      <w:pPr>
        <w:ind w:left="851" w:right="902"/>
        <w:jc w:val="both"/>
        <w:rPr>
          <w:rFonts w:ascii="Palatino Linotype" w:hAnsi="Palatino Linotype"/>
          <w:i/>
          <w:iCs/>
          <w:color w:val="222222"/>
          <w:sz w:val="22"/>
          <w:szCs w:val="22"/>
          <w:lang w:eastAsia="es-MX"/>
        </w:rPr>
      </w:pPr>
      <w:r>
        <w:rPr>
          <w:rFonts w:ascii="Palatino Linotype" w:hAnsi="Palatino Linotype"/>
          <w:i/>
          <w:iCs/>
          <w:color w:val="222222"/>
          <w:sz w:val="22"/>
          <w:szCs w:val="22"/>
          <w:lang w:eastAsia="es-MX"/>
        </w:rPr>
        <w:t xml:space="preserve">Debiendo notificar al </w:t>
      </w:r>
      <w:r>
        <w:rPr>
          <w:rFonts w:ascii="Palatino Linotype" w:hAnsi="Palatino Linotype"/>
          <w:b/>
          <w:i/>
          <w:iCs/>
          <w:color w:val="222222"/>
          <w:sz w:val="22"/>
          <w:szCs w:val="22"/>
          <w:lang w:eastAsia="es-MX"/>
        </w:rPr>
        <w:t>RECURRENTE</w:t>
      </w:r>
      <w:r>
        <w:rPr>
          <w:rFonts w:ascii="Palatino Linotype" w:hAnsi="Palatino Linotype"/>
          <w:i/>
          <w:iCs/>
          <w:color w:val="222222"/>
          <w:sz w:val="22"/>
          <w:szCs w:val="22"/>
          <w:lang w:eastAsia="es-MX"/>
        </w:rPr>
        <w:t xml:space="preserve"> el Acuerdo de Clasificación que emita el Comité de Transparencia, con motivo de la versión pública.”</w:t>
      </w:r>
    </w:p>
    <w:p w14:paraId="4BA32D1F" w14:textId="77777777" w:rsidR="006D2DAD" w:rsidRDefault="009D1ED0">
      <w:pPr>
        <w:pStyle w:val="Prrafodelista"/>
        <w:widowControl w:val="0"/>
        <w:tabs>
          <w:tab w:val="left" w:pos="1701"/>
        </w:tabs>
        <w:spacing w:before="240" w:afterAutospacing="1" w:line="360" w:lineRule="auto"/>
        <w:ind w:left="0"/>
        <w:jc w:val="both"/>
        <w:rPr>
          <w:rFonts w:ascii="Palatino Linotype" w:hAnsi="Palatino Linotype"/>
          <w:highlight w:val="white"/>
        </w:rPr>
      </w:pPr>
      <w:r>
        <w:rPr>
          <w:rFonts w:ascii="Palatino Linotype" w:hAnsi="Palatino Linotype"/>
          <w:b/>
          <w:sz w:val="28"/>
          <w:szCs w:val="28"/>
          <w:lang w:eastAsia="es-ES_tradnl"/>
        </w:rPr>
        <w:t>TERCERO</w:t>
      </w:r>
      <w:r>
        <w:rPr>
          <w:rFonts w:ascii="Palatino Linotype" w:hAnsi="Palatino Linotype"/>
          <w:b/>
          <w:szCs w:val="17"/>
          <w:lang w:eastAsia="es-ES_tradnl"/>
        </w:rPr>
        <w:t>. Notifíquese</w:t>
      </w:r>
      <w:r>
        <w:rPr>
          <w:rFonts w:ascii="Palatino Linotype" w:hAnsi="Palatino Linotype"/>
          <w:szCs w:val="17"/>
          <w:lang w:eastAsia="es-ES_tradnl"/>
        </w:rPr>
        <w:t xml:space="preserve"> </w:t>
      </w:r>
      <w:r>
        <w:rPr>
          <w:rFonts w:ascii="Palatino Linotype" w:hAnsi="Palatino Linotype"/>
          <w:shd w:val="clear" w:color="auto" w:fill="FFFFFF"/>
        </w:rPr>
        <w:t xml:space="preserve">al </w:t>
      </w:r>
      <w:r>
        <w:rPr>
          <w:rFonts w:ascii="Palatino Linotype" w:hAnsi="Palatino Linotype" w:cs="Arial"/>
        </w:rPr>
        <w:t>Titular</w:t>
      </w:r>
      <w:r>
        <w:rPr>
          <w:rFonts w:ascii="Palatino Linotype" w:hAnsi="Palatino Linotype"/>
          <w:shd w:val="clear" w:color="auto" w:fill="FFFFFF"/>
        </w:rPr>
        <w:t xml:space="preserve"> de la Unidad de Transparencia del</w:t>
      </w:r>
      <w:r>
        <w:rPr>
          <w:rStyle w:val="apple-converted-space"/>
          <w:rFonts w:ascii="Palatino Linotype" w:hAnsi="Palatino Linotype"/>
          <w:b/>
          <w:shd w:val="clear" w:color="auto" w:fill="FFFFFF"/>
        </w:rPr>
        <w:t xml:space="preserve"> </w:t>
      </w:r>
      <w:r>
        <w:rPr>
          <w:rFonts w:ascii="Palatino Linotype" w:hAnsi="Palatino Linotype"/>
          <w:b/>
          <w:shd w:val="clear" w:color="auto" w:fill="FFFFFF"/>
        </w:rPr>
        <w:t>SUJETO OBLIGADO</w:t>
      </w:r>
      <w:r>
        <w:rPr>
          <w:rFonts w:ascii="Palatino Linotype" w:hAnsi="Palatino Linotype"/>
          <w:shd w:val="clear" w:color="auto" w:fill="FFFFFF"/>
        </w:rPr>
        <w:t xml:space="preserve"> para que, </w:t>
      </w:r>
      <w:r>
        <w:rPr>
          <w:rFonts w:ascii="Palatino Linotype" w:hAnsi="Palatino Linotype" w:cs="Arial"/>
        </w:rPr>
        <w:t>conforme</w:t>
      </w:r>
      <w:r>
        <w:rPr>
          <w:rFonts w:ascii="Palatino Linotype" w:hAnsi="Palatino Linotype"/>
          <w:shd w:val="clear" w:color="auto" w:fill="FFFFFF"/>
        </w:rPr>
        <w:t xml:space="preserve"> a los artículos 186, último párrafo y 189, párrafo segundo de la Ley de </w:t>
      </w:r>
      <w:r>
        <w:rPr>
          <w:rFonts w:ascii="Palatino Linotype" w:hAnsi="Palatino Linotype"/>
          <w:szCs w:val="17"/>
          <w:lang w:eastAsia="es-ES_tradnl"/>
        </w:rPr>
        <w:t>Transparencia</w:t>
      </w:r>
      <w:r>
        <w:rPr>
          <w:rFonts w:ascii="Palatino Linotype" w:hAnsi="Palatino Linotype"/>
          <w:shd w:val="clear" w:color="auto" w:fill="FFFFFF"/>
        </w:rPr>
        <w:t xml:space="preserve"> y </w:t>
      </w:r>
      <w:r>
        <w:rPr>
          <w:rFonts w:ascii="Palatino Linotype" w:hAnsi="Palatino Linotype" w:cs="Arial"/>
        </w:rPr>
        <w:t>Acceso</w:t>
      </w:r>
      <w:r>
        <w:rPr>
          <w:rFonts w:ascii="Palatino Linotype" w:hAnsi="Palatino Linotype"/>
          <w:shd w:val="clear" w:color="auto" w:fill="FFFFFF"/>
        </w:rPr>
        <w:t xml:space="preserve"> a la Información Pública del Estado de México y Municipios, dé </w:t>
      </w:r>
      <w:r>
        <w:rPr>
          <w:rFonts w:ascii="Palatino Linotype" w:hAnsi="Palatino Linotype" w:cs="Arial"/>
        </w:rPr>
        <w:t>cumplimiento</w:t>
      </w:r>
      <w:r>
        <w:rPr>
          <w:rFonts w:ascii="Palatino Linotype" w:hAnsi="Palatino Linotype"/>
          <w:shd w:val="clear" w:color="auto" w:fill="FFFFFF"/>
        </w:rPr>
        <w:t xml:space="preserve"> a lo ordenado dentro del plazo de diez días hábiles, debiendo informar a este Instituto en un plazo </w:t>
      </w:r>
      <w:r>
        <w:rPr>
          <w:rFonts w:ascii="Palatino Linotype" w:eastAsiaTheme="minorEastAsia" w:hAnsi="Palatino Linotype"/>
          <w:szCs w:val="17"/>
          <w:lang w:eastAsia="es-ES_tradnl"/>
        </w:rPr>
        <w:t>de</w:t>
      </w:r>
      <w:r>
        <w:rPr>
          <w:rFonts w:ascii="Palatino Linotype" w:hAnsi="Palatino Linotype"/>
          <w:shd w:val="clear" w:color="auto" w:fill="FFFFFF"/>
        </w:rPr>
        <w:t xml:space="preserve"> tres días hábiles siguientes sobre el cumplimiento dado a la resolución.</w:t>
      </w:r>
    </w:p>
    <w:p w14:paraId="4E06D03C" w14:textId="77777777" w:rsidR="006D2DAD" w:rsidRDefault="009D1ED0">
      <w:pPr>
        <w:pStyle w:val="Prrafodelista"/>
        <w:spacing w:line="360" w:lineRule="auto"/>
        <w:ind w:left="0"/>
        <w:jc w:val="both"/>
        <w:rPr>
          <w:rFonts w:ascii="Palatino Linotype" w:hAnsi="Palatino Linotype"/>
          <w:color w:val="222222"/>
          <w:highlight w:val="white"/>
        </w:rPr>
      </w:pPr>
      <w:r>
        <w:rPr>
          <w:rFonts w:ascii="Palatino Linotype" w:hAnsi="Palatino Linotype"/>
          <w:b/>
          <w:color w:val="222222"/>
          <w:sz w:val="28"/>
          <w:szCs w:val="28"/>
          <w:shd w:val="clear" w:color="auto" w:fill="FFFFFF"/>
        </w:rPr>
        <w:t>CUARTO</w:t>
      </w:r>
      <w:r>
        <w:rPr>
          <w:rFonts w:ascii="Palatino Linotype" w:hAnsi="Palatino Linotype"/>
          <w:color w:val="222222"/>
          <w:shd w:val="clear" w:color="auto" w:fill="FFFFFF"/>
        </w:rPr>
        <w:t xml:space="preserve">. Con fundamento en el artículo 198 de la Ley de Transparencia y Acceso a la Información Pública del Estado de México y Municipios, se apercibe al </w:t>
      </w:r>
      <w:r>
        <w:rPr>
          <w:rFonts w:ascii="Palatino Linotype" w:hAnsi="Palatino Linotype"/>
          <w:b/>
          <w:color w:val="222222"/>
          <w:shd w:val="clear" w:color="auto" w:fill="FFFFFF"/>
        </w:rPr>
        <w:t>SUJETO OBLIGADO</w:t>
      </w:r>
      <w:r>
        <w:rPr>
          <w:rFonts w:ascii="Palatino Linotype" w:hAnsi="Palatino Linotype"/>
          <w:color w:val="222222"/>
          <w:shd w:val="clear" w:color="auto" w:fill="FFFFFF"/>
        </w:rPr>
        <w:t xml:space="preserve"> que, en caso de negarse a cumplir la presente resolución o hacerlo de manera parcial se actuará de conformidad con lo previsto en los artículos 213, 214, 216 y 217 de dicha Ley.</w:t>
      </w:r>
    </w:p>
    <w:p w14:paraId="766F5CB2" w14:textId="77777777" w:rsidR="006D2DAD" w:rsidRDefault="009D1ED0">
      <w:pPr>
        <w:pStyle w:val="Prrafodelista"/>
        <w:widowControl w:val="0"/>
        <w:tabs>
          <w:tab w:val="left" w:pos="1701"/>
        </w:tabs>
        <w:spacing w:before="240" w:after="240" w:line="360" w:lineRule="auto"/>
        <w:ind w:left="0"/>
        <w:jc w:val="both"/>
        <w:rPr>
          <w:rFonts w:ascii="Palatino Linotype" w:hAnsi="Palatino Linotype"/>
          <w:szCs w:val="17"/>
          <w:lang w:eastAsia="es-ES_tradnl"/>
        </w:rPr>
      </w:pPr>
      <w:r>
        <w:rPr>
          <w:rFonts w:ascii="Palatino Linotype" w:hAnsi="Palatino Linotype"/>
          <w:b/>
          <w:sz w:val="28"/>
          <w:szCs w:val="28"/>
          <w:lang w:eastAsia="es-ES_tradnl"/>
        </w:rPr>
        <w:t>QUINTO</w:t>
      </w:r>
      <w:r>
        <w:rPr>
          <w:rFonts w:ascii="Palatino Linotype" w:hAnsi="Palatino Linotype"/>
          <w:b/>
          <w:szCs w:val="17"/>
          <w:lang w:eastAsia="es-ES_tradnl"/>
        </w:rPr>
        <w:t>. Notifíquese</w:t>
      </w:r>
      <w:r>
        <w:rPr>
          <w:rFonts w:ascii="Palatino Linotype" w:hAnsi="Palatino Linotype"/>
          <w:szCs w:val="17"/>
          <w:lang w:eastAsia="es-ES_tradnl"/>
        </w:rPr>
        <w:t xml:space="preserve"> al</w:t>
      </w:r>
      <w:r>
        <w:rPr>
          <w:rFonts w:ascii="Palatino Linotype" w:hAnsi="Palatino Linotype"/>
          <w:b/>
        </w:rPr>
        <w:t xml:space="preserve"> RECURRENTE</w:t>
      </w:r>
      <w:r>
        <w:rPr>
          <w:rFonts w:ascii="Palatino Linotype" w:hAnsi="Palatino Linotype"/>
          <w:szCs w:val="17"/>
          <w:lang w:eastAsia="es-ES_tradnl"/>
        </w:rPr>
        <w:t xml:space="preserve"> la </w:t>
      </w:r>
      <w:r>
        <w:rPr>
          <w:rFonts w:ascii="Palatino Linotype" w:hAnsi="Palatino Linotype" w:cs="Arial"/>
        </w:rPr>
        <w:t>presente</w:t>
      </w:r>
      <w:r>
        <w:rPr>
          <w:rFonts w:ascii="Palatino Linotype" w:hAnsi="Palatino Linotype"/>
          <w:szCs w:val="17"/>
          <w:lang w:eastAsia="es-ES_tradnl"/>
        </w:rPr>
        <w:t xml:space="preserve"> </w:t>
      </w:r>
      <w:r>
        <w:rPr>
          <w:rFonts w:ascii="Palatino Linotype" w:hAnsi="Palatino Linotype"/>
          <w:shd w:val="clear" w:color="auto" w:fill="FFFFFF"/>
        </w:rPr>
        <w:t>resolución</w:t>
      </w:r>
      <w:r>
        <w:rPr>
          <w:rFonts w:ascii="Palatino Linotype" w:hAnsi="Palatino Linotype"/>
          <w:szCs w:val="17"/>
          <w:lang w:eastAsia="es-ES_tradnl"/>
        </w:rPr>
        <w:t>.</w:t>
      </w:r>
    </w:p>
    <w:p w14:paraId="2943FCC5" w14:textId="77777777" w:rsidR="006D2DAD" w:rsidRDefault="009D1ED0">
      <w:pPr>
        <w:pStyle w:val="Prrafodelista"/>
        <w:widowControl w:val="0"/>
        <w:tabs>
          <w:tab w:val="left" w:pos="1701"/>
        </w:tabs>
        <w:spacing w:before="240" w:after="240" w:line="360" w:lineRule="auto"/>
        <w:ind w:left="0" w:right="49"/>
        <w:jc w:val="both"/>
        <w:rPr>
          <w:rFonts w:ascii="Palatino Linotype" w:hAnsi="Palatino Linotype"/>
          <w:color w:val="222222"/>
          <w:szCs w:val="17"/>
          <w:lang w:eastAsia="es-ES_tradnl"/>
        </w:rPr>
      </w:pPr>
      <w:r>
        <w:rPr>
          <w:rFonts w:ascii="Palatino Linotype" w:hAnsi="Palatino Linotype"/>
          <w:b/>
          <w:sz w:val="28"/>
          <w:szCs w:val="28"/>
          <w:lang w:eastAsia="es-ES_tradnl"/>
        </w:rPr>
        <w:lastRenderedPageBreak/>
        <w:t>SEXTO</w:t>
      </w:r>
      <w:r>
        <w:rPr>
          <w:rFonts w:ascii="Palatino Linotype" w:hAnsi="Palatino Linotype"/>
          <w:b/>
          <w:szCs w:val="17"/>
          <w:lang w:eastAsia="es-ES_tradnl"/>
        </w:rPr>
        <w:t>. Hágase</w:t>
      </w:r>
      <w:r>
        <w:rPr>
          <w:rFonts w:ascii="Palatino Linotype" w:hAnsi="Palatino Linotype"/>
          <w:szCs w:val="17"/>
          <w:lang w:eastAsia="es-ES_tradnl"/>
        </w:rPr>
        <w:t xml:space="preserve"> </w:t>
      </w:r>
      <w:r>
        <w:rPr>
          <w:rFonts w:ascii="Palatino Linotype" w:hAnsi="Palatino Linotype"/>
          <w:b/>
          <w:szCs w:val="17"/>
          <w:lang w:eastAsia="es-ES_tradnl"/>
        </w:rPr>
        <w:t>del conocimiento</w:t>
      </w:r>
      <w:r>
        <w:rPr>
          <w:rFonts w:ascii="Palatino Linotype" w:hAnsi="Palatino Linotype"/>
          <w:szCs w:val="17"/>
          <w:lang w:eastAsia="es-ES_tradnl"/>
        </w:rPr>
        <w:t xml:space="preserve"> </w:t>
      </w:r>
      <w:r>
        <w:rPr>
          <w:rFonts w:ascii="Palatino Linotype" w:hAnsi="Palatino Linotype"/>
        </w:rPr>
        <w:t>del</w:t>
      </w:r>
      <w:r>
        <w:rPr>
          <w:rFonts w:ascii="Palatino Linotype" w:hAnsi="Palatino Linotype"/>
          <w:b/>
        </w:rPr>
        <w:t xml:space="preserve"> RECURRENTE</w:t>
      </w:r>
      <w:r>
        <w:rPr>
          <w:rFonts w:ascii="Palatino Linotype" w:hAnsi="Palatino Linotype"/>
        </w:rPr>
        <w:t xml:space="preserve"> </w:t>
      </w:r>
      <w:r>
        <w:rPr>
          <w:rFonts w:ascii="Palatino Linotype" w:hAnsi="Palatino Linotype"/>
          <w:szCs w:val="17"/>
          <w:lang w:eastAsia="es-ES_tradnl"/>
        </w:rPr>
        <w:t xml:space="preserve">que, de conformidad </w:t>
      </w:r>
      <w:r>
        <w:rPr>
          <w:rFonts w:ascii="Palatino Linotype" w:hAnsi="Palatino Linotype" w:cs="Arial"/>
        </w:rPr>
        <w:t>con</w:t>
      </w:r>
      <w:r>
        <w:rPr>
          <w:rFonts w:ascii="Palatino Linotype" w:hAnsi="Palatino Linotype"/>
          <w:szCs w:val="17"/>
          <w:lang w:eastAsia="es-ES_tradnl"/>
        </w:rPr>
        <w:t xml:space="preserve"> lo </w:t>
      </w:r>
      <w:r>
        <w:rPr>
          <w:rFonts w:ascii="Palatino Linotype" w:hAnsi="Palatino Linotype" w:cs="Arial"/>
        </w:rPr>
        <w:t>establecido</w:t>
      </w:r>
      <w:r>
        <w:rPr>
          <w:rFonts w:ascii="Palatino Linotype" w:hAnsi="Palatino Linotype"/>
          <w:szCs w:val="17"/>
          <w:lang w:eastAsia="es-ES_tradnl"/>
        </w:rPr>
        <w:t xml:space="preserve"> en el artículo 196 de la Ley de </w:t>
      </w:r>
      <w:r>
        <w:rPr>
          <w:rFonts w:ascii="Palatino Linotype" w:hAnsi="Palatino Linotype" w:cs="Arial"/>
        </w:rPr>
        <w:t>Transparencia</w:t>
      </w:r>
      <w:r>
        <w:rPr>
          <w:rFonts w:ascii="Palatino Linotype" w:hAnsi="Palatino Linotype"/>
          <w:szCs w:val="17"/>
          <w:lang w:eastAsia="es-ES_tradnl"/>
        </w:rPr>
        <w:t xml:space="preserve"> y </w:t>
      </w:r>
      <w:r>
        <w:rPr>
          <w:rFonts w:ascii="Palatino Linotype" w:hAnsi="Palatino Linotype" w:cs="Arial"/>
        </w:rPr>
        <w:t>Acceso</w:t>
      </w:r>
      <w:r>
        <w:rPr>
          <w:rFonts w:ascii="Palatino Linotype" w:hAnsi="Palatino Linotype"/>
          <w:szCs w:val="17"/>
          <w:lang w:eastAsia="es-ES_tradnl"/>
        </w:rPr>
        <w:t xml:space="preserve"> a la Información </w:t>
      </w:r>
      <w:r>
        <w:rPr>
          <w:rFonts w:ascii="Palatino Linotype" w:hAnsi="Palatino Linotype"/>
          <w:lang w:eastAsia="es-ES_tradnl"/>
        </w:rPr>
        <w:t>Pública</w:t>
      </w:r>
      <w:r>
        <w:rPr>
          <w:rFonts w:ascii="Palatino Linotype" w:hAnsi="Palatino Linotype"/>
          <w:szCs w:val="17"/>
          <w:lang w:eastAsia="es-ES_tradnl"/>
        </w:rPr>
        <w:t xml:space="preserve"> del Estado de México y Municipios, podrá impugnarla vía Juicio de Amparo en los términos de las leyes aplicables.</w:t>
      </w:r>
    </w:p>
    <w:p w14:paraId="3044DED2" w14:textId="77777777" w:rsidR="006D2DAD" w:rsidRDefault="009D1ED0">
      <w:pPr>
        <w:spacing w:beforeAutospacing="1" w:afterAutospacing="1" w:line="360" w:lineRule="auto"/>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w:t>
      </w:r>
      <w:r>
        <w:rPr>
          <w:rFonts w:ascii="Palatino Linotype" w:eastAsia="Calibri" w:hAnsi="Palatino Linotype" w:cs="Arial"/>
        </w:rPr>
        <w:t>EMITIENDO VOTO PARTICULAR</w:t>
      </w:r>
      <w:r>
        <w:rPr>
          <w:rFonts w:ascii="Palatino Linotype" w:hAnsi="Palatino Linotype" w:cs="Arial"/>
        </w:rPr>
        <w:t xml:space="preserve">; JAVIER MARTÍNEZ CRUZ Y LUIS GUSTAVO PARRA NORIEGA </w:t>
      </w:r>
      <w:r>
        <w:rPr>
          <w:rFonts w:ascii="Palatino Linotype" w:eastAsia="Calibri" w:hAnsi="Palatino Linotype" w:cs="Arial"/>
        </w:rPr>
        <w:t>EMITIENDO VOTO PARTICULAR</w:t>
      </w:r>
      <w:r>
        <w:rPr>
          <w:rFonts w:ascii="Palatino Linotype" w:hAnsi="Palatino Linotype" w:cs="Arial"/>
        </w:rPr>
        <w:t>; EN</w:t>
      </w:r>
      <w:r>
        <w:rPr>
          <w:rFonts w:ascii="Palatino Linotype" w:hAnsi="Palatino Linotype" w:cs="Arial"/>
          <w:shd w:val="clear" w:color="auto" w:fill="FFFFFF"/>
        </w:rPr>
        <w:t xml:space="preserve"> </w:t>
      </w:r>
      <w:r>
        <w:rPr>
          <w:rFonts w:ascii="Palatino Linotype" w:hAnsi="Palatino Linotype" w:cs="Arial"/>
        </w:rPr>
        <w:t>LA DÉCIMA CUARTA  SESIÓN ORDINARIA CELEBRADA EL DÍA DIECINUEVE DE AGOSTO DE DOS MIL VEINTE, ANTE EL SECRETARIO TÉCNICO DEL PLENO, ALEXIS TAPIA RAMÍREZ.</w:t>
      </w:r>
    </w:p>
    <w:tbl>
      <w:tblPr>
        <w:tblW w:w="9214" w:type="dxa"/>
        <w:jc w:val="center"/>
        <w:tblLook w:val="04A0" w:firstRow="1" w:lastRow="0" w:firstColumn="1" w:lastColumn="0" w:noHBand="0" w:noVBand="1"/>
      </w:tblPr>
      <w:tblGrid>
        <w:gridCol w:w="4757"/>
        <w:gridCol w:w="4457"/>
      </w:tblGrid>
      <w:tr w:rsidR="006D2DAD" w14:paraId="6233C2CB" w14:textId="77777777">
        <w:trPr>
          <w:jc w:val="center"/>
        </w:trPr>
        <w:tc>
          <w:tcPr>
            <w:tcW w:w="9213" w:type="dxa"/>
            <w:gridSpan w:val="2"/>
            <w:shd w:val="clear" w:color="auto" w:fill="auto"/>
          </w:tcPr>
          <w:p w14:paraId="5D24DC2E" w14:textId="77777777" w:rsidR="006D2DAD" w:rsidRDefault="006D2DAD">
            <w:pPr>
              <w:jc w:val="center"/>
              <w:rPr>
                <w:rFonts w:ascii="Palatino Linotype" w:hAnsi="Palatino Linotype" w:cs="Arial"/>
                <w:b/>
              </w:rPr>
            </w:pPr>
          </w:p>
          <w:p w14:paraId="6A1FABE5" w14:textId="77777777" w:rsidR="00EF7599" w:rsidRDefault="00EF7599">
            <w:pPr>
              <w:jc w:val="center"/>
              <w:rPr>
                <w:rFonts w:ascii="Palatino Linotype" w:hAnsi="Palatino Linotype" w:cs="Arial"/>
                <w:b/>
              </w:rPr>
            </w:pPr>
          </w:p>
          <w:p w14:paraId="5C127291" w14:textId="77777777" w:rsidR="00EF7599" w:rsidRDefault="00EF7599">
            <w:pPr>
              <w:jc w:val="center"/>
              <w:rPr>
                <w:rFonts w:ascii="Palatino Linotype" w:hAnsi="Palatino Linotype" w:cs="Arial"/>
                <w:b/>
              </w:rPr>
            </w:pPr>
          </w:p>
          <w:p w14:paraId="4AC2009D" w14:textId="77777777" w:rsidR="00EF7599" w:rsidRDefault="00EF7599">
            <w:pPr>
              <w:jc w:val="center"/>
              <w:rPr>
                <w:rFonts w:ascii="Palatino Linotype" w:hAnsi="Palatino Linotype" w:cs="Arial"/>
                <w:b/>
              </w:rPr>
            </w:pPr>
          </w:p>
          <w:p w14:paraId="0F9E5C02" w14:textId="77777777" w:rsidR="006D2DAD" w:rsidRDefault="009D1ED0">
            <w:pPr>
              <w:jc w:val="center"/>
              <w:rPr>
                <w:rFonts w:ascii="Palatino Linotype" w:hAnsi="Palatino Linotype" w:cs="Arial"/>
                <w:b/>
                <w:lang w:val="es-ES_tradnl"/>
              </w:rPr>
            </w:pPr>
            <w:r>
              <w:rPr>
                <w:rFonts w:ascii="Palatino Linotype" w:hAnsi="Palatino Linotype" w:cs="Arial"/>
                <w:b/>
                <w:lang w:val="es-ES_tradnl"/>
              </w:rPr>
              <w:t>Zulema Martínez Sánchez</w:t>
            </w:r>
          </w:p>
          <w:p w14:paraId="493C6B74" w14:textId="77777777" w:rsidR="006D2DAD" w:rsidRDefault="009D1ED0">
            <w:pPr>
              <w:jc w:val="center"/>
              <w:rPr>
                <w:rFonts w:ascii="Palatino Linotype" w:hAnsi="Palatino Linotype" w:cs="Arial"/>
                <w:b/>
                <w:lang w:val="es-ES_tradnl"/>
              </w:rPr>
            </w:pPr>
            <w:r>
              <w:rPr>
                <w:rFonts w:ascii="Palatino Linotype" w:hAnsi="Palatino Linotype" w:cs="Arial"/>
                <w:lang w:val="es-ES_tradnl"/>
              </w:rPr>
              <w:t>Comisionada Presidenta</w:t>
            </w:r>
          </w:p>
          <w:p w14:paraId="2DF319DB" w14:textId="77777777" w:rsidR="006D2DAD" w:rsidRDefault="009D1ED0" w:rsidP="00EF7599">
            <w:pPr>
              <w:jc w:val="center"/>
              <w:rPr>
                <w:rFonts w:ascii="Palatino Linotype" w:hAnsi="Palatino Linotype" w:cs="Arial"/>
                <w:b/>
                <w:lang w:val="es-ES_tradnl"/>
              </w:rPr>
            </w:pPr>
            <w:r>
              <w:rPr>
                <w:rFonts w:ascii="Palatino Linotype" w:hAnsi="Palatino Linotype" w:cs="Arial"/>
                <w:b/>
                <w:lang w:val="es-ES_tradnl"/>
              </w:rPr>
              <w:t>(RÚBRICA)</w:t>
            </w:r>
          </w:p>
        </w:tc>
      </w:tr>
      <w:tr w:rsidR="006D2DAD" w14:paraId="00DE1467" w14:textId="77777777">
        <w:trPr>
          <w:jc w:val="center"/>
        </w:trPr>
        <w:tc>
          <w:tcPr>
            <w:tcW w:w="4756" w:type="dxa"/>
            <w:shd w:val="clear" w:color="auto" w:fill="auto"/>
          </w:tcPr>
          <w:p w14:paraId="76C4D696" w14:textId="77777777" w:rsidR="006D2DAD" w:rsidRDefault="006D2DAD">
            <w:pPr>
              <w:jc w:val="center"/>
              <w:rPr>
                <w:rFonts w:ascii="Palatino Linotype" w:hAnsi="Palatino Linotype" w:cs="Arial"/>
                <w:b/>
                <w:lang w:val="es-ES_tradnl"/>
              </w:rPr>
            </w:pPr>
          </w:p>
          <w:p w14:paraId="78692775" w14:textId="77777777" w:rsidR="006D2DAD" w:rsidRDefault="006D2DAD">
            <w:pPr>
              <w:jc w:val="center"/>
              <w:rPr>
                <w:rFonts w:ascii="Palatino Linotype" w:hAnsi="Palatino Linotype" w:cs="Arial"/>
                <w:b/>
                <w:lang w:val="es-ES_tradnl"/>
              </w:rPr>
            </w:pPr>
          </w:p>
          <w:p w14:paraId="751BB427" w14:textId="77777777" w:rsidR="00EF7599" w:rsidRDefault="00EF7599">
            <w:pPr>
              <w:jc w:val="center"/>
              <w:rPr>
                <w:rFonts w:ascii="Palatino Linotype" w:hAnsi="Palatino Linotype" w:cs="Arial"/>
                <w:b/>
                <w:lang w:val="es-ES_tradnl"/>
              </w:rPr>
            </w:pPr>
          </w:p>
          <w:p w14:paraId="42DB37BA" w14:textId="77777777" w:rsidR="00EF7599" w:rsidRDefault="00EF7599">
            <w:pPr>
              <w:jc w:val="center"/>
              <w:rPr>
                <w:rFonts w:ascii="Palatino Linotype" w:hAnsi="Palatino Linotype" w:cs="Arial"/>
                <w:b/>
                <w:lang w:val="es-ES_tradnl"/>
              </w:rPr>
            </w:pPr>
          </w:p>
          <w:p w14:paraId="6EF5A246" w14:textId="77777777" w:rsidR="006D2DAD" w:rsidRDefault="009D1ED0">
            <w:pPr>
              <w:jc w:val="center"/>
              <w:rPr>
                <w:rFonts w:ascii="Palatino Linotype" w:hAnsi="Palatino Linotype" w:cs="Arial"/>
                <w:b/>
                <w:lang w:val="es-ES_tradnl"/>
              </w:rPr>
            </w:pPr>
            <w:r>
              <w:rPr>
                <w:rFonts w:ascii="Palatino Linotype" w:hAnsi="Palatino Linotype" w:cs="Arial"/>
                <w:b/>
                <w:lang w:val="es-ES_tradnl"/>
              </w:rPr>
              <w:t>Eva Abaid Yapur</w:t>
            </w:r>
          </w:p>
          <w:p w14:paraId="605F511D" w14:textId="77777777" w:rsidR="006D2DAD" w:rsidRDefault="009D1ED0">
            <w:pPr>
              <w:jc w:val="center"/>
              <w:rPr>
                <w:rFonts w:ascii="Palatino Linotype" w:hAnsi="Palatino Linotype" w:cs="Arial"/>
                <w:lang w:val="es-ES_tradnl"/>
              </w:rPr>
            </w:pPr>
            <w:r>
              <w:rPr>
                <w:rFonts w:ascii="Palatino Linotype" w:hAnsi="Palatino Linotype" w:cs="Arial"/>
                <w:lang w:val="es-ES_tradnl"/>
              </w:rPr>
              <w:t>Comisionada</w:t>
            </w:r>
          </w:p>
          <w:p w14:paraId="43B79EC6" w14:textId="77777777" w:rsidR="006D2DAD" w:rsidRDefault="009D1ED0">
            <w:pPr>
              <w:jc w:val="center"/>
              <w:rPr>
                <w:rFonts w:ascii="Palatino Linotype" w:hAnsi="Palatino Linotype" w:cs="Arial"/>
                <w:b/>
                <w:lang w:val="es-ES_tradnl"/>
              </w:rPr>
            </w:pPr>
            <w:r>
              <w:rPr>
                <w:rFonts w:ascii="Palatino Linotype" w:hAnsi="Palatino Linotype" w:cs="Arial"/>
                <w:b/>
                <w:lang w:val="es-ES_tradnl"/>
              </w:rPr>
              <w:t>(RÚBRICA)</w:t>
            </w:r>
          </w:p>
        </w:tc>
        <w:tc>
          <w:tcPr>
            <w:tcW w:w="4457" w:type="dxa"/>
            <w:shd w:val="clear" w:color="auto" w:fill="auto"/>
          </w:tcPr>
          <w:p w14:paraId="7652F894" w14:textId="77777777" w:rsidR="006D2DAD" w:rsidRDefault="006D2DAD">
            <w:pPr>
              <w:jc w:val="center"/>
              <w:rPr>
                <w:rFonts w:ascii="Palatino Linotype" w:hAnsi="Palatino Linotype" w:cs="Arial"/>
                <w:b/>
                <w:lang w:val="es-ES_tradnl"/>
              </w:rPr>
            </w:pPr>
          </w:p>
          <w:p w14:paraId="6817401F" w14:textId="77777777" w:rsidR="006D2DAD" w:rsidRDefault="006D2DAD">
            <w:pPr>
              <w:jc w:val="center"/>
              <w:rPr>
                <w:rFonts w:ascii="Palatino Linotype" w:hAnsi="Palatino Linotype" w:cs="Arial"/>
                <w:b/>
                <w:lang w:val="es-ES_tradnl"/>
              </w:rPr>
            </w:pPr>
          </w:p>
          <w:p w14:paraId="5F03D6ED" w14:textId="77777777" w:rsidR="00EF7599" w:rsidRDefault="00EF7599">
            <w:pPr>
              <w:jc w:val="center"/>
              <w:rPr>
                <w:rFonts w:ascii="Palatino Linotype" w:hAnsi="Palatino Linotype" w:cs="Arial"/>
                <w:b/>
                <w:lang w:val="es-ES_tradnl"/>
              </w:rPr>
            </w:pPr>
          </w:p>
          <w:p w14:paraId="315930FE" w14:textId="77777777" w:rsidR="00EF7599" w:rsidRDefault="00EF7599">
            <w:pPr>
              <w:jc w:val="center"/>
              <w:rPr>
                <w:rFonts w:ascii="Palatino Linotype" w:hAnsi="Palatino Linotype" w:cs="Arial"/>
                <w:b/>
                <w:lang w:val="es-ES_tradnl"/>
              </w:rPr>
            </w:pPr>
          </w:p>
          <w:p w14:paraId="45B95385" w14:textId="77777777" w:rsidR="006D2DAD" w:rsidRDefault="009D1ED0">
            <w:pPr>
              <w:jc w:val="center"/>
              <w:rPr>
                <w:rFonts w:ascii="Palatino Linotype" w:hAnsi="Palatino Linotype" w:cs="Arial"/>
                <w:b/>
                <w:lang w:val="es-ES_tradnl"/>
              </w:rPr>
            </w:pPr>
            <w:r>
              <w:rPr>
                <w:rFonts w:ascii="Palatino Linotype" w:hAnsi="Palatino Linotype" w:cs="Arial"/>
                <w:b/>
                <w:lang w:val="es-ES_tradnl"/>
              </w:rPr>
              <w:t>José Guadalupe Luna Hernández</w:t>
            </w:r>
          </w:p>
          <w:p w14:paraId="71C5E796" w14:textId="77777777" w:rsidR="006D2DAD" w:rsidRDefault="009D1ED0">
            <w:pPr>
              <w:jc w:val="center"/>
              <w:rPr>
                <w:rFonts w:ascii="Palatino Linotype" w:hAnsi="Palatino Linotype" w:cs="Arial"/>
                <w:lang w:val="es-ES_tradnl"/>
              </w:rPr>
            </w:pPr>
            <w:r>
              <w:rPr>
                <w:rFonts w:ascii="Palatino Linotype" w:hAnsi="Palatino Linotype" w:cs="Arial"/>
                <w:lang w:val="es-ES_tradnl"/>
              </w:rPr>
              <w:t>Comisionado</w:t>
            </w:r>
          </w:p>
          <w:p w14:paraId="50525044" w14:textId="77777777" w:rsidR="006D2DAD" w:rsidRDefault="009D1ED0">
            <w:pPr>
              <w:jc w:val="center"/>
              <w:rPr>
                <w:rFonts w:ascii="Palatino Linotype" w:hAnsi="Palatino Linotype" w:cs="Arial"/>
                <w:b/>
                <w:lang w:val="es-ES_tradnl"/>
              </w:rPr>
            </w:pPr>
            <w:r>
              <w:rPr>
                <w:rFonts w:ascii="Palatino Linotype" w:hAnsi="Palatino Linotype" w:cs="Arial"/>
                <w:b/>
                <w:lang w:val="es-ES_tradnl"/>
              </w:rPr>
              <w:t>(RÚBRICA)</w:t>
            </w:r>
          </w:p>
        </w:tc>
      </w:tr>
      <w:tr w:rsidR="006D2DAD" w14:paraId="69EDBF89" w14:textId="77777777">
        <w:trPr>
          <w:jc w:val="center"/>
        </w:trPr>
        <w:tc>
          <w:tcPr>
            <w:tcW w:w="4756" w:type="dxa"/>
            <w:shd w:val="clear" w:color="auto" w:fill="auto"/>
          </w:tcPr>
          <w:p w14:paraId="62C162C5" w14:textId="77777777" w:rsidR="006D2DAD" w:rsidRDefault="006D2DAD">
            <w:pPr>
              <w:jc w:val="center"/>
              <w:rPr>
                <w:rFonts w:ascii="Palatino Linotype" w:hAnsi="Palatino Linotype" w:cs="Arial"/>
                <w:b/>
                <w:lang w:val="es-ES_tradnl"/>
              </w:rPr>
            </w:pPr>
          </w:p>
          <w:p w14:paraId="2FF717FB" w14:textId="77777777" w:rsidR="006D2DAD" w:rsidRDefault="006D2DAD">
            <w:pPr>
              <w:jc w:val="center"/>
              <w:rPr>
                <w:rFonts w:ascii="Palatino Linotype" w:hAnsi="Palatino Linotype" w:cs="Arial"/>
                <w:b/>
                <w:lang w:val="es-ES_tradnl"/>
              </w:rPr>
            </w:pPr>
          </w:p>
          <w:p w14:paraId="355FB327" w14:textId="77777777" w:rsidR="006D2DAD" w:rsidRDefault="006D2DAD">
            <w:pPr>
              <w:jc w:val="center"/>
              <w:rPr>
                <w:rFonts w:ascii="Palatino Linotype" w:hAnsi="Palatino Linotype" w:cs="Arial"/>
                <w:b/>
                <w:lang w:val="es-ES_tradnl"/>
              </w:rPr>
            </w:pPr>
          </w:p>
          <w:p w14:paraId="3368B723" w14:textId="77777777" w:rsidR="00EF7599" w:rsidRDefault="00EF7599">
            <w:pPr>
              <w:jc w:val="center"/>
              <w:rPr>
                <w:rFonts w:ascii="Palatino Linotype" w:hAnsi="Palatino Linotype" w:cs="Arial"/>
                <w:b/>
                <w:lang w:val="es-ES_tradnl"/>
              </w:rPr>
            </w:pPr>
          </w:p>
          <w:p w14:paraId="534676A1" w14:textId="77777777" w:rsidR="00EF7599" w:rsidRDefault="00EF7599">
            <w:pPr>
              <w:jc w:val="center"/>
              <w:rPr>
                <w:rFonts w:ascii="Palatino Linotype" w:hAnsi="Palatino Linotype" w:cs="Arial"/>
                <w:b/>
                <w:lang w:val="es-ES_tradnl"/>
              </w:rPr>
            </w:pPr>
          </w:p>
          <w:p w14:paraId="5141F22D" w14:textId="77777777" w:rsidR="00EF7599" w:rsidRDefault="00EF7599">
            <w:pPr>
              <w:jc w:val="center"/>
              <w:rPr>
                <w:rFonts w:ascii="Palatino Linotype" w:hAnsi="Palatino Linotype" w:cs="Arial"/>
                <w:b/>
                <w:lang w:val="es-ES_tradnl"/>
              </w:rPr>
            </w:pPr>
          </w:p>
          <w:p w14:paraId="69F49391" w14:textId="77777777" w:rsidR="00EF7599" w:rsidRDefault="00EF7599">
            <w:pPr>
              <w:jc w:val="center"/>
              <w:rPr>
                <w:rFonts w:ascii="Palatino Linotype" w:hAnsi="Palatino Linotype" w:cs="Arial"/>
                <w:b/>
                <w:lang w:val="es-ES_tradnl"/>
              </w:rPr>
            </w:pPr>
          </w:p>
          <w:p w14:paraId="66CE1F1B" w14:textId="77777777" w:rsidR="00EF7599" w:rsidRDefault="00EF7599">
            <w:pPr>
              <w:jc w:val="center"/>
              <w:rPr>
                <w:rFonts w:ascii="Palatino Linotype" w:hAnsi="Palatino Linotype" w:cs="Arial"/>
                <w:b/>
                <w:lang w:val="es-ES_tradnl"/>
              </w:rPr>
            </w:pPr>
          </w:p>
          <w:p w14:paraId="0C8C2B33" w14:textId="77777777" w:rsidR="00EF7599" w:rsidRDefault="00EF7599">
            <w:pPr>
              <w:jc w:val="center"/>
              <w:rPr>
                <w:rFonts w:ascii="Palatino Linotype" w:hAnsi="Palatino Linotype" w:cs="Arial"/>
                <w:b/>
                <w:lang w:val="es-ES_tradnl"/>
              </w:rPr>
            </w:pPr>
          </w:p>
          <w:p w14:paraId="7861F594" w14:textId="77777777" w:rsidR="00EF7599" w:rsidRDefault="00EF7599">
            <w:pPr>
              <w:jc w:val="center"/>
              <w:rPr>
                <w:rFonts w:ascii="Palatino Linotype" w:hAnsi="Palatino Linotype" w:cs="Arial"/>
                <w:b/>
                <w:lang w:val="es-ES_tradnl"/>
              </w:rPr>
            </w:pPr>
          </w:p>
          <w:p w14:paraId="6117157E" w14:textId="77777777" w:rsidR="00EF7599" w:rsidRDefault="00EF7599">
            <w:pPr>
              <w:jc w:val="center"/>
              <w:rPr>
                <w:rFonts w:ascii="Palatino Linotype" w:hAnsi="Palatino Linotype" w:cs="Arial"/>
                <w:b/>
                <w:lang w:val="es-ES_tradnl"/>
              </w:rPr>
            </w:pPr>
          </w:p>
          <w:p w14:paraId="4DA05DD0" w14:textId="77777777" w:rsidR="006D2DAD" w:rsidRDefault="009D1ED0">
            <w:pPr>
              <w:jc w:val="center"/>
              <w:rPr>
                <w:rFonts w:ascii="Palatino Linotype" w:hAnsi="Palatino Linotype" w:cs="Arial"/>
                <w:b/>
                <w:lang w:val="es-ES_tradnl"/>
              </w:rPr>
            </w:pPr>
            <w:r>
              <w:rPr>
                <w:rFonts w:ascii="Palatino Linotype" w:hAnsi="Palatino Linotype" w:cs="Arial"/>
                <w:b/>
                <w:lang w:val="es-ES_tradnl"/>
              </w:rPr>
              <w:t>Javier Martínez Cruz</w:t>
            </w:r>
          </w:p>
          <w:p w14:paraId="1C3BC2A4" w14:textId="77777777" w:rsidR="006D2DAD" w:rsidRDefault="009D1ED0">
            <w:pPr>
              <w:jc w:val="center"/>
              <w:rPr>
                <w:rFonts w:ascii="Palatino Linotype" w:hAnsi="Palatino Linotype" w:cs="Arial"/>
                <w:lang w:val="es-ES_tradnl"/>
              </w:rPr>
            </w:pPr>
            <w:r>
              <w:rPr>
                <w:rFonts w:ascii="Palatino Linotype" w:hAnsi="Palatino Linotype" w:cs="Arial"/>
                <w:lang w:val="es-ES_tradnl"/>
              </w:rPr>
              <w:t>Comisionado</w:t>
            </w:r>
          </w:p>
          <w:p w14:paraId="3BA6CB65" w14:textId="77777777" w:rsidR="006D2DAD" w:rsidRDefault="009D1ED0">
            <w:pPr>
              <w:jc w:val="center"/>
              <w:rPr>
                <w:rFonts w:ascii="Palatino Linotype" w:hAnsi="Palatino Linotype" w:cs="Arial"/>
                <w:lang w:val="es-ES_tradnl"/>
              </w:rPr>
            </w:pPr>
            <w:r>
              <w:rPr>
                <w:rFonts w:ascii="Palatino Linotype" w:hAnsi="Palatino Linotype" w:cs="Arial"/>
                <w:b/>
                <w:lang w:val="es-ES_tradnl"/>
              </w:rPr>
              <w:t>(RÚBRICA)</w:t>
            </w:r>
          </w:p>
        </w:tc>
        <w:tc>
          <w:tcPr>
            <w:tcW w:w="4457" w:type="dxa"/>
            <w:shd w:val="clear" w:color="auto" w:fill="auto"/>
          </w:tcPr>
          <w:p w14:paraId="08D5B5EA" w14:textId="77777777" w:rsidR="006D2DAD" w:rsidRDefault="006D2DAD">
            <w:pPr>
              <w:jc w:val="center"/>
              <w:rPr>
                <w:rFonts w:ascii="Palatino Linotype" w:hAnsi="Palatino Linotype" w:cs="Arial"/>
                <w:b/>
                <w:lang w:val="es-ES_tradnl"/>
              </w:rPr>
            </w:pPr>
          </w:p>
          <w:p w14:paraId="09B08BC8" w14:textId="77777777" w:rsidR="006D2DAD" w:rsidRDefault="006D2DAD">
            <w:pPr>
              <w:jc w:val="center"/>
              <w:rPr>
                <w:rFonts w:ascii="Palatino Linotype" w:hAnsi="Palatino Linotype" w:cs="Arial"/>
                <w:b/>
                <w:lang w:val="es-ES_tradnl"/>
              </w:rPr>
            </w:pPr>
          </w:p>
          <w:p w14:paraId="54EF2CDB" w14:textId="77777777" w:rsidR="006D2DAD" w:rsidRDefault="006D2DAD">
            <w:pPr>
              <w:jc w:val="center"/>
              <w:rPr>
                <w:rFonts w:ascii="Palatino Linotype" w:hAnsi="Palatino Linotype" w:cs="Arial"/>
                <w:b/>
                <w:lang w:val="es-ES_tradnl"/>
              </w:rPr>
            </w:pPr>
          </w:p>
          <w:p w14:paraId="7698A60C" w14:textId="77777777" w:rsidR="00EF7599" w:rsidRDefault="00EF7599">
            <w:pPr>
              <w:jc w:val="center"/>
              <w:rPr>
                <w:rFonts w:ascii="Palatino Linotype" w:hAnsi="Palatino Linotype" w:cs="Arial"/>
                <w:b/>
                <w:lang w:val="es-ES_tradnl"/>
              </w:rPr>
            </w:pPr>
          </w:p>
          <w:p w14:paraId="5927080E" w14:textId="77777777" w:rsidR="00EF7599" w:rsidRDefault="00EF7599">
            <w:pPr>
              <w:jc w:val="center"/>
              <w:rPr>
                <w:rFonts w:ascii="Palatino Linotype" w:hAnsi="Palatino Linotype" w:cs="Arial"/>
                <w:b/>
                <w:lang w:val="es-ES_tradnl"/>
              </w:rPr>
            </w:pPr>
          </w:p>
          <w:p w14:paraId="496CD7ED" w14:textId="77777777" w:rsidR="00EF7599" w:rsidRDefault="00EF7599">
            <w:pPr>
              <w:jc w:val="center"/>
              <w:rPr>
                <w:rFonts w:ascii="Palatino Linotype" w:hAnsi="Palatino Linotype" w:cs="Arial"/>
                <w:b/>
                <w:lang w:val="es-ES_tradnl"/>
              </w:rPr>
            </w:pPr>
          </w:p>
          <w:p w14:paraId="6FA48CF1" w14:textId="77777777" w:rsidR="00EF7599" w:rsidRDefault="00EF7599">
            <w:pPr>
              <w:jc w:val="center"/>
              <w:rPr>
                <w:rFonts w:ascii="Palatino Linotype" w:hAnsi="Palatino Linotype" w:cs="Arial"/>
                <w:b/>
                <w:lang w:val="es-ES_tradnl"/>
              </w:rPr>
            </w:pPr>
          </w:p>
          <w:p w14:paraId="16BFDE55" w14:textId="77777777" w:rsidR="00EF7599" w:rsidRDefault="00EF7599">
            <w:pPr>
              <w:jc w:val="center"/>
              <w:rPr>
                <w:rFonts w:ascii="Palatino Linotype" w:hAnsi="Palatino Linotype" w:cs="Arial"/>
                <w:b/>
                <w:lang w:val="es-ES_tradnl"/>
              </w:rPr>
            </w:pPr>
          </w:p>
          <w:p w14:paraId="59C12231" w14:textId="77777777" w:rsidR="00EF7599" w:rsidRDefault="00EF7599">
            <w:pPr>
              <w:jc w:val="center"/>
              <w:rPr>
                <w:rFonts w:ascii="Palatino Linotype" w:hAnsi="Palatino Linotype" w:cs="Arial"/>
                <w:b/>
                <w:lang w:val="es-ES_tradnl"/>
              </w:rPr>
            </w:pPr>
          </w:p>
          <w:p w14:paraId="61499E4C" w14:textId="77777777" w:rsidR="00EF7599" w:rsidRDefault="00EF7599">
            <w:pPr>
              <w:jc w:val="center"/>
              <w:rPr>
                <w:rFonts w:ascii="Palatino Linotype" w:hAnsi="Palatino Linotype" w:cs="Arial"/>
                <w:b/>
                <w:lang w:val="es-ES_tradnl"/>
              </w:rPr>
            </w:pPr>
          </w:p>
          <w:p w14:paraId="604AA40C" w14:textId="77777777" w:rsidR="00EF7599" w:rsidRDefault="00EF7599">
            <w:pPr>
              <w:jc w:val="center"/>
              <w:rPr>
                <w:rFonts w:ascii="Palatino Linotype" w:hAnsi="Palatino Linotype" w:cs="Arial"/>
                <w:b/>
                <w:lang w:val="es-ES_tradnl"/>
              </w:rPr>
            </w:pPr>
          </w:p>
          <w:p w14:paraId="2A84436B" w14:textId="77777777" w:rsidR="006D2DAD" w:rsidRDefault="009D1ED0">
            <w:pPr>
              <w:jc w:val="center"/>
              <w:rPr>
                <w:rFonts w:ascii="Palatino Linotype" w:hAnsi="Palatino Linotype" w:cs="Arial"/>
                <w:b/>
                <w:lang w:val="es-ES_tradnl"/>
              </w:rPr>
            </w:pPr>
            <w:r>
              <w:rPr>
                <w:rFonts w:ascii="Palatino Linotype" w:hAnsi="Palatino Linotype" w:cs="Arial"/>
                <w:b/>
                <w:lang w:val="es-ES_tradnl"/>
              </w:rPr>
              <w:t>Luis Gustavo Parra Noriega</w:t>
            </w:r>
          </w:p>
          <w:p w14:paraId="2F1B184B" w14:textId="77777777" w:rsidR="006D2DAD" w:rsidRDefault="009D1ED0">
            <w:pPr>
              <w:jc w:val="center"/>
              <w:rPr>
                <w:rFonts w:ascii="Palatino Linotype" w:hAnsi="Palatino Linotype" w:cs="Arial"/>
                <w:lang w:val="es-ES_tradnl"/>
              </w:rPr>
            </w:pPr>
            <w:r>
              <w:rPr>
                <w:rFonts w:ascii="Palatino Linotype" w:hAnsi="Palatino Linotype" w:cs="Arial"/>
                <w:lang w:val="es-ES_tradnl"/>
              </w:rPr>
              <w:t>Comisionado</w:t>
            </w:r>
          </w:p>
          <w:p w14:paraId="3D7FC678" w14:textId="77777777" w:rsidR="006D2DAD" w:rsidRDefault="009D1ED0" w:rsidP="00EF7599">
            <w:pPr>
              <w:jc w:val="center"/>
              <w:rPr>
                <w:rFonts w:ascii="Palatino Linotype" w:hAnsi="Palatino Linotype" w:cs="Arial"/>
                <w:b/>
                <w:lang w:val="es-ES_tradnl"/>
              </w:rPr>
            </w:pPr>
            <w:r>
              <w:rPr>
                <w:rFonts w:ascii="Palatino Linotype" w:hAnsi="Palatino Linotype" w:cs="Arial"/>
                <w:b/>
                <w:lang w:val="es-ES_tradnl"/>
              </w:rPr>
              <w:t>(RÚBRICA)</w:t>
            </w:r>
          </w:p>
        </w:tc>
      </w:tr>
      <w:tr w:rsidR="006D2DAD" w14:paraId="4658DE4B" w14:textId="77777777">
        <w:trPr>
          <w:jc w:val="center"/>
        </w:trPr>
        <w:tc>
          <w:tcPr>
            <w:tcW w:w="9213" w:type="dxa"/>
            <w:gridSpan w:val="2"/>
            <w:shd w:val="clear" w:color="auto" w:fill="auto"/>
          </w:tcPr>
          <w:p w14:paraId="60D9D1B8" w14:textId="77777777" w:rsidR="006D2DAD" w:rsidRDefault="006D2DAD">
            <w:pPr>
              <w:jc w:val="center"/>
              <w:rPr>
                <w:rFonts w:ascii="Palatino Linotype" w:hAnsi="Palatino Linotype" w:cs="Arial"/>
                <w:b/>
                <w:lang w:val="es-ES_tradnl"/>
              </w:rPr>
            </w:pPr>
          </w:p>
          <w:p w14:paraId="1F4F6FB7" w14:textId="77777777" w:rsidR="00EF7599" w:rsidRDefault="00EF7599">
            <w:pPr>
              <w:jc w:val="center"/>
              <w:rPr>
                <w:rFonts w:ascii="Palatino Linotype" w:hAnsi="Palatino Linotype" w:cs="Arial"/>
                <w:b/>
                <w:lang w:val="es-ES_tradnl"/>
              </w:rPr>
            </w:pPr>
          </w:p>
          <w:p w14:paraId="457D7A39" w14:textId="77777777" w:rsidR="00EF7599" w:rsidRDefault="00EF7599">
            <w:pPr>
              <w:jc w:val="center"/>
              <w:rPr>
                <w:rFonts w:ascii="Palatino Linotype" w:hAnsi="Palatino Linotype" w:cs="Arial"/>
                <w:b/>
                <w:lang w:val="es-ES_tradnl"/>
              </w:rPr>
            </w:pPr>
          </w:p>
          <w:p w14:paraId="79C6C621" w14:textId="77777777" w:rsidR="00EF7599" w:rsidRDefault="00EF7599">
            <w:pPr>
              <w:jc w:val="center"/>
              <w:rPr>
                <w:rFonts w:ascii="Palatino Linotype" w:hAnsi="Palatino Linotype" w:cs="Arial"/>
                <w:b/>
                <w:lang w:val="es-ES_tradnl"/>
              </w:rPr>
            </w:pPr>
          </w:p>
          <w:p w14:paraId="59ABCFA1" w14:textId="77777777" w:rsidR="00EF7599" w:rsidRDefault="00EF7599">
            <w:pPr>
              <w:jc w:val="center"/>
              <w:rPr>
                <w:rFonts w:ascii="Palatino Linotype" w:hAnsi="Palatino Linotype" w:cs="Arial"/>
                <w:b/>
                <w:lang w:val="es-ES_tradnl"/>
              </w:rPr>
            </w:pPr>
          </w:p>
          <w:p w14:paraId="2F494634" w14:textId="77777777" w:rsidR="00EF7599" w:rsidRDefault="00EF7599">
            <w:pPr>
              <w:jc w:val="center"/>
              <w:rPr>
                <w:rFonts w:ascii="Palatino Linotype" w:hAnsi="Palatino Linotype" w:cs="Arial"/>
                <w:b/>
                <w:lang w:val="es-ES_tradnl"/>
              </w:rPr>
            </w:pPr>
          </w:p>
          <w:p w14:paraId="29171641" w14:textId="77777777" w:rsidR="00EF7599" w:rsidRDefault="00EF7599">
            <w:pPr>
              <w:jc w:val="center"/>
              <w:rPr>
                <w:rFonts w:ascii="Palatino Linotype" w:hAnsi="Palatino Linotype" w:cs="Arial"/>
                <w:b/>
                <w:lang w:val="es-ES_tradnl"/>
              </w:rPr>
            </w:pPr>
          </w:p>
          <w:p w14:paraId="75BD7B86" w14:textId="77777777" w:rsidR="00EF7599" w:rsidRDefault="00EF7599">
            <w:pPr>
              <w:jc w:val="center"/>
              <w:rPr>
                <w:rFonts w:ascii="Palatino Linotype" w:hAnsi="Palatino Linotype" w:cs="Arial"/>
                <w:b/>
                <w:lang w:val="es-ES_tradnl"/>
              </w:rPr>
            </w:pPr>
          </w:p>
          <w:p w14:paraId="0138C190" w14:textId="77777777" w:rsidR="00EF7599" w:rsidRDefault="00EF7599">
            <w:pPr>
              <w:jc w:val="center"/>
              <w:rPr>
                <w:rFonts w:ascii="Palatino Linotype" w:hAnsi="Palatino Linotype" w:cs="Arial"/>
                <w:b/>
                <w:lang w:val="es-ES_tradnl"/>
              </w:rPr>
            </w:pPr>
          </w:p>
          <w:p w14:paraId="79666AC8" w14:textId="77777777" w:rsidR="00EF7599" w:rsidRDefault="00EF7599">
            <w:pPr>
              <w:jc w:val="center"/>
              <w:rPr>
                <w:rFonts w:ascii="Palatino Linotype" w:hAnsi="Palatino Linotype" w:cs="Arial"/>
                <w:b/>
                <w:lang w:val="es-ES_tradnl"/>
              </w:rPr>
            </w:pPr>
          </w:p>
          <w:p w14:paraId="691B60B5" w14:textId="77777777" w:rsidR="006D2DAD" w:rsidRDefault="009D1ED0">
            <w:pPr>
              <w:jc w:val="center"/>
              <w:rPr>
                <w:rFonts w:ascii="Palatino Linotype" w:hAnsi="Palatino Linotype" w:cs="Arial"/>
                <w:b/>
                <w:lang w:val="es-ES_tradnl"/>
              </w:rPr>
            </w:pPr>
            <w:r>
              <w:rPr>
                <w:rFonts w:ascii="Palatino Linotype" w:hAnsi="Palatino Linotype" w:cs="Arial"/>
                <w:b/>
                <w:lang w:val="es-ES_tradnl"/>
              </w:rPr>
              <w:t>Alexis Tapia Ramírez</w:t>
            </w:r>
          </w:p>
          <w:p w14:paraId="5A59F444" w14:textId="77777777" w:rsidR="006D2DAD" w:rsidRDefault="009D1ED0">
            <w:pPr>
              <w:jc w:val="center"/>
              <w:rPr>
                <w:rFonts w:ascii="Palatino Linotype" w:hAnsi="Palatino Linotype" w:cs="Arial"/>
                <w:lang w:val="es-ES_tradnl"/>
              </w:rPr>
            </w:pPr>
            <w:r>
              <w:rPr>
                <w:rFonts w:ascii="Palatino Linotype" w:hAnsi="Palatino Linotype" w:cs="Arial"/>
                <w:lang w:val="es-ES_tradnl"/>
              </w:rPr>
              <w:t>Secretario Técnico del Pleno</w:t>
            </w:r>
          </w:p>
          <w:p w14:paraId="47FCBFDA" w14:textId="77777777" w:rsidR="006D2DAD" w:rsidRDefault="009D1ED0">
            <w:pPr>
              <w:jc w:val="center"/>
              <w:rPr>
                <w:rFonts w:ascii="Palatino Linotype" w:hAnsi="Palatino Linotype" w:cs="Arial"/>
                <w:lang w:val="es-ES_tradnl"/>
              </w:rPr>
            </w:pPr>
            <w:r>
              <w:rPr>
                <w:rFonts w:ascii="Palatino Linotype" w:hAnsi="Palatino Linotype" w:cs="Arial"/>
                <w:b/>
                <w:lang w:val="es-ES_tradnl"/>
              </w:rPr>
              <w:t>(RÚBRICA)</w:t>
            </w:r>
            <w:r>
              <w:rPr>
                <w:rFonts w:ascii="Palatino Linotype" w:hAnsi="Palatino Linotype" w:cs="Arial"/>
                <w:lang w:val="es-ES_tradnl"/>
              </w:rPr>
              <w:t xml:space="preserve"> </w:t>
            </w:r>
          </w:p>
        </w:tc>
      </w:tr>
    </w:tbl>
    <w:p w14:paraId="5A54C3C1" w14:textId="77777777" w:rsidR="006D2DAD" w:rsidRDefault="006D2DAD">
      <w:pPr>
        <w:jc w:val="both"/>
        <w:rPr>
          <w:rFonts w:ascii="Palatino Linotype" w:hAnsi="Palatino Linotype" w:cs="Arial"/>
          <w:sz w:val="20"/>
          <w:szCs w:val="20"/>
          <w:lang w:val="es-ES"/>
        </w:rPr>
      </w:pPr>
    </w:p>
    <w:p w14:paraId="00E69B28" w14:textId="77777777" w:rsidR="00EF7599" w:rsidRDefault="00EF7599">
      <w:pPr>
        <w:jc w:val="both"/>
        <w:rPr>
          <w:rFonts w:ascii="Palatino Linotype" w:hAnsi="Palatino Linotype" w:cs="Arial"/>
          <w:sz w:val="20"/>
          <w:szCs w:val="20"/>
          <w:lang w:val="es-ES"/>
        </w:rPr>
      </w:pPr>
    </w:p>
    <w:p w14:paraId="29DB116B" w14:textId="77777777" w:rsidR="00EF7599" w:rsidRDefault="00EF7599">
      <w:pPr>
        <w:jc w:val="both"/>
        <w:rPr>
          <w:rFonts w:ascii="Palatino Linotype" w:hAnsi="Palatino Linotype" w:cs="Arial"/>
          <w:sz w:val="20"/>
          <w:szCs w:val="20"/>
          <w:lang w:val="es-ES"/>
        </w:rPr>
      </w:pPr>
    </w:p>
    <w:p w14:paraId="5437FF14" w14:textId="77777777" w:rsidR="00EF7599" w:rsidRDefault="00EF7599">
      <w:pPr>
        <w:jc w:val="both"/>
        <w:rPr>
          <w:rFonts w:ascii="Palatino Linotype" w:hAnsi="Palatino Linotype" w:cs="Arial"/>
          <w:sz w:val="20"/>
          <w:szCs w:val="20"/>
          <w:lang w:val="es-ES"/>
        </w:rPr>
      </w:pPr>
    </w:p>
    <w:p w14:paraId="03417301" w14:textId="77777777" w:rsidR="006D2DAD" w:rsidRDefault="009D1ED0">
      <w:pPr>
        <w:jc w:val="both"/>
        <w:rPr>
          <w:rFonts w:ascii="Palatino Linotype" w:hAnsi="Palatino Linotype" w:cs="Arial"/>
          <w:sz w:val="20"/>
          <w:szCs w:val="20"/>
          <w:lang w:val="es-ES"/>
        </w:rPr>
      </w:pPr>
      <w:r>
        <w:rPr>
          <w:rFonts w:ascii="Palatino Linotype" w:hAnsi="Palatino Linotype" w:cs="Arial"/>
          <w:sz w:val="20"/>
          <w:szCs w:val="20"/>
          <w:lang w:val="es-ES"/>
        </w:rPr>
        <w:t xml:space="preserve">Esta hoja corresponde a la resolución de fecha diecinueve de agosto de dos mil veinte, emitida en el recurso de revisión número 01342/INFOEM/IP/RR/2020. </w:t>
      </w:r>
    </w:p>
    <w:p w14:paraId="00E5A929" w14:textId="77777777" w:rsidR="006D2DAD" w:rsidRDefault="009D1ED0">
      <w:pPr>
        <w:jc w:val="both"/>
      </w:pPr>
      <w:r>
        <w:rPr>
          <w:rFonts w:ascii="Palatino Linotype" w:hAnsi="Palatino Linotype" w:cs="Arial"/>
          <w:sz w:val="20"/>
          <w:szCs w:val="20"/>
          <w:lang w:val="es-ES"/>
        </w:rPr>
        <w:t>YSM/AMV</w:t>
      </w:r>
    </w:p>
    <w:sectPr w:rsidR="006D2DAD">
      <w:headerReference w:type="default" r:id="rId12"/>
      <w:footerReference w:type="default" r:id="rId13"/>
      <w:headerReference w:type="first" r:id="rId14"/>
      <w:footerReference w:type="first" r:id="rId15"/>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608CE" w14:textId="77777777" w:rsidR="00DE1E41" w:rsidRDefault="00DE1E41">
      <w:r>
        <w:separator/>
      </w:r>
    </w:p>
  </w:endnote>
  <w:endnote w:type="continuationSeparator" w:id="0">
    <w:p w14:paraId="1E6F5291" w14:textId="77777777" w:rsidR="00DE1E41" w:rsidRDefault="00DE1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87B63" w14:textId="77777777" w:rsidR="006D2DAD" w:rsidRDefault="009D1ED0">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EF7599">
      <w:rPr>
        <w:rFonts w:ascii="Palatino Linotype" w:hAnsi="Palatino Linotype" w:cs="Arial"/>
        <w:bCs/>
        <w:noProof/>
        <w:sz w:val="22"/>
        <w:szCs w:val="22"/>
      </w:rPr>
      <w:t>28</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EF7599">
      <w:rPr>
        <w:rFonts w:ascii="Palatino Linotype" w:hAnsi="Palatino Linotype" w:cs="Arial"/>
        <w:bCs/>
        <w:noProof/>
        <w:sz w:val="22"/>
        <w:szCs w:val="22"/>
      </w:rPr>
      <w:t>28</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68EC0" w14:textId="77777777" w:rsidR="006D2DAD" w:rsidRDefault="009D1ED0">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EF7599">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EF7599">
      <w:rPr>
        <w:rFonts w:ascii="Palatino Linotype" w:hAnsi="Palatino Linotype" w:cs="Arial"/>
        <w:bCs/>
        <w:noProof/>
        <w:sz w:val="22"/>
        <w:szCs w:val="22"/>
      </w:rPr>
      <w:t>28</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75BED" w14:textId="77777777" w:rsidR="00DE1E41" w:rsidRDefault="00DE1E41">
      <w:pPr>
        <w:rPr>
          <w:sz w:val="12"/>
        </w:rPr>
      </w:pPr>
      <w:r>
        <w:separator/>
      </w:r>
    </w:p>
  </w:footnote>
  <w:footnote w:type="continuationSeparator" w:id="0">
    <w:p w14:paraId="18FEFB7E" w14:textId="77777777" w:rsidR="00DE1E41" w:rsidRDefault="00DE1E41">
      <w:pPr>
        <w:rPr>
          <w:sz w:val="12"/>
        </w:rPr>
      </w:pPr>
      <w:r>
        <w:continuationSeparator/>
      </w:r>
    </w:p>
  </w:footnote>
  <w:footnote w:id="1">
    <w:p w14:paraId="235CE7AC" w14:textId="77777777" w:rsidR="006D2DAD" w:rsidRDefault="009D1ED0">
      <w:pPr>
        <w:pStyle w:val="Textonotapie"/>
        <w:jc w:val="both"/>
        <w:rPr>
          <w:rFonts w:ascii="Palatino Linotype" w:hAnsi="Palatino Linotype"/>
          <w:sz w:val="16"/>
          <w:szCs w:val="16"/>
        </w:rPr>
      </w:pPr>
      <w:r>
        <w:rPr>
          <w:rStyle w:val="Caracteresdenotaalpie"/>
        </w:rPr>
        <w:footnoteRef/>
      </w:r>
      <w:r>
        <w:t xml:space="preserve"> </w:t>
      </w:r>
      <w:r>
        <w:rPr>
          <w:rFonts w:ascii="Palatino Linotype" w:hAnsi="Palatino Linotype"/>
          <w:sz w:val="16"/>
          <w:szCs w:val="16"/>
        </w:rPr>
        <w:t>Suplencia a la solicitud de información que se realizó de conformidad con lo establecido en los artículos 13 y 181, párrafo cuarto de la Ley de la materia.</w:t>
      </w:r>
    </w:p>
  </w:footnote>
  <w:footnote w:id="2">
    <w:p w14:paraId="3E306B8E" w14:textId="77777777" w:rsidR="006D2DAD" w:rsidRDefault="009D1ED0">
      <w:pPr>
        <w:pStyle w:val="Textonotapie"/>
        <w:rPr>
          <w:rFonts w:ascii="Palatino Linotype" w:hAnsi="Palatino Linotype"/>
        </w:rPr>
      </w:pPr>
      <w:r>
        <w:rPr>
          <w:rStyle w:val="Caracteresdenotaalpie"/>
        </w:rPr>
        <w:footnoteRef/>
      </w:r>
      <w:r>
        <w:t xml:space="preserve"> </w:t>
      </w:r>
      <w:hyperlink r:id="rId1">
        <w:r>
          <w:rPr>
            <w:rStyle w:val="EnlacedeInternet"/>
            <w:rFonts w:ascii="Palatino Linotype" w:hAnsi="Palatino Linotype"/>
          </w:rPr>
          <w:t>https://legislacion.edomex.gob.mx/sites/legislacion.edomex.gob.mx/files/files/pdf/gct/2018/nov065.pdf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A1236" w14:textId="77777777" w:rsidR="006D2DAD" w:rsidRDefault="009D1ED0">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27" behindDoc="1" locked="0" layoutInCell="1" allowOverlap="1" wp14:anchorId="108525F9" wp14:editId="5F0E7AA0">
          <wp:simplePos x="0" y="0"/>
          <wp:positionH relativeFrom="column">
            <wp:align>center</wp:align>
          </wp:positionH>
          <wp:positionV relativeFrom="margin">
            <wp:align>center</wp:align>
          </wp:positionV>
          <wp:extent cx="6858635" cy="9144635"/>
          <wp:effectExtent l="0" t="0" r="0" b="0"/>
          <wp:wrapNone/>
          <wp:docPr id="4"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4"/>
      <w:gridCol w:w="2556"/>
      <w:gridCol w:w="3724"/>
    </w:tblGrid>
    <w:tr w:rsidR="006D2DAD" w14:paraId="6262FF3A" w14:textId="77777777">
      <w:tc>
        <w:tcPr>
          <w:tcW w:w="3254" w:type="dxa"/>
          <w:vMerge w:val="restart"/>
        </w:tcPr>
        <w:p w14:paraId="21599FCC" w14:textId="77777777" w:rsidR="006D2DAD" w:rsidRDefault="009D1ED0">
          <w:pPr>
            <w:rPr>
              <w:rFonts w:ascii="Palatino Linotype" w:hAnsi="Palatino Linotype"/>
              <w:b/>
              <w:sz w:val="22"/>
              <w:szCs w:val="22"/>
              <w:lang w:val="es-ES_tradnl"/>
            </w:rPr>
          </w:pPr>
          <w:r>
            <w:rPr>
              <w:noProof/>
              <w:lang w:eastAsia="es-MX"/>
            </w:rPr>
            <w:drawing>
              <wp:inline distT="0" distB="0" distL="0" distR="0" wp14:anchorId="49833CAB" wp14:editId="4ABB3F37">
                <wp:extent cx="1663700" cy="838200"/>
                <wp:effectExtent l="0" t="0" r="0" b="0"/>
                <wp:docPr id="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6" w:type="dxa"/>
          <w:shd w:val="clear" w:color="auto" w:fill="auto"/>
        </w:tcPr>
        <w:p w14:paraId="06542A75" w14:textId="77777777" w:rsidR="006D2DAD" w:rsidRDefault="009D1ED0">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65ED79B5" w14:textId="77777777" w:rsidR="006D2DAD" w:rsidRDefault="009D1ED0">
          <w:pPr>
            <w:jc w:val="both"/>
            <w:rPr>
              <w:rFonts w:ascii="Palatino Linotype" w:hAnsi="Palatino Linotype"/>
              <w:b/>
              <w:lang w:val="es-ES_tradnl"/>
            </w:rPr>
          </w:pPr>
          <w:r>
            <w:rPr>
              <w:rFonts w:ascii="Palatino Linotype" w:hAnsi="Palatino Linotype"/>
              <w:b/>
              <w:sz w:val="22"/>
              <w:szCs w:val="22"/>
              <w:lang w:val="es-ES_tradnl"/>
            </w:rPr>
            <w:t>01342/INFOEM/IP/RR/2020</w:t>
          </w:r>
        </w:p>
      </w:tc>
    </w:tr>
    <w:tr w:rsidR="006D2DAD" w14:paraId="5F9304B5" w14:textId="77777777">
      <w:tc>
        <w:tcPr>
          <w:tcW w:w="3254" w:type="dxa"/>
          <w:vMerge/>
        </w:tcPr>
        <w:p w14:paraId="0AE6322F" w14:textId="77777777" w:rsidR="006D2DAD" w:rsidRDefault="006D2DAD">
          <w:pPr>
            <w:rPr>
              <w:rFonts w:ascii="Palatino Linotype" w:hAnsi="Palatino Linotype"/>
              <w:b/>
              <w:sz w:val="22"/>
              <w:szCs w:val="22"/>
              <w:lang w:val="es-ES_tradnl"/>
            </w:rPr>
          </w:pPr>
        </w:p>
      </w:tc>
      <w:tc>
        <w:tcPr>
          <w:tcW w:w="2556" w:type="dxa"/>
          <w:shd w:val="clear" w:color="auto" w:fill="auto"/>
        </w:tcPr>
        <w:p w14:paraId="3C1FEDF2" w14:textId="77777777" w:rsidR="006D2DAD" w:rsidRDefault="009D1ED0">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2FF83196" w14:textId="77777777" w:rsidR="006D2DAD" w:rsidRDefault="009D1ED0">
          <w:pPr>
            <w:jc w:val="both"/>
            <w:rPr>
              <w:rFonts w:ascii="Palatino Linotype" w:hAnsi="Palatino Linotype"/>
              <w:b/>
            </w:rPr>
          </w:pPr>
          <w:r>
            <w:rPr>
              <w:rFonts w:ascii="Palatino Linotype" w:hAnsi="Palatino Linotype"/>
              <w:b/>
              <w:bCs/>
              <w:sz w:val="22"/>
              <w:szCs w:val="22"/>
            </w:rPr>
            <w:t>Ayuntamiento de Cuautitlán</w:t>
          </w:r>
        </w:p>
      </w:tc>
    </w:tr>
    <w:tr w:rsidR="006D2DAD" w14:paraId="42FA5949" w14:textId="77777777">
      <w:trPr>
        <w:trHeight w:val="228"/>
      </w:trPr>
      <w:tc>
        <w:tcPr>
          <w:tcW w:w="3254" w:type="dxa"/>
          <w:vMerge/>
        </w:tcPr>
        <w:p w14:paraId="26287CF5" w14:textId="77777777" w:rsidR="006D2DAD" w:rsidRDefault="006D2DAD">
          <w:pPr>
            <w:rPr>
              <w:rFonts w:ascii="Palatino Linotype" w:hAnsi="Palatino Linotype"/>
              <w:b/>
              <w:sz w:val="22"/>
              <w:szCs w:val="22"/>
              <w:lang w:val="es-ES_tradnl"/>
            </w:rPr>
          </w:pPr>
        </w:p>
      </w:tc>
      <w:tc>
        <w:tcPr>
          <w:tcW w:w="2556" w:type="dxa"/>
          <w:shd w:val="clear" w:color="auto" w:fill="auto"/>
        </w:tcPr>
        <w:p w14:paraId="7A4E7760" w14:textId="77777777" w:rsidR="006D2DAD" w:rsidRDefault="009D1ED0">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2F469CCE" w14:textId="77777777" w:rsidR="006D2DAD" w:rsidRDefault="009D1ED0">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1940262E" w14:textId="77777777" w:rsidR="006D2DAD" w:rsidRDefault="006D2DAD">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D264A" w14:textId="69C6F513" w:rsidR="006D2DAD" w:rsidRDefault="006D2DAD">
    <w:pPr>
      <w:rPr>
        <w:rFonts w:ascii="Palatino Linotype" w:hAnsi="Palatino Linotype"/>
        <w:sz w:val="28"/>
        <w:szCs w:val="28"/>
      </w:rPr>
    </w:pPr>
  </w:p>
  <w:tbl>
    <w:tblPr>
      <w:tblW w:w="10490" w:type="dxa"/>
      <w:tblInd w:w="-1276" w:type="dxa"/>
      <w:tblLook w:val="04A0" w:firstRow="1" w:lastRow="0" w:firstColumn="1" w:lastColumn="0" w:noHBand="0" w:noVBand="1"/>
    </w:tblPr>
    <w:tblGrid>
      <w:gridCol w:w="4250"/>
      <w:gridCol w:w="2548"/>
      <w:gridCol w:w="3692"/>
    </w:tblGrid>
    <w:tr w:rsidR="006D2DAD" w14:paraId="67951F21" w14:textId="77777777">
      <w:tc>
        <w:tcPr>
          <w:tcW w:w="4250" w:type="dxa"/>
          <w:vMerge w:val="restart"/>
          <w:shd w:val="clear" w:color="auto" w:fill="auto"/>
        </w:tcPr>
        <w:p w14:paraId="4E729BF4" w14:textId="77777777" w:rsidR="006D2DAD" w:rsidRDefault="009D1ED0">
          <w:pPr>
            <w:rPr>
              <w:rFonts w:ascii="Palatino Linotype" w:hAnsi="Palatino Linotype"/>
              <w:b/>
              <w:sz w:val="22"/>
              <w:szCs w:val="22"/>
              <w:lang w:val="es-ES_tradnl"/>
            </w:rPr>
          </w:pPr>
          <w:r>
            <w:rPr>
              <w:noProof/>
              <w:lang w:eastAsia="es-MX"/>
            </w:rPr>
            <w:drawing>
              <wp:inline distT="0" distB="0" distL="0" distR="0" wp14:anchorId="236B9728" wp14:editId="7192AF53">
                <wp:extent cx="1663700" cy="838200"/>
                <wp:effectExtent l="0" t="0" r="0" b="0"/>
                <wp:docPr id="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9"/>
                        <pic:cNvPicPr>
                          <a:picLocks noChangeAspect="1" noChangeArrowheads="1"/>
                        </pic:cNvPicPr>
                      </pic:nvPicPr>
                      <pic:blipFill>
                        <a:blip r:embed="rId1"/>
                        <a:stretch>
                          <a:fillRect/>
                        </a:stretch>
                      </pic:blipFill>
                      <pic:spPr bwMode="auto">
                        <a:xfrm>
                          <a:off x="0" y="0"/>
                          <a:ext cx="1663700" cy="838200"/>
                        </a:xfrm>
                        <a:prstGeom prst="rect">
                          <a:avLst/>
                        </a:prstGeom>
                      </pic:spPr>
                    </pic:pic>
                  </a:graphicData>
                </a:graphic>
              </wp:inline>
            </w:drawing>
          </w:r>
        </w:p>
      </w:tc>
      <w:tc>
        <w:tcPr>
          <w:tcW w:w="2548" w:type="dxa"/>
          <w:shd w:val="clear" w:color="auto" w:fill="auto"/>
        </w:tcPr>
        <w:p w14:paraId="1DD5CCE3" w14:textId="77777777" w:rsidR="006D2DAD" w:rsidRDefault="009D1ED0">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92" w:type="dxa"/>
          <w:shd w:val="clear" w:color="auto" w:fill="auto"/>
          <w:vAlign w:val="center"/>
        </w:tcPr>
        <w:p w14:paraId="2E21F3DD" w14:textId="77777777" w:rsidR="006D2DAD" w:rsidRDefault="009D1ED0">
          <w:pPr>
            <w:jc w:val="both"/>
            <w:rPr>
              <w:rFonts w:ascii="Palatino Linotype" w:hAnsi="Palatino Linotype"/>
              <w:b/>
              <w:lang w:val="es-ES_tradnl"/>
            </w:rPr>
          </w:pPr>
          <w:r>
            <w:rPr>
              <w:rFonts w:ascii="Palatino Linotype" w:hAnsi="Palatino Linotype"/>
              <w:b/>
              <w:sz w:val="22"/>
              <w:szCs w:val="22"/>
              <w:lang w:val="es-ES_tradnl"/>
            </w:rPr>
            <w:t>01342/INFOEM/IP/RR/2020</w:t>
          </w:r>
        </w:p>
      </w:tc>
    </w:tr>
    <w:tr w:rsidR="006D2DAD" w14:paraId="234B7D44" w14:textId="77777777">
      <w:tc>
        <w:tcPr>
          <w:tcW w:w="4250" w:type="dxa"/>
          <w:vMerge/>
          <w:shd w:val="clear" w:color="auto" w:fill="auto"/>
        </w:tcPr>
        <w:p w14:paraId="5ED81784" w14:textId="77777777" w:rsidR="006D2DAD" w:rsidRDefault="006D2DAD">
          <w:pPr>
            <w:rPr>
              <w:rFonts w:ascii="Palatino Linotype" w:hAnsi="Palatino Linotype"/>
              <w:b/>
              <w:sz w:val="22"/>
              <w:szCs w:val="22"/>
              <w:lang w:val="es-ES_tradnl"/>
            </w:rPr>
          </w:pPr>
        </w:p>
      </w:tc>
      <w:tc>
        <w:tcPr>
          <w:tcW w:w="2548" w:type="dxa"/>
          <w:shd w:val="clear" w:color="auto" w:fill="auto"/>
        </w:tcPr>
        <w:p w14:paraId="230B1DB0" w14:textId="77777777" w:rsidR="006D2DAD" w:rsidRDefault="009D1ED0">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92" w:type="dxa"/>
          <w:shd w:val="clear" w:color="auto" w:fill="auto"/>
          <w:vAlign w:val="center"/>
        </w:tcPr>
        <w:p w14:paraId="7C7EB0A4" w14:textId="10B4DB88" w:rsidR="006D2DAD" w:rsidRDefault="001C10E1">
          <w:pPr>
            <w:jc w:val="both"/>
            <w:rPr>
              <w:rFonts w:ascii="Palatino Linotype" w:hAnsi="Palatino Linotype"/>
              <w:b/>
              <w:lang w:val="es-ES_tradnl"/>
            </w:rPr>
          </w:pPr>
          <w:r>
            <w:rPr>
              <w:rFonts w:ascii="Palatino Linotype" w:hAnsi="Palatino Linotype"/>
              <w:noProof/>
              <w:sz w:val="28"/>
              <w:szCs w:val="28"/>
              <w:lang w:eastAsia="es-MX"/>
            </w:rPr>
            <w:drawing>
              <wp:anchor distT="0" distB="0" distL="0" distR="0" simplePos="0" relativeHeight="28" behindDoc="1" locked="0" layoutInCell="1" allowOverlap="1" wp14:anchorId="0C750BAF" wp14:editId="059C24FC">
                <wp:simplePos x="0" y="0"/>
                <wp:positionH relativeFrom="column">
                  <wp:posOffset>-3945255</wp:posOffset>
                </wp:positionH>
                <wp:positionV relativeFrom="margin">
                  <wp:posOffset>21590</wp:posOffset>
                </wp:positionV>
                <wp:extent cx="6858635" cy="9144635"/>
                <wp:effectExtent l="0" t="0" r="0" b="0"/>
                <wp:wrapNone/>
                <wp:docPr id="6"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095932796"/>
                        <pic:cNvPicPr>
                          <a:picLocks noChangeAspect="1" noChangeArrowheads="1"/>
                        </pic:cNvPicPr>
                      </pic:nvPicPr>
                      <pic:blipFill>
                        <a:blip r:embed="rId2"/>
                        <a:stretch>
                          <a:fillRect/>
                        </a:stretch>
                      </pic:blipFill>
                      <pic:spPr bwMode="auto">
                        <a:xfrm>
                          <a:off x="0" y="0"/>
                          <a:ext cx="6858635" cy="9144635"/>
                        </a:xfrm>
                        <a:prstGeom prst="rect">
                          <a:avLst/>
                        </a:prstGeom>
                      </pic:spPr>
                    </pic:pic>
                  </a:graphicData>
                </a:graphic>
                <wp14:sizeRelH relativeFrom="margin">
                  <wp14:pctWidth>0</wp14:pctWidth>
                </wp14:sizeRelH>
                <wp14:sizeRelV relativeFrom="margin">
                  <wp14:pctHeight>0</wp14:pctHeight>
                </wp14:sizeRelV>
              </wp:anchor>
            </w:drawing>
          </w:r>
          <w:r>
            <w:rPr>
              <w:rFonts w:ascii="Palatino Linotype" w:hAnsi="Palatino Linotype"/>
              <w:b/>
              <w:lang w:val="es-ES_tradnl"/>
            </w:rPr>
            <w:t>Xxxxxx</w:t>
          </w:r>
          <w:r w:rsidR="009D1ED0">
            <w:rPr>
              <w:rFonts w:ascii="Palatino Linotype" w:hAnsi="Palatino Linotype"/>
              <w:b/>
              <w:lang w:val="es-ES_tradnl"/>
            </w:rPr>
            <w:t xml:space="preserve"> </w:t>
          </w:r>
          <w:r>
            <w:rPr>
              <w:rFonts w:ascii="Palatino Linotype" w:hAnsi="Palatino Linotype"/>
              <w:b/>
              <w:lang w:val="es-ES_tradnl"/>
            </w:rPr>
            <w:t>Xxxxxxx</w:t>
          </w:r>
          <w:r w:rsidR="009D1ED0">
            <w:rPr>
              <w:rFonts w:ascii="Palatino Linotype" w:hAnsi="Palatino Linotype"/>
              <w:b/>
              <w:lang w:val="es-ES_tradnl"/>
            </w:rPr>
            <w:t xml:space="preserve"> </w:t>
          </w:r>
          <w:r>
            <w:rPr>
              <w:rFonts w:ascii="Palatino Linotype" w:hAnsi="Palatino Linotype"/>
              <w:b/>
              <w:lang w:val="es-ES_tradnl"/>
            </w:rPr>
            <w:t>Xxxxxxx</w:t>
          </w:r>
        </w:p>
      </w:tc>
    </w:tr>
    <w:tr w:rsidR="006D2DAD" w14:paraId="2F572BE1" w14:textId="77777777">
      <w:trPr>
        <w:trHeight w:val="228"/>
      </w:trPr>
      <w:tc>
        <w:tcPr>
          <w:tcW w:w="4250" w:type="dxa"/>
          <w:vMerge/>
          <w:shd w:val="clear" w:color="auto" w:fill="auto"/>
        </w:tcPr>
        <w:p w14:paraId="22114C95" w14:textId="77777777" w:rsidR="006D2DAD" w:rsidRDefault="006D2DAD">
          <w:pPr>
            <w:rPr>
              <w:rFonts w:ascii="Palatino Linotype" w:hAnsi="Palatino Linotype"/>
              <w:b/>
              <w:sz w:val="22"/>
              <w:szCs w:val="22"/>
              <w:lang w:val="es-ES_tradnl"/>
            </w:rPr>
          </w:pPr>
        </w:p>
      </w:tc>
      <w:tc>
        <w:tcPr>
          <w:tcW w:w="2548" w:type="dxa"/>
          <w:shd w:val="clear" w:color="auto" w:fill="auto"/>
        </w:tcPr>
        <w:p w14:paraId="0CB3B06C" w14:textId="77777777" w:rsidR="006D2DAD" w:rsidRDefault="009D1ED0">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92" w:type="dxa"/>
          <w:shd w:val="clear" w:color="auto" w:fill="auto"/>
          <w:vAlign w:val="center"/>
        </w:tcPr>
        <w:p w14:paraId="6483CCDD" w14:textId="77777777" w:rsidR="006D2DAD" w:rsidRDefault="009D1ED0">
          <w:pPr>
            <w:jc w:val="both"/>
            <w:rPr>
              <w:rFonts w:ascii="Palatino Linotype" w:hAnsi="Palatino Linotype"/>
              <w:b/>
            </w:rPr>
          </w:pPr>
          <w:r>
            <w:rPr>
              <w:rFonts w:ascii="Palatino Linotype" w:hAnsi="Palatino Linotype"/>
              <w:b/>
              <w:bCs/>
              <w:sz w:val="22"/>
              <w:szCs w:val="22"/>
            </w:rPr>
            <w:t xml:space="preserve">Ayuntamiento de Cuautitlán </w:t>
          </w:r>
        </w:p>
      </w:tc>
    </w:tr>
    <w:tr w:rsidR="006D2DAD" w14:paraId="18AF4CDF" w14:textId="77777777">
      <w:tc>
        <w:tcPr>
          <w:tcW w:w="4250" w:type="dxa"/>
          <w:vMerge/>
          <w:shd w:val="clear" w:color="auto" w:fill="auto"/>
        </w:tcPr>
        <w:p w14:paraId="3E3B184D" w14:textId="77777777" w:rsidR="006D2DAD" w:rsidRDefault="006D2DAD">
          <w:pPr>
            <w:rPr>
              <w:rFonts w:ascii="Palatino Linotype" w:hAnsi="Palatino Linotype"/>
              <w:b/>
              <w:sz w:val="22"/>
              <w:szCs w:val="22"/>
              <w:lang w:val="es-ES_tradnl"/>
            </w:rPr>
          </w:pPr>
        </w:p>
      </w:tc>
      <w:tc>
        <w:tcPr>
          <w:tcW w:w="2548" w:type="dxa"/>
          <w:shd w:val="clear" w:color="auto" w:fill="auto"/>
        </w:tcPr>
        <w:p w14:paraId="7C201956" w14:textId="77777777" w:rsidR="006D2DAD" w:rsidRDefault="009D1ED0">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92" w:type="dxa"/>
          <w:shd w:val="clear" w:color="auto" w:fill="auto"/>
        </w:tcPr>
        <w:p w14:paraId="7678F080" w14:textId="77777777" w:rsidR="006D2DAD" w:rsidRDefault="009D1ED0">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1824CFEB" w14:textId="77777777" w:rsidR="006D2DAD" w:rsidRDefault="006D2DAD">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4C4347"/>
    <w:multiLevelType w:val="multilevel"/>
    <w:tmpl w:val="959268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A0445D9"/>
    <w:multiLevelType w:val="multilevel"/>
    <w:tmpl w:val="4E1051AC"/>
    <w:lvl w:ilvl="0">
      <w:start w:val="1"/>
      <w:numFmt w:val="ordinalText"/>
      <w:lvlText w:val="%1."/>
      <w:lvlJc w:val="left"/>
      <w:pPr>
        <w:ind w:left="720" w:hanging="360"/>
      </w:pPr>
      <w:rPr>
        <w:rFonts w:hint="default"/>
        <w:b/>
        <w:caps/>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AD"/>
    <w:rsid w:val="001C10E1"/>
    <w:rsid w:val="006D2DAD"/>
    <w:rsid w:val="009D1ED0"/>
    <w:rsid w:val="00DE1E41"/>
    <w:rsid w:val="00EF7599"/>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F640"/>
  <w15:docId w15:val="{4A513C8A-86DB-4121-AE0C-B8ACF1BC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qFormat/>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95327.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18/nov065.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39124-04D2-4172-B25D-B1D3F19B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6966</Words>
  <Characters>38318</Characters>
  <Application>Microsoft Office Word</Application>
  <DocSecurity>0</DocSecurity>
  <Lines>319</Lines>
  <Paragraphs>90</Paragraphs>
  <ScaleCrop>false</ScaleCrop>
  <Company>INFOEM</Company>
  <LinksUpToDate>false</LinksUpToDate>
  <CharactersWithSpaces>45194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Usuario de Windows</cp:lastModifiedBy>
  <cp:revision>2</cp:revision>
  <cp:lastPrinted>2020-01-22T19:55:00Z</cp:lastPrinted>
  <dcterms:created xsi:type="dcterms:W3CDTF">2020-09-10T16:32:00Z</dcterms:created>
  <dcterms:modified xsi:type="dcterms:W3CDTF">2020-09-10T16:32:00Z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