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7614" w14:textId="6F4D5683"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72E5B">
        <w:rPr>
          <w:rFonts w:ascii="Palatino Linotype" w:eastAsia="Times New Roman" w:hAnsi="Palatino Linotype" w:cs="Arial"/>
          <w:color w:val="000000"/>
          <w:sz w:val="24"/>
          <w:szCs w:val="24"/>
          <w:lang w:eastAsia="es-MX"/>
        </w:rPr>
        <w:t>once</w:t>
      </w:r>
      <w:r w:rsidR="00E13EDA">
        <w:rPr>
          <w:rFonts w:ascii="Palatino Linotype" w:eastAsia="Times New Roman" w:hAnsi="Palatino Linotype" w:cs="Arial"/>
          <w:color w:val="000000"/>
          <w:sz w:val="24"/>
          <w:szCs w:val="24"/>
          <w:lang w:eastAsia="es-MX"/>
        </w:rPr>
        <w:t xml:space="preserve"> de noviembre de dos mil veinte. </w:t>
      </w:r>
      <w:r w:rsidR="00D65A3D">
        <w:rPr>
          <w:rFonts w:ascii="Palatino Linotype" w:eastAsia="Times New Roman" w:hAnsi="Palatino Linotype" w:cs="Arial"/>
          <w:color w:val="000000"/>
          <w:sz w:val="24"/>
          <w:szCs w:val="24"/>
          <w:lang w:eastAsia="es-MX"/>
        </w:rPr>
        <w:t xml:space="preserve"> </w:t>
      </w:r>
      <w:r w:rsidR="00C777F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64CA713D" w14:textId="1CDDCAE5" w:rsidR="00A72E5B" w:rsidRPr="00D65A3D" w:rsidRDefault="006168E4" w:rsidP="00A72E5B">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D65A3D">
        <w:rPr>
          <w:rFonts w:ascii="Palatino Linotype" w:hAnsi="Palatino Linotype" w:cs="Arial"/>
          <w:b/>
          <w:bCs/>
          <w:sz w:val="24"/>
          <w:lang w:eastAsia="es-MX"/>
        </w:rPr>
        <w:t>3</w:t>
      </w:r>
      <w:r w:rsidR="00E13EDA">
        <w:rPr>
          <w:rFonts w:ascii="Palatino Linotype" w:hAnsi="Palatino Linotype" w:cs="Arial"/>
          <w:b/>
          <w:bCs/>
          <w:sz w:val="24"/>
          <w:lang w:eastAsia="es-MX"/>
        </w:rPr>
        <w:t>75</w:t>
      </w:r>
      <w:r w:rsidR="00A72E5B">
        <w:rPr>
          <w:rFonts w:ascii="Palatino Linotype" w:hAnsi="Palatino Linotype" w:cs="Arial"/>
          <w:b/>
          <w:bCs/>
          <w:sz w:val="24"/>
          <w:lang w:eastAsia="es-MX"/>
        </w:rPr>
        <w:t>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C777FE">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E13EDA">
        <w:rPr>
          <w:rFonts w:ascii="Palatino Linotype" w:hAnsi="Palatino Linotype" w:cs="Arial"/>
          <w:sz w:val="24"/>
          <w:szCs w:val="24"/>
        </w:rPr>
        <w:t xml:space="preserve">el </w:t>
      </w:r>
      <w:r w:rsidR="00A72E5B">
        <w:rPr>
          <w:rFonts w:ascii="Palatino Linotype" w:hAnsi="Palatino Linotype" w:cs="Arial"/>
          <w:b/>
          <w:bCs/>
          <w:sz w:val="24"/>
          <w:szCs w:val="24"/>
        </w:rPr>
        <w:t xml:space="preserve">C. </w:t>
      </w:r>
      <w:r w:rsidR="00771F71">
        <w:rPr>
          <w:rFonts w:ascii="Palatino Linotype" w:hAnsi="Palatino Linotype" w:cs="Arial"/>
          <w:b/>
          <w:bCs/>
          <w:sz w:val="24"/>
          <w:szCs w:val="24"/>
        </w:rPr>
        <w:t>XXXXXXXXXXXXXXXXXXXXX</w:t>
      </w:r>
      <w:r w:rsidR="00A72E5B">
        <w:rPr>
          <w:rFonts w:ascii="Palatino Linotype" w:hAnsi="Palatino Linotype" w:cs="Arial"/>
          <w:b/>
          <w:bCs/>
          <w:sz w:val="24"/>
          <w:szCs w:val="24"/>
        </w:rPr>
        <w:t xml:space="preserve"> </w:t>
      </w:r>
      <w:r w:rsidR="00771F71">
        <w:rPr>
          <w:rFonts w:ascii="Palatino Linotype" w:hAnsi="Palatino Linotype" w:cs="Arial"/>
          <w:b/>
          <w:bCs/>
          <w:sz w:val="24"/>
          <w:szCs w:val="24"/>
        </w:rPr>
        <w:t>XXXXXXXXXXXX</w:t>
      </w:r>
      <w:r w:rsidR="00A72E5B">
        <w:rPr>
          <w:rFonts w:ascii="Palatino Linotype" w:hAnsi="Palatino Linotype" w:cs="Arial"/>
          <w:b/>
          <w:bCs/>
          <w:sz w:val="24"/>
          <w:szCs w:val="24"/>
        </w:rPr>
        <w:t xml:space="preserve">, </w:t>
      </w:r>
      <w:r w:rsidR="00A72E5B">
        <w:rPr>
          <w:rFonts w:ascii="Palatino Linotype" w:hAnsi="Palatino Linotype" w:cs="Arial"/>
          <w:sz w:val="24"/>
          <w:szCs w:val="24"/>
        </w:rPr>
        <w:t xml:space="preserve">en lo </w:t>
      </w:r>
      <w:r w:rsidR="00D94728">
        <w:rPr>
          <w:rFonts w:ascii="Palatino Linotype" w:hAnsi="Palatino Linotype" w:cs="Arial"/>
          <w:sz w:val="24"/>
          <w:szCs w:val="24"/>
        </w:rPr>
        <w:t xml:space="preserve">sucesivo </w:t>
      </w:r>
      <w:r w:rsidR="00D94728">
        <w:rPr>
          <w:rFonts w:ascii="Palatino Linotype" w:hAnsi="Palatino Linotype" w:cs="Arial"/>
          <w:b/>
          <w:bCs/>
          <w:sz w:val="24"/>
          <w:szCs w:val="24"/>
        </w:rPr>
        <w:t>El Recurrente</w:t>
      </w:r>
      <w:r w:rsidR="00A72E5B">
        <w:rPr>
          <w:rFonts w:ascii="Palatino Linotype" w:hAnsi="Palatino Linotype" w:cs="Arial"/>
          <w:b/>
          <w:bCs/>
          <w:sz w:val="24"/>
          <w:szCs w:val="24"/>
        </w:rPr>
        <w:t>,</w:t>
      </w:r>
      <w:r w:rsidR="00D94728">
        <w:rPr>
          <w:rFonts w:ascii="Palatino Linotype" w:hAnsi="Palatino Linotype" w:cs="Arial"/>
          <w:b/>
          <w:bCs/>
          <w:sz w:val="24"/>
          <w:szCs w:val="24"/>
        </w:rPr>
        <w:t xml:space="preserve"> </w:t>
      </w:r>
      <w:r w:rsidR="00D94728">
        <w:rPr>
          <w:rFonts w:ascii="Palatino Linotype" w:hAnsi="Palatino Linotype" w:cs="Arial"/>
          <w:sz w:val="24"/>
          <w:szCs w:val="24"/>
        </w:rPr>
        <w:t xml:space="preserve">en contra de la respuesta del </w:t>
      </w:r>
      <w:r w:rsidR="00D94728">
        <w:rPr>
          <w:rFonts w:ascii="Palatino Linotype" w:hAnsi="Palatino Linotype" w:cs="Arial"/>
          <w:b/>
          <w:bCs/>
          <w:sz w:val="24"/>
          <w:szCs w:val="24"/>
        </w:rPr>
        <w:t xml:space="preserve">Ayuntamiento de Toluca, </w:t>
      </w:r>
      <w:r w:rsidR="00D94728">
        <w:rPr>
          <w:rFonts w:ascii="Palatino Linotype" w:hAnsi="Palatino Linotype" w:cs="Arial"/>
          <w:sz w:val="24"/>
          <w:szCs w:val="24"/>
        </w:rPr>
        <w:t xml:space="preserve">en lo subsecuente, </w:t>
      </w:r>
      <w:r w:rsidR="00D94728">
        <w:rPr>
          <w:rFonts w:ascii="Palatino Linotype" w:hAnsi="Palatino Linotype" w:cs="Arial"/>
          <w:b/>
          <w:bCs/>
          <w:sz w:val="24"/>
          <w:szCs w:val="24"/>
        </w:rPr>
        <w:t xml:space="preserve">El Sujeto Obligado, </w:t>
      </w:r>
      <w:r w:rsidR="00D94728" w:rsidRPr="00D94728">
        <w:rPr>
          <w:rFonts w:ascii="Palatino Linotype" w:hAnsi="Palatino Linotype" w:cs="Arial"/>
          <w:sz w:val="24"/>
          <w:szCs w:val="24"/>
        </w:rPr>
        <w:t>se</w:t>
      </w:r>
      <w:r w:rsidR="00A72E5B">
        <w:rPr>
          <w:rFonts w:ascii="Palatino Linotype" w:hAnsi="Palatino Linotype" w:cs="Arial"/>
          <w:sz w:val="24"/>
          <w:szCs w:val="24"/>
        </w:rPr>
        <w:t xml:space="preserve"> procede a dictar la presente resolución. </w:t>
      </w:r>
    </w:p>
    <w:p w14:paraId="6C60421B" w14:textId="45671916" w:rsidR="00A72E5B" w:rsidRPr="00A72E5B" w:rsidRDefault="00A72E5B" w:rsidP="00E13EDA">
      <w:pPr>
        <w:tabs>
          <w:tab w:val="left" w:pos="1701"/>
        </w:tabs>
        <w:spacing w:before="240" w:line="360" w:lineRule="auto"/>
        <w:jc w:val="both"/>
        <w:rPr>
          <w:rFonts w:ascii="Palatino Linotype" w:hAnsi="Palatino Linotype" w:cs="Arial"/>
          <w:sz w:val="24"/>
          <w:szCs w:val="24"/>
        </w:rPr>
      </w:pPr>
    </w:p>
    <w:p w14:paraId="4DDE37B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10D16A3"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790F352" w14:textId="4FE7899C" w:rsidR="00A72E5B" w:rsidRPr="00A72E5B"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D65A3D">
        <w:rPr>
          <w:rFonts w:ascii="Palatino Linotype" w:hAnsi="Palatino Linotype" w:cs="Arial"/>
          <w:sz w:val="24"/>
        </w:rPr>
        <w:t xml:space="preserve"> </w:t>
      </w:r>
      <w:r w:rsidR="00A72E5B">
        <w:rPr>
          <w:rFonts w:ascii="Palatino Linotype" w:hAnsi="Palatino Linotype" w:cs="Arial"/>
          <w:sz w:val="24"/>
        </w:rPr>
        <w:t xml:space="preserve">diecisiete de agosto de dos mil veinte, </w:t>
      </w:r>
      <w:r w:rsidR="00A72E5B">
        <w:rPr>
          <w:rFonts w:ascii="Palatino Linotype" w:hAnsi="Palatino Linotype" w:cs="Arial"/>
          <w:b/>
          <w:bCs/>
          <w:sz w:val="24"/>
        </w:rPr>
        <w:t xml:space="preserve">El Recurrente, </w:t>
      </w:r>
      <w:r w:rsidR="00A72E5B">
        <w:rPr>
          <w:rFonts w:ascii="Palatino Linotype" w:hAnsi="Palatino Linotype" w:cs="Arial"/>
          <w:sz w:val="24"/>
        </w:rPr>
        <w:t>presentó a través del Sistema de Acceso a la Información Mexiquense (</w:t>
      </w:r>
      <w:r w:rsidR="00A72E5B">
        <w:rPr>
          <w:rFonts w:ascii="Palatino Linotype" w:hAnsi="Palatino Linotype" w:cs="Arial"/>
          <w:b/>
          <w:sz w:val="24"/>
        </w:rPr>
        <w:t>SAIMEX)</w:t>
      </w:r>
      <w:r w:rsidR="00A72E5B">
        <w:rPr>
          <w:rFonts w:ascii="Palatino Linotype" w:hAnsi="Palatino Linotype" w:cs="Arial"/>
          <w:sz w:val="24"/>
        </w:rPr>
        <w:t xml:space="preserve"> ante </w:t>
      </w:r>
      <w:r w:rsidR="00A72E5B">
        <w:rPr>
          <w:rFonts w:ascii="Palatino Linotype" w:hAnsi="Palatino Linotype" w:cs="Arial"/>
          <w:b/>
          <w:sz w:val="24"/>
        </w:rPr>
        <w:t>El Sujeto Obligado</w:t>
      </w:r>
      <w:r w:rsidR="00A72E5B">
        <w:rPr>
          <w:rFonts w:ascii="Palatino Linotype" w:hAnsi="Palatino Linotype" w:cs="Arial"/>
          <w:sz w:val="24"/>
        </w:rPr>
        <w:t xml:space="preserve">, solicitud de acceso a la información pública, registrada bajo el número de expediente </w:t>
      </w:r>
      <w:r w:rsidR="00A72E5B">
        <w:rPr>
          <w:rFonts w:ascii="Palatino Linotype" w:hAnsi="Palatino Linotype" w:cs="Arial"/>
          <w:b/>
          <w:bCs/>
          <w:sz w:val="24"/>
        </w:rPr>
        <w:t xml:space="preserve">00582/TOLUCA/IP/2020, </w:t>
      </w:r>
      <w:r w:rsidR="00A72E5B">
        <w:rPr>
          <w:rFonts w:ascii="Palatino Linotype" w:hAnsi="Palatino Linotype" w:cs="Arial"/>
          <w:sz w:val="24"/>
        </w:rPr>
        <w:t xml:space="preserve">mediante la cual solicitó información en el tenor siguiente: </w:t>
      </w:r>
    </w:p>
    <w:p w14:paraId="7CFF7311" w14:textId="2D0A5089" w:rsidR="00A72E5B" w:rsidRPr="00A72E5B" w:rsidRDefault="00A72E5B" w:rsidP="00A72E5B">
      <w:pPr>
        <w:spacing w:before="240" w:line="360" w:lineRule="auto"/>
        <w:ind w:left="851" w:right="851"/>
        <w:jc w:val="both"/>
        <w:rPr>
          <w:rFonts w:ascii="Palatino Linotype" w:hAnsi="Palatino Linotype" w:cs="Arial"/>
          <w:b/>
          <w:bCs/>
          <w:i/>
          <w:iCs/>
        </w:rPr>
      </w:pPr>
      <w:r w:rsidRPr="00A72E5B">
        <w:rPr>
          <w:rFonts w:ascii="Palatino Linotype" w:hAnsi="Palatino Linotype"/>
          <w:i/>
          <w:iCs/>
        </w:rPr>
        <w:t xml:space="preserve">“Se solicita la siguiente información del Sistema Municipal Anticorrupción, que el sujeto obligado debe tener de conformidad con la Ley del Sistema Anticorrupción del Estado de México y Municipios: a) Nombres de los integrantes de cada uno de los comités municipales de participación ciudadana del Sistema Municipal Anticorrupción de ese Municipio desde la constitución del citado comité y sus </w:t>
      </w:r>
      <w:r w:rsidRPr="00A72E5B">
        <w:rPr>
          <w:rFonts w:ascii="Palatino Linotype" w:hAnsi="Palatino Linotype"/>
          <w:i/>
          <w:iCs/>
        </w:rPr>
        <w:lastRenderedPageBreak/>
        <w:t xml:space="preserve">renovaciones hasta la fecha. b) El monto de la remuneración que perciben semanal, quincenal o mensualmente, desde la constitución del citado comité y sus renovaciones hasta la fecha. c) Nombramientos, de los integrantes de cada uno de los comités municipales de participación ciudadana del Sistema Municipal Anticorrupción de ese Municipio desde la constitución del citado comité y sus renovaciones hasta la fecha. d) Contratos de trabajo y/o de prestación de servicios que tengan celebrados con los integrantes de cada uno de los comités municipales de participación ciudadana del Sistema Municipal Anticorrupción de ese Municipio desde la constitución del citado comité y sus renovaciones hasta la fecha. e) Convocatorias para la integración de los comités de participación ciudadana del Sistema Municipal Anticorrupción de ese Municipio emitidas y de sus renovaciones. f) En caso de no haberlo instalado el Sistema Municipal Anticorrupción y/o el Comité de Participación Ciudadana, la justificación de dicho hecho y las documentales que acrediten los avances para el cumplimiento de lo señalado en la Ley del Sistema Anticorrupción del Estado de México y Municipios.” </w:t>
      </w:r>
      <w:r w:rsidRPr="00A72E5B">
        <w:rPr>
          <w:rFonts w:ascii="Palatino Linotype" w:hAnsi="Palatino Linotype"/>
          <w:b/>
          <w:bCs/>
          <w:i/>
          <w:iCs/>
        </w:rPr>
        <w:t>[Sic]</w:t>
      </w:r>
    </w:p>
    <w:p w14:paraId="2AB8837B" w14:textId="4C03539B"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w:t>
      </w:r>
      <w:r w:rsidR="00D65A3D">
        <w:rPr>
          <w:rFonts w:ascii="Palatino Linotype" w:eastAsia="Times New Roman" w:hAnsi="Palatino Linotype" w:cs="Times New Roman"/>
          <w:sz w:val="24"/>
          <w:szCs w:val="24"/>
          <w:lang w:val="es-ES_tradnl" w:eastAsia="es-ES"/>
        </w:rPr>
        <w:t xml:space="preserve">X. </w:t>
      </w:r>
    </w:p>
    <w:p w14:paraId="0398C42E"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6AAB88F"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7C59C17B" w14:textId="5DA88807" w:rsidR="00A72E5B"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A72E5B">
        <w:rPr>
          <w:rFonts w:ascii="Palatino Linotype" w:hAnsi="Palatino Linotype" w:cs="Arial"/>
          <w:sz w:val="24"/>
          <w:szCs w:val="24"/>
        </w:rPr>
        <w:t xml:space="preserve">siete de septiembre del presente, </w:t>
      </w:r>
      <w:r w:rsidR="00A72E5B">
        <w:rPr>
          <w:rFonts w:ascii="Palatino Linotype" w:hAnsi="Palatino Linotype" w:cs="Arial"/>
          <w:b/>
          <w:bCs/>
          <w:sz w:val="24"/>
          <w:szCs w:val="24"/>
        </w:rPr>
        <w:t xml:space="preserve">El Sujeto Obligado </w:t>
      </w:r>
      <w:r w:rsidR="00A72E5B">
        <w:rPr>
          <w:rFonts w:ascii="Palatino Linotype" w:hAnsi="Palatino Linotype" w:cs="Arial"/>
          <w:sz w:val="24"/>
          <w:szCs w:val="24"/>
        </w:rPr>
        <w:t xml:space="preserve">dio respuesta a la solicitud de información </w:t>
      </w:r>
      <w:r w:rsidR="00A72E5B">
        <w:rPr>
          <w:rFonts w:ascii="Palatino Linotype" w:hAnsi="Palatino Linotype" w:cs="Arial"/>
          <w:b/>
          <w:bCs/>
          <w:sz w:val="24"/>
          <w:szCs w:val="24"/>
        </w:rPr>
        <w:t xml:space="preserve">00582/TOLUCA/IP/2020, </w:t>
      </w:r>
      <w:r w:rsidR="00A72E5B">
        <w:rPr>
          <w:rFonts w:ascii="Palatino Linotype" w:hAnsi="Palatino Linotype" w:cs="Arial"/>
          <w:sz w:val="24"/>
          <w:szCs w:val="24"/>
        </w:rPr>
        <w:t xml:space="preserve">resulta de nuestro interés lo siguiente: </w:t>
      </w:r>
    </w:p>
    <w:p w14:paraId="257756B3" w14:textId="6C0EEB82" w:rsidR="00A72E5B" w:rsidRPr="00762FAB" w:rsidRDefault="00A72E5B" w:rsidP="00762FAB">
      <w:pPr>
        <w:spacing w:before="240" w:line="360" w:lineRule="auto"/>
        <w:ind w:left="851" w:right="851"/>
        <w:jc w:val="both"/>
        <w:rPr>
          <w:rFonts w:ascii="Palatino Linotype" w:hAnsi="Palatino Linotype" w:cs="Arial"/>
          <w:i/>
          <w:iCs/>
        </w:rPr>
      </w:pPr>
      <w:r w:rsidRPr="00762FAB">
        <w:rPr>
          <w:rFonts w:ascii="Palatino Linotype" w:eastAsia="Times New Roman" w:hAnsi="Palatino Linotype" w:cs="Times New Roman"/>
          <w:i/>
          <w:iCs/>
        </w:rPr>
        <w:t>“</w:t>
      </w:r>
      <w:r w:rsidRPr="00A72E5B">
        <w:rPr>
          <w:rFonts w:ascii="Palatino Linotype" w:eastAsia="Times New Roman" w:hAnsi="Palatino Linotype" w:cs="Times New Roman"/>
          <w:i/>
          <w:iCs/>
        </w:rPr>
        <w:t xml:space="preserve">En respuesta a la solicitud recibida, nos permitimos hacer de su conocimiento que con fundamento en el artículo 53, Fracciones: II, V y VI de la Ley de Transparencia </w:t>
      </w:r>
      <w:r w:rsidRPr="00A72E5B">
        <w:rPr>
          <w:rFonts w:ascii="Palatino Linotype" w:eastAsia="Times New Roman" w:hAnsi="Palatino Linotype" w:cs="Times New Roman"/>
          <w:i/>
          <w:iCs/>
        </w:rPr>
        <w:lastRenderedPageBreak/>
        <w:t>y Acceso a la Información Pública del Estado de México y Municipios, le contestamos que:</w:t>
      </w:r>
    </w:p>
    <w:p w14:paraId="0B055BB0" w14:textId="5689A47F" w:rsidR="00A72E5B" w:rsidRPr="00762FAB" w:rsidRDefault="00A72E5B" w:rsidP="00762FAB">
      <w:pPr>
        <w:spacing w:before="240" w:line="360" w:lineRule="auto"/>
        <w:ind w:left="851" w:right="851"/>
        <w:jc w:val="both"/>
        <w:rPr>
          <w:rFonts w:ascii="Palatino Linotype" w:hAnsi="Palatino Linotype" w:cs="Arial"/>
          <w:b/>
          <w:bCs/>
          <w:i/>
          <w:iCs/>
        </w:rPr>
      </w:pPr>
      <w:r w:rsidRPr="00A72E5B">
        <w:rPr>
          <w:rFonts w:ascii="Palatino Linotype" w:eastAsia="Times New Roman" w:hAnsi="Palatino Linotype" w:cs="Times New Roman"/>
          <w:i/>
          <w:iCs/>
        </w:rPr>
        <w:t xml:space="preserve">Con fundamento en los artículos 4, 7, 23 fracción </w:t>
      </w:r>
      <w:proofErr w:type="spellStart"/>
      <w:r w:rsidRPr="00A72E5B">
        <w:rPr>
          <w:rFonts w:ascii="Palatino Linotype" w:eastAsia="Times New Roman" w:hAnsi="Palatino Linotype" w:cs="Times New Roman"/>
          <w:i/>
          <w:iCs/>
        </w:rPr>
        <w:t>lV</w:t>
      </w:r>
      <w:proofErr w:type="spellEnd"/>
      <w:r w:rsidRPr="00A72E5B">
        <w:rPr>
          <w:rFonts w:ascii="Palatino Linotype" w:eastAsia="Times New Roman" w:hAnsi="Palatino Linotype" w:cs="Times New Roman"/>
          <w:i/>
          <w:iCs/>
        </w:rPr>
        <w:t xml:space="preserve">, 53 fracciones ll, </w:t>
      </w:r>
      <w:proofErr w:type="spellStart"/>
      <w:r w:rsidRPr="00A72E5B">
        <w:rPr>
          <w:rFonts w:ascii="Palatino Linotype" w:eastAsia="Times New Roman" w:hAnsi="Palatino Linotype" w:cs="Times New Roman"/>
          <w:i/>
          <w:iCs/>
        </w:rPr>
        <w:t>lV</w:t>
      </w:r>
      <w:proofErr w:type="spellEnd"/>
      <w:r w:rsidRPr="00A72E5B">
        <w:rPr>
          <w:rFonts w:ascii="Palatino Linotype" w:eastAsia="Times New Roman" w:hAnsi="Palatino Linotype" w:cs="Times New Roman"/>
          <w:i/>
          <w:iCs/>
        </w:rPr>
        <w:t xml:space="preserve"> y V de la Ley de Transparencia y Acceso a la Información Pública del Estado de México y Municipios, y en atención a su solicitud 0582/TOLUCA/IP/2020 mediante la cual requiere: “Se solicita la siguiente información del Sistema Municipal Anticorrupción, que el sujeto obligado debe tener de conformidad con la Ley del Sistema Anticorrupción del Estado de México y Municipios: a) Nombres de los integrantes de cada uno de los comités municipales de participación ciudadana del Sistema Municipal Anticorrupción de ese Municipio desde la constitución del citado comité y sus renovaciones hasta la fecha. b) El monto de la remuneración que perciben semanal, quincenal o mensualmente, desde la constitución del citado comité y sus renovaciones hasta la fecha. c) Nombramientos, de los integrantes de cada uno de los comités municipales de participación ciudadana del Sistema Municipal Anticorrupción de ese Municipio desde la constitución del citado comité y sus renovaciones hasta la fecha. d) Contratos de trabajo y/o de prestación de servicios que tengan celebrados con los integrantes de cada uno de los comités municipales de participación ciudadana del Sistema Municipal Anticorrupción de ese Municipio desde la constitución del citado comité y sus renovaciones hasta la fecha. e) Convocatorias para la integración de los comités de participación ciudadana del Sistema Municipal Anticorrupción de ese Municipio emitidas y de sus renovaciones. f) En caso de no haberlo instalado el Sistema Municipal Anticorrupción y/o el Comité de Participación Ciudadana, la justificación de dicho hecho y las documentales que acrediten los avances para el cumplimiento de lo señalado en la Ley del Sistema Anticorrupción del Estado de México y </w:t>
      </w:r>
      <w:proofErr w:type="spellStart"/>
      <w:r w:rsidRPr="00A72E5B">
        <w:rPr>
          <w:rFonts w:ascii="Palatino Linotype" w:eastAsia="Times New Roman" w:hAnsi="Palatino Linotype" w:cs="Times New Roman"/>
          <w:i/>
          <w:iCs/>
        </w:rPr>
        <w:t>Municipios</w:t>
      </w:r>
      <w:proofErr w:type="gramStart"/>
      <w:r w:rsidRPr="00A72E5B">
        <w:rPr>
          <w:rFonts w:ascii="Palatino Linotype" w:eastAsia="Times New Roman" w:hAnsi="Palatino Linotype" w:cs="Times New Roman"/>
          <w:i/>
          <w:iCs/>
        </w:rPr>
        <w:t>.”Sic</w:t>
      </w:r>
      <w:proofErr w:type="spellEnd"/>
      <w:proofErr w:type="gramEnd"/>
      <w:r w:rsidRPr="00A72E5B">
        <w:rPr>
          <w:rFonts w:ascii="Palatino Linotype" w:eastAsia="Times New Roman" w:hAnsi="Palatino Linotype" w:cs="Times New Roman"/>
          <w:i/>
          <w:iCs/>
        </w:rPr>
        <w:t xml:space="preserve"> Al respecto, se adjunta respuesta. Sin más por el momento reciba un cordial saludo.</w:t>
      </w:r>
      <w:r w:rsidR="00762FAB" w:rsidRPr="00762FAB">
        <w:rPr>
          <w:rFonts w:ascii="Palatino Linotype" w:eastAsia="Times New Roman" w:hAnsi="Palatino Linotype" w:cs="Times New Roman"/>
          <w:i/>
          <w:iCs/>
        </w:rPr>
        <w:t xml:space="preserve">” </w:t>
      </w:r>
      <w:r w:rsidR="00762FAB" w:rsidRPr="00762FAB">
        <w:rPr>
          <w:rFonts w:ascii="Palatino Linotype" w:eastAsia="Times New Roman" w:hAnsi="Palatino Linotype" w:cs="Times New Roman"/>
          <w:b/>
          <w:bCs/>
          <w:i/>
          <w:iCs/>
        </w:rPr>
        <w:t>[Sic]</w:t>
      </w:r>
    </w:p>
    <w:p w14:paraId="141E80FE" w14:textId="2F6AFAC5" w:rsidR="00762FAB" w:rsidRPr="008247A8" w:rsidRDefault="00434FEC"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De forma complementaria</w:t>
      </w:r>
      <w:r w:rsidR="002C6C18">
        <w:rPr>
          <w:rFonts w:ascii="Palatino Linotype" w:hAnsi="Palatino Linotype" w:cs="Arial"/>
          <w:sz w:val="24"/>
          <w:szCs w:val="24"/>
        </w:rPr>
        <w:t xml:space="preserve">, se advierte que </w:t>
      </w:r>
      <w:r w:rsidR="002C6C18">
        <w:rPr>
          <w:rFonts w:ascii="Palatino Linotype" w:hAnsi="Palatino Linotype" w:cs="Arial"/>
          <w:b/>
          <w:bCs/>
          <w:sz w:val="24"/>
          <w:szCs w:val="24"/>
        </w:rPr>
        <w:t xml:space="preserve">El Sujeto Obligado </w:t>
      </w:r>
      <w:r w:rsidR="002C6C18">
        <w:rPr>
          <w:rFonts w:ascii="Palatino Linotype" w:hAnsi="Palatino Linotype" w:cs="Arial"/>
          <w:sz w:val="24"/>
          <w:szCs w:val="24"/>
        </w:rPr>
        <w:t xml:space="preserve">adjuntó los documentos electrónicos </w:t>
      </w:r>
      <w:r w:rsidR="008247A8">
        <w:rPr>
          <w:rFonts w:ascii="Palatino Linotype" w:hAnsi="Palatino Linotype" w:cs="Arial"/>
          <w:b/>
          <w:bCs/>
          <w:sz w:val="24"/>
          <w:szCs w:val="24"/>
        </w:rPr>
        <w:t xml:space="preserve">“SAIMEX 582.pdf”, “00582-TOLUCA-IP-2020.pdf”, “03 (Gaceta 22 de enero de 2018).pdf”, “ACTA DE CABILDO.pdf”, “S-013-I-2019.pdf”, “S-013-II-2019.pdf”, “S-013-III-2019.pdf”, “S-034-2018.pdf”, “S-035-2018.pdf”, “S-036-2019.pdf”, “S-013-II-2019 ADENDUM.pdf”, “S-013-III-2019 ADENDUM.pdf”, </w:t>
      </w:r>
      <w:r w:rsidR="008247A8">
        <w:rPr>
          <w:rFonts w:ascii="Palatino Linotype" w:hAnsi="Palatino Linotype" w:cs="Arial"/>
          <w:sz w:val="24"/>
          <w:szCs w:val="24"/>
        </w:rPr>
        <w:t xml:space="preserve">mismos que se tienen por reproducidos en virtud de que serán materia de análisis en el considerando respectivo. </w:t>
      </w:r>
    </w:p>
    <w:p w14:paraId="5643EB51" w14:textId="77777777" w:rsidR="00762FAB" w:rsidRDefault="00762FAB" w:rsidP="00045379">
      <w:pPr>
        <w:spacing w:before="240" w:line="360" w:lineRule="auto"/>
        <w:jc w:val="both"/>
        <w:rPr>
          <w:rFonts w:ascii="Palatino Linotype" w:hAnsi="Palatino Linotype" w:cs="Arial"/>
          <w:b/>
          <w:bCs/>
          <w:sz w:val="24"/>
          <w:szCs w:val="24"/>
        </w:rPr>
      </w:pPr>
    </w:p>
    <w:p w14:paraId="60EAC37D"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BAD3CAC" w14:textId="6C7879E4" w:rsidR="008247A8" w:rsidRPr="008247A8"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96445">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247A8">
        <w:rPr>
          <w:rFonts w:ascii="Palatino Linotype" w:hAnsi="Palatino Linotype" w:cs="Arial"/>
          <w:sz w:val="24"/>
          <w:szCs w:val="24"/>
        </w:rPr>
        <w:t xml:space="preserve"> ocho de septiembre del año en curso, el cual fue registrado en el sistema electrónico con el expediente número </w:t>
      </w:r>
      <w:r w:rsidR="008247A8">
        <w:rPr>
          <w:rFonts w:ascii="Palatino Linotype" w:hAnsi="Palatino Linotype" w:cs="Arial"/>
          <w:b/>
          <w:bCs/>
          <w:sz w:val="24"/>
          <w:szCs w:val="24"/>
        </w:rPr>
        <w:t xml:space="preserve">03755/INFOEM/IP/RR/2020, </w:t>
      </w:r>
      <w:r w:rsidR="008247A8">
        <w:rPr>
          <w:rFonts w:ascii="Palatino Linotype" w:hAnsi="Palatino Linotype" w:cs="Arial"/>
          <w:sz w:val="24"/>
          <w:szCs w:val="24"/>
        </w:rPr>
        <w:t xml:space="preserve">en el cual arguye las siguientes manifestaciones: </w:t>
      </w:r>
    </w:p>
    <w:p w14:paraId="42EDBFB2" w14:textId="77777777" w:rsidR="00D65A3D" w:rsidRDefault="00D65A3D" w:rsidP="00D65A3D">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C0508B" w14:textId="55A684DA" w:rsidR="00D65A3D" w:rsidRPr="00155965" w:rsidRDefault="00D65A3D" w:rsidP="00D65A3D">
      <w:pPr>
        <w:spacing w:before="240" w:line="360" w:lineRule="auto"/>
        <w:ind w:left="851" w:right="851"/>
        <w:jc w:val="both"/>
        <w:rPr>
          <w:rFonts w:ascii="Palatino Linotype" w:hAnsi="Palatino Linotype" w:cs="Arial"/>
          <w:i/>
          <w:iCs/>
        </w:rPr>
      </w:pPr>
      <w:r w:rsidRPr="00155965">
        <w:rPr>
          <w:rFonts w:ascii="Palatino Linotype" w:hAnsi="Palatino Linotype"/>
          <w:i/>
          <w:iCs/>
        </w:rPr>
        <w:t>“</w:t>
      </w:r>
      <w:r w:rsidR="00155965" w:rsidRPr="00155965">
        <w:rPr>
          <w:rFonts w:ascii="Palatino Linotype" w:hAnsi="Palatino Linotype"/>
          <w:i/>
          <w:iCs/>
        </w:rPr>
        <w:t>Información proporcionada en la solicitud 00582/TOLUCA/IP/2020</w:t>
      </w:r>
      <w:r w:rsidRPr="00155965">
        <w:rPr>
          <w:rFonts w:ascii="Palatino Linotype" w:hAnsi="Palatino Linotype"/>
          <w:i/>
          <w:iCs/>
        </w:rPr>
        <w:t>” [Sic]</w:t>
      </w:r>
    </w:p>
    <w:p w14:paraId="428CC534" w14:textId="77777777" w:rsidR="00D65A3D" w:rsidRDefault="00D65A3D" w:rsidP="00844569">
      <w:pPr>
        <w:spacing w:before="240" w:line="360" w:lineRule="auto"/>
        <w:jc w:val="both"/>
        <w:rPr>
          <w:rFonts w:ascii="Palatino Linotype" w:hAnsi="Palatino Linotype" w:cs="Arial"/>
          <w:sz w:val="24"/>
          <w:szCs w:val="24"/>
        </w:rPr>
      </w:pPr>
    </w:p>
    <w:p w14:paraId="1ACD7C27"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8209A1D" w14:textId="5C26096E" w:rsidR="00DB5E40" w:rsidRPr="00155965" w:rsidRDefault="00DB5E40" w:rsidP="00DB5E40">
      <w:pPr>
        <w:spacing w:before="240" w:line="360" w:lineRule="auto"/>
        <w:ind w:left="851" w:right="851"/>
        <w:jc w:val="both"/>
        <w:rPr>
          <w:rFonts w:ascii="Palatino Linotype" w:hAnsi="Palatino Linotype" w:cs="Arial"/>
          <w:i/>
        </w:rPr>
      </w:pPr>
      <w:r w:rsidRPr="00155965">
        <w:rPr>
          <w:rFonts w:ascii="Palatino Linotype" w:hAnsi="Palatino Linotype" w:cs="Arial"/>
          <w:i/>
        </w:rPr>
        <w:t>“</w:t>
      </w:r>
      <w:r w:rsidR="00155965" w:rsidRPr="00155965">
        <w:rPr>
          <w:rFonts w:ascii="Palatino Linotype" w:hAnsi="Palatino Linotype"/>
          <w:i/>
        </w:rPr>
        <w:t xml:space="preserve">El sujeto obligado únicamente presentó información de la constitución de su comité de participación ciudadana del Sistema Municipal Anticorrupción de 2018 y 2019, no proporcionó información de 2020. Asimismo, conforme a la Ley del Sistema </w:t>
      </w:r>
      <w:r w:rsidR="00155965" w:rsidRPr="00155965">
        <w:rPr>
          <w:rFonts w:ascii="Palatino Linotype" w:hAnsi="Palatino Linotype"/>
          <w:i/>
        </w:rPr>
        <w:lastRenderedPageBreak/>
        <w:t xml:space="preserve">Anticorrupción del Estado de México y Municipios, cada año se debió renovar un </w:t>
      </w:r>
      <w:proofErr w:type="spellStart"/>
      <w:r w:rsidR="00155965" w:rsidRPr="00155965">
        <w:rPr>
          <w:rFonts w:ascii="Palatino Linotype" w:hAnsi="Palatino Linotype"/>
          <w:i/>
        </w:rPr>
        <w:t>liugar</w:t>
      </w:r>
      <w:proofErr w:type="spellEnd"/>
      <w:r w:rsidR="00155965" w:rsidRPr="00155965">
        <w:rPr>
          <w:rFonts w:ascii="Palatino Linotype" w:hAnsi="Palatino Linotype"/>
          <w:i/>
        </w:rPr>
        <w:t xml:space="preserve"> del CPC por lo que en 2019 y 2020 debieron existir renovaciones </w:t>
      </w:r>
      <w:proofErr w:type="gramStart"/>
      <w:r w:rsidR="00155965" w:rsidRPr="00155965">
        <w:rPr>
          <w:rFonts w:ascii="Palatino Linotype" w:hAnsi="Palatino Linotype"/>
          <w:i/>
        </w:rPr>
        <w:t>y</w:t>
      </w:r>
      <w:proofErr w:type="gramEnd"/>
      <w:r w:rsidR="00155965" w:rsidRPr="00155965">
        <w:rPr>
          <w:rFonts w:ascii="Palatino Linotype" w:hAnsi="Palatino Linotype"/>
          <w:i/>
        </w:rPr>
        <w:t xml:space="preserve"> por ende, nuevas convocatorias, nombramientos y contratos; sin embargo dicha información no fue proporcionada.</w:t>
      </w:r>
      <w:r w:rsidRPr="00155965">
        <w:rPr>
          <w:rFonts w:ascii="Palatino Linotype" w:hAnsi="Palatino Linotype" w:cs="Arial"/>
          <w:i/>
        </w:rPr>
        <w:t xml:space="preserve">” </w:t>
      </w:r>
      <w:r w:rsidRPr="00155965">
        <w:rPr>
          <w:rFonts w:ascii="Palatino Linotype" w:hAnsi="Palatino Linotype" w:cs="Arial"/>
          <w:b/>
          <w:i/>
        </w:rPr>
        <w:t>[Sic]</w:t>
      </w:r>
    </w:p>
    <w:p w14:paraId="4AE17FFA" w14:textId="47F7662C" w:rsidR="009E317C" w:rsidRDefault="009E317C" w:rsidP="009E317C">
      <w:pPr>
        <w:spacing w:line="360" w:lineRule="auto"/>
        <w:ind w:right="851"/>
        <w:jc w:val="both"/>
        <w:rPr>
          <w:rFonts w:ascii="Palatino Linotype" w:hAnsi="Palatino Linotype" w:cs="Arial"/>
          <w:iCs/>
          <w:sz w:val="24"/>
          <w:szCs w:val="24"/>
        </w:rPr>
      </w:pPr>
    </w:p>
    <w:p w14:paraId="2B8F14D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B1E70AA" w14:textId="7F3614FC"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E317C">
        <w:rPr>
          <w:rFonts w:ascii="Palatino Linotype" w:hAnsi="Palatino Linotype" w:cs="Arial"/>
          <w:sz w:val="24"/>
          <w:szCs w:val="24"/>
        </w:rPr>
        <w:t>catorce de septiembre</w:t>
      </w:r>
      <w:r w:rsidR="00C777FE">
        <w:rPr>
          <w:rFonts w:ascii="Palatino Linotype" w:hAnsi="Palatino Linotype" w:cs="Arial"/>
          <w:sz w:val="24"/>
          <w:szCs w:val="24"/>
        </w:rPr>
        <w:t xml:space="preserve"> de dos mil veinte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49D50253" w14:textId="77777777" w:rsidR="00D33619" w:rsidRDefault="00D33619" w:rsidP="00844569">
      <w:pPr>
        <w:spacing w:before="240" w:line="360" w:lineRule="auto"/>
        <w:jc w:val="both"/>
        <w:rPr>
          <w:rFonts w:ascii="Palatino Linotype" w:hAnsi="Palatino Linotype" w:cs="Arial"/>
          <w:sz w:val="24"/>
          <w:szCs w:val="24"/>
        </w:rPr>
      </w:pPr>
    </w:p>
    <w:p w14:paraId="0BC6F87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1E5F25A6" w14:textId="244985D0" w:rsidR="00155965" w:rsidRPr="00155965" w:rsidRDefault="009E317C" w:rsidP="009E317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el </w:t>
      </w:r>
      <w:r w:rsidR="00155965">
        <w:rPr>
          <w:rFonts w:ascii="Palatino Linotype" w:hAnsi="Palatino Linotype" w:cs="Arial"/>
          <w:sz w:val="24"/>
          <w:szCs w:val="24"/>
        </w:rPr>
        <w:t xml:space="preserve">veinticuatro de septiembre del presente, mismo que fue puesto a la vista del </w:t>
      </w:r>
      <w:r w:rsidR="00155965">
        <w:rPr>
          <w:rFonts w:ascii="Palatino Linotype" w:hAnsi="Palatino Linotype" w:cs="Arial"/>
          <w:b/>
          <w:bCs/>
          <w:sz w:val="24"/>
          <w:szCs w:val="24"/>
        </w:rPr>
        <w:t>Recurrente</w:t>
      </w:r>
      <w:r w:rsidR="00155965">
        <w:rPr>
          <w:rFonts w:ascii="Palatino Linotype" w:hAnsi="Palatino Linotype" w:cs="Arial"/>
          <w:sz w:val="24"/>
          <w:szCs w:val="24"/>
        </w:rPr>
        <w:t xml:space="preserve"> en fecha veintiocho de septiembre del año en curso. </w:t>
      </w:r>
    </w:p>
    <w:p w14:paraId="3154919C" w14:textId="75FAF813" w:rsidR="009E317C" w:rsidRDefault="009E317C" w:rsidP="009E317C">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4960CE">
        <w:rPr>
          <w:rFonts w:ascii="Palatino Linotype" w:hAnsi="Palatino Linotype" w:cs="Arial"/>
          <w:b/>
          <w:sz w:val="24"/>
          <w:szCs w:val="24"/>
        </w:rPr>
        <w:t>cinco de octubre</w:t>
      </w:r>
      <w:r>
        <w:rPr>
          <w:rFonts w:ascii="Palatino Linotype" w:hAnsi="Palatino Linotype" w:cs="Arial"/>
          <w:b/>
          <w:sz w:val="24"/>
          <w:szCs w:val="24"/>
        </w:rPr>
        <w:t xml:space="preserve"> </w:t>
      </w:r>
      <w:r w:rsidRPr="003D0B57">
        <w:rPr>
          <w:rFonts w:ascii="Palatino Linotype" w:hAnsi="Palatino Linotype" w:cs="Arial"/>
          <w:b/>
          <w:sz w:val="24"/>
          <w:szCs w:val="24"/>
        </w:rPr>
        <w:t>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1462E351" w14:textId="3DB4A555" w:rsidR="009E317C" w:rsidRDefault="009E317C" w:rsidP="009E317C">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lastRenderedPageBreak/>
        <w:t xml:space="preserve">Así, en fecha </w:t>
      </w:r>
      <w:r w:rsidR="004960CE">
        <w:rPr>
          <w:rFonts w:ascii="Palatino Linotype" w:hAnsi="Palatino Linotype" w:cs="Arial"/>
          <w:b/>
          <w:bCs/>
          <w:sz w:val="24"/>
          <w:szCs w:val="24"/>
        </w:rPr>
        <w:t>veinti</w:t>
      </w:r>
      <w:r w:rsidR="003A7835">
        <w:rPr>
          <w:rFonts w:ascii="Palatino Linotype" w:hAnsi="Palatino Linotype" w:cs="Arial"/>
          <w:b/>
          <w:bCs/>
          <w:sz w:val="24"/>
          <w:szCs w:val="24"/>
        </w:rPr>
        <w:t>ocho</w:t>
      </w:r>
      <w:r w:rsidR="004960CE">
        <w:rPr>
          <w:rFonts w:ascii="Palatino Linotype" w:hAnsi="Palatino Linotype" w:cs="Arial"/>
          <w:b/>
          <w:bCs/>
          <w:sz w:val="24"/>
          <w:szCs w:val="24"/>
        </w:rPr>
        <w:t xml:space="preserve"> de octubre</w:t>
      </w:r>
      <w:r w:rsidRPr="0053191B">
        <w:rPr>
          <w:rFonts w:ascii="Palatino Linotype" w:hAnsi="Palatino Linotype" w:cs="Arial"/>
          <w:b/>
          <w:bCs/>
          <w:sz w:val="24"/>
          <w:szCs w:val="24"/>
        </w:rPr>
        <w:t xml:space="preserve"> del año </w:t>
      </w:r>
      <w:r>
        <w:rPr>
          <w:rFonts w:ascii="Palatino Linotype" w:hAnsi="Palatino Linotype" w:cs="Arial"/>
          <w:b/>
          <w:bCs/>
          <w:sz w:val="24"/>
          <w:szCs w:val="24"/>
        </w:rPr>
        <w:t>dos mil veinte</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se amplió plazo para dictar resolución, en términos del artículo 181 de la Ley de Transparencia y Acceso a la Información del Estado de México y Municipios.</w:t>
      </w:r>
      <w:r>
        <w:rPr>
          <w:rFonts w:ascii="Palatino Linotype" w:hAnsi="Palatino Linotype" w:cs="Arial"/>
          <w:sz w:val="24"/>
          <w:szCs w:val="24"/>
        </w:rPr>
        <w:t xml:space="preserve"> </w:t>
      </w:r>
    </w:p>
    <w:p w14:paraId="3E5181B3" w14:textId="57E97376" w:rsidR="009E317C" w:rsidRDefault="009E317C" w:rsidP="00B6279E">
      <w:pPr>
        <w:spacing w:before="240" w:line="360" w:lineRule="auto"/>
        <w:jc w:val="both"/>
        <w:rPr>
          <w:rFonts w:ascii="Palatino Linotype" w:hAnsi="Palatino Linotype" w:cs="Arial"/>
          <w:sz w:val="24"/>
          <w:szCs w:val="24"/>
        </w:rPr>
      </w:pPr>
    </w:p>
    <w:p w14:paraId="42A08069"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226B141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0EF5975" w14:textId="54790977"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4960CE">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2807CEB" w14:textId="77777777" w:rsidR="009037FF" w:rsidRPr="008F797B" w:rsidRDefault="009037FF" w:rsidP="0079735D">
      <w:pPr>
        <w:spacing w:before="240" w:line="360" w:lineRule="auto"/>
        <w:jc w:val="both"/>
        <w:rPr>
          <w:rFonts w:ascii="Palatino Linotype" w:hAnsi="Palatino Linotype" w:cs="Arial"/>
          <w:sz w:val="24"/>
          <w:szCs w:val="24"/>
        </w:rPr>
      </w:pPr>
    </w:p>
    <w:p w14:paraId="79478477"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7B1B47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764A8D3"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BAD629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223A403" w14:textId="7D747F2C" w:rsidR="00155965" w:rsidRDefault="00155965" w:rsidP="001559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793FBBDC" w14:textId="77777777" w:rsidR="00155965" w:rsidRDefault="00155965" w:rsidP="00155965">
      <w:pPr>
        <w:autoSpaceDE w:val="0"/>
        <w:autoSpaceDN w:val="0"/>
        <w:adjustRightInd w:val="0"/>
        <w:spacing w:after="0" w:line="360" w:lineRule="auto"/>
        <w:jc w:val="both"/>
        <w:rPr>
          <w:rFonts w:ascii="Palatino Linotype" w:hAnsi="Palatino Linotype" w:cs="Arial"/>
          <w:sz w:val="24"/>
          <w:szCs w:val="24"/>
        </w:rPr>
      </w:pPr>
    </w:p>
    <w:p w14:paraId="7C57C7D3"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“Época: Décima</w:t>
      </w:r>
    </w:p>
    <w:p w14:paraId="4E99E775"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01514C73"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6EE7C32"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261F4848"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Libro VI, </w:t>
      </w:r>
      <w:proofErr w:type="gramStart"/>
      <w:r>
        <w:rPr>
          <w:rFonts w:ascii="Palatino Linotype" w:hAnsi="Palatino Linotype"/>
          <w:i/>
          <w:sz w:val="22"/>
          <w:szCs w:val="22"/>
        </w:rPr>
        <w:t>Marzo</w:t>
      </w:r>
      <w:proofErr w:type="gramEnd"/>
      <w:r>
        <w:rPr>
          <w:rFonts w:ascii="Palatino Linotype" w:hAnsi="Palatino Linotype"/>
          <w:i/>
          <w:sz w:val="22"/>
          <w:szCs w:val="22"/>
        </w:rPr>
        <w:t xml:space="preserve"> de 2012, Tomo 2</w:t>
      </w:r>
    </w:p>
    <w:p w14:paraId="1924C764"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3301FF43"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6EAA8ACF" w14:textId="77777777" w:rsidR="00155965" w:rsidRDefault="00155965" w:rsidP="0015596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F9C2B1D" w14:textId="77777777" w:rsidR="00155965" w:rsidRDefault="00155965" w:rsidP="00155965">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52EB5CD"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C015124" w14:textId="77777777" w:rsidR="00155965" w:rsidRDefault="00155965" w:rsidP="00155965">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4992997C" w14:textId="77777777" w:rsidR="00155965" w:rsidRDefault="00155965" w:rsidP="00155965">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181707DC" w14:textId="77777777" w:rsidR="00155965" w:rsidRDefault="00155965" w:rsidP="00155965">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46954648"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67B61D4F" w14:textId="77777777" w:rsidR="00155965" w:rsidRDefault="00155965" w:rsidP="001559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508F41C8"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“Artículo 191. El recurso será desechado por improcedente cuando:  </w:t>
      </w:r>
    </w:p>
    <w:p w14:paraId="22DB6695"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55FB1C33"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1D75A19A"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44C558F4"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61F25178"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282C57B7"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482DC944" w14:textId="77777777" w:rsidR="00155965" w:rsidRDefault="00155965" w:rsidP="00155965">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4320A866" w14:textId="77777777" w:rsidR="004E55C1" w:rsidRDefault="004E55C1" w:rsidP="00155965">
      <w:pPr>
        <w:autoSpaceDE w:val="0"/>
        <w:autoSpaceDN w:val="0"/>
        <w:adjustRightInd w:val="0"/>
        <w:spacing w:after="0" w:line="360" w:lineRule="auto"/>
        <w:jc w:val="both"/>
        <w:rPr>
          <w:rFonts w:ascii="Palatino Linotype" w:hAnsi="Palatino Linotype" w:cs="Arial"/>
          <w:sz w:val="24"/>
          <w:szCs w:val="24"/>
        </w:rPr>
      </w:pPr>
    </w:p>
    <w:p w14:paraId="1F8F21FA" w14:textId="3743E7CE" w:rsidR="00155965" w:rsidRDefault="00155965" w:rsidP="001559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5117395A" w14:textId="77777777" w:rsidR="00155965" w:rsidRDefault="00155965" w:rsidP="00155965">
      <w:pPr>
        <w:autoSpaceDE w:val="0"/>
        <w:autoSpaceDN w:val="0"/>
        <w:adjustRightInd w:val="0"/>
        <w:spacing w:after="0" w:line="360" w:lineRule="auto"/>
        <w:jc w:val="both"/>
        <w:rPr>
          <w:rFonts w:ascii="Palatino Linotype" w:hAnsi="Palatino Linotype" w:cs="Arial"/>
          <w:sz w:val="24"/>
          <w:szCs w:val="24"/>
          <w:highlight w:val="yellow"/>
        </w:rPr>
      </w:pPr>
    </w:p>
    <w:p w14:paraId="0300211E" w14:textId="77777777" w:rsidR="00155965" w:rsidRDefault="00155965" w:rsidP="00155965">
      <w:pPr>
        <w:pStyle w:val="Prrafodelista"/>
        <w:numPr>
          <w:ilvl w:val="0"/>
          <w:numId w:val="21"/>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37033332" w14:textId="77777777" w:rsidR="00155965" w:rsidRDefault="00155965" w:rsidP="00155965">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10CFE0F5" w14:textId="761F7B7C" w:rsidR="00155965" w:rsidRDefault="00155965" w:rsidP="00155965">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w:t>
      </w:r>
      <w:r>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771F71">
        <w:rPr>
          <w:rFonts w:ascii="Palatino Linotype" w:hAnsi="Palatino Linotype"/>
          <w:b/>
          <w:sz w:val="24"/>
          <w:szCs w:val="24"/>
        </w:rPr>
        <w:t>XXXXXXX</w:t>
      </w:r>
      <w:r w:rsidR="008A53FA">
        <w:rPr>
          <w:rFonts w:ascii="Palatino Linotype" w:hAnsi="Palatino Linotype"/>
          <w:b/>
          <w:sz w:val="24"/>
          <w:szCs w:val="24"/>
        </w:rPr>
        <w:t xml:space="preserve"> </w:t>
      </w:r>
      <w:r w:rsidR="00771F71">
        <w:rPr>
          <w:rFonts w:ascii="Palatino Linotype" w:hAnsi="Palatino Linotype"/>
          <w:b/>
          <w:sz w:val="24"/>
          <w:szCs w:val="24"/>
        </w:rPr>
        <w:t>XXXXXXXXXXXXXXXXXXXXXXXXX</w:t>
      </w:r>
      <w:r>
        <w:rPr>
          <w:rFonts w:ascii="Palatino Linotype" w:hAnsi="Palatino Linotype" w:cs="Arial"/>
          <w:sz w:val="24"/>
        </w:rPr>
        <w:t>, del cual no se colige que corresponda al nombre de una persona.</w:t>
      </w:r>
    </w:p>
    <w:p w14:paraId="11F5CEAE" w14:textId="77777777" w:rsidR="00155965" w:rsidRDefault="00155965" w:rsidP="00155965">
      <w:pPr>
        <w:autoSpaceDE w:val="0"/>
        <w:autoSpaceDN w:val="0"/>
        <w:adjustRightInd w:val="0"/>
        <w:spacing w:after="0" w:line="360" w:lineRule="auto"/>
        <w:jc w:val="both"/>
        <w:rPr>
          <w:rFonts w:ascii="Palatino Linotype" w:hAnsi="Palatino Linotype" w:cs="Arial"/>
          <w:sz w:val="24"/>
          <w:szCs w:val="24"/>
        </w:rPr>
      </w:pPr>
    </w:p>
    <w:p w14:paraId="1E069B1E" w14:textId="77777777" w:rsidR="00155965" w:rsidRDefault="00155965" w:rsidP="0015596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E798052" w14:textId="77777777" w:rsidR="00155965" w:rsidRDefault="00155965" w:rsidP="00155965">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63CD35C" w14:textId="77777777" w:rsidR="00155965" w:rsidRDefault="00155965" w:rsidP="00155965">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368536C8" w14:textId="77777777" w:rsidR="00155965" w:rsidRDefault="00155965" w:rsidP="00155965">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F935FA3" w14:textId="77777777" w:rsidR="00155965" w:rsidRDefault="00155965" w:rsidP="00155965">
      <w:pPr>
        <w:spacing w:before="240" w:line="360" w:lineRule="auto"/>
        <w:ind w:left="851" w:right="851"/>
        <w:rPr>
          <w:rFonts w:ascii="Palatino Linotype" w:hAnsi="Palatino Linotype"/>
          <w:i/>
        </w:rPr>
      </w:pPr>
      <w:r>
        <w:rPr>
          <w:rFonts w:ascii="Palatino Linotype" w:hAnsi="Palatino Linotype"/>
          <w:b/>
          <w:i/>
        </w:rPr>
        <w:t>(…)” [Sic]</w:t>
      </w:r>
    </w:p>
    <w:p w14:paraId="43C8C6E8" w14:textId="77777777" w:rsidR="00155965" w:rsidRDefault="00155965" w:rsidP="00155965">
      <w:pPr>
        <w:pStyle w:val="Prrafodelista"/>
        <w:widowControl w:val="0"/>
        <w:autoSpaceDE w:val="0"/>
        <w:autoSpaceDN w:val="0"/>
        <w:adjustRightInd w:val="0"/>
        <w:ind w:left="0"/>
        <w:jc w:val="both"/>
        <w:rPr>
          <w:rFonts w:ascii="Palatino Linotype" w:hAnsi="Palatino Linotype"/>
          <w:highlight w:val="yellow"/>
        </w:rPr>
      </w:pPr>
    </w:p>
    <w:p w14:paraId="08839231" w14:textId="155C94C3" w:rsidR="00155965" w:rsidRDefault="00155965" w:rsidP="0015596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w:t>
      </w:r>
      <w:r>
        <w:rPr>
          <w:rFonts w:ascii="Palatino Linotype" w:hAnsi="Palatino Linotype"/>
        </w:rPr>
        <w:lastRenderedPageBreak/>
        <w:t xml:space="preserve">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771F71">
        <w:rPr>
          <w:rFonts w:ascii="Palatino Linotype" w:hAnsi="Palatino Linotype"/>
          <w:b/>
        </w:rPr>
        <w:t>XXXXXXXXXXXXXXXX</w:t>
      </w:r>
      <w:r w:rsidR="008A53FA">
        <w:rPr>
          <w:rFonts w:ascii="Palatino Linotype" w:hAnsi="Palatino Linotype"/>
          <w:b/>
        </w:rPr>
        <w:t xml:space="preserve"> </w:t>
      </w:r>
      <w:r w:rsidR="00771F71">
        <w:rPr>
          <w:rFonts w:ascii="Palatino Linotype" w:hAnsi="Palatino Linotype"/>
          <w:b/>
        </w:rPr>
        <w:t>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3A8C2875" w14:textId="77777777" w:rsidR="00155965" w:rsidRDefault="00155965" w:rsidP="00155965">
      <w:pPr>
        <w:pStyle w:val="Prrafodelista"/>
        <w:widowControl w:val="0"/>
        <w:autoSpaceDE w:val="0"/>
        <w:autoSpaceDN w:val="0"/>
        <w:adjustRightInd w:val="0"/>
        <w:spacing w:line="360" w:lineRule="auto"/>
        <w:ind w:left="0"/>
        <w:jc w:val="both"/>
        <w:rPr>
          <w:rFonts w:ascii="Palatino Linotype" w:hAnsi="Palatino Linotype"/>
        </w:rPr>
      </w:pPr>
    </w:p>
    <w:p w14:paraId="2DF8F55C" w14:textId="77777777" w:rsidR="00155965" w:rsidRDefault="00155965" w:rsidP="0015596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2E990A1" w14:textId="77777777" w:rsidR="00155965" w:rsidRDefault="00155965" w:rsidP="00155965">
      <w:pPr>
        <w:pStyle w:val="Prrafodelista"/>
        <w:widowControl w:val="0"/>
        <w:autoSpaceDE w:val="0"/>
        <w:autoSpaceDN w:val="0"/>
        <w:adjustRightInd w:val="0"/>
        <w:ind w:left="0"/>
        <w:jc w:val="both"/>
        <w:rPr>
          <w:rFonts w:ascii="Palatino Linotype" w:hAnsi="Palatino Linotype"/>
          <w:highlight w:val="yellow"/>
        </w:rPr>
      </w:pPr>
    </w:p>
    <w:p w14:paraId="155E51E6" w14:textId="77777777" w:rsidR="00155965" w:rsidRDefault="00155965" w:rsidP="0015596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789D20" w14:textId="77777777" w:rsidR="00155965" w:rsidRDefault="00155965" w:rsidP="001559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este sentido, al no existir causas de improcedencia invocadas por las partes ni advertidas de oficio, este Órgano Garante de la Transparencia se avoca al análisis del fondo del asunto que nos ocupa.</w:t>
      </w:r>
    </w:p>
    <w:p w14:paraId="38DC2D28" w14:textId="43A56D6A" w:rsidR="00DF723C" w:rsidRPr="00155965" w:rsidRDefault="00DF723C" w:rsidP="00DF723C">
      <w:pPr>
        <w:pStyle w:val="Prrafodelista"/>
        <w:autoSpaceDE w:val="0"/>
        <w:autoSpaceDN w:val="0"/>
        <w:adjustRightInd w:val="0"/>
        <w:spacing w:line="360" w:lineRule="auto"/>
        <w:ind w:left="0"/>
        <w:jc w:val="both"/>
        <w:rPr>
          <w:rFonts w:ascii="Palatino Linotype" w:hAnsi="Palatino Linotype" w:cs="Arial"/>
          <w:lang w:val="es-MX"/>
        </w:rPr>
      </w:pPr>
    </w:p>
    <w:p w14:paraId="71BD3B55"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4412B10" w14:textId="77777777" w:rsidR="009037FF" w:rsidRPr="00505517" w:rsidRDefault="009037FF" w:rsidP="009037F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31DE279" w14:textId="77777777" w:rsidR="009037FF" w:rsidRPr="002869E1" w:rsidRDefault="009037FF" w:rsidP="009037F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 xml:space="preserve">el derecho de acceso a la información </w:t>
      </w:r>
      <w:proofErr w:type="gramStart"/>
      <w:r w:rsidRPr="00505517">
        <w:rPr>
          <w:rFonts w:ascii="Palatino Linotype" w:eastAsia="Times New Roman" w:hAnsi="Palatino Linotype" w:cs="Times New Roman"/>
          <w:sz w:val="24"/>
          <w:szCs w:val="24"/>
          <w:lang w:eastAsia="es-ES"/>
        </w:rPr>
        <w:t>pública,</w:t>
      </w:r>
      <w:proofErr w:type="gramEnd"/>
      <w:r w:rsidRPr="00505517">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6C8617BE"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49C16B"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8E0733"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72DE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69EDC9"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32D40832"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B2748" w14:textId="77777777" w:rsidR="009037FF" w:rsidRPr="006010FE"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D2EA2B6"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1250ABD"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519E0B4"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2CCE56B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2E2B2CF" w14:textId="77777777" w:rsidR="009037FF" w:rsidRPr="006E4CCA"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DF2655F" w14:textId="77777777" w:rsidR="009037FF" w:rsidRDefault="009037FF" w:rsidP="009037FF">
      <w:pPr>
        <w:spacing w:after="0" w:line="360" w:lineRule="auto"/>
        <w:jc w:val="both"/>
        <w:rPr>
          <w:rFonts w:ascii="Palatino Linotype" w:eastAsia="Times New Roman" w:hAnsi="Palatino Linotype" w:cs="Times New Roman"/>
          <w:sz w:val="24"/>
          <w:szCs w:val="24"/>
          <w:lang w:eastAsia="es-ES"/>
        </w:rPr>
      </w:pPr>
    </w:p>
    <w:p w14:paraId="6727D3DD" w14:textId="77777777" w:rsidR="009037FF" w:rsidRPr="006010FE" w:rsidRDefault="009037FF" w:rsidP="009037F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DF7BAC5" w14:textId="426CF678" w:rsidR="009037FF" w:rsidRDefault="009037FF" w:rsidP="009037F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69382412" w14:textId="77777777" w:rsidR="004960CE" w:rsidRPr="006E4CCA" w:rsidRDefault="004960CE" w:rsidP="009037FF">
      <w:pPr>
        <w:spacing w:before="240" w:line="360" w:lineRule="auto"/>
        <w:ind w:left="851" w:right="851"/>
        <w:jc w:val="both"/>
        <w:rPr>
          <w:rFonts w:ascii="Palatino Linotype" w:eastAsia="Times New Roman" w:hAnsi="Palatino Linotype" w:cs="Arial"/>
          <w:i/>
          <w:lang w:eastAsia="es-ES"/>
        </w:rPr>
      </w:pPr>
    </w:p>
    <w:p w14:paraId="3CF33331" w14:textId="77777777" w:rsidR="00160F93" w:rsidRDefault="004E55C1" w:rsidP="00CC6063">
      <w:pPr>
        <w:pStyle w:val="Prrafodelista"/>
        <w:autoSpaceDE w:val="0"/>
        <w:autoSpaceDN w:val="0"/>
        <w:adjustRightInd w:val="0"/>
        <w:spacing w:before="240" w:after="160" w:line="360" w:lineRule="auto"/>
        <w:ind w:left="0"/>
        <w:jc w:val="both"/>
        <w:rPr>
          <w:rFonts w:ascii="Palatino Linotype" w:hAnsi="Palatino Linotype" w:cs="Arial"/>
        </w:rPr>
      </w:pPr>
      <w:r w:rsidRPr="00707E34">
        <w:rPr>
          <w:rFonts w:ascii="Palatino Linotype" w:hAnsi="Palatino Linotype" w:cs="Arial"/>
        </w:rPr>
        <w:t>En</w:t>
      </w:r>
      <w:r w:rsidR="00375A98" w:rsidRPr="00707E34">
        <w:rPr>
          <w:rFonts w:ascii="Palatino Linotype" w:hAnsi="Palatino Linotype" w:cs="Arial"/>
        </w:rPr>
        <w:t xml:space="preserve"> una aproximación inicial, </w:t>
      </w:r>
      <w:r w:rsidR="00375A98" w:rsidRPr="00707E34">
        <w:rPr>
          <w:rFonts w:ascii="Palatino Linotype" w:hAnsi="Palatino Linotype" w:cs="Arial"/>
          <w:lang w:val="es-MX"/>
        </w:rPr>
        <w:t xml:space="preserve">resulta oportuno mencionar que mediante la solicitud de información </w:t>
      </w:r>
      <w:r w:rsidR="00D31045" w:rsidRPr="00707E34">
        <w:rPr>
          <w:rFonts w:ascii="Palatino Linotype" w:hAnsi="Palatino Linotype" w:cs="Arial"/>
          <w:b/>
          <w:bCs/>
        </w:rPr>
        <w:t xml:space="preserve">00582/TOLUCA/IP/2020 </w:t>
      </w:r>
      <w:r w:rsidR="00375A98" w:rsidRPr="00707E34">
        <w:rPr>
          <w:rFonts w:ascii="Palatino Linotype" w:hAnsi="Palatino Linotype" w:cs="Arial"/>
        </w:rPr>
        <w:t xml:space="preserve">el particular formuló </w:t>
      </w:r>
      <w:r w:rsidR="00D31045" w:rsidRPr="00707E34">
        <w:rPr>
          <w:rFonts w:ascii="Palatino Linotype" w:hAnsi="Palatino Linotype" w:cs="Arial"/>
        </w:rPr>
        <w:t>6 -seis- requerimientos</w:t>
      </w:r>
      <w:r w:rsidR="00375A98" w:rsidRPr="00707E34">
        <w:rPr>
          <w:rFonts w:ascii="Palatino Linotype" w:hAnsi="Palatino Linotype" w:cs="Arial"/>
        </w:rPr>
        <w:t xml:space="preserve"> </w:t>
      </w:r>
      <w:r w:rsidR="00160F93" w:rsidRPr="00707E34">
        <w:rPr>
          <w:rFonts w:ascii="Palatino Linotype" w:hAnsi="Palatino Linotype" w:cs="Arial"/>
        </w:rPr>
        <w:t xml:space="preserve">respecto de los cuales fijo como elemento temporal </w:t>
      </w:r>
      <w:r w:rsidR="00160F93" w:rsidRPr="00707E34">
        <w:rPr>
          <w:rFonts w:ascii="Palatino Linotype" w:hAnsi="Palatino Linotype" w:cs="Arial"/>
          <w:i/>
          <w:iCs/>
        </w:rPr>
        <w:t xml:space="preserve">“desde la constitución del Comité hasta </w:t>
      </w:r>
      <w:r w:rsidR="00160F93" w:rsidRPr="00707E34">
        <w:rPr>
          <w:rFonts w:ascii="Palatino Linotype" w:hAnsi="Palatino Linotype" w:cs="Arial"/>
          <w:i/>
          <w:iCs/>
        </w:rPr>
        <w:lastRenderedPageBreak/>
        <w:t xml:space="preserve">la fecha” </w:t>
      </w:r>
      <w:r w:rsidR="00160F93" w:rsidRPr="00707E34">
        <w:rPr>
          <w:rFonts w:ascii="Palatino Linotype" w:hAnsi="Palatino Linotype" w:cs="Arial"/>
        </w:rPr>
        <w:t>entendiéndose por está última como la fecha en que se ejerció el derecho de acceso a la información pública, es decir, al diecisiete de agosto de dos mil veinte.</w:t>
      </w:r>
      <w:r w:rsidR="00160F93">
        <w:rPr>
          <w:rFonts w:ascii="Palatino Linotype" w:hAnsi="Palatino Linotype" w:cs="Arial"/>
        </w:rPr>
        <w:t xml:space="preserve"> </w:t>
      </w:r>
    </w:p>
    <w:p w14:paraId="42D6AE14" w14:textId="77777777" w:rsidR="00160F93" w:rsidRPr="00653D2A" w:rsidRDefault="00160F93" w:rsidP="00160F9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Lo anterior con fundamento en los artículos </w:t>
      </w:r>
      <w:r w:rsidRPr="00653D2A">
        <w:rPr>
          <w:rFonts w:ascii="Palatino Linotype" w:hAnsi="Palatino Linotype"/>
        </w:rPr>
        <w:t xml:space="preserve">13 y 181 cuarto párrafo de la Ley en materia, los cuales a la letra rezan: </w:t>
      </w:r>
    </w:p>
    <w:p w14:paraId="40E10AD6" w14:textId="77777777" w:rsidR="00160F93" w:rsidRPr="009878C2" w:rsidRDefault="00160F93" w:rsidP="00160F9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46977DB" w14:textId="77777777" w:rsidR="00160F93" w:rsidRPr="009878C2" w:rsidRDefault="00160F93" w:rsidP="00160F9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D27C44F" w14:textId="77777777" w:rsidR="00160F93" w:rsidRPr="009878C2" w:rsidRDefault="00160F93" w:rsidP="00160F9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6632D38C" w14:textId="69A2C391" w:rsidR="00160F93" w:rsidRDefault="00160F93" w:rsidP="00CC6063">
      <w:pPr>
        <w:pStyle w:val="Prrafodelista"/>
        <w:autoSpaceDE w:val="0"/>
        <w:autoSpaceDN w:val="0"/>
        <w:adjustRightInd w:val="0"/>
        <w:spacing w:before="240" w:after="160" w:line="360" w:lineRule="auto"/>
        <w:ind w:left="0"/>
        <w:jc w:val="both"/>
        <w:rPr>
          <w:rFonts w:ascii="Palatino Linotype" w:hAnsi="Palatino Linotype" w:cs="Arial"/>
        </w:rPr>
      </w:pPr>
    </w:p>
    <w:p w14:paraId="350C2016" w14:textId="128570DC" w:rsidR="00D31045" w:rsidRPr="00160F93" w:rsidRDefault="00160F93" w:rsidP="00CC606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e información podemos identificar que el ahora </w:t>
      </w:r>
      <w:r>
        <w:rPr>
          <w:rFonts w:ascii="Palatino Linotype" w:hAnsi="Palatino Linotype" w:cs="Arial"/>
          <w:b/>
        </w:rPr>
        <w:t xml:space="preserve">Recurrente, </w:t>
      </w:r>
      <w:r>
        <w:rPr>
          <w:rFonts w:ascii="Palatino Linotype" w:hAnsi="Palatino Linotype" w:cs="Arial"/>
        </w:rPr>
        <w:t xml:space="preserve">peticiona lo siguiente:  </w:t>
      </w:r>
    </w:p>
    <w:p w14:paraId="2DBAA75F" w14:textId="09677FE2" w:rsidR="008A53FA" w:rsidRDefault="008A53FA" w:rsidP="004E427E">
      <w:pPr>
        <w:pStyle w:val="Prrafodelista"/>
        <w:numPr>
          <w:ilvl w:val="0"/>
          <w:numId w:val="26"/>
        </w:numPr>
        <w:autoSpaceDE w:val="0"/>
        <w:autoSpaceDN w:val="0"/>
        <w:adjustRightInd w:val="0"/>
        <w:spacing w:before="240" w:after="160" w:line="360" w:lineRule="auto"/>
        <w:jc w:val="both"/>
        <w:rPr>
          <w:rFonts w:ascii="Palatino Linotype" w:hAnsi="Palatino Linotype" w:cs="Arial"/>
          <w:lang w:val="es-MX"/>
        </w:rPr>
      </w:pPr>
      <w:bookmarkStart w:id="0" w:name="_Hlk54677974"/>
      <w:r>
        <w:rPr>
          <w:rFonts w:ascii="Palatino Linotype" w:hAnsi="Palatino Linotype" w:cs="Arial"/>
          <w:lang w:val="es-MX"/>
        </w:rPr>
        <w:t>Nombres de los integrantes d</w:t>
      </w:r>
      <w:r w:rsidR="007F1726">
        <w:rPr>
          <w:rFonts w:ascii="Palatino Linotype" w:hAnsi="Palatino Linotype" w:cs="Arial"/>
          <w:lang w:val="es-MX"/>
        </w:rPr>
        <w:t>e Comité de Participación Ciudadana</w:t>
      </w:r>
      <w:r w:rsidR="00123F80">
        <w:rPr>
          <w:rFonts w:ascii="Palatino Linotype" w:hAnsi="Palatino Linotype" w:cs="Arial"/>
          <w:lang w:val="es-MX"/>
        </w:rPr>
        <w:t xml:space="preserve"> (originarios y renovaciones)</w:t>
      </w:r>
      <w:r w:rsidR="007F1726">
        <w:rPr>
          <w:rFonts w:ascii="Palatino Linotype" w:hAnsi="Palatino Linotype" w:cs="Arial"/>
          <w:lang w:val="es-MX"/>
        </w:rPr>
        <w:t xml:space="preserve">, desde la fecha de instalación </w:t>
      </w:r>
      <w:r w:rsidR="00554347">
        <w:rPr>
          <w:rFonts w:ascii="Palatino Linotype" w:hAnsi="Palatino Linotype" w:cs="Arial"/>
          <w:lang w:val="es-MX"/>
        </w:rPr>
        <w:t xml:space="preserve">del Comité </w:t>
      </w:r>
      <w:r w:rsidR="007F1726">
        <w:rPr>
          <w:rFonts w:ascii="Palatino Linotype" w:hAnsi="Palatino Linotype" w:cs="Arial"/>
          <w:lang w:val="es-MX"/>
        </w:rPr>
        <w:t xml:space="preserve">hasta la fecha de la solicitud. </w:t>
      </w:r>
    </w:p>
    <w:p w14:paraId="662C339E" w14:textId="41F3CFCF" w:rsidR="007F1726" w:rsidRDefault="007F1726" w:rsidP="004E427E">
      <w:pPr>
        <w:pStyle w:val="Prrafodelista"/>
        <w:numPr>
          <w:ilvl w:val="0"/>
          <w:numId w:val="2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El o los documentos donde consten las remuneraciones percibidas por los integrantes del Comité de Participación Ciudadana</w:t>
      </w:r>
      <w:r w:rsidR="00123F80">
        <w:rPr>
          <w:rFonts w:ascii="Palatino Linotype" w:hAnsi="Palatino Linotype" w:cs="Arial"/>
          <w:lang w:val="es-MX"/>
        </w:rPr>
        <w:t xml:space="preserve"> (originarios y renovaciones) </w:t>
      </w:r>
      <w:r>
        <w:rPr>
          <w:rFonts w:ascii="Palatino Linotype" w:hAnsi="Palatino Linotype" w:cs="Arial"/>
          <w:lang w:val="es-MX"/>
        </w:rPr>
        <w:t xml:space="preserve">desde la fecha de instalación </w:t>
      </w:r>
      <w:r w:rsidR="00554347">
        <w:rPr>
          <w:rFonts w:ascii="Palatino Linotype" w:hAnsi="Palatino Linotype" w:cs="Arial"/>
          <w:lang w:val="es-MX"/>
        </w:rPr>
        <w:t xml:space="preserve">del Comité </w:t>
      </w:r>
      <w:r>
        <w:rPr>
          <w:rFonts w:ascii="Palatino Linotype" w:hAnsi="Palatino Linotype" w:cs="Arial"/>
          <w:lang w:val="es-MX"/>
        </w:rPr>
        <w:t xml:space="preserve">hasta la fecha de la solicitud. </w:t>
      </w:r>
    </w:p>
    <w:p w14:paraId="63A3F228" w14:textId="5343D849" w:rsidR="007F1726" w:rsidRDefault="007F1726" w:rsidP="004E427E">
      <w:pPr>
        <w:pStyle w:val="Prrafodelista"/>
        <w:numPr>
          <w:ilvl w:val="0"/>
          <w:numId w:val="2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lastRenderedPageBreak/>
        <w:t xml:space="preserve">Nombramientos </w:t>
      </w:r>
      <w:r w:rsidR="005D0785">
        <w:rPr>
          <w:rFonts w:ascii="Palatino Linotype" w:hAnsi="Palatino Linotype" w:cs="Arial"/>
          <w:lang w:val="es-MX"/>
        </w:rPr>
        <w:t xml:space="preserve">y/o documento análogo </w:t>
      </w:r>
      <w:r w:rsidR="00123F80">
        <w:rPr>
          <w:rFonts w:ascii="Palatino Linotype" w:hAnsi="Palatino Linotype" w:cs="Arial"/>
          <w:lang w:val="es-MX"/>
        </w:rPr>
        <w:t xml:space="preserve">de los integrantes del Comité de Participación Ciudadana (originarios y renovaciones) desde la fecha de instalación </w:t>
      </w:r>
      <w:r w:rsidR="00554347">
        <w:rPr>
          <w:rFonts w:ascii="Palatino Linotype" w:hAnsi="Palatino Linotype" w:cs="Arial"/>
          <w:lang w:val="es-MX"/>
        </w:rPr>
        <w:t xml:space="preserve">del Comité </w:t>
      </w:r>
      <w:r w:rsidR="00123F80">
        <w:rPr>
          <w:rFonts w:ascii="Palatino Linotype" w:hAnsi="Palatino Linotype" w:cs="Arial"/>
          <w:lang w:val="es-MX"/>
        </w:rPr>
        <w:t xml:space="preserve">hasta la fecha de la solicitud. </w:t>
      </w:r>
    </w:p>
    <w:p w14:paraId="081DC787" w14:textId="70B11863" w:rsidR="008A53FA" w:rsidRDefault="00123F80" w:rsidP="004E427E">
      <w:pPr>
        <w:pStyle w:val="Prrafodelista"/>
        <w:numPr>
          <w:ilvl w:val="0"/>
          <w:numId w:val="2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 xml:space="preserve">Contratos de trabajo y/o prestación de servicios </w:t>
      </w:r>
      <w:r w:rsidR="00554347">
        <w:rPr>
          <w:rFonts w:ascii="Palatino Linotype" w:hAnsi="Palatino Linotype" w:cs="Arial"/>
          <w:lang w:val="es-MX"/>
        </w:rPr>
        <w:t xml:space="preserve">celebrados entre el Ayuntamiento de Toluca y los integrantes del Comité de Participación Ciudadana (originarios y renovaciones) desde la fecha de instalación del Comité hasta la fecha de la solicitud. </w:t>
      </w:r>
    </w:p>
    <w:p w14:paraId="2B40980E" w14:textId="77777777" w:rsidR="00554347" w:rsidRDefault="00554347" w:rsidP="004E427E">
      <w:pPr>
        <w:pStyle w:val="Prrafodelista"/>
        <w:numPr>
          <w:ilvl w:val="0"/>
          <w:numId w:val="2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 xml:space="preserve">Convocatorias para la elección de los integrantes del Comité de Participación Ciudadana (originarios y renovaciones). </w:t>
      </w:r>
    </w:p>
    <w:p w14:paraId="55017211" w14:textId="44908607" w:rsidR="00554347" w:rsidRDefault="00554347" w:rsidP="004E427E">
      <w:pPr>
        <w:pStyle w:val="Prrafodelista"/>
        <w:numPr>
          <w:ilvl w:val="0"/>
          <w:numId w:val="2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 xml:space="preserve">En caso de no haber instalado el Sistema Municipal Anticorrupción y/o Comité de Participación Ciudadana, justificación de dicho hecho y documentales que acrediten los avances de cumplimiento, vigentes a la fecha de la solicitud.  </w:t>
      </w:r>
    </w:p>
    <w:bookmarkEnd w:id="0"/>
    <w:p w14:paraId="103FE0BC" w14:textId="7B839204" w:rsidR="00123F80" w:rsidRDefault="00123F80" w:rsidP="00123F80">
      <w:pPr>
        <w:autoSpaceDE w:val="0"/>
        <w:autoSpaceDN w:val="0"/>
        <w:adjustRightInd w:val="0"/>
        <w:spacing w:before="240" w:line="360" w:lineRule="auto"/>
        <w:jc w:val="both"/>
        <w:rPr>
          <w:rFonts w:ascii="Palatino Linotype" w:hAnsi="Palatino Linotype" w:cs="Arial"/>
        </w:rPr>
      </w:pPr>
    </w:p>
    <w:p w14:paraId="627B7EAC" w14:textId="0135FD2B" w:rsidR="004960CE" w:rsidRDefault="009F434C" w:rsidP="009F434C">
      <w:pPr>
        <w:autoSpaceDE w:val="0"/>
        <w:autoSpaceDN w:val="0"/>
        <w:adjustRightInd w:val="0"/>
        <w:spacing w:before="240" w:line="360" w:lineRule="auto"/>
        <w:jc w:val="both"/>
        <w:rPr>
          <w:rFonts w:ascii="Palatino Linotype" w:hAnsi="Palatino Linotype" w:cs="Arial"/>
          <w:sz w:val="24"/>
          <w:szCs w:val="24"/>
        </w:rPr>
      </w:pPr>
      <w:r w:rsidRPr="009F434C">
        <w:rPr>
          <w:rFonts w:ascii="Palatino Linotype" w:hAnsi="Palatino Linotype" w:cs="Arial"/>
          <w:sz w:val="24"/>
          <w:szCs w:val="24"/>
        </w:rPr>
        <w:t xml:space="preserve">En este tenor, en alusión a los requerimientos formulados por el particular, resulta oportuno traer a colación los artículos </w:t>
      </w:r>
      <w:r w:rsidR="00DF1EB2">
        <w:rPr>
          <w:rFonts w:ascii="Palatino Linotype" w:hAnsi="Palatino Linotype" w:cs="Arial"/>
          <w:sz w:val="24"/>
          <w:szCs w:val="24"/>
        </w:rPr>
        <w:t xml:space="preserve">3, fracción V, 7, 68, 69, 70, 71 y 72, apartado II de la Ley del Sistema Anticorrupción del Estado de México, porciones normativas que disponen a la literalidad siguiente: </w:t>
      </w:r>
    </w:p>
    <w:p w14:paraId="1A6A9ED9" w14:textId="0B0BFDDF" w:rsidR="009F434C" w:rsidRPr="00327A5C" w:rsidRDefault="00327A5C" w:rsidP="00327A5C">
      <w:pPr>
        <w:autoSpaceDE w:val="0"/>
        <w:autoSpaceDN w:val="0"/>
        <w:adjustRightInd w:val="0"/>
        <w:spacing w:before="240" w:line="360" w:lineRule="auto"/>
        <w:ind w:left="851" w:right="851"/>
        <w:jc w:val="both"/>
        <w:rPr>
          <w:rFonts w:ascii="Palatino Linotype" w:hAnsi="Palatino Linotype" w:cs="Arial"/>
          <w:i/>
          <w:iCs/>
        </w:rPr>
      </w:pPr>
      <w:r w:rsidRPr="00327A5C">
        <w:rPr>
          <w:rFonts w:ascii="Palatino Linotype" w:hAnsi="Palatino Linotype" w:cs="Arial"/>
          <w:i/>
          <w:iCs/>
        </w:rPr>
        <w:t>“</w:t>
      </w:r>
      <w:r w:rsidR="009F434C" w:rsidRPr="00327A5C">
        <w:rPr>
          <w:rFonts w:ascii="Palatino Linotype" w:hAnsi="Palatino Linotype" w:cs="Arial"/>
          <w:i/>
          <w:iCs/>
        </w:rPr>
        <w:t>Artículo 3. Para efectos de la presente Ley, se entenderá por:</w:t>
      </w:r>
    </w:p>
    <w:p w14:paraId="69E6E1D7" w14:textId="43B8CD23" w:rsidR="009F434C" w:rsidRPr="00327A5C" w:rsidRDefault="009F434C" w:rsidP="00327A5C">
      <w:pPr>
        <w:autoSpaceDE w:val="0"/>
        <w:autoSpaceDN w:val="0"/>
        <w:adjustRightInd w:val="0"/>
        <w:spacing w:before="240" w:line="360" w:lineRule="auto"/>
        <w:ind w:left="851" w:right="851"/>
        <w:jc w:val="both"/>
        <w:rPr>
          <w:rFonts w:ascii="Palatino Linotype" w:hAnsi="Palatino Linotype" w:cs="Arial"/>
          <w:i/>
          <w:iCs/>
        </w:rPr>
      </w:pPr>
      <w:r w:rsidRPr="00327A5C">
        <w:rPr>
          <w:rFonts w:ascii="Palatino Linotype" w:hAnsi="Palatino Linotype" w:cs="Arial"/>
          <w:i/>
          <w:iCs/>
        </w:rPr>
        <w:t>(…)</w:t>
      </w:r>
    </w:p>
    <w:p w14:paraId="4E15306B" w14:textId="77777777" w:rsidR="00DF1EB2" w:rsidRPr="00327A5C" w:rsidRDefault="00DF1EB2" w:rsidP="00327A5C">
      <w:pPr>
        <w:autoSpaceDE w:val="0"/>
        <w:autoSpaceDN w:val="0"/>
        <w:adjustRightInd w:val="0"/>
        <w:spacing w:before="240" w:line="360" w:lineRule="auto"/>
        <w:ind w:left="851" w:right="851"/>
        <w:jc w:val="both"/>
        <w:rPr>
          <w:rFonts w:ascii="Palatino Linotype" w:hAnsi="Palatino Linotype" w:cs="Arial"/>
          <w:b/>
          <w:bCs/>
          <w:i/>
          <w:iCs/>
          <w:u w:val="single"/>
        </w:rPr>
      </w:pPr>
      <w:r w:rsidRPr="00327A5C">
        <w:rPr>
          <w:rFonts w:ascii="Palatino Linotype" w:hAnsi="Palatino Linotype"/>
          <w:b/>
          <w:bCs/>
          <w:i/>
          <w:iCs/>
          <w:u w:val="single"/>
        </w:rPr>
        <w:t xml:space="preserve">V. Comité de Participación Ciudadana Municipal: A la instancia colegiada a nivel Municipal a que se refiere la Constitución Política del Estado Libre </w:t>
      </w:r>
      <w:r w:rsidRPr="00327A5C">
        <w:rPr>
          <w:rFonts w:ascii="Palatino Linotype" w:hAnsi="Palatino Linotype"/>
          <w:b/>
          <w:bCs/>
          <w:i/>
          <w:iCs/>
          <w:u w:val="single"/>
        </w:rPr>
        <w:lastRenderedPageBreak/>
        <w:t>y Soberano de México, el cual contará con las facultades que establece la presente Ley.</w:t>
      </w:r>
      <w:r w:rsidRPr="00327A5C">
        <w:rPr>
          <w:rFonts w:ascii="Palatino Linotype" w:hAnsi="Palatino Linotype" w:cs="Arial"/>
          <w:b/>
          <w:bCs/>
          <w:i/>
          <w:iCs/>
          <w:u w:val="single"/>
        </w:rPr>
        <w:t xml:space="preserve"> </w:t>
      </w:r>
    </w:p>
    <w:p w14:paraId="6153805D" w14:textId="7BB79D29" w:rsidR="009F434C" w:rsidRPr="00327A5C" w:rsidRDefault="009F434C" w:rsidP="00327A5C">
      <w:pPr>
        <w:autoSpaceDE w:val="0"/>
        <w:autoSpaceDN w:val="0"/>
        <w:adjustRightInd w:val="0"/>
        <w:spacing w:before="240" w:line="360" w:lineRule="auto"/>
        <w:ind w:left="851" w:right="851"/>
        <w:jc w:val="both"/>
        <w:rPr>
          <w:rFonts w:ascii="Palatino Linotype" w:hAnsi="Palatino Linotype" w:cs="Arial"/>
          <w:i/>
          <w:iCs/>
        </w:rPr>
      </w:pPr>
      <w:r w:rsidRPr="00327A5C">
        <w:rPr>
          <w:rFonts w:ascii="Palatino Linotype" w:hAnsi="Palatino Linotype" w:cs="Arial"/>
          <w:i/>
          <w:iCs/>
        </w:rPr>
        <w:t>(…)</w:t>
      </w:r>
    </w:p>
    <w:p w14:paraId="702995A0" w14:textId="77777777" w:rsidR="00327A5C" w:rsidRPr="00327A5C" w:rsidRDefault="009F434C" w:rsidP="00327A5C">
      <w:pPr>
        <w:autoSpaceDE w:val="0"/>
        <w:autoSpaceDN w:val="0"/>
        <w:adjustRightInd w:val="0"/>
        <w:spacing w:before="240" w:line="360" w:lineRule="auto"/>
        <w:ind w:left="851" w:right="851"/>
        <w:jc w:val="both"/>
        <w:rPr>
          <w:rFonts w:ascii="Palatino Linotype" w:hAnsi="Palatino Linotype" w:cs="Arial"/>
          <w:i/>
          <w:iCs/>
        </w:rPr>
      </w:pPr>
      <w:r w:rsidRPr="00327A5C">
        <w:rPr>
          <w:rFonts w:ascii="Palatino Linotype" w:hAnsi="Palatino Linotype" w:cs="Arial"/>
          <w:i/>
          <w:iCs/>
        </w:rPr>
        <w:t>Artículo 7. El Sistema Estatal y Municipal Anticorrupción, se integrará por:</w:t>
      </w:r>
    </w:p>
    <w:p w14:paraId="634E170E" w14:textId="45D76FB8" w:rsidR="00327A5C" w:rsidRPr="00327A5C" w:rsidRDefault="009F434C" w:rsidP="00327A5C">
      <w:pPr>
        <w:autoSpaceDE w:val="0"/>
        <w:autoSpaceDN w:val="0"/>
        <w:adjustRightInd w:val="0"/>
        <w:spacing w:before="240" w:line="360" w:lineRule="auto"/>
        <w:ind w:left="851" w:right="851"/>
        <w:jc w:val="both"/>
        <w:rPr>
          <w:rFonts w:ascii="Palatino Linotype" w:hAnsi="Palatino Linotype" w:cs="Arial"/>
          <w:i/>
          <w:iCs/>
        </w:rPr>
      </w:pPr>
      <w:r w:rsidRPr="00327A5C">
        <w:rPr>
          <w:rFonts w:ascii="Palatino Linotype" w:hAnsi="Palatino Linotype" w:cs="Arial"/>
          <w:i/>
          <w:iCs/>
        </w:rPr>
        <w:t>l.</w:t>
      </w:r>
      <w:r w:rsidR="00327A5C" w:rsidRPr="00327A5C">
        <w:rPr>
          <w:rFonts w:ascii="Palatino Linotype" w:hAnsi="Palatino Linotype" w:cs="Arial"/>
          <w:i/>
          <w:iCs/>
        </w:rPr>
        <w:t xml:space="preserve"> </w:t>
      </w:r>
      <w:r w:rsidRPr="00327A5C">
        <w:rPr>
          <w:rFonts w:ascii="Palatino Linotype" w:hAnsi="Palatino Linotype" w:cs="Arial"/>
          <w:i/>
          <w:iCs/>
        </w:rPr>
        <w:t>Los integrantes del Comité Coordinador.</w:t>
      </w:r>
    </w:p>
    <w:p w14:paraId="0E0B34AE" w14:textId="77777777" w:rsidR="00327A5C" w:rsidRPr="004E55C1" w:rsidRDefault="009F434C" w:rsidP="00327A5C">
      <w:pPr>
        <w:autoSpaceDE w:val="0"/>
        <w:autoSpaceDN w:val="0"/>
        <w:adjustRightInd w:val="0"/>
        <w:spacing w:before="240" w:line="360" w:lineRule="auto"/>
        <w:ind w:left="851" w:right="851"/>
        <w:jc w:val="both"/>
        <w:rPr>
          <w:rFonts w:ascii="Palatino Linotype" w:hAnsi="Palatino Linotype" w:cs="Arial"/>
          <w:i/>
          <w:iCs/>
        </w:rPr>
      </w:pPr>
      <w:r w:rsidRPr="004E55C1">
        <w:rPr>
          <w:rFonts w:ascii="Palatino Linotype" w:hAnsi="Palatino Linotype" w:cs="Arial"/>
          <w:i/>
          <w:iCs/>
        </w:rPr>
        <w:t>II.</w:t>
      </w:r>
      <w:r w:rsidR="00327A5C" w:rsidRPr="004E55C1">
        <w:rPr>
          <w:rFonts w:ascii="Palatino Linotype" w:hAnsi="Palatino Linotype" w:cs="Arial"/>
          <w:i/>
          <w:iCs/>
        </w:rPr>
        <w:t xml:space="preserve"> </w:t>
      </w:r>
      <w:r w:rsidRPr="004E55C1">
        <w:rPr>
          <w:rFonts w:ascii="Palatino Linotype" w:hAnsi="Palatino Linotype" w:cs="Arial"/>
          <w:i/>
          <w:iCs/>
        </w:rPr>
        <w:t>El Comité de Participación Ciudadana.</w:t>
      </w:r>
    </w:p>
    <w:p w14:paraId="53270438" w14:textId="38747146" w:rsidR="00327A5C" w:rsidRPr="00327A5C" w:rsidRDefault="009F434C" w:rsidP="00327A5C">
      <w:pPr>
        <w:autoSpaceDE w:val="0"/>
        <w:autoSpaceDN w:val="0"/>
        <w:adjustRightInd w:val="0"/>
        <w:spacing w:before="240" w:line="360" w:lineRule="auto"/>
        <w:ind w:left="851" w:right="851"/>
        <w:jc w:val="both"/>
        <w:rPr>
          <w:rFonts w:ascii="Palatino Linotype" w:hAnsi="Palatino Linotype" w:cs="Arial"/>
          <w:i/>
          <w:iCs/>
        </w:rPr>
      </w:pPr>
      <w:r w:rsidRPr="00327A5C">
        <w:rPr>
          <w:rFonts w:ascii="Palatino Linotype" w:hAnsi="Palatino Linotype" w:cs="Arial"/>
          <w:i/>
          <w:iCs/>
        </w:rPr>
        <w:t>III.</w:t>
      </w:r>
      <w:r w:rsidR="004E55C1">
        <w:rPr>
          <w:rFonts w:ascii="Palatino Linotype" w:hAnsi="Palatino Linotype" w:cs="Arial"/>
          <w:i/>
          <w:iCs/>
        </w:rPr>
        <w:t xml:space="preserve"> </w:t>
      </w:r>
      <w:r w:rsidRPr="00327A5C">
        <w:rPr>
          <w:rFonts w:ascii="Palatino Linotype" w:hAnsi="Palatino Linotype" w:cs="Arial"/>
          <w:i/>
          <w:iCs/>
        </w:rPr>
        <w:t xml:space="preserve">El Comité Rector del Sistema Estatal de Fiscalización. </w:t>
      </w:r>
    </w:p>
    <w:p w14:paraId="70E31144" w14:textId="5EF0B39A" w:rsidR="009F434C" w:rsidRPr="004E55C1" w:rsidRDefault="009F434C" w:rsidP="00327A5C">
      <w:pPr>
        <w:autoSpaceDE w:val="0"/>
        <w:autoSpaceDN w:val="0"/>
        <w:adjustRightInd w:val="0"/>
        <w:spacing w:before="240" w:line="360" w:lineRule="auto"/>
        <w:ind w:left="851" w:right="851"/>
        <w:jc w:val="both"/>
        <w:rPr>
          <w:rFonts w:ascii="Palatino Linotype" w:hAnsi="Palatino Linotype" w:cs="Arial"/>
          <w:b/>
          <w:bCs/>
          <w:i/>
          <w:iCs/>
          <w:u w:val="single"/>
        </w:rPr>
      </w:pPr>
      <w:r w:rsidRPr="004E55C1">
        <w:rPr>
          <w:rFonts w:ascii="Palatino Linotype" w:hAnsi="Palatino Linotype" w:cs="Arial"/>
          <w:b/>
          <w:bCs/>
          <w:i/>
          <w:iCs/>
          <w:u w:val="single"/>
        </w:rPr>
        <w:t>IV. Los Sistemas Municipales Anticorrupción, quienes concurrirán a través de sus presidentes rotatoriamente conforme a los dieciocho distritos judiciales en que se divide el territorio del Estado de México.</w:t>
      </w:r>
    </w:p>
    <w:p w14:paraId="4DDCF433" w14:textId="77777777" w:rsidR="00DF1EB2"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Artículo 68.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 </w:t>
      </w:r>
    </w:p>
    <w:p w14:paraId="4B813A94" w14:textId="77777777" w:rsidR="00DF1EB2"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Artículo 69. El Comité de Participación Ciudadana Municipal se integrará por </w:t>
      </w:r>
      <w:r w:rsidRPr="00327A5C">
        <w:rPr>
          <w:rFonts w:ascii="Palatino Linotype" w:hAnsi="Palatino Linotype"/>
          <w:b/>
          <w:bCs/>
          <w:i/>
          <w:iCs/>
          <w:u w:val="single"/>
        </w:rPr>
        <w:t>tres ciudadanos</w:t>
      </w:r>
      <w:r w:rsidRPr="00327A5C">
        <w:rPr>
          <w:rFonts w:ascii="Palatino Linotype" w:hAnsi="Palatino Linotype"/>
          <w:i/>
          <w:iCs/>
        </w:rPr>
        <w:t xml:space="preserve"> que se hayan destacado por su contribución al combate a la corrupción, de notoria buena conducta y honorabilidad manifiesta. </w:t>
      </w:r>
    </w:p>
    <w:p w14:paraId="1AC18A61" w14:textId="37B1188E" w:rsidR="009F434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Artículo 70. Los integrantes del Comité de Participación Ciudadana </w:t>
      </w:r>
      <w:proofErr w:type="gramStart"/>
      <w:r w:rsidRPr="00327A5C">
        <w:rPr>
          <w:rFonts w:ascii="Palatino Linotype" w:hAnsi="Palatino Linotype"/>
          <w:i/>
          <w:iCs/>
        </w:rPr>
        <w:t>Municipal,</w:t>
      </w:r>
      <w:proofErr w:type="gramEnd"/>
      <w:r w:rsidRPr="00327A5C">
        <w:rPr>
          <w:rFonts w:ascii="Palatino Linotype" w:hAnsi="Palatino Linotype"/>
          <w:i/>
          <w:iCs/>
        </w:rPr>
        <w:t xml:space="preserve"> no podrán ocupar durante el tiempo de su gestión un empleo, cargo o comisión de cualquier naturaleza, en los gobiernos federal, local o municipal, ni cualquier otro empleo que les impida el libre ejercicio de los servicios que prestarán en dicho Comité.</w:t>
      </w:r>
    </w:p>
    <w:p w14:paraId="2007E2CB" w14:textId="3C2165F0" w:rsidR="00DF1EB2" w:rsidRPr="00327A5C" w:rsidRDefault="00DF1EB2" w:rsidP="00327A5C">
      <w:pPr>
        <w:autoSpaceDE w:val="0"/>
        <w:autoSpaceDN w:val="0"/>
        <w:adjustRightInd w:val="0"/>
        <w:spacing w:before="240" w:line="360" w:lineRule="auto"/>
        <w:ind w:left="851" w:right="851"/>
        <w:jc w:val="both"/>
        <w:rPr>
          <w:rFonts w:ascii="Palatino Linotype" w:hAnsi="Palatino Linotype" w:cs="Arial"/>
          <w:b/>
          <w:bCs/>
          <w:i/>
          <w:iCs/>
          <w:u w:val="single"/>
        </w:rPr>
      </w:pPr>
      <w:r w:rsidRPr="00327A5C">
        <w:rPr>
          <w:rFonts w:ascii="Palatino Linotype" w:hAnsi="Palatino Linotype"/>
          <w:b/>
          <w:bCs/>
          <w:i/>
          <w:iCs/>
          <w:u w:val="single"/>
        </w:rPr>
        <w:lastRenderedPageBreak/>
        <w:t>Durarán en su encargo tres años sin posibilidad de reelección, serán renovados de manera escalonada y solo podrán ser removidos por alguna de las causas establecidas en la normatividad relativa a los actos de particulares vinculados con faltas administrativas graves.</w:t>
      </w:r>
    </w:p>
    <w:p w14:paraId="7EE857F0" w14:textId="77777777" w:rsidR="00DF1EB2" w:rsidRPr="00327A5C" w:rsidRDefault="00DF1EB2" w:rsidP="00327A5C">
      <w:pPr>
        <w:autoSpaceDE w:val="0"/>
        <w:autoSpaceDN w:val="0"/>
        <w:adjustRightInd w:val="0"/>
        <w:spacing w:before="240" w:line="360" w:lineRule="auto"/>
        <w:ind w:left="851" w:right="851"/>
        <w:jc w:val="both"/>
        <w:rPr>
          <w:rFonts w:ascii="Palatino Linotype" w:hAnsi="Palatino Linotype"/>
          <w:b/>
          <w:bCs/>
          <w:i/>
          <w:iCs/>
          <w:u w:val="single"/>
        </w:rPr>
      </w:pPr>
      <w:r w:rsidRPr="00327A5C">
        <w:rPr>
          <w:rFonts w:ascii="Palatino Linotype" w:hAnsi="Palatino Linotype"/>
          <w:i/>
          <w:iCs/>
        </w:rPr>
        <w:t xml:space="preserve">Artículo 71. Los miembros del Comité de Participación Ciudadana </w:t>
      </w:r>
      <w:proofErr w:type="gramStart"/>
      <w:r w:rsidRPr="00327A5C">
        <w:rPr>
          <w:rFonts w:ascii="Palatino Linotype" w:hAnsi="Palatino Linotype"/>
          <w:i/>
          <w:iCs/>
        </w:rPr>
        <w:t>Municipal,</w:t>
      </w:r>
      <w:proofErr w:type="gramEnd"/>
      <w:r w:rsidRPr="00327A5C">
        <w:rPr>
          <w:rFonts w:ascii="Palatino Linotype" w:hAnsi="Palatino Linotype"/>
          <w:i/>
          <w:iCs/>
        </w:rPr>
        <w:t xml:space="preserve"> no tendrán relación laboral alguna por virtud de su encargo en el Comité Coordinador Municipal, </w:t>
      </w:r>
      <w:r w:rsidRPr="00327A5C">
        <w:rPr>
          <w:rFonts w:ascii="Palatino Linotype" w:hAnsi="Palatino Linotype"/>
          <w:b/>
          <w:bCs/>
          <w:i/>
          <w:iCs/>
          <w:u w:val="single"/>
        </w:rPr>
        <w:t xml:space="preserve">sin embargo, 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55EEFB62" w14:textId="77777777" w:rsidR="00DF1EB2"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14:paraId="483978EE" w14:textId="32829085" w:rsidR="005B7666" w:rsidRPr="00327A5C" w:rsidRDefault="00DF1EB2" w:rsidP="00327A5C">
      <w:pPr>
        <w:autoSpaceDE w:val="0"/>
        <w:autoSpaceDN w:val="0"/>
        <w:adjustRightInd w:val="0"/>
        <w:spacing w:before="240" w:line="360" w:lineRule="auto"/>
        <w:ind w:left="851" w:right="851"/>
        <w:jc w:val="both"/>
        <w:rPr>
          <w:rFonts w:ascii="Palatino Linotype" w:hAnsi="Palatino Linotype" w:cs="Arial"/>
          <w:i/>
          <w:iCs/>
        </w:rPr>
      </w:pPr>
      <w:r w:rsidRPr="00327A5C">
        <w:rPr>
          <w:rFonts w:ascii="Palatino Linotype" w:hAnsi="Palatino Linotype"/>
          <w:i/>
          <w:iCs/>
        </w:rPr>
        <w:t>En la conformación del Comité de Participación Ciudadana Municipal, se procurará que prevalezca la equidad de género.</w:t>
      </w:r>
    </w:p>
    <w:p w14:paraId="2EEC6328" w14:textId="35A8F917" w:rsidR="00CC6063"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Artículo 72. Los integrantes del Comité de Participación Ciudadana </w:t>
      </w:r>
      <w:proofErr w:type="gramStart"/>
      <w:r w:rsidRPr="00327A5C">
        <w:rPr>
          <w:rFonts w:ascii="Palatino Linotype" w:hAnsi="Palatino Linotype"/>
          <w:i/>
          <w:iCs/>
        </w:rPr>
        <w:t>Municipal,</w:t>
      </w:r>
      <w:proofErr w:type="gramEnd"/>
      <w:r w:rsidRPr="00327A5C">
        <w:rPr>
          <w:rFonts w:ascii="Palatino Linotype" w:hAnsi="Palatino Linotype"/>
          <w:i/>
          <w:iCs/>
        </w:rPr>
        <w:t xml:space="preserve"> serán nombrados conforme al procedimiento siguiente:</w:t>
      </w:r>
    </w:p>
    <w:p w14:paraId="2E68A6AC" w14:textId="3F875D3C" w:rsidR="00DF1EB2"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w:t>
      </w:r>
    </w:p>
    <w:p w14:paraId="2DC3592B"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b/>
          <w:bCs/>
          <w:i/>
          <w:iCs/>
          <w:u w:val="single"/>
        </w:rPr>
        <w:t>II. La Comisión de Selección Municipal deberá emitir una convocatoria con el objeto de realizar consulta pública municipal para que presenten sus postulaciones de aspirantes a ocupar el cargo</w:t>
      </w:r>
      <w:r w:rsidRPr="00327A5C">
        <w:rPr>
          <w:rFonts w:ascii="Palatino Linotype" w:hAnsi="Palatino Linotype"/>
          <w:i/>
          <w:iCs/>
        </w:rPr>
        <w:t xml:space="preserve">. </w:t>
      </w:r>
    </w:p>
    <w:p w14:paraId="0CC0E190"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lastRenderedPageBreak/>
        <w:t xml:space="preserve">Para ello, definirá la metodología, plazos y criterios de selección de los integrantes del Comité de Participación Ciudadana Municipal y deberá hacerlo público, en donde deberá considerar al menos las siguientes características: </w:t>
      </w:r>
    </w:p>
    <w:p w14:paraId="54D09566"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a) El método de registro y evaluación de los aspirantes. </w:t>
      </w:r>
    </w:p>
    <w:p w14:paraId="65921352"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b) Hacer pública la lista de los aspirantes. </w:t>
      </w:r>
    </w:p>
    <w:p w14:paraId="78CDD37E"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c) Hacer públicos los documentos que hayan sido entregados para su inscripción en versiones públicas. </w:t>
      </w:r>
    </w:p>
    <w:p w14:paraId="6E26DE33"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d) Hacer público el cronograma de audiencias. </w:t>
      </w:r>
    </w:p>
    <w:p w14:paraId="51EF1F2A"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e) Podrán efectuarse audiencias públicas en las que se invitará a participar a investigadores, académicos y a organizaciones de la sociedad civil, especialistas en la materia.</w:t>
      </w:r>
    </w:p>
    <w:p w14:paraId="4BA35088" w14:textId="77777777" w:rsidR="00327A5C" w:rsidRPr="00327A5C" w:rsidRDefault="00DF1EB2" w:rsidP="00327A5C">
      <w:pPr>
        <w:autoSpaceDE w:val="0"/>
        <w:autoSpaceDN w:val="0"/>
        <w:adjustRightInd w:val="0"/>
        <w:spacing w:before="240" w:line="360" w:lineRule="auto"/>
        <w:ind w:left="851" w:right="851"/>
        <w:jc w:val="both"/>
        <w:rPr>
          <w:rFonts w:ascii="Palatino Linotype" w:hAnsi="Palatino Linotype"/>
          <w:i/>
          <w:iCs/>
        </w:rPr>
      </w:pPr>
      <w:r w:rsidRPr="00327A5C">
        <w:rPr>
          <w:rFonts w:ascii="Palatino Linotype" w:hAnsi="Palatino Linotype"/>
          <w:i/>
          <w:iCs/>
        </w:rPr>
        <w:t xml:space="preserve"> f) El plazo en que se deberá hacer la designación que al efecto se determine y que se tomará, en sesión pública, por el voto de la mayoría de sus miembros. </w:t>
      </w:r>
    </w:p>
    <w:p w14:paraId="4710AA27" w14:textId="338C07B0" w:rsidR="00DF1EB2" w:rsidRPr="00327A5C" w:rsidRDefault="00DF1EB2" w:rsidP="00327A5C">
      <w:pPr>
        <w:autoSpaceDE w:val="0"/>
        <w:autoSpaceDN w:val="0"/>
        <w:adjustRightInd w:val="0"/>
        <w:spacing w:before="240" w:line="360" w:lineRule="auto"/>
        <w:ind w:left="851" w:right="851"/>
        <w:jc w:val="both"/>
        <w:rPr>
          <w:rFonts w:ascii="Palatino Linotype" w:hAnsi="Palatino Linotype" w:cs="Arial"/>
          <w:b/>
          <w:bCs/>
          <w:i/>
          <w:iCs/>
        </w:rPr>
      </w:pPr>
      <w:r w:rsidRPr="00327A5C">
        <w:rPr>
          <w:rFonts w:ascii="Palatino Linotype" w:hAnsi="Palatino Linotype"/>
          <w:i/>
          <w:iCs/>
        </w:rPr>
        <w:t>En caso de generar vacantes imprevistas, el proceso de selección del nuevo integrante no podrá exceder el límite de cuarenta y cinco días hábiles y el ciudadano que resulte electo desempeñará el encargo por el tiempo restante de la vacante a ocupar.</w:t>
      </w:r>
      <w:r w:rsidR="00327A5C" w:rsidRPr="00327A5C">
        <w:rPr>
          <w:rFonts w:ascii="Palatino Linotype" w:hAnsi="Palatino Linotype"/>
          <w:i/>
          <w:iCs/>
        </w:rPr>
        <w:t xml:space="preserve">” </w:t>
      </w:r>
      <w:r w:rsidR="00327A5C" w:rsidRPr="00327A5C">
        <w:rPr>
          <w:rFonts w:ascii="Palatino Linotype" w:hAnsi="Palatino Linotype"/>
          <w:b/>
          <w:bCs/>
          <w:i/>
          <w:iCs/>
        </w:rPr>
        <w:t>[Sic]</w:t>
      </w:r>
    </w:p>
    <w:p w14:paraId="759D6DBA" w14:textId="1D724054" w:rsidR="00CC6063" w:rsidRDefault="00CC6063" w:rsidP="0068133A">
      <w:pPr>
        <w:autoSpaceDE w:val="0"/>
        <w:autoSpaceDN w:val="0"/>
        <w:adjustRightInd w:val="0"/>
        <w:spacing w:before="240" w:line="360" w:lineRule="auto"/>
        <w:jc w:val="both"/>
        <w:rPr>
          <w:rFonts w:ascii="Palatino Linotype" w:hAnsi="Palatino Linotype" w:cs="Arial"/>
          <w:sz w:val="24"/>
          <w:szCs w:val="24"/>
        </w:rPr>
      </w:pPr>
    </w:p>
    <w:p w14:paraId="69A58ABD" w14:textId="045AE626" w:rsidR="00327A5C" w:rsidRDefault="00327A5C" w:rsidP="00327A5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orden de ideas</w:t>
      </w:r>
      <w:r w:rsidR="00375A98">
        <w:rPr>
          <w:rFonts w:ascii="Palatino Linotype" w:hAnsi="Palatino Linotype" w:cs="Arial"/>
        </w:rPr>
        <w:t>,</w:t>
      </w:r>
      <w:r>
        <w:rPr>
          <w:rFonts w:ascii="Palatino Linotype" w:hAnsi="Palatino Linotype" w:cs="Arial"/>
        </w:rPr>
        <w:t xml:space="preserve"> el Sistema Municipal Anticorrupción funge como la instancia de coordinación y coadyuvancia con el Sistema Estatal Anticorrupción, teniendo el objeto de establecer ciertos puntos, tales como principios, bases generales, políticas públicas, procedimientos en la prevención, detección y sanción de faltas </w:t>
      </w:r>
      <w:r>
        <w:rPr>
          <w:rFonts w:ascii="Palatino Linotype" w:hAnsi="Palatino Linotype" w:cs="Arial"/>
        </w:rPr>
        <w:lastRenderedPageBreak/>
        <w:t xml:space="preserve">administrativas, actos y hechos de corrupción, así como colaborar con las autoridades competentes para el control y fiscalización de recursos a nivel municipal. </w:t>
      </w:r>
    </w:p>
    <w:p w14:paraId="553517D3" w14:textId="77777777" w:rsidR="00327A5C" w:rsidRDefault="00327A5C" w:rsidP="00327A5C">
      <w:pPr>
        <w:pStyle w:val="Prrafodelista"/>
        <w:autoSpaceDE w:val="0"/>
        <w:autoSpaceDN w:val="0"/>
        <w:adjustRightInd w:val="0"/>
        <w:spacing w:before="240" w:after="160" w:line="360" w:lineRule="auto"/>
        <w:ind w:left="0"/>
        <w:jc w:val="both"/>
        <w:rPr>
          <w:rFonts w:ascii="Palatino Linotype" w:hAnsi="Palatino Linotype"/>
          <w:lang w:val="es-ES_tradnl"/>
        </w:rPr>
      </w:pPr>
      <w:r w:rsidRPr="00AE62B4">
        <w:rPr>
          <w:rFonts w:ascii="Palatino Linotype" w:hAnsi="Palatino Linotype" w:cs="Arial"/>
        </w:rPr>
        <w:t xml:space="preserve">Por otra parte, tal como lo refiere el artículo 62 de la Ley en comento, dicho Sistema estará integrado por un Comité Coordinador Municipal y un </w:t>
      </w:r>
      <w:r w:rsidRPr="00327A5C">
        <w:rPr>
          <w:rFonts w:ascii="Palatino Linotype" w:hAnsi="Palatino Linotype" w:cs="Arial"/>
          <w:b/>
          <w:bCs/>
          <w:u w:val="single"/>
        </w:rPr>
        <w:t>Comité de Participación Ciudadana,</w:t>
      </w:r>
      <w:r w:rsidRPr="00AE62B4">
        <w:rPr>
          <w:rFonts w:ascii="Palatino Linotype" w:hAnsi="Palatino Linotype" w:cs="Arial"/>
        </w:rPr>
        <w:t xml:space="preserve"> para</w:t>
      </w:r>
      <w:r>
        <w:rPr>
          <w:rFonts w:ascii="Palatino Linotype" w:hAnsi="Palatino Linotype" w:cs="Arial"/>
        </w:rPr>
        <w:t xml:space="preserve"> la integración de los comités se deben de considerar los plazos señalados en el Transitorio “OCTAVO” de la multicitada ley, </w:t>
      </w:r>
      <w:r w:rsidRPr="009F623F">
        <w:rPr>
          <w:rFonts w:ascii="Palatino Linotype" w:hAnsi="Palatino Linotype"/>
          <w:lang w:val="es-ES_tradnl"/>
        </w:rPr>
        <w:t>que establece noventa días naturales siguientes a la entrada en vigor del Decret</w:t>
      </w:r>
      <w:r>
        <w:rPr>
          <w:rFonts w:ascii="Palatino Linotype" w:hAnsi="Palatino Linotype"/>
          <w:lang w:val="es-ES_tradnl"/>
        </w:rPr>
        <w:t>o que promulga la Ley d</w:t>
      </w:r>
      <w:r w:rsidRPr="00166DAC">
        <w:rPr>
          <w:rFonts w:ascii="Palatino Linotype" w:hAnsi="Palatino Linotype"/>
          <w:lang w:val="es-ES_tradnl"/>
        </w:rPr>
        <w:t>el Sistema Anticorrupción Del Estado De México Y Municipios</w:t>
      </w:r>
      <w:r w:rsidRPr="009F623F">
        <w:rPr>
          <w:rFonts w:ascii="Palatino Linotype" w:hAnsi="Palatino Linotype"/>
          <w:lang w:val="es-ES_tradnl"/>
        </w:rPr>
        <w:t>, para la designación de los integrantes de la Comisión De Selección Municipal, quienes nombrarán a su vez, a los integrantes del Comité de Participación Ciudadana.</w:t>
      </w:r>
      <w:r>
        <w:rPr>
          <w:rFonts w:ascii="Palatino Linotype" w:hAnsi="Palatino Linotype"/>
          <w:lang w:val="es-ES_tradnl"/>
        </w:rPr>
        <w:t xml:space="preserve"> </w:t>
      </w:r>
    </w:p>
    <w:p w14:paraId="70DFE998" w14:textId="77777777" w:rsidR="00327A5C" w:rsidRDefault="00327A5C" w:rsidP="00327A5C">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De igual forma,</w:t>
      </w:r>
      <w:r w:rsidRPr="00A44F98">
        <w:rPr>
          <w:rFonts w:ascii="Palatino Linotype" w:hAnsi="Palatino Linotype"/>
          <w:sz w:val="24"/>
          <w:szCs w:val="24"/>
          <w:lang w:val="es-ES_tradnl"/>
        </w:rPr>
        <w:t xml:space="preserve"> el Comité Coordinador Municipal, se instalará en un plazo no mayor a sesenta días naturales posteriores al que se haya integrado en su totalidad el Comité de Participación Ciudadana Municipal y que una vez instalado el Comité Coordinador Municipal tendrá un plazo de noventa días para emitir las disposiciones relativas a su funcionamiento.</w:t>
      </w:r>
    </w:p>
    <w:p w14:paraId="5911544B" w14:textId="77777777" w:rsidR="00327A5C" w:rsidRDefault="00327A5C" w:rsidP="00327A5C">
      <w:pPr>
        <w:widowControl w:val="0"/>
        <w:autoSpaceDE w:val="0"/>
        <w:autoSpaceDN w:val="0"/>
        <w:adjustRightInd w:val="0"/>
        <w:spacing w:line="360" w:lineRule="auto"/>
        <w:ind w:right="49"/>
        <w:jc w:val="both"/>
        <w:rPr>
          <w:rFonts w:ascii="Palatino Linotype" w:hAnsi="Palatino Linotype"/>
          <w:sz w:val="24"/>
        </w:rPr>
      </w:pPr>
      <w:r>
        <w:rPr>
          <w:rFonts w:ascii="Palatino Linotype" w:hAnsi="Palatino Linotype"/>
          <w:sz w:val="24"/>
          <w:szCs w:val="24"/>
          <w:lang w:val="es-ES_tradnl"/>
        </w:rPr>
        <w:t>En ese orden de ideas si la Ley</w:t>
      </w:r>
      <w:r w:rsidRPr="00A44F98">
        <w:rPr>
          <w:rFonts w:ascii="Palatino Linotype" w:hAnsi="Palatino Linotype"/>
          <w:sz w:val="24"/>
          <w:szCs w:val="24"/>
          <w:lang w:val="es-ES_tradnl"/>
        </w:rPr>
        <w:t xml:space="preserve"> del Sistema Anticorrupción del Estado de México y Municipios fue publicada el día treinta de mayo de dos mil diecisiete</w:t>
      </w:r>
      <w:r>
        <w:rPr>
          <w:rFonts w:ascii="Palatino Linotype" w:hAnsi="Palatino Linotype"/>
          <w:sz w:val="24"/>
          <w:szCs w:val="24"/>
          <w:lang w:val="es-ES_tradnl"/>
        </w:rPr>
        <w:t xml:space="preserve"> y esta entra en vigor al día siguiente los noventa días naturales para designar a los integrantes de la </w:t>
      </w:r>
      <w:r w:rsidRPr="00A44F98">
        <w:rPr>
          <w:rFonts w:ascii="Palatino Linotype" w:hAnsi="Palatino Linotype"/>
          <w:sz w:val="24"/>
          <w:szCs w:val="24"/>
          <w:lang w:val="es-ES_tradnl"/>
        </w:rPr>
        <w:t>Comisión de Selección Municipal</w:t>
      </w:r>
      <w:r>
        <w:rPr>
          <w:rFonts w:ascii="Palatino Linotype" w:hAnsi="Palatino Linotype"/>
          <w:sz w:val="24"/>
          <w:szCs w:val="24"/>
          <w:lang w:val="es-ES_tradnl"/>
        </w:rPr>
        <w:t xml:space="preserve"> del </w:t>
      </w:r>
      <w:r w:rsidRPr="00AE62B4">
        <w:rPr>
          <w:rFonts w:ascii="Palatino Linotype" w:hAnsi="Palatino Linotype"/>
          <w:b/>
          <w:sz w:val="24"/>
          <w:szCs w:val="24"/>
          <w:lang w:val="es-ES_tradnl"/>
        </w:rPr>
        <w:t>Sujeto Obligado</w:t>
      </w:r>
      <w:r>
        <w:rPr>
          <w:rFonts w:ascii="Palatino Linotype" w:hAnsi="Palatino Linotype"/>
          <w:sz w:val="24"/>
          <w:szCs w:val="24"/>
          <w:lang w:val="es-ES_tradnl"/>
        </w:rPr>
        <w:t>, vencen al día veintiocho de agosto de dos mil diecisiete.</w:t>
      </w:r>
      <w:r w:rsidRPr="00D65863">
        <w:rPr>
          <w:rFonts w:ascii="Palatino Linotype" w:hAnsi="Palatino Linotype"/>
        </w:rPr>
        <w:t xml:space="preserve"> </w:t>
      </w:r>
      <w:r w:rsidRPr="00D65863">
        <w:rPr>
          <w:rFonts w:ascii="Palatino Linotype" w:hAnsi="Palatino Linotype"/>
          <w:sz w:val="24"/>
        </w:rPr>
        <w:t>Subsecuentemente,</w:t>
      </w:r>
      <w:r>
        <w:rPr>
          <w:rFonts w:ascii="Palatino Linotype" w:hAnsi="Palatino Linotype"/>
        </w:rPr>
        <w:t xml:space="preserve"> </w:t>
      </w:r>
      <w:r w:rsidRPr="00D65863">
        <w:rPr>
          <w:rFonts w:ascii="Palatino Linotype" w:hAnsi="Palatino Linotype"/>
          <w:sz w:val="24"/>
        </w:rPr>
        <w:t xml:space="preserve">la Comisión anteriormente referida deberá emitir la convocatoria respectiva para la consulta pública y postulación de aspirantes a integrar el </w:t>
      </w:r>
      <w:proofErr w:type="gramStart"/>
      <w:r w:rsidRPr="00D65863">
        <w:rPr>
          <w:rFonts w:ascii="Palatino Linotype" w:hAnsi="Palatino Linotype"/>
          <w:sz w:val="24"/>
        </w:rPr>
        <w:t>Comité  de</w:t>
      </w:r>
      <w:proofErr w:type="gramEnd"/>
      <w:r w:rsidRPr="00D65863">
        <w:rPr>
          <w:rFonts w:ascii="Palatino Linotype" w:hAnsi="Palatino Linotype"/>
          <w:sz w:val="24"/>
        </w:rPr>
        <w:t xml:space="preserve"> Participación  Ciudadana Municipal, así como su registro, evaluación y designación.</w:t>
      </w:r>
    </w:p>
    <w:p w14:paraId="08DBA6A1" w14:textId="4F142349" w:rsidR="00327A5C" w:rsidRDefault="00327A5C" w:rsidP="00327A5C">
      <w:pPr>
        <w:widowControl w:val="0"/>
        <w:autoSpaceDE w:val="0"/>
        <w:autoSpaceDN w:val="0"/>
        <w:adjustRightInd w:val="0"/>
        <w:spacing w:line="360" w:lineRule="auto"/>
        <w:ind w:right="49"/>
        <w:jc w:val="both"/>
        <w:rPr>
          <w:rFonts w:ascii="Palatino Linotype" w:hAnsi="Palatino Linotype"/>
          <w:sz w:val="24"/>
        </w:rPr>
      </w:pPr>
      <w:r>
        <w:rPr>
          <w:rFonts w:ascii="Palatino Linotype" w:hAnsi="Palatino Linotype"/>
          <w:sz w:val="24"/>
        </w:rPr>
        <w:lastRenderedPageBreak/>
        <w:t xml:space="preserve">De lo anteriormente expuesto es necesario mencionar, que tomando en cuenta las fechas mencionadas con antelación y la fecha de la solicitud promovida por la hoy </w:t>
      </w:r>
      <w:r w:rsidRPr="00D76C70">
        <w:rPr>
          <w:rFonts w:ascii="Palatino Linotype" w:hAnsi="Palatino Linotype"/>
          <w:b/>
          <w:sz w:val="24"/>
        </w:rPr>
        <w:t>Recurrente</w:t>
      </w:r>
      <w:r>
        <w:rPr>
          <w:rFonts w:ascii="Palatino Linotype" w:hAnsi="Palatino Linotype"/>
          <w:sz w:val="24"/>
        </w:rPr>
        <w:t xml:space="preserve"> que fue el diecisiete de agosto de dos mil veinte, la Comisión de Selección Municipal del </w:t>
      </w:r>
      <w:r w:rsidRPr="00AE62B4">
        <w:rPr>
          <w:rFonts w:ascii="Palatino Linotype" w:hAnsi="Palatino Linotype"/>
          <w:b/>
          <w:sz w:val="24"/>
        </w:rPr>
        <w:t>Sujeto Obligado</w:t>
      </w:r>
      <w:r>
        <w:rPr>
          <w:rFonts w:ascii="Palatino Linotype" w:hAnsi="Palatino Linotype"/>
          <w:sz w:val="24"/>
        </w:rPr>
        <w:t xml:space="preserve"> debe estar instaurada y consecuentemente, </w:t>
      </w:r>
      <w:r w:rsidR="00D01B8B">
        <w:rPr>
          <w:rFonts w:ascii="Palatino Linotype" w:hAnsi="Palatino Linotype"/>
          <w:sz w:val="24"/>
        </w:rPr>
        <w:t>haber iniciado</w:t>
      </w:r>
      <w:r>
        <w:rPr>
          <w:rFonts w:ascii="Palatino Linotype" w:hAnsi="Palatino Linotype"/>
          <w:sz w:val="24"/>
        </w:rPr>
        <w:t xml:space="preserve"> el debido procedimiento previsto para la integración del </w:t>
      </w:r>
      <w:r w:rsidRPr="009907B1">
        <w:rPr>
          <w:rFonts w:ascii="Palatino Linotype" w:hAnsi="Palatino Linotype"/>
          <w:sz w:val="24"/>
        </w:rPr>
        <w:t xml:space="preserve">Comité de Participación Ciudadana Municipal y una vez constituido, </w:t>
      </w:r>
      <w:r w:rsidR="00D01B8B">
        <w:rPr>
          <w:rFonts w:ascii="Palatino Linotype" w:hAnsi="Palatino Linotype"/>
          <w:sz w:val="24"/>
        </w:rPr>
        <w:t>integrado</w:t>
      </w:r>
      <w:r w:rsidRPr="009907B1">
        <w:rPr>
          <w:rFonts w:ascii="Palatino Linotype" w:hAnsi="Palatino Linotype"/>
          <w:sz w:val="24"/>
        </w:rPr>
        <w:t xml:space="preserve"> el Comité Coordinador Municipal dentro de los siguientes sesenta días naturales.</w:t>
      </w:r>
    </w:p>
    <w:p w14:paraId="6CF1F11D" w14:textId="752EBFB3" w:rsidR="00375A98" w:rsidRDefault="00327A5C" w:rsidP="00D01B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sidR="00D01B8B">
        <w:rPr>
          <w:rFonts w:ascii="Palatino Linotype" w:hAnsi="Palatino Linotype" w:cs="Arial"/>
          <w:sz w:val="24"/>
          <w:szCs w:val="24"/>
        </w:rPr>
        <w:t xml:space="preserve">en alusión </w:t>
      </w:r>
      <w:proofErr w:type="gramStart"/>
      <w:r w:rsidR="00D01B8B">
        <w:rPr>
          <w:rFonts w:ascii="Palatino Linotype" w:hAnsi="Palatino Linotype" w:cs="Arial"/>
          <w:sz w:val="24"/>
          <w:szCs w:val="24"/>
        </w:rPr>
        <w:t xml:space="preserve">al </w:t>
      </w:r>
      <w:r>
        <w:rPr>
          <w:rFonts w:ascii="Palatino Linotype" w:hAnsi="Palatino Linotype" w:cs="Arial"/>
          <w:sz w:val="24"/>
          <w:szCs w:val="24"/>
        </w:rPr>
        <w:t xml:space="preserve"> Comité</w:t>
      </w:r>
      <w:proofErr w:type="gramEnd"/>
      <w:r>
        <w:rPr>
          <w:rFonts w:ascii="Palatino Linotype" w:hAnsi="Palatino Linotype" w:cs="Arial"/>
          <w:sz w:val="24"/>
          <w:szCs w:val="24"/>
        </w:rPr>
        <w:t xml:space="preserve"> de </w:t>
      </w:r>
      <w:r w:rsidR="00375A98">
        <w:rPr>
          <w:rFonts w:ascii="Palatino Linotype" w:hAnsi="Palatino Linotype" w:cs="Arial"/>
          <w:sz w:val="24"/>
          <w:szCs w:val="24"/>
        </w:rPr>
        <w:t xml:space="preserve">Participación Ciudadana resulta oportuno destacar </w:t>
      </w:r>
      <w:r w:rsidR="00FC388B">
        <w:rPr>
          <w:rFonts w:ascii="Palatino Linotype" w:hAnsi="Palatino Linotype" w:cs="Arial"/>
          <w:sz w:val="24"/>
          <w:szCs w:val="24"/>
        </w:rPr>
        <w:t xml:space="preserve">los siguientes atributos: </w:t>
      </w:r>
    </w:p>
    <w:p w14:paraId="1D7D3C87" w14:textId="1665F43D" w:rsidR="00FC388B" w:rsidRDefault="00FC388B" w:rsidP="00FC388B">
      <w:pPr>
        <w:pStyle w:val="Prrafodelista"/>
        <w:numPr>
          <w:ilvl w:val="0"/>
          <w:numId w:val="2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Integrado por tres ciudadanos elegidos previa publicación de convocatoria. </w:t>
      </w:r>
    </w:p>
    <w:p w14:paraId="437168BB" w14:textId="0ECA6072" w:rsidR="00FC388B" w:rsidRDefault="00FC388B" w:rsidP="00FC388B">
      <w:pPr>
        <w:pStyle w:val="Prrafodelista"/>
        <w:numPr>
          <w:ilvl w:val="0"/>
          <w:numId w:val="2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Duración en su encargo </w:t>
      </w:r>
      <w:r w:rsidR="004E55C1">
        <w:rPr>
          <w:rFonts w:ascii="Palatino Linotype" w:hAnsi="Palatino Linotype" w:cs="Arial"/>
        </w:rPr>
        <w:t>determinado</w:t>
      </w:r>
      <w:r>
        <w:rPr>
          <w:rFonts w:ascii="Palatino Linotype" w:hAnsi="Palatino Linotype" w:cs="Arial"/>
        </w:rPr>
        <w:t xml:space="preserve"> sin posibilidad de reelección. </w:t>
      </w:r>
    </w:p>
    <w:p w14:paraId="40CC71EA" w14:textId="50C6DB1C" w:rsidR="00FC388B" w:rsidRDefault="00FC388B" w:rsidP="00FC388B">
      <w:pPr>
        <w:pStyle w:val="Prrafodelista"/>
        <w:numPr>
          <w:ilvl w:val="0"/>
          <w:numId w:val="2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Renovación de manera escalonada. </w:t>
      </w:r>
    </w:p>
    <w:p w14:paraId="77D0B0E3" w14:textId="5279A6FD" w:rsidR="00FC388B" w:rsidRPr="00FC388B" w:rsidRDefault="00FC388B" w:rsidP="00FC388B">
      <w:pPr>
        <w:pStyle w:val="Prrafodelista"/>
        <w:numPr>
          <w:ilvl w:val="0"/>
          <w:numId w:val="2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Contraprestación determinada a través de contratos de prestación de servicios por honorarios. </w:t>
      </w:r>
    </w:p>
    <w:p w14:paraId="6BCA1CC9" w14:textId="605773D7" w:rsidR="00CC6063" w:rsidRDefault="00CC6063" w:rsidP="0068133A">
      <w:pPr>
        <w:autoSpaceDE w:val="0"/>
        <w:autoSpaceDN w:val="0"/>
        <w:adjustRightInd w:val="0"/>
        <w:spacing w:before="240" w:line="360" w:lineRule="auto"/>
        <w:jc w:val="both"/>
        <w:rPr>
          <w:rFonts w:ascii="Palatino Linotype" w:hAnsi="Palatino Linotype" w:cs="Arial"/>
          <w:sz w:val="24"/>
          <w:szCs w:val="24"/>
        </w:rPr>
      </w:pPr>
    </w:p>
    <w:p w14:paraId="1603FB57" w14:textId="2B99F61F" w:rsidR="00FC388B" w:rsidRPr="00FC388B" w:rsidRDefault="00FC388B" w:rsidP="0068133A">
      <w:pPr>
        <w:autoSpaceDE w:val="0"/>
        <w:autoSpaceDN w:val="0"/>
        <w:adjustRightInd w:val="0"/>
        <w:spacing w:before="240" w:line="360" w:lineRule="auto"/>
        <w:jc w:val="both"/>
        <w:rPr>
          <w:rFonts w:ascii="Palatino Linotype" w:hAnsi="Palatino Linotype" w:cs="Arial"/>
          <w:b/>
          <w:bCs/>
          <w:sz w:val="24"/>
          <w:szCs w:val="24"/>
        </w:rPr>
      </w:pPr>
      <w:r>
        <w:rPr>
          <w:rFonts w:ascii="Palatino Linotype" w:hAnsi="Palatino Linotype" w:cs="Arial"/>
          <w:sz w:val="24"/>
          <w:szCs w:val="24"/>
        </w:rPr>
        <w:t xml:space="preserve">En atención a lo descrito, resulta inconcuso que la información requerida mediante la solicitud de información </w:t>
      </w:r>
      <w:r>
        <w:rPr>
          <w:rFonts w:ascii="Palatino Linotype" w:hAnsi="Palatino Linotype" w:cs="Arial"/>
          <w:b/>
          <w:bCs/>
          <w:sz w:val="24"/>
          <w:szCs w:val="24"/>
        </w:rPr>
        <w:t xml:space="preserve">00582/TOLUCA/IP/2020 </w:t>
      </w:r>
      <w:r>
        <w:rPr>
          <w:rFonts w:ascii="Palatino Linotype" w:hAnsi="Palatino Linotype" w:cs="Arial"/>
          <w:sz w:val="24"/>
          <w:szCs w:val="24"/>
        </w:rPr>
        <w:t xml:space="preserve">es susceptible de ser generada, poseída y administrada por </w:t>
      </w:r>
      <w:r>
        <w:rPr>
          <w:rFonts w:ascii="Palatino Linotype" w:hAnsi="Palatino Linotype" w:cs="Arial"/>
          <w:b/>
          <w:bCs/>
          <w:sz w:val="24"/>
          <w:szCs w:val="24"/>
        </w:rPr>
        <w:t xml:space="preserve">El Sujeto Obligado. </w:t>
      </w:r>
    </w:p>
    <w:p w14:paraId="78F149AF" w14:textId="6420B791" w:rsidR="00FC388B" w:rsidRDefault="00DA7419" w:rsidP="0068133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estas líneas argumentativas, como se mencionó en el antecedente segundo,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w:t>
      </w:r>
      <w:r w:rsidR="00FC388B">
        <w:rPr>
          <w:rFonts w:ascii="Palatino Linotype" w:hAnsi="Palatino Linotype" w:cs="Arial"/>
          <w:sz w:val="24"/>
          <w:szCs w:val="24"/>
        </w:rPr>
        <w:t xml:space="preserve">siete de septiembre del presente rindió su respuesta, adjuntando los siguientes soportes documentales: </w:t>
      </w:r>
    </w:p>
    <w:p w14:paraId="41DF1217" w14:textId="5DC22072" w:rsidR="00FC388B" w:rsidRPr="00FC388B" w:rsidRDefault="00FC388B" w:rsidP="00163335">
      <w:pPr>
        <w:pStyle w:val="Prrafodelista"/>
        <w:numPr>
          <w:ilvl w:val="0"/>
          <w:numId w:val="27"/>
        </w:numPr>
        <w:autoSpaceDE w:val="0"/>
        <w:autoSpaceDN w:val="0"/>
        <w:adjustRightInd w:val="0"/>
        <w:spacing w:before="240" w:line="360" w:lineRule="auto"/>
        <w:jc w:val="both"/>
        <w:rPr>
          <w:rFonts w:ascii="Palatino Linotype" w:hAnsi="Palatino Linotype" w:cs="Arial"/>
        </w:rPr>
      </w:pPr>
      <w:r w:rsidRPr="00FC388B">
        <w:rPr>
          <w:rFonts w:ascii="Palatino Linotype" w:hAnsi="Palatino Linotype" w:cs="Arial"/>
          <w:b/>
          <w:bCs/>
        </w:rPr>
        <w:t>“SAIMEX 582.pdf”</w:t>
      </w:r>
      <w:r>
        <w:rPr>
          <w:rFonts w:ascii="Palatino Linotype" w:hAnsi="Palatino Linotype" w:cs="Arial"/>
          <w:b/>
          <w:bCs/>
        </w:rPr>
        <w:t>:</w:t>
      </w:r>
      <w:r w:rsidR="004E427E">
        <w:rPr>
          <w:rFonts w:ascii="Palatino Linotype" w:hAnsi="Palatino Linotype" w:cs="Arial"/>
          <w:b/>
          <w:bCs/>
        </w:rPr>
        <w:t xml:space="preserve"> </w:t>
      </w:r>
      <w:r w:rsidR="004E427E">
        <w:rPr>
          <w:rFonts w:ascii="Palatino Linotype" w:hAnsi="Palatino Linotype" w:cs="Arial"/>
        </w:rPr>
        <w:t xml:space="preserve">Oficio </w:t>
      </w:r>
      <w:r w:rsidR="004E427E">
        <w:rPr>
          <w:rFonts w:ascii="Palatino Linotype" w:hAnsi="Palatino Linotype" w:cs="Arial"/>
          <w:b/>
          <w:bCs/>
        </w:rPr>
        <w:t xml:space="preserve">206011000/1169/2020 </w:t>
      </w:r>
      <w:r w:rsidR="004E427E">
        <w:rPr>
          <w:rFonts w:ascii="Palatino Linotype" w:hAnsi="Palatino Linotype" w:cs="Arial"/>
        </w:rPr>
        <w:t xml:space="preserve">signado por la Directora de Recursos Materiales y dirigido al Servidor Público Habilitado Suplente de la Dirección General de Administración, en lo medular aduce adjuntar contratos de prestación de servicios celebrados con los integrantes del Comité de Participación Ciudadana solventando los requerimientos identificados con los incisos </w:t>
      </w:r>
      <w:r w:rsidR="004E427E">
        <w:rPr>
          <w:rFonts w:ascii="Palatino Linotype" w:hAnsi="Palatino Linotype" w:cs="Arial"/>
          <w:b/>
          <w:bCs/>
        </w:rPr>
        <w:t xml:space="preserve">a), b) </w:t>
      </w:r>
      <w:r w:rsidR="004E427E">
        <w:rPr>
          <w:rFonts w:ascii="Palatino Linotype" w:hAnsi="Palatino Linotype" w:cs="Arial"/>
        </w:rPr>
        <w:t xml:space="preserve">y </w:t>
      </w:r>
      <w:r w:rsidR="004E427E">
        <w:rPr>
          <w:rFonts w:ascii="Palatino Linotype" w:hAnsi="Palatino Linotype" w:cs="Arial"/>
          <w:b/>
          <w:bCs/>
        </w:rPr>
        <w:t xml:space="preserve">d). </w:t>
      </w:r>
      <w:r w:rsidR="004E427E">
        <w:rPr>
          <w:rFonts w:ascii="Palatino Linotype" w:hAnsi="Palatino Linotype" w:cs="Arial"/>
        </w:rPr>
        <w:t xml:space="preserve">Asimismo, manifestó que los requerimientos identificados con los incisos </w:t>
      </w:r>
      <w:r w:rsidR="004E427E">
        <w:rPr>
          <w:rFonts w:ascii="Palatino Linotype" w:hAnsi="Palatino Linotype" w:cs="Arial"/>
          <w:b/>
          <w:bCs/>
        </w:rPr>
        <w:t xml:space="preserve">c), e) </w:t>
      </w:r>
      <w:r w:rsidR="004E427E">
        <w:rPr>
          <w:rFonts w:ascii="Palatino Linotype" w:hAnsi="Palatino Linotype" w:cs="Arial"/>
        </w:rPr>
        <w:t xml:space="preserve">y </w:t>
      </w:r>
      <w:r w:rsidR="004E427E">
        <w:rPr>
          <w:rFonts w:ascii="Palatino Linotype" w:hAnsi="Palatino Linotype" w:cs="Arial"/>
          <w:b/>
          <w:bCs/>
        </w:rPr>
        <w:t xml:space="preserve">f), </w:t>
      </w:r>
      <w:r w:rsidR="004E427E">
        <w:rPr>
          <w:rFonts w:ascii="Palatino Linotype" w:hAnsi="Palatino Linotype" w:cs="Arial"/>
        </w:rPr>
        <w:t xml:space="preserve">no resultan ámbito de su competencia; de fecha </w:t>
      </w:r>
      <w:r w:rsidR="009A57D5">
        <w:rPr>
          <w:rFonts w:ascii="Palatino Linotype" w:hAnsi="Palatino Linotype" w:cs="Arial"/>
        </w:rPr>
        <w:t xml:space="preserve">veinticuatro de agosto de dos mil veinte. </w:t>
      </w:r>
    </w:p>
    <w:p w14:paraId="6E814928" w14:textId="19461216" w:rsidR="00FC388B" w:rsidRPr="00F231C3" w:rsidRDefault="00FC388B" w:rsidP="00163335">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4E427E">
        <w:rPr>
          <w:rFonts w:ascii="Palatino Linotype" w:hAnsi="Palatino Linotype" w:cs="Arial"/>
          <w:b/>
          <w:bCs/>
          <w:lang w:val="es-MX"/>
        </w:rPr>
        <w:t xml:space="preserve"> </w:t>
      </w:r>
      <w:r w:rsidRPr="00F231C3">
        <w:rPr>
          <w:rFonts w:ascii="Palatino Linotype" w:hAnsi="Palatino Linotype" w:cs="Arial"/>
          <w:b/>
          <w:bCs/>
          <w:lang w:val="es-MX"/>
        </w:rPr>
        <w:t>“00582-TOLUCA-IP-2020.pdf”:</w:t>
      </w:r>
      <w:r w:rsidR="00F231C3" w:rsidRPr="00F231C3">
        <w:rPr>
          <w:rFonts w:ascii="Palatino Linotype" w:hAnsi="Palatino Linotype" w:cs="Arial"/>
          <w:b/>
          <w:bCs/>
          <w:lang w:val="es-MX"/>
        </w:rPr>
        <w:t xml:space="preserve"> </w:t>
      </w:r>
      <w:r w:rsidR="00F231C3" w:rsidRPr="00F231C3">
        <w:rPr>
          <w:rFonts w:ascii="Palatino Linotype" w:hAnsi="Palatino Linotype" w:cs="Arial"/>
          <w:lang w:val="es-MX"/>
        </w:rPr>
        <w:t>Escrito li</w:t>
      </w:r>
      <w:r w:rsidR="00F231C3">
        <w:rPr>
          <w:rFonts w:ascii="Palatino Linotype" w:hAnsi="Palatino Linotype" w:cs="Arial"/>
          <w:lang w:val="es-MX"/>
        </w:rPr>
        <w:t xml:space="preserve">bre emitido por la Secretaría del Ayuntamiento, </w:t>
      </w:r>
      <w:r w:rsidR="00163335">
        <w:rPr>
          <w:rFonts w:ascii="Palatino Linotype" w:hAnsi="Palatino Linotype" w:cs="Arial"/>
          <w:lang w:val="es-MX"/>
        </w:rPr>
        <w:t xml:space="preserve">en lo medular se proporciona el nombre de los integrantes del Comité de Participación Ciudadana. Asimismo, en alusión a la convocatoria emitida para la elección del multicitado comité precisa que se encuentra publicada en la Gaceta Municipal Semanal Volumen 3, de fecha veintidós de enero de dos mil dieciocho. </w:t>
      </w:r>
    </w:p>
    <w:p w14:paraId="0DD952FF" w14:textId="688F0AE4" w:rsidR="00FC388B" w:rsidRDefault="00FC388B" w:rsidP="00163335">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FC388B">
        <w:rPr>
          <w:rFonts w:ascii="Palatino Linotype" w:hAnsi="Palatino Linotype" w:cs="Arial"/>
          <w:b/>
          <w:bCs/>
          <w:lang w:val="es-MX"/>
        </w:rPr>
        <w:t xml:space="preserve"> “03 (Gaceta 22 de enero de 2018).pdf”:</w:t>
      </w:r>
      <w:r w:rsidR="00163335">
        <w:rPr>
          <w:rFonts w:ascii="Palatino Linotype" w:hAnsi="Palatino Linotype" w:cs="Arial"/>
          <w:b/>
          <w:bCs/>
          <w:lang w:val="es-MX"/>
        </w:rPr>
        <w:t xml:space="preserve"> </w:t>
      </w:r>
      <w:r w:rsidR="00163335">
        <w:rPr>
          <w:rFonts w:ascii="Palatino Linotype" w:hAnsi="Palatino Linotype" w:cs="Arial"/>
          <w:lang w:val="es-MX"/>
        </w:rPr>
        <w:t xml:space="preserve">Gaceta Municipal Semanal Volumen 3, de fecha veintidós de enero de dos mil dieciocho. Resultan de nuestro interés las siguientes imágenes ilustrativas, correspondientes a las fojas 10 -diez- y 11 -once-: </w:t>
      </w:r>
    </w:p>
    <w:p w14:paraId="52A1C071" w14:textId="2C478A79" w:rsidR="00163335" w:rsidRDefault="00163335" w:rsidP="00163335">
      <w:pPr>
        <w:autoSpaceDE w:val="0"/>
        <w:autoSpaceDN w:val="0"/>
        <w:adjustRightInd w:val="0"/>
        <w:spacing w:before="240" w:line="360" w:lineRule="auto"/>
        <w:jc w:val="both"/>
        <w:rPr>
          <w:rFonts w:ascii="Palatino Linotype" w:hAnsi="Palatino Linotype" w:cs="Arial"/>
        </w:rPr>
      </w:pPr>
    </w:p>
    <w:p w14:paraId="028DA2E9" w14:textId="7379F627" w:rsidR="00163335" w:rsidRDefault="005049CF" w:rsidP="00163335">
      <w:pPr>
        <w:autoSpaceDE w:val="0"/>
        <w:autoSpaceDN w:val="0"/>
        <w:adjustRightInd w:val="0"/>
        <w:spacing w:before="240" w:line="360" w:lineRule="auto"/>
        <w:jc w:val="both"/>
        <w:rPr>
          <w:rFonts w:ascii="Palatino Linotype" w:hAnsi="Palatino Linotype" w:cs="Arial"/>
        </w:rPr>
      </w:pPr>
      <w:r>
        <w:rPr>
          <w:noProof/>
        </w:rPr>
        <w:lastRenderedPageBreak/>
        <w:object w:dxaOrig="1440" w:dyaOrig="1440" w14:anchorId="18660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4.95pt;width:437.7pt;height:571.45pt;z-index:251723776;mso-position-horizontal-relative:text;mso-position-vertical-relative:text;mso-width-relative:page;mso-height-relative:page" wrapcoords="-37 -28 -37 21600 21637 21600 21637 -28 -37 -28" stroked="t" strokecolor="black [3213]">
            <v:imagedata r:id="rId10" o:title=""/>
            <w10:wrap type="through"/>
          </v:shape>
          <o:OLEObject Type="Embed" ProgID="PBrush" ShapeID="_x0000_s1026" DrawAspect="Content" ObjectID="_1666634975" r:id="rId11"/>
        </w:object>
      </w:r>
    </w:p>
    <w:p w14:paraId="6D86B301" w14:textId="4FE47DD9" w:rsidR="00163335" w:rsidRDefault="00163335" w:rsidP="00163335">
      <w:pPr>
        <w:autoSpaceDE w:val="0"/>
        <w:autoSpaceDN w:val="0"/>
        <w:adjustRightInd w:val="0"/>
        <w:spacing w:before="240" w:line="360" w:lineRule="auto"/>
        <w:jc w:val="both"/>
        <w:rPr>
          <w:rFonts w:ascii="Palatino Linotype" w:hAnsi="Palatino Linotype" w:cs="Arial"/>
        </w:rPr>
      </w:pPr>
      <w:r>
        <w:rPr>
          <w:rFonts w:ascii="Palatino Linotype" w:hAnsi="Palatino Linotype" w:cs="Arial"/>
          <w:noProof/>
        </w:rPr>
        <w:lastRenderedPageBreak/>
        <w:drawing>
          <wp:anchor distT="0" distB="0" distL="114300" distR="114300" simplePos="0" relativeHeight="251724800" behindDoc="0" locked="0" layoutInCell="1" allowOverlap="1" wp14:anchorId="3A049C5F" wp14:editId="0BBCCB92">
            <wp:simplePos x="0" y="0"/>
            <wp:positionH relativeFrom="margin">
              <wp:align>left</wp:align>
            </wp:positionH>
            <wp:positionV relativeFrom="paragraph">
              <wp:posOffset>211546</wp:posOffset>
            </wp:positionV>
            <wp:extent cx="5534025" cy="7200900"/>
            <wp:effectExtent l="19050" t="19050" r="28575" b="19050"/>
            <wp:wrapThrough wrapText="bothSides">
              <wp:wrapPolygon edited="0">
                <wp:start x="-74" y="-57"/>
                <wp:lineTo x="-74" y="21600"/>
                <wp:lineTo x="21637" y="21600"/>
                <wp:lineTo x="21637" y="-57"/>
                <wp:lineTo x="-74" y="-5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7200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481A0C6" w14:textId="47FFA4C3" w:rsidR="00C8096A" w:rsidRDefault="00FC388B" w:rsidP="00163335">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C8096A">
        <w:rPr>
          <w:rFonts w:ascii="Palatino Linotype" w:hAnsi="Palatino Linotype" w:cs="Arial"/>
          <w:b/>
          <w:bCs/>
          <w:lang w:val="es-MX"/>
        </w:rPr>
        <w:lastRenderedPageBreak/>
        <w:t xml:space="preserve"> “ACTA DE CABILDO.pdf”</w:t>
      </w:r>
      <w:r w:rsidR="00C8096A" w:rsidRPr="00C8096A">
        <w:rPr>
          <w:rFonts w:ascii="Palatino Linotype" w:hAnsi="Palatino Linotype" w:cs="Arial"/>
          <w:b/>
          <w:bCs/>
          <w:lang w:val="es-MX"/>
        </w:rPr>
        <w:t xml:space="preserve">: </w:t>
      </w:r>
      <w:r w:rsidR="00C8096A" w:rsidRPr="00C8096A">
        <w:rPr>
          <w:rFonts w:ascii="Palatino Linotype" w:hAnsi="Palatino Linotype" w:cs="Arial"/>
          <w:lang w:val="es-MX"/>
        </w:rPr>
        <w:t>C</w:t>
      </w:r>
      <w:r w:rsidR="00C8096A">
        <w:rPr>
          <w:rFonts w:ascii="Palatino Linotype" w:hAnsi="Palatino Linotype" w:cs="Arial"/>
          <w:lang w:val="es-MX"/>
        </w:rPr>
        <w:t xml:space="preserve">ompila lo siguiente: </w:t>
      </w:r>
    </w:p>
    <w:p w14:paraId="64ABE97D" w14:textId="5D394786" w:rsidR="00C8096A" w:rsidRDefault="00C8096A" w:rsidP="00C8096A">
      <w:pPr>
        <w:pStyle w:val="Prrafodelista"/>
        <w:numPr>
          <w:ilvl w:val="0"/>
          <w:numId w:val="28"/>
        </w:numPr>
        <w:autoSpaceDE w:val="0"/>
        <w:autoSpaceDN w:val="0"/>
        <w:adjustRightInd w:val="0"/>
        <w:spacing w:before="240" w:line="360" w:lineRule="auto"/>
        <w:jc w:val="both"/>
        <w:rPr>
          <w:rFonts w:ascii="Palatino Linotype" w:hAnsi="Palatino Linotype" w:cs="Arial"/>
          <w:lang w:val="es-MX"/>
        </w:rPr>
      </w:pPr>
      <w:r>
        <w:rPr>
          <w:rFonts w:ascii="Palatino Linotype" w:hAnsi="Palatino Linotype" w:cs="Arial"/>
          <w:lang w:val="es-MX"/>
        </w:rPr>
        <w:t>Copia certificada de oficio sin número signado por los integrantes de la Comisión de Selección Municipal, en lo medular manifiestan que se acordó por mayoría de votos los siguientes resultados:</w:t>
      </w:r>
    </w:p>
    <w:p w14:paraId="7979D098" w14:textId="786A7157" w:rsidR="00C8096A" w:rsidRPr="004E55C1" w:rsidRDefault="00C8096A" w:rsidP="00C8096A">
      <w:pPr>
        <w:pStyle w:val="Prrafodelista"/>
        <w:autoSpaceDE w:val="0"/>
        <w:autoSpaceDN w:val="0"/>
        <w:adjustRightInd w:val="0"/>
        <w:spacing w:before="240" w:line="360" w:lineRule="auto"/>
        <w:ind w:left="1080"/>
        <w:jc w:val="both"/>
        <w:rPr>
          <w:rFonts w:ascii="Palatino Linotype" w:hAnsi="Palatino Linotype" w:cs="Arial"/>
          <w:b/>
          <w:bCs/>
          <w:i/>
          <w:iCs/>
          <w:lang w:val="es-MX"/>
        </w:rPr>
      </w:pPr>
      <w:r w:rsidRPr="004E55C1">
        <w:rPr>
          <w:rFonts w:ascii="Palatino Linotype" w:hAnsi="Palatino Linotype" w:cs="Arial"/>
          <w:b/>
          <w:bCs/>
          <w:i/>
          <w:iCs/>
          <w:lang w:val="es-MX"/>
        </w:rPr>
        <w:t>“(…)</w:t>
      </w:r>
    </w:p>
    <w:p w14:paraId="268AFF95" w14:textId="04BFE814" w:rsidR="00C8096A" w:rsidRPr="00C8096A" w:rsidRDefault="00C8096A" w:rsidP="00C8096A">
      <w:pPr>
        <w:pStyle w:val="Prrafodelista"/>
        <w:numPr>
          <w:ilvl w:val="0"/>
          <w:numId w:val="29"/>
        </w:numPr>
        <w:autoSpaceDE w:val="0"/>
        <w:autoSpaceDN w:val="0"/>
        <w:adjustRightInd w:val="0"/>
        <w:spacing w:before="240" w:line="360" w:lineRule="auto"/>
        <w:jc w:val="both"/>
        <w:rPr>
          <w:rFonts w:ascii="Palatino Linotype" w:hAnsi="Palatino Linotype" w:cs="Arial"/>
          <w:i/>
          <w:iCs/>
          <w:lang w:val="es-MX"/>
        </w:rPr>
      </w:pPr>
      <w:r w:rsidRPr="004E55C1">
        <w:rPr>
          <w:rFonts w:ascii="Palatino Linotype" w:hAnsi="Palatino Linotype" w:cs="Arial"/>
          <w:b/>
          <w:bCs/>
          <w:i/>
          <w:iCs/>
          <w:u w:val="single"/>
          <w:lang w:val="es-MX"/>
        </w:rPr>
        <w:t>Integrante que durará en su encargo un año,</w:t>
      </w:r>
      <w:r w:rsidRPr="00C8096A">
        <w:rPr>
          <w:rFonts w:ascii="Palatino Linotype" w:hAnsi="Palatino Linotype" w:cs="Arial"/>
          <w:i/>
          <w:iCs/>
          <w:lang w:val="es-MX"/>
        </w:rPr>
        <w:t xml:space="preserve"> a quien corresponderá la representación del Comité de Participación Ciudadana ante el Comité Coordinador, ambos del Sistema Municipal Anticorrupción: C. David Arroyo Estrada. </w:t>
      </w:r>
    </w:p>
    <w:p w14:paraId="5136F280" w14:textId="4F07487A" w:rsidR="00C8096A" w:rsidRPr="00C8096A" w:rsidRDefault="00C8096A" w:rsidP="00C8096A">
      <w:pPr>
        <w:pStyle w:val="Prrafodelista"/>
        <w:numPr>
          <w:ilvl w:val="0"/>
          <w:numId w:val="29"/>
        </w:numPr>
        <w:autoSpaceDE w:val="0"/>
        <w:autoSpaceDN w:val="0"/>
        <w:adjustRightInd w:val="0"/>
        <w:spacing w:before="240" w:line="360" w:lineRule="auto"/>
        <w:jc w:val="both"/>
        <w:rPr>
          <w:rFonts w:ascii="Palatino Linotype" w:hAnsi="Palatino Linotype" w:cs="Arial"/>
          <w:i/>
          <w:iCs/>
          <w:lang w:val="es-MX"/>
        </w:rPr>
      </w:pPr>
      <w:r w:rsidRPr="004E55C1">
        <w:rPr>
          <w:rFonts w:ascii="Palatino Linotype" w:hAnsi="Palatino Linotype" w:cs="Arial"/>
          <w:b/>
          <w:bCs/>
          <w:i/>
          <w:iCs/>
          <w:u w:val="single"/>
          <w:lang w:val="es-MX"/>
        </w:rPr>
        <w:t>Integrante que durará en su encargo dos años:</w:t>
      </w:r>
      <w:r w:rsidRPr="00C8096A">
        <w:rPr>
          <w:rFonts w:ascii="Palatino Linotype" w:hAnsi="Palatino Linotype" w:cs="Arial"/>
          <w:i/>
          <w:iCs/>
          <w:lang w:val="es-MX"/>
        </w:rPr>
        <w:t xml:space="preserve"> C. Jesús Flores Tapia. </w:t>
      </w:r>
    </w:p>
    <w:p w14:paraId="65744AC2" w14:textId="7B66F9BD" w:rsidR="00C8096A" w:rsidRPr="00C8096A" w:rsidRDefault="00C8096A" w:rsidP="00C8096A">
      <w:pPr>
        <w:pStyle w:val="Prrafodelista"/>
        <w:numPr>
          <w:ilvl w:val="0"/>
          <w:numId w:val="29"/>
        </w:numPr>
        <w:autoSpaceDE w:val="0"/>
        <w:autoSpaceDN w:val="0"/>
        <w:adjustRightInd w:val="0"/>
        <w:spacing w:before="240" w:line="360" w:lineRule="auto"/>
        <w:jc w:val="both"/>
        <w:rPr>
          <w:rFonts w:ascii="Palatino Linotype" w:hAnsi="Palatino Linotype" w:cs="Arial"/>
          <w:i/>
          <w:iCs/>
          <w:lang w:val="es-MX"/>
        </w:rPr>
      </w:pPr>
      <w:r w:rsidRPr="004E55C1">
        <w:rPr>
          <w:rFonts w:ascii="Palatino Linotype" w:hAnsi="Palatino Linotype" w:cs="Arial"/>
          <w:b/>
          <w:bCs/>
          <w:i/>
          <w:iCs/>
          <w:u w:val="single"/>
          <w:lang w:val="es-MX"/>
        </w:rPr>
        <w:t>Integrante que durará en su encargo tres años:</w:t>
      </w:r>
      <w:r w:rsidRPr="00C8096A">
        <w:rPr>
          <w:rFonts w:ascii="Palatino Linotype" w:hAnsi="Palatino Linotype" w:cs="Arial"/>
          <w:i/>
          <w:iCs/>
          <w:lang w:val="es-MX"/>
        </w:rPr>
        <w:t xml:space="preserve"> C. Hiram Raúl Piña </w:t>
      </w:r>
      <w:proofErr w:type="spellStart"/>
      <w:r w:rsidRPr="00C8096A">
        <w:rPr>
          <w:rFonts w:ascii="Palatino Linotype" w:hAnsi="Palatino Linotype" w:cs="Arial"/>
          <w:i/>
          <w:iCs/>
          <w:lang w:val="es-MX"/>
        </w:rPr>
        <w:t>Libien</w:t>
      </w:r>
      <w:proofErr w:type="spellEnd"/>
      <w:r w:rsidRPr="00C8096A">
        <w:rPr>
          <w:rFonts w:ascii="Palatino Linotype" w:hAnsi="Palatino Linotype" w:cs="Arial"/>
          <w:i/>
          <w:iCs/>
          <w:lang w:val="es-MX"/>
        </w:rPr>
        <w:t xml:space="preserve">. </w:t>
      </w:r>
    </w:p>
    <w:p w14:paraId="3887BF3F" w14:textId="68FE88E1" w:rsidR="00C8096A" w:rsidRPr="004E55C1" w:rsidRDefault="00C8096A" w:rsidP="00C8096A">
      <w:pPr>
        <w:autoSpaceDE w:val="0"/>
        <w:autoSpaceDN w:val="0"/>
        <w:adjustRightInd w:val="0"/>
        <w:spacing w:before="240" w:line="360" w:lineRule="auto"/>
        <w:ind w:left="1080"/>
        <w:jc w:val="both"/>
        <w:rPr>
          <w:rFonts w:ascii="Palatino Linotype" w:hAnsi="Palatino Linotype" w:cs="Arial"/>
          <w:b/>
          <w:bCs/>
          <w:i/>
          <w:iCs/>
        </w:rPr>
      </w:pPr>
      <w:r w:rsidRPr="004E55C1">
        <w:rPr>
          <w:rFonts w:ascii="Palatino Linotype" w:hAnsi="Palatino Linotype" w:cs="Arial"/>
          <w:b/>
          <w:bCs/>
          <w:i/>
          <w:iCs/>
        </w:rPr>
        <w:t>(…)” [Sic]</w:t>
      </w:r>
    </w:p>
    <w:p w14:paraId="3A193B1D" w14:textId="08E97767" w:rsidR="00364F91" w:rsidRDefault="00C8096A" w:rsidP="00C8096A">
      <w:pPr>
        <w:pStyle w:val="Prrafodelista"/>
        <w:numPr>
          <w:ilvl w:val="0"/>
          <w:numId w:val="28"/>
        </w:numPr>
        <w:autoSpaceDE w:val="0"/>
        <w:autoSpaceDN w:val="0"/>
        <w:adjustRightInd w:val="0"/>
        <w:spacing w:before="240" w:line="360" w:lineRule="auto"/>
        <w:jc w:val="both"/>
        <w:rPr>
          <w:rFonts w:ascii="Palatino Linotype" w:hAnsi="Palatino Linotype" w:cs="Arial"/>
          <w:lang w:val="es-MX"/>
        </w:rPr>
      </w:pPr>
      <w:r>
        <w:rPr>
          <w:rFonts w:ascii="Palatino Linotype" w:hAnsi="Palatino Linotype" w:cs="Arial"/>
          <w:lang w:val="es-MX"/>
        </w:rPr>
        <w:t>Acta de Cabildo correspondiente a la Nonagésima Tercera Sesión Ordinaria</w:t>
      </w:r>
      <w:r w:rsidR="00364F91">
        <w:rPr>
          <w:rFonts w:ascii="Palatino Linotype" w:hAnsi="Palatino Linotype" w:cs="Arial"/>
          <w:lang w:val="es-MX"/>
        </w:rPr>
        <w:t xml:space="preserve">, de fecha cuatro de abril de dos mil dieciocho, en referencia al punto 9 -nueve- del orden del día se advierte la: </w:t>
      </w:r>
    </w:p>
    <w:p w14:paraId="5D328BD7" w14:textId="78875F9B" w:rsidR="00C8096A" w:rsidRDefault="00364F91" w:rsidP="00364F91">
      <w:pPr>
        <w:pStyle w:val="Prrafodelista"/>
        <w:autoSpaceDE w:val="0"/>
        <w:autoSpaceDN w:val="0"/>
        <w:adjustRightInd w:val="0"/>
        <w:spacing w:before="240" w:line="360" w:lineRule="auto"/>
        <w:ind w:left="1080"/>
        <w:jc w:val="both"/>
        <w:rPr>
          <w:rFonts w:ascii="Palatino Linotype" w:hAnsi="Palatino Linotype" w:cs="Arial"/>
          <w:b/>
          <w:bCs/>
          <w:lang w:val="es-MX"/>
        </w:rPr>
      </w:pPr>
      <w:r w:rsidRPr="00364F91">
        <w:rPr>
          <w:rFonts w:ascii="Palatino Linotype" w:hAnsi="Palatino Linotype" w:cs="Arial"/>
          <w:b/>
          <w:bCs/>
          <w:i/>
          <w:iCs/>
          <w:lang w:val="es-MX"/>
        </w:rPr>
        <w:t>“TOMA DE PROTESTA DE LEY, A LOS INTEGRANTES DEL COMITÉ DE PARTICIPACIÓN CIUDADANA DEL SISTEMA MUNICIPAL ANTICORRUPCIÓN DEL MUNICIPIO DE TOLUCA”</w:t>
      </w:r>
      <w:r>
        <w:rPr>
          <w:rFonts w:ascii="Palatino Linotype" w:hAnsi="Palatino Linotype" w:cs="Arial"/>
          <w:b/>
          <w:bCs/>
          <w:lang w:val="es-MX"/>
        </w:rPr>
        <w:t xml:space="preserve"> </w:t>
      </w:r>
      <w:r w:rsidRPr="00364F91">
        <w:rPr>
          <w:rFonts w:ascii="Palatino Linotype" w:hAnsi="Palatino Linotype" w:cs="Arial"/>
          <w:b/>
          <w:bCs/>
          <w:lang w:val="es-MX"/>
        </w:rPr>
        <w:t>[Sic]</w:t>
      </w:r>
    </w:p>
    <w:p w14:paraId="7C6BC899" w14:textId="4DFB8932" w:rsidR="00B779FC" w:rsidRDefault="00B779FC" w:rsidP="00364F91">
      <w:pPr>
        <w:pStyle w:val="Prrafodelista"/>
        <w:autoSpaceDE w:val="0"/>
        <w:autoSpaceDN w:val="0"/>
        <w:adjustRightInd w:val="0"/>
        <w:spacing w:before="240" w:line="360" w:lineRule="auto"/>
        <w:ind w:left="1080"/>
        <w:jc w:val="both"/>
        <w:rPr>
          <w:rFonts w:ascii="Palatino Linotype" w:hAnsi="Palatino Linotype" w:cs="Arial"/>
          <w:lang w:val="es-MX"/>
        </w:rPr>
      </w:pPr>
    </w:p>
    <w:p w14:paraId="19F7B36F" w14:textId="3490C037" w:rsidR="00364F91" w:rsidRPr="00E8757C" w:rsidRDefault="00FC388B" w:rsidP="00163335">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E8757C">
        <w:rPr>
          <w:rFonts w:ascii="Palatino Linotype" w:hAnsi="Palatino Linotype" w:cs="Arial"/>
          <w:b/>
          <w:bCs/>
          <w:lang w:val="es-MX"/>
        </w:rPr>
        <w:lastRenderedPageBreak/>
        <w:t>“S-013-I-2019.pdf”</w:t>
      </w:r>
      <w:r w:rsidR="00364F91" w:rsidRPr="00E8757C">
        <w:rPr>
          <w:rFonts w:ascii="Palatino Linotype" w:hAnsi="Palatino Linotype" w:cs="Arial"/>
          <w:b/>
          <w:bCs/>
          <w:lang w:val="es-MX"/>
        </w:rPr>
        <w:t xml:space="preserve">: </w:t>
      </w:r>
      <w:r w:rsidR="00E8757C" w:rsidRPr="00E8757C">
        <w:rPr>
          <w:rFonts w:ascii="Palatino Linotype" w:hAnsi="Palatino Linotype" w:cs="Arial"/>
          <w:lang w:val="es-MX"/>
        </w:rPr>
        <w:t>Contrato de prestació</w:t>
      </w:r>
      <w:r w:rsidR="00E8757C">
        <w:rPr>
          <w:rFonts w:ascii="Palatino Linotype" w:hAnsi="Palatino Linotype" w:cs="Arial"/>
          <w:lang w:val="es-MX"/>
        </w:rPr>
        <w:t>n de servicios que celebra el H. Ayuntamiento de Toluca y el C. José David Arroyo Estrada, de fecha veintidós de marzo de dos mil diecinueve y consistente en 10 -diez- fojas</w:t>
      </w:r>
      <w:r w:rsidR="00551047">
        <w:rPr>
          <w:rFonts w:ascii="Palatino Linotype" w:hAnsi="Palatino Linotype" w:cs="Arial"/>
          <w:lang w:val="es-MX"/>
        </w:rPr>
        <w:t xml:space="preserve">, se precisan diversos derechos y obligaciones. </w:t>
      </w:r>
    </w:p>
    <w:p w14:paraId="45425FFD" w14:textId="77777777" w:rsidR="00551047" w:rsidRPr="00E8757C" w:rsidRDefault="00FC388B" w:rsidP="00551047">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551047">
        <w:rPr>
          <w:rFonts w:ascii="Palatino Linotype" w:hAnsi="Palatino Linotype" w:cs="Arial"/>
          <w:b/>
          <w:bCs/>
          <w:lang w:val="es-MX"/>
        </w:rPr>
        <w:t xml:space="preserve"> “S-013-II-2019.pdf”</w:t>
      </w:r>
      <w:r w:rsidR="00364F91" w:rsidRPr="00551047">
        <w:rPr>
          <w:rFonts w:ascii="Palatino Linotype" w:hAnsi="Palatino Linotype" w:cs="Arial"/>
          <w:b/>
          <w:bCs/>
          <w:lang w:val="es-MX"/>
        </w:rPr>
        <w:t>:</w:t>
      </w:r>
      <w:r w:rsidR="00E8757C" w:rsidRPr="00551047">
        <w:rPr>
          <w:rFonts w:ascii="Palatino Linotype" w:hAnsi="Palatino Linotype" w:cs="Arial"/>
          <w:b/>
          <w:bCs/>
          <w:lang w:val="es-MX"/>
        </w:rPr>
        <w:t xml:space="preserve"> </w:t>
      </w:r>
      <w:r w:rsidR="00E8757C" w:rsidRPr="00551047">
        <w:rPr>
          <w:rFonts w:ascii="Palatino Linotype" w:hAnsi="Palatino Linotype" w:cs="Arial"/>
          <w:lang w:val="es-MX"/>
        </w:rPr>
        <w:t xml:space="preserve">Contrato de prestación de servicios que celebra el H. Ayuntamiento de Toluca y el C. Jesús Gabriel Flores Tapia, de fecha veintidós de marzo de dos mil diecinueve y consistente en 8 -ocho- fojas, </w:t>
      </w:r>
      <w:r w:rsidR="00551047">
        <w:rPr>
          <w:rFonts w:ascii="Palatino Linotype" w:hAnsi="Palatino Linotype" w:cs="Arial"/>
          <w:lang w:val="es-MX"/>
        </w:rPr>
        <w:t xml:space="preserve">se precisan diversos derechos y obligaciones. </w:t>
      </w:r>
    </w:p>
    <w:p w14:paraId="2E82F346" w14:textId="77777777" w:rsidR="00551047" w:rsidRPr="00E8757C" w:rsidRDefault="00FC388B" w:rsidP="00551047">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551047">
        <w:rPr>
          <w:rFonts w:ascii="Palatino Linotype" w:hAnsi="Palatino Linotype" w:cs="Arial"/>
          <w:b/>
          <w:bCs/>
          <w:lang w:val="es-MX"/>
        </w:rPr>
        <w:t xml:space="preserve"> “S-013-III-2019.pdf”</w:t>
      </w:r>
      <w:r w:rsidR="00E8757C" w:rsidRPr="00551047">
        <w:rPr>
          <w:rFonts w:ascii="Palatino Linotype" w:hAnsi="Palatino Linotype" w:cs="Arial"/>
          <w:b/>
          <w:bCs/>
          <w:lang w:val="es-MX"/>
        </w:rPr>
        <w:t xml:space="preserve">: </w:t>
      </w:r>
      <w:r w:rsidR="00E8757C" w:rsidRPr="00551047">
        <w:rPr>
          <w:rFonts w:ascii="Palatino Linotype" w:hAnsi="Palatino Linotype" w:cs="Arial"/>
          <w:lang w:val="es-MX"/>
        </w:rPr>
        <w:t>Contrato de prestación de servicios que celebra el H. Ayuntamiento de Toluca y el C.</w:t>
      </w:r>
      <w:r w:rsidR="005318FF" w:rsidRPr="00551047">
        <w:rPr>
          <w:rFonts w:ascii="Palatino Linotype" w:hAnsi="Palatino Linotype" w:cs="Arial"/>
          <w:lang w:val="es-MX"/>
        </w:rPr>
        <w:t xml:space="preserve"> Hiram Raúl Piña </w:t>
      </w:r>
      <w:proofErr w:type="spellStart"/>
      <w:r w:rsidR="005318FF" w:rsidRPr="00551047">
        <w:rPr>
          <w:rFonts w:ascii="Palatino Linotype" w:hAnsi="Palatino Linotype" w:cs="Arial"/>
          <w:lang w:val="es-MX"/>
        </w:rPr>
        <w:t>Libien</w:t>
      </w:r>
      <w:proofErr w:type="spellEnd"/>
      <w:r w:rsidR="005318FF" w:rsidRPr="00551047">
        <w:rPr>
          <w:rFonts w:ascii="Palatino Linotype" w:hAnsi="Palatino Linotype" w:cs="Arial"/>
          <w:lang w:val="es-MX"/>
        </w:rPr>
        <w:t xml:space="preserve">, de fecha veintidós de marzo de dos mil diecinueve y consistente en 10 -diez- fojas, </w:t>
      </w:r>
      <w:r w:rsidR="00551047">
        <w:rPr>
          <w:rFonts w:ascii="Palatino Linotype" w:hAnsi="Palatino Linotype" w:cs="Arial"/>
          <w:lang w:val="es-MX"/>
        </w:rPr>
        <w:t xml:space="preserve">se precisan diversos derechos y obligaciones. </w:t>
      </w:r>
    </w:p>
    <w:p w14:paraId="0DE56824" w14:textId="77777777" w:rsidR="00551047" w:rsidRPr="00E8757C" w:rsidRDefault="00FC388B" w:rsidP="00551047">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551047">
        <w:rPr>
          <w:rFonts w:ascii="Palatino Linotype" w:hAnsi="Palatino Linotype" w:cs="Arial"/>
          <w:b/>
          <w:bCs/>
          <w:lang w:val="es-MX"/>
        </w:rPr>
        <w:t>“S-034-2018.pdf”</w:t>
      </w:r>
      <w:r w:rsidR="005318FF" w:rsidRPr="00551047">
        <w:rPr>
          <w:rFonts w:ascii="Palatino Linotype" w:hAnsi="Palatino Linotype" w:cs="Arial"/>
          <w:b/>
          <w:bCs/>
          <w:lang w:val="es-MX"/>
        </w:rPr>
        <w:t xml:space="preserve">: </w:t>
      </w:r>
      <w:r w:rsidR="005318FF" w:rsidRPr="00551047">
        <w:rPr>
          <w:rFonts w:ascii="Palatino Linotype" w:hAnsi="Palatino Linotype" w:cs="Arial"/>
          <w:lang w:val="es-MX"/>
        </w:rPr>
        <w:t xml:space="preserve">Contrato de prestación de servicios que celebra el H. Ayuntamiento de Toluca y el C. Hiram Raúl Piña </w:t>
      </w:r>
      <w:proofErr w:type="spellStart"/>
      <w:r w:rsidR="005318FF" w:rsidRPr="00551047">
        <w:rPr>
          <w:rFonts w:ascii="Palatino Linotype" w:hAnsi="Palatino Linotype" w:cs="Arial"/>
          <w:lang w:val="es-MX"/>
        </w:rPr>
        <w:t>Libien</w:t>
      </w:r>
      <w:proofErr w:type="spellEnd"/>
      <w:r w:rsidR="005318FF" w:rsidRPr="00551047">
        <w:rPr>
          <w:rFonts w:ascii="Palatino Linotype" w:hAnsi="Palatino Linotype" w:cs="Arial"/>
          <w:lang w:val="es-MX"/>
        </w:rPr>
        <w:t xml:space="preserve">, de fecha cuatro de abril de dos mil dieciocho y consistente en 14 -catorce- fojas, </w:t>
      </w:r>
      <w:r w:rsidR="00551047">
        <w:rPr>
          <w:rFonts w:ascii="Palatino Linotype" w:hAnsi="Palatino Linotype" w:cs="Arial"/>
          <w:lang w:val="es-MX"/>
        </w:rPr>
        <w:t xml:space="preserve">se precisan diversos derechos y obligaciones. </w:t>
      </w:r>
    </w:p>
    <w:p w14:paraId="6886026A" w14:textId="77777777" w:rsidR="00551047" w:rsidRPr="00E8757C" w:rsidRDefault="00FC388B" w:rsidP="00551047">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551047">
        <w:rPr>
          <w:rFonts w:ascii="Palatino Linotype" w:hAnsi="Palatino Linotype" w:cs="Arial"/>
          <w:b/>
          <w:bCs/>
          <w:lang w:val="es-MX"/>
        </w:rPr>
        <w:t xml:space="preserve"> “S-035-2018.pdf”</w:t>
      </w:r>
      <w:r w:rsidR="005318FF" w:rsidRPr="00551047">
        <w:rPr>
          <w:rFonts w:ascii="Palatino Linotype" w:hAnsi="Palatino Linotype" w:cs="Arial"/>
          <w:b/>
          <w:bCs/>
          <w:lang w:val="es-MX"/>
        </w:rPr>
        <w:t xml:space="preserve">: </w:t>
      </w:r>
      <w:r w:rsidR="005318FF" w:rsidRPr="00551047">
        <w:rPr>
          <w:rFonts w:ascii="Palatino Linotype" w:hAnsi="Palatino Linotype" w:cs="Arial"/>
          <w:lang w:val="es-MX"/>
        </w:rPr>
        <w:t xml:space="preserve">Contrato de prestación de servicios que celebra el H. Ayuntamiento de Toluca y el C. </w:t>
      </w:r>
      <w:proofErr w:type="spellStart"/>
      <w:r w:rsidR="005318FF" w:rsidRPr="00551047">
        <w:rPr>
          <w:rFonts w:ascii="Palatino Linotype" w:hAnsi="Palatino Linotype" w:cs="Arial"/>
          <w:lang w:val="es-MX"/>
        </w:rPr>
        <w:t>Jesus</w:t>
      </w:r>
      <w:proofErr w:type="spellEnd"/>
      <w:r w:rsidR="005318FF" w:rsidRPr="00551047">
        <w:rPr>
          <w:rFonts w:ascii="Palatino Linotype" w:hAnsi="Palatino Linotype" w:cs="Arial"/>
          <w:lang w:val="es-MX"/>
        </w:rPr>
        <w:t xml:space="preserve"> Gabriel Flores Tapia, de fecha cuatro de abril de dos mil dieciocho y consistente en 12 -doce- fojas, </w:t>
      </w:r>
      <w:r w:rsidR="00551047">
        <w:rPr>
          <w:rFonts w:ascii="Palatino Linotype" w:hAnsi="Palatino Linotype" w:cs="Arial"/>
          <w:lang w:val="es-MX"/>
        </w:rPr>
        <w:t xml:space="preserve">se precisan diversos derechos y obligaciones. </w:t>
      </w:r>
    </w:p>
    <w:p w14:paraId="1DB899A9" w14:textId="77777777" w:rsidR="00551047" w:rsidRPr="00E8757C" w:rsidRDefault="00FC388B" w:rsidP="00551047">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551047">
        <w:rPr>
          <w:rFonts w:ascii="Palatino Linotype" w:hAnsi="Palatino Linotype" w:cs="Arial"/>
          <w:b/>
          <w:bCs/>
          <w:lang w:val="es-MX"/>
        </w:rPr>
        <w:t xml:space="preserve"> “S-036-2019.pdf”</w:t>
      </w:r>
      <w:r w:rsidR="005318FF" w:rsidRPr="00551047">
        <w:rPr>
          <w:rFonts w:ascii="Palatino Linotype" w:hAnsi="Palatino Linotype" w:cs="Arial"/>
          <w:b/>
          <w:bCs/>
          <w:lang w:val="es-MX"/>
        </w:rPr>
        <w:t xml:space="preserve">: </w:t>
      </w:r>
      <w:r w:rsidR="005318FF" w:rsidRPr="00551047">
        <w:rPr>
          <w:rFonts w:ascii="Palatino Linotype" w:hAnsi="Palatino Linotype" w:cs="Arial"/>
          <w:lang w:val="es-MX"/>
        </w:rPr>
        <w:t xml:space="preserve">Contrato de prestación de servicios que celebra el H. Ayuntamiento de Toluca y el C. José David Arroyo Estrada, de fecha cuatro de </w:t>
      </w:r>
      <w:r w:rsidR="005318FF" w:rsidRPr="00551047">
        <w:rPr>
          <w:rFonts w:ascii="Palatino Linotype" w:hAnsi="Palatino Linotype" w:cs="Arial"/>
          <w:lang w:val="es-MX"/>
        </w:rPr>
        <w:lastRenderedPageBreak/>
        <w:t xml:space="preserve">abril de dos mil dieciocho y consistente en 12 -doce- fojas, </w:t>
      </w:r>
      <w:r w:rsidR="00551047">
        <w:rPr>
          <w:rFonts w:ascii="Palatino Linotype" w:hAnsi="Palatino Linotype" w:cs="Arial"/>
          <w:lang w:val="es-MX"/>
        </w:rPr>
        <w:t xml:space="preserve">se precisan diversos derechos y obligaciones. </w:t>
      </w:r>
    </w:p>
    <w:p w14:paraId="0DE05FEE" w14:textId="77777777" w:rsidR="00FB7E69" w:rsidRPr="00E8757C" w:rsidRDefault="00FC388B" w:rsidP="00FB7E69">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551047">
        <w:rPr>
          <w:rFonts w:ascii="Palatino Linotype" w:hAnsi="Palatino Linotype" w:cs="Arial"/>
          <w:b/>
          <w:bCs/>
          <w:lang w:val="es-MX"/>
        </w:rPr>
        <w:t>“S-013-II-2019 ADENDUM.pdf”</w:t>
      </w:r>
      <w:r w:rsidR="005318FF" w:rsidRPr="00551047">
        <w:rPr>
          <w:rFonts w:ascii="Palatino Linotype" w:hAnsi="Palatino Linotype" w:cs="Arial"/>
          <w:b/>
          <w:bCs/>
          <w:lang w:val="es-MX"/>
        </w:rPr>
        <w:t xml:space="preserve">: </w:t>
      </w:r>
      <w:proofErr w:type="spellStart"/>
      <w:r w:rsidR="005318FF" w:rsidRPr="00551047">
        <w:rPr>
          <w:rFonts w:ascii="Palatino Linotype" w:hAnsi="Palatino Linotype" w:cs="Arial"/>
          <w:lang w:val="es-MX"/>
        </w:rPr>
        <w:t>Addendum</w:t>
      </w:r>
      <w:proofErr w:type="spellEnd"/>
      <w:r w:rsidR="005318FF" w:rsidRPr="00551047">
        <w:rPr>
          <w:rFonts w:ascii="Palatino Linotype" w:hAnsi="Palatino Linotype" w:cs="Arial"/>
          <w:lang w:val="es-MX"/>
        </w:rPr>
        <w:t xml:space="preserve"> al Contrato de prestación de servicios que celebra el H. Ayuntamiento de Toluca y el C. Jesús Gabriel Flores </w:t>
      </w:r>
      <w:proofErr w:type="spellStart"/>
      <w:r w:rsidR="005318FF" w:rsidRPr="00551047">
        <w:rPr>
          <w:rFonts w:ascii="Palatino Linotype" w:hAnsi="Palatino Linotype" w:cs="Arial"/>
          <w:lang w:val="es-MX"/>
        </w:rPr>
        <w:t>Rapia</w:t>
      </w:r>
      <w:proofErr w:type="spellEnd"/>
      <w:r w:rsidR="005318FF" w:rsidRPr="00551047">
        <w:rPr>
          <w:rFonts w:ascii="Palatino Linotype" w:hAnsi="Palatino Linotype" w:cs="Arial"/>
          <w:lang w:val="es-MX"/>
        </w:rPr>
        <w:t>, de fecha dieciocho de diciembre de dos mil diecinueve</w:t>
      </w:r>
      <w:r w:rsidR="00551047" w:rsidRPr="00551047">
        <w:rPr>
          <w:rFonts w:ascii="Palatino Linotype" w:hAnsi="Palatino Linotype" w:cs="Arial"/>
          <w:lang w:val="es-MX"/>
        </w:rPr>
        <w:t xml:space="preserve"> y consistente en 6 -seis- fojas, </w:t>
      </w:r>
      <w:r w:rsidR="00FB7E69">
        <w:rPr>
          <w:rFonts w:ascii="Palatino Linotype" w:hAnsi="Palatino Linotype" w:cs="Arial"/>
          <w:lang w:val="es-MX"/>
        </w:rPr>
        <w:t xml:space="preserve">se precisan diversos derechos y obligaciones. </w:t>
      </w:r>
    </w:p>
    <w:p w14:paraId="235448F1" w14:textId="77777777" w:rsidR="00FB7E69" w:rsidRPr="00E8757C" w:rsidRDefault="00FC388B" w:rsidP="00FB7E69">
      <w:pPr>
        <w:pStyle w:val="Prrafodelista"/>
        <w:numPr>
          <w:ilvl w:val="0"/>
          <w:numId w:val="27"/>
        </w:numPr>
        <w:autoSpaceDE w:val="0"/>
        <w:autoSpaceDN w:val="0"/>
        <w:adjustRightInd w:val="0"/>
        <w:spacing w:before="240" w:line="360" w:lineRule="auto"/>
        <w:jc w:val="both"/>
        <w:rPr>
          <w:rFonts w:ascii="Palatino Linotype" w:hAnsi="Palatino Linotype" w:cs="Arial"/>
          <w:lang w:val="es-MX"/>
        </w:rPr>
      </w:pPr>
      <w:r w:rsidRPr="00FB7E69">
        <w:rPr>
          <w:rFonts w:ascii="Palatino Linotype" w:hAnsi="Palatino Linotype" w:cs="Arial"/>
          <w:b/>
          <w:bCs/>
          <w:lang w:val="es-MX"/>
        </w:rPr>
        <w:t xml:space="preserve"> “S-013-III-2019 ADENDUM.pdf”</w:t>
      </w:r>
      <w:r w:rsidR="005318FF" w:rsidRPr="00FB7E69">
        <w:rPr>
          <w:rFonts w:ascii="Palatino Linotype" w:hAnsi="Palatino Linotype" w:cs="Arial"/>
          <w:b/>
          <w:bCs/>
          <w:lang w:val="es-MX"/>
        </w:rPr>
        <w:t>:</w:t>
      </w:r>
      <w:r w:rsidR="00551047" w:rsidRPr="00FB7E69">
        <w:rPr>
          <w:rFonts w:ascii="Palatino Linotype" w:hAnsi="Palatino Linotype" w:cs="Arial"/>
          <w:b/>
          <w:bCs/>
          <w:lang w:val="es-MX"/>
        </w:rPr>
        <w:t xml:space="preserve"> </w:t>
      </w:r>
      <w:proofErr w:type="spellStart"/>
      <w:r w:rsidR="00551047" w:rsidRPr="00FB7E69">
        <w:rPr>
          <w:rFonts w:ascii="Palatino Linotype" w:hAnsi="Palatino Linotype" w:cs="Arial"/>
          <w:lang w:val="es-MX"/>
        </w:rPr>
        <w:t>Addendum</w:t>
      </w:r>
      <w:proofErr w:type="spellEnd"/>
      <w:r w:rsidR="00551047" w:rsidRPr="00FB7E69">
        <w:rPr>
          <w:rFonts w:ascii="Palatino Linotype" w:hAnsi="Palatino Linotype" w:cs="Arial"/>
          <w:lang w:val="es-MX"/>
        </w:rPr>
        <w:t xml:space="preserve"> al Contrato de prestación de servicios que celebra el H. Ayuntamiento de Toluca y el C. Hiram Raúl Piña </w:t>
      </w:r>
      <w:proofErr w:type="spellStart"/>
      <w:r w:rsidR="00551047" w:rsidRPr="00FB7E69">
        <w:rPr>
          <w:rFonts w:ascii="Palatino Linotype" w:hAnsi="Palatino Linotype" w:cs="Arial"/>
          <w:lang w:val="es-MX"/>
        </w:rPr>
        <w:t>Libien</w:t>
      </w:r>
      <w:proofErr w:type="spellEnd"/>
      <w:r w:rsidR="00551047" w:rsidRPr="00FB7E69">
        <w:rPr>
          <w:rFonts w:ascii="Palatino Linotype" w:hAnsi="Palatino Linotype" w:cs="Arial"/>
          <w:lang w:val="es-MX"/>
        </w:rPr>
        <w:t xml:space="preserve">, de fecha dieciocho de diciembre de dos mil diecinueve y consistente en 6 -seis- fojas, </w:t>
      </w:r>
      <w:r w:rsidR="00FB7E69">
        <w:rPr>
          <w:rFonts w:ascii="Palatino Linotype" w:hAnsi="Palatino Linotype" w:cs="Arial"/>
          <w:lang w:val="es-MX"/>
        </w:rPr>
        <w:t xml:space="preserve">se precisan diversos derechos y obligaciones. </w:t>
      </w:r>
    </w:p>
    <w:p w14:paraId="562F265E" w14:textId="737EFC3F" w:rsidR="00FC388B" w:rsidRPr="00FB7E69" w:rsidRDefault="00FC388B" w:rsidP="00FB7E69">
      <w:pPr>
        <w:pStyle w:val="Prrafodelista"/>
        <w:autoSpaceDE w:val="0"/>
        <w:autoSpaceDN w:val="0"/>
        <w:adjustRightInd w:val="0"/>
        <w:spacing w:before="240" w:line="360" w:lineRule="auto"/>
        <w:ind w:left="720"/>
        <w:jc w:val="both"/>
        <w:rPr>
          <w:rFonts w:ascii="Palatino Linotype" w:hAnsi="Palatino Linotype" w:cs="Arial"/>
        </w:rPr>
      </w:pPr>
    </w:p>
    <w:p w14:paraId="4EDA89DD" w14:textId="30BB7B94" w:rsidR="00FB7E69" w:rsidRPr="00FB7E69" w:rsidRDefault="00FB7E69" w:rsidP="00FB7E69">
      <w:pPr>
        <w:spacing w:line="360" w:lineRule="auto"/>
        <w:jc w:val="both"/>
        <w:rPr>
          <w:rFonts w:ascii="Palatino Linotype" w:hAnsi="Palatino Linotype"/>
          <w:sz w:val="24"/>
          <w:szCs w:val="24"/>
          <w:u w:val="single"/>
        </w:rPr>
      </w:pPr>
      <w:r w:rsidRPr="00FB7E69">
        <w:rPr>
          <w:rFonts w:ascii="Palatino Linotype" w:hAnsi="Palatino Linotype" w:cs="Arial"/>
          <w:sz w:val="24"/>
          <w:szCs w:val="24"/>
        </w:rPr>
        <w:t>En alusión al soporte documental identificado con el numeral 4 (Acta de Cabildo)</w:t>
      </w:r>
      <w:r>
        <w:rPr>
          <w:rFonts w:ascii="Palatino Linotype" w:hAnsi="Palatino Linotype" w:cs="Arial"/>
          <w:sz w:val="24"/>
          <w:szCs w:val="24"/>
        </w:rPr>
        <w:t xml:space="preserve">, </w:t>
      </w:r>
      <w:r w:rsidRPr="00FB7E69">
        <w:rPr>
          <w:rFonts w:ascii="Palatino Linotype" w:hAnsi="Palatino Linotype" w:cs="Arial"/>
          <w:sz w:val="24"/>
          <w:szCs w:val="24"/>
        </w:rPr>
        <w:t xml:space="preserve">no resulta desapercibido para este Órgano Resolutor que se dejó a la vista la clave catastral de inmueble que en ese momento pertenecía a un particular, en consecuencia, </w:t>
      </w:r>
      <w:r w:rsidRPr="00FB7E69">
        <w:rPr>
          <w:rFonts w:ascii="Palatino Linotype" w:hAnsi="Palatino Linotype" w:cs="Arial"/>
          <w:color w:val="000000"/>
          <w:sz w:val="24"/>
          <w:szCs w:val="24"/>
          <w:lang w:val="es-ES_tradnl"/>
        </w:rPr>
        <w:t xml:space="preserve">resulta procedente dar vista a la Dirección de Protección de Datos Personales, para que, en el ámbito de sus facultades correspondientes, resuelva lo conducente y determine, en su caso, el grado de responsabilidad en el incumplimiento de las obligaciones establecidas en la Ley de </w:t>
      </w:r>
      <w:r w:rsidRPr="00FB7E69">
        <w:rPr>
          <w:rFonts w:ascii="Palatino Linotype" w:hAnsi="Palatino Linotype"/>
          <w:sz w:val="24"/>
          <w:szCs w:val="24"/>
        </w:rPr>
        <w:t>Protección de Datos Personales en Posesión de Sujetos Obligados del Estado de México y Municipios.</w:t>
      </w:r>
    </w:p>
    <w:p w14:paraId="3D2C1623" w14:textId="635E5497" w:rsidR="00FB7E69" w:rsidRPr="00FB7E69" w:rsidRDefault="00FB7E69" w:rsidP="00FB7E69">
      <w:pPr>
        <w:autoSpaceDE w:val="0"/>
        <w:autoSpaceDN w:val="0"/>
        <w:adjustRightInd w:val="0"/>
        <w:spacing w:before="240" w:line="360" w:lineRule="auto"/>
        <w:jc w:val="both"/>
        <w:rPr>
          <w:rFonts w:ascii="Palatino Linotype" w:hAnsi="Palatino Linotype" w:cs="Arial"/>
          <w:sz w:val="24"/>
          <w:szCs w:val="24"/>
        </w:rPr>
      </w:pPr>
      <w:r w:rsidRPr="00FB7E69">
        <w:rPr>
          <w:rFonts w:ascii="Palatino Linotype" w:hAnsi="Palatino Linotype" w:cs="Arial"/>
          <w:sz w:val="24"/>
          <w:szCs w:val="24"/>
          <w:lang w:val="es-ES"/>
        </w:rPr>
        <w:t xml:space="preserve">De manera </w:t>
      </w:r>
      <w:r>
        <w:rPr>
          <w:rFonts w:ascii="Palatino Linotype" w:hAnsi="Palatino Linotype" w:cs="Arial"/>
          <w:sz w:val="24"/>
          <w:szCs w:val="24"/>
          <w:lang w:val="es-ES"/>
        </w:rPr>
        <w:t xml:space="preserve">complementaria, en alusión a los contratos y </w:t>
      </w:r>
      <w:proofErr w:type="spellStart"/>
      <w:r>
        <w:rPr>
          <w:rFonts w:ascii="Palatino Linotype" w:hAnsi="Palatino Linotype" w:cs="Arial"/>
          <w:sz w:val="24"/>
          <w:szCs w:val="24"/>
          <w:lang w:val="es-ES"/>
        </w:rPr>
        <w:t>addendums</w:t>
      </w:r>
      <w:proofErr w:type="spellEnd"/>
      <w:r>
        <w:rPr>
          <w:rFonts w:ascii="Palatino Linotype" w:hAnsi="Palatino Linotype" w:cs="Arial"/>
          <w:sz w:val="24"/>
          <w:szCs w:val="24"/>
          <w:lang w:val="es-ES"/>
        </w:rPr>
        <w:t xml:space="preserve"> referidos en los numerales 5 -cinco- al 12 -doce-, </w:t>
      </w:r>
      <w:r w:rsidRPr="00FB7E69">
        <w:rPr>
          <w:rFonts w:ascii="Palatino Linotype" w:hAnsi="Palatino Linotype" w:cs="Arial"/>
          <w:sz w:val="24"/>
          <w:szCs w:val="24"/>
        </w:rPr>
        <w:t xml:space="preserve">de su lectura integral se advierte que fue indebidamente testada la nacionalidad </w:t>
      </w:r>
      <w:r w:rsidR="004E55C1">
        <w:rPr>
          <w:rFonts w:ascii="Palatino Linotype" w:hAnsi="Palatino Linotype" w:cs="Arial"/>
          <w:sz w:val="24"/>
          <w:szCs w:val="24"/>
        </w:rPr>
        <w:t>los ciudadanos</w:t>
      </w:r>
      <w:r w:rsidRPr="00FB7E69">
        <w:rPr>
          <w:rFonts w:ascii="Palatino Linotype" w:hAnsi="Palatino Linotype" w:cs="Arial"/>
          <w:sz w:val="24"/>
          <w:szCs w:val="24"/>
        </w:rPr>
        <w:t xml:space="preserve">, lo anterior bajo la premisa de </w:t>
      </w:r>
      <w:r w:rsidRPr="00FB7E69">
        <w:rPr>
          <w:rFonts w:ascii="Palatino Linotype" w:hAnsi="Palatino Linotype" w:cs="Arial"/>
          <w:sz w:val="24"/>
          <w:szCs w:val="24"/>
        </w:rPr>
        <w:lastRenderedPageBreak/>
        <w:t>que la nacionalidad mexicana es un requisito para ocupar dicho</w:t>
      </w:r>
      <w:r w:rsidR="004E55C1">
        <w:rPr>
          <w:rFonts w:ascii="Palatino Linotype" w:hAnsi="Palatino Linotype" w:cs="Arial"/>
          <w:sz w:val="24"/>
          <w:szCs w:val="24"/>
        </w:rPr>
        <w:t>s</w:t>
      </w:r>
      <w:r w:rsidRPr="00FB7E69">
        <w:rPr>
          <w:rFonts w:ascii="Palatino Linotype" w:hAnsi="Palatino Linotype" w:cs="Arial"/>
          <w:sz w:val="24"/>
          <w:szCs w:val="24"/>
        </w:rPr>
        <w:t xml:space="preserve"> cargo</w:t>
      </w:r>
      <w:r w:rsidR="004E55C1">
        <w:rPr>
          <w:rFonts w:ascii="Palatino Linotype" w:hAnsi="Palatino Linotype" w:cs="Arial"/>
          <w:sz w:val="24"/>
          <w:szCs w:val="24"/>
        </w:rPr>
        <w:t>s</w:t>
      </w:r>
      <w:r w:rsidRPr="00FB7E69">
        <w:rPr>
          <w:rFonts w:ascii="Palatino Linotype" w:hAnsi="Palatino Linotype" w:cs="Arial"/>
          <w:sz w:val="24"/>
          <w:szCs w:val="24"/>
        </w:rPr>
        <w:t xml:space="preserve">, en términos de la  Convocatoria para la integración del Comité de Participación Ciudadana del Sistema Municipal Anticorrupción del Municipio de Toluca que emite la Comisión de Selección Municipal. </w:t>
      </w:r>
    </w:p>
    <w:p w14:paraId="73F1A420" w14:textId="3B5DD326" w:rsidR="00FB7E69" w:rsidRDefault="000B5D20" w:rsidP="00FB7E69">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Hasta aquí lo expuesto, se desprende </w:t>
      </w:r>
      <w:proofErr w:type="gramStart"/>
      <w:r>
        <w:rPr>
          <w:rFonts w:ascii="Palatino Linotype" w:hAnsi="Palatino Linotype" w:cs="Arial"/>
          <w:sz w:val="24"/>
          <w:szCs w:val="24"/>
          <w:lang w:val="es-ES"/>
        </w:rPr>
        <w:t>que</w:t>
      </w:r>
      <w:proofErr w:type="gramEnd"/>
      <w:r>
        <w:rPr>
          <w:rFonts w:ascii="Palatino Linotype" w:hAnsi="Palatino Linotype" w:cs="Arial"/>
          <w:sz w:val="24"/>
          <w:szCs w:val="24"/>
          <w:lang w:val="es-ES"/>
        </w:rPr>
        <w:t xml:space="preserve"> mediante respuesta primigenia, </w:t>
      </w:r>
      <w:r>
        <w:rPr>
          <w:rFonts w:ascii="Palatino Linotype" w:hAnsi="Palatino Linotype" w:cs="Arial"/>
          <w:b/>
          <w:bCs/>
          <w:sz w:val="24"/>
          <w:szCs w:val="24"/>
          <w:lang w:val="es-ES"/>
        </w:rPr>
        <w:t xml:space="preserve">El Sujeto Obligado </w:t>
      </w:r>
      <w:r>
        <w:rPr>
          <w:rFonts w:ascii="Palatino Linotype" w:hAnsi="Palatino Linotype" w:cs="Arial"/>
          <w:sz w:val="24"/>
          <w:szCs w:val="24"/>
          <w:lang w:val="es-ES"/>
        </w:rPr>
        <w:t xml:space="preserve">colmó el requerimiento identificado con el inciso </w:t>
      </w:r>
      <w:r>
        <w:rPr>
          <w:rFonts w:ascii="Palatino Linotype" w:hAnsi="Palatino Linotype" w:cs="Arial"/>
          <w:b/>
          <w:bCs/>
          <w:sz w:val="24"/>
          <w:szCs w:val="24"/>
          <w:lang w:val="es-ES"/>
        </w:rPr>
        <w:t xml:space="preserve">f). </w:t>
      </w:r>
      <w:r>
        <w:rPr>
          <w:rFonts w:ascii="Palatino Linotype" w:hAnsi="Palatino Linotype" w:cs="Arial"/>
          <w:sz w:val="24"/>
          <w:szCs w:val="24"/>
          <w:lang w:val="es-ES"/>
        </w:rPr>
        <w:t xml:space="preserve">Asimismo, colmó parcialmente los incisos </w:t>
      </w:r>
      <w:r>
        <w:rPr>
          <w:rFonts w:ascii="Palatino Linotype" w:hAnsi="Palatino Linotype" w:cs="Arial"/>
          <w:b/>
          <w:bCs/>
          <w:sz w:val="24"/>
          <w:szCs w:val="24"/>
          <w:lang w:val="es-ES"/>
        </w:rPr>
        <w:t xml:space="preserve">a) </w:t>
      </w:r>
      <w:r>
        <w:rPr>
          <w:rFonts w:ascii="Palatino Linotype" w:hAnsi="Palatino Linotype" w:cs="Arial"/>
          <w:sz w:val="24"/>
          <w:szCs w:val="24"/>
          <w:lang w:val="es-ES"/>
        </w:rPr>
        <w:t xml:space="preserve">y </w:t>
      </w:r>
      <w:r>
        <w:rPr>
          <w:rFonts w:ascii="Palatino Linotype" w:hAnsi="Palatino Linotype" w:cs="Arial"/>
          <w:b/>
          <w:bCs/>
          <w:sz w:val="24"/>
          <w:szCs w:val="24"/>
          <w:lang w:val="es-ES"/>
        </w:rPr>
        <w:t xml:space="preserve">e), </w:t>
      </w:r>
      <w:r>
        <w:rPr>
          <w:rFonts w:ascii="Palatino Linotype" w:hAnsi="Palatino Linotype" w:cs="Arial"/>
          <w:sz w:val="24"/>
          <w:szCs w:val="24"/>
          <w:lang w:val="es-ES"/>
        </w:rPr>
        <w:t xml:space="preserve">lo anterior bajo la premisa de que no se pronunció respecto de las renovaciones del multicitado Comité. </w:t>
      </w:r>
      <w:r w:rsidR="005D0785">
        <w:rPr>
          <w:rFonts w:ascii="Palatino Linotype" w:hAnsi="Palatino Linotype" w:cs="Arial"/>
          <w:sz w:val="24"/>
          <w:szCs w:val="24"/>
          <w:lang w:val="es-ES"/>
        </w:rPr>
        <w:t xml:space="preserve">De igual manera, atendió parcialmente el requerimiento identificado con el inciso </w:t>
      </w:r>
      <w:r w:rsidR="005D0785">
        <w:rPr>
          <w:rFonts w:ascii="Palatino Linotype" w:hAnsi="Palatino Linotype" w:cs="Arial"/>
          <w:b/>
          <w:bCs/>
          <w:sz w:val="24"/>
          <w:szCs w:val="24"/>
          <w:lang w:val="es-ES"/>
        </w:rPr>
        <w:t xml:space="preserve">c) </w:t>
      </w:r>
      <w:r w:rsidR="005D0785">
        <w:rPr>
          <w:rFonts w:ascii="Palatino Linotype" w:hAnsi="Palatino Linotype" w:cs="Arial"/>
          <w:sz w:val="24"/>
          <w:szCs w:val="24"/>
          <w:lang w:val="es-ES"/>
        </w:rPr>
        <w:t>al remitir el nombramiento y/o documento análogo de los integrantes originarios del Comité de Participación Ciudadana, lo anterior al haber adjuntando al acta de cabildo correspondiente</w:t>
      </w:r>
      <w:r w:rsidR="008A2D08">
        <w:rPr>
          <w:rFonts w:ascii="Palatino Linotype" w:hAnsi="Palatino Linotype" w:cs="Arial"/>
          <w:sz w:val="24"/>
          <w:szCs w:val="24"/>
          <w:lang w:val="es-ES"/>
        </w:rPr>
        <w:t>, así como oficio de deliberación del Comité de Selección Municipal</w:t>
      </w:r>
      <w:r w:rsidR="005D0785">
        <w:rPr>
          <w:rFonts w:ascii="Palatino Linotype" w:hAnsi="Palatino Linotype" w:cs="Arial"/>
          <w:sz w:val="24"/>
          <w:szCs w:val="24"/>
          <w:lang w:val="es-ES"/>
        </w:rPr>
        <w:t xml:space="preserve">. </w:t>
      </w:r>
      <w:r>
        <w:rPr>
          <w:rFonts w:ascii="Palatino Linotype" w:hAnsi="Palatino Linotype" w:cs="Arial"/>
          <w:sz w:val="24"/>
          <w:szCs w:val="24"/>
          <w:lang w:val="es-ES"/>
        </w:rPr>
        <w:t xml:space="preserve">Finalmente, en alusión a los requerimientos identificados con los incisos </w:t>
      </w:r>
      <w:r>
        <w:rPr>
          <w:rFonts w:ascii="Palatino Linotype" w:hAnsi="Palatino Linotype" w:cs="Arial"/>
          <w:b/>
          <w:bCs/>
          <w:sz w:val="24"/>
          <w:szCs w:val="24"/>
          <w:lang w:val="es-ES"/>
        </w:rPr>
        <w:t>b)</w:t>
      </w:r>
      <w:r w:rsidR="005D0785">
        <w:rPr>
          <w:rFonts w:ascii="Palatino Linotype" w:hAnsi="Palatino Linotype" w:cs="Arial"/>
          <w:b/>
          <w:bCs/>
          <w:sz w:val="24"/>
          <w:szCs w:val="24"/>
          <w:lang w:val="es-ES"/>
        </w:rPr>
        <w:t xml:space="preserve"> </w:t>
      </w:r>
      <w:r>
        <w:rPr>
          <w:rFonts w:ascii="Palatino Linotype" w:hAnsi="Palatino Linotype" w:cs="Arial"/>
          <w:sz w:val="24"/>
          <w:szCs w:val="24"/>
          <w:lang w:val="es-ES"/>
        </w:rPr>
        <w:t xml:space="preserve">y </w:t>
      </w:r>
      <w:r>
        <w:rPr>
          <w:rFonts w:ascii="Palatino Linotype" w:hAnsi="Palatino Linotype" w:cs="Arial"/>
          <w:b/>
          <w:bCs/>
          <w:sz w:val="24"/>
          <w:szCs w:val="24"/>
          <w:lang w:val="es-ES"/>
        </w:rPr>
        <w:t xml:space="preserve">d), </w:t>
      </w:r>
      <w:r>
        <w:rPr>
          <w:rFonts w:ascii="Palatino Linotype" w:hAnsi="Palatino Linotype" w:cs="Arial"/>
          <w:sz w:val="24"/>
          <w:szCs w:val="24"/>
          <w:lang w:val="es-ES"/>
        </w:rPr>
        <w:t xml:space="preserve">estos no pueden tenerse por colmados en virtud de que los soportes documentales remitidos por </w:t>
      </w:r>
      <w:r>
        <w:rPr>
          <w:rFonts w:ascii="Palatino Linotype" w:hAnsi="Palatino Linotype" w:cs="Arial"/>
          <w:b/>
          <w:bCs/>
          <w:sz w:val="24"/>
          <w:szCs w:val="24"/>
          <w:lang w:val="es-ES"/>
        </w:rPr>
        <w:t xml:space="preserve">El Sujeto Obligado </w:t>
      </w:r>
      <w:r>
        <w:rPr>
          <w:rFonts w:ascii="Palatino Linotype" w:hAnsi="Palatino Linotype" w:cs="Arial"/>
          <w:sz w:val="24"/>
          <w:szCs w:val="24"/>
          <w:lang w:val="es-ES"/>
        </w:rPr>
        <w:t>se encuentran indebidamente testados e incompletos</w:t>
      </w:r>
      <w:r w:rsidR="00813C15">
        <w:rPr>
          <w:rFonts w:ascii="Palatino Linotype" w:hAnsi="Palatino Linotype" w:cs="Arial"/>
          <w:sz w:val="24"/>
          <w:szCs w:val="24"/>
          <w:lang w:val="es-ES"/>
        </w:rPr>
        <w:t xml:space="preserve">. </w:t>
      </w:r>
    </w:p>
    <w:p w14:paraId="0E21B887" w14:textId="3E741E51" w:rsidR="00A1760C" w:rsidRPr="007A21C7" w:rsidRDefault="00A1760C" w:rsidP="00A1760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Bajo tal tesitura, resulta inconcusa la actualización de las causales de procedencia inmersas en el artículo 179, fracción V de la Ley de Transparencia y Acceso a la Información Pública del Estado de México y Municipios, cuyo contenido literal es el siguiente: </w:t>
      </w:r>
    </w:p>
    <w:p w14:paraId="3EB0BA88" w14:textId="77777777" w:rsidR="00A1760C" w:rsidRPr="00585740" w:rsidRDefault="00A1760C" w:rsidP="00A1760C">
      <w:pPr>
        <w:spacing w:before="240" w:line="360" w:lineRule="auto"/>
        <w:ind w:left="851" w:right="851"/>
        <w:jc w:val="both"/>
        <w:rPr>
          <w:rFonts w:ascii="Palatino Linotype" w:hAnsi="Palatino Linotype"/>
          <w:i/>
          <w:iCs/>
        </w:rPr>
      </w:pPr>
      <w:r w:rsidRPr="0058574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CF0C2AF" w14:textId="77777777" w:rsidR="00A1760C" w:rsidRPr="00585740" w:rsidRDefault="00A1760C" w:rsidP="00A1760C">
      <w:pPr>
        <w:spacing w:before="240" w:line="360" w:lineRule="auto"/>
        <w:ind w:left="851" w:right="851"/>
        <w:jc w:val="both"/>
        <w:rPr>
          <w:rFonts w:ascii="Palatino Linotype" w:hAnsi="Palatino Linotype" w:cs="Arial"/>
          <w:i/>
          <w:iCs/>
          <w:noProof/>
          <w:color w:val="000000"/>
          <w:lang w:eastAsia="es-MX"/>
        </w:rPr>
      </w:pPr>
      <w:r w:rsidRPr="00585740">
        <w:rPr>
          <w:rFonts w:ascii="Palatino Linotype" w:hAnsi="Palatino Linotype" w:cs="Arial"/>
          <w:i/>
          <w:iCs/>
          <w:noProof/>
          <w:color w:val="000000"/>
          <w:lang w:eastAsia="es-MX"/>
        </w:rPr>
        <w:t>(…)</w:t>
      </w:r>
    </w:p>
    <w:p w14:paraId="5B696DCB" w14:textId="77777777" w:rsidR="00A1760C" w:rsidRPr="00AA327E" w:rsidRDefault="00A1760C" w:rsidP="00A1760C">
      <w:pPr>
        <w:spacing w:before="240" w:line="360" w:lineRule="auto"/>
        <w:ind w:left="851" w:right="851"/>
        <w:jc w:val="both"/>
        <w:rPr>
          <w:rFonts w:ascii="Palatino Linotype" w:hAnsi="Palatino Linotype"/>
          <w:b/>
          <w:bCs/>
          <w:i/>
          <w:iCs/>
          <w:u w:val="single"/>
        </w:rPr>
      </w:pPr>
      <w:r w:rsidRPr="00AA327E">
        <w:rPr>
          <w:rFonts w:ascii="Palatino Linotype" w:hAnsi="Palatino Linotype"/>
          <w:b/>
          <w:bCs/>
          <w:i/>
          <w:iCs/>
          <w:u w:val="single"/>
        </w:rPr>
        <w:lastRenderedPageBreak/>
        <w:t>V. La entrega de información incompleta;</w:t>
      </w:r>
    </w:p>
    <w:p w14:paraId="76A5E3C1" w14:textId="77777777" w:rsidR="00A1760C" w:rsidRPr="00585740" w:rsidRDefault="00A1760C" w:rsidP="00A1760C">
      <w:pPr>
        <w:spacing w:before="240" w:line="360" w:lineRule="auto"/>
        <w:ind w:left="851" w:right="851"/>
        <w:jc w:val="both"/>
        <w:rPr>
          <w:rFonts w:ascii="Palatino Linotype" w:hAnsi="Palatino Linotype" w:cs="Arial"/>
          <w:b/>
          <w:bCs/>
          <w:i/>
          <w:iCs/>
          <w:noProof/>
          <w:color w:val="000000"/>
          <w:lang w:eastAsia="es-MX"/>
        </w:rPr>
      </w:pPr>
      <w:r w:rsidRPr="00585740">
        <w:rPr>
          <w:rFonts w:ascii="Palatino Linotype" w:hAnsi="Palatino Linotype"/>
          <w:i/>
          <w:iCs/>
        </w:rPr>
        <w:t xml:space="preserve">(…)” </w:t>
      </w:r>
      <w:r w:rsidRPr="00585740">
        <w:rPr>
          <w:rFonts w:ascii="Palatino Linotype" w:hAnsi="Palatino Linotype"/>
          <w:b/>
          <w:bCs/>
          <w:i/>
          <w:iCs/>
        </w:rPr>
        <w:t>[Sic]</w:t>
      </w:r>
    </w:p>
    <w:p w14:paraId="223CF1C0" w14:textId="1713166A" w:rsidR="008A2D08" w:rsidRDefault="008A2D08" w:rsidP="00DA7419">
      <w:pPr>
        <w:tabs>
          <w:tab w:val="left" w:pos="709"/>
        </w:tabs>
        <w:spacing w:before="240" w:line="360" w:lineRule="auto"/>
        <w:ind w:right="51"/>
        <w:jc w:val="both"/>
        <w:rPr>
          <w:rFonts w:ascii="Palatino Linotype" w:hAnsi="Palatino Linotype"/>
          <w:sz w:val="24"/>
          <w:szCs w:val="24"/>
        </w:rPr>
      </w:pPr>
    </w:p>
    <w:p w14:paraId="0EDEF1BA" w14:textId="7E7D268D" w:rsidR="00497FBD" w:rsidRDefault="00DA7419" w:rsidP="00DA741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w:t>
      </w:r>
      <w:r w:rsidR="00996C93">
        <w:rPr>
          <w:rFonts w:ascii="Palatino Linotype" w:hAnsi="Palatino Linotype"/>
          <w:sz w:val="24"/>
          <w:szCs w:val="24"/>
        </w:rPr>
        <w:t xml:space="preserve">ocho de septiembre, admitiéndose el catorce de septiembre, ambos del año dos mil veinte, señalando las siguientes razones o motivos de inconformidad: </w:t>
      </w:r>
    </w:p>
    <w:p w14:paraId="4D3FDC4D" w14:textId="59226CDA" w:rsidR="00996C93" w:rsidRPr="00A1760C" w:rsidRDefault="009A6ACD" w:rsidP="009A6ACD">
      <w:pPr>
        <w:tabs>
          <w:tab w:val="left" w:pos="709"/>
        </w:tabs>
        <w:spacing w:before="240" w:line="360" w:lineRule="auto"/>
        <w:ind w:left="851" w:right="851"/>
        <w:jc w:val="both"/>
        <w:rPr>
          <w:rFonts w:ascii="Palatino Linotype" w:hAnsi="Palatino Linotype"/>
          <w:b/>
          <w:bCs/>
          <w:i/>
          <w:iCs/>
        </w:rPr>
      </w:pPr>
      <w:r w:rsidRPr="00A1760C">
        <w:rPr>
          <w:rFonts w:ascii="Palatino Linotype" w:hAnsi="Palatino Linotype"/>
          <w:i/>
          <w:iCs/>
        </w:rPr>
        <w:t>“</w:t>
      </w:r>
      <w:r w:rsidR="004A6E76" w:rsidRPr="00A1760C">
        <w:rPr>
          <w:rFonts w:ascii="Palatino Linotype" w:hAnsi="Palatino Linotype"/>
          <w:i/>
          <w:iCs/>
        </w:rPr>
        <w:t xml:space="preserve">El sujeto obligado únicamente presentó información de la constitución de su comité de participación ciudadana del Sistema Municipal Anticorrupción de 2018 y 2019, no proporcionó información de 2020. Asimismo, conforme a la Ley del Sistema Anticorrupción del Estado de México y Municipios, </w:t>
      </w:r>
      <w:r w:rsidR="004A6E76" w:rsidRPr="00ED037B">
        <w:rPr>
          <w:rFonts w:ascii="Palatino Linotype" w:hAnsi="Palatino Linotype"/>
          <w:b/>
          <w:bCs/>
          <w:i/>
          <w:iCs/>
          <w:u w:val="single"/>
        </w:rPr>
        <w:t xml:space="preserve">cada año se debió renovar un </w:t>
      </w:r>
      <w:proofErr w:type="spellStart"/>
      <w:r w:rsidR="004A6E76" w:rsidRPr="00ED037B">
        <w:rPr>
          <w:rFonts w:ascii="Palatino Linotype" w:hAnsi="Palatino Linotype"/>
          <w:b/>
          <w:bCs/>
          <w:i/>
          <w:iCs/>
          <w:u w:val="single"/>
        </w:rPr>
        <w:t>liugar</w:t>
      </w:r>
      <w:proofErr w:type="spellEnd"/>
      <w:r w:rsidR="004A6E76" w:rsidRPr="00ED037B">
        <w:rPr>
          <w:rFonts w:ascii="Palatino Linotype" w:hAnsi="Palatino Linotype"/>
          <w:b/>
          <w:bCs/>
          <w:i/>
          <w:iCs/>
          <w:u w:val="single"/>
        </w:rPr>
        <w:t xml:space="preserve"> del CPC por lo que en 2019 y 2020 debieron existir renovaciones</w:t>
      </w:r>
      <w:r w:rsidR="004A6E76" w:rsidRPr="00A1760C">
        <w:rPr>
          <w:rFonts w:ascii="Palatino Linotype" w:hAnsi="Palatino Linotype"/>
          <w:i/>
          <w:iCs/>
        </w:rPr>
        <w:t xml:space="preserve"> </w:t>
      </w:r>
      <w:proofErr w:type="gramStart"/>
      <w:r w:rsidR="004A6E76" w:rsidRPr="00A1760C">
        <w:rPr>
          <w:rFonts w:ascii="Palatino Linotype" w:hAnsi="Palatino Linotype"/>
          <w:i/>
          <w:iCs/>
        </w:rPr>
        <w:t>y</w:t>
      </w:r>
      <w:proofErr w:type="gramEnd"/>
      <w:r w:rsidR="004A6E76" w:rsidRPr="00A1760C">
        <w:rPr>
          <w:rFonts w:ascii="Palatino Linotype" w:hAnsi="Palatino Linotype"/>
          <w:i/>
          <w:iCs/>
        </w:rPr>
        <w:t xml:space="preserve"> por ende, nuevas convocatorias, nombramientos y contratos; sin embargo dicha información no fue proporcionada.</w:t>
      </w:r>
      <w:r w:rsidR="00A1760C" w:rsidRPr="00A1760C">
        <w:rPr>
          <w:rFonts w:ascii="Palatino Linotype" w:hAnsi="Palatino Linotype"/>
          <w:i/>
          <w:iCs/>
        </w:rPr>
        <w:t xml:space="preserve">” </w:t>
      </w:r>
      <w:r w:rsidR="00A1760C" w:rsidRPr="00A1760C">
        <w:rPr>
          <w:rFonts w:ascii="Palatino Linotype" w:hAnsi="Palatino Linotype"/>
          <w:b/>
          <w:bCs/>
          <w:i/>
          <w:iCs/>
        </w:rPr>
        <w:t>[Sic]</w:t>
      </w:r>
    </w:p>
    <w:p w14:paraId="12A77D42" w14:textId="20E15AE8" w:rsidR="00497FBD" w:rsidRDefault="00497FBD" w:rsidP="00DA7419">
      <w:pPr>
        <w:tabs>
          <w:tab w:val="left" w:pos="709"/>
        </w:tabs>
        <w:spacing w:before="240" w:line="360" w:lineRule="auto"/>
        <w:ind w:right="51"/>
        <w:jc w:val="both"/>
        <w:rPr>
          <w:rFonts w:ascii="Palatino Linotype" w:hAnsi="Palatino Linotype"/>
          <w:sz w:val="24"/>
          <w:szCs w:val="24"/>
        </w:rPr>
      </w:pPr>
    </w:p>
    <w:p w14:paraId="4BEB1765" w14:textId="42160222" w:rsidR="00DA7419" w:rsidRDefault="00423185" w:rsidP="0068133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su parte, mediante el informe justificado rendido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esta ponencia resolutora se allegó de lo siguiente: </w:t>
      </w:r>
    </w:p>
    <w:p w14:paraId="2590850B" w14:textId="10908F4A" w:rsidR="00BC59A1" w:rsidRPr="00070A69" w:rsidRDefault="00070A69" w:rsidP="00A1760C">
      <w:pPr>
        <w:pStyle w:val="Prrafodelista"/>
        <w:numPr>
          <w:ilvl w:val="0"/>
          <w:numId w:val="31"/>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b/>
          <w:bCs/>
        </w:rPr>
        <w:t xml:space="preserve">“anexo administración RR 3755-INFOEM-IP-RR-2020.pdf”: </w:t>
      </w:r>
      <w:r>
        <w:rPr>
          <w:rFonts w:ascii="Palatino Linotype" w:hAnsi="Palatino Linotype" w:cs="Arial"/>
        </w:rPr>
        <w:t xml:space="preserve">Compila lo siguiente: </w:t>
      </w:r>
    </w:p>
    <w:p w14:paraId="14D5B50B" w14:textId="18755C3D" w:rsidR="00070A69" w:rsidRPr="00070A69" w:rsidRDefault="00070A69" w:rsidP="00070A69">
      <w:pPr>
        <w:pStyle w:val="Prrafodelista"/>
        <w:numPr>
          <w:ilvl w:val="0"/>
          <w:numId w:val="28"/>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 xml:space="preserve">Oficio </w:t>
      </w:r>
      <w:r>
        <w:rPr>
          <w:rFonts w:ascii="Palatino Linotype" w:hAnsi="Palatino Linotype" w:cs="Arial"/>
          <w:b/>
          <w:bCs/>
        </w:rPr>
        <w:t xml:space="preserve">206010000/1972/2020 </w:t>
      </w:r>
      <w:r>
        <w:rPr>
          <w:rFonts w:ascii="Palatino Linotype" w:hAnsi="Palatino Linotype" w:cs="Arial"/>
        </w:rPr>
        <w:t xml:space="preserve">signado por el Director General de Administración y dirigido al Titular de la Unidad de Transparencia, en lo </w:t>
      </w:r>
      <w:r>
        <w:rPr>
          <w:rFonts w:ascii="Palatino Linotype" w:hAnsi="Palatino Linotype" w:cs="Arial"/>
        </w:rPr>
        <w:lastRenderedPageBreak/>
        <w:t xml:space="preserve">medular manifiesta adjuntar oficio signado por la Dirección de Recursos Materiales; de fecha veintiuno de septiembre de dos mil veinte. </w:t>
      </w:r>
    </w:p>
    <w:p w14:paraId="69604D73" w14:textId="6B198220" w:rsidR="00070A69" w:rsidRPr="00070A69" w:rsidRDefault="00070A69" w:rsidP="00070A69">
      <w:pPr>
        <w:pStyle w:val="Prrafodelista"/>
        <w:numPr>
          <w:ilvl w:val="0"/>
          <w:numId w:val="28"/>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 xml:space="preserve">Oficio </w:t>
      </w:r>
      <w:r>
        <w:rPr>
          <w:rFonts w:ascii="Palatino Linotype" w:hAnsi="Palatino Linotype" w:cs="Arial"/>
          <w:b/>
          <w:bCs/>
        </w:rPr>
        <w:t xml:space="preserve">206011000/1338/2020 </w:t>
      </w:r>
      <w:r>
        <w:rPr>
          <w:rFonts w:ascii="Palatino Linotype" w:hAnsi="Palatino Linotype" w:cs="Arial"/>
        </w:rPr>
        <w:t xml:space="preserve">signado por la Directora de Recursos Materiales y dirigido al Director General de Administración, en lo medular manifiesta confirmar la respuesta primigenia; de fecha dieciocho de septiembre de dos mil veinte. </w:t>
      </w:r>
    </w:p>
    <w:p w14:paraId="4CA1F784" w14:textId="0C89D36A" w:rsidR="00070A69" w:rsidRPr="00070A69" w:rsidRDefault="00070A69" w:rsidP="00070A69">
      <w:pPr>
        <w:pStyle w:val="Prrafodelista"/>
        <w:numPr>
          <w:ilvl w:val="0"/>
          <w:numId w:val="28"/>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 xml:space="preserve">Oficio </w:t>
      </w:r>
      <w:r>
        <w:rPr>
          <w:rFonts w:ascii="Palatino Linotype" w:hAnsi="Palatino Linotype" w:cs="Arial"/>
          <w:b/>
          <w:bCs/>
        </w:rPr>
        <w:t xml:space="preserve">206011/1169/2020 </w:t>
      </w:r>
      <w:r>
        <w:rPr>
          <w:rFonts w:ascii="Palatino Linotype" w:hAnsi="Palatino Linotype" w:cs="Arial"/>
        </w:rPr>
        <w:t xml:space="preserve">signado por la Directora de Recursos Materiales y dirigido al Servidor Público Habilitado Suplente de la Dirección General de Administración, en lo medular aduce adjuntar contratos de prestación de servicios celebrados con los integrantes del Comité de Participación Ciudadana solventando los requerimientos identificados con los incisos </w:t>
      </w:r>
      <w:r>
        <w:rPr>
          <w:rFonts w:ascii="Palatino Linotype" w:hAnsi="Palatino Linotype" w:cs="Arial"/>
          <w:b/>
          <w:bCs/>
        </w:rPr>
        <w:t xml:space="preserve">a), b) </w:t>
      </w:r>
      <w:r>
        <w:rPr>
          <w:rFonts w:ascii="Palatino Linotype" w:hAnsi="Palatino Linotype" w:cs="Arial"/>
        </w:rPr>
        <w:t xml:space="preserve">y </w:t>
      </w:r>
      <w:r>
        <w:rPr>
          <w:rFonts w:ascii="Palatino Linotype" w:hAnsi="Palatino Linotype" w:cs="Arial"/>
          <w:b/>
          <w:bCs/>
        </w:rPr>
        <w:t xml:space="preserve">d). </w:t>
      </w:r>
      <w:r>
        <w:rPr>
          <w:rFonts w:ascii="Palatino Linotype" w:hAnsi="Palatino Linotype" w:cs="Arial"/>
        </w:rPr>
        <w:t xml:space="preserve">Asimismo, manifestó que los requerimientos identificados con los incisos </w:t>
      </w:r>
      <w:r>
        <w:rPr>
          <w:rFonts w:ascii="Palatino Linotype" w:hAnsi="Palatino Linotype" w:cs="Arial"/>
          <w:b/>
          <w:bCs/>
        </w:rPr>
        <w:t xml:space="preserve">c), e) </w:t>
      </w:r>
      <w:r>
        <w:rPr>
          <w:rFonts w:ascii="Palatino Linotype" w:hAnsi="Palatino Linotype" w:cs="Arial"/>
        </w:rPr>
        <w:t xml:space="preserve">y </w:t>
      </w:r>
      <w:r>
        <w:rPr>
          <w:rFonts w:ascii="Palatino Linotype" w:hAnsi="Palatino Linotype" w:cs="Arial"/>
          <w:b/>
          <w:bCs/>
        </w:rPr>
        <w:t xml:space="preserve">f), </w:t>
      </w:r>
      <w:r>
        <w:rPr>
          <w:rFonts w:ascii="Palatino Linotype" w:hAnsi="Palatino Linotype" w:cs="Arial"/>
        </w:rPr>
        <w:t>no resultan ámbito de su competencia; de fecha veinticuatro de agosto de dos mil veinte</w:t>
      </w:r>
    </w:p>
    <w:p w14:paraId="41F35D6F" w14:textId="5FEBB248" w:rsidR="00070A69" w:rsidRPr="00E85F81" w:rsidRDefault="00070A69" w:rsidP="00A1760C">
      <w:pPr>
        <w:pStyle w:val="Prrafodelista"/>
        <w:numPr>
          <w:ilvl w:val="0"/>
          <w:numId w:val="31"/>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b/>
          <w:bCs/>
        </w:rPr>
        <w:t xml:space="preserve">“Informe Justificado 03755-INFOEM-IP-RR-2020 y anexo de la secretaria del ayuntamiento.pdf”: </w:t>
      </w:r>
      <w:r w:rsidR="00E85F81">
        <w:rPr>
          <w:rFonts w:ascii="Palatino Linotype" w:hAnsi="Palatino Linotype" w:cs="Arial"/>
        </w:rPr>
        <w:t xml:space="preserve">Compila lo siguiente: </w:t>
      </w:r>
    </w:p>
    <w:p w14:paraId="628DF924" w14:textId="77777777" w:rsidR="00E85F81" w:rsidRPr="00E85F81" w:rsidRDefault="00E85F81" w:rsidP="00E85F81">
      <w:pPr>
        <w:pStyle w:val="Prrafodelista"/>
        <w:numPr>
          <w:ilvl w:val="0"/>
          <w:numId w:val="28"/>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 xml:space="preserve">Oficio sin número signado por la Servidora Pública Habilitada Suplente de la Secretaría del Ayuntamiento y dirigido a la Titular de la Unidad de Transparencia, en alusión al requerimiento identificado con el inciso </w:t>
      </w:r>
      <w:r>
        <w:rPr>
          <w:rFonts w:ascii="Palatino Linotype" w:hAnsi="Palatino Linotype" w:cs="Arial"/>
          <w:b/>
          <w:bCs/>
        </w:rPr>
        <w:t xml:space="preserve">e) </w:t>
      </w:r>
      <w:r>
        <w:rPr>
          <w:rFonts w:ascii="Palatino Linotype" w:hAnsi="Palatino Linotype" w:cs="Arial"/>
        </w:rPr>
        <w:t xml:space="preserve">(Convocatorias), manifiesta lo siguiente: </w:t>
      </w:r>
    </w:p>
    <w:p w14:paraId="501A8712" w14:textId="127BD397" w:rsidR="000961CB" w:rsidRDefault="00E85F81" w:rsidP="00E85F81">
      <w:pPr>
        <w:pStyle w:val="Prrafodelista"/>
        <w:autoSpaceDE w:val="0"/>
        <w:autoSpaceDN w:val="0"/>
        <w:adjustRightInd w:val="0"/>
        <w:spacing w:before="240" w:line="360" w:lineRule="auto"/>
        <w:ind w:left="1080"/>
        <w:jc w:val="both"/>
        <w:rPr>
          <w:rFonts w:ascii="Palatino Linotype" w:hAnsi="Palatino Linotype" w:cs="Arial"/>
          <w:i/>
          <w:iCs/>
        </w:rPr>
      </w:pPr>
      <w:r>
        <w:rPr>
          <w:rFonts w:ascii="Palatino Linotype" w:hAnsi="Palatino Linotype" w:cs="Arial"/>
          <w:i/>
          <w:iCs/>
        </w:rPr>
        <w:t>“</w:t>
      </w:r>
      <w:r w:rsidR="000961CB">
        <w:rPr>
          <w:rFonts w:ascii="Palatino Linotype" w:hAnsi="Palatino Linotype" w:cs="Arial"/>
          <w:i/>
          <w:iCs/>
        </w:rPr>
        <w:t>(…)</w:t>
      </w:r>
    </w:p>
    <w:p w14:paraId="5199D2F7" w14:textId="3370F0B2" w:rsidR="00E85F81" w:rsidRDefault="00E85F81" w:rsidP="00E85F81">
      <w:pPr>
        <w:pStyle w:val="Prrafodelista"/>
        <w:autoSpaceDE w:val="0"/>
        <w:autoSpaceDN w:val="0"/>
        <w:adjustRightInd w:val="0"/>
        <w:spacing w:before="240" w:line="360" w:lineRule="auto"/>
        <w:ind w:left="1080"/>
        <w:jc w:val="both"/>
        <w:rPr>
          <w:rFonts w:ascii="Palatino Linotype" w:hAnsi="Palatino Linotype" w:cs="Arial"/>
          <w:i/>
          <w:iCs/>
        </w:rPr>
      </w:pPr>
      <w:r>
        <w:rPr>
          <w:rFonts w:ascii="Palatino Linotype" w:hAnsi="Palatino Linotype" w:cs="Arial"/>
          <w:i/>
          <w:iCs/>
        </w:rPr>
        <w:lastRenderedPageBreak/>
        <w:t>En respuesta esta Secretaría del Ayuntamiento, informo que en la Presente Administración 2019-2021, no se cuenta con registro en los archivos que cumpla con lo solicitado, sin embargo, se entregó la Gaceta Municipal Semanal Volumen 3, de fecha 22 de enero de 2018, a donde se publica la convocatoria solicitada.</w:t>
      </w:r>
    </w:p>
    <w:p w14:paraId="0ECE9E49" w14:textId="04B054E7" w:rsidR="000961CB" w:rsidRPr="000961CB" w:rsidRDefault="000961CB" w:rsidP="00E85F81">
      <w:pPr>
        <w:pStyle w:val="Prrafodelista"/>
        <w:autoSpaceDE w:val="0"/>
        <w:autoSpaceDN w:val="0"/>
        <w:adjustRightInd w:val="0"/>
        <w:spacing w:before="240" w:line="360" w:lineRule="auto"/>
        <w:ind w:left="1080"/>
        <w:jc w:val="both"/>
        <w:rPr>
          <w:rFonts w:ascii="Palatino Linotype" w:hAnsi="Palatino Linotype" w:cs="Arial"/>
          <w:b/>
          <w:bCs/>
          <w:i/>
          <w:iCs/>
        </w:rPr>
      </w:pPr>
      <w:r>
        <w:rPr>
          <w:rFonts w:ascii="Palatino Linotype" w:hAnsi="Palatino Linotype" w:cs="Arial"/>
          <w:i/>
          <w:iCs/>
        </w:rPr>
        <w:t xml:space="preserve">(…)” </w:t>
      </w:r>
      <w:r>
        <w:rPr>
          <w:rFonts w:ascii="Palatino Linotype" w:hAnsi="Palatino Linotype" w:cs="Arial"/>
          <w:b/>
          <w:bCs/>
          <w:i/>
          <w:iCs/>
        </w:rPr>
        <w:t>[Sic]</w:t>
      </w:r>
    </w:p>
    <w:p w14:paraId="7A2132EF" w14:textId="10EB8265" w:rsidR="007131C5" w:rsidRPr="00E85F81" w:rsidRDefault="00E85F81" w:rsidP="00ED037B">
      <w:pPr>
        <w:pStyle w:val="Prrafodelista"/>
        <w:autoSpaceDE w:val="0"/>
        <w:autoSpaceDN w:val="0"/>
        <w:adjustRightInd w:val="0"/>
        <w:spacing w:before="240" w:line="360" w:lineRule="auto"/>
        <w:ind w:left="1080"/>
        <w:jc w:val="both"/>
        <w:rPr>
          <w:rFonts w:ascii="Palatino Linotype" w:hAnsi="Palatino Linotype" w:cs="Arial"/>
          <w:b/>
          <w:bCs/>
          <w:i/>
          <w:iCs/>
        </w:rPr>
      </w:pPr>
      <w:r>
        <w:rPr>
          <w:rFonts w:ascii="Palatino Linotype" w:hAnsi="Palatino Linotype" w:cs="Arial"/>
        </w:rPr>
        <w:t xml:space="preserve"> </w:t>
      </w:r>
      <w:r w:rsidR="007131C5">
        <w:rPr>
          <w:rFonts w:ascii="Palatino Linotype" w:hAnsi="Palatino Linotype" w:cs="Arial"/>
        </w:rPr>
        <w:t xml:space="preserve">Informe justificado signado por la Titular de la Unidad de Transparencia y dirigido a la Comisionada Ponente, en lo medular se exponen diversos hechos y antecedentes, confirmando la respuesta primigenia; de fecha veinticuatro de septiembre de dos mil veinte. </w:t>
      </w:r>
    </w:p>
    <w:p w14:paraId="7CB4B786" w14:textId="77606640" w:rsidR="00E85F81" w:rsidRDefault="00E85F81" w:rsidP="00E85F81">
      <w:pPr>
        <w:autoSpaceDE w:val="0"/>
        <w:autoSpaceDN w:val="0"/>
        <w:adjustRightInd w:val="0"/>
        <w:spacing w:before="240" w:line="360" w:lineRule="auto"/>
        <w:jc w:val="both"/>
        <w:rPr>
          <w:rFonts w:ascii="Palatino Linotype" w:hAnsi="Palatino Linotype" w:cs="Arial"/>
          <w:b/>
          <w:bCs/>
          <w:i/>
          <w:iCs/>
        </w:rPr>
      </w:pPr>
    </w:p>
    <w:p w14:paraId="6FDCC98D" w14:textId="081D0DF9" w:rsidR="003A50C2" w:rsidRPr="00ED037B" w:rsidRDefault="00865EC7" w:rsidP="00865EC7">
      <w:pPr>
        <w:autoSpaceDE w:val="0"/>
        <w:autoSpaceDN w:val="0"/>
        <w:adjustRightInd w:val="0"/>
        <w:spacing w:before="240" w:line="360" w:lineRule="auto"/>
        <w:jc w:val="both"/>
        <w:rPr>
          <w:rFonts w:ascii="Palatino Linotype" w:hAnsi="Palatino Linotype" w:cs="Arial"/>
          <w:sz w:val="24"/>
          <w:szCs w:val="24"/>
        </w:rPr>
      </w:pPr>
      <w:r w:rsidRPr="00ED037B">
        <w:rPr>
          <w:rFonts w:ascii="Palatino Linotype" w:hAnsi="Palatino Linotype" w:cs="Arial"/>
          <w:sz w:val="24"/>
          <w:szCs w:val="24"/>
        </w:rPr>
        <w:t xml:space="preserve">De ahí que deba arribarse a la conclusión de que </w:t>
      </w:r>
      <w:r w:rsidRPr="00ED037B">
        <w:rPr>
          <w:rFonts w:ascii="Palatino Linotype" w:hAnsi="Palatino Linotype" w:cs="Arial"/>
          <w:b/>
          <w:bCs/>
          <w:sz w:val="24"/>
          <w:szCs w:val="24"/>
        </w:rPr>
        <w:t xml:space="preserve">El Sujeto Obligado </w:t>
      </w:r>
      <w:r w:rsidRPr="00ED037B">
        <w:rPr>
          <w:rFonts w:ascii="Palatino Linotype" w:hAnsi="Palatino Linotype" w:cs="Arial"/>
          <w:sz w:val="24"/>
          <w:szCs w:val="24"/>
        </w:rPr>
        <w:t xml:space="preserve">colmó de manera parcial el derecho de acceso a la información pública, resultando procedente </w:t>
      </w:r>
      <w:r w:rsidR="003A50C2" w:rsidRPr="00ED037B">
        <w:rPr>
          <w:rFonts w:ascii="Palatino Linotype" w:hAnsi="Palatino Linotype" w:cs="Arial"/>
          <w:sz w:val="24"/>
          <w:szCs w:val="24"/>
        </w:rPr>
        <w:t xml:space="preserve">ordenar una búsqueda exhaustiva y razonable, a fin de entregar la versión pública de la siguiente información: </w:t>
      </w:r>
    </w:p>
    <w:p w14:paraId="18CD1401" w14:textId="0C1083BC" w:rsidR="00865EC7" w:rsidRDefault="00865EC7" w:rsidP="00865EC7">
      <w:pPr>
        <w:pStyle w:val="Prrafodelista"/>
        <w:numPr>
          <w:ilvl w:val="0"/>
          <w:numId w:val="3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 el nombre de los integrantes del Comité de Participación Ciudadana (renovaciones), desde la fecha de instalación del Comité hasta la fecha de la solicitud. </w:t>
      </w:r>
    </w:p>
    <w:p w14:paraId="7CF73A4E" w14:textId="77777777" w:rsidR="003A50C2" w:rsidRDefault="00865EC7" w:rsidP="00CD49EF">
      <w:pPr>
        <w:pStyle w:val="Prrafodelista"/>
        <w:numPr>
          <w:ilvl w:val="0"/>
          <w:numId w:val="33"/>
        </w:numPr>
        <w:autoSpaceDE w:val="0"/>
        <w:autoSpaceDN w:val="0"/>
        <w:adjustRightInd w:val="0"/>
        <w:spacing w:before="240" w:after="160" w:line="360" w:lineRule="auto"/>
        <w:jc w:val="both"/>
        <w:rPr>
          <w:rFonts w:ascii="Palatino Linotype" w:hAnsi="Palatino Linotype" w:cs="Arial"/>
          <w:lang w:val="es-MX"/>
        </w:rPr>
      </w:pPr>
      <w:r w:rsidRPr="003A50C2">
        <w:rPr>
          <w:rFonts w:ascii="Palatino Linotype" w:hAnsi="Palatino Linotype" w:cs="Arial"/>
        </w:rPr>
        <w:t>E</w:t>
      </w:r>
      <w:r w:rsidR="003A50C2" w:rsidRPr="003A50C2">
        <w:rPr>
          <w:rFonts w:ascii="Palatino Linotype" w:hAnsi="Palatino Linotype" w:cs="Arial"/>
        </w:rPr>
        <w:t xml:space="preserve">l o los documentos donde consten las remuneraciones percibidas por los integrantes </w:t>
      </w:r>
      <w:r w:rsidR="003A50C2" w:rsidRPr="003A50C2">
        <w:rPr>
          <w:rFonts w:ascii="Palatino Linotype" w:hAnsi="Palatino Linotype" w:cs="Arial"/>
          <w:lang w:val="es-MX"/>
        </w:rPr>
        <w:t xml:space="preserve">del Comité de Participación Ciudadana (originarios y renovaciones) desde la fecha de instalación del Comité hasta la fecha de la solicitud. </w:t>
      </w:r>
    </w:p>
    <w:p w14:paraId="1B7C37CB" w14:textId="382FF059" w:rsidR="003A50C2" w:rsidRDefault="00865EC7" w:rsidP="00BA4C54">
      <w:pPr>
        <w:pStyle w:val="Prrafodelista"/>
        <w:numPr>
          <w:ilvl w:val="0"/>
          <w:numId w:val="33"/>
        </w:numPr>
        <w:autoSpaceDE w:val="0"/>
        <w:autoSpaceDN w:val="0"/>
        <w:adjustRightInd w:val="0"/>
        <w:spacing w:before="240" w:after="160" w:line="360" w:lineRule="auto"/>
        <w:jc w:val="both"/>
        <w:rPr>
          <w:rFonts w:ascii="Palatino Linotype" w:hAnsi="Palatino Linotype" w:cs="Arial"/>
          <w:lang w:val="es-MX"/>
        </w:rPr>
      </w:pPr>
      <w:r w:rsidRPr="003A50C2">
        <w:rPr>
          <w:rFonts w:ascii="Palatino Linotype" w:hAnsi="Palatino Linotype" w:cs="Arial"/>
          <w:lang w:val="es-MX"/>
        </w:rPr>
        <w:lastRenderedPageBreak/>
        <w:t xml:space="preserve">Nombramientos </w:t>
      </w:r>
      <w:r w:rsidR="005D0785">
        <w:rPr>
          <w:rFonts w:ascii="Palatino Linotype" w:hAnsi="Palatino Linotype" w:cs="Arial"/>
          <w:lang w:val="es-MX"/>
        </w:rPr>
        <w:t xml:space="preserve">y/o documento análogo </w:t>
      </w:r>
      <w:r w:rsidRPr="003A50C2">
        <w:rPr>
          <w:rFonts w:ascii="Palatino Linotype" w:hAnsi="Palatino Linotype" w:cs="Arial"/>
          <w:lang w:val="es-MX"/>
        </w:rPr>
        <w:t xml:space="preserve">de los integrantes del Comité de Participación Ciudadana (renovaciones) desde la fecha de instalación del Comité hasta la fecha de la solicitud). </w:t>
      </w:r>
    </w:p>
    <w:p w14:paraId="49FEBD29" w14:textId="77777777" w:rsidR="003A50C2" w:rsidRDefault="00865EC7" w:rsidP="008B2AEC">
      <w:pPr>
        <w:pStyle w:val="Prrafodelista"/>
        <w:numPr>
          <w:ilvl w:val="0"/>
          <w:numId w:val="33"/>
        </w:numPr>
        <w:autoSpaceDE w:val="0"/>
        <w:autoSpaceDN w:val="0"/>
        <w:adjustRightInd w:val="0"/>
        <w:spacing w:before="240" w:after="160" w:line="360" w:lineRule="auto"/>
        <w:jc w:val="both"/>
        <w:rPr>
          <w:rFonts w:ascii="Palatino Linotype" w:hAnsi="Palatino Linotype" w:cs="Arial"/>
          <w:lang w:val="es-MX"/>
        </w:rPr>
      </w:pPr>
      <w:r w:rsidRPr="003A50C2">
        <w:rPr>
          <w:rFonts w:ascii="Palatino Linotype" w:hAnsi="Palatino Linotype" w:cs="Arial"/>
          <w:lang w:val="es-MX"/>
        </w:rPr>
        <w:t xml:space="preserve">Contratos de trabajo y/o prestación de servicios celebrados entre el Ayuntamiento de Toluca y los integrantes del Comité de Participación Ciudadana (originarios y renovaciones) desde la fecha de instalación del Comité hasta la fecha de la solicitud. </w:t>
      </w:r>
    </w:p>
    <w:p w14:paraId="3C14C509" w14:textId="7C992BE5" w:rsidR="00865EC7" w:rsidRPr="003A50C2" w:rsidRDefault="00865EC7" w:rsidP="008B2AEC">
      <w:pPr>
        <w:pStyle w:val="Prrafodelista"/>
        <w:numPr>
          <w:ilvl w:val="0"/>
          <w:numId w:val="33"/>
        </w:numPr>
        <w:autoSpaceDE w:val="0"/>
        <w:autoSpaceDN w:val="0"/>
        <w:adjustRightInd w:val="0"/>
        <w:spacing w:before="240" w:after="160" w:line="360" w:lineRule="auto"/>
        <w:jc w:val="both"/>
        <w:rPr>
          <w:rFonts w:ascii="Palatino Linotype" w:hAnsi="Palatino Linotype" w:cs="Arial"/>
          <w:lang w:val="es-MX"/>
        </w:rPr>
      </w:pPr>
      <w:r w:rsidRPr="003A50C2">
        <w:rPr>
          <w:rFonts w:ascii="Palatino Linotype" w:hAnsi="Palatino Linotype" w:cs="Arial"/>
          <w:lang w:val="es-MX"/>
        </w:rPr>
        <w:t>Convocatorias para la elección de los integrantes del Comité de Participación Ciudadana (renovaciones)</w:t>
      </w:r>
      <w:r w:rsidR="005D0785">
        <w:rPr>
          <w:rFonts w:ascii="Palatino Linotype" w:hAnsi="Palatino Linotype" w:cs="Arial"/>
          <w:lang w:val="es-MX"/>
        </w:rPr>
        <w:t xml:space="preserve">, desde la fecha de instalación del Comité hasta la fecha de la solicitud. </w:t>
      </w:r>
    </w:p>
    <w:p w14:paraId="1617AE76" w14:textId="4CABA1D0" w:rsidR="00865EC7" w:rsidRDefault="00865EC7" w:rsidP="00E85F81">
      <w:pPr>
        <w:autoSpaceDE w:val="0"/>
        <w:autoSpaceDN w:val="0"/>
        <w:adjustRightInd w:val="0"/>
        <w:spacing w:before="240" w:line="360" w:lineRule="auto"/>
        <w:jc w:val="both"/>
        <w:rPr>
          <w:rFonts w:ascii="Palatino Linotype" w:hAnsi="Palatino Linotype" w:cs="Arial"/>
          <w:b/>
          <w:bCs/>
          <w:i/>
          <w:iCs/>
        </w:rPr>
      </w:pPr>
    </w:p>
    <w:p w14:paraId="6F6B932F" w14:textId="4BBBC8E8" w:rsidR="003A50C2" w:rsidRPr="00ED037B" w:rsidRDefault="00ED037B" w:rsidP="00E85F81">
      <w:pPr>
        <w:autoSpaceDE w:val="0"/>
        <w:autoSpaceDN w:val="0"/>
        <w:adjustRightInd w:val="0"/>
        <w:spacing w:before="240" w:line="360" w:lineRule="auto"/>
        <w:jc w:val="both"/>
        <w:rPr>
          <w:rFonts w:ascii="Palatino Linotype" w:hAnsi="Palatino Linotype" w:cs="Arial"/>
          <w:sz w:val="24"/>
          <w:szCs w:val="24"/>
        </w:rPr>
      </w:pPr>
      <w:r w:rsidRPr="00ED037B">
        <w:rPr>
          <w:rFonts w:ascii="Palatino Linotype" w:hAnsi="Palatino Linotype" w:cs="Arial"/>
          <w:sz w:val="24"/>
          <w:szCs w:val="24"/>
        </w:rPr>
        <w:t>Por otra parte</w:t>
      </w:r>
      <w:r w:rsidR="003A50C2" w:rsidRPr="00ED037B">
        <w:rPr>
          <w:rFonts w:ascii="Palatino Linotype" w:hAnsi="Palatino Linotype" w:cs="Arial"/>
          <w:sz w:val="24"/>
          <w:szCs w:val="24"/>
        </w:rPr>
        <w:t xml:space="preserve">, en alusión a las renovaciones del Comité de Participación Ciudadana, resulta de nuestro interés el artículo transitorio OCTAVO de la Ley del Sistema Anticorrupción del Estado de México, cuyo contenido literal es el siguiente: </w:t>
      </w:r>
    </w:p>
    <w:p w14:paraId="3AECF796" w14:textId="21F2B475" w:rsidR="00ED037B" w:rsidRPr="00ED037B" w:rsidRDefault="00ED037B" w:rsidP="00ED037B">
      <w:pPr>
        <w:autoSpaceDE w:val="0"/>
        <w:autoSpaceDN w:val="0"/>
        <w:adjustRightInd w:val="0"/>
        <w:spacing w:before="240" w:line="360" w:lineRule="auto"/>
        <w:ind w:left="851" w:right="851"/>
        <w:jc w:val="both"/>
        <w:rPr>
          <w:rFonts w:ascii="Palatino Linotype" w:hAnsi="Palatino Linotype"/>
          <w:i/>
          <w:iCs/>
        </w:rPr>
      </w:pPr>
      <w:r w:rsidRPr="00ED037B">
        <w:rPr>
          <w:rFonts w:ascii="Palatino Linotype" w:hAnsi="Palatino Linotype"/>
          <w:i/>
          <w:iCs/>
        </w:rPr>
        <w:t>“</w:t>
      </w:r>
      <w:r w:rsidR="003A50C2" w:rsidRPr="00ED037B">
        <w:rPr>
          <w:rFonts w:ascii="Palatino Linotype" w:hAnsi="Palatino Linotype"/>
          <w:i/>
          <w:iCs/>
        </w:rPr>
        <w:t>OCTAVO. Dentro de los noventa días naturales siguientes a la entrada en vigor del presente Decreto, los Ayuntamientos del Estado deberán designar a los integrantes de la Comisión de Selección Municipal. La Comisión de Selección Municipal, nombrará a los Integrantes del Comité de Participación Ciudadana Municipal, en los términos siguientes.</w:t>
      </w:r>
    </w:p>
    <w:p w14:paraId="359098E3" w14:textId="07460E4A" w:rsidR="00ED037B" w:rsidRPr="00ED037B" w:rsidRDefault="003A50C2" w:rsidP="00ED037B">
      <w:pPr>
        <w:pStyle w:val="Prrafodelista"/>
        <w:numPr>
          <w:ilvl w:val="0"/>
          <w:numId w:val="35"/>
        </w:numPr>
        <w:autoSpaceDE w:val="0"/>
        <w:autoSpaceDN w:val="0"/>
        <w:adjustRightInd w:val="0"/>
        <w:spacing w:before="240" w:after="160" w:line="360" w:lineRule="auto"/>
        <w:ind w:left="851" w:right="851" w:hanging="41"/>
        <w:jc w:val="both"/>
        <w:rPr>
          <w:rFonts w:ascii="Palatino Linotype" w:hAnsi="Palatino Linotype"/>
          <w:i/>
          <w:iCs/>
          <w:sz w:val="22"/>
          <w:szCs w:val="22"/>
        </w:rPr>
      </w:pPr>
      <w:r w:rsidRPr="00CE4DCD">
        <w:rPr>
          <w:rFonts w:ascii="Palatino Linotype" w:hAnsi="Palatino Linotype"/>
          <w:b/>
          <w:bCs/>
          <w:i/>
          <w:iCs/>
          <w:sz w:val="22"/>
          <w:szCs w:val="22"/>
          <w:u w:val="single"/>
        </w:rPr>
        <w:t>Un integrante que durará en su encargo un año,</w:t>
      </w:r>
      <w:r w:rsidRPr="00ED037B">
        <w:rPr>
          <w:rFonts w:ascii="Palatino Linotype" w:hAnsi="Palatino Linotype"/>
          <w:i/>
          <w:iCs/>
          <w:sz w:val="22"/>
          <w:szCs w:val="22"/>
        </w:rPr>
        <w:t xml:space="preserve"> a quién corresponderá la representación del Comité de Participación Ciudadana ante el Comité Coordinador, ambos del Sistema Municipal Anticorrupción. </w:t>
      </w:r>
    </w:p>
    <w:p w14:paraId="735916D5" w14:textId="14ED34EF" w:rsidR="00ED037B" w:rsidRPr="00CE4DCD" w:rsidRDefault="003A50C2" w:rsidP="00ED037B">
      <w:pPr>
        <w:pStyle w:val="Prrafodelista"/>
        <w:numPr>
          <w:ilvl w:val="0"/>
          <w:numId w:val="35"/>
        </w:numPr>
        <w:autoSpaceDE w:val="0"/>
        <w:autoSpaceDN w:val="0"/>
        <w:adjustRightInd w:val="0"/>
        <w:spacing w:before="240" w:after="160" w:line="360" w:lineRule="auto"/>
        <w:ind w:left="851" w:right="851" w:hanging="41"/>
        <w:jc w:val="both"/>
        <w:rPr>
          <w:rFonts w:ascii="Palatino Linotype" w:hAnsi="Palatino Linotype"/>
          <w:b/>
          <w:bCs/>
          <w:i/>
          <w:iCs/>
          <w:sz w:val="22"/>
          <w:szCs w:val="22"/>
          <w:u w:val="single"/>
        </w:rPr>
      </w:pPr>
      <w:r w:rsidRPr="00CE4DCD">
        <w:rPr>
          <w:rFonts w:ascii="Palatino Linotype" w:hAnsi="Palatino Linotype"/>
          <w:b/>
          <w:bCs/>
          <w:i/>
          <w:iCs/>
          <w:sz w:val="22"/>
          <w:szCs w:val="22"/>
          <w:u w:val="single"/>
        </w:rPr>
        <w:lastRenderedPageBreak/>
        <w:t xml:space="preserve">Un integrante que durará en su encargo dos años. </w:t>
      </w:r>
    </w:p>
    <w:p w14:paraId="71F84A2F" w14:textId="77777777" w:rsidR="00CE4DCD" w:rsidRPr="00CE4DCD" w:rsidRDefault="003A50C2" w:rsidP="00ED037B">
      <w:pPr>
        <w:pStyle w:val="Prrafodelista"/>
        <w:numPr>
          <w:ilvl w:val="0"/>
          <w:numId w:val="35"/>
        </w:numPr>
        <w:autoSpaceDE w:val="0"/>
        <w:autoSpaceDN w:val="0"/>
        <w:adjustRightInd w:val="0"/>
        <w:spacing w:before="240" w:after="160" w:line="360" w:lineRule="auto"/>
        <w:ind w:left="851" w:right="851" w:hanging="41"/>
        <w:jc w:val="both"/>
        <w:rPr>
          <w:rFonts w:ascii="Palatino Linotype" w:hAnsi="Palatino Linotype"/>
          <w:b/>
          <w:bCs/>
          <w:i/>
          <w:iCs/>
          <w:sz w:val="22"/>
          <w:szCs w:val="22"/>
          <w:u w:val="single"/>
        </w:rPr>
      </w:pPr>
      <w:r w:rsidRPr="00CE4DCD">
        <w:rPr>
          <w:rFonts w:ascii="Palatino Linotype" w:hAnsi="Palatino Linotype"/>
          <w:b/>
          <w:bCs/>
          <w:i/>
          <w:iCs/>
          <w:sz w:val="22"/>
          <w:szCs w:val="22"/>
          <w:u w:val="single"/>
        </w:rPr>
        <w:t xml:space="preserve">Un integrante que durará en su encargo tres años. </w:t>
      </w:r>
    </w:p>
    <w:p w14:paraId="62E34931" w14:textId="2A289567" w:rsidR="00ED037B" w:rsidRPr="00ED037B" w:rsidRDefault="003A50C2" w:rsidP="00CE4DCD">
      <w:pPr>
        <w:pStyle w:val="Prrafodelista"/>
        <w:autoSpaceDE w:val="0"/>
        <w:autoSpaceDN w:val="0"/>
        <w:adjustRightInd w:val="0"/>
        <w:spacing w:before="240" w:after="160" w:line="360" w:lineRule="auto"/>
        <w:ind w:left="851" w:right="851"/>
        <w:jc w:val="both"/>
        <w:rPr>
          <w:rFonts w:ascii="Palatino Linotype" w:hAnsi="Palatino Linotype"/>
          <w:i/>
          <w:iCs/>
          <w:sz w:val="22"/>
          <w:szCs w:val="22"/>
        </w:rPr>
      </w:pPr>
      <w:r w:rsidRPr="00ED037B">
        <w:rPr>
          <w:rFonts w:ascii="Palatino Linotype" w:hAnsi="Palatino Linotype"/>
          <w:i/>
          <w:iCs/>
          <w:sz w:val="22"/>
          <w:szCs w:val="22"/>
        </w:rPr>
        <w:t>El Comité Coordinador Municipal, se instalará en un plazo no mayor a sesenta días naturales posteriores a que se haya integrado en su totalidad el Comité de Participación Ciudadana Municipal.</w:t>
      </w:r>
    </w:p>
    <w:p w14:paraId="18002970" w14:textId="44C4557F" w:rsidR="003A50C2" w:rsidRPr="00ED037B" w:rsidRDefault="003A50C2" w:rsidP="00ED037B">
      <w:pPr>
        <w:pStyle w:val="Prrafodelista"/>
        <w:autoSpaceDE w:val="0"/>
        <w:autoSpaceDN w:val="0"/>
        <w:adjustRightInd w:val="0"/>
        <w:spacing w:before="240" w:after="160" w:line="360" w:lineRule="auto"/>
        <w:ind w:left="851" w:right="851"/>
        <w:jc w:val="both"/>
        <w:rPr>
          <w:rFonts w:ascii="Palatino Linotype" w:hAnsi="Palatino Linotype"/>
          <w:b/>
          <w:bCs/>
          <w:i/>
          <w:iCs/>
          <w:sz w:val="22"/>
          <w:szCs w:val="22"/>
        </w:rPr>
      </w:pPr>
      <w:r w:rsidRPr="00ED037B">
        <w:rPr>
          <w:rFonts w:ascii="Palatino Linotype" w:hAnsi="Palatino Linotype"/>
          <w:i/>
          <w:iCs/>
          <w:sz w:val="22"/>
          <w:szCs w:val="22"/>
        </w:rPr>
        <w:t xml:space="preserve"> Una vez instalado el Comité Coordinador Municipal tendrá un plazo de noventa días para emitir las disposiciones relativas a su funcionamiento.</w:t>
      </w:r>
      <w:r w:rsidR="00ED037B" w:rsidRPr="00ED037B">
        <w:rPr>
          <w:rFonts w:ascii="Palatino Linotype" w:hAnsi="Palatino Linotype"/>
          <w:i/>
          <w:iCs/>
          <w:sz w:val="22"/>
          <w:szCs w:val="22"/>
        </w:rPr>
        <w:t>”</w:t>
      </w:r>
      <w:r w:rsidR="00ED037B">
        <w:rPr>
          <w:rFonts w:ascii="Palatino Linotype" w:hAnsi="Palatino Linotype"/>
          <w:i/>
          <w:iCs/>
          <w:sz w:val="22"/>
          <w:szCs w:val="22"/>
        </w:rPr>
        <w:t xml:space="preserve"> </w:t>
      </w:r>
      <w:r w:rsidR="00ED037B">
        <w:rPr>
          <w:rFonts w:ascii="Palatino Linotype" w:hAnsi="Palatino Linotype"/>
          <w:b/>
          <w:bCs/>
          <w:i/>
          <w:iCs/>
          <w:sz w:val="22"/>
          <w:szCs w:val="22"/>
        </w:rPr>
        <w:t>[Sic]</w:t>
      </w:r>
    </w:p>
    <w:p w14:paraId="41D6E464" w14:textId="6C04994E" w:rsidR="003A50C2" w:rsidRDefault="003A50C2" w:rsidP="00E85F81">
      <w:pPr>
        <w:autoSpaceDE w:val="0"/>
        <w:autoSpaceDN w:val="0"/>
        <w:adjustRightInd w:val="0"/>
        <w:spacing w:before="240" w:line="360" w:lineRule="auto"/>
        <w:jc w:val="both"/>
      </w:pPr>
    </w:p>
    <w:p w14:paraId="077A4265" w14:textId="5EC66C8A" w:rsidR="003A50C2" w:rsidRPr="00CE4DCD" w:rsidRDefault="003A50C2" w:rsidP="00E85F81">
      <w:pPr>
        <w:autoSpaceDE w:val="0"/>
        <w:autoSpaceDN w:val="0"/>
        <w:adjustRightInd w:val="0"/>
        <w:spacing w:before="240" w:line="360" w:lineRule="auto"/>
        <w:jc w:val="both"/>
        <w:rPr>
          <w:rFonts w:ascii="Palatino Linotype" w:hAnsi="Palatino Linotype"/>
          <w:sz w:val="24"/>
          <w:szCs w:val="24"/>
        </w:rPr>
      </w:pPr>
      <w:r w:rsidRPr="00CE4DCD">
        <w:rPr>
          <w:rFonts w:ascii="Palatino Linotype" w:hAnsi="Palatino Linotype"/>
          <w:sz w:val="24"/>
          <w:szCs w:val="24"/>
        </w:rPr>
        <w:t xml:space="preserve">En este sentido, si después de realizada </w:t>
      </w:r>
      <w:r w:rsidR="000E1C11">
        <w:rPr>
          <w:rFonts w:ascii="Palatino Linotype" w:hAnsi="Palatino Linotype"/>
          <w:sz w:val="24"/>
          <w:szCs w:val="24"/>
        </w:rPr>
        <w:t xml:space="preserve">la </w:t>
      </w:r>
      <w:r w:rsidRPr="00CE4DCD">
        <w:rPr>
          <w:rFonts w:ascii="Palatino Linotype" w:hAnsi="Palatino Linotype"/>
          <w:sz w:val="24"/>
          <w:szCs w:val="24"/>
        </w:rPr>
        <w:t xml:space="preserve">búsqueda exhaustiva y razonable no se encuentre la información vinculada con renovaciones, resulta procedente la entrega del acuerdo de inexistencia. </w:t>
      </w:r>
    </w:p>
    <w:p w14:paraId="10E9B2DD" w14:textId="707F8400" w:rsidR="003A50C2" w:rsidRDefault="003A50C2" w:rsidP="00E85F81">
      <w:pPr>
        <w:autoSpaceDE w:val="0"/>
        <w:autoSpaceDN w:val="0"/>
        <w:adjustRightInd w:val="0"/>
        <w:spacing w:before="240" w:line="360" w:lineRule="auto"/>
        <w:jc w:val="both"/>
      </w:pPr>
    </w:p>
    <w:p w14:paraId="1D977367" w14:textId="77777777" w:rsidR="003A50C2" w:rsidRPr="001D40EA" w:rsidRDefault="003A50C2" w:rsidP="003A50C2">
      <w:pPr>
        <w:pStyle w:val="Sinespaciado"/>
        <w:numPr>
          <w:ilvl w:val="0"/>
          <w:numId w:val="34"/>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56330983" w14:textId="52A5ECC2" w:rsidR="003A50C2" w:rsidRDefault="003A50C2" w:rsidP="003A50C2">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sidRPr="00347306">
        <w:rPr>
          <w:rFonts w:ascii="Palatino Linotype" w:hAnsi="Palatino Linotype"/>
          <w:b/>
          <w:sz w:val="24"/>
          <w:szCs w:val="24"/>
        </w:rPr>
        <w:t>El Sujeto Obligado</w:t>
      </w:r>
      <w:r>
        <w:rPr>
          <w:rFonts w:ascii="Palatino Linotype" w:hAnsi="Palatino Linotype"/>
          <w:sz w:val="24"/>
          <w:szCs w:val="24"/>
        </w:rPr>
        <w:t xml:space="preserve"> no cuente con la información ordenada </w:t>
      </w:r>
      <w:r w:rsidR="000E1C11">
        <w:rPr>
          <w:rFonts w:ascii="Palatino Linotype" w:hAnsi="Palatino Linotype"/>
          <w:sz w:val="24"/>
          <w:szCs w:val="24"/>
        </w:rPr>
        <w:t>correspondiente a las renovaciones de integrantes del Comité de Participación Ciudadana</w:t>
      </w:r>
      <w:r>
        <w:rPr>
          <w:rFonts w:ascii="Palatino Linotype" w:hAnsi="Palatino Linotype"/>
          <w:sz w:val="24"/>
          <w:szCs w:val="24"/>
        </w:rPr>
        <w:t>, éste deberá elaborar el acuerdo que contenga la declaratoria de la inexistencia de la información.</w:t>
      </w:r>
    </w:p>
    <w:p w14:paraId="7F00D149" w14:textId="77777777" w:rsidR="003A50C2" w:rsidRDefault="003A50C2" w:rsidP="003A50C2">
      <w:pPr>
        <w:tabs>
          <w:tab w:val="left" w:pos="709"/>
        </w:tabs>
        <w:spacing w:after="0" w:line="360" w:lineRule="auto"/>
        <w:jc w:val="both"/>
        <w:rPr>
          <w:rFonts w:ascii="Palatino Linotype" w:hAnsi="Palatino Linotype"/>
          <w:sz w:val="24"/>
          <w:szCs w:val="24"/>
        </w:rPr>
      </w:pPr>
    </w:p>
    <w:p w14:paraId="5D69D088" w14:textId="77777777" w:rsidR="003A50C2" w:rsidRDefault="003A50C2" w:rsidP="003A50C2">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Declaratoria de inexistencia que deberá realizarse conforme a lo establecido en lo dispuesto por los artículos 19, 49 fracciones II y XIII, 169 y 170 de la Ley de </w:t>
      </w:r>
      <w:r>
        <w:rPr>
          <w:rFonts w:ascii="Palatino Linotype" w:hAnsi="Palatino Linotype"/>
          <w:sz w:val="24"/>
          <w:szCs w:val="24"/>
        </w:rPr>
        <w:lastRenderedPageBreak/>
        <w:t>Transparencia y Acceso a la Información Pública del Estado de México y Municipios, cuyo contenido es el siguiente:</w:t>
      </w:r>
    </w:p>
    <w:p w14:paraId="3F71EAB7"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10464B3F"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73C15E6A"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5C5000FE"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0442ED1D"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 xml:space="preserve">Confirmar, modificar o revocar las determinaciones </w:t>
      </w:r>
      <w:proofErr w:type="gramStart"/>
      <w:r w:rsidRPr="00A975A3">
        <w:rPr>
          <w:rFonts w:ascii="Palatino Linotype" w:hAnsi="Palatino Linotype"/>
          <w:i/>
          <w:szCs w:val="24"/>
        </w:rPr>
        <w:t>que</w:t>
      </w:r>
      <w:proofErr w:type="gramEnd"/>
      <w:r w:rsidRPr="00A975A3">
        <w:rPr>
          <w:rFonts w:ascii="Palatino Linotype" w:hAnsi="Palatino Linotype"/>
          <w:i/>
          <w:szCs w:val="24"/>
        </w:rPr>
        <w:t xml:space="preserv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168F2709"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0CD95246" w14:textId="77777777" w:rsidR="003A50C2" w:rsidRPr="00A975A3" w:rsidRDefault="003A50C2" w:rsidP="003A50C2">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0835FE48" w14:textId="77777777" w:rsidR="003A50C2" w:rsidRPr="00A975A3" w:rsidRDefault="003A50C2" w:rsidP="003A50C2">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1A68C223" w14:textId="77777777" w:rsidR="003A50C2" w:rsidRPr="00A975A3" w:rsidRDefault="003A50C2" w:rsidP="003A50C2">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 xml:space="preserve">Ordenará, siempre que sea materialmente posible, que se genere o se reponga la información en caso de que ésta tuviera que existir en la medida que deriva del ejercicio de sus facultades, competencias o funciones, o que previa acreditación de la </w:t>
      </w:r>
      <w:r w:rsidRPr="00A975A3">
        <w:rPr>
          <w:rFonts w:ascii="Palatino Linotype" w:hAnsi="Palatino Linotype"/>
          <w:i/>
          <w:szCs w:val="24"/>
          <w:u w:val="single"/>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14:paraId="3FEC721C"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6CE27B41"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479F59B5" w14:textId="77777777" w:rsidR="003A50C2" w:rsidRPr="00A975A3" w:rsidRDefault="003A50C2" w:rsidP="003A50C2">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47416093" w14:textId="77777777" w:rsidR="003A50C2" w:rsidRDefault="003A50C2" w:rsidP="003A50C2">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3222CFDB" w14:textId="77777777" w:rsidR="003A50C2" w:rsidRPr="00347306" w:rsidRDefault="003A50C2" w:rsidP="003A50C2">
      <w:pPr>
        <w:tabs>
          <w:tab w:val="left" w:pos="709"/>
        </w:tabs>
        <w:spacing w:before="240" w:line="360" w:lineRule="auto"/>
        <w:ind w:left="851" w:right="851"/>
        <w:jc w:val="both"/>
        <w:rPr>
          <w:rFonts w:ascii="Palatino Linotype" w:hAnsi="Palatino Linotype"/>
          <w:b/>
          <w:i/>
          <w:iCs/>
          <w:szCs w:val="24"/>
        </w:rPr>
      </w:pPr>
    </w:p>
    <w:p w14:paraId="7C8CBFF9" w14:textId="77777777" w:rsidR="003A50C2" w:rsidRDefault="003A50C2" w:rsidP="003A50C2">
      <w:pPr>
        <w:tabs>
          <w:tab w:val="left" w:pos="709"/>
        </w:tabs>
        <w:spacing w:after="0" w:line="360" w:lineRule="auto"/>
        <w:jc w:val="both"/>
        <w:rPr>
          <w:rFonts w:ascii="Palatino Linotype" w:hAnsi="Palatino Linotype"/>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w:t>
      </w:r>
      <w:r w:rsidRPr="00775800">
        <w:rPr>
          <w:rFonts w:ascii="Palatino Linotype" w:hAnsi="Palatino Linotype" w:cs="Arial"/>
          <w:sz w:val="24"/>
          <w:szCs w:val="24"/>
        </w:rPr>
        <w:lastRenderedPageBreak/>
        <w:t>Pública del Estado de México y Municipios, en su numeral CUARENTA Y CUAT</w:t>
      </w:r>
      <w:r>
        <w:rPr>
          <w:rFonts w:ascii="Palatino Linotype" w:hAnsi="Palatino Linotype" w:cs="Arial"/>
          <w:sz w:val="24"/>
          <w:szCs w:val="24"/>
        </w:rPr>
        <w:t xml:space="preserve">RO, así como, CUARENTA Y CINCO. </w:t>
      </w:r>
    </w:p>
    <w:p w14:paraId="48EADF13" w14:textId="757CAAA6" w:rsidR="005E02FB" w:rsidRDefault="005E02FB" w:rsidP="005E02FB">
      <w:pPr>
        <w:autoSpaceDE w:val="0"/>
        <w:autoSpaceDN w:val="0"/>
        <w:adjustRightInd w:val="0"/>
        <w:spacing w:line="360" w:lineRule="auto"/>
        <w:jc w:val="both"/>
        <w:rPr>
          <w:rFonts w:ascii="Palatino Linotype" w:hAnsi="Palatino Linotype" w:cs="Arial"/>
          <w:sz w:val="24"/>
          <w:szCs w:val="24"/>
        </w:rPr>
      </w:pPr>
    </w:p>
    <w:p w14:paraId="2A057EC0" w14:textId="77777777" w:rsidR="005E02FB" w:rsidRDefault="005E02FB" w:rsidP="005E02FB">
      <w:pPr>
        <w:pStyle w:val="Prrafodelista"/>
        <w:numPr>
          <w:ilvl w:val="0"/>
          <w:numId w:val="17"/>
        </w:numPr>
        <w:autoSpaceDE w:val="0"/>
        <w:autoSpaceDN w:val="0"/>
        <w:adjustRightInd w:val="0"/>
        <w:spacing w:before="240" w:line="360" w:lineRule="auto"/>
        <w:jc w:val="both"/>
        <w:rPr>
          <w:rFonts w:ascii="Palatino Linotype" w:hAnsi="Palatino Linotype"/>
          <w:b/>
          <w:sz w:val="28"/>
          <w:szCs w:val="28"/>
        </w:rPr>
      </w:pPr>
      <w:r>
        <w:rPr>
          <w:rFonts w:ascii="Palatino Linotype" w:eastAsia="Arial Unicode MS" w:hAnsi="Palatino Linotype" w:cs="Arial"/>
          <w:color w:val="000000"/>
        </w:rPr>
        <w:t xml:space="preserve"> </w:t>
      </w:r>
      <w:r>
        <w:rPr>
          <w:rFonts w:ascii="Palatino Linotype" w:hAnsi="Palatino Linotype" w:cs="Arial"/>
        </w:rPr>
        <w:t xml:space="preserve">  </w:t>
      </w:r>
      <w:r w:rsidRPr="003F3322">
        <w:rPr>
          <w:rFonts w:ascii="Palatino Linotype" w:hAnsi="Palatino Linotype"/>
          <w:b/>
          <w:sz w:val="28"/>
          <w:szCs w:val="28"/>
        </w:rPr>
        <w:t xml:space="preserve">Versión Pública </w:t>
      </w:r>
    </w:p>
    <w:p w14:paraId="2FDC4DC3" w14:textId="77777777" w:rsidR="005E02FB" w:rsidRPr="001571EB" w:rsidRDefault="005E02FB" w:rsidP="005E02FB">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1A00CA7" w14:textId="77777777" w:rsidR="005E02FB" w:rsidRPr="00E60DEF" w:rsidRDefault="005E02FB" w:rsidP="005E02FB">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124233" w14:textId="77777777" w:rsidR="005E02FB" w:rsidRPr="00E60DEF" w:rsidRDefault="005E02FB" w:rsidP="005E02FB">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B828F12" w14:textId="77777777" w:rsidR="005E02FB" w:rsidRPr="001571EB" w:rsidRDefault="005E02FB" w:rsidP="005E02F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AB778A2" w14:textId="77777777" w:rsidR="005E02FB" w:rsidRPr="001571EB" w:rsidRDefault="005E02FB" w:rsidP="005E02FB">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B9BC98C" w14:textId="77777777" w:rsidR="005E02FB" w:rsidRPr="001571EB" w:rsidRDefault="005E02FB" w:rsidP="005E02F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28FF2E0" w14:textId="77777777" w:rsidR="005E02FB" w:rsidRPr="001571EB" w:rsidRDefault="005E02FB" w:rsidP="005E02FB">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7654E53" w14:textId="77777777" w:rsidR="005E02FB" w:rsidRPr="001571EB" w:rsidRDefault="005E02FB" w:rsidP="005E02F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7A7C8D" w14:textId="77777777" w:rsidR="005E02FB" w:rsidRPr="001571EB" w:rsidRDefault="005E02FB" w:rsidP="005E02FB">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A09021D" w14:textId="77777777" w:rsidR="005E02FB" w:rsidRPr="001571EB" w:rsidRDefault="005E02FB" w:rsidP="005E02F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6A30B05" w14:textId="77777777" w:rsidR="005E02FB" w:rsidRPr="00E60DEF" w:rsidRDefault="005E02FB" w:rsidP="005E02FB">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7EA9BA6" w14:textId="77777777" w:rsidR="005E02FB" w:rsidRPr="001571EB" w:rsidRDefault="005E02FB" w:rsidP="005E02FB">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E623187" w14:textId="77777777" w:rsidR="005E02FB" w:rsidRPr="00E60DEF" w:rsidRDefault="005E02FB" w:rsidP="005E02FB">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812FC8F" w14:textId="77777777" w:rsidR="005E02FB" w:rsidRPr="001571EB" w:rsidRDefault="005E02FB" w:rsidP="005E02FB">
      <w:pPr>
        <w:spacing w:line="240" w:lineRule="auto"/>
        <w:ind w:left="851" w:right="851"/>
        <w:jc w:val="both"/>
        <w:rPr>
          <w:rFonts w:ascii="Palatino Linotype" w:hAnsi="Palatino Linotype" w:cs="Arial"/>
          <w:b/>
          <w:i/>
          <w:u w:val="single"/>
        </w:rPr>
      </w:pPr>
    </w:p>
    <w:p w14:paraId="2B6FBECF" w14:textId="77777777" w:rsidR="005E02FB" w:rsidRPr="001571EB" w:rsidRDefault="005E02FB" w:rsidP="005E02F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78F7E243" w14:textId="77777777" w:rsidR="005E02FB" w:rsidRPr="001571EB" w:rsidRDefault="005E02FB" w:rsidP="005E02F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8B02717" w14:textId="77777777" w:rsidR="005E02FB" w:rsidRPr="001571EB" w:rsidRDefault="005E02FB" w:rsidP="005E02F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8D875D8" w14:textId="77777777" w:rsidR="005E02FB" w:rsidRDefault="005E02FB" w:rsidP="005E02F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32DCD2A" w14:textId="77777777" w:rsidR="005E02FB" w:rsidRDefault="005E02FB" w:rsidP="005E02F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F249B1A"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A5EFBEE"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8F397E1"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1651FA"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753C958" w14:textId="77777777" w:rsidR="005E02FB" w:rsidRPr="00EE0180"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46039E4" w14:textId="77777777" w:rsidR="005E02FB" w:rsidRPr="001571EB" w:rsidRDefault="005E02FB" w:rsidP="005E02FB">
      <w:pPr>
        <w:autoSpaceDE w:val="0"/>
        <w:autoSpaceDN w:val="0"/>
        <w:adjustRightInd w:val="0"/>
        <w:spacing w:before="120" w:after="120"/>
        <w:ind w:left="567" w:right="850"/>
        <w:jc w:val="both"/>
        <w:rPr>
          <w:rFonts w:ascii="Palatino Linotype" w:eastAsia="Times New Roman" w:hAnsi="Palatino Linotype" w:cs="Arial"/>
          <w:i/>
        </w:rPr>
      </w:pPr>
    </w:p>
    <w:p w14:paraId="5A99C2A8" w14:textId="77777777" w:rsidR="005E02FB" w:rsidRPr="001571EB" w:rsidRDefault="005E02FB" w:rsidP="005E02F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7CD9746" w14:textId="77777777" w:rsidR="005E02FB" w:rsidRPr="001571EB" w:rsidRDefault="005E02FB" w:rsidP="005E02F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5313605" w14:textId="77777777" w:rsidR="005E02FB" w:rsidRDefault="005E02FB" w:rsidP="005E02F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BF20C46" w14:textId="77777777" w:rsidR="005E02FB" w:rsidRDefault="005E02FB" w:rsidP="005E02FB">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FCDA496"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2F2FC916"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7422C7B"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0B13C35" w14:textId="77777777" w:rsidR="005E02FB" w:rsidRPr="001571E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A5F88B5" w14:textId="77777777" w:rsidR="005E02FB"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E0C5E38" w14:textId="77777777" w:rsidR="005E02FB" w:rsidRPr="00EE0180" w:rsidRDefault="005E02FB" w:rsidP="005E02FB">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4B877BB6" w14:textId="5F6C26E6" w:rsidR="005E02FB" w:rsidRDefault="005E02FB" w:rsidP="005E02F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EC03D93" w14:textId="26D7EA8D" w:rsidR="00392962" w:rsidRPr="005D0314" w:rsidRDefault="00392962" w:rsidP="00392962">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lastRenderedPageBreak/>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3A50C2">
        <w:rPr>
          <w:rFonts w:ascii="Palatino Linotype" w:hAnsi="Palatino Linotype"/>
          <w:b/>
          <w:bCs/>
          <w:sz w:val="24"/>
          <w:szCs w:val="24"/>
        </w:rPr>
        <w:t>00582/TOLUCA/IP/2020</w:t>
      </w:r>
      <w:r w:rsidRPr="00517889">
        <w:rPr>
          <w:rFonts w:ascii="Palatino Linotype" w:hAnsi="Palatino Linotype"/>
          <w:b/>
          <w:sz w:val="24"/>
          <w:szCs w:val="24"/>
        </w:rPr>
        <w:t>,</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5006E96C" w14:textId="5C783D19" w:rsidR="00392962" w:rsidRDefault="00392962" w:rsidP="0039296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previa búsqueda exhaustiva y razonable, en versión pública</w:t>
      </w:r>
      <w:r w:rsidR="00582E71">
        <w:rPr>
          <w:rFonts w:ascii="Palatino Linotype" w:hAnsi="Palatino Linotype"/>
        </w:rPr>
        <w:t>,</w:t>
      </w:r>
      <w:r>
        <w:rPr>
          <w:rFonts w:ascii="Palatino Linotype" w:hAnsi="Palatino Linotype"/>
        </w:rPr>
        <w:t xml:space="preserve"> de la información precisada con anterioridad. </w:t>
      </w:r>
    </w:p>
    <w:p w14:paraId="3435B6D7" w14:textId="77777777" w:rsidR="00392962" w:rsidRDefault="00392962" w:rsidP="00392962">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531D1BCC" w14:textId="77777777" w:rsidR="00392962" w:rsidRDefault="00392962" w:rsidP="005E02FB">
      <w:pPr>
        <w:spacing w:after="0" w:line="360" w:lineRule="auto"/>
        <w:ind w:right="51"/>
        <w:jc w:val="both"/>
        <w:rPr>
          <w:rFonts w:ascii="Palatino Linotype" w:hAnsi="Palatino Linotype" w:cs="Arial"/>
          <w:sz w:val="24"/>
          <w:szCs w:val="24"/>
        </w:rPr>
      </w:pPr>
    </w:p>
    <w:p w14:paraId="00521CA0" w14:textId="77777777" w:rsidR="00392962" w:rsidRPr="00413327" w:rsidRDefault="00392962" w:rsidP="0039296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920DF11" w14:textId="0BCCCA51" w:rsidR="00392962" w:rsidRDefault="00392962" w:rsidP="00392962">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3A50C2">
        <w:rPr>
          <w:rFonts w:ascii="Palatino Linotype" w:hAnsi="Palatino Linotype"/>
          <w:b/>
          <w:bCs/>
          <w:sz w:val="24"/>
          <w:szCs w:val="24"/>
        </w:rPr>
        <w:t>00582/TOLUCA/IP/2020</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4A7A3DEC" w14:textId="77777777" w:rsidR="00582E71" w:rsidRDefault="00582E71" w:rsidP="00392962">
      <w:pPr>
        <w:spacing w:before="240" w:line="360" w:lineRule="auto"/>
        <w:jc w:val="both"/>
        <w:rPr>
          <w:rFonts w:ascii="Palatino Linotype" w:hAnsi="Palatino Linotype" w:cs="Arial"/>
          <w:sz w:val="24"/>
          <w:szCs w:val="24"/>
        </w:rPr>
      </w:pPr>
    </w:p>
    <w:p w14:paraId="6F405931" w14:textId="1312E9A2" w:rsidR="00392962" w:rsidRDefault="00392962" w:rsidP="00392962">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664535AA" w14:textId="77777777" w:rsidR="003A50C2" w:rsidRPr="003A50C2" w:rsidRDefault="003A50C2" w:rsidP="003A50C2">
      <w:pPr>
        <w:pStyle w:val="Prrafodelista"/>
        <w:numPr>
          <w:ilvl w:val="0"/>
          <w:numId w:val="19"/>
        </w:numPr>
        <w:autoSpaceDE w:val="0"/>
        <w:autoSpaceDN w:val="0"/>
        <w:adjustRightInd w:val="0"/>
        <w:spacing w:before="240" w:line="360" w:lineRule="auto"/>
        <w:jc w:val="both"/>
        <w:rPr>
          <w:rFonts w:ascii="Palatino Linotype" w:hAnsi="Palatino Linotype" w:cs="Arial"/>
          <w:i/>
          <w:iCs/>
        </w:rPr>
      </w:pPr>
      <w:r w:rsidRPr="003A50C2">
        <w:rPr>
          <w:rFonts w:ascii="Palatino Linotype" w:hAnsi="Palatino Linotype" w:cs="Arial"/>
          <w:i/>
          <w:iCs/>
        </w:rPr>
        <w:lastRenderedPageBreak/>
        <w:t xml:space="preserve">El o los documentos donde conste el nombre de los integrantes del Comité de Participación Ciudadana (renovaciones), desde la fecha de instalación del Comité hasta la fecha de la solicitud. </w:t>
      </w:r>
    </w:p>
    <w:p w14:paraId="0828A90E" w14:textId="77777777" w:rsidR="003A50C2" w:rsidRPr="003A50C2" w:rsidRDefault="003A50C2" w:rsidP="003A50C2">
      <w:pPr>
        <w:pStyle w:val="Prrafodelista"/>
        <w:numPr>
          <w:ilvl w:val="0"/>
          <w:numId w:val="19"/>
        </w:numPr>
        <w:autoSpaceDE w:val="0"/>
        <w:autoSpaceDN w:val="0"/>
        <w:adjustRightInd w:val="0"/>
        <w:spacing w:before="240" w:after="160" w:line="360" w:lineRule="auto"/>
        <w:jc w:val="both"/>
        <w:rPr>
          <w:rFonts w:ascii="Palatino Linotype" w:hAnsi="Palatino Linotype" w:cs="Arial"/>
          <w:i/>
          <w:iCs/>
          <w:lang w:val="es-MX"/>
        </w:rPr>
      </w:pPr>
      <w:r w:rsidRPr="003A50C2">
        <w:rPr>
          <w:rFonts w:ascii="Palatino Linotype" w:hAnsi="Palatino Linotype" w:cs="Arial"/>
          <w:i/>
          <w:iCs/>
        </w:rPr>
        <w:t xml:space="preserve">El o los documentos donde consten las remuneraciones percibidas por los integrantes </w:t>
      </w:r>
      <w:r w:rsidRPr="003A50C2">
        <w:rPr>
          <w:rFonts w:ascii="Palatino Linotype" w:hAnsi="Palatino Linotype" w:cs="Arial"/>
          <w:i/>
          <w:iCs/>
          <w:lang w:val="es-MX"/>
        </w:rPr>
        <w:t xml:space="preserve">del Comité de Participación Ciudadana (originarios y renovaciones) desde la fecha de instalación del Comité hasta la fecha de la solicitud. </w:t>
      </w:r>
    </w:p>
    <w:p w14:paraId="1AEA3FF3" w14:textId="0BE664E3" w:rsidR="003A50C2" w:rsidRPr="003A50C2" w:rsidRDefault="003A50C2" w:rsidP="003A50C2">
      <w:pPr>
        <w:pStyle w:val="Prrafodelista"/>
        <w:numPr>
          <w:ilvl w:val="0"/>
          <w:numId w:val="19"/>
        </w:numPr>
        <w:autoSpaceDE w:val="0"/>
        <w:autoSpaceDN w:val="0"/>
        <w:adjustRightInd w:val="0"/>
        <w:spacing w:before="240" w:after="160" w:line="360" w:lineRule="auto"/>
        <w:jc w:val="both"/>
        <w:rPr>
          <w:rFonts w:ascii="Palatino Linotype" w:hAnsi="Palatino Linotype" w:cs="Arial"/>
          <w:i/>
          <w:iCs/>
          <w:lang w:val="es-MX"/>
        </w:rPr>
      </w:pPr>
      <w:r w:rsidRPr="003A50C2">
        <w:rPr>
          <w:rFonts w:ascii="Palatino Linotype" w:hAnsi="Palatino Linotype" w:cs="Arial"/>
          <w:i/>
          <w:iCs/>
          <w:lang w:val="es-MX"/>
        </w:rPr>
        <w:t xml:space="preserve">Nombramientos </w:t>
      </w:r>
      <w:r w:rsidR="005D0785">
        <w:rPr>
          <w:rFonts w:ascii="Palatino Linotype" w:hAnsi="Palatino Linotype" w:cs="Arial"/>
          <w:i/>
          <w:iCs/>
          <w:lang w:val="es-MX"/>
        </w:rPr>
        <w:t xml:space="preserve">y/o documento análogo </w:t>
      </w:r>
      <w:r w:rsidRPr="003A50C2">
        <w:rPr>
          <w:rFonts w:ascii="Palatino Linotype" w:hAnsi="Palatino Linotype" w:cs="Arial"/>
          <w:i/>
          <w:iCs/>
          <w:lang w:val="es-MX"/>
        </w:rPr>
        <w:t xml:space="preserve">de los integrantes del Comité de Participación Ciudadana </w:t>
      </w:r>
      <w:r w:rsidRPr="005D0785">
        <w:rPr>
          <w:rFonts w:ascii="Palatino Linotype" w:hAnsi="Palatino Linotype" w:cs="Arial"/>
          <w:i/>
          <w:iCs/>
          <w:lang w:val="es-MX"/>
        </w:rPr>
        <w:t>(</w:t>
      </w:r>
      <w:r w:rsidR="005D0785" w:rsidRPr="005D0785">
        <w:rPr>
          <w:rFonts w:ascii="Palatino Linotype" w:hAnsi="Palatino Linotype" w:cs="Arial"/>
          <w:i/>
          <w:iCs/>
          <w:lang w:val="es-MX"/>
        </w:rPr>
        <w:t>r</w:t>
      </w:r>
      <w:r w:rsidRPr="003A50C2">
        <w:rPr>
          <w:rFonts w:ascii="Palatino Linotype" w:hAnsi="Palatino Linotype" w:cs="Arial"/>
          <w:i/>
          <w:iCs/>
          <w:lang w:val="es-MX"/>
        </w:rPr>
        <w:t xml:space="preserve">enovaciones) desde la fecha de instalación del Comité hasta la fecha de la solicitud. </w:t>
      </w:r>
    </w:p>
    <w:p w14:paraId="27A41A28" w14:textId="77777777" w:rsidR="003A50C2" w:rsidRPr="003A50C2" w:rsidRDefault="003A50C2" w:rsidP="003A50C2">
      <w:pPr>
        <w:pStyle w:val="Prrafodelista"/>
        <w:numPr>
          <w:ilvl w:val="0"/>
          <w:numId w:val="19"/>
        </w:numPr>
        <w:autoSpaceDE w:val="0"/>
        <w:autoSpaceDN w:val="0"/>
        <w:adjustRightInd w:val="0"/>
        <w:spacing w:before="240" w:after="160" w:line="360" w:lineRule="auto"/>
        <w:jc w:val="both"/>
        <w:rPr>
          <w:rFonts w:ascii="Palatino Linotype" w:hAnsi="Palatino Linotype" w:cs="Arial"/>
          <w:i/>
          <w:iCs/>
          <w:lang w:val="es-MX"/>
        </w:rPr>
      </w:pPr>
      <w:r w:rsidRPr="003A50C2">
        <w:rPr>
          <w:rFonts w:ascii="Palatino Linotype" w:hAnsi="Palatino Linotype" w:cs="Arial"/>
          <w:i/>
          <w:iCs/>
          <w:lang w:val="es-MX"/>
        </w:rPr>
        <w:t xml:space="preserve">Contratos de trabajo y/o prestación de servicios celebrados entre el Ayuntamiento de Toluca y los integrantes del Comité de Participación Ciudadana (originarios y renovaciones) desde la fecha de instalación del Comité hasta la fecha de la solicitud. </w:t>
      </w:r>
    </w:p>
    <w:p w14:paraId="5D8C31F1" w14:textId="13AB4ECF" w:rsidR="003A50C2" w:rsidRPr="003A50C2" w:rsidRDefault="003A50C2" w:rsidP="003A50C2">
      <w:pPr>
        <w:pStyle w:val="Prrafodelista"/>
        <w:numPr>
          <w:ilvl w:val="0"/>
          <w:numId w:val="19"/>
        </w:numPr>
        <w:autoSpaceDE w:val="0"/>
        <w:autoSpaceDN w:val="0"/>
        <w:adjustRightInd w:val="0"/>
        <w:spacing w:before="240" w:after="160" w:line="360" w:lineRule="auto"/>
        <w:jc w:val="both"/>
        <w:rPr>
          <w:rFonts w:ascii="Palatino Linotype" w:hAnsi="Palatino Linotype" w:cs="Arial"/>
          <w:i/>
          <w:iCs/>
          <w:lang w:val="es-MX"/>
        </w:rPr>
      </w:pPr>
      <w:r w:rsidRPr="003A50C2">
        <w:rPr>
          <w:rFonts w:ascii="Palatino Linotype" w:hAnsi="Palatino Linotype" w:cs="Arial"/>
          <w:i/>
          <w:iCs/>
          <w:lang w:val="es-MX"/>
        </w:rPr>
        <w:t xml:space="preserve">Convocatorias para la elección de los integrantes del Comité de Participación Ciudadana </w:t>
      </w:r>
      <w:r w:rsidRPr="00297871">
        <w:rPr>
          <w:rFonts w:ascii="Palatino Linotype" w:hAnsi="Palatino Linotype" w:cs="Arial"/>
          <w:i/>
          <w:iCs/>
          <w:lang w:val="es-MX"/>
        </w:rPr>
        <w:t>(renovaciones)</w:t>
      </w:r>
      <w:r w:rsidR="005D0785">
        <w:rPr>
          <w:rFonts w:ascii="Palatino Linotype" w:hAnsi="Palatino Linotype" w:cs="Arial"/>
          <w:i/>
          <w:iCs/>
          <w:lang w:val="es-MX"/>
        </w:rPr>
        <w:t xml:space="preserve">, </w:t>
      </w:r>
      <w:r w:rsidR="005D0785" w:rsidRPr="005D0785">
        <w:rPr>
          <w:rFonts w:ascii="Palatino Linotype" w:hAnsi="Palatino Linotype" w:cs="Arial"/>
          <w:i/>
          <w:iCs/>
          <w:lang w:val="es-MX"/>
        </w:rPr>
        <w:t>desde la fecha de instalación del Comité hasta la fecha de la solicitud.</w:t>
      </w:r>
    </w:p>
    <w:p w14:paraId="65AA244C" w14:textId="2694D0A3" w:rsidR="00392962" w:rsidRDefault="00392962" w:rsidP="00392962">
      <w:pPr>
        <w:pStyle w:val="Prrafodelista"/>
        <w:spacing w:before="240" w:line="360" w:lineRule="auto"/>
        <w:ind w:left="720" w:right="81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614C632" w14:textId="33DF573E" w:rsidR="003A50C2" w:rsidRPr="00C56A1A" w:rsidRDefault="00861632" w:rsidP="00392962">
      <w:pPr>
        <w:pStyle w:val="Prrafodelista"/>
        <w:spacing w:before="240" w:line="360" w:lineRule="auto"/>
        <w:ind w:left="720" w:right="819"/>
        <w:jc w:val="both"/>
        <w:rPr>
          <w:rFonts w:ascii="Palatino Linotype" w:hAnsi="Palatino Linotype" w:cs="Arial"/>
          <w:i/>
        </w:rPr>
      </w:pPr>
      <w:r>
        <w:rPr>
          <w:rFonts w:ascii="Palatino Linotype" w:hAnsi="Palatino Linotype" w:cs="Arial"/>
          <w:i/>
        </w:rPr>
        <w:t xml:space="preserve">En el caso de que sea imposible localizar alguno o todos los documentos vinculados con la renovación de miembros del Comité de Participación </w:t>
      </w:r>
      <w:r>
        <w:rPr>
          <w:rFonts w:ascii="Palatino Linotype" w:hAnsi="Palatino Linotype" w:cs="Arial"/>
          <w:i/>
        </w:rPr>
        <w:lastRenderedPageBreak/>
        <w:t xml:space="preserve">Ciudadana se </w:t>
      </w:r>
      <w:proofErr w:type="gramStart"/>
      <w:r>
        <w:rPr>
          <w:rFonts w:ascii="Palatino Linotype" w:hAnsi="Palatino Linotype" w:cs="Arial"/>
          <w:i/>
        </w:rPr>
        <w:t>deberá  emitir</w:t>
      </w:r>
      <w:proofErr w:type="gramEnd"/>
      <w:r>
        <w:rPr>
          <w:rFonts w:ascii="Palatino Linotype" w:hAnsi="Palatino Linotype" w:cs="Arial"/>
          <w:i/>
        </w:rPr>
        <w:t xml:space="preserve"> el Acuerdo de Inexistencia correspondiente con las formalidades que exige la Ley. </w:t>
      </w:r>
    </w:p>
    <w:p w14:paraId="4B3F5ABD" w14:textId="77777777" w:rsidR="00392962" w:rsidRPr="00400A2B" w:rsidRDefault="00392962" w:rsidP="00392962">
      <w:pPr>
        <w:spacing w:after="0" w:line="360" w:lineRule="auto"/>
        <w:jc w:val="both"/>
        <w:rPr>
          <w:rFonts w:ascii="Palatino Linotype" w:hAnsi="Palatino Linotype" w:cs="Arial"/>
          <w:noProof/>
          <w:color w:val="000000"/>
          <w:sz w:val="24"/>
          <w:lang w:val="es-ES" w:eastAsia="es-MX"/>
        </w:rPr>
      </w:pPr>
    </w:p>
    <w:p w14:paraId="5888EA69" w14:textId="77777777" w:rsidR="00392962" w:rsidRDefault="00392962" w:rsidP="0039296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30D4A97" w14:textId="4FF342C5" w:rsidR="00392962" w:rsidRDefault="00392962" w:rsidP="00576B79">
      <w:pPr>
        <w:autoSpaceDE w:val="0"/>
        <w:autoSpaceDN w:val="0"/>
        <w:adjustRightInd w:val="0"/>
        <w:spacing w:line="360" w:lineRule="auto"/>
        <w:jc w:val="both"/>
        <w:rPr>
          <w:rFonts w:ascii="Palatino Linotype" w:hAnsi="Palatino Linotype" w:cs="Arial"/>
          <w:sz w:val="24"/>
          <w:szCs w:val="24"/>
        </w:rPr>
      </w:pPr>
    </w:p>
    <w:p w14:paraId="0791F28D" w14:textId="572536EB" w:rsidR="00392962" w:rsidRDefault="00392962" w:rsidP="00392962">
      <w:pPr>
        <w:spacing w:before="240" w:after="240" w:line="360" w:lineRule="auto"/>
        <w:jc w:val="both"/>
        <w:rPr>
          <w:rFonts w:ascii="Palatino Linotype" w:hAnsi="Palatino Linotype" w:cs="Arial"/>
          <w:sz w:val="24"/>
          <w:szCs w:val="24"/>
          <w:lang w:val="es-ES_tradnl"/>
        </w:rPr>
      </w:pPr>
      <w:proofErr w:type="gramStart"/>
      <w:r w:rsidRPr="00392962">
        <w:rPr>
          <w:rFonts w:ascii="Palatino Linotype" w:hAnsi="Palatino Linotype" w:cs="Arial"/>
          <w:b/>
          <w:bCs/>
          <w:sz w:val="24"/>
          <w:szCs w:val="24"/>
        </w:rPr>
        <w:t>CUARTO.-</w:t>
      </w:r>
      <w:proofErr w:type="gramEnd"/>
      <w:r>
        <w:rPr>
          <w:rFonts w:ascii="Palatino Linotype" w:hAnsi="Palatino Linotype" w:cs="Arial"/>
          <w:sz w:val="24"/>
          <w:szCs w:val="24"/>
        </w:rPr>
        <w:t xml:space="preserve">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664B8048" w14:textId="7BE208E3" w:rsidR="00ED037B" w:rsidRDefault="00ED037B" w:rsidP="00392962">
      <w:pPr>
        <w:spacing w:before="240" w:after="240" w:line="360" w:lineRule="auto"/>
        <w:jc w:val="both"/>
        <w:rPr>
          <w:rFonts w:ascii="Palatino Linotype" w:hAnsi="Palatino Linotype" w:cs="Arial"/>
          <w:sz w:val="24"/>
          <w:szCs w:val="24"/>
        </w:rPr>
      </w:pPr>
    </w:p>
    <w:p w14:paraId="136F5FA5" w14:textId="0E48C953" w:rsidR="00ED037B" w:rsidRDefault="00582E71" w:rsidP="00ED037B">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QUINTO</w:t>
      </w:r>
      <w:r w:rsidR="00ED037B" w:rsidRPr="00ED71C5">
        <w:rPr>
          <w:rFonts w:ascii="Palatino Linotype" w:hAnsi="Palatino Linotype" w:cstheme="minorHAnsi"/>
          <w:b/>
          <w:sz w:val="28"/>
          <w:szCs w:val="28"/>
          <w:lang w:val="es-ES"/>
        </w:rPr>
        <w:t>.</w:t>
      </w:r>
      <w:r w:rsidR="00ED037B" w:rsidRPr="00BE383C">
        <w:rPr>
          <w:rFonts w:ascii="Palatino Linotype" w:hAnsi="Palatino Linotype" w:cstheme="minorHAnsi"/>
          <w:b/>
          <w:lang w:val="es-ES"/>
        </w:rPr>
        <w:t xml:space="preserve"> </w:t>
      </w:r>
      <w:r w:rsidR="00ED037B">
        <w:rPr>
          <w:rFonts w:ascii="Palatino Linotype" w:hAnsi="Palatino Linotype"/>
          <w:b/>
        </w:rPr>
        <w:t>GÍRESE</w:t>
      </w:r>
      <w:r w:rsidR="00ED037B" w:rsidRPr="000F1A33">
        <w:rPr>
          <w:rFonts w:ascii="Palatino Linotype" w:hAnsi="Palatino Linotype"/>
        </w:rPr>
        <w:t xml:space="preserve"> </w:t>
      </w:r>
      <w:r w:rsidR="00ED037B" w:rsidRPr="00FE7E56">
        <w:rPr>
          <w:rFonts w:ascii="Palatino Linotype" w:hAnsi="Palatino Linotype"/>
          <w:color w:val="000000" w:themeColor="text1"/>
          <w:lang w:eastAsia="es-ES_tradnl"/>
        </w:rPr>
        <w:t xml:space="preserve">oficio al </w:t>
      </w:r>
      <w:r w:rsidR="00ED037B" w:rsidRPr="008C6A43">
        <w:rPr>
          <w:rFonts w:ascii="Palatino Linotype" w:hAnsi="Palatino Linotype" w:cs="Arial"/>
          <w:color w:val="000000" w:themeColor="text1"/>
          <w:lang w:val="es-ES"/>
        </w:rPr>
        <w:t>Titular de la Dirección de Protección de Datos Personales</w:t>
      </w:r>
      <w:r w:rsidR="00ED037B">
        <w:rPr>
          <w:rFonts w:ascii="Palatino Linotype" w:hAnsi="Palatino Linotype" w:cs="Arial"/>
          <w:color w:val="000000" w:themeColor="text1"/>
          <w:lang w:val="es-ES"/>
        </w:rPr>
        <w:t>,</w:t>
      </w:r>
      <w:r w:rsidR="00ED037B"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00ED037B" w:rsidRPr="00FE7E56">
        <w:rPr>
          <w:rFonts w:ascii="Palatino Linotype" w:hAnsi="Palatino Linotype"/>
          <w:color w:val="000000" w:themeColor="text1"/>
          <w:lang w:eastAsia="es-ES_tradnl"/>
        </w:rPr>
        <w:t xml:space="preserve">, en términos del </w:t>
      </w:r>
      <w:r w:rsidR="00ED037B" w:rsidRPr="000F1A33">
        <w:rPr>
          <w:rFonts w:ascii="Palatino Linotype" w:hAnsi="Palatino Linotype"/>
          <w:b/>
          <w:color w:val="000000" w:themeColor="text1"/>
          <w:lang w:eastAsia="es-ES_tradnl"/>
        </w:rPr>
        <w:t xml:space="preserve">Considerando </w:t>
      </w:r>
      <w:r w:rsidR="00ED037B">
        <w:rPr>
          <w:rFonts w:ascii="Palatino Linotype" w:hAnsi="Palatino Linotype"/>
          <w:b/>
          <w:color w:val="000000" w:themeColor="text1"/>
          <w:lang w:eastAsia="es-ES_tradnl"/>
        </w:rPr>
        <w:t>CUARTO</w:t>
      </w:r>
      <w:r w:rsidR="00ED037B" w:rsidRPr="00FE7E56">
        <w:rPr>
          <w:rFonts w:ascii="Palatino Linotype" w:hAnsi="Palatino Linotype"/>
          <w:color w:val="000000" w:themeColor="text1"/>
          <w:lang w:eastAsia="es-ES_tradnl"/>
        </w:rPr>
        <w:t xml:space="preserve"> de la presente resolución.</w:t>
      </w:r>
    </w:p>
    <w:p w14:paraId="297BF4E9" w14:textId="77777777" w:rsidR="00ED037B" w:rsidRPr="00ED037B" w:rsidRDefault="00ED037B" w:rsidP="00392962">
      <w:pPr>
        <w:spacing w:before="240" w:after="240" w:line="360" w:lineRule="auto"/>
        <w:jc w:val="both"/>
        <w:rPr>
          <w:rFonts w:ascii="Palatino Linotype" w:hAnsi="Palatino Linotype" w:cs="Arial"/>
          <w:sz w:val="24"/>
          <w:szCs w:val="24"/>
        </w:rPr>
      </w:pPr>
    </w:p>
    <w:p w14:paraId="64022CCF" w14:textId="5F619D61" w:rsidR="00392962" w:rsidRDefault="00392962" w:rsidP="00392962">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w:t>
      </w:r>
      <w:r w:rsidR="00047F9A">
        <w:rPr>
          <w:rFonts w:ascii="Palatino Linotype" w:hAnsi="Palatino Linotype" w:cs="Arial"/>
          <w:sz w:val="24"/>
          <w:szCs w:val="24"/>
        </w:rPr>
        <w:t xml:space="preserve">(VOTO PARTICULAR) </w:t>
      </w:r>
      <w:r>
        <w:rPr>
          <w:rFonts w:ascii="Palatino Linotype" w:hAnsi="Palatino Linotype" w:cs="Arial"/>
          <w:sz w:val="24"/>
          <w:szCs w:val="24"/>
        </w:rPr>
        <w:t xml:space="preserve">Y LUIS GUSTAVO PARRA NORIEGA EN LA VIGÉSIMA </w:t>
      </w:r>
      <w:r w:rsidR="00ED037B">
        <w:rPr>
          <w:rFonts w:ascii="Palatino Linotype" w:hAnsi="Palatino Linotype" w:cs="Arial"/>
          <w:sz w:val="24"/>
          <w:szCs w:val="24"/>
        </w:rPr>
        <w:t>SEXTA</w:t>
      </w:r>
      <w:r>
        <w:rPr>
          <w:rFonts w:ascii="Palatino Linotype" w:hAnsi="Palatino Linotype" w:cs="Arial"/>
          <w:sz w:val="24"/>
          <w:szCs w:val="24"/>
        </w:rPr>
        <w:t xml:space="preserve"> SESIÓN ORDINARIA CELEBRADA EL </w:t>
      </w:r>
      <w:r w:rsidR="00ED037B">
        <w:rPr>
          <w:rFonts w:ascii="Palatino Linotype" w:hAnsi="Palatino Linotype" w:cs="Arial"/>
          <w:sz w:val="24"/>
          <w:szCs w:val="24"/>
        </w:rPr>
        <w:t>ONCE</w:t>
      </w:r>
      <w:r w:rsidR="004C4915">
        <w:rPr>
          <w:rFonts w:ascii="Palatino Linotype" w:hAnsi="Palatino Linotype" w:cs="Arial"/>
          <w:sz w:val="24"/>
          <w:szCs w:val="24"/>
        </w:rPr>
        <w:t xml:space="preserve"> DE NOVIEMBRE</w:t>
      </w:r>
      <w:r>
        <w:rPr>
          <w:rFonts w:ascii="Palatino Linotype" w:hAnsi="Palatino Linotype" w:cs="Arial"/>
          <w:sz w:val="24"/>
          <w:szCs w:val="24"/>
        </w:rPr>
        <w:t xml:space="preserve"> DE DOS MIL VEINTE, ANTE EL SECRETARIO TÉCNICO DEL PLENO, ALEXIS TAPIA RAMÍREZ. </w:t>
      </w:r>
    </w:p>
    <w:p w14:paraId="427DF710" w14:textId="03D9F2C0" w:rsidR="00392962" w:rsidRDefault="000E1C11" w:rsidP="00392962">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18656" behindDoc="0" locked="0" layoutInCell="1" allowOverlap="1" wp14:anchorId="7966683B" wp14:editId="6D93FA25">
                <wp:simplePos x="0" y="0"/>
                <wp:positionH relativeFrom="column">
                  <wp:posOffset>-356235</wp:posOffset>
                </wp:positionH>
                <wp:positionV relativeFrom="paragraph">
                  <wp:posOffset>6350</wp:posOffset>
                </wp:positionV>
                <wp:extent cx="6534150" cy="4552950"/>
                <wp:effectExtent l="0" t="0" r="19050" b="19050"/>
                <wp:wrapNone/>
                <wp:docPr id="28" name="Conector recto 28"/>
                <wp:cNvGraphicFramePr/>
                <a:graphic xmlns:a="http://schemas.openxmlformats.org/drawingml/2006/main">
                  <a:graphicData uri="http://schemas.microsoft.com/office/word/2010/wordprocessingShape">
                    <wps:wsp>
                      <wps:cNvCnPr/>
                      <wps:spPr>
                        <a:xfrm>
                          <a:off x="0" y="0"/>
                          <a:ext cx="6534150" cy="455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9760F" id="Conector recto 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5pt" to="486.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" strokecolor="#5b9bd5 [3204]" strokeweight=".5pt">
                <v:stroke joinstyle="miter"/>
              </v:line>
            </w:pict>
          </mc:Fallback>
        </mc:AlternateContent>
      </w:r>
    </w:p>
    <w:p w14:paraId="757BEFEF" w14:textId="77777777" w:rsidR="00392962" w:rsidRDefault="00392962" w:rsidP="00392962">
      <w:pPr>
        <w:spacing w:before="240" w:line="360" w:lineRule="auto"/>
        <w:jc w:val="both"/>
        <w:rPr>
          <w:rFonts w:ascii="Palatino Linotype" w:hAnsi="Palatino Linotype" w:cs="Arial"/>
          <w:sz w:val="24"/>
          <w:szCs w:val="24"/>
        </w:rPr>
      </w:pPr>
    </w:p>
    <w:p w14:paraId="2EB09CD6" w14:textId="77777777" w:rsidR="00392962" w:rsidRDefault="00392962" w:rsidP="00392962">
      <w:pPr>
        <w:spacing w:before="240" w:line="360" w:lineRule="auto"/>
        <w:jc w:val="both"/>
        <w:rPr>
          <w:rFonts w:ascii="Palatino Linotype" w:hAnsi="Palatino Linotype" w:cs="Arial"/>
          <w:sz w:val="24"/>
          <w:szCs w:val="24"/>
        </w:rPr>
      </w:pPr>
    </w:p>
    <w:p w14:paraId="105D9BB4" w14:textId="331C608F" w:rsidR="00EB19DF" w:rsidRDefault="00EB19DF" w:rsidP="00392962">
      <w:pPr>
        <w:spacing w:before="240" w:line="360" w:lineRule="auto"/>
        <w:jc w:val="both"/>
        <w:rPr>
          <w:rFonts w:ascii="Palatino Linotype" w:hAnsi="Palatino Linotype" w:cs="Arial"/>
          <w:sz w:val="24"/>
          <w:szCs w:val="24"/>
        </w:rPr>
      </w:pPr>
    </w:p>
    <w:p w14:paraId="62B112A8" w14:textId="3E25A686" w:rsidR="00F947B0" w:rsidRDefault="00F947B0" w:rsidP="00392962">
      <w:pPr>
        <w:spacing w:before="240" w:line="360" w:lineRule="auto"/>
        <w:jc w:val="both"/>
        <w:rPr>
          <w:rFonts w:ascii="Palatino Linotype" w:hAnsi="Palatino Linotype" w:cs="Arial"/>
          <w:sz w:val="24"/>
          <w:szCs w:val="24"/>
        </w:rPr>
      </w:pPr>
    </w:p>
    <w:p w14:paraId="4572474F" w14:textId="196031FF" w:rsidR="00F947B0" w:rsidRDefault="00F947B0" w:rsidP="00392962">
      <w:pPr>
        <w:spacing w:before="240" w:line="360" w:lineRule="auto"/>
        <w:jc w:val="both"/>
        <w:rPr>
          <w:rFonts w:ascii="Palatino Linotype" w:hAnsi="Palatino Linotype" w:cs="Arial"/>
          <w:sz w:val="24"/>
          <w:szCs w:val="24"/>
        </w:rPr>
      </w:pPr>
    </w:p>
    <w:p w14:paraId="1A6AC9FF" w14:textId="0DD4049F" w:rsidR="00582E71" w:rsidRDefault="00582E71" w:rsidP="00392962">
      <w:pPr>
        <w:spacing w:before="240" w:line="360" w:lineRule="auto"/>
        <w:jc w:val="both"/>
        <w:rPr>
          <w:rFonts w:ascii="Palatino Linotype" w:hAnsi="Palatino Linotype" w:cs="Arial"/>
          <w:sz w:val="24"/>
          <w:szCs w:val="24"/>
        </w:rPr>
      </w:pPr>
    </w:p>
    <w:p w14:paraId="19C1F818" w14:textId="41576A44" w:rsidR="00582E71" w:rsidRDefault="00582E71" w:rsidP="00392962">
      <w:pPr>
        <w:spacing w:before="240" w:line="360" w:lineRule="auto"/>
        <w:jc w:val="both"/>
        <w:rPr>
          <w:rFonts w:ascii="Palatino Linotype" w:hAnsi="Palatino Linotype" w:cs="Arial"/>
          <w:sz w:val="24"/>
          <w:szCs w:val="24"/>
        </w:rPr>
      </w:pPr>
    </w:p>
    <w:p w14:paraId="5194795C" w14:textId="77777777" w:rsidR="00582E71" w:rsidRDefault="00582E71" w:rsidP="00392962">
      <w:pPr>
        <w:spacing w:before="240" w:line="360" w:lineRule="auto"/>
        <w:jc w:val="both"/>
        <w:rPr>
          <w:rFonts w:ascii="Palatino Linotype" w:hAnsi="Palatino Linotype" w:cs="Arial"/>
          <w:sz w:val="24"/>
          <w:szCs w:val="24"/>
        </w:rPr>
      </w:pPr>
    </w:p>
    <w:p w14:paraId="7B0AD28D" w14:textId="693C6F65" w:rsidR="00F947B0" w:rsidRDefault="00F947B0" w:rsidP="00392962">
      <w:pPr>
        <w:spacing w:before="240" w:line="360" w:lineRule="auto"/>
        <w:jc w:val="both"/>
        <w:rPr>
          <w:rFonts w:ascii="Palatino Linotype" w:hAnsi="Palatino Linotype" w:cs="Arial"/>
          <w:sz w:val="24"/>
          <w:szCs w:val="24"/>
        </w:rPr>
      </w:pPr>
    </w:p>
    <w:p w14:paraId="4E8A5F6A" w14:textId="77777777" w:rsidR="00F947B0" w:rsidRDefault="00F947B0" w:rsidP="00392962">
      <w:pPr>
        <w:spacing w:before="240" w:line="360" w:lineRule="auto"/>
        <w:jc w:val="both"/>
        <w:rPr>
          <w:rFonts w:ascii="Palatino Linotype" w:hAnsi="Palatino Linotype" w:cs="Arial"/>
          <w:sz w:val="24"/>
          <w:szCs w:val="24"/>
        </w:rPr>
      </w:pPr>
    </w:p>
    <w:p w14:paraId="03E49632" w14:textId="45E57F9E" w:rsidR="00392962" w:rsidRDefault="00392962" w:rsidP="00392962">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712512" behindDoc="0" locked="0" layoutInCell="1" allowOverlap="1" wp14:anchorId="35CECF23" wp14:editId="59ED3500">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74CEC" w14:textId="77777777" w:rsidR="009F434C" w:rsidRDefault="009F434C" w:rsidP="00392962">
                            <w:pPr>
                              <w:jc w:val="center"/>
                              <w:rPr>
                                <w:rFonts w:ascii="Palatino Linotype" w:hAnsi="Palatino Linotype"/>
                              </w:rPr>
                            </w:pPr>
                            <w:r>
                              <w:rPr>
                                <w:rFonts w:ascii="Palatino Linotype" w:hAnsi="Palatino Linotype"/>
                                <w:b/>
                              </w:rPr>
                              <w:t>Zulema Martínez Sánchez</w:t>
                            </w:r>
                          </w:p>
                          <w:p w14:paraId="5E9EB347" w14:textId="77777777" w:rsidR="009F434C" w:rsidRDefault="009F434C" w:rsidP="00392962">
                            <w:pPr>
                              <w:jc w:val="center"/>
                              <w:rPr>
                                <w:rFonts w:ascii="Palatino Linotype" w:hAnsi="Palatino Linotype"/>
                              </w:rPr>
                            </w:pPr>
                            <w:r>
                              <w:rPr>
                                <w:rFonts w:ascii="Palatino Linotype" w:hAnsi="Palatino Linotype"/>
                              </w:rPr>
                              <w:t xml:space="preserve">Comisionada </w:t>
                            </w:r>
                            <w:r>
                              <w:rPr>
                                <w:rFonts w:ascii="Palatino Linotype" w:hAnsi="Palatino Linotype"/>
                              </w:rPr>
                              <w:t>Presidenta</w:t>
                            </w:r>
                          </w:p>
                          <w:p w14:paraId="095097D1" w14:textId="77777777" w:rsidR="009F434C" w:rsidRDefault="009F434C" w:rsidP="00392962">
                            <w:pPr>
                              <w:jc w:val="center"/>
                              <w:rPr>
                                <w:rFonts w:ascii="Palatino Linotype" w:hAnsi="Palatino Linotype"/>
                                <w:b/>
                              </w:rPr>
                            </w:pPr>
                            <w:r>
                              <w:rPr>
                                <w:rFonts w:ascii="Palatino Linotype" w:hAnsi="Palatino Linotype"/>
                                <w:b/>
                              </w:rPr>
                              <w:t>(Rúbrica).</w:t>
                            </w:r>
                          </w:p>
                          <w:p w14:paraId="73DCEB6A" w14:textId="77777777" w:rsidR="009F434C" w:rsidRDefault="009F434C" w:rsidP="0039296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ECF23"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" fillcolor="white [3201]" strokecolor="white [3212]" strokeweight=".5pt">
                <v:textbox>
                  <w:txbxContent>
                    <w:p w14:paraId="21874CEC" w14:textId="77777777" w:rsidR="009F434C" w:rsidRDefault="009F434C" w:rsidP="00392962">
                      <w:pPr>
                        <w:jc w:val="center"/>
                        <w:rPr>
                          <w:rFonts w:ascii="Palatino Linotype" w:hAnsi="Palatino Linotype"/>
                        </w:rPr>
                      </w:pPr>
                      <w:r>
                        <w:rPr>
                          <w:rFonts w:ascii="Palatino Linotype" w:hAnsi="Palatino Linotype"/>
                          <w:b/>
                        </w:rPr>
                        <w:t>Zulema Martínez Sánchez</w:t>
                      </w:r>
                    </w:p>
                    <w:p w14:paraId="5E9EB347" w14:textId="77777777" w:rsidR="009F434C" w:rsidRDefault="009F434C" w:rsidP="00392962">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095097D1" w14:textId="77777777" w:rsidR="009F434C" w:rsidRDefault="009F434C" w:rsidP="00392962">
                      <w:pPr>
                        <w:jc w:val="center"/>
                        <w:rPr>
                          <w:rFonts w:ascii="Palatino Linotype" w:hAnsi="Palatino Linotype"/>
                          <w:b/>
                        </w:rPr>
                      </w:pPr>
                      <w:r>
                        <w:rPr>
                          <w:rFonts w:ascii="Palatino Linotype" w:hAnsi="Palatino Linotype"/>
                          <w:b/>
                        </w:rPr>
                        <w:t>(Rúbrica).</w:t>
                      </w:r>
                    </w:p>
                    <w:p w14:paraId="73DCEB6A" w14:textId="77777777" w:rsidR="009F434C" w:rsidRDefault="009F434C" w:rsidP="00392962">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7C171F2E" wp14:editId="1E143447">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3496C0" w14:textId="77777777" w:rsidR="009F434C" w:rsidRDefault="009F434C" w:rsidP="00392962">
                            <w:pPr>
                              <w:jc w:val="center"/>
                              <w:rPr>
                                <w:rFonts w:ascii="Palatino Linotype" w:hAnsi="Palatino Linotype"/>
                                <w:b/>
                              </w:rPr>
                            </w:pPr>
                            <w:r>
                              <w:rPr>
                                <w:rFonts w:ascii="Palatino Linotype" w:hAnsi="Palatino Linotype"/>
                                <w:b/>
                              </w:rPr>
                              <w:t xml:space="preserve">Eva </w:t>
                            </w:r>
                            <w:r>
                              <w:rPr>
                                <w:rFonts w:ascii="Palatino Linotype" w:hAnsi="Palatino Linotype"/>
                                <w:b/>
                              </w:rPr>
                              <w:t>Abaid Yapur</w:t>
                            </w:r>
                          </w:p>
                          <w:p w14:paraId="5688035D" w14:textId="77777777" w:rsidR="009F434C" w:rsidRDefault="009F434C" w:rsidP="00392962">
                            <w:pPr>
                              <w:jc w:val="center"/>
                              <w:rPr>
                                <w:rFonts w:ascii="Palatino Linotype" w:hAnsi="Palatino Linotype"/>
                              </w:rPr>
                            </w:pPr>
                            <w:r>
                              <w:rPr>
                                <w:rFonts w:ascii="Palatino Linotype" w:hAnsi="Palatino Linotype"/>
                              </w:rPr>
                              <w:t>Comisionada</w:t>
                            </w:r>
                          </w:p>
                          <w:p w14:paraId="3AF5E8CB" w14:textId="77777777" w:rsidR="009F434C" w:rsidRDefault="009F434C" w:rsidP="00392962">
                            <w:pPr>
                              <w:jc w:val="center"/>
                              <w:rPr>
                                <w:rFonts w:ascii="Palatino Linotype" w:hAnsi="Palatino Linotype"/>
                                <w:b/>
                              </w:rPr>
                            </w:pPr>
                            <w:r>
                              <w:rPr>
                                <w:rFonts w:ascii="Palatino Linotype" w:hAnsi="Palatino Linotype"/>
                                <w:b/>
                              </w:rPr>
                              <w:t>(Rúbrica).</w:t>
                            </w:r>
                          </w:p>
                          <w:p w14:paraId="06F07DB4" w14:textId="77777777" w:rsidR="009F434C" w:rsidRDefault="009F434C" w:rsidP="0039296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71F2E" id="Cuadro de texto 15" o:spid="_x0000_s1027" type="#_x0000_t202" style="position:absolute;left:0;text-align:left;margin-left:-26.25pt;margin-top:131.95pt;width:195.75pt;height:70.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17lA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3FujvlFWUO2xfzy0gxgcv1JY&#10;5GsW4h3zOHnYMrhN4i1+pAYsEnQnSjbgf732nvA4ECilpMZJLmn4uWVeUKK/WhyVs+F4nEY/X8aT&#10;TyO8+GPJ6lhit2YJ2DlD3FuO52PCR90fpQfziEtnkbyiiFmOvksa++MytvsFlxYXi0UG4bA7Fq/t&#10;vePJdGI5tfBD88i86/o8DdsN9DPPZi/avcUmTQuLbQSp8iwknltWO/5xUeQR6ZZa2kTH94x6Wr3z&#10;3wA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CXUR17lAIAAMIFAAAOAAAAAAAAAAAAAAAAAC4CAABkcnMvZTJvRG9j&#10;LnhtbFBLAQItABQABgAIAAAAIQDVXmTp4QAAAAsBAAAPAAAAAAAAAAAAAAAAAO4EAABkcnMvZG93&#10;bnJldi54bWxQSwUGAAAAAAQABADzAAAA/AUAAAAA&#10;" fillcolor="white [3201]" strokecolor="white [3212]" strokeweight=".5pt">
                <v:textbox>
                  <w:txbxContent>
                    <w:p w14:paraId="223496C0" w14:textId="77777777" w:rsidR="009F434C" w:rsidRDefault="009F434C" w:rsidP="00392962">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5688035D" w14:textId="77777777" w:rsidR="009F434C" w:rsidRDefault="009F434C" w:rsidP="00392962">
                      <w:pPr>
                        <w:jc w:val="center"/>
                        <w:rPr>
                          <w:rFonts w:ascii="Palatino Linotype" w:hAnsi="Palatino Linotype"/>
                        </w:rPr>
                      </w:pPr>
                      <w:r>
                        <w:rPr>
                          <w:rFonts w:ascii="Palatino Linotype" w:hAnsi="Palatino Linotype"/>
                        </w:rPr>
                        <w:t>Comisionada</w:t>
                      </w:r>
                    </w:p>
                    <w:p w14:paraId="3AF5E8CB" w14:textId="77777777" w:rsidR="009F434C" w:rsidRDefault="009F434C" w:rsidP="00392962">
                      <w:pPr>
                        <w:jc w:val="center"/>
                        <w:rPr>
                          <w:rFonts w:ascii="Palatino Linotype" w:hAnsi="Palatino Linotype"/>
                          <w:b/>
                        </w:rPr>
                      </w:pPr>
                      <w:r>
                        <w:rPr>
                          <w:rFonts w:ascii="Palatino Linotype" w:hAnsi="Palatino Linotype"/>
                          <w:b/>
                        </w:rPr>
                        <w:t>(Rúbrica).</w:t>
                      </w:r>
                    </w:p>
                    <w:p w14:paraId="06F07DB4" w14:textId="77777777" w:rsidR="009F434C" w:rsidRDefault="009F434C" w:rsidP="00392962">
                      <w:pPr>
                        <w:jc w:val="center"/>
                      </w:pPr>
                    </w:p>
                  </w:txbxContent>
                </v:textbox>
                <w10:wrap anchorx="margin"/>
              </v:shape>
            </w:pict>
          </mc:Fallback>
        </mc:AlternateContent>
      </w:r>
    </w:p>
    <w:p w14:paraId="7362B3D5" w14:textId="77777777" w:rsidR="00392962" w:rsidRDefault="00392962" w:rsidP="00392962">
      <w:pPr>
        <w:autoSpaceDE w:val="0"/>
        <w:autoSpaceDN w:val="0"/>
        <w:adjustRightInd w:val="0"/>
        <w:spacing w:before="240" w:line="480" w:lineRule="auto"/>
        <w:jc w:val="both"/>
        <w:rPr>
          <w:rFonts w:ascii="Palatino Linotype" w:hAnsi="Palatino Linotype" w:cs="Arial"/>
          <w:sz w:val="24"/>
          <w:szCs w:val="24"/>
        </w:rPr>
      </w:pPr>
    </w:p>
    <w:p w14:paraId="2C99F102" w14:textId="77777777" w:rsidR="00392962" w:rsidRDefault="00392962" w:rsidP="00392962">
      <w:pPr>
        <w:autoSpaceDE w:val="0"/>
        <w:autoSpaceDN w:val="0"/>
        <w:adjustRightInd w:val="0"/>
        <w:spacing w:before="240" w:line="480" w:lineRule="auto"/>
        <w:jc w:val="both"/>
        <w:rPr>
          <w:rFonts w:ascii="Palatino Linotype" w:hAnsi="Palatino Linotype" w:cs="Arial"/>
          <w:sz w:val="24"/>
          <w:szCs w:val="24"/>
        </w:rPr>
      </w:pPr>
    </w:p>
    <w:p w14:paraId="28BFB2AB" w14:textId="77777777" w:rsidR="00392962" w:rsidRDefault="00392962" w:rsidP="00392962">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714560" behindDoc="0" locked="0" layoutInCell="1" allowOverlap="1" wp14:anchorId="08265858" wp14:editId="4217E58F">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D5C4D4" w14:textId="77777777" w:rsidR="009F434C" w:rsidRDefault="009F434C" w:rsidP="00392962">
                            <w:pPr>
                              <w:jc w:val="center"/>
                              <w:rPr>
                                <w:rFonts w:ascii="Palatino Linotype" w:hAnsi="Palatino Linotype"/>
                              </w:rPr>
                            </w:pPr>
                            <w:r>
                              <w:rPr>
                                <w:rFonts w:ascii="Palatino Linotype" w:hAnsi="Palatino Linotype"/>
                                <w:b/>
                              </w:rPr>
                              <w:t>José Guadalupe Luna Hernández</w:t>
                            </w:r>
                          </w:p>
                          <w:p w14:paraId="66ECC48B" w14:textId="77777777" w:rsidR="009F434C" w:rsidRDefault="009F434C" w:rsidP="00392962">
                            <w:pPr>
                              <w:jc w:val="center"/>
                              <w:rPr>
                                <w:rFonts w:ascii="Palatino Linotype" w:hAnsi="Palatino Linotype"/>
                              </w:rPr>
                            </w:pPr>
                            <w:r>
                              <w:rPr>
                                <w:rFonts w:ascii="Palatino Linotype" w:hAnsi="Palatino Linotype"/>
                              </w:rPr>
                              <w:t>Comisionado</w:t>
                            </w:r>
                          </w:p>
                          <w:p w14:paraId="243CE5EF" w14:textId="77777777" w:rsidR="009F434C" w:rsidRDefault="009F434C" w:rsidP="0039296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5858" id="Cuadro de texto 16" o:spid="_x0000_s1028" type="#_x0000_t202" style="position:absolute;left:0;text-align:left;margin-left:280.2pt;margin-top:6.7pt;width:200.25pt;height:7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x2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x53wArqPbYFx7aAQuO&#10;3yos3h0L8ZF5nChsBdwS8QE/UgMWCTqJkg3432/dJzw2OmopqXFCSxp+bZkXlOhvFkdgOhyP00jn&#10;w3hyOcKDP9WsTjV2a5aAdR/iPnI8iwkfdS9KD+YFl8kiRUUVsxxjlzT24jK2ewOXEReLRQbhEDsW&#10;7+yT48l1Yjm15nPzwrzr+jcN0T30s8xmr9q4xSZLC4ttBKlyjyeeW1Y7/nEB5CnpllXaMKfnjDqu&#10;1Pkf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ccTMdpYCAACaBQAADgAAAAAAAAAAAAAAAAAuAgAAZHJzL2Uyb0Rv&#10;Yy54bWxQSwECLQAUAAYACAAAACEAW75v2+AAAAAKAQAADwAAAAAAAAAAAAAAAADwBAAAZHJzL2Rv&#10;d25yZXYueG1sUEsFBgAAAAAEAAQA8wAAAP0FAAAAAA==&#10;" filled="f" strokecolor="white [3212]" strokeweight=".5pt">
                <v:textbox>
                  <w:txbxContent>
                    <w:p w14:paraId="1FD5C4D4" w14:textId="77777777" w:rsidR="009F434C" w:rsidRDefault="009F434C" w:rsidP="00392962">
                      <w:pPr>
                        <w:jc w:val="center"/>
                        <w:rPr>
                          <w:rFonts w:ascii="Palatino Linotype" w:hAnsi="Palatino Linotype"/>
                        </w:rPr>
                      </w:pPr>
                      <w:r>
                        <w:rPr>
                          <w:rFonts w:ascii="Palatino Linotype" w:hAnsi="Palatino Linotype"/>
                          <w:b/>
                        </w:rPr>
                        <w:t>José Guadalupe Luna Hernández</w:t>
                      </w:r>
                    </w:p>
                    <w:p w14:paraId="66ECC48B" w14:textId="77777777" w:rsidR="009F434C" w:rsidRDefault="009F434C" w:rsidP="00392962">
                      <w:pPr>
                        <w:jc w:val="center"/>
                        <w:rPr>
                          <w:rFonts w:ascii="Palatino Linotype" w:hAnsi="Palatino Linotype"/>
                        </w:rPr>
                      </w:pPr>
                      <w:r>
                        <w:rPr>
                          <w:rFonts w:ascii="Palatino Linotype" w:hAnsi="Palatino Linotype"/>
                        </w:rPr>
                        <w:t>Comisionado</w:t>
                      </w:r>
                    </w:p>
                    <w:p w14:paraId="243CE5EF" w14:textId="77777777" w:rsidR="009F434C" w:rsidRDefault="009F434C" w:rsidP="0039296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D3614E6" w14:textId="77777777" w:rsidR="00392962" w:rsidRDefault="00392962" w:rsidP="00392962">
      <w:pPr>
        <w:spacing w:before="240" w:line="480" w:lineRule="auto"/>
        <w:jc w:val="both"/>
        <w:rPr>
          <w:rFonts w:ascii="Palatino Linotype" w:hAnsi="Palatino Linotype"/>
        </w:rPr>
      </w:pPr>
    </w:p>
    <w:p w14:paraId="7ECCA008" w14:textId="77777777" w:rsidR="00392962" w:rsidRDefault="00392962" w:rsidP="00392962">
      <w:pPr>
        <w:spacing w:before="240" w:line="480" w:lineRule="auto"/>
        <w:rPr>
          <w:rFonts w:ascii="Palatino Linotype" w:hAnsi="Palatino Linotype"/>
          <w:b/>
        </w:rPr>
      </w:pPr>
      <w:r>
        <w:rPr>
          <w:noProof/>
        </w:rPr>
        <mc:AlternateContent>
          <mc:Choice Requires="wps">
            <w:drawing>
              <wp:anchor distT="0" distB="0" distL="114300" distR="114300" simplePos="0" relativeHeight="251715584" behindDoc="0" locked="0" layoutInCell="1" allowOverlap="1" wp14:anchorId="29CE84A1" wp14:editId="3EDF7764">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199B25" w14:textId="77777777" w:rsidR="009F434C" w:rsidRDefault="009F434C" w:rsidP="00392962">
                            <w:pPr>
                              <w:jc w:val="center"/>
                              <w:rPr>
                                <w:rFonts w:ascii="Palatino Linotype" w:hAnsi="Palatino Linotype"/>
                                <w:b/>
                              </w:rPr>
                            </w:pPr>
                            <w:r>
                              <w:rPr>
                                <w:rFonts w:ascii="Palatino Linotype" w:hAnsi="Palatino Linotype"/>
                                <w:b/>
                              </w:rPr>
                              <w:t xml:space="preserve">Alexis Tapia Ramírez </w:t>
                            </w:r>
                          </w:p>
                          <w:p w14:paraId="4F61E103" w14:textId="77777777" w:rsidR="009F434C" w:rsidRDefault="009F434C" w:rsidP="00392962">
                            <w:pPr>
                              <w:jc w:val="center"/>
                              <w:rPr>
                                <w:rFonts w:ascii="Palatino Linotype" w:hAnsi="Palatino Linotype"/>
                              </w:rPr>
                            </w:pPr>
                            <w:r>
                              <w:rPr>
                                <w:rFonts w:ascii="Palatino Linotype" w:hAnsi="Palatino Linotype"/>
                              </w:rPr>
                              <w:t xml:space="preserve">Secretario Técnico del Pleno </w:t>
                            </w:r>
                          </w:p>
                          <w:p w14:paraId="7902129E" w14:textId="77777777" w:rsidR="009F434C" w:rsidRDefault="009F434C" w:rsidP="00392962">
                            <w:pPr>
                              <w:jc w:val="center"/>
                              <w:rPr>
                                <w:rFonts w:ascii="Palatino Linotype" w:hAnsi="Palatino Linotype"/>
                                <w:b/>
                              </w:rPr>
                            </w:pPr>
                            <w:r>
                              <w:rPr>
                                <w:rFonts w:ascii="Palatino Linotype" w:hAnsi="Palatino Linotype"/>
                                <w:b/>
                              </w:rPr>
                              <w:t>(Rúbrica).</w:t>
                            </w:r>
                          </w:p>
                          <w:p w14:paraId="5F913221" w14:textId="77777777" w:rsidR="009F434C" w:rsidRDefault="009F434C" w:rsidP="00392962">
                            <w:pPr>
                              <w:jc w:val="center"/>
                              <w:rPr>
                                <w:rFonts w:ascii="Palatino Linotype" w:hAnsi="Palatino Linotype"/>
                              </w:rPr>
                            </w:pPr>
                          </w:p>
                          <w:p w14:paraId="603D0A35" w14:textId="77777777" w:rsidR="009F434C" w:rsidRDefault="009F434C" w:rsidP="00392962">
                            <w:pPr>
                              <w:jc w:val="center"/>
                              <w:rPr>
                                <w:rFonts w:ascii="Palatino Linotype" w:hAnsi="Palatino Linotype"/>
                              </w:rPr>
                            </w:pPr>
                          </w:p>
                          <w:p w14:paraId="20BD7483" w14:textId="77777777" w:rsidR="009F434C" w:rsidRDefault="009F434C" w:rsidP="00392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E84A1" id="Cuadro de texto 17" o:spid="_x0000_s1029" type="#_x0000_t202" style="position:absolute;margin-left:101.55pt;margin-top:148.4pt;width:248.25pt;height:1in;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" filled="f" strokecolor="white [3212]" strokeweight=".5pt">
                <v:textbox>
                  <w:txbxContent>
                    <w:p w14:paraId="76199B25" w14:textId="77777777" w:rsidR="009F434C" w:rsidRDefault="009F434C" w:rsidP="00392962">
                      <w:pPr>
                        <w:jc w:val="center"/>
                        <w:rPr>
                          <w:rFonts w:ascii="Palatino Linotype" w:hAnsi="Palatino Linotype"/>
                          <w:b/>
                        </w:rPr>
                      </w:pPr>
                      <w:r>
                        <w:rPr>
                          <w:rFonts w:ascii="Palatino Linotype" w:hAnsi="Palatino Linotype"/>
                          <w:b/>
                        </w:rPr>
                        <w:t xml:space="preserve">Alexis Tapia Ramírez </w:t>
                      </w:r>
                    </w:p>
                    <w:p w14:paraId="4F61E103" w14:textId="77777777" w:rsidR="009F434C" w:rsidRDefault="009F434C" w:rsidP="00392962">
                      <w:pPr>
                        <w:jc w:val="center"/>
                        <w:rPr>
                          <w:rFonts w:ascii="Palatino Linotype" w:hAnsi="Palatino Linotype"/>
                        </w:rPr>
                      </w:pPr>
                      <w:r>
                        <w:rPr>
                          <w:rFonts w:ascii="Palatino Linotype" w:hAnsi="Palatino Linotype"/>
                        </w:rPr>
                        <w:t xml:space="preserve">Secretario Técnico del Pleno </w:t>
                      </w:r>
                    </w:p>
                    <w:p w14:paraId="7902129E" w14:textId="77777777" w:rsidR="009F434C" w:rsidRDefault="009F434C" w:rsidP="00392962">
                      <w:pPr>
                        <w:jc w:val="center"/>
                        <w:rPr>
                          <w:rFonts w:ascii="Palatino Linotype" w:hAnsi="Palatino Linotype"/>
                          <w:b/>
                        </w:rPr>
                      </w:pPr>
                      <w:r>
                        <w:rPr>
                          <w:rFonts w:ascii="Palatino Linotype" w:hAnsi="Palatino Linotype"/>
                          <w:b/>
                        </w:rPr>
                        <w:t>(Rúbrica).</w:t>
                      </w:r>
                    </w:p>
                    <w:p w14:paraId="5F913221" w14:textId="77777777" w:rsidR="009F434C" w:rsidRDefault="009F434C" w:rsidP="00392962">
                      <w:pPr>
                        <w:jc w:val="center"/>
                        <w:rPr>
                          <w:rFonts w:ascii="Palatino Linotype" w:hAnsi="Palatino Linotype"/>
                        </w:rPr>
                      </w:pPr>
                    </w:p>
                    <w:p w14:paraId="603D0A35" w14:textId="77777777" w:rsidR="009F434C" w:rsidRDefault="009F434C" w:rsidP="00392962">
                      <w:pPr>
                        <w:jc w:val="center"/>
                        <w:rPr>
                          <w:rFonts w:ascii="Palatino Linotype" w:hAnsi="Palatino Linotype"/>
                        </w:rPr>
                      </w:pPr>
                    </w:p>
                    <w:p w14:paraId="20BD7483" w14:textId="77777777" w:rsidR="009F434C" w:rsidRDefault="009F434C" w:rsidP="00392962"/>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3849E033" wp14:editId="052AE7A9">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CDFE4" w14:textId="77777777" w:rsidR="009F434C" w:rsidRDefault="009F434C" w:rsidP="00392962">
                            <w:pPr>
                              <w:jc w:val="center"/>
                              <w:rPr>
                                <w:rFonts w:ascii="Palatino Linotype" w:hAnsi="Palatino Linotype"/>
                              </w:rPr>
                            </w:pPr>
                            <w:r>
                              <w:rPr>
                                <w:rFonts w:ascii="Palatino Linotype" w:hAnsi="Palatino Linotype"/>
                                <w:b/>
                              </w:rPr>
                              <w:t>Javier Martínez Cruz</w:t>
                            </w:r>
                          </w:p>
                          <w:p w14:paraId="48662124" w14:textId="77777777" w:rsidR="009F434C" w:rsidRDefault="009F434C" w:rsidP="00392962">
                            <w:pPr>
                              <w:jc w:val="center"/>
                              <w:rPr>
                                <w:rFonts w:ascii="Palatino Linotype" w:hAnsi="Palatino Linotype"/>
                              </w:rPr>
                            </w:pPr>
                            <w:r>
                              <w:rPr>
                                <w:rFonts w:ascii="Palatino Linotype" w:hAnsi="Palatino Linotype"/>
                              </w:rPr>
                              <w:t>Comisionado</w:t>
                            </w:r>
                          </w:p>
                          <w:p w14:paraId="111250D3" w14:textId="77777777" w:rsidR="009F434C" w:rsidRDefault="009F434C" w:rsidP="00392962">
                            <w:pPr>
                              <w:jc w:val="center"/>
                              <w:rPr>
                                <w:rFonts w:ascii="Palatino Linotype" w:hAnsi="Palatino Linotype"/>
                                <w:b/>
                              </w:rPr>
                            </w:pPr>
                            <w:r>
                              <w:rPr>
                                <w:rFonts w:ascii="Palatino Linotype" w:hAnsi="Palatino Linotype"/>
                                <w:b/>
                              </w:rPr>
                              <w:t>(Rúbrica).</w:t>
                            </w:r>
                          </w:p>
                          <w:p w14:paraId="06B373F7" w14:textId="77777777" w:rsidR="009F434C" w:rsidRDefault="009F434C" w:rsidP="00392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E033" id="Cuadro de texto 18" o:spid="_x0000_s1030" type="#_x0000_t202" style="position:absolute;margin-left:-23.55pt;margin-top:45.9pt;width:195.75pt;height:73.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" filled="f" stroked="f" strokeweight=".5pt">
                <v:textbox>
                  <w:txbxContent>
                    <w:p w14:paraId="663CDFE4" w14:textId="77777777" w:rsidR="009F434C" w:rsidRDefault="009F434C" w:rsidP="00392962">
                      <w:pPr>
                        <w:jc w:val="center"/>
                        <w:rPr>
                          <w:rFonts w:ascii="Palatino Linotype" w:hAnsi="Palatino Linotype"/>
                        </w:rPr>
                      </w:pPr>
                      <w:r>
                        <w:rPr>
                          <w:rFonts w:ascii="Palatino Linotype" w:hAnsi="Palatino Linotype"/>
                          <w:b/>
                        </w:rPr>
                        <w:t>Javier Martínez Cruz</w:t>
                      </w:r>
                    </w:p>
                    <w:p w14:paraId="48662124" w14:textId="77777777" w:rsidR="009F434C" w:rsidRDefault="009F434C" w:rsidP="00392962">
                      <w:pPr>
                        <w:jc w:val="center"/>
                        <w:rPr>
                          <w:rFonts w:ascii="Palatino Linotype" w:hAnsi="Palatino Linotype"/>
                        </w:rPr>
                      </w:pPr>
                      <w:r>
                        <w:rPr>
                          <w:rFonts w:ascii="Palatino Linotype" w:hAnsi="Palatino Linotype"/>
                        </w:rPr>
                        <w:t>Comisionado</w:t>
                      </w:r>
                    </w:p>
                    <w:p w14:paraId="111250D3" w14:textId="77777777" w:rsidR="009F434C" w:rsidRDefault="009F434C" w:rsidP="00392962">
                      <w:pPr>
                        <w:jc w:val="center"/>
                        <w:rPr>
                          <w:rFonts w:ascii="Palatino Linotype" w:hAnsi="Palatino Linotype"/>
                          <w:b/>
                        </w:rPr>
                      </w:pPr>
                      <w:r>
                        <w:rPr>
                          <w:rFonts w:ascii="Palatino Linotype" w:hAnsi="Palatino Linotype"/>
                          <w:b/>
                        </w:rPr>
                        <w:t>(Rúbrica).</w:t>
                      </w:r>
                    </w:p>
                    <w:p w14:paraId="06B373F7" w14:textId="77777777" w:rsidR="009F434C" w:rsidRDefault="009F434C" w:rsidP="00392962"/>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5A05FDC8" wp14:editId="32E5D51F">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467C2" w14:textId="77777777" w:rsidR="009F434C" w:rsidRDefault="009F434C" w:rsidP="00392962">
                            <w:pPr>
                              <w:jc w:val="center"/>
                              <w:rPr>
                                <w:rFonts w:ascii="Palatino Linotype" w:hAnsi="Palatino Linotype"/>
                              </w:rPr>
                            </w:pPr>
                            <w:r>
                              <w:rPr>
                                <w:rFonts w:ascii="Palatino Linotype" w:hAnsi="Palatino Linotype"/>
                                <w:b/>
                              </w:rPr>
                              <w:t>Luis Gustavo Parra Noriega</w:t>
                            </w:r>
                          </w:p>
                          <w:p w14:paraId="1A7D7E81" w14:textId="77777777" w:rsidR="009F434C" w:rsidRDefault="009F434C" w:rsidP="00392962">
                            <w:pPr>
                              <w:jc w:val="center"/>
                              <w:rPr>
                                <w:rFonts w:ascii="Palatino Linotype" w:hAnsi="Palatino Linotype"/>
                              </w:rPr>
                            </w:pPr>
                            <w:r>
                              <w:rPr>
                                <w:rFonts w:ascii="Palatino Linotype" w:hAnsi="Palatino Linotype"/>
                              </w:rPr>
                              <w:t>Comisionado</w:t>
                            </w:r>
                          </w:p>
                          <w:p w14:paraId="5B6AEC75" w14:textId="77777777" w:rsidR="009F434C" w:rsidRDefault="009F434C" w:rsidP="00392962">
                            <w:pPr>
                              <w:jc w:val="center"/>
                              <w:rPr>
                                <w:rFonts w:ascii="Palatino Linotype" w:hAnsi="Palatino Linotype"/>
                                <w:b/>
                              </w:rPr>
                            </w:pPr>
                            <w:r>
                              <w:rPr>
                                <w:rFonts w:ascii="Palatino Linotype" w:hAnsi="Palatino Linotype"/>
                                <w:b/>
                              </w:rPr>
                              <w:t>(Rúbrica).</w:t>
                            </w:r>
                          </w:p>
                          <w:p w14:paraId="2FFE3D4A" w14:textId="77777777" w:rsidR="009F434C" w:rsidRDefault="009F434C" w:rsidP="00392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5FDC8" id="Cuadro de texto 19" o:spid="_x0000_s1031" type="#_x0000_t202" style="position:absolute;margin-left:281.7pt;margin-top:47.6pt;width:200.25pt;height:73.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" fillcolor="white [3201]" strokecolor="white [3212]" strokeweight=".5pt">
                <v:textbox>
                  <w:txbxContent>
                    <w:p w14:paraId="693467C2" w14:textId="77777777" w:rsidR="009F434C" w:rsidRDefault="009F434C" w:rsidP="00392962">
                      <w:pPr>
                        <w:jc w:val="center"/>
                        <w:rPr>
                          <w:rFonts w:ascii="Palatino Linotype" w:hAnsi="Palatino Linotype"/>
                        </w:rPr>
                      </w:pPr>
                      <w:r>
                        <w:rPr>
                          <w:rFonts w:ascii="Palatino Linotype" w:hAnsi="Palatino Linotype"/>
                          <w:b/>
                        </w:rPr>
                        <w:t>Luis Gustavo Parra Noriega</w:t>
                      </w:r>
                    </w:p>
                    <w:p w14:paraId="1A7D7E81" w14:textId="77777777" w:rsidR="009F434C" w:rsidRDefault="009F434C" w:rsidP="00392962">
                      <w:pPr>
                        <w:jc w:val="center"/>
                        <w:rPr>
                          <w:rFonts w:ascii="Palatino Linotype" w:hAnsi="Palatino Linotype"/>
                        </w:rPr>
                      </w:pPr>
                      <w:r>
                        <w:rPr>
                          <w:rFonts w:ascii="Palatino Linotype" w:hAnsi="Palatino Linotype"/>
                        </w:rPr>
                        <w:t>Comisionado</w:t>
                      </w:r>
                    </w:p>
                    <w:p w14:paraId="5B6AEC75" w14:textId="77777777" w:rsidR="009F434C" w:rsidRDefault="009F434C" w:rsidP="00392962">
                      <w:pPr>
                        <w:jc w:val="center"/>
                        <w:rPr>
                          <w:rFonts w:ascii="Palatino Linotype" w:hAnsi="Palatino Linotype"/>
                          <w:b/>
                        </w:rPr>
                      </w:pPr>
                      <w:r>
                        <w:rPr>
                          <w:rFonts w:ascii="Palatino Linotype" w:hAnsi="Palatino Linotype"/>
                          <w:b/>
                        </w:rPr>
                        <w:t>(Rúbrica).</w:t>
                      </w:r>
                    </w:p>
                    <w:p w14:paraId="2FFE3D4A" w14:textId="77777777" w:rsidR="009F434C" w:rsidRDefault="009F434C" w:rsidP="00392962"/>
                  </w:txbxContent>
                </v:textbox>
                <w10:wrap anchorx="margin"/>
              </v:shape>
            </w:pict>
          </mc:Fallback>
        </mc:AlternateContent>
      </w:r>
    </w:p>
    <w:p w14:paraId="0B244301" w14:textId="77777777" w:rsidR="00392962" w:rsidRDefault="00392962" w:rsidP="00392962">
      <w:pPr>
        <w:spacing w:before="240" w:line="480" w:lineRule="auto"/>
        <w:rPr>
          <w:rFonts w:ascii="Palatino Linotype" w:hAnsi="Palatino Linotype"/>
          <w:b/>
        </w:rPr>
      </w:pPr>
    </w:p>
    <w:p w14:paraId="092B26A7" w14:textId="77777777" w:rsidR="00392962" w:rsidRDefault="00392962" w:rsidP="00392962">
      <w:pPr>
        <w:spacing w:before="240" w:line="480" w:lineRule="auto"/>
        <w:rPr>
          <w:rFonts w:ascii="Palatino Linotype" w:hAnsi="Palatino Linotype"/>
          <w:b/>
        </w:rPr>
      </w:pPr>
    </w:p>
    <w:p w14:paraId="57768B5D" w14:textId="77777777" w:rsidR="00392962" w:rsidRDefault="00392962" w:rsidP="00392962">
      <w:pPr>
        <w:spacing w:before="240" w:line="480" w:lineRule="auto"/>
        <w:rPr>
          <w:rFonts w:ascii="Palatino Linotype" w:hAnsi="Palatino Linotype"/>
          <w:b/>
        </w:rPr>
      </w:pPr>
    </w:p>
    <w:p w14:paraId="79CD5F8D" w14:textId="77777777" w:rsidR="00392962" w:rsidRDefault="00392962" w:rsidP="00392962">
      <w:pPr>
        <w:spacing w:before="240" w:line="480" w:lineRule="auto"/>
        <w:rPr>
          <w:rFonts w:ascii="Palatino Linotype" w:hAnsi="Palatino Linotype"/>
          <w:b/>
        </w:rPr>
      </w:pPr>
    </w:p>
    <w:p w14:paraId="56D78C39" w14:textId="77777777" w:rsidR="00392962" w:rsidRDefault="00392962" w:rsidP="00392962">
      <w:pPr>
        <w:tabs>
          <w:tab w:val="left" w:pos="5415"/>
        </w:tabs>
        <w:spacing w:before="240" w:line="360" w:lineRule="auto"/>
        <w:ind w:right="51"/>
        <w:jc w:val="both"/>
        <w:rPr>
          <w:rFonts w:ascii="Palatino Linotype" w:hAnsi="Palatino Linotype" w:cs="Arial"/>
          <w:sz w:val="16"/>
          <w:szCs w:val="16"/>
        </w:rPr>
      </w:pPr>
    </w:p>
    <w:p w14:paraId="262B450B" w14:textId="6C8561D5" w:rsidR="00392962" w:rsidRDefault="00392962" w:rsidP="00392962">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ED037B">
        <w:rPr>
          <w:rFonts w:ascii="Palatino Linotype" w:hAnsi="Palatino Linotype" w:cs="Arial"/>
          <w:sz w:val="16"/>
          <w:szCs w:val="16"/>
        </w:rPr>
        <w:t>once</w:t>
      </w:r>
      <w:r w:rsidR="004C4915">
        <w:rPr>
          <w:rFonts w:ascii="Palatino Linotype" w:hAnsi="Palatino Linotype" w:cs="Arial"/>
          <w:sz w:val="16"/>
          <w:szCs w:val="16"/>
        </w:rPr>
        <w:t xml:space="preserve"> de noviembre</w:t>
      </w:r>
      <w:r>
        <w:rPr>
          <w:rFonts w:ascii="Palatino Linotype" w:hAnsi="Palatino Linotype" w:cs="Arial"/>
          <w:sz w:val="16"/>
          <w:szCs w:val="16"/>
        </w:rPr>
        <w:t xml:space="preserve"> de dos mil veinte, emitida en </w:t>
      </w:r>
      <w:r w:rsidR="00F947B0">
        <w:rPr>
          <w:rFonts w:ascii="Palatino Linotype" w:hAnsi="Palatino Linotype" w:cs="Arial"/>
          <w:sz w:val="16"/>
          <w:szCs w:val="16"/>
        </w:rPr>
        <w:t>el</w:t>
      </w:r>
      <w:r>
        <w:rPr>
          <w:rFonts w:ascii="Palatino Linotype" w:hAnsi="Palatino Linotype" w:cs="Arial"/>
          <w:sz w:val="16"/>
          <w:szCs w:val="16"/>
        </w:rPr>
        <w:t xml:space="preserve"> recurso de revisión 03</w:t>
      </w:r>
      <w:r w:rsidR="004C4915">
        <w:rPr>
          <w:rFonts w:ascii="Palatino Linotype" w:hAnsi="Palatino Linotype" w:cs="Arial"/>
          <w:sz w:val="16"/>
          <w:szCs w:val="16"/>
        </w:rPr>
        <w:t>75</w:t>
      </w:r>
      <w:r w:rsidR="00014AEB">
        <w:rPr>
          <w:rFonts w:ascii="Palatino Linotype" w:hAnsi="Palatino Linotype" w:cs="Arial"/>
          <w:sz w:val="16"/>
          <w:szCs w:val="16"/>
        </w:rPr>
        <w:t>5</w:t>
      </w:r>
      <w:r>
        <w:rPr>
          <w:rFonts w:ascii="Palatino Linotype" w:hAnsi="Palatino Linotype" w:cs="Arial"/>
          <w:sz w:val="16"/>
          <w:szCs w:val="16"/>
        </w:rPr>
        <w:t>/INFOEM/IP/RR/2020</w:t>
      </w:r>
      <w:r w:rsidR="004C4915">
        <w:rPr>
          <w:rFonts w:ascii="Palatino Linotype" w:hAnsi="Palatino Linotype" w:cs="Arial"/>
          <w:sz w:val="16"/>
          <w:szCs w:val="16"/>
        </w:rPr>
        <w:t xml:space="preserve">. </w:t>
      </w:r>
    </w:p>
    <w:p w14:paraId="540708BC" w14:textId="6A6FF2D3" w:rsidR="00056BEB" w:rsidRDefault="00056BEB" w:rsidP="00392962">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OSAM/JCMA</w:t>
      </w:r>
    </w:p>
    <w:p w14:paraId="77416143" w14:textId="77777777" w:rsidR="00392962" w:rsidRPr="00392962" w:rsidRDefault="00392962" w:rsidP="00576B79">
      <w:pPr>
        <w:autoSpaceDE w:val="0"/>
        <w:autoSpaceDN w:val="0"/>
        <w:adjustRightInd w:val="0"/>
        <w:spacing w:line="360" w:lineRule="auto"/>
        <w:jc w:val="both"/>
        <w:rPr>
          <w:rFonts w:ascii="Palatino Linotype" w:hAnsi="Palatino Linotype" w:cs="Arial"/>
          <w:sz w:val="24"/>
          <w:szCs w:val="24"/>
          <w:lang w:val="es-ES_tradnl"/>
        </w:rPr>
      </w:pPr>
    </w:p>
    <w:sectPr w:rsidR="00392962" w:rsidRPr="00392962"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9B9A3" w14:textId="77777777" w:rsidR="005049CF" w:rsidRDefault="005049CF" w:rsidP="006168E4">
      <w:pPr>
        <w:spacing w:after="0" w:line="240" w:lineRule="auto"/>
      </w:pPr>
      <w:r>
        <w:separator/>
      </w:r>
    </w:p>
  </w:endnote>
  <w:endnote w:type="continuationSeparator" w:id="0">
    <w:p w14:paraId="64544ECF" w14:textId="77777777" w:rsidR="005049CF" w:rsidRDefault="005049C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CCDF9" w14:textId="77777777" w:rsidR="009F434C" w:rsidRPr="000B69FA" w:rsidRDefault="009F434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C94F" w14:textId="1EDFA870" w:rsidR="009F434C" w:rsidRPr="000B69FA" w:rsidRDefault="009F434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36918" w14:textId="77777777" w:rsidR="005049CF" w:rsidRDefault="005049CF" w:rsidP="006168E4">
      <w:pPr>
        <w:spacing w:after="0" w:line="240" w:lineRule="auto"/>
      </w:pPr>
      <w:r>
        <w:separator/>
      </w:r>
    </w:p>
  </w:footnote>
  <w:footnote w:type="continuationSeparator" w:id="0">
    <w:p w14:paraId="02D32610" w14:textId="77777777" w:rsidR="005049CF" w:rsidRDefault="005049CF"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A632" w14:textId="381B0D37" w:rsidR="009F434C" w:rsidRDefault="009F434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F434C" w14:paraId="6B8C0BC6" w14:textId="77777777" w:rsidTr="00FB4AAD">
      <w:trPr>
        <w:trHeight w:val="227"/>
      </w:trPr>
      <w:tc>
        <w:tcPr>
          <w:tcW w:w="5529" w:type="dxa"/>
          <w:hideMark/>
        </w:tcPr>
        <w:p w14:paraId="4D2E936C" w14:textId="77777777" w:rsidR="009F434C" w:rsidRDefault="009F434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EDA661C" w14:textId="342A376A" w:rsidR="009F434C" w:rsidRPr="00B4142F" w:rsidRDefault="009F434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03755/INFOEM/IP/RR/2020</w:t>
          </w:r>
        </w:p>
      </w:tc>
    </w:tr>
    <w:tr w:rsidR="009F434C" w14:paraId="06118F36" w14:textId="77777777" w:rsidTr="00FB4AAD">
      <w:trPr>
        <w:trHeight w:val="242"/>
      </w:trPr>
      <w:tc>
        <w:tcPr>
          <w:tcW w:w="5529" w:type="dxa"/>
          <w:hideMark/>
        </w:tcPr>
        <w:p w14:paraId="76AC8F55" w14:textId="77777777" w:rsidR="009F434C" w:rsidRDefault="009F434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039901" w14:textId="2A868C03" w:rsidR="009F434C" w:rsidRPr="00F06FED" w:rsidRDefault="009F434C" w:rsidP="00DB5E4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9F434C" w14:paraId="1318B566" w14:textId="77777777" w:rsidTr="00FB4AAD">
      <w:trPr>
        <w:trHeight w:val="342"/>
      </w:trPr>
      <w:tc>
        <w:tcPr>
          <w:tcW w:w="5529" w:type="dxa"/>
          <w:hideMark/>
        </w:tcPr>
        <w:p w14:paraId="6AAFC7E8" w14:textId="77777777" w:rsidR="009F434C" w:rsidRDefault="009F434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494FF72" w14:textId="77777777" w:rsidR="009F434C" w:rsidRDefault="009F434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5F3BCA2" w14:textId="77777777" w:rsidR="009F434C" w:rsidRDefault="009F43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F434C" w14:paraId="0D4E08AD" w14:textId="77777777" w:rsidTr="00FB4AAD">
      <w:trPr>
        <w:trHeight w:val="227"/>
      </w:trPr>
      <w:tc>
        <w:tcPr>
          <w:tcW w:w="5529" w:type="dxa"/>
          <w:hideMark/>
        </w:tcPr>
        <w:p w14:paraId="2309AA4E" w14:textId="383DD644" w:rsidR="009F434C" w:rsidRDefault="009F43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4D72909" w14:textId="75F729A0" w:rsidR="009F434C" w:rsidRPr="00B4142F" w:rsidRDefault="009F434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03755/INFOEM/IP/RR/2020</w:t>
          </w:r>
        </w:p>
      </w:tc>
    </w:tr>
    <w:tr w:rsidR="009F434C" w14:paraId="23350A61" w14:textId="77777777" w:rsidTr="00FB4AAD">
      <w:trPr>
        <w:trHeight w:val="196"/>
      </w:trPr>
      <w:tc>
        <w:tcPr>
          <w:tcW w:w="5529" w:type="dxa"/>
          <w:hideMark/>
        </w:tcPr>
        <w:p w14:paraId="05AF967D" w14:textId="77777777" w:rsidR="009F434C" w:rsidRDefault="009F43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C2CF162" w14:textId="5E1DCF42" w:rsidR="009F434C" w:rsidRPr="00F06FED" w:rsidRDefault="00771F71"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XXXXXXXXXXXXXXXXXXXXXXXXXXXXXXXXXXXXX</w:t>
          </w:r>
          <w:r w:rsidR="009F434C">
            <w:rPr>
              <w:rFonts w:ascii="Palatino Linotype" w:hAnsi="Palatino Linotype" w:cs="Arial"/>
            </w:rPr>
            <w:t xml:space="preserve"> </w:t>
          </w:r>
        </w:p>
      </w:tc>
    </w:tr>
    <w:tr w:rsidR="009F434C" w14:paraId="37E3832A" w14:textId="77777777" w:rsidTr="00FB4AAD">
      <w:trPr>
        <w:trHeight w:val="242"/>
      </w:trPr>
      <w:tc>
        <w:tcPr>
          <w:tcW w:w="5529" w:type="dxa"/>
          <w:hideMark/>
        </w:tcPr>
        <w:p w14:paraId="44DBF38B" w14:textId="77777777" w:rsidR="009F434C" w:rsidRDefault="009F43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1B0033" w14:textId="44C963E7" w:rsidR="009F434C" w:rsidRDefault="009F434C"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Toluca </w:t>
          </w:r>
        </w:p>
      </w:tc>
    </w:tr>
    <w:tr w:rsidR="009F434C" w14:paraId="0AE6306B" w14:textId="77777777" w:rsidTr="00FB4AAD">
      <w:trPr>
        <w:trHeight w:val="342"/>
      </w:trPr>
      <w:tc>
        <w:tcPr>
          <w:tcW w:w="5529" w:type="dxa"/>
          <w:hideMark/>
        </w:tcPr>
        <w:p w14:paraId="2E2BA58B" w14:textId="77777777" w:rsidR="009F434C" w:rsidRDefault="009F434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B7AA3AE" w14:textId="77777777" w:rsidR="009F434C" w:rsidRDefault="009F434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BDC230E" w14:textId="42DF6234" w:rsidR="009F434C" w:rsidRDefault="009F43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17D5"/>
    <w:multiLevelType w:val="hybridMultilevel"/>
    <w:tmpl w:val="C2D84AD4"/>
    <w:lvl w:ilvl="0" w:tplc="CC1A7974">
      <w:start w:val="8"/>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87CB9"/>
    <w:multiLevelType w:val="hybridMultilevel"/>
    <w:tmpl w:val="52027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20F10"/>
    <w:multiLevelType w:val="hybridMultilevel"/>
    <w:tmpl w:val="21FA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572E"/>
    <w:multiLevelType w:val="hybridMultilevel"/>
    <w:tmpl w:val="7CC4D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6760AE"/>
    <w:multiLevelType w:val="hybridMultilevel"/>
    <w:tmpl w:val="15FCA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42A0A"/>
    <w:multiLevelType w:val="hybridMultilevel"/>
    <w:tmpl w:val="E7AA193A"/>
    <w:lvl w:ilvl="0" w:tplc="16EA77F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D78AE"/>
    <w:multiLevelType w:val="hybridMultilevel"/>
    <w:tmpl w:val="083A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85131"/>
    <w:multiLevelType w:val="hybridMultilevel"/>
    <w:tmpl w:val="398403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D7CC0"/>
    <w:multiLevelType w:val="hybridMultilevel"/>
    <w:tmpl w:val="7DF0F558"/>
    <w:lvl w:ilvl="0" w:tplc="DDDAA06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9E5D16"/>
    <w:multiLevelType w:val="hybridMultilevel"/>
    <w:tmpl w:val="B2085074"/>
    <w:lvl w:ilvl="0" w:tplc="8BCA4148">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93649A3"/>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31B47"/>
    <w:multiLevelType w:val="hybridMultilevel"/>
    <w:tmpl w:val="E40A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5F7389"/>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F4EFC"/>
    <w:multiLevelType w:val="hybridMultilevel"/>
    <w:tmpl w:val="C96C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9F5B85"/>
    <w:multiLevelType w:val="hybridMultilevel"/>
    <w:tmpl w:val="AA44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E77E7"/>
    <w:multiLevelType w:val="hybridMultilevel"/>
    <w:tmpl w:val="F68E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E147A"/>
    <w:multiLevelType w:val="hybridMultilevel"/>
    <w:tmpl w:val="E4DC5FB6"/>
    <w:lvl w:ilvl="0" w:tplc="65A28266">
      <w:start w:val="1"/>
      <w:numFmt w:val="low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C37C3"/>
    <w:multiLevelType w:val="hybridMultilevel"/>
    <w:tmpl w:val="F808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F02CE"/>
    <w:multiLevelType w:val="hybridMultilevel"/>
    <w:tmpl w:val="6E8C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77E21"/>
    <w:multiLevelType w:val="hybridMultilevel"/>
    <w:tmpl w:val="F49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456FE"/>
    <w:multiLevelType w:val="hybridMultilevel"/>
    <w:tmpl w:val="51708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E0681"/>
    <w:multiLevelType w:val="hybridMultilevel"/>
    <w:tmpl w:val="7CC4D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C0E5868"/>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240C"/>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A5BEC"/>
    <w:multiLevelType w:val="hybridMultilevel"/>
    <w:tmpl w:val="0A6C297A"/>
    <w:lvl w:ilvl="0" w:tplc="D82209DE">
      <w:start w:val="6"/>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A14825"/>
    <w:multiLevelType w:val="hybridMultilevel"/>
    <w:tmpl w:val="AC083348"/>
    <w:lvl w:ilvl="0" w:tplc="C2F84E34">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7629DC"/>
    <w:multiLevelType w:val="hybridMultilevel"/>
    <w:tmpl w:val="44223AB8"/>
    <w:lvl w:ilvl="0" w:tplc="7110CE92">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2207DA3"/>
    <w:multiLevelType w:val="hybridMultilevel"/>
    <w:tmpl w:val="315E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6E5600"/>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4612D9"/>
    <w:multiLevelType w:val="hybridMultilevel"/>
    <w:tmpl w:val="85A4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4"/>
  </w:num>
  <w:num w:numId="5">
    <w:abstractNumId w:val="15"/>
  </w:num>
  <w:num w:numId="6">
    <w:abstractNumId w:val="5"/>
  </w:num>
  <w:num w:numId="7">
    <w:abstractNumId w:val="30"/>
  </w:num>
  <w:num w:numId="8">
    <w:abstractNumId w:val="1"/>
  </w:num>
  <w:num w:numId="9">
    <w:abstractNumId w:val="28"/>
  </w:num>
  <w:num w:numId="10">
    <w:abstractNumId w:val="27"/>
  </w:num>
  <w:num w:numId="11">
    <w:abstractNumId w:val="19"/>
  </w:num>
  <w:num w:numId="12">
    <w:abstractNumId w:val="12"/>
  </w:num>
  <w:num w:numId="13">
    <w:abstractNumId w:val="2"/>
  </w:num>
  <w:num w:numId="14">
    <w:abstractNumId w:val="26"/>
  </w:num>
  <w:num w:numId="15">
    <w:abstractNumId w:val="32"/>
  </w:num>
  <w:num w:numId="16">
    <w:abstractNumId w:val="21"/>
  </w:num>
  <w:num w:numId="17">
    <w:abstractNumId w:val="6"/>
  </w:num>
  <w:num w:numId="18">
    <w:abstractNumId w:val="16"/>
  </w:num>
  <w:num w:numId="19">
    <w:abstractNumId w:val="34"/>
  </w:num>
  <w:num w:numId="20">
    <w:abstractNumId w:val="3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3"/>
  </w:num>
  <w:num w:numId="24">
    <w:abstractNumId w:val="8"/>
  </w:num>
  <w:num w:numId="25">
    <w:abstractNumId w:val="9"/>
  </w:num>
  <w:num w:numId="26">
    <w:abstractNumId w:val="3"/>
  </w:num>
  <w:num w:numId="27">
    <w:abstractNumId w:val="24"/>
  </w:num>
  <w:num w:numId="28">
    <w:abstractNumId w:val="29"/>
  </w:num>
  <w:num w:numId="29">
    <w:abstractNumId w:val="10"/>
  </w:num>
  <w:num w:numId="30">
    <w:abstractNumId w:val="25"/>
  </w:num>
  <w:num w:numId="31">
    <w:abstractNumId w:val="7"/>
  </w:num>
  <w:num w:numId="32">
    <w:abstractNumId w:val="22"/>
  </w:num>
  <w:num w:numId="33">
    <w:abstractNumId w:val="18"/>
  </w:num>
  <w:num w:numId="34">
    <w:abstractNumId w:val="33"/>
  </w:num>
  <w:num w:numId="35">
    <w:abstractNumId w:val="11"/>
  </w:num>
  <w:num w:numId="3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AEB"/>
    <w:rsid w:val="00014FD1"/>
    <w:rsid w:val="00015A6A"/>
    <w:rsid w:val="00022EAF"/>
    <w:rsid w:val="000306A7"/>
    <w:rsid w:val="00031605"/>
    <w:rsid w:val="00045379"/>
    <w:rsid w:val="00045B3C"/>
    <w:rsid w:val="0004682D"/>
    <w:rsid w:val="00047F9A"/>
    <w:rsid w:val="00055224"/>
    <w:rsid w:val="00056BEB"/>
    <w:rsid w:val="00061821"/>
    <w:rsid w:val="000623F9"/>
    <w:rsid w:val="00063A10"/>
    <w:rsid w:val="000662F8"/>
    <w:rsid w:val="00066B01"/>
    <w:rsid w:val="00070A69"/>
    <w:rsid w:val="00071571"/>
    <w:rsid w:val="00073E78"/>
    <w:rsid w:val="00090745"/>
    <w:rsid w:val="00091552"/>
    <w:rsid w:val="00091C3A"/>
    <w:rsid w:val="000961CB"/>
    <w:rsid w:val="000A03E0"/>
    <w:rsid w:val="000A04D9"/>
    <w:rsid w:val="000A3486"/>
    <w:rsid w:val="000A79DA"/>
    <w:rsid w:val="000B40DA"/>
    <w:rsid w:val="000B4B51"/>
    <w:rsid w:val="000B5D20"/>
    <w:rsid w:val="000B6D7D"/>
    <w:rsid w:val="000B7158"/>
    <w:rsid w:val="000C06C3"/>
    <w:rsid w:val="000C0F57"/>
    <w:rsid w:val="000C5B8B"/>
    <w:rsid w:val="000D1B55"/>
    <w:rsid w:val="000D2C46"/>
    <w:rsid w:val="000D3C75"/>
    <w:rsid w:val="000E1C11"/>
    <w:rsid w:val="000E2252"/>
    <w:rsid w:val="000E686B"/>
    <w:rsid w:val="000F79AF"/>
    <w:rsid w:val="00111DCD"/>
    <w:rsid w:val="00114CF9"/>
    <w:rsid w:val="001176D1"/>
    <w:rsid w:val="00120228"/>
    <w:rsid w:val="00121ED7"/>
    <w:rsid w:val="00122AE9"/>
    <w:rsid w:val="00123F80"/>
    <w:rsid w:val="00124855"/>
    <w:rsid w:val="001254F5"/>
    <w:rsid w:val="001356F7"/>
    <w:rsid w:val="00136ACD"/>
    <w:rsid w:val="00136FAD"/>
    <w:rsid w:val="00146F0A"/>
    <w:rsid w:val="00150F4B"/>
    <w:rsid w:val="00152C2B"/>
    <w:rsid w:val="00155965"/>
    <w:rsid w:val="00160F93"/>
    <w:rsid w:val="00161D54"/>
    <w:rsid w:val="00162A4D"/>
    <w:rsid w:val="00163335"/>
    <w:rsid w:val="00172C77"/>
    <w:rsid w:val="00172CEE"/>
    <w:rsid w:val="00175897"/>
    <w:rsid w:val="001767CF"/>
    <w:rsid w:val="00180B9F"/>
    <w:rsid w:val="00181CC5"/>
    <w:rsid w:val="00187383"/>
    <w:rsid w:val="00193784"/>
    <w:rsid w:val="0019396C"/>
    <w:rsid w:val="001A02EC"/>
    <w:rsid w:val="001A1FF5"/>
    <w:rsid w:val="001A318E"/>
    <w:rsid w:val="001A577E"/>
    <w:rsid w:val="001A7C9B"/>
    <w:rsid w:val="001B05B9"/>
    <w:rsid w:val="001B70F8"/>
    <w:rsid w:val="001B7B88"/>
    <w:rsid w:val="001C1363"/>
    <w:rsid w:val="001C2A87"/>
    <w:rsid w:val="001C7319"/>
    <w:rsid w:val="001C7D87"/>
    <w:rsid w:val="001D10A1"/>
    <w:rsid w:val="001D3DE9"/>
    <w:rsid w:val="001D3E87"/>
    <w:rsid w:val="001F3F3C"/>
    <w:rsid w:val="0021501E"/>
    <w:rsid w:val="00215A83"/>
    <w:rsid w:val="00216ABF"/>
    <w:rsid w:val="002205C0"/>
    <w:rsid w:val="0023373D"/>
    <w:rsid w:val="0023423C"/>
    <w:rsid w:val="00240C7C"/>
    <w:rsid w:val="00246807"/>
    <w:rsid w:val="00247FCF"/>
    <w:rsid w:val="00250470"/>
    <w:rsid w:val="00252985"/>
    <w:rsid w:val="0025558B"/>
    <w:rsid w:val="002577FE"/>
    <w:rsid w:val="00260D26"/>
    <w:rsid w:val="00264321"/>
    <w:rsid w:val="002674C9"/>
    <w:rsid w:val="00272CE0"/>
    <w:rsid w:val="00273D0E"/>
    <w:rsid w:val="0028788A"/>
    <w:rsid w:val="00287EFF"/>
    <w:rsid w:val="00297368"/>
    <w:rsid w:val="0029764B"/>
    <w:rsid w:val="00297871"/>
    <w:rsid w:val="002A2034"/>
    <w:rsid w:val="002A24F4"/>
    <w:rsid w:val="002A38BF"/>
    <w:rsid w:val="002A597E"/>
    <w:rsid w:val="002B5069"/>
    <w:rsid w:val="002B5DBD"/>
    <w:rsid w:val="002C0ECC"/>
    <w:rsid w:val="002C51F7"/>
    <w:rsid w:val="002C6C18"/>
    <w:rsid w:val="002C6C5D"/>
    <w:rsid w:val="002C72D2"/>
    <w:rsid w:val="002D156A"/>
    <w:rsid w:val="002D2D9D"/>
    <w:rsid w:val="002D519D"/>
    <w:rsid w:val="002E2D7B"/>
    <w:rsid w:val="002E2FBA"/>
    <w:rsid w:val="002E3488"/>
    <w:rsid w:val="002E5721"/>
    <w:rsid w:val="002E5E6A"/>
    <w:rsid w:val="002E6C48"/>
    <w:rsid w:val="002F0D76"/>
    <w:rsid w:val="002F37BE"/>
    <w:rsid w:val="00300160"/>
    <w:rsid w:val="00300D0B"/>
    <w:rsid w:val="00306096"/>
    <w:rsid w:val="00306848"/>
    <w:rsid w:val="0031645D"/>
    <w:rsid w:val="00320A67"/>
    <w:rsid w:val="003272FB"/>
    <w:rsid w:val="00327A5C"/>
    <w:rsid w:val="00330F3C"/>
    <w:rsid w:val="00343C3D"/>
    <w:rsid w:val="003507D3"/>
    <w:rsid w:val="00361B9C"/>
    <w:rsid w:val="0036201B"/>
    <w:rsid w:val="00364F91"/>
    <w:rsid w:val="00373CB9"/>
    <w:rsid w:val="00375A98"/>
    <w:rsid w:val="00375BBA"/>
    <w:rsid w:val="00376CEC"/>
    <w:rsid w:val="00380758"/>
    <w:rsid w:val="003812E0"/>
    <w:rsid w:val="00392962"/>
    <w:rsid w:val="00394A1E"/>
    <w:rsid w:val="00397C0C"/>
    <w:rsid w:val="003A2559"/>
    <w:rsid w:val="003A50C2"/>
    <w:rsid w:val="003A61F9"/>
    <w:rsid w:val="003A7835"/>
    <w:rsid w:val="003B1E88"/>
    <w:rsid w:val="003C1D1F"/>
    <w:rsid w:val="003C4F65"/>
    <w:rsid w:val="003D3597"/>
    <w:rsid w:val="003D6CD6"/>
    <w:rsid w:val="003D78A3"/>
    <w:rsid w:val="003E16E1"/>
    <w:rsid w:val="003F5943"/>
    <w:rsid w:val="004012CF"/>
    <w:rsid w:val="00402FF3"/>
    <w:rsid w:val="004069EB"/>
    <w:rsid w:val="004071A7"/>
    <w:rsid w:val="00412901"/>
    <w:rsid w:val="00415394"/>
    <w:rsid w:val="00423185"/>
    <w:rsid w:val="00423213"/>
    <w:rsid w:val="0042416D"/>
    <w:rsid w:val="00426B98"/>
    <w:rsid w:val="0042798A"/>
    <w:rsid w:val="00433D7C"/>
    <w:rsid w:val="00434FEC"/>
    <w:rsid w:val="00442C1A"/>
    <w:rsid w:val="004516EB"/>
    <w:rsid w:val="004529B6"/>
    <w:rsid w:val="00453DBD"/>
    <w:rsid w:val="00454CE6"/>
    <w:rsid w:val="00456976"/>
    <w:rsid w:val="00462881"/>
    <w:rsid w:val="004639CF"/>
    <w:rsid w:val="00475F48"/>
    <w:rsid w:val="00477CC2"/>
    <w:rsid w:val="00480CFC"/>
    <w:rsid w:val="0048180A"/>
    <w:rsid w:val="00481C7A"/>
    <w:rsid w:val="00484373"/>
    <w:rsid w:val="004906C8"/>
    <w:rsid w:val="0049109C"/>
    <w:rsid w:val="004960CE"/>
    <w:rsid w:val="004967E2"/>
    <w:rsid w:val="00497802"/>
    <w:rsid w:val="00497FBD"/>
    <w:rsid w:val="004A290F"/>
    <w:rsid w:val="004A5FFD"/>
    <w:rsid w:val="004A6B27"/>
    <w:rsid w:val="004A6E76"/>
    <w:rsid w:val="004A7CE2"/>
    <w:rsid w:val="004B15D1"/>
    <w:rsid w:val="004C4915"/>
    <w:rsid w:val="004D08EB"/>
    <w:rsid w:val="004D2C8F"/>
    <w:rsid w:val="004D2F91"/>
    <w:rsid w:val="004E1318"/>
    <w:rsid w:val="004E2371"/>
    <w:rsid w:val="004E427E"/>
    <w:rsid w:val="004E55C1"/>
    <w:rsid w:val="004E6BE9"/>
    <w:rsid w:val="00503655"/>
    <w:rsid w:val="005037B3"/>
    <w:rsid w:val="005049CF"/>
    <w:rsid w:val="00506846"/>
    <w:rsid w:val="00515090"/>
    <w:rsid w:val="005211D9"/>
    <w:rsid w:val="00521CDA"/>
    <w:rsid w:val="00521E57"/>
    <w:rsid w:val="005252C2"/>
    <w:rsid w:val="005305EA"/>
    <w:rsid w:val="00531170"/>
    <w:rsid w:val="005318FF"/>
    <w:rsid w:val="00535047"/>
    <w:rsid w:val="005371E7"/>
    <w:rsid w:val="00540538"/>
    <w:rsid w:val="00551047"/>
    <w:rsid w:val="005520FE"/>
    <w:rsid w:val="00554347"/>
    <w:rsid w:val="00556513"/>
    <w:rsid w:val="00562653"/>
    <w:rsid w:val="005718D4"/>
    <w:rsid w:val="00572979"/>
    <w:rsid w:val="005733EB"/>
    <w:rsid w:val="005759BB"/>
    <w:rsid w:val="00576B79"/>
    <w:rsid w:val="005803A1"/>
    <w:rsid w:val="00580802"/>
    <w:rsid w:val="00581A22"/>
    <w:rsid w:val="00582E71"/>
    <w:rsid w:val="00593E91"/>
    <w:rsid w:val="005A0B49"/>
    <w:rsid w:val="005A18B1"/>
    <w:rsid w:val="005A5F5A"/>
    <w:rsid w:val="005A683B"/>
    <w:rsid w:val="005A6D57"/>
    <w:rsid w:val="005B36D5"/>
    <w:rsid w:val="005B5B70"/>
    <w:rsid w:val="005B5F05"/>
    <w:rsid w:val="005B7666"/>
    <w:rsid w:val="005C04BB"/>
    <w:rsid w:val="005C123F"/>
    <w:rsid w:val="005C6982"/>
    <w:rsid w:val="005D0785"/>
    <w:rsid w:val="005D15A3"/>
    <w:rsid w:val="005D2B59"/>
    <w:rsid w:val="005D362F"/>
    <w:rsid w:val="005D370F"/>
    <w:rsid w:val="005D7F88"/>
    <w:rsid w:val="005E02FB"/>
    <w:rsid w:val="005E4D7C"/>
    <w:rsid w:val="005E7CFB"/>
    <w:rsid w:val="005F048E"/>
    <w:rsid w:val="005F57F0"/>
    <w:rsid w:val="006051A1"/>
    <w:rsid w:val="0061042F"/>
    <w:rsid w:val="006114BA"/>
    <w:rsid w:val="006168E4"/>
    <w:rsid w:val="00633DE8"/>
    <w:rsid w:val="0063643F"/>
    <w:rsid w:val="00637512"/>
    <w:rsid w:val="00640EE4"/>
    <w:rsid w:val="006466F5"/>
    <w:rsid w:val="00661753"/>
    <w:rsid w:val="00667A07"/>
    <w:rsid w:val="00671E91"/>
    <w:rsid w:val="006753CC"/>
    <w:rsid w:val="0068133A"/>
    <w:rsid w:val="006848B7"/>
    <w:rsid w:val="00686F8B"/>
    <w:rsid w:val="00696B08"/>
    <w:rsid w:val="006A2BEC"/>
    <w:rsid w:val="006B1953"/>
    <w:rsid w:val="006B1BF1"/>
    <w:rsid w:val="006B26E3"/>
    <w:rsid w:val="006B34A6"/>
    <w:rsid w:val="006B37F3"/>
    <w:rsid w:val="006B6DA9"/>
    <w:rsid w:val="006B7444"/>
    <w:rsid w:val="006C698B"/>
    <w:rsid w:val="006D23FC"/>
    <w:rsid w:val="006F3C14"/>
    <w:rsid w:val="00701033"/>
    <w:rsid w:val="00701B61"/>
    <w:rsid w:val="00703CA7"/>
    <w:rsid w:val="00707E34"/>
    <w:rsid w:val="007131C5"/>
    <w:rsid w:val="007164CD"/>
    <w:rsid w:val="00717E41"/>
    <w:rsid w:val="007257B5"/>
    <w:rsid w:val="0072689F"/>
    <w:rsid w:val="007421BF"/>
    <w:rsid w:val="00742EAF"/>
    <w:rsid w:val="00744EEF"/>
    <w:rsid w:val="00745449"/>
    <w:rsid w:val="0075271F"/>
    <w:rsid w:val="00752819"/>
    <w:rsid w:val="00754CAE"/>
    <w:rsid w:val="00762FAB"/>
    <w:rsid w:val="00763472"/>
    <w:rsid w:val="00767A3D"/>
    <w:rsid w:val="007700FB"/>
    <w:rsid w:val="00770CD1"/>
    <w:rsid w:val="00770FCE"/>
    <w:rsid w:val="00771AC2"/>
    <w:rsid w:val="00771F71"/>
    <w:rsid w:val="00772E31"/>
    <w:rsid w:val="00780628"/>
    <w:rsid w:val="00780B57"/>
    <w:rsid w:val="00781530"/>
    <w:rsid w:val="007830E9"/>
    <w:rsid w:val="00783A07"/>
    <w:rsid w:val="007851D5"/>
    <w:rsid w:val="0079486A"/>
    <w:rsid w:val="00794F80"/>
    <w:rsid w:val="0079735D"/>
    <w:rsid w:val="007A0716"/>
    <w:rsid w:val="007A1C9E"/>
    <w:rsid w:val="007A3206"/>
    <w:rsid w:val="007A4692"/>
    <w:rsid w:val="007B2C77"/>
    <w:rsid w:val="007C4168"/>
    <w:rsid w:val="007D1A27"/>
    <w:rsid w:val="007D1B24"/>
    <w:rsid w:val="007D1F15"/>
    <w:rsid w:val="007D25B1"/>
    <w:rsid w:val="007D2878"/>
    <w:rsid w:val="007D3203"/>
    <w:rsid w:val="007E7BAB"/>
    <w:rsid w:val="007E7DCE"/>
    <w:rsid w:val="007F1726"/>
    <w:rsid w:val="007F20AC"/>
    <w:rsid w:val="007F757F"/>
    <w:rsid w:val="00802C56"/>
    <w:rsid w:val="0080392A"/>
    <w:rsid w:val="00811205"/>
    <w:rsid w:val="00812C48"/>
    <w:rsid w:val="00813C15"/>
    <w:rsid w:val="008146F9"/>
    <w:rsid w:val="00822215"/>
    <w:rsid w:val="008247A8"/>
    <w:rsid w:val="00824DCD"/>
    <w:rsid w:val="00843314"/>
    <w:rsid w:val="00844569"/>
    <w:rsid w:val="00847D23"/>
    <w:rsid w:val="008509D8"/>
    <w:rsid w:val="00853BED"/>
    <w:rsid w:val="00861632"/>
    <w:rsid w:val="00863327"/>
    <w:rsid w:val="00865EC7"/>
    <w:rsid w:val="00870F44"/>
    <w:rsid w:val="00884054"/>
    <w:rsid w:val="00895089"/>
    <w:rsid w:val="008951ED"/>
    <w:rsid w:val="008A2D08"/>
    <w:rsid w:val="008A53FA"/>
    <w:rsid w:val="008A68CA"/>
    <w:rsid w:val="008A75BE"/>
    <w:rsid w:val="008B0679"/>
    <w:rsid w:val="008B42B1"/>
    <w:rsid w:val="008C32A8"/>
    <w:rsid w:val="008C3CF7"/>
    <w:rsid w:val="008C55A3"/>
    <w:rsid w:val="008C5A03"/>
    <w:rsid w:val="008C5F1C"/>
    <w:rsid w:val="008D6D04"/>
    <w:rsid w:val="008E3791"/>
    <w:rsid w:val="008E3BFE"/>
    <w:rsid w:val="008E6375"/>
    <w:rsid w:val="008F4C65"/>
    <w:rsid w:val="00900CF0"/>
    <w:rsid w:val="00900E6C"/>
    <w:rsid w:val="009037FF"/>
    <w:rsid w:val="00905422"/>
    <w:rsid w:val="009057D0"/>
    <w:rsid w:val="00913133"/>
    <w:rsid w:val="0092146E"/>
    <w:rsid w:val="00921DB9"/>
    <w:rsid w:val="0092403D"/>
    <w:rsid w:val="00935D2F"/>
    <w:rsid w:val="009402DB"/>
    <w:rsid w:val="009449B8"/>
    <w:rsid w:val="00944DC9"/>
    <w:rsid w:val="00945479"/>
    <w:rsid w:val="00946380"/>
    <w:rsid w:val="009464B0"/>
    <w:rsid w:val="009517DA"/>
    <w:rsid w:val="00954E31"/>
    <w:rsid w:val="009574AA"/>
    <w:rsid w:val="00957EF7"/>
    <w:rsid w:val="009611E0"/>
    <w:rsid w:val="00965FEE"/>
    <w:rsid w:val="0096643B"/>
    <w:rsid w:val="00967B62"/>
    <w:rsid w:val="009706B5"/>
    <w:rsid w:val="00972BDF"/>
    <w:rsid w:val="0098182D"/>
    <w:rsid w:val="0099017B"/>
    <w:rsid w:val="00991F20"/>
    <w:rsid w:val="00996C93"/>
    <w:rsid w:val="009A1139"/>
    <w:rsid w:val="009A49FE"/>
    <w:rsid w:val="009A57D5"/>
    <w:rsid w:val="009A686F"/>
    <w:rsid w:val="009A68B1"/>
    <w:rsid w:val="009A6ACD"/>
    <w:rsid w:val="009A77EC"/>
    <w:rsid w:val="009B33A8"/>
    <w:rsid w:val="009B3487"/>
    <w:rsid w:val="009B3DAD"/>
    <w:rsid w:val="009B7C61"/>
    <w:rsid w:val="009C2422"/>
    <w:rsid w:val="009C2769"/>
    <w:rsid w:val="009C3793"/>
    <w:rsid w:val="009C5DB9"/>
    <w:rsid w:val="009E1411"/>
    <w:rsid w:val="009E317C"/>
    <w:rsid w:val="009E52F2"/>
    <w:rsid w:val="009F0515"/>
    <w:rsid w:val="009F3C1F"/>
    <w:rsid w:val="009F434C"/>
    <w:rsid w:val="009F614E"/>
    <w:rsid w:val="009F68C9"/>
    <w:rsid w:val="009F762B"/>
    <w:rsid w:val="00A02047"/>
    <w:rsid w:val="00A036BE"/>
    <w:rsid w:val="00A12205"/>
    <w:rsid w:val="00A12F60"/>
    <w:rsid w:val="00A155B9"/>
    <w:rsid w:val="00A1760C"/>
    <w:rsid w:val="00A214B4"/>
    <w:rsid w:val="00A240F1"/>
    <w:rsid w:val="00A4436A"/>
    <w:rsid w:val="00A453DC"/>
    <w:rsid w:val="00A46DB2"/>
    <w:rsid w:val="00A47E87"/>
    <w:rsid w:val="00A516E8"/>
    <w:rsid w:val="00A525D9"/>
    <w:rsid w:val="00A565E7"/>
    <w:rsid w:val="00A625E2"/>
    <w:rsid w:val="00A72465"/>
    <w:rsid w:val="00A726CB"/>
    <w:rsid w:val="00A72DCB"/>
    <w:rsid w:val="00A72E5B"/>
    <w:rsid w:val="00A80C92"/>
    <w:rsid w:val="00A82461"/>
    <w:rsid w:val="00A83323"/>
    <w:rsid w:val="00A851D8"/>
    <w:rsid w:val="00A90295"/>
    <w:rsid w:val="00A9227B"/>
    <w:rsid w:val="00A93540"/>
    <w:rsid w:val="00A953BA"/>
    <w:rsid w:val="00AA16FD"/>
    <w:rsid w:val="00AA1A2C"/>
    <w:rsid w:val="00AA5D62"/>
    <w:rsid w:val="00AB099B"/>
    <w:rsid w:val="00AB3710"/>
    <w:rsid w:val="00AB4B0F"/>
    <w:rsid w:val="00AB6C3B"/>
    <w:rsid w:val="00AB764C"/>
    <w:rsid w:val="00AD15A7"/>
    <w:rsid w:val="00AE008F"/>
    <w:rsid w:val="00AF55AC"/>
    <w:rsid w:val="00B07D6D"/>
    <w:rsid w:val="00B11E08"/>
    <w:rsid w:val="00B26C37"/>
    <w:rsid w:val="00B32CD3"/>
    <w:rsid w:val="00B35A93"/>
    <w:rsid w:val="00B3635B"/>
    <w:rsid w:val="00B3672D"/>
    <w:rsid w:val="00B36D2B"/>
    <w:rsid w:val="00B4745C"/>
    <w:rsid w:val="00B47FFC"/>
    <w:rsid w:val="00B541D8"/>
    <w:rsid w:val="00B626FE"/>
    <w:rsid w:val="00B6279E"/>
    <w:rsid w:val="00B71992"/>
    <w:rsid w:val="00B72B0F"/>
    <w:rsid w:val="00B75A86"/>
    <w:rsid w:val="00B76685"/>
    <w:rsid w:val="00B77756"/>
    <w:rsid w:val="00B779FC"/>
    <w:rsid w:val="00B80028"/>
    <w:rsid w:val="00B85271"/>
    <w:rsid w:val="00B9223B"/>
    <w:rsid w:val="00BA11EC"/>
    <w:rsid w:val="00BA446C"/>
    <w:rsid w:val="00BA4D1F"/>
    <w:rsid w:val="00BA69F4"/>
    <w:rsid w:val="00BA7AD1"/>
    <w:rsid w:val="00BB04EC"/>
    <w:rsid w:val="00BB2250"/>
    <w:rsid w:val="00BB7929"/>
    <w:rsid w:val="00BC0FDD"/>
    <w:rsid w:val="00BC14E6"/>
    <w:rsid w:val="00BC22E0"/>
    <w:rsid w:val="00BC59A1"/>
    <w:rsid w:val="00BD65B1"/>
    <w:rsid w:val="00BE0909"/>
    <w:rsid w:val="00BE28ED"/>
    <w:rsid w:val="00BE688D"/>
    <w:rsid w:val="00BE6BB8"/>
    <w:rsid w:val="00BF1ECA"/>
    <w:rsid w:val="00C03F20"/>
    <w:rsid w:val="00C25084"/>
    <w:rsid w:val="00C30A4F"/>
    <w:rsid w:val="00C41665"/>
    <w:rsid w:val="00C429E1"/>
    <w:rsid w:val="00C70B66"/>
    <w:rsid w:val="00C71CD1"/>
    <w:rsid w:val="00C73143"/>
    <w:rsid w:val="00C77685"/>
    <w:rsid w:val="00C777FE"/>
    <w:rsid w:val="00C77815"/>
    <w:rsid w:val="00C80100"/>
    <w:rsid w:val="00C8096A"/>
    <w:rsid w:val="00C82DBB"/>
    <w:rsid w:val="00C85378"/>
    <w:rsid w:val="00C9297C"/>
    <w:rsid w:val="00CA68C3"/>
    <w:rsid w:val="00CA6FDA"/>
    <w:rsid w:val="00CB1BBD"/>
    <w:rsid w:val="00CB3B6F"/>
    <w:rsid w:val="00CB5C1F"/>
    <w:rsid w:val="00CC0C5F"/>
    <w:rsid w:val="00CC2F3D"/>
    <w:rsid w:val="00CC5FF3"/>
    <w:rsid w:val="00CC6063"/>
    <w:rsid w:val="00CD422C"/>
    <w:rsid w:val="00CE2ADF"/>
    <w:rsid w:val="00CE404B"/>
    <w:rsid w:val="00CE4DCD"/>
    <w:rsid w:val="00CF0807"/>
    <w:rsid w:val="00CF1D7D"/>
    <w:rsid w:val="00CF22A2"/>
    <w:rsid w:val="00CF45D3"/>
    <w:rsid w:val="00CF6B6C"/>
    <w:rsid w:val="00D01197"/>
    <w:rsid w:val="00D01B8B"/>
    <w:rsid w:val="00D042BB"/>
    <w:rsid w:val="00D052BA"/>
    <w:rsid w:val="00D06CA0"/>
    <w:rsid w:val="00D11F7D"/>
    <w:rsid w:val="00D17789"/>
    <w:rsid w:val="00D21565"/>
    <w:rsid w:val="00D25860"/>
    <w:rsid w:val="00D2737E"/>
    <w:rsid w:val="00D274A9"/>
    <w:rsid w:val="00D31045"/>
    <w:rsid w:val="00D32347"/>
    <w:rsid w:val="00D32644"/>
    <w:rsid w:val="00D33229"/>
    <w:rsid w:val="00D33619"/>
    <w:rsid w:val="00D459F7"/>
    <w:rsid w:val="00D52AC7"/>
    <w:rsid w:val="00D54CA9"/>
    <w:rsid w:val="00D5707D"/>
    <w:rsid w:val="00D6340F"/>
    <w:rsid w:val="00D65A3D"/>
    <w:rsid w:val="00D72D16"/>
    <w:rsid w:val="00D74213"/>
    <w:rsid w:val="00D81914"/>
    <w:rsid w:val="00D8195B"/>
    <w:rsid w:val="00D8619F"/>
    <w:rsid w:val="00D86764"/>
    <w:rsid w:val="00D924C9"/>
    <w:rsid w:val="00D94728"/>
    <w:rsid w:val="00D96445"/>
    <w:rsid w:val="00DA7419"/>
    <w:rsid w:val="00DA778B"/>
    <w:rsid w:val="00DB5C0A"/>
    <w:rsid w:val="00DB5E40"/>
    <w:rsid w:val="00DC0E09"/>
    <w:rsid w:val="00DD13E2"/>
    <w:rsid w:val="00DE2EFB"/>
    <w:rsid w:val="00DE3B70"/>
    <w:rsid w:val="00DF003C"/>
    <w:rsid w:val="00DF1EB2"/>
    <w:rsid w:val="00DF4501"/>
    <w:rsid w:val="00DF723C"/>
    <w:rsid w:val="00DF782B"/>
    <w:rsid w:val="00DF783E"/>
    <w:rsid w:val="00DF78AE"/>
    <w:rsid w:val="00E11E2E"/>
    <w:rsid w:val="00E13EDA"/>
    <w:rsid w:val="00E30259"/>
    <w:rsid w:val="00E31A86"/>
    <w:rsid w:val="00E371EC"/>
    <w:rsid w:val="00E53548"/>
    <w:rsid w:val="00E5395D"/>
    <w:rsid w:val="00E6063A"/>
    <w:rsid w:val="00E62A59"/>
    <w:rsid w:val="00E6784C"/>
    <w:rsid w:val="00E7249E"/>
    <w:rsid w:val="00E72AE3"/>
    <w:rsid w:val="00E731A8"/>
    <w:rsid w:val="00E73B51"/>
    <w:rsid w:val="00E81B17"/>
    <w:rsid w:val="00E85F81"/>
    <w:rsid w:val="00E8757C"/>
    <w:rsid w:val="00E912C8"/>
    <w:rsid w:val="00EA1F89"/>
    <w:rsid w:val="00EA263F"/>
    <w:rsid w:val="00EA3CA5"/>
    <w:rsid w:val="00EA75D9"/>
    <w:rsid w:val="00EB117B"/>
    <w:rsid w:val="00EB15E0"/>
    <w:rsid w:val="00EB19DF"/>
    <w:rsid w:val="00EB39C0"/>
    <w:rsid w:val="00EB40D6"/>
    <w:rsid w:val="00EB5F75"/>
    <w:rsid w:val="00EB79CD"/>
    <w:rsid w:val="00ED037B"/>
    <w:rsid w:val="00ED3E45"/>
    <w:rsid w:val="00EE0F2E"/>
    <w:rsid w:val="00EE2A41"/>
    <w:rsid w:val="00EE5F8D"/>
    <w:rsid w:val="00EE66B7"/>
    <w:rsid w:val="00EF09FB"/>
    <w:rsid w:val="00F02923"/>
    <w:rsid w:val="00F0351B"/>
    <w:rsid w:val="00F04AC3"/>
    <w:rsid w:val="00F04E34"/>
    <w:rsid w:val="00F06472"/>
    <w:rsid w:val="00F06F04"/>
    <w:rsid w:val="00F0721E"/>
    <w:rsid w:val="00F0754E"/>
    <w:rsid w:val="00F110DB"/>
    <w:rsid w:val="00F13693"/>
    <w:rsid w:val="00F22566"/>
    <w:rsid w:val="00F22963"/>
    <w:rsid w:val="00F231C3"/>
    <w:rsid w:val="00F37B73"/>
    <w:rsid w:val="00F403EA"/>
    <w:rsid w:val="00F42753"/>
    <w:rsid w:val="00F42B16"/>
    <w:rsid w:val="00F510DB"/>
    <w:rsid w:val="00F54CA9"/>
    <w:rsid w:val="00F60542"/>
    <w:rsid w:val="00F64643"/>
    <w:rsid w:val="00F72660"/>
    <w:rsid w:val="00F727B0"/>
    <w:rsid w:val="00F72B5D"/>
    <w:rsid w:val="00F750BE"/>
    <w:rsid w:val="00F76545"/>
    <w:rsid w:val="00F804A6"/>
    <w:rsid w:val="00F81953"/>
    <w:rsid w:val="00F863E7"/>
    <w:rsid w:val="00F91F36"/>
    <w:rsid w:val="00F947B0"/>
    <w:rsid w:val="00F97F52"/>
    <w:rsid w:val="00FA2545"/>
    <w:rsid w:val="00FA5036"/>
    <w:rsid w:val="00FA5DFE"/>
    <w:rsid w:val="00FB1F9B"/>
    <w:rsid w:val="00FB2CFE"/>
    <w:rsid w:val="00FB4AAD"/>
    <w:rsid w:val="00FB4E3D"/>
    <w:rsid w:val="00FB5348"/>
    <w:rsid w:val="00FB5F2A"/>
    <w:rsid w:val="00FB7E69"/>
    <w:rsid w:val="00FC388B"/>
    <w:rsid w:val="00FC4F9B"/>
    <w:rsid w:val="00FC59F0"/>
    <w:rsid w:val="00FD4599"/>
    <w:rsid w:val="00FD4784"/>
    <w:rsid w:val="00FD65FE"/>
    <w:rsid w:val="00FD6B1B"/>
    <w:rsid w:val="00FF3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6E0B5"/>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styleId="Mencinsinresolver">
    <w:name w:val="Unresolved Mention"/>
    <w:basedOn w:val="Fuentedeprrafopredeter"/>
    <w:uiPriority w:val="99"/>
    <w:semiHidden/>
    <w:unhideWhenUsed/>
    <w:rsid w:val="00260D26"/>
    <w:rPr>
      <w:color w:val="605E5C"/>
      <w:shd w:val="clear" w:color="auto" w:fill="E1DFDD"/>
    </w:rPr>
  </w:style>
  <w:style w:type="character" w:customStyle="1" w:styleId="highlight">
    <w:name w:val="highlight"/>
    <w:basedOn w:val="Fuentedeprrafopredeter"/>
    <w:rsid w:val="004A6B27"/>
  </w:style>
  <w:style w:type="character" w:customStyle="1" w:styleId="apple-style-span">
    <w:name w:val="apple-style-span"/>
    <w:rsid w:val="0092146E"/>
  </w:style>
  <w:style w:type="table" w:styleId="Tablaconcuadrcula">
    <w:name w:val="Table Grid"/>
    <w:basedOn w:val="Tablanormal"/>
    <w:uiPriority w:val="39"/>
    <w:rsid w:val="00767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97871"/>
    <w:rPr>
      <w:sz w:val="16"/>
      <w:szCs w:val="16"/>
    </w:rPr>
  </w:style>
  <w:style w:type="paragraph" w:styleId="Textocomentario">
    <w:name w:val="annotation text"/>
    <w:basedOn w:val="Normal"/>
    <w:link w:val="TextocomentarioCar"/>
    <w:uiPriority w:val="99"/>
    <w:semiHidden/>
    <w:unhideWhenUsed/>
    <w:rsid w:val="002978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7871"/>
    <w:rPr>
      <w:sz w:val="20"/>
      <w:szCs w:val="20"/>
    </w:rPr>
  </w:style>
  <w:style w:type="paragraph" w:styleId="Asuntodelcomentario">
    <w:name w:val="annotation subject"/>
    <w:basedOn w:val="Textocomentario"/>
    <w:next w:val="Textocomentario"/>
    <w:link w:val="AsuntodelcomentarioCar"/>
    <w:uiPriority w:val="99"/>
    <w:semiHidden/>
    <w:unhideWhenUsed/>
    <w:rsid w:val="00297871"/>
    <w:rPr>
      <w:b/>
      <w:bCs/>
    </w:rPr>
  </w:style>
  <w:style w:type="character" w:customStyle="1" w:styleId="AsuntodelcomentarioCar">
    <w:name w:val="Asunto del comentario Car"/>
    <w:basedOn w:val="TextocomentarioCar"/>
    <w:link w:val="Asuntodelcomentario"/>
    <w:uiPriority w:val="99"/>
    <w:semiHidden/>
    <w:rsid w:val="00297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315">
      <w:bodyDiv w:val="1"/>
      <w:marLeft w:val="0"/>
      <w:marRight w:val="0"/>
      <w:marTop w:val="0"/>
      <w:marBottom w:val="0"/>
      <w:divBdr>
        <w:top w:val="none" w:sz="0" w:space="0" w:color="auto"/>
        <w:left w:val="none" w:sz="0" w:space="0" w:color="auto"/>
        <w:bottom w:val="none" w:sz="0" w:space="0" w:color="auto"/>
        <w:right w:val="none" w:sz="0" w:space="0" w:color="auto"/>
      </w:divBdr>
    </w:div>
    <w:div w:id="502006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084280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0769568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0992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FC95-3BF0-456C-AD49-CB22E471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46</Pages>
  <Words>8865</Words>
  <Characters>50533</Characters>
  <Application>Microsoft Office Word</Application>
  <DocSecurity>0</DocSecurity>
  <Lines>421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35</cp:revision>
  <cp:lastPrinted>2020-01-30T23:10:00Z</cp:lastPrinted>
  <dcterms:created xsi:type="dcterms:W3CDTF">2020-10-24T16:26:00Z</dcterms:created>
  <dcterms:modified xsi:type="dcterms:W3CDTF">2020-11-12T03:23:00Z</dcterms:modified>
</cp:coreProperties>
</file>