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8761B7" w:rsidRDefault="00A2780F" w:rsidP="00183C32">
      <w:pPr>
        <w:spacing w:before="100" w:beforeAutospacing="1" w:after="100" w:afterAutospacing="1" w:line="360" w:lineRule="auto"/>
        <w:jc w:val="both"/>
        <w:rPr>
          <w:rFonts w:ascii="Palatino Linotype" w:hAnsi="Palatino Linotype"/>
        </w:rPr>
      </w:pPr>
      <w:bookmarkStart w:id="0" w:name="_GoBack"/>
      <w:bookmarkEnd w:id="0"/>
      <w:r w:rsidRPr="008761B7">
        <w:rPr>
          <w:rFonts w:ascii="Palatino Linotype" w:hAnsi="Palatino Linotype"/>
        </w:rPr>
        <w:t>Resolución</w:t>
      </w:r>
      <w:r w:rsidR="00D730A4" w:rsidRPr="008761B7">
        <w:rPr>
          <w:rFonts w:ascii="Palatino Linotype" w:hAnsi="Palatino Linotype"/>
        </w:rPr>
        <w:t xml:space="preserve"> </w:t>
      </w:r>
      <w:r w:rsidRPr="008761B7">
        <w:rPr>
          <w:rFonts w:ascii="Palatino Linotype" w:hAnsi="Palatino Linotype"/>
        </w:rPr>
        <w:t>del</w:t>
      </w:r>
      <w:r w:rsidR="00D730A4" w:rsidRPr="008761B7">
        <w:rPr>
          <w:rFonts w:ascii="Palatino Linotype" w:hAnsi="Palatino Linotype"/>
        </w:rPr>
        <w:t xml:space="preserve"> </w:t>
      </w:r>
      <w:r w:rsidRPr="008761B7">
        <w:rPr>
          <w:rFonts w:ascii="Palatino Linotype" w:hAnsi="Palatino Linotype"/>
        </w:rPr>
        <w:t>Pleno</w:t>
      </w:r>
      <w:r w:rsidR="00D730A4" w:rsidRPr="008761B7">
        <w:rPr>
          <w:rFonts w:ascii="Palatino Linotype" w:hAnsi="Palatino Linotype"/>
        </w:rPr>
        <w:t xml:space="preserve"> </w:t>
      </w:r>
      <w:r w:rsidRPr="008761B7">
        <w:rPr>
          <w:rFonts w:ascii="Palatino Linotype" w:hAnsi="Palatino Linotype"/>
        </w:rPr>
        <w:t>del</w:t>
      </w:r>
      <w:r w:rsidR="00D730A4" w:rsidRPr="008761B7">
        <w:rPr>
          <w:rFonts w:ascii="Palatino Linotype" w:hAnsi="Palatino Linotype"/>
        </w:rPr>
        <w:t xml:space="preserve"> </w:t>
      </w:r>
      <w:r w:rsidRPr="008761B7">
        <w:rPr>
          <w:rFonts w:ascii="Palatino Linotype" w:hAnsi="Palatino Linotype"/>
        </w:rPr>
        <w:t>Instituto</w:t>
      </w:r>
      <w:r w:rsidR="00D730A4" w:rsidRPr="008761B7">
        <w:rPr>
          <w:rFonts w:ascii="Palatino Linotype" w:hAnsi="Palatino Linotype"/>
        </w:rPr>
        <w:t xml:space="preserve"> </w:t>
      </w:r>
      <w:r w:rsidRPr="008761B7">
        <w:rPr>
          <w:rFonts w:ascii="Palatino Linotype" w:hAnsi="Palatino Linotype"/>
        </w:rPr>
        <w:t>de</w:t>
      </w:r>
      <w:r w:rsidR="00D730A4" w:rsidRPr="008761B7">
        <w:rPr>
          <w:rFonts w:ascii="Palatino Linotype" w:hAnsi="Palatino Linotype"/>
        </w:rPr>
        <w:t xml:space="preserve"> </w:t>
      </w:r>
      <w:r w:rsidRPr="008761B7">
        <w:rPr>
          <w:rFonts w:ascii="Palatino Linotype" w:hAnsi="Palatino Linotype"/>
        </w:rPr>
        <w:t>Transparencia,</w:t>
      </w:r>
      <w:r w:rsidR="00D730A4" w:rsidRPr="008761B7">
        <w:rPr>
          <w:rFonts w:ascii="Palatino Linotype" w:hAnsi="Palatino Linotype"/>
        </w:rPr>
        <w:t xml:space="preserve"> </w:t>
      </w:r>
      <w:r w:rsidRPr="008761B7">
        <w:rPr>
          <w:rFonts w:ascii="Palatino Linotype" w:hAnsi="Palatino Linotype"/>
        </w:rPr>
        <w:t>Acceso</w:t>
      </w:r>
      <w:r w:rsidR="00D730A4" w:rsidRPr="008761B7">
        <w:rPr>
          <w:rFonts w:ascii="Palatino Linotype" w:hAnsi="Palatino Linotype"/>
        </w:rPr>
        <w:t xml:space="preserve"> </w:t>
      </w:r>
      <w:r w:rsidRPr="008761B7">
        <w:rPr>
          <w:rFonts w:ascii="Palatino Linotype" w:hAnsi="Palatino Linotype"/>
        </w:rPr>
        <w:t>a</w:t>
      </w:r>
      <w:r w:rsidR="00D730A4" w:rsidRPr="008761B7">
        <w:rPr>
          <w:rFonts w:ascii="Palatino Linotype" w:hAnsi="Palatino Linotype"/>
        </w:rPr>
        <w:t xml:space="preserve"> </w:t>
      </w:r>
      <w:r w:rsidRPr="008761B7">
        <w:rPr>
          <w:rFonts w:ascii="Palatino Linotype" w:hAnsi="Palatino Linotype"/>
        </w:rPr>
        <w:t>la</w:t>
      </w:r>
      <w:r w:rsidR="00D730A4" w:rsidRPr="008761B7">
        <w:rPr>
          <w:rFonts w:ascii="Palatino Linotype" w:hAnsi="Palatino Linotype"/>
        </w:rPr>
        <w:t xml:space="preserve"> </w:t>
      </w:r>
      <w:r w:rsidRPr="008761B7">
        <w:rPr>
          <w:rFonts w:ascii="Palatino Linotype" w:hAnsi="Palatino Linotype"/>
        </w:rPr>
        <w:t>Información</w:t>
      </w:r>
      <w:r w:rsidR="00D730A4" w:rsidRPr="008761B7">
        <w:rPr>
          <w:rFonts w:ascii="Palatino Linotype" w:hAnsi="Palatino Linotype"/>
        </w:rPr>
        <w:t xml:space="preserve"> </w:t>
      </w:r>
      <w:r w:rsidRPr="008761B7">
        <w:rPr>
          <w:rFonts w:ascii="Palatino Linotype" w:hAnsi="Palatino Linotype"/>
        </w:rPr>
        <w:t>Pública</w:t>
      </w:r>
      <w:r w:rsidR="00D730A4" w:rsidRPr="008761B7">
        <w:rPr>
          <w:rFonts w:ascii="Palatino Linotype" w:hAnsi="Palatino Linotype"/>
        </w:rPr>
        <w:t xml:space="preserve"> </w:t>
      </w:r>
      <w:r w:rsidRPr="008761B7">
        <w:rPr>
          <w:rFonts w:ascii="Palatino Linotype" w:hAnsi="Palatino Linotype"/>
        </w:rPr>
        <w:t>y</w:t>
      </w:r>
      <w:r w:rsidR="00D730A4" w:rsidRPr="008761B7">
        <w:rPr>
          <w:rFonts w:ascii="Palatino Linotype" w:hAnsi="Palatino Linotype"/>
        </w:rPr>
        <w:t xml:space="preserve"> </w:t>
      </w:r>
      <w:r w:rsidRPr="008761B7">
        <w:rPr>
          <w:rFonts w:ascii="Palatino Linotype" w:hAnsi="Palatino Linotype"/>
        </w:rPr>
        <w:t>Protección</w:t>
      </w:r>
      <w:r w:rsidR="00D730A4" w:rsidRPr="008761B7">
        <w:rPr>
          <w:rFonts w:ascii="Palatino Linotype" w:hAnsi="Palatino Linotype"/>
        </w:rPr>
        <w:t xml:space="preserve"> </w:t>
      </w:r>
      <w:r w:rsidRPr="008761B7">
        <w:rPr>
          <w:rFonts w:ascii="Palatino Linotype" w:hAnsi="Palatino Linotype"/>
        </w:rPr>
        <w:t>de</w:t>
      </w:r>
      <w:r w:rsidR="00D730A4" w:rsidRPr="008761B7">
        <w:rPr>
          <w:rFonts w:ascii="Palatino Linotype" w:hAnsi="Palatino Linotype"/>
        </w:rPr>
        <w:t xml:space="preserve"> </w:t>
      </w:r>
      <w:r w:rsidRPr="008761B7">
        <w:rPr>
          <w:rFonts w:ascii="Palatino Linotype" w:hAnsi="Palatino Linotype"/>
        </w:rPr>
        <w:t>Datos</w:t>
      </w:r>
      <w:r w:rsidR="00D730A4" w:rsidRPr="008761B7">
        <w:rPr>
          <w:rFonts w:ascii="Palatino Linotype" w:hAnsi="Palatino Linotype"/>
        </w:rPr>
        <w:t xml:space="preserve"> </w:t>
      </w:r>
      <w:r w:rsidRPr="008761B7">
        <w:rPr>
          <w:rFonts w:ascii="Palatino Linotype" w:hAnsi="Palatino Linotype"/>
        </w:rPr>
        <w:t>Personales</w:t>
      </w:r>
      <w:r w:rsidR="00D730A4" w:rsidRPr="008761B7">
        <w:rPr>
          <w:rFonts w:ascii="Palatino Linotype" w:hAnsi="Palatino Linotype"/>
        </w:rPr>
        <w:t xml:space="preserve"> </w:t>
      </w:r>
      <w:r w:rsidRPr="008761B7">
        <w:rPr>
          <w:rFonts w:ascii="Palatino Linotype" w:hAnsi="Palatino Linotype"/>
        </w:rPr>
        <w:t>del</w:t>
      </w:r>
      <w:r w:rsidR="00D730A4" w:rsidRPr="008761B7">
        <w:rPr>
          <w:rFonts w:ascii="Palatino Linotype" w:hAnsi="Palatino Linotype"/>
        </w:rPr>
        <w:t xml:space="preserve"> </w:t>
      </w:r>
      <w:r w:rsidRPr="008761B7">
        <w:rPr>
          <w:rFonts w:ascii="Palatino Linotype" w:hAnsi="Palatino Linotype"/>
        </w:rPr>
        <w:t>Estado</w:t>
      </w:r>
      <w:r w:rsidR="00D730A4" w:rsidRPr="008761B7">
        <w:rPr>
          <w:rFonts w:ascii="Palatino Linotype" w:hAnsi="Palatino Linotype"/>
        </w:rPr>
        <w:t xml:space="preserve"> </w:t>
      </w:r>
      <w:r w:rsidRPr="008761B7">
        <w:rPr>
          <w:rFonts w:ascii="Palatino Linotype" w:hAnsi="Palatino Linotype"/>
        </w:rPr>
        <w:t>de</w:t>
      </w:r>
      <w:r w:rsidR="00D730A4" w:rsidRPr="008761B7">
        <w:rPr>
          <w:rFonts w:ascii="Palatino Linotype" w:hAnsi="Palatino Linotype"/>
        </w:rPr>
        <w:t xml:space="preserve"> </w:t>
      </w:r>
      <w:r w:rsidRPr="008761B7">
        <w:rPr>
          <w:rFonts w:ascii="Palatino Linotype" w:hAnsi="Palatino Linotype"/>
        </w:rPr>
        <w:t>México</w:t>
      </w:r>
      <w:r w:rsidR="00D730A4" w:rsidRPr="008761B7">
        <w:rPr>
          <w:rFonts w:ascii="Palatino Linotype" w:hAnsi="Palatino Linotype"/>
        </w:rPr>
        <w:t xml:space="preserve"> </w:t>
      </w:r>
      <w:r w:rsidRPr="008761B7">
        <w:rPr>
          <w:rFonts w:ascii="Palatino Linotype" w:hAnsi="Palatino Linotype"/>
        </w:rPr>
        <w:t>y</w:t>
      </w:r>
      <w:r w:rsidR="00D730A4" w:rsidRPr="008761B7">
        <w:rPr>
          <w:rFonts w:ascii="Palatino Linotype" w:hAnsi="Palatino Linotype"/>
        </w:rPr>
        <w:t xml:space="preserve"> </w:t>
      </w:r>
      <w:r w:rsidRPr="008761B7">
        <w:rPr>
          <w:rFonts w:ascii="Palatino Linotype" w:hAnsi="Palatino Linotype"/>
        </w:rPr>
        <w:t>Municipios,</w:t>
      </w:r>
      <w:r w:rsidR="00D730A4" w:rsidRPr="008761B7">
        <w:rPr>
          <w:rFonts w:ascii="Palatino Linotype" w:hAnsi="Palatino Linotype"/>
        </w:rPr>
        <w:t xml:space="preserve"> </w:t>
      </w:r>
      <w:r w:rsidRPr="008761B7">
        <w:rPr>
          <w:rFonts w:ascii="Palatino Linotype" w:hAnsi="Palatino Linotype"/>
        </w:rPr>
        <w:t>con</w:t>
      </w:r>
      <w:r w:rsidR="00D730A4" w:rsidRPr="008761B7">
        <w:rPr>
          <w:rFonts w:ascii="Palatino Linotype" w:hAnsi="Palatino Linotype"/>
        </w:rPr>
        <w:t xml:space="preserve"> </w:t>
      </w:r>
      <w:r w:rsidRPr="008761B7">
        <w:rPr>
          <w:rFonts w:ascii="Palatino Linotype" w:hAnsi="Palatino Linotype"/>
        </w:rPr>
        <w:t>domicilio</w:t>
      </w:r>
      <w:r w:rsidR="00D730A4" w:rsidRPr="008761B7">
        <w:rPr>
          <w:rFonts w:ascii="Palatino Linotype" w:hAnsi="Palatino Linotype"/>
        </w:rPr>
        <w:t xml:space="preserve"> </w:t>
      </w:r>
      <w:r w:rsidRPr="008761B7">
        <w:rPr>
          <w:rFonts w:ascii="Palatino Linotype" w:hAnsi="Palatino Linotype"/>
        </w:rPr>
        <w:t>en</w:t>
      </w:r>
      <w:r w:rsidR="00D730A4" w:rsidRPr="008761B7">
        <w:rPr>
          <w:rFonts w:ascii="Palatino Linotype" w:hAnsi="Palatino Linotype"/>
        </w:rPr>
        <w:t xml:space="preserve"> </w:t>
      </w:r>
      <w:r w:rsidRPr="008761B7">
        <w:rPr>
          <w:rFonts w:ascii="Palatino Linotype" w:hAnsi="Palatino Linotype"/>
        </w:rPr>
        <w:t>Metepec,</w:t>
      </w:r>
      <w:r w:rsidR="00D730A4" w:rsidRPr="008761B7">
        <w:rPr>
          <w:rFonts w:ascii="Palatino Linotype" w:hAnsi="Palatino Linotype"/>
        </w:rPr>
        <w:t xml:space="preserve"> </w:t>
      </w:r>
      <w:r w:rsidRPr="008761B7">
        <w:rPr>
          <w:rFonts w:ascii="Palatino Linotype" w:hAnsi="Palatino Linotype"/>
        </w:rPr>
        <w:t>Estado</w:t>
      </w:r>
      <w:r w:rsidR="00D730A4" w:rsidRPr="008761B7">
        <w:rPr>
          <w:rFonts w:ascii="Palatino Linotype" w:hAnsi="Palatino Linotype"/>
        </w:rPr>
        <w:t xml:space="preserve"> </w:t>
      </w:r>
      <w:r w:rsidRPr="008761B7">
        <w:rPr>
          <w:rFonts w:ascii="Palatino Linotype" w:hAnsi="Palatino Linotype"/>
        </w:rPr>
        <w:t>de</w:t>
      </w:r>
      <w:r w:rsidR="00D730A4" w:rsidRPr="008761B7">
        <w:rPr>
          <w:rFonts w:ascii="Palatino Linotype" w:hAnsi="Palatino Linotype"/>
        </w:rPr>
        <w:t xml:space="preserve"> </w:t>
      </w:r>
      <w:r w:rsidRPr="008761B7">
        <w:rPr>
          <w:rFonts w:ascii="Palatino Linotype" w:hAnsi="Palatino Linotype"/>
        </w:rPr>
        <w:t>México,</w:t>
      </w:r>
      <w:r w:rsidR="00D730A4" w:rsidRPr="008761B7">
        <w:rPr>
          <w:rFonts w:ascii="Palatino Linotype" w:hAnsi="Palatino Linotype"/>
        </w:rPr>
        <w:t xml:space="preserve"> </w:t>
      </w:r>
      <w:r w:rsidRPr="008761B7">
        <w:rPr>
          <w:rFonts w:ascii="Palatino Linotype" w:hAnsi="Palatino Linotype"/>
        </w:rPr>
        <w:t>de</w:t>
      </w:r>
      <w:r w:rsidR="00D730A4" w:rsidRPr="008761B7">
        <w:rPr>
          <w:rFonts w:ascii="Palatino Linotype" w:hAnsi="Palatino Linotype"/>
        </w:rPr>
        <w:t xml:space="preserve"> </w:t>
      </w:r>
      <w:r w:rsidR="0071273A" w:rsidRPr="008761B7">
        <w:rPr>
          <w:rFonts w:ascii="Palatino Linotype" w:hAnsi="Palatino Linotype"/>
        </w:rPr>
        <w:t xml:space="preserve">fecha </w:t>
      </w:r>
      <w:r w:rsidR="00D3382D">
        <w:rPr>
          <w:rFonts w:ascii="Palatino Linotype" w:hAnsi="Palatino Linotype"/>
        </w:rPr>
        <w:t>cinco</w:t>
      </w:r>
      <w:r w:rsidR="00567EDA" w:rsidRPr="008761B7">
        <w:rPr>
          <w:rFonts w:ascii="Palatino Linotype" w:hAnsi="Palatino Linotype"/>
        </w:rPr>
        <w:t xml:space="preserve"> de </w:t>
      </w:r>
      <w:r w:rsidR="00D3382D">
        <w:rPr>
          <w:rFonts w:ascii="Palatino Linotype" w:hAnsi="Palatino Linotype"/>
        </w:rPr>
        <w:t>agosto</w:t>
      </w:r>
      <w:r w:rsidR="00A6382B" w:rsidRPr="008761B7">
        <w:rPr>
          <w:rFonts w:ascii="Palatino Linotype" w:hAnsi="Palatino Linotype"/>
        </w:rPr>
        <w:t xml:space="preserve"> de dos mil veinte</w:t>
      </w:r>
      <w:r w:rsidRPr="008761B7">
        <w:rPr>
          <w:rFonts w:ascii="Palatino Linotype" w:hAnsi="Palatino Linotype"/>
        </w:rPr>
        <w:t>.</w:t>
      </w:r>
    </w:p>
    <w:p w:rsidR="00F413DE" w:rsidRPr="008761B7" w:rsidRDefault="00F413DE" w:rsidP="00183C32">
      <w:pPr>
        <w:spacing w:before="100" w:beforeAutospacing="1" w:after="100" w:afterAutospacing="1" w:line="360" w:lineRule="auto"/>
        <w:jc w:val="both"/>
        <w:rPr>
          <w:rFonts w:ascii="Palatino Linotype" w:hAnsi="Palatino Linotype"/>
        </w:rPr>
      </w:pPr>
      <w:r w:rsidRPr="008761B7">
        <w:rPr>
          <w:rFonts w:ascii="Palatino Linotype" w:hAnsi="Palatino Linotype"/>
          <w:b/>
        </w:rPr>
        <w:t>VISTO</w:t>
      </w:r>
      <w:r w:rsidR="00D730A4" w:rsidRPr="008761B7">
        <w:rPr>
          <w:rFonts w:ascii="Palatino Linotype" w:hAnsi="Palatino Linotype"/>
        </w:rPr>
        <w:t xml:space="preserve"> </w:t>
      </w:r>
      <w:r w:rsidR="00DD5205" w:rsidRPr="008761B7">
        <w:rPr>
          <w:rFonts w:ascii="Palatino Linotype" w:hAnsi="Palatino Linotype"/>
        </w:rPr>
        <w:t>el</w:t>
      </w:r>
      <w:r w:rsidR="00D730A4" w:rsidRPr="008761B7">
        <w:rPr>
          <w:rFonts w:ascii="Palatino Linotype" w:hAnsi="Palatino Linotype"/>
        </w:rPr>
        <w:t xml:space="preserve"> </w:t>
      </w:r>
      <w:r w:rsidRPr="008761B7">
        <w:rPr>
          <w:rFonts w:ascii="Palatino Linotype" w:hAnsi="Palatino Linotype"/>
        </w:rPr>
        <w:t>expediente</w:t>
      </w:r>
      <w:r w:rsidR="00D730A4" w:rsidRPr="008761B7">
        <w:rPr>
          <w:rFonts w:ascii="Palatino Linotype" w:hAnsi="Palatino Linotype"/>
        </w:rPr>
        <w:t xml:space="preserve"> </w:t>
      </w:r>
      <w:r w:rsidRPr="008761B7">
        <w:rPr>
          <w:rFonts w:ascii="Palatino Linotype" w:hAnsi="Palatino Linotype"/>
        </w:rPr>
        <w:t>formado</w:t>
      </w:r>
      <w:r w:rsidR="00D730A4" w:rsidRPr="008761B7">
        <w:rPr>
          <w:rFonts w:ascii="Palatino Linotype" w:hAnsi="Palatino Linotype"/>
        </w:rPr>
        <w:t xml:space="preserve"> </w:t>
      </w:r>
      <w:r w:rsidRPr="008761B7">
        <w:rPr>
          <w:rFonts w:ascii="Palatino Linotype" w:hAnsi="Palatino Linotype"/>
        </w:rPr>
        <w:t>con</w:t>
      </w:r>
      <w:r w:rsidR="00D730A4" w:rsidRPr="008761B7">
        <w:rPr>
          <w:rFonts w:ascii="Palatino Linotype" w:hAnsi="Palatino Linotype"/>
        </w:rPr>
        <w:t xml:space="preserve"> </w:t>
      </w:r>
      <w:r w:rsidRPr="008761B7">
        <w:rPr>
          <w:rFonts w:ascii="Palatino Linotype" w:hAnsi="Palatino Linotype"/>
        </w:rPr>
        <w:t>motivo</w:t>
      </w:r>
      <w:r w:rsidR="00D730A4" w:rsidRPr="008761B7">
        <w:rPr>
          <w:rFonts w:ascii="Palatino Linotype" w:hAnsi="Palatino Linotype"/>
        </w:rPr>
        <w:t xml:space="preserve"> </w:t>
      </w:r>
      <w:r w:rsidRPr="008761B7">
        <w:rPr>
          <w:rFonts w:ascii="Palatino Linotype" w:hAnsi="Palatino Linotype"/>
        </w:rPr>
        <w:t>de</w:t>
      </w:r>
      <w:r w:rsidR="00DD5205" w:rsidRPr="008761B7">
        <w:rPr>
          <w:rFonts w:ascii="Palatino Linotype" w:hAnsi="Palatino Linotype"/>
        </w:rPr>
        <w:t>l</w:t>
      </w:r>
      <w:r w:rsidR="00D730A4" w:rsidRPr="008761B7">
        <w:rPr>
          <w:rFonts w:ascii="Palatino Linotype" w:hAnsi="Palatino Linotype"/>
        </w:rPr>
        <w:t xml:space="preserve"> </w:t>
      </w:r>
      <w:r w:rsidRPr="008761B7">
        <w:rPr>
          <w:rFonts w:ascii="Palatino Linotype" w:hAnsi="Palatino Linotype"/>
        </w:rPr>
        <w:t>recurso</w:t>
      </w:r>
      <w:r w:rsidR="00D730A4" w:rsidRPr="008761B7">
        <w:rPr>
          <w:rFonts w:ascii="Palatino Linotype" w:hAnsi="Palatino Linotype"/>
        </w:rPr>
        <w:t xml:space="preserve"> </w:t>
      </w:r>
      <w:r w:rsidRPr="008761B7">
        <w:rPr>
          <w:rFonts w:ascii="Palatino Linotype" w:hAnsi="Palatino Linotype"/>
        </w:rPr>
        <w:t>de</w:t>
      </w:r>
      <w:r w:rsidR="00D730A4" w:rsidRPr="008761B7">
        <w:rPr>
          <w:rFonts w:ascii="Palatino Linotype" w:hAnsi="Palatino Linotype"/>
        </w:rPr>
        <w:t xml:space="preserve"> </w:t>
      </w:r>
      <w:r w:rsidRPr="008761B7">
        <w:rPr>
          <w:rFonts w:ascii="Palatino Linotype" w:hAnsi="Palatino Linotype"/>
        </w:rPr>
        <w:t>revisión</w:t>
      </w:r>
      <w:r w:rsidR="006E63B8" w:rsidRPr="008761B7">
        <w:rPr>
          <w:rFonts w:ascii="Palatino Linotype" w:hAnsi="Palatino Linotype"/>
        </w:rPr>
        <w:t xml:space="preserve"> </w:t>
      </w:r>
      <w:r w:rsidR="00B07677" w:rsidRPr="008761B7">
        <w:rPr>
          <w:rFonts w:ascii="Palatino Linotype" w:hAnsi="Palatino Linotype"/>
          <w:b/>
        </w:rPr>
        <w:t>00512/INFOEM/IP/RR/2020</w:t>
      </w:r>
      <w:r w:rsidRPr="008761B7">
        <w:rPr>
          <w:rFonts w:ascii="Palatino Linotype" w:hAnsi="Palatino Linotype"/>
        </w:rPr>
        <w:t>,</w:t>
      </w:r>
      <w:r w:rsidR="00D730A4" w:rsidRPr="008761B7">
        <w:rPr>
          <w:rFonts w:ascii="Palatino Linotype" w:hAnsi="Palatino Linotype"/>
        </w:rPr>
        <w:t xml:space="preserve"> </w:t>
      </w:r>
      <w:r w:rsidRPr="008761B7">
        <w:rPr>
          <w:rFonts w:ascii="Palatino Linotype" w:hAnsi="Palatino Linotype"/>
        </w:rPr>
        <w:t>promovido</w:t>
      </w:r>
      <w:r w:rsidR="00D730A4" w:rsidRPr="008761B7">
        <w:rPr>
          <w:rFonts w:ascii="Palatino Linotype" w:hAnsi="Palatino Linotype"/>
        </w:rPr>
        <w:t xml:space="preserve"> </w:t>
      </w:r>
      <w:r w:rsidRPr="008761B7">
        <w:rPr>
          <w:rFonts w:ascii="Palatino Linotype" w:hAnsi="Palatino Linotype"/>
        </w:rPr>
        <w:t>por</w:t>
      </w:r>
      <w:r w:rsidR="00567EDA" w:rsidRPr="008761B7">
        <w:rPr>
          <w:rFonts w:ascii="Palatino Linotype" w:hAnsi="Palatino Linotype"/>
        </w:rPr>
        <w:t xml:space="preserve"> el C.</w:t>
      </w:r>
      <w:r w:rsidR="000D05B2" w:rsidRPr="008761B7">
        <w:rPr>
          <w:rFonts w:ascii="Palatino Linotype" w:hAnsi="Palatino Linotype"/>
        </w:rPr>
        <w:t xml:space="preserve"> </w:t>
      </w:r>
      <w:r w:rsidR="00D07502">
        <w:rPr>
          <w:rFonts w:ascii="Palatino Linotype" w:hAnsi="Palatino Linotype"/>
          <w:b/>
        </w:rPr>
        <w:t>XXXXXXXXXX XXXXXX XXXXXX XXXXXXXXXXXXX</w:t>
      </w:r>
      <w:r w:rsidR="00E6045D" w:rsidRPr="008761B7">
        <w:rPr>
          <w:rFonts w:ascii="Palatino Linotype" w:hAnsi="Palatino Linotype" w:cs="Arial"/>
        </w:rPr>
        <w:t>, en lo sucesivo</w:t>
      </w:r>
      <w:r w:rsidR="00E6045D" w:rsidRPr="008761B7">
        <w:rPr>
          <w:rFonts w:ascii="Palatino Linotype" w:hAnsi="Palatino Linotype" w:cs="Arial"/>
          <w:b/>
        </w:rPr>
        <w:t xml:space="preserve"> </w:t>
      </w:r>
      <w:r w:rsidR="00194823" w:rsidRPr="008761B7">
        <w:rPr>
          <w:rFonts w:ascii="Palatino Linotype" w:hAnsi="Palatino Linotype" w:cs="Arial"/>
          <w:b/>
        </w:rPr>
        <w:t>EL RECURRENTE</w:t>
      </w:r>
      <w:r w:rsidRPr="008761B7">
        <w:rPr>
          <w:rFonts w:ascii="Palatino Linotype" w:hAnsi="Palatino Linotype"/>
        </w:rPr>
        <w:t>,</w:t>
      </w:r>
      <w:r w:rsidR="00D730A4" w:rsidRPr="008761B7">
        <w:rPr>
          <w:rFonts w:ascii="Palatino Linotype" w:hAnsi="Palatino Linotype"/>
        </w:rPr>
        <w:t xml:space="preserve"> </w:t>
      </w:r>
      <w:r w:rsidRPr="008761B7">
        <w:rPr>
          <w:rFonts w:ascii="Palatino Linotype" w:hAnsi="Palatino Linotype"/>
        </w:rPr>
        <w:t>en</w:t>
      </w:r>
      <w:r w:rsidR="00D730A4" w:rsidRPr="008761B7">
        <w:rPr>
          <w:rFonts w:ascii="Palatino Linotype" w:hAnsi="Palatino Linotype"/>
        </w:rPr>
        <w:t xml:space="preserve"> </w:t>
      </w:r>
      <w:r w:rsidRPr="008761B7">
        <w:rPr>
          <w:rFonts w:ascii="Palatino Linotype" w:hAnsi="Palatino Linotype"/>
        </w:rPr>
        <w:t>contra</w:t>
      </w:r>
      <w:r w:rsidR="00D730A4" w:rsidRPr="008761B7">
        <w:rPr>
          <w:rFonts w:ascii="Palatino Linotype" w:hAnsi="Palatino Linotype"/>
        </w:rPr>
        <w:t xml:space="preserve"> </w:t>
      </w:r>
      <w:r w:rsidRPr="008761B7">
        <w:rPr>
          <w:rFonts w:ascii="Palatino Linotype" w:hAnsi="Palatino Linotype"/>
        </w:rPr>
        <w:t>de</w:t>
      </w:r>
      <w:r w:rsidR="00D730A4" w:rsidRPr="008761B7">
        <w:rPr>
          <w:rFonts w:ascii="Palatino Linotype" w:hAnsi="Palatino Linotype"/>
        </w:rPr>
        <w:t xml:space="preserve"> </w:t>
      </w:r>
      <w:r w:rsidRPr="008761B7">
        <w:rPr>
          <w:rFonts w:ascii="Palatino Linotype" w:hAnsi="Palatino Linotype"/>
        </w:rPr>
        <w:t>la</w:t>
      </w:r>
      <w:r w:rsidR="00D730A4" w:rsidRPr="008761B7">
        <w:rPr>
          <w:rFonts w:ascii="Palatino Linotype" w:hAnsi="Palatino Linotype"/>
        </w:rPr>
        <w:t xml:space="preserve"> </w:t>
      </w:r>
      <w:r w:rsidRPr="008761B7">
        <w:rPr>
          <w:rFonts w:ascii="Palatino Linotype" w:hAnsi="Palatino Linotype"/>
        </w:rPr>
        <w:t>respuesta</w:t>
      </w:r>
      <w:r w:rsidR="00D730A4" w:rsidRPr="008761B7">
        <w:rPr>
          <w:rFonts w:ascii="Palatino Linotype" w:hAnsi="Palatino Linotype"/>
        </w:rPr>
        <w:t xml:space="preserve"> </w:t>
      </w:r>
      <w:r w:rsidRPr="008761B7">
        <w:rPr>
          <w:rFonts w:ascii="Palatino Linotype" w:hAnsi="Palatino Linotype"/>
        </w:rPr>
        <w:t>emitida</w:t>
      </w:r>
      <w:r w:rsidR="00D730A4" w:rsidRPr="008761B7">
        <w:rPr>
          <w:rFonts w:ascii="Palatino Linotype" w:hAnsi="Palatino Linotype"/>
        </w:rPr>
        <w:t xml:space="preserve"> </w:t>
      </w:r>
      <w:r w:rsidRPr="008761B7">
        <w:rPr>
          <w:rFonts w:ascii="Palatino Linotype" w:hAnsi="Palatino Linotype"/>
        </w:rPr>
        <w:t>por</w:t>
      </w:r>
      <w:r w:rsidR="00D730A4" w:rsidRPr="008761B7">
        <w:rPr>
          <w:rFonts w:ascii="Palatino Linotype" w:hAnsi="Palatino Linotype"/>
        </w:rPr>
        <w:t xml:space="preserve"> </w:t>
      </w:r>
      <w:r w:rsidR="00DC39F8" w:rsidRPr="008761B7">
        <w:rPr>
          <w:rFonts w:ascii="Palatino Linotype" w:hAnsi="Palatino Linotype"/>
        </w:rPr>
        <w:t>el</w:t>
      </w:r>
      <w:r w:rsidR="00693255" w:rsidRPr="008761B7">
        <w:rPr>
          <w:rFonts w:ascii="Palatino Linotype" w:hAnsi="Palatino Linotype"/>
        </w:rPr>
        <w:t xml:space="preserve"> </w:t>
      </w:r>
      <w:r w:rsidR="00567EDA" w:rsidRPr="008761B7">
        <w:rPr>
          <w:rFonts w:ascii="Palatino Linotype" w:hAnsi="Palatino Linotype"/>
          <w:b/>
        </w:rPr>
        <w:t xml:space="preserve">Ayuntamiento de </w:t>
      </w:r>
      <w:r w:rsidR="00B07677" w:rsidRPr="008761B7">
        <w:rPr>
          <w:rFonts w:ascii="Palatino Linotype" w:hAnsi="Palatino Linotype"/>
          <w:b/>
        </w:rPr>
        <w:t>Tlalnepantla de Baz</w:t>
      </w:r>
      <w:r w:rsidR="00A16FDA" w:rsidRPr="008761B7">
        <w:rPr>
          <w:rFonts w:ascii="Palatino Linotype" w:hAnsi="Palatino Linotype"/>
          <w:b/>
        </w:rPr>
        <w:t>,</w:t>
      </w:r>
      <w:r w:rsidR="00D730A4" w:rsidRPr="008761B7">
        <w:rPr>
          <w:rFonts w:ascii="Palatino Linotype" w:hAnsi="Palatino Linotype"/>
        </w:rPr>
        <w:t xml:space="preserve"> </w:t>
      </w:r>
      <w:r w:rsidRPr="008761B7">
        <w:rPr>
          <w:rFonts w:ascii="Palatino Linotype" w:hAnsi="Palatino Linotype"/>
        </w:rPr>
        <w:t>en</w:t>
      </w:r>
      <w:r w:rsidR="00D730A4" w:rsidRPr="008761B7">
        <w:rPr>
          <w:rFonts w:ascii="Palatino Linotype" w:hAnsi="Palatino Linotype"/>
        </w:rPr>
        <w:t xml:space="preserve"> </w:t>
      </w:r>
      <w:r w:rsidRPr="008761B7">
        <w:rPr>
          <w:rFonts w:ascii="Palatino Linotype" w:hAnsi="Palatino Linotype"/>
        </w:rPr>
        <w:t>lo</w:t>
      </w:r>
      <w:r w:rsidR="00D730A4" w:rsidRPr="008761B7">
        <w:rPr>
          <w:rFonts w:ascii="Palatino Linotype" w:hAnsi="Palatino Linotype"/>
        </w:rPr>
        <w:t xml:space="preserve"> </w:t>
      </w:r>
      <w:r w:rsidRPr="008761B7">
        <w:rPr>
          <w:rFonts w:ascii="Palatino Linotype" w:hAnsi="Palatino Linotype"/>
        </w:rPr>
        <w:t>sucesivo</w:t>
      </w:r>
      <w:r w:rsidR="00D730A4" w:rsidRPr="008761B7">
        <w:rPr>
          <w:rFonts w:ascii="Palatino Linotype" w:hAnsi="Palatino Linotype"/>
        </w:rPr>
        <w:t xml:space="preserve"> </w:t>
      </w:r>
      <w:r w:rsidRPr="008761B7">
        <w:rPr>
          <w:rFonts w:ascii="Palatino Linotype" w:hAnsi="Palatino Linotype"/>
          <w:b/>
        </w:rPr>
        <w:t>EL</w:t>
      </w:r>
      <w:r w:rsidR="00D730A4" w:rsidRPr="008761B7">
        <w:rPr>
          <w:rFonts w:ascii="Palatino Linotype" w:hAnsi="Palatino Linotype"/>
          <w:b/>
        </w:rPr>
        <w:t xml:space="preserve"> </w:t>
      </w:r>
      <w:r w:rsidRPr="008761B7">
        <w:rPr>
          <w:rFonts w:ascii="Palatino Linotype" w:hAnsi="Palatino Linotype"/>
          <w:b/>
        </w:rPr>
        <w:t>SUJETO</w:t>
      </w:r>
      <w:r w:rsidR="00D730A4" w:rsidRPr="008761B7">
        <w:rPr>
          <w:rFonts w:ascii="Palatino Linotype" w:hAnsi="Palatino Linotype"/>
          <w:b/>
        </w:rPr>
        <w:t xml:space="preserve"> </w:t>
      </w:r>
      <w:r w:rsidRPr="008761B7">
        <w:rPr>
          <w:rFonts w:ascii="Palatino Linotype" w:hAnsi="Palatino Linotype"/>
          <w:b/>
        </w:rPr>
        <w:t>OBLIGADO</w:t>
      </w:r>
      <w:r w:rsidRPr="008761B7">
        <w:rPr>
          <w:rFonts w:ascii="Palatino Linotype" w:hAnsi="Palatino Linotype"/>
        </w:rPr>
        <w:t>,</w:t>
      </w:r>
      <w:r w:rsidR="00D730A4" w:rsidRPr="008761B7">
        <w:rPr>
          <w:rFonts w:ascii="Palatino Linotype" w:hAnsi="Palatino Linotype"/>
        </w:rPr>
        <w:t xml:space="preserve"> </w:t>
      </w:r>
      <w:r w:rsidRPr="008761B7">
        <w:rPr>
          <w:rFonts w:ascii="Palatino Linotype" w:hAnsi="Palatino Linotype"/>
        </w:rPr>
        <w:t>se</w:t>
      </w:r>
      <w:r w:rsidR="00D730A4" w:rsidRPr="008761B7">
        <w:rPr>
          <w:rFonts w:ascii="Palatino Linotype" w:hAnsi="Palatino Linotype"/>
        </w:rPr>
        <w:t xml:space="preserve"> </w:t>
      </w:r>
      <w:r w:rsidRPr="008761B7">
        <w:rPr>
          <w:rFonts w:ascii="Palatino Linotype" w:hAnsi="Palatino Linotype"/>
        </w:rPr>
        <w:t>procede</w:t>
      </w:r>
      <w:r w:rsidR="00D730A4" w:rsidRPr="008761B7">
        <w:rPr>
          <w:rFonts w:ascii="Palatino Linotype" w:hAnsi="Palatino Linotype"/>
        </w:rPr>
        <w:t xml:space="preserve"> </w:t>
      </w:r>
      <w:r w:rsidRPr="008761B7">
        <w:rPr>
          <w:rFonts w:ascii="Palatino Linotype" w:hAnsi="Palatino Linotype"/>
        </w:rPr>
        <w:t>a</w:t>
      </w:r>
      <w:r w:rsidR="00D730A4" w:rsidRPr="008761B7">
        <w:rPr>
          <w:rFonts w:ascii="Palatino Linotype" w:hAnsi="Palatino Linotype"/>
        </w:rPr>
        <w:t xml:space="preserve"> </w:t>
      </w:r>
      <w:r w:rsidRPr="008761B7">
        <w:rPr>
          <w:rFonts w:ascii="Palatino Linotype" w:hAnsi="Palatino Linotype"/>
        </w:rPr>
        <w:t>dictar</w:t>
      </w:r>
      <w:r w:rsidR="00D730A4" w:rsidRPr="008761B7">
        <w:rPr>
          <w:rFonts w:ascii="Palatino Linotype" w:hAnsi="Palatino Linotype"/>
        </w:rPr>
        <w:t xml:space="preserve"> </w:t>
      </w:r>
      <w:r w:rsidRPr="008761B7">
        <w:rPr>
          <w:rFonts w:ascii="Palatino Linotype" w:hAnsi="Palatino Linotype"/>
        </w:rPr>
        <w:t>la</w:t>
      </w:r>
      <w:r w:rsidR="00D730A4" w:rsidRPr="008761B7">
        <w:rPr>
          <w:rFonts w:ascii="Palatino Linotype" w:hAnsi="Palatino Linotype"/>
        </w:rPr>
        <w:t xml:space="preserve"> </w:t>
      </w:r>
      <w:r w:rsidRPr="008761B7">
        <w:rPr>
          <w:rFonts w:ascii="Palatino Linotype" w:hAnsi="Palatino Linotype"/>
        </w:rPr>
        <w:t>presente</w:t>
      </w:r>
      <w:r w:rsidR="00D730A4" w:rsidRPr="008761B7">
        <w:rPr>
          <w:rFonts w:ascii="Palatino Linotype" w:hAnsi="Palatino Linotype"/>
        </w:rPr>
        <w:t xml:space="preserve"> </w:t>
      </w:r>
      <w:r w:rsidRPr="008761B7">
        <w:rPr>
          <w:rFonts w:ascii="Palatino Linotype" w:hAnsi="Palatino Linotype"/>
        </w:rPr>
        <w:t>resolución</w:t>
      </w:r>
      <w:r w:rsidR="00D730A4" w:rsidRPr="008761B7">
        <w:rPr>
          <w:rFonts w:ascii="Palatino Linotype" w:hAnsi="Palatino Linotype"/>
        </w:rPr>
        <w:t xml:space="preserve"> </w:t>
      </w:r>
      <w:r w:rsidRPr="008761B7">
        <w:rPr>
          <w:rFonts w:ascii="Palatino Linotype" w:hAnsi="Palatino Linotype"/>
        </w:rPr>
        <w:t>con</w:t>
      </w:r>
      <w:r w:rsidR="00D730A4" w:rsidRPr="008761B7">
        <w:rPr>
          <w:rFonts w:ascii="Palatino Linotype" w:hAnsi="Palatino Linotype"/>
        </w:rPr>
        <w:t xml:space="preserve"> </w:t>
      </w:r>
      <w:r w:rsidRPr="008761B7">
        <w:rPr>
          <w:rFonts w:ascii="Palatino Linotype" w:hAnsi="Palatino Linotype"/>
        </w:rPr>
        <w:t>base</w:t>
      </w:r>
      <w:r w:rsidR="00D730A4" w:rsidRPr="008761B7">
        <w:rPr>
          <w:rFonts w:ascii="Palatino Linotype" w:hAnsi="Palatino Linotype"/>
        </w:rPr>
        <w:t xml:space="preserve"> </w:t>
      </w:r>
      <w:r w:rsidRPr="008761B7">
        <w:rPr>
          <w:rFonts w:ascii="Palatino Linotype" w:hAnsi="Palatino Linotype"/>
        </w:rPr>
        <w:t>en</w:t>
      </w:r>
      <w:r w:rsidR="00D730A4" w:rsidRPr="008761B7">
        <w:rPr>
          <w:rFonts w:ascii="Palatino Linotype" w:hAnsi="Palatino Linotype"/>
        </w:rPr>
        <w:t xml:space="preserve"> </w:t>
      </w:r>
      <w:r w:rsidRPr="008761B7">
        <w:rPr>
          <w:rFonts w:ascii="Palatino Linotype" w:hAnsi="Palatino Linotype"/>
        </w:rPr>
        <w:t>lo</w:t>
      </w:r>
      <w:r w:rsidR="00D730A4" w:rsidRPr="008761B7">
        <w:rPr>
          <w:rFonts w:ascii="Palatino Linotype" w:hAnsi="Palatino Linotype"/>
        </w:rPr>
        <w:t xml:space="preserve"> </w:t>
      </w:r>
      <w:r w:rsidRPr="008761B7">
        <w:rPr>
          <w:rFonts w:ascii="Palatino Linotype" w:hAnsi="Palatino Linotype"/>
        </w:rPr>
        <w:t>siguiente:</w:t>
      </w:r>
      <w:r w:rsidR="00D730A4" w:rsidRPr="008761B7">
        <w:rPr>
          <w:rFonts w:ascii="Palatino Linotype" w:hAnsi="Palatino Linotype"/>
        </w:rPr>
        <w:t xml:space="preserve"> </w:t>
      </w:r>
    </w:p>
    <w:p w:rsidR="00A2780F" w:rsidRPr="008761B7" w:rsidRDefault="00A2780F" w:rsidP="00183C32">
      <w:pPr>
        <w:spacing w:before="100" w:beforeAutospacing="1" w:after="100" w:afterAutospacing="1" w:line="360" w:lineRule="auto"/>
        <w:jc w:val="center"/>
        <w:rPr>
          <w:rFonts w:ascii="Palatino Linotype" w:hAnsi="Palatino Linotype"/>
          <w:b/>
          <w:bCs/>
          <w:spacing w:val="60"/>
          <w:sz w:val="28"/>
        </w:rPr>
      </w:pPr>
      <w:r w:rsidRPr="008761B7">
        <w:rPr>
          <w:rFonts w:ascii="Palatino Linotype" w:hAnsi="Palatino Linotype"/>
          <w:b/>
          <w:bCs/>
          <w:spacing w:val="60"/>
          <w:sz w:val="28"/>
        </w:rPr>
        <w:t>RESULTANDO</w:t>
      </w:r>
    </w:p>
    <w:p w:rsidR="00345471" w:rsidRPr="008761B7"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8761B7">
        <w:rPr>
          <w:rFonts w:ascii="Palatino Linotype" w:hAnsi="Palatino Linotype"/>
        </w:rPr>
        <w:t>En</w:t>
      </w:r>
      <w:r w:rsidR="00D730A4" w:rsidRPr="008761B7">
        <w:rPr>
          <w:rFonts w:ascii="Palatino Linotype" w:hAnsi="Palatino Linotype"/>
        </w:rPr>
        <w:t xml:space="preserve"> </w:t>
      </w:r>
      <w:r w:rsidRPr="008761B7">
        <w:rPr>
          <w:rFonts w:ascii="Palatino Linotype" w:hAnsi="Palatino Linotype" w:cs="Arial"/>
        </w:rPr>
        <w:t>fecha</w:t>
      </w:r>
      <w:r w:rsidR="00D730A4" w:rsidRPr="008761B7">
        <w:rPr>
          <w:rFonts w:ascii="Palatino Linotype" w:hAnsi="Palatino Linotype"/>
        </w:rPr>
        <w:t xml:space="preserve"> </w:t>
      </w:r>
      <w:r w:rsidR="00B07677" w:rsidRPr="008761B7">
        <w:rPr>
          <w:rFonts w:ascii="Palatino Linotype" w:hAnsi="Palatino Linotype"/>
        </w:rPr>
        <w:t>cuatro de diciembre</w:t>
      </w:r>
      <w:r w:rsidR="00A16FDA" w:rsidRPr="008761B7">
        <w:rPr>
          <w:rFonts w:ascii="Palatino Linotype" w:hAnsi="Palatino Linotype"/>
        </w:rPr>
        <w:t xml:space="preserve"> </w:t>
      </w:r>
      <w:r w:rsidR="00693255" w:rsidRPr="008761B7">
        <w:rPr>
          <w:rFonts w:ascii="Palatino Linotype" w:hAnsi="Palatino Linotype"/>
        </w:rPr>
        <w:t>de dos mil diecinueve</w:t>
      </w:r>
      <w:r w:rsidRPr="008761B7">
        <w:rPr>
          <w:rFonts w:ascii="Palatino Linotype" w:hAnsi="Palatino Linotype"/>
        </w:rPr>
        <w:t>,</w:t>
      </w:r>
      <w:r w:rsidR="00D730A4" w:rsidRPr="008761B7">
        <w:rPr>
          <w:rFonts w:ascii="Palatino Linotype" w:hAnsi="Palatino Linotype"/>
        </w:rPr>
        <w:t xml:space="preserve"> </w:t>
      </w:r>
      <w:r w:rsidR="00194823" w:rsidRPr="008761B7">
        <w:rPr>
          <w:rFonts w:ascii="Palatino Linotype" w:hAnsi="Palatino Linotype" w:cs="Arial"/>
          <w:b/>
        </w:rPr>
        <w:t>EL RECURRENTE</w:t>
      </w:r>
      <w:r w:rsidR="007554C2" w:rsidRPr="008761B7">
        <w:rPr>
          <w:rFonts w:ascii="Palatino Linotype" w:hAnsi="Palatino Linotype"/>
        </w:rPr>
        <w:t xml:space="preserve"> </w:t>
      </w:r>
      <w:r w:rsidRPr="008761B7">
        <w:rPr>
          <w:rFonts w:ascii="Palatino Linotype" w:hAnsi="Palatino Linotype"/>
        </w:rPr>
        <w:t>presentó</w:t>
      </w:r>
      <w:r w:rsidR="00D730A4" w:rsidRPr="008761B7">
        <w:rPr>
          <w:rFonts w:ascii="Palatino Linotype" w:hAnsi="Palatino Linotype"/>
        </w:rPr>
        <w:t xml:space="preserve"> </w:t>
      </w:r>
      <w:r w:rsidR="00442E4B" w:rsidRPr="008761B7">
        <w:rPr>
          <w:rFonts w:ascii="Palatino Linotype" w:hAnsi="Palatino Linotype" w:cs="Arial"/>
        </w:rPr>
        <w:t xml:space="preserve">a través </w:t>
      </w:r>
      <w:r w:rsidR="00861DBB" w:rsidRPr="008761B7">
        <w:rPr>
          <w:rFonts w:ascii="Palatino Linotype" w:hAnsi="Palatino Linotype" w:cs="Arial"/>
        </w:rPr>
        <w:t>d</w:t>
      </w:r>
      <w:r w:rsidR="00AF4E71" w:rsidRPr="008761B7">
        <w:rPr>
          <w:rFonts w:ascii="Palatino Linotype" w:hAnsi="Palatino Linotype" w:cs="Arial"/>
        </w:rPr>
        <w:t>e</w:t>
      </w:r>
      <w:r w:rsidR="004F67AB" w:rsidRPr="008761B7">
        <w:rPr>
          <w:rFonts w:ascii="Palatino Linotype" w:hAnsi="Palatino Linotype" w:cs="Arial"/>
        </w:rPr>
        <w:t>l</w:t>
      </w:r>
      <w:r w:rsidR="00442E4B" w:rsidRPr="008761B7">
        <w:rPr>
          <w:rFonts w:ascii="Palatino Linotype" w:hAnsi="Palatino Linotype" w:cs="Arial"/>
        </w:rPr>
        <w:t xml:space="preserve"> Sistema de Acceso a la Información Mexiquense, en lo subsecuente </w:t>
      </w:r>
      <w:r w:rsidR="00442E4B" w:rsidRPr="008761B7">
        <w:rPr>
          <w:rFonts w:ascii="Palatino Linotype" w:hAnsi="Palatino Linotype" w:cs="Arial"/>
          <w:b/>
        </w:rPr>
        <w:t>EL SAIMEX,</w:t>
      </w:r>
      <w:r w:rsidR="00D730A4" w:rsidRPr="008761B7">
        <w:rPr>
          <w:rFonts w:ascii="Palatino Linotype" w:hAnsi="Palatino Linotype"/>
        </w:rPr>
        <w:t xml:space="preserve"> </w:t>
      </w:r>
      <w:r w:rsidRPr="008761B7">
        <w:rPr>
          <w:rFonts w:ascii="Palatino Linotype" w:hAnsi="Palatino Linotype"/>
        </w:rPr>
        <w:t>ante</w:t>
      </w:r>
      <w:r w:rsidR="00D730A4" w:rsidRPr="008761B7">
        <w:rPr>
          <w:rFonts w:ascii="Palatino Linotype" w:hAnsi="Palatino Linotype"/>
        </w:rPr>
        <w:t xml:space="preserve"> </w:t>
      </w:r>
      <w:r w:rsidRPr="008761B7">
        <w:rPr>
          <w:rFonts w:ascii="Palatino Linotype" w:hAnsi="Palatino Linotype"/>
          <w:b/>
        </w:rPr>
        <w:t>EL</w:t>
      </w:r>
      <w:r w:rsidR="00D730A4" w:rsidRPr="008761B7">
        <w:rPr>
          <w:rFonts w:ascii="Palatino Linotype" w:hAnsi="Palatino Linotype"/>
          <w:b/>
        </w:rPr>
        <w:t xml:space="preserve"> </w:t>
      </w:r>
      <w:r w:rsidRPr="008761B7">
        <w:rPr>
          <w:rFonts w:ascii="Palatino Linotype" w:hAnsi="Palatino Linotype"/>
          <w:b/>
        </w:rPr>
        <w:t>SUJETO</w:t>
      </w:r>
      <w:r w:rsidR="00D730A4" w:rsidRPr="008761B7">
        <w:rPr>
          <w:rFonts w:ascii="Palatino Linotype" w:hAnsi="Palatino Linotype"/>
          <w:b/>
        </w:rPr>
        <w:t xml:space="preserve"> </w:t>
      </w:r>
      <w:r w:rsidRPr="008761B7">
        <w:rPr>
          <w:rFonts w:ascii="Palatino Linotype" w:hAnsi="Palatino Linotype"/>
          <w:b/>
        </w:rPr>
        <w:t>OBLIGADO</w:t>
      </w:r>
      <w:r w:rsidRPr="008761B7">
        <w:rPr>
          <w:rFonts w:ascii="Palatino Linotype" w:hAnsi="Palatino Linotype"/>
        </w:rPr>
        <w:t>,</w:t>
      </w:r>
      <w:r w:rsidR="00D730A4" w:rsidRPr="008761B7">
        <w:rPr>
          <w:rFonts w:ascii="Palatino Linotype" w:hAnsi="Palatino Linotype"/>
        </w:rPr>
        <w:t xml:space="preserve"> </w:t>
      </w:r>
      <w:r w:rsidRPr="008761B7">
        <w:rPr>
          <w:rFonts w:ascii="Palatino Linotype" w:hAnsi="Palatino Linotype"/>
        </w:rPr>
        <w:t>la</w:t>
      </w:r>
      <w:r w:rsidR="00D730A4" w:rsidRPr="008761B7">
        <w:rPr>
          <w:rFonts w:ascii="Palatino Linotype" w:hAnsi="Palatino Linotype"/>
        </w:rPr>
        <w:t xml:space="preserve"> </w:t>
      </w:r>
      <w:r w:rsidRPr="008761B7">
        <w:rPr>
          <w:rFonts w:ascii="Palatino Linotype" w:hAnsi="Palatino Linotype"/>
        </w:rPr>
        <w:t>solicitud</w:t>
      </w:r>
      <w:r w:rsidR="00D730A4" w:rsidRPr="008761B7">
        <w:rPr>
          <w:rFonts w:ascii="Palatino Linotype" w:hAnsi="Palatino Linotype"/>
        </w:rPr>
        <w:t xml:space="preserve"> </w:t>
      </w:r>
      <w:r w:rsidRPr="008761B7">
        <w:rPr>
          <w:rFonts w:ascii="Palatino Linotype" w:hAnsi="Palatino Linotype"/>
        </w:rPr>
        <w:t>de</w:t>
      </w:r>
      <w:r w:rsidR="00D730A4" w:rsidRPr="008761B7">
        <w:rPr>
          <w:rFonts w:ascii="Palatino Linotype" w:hAnsi="Palatino Linotype"/>
        </w:rPr>
        <w:t xml:space="preserve"> </w:t>
      </w:r>
      <w:r w:rsidRPr="008761B7">
        <w:rPr>
          <w:rFonts w:ascii="Palatino Linotype" w:hAnsi="Palatino Linotype"/>
        </w:rPr>
        <w:t>acceso</w:t>
      </w:r>
      <w:r w:rsidR="00D730A4" w:rsidRPr="008761B7">
        <w:rPr>
          <w:rFonts w:ascii="Palatino Linotype" w:hAnsi="Palatino Linotype"/>
        </w:rPr>
        <w:t xml:space="preserve"> </w:t>
      </w:r>
      <w:r w:rsidRPr="008761B7">
        <w:rPr>
          <w:rFonts w:ascii="Palatino Linotype" w:hAnsi="Palatino Linotype"/>
        </w:rPr>
        <w:t>a</w:t>
      </w:r>
      <w:r w:rsidR="00D730A4" w:rsidRPr="008761B7">
        <w:rPr>
          <w:rFonts w:ascii="Palatino Linotype" w:hAnsi="Palatino Linotype"/>
        </w:rPr>
        <w:t xml:space="preserve"> </w:t>
      </w:r>
      <w:r w:rsidRPr="008761B7">
        <w:rPr>
          <w:rFonts w:ascii="Palatino Linotype" w:hAnsi="Palatino Linotype"/>
        </w:rPr>
        <w:t>la</w:t>
      </w:r>
      <w:r w:rsidR="00D730A4" w:rsidRPr="008761B7">
        <w:rPr>
          <w:rFonts w:ascii="Palatino Linotype" w:hAnsi="Palatino Linotype"/>
        </w:rPr>
        <w:t xml:space="preserve"> </w:t>
      </w:r>
      <w:r w:rsidRPr="008761B7">
        <w:rPr>
          <w:rFonts w:ascii="Palatino Linotype" w:hAnsi="Palatino Linotype"/>
        </w:rPr>
        <w:t>información</w:t>
      </w:r>
      <w:r w:rsidR="00D730A4" w:rsidRPr="008761B7">
        <w:rPr>
          <w:rFonts w:ascii="Palatino Linotype" w:hAnsi="Palatino Linotype"/>
        </w:rPr>
        <w:t xml:space="preserve"> </w:t>
      </w:r>
      <w:r w:rsidRPr="008761B7">
        <w:rPr>
          <w:rFonts w:ascii="Palatino Linotype" w:hAnsi="Palatino Linotype"/>
        </w:rPr>
        <w:t>pública,</w:t>
      </w:r>
      <w:r w:rsidR="00D730A4" w:rsidRPr="008761B7">
        <w:rPr>
          <w:rFonts w:ascii="Palatino Linotype" w:hAnsi="Palatino Linotype"/>
        </w:rPr>
        <w:t xml:space="preserve"> </w:t>
      </w:r>
      <w:r w:rsidR="00345471" w:rsidRPr="008761B7">
        <w:rPr>
          <w:rFonts w:ascii="Palatino Linotype" w:hAnsi="Palatino Linotype"/>
        </w:rPr>
        <w:t xml:space="preserve">a la que se le asignó el número </w:t>
      </w:r>
      <w:r w:rsidR="00B07677" w:rsidRPr="008761B7">
        <w:rPr>
          <w:rFonts w:ascii="Palatino Linotype" w:hAnsi="Palatino Linotype"/>
          <w:b/>
          <w:bCs/>
        </w:rPr>
        <w:t>01268/TLALNEPA</w:t>
      </w:r>
      <w:r w:rsidR="00567EDA" w:rsidRPr="008761B7">
        <w:rPr>
          <w:rFonts w:ascii="Palatino Linotype" w:hAnsi="Palatino Linotype"/>
          <w:b/>
          <w:bCs/>
        </w:rPr>
        <w:t>/IP/2019</w:t>
      </w:r>
      <w:r w:rsidR="00345471" w:rsidRPr="008761B7">
        <w:rPr>
          <w:rFonts w:ascii="Palatino Linotype" w:hAnsi="Palatino Linotype"/>
        </w:rPr>
        <w:t xml:space="preserve">, </w:t>
      </w:r>
      <w:r w:rsidR="00002897" w:rsidRPr="008761B7">
        <w:rPr>
          <w:rFonts w:ascii="Palatino Linotype" w:hAnsi="Palatino Linotype"/>
        </w:rPr>
        <w:t xml:space="preserve">mediante la cual requirió por </w:t>
      </w:r>
      <w:r w:rsidR="00B07677" w:rsidRPr="008761B7">
        <w:rPr>
          <w:rFonts w:ascii="Palatino Linotype" w:hAnsi="Palatino Linotype"/>
        </w:rPr>
        <w:t>en Copias Simples (con costo)</w:t>
      </w:r>
      <w:r w:rsidR="00501858" w:rsidRPr="008761B7">
        <w:rPr>
          <w:rFonts w:ascii="Palatino Linotype" w:hAnsi="Palatino Linotype"/>
        </w:rPr>
        <w:t>, lo siguiente</w:t>
      </w:r>
      <w:r w:rsidR="00002897" w:rsidRPr="008761B7">
        <w:rPr>
          <w:rFonts w:ascii="Palatino Linotype" w:hAnsi="Palatino Linotype"/>
        </w:rPr>
        <w:t>:</w:t>
      </w:r>
    </w:p>
    <w:p w:rsidR="008264CD" w:rsidRPr="008761B7" w:rsidRDefault="00A327E0" w:rsidP="008264CD">
      <w:pPr>
        <w:spacing w:before="100" w:beforeAutospacing="1" w:after="100" w:afterAutospacing="1"/>
        <w:ind w:left="709" w:right="709"/>
        <w:jc w:val="both"/>
        <w:rPr>
          <w:rFonts w:ascii="Palatino Linotype" w:hAnsi="Palatino Linotype"/>
          <w:sz w:val="22"/>
          <w:szCs w:val="22"/>
        </w:rPr>
      </w:pPr>
      <w:r w:rsidRPr="008761B7">
        <w:rPr>
          <w:rFonts w:ascii="Palatino Linotype" w:hAnsi="Palatino Linotype" w:cs="Arial"/>
          <w:i/>
          <w:sz w:val="22"/>
          <w:szCs w:val="22"/>
        </w:rPr>
        <w:t>“</w:t>
      </w:r>
      <w:r w:rsidR="00B07677" w:rsidRPr="008761B7">
        <w:rPr>
          <w:rFonts w:ascii="Palatino Linotype" w:hAnsi="Palatino Linotype" w:cs="Arial"/>
          <w:i/>
          <w:sz w:val="22"/>
          <w:szCs w:val="22"/>
        </w:rPr>
        <w:t>Copias simples en version pública del expediente relativo al inmueble ubicado en la calle de Convento de Actopan, Número 62, colonia Jardines de Santa Monica, Tlalnepantla, Estado de México, C.P. 54050, en especifico lo siguiente; PLANOS DE CONSTRUCCIÓN LICENCIA DE CONSTRUCCION LICENCIA DE FUNCIONAMIENTO PARA ESTABLECIMIENTO MERCANTIL (o negocio) DICTAMEN DE PROTECCION CIVIL ESTUDIOS DE FACTIBILIDAD OFICIO DE EVALUACION EN MATERIA AMBIENTAL</w:t>
      </w:r>
      <w:r w:rsidR="008D1DEA" w:rsidRPr="008761B7">
        <w:rPr>
          <w:rFonts w:ascii="Palatino Linotype" w:hAnsi="Palatino Linotype" w:cs="Arial"/>
          <w:i/>
          <w:sz w:val="22"/>
          <w:szCs w:val="22"/>
        </w:rPr>
        <w:t>.</w:t>
      </w:r>
      <w:r w:rsidRPr="008761B7">
        <w:rPr>
          <w:rFonts w:ascii="Palatino Linotype" w:hAnsi="Palatino Linotype" w:cs="Arial"/>
          <w:i/>
          <w:sz w:val="22"/>
          <w:szCs w:val="22"/>
        </w:rPr>
        <w:t>”</w:t>
      </w:r>
      <w:r w:rsidR="00D730A4" w:rsidRPr="008761B7">
        <w:rPr>
          <w:rFonts w:ascii="Palatino Linotype" w:hAnsi="Palatino Linotype" w:cs="Arial"/>
          <w:i/>
          <w:sz w:val="22"/>
          <w:szCs w:val="22"/>
        </w:rPr>
        <w:t xml:space="preserve"> </w:t>
      </w:r>
      <w:r w:rsidRPr="008761B7">
        <w:rPr>
          <w:rFonts w:ascii="Palatino Linotype" w:hAnsi="Palatino Linotype"/>
          <w:sz w:val="22"/>
          <w:szCs w:val="22"/>
        </w:rPr>
        <w:t>(Sic)</w:t>
      </w:r>
      <w:bookmarkStart w:id="1" w:name="_Ref516764469"/>
      <w:bookmarkStart w:id="2" w:name="_Ref531692384"/>
    </w:p>
    <w:p w:rsidR="00B07677" w:rsidRPr="008761B7" w:rsidRDefault="00B07677"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8761B7">
        <w:rPr>
          <w:rFonts w:ascii="Palatino Linotype" w:hAnsi="Palatino Linotype" w:cs="Arial"/>
        </w:rPr>
        <w:lastRenderedPageBreak/>
        <w:t xml:space="preserve">De las constancias que integran el expediente electrónico del </w:t>
      </w:r>
      <w:r w:rsidRPr="008761B7">
        <w:rPr>
          <w:rFonts w:ascii="Palatino Linotype" w:hAnsi="Palatino Linotype" w:cs="Arial"/>
          <w:b/>
        </w:rPr>
        <w:t>SAIMEX</w:t>
      </w:r>
      <w:r w:rsidRPr="008761B7">
        <w:rPr>
          <w:rFonts w:ascii="Palatino Linotype" w:hAnsi="Palatino Linotype" w:cs="Arial"/>
        </w:rPr>
        <w:t xml:space="preserve">, se advierte que, en fecha diez de octubre de dos mil diecinueve, la Titular de la Unidad de Transparencia del </w:t>
      </w:r>
      <w:r w:rsidRPr="008761B7">
        <w:rPr>
          <w:rFonts w:ascii="Palatino Linotype" w:hAnsi="Palatino Linotype" w:cs="Arial"/>
          <w:b/>
        </w:rPr>
        <w:t>SUJETO OBLIGADO</w:t>
      </w:r>
      <w:r w:rsidRPr="008761B7">
        <w:rPr>
          <w:rFonts w:ascii="Palatino Linotype" w:hAnsi="Palatino Linotype" w:cs="Arial"/>
        </w:rPr>
        <w:t xml:space="preserve">, mediante el folio </w:t>
      </w:r>
      <w:r w:rsidRPr="008761B7">
        <w:rPr>
          <w:rFonts w:ascii="Palatino Linotype" w:hAnsi="Palatino Linotype"/>
          <w:b/>
          <w:bCs/>
        </w:rPr>
        <w:t xml:space="preserve">01268/TLALNEPA/IP/2019/TSP/0001, </w:t>
      </w:r>
      <w:r w:rsidRPr="008761B7">
        <w:rPr>
          <w:rFonts w:ascii="Palatino Linotype" w:hAnsi="Palatino Linotype"/>
          <w:bCs/>
        </w:rPr>
        <w:t>se turnó los requerimientos de información al área de su adscripción</w:t>
      </w:r>
      <w:r w:rsidRPr="008761B7">
        <w:rPr>
          <w:rStyle w:val="Refdenotaalpie"/>
          <w:rFonts w:ascii="Palatino Linotype" w:hAnsi="Palatino Linotype"/>
          <w:bCs/>
        </w:rPr>
        <w:footnoteReference w:id="1"/>
      </w:r>
      <w:r w:rsidRPr="008761B7">
        <w:rPr>
          <w:rFonts w:ascii="Palatino Linotype" w:hAnsi="Palatino Linotype"/>
          <w:bCs/>
        </w:rPr>
        <w:t>; tal y como se observa en la imagen siguiente:</w:t>
      </w:r>
    </w:p>
    <w:p w:rsidR="00772C5A" w:rsidRPr="008761B7" w:rsidRDefault="00772C5A" w:rsidP="00772C5A">
      <w:pPr>
        <w:pStyle w:val="Prrafodelista"/>
        <w:tabs>
          <w:tab w:val="left" w:pos="709"/>
        </w:tabs>
        <w:spacing w:before="100" w:beforeAutospacing="1" w:after="100" w:afterAutospacing="1" w:line="360" w:lineRule="auto"/>
        <w:ind w:left="0"/>
        <w:jc w:val="both"/>
        <w:rPr>
          <w:rFonts w:ascii="Palatino Linotype" w:hAnsi="Palatino Linotype" w:cs="Arial"/>
        </w:rPr>
      </w:pPr>
      <w:r w:rsidRPr="008761B7">
        <w:rPr>
          <w:noProof/>
          <w:lang w:eastAsia="es-MX"/>
        </w:rPr>
        <w:drawing>
          <wp:inline distT="0" distB="0" distL="0" distR="0" wp14:anchorId="5DDADEAE" wp14:editId="7B727E14">
            <wp:extent cx="5829300" cy="1009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486" t="31006" r="13496" b="56709"/>
                    <a:stretch/>
                  </pic:blipFill>
                  <pic:spPr bwMode="auto">
                    <a:xfrm>
                      <a:off x="0" y="0"/>
                      <a:ext cx="5829300" cy="1009650"/>
                    </a:xfrm>
                    <a:prstGeom prst="rect">
                      <a:avLst/>
                    </a:prstGeom>
                    <a:ln>
                      <a:noFill/>
                    </a:ln>
                    <a:extLst>
                      <a:ext uri="{53640926-AAD7-44D8-BBD7-CCE9431645EC}">
                        <a14:shadowObscured xmlns:a14="http://schemas.microsoft.com/office/drawing/2010/main"/>
                      </a:ext>
                    </a:extLst>
                  </pic:spPr>
                </pic:pic>
              </a:graphicData>
            </a:graphic>
          </wp:inline>
        </w:drawing>
      </w:r>
    </w:p>
    <w:p w:rsidR="00654828" w:rsidRPr="008761B7" w:rsidRDefault="0012189F"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8761B7">
        <w:rPr>
          <w:rFonts w:ascii="Palatino Linotype" w:hAnsi="Palatino Linotype" w:cs="Arial"/>
        </w:rPr>
        <w:t xml:space="preserve">Posteriormente, </w:t>
      </w:r>
      <w:r w:rsidR="00875763" w:rsidRPr="008761B7">
        <w:rPr>
          <w:rFonts w:ascii="Palatino Linotype" w:hAnsi="Palatino Linotype" w:cs="Arial"/>
        </w:rPr>
        <w:t xml:space="preserve">el día </w:t>
      </w:r>
      <w:r w:rsidR="00567EDA" w:rsidRPr="008761B7">
        <w:rPr>
          <w:rFonts w:ascii="Palatino Linotype" w:hAnsi="Palatino Linotype" w:cs="Arial"/>
        </w:rPr>
        <w:t xml:space="preserve">diez </w:t>
      </w:r>
      <w:r w:rsidR="00DB54DB" w:rsidRPr="008761B7">
        <w:rPr>
          <w:rFonts w:ascii="Palatino Linotype" w:hAnsi="Palatino Linotype" w:cs="Arial"/>
        </w:rPr>
        <w:t>de enero de dos mil veinte</w:t>
      </w:r>
      <w:r w:rsidR="00875763" w:rsidRPr="008761B7">
        <w:rPr>
          <w:rFonts w:ascii="Palatino Linotype" w:hAnsi="Palatino Linotype" w:cs="Arial"/>
        </w:rPr>
        <w:t xml:space="preserve">, </w:t>
      </w:r>
      <w:r w:rsidR="00875763" w:rsidRPr="008761B7">
        <w:rPr>
          <w:rFonts w:ascii="Palatino Linotype" w:hAnsi="Palatino Linotype" w:cs="Arial"/>
          <w:b/>
        </w:rPr>
        <w:t>EL SUJETO OBLIGADO</w:t>
      </w:r>
      <w:r w:rsidR="00875763" w:rsidRPr="008761B7">
        <w:rPr>
          <w:rFonts w:ascii="Palatino Linotype" w:hAnsi="Palatino Linotype" w:cs="Arial"/>
        </w:rPr>
        <w:t xml:space="preserve"> </w:t>
      </w:r>
      <w:r w:rsidR="00654828" w:rsidRPr="008761B7">
        <w:rPr>
          <w:rFonts w:ascii="Palatino Linotype" w:hAnsi="Palatino Linotype" w:cs="Arial"/>
        </w:rPr>
        <w:t xml:space="preserve">dio respuesta a la </w:t>
      </w:r>
      <w:r w:rsidR="00654828" w:rsidRPr="008761B7">
        <w:rPr>
          <w:rFonts w:ascii="Palatino Linotype" w:hAnsi="Palatino Linotype"/>
        </w:rPr>
        <w:t>solicitud</w:t>
      </w:r>
      <w:r w:rsidR="00654828" w:rsidRPr="008761B7">
        <w:rPr>
          <w:rFonts w:ascii="Palatino Linotype" w:hAnsi="Palatino Linotype" w:cs="Arial"/>
        </w:rPr>
        <w:t xml:space="preserve"> de </w:t>
      </w:r>
      <w:r w:rsidR="00654828" w:rsidRPr="008761B7">
        <w:rPr>
          <w:rFonts w:ascii="Palatino Linotype" w:hAnsi="Palatino Linotype"/>
        </w:rPr>
        <w:t>acceso</w:t>
      </w:r>
      <w:r w:rsidR="00654828" w:rsidRPr="008761B7">
        <w:rPr>
          <w:rFonts w:ascii="Palatino Linotype" w:hAnsi="Palatino Linotype" w:cs="Arial"/>
        </w:rPr>
        <w:t xml:space="preserve"> a la información pública requerida por </w:t>
      </w:r>
      <w:r w:rsidR="00194823" w:rsidRPr="008761B7">
        <w:rPr>
          <w:rFonts w:ascii="Palatino Linotype" w:hAnsi="Palatino Linotype" w:cs="Arial"/>
          <w:b/>
        </w:rPr>
        <w:t>EL RECURRENTE</w:t>
      </w:r>
      <w:r w:rsidR="00654828" w:rsidRPr="008761B7">
        <w:rPr>
          <w:rFonts w:ascii="Palatino Linotype" w:hAnsi="Palatino Linotype" w:cs="Arial"/>
        </w:rPr>
        <w:t>, en los siguientes términos:</w:t>
      </w:r>
      <w:bookmarkEnd w:id="1"/>
      <w:bookmarkEnd w:id="2"/>
    </w:p>
    <w:p w:rsidR="000D1F2E" w:rsidRPr="008761B7" w:rsidRDefault="00693255" w:rsidP="00772C5A">
      <w:pPr>
        <w:ind w:left="709" w:right="709"/>
        <w:jc w:val="both"/>
        <w:rPr>
          <w:rFonts w:ascii="Palatino Linotype" w:hAnsi="Palatino Linotype" w:cs="Arial"/>
          <w:i/>
          <w:sz w:val="22"/>
        </w:rPr>
      </w:pPr>
      <w:r w:rsidRPr="008761B7">
        <w:rPr>
          <w:rFonts w:ascii="Palatino Linotype" w:hAnsi="Palatino Linotype" w:cs="Arial"/>
          <w:i/>
          <w:sz w:val="22"/>
        </w:rPr>
        <w:t>“</w:t>
      </w:r>
      <w:r w:rsidR="00474051" w:rsidRPr="008761B7">
        <w:rPr>
          <w:rFonts w:ascii="Palatino Linotype" w:hAnsi="Palatino Linotype" w:cs="Arial"/>
          <w:i/>
          <w:sz w:val="22"/>
        </w:rPr>
        <w:t>S</w:t>
      </w:r>
      <w:r w:rsidR="00772C5A" w:rsidRPr="008761B7">
        <w:rPr>
          <w:rFonts w:ascii="Palatino Linotype" w:hAnsi="Palatino Linotype" w:cs="Arial"/>
          <w:i/>
          <w:sz w:val="22"/>
        </w:rPr>
        <w:t>e le comunica que la información solicitada, bajo la modalidad copias simples, se encuentra disponible previo pago de derechos en la Tesorería Municipal, en términos de lo establecido en los artículos 141 de la Ley General de Transparencia y Acceso a la Información; 9, fracción III y 174 de la Ley de Transparencia y Acceso a la Información Pública del Estado de México y Municipios; y 148 del Código Financiero del Estado de México y Municipios; en las oficinas de la Unidad de Transparencia y Acceso a la Información Pública Municipal, ubicadas en Plaza Dr. Gustavo Baz s/n col. Centro, Tlalnepantla de Baz. Estado de México. c.p. 54000, en un horario en días hábiles de lunes a viernes de 9:00 a 16:00 hrs. tel. 53663800 ext. 3956</w:t>
      </w:r>
      <w:r w:rsidR="006F35CB" w:rsidRPr="008761B7">
        <w:rPr>
          <w:rFonts w:ascii="Palatino Linotype" w:hAnsi="Palatino Linotype" w:cs="Arial"/>
          <w:i/>
          <w:sz w:val="22"/>
        </w:rPr>
        <w:t>.</w:t>
      </w:r>
      <w:r w:rsidR="000D1F2E" w:rsidRPr="008761B7">
        <w:rPr>
          <w:rFonts w:ascii="Palatino Linotype" w:hAnsi="Palatino Linotype" w:cs="Arial"/>
          <w:i/>
          <w:sz w:val="22"/>
        </w:rPr>
        <w:t>”</w:t>
      </w:r>
      <w:bookmarkStart w:id="3" w:name="_Ref507070922"/>
    </w:p>
    <w:p w:rsidR="009E60DA" w:rsidRPr="008761B7"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8761B7">
        <w:rPr>
          <w:rFonts w:ascii="Palatino Linotype" w:hAnsi="Palatino Linotype"/>
        </w:rPr>
        <w:t xml:space="preserve">Inconforme con la </w:t>
      </w:r>
      <w:r w:rsidR="00BD250A" w:rsidRPr="008761B7">
        <w:rPr>
          <w:rFonts w:ascii="Palatino Linotype" w:hAnsi="Palatino Linotype"/>
        </w:rPr>
        <w:t>respuesta</w:t>
      </w:r>
      <w:r w:rsidRPr="008761B7">
        <w:rPr>
          <w:rFonts w:ascii="Palatino Linotype" w:hAnsi="Palatino Linotype"/>
        </w:rPr>
        <w:t xml:space="preserve"> del </w:t>
      </w:r>
      <w:r w:rsidRPr="008761B7">
        <w:rPr>
          <w:rFonts w:ascii="Palatino Linotype" w:hAnsi="Palatino Linotype"/>
          <w:b/>
        </w:rPr>
        <w:t>SUJETO OBLIGADO</w:t>
      </w:r>
      <w:r w:rsidRPr="008761B7">
        <w:rPr>
          <w:rFonts w:ascii="Palatino Linotype" w:hAnsi="Palatino Linotype"/>
        </w:rPr>
        <w:t xml:space="preserve">, en fecha </w:t>
      </w:r>
      <w:r w:rsidR="00772C5A" w:rsidRPr="008761B7">
        <w:rPr>
          <w:rFonts w:ascii="Palatino Linotype" w:hAnsi="Palatino Linotype"/>
        </w:rPr>
        <w:t>dieciséis</w:t>
      </w:r>
      <w:r w:rsidR="00751ABD" w:rsidRPr="008761B7">
        <w:rPr>
          <w:rFonts w:ascii="Palatino Linotype" w:hAnsi="Palatino Linotype"/>
        </w:rPr>
        <w:t xml:space="preserve"> de enero de dos mil veinte</w:t>
      </w:r>
      <w:r w:rsidRPr="008761B7">
        <w:rPr>
          <w:rFonts w:ascii="Palatino Linotype" w:hAnsi="Palatino Linotype"/>
        </w:rPr>
        <w:t xml:space="preserve">, </w:t>
      </w:r>
      <w:r w:rsidR="00194823" w:rsidRPr="008761B7">
        <w:rPr>
          <w:rFonts w:ascii="Palatino Linotype" w:hAnsi="Palatino Linotype" w:cs="Arial"/>
          <w:b/>
        </w:rPr>
        <w:t>EL RECURRENTE</w:t>
      </w:r>
      <w:r w:rsidRPr="008761B7">
        <w:rPr>
          <w:rFonts w:ascii="Palatino Linotype" w:hAnsi="Palatino Linotype"/>
        </w:rPr>
        <w:t>, a través del</w:t>
      </w:r>
      <w:r w:rsidRPr="008761B7">
        <w:rPr>
          <w:rFonts w:ascii="Palatino Linotype" w:hAnsi="Palatino Linotype"/>
          <w:b/>
        </w:rPr>
        <w:t xml:space="preserve"> SAIMEX, </w:t>
      </w:r>
      <w:r w:rsidRPr="008761B7">
        <w:rPr>
          <w:rFonts w:ascii="Palatino Linotype" w:hAnsi="Palatino Linotype"/>
        </w:rPr>
        <w:t xml:space="preserve">interpuso el recurso </w:t>
      </w:r>
      <w:r w:rsidRPr="008761B7">
        <w:rPr>
          <w:rFonts w:ascii="Palatino Linotype" w:hAnsi="Palatino Linotype"/>
        </w:rPr>
        <w:lastRenderedPageBreak/>
        <w:t xml:space="preserve">de revisión objeto del </w:t>
      </w:r>
      <w:r w:rsidRPr="008761B7">
        <w:rPr>
          <w:rFonts w:ascii="Palatino Linotype" w:hAnsi="Palatino Linotype" w:cs="Arial"/>
        </w:rPr>
        <w:t>presente</w:t>
      </w:r>
      <w:r w:rsidRPr="008761B7">
        <w:rPr>
          <w:rFonts w:ascii="Palatino Linotype" w:hAnsi="Palatino Linotype"/>
        </w:rPr>
        <w:t xml:space="preserve"> estudio, al que se le asignó el </w:t>
      </w:r>
      <w:r w:rsidRPr="008761B7">
        <w:rPr>
          <w:rFonts w:ascii="Palatino Linotype" w:hAnsi="Palatino Linotype" w:cs="Arial"/>
        </w:rPr>
        <w:t xml:space="preserve">número </w:t>
      </w:r>
      <w:r w:rsidR="00B97199" w:rsidRPr="008761B7">
        <w:rPr>
          <w:rFonts w:ascii="Palatino Linotype" w:hAnsi="Palatino Linotype" w:cs="Arial"/>
        </w:rPr>
        <w:t>al rubro citado</w:t>
      </w:r>
      <w:r w:rsidRPr="008761B7">
        <w:rPr>
          <w:rFonts w:ascii="Palatino Linotype" w:hAnsi="Palatino Linotype" w:cs="Arial"/>
        </w:rPr>
        <w:t>, en el que señaló como acto impugnado, lo siguiente:</w:t>
      </w:r>
      <w:bookmarkEnd w:id="3"/>
    </w:p>
    <w:p w:rsidR="009E60DA" w:rsidRPr="008761B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8761B7">
        <w:rPr>
          <w:rFonts w:ascii="Palatino Linotype" w:hAnsi="Palatino Linotype" w:cs="Arial"/>
          <w:i/>
          <w:sz w:val="22"/>
          <w:szCs w:val="22"/>
          <w:lang w:eastAsia="es-MX"/>
        </w:rPr>
        <w:t>“</w:t>
      </w:r>
      <w:r w:rsidR="00772C5A" w:rsidRPr="008761B7">
        <w:rPr>
          <w:rFonts w:ascii="Palatino Linotype" w:hAnsi="Palatino Linotype" w:cs="Arial"/>
          <w:i/>
          <w:sz w:val="22"/>
          <w:szCs w:val="22"/>
        </w:rPr>
        <w:t>La respuesta contenida en el oficio número DPE/012/2020 de fecha 09 de enero de 2020, suscrita por la C. Vianey Luqueño Zacarías, Servidor Públcio habilitado en materia de Transparencia de la Dirección de Promoción Económica del Ayunatamiento de Tlalnepantla de Baz</w:t>
      </w:r>
      <w:r w:rsidR="001631A5" w:rsidRPr="008761B7">
        <w:rPr>
          <w:rFonts w:ascii="Palatino Linotype" w:hAnsi="Palatino Linotype" w:cs="Arial"/>
          <w:i/>
          <w:sz w:val="22"/>
          <w:szCs w:val="22"/>
        </w:rPr>
        <w:t>.</w:t>
      </w:r>
      <w:r w:rsidRPr="008761B7">
        <w:rPr>
          <w:rFonts w:ascii="Palatino Linotype" w:hAnsi="Palatino Linotype" w:cs="Arial"/>
          <w:i/>
          <w:sz w:val="22"/>
          <w:szCs w:val="22"/>
          <w:lang w:eastAsia="es-MX"/>
        </w:rPr>
        <w:t xml:space="preserve">” </w:t>
      </w:r>
      <w:r w:rsidRPr="008761B7">
        <w:rPr>
          <w:rFonts w:ascii="Palatino Linotype" w:hAnsi="Palatino Linotype" w:cs="Arial"/>
          <w:sz w:val="22"/>
          <w:szCs w:val="22"/>
          <w:lang w:eastAsia="es-MX"/>
        </w:rPr>
        <w:t>(Sic)</w:t>
      </w:r>
    </w:p>
    <w:p w:rsidR="009E60DA" w:rsidRPr="008761B7" w:rsidRDefault="009E60DA" w:rsidP="00183C32">
      <w:pPr>
        <w:pStyle w:val="Prrafodelista"/>
        <w:spacing w:before="100" w:beforeAutospacing="1" w:after="100" w:afterAutospacing="1" w:line="360" w:lineRule="auto"/>
        <w:ind w:left="0"/>
        <w:jc w:val="both"/>
        <w:rPr>
          <w:rFonts w:ascii="Palatino Linotype" w:hAnsi="Palatino Linotype"/>
        </w:rPr>
      </w:pPr>
      <w:r w:rsidRPr="008761B7">
        <w:rPr>
          <w:rFonts w:ascii="Palatino Linotype" w:hAnsi="Palatino Linotype" w:cs="Arial"/>
        </w:rPr>
        <w:t>Asimismo</w:t>
      </w:r>
      <w:r w:rsidRPr="008761B7">
        <w:rPr>
          <w:rFonts w:ascii="Palatino Linotype" w:hAnsi="Palatino Linotype"/>
        </w:rPr>
        <w:t xml:space="preserve">, </w:t>
      </w:r>
      <w:r w:rsidR="00194823" w:rsidRPr="008761B7">
        <w:rPr>
          <w:rFonts w:ascii="Palatino Linotype" w:hAnsi="Palatino Linotype" w:cs="Arial"/>
          <w:b/>
        </w:rPr>
        <w:t>EL RECURRENTE</w:t>
      </w:r>
      <w:r w:rsidRPr="008761B7">
        <w:rPr>
          <w:rFonts w:ascii="Palatino Linotype" w:hAnsi="Palatino Linotype" w:cs="Arial"/>
          <w:b/>
        </w:rPr>
        <w:t xml:space="preserve"> </w:t>
      </w:r>
      <w:r w:rsidRPr="008761B7">
        <w:rPr>
          <w:rFonts w:ascii="Palatino Linotype" w:hAnsi="Palatino Linotype"/>
        </w:rPr>
        <w:t>indicó como razones o motivos de inconformidad:</w:t>
      </w:r>
    </w:p>
    <w:p w:rsidR="009E60DA" w:rsidRPr="008761B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8761B7">
        <w:rPr>
          <w:rFonts w:ascii="Palatino Linotype" w:hAnsi="Palatino Linotype" w:cs="Arial"/>
          <w:i/>
          <w:sz w:val="22"/>
          <w:szCs w:val="22"/>
          <w:lang w:eastAsia="es-MX"/>
        </w:rPr>
        <w:t>“</w:t>
      </w:r>
      <w:r w:rsidR="00772C5A" w:rsidRPr="008761B7">
        <w:rPr>
          <w:rFonts w:ascii="Palatino Linotype" w:hAnsi="Palatino Linotype" w:cs="Arial"/>
          <w:i/>
          <w:sz w:val="22"/>
          <w:szCs w:val="22"/>
          <w:lang w:eastAsia="es-MX"/>
        </w:rPr>
        <w:t>En la solicitud original se solicita copia simple en version pública del expediente relativo al inmueble ubicado en la calle de Convento de Actopan, número 62 colonia Jardines de Santa Mónica en Tlalnepantla, Estado de México, específicamente la licencia de funcionamiento para establecimiento mercantil, sin embargo la autoridad obligada remite contestación informando que "NO SE LOCALIZO REGISTRO ACTIVO DE LICENCIA DE FUNCIONAMIENTO...EN CONSECUENCIA LA DOCUMENTAL SOLICITADA NO VERSA EN LOS ARCHIVOS...", siendo que no se solicitó la licencia de funcionamiento en activo, sino la copia simple en version simple de la Licencia de Funcionamiento que exista en sus archivos, sea esta vigente, ACTIVA o no, además de que la información debe de corresponder a la calle de Convento de Actopan número 62 y no a la "calle de ACTOPAN..." como se señala en el oficio DPE/012/2020 antes mencionado, mismo que se anexa al presente</w:t>
      </w:r>
      <w:r w:rsidR="00751ABD" w:rsidRPr="008761B7">
        <w:rPr>
          <w:rFonts w:ascii="Palatino Linotype" w:hAnsi="Palatino Linotype" w:cs="Arial"/>
          <w:i/>
          <w:sz w:val="22"/>
          <w:szCs w:val="22"/>
          <w:lang w:eastAsia="es-MX"/>
        </w:rPr>
        <w:t>.</w:t>
      </w:r>
      <w:r w:rsidRPr="008761B7">
        <w:rPr>
          <w:rFonts w:ascii="Palatino Linotype" w:hAnsi="Palatino Linotype" w:cs="Arial"/>
          <w:i/>
          <w:sz w:val="22"/>
          <w:szCs w:val="22"/>
          <w:lang w:eastAsia="es-MX"/>
        </w:rPr>
        <w:t xml:space="preserve">” </w:t>
      </w:r>
      <w:r w:rsidRPr="008761B7">
        <w:rPr>
          <w:rFonts w:ascii="Palatino Linotype" w:hAnsi="Palatino Linotype" w:cs="Arial"/>
          <w:sz w:val="22"/>
          <w:szCs w:val="22"/>
          <w:lang w:eastAsia="es-MX"/>
        </w:rPr>
        <w:t>(Sic)</w:t>
      </w:r>
    </w:p>
    <w:p w:rsidR="00772C5A" w:rsidRPr="008761B7" w:rsidRDefault="00772C5A" w:rsidP="00772C5A">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8761B7">
        <w:rPr>
          <w:rFonts w:ascii="Palatino Linotype" w:hAnsi="Palatino Linotype" w:cs="Arial"/>
          <w:lang w:val="es-ES_tradnl"/>
        </w:rPr>
        <w:t xml:space="preserve">De igual forma, </w:t>
      </w:r>
      <w:r w:rsidRPr="008761B7">
        <w:rPr>
          <w:rFonts w:ascii="Palatino Linotype" w:hAnsi="Palatino Linotype" w:cs="Arial"/>
          <w:b/>
          <w:lang w:val="es-ES_tradnl"/>
        </w:rPr>
        <w:t>EL RECURRENTE</w:t>
      </w:r>
      <w:r w:rsidRPr="008761B7">
        <w:rPr>
          <w:rFonts w:ascii="Palatino Linotype" w:hAnsi="Palatino Linotype" w:cs="Arial"/>
          <w:lang w:val="es-ES_tradnl"/>
        </w:rPr>
        <w:t xml:space="preserve"> adjuntó a su recurso de revisión el siguiente archivo electrónico:</w:t>
      </w:r>
    </w:p>
    <w:p w:rsidR="00772C5A" w:rsidRPr="008761B7" w:rsidRDefault="00772C5A" w:rsidP="00772C5A">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8761B7">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simplePos x="0" y="0"/>
                <wp:positionH relativeFrom="column">
                  <wp:posOffset>15239</wp:posOffset>
                </wp:positionH>
                <wp:positionV relativeFrom="paragraph">
                  <wp:posOffset>8254</wp:posOffset>
                </wp:positionV>
                <wp:extent cx="5629275" cy="1819275"/>
                <wp:effectExtent l="38100" t="38100" r="66675" b="85725"/>
                <wp:wrapNone/>
                <wp:docPr id="4" name="Conector recto 4"/>
                <wp:cNvGraphicFramePr/>
                <a:graphic xmlns:a="http://schemas.openxmlformats.org/drawingml/2006/main">
                  <a:graphicData uri="http://schemas.microsoft.com/office/word/2010/wordprocessingShape">
                    <wps:wsp>
                      <wps:cNvCnPr/>
                      <wps:spPr>
                        <a:xfrm>
                          <a:off x="0" y="0"/>
                          <a:ext cx="5629275" cy="18192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00B2F3"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pt,.65pt" to="444.45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4cugEAAMUDAAAOAAAAZHJzL2Uyb0RvYy54bWysU9uO0zAQfUfiHyy/01y0uyxR033oCl4Q&#10;VFw+wOuMG0u+aWya9O8ZO20WAdJKiBc7Y885M+d4sn2YrWEnwKi963mzqTkDJ/2g3bHn37+9f3PP&#10;WUzCDcJ4Bz0/Q+QPu9evtlPooPWjNwMgIxIXuyn0fEwpdFUV5QhWxI0P4OhSebQiUYjHakAxEbs1&#10;VVvXd9XkcQjoJcRIp4/LJd8VfqVAps9KRUjM9Jx6S2XFsj7ltdptRXdEEUYtL22If+jCCu2o6Er1&#10;KJJgP1D/QWW1RB+9ShvpbeWV0hKKBlLT1L+p+TqKAEULmRPDalP8f7Ty0+mATA89v+HMCUtPtKeH&#10;kskjw7yxm+zRFGJHqXt3wEsUwwGz4FmhzTtJYXPx9bz6CnNikg5v79p37dtbziTdNfdNCYineoYH&#10;jOkDeMvyR8+Ndlm46MTpY0xL6jWFcLmdpYHylc4GcrJxX0CRGCrZFnQZI9gbZCdBAyCkBJeaLIhK&#10;l+wMU9qYFVi/DLzkZyiUEVvBzcvgFVEqe5dWsNXO498I0nxtWS35VwcW3dmCJz+cy9MUa2hWisLL&#10;XOdh/DUu8Oe/b/cTAAD//wMAUEsDBBQABgAIAAAAIQAoKnBG2AAAAAcBAAAPAAAAZHJzL2Rvd25y&#10;ZXYueG1sTI47T8MwFIV3JP6DdZHYqINBxQ1xKoSExEgDA6MTX/Igfsh2m/Tfc5lgPA+d81X71c7s&#10;hDGN3im43RTA0HXejK5X8PH+ciOBpayd0bN3qOCMCfb15UWlS+MXd8BTk3tGIy6VWsGQcyg5T92A&#10;VqeND+go+/LR6kwy9txEvdC4nbkoii23enT0MOiAzwN2383RKviM7SRez0sQfto2uymgeDugUtdX&#10;69MjsIxr/ivDLz6hQ01MrT86k9isQNxTkew7YJRKKXfAWrLlgwReV/w/f/0DAAD//wMAUEsBAi0A&#10;FAAGAAgAAAAhALaDOJL+AAAA4QEAABMAAAAAAAAAAAAAAAAAAAAAAFtDb250ZW50X1R5cGVzXS54&#10;bWxQSwECLQAUAAYACAAAACEAOP0h/9YAAACUAQAACwAAAAAAAAAAAAAAAAAvAQAAX3JlbHMvLnJl&#10;bHNQSwECLQAUAAYACAAAACEAGIMOHLoBAADFAwAADgAAAAAAAAAAAAAAAAAuAgAAZHJzL2Uyb0Rv&#10;Yy54bWxQSwECLQAUAAYACAAAACEAKCpwRtgAAAAHAQAADwAAAAAAAAAAAAAAAAAUBAAAZHJzL2Rv&#10;d25yZXYueG1sUEsFBgAAAAAEAAQA8wAAABkFAAAAAA==&#10;" strokecolor="#4f81bd [3204]" strokeweight="2pt">
                <v:shadow on="t" color="black" opacity="24903f" origin=",.5" offset="0,.55556mm"/>
              </v:line>
            </w:pict>
          </mc:Fallback>
        </mc:AlternateContent>
      </w:r>
    </w:p>
    <w:p w:rsidR="00772C5A" w:rsidRPr="008761B7" w:rsidRDefault="00772C5A" w:rsidP="00772C5A">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8761B7">
        <w:rPr>
          <w:noProof/>
          <w:lang w:eastAsia="es-MX"/>
        </w:rPr>
        <w:lastRenderedPageBreak/>
        <w:drawing>
          <wp:inline distT="0" distB="0" distL="0" distR="0" wp14:anchorId="57045C9E" wp14:editId="2D592E51">
            <wp:extent cx="5743575" cy="7010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029" t="21061" r="35040" b="10784"/>
                    <a:stretch/>
                  </pic:blipFill>
                  <pic:spPr bwMode="auto">
                    <a:xfrm>
                      <a:off x="0" y="0"/>
                      <a:ext cx="5743575" cy="7010400"/>
                    </a:xfrm>
                    <a:prstGeom prst="rect">
                      <a:avLst/>
                    </a:prstGeom>
                    <a:ln>
                      <a:noFill/>
                    </a:ln>
                    <a:extLst>
                      <a:ext uri="{53640926-AAD7-44D8-BBD7-CCE9431645EC}">
                        <a14:shadowObscured xmlns:a14="http://schemas.microsoft.com/office/drawing/2010/main"/>
                      </a:ext>
                    </a:extLst>
                  </pic:spPr>
                </pic:pic>
              </a:graphicData>
            </a:graphic>
          </wp:inline>
        </w:drawing>
      </w:r>
    </w:p>
    <w:p w:rsidR="00D73FD7" w:rsidRPr="008761B7"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8761B7">
        <w:rPr>
          <w:rFonts w:ascii="Palatino Linotype" w:hAnsi="Palatino Linotype" w:cs="Arial"/>
        </w:rPr>
        <w:lastRenderedPageBreak/>
        <w:t xml:space="preserve">En fecha </w:t>
      </w:r>
      <w:r w:rsidR="00F77451" w:rsidRPr="008761B7">
        <w:rPr>
          <w:rFonts w:ascii="Palatino Linotype" w:hAnsi="Palatino Linotype"/>
        </w:rPr>
        <w:t>dieciséis</w:t>
      </w:r>
      <w:r w:rsidR="00751ABD" w:rsidRPr="008761B7">
        <w:rPr>
          <w:rFonts w:ascii="Palatino Linotype" w:hAnsi="Palatino Linotype"/>
        </w:rPr>
        <w:t xml:space="preserve"> de enero de dos mil veinte</w:t>
      </w:r>
      <w:r w:rsidRPr="008761B7">
        <w:rPr>
          <w:rFonts w:ascii="Palatino Linotype" w:hAnsi="Palatino Linotype" w:cs="Arial"/>
        </w:rPr>
        <w:t>, e</w:t>
      </w:r>
      <w:r w:rsidR="00D73FD7" w:rsidRPr="008761B7">
        <w:rPr>
          <w:rFonts w:ascii="Palatino Linotype" w:hAnsi="Palatino Linotype" w:cs="Arial"/>
        </w:rPr>
        <w:t>l</w:t>
      </w:r>
      <w:r w:rsidR="00D730A4" w:rsidRPr="008761B7">
        <w:rPr>
          <w:rFonts w:ascii="Palatino Linotype" w:hAnsi="Palatino Linotype" w:cs="Arial"/>
        </w:rPr>
        <w:t xml:space="preserve"> </w:t>
      </w:r>
      <w:r w:rsidR="00D73FD7" w:rsidRPr="008761B7">
        <w:rPr>
          <w:rFonts w:ascii="Palatino Linotype" w:hAnsi="Palatino Linotype" w:cs="Arial"/>
        </w:rPr>
        <w:t>recurso</w:t>
      </w:r>
      <w:r w:rsidR="00D730A4" w:rsidRPr="008761B7">
        <w:rPr>
          <w:rFonts w:ascii="Palatino Linotype" w:hAnsi="Palatino Linotype" w:cs="Arial"/>
        </w:rPr>
        <w:t xml:space="preserve"> </w:t>
      </w:r>
      <w:r w:rsidR="00D73FD7" w:rsidRPr="008761B7">
        <w:rPr>
          <w:rFonts w:ascii="Palatino Linotype" w:hAnsi="Palatino Linotype" w:cs="Arial"/>
        </w:rPr>
        <w:t>de</w:t>
      </w:r>
      <w:r w:rsidR="00D730A4" w:rsidRPr="008761B7">
        <w:rPr>
          <w:rFonts w:ascii="Palatino Linotype" w:hAnsi="Palatino Linotype" w:cs="Arial"/>
        </w:rPr>
        <w:t xml:space="preserve"> </w:t>
      </w:r>
      <w:r w:rsidR="00D73FD7" w:rsidRPr="008761B7">
        <w:rPr>
          <w:rFonts w:ascii="Palatino Linotype" w:hAnsi="Palatino Linotype" w:cs="Arial"/>
        </w:rPr>
        <w:t>que</w:t>
      </w:r>
      <w:r w:rsidR="00D730A4" w:rsidRPr="008761B7">
        <w:rPr>
          <w:rFonts w:ascii="Palatino Linotype" w:hAnsi="Palatino Linotype" w:cs="Arial"/>
        </w:rPr>
        <w:t xml:space="preserve"> </w:t>
      </w:r>
      <w:r w:rsidR="00D73FD7" w:rsidRPr="008761B7">
        <w:rPr>
          <w:rFonts w:ascii="Palatino Linotype" w:hAnsi="Palatino Linotype" w:cs="Arial"/>
        </w:rPr>
        <w:t>se</w:t>
      </w:r>
      <w:r w:rsidR="00D730A4" w:rsidRPr="008761B7">
        <w:rPr>
          <w:rFonts w:ascii="Palatino Linotype" w:hAnsi="Palatino Linotype" w:cs="Arial"/>
        </w:rPr>
        <w:t xml:space="preserve"> </w:t>
      </w:r>
      <w:r w:rsidR="00D73FD7" w:rsidRPr="008761B7">
        <w:rPr>
          <w:rFonts w:ascii="Palatino Linotype" w:hAnsi="Palatino Linotype" w:cs="Arial"/>
        </w:rPr>
        <w:t>trata</w:t>
      </w:r>
      <w:r w:rsidR="00D730A4" w:rsidRPr="008761B7">
        <w:rPr>
          <w:rFonts w:ascii="Palatino Linotype" w:hAnsi="Palatino Linotype" w:cs="Arial"/>
        </w:rPr>
        <w:t xml:space="preserve"> </w:t>
      </w:r>
      <w:r w:rsidR="00D73FD7" w:rsidRPr="008761B7">
        <w:rPr>
          <w:rFonts w:ascii="Palatino Linotype" w:hAnsi="Palatino Linotype" w:cs="Arial"/>
        </w:rPr>
        <w:t>se</w:t>
      </w:r>
      <w:r w:rsidR="00D730A4" w:rsidRPr="008761B7">
        <w:rPr>
          <w:rFonts w:ascii="Palatino Linotype" w:hAnsi="Palatino Linotype" w:cs="Arial"/>
        </w:rPr>
        <w:t xml:space="preserve"> </w:t>
      </w:r>
      <w:r w:rsidR="00D73FD7" w:rsidRPr="008761B7">
        <w:rPr>
          <w:rFonts w:ascii="Palatino Linotype" w:hAnsi="Palatino Linotype" w:cs="Arial"/>
        </w:rPr>
        <w:t>envió</w:t>
      </w:r>
      <w:r w:rsidR="00D730A4" w:rsidRPr="008761B7">
        <w:rPr>
          <w:rFonts w:ascii="Palatino Linotype" w:hAnsi="Palatino Linotype" w:cs="Arial"/>
        </w:rPr>
        <w:t xml:space="preserve"> </w:t>
      </w:r>
      <w:r w:rsidR="00D73FD7" w:rsidRPr="008761B7">
        <w:rPr>
          <w:rFonts w:ascii="Palatino Linotype" w:hAnsi="Palatino Linotype" w:cs="Arial"/>
        </w:rPr>
        <w:t>electrónicamente</w:t>
      </w:r>
      <w:r w:rsidR="00D730A4" w:rsidRPr="008761B7">
        <w:rPr>
          <w:rFonts w:ascii="Palatino Linotype" w:hAnsi="Palatino Linotype" w:cs="Arial"/>
        </w:rPr>
        <w:t xml:space="preserve"> </w:t>
      </w:r>
      <w:r w:rsidR="00D73FD7" w:rsidRPr="008761B7">
        <w:rPr>
          <w:rFonts w:ascii="Palatino Linotype" w:hAnsi="Palatino Linotype" w:cs="Arial"/>
        </w:rPr>
        <w:t>al</w:t>
      </w:r>
      <w:r w:rsidR="00D730A4" w:rsidRPr="008761B7">
        <w:rPr>
          <w:rFonts w:ascii="Palatino Linotype" w:hAnsi="Palatino Linotype" w:cs="Arial"/>
        </w:rPr>
        <w:t xml:space="preserve"> </w:t>
      </w:r>
      <w:r w:rsidR="00D73FD7" w:rsidRPr="008761B7">
        <w:rPr>
          <w:rFonts w:ascii="Palatino Linotype" w:hAnsi="Palatino Linotype" w:cs="Arial"/>
        </w:rPr>
        <w:t>Instituto</w:t>
      </w:r>
      <w:r w:rsidR="00D730A4" w:rsidRPr="008761B7">
        <w:rPr>
          <w:rFonts w:ascii="Palatino Linotype" w:hAnsi="Palatino Linotype" w:cs="Arial"/>
        </w:rPr>
        <w:t xml:space="preserve"> </w:t>
      </w:r>
      <w:r w:rsidR="00D73FD7" w:rsidRPr="008761B7">
        <w:rPr>
          <w:rFonts w:ascii="Palatino Linotype" w:hAnsi="Palatino Linotype" w:cs="Arial"/>
        </w:rPr>
        <w:t>de</w:t>
      </w:r>
      <w:r w:rsidR="00D730A4" w:rsidRPr="008761B7">
        <w:rPr>
          <w:rFonts w:ascii="Palatino Linotype" w:hAnsi="Palatino Linotype" w:cs="Arial"/>
        </w:rPr>
        <w:t xml:space="preserve"> </w:t>
      </w:r>
      <w:r w:rsidR="00D73FD7" w:rsidRPr="008761B7">
        <w:rPr>
          <w:rFonts w:ascii="Palatino Linotype" w:hAnsi="Palatino Linotype" w:cs="Arial"/>
        </w:rPr>
        <w:t>Transparencia,</w:t>
      </w:r>
      <w:r w:rsidR="00D730A4" w:rsidRPr="008761B7">
        <w:rPr>
          <w:rFonts w:ascii="Palatino Linotype" w:hAnsi="Palatino Linotype" w:cs="Arial"/>
        </w:rPr>
        <w:t xml:space="preserve"> </w:t>
      </w:r>
      <w:r w:rsidR="00D73FD7" w:rsidRPr="008761B7">
        <w:rPr>
          <w:rFonts w:ascii="Palatino Linotype" w:hAnsi="Palatino Linotype" w:cs="Arial"/>
        </w:rPr>
        <w:t>Acceso</w:t>
      </w:r>
      <w:r w:rsidR="00D730A4" w:rsidRPr="008761B7">
        <w:rPr>
          <w:rFonts w:ascii="Palatino Linotype" w:hAnsi="Palatino Linotype" w:cs="Arial"/>
        </w:rPr>
        <w:t xml:space="preserve"> </w:t>
      </w:r>
      <w:r w:rsidR="00D73FD7" w:rsidRPr="008761B7">
        <w:rPr>
          <w:rFonts w:ascii="Palatino Linotype" w:hAnsi="Palatino Linotype" w:cs="Arial"/>
        </w:rPr>
        <w:t>a</w:t>
      </w:r>
      <w:r w:rsidR="00D730A4" w:rsidRPr="008761B7">
        <w:rPr>
          <w:rFonts w:ascii="Palatino Linotype" w:hAnsi="Palatino Linotype" w:cs="Arial"/>
        </w:rPr>
        <w:t xml:space="preserve"> </w:t>
      </w:r>
      <w:r w:rsidR="00D73FD7" w:rsidRPr="008761B7">
        <w:rPr>
          <w:rFonts w:ascii="Palatino Linotype" w:hAnsi="Palatino Linotype" w:cs="Arial"/>
        </w:rPr>
        <w:t>la</w:t>
      </w:r>
      <w:r w:rsidR="00D730A4" w:rsidRPr="008761B7">
        <w:rPr>
          <w:rFonts w:ascii="Palatino Linotype" w:hAnsi="Palatino Linotype" w:cs="Arial"/>
        </w:rPr>
        <w:t xml:space="preserve"> </w:t>
      </w:r>
      <w:r w:rsidR="00D73FD7" w:rsidRPr="008761B7">
        <w:rPr>
          <w:rFonts w:ascii="Palatino Linotype" w:hAnsi="Palatino Linotype" w:cs="Arial"/>
        </w:rPr>
        <w:t>Información</w:t>
      </w:r>
      <w:r w:rsidR="00D730A4" w:rsidRPr="008761B7">
        <w:rPr>
          <w:rFonts w:ascii="Palatino Linotype" w:hAnsi="Palatino Linotype" w:cs="Arial"/>
        </w:rPr>
        <w:t xml:space="preserve"> </w:t>
      </w:r>
      <w:r w:rsidR="00D73FD7" w:rsidRPr="008761B7">
        <w:rPr>
          <w:rFonts w:ascii="Palatino Linotype" w:hAnsi="Palatino Linotype" w:cs="Arial"/>
        </w:rPr>
        <w:t>Pública</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y</w:t>
      </w:r>
      <w:r w:rsidR="00D730A4" w:rsidRPr="008761B7">
        <w:rPr>
          <w:rFonts w:ascii="Palatino Linotype" w:hAnsi="Palatino Linotype" w:cs="Arial"/>
          <w:lang w:val="es-ES_tradnl"/>
        </w:rPr>
        <w:t xml:space="preserve"> </w:t>
      </w:r>
      <w:r w:rsidR="00D73FD7" w:rsidRPr="008761B7">
        <w:rPr>
          <w:rFonts w:ascii="Palatino Linotype" w:hAnsi="Palatino Linotype" w:cs="Arial"/>
        </w:rPr>
        <w:t>Protección</w:t>
      </w:r>
      <w:r w:rsidR="00D730A4" w:rsidRPr="008761B7">
        <w:rPr>
          <w:rFonts w:ascii="Palatino Linotype" w:hAnsi="Palatino Linotype" w:cs="Arial"/>
          <w:lang w:val="es-ES_tradnl"/>
        </w:rPr>
        <w:t xml:space="preserve"> </w:t>
      </w:r>
      <w:r w:rsidR="00D73FD7" w:rsidRPr="008761B7">
        <w:rPr>
          <w:rFonts w:ascii="Palatino Linotype" w:hAnsi="Palatino Linotype" w:cs="Arial"/>
        </w:rPr>
        <w:t>de</w:t>
      </w:r>
      <w:r w:rsidR="00D730A4" w:rsidRPr="008761B7">
        <w:rPr>
          <w:rFonts w:ascii="Palatino Linotype" w:hAnsi="Palatino Linotype" w:cs="Arial"/>
          <w:lang w:val="es-ES_tradnl"/>
        </w:rPr>
        <w:t xml:space="preserve"> </w:t>
      </w:r>
      <w:r w:rsidR="00D73FD7" w:rsidRPr="008761B7">
        <w:rPr>
          <w:rFonts w:ascii="Palatino Linotype" w:hAnsi="Palatino Linotype"/>
        </w:rPr>
        <w:t>Datos</w:t>
      </w:r>
      <w:r w:rsidR="00D730A4" w:rsidRPr="008761B7">
        <w:rPr>
          <w:rFonts w:ascii="Palatino Linotype" w:hAnsi="Palatino Linotype" w:cs="Arial"/>
          <w:lang w:val="es-ES_tradnl"/>
        </w:rPr>
        <w:t xml:space="preserve"> </w:t>
      </w:r>
      <w:r w:rsidR="00D73FD7" w:rsidRPr="008761B7">
        <w:rPr>
          <w:rFonts w:ascii="Palatino Linotype" w:hAnsi="Palatino Linotype" w:cs="Arial"/>
        </w:rPr>
        <w:t>Personales</w:t>
      </w:r>
      <w:r w:rsidR="00D730A4" w:rsidRPr="008761B7">
        <w:rPr>
          <w:rFonts w:ascii="Palatino Linotype" w:hAnsi="Palatino Linotype" w:cs="Arial"/>
          <w:lang w:val="es-ES_tradnl"/>
        </w:rPr>
        <w:t xml:space="preserve"> </w:t>
      </w:r>
      <w:r w:rsidR="00D73FD7" w:rsidRPr="008761B7">
        <w:rPr>
          <w:rFonts w:ascii="Palatino Linotype" w:hAnsi="Palatino Linotype" w:cs="Arial"/>
        </w:rPr>
        <w:t>del</w:t>
      </w:r>
      <w:r w:rsidR="00D730A4" w:rsidRPr="008761B7">
        <w:rPr>
          <w:rFonts w:ascii="Palatino Linotype" w:hAnsi="Palatino Linotype" w:cs="Arial"/>
          <w:lang w:val="es-ES_tradnl"/>
        </w:rPr>
        <w:t xml:space="preserve"> </w:t>
      </w:r>
      <w:r w:rsidR="00D73FD7" w:rsidRPr="008761B7">
        <w:rPr>
          <w:rFonts w:ascii="Palatino Linotype" w:hAnsi="Palatino Linotype"/>
        </w:rPr>
        <w:t>Estado</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de</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México</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y</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Municipios</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y</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con</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fundamento</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en</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el</w:t>
      </w:r>
      <w:r w:rsidR="00D730A4" w:rsidRPr="008761B7">
        <w:rPr>
          <w:rFonts w:ascii="Palatino Linotype" w:hAnsi="Palatino Linotype" w:cs="Arial"/>
          <w:lang w:val="es-ES_tradnl"/>
        </w:rPr>
        <w:t xml:space="preserve"> </w:t>
      </w:r>
      <w:r w:rsidR="00D73FD7" w:rsidRPr="008761B7">
        <w:rPr>
          <w:rFonts w:ascii="Palatino Linotype" w:hAnsi="Palatino Linotype" w:cs="Arial"/>
        </w:rPr>
        <w:t>artículo</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185</w:t>
      </w:r>
      <w:r w:rsidR="0071273A" w:rsidRPr="008761B7">
        <w:rPr>
          <w:rFonts w:ascii="Palatino Linotype" w:hAnsi="Palatino Linotype" w:cs="Arial"/>
          <w:lang w:val="es-ES_tradnl"/>
        </w:rPr>
        <w:t>,</w:t>
      </w:r>
      <w:r w:rsidR="00D730A4" w:rsidRPr="008761B7">
        <w:rPr>
          <w:rFonts w:ascii="Palatino Linotype" w:hAnsi="Palatino Linotype" w:cs="Arial"/>
          <w:lang w:val="es-ES_tradnl"/>
        </w:rPr>
        <w:t xml:space="preserve"> </w:t>
      </w:r>
      <w:r w:rsidR="00D73FD7" w:rsidRPr="008761B7">
        <w:rPr>
          <w:rFonts w:ascii="Palatino Linotype" w:hAnsi="Palatino Linotype" w:cs="Arial"/>
        </w:rPr>
        <w:t>fracción</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I</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de</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la</w:t>
      </w:r>
      <w:r w:rsidR="00D730A4" w:rsidRPr="008761B7">
        <w:rPr>
          <w:rFonts w:ascii="Palatino Linotype" w:hAnsi="Palatino Linotype" w:cs="Arial"/>
          <w:lang w:val="es-ES_tradnl"/>
        </w:rPr>
        <w:t xml:space="preserve"> </w:t>
      </w:r>
      <w:r w:rsidR="00D73FD7" w:rsidRPr="008761B7">
        <w:rPr>
          <w:rFonts w:ascii="Palatino Linotype" w:hAnsi="Palatino Linotype"/>
        </w:rPr>
        <w:t>Ley</w:t>
      </w:r>
      <w:r w:rsidR="00D730A4" w:rsidRPr="008761B7">
        <w:rPr>
          <w:rFonts w:ascii="Palatino Linotype" w:hAnsi="Palatino Linotype"/>
        </w:rPr>
        <w:t xml:space="preserve"> </w:t>
      </w:r>
      <w:r w:rsidR="00D73FD7" w:rsidRPr="008761B7">
        <w:rPr>
          <w:rFonts w:ascii="Palatino Linotype" w:hAnsi="Palatino Linotype"/>
        </w:rPr>
        <w:t>de</w:t>
      </w:r>
      <w:r w:rsidR="00D730A4" w:rsidRPr="008761B7">
        <w:rPr>
          <w:rFonts w:ascii="Palatino Linotype" w:hAnsi="Palatino Linotype"/>
        </w:rPr>
        <w:t xml:space="preserve"> </w:t>
      </w:r>
      <w:r w:rsidR="00D73FD7" w:rsidRPr="008761B7">
        <w:rPr>
          <w:rFonts w:ascii="Palatino Linotype" w:hAnsi="Palatino Linotype"/>
        </w:rPr>
        <w:t>Transparencia</w:t>
      </w:r>
      <w:r w:rsidR="00D730A4" w:rsidRPr="008761B7">
        <w:rPr>
          <w:rFonts w:ascii="Palatino Linotype" w:hAnsi="Palatino Linotype"/>
        </w:rPr>
        <w:t xml:space="preserve"> </w:t>
      </w:r>
      <w:r w:rsidR="00D73FD7" w:rsidRPr="008761B7">
        <w:rPr>
          <w:rFonts w:ascii="Palatino Linotype" w:hAnsi="Palatino Linotype"/>
        </w:rPr>
        <w:t>y</w:t>
      </w:r>
      <w:r w:rsidR="00D730A4" w:rsidRPr="008761B7">
        <w:rPr>
          <w:rFonts w:ascii="Palatino Linotype" w:hAnsi="Palatino Linotype"/>
        </w:rPr>
        <w:t xml:space="preserve"> </w:t>
      </w:r>
      <w:r w:rsidR="00D73FD7" w:rsidRPr="008761B7">
        <w:rPr>
          <w:rFonts w:ascii="Palatino Linotype" w:hAnsi="Palatino Linotype"/>
        </w:rPr>
        <w:t>Acceso</w:t>
      </w:r>
      <w:r w:rsidR="00D730A4" w:rsidRPr="008761B7">
        <w:rPr>
          <w:rFonts w:ascii="Palatino Linotype" w:hAnsi="Palatino Linotype"/>
        </w:rPr>
        <w:t xml:space="preserve"> </w:t>
      </w:r>
      <w:r w:rsidR="00D73FD7" w:rsidRPr="008761B7">
        <w:rPr>
          <w:rFonts w:ascii="Palatino Linotype" w:hAnsi="Palatino Linotype"/>
        </w:rPr>
        <w:t>a</w:t>
      </w:r>
      <w:r w:rsidR="00D730A4" w:rsidRPr="008761B7">
        <w:rPr>
          <w:rFonts w:ascii="Palatino Linotype" w:hAnsi="Palatino Linotype"/>
        </w:rPr>
        <w:t xml:space="preserve"> </w:t>
      </w:r>
      <w:r w:rsidR="00D73FD7" w:rsidRPr="008761B7">
        <w:rPr>
          <w:rFonts w:ascii="Palatino Linotype" w:hAnsi="Palatino Linotype"/>
        </w:rPr>
        <w:t>la</w:t>
      </w:r>
      <w:r w:rsidR="00D730A4" w:rsidRPr="008761B7">
        <w:rPr>
          <w:rFonts w:ascii="Palatino Linotype" w:hAnsi="Palatino Linotype"/>
        </w:rPr>
        <w:t xml:space="preserve"> </w:t>
      </w:r>
      <w:r w:rsidR="00D73FD7" w:rsidRPr="008761B7">
        <w:rPr>
          <w:rFonts w:ascii="Palatino Linotype" w:hAnsi="Palatino Linotype"/>
        </w:rPr>
        <w:t>Información</w:t>
      </w:r>
      <w:r w:rsidR="00D730A4" w:rsidRPr="008761B7">
        <w:rPr>
          <w:rFonts w:ascii="Palatino Linotype" w:hAnsi="Palatino Linotype"/>
        </w:rPr>
        <w:t xml:space="preserve"> </w:t>
      </w:r>
      <w:r w:rsidR="00D73FD7" w:rsidRPr="008761B7">
        <w:rPr>
          <w:rFonts w:ascii="Palatino Linotype" w:hAnsi="Palatino Linotype"/>
        </w:rPr>
        <w:t>Pública</w:t>
      </w:r>
      <w:r w:rsidR="00D730A4" w:rsidRPr="008761B7">
        <w:rPr>
          <w:rFonts w:ascii="Palatino Linotype" w:hAnsi="Palatino Linotype"/>
        </w:rPr>
        <w:t xml:space="preserve"> </w:t>
      </w:r>
      <w:r w:rsidR="00D73FD7" w:rsidRPr="008761B7">
        <w:rPr>
          <w:rFonts w:ascii="Palatino Linotype" w:hAnsi="Palatino Linotype"/>
        </w:rPr>
        <w:t>del</w:t>
      </w:r>
      <w:r w:rsidR="00D730A4" w:rsidRPr="008761B7">
        <w:rPr>
          <w:rFonts w:ascii="Palatino Linotype" w:hAnsi="Palatino Linotype"/>
        </w:rPr>
        <w:t xml:space="preserve"> </w:t>
      </w:r>
      <w:r w:rsidR="00D73FD7" w:rsidRPr="008761B7">
        <w:rPr>
          <w:rFonts w:ascii="Palatino Linotype" w:hAnsi="Palatino Linotype"/>
        </w:rPr>
        <w:t>Estado</w:t>
      </w:r>
      <w:r w:rsidR="00D730A4" w:rsidRPr="008761B7">
        <w:rPr>
          <w:rFonts w:ascii="Palatino Linotype" w:hAnsi="Palatino Linotype"/>
        </w:rPr>
        <w:t xml:space="preserve"> </w:t>
      </w:r>
      <w:r w:rsidR="00D73FD7" w:rsidRPr="008761B7">
        <w:rPr>
          <w:rFonts w:ascii="Palatino Linotype" w:hAnsi="Palatino Linotype"/>
        </w:rPr>
        <w:t>de</w:t>
      </w:r>
      <w:r w:rsidR="00D730A4" w:rsidRPr="008761B7">
        <w:rPr>
          <w:rFonts w:ascii="Palatino Linotype" w:hAnsi="Palatino Linotype"/>
        </w:rPr>
        <w:t xml:space="preserve"> </w:t>
      </w:r>
      <w:r w:rsidR="00D73FD7" w:rsidRPr="008761B7">
        <w:rPr>
          <w:rFonts w:ascii="Palatino Linotype" w:hAnsi="Palatino Linotype"/>
        </w:rPr>
        <w:t>México</w:t>
      </w:r>
      <w:r w:rsidR="00D730A4" w:rsidRPr="008761B7">
        <w:rPr>
          <w:rFonts w:ascii="Palatino Linotype" w:hAnsi="Palatino Linotype"/>
        </w:rPr>
        <w:t xml:space="preserve"> </w:t>
      </w:r>
      <w:r w:rsidR="00D73FD7" w:rsidRPr="008761B7">
        <w:rPr>
          <w:rFonts w:ascii="Palatino Linotype" w:hAnsi="Palatino Linotype"/>
        </w:rPr>
        <w:t>y</w:t>
      </w:r>
      <w:r w:rsidR="00D730A4" w:rsidRPr="008761B7">
        <w:rPr>
          <w:rFonts w:ascii="Palatino Linotype" w:hAnsi="Palatino Linotype"/>
        </w:rPr>
        <w:t xml:space="preserve"> </w:t>
      </w:r>
      <w:r w:rsidR="00D73FD7" w:rsidRPr="008761B7">
        <w:rPr>
          <w:rFonts w:ascii="Palatino Linotype" w:hAnsi="Palatino Linotype"/>
        </w:rPr>
        <w:t>Municipios</w:t>
      </w:r>
      <w:r w:rsidR="00D73FD7" w:rsidRPr="008761B7">
        <w:rPr>
          <w:rFonts w:ascii="Palatino Linotype" w:hAnsi="Palatino Linotype" w:cs="Arial"/>
          <w:lang w:val="es-ES_tradnl"/>
        </w:rPr>
        <w:t>,</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se</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turnó,</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a</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través</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del</w:t>
      </w:r>
      <w:r w:rsidR="00D730A4" w:rsidRPr="008761B7">
        <w:rPr>
          <w:rFonts w:ascii="Palatino Linotype" w:eastAsia="Arial Unicode MS" w:hAnsi="Palatino Linotype" w:cs="Arial"/>
          <w:lang w:val="es-ES_tradnl"/>
        </w:rPr>
        <w:t xml:space="preserve"> </w:t>
      </w:r>
      <w:r w:rsidR="00D73FD7" w:rsidRPr="008761B7">
        <w:rPr>
          <w:rFonts w:ascii="Palatino Linotype" w:eastAsia="Arial Unicode MS" w:hAnsi="Palatino Linotype" w:cs="Arial"/>
          <w:b/>
          <w:lang w:val="es-ES_tradnl"/>
        </w:rPr>
        <w:t>SAIMEX</w:t>
      </w:r>
      <w:r w:rsidR="00D73FD7" w:rsidRPr="008761B7">
        <w:rPr>
          <w:rFonts w:ascii="Palatino Linotype" w:hAnsi="Palatino Linotype"/>
        </w:rPr>
        <w:t>,</w:t>
      </w:r>
      <w:r w:rsidR="00D730A4" w:rsidRPr="008761B7">
        <w:rPr>
          <w:rFonts w:ascii="Palatino Linotype" w:hAnsi="Palatino Linotype"/>
        </w:rPr>
        <w:t xml:space="preserve"> </w:t>
      </w:r>
      <w:r w:rsidR="00D73FD7" w:rsidRPr="008761B7">
        <w:rPr>
          <w:rFonts w:ascii="Palatino Linotype" w:hAnsi="Palatino Linotype"/>
        </w:rPr>
        <w:t>a</w:t>
      </w:r>
      <w:r w:rsidR="00D730A4" w:rsidRPr="008761B7">
        <w:rPr>
          <w:rFonts w:ascii="Palatino Linotype" w:hAnsi="Palatino Linotype"/>
        </w:rPr>
        <w:t xml:space="preserve"> </w:t>
      </w:r>
      <w:r w:rsidR="00D73FD7" w:rsidRPr="008761B7">
        <w:rPr>
          <w:rFonts w:ascii="Palatino Linotype" w:hAnsi="Palatino Linotype"/>
        </w:rPr>
        <w:t>la</w:t>
      </w:r>
      <w:r w:rsidR="00D730A4" w:rsidRPr="008761B7">
        <w:rPr>
          <w:rFonts w:ascii="Palatino Linotype" w:hAnsi="Palatino Linotype"/>
        </w:rPr>
        <w:t xml:space="preserve"> </w:t>
      </w:r>
      <w:r w:rsidR="00D73FD7" w:rsidRPr="008761B7">
        <w:rPr>
          <w:rFonts w:ascii="Palatino Linotype" w:hAnsi="Palatino Linotype" w:cs="Arial"/>
          <w:lang w:val="es-ES_tradnl"/>
        </w:rPr>
        <w:t>Comisionada</w:t>
      </w:r>
      <w:r w:rsidR="00D730A4" w:rsidRPr="008761B7">
        <w:rPr>
          <w:rFonts w:ascii="Palatino Linotype" w:hAnsi="Palatino Linotype" w:cs="Arial"/>
          <w:lang w:val="es-ES_tradnl"/>
        </w:rPr>
        <w:t xml:space="preserve"> </w:t>
      </w:r>
      <w:r w:rsidR="00D73FD7" w:rsidRPr="008761B7">
        <w:rPr>
          <w:rFonts w:ascii="Palatino Linotype" w:hAnsi="Palatino Linotype" w:cs="Arial"/>
          <w:b/>
          <w:lang w:val="es-ES_tradnl"/>
        </w:rPr>
        <w:t>EVA</w:t>
      </w:r>
      <w:r w:rsidR="00D730A4" w:rsidRPr="008761B7">
        <w:rPr>
          <w:rFonts w:ascii="Palatino Linotype" w:hAnsi="Palatino Linotype" w:cs="Arial"/>
          <w:b/>
          <w:lang w:val="es-ES_tradnl"/>
        </w:rPr>
        <w:t xml:space="preserve"> </w:t>
      </w:r>
      <w:r w:rsidR="00D73FD7" w:rsidRPr="008761B7">
        <w:rPr>
          <w:rFonts w:ascii="Palatino Linotype" w:hAnsi="Palatino Linotype" w:cs="Arial"/>
          <w:b/>
          <w:lang w:val="es-ES_tradnl"/>
        </w:rPr>
        <w:t>ABAID</w:t>
      </w:r>
      <w:r w:rsidR="00D730A4" w:rsidRPr="008761B7">
        <w:rPr>
          <w:rFonts w:ascii="Palatino Linotype" w:hAnsi="Palatino Linotype" w:cs="Arial"/>
          <w:b/>
          <w:lang w:val="es-ES_tradnl"/>
        </w:rPr>
        <w:t xml:space="preserve"> </w:t>
      </w:r>
      <w:r w:rsidR="00D73FD7" w:rsidRPr="008761B7">
        <w:rPr>
          <w:rFonts w:ascii="Palatino Linotype" w:hAnsi="Palatino Linotype" w:cs="Arial"/>
          <w:b/>
          <w:lang w:val="es-ES_tradnl"/>
        </w:rPr>
        <w:t>YAPUR</w:t>
      </w:r>
      <w:r w:rsidR="00D73FD7" w:rsidRPr="008761B7">
        <w:rPr>
          <w:rFonts w:ascii="Palatino Linotype" w:hAnsi="Palatino Linotype" w:cs="Arial"/>
          <w:lang w:val="es-ES_tradnl"/>
        </w:rPr>
        <w:t>,</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a</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efecto</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de</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que</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decretara</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su</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admisión</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o</w:t>
      </w:r>
      <w:r w:rsidR="00D730A4" w:rsidRPr="008761B7">
        <w:rPr>
          <w:rFonts w:ascii="Palatino Linotype" w:hAnsi="Palatino Linotype" w:cs="Arial"/>
          <w:lang w:val="es-ES_tradnl"/>
        </w:rPr>
        <w:t xml:space="preserve"> </w:t>
      </w:r>
      <w:r w:rsidR="00D73FD7" w:rsidRPr="008761B7">
        <w:rPr>
          <w:rFonts w:ascii="Palatino Linotype" w:hAnsi="Palatino Linotype" w:cs="Arial"/>
          <w:lang w:val="es-ES_tradnl"/>
        </w:rPr>
        <w:t>desechamiento.</w:t>
      </w:r>
    </w:p>
    <w:p w:rsidR="001E38B1" w:rsidRPr="008761B7"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8761B7">
        <w:rPr>
          <w:rFonts w:ascii="Palatino Linotype" w:hAnsi="Palatino Linotype" w:cs="Arial"/>
        </w:rPr>
        <w:t>E</w:t>
      </w:r>
      <w:r w:rsidR="004B3947" w:rsidRPr="008761B7">
        <w:rPr>
          <w:rFonts w:ascii="Palatino Linotype" w:hAnsi="Palatino Linotype" w:cs="Arial"/>
        </w:rPr>
        <w:t>n</w:t>
      </w:r>
      <w:r w:rsidR="00D730A4" w:rsidRPr="008761B7">
        <w:rPr>
          <w:rFonts w:ascii="Palatino Linotype" w:hAnsi="Palatino Linotype" w:cs="Arial"/>
        </w:rPr>
        <w:t xml:space="preserve"> </w:t>
      </w:r>
      <w:r w:rsidR="004B3947" w:rsidRPr="008761B7">
        <w:rPr>
          <w:rFonts w:ascii="Palatino Linotype" w:hAnsi="Palatino Linotype" w:cs="Arial"/>
        </w:rPr>
        <w:t>fecha</w:t>
      </w:r>
      <w:r w:rsidR="00D730A4" w:rsidRPr="008761B7">
        <w:rPr>
          <w:rFonts w:ascii="Palatino Linotype" w:hAnsi="Palatino Linotype" w:cs="Arial"/>
        </w:rPr>
        <w:t xml:space="preserve"> </w:t>
      </w:r>
      <w:r w:rsidR="00F77451" w:rsidRPr="008761B7">
        <w:rPr>
          <w:rFonts w:ascii="Palatino Linotype" w:hAnsi="Palatino Linotype"/>
        </w:rPr>
        <w:t>veintidós</w:t>
      </w:r>
      <w:r w:rsidR="00751ABD" w:rsidRPr="008761B7">
        <w:rPr>
          <w:rFonts w:ascii="Palatino Linotype" w:hAnsi="Palatino Linotype"/>
        </w:rPr>
        <w:t xml:space="preserve"> de enero de dos mil veinte</w:t>
      </w:r>
      <w:r w:rsidRPr="008761B7">
        <w:rPr>
          <w:rFonts w:ascii="Palatino Linotype" w:hAnsi="Palatino Linotype" w:cs="Arial"/>
        </w:rPr>
        <w:t>,</w:t>
      </w:r>
      <w:r w:rsidR="00D730A4" w:rsidRPr="008761B7">
        <w:rPr>
          <w:rFonts w:ascii="Palatino Linotype" w:hAnsi="Palatino Linotype" w:cs="Arial"/>
        </w:rPr>
        <w:t xml:space="preserve"> </w:t>
      </w:r>
      <w:r w:rsidRPr="008761B7">
        <w:rPr>
          <w:rFonts w:ascii="Palatino Linotype" w:hAnsi="Palatino Linotype" w:cs="Arial"/>
        </w:rPr>
        <w:t>atento</w:t>
      </w:r>
      <w:r w:rsidR="00D730A4" w:rsidRPr="008761B7">
        <w:rPr>
          <w:rFonts w:ascii="Palatino Linotype" w:hAnsi="Palatino Linotype" w:cs="Arial"/>
        </w:rPr>
        <w:t xml:space="preserve"> </w:t>
      </w:r>
      <w:r w:rsidRPr="008761B7">
        <w:rPr>
          <w:rFonts w:ascii="Palatino Linotype" w:hAnsi="Palatino Linotype" w:cs="Arial"/>
        </w:rPr>
        <w:t>a</w:t>
      </w:r>
      <w:r w:rsidR="00D730A4" w:rsidRPr="008761B7">
        <w:rPr>
          <w:rFonts w:ascii="Palatino Linotype" w:hAnsi="Palatino Linotype" w:cs="Arial"/>
        </w:rPr>
        <w:t xml:space="preserve"> </w:t>
      </w:r>
      <w:r w:rsidRPr="008761B7">
        <w:rPr>
          <w:rFonts w:ascii="Palatino Linotype" w:hAnsi="Palatino Linotype" w:cs="Arial"/>
        </w:rPr>
        <w:t>lo</w:t>
      </w:r>
      <w:r w:rsidR="00D730A4" w:rsidRPr="008761B7">
        <w:rPr>
          <w:rFonts w:ascii="Palatino Linotype" w:hAnsi="Palatino Linotype" w:cs="Arial"/>
        </w:rPr>
        <w:t xml:space="preserve"> </w:t>
      </w:r>
      <w:r w:rsidRPr="008761B7">
        <w:rPr>
          <w:rFonts w:ascii="Palatino Linotype" w:hAnsi="Palatino Linotype" w:cs="Arial"/>
        </w:rPr>
        <w:t>dispuesto</w:t>
      </w:r>
      <w:r w:rsidR="00D730A4" w:rsidRPr="008761B7">
        <w:rPr>
          <w:rFonts w:ascii="Palatino Linotype" w:hAnsi="Palatino Linotype" w:cs="Arial"/>
        </w:rPr>
        <w:t xml:space="preserve"> </w:t>
      </w:r>
      <w:r w:rsidRPr="008761B7">
        <w:rPr>
          <w:rFonts w:ascii="Palatino Linotype" w:hAnsi="Palatino Linotype" w:cs="Arial"/>
        </w:rPr>
        <w:t>en</w:t>
      </w:r>
      <w:r w:rsidR="00D730A4" w:rsidRPr="008761B7">
        <w:rPr>
          <w:rFonts w:ascii="Palatino Linotype" w:hAnsi="Palatino Linotype" w:cs="Arial"/>
        </w:rPr>
        <w:t xml:space="preserve"> </w:t>
      </w:r>
      <w:r w:rsidRPr="008761B7">
        <w:rPr>
          <w:rFonts w:ascii="Palatino Linotype" w:hAnsi="Palatino Linotype" w:cs="Arial"/>
        </w:rPr>
        <w:t>el</w:t>
      </w:r>
      <w:r w:rsidR="00D730A4" w:rsidRPr="008761B7">
        <w:rPr>
          <w:rFonts w:ascii="Palatino Linotype" w:hAnsi="Palatino Linotype" w:cs="Arial"/>
        </w:rPr>
        <w:t xml:space="preserve"> </w:t>
      </w:r>
      <w:r w:rsidRPr="008761B7">
        <w:rPr>
          <w:rFonts w:ascii="Palatino Linotype" w:hAnsi="Palatino Linotype" w:cs="Arial"/>
        </w:rPr>
        <w:t>artículo</w:t>
      </w:r>
      <w:r w:rsidR="00D730A4" w:rsidRPr="008761B7">
        <w:rPr>
          <w:rFonts w:ascii="Palatino Linotype" w:hAnsi="Palatino Linotype" w:cs="Arial"/>
        </w:rPr>
        <w:t xml:space="preserve"> </w:t>
      </w:r>
      <w:r w:rsidRPr="008761B7">
        <w:rPr>
          <w:rFonts w:ascii="Palatino Linotype" w:hAnsi="Palatino Linotype" w:cs="Arial"/>
        </w:rPr>
        <w:t>185</w:t>
      </w:r>
      <w:r w:rsidR="0071273A" w:rsidRPr="008761B7">
        <w:rPr>
          <w:rFonts w:ascii="Palatino Linotype" w:hAnsi="Palatino Linotype" w:cs="Arial"/>
        </w:rPr>
        <w:t>,</w:t>
      </w:r>
      <w:r w:rsidR="00D730A4" w:rsidRPr="008761B7">
        <w:rPr>
          <w:rFonts w:ascii="Palatino Linotype" w:hAnsi="Palatino Linotype" w:cs="Arial"/>
        </w:rPr>
        <w:t xml:space="preserve"> </w:t>
      </w:r>
      <w:r w:rsidRPr="008761B7">
        <w:rPr>
          <w:rFonts w:ascii="Palatino Linotype" w:hAnsi="Palatino Linotype" w:cs="Arial"/>
        </w:rPr>
        <w:t>fracciones</w:t>
      </w:r>
      <w:r w:rsidR="00D730A4" w:rsidRPr="008761B7">
        <w:rPr>
          <w:rFonts w:ascii="Palatino Linotype" w:hAnsi="Palatino Linotype" w:cs="Arial"/>
        </w:rPr>
        <w:t xml:space="preserve"> </w:t>
      </w:r>
      <w:r w:rsidRPr="008761B7">
        <w:rPr>
          <w:rFonts w:ascii="Palatino Linotype" w:hAnsi="Palatino Linotype" w:cs="Arial"/>
        </w:rPr>
        <w:t>I,</w:t>
      </w:r>
      <w:r w:rsidR="00D730A4" w:rsidRPr="008761B7">
        <w:rPr>
          <w:rFonts w:ascii="Palatino Linotype" w:hAnsi="Palatino Linotype" w:cs="Arial"/>
        </w:rPr>
        <w:t xml:space="preserve"> </w:t>
      </w:r>
      <w:r w:rsidRPr="008761B7">
        <w:rPr>
          <w:rFonts w:ascii="Palatino Linotype" w:hAnsi="Palatino Linotype" w:cs="Arial"/>
        </w:rPr>
        <w:t>II</w:t>
      </w:r>
      <w:r w:rsidR="00D730A4" w:rsidRPr="008761B7">
        <w:rPr>
          <w:rFonts w:ascii="Palatino Linotype" w:hAnsi="Palatino Linotype" w:cs="Arial"/>
        </w:rPr>
        <w:t xml:space="preserve"> </w:t>
      </w:r>
      <w:r w:rsidRPr="008761B7">
        <w:rPr>
          <w:rFonts w:ascii="Palatino Linotype" w:hAnsi="Palatino Linotype" w:cs="Arial"/>
        </w:rPr>
        <w:t>y</w:t>
      </w:r>
      <w:r w:rsidR="00D730A4" w:rsidRPr="008761B7">
        <w:rPr>
          <w:rFonts w:ascii="Palatino Linotype" w:hAnsi="Palatino Linotype" w:cs="Arial"/>
        </w:rPr>
        <w:t xml:space="preserve"> </w:t>
      </w:r>
      <w:r w:rsidRPr="008761B7">
        <w:rPr>
          <w:rFonts w:ascii="Palatino Linotype" w:hAnsi="Palatino Linotype" w:cs="Arial"/>
        </w:rPr>
        <w:t>IV</w:t>
      </w:r>
      <w:r w:rsidR="0071273A" w:rsidRPr="008761B7">
        <w:rPr>
          <w:rFonts w:ascii="Palatino Linotype" w:hAnsi="Palatino Linotype" w:cs="Arial"/>
        </w:rPr>
        <w:t>,</w:t>
      </w:r>
      <w:r w:rsidR="00D730A4" w:rsidRPr="008761B7">
        <w:rPr>
          <w:rFonts w:ascii="Palatino Linotype" w:hAnsi="Palatino Linotype" w:cs="Arial"/>
        </w:rPr>
        <w:t xml:space="preserve"> </w:t>
      </w:r>
      <w:r w:rsidRPr="008761B7">
        <w:rPr>
          <w:rFonts w:ascii="Palatino Linotype" w:hAnsi="Palatino Linotype" w:cs="Arial"/>
        </w:rPr>
        <w:t>de</w:t>
      </w:r>
      <w:r w:rsidR="00D730A4" w:rsidRPr="008761B7">
        <w:rPr>
          <w:rFonts w:ascii="Palatino Linotype" w:hAnsi="Palatino Linotype" w:cs="Arial"/>
        </w:rPr>
        <w:t xml:space="preserve"> </w:t>
      </w:r>
      <w:r w:rsidRPr="008761B7">
        <w:rPr>
          <w:rFonts w:ascii="Palatino Linotype" w:hAnsi="Palatino Linotype" w:cs="Arial"/>
        </w:rPr>
        <w:t>la</w:t>
      </w:r>
      <w:r w:rsidR="00D730A4" w:rsidRPr="008761B7">
        <w:rPr>
          <w:rFonts w:ascii="Palatino Linotype" w:hAnsi="Palatino Linotype" w:cs="Arial"/>
        </w:rPr>
        <w:t xml:space="preserve"> </w:t>
      </w:r>
      <w:r w:rsidRPr="008761B7">
        <w:rPr>
          <w:rFonts w:ascii="Palatino Linotype" w:hAnsi="Palatino Linotype"/>
        </w:rPr>
        <w:t>Ley</w:t>
      </w:r>
      <w:r w:rsidR="00D730A4" w:rsidRPr="008761B7">
        <w:rPr>
          <w:rFonts w:ascii="Palatino Linotype" w:hAnsi="Palatino Linotype"/>
        </w:rPr>
        <w:t xml:space="preserve"> </w:t>
      </w:r>
      <w:r w:rsidRPr="008761B7">
        <w:rPr>
          <w:rFonts w:ascii="Palatino Linotype" w:hAnsi="Palatino Linotype"/>
        </w:rPr>
        <w:t>de</w:t>
      </w:r>
      <w:r w:rsidR="00D730A4" w:rsidRPr="008761B7">
        <w:rPr>
          <w:rFonts w:ascii="Palatino Linotype" w:hAnsi="Palatino Linotype"/>
        </w:rPr>
        <w:t xml:space="preserve"> </w:t>
      </w:r>
      <w:r w:rsidRPr="008761B7">
        <w:rPr>
          <w:rFonts w:ascii="Palatino Linotype" w:hAnsi="Palatino Linotype"/>
        </w:rPr>
        <w:t>Transparencia</w:t>
      </w:r>
      <w:r w:rsidR="00D730A4" w:rsidRPr="008761B7">
        <w:rPr>
          <w:rFonts w:ascii="Palatino Linotype" w:hAnsi="Palatino Linotype"/>
        </w:rPr>
        <w:t xml:space="preserve"> </w:t>
      </w:r>
      <w:r w:rsidRPr="008761B7">
        <w:rPr>
          <w:rFonts w:ascii="Palatino Linotype" w:hAnsi="Palatino Linotype"/>
        </w:rPr>
        <w:t>y</w:t>
      </w:r>
      <w:r w:rsidR="00D730A4" w:rsidRPr="008761B7">
        <w:rPr>
          <w:rFonts w:ascii="Palatino Linotype" w:hAnsi="Palatino Linotype"/>
        </w:rPr>
        <w:t xml:space="preserve"> </w:t>
      </w:r>
      <w:r w:rsidRPr="008761B7">
        <w:rPr>
          <w:rFonts w:ascii="Palatino Linotype" w:hAnsi="Palatino Linotype"/>
        </w:rPr>
        <w:t>Acceso</w:t>
      </w:r>
      <w:r w:rsidR="00D730A4" w:rsidRPr="008761B7">
        <w:rPr>
          <w:rFonts w:ascii="Palatino Linotype" w:hAnsi="Palatino Linotype"/>
        </w:rPr>
        <w:t xml:space="preserve"> </w:t>
      </w:r>
      <w:r w:rsidRPr="008761B7">
        <w:rPr>
          <w:rFonts w:ascii="Palatino Linotype" w:hAnsi="Palatino Linotype"/>
        </w:rPr>
        <w:t>a</w:t>
      </w:r>
      <w:r w:rsidR="00D730A4" w:rsidRPr="008761B7">
        <w:rPr>
          <w:rFonts w:ascii="Palatino Linotype" w:hAnsi="Palatino Linotype"/>
        </w:rPr>
        <w:t xml:space="preserve"> </w:t>
      </w:r>
      <w:r w:rsidRPr="008761B7">
        <w:rPr>
          <w:rFonts w:ascii="Palatino Linotype" w:hAnsi="Palatino Linotype"/>
        </w:rPr>
        <w:t>la</w:t>
      </w:r>
      <w:r w:rsidR="00D730A4" w:rsidRPr="008761B7">
        <w:rPr>
          <w:rFonts w:ascii="Palatino Linotype" w:hAnsi="Palatino Linotype"/>
        </w:rPr>
        <w:t xml:space="preserve"> </w:t>
      </w:r>
      <w:r w:rsidRPr="008761B7">
        <w:rPr>
          <w:rFonts w:ascii="Palatino Linotype" w:hAnsi="Palatino Linotype"/>
        </w:rPr>
        <w:t>Información</w:t>
      </w:r>
      <w:r w:rsidR="00D730A4" w:rsidRPr="008761B7">
        <w:rPr>
          <w:rFonts w:ascii="Palatino Linotype" w:hAnsi="Palatino Linotype"/>
        </w:rPr>
        <w:t xml:space="preserve"> </w:t>
      </w:r>
      <w:r w:rsidRPr="008761B7">
        <w:rPr>
          <w:rFonts w:ascii="Palatino Linotype" w:hAnsi="Palatino Linotype"/>
        </w:rPr>
        <w:t>Pública</w:t>
      </w:r>
      <w:r w:rsidR="00D730A4" w:rsidRPr="008761B7">
        <w:rPr>
          <w:rFonts w:ascii="Palatino Linotype" w:hAnsi="Palatino Linotype"/>
        </w:rPr>
        <w:t xml:space="preserve"> </w:t>
      </w:r>
      <w:r w:rsidRPr="008761B7">
        <w:rPr>
          <w:rFonts w:ascii="Palatino Linotype" w:hAnsi="Palatino Linotype"/>
        </w:rPr>
        <w:t>del</w:t>
      </w:r>
      <w:r w:rsidR="00D730A4" w:rsidRPr="008761B7">
        <w:rPr>
          <w:rFonts w:ascii="Palatino Linotype" w:hAnsi="Palatino Linotype"/>
        </w:rPr>
        <w:t xml:space="preserve"> </w:t>
      </w:r>
      <w:r w:rsidRPr="008761B7">
        <w:rPr>
          <w:rFonts w:ascii="Palatino Linotype" w:hAnsi="Palatino Linotype" w:cs="Arial"/>
        </w:rPr>
        <w:t>Estado</w:t>
      </w:r>
      <w:r w:rsidR="00D730A4" w:rsidRPr="008761B7">
        <w:rPr>
          <w:rFonts w:ascii="Palatino Linotype" w:hAnsi="Palatino Linotype"/>
        </w:rPr>
        <w:t xml:space="preserve"> </w:t>
      </w:r>
      <w:r w:rsidRPr="008761B7">
        <w:rPr>
          <w:rFonts w:ascii="Palatino Linotype" w:hAnsi="Palatino Linotype"/>
        </w:rPr>
        <w:t>de</w:t>
      </w:r>
      <w:r w:rsidR="00D730A4" w:rsidRPr="008761B7">
        <w:rPr>
          <w:rFonts w:ascii="Palatino Linotype" w:hAnsi="Palatino Linotype"/>
        </w:rPr>
        <w:t xml:space="preserve"> </w:t>
      </w:r>
      <w:r w:rsidRPr="008761B7">
        <w:rPr>
          <w:rFonts w:ascii="Palatino Linotype" w:hAnsi="Palatino Linotype"/>
        </w:rPr>
        <w:t>México</w:t>
      </w:r>
      <w:r w:rsidR="00D730A4" w:rsidRPr="008761B7">
        <w:rPr>
          <w:rFonts w:ascii="Palatino Linotype" w:hAnsi="Palatino Linotype"/>
        </w:rPr>
        <w:t xml:space="preserve"> </w:t>
      </w:r>
      <w:r w:rsidRPr="008761B7">
        <w:rPr>
          <w:rFonts w:ascii="Palatino Linotype" w:hAnsi="Palatino Linotype"/>
        </w:rPr>
        <w:t>y</w:t>
      </w:r>
      <w:r w:rsidR="00D730A4" w:rsidRPr="008761B7">
        <w:rPr>
          <w:rFonts w:ascii="Palatino Linotype" w:hAnsi="Palatino Linotype"/>
        </w:rPr>
        <w:t xml:space="preserve"> </w:t>
      </w:r>
      <w:r w:rsidRPr="008761B7">
        <w:rPr>
          <w:rFonts w:ascii="Palatino Linotype" w:hAnsi="Palatino Linotype" w:cs="Arial"/>
          <w:lang w:val="es-ES_tradnl"/>
        </w:rPr>
        <w:t>Municipios</w:t>
      </w:r>
      <w:r w:rsidRPr="008761B7">
        <w:rPr>
          <w:rFonts w:ascii="Palatino Linotype" w:hAnsi="Palatino Linotype"/>
        </w:rPr>
        <w:t>,</w:t>
      </w:r>
      <w:r w:rsidR="00D730A4" w:rsidRPr="008761B7">
        <w:rPr>
          <w:rFonts w:ascii="Palatino Linotype" w:hAnsi="Palatino Linotype"/>
        </w:rPr>
        <w:t xml:space="preserve"> </w:t>
      </w:r>
      <w:r w:rsidR="009012A7" w:rsidRPr="008761B7">
        <w:rPr>
          <w:rFonts w:ascii="Palatino Linotype" w:hAnsi="Palatino Linotype"/>
        </w:rPr>
        <w:t>se</w:t>
      </w:r>
      <w:r w:rsidR="00D730A4" w:rsidRPr="008761B7">
        <w:rPr>
          <w:rFonts w:ascii="Palatino Linotype" w:hAnsi="Palatino Linotype"/>
        </w:rPr>
        <w:t xml:space="preserve"> </w:t>
      </w:r>
      <w:r w:rsidRPr="008761B7">
        <w:rPr>
          <w:rFonts w:ascii="Palatino Linotype" w:hAnsi="Palatino Linotype"/>
        </w:rPr>
        <w:t>a</w:t>
      </w:r>
      <w:r w:rsidRPr="008761B7">
        <w:rPr>
          <w:rFonts w:ascii="Palatino Linotype" w:hAnsi="Palatino Linotype" w:cs="Arial"/>
        </w:rPr>
        <w:t>cordó</w:t>
      </w:r>
      <w:r w:rsidR="00D730A4" w:rsidRPr="008761B7">
        <w:rPr>
          <w:rFonts w:ascii="Palatino Linotype" w:hAnsi="Palatino Linotype" w:cs="Arial"/>
        </w:rPr>
        <w:t xml:space="preserve"> </w:t>
      </w:r>
      <w:r w:rsidRPr="008761B7">
        <w:rPr>
          <w:rFonts w:ascii="Palatino Linotype" w:hAnsi="Palatino Linotype" w:cs="Arial"/>
        </w:rPr>
        <w:t>la</w:t>
      </w:r>
      <w:r w:rsidR="00D730A4" w:rsidRPr="008761B7">
        <w:rPr>
          <w:rFonts w:ascii="Palatino Linotype" w:hAnsi="Palatino Linotype" w:cs="Arial"/>
        </w:rPr>
        <w:t xml:space="preserve"> </w:t>
      </w:r>
      <w:r w:rsidRPr="008761B7">
        <w:rPr>
          <w:rFonts w:ascii="Palatino Linotype" w:hAnsi="Palatino Linotype" w:cs="Arial"/>
        </w:rPr>
        <w:t>admisión</w:t>
      </w:r>
      <w:r w:rsidR="00D730A4" w:rsidRPr="008761B7">
        <w:rPr>
          <w:rFonts w:ascii="Palatino Linotype" w:hAnsi="Palatino Linotype" w:cs="Arial"/>
        </w:rPr>
        <w:t xml:space="preserve"> </w:t>
      </w:r>
      <w:r w:rsidRPr="008761B7">
        <w:rPr>
          <w:rFonts w:ascii="Palatino Linotype" w:hAnsi="Palatino Linotype" w:cs="Arial"/>
        </w:rPr>
        <w:t>a</w:t>
      </w:r>
      <w:r w:rsidR="00D730A4" w:rsidRPr="008761B7">
        <w:rPr>
          <w:rFonts w:ascii="Palatino Linotype" w:hAnsi="Palatino Linotype" w:cs="Arial"/>
        </w:rPr>
        <w:t xml:space="preserve"> </w:t>
      </w:r>
      <w:r w:rsidRPr="008761B7">
        <w:rPr>
          <w:rFonts w:ascii="Palatino Linotype" w:hAnsi="Palatino Linotype" w:cs="Arial"/>
        </w:rPr>
        <w:t>trámite</w:t>
      </w:r>
      <w:r w:rsidR="00D730A4" w:rsidRPr="008761B7">
        <w:rPr>
          <w:rFonts w:ascii="Palatino Linotype" w:hAnsi="Palatino Linotype" w:cs="Arial"/>
        </w:rPr>
        <w:t xml:space="preserve"> </w:t>
      </w:r>
      <w:r w:rsidRPr="008761B7">
        <w:rPr>
          <w:rFonts w:ascii="Palatino Linotype" w:hAnsi="Palatino Linotype" w:cs="Arial"/>
        </w:rPr>
        <w:t>de</w:t>
      </w:r>
      <w:r w:rsidR="00943778" w:rsidRPr="008761B7">
        <w:rPr>
          <w:rFonts w:ascii="Palatino Linotype" w:hAnsi="Palatino Linotype" w:cs="Arial"/>
        </w:rPr>
        <w:t>l</w:t>
      </w:r>
      <w:r w:rsidR="00D730A4" w:rsidRPr="008761B7">
        <w:rPr>
          <w:rFonts w:ascii="Palatino Linotype" w:hAnsi="Palatino Linotype" w:cs="Arial"/>
        </w:rPr>
        <w:t xml:space="preserve"> </w:t>
      </w:r>
      <w:r w:rsidRPr="008761B7">
        <w:rPr>
          <w:rFonts w:ascii="Palatino Linotype" w:hAnsi="Palatino Linotype" w:cs="Arial"/>
        </w:rPr>
        <w:t>referido</w:t>
      </w:r>
      <w:r w:rsidR="00D730A4" w:rsidRPr="008761B7">
        <w:rPr>
          <w:rFonts w:ascii="Palatino Linotype" w:hAnsi="Palatino Linotype" w:cs="Arial"/>
        </w:rPr>
        <w:t xml:space="preserve"> </w:t>
      </w:r>
      <w:r w:rsidRPr="008761B7">
        <w:rPr>
          <w:rFonts w:ascii="Palatino Linotype" w:hAnsi="Palatino Linotype" w:cs="Arial"/>
        </w:rPr>
        <w:t>recurso</w:t>
      </w:r>
      <w:r w:rsidR="00D730A4" w:rsidRPr="008761B7">
        <w:rPr>
          <w:rFonts w:ascii="Palatino Linotype" w:hAnsi="Palatino Linotype" w:cs="Arial"/>
        </w:rPr>
        <w:t xml:space="preserve"> </w:t>
      </w:r>
      <w:r w:rsidRPr="008761B7">
        <w:rPr>
          <w:rFonts w:ascii="Palatino Linotype" w:hAnsi="Palatino Linotype" w:cs="Arial"/>
        </w:rPr>
        <w:t>de</w:t>
      </w:r>
      <w:r w:rsidR="00D730A4" w:rsidRPr="008761B7">
        <w:rPr>
          <w:rFonts w:ascii="Palatino Linotype" w:hAnsi="Palatino Linotype" w:cs="Arial"/>
        </w:rPr>
        <w:t xml:space="preserve"> </w:t>
      </w:r>
      <w:r w:rsidRPr="008761B7">
        <w:rPr>
          <w:rFonts w:ascii="Palatino Linotype" w:hAnsi="Palatino Linotype" w:cs="Arial"/>
          <w:lang w:val="es-ES_tradnl"/>
        </w:rPr>
        <w:t>revisión</w:t>
      </w:r>
      <w:r w:rsidR="0036655E" w:rsidRPr="008761B7">
        <w:rPr>
          <w:rFonts w:ascii="Palatino Linotype" w:hAnsi="Palatino Linotype" w:cs="Arial"/>
          <w:lang w:val="es-ES_tradnl"/>
        </w:rPr>
        <w:t>;</w:t>
      </w:r>
      <w:r w:rsidR="00D730A4" w:rsidRPr="008761B7">
        <w:rPr>
          <w:rFonts w:ascii="Palatino Linotype" w:hAnsi="Palatino Linotype" w:cs="Arial"/>
        </w:rPr>
        <w:t xml:space="preserve"> </w:t>
      </w:r>
      <w:r w:rsidRPr="008761B7">
        <w:rPr>
          <w:rFonts w:ascii="Palatino Linotype" w:hAnsi="Palatino Linotype" w:cs="Arial"/>
        </w:rPr>
        <w:t>así</w:t>
      </w:r>
      <w:r w:rsidR="00D730A4" w:rsidRPr="008761B7">
        <w:rPr>
          <w:rFonts w:ascii="Palatino Linotype" w:hAnsi="Palatino Linotype" w:cs="Arial"/>
        </w:rPr>
        <w:t xml:space="preserve"> </w:t>
      </w:r>
      <w:r w:rsidRPr="008761B7">
        <w:rPr>
          <w:rFonts w:ascii="Palatino Linotype" w:hAnsi="Palatino Linotype" w:cs="Arial"/>
        </w:rPr>
        <w:t>como</w:t>
      </w:r>
      <w:r w:rsidR="0036655E" w:rsidRPr="008761B7">
        <w:rPr>
          <w:rFonts w:ascii="Palatino Linotype" w:hAnsi="Palatino Linotype" w:cs="Arial"/>
        </w:rPr>
        <w:t>,</w:t>
      </w:r>
      <w:r w:rsidR="00D730A4" w:rsidRPr="008761B7">
        <w:rPr>
          <w:rFonts w:ascii="Palatino Linotype" w:hAnsi="Palatino Linotype" w:cs="Arial"/>
        </w:rPr>
        <w:t xml:space="preserve"> </w:t>
      </w:r>
      <w:r w:rsidRPr="008761B7">
        <w:rPr>
          <w:rFonts w:ascii="Palatino Linotype" w:hAnsi="Palatino Linotype" w:cs="Arial"/>
        </w:rPr>
        <w:t>la</w:t>
      </w:r>
      <w:r w:rsidR="00D730A4" w:rsidRPr="008761B7">
        <w:rPr>
          <w:rFonts w:ascii="Palatino Linotype" w:hAnsi="Palatino Linotype" w:cs="Arial"/>
        </w:rPr>
        <w:t xml:space="preserve"> </w:t>
      </w:r>
      <w:r w:rsidRPr="008761B7">
        <w:rPr>
          <w:rFonts w:ascii="Palatino Linotype" w:hAnsi="Palatino Linotype" w:cs="Arial"/>
          <w:lang w:val="es-ES_tradnl"/>
        </w:rPr>
        <w:t>integración</w:t>
      </w:r>
      <w:r w:rsidR="00D730A4" w:rsidRPr="008761B7">
        <w:rPr>
          <w:rFonts w:ascii="Palatino Linotype" w:hAnsi="Palatino Linotype" w:cs="Arial"/>
        </w:rPr>
        <w:t xml:space="preserve"> </w:t>
      </w:r>
      <w:r w:rsidRPr="008761B7">
        <w:rPr>
          <w:rFonts w:ascii="Palatino Linotype" w:hAnsi="Palatino Linotype" w:cs="Arial"/>
        </w:rPr>
        <w:t>de</w:t>
      </w:r>
      <w:r w:rsidR="00943778" w:rsidRPr="008761B7">
        <w:rPr>
          <w:rFonts w:ascii="Palatino Linotype" w:hAnsi="Palatino Linotype" w:cs="Arial"/>
        </w:rPr>
        <w:t>l</w:t>
      </w:r>
      <w:r w:rsidR="00D730A4" w:rsidRPr="008761B7">
        <w:rPr>
          <w:rFonts w:ascii="Palatino Linotype" w:hAnsi="Palatino Linotype" w:cs="Arial"/>
        </w:rPr>
        <w:t xml:space="preserve"> </w:t>
      </w:r>
      <w:r w:rsidRPr="008761B7">
        <w:rPr>
          <w:rFonts w:ascii="Palatino Linotype" w:hAnsi="Palatino Linotype" w:cs="Arial"/>
        </w:rPr>
        <w:t>expediente</w:t>
      </w:r>
      <w:r w:rsidR="00D730A4" w:rsidRPr="008761B7">
        <w:rPr>
          <w:rFonts w:ascii="Palatino Linotype" w:hAnsi="Palatino Linotype" w:cs="Arial"/>
        </w:rPr>
        <w:t xml:space="preserve"> </w:t>
      </w:r>
      <w:r w:rsidRPr="008761B7">
        <w:rPr>
          <w:rFonts w:ascii="Palatino Linotype" w:hAnsi="Palatino Linotype" w:cs="Arial"/>
        </w:rPr>
        <w:t>respectivo,</w:t>
      </w:r>
      <w:r w:rsidR="00D730A4" w:rsidRPr="008761B7">
        <w:rPr>
          <w:rFonts w:ascii="Palatino Linotype" w:hAnsi="Palatino Linotype" w:cs="Arial"/>
        </w:rPr>
        <w:t xml:space="preserve"> </w:t>
      </w:r>
      <w:r w:rsidRPr="008761B7">
        <w:rPr>
          <w:rFonts w:ascii="Palatino Linotype" w:hAnsi="Palatino Linotype" w:cs="Arial"/>
        </w:rPr>
        <w:t>mismo</w:t>
      </w:r>
      <w:r w:rsidR="00D730A4" w:rsidRPr="008761B7">
        <w:rPr>
          <w:rFonts w:ascii="Palatino Linotype" w:hAnsi="Palatino Linotype" w:cs="Arial"/>
        </w:rPr>
        <w:t xml:space="preserve"> </w:t>
      </w:r>
      <w:r w:rsidRPr="008761B7">
        <w:rPr>
          <w:rFonts w:ascii="Palatino Linotype" w:hAnsi="Palatino Linotype" w:cs="Arial"/>
        </w:rPr>
        <w:t>que</w:t>
      </w:r>
      <w:r w:rsidR="00D730A4" w:rsidRPr="008761B7">
        <w:rPr>
          <w:rFonts w:ascii="Palatino Linotype" w:hAnsi="Palatino Linotype" w:cs="Arial"/>
        </w:rPr>
        <w:t xml:space="preserve"> </w:t>
      </w:r>
      <w:r w:rsidRPr="008761B7">
        <w:rPr>
          <w:rFonts w:ascii="Palatino Linotype" w:hAnsi="Palatino Linotype" w:cs="Arial"/>
        </w:rPr>
        <w:t>se</w:t>
      </w:r>
      <w:r w:rsidR="00D730A4" w:rsidRPr="008761B7">
        <w:rPr>
          <w:rFonts w:ascii="Palatino Linotype" w:hAnsi="Palatino Linotype" w:cs="Arial"/>
        </w:rPr>
        <w:t xml:space="preserve"> </w:t>
      </w:r>
      <w:r w:rsidRPr="008761B7">
        <w:rPr>
          <w:rFonts w:ascii="Palatino Linotype" w:hAnsi="Palatino Linotype" w:cs="Arial"/>
        </w:rPr>
        <w:t>pus</w:t>
      </w:r>
      <w:r w:rsidR="00943778" w:rsidRPr="008761B7">
        <w:rPr>
          <w:rFonts w:ascii="Palatino Linotype" w:hAnsi="Palatino Linotype" w:cs="Arial"/>
        </w:rPr>
        <w:t>o</w:t>
      </w:r>
      <w:r w:rsidR="00D730A4" w:rsidRPr="008761B7">
        <w:rPr>
          <w:rFonts w:ascii="Palatino Linotype" w:hAnsi="Palatino Linotype" w:cs="Arial"/>
        </w:rPr>
        <w:t xml:space="preserve"> </w:t>
      </w:r>
      <w:r w:rsidRPr="008761B7">
        <w:rPr>
          <w:rFonts w:ascii="Palatino Linotype" w:hAnsi="Palatino Linotype" w:cs="Arial"/>
        </w:rPr>
        <w:t>a</w:t>
      </w:r>
      <w:r w:rsidR="00D730A4" w:rsidRPr="008761B7">
        <w:rPr>
          <w:rFonts w:ascii="Palatino Linotype" w:hAnsi="Palatino Linotype" w:cs="Arial"/>
        </w:rPr>
        <w:t xml:space="preserve"> </w:t>
      </w:r>
      <w:r w:rsidRPr="008761B7">
        <w:rPr>
          <w:rFonts w:ascii="Palatino Linotype" w:hAnsi="Palatino Linotype" w:cs="Arial"/>
        </w:rPr>
        <w:t>disposición</w:t>
      </w:r>
      <w:r w:rsidR="00D730A4" w:rsidRPr="008761B7">
        <w:rPr>
          <w:rFonts w:ascii="Palatino Linotype" w:hAnsi="Palatino Linotype" w:cs="Arial"/>
        </w:rPr>
        <w:t xml:space="preserve"> </w:t>
      </w:r>
      <w:r w:rsidRPr="008761B7">
        <w:rPr>
          <w:rFonts w:ascii="Palatino Linotype" w:hAnsi="Palatino Linotype" w:cs="Arial"/>
        </w:rPr>
        <w:t>de</w:t>
      </w:r>
      <w:r w:rsidR="00D730A4" w:rsidRPr="008761B7">
        <w:rPr>
          <w:rFonts w:ascii="Palatino Linotype" w:hAnsi="Palatino Linotype" w:cs="Arial"/>
        </w:rPr>
        <w:t xml:space="preserve"> </w:t>
      </w:r>
      <w:r w:rsidRPr="008761B7">
        <w:rPr>
          <w:rFonts w:ascii="Palatino Linotype" w:hAnsi="Palatino Linotype" w:cs="Arial"/>
        </w:rPr>
        <w:t>las</w:t>
      </w:r>
      <w:r w:rsidR="00D730A4" w:rsidRPr="008761B7">
        <w:rPr>
          <w:rFonts w:ascii="Palatino Linotype" w:hAnsi="Palatino Linotype" w:cs="Arial"/>
        </w:rPr>
        <w:t xml:space="preserve"> </w:t>
      </w:r>
      <w:r w:rsidRPr="008761B7">
        <w:rPr>
          <w:rFonts w:ascii="Palatino Linotype" w:hAnsi="Palatino Linotype" w:cs="Arial"/>
        </w:rPr>
        <w:t>partes,</w:t>
      </w:r>
      <w:r w:rsidR="00D730A4" w:rsidRPr="008761B7">
        <w:rPr>
          <w:rFonts w:ascii="Palatino Linotype" w:hAnsi="Palatino Linotype" w:cs="Arial"/>
        </w:rPr>
        <w:t xml:space="preserve"> </w:t>
      </w:r>
      <w:r w:rsidRPr="008761B7">
        <w:rPr>
          <w:rFonts w:ascii="Palatino Linotype" w:hAnsi="Palatino Linotype" w:cs="Arial"/>
        </w:rPr>
        <w:t>para</w:t>
      </w:r>
      <w:r w:rsidR="00D730A4" w:rsidRPr="008761B7">
        <w:rPr>
          <w:rFonts w:ascii="Palatino Linotype" w:hAnsi="Palatino Linotype" w:cs="Arial"/>
        </w:rPr>
        <w:t xml:space="preserve"> </w:t>
      </w:r>
      <w:r w:rsidRPr="008761B7">
        <w:rPr>
          <w:rFonts w:ascii="Palatino Linotype" w:hAnsi="Palatino Linotype" w:cs="Arial"/>
        </w:rPr>
        <w:t>que</w:t>
      </w:r>
      <w:r w:rsidR="00D730A4" w:rsidRPr="008761B7">
        <w:rPr>
          <w:rFonts w:ascii="Palatino Linotype" w:hAnsi="Palatino Linotype" w:cs="Arial"/>
        </w:rPr>
        <w:t xml:space="preserve"> </w:t>
      </w:r>
      <w:r w:rsidRPr="008761B7">
        <w:rPr>
          <w:rFonts w:ascii="Palatino Linotype" w:hAnsi="Palatino Linotype" w:cs="Arial"/>
        </w:rPr>
        <w:t>en</w:t>
      </w:r>
      <w:r w:rsidR="00D730A4" w:rsidRPr="008761B7">
        <w:rPr>
          <w:rFonts w:ascii="Palatino Linotype" w:hAnsi="Palatino Linotype" w:cs="Arial"/>
        </w:rPr>
        <w:t xml:space="preserve"> </w:t>
      </w:r>
      <w:r w:rsidR="00E70A61" w:rsidRPr="008761B7">
        <w:rPr>
          <w:rFonts w:ascii="Palatino Linotype" w:hAnsi="Palatino Linotype" w:cs="Arial"/>
        </w:rPr>
        <w:t>el</w:t>
      </w:r>
      <w:r w:rsidR="00D730A4" w:rsidRPr="008761B7">
        <w:rPr>
          <w:rFonts w:ascii="Palatino Linotype" w:hAnsi="Palatino Linotype" w:cs="Arial"/>
        </w:rPr>
        <w:t xml:space="preserve"> </w:t>
      </w:r>
      <w:r w:rsidRPr="008761B7">
        <w:rPr>
          <w:rFonts w:ascii="Palatino Linotype" w:hAnsi="Palatino Linotype" w:cs="Arial"/>
        </w:rPr>
        <w:t>plazo</w:t>
      </w:r>
      <w:r w:rsidR="00D730A4" w:rsidRPr="008761B7">
        <w:rPr>
          <w:rFonts w:ascii="Palatino Linotype" w:hAnsi="Palatino Linotype" w:cs="Arial"/>
        </w:rPr>
        <w:t xml:space="preserve"> </w:t>
      </w:r>
      <w:r w:rsidRPr="008761B7">
        <w:rPr>
          <w:rFonts w:ascii="Palatino Linotype" w:hAnsi="Palatino Linotype" w:cs="Arial"/>
        </w:rPr>
        <w:t>máximo</w:t>
      </w:r>
      <w:r w:rsidR="00D730A4" w:rsidRPr="008761B7">
        <w:rPr>
          <w:rFonts w:ascii="Palatino Linotype" w:hAnsi="Palatino Linotype" w:cs="Arial"/>
        </w:rPr>
        <w:t xml:space="preserve"> </w:t>
      </w:r>
      <w:r w:rsidRPr="008761B7">
        <w:rPr>
          <w:rFonts w:ascii="Palatino Linotype" w:hAnsi="Palatino Linotype" w:cs="Arial"/>
        </w:rPr>
        <w:t>de</w:t>
      </w:r>
      <w:r w:rsidR="00D730A4" w:rsidRPr="008761B7">
        <w:rPr>
          <w:rFonts w:ascii="Palatino Linotype" w:hAnsi="Palatino Linotype" w:cs="Arial"/>
        </w:rPr>
        <w:t xml:space="preserve"> </w:t>
      </w:r>
      <w:r w:rsidRPr="008761B7">
        <w:rPr>
          <w:rFonts w:ascii="Palatino Linotype" w:hAnsi="Palatino Linotype" w:cs="Arial"/>
        </w:rPr>
        <w:t>siete</w:t>
      </w:r>
      <w:r w:rsidR="00D730A4" w:rsidRPr="008761B7">
        <w:rPr>
          <w:rFonts w:ascii="Palatino Linotype" w:hAnsi="Palatino Linotype" w:cs="Arial"/>
        </w:rPr>
        <w:t xml:space="preserve"> </w:t>
      </w:r>
      <w:r w:rsidRPr="008761B7">
        <w:rPr>
          <w:rFonts w:ascii="Palatino Linotype" w:hAnsi="Palatino Linotype" w:cs="Arial"/>
        </w:rPr>
        <w:t>días</w:t>
      </w:r>
      <w:r w:rsidR="00D730A4" w:rsidRPr="008761B7">
        <w:rPr>
          <w:rFonts w:ascii="Palatino Linotype" w:hAnsi="Palatino Linotype" w:cs="Arial"/>
        </w:rPr>
        <w:t xml:space="preserve"> </w:t>
      </w:r>
      <w:r w:rsidRPr="008761B7">
        <w:rPr>
          <w:rFonts w:ascii="Palatino Linotype" w:hAnsi="Palatino Linotype" w:cs="Arial"/>
        </w:rPr>
        <w:t>hábiles</w:t>
      </w:r>
      <w:r w:rsidR="0025472A" w:rsidRPr="008761B7">
        <w:rPr>
          <w:rFonts w:ascii="Palatino Linotype" w:hAnsi="Palatino Linotype" w:cs="Arial"/>
        </w:rPr>
        <w:t>,</w:t>
      </w:r>
      <w:r w:rsidR="00D730A4" w:rsidRPr="008761B7">
        <w:rPr>
          <w:rFonts w:ascii="Palatino Linotype" w:hAnsi="Palatino Linotype" w:cs="Arial"/>
        </w:rPr>
        <w:t xml:space="preserve"> </w:t>
      </w:r>
      <w:r w:rsidR="00194823" w:rsidRPr="008761B7">
        <w:rPr>
          <w:rFonts w:ascii="Palatino Linotype" w:hAnsi="Palatino Linotype" w:cs="Arial"/>
          <w:b/>
        </w:rPr>
        <w:t>EL RECURRENTE</w:t>
      </w:r>
      <w:r w:rsidR="00D730A4" w:rsidRPr="008761B7">
        <w:rPr>
          <w:rFonts w:ascii="Palatino Linotype" w:hAnsi="Palatino Linotype" w:cs="Arial"/>
        </w:rPr>
        <w:t xml:space="preserve"> </w:t>
      </w:r>
      <w:r w:rsidR="0025472A" w:rsidRPr="008761B7">
        <w:rPr>
          <w:rFonts w:ascii="Palatino Linotype" w:hAnsi="Palatino Linotype" w:cs="Arial"/>
        </w:rPr>
        <w:t>realizara</w:t>
      </w:r>
      <w:r w:rsidR="00D730A4" w:rsidRPr="008761B7">
        <w:rPr>
          <w:rFonts w:ascii="Palatino Linotype" w:hAnsi="Palatino Linotype" w:cs="Arial"/>
        </w:rPr>
        <w:t xml:space="preserve"> </w:t>
      </w:r>
      <w:r w:rsidRPr="008761B7">
        <w:rPr>
          <w:rFonts w:ascii="Palatino Linotype" w:hAnsi="Palatino Linotype" w:cs="Arial"/>
        </w:rPr>
        <w:t>manifestaciones</w:t>
      </w:r>
      <w:r w:rsidR="00AD2090" w:rsidRPr="008761B7">
        <w:rPr>
          <w:rFonts w:ascii="Palatino Linotype" w:hAnsi="Palatino Linotype" w:cs="Arial"/>
        </w:rPr>
        <w:t>,</w:t>
      </w:r>
      <w:r w:rsidR="00D730A4" w:rsidRPr="008761B7">
        <w:rPr>
          <w:rFonts w:ascii="Palatino Linotype" w:hAnsi="Palatino Linotype" w:cs="Arial"/>
        </w:rPr>
        <w:t xml:space="preserve"> </w:t>
      </w:r>
      <w:r w:rsidR="00E70A61" w:rsidRPr="008761B7">
        <w:rPr>
          <w:rFonts w:ascii="Palatino Linotype" w:hAnsi="Palatino Linotype" w:cs="Arial"/>
        </w:rPr>
        <w:t>alegatos</w:t>
      </w:r>
      <w:r w:rsidR="00D730A4" w:rsidRPr="008761B7">
        <w:rPr>
          <w:rFonts w:ascii="Palatino Linotype" w:hAnsi="Palatino Linotype" w:cs="Arial"/>
        </w:rPr>
        <w:t xml:space="preserve"> </w:t>
      </w:r>
      <w:r w:rsidR="00AD2090" w:rsidRPr="008761B7">
        <w:rPr>
          <w:rFonts w:ascii="Palatino Linotype" w:hAnsi="Palatino Linotype" w:cs="Arial"/>
        </w:rPr>
        <w:t>y</w:t>
      </w:r>
      <w:r w:rsidR="00D730A4" w:rsidRPr="008761B7">
        <w:rPr>
          <w:rFonts w:ascii="Palatino Linotype" w:hAnsi="Palatino Linotype" w:cs="Arial"/>
        </w:rPr>
        <w:t xml:space="preserve"> </w:t>
      </w:r>
      <w:r w:rsidR="004E5727" w:rsidRPr="008761B7">
        <w:rPr>
          <w:rFonts w:ascii="Palatino Linotype" w:hAnsi="Palatino Linotype" w:cs="Arial"/>
        </w:rPr>
        <w:t>ofrec</w:t>
      </w:r>
      <w:r w:rsidR="0025472A" w:rsidRPr="008761B7">
        <w:rPr>
          <w:rFonts w:ascii="Palatino Linotype" w:hAnsi="Palatino Linotype" w:cs="Arial"/>
        </w:rPr>
        <w:t>iera</w:t>
      </w:r>
      <w:r w:rsidR="00D730A4" w:rsidRPr="008761B7">
        <w:rPr>
          <w:rFonts w:ascii="Palatino Linotype" w:hAnsi="Palatino Linotype" w:cs="Arial"/>
        </w:rPr>
        <w:t xml:space="preserve"> </w:t>
      </w:r>
      <w:r w:rsidR="004E5727" w:rsidRPr="008761B7">
        <w:rPr>
          <w:rFonts w:ascii="Palatino Linotype" w:hAnsi="Palatino Linotype" w:cs="Arial"/>
        </w:rPr>
        <w:t>las</w:t>
      </w:r>
      <w:r w:rsidR="00D730A4" w:rsidRPr="008761B7">
        <w:rPr>
          <w:rFonts w:ascii="Palatino Linotype" w:hAnsi="Palatino Linotype" w:cs="Arial"/>
        </w:rPr>
        <w:t xml:space="preserve"> </w:t>
      </w:r>
      <w:r w:rsidR="004E5727" w:rsidRPr="008761B7">
        <w:rPr>
          <w:rFonts w:ascii="Palatino Linotype" w:hAnsi="Palatino Linotype" w:cs="Arial"/>
        </w:rPr>
        <w:t>pruebas</w:t>
      </w:r>
      <w:r w:rsidR="00D730A4" w:rsidRPr="008761B7">
        <w:rPr>
          <w:rFonts w:ascii="Palatino Linotype" w:hAnsi="Palatino Linotype" w:cs="Arial"/>
        </w:rPr>
        <w:t xml:space="preserve"> </w:t>
      </w:r>
      <w:r w:rsidR="00E70A61" w:rsidRPr="008761B7">
        <w:rPr>
          <w:rFonts w:ascii="Palatino Linotype" w:hAnsi="Palatino Linotype" w:cs="Arial"/>
        </w:rPr>
        <w:t>que</w:t>
      </w:r>
      <w:r w:rsidR="00D730A4" w:rsidRPr="008761B7">
        <w:rPr>
          <w:rFonts w:ascii="Palatino Linotype" w:hAnsi="Palatino Linotype" w:cs="Arial"/>
        </w:rPr>
        <w:t xml:space="preserve"> </w:t>
      </w:r>
      <w:r w:rsidR="00E70A61" w:rsidRPr="008761B7">
        <w:rPr>
          <w:rFonts w:ascii="Palatino Linotype" w:hAnsi="Palatino Linotype" w:cs="Arial"/>
        </w:rPr>
        <w:t>a</w:t>
      </w:r>
      <w:r w:rsidR="00D730A4" w:rsidRPr="008761B7">
        <w:rPr>
          <w:rFonts w:ascii="Palatino Linotype" w:hAnsi="Palatino Linotype" w:cs="Arial"/>
        </w:rPr>
        <w:t xml:space="preserve"> </w:t>
      </w:r>
      <w:r w:rsidR="00E70A61" w:rsidRPr="008761B7">
        <w:rPr>
          <w:rFonts w:ascii="Palatino Linotype" w:hAnsi="Palatino Linotype" w:cs="Arial"/>
        </w:rPr>
        <w:t>su</w:t>
      </w:r>
      <w:r w:rsidR="00D730A4" w:rsidRPr="008761B7">
        <w:rPr>
          <w:rFonts w:ascii="Palatino Linotype" w:hAnsi="Palatino Linotype" w:cs="Arial"/>
        </w:rPr>
        <w:t xml:space="preserve"> </w:t>
      </w:r>
      <w:r w:rsidR="00E70A61" w:rsidRPr="008761B7">
        <w:rPr>
          <w:rFonts w:ascii="Palatino Linotype" w:hAnsi="Palatino Linotype" w:cs="Arial"/>
        </w:rPr>
        <w:t>derecho</w:t>
      </w:r>
      <w:r w:rsidR="00D730A4" w:rsidRPr="008761B7">
        <w:rPr>
          <w:rFonts w:ascii="Palatino Linotype" w:hAnsi="Palatino Linotype" w:cs="Arial"/>
        </w:rPr>
        <w:t xml:space="preserve"> </w:t>
      </w:r>
      <w:r w:rsidR="00E70A61" w:rsidRPr="008761B7">
        <w:rPr>
          <w:rFonts w:ascii="Palatino Linotype" w:hAnsi="Palatino Linotype" w:cs="Arial"/>
          <w:lang w:val="es-ES_tradnl"/>
        </w:rPr>
        <w:t>conviniera</w:t>
      </w:r>
      <w:r w:rsidR="00D730A4" w:rsidRPr="008761B7">
        <w:rPr>
          <w:rFonts w:ascii="Palatino Linotype" w:hAnsi="Palatino Linotype" w:cs="Arial"/>
        </w:rPr>
        <w:t xml:space="preserve"> </w:t>
      </w:r>
      <w:r w:rsidR="0025472A" w:rsidRPr="008761B7">
        <w:rPr>
          <w:rFonts w:ascii="Palatino Linotype" w:hAnsi="Palatino Linotype" w:cs="Arial"/>
        </w:rPr>
        <w:t>y,</w:t>
      </w:r>
      <w:r w:rsidR="00D730A4" w:rsidRPr="008761B7">
        <w:rPr>
          <w:rFonts w:ascii="Palatino Linotype" w:hAnsi="Palatino Linotype" w:cs="Arial"/>
        </w:rPr>
        <w:t xml:space="preserve"> </w:t>
      </w:r>
      <w:r w:rsidR="0025472A" w:rsidRPr="008761B7">
        <w:rPr>
          <w:rFonts w:ascii="Palatino Linotype" w:hAnsi="Palatino Linotype" w:cs="Arial"/>
        </w:rPr>
        <w:t>en</w:t>
      </w:r>
      <w:r w:rsidR="00D730A4" w:rsidRPr="008761B7">
        <w:rPr>
          <w:rFonts w:ascii="Palatino Linotype" w:hAnsi="Palatino Linotype" w:cs="Arial"/>
        </w:rPr>
        <w:t xml:space="preserve"> </w:t>
      </w:r>
      <w:r w:rsidR="0025472A" w:rsidRPr="008761B7">
        <w:rPr>
          <w:rFonts w:ascii="Palatino Linotype" w:hAnsi="Palatino Linotype" w:cs="Arial"/>
        </w:rPr>
        <w:t>el</w:t>
      </w:r>
      <w:r w:rsidR="00D730A4" w:rsidRPr="008761B7">
        <w:rPr>
          <w:rFonts w:ascii="Palatino Linotype" w:hAnsi="Palatino Linotype" w:cs="Arial"/>
        </w:rPr>
        <w:t xml:space="preserve"> </w:t>
      </w:r>
      <w:r w:rsidR="0025472A" w:rsidRPr="008761B7">
        <w:rPr>
          <w:rFonts w:ascii="Palatino Linotype" w:hAnsi="Palatino Linotype" w:cs="Arial"/>
        </w:rPr>
        <w:t>caso</w:t>
      </w:r>
      <w:r w:rsidR="00D730A4" w:rsidRPr="008761B7">
        <w:rPr>
          <w:rFonts w:ascii="Palatino Linotype" w:hAnsi="Palatino Linotype" w:cs="Arial"/>
        </w:rPr>
        <w:t xml:space="preserve"> </w:t>
      </w:r>
      <w:r w:rsidR="0025472A" w:rsidRPr="008761B7">
        <w:rPr>
          <w:rFonts w:ascii="Palatino Linotype" w:hAnsi="Palatino Linotype" w:cs="Arial"/>
        </w:rPr>
        <w:t>del</w:t>
      </w:r>
      <w:r w:rsidR="00D730A4" w:rsidRPr="008761B7">
        <w:rPr>
          <w:rFonts w:ascii="Palatino Linotype" w:hAnsi="Palatino Linotype" w:cs="Arial"/>
          <w:b/>
        </w:rPr>
        <w:t xml:space="preserve"> </w:t>
      </w:r>
      <w:r w:rsidR="0025472A" w:rsidRPr="008761B7">
        <w:rPr>
          <w:rFonts w:ascii="Palatino Linotype" w:hAnsi="Palatino Linotype" w:cs="Arial"/>
          <w:b/>
        </w:rPr>
        <w:t>SUJETO</w:t>
      </w:r>
      <w:r w:rsidR="00D730A4" w:rsidRPr="008761B7">
        <w:rPr>
          <w:rFonts w:ascii="Palatino Linotype" w:hAnsi="Palatino Linotype" w:cs="Arial"/>
          <w:b/>
        </w:rPr>
        <w:t xml:space="preserve"> </w:t>
      </w:r>
      <w:r w:rsidR="0025472A" w:rsidRPr="008761B7">
        <w:rPr>
          <w:rFonts w:ascii="Palatino Linotype" w:hAnsi="Palatino Linotype" w:cs="Arial"/>
          <w:b/>
        </w:rPr>
        <w:t>OBLIGADO</w:t>
      </w:r>
      <w:r w:rsidR="00D73FD7" w:rsidRPr="008761B7">
        <w:rPr>
          <w:rFonts w:ascii="Palatino Linotype" w:hAnsi="Palatino Linotype" w:cs="Arial"/>
        </w:rPr>
        <w:t>,</w:t>
      </w:r>
      <w:r w:rsidR="00D730A4" w:rsidRPr="008761B7">
        <w:rPr>
          <w:rFonts w:ascii="Palatino Linotype" w:hAnsi="Palatino Linotype" w:cs="Arial"/>
        </w:rPr>
        <w:t xml:space="preserve"> </w:t>
      </w:r>
      <w:r w:rsidR="00D73FD7" w:rsidRPr="008761B7">
        <w:rPr>
          <w:rFonts w:ascii="Palatino Linotype" w:hAnsi="Palatino Linotype" w:cs="Arial"/>
        </w:rPr>
        <w:t>para</w:t>
      </w:r>
      <w:r w:rsidR="00D730A4" w:rsidRPr="008761B7">
        <w:rPr>
          <w:rFonts w:ascii="Palatino Linotype" w:hAnsi="Palatino Linotype" w:cs="Arial"/>
        </w:rPr>
        <w:t xml:space="preserve"> </w:t>
      </w:r>
      <w:r w:rsidR="00D73FD7" w:rsidRPr="008761B7">
        <w:rPr>
          <w:rFonts w:ascii="Palatino Linotype" w:hAnsi="Palatino Linotype" w:cs="Arial"/>
        </w:rPr>
        <w:t>que</w:t>
      </w:r>
      <w:r w:rsidR="00D730A4" w:rsidRPr="008761B7">
        <w:rPr>
          <w:rFonts w:ascii="Palatino Linotype" w:hAnsi="Palatino Linotype" w:cs="Arial"/>
        </w:rPr>
        <w:t xml:space="preserve"> </w:t>
      </w:r>
      <w:r w:rsidR="0025472A" w:rsidRPr="008761B7">
        <w:rPr>
          <w:rFonts w:ascii="Palatino Linotype" w:hAnsi="Palatino Linotype" w:cs="Arial"/>
        </w:rPr>
        <w:t>exhibiera</w:t>
      </w:r>
      <w:r w:rsidR="00D730A4" w:rsidRPr="008761B7">
        <w:rPr>
          <w:rFonts w:ascii="Palatino Linotype" w:hAnsi="Palatino Linotype" w:cs="Arial"/>
        </w:rPr>
        <w:t xml:space="preserve"> </w:t>
      </w:r>
      <w:r w:rsidR="001E38B1" w:rsidRPr="008761B7">
        <w:rPr>
          <w:rFonts w:ascii="Palatino Linotype" w:hAnsi="Palatino Linotype" w:cs="Arial"/>
        </w:rPr>
        <w:t>el</w:t>
      </w:r>
      <w:r w:rsidR="00D730A4" w:rsidRPr="008761B7">
        <w:rPr>
          <w:rFonts w:ascii="Palatino Linotype" w:hAnsi="Palatino Linotype" w:cs="Arial"/>
        </w:rPr>
        <w:t xml:space="preserve"> </w:t>
      </w:r>
      <w:r w:rsidR="001B2536" w:rsidRPr="008761B7">
        <w:rPr>
          <w:rFonts w:ascii="Palatino Linotype" w:hAnsi="Palatino Linotype" w:cs="Arial"/>
        </w:rPr>
        <w:t>Informe</w:t>
      </w:r>
      <w:r w:rsidR="00D730A4" w:rsidRPr="008761B7">
        <w:rPr>
          <w:rFonts w:ascii="Palatino Linotype" w:hAnsi="Palatino Linotype" w:cs="Arial"/>
        </w:rPr>
        <w:t xml:space="preserve"> </w:t>
      </w:r>
      <w:r w:rsidR="001B2536" w:rsidRPr="008761B7">
        <w:rPr>
          <w:rFonts w:ascii="Palatino Linotype" w:hAnsi="Palatino Linotype" w:cs="Arial"/>
        </w:rPr>
        <w:t>Justificado</w:t>
      </w:r>
      <w:r w:rsidR="00D730A4" w:rsidRPr="008761B7">
        <w:rPr>
          <w:rFonts w:ascii="Palatino Linotype" w:hAnsi="Palatino Linotype" w:cs="Arial"/>
        </w:rPr>
        <w:t xml:space="preserve"> </w:t>
      </w:r>
      <w:r w:rsidR="0015612E" w:rsidRPr="008761B7">
        <w:rPr>
          <w:rFonts w:ascii="Palatino Linotype" w:hAnsi="Palatino Linotype" w:cs="Arial"/>
        </w:rPr>
        <w:t>correspondiente</w:t>
      </w:r>
      <w:r w:rsidRPr="008761B7">
        <w:rPr>
          <w:rFonts w:ascii="Palatino Linotype" w:hAnsi="Palatino Linotype" w:cs="Arial"/>
        </w:rPr>
        <w:t>.</w:t>
      </w:r>
    </w:p>
    <w:p w:rsidR="00F77451" w:rsidRPr="008761B7" w:rsidRDefault="00AB27D9" w:rsidP="00567EDA">
      <w:pPr>
        <w:pStyle w:val="Prrafodelista"/>
        <w:numPr>
          <w:ilvl w:val="0"/>
          <w:numId w:val="6"/>
        </w:numPr>
        <w:spacing w:before="240" w:after="240" w:line="360" w:lineRule="auto"/>
        <w:ind w:left="0" w:firstLine="0"/>
        <w:jc w:val="both"/>
        <w:rPr>
          <w:rFonts w:ascii="Palatino Linotype" w:hAnsi="Palatino Linotype" w:cs="Arial"/>
        </w:rPr>
      </w:pPr>
      <w:r w:rsidRPr="008761B7">
        <w:rPr>
          <w:rFonts w:ascii="Palatino Linotype" w:hAnsi="Palatino Linotype" w:cs="Arial"/>
        </w:rPr>
        <w:t xml:space="preserve">De las constancias que obran en el </w:t>
      </w:r>
      <w:r w:rsidRPr="008761B7">
        <w:rPr>
          <w:rFonts w:ascii="Palatino Linotype" w:hAnsi="Palatino Linotype" w:cs="Arial"/>
          <w:b/>
        </w:rPr>
        <w:t>SAIMEX</w:t>
      </w:r>
      <w:r w:rsidRPr="008761B7">
        <w:rPr>
          <w:rFonts w:ascii="Palatino Linotype" w:hAnsi="Palatino Linotype" w:cs="Arial"/>
        </w:rPr>
        <w:t>, se desprende que</w:t>
      </w:r>
      <w:r w:rsidR="00F77451" w:rsidRPr="008761B7">
        <w:rPr>
          <w:rFonts w:ascii="Palatino Linotype" w:hAnsi="Palatino Linotype" w:cs="Arial"/>
        </w:rPr>
        <w:t>, en fecha treinta y uno de enero de dos mil veinte,</w:t>
      </w:r>
      <w:r w:rsidR="00567EDA" w:rsidRPr="008761B7">
        <w:rPr>
          <w:rFonts w:ascii="Palatino Linotype" w:hAnsi="Palatino Linotype" w:cs="Arial"/>
        </w:rPr>
        <w:t xml:space="preserve"> </w:t>
      </w:r>
      <w:r w:rsidR="00B97199" w:rsidRPr="008761B7">
        <w:rPr>
          <w:rFonts w:ascii="Palatino Linotype" w:hAnsi="Palatino Linotype" w:cs="Arial"/>
          <w:b/>
        </w:rPr>
        <w:t>EL</w:t>
      </w:r>
      <w:r w:rsidR="00861E88" w:rsidRPr="008761B7">
        <w:rPr>
          <w:rFonts w:ascii="Palatino Linotype" w:hAnsi="Palatino Linotype" w:cs="Arial"/>
          <w:b/>
        </w:rPr>
        <w:t xml:space="preserve"> SUJETO OBLIGADO</w:t>
      </w:r>
      <w:r w:rsidR="00E76963" w:rsidRPr="008761B7">
        <w:rPr>
          <w:rFonts w:ascii="Palatino Linotype" w:hAnsi="Palatino Linotype" w:cs="Arial"/>
          <w:b/>
        </w:rPr>
        <w:t xml:space="preserve"> </w:t>
      </w:r>
      <w:r w:rsidR="00A813F9" w:rsidRPr="008761B7">
        <w:rPr>
          <w:rFonts w:ascii="Palatino Linotype" w:hAnsi="Palatino Linotype" w:cs="Arial"/>
        </w:rPr>
        <w:t>r</w:t>
      </w:r>
      <w:r w:rsidR="00305693" w:rsidRPr="008761B7">
        <w:rPr>
          <w:rFonts w:ascii="Palatino Linotype" w:hAnsi="Palatino Linotype" w:cs="Arial"/>
        </w:rPr>
        <w:t>indió su</w:t>
      </w:r>
      <w:r w:rsidRPr="008761B7">
        <w:rPr>
          <w:rFonts w:ascii="Palatino Linotype" w:hAnsi="Palatino Linotype" w:cs="Arial"/>
        </w:rPr>
        <w:t xml:space="preserve"> Informe Justificado</w:t>
      </w:r>
      <w:r w:rsidR="00F77451" w:rsidRPr="008761B7">
        <w:rPr>
          <w:rFonts w:ascii="Palatino Linotype" w:hAnsi="Palatino Linotype" w:cs="Arial"/>
        </w:rPr>
        <w:t>, en los términos siguientes:</w:t>
      </w:r>
    </w:p>
    <w:p w:rsidR="00474051" w:rsidRPr="008761B7" w:rsidRDefault="00474051" w:rsidP="00474051">
      <w:pPr>
        <w:pStyle w:val="Prrafodelista"/>
        <w:spacing w:before="240" w:after="240" w:line="360" w:lineRule="auto"/>
        <w:ind w:left="0"/>
        <w:jc w:val="both"/>
        <w:rPr>
          <w:rFonts w:ascii="Palatino Linotype" w:hAnsi="Palatino Linotype" w:cs="Arial"/>
        </w:rPr>
      </w:pPr>
      <w:r w:rsidRPr="008761B7">
        <w:rPr>
          <w:rFonts w:ascii="Palatino Linotype" w:hAnsi="Palatino Linotype" w:cs="Arial"/>
          <w:noProof/>
          <w:lang w:eastAsia="es-MX"/>
        </w:rPr>
        <mc:AlternateContent>
          <mc:Choice Requires="wps">
            <w:drawing>
              <wp:anchor distT="0" distB="0" distL="114300" distR="114300" simplePos="0" relativeHeight="251663360" behindDoc="0" locked="0" layoutInCell="1" allowOverlap="1">
                <wp:simplePos x="0" y="0"/>
                <wp:positionH relativeFrom="column">
                  <wp:posOffset>272415</wp:posOffset>
                </wp:positionH>
                <wp:positionV relativeFrom="paragraph">
                  <wp:posOffset>55244</wp:posOffset>
                </wp:positionV>
                <wp:extent cx="5276850" cy="981075"/>
                <wp:effectExtent l="38100" t="38100" r="76200" b="85725"/>
                <wp:wrapNone/>
                <wp:docPr id="3" name="Conector recto 3"/>
                <wp:cNvGraphicFramePr/>
                <a:graphic xmlns:a="http://schemas.openxmlformats.org/drawingml/2006/main">
                  <a:graphicData uri="http://schemas.microsoft.com/office/word/2010/wordprocessingShape">
                    <wps:wsp>
                      <wps:cNvCnPr/>
                      <wps:spPr>
                        <a:xfrm>
                          <a:off x="0" y="0"/>
                          <a:ext cx="5276850" cy="981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9AF2E1"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45pt,4.35pt" to="436.95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qPNuwEAAMQDAAAOAAAAZHJzL2Uyb0RvYy54bWysU8tu2zAQvBfoPxC8x5IdOHEFyzk4aC9F&#10;a7TpBzDU0iLAF5asZf99l5SsFG2BAEUupEjuzO7MrrYPZ2vYCTBq71q+XNScgZO+0+7Y8h9PH282&#10;nMUkXCeMd9DyC0T+sHv/bjuEBla+96YDZETiYjOElvcphaaqouzBirjwARw9Ko9WJDrisepQDMRu&#10;TbWq67tq8NgF9BJipNvH8ZHvCr9SINNXpSIkZlpOtaWyYlmf81rttqI5ogi9llMZ4j+qsEI7SjpT&#10;PYok2E/Uf1FZLdFHr9JCelt5pbSEooHULOs/1HzvRYCihcyJYbYpvh2t/HI6INNdy285c8JSi/bU&#10;KJk8Mswbu80eDSE2FLp3B5xOMRwwCz4rtHknKexcfL3MvsI5MUmX69X93WZN9kt6+7BZ1vfrTFq9&#10;oAPG9Am8Zfmj5Ua7rFs04vQ5pjH0GkK4XM2Yv3yli4EcbNw3UKSFMq4KukwR7A2yk6D+CynBpeWU&#10;ukRnmNLGzMD6deAUn6FQJmwGL18Hz4iS2bs0g612Hv9FkM7XktUYf3Vg1J0tePbdpXSmWEOjUsyd&#10;xjrP4u/nAn/5+Xa/AAAA//8DAFBLAwQUAAYACAAAACEAW0uYcNsAAAAIAQAADwAAAGRycy9kb3du&#10;cmV2LnhtbEyPy07DMBBF90j8gzVI7KiDi9I0xKkQEhJLGliwdOIhD+KHbLdJ/55hBcure3TnTHVY&#10;zczOGOLorIT7TQYMbef0aHsJH+8vdwWwmJTVanYWJVwwwqG+vqpUqd1ij3huUs9oxMZSSRhS8iXn&#10;sRvQqLhxHi11Xy4YlSiGnuugFho3MxdZlnOjRksXBuXxecDuuzkZCZ+hncTrZfHCTXmznzyKtyNK&#10;eXuzPj0CS7imPxh+9UkdanJq3cnqyGYJD2JPpIRiB4zqYrel3BKXbwXwuuL/H6h/AAAA//8DAFBL&#10;AQItABQABgAIAAAAIQC2gziS/gAAAOEBAAATAAAAAAAAAAAAAAAAAAAAAABbQ29udGVudF9UeXBl&#10;c10ueG1sUEsBAi0AFAAGAAgAAAAhADj9If/WAAAAlAEAAAsAAAAAAAAAAAAAAAAALwEAAF9yZWxz&#10;Ly5yZWxzUEsBAi0AFAAGAAgAAAAhAOcyo827AQAAxAMAAA4AAAAAAAAAAAAAAAAALgIAAGRycy9l&#10;Mm9Eb2MueG1sUEsBAi0AFAAGAAgAAAAhAFtLmHDbAAAACAEAAA8AAAAAAAAAAAAAAAAAFQQAAGRy&#10;cy9kb3ducmV2LnhtbFBLBQYAAAAABAAEAPMAAAAdBQAAAAA=&#10;" strokecolor="#4f81bd [3204]" strokeweight="2pt">
                <v:shadow on="t" color="black" opacity="24903f" origin=",.5" offset="0,.55556mm"/>
              </v:line>
            </w:pict>
          </mc:Fallback>
        </mc:AlternateContent>
      </w:r>
    </w:p>
    <w:p w:rsidR="00F77451" w:rsidRPr="008761B7" w:rsidRDefault="00F77451" w:rsidP="00F77451">
      <w:pPr>
        <w:pStyle w:val="Prrafodelista"/>
        <w:spacing w:before="240" w:after="240" w:line="360" w:lineRule="auto"/>
        <w:ind w:left="0"/>
        <w:jc w:val="both"/>
        <w:rPr>
          <w:rFonts w:ascii="Palatino Linotype" w:hAnsi="Palatino Linotype" w:cs="Arial"/>
        </w:rPr>
      </w:pPr>
      <w:r w:rsidRPr="008761B7">
        <w:rPr>
          <w:noProof/>
          <w:lang w:eastAsia="es-MX"/>
        </w:rPr>
        <w:lastRenderedPageBreak/>
        <w:drawing>
          <wp:inline distT="0" distB="0" distL="0" distR="0" wp14:anchorId="680BA589" wp14:editId="4B5834AF">
            <wp:extent cx="5829300" cy="6972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687" t="20768" r="35533" b="12539"/>
                    <a:stretch/>
                  </pic:blipFill>
                  <pic:spPr bwMode="auto">
                    <a:xfrm>
                      <a:off x="0" y="0"/>
                      <a:ext cx="5829300" cy="6972300"/>
                    </a:xfrm>
                    <a:prstGeom prst="rect">
                      <a:avLst/>
                    </a:prstGeom>
                    <a:ln>
                      <a:noFill/>
                    </a:ln>
                    <a:extLst>
                      <a:ext uri="{53640926-AAD7-44D8-BBD7-CCE9431645EC}">
                        <a14:shadowObscured xmlns:a14="http://schemas.microsoft.com/office/drawing/2010/main"/>
                      </a:ext>
                    </a:extLst>
                  </pic:spPr>
                </pic:pic>
              </a:graphicData>
            </a:graphic>
          </wp:inline>
        </w:drawing>
      </w:r>
    </w:p>
    <w:p w:rsidR="00B43E4C" w:rsidRPr="008761B7" w:rsidRDefault="00B43E4C" w:rsidP="00F77451">
      <w:pPr>
        <w:pStyle w:val="Prrafodelista"/>
        <w:spacing w:before="240" w:after="240" w:line="360" w:lineRule="auto"/>
        <w:ind w:left="0"/>
        <w:jc w:val="both"/>
        <w:rPr>
          <w:rFonts w:ascii="Palatino Linotype" w:hAnsi="Palatino Linotype" w:cs="Arial"/>
        </w:rPr>
      </w:pPr>
      <w:r w:rsidRPr="008761B7">
        <w:rPr>
          <w:noProof/>
          <w:lang w:eastAsia="es-MX"/>
        </w:rPr>
        <w:lastRenderedPageBreak/>
        <w:drawing>
          <wp:anchor distT="0" distB="0" distL="114300" distR="114300" simplePos="0" relativeHeight="251664384" behindDoc="0" locked="0" layoutInCell="1" allowOverlap="1">
            <wp:simplePos x="0" y="0"/>
            <wp:positionH relativeFrom="column">
              <wp:posOffset>-3810</wp:posOffset>
            </wp:positionH>
            <wp:positionV relativeFrom="paragraph">
              <wp:posOffset>3175</wp:posOffset>
            </wp:positionV>
            <wp:extent cx="5752800" cy="6811200"/>
            <wp:effectExtent l="0" t="0" r="635" b="8890"/>
            <wp:wrapThrough wrapText="bothSides">
              <wp:wrapPolygon edited="0">
                <wp:start x="0" y="0"/>
                <wp:lineTo x="0" y="21568"/>
                <wp:lineTo x="21531" y="21568"/>
                <wp:lineTo x="21531"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7464" t="20476" r="27804" b="6396"/>
                    <a:stretch/>
                  </pic:blipFill>
                  <pic:spPr bwMode="auto">
                    <a:xfrm>
                      <a:off x="0" y="0"/>
                      <a:ext cx="5752800" cy="681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43E4C" w:rsidRPr="008761B7" w:rsidRDefault="00B43E4C" w:rsidP="00B43E4C">
      <w:pPr>
        <w:pStyle w:val="Prrafodelista"/>
        <w:spacing w:before="240" w:after="240" w:line="360" w:lineRule="auto"/>
        <w:ind w:left="0"/>
        <w:jc w:val="both"/>
        <w:rPr>
          <w:rFonts w:ascii="Palatino Linotype" w:hAnsi="Palatino Linotype" w:cs="Arial"/>
        </w:rPr>
      </w:pPr>
      <w:r w:rsidRPr="008761B7">
        <w:rPr>
          <w:rFonts w:ascii="Palatino Linotype" w:hAnsi="Palatino Linotype" w:cs="Arial"/>
        </w:rPr>
        <w:t>Asimismo, adjuntó a su Informe Justificado los siguientes archivos electrónicos:</w:t>
      </w:r>
    </w:p>
    <w:p w:rsidR="00B43E4C" w:rsidRPr="008761B7" w:rsidRDefault="00B43E4C" w:rsidP="00B43E4C">
      <w:pPr>
        <w:pStyle w:val="Prrafodelista"/>
        <w:numPr>
          <w:ilvl w:val="0"/>
          <w:numId w:val="24"/>
        </w:numPr>
        <w:spacing w:before="240" w:after="240" w:line="360" w:lineRule="auto"/>
        <w:jc w:val="both"/>
        <w:rPr>
          <w:rFonts w:ascii="Palatino Linotype" w:hAnsi="Palatino Linotype" w:cs="Arial"/>
        </w:rPr>
      </w:pPr>
      <w:r w:rsidRPr="008761B7">
        <w:rPr>
          <w:rFonts w:ascii="Palatino Linotype" w:hAnsi="Palatino Linotype" w:cs="Arial"/>
        </w:rPr>
        <w:t>Oficio número DPE/030/2020, de fecha 22 de enero de 2020, mediante el cual el Servidor Público Habilitado de en Materia de Transparencia de la Dirección de Promoción Económica informó que realizó una nueva búsqueda exhaustiva en el Registro Municipal de Licencias de Funcionamiento que se generan en la Coordinación del Centro de Atención, y que no se localizó registro de licencia alguna en el domicilio señalado;</w:t>
      </w:r>
    </w:p>
    <w:p w:rsidR="00B43E4C" w:rsidRPr="008761B7" w:rsidRDefault="00B43E4C" w:rsidP="00B43E4C">
      <w:pPr>
        <w:pStyle w:val="Prrafodelista"/>
        <w:numPr>
          <w:ilvl w:val="0"/>
          <w:numId w:val="24"/>
        </w:numPr>
        <w:spacing w:before="240" w:after="240" w:line="360" w:lineRule="auto"/>
        <w:jc w:val="both"/>
        <w:rPr>
          <w:rFonts w:ascii="Palatino Linotype" w:hAnsi="Palatino Linotype" w:cs="Arial"/>
        </w:rPr>
      </w:pPr>
      <w:r w:rsidRPr="008761B7">
        <w:rPr>
          <w:rFonts w:ascii="Palatino Linotype" w:hAnsi="Palatino Linotype" w:cs="Arial"/>
        </w:rPr>
        <w:t xml:space="preserve">Oficio número CGPC/0142/2020, de fecha 27 de enero de 202, mediante el cual el Coordinador General de Protección Civil manifestó que </w:t>
      </w:r>
      <w:r w:rsidR="00BB57D7" w:rsidRPr="008761B7">
        <w:rPr>
          <w:rFonts w:ascii="Palatino Linotype" w:hAnsi="Palatino Linotype" w:cs="Arial"/>
        </w:rPr>
        <w:t>no</w:t>
      </w:r>
      <w:r w:rsidRPr="008761B7">
        <w:rPr>
          <w:rFonts w:ascii="Palatino Linotype" w:hAnsi="Palatino Linotype" w:cs="Arial"/>
        </w:rPr>
        <w:t xml:space="preserve"> recibió solicitud para la emisión del Dictamen de Protección Civil del inmueble citado; por lo que, no contaba con el documento;</w:t>
      </w:r>
    </w:p>
    <w:p w:rsidR="00B43E4C" w:rsidRPr="008761B7" w:rsidRDefault="00B43E4C" w:rsidP="00B43E4C">
      <w:pPr>
        <w:pStyle w:val="Prrafodelista"/>
        <w:numPr>
          <w:ilvl w:val="0"/>
          <w:numId w:val="24"/>
        </w:numPr>
        <w:spacing w:before="240" w:after="240" w:line="360" w:lineRule="auto"/>
        <w:jc w:val="both"/>
        <w:rPr>
          <w:rFonts w:ascii="Palatino Linotype" w:hAnsi="Palatino Linotype" w:cs="Arial"/>
        </w:rPr>
      </w:pPr>
      <w:r w:rsidRPr="008761B7">
        <w:rPr>
          <w:rFonts w:ascii="Palatino Linotype" w:hAnsi="Palatino Linotype" w:cs="Arial"/>
        </w:rPr>
        <w:t>Oficio número DSAM/DJNA/0207/2020, de fecha 27 de enero de 2020, mediante el cual la Directora de Sustentabilidad Ambiental y Movilidad refiere que realizó una búsqueda exhaustiva en el archivo; así como, en la base de datos de la Dirección a su cargo, sin encontrar empresas aledañas al domicilio mencionado por el particular que cuenten con la obligación de tramitar el Oficio de Evaluación, en materia ambiental; y,</w:t>
      </w:r>
    </w:p>
    <w:p w:rsidR="00B43E4C" w:rsidRPr="008761B7" w:rsidRDefault="00B43E4C" w:rsidP="00B43E4C">
      <w:pPr>
        <w:pStyle w:val="Prrafodelista"/>
        <w:numPr>
          <w:ilvl w:val="0"/>
          <w:numId w:val="24"/>
        </w:numPr>
        <w:spacing w:before="240" w:after="240" w:line="360" w:lineRule="auto"/>
        <w:jc w:val="both"/>
        <w:rPr>
          <w:rFonts w:ascii="Palatino Linotype" w:hAnsi="Palatino Linotype" w:cs="Arial"/>
        </w:rPr>
      </w:pPr>
      <w:r w:rsidRPr="008761B7">
        <w:rPr>
          <w:rFonts w:ascii="Palatino Linotype" w:hAnsi="Palatino Linotype" w:cs="Arial"/>
        </w:rPr>
        <w:t>Oficio número DTU/EIMyC/0127/2020, de fecha 29 de enero de 2020, mediante el cual el Director de Transformación Urbana manifestó que la construcción realizada en el inmueble referido por el particular no cuenta con las licencias y/o autorizaciones de construcción que amparen dicha obra; por lo tanto, la Dirección a su cargo no puede remitir la información peticionada ya que no existe.</w:t>
      </w:r>
    </w:p>
    <w:p w:rsidR="00B43E4C" w:rsidRPr="008761B7" w:rsidRDefault="00B43E4C" w:rsidP="00B43E4C">
      <w:pPr>
        <w:spacing w:before="240" w:after="240" w:line="360" w:lineRule="auto"/>
        <w:ind w:left="360"/>
        <w:jc w:val="both"/>
        <w:rPr>
          <w:rFonts w:ascii="Palatino Linotype" w:hAnsi="Palatino Linotype" w:cs="Arial"/>
        </w:rPr>
      </w:pPr>
      <w:r w:rsidRPr="008761B7">
        <w:rPr>
          <w:rFonts w:ascii="Palatino Linotype" w:hAnsi="Palatino Linotype" w:cs="Arial"/>
        </w:rPr>
        <w:t>Cabe destacarse que el Informe Justificado no se hizo del conocimiento</w:t>
      </w:r>
      <w:r w:rsidR="006D295D" w:rsidRPr="008761B7">
        <w:rPr>
          <w:rFonts w:ascii="Palatino Linotype" w:hAnsi="Palatino Linotype" w:cs="Arial"/>
        </w:rPr>
        <w:t xml:space="preserve"> del particular, sin embargo, se adjuntará en la notificación de la presente resolución.</w:t>
      </w:r>
    </w:p>
    <w:p w:rsidR="00A426BF" w:rsidRPr="008761B7" w:rsidRDefault="00F77451" w:rsidP="00567EDA">
      <w:pPr>
        <w:pStyle w:val="Prrafodelista"/>
        <w:numPr>
          <w:ilvl w:val="0"/>
          <w:numId w:val="6"/>
        </w:numPr>
        <w:spacing w:before="240" w:after="240" w:line="360" w:lineRule="auto"/>
        <w:ind w:left="0" w:firstLine="0"/>
        <w:jc w:val="both"/>
        <w:rPr>
          <w:rFonts w:ascii="Palatino Linotype" w:hAnsi="Palatino Linotype" w:cs="Arial"/>
        </w:rPr>
      </w:pPr>
      <w:r w:rsidRPr="008761B7">
        <w:rPr>
          <w:rFonts w:ascii="Palatino Linotype" w:hAnsi="Palatino Linotype" w:cs="Arial"/>
        </w:rPr>
        <w:t xml:space="preserve">Por </w:t>
      </w:r>
      <w:r w:rsidR="00AF4E71" w:rsidRPr="008761B7">
        <w:rPr>
          <w:rFonts w:ascii="Palatino Linotype" w:hAnsi="Palatino Linotype" w:cs="Arial"/>
        </w:rPr>
        <w:t>su parte</w:t>
      </w:r>
      <w:r w:rsidR="00910647" w:rsidRPr="008761B7">
        <w:rPr>
          <w:rFonts w:ascii="Palatino Linotype" w:hAnsi="Palatino Linotype" w:cs="Arial"/>
        </w:rPr>
        <w:t>,</w:t>
      </w:r>
      <w:r w:rsidR="002D1993" w:rsidRPr="008761B7">
        <w:rPr>
          <w:rFonts w:ascii="Palatino Linotype" w:hAnsi="Palatino Linotype" w:cs="Arial"/>
        </w:rPr>
        <w:t xml:space="preserve"> </w:t>
      </w:r>
      <w:r w:rsidR="00194823" w:rsidRPr="008761B7">
        <w:rPr>
          <w:rFonts w:ascii="Palatino Linotype" w:hAnsi="Palatino Linotype" w:cs="Arial"/>
          <w:b/>
        </w:rPr>
        <w:t>EL RECURRENTE</w:t>
      </w:r>
      <w:r w:rsidR="00A426BF" w:rsidRPr="008761B7">
        <w:rPr>
          <w:rFonts w:ascii="Palatino Linotype" w:hAnsi="Palatino Linotype" w:cs="Arial"/>
        </w:rPr>
        <w:t xml:space="preserve"> </w:t>
      </w:r>
      <w:r w:rsidR="00DD4649" w:rsidRPr="008761B7">
        <w:rPr>
          <w:rFonts w:ascii="Palatino Linotype" w:hAnsi="Palatino Linotype" w:cs="Arial"/>
        </w:rPr>
        <w:t>no</w:t>
      </w:r>
      <w:r w:rsidR="002D1993" w:rsidRPr="008761B7">
        <w:rPr>
          <w:rFonts w:ascii="Palatino Linotype" w:hAnsi="Palatino Linotype" w:cs="Arial"/>
        </w:rPr>
        <w:t xml:space="preserve"> presentó</w:t>
      </w:r>
      <w:r w:rsidR="00A426BF" w:rsidRPr="008761B7">
        <w:rPr>
          <w:rFonts w:ascii="Palatino Linotype" w:hAnsi="Palatino Linotype" w:cs="Arial"/>
        </w:rPr>
        <w:t xml:space="preserve"> manifestaciones</w:t>
      </w:r>
      <w:r w:rsidR="00DD4649" w:rsidRPr="008761B7">
        <w:rPr>
          <w:rFonts w:ascii="Palatino Linotype" w:hAnsi="Palatino Linotype" w:cs="Arial"/>
        </w:rPr>
        <w:t>, alegatos ni ofreció los medios de prueba que a su derecho convinieran.</w:t>
      </w:r>
    </w:p>
    <w:p w:rsidR="001631A5" w:rsidRPr="008761B7"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8761B7">
        <w:rPr>
          <w:rFonts w:ascii="Palatino Linotype" w:hAnsi="Palatino Linotype" w:cs="Arial"/>
        </w:rPr>
        <w:t>Una</w:t>
      </w:r>
      <w:r w:rsidR="00D730A4" w:rsidRPr="008761B7">
        <w:rPr>
          <w:rFonts w:ascii="Palatino Linotype" w:hAnsi="Palatino Linotype" w:cs="Arial"/>
        </w:rPr>
        <w:t xml:space="preserve"> </w:t>
      </w:r>
      <w:r w:rsidRPr="008761B7">
        <w:rPr>
          <w:rFonts w:ascii="Palatino Linotype" w:hAnsi="Palatino Linotype" w:cs="Arial"/>
        </w:rPr>
        <w:t>vez</w:t>
      </w:r>
      <w:r w:rsidR="00D730A4" w:rsidRPr="008761B7">
        <w:rPr>
          <w:rFonts w:ascii="Palatino Linotype" w:hAnsi="Palatino Linotype" w:cs="Arial"/>
        </w:rPr>
        <w:t xml:space="preserve"> </w:t>
      </w:r>
      <w:r w:rsidRPr="008761B7">
        <w:rPr>
          <w:rFonts w:ascii="Palatino Linotype" w:hAnsi="Palatino Linotype" w:cs="Arial"/>
          <w:color w:val="000000" w:themeColor="text1"/>
        </w:rPr>
        <w:t>a</w:t>
      </w:r>
      <w:r w:rsidR="00FF3111" w:rsidRPr="008761B7">
        <w:rPr>
          <w:rFonts w:ascii="Palatino Linotype" w:hAnsi="Palatino Linotype" w:cs="Arial"/>
          <w:color w:val="000000" w:themeColor="text1"/>
        </w:rPr>
        <w:t>nalizado</w:t>
      </w:r>
      <w:r w:rsidR="00D730A4" w:rsidRPr="008761B7">
        <w:rPr>
          <w:rFonts w:ascii="Palatino Linotype" w:hAnsi="Palatino Linotype" w:cs="Arial"/>
        </w:rPr>
        <w:t xml:space="preserve"> </w:t>
      </w:r>
      <w:r w:rsidR="00FF3111" w:rsidRPr="008761B7">
        <w:rPr>
          <w:rFonts w:ascii="Palatino Linotype" w:hAnsi="Palatino Linotype" w:cs="Arial"/>
        </w:rPr>
        <w:t>el</w:t>
      </w:r>
      <w:r w:rsidR="00D730A4" w:rsidRPr="008761B7">
        <w:rPr>
          <w:rFonts w:ascii="Palatino Linotype" w:hAnsi="Palatino Linotype" w:cs="Arial"/>
        </w:rPr>
        <w:t xml:space="preserve"> </w:t>
      </w:r>
      <w:r w:rsidR="00FF3111" w:rsidRPr="008761B7">
        <w:rPr>
          <w:rFonts w:ascii="Palatino Linotype" w:hAnsi="Palatino Linotype" w:cs="Arial"/>
        </w:rPr>
        <w:t>estado</w:t>
      </w:r>
      <w:r w:rsidR="00D730A4" w:rsidRPr="008761B7">
        <w:rPr>
          <w:rFonts w:ascii="Palatino Linotype" w:hAnsi="Palatino Linotype" w:cs="Arial"/>
        </w:rPr>
        <w:t xml:space="preserve"> </w:t>
      </w:r>
      <w:r w:rsidR="00FF3111" w:rsidRPr="008761B7">
        <w:rPr>
          <w:rFonts w:ascii="Palatino Linotype" w:hAnsi="Palatino Linotype" w:cs="Arial"/>
        </w:rPr>
        <w:t>procesal</w:t>
      </w:r>
      <w:r w:rsidR="00D730A4" w:rsidRPr="008761B7">
        <w:rPr>
          <w:rFonts w:ascii="Palatino Linotype" w:hAnsi="Palatino Linotype" w:cs="Arial"/>
        </w:rPr>
        <w:t xml:space="preserve"> </w:t>
      </w:r>
      <w:r w:rsidR="00FF3111" w:rsidRPr="008761B7">
        <w:rPr>
          <w:rFonts w:ascii="Palatino Linotype" w:hAnsi="Palatino Linotype" w:cs="Arial"/>
        </w:rPr>
        <w:t>que</w:t>
      </w:r>
      <w:r w:rsidR="00D730A4" w:rsidRPr="008761B7">
        <w:rPr>
          <w:rFonts w:ascii="Palatino Linotype" w:hAnsi="Palatino Linotype" w:cs="Arial"/>
        </w:rPr>
        <w:t xml:space="preserve"> </w:t>
      </w:r>
      <w:r w:rsidR="00FF3111" w:rsidRPr="008761B7">
        <w:rPr>
          <w:rFonts w:ascii="Palatino Linotype" w:hAnsi="Palatino Linotype" w:cs="Arial"/>
        </w:rPr>
        <w:t>guarda</w:t>
      </w:r>
      <w:r w:rsidR="00577264" w:rsidRPr="008761B7">
        <w:rPr>
          <w:rFonts w:ascii="Palatino Linotype" w:hAnsi="Palatino Linotype" w:cs="Arial"/>
        </w:rPr>
        <w:t>ba</w:t>
      </w:r>
      <w:r w:rsidR="00D730A4" w:rsidRPr="008761B7">
        <w:rPr>
          <w:rFonts w:ascii="Palatino Linotype" w:hAnsi="Palatino Linotype" w:cs="Arial"/>
        </w:rPr>
        <w:t xml:space="preserve"> </w:t>
      </w:r>
      <w:r w:rsidR="00FF3111" w:rsidRPr="008761B7">
        <w:rPr>
          <w:rFonts w:ascii="Palatino Linotype" w:hAnsi="Palatino Linotype" w:cs="Arial"/>
        </w:rPr>
        <w:t>el</w:t>
      </w:r>
      <w:r w:rsidR="00D730A4" w:rsidRPr="008761B7">
        <w:rPr>
          <w:rFonts w:ascii="Palatino Linotype" w:hAnsi="Palatino Linotype" w:cs="Arial"/>
        </w:rPr>
        <w:t xml:space="preserve"> </w:t>
      </w:r>
      <w:r w:rsidR="00FF3111" w:rsidRPr="008761B7">
        <w:rPr>
          <w:rFonts w:ascii="Palatino Linotype" w:hAnsi="Palatino Linotype" w:cs="Arial"/>
        </w:rPr>
        <w:t>expediente,</w:t>
      </w:r>
      <w:r w:rsidR="00D730A4" w:rsidRPr="008761B7">
        <w:rPr>
          <w:rFonts w:ascii="Palatino Linotype" w:hAnsi="Palatino Linotype" w:cs="Arial"/>
        </w:rPr>
        <w:t xml:space="preserve"> </w:t>
      </w:r>
      <w:r w:rsidR="00FF3111" w:rsidRPr="008761B7">
        <w:rPr>
          <w:rFonts w:ascii="Palatino Linotype" w:hAnsi="Palatino Linotype" w:cs="Arial"/>
        </w:rPr>
        <w:t>en</w:t>
      </w:r>
      <w:r w:rsidR="00D730A4" w:rsidRPr="008761B7">
        <w:rPr>
          <w:rFonts w:ascii="Palatino Linotype" w:hAnsi="Palatino Linotype" w:cs="Arial"/>
        </w:rPr>
        <w:t xml:space="preserve"> </w:t>
      </w:r>
      <w:r w:rsidR="00FF3111" w:rsidRPr="008761B7">
        <w:rPr>
          <w:rFonts w:ascii="Palatino Linotype" w:hAnsi="Palatino Linotype" w:cs="Arial"/>
        </w:rPr>
        <w:t>fecha</w:t>
      </w:r>
      <w:r w:rsidR="00D730A4" w:rsidRPr="008761B7">
        <w:rPr>
          <w:rFonts w:ascii="Palatino Linotype" w:hAnsi="Palatino Linotype" w:cs="Arial"/>
        </w:rPr>
        <w:t xml:space="preserve"> </w:t>
      </w:r>
      <w:r w:rsidR="006D295D" w:rsidRPr="008761B7">
        <w:rPr>
          <w:rFonts w:ascii="Palatino Linotype" w:hAnsi="Palatino Linotype" w:cs="Arial"/>
        </w:rPr>
        <w:t>doce de febrero</w:t>
      </w:r>
      <w:r w:rsidR="00DA5ADC" w:rsidRPr="008761B7">
        <w:rPr>
          <w:rFonts w:ascii="Palatino Linotype" w:hAnsi="Palatino Linotype" w:cs="Arial"/>
        </w:rPr>
        <w:t xml:space="preserve"> de dos mil veinte</w:t>
      </w:r>
      <w:r w:rsidR="00FF3111" w:rsidRPr="008761B7">
        <w:rPr>
          <w:rFonts w:ascii="Palatino Linotype" w:hAnsi="Palatino Linotype" w:cs="Arial"/>
        </w:rPr>
        <w:t>,</w:t>
      </w:r>
      <w:r w:rsidR="00D730A4" w:rsidRPr="008761B7">
        <w:rPr>
          <w:rFonts w:ascii="Palatino Linotype" w:hAnsi="Palatino Linotype" w:cs="Arial"/>
        </w:rPr>
        <w:t xml:space="preserve"> </w:t>
      </w:r>
      <w:r w:rsidR="00FF3111" w:rsidRPr="008761B7">
        <w:rPr>
          <w:rFonts w:ascii="Palatino Linotype" w:hAnsi="Palatino Linotype" w:cs="Arial"/>
        </w:rPr>
        <w:t>la</w:t>
      </w:r>
      <w:r w:rsidR="00D730A4" w:rsidRPr="008761B7">
        <w:rPr>
          <w:rFonts w:ascii="Palatino Linotype" w:hAnsi="Palatino Linotype" w:cs="Arial"/>
        </w:rPr>
        <w:t xml:space="preserve"> </w:t>
      </w:r>
      <w:r w:rsidR="00FF3111" w:rsidRPr="008761B7">
        <w:rPr>
          <w:rFonts w:ascii="Palatino Linotype" w:hAnsi="Palatino Linotype" w:cs="Arial"/>
        </w:rPr>
        <w:t>Comisionada</w:t>
      </w:r>
      <w:r w:rsidR="00D730A4" w:rsidRPr="008761B7">
        <w:rPr>
          <w:rFonts w:ascii="Palatino Linotype" w:hAnsi="Palatino Linotype" w:cs="Arial"/>
        </w:rPr>
        <w:t xml:space="preserve"> </w:t>
      </w:r>
      <w:r w:rsidR="00FF3111" w:rsidRPr="008761B7">
        <w:rPr>
          <w:rFonts w:ascii="Palatino Linotype" w:hAnsi="Palatino Linotype" w:cs="Arial"/>
        </w:rPr>
        <w:t>Ponente</w:t>
      </w:r>
      <w:r w:rsidR="00D730A4" w:rsidRPr="008761B7">
        <w:rPr>
          <w:rFonts w:ascii="Palatino Linotype" w:hAnsi="Palatino Linotype" w:cs="Arial"/>
        </w:rPr>
        <w:t xml:space="preserve"> </w:t>
      </w:r>
      <w:r w:rsidR="00FF3111" w:rsidRPr="008761B7">
        <w:rPr>
          <w:rFonts w:ascii="Palatino Linotype" w:hAnsi="Palatino Linotype" w:cs="Arial"/>
        </w:rPr>
        <w:t>acordó</w:t>
      </w:r>
      <w:r w:rsidR="00D730A4" w:rsidRPr="008761B7">
        <w:rPr>
          <w:rFonts w:ascii="Palatino Linotype" w:hAnsi="Palatino Linotype" w:cs="Arial"/>
        </w:rPr>
        <w:t xml:space="preserve"> </w:t>
      </w:r>
      <w:r w:rsidR="00FF3111" w:rsidRPr="008761B7">
        <w:rPr>
          <w:rFonts w:ascii="Palatino Linotype" w:hAnsi="Palatino Linotype" w:cs="Arial"/>
        </w:rPr>
        <w:t>el</w:t>
      </w:r>
      <w:r w:rsidR="00D730A4" w:rsidRPr="008761B7">
        <w:rPr>
          <w:rFonts w:ascii="Palatino Linotype" w:hAnsi="Palatino Linotype" w:cs="Arial"/>
        </w:rPr>
        <w:t xml:space="preserve"> </w:t>
      </w:r>
      <w:r w:rsidR="00FF3111" w:rsidRPr="008761B7">
        <w:rPr>
          <w:rFonts w:ascii="Palatino Linotype" w:hAnsi="Palatino Linotype" w:cs="Arial"/>
        </w:rPr>
        <w:t>cierre</w:t>
      </w:r>
      <w:r w:rsidR="00D730A4" w:rsidRPr="008761B7">
        <w:rPr>
          <w:rFonts w:ascii="Palatino Linotype" w:hAnsi="Palatino Linotype" w:cs="Arial"/>
        </w:rPr>
        <w:t xml:space="preserve"> </w:t>
      </w:r>
      <w:r w:rsidR="00FF3111" w:rsidRPr="008761B7">
        <w:rPr>
          <w:rFonts w:ascii="Palatino Linotype" w:hAnsi="Palatino Linotype" w:cs="Arial"/>
        </w:rPr>
        <w:t>de</w:t>
      </w:r>
      <w:r w:rsidR="00D730A4" w:rsidRPr="008761B7">
        <w:rPr>
          <w:rFonts w:ascii="Palatino Linotype" w:hAnsi="Palatino Linotype" w:cs="Arial"/>
        </w:rPr>
        <w:t xml:space="preserve"> </w:t>
      </w:r>
      <w:r w:rsidR="00FF3111" w:rsidRPr="008761B7">
        <w:rPr>
          <w:rFonts w:ascii="Palatino Linotype" w:hAnsi="Palatino Linotype" w:cs="Arial"/>
        </w:rPr>
        <w:t>instrucción</w:t>
      </w:r>
      <w:r w:rsidR="00AB27D9" w:rsidRPr="008761B7">
        <w:rPr>
          <w:rFonts w:ascii="Palatino Linotype" w:hAnsi="Palatino Linotype" w:cs="Arial"/>
        </w:rPr>
        <w:t>;</w:t>
      </w:r>
      <w:r w:rsidR="00D730A4" w:rsidRPr="008761B7">
        <w:rPr>
          <w:rFonts w:ascii="Palatino Linotype" w:hAnsi="Palatino Linotype" w:cs="Arial"/>
        </w:rPr>
        <w:t xml:space="preserve"> </w:t>
      </w:r>
      <w:r w:rsidR="00FF3111" w:rsidRPr="008761B7">
        <w:rPr>
          <w:rFonts w:ascii="Palatino Linotype" w:hAnsi="Palatino Linotype" w:cs="Arial"/>
        </w:rPr>
        <w:t>así</w:t>
      </w:r>
      <w:r w:rsidR="00D730A4" w:rsidRPr="008761B7">
        <w:rPr>
          <w:rFonts w:ascii="Palatino Linotype" w:hAnsi="Palatino Linotype" w:cs="Arial"/>
        </w:rPr>
        <w:t xml:space="preserve"> </w:t>
      </w:r>
      <w:r w:rsidR="00FF3111" w:rsidRPr="008761B7">
        <w:rPr>
          <w:rFonts w:ascii="Palatino Linotype" w:hAnsi="Palatino Linotype" w:cs="Arial"/>
          <w:lang w:val="es-ES_tradnl"/>
        </w:rPr>
        <w:t>como</w:t>
      </w:r>
      <w:r w:rsidR="00AB27D9" w:rsidRPr="008761B7">
        <w:rPr>
          <w:rFonts w:ascii="Palatino Linotype" w:hAnsi="Palatino Linotype" w:cs="Arial"/>
          <w:lang w:val="es-ES_tradnl"/>
        </w:rPr>
        <w:t>,</w:t>
      </w:r>
      <w:r w:rsidR="00D730A4" w:rsidRPr="008761B7">
        <w:rPr>
          <w:rFonts w:ascii="Palatino Linotype" w:hAnsi="Palatino Linotype" w:cs="Arial"/>
        </w:rPr>
        <w:t xml:space="preserve"> </w:t>
      </w:r>
      <w:r w:rsidR="00FF3111" w:rsidRPr="008761B7">
        <w:rPr>
          <w:rFonts w:ascii="Palatino Linotype" w:hAnsi="Palatino Linotype" w:cs="Arial"/>
        </w:rPr>
        <w:t>la</w:t>
      </w:r>
      <w:r w:rsidR="00D730A4" w:rsidRPr="008761B7">
        <w:rPr>
          <w:rFonts w:ascii="Palatino Linotype" w:hAnsi="Palatino Linotype" w:cs="Arial"/>
        </w:rPr>
        <w:t xml:space="preserve"> </w:t>
      </w:r>
      <w:r w:rsidR="00FF3111" w:rsidRPr="008761B7">
        <w:rPr>
          <w:rFonts w:ascii="Palatino Linotype" w:hAnsi="Palatino Linotype" w:cs="Arial"/>
        </w:rPr>
        <w:t>remisión</w:t>
      </w:r>
      <w:r w:rsidR="00D730A4" w:rsidRPr="008761B7">
        <w:rPr>
          <w:rFonts w:ascii="Palatino Linotype" w:hAnsi="Palatino Linotype" w:cs="Arial"/>
        </w:rPr>
        <w:t xml:space="preserve"> </w:t>
      </w:r>
      <w:r w:rsidR="00FF3111" w:rsidRPr="008761B7">
        <w:rPr>
          <w:rFonts w:ascii="Palatino Linotype" w:hAnsi="Palatino Linotype" w:cs="Arial"/>
        </w:rPr>
        <w:t>del</w:t>
      </w:r>
      <w:r w:rsidR="00D730A4" w:rsidRPr="008761B7">
        <w:rPr>
          <w:rFonts w:ascii="Palatino Linotype" w:hAnsi="Palatino Linotype" w:cs="Arial"/>
        </w:rPr>
        <w:t xml:space="preserve"> </w:t>
      </w:r>
      <w:r w:rsidR="00FF3111" w:rsidRPr="008761B7">
        <w:rPr>
          <w:rFonts w:ascii="Palatino Linotype" w:hAnsi="Palatino Linotype" w:cs="Arial"/>
        </w:rPr>
        <w:t>mismo</w:t>
      </w:r>
      <w:r w:rsidR="00D730A4" w:rsidRPr="008761B7">
        <w:rPr>
          <w:rFonts w:ascii="Palatino Linotype" w:hAnsi="Palatino Linotype" w:cs="Arial"/>
        </w:rPr>
        <w:t xml:space="preserve"> </w:t>
      </w:r>
      <w:r w:rsidR="00FF3111" w:rsidRPr="008761B7">
        <w:rPr>
          <w:rFonts w:ascii="Palatino Linotype" w:hAnsi="Palatino Linotype" w:cs="Arial"/>
        </w:rPr>
        <w:t>a</w:t>
      </w:r>
      <w:r w:rsidR="00D730A4" w:rsidRPr="008761B7">
        <w:rPr>
          <w:rFonts w:ascii="Palatino Linotype" w:hAnsi="Palatino Linotype" w:cs="Arial"/>
        </w:rPr>
        <w:t xml:space="preserve"> </w:t>
      </w:r>
      <w:r w:rsidR="00FF3111" w:rsidRPr="008761B7">
        <w:rPr>
          <w:rFonts w:ascii="Palatino Linotype" w:hAnsi="Palatino Linotype" w:cs="Arial"/>
        </w:rPr>
        <w:t>efecto</w:t>
      </w:r>
      <w:r w:rsidR="00D730A4" w:rsidRPr="008761B7">
        <w:rPr>
          <w:rFonts w:ascii="Palatino Linotype" w:hAnsi="Palatino Linotype" w:cs="Arial"/>
        </w:rPr>
        <w:t xml:space="preserve"> </w:t>
      </w:r>
      <w:r w:rsidR="00FF3111" w:rsidRPr="008761B7">
        <w:rPr>
          <w:rFonts w:ascii="Palatino Linotype" w:hAnsi="Palatino Linotype" w:cs="Arial"/>
          <w:lang w:val="es-ES_tradnl"/>
        </w:rPr>
        <w:t>de</w:t>
      </w:r>
      <w:r w:rsidR="00D730A4" w:rsidRPr="008761B7">
        <w:rPr>
          <w:rFonts w:ascii="Palatino Linotype" w:hAnsi="Palatino Linotype" w:cs="Arial"/>
        </w:rPr>
        <w:t xml:space="preserve"> </w:t>
      </w:r>
      <w:r w:rsidR="00FF3111" w:rsidRPr="008761B7">
        <w:rPr>
          <w:rFonts w:ascii="Palatino Linotype" w:hAnsi="Palatino Linotype" w:cs="Arial"/>
        </w:rPr>
        <w:t>ser</w:t>
      </w:r>
      <w:r w:rsidR="00D730A4" w:rsidRPr="008761B7">
        <w:rPr>
          <w:rFonts w:ascii="Palatino Linotype" w:hAnsi="Palatino Linotype" w:cs="Arial"/>
        </w:rPr>
        <w:t xml:space="preserve"> </w:t>
      </w:r>
      <w:r w:rsidR="00FF3111" w:rsidRPr="008761B7">
        <w:rPr>
          <w:rFonts w:ascii="Palatino Linotype" w:hAnsi="Palatino Linotype" w:cs="Arial"/>
        </w:rPr>
        <w:t>resuelto,</w:t>
      </w:r>
      <w:r w:rsidR="00D730A4" w:rsidRPr="008761B7">
        <w:rPr>
          <w:rFonts w:ascii="Palatino Linotype" w:hAnsi="Palatino Linotype" w:cs="Arial"/>
        </w:rPr>
        <w:t xml:space="preserve"> </w:t>
      </w:r>
      <w:r w:rsidR="00FF3111" w:rsidRPr="008761B7">
        <w:rPr>
          <w:rFonts w:ascii="Palatino Linotype" w:hAnsi="Palatino Linotype" w:cs="Arial"/>
        </w:rPr>
        <w:t>de</w:t>
      </w:r>
      <w:r w:rsidR="00D730A4" w:rsidRPr="008761B7">
        <w:rPr>
          <w:rFonts w:ascii="Palatino Linotype" w:hAnsi="Palatino Linotype" w:cs="Arial"/>
        </w:rPr>
        <w:t xml:space="preserve"> </w:t>
      </w:r>
      <w:r w:rsidR="00FF3111" w:rsidRPr="008761B7">
        <w:rPr>
          <w:rFonts w:ascii="Palatino Linotype" w:hAnsi="Palatino Linotype" w:cs="Arial"/>
        </w:rPr>
        <w:t>conformidad</w:t>
      </w:r>
      <w:r w:rsidR="00D730A4" w:rsidRPr="008761B7">
        <w:rPr>
          <w:rFonts w:ascii="Palatino Linotype" w:hAnsi="Palatino Linotype" w:cs="Arial"/>
        </w:rPr>
        <w:t xml:space="preserve"> </w:t>
      </w:r>
      <w:r w:rsidR="00FF3111" w:rsidRPr="008761B7">
        <w:rPr>
          <w:rFonts w:ascii="Palatino Linotype" w:hAnsi="Palatino Linotype" w:cs="Arial"/>
        </w:rPr>
        <w:t>con</w:t>
      </w:r>
      <w:r w:rsidR="00D730A4" w:rsidRPr="008761B7">
        <w:rPr>
          <w:rFonts w:ascii="Palatino Linotype" w:hAnsi="Palatino Linotype" w:cs="Arial"/>
        </w:rPr>
        <w:t xml:space="preserve"> </w:t>
      </w:r>
      <w:r w:rsidR="00FF3111" w:rsidRPr="008761B7">
        <w:rPr>
          <w:rFonts w:ascii="Palatino Linotype" w:hAnsi="Palatino Linotype" w:cs="Arial"/>
        </w:rPr>
        <w:t>lo</w:t>
      </w:r>
      <w:r w:rsidR="00D730A4" w:rsidRPr="008761B7">
        <w:rPr>
          <w:rFonts w:ascii="Palatino Linotype" w:hAnsi="Palatino Linotype" w:cs="Arial"/>
        </w:rPr>
        <w:t xml:space="preserve"> </w:t>
      </w:r>
      <w:r w:rsidR="00FF3111" w:rsidRPr="008761B7">
        <w:rPr>
          <w:rFonts w:ascii="Palatino Linotype" w:hAnsi="Palatino Linotype" w:cs="Arial"/>
        </w:rPr>
        <w:t>establecido</w:t>
      </w:r>
      <w:r w:rsidR="00D730A4" w:rsidRPr="008761B7">
        <w:rPr>
          <w:rFonts w:ascii="Palatino Linotype" w:hAnsi="Palatino Linotype" w:cs="Arial"/>
        </w:rPr>
        <w:t xml:space="preserve"> </w:t>
      </w:r>
      <w:r w:rsidR="00FF3111" w:rsidRPr="008761B7">
        <w:rPr>
          <w:rFonts w:ascii="Palatino Linotype" w:hAnsi="Palatino Linotype" w:cs="Arial"/>
        </w:rPr>
        <w:t>en</w:t>
      </w:r>
      <w:r w:rsidR="00D730A4" w:rsidRPr="008761B7">
        <w:rPr>
          <w:rFonts w:ascii="Palatino Linotype" w:hAnsi="Palatino Linotype" w:cs="Arial"/>
        </w:rPr>
        <w:t xml:space="preserve"> </w:t>
      </w:r>
      <w:r w:rsidR="00FF3111" w:rsidRPr="008761B7">
        <w:rPr>
          <w:rFonts w:ascii="Palatino Linotype" w:hAnsi="Palatino Linotype" w:cs="Arial"/>
        </w:rPr>
        <w:t>el</w:t>
      </w:r>
      <w:r w:rsidR="00D730A4" w:rsidRPr="008761B7">
        <w:rPr>
          <w:rFonts w:ascii="Palatino Linotype" w:hAnsi="Palatino Linotype" w:cs="Arial"/>
        </w:rPr>
        <w:t xml:space="preserve"> </w:t>
      </w:r>
      <w:r w:rsidR="00FF3111" w:rsidRPr="008761B7">
        <w:rPr>
          <w:rFonts w:ascii="Palatino Linotype" w:hAnsi="Palatino Linotype" w:cs="Arial"/>
        </w:rPr>
        <w:t>artículo</w:t>
      </w:r>
      <w:r w:rsidR="00D730A4" w:rsidRPr="008761B7">
        <w:rPr>
          <w:rFonts w:ascii="Palatino Linotype" w:hAnsi="Palatino Linotype" w:cs="Arial"/>
        </w:rPr>
        <w:t xml:space="preserve"> </w:t>
      </w:r>
      <w:r w:rsidR="00FF3111" w:rsidRPr="008761B7">
        <w:rPr>
          <w:rFonts w:ascii="Palatino Linotype" w:hAnsi="Palatino Linotype" w:cs="Arial"/>
        </w:rPr>
        <w:t>185</w:t>
      </w:r>
      <w:r w:rsidR="006F1530" w:rsidRPr="008761B7">
        <w:rPr>
          <w:rFonts w:ascii="Palatino Linotype" w:hAnsi="Palatino Linotype" w:cs="Arial"/>
        </w:rPr>
        <w:t>,</w:t>
      </w:r>
      <w:r w:rsidR="00D730A4" w:rsidRPr="008761B7">
        <w:rPr>
          <w:rFonts w:ascii="Palatino Linotype" w:hAnsi="Palatino Linotype" w:cs="Arial"/>
        </w:rPr>
        <w:t xml:space="preserve"> </w:t>
      </w:r>
      <w:r w:rsidR="00FF3111" w:rsidRPr="008761B7">
        <w:rPr>
          <w:rFonts w:ascii="Palatino Linotype" w:hAnsi="Palatino Linotype" w:cs="Arial"/>
        </w:rPr>
        <w:t>fracciones</w:t>
      </w:r>
      <w:r w:rsidR="00D730A4" w:rsidRPr="008761B7">
        <w:rPr>
          <w:rFonts w:ascii="Palatino Linotype" w:hAnsi="Palatino Linotype" w:cs="Arial"/>
        </w:rPr>
        <w:t xml:space="preserve"> </w:t>
      </w:r>
      <w:r w:rsidR="00FF3111" w:rsidRPr="008761B7">
        <w:rPr>
          <w:rFonts w:ascii="Palatino Linotype" w:hAnsi="Palatino Linotype" w:cs="Arial"/>
        </w:rPr>
        <w:t>VI</w:t>
      </w:r>
      <w:r w:rsidR="00D730A4" w:rsidRPr="008761B7">
        <w:rPr>
          <w:rFonts w:ascii="Palatino Linotype" w:hAnsi="Palatino Linotype" w:cs="Arial"/>
        </w:rPr>
        <w:t xml:space="preserve"> </w:t>
      </w:r>
      <w:r w:rsidR="00FF3111" w:rsidRPr="008761B7">
        <w:rPr>
          <w:rFonts w:ascii="Palatino Linotype" w:hAnsi="Palatino Linotype" w:cs="Arial"/>
        </w:rPr>
        <w:t>y</w:t>
      </w:r>
      <w:r w:rsidR="00D730A4" w:rsidRPr="008761B7">
        <w:rPr>
          <w:rFonts w:ascii="Palatino Linotype" w:hAnsi="Palatino Linotype" w:cs="Arial"/>
        </w:rPr>
        <w:t xml:space="preserve"> </w:t>
      </w:r>
      <w:r w:rsidR="00FF3111" w:rsidRPr="008761B7">
        <w:rPr>
          <w:rFonts w:ascii="Palatino Linotype" w:hAnsi="Palatino Linotype" w:cs="Arial"/>
        </w:rPr>
        <w:t>VIII</w:t>
      </w:r>
      <w:r w:rsidR="00D730A4" w:rsidRPr="008761B7">
        <w:rPr>
          <w:rFonts w:ascii="Palatino Linotype" w:hAnsi="Palatino Linotype" w:cs="Arial"/>
        </w:rPr>
        <w:t xml:space="preserve"> </w:t>
      </w:r>
      <w:r w:rsidR="00FF3111" w:rsidRPr="008761B7">
        <w:rPr>
          <w:rFonts w:ascii="Palatino Linotype" w:hAnsi="Palatino Linotype" w:cs="Arial"/>
        </w:rPr>
        <w:t>de</w:t>
      </w:r>
      <w:r w:rsidR="00D730A4" w:rsidRPr="008761B7">
        <w:rPr>
          <w:rFonts w:ascii="Palatino Linotype" w:hAnsi="Palatino Linotype" w:cs="Arial"/>
        </w:rPr>
        <w:t xml:space="preserve"> </w:t>
      </w:r>
      <w:r w:rsidR="00FF3111" w:rsidRPr="008761B7">
        <w:rPr>
          <w:rFonts w:ascii="Palatino Linotype" w:hAnsi="Palatino Linotype" w:cs="Arial"/>
        </w:rPr>
        <w:t>la</w:t>
      </w:r>
      <w:r w:rsidR="00D730A4" w:rsidRPr="008761B7">
        <w:rPr>
          <w:rFonts w:ascii="Palatino Linotype" w:hAnsi="Palatino Linotype" w:cs="Arial"/>
        </w:rPr>
        <w:t xml:space="preserve"> </w:t>
      </w:r>
      <w:r w:rsidR="00FF3111" w:rsidRPr="008761B7">
        <w:rPr>
          <w:rFonts w:ascii="Palatino Linotype" w:hAnsi="Palatino Linotype" w:cs="Arial"/>
        </w:rPr>
        <w:t>Ley</w:t>
      </w:r>
      <w:r w:rsidR="00D730A4" w:rsidRPr="008761B7">
        <w:rPr>
          <w:rFonts w:ascii="Palatino Linotype" w:hAnsi="Palatino Linotype" w:cs="Arial"/>
        </w:rPr>
        <w:t xml:space="preserve"> </w:t>
      </w:r>
      <w:r w:rsidR="00FF3111" w:rsidRPr="008761B7">
        <w:rPr>
          <w:rFonts w:ascii="Palatino Linotype" w:hAnsi="Palatino Linotype" w:cs="Arial"/>
        </w:rPr>
        <w:t>de</w:t>
      </w:r>
      <w:r w:rsidR="00D730A4" w:rsidRPr="008761B7">
        <w:rPr>
          <w:rFonts w:ascii="Palatino Linotype" w:hAnsi="Palatino Linotype" w:cs="Arial"/>
        </w:rPr>
        <w:t xml:space="preserve"> </w:t>
      </w:r>
      <w:r w:rsidR="00FF3111" w:rsidRPr="008761B7">
        <w:rPr>
          <w:rFonts w:ascii="Palatino Linotype" w:hAnsi="Palatino Linotype" w:cs="Arial"/>
        </w:rPr>
        <w:t>Transparencia</w:t>
      </w:r>
      <w:r w:rsidR="00D730A4" w:rsidRPr="008761B7">
        <w:rPr>
          <w:rFonts w:ascii="Palatino Linotype" w:hAnsi="Palatino Linotype" w:cs="Arial"/>
        </w:rPr>
        <w:t xml:space="preserve"> </w:t>
      </w:r>
      <w:r w:rsidR="00FF3111" w:rsidRPr="008761B7">
        <w:rPr>
          <w:rFonts w:ascii="Palatino Linotype" w:hAnsi="Palatino Linotype" w:cs="Arial"/>
        </w:rPr>
        <w:t>y</w:t>
      </w:r>
      <w:r w:rsidR="00D730A4" w:rsidRPr="008761B7">
        <w:rPr>
          <w:rFonts w:ascii="Palatino Linotype" w:hAnsi="Palatino Linotype" w:cs="Arial"/>
        </w:rPr>
        <w:t xml:space="preserve"> </w:t>
      </w:r>
      <w:r w:rsidR="00FF3111" w:rsidRPr="008761B7">
        <w:rPr>
          <w:rFonts w:ascii="Palatino Linotype" w:hAnsi="Palatino Linotype" w:cs="Arial"/>
        </w:rPr>
        <w:t>Acceso</w:t>
      </w:r>
      <w:r w:rsidR="00D730A4" w:rsidRPr="008761B7">
        <w:rPr>
          <w:rFonts w:ascii="Palatino Linotype" w:hAnsi="Palatino Linotype" w:cs="Arial"/>
        </w:rPr>
        <w:t xml:space="preserve"> </w:t>
      </w:r>
      <w:r w:rsidR="00FF3111" w:rsidRPr="008761B7">
        <w:rPr>
          <w:rFonts w:ascii="Palatino Linotype" w:hAnsi="Palatino Linotype" w:cs="Arial"/>
        </w:rPr>
        <w:t>a</w:t>
      </w:r>
      <w:r w:rsidR="00D730A4" w:rsidRPr="008761B7">
        <w:rPr>
          <w:rFonts w:ascii="Palatino Linotype" w:hAnsi="Palatino Linotype" w:cs="Arial"/>
        </w:rPr>
        <w:t xml:space="preserve"> </w:t>
      </w:r>
      <w:r w:rsidR="00FF3111" w:rsidRPr="008761B7">
        <w:rPr>
          <w:rFonts w:ascii="Palatino Linotype" w:hAnsi="Palatino Linotype" w:cs="Arial"/>
        </w:rPr>
        <w:t>la</w:t>
      </w:r>
      <w:r w:rsidR="00D730A4" w:rsidRPr="008761B7">
        <w:rPr>
          <w:rFonts w:ascii="Palatino Linotype" w:hAnsi="Palatino Linotype" w:cs="Arial"/>
        </w:rPr>
        <w:t xml:space="preserve"> </w:t>
      </w:r>
      <w:r w:rsidR="00FF3111" w:rsidRPr="008761B7">
        <w:rPr>
          <w:rFonts w:ascii="Palatino Linotype" w:hAnsi="Palatino Linotype" w:cs="Arial"/>
        </w:rPr>
        <w:t>Información</w:t>
      </w:r>
      <w:r w:rsidR="00D730A4" w:rsidRPr="008761B7">
        <w:rPr>
          <w:rFonts w:ascii="Palatino Linotype" w:hAnsi="Palatino Linotype" w:cs="Arial"/>
        </w:rPr>
        <w:t xml:space="preserve"> </w:t>
      </w:r>
      <w:r w:rsidR="00FF3111" w:rsidRPr="008761B7">
        <w:rPr>
          <w:rFonts w:ascii="Palatino Linotype" w:hAnsi="Palatino Linotype" w:cs="Arial"/>
        </w:rPr>
        <w:t>Pública</w:t>
      </w:r>
      <w:r w:rsidR="00D730A4" w:rsidRPr="008761B7">
        <w:rPr>
          <w:rFonts w:ascii="Palatino Linotype" w:hAnsi="Palatino Linotype" w:cs="Arial"/>
        </w:rPr>
        <w:t xml:space="preserve"> </w:t>
      </w:r>
      <w:r w:rsidR="00FF3111" w:rsidRPr="008761B7">
        <w:rPr>
          <w:rFonts w:ascii="Palatino Linotype" w:hAnsi="Palatino Linotype" w:cs="Arial"/>
        </w:rPr>
        <w:t>del</w:t>
      </w:r>
      <w:r w:rsidR="00D730A4" w:rsidRPr="008761B7">
        <w:rPr>
          <w:rFonts w:ascii="Palatino Linotype" w:hAnsi="Palatino Linotype" w:cs="Arial"/>
        </w:rPr>
        <w:t xml:space="preserve"> </w:t>
      </w:r>
      <w:r w:rsidR="00FF3111" w:rsidRPr="008761B7">
        <w:rPr>
          <w:rFonts w:ascii="Palatino Linotype" w:hAnsi="Palatino Linotype" w:cs="Arial"/>
        </w:rPr>
        <w:t>Estado</w:t>
      </w:r>
      <w:r w:rsidR="00D730A4" w:rsidRPr="008761B7">
        <w:rPr>
          <w:rFonts w:ascii="Palatino Linotype" w:hAnsi="Palatino Linotype" w:cs="Arial"/>
        </w:rPr>
        <w:t xml:space="preserve"> </w:t>
      </w:r>
      <w:r w:rsidR="00FF3111" w:rsidRPr="008761B7">
        <w:rPr>
          <w:rFonts w:ascii="Palatino Linotype" w:hAnsi="Palatino Linotype" w:cs="Arial"/>
        </w:rPr>
        <w:t>de</w:t>
      </w:r>
      <w:r w:rsidR="00D730A4" w:rsidRPr="008761B7">
        <w:rPr>
          <w:rFonts w:ascii="Palatino Linotype" w:hAnsi="Palatino Linotype" w:cs="Arial"/>
        </w:rPr>
        <w:t xml:space="preserve"> </w:t>
      </w:r>
      <w:r w:rsidR="00FF3111" w:rsidRPr="008761B7">
        <w:rPr>
          <w:rFonts w:ascii="Palatino Linotype" w:hAnsi="Palatino Linotype" w:cs="Arial"/>
        </w:rPr>
        <w:t>México</w:t>
      </w:r>
      <w:r w:rsidR="00D730A4" w:rsidRPr="008761B7">
        <w:rPr>
          <w:rFonts w:ascii="Palatino Linotype" w:hAnsi="Palatino Linotype" w:cs="Arial"/>
        </w:rPr>
        <w:t xml:space="preserve"> </w:t>
      </w:r>
      <w:r w:rsidR="00FF3111" w:rsidRPr="008761B7">
        <w:rPr>
          <w:rFonts w:ascii="Palatino Linotype" w:hAnsi="Palatino Linotype" w:cs="Arial"/>
        </w:rPr>
        <w:t>y</w:t>
      </w:r>
      <w:r w:rsidR="00D730A4" w:rsidRPr="008761B7">
        <w:rPr>
          <w:rFonts w:ascii="Palatino Linotype" w:hAnsi="Palatino Linotype" w:cs="Arial"/>
        </w:rPr>
        <w:t xml:space="preserve"> </w:t>
      </w:r>
      <w:r w:rsidR="00FF3111" w:rsidRPr="008761B7">
        <w:rPr>
          <w:rFonts w:ascii="Palatino Linotype" w:hAnsi="Palatino Linotype" w:cs="Arial"/>
        </w:rPr>
        <w:t>Municipios</w:t>
      </w:r>
      <w:r w:rsidR="001631A5" w:rsidRPr="008761B7">
        <w:rPr>
          <w:rFonts w:ascii="Palatino Linotype" w:hAnsi="Palatino Linotype" w:cs="Arial"/>
        </w:rPr>
        <w:t>.</w:t>
      </w:r>
    </w:p>
    <w:p w:rsidR="00567EDA" w:rsidRPr="008761B7" w:rsidRDefault="00567EDA" w:rsidP="00567EDA">
      <w:pPr>
        <w:pStyle w:val="Prrafodelista"/>
        <w:numPr>
          <w:ilvl w:val="0"/>
          <w:numId w:val="4"/>
        </w:numPr>
        <w:spacing w:before="240" w:after="240" w:line="360" w:lineRule="auto"/>
        <w:ind w:left="0" w:firstLine="0"/>
        <w:jc w:val="both"/>
        <w:rPr>
          <w:rFonts w:ascii="Palatino Linotype" w:hAnsi="Palatino Linotype"/>
        </w:rPr>
      </w:pPr>
      <w:r w:rsidRPr="008761B7">
        <w:rPr>
          <w:rFonts w:ascii="Palatino Linotype" w:eastAsia="Calibri" w:hAnsi="Palatino Linotype"/>
          <w:szCs w:val="22"/>
          <w:lang w:eastAsia="en-US"/>
        </w:rPr>
        <w:t xml:space="preserve">En fecha </w:t>
      </w:r>
      <w:r w:rsidR="006D295D" w:rsidRPr="008761B7">
        <w:rPr>
          <w:rFonts w:ascii="Palatino Linotype" w:eastAsia="Calibri" w:hAnsi="Palatino Linotype"/>
          <w:szCs w:val="22"/>
          <w:lang w:eastAsia="en-US"/>
        </w:rPr>
        <w:t>seis de marzo</w:t>
      </w:r>
      <w:r w:rsidRPr="008761B7">
        <w:rPr>
          <w:rFonts w:ascii="Palatino Linotype" w:eastAsia="Calibri" w:hAnsi="Palatino Linotype"/>
          <w:szCs w:val="22"/>
          <w:lang w:eastAsia="en-US"/>
        </w:rPr>
        <w:t xml:space="preserve">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8761B7"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8761B7">
        <w:rPr>
          <w:rFonts w:ascii="Palatino Linotype" w:hAnsi="Palatino Linotype"/>
          <w:b/>
          <w:bCs/>
          <w:spacing w:val="60"/>
          <w:sz w:val="28"/>
        </w:rPr>
        <w:t>CONSIDERANDO</w:t>
      </w:r>
    </w:p>
    <w:p w:rsidR="00BE201E" w:rsidRPr="008761B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8761B7">
        <w:rPr>
          <w:rFonts w:ascii="Palatino Linotype" w:hAnsi="Palatino Linotype"/>
          <w:b/>
        </w:rPr>
        <w:t>Competencia</w:t>
      </w:r>
      <w:r w:rsidRPr="008761B7">
        <w:rPr>
          <w:rFonts w:ascii="Palatino Linotype" w:hAnsi="Palatino Linotype"/>
        </w:rPr>
        <w:t>.</w:t>
      </w:r>
      <w:r w:rsidR="00D730A4" w:rsidRPr="008761B7">
        <w:rPr>
          <w:rFonts w:ascii="Palatino Linotype" w:hAnsi="Palatino Linotype"/>
          <w:b/>
        </w:rPr>
        <w:t xml:space="preserve"> </w:t>
      </w:r>
      <w:r w:rsidR="00BE201E" w:rsidRPr="008761B7">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8761B7">
        <w:rPr>
          <w:rFonts w:ascii="Palatino Linotype" w:hAnsi="Palatino Linotype"/>
        </w:rPr>
        <w:t xml:space="preserve"> segundo</w:t>
      </w:r>
      <w:r w:rsidR="00BE201E" w:rsidRPr="008761B7">
        <w:rPr>
          <w:rFonts w:ascii="Palatino Linotype" w:hAnsi="Palatino Linotype"/>
        </w:rPr>
        <w:t xml:space="preserve">, vigésimo </w:t>
      </w:r>
      <w:r w:rsidR="00E06DEA" w:rsidRPr="008761B7">
        <w:rPr>
          <w:rFonts w:ascii="Palatino Linotype" w:hAnsi="Palatino Linotype"/>
        </w:rPr>
        <w:t>tercero</w:t>
      </w:r>
      <w:r w:rsidR="00BE201E" w:rsidRPr="008761B7">
        <w:rPr>
          <w:rFonts w:ascii="Palatino Linotype" w:hAnsi="Palatino Linotype"/>
        </w:rPr>
        <w:t xml:space="preserve"> y vigésimo </w:t>
      </w:r>
      <w:r w:rsidR="00E06DEA" w:rsidRPr="008761B7">
        <w:rPr>
          <w:rFonts w:ascii="Palatino Linotype" w:hAnsi="Palatino Linotype"/>
        </w:rPr>
        <w:t>cuarto</w:t>
      </w:r>
      <w:r w:rsidR="00BE201E" w:rsidRPr="008761B7">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8761B7">
        <w:rPr>
          <w:rFonts w:ascii="Palatino Linotype" w:hAnsi="Palatino Linotype" w:cs="Arial"/>
        </w:rPr>
        <w:t>.</w:t>
      </w:r>
    </w:p>
    <w:p w:rsidR="0034196C" w:rsidRPr="008761B7"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8761B7">
        <w:rPr>
          <w:rFonts w:ascii="Palatino Linotype" w:hAnsi="Palatino Linotype" w:cs="Arial"/>
          <w:b/>
        </w:rPr>
        <w:t xml:space="preserve"> </w:t>
      </w:r>
      <w:r w:rsidR="0034196C" w:rsidRPr="008761B7">
        <w:rPr>
          <w:rFonts w:ascii="Palatino Linotype" w:hAnsi="Palatino Linotype" w:cs="Arial"/>
          <w:b/>
        </w:rPr>
        <w:t>Interés.</w:t>
      </w:r>
      <w:r w:rsidR="00D730A4" w:rsidRPr="008761B7">
        <w:rPr>
          <w:rFonts w:ascii="Palatino Linotype" w:hAnsi="Palatino Linotype" w:cs="Arial"/>
        </w:rPr>
        <w:t xml:space="preserve"> </w:t>
      </w:r>
      <w:r w:rsidR="0034196C" w:rsidRPr="008761B7">
        <w:rPr>
          <w:rFonts w:ascii="Palatino Linotype" w:hAnsi="Palatino Linotype" w:cs="Arial"/>
        </w:rPr>
        <w:t>El</w:t>
      </w:r>
      <w:r w:rsidR="00D730A4" w:rsidRPr="008761B7">
        <w:rPr>
          <w:rFonts w:ascii="Palatino Linotype" w:hAnsi="Palatino Linotype" w:cs="Arial"/>
        </w:rPr>
        <w:t xml:space="preserve"> </w:t>
      </w:r>
      <w:r w:rsidR="0034196C" w:rsidRPr="008761B7">
        <w:rPr>
          <w:rFonts w:ascii="Palatino Linotype" w:hAnsi="Palatino Linotype"/>
        </w:rPr>
        <w:t>recurso</w:t>
      </w:r>
      <w:r w:rsidR="00D730A4" w:rsidRPr="008761B7">
        <w:rPr>
          <w:rFonts w:ascii="Palatino Linotype" w:hAnsi="Palatino Linotype" w:cs="Arial"/>
        </w:rPr>
        <w:t xml:space="preserve"> </w:t>
      </w:r>
      <w:r w:rsidR="0034196C" w:rsidRPr="008761B7">
        <w:rPr>
          <w:rFonts w:ascii="Palatino Linotype" w:hAnsi="Palatino Linotype" w:cs="Arial"/>
        </w:rPr>
        <w:t>de</w:t>
      </w:r>
      <w:r w:rsidR="00D730A4" w:rsidRPr="008761B7">
        <w:rPr>
          <w:rFonts w:ascii="Palatino Linotype" w:hAnsi="Palatino Linotype" w:cs="Arial"/>
        </w:rPr>
        <w:t xml:space="preserve"> </w:t>
      </w:r>
      <w:r w:rsidR="0034196C" w:rsidRPr="008761B7">
        <w:rPr>
          <w:rFonts w:ascii="Palatino Linotype" w:hAnsi="Palatino Linotype" w:cs="Arial"/>
        </w:rPr>
        <w:t>revisión</w:t>
      </w:r>
      <w:r w:rsidR="00D730A4" w:rsidRPr="008761B7">
        <w:rPr>
          <w:rFonts w:ascii="Palatino Linotype" w:hAnsi="Palatino Linotype" w:cs="Arial"/>
        </w:rPr>
        <w:t xml:space="preserve"> </w:t>
      </w:r>
      <w:r w:rsidR="0034196C" w:rsidRPr="008761B7">
        <w:rPr>
          <w:rFonts w:ascii="Palatino Linotype" w:hAnsi="Palatino Linotype" w:cs="Arial"/>
        </w:rPr>
        <w:t>fue</w:t>
      </w:r>
      <w:r w:rsidR="00D730A4" w:rsidRPr="008761B7">
        <w:rPr>
          <w:rFonts w:ascii="Palatino Linotype" w:hAnsi="Palatino Linotype" w:cs="Arial"/>
        </w:rPr>
        <w:t xml:space="preserve"> </w:t>
      </w:r>
      <w:r w:rsidR="0034196C" w:rsidRPr="008761B7">
        <w:rPr>
          <w:rFonts w:ascii="Palatino Linotype" w:hAnsi="Palatino Linotype"/>
        </w:rPr>
        <w:t>interpuesto</w:t>
      </w:r>
      <w:r w:rsidR="00D730A4" w:rsidRPr="008761B7">
        <w:rPr>
          <w:rFonts w:ascii="Palatino Linotype" w:hAnsi="Palatino Linotype" w:cs="Arial"/>
        </w:rPr>
        <w:t xml:space="preserve"> </w:t>
      </w:r>
      <w:r w:rsidR="0034196C" w:rsidRPr="008761B7">
        <w:rPr>
          <w:rFonts w:ascii="Palatino Linotype" w:hAnsi="Palatino Linotype" w:cs="Arial"/>
        </w:rPr>
        <w:t>por</w:t>
      </w:r>
      <w:r w:rsidR="00D730A4" w:rsidRPr="008761B7">
        <w:rPr>
          <w:rFonts w:ascii="Palatino Linotype" w:hAnsi="Palatino Linotype" w:cs="Arial"/>
        </w:rPr>
        <w:t xml:space="preserve"> </w:t>
      </w:r>
      <w:r w:rsidR="0034196C" w:rsidRPr="008761B7">
        <w:rPr>
          <w:rFonts w:ascii="Palatino Linotype" w:hAnsi="Palatino Linotype" w:cs="Arial"/>
        </w:rPr>
        <w:t>parte</w:t>
      </w:r>
      <w:r w:rsidR="00D730A4" w:rsidRPr="008761B7">
        <w:rPr>
          <w:rFonts w:ascii="Palatino Linotype" w:hAnsi="Palatino Linotype" w:cs="Arial"/>
        </w:rPr>
        <w:t xml:space="preserve"> </w:t>
      </w:r>
      <w:r w:rsidR="0034196C" w:rsidRPr="008761B7">
        <w:rPr>
          <w:rFonts w:ascii="Palatino Linotype" w:hAnsi="Palatino Linotype" w:cs="Arial"/>
        </w:rPr>
        <w:t>legítima</w:t>
      </w:r>
      <w:r w:rsidR="00D730A4" w:rsidRPr="008761B7">
        <w:rPr>
          <w:rFonts w:ascii="Palatino Linotype" w:hAnsi="Palatino Linotype" w:cs="Arial"/>
        </w:rPr>
        <w:t xml:space="preserve"> </w:t>
      </w:r>
      <w:r w:rsidR="0034196C" w:rsidRPr="008761B7">
        <w:rPr>
          <w:rFonts w:ascii="Palatino Linotype" w:hAnsi="Palatino Linotype" w:cs="Arial"/>
        </w:rPr>
        <w:t>en</w:t>
      </w:r>
      <w:r w:rsidR="00D730A4" w:rsidRPr="008761B7">
        <w:rPr>
          <w:rFonts w:ascii="Palatino Linotype" w:hAnsi="Palatino Linotype" w:cs="Arial"/>
        </w:rPr>
        <w:t xml:space="preserve"> </w:t>
      </w:r>
      <w:r w:rsidR="0034196C" w:rsidRPr="008761B7">
        <w:rPr>
          <w:rFonts w:ascii="Palatino Linotype" w:hAnsi="Palatino Linotype" w:cs="Arial"/>
        </w:rPr>
        <w:t>atención</w:t>
      </w:r>
      <w:r w:rsidR="00D730A4" w:rsidRPr="008761B7">
        <w:rPr>
          <w:rFonts w:ascii="Palatino Linotype" w:hAnsi="Palatino Linotype" w:cs="Arial"/>
        </w:rPr>
        <w:t xml:space="preserve"> </w:t>
      </w:r>
      <w:r w:rsidR="0034196C" w:rsidRPr="008761B7">
        <w:rPr>
          <w:rFonts w:ascii="Palatino Linotype" w:hAnsi="Palatino Linotype" w:cs="Arial"/>
        </w:rPr>
        <w:t>a</w:t>
      </w:r>
      <w:r w:rsidR="00D730A4" w:rsidRPr="008761B7">
        <w:rPr>
          <w:rFonts w:ascii="Palatino Linotype" w:hAnsi="Palatino Linotype" w:cs="Arial"/>
        </w:rPr>
        <w:t xml:space="preserve"> </w:t>
      </w:r>
      <w:r w:rsidR="0034196C" w:rsidRPr="008761B7">
        <w:rPr>
          <w:rFonts w:ascii="Palatino Linotype" w:hAnsi="Palatino Linotype" w:cs="Arial"/>
        </w:rPr>
        <w:t>que</w:t>
      </w:r>
      <w:r w:rsidR="00D730A4" w:rsidRPr="008761B7">
        <w:rPr>
          <w:rFonts w:ascii="Palatino Linotype" w:hAnsi="Palatino Linotype" w:cs="Arial"/>
        </w:rPr>
        <w:t xml:space="preserve"> </w:t>
      </w:r>
      <w:r w:rsidR="0034196C" w:rsidRPr="008761B7">
        <w:rPr>
          <w:rFonts w:ascii="Palatino Linotype" w:hAnsi="Palatino Linotype" w:cs="Arial"/>
        </w:rPr>
        <w:t>fue</w:t>
      </w:r>
      <w:r w:rsidR="00D730A4" w:rsidRPr="008761B7">
        <w:rPr>
          <w:rFonts w:ascii="Palatino Linotype" w:hAnsi="Palatino Linotype" w:cs="Arial"/>
        </w:rPr>
        <w:t xml:space="preserve"> </w:t>
      </w:r>
      <w:r w:rsidR="0034196C" w:rsidRPr="008761B7">
        <w:rPr>
          <w:rFonts w:ascii="Palatino Linotype" w:hAnsi="Palatino Linotype"/>
        </w:rPr>
        <w:t>presentado</w:t>
      </w:r>
      <w:r w:rsidR="00D730A4" w:rsidRPr="008761B7">
        <w:rPr>
          <w:rFonts w:ascii="Palatino Linotype" w:hAnsi="Palatino Linotype" w:cs="Arial"/>
        </w:rPr>
        <w:t xml:space="preserve"> </w:t>
      </w:r>
      <w:r w:rsidR="0034196C" w:rsidRPr="008761B7">
        <w:rPr>
          <w:rFonts w:ascii="Palatino Linotype" w:hAnsi="Palatino Linotype" w:cs="Arial"/>
        </w:rPr>
        <w:t>por</w:t>
      </w:r>
      <w:r w:rsidR="00D730A4" w:rsidRPr="008761B7">
        <w:rPr>
          <w:rFonts w:ascii="Palatino Linotype" w:hAnsi="Palatino Linotype" w:cs="Arial"/>
        </w:rPr>
        <w:t xml:space="preserve"> </w:t>
      </w:r>
      <w:r w:rsidR="00194823" w:rsidRPr="008761B7">
        <w:rPr>
          <w:rFonts w:ascii="Palatino Linotype" w:hAnsi="Palatino Linotype" w:cs="Arial"/>
          <w:b/>
        </w:rPr>
        <w:t>EL RECURRENTE</w:t>
      </w:r>
      <w:r w:rsidR="0034196C" w:rsidRPr="008761B7">
        <w:rPr>
          <w:rFonts w:ascii="Palatino Linotype" w:hAnsi="Palatino Linotype" w:cs="Arial"/>
          <w:snapToGrid w:val="0"/>
        </w:rPr>
        <w:t>,</w:t>
      </w:r>
      <w:r w:rsidR="00D730A4" w:rsidRPr="008761B7">
        <w:rPr>
          <w:rFonts w:ascii="Palatino Linotype" w:hAnsi="Palatino Linotype" w:cs="Arial"/>
          <w:snapToGrid w:val="0"/>
        </w:rPr>
        <w:t xml:space="preserve"> </w:t>
      </w:r>
      <w:r w:rsidR="0034196C" w:rsidRPr="008761B7">
        <w:rPr>
          <w:rFonts w:ascii="Palatino Linotype" w:hAnsi="Palatino Linotype" w:cs="Arial"/>
        </w:rPr>
        <w:t>quien</w:t>
      </w:r>
      <w:r w:rsidR="00D730A4" w:rsidRPr="008761B7">
        <w:rPr>
          <w:rFonts w:ascii="Palatino Linotype" w:hAnsi="Palatino Linotype" w:cs="Arial"/>
          <w:snapToGrid w:val="0"/>
        </w:rPr>
        <w:t xml:space="preserve"> </w:t>
      </w:r>
      <w:r w:rsidR="0034196C" w:rsidRPr="008761B7">
        <w:rPr>
          <w:rFonts w:ascii="Palatino Linotype" w:hAnsi="Palatino Linotype"/>
        </w:rPr>
        <w:t>formuló</w:t>
      </w:r>
      <w:r w:rsidR="00D730A4" w:rsidRPr="008761B7">
        <w:rPr>
          <w:rFonts w:ascii="Palatino Linotype" w:hAnsi="Palatino Linotype" w:cs="Arial"/>
          <w:snapToGrid w:val="0"/>
        </w:rPr>
        <w:t xml:space="preserve"> </w:t>
      </w:r>
      <w:r w:rsidR="0034196C" w:rsidRPr="008761B7">
        <w:rPr>
          <w:rFonts w:ascii="Palatino Linotype" w:hAnsi="Palatino Linotype" w:cs="Arial"/>
          <w:snapToGrid w:val="0"/>
        </w:rPr>
        <w:t>la</w:t>
      </w:r>
      <w:r w:rsidR="00D730A4" w:rsidRPr="008761B7">
        <w:rPr>
          <w:rFonts w:ascii="Palatino Linotype" w:hAnsi="Palatino Linotype" w:cs="Arial"/>
          <w:snapToGrid w:val="0"/>
        </w:rPr>
        <w:t xml:space="preserve"> </w:t>
      </w:r>
      <w:r w:rsidR="0034196C" w:rsidRPr="008761B7">
        <w:rPr>
          <w:rFonts w:ascii="Palatino Linotype" w:hAnsi="Palatino Linotype" w:cs="Arial"/>
        </w:rPr>
        <w:t>solicitud</w:t>
      </w:r>
      <w:r w:rsidR="00D730A4" w:rsidRPr="008761B7">
        <w:rPr>
          <w:rFonts w:ascii="Palatino Linotype" w:hAnsi="Palatino Linotype" w:cs="Arial"/>
          <w:snapToGrid w:val="0"/>
        </w:rPr>
        <w:t xml:space="preserve"> </w:t>
      </w:r>
      <w:r w:rsidR="0034196C" w:rsidRPr="008761B7">
        <w:rPr>
          <w:rFonts w:ascii="Palatino Linotype" w:hAnsi="Palatino Linotype" w:cs="Arial"/>
          <w:snapToGrid w:val="0"/>
        </w:rPr>
        <w:t>de</w:t>
      </w:r>
      <w:r w:rsidR="00D730A4" w:rsidRPr="008761B7">
        <w:rPr>
          <w:rFonts w:ascii="Palatino Linotype" w:hAnsi="Palatino Linotype" w:cs="Arial"/>
          <w:snapToGrid w:val="0"/>
        </w:rPr>
        <w:t xml:space="preserve"> </w:t>
      </w:r>
      <w:r w:rsidR="0034196C" w:rsidRPr="008761B7">
        <w:rPr>
          <w:rFonts w:ascii="Palatino Linotype" w:hAnsi="Palatino Linotype" w:cs="Arial"/>
          <w:snapToGrid w:val="0"/>
        </w:rPr>
        <w:t>información</w:t>
      </w:r>
      <w:r w:rsidR="00D730A4" w:rsidRPr="008761B7">
        <w:rPr>
          <w:rFonts w:ascii="Palatino Linotype" w:hAnsi="Palatino Linotype" w:cs="Arial"/>
          <w:snapToGrid w:val="0"/>
        </w:rPr>
        <w:t xml:space="preserve"> </w:t>
      </w:r>
      <w:r w:rsidR="0034196C" w:rsidRPr="008761B7">
        <w:rPr>
          <w:rFonts w:ascii="Palatino Linotype" w:hAnsi="Palatino Linotype" w:cs="Arial"/>
          <w:snapToGrid w:val="0"/>
        </w:rPr>
        <w:t>pública</w:t>
      </w:r>
      <w:r w:rsidR="00D730A4" w:rsidRPr="008761B7">
        <w:rPr>
          <w:rFonts w:ascii="Palatino Linotype" w:hAnsi="Palatino Linotype" w:cs="Arial"/>
          <w:snapToGrid w:val="0"/>
        </w:rPr>
        <w:t xml:space="preserve"> </w:t>
      </w:r>
      <w:r w:rsidR="0034196C" w:rsidRPr="008761B7">
        <w:rPr>
          <w:rFonts w:ascii="Palatino Linotype" w:hAnsi="Palatino Linotype"/>
        </w:rPr>
        <w:t>número</w:t>
      </w:r>
      <w:r w:rsidR="00D730A4" w:rsidRPr="008761B7">
        <w:rPr>
          <w:rFonts w:ascii="Palatino Linotype" w:hAnsi="Palatino Linotype" w:cs="Arial"/>
          <w:snapToGrid w:val="0"/>
        </w:rPr>
        <w:t xml:space="preserve"> </w:t>
      </w:r>
      <w:r w:rsidR="00B07677" w:rsidRPr="008761B7">
        <w:rPr>
          <w:rFonts w:ascii="Palatino Linotype" w:hAnsi="Palatino Linotype"/>
          <w:b/>
          <w:bCs/>
        </w:rPr>
        <w:t>01268/TLALNEPA</w:t>
      </w:r>
      <w:r w:rsidR="00567EDA" w:rsidRPr="008761B7">
        <w:rPr>
          <w:rFonts w:ascii="Palatino Linotype" w:hAnsi="Palatino Linotype"/>
          <w:b/>
          <w:bCs/>
        </w:rPr>
        <w:t>/IP/2019</w:t>
      </w:r>
      <w:r w:rsidR="0034196C" w:rsidRPr="008761B7">
        <w:rPr>
          <w:rFonts w:ascii="Palatino Linotype" w:hAnsi="Palatino Linotype" w:cs="Arial"/>
          <w:lang w:val="es-ES_tradnl"/>
        </w:rPr>
        <w:t>.</w:t>
      </w:r>
    </w:p>
    <w:p w:rsidR="00B97199" w:rsidRPr="008761B7"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8761B7">
        <w:rPr>
          <w:rFonts w:ascii="Palatino Linotype" w:hAnsi="Palatino Linotype" w:cs="Arial"/>
          <w:b/>
        </w:rPr>
        <w:t>Oportunidad.</w:t>
      </w:r>
      <w:r w:rsidR="00D730A4" w:rsidRPr="008761B7">
        <w:rPr>
          <w:rFonts w:ascii="Palatino Linotype" w:hAnsi="Palatino Linotype" w:cs="Arial"/>
          <w:b/>
        </w:rPr>
        <w:t xml:space="preserve"> </w:t>
      </w:r>
      <w:r w:rsidR="00B97199" w:rsidRPr="008761B7">
        <w:rPr>
          <w:rFonts w:ascii="Palatino Linotype" w:hAnsi="Palatino Linotype" w:cs="Arial"/>
        </w:rPr>
        <w:t xml:space="preserve">El recurso de revisión fue interpuesto dentro del plazo de quince días hábiles, contados a partir del día siguiente al en que </w:t>
      </w:r>
      <w:r w:rsidR="00194823" w:rsidRPr="008761B7">
        <w:rPr>
          <w:rFonts w:ascii="Palatino Linotype" w:hAnsi="Palatino Linotype" w:cs="Arial"/>
          <w:b/>
        </w:rPr>
        <w:t>EL RECURRENTE</w:t>
      </w:r>
      <w:r w:rsidR="00B97199" w:rsidRPr="008761B7">
        <w:rPr>
          <w:rFonts w:ascii="Palatino Linotype" w:hAnsi="Palatino Linotype" w:cs="Arial"/>
          <w:b/>
        </w:rPr>
        <w:t xml:space="preserve"> </w:t>
      </w:r>
      <w:r w:rsidR="00B97199" w:rsidRPr="008761B7">
        <w:rPr>
          <w:rFonts w:ascii="Palatino Linotype" w:hAnsi="Palatino Linotype" w:cs="Arial"/>
        </w:rPr>
        <w:t>tuvo conocimiento de la respuesta impugnada</w:t>
      </w:r>
      <w:r w:rsidR="00AC4CDA" w:rsidRPr="008761B7">
        <w:rPr>
          <w:rFonts w:ascii="Palatino Linotype" w:hAnsi="Palatino Linotype" w:cs="Arial"/>
        </w:rPr>
        <w:t>;</w:t>
      </w:r>
      <w:r w:rsidR="00B97199" w:rsidRPr="008761B7">
        <w:rPr>
          <w:rFonts w:ascii="Palatino Linotype" w:hAnsi="Palatino Linotype" w:cs="Arial"/>
        </w:rPr>
        <w:t xml:space="preserve"> tal y como</w:t>
      </w:r>
      <w:r w:rsidR="00AC4CDA" w:rsidRPr="008761B7">
        <w:rPr>
          <w:rFonts w:ascii="Palatino Linotype" w:hAnsi="Palatino Linotype" w:cs="Arial"/>
        </w:rPr>
        <w:t>,</w:t>
      </w:r>
      <w:r w:rsidR="00B97199" w:rsidRPr="008761B7">
        <w:rPr>
          <w:rFonts w:ascii="Palatino Linotype" w:hAnsi="Palatino Linotype" w:cs="Arial"/>
        </w:rPr>
        <w:t xml:space="preserve"> lo prevé el artículo 178 de la Ley de Transparencia y Acceso a la Información Pública del Estado de México y Municipios, que establece:</w:t>
      </w:r>
    </w:p>
    <w:p w:rsidR="00B97199" w:rsidRPr="008761B7" w:rsidRDefault="00B97199" w:rsidP="00B97199">
      <w:pPr>
        <w:spacing w:before="100" w:beforeAutospacing="1" w:after="100" w:afterAutospacing="1"/>
        <w:ind w:left="720" w:right="709"/>
        <w:contextualSpacing/>
        <w:jc w:val="both"/>
        <w:rPr>
          <w:rFonts w:ascii="Palatino Linotype" w:hAnsi="Palatino Linotype" w:cs="Arial"/>
          <w:i/>
          <w:sz w:val="22"/>
        </w:rPr>
      </w:pPr>
      <w:r w:rsidRPr="008761B7">
        <w:rPr>
          <w:rFonts w:ascii="Palatino Linotype" w:hAnsi="Palatino Linotype" w:cs="Arial"/>
          <w:i/>
          <w:sz w:val="22"/>
        </w:rPr>
        <w:t>“</w:t>
      </w:r>
      <w:r w:rsidRPr="008761B7">
        <w:rPr>
          <w:rFonts w:ascii="Palatino Linotype" w:hAnsi="Palatino Linotype" w:cs="Arial"/>
          <w:b/>
          <w:i/>
          <w:sz w:val="22"/>
        </w:rPr>
        <w:t>Artículo 178.</w:t>
      </w:r>
      <w:r w:rsidRPr="008761B7">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8761B7" w:rsidRDefault="00B97199" w:rsidP="00B97199">
      <w:pPr>
        <w:spacing w:before="100" w:beforeAutospacing="1" w:after="100" w:afterAutospacing="1"/>
        <w:ind w:left="720" w:right="709"/>
        <w:contextualSpacing/>
        <w:jc w:val="both"/>
        <w:rPr>
          <w:rFonts w:ascii="Palatino Linotype" w:hAnsi="Palatino Linotype" w:cs="Arial"/>
          <w:i/>
          <w:sz w:val="22"/>
        </w:rPr>
      </w:pPr>
      <w:r w:rsidRPr="008761B7">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8761B7" w:rsidRDefault="00B97199" w:rsidP="004911E9">
      <w:pPr>
        <w:spacing w:before="240" w:after="100" w:afterAutospacing="1"/>
        <w:ind w:left="720" w:right="709"/>
        <w:jc w:val="both"/>
        <w:rPr>
          <w:rFonts w:ascii="Palatino Linotype" w:hAnsi="Palatino Linotype" w:cs="Arial"/>
          <w:i/>
          <w:sz w:val="22"/>
        </w:rPr>
      </w:pPr>
      <w:r w:rsidRPr="008761B7">
        <w:rPr>
          <w:rFonts w:ascii="Palatino Linotype" w:hAnsi="Palatino Linotype" w:cs="Arial"/>
          <w:i/>
          <w:sz w:val="22"/>
        </w:rPr>
        <w:t xml:space="preserve">En el caso de que se interponga ante la Unidad de Transparencia, ésta deberá remitir el recurso de revisión al Instituto a más tardar al día </w:t>
      </w:r>
      <w:r w:rsidRPr="008761B7">
        <w:rPr>
          <w:rFonts w:ascii="Palatino Linotype" w:hAnsi="Palatino Linotype" w:cs="Arial"/>
          <w:i/>
          <w:sz w:val="22"/>
          <w:lang w:eastAsia="es-MX"/>
        </w:rPr>
        <w:t>siguiente</w:t>
      </w:r>
      <w:r w:rsidRPr="008761B7">
        <w:rPr>
          <w:rFonts w:ascii="Palatino Linotype" w:hAnsi="Palatino Linotype" w:cs="Arial"/>
          <w:i/>
          <w:sz w:val="22"/>
        </w:rPr>
        <w:t xml:space="preserve"> de haberlo recibido.”</w:t>
      </w:r>
    </w:p>
    <w:p w:rsidR="00DA5ADC" w:rsidRPr="008761B7" w:rsidRDefault="00DA5ADC" w:rsidP="00DA5ADC">
      <w:pPr>
        <w:spacing w:before="240" w:after="100" w:afterAutospacing="1" w:line="360" w:lineRule="auto"/>
        <w:jc w:val="both"/>
        <w:rPr>
          <w:rFonts w:ascii="Palatino Linotype" w:hAnsi="Palatino Linotype"/>
        </w:rPr>
      </w:pPr>
      <w:r w:rsidRPr="008761B7">
        <w:rPr>
          <w:rFonts w:ascii="Palatino Linotype" w:hAnsi="Palatino Linotype" w:cs="Arial"/>
        </w:rPr>
        <w:t xml:space="preserve">En esa tesitura, atendiendo a que </w:t>
      </w:r>
      <w:r w:rsidRPr="008761B7">
        <w:rPr>
          <w:rFonts w:ascii="Palatino Linotype" w:hAnsi="Palatino Linotype" w:cs="Arial"/>
          <w:b/>
        </w:rPr>
        <w:t>EL SUJETO OBLIGADO</w:t>
      </w:r>
      <w:r w:rsidRPr="008761B7">
        <w:rPr>
          <w:rFonts w:ascii="Palatino Linotype" w:hAnsi="Palatino Linotype" w:cs="Arial"/>
        </w:rPr>
        <w:t xml:space="preserve"> notificó la respuesta a la solicitud de acceso a la información pública el día</w:t>
      </w:r>
      <w:r w:rsidRPr="008761B7">
        <w:rPr>
          <w:rFonts w:ascii="Palatino Linotype" w:hAnsi="Palatino Linotype" w:cs="Arial"/>
          <w:b/>
        </w:rPr>
        <w:t xml:space="preserve"> </w:t>
      </w:r>
      <w:r w:rsidR="00567EDA" w:rsidRPr="008761B7">
        <w:rPr>
          <w:rFonts w:ascii="Palatino Linotype" w:hAnsi="Palatino Linotype" w:cs="Arial"/>
          <w:b/>
        </w:rPr>
        <w:t>diez</w:t>
      </w:r>
      <w:r w:rsidR="001012BA" w:rsidRPr="008761B7">
        <w:rPr>
          <w:rFonts w:ascii="Palatino Linotype" w:hAnsi="Palatino Linotype" w:cs="Arial"/>
          <w:b/>
        </w:rPr>
        <w:t xml:space="preserve"> de enero de dos mil veinte</w:t>
      </w:r>
      <w:r w:rsidRPr="008761B7">
        <w:rPr>
          <w:rFonts w:ascii="Palatino Linotype" w:hAnsi="Palatino Linotype" w:cs="Arial"/>
        </w:rPr>
        <w:t xml:space="preserve">; así, el plazo de quince días hábiles que el artículo 178 de la Ley de la materia otorga a </w:t>
      </w:r>
      <w:r w:rsidRPr="008761B7">
        <w:rPr>
          <w:rFonts w:ascii="Palatino Linotype" w:hAnsi="Palatino Linotype" w:cs="Arial"/>
          <w:b/>
        </w:rPr>
        <w:t>EL RECURRENTE</w:t>
      </w:r>
      <w:r w:rsidRPr="008761B7">
        <w:rPr>
          <w:rFonts w:ascii="Palatino Linotype" w:hAnsi="Palatino Linotype" w:cs="Arial"/>
        </w:rPr>
        <w:t xml:space="preserve"> para presentar el respectivo recurso de revisión, transcurrió del </w:t>
      </w:r>
      <w:r w:rsidR="00567EDA" w:rsidRPr="008761B7">
        <w:rPr>
          <w:rFonts w:ascii="Palatino Linotype" w:hAnsi="Palatino Linotype" w:cs="Arial"/>
          <w:b/>
        </w:rPr>
        <w:t>trece al treinta y uno</w:t>
      </w:r>
      <w:r w:rsidR="001012BA" w:rsidRPr="008761B7">
        <w:rPr>
          <w:rFonts w:ascii="Palatino Linotype" w:hAnsi="Palatino Linotype" w:cs="Arial"/>
          <w:b/>
        </w:rPr>
        <w:t xml:space="preserve"> de enero de dos mil veinte</w:t>
      </w:r>
      <w:r w:rsidRPr="008761B7">
        <w:rPr>
          <w:rFonts w:ascii="Palatino Linotype" w:hAnsi="Palatino Linotype" w:cs="Arial"/>
        </w:rPr>
        <w:t xml:space="preserve">, sin contemplar en el cómputo los días </w:t>
      </w:r>
      <w:r w:rsidR="00567EDA" w:rsidRPr="008761B7">
        <w:rPr>
          <w:rFonts w:ascii="Palatino Linotype" w:hAnsi="Palatino Linotype" w:cs="Arial"/>
        </w:rPr>
        <w:t xml:space="preserve">once, doce, </w:t>
      </w:r>
      <w:r w:rsidR="001012BA" w:rsidRPr="008761B7">
        <w:rPr>
          <w:rFonts w:ascii="Palatino Linotype" w:hAnsi="Palatino Linotype" w:cs="Arial"/>
        </w:rPr>
        <w:t>dieciocho, diecinueve, vei</w:t>
      </w:r>
      <w:r w:rsidR="00567EDA" w:rsidRPr="008761B7">
        <w:rPr>
          <w:rFonts w:ascii="Palatino Linotype" w:hAnsi="Palatino Linotype" w:cs="Arial"/>
        </w:rPr>
        <w:t xml:space="preserve">nticinco y veintiséis de enero </w:t>
      </w:r>
      <w:r w:rsidRPr="008761B7">
        <w:rPr>
          <w:rFonts w:ascii="Palatino Linotype" w:hAnsi="Palatino Linotype" w:cs="Arial"/>
        </w:rPr>
        <w:t xml:space="preserve">de dos mil veinte, por corresponder a sábados y domingos, considerados como días inhábiles, en términos del artículo 3, fracción X de la </w:t>
      </w:r>
      <w:r w:rsidRPr="008761B7">
        <w:rPr>
          <w:rFonts w:ascii="Palatino Linotype" w:hAnsi="Palatino Linotype"/>
        </w:rPr>
        <w:t>Ley de Transparencia y Acceso a la Información Pública de</w:t>
      </w:r>
      <w:r w:rsidR="00567EDA" w:rsidRPr="008761B7">
        <w:rPr>
          <w:rFonts w:ascii="Palatino Linotype" w:hAnsi="Palatino Linotype"/>
        </w:rPr>
        <w:t>l Estado de México y Municipios</w:t>
      </w:r>
      <w:r w:rsidRPr="008761B7">
        <w:rPr>
          <w:rFonts w:ascii="Palatino Linotype" w:hAnsi="Palatino Linotype"/>
        </w:rPr>
        <w:t>.</w:t>
      </w:r>
    </w:p>
    <w:p w:rsidR="00B97199" w:rsidRPr="008761B7" w:rsidRDefault="00B97199" w:rsidP="00383BC7">
      <w:pPr>
        <w:spacing w:before="240" w:after="100" w:afterAutospacing="1" w:line="360" w:lineRule="auto"/>
        <w:jc w:val="both"/>
        <w:rPr>
          <w:rFonts w:ascii="Palatino Linotype" w:hAnsi="Palatino Linotype" w:cs="Arial"/>
        </w:rPr>
      </w:pPr>
      <w:r w:rsidRPr="008761B7">
        <w:rPr>
          <w:rFonts w:ascii="Palatino Linotype" w:hAnsi="Palatino Linotype" w:cs="Arial"/>
        </w:rPr>
        <w:t xml:space="preserve">En ese tenor, si </w:t>
      </w:r>
      <w:r w:rsidR="002853F5" w:rsidRPr="008761B7">
        <w:rPr>
          <w:rFonts w:ascii="Palatino Linotype" w:hAnsi="Palatino Linotype" w:cs="Arial"/>
        </w:rPr>
        <w:t>el</w:t>
      </w:r>
      <w:r w:rsidRPr="008761B7">
        <w:rPr>
          <w:rFonts w:ascii="Palatino Linotype" w:hAnsi="Palatino Linotype" w:cs="Arial"/>
        </w:rPr>
        <w:t xml:space="preserve"> recurso de revisión que nos ocupa, se interpus</w:t>
      </w:r>
      <w:r w:rsidR="002853F5" w:rsidRPr="008761B7">
        <w:rPr>
          <w:rFonts w:ascii="Palatino Linotype" w:hAnsi="Palatino Linotype" w:cs="Arial"/>
        </w:rPr>
        <w:t>o</w:t>
      </w:r>
      <w:r w:rsidRPr="008761B7">
        <w:rPr>
          <w:rFonts w:ascii="Palatino Linotype" w:hAnsi="Palatino Linotype" w:cs="Arial"/>
        </w:rPr>
        <w:t xml:space="preserve"> el</w:t>
      </w:r>
      <w:r w:rsidRPr="008761B7">
        <w:rPr>
          <w:rFonts w:ascii="Palatino Linotype" w:hAnsi="Palatino Linotype" w:cs="Arial"/>
          <w:b/>
        </w:rPr>
        <w:t xml:space="preserve"> </w:t>
      </w:r>
      <w:r w:rsidR="006D295D" w:rsidRPr="008761B7">
        <w:rPr>
          <w:rFonts w:ascii="Palatino Linotype" w:hAnsi="Palatino Linotype" w:cs="Arial"/>
          <w:b/>
          <w:u w:val="single"/>
        </w:rPr>
        <w:t>dieciséis</w:t>
      </w:r>
      <w:r w:rsidR="00BE1185" w:rsidRPr="008761B7">
        <w:rPr>
          <w:rFonts w:ascii="Palatino Linotype" w:hAnsi="Palatino Linotype" w:cs="Arial"/>
          <w:b/>
          <w:u w:val="single"/>
        </w:rPr>
        <w:t xml:space="preserve"> de enero de dos mil veinte</w:t>
      </w:r>
      <w:r w:rsidR="002853F5" w:rsidRPr="008761B7">
        <w:rPr>
          <w:rFonts w:ascii="Palatino Linotype" w:hAnsi="Palatino Linotype" w:cs="Arial"/>
        </w:rPr>
        <w:t>, éste</w:t>
      </w:r>
      <w:r w:rsidRPr="008761B7">
        <w:rPr>
          <w:rFonts w:ascii="Palatino Linotype" w:hAnsi="Palatino Linotype" w:cs="Arial"/>
        </w:rPr>
        <w:t xml:space="preserve"> se encuentra dentro de los márgenes temporales previstos en el precepto legal citado en el párrafo anterior y, por tanto, su interposición se considera oportuna.</w:t>
      </w:r>
    </w:p>
    <w:p w:rsidR="00567EDA" w:rsidRPr="008761B7" w:rsidRDefault="002372B4" w:rsidP="00567EDA">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lang w:val="es-ES"/>
        </w:rPr>
      </w:pPr>
      <w:r w:rsidRPr="008761B7">
        <w:rPr>
          <w:rFonts w:ascii="Palatino Linotype" w:hAnsi="Palatino Linotype" w:cs="Arial"/>
          <w:b/>
          <w:lang w:val="es-ES"/>
        </w:rPr>
        <w:t>Procedibilidad.</w:t>
      </w:r>
      <w:r w:rsidRPr="008761B7">
        <w:rPr>
          <w:rFonts w:ascii="Palatino Linotype" w:hAnsi="Palatino Linotype" w:cs="Arial"/>
          <w:lang w:val="es-ES"/>
        </w:rPr>
        <w:t xml:space="preserve"> </w:t>
      </w:r>
      <w:r w:rsidR="00567EDA" w:rsidRPr="008761B7">
        <w:rPr>
          <w:rFonts w:ascii="Palatino Linotype" w:hAnsi="Palatino Linotype" w:cs="Arial"/>
        </w:rPr>
        <w:t xml:space="preserve">Del análisis efectuado, se advierte la procedibilidad del presente Recurso de Revisión, en razón de acreditación </w:t>
      </w:r>
      <w:r w:rsidR="00567EDA" w:rsidRPr="008761B7">
        <w:rPr>
          <w:rFonts w:ascii="Palatino Linotype" w:hAnsi="Palatino Linotype" w:cs="Arial"/>
          <w:snapToGrid w:val="0"/>
        </w:rPr>
        <w:t>plena</w:t>
      </w:r>
      <w:r w:rsidR="00567EDA" w:rsidRPr="008761B7">
        <w:rPr>
          <w:rFonts w:ascii="Palatino Linotype" w:hAnsi="Palatino Linotype" w:cs="Arial"/>
        </w:rPr>
        <w:t xml:space="preserve"> de todos y cada uno de los elementos formales exigidos por el artículo 180 de la Ley de Transparencia y Acceso a la Información Pública</w:t>
      </w:r>
      <w:r w:rsidR="00567EDA" w:rsidRPr="008761B7">
        <w:rPr>
          <w:rFonts w:ascii="Palatino Linotype" w:hAnsi="Palatino Linotype"/>
        </w:rPr>
        <w:t xml:space="preserve"> </w:t>
      </w:r>
      <w:r w:rsidR="00567EDA" w:rsidRPr="008761B7">
        <w:rPr>
          <w:rFonts w:ascii="Palatino Linotype" w:hAnsi="Palatino Linotype" w:cs="Arial"/>
        </w:rPr>
        <w:t>del</w:t>
      </w:r>
      <w:r w:rsidR="00567EDA" w:rsidRPr="008761B7">
        <w:rPr>
          <w:rFonts w:ascii="Palatino Linotype" w:hAnsi="Palatino Linotype"/>
        </w:rPr>
        <w:t xml:space="preserve"> </w:t>
      </w:r>
      <w:r w:rsidR="00567EDA" w:rsidRPr="008761B7">
        <w:rPr>
          <w:rFonts w:ascii="Palatino Linotype" w:hAnsi="Palatino Linotype" w:cs="Arial"/>
        </w:rPr>
        <w:t>Estado</w:t>
      </w:r>
      <w:r w:rsidR="00567EDA" w:rsidRPr="008761B7">
        <w:rPr>
          <w:rFonts w:ascii="Palatino Linotype" w:hAnsi="Palatino Linotype"/>
        </w:rPr>
        <w:t xml:space="preserve"> de México y Municipios, en atención a que fue presentado mediante el formato visible en </w:t>
      </w:r>
      <w:r w:rsidR="00567EDA" w:rsidRPr="008761B7">
        <w:rPr>
          <w:rFonts w:ascii="Palatino Linotype" w:hAnsi="Palatino Linotype"/>
          <w:b/>
        </w:rPr>
        <w:t>EL SAIMEX</w:t>
      </w:r>
      <w:r w:rsidR="00567EDA" w:rsidRPr="008761B7">
        <w:rPr>
          <w:rFonts w:ascii="Palatino Linotype" w:hAnsi="Palatino Linotype"/>
        </w:rPr>
        <w:t>.</w:t>
      </w:r>
    </w:p>
    <w:p w:rsidR="002B0244" w:rsidRPr="008761B7" w:rsidRDefault="006D295D" w:rsidP="002B0244">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8761B7">
        <w:rPr>
          <w:rFonts w:ascii="Palatino Linotype" w:hAnsi="Palatino Linotype" w:cs="Arial"/>
          <w:b/>
        </w:rPr>
        <w:t>Análisis de las causales de sobreseimiento</w:t>
      </w:r>
      <w:r w:rsidR="00794688" w:rsidRPr="008761B7">
        <w:rPr>
          <w:rFonts w:ascii="Palatino Linotype" w:hAnsi="Palatino Linotype" w:cs="Arial"/>
          <w:b/>
          <w:color w:val="000000" w:themeColor="text1"/>
        </w:rPr>
        <w:t>.</w:t>
      </w:r>
      <w:r w:rsidR="006D5B72" w:rsidRPr="008761B7">
        <w:rPr>
          <w:rFonts w:ascii="Palatino Linotype" w:hAnsi="Palatino Linotype" w:cs="Arial"/>
          <w:b/>
          <w:color w:val="000000" w:themeColor="text1"/>
        </w:rPr>
        <w:t xml:space="preserve"> </w:t>
      </w:r>
      <w:r w:rsidR="002B0244" w:rsidRPr="008761B7">
        <w:rPr>
          <w:rFonts w:ascii="Palatino Linotype" w:hAnsi="Palatino Linotype"/>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rsidR="002B0244" w:rsidRPr="008761B7" w:rsidRDefault="002B0244" w:rsidP="002B0244">
      <w:pPr>
        <w:tabs>
          <w:tab w:val="left" w:pos="851"/>
        </w:tabs>
        <w:ind w:left="851" w:right="902"/>
        <w:jc w:val="both"/>
        <w:rPr>
          <w:rFonts w:ascii="Palatino Linotype" w:hAnsi="Palatino Linotype" w:cs="Arial"/>
          <w:i/>
          <w:sz w:val="22"/>
        </w:rPr>
      </w:pPr>
      <w:r w:rsidRPr="008761B7">
        <w:rPr>
          <w:rFonts w:ascii="Palatino Linotype" w:hAnsi="Palatino Linotype" w:cs="Arial"/>
          <w:i/>
          <w:sz w:val="22"/>
        </w:rPr>
        <w:t>“</w:t>
      </w:r>
      <w:r w:rsidRPr="008761B7">
        <w:rPr>
          <w:rFonts w:ascii="Palatino Linotype" w:hAnsi="Palatino Linotype" w:cs="Arial"/>
          <w:b/>
          <w:i/>
          <w:sz w:val="22"/>
        </w:rPr>
        <w:t xml:space="preserve">Artículo 192. </w:t>
      </w:r>
      <w:r w:rsidRPr="008761B7">
        <w:rPr>
          <w:rFonts w:ascii="Palatino Linotype" w:hAnsi="Palatino Linotype" w:cs="Arial"/>
          <w:i/>
          <w:sz w:val="22"/>
        </w:rPr>
        <w:t>El recurso será sobreseído, en todo o en parte, cuando una vez admitido, se actualicen alguno de los siguientes supuestos:</w:t>
      </w:r>
    </w:p>
    <w:p w:rsidR="002B0244" w:rsidRPr="008761B7" w:rsidRDefault="002B0244" w:rsidP="002B0244">
      <w:pPr>
        <w:ind w:left="851" w:right="902"/>
        <w:jc w:val="both"/>
        <w:rPr>
          <w:rFonts w:ascii="Palatino Linotype" w:hAnsi="Palatino Linotype" w:cs="Arial"/>
          <w:i/>
          <w:sz w:val="22"/>
        </w:rPr>
      </w:pPr>
      <w:r w:rsidRPr="008761B7">
        <w:rPr>
          <w:rFonts w:ascii="Palatino Linotype" w:hAnsi="Palatino Linotype" w:cs="Arial"/>
          <w:i/>
          <w:sz w:val="22"/>
        </w:rPr>
        <w:t>(…)</w:t>
      </w:r>
    </w:p>
    <w:p w:rsidR="002B0244" w:rsidRPr="008761B7" w:rsidRDefault="002B0244" w:rsidP="002B0244">
      <w:pPr>
        <w:tabs>
          <w:tab w:val="left" w:pos="851"/>
        </w:tabs>
        <w:ind w:left="851" w:right="902"/>
        <w:jc w:val="both"/>
        <w:rPr>
          <w:rFonts w:ascii="Palatino Linotype" w:hAnsi="Palatino Linotype" w:cs="Arial"/>
          <w:b/>
          <w:i/>
          <w:sz w:val="22"/>
        </w:rPr>
      </w:pPr>
      <w:r w:rsidRPr="008761B7">
        <w:rPr>
          <w:rFonts w:ascii="Palatino Linotype" w:hAnsi="Palatino Linotype" w:cs="Arial"/>
          <w:b/>
          <w:i/>
          <w:sz w:val="22"/>
        </w:rPr>
        <w:t>III. El sujeto obligado responsable del acto lo modifique o revoque de tal manera que el recurso de revisión quede sin materia;</w:t>
      </w:r>
    </w:p>
    <w:p w:rsidR="002B0244" w:rsidRPr="008761B7" w:rsidRDefault="002B0244" w:rsidP="002B0244">
      <w:pPr>
        <w:tabs>
          <w:tab w:val="left" w:pos="851"/>
        </w:tabs>
        <w:ind w:left="851" w:right="902"/>
        <w:jc w:val="both"/>
        <w:rPr>
          <w:rFonts w:ascii="Palatino Linotype" w:hAnsi="Palatino Linotype" w:cs="Arial"/>
          <w:i/>
          <w:sz w:val="22"/>
        </w:rPr>
      </w:pPr>
      <w:r w:rsidRPr="008761B7">
        <w:rPr>
          <w:rFonts w:ascii="Palatino Linotype" w:hAnsi="Palatino Linotype" w:cs="Arial"/>
          <w:i/>
          <w:sz w:val="22"/>
        </w:rPr>
        <w:t xml:space="preserve">(Énfasis añadido)” </w:t>
      </w:r>
    </w:p>
    <w:p w:rsidR="002B0244" w:rsidRPr="008761B7" w:rsidRDefault="002B0244" w:rsidP="002B0244">
      <w:pPr>
        <w:spacing w:before="100" w:beforeAutospacing="1" w:after="100" w:afterAutospacing="1" w:line="360" w:lineRule="auto"/>
        <w:jc w:val="both"/>
        <w:rPr>
          <w:rFonts w:ascii="Palatino Linotype" w:hAnsi="Palatino Linotype" w:cs="Arial"/>
        </w:rPr>
      </w:pPr>
      <w:r w:rsidRPr="008761B7">
        <w:rPr>
          <w:rFonts w:ascii="Palatino Linotype" w:hAnsi="Palatino Linotype" w:cs="Arial"/>
        </w:rPr>
        <w:t xml:space="preserve">Luego, conforme a la transcripción que antecede conviene desglosar los elementos de la disposición enunciada, de manera tal que procede el sobreseimiento del recurso de revisión cuando </w:t>
      </w:r>
      <w:r w:rsidRPr="008761B7">
        <w:rPr>
          <w:rFonts w:ascii="Palatino Linotype" w:hAnsi="Palatino Linotype" w:cs="Arial"/>
          <w:b/>
        </w:rPr>
        <w:t>EL SUJETO OBLIGADO</w:t>
      </w:r>
      <w:r w:rsidRPr="008761B7">
        <w:rPr>
          <w:rFonts w:ascii="Palatino Linotype" w:hAnsi="Palatino Linotype" w:cs="Arial"/>
        </w:rPr>
        <w:t xml:space="preserve"> modifique o revoque el acto impugnado, quedando el medio de impugnación sin efecto o materia.</w:t>
      </w:r>
    </w:p>
    <w:p w:rsidR="002B0244" w:rsidRPr="008761B7" w:rsidRDefault="002B0244" w:rsidP="002B0244">
      <w:pPr>
        <w:spacing w:before="100" w:beforeAutospacing="1" w:after="100" w:afterAutospacing="1" w:line="360" w:lineRule="auto"/>
        <w:ind w:left="708"/>
        <w:jc w:val="both"/>
        <w:rPr>
          <w:rFonts w:ascii="Palatino Linotype" w:hAnsi="Palatino Linotype" w:cs="Arial"/>
        </w:rPr>
      </w:pPr>
      <w:r w:rsidRPr="008761B7">
        <w:rPr>
          <w:rFonts w:ascii="Palatino Linotype" w:hAnsi="Palatino Linotype" w:cs="Arial"/>
        </w:rPr>
        <w:t xml:space="preserve">1.- El Sujeto Obligado responsable, </w:t>
      </w:r>
    </w:p>
    <w:p w:rsidR="002B0244" w:rsidRPr="008761B7" w:rsidRDefault="002B0244" w:rsidP="002B0244">
      <w:pPr>
        <w:spacing w:before="100" w:beforeAutospacing="1" w:after="100" w:afterAutospacing="1" w:line="360" w:lineRule="auto"/>
        <w:ind w:left="708"/>
        <w:jc w:val="both"/>
        <w:rPr>
          <w:rFonts w:ascii="Palatino Linotype" w:hAnsi="Palatino Linotype" w:cs="Arial"/>
        </w:rPr>
      </w:pPr>
      <w:r w:rsidRPr="008761B7">
        <w:rPr>
          <w:rFonts w:ascii="Palatino Linotype" w:hAnsi="Palatino Linotype" w:cs="Arial"/>
        </w:rPr>
        <w:t xml:space="preserve">2.- Acto, </w:t>
      </w:r>
    </w:p>
    <w:p w:rsidR="002B0244" w:rsidRPr="008761B7" w:rsidRDefault="002B0244" w:rsidP="002B0244">
      <w:pPr>
        <w:spacing w:before="100" w:beforeAutospacing="1" w:after="100" w:afterAutospacing="1" w:line="360" w:lineRule="auto"/>
        <w:ind w:left="708"/>
        <w:jc w:val="both"/>
        <w:rPr>
          <w:rFonts w:ascii="Palatino Linotype" w:hAnsi="Palatino Linotype" w:cs="Arial"/>
        </w:rPr>
      </w:pPr>
      <w:r w:rsidRPr="008761B7">
        <w:rPr>
          <w:rFonts w:ascii="Palatino Linotype" w:hAnsi="Palatino Linotype" w:cs="Arial"/>
        </w:rPr>
        <w:t>3.- Que se modifique o revoque, y</w:t>
      </w:r>
    </w:p>
    <w:p w:rsidR="002B0244" w:rsidRPr="008761B7" w:rsidRDefault="002B0244" w:rsidP="002B0244">
      <w:pPr>
        <w:spacing w:before="100" w:beforeAutospacing="1" w:after="100" w:afterAutospacing="1" w:line="360" w:lineRule="auto"/>
        <w:ind w:left="708"/>
        <w:jc w:val="both"/>
        <w:rPr>
          <w:rFonts w:ascii="Palatino Linotype" w:hAnsi="Palatino Linotype" w:cs="Arial"/>
        </w:rPr>
      </w:pPr>
      <w:r w:rsidRPr="008761B7">
        <w:rPr>
          <w:rFonts w:ascii="Palatino Linotype" w:hAnsi="Palatino Linotype" w:cs="Arial"/>
        </w:rPr>
        <w:t>4.- De tal manera que el medio de impugnación quede sin efecto o materia.</w:t>
      </w:r>
    </w:p>
    <w:p w:rsidR="002B0244" w:rsidRPr="008761B7" w:rsidRDefault="002B0244" w:rsidP="002B0244">
      <w:pPr>
        <w:spacing w:before="100" w:beforeAutospacing="1" w:after="100" w:afterAutospacing="1" w:line="360" w:lineRule="auto"/>
        <w:jc w:val="both"/>
        <w:rPr>
          <w:rFonts w:ascii="Palatino Linotype" w:hAnsi="Palatino Linotype" w:cs="Arial"/>
        </w:rPr>
      </w:pPr>
      <w:r w:rsidRPr="008761B7">
        <w:rPr>
          <w:rFonts w:ascii="Palatino Linotype" w:hAnsi="Palatino Linotype" w:cs="Arial"/>
        </w:rPr>
        <w:t xml:space="preserve">El primer elemento normativo, se actualiza ya que </w:t>
      </w:r>
      <w:r w:rsidRPr="008761B7">
        <w:rPr>
          <w:rFonts w:ascii="Palatino Linotype" w:hAnsi="Palatino Linotype" w:cs="Arial"/>
          <w:b/>
        </w:rPr>
        <w:t xml:space="preserve">EL SUJETO OBLIGADO </w:t>
      </w:r>
      <w:r w:rsidRPr="008761B7">
        <w:rPr>
          <w:rFonts w:ascii="Palatino Linotype" w:hAnsi="Palatino Linotype" w:cs="Arial"/>
        </w:rPr>
        <w:t>responsable, es el Ayuntamiento de Tlalnepantla de Baz.</w:t>
      </w:r>
    </w:p>
    <w:p w:rsidR="002B0244" w:rsidRPr="008761B7" w:rsidRDefault="002B0244" w:rsidP="002B0244">
      <w:pPr>
        <w:spacing w:before="100" w:beforeAutospacing="1" w:after="100" w:afterAutospacing="1" w:line="360" w:lineRule="auto"/>
        <w:jc w:val="both"/>
        <w:rPr>
          <w:rFonts w:ascii="Palatino Linotype" w:hAnsi="Palatino Linotype" w:cs="Arial"/>
        </w:rPr>
      </w:pPr>
      <w:r w:rsidRPr="008761B7">
        <w:rPr>
          <w:rFonts w:ascii="Palatino Linotype" w:hAnsi="Palatino Linotype" w:cs="Arial"/>
        </w:rPr>
        <w:t xml:space="preserve">El segundo elemento normativo, es la existencia de un acto, en el caso en concreto que nos ocupa se actualiza con la existencia de la respuesta del </w:t>
      </w:r>
      <w:r w:rsidRPr="008761B7">
        <w:rPr>
          <w:rFonts w:ascii="Palatino Linotype" w:hAnsi="Palatino Linotype" w:cs="Arial"/>
          <w:b/>
        </w:rPr>
        <w:t>SUJETO OBLIGADO</w:t>
      </w:r>
      <w:r w:rsidRPr="008761B7">
        <w:rPr>
          <w:rFonts w:ascii="Palatino Linotype" w:hAnsi="Palatino Linotype" w:cs="Arial"/>
        </w:rPr>
        <w:t>.</w:t>
      </w:r>
    </w:p>
    <w:p w:rsidR="002B0244" w:rsidRPr="008761B7" w:rsidRDefault="002B0244" w:rsidP="002B0244">
      <w:pPr>
        <w:spacing w:before="100" w:beforeAutospacing="1" w:after="100" w:afterAutospacing="1" w:line="360" w:lineRule="auto"/>
        <w:jc w:val="both"/>
        <w:rPr>
          <w:rFonts w:ascii="Palatino Linotype" w:hAnsi="Palatino Linotype" w:cs="Arial"/>
        </w:rPr>
      </w:pPr>
      <w:r w:rsidRPr="008761B7">
        <w:rPr>
          <w:rFonts w:ascii="Palatino Linotype" w:hAnsi="Palatino Linotype" w:cs="Arial"/>
        </w:rPr>
        <w:t xml:space="preserve">Cabe destacar que, de la respuesta otorgada por </w:t>
      </w:r>
      <w:r w:rsidRPr="008761B7">
        <w:rPr>
          <w:rFonts w:ascii="Palatino Linotype" w:hAnsi="Palatino Linotype" w:cs="Arial"/>
          <w:b/>
        </w:rPr>
        <w:t>EL SUJETO OBLIGADO</w:t>
      </w:r>
      <w:r w:rsidRPr="008761B7">
        <w:rPr>
          <w:rFonts w:ascii="Palatino Linotype" w:hAnsi="Palatino Linotype" w:cs="Arial"/>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sidRPr="008761B7">
        <w:rPr>
          <w:rFonts w:ascii="Palatino Linotype" w:hAnsi="Palatino Linotype" w:cs="Arial"/>
          <w:b/>
        </w:rPr>
        <w:t>SUJETO OBLIGADO</w:t>
      </w:r>
      <w:r w:rsidRPr="008761B7">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u ordenamientos jurídicos.</w:t>
      </w:r>
    </w:p>
    <w:p w:rsidR="002B0244" w:rsidRPr="008761B7" w:rsidRDefault="002B0244" w:rsidP="002B0244">
      <w:pPr>
        <w:spacing w:before="100" w:beforeAutospacing="1" w:after="100" w:afterAutospacing="1" w:line="360" w:lineRule="auto"/>
        <w:jc w:val="both"/>
        <w:rPr>
          <w:rFonts w:ascii="Palatino Linotype" w:hAnsi="Palatino Linotype" w:cs="Arial"/>
        </w:rPr>
      </w:pPr>
      <w:r w:rsidRPr="008761B7">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rsidR="002B0244" w:rsidRPr="008761B7" w:rsidRDefault="002B0244" w:rsidP="002B0244">
      <w:pPr>
        <w:tabs>
          <w:tab w:val="left" w:pos="851"/>
        </w:tabs>
        <w:ind w:left="851" w:right="902"/>
        <w:jc w:val="both"/>
        <w:rPr>
          <w:rFonts w:ascii="Palatino Linotype" w:hAnsi="Palatino Linotype" w:cs="Arial"/>
          <w:i/>
          <w:sz w:val="22"/>
          <w:szCs w:val="22"/>
        </w:rPr>
      </w:pPr>
      <w:r w:rsidRPr="008761B7">
        <w:rPr>
          <w:rFonts w:ascii="Palatino Linotype" w:hAnsi="Palatino Linotype" w:cs="Arial"/>
          <w:b/>
          <w:i/>
          <w:sz w:val="22"/>
          <w:szCs w:val="22"/>
        </w:rPr>
        <w:t>“Artículo 53</w:t>
      </w:r>
      <w:r w:rsidRPr="008761B7">
        <w:rPr>
          <w:rFonts w:ascii="Palatino Linotype" w:hAnsi="Palatino Linotype" w:cs="Arial"/>
          <w:i/>
          <w:sz w:val="22"/>
          <w:szCs w:val="22"/>
        </w:rPr>
        <w:t xml:space="preserve">. Las Unidades de Transparencia tendrán las siguientes funciones: </w:t>
      </w:r>
    </w:p>
    <w:p w:rsidR="002B0244" w:rsidRPr="008761B7" w:rsidRDefault="002B0244" w:rsidP="002B0244">
      <w:pPr>
        <w:tabs>
          <w:tab w:val="left" w:pos="851"/>
        </w:tabs>
        <w:ind w:left="851" w:right="902"/>
        <w:jc w:val="both"/>
        <w:rPr>
          <w:rFonts w:ascii="Palatino Linotype" w:hAnsi="Palatino Linotype" w:cs="Arial"/>
          <w:i/>
          <w:sz w:val="22"/>
          <w:szCs w:val="22"/>
        </w:rPr>
      </w:pPr>
      <w:r w:rsidRPr="008761B7">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2B0244" w:rsidRPr="008761B7" w:rsidRDefault="002B0244" w:rsidP="002B0244">
      <w:pPr>
        <w:tabs>
          <w:tab w:val="left" w:pos="851"/>
        </w:tabs>
        <w:ind w:left="851" w:right="902"/>
        <w:jc w:val="both"/>
        <w:rPr>
          <w:rFonts w:ascii="Palatino Linotype" w:hAnsi="Palatino Linotype" w:cs="Arial"/>
          <w:i/>
          <w:sz w:val="22"/>
          <w:szCs w:val="22"/>
        </w:rPr>
      </w:pPr>
      <w:r w:rsidRPr="008761B7">
        <w:rPr>
          <w:rFonts w:ascii="Palatino Linotype" w:hAnsi="Palatino Linotype" w:cs="Arial"/>
          <w:i/>
          <w:sz w:val="22"/>
          <w:szCs w:val="22"/>
        </w:rPr>
        <w:t xml:space="preserve">II. Recibir, tramitar y dar respuesta a las solicitudes de acceso a la información; </w:t>
      </w:r>
    </w:p>
    <w:p w:rsidR="002B0244" w:rsidRPr="008761B7" w:rsidRDefault="002B0244" w:rsidP="002B0244">
      <w:pPr>
        <w:tabs>
          <w:tab w:val="left" w:pos="851"/>
        </w:tabs>
        <w:ind w:left="851" w:right="902"/>
        <w:jc w:val="both"/>
        <w:rPr>
          <w:rFonts w:ascii="Palatino Linotype" w:hAnsi="Palatino Linotype" w:cs="Arial"/>
          <w:i/>
          <w:sz w:val="22"/>
          <w:szCs w:val="22"/>
        </w:rPr>
      </w:pPr>
      <w:r w:rsidRPr="008761B7">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2B0244" w:rsidRPr="008761B7" w:rsidRDefault="002B0244" w:rsidP="002B0244">
      <w:pPr>
        <w:tabs>
          <w:tab w:val="left" w:pos="851"/>
        </w:tabs>
        <w:ind w:left="851" w:right="902"/>
        <w:jc w:val="both"/>
        <w:rPr>
          <w:rFonts w:ascii="Palatino Linotype" w:hAnsi="Palatino Linotype" w:cs="Arial"/>
          <w:i/>
          <w:sz w:val="22"/>
          <w:szCs w:val="22"/>
        </w:rPr>
      </w:pPr>
      <w:r w:rsidRPr="008761B7">
        <w:rPr>
          <w:rFonts w:ascii="Palatino Linotype" w:hAnsi="Palatino Linotype" w:cs="Arial"/>
          <w:i/>
          <w:sz w:val="22"/>
          <w:szCs w:val="22"/>
        </w:rPr>
        <w:t xml:space="preserve">IV. Realizar, con efectividad, los trámites internos necesarios para la atención de las solicitudes de acceso a la información; </w:t>
      </w:r>
    </w:p>
    <w:p w:rsidR="002B0244" w:rsidRPr="008761B7" w:rsidRDefault="002B0244" w:rsidP="002B0244">
      <w:pPr>
        <w:tabs>
          <w:tab w:val="left" w:pos="851"/>
        </w:tabs>
        <w:ind w:left="851" w:right="902"/>
        <w:jc w:val="both"/>
        <w:rPr>
          <w:rFonts w:ascii="Palatino Linotype" w:hAnsi="Palatino Linotype" w:cs="Arial"/>
          <w:i/>
          <w:sz w:val="22"/>
          <w:szCs w:val="22"/>
        </w:rPr>
      </w:pPr>
      <w:r w:rsidRPr="008761B7">
        <w:rPr>
          <w:rFonts w:ascii="Palatino Linotype" w:hAnsi="Palatino Linotype" w:cs="Arial"/>
          <w:i/>
          <w:sz w:val="22"/>
          <w:szCs w:val="22"/>
        </w:rPr>
        <w:t xml:space="preserve">V. Entregar, en su caso, a los particulares la información solicitada; </w:t>
      </w:r>
    </w:p>
    <w:p w:rsidR="002B0244" w:rsidRPr="008761B7" w:rsidRDefault="002B0244" w:rsidP="002B0244">
      <w:pPr>
        <w:tabs>
          <w:tab w:val="left" w:pos="851"/>
        </w:tabs>
        <w:ind w:left="851" w:right="902"/>
        <w:jc w:val="both"/>
        <w:rPr>
          <w:rFonts w:ascii="Palatino Linotype" w:hAnsi="Palatino Linotype" w:cs="Arial"/>
          <w:i/>
          <w:sz w:val="22"/>
          <w:szCs w:val="22"/>
        </w:rPr>
      </w:pPr>
      <w:r w:rsidRPr="008761B7">
        <w:rPr>
          <w:rFonts w:ascii="Palatino Linotype" w:hAnsi="Palatino Linotype" w:cs="Arial"/>
          <w:i/>
          <w:sz w:val="22"/>
          <w:szCs w:val="22"/>
        </w:rPr>
        <w:t xml:space="preserve">VI. Efectuar las notificaciones a los solicitantes; </w:t>
      </w:r>
    </w:p>
    <w:p w:rsidR="002B0244" w:rsidRPr="008761B7" w:rsidRDefault="002B0244" w:rsidP="002B0244">
      <w:pPr>
        <w:tabs>
          <w:tab w:val="left" w:pos="851"/>
        </w:tabs>
        <w:ind w:left="851" w:right="902"/>
        <w:jc w:val="both"/>
        <w:rPr>
          <w:rFonts w:ascii="Palatino Linotype" w:hAnsi="Palatino Linotype" w:cs="Arial"/>
          <w:i/>
          <w:sz w:val="22"/>
          <w:szCs w:val="22"/>
        </w:rPr>
      </w:pPr>
      <w:r w:rsidRPr="008761B7">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2B0244" w:rsidRPr="008761B7" w:rsidRDefault="002B0244" w:rsidP="002B0244">
      <w:pPr>
        <w:tabs>
          <w:tab w:val="left" w:pos="851"/>
        </w:tabs>
        <w:ind w:left="851" w:right="902"/>
        <w:jc w:val="both"/>
        <w:rPr>
          <w:rFonts w:ascii="Palatino Linotype" w:hAnsi="Palatino Linotype" w:cs="Arial"/>
          <w:i/>
          <w:sz w:val="22"/>
          <w:szCs w:val="22"/>
        </w:rPr>
      </w:pPr>
      <w:r w:rsidRPr="008761B7">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2B0244" w:rsidRPr="008761B7" w:rsidRDefault="002B0244" w:rsidP="002B0244">
      <w:pPr>
        <w:tabs>
          <w:tab w:val="left" w:pos="851"/>
        </w:tabs>
        <w:ind w:left="851" w:right="902"/>
        <w:jc w:val="both"/>
        <w:rPr>
          <w:rFonts w:ascii="Palatino Linotype" w:hAnsi="Palatino Linotype" w:cs="Arial"/>
          <w:i/>
          <w:sz w:val="22"/>
          <w:szCs w:val="22"/>
        </w:rPr>
      </w:pPr>
      <w:r w:rsidRPr="008761B7">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2B0244" w:rsidRPr="008761B7" w:rsidRDefault="002B0244" w:rsidP="002B0244">
      <w:pPr>
        <w:tabs>
          <w:tab w:val="left" w:pos="851"/>
        </w:tabs>
        <w:ind w:left="851" w:right="902"/>
        <w:jc w:val="both"/>
        <w:rPr>
          <w:rFonts w:ascii="Palatino Linotype" w:hAnsi="Palatino Linotype" w:cs="Arial"/>
          <w:i/>
          <w:sz w:val="22"/>
          <w:szCs w:val="22"/>
        </w:rPr>
      </w:pPr>
      <w:r w:rsidRPr="008761B7">
        <w:rPr>
          <w:rFonts w:ascii="Palatino Linotype" w:hAnsi="Palatino Linotype" w:cs="Arial"/>
          <w:i/>
          <w:sz w:val="22"/>
          <w:szCs w:val="22"/>
        </w:rPr>
        <w:t xml:space="preserve">X. Presentar ante el Comité, el proyecto de clasificación de información; </w:t>
      </w:r>
    </w:p>
    <w:p w:rsidR="002B0244" w:rsidRPr="008761B7" w:rsidRDefault="002B0244" w:rsidP="002B0244">
      <w:pPr>
        <w:tabs>
          <w:tab w:val="left" w:pos="851"/>
        </w:tabs>
        <w:ind w:left="851" w:right="902"/>
        <w:jc w:val="both"/>
        <w:rPr>
          <w:rFonts w:ascii="Palatino Linotype" w:hAnsi="Palatino Linotype" w:cs="Arial"/>
          <w:i/>
          <w:sz w:val="22"/>
          <w:szCs w:val="22"/>
        </w:rPr>
      </w:pPr>
      <w:r w:rsidRPr="008761B7">
        <w:rPr>
          <w:rFonts w:ascii="Palatino Linotype" w:hAnsi="Palatino Linotype" w:cs="Arial"/>
          <w:i/>
          <w:sz w:val="22"/>
          <w:szCs w:val="22"/>
        </w:rPr>
        <w:t xml:space="preserve">XI. Promover e implementar políticas de transparencia proactiva procurando su accesibilidad; </w:t>
      </w:r>
    </w:p>
    <w:p w:rsidR="002B0244" w:rsidRPr="008761B7" w:rsidRDefault="002B0244" w:rsidP="002B0244">
      <w:pPr>
        <w:tabs>
          <w:tab w:val="left" w:pos="851"/>
        </w:tabs>
        <w:ind w:left="851" w:right="902"/>
        <w:jc w:val="both"/>
        <w:rPr>
          <w:rFonts w:ascii="Palatino Linotype" w:hAnsi="Palatino Linotype" w:cs="Arial"/>
          <w:i/>
          <w:sz w:val="22"/>
          <w:szCs w:val="22"/>
        </w:rPr>
      </w:pPr>
      <w:r w:rsidRPr="008761B7">
        <w:rPr>
          <w:rFonts w:ascii="Palatino Linotype" w:hAnsi="Palatino Linotype" w:cs="Arial"/>
          <w:i/>
          <w:sz w:val="22"/>
          <w:szCs w:val="22"/>
        </w:rPr>
        <w:t xml:space="preserve">XII. Fomentar la transparencia y accesibilidad al interior del sujeto obligado; </w:t>
      </w:r>
    </w:p>
    <w:p w:rsidR="002B0244" w:rsidRPr="008761B7" w:rsidRDefault="002B0244" w:rsidP="002B0244">
      <w:pPr>
        <w:tabs>
          <w:tab w:val="left" w:pos="851"/>
        </w:tabs>
        <w:ind w:left="851" w:right="902"/>
        <w:jc w:val="both"/>
        <w:rPr>
          <w:rFonts w:ascii="Palatino Linotype" w:hAnsi="Palatino Linotype" w:cs="Arial"/>
          <w:i/>
          <w:sz w:val="22"/>
          <w:szCs w:val="22"/>
        </w:rPr>
      </w:pPr>
      <w:r w:rsidRPr="008761B7">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2B0244" w:rsidRPr="008761B7" w:rsidRDefault="002B0244" w:rsidP="002B0244">
      <w:pPr>
        <w:tabs>
          <w:tab w:val="left" w:pos="851"/>
        </w:tabs>
        <w:ind w:left="851" w:right="902"/>
        <w:jc w:val="both"/>
        <w:rPr>
          <w:rFonts w:ascii="Palatino Linotype" w:hAnsi="Palatino Linotype" w:cs="Arial"/>
          <w:i/>
          <w:sz w:val="22"/>
          <w:szCs w:val="22"/>
        </w:rPr>
      </w:pPr>
      <w:r w:rsidRPr="008761B7">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8761B7">
        <w:rPr>
          <w:rFonts w:ascii="Palatino Linotype" w:hAnsi="Palatino Linotype" w:cs="Arial"/>
          <w:b/>
          <w:i/>
          <w:sz w:val="22"/>
          <w:szCs w:val="22"/>
        </w:rPr>
        <w:t>”</w:t>
      </w:r>
    </w:p>
    <w:p w:rsidR="002B0244" w:rsidRPr="008761B7" w:rsidRDefault="002B0244" w:rsidP="002B0244">
      <w:pPr>
        <w:spacing w:before="100" w:beforeAutospacing="1" w:after="100" w:afterAutospacing="1" w:line="360" w:lineRule="auto"/>
        <w:jc w:val="both"/>
        <w:rPr>
          <w:rFonts w:ascii="Palatino Linotype" w:hAnsi="Palatino Linotype" w:cs="Arial"/>
        </w:rPr>
      </w:pPr>
      <w:r w:rsidRPr="008761B7">
        <w:rPr>
          <w:rFonts w:ascii="Palatino Linotype" w:hAnsi="Palatino Linotype" w:cs="Arial"/>
        </w:rPr>
        <w:t xml:space="preserve">Es decir, la impugnación del </w:t>
      </w:r>
      <w:r w:rsidRPr="008761B7">
        <w:rPr>
          <w:rFonts w:ascii="Palatino Linotype" w:hAnsi="Palatino Linotype" w:cs="Arial"/>
          <w:b/>
        </w:rPr>
        <w:t>RECURRENTE</w:t>
      </w:r>
      <w:r w:rsidRPr="008761B7">
        <w:rPr>
          <w:rFonts w:ascii="Palatino Linotype" w:hAnsi="Palatino Linotype" w:cs="Arial"/>
        </w:rPr>
        <w:t xml:space="preserve"> debe ser sobre la emisión de un “Acto” contenido en la misma Ley o la omisión de éste, lo que en el presente caso se actualiza con la respuesta dada por </w:t>
      </w:r>
      <w:r w:rsidRPr="008761B7">
        <w:rPr>
          <w:rFonts w:ascii="Palatino Linotype" w:hAnsi="Palatino Linotype" w:cs="Arial"/>
          <w:b/>
        </w:rPr>
        <w:t>EL SUJETO OBLIGADO</w:t>
      </w:r>
      <w:r w:rsidRPr="008761B7">
        <w:rPr>
          <w:rFonts w:ascii="Palatino Linotype" w:hAnsi="Palatino Linotype" w:cs="Arial"/>
        </w:rPr>
        <w:t>.</w:t>
      </w:r>
    </w:p>
    <w:p w:rsidR="002B0244" w:rsidRPr="008761B7" w:rsidRDefault="002B0244" w:rsidP="002B0244">
      <w:pPr>
        <w:spacing w:before="100" w:beforeAutospacing="1" w:after="100" w:afterAutospacing="1" w:line="360" w:lineRule="auto"/>
        <w:jc w:val="both"/>
        <w:rPr>
          <w:rFonts w:ascii="Palatino Linotype" w:hAnsi="Palatino Linotype" w:cs="Arial"/>
        </w:rPr>
      </w:pPr>
      <w:r w:rsidRPr="008761B7">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8761B7">
        <w:rPr>
          <w:rFonts w:ascii="Palatino Linotype" w:hAnsi="Palatino Linotype" w:cs="Arial"/>
          <w:b/>
        </w:rPr>
        <w:t>la modifique o revoque</w:t>
      </w:r>
      <w:r w:rsidRPr="008761B7">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2B0244" w:rsidRPr="008761B7" w:rsidRDefault="002B0244" w:rsidP="002B0244">
      <w:pPr>
        <w:spacing w:before="100" w:beforeAutospacing="1" w:after="100" w:afterAutospacing="1" w:line="360" w:lineRule="auto"/>
        <w:jc w:val="both"/>
        <w:rPr>
          <w:rFonts w:ascii="Palatino Linotype" w:hAnsi="Palatino Linotype" w:cs="Arial"/>
        </w:rPr>
      </w:pPr>
      <w:r w:rsidRPr="008761B7">
        <w:rPr>
          <w:rFonts w:ascii="Palatino Linotype" w:hAnsi="Palatino Linotype" w:cs="Arial"/>
        </w:rPr>
        <w:t>Por cuanto hace a la revocación, a diferencia de la modificación, ocurre cuando la dependencia o entidad responsable (</w:t>
      </w:r>
      <w:r w:rsidRPr="008761B7">
        <w:rPr>
          <w:rFonts w:ascii="Palatino Linotype" w:hAnsi="Palatino Linotype" w:cs="Arial"/>
          <w:b/>
        </w:rPr>
        <w:t>SUJETO OBLIGADO</w:t>
      </w:r>
      <w:r w:rsidRPr="008761B7">
        <w:rPr>
          <w:rFonts w:ascii="Palatino Linotype" w:hAnsi="Palatino Linotype" w:cs="Arial"/>
        </w:rPr>
        <w:t>), del acto o resolución impugnada, suprime, elimina o cancela la totalidad de su respuesta y emite otra en su lugar dejando sin efecto lo que en un principio respondió.</w:t>
      </w:r>
    </w:p>
    <w:p w:rsidR="002B0244" w:rsidRPr="008761B7" w:rsidRDefault="002B0244" w:rsidP="002B0244">
      <w:pPr>
        <w:spacing w:before="100" w:beforeAutospacing="1" w:after="100" w:afterAutospacing="1" w:line="360" w:lineRule="auto"/>
        <w:jc w:val="both"/>
        <w:rPr>
          <w:rFonts w:ascii="Palatino Linotype" w:hAnsi="Palatino Linotype" w:cs="Arial"/>
        </w:rPr>
      </w:pPr>
      <w:r w:rsidRPr="008761B7">
        <w:rPr>
          <w:rFonts w:ascii="Palatino Linotype" w:hAnsi="Palatino Linotype" w:cs="Arial"/>
        </w:rPr>
        <w:t>En ese tenor, un acto impugnado queda sin efectos, cuando aun existiendo jurídicamente (esto es, que no se ha modificado, ni revocado) ya no genera ninguna consecuencia legal.</w:t>
      </w:r>
    </w:p>
    <w:p w:rsidR="002B0244" w:rsidRPr="008761B7" w:rsidRDefault="002B0244" w:rsidP="002B0244">
      <w:pPr>
        <w:spacing w:before="100" w:beforeAutospacing="1" w:after="100" w:afterAutospacing="1" w:line="360" w:lineRule="auto"/>
        <w:jc w:val="both"/>
        <w:rPr>
          <w:rFonts w:ascii="Palatino Linotype" w:hAnsi="Palatino Linotype" w:cs="Arial"/>
        </w:rPr>
      </w:pPr>
      <w:r w:rsidRPr="008761B7">
        <w:rPr>
          <w:rFonts w:ascii="Palatino Linotype" w:hAnsi="Palatino Linotype" w:cs="Arial"/>
        </w:rPr>
        <w:t xml:space="preserve">En tanto que, un acto impugnado queda sin materia, cuando ha sido satisfecha la pretensión de lo pedido o exigido por la parte </w:t>
      </w:r>
      <w:r w:rsidRPr="008761B7">
        <w:rPr>
          <w:rFonts w:ascii="Palatino Linotype" w:hAnsi="Palatino Linotype" w:cs="Arial"/>
          <w:b/>
          <w:color w:val="000000"/>
        </w:rPr>
        <w:t>RECURRENTE</w:t>
      </w:r>
      <w:r w:rsidRPr="008761B7">
        <w:rPr>
          <w:rFonts w:ascii="Palatino Linotype" w:hAnsi="Palatino Linotype" w:cs="Arial"/>
          <w:b/>
        </w:rPr>
        <w:t xml:space="preserve"> </w:t>
      </w:r>
      <w:r w:rsidRPr="008761B7">
        <w:rPr>
          <w:rFonts w:ascii="Palatino Linotype" w:hAnsi="Palatino Linotype" w:cs="Arial"/>
        </w:rPr>
        <w:t xml:space="preserve">de manera que </w:t>
      </w:r>
      <w:r w:rsidRPr="008761B7">
        <w:rPr>
          <w:rFonts w:ascii="Palatino Linotype" w:hAnsi="Palatino Linotype" w:cs="Arial"/>
          <w:b/>
        </w:rPr>
        <w:t xml:space="preserve">EL SUJETO OBLIGADO </w:t>
      </w:r>
      <w:r w:rsidRPr="008761B7">
        <w:rPr>
          <w:rFonts w:ascii="Palatino Linotype" w:hAnsi="Palatino Linotype" w:cs="Arial"/>
        </w:rPr>
        <w:t>entrega una respuesta que, aunque sea posterior a los términos previstos en la ley, mediante ésta concede la información solicitada.</w:t>
      </w:r>
    </w:p>
    <w:p w:rsidR="002B0244" w:rsidRPr="008761B7" w:rsidRDefault="002B0244" w:rsidP="002B0244">
      <w:pPr>
        <w:spacing w:before="100" w:beforeAutospacing="1" w:after="100" w:afterAutospacing="1" w:line="360" w:lineRule="auto"/>
        <w:jc w:val="both"/>
        <w:rPr>
          <w:rFonts w:ascii="Palatino Linotype" w:hAnsi="Palatino Linotype" w:cs="Arial"/>
        </w:rPr>
      </w:pPr>
      <w:r w:rsidRPr="008761B7">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8761B7">
        <w:rPr>
          <w:rFonts w:ascii="Palatino Linotype" w:hAnsi="Palatino Linotype" w:cs="Arial"/>
          <w:b/>
        </w:rPr>
        <w:t>EL SUJETO OBLIGADO</w:t>
      </w:r>
      <w:r w:rsidRPr="008761B7">
        <w:rPr>
          <w:rFonts w:ascii="Palatino Linotype" w:hAnsi="Palatino Linotype" w:cs="Arial"/>
        </w:rPr>
        <w:t xml:space="preserve"> mediante un acto posterior a su respuesta, como lo fue en el Informe Justificado, remitió información con la cual, dejó sin materia el presente recurso.</w:t>
      </w:r>
    </w:p>
    <w:p w:rsidR="002B0244" w:rsidRPr="008761B7" w:rsidRDefault="002B0244" w:rsidP="002B0244">
      <w:pPr>
        <w:widowControl w:val="0"/>
        <w:tabs>
          <w:tab w:val="left" w:pos="1276"/>
        </w:tabs>
        <w:autoSpaceDE w:val="0"/>
        <w:autoSpaceDN w:val="0"/>
        <w:adjustRightInd w:val="0"/>
        <w:spacing w:before="240" w:after="100" w:afterAutospacing="1" w:line="360" w:lineRule="auto"/>
        <w:jc w:val="both"/>
        <w:rPr>
          <w:rFonts w:ascii="Palatino Linotype" w:hAnsi="Palatino Linotype"/>
          <w:noProof/>
          <w:lang w:eastAsia="es-MX"/>
        </w:rPr>
      </w:pPr>
      <w:r w:rsidRPr="008761B7">
        <w:rPr>
          <w:rFonts w:ascii="Palatino Linotype" w:hAnsi="Palatino Linotype"/>
          <w:noProof/>
          <w:lang w:eastAsia="es-MX"/>
        </w:rPr>
        <w:t xml:space="preserve">Esto es así, ya que el particular requirió del </w:t>
      </w:r>
      <w:r w:rsidRPr="008761B7">
        <w:rPr>
          <w:rFonts w:ascii="Palatino Linotype" w:hAnsi="Palatino Linotype"/>
          <w:b/>
          <w:noProof/>
          <w:lang w:eastAsia="es-MX"/>
        </w:rPr>
        <w:t xml:space="preserve">SUJETO OBLIGADO </w:t>
      </w:r>
      <w:r w:rsidRPr="008761B7">
        <w:rPr>
          <w:rFonts w:ascii="Palatino Linotype" w:hAnsi="Palatino Linotype"/>
          <w:noProof/>
          <w:lang w:eastAsia="es-MX"/>
        </w:rPr>
        <w:t>los planos de construcción, licencia de construcción, licencia de funcionami</w:t>
      </w:r>
      <w:r w:rsidR="00BB57D7" w:rsidRPr="008761B7">
        <w:rPr>
          <w:rFonts w:ascii="Palatino Linotype" w:hAnsi="Palatino Linotype"/>
          <w:noProof/>
          <w:lang w:eastAsia="es-MX"/>
        </w:rPr>
        <w:t>e</w:t>
      </w:r>
      <w:r w:rsidRPr="008761B7">
        <w:rPr>
          <w:rFonts w:ascii="Palatino Linotype" w:hAnsi="Palatino Linotype"/>
          <w:noProof/>
          <w:lang w:eastAsia="es-MX"/>
        </w:rPr>
        <w:t>nto, dictamen de protección civil, estudios de factibilidad, oficio de evaluación en materia ambiental, respecto de un bien inmueble en particular.</w:t>
      </w:r>
    </w:p>
    <w:p w:rsidR="002B0244" w:rsidRPr="008761B7" w:rsidRDefault="002B0244" w:rsidP="002B0244">
      <w:pPr>
        <w:widowControl w:val="0"/>
        <w:tabs>
          <w:tab w:val="left" w:pos="1276"/>
        </w:tabs>
        <w:autoSpaceDE w:val="0"/>
        <w:autoSpaceDN w:val="0"/>
        <w:adjustRightInd w:val="0"/>
        <w:spacing w:before="240" w:after="100" w:afterAutospacing="1" w:line="360" w:lineRule="auto"/>
        <w:jc w:val="both"/>
        <w:rPr>
          <w:rFonts w:ascii="Palatino Linotype" w:hAnsi="Palatino Linotype"/>
          <w:noProof/>
          <w:lang w:eastAsia="es-MX"/>
        </w:rPr>
      </w:pPr>
      <w:r w:rsidRPr="008761B7">
        <w:rPr>
          <w:rFonts w:ascii="Palatino Linotype" w:hAnsi="Palatino Linotype"/>
          <w:noProof/>
          <w:lang w:eastAsia="es-MX"/>
        </w:rPr>
        <w:t xml:space="preserve">Al respecto, </w:t>
      </w:r>
      <w:r w:rsidRPr="008761B7">
        <w:rPr>
          <w:rFonts w:ascii="Palatino Linotype" w:hAnsi="Palatino Linotype"/>
          <w:b/>
          <w:noProof/>
          <w:lang w:eastAsia="es-MX"/>
        </w:rPr>
        <w:t>EL SUJETO OBLIGADO</w:t>
      </w:r>
      <w:r w:rsidRPr="008761B7">
        <w:rPr>
          <w:rFonts w:ascii="Palatino Linotype" w:hAnsi="Palatino Linotype"/>
          <w:noProof/>
          <w:lang w:eastAsia="es-MX"/>
        </w:rPr>
        <w:t>, a través de la Titular de la Unidad de Transparencia, puso a disposición del particular la información solicitada, previo pago de los derechos correspondientes en la Tesorería Municipal.</w:t>
      </w:r>
    </w:p>
    <w:p w:rsidR="002B0244" w:rsidRPr="008761B7" w:rsidRDefault="002B0244" w:rsidP="002B0244">
      <w:pPr>
        <w:widowControl w:val="0"/>
        <w:tabs>
          <w:tab w:val="left" w:pos="1276"/>
        </w:tabs>
        <w:autoSpaceDE w:val="0"/>
        <w:autoSpaceDN w:val="0"/>
        <w:adjustRightInd w:val="0"/>
        <w:spacing w:before="240" w:after="100" w:afterAutospacing="1" w:line="360" w:lineRule="auto"/>
        <w:jc w:val="both"/>
        <w:rPr>
          <w:rFonts w:ascii="Palatino Linotype" w:hAnsi="Palatino Linotype"/>
          <w:noProof/>
          <w:lang w:eastAsia="es-MX"/>
        </w:rPr>
      </w:pPr>
      <w:r w:rsidRPr="008761B7">
        <w:rPr>
          <w:rFonts w:ascii="Palatino Linotype" w:hAnsi="Palatino Linotype"/>
          <w:noProof/>
          <w:lang w:eastAsia="es-MX"/>
        </w:rPr>
        <w:t xml:space="preserve">Inconforme con dicha determinación, el hoy </w:t>
      </w:r>
      <w:r w:rsidRPr="008761B7">
        <w:rPr>
          <w:rFonts w:ascii="Palatino Linotype" w:hAnsi="Palatino Linotype"/>
          <w:b/>
          <w:noProof/>
          <w:lang w:eastAsia="es-MX"/>
        </w:rPr>
        <w:t>RECURRENTE</w:t>
      </w:r>
      <w:r w:rsidRPr="008761B7">
        <w:rPr>
          <w:rFonts w:ascii="Palatino Linotype" w:hAnsi="Palatino Linotype"/>
          <w:noProof/>
          <w:lang w:eastAsia="es-MX"/>
        </w:rPr>
        <w:t xml:space="preserve"> interpuso el medio de defensa de mérito, en el cual argumentó que no se le entregó la información solicitada; así también adjuntó el oficio DPE/012/2020, de fecha 9 de enero de 202, mediante el cual la Servidora Pública Habilitada en Materia de Transparencia de la Dirección de Promoción Económica manifestó que lo localizó registro activo de la licencia de funcionamiento del domicilio mencionado en la solicitud de acceso a la información </w:t>
      </w:r>
      <w:r w:rsidRPr="008761B7">
        <w:rPr>
          <w:rFonts w:ascii="Palatino Linotype" w:hAnsi="Palatino Linotype"/>
          <w:b/>
          <w:noProof/>
          <w:lang w:eastAsia="es-MX"/>
        </w:rPr>
        <w:t>01268/TLALNEPA/IP/2019</w:t>
      </w:r>
      <w:r w:rsidRPr="008761B7">
        <w:rPr>
          <w:rFonts w:ascii="Palatino Linotype" w:hAnsi="Palatino Linotype"/>
          <w:noProof/>
          <w:lang w:eastAsia="es-MX"/>
        </w:rPr>
        <w:t xml:space="preserve">. Documento que se destaca no obra en la respuesta del </w:t>
      </w:r>
      <w:r w:rsidRPr="008761B7">
        <w:rPr>
          <w:rFonts w:ascii="Palatino Linotype" w:hAnsi="Palatino Linotype"/>
          <w:b/>
          <w:noProof/>
          <w:lang w:eastAsia="es-MX"/>
        </w:rPr>
        <w:t>SUJETO OBLIGADO</w:t>
      </w:r>
      <w:r w:rsidRPr="008761B7">
        <w:rPr>
          <w:rFonts w:ascii="Palatino Linotype" w:hAnsi="Palatino Linotype"/>
          <w:noProof/>
          <w:lang w:eastAsia="es-MX"/>
        </w:rPr>
        <w:t xml:space="preserve"> dentro del expediente electrónico del </w:t>
      </w:r>
      <w:r w:rsidRPr="008761B7">
        <w:rPr>
          <w:rFonts w:ascii="Palatino Linotype" w:hAnsi="Palatino Linotype"/>
          <w:b/>
          <w:noProof/>
          <w:lang w:eastAsia="es-MX"/>
        </w:rPr>
        <w:t>SAIMEX</w:t>
      </w:r>
      <w:r w:rsidRPr="008761B7">
        <w:rPr>
          <w:rFonts w:ascii="Palatino Linotype" w:hAnsi="Palatino Linotype"/>
          <w:noProof/>
          <w:lang w:eastAsia="es-MX"/>
        </w:rPr>
        <w:t>.</w:t>
      </w:r>
    </w:p>
    <w:p w:rsidR="00BB57D7" w:rsidRPr="008761B7" w:rsidRDefault="00BB57D7" w:rsidP="002B0244">
      <w:pPr>
        <w:widowControl w:val="0"/>
        <w:tabs>
          <w:tab w:val="left" w:pos="1276"/>
        </w:tabs>
        <w:autoSpaceDE w:val="0"/>
        <w:autoSpaceDN w:val="0"/>
        <w:adjustRightInd w:val="0"/>
        <w:spacing w:before="240" w:after="100" w:afterAutospacing="1" w:line="360" w:lineRule="auto"/>
        <w:jc w:val="both"/>
        <w:rPr>
          <w:rFonts w:ascii="Palatino Linotype" w:hAnsi="Palatino Linotype"/>
          <w:noProof/>
          <w:lang w:eastAsia="es-MX"/>
        </w:rPr>
      </w:pPr>
      <w:r w:rsidRPr="008761B7">
        <w:rPr>
          <w:rFonts w:ascii="Palatino Linotype" w:hAnsi="Palatino Linotype"/>
          <w:noProof/>
          <w:lang w:eastAsia="es-MX"/>
        </w:rPr>
        <w:t xml:space="preserve">Posteriormente, </w:t>
      </w:r>
      <w:r w:rsidRPr="008761B7">
        <w:rPr>
          <w:rFonts w:ascii="Palatino Linotype" w:hAnsi="Palatino Linotype"/>
          <w:b/>
          <w:noProof/>
          <w:lang w:eastAsia="es-MX"/>
        </w:rPr>
        <w:t>EL SUJETO OBLIGADO</w:t>
      </w:r>
      <w:r w:rsidRPr="008761B7">
        <w:rPr>
          <w:rFonts w:ascii="Palatino Linotype" w:hAnsi="Palatino Linotype"/>
          <w:noProof/>
          <w:lang w:eastAsia="es-MX"/>
        </w:rPr>
        <w:t xml:space="preserve"> rindió su Informe Justificado, en el cual manifestó que no localizó registro alguno, respecto a información del bien inmueble referido en la solicitud de origen, adjuntando para sustentar su dicho los siguintes documentos:</w:t>
      </w:r>
    </w:p>
    <w:p w:rsidR="00BB57D7" w:rsidRPr="008761B7" w:rsidRDefault="00BB57D7" w:rsidP="00BB57D7">
      <w:pPr>
        <w:pStyle w:val="Prrafodelista"/>
        <w:numPr>
          <w:ilvl w:val="0"/>
          <w:numId w:val="24"/>
        </w:numPr>
        <w:spacing w:before="240" w:after="240" w:line="360" w:lineRule="auto"/>
        <w:jc w:val="both"/>
        <w:rPr>
          <w:rFonts w:ascii="Palatino Linotype" w:hAnsi="Palatino Linotype" w:cs="Arial"/>
        </w:rPr>
      </w:pPr>
      <w:r w:rsidRPr="008761B7">
        <w:rPr>
          <w:rFonts w:ascii="Palatino Linotype" w:hAnsi="Palatino Linotype" w:cs="Arial"/>
        </w:rPr>
        <w:t>Oficio número DPE/030/2020, de fecha 22 de enero de 2020, mediante el cual el Servidor Público Habilitado de en Materia de Transparencia de la Dirección de Promoción Económica informó que realizó una nueva búsqueda exhaustiva en el Registro Municipal de Licencias de Funcionamiento que se generan en la Coordinación del Centro de Atención, y que no se localizó registro de licencia alguna en el domicilio señalado;</w:t>
      </w:r>
    </w:p>
    <w:p w:rsidR="00BB57D7" w:rsidRPr="008761B7" w:rsidRDefault="00BB57D7" w:rsidP="00BB57D7">
      <w:pPr>
        <w:pStyle w:val="Prrafodelista"/>
        <w:numPr>
          <w:ilvl w:val="0"/>
          <w:numId w:val="24"/>
        </w:numPr>
        <w:spacing w:before="240" w:after="240" w:line="360" w:lineRule="auto"/>
        <w:jc w:val="both"/>
        <w:rPr>
          <w:rFonts w:ascii="Palatino Linotype" w:hAnsi="Palatino Linotype" w:cs="Arial"/>
        </w:rPr>
      </w:pPr>
      <w:r w:rsidRPr="008761B7">
        <w:rPr>
          <w:rFonts w:ascii="Palatino Linotype" w:hAnsi="Palatino Linotype" w:cs="Arial"/>
        </w:rPr>
        <w:t>Oficio número CGPC/0142/2020, de fecha 27 de enero de 202, mediante el cual el Coordinador General de Protección Civil manifestó que no recibió solicitud para la emisión del Dictamen de Protección Civil del inmueble citado; por lo que, no contaba con el documento;</w:t>
      </w:r>
    </w:p>
    <w:p w:rsidR="00BB57D7" w:rsidRPr="008761B7" w:rsidRDefault="00BB57D7" w:rsidP="00BB57D7">
      <w:pPr>
        <w:pStyle w:val="Prrafodelista"/>
        <w:numPr>
          <w:ilvl w:val="0"/>
          <w:numId w:val="24"/>
        </w:numPr>
        <w:spacing w:before="240" w:after="240" w:line="360" w:lineRule="auto"/>
        <w:jc w:val="both"/>
        <w:rPr>
          <w:rFonts w:ascii="Palatino Linotype" w:hAnsi="Palatino Linotype" w:cs="Arial"/>
        </w:rPr>
      </w:pPr>
      <w:r w:rsidRPr="008761B7">
        <w:rPr>
          <w:rFonts w:ascii="Palatino Linotype" w:hAnsi="Palatino Linotype" w:cs="Arial"/>
        </w:rPr>
        <w:t>Oficio número DSAM/DJNA/0207/2020, de fecha 27 de enero de 2020, mediante el cual la Directora de Sustentabilidad Ambiental y Movilidad refiere que realizó una búsqueda exhaustiva en el archivo; así como, en la base de datos de la Dirección a su cargo, sin encontrar empresas aledañas al domicilio mencionado por el particular que cuenten con la obligación de tramitar el Oficio de Evaluación, en materia ambiental; y,</w:t>
      </w:r>
    </w:p>
    <w:p w:rsidR="00BB57D7" w:rsidRPr="008761B7" w:rsidRDefault="00BB57D7" w:rsidP="00BB57D7">
      <w:pPr>
        <w:pStyle w:val="Prrafodelista"/>
        <w:numPr>
          <w:ilvl w:val="0"/>
          <w:numId w:val="24"/>
        </w:numPr>
        <w:spacing w:before="240" w:after="240" w:line="360" w:lineRule="auto"/>
        <w:jc w:val="both"/>
        <w:rPr>
          <w:rFonts w:ascii="Palatino Linotype" w:hAnsi="Palatino Linotype" w:cs="Arial"/>
        </w:rPr>
      </w:pPr>
      <w:r w:rsidRPr="008761B7">
        <w:rPr>
          <w:rFonts w:ascii="Palatino Linotype" w:hAnsi="Palatino Linotype" w:cs="Arial"/>
        </w:rPr>
        <w:t>Oficio número DTU/EIMyC/0127/2020, de fecha 29 de enero de 2020, mediante el cual el Director de Transformación Urbana manifestó que la construcción realizada en el inmueble referido por el particular no cuenta con las licencias y/o autorizaciones de construcción que amparen dicha obra; por lo tanto, la Dirección a su cargo no puede remitir la información peticionada ya que no existe.</w:t>
      </w:r>
    </w:p>
    <w:p w:rsidR="002B0244" w:rsidRPr="008761B7" w:rsidRDefault="002B0244" w:rsidP="002B0244">
      <w:pPr>
        <w:widowControl w:val="0"/>
        <w:tabs>
          <w:tab w:val="left" w:pos="1276"/>
        </w:tabs>
        <w:autoSpaceDE w:val="0"/>
        <w:autoSpaceDN w:val="0"/>
        <w:adjustRightInd w:val="0"/>
        <w:spacing w:before="240" w:after="100" w:afterAutospacing="1" w:line="360" w:lineRule="auto"/>
        <w:jc w:val="both"/>
        <w:rPr>
          <w:rFonts w:ascii="Palatino Linotype" w:hAnsi="Palatino Linotype"/>
          <w:noProof/>
          <w:lang w:eastAsia="es-MX"/>
        </w:rPr>
      </w:pPr>
      <w:r w:rsidRPr="008761B7">
        <w:rPr>
          <w:rFonts w:ascii="Palatino Linotype" w:hAnsi="Palatino Linotype"/>
          <w:noProof/>
          <w:lang w:eastAsia="es-MX"/>
        </w:rPr>
        <w:t xml:space="preserve">Por su parte, </w:t>
      </w:r>
      <w:r w:rsidRPr="008761B7">
        <w:rPr>
          <w:rFonts w:ascii="Palatino Linotype" w:hAnsi="Palatino Linotype"/>
          <w:b/>
          <w:noProof/>
          <w:lang w:eastAsia="es-MX"/>
        </w:rPr>
        <w:t>EL RECURRENTE</w:t>
      </w:r>
      <w:r w:rsidRPr="008761B7">
        <w:rPr>
          <w:rFonts w:ascii="Palatino Linotype" w:hAnsi="Palatino Linotype"/>
          <w:noProof/>
          <w:lang w:eastAsia="es-MX"/>
        </w:rPr>
        <w:t xml:space="preserve"> no presentó manifestaciones, alegatos ni ofreció los medios de prueba que a su derecho convinieran.</w:t>
      </w:r>
    </w:p>
    <w:p w:rsidR="002B0244" w:rsidRPr="008761B7" w:rsidRDefault="002B0244" w:rsidP="002B0244">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8761B7">
        <w:rPr>
          <w:rFonts w:ascii="Palatino Linotype" w:eastAsia="Calibri" w:hAnsi="Palatino Linotype" w:cs="Arial"/>
        </w:rPr>
        <w:t xml:space="preserve">Bajo ese contexto, este Instituto analizó la totalidad de constancias que integran el expediente electrónico del </w:t>
      </w:r>
      <w:r w:rsidRPr="008761B7">
        <w:rPr>
          <w:rFonts w:ascii="Palatino Linotype" w:eastAsia="Calibri" w:hAnsi="Palatino Linotype" w:cs="Arial"/>
          <w:b/>
        </w:rPr>
        <w:t>SAIMEX</w:t>
      </w:r>
      <w:r w:rsidRPr="008761B7">
        <w:rPr>
          <w:rFonts w:ascii="Palatino Linotype" w:eastAsia="Calibri" w:hAnsi="Palatino Linotype" w:cs="Arial"/>
        </w:rPr>
        <w:t xml:space="preserve"> y arribó a las consideraciones de hecho y de derecho siguientes:</w:t>
      </w:r>
    </w:p>
    <w:p w:rsidR="00BB57D7" w:rsidRPr="008761B7" w:rsidRDefault="002B0244" w:rsidP="00BB57D7">
      <w:pPr>
        <w:spacing w:before="100" w:beforeAutospacing="1" w:after="100" w:afterAutospacing="1" w:line="360" w:lineRule="auto"/>
        <w:jc w:val="both"/>
        <w:rPr>
          <w:rFonts w:ascii="Palatino Linotype" w:eastAsia="Arial Unicode MS" w:hAnsi="Palatino Linotype" w:cs="Arial"/>
        </w:rPr>
      </w:pPr>
      <w:r w:rsidRPr="008761B7">
        <w:rPr>
          <w:rFonts w:ascii="Palatino Linotype" w:eastAsia="Calibri" w:hAnsi="Palatino Linotype" w:cs="Arial"/>
        </w:rPr>
        <w:t xml:space="preserve">Primeramente, </w:t>
      </w:r>
      <w:r w:rsidR="00BB57D7" w:rsidRPr="008761B7">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BB57D7" w:rsidRPr="008761B7" w:rsidRDefault="00BB57D7" w:rsidP="00BB57D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761B7">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BB57D7" w:rsidRPr="008761B7" w:rsidRDefault="00BB57D7" w:rsidP="00BB57D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761B7">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BB57D7" w:rsidRPr="008761B7" w:rsidRDefault="00BB57D7" w:rsidP="00BB57D7">
      <w:pPr>
        <w:spacing w:before="100" w:beforeAutospacing="1" w:after="100" w:afterAutospacing="1" w:line="360" w:lineRule="auto"/>
        <w:jc w:val="both"/>
        <w:rPr>
          <w:rFonts w:ascii="Palatino Linotype" w:hAnsi="Palatino Linotype" w:cs="Arial"/>
        </w:rPr>
      </w:pPr>
      <w:r w:rsidRPr="008761B7">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BB57D7" w:rsidRPr="008761B7" w:rsidRDefault="00BB57D7" w:rsidP="00BB57D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761B7">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B57D7" w:rsidRPr="008761B7" w:rsidRDefault="00BB57D7" w:rsidP="00BB57D7">
      <w:pPr>
        <w:spacing w:before="100" w:beforeAutospacing="1" w:after="100" w:afterAutospacing="1" w:line="360" w:lineRule="auto"/>
        <w:jc w:val="both"/>
        <w:rPr>
          <w:rFonts w:ascii="Palatino Linotype" w:hAnsi="Palatino Linotype" w:cs="Arial"/>
        </w:rPr>
      </w:pPr>
      <w:r w:rsidRPr="008761B7">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BB57D7" w:rsidRPr="008761B7" w:rsidRDefault="00BB57D7" w:rsidP="00BB57D7">
      <w:pPr>
        <w:ind w:left="851" w:right="902"/>
        <w:jc w:val="both"/>
        <w:rPr>
          <w:rFonts w:ascii="Palatino Linotype" w:hAnsi="Palatino Linotype"/>
          <w:i/>
          <w:sz w:val="22"/>
        </w:rPr>
      </w:pPr>
      <w:r w:rsidRPr="008761B7">
        <w:rPr>
          <w:rFonts w:ascii="Palatino Linotype" w:hAnsi="Palatino Linotype"/>
          <w:i/>
          <w:sz w:val="22"/>
        </w:rPr>
        <w:t>“</w:t>
      </w:r>
      <w:r w:rsidRPr="008761B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761B7">
        <w:rPr>
          <w:rFonts w:ascii="Palatino Linotype" w:hAnsi="Palatino Linotype"/>
          <w:i/>
          <w:sz w:val="22"/>
        </w:rPr>
        <w:t xml:space="preserve">, contados a partir del día siguiente a la presentación de aquélla. </w:t>
      </w:r>
    </w:p>
    <w:p w:rsidR="00BB57D7" w:rsidRPr="008761B7" w:rsidRDefault="00BB57D7" w:rsidP="00BB57D7">
      <w:pPr>
        <w:ind w:left="851" w:right="902"/>
        <w:jc w:val="both"/>
        <w:rPr>
          <w:rFonts w:ascii="Palatino Linotype" w:hAnsi="Palatino Linotype"/>
          <w:i/>
          <w:sz w:val="22"/>
        </w:rPr>
      </w:pPr>
      <w:r w:rsidRPr="008761B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B57D7" w:rsidRPr="008761B7" w:rsidRDefault="00BB57D7" w:rsidP="00BB57D7">
      <w:pPr>
        <w:ind w:left="851" w:right="902"/>
        <w:jc w:val="both"/>
        <w:rPr>
          <w:rFonts w:ascii="Palatino Linotype" w:hAnsi="Palatino Linotype"/>
          <w:sz w:val="22"/>
        </w:rPr>
      </w:pPr>
      <w:r w:rsidRPr="008761B7">
        <w:rPr>
          <w:rFonts w:ascii="Palatino Linotype" w:hAnsi="Palatino Linotype"/>
          <w:sz w:val="22"/>
        </w:rPr>
        <w:t>(Énfasis añadido.)</w:t>
      </w:r>
    </w:p>
    <w:p w:rsidR="00BB57D7" w:rsidRPr="008761B7" w:rsidRDefault="00BB57D7" w:rsidP="00BB57D7">
      <w:pPr>
        <w:spacing w:before="100" w:beforeAutospacing="1" w:after="100" w:afterAutospacing="1" w:line="360" w:lineRule="auto"/>
        <w:jc w:val="both"/>
        <w:rPr>
          <w:rFonts w:ascii="Palatino Linotype" w:hAnsi="Palatino Linotype"/>
        </w:rPr>
      </w:pPr>
      <w:r w:rsidRPr="008761B7">
        <w:rPr>
          <w:rFonts w:ascii="Palatino Linotype" w:hAnsi="Palatino Linotype"/>
        </w:rPr>
        <w:t xml:space="preserve">En mérito de lo expuesto, es claro que en este caso en particular la Unidad de Transparencia incumplió la normativa en la materia, puesto que remitió una respuesta al </w:t>
      </w:r>
      <w:r w:rsidRPr="008761B7">
        <w:rPr>
          <w:rFonts w:ascii="Palatino Linotype" w:hAnsi="Palatino Linotype"/>
          <w:b/>
        </w:rPr>
        <w:t>RECURRENTE</w:t>
      </w:r>
      <w:r w:rsidRPr="008761B7">
        <w:rPr>
          <w:rFonts w:ascii="Palatino Linotype" w:hAnsi="Palatino Linotype"/>
        </w:rPr>
        <w:t xml:space="preserve"> que no se registró en el </w:t>
      </w:r>
      <w:r w:rsidRPr="008761B7">
        <w:rPr>
          <w:rFonts w:ascii="Palatino Linotype" w:hAnsi="Palatino Linotype"/>
          <w:b/>
        </w:rPr>
        <w:t>SAIMEX</w:t>
      </w:r>
      <w:r w:rsidRPr="008761B7">
        <w:rPr>
          <w:rFonts w:ascii="Palatino Linotype" w:hAnsi="Palatino Linotype"/>
        </w:rPr>
        <w:t>, razón por la cual, este Instituto se encontraba ante la incerteza</w:t>
      </w:r>
      <w:r w:rsidRPr="008761B7">
        <w:rPr>
          <w:vertAlign w:val="superscript"/>
        </w:rPr>
        <w:footnoteReference w:id="2"/>
      </w:r>
      <w:r w:rsidRPr="008761B7">
        <w:rPr>
          <w:rFonts w:ascii="Palatino Linotype" w:hAnsi="Palatino Linotype"/>
        </w:rPr>
        <w:t xml:space="preserve"> de precisar correctamente el acto impugnado; sin embargo, del análisis armónico al expediente electrónico, pudo ser precisado el acto impugnado, en razón de que el propio </w:t>
      </w:r>
      <w:r w:rsidRPr="008761B7">
        <w:rPr>
          <w:rFonts w:ascii="Palatino Linotype" w:hAnsi="Palatino Linotype"/>
          <w:b/>
        </w:rPr>
        <w:t>RECURRENTE</w:t>
      </w:r>
      <w:r w:rsidRPr="008761B7">
        <w:rPr>
          <w:rFonts w:ascii="Palatino Linotype" w:hAnsi="Palatino Linotype"/>
        </w:rPr>
        <w:t xml:space="preserve"> fue quien adjuntó la respuesta otorgada. </w:t>
      </w:r>
    </w:p>
    <w:p w:rsidR="002B0244" w:rsidRPr="008761B7" w:rsidRDefault="002B0244" w:rsidP="002B0244">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8761B7">
        <w:rPr>
          <w:rFonts w:ascii="Palatino Linotype" w:eastAsia="Calibri" w:hAnsi="Palatino Linotype" w:cs="Arial"/>
        </w:rPr>
        <w:t xml:space="preserve">Una vez apuntado lo anterior, este Instituto analizó los documentos remitidos en el Informe Justificado, a fin de determinar si con ellos se satisfizo el derecho de acceso a la información del particular y observó que el </w:t>
      </w:r>
      <w:r w:rsidRPr="008761B7">
        <w:rPr>
          <w:rFonts w:ascii="Palatino Linotype" w:eastAsia="Calibri" w:hAnsi="Palatino Linotype" w:cs="Arial"/>
          <w:b/>
        </w:rPr>
        <w:t>SUJETO OBLIGADO</w:t>
      </w:r>
      <w:r w:rsidRPr="008761B7">
        <w:rPr>
          <w:rFonts w:ascii="Palatino Linotype" w:eastAsia="Calibri" w:hAnsi="Palatino Linotype" w:cs="Arial"/>
        </w:rPr>
        <w:t xml:space="preserve"> dejó </w:t>
      </w:r>
      <w:r w:rsidR="00D420E0" w:rsidRPr="008761B7">
        <w:rPr>
          <w:rFonts w:ascii="Palatino Linotype" w:eastAsia="Calibri" w:hAnsi="Palatino Linotype" w:cs="Arial"/>
        </w:rPr>
        <w:t>sin materia el presente medio de impugnación, pues después de haber realizado una búsqueda exhaustiva y razonable de la información concluyó que ésta no se generó</w:t>
      </w:r>
      <w:r w:rsidR="00AC114C" w:rsidRPr="008761B7">
        <w:rPr>
          <w:rStyle w:val="Refdenotaalpie"/>
          <w:rFonts w:ascii="Palatino Linotype" w:eastAsia="Calibri" w:hAnsi="Palatino Linotype" w:cs="Arial"/>
        </w:rPr>
        <w:footnoteReference w:id="3"/>
      </w:r>
      <w:r w:rsidR="00D420E0" w:rsidRPr="008761B7">
        <w:rPr>
          <w:rFonts w:ascii="Palatino Linotype" w:eastAsia="Calibri" w:hAnsi="Palatino Linotype" w:cs="Arial"/>
        </w:rPr>
        <w:t>.</w:t>
      </w:r>
    </w:p>
    <w:p w:rsidR="00D420E0" w:rsidRPr="008761B7" w:rsidRDefault="00D420E0" w:rsidP="00D420E0">
      <w:pPr>
        <w:spacing w:before="100" w:beforeAutospacing="1" w:after="100" w:afterAutospacing="1" w:line="360" w:lineRule="auto"/>
        <w:jc w:val="both"/>
        <w:rPr>
          <w:rFonts w:ascii="Palatino Linotype" w:hAnsi="Palatino Linotype" w:cs="Arial"/>
        </w:rPr>
      </w:pPr>
      <w:r w:rsidRPr="008761B7">
        <w:rPr>
          <w:rFonts w:ascii="Palatino Linotype" w:hAnsi="Palatino Linotype"/>
          <w:noProof/>
          <w:lang w:eastAsia="es-MX"/>
        </w:rPr>
        <w:t xml:space="preserve">Así, es claro que el pronunciamiento del </w:t>
      </w:r>
      <w:r w:rsidRPr="008761B7">
        <w:rPr>
          <w:rFonts w:ascii="Palatino Linotype" w:hAnsi="Palatino Linotype"/>
          <w:b/>
          <w:noProof/>
          <w:lang w:eastAsia="es-MX"/>
        </w:rPr>
        <w:t>SUJETO OBLIGADO</w:t>
      </w:r>
      <w:r w:rsidRPr="008761B7">
        <w:rPr>
          <w:rFonts w:ascii="Palatino Linotype" w:hAnsi="Palatino Linotype"/>
        </w:rPr>
        <w:t xml:space="preserve"> constituye una expresión en sentido negativo. </w:t>
      </w:r>
      <w:r w:rsidRPr="008761B7">
        <w:rPr>
          <w:rFonts w:ascii="Palatino Linotype" w:hAnsi="Palatino Linotype" w:cs="Arial"/>
        </w:rPr>
        <w:t xml:space="preserve">Así, si se considera el hecho negativo, es obvio que éste no puede fácticamente obrar en los archivos del </w:t>
      </w:r>
      <w:r w:rsidRPr="008761B7">
        <w:rPr>
          <w:rFonts w:ascii="Palatino Linotype" w:hAnsi="Palatino Linotype" w:cs="Arial"/>
          <w:b/>
        </w:rPr>
        <w:t>SUJETO OBLIGADO</w:t>
      </w:r>
      <w:r w:rsidRPr="008761B7">
        <w:rPr>
          <w:rFonts w:ascii="Palatino Linotype" w:hAnsi="Palatino Linotype" w:cs="Arial"/>
        </w:rPr>
        <w:t>, ya que no puede probarse por ser lógica y materialmente imposible, en razón de que al no haber generado dicha información, no la posee, no administra y no cuenta con la misma.</w:t>
      </w:r>
    </w:p>
    <w:p w:rsidR="00D420E0" w:rsidRPr="008761B7" w:rsidRDefault="00D420E0" w:rsidP="00D420E0">
      <w:pPr>
        <w:shd w:val="clear" w:color="auto" w:fill="FFFFFF"/>
        <w:spacing w:before="100" w:beforeAutospacing="1" w:after="100" w:afterAutospacing="1" w:line="360" w:lineRule="auto"/>
        <w:jc w:val="both"/>
        <w:rPr>
          <w:rFonts w:ascii="Palatino Linotype" w:hAnsi="Palatino Linotype" w:cs="Arial"/>
        </w:rPr>
      </w:pPr>
      <w:r w:rsidRPr="008761B7">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D420E0" w:rsidRPr="008761B7" w:rsidRDefault="00D420E0" w:rsidP="00D420E0">
      <w:pPr>
        <w:shd w:val="clear" w:color="auto" w:fill="FFFFFF"/>
        <w:spacing w:before="100" w:beforeAutospacing="1" w:after="100" w:afterAutospacing="1" w:line="360" w:lineRule="auto"/>
        <w:jc w:val="both"/>
        <w:rPr>
          <w:rFonts w:ascii="Palatino Linotype" w:hAnsi="Palatino Linotype" w:cs="Arial"/>
          <w:color w:val="222222"/>
        </w:rPr>
      </w:pPr>
      <w:r w:rsidRPr="008761B7">
        <w:rPr>
          <w:rFonts w:ascii="Palatino Linotype" w:hAnsi="Palatino Linotype" w:cs="Arial"/>
        </w:rPr>
        <w:t xml:space="preserve">Por ello, de conformidad con lo establecido en el artículo 12 de la Ley de Transparencia y Acceso a la Información Pública del Estado de México y Municipios </w:t>
      </w:r>
      <w:r w:rsidRPr="008761B7">
        <w:rPr>
          <w:rFonts w:ascii="Palatino Linotype" w:hAnsi="Palatino Linotype" w:cs="Arial"/>
          <w:b/>
        </w:rPr>
        <w:t>EL SUJETO OBLIGADO</w:t>
      </w:r>
      <w:r w:rsidRPr="008761B7">
        <w:rPr>
          <w:rFonts w:ascii="Palatino Linotype" w:hAnsi="Palatino Linotype" w:cs="Arial"/>
        </w:rPr>
        <w:t xml:space="preserve"> sólo proporcionará la información que se les requiera y que obre en sus archivos, lo que a </w:t>
      </w:r>
      <w:r w:rsidRPr="008761B7">
        <w:rPr>
          <w:rFonts w:ascii="Palatino Linotype" w:hAnsi="Palatino Linotype" w:cs="Arial"/>
          <w:i/>
        </w:rPr>
        <w:t>contrario sensu</w:t>
      </w:r>
      <w:r w:rsidRPr="008761B7">
        <w:rPr>
          <w:rFonts w:ascii="Palatino Linotype" w:hAnsi="Palatino Linotype" w:cs="Arial"/>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8761B7">
        <w:rPr>
          <w:rFonts w:ascii="Palatino Linotype" w:hAnsi="Palatino Linotype" w:cs="Arial"/>
          <w:color w:val="222222"/>
        </w:rPr>
        <w:t>:</w:t>
      </w:r>
    </w:p>
    <w:p w:rsidR="00D420E0" w:rsidRPr="008761B7" w:rsidRDefault="00D420E0" w:rsidP="00D420E0">
      <w:pPr>
        <w:shd w:val="clear" w:color="auto" w:fill="FFFFFF"/>
        <w:ind w:left="851"/>
        <w:jc w:val="both"/>
        <w:rPr>
          <w:rFonts w:ascii="Palatino Linotype" w:hAnsi="Palatino Linotype" w:cs="Arial"/>
          <w:color w:val="222222"/>
          <w:sz w:val="22"/>
        </w:rPr>
      </w:pPr>
      <w:r w:rsidRPr="008761B7">
        <w:rPr>
          <w:rFonts w:ascii="Palatino Linotype" w:hAnsi="Palatino Linotype" w:cs="Arial"/>
          <w:b/>
          <w:bCs/>
          <w:i/>
          <w:iCs/>
          <w:color w:val="222222"/>
          <w:sz w:val="22"/>
        </w:rPr>
        <w:t>“HECHOS NEGATIVOS, NO SON SUSCEPTIBLES DE DEMOSTRACIÓN.</w:t>
      </w:r>
    </w:p>
    <w:p w:rsidR="00D420E0" w:rsidRPr="008761B7" w:rsidRDefault="00D420E0" w:rsidP="00D420E0">
      <w:pPr>
        <w:shd w:val="clear" w:color="auto" w:fill="FFFFFF"/>
        <w:ind w:left="851" w:right="899"/>
        <w:jc w:val="both"/>
        <w:rPr>
          <w:rFonts w:ascii="Palatino Linotype" w:hAnsi="Palatino Linotype" w:cs="Arial"/>
          <w:color w:val="222222"/>
          <w:sz w:val="22"/>
        </w:rPr>
      </w:pPr>
      <w:r w:rsidRPr="008761B7">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rsidR="00D420E0" w:rsidRPr="008761B7" w:rsidRDefault="00D420E0" w:rsidP="00D420E0">
      <w:pPr>
        <w:shd w:val="clear" w:color="auto" w:fill="FFFFFF"/>
        <w:ind w:left="851" w:right="899"/>
        <w:jc w:val="both"/>
        <w:rPr>
          <w:rFonts w:ascii="Palatino Linotype" w:hAnsi="Palatino Linotype" w:cs="Arial"/>
          <w:i/>
          <w:iCs/>
          <w:color w:val="222222"/>
          <w:sz w:val="22"/>
        </w:rPr>
      </w:pPr>
      <w:r w:rsidRPr="008761B7">
        <w:rPr>
          <w:rFonts w:ascii="Palatino Linotype" w:hAnsi="Palatino Linotype" w:cs="Arial"/>
          <w:i/>
          <w:iCs/>
          <w:color w:val="222222"/>
          <w:sz w:val="22"/>
        </w:rPr>
        <w:t>Amparo en revisión 2022/61. José García Florín (Menor). 9 de octubre de 1961. Cinco votos. Ponente: José Rivera Pérez Campos.”</w:t>
      </w:r>
    </w:p>
    <w:p w:rsidR="00D420E0" w:rsidRPr="008761B7" w:rsidRDefault="00D420E0" w:rsidP="00D420E0">
      <w:pPr>
        <w:shd w:val="clear" w:color="auto" w:fill="FFFFFF"/>
        <w:spacing w:before="100" w:beforeAutospacing="1" w:after="100" w:afterAutospacing="1" w:line="360" w:lineRule="auto"/>
        <w:ind w:right="49"/>
        <w:jc w:val="both"/>
        <w:rPr>
          <w:rFonts w:ascii="Palatino Linotype" w:hAnsi="Palatino Linotype" w:cs="Arial"/>
          <w:iCs/>
          <w:color w:val="222222"/>
        </w:rPr>
      </w:pPr>
      <w:r w:rsidRPr="008761B7">
        <w:rPr>
          <w:rFonts w:ascii="Palatino Linotype" w:hAnsi="Palatino Linotype" w:cs="Arial"/>
          <w:iCs/>
          <w:color w:val="222222"/>
        </w:rPr>
        <w:t>De igual forma, es aplicable el criterio 7/2017, emitido en la Segunda Época por el Instituto Nacional de Transparencia, Acceso a la Información y Protección de Datos Personales (INAI), el cual señala lo siguiente:</w:t>
      </w:r>
    </w:p>
    <w:p w:rsidR="00D420E0" w:rsidRPr="008761B7" w:rsidRDefault="00D420E0" w:rsidP="00D420E0">
      <w:pPr>
        <w:shd w:val="clear" w:color="auto" w:fill="FFFFFF"/>
        <w:ind w:left="851" w:right="902"/>
        <w:jc w:val="both"/>
        <w:rPr>
          <w:rFonts w:ascii="Palatino Linotype" w:hAnsi="Palatino Linotype" w:cs="Arial"/>
          <w:i/>
          <w:color w:val="222222"/>
          <w:sz w:val="22"/>
        </w:rPr>
      </w:pPr>
      <w:r w:rsidRPr="008761B7">
        <w:rPr>
          <w:rFonts w:ascii="Palatino Linotype" w:hAnsi="Palatino Linotype" w:cs="Arial"/>
          <w:i/>
          <w:color w:val="222222"/>
          <w:sz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8761B7">
        <w:rPr>
          <w:rFonts w:ascii="Palatino Linotype" w:hAnsi="Palatino Linotype" w:cs="Arial"/>
          <w:b/>
          <w:i/>
          <w:color w:val="222222"/>
          <w:sz w:val="22"/>
        </w:rPr>
        <w:t>no será necesario que el Comité de Transparencia emita una resolución que confirme la inexistencia de la información</w:t>
      </w:r>
      <w:r w:rsidRPr="008761B7">
        <w:rPr>
          <w:rFonts w:ascii="Palatino Linotype" w:hAnsi="Palatino Linotype" w:cs="Arial"/>
          <w:i/>
          <w:color w:val="222222"/>
          <w:sz w:val="22"/>
        </w:rPr>
        <w:t xml:space="preserve">. </w:t>
      </w:r>
    </w:p>
    <w:p w:rsidR="00D420E0" w:rsidRPr="008761B7" w:rsidRDefault="00D420E0" w:rsidP="00D420E0">
      <w:pPr>
        <w:shd w:val="clear" w:color="auto" w:fill="FFFFFF"/>
        <w:ind w:left="851" w:right="902"/>
        <w:jc w:val="both"/>
        <w:rPr>
          <w:rFonts w:ascii="Palatino Linotype" w:hAnsi="Palatino Linotype" w:cs="Arial"/>
          <w:i/>
          <w:color w:val="222222"/>
          <w:sz w:val="22"/>
        </w:rPr>
      </w:pPr>
      <w:r w:rsidRPr="008761B7">
        <w:rPr>
          <w:rFonts w:ascii="Palatino Linotype" w:hAnsi="Palatino Linotype" w:cs="Arial"/>
          <w:i/>
          <w:color w:val="222222"/>
          <w:sz w:val="22"/>
        </w:rPr>
        <w:t>Resoluciones:</w:t>
      </w:r>
    </w:p>
    <w:p w:rsidR="00D420E0" w:rsidRPr="008761B7" w:rsidRDefault="00D420E0" w:rsidP="00D420E0">
      <w:pPr>
        <w:shd w:val="clear" w:color="auto" w:fill="FFFFFF"/>
        <w:ind w:left="851" w:right="902"/>
        <w:jc w:val="both"/>
        <w:rPr>
          <w:rFonts w:ascii="Palatino Linotype" w:hAnsi="Palatino Linotype" w:cs="Arial"/>
          <w:i/>
          <w:color w:val="222222"/>
          <w:sz w:val="22"/>
        </w:rPr>
      </w:pPr>
      <w:r w:rsidRPr="008761B7">
        <w:rPr>
          <w:rFonts w:ascii="Palatino Linotype" w:hAnsi="Palatino Linotype" w:cs="Arial"/>
          <w:i/>
          <w:color w:val="222222"/>
          <w:sz w:val="22"/>
        </w:rPr>
        <w:t>•</w:t>
      </w:r>
      <w:r w:rsidRPr="008761B7">
        <w:rPr>
          <w:rFonts w:ascii="Palatino Linotype" w:hAnsi="Palatino Linotype" w:cs="Arial"/>
          <w:i/>
          <w:color w:val="222222"/>
          <w:sz w:val="22"/>
        </w:rPr>
        <w:tab/>
        <w:t>RRA 2959/16. Secretaría de Gobernación. 23 de noviembre de 2016. Por unanimidad. Comisionado Ponente Rosendoevgueni Monterrey Chepov.</w:t>
      </w:r>
    </w:p>
    <w:p w:rsidR="00D420E0" w:rsidRPr="008761B7" w:rsidRDefault="00D420E0" w:rsidP="00D420E0">
      <w:pPr>
        <w:shd w:val="clear" w:color="auto" w:fill="FFFFFF"/>
        <w:ind w:left="851" w:right="902"/>
        <w:jc w:val="both"/>
        <w:rPr>
          <w:rFonts w:ascii="Palatino Linotype" w:hAnsi="Palatino Linotype" w:cs="Arial"/>
          <w:i/>
          <w:color w:val="222222"/>
          <w:sz w:val="22"/>
        </w:rPr>
      </w:pPr>
      <w:r w:rsidRPr="008761B7">
        <w:rPr>
          <w:rFonts w:ascii="Palatino Linotype" w:hAnsi="Palatino Linotype" w:cs="Arial"/>
          <w:i/>
          <w:color w:val="222222"/>
          <w:sz w:val="22"/>
        </w:rPr>
        <w:t>•</w:t>
      </w:r>
      <w:r w:rsidRPr="008761B7">
        <w:rPr>
          <w:rFonts w:ascii="Palatino Linotype" w:hAnsi="Palatino Linotype" w:cs="Arial"/>
          <w:i/>
          <w:color w:val="222222"/>
          <w:sz w:val="22"/>
        </w:rPr>
        <w:tab/>
        <w:t>RRA 3186/16. Petróleos Mexicanos. 13 de diciembre de 2016. Por unanimidad. Comisionado Ponente Francisco Javier Acuña Llamas.</w:t>
      </w:r>
    </w:p>
    <w:p w:rsidR="00D420E0" w:rsidRPr="008761B7" w:rsidRDefault="00D420E0" w:rsidP="00D420E0">
      <w:pPr>
        <w:shd w:val="clear" w:color="auto" w:fill="FFFFFF"/>
        <w:ind w:left="851" w:right="902"/>
        <w:jc w:val="both"/>
        <w:rPr>
          <w:rFonts w:ascii="Palatino Linotype" w:hAnsi="Palatino Linotype" w:cs="Arial"/>
          <w:i/>
          <w:color w:val="222222"/>
          <w:sz w:val="22"/>
        </w:rPr>
      </w:pPr>
      <w:r w:rsidRPr="008761B7">
        <w:rPr>
          <w:rFonts w:ascii="Palatino Linotype" w:hAnsi="Palatino Linotype" w:cs="Arial"/>
          <w:i/>
          <w:color w:val="222222"/>
          <w:sz w:val="22"/>
        </w:rPr>
        <w:t>•</w:t>
      </w:r>
      <w:r w:rsidRPr="008761B7">
        <w:rPr>
          <w:rFonts w:ascii="Palatino Linotype" w:hAnsi="Palatino Linotype" w:cs="Arial"/>
          <w:i/>
          <w:color w:val="222222"/>
          <w:sz w:val="22"/>
        </w:rPr>
        <w:tab/>
        <w:t>RRA 4216/16. Cámara de Diputados. 05 de enero de 2017. Por unanimidad. Comisionada Ponente Areli Cano Guadiana.”</w:t>
      </w:r>
    </w:p>
    <w:p w:rsidR="00D420E0" w:rsidRPr="008761B7" w:rsidRDefault="00D420E0" w:rsidP="00D420E0">
      <w:pPr>
        <w:spacing w:before="100" w:beforeAutospacing="1" w:after="100" w:afterAutospacing="1" w:line="360" w:lineRule="auto"/>
        <w:jc w:val="both"/>
        <w:rPr>
          <w:rFonts w:ascii="Palatino Linotype" w:hAnsi="Palatino Linotype"/>
        </w:rPr>
      </w:pPr>
      <w:r w:rsidRPr="008761B7">
        <w:rPr>
          <w:rFonts w:ascii="Palatino Linotype" w:hAnsi="Palatino Linotype"/>
        </w:rPr>
        <w:t xml:space="preserve">Asimismo, no se omite comentar que al haber existido un pronunciamiento por parte del </w:t>
      </w:r>
      <w:r w:rsidRPr="008761B7">
        <w:rPr>
          <w:rFonts w:ascii="Palatino Linotype" w:hAnsi="Palatino Linotype"/>
          <w:b/>
        </w:rPr>
        <w:t>SUJETO OBLIGADO</w:t>
      </w:r>
      <w:r w:rsidRPr="008761B7">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D420E0" w:rsidRPr="008761B7" w:rsidRDefault="00D420E0" w:rsidP="00D420E0">
      <w:pPr>
        <w:spacing w:before="100" w:beforeAutospacing="1" w:after="100" w:afterAutospacing="1" w:line="360" w:lineRule="auto"/>
        <w:jc w:val="both"/>
        <w:rPr>
          <w:rFonts w:ascii="Palatino Linotype" w:hAnsi="Palatino Linotype" w:cs="Arial"/>
        </w:rPr>
      </w:pPr>
      <w:r w:rsidRPr="008761B7">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D420E0" w:rsidRPr="008761B7" w:rsidRDefault="00D420E0" w:rsidP="00D420E0">
      <w:pPr>
        <w:ind w:left="709" w:right="760"/>
        <w:jc w:val="both"/>
        <w:rPr>
          <w:rFonts w:ascii="Palatino Linotype" w:hAnsi="Palatino Linotype" w:cs="Arial"/>
          <w:i/>
          <w:sz w:val="22"/>
        </w:rPr>
      </w:pPr>
      <w:r w:rsidRPr="008761B7">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8761B7">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D420E0" w:rsidRPr="008761B7" w:rsidRDefault="00D420E0" w:rsidP="00D420E0">
      <w:pPr>
        <w:ind w:left="709" w:right="757"/>
        <w:jc w:val="both"/>
        <w:rPr>
          <w:rFonts w:ascii="Palatino Linotype" w:hAnsi="Palatino Linotype" w:cs="Arial"/>
          <w:b/>
          <w:i/>
          <w:sz w:val="22"/>
        </w:rPr>
      </w:pPr>
      <w:r w:rsidRPr="008761B7">
        <w:rPr>
          <w:rFonts w:ascii="Palatino Linotype" w:hAnsi="Palatino Linotype" w:cs="Arial"/>
          <w:i/>
          <w:sz w:val="22"/>
        </w:rPr>
        <w:t>Criterio 31/10</w:t>
      </w:r>
      <w:r w:rsidRPr="008761B7">
        <w:rPr>
          <w:rFonts w:ascii="Palatino Linotype" w:hAnsi="Palatino Linotype" w:cs="Arial"/>
          <w:b/>
          <w:i/>
          <w:sz w:val="22"/>
        </w:rPr>
        <w:t>”</w:t>
      </w:r>
      <w:r w:rsidRPr="008761B7">
        <w:rPr>
          <w:rFonts w:ascii="Palatino Linotype" w:hAnsi="Palatino Linotype" w:cs="Arial"/>
          <w:i/>
          <w:sz w:val="22"/>
        </w:rPr>
        <w:t xml:space="preserve"> (sic)</w:t>
      </w:r>
    </w:p>
    <w:p w:rsidR="002B0244" w:rsidRPr="008761B7" w:rsidRDefault="002B0244" w:rsidP="002B0244">
      <w:pPr>
        <w:spacing w:before="100" w:beforeAutospacing="1" w:after="100" w:afterAutospacing="1" w:line="360" w:lineRule="auto"/>
        <w:jc w:val="both"/>
        <w:rPr>
          <w:rFonts w:ascii="Palatino Linotype" w:hAnsi="Palatino Linotype" w:cs="Arial"/>
          <w:lang w:val="es-ES" w:eastAsia="es-MX"/>
        </w:rPr>
      </w:pPr>
      <w:r w:rsidRPr="008761B7">
        <w:rPr>
          <w:rFonts w:ascii="Palatino Linotype" w:hAnsi="Palatino Linotype" w:cs="Arial"/>
          <w:lang w:val="es-ES" w:eastAsia="es-MX"/>
        </w:rPr>
        <w:t xml:space="preserve">Así las cosas, este Instituto estima que, con la información remitida por </w:t>
      </w:r>
      <w:r w:rsidRPr="008761B7">
        <w:rPr>
          <w:rFonts w:ascii="Palatino Linotype" w:hAnsi="Palatino Linotype" w:cs="Arial"/>
          <w:b/>
          <w:lang w:val="es-ES" w:eastAsia="es-MX"/>
        </w:rPr>
        <w:t>EL SUJETO OBLIGADO</w:t>
      </w:r>
      <w:r w:rsidRPr="008761B7">
        <w:rPr>
          <w:rFonts w:ascii="Palatino Linotype" w:hAnsi="Palatino Linotype" w:cs="Arial"/>
          <w:lang w:val="es-ES" w:eastAsia="es-MX"/>
        </w:rPr>
        <w:t xml:space="preserve"> en el Informe Justificado, el cuarto elemento normativo de la figura legal del sobreseimiento, consistente en: </w:t>
      </w:r>
      <w:r w:rsidRPr="008761B7">
        <w:rPr>
          <w:rFonts w:ascii="Palatino Linotype" w:hAnsi="Palatino Linotype" w:cs="Arial"/>
          <w:i/>
          <w:lang w:val="es-ES" w:eastAsia="es-MX"/>
        </w:rPr>
        <w:t>“…de tal manera que el medio de impugnación quede sin materia…”</w:t>
      </w:r>
      <w:r w:rsidRPr="008761B7">
        <w:rPr>
          <w:rFonts w:ascii="Palatino Linotype" w:hAnsi="Palatino Linotype" w:cs="Arial"/>
          <w:lang w:val="es-ES" w:eastAsia="es-MX"/>
        </w:rPr>
        <w:t>, en el presente caso, se actualiza tal circunstancia, ya que el acto impugnado que dio origen al presente recurso quedó sin materia.</w:t>
      </w:r>
    </w:p>
    <w:p w:rsidR="002B0244" w:rsidRPr="008761B7" w:rsidRDefault="002B0244" w:rsidP="002B0244">
      <w:pPr>
        <w:widowControl w:val="0"/>
        <w:tabs>
          <w:tab w:val="left" w:pos="1276"/>
        </w:tabs>
        <w:autoSpaceDE w:val="0"/>
        <w:autoSpaceDN w:val="0"/>
        <w:adjustRightInd w:val="0"/>
        <w:spacing w:before="240" w:after="100" w:afterAutospacing="1" w:line="360" w:lineRule="auto"/>
        <w:ind w:right="49"/>
        <w:jc w:val="both"/>
        <w:rPr>
          <w:rFonts w:ascii="Palatino Linotype" w:eastAsia="Calibri" w:hAnsi="Palatino Linotype" w:cs="Arial"/>
        </w:rPr>
      </w:pPr>
      <w:r w:rsidRPr="008761B7">
        <w:rPr>
          <w:rFonts w:ascii="Palatino Linotype" w:eastAsia="Calibri" w:hAnsi="Palatino Linotype" w:cs="Arial"/>
        </w:rPr>
        <w:t xml:space="preserve">Así, con </w:t>
      </w:r>
      <w:r w:rsidRPr="008761B7">
        <w:rPr>
          <w:rFonts w:ascii="Palatino Linotype" w:hAnsi="Palatino Linotype" w:cs="Arial"/>
        </w:rPr>
        <w:t>fundamento</w:t>
      </w:r>
      <w:r w:rsidRPr="008761B7">
        <w:rPr>
          <w:rFonts w:ascii="Palatino Linotype" w:eastAsia="Calibri" w:hAnsi="Palatino Linotype" w:cs="Arial"/>
        </w:rPr>
        <w:t xml:space="preserve"> en lo prescrito en los artículos 5, </w:t>
      </w:r>
      <w:r w:rsidRPr="008761B7">
        <w:rPr>
          <w:rFonts w:ascii="Palatino Linotype" w:hAnsi="Palatino Linotype"/>
        </w:rPr>
        <w:t>vigésimo segundo, vigésimo tercero y vigésimo cuarto</w:t>
      </w:r>
      <w:r w:rsidRPr="008761B7">
        <w:rPr>
          <w:rFonts w:ascii="Palatino Linotype" w:hAnsi="Palatino Linotype" w:cs="Arial"/>
        </w:rPr>
        <w:t>,</w:t>
      </w:r>
      <w:r w:rsidRPr="008761B7">
        <w:rPr>
          <w:rFonts w:ascii="Palatino Linotype" w:hAnsi="Palatino Linotype"/>
        </w:rPr>
        <w:t xml:space="preserve"> </w:t>
      </w:r>
      <w:r w:rsidRPr="008761B7">
        <w:rPr>
          <w:rFonts w:ascii="Palatino Linotype" w:hAnsi="Palatino Linotype" w:cs="Arial"/>
        </w:rPr>
        <w:t>fracciones</w:t>
      </w:r>
      <w:r w:rsidRPr="008761B7">
        <w:rPr>
          <w:rFonts w:ascii="Palatino Linotype" w:hAnsi="Palatino Linotype"/>
        </w:rPr>
        <w:t xml:space="preserve"> IV y V</w:t>
      </w:r>
      <w:r w:rsidRPr="008761B7">
        <w:rPr>
          <w:rFonts w:ascii="Palatino Linotype" w:eastAsia="Calibri" w:hAnsi="Palatino Linotype" w:cs="Arial"/>
        </w:rPr>
        <w:t xml:space="preserve"> de la Constitución Política del Estado Libre y Soberano de México y los artículos </w:t>
      </w:r>
      <w:r w:rsidRPr="008761B7">
        <w:rPr>
          <w:rFonts w:ascii="Palatino Linotype" w:hAnsi="Palatino Linotype"/>
        </w:rPr>
        <w:t xml:space="preserve">2, </w:t>
      </w:r>
      <w:r w:rsidRPr="008761B7">
        <w:rPr>
          <w:rFonts w:ascii="Palatino Linotype" w:hAnsi="Palatino Linotype" w:cs="Arial"/>
        </w:rPr>
        <w:t>fracción</w:t>
      </w:r>
      <w:r w:rsidRPr="008761B7">
        <w:rPr>
          <w:rFonts w:ascii="Palatino Linotype" w:hAnsi="Palatino Linotype"/>
        </w:rPr>
        <w:t xml:space="preserve"> II, 9, </w:t>
      </w:r>
      <w:r w:rsidRPr="008761B7">
        <w:rPr>
          <w:rFonts w:ascii="Palatino Linotype" w:hAnsi="Palatino Linotype" w:cs="Arial"/>
          <w:lang w:val="es-ES_tradnl"/>
        </w:rPr>
        <w:t>29</w:t>
      </w:r>
      <w:r w:rsidRPr="008761B7">
        <w:rPr>
          <w:rFonts w:ascii="Palatino Linotype" w:hAnsi="Palatino Linotype"/>
        </w:rPr>
        <w:t>, 36, fracciones I y II, 176, 178, 179, 181, 185, fracción I, 186, 188 y 192, fracción III</w:t>
      </w:r>
      <w:r w:rsidRPr="008761B7">
        <w:rPr>
          <w:rFonts w:ascii="Palatino Linotype" w:eastAsia="Calibri" w:hAnsi="Palatino Linotype" w:cs="Arial"/>
        </w:rPr>
        <w:t xml:space="preserve"> de la Ley de Transparencia y Acceso a la Información Pública del Estado de México y </w:t>
      </w:r>
      <w:r w:rsidRPr="008761B7">
        <w:rPr>
          <w:rFonts w:ascii="Palatino Linotype" w:hAnsi="Palatino Linotype" w:cs="Arial"/>
        </w:rPr>
        <w:t>Municipios</w:t>
      </w:r>
      <w:r w:rsidRPr="008761B7">
        <w:rPr>
          <w:rFonts w:ascii="Palatino Linotype" w:eastAsia="Calibri" w:hAnsi="Palatino Linotype" w:cs="Arial"/>
        </w:rPr>
        <w:t xml:space="preserve">, </w:t>
      </w:r>
      <w:r w:rsidRPr="008761B7">
        <w:rPr>
          <w:rFonts w:ascii="Palatino Linotype" w:hAnsi="Palatino Linotype"/>
        </w:rPr>
        <w:t>este</w:t>
      </w:r>
      <w:r w:rsidRPr="008761B7">
        <w:rPr>
          <w:rFonts w:ascii="Palatino Linotype" w:eastAsia="Calibri" w:hAnsi="Palatino Linotype" w:cs="Arial"/>
        </w:rPr>
        <w:t xml:space="preserve"> Pleno:</w:t>
      </w:r>
    </w:p>
    <w:p w:rsidR="002B0244" w:rsidRPr="008761B7" w:rsidRDefault="002B0244" w:rsidP="002B0244">
      <w:pPr>
        <w:spacing w:before="240" w:after="100" w:afterAutospacing="1" w:line="360" w:lineRule="auto"/>
        <w:jc w:val="center"/>
        <w:rPr>
          <w:rFonts w:ascii="Palatino Linotype" w:hAnsi="Palatino Linotype"/>
          <w:b/>
          <w:bCs/>
          <w:spacing w:val="60"/>
          <w:sz w:val="28"/>
        </w:rPr>
      </w:pPr>
      <w:r w:rsidRPr="008761B7">
        <w:rPr>
          <w:rFonts w:ascii="Palatino Linotype" w:hAnsi="Palatino Linotype"/>
          <w:b/>
          <w:bCs/>
          <w:spacing w:val="60"/>
          <w:sz w:val="28"/>
        </w:rPr>
        <w:t>RESUELVE</w:t>
      </w:r>
    </w:p>
    <w:p w:rsidR="002B0244" w:rsidRPr="008761B7" w:rsidRDefault="002B0244" w:rsidP="002B0244">
      <w:pPr>
        <w:spacing w:before="100" w:beforeAutospacing="1" w:after="100" w:afterAutospacing="1" w:line="360" w:lineRule="auto"/>
        <w:jc w:val="both"/>
        <w:rPr>
          <w:rFonts w:ascii="Palatino Linotype" w:hAnsi="Palatino Linotype" w:cs="Arial"/>
          <w:lang w:val="es-ES"/>
        </w:rPr>
      </w:pPr>
      <w:r w:rsidRPr="008761B7">
        <w:rPr>
          <w:rFonts w:ascii="Palatino Linotype" w:hAnsi="Palatino Linotype" w:cs="Arial"/>
          <w:b/>
          <w:sz w:val="28"/>
        </w:rPr>
        <w:t>PRIMERO</w:t>
      </w:r>
      <w:r w:rsidRPr="008761B7">
        <w:rPr>
          <w:rFonts w:ascii="Palatino Linotype" w:hAnsi="Palatino Linotype" w:cs="Arial"/>
          <w:b/>
        </w:rPr>
        <w:t>.</w:t>
      </w:r>
      <w:r w:rsidRPr="008761B7">
        <w:rPr>
          <w:rFonts w:ascii="Palatino Linotype" w:hAnsi="Palatino Linotype" w:cs="Arial"/>
        </w:rPr>
        <w:t xml:space="preserve"> Se </w:t>
      </w:r>
      <w:r w:rsidRPr="008761B7">
        <w:rPr>
          <w:rFonts w:ascii="Palatino Linotype" w:hAnsi="Palatino Linotype" w:cs="Arial"/>
          <w:b/>
        </w:rPr>
        <w:t xml:space="preserve">SOBRESEE </w:t>
      </w:r>
      <w:r w:rsidRPr="008761B7">
        <w:rPr>
          <w:rFonts w:ascii="Palatino Linotype" w:hAnsi="Palatino Linotype" w:cs="Arial"/>
        </w:rPr>
        <w:t xml:space="preserve">en el recurso de revisión número </w:t>
      </w:r>
      <w:r w:rsidRPr="008761B7">
        <w:rPr>
          <w:rFonts w:ascii="Palatino Linotype" w:hAnsi="Palatino Linotype" w:cs="Arial"/>
          <w:b/>
        </w:rPr>
        <w:t>00512/INFOEM/IP/RR/2020,</w:t>
      </w:r>
      <w:r w:rsidRPr="008761B7">
        <w:rPr>
          <w:rFonts w:ascii="Palatino Linotype" w:hAnsi="Palatino Linotype" w:cs="Arial"/>
        </w:rPr>
        <w:t xml:space="preserve"> </w:t>
      </w:r>
      <w:r w:rsidRPr="008761B7">
        <w:rPr>
          <w:rFonts w:ascii="Palatino Linotype" w:hAnsi="Palatino Linotype" w:cs="Arial"/>
          <w:b/>
        </w:rPr>
        <w:t xml:space="preserve">porque al modificar la respuesta, el recurso de revisión quedó </w:t>
      </w:r>
      <w:r w:rsidRPr="008761B7">
        <w:rPr>
          <w:rFonts w:ascii="Palatino Linotype" w:hAnsi="Palatino Linotype" w:cs="Arial"/>
          <w:b/>
          <w:lang w:val="es-ES"/>
        </w:rPr>
        <w:t xml:space="preserve">sin materia, </w:t>
      </w:r>
      <w:r w:rsidRPr="008761B7">
        <w:rPr>
          <w:rFonts w:ascii="Palatino Linotype" w:hAnsi="Palatino Linotype" w:cs="Arial"/>
        </w:rPr>
        <w:t xml:space="preserve">en términos del Considerando </w:t>
      </w:r>
      <w:r w:rsidRPr="008761B7">
        <w:rPr>
          <w:rFonts w:ascii="Palatino Linotype" w:hAnsi="Palatino Linotype" w:cs="Arial"/>
          <w:b/>
        </w:rPr>
        <w:t>QUINTO</w:t>
      </w:r>
      <w:r w:rsidRPr="008761B7">
        <w:rPr>
          <w:rFonts w:ascii="Palatino Linotype" w:hAnsi="Palatino Linotype" w:cs="Arial"/>
          <w:lang w:val="es-ES"/>
        </w:rPr>
        <w:t xml:space="preserve"> de la presente resolución.</w:t>
      </w:r>
    </w:p>
    <w:p w:rsidR="002B0244" w:rsidRPr="008761B7" w:rsidRDefault="002B0244" w:rsidP="002B0244">
      <w:pPr>
        <w:spacing w:before="100" w:beforeAutospacing="1" w:after="100" w:afterAutospacing="1" w:line="360" w:lineRule="auto"/>
        <w:jc w:val="both"/>
        <w:rPr>
          <w:rFonts w:ascii="Palatino Linotype" w:hAnsi="Palatino Linotype" w:cs="Arial"/>
          <w:lang w:val="es-ES"/>
        </w:rPr>
      </w:pPr>
      <w:r w:rsidRPr="008761B7">
        <w:rPr>
          <w:rFonts w:ascii="Palatino Linotype" w:hAnsi="Palatino Linotype" w:cs="Arial"/>
          <w:b/>
          <w:sz w:val="28"/>
          <w:lang w:val="es-ES"/>
        </w:rPr>
        <w:t>SEGUNDO</w:t>
      </w:r>
      <w:r w:rsidRPr="008761B7">
        <w:rPr>
          <w:rFonts w:ascii="Palatino Linotype" w:hAnsi="Palatino Linotype" w:cs="Arial"/>
          <w:lang w:val="es-ES"/>
        </w:rPr>
        <w:t xml:space="preserve">. </w:t>
      </w:r>
      <w:r w:rsidRPr="008761B7">
        <w:rPr>
          <w:rFonts w:ascii="Palatino Linotype" w:hAnsi="Palatino Linotype" w:cs="Arial"/>
          <w:b/>
          <w:lang w:val="es-ES"/>
        </w:rPr>
        <w:t xml:space="preserve">Notifíquese </w:t>
      </w:r>
      <w:r w:rsidRPr="008761B7">
        <w:rPr>
          <w:rFonts w:ascii="Palatino Linotype" w:hAnsi="Palatino Linotype" w:cs="Arial"/>
          <w:lang w:val="es-ES"/>
        </w:rPr>
        <w:t>al Titular de la Unidad de Transparencia del</w:t>
      </w:r>
      <w:r w:rsidRPr="008761B7">
        <w:rPr>
          <w:rFonts w:ascii="Palatino Linotype" w:hAnsi="Palatino Linotype" w:cs="Arial"/>
          <w:b/>
          <w:lang w:val="es-ES"/>
        </w:rPr>
        <w:t xml:space="preserve"> SUJETO OBLIGADO</w:t>
      </w:r>
      <w:r w:rsidRPr="008761B7">
        <w:rPr>
          <w:rFonts w:ascii="Palatino Linotype" w:hAnsi="Palatino Linotype" w:cs="Arial"/>
          <w:lang w:val="es-ES"/>
        </w:rPr>
        <w:t xml:space="preserve"> para su conocimiento. </w:t>
      </w:r>
    </w:p>
    <w:p w:rsidR="002B0244" w:rsidRPr="008761B7" w:rsidRDefault="002B0244" w:rsidP="002B0244">
      <w:pPr>
        <w:spacing w:before="100" w:beforeAutospacing="1" w:after="100" w:afterAutospacing="1" w:line="360" w:lineRule="auto"/>
        <w:jc w:val="both"/>
        <w:rPr>
          <w:rFonts w:ascii="Palatino Linotype" w:hAnsi="Palatino Linotype" w:cs="Arial"/>
          <w:lang w:val="es-ES"/>
        </w:rPr>
      </w:pPr>
      <w:r w:rsidRPr="008761B7">
        <w:rPr>
          <w:rFonts w:ascii="Palatino Linotype" w:hAnsi="Palatino Linotype" w:cs="Arial"/>
          <w:b/>
          <w:sz w:val="28"/>
          <w:lang w:val="es-ES"/>
        </w:rPr>
        <w:t>TERCERO</w:t>
      </w:r>
      <w:r w:rsidRPr="008761B7">
        <w:rPr>
          <w:rFonts w:ascii="Palatino Linotype" w:hAnsi="Palatino Linotype" w:cs="Arial"/>
          <w:b/>
          <w:lang w:val="es-ES"/>
        </w:rPr>
        <w:t>. Notifíquese</w:t>
      </w:r>
      <w:r w:rsidRPr="008761B7">
        <w:rPr>
          <w:rFonts w:ascii="Palatino Linotype" w:hAnsi="Palatino Linotype" w:cs="Arial"/>
          <w:lang w:val="es-ES"/>
        </w:rPr>
        <w:t xml:space="preserve"> al </w:t>
      </w:r>
      <w:r w:rsidRPr="008761B7">
        <w:rPr>
          <w:rFonts w:ascii="Palatino Linotype" w:hAnsi="Palatino Linotype" w:cs="Arial"/>
          <w:b/>
          <w:lang w:val="es-ES"/>
        </w:rPr>
        <w:t>RECURRENTE</w:t>
      </w:r>
      <w:r w:rsidRPr="008761B7">
        <w:rPr>
          <w:rFonts w:ascii="Palatino Linotype" w:hAnsi="Palatino Linotype" w:cs="Arial"/>
          <w:lang w:val="es-ES"/>
        </w:rPr>
        <w:t xml:space="preserve"> la presente resolución; así como, el Informe Justificado y sus anexos.</w:t>
      </w:r>
    </w:p>
    <w:p w:rsidR="002B0244" w:rsidRDefault="002B0244" w:rsidP="002B0244">
      <w:pPr>
        <w:spacing w:before="100" w:beforeAutospacing="1" w:after="100" w:afterAutospacing="1" w:line="360" w:lineRule="auto"/>
        <w:jc w:val="both"/>
        <w:rPr>
          <w:rFonts w:ascii="Palatino Linotype" w:hAnsi="Palatino Linotype" w:cs="Arial"/>
          <w:lang w:val="es-ES"/>
        </w:rPr>
      </w:pPr>
      <w:r w:rsidRPr="008761B7">
        <w:rPr>
          <w:rFonts w:ascii="Palatino Linotype" w:hAnsi="Palatino Linotype" w:cs="Arial"/>
          <w:b/>
          <w:sz w:val="28"/>
          <w:lang w:val="es-ES"/>
        </w:rPr>
        <w:t>CUARTO</w:t>
      </w:r>
      <w:r w:rsidRPr="008761B7">
        <w:rPr>
          <w:rFonts w:ascii="Palatino Linotype" w:hAnsi="Palatino Linotype" w:cs="Arial"/>
          <w:b/>
          <w:lang w:val="es-ES"/>
        </w:rPr>
        <w:t>. Hágase del conocimiento</w:t>
      </w:r>
      <w:r w:rsidRPr="008761B7">
        <w:rPr>
          <w:rFonts w:ascii="Palatino Linotype" w:hAnsi="Palatino Linotype" w:cs="Arial"/>
          <w:lang w:val="es-ES"/>
        </w:rPr>
        <w:t xml:space="preserve"> del </w:t>
      </w:r>
      <w:r w:rsidRPr="008761B7">
        <w:rPr>
          <w:rFonts w:ascii="Palatino Linotype" w:hAnsi="Palatino Linotype" w:cs="Arial"/>
          <w:b/>
          <w:lang w:val="es-ES"/>
        </w:rPr>
        <w:t>RECURRENTE</w:t>
      </w:r>
      <w:r w:rsidRPr="008761B7">
        <w:rPr>
          <w:rFonts w:ascii="Palatino Linotype" w:hAnsi="Palatino Linotype" w:cs="Arial"/>
          <w:lang w:val="es-ES"/>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AC510C" w:rsidRDefault="000927CC" w:rsidP="002B0244">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522397">
        <w:rPr>
          <w:rFonts w:ascii="Palatino Linotype" w:hAnsi="Palatino Linotype" w:cs="Arial"/>
          <w:lang w:val="es-ES"/>
        </w:rPr>
        <w:t xml:space="preserve">ASÍ LO RESUELVE, POR </w:t>
      </w:r>
      <w:r w:rsidRPr="00182F3A">
        <w:rPr>
          <w:rFonts w:ascii="Palatino Linotype" w:hAnsi="Palatino Linotype" w:cs="Arial"/>
          <w:lang w:val="es-ES"/>
        </w:rPr>
        <w:t>UNANIMID</w:t>
      </w:r>
      <w:r>
        <w:rPr>
          <w:rFonts w:ascii="Palatino Linotype" w:hAnsi="Palatino Linotype" w:cs="Arial"/>
          <w:lang w:val="es-ES"/>
        </w:rPr>
        <w:t>AD</w:t>
      </w:r>
      <w:r w:rsidRPr="00522397">
        <w:rPr>
          <w:rFonts w:ascii="Palatino Linotype" w:hAnsi="Palatino Linotype" w:cs="Arial"/>
          <w:lang w:val="es-ES"/>
        </w:rPr>
        <w:t xml:space="preserve"> DE VOTOS EL PLENO DEL</w:t>
      </w:r>
      <w:r w:rsidRPr="00522397">
        <w:rPr>
          <w:rFonts w:ascii="Palatino Linotype" w:eastAsia="Arial Unicode MS" w:hAnsi="Palatino Linotype" w:cs="Arial"/>
          <w:lang w:val="es-ES"/>
        </w:rPr>
        <w:t xml:space="preserve"> INSTITUTO DE </w:t>
      </w:r>
      <w:r w:rsidRPr="00522397">
        <w:rPr>
          <w:rFonts w:ascii="Palatino Linotype" w:hAnsi="Palatino Linotype"/>
          <w:lang w:val="es-ES" w:eastAsia="en-US"/>
        </w:rPr>
        <w:t>TRANSPARENCIA</w:t>
      </w:r>
      <w:r w:rsidRPr="00522397">
        <w:rPr>
          <w:rFonts w:ascii="Palatino Linotype" w:eastAsia="Arial Unicode MS" w:hAnsi="Palatino Linotype" w:cs="Arial"/>
          <w:lang w:val="es-ES"/>
        </w:rPr>
        <w:t>, ACCESO A LA INFORMACIÓN PÚBLICA Y PROTECCIÓN DE DATOS PERSONALES DEL ESTADO DE MÉXICO Y MUNICIPIOS</w:t>
      </w:r>
      <w:r w:rsidRPr="00522397">
        <w:rPr>
          <w:rFonts w:ascii="Palatino Linotype" w:hAnsi="Palatino Linotype" w:cs="Arial"/>
          <w:lang w:val="es-ES"/>
        </w:rPr>
        <w:t xml:space="preserve">, CONFORMADO POR LOS COMISIONADOS ZULEMA MARTÍNEZ SÁNCHEZ; EVA ABAID YAPUR; JOSÉ GUADALUPE LUNA HERNÁNDEZ, JAVIER MARTÍNEZ CRUZ Y LUIS GUSTAVO PARRA NORIEGA; </w:t>
      </w:r>
      <w:r w:rsidRPr="00522397">
        <w:rPr>
          <w:rFonts w:ascii="Palatino Linotype" w:hAnsi="Palatino Linotype" w:cs="Arial"/>
          <w:shd w:val="clear" w:color="auto" w:fill="FFFFFF" w:themeFill="background1"/>
          <w:lang w:val="es-ES"/>
        </w:rPr>
        <w:t xml:space="preserve">EN LA DÉCIMA </w:t>
      </w:r>
      <w:r>
        <w:rPr>
          <w:rFonts w:ascii="Palatino Linotype" w:hAnsi="Palatino Linotype" w:cs="Arial"/>
          <w:shd w:val="clear" w:color="auto" w:fill="FFFFFF" w:themeFill="background1"/>
          <w:lang w:val="es-ES"/>
        </w:rPr>
        <w:t>SEGUNDA</w:t>
      </w:r>
      <w:r w:rsidRPr="00182F3A">
        <w:rPr>
          <w:rFonts w:ascii="Palatino Linotype" w:hAnsi="Palatino Linotype" w:cs="Arial"/>
          <w:shd w:val="clear" w:color="auto" w:fill="FFFFFF" w:themeFill="background1"/>
          <w:lang w:val="es-ES"/>
        </w:rPr>
        <w:t xml:space="preserve"> </w:t>
      </w:r>
      <w:r w:rsidRPr="00182F3A">
        <w:rPr>
          <w:rFonts w:ascii="Palatino Linotype" w:hAnsi="Palatino Linotype" w:cs="Arial"/>
          <w:lang w:val="es-ES"/>
        </w:rPr>
        <w:t xml:space="preserve">SESIÓN ORDINARIA CELEBRADA EL </w:t>
      </w:r>
      <w:r w:rsidR="00267EF4">
        <w:rPr>
          <w:rFonts w:ascii="Palatino Linotype" w:hAnsi="Palatino Linotype" w:cs="Arial"/>
          <w:caps/>
          <w:lang w:val="es-ES"/>
        </w:rPr>
        <w:t>CINCO</w:t>
      </w:r>
      <w:r w:rsidRPr="00182F3A">
        <w:rPr>
          <w:rFonts w:ascii="Palatino Linotype" w:hAnsi="Palatino Linotype" w:cs="Arial"/>
          <w:lang w:val="es-ES"/>
        </w:rPr>
        <w:t xml:space="preserve"> DE </w:t>
      </w:r>
      <w:r w:rsidR="00267EF4">
        <w:rPr>
          <w:rFonts w:ascii="Palatino Linotype" w:hAnsi="Palatino Linotype" w:cs="Arial"/>
          <w:lang w:val="es-ES"/>
        </w:rPr>
        <w:t>AGOSTO</w:t>
      </w:r>
      <w:r w:rsidRPr="00182F3A">
        <w:rPr>
          <w:rFonts w:ascii="Palatino Linotype" w:hAnsi="Palatino Linotype" w:cs="Arial"/>
          <w:lang w:val="es-ES"/>
        </w:rPr>
        <w:t xml:space="preserve"> DE DOS MIL VEINTE, ANTE EL</w:t>
      </w:r>
      <w:r w:rsidRPr="00522397">
        <w:rPr>
          <w:rFonts w:ascii="Palatino Linotype" w:hAnsi="Palatino Linotype" w:cs="Arial"/>
          <w:lang w:val="es-ES"/>
        </w:rPr>
        <w:t xml:space="preserve"> SECRETARIO TÉCNICO DEL PLENO, </w:t>
      </w:r>
      <w:r w:rsidRPr="00522397">
        <w:rPr>
          <w:rFonts w:ascii="Palatino Linotype" w:eastAsia="Arial Unicode MS" w:hAnsi="Palatino Linotype" w:cs="Arial"/>
          <w:lang w:val="es-ES"/>
        </w:rPr>
        <w:t>ALEXIS</w:t>
      </w:r>
      <w:r w:rsidRPr="00522397">
        <w:rPr>
          <w:rFonts w:ascii="Palatino Linotype" w:hAnsi="Palatino Linotype" w:cs="Arial"/>
          <w:lang w:val="es-ES"/>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5744A5" w:rsidRDefault="005744A5"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3166B5" w:rsidRPr="00F26BCD" w:rsidRDefault="00BA108D" w:rsidP="00F4559D">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67D3D" w:rsidRPr="00F26BCD" w:rsidTr="0071273A">
        <w:trPr>
          <w:jc w:val="center"/>
        </w:trPr>
        <w:tc>
          <w:tcPr>
            <w:tcW w:w="4756" w:type="dxa"/>
            <w:shd w:val="clear" w:color="auto" w:fill="auto"/>
          </w:tcPr>
          <w:p w:rsidR="005744A5" w:rsidRDefault="005744A5" w:rsidP="002142B4">
            <w:pPr>
              <w:jc w:val="center"/>
              <w:rPr>
                <w:rFonts w:ascii="Palatino Linotype" w:hAnsi="Palatino Linotype" w:cs="Arial"/>
                <w:b/>
                <w:lang w:val="es-ES_tradnl"/>
              </w:rPr>
            </w:pPr>
          </w:p>
          <w:p w:rsidR="005744A5" w:rsidRDefault="005744A5"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5744A5" w:rsidRDefault="005744A5" w:rsidP="002142B4">
            <w:pPr>
              <w:jc w:val="center"/>
              <w:rPr>
                <w:rFonts w:ascii="Palatino Linotype" w:hAnsi="Palatino Linotype" w:cs="Arial"/>
                <w:b/>
                <w:lang w:val="es-ES_tradnl"/>
              </w:rPr>
            </w:pPr>
          </w:p>
          <w:p w:rsidR="005744A5" w:rsidRDefault="005744A5"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6C7756" w:rsidRDefault="006C7756" w:rsidP="002142B4">
            <w:pPr>
              <w:jc w:val="center"/>
              <w:rPr>
                <w:rFonts w:ascii="Palatino Linotype" w:hAnsi="Palatino Linotype" w:cs="Arial"/>
                <w:b/>
                <w:lang w:val="es-ES_tradnl"/>
              </w:rPr>
            </w:pPr>
          </w:p>
          <w:p w:rsidR="005744A5" w:rsidRDefault="005744A5"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6C7756" w:rsidRDefault="006C7756"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5744A5" w:rsidRDefault="005744A5"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5744A5" w:rsidRDefault="005744A5" w:rsidP="002142B4">
            <w:pPr>
              <w:jc w:val="center"/>
              <w:rPr>
                <w:rFonts w:ascii="Palatino Linotype" w:hAnsi="Palatino Linotype" w:cs="Arial"/>
                <w:b/>
                <w:lang w:val="es-ES_tradnl"/>
              </w:rPr>
            </w:pPr>
          </w:p>
          <w:p w:rsidR="005744A5" w:rsidRDefault="005744A5"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905481" w:rsidRDefault="00905481"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FA2BA4" w:rsidRPr="00F26BCD" w:rsidRDefault="008D04DD" w:rsidP="005744A5">
            <w:pPr>
              <w:jc w:val="center"/>
              <w:rPr>
                <w:rFonts w:ascii="Palatino Linotype" w:hAnsi="Palatino Linotype" w:cs="Arial"/>
                <w:lang w:val="es-ES_tradnl"/>
              </w:rPr>
            </w:pPr>
            <w:r w:rsidRPr="00F26BCD">
              <w:rPr>
                <w:rFonts w:ascii="Palatino Linotype" w:hAnsi="Palatino Linotype" w:cs="Arial"/>
                <w:b/>
                <w:lang w:val="es-ES_tradnl"/>
              </w:rPr>
              <w:t>(RÚBRICA)</w:t>
            </w:r>
          </w:p>
        </w:tc>
      </w:tr>
    </w:tbl>
    <w:p w:rsidR="00905481" w:rsidRDefault="00905481" w:rsidP="002142B4">
      <w:pPr>
        <w:jc w:val="both"/>
        <w:rPr>
          <w:rFonts w:ascii="Palatino Linotype" w:hAnsi="Palatino Linotype" w:cs="Arial"/>
          <w:sz w:val="22"/>
          <w:szCs w:val="22"/>
          <w:lang w:val="es-ES"/>
        </w:rPr>
      </w:pPr>
    </w:p>
    <w:p w:rsidR="00905481" w:rsidRDefault="00905481" w:rsidP="002142B4">
      <w:pPr>
        <w:jc w:val="both"/>
        <w:rPr>
          <w:rFonts w:ascii="Palatino Linotype" w:hAnsi="Palatino Linotype" w:cs="Arial"/>
          <w:sz w:val="22"/>
          <w:szCs w:val="22"/>
          <w:lang w:val="es-ES"/>
        </w:rPr>
      </w:pPr>
    </w:p>
    <w:p w:rsidR="00905481" w:rsidRDefault="00905481" w:rsidP="002142B4">
      <w:pPr>
        <w:jc w:val="both"/>
        <w:rPr>
          <w:rFonts w:ascii="Palatino Linotype" w:hAnsi="Palatino Linotype" w:cs="Arial"/>
          <w:sz w:val="22"/>
          <w:szCs w:val="22"/>
          <w:lang w:val="es-ES"/>
        </w:rPr>
      </w:pPr>
    </w:p>
    <w:p w:rsidR="002B0244"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267EF4">
        <w:rPr>
          <w:rFonts w:ascii="Palatino Linotype" w:hAnsi="Palatino Linotype" w:cs="Arial"/>
          <w:sz w:val="22"/>
          <w:szCs w:val="22"/>
          <w:lang w:val="es-ES"/>
        </w:rPr>
        <w:t>cinco</w:t>
      </w:r>
      <w:r w:rsidR="000927CC">
        <w:rPr>
          <w:rFonts w:ascii="Palatino Linotype" w:hAnsi="Palatino Linotype" w:cs="Arial"/>
          <w:sz w:val="22"/>
          <w:szCs w:val="22"/>
          <w:lang w:val="es-ES"/>
        </w:rPr>
        <w:t xml:space="preserve"> de </w:t>
      </w:r>
      <w:r w:rsidR="00267EF4">
        <w:rPr>
          <w:rFonts w:ascii="Palatino Linotype" w:hAnsi="Palatino Linotype" w:cs="Arial"/>
          <w:sz w:val="22"/>
          <w:szCs w:val="22"/>
          <w:lang w:val="es-ES"/>
        </w:rPr>
        <w:t>agosto</w:t>
      </w:r>
      <w:r w:rsidR="00B70401">
        <w:rPr>
          <w:rFonts w:ascii="Palatino Linotype" w:hAnsi="Palatino Linotype" w:cs="Arial"/>
          <w:sz w:val="22"/>
          <w:szCs w:val="22"/>
          <w:lang w:val="es-ES"/>
        </w:rPr>
        <w:t xml:space="preserve">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B07677">
        <w:rPr>
          <w:rFonts w:ascii="Palatino Linotype" w:hAnsi="Palatino Linotype" w:cs="Arial"/>
          <w:sz w:val="22"/>
          <w:szCs w:val="22"/>
          <w:lang w:val="es-ES"/>
        </w:rPr>
        <w:t>00512/INFOEM/IP/RR/2020</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4D5" w:rsidRDefault="007704D5" w:rsidP="00C80F8C">
      <w:r>
        <w:separator/>
      </w:r>
    </w:p>
  </w:endnote>
  <w:endnote w:type="continuationSeparator" w:id="0">
    <w:p w:rsidR="007704D5" w:rsidRDefault="007704D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77" w:rsidRPr="000927CC" w:rsidRDefault="00B07677" w:rsidP="0037478B">
    <w:pPr>
      <w:pStyle w:val="Piedepgina"/>
      <w:spacing w:before="120"/>
      <w:jc w:val="right"/>
      <w:rPr>
        <w:rFonts w:ascii="Palatino Linotype" w:hAnsi="Palatino Linotype" w:cs="Arial"/>
        <w:sz w:val="22"/>
        <w:szCs w:val="22"/>
      </w:rPr>
    </w:pPr>
    <w:r w:rsidRPr="000927CC">
      <w:rPr>
        <w:rFonts w:ascii="Palatino Linotype" w:hAnsi="Palatino Linotype" w:cs="Arial"/>
        <w:bCs/>
        <w:sz w:val="22"/>
        <w:szCs w:val="22"/>
      </w:rPr>
      <w:t xml:space="preserve">Página </w:t>
    </w:r>
    <w:r w:rsidRPr="000927CC">
      <w:rPr>
        <w:rFonts w:ascii="Palatino Linotype" w:hAnsi="Palatino Linotype" w:cs="Arial"/>
        <w:bCs/>
        <w:sz w:val="22"/>
        <w:szCs w:val="22"/>
      </w:rPr>
      <w:fldChar w:fldCharType="begin"/>
    </w:r>
    <w:r w:rsidRPr="000927CC">
      <w:rPr>
        <w:rFonts w:ascii="Palatino Linotype" w:hAnsi="Palatino Linotype" w:cs="Arial"/>
        <w:bCs/>
        <w:sz w:val="22"/>
        <w:szCs w:val="22"/>
      </w:rPr>
      <w:instrText>PAGE</w:instrText>
    </w:r>
    <w:r w:rsidRPr="000927CC">
      <w:rPr>
        <w:rFonts w:ascii="Palatino Linotype" w:hAnsi="Palatino Linotype" w:cs="Arial"/>
        <w:bCs/>
        <w:sz w:val="22"/>
        <w:szCs w:val="22"/>
      </w:rPr>
      <w:fldChar w:fldCharType="separate"/>
    </w:r>
    <w:r w:rsidR="003E7615">
      <w:rPr>
        <w:rFonts w:ascii="Palatino Linotype" w:hAnsi="Palatino Linotype" w:cs="Arial"/>
        <w:bCs/>
        <w:noProof/>
        <w:sz w:val="22"/>
        <w:szCs w:val="22"/>
      </w:rPr>
      <w:t>6</w:t>
    </w:r>
    <w:r w:rsidRPr="000927CC">
      <w:rPr>
        <w:rFonts w:ascii="Palatino Linotype" w:hAnsi="Palatino Linotype" w:cs="Arial"/>
        <w:bCs/>
        <w:sz w:val="22"/>
        <w:szCs w:val="22"/>
      </w:rPr>
      <w:fldChar w:fldCharType="end"/>
    </w:r>
    <w:r w:rsidRPr="000927CC">
      <w:rPr>
        <w:rFonts w:ascii="Palatino Linotype" w:hAnsi="Palatino Linotype" w:cs="Arial"/>
        <w:sz w:val="22"/>
        <w:szCs w:val="22"/>
      </w:rPr>
      <w:t xml:space="preserve"> de </w:t>
    </w:r>
    <w:r w:rsidRPr="000927CC">
      <w:rPr>
        <w:rFonts w:ascii="Palatino Linotype" w:hAnsi="Palatino Linotype" w:cs="Arial"/>
        <w:bCs/>
        <w:sz w:val="22"/>
        <w:szCs w:val="22"/>
      </w:rPr>
      <w:fldChar w:fldCharType="begin"/>
    </w:r>
    <w:r w:rsidRPr="000927CC">
      <w:rPr>
        <w:rFonts w:ascii="Palatino Linotype" w:hAnsi="Palatino Linotype" w:cs="Arial"/>
        <w:bCs/>
        <w:sz w:val="22"/>
        <w:szCs w:val="22"/>
      </w:rPr>
      <w:instrText>NUMPAGES</w:instrText>
    </w:r>
    <w:r w:rsidRPr="000927CC">
      <w:rPr>
        <w:rFonts w:ascii="Palatino Linotype" w:hAnsi="Palatino Linotype" w:cs="Arial"/>
        <w:bCs/>
        <w:sz w:val="22"/>
        <w:szCs w:val="22"/>
      </w:rPr>
      <w:fldChar w:fldCharType="separate"/>
    </w:r>
    <w:r w:rsidR="003E7615">
      <w:rPr>
        <w:rFonts w:ascii="Palatino Linotype" w:hAnsi="Palatino Linotype" w:cs="Arial"/>
        <w:bCs/>
        <w:noProof/>
        <w:sz w:val="22"/>
        <w:szCs w:val="22"/>
      </w:rPr>
      <w:t>6</w:t>
    </w:r>
    <w:r w:rsidRPr="000927CC">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77" w:rsidRPr="000927CC" w:rsidRDefault="00B07677" w:rsidP="005319F2">
    <w:pPr>
      <w:pStyle w:val="Piedepgina"/>
      <w:spacing w:before="120"/>
      <w:jc w:val="right"/>
      <w:rPr>
        <w:rFonts w:ascii="Palatino Linotype" w:hAnsi="Palatino Linotype" w:cs="Arial"/>
        <w:bCs/>
        <w:sz w:val="22"/>
        <w:szCs w:val="22"/>
      </w:rPr>
    </w:pPr>
    <w:r w:rsidRPr="000927CC">
      <w:rPr>
        <w:rFonts w:ascii="Palatino Linotype" w:hAnsi="Palatino Linotype" w:cs="Arial"/>
        <w:bCs/>
        <w:sz w:val="22"/>
        <w:szCs w:val="22"/>
      </w:rPr>
      <w:t xml:space="preserve">Página </w:t>
    </w:r>
    <w:r w:rsidRPr="000927CC">
      <w:rPr>
        <w:rFonts w:ascii="Palatino Linotype" w:hAnsi="Palatino Linotype" w:cs="Arial"/>
        <w:bCs/>
        <w:sz w:val="22"/>
        <w:szCs w:val="22"/>
      </w:rPr>
      <w:fldChar w:fldCharType="begin"/>
    </w:r>
    <w:r w:rsidRPr="000927CC">
      <w:rPr>
        <w:rFonts w:ascii="Palatino Linotype" w:hAnsi="Palatino Linotype" w:cs="Arial"/>
        <w:bCs/>
        <w:sz w:val="22"/>
        <w:szCs w:val="22"/>
      </w:rPr>
      <w:instrText>PAGE</w:instrText>
    </w:r>
    <w:r w:rsidRPr="000927CC">
      <w:rPr>
        <w:rFonts w:ascii="Palatino Linotype" w:hAnsi="Palatino Linotype" w:cs="Arial"/>
        <w:bCs/>
        <w:sz w:val="22"/>
        <w:szCs w:val="22"/>
      </w:rPr>
      <w:fldChar w:fldCharType="separate"/>
    </w:r>
    <w:r w:rsidR="003E7615">
      <w:rPr>
        <w:rFonts w:ascii="Palatino Linotype" w:hAnsi="Palatino Linotype" w:cs="Arial"/>
        <w:bCs/>
        <w:noProof/>
        <w:sz w:val="22"/>
        <w:szCs w:val="22"/>
      </w:rPr>
      <w:t>1</w:t>
    </w:r>
    <w:r w:rsidRPr="000927CC">
      <w:rPr>
        <w:rFonts w:ascii="Palatino Linotype" w:hAnsi="Palatino Linotype" w:cs="Arial"/>
        <w:bCs/>
        <w:sz w:val="22"/>
        <w:szCs w:val="22"/>
      </w:rPr>
      <w:fldChar w:fldCharType="end"/>
    </w:r>
    <w:r w:rsidRPr="000927CC">
      <w:rPr>
        <w:rFonts w:ascii="Palatino Linotype" w:hAnsi="Palatino Linotype" w:cs="Arial"/>
        <w:sz w:val="22"/>
        <w:szCs w:val="22"/>
      </w:rPr>
      <w:t xml:space="preserve"> de </w:t>
    </w:r>
    <w:r w:rsidRPr="000927CC">
      <w:rPr>
        <w:rFonts w:ascii="Palatino Linotype" w:hAnsi="Palatino Linotype" w:cs="Arial"/>
        <w:bCs/>
        <w:sz w:val="22"/>
        <w:szCs w:val="22"/>
      </w:rPr>
      <w:fldChar w:fldCharType="begin"/>
    </w:r>
    <w:r w:rsidRPr="000927CC">
      <w:rPr>
        <w:rFonts w:ascii="Palatino Linotype" w:hAnsi="Palatino Linotype" w:cs="Arial"/>
        <w:bCs/>
        <w:sz w:val="22"/>
        <w:szCs w:val="22"/>
      </w:rPr>
      <w:instrText>NUMPAGES</w:instrText>
    </w:r>
    <w:r w:rsidRPr="000927CC">
      <w:rPr>
        <w:rFonts w:ascii="Palatino Linotype" w:hAnsi="Palatino Linotype" w:cs="Arial"/>
        <w:bCs/>
        <w:sz w:val="22"/>
        <w:szCs w:val="22"/>
      </w:rPr>
      <w:fldChar w:fldCharType="separate"/>
    </w:r>
    <w:r w:rsidR="003E7615">
      <w:rPr>
        <w:rFonts w:ascii="Palatino Linotype" w:hAnsi="Palatino Linotype" w:cs="Arial"/>
        <w:bCs/>
        <w:noProof/>
        <w:sz w:val="22"/>
        <w:szCs w:val="22"/>
      </w:rPr>
      <w:t>5</w:t>
    </w:r>
    <w:r w:rsidRPr="000927CC">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4D5" w:rsidRDefault="007704D5" w:rsidP="00C80F8C">
      <w:r>
        <w:separator/>
      </w:r>
    </w:p>
  </w:footnote>
  <w:footnote w:type="continuationSeparator" w:id="0">
    <w:p w:rsidR="007704D5" w:rsidRDefault="007704D5" w:rsidP="00C80F8C">
      <w:r>
        <w:continuationSeparator/>
      </w:r>
    </w:p>
  </w:footnote>
  <w:footnote w:id="1">
    <w:p w:rsidR="00B07677" w:rsidRPr="00B07677" w:rsidRDefault="00B07677" w:rsidP="00B07677">
      <w:pPr>
        <w:pStyle w:val="Textonotapie"/>
        <w:jc w:val="both"/>
        <w:rPr>
          <w:rFonts w:ascii="Palatino Linotype" w:hAnsi="Palatino Linotype"/>
        </w:rPr>
      </w:pPr>
      <w:r>
        <w:rPr>
          <w:rStyle w:val="Refdenotaalpie"/>
        </w:rPr>
        <w:footnoteRef/>
      </w:r>
      <w:r>
        <w:t xml:space="preserve"> </w:t>
      </w:r>
      <w:r w:rsidRPr="00B07677">
        <w:rPr>
          <w:rFonts w:ascii="Palatino Linotype" w:hAnsi="Palatino Linotype"/>
        </w:rPr>
        <w:t>De conformidad con la información publicada en el Portal de Información Pública de Oficio Mexiquense (IPOMEX), ubicable en la siguiente liga electrónica:</w:t>
      </w:r>
    </w:p>
    <w:p w:rsidR="00B07677" w:rsidRDefault="00B07677" w:rsidP="00B07677">
      <w:pPr>
        <w:pStyle w:val="Textonotapie"/>
        <w:jc w:val="both"/>
      </w:pPr>
      <w:r w:rsidRPr="00B07677">
        <w:rPr>
          <w:rFonts w:ascii="Palatino Linotype" w:hAnsi="Palatino Linotype"/>
        </w:rPr>
        <w:t>https://www.ipomex.org.mx/ipo3/lgt/indice/TLALNEPANTLA/art_92_vii/1/0/55777.web</w:t>
      </w:r>
    </w:p>
  </w:footnote>
  <w:footnote w:id="2">
    <w:p w:rsidR="00BB57D7" w:rsidRPr="00E11E17" w:rsidRDefault="00BB57D7" w:rsidP="00BB57D7">
      <w:pPr>
        <w:pStyle w:val="Textonotapie"/>
        <w:jc w:val="both"/>
        <w:rPr>
          <w:rFonts w:ascii="Palatino Linotype" w:hAnsi="Palatino Linotype"/>
        </w:rPr>
      </w:pPr>
      <w:r w:rsidRPr="00E11E17">
        <w:rPr>
          <w:rStyle w:val="Refdenotaalpie"/>
          <w:rFonts w:ascii="Palatino Linotype" w:hAnsi="Palatino Linotype"/>
        </w:rPr>
        <w:footnoteRef/>
      </w:r>
      <w:r w:rsidRPr="00E11E17">
        <w:rPr>
          <w:rFonts w:ascii="Palatino Linotype" w:hAnsi="Palatino Linotype"/>
        </w:rPr>
        <w:t xml:space="preserve"> Se destaca que, de conformidad con lo dispuesto por el artículo 9, fracción I de la Ley de Transparencia y Acceso a la Información Pública del Estado de México y Municipios, este Instituto debe regir su funcionamiento bajo el principio de certeza, el cual otorga seguridad y certidumbre jurídica a los particulares, en virtud de que permite conocer si las acciones del Instituto son apegadas a derecho y garantiza que los procedimientos sean completamente verificables, fidedignos y confiables.</w:t>
      </w:r>
    </w:p>
  </w:footnote>
  <w:footnote w:id="3">
    <w:p w:rsidR="00AC114C" w:rsidRDefault="00AC114C" w:rsidP="00AC114C">
      <w:pPr>
        <w:pStyle w:val="Textonotapie"/>
        <w:jc w:val="both"/>
      </w:pPr>
      <w:r>
        <w:rPr>
          <w:rStyle w:val="Refdenotaalpie"/>
        </w:rPr>
        <w:footnoteRef/>
      </w:r>
      <w:r>
        <w:t xml:space="preserve"> </w:t>
      </w:r>
      <w:r w:rsidRPr="00AC114C">
        <w:rPr>
          <w:rFonts w:ascii="Palatino Linotype" w:hAnsi="Palatino Linotype"/>
        </w:rPr>
        <w:t xml:space="preserve">Además, no pasa desapercibido del análisis de esta Autoridad, que el particular refirió que requería los planos del inmueble referido, Así, al ser éstos uno de los requisitos marcados para la solicitud de licencia de Construcción, denotados en los artículos 18.19 y 18.21 del Código Administrativo del Estado de México y Municipios, y al haberse referido que no se contaba con licencia de construcción para dicho inmueble, es claro que </w:t>
      </w:r>
      <w:r w:rsidRPr="00AC114C">
        <w:rPr>
          <w:rFonts w:ascii="Palatino Linotype" w:hAnsi="Palatino Linotype"/>
          <w:b/>
        </w:rPr>
        <w:t>EL SUJETO OBLIGADO</w:t>
      </w:r>
      <w:r w:rsidRPr="00AC114C">
        <w:rPr>
          <w:rFonts w:ascii="Palatino Linotype" w:hAnsi="Palatino Linotype"/>
        </w:rPr>
        <w:t xml:space="preserve"> no cuenta con la información de referencia.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81" w:rsidRDefault="007704D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6460407"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77" w:rsidRPr="000927CC" w:rsidRDefault="007704D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6460408"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836E8" w:rsidRPr="008F2CCC" w:rsidTr="00B15D87">
      <w:tc>
        <w:tcPr>
          <w:tcW w:w="3261" w:type="dxa"/>
          <w:vMerge w:val="restart"/>
        </w:tcPr>
        <w:p w:rsidR="003836E8" w:rsidRPr="008F2CCC" w:rsidRDefault="003836E8" w:rsidP="003836E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7E2D39D" wp14:editId="53DD3907">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3836E8" w:rsidRPr="00664658" w:rsidRDefault="003836E8" w:rsidP="003836E8">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3836E8" w:rsidRPr="00664658" w:rsidRDefault="003836E8" w:rsidP="003836E8">
          <w:pPr>
            <w:jc w:val="both"/>
            <w:rPr>
              <w:rFonts w:ascii="Palatino Linotype" w:hAnsi="Palatino Linotype"/>
              <w:b/>
              <w:sz w:val="22"/>
              <w:szCs w:val="22"/>
              <w:lang w:val="es-ES_tradnl"/>
            </w:rPr>
          </w:pPr>
          <w:r>
            <w:rPr>
              <w:rFonts w:ascii="Palatino Linotype" w:hAnsi="Palatino Linotype"/>
              <w:b/>
              <w:sz w:val="22"/>
              <w:szCs w:val="22"/>
              <w:lang w:val="es-ES_tradnl"/>
            </w:rPr>
            <w:t>00512/INFOEM/IP/RR/2020</w:t>
          </w:r>
        </w:p>
      </w:tc>
    </w:tr>
    <w:tr w:rsidR="003836E8" w:rsidRPr="008F2CCC" w:rsidTr="00B15D87">
      <w:tc>
        <w:tcPr>
          <w:tcW w:w="3261" w:type="dxa"/>
          <w:vMerge/>
        </w:tcPr>
        <w:p w:rsidR="003836E8" w:rsidRPr="008F2CCC" w:rsidRDefault="003836E8" w:rsidP="003836E8">
          <w:pPr>
            <w:rPr>
              <w:rFonts w:ascii="Palatino Linotype" w:hAnsi="Palatino Linotype"/>
              <w:b/>
              <w:sz w:val="22"/>
              <w:szCs w:val="22"/>
              <w:lang w:val="es-ES_tradnl"/>
            </w:rPr>
          </w:pPr>
        </w:p>
      </w:tc>
      <w:tc>
        <w:tcPr>
          <w:tcW w:w="2551" w:type="dxa"/>
          <w:shd w:val="clear" w:color="auto" w:fill="auto"/>
        </w:tcPr>
        <w:p w:rsidR="003836E8" w:rsidRPr="00664658" w:rsidRDefault="003836E8" w:rsidP="003836E8">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3836E8" w:rsidRPr="00D41D47" w:rsidRDefault="003836E8" w:rsidP="003836E8">
          <w:pPr>
            <w:jc w:val="both"/>
            <w:rPr>
              <w:rFonts w:ascii="Palatino Linotype" w:hAnsi="Palatino Linotype"/>
              <w:b/>
              <w:sz w:val="22"/>
              <w:szCs w:val="22"/>
              <w:lang w:val="es-ES_tradnl"/>
            </w:rPr>
          </w:pPr>
          <w:r>
            <w:rPr>
              <w:rFonts w:ascii="Palatino Linotype" w:hAnsi="Palatino Linotype"/>
              <w:b/>
              <w:bCs/>
              <w:sz w:val="22"/>
              <w:szCs w:val="22"/>
            </w:rPr>
            <w:t>Ayuntamiento de Tlalnepantla de Baz</w:t>
          </w:r>
        </w:p>
      </w:tc>
    </w:tr>
    <w:tr w:rsidR="003836E8" w:rsidRPr="008F2CCC" w:rsidTr="00B15D87">
      <w:trPr>
        <w:trHeight w:val="228"/>
      </w:trPr>
      <w:tc>
        <w:tcPr>
          <w:tcW w:w="3261" w:type="dxa"/>
          <w:vMerge/>
        </w:tcPr>
        <w:p w:rsidR="003836E8" w:rsidRPr="008F2CCC" w:rsidRDefault="003836E8" w:rsidP="003836E8">
          <w:pPr>
            <w:rPr>
              <w:rFonts w:ascii="Palatino Linotype" w:hAnsi="Palatino Linotype"/>
              <w:b/>
              <w:sz w:val="22"/>
              <w:szCs w:val="22"/>
              <w:lang w:val="es-ES_tradnl"/>
            </w:rPr>
          </w:pPr>
        </w:p>
      </w:tc>
      <w:tc>
        <w:tcPr>
          <w:tcW w:w="2551" w:type="dxa"/>
          <w:shd w:val="clear" w:color="auto" w:fill="auto"/>
        </w:tcPr>
        <w:p w:rsidR="003836E8" w:rsidRPr="00664658" w:rsidRDefault="003836E8" w:rsidP="003836E8">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3836E8" w:rsidRPr="00664658" w:rsidRDefault="003836E8" w:rsidP="003836E8">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836E8" w:rsidRPr="000927CC" w:rsidRDefault="003836E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77" w:rsidRPr="000927CC" w:rsidRDefault="007704D5">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6460406" o:spid="_x0000_s2049"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836E8" w:rsidRPr="008F2CCC" w:rsidTr="00B15D87">
      <w:tc>
        <w:tcPr>
          <w:tcW w:w="4253" w:type="dxa"/>
          <w:vMerge w:val="restart"/>
          <w:shd w:val="clear" w:color="auto" w:fill="auto"/>
        </w:tcPr>
        <w:p w:rsidR="003836E8" w:rsidRPr="008F2CCC" w:rsidRDefault="003836E8" w:rsidP="003836E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833642E" wp14:editId="5696FE7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3836E8" w:rsidRPr="008F2CCC" w:rsidRDefault="003836E8" w:rsidP="003836E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3836E8" w:rsidRPr="008F2CCC" w:rsidRDefault="003836E8" w:rsidP="003836E8">
          <w:pPr>
            <w:jc w:val="both"/>
            <w:rPr>
              <w:rFonts w:ascii="Palatino Linotype" w:hAnsi="Palatino Linotype"/>
              <w:b/>
              <w:sz w:val="22"/>
              <w:szCs w:val="22"/>
              <w:lang w:val="es-ES_tradnl"/>
            </w:rPr>
          </w:pPr>
          <w:r>
            <w:rPr>
              <w:rFonts w:ascii="Palatino Linotype" w:hAnsi="Palatino Linotype"/>
              <w:b/>
              <w:sz w:val="22"/>
              <w:szCs w:val="22"/>
              <w:lang w:val="es-ES_tradnl"/>
            </w:rPr>
            <w:t>00512/INFOEM/IP/RR/2020</w:t>
          </w:r>
        </w:p>
      </w:tc>
    </w:tr>
    <w:tr w:rsidR="003836E8" w:rsidRPr="008F2CCC" w:rsidTr="00B15D87">
      <w:tc>
        <w:tcPr>
          <w:tcW w:w="4253" w:type="dxa"/>
          <w:vMerge/>
          <w:shd w:val="clear" w:color="auto" w:fill="auto"/>
        </w:tcPr>
        <w:p w:rsidR="003836E8" w:rsidRPr="008F2CCC" w:rsidRDefault="003836E8" w:rsidP="003836E8">
          <w:pPr>
            <w:rPr>
              <w:rFonts w:ascii="Palatino Linotype" w:hAnsi="Palatino Linotype"/>
              <w:b/>
              <w:sz w:val="22"/>
              <w:szCs w:val="22"/>
              <w:lang w:val="es-ES_tradnl"/>
            </w:rPr>
          </w:pPr>
        </w:p>
      </w:tc>
      <w:tc>
        <w:tcPr>
          <w:tcW w:w="2552" w:type="dxa"/>
          <w:shd w:val="clear" w:color="auto" w:fill="auto"/>
        </w:tcPr>
        <w:p w:rsidR="003836E8" w:rsidRPr="008F2CCC" w:rsidRDefault="003836E8" w:rsidP="003836E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3836E8" w:rsidRPr="008F2CCC" w:rsidRDefault="00D07502" w:rsidP="003836E8">
          <w:pPr>
            <w:jc w:val="both"/>
            <w:rPr>
              <w:rFonts w:ascii="Palatino Linotype" w:hAnsi="Palatino Linotype"/>
              <w:b/>
              <w:sz w:val="22"/>
              <w:szCs w:val="22"/>
              <w:lang w:val="es-ES_tradnl"/>
            </w:rPr>
          </w:pPr>
          <w:r w:rsidRPr="00D07502">
            <w:rPr>
              <w:rFonts w:ascii="Palatino Linotype" w:hAnsi="Palatino Linotype"/>
              <w:b/>
              <w:sz w:val="22"/>
              <w:szCs w:val="22"/>
              <w:lang w:val="es-ES_tradnl"/>
            </w:rPr>
            <w:t>XXXXXXXXXX XXXXXX XXXXXX XXXXXXXXXXXXX</w:t>
          </w:r>
        </w:p>
      </w:tc>
    </w:tr>
    <w:tr w:rsidR="003836E8" w:rsidRPr="008F2CCC" w:rsidTr="00B15D87">
      <w:trPr>
        <w:trHeight w:val="228"/>
      </w:trPr>
      <w:tc>
        <w:tcPr>
          <w:tcW w:w="4253" w:type="dxa"/>
          <w:vMerge/>
          <w:shd w:val="clear" w:color="auto" w:fill="auto"/>
        </w:tcPr>
        <w:p w:rsidR="003836E8" w:rsidRPr="008F2CCC" w:rsidRDefault="003836E8" w:rsidP="003836E8">
          <w:pPr>
            <w:rPr>
              <w:rFonts w:ascii="Palatino Linotype" w:hAnsi="Palatino Linotype"/>
              <w:b/>
              <w:sz w:val="22"/>
              <w:szCs w:val="22"/>
              <w:lang w:val="es-ES_tradnl"/>
            </w:rPr>
          </w:pPr>
        </w:p>
      </w:tc>
      <w:tc>
        <w:tcPr>
          <w:tcW w:w="2552" w:type="dxa"/>
          <w:shd w:val="clear" w:color="auto" w:fill="auto"/>
        </w:tcPr>
        <w:p w:rsidR="003836E8" w:rsidRPr="008F2CCC" w:rsidRDefault="003836E8" w:rsidP="003836E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3836E8" w:rsidRPr="00DC41C8" w:rsidRDefault="003836E8" w:rsidP="003836E8">
          <w:pPr>
            <w:jc w:val="both"/>
            <w:rPr>
              <w:rFonts w:ascii="Palatino Linotype" w:hAnsi="Palatino Linotype"/>
              <w:b/>
              <w:sz w:val="22"/>
              <w:szCs w:val="22"/>
            </w:rPr>
          </w:pPr>
          <w:r>
            <w:rPr>
              <w:rFonts w:ascii="Palatino Linotype" w:hAnsi="Palatino Linotype"/>
              <w:b/>
              <w:bCs/>
              <w:sz w:val="22"/>
              <w:szCs w:val="22"/>
            </w:rPr>
            <w:t>Ayuntamiento de Tlalnepantla de Baz</w:t>
          </w:r>
        </w:p>
      </w:tc>
    </w:tr>
    <w:tr w:rsidR="003836E8" w:rsidRPr="008F2CCC" w:rsidTr="00B15D87">
      <w:tc>
        <w:tcPr>
          <w:tcW w:w="4253" w:type="dxa"/>
          <w:vMerge/>
          <w:shd w:val="clear" w:color="auto" w:fill="auto"/>
        </w:tcPr>
        <w:p w:rsidR="003836E8" w:rsidRPr="008F2CCC" w:rsidRDefault="003836E8" w:rsidP="003836E8">
          <w:pPr>
            <w:rPr>
              <w:rFonts w:ascii="Palatino Linotype" w:hAnsi="Palatino Linotype"/>
              <w:b/>
              <w:sz w:val="22"/>
              <w:szCs w:val="22"/>
              <w:lang w:val="es-ES_tradnl"/>
            </w:rPr>
          </w:pPr>
        </w:p>
      </w:tc>
      <w:tc>
        <w:tcPr>
          <w:tcW w:w="2552" w:type="dxa"/>
          <w:shd w:val="clear" w:color="auto" w:fill="auto"/>
        </w:tcPr>
        <w:p w:rsidR="003836E8" w:rsidRPr="008F2CCC" w:rsidRDefault="003836E8" w:rsidP="003836E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3836E8" w:rsidRPr="008F2CCC" w:rsidRDefault="003836E8" w:rsidP="003836E8">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836E8" w:rsidRPr="000927CC" w:rsidRDefault="003836E8"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7" w15:restartNumberingAfterBreak="0">
    <w:nsid w:val="4BCD29D9"/>
    <w:multiLevelType w:val="hybridMultilevel"/>
    <w:tmpl w:val="800835D0"/>
    <w:lvl w:ilvl="0" w:tplc="4D90E1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CA7DAE"/>
    <w:multiLevelType w:val="hybridMultilevel"/>
    <w:tmpl w:val="A7224740"/>
    <w:lvl w:ilvl="0" w:tplc="080A0011">
      <w:start w:val="1"/>
      <w:numFmt w:val="decimal"/>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15:restartNumberingAfterBreak="0">
    <w:nsid w:val="54365310"/>
    <w:multiLevelType w:val="hybridMultilevel"/>
    <w:tmpl w:val="B770E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B16A19"/>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4014EF"/>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604DC1"/>
    <w:multiLevelType w:val="hybridMultilevel"/>
    <w:tmpl w:val="84702F9E"/>
    <w:lvl w:ilvl="0" w:tplc="E6340D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4"/>
  </w:num>
  <w:num w:numId="3">
    <w:abstractNumId w:val="3"/>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2"/>
  </w:num>
  <w:num w:numId="7">
    <w:abstractNumId w:val="13"/>
  </w:num>
  <w:num w:numId="8">
    <w:abstractNumId w:val="8"/>
  </w:num>
  <w:num w:numId="9">
    <w:abstractNumId w:val="21"/>
  </w:num>
  <w:num w:numId="10">
    <w:abstractNumId w:val="2"/>
  </w:num>
  <w:num w:numId="11">
    <w:abstractNumId w:val="16"/>
  </w:num>
  <w:num w:numId="12">
    <w:abstractNumId w:val="14"/>
  </w:num>
  <w:num w:numId="13">
    <w:abstractNumId w:val="1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17"/>
  </w:num>
  <w:num w:numId="18">
    <w:abstractNumId w:val="12"/>
  </w:num>
  <w:num w:numId="19">
    <w:abstractNumId w:val="7"/>
  </w:num>
  <w:num w:numId="20">
    <w:abstractNumId w:val="15"/>
  </w:num>
  <w:num w:numId="21">
    <w:abstractNumId w:val="9"/>
  </w:num>
  <w:num w:numId="22">
    <w:abstractNumId w:val="19"/>
  </w:num>
  <w:num w:numId="23">
    <w:abstractNumId w:val="6"/>
  </w:num>
  <w:num w:numId="2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20B"/>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5BD"/>
    <w:rsid w:val="00016A2B"/>
    <w:rsid w:val="00017432"/>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7C"/>
    <w:rsid w:val="00053F93"/>
    <w:rsid w:val="00053FA9"/>
    <w:rsid w:val="0005468F"/>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1B3"/>
    <w:rsid w:val="00077886"/>
    <w:rsid w:val="00077AC1"/>
    <w:rsid w:val="00077B79"/>
    <w:rsid w:val="00077BB8"/>
    <w:rsid w:val="0008043B"/>
    <w:rsid w:val="0008139C"/>
    <w:rsid w:val="00081B66"/>
    <w:rsid w:val="00081EA6"/>
    <w:rsid w:val="00082273"/>
    <w:rsid w:val="00082667"/>
    <w:rsid w:val="00082AD2"/>
    <w:rsid w:val="0008338D"/>
    <w:rsid w:val="00083FC9"/>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7CC"/>
    <w:rsid w:val="00092893"/>
    <w:rsid w:val="00092F37"/>
    <w:rsid w:val="00093F64"/>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0CE"/>
    <w:rsid w:val="000A1149"/>
    <w:rsid w:val="000A115D"/>
    <w:rsid w:val="000A11C6"/>
    <w:rsid w:val="000A1549"/>
    <w:rsid w:val="000A1C5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A7D77"/>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5B2"/>
    <w:rsid w:val="000D075B"/>
    <w:rsid w:val="000D1B2D"/>
    <w:rsid w:val="000D1B35"/>
    <w:rsid w:val="000D1F2E"/>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21EA"/>
    <w:rsid w:val="000E33CE"/>
    <w:rsid w:val="000E38D1"/>
    <w:rsid w:val="000E3B6A"/>
    <w:rsid w:val="000E4116"/>
    <w:rsid w:val="000E46D9"/>
    <w:rsid w:val="000E5106"/>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2BA"/>
    <w:rsid w:val="00101BFD"/>
    <w:rsid w:val="001027DA"/>
    <w:rsid w:val="001028C2"/>
    <w:rsid w:val="00102BE0"/>
    <w:rsid w:val="001030D5"/>
    <w:rsid w:val="001042AA"/>
    <w:rsid w:val="00104516"/>
    <w:rsid w:val="001045F3"/>
    <w:rsid w:val="00104BFE"/>
    <w:rsid w:val="00104D6B"/>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B78"/>
    <w:rsid w:val="00114CC0"/>
    <w:rsid w:val="0011502F"/>
    <w:rsid w:val="0011507B"/>
    <w:rsid w:val="00115DB1"/>
    <w:rsid w:val="00115E6B"/>
    <w:rsid w:val="00116272"/>
    <w:rsid w:val="00116376"/>
    <w:rsid w:val="001166AB"/>
    <w:rsid w:val="00116D62"/>
    <w:rsid w:val="001173BB"/>
    <w:rsid w:val="00120ADA"/>
    <w:rsid w:val="00120C4B"/>
    <w:rsid w:val="00120D8D"/>
    <w:rsid w:val="00120F18"/>
    <w:rsid w:val="00121773"/>
    <w:rsid w:val="0012189F"/>
    <w:rsid w:val="00121BB3"/>
    <w:rsid w:val="00121CB5"/>
    <w:rsid w:val="001223DF"/>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1D8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A5A"/>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7E4"/>
    <w:rsid w:val="00157A45"/>
    <w:rsid w:val="00157A4F"/>
    <w:rsid w:val="0016023D"/>
    <w:rsid w:val="00160405"/>
    <w:rsid w:val="00160AB4"/>
    <w:rsid w:val="00160C20"/>
    <w:rsid w:val="00161318"/>
    <w:rsid w:val="00161607"/>
    <w:rsid w:val="00161664"/>
    <w:rsid w:val="00161908"/>
    <w:rsid w:val="00161D33"/>
    <w:rsid w:val="00162617"/>
    <w:rsid w:val="001626F3"/>
    <w:rsid w:val="001631A5"/>
    <w:rsid w:val="00163E4C"/>
    <w:rsid w:val="001640BD"/>
    <w:rsid w:val="001642E9"/>
    <w:rsid w:val="0016439F"/>
    <w:rsid w:val="001646CE"/>
    <w:rsid w:val="00164791"/>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0B5E"/>
    <w:rsid w:val="00181250"/>
    <w:rsid w:val="00181D67"/>
    <w:rsid w:val="00182009"/>
    <w:rsid w:val="001821FD"/>
    <w:rsid w:val="001825CC"/>
    <w:rsid w:val="001826A7"/>
    <w:rsid w:val="00182826"/>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0A"/>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D27"/>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37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857"/>
    <w:rsid w:val="00201D16"/>
    <w:rsid w:val="00201D37"/>
    <w:rsid w:val="00201EFA"/>
    <w:rsid w:val="00202781"/>
    <w:rsid w:val="002028D5"/>
    <w:rsid w:val="00203379"/>
    <w:rsid w:val="002034BD"/>
    <w:rsid w:val="00203C51"/>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7FE"/>
    <w:rsid w:val="002168A3"/>
    <w:rsid w:val="002170A8"/>
    <w:rsid w:val="002176D1"/>
    <w:rsid w:val="00217725"/>
    <w:rsid w:val="002178DB"/>
    <w:rsid w:val="0021793F"/>
    <w:rsid w:val="0022088C"/>
    <w:rsid w:val="00220940"/>
    <w:rsid w:val="00220B7B"/>
    <w:rsid w:val="00220EA0"/>
    <w:rsid w:val="00220FAD"/>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9F5"/>
    <w:rsid w:val="00236DC3"/>
    <w:rsid w:val="002372B4"/>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D03"/>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671B9"/>
    <w:rsid w:val="00267EF4"/>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4B3"/>
    <w:rsid w:val="00286B88"/>
    <w:rsid w:val="0028713F"/>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97DD6"/>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8AF"/>
    <w:rsid w:val="002A707F"/>
    <w:rsid w:val="002A71D5"/>
    <w:rsid w:val="002A7842"/>
    <w:rsid w:val="002A7ADC"/>
    <w:rsid w:val="002B0232"/>
    <w:rsid w:val="002B0244"/>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5B2"/>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82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570"/>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4F0"/>
    <w:rsid w:val="003166B5"/>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21F"/>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6E8"/>
    <w:rsid w:val="00383839"/>
    <w:rsid w:val="00383898"/>
    <w:rsid w:val="0038391D"/>
    <w:rsid w:val="00383ACB"/>
    <w:rsid w:val="00383BC7"/>
    <w:rsid w:val="00384274"/>
    <w:rsid w:val="00384531"/>
    <w:rsid w:val="00385020"/>
    <w:rsid w:val="003850AE"/>
    <w:rsid w:val="003852EA"/>
    <w:rsid w:val="00385446"/>
    <w:rsid w:val="0038692F"/>
    <w:rsid w:val="0038708D"/>
    <w:rsid w:val="00387236"/>
    <w:rsid w:val="0038767F"/>
    <w:rsid w:val="00387D1E"/>
    <w:rsid w:val="003908D3"/>
    <w:rsid w:val="003921AF"/>
    <w:rsid w:val="00392757"/>
    <w:rsid w:val="0039284F"/>
    <w:rsid w:val="00392921"/>
    <w:rsid w:val="00392A69"/>
    <w:rsid w:val="00392AFA"/>
    <w:rsid w:val="00393555"/>
    <w:rsid w:val="00393787"/>
    <w:rsid w:val="003937C6"/>
    <w:rsid w:val="00393881"/>
    <w:rsid w:val="003943AD"/>
    <w:rsid w:val="0039481C"/>
    <w:rsid w:val="00394A80"/>
    <w:rsid w:val="00394AAE"/>
    <w:rsid w:val="00394B6E"/>
    <w:rsid w:val="00394C6A"/>
    <w:rsid w:val="003953A4"/>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D48"/>
    <w:rsid w:val="003A7F6E"/>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615"/>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54"/>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9CB"/>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4A"/>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2BE8"/>
    <w:rsid w:val="004534FC"/>
    <w:rsid w:val="004535BC"/>
    <w:rsid w:val="004536A9"/>
    <w:rsid w:val="0045460F"/>
    <w:rsid w:val="00454B3A"/>
    <w:rsid w:val="00455213"/>
    <w:rsid w:val="00455350"/>
    <w:rsid w:val="0045622C"/>
    <w:rsid w:val="00456EDA"/>
    <w:rsid w:val="004571BF"/>
    <w:rsid w:val="0045799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679E1"/>
    <w:rsid w:val="00470203"/>
    <w:rsid w:val="004718FD"/>
    <w:rsid w:val="00471C89"/>
    <w:rsid w:val="00472203"/>
    <w:rsid w:val="00472497"/>
    <w:rsid w:val="00472B2F"/>
    <w:rsid w:val="00472EEC"/>
    <w:rsid w:val="0047353E"/>
    <w:rsid w:val="00473992"/>
    <w:rsid w:val="00474051"/>
    <w:rsid w:val="00474437"/>
    <w:rsid w:val="0047455A"/>
    <w:rsid w:val="004746D0"/>
    <w:rsid w:val="00474CAE"/>
    <w:rsid w:val="00474CBD"/>
    <w:rsid w:val="00474F19"/>
    <w:rsid w:val="0047505D"/>
    <w:rsid w:val="00475383"/>
    <w:rsid w:val="0047558D"/>
    <w:rsid w:val="00475ADD"/>
    <w:rsid w:val="00475B1C"/>
    <w:rsid w:val="0047601E"/>
    <w:rsid w:val="00476363"/>
    <w:rsid w:val="0047651B"/>
    <w:rsid w:val="004770A4"/>
    <w:rsid w:val="004773C3"/>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1740"/>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8A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455"/>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20A9"/>
    <w:rsid w:val="004C2A75"/>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7AB"/>
    <w:rsid w:val="004F6994"/>
    <w:rsid w:val="004F73FB"/>
    <w:rsid w:val="004F768B"/>
    <w:rsid w:val="004F7BFF"/>
    <w:rsid w:val="004F7E26"/>
    <w:rsid w:val="00500B8C"/>
    <w:rsid w:val="005017C0"/>
    <w:rsid w:val="00501858"/>
    <w:rsid w:val="00502777"/>
    <w:rsid w:val="005027A2"/>
    <w:rsid w:val="005029E0"/>
    <w:rsid w:val="00502DA2"/>
    <w:rsid w:val="00502E1B"/>
    <w:rsid w:val="00502F43"/>
    <w:rsid w:val="005045D8"/>
    <w:rsid w:val="00504829"/>
    <w:rsid w:val="00504A63"/>
    <w:rsid w:val="00505143"/>
    <w:rsid w:val="005055E4"/>
    <w:rsid w:val="00506082"/>
    <w:rsid w:val="00506111"/>
    <w:rsid w:val="00506349"/>
    <w:rsid w:val="005071C1"/>
    <w:rsid w:val="005071D8"/>
    <w:rsid w:val="005072B6"/>
    <w:rsid w:val="00507CD8"/>
    <w:rsid w:val="00507ED8"/>
    <w:rsid w:val="0051056F"/>
    <w:rsid w:val="005105A2"/>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2D7"/>
    <w:rsid w:val="005214A1"/>
    <w:rsid w:val="005215F0"/>
    <w:rsid w:val="0052232E"/>
    <w:rsid w:val="005223D0"/>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2D"/>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65"/>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67EDA"/>
    <w:rsid w:val="0057021D"/>
    <w:rsid w:val="00570375"/>
    <w:rsid w:val="00571728"/>
    <w:rsid w:val="00571B8B"/>
    <w:rsid w:val="00571E5C"/>
    <w:rsid w:val="005721BD"/>
    <w:rsid w:val="005721F5"/>
    <w:rsid w:val="005722C2"/>
    <w:rsid w:val="005727DA"/>
    <w:rsid w:val="00572D72"/>
    <w:rsid w:val="0057305F"/>
    <w:rsid w:val="0057343A"/>
    <w:rsid w:val="005743E7"/>
    <w:rsid w:val="005744A5"/>
    <w:rsid w:val="00574774"/>
    <w:rsid w:val="00574A7B"/>
    <w:rsid w:val="00574EC6"/>
    <w:rsid w:val="00576951"/>
    <w:rsid w:val="00576B1B"/>
    <w:rsid w:val="00576BC3"/>
    <w:rsid w:val="00576BEF"/>
    <w:rsid w:val="00576C21"/>
    <w:rsid w:val="00576EBA"/>
    <w:rsid w:val="00577264"/>
    <w:rsid w:val="005774DB"/>
    <w:rsid w:val="00577656"/>
    <w:rsid w:val="00577726"/>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4BA"/>
    <w:rsid w:val="005A0536"/>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6E24"/>
    <w:rsid w:val="005D73AA"/>
    <w:rsid w:val="005D7418"/>
    <w:rsid w:val="005D7558"/>
    <w:rsid w:val="005D7A63"/>
    <w:rsid w:val="005E03D2"/>
    <w:rsid w:val="005E0559"/>
    <w:rsid w:val="005E0668"/>
    <w:rsid w:val="005E0B7F"/>
    <w:rsid w:val="005E0DF3"/>
    <w:rsid w:val="005E116E"/>
    <w:rsid w:val="005E1834"/>
    <w:rsid w:val="005E1C98"/>
    <w:rsid w:val="005E1D28"/>
    <w:rsid w:val="005E1F81"/>
    <w:rsid w:val="005E22BD"/>
    <w:rsid w:val="005E2992"/>
    <w:rsid w:val="005E336C"/>
    <w:rsid w:val="005E3709"/>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327"/>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A8C"/>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A9"/>
    <w:rsid w:val="00656BBE"/>
    <w:rsid w:val="00656EB8"/>
    <w:rsid w:val="00657406"/>
    <w:rsid w:val="006578F2"/>
    <w:rsid w:val="00657C20"/>
    <w:rsid w:val="00660118"/>
    <w:rsid w:val="00660136"/>
    <w:rsid w:val="0066165D"/>
    <w:rsid w:val="00661688"/>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2F7F"/>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878"/>
    <w:rsid w:val="00693A79"/>
    <w:rsid w:val="00693E86"/>
    <w:rsid w:val="0069473D"/>
    <w:rsid w:val="006953CC"/>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68A"/>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82B"/>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95D"/>
    <w:rsid w:val="006D2CA2"/>
    <w:rsid w:val="006D2D7F"/>
    <w:rsid w:val="006D4392"/>
    <w:rsid w:val="006D4A76"/>
    <w:rsid w:val="006D4BD9"/>
    <w:rsid w:val="006D4D7E"/>
    <w:rsid w:val="006D530F"/>
    <w:rsid w:val="006D547D"/>
    <w:rsid w:val="006D5B72"/>
    <w:rsid w:val="006D5B86"/>
    <w:rsid w:val="006D5C7A"/>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5CB"/>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073B6"/>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1A7"/>
    <w:rsid w:val="00747261"/>
    <w:rsid w:val="00747331"/>
    <w:rsid w:val="00747F64"/>
    <w:rsid w:val="0075029E"/>
    <w:rsid w:val="00750D6F"/>
    <w:rsid w:val="00750F1A"/>
    <w:rsid w:val="00751099"/>
    <w:rsid w:val="00751404"/>
    <w:rsid w:val="0075162D"/>
    <w:rsid w:val="00751AB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49C"/>
    <w:rsid w:val="007615FB"/>
    <w:rsid w:val="00761986"/>
    <w:rsid w:val="00761A77"/>
    <w:rsid w:val="007626AB"/>
    <w:rsid w:val="00762EBE"/>
    <w:rsid w:val="007631BF"/>
    <w:rsid w:val="007631D9"/>
    <w:rsid w:val="007636B4"/>
    <w:rsid w:val="007637A7"/>
    <w:rsid w:val="00763C13"/>
    <w:rsid w:val="00764B28"/>
    <w:rsid w:val="00764D3F"/>
    <w:rsid w:val="0076517B"/>
    <w:rsid w:val="00765288"/>
    <w:rsid w:val="00765299"/>
    <w:rsid w:val="00766985"/>
    <w:rsid w:val="00766C69"/>
    <w:rsid w:val="00766F36"/>
    <w:rsid w:val="00767A22"/>
    <w:rsid w:val="00767B3E"/>
    <w:rsid w:val="00770379"/>
    <w:rsid w:val="00770433"/>
    <w:rsid w:val="007704D5"/>
    <w:rsid w:val="007707A0"/>
    <w:rsid w:val="00770A6A"/>
    <w:rsid w:val="00770E25"/>
    <w:rsid w:val="00771077"/>
    <w:rsid w:val="00771858"/>
    <w:rsid w:val="00771E9C"/>
    <w:rsid w:val="00772C5A"/>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7FB"/>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1DD6"/>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5A1"/>
    <w:rsid w:val="007E36A0"/>
    <w:rsid w:val="007E3E3F"/>
    <w:rsid w:val="007E3ED1"/>
    <w:rsid w:val="007E4B5E"/>
    <w:rsid w:val="007E4B86"/>
    <w:rsid w:val="007E4CB2"/>
    <w:rsid w:val="007E4CE9"/>
    <w:rsid w:val="007E4D42"/>
    <w:rsid w:val="007E4EE7"/>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3486"/>
    <w:rsid w:val="007F414D"/>
    <w:rsid w:val="007F4D6F"/>
    <w:rsid w:val="007F4DA5"/>
    <w:rsid w:val="007F502F"/>
    <w:rsid w:val="007F6D2E"/>
    <w:rsid w:val="007F75A8"/>
    <w:rsid w:val="00800A6D"/>
    <w:rsid w:val="008011A7"/>
    <w:rsid w:val="008014D3"/>
    <w:rsid w:val="00801A6C"/>
    <w:rsid w:val="00801F48"/>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712"/>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611"/>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27FB9"/>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8CA"/>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47F5B"/>
    <w:rsid w:val="00850059"/>
    <w:rsid w:val="00850072"/>
    <w:rsid w:val="00850321"/>
    <w:rsid w:val="008505AA"/>
    <w:rsid w:val="0085064A"/>
    <w:rsid w:val="00851C51"/>
    <w:rsid w:val="008526EF"/>
    <w:rsid w:val="00852F55"/>
    <w:rsid w:val="00853608"/>
    <w:rsid w:val="00853AB4"/>
    <w:rsid w:val="00853DA2"/>
    <w:rsid w:val="00853F98"/>
    <w:rsid w:val="0085413E"/>
    <w:rsid w:val="008542F2"/>
    <w:rsid w:val="00854364"/>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DBB"/>
    <w:rsid w:val="00861E88"/>
    <w:rsid w:val="00861EF3"/>
    <w:rsid w:val="008625E1"/>
    <w:rsid w:val="00863007"/>
    <w:rsid w:val="00863151"/>
    <w:rsid w:val="008632C9"/>
    <w:rsid w:val="008635A5"/>
    <w:rsid w:val="00864429"/>
    <w:rsid w:val="008644CB"/>
    <w:rsid w:val="008648F0"/>
    <w:rsid w:val="00864A03"/>
    <w:rsid w:val="00864BAF"/>
    <w:rsid w:val="00864BF4"/>
    <w:rsid w:val="00864DFE"/>
    <w:rsid w:val="008651EE"/>
    <w:rsid w:val="008652F0"/>
    <w:rsid w:val="00865318"/>
    <w:rsid w:val="00865519"/>
    <w:rsid w:val="00865C3C"/>
    <w:rsid w:val="008661A4"/>
    <w:rsid w:val="0086699C"/>
    <w:rsid w:val="008669A6"/>
    <w:rsid w:val="00866B91"/>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1B7"/>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685"/>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70C"/>
    <w:rsid w:val="008B5B9C"/>
    <w:rsid w:val="008B63C9"/>
    <w:rsid w:val="008B68D8"/>
    <w:rsid w:val="008B6F90"/>
    <w:rsid w:val="008B71B5"/>
    <w:rsid w:val="008B7320"/>
    <w:rsid w:val="008B7526"/>
    <w:rsid w:val="008C01A1"/>
    <w:rsid w:val="008C1343"/>
    <w:rsid w:val="008C201B"/>
    <w:rsid w:val="008C217E"/>
    <w:rsid w:val="008C2DDE"/>
    <w:rsid w:val="008C2DED"/>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389"/>
    <w:rsid w:val="008D1526"/>
    <w:rsid w:val="008D15E0"/>
    <w:rsid w:val="008D1DEA"/>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4E9"/>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4E3"/>
    <w:rsid w:val="008F05DF"/>
    <w:rsid w:val="008F0712"/>
    <w:rsid w:val="008F074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481"/>
    <w:rsid w:val="00905581"/>
    <w:rsid w:val="00905B13"/>
    <w:rsid w:val="00905F7B"/>
    <w:rsid w:val="0090705B"/>
    <w:rsid w:val="0090774E"/>
    <w:rsid w:val="0090789B"/>
    <w:rsid w:val="00907CDE"/>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3B5"/>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0F8"/>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903"/>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0DD1"/>
    <w:rsid w:val="009A1027"/>
    <w:rsid w:val="009A1227"/>
    <w:rsid w:val="009A1C6B"/>
    <w:rsid w:val="009A250A"/>
    <w:rsid w:val="009A274E"/>
    <w:rsid w:val="009A30EF"/>
    <w:rsid w:val="009A3CAE"/>
    <w:rsid w:val="009A415B"/>
    <w:rsid w:val="009A4B57"/>
    <w:rsid w:val="009A5132"/>
    <w:rsid w:val="009A522E"/>
    <w:rsid w:val="009A5A47"/>
    <w:rsid w:val="009A68FA"/>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03E"/>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3F1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059"/>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5A8"/>
    <w:rsid w:val="00A01E11"/>
    <w:rsid w:val="00A0253F"/>
    <w:rsid w:val="00A02787"/>
    <w:rsid w:val="00A033DA"/>
    <w:rsid w:val="00A0427D"/>
    <w:rsid w:val="00A04476"/>
    <w:rsid w:val="00A04CFA"/>
    <w:rsid w:val="00A05730"/>
    <w:rsid w:val="00A0581E"/>
    <w:rsid w:val="00A059CF"/>
    <w:rsid w:val="00A060F8"/>
    <w:rsid w:val="00A0689E"/>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5DAB"/>
    <w:rsid w:val="00A264D3"/>
    <w:rsid w:val="00A265B2"/>
    <w:rsid w:val="00A2674B"/>
    <w:rsid w:val="00A2780F"/>
    <w:rsid w:val="00A27BCA"/>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ADA"/>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C4B"/>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5CB"/>
    <w:rsid w:val="00A72DEC"/>
    <w:rsid w:val="00A72FE9"/>
    <w:rsid w:val="00A7350D"/>
    <w:rsid w:val="00A74EE4"/>
    <w:rsid w:val="00A75489"/>
    <w:rsid w:val="00A75EE0"/>
    <w:rsid w:val="00A76DA1"/>
    <w:rsid w:val="00A770A2"/>
    <w:rsid w:val="00A77566"/>
    <w:rsid w:val="00A77A85"/>
    <w:rsid w:val="00A805B2"/>
    <w:rsid w:val="00A81140"/>
    <w:rsid w:val="00A813F9"/>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2F10"/>
    <w:rsid w:val="00A931CE"/>
    <w:rsid w:val="00A93754"/>
    <w:rsid w:val="00A93923"/>
    <w:rsid w:val="00A9392A"/>
    <w:rsid w:val="00A9472B"/>
    <w:rsid w:val="00A94E17"/>
    <w:rsid w:val="00A94FF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D20"/>
    <w:rsid w:val="00AB60F0"/>
    <w:rsid w:val="00AB64B8"/>
    <w:rsid w:val="00AB6C73"/>
    <w:rsid w:val="00AB6DFC"/>
    <w:rsid w:val="00AB7563"/>
    <w:rsid w:val="00AB75F9"/>
    <w:rsid w:val="00AB78FA"/>
    <w:rsid w:val="00AB7D26"/>
    <w:rsid w:val="00AB7EBD"/>
    <w:rsid w:val="00AC07C8"/>
    <w:rsid w:val="00AC0987"/>
    <w:rsid w:val="00AC0B68"/>
    <w:rsid w:val="00AC0C4F"/>
    <w:rsid w:val="00AC114C"/>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A6F"/>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08AA"/>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0E1C"/>
    <w:rsid w:val="00AF1159"/>
    <w:rsid w:val="00AF156F"/>
    <w:rsid w:val="00AF1B03"/>
    <w:rsid w:val="00AF1FD5"/>
    <w:rsid w:val="00AF2340"/>
    <w:rsid w:val="00AF2575"/>
    <w:rsid w:val="00AF320B"/>
    <w:rsid w:val="00AF3803"/>
    <w:rsid w:val="00AF42BB"/>
    <w:rsid w:val="00AF4B5F"/>
    <w:rsid w:val="00AF4E71"/>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1E40"/>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075E9"/>
    <w:rsid w:val="00B07677"/>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4E2"/>
    <w:rsid w:val="00B20602"/>
    <w:rsid w:val="00B209EB"/>
    <w:rsid w:val="00B20BC5"/>
    <w:rsid w:val="00B21B48"/>
    <w:rsid w:val="00B2226C"/>
    <w:rsid w:val="00B2247C"/>
    <w:rsid w:val="00B2286E"/>
    <w:rsid w:val="00B22D3A"/>
    <w:rsid w:val="00B23010"/>
    <w:rsid w:val="00B240D0"/>
    <w:rsid w:val="00B24406"/>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3E4C"/>
    <w:rsid w:val="00B444BC"/>
    <w:rsid w:val="00B45204"/>
    <w:rsid w:val="00B4520E"/>
    <w:rsid w:val="00B4556B"/>
    <w:rsid w:val="00B45795"/>
    <w:rsid w:val="00B45B35"/>
    <w:rsid w:val="00B46087"/>
    <w:rsid w:val="00B468C5"/>
    <w:rsid w:val="00B47701"/>
    <w:rsid w:val="00B479AE"/>
    <w:rsid w:val="00B47F2A"/>
    <w:rsid w:val="00B47FE5"/>
    <w:rsid w:val="00B5023A"/>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33D6"/>
    <w:rsid w:val="00B6417C"/>
    <w:rsid w:val="00B64686"/>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56"/>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7D7"/>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3E74"/>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7D7"/>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185"/>
    <w:rsid w:val="00BE173C"/>
    <w:rsid w:val="00BE201E"/>
    <w:rsid w:val="00BE214A"/>
    <w:rsid w:val="00BE215C"/>
    <w:rsid w:val="00BE3446"/>
    <w:rsid w:val="00BE40EC"/>
    <w:rsid w:val="00BE48D7"/>
    <w:rsid w:val="00BE53F7"/>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6D0"/>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1B6"/>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6597"/>
    <w:rsid w:val="00C4700C"/>
    <w:rsid w:val="00C4709C"/>
    <w:rsid w:val="00C4778C"/>
    <w:rsid w:val="00C507F4"/>
    <w:rsid w:val="00C51BDD"/>
    <w:rsid w:val="00C524BC"/>
    <w:rsid w:val="00C525D1"/>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0FC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3755"/>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E9"/>
    <w:rsid w:val="00CB7A9F"/>
    <w:rsid w:val="00CB7BD0"/>
    <w:rsid w:val="00CB7F91"/>
    <w:rsid w:val="00CC05C2"/>
    <w:rsid w:val="00CC099B"/>
    <w:rsid w:val="00CC0C98"/>
    <w:rsid w:val="00CC1351"/>
    <w:rsid w:val="00CC15FE"/>
    <w:rsid w:val="00CC2167"/>
    <w:rsid w:val="00CC251F"/>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69"/>
    <w:rsid w:val="00D01D8E"/>
    <w:rsid w:val="00D01E1B"/>
    <w:rsid w:val="00D0320A"/>
    <w:rsid w:val="00D034AE"/>
    <w:rsid w:val="00D041DB"/>
    <w:rsid w:val="00D049DA"/>
    <w:rsid w:val="00D05CAF"/>
    <w:rsid w:val="00D060F4"/>
    <w:rsid w:val="00D061D0"/>
    <w:rsid w:val="00D07502"/>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2F0"/>
    <w:rsid w:val="00D16391"/>
    <w:rsid w:val="00D16559"/>
    <w:rsid w:val="00D16CAB"/>
    <w:rsid w:val="00D16EF4"/>
    <w:rsid w:val="00D1765F"/>
    <w:rsid w:val="00D17D97"/>
    <w:rsid w:val="00D17FD7"/>
    <w:rsid w:val="00D20212"/>
    <w:rsid w:val="00D205A3"/>
    <w:rsid w:val="00D20A11"/>
    <w:rsid w:val="00D20BC3"/>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94B"/>
    <w:rsid w:val="00D3034E"/>
    <w:rsid w:val="00D30461"/>
    <w:rsid w:val="00D30561"/>
    <w:rsid w:val="00D30DB1"/>
    <w:rsid w:val="00D30F83"/>
    <w:rsid w:val="00D3114D"/>
    <w:rsid w:val="00D3158F"/>
    <w:rsid w:val="00D31BB0"/>
    <w:rsid w:val="00D31DB2"/>
    <w:rsid w:val="00D3382D"/>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0E0"/>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7C2"/>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464"/>
    <w:rsid w:val="00D9765D"/>
    <w:rsid w:val="00D9778C"/>
    <w:rsid w:val="00D977AF"/>
    <w:rsid w:val="00DA015F"/>
    <w:rsid w:val="00DA0234"/>
    <w:rsid w:val="00DA049F"/>
    <w:rsid w:val="00DA10A8"/>
    <w:rsid w:val="00DA136E"/>
    <w:rsid w:val="00DA1918"/>
    <w:rsid w:val="00DA20CD"/>
    <w:rsid w:val="00DA2987"/>
    <w:rsid w:val="00DA2ECD"/>
    <w:rsid w:val="00DA3028"/>
    <w:rsid w:val="00DA3DCE"/>
    <w:rsid w:val="00DA4230"/>
    <w:rsid w:val="00DA4519"/>
    <w:rsid w:val="00DA4BCD"/>
    <w:rsid w:val="00DA4CD1"/>
    <w:rsid w:val="00DA4F2C"/>
    <w:rsid w:val="00DA5165"/>
    <w:rsid w:val="00DA563C"/>
    <w:rsid w:val="00DA58C3"/>
    <w:rsid w:val="00DA5ADC"/>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4DB"/>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9F8"/>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2F5"/>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3D0"/>
    <w:rsid w:val="00E21AEA"/>
    <w:rsid w:val="00E22056"/>
    <w:rsid w:val="00E22E3B"/>
    <w:rsid w:val="00E22FEE"/>
    <w:rsid w:val="00E23838"/>
    <w:rsid w:val="00E239A2"/>
    <w:rsid w:val="00E23CBD"/>
    <w:rsid w:val="00E23D31"/>
    <w:rsid w:val="00E242CC"/>
    <w:rsid w:val="00E242F2"/>
    <w:rsid w:val="00E2473D"/>
    <w:rsid w:val="00E24DF5"/>
    <w:rsid w:val="00E25BCA"/>
    <w:rsid w:val="00E26180"/>
    <w:rsid w:val="00E26259"/>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0921"/>
    <w:rsid w:val="00E612B9"/>
    <w:rsid w:val="00E6162E"/>
    <w:rsid w:val="00E61783"/>
    <w:rsid w:val="00E61932"/>
    <w:rsid w:val="00E61AFB"/>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92"/>
    <w:rsid w:val="00EA6305"/>
    <w:rsid w:val="00EA652B"/>
    <w:rsid w:val="00EA6679"/>
    <w:rsid w:val="00EA66BB"/>
    <w:rsid w:val="00EA6708"/>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0DE9"/>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AD6"/>
    <w:rsid w:val="00EF5F17"/>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59D"/>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38E"/>
    <w:rsid w:val="00F6644C"/>
    <w:rsid w:val="00F6671E"/>
    <w:rsid w:val="00F66A6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282"/>
    <w:rsid w:val="00F75600"/>
    <w:rsid w:val="00F75A33"/>
    <w:rsid w:val="00F75C16"/>
    <w:rsid w:val="00F75F32"/>
    <w:rsid w:val="00F77451"/>
    <w:rsid w:val="00F7794C"/>
    <w:rsid w:val="00F77BFA"/>
    <w:rsid w:val="00F8044C"/>
    <w:rsid w:val="00F80560"/>
    <w:rsid w:val="00F80DC2"/>
    <w:rsid w:val="00F8154C"/>
    <w:rsid w:val="00F81FCF"/>
    <w:rsid w:val="00F821DD"/>
    <w:rsid w:val="00F826F1"/>
    <w:rsid w:val="00F828E2"/>
    <w:rsid w:val="00F836BA"/>
    <w:rsid w:val="00F83C17"/>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DF3"/>
    <w:rsid w:val="00FD04F6"/>
    <w:rsid w:val="00FD0744"/>
    <w:rsid w:val="00FD1347"/>
    <w:rsid w:val="00FD22CB"/>
    <w:rsid w:val="00FD33C3"/>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71D"/>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000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80B5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CC251F"/>
    <w:rPr>
      <w:rFonts w:ascii="Palatino Linotype" w:eastAsia="Cambria" w:hAnsi="Palatino Linotype"/>
      <w:sz w:val="20"/>
      <w:szCs w:val="20"/>
      <w:lang w:eastAsia="en-US"/>
    </w:rPr>
  </w:style>
  <w:style w:type="table" w:customStyle="1" w:styleId="Tablaconcuadrcula117">
    <w:name w:val="Tabla con cuadrícula117"/>
    <w:basedOn w:val="Tablanormal"/>
    <w:next w:val="Tablaconcuadrcula"/>
    <w:uiPriority w:val="39"/>
    <w:rsid w:val="000771B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A3E7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next w:val="Tablaconcuadrcula"/>
    <w:uiPriority w:val="39"/>
    <w:rsid w:val="00DD02F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677366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807839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0240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C1AFA-7C53-4FAF-B565-30BDD203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5216</Words>
  <Characters>28690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2020-03-10T17:38:00Z</cp:lastPrinted>
  <dcterms:created xsi:type="dcterms:W3CDTF">2020-08-26T23:36:00Z</dcterms:created>
  <dcterms:modified xsi:type="dcterms:W3CDTF">2020-08-26T23:36:00Z</dcterms:modified>
</cp:coreProperties>
</file>