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88247" w14:textId="54EBA6EC" w:rsidR="00F7727A" w:rsidRPr="00690EB3" w:rsidRDefault="00F7727A" w:rsidP="00F7727A">
      <w:pPr>
        <w:spacing w:before="100" w:beforeAutospacing="1" w:after="100" w:afterAutospacing="1" w:line="360" w:lineRule="auto"/>
        <w:jc w:val="both"/>
        <w:rPr>
          <w:rFonts w:ascii="Palatino Linotype" w:hAnsi="Palatino Linotype"/>
        </w:rPr>
      </w:pPr>
      <w:r w:rsidRPr="00690EB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D2E6B">
        <w:rPr>
          <w:rFonts w:ascii="Palatino Linotype" w:hAnsi="Palatino Linotype"/>
        </w:rPr>
        <w:t xml:space="preserve">catorce </w:t>
      </w:r>
      <w:r w:rsidRPr="00690EB3">
        <w:rPr>
          <w:rFonts w:ascii="Palatino Linotype" w:hAnsi="Palatino Linotype"/>
        </w:rPr>
        <w:t xml:space="preserve">de </w:t>
      </w:r>
      <w:r w:rsidR="00741304" w:rsidRPr="00690EB3">
        <w:rPr>
          <w:rFonts w:ascii="Palatino Linotype" w:hAnsi="Palatino Linotype"/>
        </w:rPr>
        <w:t>octubre</w:t>
      </w:r>
      <w:r w:rsidRPr="00690EB3">
        <w:rPr>
          <w:rFonts w:ascii="Palatino Linotype" w:hAnsi="Palatino Linotype"/>
        </w:rPr>
        <w:t xml:space="preserve"> de dos mil veinte.</w:t>
      </w:r>
    </w:p>
    <w:p w14:paraId="34AAA62D" w14:textId="145C1D0E" w:rsidR="00F7727A" w:rsidRPr="00690EB3" w:rsidRDefault="00F7727A" w:rsidP="00F7727A">
      <w:pPr>
        <w:spacing w:before="100" w:beforeAutospacing="1" w:after="100" w:afterAutospacing="1" w:line="360" w:lineRule="auto"/>
        <w:jc w:val="both"/>
        <w:rPr>
          <w:rFonts w:ascii="Palatino Linotype" w:hAnsi="Palatino Linotype"/>
        </w:rPr>
      </w:pPr>
      <w:r w:rsidRPr="00690EB3">
        <w:rPr>
          <w:rFonts w:ascii="Palatino Linotype" w:hAnsi="Palatino Linotype"/>
          <w:b/>
        </w:rPr>
        <w:t>VISTO</w:t>
      </w:r>
      <w:r w:rsidRPr="00690EB3">
        <w:rPr>
          <w:rFonts w:ascii="Palatino Linotype" w:hAnsi="Palatino Linotype"/>
        </w:rPr>
        <w:t xml:space="preserve"> el expediente formado con motivo del Recurso de Revisión </w:t>
      </w:r>
      <w:r w:rsidR="009B64BF" w:rsidRPr="00690EB3">
        <w:rPr>
          <w:rFonts w:ascii="Palatino Linotype" w:hAnsi="Palatino Linotype"/>
          <w:b/>
        </w:rPr>
        <w:t>0</w:t>
      </w:r>
      <w:r w:rsidR="0027683D" w:rsidRPr="00690EB3">
        <w:rPr>
          <w:rFonts w:ascii="Palatino Linotype" w:hAnsi="Palatino Linotype"/>
          <w:b/>
        </w:rPr>
        <w:t>2302</w:t>
      </w:r>
      <w:r w:rsidRPr="00690EB3">
        <w:rPr>
          <w:rFonts w:ascii="Palatino Linotype" w:hAnsi="Palatino Linotype"/>
          <w:b/>
        </w:rPr>
        <w:t>/INFOEM/IP/RR/2020</w:t>
      </w:r>
      <w:r w:rsidRPr="00690EB3">
        <w:rPr>
          <w:rFonts w:ascii="Palatino Linotype" w:hAnsi="Palatino Linotype"/>
        </w:rPr>
        <w:t>, promovido por el C.</w:t>
      </w:r>
      <w:r w:rsidRPr="00690EB3">
        <w:rPr>
          <w:rFonts w:ascii="Palatino Linotype" w:hAnsi="Palatino Linotype"/>
          <w:b/>
        </w:rPr>
        <w:t xml:space="preserve"> </w:t>
      </w:r>
      <w:r w:rsidR="00C904E2" w:rsidRPr="00C904E2">
        <w:rPr>
          <w:rFonts w:ascii="Palatino Linotype" w:hAnsi="Palatino Linotype"/>
          <w:b/>
        </w:rPr>
        <w:t>xxxxxx xxxxx xxxxx</w:t>
      </w:r>
      <w:r w:rsidRPr="00690EB3">
        <w:rPr>
          <w:rFonts w:ascii="Palatino Linotype" w:hAnsi="Palatino Linotype"/>
          <w:b/>
        </w:rPr>
        <w:t xml:space="preserve">, </w:t>
      </w:r>
      <w:r w:rsidRPr="00690EB3">
        <w:rPr>
          <w:rFonts w:ascii="Palatino Linotype" w:hAnsi="Palatino Linotype" w:cs="Arial"/>
        </w:rPr>
        <w:t>en lo sucesivo</w:t>
      </w:r>
      <w:r w:rsidRPr="00690EB3">
        <w:rPr>
          <w:rFonts w:ascii="Palatino Linotype" w:hAnsi="Palatino Linotype" w:cs="Arial"/>
          <w:b/>
        </w:rPr>
        <w:t xml:space="preserve"> EL RECURRENTE</w:t>
      </w:r>
      <w:r w:rsidRPr="00690EB3">
        <w:rPr>
          <w:rFonts w:ascii="Palatino Linotype" w:hAnsi="Palatino Linotype"/>
        </w:rPr>
        <w:t xml:space="preserve">, en contra de la falta </w:t>
      </w:r>
      <w:r w:rsidR="00B947E4" w:rsidRPr="00690EB3">
        <w:rPr>
          <w:rFonts w:ascii="Palatino Linotype" w:hAnsi="Palatino Linotype"/>
        </w:rPr>
        <w:t>de</w:t>
      </w:r>
      <w:r w:rsidRPr="00690EB3">
        <w:rPr>
          <w:rFonts w:ascii="Palatino Linotype" w:hAnsi="Palatino Linotype"/>
        </w:rPr>
        <w:t xml:space="preserve"> respuesta en que incurre el </w:t>
      </w:r>
      <w:r w:rsidR="0027683D" w:rsidRPr="00690EB3">
        <w:rPr>
          <w:rFonts w:ascii="Palatino Linotype" w:hAnsi="Palatino Linotype"/>
          <w:b/>
          <w:bCs/>
        </w:rPr>
        <w:t>Sistema Municipal Para el Desarrollo Integral de la Familia de Coacalco de Berriozábal</w:t>
      </w:r>
      <w:r w:rsidRPr="00690EB3">
        <w:rPr>
          <w:rFonts w:ascii="Palatino Linotype" w:hAnsi="Palatino Linotype"/>
        </w:rPr>
        <w:t xml:space="preserve">, en lo subsecuente </w:t>
      </w:r>
      <w:r w:rsidRPr="00690EB3">
        <w:rPr>
          <w:rFonts w:ascii="Palatino Linotype" w:hAnsi="Palatino Linotype"/>
          <w:b/>
        </w:rPr>
        <w:t>EL SUJETO OBLIGADO</w:t>
      </w:r>
      <w:r w:rsidRPr="00690EB3">
        <w:rPr>
          <w:rFonts w:ascii="Palatino Linotype" w:hAnsi="Palatino Linotype"/>
        </w:rPr>
        <w:t xml:space="preserve">, se procede a dictar la presente resolución con base en lo siguiente: </w:t>
      </w:r>
    </w:p>
    <w:p w14:paraId="11B5D1A9" w14:textId="77777777" w:rsidR="00F7727A" w:rsidRPr="00690EB3" w:rsidRDefault="00F7727A" w:rsidP="00F7727A">
      <w:pPr>
        <w:spacing w:before="100" w:beforeAutospacing="1" w:after="100" w:afterAutospacing="1" w:line="360" w:lineRule="auto"/>
        <w:jc w:val="center"/>
        <w:rPr>
          <w:rFonts w:ascii="Palatino Linotype" w:hAnsi="Palatino Linotype"/>
          <w:b/>
          <w:bCs/>
          <w:spacing w:val="60"/>
          <w:sz w:val="28"/>
        </w:rPr>
      </w:pPr>
      <w:r w:rsidRPr="00690EB3">
        <w:rPr>
          <w:rFonts w:ascii="Palatino Linotype" w:hAnsi="Palatino Linotype"/>
          <w:b/>
          <w:bCs/>
          <w:spacing w:val="60"/>
          <w:sz w:val="28"/>
        </w:rPr>
        <w:t>RESULTANDO</w:t>
      </w:r>
    </w:p>
    <w:p w14:paraId="0738F48C" w14:textId="1A242AD1" w:rsidR="00F7727A" w:rsidRPr="00690EB3" w:rsidRDefault="00F7727A" w:rsidP="00F7727A">
      <w:pPr>
        <w:pStyle w:val="Prrafodelista"/>
        <w:tabs>
          <w:tab w:val="left" w:pos="709"/>
        </w:tabs>
        <w:spacing w:before="100" w:beforeAutospacing="1" w:after="100" w:afterAutospacing="1" w:line="360" w:lineRule="auto"/>
        <w:ind w:left="0"/>
        <w:jc w:val="both"/>
        <w:rPr>
          <w:rFonts w:ascii="Palatino Linotype" w:hAnsi="Palatino Linotype" w:cs="Arial"/>
        </w:rPr>
      </w:pPr>
      <w:r w:rsidRPr="00690EB3">
        <w:rPr>
          <w:rFonts w:ascii="Palatino Linotype" w:hAnsi="Palatino Linotype"/>
          <w:b/>
          <w:sz w:val="28"/>
          <w:szCs w:val="28"/>
        </w:rPr>
        <w:t>I.</w:t>
      </w:r>
      <w:r w:rsidRPr="00690EB3">
        <w:rPr>
          <w:rFonts w:ascii="Palatino Linotype" w:hAnsi="Palatino Linotype"/>
        </w:rPr>
        <w:t xml:space="preserve"> En </w:t>
      </w:r>
      <w:r w:rsidRPr="00690EB3">
        <w:rPr>
          <w:rFonts w:ascii="Palatino Linotype" w:hAnsi="Palatino Linotype" w:cs="Arial"/>
        </w:rPr>
        <w:t>fecha</w:t>
      </w:r>
      <w:r w:rsidRPr="00690EB3">
        <w:rPr>
          <w:rFonts w:ascii="Palatino Linotype" w:hAnsi="Palatino Linotype"/>
        </w:rPr>
        <w:t xml:space="preserve"> </w:t>
      </w:r>
      <w:r w:rsidR="00205F84" w:rsidRPr="00690EB3">
        <w:rPr>
          <w:rFonts w:ascii="Palatino Linotype" w:hAnsi="Palatino Linotype"/>
        </w:rPr>
        <w:t>diecisiete</w:t>
      </w:r>
      <w:r w:rsidRPr="00690EB3">
        <w:rPr>
          <w:rFonts w:ascii="Palatino Linotype" w:hAnsi="Palatino Linotype"/>
        </w:rPr>
        <w:t xml:space="preserve"> de </w:t>
      </w:r>
      <w:r w:rsidR="009B64BF" w:rsidRPr="00690EB3">
        <w:rPr>
          <w:rFonts w:ascii="Palatino Linotype" w:hAnsi="Palatino Linotype"/>
        </w:rPr>
        <w:t>febrero</w:t>
      </w:r>
      <w:r w:rsidRPr="00690EB3">
        <w:rPr>
          <w:rFonts w:ascii="Palatino Linotype" w:hAnsi="Palatino Linotype"/>
        </w:rPr>
        <w:t xml:space="preserve"> de dos mil veinte, </w:t>
      </w:r>
      <w:r w:rsidRPr="00690EB3">
        <w:rPr>
          <w:rFonts w:ascii="Palatino Linotype" w:hAnsi="Palatino Linotype" w:cs="Arial"/>
          <w:b/>
        </w:rPr>
        <w:t>EL RECURRENTE</w:t>
      </w:r>
      <w:r w:rsidRPr="00690EB3">
        <w:rPr>
          <w:rFonts w:ascii="Palatino Linotype" w:hAnsi="Palatino Linotype"/>
        </w:rPr>
        <w:t xml:space="preserve"> presentó, a través del </w:t>
      </w:r>
      <w:r w:rsidRPr="00690EB3">
        <w:rPr>
          <w:rFonts w:ascii="Palatino Linotype" w:hAnsi="Palatino Linotype" w:cs="Arial"/>
        </w:rPr>
        <w:t>Sistema</w:t>
      </w:r>
      <w:r w:rsidRPr="00690EB3">
        <w:rPr>
          <w:rFonts w:ascii="Palatino Linotype" w:hAnsi="Palatino Linotype"/>
        </w:rPr>
        <w:t xml:space="preserve"> de Acceso a la Información Mexiquense, en lo subsecuente </w:t>
      </w:r>
      <w:r w:rsidRPr="00690EB3">
        <w:rPr>
          <w:rFonts w:ascii="Palatino Linotype" w:hAnsi="Palatino Linotype"/>
          <w:b/>
        </w:rPr>
        <w:t>EL SAIMEX</w:t>
      </w:r>
      <w:r w:rsidRPr="00690EB3">
        <w:rPr>
          <w:rFonts w:ascii="Palatino Linotype" w:hAnsi="Palatino Linotype"/>
        </w:rPr>
        <w:t xml:space="preserve"> ante </w:t>
      </w:r>
      <w:r w:rsidRPr="00690EB3">
        <w:rPr>
          <w:rFonts w:ascii="Palatino Linotype" w:hAnsi="Palatino Linotype"/>
          <w:b/>
        </w:rPr>
        <w:t>EL SUJETO OBLIGADO</w:t>
      </w:r>
      <w:r w:rsidRPr="00690EB3">
        <w:rPr>
          <w:rFonts w:ascii="Palatino Linotype" w:hAnsi="Palatino Linotype"/>
        </w:rPr>
        <w:t xml:space="preserve">, la solicitud de acceso a la información pública, a la que se le asignó el número </w:t>
      </w:r>
      <w:r w:rsidR="00205F84" w:rsidRPr="00690EB3">
        <w:rPr>
          <w:rFonts w:ascii="Palatino Linotype" w:hAnsi="Palatino Linotype"/>
          <w:b/>
          <w:bCs/>
        </w:rPr>
        <w:t>00015/DIFCOACALC/IP/2020</w:t>
      </w:r>
      <w:r w:rsidRPr="00690EB3">
        <w:rPr>
          <w:rFonts w:ascii="Palatino Linotype" w:hAnsi="Palatino Linotype"/>
        </w:rPr>
        <w:t>, mediante la cual requirió lo siguiente:</w:t>
      </w:r>
    </w:p>
    <w:tbl>
      <w:tblPr>
        <w:tblStyle w:val="Tablaconcuadrcula"/>
        <w:tblW w:w="9006" w:type="dxa"/>
        <w:tblLook w:val="04A0" w:firstRow="1" w:lastRow="0" w:firstColumn="1" w:lastColumn="0" w:noHBand="0" w:noVBand="1"/>
      </w:tblPr>
      <w:tblGrid>
        <w:gridCol w:w="3148"/>
        <w:gridCol w:w="5858"/>
      </w:tblGrid>
      <w:tr w:rsidR="00205F84" w:rsidRPr="00690EB3" w14:paraId="5560F027" w14:textId="77777777" w:rsidTr="0047164A">
        <w:trPr>
          <w:trHeight w:val="589"/>
        </w:trPr>
        <w:tc>
          <w:tcPr>
            <w:tcW w:w="2990" w:type="dxa"/>
            <w:shd w:val="clear" w:color="auto" w:fill="000000" w:themeFill="text1"/>
            <w:vAlign w:val="center"/>
          </w:tcPr>
          <w:p w14:paraId="7A33602B" w14:textId="77777777" w:rsidR="00205F84" w:rsidRPr="00690EB3" w:rsidRDefault="00205F84" w:rsidP="0047164A">
            <w:pPr>
              <w:spacing w:line="360" w:lineRule="auto"/>
              <w:jc w:val="center"/>
              <w:rPr>
                <w:rFonts w:ascii="Palatino Linotype" w:hAnsi="Palatino Linotype"/>
                <w:b/>
                <w:color w:val="FFFFFF" w:themeColor="background1"/>
                <w:sz w:val="24"/>
                <w:szCs w:val="24"/>
                <w:lang w:val="es-ES" w:eastAsia="es-ES"/>
              </w:rPr>
            </w:pPr>
            <w:r w:rsidRPr="00690EB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1FFD598B" w14:textId="77777777" w:rsidR="00205F84" w:rsidRPr="00690EB3" w:rsidRDefault="00205F84" w:rsidP="0047164A">
            <w:pPr>
              <w:tabs>
                <w:tab w:val="left" w:pos="1125"/>
              </w:tabs>
              <w:spacing w:line="360" w:lineRule="auto"/>
              <w:jc w:val="center"/>
              <w:rPr>
                <w:rFonts w:ascii="Palatino Linotype" w:hAnsi="Palatino Linotype"/>
                <w:b/>
                <w:sz w:val="24"/>
                <w:szCs w:val="24"/>
                <w:lang w:val="es-ES" w:eastAsia="es-ES"/>
              </w:rPr>
            </w:pPr>
            <w:r w:rsidRPr="00690EB3">
              <w:rPr>
                <w:rFonts w:ascii="Palatino Linotype" w:hAnsi="Palatino Linotype"/>
                <w:b/>
                <w:sz w:val="24"/>
                <w:szCs w:val="24"/>
                <w:lang w:val="es-ES" w:eastAsia="es-ES"/>
              </w:rPr>
              <w:t>Contenido</w:t>
            </w:r>
          </w:p>
        </w:tc>
      </w:tr>
      <w:tr w:rsidR="00205F84" w:rsidRPr="00690EB3" w14:paraId="473F4860" w14:textId="77777777" w:rsidTr="0047164A">
        <w:trPr>
          <w:trHeight w:val="792"/>
        </w:trPr>
        <w:tc>
          <w:tcPr>
            <w:tcW w:w="2990" w:type="dxa"/>
            <w:vAlign w:val="center"/>
          </w:tcPr>
          <w:p w14:paraId="02E9ED07" w14:textId="3E4F63E3" w:rsidR="00205F84" w:rsidRPr="00690EB3" w:rsidRDefault="00205F84" w:rsidP="0047164A">
            <w:pPr>
              <w:spacing w:line="360" w:lineRule="auto"/>
              <w:jc w:val="center"/>
              <w:rPr>
                <w:rFonts w:ascii="Palatino Linotype" w:hAnsi="Palatino Linotype"/>
                <w:lang w:val="es-ES" w:eastAsia="es-ES"/>
              </w:rPr>
            </w:pPr>
            <w:r w:rsidRPr="00690EB3">
              <w:rPr>
                <w:rFonts w:ascii="Palatino Linotype" w:hAnsi="Palatino Linotype" w:cs="Arial"/>
                <w:b/>
                <w:lang w:val="es-ES" w:eastAsia="es-ES"/>
              </w:rPr>
              <w:t>00015/DIFCOACALC/IP/2020</w:t>
            </w:r>
          </w:p>
        </w:tc>
        <w:tc>
          <w:tcPr>
            <w:tcW w:w="6016" w:type="dxa"/>
          </w:tcPr>
          <w:p w14:paraId="6336C563" w14:textId="2BFE5951" w:rsidR="00205F84" w:rsidRPr="00690EB3" w:rsidRDefault="00205F84" w:rsidP="0047164A">
            <w:pPr>
              <w:jc w:val="both"/>
              <w:rPr>
                <w:rFonts w:ascii="Palatino Linotype" w:hAnsi="Palatino Linotype"/>
                <w:i/>
                <w:lang w:val="es-ES" w:eastAsia="es-ES"/>
              </w:rPr>
            </w:pPr>
            <w:r w:rsidRPr="00690EB3">
              <w:rPr>
                <w:rFonts w:ascii="Palatino Linotype" w:hAnsi="Palatino Linotype" w:cs="Arial"/>
                <w:i/>
                <w:lang w:val="es-ES" w:eastAsia="es-ES"/>
              </w:rPr>
              <w:t xml:space="preserve">“Por medio del presente, y en cumplimiento a mi derecho constitucional consagrado en el artículo 6° apartado A, así como en los artículos 4°, 7° y 16 de la Ley de Transparencia y Acceso a la Información Pública del Estado de México y sus Municipios, respetuosamente solicito lo siguiente: En relación con los CC. Carlos Hernández Zamora, Jonathan Omar </w:t>
            </w:r>
            <w:r w:rsidRPr="00690EB3">
              <w:rPr>
                <w:rFonts w:ascii="Palatino Linotype" w:hAnsi="Palatino Linotype" w:cs="Arial"/>
                <w:i/>
                <w:lang w:val="es-ES" w:eastAsia="es-ES"/>
              </w:rPr>
              <w:lastRenderedPageBreak/>
              <w:t>Custodio Rule, Mirna Vanessa García Zurita y Ricardo Hernández Torres, todos servidores públicos de la Consejería Jurídica del Sistema Municipal para el Desarrollo Integral de la Familia de Coacalco de Berriozabal, México, solicito se me informe: Que de acuerdo con su nombramiento, oficio de comisión y/o contrato de prestación de servicios, bajo el cual estén contratados por la Dependencia de referencia, se me indique, de todas y cada una de las personas mencionadas. 1.- La ubicación física en donde desarrollan sus actividades de trabajo. 2.- Días de la semana en la que desarrollan dichas actividades. 3.- El horario de trabajo en el que desarrollan dichas actividades. 4.- Los días por el cual gozaron de sus periodos vacacionales (cuantos y cuales). 5.- Los días en los cuales hayan tramitado incapacidades (cuantos y cuales). 6.- Así como los días en que hayan tramitado incidencias, o algún otro tipo de permiso que les haya permitido ausentarse del lugar de trabajo (cuantos y cuales). Lo anterior, por el periodo correspondiente al año 2019. No es óbice señalar que la información solicitada, en específico la requerida en los puntos 4, 5 y 6, no se encuentra dentro de los supuestos de información reserva y/o información confidencial contempladas en la Ley de Transparencia y Acceso a la Información Pública del Estado de México y sus Municipios, así como tampoco, a información relacionada con el supuesto de datos personales, regulada por la Ley de Protección de Datos Personales en Posesión de Sujetos Obligados del Estado de México y sus Municipios, ya que únicamente se solicita en los puntos 4, 5 y 6, los días en los cuales los trabajadores de referencia (bajo alguna de las modalidades descritas), pudieron ausentarse de su lugar de trabajo, lo que en ningún momento, conocer de dicha información pondría en riesgo un interés público o afectaría el legítimo derecho a la privacidad o a la intimidad de los servidores públicos en comento, ya que, y como se ha referido, la información requerida en los puntos 4, 5 y 6, es solamente numérica (cuantos días y cuales). Siendo entonces procedente la presente solicitud de información.”</w:t>
            </w:r>
          </w:p>
        </w:tc>
      </w:tr>
    </w:tbl>
    <w:p w14:paraId="57B5447A" w14:textId="6966BFFC" w:rsidR="00205F84" w:rsidRPr="00690EB3" w:rsidRDefault="00205F84" w:rsidP="00B947E4">
      <w:pPr>
        <w:spacing w:before="100" w:beforeAutospacing="1" w:after="100" w:afterAutospacing="1" w:line="360" w:lineRule="auto"/>
        <w:ind w:right="49"/>
        <w:jc w:val="both"/>
        <w:rPr>
          <w:rFonts w:ascii="Palatino Linotype" w:hAnsi="Palatino Linotype"/>
        </w:rPr>
      </w:pPr>
      <w:r w:rsidRPr="00690EB3">
        <w:rPr>
          <w:rFonts w:ascii="Palatino Linotype" w:hAnsi="Palatino Linotype"/>
        </w:rPr>
        <w:lastRenderedPageBreak/>
        <w:t>Asimismo, adjunt</w:t>
      </w:r>
      <w:r w:rsidR="00B947E4" w:rsidRPr="00690EB3">
        <w:rPr>
          <w:rFonts w:ascii="Palatino Linotype" w:hAnsi="Palatino Linotype"/>
        </w:rPr>
        <w:t>ó</w:t>
      </w:r>
      <w:r w:rsidRPr="00690EB3">
        <w:rPr>
          <w:rFonts w:ascii="Palatino Linotype" w:hAnsi="Palatino Linotype"/>
        </w:rPr>
        <w:t xml:space="preserve"> un archivo electrónico denominado </w:t>
      </w:r>
      <w:r w:rsidRPr="00690EB3">
        <w:rPr>
          <w:rFonts w:ascii="Palatino Linotype" w:hAnsi="Palatino Linotype"/>
          <w:b/>
          <w:i/>
        </w:rPr>
        <w:t>SOLICITUD DIF COACALCO. ESTADO DE MEXICO.pdf</w:t>
      </w:r>
      <w:r w:rsidRPr="00690EB3">
        <w:rPr>
          <w:rFonts w:ascii="Palatino Linotype" w:hAnsi="Palatino Linotype"/>
        </w:rPr>
        <w:t>, el cual contiene la solicitud de acceso a la información anteriormente citada.</w:t>
      </w:r>
    </w:p>
    <w:p w14:paraId="3C7262FB" w14:textId="77777777" w:rsidR="00F7727A" w:rsidRPr="00690EB3" w:rsidRDefault="00F7727A" w:rsidP="00F7727A">
      <w:pPr>
        <w:spacing w:before="100" w:beforeAutospacing="1" w:after="100" w:afterAutospacing="1"/>
        <w:ind w:right="709"/>
        <w:jc w:val="both"/>
        <w:rPr>
          <w:rFonts w:ascii="Palatino Linotype" w:hAnsi="Palatino Linotype"/>
          <w:sz w:val="22"/>
          <w:szCs w:val="22"/>
        </w:rPr>
      </w:pPr>
      <w:r w:rsidRPr="00690EB3">
        <w:rPr>
          <w:rFonts w:ascii="Palatino Linotype" w:hAnsi="Palatino Linotype"/>
          <w:b/>
        </w:rPr>
        <w:t>Modalidad</w:t>
      </w:r>
      <w:r w:rsidRPr="00690EB3">
        <w:rPr>
          <w:rFonts w:ascii="Palatino Linotype" w:hAnsi="Palatino Linotype"/>
          <w:sz w:val="22"/>
          <w:szCs w:val="22"/>
        </w:rPr>
        <w:t xml:space="preserve"> </w:t>
      </w:r>
      <w:r w:rsidRPr="00690EB3">
        <w:rPr>
          <w:rFonts w:ascii="Palatino Linotype" w:hAnsi="Palatino Linotype"/>
          <w:b/>
        </w:rPr>
        <w:t>de entrega</w:t>
      </w:r>
      <w:r w:rsidRPr="00690EB3">
        <w:rPr>
          <w:rFonts w:ascii="Palatino Linotype" w:hAnsi="Palatino Linotype"/>
          <w:sz w:val="22"/>
          <w:szCs w:val="22"/>
        </w:rPr>
        <w:t xml:space="preserve">: </w:t>
      </w:r>
      <w:r w:rsidRPr="00690EB3">
        <w:rPr>
          <w:rFonts w:ascii="Palatino Linotype" w:hAnsi="Palatino Linotype"/>
        </w:rPr>
        <w:t>Vía</w:t>
      </w:r>
      <w:r w:rsidRPr="00690EB3">
        <w:rPr>
          <w:rFonts w:ascii="Palatino Linotype" w:hAnsi="Palatino Linotype"/>
          <w:sz w:val="22"/>
          <w:szCs w:val="22"/>
        </w:rPr>
        <w:t xml:space="preserve"> </w:t>
      </w:r>
      <w:r w:rsidRPr="00690EB3">
        <w:rPr>
          <w:rFonts w:ascii="Palatino Linotype" w:hAnsi="Palatino Linotype"/>
          <w:b/>
        </w:rPr>
        <w:t>SAIMEX.</w:t>
      </w:r>
    </w:p>
    <w:p w14:paraId="4C57D89D" w14:textId="713083FB" w:rsidR="00F7727A" w:rsidRPr="00690EB3" w:rsidRDefault="00F7727A" w:rsidP="00F7727A">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690EB3">
        <w:rPr>
          <w:rFonts w:ascii="Palatino Linotype" w:hAnsi="Palatino Linotype" w:cs="Arial"/>
          <w:b/>
          <w:sz w:val="28"/>
          <w:szCs w:val="28"/>
        </w:rPr>
        <w:t>II.</w:t>
      </w:r>
      <w:r w:rsidRPr="00690EB3">
        <w:rPr>
          <w:rFonts w:ascii="Palatino Linotype" w:hAnsi="Palatino Linotype" w:cs="Arial"/>
        </w:rPr>
        <w:t xml:space="preserve"> De las constancias que integran el expediente electrónico del </w:t>
      </w:r>
      <w:r w:rsidRPr="00690EB3">
        <w:rPr>
          <w:rFonts w:ascii="Palatino Linotype" w:hAnsi="Palatino Linotype" w:cs="Arial"/>
          <w:b/>
        </w:rPr>
        <w:t>SAIMEX</w:t>
      </w:r>
      <w:r w:rsidRPr="00690EB3">
        <w:rPr>
          <w:rFonts w:ascii="Palatino Linotype" w:hAnsi="Palatino Linotype" w:cs="Arial"/>
        </w:rPr>
        <w:t xml:space="preserve">, se advierte que </w:t>
      </w:r>
      <w:r w:rsidRPr="00690EB3">
        <w:rPr>
          <w:rFonts w:ascii="Palatino Linotype" w:hAnsi="Palatino Linotype" w:cs="Arial"/>
          <w:b/>
        </w:rPr>
        <w:t>EL SUJETO OBLIGADO</w:t>
      </w:r>
      <w:r w:rsidRPr="00690EB3">
        <w:rPr>
          <w:rFonts w:ascii="Palatino Linotype" w:hAnsi="Palatino Linotype" w:cs="Arial"/>
        </w:rPr>
        <w:t xml:space="preserve"> fue omiso en dar respuesta a la solicitud de acceso a la información.</w:t>
      </w:r>
    </w:p>
    <w:p w14:paraId="611DCA7C" w14:textId="298D3A21" w:rsidR="00F7727A" w:rsidRPr="00690EB3" w:rsidRDefault="00F7727A" w:rsidP="00F7727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690EB3">
        <w:rPr>
          <w:rFonts w:ascii="Palatino Linotype" w:hAnsi="Palatino Linotype"/>
          <w:b/>
          <w:sz w:val="28"/>
          <w:szCs w:val="28"/>
        </w:rPr>
        <w:t>I</w:t>
      </w:r>
      <w:r w:rsidR="009B64BF" w:rsidRPr="00690EB3">
        <w:rPr>
          <w:rFonts w:ascii="Palatino Linotype" w:hAnsi="Palatino Linotype"/>
          <w:b/>
          <w:sz w:val="28"/>
          <w:szCs w:val="28"/>
        </w:rPr>
        <w:t>II</w:t>
      </w:r>
      <w:r w:rsidRPr="00690EB3">
        <w:rPr>
          <w:rFonts w:ascii="Palatino Linotype" w:hAnsi="Palatino Linotype"/>
          <w:b/>
          <w:sz w:val="28"/>
          <w:szCs w:val="28"/>
        </w:rPr>
        <w:t>.</w:t>
      </w:r>
      <w:r w:rsidRPr="00690EB3">
        <w:rPr>
          <w:rFonts w:ascii="Palatino Linotype" w:hAnsi="Palatino Linotype"/>
        </w:rPr>
        <w:t xml:space="preserve"> Inconforme con la falta de respuesta del </w:t>
      </w:r>
      <w:r w:rsidRPr="00690EB3">
        <w:rPr>
          <w:rFonts w:ascii="Palatino Linotype" w:hAnsi="Palatino Linotype"/>
          <w:b/>
        </w:rPr>
        <w:t>SUJETO OBLIGADO</w:t>
      </w:r>
      <w:r w:rsidRPr="00690EB3">
        <w:rPr>
          <w:rFonts w:ascii="Palatino Linotype" w:hAnsi="Palatino Linotype"/>
        </w:rPr>
        <w:t xml:space="preserve">, en fecha </w:t>
      </w:r>
      <w:r w:rsidR="00205F84" w:rsidRPr="00690EB3">
        <w:rPr>
          <w:rFonts w:ascii="Palatino Linotype" w:hAnsi="Palatino Linotype"/>
        </w:rPr>
        <w:t>diecisiete</w:t>
      </w:r>
      <w:r w:rsidRPr="00690EB3">
        <w:rPr>
          <w:rFonts w:ascii="Palatino Linotype" w:hAnsi="Palatino Linotype"/>
        </w:rPr>
        <w:t xml:space="preserve"> de </w:t>
      </w:r>
      <w:r w:rsidR="00205F84" w:rsidRPr="00690EB3">
        <w:rPr>
          <w:rFonts w:ascii="Palatino Linotype" w:hAnsi="Palatino Linotype"/>
        </w:rPr>
        <w:t>agosto</w:t>
      </w:r>
      <w:r w:rsidRPr="00690EB3">
        <w:rPr>
          <w:rFonts w:ascii="Palatino Linotype" w:hAnsi="Palatino Linotype"/>
        </w:rPr>
        <w:t xml:space="preserve"> de dos mil veinte, </w:t>
      </w:r>
      <w:r w:rsidRPr="00690EB3">
        <w:rPr>
          <w:rFonts w:ascii="Palatino Linotype" w:hAnsi="Palatino Linotype" w:cs="Arial"/>
          <w:b/>
        </w:rPr>
        <w:t>EL RECURRENTE</w:t>
      </w:r>
      <w:r w:rsidRPr="00690EB3">
        <w:rPr>
          <w:rFonts w:ascii="Palatino Linotype" w:hAnsi="Palatino Linotype"/>
        </w:rPr>
        <w:t>, a través del</w:t>
      </w:r>
      <w:r w:rsidRPr="00690EB3">
        <w:rPr>
          <w:rFonts w:ascii="Palatino Linotype" w:hAnsi="Palatino Linotype"/>
          <w:b/>
        </w:rPr>
        <w:t xml:space="preserve"> SAIMEX, </w:t>
      </w:r>
      <w:r w:rsidRPr="00690EB3">
        <w:rPr>
          <w:rFonts w:ascii="Palatino Linotype" w:hAnsi="Palatino Linotype"/>
        </w:rPr>
        <w:t xml:space="preserve">interpuso el recurso de revisión objeto del </w:t>
      </w:r>
      <w:r w:rsidRPr="00690EB3">
        <w:rPr>
          <w:rFonts w:ascii="Palatino Linotype" w:hAnsi="Palatino Linotype" w:cs="Arial"/>
        </w:rPr>
        <w:t>presente</w:t>
      </w:r>
      <w:r w:rsidRPr="00690EB3">
        <w:rPr>
          <w:rFonts w:ascii="Palatino Linotype" w:hAnsi="Palatino Linotype"/>
        </w:rPr>
        <w:t xml:space="preserve"> estudio, al que se le asignó el </w:t>
      </w:r>
      <w:r w:rsidRPr="00690EB3">
        <w:rPr>
          <w:rFonts w:ascii="Palatino Linotype" w:hAnsi="Palatino Linotype" w:cs="Arial"/>
        </w:rPr>
        <w:t>número de expediente al rubro citado, en el que señaló como acto impugnado, lo siguiente:</w:t>
      </w:r>
      <w:bookmarkEnd w:id="2"/>
    </w:p>
    <w:p w14:paraId="4EEDF3E0" w14:textId="09739DCA" w:rsidR="00F7727A" w:rsidRPr="00690EB3" w:rsidRDefault="00F7727A" w:rsidP="00F7727A">
      <w:pPr>
        <w:spacing w:before="100" w:beforeAutospacing="1" w:after="100" w:afterAutospacing="1"/>
        <w:ind w:left="709" w:right="709"/>
        <w:jc w:val="both"/>
        <w:rPr>
          <w:rFonts w:ascii="Palatino Linotype" w:hAnsi="Palatino Linotype" w:cs="Arial"/>
          <w:i/>
          <w:sz w:val="22"/>
          <w:szCs w:val="22"/>
        </w:rPr>
      </w:pPr>
      <w:r w:rsidRPr="00690EB3">
        <w:rPr>
          <w:rFonts w:ascii="Palatino Linotype" w:hAnsi="Palatino Linotype" w:cs="Arial"/>
          <w:i/>
          <w:sz w:val="22"/>
          <w:szCs w:val="22"/>
        </w:rPr>
        <w:t>“</w:t>
      </w:r>
      <w:r w:rsidR="00205F84" w:rsidRPr="00690EB3">
        <w:rPr>
          <w:rFonts w:ascii="Palatino Linotype" w:hAnsi="Palatino Linotype" w:cs="Arial"/>
          <w:i/>
          <w:sz w:val="22"/>
          <w:szCs w:val="22"/>
        </w:rPr>
        <w:t>LA FALTA DE RESPUESTA POR PARTE DEL ENTE QUE DETENTA LA INFORMACIÓN, LA SOLICITUD FUE INGRESADA EL 17 DE FEBRERO DE 2020, DE ACUERDO CON EL ACUSE QUE OBRA EN EL SISTEMA, EL MISMO REFIERE COMO FECHA DE ENTREGA DE LA INFORMACIÓN EN CASO DE AMPLIACIÓN DE PLAZO, EL DÍA 3 DE AGOSTO DE 2020, TERMINO QUE HA PASADO EN EXCESO</w:t>
      </w:r>
      <w:r w:rsidRPr="00690EB3">
        <w:rPr>
          <w:rFonts w:ascii="Palatino Linotype" w:hAnsi="Palatino Linotype" w:cs="Arial"/>
          <w:i/>
          <w:sz w:val="22"/>
          <w:szCs w:val="22"/>
        </w:rPr>
        <w:t>” (Sic)</w:t>
      </w:r>
    </w:p>
    <w:p w14:paraId="19B1C9BF" w14:textId="77777777" w:rsidR="00F7727A" w:rsidRPr="00690EB3" w:rsidRDefault="00F7727A" w:rsidP="00F7727A">
      <w:pPr>
        <w:pStyle w:val="Prrafodelista"/>
        <w:spacing w:before="100" w:beforeAutospacing="1" w:after="100" w:afterAutospacing="1" w:line="360" w:lineRule="auto"/>
        <w:ind w:left="0"/>
        <w:jc w:val="both"/>
        <w:rPr>
          <w:rFonts w:ascii="Palatino Linotype" w:hAnsi="Palatino Linotype"/>
        </w:rPr>
      </w:pPr>
      <w:r w:rsidRPr="00690EB3">
        <w:rPr>
          <w:rFonts w:ascii="Palatino Linotype" w:hAnsi="Palatino Linotype" w:cs="Arial"/>
        </w:rPr>
        <w:t>Asimismo</w:t>
      </w:r>
      <w:r w:rsidRPr="00690EB3">
        <w:rPr>
          <w:rFonts w:ascii="Palatino Linotype" w:hAnsi="Palatino Linotype"/>
        </w:rPr>
        <w:t xml:space="preserve">, </w:t>
      </w:r>
      <w:r w:rsidRPr="00690EB3">
        <w:rPr>
          <w:rFonts w:ascii="Palatino Linotype" w:hAnsi="Palatino Linotype" w:cs="Arial"/>
          <w:b/>
        </w:rPr>
        <w:t xml:space="preserve">EL RECURRENTE </w:t>
      </w:r>
      <w:r w:rsidRPr="00690EB3">
        <w:rPr>
          <w:rFonts w:ascii="Palatino Linotype" w:hAnsi="Palatino Linotype"/>
        </w:rPr>
        <w:t>indicó como razones o motivos de inconformidad:</w:t>
      </w:r>
    </w:p>
    <w:p w14:paraId="5495510B" w14:textId="54748D4E" w:rsidR="00F7727A" w:rsidRPr="00690EB3" w:rsidRDefault="00F7727A" w:rsidP="00F7727A">
      <w:pPr>
        <w:spacing w:before="100" w:beforeAutospacing="1" w:after="100" w:afterAutospacing="1"/>
        <w:ind w:left="709" w:right="709"/>
        <w:jc w:val="both"/>
        <w:rPr>
          <w:rFonts w:ascii="Palatino Linotype" w:hAnsi="Palatino Linotype" w:cs="Arial"/>
          <w:i/>
          <w:sz w:val="22"/>
          <w:szCs w:val="22"/>
        </w:rPr>
      </w:pPr>
      <w:r w:rsidRPr="00690EB3">
        <w:rPr>
          <w:rFonts w:ascii="Palatino Linotype" w:hAnsi="Palatino Linotype" w:cs="Arial"/>
          <w:i/>
          <w:sz w:val="22"/>
          <w:szCs w:val="22"/>
        </w:rPr>
        <w:t>“</w:t>
      </w:r>
      <w:r w:rsidR="00205F84" w:rsidRPr="00690EB3">
        <w:rPr>
          <w:rFonts w:ascii="Palatino Linotype" w:hAnsi="Palatino Linotype" w:cs="Arial"/>
          <w:i/>
          <w:sz w:val="22"/>
          <w:szCs w:val="22"/>
        </w:rPr>
        <w:t>LA FALTA DE RESPUESTA POR PARTE DEL ENTE QUE DETENTA LA INFORMACIÓN, LA SOLICITUD FUE INGRESADA EL 17 DE FEBRERO DE 2020, DE ACUERDO CON EL ACUSE QUE OBRA EN EL SISTEMA, EL MISMO REFIERE COMO FECHA DE ENTREGA DE LA INFORMACIÓN EN CASO DE AMPLIACIÓN DE PLAZO, EL DÍA 3 DE AGOSTO DE 2020, TERMINO QUE HA PASADO EN EXCESO</w:t>
      </w:r>
      <w:r w:rsidRPr="00690EB3">
        <w:rPr>
          <w:rFonts w:ascii="Palatino Linotype" w:hAnsi="Palatino Linotype" w:cs="Arial"/>
          <w:i/>
          <w:sz w:val="22"/>
          <w:szCs w:val="22"/>
        </w:rPr>
        <w:t>” (Sic)</w:t>
      </w:r>
    </w:p>
    <w:p w14:paraId="7F52F6B9" w14:textId="182D229C" w:rsidR="00F7727A" w:rsidRPr="00690EB3" w:rsidRDefault="009B64BF"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690EB3">
        <w:rPr>
          <w:rFonts w:ascii="Palatino Linotype" w:hAnsi="Palatino Linotype" w:cs="Arial"/>
          <w:b/>
          <w:sz w:val="28"/>
          <w:szCs w:val="28"/>
        </w:rPr>
        <w:t>I</w:t>
      </w:r>
      <w:r w:rsidR="00F7727A" w:rsidRPr="00690EB3">
        <w:rPr>
          <w:rFonts w:ascii="Palatino Linotype" w:hAnsi="Palatino Linotype" w:cs="Arial"/>
          <w:b/>
          <w:sz w:val="28"/>
          <w:szCs w:val="28"/>
        </w:rPr>
        <w:t>V.</w:t>
      </w:r>
      <w:r w:rsidR="00F7727A" w:rsidRPr="00690EB3">
        <w:rPr>
          <w:rFonts w:ascii="Palatino Linotype" w:hAnsi="Palatino Linotype" w:cs="Arial"/>
        </w:rPr>
        <w:t xml:space="preserve"> En fecha </w:t>
      </w:r>
      <w:r w:rsidR="00205F84" w:rsidRPr="00690EB3">
        <w:rPr>
          <w:rFonts w:ascii="Palatino Linotype" w:hAnsi="Palatino Linotype"/>
        </w:rPr>
        <w:t>diecisiete</w:t>
      </w:r>
      <w:r w:rsidR="00F7727A" w:rsidRPr="00690EB3">
        <w:rPr>
          <w:rFonts w:ascii="Palatino Linotype" w:hAnsi="Palatino Linotype"/>
        </w:rPr>
        <w:t xml:space="preserve"> de </w:t>
      </w:r>
      <w:r w:rsidR="00205F84" w:rsidRPr="00690EB3">
        <w:rPr>
          <w:rFonts w:ascii="Palatino Linotype" w:hAnsi="Palatino Linotype"/>
        </w:rPr>
        <w:t>agosto</w:t>
      </w:r>
      <w:r w:rsidR="00F7727A" w:rsidRPr="00690EB3">
        <w:rPr>
          <w:rFonts w:ascii="Palatino Linotype" w:hAnsi="Palatino Linotype"/>
        </w:rPr>
        <w:t xml:space="preserve"> de dos mil veinte, </w:t>
      </w:r>
      <w:r w:rsidR="00F7727A" w:rsidRPr="00690EB3">
        <w:rPr>
          <w:rFonts w:ascii="Palatino Linotype" w:hAnsi="Palatino Linotype" w:cs="Arial"/>
        </w:rPr>
        <w:t>el recurso de que se trata se envió electrónicamente al Instituto de Transparencia, Acceso a la Información Pública</w:t>
      </w:r>
      <w:r w:rsidR="00F7727A" w:rsidRPr="00690EB3">
        <w:rPr>
          <w:rFonts w:ascii="Palatino Linotype" w:hAnsi="Palatino Linotype" w:cs="Arial"/>
          <w:lang w:val="es-ES_tradnl"/>
        </w:rPr>
        <w:t xml:space="preserve"> y </w:t>
      </w:r>
      <w:r w:rsidR="00F7727A" w:rsidRPr="00690EB3">
        <w:rPr>
          <w:rFonts w:ascii="Palatino Linotype" w:hAnsi="Palatino Linotype" w:cs="Arial"/>
        </w:rPr>
        <w:t>Protección</w:t>
      </w:r>
      <w:r w:rsidR="00F7727A" w:rsidRPr="00690EB3">
        <w:rPr>
          <w:rFonts w:ascii="Palatino Linotype" w:hAnsi="Palatino Linotype" w:cs="Arial"/>
          <w:lang w:val="es-ES_tradnl"/>
        </w:rPr>
        <w:t xml:space="preserve"> </w:t>
      </w:r>
      <w:r w:rsidR="00F7727A" w:rsidRPr="00690EB3">
        <w:rPr>
          <w:rFonts w:ascii="Palatino Linotype" w:hAnsi="Palatino Linotype" w:cs="Arial"/>
        </w:rPr>
        <w:t>de</w:t>
      </w:r>
      <w:r w:rsidR="00F7727A" w:rsidRPr="00690EB3">
        <w:rPr>
          <w:rFonts w:ascii="Palatino Linotype" w:hAnsi="Palatino Linotype" w:cs="Arial"/>
          <w:lang w:val="es-ES_tradnl"/>
        </w:rPr>
        <w:t xml:space="preserve"> </w:t>
      </w:r>
      <w:r w:rsidR="00F7727A" w:rsidRPr="00690EB3">
        <w:rPr>
          <w:rFonts w:ascii="Palatino Linotype" w:hAnsi="Palatino Linotype"/>
        </w:rPr>
        <w:t>Datos</w:t>
      </w:r>
      <w:r w:rsidR="00F7727A" w:rsidRPr="00690EB3">
        <w:rPr>
          <w:rFonts w:ascii="Palatino Linotype" w:hAnsi="Palatino Linotype" w:cs="Arial"/>
          <w:lang w:val="es-ES_tradnl"/>
        </w:rPr>
        <w:t xml:space="preserve"> </w:t>
      </w:r>
      <w:r w:rsidR="00F7727A" w:rsidRPr="00690EB3">
        <w:rPr>
          <w:rFonts w:ascii="Palatino Linotype" w:hAnsi="Palatino Linotype" w:cs="Arial"/>
        </w:rPr>
        <w:t>Personales</w:t>
      </w:r>
      <w:r w:rsidR="00F7727A" w:rsidRPr="00690EB3">
        <w:rPr>
          <w:rFonts w:ascii="Palatino Linotype" w:hAnsi="Palatino Linotype" w:cs="Arial"/>
          <w:lang w:val="es-ES_tradnl"/>
        </w:rPr>
        <w:t xml:space="preserve"> </w:t>
      </w:r>
      <w:r w:rsidR="00F7727A" w:rsidRPr="00690EB3">
        <w:rPr>
          <w:rFonts w:ascii="Palatino Linotype" w:hAnsi="Palatino Linotype" w:cs="Arial"/>
        </w:rPr>
        <w:t>del</w:t>
      </w:r>
      <w:r w:rsidR="00F7727A" w:rsidRPr="00690EB3">
        <w:rPr>
          <w:rFonts w:ascii="Palatino Linotype" w:hAnsi="Palatino Linotype" w:cs="Arial"/>
          <w:lang w:val="es-ES_tradnl"/>
        </w:rPr>
        <w:t xml:space="preserve"> </w:t>
      </w:r>
      <w:r w:rsidR="00F7727A" w:rsidRPr="00690EB3">
        <w:rPr>
          <w:rFonts w:ascii="Palatino Linotype" w:hAnsi="Palatino Linotype"/>
        </w:rPr>
        <w:t>Estado</w:t>
      </w:r>
      <w:r w:rsidR="00F7727A" w:rsidRPr="00690EB3">
        <w:rPr>
          <w:rFonts w:ascii="Palatino Linotype" w:hAnsi="Palatino Linotype" w:cs="Arial"/>
          <w:lang w:val="es-ES_tradnl"/>
        </w:rPr>
        <w:t xml:space="preserve"> de México y Municipios y con fundamento en el </w:t>
      </w:r>
      <w:r w:rsidR="00F7727A" w:rsidRPr="00690EB3">
        <w:rPr>
          <w:rFonts w:ascii="Palatino Linotype" w:hAnsi="Palatino Linotype" w:cs="Arial"/>
        </w:rPr>
        <w:t>artículo</w:t>
      </w:r>
      <w:r w:rsidR="00F7727A" w:rsidRPr="00690EB3">
        <w:rPr>
          <w:rFonts w:ascii="Palatino Linotype" w:hAnsi="Palatino Linotype" w:cs="Arial"/>
          <w:lang w:val="es-ES_tradnl"/>
        </w:rPr>
        <w:t xml:space="preserve"> 185, </w:t>
      </w:r>
      <w:r w:rsidR="00F7727A" w:rsidRPr="00690EB3">
        <w:rPr>
          <w:rFonts w:ascii="Palatino Linotype" w:hAnsi="Palatino Linotype" w:cs="Arial"/>
        </w:rPr>
        <w:t>fracción</w:t>
      </w:r>
      <w:r w:rsidR="00F7727A" w:rsidRPr="00690EB3">
        <w:rPr>
          <w:rFonts w:ascii="Palatino Linotype" w:hAnsi="Palatino Linotype" w:cs="Arial"/>
          <w:lang w:val="es-ES_tradnl"/>
        </w:rPr>
        <w:t xml:space="preserve"> I de la </w:t>
      </w:r>
      <w:r w:rsidR="00F7727A" w:rsidRPr="00690EB3">
        <w:rPr>
          <w:rFonts w:ascii="Palatino Linotype" w:hAnsi="Palatino Linotype"/>
        </w:rPr>
        <w:t>Ley de Transparencia y Acceso a la Información Pública del Estado de México y Municipios</w:t>
      </w:r>
      <w:r w:rsidR="00F7727A" w:rsidRPr="00690EB3">
        <w:rPr>
          <w:rFonts w:ascii="Palatino Linotype" w:hAnsi="Palatino Linotype" w:cs="Arial"/>
          <w:lang w:val="es-ES_tradnl"/>
        </w:rPr>
        <w:t>, se turnó, a través del</w:t>
      </w:r>
      <w:r w:rsidR="00F7727A" w:rsidRPr="00690EB3">
        <w:rPr>
          <w:rFonts w:ascii="Palatino Linotype" w:eastAsia="Arial Unicode MS" w:hAnsi="Palatino Linotype" w:cs="Arial"/>
          <w:lang w:val="es-ES_tradnl"/>
        </w:rPr>
        <w:t xml:space="preserve"> </w:t>
      </w:r>
      <w:r w:rsidR="00F7727A" w:rsidRPr="00690EB3">
        <w:rPr>
          <w:rFonts w:ascii="Palatino Linotype" w:eastAsia="Arial Unicode MS" w:hAnsi="Palatino Linotype" w:cs="Arial"/>
          <w:b/>
          <w:lang w:val="es-ES_tradnl"/>
        </w:rPr>
        <w:t>SAIMEX</w:t>
      </w:r>
      <w:r w:rsidR="00F7727A" w:rsidRPr="00690EB3">
        <w:rPr>
          <w:rFonts w:ascii="Palatino Linotype" w:hAnsi="Palatino Linotype"/>
        </w:rPr>
        <w:t xml:space="preserve">, a la </w:t>
      </w:r>
      <w:r w:rsidR="00F7727A" w:rsidRPr="00690EB3">
        <w:rPr>
          <w:rFonts w:ascii="Palatino Linotype" w:hAnsi="Palatino Linotype" w:cs="Arial"/>
          <w:lang w:val="es-ES_tradnl"/>
        </w:rPr>
        <w:t xml:space="preserve">Comisionada </w:t>
      </w:r>
      <w:r w:rsidR="00F7727A" w:rsidRPr="00690EB3">
        <w:rPr>
          <w:rFonts w:ascii="Palatino Linotype" w:hAnsi="Palatino Linotype" w:cs="Arial"/>
          <w:b/>
          <w:lang w:val="es-ES_tradnl"/>
        </w:rPr>
        <w:t>EVA ABAID YAPUR</w:t>
      </w:r>
      <w:r w:rsidR="00F7727A" w:rsidRPr="00690EB3">
        <w:rPr>
          <w:rFonts w:ascii="Palatino Linotype" w:hAnsi="Palatino Linotype" w:cs="Arial"/>
          <w:lang w:val="es-ES_tradnl"/>
        </w:rPr>
        <w:t>, a efecto de que decretara su admisión o desechamiento.</w:t>
      </w:r>
    </w:p>
    <w:p w14:paraId="2CD00E58" w14:textId="475EBAB5" w:rsidR="00F7727A" w:rsidRPr="00690EB3" w:rsidRDefault="00F7727A" w:rsidP="00F7727A">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690EB3">
        <w:rPr>
          <w:rFonts w:ascii="Palatino Linotype" w:hAnsi="Palatino Linotype" w:cs="Arial"/>
          <w:b/>
          <w:sz w:val="28"/>
          <w:szCs w:val="28"/>
        </w:rPr>
        <w:t>V.</w:t>
      </w:r>
      <w:r w:rsidRPr="00690EB3">
        <w:rPr>
          <w:rFonts w:ascii="Palatino Linotype" w:hAnsi="Palatino Linotype" w:cs="Arial"/>
        </w:rPr>
        <w:t xml:space="preserve"> En fecha </w:t>
      </w:r>
      <w:r w:rsidR="00205F84" w:rsidRPr="00690EB3">
        <w:rPr>
          <w:rFonts w:ascii="Palatino Linotype" w:hAnsi="Palatino Linotype"/>
        </w:rPr>
        <w:t>veintiuno</w:t>
      </w:r>
      <w:r w:rsidRPr="00690EB3">
        <w:rPr>
          <w:rFonts w:ascii="Palatino Linotype" w:hAnsi="Palatino Linotype"/>
        </w:rPr>
        <w:t xml:space="preserve"> de </w:t>
      </w:r>
      <w:r w:rsidR="009B64BF" w:rsidRPr="00690EB3">
        <w:rPr>
          <w:rFonts w:ascii="Palatino Linotype" w:hAnsi="Palatino Linotype"/>
        </w:rPr>
        <w:t>agosto</w:t>
      </w:r>
      <w:r w:rsidRPr="00690EB3">
        <w:rPr>
          <w:rFonts w:ascii="Palatino Linotype" w:hAnsi="Palatino Linotype"/>
        </w:rPr>
        <w:t xml:space="preserve"> de dos mil veinte</w:t>
      </w:r>
      <w:r w:rsidRPr="00690EB3">
        <w:rPr>
          <w:rFonts w:ascii="Palatino Linotype" w:hAnsi="Palatino Linotype" w:cs="Arial"/>
        </w:rPr>
        <w:t xml:space="preserve">, atento a lo dispuesto en el artículo 185, fracciones I, II y IV, de la </w:t>
      </w:r>
      <w:r w:rsidRPr="00690EB3">
        <w:rPr>
          <w:rFonts w:ascii="Palatino Linotype" w:hAnsi="Palatino Linotype"/>
        </w:rPr>
        <w:t xml:space="preserve">Ley de Transparencia y Acceso a la Información Pública del </w:t>
      </w:r>
      <w:r w:rsidRPr="00690EB3">
        <w:rPr>
          <w:rFonts w:ascii="Palatino Linotype" w:hAnsi="Palatino Linotype" w:cs="Arial"/>
        </w:rPr>
        <w:t>Estado</w:t>
      </w:r>
      <w:r w:rsidRPr="00690EB3">
        <w:rPr>
          <w:rFonts w:ascii="Palatino Linotype" w:hAnsi="Palatino Linotype"/>
        </w:rPr>
        <w:t xml:space="preserve"> de México y </w:t>
      </w:r>
      <w:r w:rsidRPr="00690EB3">
        <w:rPr>
          <w:rFonts w:ascii="Palatino Linotype" w:hAnsi="Palatino Linotype" w:cs="Arial"/>
          <w:lang w:val="es-ES_tradnl"/>
        </w:rPr>
        <w:t>Municipios</w:t>
      </w:r>
      <w:r w:rsidRPr="00690EB3">
        <w:rPr>
          <w:rFonts w:ascii="Palatino Linotype" w:hAnsi="Palatino Linotype"/>
        </w:rPr>
        <w:t>, se a</w:t>
      </w:r>
      <w:r w:rsidRPr="00690EB3">
        <w:rPr>
          <w:rFonts w:ascii="Palatino Linotype" w:hAnsi="Palatino Linotype" w:cs="Arial"/>
        </w:rPr>
        <w:t xml:space="preserve">cordó la admisión a trámite del referido recurso de </w:t>
      </w:r>
      <w:r w:rsidRPr="00690EB3">
        <w:rPr>
          <w:rFonts w:ascii="Palatino Linotype" w:hAnsi="Palatino Linotype" w:cs="Arial"/>
          <w:lang w:val="es-ES_tradnl"/>
        </w:rPr>
        <w:t>revisión;</w:t>
      </w:r>
      <w:r w:rsidRPr="00690EB3">
        <w:rPr>
          <w:rFonts w:ascii="Palatino Linotype" w:hAnsi="Palatino Linotype" w:cs="Arial"/>
        </w:rPr>
        <w:t xml:space="preserve"> así como, la </w:t>
      </w:r>
      <w:r w:rsidRPr="00690EB3">
        <w:rPr>
          <w:rFonts w:ascii="Palatino Linotype" w:hAnsi="Palatino Linotype" w:cs="Arial"/>
          <w:lang w:val="es-ES_tradnl"/>
        </w:rPr>
        <w:t>integración</w:t>
      </w:r>
      <w:r w:rsidRPr="00690EB3">
        <w:rPr>
          <w:rFonts w:ascii="Palatino Linotype" w:hAnsi="Palatino Linotype" w:cs="Arial"/>
        </w:rPr>
        <w:t xml:space="preserve"> del expediente respectivo, mismo que se puso a disposición de las partes, para que en el plazo máximo de siete días hábiles, </w:t>
      </w:r>
      <w:r w:rsidRPr="00690EB3">
        <w:rPr>
          <w:rFonts w:ascii="Palatino Linotype" w:hAnsi="Palatino Linotype" w:cs="Arial"/>
          <w:b/>
        </w:rPr>
        <w:t>EL RECURRENTE</w:t>
      </w:r>
      <w:r w:rsidRPr="00690EB3">
        <w:rPr>
          <w:rFonts w:ascii="Palatino Linotype" w:hAnsi="Palatino Linotype" w:cs="Arial"/>
        </w:rPr>
        <w:t xml:space="preserve"> realizara manifestaciones, alegatos y ofreciera las pruebas que a su derecho </w:t>
      </w:r>
      <w:r w:rsidRPr="00690EB3">
        <w:rPr>
          <w:rFonts w:ascii="Palatino Linotype" w:hAnsi="Palatino Linotype" w:cs="Arial"/>
          <w:lang w:val="es-ES_tradnl"/>
        </w:rPr>
        <w:t>conviniera</w:t>
      </w:r>
      <w:r w:rsidRPr="00690EB3">
        <w:rPr>
          <w:rFonts w:ascii="Palatino Linotype" w:hAnsi="Palatino Linotype" w:cs="Arial"/>
        </w:rPr>
        <w:t xml:space="preserve"> y, en el caso del</w:t>
      </w:r>
      <w:r w:rsidRPr="00690EB3">
        <w:rPr>
          <w:rFonts w:ascii="Palatino Linotype" w:hAnsi="Palatino Linotype" w:cs="Arial"/>
          <w:b/>
        </w:rPr>
        <w:t xml:space="preserve"> SUJETO OBLIGADO</w:t>
      </w:r>
      <w:r w:rsidRPr="00690EB3">
        <w:rPr>
          <w:rFonts w:ascii="Palatino Linotype" w:hAnsi="Palatino Linotype" w:cs="Arial"/>
        </w:rPr>
        <w:t>, para que exhibiera el Informe Justificado correspondiente.</w:t>
      </w:r>
    </w:p>
    <w:p w14:paraId="182D8168" w14:textId="7B754AF7" w:rsidR="00205F84" w:rsidRPr="00690EB3" w:rsidRDefault="00F7727A" w:rsidP="00F7727A">
      <w:pPr>
        <w:pStyle w:val="Prrafodelista"/>
        <w:spacing w:before="240" w:after="240" w:line="360" w:lineRule="auto"/>
        <w:ind w:left="0"/>
        <w:jc w:val="both"/>
        <w:rPr>
          <w:rFonts w:ascii="Palatino Linotype" w:hAnsi="Palatino Linotype" w:cs="Arial"/>
        </w:rPr>
      </w:pPr>
      <w:r w:rsidRPr="00690EB3">
        <w:rPr>
          <w:rFonts w:ascii="Palatino Linotype" w:hAnsi="Palatino Linotype" w:cs="Arial"/>
          <w:b/>
          <w:sz w:val="28"/>
          <w:szCs w:val="28"/>
        </w:rPr>
        <w:t>VI.</w:t>
      </w:r>
      <w:r w:rsidRPr="00690EB3">
        <w:rPr>
          <w:rFonts w:ascii="Palatino Linotype" w:hAnsi="Palatino Linotype" w:cs="Arial"/>
        </w:rPr>
        <w:t xml:space="preserve"> De las constancias que obran en el expediente electrónico del </w:t>
      </w:r>
      <w:r w:rsidRPr="00690EB3">
        <w:rPr>
          <w:rFonts w:ascii="Palatino Linotype" w:hAnsi="Palatino Linotype" w:cs="Arial"/>
          <w:b/>
        </w:rPr>
        <w:t>SAIMEX,</w:t>
      </w:r>
      <w:r w:rsidRPr="00690EB3">
        <w:rPr>
          <w:rFonts w:ascii="Palatino Linotype" w:hAnsi="Palatino Linotype" w:cs="Arial"/>
        </w:rPr>
        <w:t xml:space="preserve"> se advierte que </w:t>
      </w:r>
      <w:r w:rsidRPr="00690EB3">
        <w:rPr>
          <w:rFonts w:ascii="Palatino Linotype" w:hAnsi="Palatino Linotype" w:cs="Arial"/>
          <w:b/>
        </w:rPr>
        <w:t>EL SUJETO OBLIGADO</w:t>
      </w:r>
      <w:r w:rsidRPr="00690EB3">
        <w:rPr>
          <w:rFonts w:ascii="Palatino Linotype" w:hAnsi="Palatino Linotype" w:cs="Arial"/>
        </w:rPr>
        <w:t xml:space="preserve"> </w:t>
      </w:r>
      <w:r w:rsidR="00205F84" w:rsidRPr="00690EB3">
        <w:rPr>
          <w:rFonts w:ascii="Palatino Linotype" w:hAnsi="Palatino Linotype" w:cs="Arial"/>
        </w:rPr>
        <w:t>rindió</w:t>
      </w:r>
      <w:r w:rsidRPr="00690EB3">
        <w:rPr>
          <w:rFonts w:ascii="Palatino Linotype" w:hAnsi="Palatino Linotype" w:cs="Arial"/>
        </w:rPr>
        <w:t xml:space="preserve"> su Informe Justificado</w:t>
      </w:r>
      <w:r w:rsidR="00205F84" w:rsidRPr="00690EB3">
        <w:rPr>
          <w:rFonts w:ascii="Palatino Linotype" w:hAnsi="Palatino Linotype" w:cs="Arial"/>
        </w:rPr>
        <w:t xml:space="preserve"> mediante el cual adjuntó siete archivos electrónicos denominados </w:t>
      </w:r>
      <w:r w:rsidR="00205F84" w:rsidRPr="00690EB3">
        <w:rPr>
          <w:rFonts w:ascii="Palatino Linotype" w:hAnsi="Palatino Linotype" w:cs="Arial"/>
          <w:b/>
          <w:i/>
        </w:rPr>
        <w:t xml:space="preserve">INC JONATHAN[2177].pdf, manifestaciones 015.pdf, calendario oficial 2019.pdf, Informe Justificado. 02302.docx, INC CARLOS[2176].pdf, INS RICARDO[2178].pdf </w:t>
      </w:r>
      <w:r w:rsidR="00205F84" w:rsidRPr="00690EB3">
        <w:rPr>
          <w:rFonts w:ascii="Palatino Linotype" w:hAnsi="Palatino Linotype" w:cs="Arial"/>
        </w:rPr>
        <w:t>e</w:t>
      </w:r>
      <w:r w:rsidR="00205F84" w:rsidRPr="00690EB3">
        <w:rPr>
          <w:rFonts w:ascii="Palatino Linotype" w:hAnsi="Palatino Linotype" w:cs="Arial"/>
          <w:b/>
          <w:i/>
        </w:rPr>
        <w:t xml:space="preserve"> Informe Justificado. 02302.docx,</w:t>
      </w:r>
      <w:r w:rsidR="00205F84" w:rsidRPr="00690EB3">
        <w:rPr>
          <w:rFonts w:ascii="Palatino Linotype" w:hAnsi="Palatino Linotype" w:cs="Arial"/>
        </w:rPr>
        <w:t xml:space="preserve"> motivo por el cual y al encuadrar en el supuesto de procedencia del artículo 185, fracción III de la Ley de la materia, el veinticuatro de septiembre de dos mil veinte, se pus</w:t>
      </w:r>
      <w:r w:rsidR="006924C2" w:rsidRPr="00690EB3">
        <w:rPr>
          <w:rFonts w:ascii="Palatino Linotype" w:hAnsi="Palatino Linotype" w:cs="Arial"/>
        </w:rPr>
        <w:t>ieron</w:t>
      </w:r>
      <w:r w:rsidR="00205F84" w:rsidRPr="00690EB3">
        <w:rPr>
          <w:rFonts w:ascii="Palatino Linotype" w:hAnsi="Palatino Linotype" w:cs="Arial"/>
        </w:rPr>
        <w:t xml:space="preserve"> a la vista del particular a efecto de que manifestara lo que a su derecho </w:t>
      </w:r>
      <w:r w:rsidR="006924C2" w:rsidRPr="00690EB3">
        <w:rPr>
          <w:rFonts w:ascii="Palatino Linotype" w:hAnsi="Palatino Linotype" w:cs="Arial"/>
        </w:rPr>
        <w:t>corresponda, cabe hacer mención, que no realizó pronunciamiento</w:t>
      </w:r>
      <w:r w:rsidR="00205F84" w:rsidRPr="00690EB3">
        <w:rPr>
          <w:rFonts w:ascii="Palatino Linotype" w:hAnsi="Palatino Linotype" w:cs="Arial"/>
        </w:rPr>
        <w:t>.</w:t>
      </w:r>
    </w:p>
    <w:p w14:paraId="44C3189D" w14:textId="240B64A5" w:rsidR="00F7727A" w:rsidRPr="00690EB3" w:rsidRDefault="006924C2" w:rsidP="00F7727A">
      <w:pPr>
        <w:pStyle w:val="Prrafodelista"/>
        <w:spacing w:before="240" w:after="240" w:line="360" w:lineRule="auto"/>
        <w:ind w:left="0"/>
        <w:jc w:val="both"/>
        <w:rPr>
          <w:rFonts w:ascii="Palatino Linotype" w:hAnsi="Palatino Linotype" w:cs="Arial"/>
        </w:rPr>
      </w:pPr>
      <w:r w:rsidRPr="00690EB3">
        <w:rPr>
          <w:rFonts w:ascii="Palatino Linotype" w:hAnsi="Palatino Linotype" w:cs="Arial"/>
        </w:rPr>
        <w:t>P</w:t>
      </w:r>
      <w:r w:rsidR="00F7727A" w:rsidRPr="00690EB3">
        <w:rPr>
          <w:rFonts w:ascii="Palatino Linotype" w:hAnsi="Palatino Linotype" w:cs="Arial"/>
        </w:rPr>
        <w:t xml:space="preserve">or su parte, </w:t>
      </w:r>
      <w:r w:rsidR="00F7727A" w:rsidRPr="00690EB3">
        <w:rPr>
          <w:rFonts w:ascii="Palatino Linotype" w:hAnsi="Palatino Linotype" w:cs="Arial"/>
          <w:b/>
        </w:rPr>
        <w:t>EL RECURRENTE</w:t>
      </w:r>
      <w:r w:rsidR="00F7727A" w:rsidRPr="00690EB3">
        <w:rPr>
          <w:rFonts w:ascii="Palatino Linotype" w:hAnsi="Palatino Linotype" w:cs="Arial"/>
        </w:rPr>
        <w:t xml:space="preserve"> no presentó manifestaciones, alegatos ni ofreció los medios de prue</w:t>
      </w:r>
      <w:r w:rsidR="009B64BF" w:rsidRPr="00690EB3">
        <w:rPr>
          <w:rFonts w:ascii="Palatino Linotype" w:hAnsi="Palatino Linotype" w:cs="Arial"/>
        </w:rPr>
        <w:t>ba que a su derecho convinieran.</w:t>
      </w:r>
    </w:p>
    <w:p w14:paraId="4D8DA3E6" w14:textId="60463757" w:rsidR="00F7727A" w:rsidRPr="00690EB3" w:rsidRDefault="00F7727A" w:rsidP="00F7727A">
      <w:pPr>
        <w:pStyle w:val="Prrafodelista"/>
        <w:spacing w:before="240" w:after="240" w:line="360" w:lineRule="auto"/>
        <w:ind w:left="0"/>
        <w:jc w:val="both"/>
        <w:rPr>
          <w:rFonts w:ascii="Palatino Linotype" w:hAnsi="Palatino Linotype"/>
        </w:rPr>
      </w:pPr>
      <w:r w:rsidRPr="00690EB3">
        <w:rPr>
          <w:rFonts w:ascii="Palatino Linotype" w:hAnsi="Palatino Linotype" w:cs="Arial"/>
          <w:b/>
          <w:sz w:val="28"/>
          <w:szCs w:val="28"/>
        </w:rPr>
        <w:t>VII.</w:t>
      </w:r>
      <w:r w:rsidRPr="00690EB3">
        <w:rPr>
          <w:rFonts w:ascii="Palatino Linotype" w:hAnsi="Palatino Linotype" w:cs="Arial"/>
        </w:rPr>
        <w:t xml:space="preserve"> Una vez </w:t>
      </w:r>
      <w:r w:rsidRPr="00690EB3">
        <w:rPr>
          <w:rFonts w:ascii="Palatino Linotype" w:hAnsi="Palatino Linotype" w:cs="Arial"/>
          <w:color w:val="000000" w:themeColor="text1"/>
        </w:rPr>
        <w:t>analizado</w:t>
      </w:r>
      <w:r w:rsidRPr="00690EB3">
        <w:rPr>
          <w:rFonts w:ascii="Palatino Linotype" w:hAnsi="Palatino Linotype" w:cs="Arial"/>
        </w:rPr>
        <w:t xml:space="preserve"> el estado procesal que guardaba el expediente, en fecha </w:t>
      </w:r>
      <w:r w:rsidR="006924C2" w:rsidRPr="00690EB3">
        <w:rPr>
          <w:rFonts w:ascii="Palatino Linotype" w:hAnsi="Palatino Linotype" w:cs="Arial"/>
        </w:rPr>
        <w:t>treinta</w:t>
      </w:r>
      <w:r w:rsidR="009B64BF" w:rsidRPr="00690EB3">
        <w:rPr>
          <w:rFonts w:ascii="Palatino Linotype" w:hAnsi="Palatino Linotype" w:cs="Arial"/>
        </w:rPr>
        <w:t xml:space="preserve"> </w:t>
      </w:r>
      <w:r w:rsidRPr="00690EB3">
        <w:rPr>
          <w:rFonts w:ascii="Palatino Linotype" w:hAnsi="Palatino Linotype" w:cs="Arial"/>
        </w:rPr>
        <w:t xml:space="preserve">de </w:t>
      </w:r>
      <w:r w:rsidR="006924C2" w:rsidRPr="00690EB3">
        <w:rPr>
          <w:rFonts w:ascii="Palatino Linotype" w:hAnsi="Palatino Linotype" w:cs="Arial"/>
        </w:rPr>
        <w:t>septiembre</w:t>
      </w:r>
      <w:r w:rsidRPr="00690EB3">
        <w:rPr>
          <w:rFonts w:ascii="Palatino Linotype" w:hAnsi="Palatino Linotype" w:cs="Arial"/>
        </w:rPr>
        <w:t xml:space="preserve"> de dos mil veinte, la Comisionada Ponente acordó el cierre de instrucción; así </w:t>
      </w:r>
      <w:r w:rsidRPr="00690EB3">
        <w:rPr>
          <w:rFonts w:ascii="Palatino Linotype" w:hAnsi="Palatino Linotype" w:cs="Arial"/>
          <w:lang w:val="es-ES_tradnl"/>
        </w:rPr>
        <w:t>como,</w:t>
      </w:r>
      <w:r w:rsidRPr="00690EB3">
        <w:rPr>
          <w:rFonts w:ascii="Palatino Linotype" w:hAnsi="Palatino Linotype" w:cs="Arial"/>
        </w:rPr>
        <w:t xml:space="preserve"> la remisión del mismo a efecto </w:t>
      </w:r>
      <w:r w:rsidRPr="00690EB3">
        <w:rPr>
          <w:rFonts w:ascii="Palatino Linotype" w:hAnsi="Palatino Linotype" w:cs="Arial"/>
          <w:lang w:val="es-ES_tradnl"/>
        </w:rPr>
        <w:t>de</w:t>
      </w:r>
      <w:r w:rsidRPr="00690EB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690EB3">
        <w:rPr>
          <w:rFonts w:ascii="Palatino Linotype" w:eastAsia="Calibri" w:hAnsi="Palatino Linotype"/>
          <w:szCs w:val="22"/>
          <w:lang w:eastAsia="en-US"/>
        </w:rPr>
        <w:t>; y,</w:t>
      </w:r>
    </w:p>
    <w:p w14:paraId="4DD57F2D" w14:textId="77777777" w:rsidR="00F7727A" w:rsidRPr="00690EB3" w:rsidRDefault="00F7727A" w:rsidP="00F7727A">
      <w:pPr>
        <w:pStyle w:val="Prrafodelista"/>
        <w:spacing w:before="240" w:beforeAutospacing="1" w:after="240" w:afterAutospacing="1" w:line="360" w:lineRule="auto"/>
        <w:ind w:left="0"/>
        <w:jc w:val="center"/>
        <w:rPr>
          <w:rFonts w:ascii="Palatino Linotype" w:hAnsi="Palatino Linotype"/>
          <w:b/>
          <w:bCs/>
          <w:spacing w:val="60"/>
          <w:sz w:val="28"/>
        </w:rPr>
      </w:pPr>
      <w:r w:rsidRPr="00690EB3">
        <w:rPr>
          <w:rFonts w:ascii="Palatino Linotype" w:hAnsi="Palatino Linotype"/>
          <w:b/>
          <w:bCs/>
          <w:spacing w:val="60"/>
          <w:sz w:val="28"/>
        </w:rPr>
        <w:t>CONSIDERANDO</w:t>
      </w:r>
    </w:p>
    <w:p w14:paraId="127CCC46" w14:textId="77777777" w:rsidR="00F7727A" w:rsidRPr="00690EB3" w:rsidRDefault="00F7727A" w:rsidP="00F7727A">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90EB3">
        <w:rPr>
          <w:rFonts w:ascii="Palatino Linotype" w:hAnsi="Palatino Linotype"/>
          <w:b/>
        </w:rPr>
        <w:t>Competencia</w:t>
      </w:r>
      <w:r w:rsidRPr="00690EB3">
        <w:rPr>
          <w:rFonts w:ascii="Palatino Linotype" w:hAnsi="Palatino Linotype"/>
        </w:rPr>
        <w:t>.</w:t>
      </w:r>
      <w:r w:rsidRPr="00690EB3">
        <w:rPr>
          <w:rFonts w:ascii="Palatino Linotype" w:hAnsi="Palatino Linotype"/>
          <w:b/>
        </w:rPr>
        <w:t xml:space="preserve"> </w:t>
      </w:r>
      <w:r w:rsidRPr="00690EB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690EB3">
        <w:rPr>
          <w:rFonts w:ascii="Palatino Linotype" w:hAnsi="Palatino Linotype" w:cs="Arial"/>
        </w:rPr>
        <w:t>.</w:t>
      </w:r>
    </w:p>
    <w:p w14:paraId="58B5549F" w14:textId="77777777" w:rsidR="00F7727A" w:rsidRPr="00690EB3" w:rsidRDefault="00F7727A" w:rsidP="00F7727A">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90EB3">
        <w:rPr>
          <w:rFonts w:ascii="Palatino Linotype" w:hAnsi="Palatino Linotype" w:cs="Arial"/>
          <w:b/>
        </w:rPr>
        <w:t xml:space="preserve"> Interés.</w:t>
      </w:r>
      <w:r w:rsidRPr="00690EB3">
        <w:rPr>
          <w:rFonts w:ascii="Palatino Linotype" w:hAnsi="Palatino Linotype" w:cs="Arial"/>
        </w:rPr>
        <w:t xml:space="preserve"> El </w:t>
      </w:r>
      <w:r w:rsidRPr="00690EB3">
        <w:rPr>
          <w:rFonts w:ascii="Palatino Linotype" w:hAnsi="Palatino Linotype"/>
        </w:rPr>
        <w:t>recurso</w:t>
      </w:r>
      <w:r w:rsidRPr="00690EB3">
        <w:rPr>
          <w:rFonts w:ascii="Palatino Linotype" w:hAnsi="Palatino Linotype" w:cs="Arial"/>
        </w:rPr>
        <w:t xml:space="preserve"> de revisión fue </w:t>
      </w:r>
      <w:r w:rsidRPr="00690EB3">
        <w:rPr>
          <w:rFonts w:ascii="Palatino Linotype" w:hAnsi="Palatino Linotype"/>
        </w:rPr>
        <w:t>interpuesto</w:t>
      </w:r>
      <w:r w:rsidRPr="00690EB3">
        <w:rPr>
          <w:rFonts w:ascii="Palatino Linotype" w:hAnsi="Palatino Linotype" w:cs="Arial"/>
        </w:rPr>
        <w:t xml:space="preserve"> por parte legítima en atención a que fue </w:t>
      </w:r>
      <w:r w:rsidRPr="00690EB3">
        <w:rPr>
          <w:rFonts w:ascii="Palatino Linotype" w:hAnsi="Palatino Linotype"/>
        </w:rPr>
        <w:t>presentado</w:t>
      </w:r>
      <w:r w:rsidRPr="00690EB3">
        <w:rPr>
          <w:rFonts w:ascii="Palatino Linotype" w:hAnsi="Palatino Linotype" w:cs="Arial"/>
        </w:rPr>
        <w:t xml:space="preserve"> por </w:t>
      </w:r>
      <w:r w:rsidRPr="00690EB3">
        <w:rPr>
          <w:rFonts w:ascii="Palatino Linotype" w:hAnsi="Palatino Linotype" w:cs="Arial"/>
          <w:b/>
        </w:rPr>
        <w:t>EL RECURRENTE</w:t>
      </w:r>
      <w:r w:rsidRPr="00690EB3">
        <w:rPr>
          <w:rFonts w:ascii="Palatino Linotype" w:hAnsi="Palatino Linotype" w:cs="Arial"/>
          <w:snapToGrid w:val="0"/>
        </w:rPr>
        <w:t xml:space="preserve">, </w:t>
      </w:r>
      <w:r w:rsidRPr="00690EB3">
        <w:rPr>
          <w:rFonts w:ascii="Palatino Linotype" w:hAnsi="Palatino Linotype" w:cs="Arial"/>
        </w:rPr>
        <w:t>quien</w:t>
      </w:r>
      <w:r w:rsidRPr="00690EB3">
        <w:rPr>
          <w:rFonts w:ascii="Palatino Linotype" w:hAnsi="Palatino Linotype" w:cs="Arial"/>
          <w:snapToGrid w:val="0"/>
        </w:rPr>
        <w:t xml:space="preserve"> </w:t>
      </w:r>
      <w:r w:rsidRPr="00690EB3">
        <w:rPr>
          <w:rFonts w:ascii="Palatino Linotype" w:hAnsi="Palatino Linotype"/>
        </w:rPr>
        <w:t>formuló</w:t>
      </w:r>
      <w:r w:rsidRPr="00690EB3">
        <w:rPr>
          <w:rFonts w:ascii="Palatino Linotype" w:hAnsi="Palatino Linotype" w:cs="Arial"/>
          <w:snapToGrid w:val="0"/>
        </w:rPr>
        <w:t xml:space="preserve"> la </w:t>
      </w:r>
      <w:r w:rsidRPr="00690EB3">
        <w:rPr>
          <w:rFonts w:ascii="Palatino Linotype" w:hAnsi="Palatino Linotype" w:cs="Arial"/>
        </w:rPr>
        <w:t>solicitud</w:t>
      </w:r>
      <w:r w:rsidRPr="00690EB3">
        <w:rPr>
          <w:rFonts w:ascii="Palatino Linotype" w:hAnsi="Palatino Linotype" w:cs="Arial"/>
          <w:snapToGrid w:val="0"/>
        </w:rPr>
        <w:t xml:space="preserve"> de información pública</w:t>
      </w:r>
      <w:r w:rsidRPr="00690EB3">
        <w:rPr>
          <w:rFonts w:ascii="Palatino Linotype" w:hAnsi="Palatino Linotype" w:cs="Arial"/>
          <w:lang w:val="es-ES_tradnl"/>
        </w:rPr>
        <w:t>.</w:t>
      </w:r>
    </w:p>
    <w:p w14:paraId="3F7C44A2" w14:textId="77777777" w:rsidR="00F7727A" w:rsidRPr="00690EB3" w:rsidRDefault="00F7727A" w:rsidP="00F7727A">
      <w:pPr>
        <w:pStyle w:val="Prrafodelista"/>
        <w:widowControl w:val="0"/>
        <w:numPr>
          <w:ilvl w:val="0"/>
          <w:numId w:val="29"/>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690EB3">
        <w:rPr>
          <w:rFonts w:ascii="Palatino Linotype" w:hAnsi="Palatino Linotype" w:cs="Arial"/>
          <w:b/>
          <w:color w:val="000000"/>
        </w:rPr>
        <w:t>Oportunidad.</w:t>
      </w:r>
      <w:r w:rsidRPr="00690EB3">
        <w:rPr>
          <w:rFonts w:ascii="Palatino Linotype" w:hAnsi="Palatino Linotype" w:cs="Arial"/>
          <w:color w:val="000000"/>
        </w:rPr>
        <w:t xml:space="preserve"> Es de precisar que la Ley de Transparencia y Acceso a la Información Pública del Estado de México y Municipios, describe el mecanismo de procedencia de los recursos de revisión, como se puede apreciar en el siguiente artículo:</w:t>
      </w:r>
    </w:p>
    <w:p w14:paraId="1D61D1C5" w14:textId="77777777" w:rsidR="00F7727A" w:rsidRPr="00690EB3" w:rsidRDefault="00F7727A" w:rsidP="00F7727A">
      <w:pPr>
        <w:spacing w:before="100" w:beforeAutospacing="1" w:after="100" w:afterAutospacing="1"/>
        <w:ind w:left="851" w:right="902"/>
        <w:jc w:val="both"/>
        <w:rPr>
          <w:rFonts w:ascii="Palatino Linotype" w:hAnsi="Palatino Linotype" w:cs="Arial"/>
          <w:i/>
          <w:color w:val="000000"/>
          <w:sz w:val="22"/>
          <w:szCs w:val="22"/>
        </w:rPr>
      </w:pPr>
      <w:r w:rsidRPr="00690EB3">
        <w:rPr>
          <w:rFonts w:ascii="Palatino Linotype" w:hAnsi="Palatino Linotype" w:cs="Arial"/>
          <w:i/>
          <w:color w:val="000000"/>
          <w:sz w:val="22"/>
          <w:szCs w:val="22"/>
        </w:rPr>
        <w:t>“</w:t>
      </w:r>
      <w:r w:rsidRPr="00690EB3">
        <w:rPr>
          <w:rFonts w:ascii="Palatino Linotype" w:hAnsi="Palatino Linotype" w:cs="Arial"/>
          <w:b/>
          <w:i/>
          <w:color w:val="000000"/>
          <w:sz w:val="22"/>
          <w:szCs w:val="22"/>
        </w:rPr>
        <w:t>Artículo 163.</w:t>
      </w:r>
      <w:r w:rsidRPr="00690EB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4CB94104" w14:textId="77777777" w:rsidR="00F7727A" w:rsidRPr="00690EB3" w:rsidRDefault="00F7727A" w:rsidP="00F7727A">
      <w:pPr>
        <w:spacing w:before="100" w:beforeAutospacing="1" w:after="100" w:afterAutospacing="1"/>
        <w:ind w:left="851" w:right="902"/>
        <w:jc w:val="both"/>
        <w:rPr>
          <w:rFonts w:ascii="Palatino Linotype" w:hAnsi="Palatino Linotype" w:cs="Arial"/>
          <w:i/>
          <w:color w:val="000000"/>
          <w:sz w:val="22"/>
          <w:szCs w:val="22"/>
        </w:rPr>
      </w:pPr>
      <w:r w:rsidRPr="00690EB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7A00171B" w14:textId="77777777" w:rsidR="00F7727A" w:rsidRPr="00690EB3" w:rsidRDefault="00F7727A" w:rsidP="00F7727A">
      <w:pPr>
        <w:spacing w:before="100" w:beforeAutospacing="1" w:after="100" w:afterAutospacing="1" w:line="360" w:lineRule="auto"/>
        <w:ind w:right="49"/>
        <w:jc w:val="both"/>
        <w:rPr>
          <w:rFonts w:ascii="Palatino Linotype" w:hAnsi="Palatino Linotype" w:cs="Arial"/>
          <w:color w:val="000000"/>
        </w:rPr>
      </w:pPr>
      <w:r w:rsidRPr="00690EB3">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70837326" w14:textId="77777777" w:rsidR="00F7727A" w:rsidRPr="00690EB3" w:rsidRDefault="00F7727A" w:rsidP="00F7727A">
      <w:pPr>
        <w:spacing w:before="100" w:beforeAutospacing="1" w:after="100" w:afterAutospacing="1" w:line="360" w:lineRule="auto"/>
        <w:ind w:right="49"/>
        <w:jc w:val="both"/>
        <w:rPr>
          <w:rFonts w:ascii="Palatino Linotype" w:hAnsi="Palatino Linotype" w:cs="Arial"/>
          <w:color w:val="000000"/>
        </w:rPr>
      </w:pPr>
      <w:r w:rsidRPr="00690EB3">
        <w:rPr>
          <w:rFonts w:ascii="Palatino Linotype" w:hAnsi="Palatino Linotype" w:cs="Arial"/>
          <w:color w:val="000000"/>
        </w:rPr>
        <w:t xml:space="preserve">Derivado de lo anterior, se constituye la figura jurídica de la </w:t>
      </w:r>
      <w:r w:rsidRPr="00690EB3">
        <w:rPr>
          <w:rFonts w:ascii="Palatino Linotype" w:hAnsi="Palatino Linotype" w:cs="Arial"/>
          <w:b/>
          <w:color w:val="000000"/>
        </w:rPr>
        <w:t>NEGATIVA FICTA</w:t>
      </w:r>
      <w:r w:rsidRPr="00690EB3">
        <w:rPr>
          <w:rFonts w:ascii="Palatino Linotype" w:hAnsi="Palatino Linotype" w:cs="Arial"/>
          <w:color w:val="000000"/>
        </w:rPr>
        <w:t>, cuya esencia consiste en atribuir un efecto negativo al silencio de la autoridad administrativa frente a las instancias y solicitudes que hagan los particulares.</w:t>
      </w:r>
    </w:p>
    <w:p w14:paraId="7DE55AE2" w14:textId="77777777" w:rsidR="00F7727A" w:rsidRPr="00690EB3" w:rsidRDefault="00F7727A" w:rsidP="00F7727A">
      <w:pPr>
        <w:spacing w:before="100" w:beforeAutospacing="1" w:after="100" w:afterAutospacing="1" w:line="360" w:lineRule="auto"/>
        <w:ind w:right="49"/>
        <w:jc w:val="both"/>
        <w:rPr>
          <w:rFonts w:ascii="Palatino Linotype" w:hAnsi="Palatino Linotype" w:cs="Arial"/>
          <w:color w:val="000000"/>
        </w:rPr>
      </w:pPr>
      <w:r w:rsidRPr="00690EB3">
        <w:rPr>
          <w:rFonts w:ascii="Palatino Linotype" w:hAnsi="Palatino Linotype" w:cs="Arial"/>
          <w:color w:val="000000"/>
        </w:rPr>
        <w:t>Por su parte, el artículo 178 de la Ley de Transparencia y Acceso a la Información Pública del Estado de México y Municipios, establece:</w:t>
      </w:r>
    </w:p>
    <w:p w14:paraId="62DC8776" w14:textId="77777777" w:rsidR="00F7727A" w:rsidRPr="00690EB3" w:rsidRDefault="00F7727A" w:rsidP="00F7727A">
      <w:pPr>
        <w:ind w:left="851" w:right="902"/>
        <w:jc w:val="both"/>
        <w:rPr>
          <w:rFonts w:ascii="Palatino Linotype" w:hAnsi="Palatino Linotype" w:cs="Arial"/>
          <w:i/>
          <w:color w:val="000000"/>
          <w:sz w:val="22"/>
          <w:szCs w:val="22"/>
        </w:rPr>
      </w:pPr>
      <w:r w:rsidRPr="00690EB3">
        <w:rPr>
          <w:rFonts w:ascii="Palatino Linotype" w:hAnsi="Palatino Linotype" w:cs="Arial"/>
          <w:i/>
          <w:color w:val="000000"/>
          <w:sz w:val="22"/>
          <w:szCs w:val="22"/>
        </w:rPr>
        <w:t>“</w:t>
      </w:r>
      <w:r w:rsidRPr="00690EB3">
        <w:rPr>
          <w:rFonts w:ascii="Palatino Linotype" w:hAnsi="Palatino Linotype" w:cs="Arial"/>
          <w:b/>
          <w:i/>
          <w:color w:val="000000"/>
          <w:sz w:val="22"/>
          <w:szCs w:val="22"/>
        </w:rPr>
        <w:t xml:space="preserve">Artículo 178. </w:t>
      </w:r>
      <w:r w:rsidRPr="00690EB3">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45A158" w14:textId="77777777" w:rsidR="00F7727A" w:rsidRPr="00690EB3" w:rsidRDefault="00F7727A" w:rsidP="00F7727A">
      <w:pPr>
        <w:ind w:left="851" w:right="902"/>
        <w:jc w:val="both"/>
        <w:rPr>
          <w:rFonts w:ascii="Palatino Linotype" w:hAnsi="Palatino Linotype" w:cs="Arial"/>
          <w:i/>
          <w:color w:val="000000"/>
          <w:sz w:val="22"/>
          <w:szCs w:val="22"/>
        </w:rPr>
      </w:pPr>
      <w:r w:rsidRPr="00690EB3">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690EB3">
        <w:rPr>
          <w:rFonts w:ascii="Palatino Linotype" w:hAnsi="Palatino Linotype" w:cs="Arial"/>
          <w:i/>
          <w:color w:val="000000"/>
          <w:sz w:val="22"/>
          <w:szCs w:val="22"/>
        </w:rPr>
        <w:t>, acompañado con el documento que pruebe la fecha en que presentó la solicitud.</w:t>
      </w:r>
    </w:p>
    <w:p w14:paraId="274B80E4" w14:textId="77777777" w:rsidR="00F7727A" w:rsidRPr="00690EB3" w:rsidRDefault="00F7727A" w:rsidP="00F7727A">
      <w:pPr>
        <w:ind w:left="851" w:right="902"/>
        <w:jc w:val="both"/>
        <w:rPr>
          <w:rFonts w:ascii="Palatino Linotype" w:hAnsi="Palatino Linotype" w:cs="Arial"/>
          <w:i/>
          <w:color w:val="000000"/>
          <w:sz w:val="22"/>
          <w:szCs w:val="22"/>
        </w:rPr>
      </w:pPr>
      <w:r w:rsidRPr="00690EB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169C6F17" w14:textId="77777777" w:rsidR="00F7727A" w:rsidRPr="00690EB3" w:rsidRDefault="00F7727A" w:rsidP="00F7727A">
      <w:pPr>
        <w:spacing w:before="100" w:beforeAutospacing="1" w:after="100" w:afterAutospacing="1" w:line="360" w:lineRule="auto"/>
        <w:ind w:right="49"/>
        <w:jc w:val="both"/>
        <w:rPr>
          <w:rFonts w:ascii="Palatino Linotype" w:hAnsi="Palatino Linotype" w:cs="Arial"/>
          <w:color w:val="000000"/>
        </w:rPr>
      </w:pPr>
      <w:r w:rsidRPr="00690EB3">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690EB3">
        <w:rPr>
          <w:rFonts w:ascii="Palatino Linotype" w:hAnsi="Palatino Linotype" w:cs="Arial"/>
          <w:b/>
          <w:color w:val="000000"/>
        </w:rPr>
        <w:t>SUJETO OBLIGADO</w:t>
      </w:r>
      <w:r w:rsidRPr="00690EB3">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0A5E8B0B" w14:textId="77777777" w:rsidR="00F7727A" w:rsidRPr="00690EB3" w:rsidRDefault="00F7727A" w:rsidP="00F7727A">
      <w:pPr>
        <w:spacing w:before="100" w:beforeAutospacing="1" w:after="100" w:afterAutospacing="1" w:line="360" w:lineRule="auto"/>
        <w:jc w:val="both"/>
        <w:rPr>
          <w:rFonts w:ascii="Palatino Linotype" w:hAnsi="Palatino Linotype" w:cs="Arial"/>
        </w:rPr>
      </w:pPr>
      <w:r w:rsidRPr="00690EB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6808D59F" w14:textId="77777777" w:rsidR="00F7727A" w:rsidRPr="00690EB3" w:rsidRDefault="00F7727A" w:rsidP="00F7727A">
      <w:pPr>
        <w:spacing w:before="100" w:beforeAutospacing="1" w:after="100" w:afterAutospacing="1"/>
        <w:ind w:left="851" w:right="899"/>
        <w:jc w:val="center"/>
        <w:rPr>
          <w:rFonts w:ascii="Palatino Linotype" w:hAnsi="Palatino Linotype" w:cs="Arial"/>
          <w:sz w:val="22"/>
          <w:szCs w:val="22"/>
        </w:rPr>
      </w:pPr>
      <w:r w:rsidRPr="00690EB3">
        <w:rPr>
          <w:rFonts w:ascii="Palatino Linotype" w:hAnsi="Palatino Linotype" w:cs="Arial"/>
          <w:b/>
          <w:sz w:val="22"/>
          <w:szCs w:val="22"/>
        </w:rPr>
        <w:t>“</w:t>
      </w:r>
      <w:r w:rsidRPr="00690EB3">
        <w:rPr>
          <w:rFonts w:ascii="Palatino Linotype" w:hAnsi="Palatino Linotype" w:cs="Arial"/>
          <w:sz w:val="22"/>
          <w:szCs w:val="22"/>
        </w:rPr>
        <w:t>Criterio 0001-15</w:t>
      </w:r>
    </w:p>
    <w:p w14:paraId="35F8308B"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b/>
          <w:i/>
          <w:sz w:val="22"/>
          <w:szCs w:val="22"/>
        </w:rPr>
        <w:t>NEGATIVA FICTA. PLAZO PARA INTERPONER EL RECURSO DE REVISIÓN TRATÁNDOSE DE.</w:t>
      </w:r>
      <w:r w:rsidRPr="00690EB3">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90EB3">
        <w:rPr>
          <w:rFonts w:ascii="Palatino Linotype" w:hAnsi="Palatino Linotype" w:cs="Arial"/>
          <w:b/>
          <w:i/>
          <w:sz w:val="22"/>
          <w:szCs w:val="22"/>
        </w:rPr>
        <w:t xml:space="preserve">” </w:t>
      </w:r>
      <w:r w:rsidRPr="00690EB3">
        <w:rPr>
          <w:rFonts w:ascii="Palatino Linotype" w:hAnsi="Palatino Linotype" w:cs="Arial"/>
          <w:i/>
          <w:sz w:val="22"/>
          <w:szCs w:val="22"/>
        </w:rPr>
        <w:t>(Sic)</w:t>
      </w:r>
    </w:p>
    <w:p w14:paraId="0D6B2109" w14:textId="77777777" w:rsidR="00F7727A" w:rsidRPr="00690EB3" w:rsidRDefault="00F7727A" w:rsidP="00F7727A">
      <w:pPr>
        <w:widowControl w:val="0"/>
        <w:autoSpaceDE w:val="0"/>
        <w:autoSpaceDN w:val="0"/>
        <w:adjustRightInd w:val="0"/>
        <w:spacing w:before="100" w:beforeAutospacing="1" w:after="100" w:afterAutospacing="1" w:line="360" w:lineRule="auto"/>
        <w:jc w:val="both"/>
        <w:rPr>
          <w:rFonts w:ascii="Palatino Linotype" w:hAnsi="Palatino Linotype"/>
        </w:rPr>
      </w:pPr>
      <w:r w:rsidRPr="00690EB3">
        <w:rPr>
          <w:rFonts w:ascii="Palatino Linotype" w:hAnsi="Palatino Linotype" w:cs="Arial"/>
          <w:b/>
          <w:sz w:val="28"/>
          <w:szCs w:val="28"/>
        </w:rPr>
        <w:t>CUARTO</w:t>
      </w:r>
      <w:r w:rsidRPr="00690EB3">
        <w:rPr>
          <w:rFonts w:ascii="Palatino Linotype" w:hAnsi="Palatino Linotype" w:cs="Arial"/>
          <w:b/>
        </w:rPr>
        <w:t xml:space="preserve">. Procedibilidad. </w:t>
      </w:r>
      <w:r w:rsidRPr="00690EB3">
        <w:rPr>
          <w:rFonts w:ascii="Palatino Linotype" w:hAnsi="Palatino Linotype" w:cs="Arial"/>
        </w:rPr>
        <w:t xml:space="preserve">Del análisis efectuado, se advierte la procedibilidad del presente recurso de revisión, en razón de acreditación </w:t>
      </w:r>
      <w:r w:rsidRPr="00690EB3">
        <w:rPr>
          <w:rFonts w:ascii="Palatino Linotype" w:hAnsi="Palatino Linotype" w:cs="Arial"/>
          <w:snapToGrid w:val="0"/>
        </w:rPr>
        <w:t>plena</w:t>
      </w:r>
      <w:r w:rsidRPr="00690EB3">
        <w:rPr>
          <w:rFonts w:ascii="Palatino Linotype" w:hAnsi="Palatino Linotype" w:cs="Arial"/>
        </w:rPr>
        <w:t xml:space="preserve"> de todos y cada uno de los elementos formales exigidos por el artículo 180 de la Ley de Transparencia y Acceso a la Información Pública</w:t>
      </w:r>
      <w:r w:rsidRPr="00690EB3">
        <w:rPr>
          <w:rFonts w:ascii="Palatino Linotype" w:hAnsi="Palatino Linotype"/>
        </w:rPr>
        <w:t xml:space="preserve"> </w:t>
      </w:r>
      <w:r w:rsidRPr="00690EB3">
        <w:rPr>
          <w:rFonts w:ascii="Palatino Linotype" w:hAnsi="Palatino Linotype" w:cs="Arial"/>
        </w:rPr>
        <w:t>del</w:t>
      </w:r>
      <w:r w:rsidRPr="00690EB3">
        <w:rPr>
          <w:rFonts w:ascii="Palatino Linotype" w:hAnsi="Palatino Linotype"/>
        </w:rPr>
        <w:t xml:space="preserve"> </w:t>
      </w:r>
      <w:r w:rsidRPr="00690EB3">
        <w:rPr>
          <w:rFonts w:ascii="Palatino Linotype" w:hAnsi="Palatino Linotype" w:cs="Arial"/>
        </w:rPr>
        <w:t>Estado</w:t>
      </w:r>
      <w:r w:rsidRPr="00690EB3">
        <w:rPr>
          <w:rFonts w:ascii="Palatino Linotype" w:hAnsi="Palatino Linotype"/>
        </w:rPr>
        <w:t xml:space="preserve"> de México y Municipios, en atención a que fue presentado mediante el formato visible en </w:t>
      </w:r>
      <w:r w:rsidRPr="00690EB3">
        <w:rPr>
          <w:rFonts w:ascii="Palatino Linotype" w:hAnsi="Palatino Linotype"/>
          <w:b/>
        </w:rPr>
        <w:t>EL SAIMEX</w:t>
      </w:r>
      <w:r w:rsidRPr="00690EB3">
        <w:rPr>
          <w:rFonts w:ascii="Palatino Linotype" w:hAnsi="Palatino Linotype"/>
        </w:rPr>
        <w:t>.</w:t>
      </w:r>
    </w:p>
    <w:p w14:paraId="61DF1642" w14:textId="4457F52D" w:rsidR="00F7727A" w:rsidRPr="00690EB3" w:rsidRDefault="00F7727A" w:rsidP="00F7727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sidRPr="00690EB3">
        <w:rPr>
          <w:rFonts w:ascii="Palatino Linotype" w:hAnsi="Palatino Linotype" w:cs="Arial"/>
          <w:b/>
          <w:sz w:val="28"/>
          <w:szCs w:val="28"/>
        </w:rPr>
        <w:t>QUINTO</w:t>
      </w:r>
      <w:r w:rsidRPr="00690EB3">
        <w:rPr>
          <w:rFonts w:ascii="Palatino Linotype" w:hAnsi="Palatino Linotype" w:cs="Arial"/>
          <w:b/>
        </w:rPr>
        <w:t>. Estudio y resolución del asunto</w:t>
      </w:r>
      <w:r w:rsidRPr="00690EB3">
        <w:rPr>
          <w:rFonts w:ascii="Palatino Linotype" w:hAnsi="Palatino Linotype" w:cs="Arial"/>
          <w:b/>
          <w:color w:val="000000" w:themeColor="text1"/>
        </w:rPr>
        <w:t>.</w:t>
      </w:r>
      <w:r w:rsidRPr="00690EB3">
        <w:rPr>
          <w:rFonts w:ascii="Palatino Linotype" w:hAnsi="Palatino Linotype" w:cs="Arial"/>
        </w:rPr>
        <w:t xml:space="preserve"> Del análisis efectuado, se advierte que el Recurso de Revisión de que se trata es procedente; toda vez, qu</w:t>
      </w:r>
      <w:r w:rsidR="006924C2" w:rsidRPr="00690EB3">
        <w:rPr>
          <w:rFonts w:ascii="Palatino Linotype" w:hAnsi="Palatino Linotype" w:cs="Arial"/>
        </w:rPr>
        <w:t>e se actualiza la</w:t>
      </w:r>
      <w:r w:rsidRPr="00690EB3">
        <w:rPr>
          <w:rFonts w:ascii="Palatino Linotype" w:hAnsi="Palatino Linotype" w:cs="Arial"/>
        </w:rPr>
        <w:t xml:space="preserve"> hipótesis prevista</w:t>
      </w:r>
      <w:r w:rsidR="006924C2" w:rsidRPr="00690EB3">
        <w:rPr>
          <w:rFonts w:ascii="Palatino Linotype" w:hAnsi="Palatino Linotype" w:cs="Arial"/>
        </w:rPr>
        <w:t xml:space="preserve"> en las fracción</w:t>
      </w:r>
      <w:r w:rsidRPr="00690EB3">
        <w:rPr>
          <w:rFonts w:ascii="Palatino Linotype" w:hAnsi="Palatino Linotype" w:cs="Arial"/>
        </w:rPr>
        <w:t xml:space="preserve"> VII del artículo 179 de la Ley de la materia, que a la letra dice:</w:t>
      </w:r>
    </w:p>
    <w:p w14:paraId="4665C076" w14:textId="77777777" w:rsidR="00F7727A" w:rsidRPr="00690EB3" w:rsidRDefault="00F7727A" w:rsidP="00F7727A">
      <w:pPr>
        <w:ind w:left="851" w:right="902"/>
        <w:jc w:val="both"/>
        <w:rPr>
          <w:rFonts w:ascii="Palatino Linotype" w:hAnsi="Palatino Linotype" w:cs="Arial"/>
          <w:bCs/>
          <w:i/>
          <w:sz w:val="22"/>
          <w:szCs w:val="22"/>
        </w:rPr>
      </w:pPr>
      <w:r w:rsidRPr="00690EB3">
        <w:rPr>
          <w:rFonts w:ascii="Palatino Linotype" w:hAnsi="Palatino Linotype" w:cs="Arial"/>
          <w:bCs/>
          <w:i/>
          <w:sz w:val="22"/>
          <w:szCs w:val="22"/>
        </w:rPr>
        <w:t>“</w:t>
      </w:r>
      <w:r w:rsidRPr="00690EB3">
        <w:rPr>
          <w:rFonts w:ascii="Palatino Linotype" w:hAnsi="Palatino Linotype" w:cs="Arial"/>
          <w:b/>
          <w:bCs/>
          <w:i/>
          <w:sz w:val="22"/>
          <w:szCs w:val="22"/>
        </w:rPr>
        <w:t>Artículo</w:t>
      </w:r>
      <w:r w:rsidRPr="00690EB3">
        <w:rPr>
          <w:rFonts w:ascii="Palatino Linotype" w:hAnsi="Palatino Linotype" w:cs="Arial"/>
          <w:b/>
          <w:bCs/>
          <w:i/>
        </w:rPr>
        <w:t xml:space="preserve"> </w:t>
      </w:r>
      <w:r w:rsidRPr="00690EB3">
        <w:rPr>
          <w:rFonts w:ascii="Palatino Linotype" w:hAnsi="Palatino Linotype" w:cs="Arial"/>
          <w:b/>
          <w:bCs/>
          <w:i/>
          <w:sz w:val="22"/>
          <w:szCs w:val="22"/>
        </w:rPr>
        <w:t>179.</w:t>
      </w:r>
      <w:r w:rsidRPr="00690EB3">
        <w:rPr>
          <w:rFonts w:ascii="Palatino Linotype" w:hAnsi="Palatino Linotype" w:cs="Arial"/>
          <w:bCs/>
          <w:i/>
        </w:rPr>
        <w:t xml:space="preserve"> </w:t>
      </w:r>
      <w:r w:rsidRPr="00690EB3">
        <w:rPr>
          <w:rFonts w:ascii="Palatino Linotype" w:hAnsi="Palatino Linotype" w:cs="Arial"/>
          <w:bCs/>
          <w:i/>
          <w:sz w:val="22"/>
          <w:szCs w:val="22"/>
        </w:rPr>
        <w:t>El</w:t>
      </w:r>
      <w:r w:rsidRPr="00690EB3">
        <w:rPr>
          <w:rFonts w:ascii="Palatino Linotype" w:hAnsi="Palatino Linotype" w:cs="Arial"/>
          <w:bCs/>
          <w:i/>
        </w:rPr>
        <w:t xml:space="preserve"> </w:t>
      </w:r>
      <w:r w:rsidRPr="00690EB3">
        <w:rPr>
          <w:rFonts w:ascii="Palatino Linotype" w:hAnsi="Palatino Linotype" w:cs="Arial"/>
          <w:bCs/>
          <w:i/>
          <w:sz w:val="22"/>
          <w:szCs w:val="22"/>
        </w:rPr>
        <w:t>recurso</w:t>
      </w:r>
      <w:r w:rsidRPr="00690EB3">
        <w:rPr>
          <w:rFonts w:ascii="Palatino Linotype" w:hAnsi="Palatino Linotype" w:cs="Arial"/>
          <w:bCs/>
          <w:i/>
        </w:rPr>
        <w:t xml:space="preserve"> </w:t>
      </w:r>
      <w:r w:rsidRPr="00690EB3">
        <w:rPr>
          <w:rFonts w:ascii="Palatino Linotype" w:hAnsi="Palatino Linotype" w:cs="Arial"/>
          <w:bCs/>
          <w:i/>
          <w:sz w:val="22"/>
          <w:szCs w:val="22"/>
        </w:rPr>
        <w:t>de</w:t>
      </w:r>
      <w:r w:rsidRPr="00690EB3">
        <w:rPr>
          <w:rFonts w:ascii="Palatino Linotype" w:hAnsi="Palatino Linotype" w:cs="Arial"/>
          <w:bCs/>
          <w:i/>
        </w:rPr>
        <w:t xml:space="preserve"> </w:t>
      </w:r>
      <w:r w:rsidRPr="00690EB3">
        <w:rPr>
          <w:rFonts w:ascii="Palatino Linotype" w:hAnsi="Palatino Linotype" w:cs="Arial"/>
          <w:bCs/>
          <w:i/>
          <w:sz w:val="22"/>
          <w:szCs w:val="22"/>
        </w:rPr>
        <w:t>revisión</w:t>
      </w:r>
      <w:r w:rsidRPr="00690EB3">
        <w:rPr>
          <w:rFonts w:ascii="Palatino Linotype" w:hAnsi="Palatino Linotype" w:cs="Arial"/>
          <w:bCs/>
          <w:i/>
        </w:rPr>
        <w:t xml:space="preserve"> </w:t>
      </w:r>
      <w:r w:rsidRPr="00690EB3">
        <w:rPr>
          <w:rFonts w:ascii="Palatino Linotype" w:hAnsi="Palatino Linotype" w:cs="Arial"/>
          <w:bCs/>
          <w:i/>
          <w:sz w:val="22"/>
          <w:szCs w:val="22"/>
        </w:rPr>
        <w:t>es</w:t>
      </w:r>
      <w:r w:rsidRPr="00690EB3">
        <w:rPr>
          <w:rFonts w:ascii="Palatino Linotype" w:hAnsi="Palatino Linotype" w:cs="Arial"/>
          <w:bCs/>
          <w:i/>
        </w:rPr>
        <w:t xml:space="preserve"> </w:t>
      </w:r>
      <w:r w:rsidRPr="00690EB3">
        <w:rPr>
          <w:rFonts w:ascii="Palatino Linotype" w:hAnsi="Palatino Linotype" w:cs="Arial"/>
          <w:bCs/>
          <w:i/>
          <w:sz w:val="22"/>
          <w:szCs w:val="22"/>
        </w:rPr>
        <w:t>un</w:t>
      </w:r>
      <w:r w:rsidRPr="00690EB3">
        <w:rPr>
          <w:rFonts w:ascii="Palatino Linotype" w:hAnsi="Palatino Linotype" w:cs="Arial"/>
          <w:bCs/>
          <w:i/>
        </w:rPr>
        <w:t xml:space="preserve"> </w:t>
      </w:r>
      <w:r w:rsidRPr="00690EB3">
        <w:rPr>
          <w:rFonts w:ascii="Palatino Linotype" w:hAnsi="Palatino Linotype" w:cs="Arial"/>
          <w:bCs/>
          <w:i/>
          <w:sz w:val="22"/>
          <w:szCs w:val="22"/>
        </w:rPr>
        <w:t>medio</w:t>
      </w:r>
      <w:r w:rsidRPr="00690EB3">
        <w:rPr>
          <w:rFonts w:ascii="Palatino Linotype" w:hAnsi="Palatino Linotype" w:cs="Arial"/>
          <w:bCs/>
          <w:i/>
        </w:rPr>
        <w:t xml:space="preserve"> </w:t>
      </w:r>
      <w:r w:rsidRPr="00690EB3">
        <w:rPr>
          <w:rFonts w:ascii="Palatino Linotype" w:hAnsi="Palatino Linotype" w:cs="Arial"/>
          <w:bCs/>
          <w:i/>
          <w:sz w:val="22"/>
          <w:szCs w:val="22"/>
        </w:rPr>
        <w:t>de</w:t>
      </w:r>
      <w:r w:rsidRPr="00690EB3">
        <w:rPr>
          <w:rFonts w:ascii="Palatino Linotype" w:hAnsi="Palatino Linotype" w:cs="Arial"/>
          <w:bCs/>
          <w:i/>
        </w:rPr>
        <w:t xml:space="preserve"> </w:t>
      </w:r>
      <w:r w:rsidRPr="00690EB3">
        <w:rPr>
          <w:rFonts w:ascii="Palatino Linotype" w:hAnsi="Palatino Linotype" w:cs="Arial"/>
          <w:bCs/>
          <w:i/>
          <w:sz w:val="22"/>
          <w:szCs w:val="22"/>
        </w:rPr>
        <w:t>protección</w:t>
      </w:r>
      <w:r w:rsidRPr="00690EB3">
        <w:rPr>
          <w:rFonts w:ascii="Palatino Linotype" w:hAnsi="Palatino Linotype" w:cs="Arial"/>
          <w:bCs/>
          <w:i/>
        </w:rPr>
        <w:t xml:space="preserve"> </w:t>
      </w:r>
      <w:r w:rsidRPr="00690EB3">
        <w:rPr>
          <w:rFonts w:ascii="Palatino Linotype" w:hAnsi="Palatino Linotype" w:cs="Arial"/>
          <w:bCs/>
          <w:i/>
          <w:sz w:val="22"/>
          <w:szCs w:val="22"/>
        </w:rPr>
        <w:t>que</w:t>
      </w:r>
      <w:r w:rsidRPr="00690EB3">
        <w:rPr>
          <w:rFonts w:ascii="Palatino Linotype" w:hAnsi="Palatino Linotype" w:cs="Arial"/>
          <w:bCs/>
          <w:i/>
        </w:rPr>
        <w:t xml:space="preserve"> </w:t>
      </w:r>
      <w:r w:rsidRPr="00690EB3">
        <w:rPr>
          <w:rFonts w:ascii="Palatino Linotype" w:hAnsi="Palatino Linotype" w:cs="Arial"/>
          <w:bCs/>
          <w:i/>
          <w:sz w:val="22"/>
          <w:szCs w:val="22"/>
        </w:rPr>
        <w:t>la</w:t>
      </w:r>
      <w:r w:rsidRPr="00690EB3">
        <w:rPr>
          <w:rFonts w:ascii="Palatino Linotype" w:hAnsi="Palatino Linotype" w:cs="Arial"/>
          <w:bCs/>
          <w:i/>
        </w:rPr>
        <w:t xml:space="preserve"> </w:t>
      </w:r>
      <w:r w:rsidRPr="00690EB3">
        <w:rPr>
          <w:rFonts w:ascii="Palatino Linotype" w:hAnsi="Palatino Linotype" w:cs="Arial"/>
          <w:bCs/>
          <w:i/>
          <w:sz w:val="22"/>
          <w:szCs w:val="22"/>
        </w:rPr>
        <w:t>Ley</w:t>
      </w:r>
      <w:r w:rsidRPr="00690EB3">
        <w:rPr>
          <w:rFonts w:ascii="Palatino Linotype" w:hAnsi="Palatino Linotype" w:cs="Arial"/>
          <w:bCs/>
          <w:i/>
        </w:rPr>
        <w:t xml:space="preserve"> </w:t>
      </w:r>
      <w:r w:rsidRPr="00690EB3">
        <w:rPr>
          <w:rFonts w:ascii="Palatino Linotype" w:hAnsi="Palatino Linotype" w:cs="Arial"/>
          <w:bCs/>
          <w:i/>
          <w:sz w:val="22"/>
          <w:szCs w:val="22"/>
        </w:rPr>
        <w:t>otorga</w:t>
      </w:r>
      <w:r w:rsidRPr="00690EB3">
        <w:rPr>
          <w:rFonts w:ascii="Palatino Linotype" w:hAnsi="Palatino Linotype" w:cs="Arial"/>
          <w:bCs/>
          <w:i/>
        </w:rPr>
        <w:t xml:space="preserve"> </w:t>
      </w:r>
      <w:r w:rsidRPr="00690EB3">
        <w:rPr>
          <w:rFonts w:ascii="Palatino Linotype" w:hAnsi="Palatino Linotype" w:cs="Arial"/>
          <w:bCs/>
          <w:i/>
          <w:sz w:val="22"/>
          <w:szCs w:val="22"/>
        </w:rPr>
        <w:t>a</w:t>
      </w:r>
      <w:r w:rsidRPr="00690EB3">
        <w:rPr>
          <w:rFonts w:ascii="Palatino Linotype" w:hAnsi="Palatino Linotype" w:cs="Arial"/>
          <w:bCs/>
          <w:i/>
        </w:rPr>
        <w:t xml:space="preserve"> </w:t>
      </w:r>
      <w:r w:rsidRPr="00690EB3">
        <w:rPr>
          <w:rFonts w:ascii="Palatino Linotype" w:hAnsi="Palatino Linotype" w:cs="Arial"/>
          <w:bCs/>
          <w:i/>
          <w:sz w:val="22"/>
          <w:szCs w:val="22"/>
        </w:rPr>
        <w:t>los</w:t>
      </w:r>
      <w:r w:rsidRPr="00690EB3">
        <w:rPr>
          <w:rFonts w:ascii="Palatino Linotype" w:hAnsi="Palatino Linotype" w:cs="Arial"/>
          <w:bCs/>
          <w:i/>
        </w:rPr>
        <w:t xml:space="preserve"> </w:t>
      </w:r>
      <w:r w:rsidRPr="00690EB3">
        <w:rPr>
          <w:rFonts w:ascii="Palatino Linotype" w:hAnsi="Palatino Linotype" w:cs="Arial"/>
          <w:bCs/>
          <w:i/>
          <w:sz w:val="22"/>
          <w:szCs w:val="22"/>
        </w:rPr>
        <w:t>particulares,</w:t>
      </w:r>
      <w:r w:rsidRPr="00690EB3">
        <w:rPr>
          <w:rFonts w:ascii="Palatino Linotype" w:hAnsi="Palatino Linotype" w:cs="Arial"/>
          <w:bCs/>
          <w:i/>
        </w:rPr>
        <w:t xml:space="preserve"> </w:t>
      </w:r>
      <w:r w:rsidRPr="00690EB3">
        <w:rPr>
          <w:rFonts w:ascii="Palatino Linotype" w:hAnsi="Palatino Linotype" w:cs="Arial"/>
          <w:bCs/>
          <w:i/>
          <w:sz w:val="22"/>
          <w:szCs w:val="22"/>
        </w:rPr>
        <w:t>para</w:t>
      </w:r>
      <w:r w:rsidRPr="00690EB3">
        <w:rPr>
          <w:rFonts w:ascii="Palatino Linotype" w:hAnsi="Palatino Linotype" w:cs="Arial"/>
          <w:bCs/>
          <w:i/>
        </w:rPr>
        <w:t xml:space="preserve"> </w:t>
      </w:r>
      <w:r w:rsidRPr="00690EB3">
        <w:rPr>
          <w:rFonts w:ascii="Palatino Linotype" w:hAnsi="Palatino Linotype" w:cs="Arial"/>
          <w:bCs/>
          <w:i/>
          <w:sz w:val="22"/>
          <w:szCs w:val="22"/>
        </w:rPr>
        <w:t>hacer</w:t>
      </w:r>
      <w:r w:rsidRPr="00690EB3">
        <w:rPr>
          <w:rFonts w:ascii="Palatino Linotype" w:hAnsi="Palatino Linotype" w:cs="Arial"/>
          <w:bCs/>
          <w:i/>
        </w:rPr>
        <w:t xml:space="preserve"> </w:t>
      </w:r>
      <w:r w:rsidRPr="00690EB3">
        <w:rPr>
          <w:rFonts w:ascii="Palatino Linotype" w:hAnsi="Palatino Linotype" w:cs="Arial"/>
          <w:bCs/>
          <w:i/>
          <w:sz w:val="22"/>
          <w:szCs w:val="22"/>
        </w:rPr>
        <w:t>valer</w:t>
      </w:r>
      <w:r w:rsidRPr="00690EB3">
        <w:rPr>
          <w:rFonts w:ascii="Palatino Linotype" w:hAnsi="Palatino Linotype" w:cs="Arial"/>
          <w:bCs/>
          <w:i/>
        </w:rPr>
        <w:t xml:space="preserve"> </w:t>
      </w:r>
      <w:r w:rsidRPr="00690EB3">
        <w:rPr>
          <w:rFonts w:ascii="Palatino Linotype" w:hAnsi="Palatino Linotype" w:cs="Arial"/>
          <w:bCs/>
          <w:i/>
          <w:sz w:val="22"/>
          <w:szCs w:val="22"/>
        </w:rPr>
        <w:t>su</w:t>
      </w:r>
      <w:r w:rsidRPr="00690EB3">
        <w:rPr>
          <w:rFonts w:ascii="Palatino Linotype" w:hAnsi="Palatino Linotype" w:cs="Arial"/>
          <w:bCs/>
          <w:i/>
        </w:rPr>
        <w:t xml:space="preserve"> </w:t>
      </w:r>
      <w:r w:rsidRPr="00690EB3">
        <w:rPr>
          <w:rFonts w:ascii="Palatino Linotype" w:hAnsi="Palatino Linotype" w:cs="Arial"/>
          <w:bCs/>
          <w:i/>
          <w:sz w:val="22"/>
          <w:szCs w:val="22"/>
        </w:rPr>
        <w:t>derecho</w:t>
      </w:r>
      <w:r w:rsidRPr="00690EB3">
        <w:rPr>
          <w:rFonts w:ascii="Palatino Linotype" w:hAnsi="Palatino Linotype" w:cs="Arial"/>
          <w:bCs/>
          <w:i/>
        </w:rPr>
        <w:t xml:space="preserve"> </w:t>
      </w:r>
      <w:r w:rsidRPr="00690EB3">
        <w:rPr>
          <w:rFonts w:ascii="Palatino Linotype" w:hAnsi="Palatino Linotype" w:cs="Arial"/>
          <w:bCs/>
          <w:i/>
          <w:sz w:val="22"/>
          <w:szCs w:val="22"/>
        </w:rPr>
        <w:t>de</w:t>
      </w:r>
      <w:r w:rsidRPr="00690EB3">
        <w:rPr>
          <w:rFonts w:ascii="Palatino Linotype" w:hAnsi="Palatino Linotype" w:cs="Arial"/>
          <w:bCs/>
          <w:i/>
        </w:rPr>
        <w:t xml:space="preserve"> </w:t>
      </w:r>
      <w:r w:rsidRPr="00690EB3">
        <w:rPr>
          <w:rFonts w:ascii="Palatino Linotype" w:hAnsi="Palatino Linotype" w:cs="Arial"/>
          <w:bCs/>
          <w:i/>
          <w:sz w:val="22"/>
          <w:szCs w:val="22"/>
        </w:rPr>
        <w:t>acceso</w:t>
      </w:r>
      <w:r w:rsidRPr="00690EB3">
        <w:rPr>
          <w:rFonts w:ascii="Palatino Linotype" w:hAnsi="Palatino Linotype" w:cs="Arial"/>
          <w:bCs/>
          <w:i/>
        </w:rPr>
        <w:t xml:space="preserve"> </w:t>
      </w:r>
      <w:r w:rsidRPr="00690EB3">
        <w:rPr>
          <w:rFonts w:ascii="Palatino Linotype" w:hAnsi="Palatino Linotype" w:cs="Arial"/>
          <w:bCs/>
          <w:i/>
          <w:sz w:val="22"/>
          <w:szCs w:val="22"/>
        </w:rPr>
        <w:t>a</w:t>
      </w:r>
      <w:r w:rsidRPr="00690EB3">
        <w:rPr>
          <w:rFonts w:ascii="Palatino Linotype" w:hAnsi="Palatino Linotype" w:cs="Arial"/>
          <w:bCs/>
          <w:i/>
        </w:rPr>
        <w:t xml:space="preserve"> </w:t>
      </w:r>
      <w:r w:rsidRPr="00690EB3">
        <w:rPr>
          <w:rFonts w:ascii="Palatino Linotype" w:hAnsi="Palatino Linotype" w:cs="Arial"/>
          <w:bCs/>
          <w:i/>
          <w:sz w:val="22"/>
          <w:szCs w:val="22"/>
        </w:rPr>
        <w:t>la</w:t>
      </w:r>
      <w:r w:rsidRPr="00690EB3">
        <w:rPr>
          <w:rFonts w:ascii="Palatino Linotype" w:hAnsi="Palatino Linotype" w:cs="Arial"/>
          <w:bCs/>
          <w:i/>
        </w:rPr>
        <w:t xml:space="preserve"> </w:t>
      </w:r>
      <w:r w:rsidRPr="00690EB3">
        <w:rPr>
          <w:rFonts w:ascii="Palatino Linotype" w:hAnsi="Palatino Linotype" w:cs="Arial"/>
          <w:bCs/>
          <w:i/>
          <w:sz w:val="22"/>
          <w:szCs w:val="22"/>
        </w:rPr>
        <w:t>información</w:t>
      </w:r>
      <w:r w:rsidRPr="00690EB3">
        <w:rPr>
          <w:rFonts w:ascii="Palatino Linotype" w:hAnsi="Palatino Linotype" w:cs="Arial"/>
          <w:bCs/>
          <w:i/>
        </w:rPr>
        <w:t xml:space="preserve"> </w:t>
      </w:r>
      <w:r w:rsidRPr="00690EB3">
        <w:rPr>
          <w:rFonts w:ascii="Palatino Linotype" w:hAnsi="Palatino Linotype" w:cs="Arial"/>
          <w:bCs/>
          <w:i/>
          <w:sz w:val="22"/>
          <w:szCs w:val="22"/>
        </w:rPr>
        <w:t>pública,</w:t>
      </w:r>
      <w:r w:rsidRPr="00690EB3">
        <w:rPr>
          <w:rFonts w:ascii="Palatino Linotype" w:hAnsi="Palatino Linotype" w:cs="Arial"/>
          <w:bCs/>
          <w:i/>
        </w:rPr>
        <w:t xml:space="preserve"> </w:t>
      </w:r>
      <w:r w:rsidRPr="00690EB3">
        <w:rPr>
          <w:rFonts w:ascii="Palatino Linotype" w:hAnsi="Palatino Linotype" w:cs="Arial"/>
          <w:bCs/>
          <w:i/>
          <w:sz w:val="22"/>
          <w:szCs w:val="22"/>
        </w:rPr>
        <w:t>y</w:t>
      </w:r>
      <w:r w:rsidRPr="00690EB3">
        <w:rPr>
          <w:rFonts w:ascii="Palatino Linotype" w:hAnsi="Palatino Linotype" w:cs="Arial"/>
          <w:bCs/>
          <w:i/>
        </w:rPr>
        <w:t xml:space="preserve"> </w:t>
      </w:r>
      <w:r w:rsidRPr="00690EB3">
        <w:rPr>
          <w:rFonts w:ascii="Palatino Linotype" w:hAnsi="Palatino Linotype" w:cs="Arial"/>
          <w:bCs/>
          <w:i/>
          <w:sz w:val="22"/>
          <w:szCs w:val="22"/>
        </w:rPr>
        <w:t>procederá</w:t>
      </w:r>
      <w:r w:rsidRPr="00690EB3">
        <w:rPr>
          <w:rFonts w:ascii="Palatino Linotype" w:hAnsi="Palatino Linotype" w:cs="Arial"/>
          <w:bCs/>
          <w:i/>
        </w:rPr>
        <w:t xml:space="preserve"> </w:t>
      </w:r>
      <w:r w:rsidRPr="00690EB3">
        <w:rPr>
          <w:rFonts w:ascii="Palatino Linotype" w:hAnsi="Palatino Linotype" w:cs="Arial"/>
          <w:bCs/>
          <w:i/>
          <w:sz w:val="22"/>
          <w:szCs w:val="22"/>
        </w:rPr>
        <w:t>en</w:t>
      </w:r>
      <w:r w:rsidRPr="00690EB3">
        <w:rPr>
          <w:rFonts w:ascii="Palatino Linotype" w:hAnsi="Palatino Linotype" w:cs="Arial"/>
          <w:bCs/>
          <w:i/>
        </w:rPr>
        <w:t xml:space="preserve"> </w:t>
      </w:r>
      <w:r w:rsidRPr="00690EB3">
        <w:rPr>
          <w:rFonts w:ascii="Palatino Linotype" w:hAnsi="Palatino Linotype" w:cs="Arial"/>
          <w:bCs/>
          <w:i/>
          <w:sz w:val="22"/>
          <w:szCs w:val="22"/>
        </w:rPr>
        <w:t>contra</w:t>
      </w:r>
      <w:r w:rsidRPr="00690EB3">
        <w:rPr>
          <w:rFonts w:ascii="Palatino Linotype" w:hAnsi="Palatino Linotype" w:cs="Arial"/>
          <w:bCs/>
          <w:i/>
        </w:rPr>
        <w:t xml:space="preserve"> </w:t>
      </w:r>
      <w:r w:rsidRPr="00690EB3">
        <w:rPr>
          <w:rFonts w:ascii="Palatino Linotype" w:hAnsi="Palatino Linotype" w:cs="Arial"/>
          <w:bCs/>
          <w:i/>
          <w:sz w:val="22"/>
          <w:szCs w:val="22"/>
        </w:rPr>
        <w:t>de</w:t>
      </w:r>
      <w:r w:rsidRPr="00690EB3">
        <w:rPr>
          <w:rFonts w:ascii="Palatino Linotype" w:hAnsi="Palatino Linotype" w:cs="Arial"/>
          <w:bCs/>
          <w:i/>
        </w:rPr>
        <w:t xml:space="preserve"> </w:t>
      </w:r>
      <w:r w:rsidRPr="00690EB3">
        <w:rPr>
          <w:rFonts w:ascii="Palatino Linotype" w:hAnsi="Palatino Linotype" w:cs="Arial"/>
          <w:bCs/>
          <w:i/>
          <w:sz w:val="22"/>
          <w:szCs w:val="22"/>
        </w:rPr>
        <w:t>las</w:t>
      </w:r>
      <w:r w:rsidRPr="00690EB3">
        <w:rPr>
          <w:rFonts w:ascii="Palatino Linotype" w:hAnsi="Palatino Linotype" w:cs="Arial"/>
          <w:bCs/>
          <w:i/>
        </w:rPr>
        <w:t xml:space="preserve"> </w:t>
      </w:r>
      <w:r w:rsidRPr="00690EB3">
        <w:rPr>
          <w:rFonts w:ascii="Palatino Linotype" w:hAnsi="Palatino Linotype" w:cs="Arial"/>
          <w:bCs/>
          <w:i/>
          <w:sz w:val="22"/>
          <w:szCs w:val="22"/>
        </w:rPr>
        <w:t>siguientes</w:t>
      </w:r>
      <w:r w:rsidRPr="00690EB3">
        <w:rPr>
          <w:rFonts w:ascii="Palatino Linotype" w:hAnsi="Palatino Linotype" w:cs="Arial"/>
          <w:bCs/>
          <w:i/>
        </w:rPr>
        <w:t xml:space="preserve"> </w:t>
      </w:r>
      <w:r w:rsidRPr="00690EB3">
        <w:rPr>
          <w:rFonts w:ascii="Palatino Linotype" w:hAnsi="Palatino Linotype" w:cs="Arial"/>
          <w:bCs/>
          <w:i/>
          <w:sz w:val="22"/>
          <w:szCs w:val="22"/>
        </w:rPr>
        <w:t>causas:</w:t>
      </w:r>
    </w:p>
    <w:p w14:paraId="48954A94" w14:textId="77777777" w:rsidR="00F7727A" w:rsidRPr="00690EB3" w:rsidRDefault="00F7727A" w:rsidP="00F7727A">
      <w:pPr>
        <w:ind w:left="851" w:right="902"/>
        <w:jc w:val="both"/>
        <w:rPr>
          <w:rFonts w:ascii="Palatino Linotype" w:hAnsi="Palatino Linotype" w:cs="Arial"/>
          <w:bCs/>
          <w:i/>
          <w:sz w:val="22"/>
          <w:szCs w:val="22"/>
        </w:rPr>
      </w:pPr>
      <w:r w:rsidRPr="00690EB3">
        <w:rPr>
          <w:rFonts w:ascii="Palatino Linotype" w:hAnsi="Palatino Linotype" w:cs="Arial"/>
          <w:b/>
          <w:bCs/>
          <w:i/>
          <w:sz w:val="22"/>
          <w:szCs w:val="22"/>
        </w:rPr>
        <w:t>…</w:t>
      </w:r>
    </w:p>
    <w:p w14:paraId="225AF632" w14:textId="77777777" w:rsidR="00F7727A" w:rsidRPr="00690EB3" w:rsidRDefault="00F7727A" w:rsidP="00F7727A">
      <w:pPr>
        <w:ind w:left="851" w:right="902"/>
        <w:jc w:val="both"/>
        <w:rPr>
          <w:rFonts w:ascii="Palatino Linotype" w:hAnsi="Palatino Linotype" w:cs="Arial"/>
          <w:b/>
          <w:bCs/>
          <w:i/>
          <w:sz w:val="22"/>
          <w:szCs w:val="22"/>
        </w:rPr>
      </w:pPr>
      <w:r w:rsidRPr="00690EB3">
        <w:rPr>
          <w:rFonts w:ascii="Palatino Linotype" w:hAnsi="Palatino Linotype" w:cs="Arial"/>
          <w:b/>
          <w:bCs/>
          <w:i/>
          <w:sz w:val="22"/>
          <w:szCs w:val="22"/>
        </w:rPr>
        <w:t>VII.</w:t>
      </w:r>
      <w:r w:rsidRPr="00690EB3">
        <w:rPr>
          <w:rFonts w:ascii="Palatino Linotype" w:hAnsi="Palatino Linotype" w:cs="Arial"/>
          <w:b/>
          <w:bCs/>
          <w:i/>
        </w:rPr>
        <w:t xml:space="preserve"> </w:t>
      </w:r>
      <w:r w:rsidRPr="00690EB3">
        <w:rPr>
          <w:rFonts w:ascii="Palatino Linotype" w:hAnsi="Palatino Linotype" w:cs="Arial"/>
          <w:b/>
          <w:bCs/>
          <w:i/>
          <w:sz w:val="22"/>
          <w:szCs w:val="22"/>
        </w:rPr>
        <w:t>La</w:t>
      </w:r>
      <w:r w:rsidRPr="00690EB3">
        <w:rPr>
          <w:rFonts w:ascii="Palatino Linotype" w:hAnsi="Palatino Linotype" w:cs="Arial"/>
          <w:b/>
          <w:bCs/>
          <w:i/>
        </w:rPr>
        <w:t xml:space="preserve"> </w:t>
      </w:r>
      <w:r w:rsidRPr="00690EB3">
        <w:rPr>
          <w:rFonts w:ascii="Palatino Linotype" w:hAnsi="Palatino Linotype" w:cs="Arial"/>
          <w:b/>
          <w:bCs/>
          <w:i/>
          <w:sz w:val="22"/>
          <w:szCs w:val="22"/>
        </w:rPr>
        <w:t>falta</w:t>
      </w:r>
      <w:r w:rsidRPr="00690EB3">
        <w:rPr>
          <w:rFonts w:ascii="Palatino Linotype" w:hAnsi="Palatino Linotype" w:cs="Arial"/>
          <w:b/>
          <w:bCs/>
          <w:i/>
        </w:rPr>
        <w:t xml:space="preserve"> </w:t>
      </w:r>
      <w:r w:rsidRPr="00690EB3">
        <w:rPr>
          <w:rFonts w:ascii="Palatino Linotype" w:hAnsi="Palatino Linotype" w:cs="Arial"/>
          <w:b/>
          <w:bCs/>
          <w:i/>
          <w:sz w:val="22"/>
          <w:szCs w:val="22"/>
        </w:rPr>
        <w:t>de</w:t>
      </w:r>
      <w:r w:rsidRPr="00690EB3">
        <w:rPr>
          <w:rFonts w:ascii="Palatino Linotype" w:hAnsi="Palatino Linotype" w:cs="Arial"/>
          <w:b/>
          <w:bCs/>
          <w:i/>
        </w:rPr>
        <w:t xml:space="preserve"> </w:t>
      </w:r>
      <w:r w:rsidRPr="00690EB3">
        <w:rPr>
          <w:rFonts w:ascii="Palatino Linotype" w:hAnsi="Palatino Linotype" w:cs="Arial"/>
          <w:b/>
          <w:bCs/>
          <w:i/>
          <w:sz w:val="22"/>
          <w:szCs w:val="22"/>
        </w:rPr>
        <w:t>respuesta</w:t>
      </w:r>
      <w:r w:rsidRPr="00690EB3">
        <w:rPr>
          <w:rFonts w:ascii="Palatino Linotype" w:hAnsi="Palatino Linotype" w:cs="Arial"/>
          <w:b/>
          <w:bCs/>
          <w:i/>
        </w:rPr>
        <w:t xml:space="preserve"> </w:t>
      </w:r>
      <w:r w:rsidRPr="00690EB3">
        <w:rPr>
          <w:rFonts w:ascii="Palatino Linotype" w:hAnsi="Palatino Linotype" w:cs="Arial"/>
          <w:b/>
          <w:bCs/>
          <w:i/>
          <w:sz w:val="22"/>
          <w:szCs w:val="22"/>
        </w:rPr>
        <w:t>a</w:t>
      </w:r>
      <w:r w:rsidRPr="00690EB3">
        <w:rPr>
          <w:rFonts w:ascii="Palatino Linotype" w:hAnsi="Palatino Linotype" w:cs="Arial"/>
          <w:b/>
          <w:bCs/>
          <w:i/>
        </w:rPr>
        <w:t xml:space="preserve"> </w:t>
      </w:r>
      <w:r w:rsidRPr="00690EB3">
        <w:rPr>
          <w:rFonts w:ascii="Palatino Linotype" w:hAnsi="Palatino Linotype" w:cs="Arial"/>
          <w:b/>
          <w:bCs/>
          <w:i/>
          <w:sz w:val="22"/>
          <w:szCs w:val="22"/>
        </w:rPr>
        <w:t>una</w:t>
      </w:r>
      <w:r w:rsidRPr="00690EB3">
        <w:rPr>
          <w:rFonts w:ascii="Palatino Linotype" w:hAnsi="Palatino Linotype" w:cs="Arial"/>
          <w:b/>
          <w:bCs/>
          <w:i/>
        </w:rPr>
        <w:t xml:space="preserve"> </w:t>
      </w:r>
      <w:r w:rsidRPr="00690EB3">
        <w:rPr>
          <w:rFonts w:ascii="Palatino Linotype" w:hAnsi="Palatino Linotype" w:cs="Arial"/>
          <w:b/>
          <w:bCs/>
          <w:i/>
          <w:sz w:val="22"/>
          <w:szCs w:val="22"/>
        </w:rPr>
        <w:t>solicitud</w:t>
      </w:r>
      <w:r w:rsidRPr="00690EB3">
        <w:rPr>
          <w:rFonts w:ascii="Palatino Linotype" w:hAnsi="Palatino Linotype" w:cs="Arial"/>
          <w:b/>
          <w:bCs/>
          <w:i/>
        </w:rPr>
        <w:t xml:space="preserve"> </w:t>
      </w:r>
      <w:r w:rsidRPr="00690EB3">
        <w:rPr>
          <w:rFonts w:ascii="Palatino Linotype" w:hAnsi="Palatino Linotype" w:cs="Arial"/>
          <w:b/>
          <w:bCs/>
          <w:i/>
          <w:sz w:val="22"/>
          <w:szCs w:val="22"/>
        </w:rPr>
        <w:t>de</w:t>
      </w:r>
      <w:r w:rsidRPr="00690EB3">
        <w:rPr>
          <w:rFonts w:ascii="Palatino Linotype" w:hAnsi="Palatino Linotype" w:cs="Arial"/>
          <w:b/>
          <w:bCs/>
          <w:i/>
        </w:rPr>
        <w:t xml:space="preserve"> </w:t>
      </w:r>
      <w:r w:rsidRPr="00690EB3">
        <w:rPr>
          <w:rFonts w:ascii="Palatino Linotype" w:hAnsi="Palatino Linotype" w:cs="Arial"/>
          <w:b/>
          <w:bCs/>
          <w:i/>
          <w:sz w:val="22"/>
          <w:szCs w:val="22"/>
        </w:rPr>
        <w:t>acceso</w:t>
      </w:r>
      <w:r w:rsidRPr="00690EB3">
        <w:rPr>
          <w:rFonts w:ascii="Palatino Linotype" w:hAnsi="Palatino Linotype" w:cs="Arial"/>
          <w:b/>
          <w:bCs/>
          <w:i/>
        </w:rPr>
        <w:t xml:space="preserve"> </w:t>
      </w:r>
      <w:r w:rsidRPr="00690EB3">
        <w:rPr>
          <w:rFonts w:ascii="Palatino Linotype" w:hAnsi="Palatino Linotype" w:cs="Arial"/>
          <w:b/>
          <w:bCs/>
          <w:i/>
          <w:sz w:val="22"/>
          <w:szCs w:val="22"/>
        </w:rPr>
        <w:t>a</w:t>
      </w:r>
      <w:r w:rsidRPr="00690EB3">
        <w:rPr>
          <w:rFonts w:ascii="Palatino Linotype" w:hAnsi="Palatino Linotype" w:cs="Arial"/>
          <w:b/>
          <w:bCs/>
          <w:i/>
        </w:rPr>
        <w:t xml:space="preserve"> </w:t>
      </w:r>
      <w:r w:rsidRPr="00690EB3">
        <w:rPr>
          <w:rFonts w:ascii="Palatino Linotype" w:hAnsi="Palatino Linotype" w:cs="Arial"/>
          <w:b/>
          <w:bCs/>
          <w:i/>
          <w:sz w:val="22"/>
          <w:szCs w:val="22"/>
        </w:rPr>
        <w:t>la</w:t>
      </w:r>
      <w:r w:rsidRPr="00690EB3">
        <w:rPr>
          <w:rFonts w:ascii="Palatino Linotype" w:hAnsi="Palatino Linotype" w:cs="Arial"/>
          <w:b/>
          <w:bCs/>
          <w:i/>
        </w:rPr>
        <w:t xml:space="preserve"> </w:t>
      </w:r>
      <w:r w:rsidRPr="00690EB3">
        <w:rPr>
          <w:rFonts w:ascii="Palatino Linotype" w:hAnsi="Palatino Linotype" w:cs="Arial"/>
          <w:b/>
          <w:bCs/>
          <w:i/>
          <w:sz w:val="22"/>
          <w:szCs w:val="22"/>
        </w:rPr>
        <w:t>información;</w:t>
      </w:r>
    </w:p>
    <w:p w14:paraId="16A39B42" w14:textId="39591D80" w:rsidR="00F7727A" w:rsidRPr="00690EB3" w:rsidRDefault="00F7727A" w:rsidP="00F7727A">
      <w:pPr>
        <w:ind w:left="851" w:right="902"/>
        <w:jc w:val="both"/>
        <w:rPr>
          <w:rFonts w:ascii="Palatino Linotype" w:hAnsi="Palatino Linotype" w:cs="Arial"/>
          <w:b/>
          <w:bCs/>
          <w:i/>
          <w:sz w:val="22"/>
          <w:szCs w:val="22"/>
        </w:rPr>
      </w:pPr>
      <w:r w:rsidRPr="00690EB3">
        <w:rPr>
          <w:rFonts w:ascii="Palatino Linotype" w:hAnsi="Palatino Linotype" w:cs="Arial"/>
          <w:b/>
          <w:bCs/>
          <w:i/>
          <w:sz w:val="22"/>
          <w:szCs w:val="22"/>
        </w:rPr>
        <w:t>…</w:t>
      </w:r>
      <w:r w:rsidR="006924C2" w:rsidRPr="00690EB3">
        <w:rPr>
          <w:rFonts w:ascii="Palatino Linotype" w:hAnsi="Palatino Linotype" w:cs="Arial"/>
          <w:b/>
          <w:bCs/>
          <w:i/>
          <w:sz w:val="22"/>
          <w:szCs w:val="22"/>
        </w:rPr>
        <w:t>”</w:t>
      </w:r>
    </w:p>
    <w:p w14:paraId="22F7B93C" w14:textId="77777777" w:rsidR="00F7727A" w:rsidRPr="00690EB3" w:rsidRDefault="00F7727A" w:rsidP="00F7727A">
      <w:pPr>
        <w:ind w:left="851" w:right="902"/>
        <w:jc w:val="both"/>
        <w:rPr>
          <w:rFonts w:ascii="Palatino Linotype" w:hAnsi="Palatino Linotype" w:cs="Arial"/>
          <w:b/>
          <w:bCs/>
          <w:sz w:val="22"/>
          <w:szCs w:val="22"/>
        </w:rPr>
      </w:pPr>
      <w:r w:rsidRPr="00690EB3">
        <w:rPr>
          <w:rFonts w:ascii="Palatino Linotype" w:hAnsi="Palatino Linotype" w:cs="Arial"/>
          <w:bCs/>
          <w:sz w:val="22"/>
          <w:szCs w:val="22"/>
        </w:rPr>
        <w:t>(Énfasis añadido.)</w:t>
      </w:r>
    </w:p>
    <w:p w14:paraId="1489F5C9" w14:textId="77777777" w:rsidR="00F7727A" w:rsidRPr="00690EB3" w:rsidRDefault="00F7727A" w:rsidP="00F7727A">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690EB3">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690EB3">
        <w:rPr>
          <w:rFonts w:ascii="Palatino Linotype" w:hAnsi="Palatino Linotype" w:cs="Arial"/>
          <w:b/>
        </w:rPr>
        <w:t>EL SUJETO OBLIGADO</w:t>
      </w:r>
      <w:r w:rsidRPr="00690EB3">
        <w:rPr>
          <w:rFonts w:ascii="Palatino Linotype" w:hAnsi="Palatino Linotype" w:cs="Arial"/>
        </w:rPr>
        <w:t xml:space="preserve"> omitió dar, tanto trámite como respuesta a lo requerido por el ahora </w:t>
      </w:r>
      <w:r w:rsidRPr="00690EB3">
        <w:rPr>
          <w:rFonts w:ascii="Palatino Linotype" w:hAnsi="Palatino Linotype"/>
          <w:b/>
          <w:lang w:val="es-ES"/>
        </w:rPr>
        <w:t>RECURRENTE</w:t>
      </w:r>
      <w:r w:rsidRPr="00690EB3">
        <w:rPr>
          <w:rFonts w:ascii="Palatino Linotype" w:hAnsi="Palatino Linotype" w:cs="Arial"/>
        </w:rPr>
        <w:t>.</w:t>
      </w:r>
      <w:r w:rsidRPr="00690EB3">
        <w:rPr>
          <w:rFonts w:ascii="Palatino Linotype" w:hAnsi="Palatino Linotype" w:cs="Arial"/>
          <w:b/>
        </w:rPr>
        <w:t xml:space="preserve"> </w:t>
      </w:r>
    </w:p>
    <w:p w14:paraId="0BA6EDD6" w14:textId="4E209763" w:rsidR="00F7727A" w:rsidRPr="00690EB3" w:rsidRDefault="00F7727A" w:rsidP="00F7727A">
      <w:pPr>
        <w:autoSpaceDE w:val="0"/>
        <w:autoSpaceDN w:val="0"/>
        <w:adjustRightInd w:val="0"/>
        <w:spacing w:before="100" w:beforeAutospacing="1" w:after="100" w:afterAutospacing="1" w:line="360" w:lineRule="auto"/>
        <w:ind w:right="49"/>
        <w:jc w:val="both"/>
        <w:rPr>
          <w:rFonts w:ascii="Palatino Linotype" w:hAnsi="Palatino Linotype"/>
        </w:rPr>
      </w:pPr>
      <w:r w:rsidRPr="00690EB3">
        <w:rPr>
          <w:rFonts w:ascii="Palatino Linotype" w:hAnsi="Palatino Linotype" w:cs="Arial"/>
        </w:rPr>
        <w:t>Una vez determinada la vía sobre la que versará el presente asunto y previa revisión del expediente electrónico formado en el</w:t>
      </w:r>
      <w:r w:rsidRPr="00690EB3">
        <w:rPr>
          <w:rFonts w:ascii="Palatino Linotype" w:hAnsi="Palatino Linotype" w:cs="Arial"/>
          <w:b/>
        </w:rPr>
        <w:t xml:space="preserve"> SAIMEX,</w:t>
      </w:r>
      <w:r w:rsidRPr="00690EB3">
        <w:rPr>
          <w:rFonts w:ascii="Palatino Linotype" w:hAnsi="Palatino Linotype" w:cs="Arial"/>
        </w:rPr>
        <w:t xml:space="preserve"> por motivo de la solicitud de información y del recurso a que da origen, </w:t>
      </w:r>
      <w:r w:rsidRPr="00690EB3">
        <w:rPr>
          <w:rFonts w:ascii="Palatino Linotype" w:hAnsi="Palatino Linotype"/>
        </w:rPr>
        <w:t xml:space="preserve">se observa que </w:t>
      </w:r>
      <w:r w:rsidRPr="00690EB3">
        <w:rPr>
          <w:rFonts w:ascii="Palatino Linotype" w:hAnsi="Palatino Linotype"/>
          <w:b/>
        </w:rPr>
        <w:t>EL SUJETO OBLIGADO,</w:t>
      </w:r>
      <w:r w:rsidRPr="00690EB3">
        <w:rPr>
          <w:rFonts w:ascii="Palatino Linotype" w:hAnsi="Palatino Linotype"/>
        </w:rPr>
        <w:t xml:space="preserve"> no dio respuesta a la solicitud de información planteada por el particular; lo que en conclusión se traduce en la configuración de la </w:t>
      </w:r>
      <w:r w:rsidRPr="00690EB3">
        <w:rPr>
          <w:rFonts w:ascii="Palatino Linotype" w:hAnsi="Palatino Linotype"/>
          <w:b/>
        </w:rPr>
        <w:t>NEGATIVA FICTA</w:t>
      </w:r>
      <w:r w:rsidRPr="00690EB3">
        <w:rPr>
          <w:rFonts w:ascii="Palatino Linotype" w:hAnsi="Palatino Linotype"/>
        </w:rPr>
        <w:t>.</w:t>
      </w:r>
    </w:p>
    <w:p w14:paraId="1DFEE35A" w14:textId="77777777" w:rsidR="00F7727A" w:rsidRPr="00690EB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690EB3">
        <w:rPr>
          <w:rFonts w:ascii="Palatino Linotype" w:hAnsi="Palatino Linotype"/>
        </w:rPr>
        <w:t>Previo a exponer los argumentos que justifiquen la afirmación que antecede, primeramente, es importante recordar que</w:t>
      </w:r>
      <w:r w:rsidRPr="00690EB3">
        <w:rPr>
          <w:rFonts w:ascii="Palatino Linotype" w:hAnsi="Palatino Linotype" w:cs="Arial"/>
          <w:color w:val="000000" w:themeColor="text1"/>
        </w:rPr>
        <w:t xml:space="preserve"> el particular requirió del </w:t>
      </w:r>
      <w:r w:rsidRPr="00690EB3">
        <w:rPr>
          <w:rFonts w:ascii="Palatino Linotype" w:hAnsi="Palatino Linotype" w:cs="Arial"/>
          <w:b/>
          <w:color w:val="000000" w:themeColor="text1"/>
        </w:rPr>
        <w:t>SUJETO OBLIGADO</w:t>
      </w:r>
      <w:r w:rsidRPr="00690EB3">
        <w:rPr>
          <w:rFonts w:ascii="Palatino Linotype" w:hAnsi="Palatino Linotype" w:cs="Arial"/>
          <w:color w:val="000000" w:themeColor="text1"/>
        </w:rPr>
        <w:t xml:space="preserve"> le entregara la información siguiente:</w:t>
      </w:r>
    </w:p>
    <w:p w14:paraId="3693A5EB" w14:textId="25EB7BB1"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“En relación con los CC. </w:t>
      </w:r>
      <w:r w:rsidRPr="00690EB3">
        <w:rPr>
          <w:rFonts w:ascii="Palatino Linotype" w:hAnsi="Palatino Linotype"/>
          <w:b/>
          <w:i/>
          <w:sz w:val="22"/>
          <w:szCs w:val="22"/>
        </w:rPr>
        <w:t>Carlos Hernández Zamora</w:t>
      </w:r>
      <w:r w:rsidRPr="00690EB3">
        <w:rPr>
          <w:rFonts w:ascii="Palatino Linotype" w:hAnsi="Palatino Linotype"/>
          <w:i/>
          <w:sz w:val="22"/>
          <w:szCs w:val="22"/>
        </w:rPr>
        <w:t xml:space="preserve">, </w:t>
      </w:r>
      <w:r w:rsidRPr="00690EB3">
        <w:rPr>
          <w:rFonts w:ascii="Palatino Linotype" w:hAnsi="Palatino Linotype"/>
          <w:b/>
          <w:i/>
          <w:sz w:val="22"/>
          <w:szCs w:val="22"/>
        </w:rPr>
        <w:t>Jonathan Omar Custodio Rule</w:t>
      </w:r>
      <w:r w:rsidRPr="00690EB3">
        <w:rPr>
          <w:rFonts w:ascii="Palatino Linotype" w:hAnsi="Palatino Linotype"/>
          <w:i/>
          <w:sz w:val="22"/>
          <w:szCs w:val="22"/>
        </w:rPr>
        <w:t xml:space="preserve">, </w:t>
      </w:r>
      <w:r w:rsidRPr="00690EB3">
        <w:rPr>
          <w:rFonts w:ascii="Palatino Linotype" w:hAnsi="Palatino Linotype"/>
          <w:b/>
          <w:i/>
          <w:sz w:val="22"/>
          <w:szCs w:val="22"/>
        </w:rPr>
        <w:t>Mirna Vanessa García Zurita</w:t>
      </w:r>
      <w:r w:rsidRPr="00690EB3">
        <w:rPr>
          <w:rFonts w:ascii="Palatino Linotype" w:hAnsi="Palatino Linotype"/>
          <w:i/>
          <w:sz w:val="22"/>
          <w:szCs w:val="22"/>
        </w:rPr>
        <w:t xml:space="preserve"> y </w:t>
      </w:r>
      <w:r w:rsidRPr="00690EB3">
        <w:rPr>
          <w:rFonts w:ascii="Palatino Linotype" w:hAnsi="Palatino Linotype"/>
          <w:b/>
          <w:i/>
          <w:sz w:val="22"/>
          <w:szCs w:val="22"/>
        </w:rPr>
        <w:t>Ricardo Hernández Torres</w:t>
      </w:r>
      <w:r w:rsidRPr="00690EB3">
        <w:rPr>
          <w:rFonts w:ascii="Palatino Linotype" w:hAnsi="Palatino Linotype"/>
          <w:i/>
          <w:sz w:val="22"/>
          <w:szCs w:val="22"/>
        </w:rPr>
        <w:t xml:space="preserve">, todos servidores públicos de la Consejería Jurídica del Sistema Municipal para el Desarrollo Integral de la Familia de Coacalco de Berriozabal, México, solicito se me informe: </w:t>
      </w:r>
    </w:p>
    <w:p w14:paraId="13C8E38D"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Que de acuerdo con su nombramiento, oficio de comisión y/o contrato de prestación de servicios, bajo el cual estén contratados por la Dependencia de referencia, se me indique, de todas y cada una de las personas mencionadas. </w:t>
      </w:r>
    </w:p>
    <w:p w14:paraId="3265D640"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1.- La ubicación física en donde desarrollan sus actividades de trabajo. </w:t>
      </w:r>
    </w:p>
    <w:p w14:paraId="30E2232F"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2.- Días de la semana en la que desarrollan dichas actividades. </w:t>
      </w:r>
    </w:p>
    <w:p w14:paraId="5824ABFD"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3.- El horario de trabajo en el que desarrollan dichas actividades. </w:t>
      </w:r>
    </w:p>
    <w:p w14:paraId="631C9FD5"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4.- Los días por el cual gozaron de sus periodos vacacionales (cuantos y cuales). </w:t>
      </w:r>
    </w:p>
    <w:p w14:paraId="35A044ED"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5.- Los días en los cuales hayan tramitado incapacidades (cuantos y cuales). </w:t>
      </w:r>
    </w:p>
    <w:p w14:paraId="53746C08" w14:textId="7777777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i/>
          <w:sz w:val="22"/>
          <w:szCs w:val="22"/>
        </w:rPr>
      </w:pPr>
      <w:r w:rsidRPr="00690EB3">
        <w:rPr>
          <w:rFonts w:ascii="Palatino Linotype" w:hAnsi="Palatino Linotype"/>
          <w:i/>
          <w:sz w:val="22"/>
          <w:szCs w:val="22"/>
        </w:rPr>
        <w:t xml:space="preserve">6.- Así como los días en que hayan tramitado incidencias, o algún otro tipo de permiso que les haya permitido ausentarse del lugar de trabajo (cuantos y cuales). </w:t>
      </w:r>
    </w:p>
    <w:p w14:paraId="016CEC6A" w14:textId="1A0C10F7" w:rsidR="00802036" w:rsidRPr="00690EB3" w:rsidRDefault="00802036" w:rsidP="00802036">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i/>
          <w:sz w:val="22"/>
          <w:szCs w:val="22"/>
        </w:rPr>
      </w:pPr>
      <w:r w:rsidRPr="00690EB3">
        <w:rPr>
          <w:rFonts w:ascii="Palatino Linotype" w:hAnsi="Palatino Linotype"/>
          <w:i/>
          <w:sz w:val="22"/>
          <w:szCs w:val="22"/>
        </w:rPr>
        <w:t>Lo anterior, por el periodo correspondiente al año 2019.”</w:t>
      </w:r>
    </w:p>
    <w:p w14:paraId="729FB45A" w14:textId="77777777" w:rsidR="00F7727A" w:rsidRPr="00690EB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 xml:space="preserve">Dicho lo anterior, se destaca que </w:t>
      </w:r>
      <w:r w:rsidRPr="00690EB3">
        <w:rPr>
          <w:rFonts w:ascii="Palatino Linotype" w:hAnsi="Palatino Linotype" w:cs="Arial"/>
          <w:b/>
        </w:rPr>
        <w:t>EL SUJETO OBLIGADO</w:t>
      </w:r>
      <w:r w:rsidRPr="00690EB3">
        <w:rPr>
          <w:rFonts w:ascii="Palatino Linotype" w:hAnsi="Palatino Linotype" w:cs="Arial"/>
        </w:rPr>
        <w:t xml:space="preserve"> no dio respuesta a la solicitud de acceso a la información, motivo por el cual el hoy </w:t>
      </w:r>
      <w:r w:rsidRPr="00690EB3">
        <w:rPr>
          <w:rFonts w:ascii="Palatino Linotype" w:hAnsi="Palatino Linotype" w:cs="Arial"/>
          <w:b/>
        </w:rPr>
        <w:t>RECURRENTE</w:t>
      </w:r>
      <w:r w:rsidRPr="00690EB3">
        <w:rPr>
          <w:rFonts w:ascii="Palatino Linotype" w:hAnsi="Palatino Linotype" w:cs="Arial"/>
        </w:rPr>
        <w:t xml:space="preserve"> interpuso el medio de defensa de análisis.</w:t>
      </w:r>
    </w:p>
    <w:p w14:paraId="2CC9DD8F" w14:textId="7C640E73" w:rsidR="00802036" w:rsidRPr="00690EB3" w:rsidRDefault="00802036"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258B5CEC" wp14:editId="3F3279B8">
                <wp:simplePos x="0" y="0"/>
                <wp:positionH relativeFrom="column">
                  <wp:posOffset>94615</wp:posOffset>
                </wp:positionH>
                <wp:positionV relativeFrom="paragraph">
                  <wp:posOffset>884555</wp:posOffset>
                </wp:positionV>
                <wp:extent cx="5734685" cy="855345"/>
                <wp:effectExtent l="50800" t="25400" r="56515" b="109855"/>
                <wp:wrapNone/>
                <wp:docPr id="2" name="Conector recto 2"/>
                <wp:cNvGraphicFramePr/>
                <a:graphic xmlns:a="http://schemas.openxmlformats.org/drawingml/2006/main">
                  <a:graphicData uri="http://schemas.microsoft.com/office/word/2010/wordprocessingShape">
                    <wps:wsp>
                      <wps:cNvCnPr/>
                      <wps:spPr>
                        <a:xfrm>
                          <a:off x="0" y="0"/>
                          <a:ext cx="5734685" cy="85534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CE73C"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69.65pt" to="45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" strokecolor="red" strokeweight="2pt">
                <v:shadow on="t" color="black" opacity="24903f" origin=",.5" offset="0,.55556mm"/>
              </v:line>
            </w:pict>
          </mc:Fallback>
        </mc:AlternateContent>
      </w:r>
      <w:r w:rsidR="00F7727A" w:rsidRPr="00690EB3">
        <w:rPr>
          <w:rFonts w:ascii="Palatino Linotype" w:hAnsi="Palatino Linotype" w:cs="Arial"/>
        </w:rPr>
        <w:t xml:space="preserve">Del análisis realizado al expediente electrónico del </w:t>
      </w:r>
      <w:r w:rsidR="00F7727A" w:rsidRPr="00690EB3">
        <w:rPr>
          <w:rFonts w:ascii="Palatino Linotype" w:hAnsi="Palatino Linotype" w:cs="Arial"/>
          <w:b/>
        </w:rPr>
        <w:t>SAIMEX,</w:t>
      </w:r>
      <w:r w:rsidR="00F7727A" w:rsidRPr="00690EB3">
        <w:rPr>
          <w:rFonts w:ascii="Palatino Linotype" w:hAnsi="Palatino Linotype" w:cs="Arial"/>
        </w:rPr>
        <w:t xml:space="preserve"> se observó que </w:t>
      </w:r>
      <w:r w:rsidR="00F7727A" w:rsidRPr="00690EB3">
        <w:rPr>
          <w:rFonts w:ascii="Palatino Linotype" w:hAnsi="Palatino Linotype" w:cs="Arial"/>
          <w:b/>
        </w:rPr>
        <w:t>EL SUJETO OBLIGADO</w:t>
      </w:r>
      <w:r w:rsidR="00F7727A" w:rsidRPr="00690EB3">
        <w:rPr>
          <w:rFonts w:ascii="Palatino Linotype" w:hAnsi="Palatino Linotype" w:cs="Arial"/>
        </w:rPr>
        <w:t xml:space="preserve"> rindió su Informe Justificado</w:t>
      </w:r>
      <w:r w:rsidRPr="00690EB3">
        <w:rPr>
          <w:rFonts w:ascii="Palatino Linotype" w:hAnsi="Palatino Linotype" w:cs="Arial"/>
        </w:rPr>
        <w:t xml:space="preserve"> en el que adjuntó información de tres servidores públicos, como se muestra a continuación:</w:t>
      </w:r>
    </w:p>
    <w:p w14:paraId="2C03A531" w14:textId="5C72BAA7" w:rsidR="00802036" w:rsidRPr="00690EB3" w:rsidRDefault="00284E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noProof/>
          <w:lang w:eastAsia="es-MX"/>
        </w:rPr>
        <mc:AlternateContent>
          <mc:Choice Requires="wps">
            <w:drawing>
              <wp:anchor distT="0" distB="0" distL="114300" distR="114300" simplePos="0" relativeHeight="251661312" behindDoc="0" locked="0" layoutInCell="1" allowOverlap="1" wp14:anchorId="386F8C35" wp14:editId="6D3BEDF9">
                <wp:simplePos x="0" y="0"/>
                <wp:positionH relativeFrom="column">
                  <wp:posOffset>455238</wp:posOffset>
                </wp:positionH>
                <wp:positionV relativeFrom="paragraph">
                  <wp:posOffset>2774448</wp:posOffset>
                </wp:positionV>
                <wp:extent cx="4954137" cy="627797"/>
                <wp:effectExtent l="57150" t="38100" r="75565" b="96520"/>
                <wp:wrapNone/>
                <wp:docPr id="4" name="Rectángulo 4"/>
                <wp:cNvGraphicFramePr/>
                <a:graphic xmlns:a="http://schemas.openxmlformats.org/drawingml/2006/main">
                  <a:graphicData uri="http://schemas.microsoft.com/office/word/2010/wordprocessingShape">
                    <wps:wsp>
                      <wps:cNvSpPr/>
                      <wps:spPr>
                        <a:xfrm>
                          <a:off x="0" y="0"/>
                          <a:ext cx="4954137" cy="62779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C2D3A" id="Rectángulo 4" o:spid="_x0000_s1026" style="position:absolute;margin-left:35.85pt;margin-top:218.45pt;width:390.1pt;height:4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" filled="f" strokecolor="red" strokeweight="3pt">
                <v:shadow on="t" color="black" opacity="22937f" origin=",.5" offset="0,.63889mm"/>
              </v:rect>
            </w:pict>
          </mc:Fallback>
        </mc:AlternateContent>
      </w:r>
      <w:r w:rsidR="00802036" w:rsidRPr="00690EB3">
        <w:rPr>
          <w:noProof/>
          <w:lang w:eastAsia="es-MX"/>
        </w:rPr>
        <w:drawing>
          <wp:inline distT="0" distB="0" distL="0" distR="0" wp14:anchorId="7C7E86D1" wp14:editId="3C121463">
            <wp:extent cx="5683250" cy="699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08" t="9939" r="32354" b="3917"/>
                    <a:stretch/>
                  </pic:blipFill>
                  <pic:spPr bwMode="auto">
                    <a:xfrm>
                      <a:off x="0" y="0"/>
                      <a:ext cx="5683250" cy="699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BC7379" w14:textId="25E0246E" w:rsidR="00802036"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 xml:space="preserve">De lo anterior, es importante revisar tanto la información remitida </w:t>
      </w:r>
      <w:r w:rsidR="00235D4A" w:rsidRPr="00690EB3">
        <w:rPr>
          <w:rFonts w:ascii="Palatino Linotype" w:hAnsi="Palatino Linotype" w:cs="Arial"/>
        </w:rPr>
        <w:t>vía</w:t>
      </w:r>
      <w:r w:rsidRPr="00690EB3">
        <w:rPr>
          <w:rFonts w:ascii="Palatino Linotype" w:hAnsi="Palatino Linotype" w:cs="Arial"/>
        </w:rPr>
        <w:t xml:space="preserve"> Informe Justificad</w:t>
      </w:r>
      <w:r w:rsidR="00B947E4" w:rsidRPr="00690EB3">
        <w:rPr>
          <w:rFonts w:ascii="Palatino Linotype" w:hAnsi="Palatino Linotype" w:cs="Arial"/>
        </w:rPr>
        <w:t>o</w:t>
      </w:r>
      <w:r w:rsidRPr="00690EB3">
        <w:rPr>
          <w:rFonts w:ascii="Palatino Linotype" w:hAnsi="Palatino Linotype" w:cs="Arial"/>
        </w:rPr>
        <w:t>, por lo que para una mayor compresión analizaremos la información de cada uno de los servidores públicos requeridos en la solicitud de acceso a la información pública, por lo que se insertan las siguientes tablas ilustrativas:</w:t>
      </w:r>
    </w:p>
    <w:tbl>
      <w:tblPr>
        <w:tblStyle w:val="Tablaconcuadrcula"/>
        <w:tblW w:w="0" w:type="auto"/>
        <w:tblLook w:val="04A0" w:firstRow="1" w:lastRow="0" w:firstColumn="1" w:lastColumn="0" w:noHBand="0" w:noVBand="1"/>
      </w:tblPr>
      <w:tblGrid>
        <w:gridCol w:w="2277"/>
        <w:gridCol w:w="2278"/>
        <w:gridCol w:w="3378"/>
        <w:gridCol w:w="1178"/>
      </w:tblGrid>
      <w:tr w:rsidR="00235D4A" w:rsidRPr="00690EB3" w14:paraId="1EDDC415" w14:textId="77777777" w:rsidTr="0047164A">
        <w:tc>
          <w:tcPr>
            <w:tcW w:w="9111" w:type="dxa"/>
            <w:gridSpan w:val="4"/>
          </w:tcPr>
          <w:p w14:paraId="370A3D48" w14:textId="7AF47169" w:rsidR="00235D4A"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b/>
                <w:i/>
              </w:rPr>
              <w:t xml:space="preserve">Carlos Hernández Zamora       </w:t>
            </w:r>
            <w:r w:rsidRPr="00690EB3">
              <w:rPr>
                <w:rFonts w:ascii="Palatino Linotype" w:hAnsi="Palatino Linotype"/>
                <w:i/>
              </w:rPr>
              <w:t>por el periodo correspondiente al año 2019.</w:t>
            </w:r>
          </w:p>
        </w:tc>
      </w:tr>
      <w:tr w:rsidR="00F24E4F" w:rsidRPr="00690EB3" w14:paraId="5EEB55D9" w14:textId="77777777" w:rsidTr="00235D4A">
        <w:tc>
          <w:tcPr>
            <w:tcW w:w="2277" w:type="dxa"/>
          </w:tcPr>
          <w:p w14:paraId="3585F338" w14:textId="1A1BA5C5" w:rsidR="00F24E4F" w:rsidRPr="00690EB3" w:rsidRDefault="00235D4A" w:rsidP="00235D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cs="Arial"/>
              </w:rPr>
            </w:pPr>
            <w:r w:rsidRPr="00690EB3">
              <w:rPr>
                <w:rFonts w:ascii="Palatino Linotype" w:hAnsi="Palatino Linotype" w:cs="Arial"/>
              </w:rPr>
              <w:t>Solicitud</w:t>
            </w:r>
          </w:p>
        </w:tc>
        <w:tc>
          <w:tcPr>
            <w:tcW w:w="2278" w:type="dxa"/>
          </w:tcPr>
          <w:p w14:paraId="6ED07692" w14:textId="05328A8F" w:rsidR="00F24E4F"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Respuesta</w:t>
            </w:r>
          </w:p>
        </w:tc>
        <w:tc>
          <w:tcPr>
            <w:tcW w:w="3378" w:type="dxa"/>
          </w:tcPr>
          <w:p w14:paraId="4E61A6F7" w14:textId="6E424697" w:rsidR="00F24E4F"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Informe Justificado</w:t>
            </w:r>
          </w:p>
        </w:tc>
        <w:tc>
          <w:tcPr>
            <w:tcW w:w="1178" w:type="dxa"/>
          </w:tcPr>
          <w:p w14:paraId="134F292D" w14:textId="4CD98DE1" w:rsidR="00F24E4F"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Cumple</w:t>
            </w:r>
          </w:p>
        </w:tc>
      </w:tr>
      <w:tr w:rsidR="00235D4A" w:rsidRPr="00690EB3" w14:paraId="09273BBF" w14:textId="77777777" w:rsidTr="00235D4A">
        <w:tc>
          <w:tcPr>
            <w:tcW w:w="2277" w:type="dxa"/>
          </w:tcPr>
          <w:p w14:paraId="2FBD637A" w14:textId="77777777" w:rsidR="00235D4A" w:rsidRPr="00690EB3" w:rsidRDefault="00235D4A" w:rsidP="00235D4A">
            <w:pPr>
              <w:pStyle w:val="Prrafodelista"/>
              <w:widowControl w:val="0"/>
              <w:tabs>
                <w:tab w:val="left" w:pos="1276"/>
              </w:tabs>
              <w:autoSpaceDE w:val="0"/>
              <w:autoSpaceDN w:val="0"/>
              <w:adjustRightInd w:val="0"/>
              <w:spacing w:line="276" w:lineRule="auto"/>
              <w:ind w:left="0" w:right="113"/>
              <w:jc w:val="both"/>
              <w:rPr>
                <w:rFonts w:ascii="Palatino Linotype" w:hAnsi="Palatino Linotype"/>
                <w:i/>
              </w:rPr>
            </w:pPr>
            <w:r w:rsidRPr="00690EB3">
              <w:rPr>
                <w:rFonts w:ascii="Palatino Linotype" w:hAnsi="Palatino Linotype"/>
                <w:i/>
              </w:rPr>
              <w:t xml:space="preserve">1.- La ubicación física en donde desarrollan sus actividades de trabajo. </w:t>
            </w:r>
          </w:p>
          <w:p w14:paraId="19D91E52" w14:textId="77777777" w:rsidR="00235D4A" w:rsidRPr="00690EB3" w:rsidRDefault="00235D4A" w:rsidP="00F24E4F">
            <w:pPr>
              <w:pStyle w:val="Prrafodelista"/>
              <w:widowControl w:val="0"/>
              <w:tabs>
                <w:tab w:val="left" w:pos="1276"/>
              </w:tabs>
              <w:autoSpaceDE w:val="0"/>
              <w:autoSpaceDN w:val="0"/>
              <w:adjustRightInd w:val="0"/>
              <w:spacing w:line="276" w:lineRule="auto"/>
              <w:ind w:left="164" w:right="113"/>
              <w:jc w:val="both"/>
              <w:rPr>
                <w:rFonts w:ascii="Palatino Linotype" w:hAnsi="Palatino Linotype"/>
                <w:i/>
              </w:rPr>
            </w:pPr>
          </w:p>
        </w:tc>
        <w:tc>
          <w:tcPr>
            <w:tcW w:w="2278" w:type="dxa"/>
          </w:tcPr>
          <w:p w14:paraId="396CE91C" w14:textId="354298CE" w:rsidR="00235D4A"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No hubo respuesta</w:t>
            </w:r>
          </w:p>
        </w:tc>
        <w:tc>
          <w:tcPr>
            <w:tcW w:w="3378" w:type="dxa"/>
          </w:tcPr>
          <w:p w14:paraId="2237AF4A" w14:textId="0EADDAB8" w:rsidR="00235D4A" w:rsidRPr="00690EB3" w:rsidRDefault="00235D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la ubicación son las oficinas del Sistema Municipal del DIF, ubicadas en calle cinco de febrero n</w:t>
            </w:r>
            <w:r w:rsidR="00566A9C" w:rsidRPr="00690EB3">
              <w:rPr>
                <w:rFonts w:ascii="Palatino Linotype" w:hAnsi="Palatino Linotype" w:cs="Arial"/>
              </w:rPr>
              <w:t>úmero b2, de la Cabecera  Municipal de Coacalco de Berriozábal.</w:t>
            </w:r>
          </w:p>
        </w:tc>
        <w:tc>
          <w:tcPr>
            <w:tcW w:w="1178" w:type="dxa"/>
          </w:tcPr>
          <w:p w14:paraId="4D4C74BC" w14:textId="77777777" w:rsidR="00235D4A" w:rsidRPr="00690EB3" w:rsidRDefault="00235D4A"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F24E4F" w:rsidRPr="00690EB3" w14:paraId="258BF106" w14:textId="77777777" w:rsidTr="00235D4A">
        <w:tc>
          <w:tcPr>
            <w:tcW w:w="2277" w:type="dxa"/>
          </w:tcPr>
          <w:p w14:paraId="4E2B7FC2" w14:textId="77777777" w:rsidR="00F24E4F" w:rsidRPr="00690EB3" w:rsidRDefault="00F24E4F" w:rsidP="00F24E4F">
            <w:pPr>
              <w:pStyle w:val="Prrafodelista"/>
              <w:widowControl w:val="0"/>
              <w:tabs>
                <w:tab w:val="left" w:pos="1276"/>
              </w:tabs>
              <w:autoSpaceDE w:val="0"/>
              <w:autoSpaceDN w:val="0"/>
              <w:adjustRightInd w:val="0"/>
              <w:spacing w:line="276" w:lineRule="auto"/>
              <w:ind w:left="22" w:right="255"/>
              <w:jc w:val="both"/>
              <w:rPr>
                <w:rFonts w:ascii="Palatino Linotype" w:hAnsi="Palatino Linotype"/>
                <w:i/>
              </w:rPr>
            </w:pPr>
            <w:r w:rsidRPr="00690EB3">
              <w:rPr>
                <w:rFonts w:ascii="Palatino Linotype" w:hAnsi="Palatino Linotype"/>
                <w:i/>
              </w:rPr>
              <w:t xml:space="preserve">2.- Días de la semana en la que desarrollan dichas actividades. </w:t>
            </w:r>
          </w:p>
          <w:p w14:paraId="64B30CC6"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43FDEF42"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7FD07CF5" w14:textId="5C1A33CC" w:rsidR="00F24E4F" w:rsidRPr="00690EB3" w:rsidRDefault="00566A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señaló que los días laborables son de lunes a viernes.</w:t>
            </w:r>
          </w:p>
        </w:tc>
        <w:tc>
          <w:tcPr>
            <w:tcW w:w="1178" w:type="dxa"/>
          </w:tcPr>
          <w:p w14:paraId="7C56B5DE" w14:textId="77777777" w:rsidR="00F24E4F" w:rsidRPr="00690EB3" w:rsidRDefault="00F24E4F"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F24E4F" w:rsidRPr="00690EB3" w14:paraId="7618874E" w14:textId="77777777" w:rsidTr="00235D4A">
        <w:tc>
          <w:tcPr>
            <w:tcW w:w="2277" w:type="dxa"/>
          </w:tcPr>
          <w:p w14:paraId="7C40C67A" w14:textId="77777777" w:rsidR="00F24E4F" w:rsidRPr="00690EB3" w:rsidRDefault="00F24E4F" w:rsidP="00F24E4F">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 xml:space="preserve">3.- El horario de trabajo en el que desarrollan dichas actividades. </w:t>
            </w:r>
          </w:p>
          <w:p w14:paraId="7CA4ECD6"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5E1EBAC3"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5BEFAFC4" w14:textId="44F57F72" w:rsidR="00F24E4F" w:rsidRPr="00690EB3" w:rsidRDefault="00566A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indicó que el horario laboral es de 9:00 a 18:00 horas</w:t>
            </w:r>
          </w:p>
        </w:tc>
        <w:tc>
          <w:tcPr>
            <w:tcW w:w="1178" w:type="dxa"/>
          </w:tcPr>
          <w:p w14:paraId="1536E5BF" w14:textId="77777777" w:rsidR="00F24E4F" w:rsidRPr="00690EB3" w:rsidRDefault="00F24E4F"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F24E4F" w:rsidRPr="00690EB3" w14:paraId="25D916FB" w14:textId="77777777" w:rsidTr="00235D4A">
        <w:tc>
          <w:tcPr>
            <w:tcW w:w="2277" w:type="dxa"/>
          </w:tcPr>
          <w:p w14:paraId="343EFFA3" w14:textId="3F82CE26" w:rsidR="00F24E4F" w:rsidRPr="00690EB3" w:rsidRDefault="00F24E4F" w:rsidP="00F24E4F">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4.- Los días por el cual gozaron de sus periodos vacacionales (cuantos y cuales).</w:t>
            </w:r>
          </w:p>
        </w:tc>
        <w:tc>
          <w:tcPr>
            <w:tcW w:w="2278" w:type="dxa"/>
          </w:tcPr>
          <w:p w14:paraId="6FE1E781"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487B3128" w14:textId="40991742" w:rsidR="00F24E4F" w:rsidRPr="00690EB3" w:rsidRDefault="00566A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el periódico oficial Gaceta del Gobierno del 9 de enero de 2019 por el que se publicó el calendario oficial en donde se aprecian los periodos vacacionales</w:t>
            </w:r>
          </w:p>
        </w:tc>
        <w:tc>
          <w:tcPr>
            <w:tcW w:w="1178" w:type="dxa"/>
          </w:tcPr>
          <w:p w14:paraId="39199796" w14:textId="77777777" w:rsidR="00F24E4F" w:rsidRPr="00690EB3" w:rsidRDefault="00F24E4F"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F24E4F" w:rsidRPr="00690EB3" w14:paraId="332FE8BC" w14:textId="77777777" w:rsidTr="00235D4A">
        <w:tc>
          <w:tcPr>
            <w:tcW w:w="2277" w:type="dxa"/>
          </w:tcPr>
          <w:p w14:paraId="2759E2C8" w14:textId="7E6741C2" w:rsidR="00F24E4F" w:rsidRPr="00690EB3" w:rsidRDefault="002B6E3E" w:rsidP="00F24E4F">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5.- Los días en los cuales hayan tramitado incapacidades (cuantos y cuales).</w:t>
            </w:r>
          </w:p>
        </w:tc>
        <w:tc>
          <w:tcPr>
            <w:tcW w:w="2278" w:type="dxa"/>
          </w:tcPr>
          <w:p w14:paraId="3E5DE321"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32DF45FA" w14:textId="0CFDFBA8" w:rsidR="00F24E4F" w:rsidRPr="00690EB3" w:rsidRDefault="00566A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no se han registrado incidencias en este rubro lo que equivale a 0</w:t>
            </w:r>
          </w:p>
        </w:tc>
        <w:tc>
          <w:tcPr>
            <w:tcW w:w="1178" w:type="dxa"/>
          </w:tcPr>
          <w:p w14:paraId="3A8C4B42" w14:textId="77777777" w:rsidR="00F24E4F" w:rsidRPr="00690EB3" w:rsidRDefault="00F24E4F"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2B6E3E" w:rsidRPr="00690EB3" w14:paraId="6242DCCE" w14:textId="77777777" w:rsidTr="00235D4A">
        <w:tc>
          <w:tcPr>
            <w:tcW w:w="2277" w:type="dxa"/>
          </w:tcPr>
          <w:p w14:paraId="479AEB73" w14:textId="75ECB58D" w:rsidR="002B6E3E" w:rsidRPr="00690EB3" w:rsidRDefault="002B6E3E" w:rsidP="00F24E4F">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6.- Así como los días en que hayan tramitado incidencias, o algún otro tipo de permiso que les haya permitido ausentarse del lugar de trabajo (cuantos y cuales).</w:t>
            </w:r>
          </w:p>
        </w:tc>
        <w:tc>
          <w:tcPr>
            <w:tcW w:w="2278" w:type="dxa"/>
          </w:tcPr>
          <w:p w14:paraId="1D477272" w14:textId="77777777" w:rsidR="002B6E3E" w:rsidRPr="00690EB3" w:rsidRDefault="002B6E3E"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58FE46D2" w14:textId="0E4D5B75" w:rsidR="002B6E3E" w:rsidRPr="00690EB3" w:rsidRDefault="00566A9C"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las incidencias para a</w:t>
            </w:r>
            <w:r w:rsidR="00284E9C" w:rsidRPr="00690EB3">
              <w:rPr>
                <w:rFonts w:ascii="Palatino Linotype" w:hAnsi="Palatino Linotype" w:cs="Arial"/>
              </w:rPr>
              <w:t>u</w:t>
            </w:r>
            <w:r w:rsidRPr="00690EB3">
              <w:rPr>
                <w:rFonts w:ascii="Palatino Linotype" w:hAnsi="Palatino Linotype" w:cs="Arial"/>
              </w:rPr>
              <w:t>sentarse de su lugar de trabajo por comisión del ejercicio de 2019 del servidor público en comento</w:t>
            </w:r>
          </w:p>
        </w:tc>
        <w:tc>
          <w:tcPr>
            <w:tcW w:w="1178" w:type="dxa"/>
          </w:tcPr>
          <w:p w14:paraId="2DEFC41A" w14:textId="77777777" w:rsidR="002B6E3E" w:rsidRPr="00690EB3" w:rsidRDefault="002B6E3E" w:rsidP="00566A9C">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bl>
    <w:p w14:paraId="6AF35310" w14:textId="77777777" w:rsidR="00F24E4F" w:rsidRPr="00690EB3" w:rsidRDefault="00F24E4F"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2277"/>
        <w:gridCol w:w="2278"/>
        <w:gridCol w:w="3378"/>
        <w:gridCol w:w="1178"/>
      </w:tblGrid>
      <w:tr w:rsidR="0047164A" w:rsidRPr="00690EB3" w14:paraId="3720704D" w14:textId="77777777" w:rsidTr="0047164A">
        <w:tc>
          <w:tcPr>
            <w:tcW w:w="9111" w:type="dxa"/>
            <w:gridSpan w:val="4"/>
          </w:tcPr>
          <w:p w14:paraId="1910DDFA" w14:textId="2AA49861"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b/>
                <w:i/>
              </w:rPr>
              <w:t xml:space="preserve">Ricardo Hernández Torres       </w:t>
            </w:r>
            <w:r w:rsidRPr="00690EB3">
              <w:rPr>
                <w:rFonts w:ascii="Palatino Linotype" w:hAnsi="Palatino Linotype"/>
                <w:i/>
              </w:rPr>
              <w:t>por el periodo correspondiente al año 2019.</w:t>
            </w:r>
          </w:p>
        </w:tc>
      </w:tr>
      <w:tr w:rsidR="0047164A" w:rsidRPr="00690EB3" w14:paraId="03067800" w14:textId="77777777" w:rsidTr="0047164A">
        <w:tc>
          <w:tcPr>
            <w:tcW w:w="2277" w:type="dxa"/>
          </w:tcPr>
          <w:p w14:paraId="72810174"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cs="Arial"/>
              </w:rPr>
            </w:pPr>
            <w:r w:rsidRPr="00690EB3">
              <w:rPr>
                <w:rFonts w:ascii="Palatino Linotype" w:hAnsi="Palatino Linotype" w:cs="Arial"/>
              </w:rPr>
              <w:t>Solicitud</w:t>
            </w:r>
          </w:p>
        </w:tc>
        <w:tc>
          <w:tcPr>
            <w:tcW w:w="2278" w:type="dxa"/>
          </w:tcPr>
          <w:p w14:paraId="5A21A3EB"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Respuesta</w:t>
            </w:r>
          </w:p>
        </w:tc>
        <w:tc>
          <w:tcPr>
            <w:tcW w:w="3378" w:type="dxa"/>
          </w:tcPr>
          <w:p w14:paraId="579A540C"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Informe Justificado</w:t>
            </w:r>
          </w:p>
        </w:tc>
        <w:tc>
          <w:tcPr>
            <w:tcW w:w="1178" w:type="dxa"/>
          </w:tcPr>
          <w:p w14:paraId="56973CDB"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Cumple</w:t>
            </w:r>
          </w:p>
        </w:tc>
      </w:tr>
      <w:tr w:rsidR="0047164A" w:rsidRPr="00690EB3" w14:paraId="57578CE7" w14:textId="77777777" w:rsidTr="0047164A">
        <w:tc>
          <w:tcPr>
            <w:tcW w:w="2277" w:type="dxa"/>
          </w:tcPr>
          <w:p w14:paraId="2A3654B2" w14:textId="77777777" w:rsidR="0047164A" w:rsidRPr="00690EB3" w:rsidRDefault="0047164A" w:rsidP="0047164A">
            <w:pPr>
              <w:pStyle w:val="Prrafodelista"/>
              <w:widowControl w:val="0"/>
              <w:tabs>
                <w:tab w:val="left" w:pos="1276"/>
              </w:tabs>
              <w:autoSpaceDE w:val="0"/>
              <w:autoSpaceDN w:val="0"/>
              <w:adjustRightInd w:val="0"/>
              <w:spacing w:line="276" w:lineRule="auto"/>
              <w:ind w:left="0" w:right="113"/>
              <w:jc w:val="both"/>
              <w:rPr>
                <w:rFonts w:ascii="Palatino Linotype" w:hAnsi="Palatino Linotype"/>
                <w:i/>
              </w:rPr>
            </w:pPr>
            <w:r w:rsidRPr="00690EB3">
              <w:rPr>
                <w:rFonts w:ascii="Palatino Linotype" w:hAnsi="Palatino Linotype"/>
                <w:i/>
              </w:rPr>
              <w:t xml:space="preserve">1.- La ubicación física en donde desarrollan sus actividades de trabajo. </w:t>
            </w:r>
          </w:p>
          <w:p w14:paraId="015BE917"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i/>
              </w:rPr>
            </w:pPr>
          </w:p>
        </w:tc>
        <w:tc>
          <w:tcPr>
            <w:tcW w:w="2278" w:type="dxa"/>
          </w:tcPr>
          <w:p w14:paraId="3E09D938"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No hubo respuesta</w:t>
            </w:r>
          </w:p>
        </w:tc>
        <w:tc>
          <w:tcPr>
            <w:tcW w:w="3378" w:type="dxa"/>
          </w:tcPr>
          <w:p w14:paraId="1ADF0639"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la ubicación son las oficinas del Sistema Municipal del DIF, ubicadas en calle cinco de febrero número b2, de la Cabecera  Municipal de Coacalco de Berriozábal.</w:t>
            </w:r>
          </w:p>
        </w:tc>
        <w:tc>
          <w:tcPr>
            <w:tcW w:w="1178" w:type="dxa"/>
          </w:tcPr>
          <w:p w14:paraId="78FE8595"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16D9DC78" w14:textId="77777777" w:rsidTr="0047164A">
        <w:tc>
          <w:tcPr>
            <w:tcW w:w="2277" w:type="dxa"/>
          </w:tcPr>
          <w:p w14:paraId="54C569C9"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255"/>
              <w:jc w:val="both"/>
              <w:rPr>
                <w:rFonts w:ascii="Palatino Linotype" w:hAnsi="Palatino Linotype"/>
                <w:i/>
              </w:rPr>
            </w:pPr>
            <w:r w:rsidRPr="00690EB3">
              <w:rPr>
                <w:rFonts w:ascii="Palatino Linotype" w:hAnsi="Palatino Linotype"/>
                <w:i/>
              </w:rPr>
              <w:t xml:space="preserve">2.- Días de la semana en la que desarrollan dichas actividades. </w:t>
            </w:r>
          </w:p>
          <w:p w14:paraId="34782521"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0035260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12018A01"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señaló que los días laborables son de lunes a viernes.</w:t>
            </w:r>
          </w:p>
        </w:tc>
        <w:tc>
          <w:tcPr>
            <w:tcW w:w="1178" w:type="dxa"/>
          </w:tcPr>
          <w:p w14:paraId="60181491"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1EC569CB" w14:textId="77777777" w:rsidTr="0047164A">
        <w:tc>
          <w:tcPr>
            <w:tcW w:w="2277" w:type="dxa"/>
          </w:tcPr>
          <w:p w14:paraId="3EEBB2D2"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 xml:space="preserve">3.- El horario de trabajo en el que desarrollan dichas actividades. </w:t>
            </w:r>
          </w:p>
          <w:p w14:paraId="73380A36"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47ECB759"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5F42A360"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indicó que el horario laboral es de 9:00 a 18:00 horas</w:t>
            </w:r>
          </w:p>
        </w:tc>
        <w:tc>
          <w:tcPr>
            <w:tcW w:w="1178" w:type="dxa"/>
          </w:tcPr>
          <w:p w14:paraId="1A82961C"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60DC8C03" w14:textId="77777777" w:rsidTr="0047164A">
        <w:tc>
          <w:tcPr>
            <w:tcW w:w="2277" w:type="dxa"/>
          </w:tcPr>
          <w:p w14:paraId="16785E60"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4.- Los días por el cual gozaron de sus periodos vacacionales (cuantos y cuales).</w:t>
            </w:r>
          </w:p>
        </w:tc>
        <w:tc>
          <w:tcPr>
            <w:tcW w:w="2278" w:type="dxa"/>
          </w:tcPr>
          <w:p w14:paraId="22C9433F"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1E258E79"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el periódico oficial Gaceta del Gobierno del 9 de enero de 2019 por el que se publicó el calendario oficial en donde se aprecian los periodos vacacionales</w:t>
            </w:r>
          </w:p>
        </w:tc>
        <w:tc>
          <w:tcPr>
            <w:tcW w:w="1178" w:type="dxa"/>
          </w:tcPr>
          <w:p w14:paraId="21D76F7B"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3C323E6D" w14:textId="77777777" w:rsidTr="0047164A">
        <w:tc>
          <w:tcPr>
            <w:tcW w:w="2277" w:type="dxa"/>
          </w:tcPr>
          <w:p w14:paraId="07F43020"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5.- Los días en los cuales hayan tramitado incapacidades (cuantos y cuales).</w:t>
            </w:r>
          </w:p>
        </w:tc>
        <w:tc>
          <w:tcPr>
            <w:tcW w:w="2278" w:type="dxa"/>
          </w:tcPr>
          <w:p w14:paraId="3DE6F7B8"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60BA1B3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no se han registrado incidencias en este rubro lo que equivale a 0</w:t>
            </w:r>
          </w:p>
        </w:tc>
        <w:tc>
          <w:tcPr>
            <w:tcW w:w="1178" w:type="dxa"/>
          </w:tcPr>
          <w:p w14:paraId="5EB40BB6"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5C10B86A" w14:textId="77777777" w:rsidTr="0047164A">
        <w:tc>
          <w:tcPr>
            <w:tcW w:w="2277" w:type="dxa"/>
          </w:tcPr>
          <w:p w14:paraId="6E91B85B"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6.- Así como los días en que hayan tramitado incidencias, o algún otro tipo de permiso que les haya permitido ausentarse del lugar de trabajo (cuantos y cuales).</w:t>
            </w:r>
          </w:p>
        </w:tc>
        <w:tc>
          <w:tcPr>
            <w:tcW w:w="2278" w:type="dxa"/>
          </w:tcPr>
          <w:p w14:paraId="675A7650"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1479D3A0" w14:textId="48BA5BB0"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las incidencias para a</w:t>
            </w:r>
            <w:r w:rsidR="00284E9C" w:rsidRPr="00690EB3">
              <w:rPr>
                <w:rFonts w:ascii="Palatino Linotype" w:hAnsi="Palatino Linotype" w:cs="Arial"/>
              </w:rPr>
              <w:t>u</w:t>
            </w:r>
            <w:r w:rsidRPr="00690EB3">
              <w:rPr>
                <w:rFonts w:ascii="Palatino Linotype" w:hAnsi="Palatino Linotype" w:cs="Arial"/>
              </w:rPr>
              <w:t>sentarse de su lugar de trabajo por comisión del ejercicio de 2019 del servidor público en comento</w:t>
            </w:r>
          </w:p>
        </w:tc>
        <w:tc>
          <w:tcPr>
            <w:tcW w:w="1178" w:type="dxa"/>
          </w:tcPr>
          <w:p w14:paraId="20B85E92"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bl>
    <w:p w14:paraId="4148AF17" w14:textId="03D08440" w:rsidR="0047164A" w:rsidRPr="00690EB3" w:rsidRDefault="004716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2277"/>
        <w:gridCol w:w="2278"/>
        <w:gridCol w:w="3378"/>
        <w:gridCol w:w="1178"/>
      </w:tblGrid>
      <w:tr w:rsidR="0047164A" w:rsidRPr="00690EB3" w14:paraId="243F4074" w14:textId="77777777" w:rsidTr="0047164A">
        <w:tc>
          <w:tcPr>
            <w:tcW w:w="9111" w:type="dxa"/>
            <w:gridSpan w:val="4"/>
          </w:tcPr>
          <w:p w14:paraId="4EF19072"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b/>
                <w:i/>
              </w:rPr>
              <w:t xml:space="preserve">Jonathan Omar Custodio Rule       </w:t>
            </w:r>
            <w:r w:rsidRPr="00690EB3">
              <w:rPr>
                <w:rFonts w:ascii="Palatino Linotype" w:hAnsi="Palatino Linotype"/>
                <w:i/>
              </w:rPr>
              <w:t>por el periodo correspondiente al año 2019.</w:t>
            </w:r>
          </w:p>
        </w:tc>
      </w:tr>
      <w:tr w:rsidR="0047164A" w:rsidRPr="00690EB3" w14:paraId="63EF6EAE" w14:textId="77777777" w:rsidTr="0047164A">
        <w:tc>
          <w:tcPr>
            <w:tcW w:w="2277" w:type="dxa"/>
          </w:tcPr>
          <w:p w14:paraId="29987038"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cs="Arial"/>
              </w:rPr>
            </w:pPr>
            <w:r w:rsidRPr="00690EB3">
              <w:rPr>
                <w:rFonts w:ascii="Palatino Linotype" w:hAnsi="Palatino Linotype" w:cs="Arial"/>
              </w:rPr>
              <w:t>Solicitud</w:t>
            </w:r>
          </w:p>
        </w:tc>
        <w:tc>
          <w:tcPr>
            <w:tcW w:w="2278" w:type="dxa"/>
          </w:tcPr>
          <w:p w14:paraId="5815D229"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Respuesta</w:t>
            </w:r>
          </w:p>
        </w:tc>
        <w:tc>
          <w:tcPr>
            <w:tcW w:w="3378" w:type="dxa"/>
          </w:tcPr>
          <w:p w14:paraId="582C431D"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Informe Justificado</w:t>
            </w:r>
          </w:p>
        </w:tc>
        <w:tc>
          <w:tcPr>
            <w:tcW w:w="1178" w:type="dxa"/>
          </w:tcPr>
          <w:p w14:paraId="35178FAB"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Cumple</w:t>
            </w:r>
          </w:p>
        </w:tc>
      </w:tr>
      <w:tr w:rsidR="0047164A" w:rsidRPr="00690EB3" w14:paraId="296D8F91" w14:textId="77777777" w:rsidTr="0047164A">
        <w:tc>
          <w:tcPr>
            <w:tcW w:w="2277" w:type="dxa"/>
          </w:tcPr>
          <w:p w14:paraId="73760810" w14:textId="77777777" w:rsidR="0047164A" w:rsidRPr="00690EB3" w:rsidRDefault="0047164A" w:rsidP="0047164A">
            <w:pPr>
              <w:pStyle w:val="Prrafodelista"/>
              <w:widowControl w:val="0"/>
              <w:tabs>
                <w:tab w:val="left" w:pos="1276"/>
              </w:tabs>
              <w:autoSpaceDE w:val="0"/>
              <w:autoSpaceDN w:val="0"/>
              <w:adjustRightInd w:val="0"/>
              <w:spacing w:line="276" w:lineRule="auto"/>
              <w:ind w:left="0" w:right="113"/>
              <w:jc w:val="both"/>
              <w:rPr>
                <w:rFonts w:ascii="Palatino Linotype" w:hAnsi="Palatino Linotype"/>
                <w:i/>
              </w:rPr>
            </w:pPr>
            <w:r w:rsidRPr="00690EB3">
              <w:rPr>
                <w:rFonts w:ascii="Palatino Linotype" w:hAnsi="Palatino Linotype"/>
                <w:i/>
              </w:rPr>
              <w:t xml:space="preserve">1.- La ubicación física en donde desarrollan sus actividades de trabajo. </w:t>
            </w:r>
          </w:p>
          <w:p w14:paraId="12203B83"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i/>
              </w:rPr>
            </w:pPr>
          </w:p>
        </w:tc>
        <w:tc>
          <w:tcPr>
            <w:tcW w:w="2278" w:type="dxa"/>
          </w:tcPr>
          <w:p w14:paraId="7997C111"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No hubo respuesta</w:t>
            </w:r>
          </w:p>
        </w:tc>
        <w:tc>
          <w:tcPr>
            <w:tcW w:w="3378" w:type="dxa"/>
          </w:tcPr>
          <w:p w14:paraId="4DD69705"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la ubicación son las oficinas del Sistema Municipal del DIF, ubicadas en calle cinco de febrero número b2, de la Cabecera  Municipal de Coacalco de Berriozábal.</w:t>
            </w:r>
          </w:p>
        </w:tc>
        <w:tc>
          <w:tcPr>
            <w:tcW w:w="1178" w:type="dxa"/>
          </w:tcPr>
          <w:p w14:paraId="3C6C7FBF"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67E58FCE" w14:textId="77777777" w:rsidTr="0047164A">
        <w:tc>
          <w:tcPr>
            <w:tcW w:w="2277" w:type="dxa"/>
          </w:tcPr>
          <w:p w14:paraId="6B296499"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255"/>
              <w:jc w:val="both"/>
              <w:rPr>
                <w:rFonts w:ascii="Palatino Linotype" w:hAnsi="Palatino Linotype"/>
                <w:i/>
              </w:rPr>
            </w:pPr>
            <w:r w:rsidRPr="00690EB3">
              <w:rPr>
                <w:rFonts w:ascii="Palatino Linotype" w:hAnsi="Palatino Linotype"/>
                <w:i/>
              </w:rPr>
              <w:t xml:space="preserve">2.- Días de la semana en la que desarrollan dichas actividades. </w:t>
            </w:r>
          </w:p>
          <w:p w14:paraId="2E0520E4"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15CBA678"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40BE02B0"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señaló que los días laborables son de lunes a viernes.</w:t>
            </w:r>
          </w:p>
        </w:tc>
        <w:tc>
          <w:tcPr>
            <w:tcW w:w="1178" w:type="dxa"/>
          </w:tcPr>
          <w:p w14:paraId="547A0383"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46200FFD" w14:textId="77777777" w:rsidTr="0047164A">
        <w:tc>
          <w:tcPr>
            <w:tcW w:w="2277" w:type="dxa"/>
          </w:tcPr>
          <w:p w14:paraId="6CCABC28"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 xml:space="preserve">3.- El horario de trabajo en el que desarrollan dichas actividades. </w:t>
            </w:r>
          </w:p>
          <w:p w14:paraId="38A14112"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1D4A10C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3D736A54"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indicó que el horario laboral es de 9:00 a 18:00 horas</w:t>
            </w:r>
          </w:p>
        </w:tc>
        <w:tc>
          <w:tcPr>
            <w:tcW w:w="1178" w:type="dxa"/>
          </w:tcPr>
          <w:p w14:paraId="0FC2FAE6"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574E149C" w14:textId="77777777" w:rsidTr="0047164A">
        <w:tc>
          <w:tcPr>
            <w:tcW w:w="2277" w:type="dxa"/>
          </w:tcPr>
          <w:p w14:paraId="57122CDC"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4.- Los días por el cual gozaron de sus periodos vacacionales (cuantos y cuales).</w:t>
            </w:r>
          </w:p>
        </w:tc>
        <w:tc>
          <w:tcPr>
            <w:tcW w:w="2278" w:type="dxa"/>
          </w:tcPr>
          <w:p w14:paraId="6F4FC67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627EB00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el periódico oficial Gaceta del Gobierno del 9 de enero de 2019 por el que se publicó el calendario oficial en donde se aprecian los periodos vacacionales</w:t>
            </w:r>
          </w:p>
        </w:tc>
        <w:tc>
          <w:tcPr>
            <w:tcW w:w="1178" w:type="dxa"/>
          </w:tcPr>
          <w:p w14:paraId="3134F2A9"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2A8741B3" w14:textId="77777777" w:rsidTr="0047164A">
        <w:tc>
          <w:tcPr>
            <w:tcW w:w="2277" w:type="dxa"/>
          </w:tcPr>
          <w:p w14:paraId="69798EFE"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5.- Los días en los cuales hayan tramitado incapacidades (cuantos y cuales).</w:t>
            </w:r>
          </w:p>
        </w:tc>
        <w:tc>
          <w:tcPr>
            <w:tcW w:w="2278" w:type="dxa"/>
          </w:tcPr>
          <w:p w14:paraId="776F9CCF"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0FDF98A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no se han registrado incidencias en este rubro lo que equivale a 0</w:t>
            </w:r>
          </w:p>
        </w:tc>
        <w:tc>
          <w:tcPr>
            <w:tcW w:w="1178" w:type="dxa"/>
          </w:tcPr>
          <w:p w14:paraId="0FF0F8D8"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1A685B63" w14:textId="77777777" w:rsidTr="0047164A">
        <w:tc>
          <w:tcPr>
            <w:tcW w:w="2277" w:type="dxa"/>
          </w:tcPr>
          <w:p w14:paraId="21F03197"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6.- Así como los días en que hayan tramitado incidencias, o algún otro tipo de permiso que les haya permitido ausentarse del lugar de trabajo (cuantos y cuales).</w:t>
            </w:r>
          </w:p>
        </w:tc>
        <w:tc>
          <w:tcPr>
            <w:tcW w:w="2278" w:type="dxa"/>
          </w:tcPr>
          <w:p w14:paraId="16AB453A"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438B6D9B" w14:textId="305C5404"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las incidencias para a</w:t>
            </w:r>
            <w:r w:rsidR="00284E9C" w:rsidRPr="00690EB3">
              <w:rPr>
                <w:rFonts w:ascii="Palatino Linotype" w:hAnsi="Palatino Linotype" w:cs="Arial"/>
              </w:rPr>
              <w:t>u</w:t>
            </w:r>
            <w:r w:rsidRPr="00690EB3">
              <w:rPr>
                <w:rFonts w:ascii="Palatino Linotype" w:hAnsi="Palatino Linotype" w:cs="Arial"/>
              </w:rPr>
              <w:t>sentarse de su lugar de trabajo por comisión del ejercicio de 2019 del servidor público en comento</w:t>
            </w:r>
          </w:p>
        </w:tc>
        <w:tc>
          <w:tcPr>
            <w:tcW w:w="1178" w:type="dxa"/>
          </w:tcPr>
          <w:p w14:paraId="56F89B3D"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bl>
    <w:p w14:paraId="716E374E" w14:textId="542A66D3" w:rsidR="0047164A" w:rsidRPr="00690EB3" w:rsidRDefault="004716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79B78823" wp14:editId="665E49DF">
                <wp:simplePos x="0" y="0"/>
                <wp:positionH relativeFrom="column">
                  <wp:posOffset>43814</wp:posOffset>
                </wp:positionH>
                <wp:positionV relativeFrom="paragraph">
                  <wp:posOffset>107315</wp:posOffset>
                </wp:positionV>
                <wp:extent cx="5724525" cy="1352550"/>
                <wp:effectExtent l="38100" t="38100" r="47625" b="95250"/>
                <wp:wrapNone/>
                <wp:docPr id="3" name="Conector recto 3"/>
                <wp:cNvGraphicFramePr/>
                <a:graphic xmlns:a="http://schemas.openxmlformats.org/drawingml/2006/main">
                  <a:graphicData uri="http://schemas.microsoft.com/office/word/2010/wordprocessingShape">
                    <wps:wsp>
                      <wps:cNvCnPr/>
                      <wps:spPr>
                        <a:xfrm>
                          <a:off x="0" y="0"/>
                          <a:ext cx="5724525" cy="13525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02EC38"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8.45pt" to="454.2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" strokecolor="red" strokeweight="2pt">
                <v:shadow on="t" color="black" opacity="24903f" origin=",.5" offset="0,.55556mm"/>
              </v:line>
            </w:pict>
          </mc:Fallback>
        </mc:AlternateContent>
      </w:r>
    </w:p>
    <w:p w14:paraId="0E8B4F89" w14:textId="77777777" w:rsidR="0047164A" w:rsidRPr="00690EB3" w:rsidRDefault="004716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2277"/>
        <w:gridCol w:w="2278"/>
        <w:gridCol w:w="3378"/>
        <w:gridCol w:w="1178"/>
      </w:tblGrid>
      <w:tr w:rsidR="0047164A" w:rsidRPr="00690EB3" w14:paraId="65DE45C5" w14:textId="77777777" w:rsidTr="0047164A">
        <w:tc>
          <w:tcPr>
            <w:tcW w:w="9111" w:type="dxa"/>
            <w:gridSpan w:val="4"/>
          </w:tcPr>
          <w:p w14:paraId="75876298" w14:textId="142B80DE"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b/>
                <w:i/>
              </w:rPr>
              <w:t xml:space="preserve">Vanessa García Zurita       </w:t>
            </w:r>
            <w:r w:rsidRPr="00690EB3">
              <w:rPr>
                <w:rFonts w:ascii="Palatino Linotype" w:hAnsi="Palatino Linotype"/>
                <w:i/>
              </w:rPr>
              <w:t>por el periodo correspondiente al año 2019.</w:t>
            </w:r>
          </w:p>
        </w:tc>
      </w:tr>
      <w:tr w:rsidR="0047164A" w:rsidRPr="00690EB3" w14:paraId="510AB440" w14:textId="77777777" w:rsidTr="0047164A">
        <w:tc>
          <w:tcPr>
            <w:tcW w:w="2277" w:type="dxa"/>
          </w:tcPr>
          <w:p w14:paraId="1B278DC8"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cs="Arial"/>
              </w:rPr>
            </w:pPr>
            <w:r w:rsidRPr="00690EB3">
              <w:rPr>
                <w:rFonts w:ascii="Palatino Linotype" w:hAnsi="Palatino Linotype" w:cs="Arial"/>
              </w:rPr>
              <w:t>Solicitud</w:t>
            </w:r>
          </w:p>
        </w:tc>
        <w:tc>
          <w:tcPr>
            <w:tcW w:w="2278" w:type="dxa"/>
          </w:tcPr>
          <w:p w14:paraId="5776E4C2"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Respuesta</w:t>
            </w:r>
          </w:p>
        </w:tc>
        <w:tc>
          <w:tcPr>
            <w:tcW w:w="3378" w:type="dxa"/>
          </w:tcPr>
          <w:p w14:paraId="0732BBAC"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Informe Justificado</w:t>
            </w:r>
          </w:p>
        </w:tc>
        <w:tc>
          <w:tcPr>
            <w:tcW w:w="1178" w:type="dxa"/>
          </w:tcPr>
          <w:p w14:paraId="40567D1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Cumple</w:t>
            </w:r>
          </w:p>
        </w:tc>
      </w:tr>
      <w:tr w:rsidR="0047164A" w:rsidRPr="00690EB3" w14:paraId="0BE367E7" w14:textId="77777777" w:rsidTr="0047164A">
        <w:tc>
          <w:tcPr>
            <w:tcW w:w="2277" w:type="dxa"/>
          </w:tcPr>
          <w:p w14:paraId="22B1D89D" w14:textId="77777777" w:rsidR="0047164A" w:rsidRPr="00690EB3" w:rsidRDefault="0047164A" w:rsidP="0047164A">
            <w:pPr>
              <w:pStyle w:val="Prrafodelista"/>
              <w:widowControl w:val="0"/>
              <w:tabs>
                <w:tab w:val="left" w:pos="1276"/>
              </w:tabs>
              <w:autoSpaceDE w:val="0"/>
              <w:autoSpaceDN w:val="0"/>
              <w:adjustRightInd w:val="0"/>
              <w:spacing w:line="276" w:lineRule="auto"/>
              <w:ind w:left="0" w:right="113"/>
              <w:jc w:val="both"/>
              <w:rPr>
                <w:rFonts w:ascii="Palatino Linotype" w:hAnsi="Palatino Linotype"/>
                <w:i/>
              </w:rPr>
            </w:pPr>
            <w:r w:rsidRPr="00690EB3">
              <w:rPr>
                <w:rFonts w:ascii="Palatino Linotype" w:hAnsi="Palatino Linotype"/>
                <w:i/>
              </w:rPr>
              <w:t xml:space="preserve">1.- La ubicación física en donde desarrollan sus actividades de trabajo. </w:t>
            </w:r>
          </w:p>
          <w:p w14:paraId="1BCFBEF4" w14:textId="77777777" w:rsidR="0047164A" w:rsidRPr="00690EB3" w:rsidRDefault="0047164A" w:rsidP="0047164A">
            <w:pPr>
              <w:pStyle w:val="Prrafodelista"/>
              <w:widowControl w:val="0"/>
              <w:tabs>
                <w:tab w:val="left" w:pos="1276"/>
              </w:tabs>
              <w:autoSpaceDE w:val="0"/>
              <w:autoSpaceDN w:val="0"/>
              <w:adjustRightInd w:val="0"/>
              <w:spacing w:line="276" w:lineRule="auto"/>
              <w:ind w:left="164" w:right="113"/>
              <w:jc w:val="both"/>
              <w:rPr>
                <w:rFonts w:ascii="Palatino Linotype" w:hAnsi="Palatino Linotype"/>
                <w:i/>
              </w:rPr>
            </w:pPr>
          </w:p>
        </w:tc>
        <w:tc>
          <w:tcPr>
            <w:tcW w:w="2278" w:type="dxa"/>
          </w:tcPr>
          <w:p w14:paraId="0BDD47CC"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No hubo respuesta</w:t>
            </w:r>
          </w:p>
        </w:tc>
        <w:tc>
          <w:tcPr>
            <w:tcW w:w="3378" w:type="dxa"/>
          </w:tcPr>
          <w:p w14:paraId="43181694"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la ubicación son las oficinas del Sistema Municipal del DIF, ubicadas en calle cinco de febrero número b2, de la Cabecera  Municipal de Coacalco de Berriozábal.</w:t>
            </w:r>
          </w:p>
        </w:tc>
        <w:tc>
          <w:tcPr>
            <w:tcW w:w="1178" w:type="dxa"/>
          </w:tcPr>
          <w:p w14:paraId="0E2711D2"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79599295" w14:textId="77777777" w:rsidTr="0047164A">
        <w:tc>
          <w:tcPr>
            <w:tcW w:w="2277" w:type="dxa"/>
          </w:tcPr>
          <w:p w14:paraId="2E15CEC1"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255"/>
              <w:jc w:val="both"/>
              <w:rPr>
                <w:rFonts w:ascii="Palatino Linotype" w:hAnsi="Palatino Linotype"/>
                <w:i/>
              </w:rPr>
            </w:pPr>
            <w:r w:rsidRPr="00690EB3">
              <w:rPr>
                <w:rFonts w:ascii="Palatino Linotype" w:hAnsi="Palatino Linotype"/>
                <w:i/>
              </w:rPr>
              <w:t xml:space="preserve">2.- Días de la semana en la que desarrollan dichas actividades. </w:t>
            </w:r>
          </w:p>
          <w:p w14:paraId="15A980AE"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22BA6064"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63109340"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señaló que los días laborables son de lunes a viernes.</w:t>
            </w:r>
          </w:p>
        </w:tc>
        <w:tc>
          <w:tcPr>
            <w:tcW w:w="1178" w:type="dxa"/>
          </w:tcPr>
          <w:p w14:paraId="0DEDDD90"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16A84E9F" w14:textId="77777777" w:rsidTr="0047164A">
        <w:tc>
          <w:tcPr>
            <w:tcW w:w="2277" w:type="dxa"/>
          </w:tcPr>
          <w:p w14:paraId="7C5963F3"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 xml:space="preserve">3.- El horario de trabajo en el que desarrollan dichas actividades. </w:t>
            </w:r>
          </w:p>
          <w:p w14:paraId="0C5C4B01"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2278" w:type="dxa"/>
          </w:tcPr>
          <w:p w14:paraId="4BB6243A"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2598AE1F"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indicó que el horario laboral es de 9:00 a 18:00 horas</w:t>
            </w:r>
          </w:p>
        </w:tc>
        <w:tc>
          <w:tcPr>
            <w:tcW w:w="1178" w:type="dxa"/>
          </w:tcPr>
          <w:p w14:paraId="6D5CA810"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536D3CE9" w14:textId="77777777" w:rsidTr="0047164A">
        <w:tc>
          <w:tcPr>
            <w:tcW w:w="2277" w:type="dxa"/>
          </w:tcPr>
          <w:p w14:paraId="51DCF750"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4.- Los días por el cual gozaron de sus periodos vacacionales (cuantos y cuales).</w:t>
            </w:r>
          </w:p>
        </w:tc>
        <w:tc>
          <w:tcPr>
            <w:tcW w:w="2278" w:type="dxa"/>
          </w:tcPr>
          <w:p w14:paraId="250891D4"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54CF3CB8"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el periódico oficial Gaceta del Gobierno del 9 de enero de 2019 por el que se publicó el calendario oficial en donde se aprecian los periodos vacacionales</w:t>
            </w:r>
          </w:p>
        </w:tc>
        <w:tc>
          <w:tcPr>
            <w:tcW w:w="1178" w:type="dxa"/>
          </w:tcPr>
          <w:p w14:paraId="2D593C5B"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0D7B88E8" w14:textId="77777777" w:rsidTr="0047164A">
        <w:tc>
          <w:tcPr>
            <w:tcW w:w="2277" w:type="dxa"/>
          </w:tcPr>
          <w:p w14:paraId="20C685EC"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5.- Los días en los cuales hayan tramitado incapacidades (cuantos y cuales).</w:t>
            </w:r>
          </w:p>
        </w:tc>
        <w:tc>
          <w:tcPr>
            <w:tcW w:w="2278" w:type="dxa"/>
          </w:tcPr>
          <w:p w14:paraId="7B0C68F3"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262337A7"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manifestó que no se han registrado incidencias en este rubro lo que equivale a 0</w:t>
            </w:r>
          </w:p>
        </w:tc>
        <w:tc>
          <w:tcPr>
            <w:tcW w:w="1178" w:type="dxa"/>
          </w:tcPr>
          <w:p w14:paraId="301AC16F" w14:textId="77777777" w:rsidR="0047164A" w:rsidRPr="00690EB3" w:rsidRDefault="0047164A" w:rsidP="0047164A">
            <w:pPr>
              <w:pStyle w:val="Prrafodelista"/>
              <w:widowControl w:val="0"/>
              <w:numPr>
                <w:ilvl w:val="0"/>
                <w:numId w:val="45"/>
              </w:numPr>
              <w:tabs>
                <w:tab w:val="left" w:pos="1276"/>
              </w:tabs>
              <w:autoSpaceDE w:val="0"/>
              <w:autoSpaceDN w:val="0"/>
              <w:adjustRightInd w:val="0"/>
              <w:spacing w:before="240" w:after="100" w:afterAutospacing="1" w:line="360" w:lineRule="auto"/>
              <w:ind w:right="49"/>
              <w:jc w:val="both"/>
              <w:rPr>
                <w:rFonts w:ascii="Palatino Linotype" w:hAnsi="Palatino Linotype" w:cs="Arial"/>
              </w:rPr>
            </w:pPr>
          </w:p>
        </w:tc>
      </w:tr>
      <w:tr w:rsidR="0047164A" w:rsidRPr="00690EB3" w14:paraId="0320E232" w14:textId="77777777" w:rsidTr="0047164A">
        <w:tc>
          <w:tcPr>
            <w:tcW w:w="2277" w:type="dxa"/>
          </w:tcPr>
          <w:p w14:paraId="573FEDFE" w14:textId="77777777" w:rsidR="0047164A" w:rsidRPr="00690EB3" w:rsidRDefault="0047164A" w:rsidP="0047164A">
            <w:pPr>
              <w:pStyle w:val="Prrafodelista"/>
              <w:widowControl w:val="0"/>
              <w:tabs>
                <w:tab w:val="left" w:pos="1276"/>
              </w:tabs>
              <w:autoSpaceDE w:val="0"/>
              <w:autoSpaceDN w:val="0"/>
              <w:adjustRightInd w:val="0"/>
              <w:spacing w:line="276" w:lineRule="auto"/>
              <w:ind w:left="22" w:right="113"/>
              <w:jc w:val="both"/>
              <w:rPr>
                <w:rFonts w:ascii="Palatino Linotype" w:hAnsi="Palatino Linotype"/>
                <w:i/>
              </w:rPr>
            </w:pPr>
            <w:r w:rsidRPr="00690EB3">
              <w:rPr>
                <w:rFonts w:ascii="Palatino Linotype" w:hAnsi="Palatino Linotype"/>
                <w:i/>
              </w:rPr>
              <w:t>6.- Así como los días en que hayan tramitado incidencias, o algún otro tipo de permiso que les haya permitido ausentarse del lugar de trabajo (cuantos y cuales).</w:t>
            </w:r>
          </w:p>
        </w:tc>
        <w:tc>
          <w:tcPr>
            <w:tcW w:w="2278" w:type="dxa"/>
          </w:tcPr>
          <w:p w14:paraId="4A9A0E93" w14:textId="77777777"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p>
        </w:tc>
        <w:tc>
          <w:tcPr>
            <w:tcW w:w="3378" w:type="dxa"/>
          </w:tcPr>
          <w:p w14:paraId="132E0D6C" w14:textId="610FF890" w:rsidR="0047164A" w:rsidRPr="00690EB3" w:rsidRDefault="0047164A" w:rsidP="0047164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Le adjuntó las incidencias para a</w:t>
            </w:r>
            <w:r w:rsidR="00284E9C" w:rsidRPr="00690EB3">
              <w:rPr>
                <w:rFonts w:ascii="Palatino Linotype" w:hAnsi="Palatino Linotype" w:cs="Arial"/>
              </w:rPr>
              <w:t>u</w:t>
            </w:r>
            <w:r w:rsidRPr="00690EB3">
              <w:rPr>
                <w:rFonts w:ascii="Palatino Linotype" w:hAnsi="Palatino Linotype" w:cs="Arial"/>
              </w:rPr>
              <w:t>sentarse de su lugar de trabajo por comisión del ejercicio de 2019 del servidor público en comento</w:t>
            </w:r>
          </w:p>
        </w:tc>
        <w:tc>
          <w:tcPr>
            <w:tcW w:w="1178" w:type="dxa"/>
          </w:tcPr>
          <w:p w14:paraId="68C5B0EA" w14:textId="4D407800" w:rsidR="0047164A" w:rsidRPr="00690EB3" w:rsidRDefault="00BB5170" w:rsidP="00BB5170">
            <w:pPr>
              <w:pStyle w:val="Prrafodelista"/>
              <w:widowControl w:val="0"/>
              <w:tabs>
                <w:tab w:val="left" w:pos="1276"/>
              </w:tabs>
              <w:autoSpaceDE w:val="0"/>
              <w:autoSpaceDN w:val="0"/>
              <w:adjustRightInd w:val="0"/>
              <w:spacing w:before="240" w:after="100" w:afterAutospacing="1" w:line="360" w:lineRule="auto"/>
              <w:ind w:left="325" w:right="49"/>
              <w:jc w:val="both"/>
              <w:rPr>
                <w:rFonts w:ascii="Palatino Linotype" w:hAnsi="Palatino Linotype" w:cs="Arial"/>
              </w:rPr>
            </w:pPr>
            <w:r w:rsidRPr="00690EB3">
              <w:rPr>
                <w:rFonts w:ascii="Palatino Linotype" w:hAnsi="Palatino Linotype" w:cs="Arial"/>
              </w:rPr>
              <w:t>X</w:t>
            </w:r>
          </w:p>
        </w:tc>
      </w:tr>
    </w:tbl>
    <w:p w14:paraId="060D42D7" w14:textId="22E2496F" w:rsidR="0047164A" w:rsidRPr="00690EB3" w:rsidRDefault="0047164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 xml:space="preserve">De lo anterior, se observó que mediante Informe Justificado remitió la información planteada por el particular, excepto por la servidora pública </w:t>
      </w:r>
      <w:r w:rsidR="00284E9C" w:rsidRPr="00690EB3">
        <w:rPr>
          <w:rFonts w:ascii="Palatino Linotype" w:hAnsi="Palatino Linotype"/>
          <w:b/>
          <w:i/>
        </w:rPr>
        <w:t>Vanessa García Zurita</w:t>
      </w:r>
      <w:r w:rsidR="00284E9C" w:rsidRPr="00690EB3" w:rsidDel="00284E9C">
        <w:rPr>
          <w:rFonts w:ascii="Palatino Linotype" w:hAnsi="Palatino Linotype" w:cs="Arial"/>
        </w:rPr>
        <w:t xml:space="preserve"> </w:t>
      </w:r>
      <w:r w:rsidR="00BB5170" w:rsidRPr="00690EB3">
        <w:rPr>
          <w:rFonts w:ascii="Palatino Linotype" w:hAnsi="Palatino Linotype" w:cs="Arial"/>
        </w:rPr>
        <w:t>en la solicitud de acceso a la información p</w:t>
      </w:r>
      <w:r w:rsidR="00552ACB" w:rsidRPr="00690EB3">
        <w:rPr>
          <w:rFonts w:ascii="Palatino Linotype" w:hAnsi="Palatino Linotype" w:cs="Arial"/>
        </w:rPr>
        <w:t>ública.</w:t>
      </w:r>
    </w:p>
    <w:p w14:paraId="2B0164D6" w14:textId="3923D34B" w:rsidR="00552ACB" w:rsidRPr="00690EB3" w:rsidRDefault="00552ACB" w:rsidP="00552ACB">
      <w:pPr>
        <w:spacing w:before="240" w:after="240" w:line="360" w:lineRule="auto"/>
        <w:jc w:val="both"/>
        <w:rPr>
          <w:rFonts w:ascii="Palatino Linotype" w:hAnsi="Palatino Linotype"/>
        </w:rPr>
      </w:pPr>
      <w:r w:rsidRPr="00690EB3">
        <w:rPr>
          <w:rFonts w:ascii="Palatino Linotype" w:hAnsi="Palatino Linotype"/>
        </w:rPr>
        <w:t xml:space="preserve">Por lo anterior, es de precisar que se obvia el análisis de la competencia por parte del </w:t>
      </w:r>
      <w:r w:rsidRPr="00690EB3">
        <w:rPr>
          <w:rFonts w:ascii="Palatino Linotype" w:hAnsi="Palatino Linotype"/>
          <w:b/>
        </w:rPr>
        <w:t>SUJETO OBLIGADO</w:t>
      </w:r>
      <w:r w:rsidRPr="00690EB3">
        <w:rPr>
          <w:rFonts w:ascii="Palatino Linotype" w:hAnsi="Palatino Linotype"/>
        </w:rPr>
        <w:t>, para generar, administrar o poseer la información solicitada, dado que éste ha asumido la misma, en razón de que mediante el Informe Justificado adjuntó dicha información.</w:t>
      </w:r>
    </w:p>
    <w:p w14:paraId="6F862E58" w14:textId="77777777" w:rsidR="00552ACB" w:rsidRPr="00690EB3" w:rsidRDefault="00552ACB" w:rsidP="00552ACB">
      <w:pPr>
        <w:spacing w:before="240" w:after="240" w:line="360" w:lineRule="auto"/>
        <w:jc w:val="both"/>
        <w:rPr>
          <w:rFonts w:ascii="Palatino Linotype" w:hAnsi="Palatino Linotype"/>
        </w:rPr>
      </w:pPr>
      <w:r w:rsidRPr="00690EB3">
        <w:rPr>
          <w:rFonts w:ascii="Palatino Linotype" w:hAnsi="Palatino Linotype"/>
        </w:rPr>
        <w:t xml:space="preserve">En efecto, el hecho de que </w:t>
      </w:r>
      <w:r w:rsidRPr="00690EB3">
        <w:rPr>
          <w:rFonts w:ascii="Palatino Linotype" w:hAnsi="Palatino Linotype"/>
          <w:b/>
        </w:rPr>
        <w:t>EL SUJETO OBLIGADO</w:t>
      </w:r>
      <w:r w:rsidRPr="00690EB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9ACE68D" w14:textId="77777777" w:rsidR="00552ACB" w:rsidRPr="00690EB3" w:rsidRDefault="00552ACB" w:rsidP="00552ACB">
      <w:pPr>
        <w:spacing w:before="240" w:after="240" w:line="360" w:lineRule="auto"/>
        <w:jc w:val="both"/>
        <w:rPr>
          <w:rFonts w:ascii="Palatino Linotype" w:hAnsi="Palatino Linotype"/>
        </w:rPr>
      </w:pPr>
      <w:r w:rsidRPr="00690EB3">
        <w:rPr>
          <w:rFonts w:ascii="Palatino Linotype" w:hAnsi="Palatino Linotype"/>
        </w:rPr>
        <w:t xml:space="preserve">De hecho, el estudio de la naturaleza jurídica de la información pública solicitada, tiene por objeto determinar si ésta la genera, posee o administra </w:t>
      </w:r>
      <w:r w:rsidRPr="00690EB3">
        <w:rPr>
          <w:rFonts w:ascii="Palatino Linotype" w:hAnsi="Palatino Linotype"/>
          <w:b/>
        </w:rPr>
        <w:t>EL SUJETO OBLIGADO</w:t>
      </w:r>
      <w:r w:rsidRPr="00690EB3">
        <w:rPr>
          <w:rFonts w:ascii="Palatino Linotype" w:hAnsi="Palatino Linotype"/>
        </w:rPr>
        <w:t>; sin embargo, en aquellos casos en que éste la asume, implica que la genera, posee o administra; por consiguiente, a nada práctico nos conduciría su estudio, ya que se insiste, dicha información, fue asumida por el mismo, en ejercicio de sus funciones de derecho público, motivo por el cual, se actualiza el dispositivo normativo, anteriormente referido.</w:t>
      </w:r>
    </w:p>
    <w:p w14:paraId="3DD8D681" w14:textId="08B975C9" w:rsidR="00552ACB" w:rsidRPr="00690EB3" w:rsidRDefault="00552ACB"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Sin embargo, e</w:t>
      </w:r>
      <w:r w:rsidR="006A2B54" w:rsidRPr="00690EB3">
        <w:rPr>
          <w:rFonts w:ascii="Palatino Linotype" w:hAnsi="Palatino Linotype" w:cs="Arial"/>
        </w:rPr>
        <w:t>s</w:t>
      </w:r>
      <w:r w:rsidRPr="00690EB3">
        <w:rPr>
          <w:rFonts w:ascii="Palatino Linotype" w:hAnsi="Palatino Linotype" w:cs="Arial"/>
        </w:rPr>
        <w:t xml:space="preserve"> preciso señalar que en cuanto a las incidencias para ausentarse de lugar de trabajo de la servidora pública no adjuntó las mismas, dado que de la documentación que remitió no se observó la misma.</w:t>
      </w:r>
    </w:p>
    <w:p w14:paraId="73D6C88B" w14:textId="518D2008" w:rsidR="00F7727A" w:rsidRPr="00690EB3" w:rsidRDefault="00552ACB"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P</w:t>
      </w:r>
      <w:r w:rsidR="00F7727A" w:rsidRPr="00690EB3">
        <w:rPr>
          <w:rFonts w:ascii="Palatino Linotype" w:hAnsi="Palatino Linotype" w:cs="Arial"/>
        </w:rPr>
        <w:t xml:space="preserve">or su parte, </w:t>
      </w:r>
      <w:r w:rsidR="00F7727A" w:rsidRPr="00690EB3">
        <w:rPr>
          <w:rFonts w:ascii="Palatino Linotype" w:hAnsi="Palatino Linotype" w:cs="Arial"/>
          <w:b/>
        </w:rPr>
        <w:t>EL RECURRENTE</w:t>
      </w:r>
      <w:r w:rsidR="00F7727A" w:rsidRPr="00690EB3">
        <w:rPr>
          <w:rFonts w:ascii="Palatino Linotype" w:hAnsi="Palatino Linotype" w:cs="Arial"/>
        </w:rPr>
        <w:t xml:space="preserve"> presentó manifestaciones, alegatos </w:t>
      </w:r>
      <w:r w:rsidRPr="00690EB3">
        <w:rPr>
          <w:rFonts w:ascii="Palatino Linotype" w:hAnsi="Palatino Linotype" w:cs="Arial"/>
        </w:rPr>
        <w:t xml:space="preserve">que a su derecho convinieran, de los que medularmente señaló lo siguiente: “. . . </w:t>
      </w:r>
      <w:r w:rsidRPr="00690EB3">
        <w:rPr>
          <w:rFonts w:ascii="Palatino Linotype" w:hAnsi="Palatino Linotype" w:cs="Arial"/>
          <w:i/>
          <w:sz w:val="22"/>
          <w:szCs w:val="22"/>
        </w:rPr>
        <w:t>No se encuentra dentro de los supuestos de información reserva y/o información confidencial contempladas en la Ley de Transparencia y Acceso a la Información Pública del Estado de México y sus Municipios, así como tampoco, a información relacionada con el supuesto de datos personales, regulada por la Ley de Protección de Datos Personales en Posesión de Sujetos Obligados del Estado de México y sus Municipios, ya que únicamente se solicita en los puntos 4, 5 y 6, los días en los cuales los trabajadores de referencia (bajo alguna de las modalidades descritas), pudieron ausentarse de su lugar de trabajo, lo que en ningún momento, conocer de dicha información pondría en riesgo un interés público o afectaría el legítimo derecho a la privacidad o a la intimidad de los servidores públicos en comento, ya que, y como se ha referido, la información requerida en los puntos 4, 5 y 6, es solamente numérica (cuantos días y cuales). Siendo entonces procedente la presente solicitud de información</w:t>
      </w:r>
      <w:r w:rsidRPr="00690EB3">
        <w:rPr>
          <w:rFonts w:ascii="Palatino Linotype" w:hAnsi="Palatino Linotype" w:cs="Arial"/>
        </w:rPr>
        <w:t>. . .”</w:t>
      </w:r>
    </w:p>
    <w:p w14:paraId="11D87369" w14:textId="77777777" w:rsidR="00F7727A" w:rsidRPr="00690EB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90EB3">
        <w:rPr>
          <w:rFonts w:ascii="Palatino Linotype" w:hAnsi="Palatino Linotype" w:cs="Arial"/>
        </w:rPr>
        <w:t xml:space="preserve">Bajo ese contexto, este Instituto analizó la totalidad de constancias que integran el expediente electrónico del </w:t>
      </w:r>
      <w:r w:rsidRPr="00690EB3">
        <w:rPr>
          <w:rFonts w:ascii="Palatino Linotype" w:hAnsi="Palatino Linotype" w:cs="Arial"/>
          <w:b/>
        </w:rPr>
        <w:t>SAIMEX</w:t>
      </w:r>
      <w:r w:rsidRPr="00690EB3">
        <w:rPr>
          <w:rFonts w:ascii="Palatino Linotype" w:hAnsi="Palatino Linotype" w:cs="Arial"/>
        </w:rPr>
        <w:t xml:space="preserve"> y observó que las razones o motivos de inconformidad hechos valer por </w:t>
      </w:r>
      <w:r w:rsidRPr="00690EB3">
        <w:rPr>
          <w:rFonts w:ascii="Palatino Linotype" w:hAnsi="Palatino Linotype" w:cs="Arial"/>
          <w:b/>
        </w:rPr>
        <w:t>EL RECURRENTE</w:t>
      </w:r>
      <w:r w:rsidRPr="00690EB3">
        <w:rPr>
          <w:rFonts w:ascii="Palatino Linotype" w:hAnsi="Palatino Linotype" w:cs="Arial"/>
        </w:rPr>
        <w:t xml:space="preserve"> devienen </w:t>
      </w:r>
      <w:r w:rsidRPr="00690EB3">
        <w:rPr>
          <w:rFonts w:ascii="Palatino Linotype" w:hAnsi="Palatino Linotype" w:cs="Arial"/>
          <w:b/>
        </w:rPr>
        <w:t>fundados</w:t>
      </w:r>
      <w:r w:rsidRPr="00690EB3">
        <w:rPr>
          <w:rFonts w:ascii="Palatino Linotype" w:hAnsi="Palatino Linotype" w:cs="Arial"/>
        </w:rPr>
        <w:t>, en atención a las siguientes Consideraciones de hecho y de Derecho:</w:t>
      </w:r>
    </w:p>
    <w:p w14:paraId="6A67EC28" w14:textId="63F30F38" w:rsidR="00552ACB" w:rsidRPr="00690EB3" w:rsidRDefault="000322D1" w:rsidP="00552ACB">
      <w:pPr>
        <w:spacing w:line="360" w:lineRule="auto"/>
        <w:jc w:val="both"/>
        <w:rPr>
          <w:rFonts w:ascii="Palatino Linotype" w:hAnsi="Palatino Linotype" w:cs="Arial"/>
          <w:bCs/>
        </w:rPr>
      </w:pPr>
      <w:r w:rsidRPr="00690EB3">
        <w:rPr>
          <w:rFonts w:ascii="Palatino Linotype" w:hAnsi="Palatino Linotype" w:cs="Arial"/>
          <w:bCs/>
        </w:rPr>
        <w:t>Así también</w:t>
      </w:r>
      <w:r w:rsidR="00552ACB" w:rsidRPr="00690EB3">
        <w:rPr>
          <w:rFonts w:ascii="Palatino Linotype" w:hAnsi="Palatino Linotype" w:cs="Arial"/>
          <w:bCs/>
        </w:rPr>
        <w:t xml:space="preserve">, debe dejarse en claro que el pronunciamiento del </w:t>
      </w:r>
      <w:r w:rsidRPr="00690EB3">
        <w:rPr>
          <w:rFonts w:ascii="Palatino Linotype" w:hAnsi="Palatino Linotype" w:cs="Arial"/>
          <w:b/>
          <w:bCs/>
        </w:rPr>
        <w:t>SUJETO OBLIGADO</w:t>
      </w:r>
      <w:r w:rsidR="00552ACB" w:rsidRPr="00690EB3">
        <w:rPr>
          <w:rFonts w:ascii="Palatino Linotype" w:hAnsi="Palatino Linotype" w:cs="Arial"/>
          <w:bCs/>
        </w:rPr>
        <w:t xml:space="preserve"> </w:t>
      </w:r>
      <w:r w:rsidRPr="00690EB3">
        <w:rPr>
          <w:rFonts w:ascii="Palatino Linotype" w:hAnsi="Palatino Linotype" w:cs="Arial"/>
          <w:bCs/>
        </w:rPr>
        <w:t>al remitir la información mediante Informe Justificado</w:t>
      </w:r>
      <w:r w:rsidR="00552ACB" w:rsidRPr="00690EB3">
        <w:rPr>
          <w:rFonts w:ascii="Palatino Linotype" w:hAnsi="Palatino Linotype" w:cs="Arial"/>
          <w:bCs/>
        </w:rPr>
        <w:t xml:space="preserve">, </w:t>
      </w:r>
      <w:r w:rsidRPr="00690EB3">
        <w:rPr>
          <w:rFonts w:ascii="Palatino Linotype" w:hAnsi="Palatino Linotype" w:cs="Arial"/>
          <w:bCs/>
        </w:rPr>
        <w:t xml:space="preserve">este Órgano Garante </w:t>
      </w:r>
      <w:r w:rsidR="00552ACB" w:rsidRPr="00690EB3">
        <w:rPr>
          <w:rFonts w:ascii="Palatino Linotype" w:hAnsi="Palatino Linotype" w:cs="Arial"/>
          <w:bCs/>
        </w:rPr>
        <w:t>no puede dudar de la veracidad de dicha información; en ese sentido y al haber existido u</w:t>
      </w:r>
      <w:r w:rsidRPr="00690EB3">
        <w:rPr>
          <w:rFonts w:ascii="Palatino Linotype" w:hAnsi="Palatino Linotype" w:cs="Arial"/>
          <w:bCs/>
        </w:rPr>
        <w:t xml:space="preserve">n pronunciamiento, </w:t>
      </w:r>
      <w:r w:rsidR="00552ACB" w:rsidRPr="00690EB3">
        <w:rPr>
          <w:rFonts w:ascii="Palatino Linotype" w:hAnsi="Palatino Linotype" w:cs="Arial"/>
          <w:bCs/>
        </w:rPr>
        <w:t xml:space="preserve">pues no existe precepto legal alguno en la Ley de la materia que lo faculte para, vía recurso de revisión, pronunciarse al respecto. </w:t>
      </w:r>
    </w:p>
    <w:p w14:paraId="2FDBA48E" w14:textId="77777777" w:rsidR="00552ACB" w:rsidRPr="00690EB3" w:rsidRDefault="00552ACB" w:rsidP="00552ACB">
      <w:pPr>
        <w:spacing w:line="360" w:lineRule="auto"/>
        <w:jc w:val="both"/>
        <w:rPr>
          <w:rFonts w:ascii="Palatino Linotype" w:hAnsi="Palatino Linotype" w:cs="Arial"/>
          <w:bCs/>
          <w:sz w:val="16"/>
        </w:rPr>
      </w:pPr>
    </w:p>
    <w:p w14:paraId="1844B640" w14:textId="77777777" w:rsidR="00552ACB" w:rsidRPr="00690EB3" w:rsidRDefault="00552ACB" w:rsidP="00552ACB">
      <w:pPr>
        <w:spacing w:line="360" w:lineRule="auto"/>
        <w:jc w:val="both"/>
        <w:rPr>
          <w:rFonts w:ascii="Palatino Linotype" w:hAnsi="Palatino Linotype" w:cs="Arial"/>
          <w:bCs/>
        </w:rPr>
      </w:pPr>
      <w:r w:rsidRPr="00690EB3">
        <w:rPr>
          <w:rFonts w:ascii="Palatino Linotype" w:hAnsi="Palatino Linotype" w:cs="Arial"/>
          <w:bCs/>
        </w:rPr>
        <w:t>Sirve de apoyo a lo anterior, por analogía, el criterio 31-10 emitido por el entonces Instituto Federal de Acceso a la Información que a la letra dice:</w:t>
      </w:r>
    </w:p>
    <w:p w14:paraId="1F1086D9" w14:textId="77777777" w:rsidR="00552ACB" w:rsidRPr="00690EB3" w:rsidRDefault="00552ACB" w:rsidP="00552ACB">
      <w:pPr>
        <w:spacing w:line="360" w:lineRule="auto"/>
        <w:jc w:val="both"/>
        <w:rPr>
          <w:rFonts w:ascii="Palatino Linotype" w:hAnsi="Palatino Linotype" w:cs="Arial"/>
          <w:lang w:eastAsia="es-MX"/>
        </w:rPr>
      </w:pPr>
    </w:p>
    <w:p w14:paraId="58120541" w14:textId="77777777" w:rsidR="00552ACB" w:rsidRPr="00690EB3" w:rsidRDefault="00552ACB" w:rsidP="00552ACB">
      <w:pPr>
        <w:ind w:left="709" w:right="757"/>
        <w:jc w:val="both"/>
        <w:rPr>
          <w:rFonts w:ascii="Palatino Linotype" w:hAnsi="Palatino Linotype" w:cs="Arial"/>
          <w:bCs/>
          <w:i/>
          <w:sz w:val="22"/>
        </w:rPr>
      </w:pPr>
      <w:r w:rsidRPr="00690EB3">
        <w:rPr>
          <w:rFonts w:ascii="Palatino Linotype" w:hAnsi="Palatino Linotype" w:cs="Arial"/>
          <w:bCs/>
          <w:i/>
          <w:sz w:val="22"/>
        </w:rPr>
        <w:t>“</w:t>
      </w:r>
      <w:r w:rsidRPr="00690EB3">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690EB3">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025DEC" w14:textId="77777777" w:rsidR="00552ACB" w:rsidRPr="00690EB3" w:rsidRDefault="00552ACB" w:rsidP="00F7727A">
      <w:pPr>
        <w:spacing w:before="100" w:beforeAutospacing="1" w:after="100" w:afterAutospacing="1" w:line="360" w:lineRule="auto"/>
        <w:jc w:val="both"/>
        <w:rPr>
          <w:rFonts w:ascii="Palatino Linotype" w:hAnsi="Palatino Linotype" w:cs="Arial"/>
        </w:rPr>
      </w:pPr>
    </w:p>
    <w:p w14:paraId="2F742455" w14:textId="77777777" w:rsidR="00552ACB" w:rsidRPr="00690EB3" w:rsidRDefault="00552ACB" w:rsidP="00F7727A">
      <w:pPr>
        <w:spacing w:before="100" w:beforeAutospacing="1" w:after="100" w:afterAutospacing="1" w:line="360" w:lineRule="auto"/>
        <w:jc w:val="both"/>
        <w:rPr>
          <w:rFonts w:ascii="Palatino Linotype" w:hAnsi="Palatino Linotype" w:cs="Arial"/>
        </w:rPr>
      </w:pPr>
    </w:p>
    <w:p w14:paraId="37D040D0" w14:textId="67868A4A" w:rsidR="00F7727A" w:rsidRPr="00690EB3" w:rsidRDefault="00F7727A" w:rsidP="00F7727A">
      <w:pPr>
        <w:spacing w:before="100" w:beforeAutospacing="1" w:after="100" w:afterAutospacing="1" w:line="360" w:lineRule="auto"/>
        <w:jc w:val="both"/>
        <w:rPr>
          <w:rFonts w:ascii="Palatino Linotype" w:hAnsi="Palatino Linotype" w:cs="Arial"/>
        </w:rPr>
      </w:pPr>
      <w:r w:rsidRPr="00690EB3">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4B5331D8"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b/>
          <w:i/>
          <w:sz w:val="22"/>
          <w:szCs w:val="22"/>
        </w:rPr>
        <w:t>“Artículo</w:t>
      </w:r>
      <w:r w:rsidRPr="00690EB3">
        <w:rPr>
          <w:rFonts w:ascii="Palatino Linotype" w:hAnsi="Palatino Linotype" w:cs="Arial"/>
          <w:b/>
          <w:i/>
        </w:rPr>
        <w:t xml:space="preserve"> </w:t>
      </w:r>
      <w:r w:rsidRPr="00690EB3">
        <w:rPr>
          <w:rFonts w:ascii="Palatino Linotype" w:hAnsi="Palatino Linotype" w:cs="Arial"/>
          <w:b/>
          <w:i/>
          <w:sz w:val="22"/>
          <w:szCs w:val="22"/>
        </w:rPr>
        <w:t>6o.</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manifestación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ideas</w:t>
      </w:r>
      <w:r w:rsidRPr="00690EB3">
        <w:rPr>
          <w:rFonts w:ascii="Palatino Linotype" w:hAnsi="Palatino Linotype" w:cs="Arial"/>
          <w:i/>
        </w:rPr>
        <w:t xml:space="preserve"> </w:t>
      </w:r>
      <w:r w:rsidRPr="00690EB3">
        <w:rPr>
          <w:rFonts w:ascii="Palatino Linotype" w:hAnsi="Palatino Linotype" w:cs="Arial"/>
          <w:i/>
          <w:sz w:val="22"/>
          <w:szCs w:val="22"/>
        </w:rPr>
        <w:t>no</w:t>
      </w:r>
      <w:r w:rsidRPr="00690EB3">
        <w:rPr>
          <w:rFonts w:ascii="Palatino Linotype" w:hAnsi="Palatino Linotype" w:cs="Arial"/>
          <w:i/>
        </w:rPr>
        <w:t xml:space="preserve"> </w:t>
      </w:r>
      <w:r w:rsidRPr="00690EB3">
        <w:rPr>
          <w:rFonts w:ascii="Palatino Linotype" w:hAnsi="Palatino Linotype" w:cs="Arial"/>
          <w:i/>
          <w:sz w:val="22"/>
          <w:szCs w:val="22"/>
        </w:rPr>
        <w:t>será</w:t>
      </w:r>
      <w:r w:rsidRPr="00690EB3">
        <w:rPr>
          <w:rFonts w:ascii="Palatino Linotype" w:hAnsi="Palatino Linotype" w:cs="Arial"/>
          <w:i/>
        </w:rPr>
        <w:t xml:space="preserve"> </w:t>
      </w:r>
      <w:r w:rsidRPr="00690EB3">
        <w:rPr>
          <w:rFonts w:ascii="Palatino Linotype" w:hAnsi="Palatino Linotype" w:cs="Arial"/>
          <w:i/>
          <w:sz w:val="22"/>
          <w:szCs w:val="22"/>
        </w:rPr>
        <w:t>objeto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ninguna</w:t>
      </w:r>
      <w:r w:rsidRPr="00690EB3">
        <w:rPr>
          <w:rFonts w:ascii="Palatino Linotype" w:hAnsi="Palatino Linotype" w:cs="Arial"/>
          <w:i/>
        </w:rPr>
        <w:t xml:space="preserve"> </w:t>
      </w:r>
      <w:r w:rsidRPr="00690EB3">
        <w:rPr>
          <w:rFonts w:ascii="Palatino Linotype" w:hAnsi="Palatino Linotype" w:cs="Arial"/>
          <w:i/>
          <w:sz w:val="22"/>
          <w:szCs w:val="22"/>
        </w:rPr>
        <w:t>inquisición</w:t>
      </w:r>
      <w:r w:rsidRPr="00690EB3">
        <w:rPr>
          <w:rFonts w:ascii="Palatino Linotype" w:hAnsi="Palatino Linotype" w:cs="Arial"/>
          <w:i/>
        </w:rPr>
        <w:t xml:space="preserve"> </w:t>
      </w:r>
      <w:r w:rsidRPr="00690EB3">
        <w:rPr>
          <w:rFonts w:ascii="Palatino Linotype" w:hAnsi="Palatino Linotype" w:cs="Arial"/>
          <w:i/>
          <w:sz w:val="22"/>
          <w:szCs w:val="22"/>
        </w:rPr>
        <w:t>judicial</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administrativa,</w:t>
      </w:r>
      <w:r w:rsidRPr="00690EB3">
        <w:rPr>
          <w:rFonts w:ascii="Palatino Linotype" w:hAnsi="Palatino Linotype" w:cs="Arial"/>
          <w:i/>
        </w:rPr>
        <w:t xml:space="preserve"> </w:t>
      </w:r>
      <w:r w:rsidRPr="00690EB3">
        <w:rPr>
          <w:rFonts w:ascii="Palatino Linotype" w:hAnsi="Palatino Linotype" w:cs="Arial"/>
          <w:i/>
          <w:sz w:val="22"/>
          <w:szCs w:val="22"/>
        </w:rPr>
        <w:t>sino</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caso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ataque</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moral,</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vida</w:t>
      </w:r>
      <w:r w:rsidRPr="00690EB3">
        <w:rPr>
          <w:rFonts w:ascii="Palatino Linotype" w:hAnsi="Palatino Linotype" w:cs="Arial"/>
          <w:i/>
        </w:rPr>
        <w:t xml:space="preserve"> </w:t>
      </w:r>
      <w:r w:rsidRPr="00690EB3">
        <w:rPr>
          <w:rFonts w:ascii="Palatino Linotype" w:hAnsi="Palatino Linotype" w:cs="Arial"/>
          <w:i/>
          <w:sz w:val="22"/>
          <w:szCs w:val="22"/>
        </w:rPr>
        <w:t>privada</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derechos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terceros,</w:t>
      </w:r>
      <w:r w:rsidRPr="00690EB3">
        <w:rPr>
          <w:rFonts w:ascii="Palatino Linotype" w:hAnsi="Palatino Linotype" w:cs="Arial"/>
          <w:i/>
        </w:rPr>
        <w:t xml:space="preserve"> </w:t>
      </w:r>
      <w:r w:rsidRPr="00690EB3">
        <w:rPr>
          <w:rFonts w:ascii="Palatino Linotype" w:hAnsi="Palatino Linotype" w:cs="Arial"/>
          <w:i/>
          <w:sz w:val="22"/>
          <w:szCs w:val="22"/>
        </w:rPr>
        <w:t>provoque</w:t>
      </w:r>
      <w:r w:rsidRPr="00690EB3">
        <w:rPr>
          <w:rFonts w:ascii="Palatino Linotype" w:hAnsi="Palatino Linotype" w:cs="Arial"/>
          <w:i/>
        </w:rPr>
        <w:t xml:space="preserve"> </w:t>
      </w:r>
      <w:r w:rsidRPr="00690EB3">
        <w:rPr>
          <w:rFonts w:ascii="Palatino Linotype" w:hAnsi="Palatino Linotype" w:cs="Arial"/>
          <w:i/>
          <w:sz w:val="22"/>
          <w:szCs w:val="22"/>
        </w:rPr>
        <w:t>algún</w:t>
      </w:r>
      <w:r w:rsidRPr="00690EB3">
        <w:rPr>
          <w:rFonts w:ascii="Palatino Linotype" w:hAnsi="Palatino Linotype" w:cs="Arial"/>
          <w:i/>
        </w:rPr>
        <w:t xml:space="preserve"> </w:t>
      </w:r>
      <w:r w:rsidRPr="00690EB3">
        <w:rPr>
          <w:rFonts w:ascii="Palatino Linotype" w:hAnsi="Palatino Linotype" w:cs="Arial"/>
          <w:i/>
          <w:sz w:val="22"/>
          <w:szCs w:val="22"/>
        </w:rPr>
        <w:t>delito,</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perturbe</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orden</w:t>
      </w:r>
      <w:r w:rsidRPr="00690EB3">
        <w:rPr>
          <w:rFonts w:ascii="Palatino Linotype" w:hAnsi="Palatino Linotype" w:cs="Arial"/>
          <w:i/>
        </w:rPr>
        <w:t xml:space="preserve"> </w:t>
      </w:r>
      <w:r w:rsidRPr="00690EB3">
        <w:rPr>
          <w:rFonts w:ascii="Palatino Linotype" w:hAnsi="Palatino Linotype" w:cs="Arial"/>
          <w:i/>
          <w:sz w:val="22"/>
          <w:szCs w:val="22"/>
        </w:rPr>
        <w:t>público;</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derecho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réplica</w:t>
      </w:r>
      <w:r w:rsidRPr="00690EB3">
        <w:rPr>
          <w:rFonts w:ascii="Palatino Linotype" w:hAnsi="Palatino Linotype" w:cs="Arial"/>
          <w:i/>
        </w:rPr>
        <w:t xml:space="preserve"> </w:t>
      </w:r>
      <w:r w:rsidRPr="00690EB3">
        <w:rPr>
          <w:rFonts w:ascii="Palatino Linotype" w:hAnsi="Palatino Linotype" w:cs="Arial"/>
          <w:i/>
          <w:sz w:val="22"/>
          <w:szCs w:val="22"/>
        </w:rPr>
        <w:t>será</w:t>
      </w:r>
      <w:r w:rsidRPr="00690EB3">
        <w:rPr>
          <w:rFonts w:ascii="Palatino Linotype" w:hAnsi="Palatino Linotype" w:cs="Arial"/>
          <w:i/>
        </w:rPr>
        <w:t xml:space="preserve"> </w:t>
      </w:r>
      <w:r w:rsidRPr="00690EB3">
        <w:rPr>
          <w:rFonts w:ascii="Palatino Linotype" w:hAnsi="Palatino Linotype" w:cs="Arial"/>
          <w:i/>
          <w:sz w:val="22"/>
          <w:szCs w:val="22"/>
        </w:rPr>
        <w:t>ejercido</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términos</w:t>
      </w:r>
      <w:r w:rsidRPr="00690EB3">
        <w:rPr>
          <w:rFonts w:ascii="Palatino Linotype" w:hAnsi="Palatino Linotype" w:cs="Arial"/>
          <w:i/>
        </w:rPr>
        <w:t xml:space="preserve"> </w:t>
      </w:r>
      <w:r w:rsidRPr="00690EB3">
        <w:rPr>
          <w:rFonts w:ascii="Palatino Linotype" w:hAnsi="Palatino Linotype" w:cs="Arial"/>
          <w:i/>
          <w:sz w:val="22"/>
          <w:szCs w:val="22"/>
        </w:rPr>
        <w:t>dispuestos</w:t>
      </w:r>
      <w:r w:rsidRPr="00690EB3">
        <w:rPr>
          <w:rFonts w:ascii="Palatino Linotype" w:hAnsi="Palatino Linotype" w:cs="Arial"/>
          <w:i/>
        </w:rPr>
        <w:t xml:space="preserve"> </w:t>
      </w:r>
      <w:r w:rsidRPr="00690EB3">
        <w:rPr>
          <w:rFonts w:ascii="Palatino Linotype" w:hAnsi="Palatino Linotype" w:cs="Arial"/>
          <w:i/>
          <w:sz w:val="22"/>
          <w:szCs w:val="22"/>
        </w:rPr>
        <w:t>por</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ley.</w:t>
      </w:r>
      <w:r w:rsidRPr="00690EB3">
        <w:rPr>
          <w:rFonts w:ascii="Palatino Linotype" w:hAnsi="Palatino Linotype" w:cs="Arial"/>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derecho</w:t>
      </w:r>
      <w:r w:rsidRPr="00690EB3">
        <w:rPr>
          <w:rFonts w:ascii="Palatino Linotype" w:hAnsi="Palatino Linotype" w:cs="Arial"/>
          <w:b/>
          <w:i/>
        </w:rPr>
        <w:t xml:space="preserve"> </w:t>
      </w:r>
      <w:r w:rsidRPr="00690EB3">
        <w:rPr>
          <w:rFonts w:ascii="Palatino Linotype" w:hAnsi="Palatino Linotype" w:cs="Arial"/>
          <w:b/>
          <w:i/>
          <w:sz w:val="22"/>
          <w:szCs w:val="22"/>
        </w:rPr>
        <w:t>a</w:t>
      </w:r>
      <w:r w:rsidRPr="00690EB3">
        <w:rPr>
          <w:rFonts w:ascii="Palatino Linotype" w:hAnsi="Palatino Linotype" w:cs="Arial"/>
          <w:b/>
          <w:i/>
        </w:rPr>
        <w:t xml:space="preserve"> </w:t>
      </w:r>
      <w:r w:rsidRPr="00690EB3">
        <w:rPr>
          <w:rFonts w:ascii="Palatino Linotype" w:hAnsi="Palatino Linotype" w:cs="Arial"/>
          <w:b/>
          <w:i/>
          <w:sz w:val="22"/>
          <w:szCs w:val="22"/>
        </w:rPr>
        <w:t>la</w:t>
      </w:r>
      <w:r w:rsidRPr="00690EB3">
        <w:rPr>
          <w:rFonts w:ascii="Palatino Linotype" w:hAnsi="Palatino Linotype" w:cs="Arial"/>
          <w:b/>
          <w:i/>
        </w:rPr>
        <w:t xml:space="preserve"> </w:t>
      </w:r>
      <w:r w:rsidRPr="00690EB3">
        <w:rPr>
          <w:rFonts w:ascii="Palatino Linotype" w:hAnsi="Palatino Linotype" w:cs="Arial"/>
          <w:b/>
          <w:i/>
          <w:sz w:val="22"/>
          <w:szCs w:val="22"/>
        </w:rPr>
        <w:t>información</w:t>
      </w:r>
      <w:r w:rsidRPr="00690EB3">
        <w:rPr>
          <w:rFonts w:ascii="Palatino Linotype" w:hAnsi="Palatino Linotype" w:cs="Arial"/>
          <w:b/>
          <w:i/>
        </w:rPr>
        <w:t xml:space="preserve"> </w:t>
      </w:r>
      <w:r w:rsidRPr="00690EB3">
        <w:rPr>
          <w:rFonts w:ascii="Palatino Linotype" w:hAnsi="Palatino Linotype" w:cs="Arial"/>
          <w:b/>
          <w:i/>
          <w:sz w:val="22"/>
          <w:szCs w:val="22"/>
        </w:rPr>
        <w:t>será</w:t>
      </w:r>
      <w:r w:rsidRPr="00690EB3">
        <w:rPr>
          <w:rFonts w:ascii="Palatino Linotype" w:hAnsi="Palatino Linotype" w:cs="Arial"/>
          <w:b/>
          <w:i/>
        </w:rPr>
        <w:t xml:space="preserve"> </w:t>
      </w:r>
      <w:r w:rsidRPr="00690EB3">
        <w:rPr>
          <w:rFonts w:ascii="Palatino Linotype" w:hAnsi="Palatino Linotype" w:cs="Arial"/>
          <w:b/>
          <w:i/>
          <w:sz w:val="22"/>
          <w:szCs w:val="22"/>
        </w:rPr>
        <w:t>garantizado</w:t>
      </w:r>
      <w:r w:rsidRPr="00690EB3">
        <w:rPr>
          <w:rFonts w:ascii="Palatino Linotype" w:hAnsi="Palatino Linotype" w:cs="Arial"/>
          <w:b/>
          <w:i/>
        </w:rPr>
        <w:t xml:space="preserve"> </w:t>
      </w:r>
      <w:r w:rsidRPr="00690EB3">
        <w:rPr>
          <w:rFonts w:ascii="Palatino Linotype" w:hAnsi="Palatino Linotype" w:cs="Arial"/>
          <w:b/>
          <w:i/>
          <w:sz w:val="22"/>
          <w:szCs w:val="22"/>
        </w:rPr>
        <w:t>por</w:t>
      </w:r>
      <w:r w:rsidRPr="00690EB3">
        <w:rPr>
          <w:rFonts w:ascii="Palatino Linotype" w:hAnsi="Palatino Linotype" w:cs="Arial"/>
          <w:b/>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Estado.</w:t>
      </w:r>
      <w:r w:rsidRPr="00690EB3">
        <w:rPr>
          <w:rFonts w:ascii="Palatino Linotype" w:hAnsi="Palatino Linotype" w:cs="Arial"/>
          <w:i/>
        </w:rPr>
        <w:t xml:space="preserve"> </w:t>
      </w:r>
    </w:p>
    <w:p w14:paraId="51AC13D8"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Toda</w:t>
      </w:r>
      <w:r w:rsidRPr="00690EB3">
        <w:rPr>
          <w:rFonts w:ascii="Palatino Linotype" w:hAnsi="Palatino Linotype" w:cs="Arial"/>
          <w:i/>
        </w:rPr>
        <w:t xml:space="preserve"> </w:t>
      </w:r>
      <w:r w:rsidRPr="00690EB3">
        <w:rPr>
          <w:rFonts w:ascii="Palatino Linotype" w:hAnsi="Palatino Linotype" w:cs="Arial"/>
          <w:i/>
          <w:sz w:val="22"/>
          <w:szCs w:val="22"/>
        </w:rPr>
        <w:t>persona</w:t>
      </w:r>
      <w:r w:rsidRPr="00690EB3">
        <w:rPr>
          <w:rFonts w:ascii="Palatino Linotype" w:hAnsi="Palatino Linotype" w:cs="Arial"/>
          <w:i/>
        </w:rPr>
        <w:t xml:space="preserve"> </w:t>
      </w:r>
      <w:r w:rsidRPr="00690EB3">
        <w:rPr>
          <w:rFonts w:ascii="Palatino Linotype" w:hAnsi="Palatino Linotype" w:cs="Arial"/>
          <w:i/>
          <w:sz w:val="22"/>
          <w:szCs w:val="22"/>
        </w:rPr>
        <w:t>tiene</w:t>
      </w:r>
      <w:r w:rsidRPr="00690EB3">
        <w:rPr>
          <w:rFonts w:ascii="Palatino Linotype" w:hAnsi="Palatino Linotype" w:cs="Arial"/>
          <w:i/>
        </w:rPr>
        <w:t xml:space="preserve"> </w:t>
      </w:r>
      <w:r w:rsidRPr="00690EB3">
        <w:rPr>
          <w:rFonts w:ascii="Palatino Linotype" w:hAnsi="Palatino Linotype" w:cs="Arial"/>
          <w:i/>
          <w:sz w:val="22"/>
          <w:szCs w:val="22"/>
        </w:rPr>
        <w:t>derecho</w:t>
      </w:r>
      <w:r w:rsidRPr="00690EB3">
        <w:rPr>
          <w:rFonts w:ascii="Palatino Linotype" w:hAnsi="Palatino Linotype" w:cs="Arial"/>
          <w:i/>
        </w:rPr>
        <w:t xml:space="preserve"> </w:t>
      </w:r>
      <w:r w:rsidRPr="00690EB3">
        <w:rPr>
          <w:rFonts w:ascii="Palatino Linotype" w:hAnsi="Palatino Linotype" w:cs="Arial"/>
          <w:i/>
          <w:sz w:val="22"/>
          <w:szCs w:val="22"/>
        </w:rPr>
        <w:t>al</w:t>
      </w:r>
      <w:r w:rsidRPr="00690EB3">
        <w:rPr>
          <w:rFonts w:ascii="Palatino Linotype" w:hAnsi="Palatino Linotype" w:cs="Arial"/>
          <w:i/>
        </w:rPr>
        <w:t xml:space="preserve"> </w:t>
      </w:r>
      <w:r w:rsidRPr="00690EB3">
        <w:rPr>
          <w:rFonts w:ascii="Palatino Linotype" w:hAnsi="Palatino Linotype" w:cs="Arial"/>
          <w:i/>
          <w:sz w:val="22"/>
          <w:szCs w:val="22"/>
        </w:rPr>
        <w:t>libre</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plural</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oportuna,</w:t>
      </w:r>
      <w:r w:rsidRPr="00690EB3">
        <w:rPr>
          <w:rFonts w:ascii="Palatino Linotype" w:hAnsi="Palatino Linotype" w:cs="Arial"/>
          <w:i/>
        </w:rPr>
        <w:t xml:space="preserve"> </w:t>
      </w:r>
      <w:r w:rsidRPr="00690EB3">
        <w:rPr>
          <w:rFonts w:ascii="Palatino Linotype" w:hAnsi="Palatino Linotype" w:cs="Arial"/>
          <w:i/>
          <w:sz w:val="22"/>
          <w:szCs w:val="22"/>
        </w:rPr>
        <w:t>así</w:t>
      </w:r>
      <w:r w:rsidRPr="00690EB3">
        <w:rPr>
          <w:rFonts w:ascii="Palatino Linotype" w:hAnsi="Palatino Linotype" w:cs="Arial"/>
          <w:i/>
        </w:rPr>
        <w:t xml:space="preserve"> </w:t>
      </w:r>
      <w:r w:rsidRPr="00690EB3">
        <w:rPr>
          <w:rFonts w:ascii="Palatino Linotype" w:hAnsi="Palatino Linotype" w:cs="Arial"/>
          <w:i/>
          <w:sz w:val="22"/>
          <w:szCs w:val="22"/>
        </w:rPr>
        <w:t>como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buscar,</w:t>
      </w:r>
      <w:r w:rsidRPr="00690EB3">
        <w:rPr>
          <w:rFonts w:ascii="Palatino Linotype" w:hAnsi="Palatino Linotype" w:cs="Arial"/>
          <w:i/>
        </w:rPr>
        <w:t xml:space="preserve"> </w:t>
      </w:r>
      <w:r w:rsidRPr="00690EB3">
        <w:rPr>
          <w:rFonts w:ascii="Palatino Linotype" w:hAnsi="Palatino Linotype" w:cs="Arial"/>
          <w:i/>
          <w:sz w:val="22"/>
          <w:szCs w:val="22"/>
        </w:rPr>
        <w:t>recibir</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difundir</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e</w:t>
      </w:r>
      <w:r w:rsidRPr="00690EB3">
        <w:rPr>
          <w:rFonts w:ascii="Palatino Linotype" w:hAnsi="Palatino Linotype" w:cs="Arial"/>
          <w:i/>
        </w:rPr>
        <w:t xml:space="preserve"> </w:t>
      </w:r>
      <w:r w:rsidRPr="00690EB3">
        <w:rPr>
          <w:rFonts w:ascii="Palatino Linotype" w:hAnsi="Palatino Linotype" w:cs="Arial"/>
          <w:i/>
          <w:sz w:val="22"/>
          <w:szCs w:val="22"/>
        </w:rPr>
        <w:t>ideas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toda</w:t>
      </w:r>
      <w:r w:rsidRPr="00690EB3">
        <w:rPr>
          <w:rFonts w:ascii="Palatino Linotype" w:hAnsi="Palatino Linotype" w:cs="Arial"/>
          <w:i/>
        </w:rPr>
        <w:t xml:space="preserve"> </w:t>
      </w:r>
      <w:r w:rsidRPr="00690EB3">
        <w:rPr>
          <w:rFonts w:ascii="Palatino Linotype" w:hAnsi="Palatino Linotype" w:cs="Arial"/>
          <w:i/>
          <w:sz w:val="22"/>
          <w:szCs w:val="22"/>
        </w:rPr>
        <w:t>índole</w:t>
      </w:r>
      <w:r w:rsidRPr="00690EB3">
        <w:rPr>
          <w:rFonts w:ascii="Palatino Linotype" w:hAnsi="Palatino Linotype" w:cs="Arial"/>
          <w:i/>
        </w:rPr>
        <w:t xml:space="preserve"> </w:t>
      </w:r>
      <w:r w:rsidRPr="00690EB3">
        <w:rPr>
          <w:rFonts w:ascii="Palatino Linotype" w:hAnsi="Palatino Linotype" w:cs="Arial"/>
          <w:i/>
          <w:sz w:val="22"/>
          <w:szCs w:val="22"/>
        </w:rPr>
        <w:t>por</w:t>
      </w:r>
      <w:r w:rsidRPr="00690EB3">
        <w:rPr>
          <w:rFonts w:ascii="Palatino Linotype" w:hAnsi="Palatino Linotype" w:cs="Arial"/>
          <w:i/>
        </w:rPr>
        <w:t xml:space="preserve"> </w:t>
      </w:r>
      <w:r w:rsidRPr="00690EB3">
        <w:rPr>
          <w:rFonts w:ascii="Palatino Linotype" w:hAnsi="Palatino Linotype" w:cs="Arial"/>
          <w:i/>
          <w:sz w:val="22"/>
          <w:szCs w:val="22"/>
        </w:rPr>
        <w:t>cualquier</w:t>
      </w:r>
      <w:r w:rsidRPr="00690EB3">
        <w:rPr>
          <w:rFonts w:ascii="Palatino Linotype" w:hAnsi="Palatino Linotype" w:cs="Arial"/>
          <w:i/>
        </w:rPr>
        <w:t xml:space="preserve"> </w:t>
      </w:r>
      <w:r w:rsidRPr="00690EB3">
        <w:rPr>
          <w:rFonts w:ascii="Palatino Linotype" w:hAnsi="Palatino Linotype" w:cs="Arial"/>
          <w:i/>
          <w:sz w:val="22"/>
          <w:szCs w:val="22"/>
        </w:rPr>
        <w:t>medio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expresión.</w:t>
      </w:r>
    </w:p>
    <w:p w14:paraId="51822048"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Para</w:t>
      </w:r>
      <w:r w:rsidRPr="00690EB3">
        <w:rPr>
          <w:rFonts w:ascii="Palatino Linotype" w:hAnsi="Palatino Linotype" w:cs="Arial"/>
          <w:i/>
        </w:rPr>
        <w:t xml:space="preserve"> </w:t>
      </w:r>
      <w:r w:rsidRPr="00690EB3">
        <w:rPr>
          <w:rFonts w:ascii="Palatino Linotype" w:hAnsi="Palatino Linotype" w:cs="Arial"/>
          <w:i/>
          <w:sz w:val="22"/>
          <w:szCs w:val="22"/>
        </w:rPr>
        <w:t>efectos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lo</w:t>
      </w:r>
      <w:r w:rsidRPr="00690EB3">
        <w:rPr>
          <w:rFonts w:ascii="Palatino Linotype" w:hAnsi="Palatino Linotype" w:cs="Arial"/>
          <w:i/>
        </w:rPr>
        <w:t xml:space="preserve"> </w:t>
      </w:r>
      <w:r w:rsidRPr="00690EB3">
        <w:rPr>
          <w:rFonts w:ascii="Palatino Linotype" w:hAnsi="Palatino Linotype" w:cs="Arial"/>
          <w:i/>
          <w:sz w:val="22"/>
          <w:szCs w:val="22"/>
        </w:rPr>
        <w:t>dispuesto</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presente</w:t>
      </w:r>
      <w:r w:rsidRPr="00690EB3">
        <w:rPr>
          <w:rFonts w:ascii="Palatino Linotype" w:hAnsi="Palatino Linotype" w:cs="Arial"/>
          <w:i/>
        </w:rPr>
        <w:t xml:space="preserve"> </w:t>
      </w:r>
      <w:r w:rsidRPr="00690EB3">
        <w:rPr>
          <w:rFonts w:ascii="Palatino Linotype" w:hAnsi="Palatino Linotype" w:cs="Arial"/>
          <w:i/>
          <w:sz w:val="22"/>
          <w:szCs w:val="22"/>
        </w:rPr>
        <w:t>artículo</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observará</w:t>
      </w:r>
      <w:r w:rsidRPr="00690EB3">
        <w:rPr>
          <w:rFonts w:ascii="Palatino Linotype" w:hAnsi="Palatino Linotype" w:cs="Arial"/>
          <w:i/>
        </w:rPr>
        <w:t xml:space="preserve"> </w:t>
      </w:r>
      <w:r w:rsidRPr="00690EB3">
        <w:rPr>
          <w:rFonts w:ascii="Palatino Linotype" w:hAnsi="Palatino Linotype" w:cs="Arial"/>
          <w:i/>
          <w:sz w:val="22"/>
          <w:szCs w:val="22"/>
        </w:rPr>
        <w:t>lo</w:t>
      </w:r>
      <w:r w:rsidRPr="00690EB3">
        <w:rPr>
          <w:rFonts w:ascii="Palatino Linotype" w:hAnsi="Palatino Linotype" w:cs="Arial"/>
          <w:i/>
        </w:rPr>
        <w:t xml:space="preserve"> </w:t>
      </w:r>
      <w:r w:rsidRPr="00690EB3">
        <w:rPr>
          <w:rFonts w:ascii="Palatino Linotype" w:hAnsi="Palatino Linotype" w:cs="Arial"/>
          <w:i/>
          <w:sz w:val="22"/>
          <w:szCs w:val="22"/>
        </w:rPr>
        <w:t>siguiente:</w:t>
      </w:r>
    </w:p>
    <w:p w14:paraId="081D49B2"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Para</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ejercicio</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derecho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Federación,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Estados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Distrito</w:t>
      </w:r>
      <w:r w:rsidRPr="00690EB3">
        <w:rPr>
          <w:rFonts w:ascii="Palatino Linotype" w:hAnsi="Palatino Linotype" w:cs="Arial"/>
          <w:i/>
        </w:rPr>
        <w:t xml:space="preserve"> </w:t>
      </w:r>
      <w:r w:rsidRPr="00690EB3">
        <w:rPr>
          <w:rFonts w:ascii="Palatino Linotype" w:hAnsi="Palatino Linotype" w:cs="Arial"/>
          <w:i/>
          <w:sz w:val="22"/>
          <w:szCs w:val="22"/>
        </w:rPr>
        <w:t>Federal,</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ámbito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sus</w:t>
      </w:r>
      <w:r w:rsidRPr="00690EB3">
        <w:rPr>
          <w:rFonts w:ascii="Palatino Linotype" w:hAnsi="Palatino Linotype" w:cs="Arial"/>
          <w:i/>
        </w:rPr>
        <w:t xml:space="preserve"> </w:t>
      </w:r>
      <w:r w:rsidRPr="00690EB3">
        <w:rPr>
          <w:rFonts w:ascii="Palatino Linotype" w:hAnsi="Palatino Linotype" w:cs="Arial"/>
          <w:i/>
          <w:sz w:val="22"/>
          <w:szCs w:val="22"/>
        </w:rPr>
        <w:t>respectivas</w:t>
      </w:r>
      <w:r w:rsidRPr="00690EB3">
        <w:rPr>
          <w:rFonts w:ascii="Palatino Linotype" w:hAnsi="Palatino Linotype" w:cs="Arial"/>
          <w:i/>
        </w:rPr>
        <w:t xml:space="preserve"> </w:t>
      </w:r>
      <w:r w:rsidRPr="00690EB3">
        <w:rPr>
          <w:rFonts w:ascii="Palatino Linotype" w:hAnsi="Palatino Linotype" w:cs="Arial"/>
          <w:i/>
          <w:sz w:val="22"/>
          <w:szCs w:val="22"/>
        </w:rPr>
        <w:t>competencias,</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regirán</w:t>
      </w:r>
      <w:r w:rsidRPr="00690EB3">
        <w:rPr>
          <w:rFonts w:ascii="Palatino Linotype" w:hAnsi="Palatino Linotype" w:cs="Arial"/>
          <w:i/>
        </w:rPr>
        <w:t xml:space="preserve"> </w:t>
      </w:r>
      <w:r w:rsidRPr="00690EB3">
        <w:rPr>
          <w:rFonts w:ascii="Palatino Linotype" w:hAnsi="Palatino Linotype" w:cs="Arial"/>
          <w:i/>
          <w:sz w:val="22"/>
          <w:szCs w:val="22"/>
        </w:rPr>
        <w:t>por</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siguientes</w:t>
      </w:r>
      <w:r w:rsidRPr="00690EB3">
        <w:rPr>
          <w:rFonts w:ascii="Palatino Linotype" w:hAnsi="Palatino Linotype" w:cs="Arial"/>
          <w:i/>
        </w:rPr>
        <w:t xml:space="preserve"> </w:t>
      </w:r>
      <w:r w:rsidRPr="00690EB3">
        <w:rPr>
          <w:rFonts w:ascii="Palatino Linotype" w:hAnsi="Palatino Linotype" w:cs="Arial"/>
          <w:i/>
          <w:sz w:val="22"/>
          <w:szCs w:val="22"/>
        </w:rPr>
        <w:t>principios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bases:</w:t>
      </w:r>
    </w:p>
    <w:p w14:paraId="66A0D57A"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b/>
          <w:i/>
          <w:sz w:val="22"/>
          <w:szCs w:val="22"/>
        </w:rPr>
        <w:t>I.</w:t>
      </w:r>
      <w:r w:rsidRPr="00690EB3">
        <w:rPr>
          <w:rFonts w:ascii="Palatino Linotype" w:hAnsi="Palatino Linotype" w:cs="Arial"/>
          <w:b/>
          <w:i/>
        </w:rPr>
        <w:t xml:space="preserve"> </w:t>
      </w:r>
      <w:r w:rsidRPr="00690EB3">
        <w:rPr>
          <w:rFonts w:ascii="Palatino Linotype" w:hAnsi="Palatino Linotype" w:cs="Arial"/>
          <w:b/>
          <w:i/>
          <w:sz w:val="22"/>
          <w:szCs w:val="22"/>
        </w:rPr>
        <w:t>Toda</w:t>
      </w:r>
      <w:r w:rsidRPr="00690EB3">
        <w:rPr>
          <w:rFonts w:ascii="Palatino Linotype" w:hAnsi="Palatino Linotype" w:cs="Arial"/>
          <w:b/>
          <w:i/>
        </w:rPr>
        <w:t xml:space="preserve"> </w:t>
      </w:r>
      <w:r w:rsidRPr="00690EB3">
        <w:rPr>
          <w:rFonts w:ascii="Palatino Linotype" w:hAnsi="Palatino Linotype" w:cs="Arial"/>
          <w:b/>
          <w:i/>
          <w:sz w:val="22"/>
          <w:szCs w:val="22"/>
        </w:rPr>
        <w:t>la</w:t>
      </w:r>
      <w:r w:rsidRPr="00690EB3">
        <w:rPr>
          <w:rFonts w:ascii="Palatino Linotype" w:hAnsi="Palatino Linotype" w:cs="Arial"/>
          <w:b/>
          <w:i/>
        </w:rPr>
        <w:t xml:space="preserve"> </w:t>
      </w:r>
      <w:r w:rsidRPr="00690EB3">
        <w:rPr>
          <w:rFonts w:ascii="Palatino Linotype" w:hAnsi="Palatino Linotype" w:cs="Arial"/>
          <w:b/>
          <w:i/>
          <w:sz w:val="22"/>
          <w:szCs w:val="22"/>
        </w:rPr>
        <w:t>información</w:t>
      </w:r>
      <w:r w:rsidRPr="00690EB3">
        <w:rPr>
          <w:rFonts w:ascii="Palatino Linotype" w:hAnsi="Palatino Linotype" w:cs="Arial"/>
          <w:b/>
          <w:i/>
        </w:rPr>
        <w:t xml:space="preserve"> </w:t>
      </w:r>
      <w:r w:rsidRPr="00690EB3">
        <w:rPr>
          <w:rFonts w:ascii="Palatino Linotype" w:hAnsi="Palatino Linotype" w:cs="Arial"/>
          <w:b/>
          <w:i/>
          <w:sz w:val="22"/>
          <w:szCs w:val="22"/>
        </w:rPr>
        <w:t>en</w:t>
      </w:r>
      <w:r w:rsidRPr="00690EB3">
        <w:rPr>
          <w:rFonts w:ascii="Palatino Linotype" w:hAnsi="Palatino Linotype" w:cs="Arial"/>
          <w:b/>
          <w:i/>
        </w:rPr>
        <w:t xml:space="preserve"> </w:t>
      </w:r>
      <w:r w:rsidRPr="00690EB3">
        <w:rPr>
          <w:rFonts w:ascii="Palatino Linotype" w:hAnsi="Palatino Linotype" w:cs="Arial"/>
          <w:b/>
          <w:i/>
          <w:sz w:val="22"/>
          <w:szCs w:val="22"/>
        </w:rPr>
        <w:t>posesión</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i/>
        </w:rPr>
        <w:t xml:space="preserve"> </w:t>
      </w:r>
      <w:r w:rsidRPr="00690EB3">
        <w:rPr>
          <w:rFonts w:ascii="Palatino Linotype" w:hAnsi="Palatino Linotype" w:cs="Arial"/>
          <w:b/>
          <w:i/>
          <w:sz w:val="22"/>
          <w:szCs w:val="22"/>
        </w:rPr>
        <w:t>cualquier</w:t>
      </w:r>
      <w:r w:rsidRPr="00690EB3">
        <w:rPr>
          <w:rFonts w:ascii="Palatino Linotype" w:hAnsi="Palatino Linotype" w:cs="Arial"/>
          <w:b/>
          <w:i/>
        </w:rPr>
        <w:t xml:space="preserve"> </w:t>
      </w:r>
      <w:r w:rsidRPr="00690EB3">
        <w:rPr>
          <w:rFonts w:ascii="Palatino Linotype" w:hAnsi="Palatino Linotype" w:cs="Arial"/>
          <w:b/>
          <w:i/>
          <w:sz w:val="22"/>
          <w:szCs w:val="22"/>
        </w:rPr>
        <w:t>autoridad</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i/>
          <w:sz w:val="22"/>
          <w:szCs w:val="22"/>
        </w:rPr>
        <w:t>entidad,</w:t>
      </w:r>
      <w:r w:rsidRPr="00690EB3">
        <w:rPr>
          <w:rFonts w:ascii="Palatino Linotype" w:hAnsi="Palatino Linotype" w:cs="Arial"/>
          <w:i/>
        </w:rPr>
        <w:t xml:space="preserve"> </w:t>
      </w:r>
      <w:r w:rsidRPr="00690EB3">
        <w:rPr>
          <w:rFonts w:ascii="Palatino Linotype" w:hAnsi="Palatino Linotype" w:cs="Arial"/>
          <w:i/>
          <w:sz w:val="22"/>
          <w:szCs w:val="22"/>
        </w:rPr>
        <w:t>órgano</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organismo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Poderes</w:t>
      </w:r>
      <w:r w:rsidRPr="00690EB3">
        <w:rPr>
          <w:rFonts w:ascii="Palatino Linotype" w:hAnsi="Palatino Linotype" w:cs="Arial"/>
          <w:i/>
        </w:rPr>
        <w:t xml:space="preserve"> </w:t>
      </w:r>
      <w:r w:rsidRPr="00690EB3">
        <w:rPr>
          <w:rFonts w:ascii="Palatino Linotype" w:hAnsi="Palatino Linotype" w:cs="Arial"/>
          <w:i/>
          <w:sz w:val="22"/>
          <w:szCs w:val="22"/>
        </w:rPr>
        <w:t>Ejecutivo,</w:t>
      </w:r>
      <w:r w:rsidRPr="00690EB3">
        <w:rPr>
          <w:rFonts w:ascii="Palatino Linotype" w:hAnsi="Palatino Linotype" w:cs="Arial"/>
          <w:i/>
        </w:rPr>
        <w:t xml:space="preserve"> </w:t>
      </w:r>
      <w:r w:rsidRPr="00690EB3">
        <w:rPr>
          <w:rFonts w:ascii="Palatino Linotype" w:hAnsi="Palatino Linotype" w:cs="Arial"/>
          <w:i/>
          <w:sz w:val="22"/>
          <w:szCs w:val="22"/>
        </w:rPr>
        <w:t>Legislativo</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Judicial,</w:t>
      </w:r>
      <w:r w:rsidRPr="00690EB3">
        <w:rPr>
          <w:rFonts w:ascii="Palatino Linotype" w:hAnsi="Palatino Linotype" w:cs="Arial"/>
          <w:i/>
        </w:rPr>
        <w:t xml:space="preserve"> </w:t>
      </w:r>
      <w:r w:rsidRPr="00690EB3">
        <w:rPr>
          <w:rFonts w:ascii="Palatino Linotype" w:hAnsi="Palatino Linotype" w:cs="Arial"/>
          <w:i/>
          <w:sz w:val="22"/>
          <w:szCs w:val="22"/>
        </w:rPr>
        <w:t>órganos</w:t>
      </w:r>
      <w:r w:rsidRPr="00690EB3">
        <w:rPr>
          <w:rFonts w:ascii="Palatino Linotype" w:hAnsi="Palatino Linotype" w:cs="Arial"/>
          <w:i/>
        </w:rPr>
        <w:t xml:space="preserve"> </w:t>
      </w:r>
      <w:r w:rsidRPr="00690EB3">
        <w:rPr>
          <w:rFonts w:ascii="Palatino Linotype" w:hAnsi="Palatino Linotype" w:cs="Arial"/>
          <w:i/>
          <w:sz w:val="22"/>
          <w:szCs w:val="22"/>
        </w:rPr>
        <w:t>autónomos,</w:t>
      </w:r>
      <w:r w:rsidRPr="00690EB3">
        <w:rPr>
          <w:rFonts w:ascii="Palatino Linotype" w:hAnsi="Palatino Linotype" w:cs="Arial"/>
          <w:i/>
        </w:rPr>
        <w:t xml:space="preserve"> </w:t>
      </w:r>
      <w:r w:rsidRPr="00690EB3">
        <w:rPr>
          <w:rFonts w:ascii="Palatino Linotype" w:hAnsi="Palatino Linotype" w:cs="Arial"/>
          <w:i/>
          <w:sz w:val="22"/>
          <w:szCs w:val="22"/>
        </w:rPr>
        <w:t>partidos</w:t>
      </w:r>
      <w:r w:rsidRPr="00690EB3">
        <w:rPr>
          <w:rFonts w:ascii="Palatino Linotype" w:hAnsi="Palatino Linotype" w:cs="Arial"/>
          <w:i/>
        </w:rPr>
        <w:t xml:space="preserve"> </w:t>
      </w:r>
      <w:r w:rsidRPr="00690EB3">
        <w:rPr>
          <w:rFonts w:ascii="Palatino Linotype" w:hAnsi="Palatino Linotype" w:cs="Arial"/>
          <w:i/>
          <w:sz w:val="22"/>
          <w:szCs w:val="22"/>
        </w:rPr>
        <w:t>políticos,</w:t>
      </w:r>
      <w:r w:rsidRPr="00690EB3">
        <w:rPr>
          <w:rFonts w:ascii="Palatino Linotype" w:hAnsi="Palatino Linotype" w:cs="Arial"/>
          <w:i/>
        </w:rPr>
        <w:t xml:space="preserve"> </w:t>
      </w:r>
      <w:r w:rsidRPr="00690EB3">
        <w:rPr>
          <w:rFonts w:ascii="Palatino Linotype" w:hAnsi="Palatino Linotype" w:cs="Arial"/>
          <w:i/>
          <w:sz w:val="22"/>
          <w:szCs w:val="22"/>
        </w:rPr>
        <w:t>fideicomisos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fondos</w:t>
      </w:r>
      <w:r w:rsidRPr="00690EB3">
        <w:rPr>
          <w:rFonts w:ascii="Palatino Linotype" w:hAnsi="Palatino Linotype" w:cs="Arial"/>
          <w:i/>
        </w:rPr>
        <w:t xml:space="preserve"> </w:t>
      </w:r>
      <w:r w:rsidRPr="00690EB3">
        <w:rPr>
          <w:rFonts w:ascii="Palatino Linotype" w:hAnsi="Palatino Linotype" w:cs="Arial"/>
          <w:i/>
          <w:sz w:val="22"/>
          <w:szCs w:val="22"/>
        </w:rPr>
        <w:t>públicos,</w:t>
      </w:r>
      <w:r w:rsidRPr="00690EB3">
        <w:rPr>
          <w:rFonts w:ascii="Palatino Linotype" w:hAnsi="Palatino Linotype" w:cs="Arial"/>
          <w:i/>
        </w:rPr>
        <w:t xml:space="preserve"> </w:t>
      </w:r>
      <w:r w:rsidRPr="00690EB3">
        <w:rPr>
          <w:rFonts w:ascii="Palatino Linotype" w:hAnsi="Palatino Linotype" w:cs="Arial"/>
          <w:i/>
          <w:sz w:val="22"/>
          <w:szCs w:val="22"/>
        </w:rPr>
        <w:t>así</w:t>
      </w:r>
      <w:r w:rsidRPr="00690EB3">
        <w:rPr>
          <w:rFonts w:ascii="Palatino Linotype" w:hAnsi="Palatino Linotype" w:cs="Arial"/>
          <w:i/>
        </w:rPr>
        <w:t xml:space="preserve"> </w:t>
      </w:r>
      <w:r w:rsidRPr="00690EB3">
        <w:rPr>
          <w:rFonts w:ascii="Palatino Linotype" w:hAnsi="Palatino Linotype" w:cs="Arial"/>
          <w:i/>
          <w:sz w:val="22"/>
          <w:szCs w:val="22"/>
        </w:rPr>
        <w:t>como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cualquier</w:t>
      </w:r>
      <w:r w:rsidRPr="00690EB3">
        <w:rPr>
          <w:rFonts w:ascii="Palatino Linotype" w:hAnsi="Palatino Linotype" w:cs="Arial"/>
          <w:i/>
        </w:rPr>
        <w:t xml:space="preserve"> </w:t>
      </w:r>
      <w:r w:rsidRPr="00690EB3">
        <w:rPr>
          <w:rFonts w:ascii="Palatino Linotype" w:hAnsi="Palatino Linotype" w:cs="Arial"/>
          <w:i/>
          <w:sz w:val="22"/>
          <w:szCs w:val="22"/>
        </w:rPr>
        <w:t>persona</w:t>
      </w:r>
      <w:r w:rsidRPr="00690EB3">
        <w:rPr>
          <w:rFonts w:ascii="Palatino Linotype" w:hAnsi="Palatino Linotype" w:cs="Arial"/>
          <w:i/>
        </w:rPr>
        <w:t xml:space="preserve"> </w:t>
      </w:r>
      <w:r w:rsidRPr="00690EB3">
        <w:rPr>
          <w:rFonts w:ascii="Palatino Linotype" w:hAnsi="Palatino Linotype" w:cs="Arial"/>
          <w:i/>
          <w:sz w:val="22"/>
          <w:szCs w:val="22"/>
        </w:rPr>
        <w:t>física,</w:t>
      </w:r>
      <w:r w:rsidRPr="00690EB3">
        <w:rPr>
          <w:rFonts w:ascii="Palatino Linotype" w:hAnsi="Palatino Linotype" w:cs="Arial"/>
          <w:i/>
        </w:rPr>
        <w:t xml:space="preserve"> </w:t>
      </w:r>
      <w:r w:rsidRPr="00690EB3">
        <w:rPr>
          <w:rFonts w:ascii="Palatino Linotype" w:hAnsi="Palatino Linotype" w:cs="Arial"/>
          <w:i/>
          <w:sz w:val="22"/>
          <w:szCs w:val="22"/>
        </w:rPr>
        <w:t>moral</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sindicato</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reciba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ejerza</w:t>
      </w:r>
      <w:r w:rsidRPr="00690EB3">
        <w:rPr>
          <w:rFonts w:ascii="Palatino Linotype" w:hAnsi="Palatino Linotype" w:cs="Arial"/>
          <w:i/>
        </w:rPr>
        <w:t xml:space="preserve"> </w:t>
      </w:r>
      <w:r w:rsidRPr="00690EB3">
        <w:rPr>
          <w:rFonts w:ascii="Palatino Linotype" w:hAnsi="Palatino Linotype" w:cs="Arial"/>
          <w:i/>
          <w:sz w:val="22"/>
          <w:szCs w:val="22"/>
        </w:rPr>
        <w:t>recursos</w:t>
      </w:r>
      <w:r w:rsidRPr="00690EB3">
        <w:rPr>
          <w:rFonts w:ascii="Palatino Linotype" w:hAnsi="Palatino Linotype" w:cs="Arial"/>
          <w:i/>
        </w:rPr>
        <w:t xml:space="preserve"> </w:t>
      </w:r>
      <w:r w:rsidRPr="00690EB3">
        <w:rPr>
          <w:rFonts w:ascii="Palatino Linotype" w:hAnsi="Palatino Linotype" w:cs="Arial"/>
          <w:i/>
          <w:sz w:val="22"/>
          <w:szCs w:val="22"/>
        </w:rPr>
        <w:t>públicos</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realice</w:t>
      </w:r>
      <w:r w:rsidRPr="00690EB3">
        <w:rPr>
          <w:rFonts w:ascii="Palatino Linotype" w:hAnsi="Palatino Linotype" w:cs="Arial"/>
          <w:i/>
        </w:rPr>
        <w:t xml:space="preserve"> </w:t>
      </w:r>
      <w:r w:rsidRPr="00690EB3">
        <w:rPr>
          <w:rFonts w:ascii="Palatino Linotype" w:hAnsi="Palatino Linotype" w:cs="Arial"/>
          <w:i/>
          <w:sz w:val="22"/>
          <w:szCs w:val="22"/>
        </w:rPr>
        <w:t>actos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autoridad</w:t>
      </w:r>
      <w:r w:rsidRPr="00690EB3">
        <w:rPr>
          <w:rFonts w:ascii="Palatino Linotype" w:hAnsi="Palatino Linotype" w:cs="Arial"/>
          <w:i/>
        </w:rPr>
        <w:t xml:space="preserve"> </w:t>
      </w:r>
      <w:r w:rsidRPr="00690EB3">
        <w:rPr>
          <w:rFonts w:ascii="Palatino Linotype" w:hAnsi="Palatino Linotype" w:cs="Arial"/>
          <w:b/>
          <w:i/>
          <w:sz w:val="22"/>
          <w:szCs w:val="22"/>
        </w:rPr>
        <w:t>en</w:t>
      </w:r>
      <w:r w:rsidRPr="00690EB3">
        <w:rPr>
          <w:rFonts w:ascii="Palatino Linotype" w:hAnsi="Palatino Linotype" w:cs="Arial"/>
          <w:b/>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ámbito</w:t>
      </w:r>
      <w:r w:rsidRPr="00690EB3">
        <w:rPr>
          <w:rFonts w:ascii="Palatino Linotype" w:hAnsi="Palatino Linotype" w:cs="Arial"/>
          <w:b/>
          <w:i/>
        </w:rPr>
        <w:t xml:space="preserve"> </w:t>
      </w:r>
      <w:r w:rsidRPr="00690EB3">
        <w:rPr>
          <w:rFonts w:ascii="Palatino Linotype" w:hAnsi="Palatino Linotype" w:cs="Arial"/>
          <w:b/>
          <w:i/>
          <w:sz w:val="22"/>
          <w:szCs w:val="22"/>
        </w:rPr>
        <w:t>federal,</w:t>
      </w:r>
      <w:r w:rsidRPr="00690EB3">
        <w:rPr>
          <w:rFonts w:ascii="Palatino Linotype" w:hAnsi="Palatino Linotype" w:cs="Arial"/>
          <w:b/>
          <w:i/>
        </w:rPr>
        <w:t xml:space="preserve"> </w:t>
      </w:r>
      <w:r w:rsidRPr="00690EB3">
        <w:rPr>
          <w:rFonts w:ascii="Palatino Linotype" w:hAnsi="Palatino Linotype" w:cs="Arial"/>
          <w:b/>
          <w:i/>
          <w:sz w:val="22"/>
          <w:szCs w:val="22"/>
        </w:rPr>
        <w:t>estatal</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municipal,</w:t>
      </w:r>
      <w:r w:rsidRPr="00690EB3">
        <w:rPr>
          <w:rFonts w:ascii="Palatino Linotype" w:hAnsi="Palatino Linotype" w:cs="Arial"/>
          <w:b/>
          <w:i/>
        </w:rPr>
        <w:t xml:space="preserve"> </w:t>
      </w:r>
      <w:r w:rsidRPr="00690EB3">
        <w:rPr>
          <w:rFonts w:ascii="Palatino Linotype" w:hAnsi="Palatino Linotype" w:cs="Arial"/>
          <w:b/>
          <w:i/>
          <w:sz w:val="22"/>
          <w:szCs w:val="22"/>
        </w:rPr>
        <w:t>es</w:t>
      </w:r>
      <w:r w:rsidRPr="00690EB3">
        <w:rPr>
          <w:rFonts w:ascii="Palatino Linotype" w:hAnsi="Palatino Linotype" w:cs="Arial"/>
          <w:b/>
          <w:i/>
        </w:rPr>
        <w:t xml:space="preserve"> </w:t>
      </w:r>
      <w:r w:rsidRPr="00690EB3">
        <w:rPr>
          <w:rFonts w:ascii="Palatino Linotype" w:hAnsi="Palatino Linotype" w:cs="Arial"/>
          <w:b/>
          <w:i/>
          <w:sz w:val="22"/>
          <w:szCs w:val="22"/>
        </w:rPr>
        <w:t>pública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sólo</w:t>
      </w:r>
      <w:r w:rsidRPr="00690EB3">
        <w:rPr>
          <w:rFonts w:ascii="Palatino Linotype" w:hAnsi="Palatino Linotype" w:cs="Arial"/>
          <w:i/>
        </w:rPr>
        <w:t xml:space="preserve"> </w:t>
      </w:r>
      <w:r w:rsidRPr="00690EB3">
        <w:rPr>
          <w:rFonts w:ascii="Palatino Linotype" w:hAnsi="Palatino Linotype" w:cs="Arial"/>
          <w:i/>
          <w:sz w:val="22"/>
          <w:szCs w:val="22"/>
        </w:rPr>
        <w:t>podrá</w:t>
      </w:r>
      <w:r w:rsidRPr="00690EB3">
        <w:rPr>
          <w:rFonts w:ascii="Palatino Linotype" w:hAnsi="Palatino Linotype" w:cs="Arial"/>
          <w:i/>
        </w:rPr>
        <w:t xml:space="preserve"> </w:t>
      </w:r>
      <w:r w:rsidRPr="00690EB3">
        <w:rPr>
          <w:rFonts w:ascii="Palatino Linotype" w:hAnsi="Palatino Linotype" w:cs="Arial"/>
          <w:i/>
          <w:sz w:val="22"/>
          <w:szCs w:val="22"/>
        </w:rPr>
        <w:t>ser</w:t>
      </w:r>
      <w:r w:rsidRPr="00690EB3">
        <w:rPr>
          <w:rFonts w:ascii="Palatino Linotype" w:hAnsi="Palatino Linotype" w:cs="Arial"/>
          <w:i/>
        </w:rPr>
        <w:t xml:space="preserve"> </w:t>
      </w:r>
      <w:r w:rsidRPr="00690EB3">
        <w:rPr>
          <w:rFonts w:ascii="Palatino Linotype" w:hAnsi="Palatino Linotype" w:cs="Arial"/>
          <w:i/>
          <w:sz w:val="22"/>
          <w:szCs w:val="22"/>
        </w:rPr>
        <w:t>reservada</w:t>
      </w:r>
      <w:r w:rsidRPr="00690EB3">
        <w:rPr>
          <w:rFonts w:ascii="Palatino Linotype" w:hAnsi="Palatino Linotype" w:cs="Arial"/>
          <w:i/>
        </w:rPr>
        <w:t xml:space="preserve"> </w:t>
      </w:r>
      <w:r w:rsidRPr="00690EB3">
        <w:rPr>
          <w:rFonts w:ascii="Palatino Linotype" w:hAnsi="Palatino Linotype" w:cs="Arial"/>
          <w:i/>
          <w:sz w:val="22"/>
          <w:szCs w:val="22"/>
        </w:rPr>
        <w:t>temporalmente</w:t>
      </w:r>
      <w:r w:rsidRPr="00690EB3">
        <w:rPr>
          <w:rFonts w:ascii="Palatino Linotype" w:hAnsi="Palatino Linotype" w:cs="Arial"/>
          <w:i/>
        </w:rPr>
        <w:t xml:space="preserve"> </w:t>
      </w:r>
      <w:r w:rsidRPr="00690EB3">
        <w:rPr>
          <w:rFonts w:ascii="Palatino Linotype" w:hAnsi="Palatino Linotype" w:cs="Arial"/>
          <w:i/>
          <w:sz w:val="22"/>
          <w:szCs w:val="22"/>
        </w:rPr>
        <w:t>por</w:t>
      </w:r>
      <w:r w:rsidRPr="00690EB3">
        <w:rPr>
          <w:rFonts w:ascii="Palatino Linotype" w:hAnsi="Palatino Linotype" w:cs="Arial"/>
          <w:i/>
        </w:rPr>
        <w:t xml:space="preserve"> </w:t>
      </w:r>
      <w:r w:rsidRPr="00690EB3">
        <w:rPr>
          <w:rFonts w:ascii="Palatino Linotype" w:hAnsi="Palatino Linotype" w:cs="Arial"/>
          <w:i/>
          <w:sz w:val="22"/>
          <w:szCs w:val="22"/>
        </w:rPr>
        <w:t>razones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interés</w:t>
      </w:r>
      <w:r w:rsidRPr="00690EB3">
        <w:rPr>
          <w:rFonts w:ascii="Palatino Linotype" w:hAnsi="Palatino Linotype" w:cs="Arial"/>
          <w:i/>
        </w:rPr>
        <w:t xml:space="preserve"> </w:t>
      </w:r>
      <w:r w:rsidRPr="00690EB3">
        <w:rPr>
          <w:rFonts w:ascii="Palatino Linotype" w:hAnsi="Palatino Linotype" w:cs="Arial"/>
          <w:i/>
          <w:sz w:val="22"/>
          <w:szCs w:val="22"/>
        </w:rPr>
        <w:t>público</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seguridad</w:t>
      </w:r>
      <w:r w:rsidRPr="00690EB3">
        <w:rPr>
          <w:rFonts w:ascii="Palatino Linotype" w:hAnsi="Palatino Linotype" w:cs="Arial"/>
          <w:i/>
        </w:rPr>
        <w:t xml:space="preserve"> </w:t>
      </w:r>
      <w:r w:rsidRPr="00690EB3">
        <w:rPr>
          <w:rFonts w:ascii="Palatino Linotype" w:hAnsi="Palatino Linotype" w:cs="Arial"/>
          <w:i/>
          <w:sz w:val="22"/>
          <w:szCs w:val="22"/>
        </w:rPr>
        <w:t>nacional,</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términos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fijen</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leyes.</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interpretación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este</w:t>
      </w:r>
      <w:r w:rsidRPr="00690EB3">
        <w:rPr>
          <w:rFonts w:ascii="Palatino Linotype" w:hAnsi="Palatino Linotype" w:cs="Arial"/>
          <w:i/>
        </w:rPr>
        <w:t xml:space="preserve"> </w:t>
      </w:r>
      <w:r w:rsidRPr="00690EB3">
        <w:rPr>
          <w:rFonts w:ascii="Palatino Linotype" w:hAnsi="Palatino Linotype" w:cs="Arial"/>
          <w:i/>
          <w:sz w:val="22"/>
          <w:szCs w:val="22"/>
        </w:rPr>
        <w:t>derecho</w:t>
      </w:r>
      <w:r w:rsidRPr="00690EB3">
        <w:rPr>
          <w:rFonts w:ascii="Palatino Linotype" w:hAnsi="Palatino Linotype" w:cs="Arial"/>
          <w:i/>
        </w:rPr>
        <w:t xml:space="preserve"> </w:t>
      </w:r>
      <w:r w:rsidRPr="00690EB3">
        <w:rPr>
          <w:rFonts w:ascii="Palatino Linotype" w:hAnsi="Palatino Linotype" w:cs="Arial"/>
          <w:i/>
          <w:sz w:val="22"/>
          <w:szCs w:val="22"/>
        </w:rPr>
        <w:t>deberá</w:t>
      </w:r>
      <w:r w:rsidRPr="00690EB3">
        <w:rPr>
          <w:rFonts w:ascii="Palatino Linotype" w:hAnsi="Palatino Linotype" w:cs="Arial"/>
          <w:i/>
        </w:rPr>
        <w:t xml:space="preserve"> </w:t>
      </w:r>
      <w:r w:rsidRPr="00690EB3">
        <w:rPr>
          <w:rFonts w:ascii="Palatino Linotype" w:hAnsi="Palatino Linotype" w:cs="Arial"/>
          <w:i/>
          <w:sz w:val="22"/>
          <w:szCs w:val="22"/>
        </w:rPr>
        <w:t>prevalecer</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principio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máxima</w:t>
      </w:r>
      <w:r w:rsidRPr="00690EB3">
        <w:rPr>
          <w:rFonts w:ascii="Palatino Linotype" w:hAnsi="Palatino Linotype" w:cs="Arial"/>
          <w:i/>
        </w:rPr>
        <w:t xml:space="preserve"> </w:t>
      </w:r>
      <w:r w:rsidRPr="00690EB3">
        <w:rPr>
          <w:rFonts w:ascii="Palatino Linotype" w:hAnsi="Palatino Linotype" w:cs="Arial"/>
          <w:i/>
          <w:sz w:val="22"/>
          <w:szCs w:val="22"/>
        </w:rPr>
        <w:t>publicidad.</w:t>
      </w:r>
      <w:r w:rsidRPr="00690EB3">
        <w:rPr>
          <w:rFonts w:ascii="Palatino Linotype" w:hAnsi="Palatino Linotype" w:cs="Arial"/>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sujetos</w:t>
      </w:r>
      <w:r w:rsidRPr="00690EB3">
        <w:rPr>
          <w:rFonts w:ascii="Palatino Linotype" w:hAnsi="Palatino Linotype" w:cs="Arial"/>
          <w:b/>
          <w:i/>
        </w:rPr>
        <w:t xml:space="preserve"> </w:t>
      </w:r>
      <w:r w:rsidRPr="00690EB3">
        <w:rPr>
          <w:rFonts w:ascii="Palatino Linotype" w:hAnsi="Palatino Linotype" w:cs="Arial"/>
          <w:b/>
          <w:i/>
          <w:sz w:val="22"/>
          <w:szCs w:val="22"/>
        </w:rPr>
        <w:t>obligados</w:t>
      </w:r>
      <w:r w:rsidRPr="00690EB3">
        <w:rPr>
          <w:rFonts w:ascii="Palatino Linotype" w:hAnsi="Palatino Linotype" w:cs="Arial"/>
          <w:b/>
          <w:i/>
        </w:rPr>
        <w:t xml:space="preserve"> </w:t>
      </w:r>
      <w:r w:rsidRPr="00690EB3">
        <w:rPr>
          <w:rFonts w:ascii="Palatino Linotype" w:hAnsi="Palatino Linotype" w:cs="Arial"/>
          <w:b/>
          <w:i/>
          <w:sz w:val="22"/>
          <w:szCs w:val="22"/>
        </w:rPr>
        <w:t>deberán</w:t>
      </w:r>
      <w:r w:rsidRPr="00690EB3">
        <w:rPr>
          <w:rFonts w:ascii="Palatino Linotype" w:hAnsi="Palatino Linotype" w:cs="Arial"/>
          <w:b/>
          <w:i/>
        </w:rPr>
        <w:t xml:space="preserve"> </w:t>
      </w:r>
      <w:r w:rsidRPr="00690EB3">
        <w:rPr>
          <w:rFonts w:ascii="Palatino Linotype" w:hAnsi="Palatino Linotype" w:cs="Arial"/>
          <w:b/>
          <w:i/>
          <w:sz w:val="22"/>
          <w:szCs w:val="22"/>
        </w:rPr>
        <w:t>documentar</w:t>
      </w:r>
      <w:r w:rsidRPr="00690EB3">
        <w:rPr>
          <w:rFonts w:ascii="Palatino Linotype" w:hAnsi="Palatino Linotype" w:cs="Arial"/>
          <w:b/>
          <w:i/>
        </w:rPr>
        <w:t xml:space="preserve"> </w:t>
      </w:r>
      <w:r w:rsidRPr="00690EB3">
        <w:rPr>
          <w:rFonts w:ascii="Palatino Linotype" w:hAnsi="Palatino Linotype" w:cs="Arial"/>
          <w:b/>
          <w:i/>
          <w:sz w:val="22"/>
          <w:szCs w:val="22"/>
        </w:rPr>
        <w:t>todo</w:t>
      </w:r>
      <w:r w:rsidRPr="00690EB3">
        <w:rPr>
          <w:rFonts w:ascii="Palatino Linotype" w:hAnsi="Palatino Linotype" w:cs="Arial"/>
          <w:b/>
          <w:i/>
        </w:rPr>
        <w:t xml:space="preserve"> </w:t>
      </w:r>
      <w:r w:rsidRPr="00690EB3">
        <w:rPr>
          <w:rFonts w:ascii="Palatino Linotype" w:hAnsi="Palatino Linotype" w:cs="Arial"/>
          <w:b/>
          <w:i/>
          <w:sz w:val="22"/>
          <w:szCs w:val="22"/>
        </w:rPr>
        <w:t>acto</w:t>
      </w:r>
      <w:r w:rsidRPr="00690EB3">
        <w:rPr>
          <w:rFonts w:ascii="Palatino Linotype" w:hAnsi="Palatino Linotype" w:cs="Arial"/>
          <w:b/>
          <w:i/>
        </w:rPr>
        <w:t xml:space="preserve"> </w:t>
      </w:r>
      <w:r w:rsidRPr="00690EB3">
        <w:rPr>
          <w:rFonts w:ascii="Palatino Linotype" w:hAnsi="Palatino Linotype" w:cs="Arial"/>
          <w:b/>
          <w:i/>
          <w:sz w:val="22"/>
          <w:szCs w:val="22"/>
        </w:rPr>
        <w:t>que</w:t>
      </w:r>
      <w:r w:rsidRPr="00690EB3">
        <w:rPr>
          <w:rFonts w:ascii="Palatino Linotype" w:hAnsi="Palatino Linotype" w:cs="Arial"/>
          <w:b/>
          <w:i/>
        </w:rPr>
        <w:t xml:space="preserve"> </w:t>
      </w:r>
      <w:r w:rsidRPr="00690EB3">
        <w:rPr>
          <w:rFonts w:ascii="Palatino Linotype" w:hAnsi="Palatino Linotype" w:cs="Arial"/>
          <w:b/>
          <w:i/>
          <w:sz w:val="22"/>
          <w:szCs w:val="22"/>
        </w:rPr>
        <w:t>derive</w:t>
      </w:r>
      <w:r w:rsidRPr="00690EB3">
        <w:rPr>
          <w:rFonts w:ascii="Palatino Linotype" w:hAnsi="Palatino Linotype" w:cs="Arial"/>
          <w:b/>
          <w:i/>
        </w:rPr>
        <w:t xml:space="preserve"> </w:t>
      </w:r>
      <w:r w:rsidRPr="00690EB3">
        <w:rPr>
          <w:rFonts w:ascii="Palatino Linotype" w:hAnsi="Palatino Linotype" w:cs="Arial"/>
          <w:b/>
          <w:i/>
          <w:sz w:val="22"/>
          <w:szCs w:val="22"/>
        </w:rPr>
        <w:t>del</w:t>
      </w:r>
      <w:r w:rsidRPr="00690EB3">
        <w:rPr>
          <w:rFonts w:ascii="Palatino Linotype" w:hAnsi="Palatino Linotype" w:cs="Arial"/>
          <w:b/>
          <w:i/>
        </w:rPr>
        <w:t xml:space="preserve"> </w:t>
      </w:r>
      <w:r w:rsidRPr="00690EB3">
        <w:rPr>
          <w:rFonts w:ascii="Palatino Linotype" w:hAnsi="Palatino Linotype" w:cs="Arial"/>
          <w:b/>
          <w:i/>
          <w:sz w:val="22"/>
          <w:szCs w:val="22"/>
        </w:rPr>
        <w:t>ejercicio</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b/>
          <w:i/>
        </w:rPr>
        <w:t xml:space="preserve"> </w:t>
      </w:r>
      <w:r w:rsidRPr="00690EB3">
        <w:rPr>
          <w:rFonts w:ascii="Palatino Linotype" w:hAnsi="Palatino Linotype" w:cs="Arial"/>
          <w:b/>
          <w:i/>
          <w:sz w:val="22"/>
          <w:szCs w:val="22"/>
        </w:rPr>
        <w:t>sus</w:t>
      </w:r>
      <w:r w:rsidRPr="00690EB3">
        <w:rPr>
          <w:rFonts w:ascii="Palatino Linotype" w:hAnsi="Palatino Linotype" w:cs="Arial"/>
          <w:b/>
          <w:i/>
        </w:rPr>
        <w:t xml:space="preserve"> </w:t>
      </w:r>
      <w:r w:rsidRPr="00690EB3">
        <w:rPr>
          <w:rFonts w:ascii="Palatino Linotype" w:hAnsi="Palatino Linotype" w:cs="Arial"/>
          <w:b/>
          <w:i/>
          <w:sz w:val="22"/>
          <w:szCs w:val="22"/>
        </w:rPr>
        <w:t>facultades,</w:t>
      </w:r>
      <w:r w:rsidRPr="00690EB3">
        <w:rPr>
          <w:rFonts w:ascii="Palatino Linotype" w:hAnsi="Palatino Linotype" w:cs="Arial"/>
          <w:b/>
          <w:i/>
        </w:rPr>
        <w:t xml:space="preserve"> </w:t>
      </w:r>
      <w:r w:rsidRPr="00690EB3">
        <w:rPr>
          <w:rFonts w:ascii="Palatino Linotype" w:hAnsi="Palatino Linotype" w:cs="Arial"/>
          <w:b/>
          <w:i/>
          <w:sz w:val="22"/>
          <w:szCs w:val="22"/>
        </w:rPr>
        <w:t>competencias</w:t>
      </w:r>
      <w:r w:rsidRPr="00690EB3">
        <w:rPr>
          <w:rFonts w:ascii="Palatino Linotype" w:hAnsi="Palatino Linotype" w:cs="Arial"/>
          <w:b/>
          <w:i/>
        </w:rPr>
        <w:t xml:space="preserve"> </w:t>
      </w:r>
      <w:r w:rsidRPr="00690EB3">
        <w:rPr>
          <w:rFonts w:ascii="Palatino Linotype" w:hAnsi="Palatino Linotype" w:cs="Arial"/>
          <w:b/>
          <w:i/>
          <w:sz w:val="22"/>
          <w:szCs w:val="22"/>
        </w:rPr>
        <w:t>o</w:t>
      </w:r>
      <w:r w:rsidRPr="00690EB3">
        <w:rPr>
          <w:rFonts w:ascii="Palatino Linotype" w:hAnsi="Palatino Linotype" w:cs="Arial"/>
          <w:b/>
          <w:i/>
        </w:rPr>
        <w:t xml:space="preserve"> </w:t>
      </w:r>
      <w:r w:rsidRPr="00690EB3">
        <w:rPr>
          <w:rFonts w:ascii="Palatino Linotype" w:hAnsi="Palatino Linotype" w:cs="Arial"/>
          <w:b/>
          <w:i/>
          <w:sz w:val="22"/>
          <w:szCs w:val="22"/>
        </w:rPr>
        <w:t>funciones</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ley</w:t>
      </w:r>
      <w:r w:rsidRPr="00690EB3">
        <w:rPr>
          <w:rFonts w:ascii="Palatino Linotype" w:hAnsi="Palatino Linotype" w:cs="Arial"/>
          <w:i/>
        </w:rPr>
        <w:t xml:space="preserve"> </w:t>
      </w:r>
      <w:r w:rsidRPr="00690EB3">
        <w:rPr>
          <w:rFonts w:ascii="Palatino Linotype" w:hAnsi="Palatino Linotype" w:cs="Arial"/>
          <w:i/>
          <w:sz w:val="22"/>
          <w:szCs w:val="22"/>
        </w:rPr>
        <w:t>determinará</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supuestos</w:t>
      </w:r>
      <w:r w:rsidRPr="00690EB3">
        <w:rPr>
          <w:rFonts w:ascii="Palatino Linotype" w:hAnsi="Palatino Linotype" w:cs="Arial"/>
          <w:i/>
        </w:rPr>
        <w:t xml:space="preserve"> </w:t>
      </w:r>
      <w:r w:rsidRPr="00690EB3">
        <w:rPr>
          <w:rFonts w:ascii="Palatino Linotype" w:hAnsi="Palatino Linotype" w:cs="Arial"/>
          <w:i/>
          <w:sz w:val="22"/>
          <w:szCs w:val="22"/>
        </w:rPr>
        <w:t>específicos</w:t>
      </w:r>
      <w:r w:rsidRPr="00690EB3">
        <w:rPr>
          <w:rFonts w:ascii="Palatino Linotype" w:hAnsi="Palatino Linotype" w:cs="Arial"/>
          <w:i/>
        </w:rPr>
        <w:t xml:space="preserve"> </w:t>
      </w:r>
      <w:r w:rsidRPr="00690EB3">
        <w:rPr>
          <w:rFonts w:ascii="Palatino Linotype" w:hAnsi="Palatino Linotype" w:cs="Arial"/>
          <w:i/>
          <w:sz w:val="22"/>
          <w:szCs w:val="22"/>
        </w:rPr>
        <w:t>bajo</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cuales</w:t>
      </w:r>
      <w:r w:rsidRPr="00690EB3">
        <w:rPr>
          <w:rFonts w:ascii="Palatino Linotype" w:hAnsi="Palatino Linotype" w:cs="Arial"/>
          <w:i/>
        </w:rPr>
        <w:t xml:space="preserve"> </w:t>
      </w:r>
      <w:r w:rsidRPr="00690EB3">
        <w:rPr>
          <w:rFonts w:ascii="Palatino Linotype" w:hAnsi="Palatino Linotype" w:cs="Arial"/>
          <w:i/>
          <w:sz w:val="22"/>
          <w:szCs w:val="22"/>
        </w:rPr>
        <w:t>procederá</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declaración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inexistencia</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p>
    <w:p w14:paraId="432AA2C7"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II.</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refiere</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vida</w:t>
      </w:r>
      <w:r w:rsidRPr="00690EB3">
        <w:rPr>
          <w:rFonts w:ascii="Palatino Linotype" w:hAnsi="Palatino Linotype" w:cs="Arial"/>
          <w:i/>
        </w:rPr>
        <w:t xml:space="preserve"> </w:t>
      </w:r>
      <w:r w:rsidRPr="00690EB3">
        <w:rPr>
          <w:rFonts w:ascii="Palatino Linotype" w:hAnsi="Palatino Linotype" w:cs="Arial"/>
          <w:i/>
          <w:sz w:val="22"/>
          <w:szCs w:val="22"/>
        </w:rPr>
        <w:t>privada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datos</w:t>
      </w:r>
      <w:r w:rsidRPr="00690EB3">
        <w:rPr>
          <w:rFonts w:ascii="Palatino Linotype" w:hAnsi="Palatino Linotype" w:cs="Arial"/>
          <w:i/>
        </w:rPr>
        <w:t xml:space="preserve"> </w:t>
      </w:r>
      <w:r w:rsidRPr="00690EB3">
        <w:rPr>
          <w:rFonts w:ascii="Palatino Linotype" w:hAnsi="Palatino Linotype" w:cs="Arial"/>
          <w:i/>
          <w:sz w:val="22"/>
          <w:szCs w:val="22"/>
        </w:rPr>
        <w:t>personales</w:t>
      </w:r>
      <w:r w:rsidRPr="00690EB3">
        <w:rPr>
          <w:rFonts w:ascii="Palatino Linotype" w:hAnsi="Palatino Linotype" w:cs="Arial"/>
          <w:i/>
        </w:rPr>
        <w:t xml:space="preserve"> </w:t>
      </w:r>
      <w:r w:rsidRPr="00690EB3">
        <w:rPr>
          <w:rFonts w:ascii="Palatino Linotype" w:hAnsi="Palatino Linotype" w:cs="Arial"/>
          <w:i/>
          <w:sz w:val="22"/>
          <w:szCs w:val="22"/>
        </w:rPr>
        <w:t>será</w:t>
      </w:r>
      <w:r w:rsidRPr="00690EB3">
        <w:rPr>
          <w:rFonts w:ascii="Palatino Linotype" w:hAnsi="Palatino Linotype" w:cs="Arial"/>
          <w:i/>
        </w:rPr>
        <w:t xml:space="preserve"> </w:t>
      </w:r>
      <w:r w:rsidRPr="00690EB3">
        <w:rPr>
          <w:rFonts w:ascii="Palatino Linotype" w:hAnsi="Palatino Linotype" w:cs="Arial"/>
          <w:i/>
          <w:sz w:val="22"/>
          <w:szCs w:val="22"/>
        </w:rPr>
        <w:t>protegida</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términos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con</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excepciones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fijen</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leyes.</w:t>
      </w:r>
    </w:p>
    <w:p w14:paraId="55B396FD"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III.</w:t>
      </w:r>
      <w:r w:rsidRPr="00690EB3">
        <w:rPr>
          <w:rFonts w:ascii="Palatino Linotype" w:hAnsi="Palatino Linotype" w:cs="Arial"/>
          <w:i/>
        </w:rPr>
        <w:t xml:space="preserve"> </w:t>
      </w:r>
      <w:r w:rsidRPr="00690EB3">
        <w:rPr>
          <w:rFonts w:ascii="Palatino Linotype" w:hAnsi="Palatino Linotype" w:cs="Arial"/>
          <w:i/>
          <w:sz w:val="22"/>
          <w:szCs w:val="22"/>
        </w:rPr>
        <w:t>Toda</w:t>
      </w:r>
      <w:r w:rsidRPr="00690EB3">
        <w:rPr>
          <w:rFonts w:ascii="Palatino Linotype" w:hAnsi="Palatino Linotype" w:cs="Arial"/>
          <w:i/>
        </w:rPr>
        <w:t xml:space="preserve"> </w:t>
      </w:r>
      <w:r w:rsidRPr="00690EB3">
        <w:rPr>
          <w:rFonts w:ascii="Palatino Linotype" w:hAnsi="Palatino Linotype" w:cs="Arial"/>
          <w:i/>
          <w:sz w:val="22"/>
          <w:szCs w:val="22"/>
        </w:rPr>
        <w:t>persona,</w:t>
      </w:r>
      <w:r w:rsidRPr="00690EB3">
        <w:rPr>
          <w:rFonts w:ascii="Palatino Linotype" w:hAnsi="Palatino Linotype" w:cs="Arial"/>
          <w:i/>
        </w:rPr>
        <w:t xml:space="preserve"> </w:t>
      </w:r>
      <w:r w:rsidRPr="00690EB3">
        <w:rPr>
          <w:rFonts w:ascii="Palatino Linotype" w:hAnsi="Palatino Linotype" w:cs="Arial"/>
          <w:i/>
          <w:sz w:val="22"/>
          <w:szCs w:val="22"/>
        </w:rPr>
        <w:t>sin</w:t>
      </w:r>
      <w:r w:rsidRPr="00690EB3">
        <w:rPr>
          <w:rFonts w:ascii="Palatino Linotype" w:hAnsi="Palatino Linotype" w:cs="Arial"/>
          <w:i/>
        </w:rPr>
        <w:t xml:space="preserve"> </w:t>
      </w:r>
      <w:r w:rsidRPr="00690EB3">
        <w:rPr>
          <w:rFonts w:ascii="Palatino Linotype" w:hAnsi="Palatino Linotype" w:cs="Arial"/>
          <w:i/>
          <w:sz w:val="22"/>
          <w:szCs w:val="22"/>
        </w:rPr>
        <w:t>necesidad</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acreditar</w:t>
      </w:r>
      <w:r w:rsidRPr="00690EB3">
        <w:rPr>
          <w:rFonts w:ascii="Palatino Linotype" w:hAnsi="Palatino Linotype" w:cs="Arial"/>
          <w:i/>
        </w:rPr>
        <w:t xml:space="preserve"> </w:t>
      </w:r>
      <w:r w:rsidRPr="00690EB3">
        <w:rPr>
          <w:rFonts w:ascii="Palatino Linotype" w:hAnsi="Palatino Linotype" w:cs="Arial"/>
          <w:i/>
          <w:sz w:val="22"/>
          <w:szCs w:val="22"/>
        </w:rPr>
        <w:t>interés</w:t>
      </w:r>
      <w:r w:rsidRPr="00690EB3">
        <w:rPr>
          <w:rFonts w:ascii="Palatino Linotype" w:hAnsi="Palatino Linotype" w:cs="Arial"/>
          <w:i/>
        </w:rPr>
        <w:t xml:space="preserve"> </w:t>
      </w:r>
      <w:r w:rsidRPr="00690EB3">
        <w:rPr>
          <w:rFonts w:ascii="Palatino Linotype" w:hAnsi="Palatino Linotype" w:cs="Arial"/>
          <w:i/>
          <w:sz w:val="22"/>
          <w:szCs w:val="22"/>
        </w:rPr>
        <w:t>alguno</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justificar</w:t>
      </w:r>
      <w:r w:rsidRPr="00690EB3">
        <w:rPr>
          <w:rFonts w:ascii="Palatino Linotype" w:hAnsi="Palatino Linotype" w:cs="Arial"/>
          <w:i/>
        </w:rPr>
        <w:t xml:space="preserve"> </w:t>
      </w:r>
      <w:r w:rsidRPr="00690EB3">
        <w:rPr>
          <w:rFonts w:ascii="Palatino Linotype" w:hAnsi="Palatino Linotype" w:cs="Arial"/>
          <w:i/>
          <w:sz w:val="22"/>
          <w:szCs w:val="22"/>
        </w:rPr>
        <w:t>su</w:t>
      </w:r>
      <w:r w:rsidRPr="00690EB3">
        <w:rPr>
          <w:rFonts w:ascii="Palatino Linotype" w:hAnsi="Palatino Linotype" w:cs="Arial"/>
          <w:i/>
        </w:rPr>
        <w:t xml:space="preserve"> </w:t>
      </w:r>
      <w:r w:rsidRPr="00690EB3">
        <w:rPr>
          <w:rFonts w:ascii="Palatino Linotype" w:hAnsi="Palatino Linotype" w:cs="Arial"/>
          <w:i/>
          <w:sz w:val="22"/>
          <w:szCs w:val="22"/>
        </w:rPr>
        <w:t>utilización,</w:t>
      </w:r>
      <w:r w:rsidRPr="00690EB3">
        <w:rPr>
          <w:rFonts w:ascii="Palatino Linotype" w:hAnsi="Palatino Linotype" w:cs="Arial"/>
          <w:i/>
        </w:rPr>
        <w:t xml:space="preserve"> </w:t>
      </w:r>
      <w:r w:rsidRPr="00690EB3">
        <w:rPr>
          <w:rFonts w:ascii="Palatino Linotype" w:hAnsi="Palatino Linotype" w:cs="Arial"/>
          <w:i/>
          <w:sz w:val="22"/>
          <w:szCs w:val="22"/>
        </w:rPr>
        <w:t>tendrá</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gratuito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pública,</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sus</w:t>
      </w:r>
      <w:r w:rsidRPr="00690EB3">
        <w:rPr>
          <w:rFonts w:ascii="Palatino Linotype" w:hAnsi="Palatino Linotype" w:cs="Arial"/>
          <w:i/>
        </w:rPr>
        <w:t xml:space="preserve"> </w:t>
      </w:r>
      <w:r w:rsidRPr="00690EB3">
        <w:rPr>
          <w:rFonts w:ascii="Palatino Linotype" w:hAnsi="Palatino Linotype" w:cs="Arial"/>
          <w:i/>
          <w:sz w:val="22"/>
          <w:szCs w:val="22"/>
        </w:rPr>
        <w:t>datos</w:t>
      </w:r>
      <w:r w:rsidRPr="00690EB3">
        <w:rPr>
          <w:rFonts w:ascii="Palatino Linotype" w:hAnsi="Palatino Linotype" w:cs="Arial"/>
          <w:i/>
        </w:rPr>
        <w:t xml:space="preserve"> </w:t>
      </w:r>
      <w:r w:rsidRPr="00690EB3">
        <w:rPr>
          <w:rFonts w:ascii="Palatino Linotype" w:hAnsi="Palatino Linotype" w:cs="Arial"/>
          <w:i/>
          <w:sz w:val="22"/>
          <w:szCs w:val="22"/>
        </w:rPr>
        <w:t>personales</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rectificación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éstos.</w:t>
      </w:r>
    </w:p>
    <w:p w14:paraId="65B45AEC"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IV.</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establecerán</w:t>
      </w:r>
      <w:r w:rsidRPr="00690EB3">
        <w:rPr>
          <w:rFonts w:ascii="Palatino Linotype" w:hAnsi="Palatino Linotype" w:cs="Arial"/>
          <w:i/>
        </w:rPr>
        <w:t xml:space="preserve"> </w:t>
      </w:r>
      <w:r w:rsidRPr="00690EB3">
        <w:rPr>
          <w:rFonts w:ascii="Palatino Linotype" w:hAnsi="Palatino Linotype" w:cs="Arial"/>
          <w:i/>
          <w:sz w:val="22"/>
          <w:szCs w:val="22"/>
        </w:rPr>
        <w:t>mecanismos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procedimientos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revisión</w:t>
      </w:r>
      <w:r w:rsidRPr="00690EB3">
        <w:rPr>
          <w:rFonts w:ascii="Palatino Linotype" w:hAnsi="Palatino Linotype" w:cs="Arial"/>
          <w:i/>
        </w:rPr>
        <w:t xml:space="preserve"> </w:t>
      </w:r>
      <w:r w:rsidRPr="00690EB3">
        <w:rPr>
          <w:rFonts w:ascii="Palatino Linotype" w:hAnsi="Palatino Linotype" w:cs="Arial"/>
          <w:i/>
          <w:sz w:val="22"/>
          <w:szCs w:val="22"/>
        </w:rPr>
        <w:t>expeditos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sustanciarán</w:t>
      </w:r>
      <w:r w:rsidRPr="00690EB3">
        <w:rPr>
          <w:rFonts w:ascii="Palatino Linotype" w:hAnsi="Palatino Linotype" w:cs="Arial"/>
          <w:i/>
        </w:rPr>
        <w:t xml:space="preserve"> </w:t>
      </w:r>
      <w:r w:rsidRPr="00690EB3">
        <w:rPr>
          <w:rFonts w:ascii="Palatino Linotype" w:hAnsi="Palatino Linotype" w:cs="Arial"/>
          <w:i/>
          <w:sz w:val="22"/>
          <w:szCs w:val="22"/>
        </w:rPr>
        <w:t>ante</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organismos</w:t>
      </w:r>
      <w:r w:rsidRPr="00690EB3">
        <w:rPr>
          <w:rFonts w:ascii="Palatino Linotype" w:hAnsi="Palatino Linotype" w:cs="Arial"/>
          <w:i/>
        </w:rPr>
        <w:t xml:space="preserve"> </w:t>
      </w:r>
      <w:r w:rsidRPr="00690EB3">
        <w:rPr>
          <w:rFonts w:ascii="Palatino Linotype" w:hAnsi="Palatino Linotype" w:cs="Arial"/>
          <w:i/>
          <w:sz w:val="22"/>
          <w:szCs w:val="22"/>
        </w:rPr>
        <w:t>autónomos</w:t>
      </w:r>
      <w:r w:rsidRPr="00690EB3">
        <w:rPr>
          <w:rFonts w:ascii="Palatino Linotype" w:hAnsi="Palatino Linotype" w:cs="Arial"/>
          <w:i/>
        </w:rPr>
        <w:t xml:space="preserve"> </w:t>
      </w:r>
      <w:r w:rsidRPr="00690EB3">
        <w:rPr>
          <w:rFonts w:ascii="Palatino Linotype" w:hAnsi="Palatino Linotype" w:cs="Arial"/>
          <w:i/>
          <w:sz w:val="22"/>
          <w:szCs w:val="22"/>
        </w:rPr>
        <w:t>especializados</w:t>
      </w:r>
      <w:r w:rsidRPr="00690EB3">
        <w:rPr>
          <w:rFonts w:ascii="Palatino Linotype" w:hAnsi="Palatino Linotype" w:cs="Arial"/>
          <w:i/>
        </w:rPr>
        <w:t xml:space="preserve"> </w:t>
      </w:r>
      <w:r w:rsidRPr="00690EB3">
        <w:rPr>
          <w:rFonts w:ascii="Palatino Linotype" w:hAnsi="Palatino Linotype" w:cs="Arial"/>
          <w:i/>
          <w:sz w:val="22"/>
          <w:szCs w:val="22"/>
        </w:rPr>
        <w:t>e</w:t>
      </w:r>
      <w:r w:rsidRPr="00690EB3">
        <w:rPr>
          <w:rFonts w:ascii="Palatino Linotype" w:hAnsi="Palatino Linotype" w:cs="Arial"/>
          <w:i/>
        </w:rPr>
        <w:t xml:space="preserve"> </w:t>
      </w:r>
      <w:r w:rsidRPr="00690EB3">
        <w:rPr>
          <w:rFonts w:ascii="Palatino Linotype" w:hAnsi="Palatino Linotype" w:cs="Arial"/>
          <w:i/>
          <w:sz w:val="22"/>
          <w:szCs w:val="22"/>
        </w:rPr>
        <w:t>imparciales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establece</w:t>
      </w:r>
      <w:r w:rsidRPr="00690EB3">
        <w:rPr>
          <w:rFonts w:ascii="Palatino Linotype" w:hAnsi="Palatino Linotype" w:cs="Arial"/>
          <w:i/>
        </w:rPr>
        <w:t xml:space="preserve"> </w:t>
      </w:r>
      <w:r w:rsidRPr="00690EB3">
        <w:rPr>
          <w:rFonts w:ascii="Palatino Linotype" w:hAnsi="Palatino Linotype" w:cs="Arial"/>
          <w:i/>
          <w:sz w:val="22"/>
          <w:szCs w:val="22"/>
        </w:rPr>
        <w:t>esta</w:t>
      </w:r>
      <w:r w:rsidRPr="00690EB3">
        <w:rPr>
          <w:rFonts w:ascii="Palatino Linotype" w:hAnsi="Palatino Linotype" w:cs="Arial"/>
          <w:i/>
        </w:rPr>
        <w:t xml:space="preserve"> </w:t>
      </w:r>
      <w:r w:rsidRPr="00690EB3">
        <w:rPr>
          <w:rFonts w:ascii="Palatino Linotype" w:hAnsi="Palatino Linotype" w:cs="Arial"/>
          <w:i/>
          <w:sz w:val="22"/>
          <w:szCs w:val="22"/>
        </w:rPr>
        <w:t>Constitución.</w:t>
      </w:r>
    </w:p>
    <w:p w14:paraId="531108F8"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b/>
          <w:i/>
          <w:sz w:val="22"/>
          <w:szCs w:val="22"/>
        </w:rPr>
        <w:t>V.</w:t>
      </w:r>
      <w:r w:rsidRPr="00690EB3">
        <w:rPr>
          <w:rFonts w:ascii="Palatino Linotype" w:hAnsi="Palatino Linotype" w:cs="Arial"/>
          <w:b/>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sujetos</w:t>
      </w:r>
      <w:r w:rsidRPr="00690EB3">
        <w:rPr>
          <w:rFonts w:ascii="Palatino Linotype" w:hAnsi="Palatino Linotype" w:cs="Arial"/>
          <w:b/>
          <w:i/>
        </w:rPr>
        <w:t xml:space="preserve"> </w:t>
      </w:r>
      <w:r w:rsidRPr="00690EB3">
        <w:rPr>
          <w:rFonts w:ascii="Palatino Linotype" w:hAnsi="Palatino Linotype" w:cs="Arial"/>
          <w:b/>
          <w:i/>
          <w:sz w:val="22"/>
          <w:szCs w:val="22"/>
        </w:rPr>
        <w:t>obligados</w:t>
      </w:r>
      <w:r w:rsidRPr="00690EB3">
        <w:rPr>
          <w:rFonts w:ascii="Palatino Linotype" w:hAnsi="Palatino Linotype" w:cs="Arial"/>
          <w:b/>
          <w:i/>
        </w:rPr>
        <w:t xml:space="preserve"> </w:t>
      </w:r>
      <w:r w:rsidRPr="00690EB3">
        <w:rPr>
          <w:rFonts w:ascii="Palatino Linotype" w:hAnsi="Palatino Linotype" w:cs="Arial"/>
          <w:b/>
          <w:i/>
          <w:sz w:val="22"/>
          <w:szCs w:val="22"/>
        </w:rPr>
        <w:t>deberán</w:t>
      </w:r>
      <w:r w:rsidRPr="00690EB3">
        <w:rPr>
          <w:rFonts w:ascii="Palatino Linotype" w:hAnsi="Palatino Linotype" w:cs="Arial"/>
          <w:b/>
          <w:i/>
        </w:rPr>
        <w:t xml:space="preserve"> </w:t>
      </w:r>
      <w:r w:rsidRPr="00690EB3">
        <w:rPr>
          <w:rFonts w:ascii="Palatino Linotype" w:hAnsi="Palatino Linotype" w:cs="Arial"/>
          <w:b/>
          <w:i/>
          <w:sz w:val="22"/>
          <w:szCs w:val="22"/>
        </w:rPr>
        <w:t>preservar</w:t>
      </w:r>
      <w:r w:rsidRPr="00690EB3">
        <w:rPr>
          <w:rFonts w:ascii="Palatino Linotype" w:hAnsi="Palatino Linotype" w:cs="Arial"/>
          <w:b/>
          <w:i/>
        </w:rPr>
        <w:t xml:space="preserve"> </w:t>
      </w:r>
      <w:r w:rsidRPr="00690EB3">
        <w:rPr>
          <w:rFonts w:ascii="Palatino Linotype" w:hAnsi="Palatino Linotype" w:cs="Arial"/>
          <w:b/>
          <w:i/>
          <w:sz w:val="22"/>
          <w:szCs w:val="22"/>
        </w:rPr>
        <w:t>sus</w:t>
      </w:r>
      <w:r w:rsidRPr="00690EB3">
        <w:rPr>
          <w:rFonts w:ascii="Palatino Linotype" w:hAnsi="Palatino Linotype" w:cs="Arial"/>
          <w:b/>
          <w:i/>
        </w:rPr>
        <w:t xml:space="preserve"> </w:t>
      </w:r>
      <w:r w:rsidRPr="00690EB3">
        <w:rPr>
          <w:rFonts w:ascii="Palatino Linotype" w:hAnsi="Palatino Linotype" w:cs="Arial"/>
          <w:b/>
          <w:i/>
          <w:sz w:val="22"/>
          <w:szCs w:val="22"/>
        </w:rPr>
        <w:t>documentos</w:t>
      </w:r>
      <w:r w:rsidRPr="00690EB3">
        <w:rPr>
          <w:rFonts w:ascii="Palatino Linotype" w:hAnsi="Palatino Linotype" w:cs="Arial"/>
          <w:b/>
          <w:i/>
        </w:rPr>
        <w:t xml:space="preserve"> </w:t>
      </w:r>
      <w:r w:rsidRPr="00690EB3">
        <w:rPr>
          <w:rFonts w:ascii="Palatino Linotype" w:hAnsi="Palatino Linotype" w:cs="Arial"/>
          <w:b/>
          <w:i/>
          <w:sz w:val="22"/>
          <w:szCs w:val="22"/>
        </w:rPr>
        <w:t>en</w:t>
      </w:r>
      <w:r w:rsidRPr="00690EB3">
        <w:rPr>
          <w:rFonts w:ascii="Palatino Linotype" w:hAnsi="Palatino Linotype" w:cs="Arial"/>
          <w:b/>
          <w:i/>
        </w:rPr>
        <w:t xml:space="preserve"> </w:t>
      </w:r>
      <w:r w:rsidRPr="00690EB3">
        <w:rPr>
          <w:rFonts w:ascii="Palatino Linotype" w:hAnsi="Palatino Linotype" w:cs="Arial"/>
          <w:b/>
          <w:i/>
          <w:sz w:val="22"/>
          <w:szCs w:val="22"/>
        </w:rPr>
        <w:t>archivos</w:t>
      </w:r>
      <w:r w:rsidRPr="00690EB3">
        <w:rPr>
          <w:rFonts w:ascii="Palatino Linotype" w:hAnsi="Palatino Linotype" w:cs="Arial"/>
          <w:b/>
          <w:i/>
        </w:rPr>
        <w:t xml:space="preserve"> </w:t>
      </w:r>
      <w:r w:rsidRPr="00690EB3">
        <w:rPr>
          <w:rFonts w:ascii="Palatino Linotype" w:hAnsi="Palatino Linotype" w:cs="Arial"/>
          <w:b/>
          <w:i/>
          <w:sz w:val="22"/>
          <w:szCs w:val="22"/>
        </w:rPr>
        <w:t>administrativos</w:t>
      </w:r>
      <w:r w:rsidRPr="00690EB3">
        <w:rPr>
          <w:rFonts w:ascii="Palatino Linotype" w:hAnsi="Palatino Linotype" w:cs="Arial"/>
          <w:b/>
          <w:i/>
        </w:rPr>
        <w:t xml:space="preserve"> </w:t>
      </w:r>
      <w:r w:rsidRPr="00690EB3">
        <w:rPr>
          <w:rFonts w:ascii="Palatino Linotype" w:hAnsi="Palatino Linotype" w:cs="Arial"/>
          <w:b/>
          <w:i/>
          <w:sz w:val="22"/>
          <w:szCs w:val="22"/>
        </w:rPr>
        <w:t>actualizados</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publicarán,</w:t>
      </w:r>
      <w:r w:rsidRPr="00690EB3">
        <w:rPr>
          <w:rFonts w:ascii="Palatino Linotype" w:hAnsi="Palatino Linotype" w:cs="Arial"/>
          <w:b/>
          <w:i/>
        </w:rPr>
        <w:t xml:space="preserve"> </w:t>
      </w:r>
      <w:r w:rsidRPr="00690EB3">
        <w:rPr>
          <w:rFonts w:ascii="Palatino Linotype" w:hAnsi="Palatino Linotype" w:cs="Arial"/>
          <w:b/>
          <w:i/>
          <w:sz w:val="22"/>
          <w:szCs w:val="22"/>
        </w:rPr>
        <w:t>a</w:t>
      </w:r>
      <w:r w:rsidRPr="00690EB3">
        <w:rPr>
          <w:rFonts w:ascii="Palatino Linotype" w:hAnsi="Palatino Linotype" w:cs="Arial"/>
          <w:b/>
          <w:i/>
        </w:rPr>
        <w:t xml:space="preserve"> </w:t>
      </w:r>
      <w:r w:rsidRPr="00690EB3">
        <w:rPr>
          <w:rFonts w:ascii="Palatino Linotype" w:hAnsi="Palatino Linotype" w:cs="Arial"/>
          <w:b/>
          <w:i/>
          <w:sz w:val="22"/>
          <w:szCs w:val="22"/>
        </w:rPr>
        <w:t>través</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b/>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medios</w:t>
      </w:r>
      <w:r w:rsidRPr="00690EB3">
        <w:rPr>
          <w:rFonts w:ascii="Palatino Linotype" w:hAnsi="Palatino Linotype" w:cs="Arial"/>
          <w:b/>
          <w:i/>
        </w:rPr>
        <w:t xml:space="preserve"> </w:t>
      </w:r>
      <w:r w:rsidRPr="00690EB3">
        <w:rPr>
          <w:rFonts w:ascii="Palatino Linotype" w:hAnsi="Palatino Linotype" w:cs="Arial"/>
          <w:b/>
          <w:i/>
          <w:sz w:val="22"/>
          <w:szCs w:val="22"/>
        </w:rPr>
        <w:t>electrónicos</w:t>
      </w:r>
      <w:r w:rsidRPr="00690EB3">
        <w:rPr>
          <w:rFonts w:ascii="Palatino Linotype" w:hAnsi="Palatino Linotype" w:cs="Arial"/>
          <w:b/>
          <w:i/>
        </w:rPr>
        <w:t xml:space="preserve"> </w:t>
      </w:r>
      <w:r w:rsidRPr="00690EB3">
        <w:rPr>
          <w:rFonts w:ascii="Palatino Linotype" w:hAnsi="Palatino Linotype" w:cs="Arial"/>
          <w:b/>
          <w:i/>
          <w:sz w:val="22"/>
          <w:szCs w:val="22"/>
        </w:rPr>
        <w:t>disponibles</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b/>
          <w:i/>
          <w:sz w:val="22"/>
          <w:szCs w:val="22"/>
        </w:rPr>
        <w:t>la</w:t>
      </w:r>
      <w:r w:rsidRPr="00690EB3">
        <w:rPr>
          <w:rFonts w:ascii="Palatino Linotype" w:hAnsi="Palatino Linotype" w:cs="Arial"/>
          <w:b/>
          <w:i/>
        </w:rPr>
        <w:t xml:space="preserve"> </w:t>
      </w:r>
      <w:r w:rsidRPr="00690EB3">
        <w:rPr>
          <w:rFonts w:ascii="Palatino Linotype" w:hAnsi="Palatino Linotype" w:cs="Arial"/>
          <w:b/>
          <w:i/>
          <w:sz w:val="22"/>
          <w:szCs w:val="22"/>
        </w:rPr>
        <w:t>información</w:t>
      </w:r>
      <w:r w:rsidRPr="00690EB3">
        <w:rPr>
          <w:rFonts w:ascii="Palatino Linotype" w:hAnsi="Palatino Linotype" w:cs="Arial"/>
          <w:b/>
          <w:i/>
        </w:rPr>
        <w:t xml:space="preserve"> </w:t>
      </w:r>
      <w:r w:rsidRPr="00690EB3">
        <w:rPr>
          <w:rFonts w:ascii="Palatino Linotype" w:hAnsi="Palatino Linotype" w:cs="Arial"/>
          <w:b/>
          <w:i/>
          <w:sz w:val="22"/>
          <w:szCs w:val="22"/>
        </w:rPr>
        <w:t>completa</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actualizada</w:t>
      </w:r>
      <w:r w:rsidRPr="00690EB3">
        <w:rPr>
          <w:rFonts w:ascii="Palatino Linotype" w:hAnsi="Palatino Linotype" w:cs="Arial"/>
          <w:b/>
          <w:i/>
        </w:rPr>
        <w:t xml:space="preserve"> </w:t>
      </w:r>
      <w:r w:rsidRPr="00690EB3">
        <w:rPr>
          <w:rFonts w:ascii="Palatino Linotype" w:hAnsi="Palatino Linotype" w:cs="Arial"/>
          <w:b/>
          <w:i/>
          <w:sz w:val="22"/>
          <w:szCs w:val="22"/>
        </w:rPr>
        <w:t>sobre</w:t>
      </w:r>
      <w:r w:rsidRPr="00690EB3">
        <w:rPr>
          <w:rFonts w:ascii="Palatino Linotype" w:hAnsi="Palatino Linotype" w:cs="Arial"/>
          <w:b/>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ejercicio</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b/>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recursos</w:t>
      </w:r>
      <w:r w:rsidRPr="00690EB3">
        <w:rPr>
          <w:rFonts w:ascii="Palatino Linotype" w:hAnsi="Palatino Linotype" w:cs="Arial"/>
          <w:b/>
          <w:i/>
        </w:rPr>
        <w:t xml:space="preserve"> </w:t>
      </w:r>
      <w:r w:rsidRPr="00690EB3">
        <w:rPr>
          <w:rFonts w:ascii="Palatino Linotype" w:hAnsi="Palatino Linotype" w:cs="Arial"/>
          <w:b/>
          <w:i/>
          <w:sz w:val="22"/>
          <w:szCs w:val="22"/>
        </w:rPr>
        <w:t>públicos</w:t>
      </w:r>
      <w:r w:rsidRPr="00690EB3">
        <w:rPr>
          <w:rFonts w:ascii="Palatino Linotype" w:hAnsi="Palatino Linotype" w:cs="Arial"/>
          <w:b/>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indicadores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permitan</w:t>
      </w:r>
      <w:r w:rsidRPr="00690EB3">
        <w:rPr>
          <w:rFonts w:ascii="Palatino Linotype" w:hAnsi="Palatino Linotype" w:cs="Arial"/>
          <w:i/>
        </w:rPr>
        <w:t xml:space="preserve"> </w:t>
      </w:r>
      <w:r w:rsidRPr="00690EB3">
        <w:rPr>
          <w:rFonts w:ascii="Palatino Linotype" w:hAnsi="Palatino Linotype" w:cs="Arial"/>
          <w:i/>
          <w:sz w:val="22"/>
          <w:szCs w:val="22"/>
        </w:rPr>
        <w:t>rendir</w:t>
      </w:r>
      <w:r w:rsidRPr="00690EB3">
        <w:rPr>
          <w:rFonts w:ascii="Palatino Linotype" w:hAnsi="Palatino Linotype" w:cs="Arial"/>
          <w:i/>
        </w:rPr>
        <w:t xml:space="preserve"> </w:t>
      </w:r>
      <w:r w:rsidRPr="00690EB3">
        <w:rPr>
          <w:rFonts w:ascii="Palatino Linotype" w:hAnsi="Palatino Linotype" w:cs="Arial"/>
          <w:i/>
          <w:sz w:val="22"/>
          <w:szCs w:val="22"/>
        </w:rPr>
        <w:t>cuenta</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cumplimiento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sus</w:t>
      </w:r>
      <w:r w:rsidRPr="00690EB3">
        <w:rPr>
          <w:rFonts w:ascii="Palatino Linotype" w:hAnsi="Palatino Linotype" w:cs="Arial"/>
          <w:i/>
        </w:rPr>
        <w:t xml:space="preserve"> </w:t>
      </w:r>
      <w:r w:rsidRPr="00690EB3">
        <w:rPr>
          <w:rFonts w:ascii="Palatino Linotype" w:hAnsi="Palatino Linotype" w:cs="Arial"/>
          <w:i/>
          <w:sz w:val="22"/>
          <w:szCs w:val="22"/>
        </w:rPr>
        <w:t>objetivos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resultados</w:t>
      </w:r>
      <w:r w:rsidRPr="00690EB3">
        <w:rPr>
          <w:rFonts w:ascii="Palatino Linotype" w:hAnsi="Palatino Linotype" w:cs="Arial"/>
          <w:i/>
        </w:rPr>
        <w:t xml:space="preserve"> </w:t>
      </w:r>
      <w:r w:rsidRPr="00690EB3">
        <w:rPr>
          <w:rFonts w:ascii="Palatino Linotype" w:hAnsi="Palatino Linotype" w:cs="Arial"/>
          <w:i/>
          <w:sz w:val="22"/>
          <w:szCs w:val="22"/>
        </w:rPr>
        <w:t>obtenidos.</w:t>
      </w:r>
    </w:p>
    <w:p w14:paraId="4F91E7E3"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VI.</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leyes</w:t>
      </w:r>
      <w:r w:rsidRPr="00690EB3">
        <w:rPr>
          <w:rFonts w:ascii="Palatino Linotype" w:hAnsi="Palatino Linotype" w:cs="Arial"/>
          <w:i/>
        </w:rPr>
        <w:t xml:space="preserve"> </w:t>
      </w:r>
      <w:r w:rsidRPr="00690EB3">
        <w:rPr>
          <w:rFonts w:ascii="Palatino Linotype" w:hAnsi="Palatino Linotype" w:cs="Arial"/>
          <w:i/>
          <w:sz w:val="22"/>
          <w:szCs w:val="22"/>
        </w:rPr>
        <w:t>determinarán</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manera</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sujetos</w:t>
      </w:r>
      <w:r w:rsidRPr="00690EB3">
        <w:rPr>
          <w:rFonts w:ascii="Palatino Linotype" w:hAnsi="Palatino Linotype" w:cs="Arial"/>
          <w:i/>
        </w:rPr>
        <w:t xml:space="preserve"> </w:t>
      </w:r>
      <w:r w:rsidRPr="00690EB3">
        <w:rPr>
          <w:rFonts w:ascii="Palatino Linotype" w:hAnsi="Palatino Linotype" w:cs="Arial"/>
          <w:i/>
          <w:sz w:val="22"/>
          <w:szCs w:val="22"/>
        </w:rPr>
        <w:t>obligados</w:t>
      </w:r>
      <w:r w:rsidRPr="00690EB3">
        <w:rPr>
          <w:rFonts w:ascii="Palatino Linotype" w:hAnsi="Palatino Linotype" w:cs="Arial"/>
          <w:i/>
        </w:rPr>
        <w:t xml:space="preserve"> </w:t>
      </w:r>
      <w:r w:rsidRPr="00690EB3">
        <w:rPr>
          <w:rFonts w:ascii="Palatino Linotype" w:hAnsi="Palatino Linotype" w:cs="Arial"/>
          <w:i/>
          <w:sz w:val="22"/>
          <w:szCs w:val="22"/>
        </w:rPr>
        <w:t>deberán</w:t>
      </w:r>
      <w:r w:rsidRPr="00690EB3">
        <w:rPr>
          <w:rFonts w:ascii="Palatino Linotype" w:hAnsi="Palatino Linotype" w:cs="Arial"/>
          <w:i/>
        </w:rPr>
        <w:t xml:space="preserve"> </w:t>
      </w:r>
      <w:r w:rsidRPr="00690EB3">
        <w:rPr>
          <w:rFonts w:ascii="Palatino Linotype" w:hAnsi="Palatino Linotype" w:cs="Arial"/>
          <w:i/>
          <w:sz w:val="22"/>
          <w:szCs w:val="22"/>
        </w:rPr>
        <w:t>hacer</w:t>
      </w:r>
      <w:r w:rsidRPr="00690EB3">
        <w:rPr>
          <w:rFonts w:ascii="Palatino Linotype" w:hAnsi="Palatino Linotype" w:cs="Arial"/>
          <w:i/>
        </w:rPr>
        <w:t xml:space="preserve"> </w:t>
      </w:r>
      <w:r w:rsidRPr="00690EB3">
        <w:rPr>
          <w:rFonts w:ascii="Palatino Linotype" w:hAnsi="Palatino Linotype" w:cs="Arial"/>
          <w:i/>
          <w:sz w:val="22"/>
          <w:szCs w:val="22"/>
        </w:rPr>
        <w:t>pública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relativa</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recursos</w:t>
      </w:r>
      <w:r w:rsidRPr="00690EB3">
        <w:rPr>
          <w:rFonts w:ascii="Palatino Linotype" w:hAnsi="Palatino Linotype" w:cs="Arial"/>
          <w:i/>
        </w:rPr>
        <w:t xml:space="preserve"> </w:t>
      </w:r>
      <w:r w:rsidRPr="00690EB3">
        <w:rPr>
          <w:rFonts w:ascii="Palatino Linotype" w:hAnsi="Palatino Linotype" w:cs="Arial"/>
          <w:i/>
          <w:sz w:val="22"/>
          <w:szCs w:val="22"/>
        </w:rPr>
        <w:t>públicos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entreguen</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personas</w:t>
      </w:r>
      <w:r w:rsidRPr="00690EB3">
        <w:rPr>
          <w:rFonts w:ascii="Palatino Linotype" w:hAnsi="Palatino Linotype" w:cs="Arial"/>
          <w:i/>
        </w:rPr>
        <w:t xml:space="preserve"> </w:t>
      </w:r>
      <w:r w:rsidRPr="00690EB3">
        <w:rPr>
          <w:rFonts w:ascii="Palatino Linotype" w:hAnsi="Palatino Linotype" w:cs="Arial"/>
          <w:i/>
          <w:sz w:val="22"/>
          <w:szCs w:val="22"/>
        </w:rPr>
        <w:t>físicas</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morales.</w:t>
      </w:r>
    </w:p>
    <w:p w14:paraId="2B79C87B"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VII.</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inobservancia</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disposiciones</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materia</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pública</w:t>
      </w:r>
      <w:r w:rsidRPr="00690EB3">
        <w:rPr>
          <w:rFonts w:ascii="Palatino Linotype" w:hAnsi="Palatino Linotype" w:cs="Arial"/>
          <w:i/>
        </w:rPr>
        <w:t xml:space="preserve"> </w:t>
      </w:r>
      <w:r w:rsidRPr="00690EB3">
        <w:rPr>
          <w:rFonts w:ascii="Palatino Linotype" w:hAnsi="Palatino Linotype" w:cs="Arial"/>
          <w:i/>
          <w:sz w:val="22"/>
          <w:szCs w:val="22"/>
        </w:rPr>
        <w:t>será</w:t>
      </w:r>
      <w:r w:rsidRPr="00690EB3">
        <w:rPr>
          <w:rFonts w:ascii="Palatino Linotype" w:hAnsi="Palatino Linotype" w:cs="Arial"/>
          <w:i/>
        </w:rPr>
        <w:t xml:space="preserve"> </w:t>
      </w:r>
      <w:r w:rsidRPr="00690EB3">
        <w:rPr>
          <w:rFonts w:ascii="Palatino Linotype" w:hAnsi="Palatino Linotype" w:cs="Arial"/>
          <w:i/>
          <w:sz w:val="22"/>
          <w:szCs w:val="22"/>
        </w:rPr>
        <w:t>sancionada</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términos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dispongan</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leyes.</w:t>
      </w:r>
    </w:p>
    <w:p w14:paraId="7A0CE86D"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VIII.</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Federación</w:t>
      </w:r>
      <w:r w:rsidRPr="00690EB3">
        <w:rPr>
          <w:rFonts w:ascii="Palatino Linotype" w:hAnsi="Palatino Linotype" w:cs="Arial"/>
          <w:i/>
        </w:rPr>
        <w:t xml:space="preserve"> </w:t>
      </w:r>
      <w:r w:rsidRPr="00690EB3">
        <w:rPr>
          <w:rFonts w:ascii="Palatino Linotype" w:hAnsi="Palatino Linotype" w:cs="Arial"/>
          <w:i/>
          <w:sz w:val="22"/>
          <w:szCs w:val="22"/>
        </w:rPr>
        <w:t>contará</w:t>
      </w:r>
      <w:r w:rsidRPr="00690EB3">
        <w:rPr>
          <w:rFonts w:ascii="Palatino Linotype" w:hAnsi="Palatino Linotype" w:cs="Arial"/>
          <w:i/>
        </w:rPr>
        <w:t xml:space="preserve"> </w:t>
      </w:r>
      <w:r w:rsidRPr="00690EB3">
        <w:rPr>
          <w:rFonts w:ascii="Palatino Linotype" w:hAnsi="Palatino Linotype" w:cs="Arial"/>
          <w:i/>
          <w:sz w:val="22"/>
          <w:szCs w:val="22"/>
        </w:rPr>
        <w:t>con</w:t>
      </w:r>
      <w:r w:rsidRPr="00690EB3">
        <w:rPr>
          <w:rFonts w:ascii="Palatino Linotype" w:hAnsi="Palatino Linotype" w:cs="Arial"/>
          <w:i/>
        </w:rPr>
        <w:t xml:space="preserve"> </w:t>
      </w:r>
      <w:r w:rsidRPr="00690EB3">
        <w:rPr>
          <w:rFonts w:ascii="Palatino Linotype" w:hAnsi="Palatino Linotype" w:cs="Arial"/>
          <w:i/>
          <w:sz w:val="22"/>
          <w:szCs w:val="22"/>
        </w:rPr>
        <w:t>un</w:t>
      </w:r>
      <w:r w:rsidRPr="00690EB3">
        <w:rPr>
          <w:rFonts w:ascii="Palatino Linotype" w:hAnsi="Palatino Linotype" w:cs="Arial"/>
          <w:i/>
        </w:rPr>
        <w:t xml:space="preserve"> </w:t>
      </w:r>
      <w:r w:rsidRPr="00690EB3">
        <w:rPr>
          <w:rFonts w:ascii="Palatino Linotype" w:hAnsi="Palatino Linotype" w:cs="Arial"/>
          <w:i/>
          <w:sz w:val="22"/>
          <w:szCs w:val="22"/>
        </w:rPr>
        <w:t>organismo</w:t>
      </w:r>
      <w:r w:rsidRPr="00690EB3">
        <w:rPr>
          <w:rFonts w:ascii="Palatino Linotype" w:hAnsi="Palatino Linotype" w:cs="Arial"/>
          <w:i/>
        </w:rPr>
        <w:t xml:space="preserve"> </w:t>
      </w:r>
      <w:r w:rsidRPr="00690EB3">
        <w:rPr>
          <w:rFonts w:ascii="Palatino Linotype" w:hAnsi="Palatino Linotype" w:cs="Arial"/>
          <w:i/>
          <w:sz w:val="22"/>
          <w:szCs w:val="22"/>
        </w:rPr>
        <w:t>autónomo,</w:t>
      </w:r>
      <w:r w:rsidRPr="00690EB3">
        <w:rPr>
          <w:rFonts w:ascii="Palatino Linotype" w:hAnsi="Palatino Linotype" w:cs="Arial"/>
          <w:i/>
        </w:rPr>
        <w:t xml:space="preserve"> </w:t>
      </w:r>
      <w:r w:rsidRPr="00690EB3">
        <w:rPr>
          <w:rFonts w:ascii="Palatino Linotype" w:hAnsi="Palatino Linotype" w:cs="Arial"/>
          <w:i/>
          <w:sz w:val="22"/>
          <w:szCs w:val="22"/>
        </w:rPr>
        <w:t>especializado,</w:t>
      </w:r>
      <w:r w:rsidRPr="00690EB3">
        <w:rPr>
          <w:rFonts w:ascii="Palatino Linotype" w:hAnsi="Palatino Linotype" w:cs="Arial"/>
          <w:i/>
        </w:rPr>
        <w:t xml:space="preserve"> </w:t>
      </w:r>
      <w:r w:rsidRPr="00690EB3">
        <w:rPr>
          <w:rFonts w:ascii="Palatino Linotype" w:hAnsi="Palatino Linotype" w:cs="Arial"/>
          <w:i/>
          <w:sz w:val="22"/>
          <w:szCs w:val="22"/>
        </w:rPr>
        <w:t>imparcial,</w:t>
      </w:r>
      <w:r w:rsidRPr="00690EB3">
        <w:rPr>
          <w:rFonts w:ascii="Palatino Linotype" w:hAnsi="Palatino Linotype" w:cs="Arial"/>
          <w:i/>
        </w:rPr>
        <w:t xml:space="preserve"> </w:t>
      </w:r>
      <w:r w:rsidRPr="00690EB3">
        <w:rPr>
          <w:rFonts w:ascii="Palatino Linotype" w:hAnsi="Palatino Linotype" w:cs="Arial"/>
          <w:i/>
          <w:sz w:val="22"/>
          <w:szCs w:val="22"/>
        </w:rPr>
        <w:t>colegiado,</w:t>
      </w:r>
      <w:r w:rsidRPr="00690EB3">
        <w:rPr>
          <w:rFonts w:ascii="Palatino Linotype" w:hAnsi="Palatino Linotype" w:cs="Arial"/>
          <w:i/>
        </w:rPr>
        <w:t xml:space="preserve"> </w:t>
      </w:r>
      <w:r w:rsidRPr="00690EB3">
        <w:rPr>
          <w:rFonts w:ascii="Palatino Linotype" w:hAnsi="Palatino Linotype" w:cs="Arial"/>
          <w:i/>
          <w:sz w:val="22"/>
          <w:szCs w:val="22"/>
        </w:rPr>
        <w:t>con</w:t>
      </w:r>
      <w:r w:rsidRPr="00690EB3">
        <w:rPr>
          <w:rFonts w:ascii="Palatino Linotype" w:hAnsi="Palatino Linotype" w:cs="Arial"/>
          <w:i/>
        </w:rPr>
        <w:t xml:space="preserve"> </w:t>
      </w:r>
      <w:r w:rsidRPr="00690EB3">
        <w:rPr>
          <w:rFonts w:ascii="Palatino Linotype" w:hAnsi="Palatino Linotype" w:cs="Arial"/>
          <w:i/>
          <w:sz w:val="22"/>
          <w:szCs w:val="22"/>
        </w:rPr>
        <w:t>personalidad</w:t>
      </w:r>
      <w:r w:rsidRPr="00690EB3">
        <w:rPr>
          <w:rFonts w:ascii="Palatino Linotype" w:hAnsi="Palatino Linotype" w:cs="Arial"/>
          <w:i/>
        </w:rPr>
        <w:t xml:space="preserve"> </w:t>
      </w:r>
      <w:r w:rsidRPr="00690EB3">
        <w:rPr>
          <w:rFonts w:ascii="Palatino Linotype" w:hAnsi="Palatino Linotype" w:cs="Arial"/>
          <w:i/>
          <w:sz w:val="22"/>
          <w:szCs w:val="22"/>
        </w:rPr>
        <w:t>jurídica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patrimonio</w:t>
      </w:r>
      <w:r w:rsidRPr="00690EB3">
        <w:rPr>
          <w:rFonts w:ascii="Palatino Linotype" w:hAnsi="Palatino Linotype" w:cs="Arial"/>
          <w:i/>
        </w:rPr>
        <w:t xml:space="preserve"> </w:t>
      </w:r>
      <w:r w:rsidRPr="00690EB3">
        <w:rPr>
          <w:rFonts w:ascii="Palatino Linotype" w:hAnsi="Palatino Linotype" w:cs="Arial"/>
          <w:i/>
          <w:sz w:val="22"/>
          <w:szCs w:val="22"/>
        </w:rPr>
        <w:t>propio,</w:t>
      </w:r>
      <w:r w:rsidRPr="00690EB3">
        <w:rPr>
          <w:rFonts w:ascii="Palatino Linotype" w:hAnsi="Palatino Linotype" w:cs="Arial"/>
          <w:i/>
        </w:rPr>
        <w:t xml:space="preserve"> </w:t>
      </w:r>
      <w:r w:rsidRPr="00690EB3">
        <w:rPr>
          <w:rFonts w:ascii="Palatino Linotype" w:hAnsi="Palatino Linotype" w:cs="Arial"/>
          <w:i/>
          <w:sz w:val="22"/>
          <w:szCs w:val="22"/>
        </w:rPr>
        <w:t>con</w:t>
      </w:r>
      <w:r w:rsidRPr="00690EB3">
        <w:rPr>
          <w:rFonts w:ascii="Palatino Linotype" w:hAnsi="Palatino Linotype" w:cs="Arial"/>
          <w:i/>
        </w:rPr>
        <w:t xml:space="preserve"> </w:t>
      </w:r>
      <w:r w:rsidRPr="00690EB3">
        <w:rPr>
          <w:rFonts w:ascii="Palatino Linotype" w:hAnsi="Palatino Linotype" w:cs="Arial"/>
          <w:i/>
          <w:sz w:val="22"/>
          <w:szCs w:val="22"/>
        </w:rPr>
        <w:t>plena</w:t>
      </w:r>
      <w:r w:rsidRPr="00690EB3">
        <w:rPr>
          <w:rFonts w:ascii="Palatino Linotype" w:hAnsi="Palatino Linotype" w:cs="Arial"/>
          <w:i/>
        </w:rPr>
        <w:t xml:space="preserve"> </w:t>
      </w:r>
      <w:r w:rsidRPr="00690EB3">
        <w:rPr>
          <w:rFonts w:ascii="Palatino Linotype" w:hAnsi="Palatino Linotype" w:cs="Arial"/>
          <w:i/>
          <w:sz w:val="22"/>
          <w:szCs w:val="22"/>
        </w:rPr>
        <w:t>autonomía</w:t>
      </w:r>
      <w:r w:rsidRPr="00690EB3">
        <w:rPr>
          <w:rFonts w:ascii="Palatino Linotype" w:hAnsi="Palatino Linotype" w:cs="Arial"/>
          <w:i/>
        </w:rPr>
        <w:t xml:space="preserve"> </w:t>
      </w:r>
      <w:r w:rsidRPr="00690EB3">
        <w:rPr>
          <w:rFonts w:ascii="Palatino Linotype" w:hAnsi="Palatino Linotype" w:cs="Arial"/>
          <w:i/>
          <w:sz w:val="22"/>
          <w:szCs w:val="22"/>
        </w:rPr>
        <w:t>técnica,</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gestión,</w:t>
      </w:r>
      <w:r w:rsidRPr="00690EB3">
        <w:rPr>
          <w:rFonts w:ascii="Palatino Linotype" w:hAnsi="Palatino Linotype" w:cs="Arial"/>
          <w:i/>
        </w:rPr>
        <w:t xml:space="preserve"> </w:t>
      </w:r>
      <w:r w:rsidRPr="00690EB3">
        <w:rPr>
          <w:rFonts w:ascii="Palatino Linotype" w:hAnsi="Palatino Linotype" w:cs="Arial"/>
          <w:i/>
          <w:sz w:val="22"/>
          <w:szCs w:val="22"/>
        </w:rPr>
        <w:t>capacidad</w:t>
      </w:r>
      <w:r w:rsidRPr="00690EB3">
        <w:rPr>
          <w:rFonts w:ascii="Palatino Linotype" w:hAnsi="Palatino Linotype" w:cs="Arial"/>
          <w:i/>
        </w:rPr>
        <w:t xml:space="preserve"> </w:t>
      </w:r>
      <w:r w:rsidRPr="00690EB3">
        <w:rPr>
          <w:rFonts w:ascii="Palatino Linotype" w:hAnsi="Palatino Linotype" w:cs="Arial"/>
          <w:i/>
          <w:sz w:val="22"/>
          <w:szCs w:val="22"/>
        </w:rPr>
        <w:t>para</w:t>
      </w:r>
      <w:r w:rsidRPr="00690EB3">
        <w:rPr>
          <w:rFonts w:ascii="Palatino Linotype" w:hAnsi="Palatino Linotype" w:cs="Arial"/>
          <w:i/>
        </w:rPr>
        <w:t xml:space="preserve"> </w:t>
      </w:r>
      <w:r w:rsidRPr="00690EB3">
        <w:rPr>
          <w:rFonts w:ascii="Palatino Linotype" w:hAnsi="Palatino Linotype" w:cs="Arial"/>
          <w:i/>
          <w:sz w:val="22"/>
          <w:szCs w:val="22"/>
        </w:rPr>
        <w:t>decidir</w:t>
      </w:r>
      <w:r w:rsidRPr="00690EB3">
        <w:rPr>
          <w:rFonts w:ascii="Palatino Linotype" w:hAnsi="Palatino Linotype" w:cs="Arial"/>
          <w:i/>
        </w:rPr>
        <w:t xml:space="preserve"> </w:t>
      </w:r>
      <w:r w:rsidRPr="00690EB3">
        <w:rPr>
          <w:rFonts w:ascii="Palatino Linotype" w:hAnsi="Palatino Linotype" w:cs="Arial"/>
          <w:i/>
          <w:sz w:val="22"/>
          <w:szCs w:val="22"/>
        </w:rPr>
        <w:t>sobre</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ejercicio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su</w:t>
      </w:r>
      <w:r w:rsidRPr="00690EB3">
        <w:rPr>
          <w:rFonts w:ascii="Palatino Linotype" w:hAnsi="Palatino Linotype" w:cs="Arial"/>
          <w:i/>
        </w:rPr>
        <w:t xml:space="preserve"> </w:t>
      </w:r>
      <w:r w:rsidRPr="00690EB3">
        <w:rPr>
          <w:rFonts w:ascii="Palatino Linotype" w:hAnsi="Palatino Linotype" w:cs="Arial"/>
          <w:i/>
          <w:sz w:val="22"/>
          <w:szCs w:val="22"/>
        </w:rPr>
        <w:t>presupuesto</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determinar</w:t>
      </w:r>
      <w:r w:rsidRPr="00690EB3">
        <w:rPr>
          <w:rFonts w:ascii="Palatino Linotype" w:hAnsi="Palatino Linotype" w:cs="Arial"/>
          <w:i/>
        </w:rPr>
        <w:t xml:space="preserve"> </w:t>
      </w:r>
      <w:r w:rsidRPr="00690EB3">
        <w:rPr>
          <w:rFonts w:ascii="Palatino Linotype" w:hAnsi="Palatino Linotype" w:cs="Arial"/>
          <w:i/>
          <w:sz w:val="22"/>
          <w:szCs w:val="22"/>
        </w:rPr>
        <w:t>su</w:t>
      </w:r>
      <w:r w:rsidRPr="00690EB3">
        <w:rPr>
          <w:rFonts w:ascii="Palatino Linotype" w:hAnsi="Palatino Linotype" w:cs="Arial"/>
          <w:i/>
        </w:rPr>
        <w:t xml:space="preserve"> </w:t>
      </w:r>
      <w:r w:rsidRPr="00690EB3">
        <w:rPr>
          <w:rFonts w:ascii="Palatino Linotype" w:hAnsi="Palatino Linotype" w:cs="Arial"/>
          <w:i/>
          <w:sz w:val="22"/>
          <w:szCs w:val="22"/>
        </w:rPr>
        <w:t>organización</w:t>
      </w:r>
      <w:r w:rsidRPr="00690EB3">
        <w:rPr>
          <w:rFonts w:ascii="Palatino Linotype" w:hAnsi="Palatino Linotype" w:cs="Arial"/>
          <w:i/>
        </w:rPr>
        <w:t xml:space="preserve"> </w:t>
      </w:r>
      <w:r w:rsidRPr="00690EB3">
        <w:rPr>
          <w:rFonts w:ascii="Palatino Linotype" w:hAnsi="Palatino Linotype" w:cs="Arial"/>
          <w:i/>
          <w:sz w:val="22"/>
          <w:szCs w:val="22"/>
        </w:rPr>
        <w:t>interna,</w:t>
      </w:r>
      <w:r w:rsidRPr="00690EB3">
        <w:rPr>
          <w:rFonts w:ascii="Palatino Linotype" w:hAnsi="Palatino Linotype" w:cs="Arial"/>
          <w:i/>
        </w:rPr>
        <w:t xml:space="preserve"> </w:t>
      </w:r>
      <w:r w:rsidRPr="00690EB3">
        <w:rPr>
          <w:rFonts w:ascii="Palatino Linotype" w:hAnsi="Palatino Linotype" w:cs="Arial"/>
          <w:i/>
          <w:sz w:val="22"/>
          <w:szCs w:val="22"/>
        </w:rPr>
        <w:t>responsable</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garantizar</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cumplimiento</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derecho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acceso</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pública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protección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datos</w:t>
      </w:r>
      <w:r w:rsidRPr="00690EB3">
        <w:rPr>
          <w:rFonts w:ascii="Palatino Linotype" w:hAnsi="Palatino Linotype" w:cs="Arial"/>
          <w:i/>
        </w:rPr>
        <w:t xml:space="preserve"> </w:t>
      </w:r>
      <w:r w:rsidRPr="00690EB3">
        <w:rPr>
          <w:rFonts w:ascii="Palatino Linotype" w:hAnsi="Palatino Linotype" w:cs="Arial"/>
          <w:i/>
          <w:sz w:val="22"/>
          <w:szCs w:val="22"/>
        </w:rPr>
        <w:t>personales</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posesión</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sujetos</w:t>
      </w:r>
      <w:r w:rsidRPr="00690EB3">
        <w:rPr>
          <w:rFonts w:ascii="Palatino Linotype" w:hAnsi="Palatino Linotype" w:cs="Arial"/>
          <w:i/>
        </w:rPr>
        <w:t xml:space="preserve"> </w:t>
      </w:r>
      <w:r w:rsidRPr="00690EB3">
        <w:rPr>
          <w:rFonts w:ascii="Palatino Linotype" w:hAnsi="Palatino Linotype" w:cs="Arial"/>
          <w:i/>
          <w:sz w:val="22"/>
          <w:szCs w:val="22"/>
        </w:rPr>
        <w:t>obligados</w:t>
      </w:r>
      <w:r w:rsidRPr="00690EB3">
        <w:rPr>
          <w:rFonts w:ascii="Palatino Linotype" w:hAnsi="Palatino Linotype" w:cs="Arial"/>
          <w:i/>
        </w:rPr>
        <w:t xml:space="preserve"> </w:t>
      </w:r>
      <w:r w:rsidRPr="00690EB3">
        <w:rPr>
          <w:rFonts w:ascii="Palatino Linotype" w:hAnsi="Palatino Linotype" w:cs="Arial"/>
          <w:i/>
          <w:sz w:val="22"/>
          <w:szCs w:val="22"/>
        </w:rPr>
        <w:t>en</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términos</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establezca</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ley.</w:t>
      </w:r>
    </w:p>
    <w:p w14:paraId="5C3DA451"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w:t>
      </w:r>
    </w:p>
    <w:p w14:paraId="43D5A80B"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ley</w:t>
      </w:r>
      <w:r w:rsidRPr="00690EB3">
        <w:rPr>
          <w:rFonts w:ascii="Palatino Linotype" w:hAnsi="Palatino Linotype" w:cs="Arial"/>
          <w:i/>
        </w:rPr>
        <w:t xml:space="preserve"> </w:t>
      </w:r>
      <w:r w:rsidRPr="00690EB3">
        <w:rPr>
          <w:rFonts w:ascii="Palatino Linotype" w:hAnsi="Palatino Linotype" w:cs="Arial"/>
          <w:i/>
          <w:sz w:val="22"/>
          <w:szCs w:val="22"/>
        </w:rPr>
        <w:t>establecerá</w:t>
      </w:r>
      <w:r w:rsidRPr="00690EB3">
        <w:rPr>
          <w:rFonts w:ascii="Palatino Linotype" w:hAnsi="Palatino Linotype" w:cs="Arial"/>
          <w:i/>
        </w:rPr>
        <w:t xml:space="preserve"> </w:t>
      </w:r>
      <w:r w:rsidRPr="00690EB3">
        <w:rPr>
          <w:rFonts w:ascii="Palatino Linotype" w:hAnsi="Palatino Linotype" w:cs="Arial"/>
          <w:i/>
          <w:sz w:val="22"/>
          <w:szCs w:val="22"/>
        </w:rPr>
        <w:t>aquella</w:t>
      </w:r>
      <w:r w:rsidRPr="00690EB3">
        <w:rPr>
          <w:rFonts w:ascii="Palatino Linotype" w:hAnsi="Palatino Linotype" w:cs="Arial"/>
          <w:i/>
        </w:rPr>
        <w:t xml:space="preserve"> </w:t>
      </w:r>
      <w:r w:rsidRPr="00690EB3">
        <w:rPr>
          <w:rFonts w:ascii="Palatino Linotype" w:hAnsi="Palatino Linotype" w:cs="Arial"/>
          <w:i/>
          <w:sz w:val="22"/>
          <w:szCs w:val="22"/>
        </w:rPr>
        <w:t>información</w:t>
      </w:r>
      <w:r w:rsidRPr="00690EB3">
        <w:rPr>
          <w:rFonts w:ascii="Palatino Linotype" w:hAnsi="Palatino Linotype" w:cs="Arial"/>
          <w:i/>
        </w:rPr>
        <w:t xml:space="preserve"> </w:t>
      </w:r>
      <w:r w:rsidRPr="00690EB3">
        <w:rPr>
          <w:rFonts w:ascii="Palatino Linotype" w:hAnsi="Palatino Linotype" w:cs="Arial"/>
          <w:i/>
          <w:sz w:val="22"/>
          <w:szCs w:val="22"/>
        </w:rPr>
        <w:t>que</w:t>
      </w:r>
      <w:r w:rsidRPr="00690EB3">
        <w:rPr>
          <w:rFonts w:ascii="Palatino Linotype" w:hAnsi="Palatino Linotype" w:cs="Arial"/>
          <w:i/>
        </w:rPr>
        <w:t xml:space="preserve"> </w:t>
      </w:r>
      <w:r w:rsidRPr="00690EB3">
        <w:rPr>
          <w:rFonts w:ascii="Palatino Linotype" w:hAnsi="Palatino Linotype" w:cs="Arial"/>
          <w:i/>
          <w:sz w:val="22"/>
          <w:szCs w:val="22"/>
        </w:rPr>
        <w:t>se</w:t>
      </w:r>
      <w:r w:rsidRPr="00690EB3">
        <w:rPr>
          <w:rFonts w:ascii="Palatino Linotype" w:hAnsi="Palatino Linotype" w:cs="Arial"/>
          <w:i/>
        </w:rPr>
        <w:t xml:space="preserve"> </w:t>
      </w:r>
      <w:r w:rsidRPr="00690EB3">
        <w:rPr>
          <w:rFonts w:ascii="Palatino Linotype" w:hAnsi="Palatino Linotype" w:cs="Arial"/>
          <w:i/>
          <w:sz w:val="22"/>
          <w:szCs w:val="22"/>
        </w:rPr>
        <w:t>considere</w:t>
      </w:r>
      <w:r w:rsidRPr="00690EB3">
        <w:rPr>
          <w:rFonts w:ascii="Palatino Linotype" w:hAnsi="Palatino Linotype" w:cs="Arial"/>
          <w:i/>
        </w:rPr>
        <w:t xml:space="preserve"> </w:t>
      </w:r>
      <w:r w:rsidRPr="00690EB3">
        <w:rPr>
          <w:rFonts w:ascii="Palatino Linotype" w:hAnsi="Palatino Linotype" w:cs="Arial"/>
          <w:i/>
          <w:sz w:val="22"/>
          <w:szCs w:val="22"/>
        </w:rPr>
        <w:t>reservada</w:t>
      </w:r>
      <w:r w:rsidRPr="00690EB3">
        <w:rPr>
          <w:rFonts w:ascii="Palatino Linotype" w:hAnsi="Palatino Linotype" w:cs="Arial"/>
          <w:i/>
        </w:rPr>
        <w:t xml:space="preserve"> </w:t>
      </w:r>
      <w:r w:rsidRPr="00690EB3">
        <w:rPr>
          <w:rFonts w:ascii="Palatino Linotype" w:hAnsi="Palatino Linotype" w:cs="Arial"/>
          <w:i/>
          <w:sz w:val="22"/>
          <w:szCs w:val="22"/>
        </w:rPr>
        <w:t>o</w:t>
      </w:r>
      <w:r w:rsidRPr="00690EB3">
        <w:rPr>
          <w:rFonts w:ascii="Palatino Linotype" w:hAnsi="Palatino Linotype" w:cs="Arial"/>
          <w:i/>
        </w:rPr>
        <w:t xml:space="preserve"> </w:t>
      </w:r>
      <w:r w:rsidRPr="00690EB3">
        <w:rPr>
          <w:rFonts w:ascii="Palatino Linotype" w:hAnsi="Palatino Linotype" w:cs="Arial"/>
          <w:i/>
          <w:sz w:val="22"/>
          <w:szCs w:val="22"/>
        </w:rPr>
        <w:t>confidencial.</w:t>
      </w:r>
    </w:p>
    <w:p w14:paraId="769C880F" w14:textId="77777777" w:rsidR="00F7727A" w:rsidRPr="00690EB3" w:rsidRDefault="00F7727A" w:rsidP="00F7727A">
      <w:pPr>
        <w:tabs>
          <w:tab w:val="left" w:pos="8222"/>
        </w:tabs>
        <w:ind w:left="851" w:right="902"/>
        <w:jc w:val="both"/>
        <w:rPr>
          <w:rFonts w:ascii="Palatino Linotype" w:hAnsi="Palatino Linotype" w:cs="Arial"/>
          <w:i/>
          <w:sz w:val="22"/>
          <w:szCs w:val="22"/>
        </w:rPr>
      </w:pPr>
      <w:r w:rsidRPr="00690EB3">
        <w:rPr>
          <w:rFonts w:ascii="Palatino Linotype" w:hAnsi="Palatino Linotype" w:cs="Arial"/>
          <w:i/>
          <w:sz w:val="22"/>
          <w:szCs w:val="22"/>
        </w:rPr>
        <w:t>…”</w:t>
      </w:r>
      <w:r w:rsidRPr="00690EB3">
        <w:rPr>
          <w:rFonts w:ascii="Palatino Linotype" w:hAnsi="Palatino Linotype" w:cs="Arial"/>
          <w:i/>
        </w:rPr>
        <w:t xml:space="preserve"> </w:t>
      </w:r>
    </w:p>
    <w:p w14:paraId="6E1C8E06" w14:textId="77777777" w:rsidR="00F7727A" w:rsidRPr="00690EB3" w:rsidRDefault="00F7727A" w:rsidP="00F7727A">
      <w:pPr>
        <w:tabs>
          <w:tab w:val="left" w:pos="8222"/>
        </w:tabs>
        <w:ind w:left="851" w:right="902"/>
        <w:jc w:val="both"/>
        <w:rPr>
          <w:rFonts w:ascii="Palatino Linotype" w:hAnsi="Palatino Linotype"/>
          <w:i/>
          <w:sz w:val="22"/>
          <w:szCs w:val="22"/>
        </w:rPr>
      </w:pPr>
      <w:r w:rsidRPr="00690EB3">
        <w:rPr>
          <w:rFonts w:ascii="Palatino Linotype" w:hAnsi="Palatino Linotype"/>
          <w:i/>
          <w:sz w:val="22"/>
          <w:szCs w:val="22"/>
        </w:rPr>
        <w:t>(Énfasis</w:t>
      </w:r>
      <w:r w:rsidRPr="00690EB3">
        <w:rPr>
          <w:rFonts w:ascii="Palatino Linotype" w:hAnsi="Palatino Linotype"/>
          <w:i/>
        </w:rPr>
        <w:t xml:space="preserve"> </w:t>
      </w:r>
      <w:r w:rsidRPr="00690EB3">
        <w:rPr>
          <w:rFonts w:ascii="Palatino Linotype" w:hAnsi="Palatino Linotype"/>
          <w:i/>
          <w:sz w:val="22"/>
          <w:szCs w:val="22"/>
        </w:rPr>
        <w:t>añadido)</w:t>
      </w:r>
    </w:p>
    <w:p w14:paraId="58816FA5" w14:textId="77777777" w:rsidR="00F7727A" w:rsidRPr="00690EB3" w:rsidRDefault="00F7727A" w:rsidP="00F7727A">
      <w:pPr>
        <w:spacing w:before="100" w:beforeAutospacing="1" w:after="100" w:afterAutospacing="1" w:line="360" w:lineRule="auto"/>
        <w:jc w:val="both"/>
        <w:rPr>
          <w:rFonts w:ascii="Palatino Linotype" w:hAnsi="Palatino Linotype" w:cs="Arial"/>
          <w:sz w:val="28"/>
        </w:rPr>
      </w:pPr>
      <w:r w:rsidRPr="00690EB3">
        <w:rPr>
          <w:rFonts w:ascii="Palatino Linotype" w:hAnsi="Palatino Linotype" w:cs="Arial"/>
        </w:rPr>
        <w:t>Por su parte, la Constitución Política del Estado Libre y Soberano de México, en su artículo 5°, dispone en su parte conducente, lo siguiente:</w:t>
      </w:r>
    </w:p>
    <w:p w14:paraId="78A4E355" w14:textId="77777777" w:rsidR="00F7727A" w:rsidRPr="00690EB3" w:rsidRDefault="00F7727A" w:rsidP="00F7727A">
      <w:pPr>
        <w:ind w:left="851" w:right="902"/>
        <w:jc w:val="both"/>
        <w:rPr>
          <w:rFonts w:ascii="Palatino Linotype" w:hAnsi="Palatino Linotype" w:cs="Arial"/>
          <w:b/>
          <w:i/>
          <w:sz w:val="22"/>
          <w:szCs w:val="22"/>
        </w:rPr>
      </w:pPr>
      <w:r w:rsidRPr="00690EB3">
        <w:rPr>
          <w:rFonts w:ascii="Palatino Linotype" w:hAnsi="Palatino Linotype" w:cs="Arial"/>
          <w:i/>
          <w:sz w:val="22"/>
          <w:szCs w:val="22"/>
        </w:rPr>
        <w:t>“</w:t>
      </w:r>
      <w:r w:rsidRPr="00690EB3">
        <w:rPr>
          <w:rFonts w:ascii="Palatino Linotype" w:hAnsi="Palatino Linotype" w:cs="Arial"/>
          <w:b/>
          <w:i/>
          <w:sz w:val="22"/>
          <w:szCs w:val="22"/>
        </w:rPr>
        <w:t>Artículo</w:t>
      </w:r>
      <w:r w:rsidRPr="00690EB3">
        <w:rPr>
          <w:rFonts w:ascii="Palatino Linotype" w:hAnsi="Palatino Linotype" w:cs="Arial"/>
          <w:b/>
          <w:i/>
        </w:rPr>
        <w:t xml:space="preserve"> </w:t>
      </w:r>
      <w:r w:rsidRPr="00690EB3">
        <w:rPr>
          <w:rFonts w:ascii="Palatino Linotype" w:hAnsi="Palatino Linotype" w:cs="Arial"/>
          <w:b/>
          <w:i/>
          <w:sz w:val="22"/>
          <w:szCs w:val="22"/>
        </w:rPr>
        <w:t>5.</w:t>
      </w:r>
      <w:r w:rsidRPr="00690EB3">
        <w:rPr>
          <w:rFonts w:ascii="Palatino Linotype" w:hAnsi="Palatino Linotype" w:cs="Arial"/>
          <w:b/>
          <w:i/>
        </w:rPr>
        <w:t xml:space="preserve"> </w:t>
      </w:r>
      <w:r w:rsidRPr="00690EB3">
        <w:rPr>
          <w:rFonts w:ascii="Palatino Linotype" w:hAnsi="Palatino Linotype" w:cs="Arial"/>
          <w:b/>
          <w:i/>
          <w:sz w:val="22"/>
          <w:szCs w:val="22"/>
        </w:rPr>
        <w:t>…</w:t>
      </w:r>
      <w:r w:rsidRPr="00690EB3">
        <w:rPr>
          <w:rFonts w:ascii="Palatino Linotype" w:hAnsi="Palatino Linotype" w:cs="Arial"/>
          <w:b/>
          <w:i/>
        </w:rPr>
        <w:t xml:space="preserve"> </w:t>
      </w:r>
    </w:p>
    <w:p w14:paraId="68B21E46"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b/>
          <w:i/>
          <w:sz w:val="22"/>
          <w:szCs w:val="22"/>
        </w:rPr>
        <w:t>El</w:t>
      </w:r>
      <w:r w:rsidRPr="00690EB3">
        <w:rPr>
          <w:rFonts w:ascii="Palatino Linotype" w:hAnsi="Palatino Linotype"/>
          <w:b/>
          <w:i/>
        </w:rPr>
        <w:t xml:space="preserve"> </w:t>
      </w:r>
      <w:r w:rsidRPr="00690EB3">
        <w:rPr>
          <w:rFonts w:ascii="Palatino Linotype" w:hAnsi="Palatino Linotype"/>
          <w:b/>
          <w:i/>
          <w:sz w:val="22"/>
          <w:szCs w:val="22"/>
        </w:rPr>
        <w:t>derecho</w:t>
      </w:r>
      <w:r w:rsidRPr="00690EB3">
        <w:rPr>
          <w:rFonts w:ascii="Palatino Linotype" w:hAnsi="Palatino Linotype"/>
          <w:b/>
          <w:i/>
        </w:rPr>
        <w:t xml:space="preserve"> </w:t>
      </w:r>
      <w:r w:rsidRPr="00690EB3">
        <w:rPr>
          <w:rFonts w:ascii="Palatino Linotype" w:hAnsi="Palatino Linotype"/>
          <w:b/>
          <w:i/>
          <w:sz w:val="22"/>
          <w:szCs w:val="22"/>
        </w:rPr>
        <w:t>a</w:t>
      </w:r>
      <w:r w:rsidRPr="00690EB3">
        <w:rPr>
          <w:rFonts w:ascii="Palatino Linotype" w:hAnsi="Palatino Linotype"/>
          <w:b/>
          <w:i/>
        </w:rPr>
        <w:t xml:space="preserve"> </w:t>
      </w:r>
      <w:r w:rsidRPr="00690EB3">
        <w:rPr>
          <w:rFonts w:ascii="Palatino Linotype" w:hAnsi="Palatino Linotype"/>
          <w:b/>
          <w:i/>
          <w:sz w:val="22"/>
          <w:szCs w:val="22"/>
        </w:rPr>
        <w:t>la</w:t>
      </w:r>
      <w:r w:rsidRPr="00690EB3">
        <w:rPr>
          <w:rFonts w:ascii="Palatino Linotype" w:hAnsi="Palatino Linotype"/>
          <w:b/>
          <w:i/>
        </w:rPr>
        <w:t xml:space="preserve"> </w:t>
      </w:r>
      <w:r w:rsidRPr="00690EB3">
        <w:rPr>
          <w:rFonts w:ascii="Palatino Linotype" w:hAnsi="Palatino Linotype"/>
          <w:b/>
          <w:i/>
          <w:sz w:val="22"/>
          <w:szCs w:val="22"/>
        </w:rPr>
        <w:t>información</w:t>
      </w:r>
      <w:r w:rsidRPr="00690EB3">
        <w:rPr>
          <w:rFonts w:ascii="Palatino Linotype" w:hAnsi="Palatino Linotype"/>
          <w:b/>
          <w:i/>
        </w:rPr>
        <w:t xml:space="preserve"> </w:t>
      </w:r>
      <w:r w:rsidRPr="00690EB3">
        <w:rPr>
          <w:rFonts w:ascii="Palatino Linotype" w:hAnsi="Palatino Linotype"/>
          <w:b/>
          <w:i/>
          <w:sz w:val="22"/>
          <w:szCs w:val="22"/>
        </w:rPr>
        <w:t>será</w:t>
      </w:r>
      <w:r w:rsidRPr="00690EB3">
        <w:rPr>
          <w:rFonts w:ascii="Palatino Linotype" w:hAnsi="Palatino Linotype"/>
          <w:b/>
          <w:i/>
        </w:rPr>
        <w:t xml:space="preserve"> </w:t>
      </w:r>
      <w:r w:rsidRPr="00690EB3">
        <w:rPr>
          <w:rFonts w:ascii="Palatino Linotype" w:hAnsi="Palatino Linotype"/>
          <w:b/>
          <w:i/>
          <w:sz w:val="22"/>
          <w:szCs w:val="22"/>
        </w:rPr>
        <w:t>garantizado</w:t>
      </w:r>
      <w:r w:rsidRPr="00690EB3">
        <w:rPr>
          <w:rFonts w:ascii="Palatino Linotype" w:hAnsi="Palatino Linotype"/>
          <w:b/>
          <w:i/>
        </w:rPr>
        <w:t xml:space="preserve"> </w:t>
      </w:r>
      <w:r w:rsidRPr="00690EB3">
        <w:rPr>
          <w:rFonts w:ascii="Palatino Linotype" w:hAnsi="Palatino Linotype"/>
          <w:b/>
          <w:i/>
          <w:sz w:val="22"/>
          <w:szCs w:val="22"/>
        </w:rPr>
        <w:t>por</w:t>
      </w:r>
      <w:r w:rsidRPr="00690EB3">
        <w:rPr>
          <w:rFonts w:ascii="Palatino Linotype" w:hAnsi="Palatino Linotype"/>
          <w:b/>
          <w:i/>
        </w:rPr>
        <w:t xml:space="preserve"> </w:t>
      </w:r>
      <w:r w:rsidRPr="00690EB3">
        <w:rPr>
          <w:rFonts w:ascii="Palatino Linotype" w:hAnsi="Palatino Linotype"/>
          <w:b/>
          <w:i/>
          <w:sz w:val="22"/>
          <w:szCs w:val="22"/>
        </w:rPr>
        <w:t>el</w:t>
      </w:r>
      <w:r w:rsidRPr="00690EB3">
        <w:rPr>
          <w:rFonts w:ascii="Palatino Linotype" w:hAnsi="Palatino Linotype"/>
          <w:b/>
          <w:i/>
        </w:rPr>
        <w:t xml:space="preserve"> </w:t>
      </w:r>
      <w:r w:rsidRPr="00690EB3">
        <w:rPr>
          <w:rFonts w:ascii="Palatino Linotype" w:hAnsi="Palatino Linotype"/>
          <w:b/>
          <w:i/>
          <w:sz w:val="22"/>
          <w:szCs w:val="22"/>
        </w:rPr>
        <w:t>Estado</w:t>
      </w:r>
      <w:r w:rsidRPr="00690EB3">
        <w:rPr>
          <w:rFonts w:ascii="Palatino Linotype" w:hAnsi="Palatino Linotype"/>
          <w:i/>
          <w:sz w:val="22"/>
          <w:szCs w:val="22"/>
        </w:rPr>
        <w:t>.</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ley</w:t>
      </w:r>
      <w:r w:rsidRPr="00690EB3">
        <w:rPr>
          <w:rFonts w:ascii="Palatino Linotype" w:hAnsi="Palatino Linotype"/>
          <w:i/>
        </w:rPr>
        <w:t xml:space="preserve"> </w:t>
      </w:r>
      <w:r w:rsidRPr="00690EB3">
        <w:rPr>
          <w:rFonts w:ascii="Palatino Linotype" w:hAnsi="Palatino Linotype"/>
          <w:i/>
          <w:sz w:val="22"/>
          <w:szCs w:val="22"/>
        </w:rPr>
        <w:t>establecerá</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previsiones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permitan</w:t>
      </w:r>
      <w:r w:rsidRPr="00690EB3">
        <w:rPr>
          <w:rFonts w:ascii="Palatino Linotype" w:hAnsi="Palatino Linotype"/>
          <w:i/>
        </w:rPr>
        <w:t xml:space="preserve"> </w:t>
      </w:r>
      <w:r w:rsidRPr="00690EB3">
        <w:rPr>
          <w:rFonts w:ascii="Palatino Linotype" w:hAnsi="Palatino Linotype"/>
          <w:i/>
          <w:sz w:val="22"/>
          <w:szCs w:val="22"/>
        </w:rPr>
        <w:t>asegurar</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protección,</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respeto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difusión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este</w:t>
      </w:r>
      <w:r w:rsidRPr="00690EB3">
        <w:rPr>
          <w:rFonts w:ascii="Palatino Linotype" w:hAnsi="Palatino Linotype"/>
          <w:i/>
        </w:rPr>
        <w:t xml:space="preserve"> </w:t>
      </w:r>
      <w:r w:rsidRPr="00690EB3">
        <w:rPr>
          <w:rFonts w:ascii="Palatino Linotype" w:hAnsi="Palatino Linotype"/>
          <w:i/>
          <w:sz w:val="22"/>
          <w:szCs w:val="22"/>
        </w:rPr>
        <w:t>derecho.</w:t>
      </w:r>
      <w:r w:rsidRPr="00690EB3">
        <w:rPr>
          <w:rFonts w:ascii="Palatino Linotype" w:hAnsi="Palatino Linotype"/>
          <w:i/>
        </w:rPr>
        <w:t xml:space="preserve"> </w:t>
      </w:r>
    </w:p>
    <w:p w14:paraId="144060F0"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Para</w:t>
      </w:r>
      <w:r w:rsidRPr="00690EB3">
        <w:rPr>
          <w:rFonts w:ascii="Palatino Linotype" w:hAnsi="Palatino Linotype"/>
          <w:i/>
        </w:rPr>
        <w:t xml:space="preserve"> </w:t>
      </w:r>
      <w:r w:rsidRPr="00690EB3">
        <w:rPr>
          <w:rFonts w:ascii="Palatino Linotype" w:hAnsi="Palatino Linotype"/>
          <w:i/>
          <w:sz w:val="22"/>
          <w:szCs w:val="22"/>
        </w:rPr>
        <w:t>garantizar</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ejercicio</w:t>
      </w:r>
      <w:r w:rsidRPr="00690EB3">
        <w:rPr>
          <w:rFonts w:ascii="Palatino Linotype" w:hAnsi="Palatino Linotype"/>
          <w:i/>
        </w:rPr>
        <w:t xml:space="preserve"> </w:t>
      </w:r>
      <w:r w:rsidRPr="00690EB3">
        <w:rPr>
          <w:rFonts w:ascii="Palatino Linotype" w:hAnsi="Palatino Linotype"/>
          <w:i/>
          <w:sz w:val="22"/>
          <w:szCs w:val="22"/>
        </w:rPr>
        <w:t>del</w:t>
      </w:r>
      <w:r w:rsidRPr="00690EB3">
        <w:rPr>
          <w:rFonts w:ascii="Palatino Linotype" w:hAnsi="Palatino Linotype"/>
          <w:i/>
        </w:rPr>
        <w:t xml:space="preserve"> </w:t>
      </w:r>
      <w:r w:rsidRPr="00690EB3">
        <w:rPr>
          <w:rFonts w:ascii="Palatino Linotype" w:hAnsi="Palatino Linotype"/>
          <w:i/>
          <w:sz w:val="22"/>
          <w:szCs w:val="22"/>
        </w:rPr>
        <w:t>derecho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transparencia,</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pública</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protección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datos</w:t>
      </w:r>
      <w:r w:rsidRPr="00690EB3">
        <w:rPr>
          <w:rFonts w:ascii="Palatino Linotype" w:hAnsi="Palatino Linotype"/>
          <w:i/>
        </w:rPr>
        <w:t xml:space="preserve"> </w:t>
      </w:r>
      <w:r w:rsidRPr="00690EB3">
        <w:rPr>
          <w:rFonts w:ascii="Palatino Linotype" w:hAnsi="Palatino Linotype"/>
          <w:i/>
          <w:sz w:val="22"/>
          <w:szCs w:val="22"/>
        </w:rPr>
        <w:t>personales,</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poderes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organismos</w:t>
      </w:r>
      <w:r w:rsidRPr="00690EB3">
        <w:rPr>
          <w:rFonts w:ascii="Palatino Linotype" w:hAnsi="Palatino Linotype"/>
          <w:i/>
        </w:rPr>
        <w:t xml:space="preserve"> </w:t>
      </w:r>
      <w:r w:rsidRPr="00690EB3">
        <w:rPr>
          <w:rFonts w:ascii="Palatino Linotype" w:hAnsi="Palatino Linotype"/>
          <w:i/>
          <w:sz w:val="22"/>
          <w:szCs w:val="22"/>
        </w:rPr>
        <w:t>autónomos,</w:t>
      </w:r>
      <w:r w:rsidRPr="00690EB3">
        <w:rPr>
          <w:rFonts w:ascii="Palatino Linotype" w:hAnsi="Palatino Linotype"/>
          <w:i/>
        </w:rPr>
        <w:t xml:space="preserve"> </w:t>
      </w:r>
      <w:r w:rsidRPr="00690EB3">
        <w:rPr>
          <w:rFonts w:ascii="Palatino Linotype" w:hAnsi="Palatino Linotype"/>
          <w:i/>
          <w:sz w:val="22"/>
          <w:szCs w:val="22"/>
        </w:rPr>
        <w:t>transparentarán</w:t>
      </w:r>
      <w:r w:rsidRPr="00690EB3">
        <w:rPr>
          <w:rFonts w:ascii="Palatino Linotype" w:hAnsi="Palatino Linotype"/>
          <w:i/>
        </w:rPr>
        <w:t xml:space="preserve"> </w:t>
      </w:r>
      <w:r w:rsidRPr="00690EB3">
        <w:rPr>
          <w:rFonts w:ascii="Palatino Linotype" w:hAnsi="Palatino Linotype"/>
          <w:i/>
          <w:sz w:val="22"/>
          <w:szCs w:val="22"/>
        </w:rPr>
        <w:t>sus</w:t>
      </w:r>
      <w:r w:rsidRPr="00690EB3">
        <w:rPr>
          <w:rFonts w:ascii="Palatino Linotype" w:hAnsi="Palatino Linotype"/>
          <w:i/>
        </w:rPr>
        <w:t xml:space="preserve"> </w:t>
      </w:r>
      <w:r w:rsidRPr="00690EB3">
        <w:rPr>
          <w:rFonts w:ascii="Palatino Linotype" w:hAnsi="Palatino Linotype"/>
          <w:i/>
          <w:sz w:val="22"/>
          <w:szCs w:val="22"/>
        </w:rPr>
        <w:t>acciones,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términos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disposiciones</w:t>
      </w:r>
      <w:r w:rsidRPr="00690EB3">
        <w:rPr>
          <w:rFonts w:ascii="Palatino Linotype" w:hAnsi="Palatino Linotype"/>
          <w:i/>
        </w:rPr>
        <w:t xml:space="preserve"> </w:t>
      </w:r>
      <w:r w:rsidRPr="00690EB3">
        <w:rPr>
          <w:rFonts w:ascii="Palatino Linotype" w:hAnsi="Palatino Linotype"/>
          <w:i/>
          <w:sz w:val="22"/>
          <w:szCs w:val="22"/>
        </w:rPr>
        <w:t>aplicables,</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será</w:t>
      </w:r>
      <w:r w:rsidRPr="00690EB3">
        <w:rPr>
          <w:rFonts w:ascii="Palatino Linotype" w:hAnsi="Palatino Linotype"/>
          <w:i/>
        </w:rPr>
        <w:t xml:space="preserve"> </w:t>
      </w:r>
      <w:r w:rsidRPr="00690EB3">
        <w:rPr>
          <w:rFonts w:ascii="Palatino Linotype" w:hAnsi="Palatino Linotype"/>
          <w:i/>
          <w:sz w:val="22"/>
          <w:szCs w:val="22"/>
        </w:rPr>
        <w:t>oportuna,</w:t>
      </w:r>
      <w:r w:rsidRPr="00690EB3">
        <w:rPr>
          <w:rFonts w:ascii="Palatino Linotype" w:hAnsi="Palatino Linotype"/>
          <w:i/>
        </w:rPr>
        <w:t xml:space="preserve"> </w:t>
      </w:r>
      <w:r w:rsidRPr="00690EB3">
        <w:rPr>
          <w:rFonts w:ascii="Palatino Linotype" w:hAnsi="Palatino Linotype"/>
          <w:i/>
          <w:sz w:val="22"/>
          <w:szCs w:val="22"/>
        </w:rPr>
        <w:t>clara,</w:t>
      </w:r>
      <w:r w:rsidRPr="00690EB3">
        <w:rPr>
          <w:rFonts w:ascii="Palatino Linotype" w:hAnsi="Palatino Linotype"/>
          <w:i/>
        </w:rPr>
        <w:t xml:space="preserve"> </w:t>
      </w:r>
      <w:r w:rsidRPr="00690EB3">
        <w:rPr>
          <w:rFonts w:ascii="Palatino Linotype" w:hAnsi="Palatino Linotype"/>
          <w:i/>
          <w:sz w:val="22"/>
          <w:szCs w:val="22"/>
        </w:rPr>
        <w:t>veraz</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fácil</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p>
    <w:p w14:paraId="04D3942F"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Este</w:t>
      </w:r>
      <w:r w:rsidRPr="00690EB3">
        <w:rPr>
          <w:rFonts w:ascii="Palatino Linotype" w:hAnsi="Palatino Linotype"/>
          <w:i/>
        </w:rPr>
        <w:t xml:space="preserve"> </w:t>
      </w:r>
      <w:r w:rsidRPr="00690EB3">
        <w:rPr>
          <w:rFonts w:ascii="Palatino Linotype" w:hAnsi="Palatino Linotype"/>
          <w:i/>
          <w:sz w:val="22"/>
          <w:szCs w:val="22"/>
        </w:rPr>
        <w:t>derecho</w:t>
      </w:r>
      <w:r w:rsidRPr="00690EB3">
        <w:rPr>
          <w:rFonts w:ascii="Palatino Linotype" w:hAnsi="Palatino Linotype"/>
          <w:i/>
        </w:rPr>
        <w:t xml:space="preserve"> </w:t>
      </w:r>
      <w:r w:rsidRPr="00690EB3">
        <w:rPr>
          <w:rFonts w:ascii="Palatino Linotype" w:hAnsi="Palatino Linotype"/>
          <w:i/>
          <w:sz w:val="22"/>
          <w:szCs w:val="22"/>
        </w:rPr>
        <w:t>se</w:t>
      </w:r>
      <w:r w:rsidRPr="00690EB3">
        <w:rPr>
          <w:rFonts w:ascii="Palatino Linotype" w:hAnsi="Palatino Linotype"/>
          <w:i/>
        </w:rPr>
        <w:t xml:space="preserve"> </w:t>
      </w:r>
      <w:r w:rsidRPr="00690EB3">
        <w:rPr>
          <w:rFonts w:ascii="Palatino Linotype" w:hAnsi="Palatino Linotype"/>
          <w:i/>
          <w:sz w:val="22"/>
          <w:szCs w:val="22"/>
        </w:rPr>
        <w:t>regirá</w:t>
      </w:r>
      <w:r w:rsidRPr="00690EB3">
        <w:rPr>
          <w:rFonts w:ascii="Palatino Linotype" w:hAnsi="Palatino Linotype"/>
          <w:i/>
        </w:rPr>
        <w:t xml:space="preserve"> </w:t>
      </w:r>
      <w:r w:rsidRPr="00690EB3">
        <w:rPr>
          <w:rFonts w:ascii="Palatino Linotype" w:hAnsi="Palatino Linotype"/>
          <w:i/>
          <w:sz w:val="22"/>
          <w:szCs w:val="22"/>
        </w:rPr>
        <w:t>por</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principios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bases</w:t>
      </w:r>
      <w:r w:rsidRPr="00690EB3">
        <w:rPr>
          <w:rFonts w:ascii="Palatino Linotype" w:hAnsi="Palatino Linotype"/>
          <w:i/>
        </w:rPr>
        <w:t xml:space="preserve"> </w:t>
      </w:r>
      <w:r w:rsidRPr="00690EB3">
        <w:rPr>
          <w:rFonts w:ascii="Palatino Linotype" w:hAnsi="Palatino Linotype"/>
          <w:i/>
          <w:sz w:val="22"/>
          <w:szCs w:val="22"/>
        </w:rPr>
        <w:t>siguientes:</w:t>
      </w:r>
    </w:p>
    <w:p w14:paraId="43E87D01"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b/>
          <w:i/>
          <w:sz w:val="22"/>
          <w:szCs w:val="22"/>
        </w:rPr>
        <w:t>I.</w:t>
      </w:r>
      <w:r w:rsidRPr="00690EB3">
        <w:rPr>
          <w:rFonts w:ascii="Palatino Linotype" w:hAnsi="Palatino Linotype"/>
          <w:b/>
          <w:i/>
        </w:rPr>
        <w:t xml:space="preserve"> </w:t>
      </w:r>
      <w:r w:rsidRPr="00690EB3">
        <w:rPr>
          <w:rFonts w:ascii="Palatino Linotype" w:hAnsi="Palatino Linotype"/>
          <w:b/>
          <w:i/>
          <w:sz w:val="22"/>
          <w:szCs w:val="22"/>
        </w:rPr>
        <w:t>Toda</w:t>
      </w:r>
      <w:r w:rsidRPr="00690EB3">
        <w:rPr>
          <w:rFonts w:ascii="Palatino Linotype" w:hAnsi="Palatino Linotype"/>
          <w:b/>
          <w:i/>
        </w:rPr>
        <w:t xml:space="preserve"> </w:t>
      </w:r>
      <w:r w:rsidRPr="00690EB3">
        <w:rPr>
          <w:rFonts w:ascii="Palatino Linotype" w:hAnsi="Palatino Linotype"/>
          <w:b/>
          <w:i/>
          <w:sz w:val="22"/>
          <w:szCs w:val="22"/>
        </w:rPr>
        <w:t>la</w:t>
      </w:r>
      <w:r w:rsidRPr="00690EB3">
        <w:rPr>
          <w:rFonts w:ascii="Palatino Linotype" w:hAnsi="Palatino Linotype"/>
          <w:b/>
          <w:i/>
        </w:rPr>
        <w:t xml:space="preserve"> </w:t>
      </w:r>
      <w:r w:rsidRPr="00690EB3">
        <w:rPr>
          <w:rFonts w:ascii="Palatino Linotype" w:hAnsi="Palatino Linotype"/>
          <w:b/>
          <w:i/>
          <w:sz w:val="22"/>
          <w:szCs w:val="22"/>
        </w:rPr>
        <w:t>información</w:t>
      </w:r>
      <w:r w:rsidRPr="00690EB3">
        <w:rPr>
          <w:rFonts w:ascii="Palatino Linotype" w:hAnsi="Palatino Linotype"/>
          <w:b/>
          <w:i/>
        </w:rPr>
        <w:t xml:space="preserve"> </w:t>
      </w:r>
      <w:r w:rsidRPr="00690EB3">
        <w:rPr>
          <w:rFonts w:ascii="Palatino Linotype" w:hAnsi="Palatino Linotype"/>
          <w:b/>
          <w:i/>
          <w:sz w:val="22"/>
          <w:szCs w:val="22"/>
        </w:rPr>
        <w:t>en</w:t>
      </w:r>
      <w:r w:rsidRPr="00690EB3">
        <w:rPr>
          <w:rFonts w:ascii="Palatino Linotype" w:hAnsi="Palatino Linotype"/>
          <w:b/>
          <w:i/>
        </w:rPr>
        <w:t xml:space="preserve"> </w:t>
      </w:r>
      <w:r w:rsidRPr="00690EB3">
        <w:rPr>
          <w:rFonts w:ascii="Palatino Linotype" w:hAnsi="Palatino Linotype"/>
          <w:b/>
          <w:i/>
          <w:sz w:val="22"/>
          <w:szCs w:val="22"/>
        </w:rPr>
        <w:t>posesión</w:t>
      </w:r>
      <w:r w:rsidRPr="00690EB3">
        <w:rPr>
          <w:rFonts w:ascii="Palatino Linotype" w:hAnsi="Palatino Linotype"/>
          <w:b/>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cualquier</w:t>
      </w:r>
      <w:r w:rsidRPr="00690EB3">
        <w:rPr>
          <w:rFonts w:ascii="Palatino Linotype" w:hAnsi="Palatino Linotype"/>
          <w:b/>
          <w:i/>
        </w:rPr>
        <w:t xml:space="preserve"> </w:t>
      </w:r>
      <w:r w:rsidRPr="00690EB3">
        <w:rPr>
          <w:rFonts w:ascii="Palatino Linotype" w:hAnsi="Palatino Linotype"/>
          <w:b/>
          <w:i/>
          <w:sz w:val="22"/>
          <w:szCs w:val="22"/>
        </w:rPr>
        <w:t>autoridad</w:t>
      </w:r>
      <w:r w:rsidRPr="00690EB3">
        <w:rPr>
          <w:rFonts w:ascii="Palatino Linotype" w:hAnsi="Palatino Linotype"/>
          <w:i/>
          <w:sz w:val="22"/>
          <w:szCs w:val="22"/>
        </w:rPr>
        <w:t>,</w:t>
      </w:r>
      <w:r w:rsidRPr="00690EB3">
        <w:rPr>
          <w:rFonts w:ascii="Palatino Linotype" w:hAnsi="Palatino Linotype"/>
          <w:i/>
        </w:rPr>
        <w:t xml:space="preserve"> </w:t>
      </w:r>
      <w:r w:rsidRPr="00690EB3">
        <w:rPr>
          <w:rFonts w:ascii="Palatino Linotype" w:hAnsi="Palatino Linotype"/>
          <w:i/>
          <w:sz w:val="22"/>
          <w:szCs w:val="22"/>
        </w:rPr>
        <w:t>entidad,</w:t>
      </w:r>
      <w:r w:rsidRPr="00690EB3">
        <w:rPr>
          <w:rFonts w:ascii="Palatino Linotype" w:hAnsi="Palatino Linotype"/>
          <w:i/>
        </w:rPr>
        <w:t xml:space="preserve"> </w:t>
      </w:r>
      <w:r w:rsidRPr="00690EB3">
        <w:rPr>
          <w:rFonts w:ascii="Palatino Linotype" w:hAnsi="Palatino Linotype"/>
          <w:i/>
          <w:sz w:val="22"/>
          <w:szCs w:val="22"/>
        </w:rPr>
        <w:t>órgano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organismos</w:t>
      </w:r>
      <w:r w:rsidRPr="00690EB3">
        <w:rPr>
          <w:rFonts w:ascii="Palatino Linotype" w:hAnsi="Palatino Linotype"/>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los</w:t>
      </w:r>
      <w:r w:rsidRPr="00690EB3">
        <w:rPr>
          <w:rFonts w:ascii="Palatino Linotype" w:hAnsi="Palatino Linotype"/>
          <w:b/>
          <w:i/>
        </w:rPr>
        <w:t xml:space="preserve"> </w:t>
      </w:r>
      <w:r w:rsidRPr="00690EB3">
        <w:rPr>
          <w:rFonts w:ascii="Palatino Linotype" w:hAnsi="Palatino Linotype"/>
          <w:b/>
          <w:i/>
          <w:sz w:val="22"/>
          <w:szCs w:val="22"/>
        </w:rPr>
        <w:t>Poderes</w:t>
      </w:r>
      <w:r w:rsidRPr="00690EB3">
        <w:rPr>
          <w:rFonts w:ascii="Palatino Linotype" w:hAnsi="Palatino Linotype"/>
          <w:b/>
          <w:i/>
        </w:rPr>
        <w:t xml:space="preserve"> </w:t>
      </w:r>
      <w:r w:rsidRPr="00690EB3">
        <w:rPr>
          <w:rFonts w:ascii="Palatino Linotype" w:hAnsi="Palatino Linotype"/>
          <w:b/>
          <w:i/>
          <w:sz w:val="22"/>
          <w:szCs w:val="22"/>
        </w:rPr>
        <w:t>Ejecutivo,</w:t>
      </w:r>
      <w:r w:rsidRPr="00690EB3">
        <w:rPr>
          <w:rFonts w:ascii="Palatino Linotype" w:hAnsi="Palatino Linotype"/>
          <w:i/>
        </w:rPr>
        <w:t xml:space="preserve"> </w:t>
      </w:r>
      <w:r w:rsidRPr="00690EB3">
        <w:rPr>
          <w:rFonts w:ascii="Palatino Linotype" w:hAnsi="Palatino Linotype"/>
          <w:i/>
          <w:sz w:val="22"/>
          <w:szCs w:val="22"/>
        </w:rPr>
        <w:t>Legislativo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Judicial,</w:t>
      </w:r>
      <w:r w:rsidRPr="00690EB3">
        <w:rPr>
          <w:rFonts w:ascii="Palatino Linotype" w:hAnsi="Palatino Linotype"/>
          <w:i/>
        </w:rPr>
        <w:t xml:space="preserve"> </w:t>
      </w:r>
      <w:r w:rsidRPr="00690EB3">
        <w:rPr>
          <w:rFonts w:ascii="Palatino Linotype" w:hAnsi="Palatino Linotype"/>
          <w:i/>
          <w:sz w:val="22"/>
          <w:szCs w:val="22"/>
        </w:rPr>
        <w:t>órganos</w:t>
      </w:r>
      <w:r w:rsidRPr="00690EB3">
        <w:rPr>
          <w:rFonts w:ascii="Palatino Linotype" w:hAnsi="Palatino Linotype"/>
          <w:i/>
        </w:rPr>
        <w:t xml:space="preserve"> </w:t>
      </w:r>
      <w:r w:rsidRPr="00690EB3">
        <w:rPr>
          <w:rFonts w:ascii="Palatino Linotype" w:hAnsi="Palatino Linotype"/>
          <w:i/>
          <w:sz w:val="22"/>
          <w:szCs w:val="22"/>
        </w:rPr>
        <w:t>autónomos,</w:t>
      </w:r>
      <w:r w:rsidRPr="00690EB3">
        <w:rPr>
          <w:rFonts w:ascii="Palatino Linotype" w:hAnsi="Palatino Linotype"/>
          <w:i/>
        </w:rPr>
        <w:t xml:space="preserve"> </w:t>
      </w:r>
      <w:r w:rsidRPr="00690EB3">
        <w:rPr>
          <w:rFonts w:ascii="Palatino Linotype" w:hAnsi="Palatino Linotype"/>
          <w:i/>
          <w:sz w:val="22"/>
          <w:szCs w:val="22"/>
        </w:rPr>
        <w:t>partidos</w:t>
      </w:r>
      <w:r w:rsidRPr="00690EB3">
        <w:rPr>
          <w:rFonts w:ascii="Palatino Linotype" w:hAnsi="Palatino Linotype"/>
          <w:i/>
        </w:rPr>
        <w:t xml:space="preserve"> </w:t>
      </w:r>
      <w:r w:rsidRPr="00690EB3">
        <w:rPr>
          <w:rFonts w:ascii="Palatino Linotype" w:hAnsi="Palatino Linotype"/>
          <w:i/>
          <w:sz w:val="22"/>
          <w:szCs w:val="22"/>
        </w:rPr>
        <w:t>políticos,</w:t>
      </w:r>
      <w:r w:rsidRPr="00690EB3">
        <w:rPr>
          <w:rFonts w:ascii="Palatino Linotype" w:hAnsi="Palatino Linotype"/>
          <w:i/>
        </w:rPr>
        <w:t xml:space="preserve"> </w:t>
      </w:r>
      <w:r w:rsidRPr="00690EB3">
        <w:rPr>
          <w:rFonts w:ascii="Palatino Linotype" w:hAnsi="Palatino Linotype"/>
          <w:i/>
          <w:sz w:val="22"/>
          <w:szCs w:val="22"/>
        </w:rPr>
        <w:t>fideicomisos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fondos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estatales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municipales,</w:t>
      </w:r>
      <w:r w:rsidRPr="00690EB3">
        <w:rPr>
          <w:rFonts w:ascii="Palatino Linotype" w:hAnsi="Palatino Linotype"/>
          <w:i/>
        </w:rPr>
        <w:t xml:space="preserve"> </w:t>
      </w:r>
      <w:r w:rsidRPr="00690EB3">
        <w:rPr>
          <w:rFonts w:ascii="Palatino Linotype" w:hAnsi="Palatino Linotype"/>
          <w:i/>
          <w:sz w:val="22"/>
          <w:szCs w:val="22"/>
        </w:rPr>
        <w:t>así</w:t>
      </w:r>
      <w:r w:rsidRPr="00690EB3">
        <w:rPr>
          <w:rFonts w:ascii="Palatino Linotype" w:hAnsi="Palatino Linotype"/>
          <w:i/>
        </w:rPr>
        <w:t xml:space="preserve"> </w:t>
      </w:r>
      <w:r w:rsidRPr="00690EB3">
        <w:rPr>
          <w:rFonts w:ascii="Palatino Linotype" w:hAnsi="Palatino Linotype"/>
          <w:i/>
          <w:sz w:val="22"/>
          <w:szCs w:val="22"/>
        </w:rPr>
        <w:t>como</w:t>
      </w:r>
      <w:r w:rsidRPr="00690EB3">
        <w:rPr>
          <w:rFonts w:ascii="Palatino Linotype" w:hAnsi="Palatino Linotype"/>
          <w:i/>
        </w:rPr>
        <w:t xml:space="preserve"> </w:t>
      </w:r>
      <w:r w:rsidRPr="00690EB3">
        <w:rPr>
          <w:rFonts w:ascii="Palatino Linotype" w:hAnsi="Palatino Linotype"/>
          <w:b/>
          <w:i/>
          <w:sz w:val="22"/>
          <w:szCs w:val="22"/>
        </w:rPr>
        <w:t>del</w:t>
      </w:r>
      <w:r w:rsidRPr="00690EB3">
        <w:rPr>
          <w:rFonts w:ascii="Palatino Linotype" w:hAnsi="Palatino Linotype"/>
          <w:b/>
          <w:i/>
        </w:rPr>
        <w:t xml:space="preserve"> </w:t>
      </w:r>
      <w:r w:rsidRPr="00690EB3">
        <w:rPr>
          <w:rFonts w:ascii="Palatino Linotype" w:hAnsi="Palatino Linotype"/>
          <w:b/>
          <w:i/>
          <w:sz w:val="22"/>
          <w:szCs w:val="22"/>
        </w:rPr>
        <w:t>gobierno</w:t>
      </w:r>
      <w:r w:rsidRPr="00690EB3">
        <w:rPr>
          <w:rFonts w:ascii="Palatino Linotype" w:hAnsi="Palatino Linotype"/>
          <w:b/>
          <w:i/>
        </w:rPr>
        <w:t xml:space="preserve"> </w:t>
      </w:r>
      <w:r w:rsidRPr="00690EB3">
        <w:rPr>
          <w:rFonts w:ascii="Palatino Linotype" w:hAnsi="Palatino Linotype"/>
          <w:b/>
          <w:i/>
          <w:sz w:val="22"/>
          <w:szCs w:val="22"/>
        </w:rPr>
        <w:t>y</w:t>
      </w:r>
      <w:r w:rsidRPr="00690EB3">
        <w:rPr>
          <w:rFonts w:ascii="Palatino Linotype" w:hAnsi="Palatino Linotype"/>
          <w:b/>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la</w:t>
      </w:r>
      <w:r w:rsidRPr="00690EB3">
        <w:rPr>
          <w:rFonts w:ascii="Palatino Linotype" w:hAnsi="Palatino Linotype"/>
          <w:b/>
          <w:i/>
        </w:rPr>
        <w:t xml:space="preserve"> </w:t>
      </w:r>
      <w:r w:rsidRPr="00690EB3">
        <w:rPr>
          <w:rFonts w:ascii="Palatino Linotype" w:hAnsi="Palatino Linotype"/>
          <w:b/>
          <w:i/>
          <w:sz w:val="22"/>
          <w:szCs w:val="22"/>
        </w:rPr>
        <w:t>administración</w:t>
      </w:r>
      <w:r w:rsidRPr="00690EB3">
        <w:rPr>
          <w:rFonts w:ascii="Palatino Linotype" w:hAnsi="Palatino Linotype"/>
          <w:b/>
          <w:i/>
        </w:rPr>
        <w:t xml:space="preserve"> </w:t>
      </w:r>
      <w:r w:rsidRPr="00690EB3">
        <w:rPr>
          <w:rFonts w:ascii="Palatino Linotype" w:hAnsi="Palatino Linotype"/>
          <w:b/>
          <w:i/>
          <w:sz w:val="22"/>
          <w:szCs w:val="22"/>
        </w:rPr>
        <w:t>pública</w:t>
      </w:r>
      <w:r w:rsidRPr="00690EB3">
        <w:rPr>
          <w:rFonts w:ascii="Palatino Linotype" w:hAnsi="Palatino Linotype"/>
          <w:b/>
          <w:i/>
        </w:rPr>
        <w:t xml:space="preserve"> </w:t>
      </w:r>
      <w:r w:rsidRPr="00690EB3">
        <w:rPr>
          <w:rFonts w:ascii="Palatino Linotype" w:hAnsi="Palatino Linotype"/>
          <w:b/>
          <w:i/>
          <w:sz w:val="22"/>
          <w:szCs w:val="22"/>
        </w:rPr>
        <w:t>municipal</w:t>
      </w:r>
      <w:r w:rsidRPr="00690EB3">
        <w:rPr>
          <w:rFonts w:ascii="Palatino Linotype" w:hAnsi="Palatino Linotype"/>
          <w:b/>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sus</w:t>
      </w:r>
      <w:r w:rsidRPr="00690EB3">
        <w:rPr>
          <w:rFonts w:ascii="Palatino Linotype" w:hAnsi="Palatino Linotype"/>
          <w:i/>
        </w:rPr>
        <w:t xml:space="preserve"> </w:t>
      </w:r>
      <w:r w:rsidRPr="00690EB3">
        <w:rPr>
          <w:rFonts w:ascii="Palatino Linotype" w:hAnsi="Palatino Linotype"/>
          <w:i/>
          <w:sz w:val="22"/>
          <w:szCs w:val="22"/>
        </w:rPr>
        <w:t>organismos</w:t>
      </w:r>
      <w:r w:rsidRPr="00690EB3">
        <w:rPr>
          <w:rFonts w:ascii="Palatino Linotype" w:hAnsi="Palatino Linotype"/>
          <w:i/>
        </w:rPr>
        <w:t xml:space="preserve"> </w:t>
      </w:r>
      <w:r w:rsidRPr="00690EB3">
        <w:rPr>
          <w:rFonts w:ascii="Palatino Linotype" w:hAnsi="Palatino Linotype"/>
          <w:i/>
          <w:sz w:val="22"/>
          <w:szCs w:val="22"/>
        </w:rPr>
        <w:t>descentralizados,</w:t>
      </w:r>
      <w:r w:rsidRPr="00690EB3">
        <w:rPr>
          <w:rFonts w:ascii="Palatino Linotype" w:hAnsi="Palatino Linotype"/>
          <w:i/>
        </w:rPr>
        <w:t xml:space="preserve"> </w:t>
      </w:r>
      <w:r w:rsidRPr="00690EB3">
        <w:rPr>
          <w:rFonts w:ascii="Palatino Linotype" w:hAnsi="Palatino Linotype"/>
          <w:i/>
          <w:sz w:val="22"/>
          <w:szCs w:val="22"/>
        </w:rPr>
        <w:t>asimismo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cualquier</w:t>
      </w:r>
      <w:r w:rsidRPr="00690EB3">
        <w:rPr>
          <w:rFonts w:ascii="Palatino Linotype" w:hAnsi="Palatino Linotype"/>
          <w:i/>
        </w:rPr>
        <w:t xml:space="preserve"> </w:t>
      </w:r>
      <w:r w:rsidRPr="00690EB3">
        <w:rPr>
          <w:rFonts w:ascii="Palatino Linotype" w:hAnsi="Palatino Linotype"/>
          <w:i/>
          <w:sz w:val="22"/>
          <w:szCs w:val="22"/>
        </w:rPr>
        <w:t>persona</w:t>
      </w:r>
      <w:r w:rsidRPr="00690EB3">
        <w:rPr>
          <w:rFonts w:ascii="Palatino Linotype" w:hAnsi="Palatino Linotype"/>
          <w:i/>
        </w:rPr>
        <w:t xml:space="preserve"> </w:t>
      </w:r>
      <w:r w:rsidRPr="00690EB3">
        <w:rPr>
          <w:rFonts w:ascii="Palatino Linotype" w:hAnsi="Palatino Linotype"/>
          <w:i/>
          <w:sz w:val="22"/>
          <w:szCs w:val="22"/>
        </w:rPr>
        <w:t>física,</w:t>
      </w:r>
      <w:r w:rsidRPr="00690EB3">
        <w:rPr>
          <w:rFonts w:ascii="Palatino Linotype" w:hAnsi="Palatino Linotype"/>
          <w:i/>
        </w:rPr>
        <w:t xml:space="preserve"> </w:t>
      </w:r>
      <w:r w:rsidRPr="00690EB3">
        <w:rPr>
          <w:rFonts w:ascii="Palatino Linotype" w:hAnsi="Palatino Linotype"/>
          <w:i/>
          <w:sz w:val="22"/>
          <w:szCs w:val="22"/>
        </w:rPr>
        <w:t>jurídica</w:t>
      </w:r>
      <w:r w:rsidRPr="00690EB3">
        <w:rPr>
          <w:rFonts w:ascii="Palatino Linotype" w:hAnsi="Palatino Linotype"/>
          <w:i/>
        </w:rPr>
        <w:t xml:space="preserve"> </w:t>
      </w:r>
      <w:r w:rsidRPr="00690EB3">
        <w:rPr>
          <w:rFonts w:ascii="Palatino Linotype" w:hAnsi="Palatino Linotype"/>
          <w:i/>
          <w:sz w:val="22"/>
          <w:szCs w:val="22"/>
        </w:rPr>
        <w:t>colectiva</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sindicato</w:t>
      </w:r>
      <w:r w:rsidRPr="00690EB3">
        <w:rPr>
          <w:rFonts w:ascii="Palatino Linotype" w:hAnsi="Palatino Linotype"/>
          <w:i/>
        </w:rPr>
        <w:t xml:space="preserve"> </w:t>
      </w:r>
      <w:r w:rsidRPr="00690EB3">
        <w:rPr>
          <w:rFonts w:ascii="Palatino Linotype" w:hAnsi="Palatino Linotype"/>
          <w:b/>
          <w:i/>
          <w:sz w:val="22"/>
          <w:szCs w:val="22"/>
        </w:rPr>
        <w:t>que</w:t>
      </w:r>
      <w:r w:rsidRPr="00690EB3">
        <w:rPr>
          <w:rFonts w:ascii="Palatino Linotype" w:hAnsi="Palatino Linotype"/>
          <w:b/>
          <w:i/>
        </w:rPr>
        <w:t xml:space="preserve"> </w:t>
      </w:r>
      <w:r w:rsidRPr="00690EB3">
        <w:rPr>
          <w:rFonts w:ascii="Palatino Linotype" w:hAnsi="Palatino Linotype"/>
          <w:b/>
          <w:i/>
          <w:sz w:val="22"/>
          <w:szCs w:val="22"/>
        </w:rPr>
        <w:t>reciba</w:t>
      </w:r>
      <w:r w:rsidRPr="00690EB3">
        <w:rPr>
          <w:rFonts w:ascii="Palatino Linotype" w:hAnsi="Palatino Linotype"/>
          <w:b/>
          <w:i/>
        </w:rPr>
        <w:t xml:space="preserve"> </w:t>
      </w:r>
      <w:r w:rsidRPr="00690EB3">
        <w:rPr>
          <w:rFonts w:ascii="Palatino Linotype" w:hAnsi="Palatino Linotype"/>
          <w:b/>
          <w:i/>
          <w:sz w:val="22"/>
          <w:szCs w:val="22"/>
        </w:rPr>
        <w:t>y</w:t>
      </w:r>
      <w:r w:rsidRPr="00690EB3">
        <w:rPr>
          <w:rFonts w:ascii="Palatino Linotype" w:hAnsi="Palatino Linotype"/>
          <w:b/>
          <w:i/>
        </w:rPr>
        <w:t xml:space="preserve"> </w:t>
      </w:r>
      <w:r w:rsidRPr="00690EB3">
        <w:rPr>
          <w:rFonts w:ascii="Palatino Linotype" w:hAnsi="Palatino Linotype"/>
          <w:b/>
          <w:i/>
          <w:sz w:val="22"/>
          <w:szCs w:val="22"/>
        </w:rPr>
        <w:t>ejerza</w:t>
      </w:r>
      <w:r w:rsidRPr="00690EB3">
        <w:rPr>
          <w:rFonts w:ascii="Palatino Linotype" w:hAnsi="Palatino Linotype"/>
          <w:b/>
          <w:i/>
        </w:rPr>
        <w:t xml:space="preserve"> </w:t>
      </w:r>
      <w:r w:rsidRPr="00690EB3">
        <w:rPr>
          <w:rFonts w:ascii="Palatino Linotype" w:hAnsi="Palatino Linotype"/>
          <w:b/>
          <w:i/>
          <w:sz w:val="22"/>
          <w:szCs w:val="22"/>
        </w:rPr>
        <w:t>recursos</w:t>
      </w:r>
      <w:r w:rsidRPr="00690EB3">
        <w:rPr>
          <w:rFonts w:ascii="Palatino Linotype" w:hAnsi="Palatino Linotype"/>
          <w:b/>
          <w:i/>
        </w:rPr>
        <w:t xml:space="preserve"> </w:t>
      </w:r>
      <w:r w:rsidRPr="00690EB3">
        <w:rPr>
          <w:rFonts w:ascii="Palatino Linotype" w:hAnsi="Palatino Linotype"/>
          <w:b/>
          <w:i/>
          <w:sz w:val="22"/>
          <w:szCs w:val="22"/>
        </w:rPr>
        <w:t>públicos</w:t>
      </w:r>
      <w:r w:rsidRPr="00690EB3">
        <w:rPr>
          <w:rFonts w:ascii="Palatino Linotype" w:hAnsi="Palatino Linotype"/>
          <w:b/>
          <w:i/>
        </w:rPr>
        <w:t xml:space="preserve"> </w:t>
      </w:r>
      <w:r w:rsidRPr="00690EB3">
        <w:rPr>
          <w:rFonts w:ascii="Palatino Linotype" w:hAnsi="Palatino Linotype"/>
          <w:b/>
          <w:i/>
          <w:sz w:val="22"/>
          <w:szCs w:val="22"/>
        </w:rPr>
        <w:t>o</w:t>
      </w:r>
      <w:r w:rsidRPr="00690EB3">
        <w:rPr>
          <w:rFonts w:ascii="Palatino Linotype" w:hAnsi="Palatino Linotype"/>
          <w:b/>
          <w:i/>
        </w:rPr>
        <w:t xml:space="preserve"> </w:t>
      </w:r>
      <w:r w:rsidRPr="00690EB3">
        <w:rPr>
          <w:rFonts w:ascii="Palatino Linotype" w:hAnsi="Palatino Linotype"/>
          <w:b/>
          <w:i/>
          <w:sz w:val="22"/>
          <w:szCs w:val="22"/>
        </w:rPr>
        <w:t>realice</w:t>
      </w:r>
      <w:r w:rsidRPr="00690EB3">
        <w:rPr>
          <w:rFonts w:ascii="Palatino Linotype" w:hAnsi="Palatino Linotype"/>
          <w:b/>
          <w:i/>
        </w:rPr>
        <w:t xml:space="preserve"> </w:t>
      </w:r>
      <w:r w:rsidRPr="00690EB3">
        <w:rPr>
          <w:rFonts w:ascii="Palatino Linotype" w:hAnsi="Palatino Linotype"/>
          <w:b/>
          <w:i/>
          <w:sz w:val="22"/>
          <w:szCs w:val="22"/>
        </w:rPr>
        <w:t>actos</w:t>
      </w:r>
      <w:r w:rsidRPr="00690EB3">
        <w:rPr>
          <w:rFonts w:ascii="Palatino Linotype" w:hAnsi="Palatino Linotype"/>
          <w:b/>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autoridad</w:t>
      </w:r>
      <w:r w:rsidRPr="00690EB3">
        <w:rPr>
          <w:rFonts w:ascii="Palatino Linotype" w:hAnsi="Palatino Linotype"/>
          <w:b/>
          <w:i/>
        </w:rPr>
        <w:t xml:space="preserve"> </w:t>
      </w:r>
      <w:r w:rsidRPr="00690EB3">
        <w:rPr>
          <w:rFonts w:ascii="Palatino Linotype" w:hAnsi="Palatino Linotype"/>
          <w:b/>
          <w:i/>
          <w:sz w:val="22"/>
          <w:szCs w:val="22"/>
        </w:rPr>
        <w:t>en</w:t>
      </w:r>
      <w:r w:rsidRPr="00690EB3">
        <w:rPr>
          <w:rFonts w:ascii="Palatino Linotype" w:hAnsi="Palatino Linotype"/>
          <w:b/>
          <w:i/>
        </w:rPr>
        <w:t xml:space="preserve"> </w:t>
      </w:r>
      <w:r w:rsidRPr="00690EB3">
        <w:rPr>
          <w:rFonts w:ascii="Palatino Linotype" w:hAnsi="Palatino Linotype"/>
          <w:b/>
          <w:i/>
          <w:sz w:val="22"/>
          <w:szCs w:val="22"/>
        </w:rPr>
        <w:t>el</w:t>
      </w:r>
      <w:r w:rsidRPr="00690EB3">
        <w:rPr>
          <w:rFonts w:ascii="Palatino Linotype" w:hAnsi="Palatino Linotype"/>
          <w:b/>
          <w:i/>
        </w:rPr>
        <w:t xml:space="preserve"> </w:t>
      </w:r>
      <w:r w:rsidRPr="00690EB3">
        <w:rPr>
          <w:rFonts w:ascii="Palatino Linotype" w:hAnsi="Palatino Linotype"/>
          <w:b/>
          <w:i/>
          <w:sz w:val="22"/>
          <w:szCs w:val="22"/>
        </w:rPr>
        <w:t>ámbito</w:t>
      </w:r>
      <w:r w:rsidRPr="00690EB3">
        <w:rPr>
          <w:rFonts w:ascii="Palatino Linotype" w:hAnsi="Palatino Linotype"/>
          <w:b/>
          <w:i/>
        </w:rPr>
        <w:t xml:space="preserve"> </w:t>
      </w:r>
      <w:r w:rsidRPr="00690EB3">
        <w:rPr>
          <w:rFonts w:ascii="Palatino Linotype" w:hAnsi="Palatino Linotype"/>
          <w:b/>
          <w:i/>
          <w:sz w:val="22"/>
          <w:szCs w:val="22"/>
        </w:rPr>
        <w:t>estatal</w:t>
      </w:r>
      <w:r w:rsidRPr="00690EB3">
        <w:rPr>
          <w:rFonts w:ascii="Palatino Linotype" w:hAnsi="Palatino Linotype"/>
          <w:b/>
          <w:i/>
        </w:rPr>
        <w:t xml:space="preserve"> </w:t>
      </w:r>
      <w:r w:rsidRPr="00690EB3">
        <w:rPr>
          <w:rFonts w:ascii="Palatino Linotype" w:hAnsi="Palatino Linotype"/>
          <w:b/>
          <w:i/>
          <w:sz w:val="22"/>
          <w:szCs w:val="22"/>
        </w:rPr>
        <w:t>y</w:t>
      </w:r>
      <w:r w:rsidRPr="00690EB3">
        <w:rPr>
          <w:rFonts w:ascii="Palatino Linotype" w:hAnsi="Palatino Linotype"/>
          <w:b/>
          <w:i/>
        </w:rPr>
        <w:t xml:space="preserve"> </w:t>
      </w:r>
      <w:r w:rsidRPr="00690EB3">
        <w:rPr>
          <w:rFonts w:ascii="Palatino Linotype" w:hAnsi="Palatino Linotype"/>
          <w:b/>
          <w:i/>
          <w:sz w:val="22"/>
          <w:szCs w:val="22"/>
        </w:rPr>
        <w:t>municipal,</w:t>
      </w:r>
      <w:r w:rsidRPr="00690EB3">
        <w:rPr>
          <w:rFonts w:ascii="Palatino Linotype" w:hAnsi="Palatino Linotype"/>
          <w:i/>
        </w:rPr>
        <w:t xml:space="preserve"> </w:t>
      </w:r>
      <w:r w:rsidRPr="00690EB3">
        <w:rPr>
          <w:rFonts w:ascii="Palatino Linotype" w:hAnsi="Palatino Linotype"/>
          <w:b/>
          <w:i/>
          <w:sz w:val="22"/>
          <w:szCs w:val="22"/>
        </w:rPr>
        <w:t>es</w:t>
      </w:r>
      <w:r w:rsidRPr="00690EB3">
        <w:rPr>
          <w:rFonts w:ascii="Palatino Linotype" w:hAnsi="Palatino Linotype"/>
          <w:b/>
          <w:i/>
        </w:rPr>
        <w:t xml:space="preserve"> </w:t>
      </w:r>
      <w:r w:rsidRPr="00690EB3">
        <w:rPr>
          <w:rFonts w:ascii="Palatino Linotype" w:hAnsi="Palatino Linotype"/>
          <w:b/>
          <w:i/>
          <w:sz w:val="22"/>
          <w:szCs w:val="22"/>
        </w:rPr>
        <w:t>pública</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sólo</w:t>
      </w:r>
      <w:r w:rsidRPr="00690EB3">
        <w:rPr>
          <w:rFonts w:ascii="Palatino Linotype" w:hAnsi="Palatino Linotype"/>
          <w:i/>
        </w:rPr>
        <w:t xml:space="preserve"> </w:t>
      </w:r>
      <w:r w:rsidRPr="00690EB3">
        <w:rPr>
          <w:rFonts w:ascii="Palatino Linotype" w:hAnsi="Palatino Linotype"/>
          <w:i/>
          <w:sz w:val="22"/>
          <w:szCs w:val="22"/>
        </w:rPr>
        <w:t>podrá</w:t>
      </w:r>
      <w:r w:rsidRPr="00690EB3">
        <w:rPr>
          <w:rFonts w:ascii="Palatino Linotype" w:hAnsi="Palatino Linotype"/>
          <w:i/>
        </w:rPr>
        <w:t xml:space="preserve"> </w:t>
      </w:r>
      <w:r w:rsidRPr="00690EB3">
        <w:rPr>
          <w:rFonts w:ascii="Palatino Linotype" w:hAnsi="Palatino Linotype"/>
          <w:i/>
          <w:sz w:val="22"/>
          <w:szCs w:val="22"/>
        </w:rPr>
        <w:t>ser</w:t>
      </w:r>
      <w:r w:rsidRPr="00690EB3">
        <w:rPr>
          <w:rFonts w:ascii="Palatino Linotype" w:hAnsi="Palatino Linotype"/>
          <w:i/>
        </w:rPr>
        <w:t xml:space="preserve"> </w:t>
      </w:r>
      <w:r w:rsidRPr="00690EB3">
        <w:rPr>
          <w:rFonts w:ascii="Palatino Linotype" w:hAnsi="Palatino Linotype"/>
          <w:i/>
          <w:sz w:val="22"/>
          <w:szCs w:val="22"/>
        </w:rPr>
        <w:t>reservada</w:t>
      </w:r>
      <w:r w:rsidRPr="00690EB3">
        <w:rPr>
          <w:rFonts w:ascii="Palatino Linotype" w:hAnsi="Palatino Linotype"/>
          <w:i/>
        </w:rPr>
        <w:t xml:space="preserve"> </w:t>
      </w:r>
      <w:r w:rsidRPr="00690EB3">
        <w:rPr>
          <w:rFonts w:ascii="Palatino Linotype" w:hAnsi="Palatino Linotype"/>
          <w:i/>
          <w:sz w:val="22"/>
          <w:szCs w:val="22"/>
        </w:rPr>
        <w:t>temporalmente</w:t>
      </w:r>
      <w:r w:rsidRPr="00690EB3">
        <w:rPr>
          <w:rFonts w:ascii="Palatino Linotype" w:hAnsi="Palatino Linotype"/>
          <w:i/>
        </w:rPr>
        <w:t xml:space="preserve"> </w:t>
      </w:r>
      <w:r w:rsidRPr="00690EB3">
        <w:rPr>
          <w:rFonts w:ascii="Palatino Linotype" w:hAnsi="Palatino Linotype"/>
          <w:i/>
          <w:sz w:val="22"/>
          <w:szCs w:val="22"/>
        </w:rPr>
        <w:t>por</w:t>
      </w:r>
      <w:r w:rsidRPr="00690EB3">
        <w:rPr>
          <w:rFonts w:ascii="Palatino Linotype" w:hAnsi="Palatino Linotype"/>
          <w:i/>
        </w:rPr>
        <w:t xml:space="preserve"> </w:t>
      </w:r>
      <w:r w:rsidRPr="00690EB3">
        <w:rPr>
          <w:rFonts w:ascii="Palatino Linotype" w:hAnsi="Palatino Linotype"/>
          <w:i/>
          <w:sz w:val="22"/>
          <w:szCs w:val="22"/>
        </w:rPr>
        <w:t>razones</w:t>
      </w:r>
      <w:r w:rsidRPr="00690EB3">
        <w:rPr>
          <w:rFonts w:ascii="Palatino Linotype" w:hAnsi="Palatino Linotype"/>
          <w:i/>
        </w:rPr>
        <w:t xml:space="preserve"> </w:t>
      </w:r>
      <w:r w:rsidRPr="00690EB3">
        <w:rPr>
          <w:rFonts w:ascii="Palatino Linotype" w:hAnsi="Palatino Linotype"/>
          <w:i/>
          <w:sz w:val="22"/>
          <w:szCs w:val="22"/>
        </w:rPr>
        <w:t>previstas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Constitución</w:t>
      </w:r>
      <w:r w:rsidRPr="00690EB3">
        <w:rPr>
          <w:rFonts w:ascii="Palatino Linotype" w:hAnsi="Palatino Linotype"/>
          <w:i/>
        </w:rPr>
        <w:t xml:space="preserve"> </w:t>
      </w:r>
      <w:r w:rsidRPr="00690EB3">
        <w:rPr>
          <w:rFonts w:ascii="Palatino Linotype" w:hAnsi="Palatino Linotype"/>
          <w:i/>
          <w:sz w:val="22"/>
          <w:szCs w:val="22"/>
        </w:rPr>
        <w:t>Política</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Estados</w:t>
      </w:r>
      <w:r w:rsidRPr="00690EB3">
        <w:rPr>
          <w:rFonts w:ascii="Palatino Linotype" w:hAnsi="Palatino Linotype"/>
          <w:i/>
        </w:rPr>
        <w:t xml:space="preserve"> </w:t>
      </w:r>
      <w:r w:rsidRPr="00690EB3">
        <w:rPr>
          <w:rFonts w:ascii="Palatino Linotype" w:hAnsi="Palatino Linotype"/>
          <w:i/>
          <w:sz w:val="22"/>
          <w:szCs w:val="22"/>
        </w:rPr>
        <w:t>Unidos</w:t>
      </w:r>
      <w:r w:rsidRPr="00690EB3">
        <w:rPr>
          <w:rFonts w:ascii="Palatino Linotype" w:hAnsi="Palatino Linotype"/>
          <w:i/>
        </w:rPr>
        <w:t xml:space="preserve"> </w:t>
      </w:r>
      <w:r w:rsidRPr="00690EB3">
        <w:rPr>
          <w:rFonts w:ascii="Palatino Linotype" w:hAnsi="Palatino Linotype"/>
          <w:i/>
          <w:sz w:val="22"/>
          <w:szCs w:val="22"/>
        </w:rPr>
        <w:t>Mexicanos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interés</w:t>
      </w:r>
      <w:r w:rsidRPr="00690EB3">
        <w:rPr>
          <w:rFonts w:ascii="Palatino Linotype" w:hAnsi="Palatino Linotype"/>
          <w:i/>
        </w:rPr>
        <w:t xml:space="preserve"> </w:t>
      </w:r>
      <w:r w:rsidRPr="00690EB3">
        <w:rPr>
          <w:rFonts w:ascii="Palatino Linotype" w:hAnsi="Palatino Linotype"/>
          <w:i/>
          <w:sz w:val="22"/>
          <w:szCs w:val="22"/>
        </w:rPr>
        <w:t>público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seguridad,</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términos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fijen</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leyes.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interpretación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este</w:t>
      </w:r>
      <w:r w:rsidRPr="00690EB3">
        <w:rPr>
          <w:rFonts w:ascii="Palatino Linotype" w:hAnsi="Palatino Linotype"/>
          <w:i/>
        </w:rPr>
        <w:t xml:space="preserve"> </w:t>
      </w:r>
      <w:r w:rsidRPr="00690EB3">
        <w:rPr>
          <w:rFonts w:ascii="Palatino Linotype" w:hAnsi="Palatino Linotype"/>
          <w:i/>
          <w:sz w:val="22"/>
          <w:szCs w:val="22"/>
        </w:rPr>
        <w:t>derecho</w:t>
      </w:r>
      <w:r w:rsidRPr="00690EB3">
        <w:rPr>
          <w:rFonts w:ascii="Palatino Linotype" w:hAnsi="Palatino Linotype"/>
          <w:i/>
        </w:rPr>
        <w:t xml:space="preserve"> </w:t>
      </w:r>
      <w:r w:rsidRPr="00690EB3">
        <w:rPr>
          <w:rFonts w:ascii="Palatino Linotype" w:hAnsi="Palatino Linotype"/>
          <w:i/>
          <w:sz w:val="22"/>
          <w:szCs w:val="22"/>
        </w:rPr>
        <w:t>deberá</w:t>
      </w:r>
      <w:r w:rsidRPr="00690EB3">
        <w:rPr>
          <w:rFonts w:ascii="Palatino Linotype" w:hAnsi="Palatino Linotype"/>
          <w:i/>
        </w:rPr>
        <w:t xml:space="preserve"> </w:t>
      </w:r>
      <w:r w:rsidRPr="00690EB3">
        <w:rPr>
          <w:rFonts w:ascii="Palatino Linotype" w:hAnsi="Palatino Linotype"/>
          <w:i/>
          <w:sz w:val="22"/>
          <w:szCs w:val="22"/>
        </w:rPr>
        <w:t>prevalecer</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principio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máxima</w:t>
      </w:r>
      <w:r w:rsidRPr="00690EB3">
        <w:rPr>
          <w:rFonts w:ascii="Palatino Linotype" w:hAnsi="Palatino Linotype"/>
          <w:i/>
        </w:rPr>
        <w:t xml:space="preserve"> </w:t>
      </w:r>
      <w:r w:rsidRPr="00690EB3">
        <w:rPr>
          <w:rFonts w:ascii="Palatino Linotype" w:hAnsi="Palatino Linotype"/>
          <w:i/>
          <w:sz w:val="22"/>
          <w:szCs w:val="22"/>
        </w:rPr>
        <w:t>publicidad.</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sujetos</w:t>
      </w:r>
      <w:r w:rsidRPr="00690EB3">
        <w:rPr>
          <w:rFonts w:ascii="Palatino Linotype" w:hAnsi="Palatino Linotype"/>
          <w:i/>
        </w:rPr>
        <w:t xml:space="preserve"> </w:t>
      </w:r>
      <w:r w:rsidRPr="00690EB3">
        <w:rPr>
          <w:rFonts w:ascii="Palatino Linotype" w:hAnsi="Palatino Linotype"/>
          <w:i/>
          <w:sz w:val="22"/>
          <w:szCs w:val="22"/>
        </w:rPr>
        <w:t>obligados</w:t>
      </w:r>
      <w:r w:rsidRPr="00690EB3">
        <w:rPr>
          <w:rFonts w:ascii="Palatino Linotype" w:hAnsi="Palatino Linotype"/>
          <w:i/>
        </w:rPr>
        <w:t xml:space="preserve"> </w:t>
      </w:r>
      <w:r w:rsidRPr="00690EB3">
        <w:rPr>
          <w:rFonts w:ascii="Palatino Linotype" w:hAnsi="Palatino Linotype"/>
          <w:i/>
          <w:sz w:val="22"/>
          <w:szCs w:val="22"/>
        </w:rPr>
        <w:t>deberán</w:t>
      </w:r>
      <w:r w:rsidRPr="00690EB3">
        <w:rPr>
          <w:rFonts w:ascii="Palatino Linotype" w:hAnsi="Palatino Linotype"/>
          <w:i/>
        </w:rPr>
        <w:t xml:space="preserve"> </w:t>
      </w:r>
      <w:r w:rsidRPr="00690EB3">
        <w:rPr>
          <w:rFonts w:ascii="Palatino Linotype" w:hAnsi="Palatino Linotype"/>
          <w:i/>
          <w:sz w:val="22"/>
          <w:szCs w:val="22"/>
        </w:rPr>
        <w:t>documentar</w:t>
      </w:r>
      <w:r w:rsidRPr="00690EB3">
        <w:rPr>
          <w:rFonts w:ascii="Palatino Linotype" w:hAnsi="Palatino Linotype"/>
          <w:i/>
        </w:rPr>
        <w:t xml:space="preserve"> </w:t>
      </w:r>
      <w:r w:rsidRPr="00690EB3">
        <w:rPr>
          <w:rFonts w:ascii="Palatino Linotype" w:hAnsi="Palatino Linotype"/>
          <w:i/>
          <w:sz w:val="22"/>
          <w:szCs w:val="22"/>
        </w:rPr>
        <w:t>todo</w:t>
      </w:r>
      <w:r w:rsidRPr="00690EB3">
        <w:rPr>
          <w:rFonts w:ascii="Palatino Linotype" w:hAnsi="Palatino Linotype"/>
          <w:i/>
        </w:rPr>
        <w:t xml:space="preserve"> </w:t>
      </w:r>
      <w:r w:rsidRPr="00690EB3">
        <w:rPr>
          <w:rFonts w:ascii="Palatino Linotype" w:hAnsi="Palatino Linotype"/>
          <w:i/>
          <w:sz w:val="22"/>
          <w:szCs w:val="22"/>
        </w:rPr>
        <w:t>acto</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derive</w:t>
      </w:r>
      <w:r w:rsidRPr="00690EB3">
        <w:rPr>
          <w:rFonts w:ascii="Palatino Linotype" w:hAnsi="Palatino Linotype"/>
          <w:i/>
        </w:rPr>
        <w:t xml:space="preserve"> </w:t>
      </w:r>
      <w:r w:rsidRPr="00690EB3">
        <w:rPr>
          <w:rFonts w:ascii="Palatino Linotype" w:hAnsi="Palatino Linotype"/>
          <w:i/>
          <w:sz w:val="22"/>
          <w:szCs w:val="22"/>
        </w:rPr>
        <w:t>del</w:t>
      </w:r>
      <w:r w:rsidRPr="00690EB3">
        <w:rPr>
          <w:rFonts w:ascii="Palatino Linotype" w:hAnsi="Palatino Linotype"/>
          <w:i/>
        </w:rPr>
        <w:t xml:space="preserve"> </w:t>
      </w:r>
      <w:r w:rsidRPr="00690EB3">
        <w:rPr>
          <w:rFonts w:ascii="Palatino Linotype" w:hAnsi="Palatino Linotype"/>
          <w:i/>
          <w:sz w:val="22"/>
          <w:szCs w:val="22"/>
        </w:rPr>
        <w:t>ejercicio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sus</w:t>
      </w:r>
      <w:r w:rsidRPr="00690EB3">
        <w:rPr>
          <w:rFonts w:ascii="Palatino Linotype" w:hAnsi="Palatino Linotype"/>
          <w:i/>
        </w:rPr>
        <w:t xml:space="preserve"> </w:t>
      </w:r>
      <w:r w:rsidRPr="00690EB3">
        <w:rPr>
          <w:rFonts w:ascii="Palatino Linotype" w:hAnsi="Palatino Linotype"/>
          <w:i/>
          <w:sz w:val="22"/>
          <w:szCs w:val="22"/>
        </w:rPr>
        <w:t>facultades,</w:t>
      </w:r>
      <w:r w:rsidRPr="00690EB3">
        <w:rPr>
          <w:rFonts w:ascii="Palatino Linotype" w:hAnsi="Palatino Linotype"/>
          <w:i/>
        </w:rPr>
        <w:t xml:space="preserve"> </w:t>
      </w:r>
      <w:r w:rsidRPr="00690EB3">
        <w:rPr>
          <w:rFonts w:ascii="Palatino Linotype" w:hAnsi="Palatino Linotype"/>
          <w:i/>
          <w:sz w:val="22"/>
          <w:szCs w:val="22"/>
        </w:rPr>
        <w:t>competencias</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funciones,</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ley</w:t>
      </w:r>
      <w:r w:rsidRPr="00690EB3">
        <w:rPr>
          <w:rFonts w:ascii="Palatino Linotype" w:hAnsi="Palatino Linotype"/>
          <w:i/>
        </w:rPr>
        <w:t xml:space="preserve"> </w:t>
      </w:r>
      <w:r w:rsidRPr="00690EB3">
        <w:rPr>
          <w:rFonts w:ascii="Palatino Linotype" w:hAnsi="Palatino Linotype"/>
          <w:i/>
          <w:sz w:val="22"/>
          <w:szCs w:val="22"/>
        </w:rPr>
        <w:t>determinará</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supuestos</w:t>
      </w:r>
      <w:r w:rsidRPr="00690EB3">
        <w:rPr>
          <w:rFonts w:ascii="Palatino Linotype" w:hAnsi="Palatino Linotype"/>
          <w:i/>
        </w:rPr>
        <w:t xml:space="preserve"> </w:t>
      </w:r>
      <w:r w:rsidRPr="00690EB3">
        <w:rPr>
          <w:rFonts w:ascii="Palatino Linotype" w:hAnsi="Palatino Linotype"/>
          <w:i/>
          <w:sz w:val="22"/>
          <w:szCs w:val="22"/>
        </w:rPr>
        <w:t>específicos</w:t>
      </w:r>
      <w:r w:rsidRPr="00690EB3">
        <w:rPr>
          <w:rFonts w:ascii="Palatino Linotype" w:hAnsi="Palatino Linotype"/>
          <w:i/>
        </w:rPr>
        <w:t xml:space="preserve"> </w:t>
      </w:r>
      <w:r w:rsidRPr="00690EB3">
        <w:rPr>
          <w:rFonts w:ascii="Palatino Linotype" w:hAnsi="Palatino Linotype"/>
          <w:i/>
          <w:sz w:val="22"/>
          <w:szCs w:val="22"/>
        </w:rPr>
        <w:t>bajo</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cuales</w:t>
      </w:r>
      <w:r w:rsidRPr="00690EB3">
        <w:rPr>
          <w:rFonts w:ascii="Palatino Linotype" w:hAnsi="Palatino Linotype"/>
          <w:i/>
        </w:rPr>
        <w:t xml:space="preserve"> </w:t>
      </w:r>
      <w:r w:rsidRPr="00690EB3">
        <w:rPr>
          <w:rFonts w:ascii="Palatino Linotype" w:hAnsi="Palatino Linotype"/>
          <w:i/>
          <w:sz w:val="22"/>
          <w:szCs w:val="22"/>
        </w:rPr>
        <w:t>procederá</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declaración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inexistencia</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p>
    <w:p w14:paraId="49107677"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II.</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referente</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intimidad</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vida</w:t>
      </w:r>
      <w:r w:rsidRPr="00690EB3">
        <w:rPr>
          <w:rFonts w:ascii="Palatino Linotype" w:hAnsi="Palatino Linotype"/>
          <w:i/>
        </w:rPr>
        <w:t xml:space="preserve"> </w:t>
      </w:r>
      <w:r w:rsidRPr="00690EB3">
        <w:rPr>
          <w:rFonts w:ascii="Palatino Linotype" w:hAnsi="Palatino Linotype"/>
          <w:i/>
          <w:sz w:val="22"/>
          <w:szCs w:val="22"/>
        </w:rPr>
        <w:t>privada</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imagen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personas</w:t>
      </w:r>
      <w:r w:rsidRPr="00690EB3">
        <w:rPr>
          <w:rFonts w:ascii="Palatino Linotype" w:hAnsi="Palatino Linotype"/>
          <w:i/>
        </w:rPr>
        <w:t xml:space="preserve"> </w:t>
      </w:r>
      <w:r w:rsidRPr="00690EB3">
        <w:rPr>
          <w:rFonts w:ascii="Palatino Linotype" w:hAnsi="Palatino Linotype"/>
          <w:i/>
          <w:sz w:val="22"/>
          <w:szCs w:val="22"/>
        </w:rPr>
        <w:t>será</w:t>
      </w:r>
      <w:r w:rsidRPr="00690EB3">
        <w:rPr>
          <w:rFonts w:ascii="Palatino Linotype" w:hAnsi="Palatino Linotype"/>
          <w:i/>
        </w:rPr>
        <w:t xml:space="preserve"> </w:t>
      </w:r>
      <w:r w:rsidRPr="00690EB3">
        <w:rPr>
          <w:rFonts w:ascii="Palatino Linotype" w:hAnsi="Palatino Linotype"/>
          <w:i/>
          <w:sz w:val="22"/>
          <w:szCs w:val="22"/>
        </w:rPr>
        <w:t>protegida</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través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un</w:t>
      </w:r>
      <w:r w:rsidRPr="00690EB3">
        <w:rPr>
          <w:rFonts w:ascii="Palatino Linotype" w:hAnsi="Palatino Linotype"/>
          <w:i/>
        </w:rPr>
        <w:t xml:space="preserve"> </w:t>
      </w:r>
      <w:r w:rsidRPr="00690EB3">
        <w:rPr>
          <w:rFonts w:ascii="Palatino Linotype" w:hAnsi="Palatino Linotype"/>
          <w:i/>
          <w:sz w:val="22"/>
          <w:szCs w:val="22"/>
        </w:rPr>
        <w:t>marco</w:t>
      </w:r>
      <w:r w:rsidRPr="00690EB3">
        <w:rPr>
          <w:rFonts w:ascii="Palatino Linotype" w:hAnsi="Palatino Linotype"/>
          <w:i/>
        </w:rPr>
        <w:t xml:space="preserve"> </w:t>
      </w:r>
      <w:r w:rsidRPr="00690EB3">
        <w:rPr>
          <w:rFonts w:ascii="Palatino Linotype" w:hAnsi="Palatino Linotype"/>
          <w:i/>
          <w:sz w:val="22"/>
          <w:szCs w:val="22"/>
        </w:rPr>
        <w:t>jurídico</w:t>
      </w:r>
      <w:r w:rsidRPr="00690EB3">
        <w:rPr>
          <w:rFonts w:ascii="Palatino Linotype" w:hAnsi="Palatino Linotype"/>
          <w:i/>
        </w:rPr>
        <w:t xml:space="preserve"> </w:t>
      </w:r>
      <w:r w:rsidRPr="00690EB3">
        <w:rPr>
          <w:rFonts w:ascii="Palatino Linotype" w:hAnsi="Palatino Linotype"/>
          <w:i/>
          <w:sz w:val="22"/>
          <w:szCs w:val="22"/>
        </w:rPr>
        <w:t>rígido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tratamiento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manejo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datos</w:t>
      </w:r>
      <w:r w:rsidRPr="00690EB3">
        <w:rPr>
          <w:rFonts w:ascii="Palatino Linotype" w:hAnsi="Palatino Linotype"/>
          <w:i/>
        </w:rPr>
        <w:t xml:space="preserve"> </w:t>
      </w:r>
      <w:r w:rsidRPr="00690EB3">
        <w:rPr>
          <w:rFonts w:ascii="Palatino Linotype" w:hAnsi="Palatino Linotype"/>
          <w:i/>
          <w:sz w:val="22"/>
          <w:szCs w:val="22"/>
        </w:rPr>
        <w:t>personales,</w:t>
      </w:r>
      <w:r w:rsidRPr="00690EB3">
        <w:rPr>
          <w:rFonts w:ascii="Palatino Linotype" w:hAnsi="Palatino Linotype"/>
          <w:i/>
        </w:rPr>
        <w:t xml:space="preserve"> </w:t>
      </w:r>
      <w:r w:rsidRPr="00690EB3">
        <w:rPr>
          <w:rFonts w:ascii="Palatino Linotype" w:hAnsi="Palatino Linotype"/>
          <w:i/>
          <w:sz w:val="22"/>
          <w:szCs w:val="22"/>
        </w:rPr>
        <w:t>con</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excepciones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establezca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ley</w:t>
      </w:r>
      <w:r w:rsidRPr="00690EB3">
        <w:rPr>
          <w:rFonts w:ascii="Palatino Linotype" w:hAnsi="Palatino Linotype"/>
          <w:i/>
        </w:rPr>
        <w:t xml:space="preserve"> </w:t>
      </w:r>
      <w:r w:rsidRPr="00690EB3">
        <w:rPr>
          <w:rFonts w:ascii="Palatino Linotype" w:hAnsi="Palatino Linotype"/>
          <w:i/>
          <w:sz w:val="22"/>
          <w:szCs w:val="22"/>
        </w:rPr>
        <w:t>reglamentaria.</w:t>
      </w:r>
    </w:p>
    <w:p w14:paraId="179D8AAD"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III.</w:t>
      </w:r>
      <w:r w:rsidRPr="00690EB3">
        <w:rPr>
          <w:rFonts w:ascii="Palatino Linotype" w:hAnsi="Palatino Linotype"/>
          <w:i/>
        </w:rPr>
        <w:t xml:space="preserve"> </w:t>
      </w:r>
      <w:r w:rsidRPr="00690EB3">
        <w:rPr>
          <w:rFonts w:ascii="Palatino Linotype" w:hAnsi="Palatino Linotype"/>
          <w:i/>
          <w:sz w:val="22"/>
          <w:szCs w:val="22"/>
        </w:rPr>
        <w:t>Toda</w:t>
      </w:r>
      <w:r w:rsidRPr="00690EB3">
        <w:rPr>
          <w:rFonts w:ascii="Palatino Linotype" w:hAnsi="Palatino Linotype"/>
          <w:i/>
        </w:rPr>
        <w:t xml:space="preserve"> </w:t>
      </w:r>
      <w:r w:rsidRPr="00690EB3">
        <w:rPr>
          <w:rFonts w:ascii="Palatino Linotype" w:hAnsi="Palatino Linotype"/>
          <w:i/>
          <w:sz w:val="22"/>
          <w:szCs w:val="22"/>
        </w:rPr>
        <w:t>persona,</w:t>
      </w:r>
      <w:r w:rsidRPr="00690EB3">
        <w:rPr>
          <w:rFonts w:ascii="Palatino Linotype" w:hAnsi="Palatino Linotype"/>
          <w:i/>
        </w:rPr>
        <w:t xml:space="preserve"> </w:t>
      </w:r>
      <w:r w:rsidRPr="00690EB3">
        <w:rPr>
          <w:rFonts w:ascii="Palatino Linotype" w:hAnsi="Palatino Linotype"/>
          <w:i/>
          <w:sz w:val="22"/>
          <w:szCs w:val="22"/>
        </w:rPr>
        <w:t>sin</w:t>
      </w:r>
      <w:r w:rsidRPr="00690EB3">
        <w:rPr>
          <w:rFonts w:ascii="Palatino Linotype" w:hAnsi="Palatino Linotype"/>
          <w:i/>
        </w:rPr>
        <w:t xml:space="preserve"> </w:t>
      </w:r>
      <w:r w:rsidRPr="00690EB3">
        <w:rPr>
          <w:rFonts w:ascii="Palatino Linotype" w:hAnsi="Palatino Linotype"/>
          <w:i/>
          <w:sz w:val="22"/>
          <w:szCs w:val="22"/>
        </w:rPr>
        <w:t>necesidad</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acreditar</w:t>
      </w:r>
      <w:r w:rsidRPr="00690EB3">
        <w:rPr>
          <w:rFonts w:ascii="Palatino Linotype" w:hAnsi="Palatino Linotype"/>
          <w:i/>
        </w:rPr>
        <w:t xml:space="preserve"> </w:t>
      </w:r>
      <w:r w:rsidRPr="00690EB3">
        <w:rPr>
          <w:rFonts w:ascii="Palatino Linotype" w:hAnsi="Palatino Linotype"/>
          <w:i/>
          <w:sz w:val="22"/>
          <w:szCs w:val="22"/>
        </w:rPr>
        <w:t>interés</w:t>
      </w:r>
      <w:r w:rsidRPr="00690EB3">
        <w:rPr>
          <w:rFonts w:ascii="Palatino Linotype" w:hAnsi="Palatino Linotype"/>
          <w:i/>
        </w:rPr>
        <w:t xml:space="preserve"> </w:t>
      </w:r>
      <w:r w:rsidRPr="00690EB3">
        <w:rPr>
          <w:rFonts w:ascii="Palatino Linotype" w:hAnsi="Palatino Linotype"/>
          <w:i/>
          <w:sz w:val="22"/>
          <w:szCs w:val="22"/>
        </w:rPr>
        <w:t>alguno</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justificar</w:t>
      </w:r>
      <w:r w:rsidRPr="00690EB3">
        <w:rPr>
          <w:rFonts w:ascii="Palatino Linotype" w:hAnsi="Palatino Linotype"/>
          <w:i/>
        </w:rPr>
        <w:t xml:space="preserve"> </w:t>
      </w:r>
      <w:r w:rsidRPr="00690EB3">
        <w:rPr>
          <w:rFonts w:ascii="Palatino Linotype" w:hAnsi="Palatino Linotype"/>
          <w:i/>
          <w:sz w:val="22"/>
          <w:szCs w:val="22"/>
        </w:rPr>
        <w:t>su</w:t>
      </w:r>
      <w:r w:rsidRPr="00690EB3">
        <w:rPr>
          <w:rFonts w:ascii="Palatino Linotype" w:hAnsi="Palatino Linotype"/>
          <w:i/>
        </w:rPr>
        <w:t xml:space="preserve"> </w:t>
      </w:r>
      <w:r w:rsidRPr="00690EB3">
        <w:rPr>
          <w:rFonts w:ascii="Palatino Linotype" w:hAnsi="Palatino Linotype"/>
          <w:i/>
          <w:sz w:val="22"/>
          <w:szCs w:val="22"/>
        </w:rPr>
        <w:t>utilización,</w:t>
      </w:r>
      <w:r w:rsidRPr="00690EB3">
        <w:rPr>
          <w:rFonts w:ascii="Palatino Linotype" w:hAnsi="Palatino Linotype"/>
          <w:i/>
        </w:rPr>
        <w:t xml:space="preserve"> </w:t>
      </w:r>
      <w:r w:rsidRPr="00690EB3">
        <w:rPr>
          <w:rFonts w:ascii="Palatino Linotype" w:hAnsi="Palatino Linotype"/>
          <w:i/>
          <w:sz w:val="22"/>
          <w:szCs w:val="22"/>
        </w:rPr>
        <w:t>tendrá</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r w:rsidRPr="00690EB3">
        <w:rPr>
          <w:rFonts w:ascii="Palatino Linotype" w:hAnsi="Palatino Linotype"/>
          <w:i/>
          <w:sz w:val="22"/>
          <w:szCs w:val="22"/>
        </w:rPr>
        <w:t>gratuito</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pública,</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sus</w:t>
      </w:r>
      <w:r w:rsidRPr="00690EB3">
        <w:rPr>
          <w:rFonts w:ascii="Palatino Linotype" w:hAnsi="Palatino Linotype"/>
          <w:i/>
        </w:rPr>
        <w:t xml:space="preserve"> </w:t>
      </w:r>
      <w:r w:rsidRPr="00690EB3">
        <w:rPr>
          <w:rFonts w:ascii="Palatino Linotype" w:hAnsi="Palatino Linotype"/>
          <w:i/>
          <w:sz w:val="22"/>
          <w:szCs w:val="22"/>
        </w:rPr>
        <w:t>datos</w:t>
      </w:r>
      <w:r w:rsidRPr="00690EB3">
        <w:rPr>
          <w:rFonts w:ascii="Palatino Linotype" w:hAnsi="Palatino Linotype"/>
          <w:i/>
        </w:rPr>
        <w:t xml:space="preserve"> </w:t>
      </w:r>
      <w:r w:rsidRPr="00690EB3">
        <w:rPr>
          <w:rFonts w:ascii="Palatino Linotype" w:hAnsi="Palatino Linotype"/>
          <w:i/>
          <w:sz w:val="22"/>
          <w:szCs w:val="22"/>
        </w:rPr>
        <w:t>personales</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rectificación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éstos.</w:t>
      </w:r>
    </w:p>
    <w:p w14:paraId="11DDC15A"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IV.</w:t>
      </w:r>
      <w:r w:rsidRPr="00690EB3">
        <w:rPr>
          <w:rFonts w:ascii="Palatino Linotype" w:hAnsi="Palatino Linotype"/>
          <w:i/>
        </w:rPr>
        <w:t xml:space="preserve"> </w:t>
      </w:r>
      <w:r w:rsidRPr="00690EB3">
        <w:rPr>
          <w:rFonts w:ascii="Palatino Linotype" w:hAnsi="Palatino Linotype"/>
          <w:i/>
          <w:sz w:val="22"/>
          <w:szCs w:val="22"/>
        </w:rPr>
        <w:t>Se</w:t>
      </w:r>
      <w:r w:rsidRPr="00690EB3">
        <w:rPr>
          <w:rFonts w:ascii="Palatino Linotype" w:hAnsi="Palatino Linotype"/>
          <w:i/>
        </w:rPr>
        <w:t xml:space="preserve"> </w:t>
      </w:r>
      <w:r w:rsidRPr="00690EB3">
        <w:rPr>
          <w:rFonts w:ascii="Palatino Linotype" w:hAnsi="Palatino Linotype"/>
          <w:i/>
          <w:sz w:val="22"/>
          <w:szCs w:val="22"/>
        </w:rPr>
        <w:t>establecerán</w:t>
      </w:r>
      <w:r w:rsidRPr="00690EB3">
        <w:rPr>
          <w:rFonts w:ascii="Palatino Linotype" w:hAnsi="Palatino Linotype"/>
          <w:i/>
        </w:rPr>
        <w:t xml:space="preserve"> </w:t>
      </w:r>
      <w:r w:rsidRPr="00690EB3">
        <w:rPr>
          <w:rFonts w:ascii="Palatino Linotype" w:hAnsi="Palatino Linotype"/>
          <w:i/>
          <w:sz w:val="22"/>
          <w:szCs w:val="22"/>
        </w:rPr>
        <w:t>mecanismos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procedimientos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revisión</w:t>
      </w:r>
      <w:r w:rsidRPr="00690EB3">
        <w:rPr>
          <w:rFonts w:ascii="Palatino Linotype" w:hAnsi="Palatino Linotype"/>
          <w:i/>
        </w:rPr>
        <w:t xml:space="preserve"> </w:t>
      </w:r>
      <w:r w:rsidRPr="00690EB3">
        <w:rPr>
          <w:rFonts w:ascii="Palatino Linotype" w:hAnsi="Palatino Linotype"/>
          <w:i/>
          <w:sz w:val="22"/>
          <w:szCs w:val="22"/>
        </w:rPr>
        <w:t>expeditos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se</w:t>
      </w:r>
      <w:r w:rsidRPr="00690EB3">
        <w:rPr>
          <w:rFonts w:ascii="Palatino Linotype" w:hAnsi="Palatino Linotype"/>
          <w:i/>
        </w:rPr>
        <w:t xml:space="preserve"> </w:t>
      </w:r>
      <w:r w:rsidRPr="00690EB3">
        <w:rPr>
          <w:rFonts w:ascii="Palatino Linotype" w:hAnsi="Palatino Linotype"/>
          <w:i/>
          <w:sz w:val="22"/>
          <w:szCs w:val="22"/>
        </w:rPr>
        <w:t>sustanciarán</w:t>
      </w:r>
      <w:r w:rsidRPr="00690EB3">
        <w:rPr>
          <w:rFonts w:ascii="Palatino Linotype" w:hAnsi="Palatino Linotype"/>
          <w:i/>
        </w:rPr>
        <w:t xml:space="preserve"> </w:t>
      </w:r>
      <w:r w:rsidRPr="00690EB3">
        <w:rPr>
          <w:rFonts w:ascii="Palatino Linotype" w:hAnsi="Palatino Linotype"/>
          <w:i/>
          <w:sz w:val="22"/>
          <w:szCs w:val="22"/>
        </w:rPr>
        <w:t>ante</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organismo</w:t>
      </w:r>
      <w:r w:rsidRPr="00690EB3">
        <w:rPr>
          <w:rFonts w:ascii="Palatino Linotype" w:hAnsi="Palatino Linotype"/>
          <w:i/>
        </w:rPr>
        <w:t xml:space="preserve"> </w:t>
      </w:r>
      <w:r w:rsidRPr="00690EB3">
        <w:rPr>
          <w:rFonts w:ascii="Palatino Linotype" w:hAnsi="Palatino Linotype"/>
          <w:i/>
          <w:sz w:val="22"/>
          <w:szCs w:val="22"/>
        </w:rPr>
        <w:t>autónomo</w:t>
      </w:r>
      <w:r w:rsidRPr="00690EB3">
        <w:rPr>
          <w:rFonts w:ascii="Palatino Linotype" w:hAnsi="Palatino Linotype"/>
          <w:i/>
        </w:rPr>
        <w:t xml:space="preserve"> </w:t>
      </w:r>
      <w:r w:rsidRPr="00690EB3">
        <w:rPr>
          <w:rFonts w:ascii="Palatino Linotype" w:hAnsi="Palatino Linotype"/>
          <w:i/>
          <w:sz w:val="22"/>
          <w:szCs w:val="22"/>
        </w:rPr>
        <w:t>especializado</w:t>
      </w:r>
      <w:r w:rsidRPr="00690EB3">
        <w:rPr>
          <w:rFonts w:ascii="Palatino Linotype" w:hAnsi="Palatino Linotype"/>
          <w:i/>
        </w:rPr>
        <w:t xml:space="preserve"> </w:t>
      </w:r>
      <w:r w:rsidRPr="00690EB3">
        <w:rPr>
          <w:rFonts w:ascii="Palatino Linotype" w:hAnsi="Palatino Linotype"/>
          <w:i/>
          <w:sz w:val="22"/>
          <w:szCs w:val="22"/>
        </w:rPr>
        <w:t>e</w:t>
      </w:r>
      <w:r w:rsidRPr="00690EB3">
        <w:rPr>
          <w:rFonts w:ascii="Palatino Linotype" w:hAnsi="Palatino Linotype"/>
          <w:i/>
        </w:rPr>
        <w:t xml:space="preserve"> </w:t>
      </w:r>
      <w:r w:rsidRPr="00690EB3">
        <w:rPr>
          <w:rFonts w:ascii="Palatino Linotype" w:hAnsi="Palatino Linotype"/>
          <w:i/>
          <w:sz w:val="22"/>
          <w:szCs w:val="22"/>
        </w:rPr>
        <w:t>imparcial</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establece</w:t>
      </w:r>
      <w:r w:rsidRPr="00690EB3">
        <w:rPr>
          <w:rFonts w:ascii="Palatino Linotype" w:hAnsi="Palatino Linotype"/>
          <w:i/>
        </w:rPr>
        <w:t xml:space="preserve"> </w:t>
      </w:r>
      <w:r w:rsidRPr="00690EB3">
        <w:rPr>
          <w:rFonts w:ascii="Palatino Linotype" w:hAnsi="Palatino Linotype"/>
          <w:i/>
          <w:sz w:val="22"/>
          <w:szCs w:val="22"/>
        </w:rPr>
        <w:t>esta</w:t>
      </w:r>
      <w:r w:rsidRPr="00690EB3">
        <w:rPr>
          <w:rFonts w:ascii="Palatino Linotype" w:hAnsi="Palatino Linotype"/>
          <w:i/>
        </w:rPr>
        <w:t xml:space="preserve"> </w:t>
      </w:r>
      <w:r w:rsidRPr="00690EB3">
        <w:rPr>
          <w:rFonts w:ascii="Palatino Linotype" w:hAnsi="Palatino Linotype"/>
          <w:i/>
          <w:sz w:val="22"/>
          <w:szCs w:val="22"/>
        </w:rPr>
        <w:t>Constitución.</w:t>
      </w:r>
    </w:p>
    <w:p w14:paraId="034F5D82"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V.</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procedimientos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pública,</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acceso,</w:t>
      </w:r>
      <w:r w:rsidRPr="00690EB3">
        <w:rPr>
          <w:rFonts w:ascii="Palatino Linotype" w:hAnsi="Palatino Linotype"/>
          <w:i/>
        </w:rPr>
        <w:t xml:space="preserve"> </w:t>
      </w:r>
      <w:r w:rsidRPr="00690EB3">
        <w:rPr>
          <w:rFonts w:ascii="Palatino Linotype" w:hAnsi="Palatino Linotype"/>
          <w:i/>
          <w:sz w:val="22"/>
          <w:szCs w:val="22"/>
        </w:rPr>
        <w:t>corrección</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supresión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datos</w:t>
      </w:r>
      <w:r w:rsidRPr="00690EB3">
        <w:rPr>
          <w:rFonts w:ascii="Palatino Linotype" w:hAnsi="Palatino Linotype"/>
          <w:i/>
        </w:rPr>
        <w:t xml:space="preserve"> </w:t>
      </w:r>
      <w:r w:rsidRPr="00690EB3">
        <w:rPr>
          <w:rFonts w:ascii="Palatino Linotype" w:hAnsi="Palatino Linotype"/>
          <w:i/>
          <w:sz w:val="22"/>
          <w:szCs w:val="22"/>
        </w:rPr>
        <w:t>personales,</w:t>
      </w:r>
      <w:r w:rsidRPr="00690EB3">
        <w:rPr>
          <w:rFonts w:ascii="Palatino Linotype" w:hAnsi="Palatino Linotype"/>
          <w:i/>
        </w:rPr>
        <w:t xml:space="preserve"> </w:t>
      </w:r>
      <w:r w:rsidRPr="00690EB3">
        <w:rPr>
          <w:rFonts w:ascii="Palatino Linotype" w:hAnsi="Palatino Linotype"/>
          <w:i/>
          <w:sz w:val="22"/>
          <w:szCs w:val="22"/>
        </w:rPr>
        <w:t>así</w:t>
      </w:r>
      <w:r w:rsidRPr="00690EB3">
        <w:rPr>
          <w:rFonts w:ascii="Palatino Linotype" w:hAnsi="Palatino Linotype"/>
          <w:i/>
        </w:rPr>
        <w:t xml:space="preserve"> </w:t>
      </w:r>
      <w:r w:rsidRPr="00690EB3">
        <w:rPr>
          <w:rFonts w:ascii="Palatino Linotype" w:hAnsi="Palatino Linotype"/>
          <w:i/>
          <w:sz w:val="22"/>
          <w:szCs w:val="22"/>
        </w:rPr>
        <w:t>como</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revisión</w:t>
      </w:r>
      <w:r w:rsidRPr="00690EB3">
        <w:rPr>
          <w:rFonts w:ascii="Palatino Linotype" w:hAnsi="Palatino Linotype"/>
          <w:i/>
        </w:rPr>
        <w:t xml:space="preserve"> </w:t>
      </w:r>
      <w:r w:rsidRPr="00690EB3">
        <w:rPr>
          <w:rFonts w:ascii="Palatino Linotype" w:hAnsi="Palatino Linotype"/>
          <w:i/>
          <w:sz w:val="22"/>
          <w:szCs w:val="22"/>
        </w:rPr>
        <w:t>derivados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mismos,</w:t>
      </w:r>
      <w:r w:rsidRPr="00690EB3">
        <w:rPr>
          <w:rFonts w:ascii="Palatino Linotype" w:hAnsi="Palatino Linotype"/>
          <w:i/>
        </w:rPr>
        <w:t xml:space="preserve"> </w:t>
      </w:r>
      <w:r w:rsidRPr="00690EB3">
        <w:rPr>
          <w:rFonts w:ascii="Palatino Linotype" w:hAnsi="Palatino Linotype"/>
          <w:i/>
          <w:sz w:val="22"/>
          <w:szCs w:val="22"/>
        </w:rPr>
        <w:t>podrán</w:t>
      </w:r>
      <w:r w:rsidRPr="00690EB3">
        <w:rPr>
          <w:rFonts w:ascii="Palatino Linotype" w:hAnsi="Palatino Linotype"/>
          <w:i/>
        </w:rPr>
        <w:t xml:space="preserve"> </w:t>
      </w:r>
      <w:r w:rsidRPr="00690EB3">
        <w:rPr>
          <w:rFonts w:ascii="Palatino Linotype" w:hAnsi="Palatino Linotype"/>
          <w:i/>
          <w:sz w:val="22"/>
          <w:szCs w:val="22"/>
        </w:rPr>
        <w:t>tramitarse</w:t>
      </w:r>
      <w:r w:rsidRPr="00690EB3">
        <w:rPr>
          <w:rFonts w:ascii="Palatino Linotype" w:hAnsi="Palatino Linotype"/>
          <w:i/>
        </w:rPr>
        <w:t xml:space="preserve"> </w:t>
      </w:r>
      <w:r w:rsidRPr="00690EB3">
        <w:rPr>
          <w:rFonts w:ascii="Palatino Linotype" w:hAnsi="Palatino Linotype"/>
          <w:i/>
          <w:sz w:val="22"/>
          <w:szCs w:val="22"/>
        </w:rPr>
        <w:t>por</w:t>
      </w:r>
      <w:r w:rsidRPr="00690EB3">
        <w:rPr>
          <w:rFonts w:ascii="Palatino Linotype" w:hAnsi="Palatino Linotype"/>
          <w:i/>
        </w:rPr>
        <w:t xml:space="preserve"> </w:t>
      </w:r>
      <w:r w:rsidRPr="00690EB3">
        <w:rPr>
          <w:rFonts w:ascii="Palatino Linotype" w:hAnsi="Palatino Linotype"/>
          <w:i/>
          <w:sz w:val="22"/>
          <w:szCs w:val="22"/>
        </w:rPr>
        <w:t>medios</w:t>
      </w:r>
      <w:r w:rsidRPr="00690EB3">
        <w:rPr>
          <w:rFonts w:ascii="Palatino Linotype" w:hAnsi="Palatino Linotype"/>
          <w:i/>
        </w:rPr>
        <w:t xml:space="preserve"> </w:t>
      </w:r>
      <w:r w:rsidRPr="00690EB3">
        <w:rPr>
          <w:rFonts w:ascii="Palatino Linotype" w:hAnsi="Palatino Linotype"/>
          <w:i/>
          <w:sz w:val="22"/>
          <w:szCs w:val="22"/>
        </w:rPr>
        <w:t>electrónicos,</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través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un</w:t>
      </w:r>
      <w:r w:rsidRPr="00690EB3">
        <w:rPr>
          <w:rFonts w:ascii="Palatino Linotype" w:hAnsi="Palatino Linotype"/>
          <w:i/>
        </w:rPr>
        <w:t xml:space="preserve"> </w:t>
      </w:r>
      <w:r w:rsidRPr="00690EB3">
        <w:rPr>
          <w:rFonts w:ascii="Palatino Linotype" w:hAnsi="Palatino Linotype"/>
          <w:i/>
          <w:sz w:val="22"/>
          <w:szCs w:val="22"/>
        </w:rPr>
        <w:t>sistema</w:t>
      </w:r>
      <w:r w:rsidRPr="00690EB3">
        <w:rPr>
          <w:rFonts w:ascii="Palatino Linotype" w:hAnsi="Palatino Linotype"/>
          <w:i/>
        </w:rPr>
        <w:t xml:space="preserve"> </w:t>
      </w:r>
      <w:r w:rsidRPr="00690EB3">
        <w:rPr>
          <w:rFonts w:ascii="Palatino Linotype" w:hAnsi="Palatino Linotype"/>
          <w:i/>
          <w:sz w:val="22"/>
          <w:szCs w:val="22"/>
        </w:rPr>
        <w:t>automatizado</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para</w:t>
      </w:r>
      <w:r w:rsidRPr="00690EB3">
        <w:rPr>
          <w:rFonts w:ascii="Palatino Linotype" w:hAnsi="Palatino Linotype"/>
          <w:i/>
        </w:rPr>
        <w:t xml:space="preserve"> </w:t>
      </w:r>
      <w:r w:rsidRPr="00690EB3">
        <w:rPr>
          <w:rFonts w:ascii="Palatino Linotype" w:hAnsi="Palatino Linotype"/>
          <w:i/>
          <w:sz w:val="22"/>
          <w:szCs w:val="22"/>
        </w:rPr>
        <w:t>tal</w:t>
      </w:r>
      <w:r w:rsidRPr="00690EB3">
        <w:rPr>
          <w:rFonts w:ascii="Palatino Linotype" w:hAnsi="Palatino Linotype"/>
          <w:i/>
        </w:rPr>
        <w:t xml:space="preserve"> </w:t>
      </w:r>
      <w:r w:rsidRPr="00690EB3">
        <w:rPr>
          <w:rFonts w:ascii="Palatino Linotype" w:hAnsi="Palatino Linotype"/>
          <w:i/>
          <w:sz w:val="22"/>
          <w:szCs w:val="22"/>
        </w:rPr>
        <w:t>efecto</w:t>
      </w:r>
      <w:r w:rsidRPr="00690EB3">
        <w:rPr>
          <w:rFonts w:ascii="Palatino Linotype" w:hAnsi="Palatino Linotype"/>
          <w:i/>
        </w:rPr>
        <w:t xml:space="preserve"> </w:t>
      </w:r>
      <w:r w:rsidRPr="00690EB3">
        <w:rPr>
          <w:rFonts w:ascii="Palatino Linotype" w:hAnsi="Palatino Linotype"/>
          <w:i/>
          <w:sz w:val="22"/>
          <w:szCs w:val="22"/>
        </w:rPr>
        <w:t>establezca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ley</w:t>
      </w:r>
      <w:r w:rsidRPr="00690EB3">
        <w:rPr>
          <w:rFonts w:ascii="Palatino Linotype" w:hAnsi="Palatino Linotype"/>
          <w:i/>
        </w:rPr>
        <w:t xml:space="preserve"> </w:t>
      </w:r>
      <w:r w:rsidRPr="00690EB3">
        <w:rPr>
          <w:rFonts w:ascii="Palatino Linotype" w:hAnsi="Palatino Linotype"/>
          <w:i/>
          <w:sz w:val="22"/>
          <w:szCs w:val="22"/>
        </w:rPr>
        <w:t>reglamentaria</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organismo</w:t>
      </w:r>
      <w:r w:rsidRPr="00690EB3">
        <w:rPr>
          <w:rFonts w:ascii="Palatino Linotype" w:hAnsi="Palatino Linotype"/>
          <w:i/>
        </w:rPr>
        <w:t xml:space="preserve"> </w:t>
      </w:r>
      <w:r w:rsidRPr="00690EB3">
        <w:rPr>
          <w:rFonts w:ascii="Palatino Linotype" w:hAnsi="Palatino Linotype"/>
          <w:i/>
          <w:sz w:val="22"/>
          <w:szCs w:val="22"/>
        </w:rPr>
        <w:t>autónomo</w:t>
      </w:r>
      <w:r w:rsidRPr="00690EB3">
        <w:rPr>
          <w:rFonts w:ascii="Palatino Linotype" w:hAnsi="Palatino Linotype"/>
          <w:i/>
        </w:rPr>
        <w:t xml:space="preserve"> </w:t>
      </w:r>
      <w:r w:rsidRPr="00690EB3">
        <w:rPr>
          <w:rFonts w:ascii="Palatino Linotype" w:hAnsi="Palatino Linotype"/>
          <w:i/>
          <w:sz w:val="22"/>
          <w:szCs w:val="22"/>
        </w:rPr>
        <w:t>garante</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ámbito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su</w:t>
      </w:r>
      <w:r w:rsidRPr="00690EB3">
        <w:rPr>
          <w:rFonts w:ascii="Palatino Linotype" w:hAnsi="Palatino Linotype"/>
          <w:i/>
        </w:rPr>
        <w:t xml:space="preserve"> </w:t>
      </w:r>
      <w:r w:rsidRPr="00690EB3">
        <w:rPr>
          <w:rFonts w:ascii="Palatino Linotype" w:hAnsi="Palatino Linotype"/>
          <w:i/>
          <w:sz w:val="22"/>
          <w:szCs w:val="22"/>
        </w:rPr>
        <w:t>competencia.</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resoluciones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correspondan</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estos</w:t>
      </w:r>
      <w:r w:rsidRPr="00690EB3">
        <w:rPr>
          <w:rFonts w:ascii="Palatino Linotype" w:hAnsi="Palatino Linotype"/>
          <w:i/>
        </w:rPr>
        <w:t xml:space="preserve"> </w:t>
      </w:r>
      <w:r w:rsidRPr="00690EB3">
        <w:rPr>
          <w:rFonts w:ascii="Palatino Linotype" w:hAnsi="Palatino Linotype"/>
          <w:i/>
          <w:sz w:val="22"/>
          <w:szCs w:val="22"/>
        </w:rPr>
        <w:t>procedimientos</w:t>
      </w:r>
      <w:r w:rsidRPr="00690EB3">
        <w:rPr>
          <w:rFonts w:ascii="Palatino Linotype" w:hAnsi="Palatino Linotype"/>
          <w:i/>
        </w:rPr>
        <w:t xml:space="preserve"> </w:t>
      </w:r>
      <w:r w:rsidRPr="00690EB3">
        <w:rPr>
          <w:rFonts w:ascii="Palatino Linotype" w:hAnsi="Palatino Linotype"/>
          <w:i/>
          <w:sz w:val="22"/>
          <w:szCs w:val="22"/>
        </w:rPr>
        <w:t>se</w:t>
      </w:r>
      <w:r w:rsidRPr="00690EB3">
        <w:rPr>
          <w:rFonts w:ascii="Palatino Linotype" w:hAnsi="Palatino Linotype"/>
          <w:i/>
        </w:rPr>
        <w:t xml:space="preserve"> </w:t>
      </w:r>
      <w:r w:rsidRPr="00690EB3">
        <w:rPr>
          <w:rFonts w:ascii="Palatino Linotype" w:hAnsi="Palatino Linotype"/>
          <w:i/>
          <w:sz w:val="22"/>
          <w:szCs w:val="22"/>
        </w:rPr>
        <w:t>sistematizarán</w:t>
      </w:r>
      <w:r w:rsidRPr="00690EB3">
        <w:rPr>
          <w:rFonts w:ascii="Palatino Linotype" w:hAnsi="Palatino Linotype"/>
          <w:i/>
        </w:rPr>
        <w:t xml:space="preserve"> </w:t>
      </w:r>
      <w:r w:rsidRPr="00690EB3">
        <w:rPr>
          <w:rFonts w:ascii="Palatino Linotype" w:hAnsi="Palatino Linotype"/>
          <w:i/>
          <w:sz w:val="22"/>
          <w:szCs w:val="22"/>
        </w:rPr>
        <w:t>para</w:t>
      </w:r>
      <w:r w:rsidRPr="00690EB3">
        <w:rPr>
          <w:rFonts w:ascii="Palatino Linotype" w:hAnsi="Palatino Linotype"/>
          <w:i/>
        </w:rPr>
        <w:t xml:space="preserve"> </w:t>
      </w:r>
      <w:r w:rsidRPr="00690EB3">
        <w:rPr>
          <w:rFonts w:ascii="Palatino Linotype" w:hAnsi="Palatino Linotype"/>
          <w:i/>
          <w:sz w:val="22"/>
          <w:szCs w:val="22"/>
        </w:rPr>
        <w:t>favorecer</w:t>
      </w:r>
      <w:r w:rsidRPr="00690EB3">
        <w:rPr>
          <w:rFonts w:ascii="Palatino Linotype" w:hAnsi="Palatino Linotype"/>
          <w:i/>
        </w:rPr>
        <w:t xml:space="preserve"> </w:t>
      </w:r>
      <w:r w:rsidRPr="00690EB3">
        <w:rPr>
          <w:rFonts w:ascii="Palatino Linotype" w:hAnsi="Palatino Linotype"/>
          <w:i/>
          <w:sz w:val="22"/>
          <w:szCs w:val="22"/>
        </w:rPr>
        <w:t>su</w:t>
      </w:r>
      <w:r w:rsidRPr="00690EB3">
        <w:rPr>
          <w:rFonts w:ascii="Palatino Linotype" w:hAnsi="Palatino Linotype"/>
          <w:i/>
        </w:rPr>
        <w:t xml:space="preserve"> </w:t>
      </w:r>
      <w:r w:rsidRPr="00690EB3">
        <w:rPr>
          <w:rFonts w:ascii="Palatino Linotype" w:hAnsi="Palatino Linotype"/>
          <w:i/>
          <w:sz w:val="22"/>
          <w:szCs w:val="22"/>
        </w:rPr>
        <w:t>consulta.</w:t>
      </w:r>
    </w:p>
    <w:p w14:paraId="16C30677"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b/>
          <w:i/>
          <w:sz w:val="22"/>
          <w:szCs w:val="22"/>
        </w:rPr>
        <w:t>VI.</w:t>
      </w:r>
      <w:r w:rsidRPr="00690EB3">
        <w:rPr>
          <w:rFonts w:ascii="Palatino Linotype" w:hAnsi="Palatino Linotype"/>
          <w:b/>
          <w:i/>
        </w:rPr>
        <w:t xml:space="preserve"> </w:t>
      </w:r>
      <w:r w:rsidRPr="00690EB3">
        <w:rPr>
          <w:rFonts w:ascii="Palatino Linotype" w:hAnsi="Palatino Linotype"/>
          <w:b/>
          <w:i/>
          <w:sz w:val="22"/>
          <w:szCs w:val="22"/>
        </w:rPr>
        <w:t>Los</w:t>
      </w:r>
      <w:r w:rsidRPr="00690EB3">
        <w:rPr>
          <w:rFonts w:ascii="Palatino Linotype" w:hAnsi="Palatino Linotype"/>
          <w:b/>
          <w:i/>
        </w:rPr>
        <w:t xml:space="preserve"> </w:t>
      </w:r>
      <w:r w:rsidRPr="00690EB3">
        <w:rPr>
          <w:rFonts w:ascii="Palatino Linotype" w:hAnsi="Palatino Linotype"/>
          <w:b/>
          <w:i/>
          <w:sz w:val="22"/>
          <w:szCs w:val="22"/>
        </w:rPr>
        <w:t>sujetos</w:t>
      </w:r>
      <w:r w:rsidRPr="00690EB3">
        <w:rPr>
          <w:rFonts w:ascii="Palatino Linotype" w:hAnsi="Palatino Linotype"/>
          <w:b/>
          <w:i/>
        </w:rPr>
        <w:t xml:space="preserve"> </w:t>
      </w:r>
      <w:r w:rsidRPr="00690EB3">
        <w:rPr>
          <w:rFonts w:ascii="Palatino Linotype" w:hAnsi="Palatino Linotype"/>
          <w:b/>
          <w:i/>
          <w:sz w:val="22"/>
          <w:szCs w:val="22"/>
        </w:rPr>
        <w:t>obligados</w:t>
      </w:r>
      <w:r w:rsidRPr="00690EB3">
        <w:rPr>
          <w:rFonts w:ascii="Palatino Linotype" w:hAnsi="Palatino Linotype"/>
          <w:b/>
          <w:i/>
        </w:rPr>
        <w:t xml:space="preserve"> </w:t>
      </w:r>
      <w:r w:rsidRPr="00690EB3">
        <w:rPr>
          <w:rFonts w:ascii="Palatino Linotype" w:hAnsi="Palatino Linotype"/>
          <w:b/>
          <w:i/>
          <w:sz w:val="22"/>
          <w:szCs w:val="22"/>
        </w:rPr>
        <w:t>deberán</w:t>
      </w:r>
      <w:r w:rsidRPr="00690EB3">
        <w:rPr>
          <w:rFonts w:ascii="Palatino Linotype" w:hAnsi="Palatino Linotype"/>
          <w:b/>
          <w:i/>
        </w:rPr>
        <w:t xml:space="preserve"> </w:t>
      </w:r>
      <w:r w:rsidRPr="00690EB3">
        <w:rPr>
          <w:rFonts w:ascii="Palatino Linotype" w:hAnsi="Palatino Linotype"/>
          <w:b/>
          <w:i/>
          <w:sz w:val="22"/>
          <w:szCs w:val="22"/>
        </w:rPr>
        <w:t>preservar</w:t>
      </w:r>
      <w:r w:rsidRPr="00690EB3">
        <w:rPr>
          <w:rFonts w:ascii="Palatino Linotype" w:hAnsi="Palatino Linotype"/>
          <w:b/>
          <w:i/>
        </w:rPr>
        <w:t xml:space="preserve"> </w:t>
      </w:r>
      <w:r w:rsidRPr="00690EB3">
        <w:rPr>
          <w:rFonts w:ascii="Palatino Linotype" w:hAnsi="Palatino Linotype"/>
          <w:b/>
          <w:i/>
          <w:sz w:val="22"/>
          <w:szCs w:val="22"/>
        </w:rPr>
        <w:t>sus</w:t>
      </w:r>
      <w:r w:rsidRPr="00690EB3">
        <w:rPr>
          <w:rFonts w:ascii="Palatino Linotype" w:hAnsi="Palatino Linotype"/>
          <w:b/>
          <w:i/>
        </w:rPr>
        <w:t xml:space="preserve"> </w:t>
      </w:r>
      <w:r w:rsidRPr="00690EB3">
        <w:rPr>
          <w:rFonts w:ascii="Palatino Linotype" w:hAnsi="Palatino Linotype"/>
          <w:b/>
          <w:i/>
          <w:sz w:val="22"/>
          <w:szCs w:val="22"/>
        </w:rPr>
        <w:t>documentos</w:t>
      </w:r>
      <w:r w:rsidRPr="00690EB3">
        <w:rPr>
          <w:rFonts w:ascii="Palatino Linotype" w:hAnsi="Palatino Linotype"/>
          <w:b/>
          <w:i/>
        </w:rPr>
        <w:t xml:space="preserve"> </w:t>
      </w:r>
      <w:r w:rsidRPr="00690EB3">
        <w:rPr>
          <w:rFonts w:ascii="Palatino Linotype" w:hAnsi="Palatino Linotype"/>
          <w:b/>
          <w:i/>
          <w:sz w:val="22"/>
          <w:szCs w:val="22"/>
        </w:rPr>
        <w:t>en</w:t>
      </w:r>
      <w:r w:rsidRPr="00690EB3">
        <w:rPr>
          <w:rFonts w:ascii="Palatino Linotype" w:hAnsi="Palatino Linotype"/>
          <w:b/>
          <w:i/>
        </w:rPr>
        <w:t xml:space="preserve"> </w:t>
      </w:r>
      <w:r w:rsidRPr="00690EB3">
        <w:rPr>
          <w:rFonts w:ascii="Palatino Linotype" w:hAnsi="Palatino Linotype"/>
          <w:b/>
          <w:i/>
          <w:sz w:val="22"/>
          <w:szCs w:val="22"/>
        </w:rPr>
        <w:t>archivos</w:t>
      </w:r>
      <w:r w:rsidRPr="00690EB3">
        <w:rPr>
          <w:rFonts w:ascii="Palatino Linotype" w:hAnsi="Palatino Linotype"/>
          <w:b/>
          <w:i/>
        </w:rPr>
        <w:t xml:space="preserve"> </w:t>
      </w:r>
      <w:r w:rsidRPr="00690EB3">
        <w:rPr>
          <w:rFonts w:ascii="Palatino Linotype" w:hAnsi="Palatino Linotype"/>
          <w:b/>
          <w:i/>
          <w:sz w:val="22"/>
          <w:szCs w:val="22"/>
        </w:rPr>
        <w:t>administrativos</w:t>
      </w:r>
      <w:r w:rsidRPr="00690EB3">
        <w:rPr>
          <w:rFonts w:ascii="Palatino Linotype" w:hAnsi="Palatino Linotype"/>
          <w:b/>
          <w:i/>
        </w:rPr>
        <w:t xml:space="preserve"> </w:t>
      </w:r>
      <w:r w:rsidRPr="00690EB3">
        <w:rPr>
          <w:rFonts w:ascii="Palatino Linotype" w:hAnsi="Palatino Linotype"/>
          <w:b/>
          <w:i/>
          <w:sz w:val="22"/>
          <w:szCs w:val="22"/>
        </w:rPr>
        <w:t>actualizados</w:t>
      </w:r>
      <w:r w:rsidRPr="00690EB3">
        <w:rPr>
          <w:rFonts w:ascii="Palatino Linotype" w:hAnsi="Palatino Linotype"/>
          <w:b/>
          <w:i/>
        </w:rPr>
        <w:t xml:space="preserve"> </w:t>
      </w:r>
      <w:r w:rsidRPr="00690EB3">
        <w:rPr>
          <w:rFonts w:ascii="Palatino Linotype" w:hAnsi="Palatino Linotype"/>
          <w:b/>
          <w:i/>
          <w:sz w:val="22"/>
          <w:szCs w:val="22"/>
        </w:rPr>
        <w:t>y</w:t>
      </w:r>
      <w:r w:rsidRPr="00690EB3">
        <w:rPr>
          <w:rFonts w:ascii="Palatino Linotype" w:hAnsi="Palatino Linotype"/>
          <w:b/>
          <w:i/>
        </w:rPr>
        <w:t xml:space="preserve"> </w:t>
      </w:r>
      <w:r w:rsidRPr="00690EB3">
        <w:rPr>
          <w:rFonts w:ascii="Palatino Linotype" w:hAnsi="Palatino Linotype"/>
          <w:b/>
          <w:i/>
          <w:sz w:val="22"/>
          <w:szCs w:val="22"/>
        </w:rPr>
        <w:t>publicarán,</w:t>
      </w:r>
      <w:r w:rsidRPr="00690EB3">
        <w:rPr>
          <w:rFonts w:ascii="Palatino Linotype" w:hAnsi="Palatino Linotype"/>
          <w:b/>
          <w:i/>
        </w:rPr>
        <w:t xml:space="preserve"> </w:t>
      </w:r>
      <w:r w:rsidRPr="00690EB3">
        <w:rPr>
          <w:rFonts w:ascii="Palatino Linotype" w:hAnsi="Palatino Linotype"/>
          <w:b/>
          <w:i/>
          <w:sz w:val="22"/>
          <w:szCs w:val="22"/>
        </w:rPr>
        <w:t>a</w:t>
      </w:r>
      <w:r w:rsidRPr="00690EB3">
        <w:rPr>
          <w:rFonts w:ascii="Palatino Linotype" w:hAnsi="Palatino Linotype"/>
          <w:b/>
          <w:i/>
        </w:rPr>
        <w:t xml:space="preserve"> </w:t>
      </w:r>
      <w:r w:rsidRPr="00690EB3">
        <w:rPr>
          <w:rFonts w:ascii="Palatino Linotype" w:hAnsi="Palatino Linotype"/>
          <w:b/>
          <w:i/>
          <w:sz w:val="22"/>
          <w:szCs w:val="22"/>
        </w:rPr>
        <w:t>través</w:t>
      </w:r>
      <w:r w:rsidRPr="00690EB3">
        <w:rPr>
          <w:rFonts w:ascii="Palatino Linotype" w:hAnsi="Palatino Linotype"/>
          <w:b/>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los</w:t>
      </w:r>
      <w:r w:rsidRPr="00690EB3">
        <w:rPr>
          <w:rFonts w:ascii="Palatino Linotype" w:hAnsi="Palatino Linotype"/>
          <w:b/>
          <w:i/>
        </w:rPr>
        <w:t xml:space="preserve"> </w:t>
      </w:r>
      <w:r w:rsidRPr="00690EB3">
        <w:rPr>
          <w:rFonts w:ascii="Palatino Linotype" w:hAnsi="Palatino Linotype"/>
          <w:b/>
          <w:i/>
          <w:sz w:val="22"/>
          <w:szCs w:val="22"/>
        </w:rPr>
        <w:t>medios</w:t>
      </w:r>
      <w:r w:rsidRPr="00690EB3">
        <w:rPr>
          <w:rFonts w:ascii="Palatino Linotype" w:hAnsi="Palatino Linotype"/>
          <w:b/>
          <w:i/>
        </w:rPr>
        <w:t xml:space="preserve"> </w:t>
      </w:r>
      <w:r w:rsidRPr="00690EB3">
        <w:rPr>
          <w:rFonts w:ascii="Palatino Linotype" w:hAnsi="Palatino Linotype"/>
          <w:b/>
          <w:i/>
          <w:sz w:val="22"/>
          <w:szCs w:val="22"/>
        </w:rPr>
        <w:t>electrónicos</w:t>
      </w:r>
      <w:r w:rsidRPr="00690EB3">
        <w:rPr>
          <w:rFonts w:ascii="Palatino Linotype" w:hAnsi="Palatino Linotype"/>
          <w:b/>
          <w:i/>
        </w:rPr>
        <w:t xml:space="preserve"> </w:t>
      </w:r>
      <w:r w:rsidRPr="00690EB3">
        <w:rPr>
          <w:rFonts w:ascii="Palatino Linotype" w:hAnsi="Palatino Linotype"/>
          <w:b/>
          <w:i/>
          <w:sz w:val="22"/>
          <w:szCs w:val="22"/>
        </w:rPr>
        <w:t>disponibles,</w:t>
      </w:r>
      <w:r w:rsidRPr="00690EB3">
        <w:rPr>
          <w:rFonts w:ascii="Palatino Linotype" w:hAnsi="Palatino Linotype"/>
          <w:b/>
          <w:i/>
        </w:rPr>
        <w:t xml:space="preserve"> </w:t>
      </w:r>
      <w:r w:rsidRPr="00690EB3">
        <w:rPr>
          <w:rFonts w:ascii="Palatino Linotype" w:hAnsi="Palatino Linotype"/>
          <w:b/>
          <w:i/>
          <w:sz w:val="22"/>
          <w:szCs w:val="22"/>
        </w:rPr>
        <w:t>la</w:t>
      </w:r>
      <w:r w:rsidRPr="00690EB3">
        <w:rPr>
          <w:rFonts w:ascii="Palatino Linotype" w:hAnsi="Palatino Linotype"/>
          <w:b/>
          <w:i/>
        </w:rPr>
        <w:t xml:space="preserve"> </w:t>
      </w:r>
      <w:r w:rsidRPr="00690EB3">
        <w:rPr>
          <w:rFonts w:ascii="Palatino Linotype" w:hAnsi="Palatino Linotype"/>
          <w:b/>
          <w:i/>
          <w:sz w:val="22"/>
          <w:szCs w:val="22"/>
        </w:rPr>
        <w:t>información</w:t>
      </w:r>
      <w:r w:rsidRPr="00690EB3">
        <w:rPr>
          <w:rFonts w:ascii="Palatino Linotype" w:hAnsi="Palatino Linotype"/>
          <w:b/>
          <w:i/>
        </w:rPr>
        <w:t xml:space="preserve"> </w:t>
      </w:r>
      <w:r w:rsidRPr="00690EB3">
        <w:rPr>
          <w:rFonts w:ascii="Palatino Linotype" w:hAnsi="Palatino Linotype"/>
          <w:b/>
          <w:i/>
          <w:sz w:val="22"/>
          <w:szCs w:val="22"/>
        </w:rPr>
        <w:t>completa</w:t>
      </w:r>
      <w:r w:rsidRPr="00690EB3">
        <w:rPr>
          <w:rFonts w:ascii="Palatino Linotype" w:hAnsi="Palatino Linotype"/>
          <w:b/>
          <w:i/>
        </w:rPr>
        <w:t xml:space="preserve"> </w:t>
      </w:r>
      <w:r w:rsidRPr="00690EB3">
        <w:rPr>
          <w:rFonts w:ascii="Palatino Linotype" w:hAnsi="Palatino Linotype"/>
          <w:b/>
          <w:i/>
          <w:sz w:val="22"/>
          <w:szCs w:val="22"/>
        </w:rPr>
        <w:t>y</w:t>
      </w:r>
      <w:r w:rsidRPr="00690EB3">
        <w:rPr>
          <w:rFonts w:ascii="Palatino Linotype" w:hAnsi="Palatino Linotype"/>
          <w:b/>
          <w:i/>
        </w:rPr>
        <w:t xml:space="preserve"> </w:t>
      </w:r>
      <w:r w:rsidRPr="00690EB3">
        <w:rPr>
          <w:rFonts w:ascii="Palatino Linotype" w:hAnsi="Palatino Linotype"/>
          <w:b/>
          <w:i/>
          <w:sz w:val="22"/>
          <w:szCs w:val="22"/>
        </w:rPr>
        <w:t>actualizada</w:t>
      </w:r>
      <w:r w:rsidRPr="00690EB3">
        <w:rPr>
          <w:rFonts w:ascii="Palatino Linotype" w:hAnsi="Palatino Linotype"/>
          <w:b/>
          <w:i/>
        </w:rPr>
        <w:t xml:space="preserve"> </w:t>
      </w:r>
      <w:r w:rsidRPr="00690EB3">
        <w:rPr>
          <w:rFonts w:ascii="Palatino Linotype" w:hAnsi="Palatino Linotype"/>
          <w:b/>
          <w:i/>
          <w:sz w:val="22"/>
          <w:szCs w:val="22"/>
        </w:rPr>
        <w:t>sobre</w:t>
      </w:r>
      <w:r w:rsidRPr="00690EB3">
        <w:rPr>
          <w:rFonts w:ascii="Palatino Linotype" w:hAnsi="Palatino Linotype"/>
          <w:b/>
          <w:i/>
        </w:rPr>
        <w:t xml:space="preserve"> </w:t>
      </w:r>
      <w:r w:rsidRPr="00690EB3">
        <w:rPr>
          <w:rFonts w:ascii="Palatino Linotype" w:hAnsi="Palatino Linotype"/>
          <w:b/>
          <w:i/>
          <w:sz w:val="22"/>
          <w:szCs w:val="22"/>
        </w:rPr>
        <w:t>el</w:t>
      </w:r>
      <w:r w:rsidRPr="00690EB3">
        <w:rPr>
          <w:rFonts w:ascii="Palatino Linotype" w:hAnsi="Palatino Linotype"/>
          <w:b/>
          <w:i/>
        </w:rPr>
        <w:t xml:space="preserve"> </w:t>
      </w:r>
      <w:r w:rsidRPr="00690EB3">
        <w:rPr>
          <w:rFonts w:ascii="Palatino Linotype" w:hAnsi="Palatino Linotype"/>
          <w:b/>
          <w:i/>
          <w:sz w:val="22"/>
          <w:szCs w:val="22"/>
        </w:rPr>
        <w:t>ejercicio</w:t>
      </w:r>
      <w:r w:rsidRPr="00690EB3">
        <w:rPr>
          <w:rFonts w:ascii="Palatino Linotype" w:hAnsi="Palatino Linotype"/>
          <w:b/>
          <w:i/>
        </w:rPr>
        <w:t xml:space="preserve"> </w:t>
      </w:r>
      <w:r w:rsidRPr="00690EB3">
        <w:rPr>
          <w:rFonts w:ascii="Palatino Linotype" w:hAnsi="Palatino Linotype"/>
          <w:b/>
          <w:i/>
          <w:sz w:val="22"/>
          <w:szCs w:val="22"/>
        </w:rPr>
        <w:t>de</w:t>
      </w:r>
      <w:r w:rsidRPr="00690EB3">
        <w:rPr>
          <w:rFonts w:ascii="Palatino Linotype" w:hAnsi="Palatino Linotype"/>
          <w:b/>
          <w:i/>
        </w:rPr>
        <w:t xml:space="preserve"> </w:t>
      </w:r>
      <w:r w:rsidRPr="00690EB3">
        <w:rPr>
          <w:rFonts w:ascii="Palatino Linotype" w:hAnsi="Palatino Linotype"/>
          <w:b/>
          <w:i/>
          <w:sz w:val="22"/>
          <w:szCs w:val="22"/>
        </w:rPr>
        <w:t>los</w:t>
      </w:r>
      <w:r w:rsidRPr="00690EB3">
        <w:rPr>
          <w:rFonts w:ascii="Palatino Linotype" w:hAnsi="Palatino Linotype"/>
          <w:b/>
          <w:i/>
        </w:rPr>
        <w:t xml:space="preserve"> </w:t>
      </w:r>
      <w:r w:rsidRPr="00690EB3">
        <w:rPr>
          <w:rFonts w:ascii="Palatino Linotype" w:hAnsi="Palatino Linotype"/>
          <w:b/>
          <w:i/>
          <w:sz w:val="22"/>
          <w:szCs w:val="22"/>
        </w:rPr>
        <w:t>recursos</w:t>
      </w:r>
      <w:r w:rsidRPr="00690EB3">
        <w:rPr>
          <w:rFonts w:ascii="Palatino Linotype" w:hAnsi="Palatino Linotype"/>
          <w:b/>
          <w:i/>
        </w:rPr>
        <w:t xml:space="preserve"> </w:t>
      </w:r>
      <w:r w:rsidRPr="00690EB3">
        <w:rPr>
          <w:rFonts w:ascii="Palatino Linotype" w:hAnsi="Palatino Linotype"/>
          <w:b/>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indicadores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permitan</w:t>
      </w:r>
      <w:r w:rsidRPr="00690EB3">
        <w:rPr>
          <w:rFonts w:ascii="Palatino Linotype" w:hAnsi="Palatino Linotype"/>
          <w:i/>
        </w:rPr>
        <w:t xml:space="preserve"> </w:t>
      </w:r>
      <w:r w:rsidRPr="00690EB3">
        <w:rPr>
          <w:rFonts w:ascii="Palatino Linotype" w:hAnsi="Palatino Linotype"/>
          <w:i/>
          <w:sz w:val="22"/>
          <w:szCs w:val="22"/>
        </w:rPr>
        <w:t>rendir</w:t>
      </w:r>
      <w:r w:rsidRPr="00690EB3">
        <w:rPr>
          <w:rFonts w:ascii="Palatino Linotype" w:hAnsi="Palatino Linotype"/>
          <w:i/>
        </w:rPr>
        <w:t xml:space="preserve"> </w:t>
      </w:r>
      <w:r w:rsidRPr="00690EB3">
        <w:rPr>
          <w:rFonts w:ascii="Palatino Linotype" w:hAnsi="Palatino Linotype"/>
          <w:i/>
          <w:sz w:val="22"/>
          <w:szCs w:val="22"/>
        </w:rPr>
        <w:t>cuenta</w:t>
      </w:r>
      <w:r w:rsidRPr="00690EB3">
        <w:rPr>
          <w:rFonts w:ascii="Palatino Linotype" w:hAnsi="Palatino Linotype"/>
          <w:i/>
        </w:rPr>
        <w:t xml:space="preserve"> </w:t>
      </w:r>
      <w:r w:rsidRPr="00690EB3">
        <w:rPr>
          <w:rFonts w:ascii="Palatino Linotype" w:hAnsi="Palatino Linotype"/>
          <w:i/>
          <w:sz w:val="22"/>
          <w:szCs w:val="22"/>
        </w:rPr>
        <w:t>del</w:t>
      </w:r>
      <w:r w:rsidRPr="00690EB3">
        <w:rPr>
          <w:rFonts w:ascii="Palatino Linotype" w:hAnsi="Palatino Linotype"/>
          <w:i/>
        </w:rPr>
        <w:t xml:space="preserve"> </w:t>
      </w:r>
      <w:r w:rsidRPr="00690EB3">
        <w:rPr>
          <w:rFonts w:ascii="Palatino Linotype" w:hAnsi="Palatino Linotype"/>
          <w:i/>
          <w:sz w:val="22"/>
          <w:szCs w:val="22"/>
        </w:rPr>
        <w:t>cumplimiento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sus</w:t>
      </w:r>
      <w:r w:rsidRPr="00690EB3">
        <w:rPr>
          <w:rFonts w:ascii="Palatino Linotype" w:hAnsi="Palatino Linotype"/>
          <w:i/>
        </w:rPr>
        <w:t xml:space="preserve"> </w:t>
      </w:r>
      <w:r w:rsidRPr="00690EB3">
        <w:rPr>
          <w:rFonts w:ascii="Palatino Linotype" w:hAnsi="Palatino Linotype"/>
          <w:i/>
          <w:sz w:val="22"/>
          <w:szCs w:val="22"/>
        </w:rPr>
        <w:t>objetivos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resultados</w:t>
      </w:r>
      <w:r w:rsidRPr="00690EB3">
        <w:rPr>
          <w:rFonts w:ascii="Palatino Linotype" w:hAnsi="Palatino Linotype"/>
          <w:i/>
        </w:rPr>
        <w:t xml:space="preserve"> </w:t>
      </w:r>
      <w:r w:rsidRPr="00690EB3">
        <w:rPr>
          <w:rFonts w:ascii="Palatino Linotype" w:hAnsi="Palatino Linotype"/>
          <w:i/>
          <w:sz w:val="22"/>
          <w:szCs w:val="22"/>
        </w:rPr>
        <w:t>obtenidos.</w:t>
      </w:r>
    </w:p>
    <w:p w14:paraId="52DBCC96"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VII.</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ley</w:t>
      </w:r>
      <w:r w:rsidRPr="00690EB3">
        <w:rPr>
          <w:rFonts w:ascii="Palatino Linotype" w:hAnsi="Palatino Linotype"/>
          <w:i/>
        </w:rPr>
        <w:t xml:space="preserve"> </w:t>
      </w:r>
      <w:r w:rsidRPr="00690EB3">
        <w:rPr>
          <w:rFonts w:ascii="Palatino Linotype" w:hAnsi="Palatino Linotype"/>
          <w:i/>
          <w:sz w:val="22"/>
          <w:szCs w:val="22"/>
        </w:rPr>
        <w:t>reglamentaria,</w:t>
      </w:r>
      <w:r w:rsidRPr="00690EB3">
        <w:rPr>
          <w:rFonts w:ascii="Palatino Linotype" w:hAnsi="Palatino Linotype"/>
          <w:i/>
        </w:rPr>
        <w:t xml:space="preserve"> </w:t>
      </w:r>
      <w:r w:rsidRPr="00690EB3">
        <w:rPr>
          <w:rFonts w:ascii="Palatino Linotype" w:hAnsi="Palatino Linotype"/>
          <w:i/>
          <w:sz w:val="22"/>
          <w:szCs w:val="22"/>
        </w:rPr>
        <w:t>determinará</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manera</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sujetos</w:t>
      </w:r>
      <w:r w:rsidRPr="00690EB3">
        <w:rPr>
          <w:rFonts w:ascii="Palatino Linotype" w:hAnsi="Palatino Linotype"/>
          <w:i/>
        </w:rPr>
        <w:t xml:space="preserve"> </w:t>
      </w:r>
      <w:r w:rsidRPr="00690EB3">
        <w:rPr>
          <w:rFonts w:ascii="Palatino Linotype" w:hAnsi="Palatino Linotype"/>
          <w:i/>
          <w:sz w:val="22"/>
          <w:szCs w:val="22"/>
        </w:rPr>
        <w:t>obligados</w:t>
      </w:r>
      <w:r w:rsidRPr="00690EB3">
        <w:rPr>
          <w:rFonts w:ascii="Palatino Linotype" w:hAnsi="Palatino Linotype"/>
          <w:i/>
        </w:rPr>
        <w:t xml:space="preserve"> </w:t>
      </w:r>
      <w:r w:rsidRPr="00690EB3">
        <w:rPr>
          <w:rFonts w:ascii="Palatino Linotype" w:hAnsi="Palatino Linotype"/>
          <w:i/>
          <w:sz w:val="22"/>
          <w:szCs w:val="22"/>
        </w:rPr>
        <w:t>deberán</w:t>
      </w:r>
      <w:r w:rsidRPr="00690EB3">
        <w:rPr>
          <w:rFonts w:ascii="Palatino Linotype" w:hAnsi="Palatino Linotype"/>
          <w:i/>
        </w:rPr>
        <w:t xml:space="preserve"> </w:t>
      </w:r>
      <w:r w:rsidRPr="00690EB3">
        <w:rPr>
          <w:rFonts w:ascii="Palatino Linotype" w:hAnsi="Palatino Linotype"/>
          <w:i/>
          <w:sz w:val="22"/>
          <w:szCs w:val="22"/>
        </w:rPr>
        <w:t>hacer</w:t>
      </w:r>
      <w:r w:rsidRPr="00690EB3">
        <w:rPr>
          <w:rFonts w:ascii="Palatino Linotype" w:hAnsi="Palatino Linotype"/>
          <w:i/>
        </w:rPr>
        <w:t xml:space="preserve"> </w:t>
      </w:r>
      <w:r w:rsidRPr="00690EB3">
        <w:rPr>
          <w:rFonts w:ascii="Palatino Linotype" w:hAnsi="Palatino Linotype"/>
          <w:i/>
          <w:sz w:val="22"/>
          <w:szCs w:val="22"/>
        </w:rPr>
        <w:t>pública</w:t>
      </w:r>
      <w:r w:rsidRPr="00690EB3">
        <w:rPr>
          <w:rFonts w:ascii="Palatino Linotype" w:hAnsi="Palatino Linotype"/>
          <w:i/>
        </w:rPr>
        <w:t xml:space="preserve"> </w:t>
      </w:r>
      <w:r w:rsidRPr="00690EB3">
        <w:rPr>
          <w:rFonts w:ascii="Palatino Linotype" w:hAnsi="Palatino Linotype"/>
          <w:i/>
          <w:sz w:val="22"/>
          <w:szCs w:val="22"/>
        </w:rPr>
        <w:t>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relativa</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entreguen</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personas</w:t>
      </w:r>
      <w:r w:rsidRPr="00690EB3">
        <w:rPr>
          <w:rFonts w:ascii="Palatino Linotype" w:hAnsi="Palatino Linotype"/>
          <w:i/>
        </w:rPr>
        <w:t xml:space="preserve"> </w:t>
      </w:r>
      <w:r w:rsidRPr="00690EB3">
        <w:rPr>
          <w:rFonts w:ascii="Palatino Linotype" w:hAnsi="Palatino Linotype"/>
          <w:i/>
          <w:sz w:val="22"/>
          <w:szCs w:val="22"/>
        </w:rPr>
        <w:t>físicas</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jurídicas</w:t>
      </w:r>
      <w:r w:rsidRPr="00690EB3">
        <w:rPr>
          <w:rFonts w:ascii="Palatino Linotype" w:hAnsi="Palatino Linotype"/>
          <w:i/>
        </w:rPr>
        <w:t xml:space="preserve"> </w:t>
      </w:r>
      <w:r w:rsidRPr="00690EB3">
        <w:rPr>
          <w:rFonts w:ascii="Palatino Linotype" w:hAnsi="Palatino Linotype"/>
          <w:i/>
          <w:sz w:val="22"/>
          <w:szCs w:val="22"/>
        </w:rPr>
        <w:t>colectivas.”</w:t>
      </w:r>
    </w:p>
    <w:p w14:paraId="554480AA"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i/>
          <w:sz w:val="22"/>
          <w:szCs w:val="22"/>
        </w:rPr>
        <w:t>(Énfasis</w:t>
      </w:r>
      <w:r w:rsidRPr="00690EB3">
        <w:rPr>
          <w:rFonts w:ascii="Palatino Linotype" w:hAnsi="Palatino Linotype"/>
          <w:i/>
        </w:rPr>
        <w:t xml:space="preserve"> </w:t>
      </w:r>
      <w:r w:rsidRPr="00690EB3">
        <w:rPr>
          <w:rFonts w:ascii="Palatino Linotype" w:hAnsi="Palatino Linotype"/>
          <w:i/>
          <w:sz w:val="22"/>
          <w:szCs w:val="22"/>
        </w:rPr>
        <w:t>añadido)</w:t>
      </w:r>
    </w:p>
    <w:p w14:paraId="4008E25C" w14:textId="77777777" w:rsidR="00F7727A" w:rsidRPr="00690EB3" w:rsidRDefault="00F7727A" w:rsidP="00F7727A">
      <w:pPr>
        <w:spacing w:before="100" w:beforeAutospacing="1" w:after="100" w:afterAutospacing="1" w:line="360" w:lineRule="auto"/>
        <w:jc w:val="both"/>
        <w:rPr>
          <w:rFonts w:ascii="Palatino Linotype" w:hAnsi="Palatino Linotype" w:cs="Arial"/>
          <w:sz w:val="28"/>
        </w:rPr>
      </w:pPr>
      <w:r w:rsidRPr="00690EB3">
        <w:rPr>
          <w:rFonts w:ascii="Palatino Linotype" w:hAnsi="Palatino Linotype" w:cs="Arial"/>
        </w:rPr>
        <w:t>En ese orden de ideas, la Ley de Transparencia y Acceso a la Información Pública del Estado de México y Municipios, prevé en su artículo 23, lo siguiente:</w:t>
      </w:r>
    </w:p>
    <w:p w14:paraId="2FE0ACC7"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i/>
          <w:sz w:val="22"/>
          <w:szCs w:val="22"/>
        </w:rPr>
        <w:t>“</w:t>
      </w:r>
      <w:r w:rsidRPr="00690EB3">
        <w:rPr>
          <w:rFonts w:ascii="Palatino Linotype" w:hAnsi="Palatino Linotype" w:cs="Arial"/>
          <w:b/>
          <w:i/>
          <w:sz w:val="22"/>
          <w:szCs w:val="22"/>
        </w:rPr>
        <w:t>Artículo</w:t>
      </w:r>
      <w:r w:rsidRPr="00690EB3">
        <w:rPr>
          <w:rFonts w:ascii="Palatino Linotype" w:hAnsi="Palatino Linotype" w:cs="Arial"/>
          <w:b/>
          <w:i/>
        </w:rPr>
        <w:t xml:space="preserve"> </w:t>
      </w:r>
      <w:r w:rsidRPr="00690EB3">
        <w:rPr>
          <w:rFonts w:ascii="Palatino Linotype" w:hAnsi="Palatino Linotype" w:cs="Arial"/>
          <w:b/>
          <w:i/>
          <w:sz w:val="22"/>
          <w:szCs w:val="22"/>
        </w:rPr>
        <w:t>23.</w:t>
      </w:r>
      <w:r w:rsidRPr="00690EB3">
        <w:rPr>
          <w:rFonts w:ascii="Palatino Linotype" w:hAnsi="Palatino Linotype" w:cs="Arial"/>
          <w:b/>
          <w:i/>
        </w:rPr>
        <w:t xml:space="preserve"> </w:t>
      </w:r>
      <w:r w:rsidRPr="00690EB3">
        <w:rPr>
          <w:rFonts w:ascii="Palatino Linotype" w:hAnsi="Palatino Linotype" w:cs="Arial"/>
          <w:b/>
          <w:i/>
          <w:sz w:val="22"/>
          <w:szCs w:val="22"/>
        </w:rPr>
        <w:t>Son</w:t>
      </w:r>
      <w:r w:rsidRPr="00690EB3">
        <w:rPr>
          <w:rFonts w:ascii="Palatino Linotype" w:hAnsi="Palatino Linotype" w:cs="Arial"/>
          <w:b/>
          <w:i/>
        </w:rPr>
        <w:t xml:space="preserve"> </w:t>
      </w:r>
      <w:r w:rsidRPr="00690EB3">
        <w:rPr>
          <w:rFonts w:ascii="Palatino Linotype" w:hAnsi="Palatino Linotype" w:cs="Arial"/>
          <w:b/>
          <w:i/>
          <w:sz w:val="22"/>
          <w:szCs w:val="22"/>
        </w:rPr>
        <w:t>sujetos</w:t>
      </w:r>
      <w:r w:rsidRPr="00690EB3">
        <w:rPr>
          <w:rFonts w:ascii="Palatino Linotype" w:hAnsi="Palatino Linotype" w:cs="Arial"/>
          <w:b/>
          <w:i/>
        </w:rPr>
        <w:t xml:space="preserve"> </w:t>
      </w:r>
      <w:r w:rsidRPr="00690EB3">
        <w:rPr>
          <w:rFonts w:ascii="Palatino Linotype" w:hAnsi="Palatino Linotype" w:cs="Arial"/>
          <w:b/>
          <w:i/>
          <w:sz w:val="22"/>
          <w:szCs w:val="22"/>
        </w:rPr>
        <w:t>obligados</w:t>
      </w:r>
      <w:r w:rsidRPr="00690EB3">
        <w:rPr>
          <w:rFonts w:ascii="Palatino Linotype" w:hAnsi="Palatino Linotype" w:cs="Arial"/>
          <w:b/>
          <w:i/>
        </w:rPr>
        <w:t xml:space="preserve"> </w:t>
      </w:r>
      <w:r w:rsidRPr="00690EB3">
        <w:rPr>
          <w:rFonts w:ascii="Palatino Linotype" w:hAnsi="Palatino Linotype" w:cs="Arial"/>
          <w:b/>
          <w:i/>
          <w:sz w:val="22"/>
          <w:szCs w:val="22"/>
        </w:rPr>
        <w:t>a</w:t>
      </w:r>
      <w:r w:rsidRPr="00690EB3">
        <w:rPr>
          <w:rFonts w:ascii="Palatino Linotype" w:hAnsi="Palatino Linotype" w:cs="Arial"/>
          <w:b/>
          <w:i/>
        </w:rPr>
        <w:t xml:space="preserve"> </w:t>
      </w:r>
      <w:r w:rsidRPr="00690EB3">
        <w:rPr>
          <w:rFonts w:ascii="Palatino Linotype" w:hAnsi="Palatino Linotype" w:cs="Arial"/>
          <w:b/>
          <w:i/>
          <w:sz w:val="22"/>
          <w:szCs w:val="22"/>
        </w:rPr>
        <w:t>transparentar</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permitir</w:t>
      </w:r>
      <w:r w:rsidRPr="00690EB3">
        <w:rPr>
          <w:rFonts w:ascii="Palatino Linotype" w:hAnsi="Palatino Linotype" w:cs="Arial"/>
          <w:b/>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acceso</w:t>
      </w:r>
      <w:r w:rsidRPr="00690EB3">
        <w:rPr>
          <w:rFonts w:ascii="Palatino Linotype" w:hAnsi="Palatino Linotype" w:cs="Arial"/>
          <w:b/>
          <w:i/>
        </w:rPr>
        <w:t xml:space="preserve"> </w:t>
      </w:r>
      <w:r w:rsidRPr="00690EB3">
        <w:rPr>
          <w:rFonts w:ascii="Palatino Linotype" w:hAnsi="Palatino Linotype" w:cs="Arial"/>
          <w:b/>
          <w:i/>
          <w:sz w:val="22"/>
          <w:szCs w:val="22"/>
        </w:rPr>
        <w:t>a</w:t>
      </w:r>
      <w:r w:rsidRPr="00690EB3">
        <w:rPr>
          <w:rFonts w:ascii="Palatino Linotype" w:hAnsi="Palatino Linotype" w:cs="Arial"/>
          <w:b/>
          <w:i/>
        </w:rPr>
        <w:t xml:space="preserve"> </w:t>
      </w:r>
      <w:r w:rsidRPr="00690EB3">
        <w:rPr>
          <w:rFonts w:ascii="Palatino Linotype" w:hAnsi="Palatino Linotype" w:cs="Arial"/>
          <w:b/>
          <w:i/>
          <w:sz w:val="22"/>
          <w:szCs w:val="22"/>
        </w:rPr>
        <w:t>su</w:t>
      </w:r>
      <w:r w:rsidRPr="00690EB3">
        <w:rPr>
          <w:rFonts w:ascii="Palatino Linotype" w:hAnsi="Palatino Linotype" w:cs="Arial"/>
          <w:b/>
          <w:i/>
        </w:rPr>
        <w:t xml:space="preserve"> </w:t>
      </w:r>
      <w:r w:rsidRPr="00690EB3">
        <w:rPr>
          <w:rFonts w:ascii="Palatino Linotype" w:hAnsi="Palatino Linotype" w:cs="Arial"/>
          <w:b/>
          <w:i/>
          <w:sz w:val="22"/>
          <w:szCs w:val="22"/>
        </w:rPr>
        <w:t>información</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b/>
          <w:i/>
          <w:sz w:val="22"/>
          <w:szCs w:val="22"/>
        </w:rPr>
        <w:t>proteger</w:t>
      </w:r>
      <w:r w:rsidRPr="00690EB3">
        <w:rPr>
          <w:rFonts w:ascii="Palatino Linotype" w:hAnsi="Palatino Linotype" w:cs="Arial"/>
          <w:b/>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datos</w:t>
      </w:r>
      <w:r w:rsidRPr="00690EB3">
        <w:rPr>
          <w:rFonts w:ascii="Palatino Linotype" w:hAnsi="Palatino Linotype" w:cs="Arial"/>
          <w:b/>
          <w:i/>
        </w:rPr>
        <w:t xml:space="preserve"> </w:t>
      </w:r>
      <w:r w:rsidRPr="00690EB3">
        <w:rPr>
          <w:rFonts w:ascii="Palatino Linotype" w:hAnsi="Palatino Linotype" w:cs="Arial"/>
          <w:b/>
          <w:i/>
          <w:sz w:val="22"/>
          <w:szCs w:val="22"/>
        </w:rPr>
        <w:t>personales</w:t>
      </w:r>
      <w:r w:rsidRPr="00690EB3">
        <w:rPr>
          <w:rFonts w:ascii="Palatino Linotype" w:hAnsi="Palatino Linotype" w:cs="Arial"/>
          <w:b/>
          <w:i/>
        </w:rPr>
        <w:t xml:space="preserve"> </w:t>
      </w:r>
      <w:r w:rsidRPr="00690EB3">
        <w:rPr>
          <w:rFonts w:ascii="Palatino Linotype" w:hAnsi="Palatino Linotype" w:cs="Arial"/>
          <w:b/>
          <w:i/>
          <w:sz w:val="22"/>
          <w:szCs w:val="22"/>
        </w:rPr>
        <w:t>que</w:t>
      </w:r>
      <w:r w:rsidRPr="00690EB3">
        <w:rPr>
          <w:rFonts w:ascii="Palatino Linotype" w:hAnsi="Palatino Linotype" w:cs="Arial"/>
          <w:b/>
          <w:i/>
        </w:rPr>
        <w:t xml:space="preserve"> </w:t>
      </w:r>
      <w:r w:rsidRPr="00690EB3">
        <w:rPr>
          <w:rFonts w:ascii="Palatino Linotype" w:hAnsi="Palatino Linotype" w:cs="Arial"/>
          <w:b/>
          <w:i/>
          <w:sz w:val="22"/>
          <w:szCs w:val="22"/>
        </w:rPr>
        <w:t>obren</w:t>
      </w:r>
      <w:r w:rsidRPr="00690EB3">
        <w:rPr>
          <w:rFonts w:ascii="Palatino Linotype" w:hAnsi="Palatino Linotype" w:cs="Arial"/>
          <w:b/>
          <w:i/>
        </w:rPr>
        <w:t xml:space="preserve"> </w:t>
      </w:r>
      <w:r w:rsidRPr="00690EB3">
        <w:rPr>
          <w:rFonts w:ascii="Palatino Linotype" w:hAnsi="Palatino Linotype" w:cs="Arial"/>
          <w:b/>
          <w:i/>
          <w:sz w:val="22"/>
          <w:szCs w:val="22"/>
        </w:rPr>
        <w:t>en</w:t>
      </w:r>
      <w:r w:rsidRPr="00690EB3">
        <w:rPr>
          <w:rFonts w:ascii="Palatino Linotype" w:hAnsi="Palatino Linotype" w:cs="Arial"/>
          <w:b/>
          <w:i/>
        </w:rPr>
        <w:t xml:space="preserve"> </w:t>
      </w:r>
      <w:r w:rsidRPr="00690EB3">
        <w:rPr>
          <w:rFonts w:ascii="Palatino Linotype" w:hAnsi="Palatino Linotype" w:cs="Arial"/>
          <w:b/>
          <w:i/>
          <w:sz w:val="22"/>
          <w:szCs w:val="22"/>
        </w:rPr>
        <w:t>su</w:t>
      </w:r>
      <w:r w:rsidRPr="00690EB3">
        <w:rPr>
          <w:rFonts w:ascii="Palatino Linotype" w:hAnsi="Palatino Linotype" w:cs="Arial"/>
          <w:b/>
          <w:i/>
        </w:rPr>
        <w:t xml:space="preserve"> </w:t>
      </w:r>
      <w:r w:rsidRPr="00690EB3">
        <w:rPr>
          <w:rFonts w:ascii="Palatino Linotype" w:hAnsi="Palatino Linotype" w:cs="Arial"/>
          <w:b/>
          <w:i/>
          <w:sz w:val="22"/>
          <w:szCs w:val="22"/>
        </w:rPr>
        <w:t>poder</w:t>
      </w:r>
      <w:r w:rsidRPr="00690EB3">
        <w:rPr>
          <w:rFonts w:ascii="Palatino Linotype" w:hAnsi="Palatino Linotype" w:cs="Arial"/>
          <w:i/>
          <w:sz w:val="22"/>
          <w:szCs w:val="22"/>
        </w:rPr>
        <w:t>:</w:t>
      </w:r>
    </w:p>
    <w:p w14:paraId="59512176" w14:textId="77777777" w:rsidR="00F7727A" w:rsidRPr="00690EB3" w:rsidRDefault="00F7727A" w:rsidP="00F7727A">
      <w:pPr>
        <w:ind w:left="851" w:right="902"/>
        <w:jc w:val="both"/>
        <w:rPr>
          <w:rFonts w:ascii="Palatino Linotype" w:hAnsi="Palatino Linotype" w:cs="Arial"/>
          <w:b/>
          <w:i/>
          <w:sz w:val="22"/>
          <w:szCs w:val="22"/>
        </w:rPr>
      </w:pPr>
      <w:r w:rsidRPr="00690EB3">
        <w:rPr>
          <w:rFonts w:ascii="Palatino Linotype" w:hAnsi="Palatino Linotype" w:cs="Arial"/>
          <w:i/>
          <w:sz w:val="22"/>
          <w:szCs w:val="22"/>
        </w:rPr>
        <w:t>I.</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Poder</w:t>
      </w:r>
      <w:r w:rsidRPr="00690EB3">
        <w:rPr>
          <w:rFonts w:ascii="Palatino Linotype" w:hAnsi="Palatino Linotype" w:cs="Arial"/>
          <w:i/>
        </w:rPr>
        <w:t xml:space="preserve"> </w:t>
      </w:r>
      <w:r w:rsidRPr="00690EB3">
        <w:rPr>
          <w:rFonts w:ascii="Palatino Linotype" w:hAnsi="Palatino Linotype" w:cs="Arial"/>
          <w:i/>
          <w:sz w:val="22"/>
          <w:szCs w:val="22"/>
        </w:rPr>
        <w:t>Ejecutivo</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Estado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México,</w:t>
      </w:r>
      <w:r w:rsidRPr="00690EB3">
        <w:rPr>
          <w:rFonts w:ascii="Palatino Linotype" w:hAnsi="Palatino Linotype" w:cs="Arial"/>
          <w:i/>
        </w:rPr>
        <w:t xml:space="preserve"> </w:t>
      </w:r>
      <w:r w:rsidRPr="00690EB3">
        <w:rPr>
          <w:rFonts w:ascii="Palatino Linotype" w:hAnsi="Palatino Linotype" w:cs="Arial"/>
          <w:i/>
          <w:sz w:val="22"/>
          <w:szCs w:val="22"/>
        </w:rPr>
        <w:t>las</w:t>
      </w:r>
      <w:r w:rsidRPr="00690EB3">
        <w:rPr>
          <w:rFonts w:ascii="Palatino Linotype" w:hAnsi="Palatino Linotype" w:cs="Arial"/>
          <w:i/>
        </w:rPr>
        <w:t xml:space="preserve"> </w:t>
      </w:r>
      <w:r w:rsidRPr="00690EB3">
        <w:rPr>
          <w:rFonts w:ascii="Palatino Linotype" w:hAnsi="Palatino Linotype" w:cs="Arial"/>
          <w:i/>
          <w:sz w:val="22"/>
          <w:szCs w:val="22"/>
        </w:rPr>
        <w:t>dependencias,</w:t>
      </w:r>
      <w:r w:rsidRPr="00690EB3">
        <w:rPr>
          <w:rFonts w:ascii="Palatino Linotype" w:hAnsi="Palatino Linotype" w:cs="Arial"/>
          <w:i/>
        </w:rPr>
        <w:t xml:space="preserve"> </w:t>
      </w:r>
      <w:r w:rsidRPr="00690EB3">
        <w:rPr>
          <w:rFonts w:ascii="Palatino Linotype" w:hAnsi="Palatino Linotype" w:cs="Arial"/>
          <w:i/>
          <w:sz w:val="22"/>
          <w:szCs w:val="22"/>
        </w:rPr>
        <w:t>organismos</w:t>
      </w:r>
      <w:r w:rsidRPr="00690EB3">
        <w:rPr>
          <w:rFonts w:ascii="Palatino Linotype" w:hAnsi="Palatino Linotype" w:cs="Arial"/>
          <w:i/>
        </w:rPr>
        <w:t xml:space="preserve"> </w:t>
      </w:r>
      <w:r w:rsidRPr="00690EB3">
        <w:rPr>
          <w:rFonts w:ascii="Palatino Linotype" w:hAnsi="Palatino Linotype" w:cs="Arial"/>
          <w:i/>
          <w:sz w:val="22"/>
          <w:szCs w:val="22"/>
        </w:rPr>
        <w:t>auxiliares,</w:t>
      </w:r>
      <w:r w:rsidRPr="00690EB3">
        <w:rPr>
          <w:rFonts w:ascii="Palatino Linotype" w:hAnsi="Palatino Linotype" w:cs="Arial"/>
          <w:b/>
          <w:i/>
        </w:rPr>
        <w:t xml:space="preserve"> </w:t>
      </w:r>
      <w:r w:rsidRPr="00690EB3">
        <w:rPr>
          <w:rFonts w:ascii="Palatino Linotype" w:hAnsi="Palatino Linotype" w:cs="Arial"/>
          <w:i/>
          <w:sz w:val="22"/>
          <w:szCs w:val="22"/>
        </w:rPr>
        <w:t>órganos,</w:t>
      </w:r>
      <w:r w:rsidRPr="00690EB3">
        <w:rPr>
          <w:rFonts w:ascii="Palatino Linotype" w:hAnsi="Palatino Linotype" w:cs="Arial"/>
          <w:i/>
        </w:rPr>
        <w:t xml:space="preserve"> </w:t>
      </w:r>
      <w:r w:rsidRPr="00690EB3">
        <w:rPr>
          <w:rFonts w:ascii="Palatino Linotype" w:hAnsi="Palatino Linotype"/>
          <w:i/>
          <w:sz w:val="22"/>
          <w:szCs w:val="22"/>
        </w:rPr>
        <w:t>entidades</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i/>
          <w:sz w:val="22"/>
          <w:szCs w:val="22"/>
        </w:rPr>
        <w:t>fideicomisos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fondos</w:t>
      </w:r>
      <w:r w:rsidRPr="00690EB3">
        <w:rPr>
          <w:rFonts w:ascii="Palatino Linotype" w:hAnsi="Palatino Linotype" w:cs="Arial"/>
          <w:i/>
        </w:rPr>
        <w:t xml:space="preserve"> </w:t>
      </w:r>
      <w:r w:rsidRPr="00690EB3">
        <w:rPr>
          <w:rFonts w:ascii="Palatino Linotype" w:hAnsi="Palatino Linotype" w:cs="Arial"/>
          <w:i/>
          <w:sz w:val="22"/>
          <w:szCs w:val="22"/>
        </w:rPr>
        <w:t>públicos,</w:t>
      </w:r>
      <w:r w:rsidRPr="00690EB3">
        <w:rPr>
          <w:rFonts w:ascii="Palatino Linotype" w:hAnsi="Palatino Linotype" w:cs="Arial"/>
          <w:i/>
        </w:rPr>
        <w:t xml:space="preserve"> </w:t>
      </w:r>
      <w:r w:rsidRPr="00690EB3">
        <w:rPr>
          <w:rFonts w:ascii="Palatino Linotype" w:hAnsi="Palatino Linotype" w:cs="Arial"/>
          <w:i/>
          <w:sz w:val="22"/>
          <w:szCs w:val="22"/>
        </w:rPr>
        <w:t>así</w:t>
      </w:r>
      <w:r w:rsidRPr="00690EB3">
        <w:rPr>
          <w:rFonts w:ascii="Palatino Linotype" w:hAnsi="Palatino Linotype" w:cs="Arial"/>
          <w:i/>
        </w:rPr>
        <w:t xml:space="preserve"> </w:t>
      </w:r>
      <w:r w:rsidRPr="00690EB3">
        <w:rPr>
          <w:rFonts w:ascii="Palatino Linotype" w:hAnsi="Palatino Linotype" w:cs="Arial"/>
          <w:i/>
          <w:sz w:val="22"/>
          <w:szCs w:val="22"/>
        </w:rPr>
        <w:t>como</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Procuraduría</w:t>
      </w:r>
      <w:r w:rsidRPr="00690EB3">
        <w:rPr>
          <w:rFonts w:ascii="Palatino Linotype" w:hAnsi="Palatino Linotype" w:cs="Arial"/>
          <w:i/>
        </w:rPr>
        <w:t xml:space="preserve"> </w:t>
      </w:r>
      <w:r w:rsidRPr="00690EB3">
        <w:rPr>
          <w:rFonts w:ascii="Palatino Linotype" w:hAnsi="Palatino Linotype" w:cs="Arial"/>
          <w:i/>
          <w:sz w:val="22"/>
          <w:szCs w:val="22"/>
        </w:rPr>
        <w:t>General</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Justicia;</w:t>
      </w:r>
    </w:p>
    <w:p w14:paraId="187D9D89"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i/>
          <w:sz w:val="22"/>
          <w:szCs w:val="22"/>
        </w:rPr>
        <w:t>II.</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Poder</w:t>
      </w:r>
      <w:r w:rsidRPr="00690EB3">
        <w:rPr>
          <w:rFonts w:ascii="Palatino Linotype" w:hAnsi="Palatino Linotype" w:cs="Arial"/>
          <w:i/>
        </w:rPr>
        <w:t xml:space="preserve"> </w:t>
      </w:r>
      <w:r w:rsidRPr="00690EB3">
        <w:rPr>
          <w:rFonts w:ascii="Palatino Linotype" w:hAnsi="Palatino Linotype"/>
          <w:i/>
          <w:sz w:val="22"/>
          <w:szCs w:val="22"/>
        </w:rPr>
        <w:t>Legislativo</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Estado,</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cs="Arial"/>
          <w:i/>
          <w:sz w:val="22"/>
          <w:szCs w:val="22"/>
        </w:rPr>
        <w:t>organismos,</w:t>
      </w:r>
      <w:r w:rsidRPr="00690EB3">
        <w:rPr>
          <w:rFonts w:ascii="Palatino Linotype" w:hAnsi="Palatino Linotype" w:cs="Arial"/>
          <w:i/>
        </w:rPr>
        <w:t xml:space="preserve"> </w:t>
      </w:r>
      <w:r w:rsidRPr="00690EB3">
        <w:rPr>
          <w:rFonts w:ascii="Palatino Linotype" w:hAnsi="Palatino Linotype" w:cs="Arial"/>
          <w:i/>
          <w:sz w:val="22"/>
          <w:szCs w:val="22"/>
        </w:rPr>
        <w:t>órganos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entidades</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cs="Arial"/>
          <w:i/>
          <w:sz w:val="22"/>
          <w:szCs w:val="22"/>
        </w:rPr>
        <w:t>Legislatura</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sus</w:t>
      </w:r>
      <w:r w:rsidRPr="00690EB3">
        <w:rPr>
          <w:rFonts w:ascii="Palatino Linotype" w:hAnsi="Palatino Linotype" w:cs="Arial"/>
          <w:i/>
        </w:rPr>
        <w:t xml:space="preserve"> </w:t>
      </w:r>
      <w:r w:rsidRPr="00690EB3">
        <w:rPr>
          <w:rFonts w:ascii="Palatino Linotype" w:hAnsi="Palatino Linotype" w:cs="Arial"/>
          <w:i/>
          <w:sz w:val="22"/>
          <w:szCs w:val="22"/>
        </w:rPr>
        <w:t>dependencias;</w:t>
      </w:r>
    </w:p>
    <w:p w14:paraId="2611594D"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i/>
          <w:sz w:val="22"/>
          <w:szCs w:val="22"/>
        </w:rPr>
        <w:t>III.</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Poder</w:t>
      </w:r>
      <w:r w:rsidRPr="00690EB3">
        <w:rPr>
          <w:rFonts w:ascii="Palatino Linotype" w:hAnsi="Palatino Linotype" w:cs="Arial"/>
          <w:i/>
        </w:rPr>
        <w:t xml:space="preserve"> </w:t>
      </w:r>
      <w:r w:rsidRPr="00690EB3">
        <w:rPr>
          <w:rFonts w:ascii="Palatino Linotype" w:hAnsi="Palatino Linotype"/>
          <w:i/>
          <w:sz w:val="22"/>
          <w:szCs w:val="22"/>
        </w:rPr>
        <w:t>Judicial</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i/>
          <w:sz w:val="22"/>
          <w:szCs w:val="22"/>
        </w:rPr>
        <w:t>sus</w:t>
      </w:r>
      <w:r w:rsidRPr="00690EB3">
        <w:rPr>
          <w:rFonts w:ascii="Palatino Linotype" w:hAnsi="Palatino Linotype" w:cs="Arial"/>
          <w:i/>
        </w:rPr>
        <w:t xml:space="preserve"> </w:t>
      </w:r>
      <w:r w:rsidRPr="00690EB3">
        <w:rPr>
          <w:rFonts w:ascii="Palatino Linotype" w:hAnsi="Palatino Linotype" w:cs="Arial"/>
          <w:i/>
          <w:sz w:val="22"/>
          <w:szCs w:val="22"/>
        </w:rPr>
        <w:t>organismos,</w:t>
      </w:r>
      <w:r w:rsidRPr="00690EB3">
        <w:rPr>
          <w:rFonts w:ascii="Palatino Linotype" w:hAnsi="Palatino Linotype" w:cs="Arial"/>
          <w:i/>
        </w:rPr>
        <w:t xml:space="preserve"> </w:t>
      </w:r>
      <w:r w:rsidRPr="00690EB3">
        <w:rPr>
          <w:rFonts w:ascii="Palatino Linotype" w:hAnsi="Palatino Linotype" w:cs="Arial"/>
          <w:i/>
          <w:sz w:val="22"/>
          <w:szCs w:val="22"/>
        </w:rPr>
        <w:t>órganos</w:t>
      </w:r>
      <w:r w:rsidRPr="00690EB3">
        <w:rPr>
          <w:rFonts w:ascii="Palatino Linotype" w:hAnsi="Palatino Linotype" w:cs="Arial"/>
          <w:i/>
        </w:rPr>
        <w:t xml:space="preserve"> </w:t>
      </w:r>
      <w:r w:rsidRPr="00690EB3">
        <w:rPr>
          <w:rFonts w:ascii="Palatino Linotype" w:hAnsi="Palatino Linotype" w:cs="Arial"/>
          <w:i/>
          <w:sz w:val="22"/>
          <w:szCs w:val="22"/>
        </w:rPr>
        <w:t>y</w:t>
      </w:r>
      <w:r w:rsidRPr="00690EB3">
        <w:rPr>
          <w:rFonts w:ascii="Palatino Linotype" w:hAnsi="Palatino Linotype" w:cs="Arial"/>
          <w:i/>
        </w:rPr>
        <w:t xml:space="preserve"> </w:t>
      </w:r>
      <w:r w:rsidRPr="00690EB3">
        <w:rPr>
          <w:rFonts w:ascii="Palatino Linotype" w:hAnsi="Palatino Linotype" w:cs="Arial"/>
          <w:i/>
          <w:sz w:val="22"/>
          <w:szCs w:val="22"/>
        </w:rPr>
        <w:t>entidades,</w:t>
      </w:r>
      <w:r w:rsidRPr="00690EB3">
        <w:rPr>
          <w:rFonts w:ascii="Palatino Linotype" w:hAnsi="Palatino Linotype" w:cs="Arial"/>
          <w:i/>
        </w:rPr>
        <w:t xml:space="preserve"> </w:t>
      </w:r>
      <w:r w:rsidRPr="00690EB3">
        <w:rPr>
          <w:rFonts w:ascii="Palatino Linotype" w:hAnsi="Palatino Linotype" w:cs="Arial"/>
          <w:i/>
          <w:sz w:val="22"/>
          <w:szCs w:val="22"/>
        </w:rPr>
        <w:t>así</w:t>
      </w:r>
      <w:r w:rsidRPr="00690EB3">
        <w:rPr>
          <w:rFonts w:ascii="Palatino Linotype" w:hAnsi="Palatino Linotype" w:cs="Arial"/>
          <w:i/>
        </w:rPr>
        <w:t xml:space="preserve"> </w:t>
      </w:r>
      <w:r w:rsidRPr="00690EB3">
        <w:rPr>
          <w:rFonts w:ascii="Palatino Linotype" w:hAnsi="Palatino Linotype" w:cs="Arial"/>
          <w:i/>
          <w:sz w:val="22"/>
          <w:szCs w:val="22"/>
        </w:rPr>
        <w:t>como</w:t>
      </w:r>
      <w:r w:rsidRPr="00690EB3">
        <w:rPr>
          <w:rFonts w:ascii="Palatino Linotype" w:hAnsi="Palatino Linotype" w:cs="Arial"/>
          <w:i/>
        </w:rPr>
        <w:t xml:space="preserve"> </w:t>
      </w:r>
      <w:r w:rsidRPr="00690EB3">
        <w:rPr>
          <w:rFonts w:ascii="Palatino Linotype" w:hAnsi="Palatino Linotype" w:cs="Arial"/>
          <w:i/>
          <w:sz w:val="22"/>
          <w:szCs w:val="22"/>
        </w:rPr>
        <w:t>el</w:t>
      </w:r>
      <w:r w:rsidRPr="00690EB3">
        <w:rPr>
          <w:rFonts w:ascii="Palatino Linotype" w:hAnsi="Palatino Linotype" w:cs="Arial"/>
          <w:i/>
        </w:rPr>
        <w:t xml:space="preserve"> </w:t>
      </w:r>
      <w:r w:rsidRPr="00690EB3">
        <w:rPr>
          <w:rFonts w:ascii="Palatino Linotype" w:hAnsi="Palatino Linotype" w:cs="Arial"/>
          <w:i/>
          <w:sz w:val="22"/>
          <w:szCs w:val="22"/>
        </w:rPr>
        <w:t>Consejo</w:t>
      </w:r>
      <w:r w:rsidRPr="00690EB3">
        <w:rPr>
          <w:rFonts w:ascii="Palatino Linotype" w:hAnsi="Palatino Linotype" w:cs="Arial"/>
          <w:i/>
        </w:rPr>
        <w:t xml:space="preserve"> </w:t>
      </w:r>
      <w:r w:rsidRPr="00690EB3">
        <w:rPr>
          <w:rFonts w:ascii="Palatino Linotype" w:hAnsi="Palatino Linotype" w:cs="Arial"/>
          <w:i/>
          <w:sz w:val="22"/>
          <w:szCs w:val="22"/>
        </w:rPr>
        <w:t>de</w:t>
      </w:r>
      <w:r w:rsidRPr="00690EB3">
        <w:rPr>
          <w:rFonts w:ascii="Palatino Linotype" w:hAnsi="Palatino Linotype" w:cs="Arial"/>
          <w:i/>
        </w:rPr>
        <w:t xml:space="preserve"> </w:t>
      </w:r>
      <w:r w:rsidRPr="00690EB3">
        <w:rPr>
          <w:rFonts w:ascii="Palatino Linotype" w:hAnsi="Palatino Linotype" w:cs="Arial"/>
          <w:i/>
          <w:sz w:val="22"/>
          <w:szCs w:val="22"/>
        </w:rPr>
        <w:t>la</w:t>
      </w:r>
      <w:r w:rsidRPr="00690EB3">
        <w:rPr>
          <w:rFonts w:ascii="Palatino Linotype" w:hAnsi="Palatino Linotype" w:cs="Arial"/>
          <w:i/>
        </w:rPr>
        <w:t xml:space="preserve"> </w:t>
      </w:r>
      <w:r w:rsidRPr="00690EB3">
        <w:rPr>
          <w:rFonts w:ascii="Palatino Linotype" w:hAnsi="Palatino Linotype"/>
          <w:i/>
          <w:sz w:val="22"/>
          <w:szCs w:val="22"/>
        </w:rPr>
        <w:t>Judicatura</w:t>
      </w:r>
      <w:r w:rsidRPr="00690EB3">
        <w:rPr>
          <w:rFonts w:ascii="Palatino Linotype" w:hAnsi="Palatino Linotype" w:cs="Arial"/>
          <w:i/>
        </w:rPr>
        <w:t xml:space="preserve"> </w:t>
      </w:r>
      <w:r w:rsidRPr="00690EB3">
        <w:rPr>
          <w:rFonts w:ascii="Palatino Linotype" w:hAnsi="Palatino Linotype" w:cs="Arial"/>
          <w:i/>
          <w:sz w:val="22"/>
          <w:szCs w:val="22"/>
        </w:rPr>
        <w:t>del</w:t>
      </w:r>
      <w:r w:rsidRPr="00690EB3">
        <w:rPr>
          <w:rFonts w:ascii="Palatino Linotype" w:hAnsi="Palatino Linotype" w:cs="Arial"/>
          <w:i/>
        </w:rPr>
        <w:t xml:space="preserve"> </w:t>
      </w:r>
      <w:r w:rsidRPr="00690EB3">
        <w:rPr>
          <w:rFonts w:ascii="Palatino Linotype" w:hAnsi="Palatino Linotype" w:cs="Arial"/>
          <w:i/>
          <w:sz w:val="22"/>
          <w:szCs w:val="22"/>
        </w:rPr>
        <w:t>Estado;</w:t>
      </w:r>
    </w:p>
    <w:p w14:paraId="029BB239" w14:textId="77777777" w:rsidR="00F7727A" w:rsidRPr="00690EB3" w:rsidRDefault="00F7727A" w:rsidP="00F7727A">
      <w:pPr>
        <w:ind w:left="851" w:right="902"/>
        <w:jc w:val="both"/>
        <w:rPr>
          <w:rFonts w:ascii="Palatino Linotype" w:hAnsi="Palatino Linotype" w:cs="Arial"/>
          <w:b/>
          <w:i/>
          <w:sz w:val="22"/>
          <w:szCs w:val="22"/>
        </w:rPr>
      </w:pPr>
      <w:r w:rsidRPr="00690EB3">
        <w:rPr>
          <w:rFonts w:ascii="Palatino Linotype" w:hAnsi="Palatino Linotype" w:cs="Arial"/>
          <w:b/>
          <w:i/>
          <w:sz w:val="22"/>
          <w:szCs w:val="22"/>
        </w:rPr>
        <w:t>IV.</w:t>
      </w:r>
      <w:r w:rsidRPr="00690EB3">
        <w:rPr>
          <w:rFonts w:ascii="Palatino Linotype" w:hAnsi="Palatino Linotype" w:cs="Arial"/>
          <w:b/>
          <w:i/>
        </w:rPr>
        <w:t xml:space="preserve"> </w:t>
      </w: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ayuntamientos</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las</w:t>
      </w:r>
      <w:r w:rsidRPr="00690EB3">
        <w:rPr>
          <w:rFonts w:ascii="Palatino Linotype" w:hAnsi="Palatino Linotype" w:cs="Arial"/>
          <w:b/>
          <w:i/>
        </w:rPr>
        <w:t xml:space="preserve"> </w:t>
      </w:r>
      <w:r w:rsidRPr="00690EB3">
        <w:rPr>
          <w:rFonts w:ascii="Palatino Linotype" w:hAnsi="Palatino Linotype" w:cs="Arial"/>
          <w:b/>
          <w:i/>
          <w:sz w:val="22"/>
          <w:szCs w:val="22"/>
        </w:rPr>
        <w:t>dependencias,</w:t>
      </w:r>
      <w:r w:rsidRPr="00690EB3">
        <w:rPr>
          <w:rFonts w:ascii="Palatino Linotype" w:hAnsi="Palatino Linotype" w:cs="Arial"/>
          <w:b/>
          <w:i/>
        </w:rPr>
        <w:t xml:space="preserve"> </w:t>
      </w:r>
      <w:r w:rsidRPr="00690EB3">
        <w:rPr>
          <w:rFonts w:ascii="Palatino Linotype" w:hAnsi="Palatino Linotype" w:cs="Arial"/>
          <w:b/>
          <w:i/>
          <w:sz w:val="22"/>
          <w:szCs w:val="22"/>
        </w:rPr>
        <w:t>organismos,</w:t>
      </w:r>
      <w:r w:rsidRPr="00690EB3">
        <w:rPr>
          <w:rFonts w:ascii="Palatino Linotype" w:hAnsi="Palatino Linotype" w:cs="Arial"/>
          <w:b/>
          <w:i/>
        </w:rPr>
        <w:t xml:space="preserve"> </w:t>
      </w:r>
      <w:r w:rsidRPr="00690EB3">
        <w:rPr>
          <w:rFonts w:ascii="Palatino Linotype" w:hAnsi="Palatino Linotype" w:cs="Arial"/>
          <w:b/>
          <w:i/>
          <w:sz w:val="22"/>
          <w:szCs w:val="22"/>
        </w:rPr>
        <w:t>órganos</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entidades</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b/>
          <w:i/>
        </w:rPr>
        <w:t xml:space="preserve"> </w:t>
      </w:r>
      <w:r w:rsidRPr="00690EB3">
        <w:rPr>
          <w:rFonts w:ascii="Palatino Linotype" w:hAnsi="Palatino Linotype" w:cs="Arial"/>
          <w:b/>
          <w:i/>
          <w:sz w:val="22"/>
          <w:szCs w:val="22"/>
        </w:rPr>
        <w:t>la</w:t>
      </w:r>
      <w:r w:rsidRPr="00690EB3">
        <w:rPr>
          <w:rFonts w:ascii="Palatino Linotype" w:hAnsi="Palatino Linotype" w:cs="Arial"/>
          <w:b/>
          <w:i/>
        </w:rPr>
        <w:t xml:space="preserve"> </w:t>
      </w:r>
      <w:r w:rsidRPr="00690EB3">
        <w:rPr>
          <w:rFonts w:ascii="Palatino Linotype" w:hAnsi="Palatino Linotype" w:cs="Arial"/>
          <w:b/>
          <w:i/>
          <w:sz w:val="22"/>
          <w:szCs w:val="22"/>
        </w:rPr>
        <w:t>administración</w:t>
      </w:r>
      <w:r w:rsidRPr="00690EB3">
        <w:rPr>
          <w:rFonts w:ascii="Palatino Linotype" w:hAnsi="Palatino Linotype" w:cs="Arial"/>
          <w:b/>
          <w:i/>
        </w:rPr>
        <w:t xml:space="preserve"> </w:t>
      </w:r>
      <w:r w:rsidRPr="00690EB3">
        <w:rPr>
          <w:rFonts w:ascii="Palatino Linotype" w:hAnsi="Palatino Linotype" w:cs="Arial"/>
          <w:b/>
          <w:i/>
          <w:sz w:val="22"/>
          <w:szCs w:val="22"/>
        </w:rPr>
        <w:t>municipal;</w:t>
      </w:r>
    </w:p>
    <w:p w14:paraId="2A10E09E"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i/>
          <w:sz w:val="22"/>
          <w:szCs w:val="22"/>
        </w:rPr>
        <w:t>V.</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i/>
          <w:sz w:val="22"/>
          <w:szCs w:val="22"/>
        </w:rPr>
        <w:t>órganos</w:t>
      </w:r>
      <w:r w:rsidRPr="00690EB3">
        <w:rPr>
          <w:rFonts w:ascii="Palatino Linotype" w:hAnsi="Palatino Linotype" w:cs="Arial"/>
          <w:i/>
        </w:rPr>
        <w:t xml:space="preserve"> </w:t>
      </w:r>
      <w:r w:rsidRPr="00690EB3">
        <w:rPr>
          <w:rFonts w:ascii="Palatino Linotype" w:hAnsi="Palatino Linotype"/>
          <w:i/>
          <w:sz w:val="22"/>
          <w:szCs w:val="22"/>
        </w:rPr>
        <w:t>autónomos</w:t>
      </w:r>
      <w:r w:rsidRPr="00690EB3">
        <w:rPr>
          <w:rFonts w:ascii="Palatino Linotype" w:hAnsi="Palatino Linotype" w:cs="Arial"/>
          <w:i/>
          <w:sz w:val="22"/>
          <w:szCs w:val="22"/>
        </w:rPr>
        <w:t>;</w:t>
      </w:r>
    </w:p>
    <w:p w14:paraId="6485D1CF"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cs="Arial"/>
          <w:i/>
          <w:sz w:val="22"/>
          <w:szCs w:val="22"/>
        </w:rPr>
        <w:t>VI.</w:t>
      </w:r>
      <w:r w:rsidRPr="00690EB3">
        <w:rPr>
          <w:rFonts w:ascii="Palatino Linotype" w:hAnsi="Palatino Linotype" w:cs="Arial"/>
          <w:i/>
        </w:rPr>
        <w:t xml:space="preserve"> </w:t>
      </w:r>
      <w:r w:rsidRPr="00690EB3">
        <w:rPr>
          <w:rFonts w:ascii="Palatino Linotype" w:hAnsi="Palatino Linotype" w:cs="Arial"/>
          <w:i/>
          <w:sz w:val="22"/>
          <w:szCs w:val="22"/>
        </w:rPr>
        <w:t>Los</w:t>
      </w:r>
      <w:r w:rsidRPr="00690EB3">
        <w:rPr>
          <w:rFonts w:ascii="Palatino Linotype" w:hAnsi="Palatino Linotype" w:cs="Arial"/>
          <w:i/>
        </w:rPr>
        <w:t xml:space="preserve"> </w:t>
      </w:r>
      <w:r w:rsidRPr="00690EB3">
        <w:rPr>
          <w:rFonts w:ascii="Palatino Linotype" w:hAnsi="Palatino Linotype"/>
          <w:i/>
          <w:sz w:val="22"/>
          <w:szCs w:val="22"/>
        </w:rPr>
        <w:t>tribunales</w:t>
      </w:r>
      <w:r w:rsidRPr="00690EB3">
        <w:rPr>
          <w:rFonts w:ascii="Palatino Linotype" w:hAnsi="Palatino Linotype"/>
          <w:i/>
        </w:rPr>
        <w:t xml:space="preserve"> </w:t>
      </w:r>
      <w:r w:rsidRPr="00690EB3">
        <w:rPr>
          <w:rFonts w:ascii="Palatino Linotype" w:hAnsi="Palatino Linotype"/>
          <w:i/>
          <w:sz w:val="22"/>
          <w:szCs w:val="22"/>
        </w:rPr>
        <w:t>administrativos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autoridades</w:t>
      </w:r>
      <w:r w:rsidRPr="00690EB3">
        <w:rPr>
          <w:rFonts w:ascii="Palatino Linotype" w:hAnsi="Palatino Linotype"/>
          <w:i/>
        </w:rPr>
        <w:t xml:space="preserve"> </w:t>
      </w:r>
      <w:r w:rsidRPr="00690EB3">
        <w:rPr>
          <w:rFonts w:ascii="Palatino Linotype" w:hAnsi="Palatino Linotype"/>
          <w:i/>
          <w:sz w:val="22"/>
          <w:szCs w:val="22"/>
        </w:rPr>
        <w:t>jurisdiccionales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materia</w:t>
      </w:r>
      <w:r w:rsidRPr="00690EB3">
        <w:rPr>
          <w:rFonts w:ascii="Palatino Linotype" w:hAnsi="Palatino Linotype"/>
          <w:i/>
        </w:rPr>
        <w:t xml:space="preserve"> </w:t>
      </w:r>
      <w:r w:rsidRPr="00690EB3">
        <w:rPr>
          <w:rFonts w:ascii="Palatino Linotype" w:hAnsi="Palatino Linotype"/>
          <w:i/>
          <w:sz w:val="22"/>
          <w:szCs w:val="22"/>
        </w:rPr>
        <w:t>laboral;</w:t>
      </w:r>
    </w:p>
    <w:p w14:paraId="7CCEDCD2"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VII.</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partidos</w:t>
      </w:r>
      <w:r w:rsidRPr="00690EB3">
        <w:rPr>
          <w:rFonts w:ascii="Palatino Linotype" w:hAnsi="Palatino Linotype"/>
          <w:i/>
        </w:rPr>
        <w:t xml:space="preserve"> </w:t>
      </w:r>
      <w:r w:rsidRPr="00690EB3">
        <w:rPr>
          <w:rFonts w:ascii="Palatino Linotype" w:hAnsi="Palatino Linotype"/>
          <w:i/>
          <w:sz w:val="22"/>
          <w:szCs w:val="22"/>
        </w:rPr>
        <w:t>políticos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agrupaciones</w:t>
      </w:r>
      <w:r w:rsidRPr="00690EB3">
        <w:rPr>
          <w:rFonts w:ascii="Palatino Linotype" w:hAnsi="Palatino Linotype"/>
          <w:i/>
        </w:rPr>
        <w:t xml:space="preserve"> </w:t>
      </w:r>
      <w:r w:rsidRPr="00690EB3">
        <w:rPr>
          <w:rFonts w:ascii="Palatino Linotype" w:hAnsi="Palatino Linotype"/>
          <w:i/>
          <w:sz w:val="22"/>
          <w:szCs w:val="22"/>
        </w:rPr>
        <w:t>políticas,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términos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disposiciones</w:t>
      </w:r>
      <w:r w:rsidRPr="00690EB3">
        <w:rPr>
          <w:rFonts w:ascii="Palatino Linotype" w:hAnsi="Palatino Linotype"/>
          <w:i/>
        </w:rPr>
        <w:t xml:space="preserve"> </w:t>
      </w:r>
      <w:r w:rsidRPr="00690EB3">
        <w:rPr>
          <w:rFonts w:ascii="Palatino Linotype" w:hAnsi="Palatino Linotype"/>
          <w:i/>
          <w:sz w:val="22"/>
          <w:szCs w:val="22"/>
        </w:rPr>
        <w:t>aplicables;</w:t>
      </w:r>
    </w:p>
    <w:p w14:paraId="26FA5056"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VIII.</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fideicomisos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fondos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cuenten</w:t>
      </w:r>
      <w:r w:rsidRPr="00690EB3">
        <w:rPr>
          <w:rFonts w:ascii="Palatino Linotype" w:hAnsi="Palatino Linotype"/>
          <w:i/>
        </w:rPr>
        <w:t xml:space="preserve"> </w:t>
      </w:r>
      <w:r w:rsidRPr="00690EB3">
        <w:rPr>
          <w:rFonts w:ascii="Palatino Linotype" w:hAnsi="Palatino Linotype"/>
          <w:i/>
          <w:sz w:val="22"/>
          <w:szCs w:val="22"/>
        </w:rPr>
        <w:t>con</w:t>
      </w:r>
      <w:r w:rsidRPr="00690EB3">
        <w:rPr>
          <w:rFonts w:ascii="Palatino Linotype" w:hAnsi="Palatino Linotype"/>
          <w:i/>
        </w:rPr>
        <w:t xml:space="preserve"> </w:t>
      </w:r>
      <w:r w:rsidRPr="00690EB3">
        <w:rPr>
          <w:rFonts w:ascii="Palatino Linotype" w:hAnsi="Palatino Linotype"/>
          <w:i/>
          <w:sz w:val="22"/>
          <w:szCs w:val="22"/>
        </w:rPr>
        <w:t>financiamiento</w:t>
      </w:r>
      <w:r w:rsidRPr="00690EB3">
        <w:rPr>
          <w:rFonts w:ascii="Palatino Linotype" w:hAnsi="Palatino Linotype"/>
          <w:i/>
        </w:rPr>
        <w:t xml:space="preserve"> </w:t>
      </w:r>
      <w:r w:rsidRPr="00690EB3">
        <w:rPr>
          <w:rFonts w:ascii="Palatino Linotype" w:hAnsi="Palatino Linotype"/>
          <w:i/>
          <w:sz w:val="22"/>
          <w:szCs w:val="22"/>
        </w:rPr>
        <w:t>público,</w:t>
      </w:r>
      <w:r w:rsidRPr="00690EB3">
        <w:rPr>
          <w:rFonts w:ascii="Palatino Linotype" w:hAnsi="Palatino Linotype"/>
          <w:i/>
        </w:rPr>
        <w:t xml:space="preserve"> </w:t>
      </w:r>
      <w:r w:rsidRPr="00690EB3">
        <w:rPr>
          <w:rFonts w:ascii="Palatino Linotype" w:hAnsi="Palatino Linotype"/>
          <w:i/>
          <w:sz w:val="22"/>
          <w:szCs w:val="22"/>
        </w:rPr>
        <w:t>parcial</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total,</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con</w:t>
      </w:r>
      <w:r w:rsidRPr="00690EB3">
        <w:rPr>
          <w:rFonts w:ascii="Palatino Linotype" w:hAnsi="Palatino Linotype"/>
          <w:i/>
        </w:rPr>
        <w:t xml:space="preserve"> </w:t>
      </w:r>
      <w:r w:rsidRPr="00690EB3">
        <w:rPr>
          <w:rFonts w:ascii="Palatino Linotype" w:hAnsi="Palatino Linotype"/>
          <w:i/>
          <w:sz w:val="22"/>
          <w:szCs w:val="22"/>
        </w:rPr>
        <w:t>participación</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entidades</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gobierno;</w:t>
      </w:r>
    </w:p>
    <w:p w14:paraId="6BE8CA62"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IX.</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sindicatos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reciban</w:t>
      </w:r>
      <w:r w:rsidRPr="00690EB3">
        <w:rPr>
          <w:rFonts w:ascii="Palatino Linotype" w:hAnsi="Palatino Linotype"/>
          <w:i/>
        </w:rPr>
        <w:t xml:space="preserve"> </w:t>
      </w:r>
      <w:r w:rsidRPr="00690EB3">
        <w:rPr>
          <w:rFonts w:ascii="Palatino Linotype" w:hAnsi="Palatino Linotype"/>
          <w:i/>
          <w:sz w:val="22"/>
          <w:szCs w:val="22"/>
        </w:rPr>
        <w:t>y/o</w:t>
      </w:r>
      <w:r w:rsidRPr="00690EB3">
        <w:rPr>
          <w:rFonts w:ascii="Palatino Linotype" w:hAnsi="Palatino Linotype"/>
          <w:i/>
        </w:rPr>
        <w:t xml:space="preserve"> </w:t>
      </w:r>
      <w:r w:rsidRPr="00690EB3">
        <w:rPr>
          <w:rFonts w:ascii="Palatino Linotype" w:hAnsi="Palatino Linotype"/>
          <w:i/>
          <w:sz w:val="22"/>
          <w:szCs w:val="22"/>
        </w:rPr>
        <w:t>ejerzan</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ámbito</w:t>
      </w:r>
      <w:r w:rsidRPr="00690EB3">
        <w:rPr>
          <w:rFonts w:ascii="Palatino Linotype" w:hAnsi="Palatino Linotype"/>
          <w:i/>
        </w:rPr>
        <w:t xml:space="preserve"> </w:t>
      </w:r>
      <w:r w:rsidRPr="00690EB3">
        <w:rPr>
          <w:rFonts w:ascii="Palatino Linotype" w:hAnsi="Palatino Linotype"/>
          <w:i/>
          <w:sz w:val="22"/>
          <w:szCs w:val="22"/>
        </w:rPr>
        <w:t>estatal</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municipal;</w:t>
      </w:r>
    </w:p>
    <w:p w14:paraId="5CA8F4F4"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X.</w:t>
      </w:r>
      <w:r w:rsidRPr="00690EB3">
        <w:rPr>
          <w:rFonts w:ascii="Palatino Linotype" w:hAnsi="Palatino Linotype"/>
          <w:i/>
        </w:rPr>
        <w:t xml:space="preserve"> </w:t>
      </w:r>
      <w:r w:rsidRPr="00690EB3">
        <w:rPr>
          <w:rFonts w:ascii="Palatino Linotype" w:hAnsi="Palatino Linotype"/>
          <w:i/>
          <w:sz w:val="22"/>
          <w:szCs w:val="22"/>
        </w:rPr>
        <w:t>Cualquier</w:t>
      </w:r>
      <w:r w:rsidRPr="00690EB3">
        <w:rPr>
          <w:rFonts w:ascii="Palatino Linotype" w:hAnsi="Palatino Linotype"/>
          <w:i/>
        </w:rPr>
        <w:t xml:space="preserve"> </w:t>
      </w:r>
      <w:r w:rsidRPr="00690EB3">
        <w:rPr>
          <w:rFonts w:ascii="Palatino Linotype" w:hAnsi="Palatino Linotype"/>
          <w:i/>
          <w:sz w:val="22"/>
          <w:szCs w:val="22"/>
        </w:rPr>
        <w:t>persona</w:t>
      </w:r>
      <w:r w:rsidRPr="00690EB3">
        <w:rPr>
          <w:rFonts w:ascii="Palatino Linotype" w:hAnsi="Palatino Linotype"/>
          <w:i/>
        </w:rPr>
        <w:t xml:space="preserve"> </w:t>
      </w:r>
      <w:r w:rsidRPr="00690EB3">
        <w:rPr>
          <w:rFonts w:ascii="Palatino Linotype" w:hAnsi="Palatino Linotype"/>
          <w:i/>
          <w:sz w:val="22"/>
          <w:szCs w:val="22"/>
        </w:rPr>
        <w:t>física</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jurídico</w:t>
      </w:r>
      <w:r w:rsidRPr="00690EB3">
        <w:rPr>
          <w:rFonts w:ascii="Palatino Linotype" w:hAnsi="Palatino Linotype"/>
          <w:i/>
        </w:rPr>
        <w:t xml:space="preserve"> </w:t>
      </w:r>
      <w:r w:rsidRPr="00690EB3">
        <w:rPr>
          <w:rFonts w:ascii="Palatino Linotype" w:hAnsi="Palatino Linotype"/>
          <w:i/>
          <w:sz w:val="22"/>
          <w:szCs w:val="22"/>
        </w:rPr>
        <w:t>colectiva</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reciba</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ejerza</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en</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ámbito</w:t>
      </w:r>
      <w:r w:rsidRPr="00690EB3">
        <w:rPr>
          <w:rFonts w:ascii="Palatino Linotype" w:hAnsi="Palatino Linotype"/>
          <w:i/>
        </w:rPr>
        <w:t xml:space="preserve"> </w:t>
      </w:r>
      <w:r w:rsidRPr="00690EB3">
        <w:rPr>
          <w:rFonts w:ascii="Palatino Linotype" w:hAnsi="Palatino Linotype"/>
          <w:i/>
          <w:sz w:val="22"/>
          <w:szCs w:val="22"/>
        </w:rPr>
        <w:t>estatal</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municipal;</w:t>
      </w:r>
      <w:r w:rsidRPr="00690EB3">
        <w:rPr>
          <w:rFonts w:ascii="Palatino Linotype" w:hAnsi="Palatino Linotype"/>
          <w:i/>
        </w:rPr>
        <w:t xml:space="preserve"> </w:t>
      </w:r>
      <w:r w:rsidRPr="00690EB3">
        <w:rPr>
          <w:rFonts w:ascii="Palatino Linotype" w:hAnsi="Palatino Linotype"/>
          <w:i/>
          <w:sz w:val="22"/>
          <w:szCs w:val="22"/>
        </w:rPr>
        <w:t>y</w:t>
      </w:r>
    </w:p>
    <w:p w14:paraId="58CA2F72"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XI.</w:t>
      </w:r>
      <w:r w:rsidRPr="00690EB3">
        <w:rPr>
          <w:rFonts w:ascii="Palatino Linotype" w:hAnsi="Palatino Linotype"/>
          <w:i/>
        </w:rPr>
        <w:t xml:space="preserve"> </w:t>
      </w:r>
      <w:r w:rsidRPr="00690EB3">
        <w:rPr>
          <w:rFonts w:ascii="Palatino Linotype" w:hAnsi="Palatino Linotype"/>
          <w:i/>
          <w:sz w:val="22"/>
          <w:szCs w:val="22"/>
        </w:rPr>
        <w:t>Cualquier</w:t>
      </w:r>
      <w:r w:rsidRPr="00690EB3">
        <w:rPr>
          <w:rFonts w:ascii="Palatino Linotype" w:hAnsi="Palatino Linotype"/>
          <w:i/>
        </w:rPr>
        <w:t xml:space="preserve"> </w:t>
      </w:r>
      <w:r w:rsidRPr="00690EB3">
        <w:rPr>
          <w:rFonts w:ascii="Palatino Linotype" w:hAnsi="Palatino Linotype"/>
          <w:i/>
          <w:sz w:val="22"/>
          <w:szCs w:val="22"/>
        </w:rPr>
        <w:t>otra</w:t>
      </w:r>
      <w:r w:rsidRPr="00690EB3">
        <w:rPr>
          <w:rFonts w:ascii="Palatino Linotype" w:hAnsi="Palatino Linotype"/>
          <w:i/>
        </w:rPr>
        <w:t xml:space="preserve"> </w:t>
      </w:r>
      <w:r w:rsidRPr="00690EB3">
        <w:rPr>
          <w:rFonts w:ascii="Palatino Linotype" w:hAnsi="Palatino Linotype"/>
          <w:i/>
          <w:sz w:val="22"/>
          <w:szCs w:val="22"/>
        </w:rPr>
        <w:t>autoridad,</w:t>
      </w:r>
      <w:r w:rsidRPr="00690EB3">
        <w:rPr>
          <w:rFonts w:ascii="Palatino Linotype" w:hAnsi="Palatino Linotype"/>
          <w:i/>
        </w:rPr>
        <w:t xml:space="preserve"> </w:t>
      </w:r>
      <w:r w:rsidRPr="00690EB3">
        <w:rPr>
          <w:rFonts w:ascii="Palatino Linotype" w:hAnsi="Palatino Linotype"/>
          <w:i/>
          <w:sz w:val="22"/>
          <w:szCs w:val="22"/>
        </w:rPr>
        <w:t>entidad,</w:t>
      </w:r>
      <w:r w:rsidRPr="00690EB3">
        <w:rPr>
          <w:rFonts w:ascii="Palatino Linotype" w:hAnsi="Palatino Linotype"/>
          <w:i/>
        </w:rPr>
        <w:t xml:space="preserve"> </w:t>
      </w:r>
      <w:r w:rsidRPr="00690EB3">
        <w:rPr>
          <w:rFonts w:ascii="Palatino Linotype" w:hAnsi="Palatino Linotype"/>
          <w:i/>
          <w:sz w:val="22"/>
          <w:szCs w:val="22"/>
        </w:rPr>
        <w:t>órgano</w:t>
      </w:r>
      <w:r w:rsidRPr="00690EB3">
        <w:rPr>
          <w:rFonts w:ascii="Palatino Linotype" w:hAnsi="Palatino Linotype"/>
          <w:i/>
        </w:rPr>
        <w:t xml:space="preserve"> </w:t>
      </w:r>
      <w:r w:rsidRPr="00690EB3">
        <w:rPr>
          <w:rFonts w:ascii="Palatino Linotype" w:hAnsi="Palatino Linotype"/>
          <w:i/>
          <w:sz w:val="22"/>
          <w:szCs w:val="22"/>
        </w:rPr>
        <w:t>u</w:t>
      </w:r>
      <w:r w:rsidRPr="00690EB3">
        <w:rPr>
          <w:rFonts w:ascii="Palatino Linotype" w:hAnsi="Palatino Linotype"/>
          <w:i/>
        </w:rPr>
        <w:t xml:space="preserve"> </w:t>
      </w:r>
      <w:r w:rsidRPr="00690EB3">
        <w:rPr>
          <w:rFonts w:ascii="Palatino Linotype" w:hAnsi="Palatino Linotype"/>
          <w:i/>
          <w:sz w:val="22"/>
          <w:szCs w:val="22"/>
        </w:rPr>
        <w:t>organismo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poderes</w:t>
      </w:r>
      <w:r w:rsidRPr="00690EB3">
        <w:rPr>
          <w:rFonts w:ascii="Palatino Linotype" w:hAnsi="Palatino Linotype"/>
          <w:i/>
        </w:rPr>
        <w:t xml:space="preserve"> </w:t>
      </w:r>
      <w:r w:rsidRPr="00690EB3">
        <w:rPr>
          <w:rFonts w:ascii="Palatino Linotype" w:hAnsi="Palatino Linotype"/>
          <w:i/>
          <w:sz w:val="22"/>
          <w:szCs w:val="22"/>
        </w:rPr>
        <w:t>estatal</w:t>
      </w:r>
      <w:r w:rsidRPr="00690EB3">
        <w:rPr>
          <w:rFonts w:ascii="Palatino Linotype" w:hAnsi="Palatino Linotype"/>
          <w:i/>
        </w:rPr>
        <w:t xml:space="preserve"> </w:t>
      </w:r>
      <w:r w:rsidRPr="00690EB3">
        <w:rPr>
          <w:rFonts w:ascii="Palatino Linotype" w:hAnsi="Palatino Linotype"/>
          <w:i/>
          <w:sz w:val="22"/>
          <w:szCs w:val="22"/>
        </w:rPr>
        <w:t>o</w:t>
      </w:r>
      <w:r w:rsidRPr="00690EB3">
        <w:rPr>
          <w:rFonts w:ascii="Palatino Linotype" w:hAnsi="Palatino Linotype"/>
          <w:i/>
        </w:rPr>
        <w:t xml:space="preserve"> </w:t>
      </w:r>
      <w:r w:rsidRPr="00690EB3">
        <w:rPr>
          <w:rFonts w:ascii="Palatino Linotype" w:hAnsi="Palatino Linotype"/>
          <w:i/>
          <w:sz w:val="22"/>
          <w:szCs w:val="22"/>
        </w:rPr>
        <w:t>municipal,</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reciba</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públicos.</w:t>
      </w:r>
    </w:p>
    <w:p w14:paraId="5F8B1D73" w14:textId="77777777" w:rsidR="00F7727A" w:rsidRPr="00690EB3" w:rsidRDefault="00F7727A" w:rsidP="00F7727A">
      <w:pPr>
        <w:ind w:left="851" w:right="902"/>
        <w:jc w:val="both"/>
        <w:rPr>
          <w:rFonts w:ascii="Palatino Linotype" w:hAnsi="Palatino Linotype"/>
          <w:i/>
          <w:sz w:val="22"/>
          <w:szCs w:val="22"/>
        </w:rPr>
      </w:pP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sujetos</w:t>
      </w:r>
      <w:r w:rsidRPr="00690EB3">
        <w:rPr>
          <w:rFonts w:ascii="Palatino Linotype" w:hAnsi="Palatino Linotype"/>
          <w:i/>
        </w:rPr>
        <w:t xml:space="preserve"> </w:t>
      </w:r>
      <w:r w:rsidRPr="00690EB3">
        <w:rPr>
          <w:rFonts w:ascii="Palatino Linotype" w:hAnsi="Palatino Linotype"/>
          <w:i/>
          <w:sz w:val="22"/>
          <w:szCs w:val="22"/>
        </w:rPr>
        <w:t>obligados</w:t>
      </w:r>
      <w:r w:rsidRPr="00690EB3">
        <w:rPr>
          <w:rFonts w:ascii="Palatino Linotype" w:hAnsi="Palatino Linotype"/>
          <w:i/>
        </w:rPr>
        <w:t xml:space="preserve"> </w:t>
      </w:r>
      <w:r w:rsidRPr="00690EB3">
        <w:rPr>
          <w:rFonts w:ascii="Palatino Linotype" w:hAnsi="Palatino Linotype"/>
          <w:i/>
          <w:sz w:val="22"/>
          <w:szCs w:val="22"/>
        </w:rPr>
        <w:t>deberán</w:t>
      </w:r>
      <w:r w:rsidRPr="00690EB3">
        <w:rPr>
          <w:rFonts w:ascii="Palatino Linotype" w:hAnsi="Palatino Linotype"/>
          <w:i/>
        </w:rPr>
        <w:t xml:space="preserve"> </w:t>
      </w:r>
      <w:r w:rsidRPr="00690EB3">
        <w:rPr>
          <w:rFonts w:ascii="Palatino Linotype" w:hAnsi="Palatino Linotype"/>
          <w:i/>
          <w:sz w:val="22"/>
          <w:szCs w:val="22"/>
        </w:rPr>
        <w:t>hacer</w:t>
      </w:r>
      <w:r w:rsidRPr="00690EB3">
        <w:rPr>
          <w:rFonts w:ascii="Palatino Linotype" w:hAnsi="Palatino Linotype"/>
          <w:i/>
        </w:rPr>
        <w:t xml:space="preserve"> </w:t>
      </w:r>
      <w:r w:rsidRPr="00690EB3">
        <w:rPr>
          <w:rFonts w:ascii="Palatino Linotype" w:hAnsi="Palatino Linotype"/>
          <w:i/>
          <w:sz w:val="22"/>
          <w:szCs w:val="22"/>
        </w:rPr>
        <w:t>pública</w:t>
      </w:r>
      <w:r w:rsidRPr="00690EB3">
        <w:rPr>
          <w:rFonts w:ascii="Palatino Linotype" w:hAnsi="Palatino Linotype"/>
          <w:i/>
        </w:rPr>
        <w:t xml:space="preserve"> </w:t>
      </w:r>
      <w:r w:rsidRPr="00690EB3">
        <w:rPr>
          <w:rFonts w:ascii="Palatino Linotype" w:hAnsi="Palatino Linotype"/>
          <w:i/>
          <w:sz w:val="22"/>
          <w:szCs w:val="22"/>
        </w:rPr>
        <w:t>toda</w:t>
      </w:r>
      <w:r w:rsidRPr="00690EB3">
        <w:rPr>
          <w:rFonts w:ascii="Palatino Linotype" w:hAnsi="Palatino Linotype"/>
          <w:i/>
        </w:rPr>
        <w:t xml:space="preserve"> </w:t>
      </w:r>
      <w:r w:rsidRPr="00690EB3">
        <w:rPr>
          <w:rFonts w:ascii="Palatino Linotype" w:hAnsi="Palatino Linotype"/>
          <w:i/>
          <w:sz w:val="22"/>
          <w:szCs w:val="22"/>
        </w:rPr>
        <w:t>aquella</w:t>
      </w:r>
      <w:r w:rsidRPr="00690EB3">
        <w:rPr>
          <w:rFonts w:ascii="Palatino Linotype" w:hAnsi="Palatino Linotype"/>
          <w:i/>
        </w:rPr>
        <w:t xml:space="preserve"> </w:t>
      </w:r>
      <w:r w:rsidRPr="00690EB3">
        <w:rPr>
          <w:rFonts w:ascii="Palatino Linotype" w:hAnsi="Palatino Linotype"/>
          <w:i/>
          <w:sz w:val="22"/>
          <w:szCs w:val="22"/>
        </w:rPr>
        <w:t>información</w:t>
      </w:r>
      <w:r w:rsidRPr="00690EB3">
        <w:rPr>
          <w:rFonts w:ascii="Palatino Linotype" w:hAnsi="Palatino Linotype"/>
          <w:i/>
        </w:rPr>
        <w:t xml:space="preserve"> </w:t>
      </w:r>
      <w:r w:rsidRPr="00690EB3">
        <w:rPr>
          <w:rFonts w:ascii="Palatino Linotype" w:hAnsi="Palatino Linotype"/>
          <w:i/>
          <w:sz w:val="22"/>
          <w:szCs w:val="22"/>
        </w:rPr>
        <w:t>relativa</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montos</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las</w:t>
      </w:r>
      <w:r w:rsidRPr="00690EB3">
        <w:rPr>
          <w:rFonts w:ascii="Palatino Linotype" w:hAnsi="Palatino Linotype"/>
          <w:i/>
        </w:rPr>
        <w:t xml:space="preserve"> </w:t>
      </w:r>
      <w:r w:rsidRPr="00690EB3">
        <w:rPr>
          <w:rFonts w:ascii="Palatino Linotype" w:hAnsi="Palatino Linotype"/>
          <w:i/>
          <w:sz w:val="22"/>
          <w:szCs w:val="22"/>
        </w:rPr>
        <w:t>personas</w:t>
      </w:r>
      <w:r w:rsidRPr="00690EB3">
        <w:rPr>
          <w:rFonts w:ascii="Palatino Linotype" w:hAnsi="Palatino Linotype"/>
          <w:i/>
        </w:rPr>
        <w:t xml:space="preserve"> </w:t>
      </w:r>
      <w:r w:rsidRPr="00690EB3">
        <w:rPr>
          <w:rFonts w:ascii="Palatino Linotype" w:hAnsi="Palatino Linotype"/>
          <w:i/>
          <w:sz w:val="22"/>
          <w:szCs w:val="22"/>
        </w:rPr>
        <w:t>a</w:t>
      </w:r>
      <w:r w:rsidRPr="00690EB3">
        <w:rPr>
          <w:rFonts w:ascii="Palatino Linotype" w:hAnsi="Palatino Linotype"/>
          <w:i/>
        </w:rPr>
        <w:t xml:space="preserve"> </w:t>
      </w:r>
      <w:r w:rsidRPr="00690EB3">
        <w:rPr>
          <w:rFonts w:ascii="Palatino Linotype" w:hAnsi="Palatino Linotype"/>
          <w:i/>
          <w:sz w:val="22"/>
          <w:szCs w:val="22"/>
        </w:rPr>
        <w:t>quienes</w:t>
      </w:r>
      <w:r w:rsidRPr="00690EB3">
        <w:rPr>
          <w:rFonts w:ascii="Palatino Linotype" w:hAnsi="Palatino Linotype"/>
          <w:i/>
        </w:rPr>
        <w:t xml:space="preserve"> </w:t>
      </w:r>
      <w:r w:rsidRPr="00690EB3">
        <w:rPr>
          <w:rFonts w:ascii="Palatino Linotype" w:hAnsi="Palatino Linotype"/>
          <w:i/>
          <w:sz w:val="22"/>
          <w:szCs w:val="22"/>
        </w:rPr>
        <w:t>entreguen,</w:t>
      </w:r>
      <w:r w:rsidRPr="00690EB3">
        <w:rPr>
          <w:rFonts w:ascii="Palatino Linotype" w:hAnsi="Palatino Linotype"/>
          <w:i/>
        </w:rPr>
        <w:t xml:space="preserve"> </w:t>
      </w:r>
      <w:r w:rsidRPr="00690EB3">
        <w:rPr>
          <w:rFonts w:ascii="Palatino Linotype" w:hAnsi="Palatino Linotype"/>
          <w:i/>
          <w:sz w:val="22"/>
          <w:szCs w:val="22"/>
        </w:rPr>
        <w:t>por</w:t>
      </w:r>
      <w:r w:rsidRPr="00690EB3">
        <w:rPr>
          <w:rFonts w:ascii="Palatino Linotype" w:hAnsi="Palatino Linotype"/>
          <w:i/>
        </w:rPr>
        <w:t xml:space="preserve"> </w:t>
      </w:r>
      <w:r w:rsidRPr="00690EB3">
        <w:rPr>
          <w:rFonts w:ascii="Palatino Linotype" w:hAnsi="Palatino Linotype"/>
          <w:i/>
          <w:sz w:val="22"/>
          <w:szCs w:val="22"/>
        </w:rPr>
        <w:t>cualquier</w:t>
      </w:r>
      <w:r w:rsidRPr="00690EB3">
        <w:rPr>
          <w:rFonts w:ascii="Palatino Linotype" w:hAnsi="Palatino Linotype"/>
          <w:i/>
        </w:rPr>
        <w:t xml:space="preserve"> </w:t>
      </w:r>
      <w:r w:rsidRPr="00690EB3">
        <w:rPr>
          <w:rFonts w:ascii="Palatino Linotype" w:hAnsi="Palatino Linotype"/>
          <w:i/>
          <w:sz w:val="22"/>
          <w:szCs w:val="22"/>
        </w:rPr>
        <w:t>motivo,</w:t>
      </w:r>
      <w:r w:rsidRPr="00690EB3">
        <w:rPr>
          <w:rFonts w:ascii="Palatino Linotype" w:hAnsi="Palatino Linotype"/>
          <w:i/>
        </w:rPr>
        <w:t xml:space="preserve"> </w:t>
      </w:r>
      <w:r w:rsidRPr="00690EB3">
        <w:rPr>
          <w:rFonts w:ascii="Palatino Linotype" w:hAnsi="Palatino Linotype"/>
          <w:i/>
          <w:sz w:val="22"/>
          <w:szCs w:val="22"/>
        </w:rPr>
        <w:t>recursos</w:t>
      </w:r>
      <w:r w:rsidRPr="00690EB3">
        <w:rPr>
          <w:rFonts w:ascii="Palatino Linotype" w:hAnsi="Palatino Linotype"/>
          <w:i/>
        </w:rPr>
        <w:t xml:space="preserve"> </w:t>
      </w:r>
      <w:r w:rsidRPr="00690EB3">
        <w:rPr>
          <w:rFonts w:ascii="Palatino Linotype" w:hAnsi="Palatino Linotype"/>
          <w:i/>
          <w:sz w:val="22"/>
          <w:szCs w:val="22"/>
        </w:rPr>
        <w:t>públicos,</w:t>
      </w:r>
      <w:r w:rsidRPr="00690EB3">
        <w:rPr>
          <w:rFonts w:ascii="Palatino Linotype" w:hAnsi="Palatino Linotype"/>
          <w:i/>
        </w:rPr>
        <w:t xml:space="preserve"> </w:t>
      </w:r>
      <w:r w:rsidRPr="00690EB3">
        <w:rPr>
          <w:rFonts w:ascii="Palatino Linotype" w:hAnsi="Palatino Linotype"/>
          <w:i/>
          <w:sz w:val="22"/>
          <w:szCs w:val="22"/>
        </w:rPr>
        <w:t>así</w:t>
      </w:r>
      <w:r w:rsidRPr="00690EB3">
        <w:rPr>
          <w:rFonts w:ascii="Palatino Linotype" w:hAnsi="Palatino Linotype"/>
          <w:i/>
        </w:rPr>
        <w:t xml:space="preserve"> </w:t>
      </w:r>
      <w:r w:rsidRPr="00690EB3">
        <w:rPr>
          <w:rFonts w:ascii="Palatino Linotype" w:hAnsi="Palatino Linotype"/>
          <w:i/>
          <w:sz w:val="22"/>
          <w:szCs w:val="22"/>
        </w:rPr>
        <w:t>como</w:t>
      </w:r>
      <w:r w:rsidRPr="00690EB3">
        <w:rPr>
          <w:rFonts w:ascii="Palatino Linotype" w:hAnsi="Palatino Linotype"/>
          <w:i/>
        </w:rPr>
        <w:t xml:space="preserve"> </w:t>
      </w:r>
      <w:r w:rsidRPr="00690EB3">
        <w:rPr>
          <w:rFonts w:ascii="Palatino Linotype" w:hAnsi="Palatino Linotype"/>
          <w:i/>
          <w:sz w:val="22"/>
          <w:szCs w:val="22"/>
        </w:rPr>
        <w:t>los</w:t>
      </w:r>
      <w:r w:rsidRPr="00690EB3">
        <w:rPr>
          <w:rFonts w:ascii="Palatino Linotype" w:hAnsi="Palatino Linotype"/>
          <w:i/>
        </w:rPr>
        <w:t xml:space="preserve"> </w:t>
      </w:r>
      <w:r w:rsidRPr="00690EB3">
        <w:rPr>
          <w:rFonts w:ascii="Palatino Linotype" w:hAnsi="Palatino Linotype"/>
          <w:i/>
          <w:sz w:val="22"/>
          <w:szCs w:val="22"/>
        </w:rPr>
        <w:t>informes</w:t>
      </w:r>
      <w:r w:rsidRPr="00690EB3">
        <w:rPr>
          <w:rFonts w:ascii="Palatino Linotype" w:hAnsi="Palatino Linotype"/>
          <w:i/>
        </w:rPr>
        <w:t xml:space="preserve"> </w:t>
      </w:r>
      <w:r w:rsidRPr="00690EB3">
        <w:rPr>
          <w:rFonts w:ascii="Palatino Linotype" w:hAnsi="Palatino Linotype"/>
          <w:i/>
          <w:sz w:val="22"/>
          <w:szCs w:val="22"/>
        </w:rPr>
        <w:t>que</w:t>
      </w:r>
      <w:r w:rsidRPr="00690EB3">
        <w:rPr>
          <w:rFonts w:ascii="Palatino Linotype" w:hAnsi="Palatino Linotype"/>
          <w:i/>
        </w:rPr>
        <w:t xml:space="preserve"> </w:t>
      </w:r>
      <w:r w:rsidRPr="00690EB3">
        <w:rPr>
          <w:rFonts w:ascii="Palatino Linotype" w:hAnsi="Palatino Linotype"/>
          <w:i/>
          <w:sz w:val="22"/>
          <w:szCs w:val="22"/>
        </w:rPr>
        <w:t>dichas</w:t>
      </w:r>
      <w:r w:rsidRPr="00690EB3">
        <w:rPr>
          <w:rFonts w:ascii="Palatino Linotype" w:hAnsi="Palatino Linotype"/>
          <w:i/>
        </w:rPr>
        <w:t xml:space="preserve"> </w:t>
      </w:r>
      <w:r w:rsidRPr="00690EB3">
        <w:rPr>
          <w:rFonts w:ascii="Palatino Linotype" w:hAnsi="Palatino Linotype"/>
          <w:i/>
          <w:sz w:val="22"/>
          <w:szCs w:val="22"/>
        </w:rPr>
        <w:t>personas</w:t>
      </w:r>
      <w:r w:rsidRPr="00690EB3">
        <w:rPr>
          <w:rFonts w:ascii="Palatino Linotype" w:hAnsi="Palatino Linotype"/>
          <w:i/>
        </w:rPr>
        <w:t xml:space="preserve"> </w:t>
      </w:r>
      <w:r w:rsidRPr="00690EB3">
        <w:rPr>
          <w:rFonts w:ascii="Palatino Linotype" w:hAnsi="Palatino Linotype"/>
          <w:i/>
          <w:sz w:val="22"/>
          <w:szCs w:val="22"/>
        </w:rPr>
        <w:t>les</w:t>
      </w:r>
      <w:r w:rsidRPr="00690EB3">
        <w:rPr>
          <w:rFonts w:ascii="Palatino Linotype" w:hAnsi="Palatino Linotype"/>
          <w:i/>
        </w:rPr>
        <w:t xml:space="preserve"> </w:t>
      </w:r>
      <w:r w:rsidRPr="00690EB3">
        <w:rPr>
          <w:rFonts w:ascii="Palatino Linotype" w:hAnsi="Palatino Linotype"/>
          <w:i/>
          <w:sz w:val="22"/>
          <w:szCs w:val="22"/>
        </w:rPr>
        <w:t>entreguen</w:t>
      </w:r>
      <w:r w:rsidRPr="00690EB3">
        <w:rPr>
          <w:rFonts w:ascii="Palatino Linotype" w:hAnsi="Palatino Linotype"/>
          <w:i/>
        </w:rPr>
        <w:t xml:space="preserve"> </w:t>
      </w:r>
      <w:r w:rsidRPr="00690EB3">
        <w:rPr>
          <w:rFonts w:ascii="Palatino Linotype" w:hAnsi="Palatino Linotype"/>
          <w:i/>
          <w:sz w:val="22"/>
          <w:szCs w:val="22"/>
        </w:rPr>
        <w:t>sobre</w:t>
      </w:r>
      <w:r w:rsidRPr="00690EB3">
        <w:rPr>
          <w:rFonts w:ascii="Palatino Linotype" w:hAnsi="Palatino Linotype"/>
          <w:i/>
        </w:rPr>
        <w:t xml:space="preserve"> </w:t>
      </w:r>
      <w:r w:rsidRPr="00690EB3">
        <w:rPr>
          <w:rFonts w:ascii="Palatino Linotype" w:hAnsi="Palatino Linotype"/>
          <w:i/>
          <w:sz w:val="22"/>
          <w:szCs w:val="22"/>
        </w:rPr>
        <w:t>el</w:t>
      </w:r>
      <w:r w:rsidRPr="00690EB3">
        <w:rPr>
          <w:rFonts w:ascii="Palatino Linotype" w:hAnsi="Palatino Linotype"/>
          <w:i/>
        </w:rPr>
        <w:t xml:space="preserve"> </w:t>
      </w:r>
      <w:r w:rsidRPr="00690EB3">
        <w:rPr>
          <w:rFonts w:ascii="Palatino Linotype" w:hAnsi="Palatino Linotype"/>
          <w:i/>
          <w:sz w:val="22"/>
          <w:szCs w:val="22"/>
        </w:rPr>
        <w:t>uso</w:t>
      </w:r>
      <w:r w:rsidRPr="00690EB3">
        <w:rPr>
          <w:rFonts w:ascii="Palatino Linotype" w:hAnsi="Palatino Linotype"/>
          <w:i/>
        </w:rPr>
        <w:t xml:space="preserve"> </w:t>
      </w:r>
      <w:r w:rsidRPr="00690EB3">
        <w:rPr>
          <w:rFonts w:ascii="Palatino Linotype" w:hAnsi="Palatino Linotype"/>
          <w:i/>
          <w:sz w:val="22"/>
          <w:szCs w:val="22"/>
        </w:rPr>
        <w:t>y</w:t>
      </w:r>
      <w:r w:rsidRPr="00690EB3">
        <w:rPr>
          <w:rFonts w:ascii="Palatino Linotype" w:hAnsi="Palatino Linotype"/>
          <w:i/>
        </w:rPr>
        <w:t xml:space="preserve"> </w:t>
      </w:r>
      <w:r w:rsidRPr="00690EB3">
        <w:rPr>
          <w:rFonts w:ascii="Palatino Linotype" w:hAnsi="Palatino Linotype"/>
          <w:i/>
          <w:sz w:val="22"/>
          <w:szCs w:val="22"/>
        </w:rPr>
        <w:t>destino</w:t>
      </w:r>
      <w:r w:rsidRPr="00690EB3">
        <w:rPr>
          <w:rFonts w:ascii="Palatino Linotype" w:hAnsi="Palatino Linotype"/>
          <w:i/>
        </w:rPr>
        <w:t xml:space="preserve"> </w:t>
      </w:r>
      <w:r w:rsidRPr="00690EB3">
        <w:rPr>
          <w:rFonts w:ascii="Palatino Linotype" w:hAnsi="Palatino Linotype"/>
          <w:i/>
          <w:sz w:val="22"/>
          <w:szCs w:val="22"/>
        </w:rPr>
        <w:t>de</w:t>
      </w:r>
      <w:r w:rsidRPr="00690EB3">
        <w:rPr>
          <w:rFonts w:ascii="Palatino Linotype" w:hAnsi="Palatino Linotype"/>
          <w:i/>
        </w:rPr>
        <w:t xml:space="preserve"> </w:t>
      </w:r>
      <w:r w:rsidRPr="00690EB3">
        <w:rPr>
          <w:rFonts w:ascii="Palatino Linotype" w:hAnsi="Palatino Linotype"/>
          <w:i/>
          <w:sz w:val="22"/>
          <w:szCs w:val="22"/>
        </w:rPr>
        <w:t>dichos</w:t>
      </w:r>
      <w:r w:rsidRPr="00690EB3">
        <w:rPr>
          <w:rFonts w:ascii="Palatino Linotype" w:hAnsi="Palatino Linotype"/>
          <w:i/>
        </w:rPr>
        <w:t xml:space="preserve"> </w:t>
      </w:r>
      <w:r w:rsidRPr="00690EB3">
        <w:rPr>
          <w:rFonts w:ascii="Palatino Linotype" w:hAnsi="Palatino Linotype"/>
          <w:i/>
          <w:sz w:val="22"/>
          <w:szCs w:val="22"/>
        </w:rPr>
        <w:t>recursos.</w:t>
      </w:r>
    </w:p>
    <w:p w14:paraId="76F5BA56" w14:textId="77777777" w:rsidR="00F7727A" w:rsidRPr="00690EB3" w:rsidRDefault="00F7727A" w:rsidP="00F7727A">
      <w:pPr>
        <w:ind w:left="851" w:right="902"/>
        <w:jc w:val="both"/>
        <w:rPr>
          <w:rFonts w:ascii="Palatino Linotype" w:hAnsi="Palatino Linotype" w:cs="Arial"/>
          <w:i/>
          <w:sz w:val="22"/>
          <w:szCs w:val="22"/>
        </w:rPr>
      </w:pPr>
      <w:r w:rsidRPr="00690EB3">
        <w:rPr>
          <w:rFonts w:ascii="Palatino Linotype" w:hAnsi="Palatino Linotype" w:cs="Arial"/>
          <w:b/>
          <w:i/>
          <w:sz w:val="22"/>
          <w:szCs w:val="22"/>
        </w:rPr>
        <w:t>Los</w:t>
      </w:r>
      <w:r w:rsidRPr="00690EB3">
        <w:rPr>
          <w:rFonts w:ascii="Palatino Linotype" w:hAnsi="Palatino Linotype" w:cs="Arial"/>
          <w:b/>
          <w:i/>
        </w:rPr>
        <w:t xml:space="preserve"> </w:t>
      </w:r>
      <w:r w:rsidRPr="00690EB3">
        <w:rPr>
          <w:rFonts w:ascii="Palatino Linotype" w:hAnsi="Palatino Linotype" w:cs="Arial"/>
          <w:b/>
          <w:i/>
          <w:sz w:val="22"/>
          <w:szCs w:val="22"/>
        </w:rPr>
        <w:t>servidores</w:t>
      </w:r>
      <w:r w:rsidRPr="00690EB3">
        <w:rPr>
          <w:rFonts w:ascii="Palatino Linotype" w:hAnsi="Palatino Linotype" w:cs="Arial"/>
          <w:b/>
          <w:i/>
        </w:rPr>
        <w:t xml:space="preserve"> </w:t>
      </w:r>
      <w:r w:rsidRPr="00690EB3">
        <w:rPr>
          <w:rFonts w:ascii="Palatino Linotype" w:hAnsi="Palatino Linotype" w:cs="Arial"/>
          <w:b/>
          <w:i/>
          <w:sz w:val="22"/>
          <w:szCs w:val="22"/>
        </w:rPr>
        <w:t>públicos</w:t>
      </w:r>
      <w:r w:rsidRPr="00690EB3">
        <w:rPr>
          <w:rFonts w:ascii="Palatino Linotype" w:hAnsi="Palatino Linotype" w:cs="Arial"/>
          <w:b/>
          <w:i/>
        </w:rPr>
        <w:t xml:space="preserve"> </w:t>
      </w:r>
      <w:r w:rsidRPr="00690EB3">
        <w:rPr>
          <w:rFonts w:ascii="Palatino Linotype" w:hAnsi="Palatino Linotype" w:cs="Arial"/>
          <w:b/>
          <w:i/>
          <w:sz w:val="22"/>
          <w:szCs w:val="22"/>
        </w:rPr>
        <w:t>deberán</w:t>
      </w:r>
      <w:r w:rsidRPr="00690EB3">
        <w:rPr>
          <w:rFonts w:ascii="Palatino Linotype" w:hAnsi="Palatino Linotype" w:cs="Arial"/>
          <w:b/>
          <w:i/>
        </w:rPr>
        <w:t xml:space="preserve"> </w:t>
      </w:r>
      <w:r w:rsidRPr="00690EB3">
        <w:rPr>
          <w:rFonts w:ascii="Palatino Linotype" w:hAnsi="Palatino Linotype" w:cs="Arial"/>
          <w:b/>
          <w:i/>
          <w:sz w:val="22"/>
          <w:szCs w:val="22"/>
        </w:rPr>
        <w:t>transparentar</w:t>
      </w:r>
      <w:r w:rsidRPr="00690EB3">
        <w:rPr>
          <w:rFonts w:ascii="Palatino Linotype" w:hAnsi="Palatino Linotype" w:cs="Arial"/>
          <w:b/>
          <w:i/>
        </w:rPr>
        <w:t xml:space="preserve"> </w:t>
      </w:r>
      <w:r w:rsidRPr="00690EB3">
        <w:rPr>
          <w:rFonts w:ascii="Palatino Linotype" w:hAnsi="Palatino Linotype" w:cs="Arial"/>
          <w:b/>
          <w:i/>
          <w:sz w:val="22"/>
          <w:szCs w:val="22"/>
        </w:rPr>
        <w:t>sus</w:t>
      </w:r>
      <w:r w:rsidRPr="00690EB3">
        <w:rPr>
          <w:rFonts w:ascii="Palatino Linotype" w:hAnsi="Palatino Linotype" w:cs="Arial"/>
          <w:b/>
          <w:i/>
        </w:rPr>
        <w:t xml:space="preserve"> </w:t>
      </w:r>
      <w:r w:rsidRPr="00690EB3">
        <w:rPr>
          <w:rFonts w:ascii="Palatino Linotype" w:hAnsi="Palatino Linotype" w:cs="Arial"/>
          <w:b/>
          <w:i/>
          <w:sz w:val="22"/>
          <w:szCs w:val="22"/>
        </w:rPr>
        <w:t>acciones,</w:t>
      </w:r>
      <w:r w:rsidRPr="00690EB3">
        <w:rPr>
          <w:rFonts w:ascii="Palatino Linotype" w:hAnsi="Palatino Linotype" w:cs="Arial"/>
          <w:b/>
          <w:i/>
        </w:rPr>
        <w:t xml:space="preserve"> </w:t>
      </w:r>
      <w:r w:rsidRPr="00690EB3">
        <w:rPr>
          <w:rFonts w:ascii="Palatino Linotype" w:hAnsi="Palatino Linotype" w:cs="Arial"/>
          <w:b/>
          <w:i/>
          <w:sz w:val="22"/>
          <w:szCs w:val="22"/>
        </w:rPr>
        <w:t>así</w:t>
      </w:r>
      <w:r w:rsidRPr="00690EB3">
        <w:rPr>
          <w:rFonts w:ascii="Palatino Linotype" w:hAnsi="Palatino Linotype" w:cs="Arial"/>
          <w:b/>
          <w:i/>
        </w:rPr>
        <w:t xml:space="preserve"> </w:t>
      </w:r>
      <w:r w:rsidRPr="00690EB3">
        <w:rPr>
          <w:rFonts w:ascii="Palatino Linotype" w:hAnsi="Palatino Linotype" w:cs="Arial"/>
          <w:b/>
          <w:i/>
          <w:sz w:val="22"/>
          <w:szCs w:val="22"/>
        </w:rPr>
        <w:t>como</w:t>
      </w:r>
      <w:r w:rsidRPr="00690EB3">
        <w:rPr>
          <w:rFonts w:ascii="Palatino Linotype" w:hAnsi="Palatino Linotype" w:cs="Arial"/>
          <w:b/>
          <w:i/>
        </w:rPr>
        <w:t xml:space="preserve"> </w:t>
      </w:r>
      <w:r w:rsidRPr="00690EB3">
        <w:rPr>
          <w:rFonts w:ascii="Palatino Linotype" w:hAnsi="Palatino Linotype" w:cs="Arial"/>
          <w:b/>
          <w:i/>
          <w:sz w:val="22"/>
          <w:szCs w:val="22"/>
        </w:rPr>
        <w:t>garantizar</w:t>
      </w:r>
      <w:r w:rsidRPr="00690EB3">
        <w:rPr>
          <w:rFonts w:ascii="Palatino Linotype" w:hAnsi="Palatino Linotype" w:cs="Arial"/>
          <w:b/>
          <w:i/>
        </w:rPr>
        <w:t xml:space="preserve"> </w:t>
      </w:r>
      <w:r w:rsidRPr="00690EB3">
        <w:rPr>
          <w:rFonts w:ascii="Palatino Linotype" w:hAnsi="Palatino Linotype" w:cs="Arial"/>
          <w:b/>
          <w:i/>
          <w:sz w:val="22"/>
          <w:szCs w:val="22"/>
        </w:rPr>
        <w:t>y</w:t>
      </w:r>
      <w:r w:rsidRPr="00690EB3">
        <w:rPr>
          <w:rFonts w:ascii="Palatino Linotype" w:hAnsi="Palatino Linotype" w:cs="Arial"/>
          <w:b/>
          <w:i/>
        </w:rPr>
        <w:t xml:space="preserve"> </w:t>
      </w:r>
      <w:r w:rsidRPr="00690EB3">
        <w:rPr>
          <w:rFonts w:ascii="Palatino Linotype" w:hAnsi="Palatino Linotype" w:cs="Arial"/>
          <w:b/>
          <w:i/>
          <w:sz w:val="22"/>
          <w:szCs w:val="22"/>
        </w:rPr>
        <w:t>respetar</w:t>
      </w:r>
      <w:r w:rsidRPr="00690EB3">
        <w:rPr>
          <w:rFonts w:ascii="Palatino Linotype" w:hAnsi="Palatino Linotype" w:cs="Arial"/>
          <w:b/>
          <w:i/>
        </w:rPr>
        <w:t xml:space="preserve"> </w:t>
      </w:r>
      <w:r w:rsidRPr="00690EB3">
        <w:rPr>
          <w:rFonts w:ascii="Palatino Linotype" w:hAnsi="Palatino Linotype" w:cs="Arial"/>
          <w:b/>
          <w:i/>
          <w:sz w:val="22"/>
          <w:szCs w:val="22"/>
        </w:rPr>
        <w:t>el</w:t>
      </w:r>
      <w:r w:rsidRPr="00690EB3">
        <w:rPr>
          <w:rFonts w:ascii="Palatino Linotype" w:hAnsi="Palatino Linotype" w:cs="Arial"/>
          <w:b/>
          <w:i/>
        </w:rPr>
        <w:t xml:space="preserve"> </w:t>
      </w:r>
      <w:r w:rsidRPr="00690EB3">
        <w:rPr>
          <w:rFonts w:ascii="Palatino Linotype" w:hAnsi="Palatino Linotype" w:cs="Arial"/>
          <w:b/>
          <w:i/>
          <w:sz w:val="22"/>
          <w:szCs w:val="22"/>
        </w:rPr>
        <w:t>derecho</w:t>
      </w:r>
      <w:r w:rsidRPr="00690EB3">
        <w:rPr>
          <w:rFonts w:ascii="Palatino Linotype" w:hAnsi="Palatino Linotype" w:cs="Arial"/>
          <w:b/>
          <w:i/>
        </w:rPr>
        <w:t xml:space="preserve"> </w:t>
      </w:r>
      <w:r w:rsidRPr="00690EB3">
        <w:rPr>
          <w:rFonts w:ascii="Palatino Linotype" w:hAnsi="Palatino Linotype" w:cs="Arial"/>
          <w:b/>
          <w:i/>
          <w:sz w:val="22"/>
          <w:szCs w:val="22"/>
        </w:rPr>
        <w:t>de</w:t>
      </w:r>
      <w:r w:rsidRPr="00690EB3">
        <w:rPr>
          <w:rFonts w:ascii="Palatino Linotype" w:hAnsi="Palatino Linotype" w:cs="Arial"/>
          <w:b/>
          <w:i/>
        </w:rPr>
        <w:t xml:space="preserve"> </w:t>
      </w:r>
      <w:r w:rsidRPr="00690EB3">
        <w:rPr>
          <w:rFonts w:ascii="Palatino Linotype" w:hAnsi="Palatino Linotype" w:cs="Arial"/>
          <w:b/>
          <w:i/>
          <w:sz w:val="22"/>
          <w:szCs w:val="22"/>
        </w:rPr>
        <w:t>acceso</w:t>
      </w:r>
      <w:r w:rsidRPr="00690EB3">
        <w:rPr>
          <w:rFonts w:ascii="Palatino Linotype" w:hAnsi="Palatino Linotype" w:cs="Arial"/>
          <w:b/>
          <w:i/>
        </w:rPr>
        <w:t xml:space="preserve"> </w:t>
      </w:r>
      <w:r w:rsidRPr="00690EB3">
        <w:rPr>
          <w:rFonts w:ascii="Palatino Linotype" w:hAnsi="Palatino Linotype" w:cs="Arial"/>
          <w:b/>
          <w:i/>
          <w:sz w:val="22"/>
          <w:szCs w:val="22"/>
        </w:rPr>
        <w:t>a</w:t>
      </w:r>
      <w:r w:rsidRPr="00690EB3">
        <w:rPr>
          <w:rFonts w:ascii="Palatino Linotype" w:hAnsi="Palatino Linotype" w:cs="Arial"/>
          <w:b/>
          <w:i/>
        </w:rPr>
        <w:t xml:space="preserve"> </w:t>
      </w:r>
      <w:r w:rsidRPr="00690EB3">
        <w:rPr>
          <w:rFonts w:ascii="Palatino Linotype" w:hAnsi="Palatino Linotype" w:cs="Arial"/>
          <w:b/>
          <w:i/>
          <w:sz w:val="22"/>
          <w:szCs w:val="22"/>
        </w:rPr>
        <w:t>la</w:t>
      </w:r>
      <w:r w:rsidRPr="00690EB3">
        <w:rPr>
          <w:rFonts w:ascii="Palatino Linotype" w:hAnsi="Palatino Linotype" w:cs="Arial"/>
          <w:b/>
          <w:i/>
        </w:rPr>
        <w:t xml:space="preserve"> </w:t>
      </w:r>
      <w:r w:rsidRPr="00690EB3">
        <w:rPr>
          <w:rFonts w:ascii="Palatino Linotype" w:hAnsi="Palatino Linotype" w:cs="Arial"/>
          <w:b/>
          <w:i/>
          <w:sz w:val="22"/>
          <w:szCs w:val="22"/>
        </w:rPr>
        <w:t>información</w:t>
      </w:r>
      <w:r w:rsidRPr="00690EB3">
        <w:rPr>
          <w:rFonts w:ascii="Palatino Linotype" w:hAnsi="Palatino Linotype" w:cs="Arial"/>
          <w:b/>
          <w:i/>
        </w:rPr>
        <w:t xml:space="preserve"> </w:t>
      </w:r>
      <w:r w:rsidRPr="00690EB3">
        <w:rPr>
          <w:rFonts w:ascii="Palatino Linotype" w:hAnsi="Palatino Linotype" w:cs="Arial"/>
          <w:b/>
          <w:i/>
          <w:sz w:val="22"/>
          <w:szCs w:val="22"/>
        </w:rPr>
        <w:t>pública</w:t>
      </w:r>
      <w:r w:rsidRPr="00690EB3">
        <w:rPr>
          <w:rFonts w:ascii="Palatino Linotype" w:hAnsi="Palatino Linotype" w:cs="Arial"/>
          <w:i/>
          <w:sz w:val="22"/>
          <w:szCs w:val="22"/>
        </w:rPr>
        <w:t>.”</w:t>
      </w:r>
      <w:r w:rsidRPr="00690EB3">
        <w:rPr>
          <w:rFonts w:ascii="Palatino Linotype" w:hAnsi="Palatino Linotype" w:cs="Arial"/>
          <w:i/>
        </w:rPr>
        <w:t xml:space="preserve"> </w:t>
      </w:r>
      <w:r w:rsidRPr="00690EB3">
        <w:rPr>
          <w:rFonts w:ascii="Palatino Linotype" w:hAnsi="Palatino Linotype" w:cs="Arial"/>
          <w:i/>
          <w:sz w:val="22"/>
          <w:szCs w:val="22"/>
        </w:rPr>
        <w:t>(Sic)</w:t>
      </w:r>
    </w:p>
    <w:p w14:paraId="4BFA7538" w14:textId="77777777" w:rsidR="00F7727A" w:rsidRPr="00690EB3" w:rsidRDefault="00F7727A" w:rsidP="00F7727A">
      <w:pPr>
        <w:ind w:left="851" w:right="902"/>
        <w:jc w:val="both"/>
        <w:rPr>
          <w:rFonts w:ascii="Palatino Linotype" w:hAnsi="Palatino Linotype" w:cs="Arial"/>
          <w:sz w:val="22"/>
          <w:szCs w:val="22"/>
        </w:rPr>
      </w:pPr>
      <w:r w:rsidRPr="00690EB3">
        <w:rPr>
          <w:rFonts w:ascii="Palatino Linotype" w:hAnsi="Palatino Linotype" w:cs="Arial"/>
          <w:sz w:val="22"/>
          <w:szCs w:val="22"/>
        </w:rPr>
        <w:t>(Énfasis</w:t>
      </w:r>
      <w:r w:rsidRPr="00690EB3">
        <w:rPr>
          <w:rFonts w:ascii="Palatino Linotype" w:hAnsi="Palatino Linotype" w:cs="Arial"/>
        </w:rPr>
        <w:t xml:space="preserve"> </w:t>
      </w:r>
      <w:r w:rsidRPr="00690EB3">
        <w:rPr>
          <w:rFonts w:ascii="Palatino Linotype" w:hAnsi="Palatino Linotype" w:cs="Arial"/>
          <w:sz w:val="22"/>
          <w:szCs w:val="22"/>
        </w:rPr>
        <w:t>añadido)</w:t>
      </w:r>
    </w:p>
    <w:p w14:paraId="626FC879" w14:textId="77777777" w:rsidR="00F7727A" w:rsidRPr="00690EB3" w:rsidRDefault="00F7727A" w:rsidP="00F7727A">
      <w:pPr>
        <w:spacing w:before="100" w:beforeAutospacing="1" w:after="100" w:afterAutospacing="1" w:line="360" w:lineRule="auto"/>
        <w:jc w:val="both"/>
        <w:rPr>
          <w:rFonts w:ascii="Palatino Linotype" w:hAnsi="Palatino Linotype" w:cs="Arial"/>
        </w:rPr>
      </w:pPr>
      <w:r w:rsidRPr="00690EB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56AAFB5" w14:textId="77777777" w:rsidR="00F7727A" w:rsidRPr="00690EB3" w:rsidRDefault="00F7727A" w:rsidP="00F7727A">
      <w:pPr>
        <w:spacing w:before="100" w:beforeAutospacing="1" w:after="100" w:afterAutospacing="1" w:line="360" w:lineRule="auto"/>
        <w:jc w:val="both"/>
        <w:rPr>
          <w:rFonts w:ascii="Palatino Linotype" w:eastAsia="Arial Unicode MS" w:hAnsi="Palatino Linotype" w:cs="Arial"/>
        </w:rPr>
      </w:pPr>
      <w:r w:rsidRPr="00690EB3">
        <w:rPr>
          <w:rFonts w:ascii="Palatino Linotype" w:eastAsia="Calibri" w:hAnsi="Palatino Linotype"/>
          <w:szCs w:val="22"/>
          <w:lang w:eastAsia="en-US"/>
        </w:rPr>
        <w:t xml:space="preserve">En esa tesitura, </w:t>
      </w:r>
      <w:r w:rsidRPr="00690EB3">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8E3A639" w14:textId="77777777" w:rsidR="00F7727A" w:rsidRPr="00690EB3" w:rsidRDefault="00F7727A" w:rsidP="00F7727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90EB3">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706C88BC" w14:textId="77777777" w:rsidR="00F7727A" w:rsidRPr="00690EB3" w:rsidRDefault="00F7727A" w:rsidP="00F7727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90EB3">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EC67EB3" w14:textId="77777777" w:rsidR="00F7727A" w:rsidRPr="00690EB3" w:rsidRDefault="00F7727A" w:rsidP="00F7727A">
      <w:pPr>
        <w:spacing w:before="100" w:beforeAutospacing="1" w:after="100" w:afterAutospacing="1" w:line="360" w:lineRule="auto"/>
        <w:jc w:val="both"/>
        <w:rPr>
          <w:rFonts w:ascii="Palatino Linotype" w:hAnsi="Palatino Linotype" w:cs="Arial"/>
        </w:rPr>
      </w:pPr>
      <w:r w:rsidRPr="00690EB3">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FF749CE" w14:textId="77777777" w:rsidR="00F7727A" w:rsidRPr="00690EB3" w:rsidRDefault="00F7727A" w:rsidP="00F7727A">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90EB3">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5CA4A39" w14:textId="77777777" w:rsidR="00F7727A" w:rsidRPr="00690EB3" w:rsidRDefault="00F7727A" w:rsidP="00F7727A">
      <w:pPr>
        <w:spacing w:before="100" w:beforeAutospacing="1" w:after="100" w:afterAutospacing="1" w:line="360" w:lineRule="auto"/>
        <w:jc w:val="both"/>
        <w:rPr>
          <w:rFonts w:ascii="Palatino Linotype" w:hAnsi="Palatino Linotype"/>
        </w:rPr>
      </w:pPr>
      <w:r w:rsidRPr="00690EB3">
        <w:rPr>
          <w:rFonts w:ascii="Palatino Linotype" w:hAnsi="Palatino Linotype"/>
        </w:rPr>
        <w:t xml:space="preserve">Consecuentemente, este Instituto estima toral reiterar que, de conformidad con el artículo 150 de la Ley de Transparencia y Acceso a la Información Pública del Estado de México y Municipios, </w:t>
      </w:r>
      <w:r w:rsidRPr="00690EB3">
        <w:rPr>
          <w:rFonts w:ascii="Palatino Linotype" w:hAnsi="Palatino Linotype"/>
          <w:b/>
        </w:rPr>
        <w:t>el procedimiento de acceso a la información es la garantía primaria del derecho en cuestión y se rige por los principios de simplicidad, rapidez gratuidad del procedimiento, auxilio y orientación a los particulares</w:t>
      </w:r>
      <w:r w:rsidRPr="00690EB3">
        <w:rPr>
          <w:rFonts w:ascii="Palatino Linotype" w:hAnsi="Palatino Linotype"/>
        </w:rPr>
        <w:t xml:space="preserve">;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690EB3">
        <w:rPr>
          <w:rFonts w:ascii="Palatino Linotype" w:hAnsi="Palatino Linotype"/>
          <w:b/>
        </w:rPr>
        <w:t>SUJETO OBLIGADO</w:t>
      </w:r>
      <w:r w:rsidRPr="00690EB3">
        <w:rPr>
          <w:rFonts w:ascii="Palatino Linotype" w:hAnsi="Palatino Linotype"/>
        </w:rPr>
        <w:t xml:space="preserve"> dé tramité y respuesta a la solicitud del particular</w:t>
      </w:r>
    </w:p>
    <w:p w14:paraId="41C17450" w14:textId="77777777" w:rsidR="00F7727A" w:rsidRPr="00690EB3" w:rsidRDefault="00F7727A" w:rsidP="00F7727A">
      <w:pPr>
        <w:spacing w:before="100" w:beforeAutospacing="1" w:after="100" w:afterAutospacing="1" w:line="360" w:lineRule="auto"/>
        <w:jc w:val="both"/>
        <w:rPr>
          <w:rFonts w:ascii="Palatino Linotype" w:hAnsi="Palatino Linotype"/>
        </w:rPr>
      </w:pPr>
      <w:r w:rsidRPr="00690EB3">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B936E86" w14:textId="13D77DF5" w:rsidR="00F7727A" w:rsidRPr="00690EB3" w:rsidRDefault="00F7727A" w:rsidP="00F7727A">
      <w:pPr>
        <w:spacing w:before="100" w:beforeAutospacing="1" w:after="100" w:afterAutospacing="1" w:line="360" w:lineRule="auto"/>
        <w:jc w:val="both"/>
        <w:rPr>
          <w:rFonts w:ascii="Palatino Linotype" w:hAnsi="Palatino Linotype" w:cs="Arial"/>
          <w:lang w:val="es-ES_tradnl"/>
        </w:rPr>
      </w:pPr>
      <w:r w:rsidRPr="00690EB3">
        <w:rPr>
          <w:rFonts w:ascii="Palatino Linotype" w:hAnsi="Palatino Linotype" w:cs="Arial"/>
          <w:lang w:val="es-ES_tradnl"/>
        </w:rPr>
        <w:t xml:space="preserve">En mérito de todo lo expuesto, ante lo </w:t>
      </w:r>
      <w:r w:rsidRPr="00690EB3">
        <w:rPr>
          <w:rFonts w:ascii="Palatino Linotype" w:hAnsi="Palatino Linotype" w:cs="Arial"/>
          <w:b/>
          <w:lang w:val="es-ES_tradnl"/>
        </w:rPr>
        <w:t>fundado</w:t>
      </w:r>
      <w:r w:rsidRPr="00690EB3">
        <w:rPr>
          <w:rFonts w:ascii="Palatino Linotype" w:hAnsi="Palatino Linotype" w:cs="Arial"/>
          <w:lang w:val="es-ES_tradnl"/>
        </w:rPr>
        <w:t xml:space="preserve"> de las razones o motivos de inconformidad hechos valer por </w:t>
      </w:r>
      <w:r w:rsidRPr="00690EB3">
        <w:rPr>
          <w:rFonts w:ascii="Palatino Linotype" w:hAnsi="Palatino Linotype" w:cs="Arial"/>
          <w:b/>
          <w:lang w:val="es-ES_tradnl"/>
        </w:rPr>
        <w:t>EL RECURRENTE</w:t>
      </w:r>
      <w:r w:rsidRPr="00690EB3">
        <w:rPr>
          <w:rFonts w:ascii="Palatino Linotype" w:hAnsi="Palatino Linotype" w:cs="Arial"/>
          <w:lang w:val="es-ES_tradnl"/>
        </w:rPr>
        <w:t xml:space="preserve">, este Instituto estima que lo dable es </w:t>
      </w:r>
      <w:r w:rsidRPr="00690EB3">
        <w:rPr>
          <w:rFonts w:ascii="Palatino Linotype" w:hAnsi="Palatino Linotype" w:cs="Arial"/>
          <w:b/>
          <w:lang w:val="es-ES_tradnl"/>
        </w:rPr>
        <w:t>ORDENAR</w:t>
      </w:r>
      <w:r w:rsidRPr="00690EB3">
        <w:rPr>
          <w:rFonts w:ascii="Palatino Linotype" w:hAnsi="Palatino Linotype" w:cs="Arial"/>
          <w:lang w:val="es-ES_tradnl"/>
        </w:rPr>
        <w:t xml:space="preserve"> al </w:t>
      </w:r>
      <w:r w:rsidRPr="00690EB3">
        <w:rPr>
          <w:rFonts w:ascii="Palatino Linotype" w:hAnsi="Palatino Linotype" w:cs="Arial"/>
          <w:b/>
          <w:lang w:val="es-ES_tradnl"/>
        </w:rPr>
        <w:t>SUJETO OBLIGADO</w:t>
      </w:r>
      <w:r w:rsidR="000322D1" w:rsidRPr="00690EB3">
        <w:rPr>
          <w:rFonts w:ascii="Palatino Linotype" w:hAnsi="Palatino Linotype" w:cs="Arial"/>
          <w:b/>
          <w:lang w:val="es-ES_tradnl"/>
        </w:rPr>
        <w:t xml:space="preserve"> </w:t>
      </w:r>
      <w:r w:rsidR="000322D1" w:rsidRPr="00690EB3">
        <w:rPr>
          <w:rFonts w:ascii="Palatino Linotype" w:hAnsi="Palatino Linotype" w:cs="Arial"/>
          <w:lang w:val="es-ES_tradnl"/>
        </w:rPr>
        <w:t xml:space="preserve">las incidencias para ausentarse de su lugar de trabajo de la servidora pública </w:t>
      </w:r>
      <w:r w:rsidR="000F1900" w:rsidRPr="00690EB3">
        <w:rPr>
          <w:rFonts w:ascii="Palatino Linotype" w:hAnsi="Palatino Linotype" w:cs="Arial"/>
          <w:b/>
          <w:i/>
          <w:lang w:val="es-ES_tradnl"/>
        </w:rPr>
        <w:t xml:space="preserve">Mirna </w:t>
      </w:r>
      <w:r w:rsidR="00284E9C" w:rsidRPr="00690EB3">
        <w:rPr>
          <w:rFonts w:ascii="Palatino Linotype" w:hAnsi="Palatino Linotype"/>
          <w:b/>
          <w:i/>
        </w:rPr>
        <w:t>Vanessa García Zurita</w:t>
      </w:r>
      <w:r w:rsidR="00284E9C" w:rsidRPr="00690EB3">
        <w:rPr>
          <w:rFonts w:ascii="Palatino Linotype" w:hAnsi="Palatino Linotype" w:cs="Arial"/>
          <w:lang w:val="es-ES_tradnl"/>
        </w:rPr>
        <w:t xml:space="preserve"> </w:t>
      </w:r>
      <w:r w:rsidR="000322D1" w:rsidRPr="00690EB3">
        <w:rPr>
          <w:rFonts w:ascii="Palatino Linotype" w:hAnsi="Palatino Linotype" w:cs="Arial"/>
          <w:lang w:val="es-ES_tradnl"/>
        </w:rPr>
        <w:t>señalada en la solicitud de acceso a l</w:t>
      </w:r>
      <w:r w:rsidR="00284E9C" w:rsidRPr="00690EB3">
        <w:rPr>
          <w:rFonts w:ascii="Palatino Linotype" w:hAnsi="Palatino Linotype" w:cs="Arial"/>
          <w:lang w:val="es-ES_tradnl"/>
        </w:rPr>
        <w:t>a</w:t>
      </w:r>
      <w:r w:rsidR="000322D1" w:rsidRPr="00690EB3">
        <w:rPr>
          <w:rFonts w:ascii="Palatino Linotype" w:hAnsi="Palatino Linotype" w:cs="Arial"/>
          <w:lang w:val="es-ES_tradnl"/>
        </w:rPr>
        <w:t xml:space="preserve"> información pública.</w:t>
      </w:r>
    </w:p>
    <w:p w14:paraId="5AF0BC05" w14:textId="77777777" w:rsidR="00917697" w:rsidRPr="00690EB3" w:rsidRDefault="00917697" w:rsidP="00917697">
      <w:pPr>
        <w:spacing w:before="240" w:after="240" w:line="360" w:lineRule="auto"/>
        <w:jc w:val="both"/>
        <w:rPr>
          <w:rFonts w:ascii="Palatino Linotype" w:eastAsia="Palatino Linotype" w:hAnsi="Palatino Linotype" w:cs="Palatino Linotype"/>
        </w:rPr>
      </w:pPr>
      <w:r w:rsidRPr="00690EB3">
        <w:rPr>
          <w:rFonts w:ascii="Palatino Linotype" w:eastAsia="Palatino Linotype" w:hAnsi="Palatino Linotype" w:cs="Palatino Linotype"/>
        </w:rPr>
        <w:t xml:space="preserve">Por lo que, no pasa desapercibido para este Instituto que de los documentos de los cuales se ordena su entrega, sí </w:t>
      </w:r>
      <w:r w:rsidRPr="00690EB3">
        <w:rPr>
          <w:rFonts w:ascii="Palatino Linotype" w:eastAsia="Palatino Linotype" w:hAnsi="Palatino Linotype" w:cs="Palatino Linotype"/>
          <w:b/>
        </w:rPr>
        <w:t>EL SUJETO OBLIGADO</w:t>
      </w:r>
      <w:r w:rsidRPr="00690EB3">
        <w:rPr>
          <w:rFonts w:ascii="Palatino Linotype" w:eastAsia="Palatino Linotype" w:hAnsi="Palatino Linotype" w:cs="Palatino Linotype"/>
        </w:rPr>
        <w:t xml:space="preserve"> advierte información susceptible de clasificarse procederá su entrega en versión pública, cumpliendo con las formalidades que la Ley impone, es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069F4F0"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w:t>
      </w:r>
      <w:r w:rsidRPr="00690EB3">
        <w:rPr>
          <w:rFonts w:ascii="Palatino Linotype" w:eastAsia="Palatino Linotype" w:hAnsi="Palatino Linotype" w:cs="Palatino Linotype"/>
          <w:b/>
          <w:i/>
          <w:sz w:val="22"/>
          <w:szCs w:val="22"/>
        </w:rPr>
        <w:t xml:space="preserve">Artículo 49. </w:t>
      </w:r>
      <w:r w:rsidRPr="00690EB3">
        <w:rPr>
          <w:rFonts w:ascii="Palatino Linotype" w:eastAsia="Palatino Linotype" w:hAnsi="Palatino Linotype" w:cs="Palatino Linotype"/>
          <w:i/>
          <w:sz w:val="22"/>
          <w:szCs w:val="22"/>
        </w:rPr>
        <w:t>Los Comités de Transparencia tendrán las siguientes atribuciones:</w:t>
      </w:r>
    </w:p>
    <w:p w14:paraId="5BE69552"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VIII.</w:t>
      </w:r>
      <w:r w:rsidRPr="00690EB3">
        <w:rPr>
          <w:rFonts w:ascii="Palatino Linotype" w:eastAsia="Palatino Linotype" w:hAnsi="Palatino Linotype" w:cs="Palatino Linotype"/>
          <w:i/>
          <w:sz w:val="22"/>
          <w:szCs w:val="22"/>
        </w:rPr>
        <w:t xml:space="preserve"> Aprobar, modificar o revocar la clasificación de la información;</w:t>
      </w:r>
    </w:p>
    <w:p w14:paraId="37FB477A"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Artículo 132.</w:t>
      </w:r>
      <w:r w:rsidRPr="00690EB3">
        <w:rPr>
          <w:rFonts w:ascii="Palatino Linotype" w:eastAsia="Palatino Linotype" w:hAnsi="Palatino Linotype" w:cs="Palatino Linotype"/>
          <w:i/>
          <w:sz w:val="22"/>
          <w:szCs w:val="22"/>
        </w:rPr>
        <w:t xml:space="preserve"> La clasificación de la información se llevará a cabo en el momento en que:</w:t>
      </w:r>
    </w:p>
    <w:p w14:paraId="3DF1E13F"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I.</w:t>
      </w:r>
      <w:r w:rsidRPr="00690EB3">
        <w:rPr>
          <w:rFonts w:ascii="Palatino Linotype" w:eastAsia="Palatino Linotype" w:hAnsi="Palatino Linotype" w:cs="Palatino Linotype"/>
          <w:i/>
          <w:sz w:val="22"/>
          <w:szCs w:val="22"/>
        </w:rPr>
        <w:t xml:space="preserve"> Se reciba una solicitud de acceso a la información;</w:t>
      </w:r>
    </w:p>
    <w:p w14:paraId="035B0422"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II.</w:t>
      </w:r>
      <w:r w:rsidRPr="00690EB3">
        <w:rPr>
          <w:rFonts w:ascii="Palatino Linotype" w:eastAsia="Palatino Linotype" w:hAnsi="Palatino Linotype" w:cs="Palatino Linotype"/>
          <w:i/>
          <w:sz w:val="22"/>
          <w:szCs w:val="22"/>
        </w:rPr>
        <w:t xml:space="preserve"> Se determine mediante resolución de autoridad competente; o</w:t>
      </w:r>
    </w:p>
    <w:p w14:paraId="55BA4273" w14:textId="77777777" w:rsidR="00917697" w:rsidRPr="00690EB3" w:rsidRDefault="00917697" w:rsidP="00917697">
      <w:pPr>
        <w:ind w:left="567" w:right="618"/>
        <w:jc w:val="both"/>
        <w:rPr>
          <w:rFonts w:ascii="Palatino Linotype" w:eastAsia="Palatino Linotype" w:hAnsi="Palatino Linotype" w:cs="Palatino Linotype"/>
          <w:b/>
          <w:i/>
          <w:sz w:val="22"/>
          <w:szCs w:val="22"/>
        </w:rPr>
      </w:pPr>
      <w:r w:rsidRPr="00690EB3">
        <w:rPr>
          <w:rFonts w:ascii="Palatino Linotype" w:eastAsia="Palatino Linotype" w:hAnsi="Palatino Linotype" w:cs="Palatino Linotype"/>
          <w:i/>
          <w:sz w:val="22"/>
          <w:szCs w:val="22"/>
        </w:rPr>
        <w:t>III. Se generen versiones públicas para dar cumplimiento a las obligaciones de transparencia previstas en esta Ley.</w:t>
      </w:r>
      <w:r w:rsidRPr="00690EB3">
        <w:rPr>
          <w:rFonts w:ascii="Palatino Linotype" w:eastAsia="Palatino Linotype" w:hAnsi="Palatino Linotype" w:cs="Palatino Linotype"/>
          <w:b/>
          <w:i/>
          <w:sz w:val="22"/>
          <w:szCs w:val="22"/>
        </w:rPr>
        <w:t>”</w:t>
      </w:r>
    </w:p>
    <w:p w14:paraId="65941529"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“Segundo.-</w:t>
      </w:r>
      <w:r w:rsidRPr="00690EB3">
        <w:rPr>
          <w:rFonts w:ascii="Palatino Linotype" w:eastAsia="Palatino Linotype" w:hAnsi="Palatino Linotype" w:cs="Palatino Linotype"/>
          <w:i/>
          <w:sz w:val="22"/>
          <w:szCs w:val="22"/>
        </w:rPr>
        <w:t xml:space="preserve"> Para efectos de los presentes Lineamientos Generales, se entenderá por:</w:t>
      </w:r>
    </w:p>
    <w:p w14:paraId="7CFCA87F"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XVIII.</w:t>
      </w:r>
      <w:r w:rsidRPr="00690EB3">
        <w:rPr>
          <w:rFonts w:ascii="Palatino Linotype" w:eastAsia="Palatino Linotype" w:hAnsi="Palatino Linotype" w:cs="Palatino Linotype"/>
          <w:i/>
          <w:sz w:val="22"/>
          <w:szCs w:val="22"/>
        </w:rPr>
        <w:t xml:space="preserve"> </w:t>
      </w:r>
      <w:r w:rsidRPr="00690EB3">
        <w:rPr>
          <w:rFonts w:ascii="Palatino Linotype" w:eastAsia="Palatino Linotype" w:hAnsi="Palatino Linotype" w:cs="Palatino Linotype"/>
          <w:b/>
          <w:i/>
          <w:sz w:val="22"/>
          <w:szCs w:val="22"/>
        </w:rPr>
        <w:t>Versión pública:</w:t>
      </w:r>
      <w:r w:rsidRPr="00690EB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D911D7"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Cuarto.</w:t>
      </w:r>
      <w:r w:rsidRPr="00690EB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98E28C4"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DBEC1DE"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Quinto.</w:t>
      </w:r>
      <w:r w:rsidRPr="00690EB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20333F"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Sexto.</w:t>
      </w:r>
      <w:r w:rsidRPr="00690EB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5ACA50"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6100B0C"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Séptimo.</w:t>
      </w:r>
      <w:r w:rsidRPr="00690EB3">
        <w:rPr>
          <w:rFonts w:ascii="Palatino Linotype" w:eastAsia="Palatino Linotype" w:hAnsi="Palatino Linotype" w:cs="Palatino Linotype"/>
          <w:i/>
          <w:sz w:val="22"/>
          <w:szCs w:val="22"/>
        </w:rPr>
        <w:t xml:space="preserve"> La clasificación de la información se llevará a cabo en el momento en que:</w:t>
      </w:r>
    </w:p>
    <w:p w14:paraId="208496BE"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I.</w:t>
      </w:r>
      <w:r w:rsidRPr="00690EB3">
        <w:rPr>
          <w:rFonts w:ascii="Palatino Linotype" w:eastAsia="Palatino Linotype" w:hAnsi="Palatino Linotype" w:cs="Palatino Linotype"/>
          <w:i/>
          <w:sz w:val="22"/>
          <w:szCs w:val="22"/>
        </w:rPr>
        <w:t xml:space="preserve"> Se reciba una solicitud de acceso a la información;</w:t>
      </w:r>
    </w:p>
    <w:p w14:paraId="1997AE8C"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II.</w:t>
      </w:r>
      <w:r w:rsidRPr="00690EB3">
        <w:rPr>
          <w:rFonts w:ascii="Palatino Linotype" w:eastAsia="Palatino Linotype" w:hAnsi="Palatino Linotype" w:cs="Palatino Linotype"/>
          <w:i/>
          <w:sz w:val="22"/>
          <w:szCs w:val="22"/>
        </w:rPr>
        <w:t xml:space="preserve"> Se determine mediante resolución de autoridad competente, o</w:t>
      </w:r>
    </w:p>
    <w:p w14:paraId="6B0FFB30"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III.</w:t>
      </w:r>
      <w:r w:rsidRPr="00690EB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F244178"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CF07B21"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Octavo.</w:t>
      </w:r>
      <w:r w:rsidRPr="00690EB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B04F00"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6D35459"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457874A"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EE069F"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280F72D"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Noveno.</w:t>
      </w:r>
      <w:r w:rsidRPr="00690EB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974507"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Décimo.</w:t>
      </w:r>
      <w:r w:rsidRPr="00690EB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3FE28C"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3E32039" w14:textId="77777777" w:rsidR="00917697" w:rsidRPr="00690EB3" w:rsidRDefault="00917697" w:rsidP="00917697">
      <w:pPr>
        <w:ind w:left="567" w:right="618"/>
        <w:jc w:val="both"/>
        <w:rPr>
          <w:rFonts w:ascii="Palatino Linotype" w:eastAsia="Palatino Linotype" w:hAnsi="Palatino Linotype" w:cs="Palatino Linotype"/>
          <w:i/>
          <w:sz w:val="22"/>
          <w:szCs w:val="22"/>
        </w:rPr>
      </w:pPr>
      <w:r w:rsidRPr="00690EB3">
        <w:rPr>
          <w:rFonts w:ascii="Palatino Linotype" w:eastAsia="Palatino Linotype" w:hAnsi="Palatino Linotype" w:cs="Palatino Linotype"/>
          <w:b/>
          <w:i/>
          <w:sz w:val="22"/>
          <w:szCs w:val="22"/>
        </w:rPr>
        <w:t>Décimo primero.</w:t>
      </w:r>
      <w:r w:rsidRPr="00690EB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90EB3">
        <w:rPr>
          <w:rFonts w:ascii="Palatino Linotype" w:eastAsia="Palatino Linotype" w:hAnsi="Palatino Linotype" w:cs="Palatino Linotype"/>
          <w:b/>
          <w:i/>
          <w:sz w:val="22"/>
          <w:szCs w:val="22"/>
        </w:rPr>
        <w:t xml:space="preserve"> </w:t>
      </w:r>
      <w:r w:rsidRPr="00690EB3">
        <w:rPr>
          <w:rFonts w:ascii="Palatino Linotype" w:eastAsia="Palatino Linotype" w:hAnsi="Palatino Linotype" w:cs="Palatino Linotype"/>
          <w:i/>
          <w:sz w:val="22"/>
          <w:szCs w:val="22"/>
        </w:rPr>
        <w:t>(sic)</w:t>
      </w:r>
    </w:p>
    <w:p w14:paraId="6B582536" w14:textId="77777777" w:rsidR="00917697" w:rsidRPr="00690EB3" w:rsidRDefault="00917697" w:rsidP="0091769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690EB3">
        <w:rPr>
          <w:rFonts w:ascii="Palatino Linotype" w:eastAsia="Palatino Linotype" w:hAnsi="Palatino Linotype" w:cs="Palatino Linotype"/>
          <w:color w:val="000000"/>
        </w:rPr>
        <w:t xml:space="preserve">En este contexto, el hecho de que la información pública solicitada contenga datos personales susceptibles de ser protegidos mediante su </w:t>
      </w:r>
      <w:r w:rsidRPr="00690EB3">
        <w:rPr>
          <w:rFonts w:ascii="Palatino Linotype" w:eastAsia="Palatino Linotype" w:hAnsi="Palatino Linotype" w:cs="Palatino Linotype"/>
          <w:b/>
          <w:color w:val="000000"/>
        </w:rPr>
        <w:t>versión pública</w:t>
      </w:r>
      <w:r w:rsidRPr="00690EB3">
        <w:rPr>
          <w:rFonts w:ascii="Palatino Linotype" w:eastAsia="Palatino Linotype" w:hAnsi="Palatino Linotype" w:cs="Palatino Linotype"/>
          <w:color w:val="000000"/>
        </w:rPr>
        <w:t>, ello no implica que esta circunstancia opere en automático, sino que es necesario que el Comité de Transparencia del</w:t>
      </w:r>
      <w:r w:rsidRPr="00690EB3">
        <w:rPr>
          <w:rFonts w:ascii="Palatino Linotype" w:eastAsia="Palatino Linotype" w:hAnsi="Palatino Linotype" w:cs="Palatino Linotype"/>
          <w:b/>
          <w:color w:val="000000"/>
        </w:rPr>
        <w:t xml:space="preserve"> SUJETO OBLIGADO </w:t>
      </w:r>
      <w:r w:rsidRPr="00690EB3">
        <w:rPr>
          <w:rFonts w:ascii="Palatino Linotype" w:eastAsia="Palatino Linotype" w:hAnsi="Palatino Linotype" w:cs="Palatino Linotype"/>
          <w:color w:val="000000"/>
        </w:rPr>
        <w:t>emita el Acuerdo de Clasificación correspondiente.</w:t>
      </w:r>
    </w:p>
    <w:p w14:paraId="2F988839" w14:textId="77777777" w:rsidR="00917697" w:rsidRPr="00690EB3" w:rsidRDefault="00917697" w:rsidP="00917697">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690EB3">
        <w:rPr>
          <w:rFonts w:ascii="Palatino Linotype" w:eastAsia="Palatino Linotype" w:hAnsi="Palatino Linotype" w:cs="Palatino Linotype"/>
          <w:color w:val="000000"/>
        </w:rPr>
        <w:t>En el caso específico, la información solicitada puede contener datos personales, que de hacerse públicos afectarían su intimidad y vida privada de determinadas personas; es por ello que deben testarse al momento de la elaboración de versiones públicas cualquier otro dato que ponga en riesgo la vida, seguridad y salud de cualquier persona.</w:t>
      </w:r>
    </w:p>
    <w:p w14:paraId="09AEB313" w14:textId="77777777" w:rsidR="00917697" w:rsidRPr="00690EB3" w:rsidRDefault="00917697" w:rsidP="00917697">
      <w:pPr>
        <w:spacing w:before="280" w:after="280" w:line="360" w:lineRule="auto"/>
        <w:ind w:right="49"/>
        <w:jc w:val="both"/>
        <w:rPr>
          <w:rFonts w:ascii="Palatino Linotype" w:eastAsia="Palatino Linotype" w:hAnsi="Palatino Linotype" w:cs="Palatino Linotype"/>
        </w:rPr>
      </w:pPr>
      <w:r w:rsidRPr="00690EB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690EB3">
        <w:rPr>
          <w:rFonts w:ascii="Palatino Linotype" w:eastAsia="Palatino Linotype" w:hAnsi="Palatino Linotype" w:cs="Palatino Linotype"/>
          <w:b/>
        </w:rPr>
        <w:t>SUJETO OBLIGADO</w:t>
      </w:r>
      <w:r w:rsidRPr="00690EB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040230" w14:textId="77777777" w:rsidR="00F7727A" w:rsidRPr="00690EB3" w:rsidRDefault="00F7727A" w:rsidP="00F7727A">
      <w:pPr>
        <w:spacing w:before="100" w:beforeAutospacing="1" w:after="100" w:afterAutospacing="1" w:line="360" w:lineRule="auto"/>
        <w:ind w:right="49"/>
        <w:jc w:val="both"/>
        <w:rPr>
          <w:rFonts w:ascii="Palatino Linotype" w:hAnsi="Palatino Linotype" w:cs="Arial"/>
        </w:rPr>
      </w:pPr>
      <w:r w:rsidRPr="00690EB3">
        <w:rPr>
          <w:rFonts w:ascii="Palatino Linotype" w:hAnsi="Palatino Linotype"/>
          <w:lang w:eastAsia="es-MX"/>
        </w:rPr>
        <w:t>Antes de concluir, es de señalar que</w:t>
      </w:r>
      <w:r w:rsidRPr="00690EB3">
        <w:rPr>
          <w:rFonts w:ascii="Palatino Linotype" w:hAnsi="Palatino Linotype" w:cs="Arial"/>
        </w:rPr>
        <w:t xml:space="preserve">, como ya se mencionó </w:t>
      </w:r>
      <w:r w:rsidRPr="00690EB3">
        <w:rPr>
          <w:rFonts w:ascii="Palatino Linotype" w:hAnsi="Palatino Linotype" w:cs="Arial"/>
          <w:b/>
        </w:rPr>
        <w:t xml:space="preserve">EL </w:t>
      </w:r>
      <w:r w:rsidRPr="00690EB3">
        <w:rPr>
          <w:rFonts w:ascii="Palatino Linotype" w:eastAsia="Calibri" w:hAnsi="Palatino Linotype" w:cs="Arial"/>
          <w:b/>
        </w:rPr>
        <w:t>SUJETO OBLIGADO</w:t>
      </w:r>
      <w:r w:rsidRPr="00690EB3">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690EB3">
        <w:rPr>
          <w:rFonts w:ascii="Palatino Linotype" w:hAnsi="Palatino Linotype" w:cs="Arial"/>
        </w:rPr>
        <w:t xml:space="preserve"> </w:t>
      </w:r>
      <w:r w:rsidRPr="00690EB3">
        <w:rPr>
          <w:rFonts w:ascii="Palatino Linotype" w:hAnsi="Palatino Linotype" w:cs="Arial"/>
          <w:b/>
        </w:rPr>
        <w:t>se ordena dar vista al Titular de la Contraloría Interna y Órgano de Control y Vigilancia de este Instituto</w:t>
      </w:r>
      <w:r w:rsidRPr="00690EB3">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4ED4E0D9" w14:textId="77777777" w:rsidR="00F7727A" w:rsidRPr="00690EB3" w:rsidRDefault="00F7727A" w:rsidP="00F7727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690EB3">
        <w:rPr>
          <w:rFonts w:ascii="Palatino Linotype" w:eastAsia="Calibri" w:hAnsi="Palatino Linotype" w:cs="Arial"/>
        </w:rPr>
        <w:t xml:space="preserve">Así, con </w:t>
      </w:r>
      <w:r w:rsidRPr="00690EB3">
        <w:rPr>
          <w:rFonts w:ascii="Palatino Linotype" w:hAnsi="Palatino Linotype" w:cs="Arial"/>
        </w:rPr>
        <w:t>fundamento</w:t>
      </w:r>
      <w:r w:rsidRPr="00690EB3">
        <w:rPr>
          <w:rFonts w:ascii="Palatino Linotype" w:eastAsia="Calibri" w:hAnsi="Palatino Linotype" w:cs="Arial"/>
        </w:rPr>
        <w:t xml:space="preserve"> en lo prescrito en los artículos 5, </w:t>
      </w:r>
      <w:r w:rsidRPr="00690EB3">
        <w:rPr>
          <w:rFonts w:ascii="Palatino Linotype" w:hAnsi="Palatino Linotype"/>
        </w:rPr>
        <w:t>vigésimo segundo, vigésimo tercero y vigésimo cuarto</w:t>
      </w:r>
      <w:r w:rsidRPr="00690EB3">
        <w:rPr>
          <w:rFonts w:ascii="Palatino Linotype" w:hAnsi="Palatino Linotype" w:cs="Arial"/>
        </w:rPr>
        <w:t>,</w:t>
      </w:r>
      <w:r w:rsidRPr="00690EB3">
        <w:rPr>
          <w:rFonts w:ascii="Palatino Linotype" w:hAnsi="Palatino Linotype"/>
        </w:rPr>
        <w:t xml:space="preserve"> </w:t>
      </w:r>
      <w:r w:rsidRPr="00690EB3">
        <w:rPr>
          <w:rFonts w:ascii="Palatino Linotype" w:hAnsi="Palatino Linotype" w:cs="Arial"/>
        </w:rPr>
        <w:t>fracciones</w:t>
      </w:r>
      <w:r w:rsidRPr="00690EB3">
        <w:rPr>
          <w:rFonts w:ascii="Palatino Linotype" w:hAnsi="Palatino Linotype"/>
        </w:rPr>
        <w:t xml:space="preserve"> IV y V</w:t>
      </w:r>
      <w:r w:rsidRPr="00690EB3">
        <w:rPr>
          <w:rFonts w:ascii="Palatino Linotype" w:eastAsia="Calibri" w:hAnsi="Palatino Linotype" w:cs="Arial"/>
        </w:rPr>
        <w:t xml:space="preserve"> de la Constitución Política del Estado Libre y Soberano de México y los artículos </w:t>
      </w:r>
      <w:r w:rsidRPr="00690EB3">
        <w:rPr>
          <w:rFonts w:ascii="Palatino Linotype" w:hAnsi="Palatino Linotype"/>
        </w:rPr>
        <w:t xml:space="preserve">2, </w:t>
      </w:r>
      <w:r w:rsidRPr="00690EB3">
        <w:rPr>
          <w:rFonts w:ascii="Palatino Linotype" w:hAnsi="Palatino Linotype" w:cs="Arial"/>
        </w:rPr>
        <w:t>fracción</w:t>
      </w:r>
      <w:r w:rsidRPr="00690EB3">
        <w:rPr>
          <w:rFonts w:ascii="Palatino Linotype" w:hAnsi="Palatino Linotype"/>
        </w:rPr>
        <w:t xml:space="preserve"> II, 9, </w:t>
      </w:r>
      <w:r w:rsidRPr="00690EB3">
        <w:rPr>
          <w:rFonts w:ascii="Palatino Linotype" w:hAnsi="Palatino Linotype" w:cs="Arial"/>
          <w:lang w:val="es-ES_tradnl"/>
        </w:rPr>
        <w:t>29</w:t>
      </w:r>
      <w:r w:rsidRPr="00690EB3">
        <w:rPr>
          <w:rFonts w:ascii="Palatino Linotype" w:hAnsi="Palatino Linotype"/>
        </w:rPr>
        <w:t>, 36, fracciones I y II, 176, 178, 179, 181, 185, fracción I, 186 y 188</w:t>
      </w:r>
      <w:r w:rsidRPr="00690EB3">
        <w:rPr>
          <w:rFonts w:ascii="Palatino Linotype" w:eastAsia="Calibri" w:hAnsi="Palatino Linotype" w:cs="Arial"/>
        </w:rPr>
        <w:t xml:space="preserve"> de la Ley de Transparencia y Acceso a la Información Pública del Estado de México y </w:t>
      </w:r>
      <w:r w:rsidRPr="00690EB3">
        <w:rPr>
          <w:rFonts w:ascii="Palatino Linotype" w:hAnsi="Palatino Linotype" w:cs="Arial"/>
        </w:rPr>
        <w:t>Municipios</w:t>
      </w:r>
      <w:r w:rsidRPr="00690EB3">
        <w:rPr>
          <w:rFonts w:ascii="Palatino Linotype" w:eastAsia="Calibri" w:hAnsi="Palatino Linotype" w:cs="Arial"/>
        </w:rPr>
        <w:t xml:space="preserve">, </w:t>
      </w:r>
      <w:r w:rsidRPr="00690EB3">
        <w:rPr>
          <w:rFonts w:ascii="Palatino Linotype" w:hAnsi="Palatino Linotype"/>
        </w:rPr>
        <w:t>este</w:t>
      </w:r>
      <w:r w:rsidRPr="00690EB3">
        <w:rPr>
          <w:rFonts w:ascii="Palatino Linotype" w:eastAsia="Calibri" w:hAnsi="Palatino Linotype" w:cs="Arial"/>
        </w:rPr>
        <w:t xml:space="preserve"> Pleno:</w:t>
      </w:r>
    </w:p>
    <w:p w14:paraId="57C2D6DF" w14:textId="77777777" w:rsidR="00F7727A" w:rsidRPr="00690EB3" w:rsidRDefault="00F7727A" w:rsidP="00F7727A">
      <w:pPr>
        <w:spacing w:before="240" w:after="100" w:afterAutospacing="1" w:line="276" w:lineRule="auto"/>
        <w:jc w:val="center"/>
        <w:rPr>
          <w:rFonts w:ascii="Palatino Linotype" w:hAnsi="Palatino Linotype"/>
          <w:b/>
          <w:bCs/>
          <w:spacing w:val="60"/>
          <w:sz w:val="28"/>
        </w:rPr>
      </w:pPr>
      <w:r w:rsidRPr="00690EB3">
        <w:rPr>
          <w:rFonts w:ascii="Palatino Linotype" w:hAnsi="Palatino Linotype"/>
          <w:b/>
          <w:bCs/>
          <w:spacing w:val="60"/>
          <w:sz w:val="28"/>
        </w:rPr>
        <w:t>RESUELVE</w:t>
      </w:r>
    </w:p>
    <w:p w14:paraId="68BA1462" w14:textId="77777777" w:rsidR="00F7727A" w:rsidRPr="00690EB3" w:rsidRDefault="00F7727A" w:rsidP="00F7727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90EB3">
        <w:rPr>
          <w:rFonts w:ascii="Palatino Linotype" w:hAnsi="Palatino Linotype" w:cs="Arial"/>
        </w:rPr>
        <w:t xml:space="preserve">Resultan </w:t>
      </w:r>
      <w:r w:rsidRPr="00690EB3">
        <w:rPr>
          <w:rFonts w:ascii="Palatino Linotype" w:hAnsi="Palatino Linotype" w:cs="Arial"/>
          <w:b/>
        </w:rPr>
        <w:t>fundadas</w:t>
      </w:r>
      <w:r w:rsidRPr="00690EB3">
        <w:rPr>
          <w:rFonts w:ascii="Palatino Linotype" w:hAnsi="Palatino Linotype" w:cs="Arial"/>
        </w:rPr>
        <w:t xml:space="preserve"> las </w:t>
      </w:r>
      <w:r w:rsidRPr="00690EB3">
        <w:rPr>
          <w:rFonts w:ascii="Palatino Linotype" w:hAnsi="Palatino Linotype"/>
          <w:shd w:val="clear" w:color="auto" w:fill="FFFFFF"/>
        </w:rPr>
        <w:t>razones</w:t>
      </w:r>
      <w:r w:rsidRPr="00690EB3">
        <w:rPr>
          <w:rFonts w:ascii="Palatino Linotype" w:hAnsi="Palatino Linotype" w:cs="Arial"/>
        </w:rPr>
        <w:t xml:space="preserve"> o motivos de inconformidad hechas valer por </w:t>
      </w:r>
      <w:r w:rsidRPr="00690EB3">
        <w:rPr>
          <w:rFonts w:ascii="Palatino Linotype" w:eastAsia="Calibri" w:hAnsi="Palatino Linotype"/>
          <w:b/>
          <w:szCs w:val="22"/>
          <w:lang w:eastAsia="en-US"/>
        </w:rPr>
        <w:t>EL RECURRENTE</w:t>
      </w:r>
      <w:r w:rsidRPr="00690EB3">
        <w:rPr>
          <w:rFonts w:ascii="Palatino Linotype" w:hAnsi="Palatino Linotype" w:cs="Arial"/>
          <w:b/>
        </w:rPr>
        <w:t>,</w:t>
      </w:r>
      <w:r w:rsidRPr="00690EB3">
        <w:rPr>
          <w:rFonts w:ascii="Palatino Linotype" w:hAnsi="Palatino Linotype" w:cs="Arial"/>
        </w:rPr>
        <w:t xml:space="preserve"> en términos del Considerando </w:t>
      </w:r>
      <w:r w:rsidRPr="00690EB3">
        <w:rPr>
          <w:rFonts w:ascii="Palatino Linotype" w:hAnsi="Palatino Linotype" w:cs="Arial"/>
          <w:b/>
        </w:rPr>
        <w:t>QUINTO</w:t>
      </w:r>
      <w:r w:rsidRPr="00690EB3">
        <w:rPr>
          <w:rFonts w:ascii="Palatino Linotype" w:hAnsi="Palatino Linotype" w:cs="Arial"/>
        </w:rPr>
        <w:t xml:space="preserve"> de la presente resolución.</w:t>
      </w:r>
    </w:p>
    <w:p w14:paraId="45ACD89B" w14:textId="7A22195D" w:rsidR="00F7727A" w:rsidRPr="00690EB3" w:rsidRDefault="008C470C" w:rsidP="008C470C">
      <w:pPr>
        <w:spacing w:line="360" w:lineRule="auto"/>
        <w:jc w:val="both"/>
        <w:rPr>
          <w:rFonts w:ascii="Palatino Linotype" w:hAnsi="Palatino Linotype" w:cs="Arial"/>
        </w:rPr>
      </w:pPr>
      <w:r w:rsidRPr="00690EB3">
        <w:rPr>
          <w:rFonts w:ascii="Palatino Linotype" w:hAnsi="Palatino Linotype"/>
          <w:b/>
          <w:color w:val="222222"/>
          <w:sz w:val="28"/>
          <w:szCs w:val="28"/>
          <w:lang w:eastAsia="es-MX"/>
        </w:rPr>
        <w:t>SEGUNDO.</w:t>
      </w:r>
      <w:r w:rsidRPr="00690EB3">
        <w:rPr>
          <w:rFonts w:ascii="Palatino Linotype" w:hAnsi="Palatino Linotype"/>
          <w:color w:val="222222"/>
          <w:lang w:eastAsia="es-MX"/>
        </w:rPr>
        <w:t xml:space="preserve"> </w:t>
      </w:r>
      <w:r w:rsidR="00F7727A" w:rsidRPr="00690EB3">
        <w:rPr>
          <w:rFonts w:ascii="Palatino Linotype" w:hAnsi="Palatino Linotype"/>
          <w:color w:val="222222"/>
          <w:lang w:eastAsia="es-MX"/>
        </w:rPr>
        <w:t>Se</w:t>
      </w:r>
      <w:r w:rsidR="00F7727A" w:rsidRPr="00690EB3">
        <w:rPr>
          <w:rFonts w:ascii="Palatino Linotype" w:hAnsi="Palatino Linotype"/>
          <w:b/>
          <w:bCs/>
          <w:color w:val="222222"/>
          <w:lang w:eastAsia="es-MX"/>
        </w:rPr>
        <w:t xml:space="preserve"> ORDENA </w:t>
      </w:r>
      <w:r w:rsidR="00F7727A" w:rsidRPr="00690EB3">
        <w:rPr>
          <w:rFonts w:ascii="Palatino Linotype" w:hAnsi="Palatino Linotype"/>
          <w:color w:val="222222"/>
          <w:lang w:eastAsia="es-MX"/>
        </w:rPr>
        <w:t xml:space="preserve">al </w:t>
      </w:r>
      <w:r w:rsidR="00F7727A" w:rsidRPr="00690EB3">
        <w:rPr>
          <w:rFonts w:ascii="Palatino Linotype" w:hAnsi="Palatino Linotype"/>
          <w:b/>
          <w:bCs/>
          <w:color w:val="222222"/>
          <w:lang w:eastAsia="es-MX"/>
        </w:rPr>
        <w:t xml:space="preserve">SUJETO OBLIGADO </w:t>
      </w:r>
      <w:r w:rsidRPr="00690EB3">
        <w:rPr>
          <w:rFonts w:ascii="Palatino Linotype" w:eastAsia="Calibri" w:hAnsi="Palatino Linotype" w:cs="Arial"/>
          <w:bCs/>
        </w:rPr>
        <w:t xml:space="preserve">atienda la solicitud de acceso a la información pública </w:t>
      </w:r>
      <w:r w:rsidRPr="00690EB3">
        <w:rPr>
          <w:rFonts w:ascii="Palatino Linotype" w:hAnsi="Palatino Linotype"/>
          <w:b/>
          <w:bCs/>
        </w:rPr>
        <w:t xml:space="preserve">00015/DIFCOACALC/IP/2020 </w:t>
      </w:r>
      <w:r w:rsidRPr="00690EB3">
        <w:rPr>
          <w:rFonts w:ascii="Palatino Linotype" w:hAnsi="Palatino Linotype"/>
          <w:bCs/>
        </w:rPr>
        <w:t xml:space="preserve">y </w:t>
      </w:r>
      <w:r w:rsidRPr="00690EB3">
        <w:rPr>
          <w:rFonts w:ascii="Palatino Linotype" w:eastAsia="Calibri" w:hAnsi="Palatino Linotype" w:cs="Arial"/>
          <w:bCs/>
        </w:rPr>
        <w:t xml:space="preserve">en términos del Considerando </w:t>
      </w:r>
      <w:r w:rsidRPr="00690EB3">
        <w:rPr>
          <w:rFonts w:ascii="Palatino Linotype" w:eastAsia="Calibri" w:hAnsi="Palatino Linotype" w:cs="Arial"/>
          <w:b/>
          <w:bCs/>
        </w:rPr>
        <w:t>QUINTO</w:t>
      </w:r>
      <w:r w:rsidRPr="00690EB3">
        <w:rPr>
          <w:rFonts w:ascii="Palatino Linotype" w:eastAsia="Calibri" w:hAnsi="Palatino Linotype" w:cs="Arial"/>
          <w:bCs/>
        </w:rPr>
        <w:t>, haga entrega al</w:t>
      </w:r>
      <w:r w:rsidRPr="00690EB3">
        <w:rPr>
          <w:rFonts w:ascii="Palatino Linotype" w:eastAsia="Calibri" w:hAnsi="Palatino Linotype" w:cs="Arial"/>
          <w:b/>
          <w:bCs/>
        </w:rPr>
        <w:t xml:space="preserve"> RECURRENTE</w:t>
      </w:r>
      <w:r w:rsidRPr="00690EB3">
        <w:rPr>
          <w:rFonts w:ascii="Palatino Linotype" w:eastAsia="Calibri" w:hAnsi="Palatino Linotype" w:cs="Arial"/>
          <w:bCs/>
        </w:rPr>
        <w:t>,</w:t>
      </w:r>
      <w:r w:rsidRPr="00690EB3">
        <w:rPr>
          <w:rFonts w:ascii="Palatino Linotype" w:hAnsi="Palatino Linotype" w:cs="Arial"/>
          <w:b/>
          <w:bCs/>
        </w:rPr>
        <w:t xml:space="preserve"> </w:t>
      </w:r>
      <w:r w:rsidRPr="00690EB3">
        <w:rPr>
          <w:rFonts w:ascii="Palatino Linotype" w:eastAsia="Calibri" w:hAnsi="Palatino Linotype" w:cs="Arial"/>
          <w:bCs/>
        </w:rPr>
        <w:t xml:space="preserve">vía el </w:t>
      </w:r>
      <w:r w:rsidRPr="00690EB3">
        <w:rPr>
          <w:rFonts w:ascii="Palatino Linotype" w:eastAsia="Calibri" w:hAnsi="Palatino Linotype" w:cs="Arial"/>
          <w:b/>
          <w:bCs/>
        </w:rPr>
        <w:t>SAIMEX</w:t>
      </w:r>
      <w:r w:rsidRPr="00690EB3">
        <w:rPr>
          <w:rFonts w:ascii="Palatino Linotype" w:eastAsia="Calibri" w:hAnsi="Palatino Linotype" w:cs="Arial"/>
          <w:bCs/>
        </w:rPr>
        <w:t>,</w:t>
      </w:r>
      <w:r w:rsidR="00927F47" w:rsidRPr="00690EB3">
        <w:rPr>
          <w:rFonts w:ascii="Palatino Linotype" w:eastAsia="Calibri" w:hAnsi="Palatino Linotype" w:cs="Arial"/>
          <w:bCs/>
        </w:rPr>
        <w:t xml:space="preserve"> de ser procedente en </w:t>
      </w:r>
      <w:r w:rsidR="00927F47" w:rsidRPr="00690EB3">
        <w:rPr>
          <w:rFonts w:ascii="Palatino Linotype" w:eastAsia="Calibri" w:hAnsi="Palatino Linotype" w:cs="Arial"/>
          <w:b/>
          <w:bCs/>
        </w:rPr>
        <w:t>versión pública</w:t>
      </w:r>
      <w:r w:rsidRPr="00690EB3">
        <w:rPr>
          <w:rFonts w:ascii="Palatino Linotype" w:hAnsi="Palatino Linotype" w:cs="Arial"/>
          <w:b/>
          <w:bCs/>
        </w:rPr>
        <w:t xml:space="preserve"> </w:t>
      </w:r>
      <w:r w:rsidRPr="00690EB3">
        <w:rPr>
          <w:rFonts w:ascii="Palatino Linotype" w:hAnsi="Palatino Linotype" w:cs="Arial"/>
          <w:bCs/>
        </w:rPr>
        <w:t xml:space="preserve">de </w:t>
      </w:r>
      <w:r w:rsidRPr="00690EB3">
        <w:rPr>
          <w:rFonts w:ascii="Palatino Linotype" w:hAnsi="Palatino Linotype" w:cs="Arial"/>
        </w:rPr>
        <w:t xml:space="preserve">lo siguiente: </w:t>
      </w:r>
    </w:p>
    <w:p w14:paraId="42295A2B" w14:textId="01DBF9D5" w:rsidR="008C470C" w:rsidRPr="00690EB3" w:rsidRDefault="008C470C" w:rsidP="008C470C">
      <w:pPr>
        <w:spacing w:line="360" w:lineRule="auto"/>
        <w:jc w:val="both"/>
        <w:rPr>
          <w:rFonts w:ascii="Palatino Linotype" w:hAnsi="Palatino Linotype" w:cs="Arial"/>
          <w:sz w:val="14"/>
        </w:rPr>
      </w:pPr>
    </w:p>
    <w:p w14:paraId="5F1D2C26" w14:textId="2E606B73" w:rsidR="00927F47" w:rsidRPr="00690EB3" w:rsidRDefault="007E3CB7" w:rsidP="00741304">
      <w:pPr>
        <w:spacing w:line="276" w:lineRule="auto"/>
        <w:ind w:left="851" w:right="899"/>
        <w:jc w:val="both"/>
        <w:rPr>
          <w:rFonts w:ascii="Palatino Linotype" w:hAnsi="Palatino Linotype" w:cs="Arial"/>
          <w:i/>
        </w:rPr>
      </w:pPr>
      <w:r w:rsidRPr="00690EB3">
        <w:rPr>
          <w:rFonts w:ascii="Palatino Linotype" w:hAnsi="Palatino Linotype" w:cs="Arial"/>
          <w:i/>
        </w:rPr>
        <w:t>“</w:t>
      </w:r>
      <w:r w:rsidR="00927F47" w:rsidRPr="00690EB3">
        <w:rPr>
          <w:rFonts w:ascii="Palatino Linotype" w:hAnsi="Palatino Linotype" w:cs="Arial"/>
          <w:i/>
        </w:rPr>
        <w:t xml:space="preserve">Las incidencias, oficios de comisiones o documentos </w:t>
      </w:r>
      <w:r w:rsidR="008C470C" w:rsidRPr="00690EB3">
        <w:rPr>
          <w:rFonts w:ascii="Palatino Linotype" w:hAnsi="Palatino Linotype" w:cs="Arial"/>
          <w:i/>
        </w:rPr>
        <w:t xml:space="preserve">que justifiquen la ausencia de su lugar de trabajo de la servidora pública </w:t>
      </w:r>
      <w:r w:rsidR="00917697" w:rsidRPr="00690EB3">
        <w:rPr>
          <w:rFonts w:ascii="Palatino Linotype" w:hAnsi="Palatino Linotype" w:cs="Arial"/>
          <w:i/>
        </w:rPr>
        <w:t xml:space="preserve">Mirna </w:t>
      </w:r>
      <w:r w:rsidR="00284E9C" w:rsidRPr="00690EB3">
        <w:rPr>
          <w:rFonts w:ascii="Palatino Linotype" w:hAnsi="Palatino Linotype"/>
          <w:i/>
        </w:rPr>
        <w:t>Vanessa García Zurita</w:t>
      </w:r>
      <w:r w:rsidR="008C470C" w:rsidRPr="00690EB3">
        <w:rPr>
          <w:rFonts w:ascii="Palatino Linotype" w:hAnsi="Palatino Linotype" w:cs="Arial"/>
          <w:i/>
        </w:rPr>
        <w:t xml:space="preserve">, del 1 de enero al 31 de </w:t>
      </w:r>
      <w:r w:rsidR="00927F47" w:rsidRPr="00690EB3">
        <w:rPr>
          <w:rFonts w:ascii="Palatino Linotype" w:hAnsi="Palatino Linotype" w:cs="Arial"/>
          <w:i/>
        </w:rPr>
        <w:t>diciembre</w:t>
      </w:r>
      <w:r w:rsidR="008C470C" w:rsidRPr="00690EB3">
        <w:rPr>
          <w:rFonts w:ascii="Palatino Linotype" w:hAnsi="Palatino Linotype" w:cs="Arial"/>
          <w:i/>
        </w:rPr>
        <w:t xml:space="preserve"> de 2019.</w:t>
      </w:r>
    </w:p>
    <w:p w14:paraId="3CBC788E" w14:textId="77777777" w:rsidR="00927F47" w:rsidRPr="00690EB3" w:rsidRDefault="00927F47" w:rsidP="00741304">
      <w:pPr>
        <w:spacing w:line="276" w:lineRule="auto"/>
        <w:ind w:left="851" w:right="899"/>
        <w:jc w:val="both"/>
        <w:rPr>
          <w:rFonts w:ascii="Palatino Linotype" w:hAnsi="Palatino Linotype" w:cs="Arial"/>
          <w:i/>
        </w:rPr>
      </w:pPr>
    </w:p>
    <w:p w14:paraId="53C3481E" w14:textId="77777777" w:rsidR="00927F47" w:rsidRPr="00690EB3" w:rsidRDefault="00927F47" w:rsidP="00927F47">
      <w:pPr>
        <w:spacing w:line="276" w:lineRule="auto"/>
        <w:ind w:left="851" w:right="992"/>
        <w:jc w:val="both"/>
        <w:rPr>
          <w:rFonts w:ascii="Palatino Linotype" w:hAnsi="Palatino Linotype"/>
          <w:i/>
          <w:color w:val="000000" w:themeColor="text1"/>
          <w:sz w:val="22"/>
          <w:szCs w:val="22"/>
        </w:rPr>
      </w:pPr>
      <w:r w:rsidRPr="00690EB3">
        <w:rPr>
          <w:rFonts w:ascii="Palatino Linotype" w:hAnsi="Palatino Linotype"/>
          <w:i/>
          <w:color w:val="000000" w:themeColor="text1"/>
        </w:rPr>
        <w:t>Debiendo</w:t>
      </w:r>
      <w:r w:rsidRPr="00690EB3">
        <w:rPr>
          <w:rFonts w:ascii="Palatino Linotype" w:hAnsi="Palatino Linotype"/>
          <w:i/>
          <w:color w:val="000000" w:themeColor="text1"/>
          <w:sz w:val="22"/>
          <w:szCs w:val="22"/>
        </w:rPr>
        <w:t xml:space="preserve"> notificar al </w:t>
      </w:r>
      <w:r w:rsidRPr="00690EB3">
        <w:rPr>
          <w:rFonts w:ascii="Palatino Linotype" w:hAnsi="Palatino Linotype"/>
          <w:b/>
          <w:i/>
          <w:color w:val="000000" w:themeColor="text1"/>
          <w:sz w:val="22"/>
          <w:szCs w:val="22"/>
        </w:rPr>
        <w:t>RECURRENTE</w:t>
      </w:r>
      <w:r w:rsidRPr="00690EB3">
        <w:rPr>
          <w:rFonts w:ascii="Palatino Linotype" w:hAnsi="Palatino Linotype"/>
          <w:i/>
          <w:color w:val="000000" w:themeColor="text1"/>
          <w:sz w:val="22"/>
          <w:szCs w:val="22"/>
        </w:rPr>
        <w:t xml:space="preserve"> el Acuerdo de Clasificación de la información que emita en su caso el Comité de Transparencia con motivo de la versión pública.</w:t>
      </w:r>
    </w:p>
    <w:p w14:paraId="2B3E2D21" w14:textId="77777777" w:rsidR="00927F47" w:rsidRPr="00690EB3" w:rsidRDefault="00927F47" w:rsidP="00927F47">
      <w:pPr>
        <w:spacing w:line="276" w:lineRule="auto"/>
        <w:ind w:left="851" w:right="992"/>
        <w:jc w:val="both"/>
        <w:rPr>
          <w:rFonts w:ascii="Palatino Linotype" w:hAnsi="Palatino Linotype" w:cs="Arial"/>
          <w:i/>
        </w:rPr>
      </w:pPr>
    </w:p>
    <w:p w14:paraId="6F0C2396" w14:textId="5EC3E8AF" w:rsidR="008C470C" w:rsidRPr="00690EB3" w:rsidRDefault="00927F47" w:rsidP="00927F47">
      <w:pPr>
        <w:spacing w:line="276" w:lineRule="auto"/>
        <w:ind w:left="851" w:right="992"/>
        <w:jc w:val="both"/>
        <w:rPr>
          <w:rFonts w:ascii="Palatino Linotype" w:hAnsi="Palatino Linotype" w:cs="Arial"/>
          <w:i/>
        </w:rPr>
      </w:pPr>
      <w:r w:rsidRPr="00690EB3">
        <w:rPr>
          <w:rFonts w:ascii="Palatino Linotype" w:hAnsi="Palatino Linotype" w:cs="Arial"/>
          <w:i/>
        </w:rPr>
        <w:t xml:space="preserve">Para el caso que, la servidora pública de referencia no </w:t>
      </w:r>
      <w:r w:rsidR="00D95598" w:rsidRPr="00690EB3">
        <w:rPr>
          <w:rFonts w:ascii="Palatino Linotype" w:hAnsi="Palatino Linotype" w:cs="Arial"/>
          <w:i/>
        </w:rPr>
        <w:t xml:space="preserve">se </w:t>
      </w:r>
      <w:r w:rsidRPr="00690EB3">
        <w:rPr>
          <w:rFonts w:ascii="Palatino Linotype" w:hAnsi="Palatino Linotype" w:cs="Arial"/>
          <w:i/>
        </w:rPr>
        <w:t>haya ausentado de su lugar de trabajo en el lapso indicado,</w:t>
      </w:r>
      <w:r w:rsidR="00C33A43" w:rsidRPr="00690EB3">
        <w:rPr>
          <w:rFonts w:ascii="Palatino Linotype" w:hAnsi="Palatino Linotype" w:cs="Arial"/>
          <w:i/>
        </w:rPr>
        <w:t xml:space="preserve"> </w:t>
      </w:r>
      <w:r w:rsidR="00C33A43" w:rsidRPr="00690EB3">
        <w:rPr>
          <w:rFonts w:ascii="Palatino Linotype" w:hAnsi="Palatino Linotype" w:cs="Arial"/>
          <w:b/>
          <w:i/>
        </w:rPr>
        <w:t>EL SUJETO OBLIGADO</w:t>
      </w:r>
      <w:r w:rsidRPr="00690EB3">
        <w:rPr>
          <w:rFonts w:ascii="Palatino Linotype" w:hAnsi="Palatino Linotype" w:cs="Arial"/>
          <w:i/>
        </w:rPr>
        <w:t xml:space="preserve"> deberá hacerlo del conocimiento del particular de manera fundada y motivada.</w:t>
      </w:r>
      <w:r w:rsidR="008C470C" w:rsidRPr="00690EB3">
        <w:rPr>
          <w:rFonts w:ascii="Palatino Linotype" w:hAnsi="Palatino Linotype" w:cs="Arial"/>
          <w:i/>
        </w:rPr>
        <w:t>”</w:t>
      </w:r>
    </w:p>
    <w:p w14:paraId="742D5B98" w14:textId="77777777" w:rsidR="008C470C" w:rsidRPr="00690EB3" w:rsidRDefault="008C470C" w:rsidP="00741304">
      <w:pPr>
        <w:spacing w:line="276" w:lineRule="auto"/>
        <w:jc w:val="both"/>
        <w:rPr>
          <w:rFonts w:ascii="Palatino Linotype" w:hAnsi="Palatino Linotype" w:cs="Arial"/>
          <w:sz w:val="10"/>
        </w:rPr>
      </w:pPr>
    </w:p>
    <w:p w14:paraId="12FE8675" w14:textId="698B79E9" w:rsidR="00F7727A" w:rsidRPr="00690EB3" w:rsidRDefault="008C470C" w:rsidP="008C470C">
      <w:pPr>
        <w:widowControl w:val="0"/>
        <w:tabs>
          <w:tab w:val="left" w:pos="1701"/>
        </w:tabs>
        <w:autoSpaceDE w:val="0"/>
        <w:autoSpaceDN w:val="0"/>
        <w:adjustRightInd w:val="0"/>
        <w:spacing w:before="240" w:after="100" w:afterAutospacing="1" w:line="360" w:lineRule="auto"/>
        <w:jc w:val="both"/>
        <w:rPr>
          <w:rFonts w:ascii="Palatino Linotype" w:hAnsi="Palatino Linotype"/>
          <w:shd w:val="clear" w:color="auto" w:fill="FFFFFF"/>
        </w:rPr>
      </w:pPr>
      <w:r w:rsidRPr="00690EB3">
        <w:rPr>
          <w:rFonts w:ascii="Palatino Linotype" w:hAnsi="Palatino Linotype"/>
          <w:b/>
          <w:sz w:val="28"/>
          <w:szCs w:val="28"/>
          <w:lang w:eastAsia="es-ES_tradnl"/>
        </w:rPr>
        <w:t xml:space="preserve">TERCERO. </w:t>
      </w:r>
      <w:r w:rsidR="00F7727A" w:rsidRPr="00690EB3">
        <w:rPr>
          <w:rFonts w:ascii="Palatino Linotype" w:hAnsi="Palatino Linotype"/>
          <w:b/>
          <w:szCs w:val="17"/>
          <w:lang w:eastAsia="es-ES_tradnl"/>
        </w:rPr>
        <w:t>Notifíquese</w:t>
      </w:r>
      <w:r w:rsidR="00F7727A" w:rsidRPr="00690EB3">
        <w:rPr>
          <w:rFonts w:ascii="Palatino Linotype" w:hAnsi="Palatino Linotype"/>
          <w:szCs w:val="17"/>
          <w:lang w:eastAsia="es-ES_tradnl"/>
        </w:rPr>
        <w:t xml:space="preserve"> </w:t>
      </w:r>
      <w:r w:rsidR="00F7727A" w:rsidRPr="00690EB3">
        <w:rPr>
          <w:rFonts w:ascii="Palatino Linotype" w:hAnsi="Palatino Linotype"/>
          <w:shd w:val="clear" w:color="auto" w:fill="FFFFFF"/>
        </w:rPr>
        <w:t xml:space="preserve">al </w:t>
      </w:r>
      <w:r w:rsidR="00F7727A" w:rsidRPr="00690EB3">
        <w:rPr>
          <w:rFonts w:ascii="Palatino Linotype" w:hAnsi="Palatino Linotype" w:cs="Arial"/>
        </w:rPr>
        <w:t>Titular</w:t>
      </w:r>
      <w:r w:rsidR="00F7727A" w:rsidRPr="00690EB3">
        <w:rPr>
          <w:rFonts w:ascii="Palatino Linotype" w:hAnsi="Palatino Linotype"/>
          <w:shd w:val="clear" w:color="auto" w:fill="FFFFFF"/>
        </w:rPr>
        <w:t xml:space="preserve"> de la Unidad de Transparencia del</w:t>
      </w:r>
      <w:r w:rsidR="00F7727A" w:rsidRPr="00690EB3">
        <w:rPr>
          <w:rStyle w:val="apple-converted-space"/>
          <w:rFonts w:ascii="Palatino Linotype" w:hAnsi="Palatino Linotype"/>
          <w:b/>
          <w:shd w:val="clear" w:color="auto" w:fill="FFFFFF"/>
        </w:rPr>
        <w:t xml:space="preserve"> </w:t>
      </w:r>
      <w:r w:rsidR="00F7727A" w:rsidRPr="00690EB3">
        <w:rPr>
          <w:rFonts w:ascii="Palatino Linotype" w:hAnsi="Palatino Linotype"/>
          <w:b/>
          <w:shd w:val="clear" w:color="auto" w:fill="FFFFFF"/>
        </w:rPr>
        <w:t>SUJETO OBLIGADO</w:t>
      </w:r>
      <w:r w:rsidR="00F7727A" w:rsidRPr="00690EB3">
        <w:rPr>
          <w:rFonts w:ascii="Palatino Linotype" w:hAnsi="Palatino Linotype"/>
          <w:shd w:val="clear" w:color="auto" w:fill="FFFFFF"/>
        </w:rPr>
        <w:t xml:space="preserve"> para que, </w:t>
      </w:r>
      <w:r w:rsidR="00F7727A" w:rsidRPr="00690EB3">
        <w:rPr>
          <w:rFonts w:ascii="Palatino Linotype" w:hAnsi="Palatino Linotype" w:cs="Arial"/>
        </w:rPr>
        <w:t>conforme</w:t>
      </w:r>
      <w:r w:rsidR="00F7727A" w:rsidRPr="00690EB3">
        <w:rPr>
          <w:rFonts w:ascii="Palatino Linotype" w:hAnsi="Palatino Linotype"/>
          <w:shd w:val="clear" w:color="auto" w:fill="FFFFFF"/>
        </w:rPr>
        <w:t xml:space="preserve"> a los artículos 186, último párrafo y 189, párrafo segundo de la Ley de </w:t>
      </w:r>
      <w:r w:rsidR="00F7727A" w:rsidRPr="00690EB3">
        <w:rPr>
          <w:rFonts w:ascii="Palatino Linotype" w:hAnsi="Palatino Linotype"/>
          <w:szCs w:val="17"/>
          <w:lang w:eastAsia="es-ES_tradnl"/>
        </w:rPr>
        <w:t>Transparencia</w:t>
      </w:r>
      <w:r w:rsidR="00F7727A" w:rsidRPr="00690EB3">
        <w:rPr>
          <w:rFonts w:ascii="Palatino Linotype" w:hAnsi="Palatino Linotype"/>
          <w:shd w:val="clear" w:color="auto" w:fill="FFFFFF"/>
        </w:rPr>
        <w:t xml:space="preserve"> y </w:t>
      </w:r>
      <w:r w:rsidR="00F7727A" w:rsidRPr="00690EB3">
        <w:rPr>
          <w:rFonts w:ascii="Palatino Linotype" w:hAnsi="Palatino Linotype" w:cs="Arial"/>
        </w:rPr>
        <w:t>Acceso</w:t>
      </w:r>
      <w:r w:rsidR="00F7727A" w:rsidRPr="00690EB3">
        <w:rPr>
          <w:rFonts w:ascii="Palatino Linotype" w:hAnsi="Palatino Linotype"/>
          <w:shd w:val="clear" w:color="auto" w:fill="FFFFFF"/>
        </w:rPr>
        <w:t xml:space="preserve"> a la Información Pública del Estado de México y Municipios, dé </w:t>
      </w:r>
      <w:r w:rsidR="00F7727A" w:rsidRPr="00690EB3">
        <w:rPr>
          <w:rFonts w:ascii="Palatino Linotype" w:hAnsi="Palatino Linotype" w:cs="Arial"/>
        </w:rPr>
        <w:t>cumplimiento</w:t>
      </w:r>
      <w:r w:rsidR="00F7727A" w:rsidRPr="00690EB3">
        <w:rPr>
          <w:rFonts w:ascii="Palatino Linotype" w:hAnsi="Palatino Linotype"/>
          <w:shd w:val="clear" w:color="auto" w:fill="FFFFFF"/>
        </w:rPr>
        <w:t xml:space="preserve"> a lo ordenado dentro del plazo de diez días hábiles, debiendo informar a este Instituto en un plazo </w:t>
      </w:r>
      <w:r w:rsidR="00F7727A" w:rsidRPr="00690EB3">
        <w:rPr>
          <w:rFonts w:ascii="Palatino Linotype" w:eastAsiaTheme="minorEastAsia" w:hAnsi="Palatino Linotype"/>
          <w:szCs w:val="17"/>
          <w:lang w:eastAsia="es-ES_tradnl"/>
        </w:rPr>
        <w:t>de</w:t>
      </w:r>
      <w:r w:rsidR="00F7727A" w:rsidRPr="00690EB3">
        <w:rPr>
          <w:rFonts w:ascii="Palatino Linotype" w:hAnsi="Palatino Linotype"/>
          <w:shd w:val="clear" w:color="auto" w:fill="FFFFFF"/>
        </w:rPr>
        <w:t xml:space="preserve"> tres días hábiles siguientes sobre el cumplimiento dado a la resolución.</w:t>
      </w:r>
    </w:p>
    <w:p w14:paraId="4978E94E" w14:textId="10A0E316" w:rsidR="00F7727A" w:rsidRPr="00690EB3" w:rsidRDefault="008C470C" w:rsidP="008C470C">
      <w:pPr>
        <w:pStyle w:val="Prrafodelista"/>
        <w:spacing w:line="360" w:lineRule="auto"/>
        <w:ind w:left="0"/>
        <w:jc w:val="both"/>
        <w:rPr>
          <w:rFonts w:ascii="Palatino Linotype" w:hAnsi="Palatino Linotype"/>
          <w:color w:val="222222"/>
          <w:shd w:val="clear" w:color="auto" w:fill="FFFFFF"/>
        </w:rPr>
      </w:pPr>
      <w:r w:rsidRPr="00690EB3">
        <w:rPr>
          <w:rFonts w:ascii="Palatino Linotype" w:hAnsi="Palatino Linotype"/>
          <w:b/>
          <w:color w:val="222222"/>
          <w:sz w:val="28"/>
          <w:szCs w:val="28"/>
          <w:shd w:val="clear" w:color="auto" w:fill="FFFFFF"/>
        </w:rPr>
        <w:t xml:space="preserve">CUARTO. </w:t>
      </w:r>
      <w:r w:rsidR="00F7727A" w:rsidRPr="00690EB3">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00F7727A" w:rsidRPr="00690EB3">
        <w:rPr>
          <w:rFonts w:ascii="Palatino Linotype" w:hAnsi="Palatino Linotype"/>
          <w:b/>
          <w:color w:val="222222"/>
          <w:shd w:val="clear" w:color="auto" w:fill="FFFFFF"/>
        </w:rPr>
        <w:t>SUJETO OBLIGADO</w:t>
      </w:r>
      <w:r w:rsidR="00F7727A" w:rsidRPr="00690EB3">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14:paraId="367B0C68" w14:textId="77777777" w:rsidR="008C470C" w:rsidRPr="00690EB3" w:rsidRDefault="008C470C" w:rsidP="008C470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690EB3">
        <w:rPr>
          <w:rFonts w:ascii="Palatino Linotype" w:hAnsi="Palatino Linotype"/>
          <w:b/>
          <w:sz w:val="28"/>
          <w:szCs w:val="28"/>
          <w:lang w:eastAsia="es-ES_tradnl"/>
        </w:rPr>
        <w:t xml:space="preserve">QUINTO. </w:t>
      </w:r>
      <w:r w:rsidR="00F7727A" w:rsidRPr="00690EB3">
        <w:rPr>
          <w:rFonts w:ascii="Palatino Linotype" w:hAnsi="Palatino Linotype"/>
          <w:b/>
          <w:szCs w:val="17"/>
          <w:lang w:eastAsia="es-ES_tradnl"/>
        </w:rPr>
        <w:t>Notifíquese</w:t>
      </w:r>
      <w:r w:rsidR="00F7727A" w:rsidRPr="00690EB3">
        <w:rPr>
          <w:rFonts w:ascii="Palatino Linotype" w:hAnsi="Palatino Linotype"/>
          <w:szCs w:val="17"/>
          <w:lang w:eastAsia="es-ES_tradnl"/>
        </w:rPr>
        <w:t xml:space="preserve"> al</w:t>
      </w:r>
      <w:r w:rsidR="00F7727A" w:rsidRPr="00690EB3">
        <w:rPr>
          <w:rFonts w:ascii="Palatino Linotype" w:hAnsi="Palatino Linotype"/>
          <w:b/>
        </w:rPr>
        <w:t xml:space="preserve"> RECURRENTE</w:t>
      </w:r>
      <w:r w:rsidR="00F7727A" w:rsidRPr="00690EB3">
        <w:rPr>
          <w:rFonts w:ascii="Palatino Linotype" w:hAnsi="Palatino Linotype"/>
          <w:szCs w:val="17"/>
          <w:lang w:eastAsia="es-ES_tradnl"/>
        </w:rPr>
        <w:t xml:space="preserve"> la </w:t>
      </w:r>
      <w:r w:rsidR="00F7727A" w:rsidRPr="00690EB3">
        <w:rPr>
          <w:rFonts w:ascii="Palatino Linotype" w:hAnsi="Palatino Linotype" w:cs="Arial"/>
        </w:rPr>
        <w:t>presente</w:t>
      </w:r>
      <w:r w:rsidR="00F7727A" w:rsidRPr="00690EB3">
        <w:rPr>
          <w:rFonts w:ascii="Palatino Linotype" w:hAnsi="Palatino Linotype"/>
          <w:szCs w:val="17"/>
          <w:lang w:eastAsia="es-ES_tradnl"/>
        </w:rPr>
        <w:t xml:space="preserve"> </w:t>
      </w:r>
      <w:r w:rsidR="00F7727A" w:rsidRPr="00690EB3">
        <w:rPr>
          <w:rFonts w:ascii="Palatino Linotype" w:hAnsi="Palatino Linotype"/>
          <w:shd w:val="clear" w:color="auto" w:fill="FFFFFF"/>
        </w:rPr>
        <w:t>resolución</w:t>
      </w:r>
      <w:r w:rsidRPr="00690EB3">
        <w:rPr>
          <w:rFonts w:ascii="Palatino Linotype" w:hAnsi="Palatino Linotype"/>
          <w:szCs w:val="17"/>
          <w:lang w:eastAsia="es-ES_tradnl"/>
        </w:rPr>
        <w:t>.</w:t>
      </w:r>
    </w:p>
    <w:p w14:paraId="634DD8EE" w14:textId="1B62C137" w:rsidR="00F7727A" w:rsidRPr="00690EB3" w:rsidRDefault="008C470C" w:rsidP="008C470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690EB3">
        <w:rPr>
          <w:rFonts w:ascii="Palatino Linotype" w:hAnsi="Palatino Linotype"/>
          <w:b/>
          <w:sz w:val="28"/>
          <w:szCs w:val="28"/>
          <w:lang w:eastAsia="es-ES_tradnl"/>
        </w:rPr>
        <w:t>SEXTO.</w:t>
      </w:r>
      <w:r w:rsidRPr="00690EB3">
        <w:rPr>
          <w:rFonts w:ascii="Palatino Linotype" w:hAnsi="Palatino Linotype"/>
          <w:szCs w:val="17"/>
          <w:lang w:eastAsia="es-ES_tradnl"/>
        </w:rPr>
        <w:t xml:space="preserve"> </w:t>
      </w:r>
      <w:r w:rsidR="00F7727A" w:rsidRPr="00690EB3">
        <w:rPr>
          <w:rFonts w:ascii="Palatino Linotype" w:hAnsi="Palatino Linotype"/>
          <w:b/>
          <w:szCs w:val="17"/>
          <w:lang w:eastAsia="es-ES_tradnl"/>
        </w:rPr>
        <w:t>Hágase</w:t>
      </w:r>
      <w:r w:rsidR="00F7727A" w:rsidRPr="00690EB3">
        <w:rPr>
          <w:rFonts w:ascii="Palatino Linotype" w:hAnsi="Palatino Linotype"/>
          <w:szCs w:val="17"/>
          <w:lang w:eastAsia="es-ES_tradnl"/>
        </w:rPr>
        <w:t xml:space="preserve"> </w:t>
      </w:r>
      <w:r w:rsidR="00F7727A" w:rsidRPr="00690EB3">
        <w:rPr>
          <w:rFonts w:ascii="Palatino Linotype" w:hAnsi="Palatino Linotype"/>
          <w:b/>
          <w:szCs w:val="17"/>
          <w:lang w:eastAsia="es-ES_tradnl"/>
        </w:rPr>
        <w:t>del conocimiento</w:t>
      </w:r>
      <w:r w:rsidR="00F7727A" w:rsidRPr="00690EB3">
        <w:rPr>
          <w:rFonts w:ascii="Palatino Linotype" w:hAnsi="Palatino Linotype"/>
          <w:szCs w:val="17"/>
          <w:lang w:eastAsia="es-ES_tradnl"/>
        </w:rPr>
        <w:t xml:space="preserve"> </w:t>
      </w:r>
      <w:r w:rsidR="00F7727A" w:rsidRPr="00690EB3">
        <w:rPr>
          <w:rFonts w:ascii="Palatino Linotype" w:hAnsi="Palatino Linotype"/>
        </w:rPr>
        <w:t>del</w:t>
      </w:r>
      <w:r w:rsidR="00F7727A" w:rsidRPr="00690EB3">
        <w:rPr>
          <w:rFonts w:ascii="Palatino Linotype" w:hAnsi="Palatino Linotype"/>
          <w:b/>
        </w:rPr>
        <w:t xml:space="preserve"> RECURRENTE</w:t>
      </w:r>
      <w:r w:rsidR="00F7727A" w:rsidRPr="00690EB3">
        <w:rPr>
          <w:rFonts w:ascii="Palatino Linotype" w:hAnsi="Palatino Linotype"/>
        </w:rPr>
        <w:t xml:space="preserve"> </w:t>
      </w:r>
      <w:r w:rsidR="00F7727A" w:rsidRPr="00690EB3">
        <w:rPr>
          <w:rFonts w:ascii="Palatino Linotype" w:hAnsi="Palatino Linotype"/>
          <w:szCs w:val="17"/>
          <w:lang w:eastAsia="es-ES_tradnl"/>
        </w:rPr>
        <w:t xml:space="preserve">que, de conformidad </w:t>
      </w:r>
      <w:r w:rsidR="00F7727A" w:rsidRPr="00690EB3">
        <w:rPr>
          <w:rFonts w:ascii="Palatino Linotype" w:hAnsi="Palatino Linotype" w:cs="Arial"/>
        </w:rPr>
        <w:t>con</w:t>
      </w:r>
      <w:r w:rsidR="00F7727A" w:rsidRPr="00690EB3">
        <w:rPr>
          <w:rFonts w:ascii="Palatino Linotype" w:hAnsi="Palatino Linotype"/>
          <w:szCs w:val="17"/>
          <w:lang w:eastAsia="es-ES_tradnl"/>
        </w:rPr>
        <w:t xml:space="preserve"> lo </w:t>
      </w:r>
      <w:r w:rsidR="00F7727A" w:rsidRPr="00690EB3">
        <w:rPr>
          <w:rFonts w:ascii="Palatino Linotype" w:hAnsi="Palatino Linotype" w:cs="Arial"/>
        </w:rPr>
        <w:t>establecido</w:t>
      </w:r>
      <w:r w:rsidR="00F7727A" w:rsidRPr="00690EB3">
        <w:rPr>
          <w:rFonts w:ascii="Palatino Linotype" w:hAnsi="Palatino Linotype"/>
          <w:szCs w:val="17"/>
          <w:lang w:eastAsia="es-ES_tradnl"/>
        </w:rPr>
        <w:t xml:space="preserve"> en el artículo 196 de la Ley de </w:t>
      </w:r>
      <w:r w:rsidR="00F7727A" w:rsidRPr="00690EB3">
        <w:rPr>
          <w:rFonts w:ascii="Palatino Linotype" w:hAnsi="Palatino Linotype" w:cs="Arial"/>
        </w:rPr>
        <w:t>Transparencia</w:t>
      </w:r>
      <w:r w:rsidR="00F7727A" w:rsidRPr="00690EB3">
        <w:rPr>
          <w:rFonts w:ascii="Palatino Linotype" w:hAnsi="Palatino Linotype"/>
          <w:szCs w:val="17"/>
          <w:lang w:eastAsia="es-ES_tradnl"/>
        </w:rPr>
        <w:t xml:space="preserve"> y </w:t>
      </w:r>
      <w:r w:rsidR="00F7727A" w:rsidRPr="00690EB3">
        <w:rPr>
          <w:rFonts w:ascii="Palatino Linotype" w:hAnsi="Palatino Linotype" w:cs="Arial"/>
        </w:rPr>
        <w:t>Acceso</w:t>
      </w:r>
      <w:r w:rsidR="00F7727A" w:rsidRPr="00690EB3">
        <w:rPr>
          <w:rFonts w:ascii="Palatino Linotype" w:hAnsi="Palatino Linotype"/>
          <w:szCs w:val="17"/>
          <w:lang w:eastAsia="es-ES_tradnl"/>
        </w:rPr>
        <w:t xml:space="preserve"> a la Información </w:t>
      </w:r>
      <w:r w:rsidR="00F7727A" w:rsidRPr="00690EB3">
        <w:rPr>
          <w:rFonts w:ascii="Palatino Linotype" w:hAnsi="Palatino Linotype"/>
          <w:lang w:eastAsia="es-ES_tradnl"/>
        </w:rPr>
        <w:t>Pública</w:t>
      </w:r>
      <w:r w:rsidR="00F7727A" w:rsidRPr="00690EB3">
        <w:rPr>
          <w:rFonts w:ascii="Palatino Linotype" w:hAnsi="Palatino Linotype"/>
          <w:szCs w:val="17"/>
          <w:lang w:eastAsia="es-ES_tradnl"/>
        </w:rPr>
        <w:t xml:space="preserve"> del Estado de México y Municipios, podrá impugnarla vía Juicio de Amparo en los términos de las leyes aplicables.</w:t>
      </w:r>
    </w:p>
    <w:p w14:paraId="3C8813AE" w14:textId="1CCB4C9F" w:rsidR="00F7727A" w:rsidRPr="00690EB3" w:rsidRDefault="008C470C" w:rsidP="008C470C">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690EB3">
        <w:rPr>
          <w:rFonts w:ascii="Palatino Linotype" w:hAnsi="Palatino Linotype"/>
          <w:b/>
          <w:color w:val="222222"/>
          <w:sz w:val="28"/>
          <w:szCs w:val="28"/>
          <w:lang w:eastAsia="es-ES_tradnl"/>
        </w:rPr>
        <w:t>SÉPTIMO.</w:t>
      </w:r>
      <w:r w:rsidRPr="00690EB3">
        <w:rPr>
          <w:rFonts w:ascii="Palatino Linotype" w:hAnsi="Palatino Linotype"/>
          <w:b/>
          <w:color w:val="222222"/>
          <w:szCs w:val="17"/>
          <w:lang w:eastAsia="es-ES_tradnl"/>
        </w:rPr>
        <w:t xml:space="preserve"> </w:t>
      </w:r>
      <w:r w:rsidR="00F7727A" w:rsidRPr="00690EB3">
        <w:rPr>
          <w:rFonts w:ascii="Palatino Linotype" w:hAnsi="Palatino Linotype"/>
          <w:b/>
          <w:color w:val="222222"/>
          <w:szCs w:val="17"/>
          <w:lang w:eastAsia="es-ES_tradnl"/>
        </w:rPr>
        <w:t xml:space="preserve">Hágase del conocimiento </w:t>
      </w:r>
      <w:r w:rsidR="00F7727A" w:rsidRPr="00690EB3">
        <w:rPr>
          <w:rFonts w:ascii="Palatino Linotype" w:hAnsi="Palatino Linotype"/>
          <w:color w:val="222222"/>
          <w:szCs w:val="17"/>
          <w:lang w:eastAsia="es-ES_tradnl"/>
        </w:rPr>
        <w:t xml:space="preserve">del </w:t>
      </w:r>
      <w:r w:rsidR="00F7727A" w:rsidRPr="00690EB3">
        <w:rPr>
          <w:rFonts w:ascii="Palatino Linotype" w:hAnsi="Palatino Linotype"/>
          <w:b/>
          <w:color w:val="222222"/>
          <w:szCs w:val="17"/>
          <w:lang w:eastAsia="es-ES_tradnl"/>
        </w:rPr>
        <w:t xml:space="preserve">RECURRENTE </w:t>
      </w:r>
      <w:r w:rsidR="00F7727A" w:rsidRPr="00690EB3">
        <w:rPr>
          <w:rFonts w:ascii="Palatino Linotype" w:hAnsi="Palatino Linotype"/>
          <w:color w:val="222222"/>
          <w:szCs w:val="17"/>
          <w:lang w:eastAsia="es-ES_tradnl"/>
        </w:rPr>
        <w:t xml:space="preserve">que la respuesta que dé </w:t>
      </w:r>
      <w:r w:rsidR="00F7727A" w:rsidRPr="00690EB3">
        <w:rPr>
          <w:rFonts w:ascii="Palatino Linotype" w:hAnsi="Palatino Linotype"/>
          <w:b/>
          <w:color w:val="222222"/>
          <w:szCs w:val="17"/>
          <w:lang w:eastAsia="es-ES_tradnl"/>
        </w:rPr>
        <w:t>EL SUJETO OBLIGADO</w:t>
      </w:r>
      <w:r w:rsidR="00F7727A" w:rsidRPr="00690EB3">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F7727A" w:rsidRPr="00690EB3">
        <w:rPr>
          <w:rFonts w:ascii="Palatino Linotype" w:hAnsi="Palatino Linotype"/>
          <w:color w:val="222222"/>
          <w:lang w:eastAsia="es-MX"/>
        </w:rPr>
        <w:t>de Transparencia y Acceso a la Información Pública del Estado de México y Municipios.</w:t>
      </w:r>
    </w:p>
    <w:p w14:paraId="4B67BF4B" w14:textId="32F47E7D" w:rsidR="00F7727A" w:rsidRPr="00A81C00" w:rsidRDefault="008C470C" w:rsidP="008C470C">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690EB3">
        <w:rPr>
          <w:rFonts w:ascii="Palatino Linotype" w:hAnsi="Palatino Linotype"/>
          <w:b/>
          <w:color w:val="222222"/>
          <w:sz w:val="28"/>
          <w:szCs w:val="28"/>
          <w:lang w:eastAsia="es-ES_tradnl"/>
        </w:rPr>
        <w:t xml:space="preserve">OCTAVO. </w:t>
      </w:r>
      <w:r w:rsidR="00F7727A" w:rsidRPr="00690EB3">
        <w:rPr>
          <w:rFonts w:ascii="Palatino Linotype" w:hAnsi="Palatino Linotype"/>
          <w:b/>
          <w:color w:val="222222"/>
          <w:szCs w:val="17"/>
          <w:lang w:eastAsia="es-ES_tradnl"/>
        </w:rPr>
        <w:t xml:space="preserve">Gírese oficio </w:t>
      </w:r>
      <w:r w:rsidR="00F7727A" w:rsidRPr="00690EB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7727A" w:rsidRPr="00690EB3">
        <w:rPr>
          <w:rFonts w:ascii="Palatino Linotype" w:hAnsi="Palatino Linotype"/>
          <w:b/>
          <w:color w:val="222222"/>
          <w:szCs w:val="17"/>
          <w:lang w:eastAsia="es-ES_tradnl"/>
        </w:rPr>
        <w:t>QUINTO</w:t>
      </w:r>
      <w:r w:rsidR="00F7727A" w:rsidRPr="00690EB3">
        <w:rPr>
          <w:rFonts w:ascii="Palatino Linotype" w:hAnsi="Palatino Linotype"/>
          <w:color w:val="222222"/>
          <w:szCs w:val="17"/>
          <w:lang w:eastAsia="es-ES_tradnl"/>
        </w:rPr>
        <w:t xml:space="preserve"> de la presente resolución.</w:t>
      </w:r>
    </w:p>
    <w:p w14:paraId="66228C37" w14:textId="4490632A" w:rsidR="00F7727A" w:rsidRDefault="00F7727A" w:rsidP="00F7727A">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ASÍ</w:t>
      </w:r>
      <w:r>
        <w:rPr>
          <w:rFonts w:ascii="Palatino Linotype" w:hAnsi="Palatino Linotype" w:cs="Arial"/>
        </w:rPr>
        <w:t xml:space="preserve"> </w:t>
      </w:r>
      <w:r w:rsidRPr="00AC510C">
        <w:rPr>
          <w:rFonts w:ascii="Palatino Linotype" w:hAnsi="Palatino Linotype" w:cs="Arial"/>
        </w:rPr>
        <w:t>LO</w:t>
      </w:r>
      <w:r>
        <w:rPr>
          <w:rFonts w:ascii="Palatino Linotype" w:hAnsi="Palatino Linotype" w:cs="Arial"/>
        </w:rPr>
        <w:t xml:space="preserve"> </w:t>
      </w:r>
      <w:r w:rsidRPr="00AC510C">
        <w:rPr>
          <w:rFonts w:ascii="Palatino Linotype" w:hAnsi="Palatino Linotype" w:cs="Arial"/>
        </w:rPr>
        <w:t>RESUELVE,</w:t>
      </w:r>
      <w:r>
        <w:rPr>
          <w:rFonts w:ascii="Palatino Linotype" w:hAnsi="Palatino Linotype" w:cs="Arial"/>
        </w:rPr>
        <w:t xml:space="preserve"> </w:t>
      </w:r>
      <w:r w:rsidRPr="00CD2E6B">
        <w:rPr>
          <w:rFonts w:ascii="Palatino Linotype" w:hAnsi="Palatino Linotype" w:cs="Arial"/>
        </w:rPr>
        <w:t>POR UNANIMIDAD DE VOTOS EL PLENO DEL</w:t>
      </w:r>
      <w:r w:rsidRPr="00CD2E6B">
        <w:rPr>
          <w:rFonts w:ascii="Palatino Linotype" w:eastAsia="Arial Unicode MS" w:hAnsi="Palatino Linotype" w:cs="Arial"/>
        </w:rPr>
        <w:t xml:space="preserve"> INSTITUTO DE </w:t>
      </w:r>
      <w:r w:rsidRPr="00CD2E6B">
        <w:rPr>
          <w:rFonts w:ascii="Palatino Linotype" w:hAnsi="Palatino Linotype"/>
          <w:lang w:eastAsia="en-US"/>
        </w:rPr>
        <w:t>TRANSPARENCIA</w:t>
      </w:r>
      <w:r w:rsidRPr="00CD2E6B">
        <w:rPr>
          <w:rFonts w:ascii="Palatino Linotype" w:eastAsia="Arial Unicode MS" w:hAnsi="Palatino Linotype" w:cs="Arial"/>
        </w:rPr>
        <w:t>, ACCESO A LA INFORMACIÓN PÚBLICA Y PROTECCIÓN DE DATOS PERSONALES DEL ESTADO DE MÉXICO Y MUNICIPIOS</w:t>
      </w:r>
      <w:r w:rsidRPr="00CD2E6B">
        <w:rPr>
          <w:rFonts w:ascii="Palatino Linotype" w:hAnsi="Palatino Linotype" w:cs="Arial"/>
        </w:rPr>
        <w:t>, CONFORMADO POR LOS COMISIONADOS ZULEMA MARTÍNEZ SÁNCHEZ; EVA ABAID YAPUR; JOSÉ GUADALUPE LUNA HERNÁNDEZ; JAVIER MARTÍNEZ CRUZ Y LUIS GUSTAVO PARRA NORIEGA; EN</w:t>
      </w:r>
      <w:r w:rsidRPr="00CD2E6B">
        <w:rPr>
          <w:rFonts w:ascii="Palatino Linotype" w:hAnsi="Palatino Linotype" w:cs="Arial"/>
          <w:shd w:val="clear" w:color="auto" w:fill="FFFFFF" w:themeFill="background1"/>
        </w:rPr>
        <w:t xml:space="preserve"> LA </w:t>
      </w:r>
      <w:r w:rsidR="007E3CB7" w:rsidRPr="00CD2E6B">
        <w:rPr>
          <w:rFonts w:ascii="Palatino Linotype" w:hAnsi="Palatino Linotype" w:cs="Arial"/>
        </w:rPr>
        <w:t>VIGÉSIMA</w:t>
      </w:r>
      <w:r w:rsidRPr="00CD2E6B">
        <w:rPr>
          <w:rFonts w:ascii="Palatino Linotype" w:hAnsi="Palatino Linotype" w:cs="Arial"/>
        </w:rPr>
        <w:t xml:space="preserve"> </w:t>
      </w:r>
      <w:r w:rsidR="00CD2E6B" w:rsidRPr="00CD2E6B">
        <w:rPr>
          <w:rFonts w:ascii="Palatino Linotype" w:hAnsi="Palatino Linotype" w:cs="Arial"/>
        </w:rPr>
        <w:t xml:space="preserve">SEGUNDA </w:t>
      </w:r>
      <w:r w:rsidRPr="00CD2E6B">
        <w:rPr>
          <w:rFonts w:ascii="Palatino Linotype" w:hAnsi="Palatino Linotype" w:cs="Arial"/>
        </w:rPr>
        <w:t xml:space="preserve">SESIÓN ORDINARIA CELEBRADA EL DÍA </w:t>
      </w:r>
      <w:r w:rsidR="00CD2E6B">
        <w:rPr>
          <w:rFonts w:ascii="Palatino Linotype" w:hAnsi="Palatino Linotype" w:cs="Arial"/>
        </w:rPr>
        <w:t>CATORCE</w:t>
      </w:r>
      <w:r w:rsidRPr="00CD2E6B">
        <w:rPr>
          <w:rFonts w:ascii="Palatino Linotype" w:hAnsi="Palatino Linotype" w:cs="Arial"/>
        </w:rPr>
        <w:t xml:space="preserve"> DE </w:t>
      </w:r>
      <w:r w:rsidR="00741304" w:rsidRPr="00CD2E6B">
        <w:rPr>
          <w:rFonts w:ascii="Palatino Linotype" w:hAnsi="Palatino Linotype" w:cs="Arial"/>
        </w:rPr>
        <w:t>OCTUBRE</w:t>
      </w:r>
      <w:r w:rsidRPr="00CD2E6B">
        <w:rPr>
          <w:rFonts w:ascii="Palatino Linotype" w:hAnsi="Palatino Linotype" w:cs="Arial"/>
        </w:rPr>
        <w:t xml:space="preserve"> DE DOS MIL VEINTE, ANTE EL SECRETARIO</w:t>
      </w:r>
      <w:r>
        <w:rPr>
          <w:rFonts w:ascii="Palatino Linotype" w:hAnsi="Palatino Linotype" w:cs="Arial"/>
        </w:rPr>
        <w:t xml:space="preserve"> </w:t>
      </w:r>
      <w:r w:rsidRPr="00AC510C">
        <w:rPr>
          <w:rFonts w:ascii="Palatino Linotype" w:hAnsi="Palatino Linotype" w:cs="Arial"/>
        </w:rPr>
        <w:t>TÉCNICO</w:t>
      </w:r>
      <w:r>
        <w:rPr>
          <w:rFonts w:ascii="Palatino Linotype" w:hAnsi="Palatino Linotype" w:cs="Arial"/>
        </w:rPr>
        <w:t xml:space="preserve"> </w:t>
      </w:r>
      <w:r w:rsidRPr="00AC510C">
        <w:rPr>
          <w:rFonts w:ascii="Palatino Linotype" w:hAnsi="Palatino Linotype" w:cs="Arial"/>
        </w:rPr>
        <w:t>DEL</w:t>
      </w:r>
      <w:r>
        <w:rPr>
          <w:rFonts w:ascii="Palatino Linotype" w:hAnsi="Palatino Linotype" w:cs="Arial"/>
        </w:rPr>
        <w:t xml:space="preserve"> </w:t>
      </w:r>
      <w:r w:rsidRPr="00AC510C">
        <w:rPr>
          <w:rFonts w:ascii="Palatino Linotype" w:hAnsi="Palatino Linotype" w:cs="Arial"/>
        </w:rPr>
        <w:t>PLENO,</w:t>
      </w:r>
      <w:r>
        <w:rPr>
          <w:rFonts w:ascii="Palatino Linotype" w:hAnsi="Palatino Linotype" w:cs="Arial"/>
        </w:rPr>
        <w:t xml:space="preserve"> </w:t>
      </w:r>
      <w:r w:rsidRPr="00AC510C">
        <w:rPr>
          <w:rFonts w:ascii="Palatino Linotype" w:hAnsi="Palatino Linotype" w:cs="Arial"/>
        </w:rPr>
        <w:t>ALEXIS</w:t>
      </w:r>
      <w:r>
        <w:rPr>
          <w:rFonts w:ascii="Palatino Linotype" w:hAnsi="Palatino Linotype" w:cs="Arial"/>
        </w:rPr>
        <w:t xml:space="preserve"> </w:t>
      </w:r>
      <w:r w:rsidRPr="00AC510C">
        <w:rPr>
          <w:rFonts w:ascii="Palatino Linotype" w:hAnsi="Palatino Linotype" w:cs="Arial"/>
        </w:rPr>
        <w:t>TAPIA</w:t>
      </w:r>
      <w:r>
        <w:rPr>
          <w:rFonts w:ascii="Palatino Linotype" w:hAnsi="Palatino Linotype" w:cs="Arial"/>
        </w:rPr>
        <w:t xml:space="preserve"> </w:t>
      </w:r>
      <w:r w:rsidRPr="00AC510C">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F7727A" w:rsidRPr="00D35540" w14:paraId="3E8E62BB" w14:textId="77777777" w:rsidTr="0047164A">
        <w:trPr>
          <w:jc w:val="center"/>
        </w:trPr>
        <w:tc>
          <w:tcPr>
            <w:tcW w:w="9214" w:type="dxa"/>
            <w:gridSpan w:val="2"/>
            <w:shd w:val="clear" w:color="auto" w:fill="auto"/>
          </w:tcPr>
          <w:p w14:paraId="5416D7AC" w14:textId="77777777" w:rsidR="00A5134A" w:rsidRDefault="00A5134A" w:rsidP="0047164A">
            <w:pPr>
              <w:jc w:val="center"/>
              <w:rPr>
                <w:rFonts w:ascii="Palatino Linotype" w:hAnsi="Palatino Linotype" w:cs="Arial"/>
                <w:b/>
                <w:lang w:val="es-ES_tradnl"/>
              </w:rPr>
            </w:pPr>
          </w:p>
          <w:p w14:paraId="0B5CB722" w14:textId="77777777" w:rsidR="00A5134A" w:rsidRDefault="00A5134A" w:rsidP="0047164A">
            <w:pPr>
              <w:jc w:val="center"/>
              <w:rPr>
                <w:rFonts w:ascii="Palatino Linotype" w:hAnsi="Palatino Linotype" w:cs="Arial"/>
                <w:b/>
                <w:lang w:val="es-ES_tradnl"/>
              </w:rPr>
            </w:pPr>
          </w:p>
          <w:p w14:paraId="0E5E789C" w14:textId="77777777" w:rsidR="00CD2E6B" w:rsidRDefault="00CD2E6B" w:rsidP="0047164A">
            <w:pPr>
              <w:jc w:val="center"/>
              <w:rPr>
                <w:rFonts w:ascii="Palatino Linotype" w:hAnsi="Palatino Linotype" w:cs="Arial"/>
                <w:b/>
                <w:lang w:val="es-ES_tradnl"/>
              </w:rPr>
            </w:pPr>
          </w:p>
          <w:p w14:paraId="5FA24E38" w14:textId="77777777" w:rsidR="00CD2E6B" w:rsidRDefault="00CD2E6B" w:rsidP="00CD2E6B">
            <w:pPr>
              <w:rPr>
                <w:rFonts w:ascii="Palatino Linotype" w:hAnsi="Palatino Linotype" w:cs="Arial"/>
                <w:b/>
                <w:lang w:val="es-ES_tradnl"/>
              </w:rPr>
            </w:pPr>
          </w:p>
          <w:p w14:paraId="7EEA3810" w14:textId="77777777" w:rsidR="00A5134A" w:rsidRDefault="00A5134A" w:rsidP="0047164A">
            <w:pPr>
              <w:jc w:val="center"/>
              <w:rPr>
                <w:rFonts w:ascii="Palatino Linotype" w:hAnsi="Palatino Linotype" w:cs="Arial"/>
                <w:b/>
                <w:lang w:val="es-ES_tradnl"/>
              </w:rPr>
            </w:pPr>
          </w:p>
          <w:p w14:paraId="566A105E"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14:paraId="3E02BFB0"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14:paraId="0A809F1A" w14:textId="77777777" w:rsidR="00F7727A" w:rsidRPr="00323298" w:rsidRDefault="00F7727A" w:rsidP="0047164A">
            <w:pPr>
              <w:jc w:val="center"/>
              <w:rPr>
                <w:rFonts w:ascii="Palatino Linotype" w:hAnsi="Palatino Linotype" w:cs="Arial"/>
                <w:b/>
                <w:color w:val="FFFFFF" w:themeColor="background1"/>
                <w:lang w:val="es-ES_tradnl"/>
              </w:rPr>
            </w:pPr>
            <w:r w:rsidRPr="00323298">
              <w:rPr>
                <w:rFonts w:ascii="Palatino Linotype" w:hAnsi="Palatino Linotype" w:cs="Arial"/>
                <w:b/>
                <w:color w:val="FFFFFF" w:themeColor="background1"/>
                <w:lang w:val="es-ES_tradnl"/>
              </w:rPr>
              <w:t>(RÚBRICA)</w:t>
            </w:r>
          </w:p>
          <w:p w14:paraId="7A75BE29" w14:textId="77777777" w:rsidR="00A5134A" w:rsidRDefault="00A5134A" w:rsidP="0047164A">
            <w:pPr>
              <w:jc w:val="center"/>
              <w:rPr>
                <w:rFonts w:ascii="Palatino Linotype" w:hAnsi="Palatino Linotype" w:cs="Arial"/>
                <w:b/>
                <w:lang w:val="es-ES_tradnl"/>
              </w:rPr>
            </w:pPr>
          </w:p>
          <w:p w14:paraId="1F1B65BE" w14:textId="77777777" w:rsidR="00A5134A" w:rsidRDefault="00A5134A" w:rsidP="00CD2E6B">
            <w:pPr>
              <w:rPr>
                <w:rFonts w:ascii="Palatino Linotype" w:hAnsi="Palatino Linotype" w:cs="Arial"/>
                <w:b/>
                <w:lang w:val="es-ES_tradnl"/>
              </w:rPr>
            </w:pPr>
          </w:p>
          <w:p w14:paraId="791AFBD8" w14:textId="77777777" w:rsidR="00A5134A" w:rsidRDefault="00A5134A" w:rsidP="0047164A">
            <w:pPr>
              <w:jc w:val="center"/>
              <w:rPr>
                <w:rFonts w:ascii="Palatino Linotype" w:hAnsi="Palatino Linotype" w:cs="Arial"/>
                <w:b/>
                <w:lang w:val="es-ES_tradnl"/>
              </w:rPr>
            </w:pPr>
          </w:p>
          <w:p w14:paraId="1B3C74CC" w14:textId="77777777" w:rsidR="00A5134A" w:rsidRDefault="00A5134A" w:rsidP="0047164A">
            <w:pPr>
              <w:jc w:val="center"/>
              <w:rPr>
                <w:rFonts w:ascii="Palatino Linotype" w:hAnsi="Palatino Linotype" w:cs="Arial"/>
                <w:b/>
                <w:lang w:val="es-ES_tradnl"/>
              </w:rPr>
            </w:pPr>
          </w:p>
          <w:p w14:paraId="03646BF6" w14:textId="77777777" w:rsidR="00F7727A" w:rsidRPr="00D35540" w:rsidRDefault="00F7727A" w:rsidP="0047164A">
            <w:pPr>
              <w:jc w:val="center"/>
              <w:rPr>
                <w:rFonts w:ascii="Palatino Linotype" w:hAnsi="Palatino Linotype" w:cs="Arial"/>
                <w:b/>
                <w:lang w:val="es-ES_tradnl"/>
              </w:rPr>
            </w:pPr>
          </w:p>
        </w:tc>
      </w:tr>
      <w:tr w:rsidR="00F7727A" w:rsidRPr="00D35540" w14:paraId="31AD7B52" w14:textId="77777777" w:rsidTr="0047164A">
        <w:trPr>
          <w:jc w:val="center"/>
        </w:trPr>
        <w:tc>
          <w:tcPr>
            <w:tcW w:w="4756" w:type="dxa"/>
            <w:shd w:val="clear" w:color="auto" w:fill="auto"/>
          </w:tcPr>
          <w:p w14:paraId="776E79C5"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r w:rsidRPr="00D35540">
              <w:rPr>
                <w:rFonts w:ascii="Palatino Linotype" w:hAnsi="Palatino Linotype" w:cs="Arial"/>
                <w:b/>
                <w:lang w:val="es-ES_tradnl"/>
              </w:rPr>
              <w:t>Abaid</w:t>
            </w:r>
            <w:r>
              <w:rPr>
                <w:rFonts w:ascii="Palatino Linotype" w:hAnsi="Palatino Linotype" w:cs="Arial"/>
                <w:b/>
                <w:lang w:val="es-ES_tradnl"/>
              </w:rPr>
              <w:t xml:space="preserve"> </w:t>
            </w:r>
            <w:r w:rsidRPr="00D35540">
              <w:rPr>
                <w:rFonts w:ascii="Palatino Linotype" w:hAnsi="Palatino Linotype" w:cs="Arial"/>
                <w:b/>
                <w:lang w:val="es-ES_tradnl"/>
              </w:rPr>
              <w:t>Yapur</w:t>
            </w:r>
          </w:p>
          <w:p w14:paraId="6442729A"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Comisionada</w:t>
            </w:r>
          </w:p>
          <w:p w14:paraId="6433577C" w14:textId="77777777" w:rsidR="00F7727A" w:rsidRPr="00D35540" w:rsidRDefault="00F7727A" w:rsidP="0047164A">
            <w:pPr>
              <w:jc w:val="center"/>
              <w:rPr>
                <w:rFonts w:ascii="Palatino Linotype" w:hAnsi="Palatino Linotype" w:cs="Arial"/>
                <w:b/>
                <w:lang w:val="es-ES_tradnl"/>
              </w:rPr>
            </w:pPr>
            <w:r w:rsidRPr="00323298">
              <w:rPr>
                <w:rFonts w:ascii="Palatino Linotype" w:hAnsi="Palatino Linotype" w:cs="Arial"/>
                <w:b/>
                <w:color w:val="FFFFFF" w:themeColor="background1"/>
                <w:lang w:val="es-ES_tradnl"/>
              </w:rPr>
              <w:t>(RÚBRICA)</w:t>
            </w:r>
          </w:p>
        </w:tc>
        <w:tc>
          <w:tcPr>
            <w:tcW w:w="4458" w:type="dxa"/>
            <w:shd w:val="clear" w:color="auto" w:fill="auto"/>
          </w:tcPr>
          <w:p w14:paraId="20B00C36"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1CD13721"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213CB9B8" w14:textId="77777777" w:rsidR="00F7727A" w:rsidRPr="00D35540" w:rsidRDefault="00F7727A" w:rsidP="0047164A">
            <w:pPr>
              <w:jc w:val="center"/>
              <w:rPr>
                <w:rFonts w:ascii="Palatino Linotype" w:hAnsi="Palatino Linotype" w:cs="Arial"/>
                <w:b/>
                <w:lang w:val="es-ES_tradnl"/>
              </w:rPr>
            </w:pPr>
            <w:r w:rsidRPr="00323298">
              <w:rPr>
                <w:rFonts w:ascii="Palatino Linotype" w:hAnsi="Palatino Linotype" w:cs="Arial"/>
                <w:b/>
                <w:color w:val="FFFFFF" w:themeColor="background1"/>
                <w:lang w:val="es-ES_tradnl"/>
              </w:rPr>
              <w:t>(RÚBRICA)</w:t>
            </w:r>
          </w:p>
        </w:tc>
      </w:tr>
      <w:tr w:rsidR="00F7727A" w:rsidRPr="00D35540" w14:paraId="7B835395" w14:textId="77777777" w:rsidTr="0047164A">
        <w:trPr>
          <w:jc w:val="center"/>
        </w:trPr>
        <w:tc>
          <w:tcPr>
            <w:tcW w:w="4756" w:type="dxa"/>
            <w:shd w:val="clear" w:color="auto" w:fill="auto"/>
          </w:tcPr>
          <w:p w14:paraId="6760CA75" w14:textId="77777777" w:rsidR="00F7727A" w:rsidRDefault="00F7727A" w:rsidP="0047164A">
            <w:pPr>
              <w:jc w:val="center"/>
              <w:rPr>
                <w:rFonts w:ascii="Palatino Linotype" w:hAnsi="Palatino Linotype" w:cs="Arial"/>
                <w:b/>
                <w:lang w:val="es-ES_tradnl"/>
              </w:rPr>
            </w:pPr>
          </w:p>
          <w:p w14:paraId="0743EA43" w14:textId="77777777" w:rsidR="00F7727A" w:rsidRDefault="00F7727A" w:rsidP="0047164A">
            <w:pPr>
              <w:jc w:val="center"/>
              <w:rPr>
                <w:rFonts w:ascii="Palatino Linotype" w:hAnsi="Palatino Linotype" w:cs="Arial"/>
                <w:b/>
                <w:lang w:val="es-ES_tradnl"/>
              </w:rPr>
            </w:pPr>
          </w:p>
          <w:p w14:paraId="537EB433" w14:textId="77777777" w:rsidR="00F7727A" w:rsidRDefault="00F7727A" w:rsidP="0047164A">
            <w:pPr>
              <w:jc w:val="center"/>
              <w:rPr>
                <w:rFonts w:ascii="Palatino Linotype" w:hAnsi="Palatino Linotype" w:cs="Arial"/>
                <w:b/>
                <w:lang w:val="es-ES_tradnl"/>
              </w:rPr>
            </w:pPr>
          </w:p>
          <w:p w14:paraId="291CC6AF" w14:textId="77777777" w:rsidR="00A5134A" w:rsidRDefault="00A5134A" w:rsidP="00CD2E6B">
            <w:pPr>
              <w:rPr>
                <w:rFonts w:ascii="Palatino Linotype" w:hAnsi="Palatino Linotype" w:cs="Arial"/>
                <w:b/>
                <w:lang w:val="es-ES_tradnl"/>
              </w:rPr>
            </w:pPr>
          </w:p>
          <w:p w14:paraId="3ED3FAA5" w14:textId="77777777" w:rsidR="00F7727A" w:rsidRPr="00D35540" w:rsidRDefault="00F7727A" w:rsidP="0047164A">
            <w:pPr>
              <w:jc w:val="center"/>
              <w:rPr>
                <w:rFonts w:ascii="Palatino Linotype" w:hAnsi="Palatino Linotype" w:cs="Arial"/>
                <w:b/>
                <w:lang w:val="es-ES_tradnl"/>
              </w:rPr>
            </w:pPr>
            <w:bookmarkStart w:id="3" w:name="_GoBack"/>
            <w:r w:rsidRPr="00D35540">
              <w:rPr>
                <w:rFonts w:ascii="Palatino Linotype" w:hAnsi="Palatino Linotype" w:cs="Arial"/>
                <w:b/>
                <w:lang w:val="es-ES_tradnl"/>
              </w:rPr>
              <w:t>Javier</w:t>
            </w:r>
            <w:bookmarkEnd w:id="3"/>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14:paraId="654357EB"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6390B340" w14:textId="77777777" w:rsidR="00F7727A" w:rsidRPr="008D04DD" w:rsidRDefault="00F7727A" w:rsidP="0047164A">
            <w:pPr>
              <w:jc w:val="center"/>
              <w:rPr>
                <w:rFonts w:ascii="Palatino Linotype" w:hAnsi="Palatino Linotype" w:cs="Arial"/>
                <w:lang w:val="es-ES_tradnl"/>
              </w:rPr>
            </w:pPr>
            <w:r w:rsidRPr="00323298">
              <w:rPr>
                <w:rFonts w:ascii="Palatino Linotype" w:hAnsi="Palatino Linotype" w:cs="Arial"/>
                <w:b/>
                <w:color w:val="FFFFFF" w:themeColor="background1"/>
                <w:lang w:val="es-ES_tradnl"/>
              </w:rPr>
              <w:t>(RÚBRICA)</w:t>
            </w:r>
          </w:p>
        </w:tc>
        <w:tc>
          <w:tcPr>
            <w:tcW w:w="4458" w:type="dxa"/>
            <w:shd w:val="clear" w:color="auto" w:fill="auto"/>
          </w:tcPr>
          <w:p w14:paraId="41399922" w14:textId="77777777" w:rsidR="00F7727A" w:rsidRDefault="00F7727A" w:rsidP="0047164A">
            <w:pPr>
              <w:jc w:val="center"/>
              <w:rPr>
                <w:rFonts w:ascii="Palatino Linotype" w:hAnsi="Palatino Linotype" w:cs="Arial"/>
                <w:b/>
                <w:lang w:val="es-ES_tradnl"/>
              </w:rPr>
            </w:pPr>
          </w:p>
          <w:p w14:paraId="59B482FE" w14:textId="77777777" w:rsidR="00F7727A" w:rsidRDefault="00F7727A" w:rsidP="0047164A">
            <w:pPr>
              <w:jc w:val="center"/>
              <w:rPr>
                <w:rFonts w:ascii="Palatino Linotype" w:hAnsi="Palatino Linotype" w:cs="Arial"/>
                <w:b/>
                <w:lang w:val="es-ES_tradnl"/>
              </w:rPr>
            </w:pPr>
          </w:p>
          <w:p w14:paraId="01EF3353" w14:textId="77777777" w:rsidR="00A5134A" w:rsidRDefault="00A5134A" w:rsidP="00CD2E6B">
            <w:pPr>
              <w:rPr>
                <w:rFonts w:ascii="Palatino Linotype" w:hAnsi="Palatino Linotype" w:cs="Arial"/>
                <w:b/>
                <w:lang w:val="es-ES_tradnl"/>
              </w:rPr>
            </w:pPr>
          </w:p>
          <w:p w14:paraId="5090B7F7" w14:textId="77777777" w:rsidR="00A5134A" w:rsidRDefault="00A5134A" w:rsidP="0047164A">
            <w:pPr>
              <w:jc w:val="center"/>
              <w:rPr>
                <w:rFonts w:ascii="Palatino Linotype" w:hAnsi="Palatino Linotype" w:cs="Arial"/>
                <w:b/>
                <w:lang w:val="es-ES_tradnl"/>
              </w:rPr>
            </w:pPr>
          </w:p>
          <w:p w14:paraId="3F89B578" w14:textId="77777777" w:rsidR="00F7727A" w:rsidRPr="00D35540" w:rsidRDefault="00F7727A" w:rsidP="0047164A">
            <w:pPr>
              <w:jc w:val="center"/>
              <w:rPr>
                <w:rFonts w:ascii="Palatino Linotype" w:hAnsi="Palatino Linotype" w:cs="Arial"/>
                <w:b/>
                <w:lang w:val="es-ES_tradnl"/>
              </w:rPr>
            </w:pPr>
            <w:r>
              <w:rPr>
                <w:rFonts w:ascii="Palatino Linotype" w:hAnsi="Palatino Linotype" w:cs="Arial"/>
                <w:b/>
                <w:lang w:val="es-ES_tradnl"/>
              </w:rPr>
              <w:t>Luis Gustavo Parra Noriega</w:t>
            </w:r>
          </w:p>
          <w:p w14:paraId="21039C48"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Comisionado</w:t>
            </w:r>
          </w:p>
          <w:p w14:paraId="228F27E9" w14:textId="77777777" w:rsidR="00F7727A" w:rsidRDefault="00F7727A" w:rsidP="0047164A">
            <w:pPr>
              <w:jc w:val="center"/>
              <w:rPr>
                <w:rFonts w:ascii="Palatino Linotype" w:hAnsi="Palatino Linotype" w:cs="Arial"/>
                <w:b/>
                <w:lang w:val="es-ES_tradnl"/>
              </w:rPr>
            </w:pPr>
            <w:r w:rsidRPr="00323298">
              <w:rPr>
                <w:rFonts w:ascii="Palatino Linotype" w:hAnsi="Palatino Linotype" w:cs="Arial"/>
                <w:b/>
                <w:color w:val="FFFFFF" w:themeColor="background1"/>
                <w:lang w:val="es-ES_tradnl"/>
              </w:rPr>
              <w:t>(RÚBRICA)</w:t>
            </w:r>
          </w:p>
          <w:p w14:paraId="68FAE07F" w14:textId="77777777" w:rsidR="00F7727A" w:rsidRPr="00D35540" w:rsidRDefault="00F7727A" w:rsidP="0047164A">
            <w:pPr>
              <w:jc w:val="center"/>
              <w:rPr>
                <w:rFonts w:ascii="Palatino Linotype" w:hAnsi="Palatino Linotype" w:cs="Arial"/>
                <w:b/>
                <w:lang w:val="es-ES_tradnl"/>
              </w:rPr>
            </w:pPr>
          </w:p>
        </w:tc>
      </w:tr>
      <w:tr w:rsidR="00F7727A" w:rsidRPr="00D35540" w14:paraId="53B1C68E" w14:textId="77777777" w:rsidTr="0047164A">
        <w:trPr>
          <w:jc w:val="center"/>
        </w:trPr>
        <w:tc>
          <w:tcPr>
            <w:tcW w:w="9214" w:type="dxa"/>
            <w:gridSpan w:val="2"/>
            <w:shd w:val="clear" w:color="auto" w:fill="auto"/>
          </w:tcPr>
          <w:p w14:paraId="782A6719" w14:textId="77777777" w:rsidR="00F7727A" w:rsidRDefault="00F7727A" w:rsidP="0047164A">
            <w:pPr>
              <w:jc w:val="center"/>
              <w:rPr>
                <w:rFonts w:ascii="Palatino Linotype" w:hAnsi="Palatino Linotype" w:cs="Arial"/>
                <w:b/>
                <w:lang w:val="es-ES_tradnl"/>
              </w:rPr>
            </w:pPr>
          </w:p>
          <w:p w14:paraId="709F9D2C" w14:textId="77777777" w:rsidR="00CD2E6B" w:rsidRDefault="00CD2E6B" w:rsidP="0047164A">
            <w:pPr>
              <w:jc w:val="center"/>
              <w:rPr>
                <w:rFonts w:ascii="Palatino Linotype" w:hAnsi="Palatino Linotype" w:cs="Arial"/>
                <w:b/>
                <w:lang w:val="es-ES_tradnl"/>
              </w:rPr>
            </w:pPr>
          </w:p>
          <w:p w14:paraId="365D913A" w14:textId="77777777" w:rsidR="00CD2E6B" w:rsidRDefault="00CD2E6B" w:rsidP="0047164A">
            <w:pPr>
              <w:jc w:val="center"/>
              <w:rPr>
                <w:rFonts w:ascii="Palatino Linotype" w:hAnsi="Palatino Linotype" w:cs="Arial"/>
                <w:b/>
                <w:lang w:val="es-ES_tradnl"/>
              </w:rPr>
            </w:pPr>
          </w:p>
          <w:p w14:paraId="31FD1F41" w14:textId="77777777" w:rsidR="00A5134A" w:rsidRDefault="00A5134A" w:rsidP="0047164A">
            <w:pPr>
              <w:jc w:val="center"/>
              <w:rPr>
                <w:rFonts w:ascii="Palatino Linotype" w:hAnsi="Palatino Linotype" w:cs="Arial"/>
                <w:b/>
                <w:lang w:val="es-ES_tradnl"/>
              </w:rPr>
            </w:pPr>
          </w:p>
          <w:p w14:paraId="0DC2208C" w14:textId="77777777" w:rsidR="00F7727A" w:rsidRPr="00D35540" w:rsidRDefault="00F7727A" w:rsidP="0047164A">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14:paraId="6B675514" w14:textId="77777777" w:rsidR="00F7727A" w:rsidRPr="00D35540" w:rsidRDefault="00F7727A" w:rsidP="0047164A">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14:paraId="7637BF46" w14:textId="77777777" w:rsidR="00F7727A" w:rsidRPr="00D35540" w:rsidRDefault="00F7727A" w:rsidP="0047164A">
            <w:pPr>
              <w:jc w:val="center"/>
              <w:rPr>
                <w:rFonts w:ascii="Palatino Linotype" w:hAnsi="Palatino Linotype" w:cs="Arial"/>
                <w:lang w:val="es-ES_tradnl"/>
              </w:rPr>
            </w:pPr>
            <w:r w:rsidRPr="00323298">
              <w:rPr>
                <w:rFonts w:ascii="Palatino Linotype" w:hAnsi="Palatino Linotype" w:cs="Arial"/>
                <w:b/>
                <w:color w:val="FFFFFF" w:themeColor="background1"/>
                <w:lang w:val="es-ES_tradnl"/>
              </w:rPr>
              <w:t>(RÚBRICA)</w:t>
            </w:r>
            <w:r w:rsidRPr="00323298">
              <w:rPr>
                <w:rFonts w:ascii="Palatino Linotype" w:hAnsi="Palatino Linotype" w:cs="Arial"/>
                <w:color w:val="FFFFFF" w:themeColor="background1"/>
                <w:lang w:val="es-ES_tradnl"/>
              </w:rPr>
              <w:t xml:space="preserve"> </w:t>
            </w:r>
          </w:p>
        </w:tc>
      </w:tr>
    </w:tbl>
    <w:p w14:paraId="377E5434" w14:textId="77777777" w:rsidR="00A5134A" w:rsidRDefault="00A5134A" w:rsidP="00F7727A">
      <w:pPr>
        <w:jc w:val="both"/>
        <w:rPr>
          <w:rFonts w:ascii="Palatino Linotype" w:hAnsi="Palatino Linotype" w:cs="Arial"/>
          <w:sz w:val="20"/>
          <w:szCs w:val="20"/>
          <w:lang w:val="es-ES"/>
        </w:rPr>
      </w:pPr>
    </w:p>
    <w:p w14:paraId="78B36D12" w14:textId="77777777" w:rsidR="00A5134A" w:rsidRDefault="00A5134A" w:rsidP="00F7727A">
      <w:pPr>
        <w:jc w:val="both"/>
        <w:rPr>
          <w:rFonts w:ascii="Palatino Linotype" w:hAnsi="Palatino Linotype" w:cs="Arial"/>
          <w:sz w:val="20"/>
          <w:szCs w:val="20"/>
          <w:lang w:val="es-ES"/>
        </w:rPr>
      </w:pPr>
    </w:p>
    <w:p w14:paraId="661B259A" w14:textId="399E70E9" w:rsidR="00F7727A" w:rsidRDefault="00F7727A" w:rsidP="00F7727A">
      <w:pPr>
        <w:jc w:val="both"/>
        <w:rPr>
          <w:rFonts w:ascii="Palatino Linotype" w:hAnsi="Palatino Linotype" w:cs="Arial"/>
          <w:sz w:val="20"/>
          <w:szCs w:val="20"/>
          <w:lang w:val="es-ES"/>
        </w:rPr>
      </w:pPr>
      <w:r w:rsidRPr="009E33BE">
        <w:rPr>
          <w:rFonts w:ascii="Palatino Linotype" w:hAnsi="Palatino Linotype" w:cs="Arial"/>
          <w:sz w:val="20"/>
          <w:szCs w:val="20"/>
          <w:lang w:val="es-ES"/>
        </w:rPr>
        <w:t xml:space="preserve">Esta hoja corresponde a la resolución de fecha </w:t>
      </w:r>
      <w:r w:rsidR="00CD2E6B">
        <w:rPr>
          <w:rFonts w:ascii="Palatino Linotype" w:hAnsi="Palatino Linotype" w:cs="Arial"/>
          <w:sz w:val="20"/>
          <w:szCs w:val="20"/>
          <w:lang w:val="es-ES"/>
        </w:rPr>
        <w:t xml:space="preserve">catorce </w:t>
      </w:r>
      <w:r>
        <w:rPr>
          <w:rFonts w:ascii="Palatino Linotype" w:hAnsi="Palatino Linotype" w:cs="Arial"/>
          <w:sz w:val="20"/>
          <w:szCs w:val="20"/>
          <w:lang w:val="es-ES"/>
        </w:rPr>
        <w:t xml:space="preserve">de </w:t>
      </w:r>
      <w:r w:rsidR="00741304">
        <w:rPr>
          <w:rFonts w:ascii="Palatino Linotype" w:hAnsi="Palatino Linotype" w:cs="Arial"/>
          <w:sz w:val="20"/>
          <w:szCs w:val="20"/>
          <w:lang w:val="es-ES"/>
        </w:rPr>
        <w:t>octubre</w:t>
      </w:r>
      <w:r>
        <w:rPr>
          <w:rFonts w:ascii="Palatino Linotype" w:hAnsi="Palatino Linotype" w:cs="Arial"/>
          <w:sz w:val="20"/>
          <w:szCs w:val="20"/>
          <w:lang w:val="es-ES"/>
        </w:rPr>
        <w:t xml:space="preserve"> </w:t>
      </w:r>
      <w:r w:rsidRPr="009E33BE">
        <w:rPr>
          <w:rFonts w:ascii="Palatino Linotype" w:hAnsi="Palatino Linotype" w:cs="Arial"/>
          <w:sz w:val="20"/>
          <w:szCs w:val="20"/>
          <w:lang w:val="es-ES"/>
        </w:rPr>
        <w:t xml:space="preserve">de dos mil veinte, emitida en el recurso de revisión número </w:t>
      </w:r>
      <w:r>
        <w:rPr>
          <w:rFonts w:ascii="Palatino Linotype" w:hAnsi="Palatino Linotype" w:cs="Arial"/>
          <w:sz w:val="20"/>
          <w:szCs w:val="20"/>
          <w:lang w:val="es-ES"/>
        </w:rPr>
        <w:t>0</w:t>
      </w:r>
      <w:r w:rsidR="00741304">
        <w:rPr>
          <w:rFonts w:ascii="Palatino Linotype" w:hAnsi="Palatino Linotype" w:cs="Arial"/>
          <w:sz w:val="20"/>
          <w:szCs w:val="20"/>
          <w:lang w:val="es-ES"/>
        </w:rPr>
        <w:t>2302</w:t>
      </w:r>
      <w:r>
        <w:rPr>
          <w:rFonts w:ascii="Palatino Linotype" w:hAnsi="Palatino Linotype" w:cs="Arial"/>
          <w:sz w:val="20"/>
          <w:szCs w:val="20"/>
          <w:lang w:val="es-ES"/>
        </w:rPr>
        <w:t>/</w:t>
      </w:r>
      <w:r w:rsidRPr="009E33BE">
        <w:rPr>
          <w:rFonts w:ascii="Palatino Linotype" w:hAnsi="Palatino Linotype" w:cs="Arial"/>
          <w:sz w:val="20"/>
          <w:szCs w:val="20"/>
          <w:lang w:val="es-ES"/>
        </w:rPr>
        <w:t>INFOEM/IP/RR/20</w:t>
      </w:r>
      <w:r>
        <w:rPr>
          <w:rFonts w:ascii="Palatino Linotype" w:hAnsi="Palatino Linotype" w:cs="Arial"/>
          <w:sz w:val="20"/>
          <w:szCs w:val="20"/>
          <w:lang w:val="es-ES"/>
        </w:rPr>
        <w:t>20</w:t>
      </w:r>
      <w:r w:rsidRPr="009E33BE">
        <w:rPr>
          <w:rFonts w:ascii="Palatino Linotype" w:hAnsi="Palatino Linotype" w:cs="Arial"/>
          <w:sz w:val="20"/>
          <w:szCs w:val="20"/>
          <w:lang w:val="es-ES"/>
        </w:rPr>
        <w:t xml:space="preserve">. </w:t>
      </w:r>
    </w:p>
    <w:p w14:paraId="568434C7" w14:textId="7C7211D3" w:rsidR="00C34EFF" w:rsidRDefault="00741304" w:rsidP="00741304">
      <w:pPr>
        <w:jc w:val="both"/>
        <w:rPr>
          <w:rFonts w:ascii="Palatino Linotype" w:hAnsi="Palatino Linotype" w:cs="Arial"/>
          <w:sz w:val="20"/>
          <w:szCs w:val="20"/>
          <w:lang w:val="es-ES"/>
        </w:rPr>
      </w:pPr>
      <w:r>
        <w:rPr>
          <w:rFonts w:ascii="Palatino Linotype" w:hAnsi="Palatino Linotype" w:cs="Arial"/>
          <w:sz w:val="20"/>
          <w:szCs w:val="20"/>
          <w:lang w:val="es-ES"/>
        </w:rPr>
        <w:t>YSM/LAGO</w:t>
      </w:r>
    </w:p>
    <w:p w14:paraId="4D96047F" w14:textId="77777777" w:rsidR="004177DE" w:rsidRPr="00C34EFF" w:rsidRDefault="004177DE" w:rsidP="00741304">
      <w:pPr>
        <w:jc w:val="both"/>
      </w:pPr>
    </w:p>
    <w:sectPr w:rsidR="004177DE" w:rsidRPr="00C34EFF" w:rsidSect="006957B1">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9C44A" w14:textId="77777777" w:rsidR="00BD1D0F" w:rsidRDefault="00BD1D0F" w:rsidP="00C80F8C">
      <w:r>
        <w:separator/>
      </w:r>
    </w:p>
  </w:endnote>
  <w:endnote w:type="continuationSeparator" w:id="0">
    <w:p w14:paraId="7A6335FF" w14:textId="77777777" w:rsidR="00BD1D0F" w:rsidRDefault="00BD1D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5BDF804" w:rsidR="0047164A" w:rsidRPr="0010196A" w:rsidRDefault="0047164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4E2">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4E2">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ECE9FBA" w:rsidR="0047164A" w:rsidRPr="0010196A" w:rsidRDefault="0047164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04E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04E2">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8B353" w14:textId="77777777" w:rsidR="00BD1D0F" w:rsidRDefault="00BD1D0F" w:rsidP="00C80F8C">
      <w:r>
        <w:separator/>
      </w:r>
    </w:p>
  </w:footnote>
  <w:footnote w:type="continuationSeparator" w:id="0">
    <w:p w14:paraId="0199C07F" w14:textId="77777777" w:rsidR="00BD1D0F" w:rsidRDefault="00BD1D0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7164A" w:rsidRDefault="00C904E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7164A" w:rsidRPr="0010196A" w:rsidRDefault="00C904E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47164A" w:rsidRPr="008F2CCC" w14:paraId="1F097D8A" w14:textId="77777777" w:rsidTr="0027683D">
      <w:tc>
        <w:tcPr>
          <w:tcW w:w="2977" w:type="dxa"/>
          <w:vMerge w:val="restart"/>
        </w:tcPr>
        <w:p w14:paraId="1F780A0C" w14:textId="1EFF25F4" w:rsidR="0047164A" w:rsidRPr="008F2CCC" w:rsidRDefault="0047164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7164A" w:rsidRPr="00664658" w:rsidRDefault="0047164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3456107" w:rsidR="0047164A" w:rsidRPr="00664658" w:rsidRDefault="0047164A" w:rsidP="0027683D">
          <w:pPr>
            <w:jc w:val="both"/>
            <w:rPr>
              <w:rFonts w:ascii="Palatino Linotype" w:hAnsi="Palatino Linotype"/>
              <w:b/>
              <w:sz w:val="22"/>
              <w:szCs w:val="22"/>
              <w:lang w:val="es-ES_tradnl"/>
            </w:rPr>
          </w:pPr>
          <w:r>
            <w:rPr>
              <w:rFonts w:ascii="Palatino Linotype" w:hAnsi="Palatino Linotype"/>
              <w:b/>
              <w:sz w:val="22"/>
              <w:szCs w:val="22"/>
              <w:lang w:val="es-ES_tradnl"/>
            </w:rPr>
            <w:t>02302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47164A" w:rsidRPr="008F2CCC" w14:paraId="049677A3" w14:textId="77777777" w:rsidTr="0027683D">
      <w:tc>
        <w:tcPr>
          <w:tcW w:w="2977" w:type="dxa"/>
          <w:vMerge/>
        </w:tcPr>
        <w:p w14:paraId="4A21EAC1" w14:textId="5C1F145E" w:rsidR="0047164A" w:rsidRPr="008F2CCC" w:rsidRDefault="0047164A" w:rsidP="00D41D47">
          <w:pPr>
            <w:rPr>
              <w:rFonts w:ascii="Palatino Linotype" w:hAnsi="Palatino Linotype"/>
              <w:b/>
              <w:sz w:val="22"/>
              <w:szCs w:val="22"/>
              <w:lang w:val="es-ES_tradnl"/>
            </w:rPr>
          </w:pPr>
        </w:p>
      </w:tc>
      <w:tc>
        <w:tcPr>
          <w:tcW w:w="2551" w:type="dxa"/>
          <w:shd w:val="clear" w:color="auto" w:fill="auto"/>
        </w:tcPr>
        <w:p w14:paraId="1237BCDE" w14:textId="77777777" w:rsidR="0047164A" w:rsidRPr="00664658" w:rsidRDefault="0047164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9C86A18" w:rsidR="0047164A" w:rsidRPr="00D41D47" w:rsidRDefault="0047164A" w:rsidP="00957D35">
          <w:pPr>
            <w:jc w:val="both"/>
            <w:rPr>
              <w:rFonts w:ascii="Palatino Linotype" w:hAnsi="Palatino Linotype"/>
              <w:b/>
              <w:sz w:val="22"/>
              <w:szCs w:val="22"/>
              <w:lang w:val="es-ES_tradnl"/>
            </w:rPr>
          </w:pPr>
          <w:r w:rsidRPr="0027683D">
            <w:rPr>
              <w:rFonts w:ascii="Palatino Linotype" w:hAnsi="Palatino Linotype"/>
              <w:b/>
              <w:sz w:val="22"/>
              <w:szCs w:val="22"/>
              <w:lang w:val="es-ES_tradnl"/>
            </w:rPr>
            <w:t>Sistema Municipal Para el Desarrollo Integral de la Familia de Coacalco de Berriozábal</w:t>
          </w:r>
        </w:p>
      </w:tc>
    </w:tr>
    <w:tr w:rsidR="0047164A" w:rsidRPr="008F2CCC" w14:paraId="72CD087D" w14:textId="77777777" w:rsidTr="0027683D">
      <w:trPr>
        <w:trHeight w:val="228"/>
      </w:trPr>
      <w:tc>
        <w:tcPr>
          <w:tcW w:w="2977" w:type="dxa"/>
          <w:vMerge/>
        </w:tcPr>
        <w:p w14:paraId="1B78656F" w14:textId="01E6F6F6" w:rsidR="0047164A" w:rsidRPr="008F2CCC" w:rsidRDefault="0047164A" w:rsidP="00070856">
          <w:pPr>
            <w:rPr>
              <w:rFonts w:ascii="Palatino Linotype" w:hAnsi="Palatino Linotype"/>
              <w:b/>
              <w:sz w:val="22"/>
              <w:szCs w:val="22"/>
              <w:lang w:val="es-ES_tradnl"/>
            </w:rPr>
          </w:pPr>
        </w:p>
      </w:tc>
      <w:tc>
        <w:tcPr>
          <w:tcW w:w="2551" w:type="dxa"/>
          <w:shd w:val="clear" w:color="auto" w:fill="auto"/>
        </w:tcPr>
        <w:p w14:paraId="74D81628" w14:textId="77777777" w:rsidR="0047164A" w:rsidRPr="00664658" w:rsidRDefault="0047164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7164A" w:rsidRPr="00664658" w:rsidRDefault="0047164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7164A" w:rsidRPr="0010196A" w:rsidRDefault="0047164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7164A" w:rsidRPr="0010196A" w:rsidRDefault="00C904E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7164A" w:rsidRPr="008F2CCC" w14:paraId="6ABABA57" w14:textId="77777777" w:rsidTr="00905693">
      <w:tc>
        <w:tcPr>
          <w:tcW w:w="4253" w:type="dxa"/>
          <w:vMerge w:val="restart"/>
          <w:shd w:val="clear" w:color="auto" w:fill="auto"/>
        </w:tcPr>
        <w:p w14:paraId="6AA376CC" w14:textId="1234161B" w:rsidR="0047164A" w:rsidRPr="008F2CCC" w:rsidRDefault="0047164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7164A" w:rsidRPr="008F2CCC" w:rsidRDefault="004716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0D05FCC" w:rsidR="0047164A" w:rsidRPr="008F2CCC" w:rsidRDefault="0047164A" w:rsidP="0027683D">
          <w:pPr>
            <w:jc w:val="both"/>
            <w:rPr>
              <w:rFonts w:ascii="Palatino Linotype" w:hAnsi="Palatino Linotype"/>
              <w:b/>
              <w:sz w:val="22"/>
              <w:szCs w:val="22"/>
              <w:lang w:val="es-ES_tradnl"/>
            </w:rPr>
          </w:pPr>
          <w:r>
            <w:rPr>
              <w:rFonts w:ascii="Palatino Linotype" w:hAnsi="Palatino Linotype"/>
              <w:b/>
              <w:sz w:val="22"/>
              <w:szCs w:val="22"/>
              <w:lang w:val="es-ES_tradnl"/>
            </w:rPr>
            <w:t>02302/INFOEM/IP/RR/2020</w:t>
          </w:r>
        </w:p>
      </w:tc>
    </w:tr>
    <w:tr w:rsidR="0047164A" w:rsidRPr="008F2CCC" w14:paraId="3B45FB53" w14:textId="77777777" w:rsidTr="00905693">
      <w:tc>
        <w:tcPr>
          <w:tcW w:w="4253" w:type="dxa"/>
          <w:vMerge/>
          <w:shd w:val="clear" w:color="auto" w:fill="auto"/>
        </w:tcPr>
        <w:p w14:paraId="188B82EF" w14:textId="77777777" w:rsidR="0047164A" w:rsidRPr="008F2CCC" w:rsidRDefault="0047164A" w:rsidP="00A2780F">
          <w:pPr>
            <w:rPr>
              <w:rFonts w:ascii="Palatino Linotype" w:hAnsi="Palatino Linotype"/>
              <w:b/>
              <w:sz w:val="22"/>
              <w:szCs w:val="22"/>
              <w:lang w:val="es-ES_tradnl"/>
            </w:rPr>
          </w:pPr>
        </w:p>
      </w:tc>
      <w:tc>
        <w:tcPr>
          <w:tcW w:w="2552" w:type="dxa"/>
          <w:shd w:val="clear" w:color="auto" w:fill="auto"/>
        </w:tcPr>
        <w:p w14:paraId="3B2AD0CF" w14:textId="77777777" w:rsidR="0047164A" w:rsidRPr="008F2CCC" w:rsidRDefault="004716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2A55208" w:rsidR="0047164A" w:rsidRPr="008F2CCC" w:rsidRDefault="00C904E2" w:rsidP="009B64BF">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47164A">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7164A">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7164A">
            <w:rPr>
              <w:rFonts w:ascii="Palatino Linotype" w:hAnsi="Palatino Linotype"/>
              <w:b/>
              <w:sz w:val="22"/>
              <w:szCs w:val="22"/>
              <w:lang w:val="es-ES_tradnl"/>
            </w:rPr>
            <w:t xml:space="preserve"> </w:t>
          </w:r>
        </w:p>
      </w:tc>
    </w:tr>
    <w:tr w:rsidR="0047164A" w:rsidRPr="008F2CCC" w14:paraId="28A493EB" w14:textId="77777777" w:rsidTr="00905693">
      <w:trPr>
        <w:trHeight w:val="228"/>
      </w:trPr>
      <w:tc>
        <w:tcPr>
          <w:tcW w:w="4253" w:type="dxa"/>
          <w:vMerge/>
          <w:shd w:val="clear" w:color="auto" w:fill="auto"/>
        </w:tcPr>
        <w:p w14:paraId="06C77D31" w14:textId="77777777" w:rsidR="0047164A" w:rsidRPr="008F2CCC" w:rsidRDefault="0047164A" w:rsidP="00E37C88">
          <w:pPr>
            <w:rPr>
              <w:rFonts w:ascii="Palatino Linotype" w:hAnsi="Palatino Linotype"/>
              <w:b/>
              <w:sz w:val="22"/>
              <w:szCs w:val="22"/>
              <w:lang w:val="es-ES_tradnl"/>
            </w:rPr>
          </w:pPr>
        </w:p>
      </w:tc>
      <w:tc>
        <w:tcPr>
          <w:tcW w:w="2552" w:type="dxa"/>
          <w:shd w:val="clear" w:color="auto" w:fill="auto"/>
        </w:tcPr>
        <w:p w14:paraId="2E1A72B4" w14:textId="77777777" w:rsidR="0047164A" w:rsidRPr="008F2CCC" w:rsidRDefault="004716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1298F8C" w:rsidR="0047164A" w:rsidRPr="00DC41C8" w:rsidRDefault="0047164A" w:rsidP="00840ECD">
          <w:pPr>
            <w:jc w:val="both"/>
            <w:rPr>
              <w:rFonts w:ascii="Palatino Linotype" w:hAnsi="Palatino Linotype"/>
              <w:b/>
              <w:sz w:val="22"/>
              <w:szCs w:val="22"/>
            </w:rPr>
          </w:pPr>
          <w:r w:rsidRPr="0027683D">
            <w:rPr>
              <w:rFonts w:ascii="Palatino Linotype" w:hAnsi="Palatino Linotype"/>
              <w:b/>
              <w:sz w:val="22"/>
              <w:szCs w:val="22"/>
            </w:rPr>
            <w:t>Sistema Municipal Para el Desarrollo Integral de la Familia de Coacalco de Berriozábal</w:t>
          </w:r>
        </w:p>
      </w:tc>
    </w:tr>
    <w:tr w:rsidR="0047164A" w:rsidRPr="008F2CCC" w14:paraId="0F114FF0" w14:textId="77777777" w:rsidTr="00905693">
      <w:tc>
        <w:tcPr>
          <w:tcW w:w="4253" w:type="dxa"/>
          <w:vMerge/>
          <w:shd w:val="clear" w:color="auto" w:fill="auto"/>
        </w:tcPr>
        <w:p w14:paraId="4CCB64BA" w14:textId="77777777" w:rsidR="0047164A" w:rsidRPr="008F2CCC" w:rsidRDefault="0047164A" w:rsidP="00A2780F">
          <w:pPr>
            <w:rPr>
              <w:rFonts w:ascii="Palatino Linotype" w:hAnsi="Palatino Linotype"/>
              <w:b/>
              <w:sz w:val="22"/>
              <w:szCs w:val="22"/>
              <w:lang w:val="es-ES_tradnl"/>
            </w:rPr>
          </w:pPr>
        </w:p>
      </w:tc>
      <w:tc>
        <w:tcPr>
          <w:tcW w:w="2552" w:type="dxa"/>
          <w:shd w:val="clear" w:color="auto" w:fill="auto"/>
        </w:tcPr>
        <w:p w14:paraId="31E422EA" w14:textId="77777777" w:rsidR="0047164A" w:rsidRPr="008F2CCC" w:rsidRDefault="004716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7164A" w:rsidRPr="008F2CCC" w:rsidRDefault="004716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47164A" w:rsidRPr="0010196A" w:rsidRDefault="0047164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8D1403"/>
    <w:multiLevelType w:val="hybridMultilevel"/>
    <w:tmpl w:val="F23698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42F2159"/>
    <w:multiLevelType w:val="hybridMultilevel"/>
    <w:tmpl w:val="8AB008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3"/>
  </w:num>
  <w:num w:numId="4">
    <w:abstractNumId w:val="27"/>
  </w:num>
  <w:num w:numId="5">
    <w:abstractNumId w:val="35"/>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1"/>
  </w:num>
  <w:num w:numId="10">
    <w:abstractNumId w:val="15"/>
  </w:num>
  <w:num w:numId="11">
    <w:abstractNumId w:val="11"/>
  </w:num>
  <w:num w:numId="12">
    <w:abstractNumId w:val="0"/>
  </w:num>
  <w:num w:numId="13">
    <w:abstractNumId w:val="38"/>
  </w:num>
  <w:num w:numId="14">
    <w:abstractNumId w:val="5"/>
  </w:num>
  <w:num w:numId="15">
    <w:abstractNumId w:val="6"/>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7"/>
  </w:num>
  <w:num w:numId="20">
    <w:abstractNumId w:val="26"/>
  </w:num>
  <w:num w:numId="21">
    <w:abstractNumId w:val="24"/>
  </w:num>
  <w:num w:numId="22">
    <w:abstractNumId w:val="32"/>
  </w:num>
  <w:num w:numId="23">
    <w:abstractNumId w:val="36"/>
  </w:num>
  <w:num w:numId="24">
    <w:abstractNumId w:val="34"/>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0"/>
  </w:num>
  <w:num w:numId="29">
    <w:abstractNumId w:val="39"/>
  </w:num>
  <w:num w:numId="30">
    <w:abstractNumId w:val="37"/>
  </w:num>
  <w:num w:numId="31">
    <w:abstractNumId w:val="41"/>
  </w:num>
  <w:num w:numId="32">
    <w:abstractNumId w:val="9"/>
  </w:num>
  <w:num w:numId="33">
    <w:abstractNumId w:val="2"/>
  </w:num>
  <w:num w:numId="34">
    <w:abstractNumId w:val="12"/>
  </w:num>
  <w:num w:numId="35">
    <w:abstractNumId w:val="33"/>
  </w:num>
  <w:num w:numId="36">
    <w:abstractNumId w:val="20"/>
  </w:num>
  <w:num w:numId="37">
    <w:abstractNumId w:val="3"/>
  </w:num>
  <w:num w:numId="38">
    <w:abstractNumId w:val="14"/>
  </w:num>
  <w:num w:numId="39">
    <w:abstractNumId w:val="28"/>
  </w:num>
  <w:num w:numId="40">
    <w:abstractNumId w:val="29"/>
  </w:num>
  <w:num w:numId="41">
    <w:abstractNumId w:val="8"/>
  </w:num>
  <w:num w:numId="42">
    <w:abstractNumId w:val="1"/>
  </w:num>
  <w:num w:numId="43">
    <w:abstractNumId w:val="16"/>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BB"/>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2D1"/>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F8A"/>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1900"/>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0F7B56"/>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F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D4A"/>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83D"/>
    <w:rsid w:val="00277316"/>
    <w:rsid w:val="00277453"/>
    <w:rsid w:val="00277DD9"/>
    <w:rsid w:val="0028019C"/>
    <w:rsid w:val="0028167B"/>
    <w:rsid w:val="00281AA4"/>
    <w:rsid w:val="0028266C"/>
    <w:rsid w:val="00282679"/>
    <w:rsid w:val="00283424"/>
    <w:rsid w:val="002843D9"/>
    <w:rsid w:val="00284E9C"/>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3E"/>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29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951"/>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7DE"/>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E09"/>
    <w:rsid w:val="0047164A"/>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68A"/>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ACB"/>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4F9"/>
    <w:rsid w:val="00565584"/>
    <w:rsid w:val="0056625C"/>
    <w:rsid w:val="0056632B"/>
    <w:rsid w:val="00566A9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EB3"/>
    <w:rsid w:val="00691932"/>
    <w:rsid w:val="006924C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B54"/>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8E3"/>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304"/>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CB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03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63A"/>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0C"/>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697"/>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27F47"/>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64B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34A"/>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3C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7E4"/>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170"/>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E1F"/>
    <w:rsid w:val="00BC5979"/>
    <w:rsid w:val="00BC6735"/>
    <w:rsid w:val="00BC770A"/>
    <w:rsid w:val="00BD0542"/>
    <w:rsid w:val="00BD05CA"/>
    <w:rsid w:val="00BD0F19"/>
    <w:rsid w:val="00BD13F2"/>
    <w:rsid w:val="00BD1D0F"/>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A43"/>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4E2"/>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2E6B"/>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362"/>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D50"/>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598"/>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E4F"/>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A36"/>
    <w:rsid w:val="00F74E4E"/>
    <w:rsid w:val="00F74FF2"/>
    <w:rsid w:val="00F75600"/>
    <w:rsid w:val="00F757B3"/>
    <w:rsid w:val="00F75C16"/>
    <w:rsid w:val="00F75F32"/>
    <w:rsid w:val="00F7727A"/>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C5E9850-7E16-47C9-B860-67B9296F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7727A"/>
  </w:style>
  <w:style w:type="numbering" w:customStyle="1" w:styleId="Sinlista11">
    <w:name w:val="Sin lista11"/>
    <w:next w:val="Sinlista"/>
    <w:uiPriority w:val="99"/>
    <w:semiHidden/>
    <w:unhideWhenUsed/>
    <w:rsid w:val="00F7727A"/>
  </w:style>
  <w:style w:type="table" w:customStyle="1" w:styleId="Tablaconcuadrcula11">
    <w:name w:val="Tabla con cuadrícula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7727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7727A"/>
    <w:rPr>
      <w:rFonts w:ascii="Times New Roman" w:eastAsia="Times New Roman" w:hAnsi="Times New Roman" w:cs="Times New Roman"/>
      <w:sz w:val="16"/>
      <w:szCs w:val="16"/>
      <w:lang w:val="es-MX"/>
    </w:rPr>
  </w:style>
  <w:style w:type="paragraph" w:customStyle="1" w:styleId="xmsonormal">
    <w:name w:val="x_msonormal"/>
    <w:basedOn w:val="Normal"/>
    <w:rsid w:val="00F7727A"/>
    <w:pPr>
      <w:spacing w:before="100" w:beforeAutospacing="1" w:after="100" w:afterAutospacing="1"/>
    </w:pPr>
    <w:rPr>
      <w:lang w:eastAsia="es-MX"/>
    </w:rPr>
  </w:style>
  <w:style w:type="numbering" w:customStyle="1" w:styleId="Sinlista2">
    <w:name w:val="Sin lista2"/>
    <w:next w:val="Sinlista"/>
    <w:uiPriority w:val="99"/>
    <w:semiHidden/>
    <w:unhideWhenUsed/>
    <w:rsid w:val="00F7727A"/>
  </w:style>
  <w:style w:type="numbering" w:customStyle="1" w:styleId="Sinlista3">
    <w:name w:val="Sin lista3"/>
    <w:next w:val="Sinlista"/>
    <w:uiPriority w:val="99"/>
    <w:semiHidden/>
    <w:unhideWhenUsed/>
    <w:rsid w:val="00F7727A"/>
  </w:style>
  <w:style w:type="table" w:customStyle="1" w:styleId="Tablaconcuadrcula3">
    <w:name w:val="Tabla con cuadrícula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7727A"/>
  </w:style>
  <w:style w:type="table" w:customStyle="1" w:styleId="Tablaconcuadrcula4">
    <w:name w:val="Tabla con cuadrícula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F7727A"/>
  </w:style>
  <w:style w:type="numbering" w:customStyle="1" w:styleId="Sinlista5">
    <w:name w:val="Sin lista5"/>
    <w:next w:val="Sinlista"/>
    <w:uiPriority w:val="99"/>
    <w:semiHidden/>
    <w:unhideWhenUsed/>
    <w:rsid w:val="00F7727A"/>
  </w:style>
  <w:style w:type="table" w:customStyle="1" w:styleId="Tablaconcuadrcula5">
    <w:name w:val="Tabla con cuadrícula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7727A"/>
  </w:style>
  <w:style w:type="table" w:customStyle="1" w:styleId="Tablaconcuadrcula21">
    <w:name w:val="Tabla con cuadrícula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7727A"/>
  </w:style>
  <w:style w:type="table" w:customStyle="1" w:styleId="Tablaconcuadrcula111">
    <w:name w:val="Tabla con cuadrícula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7727A"/>
  </w:style>
  <w:style w:type="numbering" w:customStyle="1" w:styleId="Sinlista31">
    <w:name w:val="Sin lista31"/>
    <w:next w:val="Sinlista"/>
    <w:uiPriority w:val="99"/>
    <w:semiHidden/>
    <w:unhideWhenUsed/>
    <w:rsid w:val="00F7727A"/>
  </w:style>
  <w:style w:type="table" w:customStyle="1" w:styleId="Tablaconcuadrcula31">
    <w:name w:val="Tabla con cuadrícula3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7727A"/>
  </w:style>
  <w:style w:type="table" w:customStyle="1" w:styleId="Tablaconcuadrcula41">
    <w:name w:val="Tabla con cuadrícula4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F7727A"/>
  </w:style>
  <w:style w:type="numbering" w:customStyle="1" w:styleId="Estiloimportado11">
    <w:name w:val="Estilo importado 11"/>
    <w:rsid w:val="00F7727A"/>
  </w:style>
  <w:style w:type="numbering" w:customStyle="1" w:styleId="Sinlista1111">
    <w:name w:val="Sin lista1111"/>
    <w:next w:val="Sinlista"/>
    <w:uiPriority w:val="99"/>
    <w:semiHidden/>
    <w:unhideWhenUsed/>
    <w:rsid w:val="00F7727A"/>
  </w:style>
  <w:style w:type="numbering" w:customStyle="1" w:styleId="Sinlista6">
    <w:name w:val="Sin lista6"/>
    <w:next w:val="Sinlista"/>
    <w:uiPriority w:val="99"/>
    <w:semiHidden/>
    <w:unhideWhenUsed/>
    <w:rsid w:val="00F7727A"/>
  </w:style>
  <w:style w:type="table" w:customStyle="1" w:styleId="Tablaconcuadrcula6">
    <w:name w:val="Tabla con cuadrícula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7727A"/>
  </w:style>
  <w:style w:type="table" w:customStyle="1" w:styleId="Tablaconcuadrcula7">
    <w:name w:val="Tabla con cuadrícula7"/>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F7727A"/>
  </w:style>
  <w:style w:type="table" w:customStyle="1" w:styleId="Tablaconcuadrcula13">
    <w:name w:val="Tabla con cuadrícula13"/>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7727A"/>
  </w:style>
  <w:style w:type="table" w:customStyle="1" w:styleId="Tablaconcuadrcula22">
    <w:name w:val="Tabla con cuadrícula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7727A"/>
  </w:style>
  <w:style w:type="table" w:customStyle="1" w:styleId="Tablaconcuadrcula32">
    <w:name w:val="Tabla con cuadrícula3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7727A"/>
  </w:style>
  <w:style w:type="table" w:customStyle="1" w:styleId="Tablaconcuadrcula42">
    <w:name w:val="Tabla con cuadrícula4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7727A"/>
  </w:style>
  <w:style w:type="table" w:customStyle="1" w:styleId="Tablaconcuadrcula51">
    <w:name w:val="Tabla con cuadrícula5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7727A"/>
  </w:style>
  <w:style w:type="table" w:customStyle="1" w:styleId="Tablaconcuadrcula61">
    <w:name w:val="Tabla con cuadrícula6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7727A"/>
    <w:pPr>
      <w:numPr>
        <w:numId w:val="32"/>
      </w:numPr>
    </w:pPr>
  </w:style>
  <w:style w:type="numbering" w:customStyle="1" w:styleId="Estiloimportado12">
    <w:name w:val="Estilo importado 12"/>
    <w:rsid w:val="00F7727A"/>
    <w:pPr>
      <w:numPr>
        <w:numId w:val="33"/>
      </w:numPr>
    </w:pPr>
  </w:style>
  <w:style w:type="table" w:customStyle="1" w:styleId="Tablaconcuadrcula121">
    <w:name w:val="Tabla con cuadrícula12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7727A"/>
  </w:style>
  <w:style w:type="table" w:customStyle="1" w:styleId="Tablaconcuadrcula211">
    <w:name w:val="Tabla con cuadrícula2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7727A"/>
  </w:style>
  <w:style w:type="table" w:customStyle="1" w:styleId="Tablaconcuadrcula1111">
    <w:name w:val="Tabla con cuadrícula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F7727A"/>
  </w:style>
  <w:style w:type="numbering" w:customStyle="1" w:styleId="Sinlista311">
    <w:name w:val="Sin lista311"/>
    <w:next w:val="Sinlista"/>
    <w:uiPriority w:val="99"/>
    <w:semiHidden/>
    <w:unhideWhenUsed/>
    <w:rsid w:val="00F7727A"/>
  </w:style>
  <w:style w:type="table" w:customStyle="1" w:styleId="Tablaconcuadrcula311">
    <w:name w:val="Tabla con cuadrícula3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7727A"/>
  </w:style>
  <w:style w:type="table" w:customStyle="1" w:styleId="Tablaconcuadrcula411">
    <w:name w:val="Tabla con cuadrícula4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7727A"/>
  </w:style>
  <w:style w:type="numbering" w:customStyle="1" w:styleId="Sinlista121">
    <w:name w:val="Sin lista121"/>
    <w:next w:val="Sinlista"/>
    <w:uiPriority w:val="99"/>
    <w:semiHidden/>
    <w:unhideWhenUsed/>
    <w:rsid w:val="00F7727A"/>
  </w:style>
  <w:style w:type="numbering" w:customStyle="1" w:styleId="Sinlista11111">
    <w:name w:val="Sin lista11111"/>
    <w:next w:val="Sinlista"/>
    <w:uiPriority w:val="99"/>
    <w:semiHidden/>
    <w:unhideWhenUsed/>
    <w:rsid w:val="00F7727A"/>
  </w:style>
  <w:style w:type="numbering" w:customStyle="1" w:styleId="Sinlista2111">
    <w:name w:val="Sin lista2111"/>
    <w:next w:val="Sinlista"/>
    <w:uiPriority w:val="99"/>
    <w:semiHidden/>
    <w:unhideWhenUsed/>
    <w:rsid w:val="00F7727A"/>
  </w:style>
  <w:style w:type="numbering" w:customStyle="1" w:styleId="Sinlista3111">
    <w:name w:val="Sin lista3111"/>
    <w:next w:val="Sinlista"/>
    <w:uiPriority w:val="99"/>
    <w:semiHidden/>
    <w:unhideWhenUsed/>
    <w:rsid w:val="00F7727A"/>
  </w:style>
  <w:style w:type="numbering" w:customStyle="1" w:styleId="Sinlista4111">
    <w:name w:val="Sin lista4111"/>
    <w:next w:val="Sinlista"/>
    <w:uiPriority w:val="99"/>
    <w:semiHidden/>
    <w:unhideWhenUsed/>
    <w:rsid w:val="00F7727A"/>
  </w:style>
  <w:style w:type="numbering" w:customStyle="1" w:styleId="Sinlista71">
    <w:name w:val="Sin lista71"/>
    <w:next w:val="Sinlista"/>
    <w:uiPriority w:val="99"/>
    <w:semiHidden/>
    <w:unhideWhenUsed/>
    <w:rsid w:val="00F7727A"/>
  </w:style>
  <w:style w:type="table" w:customStyle="1" w:styleId="Tablaconcuadrcula8">
    <w:name w:val="Tabla con cuadrícula8"/>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7727A"/>
  </w:style>
  <w:style w:type="numbering" w:customStyle="1" w:styleId="Estiloimportado111">
    <w:name w:val="Estilo importado 111"/>
    <w:rsid w:val="00F7727A"/>
  </w:style>
  <w:style w:type="numbering" w:customStyle="1" w:styleId="Sinlista131">
    <w:name w:val="Sin lista131"/>
    <w:next w:val="Sinlista"/>
    <w:uiPriority w:val="99"/>
    <w:semiHidden/>
    <w:unhideWhenUsed/>
    <w:rsid w:val="00F7727A"/>
  </w:style>
  <w:style w:type="numbering" w:customStyle="1" w:styleId="Sinlista1121">
    <w:name w:val="Sin lista1121"/>
    <w:next w:val="Sinlista"/>
    <w:uiPriority w:val="99"/>
    <w:semiHidden/>
    <w:unhideWhenUsed/>
    <w:rsid w:val="00F7727A"/>
  </w:style>
  <w:style w:type="table" w:customStyle="1" w:styleId="Tablaconcuadrcula1121">
    <w:name w:val="Tabla con cuadrícula11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7727A"/>
  </w:style>
  <w:style w:type="numbering" w:customStyle="1" w:styleId="Sinlista321">
    <w:name w:val="Sin lista321"/>
    <w:next w:val="Sinlista"/>
    <w:uiPriority w:val="99"/>
    <w:semiHidden/>
    <w:unhideWhenUsed/>
    <w:rsid w:val="00F7727A"/>
  </w:style>
  <w:style w:type="numbering" w:customStyle="1" w:styleId="Sinlista421">
    <w:name w:val="Sin lista421"/>
    <w:next w:val="Sinlista"/>
    <w:uiPriority w:val="99"/>
    <w:semiHidden/>
    <w:unhideWhenUsed/>
    <w:rsid w:val="00F7727A"/>
  </w:style>
  <w:style w:type="numbering" w:customStyle="1" w:styleId="Estiloimportado23">
    <w:name w:val="Estilo importado 23"/>
    <w:rsid w:val="00F7727A"/>
  </w:style>
  <w:style w:type="numbering" w:customStyle="1" w:styleId="Estiloimportado13">
    <w:name w:val="Estilo importado 13"/>
    <w:rsid w:val="00F7727A"/>
  </w:style>
  <w:style w:type="numbering" w:customStyle="1" w:styleId="Estiloimportado212">
    <w:name w:val="Estilo importado 212"/>
    <w:rsid w:val="00F7727A"/>
    <w:pPr>
      <w:numPr>
        <w:numId w:val="34"/>
      </w:numPr>
    </w:pPr>
  </w:style>
  <w:style w:type="numbering" w:customStyle="1" w:styleId="Estiloimportado112">
    <w:name w:val="Estilo importado 112"/>
    <w:rsid w:val="00F7727A"/>
    <w:pPr>
      <w:numPr>
        <w:numId w:val="35"/>
      </w:numPr>
    </w:pPr>
  </w:style>
  <w:style w:type="table" w:customStyle="1" w:styleId="Tablaconcuadrcula1122">
    <w:name w:val="Tabla con cuadrícula11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7727A"/>
  </w:style>
  <w:style w:type="table" w:customStyle="1" w:styleId="Tablaconcuadrcula9">
    <w:name w:val="Tabla con cuadrícula9"/>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7727A"/>
  </w:style>
  <w:style w:type="table" w:customStyle="1" w:styleId="Tablaconcuadrcula14">
    <w:name w:val="Tabla con cuadrícula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7727A"/>
  </w:style>
  <w:style w:type="table" w:customStyle="1" w:styleId="Tablaconcuadrcula23">
    <w:name w:val="Tabla con cuadrícula2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7727A"/>
  </w:style>
  <w:style w:type="table" w:customStyle="1" w:styleId="Tablaconcuadrcula33">
    <w:name w:val="Tabla con cuadrícula3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7727A"/>
  </w:style>
  <w:style w:type="table" w:customStyle="1" w:styleId="Tablaconcuadrcula43">
    <w:name w:val="Tabla con cuadrícula4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7727A"/>
  </w:style>
  <w:style w:type="table" w:customStyle="1" w:styleId="Tablaconcuadrcula52">
    <w:name w:val="Tabla con cuadrícula5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7727A"/>
  </w:style>
  <w:style w:type="table" w:customStyle="1" w:styleId="Tablaconcuadrcula62">
    <w:name w:val="Tabla con cuadrícula6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7727A"/>
    <w:pPr>
      <w:numPr>
        <w:numId w:val="36"/>
      </w:numPr>
    </w:pPr>
  </w:style>
  <w:style w:type="numbering" w:customStyle="1" w:styleId="Estiloimportado14">
    <w:name w:val="Estilo importado 14"/>
    <w:rsid w:val="00F7727A"/>
    <w:pPr>
      <w:numPr>
        <w:numId w:val="37"/>
      </w:numPr>
    </w:pPr>
  </w:style>
  <w:style w:type="table" w:customStyle="1" w:styleId="Tablaconcuadrcula122">
    <w:name w:val="Tabla con cuadrícula122"/>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7727A"/>
  </w:style>
  <w:style w:type="table" w:customStyle="1" w:styleId="Tablaconcuadrcula212">
    <w:name w:val="Tabla con cuadrícula2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7727A"/>
  </w:style>
  <w:style w:type="table" w:customStyle="1" w:styleId="Tablaconcuadrcula1112">
    <w:name w:val="Tabla con cuadrícula11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7727A"/>
  </w:style>
  <w:style w:type="numbering" w:customStyle="1" w:styleId="Sinlista312">
    <w:name w:val="Sin lista312"/>
    <w:next w:val="Sinlista"/>
    <w:uiPriority w:val="99"/>
    <w:semiHidden/>
    <w:unhideWhenUsed/>
    <w:rsid w:val="00F7727A"/>
  </w:style>
  <w:style w:type="table" w:customStyle="1" w:styleId="Tablaconcuadrcula312">
    <w:name w:val="Tabla con cuadrícula3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7727A"/>
  </w:style>
  <w:style w:type="table" w:customStyle="1" w:styleId="Tablaconcuadrcula412">
    <w:name w:val="Tabla con cuadrícula4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7727A"/>
  </w:style>
  <w:style w:type="table" w:customStyle="1" w:styleId="Tablaconcuadrcula511">
    <w:name w:val="Tabla con cuadrícula5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7727A"/>
  </w:style>
  <w:style w:type="numbering" w:customStyle="1" w:styleId="Sinlista11112">
    <w:name w:val="Sin lista11112"/>
    <w:next w:val="Sinlista"/>
    <w:uiPriority w:val="99"/>
    <w:semiHidden/>
    <w:unhideWhenUsed/>
    <w:rsid w:val="00F7727A"/>
  </w:style>
  <w:style w:type="numbering" w:customStyle="1" w:styleId="Sinlista2112">
    <w:name w:val="Sin lista2112"/>
    <w:next w:val="Sinlista"/>
    <w:uiPriority w:val="99"/>
    <w:semiHidden/>
    <w:unhideWhenUsed/>
    <w:rsid w:val="00F7727A"/>
  </w:style>
  <w:style w:type="numbering" w:customStyle="1" w:styleId="Sinlista3112">
    <w:name w:val="Sin lista3112"/>
    <w:next w:val="Sinlista"/>
    <w:uiPriority w:val="99"/>
    <w:semiHidden/>
    <w:unhideWhenUsed/>
    <w:rsid w:val="00F7727A"/>
  </w:style>
  <w:style w:type="numbering" w:customStyle="1" w:styleId="Sinlista4112">
    <w:name w:val="Sin lista4112"/>
    <w:next w:val="Sinlista"/>
    <w:uiPriority w:val="99"/>
    <w:semiHidden/>
    <w:unhideWhenUsed/>
    <w:rsid w:val="00F7727A"/>
  </w:style>
  <w:style w:type="numbering" w:customStyle="1" w:styleId="Sinlista72">
    <w:name w:val="Sin lista72"/>
    <w:next w:val="Sinlista"/>
    <w:uiPriority w:val="99"/>
    <w:semiHidden/>
    <w:unhideWhenUsed/>
    <w:rsid w:val="00F7727A"/>
  </w:style>
  <w:style w:type="table" w:customStyle="1" w:styleId="Tablaconcuadrcula81">
    <w:name w:val="Tabla con cuadrícula8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7727A"/>
  </w:style>
  <w:style w:type="numbering" w:customStyle="1" w:styleId="Estiloimportado113">
    <w:name w:val="Estilo importado 113"/>
    <w:rsid w:val="00F7727A"/>
  </w:style>
  <w:style w:type="table" w:customStyle="1" w:styleId="Tablaconcuadrcula131">
    <w:name w:val="Tabla con cuadrícula13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7727A"/>
  </w:style>
  <w:style w:type="table" w:customStyle="1" w:styleId="Tablaconcuadrcula221">
    <w:name w:val="Tabla con cuadrícula2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7727A"/>
  </w:style>
  <w:style w:type="table" w:customStyle="1" w:styleId="Tablaconcuadrcula1123">
    <w:name w:val="Tabla con cuadrícula112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7727A"/>
  </w:style>
  <w:style w:type="numbering" w:customStyle="1" w:styleId="Sinlista322">
    <w:name w:val="Sin lista322"/>
    <w:next w:val="Sinlista"/>
    <w:uiPriority w:val="99"/>
    <w:semiHidden/>
    <w:unhideWhenUsed/>
    <w:rsid w:val="00F7727A"/>
  </w:style>
  <w:style w:type="table" w:customStyle="1" w:styleId="Tablaconcuadrcula321">
    <w:name w:val="Tabla con cuadrícula3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7727A"/>
  </w:style>
  <w:style w:type="table" w:customStyle="1" w:styleId="Tablaconcuadrcula421">
    <w:name w:val="Tabla con cuadrícula4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7727A"/>
  </w:style>
  <w:style w:type="table" w:customStyle="1" w:styleId="Tablaconcuadrcula10">
    <w:name w:val="Tabla con cuadrícula10"/>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7727A"/>
  </w:style>
  <w:style w:type="table" w:customStyle="1" w:styleId="Tablaconcuadrcula24">
    <w:name w:val="Tabla con cuadrícula2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7727A"/>
  </w:style>
  <w:style w:type="table" w:customStyle="1" w:styleId="Tablaconcuadrcula116">
    <w:name w:val="Tabla con cuadrícula11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7727A"/>
  </w:style>
  <w:style w:type="numbering" w:customStyle="1" w:styleId="Sinlista34">
    <w:name w:val="Sin lista34"/>
    <w:next w:val="Sinlista"/>
    <w:uiPriority w:val="99"/>
    <w:semiHidden/>
    <w:unhideWhenUsed/>
    <w:rsid w:val="00F7727A"/>
  </w:style>
  <w:style w:type="table" w:customStyle="1" w:styleId="Tablaconcuadrcula34">
    <w:name w:val="Tabla con cuadrícula3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7727A"/>
  </w:style>
  <w:style w:type="table" w:customStyle="1" w:styleId="Tablaconcuadrcula44">
    <w:name w:val="Tabla con cuadrícula4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7727A"/>
  </w:style>
  <w:style w:type="table" w:customStyle="1" w:styleId="Tablaconcuadrcula53">
    <w:name w:val="Tabla con cuadrícula5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7727A"/>
  </w:style>
  <w:style w:type="table" w:customStyle="1" w:styleId="Tablaconcuadrcula213">
    <w:name w:val="Tabla con cuadrícula2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7727A"/>
  </w:style>
  <w:style w:type="table" w:customStyle="1" w:styleId="Tablaconcuadrcula1113">
    <w:name w:val="Tabla con cuadrícula11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7727A"/>
  </w:style>
  <w:style w:type="numbering" w:customStyle="1" w:styleId="Sinlista313">
    <w:name w:val="Sin lista313"/>
    <w:next w:val="Sinlista"/>
    <w:uiPriority w:val="99"/>
    <w:semiHidden/>
    <w:unhideWhenUsed/>
    <w:rsid w:val="00F7727A"/>
  </w:style>
  <w:style w:type="table" w:customStyle="1" w:styleId="Tablaconcuadrcula313">
    <w:name w:val="Tabla con cuadrícula3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7727A"/>
  </w:style>
  <w:style w:type="table" w:customStyle="1" w:styleId="Tablaconcuadrcula413">
    <w:name w:val="Tabla con cuadrícula41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7727A"/>
  </w:style>
  <w:style w:type="numbering" w:customStyle="1" w:styleId="Estiloimportado114">
    <w:name w:val="Estilo importado 114"/>
    <w:rsid w:val="00F7727A"/>
  </w:style>
  <w:style w:type="numbering" w:customStyle="1" w:styleId="Sinlista11113">
    <w:name w:val="Sin lista11113"/>
    <w:next w:val="Sinlista"/>
    <w:uiPriority w:val="99"/>
    <w:semiHidden/>
    <w:unhideWhenUsed/>
    <w:rsid w:val="00F7727A"/>
  </w:style>
  <w:style w:type="numbering" w:customStyle="1" w:styleId="Sinlista63">
    <w:name w:val="Sin lista63"/>
    <w:next w:val="Sinlista"/>
    <w:uiPriority w:val="99"/>
    <w:semiHidden/>
    <w:unhideWhenUsed/>
    <w:rsid w:val="00F7727A"/>
  </w:style>
  <w:style w:type="table" w:customStyle="1" w:styleId="Tablaconcuadrcula63">
    <w:name w:val="Tabla con cuadrícula63"/>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F7727A"/>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7727A"/>
  </w:style>
  <w:style w:type="table" w:customStyle="1" w:styleId="Tablaconcuadrcula16">
    <w:name w:val="Tabla con cuadrícula16"/>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F7727A"/>
  </w:style>
  <w:style w:type="numbering" w:customStyle="1" w:styleId="Estiloimportado15">
    <w:name w:val="Estilo importado 15"/>
    <w:rsid w:val="00F7727A"/>
  </w:style>
  <w:style w:type="table" w:customStyle="1" w:styleId="Tablaconcuadrcula1114">
    <w:name w:val="Tabla con cuadrícula11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7727A"/>
  </w:style>
  <w:style w:type="table" w:customStyle="1" w:styleId="Tablaconcuadrcula17">
    <w:name w:val="Tabla con cuadrícula17"/>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F7727A"/>
  </w:style>
  <w:style w:type="numbering" w:customStyle="1" w:styleId="Sinlista25">
    <w:name w:val="Sin lista25"/>
    <w:next w:val="Sinlista"/>
    <w:uiPriority w:val="99"/>
    <w:semiHidden/>
    <w:unhideWhenUsed/>
    <w:rsid w:val="00F7727A"/>
  </w:style>
  <w:style w:type="numbering" w:customStyle="1" w:styleId="Sinlista35">
    <w:name w:val="Sin lista35"/>
    <w:next w:val="Sinlista"/>
    <w:uiPriority w:val="99"/>
    <w:semiHidden/>
    <w:unhideWhenUsed/>
    <w:rsid w:val="00F7727A"/>
  </w:style>
  <w:style w:type="table" w:customStyle="1" w:styleId="Tablaconcuadrcula35">
    <w:name w:val="Tabla con cuadrícula3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F7727A"/>
  </w:style>
  <w:style w:type="table" w:customStyle="1" w:styleId="Tablaconcuadrcula45">
    <w:name w:val="Tabla con cuadrícula45"/>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7727A"/>
  </w:style>
  <w:style w:type="table" w:customStyle="1" w:styleId="Tablaconcuadrcula54">
    <w:name w:val="Tabla con cuadrícula5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F7727A"/>
  </w:style>
  <w:style w:type="table" w:customStyle="1" w:styleId="Tablaconcuadrcula214">
    <w:name w:val="Tabla con cuadrícula2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F7727A"/>
  </w:style>
  <w:style w:type="numbering" w:customStyle="1" w:styleId="Sinlista214">
    <w:name w:val="Sin lista214"/>
    <w:next w:val="Sinlista"/>
    <w:uiPriority w:val="99"/>
    <w:semiHidden/>
    <w:unhideWhenUsed/>
    <w:rsid w:val="00F7727A"/>
  </w:style>
  <w:style w:type="numbering" w:customStyle="1" w:styleId="Sinlista314">
    <w:name w:val="Sin lista314"/>
    <w:next w:val="Sinlista"/>
    <w:uiPriority w:val="99"/>
    <w:semiHidden/>
    <w:unhideWhenUsed/>
    <w:rsid w:val="00F7727A"/>
  </w:style>
  <w:style w:type="table" w:customStyle="1" w:styleId="Tablaconcuadrcula314">
    <w:name w:val="Tabla con cuadrícula3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7727A"/>
  </w:style>
  <w:style w:type="table" w:customStyle="1" w:styleId="Tablaconcuadrcula414">
    <w:name w:val="Tabla con cuadrícula41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F7727A"/>
  </w:style>
  <w:style w:type="numbering" w:customStyle="1" w:styleId="Estiloimportado115">
    <w:name w:val="Estilo importado 115"/>
    <w:rsid w:val="00F7727A"/>
  </w:style>
  <w:style w:type="numbering" w:customStyle="1" w:styleId="Sinlista64">
    <w:name w:val="Sin lista64"/>
    <w:next w:val="Sinlista"/>
    <w:uiPriority w:val="99"/>
    <w:semiHidden/>
    <w:unhideWhenUsed/>
    <w:rsid w:val="00F7727A"/>
  </w:style>
  <w:style w:type="table" w:customStyle="1" w:styleId="Tablaconcuadrcula64">
    <w:name w:val="Tabla con cuadrícula64"/>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F7727A"/>
  </w:style>
  <w:style w:type="table" w:customStyle="1" w:styleId="Tablaconcuadrcula72">
    <w:name w:val="Tabla con cuadrícula7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F7727A"/>
  </w:style>
  <w:style w:type="numbering" w:customStyle="1" w:styleId="Estiloimportado121">
    <w:name w:val="Estilo importado 121"/>
    <w:rsid w:val="00F7727A"/>
  </w:style>
  <w:style w:type="table" w:customStyle="1" w:styleId="Tablaconcuadrcula11121">
    <w:name w:val="Tabla con cuadrícula1112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F7727A"/>
  </w:style>
  <w:style w:type="table" w:customStyle="1" w:styleId="Tablaconcuadrcula132">
    <w:name w:val="Tabla con cuadrícula13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F7727A"/>
  </w:style>
  <w:style w:type="numbering" w:customStyle="1" w:styleId="Sinlista223">
    <w:name w:val="Sin lista223"/>
    <w:next w:val="Sinlista"/>
    <w:uiPriority w:val="99"/>
    <w:semiHidden/>
    <w:unhideWhenUsed/>
    <w:rsid w:val="00F7727A"/>
  </w:style>
  <w:style w:type="numbering" w:customStyle="1" w:styleId="Sinlista323">
    <w:name w:val="Sin lista323"/>
    <w:next w:val="Sinlista"/>
    <w:uiPriority w:val="99"/>
    <w:semiHidden/>
    <w:unhideWhenUsed/>
    <w:rsid w:val="00F7727A"/>
  </w:style>
  <w:style w:type="table" w:customStyle="1" w:styleId="Tablaconcuadrcula322">
    <w:name w:val="Tabla con cuadrícula3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7727A"/>
  </w:style>
  <w:style w:type="table" w:customStyle="1" w:styleId="Tablaconcuadrcula422">
    <w:name w:val="Tabla con cuadrícula42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7727A"/>
  </w:style>
  <w:style w:type="table" w:customStyle="1" w:styleId="Tablaconcuadrcula512">
    <w:name w:val="Tabla con cuadrícula5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7727A"/>
  </w:style>
  <w:style w:type="table" w:customStyle="1" w:styleId="Tablaconcuadrcula2111">
    <w:name w:val="Tabla con cuadrícula2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F7727A"/>
  </w:style>
  <w:style w:type="numbering" w:customStyle="1" w:styleId="Sinlista2113">
    <w:name w:val="Sin lista2113"/>
    <w:next w:val="Sinlista"/>
    <w:uiPriority w:val="99"/>
    <w:semiHidden/>
    <w:unhideWhenUsed/>
    <w:rsid w:val="00F7727A"/>
  </w:style>
  <w:style w:type="numbering" w:customStyle="1" w:styleId="Sinlista3113">
    <w:name w:val="Sin lista3113"/>
    <w:next w:val="Sinlista"/>
    <w:uiPriority w:val="99"/>
    <w:semiHidden/>
    <w:unhideWhenUsed/>
    <w:rsid w:val="00F7727A"/>
  </w:style>
  <w:style w:type="table" w:customStyle="1" w:styleId="Tablaconcuadrcula3111">
    <w:name w:val="Tabla con cuadrícula3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F7727A"/>
  </w:style>
  <w:style w:type="table" w:customStyle="1" w:styleId="Tablaconcuadrcula4111">
    <w:name w:val="Tabla con cuadrícula4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F7727A"/>
  </w:style>
  <w:style w:type="numbering" w:customStyle="1" w:styleId="Estiloimportado1111">
    <w:name w:val="Estilo importado 1111"/>
    <w:rsid w:val="00F7727A"/>
  </w:style>
  <w:style w:type="numbering" w:customStyle="1" w:styleId="Sinlista611">
    <w:name w:val="Sin lista611"/>
    <w:next w:val="Sinlista"/>
    <w:uiPriority w:val="99"/>
    <w:semiHidden/>
    <w:unhideWhenUsed/>
    <w:rsid w:val="00F7727A"/>
  </w:style>
  <w:style w:type="table" w:customStyle="1" w:styleId="Tablaconcuadrcula611">
    <w:name w:val="Tabla con cuadrícula6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F772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F7727A"/>
  </w:style>
  <w:style w:type="numbering" w:customStyle="1" w:styleId="Estiloimportado131">
    <w:name w:val="Estilo importado 131"/>
    <w:rsid w:val="00F7727A"/>
  </w:style>
  <w:style w:type="table" w:customStyle="1" w:styleId="Tablaconcuadrcula11221">
    <w:name w:val="Tabla con cuadrícula11221"/>
    <w:basedOn w:val="Tablanormal"/>
    <w:next w:val="Tablaconcuadrcula"/>
    <w:uiPriority w:val="39"/>
    <w:rsid w:val="00F772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772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F772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38EBD-16D4-4709-8F57-AD6447F0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8150</Words>
  <Characters>44831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2020-10-19T18:16:00Z</cp:lastPrinted>
  <dcterms:created xsi:type="dcterms:W3CDTF">2020-11-20T19:28:00Z</dcterms:created>
  <dcterms:modified xsi:type="dcterms:W3CDTF">2020-11-20T19:28:00Z</dcterms:modified>
</cp:coreProperties>
</file>