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90A9A" w14:textId="0EBE096E" w:rsidR="00756991" w:rsidRPr="00676FB6" w:rsidRDefault="006E3DDD" w:rsidP="006E3DDD">
      <w:pPr>
        <w:spacing w:line="360" w:lineRule="auto"/>
        <w:jc w:val="center"/>
        <w:rPr>
          <w:rFonts w:ascii="Palatino Linotype" w:eastAsia="MS Mincho" w:hAnsi="Palatino Linotype" w:cs="Times New Roman"/>
          <w:b/>
        </w:rPr>
      </w:pPr>
      <w:r w:rsidRPr="00676FB6">
        <w:rPr>
          <w:rFonts w:ascii="Palatino Linotype" w:eastAsia="MS Mincho" w:hAnsi="Palatino Linotype" w:cs="Times New Roman"/>
          <w:b/>
        </w:rPr>
        <w:t>Sinopsis</w:t>
      </w:r>
    </w:p>
    <w:p w14:paraId="2B7C73D7" w14:textId="77777777" w:rsidR="006E3DDD" w:rsidRPr="00676FB6" w:rsidRDefault="006E3DDD" w:rsidP="006E3DDD">
      <w:pPr>
        <w:spacing w:line="360" w:lineRule="auto"/>
        <w:jc w:val="center"/>
        <w:rPr>
          <w:rFonts w:ascii="Palatino Linotype" w:eastAsia="MS Mincho" w:hAnsi="Palatino Linotype" w:cs="Times New Roman"/>
        </w:rPr>
      </w:pPr>
    </w:p>
    <w:p w14:paraId="504D4DA9" w14:textId="256B6831" w:rsidR="005F5E08" w:rsidRPr="00676FB6" w:rsidRDefault="006E3DDD" w:rsidP="007438EE">
      <w:pPr>
        <w:spacing w:before="240" w:after="240" w:line="360" w:lineRule="auto"/>
        <w:jc w:val="both"/>
        <w:rPr>
          <w:rFonts w:ascii="Palatino Linotype" w:hAnsi="Palatino Linotype" w:cs="Arial"/>
        </w:rPr>
      </w:pPr>
      <w:r w:rsidRPr="00676FB6">
        <w:rPr>
          <w:rFonts w:ascii="Palatino Linotype" w:hAnsi="Palatino Linotype" w:cs="Arial"/>
        </w:rPr>
        <w:t xml:space="preserve">En razón de que los requerimientos formulados por el </w:t>
      </w:r>
      <w:r w:rsidRPr="00676FB6">
        <w:rPr>
          <w:rFonts w:ascii="Palatino Linotype" w:hAnsi="Palatino Linotype" w:cs="Arial"/>
          <w:b/>
          <w:bCs/>
        </w:rPr>
        <w:t>RECURRENTE</w:t>
      </w:r>
      <w:r w:rsidRPr="00676FB6">
        <w:rPr>
          <w:rFonts w:ascii="Palatino Linotype" w:hAnsi="Palatino Linotype" w:cs="Arial"/>
        </w:rPr>
        <w:t xml:space="preserve"> fueron atendidos por el </w:t>
      </w:r>
      <w:r w:rsidRPr="00676FB6">
        <w:rPr>
          <w:rFonts w:ascii="Palatino Linotype" w:hAnsi="Palatino Linotype" w:cs="Arial"/>
          <w:b/>
          <w:bCs/>
        </w:rPr>
        <w:t>Sujeto Obligado</w:t>
      </w:r>
      <w:r w:rsidRPr="00676FB6">
        <w:rPr>
          <w:rFonts w:ascii="Palatino Linotype" w:hAnsi="Palatino Linotype" w:cs="Arial"/>
        </w:rPr>
        <w:t xml:space="preserve">, este Órgano Garante determina que resultan infundados los motivos o razones de inconformidad, lo procedente es </w:t>
      </w:r>
      <w:r w:rsidRPr="00676FB6">
        <w:rPr>
          <w:rFonts w:ascii="Palatino Linotype" w:hAnsi="Palatino Linotype" w:cs="Arial"/>
          <w:b/>
          <w:bCs/>
        </w:rPr>
        <w:t>CONFIRMAR</w:t>
      </w:r>
      <w:r w:rsidRPr="00676FB6">
        <w:rPr>
          <w:rFonts w:ascii="Palatino Linotype" w:hAnsi="Palatino Linotype" w:cs="Arial"/>
        </w:rPr>
        <w:t xml:space="preserve"> la respuesta emitida por el Sujeto Obligado a la solicitud.</w:t>
      </w:r>
    </w:p>
    <w:p w14:paraId="3B7EC906" w14:textId="09F2C6D2" w:rsidR="00E525A2" w:rsidRPr="00676FB6" w:rsidRDefault="00E525A2" w:rsidP="007438EE">
      <w:pPr>
        <w:spacing w:before="240" w:after="240" w:line="360" w:lineRule="auto"/>
        <w:jc w:val="both"/>
        <w:rPr>
          <w:rFonts w:ascii="Palatino Linotype" w:hAnsi="Palatino Linotype" w:cs="Arial"/>
        </w:rPr>
      </w:pPr>
    </w:p>
    <w:p w14:paraId="41C21F62" w14:textId="77777777" w:rsidR="00E525A2" w:rsidRPr="00676FB6" w:rsidRDefault="00E525A2" w:rsidP="007438EE">
      <w:pPr>
        <w:spacing w:before="240" w:after="240" w:line="360" w:lineRule="auto"/>
        <w:jc w:val="both"/>
        <w:rPr>
          <w:rFonts w:ascii="Palatino Linotype" w:hAnsi="Palatino Linotype" w:cs="Arial"/>
        </w:rPr>
      </w:pPr>
    </w:p>
    <w:p w14:paraId="40A91BBE" w14:textId="77777777" w:rsidR="005F5E08" w:rsidRPr="00676FB6" w:rsidRDefault="005F5E08" w:rsidP="007438EE">
      <w:pPr>
        <w:spacing w:before="240" w:after="240" w:line="360" w:lineRule="auto"/>
        <w:jc w:val="both"/>
        <w:rPr>
          <w:rFonts w:ascii="Palatino Linotype" w:hAnsi="Palatino Linotype" w:cs="Arial"/>
        </w:rPr>
      </w:pPr>
    </w:p>
    <w:p w14:paraId="329A2F93" w14:textId="77777777" w:rsidR="005F5E08" w:rsidRPr="00676FB6" w:rsidRDefault="005F5E08" w:rsidP="007438EE">
      <w:pPr>
        <w:spacing w:before="240" w:after="240" w:line="360" w:lineRule="auto"/>
        <w:jc w:val="both"/>
        <w:rPr>
          <w:rFonts w:ascii="Palatino Linotype" w:hAnsi="Palatino Linotype" w:cs="Arial"/>
        </w:rPr>
      </w:pPr>
    </w:p>
    <w:p w14:paraId="601FF54A" w14:textId="77777777" w:rsidR="005F5E08" w:rsidRPr="00676FB6" w:rsidRDefault="005F5E08" w:rsidP="007438EE">
      <w:pPr>
        <w:spacing w:before="240" w:after="240" w:line="360" w:lineRule="auto"/>
        <w:jc w:val="both"/>
        <w:rPr>
          <w:rFonts w:ascii="Palatino Linotype" w:hAnsi="Palatino Linotype" w:cs="Arial"/>
        </w:rPr>
      </w:pPr>
    </w:p>
    <w:p w14:paraId="12E3D3A7" w14:textId="22DCEAB5" w:rsidR="005F5E08" w:rsidRPr="00676FB6" w:rsidRDefault="005F5E08" w:rsidP="007438EE">
      <w:pPr>
        <w:spacing w:before="240" w:after="240" w:line="360" w:lineRule="auto"/>
        <w:jc w:val="both"/>
        <w:rPr>
          <w:rFonts w:ascii="Palatino Linotype" w:hAnsi="Palatino Linotype" w:cs="Arial"/>
        </w:rPr>
      </w:pPr>
    </w:p>
    <w:p w14:paraId="1024D528" w14:textId="77777777" w:rsidR="00EA4A22" w:rsidRPr="00676FB6" w:rsidRDefault="00EA4A22" w:rsidP="007438EE">
      <w:pPr>
        <w:spacing w:before="240" w:after="240" w:line="360" w:lineRule="auto"/>
        <w:jc w:val="both"/>
        <w:rPr>
          <w:rFonts w:ascii="Palatino Linotype" w:hAnsi="Palatino Linotype" w:cs="Arial"/>
        </w:rPr>
      </w:pPr>
    </w:p>
    <w:p w14:paraId="493B6E7B" w14:textId="77777777" w:rsidR="005F5E08" w:rsidRPr="00676FB6" w:rsidRDefault="005F5E08" w:rsidP="007438EE">
      <w:pPr>
        <w:spacing w:before="240" w:after="240" w:line="360" w:lineRule="auto"/>
        <w:jc w:val="both"/>
        <w:rPr>
          <w:rFonts w:ascii="Palatino Linotype" w:hAnsi="Palatino Linotype" w:cs="Arial"/>
        </w:rPr>
      </w:pPr>
    </w:p>
    <w:p w14:paraId="080A4319" w14:textId="3CD2E4DD" w:rsidR="005F5E08" w:rsidRPr="00676FB6" w:rsidRDefault="005F5E08" w:rsidP="007438EE">
      <w:pPr>
        <w:spacing w:before="240" w:after="240" w:line="360" w:lineRule="auto"/>
        <w:jc w:val="both"/>
        <w:rPr>
          <w:rFonts w:ascii="Palatino Linotype" w:hAnsi="Palatino Linotype" w:cs="Arial"/>
        </w:rPr>
      </w:pPr>
    </w:p>
    <w:p w14:paraId="01A2B786" w14:textId="2488EAA8" w:rsidR="00C32375" w:rsidRPr="00676FB6" w:rsidRDefault="00C32375" w:rsidP="007438EE">
      <w:pPr>
        <w:spacing w:before="240" w:after="240" w:line="360" w:lineRule="auto"/>
        <w:jc w:val="both"/>
        <w:rPr>
          <w:rFonts w:ascii="Palatino Linotype" w:hAnsi="Palatino Linotype" w:cs="Arial"/>
        </w:rPr>
      </w:pPr>
    </w:p>
    <w:p w14:paraId="339EF41E" w14:textId="7407E881" w:rsidR="006E3DDD" w:rsidRPr="00676FB6" w:rsidRDefault="006E3DDD" w:rsidP="007438EE">
      <w:pPr>
        <w:spacing w:before="240" w:after="240" w:line="360" w:lineRule="auto"/>
        <w:jc w:val="both"/>
        <w:rPr>
          <w:rFonts w:ascii="Palatino Linotype" w:hAnsi="Palatino Linotype" w:cs="Arial"/>
        </w:rPr>
      </w:pPr>
    </w:p>
    <w:p w14:paraId="6E6F933F" w14:textId="77777777" w:rsidR="006E3DDD" w:rsidRPr="00676FB6" w:rsidRDefault="006E3DDD" w:rsidP="007438EE">
      <w:pPr>
        <w:spacing w:before="240" w:after="240" w:line="360" w:lineRule="auto"/>
        <w:jc w:val="both"/>
        <w:rPr>
          <w:rFonts w:ascii="Palatino Linotype" w:hAnsi="Palatino Linotype" w:cs="Arial"/>
        </w:rPr>
      </w:pPr>
    </w:p>
    <w:p w14:paraId="0CBCC477" w14:textId="77777777" w:rsidR="00554DF4" w:rsidRPr="00676FB6" w:rsidRDefault="00554DF4" w:rsidP="00554DF4">
      <w:pPr>
        <w:spacing w:before="240" w:after="240" w:line="360" w:lineRule="auto"/>
        <w:jc w:val="center"/>
        <w:rPr>
          <w:rFonts w:ascii="Palatino Linotype" w:hAnsi="Palatino Linotype"/>
        </w:rPr>
      </w:pPr>
      <w:r w:rsidRPr="00676FB6">
        <w:rPr>
          <w:rFonts w:ascii="Palatino Linotype" w:hAnsi="Palatino Linotype"/>
          <w:b/>
        </w:rPr>
        <w:lastRenderedPageBreak/>
        <w:t>Índice</w:t>
      </w:r>
      <w:r w:rsidRPr="00676FB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40C9CD6A" w14:textId="77777777" w:rsidR="00554DF4" w:rsidRPr="00676FB6" w:rsidRDefault="00554DF4" w:rsidP="00554DF4">
          <w:pPr>
            <w:pStyle w:val="TtulodeTDC"/>
            <w:spacing w:line="480" w:lineRule="auto"/>
          </w:pPr>
        </w:p>
        <w:p w14:paraId="67569517" w14:textId="29D2630B" w:rsidR="00596D03" w:rsidRPr="00676FB6" w:rsidRDefault="00554DF4">
          <w:pPr>
            <w:pStyle w:val="TDC1"/>
            <w:tabs>
              <w:tab w:val="right" w:leader="dot" w:pos="8779"/>
            </w:tabs>
            <w:rPr>
              <w:noProof/>
              <w:sz w:val="22"/>
              <w:szCs w:val="22"/>
              <w:lang w:val="es-MX" w:eastAsia="es-MX"/>
            </w:rPr>
          </w:pPr>
          <w:r w:rsidRPr="00676FB6">
            <w:rPr>
              <w:rFonts w:ascii="Palatino Linotype" w:hAnsi="Palatino Linotype"/>
              <w:b/>
            </w:rPr>
            <w:fldChar w:fldCharType="begin"/>
          </w:r>
          <w:r w:rsidRPr="00676FB6">
            <w:rPr>
              <w:rFonts w:ascii="Palatino Linotype" w:hAnsi="Palatino Linotype"/>
              <w:b/>
            </w:rPr>
            <w:instrText xml:space="preserve"> TOC \o "1-3" \h \z \u </w:instrText>
          </w:r>
          <w:r w:rsidRPr="00676FB6">
            <w:rPr>
              <w:rFonts w:ascii="Palatino Linotype" w:hAnsi="Palatino Linotype"/>
              <w:b/>
            </w:rPr>
            <w:fldChar w:fldCharType="separate"/>
          </w:r>
          <w:hyperlink w:anchor="_Toc52397488" w:history="1">
            <w:r w:rsidR="00596D03" w:rsidRPr="00676FB6">
              <w:rPr>
                <w:rStyle w:val="Hipervnculo"/>
                <w:noProof/>
              </w:rPr>
              <w:t>ANTECEDENTES</w:t>
            </w:r>
            <w:r w:rsidR="00596D03" w:rsidRPr="00676FB6">
              <w:rPr>
                <w:noProof/>
                <w:webHidden/>
              </w:rPr>
              <w:tab/>
            </w:r>
            <w:r w:rsidR="00596D03" w:rsidRPr="00676FB6">
              <w:rPr>
                <w:noProof/>
                <w:webHidden/>
              </w:rPr>
              <w:fldChar w:fldCharType="begin"/>
            </w:r>
            <w:r w:rsidR="00596D03" w:rsidRPr="00676FB6">
              <w:rPr>
                <w:noProof/>
                <w:webHidden/>
              </w:rPr>
              <w:instrText xml:space="preserve"> PAGEREF _Toc52397488 \h </w:instrText>
            </w:r>
            <w:r w:rsidR="00596D03" w:rsidRPr="00676FB6">
              <w:rPr>
                <w:noProof/>
                <w:webHidden/>
              </w:rPr>
            </w:r>
            <w:r w:rsidR="00596D03" w:rsidRPr="00676FB6">
              <w:rPr>
                <w:noProof/>
                <w:webHidden/>
              </w:rPr>
              <w:fldChar w:fldCharType="separate"/>
            </w:r>
            <w:r w:rsidR="00596D03" w:rsidRPr="00676FB6">
              <w:rPr>
                <w:noProof/>
                <w:webHidden/>
              </w:rPr>
              <w:t>3</w:t>
            </w:r>
            <w:r w:rsidR="00596D03" w:rsidRPr="00676FB6">
              <w:rPr>
                <w:noProof/>
                <w:webHidden/>
              </w:rPr>
              <w:fldChar w:fldCharType="end"/>
            </w:r>
          </w:hyperlink>
        </w:p>
        <w:p w14:paraId="7FA290B5" w14:textId="3B08958C" w:rsidR="00596D03" w:rsidRPr="00676FB6" w:rsidRDefault="004B17CC">
          <w:pPr>
            <w:pStyle w:val="TDC1"/>
            <w:tabs>
              <w:tab w:val="right" w:leader="dot" w:pos="8779"/>
            </w:tabs>
            <w:rPr>
              <w:noProof/>
              <w:sz w:val="22"/>
              <w:szCs w:val="22"/>
              <w:lang w:val="es-MX" w:eastAsia="es-MX"/>
            </w:rPr>
          </w:pPr>
          <w:hyperlink w:anchor="_Toc52397489" w:history="1">
            <w:r w:rsidR="00596D03" w:rsidRPr="00676FB6">
              <w:rPr>
                <w:rStyle w:val="Hipervnculo"/>
                <w:noProof/>
              </w:rPr>
              <w:t>CONSIDERANDO</w:t>
            </w:r>
            <w:r w:rsidR="00596D03" w:rsidRPr="00676FB6">
              <w:rPr>
                <w:noProof/>
                <w:webHidden/>
              </w:rPr>
              <w:tab/>
            </w:r>
            <w:r w:rsidR="00596D03" w:rsidRPr="00676FB6">
              <w:rPr>
                <w:noProof/>
                <w:webHidden/>
              </w:rPr>
              <w:fldChar w:fldCharType="begin"/>
            </w:r>
            <w:r w:rsidR="00596D03" w:rsidRPr="00676FB6">
              <w:rPr>
                <w:noProof/>
                <w:webHidden/>
              </w:rPr>
              <w:instrText xml:space="preserve"> PAGEREF _Toc52397489 \h </w:instrText>
            </w:r>
            <w:r w:rsidR="00596D03" w:rsidRPr="00676FB6">
              <w:rPr>
                <w:noProof/>
                <w:webHidden/>
              </w:rPr>
            </w:r>
            <w:r w:rsidR="00596D03" w:rsidRPr="00676FB6">
              <w:rPr>
                <w:noProof/>
                <w:webHidden/>
              </w:rPr>
              <w:fldChar w:fldCharType="separate"/>
            </w:r>
            <w:r w:rsidR="00596D03" w:rsidRPr="00676FB6">
              <w:rPr>
                <w:noProof/>
                <w:webHidden/>
              </w:rPr>
              <w:t>6</w:t>
            </w:r>
            <w:r w:rsidR="00596D03" w:rsidRPr="00676FB6">
              <w:rPr>
                <w:noProof/>
                <w:webHidden/>
              </w:rPr>
              <w:fldChar w:fldCharType="end"/>
            </w:r>
          </w:hyperlink>
        </w:p>
        <w:p w14:paraId="1A966B8A" w14:textId="5E04FACA" w:rsidR="00596D03" w:rsidRPr="00676FB6" w:rsidRDefault="004B17CC">
          <w:pPr>
            <w:pStyle w:val="TDC2"/>
            <w:rPr>
              <w:noProof/>
              <w:sz w:val="22"/>
              <w:szCs w:val="22"/>
              <w:lang w:val="es-MX" w:eastAsia="es-MX"/>
            </w:rPr>
          </w:pPr>
          <w:hyperlink w:anchor="_Toc52397490" w:history="1">
            <w:r w:rsidR="00596D03" w:rsidRPr="00676FB6">
              <w:rPr>
                <w:rStyle w:val="Hipervnculo"/>
                <w:rFonts w:ascii="Palatino Linotype" w:hAnsi="Palatino Linotype"/>
                <w:b/>
                <w:noProof/>
              </w:rPr>
              <w:t>PRIMERO. De la competencia</w:t>
            </w:r>
            <w:r w:rsidR="00596D03" w:rsidRPr="00676FB6">
              <w:rPr>
                <w:noProof/>
                <w:webHidden/>
              </w:rPr>
              <w:tab/>
            </w:r>
            <w:r w:rsidR="00596D03" w:rsidRPr="00676FB6">
              <w:rPr>
                <w:noProof/>
                <w:webHidden/>
              </w:rPr>
              <w:fldChar w:fldCharType="begin"/>
            </w:r>
            <w:r w:rsidR="00596D03" w:rsidRPr="00676FB6">
              <w:rPr>
                <w:noProof/>
                <w:webHidden/>
              </w:rPr>
              <w:instrText xml:space="preserve"> PAGEREF _Toc52397490 \h </w:instrText>
            </w:r>
            <w:r w:rsidR="00596D03" w:rsidRPr="00676FB6">
              <w:rPr>
                <w:noProof/>
                <w:webHidden/>
              </w:rPr>
            </w:r>
            <w:r w:rsidR="00596D03" w:rsidRPr="00676FB6">
              <w:rPr>
                <w:noProof/>
                <w:webHidden/>
              </w:rPr>
              <w:fldChar w:fldCharType="separate"/>
            </w:r>
            <w:r w:rsidR="00596D03" w:rsidRPr="00676FB6">
              <w:rPr>
                <w:noProof/>
                <w:webHidden/>
              </w:rPr>
              <w:t>6</w:t>
            </w:r>
            <w:r w:rsidR="00596D03" w:rsidRPr="00676FB6">
              <w:rPr>
                <w:noProof/>
                <w:webHidden/>
              </w:rPr>
              <w:fldChar w:fldCharType="end"/>
            </w:r>
          </w:hyperlink>
        </w:p>
        <w:p w14:paraId="17A8434F" w14:textId="399D097C" w:rsidR="00596D03" w:rsidRPr="00676FB6" w:rsidRDefault="004B17CC">
          <w:pPr>
            <w:pStyle w:val="TDC2"/>
            <w:rPr>
              <w:noProof/>
              <w:sz w:val="22"/>
              <w:szCs w:val="22"/>
              <w:lang w:val="es-MX" w:eastAsia="es-MX"/>
            </w:rPr>
          </w:pPr>
          <w:hyperlink w:anchor="_Toc52397491" w:history="1">
            <w:r w:rsidR="00596D03" w:rsidRPr="00676FB6">
              <w:rPr>
                <w:rStyle w:val="Hipervnculo"/>
                <w:rFonts w:ascii="Palatino Linotype" w:hAnsi="Palatino Linotype"/>
                <w:b/>
                <w:noProof/>
              </w:rPr>
              <w:t>SEGUNDO. De la oportunidad y procedencia.</w:t>
            </w:r>
            <w:r w:rsidR="00596D03" w:rsidRPr="00676FB6">
              <w:rPr>
                <w:noProof/>
                <w:webHidden/>
              </w:rPr>
              <w:tab/>
            </w:r>
            <w:r w:rsidR="00596D03" w:rsidRPr="00676FB6">
              <w:rPr>
                <w:noProof/>
                <w:webHidden/>
              </w:rPr>
              <w:fldChar w:fldCharType="begin"/>
            </w:r>
            <w:r w:rsidR="00596D03" w:rsidRPr="00676FB6">
              <w:rPr>
                <w:noProof/>
                <w:webHidden/>
              </w:rPr>
              <w:instrText xml:space="preserve"> PAGEREF _Toc52397491 \h </w:instrText>
            </w:r>
            <w:r w:rsidR="00596D03" w:rsidRPr="00676FB6">
              <w:rPr>
                <w:noProof/>
                <w:webHidden/>
              </w:rPr>
            </w:r>
            <w:r w:rsidR="00596D03" w:rsidRPr="00676FB6">
              <w:rPr>
                <w:noProof/>
                <w:webHidden/>
              </w:rPr>
              <w:fldChar w:fldCharType="separate"/>
            </w:r>
            <w:r w:rsidR="00596D03" w:rsidRPr="00676FB6">
              <w:rPr>
                <w:noProof/>
                <w:webHidden/>
              </w:rPr>
              <w:t>7</w:t>
            </w:r>
            <w:r w:rsidR="00596D03" w:rsidRPr="00676FB6">
              <w:rPr>
                <w:noProof/>
                <w:webHidden/>
              </w:rPr>
              <w:fldChar w:fldCharType="end"/>
            </w:r>
          </w:hyperlink>
        </w:p>
        <w:p w14:paraId="2D2AEDB1" w14:textId="456EA426" w:rsidR="00596D03" w:rsidRPr="00676FB6" w:rsidRDefault="004B17CC">
          <w:pPr>
            <w:pStyle w:val="TDC2"/>
            <w:rPr>
              <w:noProof/>
              <w:sz w:val="22"/>
              <w:szCs w:val="22"/>
              <w:lang w:val="es-MX" w:eastAsia="es-MX"/>
            </w:rPr>
          </w:pPr>
          <w:hyperlink w:anchor="_Toc52397492" w:history="1">
            <w:r w:rsidR="00596D03" w:rsidRPr="00676FB6">
              <w:rPr>
                <w:rStyle w:val="Hipervnculo"/>
                <w:rFonts w:ascii="Palatino Linotype" w:hAnsi="Palatino Linotype"/>
                <w:b/>
                <w:noProof/>
              </w:rPr>
              <w:t>TERCERO. Planteamiento de la Litis.</w:t>
            </w:r>
            <w:r w:rsidR="00596D03" w:rsidRPr="00676FB6">
              <w:rPr>
                <w:noProof/>
                <w:webHidden/>
              </w:rPr>
              <w:tab/>
            </w:r>
            <w:r w:rsidR="00596D03" w:rsidRPr="00676FB6">
              <w:rPr>
                <w:noProof/>
                <w:webHidden/>
              </w:rPr>
              <w:fldChar w:fldCharType="begin"/>
            </w:r>
            <w:r w:rsidR="00596D03" w:rsidRPr="00676FB6">
              <w:rPr>
                <w:noProof/>
                <w:webHidden/>
              </w:rPr>
              <w:instrText xml:space="preserve"> PAGEREF _Toc52397492 \h </w:instrText>
            </w:r>
            <w:r w:rsidR="00596D03" w:rsidRPr="00676FB6">
              <w:rPr>
                <w:noProof/>
                <w:webHidden/>
              </w:rPr>
            </w:r>
            <w:r w:rsidR="00596D03" w:rsidRPr="00676FB6">
              <w:rPr>
                <w:noProof/>
                <w:webHidden/>
              </w:rPr>
              <w:fldChar w:fldCharType="separate"/>
            </w:r>
            <w:r w:rsidR="00596D03" w:rsidRPr="00676FB6">
              <w:rPr>
                <w:noProof/>
                <w:webHidden/>
              </w:rPr>
              <w:t>9</w:t>
            </w:r>
            <w:r w:rsidR="00596D03" w:rsidRPr="00676FB6">
              <w:rPr>
                <w:noProof/>
                <w:webHidden/>
              </w:rPr>
              <w:fldChar w:fldCharType="end"/>
            </w:r>
          </w:hyperlink>
        </w:p>
        <w:p w14:paraId="62ED576C" w14:textId="0F6FBE9E" w:rsidR="00596D03" w:rsidRPr="00676FB6" w:rsidRDefault="004B17CC">
          <w:pPr>
            <w:pStyle w:val="TDC2"/>
            <w:rPr>
              <w:noProof/>
              <w:sz w:val="22"/>
              <w:szCs w:val="22"/>
              <w:lang w:val="es-MX" w:eastAsia="es-MX"/>
            </w:rPr>
          </w:pPr>
          <w:hyperlink w:anchor="_Toc52397493" w:history="1">
            <w:r w:rsidR="00596D03" w:rsidRPr="00676FB6">
              <w:rPr>
                <w:rStyle w:val="Hipervnculo"/>
                <w:rFonts w:ascii="Palatino Linotype" w:hAnsi="Palatino Linotype"/>
                <w:b/>
                <w:noProof/>
              </w:rPr>
              <w:t>CUARTO. Análisis y resolución del asunto.</w:t>
            </w:r>
            <w:r w:rsidR="00596D03" w:rsidRPr="00676FB6">
              <w:rPr>
                <w:noProof/>
                <w:webHidden/>
              </w:rPr>
              <w:tab/>
            </w:r>
            <w:r w:rsidR="00596D03" w:rsidRPr="00676FB6">
              <w:rPr>
                <w:noProof/>
                <w:webHidden/>
              </w:rPr>
              <w:fldChar w:fldCharType="begin"/>
            </w:r>
            <w:r w:rsidR="00596D03" w:rsidRPr="00676FB6">
              <w:rPr>
                <w:noProof/>
                <w:webHidden/>
              </w:rPr>
              <w:instrText xml:space="preserve"> PAGEREF _Toc52397493 \h </w:instrText>
            </w:r>
            <w:r w:rsidR="00596D03" w:rsidRPr="00676FB6">
              <w:rPr>
                <w:noProof/>
                <w:webHidden/>
              </w:rPr>
            </w:r>
            <w:r w:rsidR="00596D03" w:rsidRPr="00676FB6">
              <w:rPr>
                <w:noProof/>
                <w:webHidden/>
              </w:rPr>
              <w:fldChar w:fldCharType="separate"/>
            </w:r>
            <w:r w:rsidR="00596D03" w:rsidRPr="00676FB6">
              <w:rPr>
                <w:noProof/>
                <w:webHidden/>
              </w:rPr>
              <w:t>9</w:t>
            </w:r>
            <w:r w:rsidR="00596D03" w:rsidRPr="00676FB6">
              <w:rPr>
                <w:noProof/>
                <w:webHidden/>
              </w:rPr>
              <w:fldChar w:fldCharType="end"/>
            </w:r>
          </w:hyperlink>
        </w:p>
        <w:p w14:paraId="463FA5F2" w14:textId="5D1846C2" w:rsidR="00596D03" w:rsidRPr="00676FB6" w:rsidRDefault="004B17CC">
          <w:pPr>
            <w:pStyle w:val="TDC3"/>
            <w:tabs>
              <w:tab w:val="right" w:leader="dot" w:pos="8779"/>
            </w:tabs>
            <w:rPr>
              <w:noProof/>
              <w:sz w:val="22"/>
              <w:szCs w:val="22"/>
              <w:lang w:val="es-MX" w:eastAsia="es-MX"/>
            </w:rPr>
          </w:pPr>
          <w:hyperlink w:anchor="_Toc52397494" w:history="1">
            <w:r w:rsidR="00596D03" w:rsidRPr="00676FB6">
              <w:rPr>
                <w:rStyle w:val="Hipervnculo"/>
                <w:rFonts w:ascii="Palatino Linotype" w:eastAsia="MS Mincho" w:hAnsi="Palatino Linotype"/>
                <w:b/>
                <w:noProof/>
              </w:rPr>
              <w:t xml:space="preserve">I. </w:t>
            </w:r>
            <w:r w:rsidR="00596D03" w:rsidRPr="00676FB6">
              <w:rPr>
                <w:rStyle w:val="Hipervnculo"/>
                <w:rFonts w:ascii="Palatino Linotype" w:hAnsi="Palatino Linotype"/>
                <w:b/>
                <w:noProof/>
              </w:rPr>
              <w:t xml:space="preserve"> De la incompetencia.</w:t>
            </w:r>
            <w:r w:rsidR="00596D03" w:rsidRPr="00676FB6">
              <w:rPr>
                <w:noProof/>
                <w:webHidden/>
              </w:rPr>
              <w:tab/>
            </w:r>
            <w:r w:rsidR="00596D03" w:rsidRPr="00676FB6">
              <w:rPr>
                <w:noProof/>
                <w:webHidden/>
              </w:rPr>
              <w:fldChar w:fldCharType="begin"/>
            </w:r>
            <w:r w:rsidR="00596D03" w:rsidRPr="00676FB6">
              <w:rPr>
                <w:noProof/>
                <w:webHidden/>
              </w:rPr>
              <w:instrText xml:space="preserve"> PAGEREF _Toc52397494 \h </w:instrText>
            </w:r>
            <w:r w:rsidR="00596D03" w:rsidRPr="00676FB6">
              <w:rPr>
                <w:noProof/>
                <w:webHidden/>
              </w:rPr>
            </w:r>
            <w:r w:rsidR="00596D03" w:rsidRPr="00676FB6">
              <w:rPr>
                <w:noProof/>
                <w:webHidden/>
              </w:rPr>
              <w:fldChar w:fldCharType="separate"/>
            </w:r>
            <w:r w:rsidR="00596D03" w:rsidRPr="00676FB6">
              <w:rPr>
                <w:noProof/>
                <w:webHidden/>
              </w:rPr>
              <w:t>9</w:t>
            </w:r>
            <w:r w:rsidR="00596D03" w:rsidRPr="00676FB6">
              <w:rPr>
                <w:noProof/>
                <w:webHidden/>
              </w:rPr>
              <w:fldChar w:fldCharType="end"/>
            </w:r>
          </w:hyperlink>
        </w:p>
        <w:p w14:paraId="12CE1B58" w14:textId="60102086" w:rsidR="00596D03" w:rsidRPr="00676FB6" w:rsidRDefault="004B17CC">
          <w:pPr>
            <w:pStyle w:val="TDC1"/>
            <w:tabs>
              <w:tab w:val="right" w:leader="dot" w:pos="8779"/>
            </w:tabs>
            <w:rPr>
              <w:noProof/>
              <w:sz w:val="22"/>
              <w:szCs w:val="22"/>
              <w:lang w:val="es-MX" w:eastAsia="es-MX"/>
            </w:rPr>
          </w:pPr>
          <w:hyperlink w:anchor="_Toc52397495" w:history="1">
            <w:r w:rsidR="00596D03" w:rsidRPr="00676FB6">
              <w:rPr>
                <w:rStyle w:val="Hipervnculo"/>
                <w:rFonts w:ascii="Palatino Linotype" w:eastAsia="Times New Roman" w:hAnsi="Palatino Linotype" w:cstheme="majorBidi"/>
                <w:b/>
                <w:bCs/>
                <w:noProof/>
              </w:rPr>
              <w:t>R E S O L U T I V O S</w:t>
            </w:r>
            <w:r w:rsidR="00596D03" w:rsidRPr="00676FB6">
              <w:rPr>
                <w:noProof/>
                <w:webHidden/>
              </w:rPr>
              <w:tab/>
            </w:r>
            <w:r w:rsidR="00596D03" w:rsidRPr="00676FB6">
              <w:rPr>
                <w:noProof/>
                <w:webHidden/>
              </w:rPr>
              <w:fldChar w:fldCharType="begin"/>
            </w:r>
            <w:r w:rsidR="00596D03" w:rsidRPr="00676FB6">
              <w:rPr>
                <w:noProof/>
                <w:webHidden/>
              </w:rPr>
              <w:instrText xml:space="preserve"> PAGEREF _Toc52397495 \h </w:instrText>
            </w:r>
            <w:r w:rsidR="00596D03" w:rsidRPr="00676FB6">
              <w:rPr>
                <w:noProof/>
                <w:webHidden/>
              </w:rPr>
            </w:r>
            <w:r w:rsidR="00596D03" w:rsidRPr="00676FB6">
              <w:rPr>
                <w:noProof/>
                <w:webHidden/>
              </w:rPr>
              <w:fldChar w:fldCharType="separate"/>
            </w:r>
            <w:r w:rsidR="00596D03" w:rsidRPr="00676FB6">
              <w:rPr>
                <w:noProof/>
                <w:webHidden/>
              </w:rPr>
              <w:t>17</w:t>
            </w:r>
            <w:r w:rsidR="00596D03" w:rsidRPr="00676FB6">
              <w:rPr>
                <w:noProof/>
                <w:webHidden/>
              </w:rPr>
              <w:fldChar w:fldCharType="end"/>
            </w:r>
          </w:hyperlink>
        </w:p>
        <w:p w14:paraId="05697424" w14:textId="07FBBE10" w:rsidR="00554DF4" w:rsidRPr="00676FB6" w:rsidRDefault="00554DF4" w:rsidP="00554DF4">
          <w:pPr>
            <w:spacing w:line="480" w:lineRule="auto"/>
          </w:pPr>
          <w:r w:rsidRPr="00676FB6">
            <w:rPr>
              <w:rFonts w:ascii="Palatino Linotype" w:hAnsi="Palatino Linotype"/>
              <w:b/>
              <w:bCs/>
              <w:lang w:val="es-ES"/>
            </w:rPr>
            <w:fldChar w:fldCharType="end"/>
          </w:r>
        </w:p>
      </w:sdtContent>
    </w:sdt>
    <w:p w14:paraId="39993AAE" w14:textId="77777777" w:rsidR="00554DF4" w:rsidRPr="00676FB6" w:rsidRDefault="00554DF4" w:rsidP="00554DF4">
      <w:pPr>
        <w:spacing w:before="240" w:after="240" w:line="360" w:lineRule="auto"/>
        <w:jc w:val="both"/>
        <w:rPr>
          <w:rFonts w:ascii="Palatino Linotype" w:hAnsi="Palatino Linotype"/>
        </w:rPr>
      </w:pPr>
    </w:p>
    <w:p w14:paraId="466D087E" w14:textId="2788B532" w:rsidR="00554DF4" w:rsidRPr="00676FB6" w:rsidRDefault="00554DF4" w:rsidP="00554DF4">
      <w:pPr>
        <w:spacing w:before="240" w:after="240" w:line="360" w:lineRule="auto"/>
        <w:jc w:val="both"/>
        <w:rPr>
          <w:rFonts w:ascii="Palatino Linotype" w:hAnsi="Palatino Linotype"/>
        </w:rPr>
      </w:pPr>
    </w:p>
    <w:p w14:paraId="429C17A8" w14:textId="0337DD0D" w:rsidR="00AD30BF" w:rsidRPr="00676FB6" w:rsidRDefault="00AD30BF" w:rsidP="00554DF4">
      <w:pPr>
        <w:spacing w:before="240" w:after="240" w:line="360" w:lineRule="auto"/>
        <w:jc w:val="both"/>
        <w:rPr>
          <w:rFonts w:ascii="Palatino Linotype" w:hAnsi="Palatino Linotype"/>
        </w:rPr>
      </w:pPr>
    </w:p>
    <w:p w14:paraId="1127DABF" w14:textId="40FF8C82" w:rsidR="00AD30BF" w:rsidRPr="00676FB6" w:rsidRDefault="00AD30BF" w:rsidP="00554DF4">
      <w:pPr>
        <w:spacing w:before="240" w:after="240" w:line="360" w:lineRule="auto"/>
        <w:jc w:val="both"/>
        <w:rPr>
          <w:rFonts w:ascii="Palatino Linotype" w:hAnsi="Palatino Linotype"/>
        </w:rPr>
      </w:pPr>
    </w:p>
    <w:p w14:paraId="26BE2DC5" w14:textId="68EEB089" w:rsidR="00AD30BF" w:rsidRPr="00676FB6" w:rsidRDefault="00AD30BF" w:rsidP="00554DF4">
      <w:pPr>
        <w:spacing w:before="240" w:after="240" w:line="360" w:lineRule="auto"/>
        <w:jc w:val="both"/>
        <w:rPr>
          <w:rFonts w:ascii="Palatino Linotype" w:hAnsi="Palatino Linotype"/>
        </w:rPr>
      </w:pPr>
    </w:p>
    <w:p w14:paraId="27F76D09" w14:textId="5A1EB002" w:rsidR="00AD30BF" w:rsidRPr="00676FB6" w:rsidRDefault="00AD30BF" w:rsidP="00554DF4">
      <w:pPr>
        <w:spacing w:before="240" w:after="240" w:line="360" w:lineRule="auto"/>
        <w:jc w:val="both"/>
        <w:rPr>
          <w:rFonts w:ascii="Palatino Linotype" w:hAnsi="Palatino Linotype"/>
        </w:rPr>
      </w:pPr>
    </w:p>
    <w:p w14:paraId="66533057" w14:textId="20725DDD" w:rsidR="00AD30BF" w:rsidRPr="00676FB6" w:rsidRDefault="00AD30BF" w:rsidP="00554DF4">
      <w:pPr>
        <w:spacing w:before="240" w:after="240" w:line="360" w:lineRule="auto"/>
        <w:jc w:val="both"/>
        <w:rPr>
          <w:rFonts w:ascii="Palatino Linotype" w:hAnsi="Palatino Linotype"/>
        </w:rPr>
      </w:pPr>
    </w:p>
    <w:p w14:paraId="5E879C1C" w14:textId="77777777" w:rsidR="00AD30BF" w:rsidRPr="00676FB6" w:rsidRDefault="00AD30BF" w:rsidP="00554DF4">
      <w:pPr>
        <w:spacing w:before="240" w:after="240" w:line="360" w:lineRule="auto"/>
        <w:jc w:val="both"/>
        <w:rPr>
          <w:rFonts w:ascii="Palatino Linotype" w:hAnsi="Palatino Linotype"/>
        </w:rPr>
      </w:pPr>
    </w:p>
    <w:p w14:paraId="5FEB9719" w14:textId="77777777" w:rsidR="009D4B58" w:rsidRPr="00676FB6" w:rsidRDefault="009D4B58" w:rsidP="00554DF4">
      <w:pPr>
        <w:spacing w:before="240" w:after="240" w:line="360" w:lineRule="auto"/>
        <w:jc w:val="both"/>
        <w:rPr>
          <w:rFonts w:ascii="Palatino Linotype" w:hAnsi="Palatino Linotype"/>
        </w:rPr>
      </w:pPr>
    </w:p>
    <w:p w14:paraId="6C10854D" w14:textId="45CACE34" w:rsidR="00554DF4" w:rsidRPr="00676FB6" w:rsidRDefault="00554DF4" w:rsidP="00554DF4">
      <w:pPr>
        <w:spacing w:before="240" w:after="240" w:line="360" w:lineRule="auto"/>
        <w:jc w:val="both"/>
        <w:rPr>
          <w:rFonts w:ascii="Palatino Linotype" w:hAnsi="Palatino Linotype"/>
        </w:rPr>
      </w:pPr>
      <w:r w:rsidRPr="00676FB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944C8B" w:rsidRPr="00676FB6">
        <w:rPr>
          <w:rFonts w:ascii="Palatino Linotype" w:hAnsi="Palatino Linotype"/>
        </w:rPr>
        <w:t xml:space="preserve">siete </w:t>
      </w:r>
      <w:r w:rsidR="00C32375" w:rsidRPr="00676FB6">
        <w:rPr>
          <w:rFonts w:ascii="Palatino Linotype" w:hAnsi="Palatino Linotype"/>
        </w:rPr>
        <w:t>(</w:t>
      </w:r>
      <w:r w:rsidR="00944C8B" w:rsidRPr="00676FB6">
        <w:rPr>
          <w:rFonts w:ascii="Palatino Linotype" w:hAnsi="Palatino Linotype"/>
        </w:rPr>
        <w:t>7</w:t>
      </w:r>
      <w:r w:rsidRPr="00676FB6">
        <w:rPr>
          <w:rFonts w:ascii="Palatino Linotype" w:hAnsi="Palatino Linotype"/>
        </w:rPr>
        <w:t xml:space="preserve">) de </w:t>
      </w:r>
      <w:r w:rsidR="00596D03" w:rsidRPr="00676FB6">
        <w:rPr>
          <w:rFonts w:ascii="Palatino Linotype" w:hAnsi="Palatino Linotype"/>
        </w:rPr>
        <w:t>octubre</w:t>
      </w:r>
      <w:r w:rsidRPr="00676FB6">
        <w:rPr>
          <w:rFonts w:ascii="Palatino Linotype" w:hAnsi="Palatino Linotype"/>
        </w:rPr>
        <w:t xml:space="preserve"> de dos mil </w:t>
      </w:r>
      <w:r w:rsidR="00F76C2F" w:rsidRPr="00676FB6">
        <w:rPr>
          <w:rFonts w:ascii="Palatino Linotype" w:hAnsi="Palatino Linotype"/>
        </w:rPr>
        <w:t>veinte</w:t>
      </w:r>
      <w:r w:rsidRPr="00676FB6">
        <w:rPr>
          <w:rFonts w:ascii="Palatino Linotype" w:hAnsi="Palatino Linotype"/>
        </w:rPr>
        <w:t>.</w:t>
      </w:r>
    </w:p>
    <w:p w14:paraId="50D6D867" w14:textId="1E7F1AEC" w:rsidR="00554DF4" w:rsidRPr="00676FB6" w:rsidRDefault="00554DF4" w:rsidP="00554DF4">
      <w:pPr>
        <w:spacing w:before="240" w:after="360" w:line="360" w:lineRule="auto"/>
        <w:jc w:val="both"/>
        <w:rPr>
          <w:rFonts w:ascii="Palatino Linotype" w:hAnsi="Palatino Linotype"/>
        </w:rPr>
      </w:pPr>
      <w:r w:rsidRPr="00676FB6">
        <w:rPr>
          <w:rFonts w:ascii="Palatino Linotype" w:hAnsi="Palatino Linotype"/>
          <w:b/>
        </w:rPr>
        <w:t>VISTO el</w:t>
      </w:r>
      <w:r w:rsidRPr="00676FB6">
        <w:rPr>
          <w:rFonts w:ascii="Palatino Linotype" w:hAnsi="Palatino Linotype"/>
        </w:rPr>
        <w:t xml:space="preserve"> expediente electrónico formado con motivo del recurso de revisión </w:t>
      </w:r>
      <w:r w:rsidR="00A85187" w:rsidRPr="00676FB6">
        <w:rPr>
          <w:rFonts w:ascii="Palatino Linotype" w:hAnsi="Palatino Linotype" w:cs="Arial"/>
          <w:b/>
          <w:bCs/>
          <w:lang w:eastAsia="es-MX"/>
        </w:rPr>
        <w:t>02888/INFOEM/IP/RR/2020</w:t>
      </w:r>
      <w:r w:rsidRPr="00676FB6">
        <w:rPr>
          <w:rFonts w:ascii="Palatino Linotype" w:hAnsi="Palatino Linotype" w:cs="Arial"/>
          <w:b/>
          <w:bCs/>
        </w:rPr>
        <w:t xml:space="preserve">, </w:t>
      </w:r>
      <w:r w:rsidR="00953702" w:rsidRPr="00676FB6">
        <w:rPr>
          <w:rFonts w:ascii="Palatino Linotype" w:hAnsi="Palatino Linotype"/>
        </w:rPr>
        <w:t xml:space="preserve">promovido por </w:t>
      </w:r>
      <w:r w:rsidR="004B17CC" w:rsidRPr="004B17CC">
        <w:rPr>
          <w:rFonts w:ascii="Palatino Linotype" w:hAnsi="Palatino Linotype"/>
          <w:b/>
          <w:highlight w:val="black"/>
        </w:rPr>
        <w:t>-----------------------------</w:t>
      </w:r>
      <w:r w:rsidR="006A2EE7" w:rsidRPr="00676FB6">
        <w:rPr>
          <w:rFonts w:ascii="Palatino Linotype" w:hAnsi="Palatino Linotype"/>
        </w:rPr>
        <w:t>,</w:t>
      </w:r>
      <w:r w:rsidR="0026533C" w:rsidRPr="00676FB6">
        <w:rPr>
          <w:rFonts w:ascii="Palatino Linotype" w:hAnsi="Palatino Linotype"/>
        </w:rPr>
        <w:t xml:space="preserve"> </w:t>
      </w:r>
      <w:r w:rsidRPr="00676FB6">
        <w:rPr>
          <w:rFonts w:ascii="Palatino Linotype" w:hAnsi="Palatino Linotype"/>
        </w:rPr>
        <w:t xml:space="preserve">en su calidad de </w:t>
      </w:r>
      <w:r w:rsidRPr="00676FB6">
        <w:rPr>
          <w:rFonts w:ascii="Palatino Linotype" w:hAnsi="Palatino Linotype"/>
          <w:b/>
        </w:rPr>
        <w:t>RECURRENTE</w:t>
      </w:r>
      <w:r w:rsidRPr="00676FB6">
        <w:rPr>
          <w:rFonts w:ascii="Palatino Linotype" w:hAnsi="Palatino Linotype" w:cs="Arial"/>
        </w:rPr>
        <w:t xml:space="preserve">, en contra de la respuesta del </w:t>
      </w:r>
      <w:r w:rsidR="007B6FAC" w:rsidRPr="00676FB6">
        <w:rPr>
          <w:rFonts w:ascii="Palatino Linotype" w:hAnsi="Palatino Linotype"/>
          <w:b/>
          <w:bCs/>
        </w:rPr>
        <w:t>Ayuntamiento de</w:t>
      </w:r>
      <w:r w:rsidR="00710E3D" w:rsidRPr="00676FB6">
        <w:rPr>
          <w:rFonts w:ascii="Palatino Linotype" w:hAnsi="Palatino Linotype"/>
          <w:b/>
          <w:bCs/>
        </w:rPr>
        <w:t xml:space="preserve"> Atizapán de Zaragoza</w:t>
      </w:r>
      <w:r w:rsidRPr="00676FB6">
        <w:rPr>
          <w:rFonts w:ascii="Palatino Linotype" w:hAnsi="Palatino Linotype" w:cs="Arial"/>
        </w:rPr>
        <w:t>,</w:t>
      </w:r>
      <w:r w:rsidRPr="00676FB6">
        <w:rPr>
          <w:rFonts w:ascii="Palatino Linotype" w:hAnsi="Palatino Linotype"/>
          <w:b/>
        </w:rPr>
        <w:t xml:space="preserve"> </w:t>
      </w:r>
      <w:r w:rsidRPr="00676FB6">
        <w:rPr>
          <w:rFonts w:ascii="Palatino Linotype" w:hAnsi="Palatino Linotype"/>
        </w:rPr>
        <w:t>en lo sucesivo el</w:t>
      </w:r>
      <w:r w:rsidRPr="00676FB6">
        <w:rPr>
          <w:rFonts w:ascii="Palatino Linotype" w:hAnsi="Palatino Linotype"/>
          <w:b/>
        </w:rPr>
        <w:t xml:space="preserve"> SUJETO OBLIGADO, </w:t>
      </w:r>
      <w:r w:rsidRPr="00676FB6">
        <w:rPr>
          <w:rFonts w:ascii="Palatino Linotype" w:hAnsi="Palatino Linotype"/>
        </w:rPr>
        <w:t xml:space="preserve">se procede a dictar la presente resolución, con base en los siguientes: </w:t>
      </w:r>
    </w:p>
    <w:p w14:paraId="5D38C3F4" w14:textId="77777777" w:rsidR="00554DF4" w:rsidRPr="00676FB6" w:rsidRDefault="00554DF4" w:rsidP="00554DF4">
      <w:pPr>
        <w:pStyle w:val="Ttulo1"/>
        <w:jc w:val="center"/>
      </w:pPr>
      <w:bookmarkStart w:id="0" w:name="_Toc52397488"/>
      <w:r w:rsidRPr="00676FB6">
        <w:t>ANTECEDENTES</w:t>
      </w:r>
      <w:bookmarkEnd w:id="0"/>
    </w:p>
    <w:p w14:paraId="65C24DFE" w14:textId="77777777" w:rsidR="00554DF4" w:rsidRPr="00676FB6" w:rsidRDefault="00554DF4" w:rsidP="00554DF4">
      <w:pPr>
        <w:rPr>
          <w:lang w:val="es-MX" w:eastAsia="en-US"/>
        </w:rPr>
      </w:pPr>
    </w:p>
    <w:p w14:paraId="6A36E7C1" w14:textId="6A93EA8A" w:rsidR="00554DF4" w:rsidRPr="00676FB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676FB6">
        <w:rPr>
          <w:rFonts w:ascii="Palatino Linotype" w:eastAsia="Calibri" w:hAnsi="Palatino Linotype" w:cs="Arial"/>
          <w:lang w:val="es-ES"/>
        </w:rPr>
        <w:t xml:space="preserve">El día </w:t>
      </w:r>
      <w:r w:rsidR="00944C8B" w:rsidRPr="00676FB6">
        <w:rPr>
          <w:rFonts w:ascii="Palatino Linotype" w:eastAsia="Calibri" w:hAnsi="Palatino Linotype" w:cs="Arial"/>
          <w:lang w:val="es-ES"/>
        </w:rPr>
        <w:t>dieci</w:t>
      </w:r>
      <w:r w:rsidR="00710E3D" w:rsidRPr="00676FB6">
        <w:rPr>
          <w:rFonts w:ascii="Palatino Linotype" w:eastAsia="Calibri" w:hAnsi="Palatino Linotype" w:cs="Arial"/>
          <w:lang w:val="es-ES"/>
        </w:rPr>
        <w:t>ocho</w:t>
      </w:r>
      <w:r w:rsidR="007438EE" w:rsidRPr="00676FB6">
        <w:rPr>
          <w:rFonts w:ascii="Palatino Linotype" w:eastAsia="Calibri" w:hAnsi="Palatino Linotype" w:cs="Arial"/>
          <w:lang w:val="es-ES"/>
        </w:rPr>
        <w:t xml:space="preserve"> </w:t>
      </w:r>
      <w:r w:rsidRPr="00676FB6">
        <w:rPr>
          <w:rFonts w:ascii="Palatino Linotype" w:eastAsia="Calibri" w:hAnsi="Palatino Linotype" w:cs="Arial"/>
          <w:lang w:val="es-ES"/>
        </w:rPr>
        <w:t>(</w:t>
      </w:r>
      <w:r w:rsidR="00944C8B" w:rsidRPr="00676FB6">
        <w:rPr>
          <w:rFonts w:ascii="Palatino Linotype" w:eastAsia="Calibri" w:hAnsi="Palatino Linotype" w:cs="Arial"/>
          <w:lang w:val="es-ES"/>
        </w:rPr>
        <w:t>1</w:t>
      </w:r>
      <w:r w:rsidR="00710E3D" w:rsidRPr="00676FB6">
        <w:rPr>
          <w:rFonts w:ascii="Palatino Linotype" w:eastAsia="Calibri" w:hAnsi="Palatino Linotype" w:cs="Arial"/>
          <w:lang w:val="es-ES"/>
        </w:rPr>
        <w:t>8</w:t>
      </w:r>
      <w:r w:rsidRPr="00676FB6">
        <w:rPr>
          <w:rFonts w:ascii="Palatino Linotype" w:eastAsia="Calibri" w:hAnsi="Palatino Linotype" w:cs="Arial"/>
          <w:lang w:val="es-ES"/>
        </w:rPr>
        <w:t xml:space="preserve">) </w:t>
      </w:r>
      <w:r w:rsidRPr="00676FB6">
        <w:rPr>
          <w:rFonts w:ascii="Palatino Linotype" w:eastAsia="Calibri" w:hAnsi="Palatino Linotype" w:cs="Times New Roman"/>
          <w:lang w:val="es-ES"/>
        </w:rPr>
        <w:t>de</w:t>
      </w:r>
      <w:r w:rsidR="00DD65E4" w:rsidRPr="00676FB6">
        <w:rPr>
          <w:rFonts w:ascii="Palatino Linotype" w:eastAsia="Calibri" w:hAnsi="Palatino Linotype" w:cs="Times New Roman"/>
          <w:lang w:val="es-ES"/>
        </w:rPr>
        <w:t xml:space="preserve"> </w:t>
      </w:r>
      <w:r w:rsidR="00710E3D" w:rsidRPr="00676FB6">
        <w:rPr>
          <w:rFonts w:ascii="Palatino Linotype" w:eastAsia="Calibri" w:hAnsi="Palatino Linotype" w:cs="Times New Roman"/>
          <w:lang w:val="es-ES"/>
        </w:rPr>
        <w:t>agosto</w:t>
      </w:r>
      <w:r w:rsidRPr="00676FB6">
        <w:rPr>
          <w:rFonts w:ascii="Palatino Linotype" w:eastAsia="Calibri" w:hAnsi="Palatino Linotype" w:cs="Times New Roman"/>
          <w:lang w:val="es-ES"/>
        </w:rPr>
        <w:t xml:space="preserve"> de dos mil </w:t>
      </w:r>
      <w:r w:rsidR="00E525A2" w:rsidRPr="00676FB6">
        <w:rPr>
          <w:rFonts w:ascii="Palatino Linotype" w:eastAsia="Calibri" w:hAnsi="Palatino Linotype" w:cs="Times New Roman"/>
          <w:lang w:val="es-ES"/>
        </w:rPr>
        <w:t>veinte</w:t>
      </w:r>
      <w:r w:rsidRPr="00676FB6">
        <w:rPr>
          <w:rFonts w:ascii="Palatino Linotype" w:eastAsia="Calibri" w:hAnsi="Palatino Linotype" w:cs="Arial"/>
          <w:lang w:val="es-ES"/>
        </w:rPr>
        <w:t>,</w:t>
      </w:r>
      <w:r w:rsidRPr="00676FB6">
        <w:rPr>
          <w:rFonts w:ascii="Palatino Linotype" w:eastAsia="Calibri" w:hAnsi="Palatino Linotype" w:cs="Times New Roman"/>
          <w:lang w:val="es-ES"/>
        </w:rPr>
        <w:t xml:space="preserve"> </w:t>
      </w:r>
      <w:r w:rsidRPr="00676FB6">
        <w:rPr>
          <w:rFonts w:ascii="Palatino Linotype" w:eastAsia="Calibri" w:hAnsi="Palatino Linotype" w:cs="Times New Roman"/>
          <w:b/>
          <w:lang w:val="es-ES"/>
        </w:rPr>
        <w:t>EL RECURRENTE</w:t>
      </w:r>
      <w:r w:rsidRPr="00676FB6">
        <w:rPr>
          <w:rFonts w:ascii="Palatino Linotype" w:hAnsi="Palatino Linotype"/>
          <w:b/>
        </w:rPr>
        <w:t>,</w:t>
      </w:r>
      <w:r w:rsidRPr="00676FB6">
        <w:rPr>
          <w:rFonts w:ascii="Palatino Linotype" w:eastAsia="Calibri" w:hAnsi="Palatino Linotype" w:cs="Arial"/>
          <w:lang w:val="es-ES"/>
        </w:rPr>
        <w:t xml:space="preserve"> ante el </w:t>
      </w:r>
      <w:r w:rsidRPr="00676FB6">
        <w:rPr>
          <w:rFonts w:ascii="Palatino Linotype" w:eastAsia="Calibri" w:hAnsi="Palatino Linotype" w:cs="Arial"/>
          <w:b/>
          <w:lang w:val="es-ES"/>
        </w:rPr>
        <w:t>SUJETO OBLIGADO</w:t>
      </w:r>
      <w:r w:rsidRPr="00676FB6">
        <w:rPr>
          <w:rFonts w:ascii="Palatino Linotype" w:eastAsia="Calibri" w:hAnsi="Palatino Linotype" w:cs="Arial"/>
        </w:rPr>
        <w:t xml:space="preserve"> vía </w:t>
      </w:r>
      <w:r w:rsidRPr="00676FB6">
        <w:rPr>
          <w:rFonts w:ascii="Palatino Linotype" w:eastAsia="Calibri" w:hAnsi="Palatino Linotype" w:cs="Arial"/>
          <w:lang w:val="es-ES"/>
        </w:rPr>
        <w:t>Sistema de Acceso a la Información Mexiquense (</w:t>
      </w:r>
      <w:r w:rsidRPr="00676FB6">
        <w:rPr>
          <w:rFonts w:ascii="Palatino Linotype" w:eastAsia="Calibri" w:hAnsi="Palatino Linotype" w:cs="Arial"/>
          <w:b/>
          <w:lang w:val="es-ES"/>
        </w:rPr>
        <w:t>SAIMEX)</w:t>
      </w:r>
      <w:r w:rsidRPr="00676FB6">
        <w:rPr>
          <w:rFonts w:ascii="Palatino Linotype" w:eastAsia="Calibri" w:hAnsi="Palatino Linotype" w:cs="Arial"/>
          <w:lang w:val="es-ES"/>
        </w:rPr>
        <w:t xml:space="preserve">, presentó la solicitud de información pública registrada con el número </w:t>
      </w:r>
      <w:r w:rsidR="00373F0F" w:rsidRPr="00676FB6">
        <w:rPr>
          <w:rFonts w:ascii="Palatino Linotype" w:eastAsia="Calibri" w:hAnsi="Palatino Linotype" w:cs="Arial"/>
          <w:b/>
          <w:lang w:val="es-ES"/>
        </w:rPr>
        <w:t>0</w:t>
      </w:r>
      <w:r w:rsidR="00C32375" w:rsidRPr="00676FB6">
        <w:rPr>
          <w:rFonts w:ascii="Palatino Linotype" w:eastAsia="Calibri" w:hAnsi="Palatino Linotype" w:cs="Arial"/>
          <w:b/>
          <w:lang w:val="es-ES"/>
        </w:rPr>
        <w:t>0</w:t>
      </w:r>
      <w:r w:rsidR="00710E3D" w:rsidRPr="00676FB6">
        <w:rPr>
          <w:rFonts w:ascii="Palatino Linotype" w:eastAsia="Calibri" w:hAnsi="Palatino Linotype" w:cs="Arial"/>
          <w:b/>
          <w:lang w:val="es-ES"/>
        </w:rPr>
        <w:t>386</w:t>
      </w:r>
      <w:r w:rsidRPr="00676FB6">
        <w:rPr>
          <w:rFonts w:ascii="Palatino Linotype" w:eastAsia="Calibri" w:hAnsi="Palatino Linotype" w:cs="Arial"/>
          <w:b/>
          <w:lang w:val="es-ES"/>
        </w:rPr>
        <w:t>/</w:t>
      </w:r>
      <w:r w:rsidR="00710E3D" w:rsidRPr="00676FB6">
        <w:rPr>
          <w:rFonts w:ascii="Palatino Linotype" w:eastAsia="Calibri" w:hAnsi="Palatino Linotype" w:cs="Arial"/>
          <w:b/>
          <w:lang w:val="es-ES"/>
        </w:rPr>
        <w:t>ATIZARA</w:t>
      </w:r>
      <w:r w:rsidRPr="00676FB6">
        <w:rPr>
          <w:rFonts w:ascii="Palatino Linotype" w:eastAsia="Calibri" w:hAnsi="Palatino Linotype" w:cs="Arial"/>
          <w:b/>
          <w:lang w:val="es-ES"/>
        </w:rPr>
        <w:t>/IP/20</w:t>
      </w:r>
      <w:r w:rsidR="00EA4A22" w:rsidRPr="00676FB6">
        <w:rPr>
          <w:rFonts w:ascii="Palatino Linotype" w:eastAsia="Calibri" w:hAnsi="Palatino Linotype" w:cs="Arial"/>
          <w:b/>
          <w:lang w:val="es-ES"/>
        </w:rPr>
        <w:t>20</w:t>
      </w:r>
      <w:r w:rsidRPr="00676FB6">
        <w:rPr>
          <w:rFonts w:ascii="Palatino Linotype" w:hAnsi="Palatino Linotype"/>
          <w:b/>
        </w:rPr>
        <w:t xml:space="preserve">, </w:t>
      </w:r>
      <w:r w:rsidRPr="00676FB6">
        <w:rPr>
          <w:rFonts w:ascii="Palatino Linotype" w:eastAsia="Calibri" w:hAnsi="Palatino Linotype" w:cs="Arial"/>
          <w:lang w:val="es-ES"/>
        </w:rPr>
        <w:t>mediante la cual solicitó lo siguiente:</w:t>
      </w:r>
    </w:p>
    <w:p w14:paraId="5765D930" w14:textId="77777777" w:rsidR="00554DF4" w:rsidRPr="00676FB6" w:rsidRDefault="00554DF4" w:rsidP="00554DF4">
      <w:pPr>
        <w:pStyle w:val="Prrafodelista"/>
        <w:spacing w:line="360" w:lineRule="auto"/>
        <w:ind w:left="0"/>
        <w:jc w:val="both"/>
        <w:rPr>
          <w:rFonts w:ascii="Palatino Linotype" w:eastAsia="Times New Roman" w:hAnsi="Palatino Linotype" w:cs="Arial"/>
          <w:lang w:val="es-ES"/>
        </w:rPr>
      </w:pPr>
    </w:p>
    <w:p w14:paraId="7949ECDC" w14:textId="1AE84C88" w:rsidR="00554DF4" w:rsidRPr="00676FB6" w:rsidRDefault="00554DF4" w:rsidP="00C11A40">
      <w:pPr>
        <w:ind w:left="567" w:right="567"/>
        <w:jc w:val="both"/>
        <w:rPr>
          <w:rFonts w:ascii="Palatino Linotype" w:eastAsia="Calibri" w:hAnsi="Palatino Linotype" w:cs="Arial"/>
          <w:i/>
          <w:sz w:val="22"/>
          <w:lang w:val="es-ES"/>
        </w:rPr>
      </w:pPr>
      <w:r w:rsidRPr="00676FB6">
        <w:rPr>
          <w:rFonts w:ascii="Palatino Linotype" w:eastAsia="Calibri" w:hAnsi="Palatino Linotype" w:cs="Arial"/>
          <w:i/>
          <w:sz w:val="22"/>
          <w:lang w:val="es-ES"/>
        </w:rPr>
        <w:t>“</w:t>
      </w:r>
      <w:r w:rsidR="00710E3D" w:rsidRPr="00676FB6">
        <w:rPr>
          <w:rFonts w:ascii="Palatino Linotype" w:eastAsia="Times New Roman" w:hAnsi="Palatino Linotype" w:cs="Times New Roman"/>
          <w:i/>
          <w:sz w:val="22"/>
          <w:szCs w:val="14"/>
          <w:lang w:val="es-MX" w:eastAsia="es-MX"/>
        </w:rPr>
        <w:t xml:space="preserve">Estimados Buenas Tardes; </w:t>
      </w:r>
      <w:proofErr w:type="spellStart"/>
      <w:r w:rsidR="00710E3D" w:rsidRPr="00676FB6">
        <w:rPr>
          <w:rFonts w:ascii="Palatino Linotype" w:eastAsia="Times New Roman" w:hAnsi="Palatino Linotype" w:cs="Times New Roman"/>
          <w:i/>
          <w:sz w:val="22"/>
          <w:szCs w:val="14"/>
          <w:lang w:val="es-MX" w:eastAsia="es-MX"/>
        </w:rPr>
        <w:t>Permitanme</w:t>
      </w:r>
      <w:proofErr w:type="spellEnd"/>
      <w:r w:rsidR="00710E3D" w:rsidRPr="00676FB6">
        <w:rPr>
          <w:rFonts w:ascii="Palatino Linotype" w:eastAsia="Times New Roman" w:hAnsi="Palatino Linotype" w:cs="Times New Roman"/>
          <w:i/>
          <w:sz w:val="22"/>
          <w:szCs w:val="14"/>
          <w:lang w:val="es-MX" w:eastAsia="es-MX"/>
        </w:rPr>
        <w:t xml:space="preserve"> presentarme mi nombre es </w:t>
      </w:r>
      <w:r w:rsidR="004B17CC" w:rsidRPr="004B17CC">
        <w:rPr>
          <w:rFonts w:ascii="Palatino Linotype" w:eastAsia="Times New Roman" w:hAnsi="Palatino Linotype" w:cs="Times New Roman"/>
          <w:i/>
          <w:sz w:val="22"/>
          <w:szCs w:val="14"/>
          <w:highlight w:val="black"/>
          <w:lang w:val="es-MX" w:eastAsia="es-MX"/>
        </w:rPr>
        <w:t>------------------</w:t>
      </w:r>
      <w:r w:rsidR="00710E3D" w:rsidRPr="00676FB6">
        <w:rPr>
          <w:rFonts w:ascii="Palatino Linotype" w:eastAsia="Times New Roman" w:hAnsi="Palatino Linotype" w:cs="Times New Roman"/>
          <w:i/>
          <w:sz w:val="22"/>
          <w:szCs w:val="14"/>
          <w:lang w:val="es-MX" w:eastAsia="es-MX"/>
        </w:rPr>
        <w:t xml:space="preserve"> y quisiera pedir de su valioso apoyo, les explico brevemente: Estoy en proceso de reclutamiento con una empresa y al solicitar mis referencias, sobre mi historial laboral me indican que presento un riesgo alto de contratación y que no es posible continuar con el proceso de contratación por este motivo, por tener algún proceso legal con alguna empresa donde he prestado mis servicios. Les comento que en todas la empresas que he laboro siempre he terminado en buenos términos, nunca he demandado a ninguna empresa. Por esta razón pido de su amable apoyo para ver la posibilidad de contar con algún documento donde pueda constar que no tengo ningún proceso legal con ninguna empresa y de esta manera poder continuar con el proceso de contratación. Agradezco su pronta respuesta y de antemano muchas gracias por sus atenciones. </w:t>
      </w:r>
      <w:r w:rsidR="004B17CC" w:rsidRPr="004B17CC">
        <w:rPr>
          <w:rFonts w:ascii="Palatino Linotype" w:eastAsia="Times New Roman" w:hAnsi="Palatino Linotype" w:cs="Times New Roman"/>
          <w:i/>
          <w:sz w:val="22"/>
          <w:szCs w:val="14"/>
          <w:highlight w:val="black"/>
          <w:lang w:val="es-MX" w:eastAsia="es-MX"/>
        </w:rPr>
        <w:t>----------------</w:t>
      </w:r>
      <w:r w:rsidR="00710E3D" w:rsidRPr="004B17CC">
        <w:rPr>
          <w:rFonts w:ascii="Palatino Linotype" w:eastAsia="Times New Roman" w:hAnsi="Palatino Linotype" w:cs="Times New Roman"/>
          <w:i/>
          <w:sz w:val="22"/>
          <w:szCs w:val="14"/>
          <w:highlight w:val="black"/>
          <w:lang w:val="es-MX" w:eastAsia="es-MX"/>
        </w:rPr>
        <w:t xml:space="preserve"> </w:t>
      </w:r>
      <w:r w:rsidR="004B17CC" w:rsidRPr="004B17CC">
        <w:rPr>
          <w:rFonts w:ascii="Palatino Linotype" w:eastAsia="Times New Roman" w:hAnsi="Palatino Linotype" w:cs="Times New Roman"/>
          <w:i/>
          <w:sz w:val="22"/>
          <w:szCs w:val="14"/>
          <w:highlight w:val="black"/>
          <w:lang w:val="es-MX" w:eastAsia="es-MX"/>
        </w:rPr>
        <w:t>-------------------</w:t>
      </w:r>
      <w:r w:rsidR="00710E3D" w:rsidRPr="00676FB6">
        <w:rPr>
          <w:rFonts w:ascii="Palatino Linotype" w:eastAsia="Times New Roman" w:hAnsi="Palatino Linotype" w:cs="Times New Roman"/>
          <w:i/>
          <w:sz w:val="22"/>
          <w:szCs w:val="14"/>
          <w:lang w:val="es-MX" w:eastAsia="es-MX"/>
        </w:rPr>
        <w:t xml:space="preserve"> Cel. </w:t>
      </w:r>
      <w:r w:rsidR="004B17CC" w:rsidRPr="004B17CC">
        <w:rPr>
          <w:rFonts w:ascii="Palatino Linotype" w:eastAsia="Times New Roman" w:hAnsi="Palatino Linotype" w:cs="Times New Roman"/>
          <w:i/>
          <w:sz w:val="22"/>
          <w:szCs w:val="14"/>
          <w:highlight w:val="black"/>
          <w:lang w:val="es-MX" w:eastAsia="es-MX"/>
        </w:rPr>
        <w:t>-------------</w:t>
      </w:r>
      <w:r w:rsidR="00710E3D" w:rsidRPr="00676FB6">
        <w:rPr>
          <w:rFonts w:ascii="Palatino Linotype" w:eastAsia="Times New Roman" w:hAnsi="Palatino Linotype" w:cs="Times New Roman"/>
          <w:i/>
          <w:sz w:val="22"/>
          <w:szCs w:val="14"/>
          <w:lang w:val="es-MX" w:eastAsia="es-MX"/>
        </w:rPr>
        <w:t>, tipo de derecho ARCO</w:t>
      </w:r>
      <w:proofErr w:type="gramStart"/>
      <w:r w:rsidR="00710E3D" w:rsidRPr="00676FB6">
        <w:rPr>
          <w:rFonts w:ascii="Palatino Linotype" w:eastAsia="Times New Roman" w:hAnsi="Palatino Linotype" w:cs="Times New Roman"/>
          <w:i/>
          <w:sz w:val="22"/>
          <w:szCs w:val="14"/>
          <w:lang w:val="es-MX" w:eastAsia="es-MX"/>
        </w:rPr>
        <w:t>: ,</w:t>
      </w:r>
      <w:proofErr w:type="gramEnd"/>
      <w:r w:rsidR="00710E3D" w:rsidRPr="00676FB6">
        <w:rPr>
          <w:rFonts w:ascii="Palatino Linotype" w:eastAsia="Times New Roman" w:hAnsi="Palatino Linotype" w:cs="Times New Roman"/>
          <w:i/>
          <w:sz w:val="22"/>
          <w:szCs w:val="14"/>
          <w:lang w:val="es-MX" w:eastAsia="es-MX"/>
        </w:rPr>
        <w:t xml:space="preserve"> presento solicitud: Titular, representante: ,tipo de persona: Titular</w:t>
      </w:r>
      <w:r w:rsidRPr="00676FB6">
        <w:rPr>
          <w:rFonts w:ascii="Palatino Linotype" w:eastAsia="Calibri" w:hAnsi="Palatino Linotype" w:cs="Arial"/>
          <w:i/>
          <w:sz w:val="22"/>
          <w:lang w:val="es-ES"/>
        </w:rPr>
        <w:t>”</w:t>
      </w:r>
      <w:r w:rsidR="006A2EE7" w:rsidRPr="00676FB6">
        <w:rPr>
          <w:rFonts w:ascii="Palatino Linotype" w:eastAsia="Calibri" w:hAnsi="Palatino Linotype" w:cs="Arial"/>
          <w:i/>
          <w:sz w:val="22"/>
          <w:lang w:val="es-ES"/>
        </w:rPr>
        <w:t xml:space="preserve"> </w:t>
      </w:r>
      <w:r w:rsidRPr="00676FB6">
        <w:rPr>
          <w:rFonts w:ascii="Palatino Linotype" w:eastAsia="Calibri" w:hAnsi="Palatino Linotype" w:cs="Arial"/>
          <w:i/>
          <w:sz w:val="22"/>
          <w:lang w:val="es-ES"/>
        </w:rPr>
        <w:t>(Sic)</w:t>
      </w:r>
    </w:p>
    <w:p w14:paraId="2410BFBD" w14:textId="77777777" w:rsidR="00F76C2F" w:rsidRPr="00676FB6" w:rsidRDefault="00F76C2F" w:rsidP="006D6CCC">
      <w:pPr>
        <w:jc w:val="both"/>
        <w:rPr>
          <w:rFonts w:ascii="Palatino Linotype" w:eastAsia="Calibri" w:hAnsi="Palatino Linotype" w:cs="Arial"/>
          <w:i/>
          <w:sz w:val="22"/>
          <w:lang w:val="es-ES"/>
        </w:rPr>
      </w:pPr>
    </w:p>
    <w:p w14:paraId="31988D67" w14:textId="77777777" w:rsidR="006D6CCC" w:rsidRPr="00676FB6" w:rsidRDefault="006D6CCC" w:rsidP="006D6CCC">
      <w:pPr>
        <w:jc w:val="both"/>
        <w:rPr>
          <w:rFonts w:ascii="Palatino Linotype" w:eastAsia="Calibri" w:hAnsi="Palatino Linotype" w:cs="Arial"/>
          <w:i/>
          <w:sz w:val="22"/>
          <w:lang w:val="es-ES"/>
        </w:rPr>
      </w:pPr>
    </w:p>
    <w:p w14:paraId="447576CB" w14:textId="7F3FA44A" w:rsidR="00554DF4" w:rsidRPr="00676FB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676FB6">
        <w:rPr>
          <w:rFonts w:ascii="Palatino Linotype" w:eastAsia="Times New Roman" w:hAnsi="Palatino Linotype" w:cs="Arial"/>
          <w:lang w:val="es-ES"/>
        </w:rPr>
        <w:t>Señaló como modalidad de entrega de la información</w:t>
      </w:r>
      <w:r w:rsidRPr="00676FB6">
        <w:rPr>
          <w:rFonts w:ascii="Palatino Linotype" w:eastAsia="Times New Roman" w:hAnsi="Palatino Linotype" w:cs="Arial"/>
          <w:b/>
          <w:lang w:val="es-ES"/>
        </w:rPr>
        <w:t>:</w:t>
      </w:r>
      <w:r w:rsidRPr="00676FB6">
        <w:rPr>
          <w:rFonts w:ascii="Palatino Linotype" w:eastAsia="Times New Roman" w:hAnsi="Palatino Linotype" w:cs="Arial"/>
          <w:lang w:val="es-ES"/>
        </w:rPr>
        <w:t xml:space="preserve"> a través de </w:t>
      </w:r>
      <w:r w:rsidR="00710E3D" w:rsidRPr="00676FB6">
        <w:rPr>
          <w:rFonts w:ascii="Palatino Linotype" w:eastAsia="Times New Roman" w:hAnsi="Palatino Linotype" w:cs="Arial"/>
          <w:b/>
          <w:bCs/>
          <w:lang w:val="es-ES"/>
        </w:rPr>
        <w:t>COPIAS CERTIFICADAS</w:t>
      </w:r>
      <w:r w:rsidRPr="00676FB6">
        <w:rPr>
          <w:rFonts w:ascii="Palatino Linotype" w:eastAsia="Times New Roman" w:hAnsi="Palatino Linotype" w:cs="Arial"/>
          <w:b/>
          <w:lang w:val="es-ES"/>
        </w:rPr>
        <w:t>.</w:t>
      </w:r>
    </w:p>
    <w:p w14:paraId="695B236F" w14:textId="77777777" w:rsidR="00554DF4" w:rsidRPr="00676FB6" w:rsidRDefault="00554DF4" w:rsidP="00554DF4">
      <w:pPr>
        <w:pStyle w:val="Prrafodelista"/>
        <w:spacing w:before="240" w:after="240" w:line="360" w:lineRule="auto"/>
        <w:ind w:left="0"/>
        <w:jc w:val="both"/>
        <w:rPr>
          <w:rFonts w:ascii="Palatino Linotype" w:hAnsi="Palatino Linotype"/>
        </w:rPr>
      </w:pPr>
    </w:p>
    <w:p w14:paraId="686B436C" w14:textId="3E3EA7BF" w:rsidR="00554DF4" w:rsidRPr="00676FB6"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676FB6">
        <w:rPr>
          <w:rFonts w:ascii="Palatino Linotype" w:eastAsia="Calibri" w:hAnsi="Palatino Linotype" w:cs="Times New Roman"/>
          <w:lang w:val="es-ES"/>
        </w:rPr>
        <w:t>El día</w:t>
      </w:r>
      <w:r w:rsidR="00710E3D" w:rsidRPr="00676FB6">
        <w:rPr>
          <w:rFonts w:ascii="Palatino Linotype" w:eastAsia="Calibri" w:hAnsi="Palatino Linotype" w:cs="Times New Roman"/>
          <w:lang w:val="es-ES"/>
        </w:rPr>
        <w:t xml:space="preserve"> dieci</w:t>
      </w:r>
      <w:r w:rsidR="00944C8B" w:rsidRPr="00676FB6">
        <w:rPr>
          <w:rFonts w:ascii="Palatino Linotype" w:eastAsia="Calibri" w:hAnsi="Palatino Linotype" w:cs="Times New Roman"/>
          <w:lang w:val="es-ES"/>
        </w:rPr>
        <w:t>nueve</w:t>
      </w:r>
      <w:r w:rsidR="006D6CCC" w:rsidRPr="00676FB6">
        <w:rPr>
          <w:rFonts w:ascii="Palatino Linotype" w:eastAsia="Calibri" w:hAnsi="Palatino Linotype" w:cs="Arial"/>
          <w:lang w:val="es-ES"/>
        </w:rPr>
        <w:t xml:space="preserve"> (</w:t>
      </w:r>
      <w:r w:rsidR="00710E3D" w:rsidRPr="00676FB6">
        <w:rPr>
          <w:rFonts w:ascii="Palatino Linotype" w:eastAsia="Calibri" w:hAnsi="Palatino Linotype" w:cs="Arial"/>
          <w:lang w:val="es-ES"/>
        </w:rPr>
        <w:t>1</w:t>
      </w:r>
      <w:r w:rsidR="00944C8B" w:rsidRPr="00676FB6">
        <w:rPr>
          <w:rFonts w:ascii="Palatino Linotype" w:eastAsia="Calibri" w:hAnsi="Palatino Linotype" w:cs="Arial"/>
          <w:lang w:val="es-ES"/>
        </w:rPr>
        <w:t>9</w:t>
      </w:r>
      <w:r w:rsidR="006D6CCC" w:rsidRPr="00676FB6">
        <w:rPr>
          <w:rFonts w:ascii="Palatino Linotype" w:eastAsia="Calibri" w:hAnsi="Palatino Linotype" w:cs="Arial"/>
          <w:lang w:val="es-ES"/>
        </w:rPr>
        <w:t xml:space="preserve">) </w:t>
      </w:r>
      <w:r w:rsidR="006D6CCC" w:rsidRPr="00676FB6">
        <w:rPr>
          <w:rFonts w:ascii="Palatino Linotype" w:eastAsia="Calibri" w:hAnsi="Palatino Linotype" w:cs="Times New Roman"/>
          <w:lang w:val="es-ES"/>
        </w:rPr>
        <w:t xml:space="preserve">de </w:t>
      </w:r>
      <w:r w:rsidR="00710E3D" w:rsidRPr="00676FB6">
        <w:rPr>
          <w:rFonts w:ascii="Palatino Linotype" w:eastAsia="Calibri" w:hAnsi="Palatino Linotype" w:cs="Times New Roman"/>
          <w:lang w:val="es-ES"/>
        </w:rPr>
        <w:t>agosto</w:t>
      </w:r>
      <w:r w:rsidR="006D6CCC" w:rsidRPr="00676FB6">
        <w:rPr>
          <w:rFonts w:ascii="Palatino Linotype" w:eastAsia="Calibri" w:hAnsi="Palatino Linotype" w:cs="Times New Roman"/>
          <w:lang w:val="es-ES"/>
        </w:rPr>
        <w:t xml:space="preserve"> </w:t>
      </w:r>
      <w:r w:rsidRPr="00676FB6">
        <w:rPr>
          <w:rFonts w:ascii="Palatino Linotype" w:eastAsia="Calibri" w:hAnsi="Palatino Linotype" w:cs="Times New Roman"/>
          <w:lang w:val="es-ES"/>
        </w:rPr>
        <w:t xml:space="preserve">de dos mil </w:t>
      </w:r>
      <w:r w:rsidR="00E525A2" w:rsidRPr="00676FB6">
        <w:rPr>
          <w:rFonts w:ascii="Palatino Linotype" w:eastAsia="Calibri" w:hAnsi="Palatino Linotype" w:cs="Times New Roman"/>
          <w:lang w:val="es-ES"/>
        </w:rPr>
        <w:t>veinte</w:t>
      </w:r>
      <w:r w:rsidRPr="00676FB6">
        <w:rPr>
          <w:rFonts w:ascii="Palatino Linotype" w:eastAsia="Calibri" w:hAnsi="Palatino Linotype" w:cs="Times New Roman"/>
          <w:lang w:val="es-ES"/>
        </w:rPr>
        <w:t xml:space="preserve">, el </w:t>
      </w:r>
      <w:r w:rsidRPr="00676FB6">
        <w:rPr>
          <w:rFonts w:ascii="Palatino Linotype" w:eastAsia="Calibri" w:hAnsi="Palatino Linotype" w:cs="Arial"/>
          <w:b/>
          <w:lang w:val="es-AR"/>
        </w:rPr>
        <w:t>SUJETO OBLIGADO</w:t>
      </w:r>
      <w:r w:rsidRPr="00676FB6">
        <w:rPr>
          <w:rFonts w:ascii="Palatino Linotype" w:eastAsia="Calibri" w:hAnsi="Palatino Linotype" w:cs="Arial"/>
          <w:b/>
          <w:i/>
          <w:lang w:val="es-AR"/>
        </w:rPr>
        <w:t xml:space="preserve"> </w:t>
      </w:r>
      <w:r w:rsidRPr="00676FB6">
        <w:rPr>
          <w:rFonts w:ascii="Palatino Linotype" w:eastAsia="Times New Roman" w:hAnsi="Palatino Linotype" w:cs="Arial"/>
          <w:lang w:val="es-ES"/>
        </w:rPr>
        <w:t>dio respuest</w:t>
      </w:r>
      <w:r w:rsidR="00CE5D17" w:rsidRPr="00676FB6">
        <w:rPr>
          <w:rFonts w:ascii="Palatino Linotype" w:eastAsia="Times New Roman" w:hAnsi="Palatino Linotype" w:cs="Arial"/>
          <w:lang w:val="es-ES"/>
        </w:rPr>
        <w:t>a a la solicitud de información</w:t>
      </w:r>
      <w:r w:rsidR="00E525A2" w:rsidRPr="00676FB6">
        <w:rPr>
          <w:rFonts w:ascii="Palatino Linotype" w:eastAsia="Times New Roman" w:hAnsi="Palatino Linotype" w:cs="Arial"/>
          <w:lang w:val="es-ES"/>
        </w:rPr>
        <w:t>, adjuntando</w:t>
      </w:r>
      <w:r w:rsidR="00710E3D" w:rsidRPr="00676FB6">
        <w:rPr>
          <w:rFonts w:ascii="Palatino Linotype" w:eastAsia="Times New Roman" w:hAnsi="Palatino Linotype" w:cs="Arial"/>
          <w:lang w:val="es-ES"/>
        </w:rPr>
        <w:t xml:space="preserve"> el</w:t>
      </w:r>
      <w:r w:rsidR="00944C8B" w:rsidRPr="00676FB6">
        <w:rPr>
          <w:rFonts w:ascii="Palatino Linotype" w:eastAsia="Times New Roman" w:hAnsi="Palatino Linotype" w:cs="Arial"/>
          <w:lang w:val="es-ES"/>
        </w:rPr>
        <w:t xml:space="preserve"> documento electrónico denominado </w:t>
      </w:r>
      <w:proofErr w:type="spellStart"/>
      <w:r w:rsidR="00710E3D" w:rsidRPr="00676FB6">
        <w:rPr>
          <w:rFonts w:ascii="Palatino Linotype" w:eastAsia="Times New Roman" w:hAnsi="Palatino Linotype" w:cs="Arial"/>
          <w:b/>
          <w:bCs/>
          <w:i/>
          <w:iCs/>
          <w:lang w:val="es-ES"/>
        </w:rPr>
        <w:t>Acuerdo_Padron_SUJETOS</w:t>
      </w:r>
      <w:proofErr w:type="spellEnd"/>
      <w:r w:rsidR="00710E3D" w:rsidRPr="00676FB6">
        <w:rPr>
          <w:rFonts w:ascii="Palatino Linotype" w:eastAsia="Times New Roman" w:hAnsi="Palatino Linotype" w:cs="Arial"/>
          <w:b/>
          <w:bCs/>
          <w:i/>
          <w:iCs/>
          <w:lang w:val="es-ES"/>
        </w:rPr>
        <w:t xml:space="preserve"> OBLIGADOS INFOEM</w:t>
      </w:r>
      <w:r w:rsidR="00E525A2" w:rsidRPr="00676FB6">
        <w:rPr>
          <w:rFonts w:ascii="Palatino Linotype" w:eastAsia="Times New Roman" w:hAnsi="Palatino Linotype" w:cs="Arial"/>
          <w:lang w:val="es-ES"/>
        </w:rPr>
        <w:t xml:space="preserve"> y,</w:t>
      </w:r>
      <w:r w:rsidR="00CE5D17" w:rsidRPr="00676FB6">
        <w:rPr>
          <w:rFonts w:ascii="Palatino Linotype" w:eastAsia="Times New Roman" w:hAnsi="Palatino Linotype" w:cs="Arial"/>
          <w:lang w:val="es-ES"/>
        </w:rPr>
        <w:t xml:space="preserve"> </w:t>
      </w:r>
      <w:r w:rsidRPr="00676FB6">
        <w:rPr>
          <w:rFonts w:ascii="Palatino Linotype" w:eastAsia="Times New Roman" w:hAnsi="Palatino Linotype" w:cs="Arial"/>
          <w:lang w:val="es-ES"/>
        </w:rPr>
        <w:t>en los siguientes términos:</w:t>
      </w:r>
    </w:p>
    <w:p w14:paraId="760667DD" w14:textId="77777777" w:rsidR="00554DF4" w:rsidRPr="00676FB6" w:rsidRDefault="00554DF4" w:rsidP="00554DF4">
      <w:pPr>
        <w:pStyle w:val="Prrafodelista"/>
        <w:rPr>
          <w:rFonts w:ascii="Palatino Linotype" w:eastAsia="Times New Roman" w:hAnsi="Palatino Linotype" w:cs="Arial"/>
          <w:lang w:val="es-ES"/>
        </w:rPr>
      </w:pPr>
    </w:p>
    <w:p w14:paraId="77B89236" w14:textId="77777777" w:rsidR="00710E3D" w:rsidRPr="00676FB6" w:rsidRDefault="00944C8B" w:rsidP="00710E3D">
      <w:pPr>
        <w:pStyle w:val="Prrafodelista"/>
        <w:spacing w:before="240" w:after="240" w:line="360" w:lineRule="auto"/>
        <w:ind w:left="567" w:right="567"/>
        <w:jc w:val="both"/>
        <w:rPr>
          <w:rFonts w:ascii="Palatino Linotype" w:eastAsia="Calibri" w:hAnsi="Palatino Linotype" w:cs="Times New Roman"/>
          <w:i/>
          <w:sz w:val="22"/>
          <w:szCs w:val="22"/>
          <w:lang w:val="es-ES"/>
        </w:rPr>
      </w:pPr>
      <w:r w:rsidRPr="00676FB6">
        <w:rPr>
          <w:rFonts w:ascii="Palatino Linotype" w:eastAsia="Calibri" w:hAnsi="Palatino Linotype" w:cs="Times New Roman"/>
          <w:i/>
          <w:sz w:val="22"/>
          <w:szCs w:val="22"/>
          <w:lang w:val="es-ES"/>
        </w:rPr>
        <w:t>“</w:t>
      </w:r>
      <w:r w:rsidR="00710E3D" w:rsidRPr="00676FB6">
        <w:rPr>
          <w:rFonts w:ascii="Palatino Linotype" w:eastAsia="Calibri" w:hAnsi="Palatino Linotype" w:cs="Times New Roman"/>
          <w:i/>
          <w:sz w:val="22"/>
          <w:szCs w:val="22"/>
          <w:lang w:val="es-ES"/>
        </w:rPr>
        <w:t>LE ENVIO UN CORDIAL SALUDO Y LE INFORMO QUE LO SOLICITADO NO PUEDE SER ATENDO POR ESTE SUJETO OBLIGADO DERIVADO A QUE NO ES COMPETENCIA DEL SUJETO OBLIGADO</w:t>
      </w:r>
    </w:p>
    <w:p w14:paraId="7ECE2916" w14:textId="77777777" w:rsidR="00710E3D" w:rsidRPr="00676FB6" w:rsidRDefault="00710E3D" w:rsidP="00710E3D">
      <w:pPr>
        <w:pStyle w:val="Prrafodelista"/>
        <w:spacing w:before="240" w:after="240" w:line="360" w:lineRule="auto"/>
        <w:ind w:left="567" w:right="567"/>
        <w:jc w:val="both"/>
        <w:rPr>
          <w:rFonts w:ascii="Palatino Linotype" w:eastAsia="Calibri" w:hAnsi="Palatino Linotype" w:cs="Times New Roman"/>
          <w:i/>
          <w:sz w:val="22"/>
          <w:szCs w:val="22"/>
          <w:lang w:val="es-ES"/>
        </w:rPr>
      </w:pPr>
      <w:r w:rsidRPr="00676FB6">
        <w:rPr>
          <w:rFonts w:ascii="Palatino Linotype" w:eastAsia="Calibri" w:hAnsi="Palatino Linotype" w:cs="Times New Roman"/>
          <w:i/>
          <w:sz w:val="22"/>
          <w:szCs w:val="22"/>
          <w:lang w:val="es-ES"/>
        </w:rPr>
        <w:t>ATENTAMENTE</w:t>
      </w:r>
    </w:p>
    <w:p w14:paraId="6ECB7D1F" w14:textId="460B1A6B" w:rsidR="00554DF4" w:rsidRPr="00676FB6" w:rsidRDefault="00710E3D" w:rsidP="00710E3D">
      <w:pPr>
        <w:pStyle w:val="Prrafodelista"/>
        <w:spacing w:before="240" w:after="240" w:line="360" w:lineRule="auto"/>
        <w:ind w:left="567" w:right="567"/>
        <w:jc w:val="both"/>
        <w:rPr>
          <w:rFonts w:ascii="Palatino Linotype" w:hAnsi="Palatino Linotype"/>
          <w:i/>
          <w:color w:val="000000"/>
          <w:sz w:val="22"/>
          <w:szCs w:val="22"/>
        </w:rPr>
      </w:pPr>
      <w:r w:rsidRPr="00676FB6">
        <w:rPr>
          <w:rFonts w:ascii="Palatino Linotype" w:eastAsia="Calibri" w:hAnsi="Palatino Linotype" w:cs="Times New Roman"/>
          <w:i/>
          <w:sz w:val="22"/>
          <w:szCs w:val="22"/>
          <w:lang w:val="es-ES"/>
        </w:rPr>
        <w:t>LIC. MARIAMNEE VEGA BLANCARTE</w:t>
      </w:r>
      <w:r w:rsidR="00554DF4" w:rsidRPr="00676FB6">
        <w:rPr>
          <w:rFonts w:ascii="Palatino Linotype" w:hAnsi="Palatino Linotype"/>
          <w:i/>
          <w:color w:val="000000"/>
          <w:sz w:val="22"/>
          <w:szCs w:val="22"/>
        </w:rPr>
        <w:t>” (sic)</w:t>
      </w:r>
    </w:p>
    <w:p w14:paraId="73E2DBDD" w14:textId="77777777" w:rsidR="00944C8B" w:rsidRPr="00676FB6" w:rsidRDefault="00944C8B" w:rsidP="00C32375">
      <w:pPr>
        <w:pStyle w:val="Prrafodelista"/>
        <w:spacing w:before="240" w:after="240" w:line="360" w:lineRule="auto"/>
        <w:ind w:left="567" w:right="567"/>
        <w:jc w:val="both"/>
        <w:rPr>
          <w:rFonts w:ascii="Palatino Linotype" w:hAnsi="Palatino Linotype"/>
          <w:i/>
          <w:color w:val="000000"/>
          <w:sz w:val="22"/>
          <w:szCs w:val="22"/>
        </w:rPr>
      </w:pPr>
    </w:p>
    <w:p w14:paraId="3CC01FFF" w14:textId="1D995C89" w:rsidR="00710E3D" w:rsidRPr="00676FB6" w:rsidRDefault="00710E3D" w:rsidP="00710E3D">
      <w:pPr>
        <w:pStyle w:val="Prrafodelista"/>
        <w:numPr>
          <w:ilvl w:val="0"/>
          <w:numId w:val="32"/>
        </w:numPr>
        <w:spacing w:before="240" w:after="240" w:line="360" w:lineRule="auto"/>
        <w:ind w:right="567"/>
        <w:jc w:val="both"/>
        <w:rPr>
          <w:rFonts w:ascii="Palatino Linotype" w:eastAsia="Times New Roman" w:hAnsi="Palatino Linotype" w:cs="Arial"/>
          <w:b/>
          <w:bCs/>
          <w:i/>
          <w:iCs/>
          <w:lang w:val="es-ES"/>
        </w:rPr>
      </w:pPr>
      <w:proofErr w:type="spellStart"/>
      <w:r w:rsidRPr="00676FB6">
        <w:rPr>
          <w:rFonts w:ascii="Palatino Linotype" w:eastAsia="Times New Roman" w:hAnsi="Palatino Linotype" w:cs="Arial"/>
          <w:b/>
          <w:bCs/>
          <w:i/>
          <w:iCs/>
          <w:lang w:val="es-ES"/>
        </w:rPr>
        <w:t>Acuerdo_Padron_SUJETOS</w:t>
      </w:r>
      <w:proofErr w:type="spellEnd"/>
      <w:r w:rsidRPr="00676FB6">
        <w:rPr>
          <w:rFonts w:ascii="Palatino Linotype" w:eastAsia="Times New Roman" w:hAnsi="Palatino Linotype" w:cs="Arial"/>
          <w:b/>
          <w:bCs/>
          <w:i/>
          <w:iCs/>
          <w:lang w:val="es-ES"/>
        </w:rPr>
        <w:t xml:space="preserve"> OBLIGADOS INFOEM: </w:t>
      </w:r>
      <w:r w:rsidRPr="00676FB6">
        <w:rPr>
          <w:rFonts w:ascii="Palatino Linotype" w:eastAsia="Times New Roman" w:hAnsi="Palatino Linotype" w:cs="Arial"/>
          <w:lang w:val="es-ES"/>
        </w:rPr>
        <w:t xml:space="preserve">Contiene el acuerdo mediante el cual el Pleno del Instituto de Transparencia, Acceso a la Información Pública y </w:t>
      </w:r>
      <w:r w:rsidR="003764CC" w:rsidRPr="00676FB6">
        <w:rPr>
          <w:rFonts w:ascii="Palatino Linotype" w:eastAsia="Times New Roman" w:hAnsi="Palatino Linotype" w:cs="Arial"/>
          <w:lang w:val="es-ES"/>
        </w:rPr>
        <w:t>P</w:t>
      </w:r>
      <w:r w:rsidRPr="00676FB6">
        <w:rPr>
          <w:rFonts w:ascii="Palatino Linotype" w:eastAsia="Times New Roman" w:hAnsi="Palatino Linotype" w:cs="Arial"/>
          <w:lang w:val="es-ES"/>
        </w:rPr>
        <w:t xml:space="preserve">rotección de </w:t>
      </w:r>
      <w:r w:rsidR="003764CC" w:rsidRPr="00676FB6">
        <w:rPr>
          <w:rFonts w:ascii="Palatino Linotype" w:eastAsia="Times New Roman" w:hAnsi="Palatino Linotype" w:cs="Arial"/>
          <w:lang w:val="es-ES"/>
        </w:rPr>
        <w:t>D</w:t>
      </w:r>
      <w:r w:rsidRPr="00676FB6">
        <w:rPr>
          <w:rFonts w:ascii="Palatino Linotype" w:eastAsia="Times New Roman" w:hAnsi="Palatino Linotype" w:cs="Arial"/>
          <w:lang w:val="es-ES"/>
        </w:rPr>
        <w:t xml:space="preserve">atos </w:t>
      </w:r>
      <w:r w:rsidR="003764CC" w:rsidRPr="00676FB6">
        <w:rPr>
          <w:rFonts w:ascii="Palatino Linotype" w:eastAsia="Times New Roman" w:hAnsi="Palatino Linotype" w:cs="Arial"/>
          <w:lang w:val="es-ES"/>
        </w:rPr>
        <w:t>P</w:t>
      </w:r>
      <w:r w:rsidRPr="00676FB6">
        <w:rPr>
          <w:rFonts w:ascii="Palatino Linotype" w:eastAsia="Times New Roman" w:hAnsi="Palatino Linotype" w:cs="Arial"/>
          <w:lang w:val="es-ES"/>
        </w:rPr>
        <w:t xml:space="preserve">ersonales del </w:t>
      </w:r>
      <w:r w:rsidR="003764CC" w:rsidRPr="00676FB6">
        <w:rPr>
          <w:rFonts w:ascii="Palatino Linotype" w:eastAsia="Times New Roman" w:hAnsi="Palatino Linotype" w:cs="Arial"/>
          <w:lang w:val="es-ES"/>
        </w:rPr>
        <w:t>E</w:t>
      </w:r>
      <w:r w:rsidRPr="00676FB6">
        <w:rPr>
          <w:rFonts w:ascii="Palatino Linotype" w:eastAsia="Times New Roman" w:hAnsi="Palatino Linotype" w:cs="Arial"/>
          <w:lang w:val="es-ES"/>
        </w:rPr>
        <w:t xml:space="preserve">stado de </w:t>
      </w:r>
      <w:r w:rsidR="003764CC" w:rsidRPr="00676FB6">
        <w:rPr>
          <w:rFonts w:ascii="Palatino Linotype" w:eastAsia="Times New Roman" w:hAnsi="Palatino Linotype" w:cs="Arial"/>
          <w:lang w:val="es-ES"/>
        </w:rPr>
        <w:t>M</w:t>
      </w:r>
      <w:r w:rsidRPr="00676FB6">
        <w:rPr>
          <w:rFonts w:ascii="Palatino Linotype" w:eastAsia="Times New Roman" w:hAnsi="Palatino Linotype" w:cs="Arial"/>
          <w:lang w:val="es-ES"/>
        </w:rPr>
        <w:t xml:space="preserve">éxico y </w:t>
      </w:r>
      <w:r w:rsidR="003764CC" w:rsidRPr="00676FB6">
        <w:rPr>
          <w:rFonts w:ascii="Palatino Linotype" w:eastAsia="Times New Roman" w:hAnsi="Palatino Linotype" w:cs="Arial"/>
          <w:lang w:val="es-ES"/>
        </w:rPr>
        <w:t>M</w:t>
      </w:r>
      <w:r w:rsidRPr="00676FB6">
        <w:rPr>
          <w:rFonts w:ascii="Palatino Linotype" w:eastAsia="Times New Roman" w:hAnsi="Palatino Linotype" w:cs="Arial"/>
          <w:lang w:val="es-ES"/>
        </w:rPr>
        <w:t xml:space="preserve">unicipios, aprueba el padrón de sujetos obligados en materia de transparencia y acceso a la información pública del </w:t>
      </w:r>
      <w:r w:rsidR="003764CC" w:rsidRPr="00676FB6">
        <w:rPr>
          <w:rFonts w:ascii="Palatino Linotype" w:eastAsia="Times New Roman" w:hAnsi="Palatino Linotype" w:cs="Arial"/>
          <w:lang w:val="es-ES"/>
        </w:rPr>
        <w:t>E</w:t>
      </w:r>
      <w:r w:rsidRPr="00676FB6">
        <w:rPr>
          <w:rFonts w:ascii="Palatino Linotype" w:eastAsia="Times New Roman" w:hAnsi="Palatino Linotype" w:cs="Arial"/>
          <w:lang w:val="es-ES"/>
        </w:rPr>
        <w:t xml:space="preserve">stado de </w:t>
      </w:r>
      <w:r w:rsidR="003764CC" w:rsidRPr="00676FB6">
        <w:rPr>
          <w:rFonts w:ascii="Palatino Linotype" w:eastAsia="Times New Roman" w:hAnsi="Palatino Linotype" w:cs="Arial"/>
          <w:lang w:val="es-ES"/>
        </w:rPr>
        <w:t>M</w:t>
      </w:r>
      <w:r w:rsidRPr="00676FB6">
        <w:rPr>
          <w:rFonts w:ascii="Palatino Linotype" w:eastAsia="Times New Roman" w:hAnsi="Palatino Linotype" w:cs="Arial"/>
          <w:lang w:val="es-ES"/>
        </w:rPr>
        <w:t xml:space="preserve">éxico y </w:t>
      </w:r>
      <w:r w:rsidR="003764CC" w:rsidRPr="00676FB6">
        <w:rPr>
          <w:rFonts w:ascii="Palatino Linotype" w:eastAsia="Times New Roman" w:hAnsi="Palatino Linotype" w:cs="Arial"/>
          <w:lang w:val="es-ES"/>
        </w:rPr>
        <w:t>M</w:t>
      </w:r>
      <w:r w:rsidRPr="00676FB6">
        <w:rPr>
          <w:rFonts w:ascii="Palatino Linotype" w:eastAsia="Times New Roman" w:hAnsi="Palatino Linotype" w:cs="Arial"/>
          <w:lang w:val="es-ES"/>
        </w:rPr>
        <w:t xml:space="preserve">unicipios </w:t>
      </w:r>
    </w:p>
    <w:p w14:paraId="0052166E" w14:textId="77777777" w:rsidR="00710E3D" w:rsidRPr="00676FB6" w:rsidRDefault="00710E3D" w:rsidP="00710E3D">
      <w:pPr>
        <w:spacing w:before="240" w:after="240" w:line="360" w:lineRule="auto"/>
        <w:ind w:right="567"/>
        <w:jc w:val="both"/>
        <w:rPr>
          <w:rFonts w:ascii="Palatino Linotype" w:eastAsia="Times New Roman" w:hAnsi="Palatino Linotype" w:cs="Arial"/>
          <w:b/>
          <w:bCs/>
          <w:i/>
          <w:iCs/>
          <w:lang w:val="es-ES"/>
        </w:rPr>
      </w:pPr>
    </w:p>
    <w:p w14:paraId="30A8AB97" w14:textId="77777777" w:rsidR="00944C8B" w:rsidRPr="00676FB6" w:rsidRDefault="00944C8B" w:rsidP="00944C8B">
      <w:pPr>
        <w:pStyle w:val="Prrafodelista"/>
        <w:spacing w:before="240" w:after="240" w:line="360" w:lineRule="auto"/>
        <w:ind w:left="0"/>
        <w:jc w:val="both"/>
        <w:rPr>
          <w:rFonts w:ascii="Palatino Linotype" w:hAnsi="Palatino Linotype" w:cs="Arial"/>
          <w:i/>
          <w:sz w:val="22"/>
          <w:szCs w:val="22"/>
        </w:rPr>
      </w:pPr>
    </w:p>
    <w:p w14:paraId="0A0B48E1" w14:textId="6ACA5598" w:rsidR="00554DF4" w:rsidRPr="00676FB6"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676FB6">
        <w:rPr>
          <w:rFonts w:ascii="Palatino Linotype" w:eastAsia="Calibri" w:hAnsi="Palatino Linotype" w:cs="Arial"/>
          <w:lang w:val="es-AR"/>
        </w:rPr>
        <w:lastRenderedPageBreak/>
        <w:t>El día</w:t>
      </w:r>
      <w:r w:rsidR="007B3254" w:rsidRPr="00676FB6">
        <w:rPr>
          <w:rFonts w:ascii="Palatino Linotype" w:eastAsia="Calibri" w:hAnsi="Palatino Linotype" w:cs="Arial"/>
          <w:lang w:val="es-AR"/>
        </w:rPr>
        <w:t xml:space="preserve"> </w:t>
      </w:r>
      <w:r w:rsidR="003764CC" w:rsidRPr="00676FB6">
        <w:rPr>
          <w:rFonts w:ascii="Palatino Linotype" w:eastAsia="Calibri" w:hAnsi="Palatino Linotype" w:cs="Arial"/>
          <w:lang w:val="es-AR"/>
        </w:rPr>
        <w:t>diecinueve</w:t>
      </w:r>
      <w:r w:rsidR="00CE5D17" w:rsidRPr="00676FB6">
        <w:rPr>
          <w:rFonts w:ascii="Palatino Linotype" w:eastAsia="Calibri" w:hAnsi="Palatino Linotype" w:cs="Arial"/>
          <w:lang w:val="es-AR"/>
        </w:rPr>
        <w:t xml:space="preserve"> </w:t>
      </w:r>
      <w:r w:rsidRPr="00676FB6">
        <w:rPr>
          <w:rFonts w:ascii="Palatino Linotype" w:eastAsia="Calibri" w:hAnsi="Palatino Linotype" w:cs="Arial"/>
          <w:lang w:val="es-AR"/>
        </w:rPr>
        <w:t>(</w:t>
      </w:r>
      <w:r w:rsidR="003764CC" w:rsidRPr="00676FB6">
        <w:rPr>
          <w:rFonts w:ascii="Palatino Linotype" w:eastAsia="Calibri" w:hAnsi="Palatino Linotype" w:cs="Arial"/>
          <w:lang w:val="es-AR"/>
        </w:rPr>
        <w:t>19</w:t>
      </w:r>
      <w:r w:rsidRPr="00676FB6">
        <w:rPr>
          <w:rFonts w:ascii="Palatino Linotype" w:eastAsia="Calibri" w:hAnsi="Palatino Linotype" w:cs="Arial"/>
          <w:lang w:val="es-AR"/>
        </w:rPr>
        <w:t xml:space="preserve">) de </w:t>
      </w:r>
      <w:r w:rsidR="003764CC" w:rsidRPr="00676FB6">
        <w:rPr>
          <w:rFonts w:ascii="Palatino Linotype" w:eastAsia="Calibri" w:hAnsi="Palatino Linotype" w:cs="Arial"/>
          <w:lang w:val="es-AR"/>
        </w:rPr>
        <w:t>agosto</w:t>
      </w:r>
      <w:r w:rsidRPr="00676FB6">
        <w:rPr>
          <w:rFonts w:ascii="Palatino Linotype" w:eastAsia="Calibri" w:hAnsi="Palatino Linotype" w:cs="Arial"/>
          <w:lang w:val="es-AR"/>
        </w:rPr>
        <w:t xml:space="preserve"> de</w:t>
      </w:r>
      <w:r w:rsidRPr="00676FB6">
        <w:rPr>
          <w:rFonts w:ascii="Palatino Linotype" w:eastAsia="Times New Roman" w:hAnsi="Palatino Linotype" w:cs="Arial"/>
          <w:lang w:val="es-ES"/>
        </w:rPr>
        <w:t xml:space="preserve"> dos mil </w:t>
      </w:r>
      <w:r w:rsidR="00907FC4" w:rsidRPr="00676FB6">
        <w:rPr>
          <w:rFonts w:ascii="Palatino Linotype" w:eastAsia="Times New Roman" w:hAnsi="Palatino Linotype" w:cs="Arial"/>
          <w:lang w:val="es-ES"/>
        </w:rPr>
        <w:t>veinte</w:t>
      </w:r>
      <w:r w:rsidRPr="00676FB6">
        <w:rPr>
          <w:rFonts w:ascii="Palatino Linotype" w:eastAsia="Times New Roman" w:hAnsi="Palatino Linotype" w:cs="Arial"/>
          <w:lang w:val="es-ES"/>
        </w:rPr>
        <w:t xml:space="preserve">, </w:t>
      </w:r>
      <w:r w:rsidRPr="00676FB6">
        <w:rPr>
          <w:rFonts w:ascii="Palatino Linotype" w:hAnsi="Palatino Linotype"/>
          <w:b/>
        </w:rPr>
        <w:t>EL RECURRENTE</w:t>
      </w:r>
      <w:r w:rsidRPr="00676FB6">
        <w:rPr>
          <w:rFonts w:ascii="Palatino Linotype" w:eastAsia="Times New Roman" w:hAnsi="Palatino Linotype" w:cs="Arial"/>
          <w:lang w:val="es-ES"/>
        </w:rPr>
        <w:t xml:space="preserve"> interpuso el recurso de revis</w:t>
      </w:r>
      <w:r w:rsidR="007B3254" w:rsidRPr="00676FB6">
        <w:rPr>
          <w:rFonts w:ascii="Palatino Linotype" w:eastAsia="Times New Roman" w:hAnsi="Palatino Linotype" w:cs="Arial"/>
          <w:lang w:val="es-ES"/>
        </w:rPr>
        <w:t xml:space="preserve">ión, en contra de la respuesta </w:t>
      </w:r>
      <w:r w:rsidR="001C401F" w:rsidRPr="00676FB6">
        <w:rPr>
          <w:rFonts w:ascii="Palatino Linotype" w:eastAsia="Times New Roman" w:hAnsi="Palatino Linotype" w:cs="Arial"/>
          <w:lang w:val="es-ES"/>
        </w:rPr>
        <w:t>y</w:t>
      </w:r>
      <w:r w:rsidR="001A4BC9" w:rsidRPr="00676FB6">
        <w:rPr>
          <w:rFonts w:ascii="Palatino Linotype" w:eastAsia="Times New Roman" w:hAnsi="Palatino Linotype" w:cs="Arial"/>
          <w:lang w:val="es-ES"/>
        </w:rPr>
        <w:t>,</w:t>
      </w:r>
      <w:r w:rsidR="001C401F" w:rsidRPr="00676FB6">
        <w:rPr>
          <w:rFonts w:ascii="Palatino Linotype" w:eastAsia="Times New Roman" w:hAnsi="Palatino Linotype" w:cs="Arial"/>
          <w:lang w:val="es-ES"/>
        </w:rPr>
        <w:t xml:space="preserve"> </w:t>
      </w:r>
      <w:r w:rsidRPr="00676FB6">
        <w:rPr>
          <w:rFonts w:ascii="Palatino Linotype" w:eastAsia="Times New Roman" w:hAnsi="Palatino Linotype" w:cs="Arial"/>
          <w:lang w:val="es-ES"/>
        </w:rPr>
        <w:t>señal</w:t>
      </w:r>
      <w:r w:rsidR="001C401F" w:rsidRPr="00676FB6">
        <w:rPr>
          <w:rFonts w:ascii="Palatino Linotype" w:eastAsia="Times New Roman" w:hAnsi="Palatino Linotype" w:cs="Arial"/>
          <w:lang w:val="es-ES"/>
        </w:rPr>
        <w:t>ó</w:t>
      </w:r>
      <w:r w:rsidRPr="00676FB6">
        <w:rPr>
          <w:rFonts w:ascii="Palatino Linotype" w:eastAsia="Times New Roman" w:hAnsi="Palatino Linotype" w:cs="Arial"/>
          <w:lang w:val="es-ES"/>
        </w:rPr>
        <w:t xml:space="preserve"> como:</w:t>
      </w:r>
      <w:bookmarkStart w:id="1" w:name="_Toc472500652"/>
      <w:bookmarkStart w:id="2" w:name="_Toc472427085"/>
      <w:bookmarkStart w:id="3" w:name="_Toc462307683"/>
    </w:p>
    <w:p w14:paraId="6DF7953C" w14:textId="77777777" w:rsidR="00554DF4" w:rsidRPr="00676FB6" w:rsidRDefault="00554DF4" w:rsidP="00554DF4">
      <w:pPr>
        <w:pStyle w:val="Prrafodelista"/>
        <w:rPr>
          <w:rFonts w:ascii="Palatino Linotype" w:hAnsi="Palatino Linotype" w:cs="Arial"/>
          <w:i/>
          <w:sz w:val="22"/>
          <w:szCs w:val="22"/>
        </w:rPr>
      </w:pPr>
    </w:p>
    <w:p w14:paraId="4E251329" w14:textId="1F14251E" w:rsidR="00554DF4" w:rsidRPr="00676FB6" w:rsidRDefault="00554DF4" w:rsidP="00554DF4">
      <w:pPr>
        <w:pStyle w:val="Prrafodelista"/>
        <w:spacing w:line="360" w:lineRule="auto"/>
        <w:jc w:val="both"/>
        <w:rPr>
          <w:rFonts w:ascii="Palatino Linotype" w:eastAsia="Calibri" w:hAnsi="Palatino Linotype" w:cs="Arial"/>
          <w:szCs w:val="22"/>
          <w:lang w:val="es-ES"/>
        </w:rPr>
      </w:pPr>
      <w:r w:rsidRPr="00676FB6">
        <w:rPr>
          <w:rFonts w:ascii="Palatino Linotype" w:hAnsi="Palatino Linotype"/>
          <w:b/>
        </w:rPr>
        <w:t>Acto impugnado:</w:t>
      </w:r>
      <w:r w:rsidRPr="00676FB6">
        <w:rPr>
          <w:rStyle w:val="Ttulo2Car"/>
          <w:rFonts w:ascii="Palatino Linotype" w:hAnsi="Palatino Linotype"/>
          <w:b/>
          <w:i/>
          <w:lang w:val="es-ES"/>
        </w:rPr>
        <w:t xml:space="preserve"> </w:t>
      </w:r>
      <w:r w:rsidRPr="00676FB6">
        <w:rPr>
          <w:rFonts w:ascii="Palatino Linotype" w:hAnsi="Palatino Linotype"/>
        </w:rPr>
        <w:t>“</w:t>
      </w:r>
      <w:r w:rsidR="003764CC" w:rsidRPr="00676FB6">
        <w:rPr>
          <w:rFonts w:ascii="Palatino Linotype" w:hAnsi="Palatino Linotype"/>
          <w:i/>
          <w:sz w:val="22"/>
        </w:rPr>
        <w:t xml:space="preserve">No es clara la respuesta, no se entiende nada, los datos solicitados son en relación a las empresas donde he laborado </w:t>
      </w:r>
      <w:r w:rsidRPr="00676FB6">
        <w:rPr>
          <w:rFonts w:ascii="Palatino Linotype" w:hAnsi="Palatino Linotype"/>
        </w:rPr>
        <w:t>"</w:t>
      </w:r>
      <w:r w:rsidRPr="00676FB6">
        <w:rPr>
          <w:rFonts w:ascii="Palatino Linotype" w:eastAsia="Calibri" w:hAnsi="Palatino Linotype" w:cs="Arial"/>
          <w:sz w:val="20"/>
          <w:szCs w:val="22"/>
          <w:lang w:val="es-ES"/>
        </w:rPr>
        <w:t xml:space="preserve"> </w:t>
      </w:r>
      <w:r w:rsidRPr="00676FB6">
        <w:rPr>
          <w:rFonts w:ascii="Palatino Linotype" w:eastAsia="Calibri" w:hAnsi="Palatino Linotype" w:cs="Arial"/>
          <w:szCs w:val="22"/>
          <w:lang w:val="es-ES"/>
        </w:rPr>
        <w:t>(Sic); Y</w:t>
      </w:r>
    </w:p>
    <w:p w14:paraId="7F5CE92D" w14:textId="295FBD6C" w:rsidR="00554DF4" w:rsidRPr="00676FB6" w:rsidRDefault="00554DF4" w:rsidP="00554DF4">
      <w:pPr>
        <w:pStyle w:val="Prrafodelista"/>
        <w:spacing w:line="360" w:lineRule="auto"/>
        <w:jc w:val="both"/>
        <w:rPr>
          <w:rFonts w:ascii="Palatino Linotype" w:hAnsi="Palatino Linotype" w:cs="Arial"/>
          <w:sz w:val="22"/>
          <w:szCs w:val="22"/>
        </w:rPr>
      </w:pPr>
      <w:r w:rsidRPr="00676FB6">
        <w:rPr>
          <w:rFonts w:ascii="Palatino Linotype" w:hAnsi="Palatino Linotype"/>
          <w:b/>
        </w:rPr>
        <w:t>Razones o Motivos de inconformidad:</w:t>
      </w:r>
      <w:r w:rsidRPr="00676FB6">
        <w:rPr>
          <w:rStyle w:val="Ttulo2Car"/>
          <w:rFonts w:ascii="Palatino Linotype" w:hAnsi="Palatino Linotype"/>
          <w:b/>
          <w:lang w:val="es-ES"/>
        </w:rPr>
        <w:t xml:space="preserve"> </w:t>
      </w:r>
      <w:r w:rsidRPr="00676FB6">
        <w:rPr>
          <w:rFonts w:ascii="Palatino Linotype" w:hAnsi="Palatino Linotype"/>
          <w:i/>
          <w:szCs w:val="22"/>
        </w:rPr>
        <w:t>“</w:t>
      </w:r>
      <w:r w:rsidR="003764CC" w:rsidRPr="00676FB6">
        <w:rPr>
          <w:rFonts w:ascii="Palatino Linotype" w:hAnsi="Palatino Linotype"/>
          <w:i/>
          <w:sz w:val="22"/>
        </w:rPr>
        <w:t xml:space="preserve">con puedo dirigirme para que me entienda </w:t>
      </w:r>
      <w:proofErr w:type="spellStart"/>
      <w:r w:rsidR="003764CC" w:rsidRPr="00676FB6">
        <w:rPr>
          <w:rFonts w:ascii="Palatino Linotype" w:hAnsi="Palatino Linotype"/>
          <w:i/>
          <w:sz w:val="22"/>
        </w:rPr>
        <w:t>ny</w:t>
      </w:r>
      <w:proofErr w:type="spellEnd"/>
      <w:r w:rsidR="003764CC" w:rsidRPr="00676FB6">
        <w:rPr>
          <w:rFonts w:ascii="Palatino Linotype" w:hAnsi="Palatino Linotype"/>
          <w:i/>
          <w:sz w:val="22"/>
        </w:rPr>
        <w:t xml:space="preserve"> saber exactamente mis necesidades</w:t>
      </w:r>
      <w:r w:rsidRPr="00676FB6">
        <w:rPr>
          <w:rFonts w:ascii="Palatino Linotype" w:hAnsi="Palatino Linotype"/>
          <w:i/>
          <w:sz w:val="22"/>
          <w:szCs w:val="22"/>
        </w:rPr>
        <w:t xml:space="preserve">” </w:t>
      </w:r>
      <w:r w:rsidRPr="00676FB6">
        <w:rPr>
          <w:rFonts w:ascii="Palatino Linotype" w:hAnsi="Palatino Linotype" w:cs="Arial"/>
          <w:i/>
          <w:sz w:val="22"/>
          <w:szCs w:val="22"/>
        </w:rPr>
        <w:t>(Sic)</w:t>
      </w:r>
      <w:r w:rsidRPr="00676FB6">
        <w:rPr>
          <w:rFonts w:ascii="Palatino Linotype" w:hAnsi="Palatino Linotype" w:cs="Arial"/>
          <w:sz w:val="22"/>
          <w:szCs w:val="22"/>
        </w:rPr>
        <w:t xml:space="preserve"> </w:t>
      </w:r>
    </w:p>
    <w:p w14:paraId="2A6A6905" w14:textId="77777777" w:rsidR="00554DF4" w:rsidRPr="00676FB6"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F4BC074" w14:textId="77777777" w:rsidR="00554DF4" w:rsidRPr="00676FB6"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676FB6">
        <w:rPr>
          <w:rFonts w:ascii="Palatino Linotype" w:eastAsia="Times New Roman" w:hAnsi="Palatino Linotype" w:cs="Arial"/>
          <w:lang w:val="es-ES"/>
        </w:rPr>
        <w:t xml:space="preserve">Se registró el recurso de revisión bajo el número de expediente </w:t>
      </w:r>
      <w:r w:rsidRPr="00676FB6">
        <w:rPr>
          <w:rFonts w:ascii="Palatino Linotype" w:hAnsi="Palatino Linotype" w:cs="Arial"/>
          <w:bCs/>
        </w:rPr>
        <w:t xml:space="preserve">al rubro indicado, asimismo con fundamento en lo dispuesto por el </w:t>
      </w:r>
      <w:r w:rsidRPr="00676FB6">
        <w:rPr>
          <w:rFonts w:ascii="Palatino Linotype" w:eastAsia="Calibri" w:hAnsi="Palatino Linotype" w:cs="Arial"/>
          <w:lang w:val="es-ES"/>
        </w:rPr>
        <w:t xml:space="preserve">artículo 185 fracción I de la </w:t>
      </w:r>
      <w:r w:rsidRPr="00676FB6">
        <w:rPr>
          <w:rFonts w:ascii="Palatino Linotype" w:eastAsia="Calibri" w:hAnsi="Palatino Linotype" w:cs="Arial"/>
          <w:b/>
          <w:lang w:val="es-ES"/>
        </w:rPr>
        <w:t xml:space="preserve">Ley de Transparencia y Acceso a la Información Pública del Estado de México y Municipios </w:t>
      </w:r>
      <w:r w:rsidRPr="00676FB6">
        <w:rPr>
          <w:rFonts w:ascii="Palatino Linotype" w:eastAsia="Times New Roman" w:hAnsi="Palatino Linotype" w:cs="Arial"/>
          <w:lang w:val="es-ES"/>
        </w:rPr>
        <w:t xml:space="preserve">se turnó al </w:t>
      </w:r>
      <w:r w:rsidRPr="00676FB6">
        <w:rPr>
          <w:rFonts w:ascii="Palatino Linotype" w:eastAsia="Times New Roman" w:hAnsi="Palatino Linotype" w:cs="Arial"/>
          <w:b/>
          <w:lang w:val="es-ES"/>
        </w:rPr>
        <w:t xml:space="preserve">Comisionado José Guadalupe Luna Hernández, </w:t>
      </w:r>
      <w:r w:rsidRPr="00676FB6">
        <w:rPr>
          <w:rFonts w:ascii="Palatino Linotype" w:eastAsia="Times New Roman" w:hAnsi="Palatino Linotype" w:cs="Arial"/>
          <w:lang w:val="es-ES"/>
        </w:rPr>
        <w:t xml:space="preserve">con el objeto de </w:t>
      </w:r>
      <w:r w:rsidRPr="00676FB6">
        <w:rPr>
          <w:rFonts w:ascii="Palatino Linotype" w:eastAsia="Times New Roman" w:hAnsi="Palatino Linotype" w:cs="Arial"/>
          <w:lang w:val="es-MX"/>
        </w:rPr>
        <w:t xml:space="preserve">su análisis. </w:t>
      </w:r>
    </w:p>
    <w:p w14:paraId="2823019A" w14:textId="77777777" w:rsidR="00554DF4" w:rsidRPr="00676FB6" w:rsidRDefault="00554DF4" w:rsidP="00554DF4">
      <w:pPr>
        <w:pStyle w:val="Prrafodelista"/>
        <w:spacing w:before="240" w:after="240" w:line="360" w:lineRule="auto"/>
        <w:ind w:left="0"/>
        <w:jc w:val="both"/>
        <w:rPr>
          <w:rFonts w:ascii="Palatino Linotype" w:eastAsia="Calibri" w:hAnsi="Palatino Linotype" w:cs="Arial"/>
          <w:lang w:val="es-AR"/>
        </w:rPr>
      </w:pPr>
    </w:p>
    <w:p w14:paraId="62013427" w14:textId="2B808ED4" w:rsidR="00554DF4" w:rsidRPr="00676FB6"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676FB6">
        <w:rPr>
          <w:rFonts w:ascii="Palatino Linotype" w:eastAsia="Calibri" w:hAnsi="Palatino Linotype" w:cs="Arial"/>
          <w:lang w:val="es-ES"/>
        </w:rPr>
        <w:t>El Comisionado Ponente con fundamento en lo dispuesto por el artículo 185 fracción II de la ley de la materia, a través del acuerdo de admisión de fecha</w:t>
      </w:r>
      <w:r w:rsidR="004A5195" w:rsidRPr="00676FB6">
        <w:rPr>
          <w:rFonts w:ascii="Palatino Linotype" w:eastAsia="Calibri" w:hAnsi="Palatino Linotype" w:cs="Arial"/>
          <w:lang w:val="es-ES"/>
        </w:rPr>
        <w:t xml:space="preserve"> </w:t>
      </w:r>
      <w:r w:rsidR="003764CC" w:rsidRPr="00676FB6">
        <w:rPr>
          <w:rFonts w:ascii="Palatino Linotype" w:eastAsia="Calibri" w:hAnsi="Palatino Linotype" w:cs="Arial"/>
          <w:lang w:val="es-ES"/>
        </w:rPr>
        <w:t>veinticinco</w:t>
      </w:r>
      <w:r w:rsidRPr="00676FB6">
        <w:rPr>
          <w:rFonts w:ascii="Palatino Linotype" w:eastAsia="Calibri" w:hAnsi="Palatino Linotype" w:cs="Arial"/>
          <w:lang w:val="es-ES"/>
        </w:rPr>
        <w:t xml:space="preserve"> (</w:t>
      </w:r>
      <w:r w:rsidR="003764CC" w:rsidRPr="00676FB6">
        <w:rPr>
          <w:rFonts w:ascii="Palatino Linotype" w:eastAsia="Calibri" w:hAnsi="Palatino Linotype" w:cs="Arial"/>
          <w:lang w:val="es-ES"/>
        </w:rPr>
        <w:t>25</w:t>
      </w:r>
      <w:r w:rsidRPr="00676FB6">
        <w:rPr>
          <w:rFonts w:ascii="Palatino Linotype" w:eastAsia="Calibri" w:hAnsi="Palatino Linotype" w:cs="Arial"/>
          <w:lang w:val="es-ES"/>
        </w:rPr>
        <w:t xml:space="preserve">) de </w:t>
      </w:r>
      <w:r w:rsidR="002A09B5" w:rsidRPr="00676FB6">
        <w:rPr>
          <w:rFonts w:ascii="Palatino Linotype" w:eastAsia="Calibri" w:hAnsi="Palatino Linotype" w:cs="Arial"/>
          <w:lang w:val="es-ES"/>
        </w:rPr>
        <w:t>agosto</w:t>
      </w:r>
      <w:r w:rsidRPr="00676FB6">
        <w:rPr>
          <w:rFonts w:ascii="Palatino Linotype" w:eastAsia="Calibri" w:hAnsi="Palatino Linotype" w:cs="Arial"/>
          <w:lang w:val="es-ES"/>
        </w:rPr>
        <w:t xml:space="preserve"> de dos mil </w:t>
      </w:r>
      <w:r w:rsidR="006A2EE7" w:rsidRPr="00676FB6">
        <w:rPr>
          <w:rFonts w:ascii="Palatino Linotype" w:eastAsia="Calibri" w:hAnsi="Palatino Linotype" w:cs="Arial"/>
          <w:lang w:val="es-ES"/>
        </w:rPr>
        <w:t>veinte</w:t>
      </w:r>
      <w:r w:rsidRPr="00676FB6">
        <w:rPr>
          <w:rFonts w:ascii="Palatino Linotype" w:eastAsia="Calibri" w:hAnsi="Palatino Linotype" w:cs="Arial"/>
          <w:lang w:val="es-ES"/>
        </w:rPr>
        <w:t xml:space="preserve">, puso a disposición de las partes el expediente electrónico </w:t>
      </w:r>
      <w:r w:rsidRPr="00676FB6">
        <w:rPr>
          <w:rFonts w:ascii="Palatino Linotype" w:eastAsia="Calibri" w:hAnsi="Palatino Linotype" w:cs="Arial"/>
        </w:rPr>
        <w:t xml:space="preserve">vía </w:t>
      </w:r>
      <w:r w:rsidRPr="00676FB6">
        <w:rPr>
          <w:rFonts w:ascii="Palatino Linotype" w:eastAsia="Calibri" w:hAnsi="Palatino Linotype" w:cs="Arial"/>
          <w:b/>
          <w:lang w:val="es-ES"/>
        </w:rPr>
        <w:t xml:space="preserve">SAIMEX </w:t>
      </w:r>
      <w:r w:rsidRPr="00676FB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76FB6">
        <w:rPr>
          <w:rFonts w:ascii="Palatino Linotype" w:eastAsia="Calibri" w:hAnsi="Palatino Linotype" w:cs="Arial"/>
          <w:b/>
          <w:lang w:val="es-ES"/>
        </w:rPr>
        <w:t>SUJETO OBLIGADO</w:t>
      </w:r>
      <w:r w:rsidRPr="00676FB6">
        <w:rPr>
          <w:rFonts w:ascii="Palatino Linotype" w:eastAsia="Calibri" w:hAnsi="Palatino Linotype" w:cs="Arial"/>
          <w:lang w:val="es-ES"/>
        </w:rPr>
        <w:t xml:space="preserve"> presentara el informe justificado procedente.</w:t>
      </w:r>
    </w:p>
    <w:p w14:paraId="633AB9BF" w14:textId="77777777" w:rsidR="00CE5D17" w:rsidRPr="00676FB6" w:rsidRDefault="00CE5D17" w:rsidP="00CE5D17">
      <w:pPr>
        <w:pStyle w:val="Prrafodelista"/>
        <w:rPr>
          <w:rFonts w:ascii="Palatino Linotype" w:hAnsi="Palatino Linotype"/>
          <w:i/>
          <w:color w:val="000000"/>
          <w:sz w:val="22"/>
          <w:szCs w:val="22"/>
        </w:rPr>
      </w:pPr>
    </w:p>
    <w:p w14:paraId="62C44A96" w14:textId="77777777" w:rsidR="003764CC" w:rsidRPr="00676FB6" w:rsidRDefault="004A5195" w:rsidP="00CE5D17">
      <w:pPr>
        <w:pStyle w:val="Prrafodelista"/>
        <w:numPr>
          <w:ilvl w:val="0"/>
          <w:numId w:val="1"/>
        </w:numPr>
        <w:spacing w:line="360" w:lineRule="auto"/>
        <w:ind w:left="0" w:firstLine="0"/>
        <w:jc w:val="both"/>
        <w:rPr>
          <w:rFonts w:ascii="Palatino Linotype" w:eastAsia="Calibri" w:hAnsi="Palatino Linotype" w:cs="Arial"/>
          <w:lang w:val="es-ES"/>
        </w:rPr>
      </w:pPr>
      <w:r w:rsidRPr="00676FB6">
        <w:rPr>
          <w:rFonts w:ascii="Palatino Linotype" w:eastAsia="Calibri" w:hAnsi="Palatino Linotype" w:cs="Arial"/>
          <w:lang w:val="es-ES"/>
        </w:rPr>
        <w:t xml:space="preserve">En fecha </w:t>
      </w:r>
      <w:r w:rsidR="003764CC" w:rsidRPr="00676FB6">
        <w:rPr>
          <w:rFonts w:ascii="Palatino Linotype" w:eastAsia="Calibri" w:hAnsi="Palatino Linotype" w:cs="Arial"/>
          <w:lang w:val="es-ES"/>
        </w:rPr>
        <w:t>treinta y uno</w:t>
      </w:r>
      <w:r w:rsidRPr="00676FB6">
        <w:rPr>
          <w:rFonts w:ascii="Palatino Linotype" w:eastAsia="Calibri" w:hAnsi="Palatino Linotype" w:cs="Arial"/>
          <w:lang w:val="es-ES"/>
        </w:rPr>
        <w:t xml:space="preserve"> (</w:t>
      </w:r>
      <w:r w:rsidR="003764CC" w:rsidRPr="00676FB6">
        <w:rPr>
          <w:rFonts w:ascii="Palatino Linotype" w:eastAsia="Calibri" w:hAnsi="Palatino Linotype" w:cs="Arial"/>
          <w:lang w:val="es-ES"/>
        </w:rPr>
        <w:t>31</w:t>
      </w:r>
      <w:r w:rsidRPr="00676FB6">
        <w:rPr>
          <w:rFonts w:ascii="Palatino Linotype" w:eastAsia="Calibri" w:hAnsi="Palatino Linotype" w:cs="Arial"/>
          <w:lang w:val="es-ES"/>
        </w:rPr>
        <w:t>) de agosto de dos mil veinte, el Sujeto Obligado rindió su informe justificado, a través del documento</w:t>
      </w:r>
      <w:r w:rsidR="00C32375" w:rsidRPr="00676FB6">
        <w:rPr>
          <w:rFonts w:ascii="Palatino Linotype" w:eastAsia="Calibri" w:hAnsi="Palatino Linotype" w:cs="Arial"/>
          <w:lang w:val="es-ES"/>
        </w:rPr>
        <w:t xml:space="preserve"> electrónico</w:t>
      </w:r>
      <w:r w:rsidRPr="00676FB6">
        <w:rPr>
          <w:rFonts w:ascii="Palatino Linotype" w:eastAsia="Calibri" w:hAnsi="Palatino Linotype" w:cs="Arial"/>
          <w:lang w:val="es-ES"/>
        </w:rPr>
        <w:t xml:space="preserve"> identificado como</w:t>
      </w:r>
      <w:r w:rsidR="00C32375" w:rsidRPr="00676FB6">
        <w:rPr>
          <w:rFonts w:ascii="Palatino Linotype" w:eastAsia="Calibri" w:hAnsi="Palatino Linotype" w:cs="Arial"/>
          <w:lang w:val="es-ES"/>
        </w:rPr>
        <w:t xml:space="preserve"> </w:t>
      </w:r>
      <w:proofErr w:type="spellStart"/>
      <w:r w:rsidR="003764CC" w:rsidRPr="00676FB6">
        <w:rPr>
          <w:rFonts w:ascii="Palatino Linotype" w:eastAsia="Calibri" w:hAnsi="Palatino Linotype" w:cs="Arial"/>
          <w:b/>
          <w:bCs/>
          <w:i/>
          <w:iCs/>
          <w:lang w:val="es-ES"/>
        </w:rPr>
        <w:t>r.r</w:t>
      </w:r>
      <w:proofErr w:type="spellEnd"/>
      <w:r w:rsidR="003764CC" w:rsidRPr="00676FB6">
        <w:rPr>
          <w:rFonts w:ascii="Palatino Linotype" w:eastAsia="Calibri" w:hAnsi="Palatino Linotype" w:cs="Arial"/>
          <w:b/>
          <w:bCs/>
          <w:i/>
          <w:iCs/>
          <w:lang w:val="es-ES"/>
        </w:rPr>
        <w:t xml:space="preserve"> 2888.pdf</w:t>
      </w:r>
      <w:r w:rsidR="002A09B5" w:rsidRPr="00676FB6">
        <w:rPr>
          <w:rFonts w:ascii="Palatino Linotype" w:eastAsia="Calibri" w:hAnsi="Palatino Linotype" w:cs="Arial"/>
          <w:lang w:val="es-ES"/>
        </w:rPr>
        <w:t xml:space="preserve">, </w:t>
      </w:r>
      <w:r w:rsidR="003764CC" w:rsidRPr="00676FB6">
        <w:rPr>
          <w:rFonts w:ascii="Palatino Linotype" w:eastAsia="Calibri" w:hAnsi="Palatino Linotype" w:cs="Arial"/>
          <w:lang w:val="es-ES"/>
        </w:rPr>
        <w:t>el cual contiene lo siguiente:</w:t>
      </w:r>
    </w:p>
    <w:p w14:paraId="1F6E59ED" w14:textId="77777777" w:rsidR="003764CC" w:rsidRPr="00676FB6" w:rsidRDefault="003764CC" w:rsidP="003764CC">
      <w:pPr>
        <w:pStyle w:val="Prrafodelista"/>
        <w:rPr>
          <w:rFonts w:ascii="Palatino Linotype" w:eastAsia="Calibri" w:hAnsi="Palatino Linotype" w:cs="Arial"/>
          <w:lang w:val="es-ES"/>
        </w:rPr>
      </w:pPr>
    </w:p>
    <w:p w14:paraId="790FA86F" w14:textId="77777777" w:rsidR="002A09B5" w:rsidRPr="00676FB6" w:rsidRDefault="002A09B5" w:rsidP="002A09B5">
      <w:pPr>
        <w:pStyle w:val="Prrafodelista"/>
        <w:rPr>
          <w:rFonts w:ascii="Palatino Linotype" w:eastAsia="Calibri" w:hAnsi="Palatino Linotype" w:cs="Arial"/>
          <w:b/>
          <w:bCs/>
          <w:lang w:val="es-ES"/>
        </w:rPr>
      </w:pPr>
    </w:p>
    <w:p w14:paraId="5FF0D9BB" w14:textId="77777777" w:rsidR="004A5195" w:rsidRPr="00676FB6" w:rsidRDefault="004A5195" w:rsidP="004A5195">
      <w:pPr>
        <w:pStyle w:val="Prrafodelista"/>
        <w:rPr>
          <w:rFonts w:ascii="Palatino Linotype" w:eastAsia="Calibri" w:hAnsi="Palatino Linotype" w:cs="Arial"/>
          <w:lang w:val="es-ES"/>
        </w:rPr>
      </w:pPr>
    </w:p>
    <w:p w14:paraId="30F4EE6E" w14:textId="78D5EB45" w:rsidR="003764CC" w:rsidRPr="00676FB6" w:rsidRDefault="003764CC" w:rsidP="00F479FB">
      <w:pPr>
        <w:pStyle w:val="Prrafodelista"/>
        <w:numPr>
          <w:ilvl w:val="0"/>
          <w:numId w:val="30"/>
        </w:numPr>
        <w:spacing w:line="360" w:lineRule="auto"/>
        <w:jc w:val="both"/>
        <w:rPr>
          <w:rFonts w:ascii="Palatino Linotype" w:eastAsia="Calibri" w:hAnsi="Palatino Linotype" w:cs="Arial"/>
          <w:lang w:val="es-ES"/>
        </w:rPr>
      </w:pPr>
      <w:proofErr w:type="spellStart"/>
      <w:r w:rsidRPr="00676FB6">
        <w:rPr>
          <w:rFonts w:ascii="Palatino Linotype" w:eastAsia="Calibri" w:hAnsi="Palatino Linotype" w:cs="Arial"/>
          <w:b/>
          <w:bCs/>
          <w:lang w:val="es-ES"/>
        </w:rPr>
        <w:t>r.r</w:t>
      </w:r>
      <w:proofErr w:type="spellEnd"/>
      <w:r w:rsidRPr="00676FB6">
        <w:rPr>
          <w:rFonts w:ascii="Palatino Linotype" w:eastAsia="Calibri" w:hAnsi="Palatino Linotype" w:cs="Arial"/>
          <w:b/>
          <w:bCs/>
          <w:lang w:val="es-ES"/>
        </w:rPr>
        <w:t xml:space="preserve"> 2888.pdf: </w:t>
      </w:r>
      <w:r w:rsidRPr="00676FB6">
        <w:rPr>
          <w:rFonts w:ascii="Palatino Linotype" w:eastAsia="Calibri" w:hAnsi="Palatino Linotype" w:cs="Arial"/>
          <w:lang w:val="es-ES"/>
        </w:rPr>
        <w:t>Documento suscrito por el Titular de la Unidad de Transparencia mediante el cual se refiere que el Ayuntamiento de Atizapán de Zaragoza no es el Sujeto Obligado que recopile, administre o que obre en sus archivos la información requerida, por lo tanto, no están en posibilidad de dar trámite a su solicitud.</w:t>
      </w:r>
    </w:p>
    <w:p w14:paraId="515C5124" w14:textId="77777777" w:rsidR="00C6280F" w:rsidRPr="00676FB6" w:rsidRDefault="00C6280F" w:rsidP="00C6280F">
      <w:pPr>
        <w:pStyle w:val="Prrafodelista"/>
        <w:spacing w:line="360" w:lineRule="auto"/>
        <w:jc w:val="both"/>
        <w:rPr>
          <w:rFonts w:ascii="Palatino Linotype" w:eastAsia="Calibri" w:hAnsi="Palatino Linotype" w:cs="Arial"/>
          <w:lang w:val="es-ES"/>
        </w:rPr>
      </w:pPr>
    </w:p>
    <w:p w14:paraId="2A2C044C" w14:textId="37B79EB5" w:rsidR="00554DF4" w:rsidRPr="00676FB6" w:rsidRDefault="00443AB4" w:rsidP="00E2678D">
      <w:pPr>
        <w:pStyle w:val="Prrafodelista"/>
        <w:numPr>
          <w:ilvl w:val="0"/>
          <w:numId w:val="1"/>
        </w:numPr>
        <w:spacing w:line="360" w:lineRule="auto"/>
        <w:ind w:left="0" w:firstLine="0"/>
        <w:jc w:val="both"/>
        <w:rPr>
          <w:rFonts w:ascii="Tahoma" w:hAnsi="Tahoma" w:cs="Tahoma"/>
        </w:rPr>
      </w:pPr>
      <w:r w:rsidRPr="00676FB6">
        <w:rPr>
          <w:rFonts w:ascii="Palatino Linotype" w:eastAsia="Calibri" w:hAnsi="Palatino Linotype" w:cs="Arial"/>
          <w:lang w:val="es-ES"/>
        </w:rPr>
        <w:t>El día</w:t>
      </w:r>
      <w:r w:rsidR="003764CC" w:rsidRPr="00676FB6">
        <w:rPr>
          <w:rFonts w:ascii="Palatino Linotype" w:eastAsia="Calibri" w:hAnsi="Palatino Linotype" w:cs="Arial"/>
          <w:lang w:val="es-ES"/>
        </w:rPr>
        <w:t xml:space="preserve"> veintinueve</w:t>
      </w:r>
      <w:r w:rsidRPr="00676FB6">
        <w:rPr>
          <w:rFonts w:ascii="Palatino Linotype" w:eastAsia="Calibri" w:hAnsi="Palatino Linotype" w:cs="Arial"/>
          <w:lang w:val="es-ES"/>
        </w:rPr>
        <w:t xml:space="preserve"> (</w:t>
      </w:r>
      <w:r w:rsidR="003764CC" w:rsidRPr="00676FB6">
        <w:rPr>
          <w:rFonts w:ascii="Palatino Linotype" w:eastAsia="Calibri" w:hAnsi="Palatino Linotype" w:cs="Arial"/>
          <w:lang w:val="es-ES"/>
        </w:rPr>
        <w:t>29</w:t>
      </w:r>
      <w:r w:rsidRPr="00676FB6">
        <w:rPr>
          <w:rFonts w:ascii="Palatino Linotype" w:eastAsia="Calibri" w:hAnsi="Palatino Linotype" w:cs="Arial"/>
          <w:lang w:val="es-ES"/>
        </w:rPr>
        <w:t xml:space="preserve">) de </w:t>
      </w:r>
      <w:r w:rsidR="00F928B0" w:rsidRPr="00676FB6">
        <w:rPr>
          <w:rFonts w:ascii="Palatino Linotype" w:eastAsia="Calibri" w:hAnsi="Palatino Linotype" w:cs="Arial"/>
          <w:lang w:val="es-ES"/>
        </w:rPr>
        <w:t>septiembre</w:t>
      </w:r>
      <w:r w:rsidR="00512189" w:rsidRPr="00676FB6">
        <w:rPr>
          <w:rFonts w:ascii="Palatino Linotype" w:eastAsia="Calibri" w:hAnsi="Palatino Linotype" w:cs="Arial"/>
          <w:lang w:val="es-ES"/>
        </w:rPr>
        <w:t xml:space="preserve"> de dos mil veinte,</w:t>
      </w:r>
      <w:r w:rsidRPr="00676FB6">
        <w:rPr>
          <w:rFonts w:ascii="Palatino Linotype" w:eastAsia="Calibri" w:hAnsi="Palatino Linotype" w:cs="Arial"/>
          <w:lang w:val="es-ES"/>
        </w:rPr>
        <w:t xml:space="preserve"> </w:t>
      </w:r>
      <w:r w:rsidR="001A4BC9" w:rsidRPr="00676FB6">
        <w:rPr>
          <w:rFonts w:ascii="Palatino Linotype" w:eastAsia="Calibri" w:hAnsi="Palatino Linotype" w:cs="Arial"/>
          <w:lang w:val="es-ES"/>
        </w:rPr>
        <w:t>e</w:t>
      </w:r>
      <w:r w:rsidR="00554DF4" w:rsidRPr="00676FB6">
        <w:rPr>
          <w:rFonts w:ascii="Palatino Linotype" w:hAnsi="Palatino Linotype"/>
        </w:rPr>
        <w:t>l Comisionado Ponente decretó el cierre de instrucción</w:t>
      </w:r>
      <w:r w:rsidR="001A4BC9" w:rsidRPr="00676FB6">
        <w:rPr>
          <w:rFonts w:ascii="Palatino Linotype" w:hAnsi="Palatino Linotype" w:cs="Arial"/>
        </w:rPr>
        <w:t xml:space="preserve">, </w:t>
      </w:r>
      <w:r w:rsidR="00554DF4" w:rsidRPr="00676FB6">
        <w:rPr>
          <w:rFonts w:ascii="Palatino Linotype" w:hAnsi="Palatino Linotype" w:cs="Arial"/>
          <w:color w:val="000000" w:themeColor="text1"/>
        </w:rPr>
        <w:t xml:space="preserve">por lo que ordenó turnar el expediente para su resolución, misma que ahora se pronuncia; y  - - - - - - - - - - - </w:t>
      </w:r>
      <w:r w:rsidR="00554DF4" w:rsidRPr="00676FB6">
        <w:rPr>
          <w:rFonts w:ascii="Palatino Linotype" w:hAnsi="Palatino Linotype" w:cs="Arial"/>
        </w:rPr>
        <w:t xml:space="preserve">- </w:t>
      </w:r>
      <w:r w:rsidR="00A56957" w:rsidRPr="00676FB6">
        <w:rPr>
          <w:rFonts w:ascii="Palatino Linotype" w:hAnsi="Palatino Linotype" w:cs="Arial"/>
        </w:rPr>
        <w:t xml:space="preserve">- - </w:t>
      </w:r>
      <w:r w:rsidR="00550DA9" w:rsidRPr="00676FB6">
        <w:rPr>
          <w:rFonts w:ascii="Palatino Linotype" w:hAnsi="Palatino Linotype" w:cs="Arial"/>
        </w:rPr>
        <w:t xml:space="preserve">- - - - - - - - - - - - </w:t>
      </w:r>
    </w:p>
    <w:p w14:paraId="75ADAE26" w14:textId="177F6C1A" w:rsidR="00DB779D" w:rsidRPr="00676FB6" w:rsidRDefault="00DB779D" w:rsidP="00DB779D">
      <w:pPr>
        <w:pStyle w:val="Prrafodelista"/>
        <w:spacing w:line="360" w:lineRule="auto"/>
        <w:ind w:left="0"/>
        <w:jc w:val="both"/>
        <w:rPr>
          <w:rFonts w:ascii="Palatino Linotype" w:eastAsia="Calibri" w:hAnsi="Palatino Linotype" w:cs="Arial"/>
          <w:lang w:val="es-ES"/>
        </w:rPr>
      </w:pPr>
    </w:p>
    <w:p w14:paraId="26E99421" w14:textId="77777777" w:rsidR="00554DF4" w:rsidRPr="00676FB6" w:rsidRDefault="00554DF4" w:rsidP="00554DF4">
      <w:pPr>
        <w:pStyle w:val="Ttulo1"/>
        <w:jc w:val="center"/>
        <w:rPr>
          <w:b w:val="0"/>
          <w:szCs w:val="24"/>
        </w:rPr>
      </w:pPr>
      <w:bookmarkStart w:id="4" w:name="_Toc52397489"/>
      <w:r w:rsidRPr="00676FB6">
        <w:rPr>
          <w:szCs w:val="24"/>
        </w:rPr>
        <w:t>CONSIDERANDO</w:t>
      </w:r>
      <w:bookmarkEnd w:id="4"/>
      <w:r w:rsidRPr="00676FB6">
        <w:rPr>
          <w:szCs w:val="24"/>
        </w:rPr>
        <w:t xml:space="preserve"> </w:t>
      </w:r>
    </w:p>
    <w:p w14:paraId="69E481AA" w14:textId="77777777" w:rsidR="00554DF4" w:rsidRPr="00676FB6" w:rsidRDefault="00554DF4" w:rsidP="00554DF4">
      <w:pPr>
        <w:rPr>
          <w:rFonts w:ascii="Palatino Linotype" w:hAnsi="Palatino Linotype"/>
          <w:lang w:val="es-MX" w:eastAsia="en-US"/>
        </w:rPr>
      </w:pPr>
    </w:p>
    <w:p w14:paraId="7E4F4220" w14:textId="77777777" w:rsidR="00554DF4" w:rsidRPr="00676FB6" w:rsidRDefault="00554DF4" w:rsidP="00554DF4">
      <w:pPr>
        <w:pStyle w:val="Ttulo2"/>
        <w:rPr>
          <w:rFonts w:ascii="Palatino Linotype" w:hAnsi="Palatino Linotype"/>
          <w:b/>
          <w:bCs/>
          <w:color w:val="auto"/>
          <w:spacing w:val="60"/>
          <w:sz w:val="24"/>
        </w:rPr>
      </w:pPr>
      <w:bookmarkStart w:id="5" w:name="_Toc52397490"/>
      <w:r w:rsidRPr="00676FB6">
        <w:rPr>
          <w:rFonts w:ascii="Palatino Linotype" w:hAnsi="Palatino Linotype"/>
          <w:b/>
          <w:color w:val="auto"/>
          <w:sz w:val="24"/>
        </w:rPr>
        <w:t>PRIMERO. De la competencia</w:t>
      </w:r>
      <w:bookmarkEnd w:id="5"/>
    </w:p>
    <w:p w14:paraId="41A8D0FE" w14:textId="77777777" w:rsidR="00554DF4" w:rsidRPr="00676FB6"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676FB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76FB6">
        <w:rPr>
          <w:rFonts w:ascii="Palatino Linotype" w:eastAsia="Calibri" w:hAnsi="Palatino Linotype" w:cs="Times New Roman"/>
          <w:b/>
          <w:lang w:val="es-ES"/>
        </w:rPr>
        <w:t>Constitución Política de los Estados Unidos Mexicanos</w:t>
      </w:r>
      <w:r w:rsidRPr="00676FB6">
        <w:rPr>
          <w:rFonts w:ascii="Palatino Linotype" w:eastAsia="Calibri" w:hAnsi="Palatino Linotype" w:cs="Times New Roman"/>
          <w:lang w:val="es-ES"/>
        </w:rPr>
        <w:t xml:space="preserve">; 5, párrafos </w:t>
      </w:r>
      <w:r w:rsidRPr="00676FB6">
        <w:rPr>
          <w:rFonts w:ascii="Palatino Linotype" w:hAnsi="Palatino Linotype" w:cs="Arial"/>
          <w:bCs/>
          <w:color w:val="222222"/>
          <w:lang w:val="es-ES"/>
        </w:rPr>
        <w:t xml:space="preserve">vigésimo, vigésimo primero y vigésimo segundo </w:t>
      </w:r>
      <w:r w:rsidRPr="00676FB6">
        <w:rPr>
          <w:rFonts w:ascii="Palatino Linotype" w:eastAsia="Calibri" w:hAnsi="Palatino Linotype" w:cs="Times New Roman"/>
          <w:lang w:val="es-ES"/>
        </w:rPr>
        <w:t xml:space="preserve">fracciones IV y V de la </w:t>
      </w:r>
      <w:r w:rsidRPr="00676FB6">
        <w:rPr>
          <w:rFonts w:ascii="Palatino Linotype" w:eastAsia="Calibri" w:hAnsi="Palatino Linotype" w:cs="Times New Roman"/>
          <w:b/>
          <w:lang w:val="es-ES"/>
        </w:rPr>
        <w:t>Constitución Política del Estado Libre y Soberano de México</w:t>
      </w:r>
      <w:r w:rsidRPr="00676FB6">
        <w:rPr>
          <w:rFonts w:ascii="Palatino Linotype" w:eastAsia="Calibri" w:hAnsi="Palatino Linotype" w:cs="Times New Roman"/>
          <w:lang w:val="es-ES"/>
        </w:rPr>
        <w:t xml:space="preserve">; artículos 1, 2 fracción II, 13, 29, 36 fracciones I y II, 176, 178, 179, 181 párrafo tercero y 185 </w:t>
      </w:r>
      <w:r w:rsidRPr="00676FB6">
        <w:rPr>
          <w:rFonts w:ascii="Palatino Linotype" w:eastAsia="Calibri" w:hAnsi="Palatino Linotype" w:cs="Arial"/>
          <w:lang w:val="es-ES"/>
        </w:rPr>
        <w:t xml:space="preserve">de la </w:t>
      </w:r>
      <w:r w:rsidRPr="00676FB6">
        <w:rPr>
          <w:rFonts w:ascii="Palatino Linotype" w:eastAsia="Calibri" w:hAnsi="Palatino Linotype" w:cs="Arial"/>
          <w:b/>
          <w:lang w:val="es-ES"/>
        </w:rPr>
        <w:t>Ley de Transparencia y Acceso a la Información Pública del Estado de México y Municipios</w:t>
      </w:r>
      <w:r w:rsidRPr="00676FB6">
        <w:rPr>
          <w:rFonts w:ascii="Palatino Linotype" w:eastAsia="Calibri" w:hAnsi="Palatino Linotype" w:cs="Arial"/>
          <w:lang w:val="es-ES"/>
        </w:rPr>
        <w:t xml:space="preserve">; y 7, 9 fracciones I y XXIV, y 11 del </w:t>
      </w:r>
      <w:r w:rsidRPr="00676FB6">
        <w:rPr>
          <w:rFonts w:ascii="Palatino Linotype" w:eastAsia="Calibri" w:hAnsi="Palatino Linotype" w:cs="Arial"/>
          <w:b/>
          <w:lang w:val="es-ES"/>
        </w:rPr>
        <w:t xml:space="preserve">Reglamento Interior del Instituto </w:t>
      </w:r>
      <w:r w:rsidRPr="00676FB6">
        <w:rPr>
          <w:rFonts w:ascii="Palatino Linotype" w:eastAsia="Calibri" w:hAnsi="Palatino Linotype" w:cs="Arial"/>
          <w:b/>
          <w:lang w:val="es-ES"/>
        </w:rPr>
        <w:lastRenderedPageBreak/>
        <w:t>de Transparencia, Acceso a la Información Pública y Protección de Datos Personales del Estado de México y Municipios</w:t>
      </w:r>
      <w:r w:rsidRPr="00676FB6">
        <w:rPr>
          <w:rFonts w:ascii="Palatino Linotype" w:hAnsi="Palatino Linotype"/>
        </w:rPr>
        <w:t>.</w:t>
      </w:r>
    </w:p>
    <w:p w14:paraId="0466746C" w14:textId="77777777" w:rsidR="00554DF4" w:rsidRPr="00676FB6" w:rsidRDefault="00554DF4" w:rsidP="00554DF4">
      <w:pPr>
        <w:pStyle w:val="Ttulo2"/>
        <w:rPr>
          <w:rFonts w:ascii="Palatino Linotype" w:hAnsi="Palatino Linotype"/>
          <w:b/>
          <w:color w:val="auto"/>
          <w:sz w:val="24"/>
        </w:rPr>
      </w:pPr>
      <w:bookmarkStart w:id="6" w:name="_Toc52397491"/>
      <w:r w:rsidRPr="00676FB6">
        <w:rPr>
          <w:rFonts w:ascii="Palatino Linotype" w:hAnsi="Palatino Linotype"/>
          <w:b/>
          <w:color w:val="auto"/>
          <w:sz w:val="24"/>
        </w:rPr>
        <w:t>SEGUNDO. De la oportunidad y procedencia.</w:t>
      </w:r>
      <w:bookmarkEnd w:id="6"/>
    </w:p>
    <w:p w14:paraId="698D0609" w14:textId="38F7990A" w:rsidR="00554DF4" w:rsidRPr="00676FB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676FB6">
        <w:rPr>
          <w:rFonts w:ascii="Palatino Linotype" w:eastAsia="Calibri" w:hAnsi="Palatino Linotype" w:cs="Arial"/>
        </w:rPr>
        <w:t xml:space="preserve">El medio de impugnación fue presentado a través del </w:t>
      </w:r>
      <w:r w:rsidRPr="00676FB6">
        <w:rPr>
          <w:rFonts w:ascii="Palatino Linotype" w:eastAsia="Calibri" w:hAnsi="Palatino Linotype" w:cs="Arial"/>
          <w:b/>
        </w:rPr>
        <w:t>SAIMEX,</w:t>
      </w:r>
      <w:r w:rsidRPr="00676FB6">
        <w:rPr>
          <w:rFonts w:ascii="Palatino Linotype" w:eastAsia="Calibri" w:hAnsi="Palatino Linotype" w:cs="Arial"/>
        </w:rPr>
        <w:t xml:space="preserve"> en el formato previamente aprobado para tal efecto y dentro del plazo legal de quince días hábiles otorgados; siendo así que el </w:t>
      </w:r>
      <w:r w:rsidRPr="00676FB6">
        <w:rPr>
          <w:rFonts w:ascii="Palatino Linotype" w:eastAsia="Calibri" w:hAnsi="Palatino Linotype" w:cs="Arial"/>
          <w:b/>
        </w:rPr>
        <w:t>SUJETO OBLIGADO</w:t>
      </w:r>
      <w:r w:rsidRPr="00676FB6">
        <w:rPr>
          <w:rFonts w:ascii="Palatino Linotype" w:eastAsia="Calibri" w:hAnsi="Palatino Linotype" w:cs="Arial"/>
        </w:rPr>
        <w:t xml:space="preserve"> entregó respuesta a la solicitud el día</w:t>
      </w:r>
      <w:r w:rsidR="006F1BA4" w:rsidRPr="00676FB6">
        <w:rPr>
          <w:rFonts w:ascii="Palatino Linotype" w:eastAsia="Calibri" w:hAnsi="Palatino Linotype" w:cs="Arial"/>
        </w:rPr>
        <w:t xml:space="preserve"> </w:t>
      </w:r>
      <w:r w:rsidR="003764CC" w:rsidRPr="00676FB6">
        <w:rPr>
          <w:rFonts w:ascii="Palatino Linotype" w:eastAsia="Calibri" w:hAnsi="Palatino Linotype" w:cs="Arial"/>
        </w:rPr>
        <w:t>dieci</w:t>
      </w:r>
      <w:r w:rsidR="00F928B0" w:rsidRPr="00676FB6">
        <w:rPr>
          <w:rFonts w:ascii="Palatino Linotype" w:eastAsia="Calibri" w:hAnsi="Palatino Linotype" w:cs="Arial"/>
        </w:rPr>
        <w:t>nueve</w:t>
      </w:r>
      <w:r w:rsidRPr="00676FB6">
        <w:rPr>
          <w:rFonts w:ascii="Palatino Linotype" w:eastAsia="Calibri" w:hAnsi="Palatino Linotype" w:cs="Arial"/>
        </w:rPr>
        <w:t xml:space="preserve"> (</w:t>
      </w:r>
      <w:r w:rsidR="003764CC" w:rsidRPr="00676FB6">
        <w:rPr>
          <w:rFonts w:ascii="Palatino Linotype" w:eastAsia="Calibri" w:hAnsi="Palatino Linotype" w:cs="Arial"/>
        </w:rPr>
        <w:t>1</w:t>
      </w:r>
      <w:r w:rsidR="00F928B0" w:rsidRPr="00676FB6">
        <w:rPr>
          <w:rFonts w:ascii="Palatino Linotype" w:eastAsia="Calibri" w:hAnsi="Palatino Linotype" w:cs="Arial"/>
        </w:rPr>
        <w:t>9</w:t>
      </w:r>
      <w:r w:rsidRPr="00676FB6">
        <w:rPr>
          <w:rFonts w:ascii="Palatino Linotype" w:eastAsia="Calibri" w:hAnsi="Palatino Linotype" w:cs="Arial"/>
        </w:rPr>
        <w:t>) de</w:t>
      </w:r>
      <w:r w:rsidR="003764CC" w:rsidRPr="00676FB6">
        <w:rPr>
          <w:rFonts w:ascii="Palatino Linotype" w:eastAsia="Calibri" w:hAnsi="Palatino Linotype" w:cs="Arial"/>
        </w:rPr>
        <w:t xml:space="preserve"> agosto</w:t>
      </w:r>
      <w:r w:rsidRPr="00676FB6">
        <w:rPr>
          <w:rFonts w:ascii="Palatino Linotype" w:eastAsia="Calibri" w:hAnsi="Palatino Linotype" w:cs="Arial"/>
        </w:rPr>
        <w:t xml:space="preserve"> de dos mil </w:t>
      </w:r>
      <w:r w:rsidR="00F479FB" w:rsidRPr="00676FB6">
        <w:rPr>
          <w:rFonts w:ascii="Palatino Linotype" w:eastAsia="Calibri" w:hAnsi="Palatino Linotype" w:cs="Arial"/>
        </w:rPr>
        <w:t>veinte</w:t>
      </w:r>
      <w:r w:rsidRPr="00676FB6">
        <w:rPr>
          <w:rFonts w:ascii="Palatino Linotype" w:eastAsia="Calibri" w:hAnsi="Palatino Linotype" w:cs="Arial"/>
        </w:rPr>
        <w:t xml:space="preserve">, </w:t>
      </w:r>
      <w:r w:rsidRPr="00676FB6">
        <w:rPr>
          <w:rFonts w:ascii="Palatino Linotype" w:hAnsi="Palatino Linotype" w:cs="Arial"/>
        </w:rPr>
        <w:t xml:space="preserve">de tal forma que el plazo para interponer el recurso de revisión transcurrió del </w:t>
      </w:r>
      <w:r w:rsidR="00B771D0" w:rsidRPr="00676FB6">
        <w:rPr>
          <w:rFonts w:ascii="Palatino Linotype" w:hAnsi="Palatino Linotype" w:cs="Arial"/>
        </w:rPr>
        <w:t>veinte</w:t>
      </w:r>
      <w:r w:rsidR="00AA15CC" w:rsidRPr="00676FB6">
        <w:rPr>
          <w:rFonts w:ascii="Palatino Linotype" w:hAnsi="Palatino Linotype" w:cs="Arial"/>
        </w:rPr>
        <w:t xml:space="preserve"> </w:t>
      </w:r>
      <w:r w:rsidRPr="00676FB6">
        <w:rPr>
          <w:rFonts w:ascii="Palatino Linotype" w:hAnsi="Palatino Linotype" w:cs="Arial"/>
        </w:rPr>
        <w:t>(</w:t>
      </w:r>
      <w:r w:rsidR="00B771D0" w:rsidRPr="00676FB6">
        <w:rPr>
          <w:rFonts w:ascii="Palatino Linotype" w:hAnsi="Palatino Linotype" w:cs="Arial"/>
        </w:rPr>
        <w:t>20</w:t>
      </w:r>
      <w:r w:rsidRPr="00676FB6">
        <w:rPr>
          <w:rFonts w:ascii="Palatino Linotype" w:hAnsi="Palatino Linotype" w:cs="Arial"/>
        </w:rPr>
        <w:t xml:space="preserve">) </w:t>
      </w:r>
      <w:r w:rsidR="00E2678D" w:rsidRPr="00676FB6">
        <w:rPr>
          <w:rFonts w:ascii="Palatino Linotype" w:hAnsi="Palatino Linotype" w:cs="Arial"/>
        </w:rPr>
        <w:t xml:space="preserve">de </w:t>
      </w:r>
      <w:r w:rsidR="00B771D0" w:rsidRPr="00676FB6">
        <w:rPr>
          <w:rFonts w:ascii="Palatino Linotype" w:hAnsi="Palatino Linotype" w:cs="Arial"/>
        </w:rPr>
        <w:t>agosto</w:t>
      </w:r>
      <w:r w:rsidR="007F0FC2" w:rsidRPr="00676FB6">
        <w:rPr>
          <w:rFonts w:ascii="Palatino Linotype" w:hAnsi="Palatino Linotype" w:cs="Arial"/>
        </w:rPr>
        <w:t xml:space="preserve"> al </w:t>
      </w:r>
      <w:r w:rsidR="00B771D0" w:rsidRPr="00676FB6">
        <w:rPr>
          <w:rFonts w:ascii="Palatino Linotype" w:hAnsi="Palatino Linotype" w:cs="Arial"/>
        </w:rPr>
        <w:t>nueve</w:t>
      </w:r>
      <w:r w:rsidR="007F0FC2" w:rsidRPr="00676FB6">
        <w:rPr>
          <w:rFonts w:ascii="Palatino Linotype" w:hAnsi="Palatino Linotype" w:cs="Arial"/>
        </w:rPr>
        <w:t xml:space="preserve"> (</w:t>
      </w:r>
      <w:r w:rsidR="00B771D0" w:rsidRPr="00676FB6">
        <w:rPr>
          <w:rFonts w:ascii="Palatino Linotype" w:hAnsi="Palatino Linotype" w:cs="Arial"/>
        </w:rPr>
        <w:t>9</w:t>
      </w:r>
      <w:r w:rsidR="00F928B0" w:rsidRPr="00676FB6">
        <w:rPr>
          <w:rFonts w:ascii="Palatino Linotype" w:hAnsi="Palatino Linotype" w:cs="Arial"/>
        </w:rPr>
        <w:t>)</w:t>
      </w:r>
      <w:r w:rsidR="007F0FC2" w:rsidRPr="00676FB6">
        <w:rPr>
          <w:rFonts w:ascii="Palatino Linotype" w:hAnsi="Palatino Linotype" w:cs="Arial"/>
        </w:rPr>
        <w:t xml:space="preserve"> de </w:t>
      </w:r>
      <w:r w:rsidR="00B771D0" w:rsidRPr="00676FB6">
        <w:rPr>
          <w:rFonts w:ascii="Palatino Linotype" w:hAnsi="Palatino Linotype" w:cs="Arial"/>
        </w:rPr>
        <w:t>septiembre</w:t>
      </w:r>
      <w:r w:rsidR="00CE5D17" w:rsidRPr="00676FB6">
        <w:rPr>
          <w:rFonts w:ascii="Palatino Linotype" w:hAnsi="Palatino Linotype" w:cs="Arial"/>
        </w:rPr>
        <w:t xml:space="preserve"> de dos mil veinte</w:t>
      </w:r>
      <w:r w:rsidRPr="00676FB6">
        <w:rPr>
          <w:rFonts w:ascii="Palatino Linotype" w:hAnsi="Palatino Linotype" w:cs="Arial"/>
        </w:rPr>
        <w:t>; en consecuencia, presen</w:t>
      </w:r>
      <w:r w:rsidR="006B009B" w:rsidRPr="00676FB6">
        <w:rPr>
          <w:rFonts w:ascii="Palatino Linotype" w:hAnsi="Palatino Linotype" w:cs="Arial"/>
        </w:rPr>
        <w:t>tó su inconformidad el día</w:t>
      </w:r>
      <w:r w:rsidR="00DB779D" w:rsidRPr="00676FB6">
        <w:rPr>
          <w:rFonts w:ascii="Palatino Linotype" w:hAnsi="Palatino Linotype" w:cs="Arial"/>
        </w:rPr>
        <w:t xml:space="preserve"> </w:t>
      </w:r>
      <w:r w:rsidR="00B771D0" w:rsidRPr="00676FB6">
        <w:rPr>
          <w:rFonts w:ascii="Palatino Linotype" w:hAnsi="Palatino Linotype" w:cs="Arial"/>
        </w:rPr>
        <w:t>diecinueve</w:t>
      </w:r>
      <w:r w:rsidR="00DB779D" w:rsidRPr="00676FB6">
        <w:rPr>
          <w:rFonts w:ascii="Palatino Linotype" w:hAnsi="Palatino Linotype" w:cs="Arial"/>
        </w:rPr>
        <w:t xml:space="preserve"> </w:t>
      </w:r>
      <w:r w:rsidR="00DB779D" w:rsidRPr="00676FB6">
        <w:rPr>
          <w:rFonts w:ascii="Palatino Linotype" w:eastAsia="Calibri" w:hAnsi="Palatino Linotype" w:cs="Arial"/>
        </w:rPr>
        <w:t>(</w:t>
      </w:r>
      <w:r w:rsidR="00B771D0" w:rsidRPr="00676FB6">
        <w:rPr>
          <w:rFonts w:ascii="Palatino Linotype" w:eastAsia="Calibri" w:hAnsi="Palatino Linotype" w:cs="Arial"/>
        </w:rPr>
        <w:t>19</w:t>
      </w:r>
      <w:r w:rsidR="00CE5D17" w:rsidRPr="00676FB6">
        <w:rPr>
          <w:rFonts w:ascii="Palatino Linotype" w:eastAsia="Calibri" w:hAnsi="Palatino Linotype" w:cs="Arial"/>
        </w:rPr>
        <w:t xml:space="preserve">) de </w:t>
      </w:r>
      <w:r w:rsidR="00B771D0" w:rsidRPr="00676FB6">
        <w:rPr>
          <w:rFonts w:ascii="Palatino Linotype" w:eastAsia="Calibri" w:hAnsi="Palatino Linotype" w:cs="Arial"/>
        </w:rPr>
        <w:t>agosto</w:t>
      </w:r>
      <w:r w:rsidR="00CE5D17" w:rsidRPr="00676FB6">
        <w:rPr>
          <w:rFonts w:ascii="Palatino Linotype" w:eastAsia="Calibri" w:hAnsi="Palatino Linotype" w:cs="Arial"/>
        </w:rPr>
        <w:t xml:space="preserve"> </w:t>
      </w:r>
      <w:r w:rsidRPr="00676FB6">
        <w:rPr>
          <w:rFonts w:ascii="Palatino Linotype" w:eastAsia="Calibri" w:hAnsi="Palatino Linotype" w:cs="Arial"/>
        </w:rPr>
        <w:t xml:space="preserve">de dos mil </w:t>
      </w:r>
      <w:r w:rsidR="00DB779D" w:rsidRPr="00676FB6">
        <w:rPr>
          <w:rFonts w:ascii="Palatino Linotype" w:eastAsia="Calibri" w:hAnsi="Palatino Linotype" w:cs="Arial"/>
        </w:rPr>
        <w:t>veinte</w:t>
      </w:r>
      <w:r w:rsidRPr="00676FB6">
        <w:rPr>
          <w:rFonts w:ascii="Palatino Linotype" w:hAnsi="Palatino Linotype" w:cs="Arial"/>
        </w:rPr>
        <w:t xml:space="preserve">, por lo que se encuentra dentro de los márgenes temporales previstos en el artículo 178 de la </w:t>
      </w:r>
      <w:r w:rsidRPr="00676FB6">
        <w:rPr>
          <w:rFonts w:ascii="Palatino Linotype" w:hAnsi="Palatino Linotype" w:cs="Arial"/>
          <w:b/>
        </w:rPr>
        <w:t>Ley de Transparencia y Acceso a la Información Pública del Estado de México y Municipios vigente.</w:t>
      </w:r>
    </w:p>
    <w:p w14:paraId="0DB6E7E2" w14:textId="77777777" w:rsidR="00B771D0" w:rsidRPr="00676FB6" w:rsidRDefault="00B771D0" w:rsidP="00B771D0">
      <w:pPr>
        <w:pStyle w:val="Prrafodelista"/>
        <w:spacing w:before="240" w:after="240" w:line="360" w:lineRule="auto"/>
        <w:ind w:left="0" w:right="49"/>
        <w:jc w:val="both"/>
        <w:rPr>
          <w:rFonts w:ascii="Palatino Linotype" w:hAnsi="Palatino Linotype"/>
        </w:rPr>
      </w:pPr>
    </w:p>
    <w:p w14:paraId="5A246F6D" w14:textId="77777777" w:rsidR="00B771D0" w:rsidRPr="00676FB6" w:rsidRDefault="00B771D0" w:rsidP="00B771D0">
      <w:pPr>
        <w:pStyle w:val="Prrafodelista"/>
        <w:numPr>
          <w:ilvl w:val="0"/>
          <w:numId w:val="4"/>
        </w:numPr>
        <w:spacing w:before="240" w:after="240" w:line="360" w:lineRule="auto"/>
        <w:ind w:left="0" w:right="49" w:firstLine="0"/>
        <w:jc w:val="both"/>
        <w:rPr>
          <w:rFonts w:ascii="Palatino Linotype" w:eastAsia="Times New Roman" w:hAnsi="Palatino Linotype" w:cs="Arial"/>
          <w:color w:val="000000"/>
        </w:rPr>
      </w:pPr>
      <w:r w:rsidRPr="00676FB6">
        <w:rPr>
          <w:rFonts w:ascii="Palatino Linotype" w:hAnsi="Palatino Linotype" w:cs="Arial"/>
        </w:rPr>
        <w:t xml:space="preserve">Con base en lo anterior, es </w:t>
      </w:r>
      <w:r w:rsidRPr="00676FB6">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42D39638" w14:textId="77777777" w:rsidR="00B771D0" w:rsidRPr="00676FB6" w:rsidRDefault="00B771D0" w:rsidP="00B771D0">
      <w:pPr>
        <w:autoSpaceDE w:val="0"/>
        <w:autoSpaceDN w:val="0"/>
        <w:adjustRightInd w:val="0"/>
        <w:spacing w:line="360" w:lineRule="auto"/>
        <w:ind w:left="567" w:right="567"/>
        <w:jc w:val="both"/>
        <w:rPr>
          <w:rFonts w:ascii="Palatino Linotype" w:eastAsiaTheme="minorHAnsi" w:hAnsi="Palatino Linotype" w:cs="Arial"/>
          <w:bCs/>
          <w:i/>
          <w:sz w:val="22"/>
          <w:szCs w:val="18"/>
          <w:lang w:val="es-MX" w:eastAsia="en-US"/>
        </w:rPr>
      </w:pPr>
      <w:r w:rsidRPr="00676FB6">
        <w:rPr>
          <w:rFonts w:ascii="Palatino Linotype" w:eastAsiaTheme="minorHAnsi" w:hAnsi="Palatino Linotype" w:cs="Arial"/>
          <w:b/>
          <w:bCs/>
          <w:i/>
          <w:sz w:val="22"/>
          <w:szCs w:val="18"/>
          <w:lang w:val="es-MX" w:eastAsia="en-US"/>
        </w:rPr>
        <w:t>Artículo 178.</w:t>
      </w:r>
      <w:r w:rsidRPr="00676FB6">
        <w:rPr>
          <w:rFonts w:ascii="Palatino Linotype" w:eastAsiaTheme="minorHAnsi" w:hAnsi="Palatino Linotype" w:cs="Arial"/>
          <w:bCs/>
          <w:i/>
          <w:sz w:val="22"/>
          <w:szCs w:val="18"/>
          <w:lang w:val="es-MX" w:eastAsia="en-U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A36B238" w14:textId="77777777" w:rsidR="00B771D0" w:rsidRPr="00676FB6" w:rsidRDefault="00B771D0" w:rsidP="00B771D0">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2F5FD9F3" w14:textId="77777777" w:rsidR="00B771D0" w:rsidRPr="00676FB6" w:rsidRDefault="00B771D0" w:rsidP="00B771D0">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676FB6">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w:t>
      </w:r>
      <w:r w:rsidRPr="00676FB6">
        <w:rPr>
          <w:rFonts w:ascii="Palatino Linotype" w:eastAsia="Times New Roman" w:hAnsi="Palatino Linotype" w:cs="Arial"/>
          <w:color w:val="000000"/>
        </w:rPr>
        <w:lastRenderedPageBreak/>
        <w:t xml:space="preserve">limita a que el recurrente pueda interponer su medio de defensa desde el día en que se notificó la respuesta, sirve de apoyo el contenido del </w:t>
      </w:r>
      <w:r w:rsidRPr="00676FB6">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0B38FD52" w14:textId="77777777" w:rsidR="00B771D0" w:rsidRPr="00676FB6" w:rsidRDefault="00B771D0" w:rsidP="00B771D0">
      <w:pPr>
        <w:spacing w:before="240" w:after="240" w:line="360" w:lineRule="auto"/>
        <w:ind w:left="567" w:right="567"/>
        <w:jc w:val="both"/>
        <w:rPr>
          <w:rFonts w:ascii="Palatino Linotype" w:eastAsia="Times New Roman" w:hAnsi="Palatino Linotype" w:cs="Arial"/>
          <w:sz w:val="22"/>
        </w:rPr>
      </w:pPr>
      <w:r w:rsidRPr="00676FB6">
        <w:rPr>
          <w:rFonts w:ascii="Palatino Linotype" w:eastAsia="Times New Roman" w:hAnsi="Palatino Linotype" w:cs="Arial"/>
          <w:b/>
          <w:i/>
          <w:iCs/>
          <w:sz w:val="22"/>
        </w:rPr>
        <w:t>RECURSO DE RECLAMACIÓN. SU INTERPOSICIÓN NO ES EXTEMPORÁNEA SI SE REALIZA ANTES DE QUE INICIE EL PLAZO PARA HACERLO</w:t>
      </w:r>
      <w:r w:rsidRPr="00676FB6">
        <w:rPr>
          <w:rFonts w:ascii="Palatino Linotype" w:eastAsia="Times New Roman" w:hAnsi="Palatino Linotype" w:cs="Arial"/>
          <w:i/>
          <w:iCs/>
          <w:sz w:val="22"/>
        </w:rPr>
        <w:t>.</w:t>
      </w:r>
    </w:p>
    <w:p w14:paraId="245AF58D" w14:textId="77777777" w:rsidR="00B771D0" w:rsidRPr="00676FB6" w:rsidRDefault="00B771D0" w:rsidP="00B771D0">
      <w:pPr>
        <w:spacing w:before="240" w:after="240" w:line="360" w:lineRule="auto"/>
        <w:ind w:left="567" w:right="567"/>
        <w:jc w:val="both"/>
        <w:rPr>
          <w:rFonts w:ascii="Palatino Linotype" w:eastAsia="Times New Roman" w:hAnsi="Palatino Linotype" w:cs="Arial"/>
          <w:sz w:val="22"/>
        </w:rPr>
      </w:pPr>
      <w:r w:rsidRPr="00676FB6">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676FB6">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676FB6">
        <w:rPr>
          <w:rFonts w:ascii="Palatino Linotype" w:eastAsia="Times New Roman" w:hAnsi="Palatino Linotype" w:cs="Arial"/>
          <w:i/>
          <w:iCs/>
          <w:sz w:val="22"/>
        </w:rPr>
        <w:t>.</w:t>
      </w:r>
    </w:p>
    <w:p w14:paraId="508AF5FE" w14:textId="77777777" w:rsidR="00B771D0" w:rsidRPr="00676FB6" w:rsidRDefault="00B771D0" w:rsidP="00B771D0">
      <w:pPr>
        <w:spacing w:before="240" w:after="240" w:line="360" w:lineRule="auto"/>
        <w:ind w:left="567" w:right="567"/>
        <w:jc w:val="both"/>
        <w:rPr>
          <w:rFonts w:ascii="Palatino Linotype" w:eastAsia="Times New Roman" w:hAnsi="Palatino Linotype" w:cs="Arial"/>
          <w:i/>
          <w:iCs/>
          <w:sz w:val="22"/>
        </w:rPr>
      </w:pPr>
      <w:r w:rsidRPr="00676FB6">
        <w:rPr>
          <w:rFonts w:ascii="Palatino Linotype" w:eastAsia="Times New Roman" w:hAnsi="Palatino Linotype" w:cs="Arial"/>
          <w:i/>
          <w:iCs/>
          <w:sz w:val="22"/>
        </w:rPr>
        <w:t>De ahí que si dicho recurso se interpone antes de que inicie el plazo para hacerlo, su presentación no es extemporánea.</w:t>
      </w:r>
    </w:p>
    <w:p w14:paraId="7E0BEDF5" w14:textId="77777777" w:rsidR="00B771D0" w:rsidRPr="00676FB6" w:rsidRDefault="00B771D0" w:rsidP="00B771D0">
      <w:pPr>
        <w:pStyle w:val="Prrafodelista"/>
        <w:numPr>
          <w:ilvl w:val="0"/>
          <w:numId w:val="4"/>
        </w:numPr>
        <w:spacing w:line="360" w:lineRule="auto"/>
        <w:ind w:left="0" w:right="49" w:firstLine="0"/>
        <w:jc w:val="both"/>
        <w:rPr>
          <w:rFonts w:ascii="Palatino Linotype" w:hAnsi="Palatino Linotype"/>
        </w:rPr>
      </w:pPr>
      <w:r w:rsidRPr="00676FB6">
        <w:rPr>
          <w:rFonts w:ascii="Palatino Linotype" w:hAnsi="Palatino Linotype"/>
        </w:rPr>
        <w:t xml:space="preserve">En ese sentido, no existiendo causas de </w:t>
      </w:r>
      <w:proofErr w:type="spellStart"/>
      <w:r w:rsidRPr="00676FB6">
        <w:rPr>
          <w:rFonts w:ascii="Palatino Linotype" w:hAnsi="Palatino Linotype"/>
        </w:rPr>
        <w:t>desechamiento</w:t>
      </w:r>
      <w:proofErr w:type="spellEnd"/>
      <w:r w:rsidRPr="00676FB6">
        <w:rPr>
          <w:rFonts w:ascii="Palatino Linotype" w:hAnsi="Palatino Linotype"/>
        </w:rPr>
        <w:t xml:space="preserve"> por extemporáneo o anticipado, el recurso de revisión que hoy nos ocupa, es procedente.</w:t>
      </w:r>
    </w:p>
    <w:p w14:paraId="717CC1D1" w14:textId="77777777" w:rsidR="00B771D0" w:rsidRPr="00676FB6" w:rsidRDefault="00B771D0" w:rsidP="00B771D0">
      <w:pPr>
        <w:spacing w:before="240" w:after="240" w:line="360" w:lineRule="auto"/>
        <w:ind w:right="49"/>
        <w:jc w:val="both"/>
        <w:rPr>
          <w:rFonts w:ascii="Palatino Linotype" w:hAnsi="Palatino Linotype"/>
        </w:rPr>
      </w:pPr>
    </w:p>
    <w:p w14:paraId="6065F8F0" w14:textId="77777777" w:rsidR="00F928B0" w:rsidRPr="00676FB6" w:rsidRDefault="00F928B0" w:rsidP="00F928B0">
      <w:pPr>
        <w:pStyle w:val="Prrafodelista"/>
        <w:spacing w:before="240" w:after="240" w:line="360" w:lineRule="auto"/>
        <w:ind w:left="0" w:right="49"/>
        <w:jc w:val="both"/>
        <w:rPr>
          <w:rFonts w:ascii="Palatino Linotype" w:hAnsi="Palatino Linotype"/>
        </w:rPr>
      </w:pPr>
    </w:p>
    <w:p w14:paraId="42EF1CE2" w14:textId="77777777" w:rsidR="00554DF4" w:rsidRPr="00676FB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676FB6">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33CFC9" w14:textId="77777777" w:rsidR="00554DF4" w:rsidRPr="00676FB6" w:rsidRDefault="00554DF4" w:rsidP="00554DF4">
      <w:pPr>
        <w:pStyle w:val="Ttulo2"/>
        <w:rPr>
          <w:rFonts w:ascii="Palatino Linotype" w:hAnsi="Palatino Linotype"/>
          <w:b/>
          <w:color w:val="auto"/>
          <w:sz w:val="24"/>
        </w:rPr>
      </w:pPr>
      <w:bookmarkStart w:id="7" w:name="_Toc52397492"/>
      <w:bookmarkStart w:id="8" w:name="_Toc486525253"/>
      <w:r w:rsidRPr="00676FB6">
        <w:rPr>
          <w:rFonts w:ascii="Palatino Linotype" w:hAnsi="Palatino Linotype"/>
          <w:b/>
          <w:color w:val="auto"/>
          <w:sz w:val="24"/>
        </w:rPr>
        <w:t>TERCERO. Planteamiento de la Litis.</w:t>
      </w:r>
      <w:bookmarkEnd w:id="7"/>
    </w:p>
    <w:p w14:paraId="60B74003" w14:textId="77777777" w:rsidR="00554DF4" w:rsidRPr="00676FB6" w:rsidRDefault="00554DF4" w:rsidP="00554DF4">
      <w:pPr>
        <w:rPr>
          <w:lang w:val="es-MX" w:eastAsia="en-US"/>
        </w:rPr>
      </w:pPr>
    </w:p>
    <w:p w14:paraId="28A9CE86" w14:textId="5BE42AFD" w:rsidR="003D04B5" w:rsidRPr="00676FB6" w:rsidRDefault="003D04B5" w:rsidP="00246F9C">
      <w:pPr>
        <w:pStyle w:val="Prrafodelista"/>
        <w:numPr>
          <w:ilvl w:val="0"/>
          <w:numId w:val="1"/>
        </w:numPr>
        <w:spacing w:before="240" w:after="240" w:line="360" w:lineRule="auto"/>
        <w:ind w:left="0" w:firstLine="0"/>
        <w:jc w:val="both"/>
        <w:rPr>
          <w:rFonts w:ascii="Palatino Linotype" w:hAnsi="Palatino Linotype" w:cs="Arial"/>
        </w:rPr>
      </w:pPr>
      <w:r w:rsidRPr="00676FB6">
        <w:rPr>
          <w:rFonts w:ascii="Palatino Linotype" w:eastAsia="Times New Roman" w:hAnsi="Palatino Linotype" w:cs="Times New Roman"/>
        </w:rPr>
        <w:t xml:space="preserve">El recurrente solicitó, </w:t>
      </w:r>
      <w:r w:rsidR="00A7616A" w:rsidRPr="00676FB6">
        <w:rPr>
          <w:rFonts w:ascii="Palatino Linotype" w:eastAsia="Times New Roman" w:hAnsi="Palatino Linotype" w:cs="Times New Roman"/>
        </w:rPr>
        <w:t xml:space="preserve">al </w:t>
      </w:r>
      <w:r w:rsidR="00710E3D" w:rsidRPr="00676FB6">
        <w:rPr>
          <w:rFonts w:ascii="Palatino Linotype" w:hAnsi="Palatino Linotype"/>
          <w:b/>
          <w:bCs/>
        </w:rPr>
        <w:t>Ayuntamiento de Atizapán de Zaragoza</w:t>
      </w:r>
      <w:r w:rsidRPr="00676FB6">
        <w:rPr>
          <w:rFonts w:ascii="Palatino Linotype" w:eastAsia="Times New Roman" w:hAnsi="Palatino Linotype" w:cs="Times New Roman"/>
        </w:rPr>
        <w:t>, lo siguiente:</w:t>
      </w:r>
    </w:p>
    <w:p w14:paraId="50B80ED5" w14:textId="401DD60C" w:rsidR="003D04B5" w:rsidRPr="00676FB6" w:rsidRDefault="003D04B5" w:rsidP="003D04B5">
      <w:pPr>
        <w:pStyle w:val="Prrafodelista"/>
        <w:spacing w:before="240" w:after="240" w:line="360" w:lineRule="auto"/>
        <w:ind w:left="0"/>
        <w:jc w:val="both"/>
        <w:rPr>
          <w:rFonts w:ascii="Palatino Linotype" w:hAnsi="Palatino Linotype" w:cs="Arial"/>
        </w:rPr>
      </w:pPr>
    </w:p>
    <w:p w14:paraId="34091111" w14:textId="596DFAB5" w:rsidR="00B771D0" w:rsidRPr="00676FB6" w:rsidRDefault="00B771D0" w:rsidP="003D04B5">
      <w:pPr>
        <w:pStyle w:val="Prrafodelista"/>
        <w:numPr>
          <w:ilvl w:val="0"/>
          <w:numId w:val="31"/>
        </w:numPr>
        <w:spacing w:before="240" w:after="240" w:line="360" w:lineRule="auto"/>
        <w:jc w:val="both"/>
        <w:rPr>
          <w:rFonts w:ascii="Palatino Linotype" w:hAnsi="Palatino Linotype" w:cs="Arial"/>
        </w:rPr>
      </w:pPr>
      <w:r w:rsidRPr="00676FB6">
        <w:rPr>
          <w:rFonts w:ascii="Palatino Linotype" w:hAnsi="Palatino Linotype" w:cs="Arial"/>
        </w:rPr>
        <w:t>Documento en donde conste que el recurrente no ha sido parte de un conflicto laboral en sus anteriores trabajos.</w:t>
      </w:r>
    </w:p>
    <w:p w14:paraId="5173403D" w14:textId="77777777" w:rsidR="00B771D0" w:rsidRPr="00676FB6" w:rsidRDefault="00B771D0" w:rsidP="00B771D0">
      <w:pPr>
        <w:pStyle w:val="Prrafodelista"/>
        <w:spacing w:before="240" w:after="240" w:line="360" w:lineRule="auto"/>
        <w:jc w:val="both"/>
        <w:rPr>
          <w:rFonts w:ascii="Palatino Linotype" w:hAnsi="Palatino Linotype" w:cs="Arial"/>
        </w:rPr>
      </w:pPr>
    </w:p>
    <w:p w14:paraId="4D7BCDC5" w14:textId="53FEE60A" w:rsidR="00D73D04" w:rsidRPr="00676FB6" w:rsidRDefault="00AA65F0" w:rsidP="00246F9C">
      <w:pPr>
        <w:pStyle w:val="Prrafodelista"/>
        <w:numPr>
          <w:ilvl w:val="0"/>
          <w:numId w:val="1"/>
        </w:numPr>
        <w:spacing w:before="240" w:after="240" w:line="360" w:lineRule="auto"/>
        <w:ind w:left="0" w:firstLine="0"/>
        <w:jc w:val="both"/>
        <w:rPr>
          <w:rFonts w:ascii="Palatino Linotype" w:hAnsi="Palatino Linotype" w:cs="Arial"/>
        </w:rPr>
      </w:pPr>
      <w:r w:rsidRPr="00676FB6">
        <w:rPr>
          <w:rFonts w:ascii="Palatino Linotype" w:eastAsia="Times New Roman" w:hAnsi="Palatino Linotype" w:cs="Times New Roman"/>
        </w:rPr>
        <w:t xml:space="preserve">El Sujeto Obligado indicó que </w:t>
      </w:r>
      <w:r w:rsidR="00B771D0" w:rsidRPr="00676FB6">
        <w:rPr>
          <w:rFonts w:ascii="Palatino Linotype" w:eastAsia="Times New Roman" w:hAnsi="Palatino Linotype" w:cs="Times New Roman"/>
        </w:rPr>
        <w:t>no es competente para atender la solicitud del recurrente.</w:t>
      </w:r>
    </w:p>
    <w:p w14:paraId="1B417418" w14:textId="77777777" w:rsidR="00AA65F0" w:rsidRPr="00676FB6" w:rsidRDefault="00AA65F0" w:rsidP="00AA65F0">
      <w:pPr>
        <w:pStyle w:val="Prrafodelista"/>
        <w:rPr>
          <w:rFonts w:ascii="Palatino Linotype" w:hAnsi="Palatino Linotype" w:cs="Arial"/>
        </w:rPr>
      </w:pPr>
    </w:p>
    <w:p w14:paraId="660B9AAF" w14:textId="4A794177" w:rsidR="00554DF4" w:rsidRPr="00676FB6"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676FB6">
        <w:rPr>
          <w:rFonts w:ascii="Palatino Linotype" w:hAnsi="Palatino Linotype" w:cs="Arial"/>
        </w:rPr>
        <w:t xml:space="preserve"> </w:t>
      </w:r>
      <w:r w:rsidRPr="00676FB6">
        <w:rPr>
          <w:rFonts w:ascii="Palatino Linotype" w:eastAsia="Times New Roman" w:hAnsi="Palatino Linotype" w:cs="Arial"/>
        </w:rPr>
        <w:t xml:space="preserve">En dichas condiciones, la </w:t>
      </w:r>
      <w:proofErr w:type="spellStart"/>
      <w:r w:rsidRPr="00676FB6">
        <w:rPr>
          <w:rFonts w:ascii="Palatino Linotype" w:eastAsia="Times New Roman" w:hAnsi="Palatino Linotype" w:cs="Arial"/>
          <w:i/>
        </w:rPr>
        <w:t>litis</w:t>
      </w:r>
      <w:proofErr w:type="spellEnd"/>
      <w:r w:rsidRPr="00676FB6">
        <w:rPr>
          <w:rFonts w:ascii="Palatino Linotype" w:eastAsia="Times New Roman" w:hAnsi="Palatino Linotype" w:cs="Arial"/>
        </w:rPr>
        <w:t xml:space="preserve"> a resolver en este recurso se circunscribe a determinar si </w:t>
      </w:r>
      <w:r w:rsidRPr="00676FB6">
        <w:rPr>
          <w:rFonts w:ascii="Palatino Linotype" w:eastAsia="MS Mincho" w:hAnsi="Palatino Linotype" w:cs="Arial"/>
        </w:rPr>
        <w:t xml:space="preserve">se actualiza la causal de procedencia prevista en el artículo 179, fracciones </w:t>
      </w:r>
      <w:r w:rsidR="00AA65F0" w:rsidRPr="00676FB6">
        <w:rPr>
          <w:rFonts w:ascii="Palatino Linotype" w:eastAsia="MS Mincho" w:hAnsi="Palatino Linotype" w:cs="Arial"/>
          <w:b/>
          <w:bCs/>
        </w:rPr>
        <w:t>I</w:t>
      </w:r>
      <w:r w:rsidR="00D73D04" w:rsidRPr="00676FB6">
        <w:rPr>
          <w:rFonts w:ascii="Palatino Linotype" w:eastAsia="MS Mincho" w:hAnsi="Palatino Linotype" w:cs="Arial"/>
          <w:b/>
          <w:bCs/>
        </w:rPr>
        <w:t xml:space="preserve"> y </w:t>
      </w:r>
      <w:r w:rsidR="007F0FC2" w:rsidRPr="00676FB6">
        <w:rPr>
          <w:rFonts w:ascii="Palatino Linotype" w:eastAsia="MS Mincho" w:hAnsi="Palatino Linotype" w:cs="Arial"/>
          <w:b/>
          <w:bCs/>
        </w:rPr>
        <w:t>V</w:t>
      </w:r>
      <w:r w:rsidR="00407EA4" w:rsidRPr="00676FB6">
        <w:rPr>
          <w:rFonts w:ascii="Palatino Linotype" w:eastAsia="MS Mincho" w:hAnsi="Palatino Linotype" w:cs="Arial"/>
          <w:b/>
        </w:rPr>
        <w:t xml:space="preserve"> </w:t>
      </w:r>
      <w:r w:rsidRPr="00676FB6">
        <w:rPr>
          <w:rFonts w:ascii="Palatino Linotype" w:eastAsia="MS Mincho" w:hAnsi="Palatino Linotype" w:cs="Arial"/>
        </w:rPr>
        <w:t>de la Ley de Transparencia y Acceso a la Información Pública del Estado de México y Municipios.</w:t>
      </w:r>
    </w:p>
    <w:p w14:paraId="112CBB4C" w14:textId="77777777" w:rsidR="00554DF4" w:rsidRPr="00676FB6" w:rsidRDefault="00554DF4" w:rsidP="00554DF4">
      <w:pPr>
        <w:pStyle w:val="Ttulo2"/>
        <w:rPr>
          <w:rFonts w:ascii="Palatino Linotype" w:eastAsia="Times New Roman" w:hAnsi="Palatino Linotype" w:cs="Arial"/>
          <w:color w:val="000000"/>
        </w:rPr>
      </w:pPr>
      <w:bookmarkStart w:id="9" w:name="_Toc52397493"/>
      <w:r w:rsidRPr="00676FB6">
        <w:rPr>
          <w:rFonts w:ascii="Palatino Linotype" w:hAnsi="Palatino Linotype"/>
          <w:b/>
          <w:color w:val="auto"/>
          <w:sz w:val="24"/>
        </w:rPr>
        <w:t xml:space="preserve">CUARTO. </w:t>
      </w:r>
      <w:bookmarkEnd w:id="8"/>
      <w:r w:rsidRPr="00676FB6">
        <w:rPr>
          <w:rFonts w:ascii="Palatino Linotype" w:hAnsi="Palatino Linotype"/>
          <w:b/>
          <w:color w:val="auto"/>
          <w:sz w:val="24"/>
        </w:rPr>
        <w:t>Análisis y resolución del asunto.</w:t>
      </w:r>
      <w:bookmarkEnd w:id="9"/>
    </w:p>
    <w:p w14:paraId="0BFB3C18" w14:textId="77777777" w:rsidR="00554DF4" w:rsidRPr="00676FB6" w:rsidRDefault="00554DF4" w:rsidP="00554DF4">
      <w:pPr>
        <w:pStyle w:val="Prrafodelista"/>
        <w:rPr>
          <w:rFonts w:ascii="Palatino Linotype" w:hAnsi="Palatino Linotype" w:cs="Arial"/>
        </w:rPr>
      </w:pPr>
      <w:bookmarkStart w:id="10" w:name="_Toc476675991"/>
      <w:bookmarkStart w:id="11" w:name="_Toc454373811"/>
      <w:bookmarkStart w:id="12" w:name="_Toc452722829"/>
    </w:p>
    <w:p w14:paraId="68B03F4A" w14:textId="77777777" w:rsidR="00023749" w:rsidRPr="00676FB6" w:rsidRDefault="00023749" w:rsidP="00023749">
      <w:pPr>
        <w:pStyle w:val="Ttulo3"/>
        <w:ind w:left="567"/>
        <w:rPr>
          <w:rFonts w:ascii="Palatino Linotype" w:eastAsia="MS Mincho" w:hAnsi="Palatino Linotype"/>
          <w:b/>
          <w:color w:val="auto"/>
        </w:rPr>
      </w:pPr>
      <w:bookmarkStart w:id="13" w:name="_Toc52397494"/>
      <w:r w:rsidRPr="00676FB6">
        <w:rPr>
          <w:rFonts w:ascii="Palatino Linotype" w:eastAsia="MS Mincho" w:hAnsi="Palatino Linotype"/>
          <w:b/>
          <w:color w:val="auto"/>
        </w:rPr>
        <w:t xml:space="preserve">I. </w:t>
      </w:r>
      <w:r w:rsidRPr="00676FB6">
        <w:rPr>
          <w:rFonts w:ascii="Palatino Linotype" w:hAnsi="Palatino Linotype"/>
          <w:b/>
          <w:color w:val="auto"/>
        </w:rPr>
        <w:t xml:space="preserve"> De la incompetencia.</w:t>
      </w:r>
      <w:bookmarkEnd w:id="13"/>
      <w:r w:rsidRPr="00676FB6">
        <w:rPr>
          <w:rFonts w:ascii="Palatino Linotype" w:hAnsi="Palatino Linotype"/>
          <w:b/>
          <w:color w:val="auto"/>
        </w:rPr>
        <w:t xml:space="preserve"> </w:t>
      </w:r>
    </w:p>
    <w:p w14:paraId="4C78E82D" w14:textId="77777777" w:rsidR="00023749" w:rsidRPr="00676FB6" w:rsidRDefault="00023749" w:rsidP="00023749">
      <w:pPr>
        <w:rPr>
          <w:lang w:val="es-MX" w:eastAsia="en-US"/>
        </w:rPr>
      </w:pPr>
    </w:p>
    <w:p w14:paraId="556FEE92" w14:textId="77777777" w:rsidR="00023749" w:rsidRPr="00676FB6" w:rsidRDefault="00023749" w:rsidP="00023749">
      <w:pPr>
        <w:pStyle w:val="Prrafodelista"/>
        <w:numPr>
          <w:ilvl w:val="0"/>
          <w:numId w:val="4"/>
        </w:numPr>
        <w:spacing w:line="360" w:lineRule="auto"/>
        <w:ind w:left="0" w:firstLine="0"/>
        <w:jc w:val="both"/>
        <w:rPr>
          <w:rFonts w:ascii="Palatino Linotype" w:eastAsia="MS Mincho" w:hAnsi="Palatino Linotype"/>
        </w:rPr>
      </w:pPr>
      <w:r w:rsidRPr="00676FB6">
        <w:rPr>
          <w:rFonts w:ascii="Palatino Linotype" w:eastAsia="MS Mincho" w:hAnsi="Palatino Linotype"/>
        </w:rPr>
        <w:lastRenderedPageBreak/>
        <w:t xml:space="preserve">Debemos mencionar que el acceso a la información es un derecho humano constitucional y convencionalmente reconocido y para tal efecto </w:t>
      </w:r>
      <w:r w:rsidRPr="00676FB6">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676FB6">
        <w:rPr>
          <w:rFonts w:ascii="Palatino Linotype" w:eastAsia="Calibri" w:hAnsi="Palatino Linotype"/>
          <w:i/>
          <w:lang w:val="es-ES"/>
        </w:rPr>
        <w:t xml:space="preserve">en el ámbito de sus atribuciones, de promover, respetar, proteger y </w:t>
      </w:r>
      <w:r w:rsidRPr="00676FB6">
        <w:rPr>
          <w:rFonts w:ascii="Palatino Linotype" w:eastAsia="Calibri" w:hAnsi="Palatino Linotype"/>
          <w:b/>
          <w:i/>
          <w:lang w:val="es-ES"/>
        </w:rPr>
        <w:t>garantizar</w:t>
      </w:r>
      <w:r w:rsidRPr="00676FB6">
        <w:rPr>
          <w:rFonts w:ascii="Palatino Linotype" w:eastAsia="Calibri" w:hAnsi="Palatino Linotype"/>
          <w:i/>
          <w:lang w:val="es-ES"/>
        </w:rPr>
        <w:t xml:space="preserve"> los derechos humanos. </w:t>
      </w:r>
      <w:r w:rsidRPr="00676FB6">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676FB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676FB6">
        <w:rPr>
          <w:rStyle w:val="Refdenotaalpie"/>
          <w:rFonts w:ascii="Palatino Linotype" w:hAnsi="Palatino Linotype"/>
          <w:i/>
        </w:rPr>
        <w:footnoteReference w:id="1"/>
      </w:r>
      <w:r w:rsidRPr="00676FB6">
        <w:rPr>
          <w:rFonts w:ascii="Palatino Linotype" w:hAnsi="Palatino Linotype"/>
          <w:i/>
        </w:rPr>
        <w:t xml:space="preserve">, </w:t>
      </w:r>
      <w:r w:rsidRPr="00676FB6">
        <w:rPr>
          <w:rFonts w:ascii="Palatino Linotype" w:hAnsi="Palatino Linotype"/>
        </w:rPr>
        <w:t>asimismo establece</w:t>
      </w:r>
      <w:r w:rsidRPr="00676FB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2204A47" w14:textId="77777777" w:rsidR="00023749" w:rsidRPr="00676FB6" w:rsidRDefault="00023749" w:rsidP="00023749">
      <w:pPr>
        <w:pStyle w:val="Prrafodelista"/>
        <w:rPr>
          <w:rFonts w:ascii="Palatino Linotype" w:eastAsia="Calibri" w:hAnsi="Palatino Linotype" w:cs="Arial"/>
        </w:rPr>
      </w:pPr>
    </w:p>
    <w:p w14:paraId="6BCE6D91" w14:textId="77777777" w:rsidR="00023749" w:rsidRPr="00676FB6" w:rsidRDefault="00023749" w:rsidP="00023749">
      <w:pPr>
        <w:pStyle w:val="Prrafodelista"/>
        <w:numPr>
          <w:ilvl w:val="0"/>
          <w:numId w:val="4"/>
        </w:numPr>
        <w:spacing w:line="360" w:lineRule="auto"/>
        <w:ind w:left="0" w:firstLine="0"/>
        <w:jc w:val="both"/>
        <w:rPr>
          <w:rFonts w:ascii="Palatino Linotype" w:eastAsia="Calibri" w:hAnsi="Palatino Linotype" w:cs="Arial"/>
        </w:rPr>
      </w:pPr>
      <w:r w:rsidRPr="00676FB6">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694E4377" w14:textId="77777777" w:rsidR="00023749" w:rsidRPr="00676FB6" w:rsidRDefault="00023749" w:rsidP="00023749">
      <w:pPr>
        <w:pStyle w:val="Prrafodelista"/>
        <w:rPr>
          <w:rFonts w:ascii="Palatino Linotype" w:hAnsi="Palatino Linotype"/>
        </w:rPr>
      </w:pPr>
    </w:p>
    <w:p w14:paraId="7A7F2CBB" w14:textId="77777777" w:rsidR="00023749" w:rsidRPr="00676FB6" w:rsidRDefault="00023749" w:rsidP="00023749">
      <w:pPr>
        <w:pStyle w:val="Prrafodelista"/>
        <w:numPr>
          <w:ilvl w:val="0"/>
          <w:numId w:val="4"/>
        </w:numPr>
        <w:spacing w:line="360" w:lineRule="auto"/>
        <w:ind w:left="0" w:firstLine="0"/>
        <w:jc w:val="both"/>
        <w:rPr>
          <w:rFonts w:ascii="Palatino Linotype" w:eastAsia="Calibri" w:hAnsi="Palatino Linotype" w:cs="Arial"/>
        </w:rPr>
      </w:pPr>
      <w:r w:rsidRPr="00676FB6">
        <w:rPr>
          <w:rFonts w:ascii="Palatino Linotype" w:hAnsi="Palatino Linotype"/>
        </w:rPr>
        <w:t xml:space="preserve">Es así que, su obligación es </w:t>
      </w:r>
      <w:r w:rsidRPr="00676FB6">
        <w:rPr>
          <w:rFonts w:ascii="Palatino Linotype" w:hAnsi="Palatino Linotype"/>
          <w:i/>
        </w:rPr>
        <w:t>realizar, con efectividad, los trámites internos necesarios para la atención de las solicitudes de información</w:t>
      </w:r>
      <w:r w:rsidRPr="00676FB6">
        <w:rPr>
          <w:rStyle w:val="Refdenotaalpie"/>
          <w:rFonts w:ascii="Palatino Linotype" w:hAnsi="Palatino Linotype"/>
        </w:rPr>
        <w:footnoteReference w:id="2"/>
      </w:r>
      <w:r w:rsidRPr="00676FB6">
        <w:rPr>
          <w:rFonts w:ascii="Palatino Linotype" w:hAnsi="Palatino Linotype"/>
        </w:rPr>
        <w:t>, es decir, deben otorgar respuestas concisas, contundentes y sobre todo que den la certeza de los actos que realizan.</w:t>
      </w:r>
    </w:p>
    <w:p w14:paraId="7BE3EF7A" w14:textId="77777777" w:rsidR="00023749" w:rsidRPr="00676FB6" w:rsidRDefault="00023749" w:rsidP="00023749">
      <w:pPr>
        <w:pStyle w:val="Prrafodelista"/>
        <w:spacing w:line="360" w:lineRule="auto"/>
        <w:ind w:left="0"/>
        <w:jc w:val="both"/>
        <w:rPr>
          <w:rFonts w:ascii="Palatino Linotype" w:eastAsia="Calibri" w:hAnsi="Palatino Linotype" w:cs="Arial"/>
        </w:rPr>
      </w:pPr>
    </w:p>
    <w:p w14:paraId="72670ABC" w14:textId="0223FE09" w:rsidR="00023749" w:rsidRPr="00676FB6" w:rsidRDefault="00023749" w:rsidP="00023749">
      <w:pPr>
        <w:pStyle w:val="Prrafodelista"/>
        <w:numPr>
          <w:ilvl w:val="0"/>
          <w:numId w:val="4"/>
        </w:numPr>
        <w:spacing w:line="360" w:lineRule="auto"/>
        <w:ind w:left="0" w:firstLine="0"/>
        <w:jc w:val="both"/>
        <w:rPr>
          <w:rFonts w:ascii="Palatino Linotype" w:eastAsia="Calibri" w:hAnsi="Palatino Linotype" w:cs="Arial"/>
        </w:rPr>
      </w:pPr>
      <w:r w:rsidRPr="00676FB6">
        <w:rPr>
          <w:rFonts w:ascii="Palatino Linotype" w:eastAsia="Calibri" w:hAnsi="Palatino Linotype" w:cs="Arial"/>
        </w:rPr>
        <w:t>En el presente asunto, se tiene que la solicitud de acceso a la información se presentó el día dieciocho (18) de agosto de dos mil veinte; en consecuencia, el Sujeto Obligado declinó competencia el día diecinueve (19) de agosto del mismo año, es decir, un día después de la presentación de la solicitud.</w:t>
      </w:r>
    </w:p>
    <w:p w14:paraId="7613D264" w14:textId="77777777" w:rsidR="00023749" w:rsidRPr="00676FB6" w:rsidRDefault="00023749" w:rsidP="00023749">
      <w:pPr>
        <w:pStyle w:val="Prrafodelista"/>
        <w:rPr>
          <w:rFonts w:ascii="Palatino Linotype" w:hAnsi="Palatino Linotype" w:cs="Arial"/>
          <w:bCs/>
        </w:rPr>
      </w:pPr>
    </w:p>
    <w:p w14:paraId="717B4F85" w14:textId="77777777" w:rsidR="00023749" w:rsidRPr="00676FB6" w:rsidRDefault="00023749" w:rsidP="00023749">
      <w:pPr>
        <w:pStyle w:val="Prrafodelista"/>
        <w:numPr>
          <w:ilvl w:val="0"/>
          <w:numId w:val="4"/>
        </w:numPr>
        <w:spacing w:line="360" w:lineRule="auto"/>
        <w:ind w:left="0" w:firstLine="0"/>
        <w:jc w:val="both"/>
        <w:rPr>
          <w:rFonts w:ascii="Palatino Linotype" w:eastAsia="Calibri" w:hAnsi="Palatino Linotype" w:cs="Arial"/>
        </w:rPr>
      </w:pPr>
      <w:r w:rsidRPr="00676FB6">
        <w:rPr>
          <w:rFonts w:ascii="Palatino Linotype" w:hAnsi="Palatino Linotype" w:cs="Arial"/>
          <w:bCs/>
        </w:rPr>
        <w:t>Correlativo a lo anterior, no debemos pasar inadvertida la declinación de incompetencia a la que hace alusión el Sujeto Obligado, pues ésta, se encuentra en estricto apego a lo dispuesto en el artículo 167 de la Ley de Transparencia y Acceso a la Información Pública del Estado de México y Municipios que establece lo siguiente:</w:t>
      </w:r>
    </w:p>
    <w:p w14:paraId="22A691A3" w14:textId="77777777" w:rsidR="00023749" w:rsidRPr="00676FB6" w:rsidRDefault="00023749" w:rsidP="00023749">
      <w:pPr>
        <w:pStyle w:val="Prrafodelista"/>
        <w:spacing w:line="360" w:lineRule="auto"/>
        <w:ind w:left="0"/>
        <w:jc w:val="both"/>
        <w:rPr>
          <w:rFonts w:ascii="Palatino Linotype" w:eastAsia="Calibri" w:hAnsi="Palatino Linotype" w:cs="Arial"/>
        </w:rPr>
      </w:pPr>
    </w:p>
    <w:p w14:paraId="6B2DD87A" w14:textId="77777777" w:rsidR="00023749" w:rsidRPr="00676FB6" w:rsidRDefault="00023749" w:rsidP="00023749">
      <w:pPr>
        <w:autoSpaceDE w:val="0"/>
        <w:autoSpaceDN w:val="0"/>
        <w:adjustRightInd w:val="0"/>
        <w:spacing w:line="360" w:lineRule="auto"/>
        <w:ind w:left="567" w:right="567"/>
        <w:jc w:val="both"/>
        <w:rPr>
          <w:rFonts w:ascii="Palatino Linotype" w:hAnsi="Palatino Linotype" w:cs="Bookman Old Style"/>
          <w:i/>
          <w:sz w:val="22"/>
          <w:szCs w:val="20"/>
        </w:rPr>
      </w:pPr>
      <w:r w:rsidRPr="00676FB6">
        <w:rPr>
          <w:rFonts w:ascii="Palatino Linotype" w:hAnsi="Palatino Linotype" w:cs="Bookman Old Style,Bold"/>
          <w:b/>
          <w:bCs/>
          <w:i/>
          <w:sz w:val="22"/>
          <w:szCs w:val="20"/>
        </w:rPr>
        <w:t xml:space="preserve">Artículo 167. </w:t>
      </w:r>
      <w:r w:rsidRPr="00676FB6">
        <w:rPr>
          <w:rFonts w:ascii="Palatino Linotype" w:hAnsi="Palatino Linotype" w:cs="Bookman Old Style"/>
          <w:i/>
          <w:sz w:val="22"/>
          <w:szCs w:val="20"/>
        </w:rPr>
        <w:t xml:space="preserve">Cuando las </w:t>
      </w:r>
      <w:r w:rsidRPr="00676FB6">
        <w:rPr>
          <w:rFonts w:ascii="Palatino Linotype" w:hAnsi="Palatino Linotype" w:cs="Bookman Old Style"/>
          <w:b/>
          <w:i/>
          <w:sz w:val="22"/>
          <w:szCs w:val="20"/>
        </w:rPr>
        <w:t>unidades de transparencia determinen la notoria incompetencia por parte de los sujetos obligado</w:t>
      </w:r>
      <w:r w:rsidRPr="00676FB6">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676FB6">
        <w:rPr>
          <w:rFonts w:ascii="Palatino Linotype" w:hAnsi="Palatino Linotype" w:cs="Bookman Old Style"/>
          <w:b/>
          <w:i/>
          <w:sz w:val="22"/>
          <w:szCs w:val="20"/>
          <w:u w:val="single"/>
        </w:rPr>
        <w:t>tres días hábiles posteriores a la recepción de la solicitud</w:t>
      </w:r>
      <w:r w:rsidRPr="00676FB6">
        <w:rPr>
          <w:rFonts w:ascii="Palatino Linotype" w:hAnsi="Palatino Linotype" w:cs="Bookman Old Style"/>
          <w:i/>
          <w:sz w:val="22"/>
          <w:szCs w:val="20"/>
        </w:rPr>
        <w:t xml:space="preserve"> y, en su caso orientar al solicitante, el o los sujetos obligados competentes. </w:t>
      </w:r>
    </w:p>
    <w:p w14:paraId="58D6BE59" w14:textId="77777777" w:rsidR="00023749" w:rsidRPr="00676FB6" w:rsidRDefault="00023749" w:rsidP="00023749">
      <w:pPr>
        <w:pStyle w:val="Prrafodelista"/>
        <w:spacing w:line="360" w:lineRule="auto"/>
        <w:ind w:left="0"/>
        <w:jc w:val="both"/>
        <w:rPr>
          <w:rFonts w:ascii="Palatino Linotype" w:eastAsia="Calibri" w:hAnsi="Palatino Linotype" w:cs="Arial"/>
        </w:rPr>
      </w:pPr>
    </w:p>
    <w:p w14:paraId="41514A41" w14:textId="77777777" w:rsidR="00023749" w:rsidRPr="00676FB6" w:rsidRDefault="00023749" w:rsidP="00023749">
      <w:pPr>
        <w:pStyle w:val="Prrafodelista"/>
        <w:numPr>
          <w:ilvl w:val="0"/>
          <w:numId w:val="4"/>
        </w:numPr>
        <w:spacing w:before="100" w:beforeAutospacing="1" w:after="100" w:afterAutospacing="1" w:line="360" w:lineRule="auto"/>
        <w:ind w:left="0" w:firstLine="0"/>
        <w:jc w:val="both"/>
        <w:rPr>
          <w:rFonts w:ascii="Palatino Linotype" w:eastAsia="Calibri" w:hAnsi="Palatino Linotype" w:cs="Arial"/>
        </w:rPr>
      </w:pPr>
      <w:r w:rsidRPr="00676FB6">
        <w:rPr>
          <w:rFonts w:ascii="Palatino Linotype" w:eastAsia="Calibri" w:hAnsi="Palatino Linotype" w:cs="Arial"/>
        </w:rPr>
        <w:lastRenderedPageBreak/>
        <w:t xml:space="preserve">Dicho lo anterior, es necesario mencionar que el Sujeto Obligado en respuesta como manifestó que es incompetente para contar con la información solicitada, por dicha manifestación </w:t>
      </w:r>
      <w:r w:rsidRPr="00676FB6">
        <w:rPr>
          <w:rFonts w:ascii="Palatino Linotype" w:hAnsi="Palatino Linotype" w:cs="Arial"/>
          <w:szCs w:val="20"/>
        </w:rPr>
        <w:t>es necesario hacer referencia a l</w:t>
      </w:r>
      <w:r w:rsidRPr="00676FB6">
        <w:rPr>
          <w:rFonts w:ascii="Palatino Linotype" w:hAnsi="Palatino Linotype"/>
        </w:rPr>
        <w:t>a presunción de veracidad</w:t>
      </w:r>
      <w:r w:rsidRPr="00676FB6">
        <w:rPr>
          <w:rStyle w:val="Refdenotaalpie"/>
          <w:rFonts w:ascii="Palatino Linotype" w:hAnsi="Palatino Linotype"/>
        </w:rPr>
        <w:footnoteReference w:id="3"/>
      </w:r>
      <w:r w:rsidRPr="00676FB6">
        <w:rPr>
          <w:rFonts w:ascii="Palatino Linotype" w:hAnsi="Palatino Linotype"/>
        </w:rPr>
        <w:t xml:space="preserve"> supone una declaración </w:t>
      </w:r>
      <w:proofErr w:type="spellStart"/>
      <w:r w:rsidRPr="00676FB6">
        <w:rPr>
          <w:rFonts w:ascii="Palatino Linotype" w:hAnsi="Palatino Linotype"/>
          <w:i/>
        </w:rPr>
        <w:t>iurus</w:t>
      </w:r>
      <w:proofErr w:type="spellEnd"/>
      <w:r w:rsidRPr="00676FB6">
        <w:rPr>
          <w:rFonts w:ascii="Palatino Linotype" w:hAnsi="Palatino Linotype"/>
          <w:i/>
        </w:rPr>
        <w:t xml:space="preserve"> tantum</w:t>
      </w:r>
      <w:r w:rsidRPr="00676FB6">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669A64FF" w14:textId="77777777" w:rsidR="00023749" w:rsidRPr="00676FB6" w:rsidRDefault="00023749" w:rsidP="00023749">
      <w:pPr>
        <w:pStyle w:val="Prrafodelista"/>
        <w:rPr>
          <w:rFonts w:ascii="Palatino Linotype" w:hAnsi="Palatino Linotype"/>
        </w:rPr>
      </w:pPr>
    </w:p>
    <w:p w14:paraId="4C216C1E" w14:textId="77777777" w:rsidR="00023749" w:rsidRPr="00676FB6" w:rsidRDefault="00023749" w:rsidP="00023749">
      <w:pPr>
        <w:pStyle w:val="Prrafodelista"/>
        <w:numPr>
          <w:ilvl w:val="0"/>
          <w:numId w:val="4"/>
        </w:numPr>
        <w:spacing w:line="360" w:lineRule="auto"/>
        <w:ind w:left="0" w:firstLine="0"/>
        <w:jc w:val="both"/>
        <w:rPr>
          <w:rFonts w:ascii="Palatino Linotype" w:hAnsi="Palatino Linotype"/>
        </w:rPr>
      </w:pPr>
      <w:r w:rsidRPr="00676FB6">
        <w:rPr>
          <w:rFonts w:ascii="Palatino Linotype" w:hAnsi="Palatino Linotype"/>
        </w:rPr>
        <w:t>Sirve de apoyo a lo anterior por analogía el criterio 31-10 emitido por el entonces Instituto Federal de Acceso a la Información y Protección de Datos, que a la letra dice:</w:t>
      </w:r>
    </w:p>
    <w:p w14:paraId="393DA0CD" w14:textId="77777777" w:rsidR="00023749" w:rsidRPr="00676FB6" w:rsidRDefault="00023749" w:rsidP="00023749">
      <w:pPr>
        <w:pStyle w:val="Prrafodelista"/>
        <w:rPr>
          <w:rFonts w:ascii="Palatino Linotype" w:hAnsi="Palatino Linotype"/>
        </w:rPr>
      </w:pPr>
    </w:p>
    <w:p w14:paraId="0C4EB384" w14:textId="77777777" w:rsidR="00023749" w:rsidRPr="00676FB6" w:rsidRDefault="00023749" w:rsidP="00023749">
      <w:pPr>
        <w:autoSpaceDE w:val="0"/>
        <w:autoSpaceDN w:val="0"/>
        <w:adjustRightInd w:val="0"/>
        <w:spacing w:line="360" w:lineRule="auto"/>
        <w:ind w:left="567" w:right="567"/>
        <w:jc w:val="both"/>
        <w:rPr>
          <w:rFonts w:ascii="Palatino Linotype" w:hAnsi="Palatino Linotype"/>
          <w:i/>
          <w:iCs/>
          <w:sz w:val="22"/>
        </w:rPr>
      </w:pPr>
      <w:r w:rsidRPr="00676FB6">
        <w:rPr>
          <w:rFonts w:ascii="Palatino Linotype" w:hAnsi="Palatino Linotype"/>
          <w:b/>
          <w:i/>
          <w:iCs/>
          <w:sz w:val="22"/>
        </w:rPr>
        <w:t>El Instituto Federal de Acceso a la Información y Protección de Datos </w:t>
      </w:r>
      <w:r w:rsidRPr="00676FB6">
        <w:rPr>
          <w:rFonts w:ascii="Palatino Linotype" w:hAnsi="Palatino Linotype"/>
          <w:b/>
          <w:bCs/>
          <w:i/>
          <w:iCs/>
          <w:sz w:val="22"/>
        </w:rPr>
        <w:t>no cuenta con facultades para pronunciarse respecto de la veracidad de los documentos proporcionados por los sujetos obligados.</w:t>
      </w:r>
      <w:r w:rsidRPr="00676FB6">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676FB6">
        <w:rPr>
          <w:rFonts w:ascii="Palatino Linotype" w:hAnsi="Palatino Linotype"/>
          <w:i/>
          <w:iCs/>
          <w:sz w:val="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424976AA" w14:textId="77777777" w:rsidR="00023749" w:rsidRPr="00676FB6" w:rsidRDefault="00023749" w:rsidP="00023749">
      <w:pPr>
        <w:pStyle w:val="Prrafodelista"/>
        <w:spacing w:line="360" w:lineRule="auto"/>
        <w:ind w:left="0"/>
        <w:jc w:val="both"/>
        <w:rPr>
          <w:rFonts w:ascii="Palatino Linotype" w:eastAsia="Calibri" w:hAnsi="Palatino Linotype" w:cs="Arial"/>
        </w:rPr>
      </w:pPr>
    </w:p>
    <w:p w14:paraId="4F3941EC" w14:textId="4ACCC84B" w:rsidR="009A2481" w:rsidRPr="00676FB6" w:rsidRDefault="00F84AD3" w:rsidP="00F84AD3">
      <w:pPr>
        <w:pStyle w:val="Prrafodelista"/>
        <w:numPr>
          <w:ilvl w:val="0"/>
          <w:numId w:val="4"/>
        </w:numPr>
        <w:spacing w:line="360" w:lineRule="auto"/>
        <w:ind w:left="0" w:firstLine="0"/>
        <w:jc w:val="both"/>
        <w:rPr>
          <w:rFonts w:ascii="Palatino Linotype" w:eastAsia="Calibri" w:hAnsi="Palatino Linotype" w:cs="Arial"/>
        </w:rPr>
      </w:pPr>
      <w:r w:rsidRPr="00676FB6">
        <w:rPr>
          <w:rFonts w:ascii="Palatino Linotype" w:eastAsia="Calibri" w:hAnsi="Palatino Linotype" w:cs="Arial"/>
        </w:rPr>
        <w:t xml:space="preserve">De los motivos o razones de inconformidad hechos valer por el recurrente, no se logra apreciar con claridad </w:t>
      </w:r>
      <w:r w:rsidR="00023749" w:rsidRPr="00676FB6">
        <w:rPr>
          <w:rFonts w:ascii="Palatino Linotype" w:eastAsia="Calibri" w:hAnsi="Palatino Linotype" w:cs="Arial"/>
        </w:rPr>
        <w:t>cuál</w:t>
      </w:r>
      <w:r w:rsidRPr="00676FB6">
        <w:rPr>
          <w:rFonts w:ascii="Palatino Linotype" w:eastAsia="Calibri" w:hAnsi="Palatino Linotype" w:cs="Arial"/>
        </w:rPr>
        <w:t xml:space="preserve"> es, en particular, la afectación al derecho de acceso a la información, por lo que, con la información que entregó el Sujeto Obligado en respuesta se tiene que colmó con el requerimiento del particular. En consecuencia, </w:t>
      </w:r>
      <w:r w:rsidR="009A2481" w:rsidRPr="00676FB6">
        <w:rPr>
          <w:rFonts w:ascii="Palatino Linotype" w:eastAsia="Calibri" w:hAnsi="Palatino Linotype" w:cs="Arial"/>
        </w:rPr>
        <w:t>este Órgano Garante determina CONFIRMAR la respuesta emitida por el Sujeto Obligado.</w:t>
      </w:r>
    </w:p>
    <w:p w14:paraId="07BF74B2" w14:textId="77777777" w:rsidR="00023749" w:rsidRPr="00676FB6" w:rsidRDefault="00023749" w:rsidP="00023749">
      <w:pPr>
        <w:pStyle w:val="Prrafodelista"/>
        <w:spacing w:line="360" w:lineRule="auto"/>
        <w:ind w:left="0"/>
        <w:jc w:val="both"/>
        <w:rPr>
          <w:rFonts w:ascii="Palatino Linotype" w:eastAsia="Calibri" w:hAnsi="Palatino Linotype" w:cs="Arial"/>
        </w:rPr>
      </w:pPr>
    </w:p>
    <w:p w14:paraId="3BA06426" w14:textId="013E4025" w:rsidR="00023749" w:rsidRPr="00676FB6" w:rsidRDefault="00023749" w:rsidP="00023749">
      <w:pPr>
        <w:pStyle w:val="Prrafodelista"/>
        <w:numPr>
          <w:ilvl w:val="0"/>
          <w:numId w:val="4"/>
        </w:numPr>
        <w:spacing w:line="360" w:lineRule="auto"/>
        <w:ind w:left="0" w:firstLine="0"/>
        <w:jc w:val="both"/>
        <w:rPr>
          <w:rFonts w:ascii="Palatino Linotype" w:eastAsia="Calibri" w:hAnsi="Palatino Linotype" w:cs="Arial"/>
        </w:rPr>
      </w:pPr>
      <w:r w:rsidRPr="00676FB6">
        <w:rPr>
          <w:rFonts w:ascii="Palatino Linotype" w:eastAsia="Calibri" w:hAnsi="Palatino Linotype" w:cs="Arial"/>
        </w:rPr>
        <w:t>Asimismo, el precepto legal antes referido, faculta a los Sujetos Obligados para que, en su caso, orienten a los recurrentes ante el Sujeto Obligado que, de acuerdo a sus facultades, atribuciones y competencias debe generar, administrar y poseer la información solicitada; sin embargo, al no establecerlo como una obligación, los Sujetos Obligados pueden no orientar al particular, lo cual únicamente refleja el grado de compromiso de las autoridades en relación al derecho de los recurrentes.</w:t>
      </w:r>
    </w:p>
    <w:p w14:paraId="1219F874" w14:textId="77777777" w:rsidR="00023749" w:rsidRPr="00676FB6" w:rsidRDefault="00023749" w:rsidP="00023749">
      <w:pPr>
        <w:pStyle w:val="Prrafodelista"/>
        <w:rPr>
          <w:rFonts w:ascii="Palatino Linotype" w:eastAsia="Calibri" w:hAnsi="Palatino Linotype" w:cs="Arial"/>
        </w:rPr>
      </w:pPr>
    </w:p>
    <w:p w14:paraId="3C30EA7C" w14:textId="2D5549E3" w:rsidR="00023749" w:rsidRPr="00676FB6" w:rsidRDefault="0005313E" w:rsidP="00130B8D">
      <w:pPr>
        <w:pStyle w:val="Prrafodelista"/>
        <w:numPr>
          <w:ilvl w:val="0"/>
          <w:numId w:val="4"/>
        </w:numPr>
        <w:spacing w:line="360" w:lineRule="auto"/>
        <w:ind w:left="0" w:firstLine="0"/>
        <w:jc w:val="both"/>
        <w:rPr>
          <w:rFonts w:ascii="Palatino Linotype" w:eastAsia="Calibri" w:hAnsi="Palatino Linotype" w:cs="Arial"/>
        </w:rPr>
      </w:pPr>
      <w:r w:rsidRPr="00676FB6">
        <w:rPr>
          <w:rFonts w:ascii="Palatino Linotype" w:eastAsia="Calibri" w:hAnsi="Palatino Linotype" w:cs="Arial"/>
        </w:rPr>
        <w:t xml:space="preserve">Ahora bien, derivado de la naturaleza de la información requerida, y ante la falta de especificación del recurrente, se desconoce si el recurrente laboró en instituciones públicas o en el sector privado, ante la falta de certeza, </w:t>
      </w:r>
    </w:p>
    <w:p w14:paraId="7613D753" w14:textId="77777777" w:rsidR="00130B8D" w:rsidRPr="00676FB6" w:rsidRDefault="00130B8D" w:rsidP="00130B8D">
      <w:pPr>
        <w:pStyle w:val="Prrafodelista"/>
        <w:rPr>
          <w:rFonts w:ascii="Palatino Linotype" w:eastAsia="Calibri" w:hAnsi="Palatino Linotype" w:cs="Arial"/>
        </w:rPr>
      </w:pPr>
    </w:p>
    <w:p w14:paraId="3C006447" w14:textId="6F4A2ADD" w:rsidR="00130B8D" w:rsidRPr="00676FB6" w:rsidRDefault="00130B8D" w:rsidP="00130B8D">
      <w:pPr>
        <w:pStyle w:val="Prrafodelista"/>
        <w:numPr>
          <w:ilvl w:val="0"/>
          <w:numId w:val="4"/>
        </w:numPr>
        <w:spacing w:line="360" w:lineRule="auto"/>
        <w:ind w:left="0" w:firstLine="0"/>
        <w:jc w:val="both"/>
        <w:rPr>
          <w:rFonts w:ascii="Palatino Linotype" w:eastAsia="Calibri" w:hAnsi="Palatino Linotype" w:cs="Arial"/>
        </w:rPr>
      </w:pPr>
      <w:r w:rsidRPr="00676FB6">
        <w:rPr>
          <w:rFonts w:ascii="Palatino Linotype" w:eastAsia="Calibri" w:hAnsi="Palatino Linotype" w:cs="Arial"/>
        </w:rPr>
        <w:t>Entre los Sujetos Obligados que, de acuerdo a sus atribuciones, facultades y competencias, se encuentra la Secretaría del Trabajo, toda vez que:</w:t>
      </w:r>
    </w:p>
    <w:p w14:paraId="4722002A" w14:textId="77777777" w:rsidR="00130B8D" w:rsidRPr="00676FB6" w:rsidRDefault="00130B8D" w:rsidP="00130B8D">
      <w:pPr>
        <w:pStyle w:val="Prrafodelista"/>
        <w:rPr>
          <w:rFonts w:ascii="Palatino Linotype" w:eastAsia="Calibri" w:hAnsi="Palatino Linotype" w:cs="Arial"/>
        </w:rPr>
      </w:pPr>
    </w:p>
    <w:p w14:paraId="1882741B" w14:textId="77777777" w:rsidR="00130B8D" w:rsidRPr="00676FB6" w:rsidRDefault="00130B8D" w:rsidP="00130B8D">
      <w:pPr>
        <w:pStyle w:val="Prrafodelista"/>
        <w:spacing w:line="360" w:lineRule="auto"/>
        <w:ind w:left="567" w:right="567"/>
        <w:jc w:val="both"/>
        <w:rPr>
          <w:rFonts w:ascii="Palatino Linotype" w:eastAsia="Calibri" w:hAnsi="Palatino Linotype" w:cs="Arial"/>
          <w:i/>
          <w:iCs/>
          <w:sz w:val="22"/>
          <w:szCs w:val="22"/>
        </w:rPr>
      </w:pPr>
      <w:r w:rsidRPr="00676FB6">
        <w:rPr>
          <w:rFonts w:ascii="Palatino Linotype" w:eastAsia="Calibri" w:hAnsi="Palatino Linotype" w:cs="Arial"/>
          <w:i/>
          <w:iCs/>
          <w:sz w:val="22"/>
          <w:szCs w:val="22"/>
        </w:rPr>
        <w:t xml:space="preserve">La Secretaría del Trabajo es el órgano encargado de ejercer las atribuciones que en materia de trabajo, corresponden al ejecutivo del Estado. A esta dependencia compete aplicar y vigilar el cumplimiento de las normas relativas a condiciones generales y de seguridad e higiene en los centros de trabajo, fomentar y apoyar la organización para el trabajo y el autoempleo, organizar y operar el servicio estatal de empleo, prestar asistencia jurídica gratuita a los trabajadores y sindicatos que lo soliciten y </w:t>
      </w:r>
      <w:r w:rsidRPr="00676FB6">
        <w:rPr>
          <w:rFonts w:ascii="Palatino Linotype" w:eastAsia="Calibri" w:hAnsi="Palatino Linotype" w:cs="Arial"/>
          <w:b/>
          <w:bCs/>
          <w:i/>
          <w:iCs/>
          <w:sz w:val="22"/>
          <w:szCs w:val="22"/>
        </w:rPr>
        <w:t>representarlos ante los Tribunales Laborales.</w:t>
      </w:r>
    </w:p>
    <w:p w14:paraId="5FACF02C" w14:textId="77777777" w:rsidR="00130B8D" w:rsidRPr="00676FB6" w:rsidRDefault="00130B8D" w:rsidP="00130B8D">
      <w:pPr>
        <w:pStyle w:val="Prrafodelista"/>
        <w:spacing w:line="360" w:lineRule="auto"/>
        <w:ind w:left="567" w:right="567"/>
        <w:jc w:val="both"/>
        <w:rPr>
          <w:rFonts w:ascii="Palatino Linotype" w:eastAsia="Calibri" w:hAnsi="Palatino Linotype" w:cs="Arial"/>
          <w:i/>
          <w:iCs/>
          <w:sz w:val="22"/>
          <w:szCs w:val="22"/>
        </w:rPr>
      </w:pPr>
    </w:p>
    <w:p w14:paraId="0886A2F3" w14:textId="77777777" w:rsidR="00130B8D" w:rsidRPr="00676FB6" w:rsidRDefault="00130B8D" w:rsidP="00130B8D">
      <w:pPr>
        <w:pStyle w:val="Prrafodelista"/>
        <w:spacing w:line="360" w:lineRule="auto"/>
        <w:ind w:left="567" w:right="567"/>
        <w:jc w:val="both"/>
        <w:rPr>
          <w:rFonts w:ascii="Palatino Linotype" w:eastAsia="Calibri" w:hAnsi="Palatino Linotype" w:cs="Arial"/>
          <w:i/>
          <w:iCs/>
          <w:sz w:val="22"/>
          <w:szCs w:val="22"/>
        </w:rPr>
      </w:pPr>
      <w:r w:rsidRPr="00676FB6">
        <w:rPr>
          <w:rFonts w:ascii="Palatino Linotype" w:eastAsia="Calibri" w:hAnsi="Palatino Linotype" w:cs="Arial"/>
          <w:i/>
          <w:iCs/>
          <w:sz w:val="22"/>
          <w:szCs w:val="22"/>
        </w:rPr>
        <w:t>Es por ello que dejamos al alcance de todos los mexiquenses este portal como una herramienta más, que nos permita continuar con la construcción de un gobierno solidario, una sociedad protegida y un estado progresista.</w:t>
      </w:r>
    </w:p>
    <w:p w14:paraId="0B5B42E5" w14:textId="77777777" w:rsidR="00130B8D" w:rsidRPr="00676FB6" w:rsidRDefault="00130B8D" w:rsidP="00130B8D">
      <w:pPr>
        <w:pStyle w:val="Prrafodelista"/>
        <w:spacing w:line="360" w:lineRule="auto"/>
        <w:ind w:left="0"/>
        <w:jc w:val="both"/>
        <w:rPr>
          <w:rFonts w:ascii="Palatino Linotype" w:eastAsia="Calibri" w:hAnsi="Palatino Linotype" w:cs="Arial"/>
        </w:rPr>
      </w:pPr>
    </w:p>
    <w:p w14:paraId="6C60FF2B" w14:textId="77777777" w:rsidR="00130B8D" w:rsidRPr="00676FB6" w:rsidRDefault="00130B8D" w:rsidP="00130B8D">
      <w:pPr>
        <w:pStyle w:val="Prrafodelista"/>
        <w:rPr>
          <w:rFonts w:ascii="Palatino Linotype" w:eastAsia="Calibri" w:hAnsi="Palatino Linotype" w:cs="Arial"/>
        </w:rPr>
      </w:pPr>
    </w:p>
    <w:p w14:paraId="76E380F9" w14:textId="41D2AE20" w:rsidR="00DD494A" w:rsidRPr="00676FB6" w:rsidRDefault="00130B8D" w:rsidP="00DD494A">
      <w:pPr>
        <w:pStyle w:val="Prrafodelista"/>
        <w:numPr>
          <w:ilvl w:val="0"/>
          <w:numId w:val="4"/>
        </w:numPr>
        <w:spacing w:line="360" w:lineRule="auto"/>
        <w:ind w:left="0" w:firstLine="0"/>
        <w:jc w:val="both"/>
        <w:rPr>
          <w:rFonts w:ascii="Palatino Linotype" w:eastAsia="Calibri" w:hAnsi="Palatino Linotype" w:cs="Arial"/>
        </w:rPr>
      </w:pPr>
      <w:r w:rsidRPr="00676FB6">
        <w:rPr>
          <w:rFonts w:ascii="Palatino Linotype" w:eastAsia="Calibri" w:hAnsi="Palatino Linotype" w:cs="Arial"/>
        </w:rPr>
        <w:t>Esto en razón de que brinda asesoría para la representación de los trabajadores ante los Tribunales Laborales.</w:t>
      </w:r>
      <w:r w:rsidR="006D6D1D" w:rsidRPr="00676FB6">
        <w:rPr>
          <w:rFonts w:ascii="Palatino Linotype" w:eastAsia="Calibri" w:hAnsi="Palatino Linotype" w:cs="Arial"/>
        </w:rPr>
        <w:t xml:space="preserve"> Así también, pudiera ser </w:t>
      </w:r>
      <w:r w:rsidR="00DD494A" w:rsidRPr="00676FB6">
        <w:rPr>
          <w:rFonts w:ascii="Palatino Linotype" w:eastAsia="Calibri" w:hAnsi="Palatino Linotype" w:cs="Arial"/>
        </w:rPr>
        <w:t xml:space="preserve">la Junta Local de Conciliación y Arbitraje, toda vez que, pretende </w:t>
      </w:r>
      <w:r w:rsidR="00DD494A" w:rsidRPr="00676FB6">
        <w:rPr>
          <w:rFonts w:ascii="Palatino Linotype" w:eastAsia="Calibri" w:hAnsi="Palatino Linotype" w:cs="Arial"/>
          <w:i/>
          <w:iCs/>
          <w:sz w:val="22"/>
          <w:szCs w:val="22"/>
        </w:rPr>
        <w:t xml:space="preserve">Conseguir el justo equilibrio y la armonía en las relaciones obrero-patronales del Estado de México y hacer que prevalezca el Estado de Derecho, es uno de nuestros objetivos, por medio del actuar con honestidad, eficiencia y vocación de servicio, en el trámite y resolución de los conflictos del trabajo, de competencia de la Junta </w:t>
      </w:r>
      <w:r w:rsidR="00DD494A" w:rsidRPr="00676FB6">
        <w:rPr>
          <w:rFonts w:ascii="Palatino Linotype" w:eastAsia="Calibri" w:hAnsi="Palatino Linotype" w:cs="Arial"/>
        </w:rPr>
        <w:t>y, entre sus funciones se encuentran las siguientes:</w:t>
      </w:r>
    </w:p>
    <w:p w14:paraId="16AF02ED" w14:textId="77777777" w:rsidR="009A2481" w:rsidRPr="00676FB6" w:rsidRDefault="009A2481" w:rsidP="009A2481">
      <w:pPr>
        <w:pStyle w:val="Prrafodelista"/>
        <w:rPr>
          <w:rFonts w:ascii="Palatino Linotype" w:eastAsia="Calibri" w:hAnsi="Palatino Linotype" w:cs="Arial"/>
        </w:rPr>
      </w:pPr>
    </w:p>
    <w:p w14:paraId="1BB0D1AB" w14:textId="2D24BF61" w:rsidR="00130B8D" w:rsidRPr="00676FB6" w:rsidRDefault="00DD494A" w:rsidP="00DD494A">
      <w:pPr>
        <w:pStyle w:val="Prrafodelista"/>
        <w:spacing w:before="240" w:after="240" w:line="360" w:lineRule="auto"/>
        <w:ind w:left="567" w:right="567"/>
        <w:jc w:val="both"/>
        <w:rPr>
          <w:rFonts w:ascii="Palatino Linotype" w:hAnsi="Palatino Linotype" w:cs="Arial"/>
          <w:b/>
          <w:bCs/>
          <w:i/>
          <w:iCs/>
          <w:sz w:val="22"/>
          <w:szCs w:val="22"/>
        </w:rPr>
      </w:pPr>
      <w:r w:rsidRPr="00676FB6">
        <w:rPr>
          <w:rFonts w:ascii="Palatino Linotype" w:hAnsi="Palatino Linotype" w:cs="Arial"/>
          <w:b/>
          <w:bCs/>
          <w:i/>
          <w:iCs/>
          <w:sz w:val="22"/>
          <w:szCs w:val="22"/>
        </w:rPr>
        <w:t>General</w:t>
      </w:r>
    </w:p>
    <w:p w14:paraId="18E6616A" w14:textId="30CFDD85" w:rsidR="00DD494A" w:rsidRPr="00676FB6" w:rsidRDefault="00DD494A" w:rsidP="00DD494A">
      <w:pPr>
        <w:pStyle w:val="Prrafodelista"/>
        <w:spacing w:before="240" w:after="240" w:line="360" w:lineRule="auto"/>
        <w:ind w:left="567" w:right="567"/>
        <w:jc w:val="both"/>
        <w:rPr>
          <w:rFonts w:ascii="Palatino Linotype" w:hAnsi="Palatino Linotype" w:cs="Arial"/>
          <w:i/>
          <w:iCs/>
          <w:sz w:val="22"/>
          <w:szCs w:val="22"/>
        </w:rPr>
      </w:pPr>
      <w:r w:rsidRPr="00676FB6">
        <w:rPr>
          <w:rFonts w:ascii="Palatino Linotype" w:hAnsi="Palatino Linotype" w:cs="Arial"/>
          <w:i/>
          <w:iCs/>
          <w:sz w:val="22"/>
          <w:szCs w:val="22"/>
        </w:rPr>
        <w:t xml:space="preserve">La Junta Local de Conciliación y Arbitraje del Valle de Toluca, tiene a su cargo la conciliación, tramitación y decisión de los conflictos de trabajo que se susciten entre los trabajadores y patrones, sólo entre aquéllos o sólo entre estos, derivados de las relaciones de trabajo o de hechos íntimamente ligados con ellas; </w:t>
      </w:r>
      <w:proofErr w:type="spellStart"/>
      <w:r w:rsidRPr="00676FB6">
        <w:rPr>
          <w:rFonts w:ascii="Palatino Linotype" w:hAnsi="Palatino Linotype" w:cs="Arial"/>
          <w:i/>
          <w:iCs/>
          <w:sz w:val="22"/>
          <w:szCs w:val="22"/>
        </w:rPr>
        <w:t>asi</w:t>
      </w:r>
      <w:proofErr w:type="spellEnd"/>
      <w:r w:rsidRPr="00676FB6">
        <w:rPr>
          <w:rFonts w:ascii="Palatino Linotype" w:hAnsi="Palatino Linotype" w:cs="Arial"/>
          <w:i/>
          <w:iCs/>
          <w:sz w:val="22"/>
          <w:szCs w:val="22"/>
        </w:rPr>
        <w:t xml:space="preserve"> como crear condiciones </w:t>
      </w:r>
      <w:r w:rsidRPr="00676FB6">
        <w:rPr>
          <w:rFonts w:ascii="Palatino Linotype" w:hAnsi="Palatino Linotype" w:cs="Arial"/>
          <w:i/>
          <w:iCs/>
          <w:sz w:val="22"/>
          <w:szCs w:val="22"/>
        </w:rPr>
        <w:lastRenderedPageBreak/>
        <w:t>generales de trabajo cuando se someta a su decisión los conflictos  de naturaleza económica; registrar sindicatos, recibir en depósito de contratos colectivos de trabajo, reglamentos interiores de trabajo, avisos y demás documentación de acuerdos a su competencia legalmente establecida</w:t>
      </w:r>
    </w:p>
    <w:p w14:paraId="37599AE1" w14:textId="03977C03" w:rsidR="00DD494A" w:rsidRPr="00676FB6" w:rsidRDefault="00DD494A" w:rsidP="00DD494A">
      <w:pPr>
        <w:pStyle w:val="Prrafodelista"/>
        <w:spacing w:before="240" w:after="240" w:line="360" w:lineRule="auto"/>
        <w:ind w:left="567" w:right="567"/>
        <w:jc w:val="both"/>
        <w:rPr>
          <w:rFonts w:ascii="Palatino Linotype" w:hAnsi="Palatino Linotype" w:cs="Arial"/>
          <w:i/>
          <w:iCs/>
          <w:sz w:val="22"/>
          <w:szCs w:val="22"/>
        </w:rPr>
      </w:pPr>
    </w:p>
    <w:p w14:paraId="166AEDA1" w14:textId="77777777" w:rsidR="00DD494A" w:rsidRPr="00676FB6" w:rsidRDefault="00DD494A" w:rsidP="00DD494A">
      <w:pPr>
        <w:pStyle w:val="Prrafodelista"/>
        <w:spacing w:before="240" w:after="240" w:line="360" w:lineRule="auto"/>
        <w:ind w:left="567" w:right="567"/>
        <w:jc w:val="both"/>
        <w:rPr>
          <w:rFonts w:ascii="Palatino Linotype" w:hAnsi="Palatino Linotype" w:cs="Arial"/>
          <w:b/>
          <w:bCs/>
          <w:i/>
          <w:iCs/>
          <w:sz w:val="22"/>
          <w:szCs w:val="22"/>
        </w:rPr>
      </w:pPr>
      <w:r w:rsidRPr="00676FB6">
        <w:rPr>
          <w:rFonts w:ascii="Palatino Linotype" w:hAnsi="Palatino Linotype" w:cs="Arial"/>
          <w:b/>
          <w:bCs/>
          <w:i/>
          <w:iCs/>
          <w:sz w:val="22"/>
          <w:szCs w:val="22"/>
        </w:rPr>
        <w:t>Específica.</w:t>
      </w:r>
    </w:p>
    <w:p w14:paraId="4C8C9481" w14:textId="3171FC8D" w:rsidR="00DD494A" w:rsidRPr="00676FB6" w:rsidRDefault="00DD494A" w:rsidP="00DD494A">
      <w:pPr>
        <w:pStyle w:val="Prrafodelista"/>
        <w:spacing w:before="240" w:after="240" w:line="360" w:lineRule="auto"/>
        <w:ind w:left="567" w:right="567"/>
        <w:jc w:val="both"/>
        <w:rPr>
          <w:rFonts w:ascii="Palatino Linotype" w:hAnsi="Palatino Linotype" w:cs="Arial"/>
          <w:i/>
          <w:iCs/>
          <w:sz w:val="22"/>
          <w:szCs w:val="22"/>
        </w:rPr>
      </w:pPr>
      <w:r w:rsidRPr="00676FB6">
        <w:rPr>
          <w:rFonts w:ascii="Palatino Linotype" w:hAnsi="Palatino Linotype" w:cs="Arial"/>
          <w:i/>
          <w:iCs/>
          <w:sz w:val="22"/>
          <w:szCs w:val="22"/>
        </w:rPr>
        <w:t xml:space="preserve"> La Junta Local de Conciliación y Arbitraje del Valle de Toluca dependerá de la secretaria del Trabajo, para su control y apoyo administrativo en términos de los dispuesto por los artículos 28 fracción I, 41 y 43 de la Ley Orgánica de la Administración Pública del Estado de México, sin menoscabo jurisdiccional de que goza en la emisión de sus respectivas resoluciones.</w:t>
      </w:r>
    </w:p>
    <w:p w14:paraId="482A086E" w14:textId="77777777" w:rsidR="00DD494A" w:rsidRPr="00676FB6" w:rsidRDefault="00DD494A" w:rsidP="00DD494A">
      <w:pPr>
        <w:pStyle w:val="Prrafodelista"/>
        <w:spacing w:before="240" w:after="240" w:line="360" w:lineRule="auto"/>
        <w:ind w:left="567" w:right="567"/>
        <w:jc w:val="both"/>
        <w:rPr>
          <w:rFonts w:ascii="Palatino Linotype" w:hAnsi="Palatino Linotype" w:cs="Arial"/>
          <w:i/>
          <w:iCs/>
          <w:sz w:val="22"/>
          <w:szCs w:val="22"/>
        </w:rPr>
      </w:pPr>
      <w:r w:rsidRPr="00676FB6">
        <w:rPr>
          <w:rFonts w:ascii="Palatino Linotype" w:hAnsi="Palatino Linotype" w:cs="Arial"/>
          <w:i/>
          <w:iCs/>
          <w:sz w:val="22"/>
          <w:szCs w:val="22"/>
        </w:rPr>
        <w:t xml:space="preserve"> </w:t>
      </w:r>
    </w:p>
    <w:p w14:paraId="657D437F" w14:textId="0F924F90" w:rsidR="00DD494A" w:rsidRPr="00676FB6" w:rsidRDefault="00DD494A" w:rsidP="00DD494A">
      <w:pPr>
        <w:pStyle w:val="Prrafodelista"/>
        <w:spacing w:before="240" w:after="240" w:line="360" w:lineRule="auto"/>
        <w:ind w:left="567" w:right="567"/>
        <w:jc w:val="both"/>
        <w:rPr>
          <w:rFonts w:ascii="Palatino Linotype" w:hAnsi="Palatino Linotype" w:cs="Arial"/>
          <w:i/>
          <w:iCs/>
          <w:sz w:val="22"/>
          <w:szCs w:val="22"/>
        </w:rPr>
      </w:pPr>
      <w:r w:rsidRPr="00676FB6">
        <w:rPr>
          <w:rFonts w:ascii="Palatino Linotype" w:hAnsi="Palatino Linotype" w:cs="Arial"/>
          <w:i/>
          <w:iCs/>
          <w:sz w:val="22"/>
          <w:szCs w:val="22"/>
        </w:rPr>
        <w:t>La función jurisdiccional de la Junta se ejerce por los representantes del Gobierno, que son el Presidente de la Junta, los Presidentes de las Juntas Especiales, los Auxiliares en los respectivos casos establecidos por la Ley Federal del Trabajo, los Representantes de los Trabajadores y de los Patrones que son los electos por las correspondientes agrupaciones, de conformidad con lo dispuesto por los artículos del 649 al 645 de la Ley Federal del Trabajo.</w:t>
      </w:r>
    </w:p>
    <w:p w14:paraId="177DCB5B" w14:textId="4FEF2139" w:rsidR="00DD494A" w:rsidRPr="00676FB6" w:rsidRDefault="00DD494A" w:rsidP="00DD494A">
      <w:pPr>
        <w:pStyle w:val="Prrafodelista"/>
        <w:spacing w:before="240" w:after="240" w:line="360" w:lineRule="auto"/>
        <w:ind w:left="0"/>
        <w:jc w:val="both"/>
        <w:rPr>
          <w:rFonts w:ascii="Palatino Linotype" w:hAnsi="Palatino Linotype" w:cs="Arial"/>
        </w:rPr>
      </w:pPr>
    </w:p>
    <w:p w14:paraId="15B8C950" w14:textId="55B9F289" w:rsidR="002F0FA1" w:rsidRPr="00676FB6" w:rsidRDefault="006F30DA" w:rsidP="002F0FA1">
      <w:pPr>
        <w:pStyle w:val="Prrafodelista"/>
        <w:numPr>
          <w:ilvl w:val="0"/>
          <w:numId w:val="1"/>
        </w:numPr>
        <w:spacing w:before="240" w:after="240" w:line="360" w:lineRule="auto"/>
        <w:ind w:left="0" w:firstLine="0"/>
        <w:jc w:val="both"/>
        <w:rPr>
          <w:rFonts w:ascii="Palatino Linotype" w:hAnsi="Palatino Linotype" w:cs="Arial"/>
        </w:rPr>
      </w:pPr>
      <w:r w:rsidRPr="00676FB6">
        <w:rPr>
          <w:rFonts w:ascii="Palatino Linotype" w:hAnsi="Palatino Linotype" w:cs="Arial"/>
        </w:rPr>
        <w:t xml:space="preserve">En caso de que haya sido </w:t>
      </w:r>
      <w:r w:rsidR="002F0FA1" w:rsidRPr="00676FB6">
        <w:rPr>
          <w:rFonts w:ascii="Palatino Linotype" w:hAnsi="Palatino Linotype" w:cs="Arial"/>
        </w:rPr>
        <w:t xml:space="preserve">trabajador del sector privado podrá dirigir su solicitud ante la Secretaría del Trabajo o la </w:t>
      </w:r>
      <w:r w:rsidR="002F0FA1" w:rsidRPr="00676FB6">
        <w:rPr>
          <w:rFonts w:ascii="Palatino Linotype" w:eastAsia="Calibri" w:hAnsi="Palatino Linotype" w:cs="Arial"/>
        </w:rPr>
        <w:t xml:space="preserve">Junta Local de Conciliación y Arbitraje por corresponder a sus funciones, atribuciones y competencias. No obstante, de ser el caso de que el recurrente haya fungido como servidor público, podrá dirigir su solicitud al Tribunal Estatal de Conciliación y Arbitraje, toda vez que es </w:t>
      </w:r>
      <w:r w:rsidR="002F0FA1" w:rsidRPr="00676FB6">
        <w:rPr>
          <w:rFonts w:ascii="Palatino Linotype" w:hAnsi="Palatino Linotype" w:cs="Arial"/>
          <w:i/>
          <w:iCs/>
          <w:sz w:val="22"/>
          <w:szCs w:val="22"/>
        </w:rPr>
        <w:t xml:space="preserve">un Órgano Autónomo dotado de plena jurisdicción, que tiene como objetivo conocer y resolver los conflictos laborales individuales y colectivos que se presentan entre los servidores públicos con la </w:t>
      </w:r>
      <w:r w:rsidR="002F0FA1" w:rsidRPr="00676FB6">
        <w:rPr>
          <w:rFonts w:ascii="Palatino Linotype" w:hAnsi="Palatino Linotype" w:cs="Arial"/>
          <w:i/>
          <w:iCs/>
          <w:sz w:val="22"/>
          <w:szCs w:val="22"/>
        </w:rPr>
        <w:lastRenderedPageBreak/>
        <w:t xml:space="preserve">Administración Pública Estatal y los 125 Ayuntamientos </w:t>
      </w:r>
      <w:r w:rsidR="002F0FA1" w:rsidRPr="00676FB6">
        <w:rPr>
          <w:rFonts w:ascii="Palatino Linotype" w:hAnsi="Palatino Linotype" w:cs="Arial"/>
        </w:rPr>
        <w:t>y, entre sus funciones se encuentran las siguientes:</w:t>
      </w:r>
    </w:p>
    <w:p w14:paraId="599A4996" w14:textId="7DFC55D2" w:rsidR="002F0FA1" w:rsidRPr="00676FB6" w:rsidRDefault="002F0FA1" w:rsidP="002F0FA1">
      <w:pPr>
        <w:pStyle w:val="Prrafodelista"/>
        <w:spacing w:before="240" w:after="240" w:line="360" w:lineRule="auto"/>
        <w:ind w:left="0"/>
        <w:jc w:val="both"/>
        <w:rPr>
          <w:rFonts w:ascii="Palatino Linotype" w:hAnsi="Palatino Linotype" w:cs="Arial"/>
          <w:i/>
          <w:iCs/>
        </w:rPr>
      </w:pPr>
    </w:p>
    <w:p w14:paraId="357908FE" w14:textId="71E7A180" w:rsidR="002F0FA1" w:rsidRPr="00676FB6" w:rsidRDefault="002F0FA1" w:rsidP="002F0FA1">
      <w:pPr>
        <w:pStyle w:val="Prrafodelista"/>
        <w:numPr>
          <w:ilvl w:val="0"/>
          <w:numId w:val="31"/>
        </w:numPr>
        <w:spacing w:before="240" w:after="240" w:line="360" w:lineRule="auto"/>
        <w:ind w:left="567" w:right="567" w:hanging="283"/>
        <w:jc w:val="both"/>
        <w:rPr>
          <w:rFonts w:ascii="Palatino Linotype" w:hAnsi="Palatino Linotype" w:cs="Arial"/>
          <w:i/>
          <w:iCs/>
          <w:sz w:val="22"/>
          <w:szCs w:val="22"/>
        </w:rPr>
      </w:pPr>
      <w:r w:rsidRPr="00676FB6">
        <w:rPr>
          <w:rFonts w:ascii="Palatino Linotype" w:hAnsi="Palatino Linotype" w:cs="Arial"/>
          <w:i/>
          <w:iCs/>
          <w:sz w:val="22"/>
          <w:szCs w:val="22"/>
        </w:rPr>
        <w:t xml:space="preserve">conocer y resolver, en conciliación y arbitraje, de los conflictos individuales que se susciten entre las instituciones públicas, dependencias, </w:t>
      </w:r>
      <w:proofErr w:type="gramStart"/>
      <w:r w:rsidRPr="00676FB6">
        <w:rPr>
          <w:rFonts w:ascii="Palatino Linotype" w:hAnsi="Palatino Linotype" w:cs="Arial"/>
          <w:i/>
          <w:iCs/>
          <w:sz w:val="22"/>
          <w:szCs w:val="22"/>
        </w:rPr>
        <w:t>organismos descentralizado</w:t>
      </w:r>
      <w:proofErr w:type="gramEnd"/>
      <w:r w:rsidRPr="00676FB6">
        <w:rPr>
          <w:rFonts w:ascii="Palatino Linotype" w:hAnsi="Palatino Linotype" w:cs="Arial"/>
          <w:i/>
          <w:iCs/>
          <w:sz w:val="22"/>
          <w:szCs w:val="22"/>
        </w:rPr>
        <w:t>.</w:t>
      </w:r>
    </w:p>
    <w:p w14:paraId="5289D59D" w14:textId="77777777" w:rsidR="002F0FA1" w:rsidRPr="00676FB6" w:rsidRDefault="002F0FA1" w:rsidP="002F0FA1">
      <w:pPr>
        <w:pStyle w:val="Prrafodelista"/>
        <w:spacing w:before="240" w:after="240" w:line="360" w:lineRule="auto"/>
        <w:ind w:left="567" w:right="567"/>
        <w:jc w:val="both"/>
        <w:rPr>
          <w:rFonts w:ascii="Palatino Linotype" w:hAnsi="Palatino Linotype" w:cs="Arial"/>
          <w:i/>
          <w:iCs/>
          <w:sz w:val="22"/>
          <w:szCs w:val="22"/>
        </w:rPr>
      </w:pPr>
    </w:p>
    <w:p w14:paraId="04E44BEB" w14:textId="468E0CB2" w:rsidR="002F0FA1" w:rsidRPr="00676FB6" w:rsidRDefault="002F0FA1" w:rsidP="002F0FA1">
      <w:pPr>
        <w:pStyle w:val="Prrafodelista"/>
        <w:numPr>
          <w:ilvl w:val="0"/>
          <w:numId w:val="31"/>
        </w:numPr>
        <w:spacing w:before="240" w:after="240" w:line="360" w:lineRule="auto"/>
        <w:ind w:left="567" w:right="567" w:hanging="283"/>
        <w:jc w:val="both"/>
        <w:rPr>
          <w:rFonts w:ascii="Palatino Linotype" w:hAnsi="Palatino Linotype" w:cs="Arial"/>
          <w:i/>
          <w:iCs/>
          <w:sz w:val="22"/>
          <w:szCs w:val="22"/>
        </w:rPr>
      </w:pPr>
      <w:r w:rsidRPr="00676FB6">
        <w:rPr>
          <w:rFonts w:ascii="Palatino Linotype" w:hAnsi="Palatino Linotype" w:cs="Arial"/>
          <w:i/>
          <w:iCs/>
          <w:sz w:val="22"/>
          <w:szCs w:val="22"/>
        </w:rPr>
        <w:t>Conocer y resolver, en conciliación y arbitraje, los conflictos colectivos que surjan entre las instituciones públicas o dependencias y las organizaciones sindicales;</w:t>
      </w:r>
    </w:p>
    <w:p w14:paraId="45412593" w14:textId="2DB70E2A" w:rsidR="002F0FA1" w:rsidRPr="00676FB6" w:rsidRDefault="002F0FA1" w:rsidP="002F0FA1">
      <w:pPr>
        <w:pStyle w:val="Prrafodelista"/>
        <w:spacing w:before="240" w:after="240" w:line="360" w:lineRule="auto"/>
        <w:ind w:left="567" w:right="567" w:hanging="283"/>
        <w:jc w:val="both"/>
        <w:rPr>
          <w:rFonts w:ascii="Palatino Linotype" w:hAnsi="Palatino Linotype" w:cs="Arial"/>
          <w:i/>
          <w:iCs/>
          <w:sz w:val="22"/>
          <w:szCs w:val="22"/>
        </w:rPr>
      </w:pPr>
    </w:p>
    <w:p w14:paraId="3A1D097C" w14:textId="77777777" w:rsidR="002F0FA1" w:rsidRPr="00676FB6" w:rsidRDefault="002F0FA1" w:rsidP="002F0FA1">
      <w:pPr>
        <w:pStyle w:val="Prrafodelista"/>
        <w:numPr>
          <w:ilvl w:val="0"/>
          <w:numId w:val="31"/>
        </w:numPr>
        <w:spacing w:before="240" w:after="240" w:line="360" w:lineRule="auto"/>
        <w:ind w:left="567" w:right="567" w:hanging="283"/>
        <w:jc w:val="both"/>
        <w:rPr>
          <w:rFonts w:ascii="Palatino Linotype" w:hAnsi="Palatino Linotype" w:cs="Arial"/>
          <w:i/>
          <w:iCs/>
          <w:sz w:val="22"/>
          <w:szCs w:val="22"/>
        </w:rPr>
      </w:pPr>
      <w:r w:rsidRPr="00676FB6">
        <w:rPr>
          <w:rFonts w:ascii="Palatino Linotype" w:hAnsi="Palatino Linotype" w:cs="Arial"/>
          <w:i/>
          <w:iCs/>
          <w:sz w:val="22"/>
          <w:szCs w:val="22"/>
        </w:rPr>
        <w:t>Conceder el registro de los sindicatos y, en su caso, dictar la cancelación de los mismos;</w:t>
      </w:r>
    </w:p>
    <w:p w14:paraId="0701B949" w14:textId="62A71C86" w:rsidR="002F0FA1" w:rsidRPr="00676FB6" w:rsidRDefault="002F0FA1" w:rsidP="002F0FA1">
      <w:pPr>
        <w:pStyle w:val="Prrafodelista"/>
        <w:spacing w:before="240" w:after="240" w:line="360" w:lineRule="auto"/>
        <w:ind w:left="567" w:right="567" w:hanging="283"/>
        <w:jc w:val="both"/>
        <w:rPr>
          <w:rFonts w:ascii="Palatino Linotype" w:hAnsi="Palatino Linotype" w:cs="Arial"/>
          <w:i/>
          <w:iCs/>
          <w:sz w:val="22"/>
          <w:szCs w:val="22"/>
        </w:rPr>
      </w:pPr>
    </w:p>
    <w:p w14:paraId="4124293B" w14:textId="77777777" w:rsidR="002F0FA1" w:rsidRPr="00676FB6" w:rsidRDefault="002F0FA1" w:rsidP="002F0FA1">
      <w:pPr>
        <w:pStyle w:val="Prrafodelista"/>
        <w:numPr>
          <w:ilvl w:val="0"/>
          <w:numId w:val="31"/>
        </w:numPr>
        <w:spacing w:before="240" w:after="240" w:line="360" w:lineRule="auto"/>
        <w:ind w:left="567" w:right="567" w:hanging="283"/>
        <w:jc w:val="both"/>
        <w:rPr>
          <w:rFonts w:ascii="Palatino Linotype" w:hAnsi="Palatino Linotype" w:cs="Arial"/>
          <w:i/>
          <w:iCs/>
          <w:sz w:val="22"/>
          <w:szCs w:val="22"/>
        </w:rPr>
      </w:pPr>
      <w:r w:rsidRPr="00676FB6">
        <w:rPr>
          <w:rFonts w:ascii="Palatino Linotype" w:hAnsi="Palatino Linotype" w:cs="Arial"/>
          <w:i/>
          <w:iCs/>
          <w:sz w:val="22"/>
          <w:szCs w:val="22"/>
        </w:rPr>
        <w:t xml:space="preserve">Conocer y resolver, en conciliación y arbitraje, de los conflictos internos de los sindicatos y de los </w:t>
      </w:r>
      <w:proofErr w:type="spellStart"/>
      <w:r w:rsidRPr="00676FB6">
        <w:rPr>
          <w:rFonts w:ascii="Palatino Linotype" w:hAnsi="Palatino Linotype" w:cs="Arial"/>
          <w:i/>
          <w:iCs/>
          <w:sz w:val="22"/>
          <w:szCs w:val="22"/>
        </w:rPr>
        <w:t>intersindicales</w:t>
      </w:r>
      <w:proofErr w:type="spellEnd"/>
      <w:r w:rsidRPr="00676FB6">
        <w:rPr>
          <w:rFonts w:ascii="Palatino Linotype" w:hAnsi="Palatino Linotype" w:cs="Arial"/>
          <w:i/>
          <w:iCs/>
          <w:sz w:val="22"/>
          <w:szCs w:val="22"/>
        </w:rPr>
        <w:t>;</w:t>
      </w:r>
    </w:p>
    <w:p w14:paraId="1B351298" w14:textId="77777777" w:rsidR="002F0FA1" w:rsidRPr="00676FB6" w:rsidRDefault="002F0FA1" w:rsidP="002F0FA1">
      <w:pPr>
        <w:pStyle w:val="Prrafodelista"/>
        <w:spacing w:before="240" w:after="240" w:line="360" w:lineRule="auto"/>
        <w:ind w:left="567" w:right="567" w:hanging="283"/>
        <w:jc w:val="both"/>
        <w:rPr>
          <w:rFonts w:ascii="Palatino Linotype" w:hAnsi="Palatino Linotype" w:cs="Arial"/>
          <w:i/>
          <w:iCs/>
          <w:sz w:val="22"/>
          <w:szCs w:val="22"/>
        </w:rPr>
      </w:pPr>
    </w:p>
    <w:p w14:paraId="5E17036B" w14:textId="77777777" w:rsidR="002F0FA1" w:rsidRPr="00676FB6" w:rsidRDefault="002F0FA1" w:rsidP="002F0FA1">
      <w:pPr>
        <w:pStyle w:val="Prrafodelista"/>
        <w:numPr>
          <w:ilvl w:val="0"/>
          <w:numId w:val="31"/>
        </w:numPr>
        <w:spacing w:before="240" w:after="240" w:line="360" w:lineRule="auto"/>
        <w:ind w:left="567" w:right="567" w:hanging="283"/>
        <w:jc w:val="both"/>
        <w:rPr>
          <w:rFonts w:ascii="Palatino Linotype" w:hAnsi="Palatino Linotype" w:cs="Arial"/>
          <w:i/>
          <w:iCs/>
          <w:sz w:val="22"/>
          <w:szCs w:val="22"/>
        </w:rPr>
      </w:pPr>
      <w:r w:rsidRPr="00676FB6">
        <w:rPr>
          <w:rFonts w:ascii="Palatino Linotype" w:hAnsi="Palatino Linotype" w:cs="Arial"/>
          <w:i/>
          <w:iCs/>
          <w:sz w:val="22"/>
          <w:szCs w:val="22"/>
        </w:rPr>
        <w:t>Efectuar el registro de las condiciones generales de trabajo, de los estatutos de los sindicatos, así como de aquellos otros documentos que por su naturaleza deban obrar en los registros del Tribunal; y</w:t>
      </w:r>
    </w:p>
    <w:p w14:paraId="5C7F9E7D" w14:textId="77777777" w:rsidR="002F0FA1" w:rsidRPr="00676FB6" w:rsidRDefault="002F0FA1" w:rsidP="002F0FA1">
      <w:pPr>
        <w:pStyle w:val="Prrafodelista"/>
        <w:spacing w:before="240" w:after="240" w:line="360" w:lineRule="auto"/>
        <w:ind w:left="567" w:right="567" w:hanging="283"/>
        <w:jc w:val="both"/>
        <w:rPr>
          <w:rFonts w:ascii="Palatino Linotype" w:hAnsi="Palatino Linotype" w:cs="Arial"/>
          <w:i/>
          <w:iCs/>
          <w:sz w:val="22"/>
          <w:szCs w:val="22"/>
        </w:rPr>
      </w:pPr>
    </w:p>
    <w:p w14:paraId="26F00FA2" w14:textId="77777777" w:rsidR="002F0FA1" w:rsidRPr="00676FB6" w:rsidRDefault="002F0FA1" w:rsidP="002F0FA1">
      <w:pPr>
        <w:pStyle w:val="Prrafodelista"/>
        <w:numPr>
          <w:ilvl w:val="0"/>
          <w:numId w:val="31"/>
        </w:numPr>
        <w:spacing w:before="240" w:after="240" w:line="360" w:lineRule="auto"/>
        <w:ind w:left="567" w:right="567" w:hanging="283"/>
        <w:jc w:val="both"/>
        <w:rPr>
          <w:rFonts w:ascii="Palatino Linotype" w:hAnsi="Palatino Linotype" w:cs="Arial"/>
          <w:i/>
          <w:iCs/>
          <w:sz w:val="22"/>
          <w:szCs w:val="22"/>
        </w:rPr>
      </w:pPr>
      <w:r w:rsidRPr="00676FB6">
        <w:rPr>
          <w:rFonts w:ascii="Palatino Linotype" w:hAnsi="Palatino Linotype" w:cs="Arial"/>
          <w:i/>
          <w:iCs/>
          <w:sz w:val="22"/>
          <w:szCs w:val="22"/>
        </w:rPr>
        <w:t>Llevar los procedimientos para la determinación de dependencia económica de los familiares de los servidores públicos;</w:t>
      </w:r>
    </w:p>
    <w:p w14:paraId="629474BE" w14:textId="0998185D" w:rsidR="002F0FA1" w:rsidRPr="00676FB6" w:rsidRDefault="002F0FA1" w:rsidP="002F0FA1">
      <w:pPr>
        <w:pStyle w:val="Prrafodelista"/>
        <w:spacing w:before="240" w:after="240" w:line="360" w:lineRule="auto"/>
        <w:ind w:left="567" w:right="567" w:hanging="283"/>
        <w:jc w:val="both"/>
        <w:rPr>
          <w:rFonts w:ascii="Palatino Linotype" w:hAnsi="Palatino Linotype" w:cs="Arial"/>
          <w:i/>
          <w:iCs/>
          <w:sz w:val="22"/>
          <w:szCs w:val="22"/>
        </w:rPr>
      </w:pPr>
    </w:p>
    <w:p w14:paraId="2BFC5B01" w14:textId="77777777" w:rsidR="002F0FA1" w:rsidRPr="00676FB6" w:rsidRDefault="002F0FA1" w:rsidP="002F0FA1">
      <w:pPr>
        <w:pStyle w:val="Prrafodelista"/>
        <w:numPr>
          <w:ilvl w:val="0"/>
          <w:numId w:val="31"/>
        </w:numPr>
        <w:spacing w:before="240" w:after="240" w:line="360" w:lineRule="auto"/>
        <w:ind w:left="567" w:right="567" w:hanging="283"/>
        <w:jc w:val="both"/>
        <w:rPr>
          <w:rFonts w:ascii="Palatino Linotype" w:hAnsi="Palatino Linotype" w:cs="Arial"/>
          <w:i/>
          <w:iCs/>
          <w:sz w:val="22"/>
          <w:szCs w:val="22"/>
        </w:rPr>
      </w:pPr>
      <w:r w:rsidRPr="00676FB6">
        <w:rPr>
          <w:rFonts w:ascii="Palatino Linotype" w:hAnsi="Palatino Linotype" w:cs="Arial"/>
          <w:i/>
          <w:iCs/>
          <w:sz w:val="22"/>
          <w:szCs w:val="22"/>
        </w:rPr>
        <w:t xml:space="preserve">Dictar la resolución que ordene la suspensión temporal de su cargo de un servidor público en términos de lo dispuesto por el artículo 209 y 253 de esta ley; </w:t>
      </w:r>
    </w:p>
    <w:p w14:paraId="0B3C0251" w14:textId="2AEB5E8F" w:rsidR="002F0FA1" w:rsidRPr="00676FB6" w:rsidRDefault="002F0FA1" w:rsidP="002F0FA1">
      <w:pPr>
        <w:pStyle w:val="Prrafodelista"/>
        <w:spacing w:before="240" w:after="240" w:line="360" w:lineRule="auto"/>
        <w:ind w:left="567" w:right="567" w:hanging="283"/>
        <w:jc w:val="both"/>
        <w:rPr>
          <w:rFonts w:ascii="Palatino Linotype" w:hAnsi="Palatino Linotype" w:cs="Arial"/>
          <w:i/>
          <w:iCs/>
          <w:sz w:val="22"/>
          <w:szCs w:val="22"/>
        </w:rPr>
      </w:pPr>
    </w:p>
    <w:p w14:paraId="43B2BB82" w14:textId="77777777" w:rsidR="002F0FA1" w:rsidRPr="00676FB6" w:rsidRDefault="002F0FA1" w:rsidP="002F0FA1">
      <w:pPr>
        <w:pStyle w:val="Prrafodelista"/>
        <w:numPr>
          <w:ilvl w:val="0"/>
          <w:numId w:val="31"/>
        </w:numPr>
        <w:spacing w:before="240" w:after="240" w:line="360" w:lineRule="auto"/>
        <w:ind w:left="567" w:right="567" w:hanging="283"/>
        <w:jc w:val="both"/>
        <w:rPr>
          <w:rFonts w:ascii="Palatino Linotype" w:hAnsi="Palatino Linotype" w:cs="Arial"/>
          <w:i/>
          <w:iCs/>
          <w:sz w:val="22"/>
          <w:szCs w:val="22"/>
        </w:rPr>
      </w:pPr>
      <w:r w:rsidRPr="00676FB6">
        <w:rPr>
          <w:rFonts w:ascii="Palatino Linotype" w:hAnsi="Palatino Linotype" w:cs="Arial"/>
          <w:i/>
          <w:iCs/>
          <w:sz w:val="22"/>
          <w:szCs w:val="22"/>
        </w:rPr>
        <w:t>Conocer de cualquier otro asunto relativo, derivado o directamente vinculado con las relaciones de trabajo.</w:t>
      </w:r>
    </w:p>
    <w:p w14:paraId="6F9964AB" w14:textId="6878F825" w:rsidR="002F0FA1" w:rsidRPr="00676FB6" w:rsidRDefault="00596D03" w:rsidP="002F0FA1">
      <w:pPr>
        <w:pStyle w:val="Prrafodelista"/>
        <w:numPr>
          <w:ilvl w:val="0"/>
          <w:numId w:val="1"/>
        </w:numPr>
        <w:spacing w:before="240" w:after="240" w:line="360" w:lineRule="auto"/>
        <w:ind w:left="0" w:firstLine="0"/>
        <w:jc w:val="both"/>
        <w:rPr>
          <w:rFonts w:ascii="Palatino Linotype" w:hAnsi="Palatino Linotype" w:cs="Arial"/>
        </w:rPr>
      </w:pPr>
      <w:r w:rsidRPr="00676FB6">
        <w:rPr>
          <w:rFonts w:ascii="Palatino Linotype" w:hAnsi="Palatino Linotype" w:cs="Arial"/>
        </w:rPr>
        <w:lastRenderedPageBreak/>
        <w:t>Se considera que los Sujetos Obligados antes referidos son los que, de acuerdo a sus atribuciones, competencias y funciones, pudieran generar, administrar o poseer la información solicitada, por lo que, se dejan a salvo los derechos del recurrente, para que, si así lo desea presente una nueva solicitud al Sujeto Obligado idóneo.</w:t>
      </w:r>
    </w:p>
    <w:p w14:paraId="5046C53E" w14:textId="77777777" w:rsidR="00596D03" w:rsidRPr="00676FB6" w:rsidRDefault="00596D03" w:rsidP="00596D03">
      <w:pPr>
        <w:pStyle w:val="Prrafodelista"/>
        <w:spacing w:before="240" w:after="240" w:line="360" w:lineRule="auto"/>
        <w:ind w:left="0"/>
        <w:jc w:val="both"/>
        <w:rPr>
          <w:rFonts w:ascii="Palatino Linotype" w:hAnsi="Palatino Linotype" w:cs="Arial"/>
        </w:rPr>
      </w:pPr>
    </w:p>
    <w:p w14:paraId="17CC775C" w14:textId="56560A8F" w:rsidR="00554DF4" w:rsidRPr="00676FB6"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676FB6">
        <w:rPr>
          <w:rFonts w:ascii="Palatino Linotype" w:hAnsi="Palatino Linotype"/>
          <w:color w:val="000000"/>
          <w:lang w:val="es-ES" w:eastAsia="es-MX"/>
        </w:rPr>
        <w:t xml:space="preserve">Por lo anteriormente expuesto y fundado, este </w:t>
      </w:r>
      <w:r w:rsidRPr="00676FB6">
        <w:rPr>
          <w:rFonts w:ascii="Palatino Linotype" w:hAnsi="Palatino Linotype"/>
          <w:b/>
          <w:bCs/>
          <w:color w:val="000000"/>
          <w:lang w:val="es-ES" w:eastAsia="es-MX"/>
        </w:rPr>
        <w:t>ÓRGANO GARANTE</w:t>
      </w:r>
      <w:r w:rsidRPr="00676FB6">
        <w:rPr>
          <w:rFonts w:ascii="Palatino Linotype" w:hAnsi="Palatino Linotype"/>
          <w:color w:val="000000"/>
          <w:lang w:val="es-ES" w:eastAsia="es-MX"/>
        </w:rPr>
        <w:t xml:space="preserve"> emite los siguientes:</w:t>
      </w:r>
    </w:p>
    <w:p w14:paraId="1A0BB1AE" w14:textId="77777777" w:rsidR="00554DF4" w:rsidRPr="00676FB6" w:rsidRDefault="00554DF4" w:rsidP="00554DF4">
      <w:pPr>
        <w:keepNext/>
        <w:keepLines/>
        <w:spacing w:line="360" w:lineRule="auto"/>
        <w:jc w:val="center"/>
        <w:outlineLvl w:val="0"/>
        <w:rPr>
          <w:rFonts w:ascii="Palatino Linotype" w:eastAsia="Times New Roman" w:hAnsi="Palatino Linotype" w:cstheme="majorBidi"/>
          <w:b/>
          <w:bCs/>
        </w:rPr>
      </w:pPr>
      <w:bookmarkStart w:id="14" w:name="_Toc486525261"/>
      <w:bookmarkStart w:id="15" w:name="_Toc445745148"/>
      <w:bookmarkStart w:id="16" w:name="_Toc447699324"/>
      <w:bookmarkStart w:id="17" w:name="_Toc52397495"/>
      <w:r w:rsidRPr="00676FB6">
        <w:rPr>
          <w:rFonts w:ascii="Palatino Linotype" w:eastAsia="Times New Roman" w:hAnsi="Palatino Linotype" w:cstheme="majorBidi"/>
          <w:b/>
          <w:bCs/>
        </w:rPr>
        <w:t>R E S O L U T I V O S</w:t>
      </w:r>
      <w:bookmarkEnd w:id="14"/>
      <w:bookmarkEnd w:id="15"/>
      <w:bookmarkEnd w:id="16"/>
      <w:bookmarkEnd w:id="17"/>
    </w:p>
    <w:p w14:paraId="4DAC2EF6" w14:textId="77777777" w:rsidR="00554DF4" w:rsidRPr="00676FB6" w:rsidRDefault="00554DF4" w:rsidP="001608DD">
      <w:pPr>
        <w:keepNext/>
        <w:keepLines/>
        <w:spacing w:line="360" w:lineRule="auto"/>
        <w:outlineLvl w:val="0"/>
        <w:rPr>
          <w:rFonts w:ascii="Palatino Linotype" w:eastAsia="Times New Roman" w:hAnsi="Palatino Linotype" w:cstheme="majorBidi"/>
          <w:b/>
          <w:bCs/>
        </w:rPr>
      </w:pPr>
    </w:p>
    <w:p w14:paraId="61926988" w14:textId="3EED7648" w:rsidR="001608DD" w:rsidRPr="00676FB6" w:rsidRDefault="001608DD" w:rsidP="001608DD">
      <w:pPr>
        <w:spacing w:line="360" w:lineRule="auto"/>
        <w:jc w:val="both"/>
        <w:rPr>
          <w:rFonts w:ascii="Palatino Linotype" w:eastAsia="Times New Roman" w:hAnsi="Palatino Linotype" w:cs="Times New Roman"/>
        </w:rPr>
      </w:pPr>
      <w:r w:rsidRPr="00676FB6">
        <w:rPr>
          <w:rFonts w:ascii="Palatino Linotype" w:eastAsia="Times New Roman" w:hAnsi="Palatino Linotype" w:cs="Arial"/>
          <w:b/>
        </w:rPr>
        <w:t xml:space="preserve">PRIMERO. </w:t>
      </w:r>
      <w:r w:rsidRPr="00676FB6">
        <w:rPr>
          <w:rFonts w:ascii="Palatino Linotype" w:eastAsia="Times New Roman" w:hAnsi="Palatino Linotype" w:cs="Arial"/>
        </w:rPr>
        <w:t>Resultan infundadas las</w:t>
      </w:r>
      <w:r w:rsidRPr="00676FB6">
        <w:rPr>
          <w:rFonts w:ascii="Palatino Linotype" w:eastAsia="Times New Roman" w:hAnsi="Palatino Linotype" w:cs="Arial"/>
          <w:b/>
        </w:rPr>
        <w:t xml:space="preserve"> </w:t>
      </w:r>
      <w:r w:rsidRPr="00676FB6">
        <w:rPr>
          <w:rFonts w:ascii="Palatino Linotype" w:eastAsia="Times New Roman" w:hAnsi="Palatino Linotype" w:cs="Arial"/>
          <w:lang w:val="es-ES"/>
        </w:rPr>
        <w:t xml:space="preserve">razones o motivos de inconformidad hechos valer </w:t>
      </w:r>
      <w:r w:rsidRPr="00676FB6">
        <w:rPr>
          <w:rFonts w:ascii="Palatino Linotype" w:eastAsia="Calibri" w:hAnsi="Palatino Linotype" w:cs="Arial"/>
          <w:lang w:val="es-ES"/>
        </w:rPr>
        <w:t xml:space="preserve">en el recurso de revisión </w:t>
      </w:r>
      <w:r w:rsidR="00A85187" w:rsidRPr="00676FB6">
        <w:rPr>
          <w:rFonts w:ascii="Palatino Linotype" w:hAnsi="Palatino Linotype" w:cs="Arial"/>
          <w:b/>
          <w:bCs/>
          <w:lang w:eastAsia="es-MX"/>
        </w:rPr>
        <w:t>02888/INFOEM/IP/RR/2020</w:t>
      </w:r>
      <w:r w:rsidRPr="00676FB6">
        <w:rPr>
          <w:rFonts w:ascii="Palatino Linotype" w:hAnsi="Palatino Linotype" w:cs="Arial"/>
          <w:b/>
          <w:bCs/>
          <w:szCs w:val="22"/>
          <w:lang w:eastAsia="es-MX"/>
        </w:rPr>
        <w:t xml:space="preserve"> </w:t>
      </w:r>
      <w:r w:rsidRPr="00676FB6">
        <w:rPr>
          <w:rFonts w:ascii="Palatino Linotype" w:hAnsi="Palatino Linotype" w:cs="Arial"/>
          <w:bCs/>
        </w:rPr>
        <w:t xml:space="preserve">en términos del considerando </w:t>
      </w:r>
      <w:r w:rsidRPr="00676FB6">
        <w:rPr>
          <w:rFonts w:ascii="Palatino Linotype" w:hAnsi="Palatino Linotype" w:cs="Arial"/>
          <w:b/>
          <w:bCs/>
        </w:rPr>
        <w:t xml:space="preserve">CUARTO </w:t>
      </w:r>
      <w:r w:rsidRPr="00676FB6">
        <w:rPr>
          <w:rFonts w:ascii="Palatino Linotype" w:hAnsi="Palatino Linotype" w:cs="Arial"/>
          <w:bCs/>
        </w:rPr>
        <w:t xml:space="preserve">de la presente resolución. </w:t>
      </w:r>
    </w:p>
    <w:p w14:paraId="48E78243" w14:textId="73E471BB" w:rsidR="001608DD" w:rsidRPr="00676FB6" w:rsidRDefault="001608DD" w:rsidP="001608DD">
      <w:pPr>
        <w:spacing w:before="240" w:after="240" w:line="360" w:lineRule="auto"/>
        <w:jc w:val="both"/>
        <w:rPr>
          <w:rFonts w:ascii="Palatino Linotype" w:eastAsia="Times New Roman" w:hAnsi="Palatino Linotype" w:cs="Arial"/>
          <w:lang w:val="es-ES"/>
        </w:rPr>
      </w:pPr>
      <w:bookmarkStart w:id="18" w:name="_Toc477891768"/>
      <w:bookmarkStart w:id="19" w:name="_Toc477891858"/>
      <w:bookmarkStart w:id="20" w:name="_Toc481576259"/>
      <w:bookmarkStart w:id="21" w:name="_Toc492590391"/>
      <w:bookmarkStart w:id="22" w:name="_Toc462653937"/>
      <w:bookmarkStart w:id="23" w:name="_Toc453696502"/>
      <w:bookmarkStart w:id="24" w:name="_Toc454301155"/>
      <w:r w:rsidRPr="00676FB6">
        <w:rPr>
          <w:rFonts w:ascii="Palatino Linotype" w:hAnsi="Palatino Linotype"/>
          <w:b/>
        </w:rPr>
        <w:t>SEGUNDO.</w:t>
      </w:r>
      <w:r w:rsidRPr="00676FB6">
        <w:rPr>
          <w:rStyle w:val="Ttulo2Car"/>
          <w:rFonts w:ascii="Palatino Linotype" w:hAnsi="Palatino Linotype"/>
          <w:b/>
          <w:sz w:val="24"/>
          <w:szCs w:val="24"/>
        </w:rPr>
        <w:t xml:space="preserve"> </w:t>
      </w:r>
      <w:bookmarkEnd w:id="18"/>
      <w:bookmarkEnd w:id="19"/>
      <w:bookmarkEnd w:id="20"/>
      <w:bookmarkEnd w:id="21"/>
      <w:bookmarkEnd w:id="22"/>
      <w:bookmarkEnd w:id="23"/>
      <w:bookmarkEnd w:id="24"/>
      <w:r w:rsidRPr="00676FB6">
        <w:rPr>
          <w:rFonts w:ascii="Palatino Linotype" w:eastAsia="Calibri" w:hAnsi="Palatino Linotype" w:cs="Arial"/>
          <w:lang w:val="es-ES"/>
        </w:rPr>
        <w:t>Se</w:t>
      </w:r>
      <w:r w:rsidRPr="00676FB6">
        <w:rPr>
          <w:rFonts w:ascii="Palatino Linotype" w:eastAsia="Calibri" w:hAnsi="Palatino Linotype" w:cs="Arial"/>
          <w:b/>
          <w:lang w:val="es-ES"/>
        </w:rPr>
        <w:t xml:space="preserve"> CONFIRMA </w:t>
      </w:r>
      <w:r w:rsidRPr="00676FB6">
        <w:rPr>
          <w:rFonts w:ascii="Palatino Linotype" w:eastAsia="Calibri" w:hAnsi="Palatino Linotype" w:cs="Arial"/>
          <w:lang w:val="es-ES"/>
        </w:rPr>
        <w:t xml:space="preserve">la respuesta emitida por el </w:t>
      </w:r>
      <w:r w:rsidR="00710E3D" w:rsidRPr="00676FB6">
        <w:rPr>
          <w:rFonts w:ascii="Palatino Linotype" w:hAnsi="Palatino Linotype"/>
          <w:b/>
          <w:bCs/>
        </w:rPr>
        <w:t>Ayuntamiento de Atizapán de Zaragoza</w:t>
      </w:r>
      <w:r w:rsidR="00C32375" w:rsidRPr="00676FB6">
        <w:rPr>
          <w:rFonts w:ascii="Palatino Linotype" w:eastAsia="Times New Roman" w:hAnsi="Palatino Linotype" w:cs="Arial"/>
          <w:lang w:val="es-ES"/>
        </w:rPr>
        <w:t xml:space="preserve"> </w:t>
      </w:r>
      <w:r w:rsidRPr="00676FB6">
        <w:rPr>
          <w:rFonts w:ascii="Palatino Linotype" w:eastAsia="Times New Roman" w:hAnsi="Palatino Linotype" w:cs="Arial"/>
          <w:lang w:val="es-ES"/>
        </w:rPr>
        <w:t xml:space="preserve">a la solicitud </w:t>
      </w:r>
      <w:r w:rsidRPr="00676FB6">
        <w:rPr>
          <w:rFonts w:ascii="Palatino Linotype" w:eastAsia="Times New Roman" w:hAnsi="Palatino Linotype" w:cs="Arial"/>
          <w:b/>
          <w:lang w:val="es-ES"/>
        </w:rPr>
        <w:t>0</w:t>
      </w:r>
      <w:r w:rsidR="00A85187" w:rsidRPr="00676FB6">
        <w:rPr>
          <w:rFonts w:ascii="Palatino Linotype" w:eastAsia="Times New Roman" w:hAnsi="Palatino Linotype" w:cs="Arial"/>
          <w:b/>
          <w:lang w:val="es-ES"/>
        </w:rPr>
        <w:t>0386</w:t>
      </w:r>
      <w:r w:rsidRPr="00676FB6">
        <w:rPr>
          <w:rFonts w:ascii="Palatino Linotype" w:eastAsia="Times New Roman" w:hAnsi="Palatino Linotype" w:cs="Arial"/>
          <w:b/>
          <w:lang w:val="es-ES"/>
        </w:rPr>
        <w:t>/</w:t>
      </w:r>
      <w:r w:rsidR="00A85187" w:rsidRPr="00676FB6">
        <w:rPr>
          <w:rFonts w:ascii="Palatino Linotype" w:eastAsia="Times New Roman" w:hAnsi="Palatino Linotype" w:cs="Arial"/>
          <w:b/>
          <w:lang w:val="es-ES"/>
        </w:rPr>
        <w:t>ATIZARA</w:t>
      </w:r>
      <w:r w:rsidRPr="00676FB6">
        <w:rPr>
          <w:rFonts w:ascii="Palatino Linotype" w:eastAsia="Times New Roman" w:hAnsi="Palatino Linotype" w:cs="Arial"/>
          <w:b/>
          <w:lang w:val="es-ES"/>
        </w:rPr>
        <w:t>/IP/20</w:t>
      </w:r>
      <w:r w:rsidR="00E525A2" w:rsidRPr="00676FB6">
        <w:rPr>
          <w:rFonts w:ascii="Palatino Linotype" w:eastAsia="Times New Roman" w:hAnsi="Palatino Linotype" w:cs="Arial"/>
          <w:b/>
          <w:lang w:val="es-ES"/>
        </w:rPr>
        <w:t>20</w:t>
      </w:r>
      <w:r w:rsidRPr="00676FB6">
        <w:rPr>
          <w:rFonts w:ascii="Palatino Linotype" w:eastAsia="Times New Roman" w:hAnsi="Palatino Linotype" w:cs="Arial"/>
          <w:b/>
          <w:lang w:val="es-ES"/>
        </w:rPr>
        <w:t xml:space="preserve">. </w:t>
      </w:r>
      <w:r w:rsidR="005D6673" w:rsidRPr="00676FB6">
        <w:rPr>
          <w:rFonts w:ascii="Palatino Linotype" w:eastAsia="Times New Roman" w:hAnsi="Palatino Linotype" w:cs="Arial"/>
          <w:b/>
          <w:lang w:val="es-ES"/>
        </w:rPr>
        <w:t xml:space="preserve"> </w:t>
      </w:r>
    </w:p>
    <w:p w14:paraId="747D27D7" w14:textId="77777777" w:rsidR="001608DD" w:rsidRPr="00676FB6" w:rsidRDefault="001608DD" w:rsidP="001608DD">
      <w:pPr>
        <w:tabs>
          <w:tab w:val="left" w:pos="8080"/>
        </w:tabs>
        <w:spacing w:line="360" w:lineRule="auto"/>
        <w:ind w:right="49"/>
        <w:contextualSpacing/>
        <w:jc w:val="both"/>
        <w:rPr>
          <w:rFonts w:ascii="Palatino Linotype" w:eastAsia="Palatino Linotype" w:hAnsi="Palatino Linotype" w:cs="Palatino Linotype"/>
          <w:b/>
        </w:rPr>
      </w:pPr>
      <w:r w:rsidRPr="00676FB6">
        <w:rPr>
          <w:rFonts w:ascii="Palatino Linotype" w:eastAsia="Palatino Linotype" w:hAnsi="Palatino Linotype" w:cs="Palatino Linotype"/>
          <w:b/>
        </w:rPr>
        <w:t xml:space="preserve">TERCERO. REMÍTASE, </w:t>
      </w:r>
      <w:r w:rsidRPr="00676FB6">
        <w:rPr>
          <w:rFonts w:ascii="Palatino Linotype" w:eastAsia="Palatino Linotype" w:hAnsi="Palatino Linotype" w:cs="Palatino Linotype"/>
        </w:rPr>
        <w:t xml:space="preserve">vía Sistema de Acceso a la Información Mexiquense </w:t>
      </w:r>
      <w:r w:rsidRPr="00676FB6">
        <w:rPr>
          <w:rFonts w:ascii="Palatino Linotype" w:eastAsia="Palatino Linotype" w:hAnsi="Palatino Linotype" w:cs="Palatino Linotype"/>
          <w:b/>
        </w:rPr>
        <w:t>(SAIMEX)</w:t>
      </w:r>
      <w:r w:rsidRPr="00676FB6">
        <w:rPr>
          <w:rFonts w:ascii="Palatino Linotype" w:eastAsia="Palatino Linotype" w:hAnsi="Palatino Linotype" w:cs="Palatino Linotype"/>
        </w:rPr>
        <w:t xml:space="preserve">, la presente resolución al Titular de la Unidad de Transparencia del </w:t>
      </w:r>
      <w:r w:rsidRPr="00676FB6">
        <w:rPr>
          <w:rFonts w:ascii="Palatino Linotype" w:eastAsia="Palatino Linotype" w:hAnsi="Palatino Linotype" w:cs="Palatino Linotype"/>
          <w:b/>
        </w:rPr>
        <w:t>SUJETO OBLIGADO.</w:t>
      </w:r>
    </w:p>
    <w:p w14:paraId="006E6BB4" w14:textId="77777777" w:rsidR="001608DD" w:rsidRPr="00676FB6" w:rsidRDefault="001608DD" w:rsidP="001608DD">
      <w:pPr>
        <w:tabs>
          <w:tab w:val="left" w:pos="8080"/>
        </w:tabs>
        <w:spacing w:line="360" w:lineRule="auto"/>
        <w:ind w:right="49"/>
        <w:contextualSpacing/>
        <w:jc w:val="both"/>
        <w:rPr>
          <w:rFonts w:ascii="Palatino Linotype" w:eastAsia="Palatino Linotype" w:hAnsi="Palatino Linotype" w:cs="Palatino Linotype"/>
          <w:b/>
        </w:rPr>
      </w:pPr>
    </w:p>
    <w:p w14:paraId="272690F7" w14:textId="23DDB4B8" w:rsidR="001608DD" w:rsidRPr="00676FB6" w:rsidRDefault="001608DD" w:rsidP="001608DD">
      <w:pPr>
        <w:shd w:val="clear" w:color="auto" w:fill="FFFFFF"/>
        <w:spacing w:line="360" w:lineRule="auto"/>
        <w:jc w:val="both"/>
        <w:rPr>
          <w:rFonts w:ascii="Palatino Linotype" w:eastAsia="Times New Roman" w:hAnsi="Palatino Linotype" w:cs="Times New Roman"/>
          <w:color w:val="222222"/>
          <w:lang w:val="es-ES" w:eastAsia="es-MX"/>
        </w:rPr>
      </w:pPr>
      <w:bookmarkStart w:id="25" w:name="_Toc462307694"/>
      <w:bookmarkStart w:id="26" w:name="_Toc473806819"/>
      <w:bookmarkStart w:id="27" w:name="_Toc477345211"/>
      <w:bookmarkStart w:id="28" w:name="_Toc480987181"/>
      <w:bookmarkStart w:id="29" w:name="_Toc480996314"/>
      <w:bookmarkStart w:id="30" w:name="_Toc485145214"/>
      <w:bookmarkStart w:id="31" w:name="_Toc490679149"/>
      <w:r w:rsidRPr="00676FB6">
        <w:rPr>
          <w:rFonts w:ascii="Palatino Linotype" w:hAnsi="Palatino Linotype"/>
          <w:b/>
        </w:rPr>
        <w:t>CUARTO.</w:t>
      </w:r>
      <w:r w:rsidRPr="00676FB6">
        <w:rPr>
          <w:rStyle w:val="Ttulo2Car"/>
          <w:rFonts w:ascii="Palatino Linotype" w:hAnsi="Palatino Linotype"/>
          <w:b/>
          <w:sz w:val="24"/>
        </w:rPr>
        <w:t xml:space="preserve"> </w:t>
      </w:r>
      <w:r w:rsidRPr="00676FB6">
        <w:rPr>
          <w:rFonts w:ascii="Palatino Linotype" w:hAnsi="Palatino Linotype"/>
          <w:b/>
        </w:rPr>
        <w:t>Notifíquese</w:t>
      </w:r>
      <w:r w:rsidRPr="00676FB6">
        <w:rPr>
          <w:rStyle w:val="Ttulo2Car"/>
          <w:rFonts w:ascii="Palatino Linotype" w:hAnsi="Palatino Linotype"/>
          <w:sz w:val="24"/>
        </w:rPr>
        <w:t xml:space="preserve"> </w:t>
      </w:r>
      <w:bookmarkEnd w:id="25"/>
      <w:bookmarkEnd w:id="26"/>
      <w:bookmarkEnd w:id="27"/>
      <w:bookmarkEnd w:id="28"/>
      <w:bookmarkEnd w:id="29"/>
      <w:bookmarkEnd w:id="30"/>
      <w:bookmarkEnd w:id="31"/>
      <w:r w:rsidRPr="00676FB6">
        <w:rPr>
          <w:rFonts w:ascii="Palatino Linotype" w:hAnsi="Palatino Linotype"/>
        </w:rPr>
        <w:t xml:space="preserve">a </w:t>
      </w:r>
      <w:r w:rsidR="004B17CC" w:rsidRPr="004B17CC">
        <w:rPr>
          <w:rFonts w:ascii="Palatino Linotype" w:hAnsi="Palatino Linotype"/>
          <w:b/>
          <w:highlight w:val="black"/>
        </w:rPr>
        <w:t>-</w:t>
      </w:r>
      <w:r w:rsidR="004B17CC">
        <w:rPr>
          <w:rFonts w:ascii="Palatino Linotype" w:hAnsi="Palatino Linotype"/>
          <w:b/>
          <w:highlight w:val="black"/>
        </w:rPr>
        <w:t>------------------</w:t>
      </w:r>
      <w:bookmarkStart w:id="32" w:name="_GoBack"/>
      <w:bookmarkEnd w:id="32"/>
      <w:r w:rsidR="004B17CC" w:rsidRPr="004B17CC">
        <w:rPr>
          <w:rFonts w:ascii="Palatino Linotype" w:hAnsi="Palatino Linotype"/>
          <w:b/>
          <w:highlight w:val="black"/>
        </w:rPr>
        <w:t>---------------</w:t>
      </w:r>
      <w:r w:rsidRPr="00676FB6">
        <w:rPr>
          <w:rFonts w:ascii="Palatino Linotype" w:hAnsi="Palatino Linotype"/>
          <w:b/>
        </w:rPr>
        <w:t>,</w:t>
      </w:r>
      <w:r w:rsidRPr="00676FB6">
        <w:rPr>
          <w:rFonts w:ascii="Palatino Linotype" w:hAnsi="Palatino Linotype"/>
        </w:rPr>
        <w:t xml:space="preserve"> la presente</w:t>
      </w:r>
      <w:r w:rsidRPr="00676FB6">
        <w:rPr>
          <w:rFonts w:ascii="Palatino Linotype" w:eastAsia="Times New Roman" w:hAnsi="Palatino Linotype" w:cs="Times New Roman"/>
          <w:color w:val="222222"/>
          <w:lang w:val="es-ES" w:eastAsia="es-MX"/>
        </w:rPr>
        <w:t xml:space="preserve"> resolución</w:t>
      </w:r>
      <w:r w:rsidR="00F84AD3" w:rsidRPr="00676FB6">
        <w:rPr>
          <w:rFonts w:ascii="Palatino Linotype" w:eastAsia="Times New Roman" w:hAnsi="Palatino Linotype" w:cs="Times New Roman"/>
          <w:color w:val="222222"/>
          <w:lang w:val="es-ES" w:eastAsia="es-MX"/>
        </w:rPr>
        <w:t>.</w:t>
      </w:r>
    </w:p>
    <w:p w14:paraId="0D940C88" w14:textId="771BA538" w:rsidR="001608DD" w:rsidRPr="00676FB6" w:rsidRDefault="001608DD" w:rsidP="001608DD">
      <w:pPr>
        <w:spacing w:before="240" w:after="360" w:line="360" w:lineRule="auto"/>
        <w:jc w:val="both"/>
        <w:rPr>
          <w:rFonts w:ascii="Palatino Linotype" w:eastAsia="Times New Roman" w:hAnsi="Palatino Linotype" w:cs="Times New Roman"/>
          <w:color w:val="222222"/>
          <w:lang w:val="es-ES" w:eastAsia="es-MX"/>
        </w:rPr>
      </w:pPr>
      <w:r w:rsidRPr="00676FB6">
        <w:rPr>
          <w:rFonts w:ascii="Palatino Linotype" w:eastAsia="Times New Roman" w:hAnsi="Palatino Linotype" w:cs="Times New Roman"/>
          <w:b/>
          <w:color w:val="222222"/>
          <w:lang w:val="es-ES" w:eastAsia="es-MX"/>
        </w:rPr>
        <w:t xml:space="preserve">QUINTO. </w:t>
      </w:r>
      <w:r w:rsidRPr="00676FB6">
        <w:rPr>
          <w:rFonts w:ascii="Palatino Linotype" w:eastAsia="Times New Roman" w:hAnsi="Palatino Linotype" w:cs="Times New Roman"/>
          <w:color w:val="222222"/>
          <w:lang w:val="es-ES" w:eastAsia="es-MX"/>
        </w:rPr>
        <w:t xml:space="preserve">Se hace del conocimiento del </w:t>
      </w:r>
      <w:r w:rsidR="004B17CC" w:rsidRPr="004B17CC">
        <w:rPr>
          <w:rFonts w:ascii="Palatino Linotype" w:hAnsi="Palatino Linotype"/>
          <w:b/>
          <w:highlight w:val="black"/>
        </w:rPr>
        <w:t>--------------------------------</w:t>
      </w:r>
      <w:r w:rsidR="007B6FAC" w:rsidRPr="00676FB6">
        <w:rPr>
          <w:rFonts w:ascii="Palatino Linotype" w:eastAsia="Times New Roman" w:hAnsi="Palatino Linotype" w:cs="Times New Roman"/>
          <w:color w:val="222222"/>
          <w:lang w:val="es-ES" w:eastAsia="es-MX"/>
        </w:rPr>
        <w:t xml:space="preserve"> </w:t>
      </w:r>
      <w:r w:rsidRPr="00676FB6">
        <w:rPr>
          <w:rFonts w:ascii="Palatino Linotype" w:eastAsia="Times New Roman" w:hAnsi="Palatino Linotype" w:cs="Times New Roman"/>
          <w:color w:val="222222"/>
          <w:lang w:val="es-ES" w:eastAsia="es-MX"/>
        </w:rPr>
        <w:t xml:space="preserve">que, de conformidad con lo establecido en el artículo 196 de la Ley de Transparencia y </w:t>
      </w:r>
      <w:r w:rsidRPr="00676FB6">
        <w:rPr>
          <w:rFonts w:ascii="Palatino Linotype" w:eastAsia="Times New Roman" w:hAnsi="Palatino Linotype" w:cs="Times New Roman"/>
          <w:color w:val="222222"/>
          <w:lang w:val="es-ES" w:eastAsia="es-MX"/>
        </w:rPr>
        <w:lastRenderedPageBreak/>
        <w:t>Acceso a la Información Pública del Estado de México y Municipios, en caso de que considere que la resolución le cause algún perjuicio podrá impugnarla </w:t>
      </w:r>
      <w:r w:rsidRPr="00676FB6">
        <w:rPr>
          <w:rFonts w:ascii="Palatino Linotype" w:eastAsia="Times New Roman" w:hAnsi="Palatino Linotype" w:cs="Times New Roman"/>
          <w:bCs/>
          <w:color w:val="222222"/>
          <w:lang w:val="es-ES" w:eastAsia="es-MX"/>
        </w:rPr>
        <w:t>vía juicio de amparo</w:t>
      </w:r>
      <w:r w:rsidRPr="00676FB6">
        <w:rPr>
          <w:rFonts w:ascii="Palatino Linotype" w:eastAsia="Times New Roman" w:hAnsi="Palatino Linotype" w:cs="Times New Roman"/>
          <w:color w:val="222222"/>
          <w:lang w:val="es-ES" w:eastAsia="es-MX"/>
        </w:rPr>
        <w:t> en los términos de las leyes aplicables.</w:t>
      </w:r>
    </w:p>
    <w:bookmarkEnd w:id="10"/>
    <w:bookmarkEnd w:id="11"/>
    <w:bookmarkEnd w:id="12"/>
    <w:p w14:paraId="03B17040" w14:textId="148BA95E" w:rsidR="00554DF4" w:rsidRPr="00676FB6" w:rsidRDefault="00554DF4" w:rsidP="00554DF4">
      <w:pPr>
        <w:spacing w:before="100" w:beforeAutospacing="1" w:after="100" w:afterAutospacing="1" w:line="360" w:lineRule="auto"/>
        <w:ind w:right="49"/>
        <w:jc w:val="both"/>
        <w:rPr>
          <w:rFonts w:ascii="Palatino Linotype" w:hAnsi="Palatino Linotype" w:cs="Arial"/>
        </w:rPr>
      </w:pPr>
      <w:r w:rsidRPr="00676FB6">
        <w:rPr>
          <w:rFonts w:ascii="Palatino Linotype" w:hAnsi="Palatino Linotype" w:cs="Arial"/>
        </w:rPr>
        <w:t>ASÍ LO RESUELVE, POR UNANIMIDAD DE VOTOS, EL PLENO DEL</w:t>
      </w:r>
      <w:r w:rsidRPr="00676FB6">
        <w:rPr>
          <w:rFonts w:ascii="Palatino Linotype" w:eastAsia="Arial Unicode MS" w:hAnsi="Palatino Linotype" w:cs="Arial"/>
        </w:rPr>
        <w:t xml:space="preserve"> INSTITUTO DE TRANSPARENCIA, ACCESO A LA INFORMACIÓN PÚBLICA Y PROTECCIÓN DE DATOS PERSONALES DEL ESTADO DE MÉXICO Y MUNICIPIOS</w:t>
      </w:r>
      <w:r w:rsidRPr="00676FB6">
        <w:rPr>
          <w:rFonts w:ascii="Palatino Linotype" w:hAnsi="Palatino Linotype" w:cs="Arial"/>
        </w:rPr>
        <w:t>, CONFORMADO POR LOS COMISIONADOS ZULEMA MARTÍNEZ SÁNCHEZ; EVA ABAID YAPUR; JOSÉ GUADALUPE LUNA HERNÁNDEZ; JAVIER MARTÍNEZ CRUZ Y LUIS GUSTAVO PARRA NORIEGA; EN LA</w:t>
      </w:r>
      <w:r w:rsidR="00A85187" w:rsidRPr="00676FB6">
        <w:rPr>
          <w:rFonts w:ascii="Palatino Linotype" w:hAnsi="Palatino Linotype" w:cs="Arial"/>
        </w:rPr>
        <w:t xml:space="preserve"> VIGÉSIMA PRIMERA</w:t>
      </w:r>
      <w:r w:rsidR="009A2481" w:rsidRPr="00676FB6">
        <w:rPr>
          <w:rFonts w:ascii="Palatino Linotype" w:hAnsi="Palatino Linotype" w:cs="Arial"/>
        </w:rPr>
        <w:t xml:space="preserve"> SESIÓN</w:t>
      </w:r>
      <w:r w:rsidRPr="00676FB6">
        <w:rPr>
          <w:rFonts w:ascii="Palatino Linotype" w:hAnsi="Palatino Linotype" w:cs="Arial"/>
        </w:rPr>
        <w:t xml:space="preserve"> ORDINARIA CELEBRADA EL </w:t>
      </w:r>
      <w:r w:rsidR="004F5506" w:rsidRPr="00676FB6">
        <w:rPr>
          <w:rFonts w:ascii="Palatino Linotype" w:hAnsi="Palatino Linotype" w:cs="Arial"/>
        </w:rPr>
        <w:t>SIETE</w:t>
      </w:r>
      <w:r w:rsidR="00D95FF9" w:rsidRPr="00676FB6">
        <w:rPr>
          <w:rFonts w:ascii="Palatino Linotype" w:hAnsi="Palatino Linotype" w:cs="Arial"/>
        </w:rPr>
        <w:t xml:space="preserve"> </w:t>
      </w:r>
      <w:r w:rsidRPr="00676FB6">
        <w:rPr>
          <w:rFonts w:ascii="Palatino Linotype" w:hAnsi="Palatino Linotype" w:cs="Arial"/>
        </w:rPr>
        <w:t>(</w:t>
      </w:r>
      <w:r w:rsidR="004F5506" w:rsidRPr="00676FB6">
        <w:rPr>
          <w:rFonts w:ascii="Palatino Linotype" w:hAnsi="Palatino Linotype" w:cs="Arial"/>
        </w:rPr>
        <w:t>7</w:t>
      </w:r>
      <w:r w:rsidRPr="00676FB6">
        <w:rPr>
          <w:rFonts w:ascii="Palatino Linotype" w:hAnsi="Palatino Linotype" w:cs="Arial"/>
        </w:rPr>
        <w:t xml:space="preserve">) DE </w:t>
      </w:r>
      <w:r w:rsidR="00A85187" w:rsidRPr="00676FB6">
        <w:rPr>
          <w:rFonts w:ascii="Palatino Linotype" w:hAnsi="Palatino Linotype" w:cs="Arial"/>
        </w:rPr>
        <w:t>OCTUBRE</w:t>
      </w:r>
      <w:r w:rsidRPr="00676FB6">
        <w:rPr>
          <w:rFonts w:ascii="Palatino Linotype" w:hAnsi="Palatino Linotype" w:cs="Arial"/>
        </w:rPr>
        <w:t xml:space="preserve"> DE DOS MIL </w:t>
      </w:r>
      <w:r w:rsidR="001608DD" w:rsidRPr="00676FB6">
        <w:rPr>
          <w:rFonts w:ascii="Palatino Linotype" w:hAnsi="Palatino Linotype" w:cs="Arial"/>
        </w:rPr>
        <w:t>VEINTE</w:t>
      </w:r>
      <w:r w:rsidRPr="00676FB6">
        <w:rPr>
          <w:rFonts w:ascii="Palatino Linotype" w:hAnsi="Palatino Linotype" w:cs="Arial"/>
        </w:rPr>
        <w:t xml:space="preserve">, ANTE EL SECRETARIO TÉCNICO DEL PLENO, </w:t>
      </w:r>
      <w:r w:rsidRPr="00676FB6">
        <w:rPr>
          <w:rFonts w:ascii="Palatino Linotype" w:hAnsi="Palatino Linotype"/>
        </w:rPr>
        <w:t>ALEXIS TAPIA RAMÍREZ</w:t>
      </w:r>
      <w:r w:rsidRPr="00676FB6">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676FB6" w14:paraId="50EE181E" w14:textId="77777777" w:rsidTr="00B9559D">
        <w:trPr>
          <w:jc w:val="center"/>
        </w:trPr>
        <w:tc>
          <w:tcPr>
            <w:tcW w:w="10365" w:type="dxa"/>
            <w:gridSpan w:val="2"/>
          </w:tcPr>
          <w:p w14:paraId="492BF0DF" w14:textId="77777777" w:rsidR="00554DF4" w:rsidRPr="00676FB6" w:rsidRDefault="00554DF4">
            <w:pPr>
              <w:spacing w:line="256" w:lineRule="auto"/>
              <w:jc w:val="center"/>
              <w:rPr>
                <w:rFonts w:ascii="Palatino Linotype" w:hAnsi="Palatino Linotype" w:cs="Arial"/>
                <w:b/>
              </w:rPr>
            </w:pPr>
          </w:p>
          <w:p w14:paraId="35C48440" w14:textId="77777777" w:rsidR="00554DF4" w:rsidRPr="00676FB6" w:rsidRDefault="00554DF4">
            <w:pPr>
              <w:spacing w:line="256" w:lineRule="auto"/>
              <w:jc w:val="center"/>
              <w:rPr>
                <w:rFonts w:ascii="Palatino Linotype" w:hAnsi="Palatino Linotype" w:cs="Arial"/>
                <w:b/>
              </w:rPr>
            </w:pPr>
          </w:p>
          <w:p w14:paraId="4F125654"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Zulema Martínez Sánchez</w:t>
            </w:r>
          </w:p>
          <w:p w14:paraId="0D86AE82"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rPr>
              <w:t>Comisionada Presidenta</w:t>
            </w:r>
          </w:p>
          <w:p w14:paraId="02E16A7A"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 xml:space="preserve">(RÚBRICA) </w:t>
            </w:r>
          </w:p>
          <w:p w14:paraId="1CBE751B" w14:textId="77777777" w:rsidR="00554DF4" w:rsidRPr="00676FB6" w:rsidRDefault="00554DF4">
            <w:pPr>
              <w:spacing w:line="256" w:lineRule="auto"/>
              <w:jc w:val="center"/>
              <w:rPr>
                <w:rFonts w:ascii="Palatino Linotype" w:hAnsi="Palatino Linotype" w:cs="Arial"/>
                <w:b/>
              </w:rPr>
            </w:pPr>
          </w:p>
          <w:p w14:paraId="519F5BC9" w14:textId="77777777" w:rsidR="00554DF4" w:rsidRPr="00676FB6" w:rsidRDefault="00554DF4">
            <w:pPr>
              <w:spacing w:line="256" w:lineRule="auto"/>
              <w:jc w:val="center"/>
              <w:rPr>
                <w:rFonts w:ascii="Palatino Linotype" w:hAnsi="Palatino Linotype" w:cs="Arial"/>
                <w:b/>
              </w:rPr>
            </w:pPr>
          </w:p>
          <w:p w14:paraId="699109BB" w14:textId="77777777" w:rsidR="00554DF4" w:rsidRPr="00676FB6" w:rsidRDefault="00554DF4">
            <w:pPr>
              <w:spacing w:line="256" w:lineRule="auto"/>
              <w:jc w:val="center"/>
              <w:rPr>
                <w:rFonts w:ascii="Palatino Linotype" w:hAnsi="Palatino Linotype" w:cs="Arial"/>
                <w:b/>
              </w:rPr>
            </w:pPr>
          </w:p>
          <w:p w14:paraId="7C2F315B" w14:textId="77777777" w:rsidR="00554DF4" w:rsidRPr="00676FB6" w:rsidRDefault="00554DF4">
            <w:pPr>
              <w:spacing w:line="256" w:lineRule="auto"/>
              <w:jc w:val="center"/>
              <w:rPr>
                <w:rFonts w:ascii="Palatino Linotype" w:hAnsi="Palatino Linotype" w:cs="Arial"/>
                <w:b/>
              </w:rPr>
            </w:pPr>
          </w:p>
          <w:p w14:paraId="39857BE0" w14:textId="77777777" w:rsidR="00554DF4" w:rsidRPr="00676FB6" w:rsidRDefault="00554DF4">
            <w:pPr>
              <w:spacing w:line="256" w:lineRule="auto"/>
              <w:jc w:val="center"/>
              <w:rPr>
                <w:rFonts w:ascii="Palatino Linotype" w:hAnsi="Palatino Linotype" w:cs="Arial"/>
                <w:b/>
              </w:rPr>
            </w:pPr>
          </w:p>
        </w:tc>
      </w:tr>
      <w:tr w:rsidR="00554DF4" w:rsidRPr="00676FB6" w14:paraId="55DD9DAB" w14:textId="77777777" w:rsidTr="00B9559D">
        <w:trPr>
          <w:jc w:val="center"/>
        </w:trPr>
        <w:tc>
          <w:tcPr>
            <w:tcW w:w="5183" w:type="dxa"/>
            <w:hideMark/>
          </w:tcPr>
          <w:p w14:paraId="59200546"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 xml:space="preserve">Eva </w:t>
            </w:r>
            <w:proofErr w:type="spellStart"/>
            <w:r w:rsidRPr="00676FB6">
              <w:rPr>
                <w:rFonts w:ascii="Palatino Linotype" w:hAnsi="Palatino Linotype" w:cs="Arial"/>
                <w:b/>
              </w:rPr>
              <w:t>Abaid</w:t>
            </w:r>
            <w:proofErr w:type="spellEnd"/>
            <w:r w:rsidRPr="00676FB6">
              <w:rPr>
                <w:rFonts w:ascii="Palatino Linotype" w:hAnsi="Palatino Linotype" w:cs="Arial"/>
                <w:b/>
              </w:rPr>
              <w:t xml:space="preserve"> </w:t>
            </w:r>
            <w:proofErr w:type="spellStart"/>
            <w:r w:rsidRPr="00676FB6">
              <w:rPr>
                <w:rFonts w:ascii="Palatino Linotype" w:hAnsi="Palatino Linotype" w:cs="Arial"/>
                <w:b/>
              </w:rPr>
              <w:t>Yapur</w:t>
            </w:r>
            <w:proofErr w:type="spellEnd"/>
          </w:p>
          <w:p w14:paraId="3C77281F" w14:textId="77777777" w:rsidR="00554DF4" w:rsidRPr="00676FB6" w:rsidRDefault="00554DF4">
            <w:pPr>
              <w:spacing w:line="256" w:lineRule="auto"/>
              <w:jc w:val="center"/>
              <w:rPr>
                <w:rFonts w:ascii="Palatino Linotype" w:hAnsi="Palatino Linotype" w:cs="Arial"/>
              </w:rPr>
            </w:pPr>
            <w:r w:rsidRPr="00676FB6">
              <w:rPr>
                <w:rFonts w:ascii="Palatino Linotype" w:hAnsi="Palatino Linotype" w:cs="Arial"/>
              </w:rPr>
              <w:t>Comisionada</w:t>
            </w:r>
          </w:p>
          <w:p w14:paraId="424AF0FF"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(RÚBRICA)</w:t>
            </w:r>
          </w:p>
        </w:tc>
        <w:tc>
          <w:tcPr>
            <w:tcW w:w="5182" w:type="dxa"/>
          </w:tcPr>
          <w:p w14:paraId="500C4845"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José Guadalupe Luna Hernández</w:t>
            </w:r>
          </w:p>
          <w:p w14:paraId="023D4C8C" w14:textId="77777777" w:rsidR="00554DF4" w:rsidRPr="00676FB6" w:rsidRDefault="00554DF4">
            <w:pPr>
              <w:spacing w:line="256" w:lineRule="auto"/>
              <w:jc w:val="center"/>
              <w:rPr>
                <w:rFonts w:ascii="Palatino Linotype" w:hAnsi="Palatino Linotype" w:cs="Arial"/>
              </w:rPr>
            </w:pPr>
            <w:r w:rsidRPr="00676FB6">
              <w:rPr>
                <w:rFonts w:ascii="Palatino Linotype" w:hAnsi="Palatino Linotype" w:cs="Arial"/>
              </w:rPr>
              <w:t>Comisionado</w:t>
            </w:r>
          </w:p>
          <w:p w14:paraId="04AE434C"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(RÚBRICA)</w:t>
            </w:r>
          </w:p>
          <w:p w14:paraId="2C586313" w14:textId="77777777" w:rsidR="00554DF4" w:rsidRPr="00676FB6" w:rsidRDefault="00554DF4">
            <w:pPr>
              <w:spacing w:line="256" w:lineRule="auto"/>
              <w:jc w:val="center"/>
              <w:rPr>
                <w:rFonts w:ascii="Palatino Linotype" w:hAnsi="Palatino Linotype" w:cs="Arial"/>
                <w:b/>
              </w:rPr>
            </w:pPr>
          </w:p>
        </w:tc>
      </w:tr>
      <w:tr w:rsidR="00554DF4" w:rsidRPr="00676FB6" w14:paraId="38440051" w14:textId="77777777" w:rsidTr="00B9559D">
        <w:trPr>
          <w:jc w:val="center"/>
        </w:trPr>
        <w:tc>
          <w:tcPr>
            <w:tcW w:w="5183" w:type="dxa"/>
          </w:tcPr>
          <w:p w14:paraId="31F6888B" w14:textId="77777777" w:rsidR="00554DF4" w:rsidRPr="00676FB6" w:rsidRDefault="00554DF4">
            <w:pPr>
              <w:spacing w:line="256" w:lineRule="auto"/>
              <w:jc w:val="center"/>
              <w:rPr>
                <w:rFonts w:ascii="Palatino Linotype" w:hAnsi="Palatino Linotype" w:cs="Arial"/>
                <w:b/>
              </w:rPr>
            </w:pPr>
          </w:p>
          <w:p w14:paraId="59E10F5E" w14:textId="77777777" w:rsidR="00554DF4" w:rsidRPr="00676FB6" w:rsidRDefault="00554DF4">
            <w:pPr>
              <w:spacing w:line="256" w:lineRule="auto"/>
              <w:jc w:val="center"/>
              <w:rPr>
                <w:rFonts w:ascii="Palatino Linotype" w:hAnsi="Palatino Linotype" w:cs="Arial"/>
                <w:b/>
              </w:rPr>
            </w:pPr>
          </w:p>
          <w:p w14:paraId="2A175EF1" w14:textId="77777777" w:rsidR="00554DF4" w:rsidRPr="00676FB6" w:rsidRDefault="00554DF4">
            <w:pPr>
              <w:spacing w:line="256" w:lineRule="auto"/>
              <w:jc w:val="center"/>
              <w:rPr>
                <w:rFonts w:ascii="Palatino Linotype" w:hAnsi="Palatino Linotype" w:cs="Arial"/>
                <w:b/>
              </w:rPr>
            </w:pPr>
          </w:p>
          <w:p w14:paraId="5DA21C90" w14:textId="77777777" w:rsidR="00554DF4" w:rsidRPr="00676FB6" w:rsidRDefault="00554DF4">
            <w:pPr>
              <w:spacing w:line="256" w:lineRule="auto"/>
              <w:jc w:val="center"/>
              <w:rPr>
                <w:rFonts w:ascii="Palatino Linotype" w:hAnsi="Palatino Linotype" w:cs="Arial"/>
                <w:b/>
              </w:rPr>
            </w:pPr>
          </w:p>
          <w:p w14:paraId="2F2EB86D"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Javier Martínez Cruz</w:t>
            </w:r>
          </w:p>
          <w:p w14:paraId="2E65E798" w14:textId="77777777" w:rsidR="00554DF4" w:rsidRPr="00676FB6" w:rsidRDefault="00554DF4">
            <w:pPr>
              <w:spacing w:line="256" w:lineRule="auto"/>
              <w:jc w:val="center"/>
              <w:rPr>
                <w:rFonts w:ascii="Palatino Linotype" w:hAnsi="Palatino Linotype" w:cs="Arial"/>
              </w:rPr>
            </w:pPr>
            <w:r w:rsidRPr="00676FB6">
              <w:rPr>
                <w:rFonts w:ascii="Palatino Linotype" w:hAnsi="Palatino Linotype" w:cs="Arial"/>
              </w:rPr>
              <w:t>Comisionado</w:t>
            </w:r>
          </w:p>
          <w:p w14:paraId="16727C53"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(RÚBRICA)</w:t>
            </w:r>
          </w:p>
        </w:tc>
        <w:tc>
          <w:tcPr>
            <w:tcW w:w="5182" w:type="dxa"/>
          </w:tcPr>
          <w:p w14:paraId="41184848" w14:textId="77777777" w:rsidR="00554DF4" w:rsidRPr="00676FB6" w:rsidRDefault="00554DF4">
            <w:pPr>
              <w:spacing w:line="256" w:lineRule="auto"/>
              <w:jc w:val="center"/>
              <w:rPr>
                <w:rFonts w:ascii="Palatino Linotype" w:hAnsi="Palatino Linotype" w:cs="Arial"/>
                <w:b/>
              </w:rPr>
            </w:pPr>
          </w:p>
          <w:p w14:paraId="5B99BA9C" w14:textId="77777777" w:rsidR="00554DF4" w:rsidRPr="00676FB6" w:rsidRDefault="00554DF4">
            <w:pPr>
              <w:spacing w:line="256" w:lineRule="auto"/>
              <w:jc w:val="center"/>
              <w:rPr>
                <w:rFonts w:ascii="Palatino Linotype" w:hAnsi="Palatino Linotype" w:cs="Arial"/>
                <w:b/>
              </w:rPr>
            </w:pPr>
          </w:p>
          <w:p w14:paraId="3398E550" w14:textId="77777777" w:rsidR="00554DF4" w:rsidRPr="00676FB6" w:rsidRDefault="00554DF4">
            <w:pPr>
              <w:spacing w:line="256" w:lineRule="auto"/>
              <w:jc w:val="center"/>
              <w:rPr>
                <w:rFonts w:ascii="Palatino Linotype" w:hAnsi="Palatino Linotype" w:cs="Arial"/>
                <w:b/>
              </w:rPr>
            </w:pPr>
          </w:p>
          <w:p w14:paraId="0BA20475" w14:textId="77777777" w:rsidR="00554DF4" w:rsidRPr="00676FB6" w:rsidRDefault="00554DF4">
            <w:pPr>
              <w:spacing w:line="256" w:lineRule="auto"/>
              <w:jc w:val="center"/>
              <w:rPr>
                <w:rFonts w:ascii="Palatino Linotype" w:hAnsi="Palatino Linotype" w:cs="Arial"/>
                <w:b/>
              </w:rPr>
            </w:pPr>
          </w:p>
          <w:p w14:paraId="6191C089"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Luis Gustavo Parra Noriega</w:t>
            </w:r>
          </w:p>
          <w:p w14:paraId="2F944547" w14:textId="77777777" w:rsidR="00554DF4" w:rsidRPr="00676FB6" w:rsidRDefault="00554DF4">
            <w:pPr>
              <w:spacing w:line="256" w:lineRule="auto"/>
              <w:jc w:val="center"/>
              <w:rPr>
                <w:rFonts w:ascii="Palatino Linotype" w:hAnsi="Palatino Linotype" w:cs="Arial"/>
              </w:rPr>
            </w:pPr>
            <w:r w:rsidRPr="00676FB6">
              <w:rPr>
                <w:rFonts w:ascii="Palatino Linotype" w:hAnsi="Palatino Linotype" w:cs="Arial"/>
              </w:rPr>
              <w:t>Comisionado</w:t>
            </w:r>
          </w:p>
          <w:p w14:paraId="663271C8"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(RÚBRICA)</w:t>
            </w:r>
          </w:p>
        </w:tc>
      </w:tr>
      <w:tr w:rsidR="00554DF4" w:rsidRPr="00676FB6" w14:paraId="3E93A890" w14:textId="77777777" w:rsidTr="00B9559D">
        <w:trPr>
          <w:jc w:val="center"/>
        </w:trPr>
        <w:tc>
          <w:tcPr>
            <w:tcW w:w="10365" w:type="dxa"/>
            <w:gridSpan w:val="2"/>
          </w:tcPr>
          <w:p w14:paraId="23CCE42A" w14:textId="77777777" w:rsidR="00554DF4" w:rsidRPr="00676FB6" w:rsidRDefault="00554DF4">
            <w:pPr>
              <w:spacing w:line="256" w:lineRule="auto"/>
              <w:jc w:val="center"/>
              <w:rPr>
                <w:rFonts w:ascii="Palatino Linotype" w:hAnsi="Palatino Linotype" w:cs="Arial"/>
                <w:b/>
              </w:rPr>
            </w:pPr>
          </w:p>
          <w:p w14:paraId="0659F6B4" w14:textId="77777777" w:rsidR="00554DF4" w:rsidRPr="00676FB6" w:rsidRDefault="00554DF4">
            <w:pPr>
              <w:spacing w:line="256" w:lineRule="auto"/>
              <w:jc w:val="center"/>
              <w:rPr>
                <w:rFonts w:ascii="Palatino Linotype" w:hAnsi="Palatino Linotype" w:cs="Arial"/>
                <w:b/>
              </w:rPr>
            </w:pPr>
          </w:p>
          <w:p w14:paraId="445A09E4" w14:textId="77777777" w:rsidR="00554DF4" w:rsidRPr="00676FB6" w:rsidRDefault="00554DF4">
            <w:pPr>
              <w:spacing w:line="256" w:lineRule="auto"/>
              <w:jc w:val="center"/>
              <w:rPr>
                <w:rFonts w:ascii="Palatino Linotype" w:hAnsi="Palatino Linotype" w:cs="Arial"/>
                <w:b/>
              </w:rPr>
            </w:pPr>
          </w:p>
          <w:p w14:paraId="4D3A5A00" w14:textId="77777777" w:rsidR="00554DF4" w:rsidRPr="00676FB6" w:rsidRDefault="00554DF4">
            <w:pPr>
              <w:spacing w:line="256" w:lineRule="auto"/>
              <w:jc w:val="center"/>
              <w:rPr>
                <w:rFonts w:ascii="Palatino Linotype" w:hAnsi="Palatino Linotype" w:cs="Arial"/>
                <w:b/>
              </w:rPr>
            </w:pPr>
          </w:p>
          <w:p w14:paraId="529B9A99"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Alexis Tapia Ramírez</w:t>
            </w:r>
          </w:p>
          <w:p w14:paraId="3686CF4D" w14:textId="77777777" w:rsidR="00554DF4" w:rsidRPr="00676FB6" w:rsidRDefault="00554DF4">
            <w:pPr>
              <w:spacing w:line="256" w:lineRule="auto"/>
              <w:jc w:val="center"/>
              <w:rPr>
                <w:rFonts w:ascii="Palatino Linotype" w:hAnsi="Palatino Linotype" w:cs="Arial"/>
              </w:rPr>
            </w:pPr>
            <w:r w:rsidRPr="00676FB6">
              <w:rPr>
                <w:rFonts w:ascii="Palatino Linotype" w:hAnsi="Palatino Linotype" w:cs="Arial"/>
              </w:rPr>
              <w:t>Secretario Técnico del Pleno</w:t>
            </w:r>
          </w:p>
          <w:p w14:paraId="6CCB9024" w14:textId="77777777" w:rsidR="00554DF4" w:rsidRPr="00676FB6" w:rsidRDefault="00554DF4">
            <w:pPr>
              <w:spacing w:line="256" w:lineRule="auto"/>
              <w:jc w:val="center"/>
              <w:rPr>
                <w:rFonts w:ascii="Palatino Linotype" w:hAnsi="Palatino Linotype" w:cs="Arial"/>
                <w:b/>
              </w:rPr>
            </w:pPr>
            <w:r w:rsidRPr="00676FB6">
              <w:rPr>
                <w:rFonts w:ascii="Palatino Linotype" w:hAnsi="Palatino Linotype" w:cs="Arial"/>
                <w:b/>
              </w:rPr>
              <w:t>(RÚBRICA)</w:t>
            </w:r>
          </w:p>
          <w:p w14:paraId="5865A6BE" w14:textId="77777777" w:rsidR="00554DF4" w:rsidRPr="00676FB6" w:rsidRDefault="00554DF4">
            <w:pPr>
              <w:spacing w:line="256" w:lineRule="auto"/>
              <w:jc w:val="center"/>
              <w:rPr>
                <w:rFonts w:ascii="Palatino Linotype" w:hAnsi="Palatino Linotype" w:cs="Arial"/>
                <w:b/>
              </w:rPr>
            </w:pPr>
          </w:p>
          <w:p w14:paraId="4EBAB5FE" w14:textId="77777777" w:rsidR="00554DF4" w:rsidRPr="00676FB6" w:rsidRDefault="00554DF4">
            <w:pPr>
              <w:spacing w:line="256" w:lineRule="auto"/>
              <w:jc w:val="center"/>
              <w:rPr>
                <w:rFonts w:ascii="Palatino Linotype" w:hAnsi="Palatino Linotype" w:cs="Arial"/>
                <w:b/>
              </w:rPr>
            </w:pPr>
          </w:p>
          <w:p w14:paraId="6BE4AB7C" w14:textId="77777777" w:rsidR="00554DF4" w:rsidRPr="00676FB6" w:rsidRDefault="00554DF4">
            <w:pPr>
              <w:spacing w:line="256" w:lineRule="auto"/>
              <w:rPr>
                <w:rFonts w:ascii="Palatino Linotype" w:hAnsi="Palatino Linotype" w:cs="Arial"/>
              </w:rPr>
            </w:pPr>
          </w:p>
        </w:tc>
      </w:tr>
    </w:tbl>
    <w:p w14:paraId="41B6612C" w14:textId="2434B213" w:rsidR="00554DF4" w:rsidRDefault="00554DF4" w:rsidP="00554DF4">
      <w:pPr>
        <w:jc w:val="both"/>
      </w:pPr>
      <w:r w:rsidRPr="00676FB6">
        <w:rPr>
          <w:rFonts w:ascii="Palatino Linotype" w:hAnsi="Palatino Linotype" w:cs="Arial"/>
          <w:szCs w:val="18"/>
        </w:rPr>
        <w:t xml:space="preserve">Esta hoja corresponde a la resolución de </w:t>
      </w:r>
      <w:r w:rsidR="004F5506" w:rsidRPr="00676FB6">
        <w:rPr>
          <w:rFonts w:ascii="Palatino Linotype" w:hAnsi="Palatino Linotype" w:cs="Arial"/>
          <w:szCs w:val="18"/>
        </w:rPr>
        <w:t>siete</w:t>
      </w:r>
      <w:r w:rsidRPr="00676FB6">
        <w:rPr>
          <w:rFonts w:ascii="Palatino Linotype" w:hAnsi="Palatino Linotype" w:cs="Arial"/>
          <w:szCs w:val="18"/>
        </w:rPr>
        <w:t xml:space="preserve"> (</w:t>
      </w:r>
      <w:r w:rsidR="004F5506" w:rsidRPr="00676FB6">
        <w:rPr>
          <w:rFonts w:ascii="Palatino Linotype" w:hAnsi="Palatino Linotype" w:cs="Arial"/>
          <w:szCs w:val="18"/>
        </w:rPr>
        <w:t>7</w:t>
      </w:r>
      <w:r w:rsidRPr="00676FB6">
        <w:rPr>
          <w:rFonts w:ascii="Palatino Linotype" w:hAnsi="Palatino Linotype" w:cs="Arial"/>
          <w:szCs w:val="18"/>
        </w:rPr>
        <w:t xml:space="preserve">) de </w:t>
      </w:r>
      <w:r w:rsidR="00A85187" w:rsidRPr="00676FB6">
        <w:rPr>
          <w:rFonts w:ascii="Palatino Linotype" w:hAnsi="Palatino Linotype" w:cs="Arial"/>
          <w:szCs w:val="18"/>
        </w:rPr>
        <w:t xml:space="preserve">octubre </w:t>
      </w:r>
      <w:r w:rsidRPr="00676FB6">
        <w:rPr>
          <w:rFonts w:ascii="Palatino Linotype" w:hAnsi="Palatino Linotype" w:cs="Arial"/>
          <w:szCs w:val="18"/>
        </w:rPr>
        <w:t xml:space="preserve">de dos mil </w:t>
      </w:r>
      <w:r w:rsidR="00D95FF9" w:rsidRPr="00676FB6">
        <w:rPr>
          <w:rFonts w:ascii="Palatino Linotype" w:hAnsi="Palatino Linotype" w:cs="Arial"/>
          <w:szCs w:val="18"/>
        </w:rPr>
        <w:t>veinte</w:t>
      </w:r>
      <w:r w:rsidRPr="00676FB6">
        <w:rPr>
          <w:rFonts w:ascii="Palatino Linotype" w:hAnsi="Palatino Linotype" w:cs="Arial"/>
          <w:szCs w:val="18"/>
        </w:rPr>
        <w:t xml:space="preserve">, emitida en el recurso de revisión </w:t>
      </w:r>
      <w:r w:rsidR="00A85187" w:rsidRPr="00676FB6">
        <w:rPr>
          <w:rFonts w:ascii="Palatino Linotype" w:hAnsi="Palatino Linotype" w:cs="Arial"/>
          <w:b/>
          <w:bCs/>
          <w:lang w:eastAsia="es-MX"/>
        </w:rPr>
        <w:t>02888/INFOEM/IP/RR/2020</w:t>
      </w:r>
      <w:r w:rsidRPr="00676FB6">
        <w:rPr>
          <w:rFonts w:ascii="Palatino Linotype" w:hAnsi="Palatino Linotype" w:cs="Arial"/>
          <w:b/>
          <w:bCs/>
          <w:szCs w:val="18"/>
        </w:rPr>
        <w:t>.</w:t>
      </w:r>
      <w:r>
        <w:rPr>
          <w:rFonts w:ascii="Palatino Linotype" w:hAnsi="Palatino Linotype" w:cs="Arial"/>
          <w:bCs/>
          <w:szCs w:val="18"/>
        </w:rPr>
        <w:t xml:space="preserve"> </w:t>
      </w:r>
    </w:p>
    <w:p w14:paraId="0CBAAC0E" w14:textId="77777777" w:rsidR="002248D3" w:rsidRPr="00554DF4" w:rsidRDefault="002248D3" w:rsidP="00554DF4"/>
    <w:sectPr w:rsidR="002248D3" w:rsidRPr="00554DF4"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B8778" w14:textId="77777777" w:rsidR="00DC5F64" w:rsidRDefault="00DC5F64" w:rsidP="008B6F5F">
      <w:r>
        <w:separator/>
      </w:r>
    </w:p>
  </w:endnote>
  <w:endnote w:type="continuationSeparator" w:id="0">
    <w:p w14:paraId="7119A536" w14:textId="77777777" w:rsidR="00DC5F64" w:rsidRDefault="00DC5F6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4615C986" w14:textId="77777777" w:rsidR="00A85187" w:rsidRPr="000A2541" w:rsidRDefault="00A85187">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B17CC">
              <w:rPr>
                <w:rFonts w:ascii="Palatino Linotype" w:hAnsi="Palatino Linotype"/>
                <w:b/>
                <w:bCs/>
                <w:noProof/>
              </w:rPr>
              <w:t>19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B17CC">
              <w:rPr>
                <w:rFonts w:ascii="Palatino Linotype" w:hAnsi="Palatino Linotype"/>
                <w:b/>
                <w:bCs/>
                <w:noProof/>
              </w:rPr>
              <w:t>19</w:t>
            </w:r>
            <w:r w:rsidRPr="000A2541">
              <w:rPr>
                <w:rFonts w:ascii="Palatino Linotype" w:hAnsi="Palatino Linotype"/>
                <w:b/>
                <w:bCs/>
              </w:rPr>
              <w:fldChar w:fldCharType="end"/>
            </w:r>
          </w:p>
        </w:sdtContent>
      </w:sdt>
    </w:sdtContent>
  </w:sdt>
  <w:p w14:paraId="4CE0FB50" w14:textId="77777777" w:rsidR="00A85187" w:rsidRDefault="00A851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D3140" w14:textId="77777777" w:rsidR="00A85187" w:rsidRPr="00883450" w:rsidRDefault="00A85187"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B17CC" w:rsidRPr="004B17C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B17CC" w:rsidRPr="004B17CC">
      <w:rPr>
        <w:rFonts w:ascii="Palatino Linotype" w:hAnsi="Palatino Linotype"/>
        <w:noProof/>
        <w:sz w:val="22"/>
        <w:szCs w:val="22"/>
        <w:lang w:val="es-ES"/>
      </w:rPr>
      <w:t>19</w:t>
    </w:r>
    <w:r w:rsidRPr="00883450">
      <w:rPr>
        <w:rFonts w:ascii="Palatino Linotype" w:hAnsi="Palatino Linotype"/>
        <w:sz w:val="22"/>
        <w:szCs w:val="22"/>
      </w:rPr>
      <w:fldChar w:fldCharType="end"/>
    </w:r>
  </w:p>
  <w:p w14:paraId="35E7188D" w14:textId="77777777" w:rsidR="00A85187" w:rsidRPr="00883450" w:rsidRDefault="00A8518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6D3F5" w14:textId="77777777" w:rsidR="00DC5F64" w:rsidRDefault="00DC5F64" w:rsidP="008B6F5F">
      <w:r>
        <w:separator/>
      </w:r>
    </w:p>
  </w:footnote>
  <w:footnote w:type="continuationSeparator" w:id="0">
    <w:p w14:paraId="51003262" w14:textId="77777777" w:rsidR="00DC5F64" w:rsidRDefault="00DC5F64" w:rsidP="008B6F5F">
      <w:r>
        <w:continuationSeparator/>
      </w:r>
    </w:p>
  </w:footnote>
  <w:footnote w:id="1">
    <w:p w14:paraId="7BBA3A67" w14:textId="77777777" w:rsidR="00023749" w:rsidRDefault="00023749" w:rsidP="00023749">
      <w:pPr>
        <w:pStyle w:val="Textonotapie"/>
      </w:pPr>
      <w:r>
        <w:rPr>
          <w:rStyle w:val="Refdenotaalpie"/>
        </w:rPr>
        <w:footnoteRef/>
      </w:r>
      <w:r>
        <w:t xml:space="preserve"> Artículo 150. Ley de Transparencia y Acceso a la Información Pública del Estado de México y Municipios.</w:t>
      </w:r>
    </w:p>
    <w:p w14:paraId="325F87EA" w14:textId="77777777" w:rsidR="00023749" w:rsidRDefault="00023749" w:rsidP="00023749">
      <w:pPr>
        <w:pStyle w:val="Textonotapie"/>
      </w:pPr>
      <w:r>
        <w:t>Artículo 151. Ibídem.</w:t>
      </w:r>
    </w:p>
  </w:footnote>
  <w:footnote w:id="2">
    <w:p w14:paraId="15EDF7A6" w14:textId="77777777" w:rsidR="00023749" w:rsidRDefault="00023749" w:rsidP="00023749">
      <w:pPr>
        <w:pStyle w:val="Textonotapie"/>
      </w:pPr>
      <w:r>
        <w:rPr>
          <w:rStyle w:val="Refdenotaalpie"/>
        </w:rPr>
        <w:footnoteRef/>
      </w:r>
      <w:r>
        <w:t xml:space="preserve"> Fracción IV. Artículo 53. Ibídem.</w:t>
      </w:r>
    </w:p>
  </w:footnote>
  <w:footnote w:id="3">
    <w:p w14:paraId="65425466" w14:textId="77777777" w:rsidR="00023749" w:rsidRPr="00952F10" w:rsidRDefault="00023749" w:rsidP="00023749">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CACB6A1" w14:textId="77777777" w:rsidR="00023749" w:rsidRDefault="00023749" w:rsidP="0002374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9A4" w14:textId="27116F8B" w:rsidR="00676FB6" w:rsidRDefault="004B17CC">
    <w:pPr>
      <w:pStyle w:val="Encabezado"/>
    </w:pPr>
    <w:r>
      <w:rPr>
        <w:noProof/>
        <w:lang w:val="es-MX" w:eastAsia="es-MX"/>
      </w:rPr>
      <w:pict w14:anchorId="62F0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10217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85187" w:rsidRPr="00EF13C1" w14:paraId="72C5815F" w14:textId="77777777" w:rsidTr="00646380">
      <w:trPr>
        <w:trHeight w:val="138"/>
        <w:jc w:val="right"/>
      </w:trPr>
      <w:tc>
        <w:tcPr>
          <w:tcW w:w="2552" w:type="dxa"/>
          <w:vAlign w:val="center"/>
        </w:tcPr>
        <w:p w14:paraId="1D1118EB" w14:textId="77777777" w:rsidR="00A85187" w:rsidRPr="00EF13C1" w:rsidRDefault="00A85187"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3F5AB9D" w14:textId="49B1EB06" w:rsidR="00A85187" w:rsidRPr="00EF13C1" w:rsidRDefault="00A85187" w:rsidP="001608DD">
          <w:pPr>
            <w:pStyle w:val="Encabezado"/>
            <w:jc w:val="right"/>
            <w:rPr>
              <w:rFonts w:ascii="Palatino Linotype" w:hAnsi="Palatino Linotype"/>
              <w:b/>
              <w:sz w:val="22"/>
              <w:szCs w:val="22"/>
            </w:rPr>
          </w:pPr>
          <w:r>
            <w:rPr>
              <w:rFonts w:ascii="Palatino Linotype" w:hAnsi="Palatino Linotype" w:cs="Arial"/>
              <w:b/>
              <w:bCs/>
              <w:sz w:val="22"/>
              <w:szCs w:val="22"/>
              <w:lang w:eastAsia="es-MX"/>
            </w:rPr>
            <w:t>02888/INFOEM/IP/RR/2020</w:t>
          </w:r>
        </w:p>
      </w:tc>
    </w:tr>
    <w:tr w:rsidR="00A85187" w:rsidRPr="00EF13C1" w14:paraId="078BBEC7" w14:textId="77777777" w:rsidTr="00646380">
      <w:trPr>
        <w:trHeight w:val="233"/>
        <w:jc w:val="right"/>
      </w:trPr>
      <w:tc>
        <w:tcPr>
          <w:tcW w:w="2552" w:type="dxa"/>
          <w:vAlign w:val="center"/>
        </w:tcPr>
        <w:p w14:paraId="1E010376" w14:textId="77777777" w:rsidR="00A85187" w:rsidRPr="00EF13C1" w:rsidRDefault="00A85187" w:rsidP="00646380">
          <w:pPr>
            <w:rPr>
              <w:rFonts w:ascii="Palatino Linotype" w:hAnsi="Palatino Linotype"/>
              <w:b/>
              <w:sz w:val="22"/>
              <w:szCs w:val="22"/>
            </w:rPr>
          </w:pPr>
        </w:p>
      </w:tc>
      <w:tc>
        <w:tcPr>
          <w:tcW w:w="3826" w:type="dxa"/>
          <w:vAlign w:val="center"/>
        </w:tcPr>
        <w:p w14:paraId="27EE99B7" w14:textId="77777777" w:rsidR="00A85187" w:rsidRPr="00EF13C1" w:rsidRDefault="00A85187" w:rsidP="00141DF6">
          <w:pPr>
            <w:pStyle w:val="Encabezado"/>
            <w:jc w:val="center"/>
            <w:rPr>
              <w:rFonts w:ascii="Palatino Linotype" w:hAnsi="Palatino Linotype"/>
              <w:b/>
              <w:sz w:val="22"/>
              <w:szCs w:val="22"/>
            </w:rPr>
          </w:pPr>
        </w:p>
      </w:tc>
    </w:tr>
    <w:tr w:rsidR="00A85187" w:rsidRPr="00EF13C1" w14:paraId="734336F2" w14:textId="77777777" w:rsidTr="00646380">
      <w:trPr>
        <w:trHeight w:val="321"/>
        <w:jc w:val="right"/>
      </w:trPr>
      <w:tc>
        <w:tcPr>
          <w:tcW w:w="2552" w:type="dxa"/>
          <w:vAlign w:val="center"/>
        </w:tcPr>
        <w:p w14:paraId="17227BBD" w14:textId="77777777" w:rsidR="00A85187" w:rsidRPr="00EF13C1" w:rsidRDefault="00A85187"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0F1B1EB" w14:textId="749AEB12" w:rsidR="00A85187" w:rsidRPr="00EF13C1" w:rsidRDefault="00710E3D" w:rsidP="00871C22">
          <w:pPr>
            <w:pStyle w:val="Encabezado"/>
            <w:jc w:val="right"/>
            <w:rPr>
              <w:rFonts w:ascii="Palatino Linotype" w:hAnsi="Palatino Linotype"/>
              <w:b/>
              <w:sz w:val="22"/>
              <w:szCs w:val="22"/>
            </w:rPr>
          </w:pPr>
          <w:r w:rsidRPr="00710E3D">
            <w:rPr>
              <w:rFonts w:ascii="Palatino Linotype" w:hAnsi="Palatino Linotype"/>
              <w:b/>
              <w:bCs/>
              <w:sz w:val="22"/>
              <w:szCs w:val="22"/>
            </w:rPr>
            <w:t>Ayuntamiento de Atizapán de Zaragoza</w:t>
          </w:r>
        </w:p>
      </w:tc>
    </w:tr>
    <w:tr w:rsidR="00A85187" w:rsidRPr="00EF13C1" w14:paraId="266BD839" w14:textId="77777777" w:rsidTr="00646380">
      <w:trPr>
        <w:trHeight w:val="321"/>
        <w:jc w:val="right"/>
      </w:trPr>
      <w:tc>
        <w:tcPr>
          <w:tcW w:w="2552" w:type="dxa"/>
          <w:vAlign w:val="center"/>
        </w:tcPr>
        <w:p w14:paraId="749FD30E" w14:textId="77777777" w:rsidR="00A85187" w:rsidRPr="00EF13C1" w:rsidRDefault="00A85187"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270A4B7" w14:textId="77777777" w:rsidR="00A85187" w:rsidRPr="00EF13C1" w:rsidRDefault="00A85187"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252D116" w14:textId="4EAB4181" w:rsidR="00A85187" w:rsidRDefault="004B17CC" w:rsidP="00646380">
    <w:pPr>
      <w:pStyle w:val="Encabezado"/>
    </w:pPr>
    <w:r>
      <w:rPr>
        <w:noProof/>
        <w:lang w:val="es-MX" w:eastAsia="es-MX"/>
      </w:rPr>
      <w:pict w14:anchorId="1AFCD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102173" o:spid="_x0000_s2051" type="#_x0000_t75" style="position:absolute;margin-left:-85.15pt;margin-top:-123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85187" w:rsidRPr="00182113" w14:paraId="280949B1" w14:textId="77777777" w:rsidTr="00141DF6">
      <w:trPr>
        <w:trHeight w:val="138"/>
      </w:trPr>
      <w:tc>
        <w:tcPr>
          <w:tcW w:w="2532" w:type="dxa"/>
          <w:vAlign w:val="center"/>
        </w:tcPr>
        <w:p w14:paraId="5C12F5ED" w14:textId="77777777" w:rsidR="00A85187" w:rsidRPr="00EF13C1" w:rsidRDefault="00A85187"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5E717A5C" w14:textId="50605BB0" w:rsidR="00A85187" w:rsidRPr="00EF13C1" w:rsidRDefault="00A85187" w:rsidP="006A2EE7">
          <w:pPr>
            <w:pStyle w:val="Encabezado"/>
            <w:jc w:val="right"/>
            <w:rPr>
              <w:rFonts w:ascii="Palatino Linotype" w:hAnsi="Palatino Linotype"/>
              <w:b/>
              <w:sz w:val="22"/>
              <w:szCs w:val="22"/>
            </w:rPr>
          </w:pPr>
          <w:r>
            <w:rPr>
              <w:rFonts w:ascii="Palatino Linotype" w:hAnsi="Palatino Linotype" w:cs="Arial"/>
              <w:b/>
              <w:bCs/>
              <w:sz w:val="22"/>
              <w:szCs w:val="22"/>
              <w:lang w:eastAsia="es-MX"/>
            </w:rPr>
            <w:t>02888/INFOEM/IP/RR/2020</w:t>
          </w:r>
        </w:p>
      </w:tc>
      <w:tc>
        <w:tcPr>
          <w:tcW w:w="2532" w:type="dxa"/>
          <w:vAlign w:val="center"/>
        </w:tcPr>
        <w:p w14:paraId="426FFF87" w14:textId="77777777" w:rsidR="00A85187" w:rsidRPr="00182113" w:rsidRDefault="00A85187" w:rsidP="00141DF6">
          <w:pPr>
            <w:rPr>
              <w:rFonts w:ascii="Palatino Linotype" w:hAnsi="Palatino Linotype"/>
              <w:b/>
              <w:sz w:val="22"/>
              <w:szCs w:val="22"/>
            </w:rPr>
          </w:pPr>
        </w:p>
      </w:tc>
      <w:tc>
        <w:tcPr>
          <w:tcW w:w="236" w:type="dxa"/>
          <w:vAlign w:val="center"/>
        </w:tcPr>
        <w:p w14:paraId="5DAAAB4B" w14:textId="77777777" w:rsidR="00A85187" w:rsidRPr="00182113" w:rsidRDefault="00A85187" w:rsidP="00141DF6">
          <w:pPr>
            <w:pStyle w:val="Encabezado"/>
            <w:jc w:val="center"/>
            <w:rPr>
              <w:rFonts w:ascii="Palatino Linotype" w:hAnsi="Palatino Linotype"/>
              <w:b/>
              <w:sz w:val="22"/>
              <w:szCs w:val="22"/>
            </w:rPr>
          </w:pPr>
        </w:p>
      </w:tc>
      <w:tc>
        <w:tcPr>
          <w:tcW w:w="3261" w:type="dxa"/>
          <w:vAlign w:val="center"/>
        </w:tcPr>
        <w:p w14:paraId="777A407F" w14:textId="77777777" w:rsidR="00A85187" w:rsidRPr="00182113" w:rsidRDefault="00A85187" w:rsidP="00141DF6">
          <w:pPr>
            <w:pStyle w:val="Encabezado"/>
            <w:rPr>
              <w:rFonts w:ascii="Palatino Linotype" w:hAnsi="Palatino Linotype"/>
              <w:b/>
              <w:sz w:val="22"/>
              <w:szCs w:val="22"/>
            </w:rPr>
          </w:pPr>
        </w:p>
      </w:tc>
    </w:tr>
    <w:tr w:rsidR="00A85187" w:rsidRPr="00182113" w14:paraId="78908E6D" w14:textId="77777777" w:rsidTr="00141DF6">
      <w:trPr>
        <w:trHeight w:val="227"/>
      </w:trPr>
      <w:tc>
        <w:tcPr>
          <w:tcW w:w="2532" w:type="dxa"/>
          <w:vAlign w:val="center"/>
        </w:tcPr>
        <w:p w14:paraId="075CC107" w14:textId="77777777" w:rsidR="00A85187" w:rsidRPr="00EF13C1" w:rsidRDefault="00A85187"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C65E617" w14:textId="6197BF89" w:rsidR="00A85187" w:rsidRPr="00EF13C1" w:rsidRDefault="004B17CC" w:rsidP="00141DF6">
          <w:pPr>
            <w:pStyle w:val="Encabezado"/>
            <w:jc w:val="right"/>
            <w:rPr>
              <w:rFonts w:ascii="Palatino Linotype" w:hAnsi="Palatino Linotype"/>
              <w:b/>
              <w:sz w:val="22"/>
              <w:szCs w:val="22"/>
            </w:rPr>
          </w:pPr>
          <w:r w:rsidRPr="004B17CC">
            <w:rPr>
              <w:rFonts w:ascii="Palatino Linotype" w:hAnsi="Palatino Linotype"/>
              <w:b/>
              <w:sz w:val="22"/>
              <w:szCs w:val="22"/>
              <w:highlight w:val="black"/>
            </w:rPr>
            <w:t>-------------------------------------</w:t>
          </w:r>
        </w:p>
      </w:tc>
      <w:tc>
        <w:tcPr>
          <w:tcW w:w="2532" w:type="dxa"/>
          <w:vAlign w:val="center"/>
        </w:tcPr>
        <w:p w14:paraId="3C38AAD7" w14:textId="77777777" w:rsidR="00A85187" w:rsidRPr="00182113" w:rsidRDefault="00A85187" w:rsidP="00141DF6">
          <w:pPr>
            <w:rPr>
              <w:rFonts w:ascii="Palatino Linotype" w:hAnsi="Palatino Linotype"/>
              <w:b/>
              <w:sz w:val="22"/>
              <w:szCs w:val="22"/>
            </w:rPr>
          </w:pPr>
        </w:p>
      </w:tc>
      <w:tc>
        <w:tcPr>
          <w:tcW w:w="236" w:type="dxa"/>
          <w:vAlign w:val="center"/>
        </w:tcPr>
        <w:p w14:paraId="64FED391" w14:textId="77777777" w:rsidR="00A85187" w:rsidRPr="00182113" w:rsidRDefault="00A85187" w:rsidP="00141DF6">
          <w:pPr>
            <w:pStyle w:val="Encabezado"/>
            <w:jc w:val="center"/>
            <w:rPr>
              <w:rFonts w:ascii="Palatino Linotype" w:hAnsi="Palatino Linotype"/>
              <w:b/>
              <w:sz w:val="22"/>
              <w:szCs w:val="22"/>
            </w:rPr>
          </w:pPr>
        </w:p>
      </w:tc>
      <w:tc>
        <w:tcPr>
          <w:tcW w:w="3261" w:type="dxa"/>
          <w:vAlign w:val="center"/>
        </w:tcPr>
        <w:p w14:paraId="1F075D3C" w14:textId="77777777" w:rsidR="00A85187" w:rsidRPr="00182113" w:rsidRDefault="00A85187" w:rsidP="00141DF6">
          <w:pPr>
            <w:pStyle w:val="Encabezado"/>
            <w:rPr>
              <w:rFonts w:ascii="Palatino Linotype" w:hAnsi="Palatino Linotype"/>
              <w:b/>
              <w:sz w:val="22"/>
              <w:szCs w:val="22"/>
            </w:rPr>
          </w:pPr>
        </w:p>
      </w:tc>
    </w:tr>
    <w:tr w:rsidR="00A85187" w:rsidRPr="00182113" w14:paraId="7F1499FF" w14:textId="77777777" w:rsidTr="00141DF6">
      <w:trPr>
        <w:trHeight w:val="232"/>
      </w:trPr>
      <w:tc>
        <w:tcPr>
          <w:tcW w:w="2532" w:type="dxa"/>
          <w:vAlign w:val="center"/>
        </w:tcPr>
        <w:p w14:paraId="5CB4DE50" w14:textId="77777777" w:rsidR="00A85187" w:rsidRPr="00EF13C1" w:rsidRDefault="00A85187"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21C18080" w14:textId="351B935C" w:rsidR="00A85187" w:rsidRPr="00EF13C1" w:rsidRDefault="00710E3D" w:rsidP="006A2EE7">
          <w:pPr>
            <w:pStyle w:val="Encabezado"/>
            <w:jc w:val="right"/>
            <w:rPr>
              <w:rFonts w:ascii="Palatino Linotype" w:hAnsi="Palatino Linotype"/>
              <w:b/>
              <w:sz w:val="22"/>
              <w:szCs w:val="22"/>
            </w:rPr>
          </w:pPr>
          <w:r w:rsidRPr="00710E3D">
            <w:rPr>
              <w:rFonts w:ascii="Palatino Linotype" w:hAnsi="Palatino Linotype"/>
              <w:b/>
              <w:bCs/>
              <w:sz w:val="22"/>
              <w:szCs w:val="22"/>
            </w:rPr>
            <w:t>Ayuntamiento de Atizapán de Zaragoza</w:t>
          </w:r>
        </w:p>
      </w:tc>
      <w:tc>
        <w:tcPr>
          <w:tcW w:w="2532" w:type="dxa"/>
          <w:vAlign w:val="center"/>
        </w:tcPr>
        <w:p w14:paraId="176B7563" w14:textId="77777777" w:rsidR="00A85187" w:rsidRPr="00182113" w:rsidRDefault="00A85187" w:rsidP="00141DF6">
          <w:pPr>
            <w:rPr>
              <w:rFonts w:ascii="Palatino Linotype" w:hAnsi="Palatino Linotype"/>
              <w:b/>
              <w:sz w:val="22"/>
              <w:szCs w:val="22"/>
            </w:rPr>
          </w:pPr>
        </w:p>
      </w:tc>
      <w:tc>
        <w:tcPr>
          <w:tcW w:w="236" w:type="dxa"/>
          <w:vAlign w:val="center"/>
        </w:tcPr>
        <w:p w14:paraId="10830400" w14:textId="77777777" w:rsidR="00A85187" w:rsidRPr="00182113" w:rsidRDefault="00A85187" w:rsidP="00141DF6">
          <w:pPr>
            <w:pStyle w:val="Encabezado"/>
            <w:jc w:val="center"/>
            <w:rPr>
              <w:rFonts w:ascii="Palatino Linotype" w:hAnsi="Palatino Linotype"/>
              <w:b/>
              <w:sz w:val="22"/>
              <w:szCs w:val="22"/>
            </w:rPr>
          </w:pPr>
        </w:p>
      </w:tc>
      <w:tc>
        <w:tcPr>
          <w:tcW w:w="3261" w:type="dxa"/>
          <w:vAlign w:val="center"/>
        </w:tcPr>
        <w:p w14:paraId="0D3D2DD9" w14:textId="77777777" w:rsidR="00A85187" w:rsidRPr="00182113" w:rsidRDefault="00A85187" w:rsidP="00141DF6">
          <w:pPr>
            <w:pStyle w:val="Encabezado"/>
            <w:rPr>
              <w:rFonts w:ascii="Palatino Linotype" w:hAnsi="Palatino Linotype"/>
              <w:b/>
              <w:sz w:val="22"/>
              <w:szCs w:val="22"/>
            </w:rPr>
          </w:pPr>
        </w:p>
      </w:tc>
    </w:tr>
    <w:tr w:rsidR="00A85187" w:rsidRPr="00182113" w14:paraId="0F99299E" w14:textId="77777777" w:rsidTr="00141DF6">
      <w:trPr>
        <w:trHeight w:val="320"/>
      </w:trPr>
      <w:tc>
        <w:tcPr>
          <w:tcW w:w="2532" w:type="dxa"/>
          <w:vAlign w:val="center"/>
        </w:tcPr>
        <w:p w14:paraId="5464C65E" w14:textId="77777777" w:rsidR="00A85187" w:rsidRPr="00EF13C1" w:rsidRDefault="00A85187"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391AF25E" w14:textId="77777777" w:rsidR="00A85187" w:rsidRPr="00EF13C1" w:rsidRDefault="00A85187"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59D0E167" w14:textId="77777777" w:rsidR="00A85187" w:rsidRPr="00182113" w:rsidRDefault="00A85187" w:rsidP="00141DF6">
          <w:pPr>
            <w:rPr>
              <w:rFonts w:ascii="Palatino Linotype" w:hAnsi="Palatino Linotype"/>
              <w:b/>
              <w:sz w:val="22"/>
              <w:szCs w:val="22"/>
            </w:rPr>
          </w:pPr>
        </w:p>
      </w:tc>
      <w:tc>
        <w:tcPr>
          <w:tcW w:w="236" w:type="dxa"/>
          <w:vAlign w:val="center"/>
        </w:tcPr>
        <w:p w14:paraId="3D6423C7" w14:textId="77777777" w:rsidR="00A85187" w:rsidRPr="00182113" w:rsidRDefault="00A85187" w:rsidP="00141DF6">
          <w:pPr>
            <w:pStyle w:val="Encabezado"/>
            <w:jc w:val="center"/>
            <w:rPr>
              <w:rFonts w:ascii="Palatino Linotype" w:hAnsi="Palatino Linotype"/>
              <w:b/>
              <w:sz w:val="22"/>
              <w:szCs w:val="22"/>
            </w:rPr>
          </w:pPr>
        </w:p>
      </w:tc>
      <w:tc>
        <w:tcPr>
          <w:tcW w:w="3261" w:type="dxa"/>
          <w:vAlign w:val="center"/>
        </w:tcPr>
        <w:p w14:paraId="45BD70B2" w14:textId="77777777" w:rsidR="00A85187" w:rsidRPr="00182113" w:rsidRDefault="00A85187" w:rsidP="00141DF6">
          <w:pPr>
            <w:pStyle w:val="Encabezado"/>
            <w:rPr>
              <w:rFonts w:ascii="Palatino Linotype" w:hAnsi="Palatino Linotype"/>
              <w:b/>
              <w:sz w:val="22"/>
              <w:szCs w:val="22"/>
            </w:rPr>
          </w:pPr>
        </w:p>
      </w:tc>
    </w:tr>
  </w:tbl>
  <w:p w14:paraId="01DE5AC9" w14:textId="2E461373" w:rsidR="00A85187" w:rsidRDefault="004B17CC">
    <w:pPr>
      <w:pStyle w:val="Encabezado"/>
    </w:pPr>
    <w:r>
      <w:rPr>
        <w:noProof/>
        <w:lang w:val="es-MX" w:eastAsia="es-MX"/>
      </w:rPr>
      <w:pict w14:anchorId="5164E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10217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B5BB5"/>
    <w:multiLevelType w:val="hybridMultilevel"/>
    <w:tmpl w:val="0C6A93B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5F48AF"/>
    <w:multiLevelType w:val="hybridMultilevel"/>
    <w:tmpl w:val="66CC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8C5A7C"/>
    <w:multiLevelType w:val="hybridMultilevel"/>
    <w:tmpl w:val="3D22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D019B"/>
    <w:multiLevelType w:val="hybridMultilevel"/>
    <w:tmpl w:val="8FDC5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4"/>
  </w:num>
  <w:num w:numId="10">
    <w:abstractNumId w:val="3"/>
  </w:num>
  <w:num w:numId="11">
    <w:abstractNumId w:val="7"/>
  </w:num>
  <w:num w:numId="12">
    <w:abstractNumId w:val="23"/>
  </w:num>
  <w:num w:numId="13">
    <w:abstractNumId w:val="20"/>
  </w:num>
  <w:num w:numId="14">
    <w:abstractNumId w:val="20"/>
    <w:lvlOverride w:ilvl="0">
      <w:startOverride w:val="2"/>
    </w:lvlOverride>
  </w:num>
  <w:num w:numId="15">
    <w:abstractNumId w:val="20"/>
    <w:lvlOverride w:ilvl="0">
      <w:startOverride w:val="3"/>
    </w:lvlOverride>
  </w:num>
  <w:num w:numId="16">
    <w:abstractNumId w:val="20"/>
    <w:lvlOverride w:ilvl="0">
      <w:startOverride w:val="4"/>
    </w:lvlOverride>
  </w:num>
  <w:num w:numId="17">
    <w:abstractNumId w:val="20"/>
    <w:lvlOverride w:ilvl="0">
      <w:startOverride w:val="5"/>
    </w:lvlOverride>
  </w:num>
  <w:num w:numId="18">
    <w:abstractNumId w:val="16"/>
  </w:num>
  <w:num w:numId="19">
    <w:abstractNumId w:val="13"/>
  </w:num>
  <w:num w:numId="20">
    <w:abstractNumId w:val="10"/>
  </w:num>
  <w:num w:numId="21">
    <w:abstractNumId w:val="19"/>
  </w:num>
  <w:num w:numId="22">
    <w:abstractNumId w:val="6"/>
  </w:num>
  <w:num w:numId="23">
    <w:abstractNumId w:val="2"/>
  </w:num>
  <w:num w:numId="24">
    <w:abstractNumId w:val="5"/>
  </w:num>
  <w:num w:numId="25">
    <w:abstractNumId w:val="25"/>
  </w:num>
  <w:num w:numId="26">
    <w:abstractNumId w:val="11"/>
  </w:num>
  <w:num w:numId="27">
    <w:abstractNumId w:val="26"/>
  </w:num>
  <w:num w:numId="28">
    <w:abstractNumId w:val="17"/>
  </w:num>
  <w:num w:numId="29">
    <w:abstractNumId w:val="22"/>
  </w:num>
  <w:num w:numId="30">
    <w:abstractNumId w:val="18"/>
  </w:num>
  <w:num w:numId="31">
    <w:abstractNumId w:val="21"/>
  </w:num>
  <w:num w:numId="32">
    <w:abstractNumId w:val="24"/>
  </w:num>
  <w:num w:numId="33">
    <w:abstractNumId w:val="4"/>
  </w:num>
  <w:num w:numId="3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078F"/>
    <w:rsid w:val="00011298"/>
    <w:rsid w:val="000129FA"/>
    <w:rsid w:val="00013B7E"/>
    <w:rsid w:val="000205C3"/>
    <w:rsid w:val="00020A79"/>
    <w:rsid w:val="000218CD"/>
    <w:rsid w:val="00021CFC"/>
    <w:rsid w:val="00021EFC"/>
    <w:rsid w:val="00023749"/>
    <w:rsid w:val="000274EF"/>
    <w:rsid w:val="00031362"/>
    <w:rsid w:val="00032ED4"/>
    <w:rsid w:val="000343D4"/>
    <w:rsid w:val="0003577B"/>
    <w:rsid w:val="00036E69"/>
    <w:rsid w:val="000404FD"/>
    <w:rsid w:val="0004269C"/>
    <w:rsid w:val="00045D8E"/>
    <w:rsid w:val="000463AC"/>
    <w:rsid w:val="000471A3"/>
    <w:rsid w:val="0005313E"/>
    <w:rsid w:val="000550E9"/>
    <w:rsid w:val="00055AB7"/>
    <w:rsid w:val="00055C0B"/>
    <w:rsid w:val="00057046"/>
    <w:rsid w:val="00057A9A"/>
    <w:rsid w:val="00061B8C"/>
    <w:rsid w:val="00066351"/>
    <w:rsid w:val="000663DD"/>
    <w:rsid w:val="0007491E"/>
    <w:rsid w:val="000751D9"/>
    <w:rsid w:val="00075A4C"/>
    <w:rsid w:val="00091880"/>
    <w:rsid w:val="00092CD4"/>
    <w:rsid w:val="00094259"/>
    <w:rsid w:val="00096AFD"/>
    <w:rsid w:val="000A203F"/>
    <w:rsid w:val="000A2541"/>
    <w:rsid w:val="000A46A2"/>
    <w:rsid w:val="000A79E0"/>
    <w:rsid w:val="000A7B28"/>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3610"/>
    <w:rsid w:val="0012649A"/>
    <w:rsid w:val="001308F8"/>
    <w:rsid w:val="00130B1E"/>
    <w:rsid w:val="00130B8D"/>
    <w:rsid w:val="001318AF"/>
    <w:rsid w:val="001319DC"/>
    <w:rsid w:val="00132F24"/>
    <w:rsid w:val="00133116"/>
    <w:rsid w:val="001336BF"/>
    <w:rsid w:val="001342EB"/>
    <w:rsid w:val="00140005"/>
    <w:rsid w:val="00141DF6"/>
    <w:rsid w:val="00144456"/>
    <w:rsid w:val="0014528A"/>
    <w:rsid w:val="00145959"/>
    <w:rsid w:val="0014690B"/>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5BD1"/>
    <w:rsid w:val="00237EAE"/>
    <w:rsid w:val="00241128"/>
    <w:rsid w:val="0024503C"/>
    <w:rsid w:val="00245255"/>
    <w:rsid w:val="002456EB"/>
    <w:rsid w:val="002459BD"/>
    <w:rsid w:val="00246F9C"/>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09B5"/>
    <w:rsid w:val="002A3EC2"/>
    <w:rsid w:val="002A4249"/>
    <w:rsid w:val="002A5BA4"/>
    <w:rsid w:val="002B0356"/>
    <w:rsid w:val="002B430C"/>
    <w:rsid w:val="002B7C52"/>
    <w:rsid w:val="002C32FE"/>
    <w:rsid w:val="002C51AA"/>
    <w:rsid w:val="002D2177"/>
    <w:rsid w:val="002D21B7"/>
    <w:rsid w:val="002D3F81"/>
    <w:rsid w:val="002D65DA"/>
    <w:rsid w:val="002D7BFD"/>
    <w:rsid w:val="002E01F3"/>
    <w:rsid w:val="002E2041"/>
    <w:rsid w:val="002E4801"/>
    <w:rsid w:val="002F0FA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764CC"/>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4B5"/>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EA4"/>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872D0"/>
    <w:rsid w:val="00490A69"/>
    <w:rsid w:val="004915E2"/>
    <w:rsid w:val="00492774"/>
    <w:rsid w:val="00493DF5"/>
    <w:rsid w:val="00493FD5"/>
    <w:rsid w:val="0049508E"/>
    <w:rsid w:val="00496F1E"/>
    <w:rsid w:val="004A18C9"/>
    <w:rsid w:val="004A2C19"/>
    <w:rsid w:val="004A4715"/>
    <w:rsid w:val="004A5195"/>
    <w:rsid w:val="004A52A6"/>
    <w:rsid w:val="004A7BB6"/>
    <w:rsid w:val="004B019D"/>
    <w:rsid w:val="004B17CC"/>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5506"/>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57B4"/>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96D03"/>
    <w:rsid w:val="005A1327"/>
    <w:rsid w:val="005B02E5"/>
    <w:rsid w:val="005B0AB7"/>
    <w:rsid w:val="005B34DC"/>
    <w:rsid w:val="005B3C42"/>
    <w:rsid w:val="005B4009"/>
    <w:rsid w:val="005C46E9"/>
    <w:rsid w:val="005C5C3E"/>
    <w:rsid w:val="005C6A6F"/>
    <w:rsid w:val="005D182C"/>
    <w:rsid w:val="005D258B"/>
    <w:rsid w:val="005D31E4"/>
    <w:rsid w:val="005D3BB9"/>
    <w:rsid w:val="005D4B68"/>
    <w:rsid w:val="005D6673"/>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321"/>
    <w:rsid w:val="0060769D"/>
    <w:rsid w:val="0061346B"/>
    <w:rsid w:val="00616EC9"/>
    <w:rsid w:val="00617E6C"/>
    <w:rsid w:val="00617EB5"/>
    <w:rsid w:val="00621D34"/>
    <w:rsid w:val="00622BFB"/>
    <w:rsid w:val="006240BC"/>
    <w:rsid w:val="0062698E"/>
    <w:rsid w:val="0062799B"/>
    <w:rsid w:val="00630DD2"/>
    <w:rsid w:val="00630F13"/>
    <w:rsid w:val="00632219"/>
    <w:rsid w:val="006339F3"/>
    <w:rsid w:val="00633C73"/>
    <w:rsid w:val="00640FFB"/>
    <w:rsid w:val="006414BE"/>
    <w:rsid w:val="00644191"/>
    <w:rsid w:val="00644FEC"/>
    <w:rsid w:val="006456DF"/>
    <w:rsid w:val="00646380"/>
    <w:rsid w:val="00651373"/>
    <w:rsid w:val="006514CA"/>
    <w:rsid w:val="00654CE8"/>
    <w:rsid w:val="0065568B"/>
    <w:rsid w:val="006566D0"/>
    <w:rsid w:val="00660D0F"/>
    <w:rsid w:val="00664256"/>
    <w:rsid w:val="006650CC"/>
    <w:rsid w:val="00666351"/>
    <w:rsid w:val="00666B58"/>
    <w:rsid w:val="00671EE2"/>
    <w:rsid w:val="006740AD"/>
    <w:rsid w:val="006758D9"/>
    <w:rsid w:val="00676FB6"/>
    <w:rsid w:val="00684855"/>
    <w:rsid w:val="00685022"/>
    <w:rsid w:val="00685C1F"/>
    <w:rsid w:val="00686CB3"/>
    <w:rsid w:val="00693768"/>
    <w:rsid w:val="00695DD2"/>
    <w:rsid w:val="006A2124"/>
    <w:rsid w:val="006A2CC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C7994"/>
    <w:rsid w:val="006D21E4"/>
    <w:rsid w:val="006D6CCC"/>
    <w:rsid w:val="006D6D1D"/>
    <w:rsid w:val="006E1918"/>
    <w:rsid w:val="006E3AC2"/>
    <w:rsid w:val="006E3DDD"/>
    <w:rsid w:val="006E4CE1"/>
    <w:rsid w:val="006E5B19"/>
    <w:rsid w:val="006E74A1"/>
    <w:rsid w:val="006E78E6"/>
    <w:rsid w:val="006E7D30"/>
    <w:rsid w:val="006F1BA4"/>
    <w:rsid w:val="006F30DA"/>
    <w:rsid w:val="006F3B19"/>
    <w:rsid w:val="006F73C3"/>
    <w:rsid w:val="006F7CDB"/>
    <w:rsid w:val="006F7D9F"/>
    <w:rsid w:val="00701E94"/>
    <w:rsid w:val="007026C3"/>
    <w:rsid w:val="00703F6F"/>
    <w:rsid w:val="00704F63"/>
    <w:rsid w:val="007064B0"/>
    <w:rsid w:val="00710740"/>
    <w:rsid w:val="00710E1F"/>
    <w:rsid w:val="00710E3D"/>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539D"/>
    <w:rsid w:val="00785B79"/>
    <w:rsid w:val="00791566"/>
    <w:rsid w:val="00794037"/>
    <w:rsid w:val="00795D3A"/>
    <w:rsid w:val="00795EA1"/>
    <w:rsid w:val="00796727"/>
    <w:rsid w:val="00796D7E"/>
    <w:rsid w:val="007B3254"/>
    <w:rsid w:val="007B40B0"/>
    <w:rsid w:val="007B5F1E"/>
    <w:rsid w:val="007B6033"/>
    <w:rsid w:val="007B6FAC"/>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0F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36AE"/>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3A52"/>
    <w:rsid w:val="008F6153"/>
    <w:rsid w:val="008F61D4"/>
    <w:rsid w:val="008F7333"/>
    <w:rsid w:val="008F7F5F"/>
    <w:rsid w:val="0090334F"/>
    <w:rsid w:val="00907FC4"/>
    <w:rsid w:val="00916C74"/>
    <w:rsid w:val="00923DF9"/>
    <w:rsid w:val="00924B1A"/>
    <w:rsid w:val="0092505E"/>
    <w:rsid w:val="0092772E"/>
    <w:rsid w:val="0093365D"/>
    <w:rsid w:val="00933B2F"/>
    <w:rsid w:val="00936B23"/>
    <w:rsid w:val="009400E4"/>
    <w:rsid w:val="00941CA4"/>
    <w:rsid w:val="00941F93"/>
    <w:rsid w:val="00943DBF"/>
    <w:rsid w:val="0094493D"/>
    <w:rsid w:val="00944C8B"/>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2481"/>
    <w:rsid w:val="009A30B5"/>
    <w:rsid w:val="009A3A9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21FB0"/>
    <w:rsid w:val="00A22BE6"/>
    <w:rsid w:val="00A25F73"/>
    <w:rsid w:val="00A30000"/>
    <w:rsid w:val="00A3464C"/>
    <w:rsid w:val="00A349F8"/>
    <w:rsid w:val="00A359E8"/>
    <w:rsid w:val="00A40493"/>
    <w:rsid w:val="00A41C80"/>
    <w:rsid w:val="00A42F27"/>
    <w:rsid w:val="00A456E5"/>
    <w:rsid w:val="00A4662D"/>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7616A"/>
    <w:rsid w:val="00A81C8A"/>
    <w:rsid w:val="00A82194"/>
    <w:rsid w:val="00A828E4"/>
    <w:rsid w:val="00A848FC"/>
    <w:rsid w:val="00A85187"/>
    <w:rsid w:val="00A86534"/>
    <w:rsid w:val="00A86541"/>
    <w:rsid w:val="00A8727A"/>
    <w:rsid w:val="00A9281A"/>
    <w:rsid w:val="00A9421A"/>
    <w:rsid w:val="00A9637C"/>
    <w:rsid w:val="00AA15CC"/>
    <w:rsid w:val="00AA311C"/>
    <w:rsid w:val="00AA65F0"/>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30BF"/>
    <w:rsid w:val="00AD4EB3"/>
    <w:rsid w:val="00AE094B"/>
    <w:rsid w:val="00AE1DD5"/>
    <w:rsid w:val="00AE4AC6"/>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55AE"/>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4A03"/>
    <w:rsid w:val="00B771D0"/>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48D0"/>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2375"/>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280F"/>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97FF6"/>
    <w:rsid w:val="00CA14D0"/>
    <w:rsid w:val="00CA1FC6"/>
    <w:rsid w:val="00CA30C4"/>
    <w:rsid w:val="00CA568D"/>
    <w:rsid w:val="00CA68E0"/>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35F3E"/>
    <w:rsid w:val="00D4101E"/>
    <w:rsid w:val="00D41D69"/>
    <w:rsid w:val="00D42221"/>
    <w:rsid w:val="00D57B16"/>
    <w:rsid w:val="00D57D6E"/>
    <w:rsid w:val="00D60131"/>
    <w:rsid w:val="00D6467C"/>
    <w:rsid w:val="00D70F0F"/>
    <w:rsid w:val="00D73D04"/>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5F64"/>
    <w:rsid w:val="00DC6BB8"/>
    <w:rsid w:val="00DD0BF3"/>
    <w:rsid w:val="00DD2B67"/>
    <w:rsid w:val="00DD494A"/>
    <w:rsid w:val="00DD65E4"/>
    <w:rsid w:val="00DD670C"/>
    <w:rsid w:val="00DD764A"/>
    <w:rsid w:val="00DE0896"/>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C09"/>
    <w:rsid w:val="00E525A2"/>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4A22"/>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459F"/>
    <w:rsid w:val="00F151C9"/>
    <w:rsid w:val="00F15D54"/>
    <w:rsid w:val="00F20D88"/>
    <w:rsid w:val="00F21C23"/>
    <w:rsid w:val="00F22076"/>
    <w:rsid w:val="00F31162"/>
    <w:rsid w:val="00F32B25"/>
    <w:rsid w:val="00F34E81"/>
    <w:rsid w:val="00F40A46"/>
    <w:rsid w:val="00F416A5"/>
    <w:rsid w:val="00F4517B"/>
    <w:rsid w:val="00F479FB"/>
    <w:rsid w:val="00F51FCD"/>
    <w:rsid w:val="00F55213"/>
    <w:rsid w:val="00F55EBA"/>
    <w:rsid w:val="00F57D02"/>
    <w:rsid w:val="00F57F08"/>
    <w:rsid w:val="00F611A7"/>
    <w:rsid w:val="00F66D06"/>
    <w:rsid w:val="00F67AC6"/>
    <w:rsid w:val="00F67B5B"/>
    <w:rsid w:val="00F72E48"/>
    <w:rsid w:val="00F75E84"/>
    <w:rsid w:val="00F76C2F"/>
    <w:rsid w:val="00F77D9B"/>
    <w:rsid w:val="00F77E6F"/>
    <w:rsid w:val="00F811F5"/>
    <w:rsid w:val="00F816E8"/>
    <w:rsid w:val="00F817E5"/>
    <w:rsid w:val="00F81C22"/>
    <w:rsid w:val="00F843EA"/>
    <w:rsid w:val="00F84AD3"/>
    <w:rsid w:val="00F854E9"/>
    <w:rsid w:val="00F85B3C"/>
    <w:rsid w:val="00F87867"/>
    <w:rsid w:val="00F918B8"/>
    <w:rsid w:val="00F928B0"/>
    <w:rsid w:val="00F92ABE"/>
    <w:rsid w:val="00F94E78"/>
    <w:rsid w:val="00FA0954"/>
    <w:rsid w:val="00FA14AC"/>
    <w:rsid w:val="00FA1F4E"/>
    <w:rsid w:val="00FA204E"/>
    <w:rsid w:val="00FA4EFF"/>
    <w:rsid w:val="00FA5A1C"/>
    <w:rsid w:val="00FB4F8E"/>
    <w:rsid w:val="00FB61C7"/>
    <w:rsid w:val="00FB6647"/>
    <w:rsid w:val="00FC5D9F"/>
    <w:rsid w:val="00FC7332"/>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4B21F"/>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907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8847651">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9006520">
      <w:bodyDiv w:val="1"/>
      <w:marLeft w:val="0"/>
      <w:marRight w:val="0"/>
      <w:marTop w:val="0"/>
      <w:marBottom w:val="0"/>
      <w:divBdr>
        <w:top w:val="none" w:sz="0" w:space="0" w:color="auto"/>
        <w:left w:val="none" w:sz="0" w:space="0" w:color="auto"/>
        <w:bottom w:val="none" w:sz="0" w:space="0" w:color="auto"/>
        <w:right w:val="none" w:sz="0" w:space="0" w:color="auto"/>
      </w:divBdr>
    </w:div>
    <w:div w:id="193735768">
      <w:bodyDiv w:val="1"/>
      <w:marLeft w:val="0"/>
      <w:marRight w:val="0"/>
      <w:marTop w:val="0"/>
      <w:marBottom w:val="0"/>
      <w:divBdr>
        <w:top w:val="none" w:sz="0" w:space="0" w:color="auto"/>
        <w:left w:val="none" w:sz="0" w:space="0" w:color="auto"/>
        <w:bottom w:val="none" w:sz="0" w:space="0" w:color="auto"/>
        <w:right w:val="none" w:sz="0" w:space="0" w:color="auto"/>
      </w:divBdr>
    </w:div>
    <w:div w:id="220142123">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0854214">
      <w:bodyDiv w:val="1"/>
      <w:marLeft w:val="0"/>
      <w:marRight w:val="0"/>
      <w:marTop w:val="0"/>
      <w:marBottom w:val="0"/>
      <w:divBdr>
        <w:top w:val="none" w:sz="0" w:space="0" w:color="auto"/>
        <w:left w:val="none" w:sz="0" w:space="0" w:color="auto"/>
        <w:bottom w:val="none" w:sz="0" w:space="0" w:color="auto"/>
        <w:right w:val="none" w:sz="0" w:space="0" w:color="auto"/>
      </w:divBdr>
      <w:divsChild>
        <w:div w:id="1808890866">
          <w:marLeft w:val="0"/>
          <w:marRight w:val="0"/>
          <w:marTop w:val="0"/>
          <w:marBottom w:val="0"/>
          <w:divBdr>
            <w:top w:val="none" w:sz="0" w:space="0" w:color="auto"/>
            <w:left w:val="none" w:sz="0" w:space="0" w:color="auto"/>
            <w:bottom w:val="none" w:sz="0" w:space="0" w:color="auto"/>
            <w:right w:val="none" w:sz="0" w:space="0" w:color="auto"/>
          </w:divBdr>
        </w:div>
      </w:divsChild>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89256710">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30470855">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8235015">
      <w:bodyDiv w:val="1"/>
      <w:marLeft w:val="0"/>
      <w:marRight w:val="0"/>
      <w:marTop w:val="0"/>
      <w:marBottom w:val="0"/>
      <w:divBdr>
        <w:top w:val="none" w:sz="0" w:space="0" w:color="auto"/>
        <w:left w:val="none" w:sz="0" w:space="0" w:color="auto"/>
        <w:bottom w:val="none" w:sz="0" w:space="0" w:color="auto"/>
        <w:right w:val="none" w:sz="0" w:space="0" w:color="auto"/>
      </w:divBdr>
    </w:div>
    <w:div w:id="1062757459">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3430433">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3215376">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7893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7558008">
      <w:bodyDiv w:val="1"/>
      <w:marLeft w:val="0"/>
      <w:marRight w:val="0"/>
      <w:marTop w:val="0"/>
      <w:marBottom w:val="0"/>
      <w:divBdr>
        <w:top w:val="none" w:sz="0" w:space="0" w:color="auto"/>
        <w:left w:val="none" w:sz="0" w:space="0" w:color="auto"/>
        <w:bottom w:val="none" w:sz="0" w:space="0" w:color="auto"/>
        <w:right w:val="none" w:sz="0" w:space="0" w:color="auto"/>
      </w:divBdr>
    </w:div>
    <w:div w:id="1399789707">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2097875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7339369">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795516850">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57852150">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622377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72D1-FA4A-495A-BEB1-969125FA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3657</Words>
  <Characters>20115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4</cp:revision>
  <cp:lastPrinted>2019-12-19T01:53:00Z</cp:lastPrinted>
  <dcterms:created xsi:type="dcterms:W3CDTF">2020-10-02T01:07:00Z</dcterms:created>
  <dcterms:modified xsi:type="dcterms:W3CDTF">2020-11-07T03:16:00Z</dcterms:modified>
</cp:coreProperties>
</file>