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F8E67" w14:textId="28BB116A" w:rsidR="00D34057" w:rsidRPr="00B21190" w:rsidRDefault="00D34057" w:rsidP="00E91EE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2119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67362">
        <w:rPr>
          <w:rFonts w:ascii="Palatino Linotype" w:eastAsia="Times New Roman" w:hAnsi="Palatino Linotype" w:cs="Arial"/>
          <w:color w:val="000000"/>
          <w:sz w:val="24"/>
          <w:szCs w:val="24"/>
          <w:lang w:eastAsia="es-MX"/>
        </w:rPr>
        <w:t>doce de agosto</w:t>
      </w:r>
      <w:r w:rsidR="00D106BD">
        <w:rPr>
          <w:rFonts w:ascii="Palatino Linotype" w:eastAsia="Times New Roman" w:hAnsi="Palatino Linotype" w:cs="Arial"/>
          <w:color w:val="000000"/>
          <w:sz w:val="24"/>
          <w:szCs w:val="24"/>
          <w:lang w:eastAsia="es-MX"/>
        </w:rPr>
        <w:t xml:space="preserve"> de dos mil veinte</w:t>
      </w:r>
      <w:r w:rsidRPr="00B21190">
        <w:rPr>
          <w:rFonts w:ascii="Palatino Linotype" w:eastAsia="Times New Roman" w:hAnsi="Palatino Linotype" w:cs="Arial"/>
          <w:color w:val="000000"/>
          <w:sz w:val="24"/>
          <w:szCs w:val="24"/>
          <w:lang w:eastAsia="es-MX"/>
        </w:rPr>
        <w:t>.</w:t>
      </w:r>
    </w:p>
    <w:p w14:paraId="1816EBEC" w14:textId="77777777" w:rsidR="00D34057" w:rsidRPr="00B21190" w:rsidRDefault="00D34057" w:rsidP="00FF74F5">
      <w:pPr>
        <w:pStyle w:val="Sinespaciado"/>
        <w:rPr>
          <w:sz w:val="18"/>
        </w:rPr>
      </w:pPr>
    </w:p>
    <w:p w14:paraId="426582CB" w14:textId="66FDEFCA" w:rsidR="00D34057" w:rsidRDefault="00D34057" w:rsidP="00E91EE4">
      <w:pPr>
        <w:tabs>
          <w:tab w:val="left" w:pos="1701"/>
        </w:tabs>
        <w:spacing w:before="240" w:line="360" w:lineRule="auto"/>
        <w:jc w:val="both"/>
        <w:rPr>
          <w:rFonts w:ascii="Palatino Linotype" w:hAnsi="Palatino Linotype" w:cs="Arial"/>
          <w:sz w:val="24"/>
        </w:rPr>
      </w:pPr>
      <w:r w:rsidRPr="00B21190">
        <w:rPr>
          <w:rFonts w:ascii="Palatino Linotype" w:hAnsi="Palatino Linotype" w:cs="Arial"/>
          <w:b/>
          <w:sz w:val="24"/>
        </w:rPr>
        <w:t>VISTO</w:t>
      </w:r>
      <w:r w:rsidRPr="00B21190">
        <w:rPr>
          <w:rFonts w:ascii="Palatino Linotype" w:hAnsi="Palatino Linotype" w:cs="Arial"/>
          <w:sz w:val="24"/>
        </w:rPr>
        <w:t xml:space="preserve"> el expediente electrónico formado con motivo del recurso de revisión número </w:t>
      </w:r>
      <w:r w:rsidR="005219ED" w:rsidRPr="005219ED">
        <w:rPr>
          <w:rFonts w:ascii="Palatino Linotype" w:hAnsi="Palatino Linotype" w:cs="Arial"/>
          <w:b/>
          <w:bCs/>
          <w:sz w:val="24"/>
          <w:lang w:eastAsia="es-MX"/>
        </w:rPr>
        <w:t>00680/INFOEM/IP/RR/2020</w:t>
      </w:r>
      <w:r w:rsidR="000D4CB2" w:rsidRPr="00B21190">
        <w:rPr>
          <w:rFonts w:ascii="Palatino Linotype" w:hAnsi="Palatino Linotype" w:cs="Arial"/>
          <w:sz w:val="24"/>
        </w:rPr>
        <w:t>, interpuesto por</w:t>
      </w:r>
      <w:r w:rsidR="005219ED">
        <w:rPr>
          <w:rFonts w:ascii="Palatino Linotype" w:hAnsi="Palatino Linotype" w:cs="Arial"/>
          <w:sz w:val="24"/>
        </w:rPr>
        <w:t xml:space="preserve"> el</w:t>
      </w:r>
      <w:r w:rsidRPr="00B21190">
        <w:rPr>
          <w:rFonts w:ascii="Palatino Linotype" w:hAnsi="Palatino Linotype" w:cs="Arial"/>
          <w:sz w:val="24"/>
        </w:rPr>
        <w:t xml:space="preserve"> </w:t>
      </w:r>
      <w:r w:rsidRPr="00B21190">
        <w:rPr>
          <w:rFonts w:ascii="Palatino Linotype" w:hAnsi="Palatino Linotype" w:cs="Arial"/>
          <w:b/>
          <w:sz w:val="24"/>
          <w:szCs w:val="24"/>
        </w:rPr>
        <w:t xml:space="preserve">C. </w:t>
      </w:r>
      <w:r w:rsidR="00771C38">
        <w:rPr>
          <w:rFonts w:ascii="Palatino Linotype" w:hAnsi="Palatino Linotype" w:cs="Arial"/>
          <w:b/>
          <w:sz w:val="24"/>
          <w:szCs w:val="24"/>
        </w:rPr>
        <w:t>XXXXXXXXXXXXXXXXXX</w:t>
      </w:r>
      <w:r w:rsidRPr="00B21190">
        <w:rPr>
          <w:rFonts w:ascii="Palatino Linotype" w:hAnsi="Palatino Linotype" w:cs="Arial"/>
          <w:sz w:val="24"/>
        </w:rPr>
        <w:t xml:space="preserve"> en lo sucesivo </w:t>
      </w:r>
      <w:r w:rsidR="00E31501">
        <w:rPr>
          <w:rFonts w:ascii="Palatino Linotype" w:hAnsi="Palatino Linotype" w:cs="Arial"/>
          <w:b/>
          <w:sz w:val="24"/>
        </w:rPr>
        <w:t>El</w:t>
      </w:r>
      <w:r w:rsidRPr="00B21190">
        <w:rPr>
          <w:rFonts w:ascii="Palatino Linotype" w:hAnsi="Palatino Linotype" w:cs="Arial"/>
          <w:b/>
          <w:sz w:val="24"/>
        </w:rPr>
        <w:t xml:space="preserve"> Recurrente</w:t>
      </w:r>
      <w:r w:rsidRPr="00B21190">
        <w:rPr>
          <w:rFonts w:ascii="Palatino Linotype" w:hAnsi="Palatino Linotype" w:cs="Arial"/>
          <w:sz w:val="24"/>
        </w:rPr>
        <w:t xml:space="preserve">, en contra de la respuesta </w:t>
      </w:r>
      <w:r w:rsidR="000D4CB2" w:rsidRPr="00B21190">
        <w:rPr>
          <w:rFonts w:ascii="Palatino Linotype" w:hAnsi="Palatino Linotype" w:cs="Arial"/>
          <w:sz w:val="24"/>
          <w:szCs w:val="24"/>
        </w:rPr>
        <w:t>de</w:t>
      </w:r>
      <w:r w:rsidR="00E31501">
        <w:rPr>
          <w:rFonts w:ascii="Palatino Linotype" w:hAnsi="Palatino Linotype" w:cs="Arial"/>
          <w:sz w:val="24"/>
          <w:szCs w:val="24"/>
        </w:rPr>
        <w:t xml:space="preserve"> la</w:t>
      </w:r>
      <w:r w:rsidRPr="00B21190">
        <w:rPr>
          <w:rFonts w:ascii="Palatino Linotype" w:hAnsi="Palatino Linotype" w:cs="Arial"/>
          <w:sz w:val="24"/>
          <w:szCs w:val="24"/>
        </w:rPr>
        <w:t xml:space="preserve"> </w:t>
      </w:r>
      <w:r w:rsidR="005219ED" w:rsidRPr="005219ED">
        <w:rPr>
          <w:rFonts w:ascii="Palatino Linotype" w:hAnsi="Palatino Linotype" w:cs="Arial"/>
          <w:b/>
          <w:sz w:val="24"/>
          <w:szCs w:val="24"/>
        </w:rPr>
        <w:t>Secretaría de Educación</w:t>
      </w:r>
      <w:r w:rsidRPr="00B21190">
        <w:rPr>
          <w:rFonts w:ascii="Palatino Linotype" w:hAnsi="Palatino Linotype" w:cs="Arial"/>
          <w:sz w:val="28"/>
          <w:szCs w:val="24"/>
        </w:rPr>
        <w:t xml:space="preserve">, </w:t>
      </w:r>
      <w:r w:rsidRPr="00B21190">
        <w:rPr>
          <w:rFonts w:ascii="Palatino Linotype" w:hAnsi="Palatino Linotype" w:cs="Arial"/>
          <w:sz w:val="24"/>
          <w:szCs w:val="24"/>
        </w:rPr>
        <w:t>en lo subsecuente</w:t>
      </w:r>
      <w:r w:rsidRPr="00B21190">
        <w:rPr>
          <w:rFonts w:ascii="Palatino Linotype" w:hAnsi="Palatino Linotype" w:cs="Arial"/>
          <w:b/>
          <w:sz w:val="24"/>
          <w:szCs w:val="24"/>
        </w:rPr>
        <w:t xml:space="preserve"> El Sujeto Obligado, </w:t>
      </w:r>
      <w:r w:rsidRPr="00B21190">
        <w:rPr>
          <w:rFonts w:ascii="Palatino Linotype" w:hAnsi="Palatino Linotype" w:cs="Arial"/>
          <w:sz w:val="24"/>
          <w:szCs w:val="24"/>
        </w:rPr>
        <w:t>se procede a</w:t>
      </w:r>
      <w:r w:rsidRPr="00B21190">
        <w:rPr>
          <w:rFonts w:ascii="Palatino Linotype" w:hAnsi="Palatino Linotype" w:cs="Arial"/>
          <w:sz w:val="24"/>
        </w:rPr>
        <w:t xml:space="preserve">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sz w:val="24"/>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42DB484B" w14:textId="77777777" w:rsidR="00D34057" w:rsidRPr="00B21190" w:rsidRDefault="00D34057" w:rsidP="00FF74F5">
      <w:pPr>
        <w:spacing w:after="0" w:line="360" w:lineRule="auto"/>
        <w:jc w:val="both"/>
        <w:rPr>
          <w:rFonts w:ascii="Palatino Linotype" w:hAnsi="Palatino Linotype"/>
        </w:rPr>
      </w:pPr>
      <w:r w:rsidRPr="00B21190">
        <w:rPr>
          <w:rFonts w:ascii="Palatino Linotype" w:hAnsi="Palatino Linotype" w:cs="Arial"/>
          <w:b/>
          <w:sz w:val="28"/>
        </w:rPr>
        <w:t>PRIMERO.</w:t>
      </w:r>
      <w:r w:rsidRPr="00B21190">
        <w:rPr>
          <w:rFonts w:ascii="Palatino Linotype" w:hAnsi="Palatino Linotype" w:cs="Arial"/>
        </w:rPr>
        <w:t xml:space="preserve"> </w:t>
      </w:r>
      <w:r w:rsidRPr="00B21190">
        <w:rPr>
          <w:rFonts w:ascii="Palatino Linotype" w:hAnsi="Palatino Linotype"/>
          <w:b/>
          <w:sz w:val="28"/>
          <w:szCs w:val="28"/>
        </w:rPr>
        <w:t>De la Solicitud de Información.</w:t>
      </w:r>
    </w:p>
    <w:p w14:paraId="73B12099" w14:textId="665CE497" w:rsidR="005219ED" w:rsidRPr="005219ED" w:rsidRDefault="005219ED" w:rsidP="005219ED">
      <w:pPr>
        <w:spacing w:after="0" w:line="360" w:lineRule="auto"/>
        <w:jc w:val="both"/>
        <w:rPr>
          <w:rFonts w:ascii="Palatino Linotype" w:hAnsi="Palatino Linotype"/>
          <w:sz w:val="24"/>
          <w:szCs w:val="24"/>
        </w:rPr>
      </w:pPr>
      <w:r w:rsidRPr="005219ED">
        <w:rPr>
          <w:rFonts w:ascii="Palatino Linotype" w:hAnsi="Palatino Linotype"/>
          <w:sz w:val="24"/>
          <w:szCs w:val="24"/>
        </w:rPr>
        <w:t xml:space="preserve">Con fecha </w:t>
      </w:r>
      <w:r w:rsidR="0073583C">
        <w:rPr>
          <w:rFonts w:ascii="Palatino Linotype" w:hAnsi="Palatino Linotype"/>
          <w:sz w:val="24"/>
          <w:szCs w:val="24"/>
        </w:rPr>
        <w:t>ocho de enero de dos mil veinte</w:t>
      </w:r>
      <w:r w:rsidRPr="005219ED">
        <w:rPr>
          <w:rFonts w:ascii="Palatino Linotype" w:hAnsi="Palatino Linotype"/>
          <w:sz w:val="24"/>
          <w:szCs w:val="24"/>
        </w:rPr>
        <w:t xml:space="preserve">, </w:t>
      </w:r>
      <w:r w:rsidRPr="005219ED">
        <w:rPr>
          <w:rFonts w:ascii="Palatino Linotype" w:hAnsi="Palatino Linotype"/>
          <w:b/>
          <w:sz w:val="24"/>
          <w:szCs w:val="24"/>
        </w:rPr>
        <w:t>la Recurrente</w:t>
      </w:r>
      <w:r w:rsidRPr="005219ED">
        <w:rPr>
          <w:rFonts w:ascii="Palatino Linotype" w:hAnsi="Palatino Linotype"/>
          <w:sz w:val="24"/>
          <w:szCs w:val="24"/>
        </w:rPr>
        <w:t>, presentó a través del Sistema de Acceso a la Información Mexiquense (</w:t>
      </w:r>
      <w:r w:rsidRPr="005219ED">
        <w:rPr>
          <w:rFonts w:ascii="Palatino Linotype" w:hAnsi="Palatino Linotype"/>
          <w:b/>
          <w:sz w:val="24"/>
          <w:szCs w:val="24"/>
        </w:rPr>
        <w:t>SAIMEX)</w:t>
      </w:r>
      <w:r w:rsidRPr="005219ED">
        <w:rPr>
          <w:rFonts w:ascii="Palatino Linotype" w:hAnsi="Palatino Linotype"/>
          <w:sz w:val="24"/>
          <w:szCs w:val="24"/>
        </w:rPr>
        <w:t xml:space="preserve"> ante </w:t>
      </w:r>
      <w:r w:rsidRPr="005219ED">
        <w:rPr>
          <w:rFonts w:ascii="Palatino Linotype" w:hAnsi="Palatino Linotype"/>
          <w:b/>
          <w:sz w:val="24"/>
          <w:szCs w:val="24"/>
        </w:rPr>
        <w:t>el</w:t>
      </w:r>
      <w:r w:rsidRPr="005219ED">
        <w:rPr>
          <w:rFonts w:ascii="Palatino Linotype" w:hAnsi="Palatino Linotype"/>
          <w:sz w:val="24"/>
          <w:szCs w:val="24"/>
        </w:rPr>
        <w:t xml:space="preserve"> </w:t>
      </w:r>
      <w:r w:rsidRPr="005219ED">
        <w:rPr>
          <w:rFonts w:ascii="Palatino Linotype" w:hAnsi="Palatino Linotype"/>
          <w:b/>
          <w:sz w:val="24"/>
          <w:szCs w:val="24"/>
        </w:rPr>
        <w:t>Sujeto Obligado</w:t>
      </w:r>
      <w:r w:rsidRPr="005219ED">
        <w:rPr>
          <w:rFonts w:ascii="Palatino Linotype" w:hAnsi="Palatino Linotype"/>
          <w:sz w:val="24"/>
          <w:szCs w:val="24"/>
        </w:rPr>
        <w:t>, solicitud de acceso a la información pública, registrada bajo el número de expediente</w:t>
      </w:r>
      <w:r w:rsidRPr="005219ED">
        <w:rPr>
          <w:rFonts w:ascii="Palatino Linotype" w:hAnsi="Palatino Linotype"/>
          <w:b/>
          <w:sz w:val="24"/>
          <w:szCs w:val="24"/>
        </w:rPr>
        <w:t xml:space="preserve"> </w:t>
      </w:r>
      <w:bookmarkStart w:id="0" w:name="_Hlk35860350"/>
      <w:r w:rsidR="0073583C" w:rsidRPr="0073583C">
        <w:rPr>
          <w:rFonts w:ascii="Palatino Linotype" w:hAnsi="Palatino Linotype"/>
          <w:b/>
          <w:sz w:val="24"/>
          <w:szCs w:val="24"/>
        </w:rPr>
        <w:t>00006/SE/IP/2020</w:t>
      </w:r>
      <w:bookmarkEnd w:id="0"/>
      <w:r w:rsidRPr="005219ED">
        <w:rPr>
          <w:rFonts w:ascii="Palatino Linotype" w:hAnsi="Palatino Linotype"/>
          <w:b/>
          <w:sz w:val="24"/>
          <w:szCs w:val="24"/>
          <w:lang w:eastAsia="es-MX"/>
        </w:rPr>
        <w:t xml:space="preserve">, </w:t>
      </w:r>
      <w:r w:rsidRPr="005219ED">
        <w:rPr>
          <w:rFonts w:ascii="Palatino Linotype" w:hAnsi="Palatino Linotype"/>
          <w:sz w:val="24"/>
          <w:szCs w:val="24"/>
        </w:rPr>
        <w:t>mediante la cual solicitó información en el tenor siguiente:</w:t>
      </w:r>
    </w:p>
    <w:p w14:paraId="6D3C7D4C" w14:textId="77777777" w:rsidR="005219ED" w:rsidRPr="005219ED" w:rsidRDefault="005219ED" w:rsidP="005219ED">
      <w:pPr>
        <w:spacing w:after="0" w:line="360" w:lineRule="auto"/>
        <w:jc w:val="both"/>
        <w:rPr>
          <w:rFonts w:ascii="Palatino Linotype" w:hAnsi="Palatino Linotype"/>
          <w:sz w:val="24"/>
          <w:szCs w:val="24"/>
        </w:rPr>
      </w:pPr>
    </w:p>
    <w:p w14:paraId="449FC638" w14:textId="2B2A7D59" w:rsidR="005219ED" w:rsidRPr="005219ED" w:rsidRDefault="005219ED" w:rsidP="005219ED">
      <w:pPr>
        <w:spacing w:after="0" w:line="240" w:lineRule="auto"/>
        <w:ind w:left="567" w:right="567"/>
        <w:jc w:val="both"/>
        <w:rPr>
          <w:rFonts w:ascii="Palatino Linotype" w:eastAsia="Times New Roman" w:hAnsi="Palatino Linotype" w:cs="Times New Roman"/>
          <w:i/>
          <w:sz w:val="24"/>
          <w:szCs w:val="24"/>
          <w:lang w:val="es-ES_tradnl" w:eastAsia="es-ES"/>
        </w:rPr>
      </w:pPr>
      <w:r w:rsidRPr="005219ED">
        <w:rPr>
          <w:rFonts w:ascii="Palatino Linotype" w:eastAsia="Times New Roman" w:hAnsi="Palatino Linotype" w:cs="Times New Roman"/>
          <w:i/>
          <w:sz w:val="24"/>
          <w:szCs w:val="24"/>
          <w:lang w:val="es-ES_tradnl" w:eastAsia="es-ES"/>
        </w:rPr>
        <w:t>“</w:t>
      </w:r>
      <w:r w:rsidR="0073583C" w:rsidRPr="0073583C">
        <w:rPr>
          <w:rFonts w:ascii="Palatino Linotype" w:eastAsia="Times New Roman" w:hAnsi="Palatino Linotype" w:cs="Times New Roman"/>
          <w:i/>
          <w:lang w:eastAsia="es-ES"/>
        </w:rPr>
        <w:t>Solicito información de trayectoria académica y laboral de los profesores de la Escuela Normal de Tejupilco: Estudios, Grados e instituciones donde cursaron. Experiencia laboral previa al ingreso como profesores de la Escuela Normal de Tejupilco Nombramiento actual y materias que imparten.</w:t>
      </w:r>
      <w:r w:rsidRPr="005219ED">
        <w:rPr>
          <w:rFonts w:ascii="Palatino Linotype" w:eastAsia="Times New Roman" w:hAnsi="Palatino Linotype" w:cs="Times New Roman"/>
          <w:i/>
          <w:lang w:val="es-ES_tradnl" w:eastAsia="es-ES"/>
        </w:rPr>
        <w:t>” [Sic]</w:t>
      </w:r>
    </w:p>
    <w:p w14:paraId="408424B1" w14:textId="77777777" w:rsidR="005219ED" w:rsidRPr="005219ED" w:rsidRDefault="005219ED" w:rsidP="005219ED">
      <w:pPr>
        <w:spacing w:after="0" w:line="360" w:lineRule="auto"/>
        <w:jc w:val="both"/>
        <w:rPr>
          <w:rFonts w:ascii="Palatino Linotype" w:eastAsia="Times New Roman" w:hAnsi="Palatino Linotype" w:cs="Times New Roman"/>
          <w:i/>
          <w:lang w:val="es-ES_tradnl" w:eastAsia="es-ES"/>
        </w:rPr>
      </w:pPr>
    </w:p>
    <w:p w14:paraId="288065AE" w14:textId="77777777" w:rsidR="005219ED" w:rsidRPr="005219ED" w:rsidRDefault="005219ED" w:rsidP="005219ED">
      <w:pPr>
        <w:spacing w:after="0" w:line="360" w:lineRule="auto"/>
        <w:jc w:val="both"/>
        <w:rPr>
          <w:rFonts w:ascii="Palatino Linotype" w:eastAsia="Times New Roman" w:hAnsi="Palatino Linotype" w:cs="Times New Roman"/>
          <w:sz w:val="24"/>
          <w:szCs w:val="24"/>
          <w:lang w:val="es-ES_tradnl" w:eastAsia="es-ES"/>
        </w:rPr>
      </w:pPr>
      <w:r w:rsidRPr="005219ED">
        <w:rPr>
          <w:rFonts w:ascii="Palatino Linotype" w:eastAsia="Times New Roman" w:hAnsi="Palatino Linotype" w:cs="Times New Roman"/>
          <w:sz w:val="24"/>
          <w:szCs w:val="24"/>
          <w:lang w:val="es-ES_tradnl" w:eastAsia="es-ES"/>
        </w:rPr>
        <w:t xml:space="preserve">Modalidad de entrega: </w:t>
      </w:r>
      <w:r w:rsidRPr="005219ED">
        <w:rPr>
          <w:rFonts w:ascii="Palatino Linotype" w:eastAsia="Times New Roman" w:hAnsi="Palatino Linotype" w:cs="Times New Roman"/>
          <w:b/>
          <w:sz w:val="24"/>
          <w:szCs w:val="24"/>
          <w:lang w:val="es-ES_tradnl" w:eastAsia="es-ES"/>
        </w:rPr>
        <w:t>A través del SAIMEX.</w:t>
      </w:r>
    </w:p>
    <w:p w14:paraId="679F57FD" w14:textId="77777777" w:rsidR="0087697C" w:rsidRPr="0087697C" w:rsidRDefault="0087697C" w:rsidP="0087697C">
      <w:pPr>
        <w:spacing w:before="240" w:after="240" w:line="360" w:lineRule="auto"/>
        <w:jc w:val="both"/>
        <w:rPr>
          <w:rFonts w:ascii="Palatino Linotype" w:eastAsia="Calibri" w:hAnsi="Palatino Linotype" w:cs="Arial"/>
          <w:sz w:val="24"/>
        </w:rPr>
      </w:pPr>
    </w:p>
    <w:p w14:paraId="4F492B14" w14:textId="77777777" w:rsidR="00D34057" w:rsidRPr="00B21190" w:rsidRDefault="00D34057" w:rsidP="00FF74F5">
      <w:pPr>
        <w:spacing w:after="0" w:line="360" w:lineRule="auto"/>
        <w:jc w:val="both"/>
        <w:rPr>
          <w:rFonts w:ascii="Palatino Linotype" w:hAnsi="Palatino Linotype" w:cs="Arial"/>
          <w:b/>
          <w:sz w:val="28"/>
          <w:szCs w:val="20"/>
        </w:rPr>
      </w:pPr>
      <w:r w:rsidRPr="00B21190">
        <w:rPr>
          <w:rFonts w:ascii="Palatino Linotype" w:hAnsi="Palatino Linotype" w:cs="Arial"/>
          <w:b/>
          <w:sz w:val="28"/>
        </w:rPr>
        <w:t xml:space="preserve">SEGUNDO. </w:t>
      </w:r>
      <w:r w:rsidRPr="00B21190">
        <w:rPr>
          <w:rFonts w:ascii="Palatino Linotype" w:hAnsi="Palatino Linotype" w:cs="Arial"/>
          <w:b/>
          <w:sz w:val="28"/>
          <w:szCs w:val="20"/>
        </w:rPr>
        <w:t xml:space="preserve">De </w:t>
      </w:r>
      <w:r w:rsidR="00480FEA" w:rsidRPr="00B21190">
        <w:rPr>
          <w:rFonts w:ascii="Palatino Linotype" w:hAnsi="Palatino Linotype" w:cs="Arial"/>
          <w:b/>
          <w:sz w:val="28"/>
          <w:szCs w:val="20"/>
        </w:rPr>
        <w:t>la respuesta del Sujeto O</w:t>
      </w:r>
      <w:r w:rsidRPr="00B21190">
        <w:rPr>
          <w:rFonts w:ascii="Palatino Linotype" w:hAnsi="Palatino Linotype" w:cs="Arial"/>
          <w:b/>
          <w:sz w:val="28"/>
          <w:szCs w:val="20"/>
        </w:rPr>
        <w:t>bligado</w:t>
      </w:r>
    </w:p>
    <w:p w14:paraId="4506813A" w14:textId="14BC4E5F" w:rsidR="00972636" w:rsidRPr="00B21190" w:rsidRDefault="0050427F" w:rsidP="003D0754">
      <w:pPr>
        <w:spacing w:after="0" w:line="360" w:lineRule="auto"/>
        <w:jc w:val="both"/>
        <w:rPr>
          <w:rFonts w:ascii="Palatino Linotype" w:hAnsi="Palatino Linotype" w:cs="Arial"/>
          <w:sz w:val="24"/>
        </w:rPr>
      </w:pPr>
      <w:r w:rsidRPr="00B21190">
        <w:rPr>
          <w:rFonts w:ascii="Palatino Linotype" w:hAnsi="Palatino Linotype" w:cs="Arial"/>
          <w:sz w:val="24"/>
        </w:rPr>
        <w:t xml:space="preserve">En el expediente electrónico </w:t>
      </w:r>
      <w:r w:rsidRPr="00B21190">
        <w:rPr>
          <w:rFonts w:ascii="Palatino Linotype" w:hAnsi="Palatino Linotype" w:cs="Arial"/>
          <w:b/>
          <w:sz w:val="24"/>
        </w:rPr>
        <w:t>SAIMEX</w:t>
      </w:r>
      <w:r w:rsidRPr="00B21190">
        <w:rPr>
          <w:rFonts w:ascii="Palatino Linotype" w:hAnsi="Palatino Linotype" w:cs="Arial"/>
          <w:sz w:val="24"/>
        </w:rPr>
        <w:t xml:space="preserve">, se aprecia que el día </w:t>
      </w:r>
      <w:r w:rsidR="0073583C">
        <w:rPr>
          <w:rFonts w:ascii="Palatino Linotype" w:hAnsi="Palatino Linotype" w:cs="Arial"/>
          <w:sz w:val="24"/>
        </w:rPr>
        <w:t>veintidós de enero de dos mil veinte</w:t>
      </w:r>
      <w:r w:rsidRPr="00B21190">
        <w:rPr>
          <w:rFonts w:ascii="Palatino Linotype" w:hAnsi="Palatino Linotype" w:cs="Arial"/>
          <w:sz w:val="24"/>
        </w:rPr>
        <w:t xml:space="preserve">, </w:t>
      </w:r>
      <w:r w:rsidRPr="00B21190">
        <w:rPr>
          <w:rFonts w:ascii="Palatino Linotype" w:hAnsi="Palatino Linotype" w:cs="Arial"/>
          <w:b/>
          <w:sz w:val="24"/>
        </w:rPr>
        <w:t>El Sujeto Obligado</w:t>
      </w:r>
      <w:r w:rsidRPr="00B21190">
        <w:rPr>
          <w:rFonts w:ascii="Palatino Linotype" w:hAnsi="Palatino Linotype" w:cs="Arial"/>
          <w:sz w:val="24"/>
        </w:rPr>
        <w:t xml:space="preserve"> dio respuesta a la solicitud de información</w:t>
      </w:r>
      <w:r w:rsidR="000C7DA1" w:rsidRPr="000C7DA1">
        <w:t xml:space="preserve"> </w:t>
      </w:r>
      <w:r w:rsidR="000C7DA1" w:rsidRPr="000C7DA1">
        <w:rPr>
          <w:rFonts w:ascii="Palatino Linotype" w:hAnsi="Palatino Linotype" w:cs="Arial"/>
          <w:sz w:val="24"/>
        </w:rPr>
        <w:t>en los siguientes términos:</w:t>
      </w:r>
    </w:p>
    <w:p w14:paraId="25986DC1" w14:textId="77777777" w:rsidR="003F3CC8" w:rsidRPr="00B21190" w:rsidRDefault="003F3CC8" w:rsidP="00FF74F5">
      <w:pPr>
        <w:pStyle w:val="Sinespaciado"/>
      </w:pPr>
    </w:p>
    <w:p w14:paraId="5DE86528" w14:textId="77777777" w:rsidR="0073583C" w:rsidRPr="0073583C" w:rsidRDefault="003F3CC8" w:rsidP="0073583C">
      <w:pPr>
        <w:spacing w:after="0" w:line="240" w:lineRule="auto"/>
        <w:ind w:left="567" w:right="567"/>
        <w:jc w:val="right"/>
        <w:rPr>
          <w:rFonts w:ascii="Palatino Linotype" w:hAnsi="Palatino Linotype" w:cs="Arial"/>
          <w:i/>
          <w:sz w:val="24"/>
        </w:rPr>
      </w:pPr>
      <w:r w:rsidRPr="00B21190">
        <w:rPr>
          <w:rFonts w:ascii="Palatino Linotype" w:hAnsi="Palatino Linotype" w:cs="Arial"/>
          <w:i/>
          <w:sz w:val="24"/>
        </w:rPr>
        <w:t>“</w:t>
      </w:r>
      <w:r w:rsidR="0073583C" w:rsidRPr="0073583C">
        <w:rPr>
          <w:rFonts w:ascii="Palatino Linotype" w:hAnsi="Palatino Linotype" w:cs="Arial"/>
          <w:i/>
          <w:sz w:val="24"/>
        </w:rPr>
        <w:t>Folio de la solicitud: 00006/SE/IP/2020</w:t>
      </w:r>
    </w:p>
    <w:p w14:paraId="377D9F7A" w14:textId="77777777" w:rsidR="0073583C" w:rsidRPr="0073583C" w:rsidRDefault="0073583C" w:rsidP="0073583C">
      <w:pPr>
        <w:spacing w:after="0" w:line="240" w:lineRule="auto"/>
        <w:ind w:left="567" w:right="567"/>
        <w:jc w:val="both"/>
        <w:rPr>
          <w:rFonts w:ascii="Palatino Linotype" w:hAnsi="Palatino Linotype" w:cs="Arial"/>
          <w:i/>
          <w:sz w:val="24"/>
        </w:rPr>
      </w:pPr>
      <w:r w:rsidRPr="0073583C">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AD9AC03" w14:textId="77777777" w:rsidR="0073583C" w:rsidRDefault="0073583C" w:rsidP="0073583C">
      <w:pPr>
        <w:spacing w:after="0" w:line="240" w:lineRule="auto"/>
        <w:ind w:left="567" w:right="567"/>
        <w:jc w:val="both"/>
        <w:rPr>
          <w:rFonts w:ascii="Palatino Linotype" w:hAnsi="Palatino Linotype" w:cs="Arial"/>
          <w:i/>
          <w:sz w:val="24"/>
        </w:rPr>
      </w:pPr>
    </w:p>
    <w:p w14:paraId="695BCD08" w14:textId="311B996D" w:rsidR="0073583C" w:rsidRPr="0073583C" w:rsidRDefault="0073583C" w:rsidP="0073583C">
      <w:pPr>
        <w:spacing w:after="0" w:line="240" w:lineRule="auto"/>
        <w:ind w:left="567" w:right="567"/>
        <w:jc w:val="both"/>
        <w:rPr>
          <w:rFonts w:ascii="Palatino Linotype" w:hAnsi="Palatino Linotype" w:cs="Arial"/>
          <w:i/>
          <w:sz w:val="24"/>
        </w:rPr>
      </w:pPr>
      <w:r w:rsidRPr="0073583C">
        <w:rPr>
          <w:rFonts w:ascii="Palatino Linotype" w:hAnsi="Palatino Linotype" w:cs="Arial"/>
          <w:i/>
          <w:sz w:val="24"/>
        </w:rPr>
        <w:t>De conformidad con lo dispuesto en el artículo 163 de la Ley de Transparencia y Acceso a la Información Pública del Estado de México y Municipios, se adjunta un archivo correspondiente al acuerdo de fecha 22 de enero de dos mil veinte signado por el Encargado de la Unidad de Transparencia, así mismo se anexa archivo con información remitida por el Servidor Público Habilitado.</w:t>
      </w:r>
    </w:p>
    <w:p w14:paraId="72BBA074" w14:textId="77777777" w:rsidR="0073583C" w:rsidRDefault="0073583C" w:rsidP="0073583C">
      <w:pPr>
        <w:spacing w:after="0" w:line="240" w:lineRule="auto"/>
        <w:ind w:left="567" w:right="567"/>
        <w:jc w:val="both"/>
        <w:rPr>
          <w:rFonts w:ascii="Palatino Linotype" w:hAnsi="Palatino Linotype" w:cs="Arial"/>
          <w:i/>
          <w:sz w:val="24"/>
        </w:rPr>
      </w:pPr>
    </w:p>
    <w:p w14:paraId="01D59137" w14:textId="5BA8B885" w:rsidR="0073583C" w:rsidRPr="0073583C" w:rsidRDefault="0073583C" w:rsidP="0073583C">
      <w:pPr>
        <w:spacing w:after="0" w:line="240" w:lineRule="auto"/>
        <w:ind w:left="567" w:right="567"/>
        <w:jc w:val="both"/>
        <w:rPr>
          <w:rFonts w:ascii="Palatino Linotype" w:hAnsi="Palatino Linotype" w:cs="Arial"/>
          <w:i/>
          <w:sz w:val="24"/>
        </w:rPr>
      </w:pPr>
      <w:r w:rsidRPr="0073583C">
        <w:rPr>
          <w:rFonts w:ascii="Palatino Linotype" w:hAnsi="Palatino Linotype" w:cs="Arial"/>
          <w:i/>
          <w:sz w:val="24"/>
        </w:rPr>
        <w:t>ATENTAMENTE</w:t>
      </w:r>
    </w:p>
    <w:p w14:paraId="54820A0C" w14:textId="79308E45" w:rsidR="003F3CC8" w:rsidRPr="00B21190" w:rsidRDefault="0073583C" w:rsidP="0073583C">
      <w:pPr>
        <w:spacing w:after="0" w:line="240" w:lineRule="auto"/>
        <w:ind w:left="567" w:right="567"/>
        <w:jc w:val="both"/>
        <w:rPr>
          <w:rFonts w:ascii="Palatino Linotype" w:hAnsi="Palatino Linotype" w:cs="Arial"/>
          <w:i/>
          <w:sz w:val="24"/>
        </w:rPr>
      </w:pPr>
      <w:r w:rsidRPr="0073583C">
        <w:rPr>
          <w:rFonts w:ascii="Palatino Linotype" w:hAnsi="Palatino Linotype" w:cs="Arial"/>
          <w:i/>
          <w:sz w:val="24"/>
        </w:rPr>
        <w:t>Licenciado en Derecho Sergio Luna Hernández</w:t>
      </w:r>
      <w:r w:rsidR="003F3CC8" w:rsidRPr="00B21190">
        <w:rPr>
          <w:rFonts w:ascii="Palatino Linotype" w:hAnsi="Palatino Linotype" w:cs="Arial"/>
          <w:i/>
          <w:sz w:val="24"/>
        </w:rPr>
        <w:t>”</w:t>
      </w:r>
    </w:p>
    <w:p w14:paraId="1BC84A99" w14:textId="77777777" w:rsidR="00F3632E" w:rsidRPr="00B21190" w:rsidRDefault="00F3632E" w:rsidP="00F3632E">
      <w:pPr>
        <w:pStyle w:val="Sinespaciado"/>
      </w:pPr>
    </w:p>
    <w:p w14:paraId="1FE19104" w14:textId="38B7B294" w:rsidR="003D0754" w:rsidRPr="00F46230" w:rsidRDefault="00F46230" w:rsidP="0073583C">
      <w:pPr>
        <w:pStyle w:val="Sinespaciado"/>
        <w:spacing w:line="360" w:lineRule="auto"/>
        <w:jc w:val="both"/>
        <w:rPr>
          <w:rFonts w:ascii="Palatino Linotype" w:eastAsiaTheme="minorHAnsi" w:hAnsi="Palatino Linotype" w:cs="Arial"/>
          <w:lang w:eastAsia="en-US"/>
        </w:rPr>
      </w:pPr>
      <w:r w:rsidRPr="00F46230">
        <w:rPr>
          <w:rFonts w:ascii="Palatino Linotype" w:eastAsiaTheme="minorHAnsi" w:hAnsi="Palatino Linotype" w:cs="Arial"/>
          <w:lang w:eastAsia="en-US"/>
        </w:rPr>
        <w:t>Adjuntando para tal efecto, los archivos electrónicos denominados “</w:t>
      </w:r>
      <w:r w:rsidR="0073583C" w:rsidRPr="0073583C">
        <w:rPr>
          <w:rFonts w:ascii="Palatino Linotype" w:eastAsiaTheme="minorHAnsi" w:hAnsi="Palatino Linotype" w:cs="Arial"/>
          <w:b/>
          <w:bCs/>
          <w:lang w:eastAsia="en-US"/>
        </w:rPr>
        <w:t>OFICIO ANEXO F06X.pdf</w:t>
      </w:r>
      <w:r w:rsidRPr="00F46230">
        <w:rPr>
          <w:rFonts w:ascii="Palatino Linotype" w:eastAsiaTheme="minorHAnsi" w:hAnsi="Palatino Linotype" w:cs="Arial"/>
          <w:lang w:eastAsia="en-US"/>
        </w:rPr>
        <w:t>” y “</w:t>
      </w:r>
      <w:r w:rsidR="0073583C" w:rsidRPr="0073583C">
        <w:rPr>
          <w:rFonts w:ascii="Palatino Linotype" w:eastAsiaTheme="minorHAnsi" w:hAnsi="Palatino Linotype" w:cs="Arial"/>
          <w:b/>
          <w:bCs/>
          <w:lang w:eastAsia="en-US"/>
        </w:rPr>
        <w:t>ACUERDO RESPUESTA F06X.pdf</w:t>
      </w:r>
      <w:r w:rsidRPr="00F46230">
        <w:rPr>
          <w:rFonts w:ascii="Palatino Linotype" w:eastAsiaTheme="minorHAnsi" w:hAnsi="Palatino Linotype" w:cs="Arial"/>
          <w:lang w:eastAsia="en-US"/>
        </w:rPr>
        <w:t>”</w:t>
      </w:r>
      <w:r>
        <w:rPr>
          <w:rFonts w:ascii="Palatino Linotype" w:eastAsiaTheme="minorHAnsi" w:hAnsi="Palatino Linotype" w:cs="Arial"/>
          <w:lang w:eastAsia="en-US"/>
        </w:rPr>
        <w:t xml:space="preserve">, </w:t>
      </w:r>
      <w:r w:rsidRPr="00F46230">
        <w:rPr>
          <w:rFonts w:ascii="Palatino Linotype" w:eastAsiaTheme="minorHAnsi" w:hAnsi="Palatino Linotype" w:cs="Arial"/>
          <w:lang w:eastAsia="en-US"/>
        </w:rPr>
        <w:t>los cuales no se reproducen toda vez que su contenido es del conocimiento de las partes; no obstante, se hará mérito de su contenido más adelante.</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77777777" w:rsidR="00D34057" w:rsidRPr="00B21190" w:rsidRDefault="00D34057" w:rsidP="003D0754">
      <w:pPr>
        <w:spacing w:after="0"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0EB340CD" w:rsidR="00BD28E3" w:rsidRPr="00B21190" w:rsidRDefault="00D34057" w:rsidP="003D0754">
      <w:pPr>
        <w:spacing w:after="0" w:line="360" w:lineRule="auto"/>
        <w:jc w:val="both"/>
        <w:rPr>
          <w:rFonts w:ascii="Palatino Linotype" w:hAnsi="Palatino Linotype" w:cs="Arial"/>
          <w:sz w:val="24"/>
        </w:rPr>
      </w:pPr>
      <w:r w:rsidRPr="00B21190">
        <w:rPr>
          <w:rFonts w:ascii="Palatino Linotype" w:hAnsi="Palatino Linotype" w:cs="Arial"/>
          <w:sz w:val="24"/>
          <w:szCs w:val="24"/>
        </w:rPr>
        <w:t xml:space="preserve">Inconforme con la respuesta del </w:t>
      </w:r>
      <w:r w:rsidR="003D002D" w:rsidRPr="00B21190">
        <w:rPr>
          <w:rFonts w:ascii="Palatino Linotype" w:hAnsi="Palatino Linotype" w:cs="Arial"/>
          <w:b/>
          <w:sz w:val="24"/>
          <w:szCs w:val="24"/>
        </w:rPr>
        <w:t>Sujeto Obligado</w:t>
      </w:r>
      <w:r w:rsidRPr="00B21190">
        <w:rPr>
          <w:rFonts w:ascii="Palatino Linotype" w:hAnsi="Palatino Linotype" w:cs="Arial"/>
          <w:sz w:val="24"/>
          <w:szCs w:val="24"/>
        </w:rPr>
        <w:t xml:space="preserve">, </w:t>
      </w:r>
      <w:r w:rsidR="00FD1200">
        <w:rPr>
          <w:rFonts w:ascii="Palatino Linotype" w:hAnsi="Palatino Linotype" w:cs="Arial"/>
          <w:b/>
          <w:sz w:val="24"/>
          <w:szCs w:val="24"/>
        </w:rPr>
        <w:t>El</w:t>
      </w:r>
      <w:r w:rsidRPr="00B21190">
        <w:rPr>
          <w:rFonts w:ascii="Palatino Linotype" w:hAnsi="Palatino Linotype" w:cs="Arial"/>
          <w:b/>
          <w:sz w:val="24"/>
          <w:szCs w:val="24"/>
        </w:rPr>
        <w:t xml:space="preserve"> Recurrente </w:t>
      </w:r>
      <w:r w:rsidRPr="00B21190">
        <w:rPr>
          <w:rFonts w:ascii="Palatino Linotype" w:hAnsi="Palatino Linotype" w:cs="Arial"/>
          <w:sz w:val="24"/>
          <w:szCs w:val="24"/>
        </w:rPr>
        <w:t xml:space="preserve">interpuso el recurso de revisión, en fecha </w:t>
      </w:r>
      <w:r w:rsidR="0073583C">
        <w:rPr>
          <w:rFonts w:ascii="Palatino Linotype" w:hAnsi="Palatino Linotype" w:cs="Arial"/>
          <w:sz w:val="24"/>
          <w:szCs w:val="24"/>
        </w:rPr>
        <w:t>veintidós de enero de dos mil veinte</w:t>
      </w:r>
      <w:r w:rsidRPr="00B21190">
        <w:rPr>
          <w:rFonts w:ascii="Palatino Linotype" w:hAnsi="Palatino Linotype" w:cs="Arial"/>
          <w:sz w:val="24"/>
          <w:szCs w:val="24"/>
        </w:rPr>
        <w:t>, el cual fue registrado</w:t>
      </w:r>
      <w:r w:rsidRPr="00B21190">
        <w:rPr>
          <w:rFonts w:ascii="Palatino Linotype" w:hAnsi="Palatino Linotype" w:cs="Arial"/>
          <w:b/>
          <w:sz w:val="24"/>
          <w:szCs w:val="24"/>
        </w:rPr>
        <w:t xml:space="preserve"> </w:t>
      </w:r>
      <w:r w:rsidRPr="00B21190">
        <w:rPr>
          <w:rFonts w:ascii="Palatino Linotype" w:hAnsi="Palatino Linotype" w:cs="Arial"/>
          <w:sz w:val="24"/>
          <w:szCs w:val="24"/>
        </w:rPr>
        <w:t xml:space="preserve">en el </w:t>
      </w:r>
      <w:r w:rsidRPr="00B21190">
        <w:rPr>
          <w:rFonts w:ascii="Palatino Linotype" w:hAnsi="Palatino Linotype" w:cs="Arial"/>
          <w:sz w:val="24"/>
          <w:szCs w:val="24"/>
        </w:rPr>
        <w:lastRenderedPageBreak/>
        <w:t xml:space="preserve">sistema electrónico con el expediente número </w:t>
      </w:r>
      <w:r w:rsidR="0073583C" w:rsidRPr="0073583C">
        <w:rPr>
          <w:rFonts w:ascii="Palatino Linotype" w:hAnsi="Palatino Linotype" w:cs="Arial"/>
          <w:b/>
          <w:bCs/>
          <w:sz w:val="24"/>
          <w:szCs w:val="24"/>
          <w:lang w:eastAsia="es-MX"/>
        </w:rPr>
        <w:t>00680/INFOEM/IP/RR/2020</w:t>
      </w:r>
      <w:r w:rsidRPr="00B21190">
        <w:rPr>
          <w:rFonts w:ascii="Palatino Linotype" w:hAnsi="Palatino Linotype" w:cs="Arial"/>
          <w:sz w:val="24"/>
          <w:szCs w:val="24"/>
        </w:rPr>
        <w:t xml:space="preserve">, en el cual </w:t>
      </w:r>
      <w:r w:rsidRPr="00B21190">
        <w:rPr>
          <w:rFonts w:ascii="Palatino Linotype" w:hAnsi="Palatino Linotype" w:cs="Arial"/>
          <w:sz w:val="24"/>
        </w:rPr>
        <w:t>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5BEB7636" w:rsidR="00D34057" w:rsidRPr="00B21190" w:rsidRDefault="00D34057" w:rsidP="007D7483">
      <w:pPr>
        <w:spacing w:line="240" w:lineRule="auto"/>
        <w:ind w:left="851" w:right="850"/>
        <w:jc w:val="both"/>
        <w:rPr>
          <w:rFonts w:ascii="Palatino Linotype" w:hAnsi="Palatino Linotype" w:cs="Arial"/>
          <w:i/>
          <w:sz w:val="24"/>
          <w:szCs w:val="24"/>
        </w:rPr>
      </w:pPr>
      <w:r w:rsidRPr="00B21190">
        <w:rPr>
          <w:rFonts w:ascii="Palatino Linotype" w:hAnsi="Palatino Linotype" w:cs="Arial"/>
          <w:i/>
          <w:sz w:val="24"/>
          <w:szCs w:val="24"/>
        </w:rPr>
        <w:t>“</w:t>
      </w:r>
      <w:r w:rsidR="0073583C" w:rsidRPr="0073583C">
        <w:rPr>
          <w:rFonts w:ascii="Palatino Linotype" w:hAnsi="Palatino Linotype"/>
          <w:i/>
          <w:color w:val="000000"/>
          <w:sz w:val="24"/>
          <w:szCs w:val="24"/>
        </w:rPr>
        <w:t xml:space="preserve">Revisando la respuesta a la solicitud 00006/SE/IP/2020, detecto irregularidad en la información proporcionada: 1. Barón Vázquez Francisco no imparte asignatura o curso Flores </w:t>
      </w:r>
      <w:proofErr w:type="spellStart"/>
      <w:r w:rsidR="0073583C" w:rsidRPr="0073583C">
        <w:rPr>
          <w:rFonts w:ascii="Palatino Linotype" w:hAnsi="Palatino Linotype"/>
          <w:i/>
          <w:color w:val="000000"/>
          <w:sz w:val="24"/>
          <w:szCs w:val="24"/>
        </w:rPr>
        <w:t>Flores</w:t>
      </w:r>
      <w:proofErr w:type="spellEnd"/>
      <w:r w:rsidR="0073583C" w:rsidRPr="0073583C">
        <w:rPr>
          <w:rFonts w:ascii="Palatino Linotype" w:hAnsi="Palatino Linotype"/>
          <w:i/>
          <w:color w:val="000000"/>
          <w:sz w:val="24"/>
          <w:szCs w:val="24"/>
        </w:rPr>
        <w:t xml:space="preserve"> Norma no imparte asignatura o curso Hernández Elizalde Humberto, no imparte curso con las horas contratado, además de contar con plaza pagada por la escuela Molina Hernández Esperanza, Tiene dos </w:t>
      </w:r>
      <w:proofErr w:type="spellStart"/>
      <w:r w:rsidR="0073583C" w:rsidRPr="0073583C">
        <w:rPr>
          <w:rFonts w:ascii="Palatino Linotype" w:hAnsi="Palatino Linotype"/>
          <w:i/>
          <w:color w:val="000000"/>
          <w:sz w:val="24"/>
          <w:szCs w:val="24"/>
        </w:rPr>
        <w:t>Plazs</w:t>
      </w:r>
      <w:proofErr w:type="spellEnd"/>
      <w:r w:rsidR="0073583C" w:rsidRPr="0073583C">
        <w:rPr>
          <w:rFonts w:ascii="Palatino Linotype" w:hAnsi="Palatino Linotype"/>
          <w:i/>
          <w:color w:val="000000"/>
          <w:sz w:val="24"/>
          <w:szCs w:val="24"/>
        </w:rPr>
        <w:t xml:space="preserve">; Directora y 10 horas clase Molina Hernández Matilde no imparte asignatura o curso Rosado Orive </w:t>
      </w:r>
      <w:proofErr w:type="spellStart"/>
      <w:r w:rsidR="0073583C" w:rsidRPr="0073583C">
        <w:rPr>
          <w:rFonts w:ascii="Palatino Linotype" w:hAnsi="Palatino Linotype"/>
          <w:i/>
          <w:color w:val="000000"/>
          <w:sz w:val="24"/>
          <w:szCs w:val="24"/>
        </w:rPr>
        <w:t>Joél</w:t>
      </w:r>
      <w:proofErr w:type="spellEnd"/>
      <w:r w:rsidR="0073583C" w:rsidRPr="0073583C">
        <w:rPr>
          <w:rFonts w:ascii="Palatino Linotype" w:hAnsi="Palatino Linotype"/>
          <w:i/>
          <w:color w:val="000000"/>
          <w:sz w:val="24"/>
          <w:szCs w:val="24"/>
        </w:rPr>
        <w:t xml:space="preserve"> no imparte asignatura o curso Torres Estrada Armando no imparte asignatura o curso 2. Aparece en Función principal el rubro entre paréntesis "Gestión". Por lo que solicito informe sobre las actividades de gestión realizadas durante el semestre de la plantilla presentada</w:t>
      </w:r>
      <w:r w:rsidRPr="00B21190">
        <w:rPr>
          <w:rFonts w:ascii="Palatino Linotype" w:hAnsi="Palatino Linotype" w:cs="Arial"/>
          <w:i/>
          <w:sz w:val="24"/>
          <w:szCs w:val="24"/>
        </w:rPr>
        <w:t>”</w:t>
      </w:r>
      <w:r w:rsidR="00CF70A0">
        <w:rPr>
          <w:rFonts w:ascii="Palatino Linotype" w:hAnsi="Palatino Linotype" w:cs="Arial"/>
          <w:i/>
          <w:sz w:val="24"/>
          <w:szCs w:val="24"/>
        </w:rPr>
        <w:t xml:space="preserve"> </w:t>
      </w:r>
      <w:r w:rsidRPr="00B21190">
        <w:rPr>
          <w:rFonts w:ascii="Palatino Linotype" w:hAnsi="Palatino Linotype" w:cs="Arial"/>
          <w:i/>
          <w:sz w:val="24"/>
          <w:szCs w:val="24"/>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13066C4A" w14:textId="0B044EBA" w:rsidR="00D34057" w:rsidRPr="00B21190" w:rsidRDefault="00D34057" w:rsidP="007D7483">
      <w:pPr>
        <w:spacing w:line="240" w:lineRule="auto"/>
        <w:ind w:left="851" w:right="850"/>
        <w:jc w:val="both"/>
        <w:rPr>
          <w:rFonts w:ascii="Palatino Linotype" w:hAnsi="Palatino Linotype" w:cs="Arial"/>
          <w:i/>
          <w:sz w:val="24"/>
          <w:szCs w:val="24"/>
        </w:rPr>
      </w:pPr>
      <w:r w:rsidRPr="00B21190">
        <w:rPr>
          <w:rFonts w:ascii="Palatino Linotype" w:hAnsi="Palatino Linotype" w:cs="Arial"/>
          <w:i/>
          <w:sz w:val="24"/>
          <w:szCs w:val="24"/>
        </w:rPr>
        <w:t>“</w:t>
      </w:r>
      <w:r w:rsidR="0073583C" w:rsidRPr="0073583C">
        <w:rPr>
          <w:rFonts w:ascii="Palatino Linotype" w:hAnsi="Palatino Linotype"/>
          <w:i/>
          <w:color w:val="000000"/>
          <w:sz w:val="24"/>
          <w:szCs w:val="24"/>
        </w:rPr>
        <w:t xml:space="preserve">Hay inconsistencia, desconociendo si es por negligencia o dolosa. El Profesor </w:t>
      </w:r>
      <w:r w:rsidR="00771C38">
        <w:rPr>
          <w:rFonts w:ascii="Palatino Linotype" w:hAnsi="Palatino Linotype"/>
          <w:i/>
          <w:color w:val="000000"/>
          <w:sz w:val="24"/>
          <w:szCs w:val="24"/>
        </w:rPr>
        <w:t>XXXXXXX</w:t>
      </w:r>
      <w:r w:rsidR="0073583C" w:rsidRPr="0073583C">
        <w:rPr>
          <w:rFonts w:ascii="Palatino Linotype" w:hAnsi="Palatino Linotype"/>
          <w:i/>
          <w:color w:val="000000"/>
          <w:sz w:val="24"/>
          <w:szCs w:val="24"/>
        </w:rPr>
        <w:t>, que soy yo, imparte tres asignaturas, Los profesores que aparecen sin asignatura, estarían faltando al motivo legal para ser contratados con una plaza de profesor horas clase</w:t>
      </w:r>
      <w:r w:rsidRPr="00B21190">
        <w:rPr>
          <w:rFonts w:ascii="Palatino Linotype" w:hAnsi="Palatino Linotype" w:cs="Arial"/>
          <w:i/>
          <w:sz w:val="24"/>
          <w:szCs w:val="24"/>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CUARTO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Del turno del recurso de revisión.</w:t>
      </w:r>
    </w:p>
    <w:p w14:paraId="326E2B84" w14:textId="33FB5EE9" w:rsidR="00BD28E3" w:rsidRPr="00B21190" w:rsidRDefault="00D34057" w:rsidP="003D0754">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Medio de impugnación que le fue turnado a la Comisionada </w:t>
      </w:r>
      <w:r w:rsidRPr="00B21190">
        <w:rPr>
          <w:rFonts w:ascii="Palatino Linotype" w:hAnsi="Palatino Linotype" w:cs="Arial"/>
          <w:b/>
          <w:sz w:val="24"/>
          <w:szCs w:val="24"/>
        </w:rPr>
        <w:t>Zulema Martínez Sánchez</w:t>
      </w:r>
      <w:r w:rsidRPr="00B21190">
        <w:rPr>
          <w:rFonts w:ascii="Palatino Linotype" w:hAnsi="Palatino Linotype" w:cs="Arial"/>
          <w:sz w:val="24"/>
          <w:szCs w:val="24"/>
        </w:rPr>
        <w:t>, por medio del sistema electrónico en términos del arábigo 185</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fracción I</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D27E5B">
        <w:rPr>
          <w:rFonts w:ascii="Palatino Linotype" w:hAnsi="Palatino Linotype" w:cs="Arial"/>
          <w:sz w:val="24"/>
          <w:szCs w:val="24"/>
        </w:rPr>
        <w:t xml:space="preserve"> </w:t>
      </w:r>
      <w:r w:rsidR="0073583C">
        <w:rPr>
          <w:rFonts w:ascii="Palatino Linotype" w:hAnsi="Palatino Linotype" w:cs="Arial"/>
          <w:sz w:val="24"/>
          <w:szCs w:val="24"/>
        </w:rPr>
        <w:t>veintiocho de enero</w:t>
      </w:r>
      <w:r w:rsidRPr="00B21190">
        <w:rPr>
          <w:rFonts w:ascii="Palatino Linotype" w:hAnsi="Palatino Linotype" w:cs="Arial"/>
          <w:sz w:val="24"/>
          <w:szCs w:val="24"/>
        </w:rPr>
        <w:t xml:space="preserve"> de</w:t>
      </w:r>
      <w:r w:rsidR="00BD28E3" w:rsidRPr="00B21190">
        <w:rPr>
          <w:rFonts w:ascii="Palatino Linotype" w:hAnsi="Palatino Linotype" w:cs="Arial"/>
          <w:sz w:val="24"/>
          <w:szCs w:val="24"/>
        </w:rPr>
        <w:t>l</w:t>
      </w:r>
      <w:r w:rsidRPr="00B21190">
        <w:rPr>
          <w:rFonts w:ascii="Palatino Linotype" w:hAnsi="Palatino Linotype" w:cs="Arial"/>
          <w:sz w:val="24"/>
          <w:szCs w:val="24"/>
        </w:rPr>
        <w:t xml:space="preserve"> </w:t>
      </w:r>
      <w:r w:rsidR="00BD28E3" w:rsidRPr="00B21190">
        <w:rPr>
          <w:rFonts w:ascii="Palatino Linotype" w:hAnsi="Palatino Linotype" w:cs="Arial"/>
          <w:sz w:val="24"/>
          <w:szCs w:val="24"/>
        </w:rPr>
        <w:t>año en curso</w:t>
      </w:r>
      <w:r w:rsidRPr="00B21190">
        <w:rPr>
          <w:rFonts w:ascii="Palatino Linotype" w:hAnsi="Palatino Linotype" w:cs="Arial"/>
          <w:sz w:val="24"/>
          <w:szCs w:val="24"/>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szCs w:val="24"/>
        </w:rPr>
      </w:pPr>
    </w:p>
    <w:p w14:paraId="51BD16D2"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QUINTO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 la etapa de instrucción.</w:t>
      </w:r>
    </w:p>
    <w:p w14:paraId="2757B18B" w14:textId="4B7A952B" w:rsidR="00A35B6F" w:rsidRDefault="00A35B6F" w:rsidP="00A35B6F">
      <w:pPr>
        <w:spacing w:after="0" w:line="360" w:lineRule="auto"/>
        <w:jc w:val="both"/>
        <w:rPr>
          <w:rFonts w:ascii="Palatino Linotype" w:eastAsia="Times New Roman" w:hAnsi="Palatino Linotype" w:cs="Arial"/>
          <w:sz w:val="24"/>
          <w:szCs w:val="24"/>
          <w:lang w:eastAsia="es-ES"/>
        </w:rPr>
      </w:pPr>
      <w:r w:rsidRPr="00A35B6F">
        <w:rPr>
          <w:rFonts w:ascii="Palatino Linotype" w:eastAsia="Times New Roman" w:hAnsi="Palatino Linotype" w:cs="Arial"/>
          <w:sz w:val="24"/>
          <w:szCs w:val="24"/>
          <w:lang w:eastAsia="es-ES"/>
        </w:rPr>
        <w:t xml:space="preserve">Así, una vez abierta la etapa de instrucción, en el sumario se observa que </w:t>
      </w:r>
      <w:r w:rsidR="00C61705" w:rsidRPr="00C61705">
        <w:rPr>
          <w:rFonts w:ascii="Palatino Linotype" w:eastAsia="Times New Roman" w:hAnsi="Palatino Linotype" w:cs="Arial"/>
          <w:b/>
          <w:bCs/>
          <w:sz w:val="24"/>
          <w:szCs w:val="24"/>
          <w:lang w:eastAsia="es-ES"/>
        </w:rPr>
        <w:t>El</w:t>
      </w:r>
      <w:r w:rsidRPr="00A35B6F">
        <w:rPr>
          <w:rFonts w:ascii="Palatino Linotype" w:eastAsia="Times New Roman" w:hAnsi="Palatino Linotype" w:cs="Arial"/>
          <w:sz w:val="24"/>
          <w:szCs w:val="24"/>
          <w:lang w:eastAsia="es-ES"/>
        </w:rPr>
        <w:t xml:space="preserve"> </w:t>
      </w:r>
      <w:r w:rsidRPr="00A35B6F">
        <w:rPr>
          <w:rFonts w:ascii="Palatino Linotype" w:eastAsia="Times New Roman" w:hAnsi="Palatino Linotype" w:cs="Arial"/>
          <w:b/>
          <w:bCs/>
          <w:sz w:val="24"/>
          <w:szCs w:val="24"/>
          <w:lang w:eastAsia="es-ES"/>
        </w:rPr>
        <w:t>Sujeto Obligado</w:t>
      </w:r>
      <w:r w:rsidRPr="00A35B6F">
        <w:rPr>
          <w:rFonts w:ascii="Palatino Linotype" w:eastAsia="Times New Roman" w:hAnsi="Palatino Linotype" w:cs="Arial"/>
          <w:sz w:val="24"/>
          <w:szCs w:val="24"/>
          <w:lang w:eastAsia="es-ES"/>
        </w:rPr>
        <w:t xml:space="preserve"> rindió su informe justificado en fecha </w:t>
      </w:r>
      <w:r w:rsidR="0073583C">
        <w:rPr>
          <w:rFonts w:ascii="Palatino Linotype" w:eastAsia="Times New Roman" w:hAnsi="Palatino Linotype" w:cs="Arial"/>
          <w:sz w:val="24"/>
          <w:szCs w:val="24"/>
          <w:lang w:eastAsia="es-ES"/>
        </w:rPr>
        <w:t>diez de febrero de dos mil veinte</w:t>
      </w:r>
      <w:r w:rsidRPr="00A35B6F">
        <w:rPr>
          <w:rFonts w:ascii="Palatino Linotype" w:eastAsia="Times New Roman" w:hAnsi="Palatino Linotype" w:cs="Arial"/>
          <w:sz w:val="24"/>
          <w:szCs w:val="24"/>
          <w:lang w:eastAsia="es-ES"/>
        </w:rPr>
        <w:t>, mediante el archivo electrónico denominado “</w:t>
      </w:r>
      <w:r w:rsidR="0073583C" w:rsidRPr="0073583C">
        <w:rPr>
          <w:rFonts w:ascii="Palatino Linotype" w:eastAsia="Times New Roman" w:hAnsi="Palatino Linotype" w:cs="Arial"/>
          <w:b/>
          <w:bCs/>
          <w:sz w:val="24"/>
          <w:szCs w:val="24"/>
          <w:lang w:eastAsia="es-ES"/>
        </w:rPr>
        <w:t>MANIFESTACIONES F006X.pdf</w:t>
      </w:r>
      <w:r w:rsidRPr="00A35B6F">
        <w:rPr>
          <w:rFonts w:ascii="Palatino Linotype" w:eastAsia="Times New Roman" w:hAnsi="Palatino Linotype" w:cs="Arial"/>
          <w:sz w:val="24"/>
          <w:szCs w:val="24"/>
          <w:lang w:eastAsia="es-ES"/>
        </w:rPr>
        <w:t xml:space="preserve">”, mismo que se puso a la vista del Recurrente el día </w:t>
      </w:r>
      <w:r w:rsidR="0073583C">
        <w:rPr>
          <w:rFonts w:ascii="Palatino Linotype" w:eastAsia="Times New Roman" w:hAnsi="Palatino Linotype" w:cs="Arial"/>
          <w:sz w:val="24"/>
          <w:szCs w:val="24"/>
          <w:lang w:eastAsia="es-ES"/>
        </w:rPr>
        <w:t>veintisiete de febrero de dos mil veinte</w:t>
      </w:r>
      <w:r w:rsidRPr="00A35B6F">
        <w:rPr>
          <w:rFonts w:ascii="Palatino Linotype" w:eastAsia="Times New Roman" w:hAnsi="Palatino Linotype" w:cs="Arial"/>
          <w:sz w:val="24"/>
          <w:szCs w:val="24"/>
          <w:lang w:eastAsia="es-ES"/>
        </w:rPr>
        <w:t xml:space="preserve"> para que en el término de tres días realizara su manifestaciones respecto de dicho informe, se hace constar que </w:t>
      </w:r>
      <w:r w:rsidR="00C61705">
        <w:rPr>
          <w:rFonts w:ascii="Palatino Linotype" w:eastAsia="Times New Roman" w:hAnsi="Palatino Linotype" w:cs="Arial"/>
          <w:sz w:val="24"/>
          <w:szCs w:val="24"/>
          <w:lang w:eastAsia="es-ES"/>
        </w:rPr>
        <w:t>El R</w:t>
      </w:r>
      <w:r w:rsidRPr="00A35B6F">
        <w:rPr>
          <w:rFonts w:ascii="Palatino Linotype" w:eastAsia="Times New Roman" w:hAnsi="Palatino Linotype" w:cs="Arial"/>
          <w:b/>
          <w:bCs/>
          <w:sz w:val="24"/>
          <w:szCs w:val="24"/>
          <w:lang w:eastAsia="es-ES"/>
        </w:rPr>
        <w:t>ecurrente</w:t>
      </w:r>
      <w:r w:rsidRPr="00A35B6F">
        <w:rPr>
          <w:rFonts w:ascii="Palatino Linotype" w:eastAsia="Times New Roman" w:hAnsi="Palatino Linotype" w:cs="Arial"/>
          <w:sz w:val="24"/>
          <w:szCs w:val="24"/>
          <w:lang w:eastAsia="es-ES"/>
        </w:rPr>
        <w:t xml:space="preserve"> fue omiso en presentar sus manifestaciones respecto al informe justificado remitido por </w:t>
      </w:r>
      <w:r w:rsidR="00C61705" w:rsidRPr="00C61705">
        <w:rPr>
          <w:rFonts w:ascii="Palatino Linotype" w:eastAsia="Times New Roman" w:hAnsi="Palatino Linotype" w:cs="Arial"/>
          <w:b/>
          <w:bCs/>
          <w:sz w:val="24"/>
          <w:szCs w:val="24"/>
          <w:lang w:eastAsia="es-ES"/>
        </w:rPr>
        <w:t>El S</w:t>
      </w:r>
      <w:r w:rsidRPr="00A35B6F">
        <w:rPr>
          <w:rFonts w:ascii="Palatino Linotype" w:eastAsia="Times New Roman" w:hAnsi="Palatino Linotype" w:cs="Arial"/>
          <w:b/>
          <w:bCs/>
          <w:sz w:val="24"/>
          <w:szCs w:val="24"/>
          <w:lang w:eastAsia="es-ES"/>
        </w:rPr>
        <w:t>ujeto Obligado</w:t>
      </w:r>
      <w:r w:rsidRPr="00A35B6F">
        <w:rPr>
          <w:rFonts w:ascii="Palatino Linotype" w:eastAsia="Times New Roman" w:hAnsi="Palatino Linotype" w:cs="Arial"/>
          <w:sz w:val="24"/>
          <w:szCs w:val="24"/>
          <w:lang w:eastAsia="es-ES"/>
        </w:rPr>
        <w:t>. Finalmente se advierte de las constancias que integran el presente expediente, que no existe prueba alguna que deba desahogarse.</w:t>
      </w:r>
    </w:p>
    <w:p w14:paraId="22DEFB12" w14:textId="77777777" w:rsidR="00A35B6F" w:rsidRPr="00A35B6F" w:rsidRDefault="00A35B6F" w:rsidP="00A35B6F">
      <w:pPr>
        <w:spacing w:after="0" w:line="360" w:lineRule="auto"/>
        <w:jc w:val="both"/>
        <w:rPr>
          <w:rFonts w:ascii="Palatino Linotype" w:eastAsia="Times New Roman" w:hAnsi="Palatino Linotype" w:cs="Arial"/>
          <w:sz w:val="24"/>
          <w:szCs w:val="24"/>
          <w:lang w:eastAsia="es-ES"/>
        </w:rPr>
      </w:pPr>
    </w:p>
    <w:p w14:paraId="58524DA0" w14:textId="77777777" w:rsidR="00D27E5B" w:rsidRPr="00D27E5B" w:rsidRDefault="00D27E5B" w:rsidP="00D27E5B">
      <w:pPr>
        <w:spacing w:after="0" w:line="360" w:lineRule="auto"/>
        <w:jc w:val="both"/>
        <w:rPr>
          <w:rFonts w:ascii="Palatino Linotype" w:hAnsi="Palatino Linotype"/>
          <w:sz w:val="24"/>
          <w:szCs w:val="24"/>
        </w:rPr>
      </w:pPr>
    </w:p>
    <w:p w14:paraId="6878CCBD" w14:textId="77777777" w:rsidR="00D27E5B" w:rsidRPr="00D27E5B" w:rsidRDefault="00D27E5B" w:rsidP="00D27E5B">
      <w:pPr>
        <w:spacing w:after="0" w:line="360" w:lineRule="auto"/>
        <w:jc w:val="both"/>
        <w:rPr>
          <w:rFonts w:ascii="Palatino Linotype" w:hAnsi="Palatino Linotype"/>
          <w:b/>
          <w:sz w:val="28"/>
          <w:szCs w:val="28"/>
        </w:rPr>
      </w:pPr>
      <w:r w:rsidRPr="00D27E5B">
        <w:rPr>
          <w:rFonts w:ascii="Palatino Linotype" w:hAnsi="Palatino Linotype"/>
          <w:b/>
          <w:sz w:val="28"/>
          <w:szCs w:val="28"/>
        </w:rPr>
        <w:t>SEXTO. Del cierre de instrucción.</w:t>
      </w:r>
      <w:r w:rsidRPr="00D27E5B">
        <w:rPr>
          <w:rFonts w:ascii="Palatino Linotype" w:hAnsi="Palatino Linotype"/>
          <w:b/>
          <w:sz w:val="28"/>
          <w:szCs w:val="28"/>
        </w:rPr>
        <w:tab/>
      </w:r>
    </w:p>
    <w:p w14:paraId="7D5351C9" w14:textId="4F4B5C2D" w:rsidR="00D27E5B" w:rsidRPr="00D27E5B" w:rsidRDefault="00D27E5B" w:rsidP="00D27E5B">
      <w:pPr>
        <w:spacing w:after="0" w:line="360" w:lineRule="auto"/>
        <w:jc w:val="both"/>
        <w:rPr>
          <w:rFonts w:ascii="Palatino Linotype" w:hAnsi="Palatino Linotype"/>
          <w:sz w:val="24"/>
          <w:szCs w:val="24"/>
        </w:rPr>
      </w:pPr>
      <w:r w:rsidRPr="00D27E5B">
        <w:rPr>
          <w:rFonts w:ascii="Palatino Linotype" w:hAnsi="Palatino Linotype"/>
          <w:sz w:val="24"/>
          <w:szCs w:val="24"/>
        </w:rPr>
        <w:t xml:space="preserve">Así, una vez transcurrido el término legal, se decretó el cierre de instrucción en fecha </w:t>
      </w:r>
      <w:r w:rsidR="0073583C">
        <w:rPr>
          <w:rFonts w:ascii="Palatino Linotype" w:hAnsi="Palatino Linotype"/>
          <w:sz w:val="24"/>
          <w:szCs w:val="24"/>
        </w:rPr>
        <w:t>once de marzo</w:t>
      </w:r>
      <w:r w:rsidR="003C0538">
        <w:rPr>
          <w:rFonts w:ascii="Palatino Linotype" w:hAnsi="Palatino Linotype"/>
          <w:sz w:val="24"/>
          <w:szCs w:val="24"/>
        </w:rPr>
        <w:t xml:space="preserve"> de dos mil veinte</w:t>
      </w:r>
      <w:r w:rsidRPr="00D27E5B">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00759824" w14:textId="77777777" w:rsidR="00D27E5B" w:rsidRPr="00D27E5B" w:rsidRDefault="00D27E5B" w:rsidP="00D27E5B">
      <w:pPr>
        <w:spacing w:after="0" w:line="360" w:lineRule="auto"/>
        <w:jc w:val="both"/>
        <w:rPr>
          <w:rFonts w:ascii="Palatino Linotype" w:hAnsi="Palatino Linotype"/>
          <w:sz w:val="24"/>
          <w:szCs w:val="24"/>
        </w:rPr>
      </w:pPr>
    </w:p>
    <w:p w14:paraId="3A5A43F7" w14:textId="77777777" w:rsidR="00D27E5B" w:rsidRPr="00D27E5B" w:rsidRDefault="00D27E5B" w:rsidP="00D27E5B">
      <w:pPr>
        <w:spacing w:after="0" w:line="360" w:lineRule="auto"/>
        <w:jc w:val="both"/>
        <w:rPr>
          <w:rFonts w:ascii="Palatino Linotype" w:hAnsi="Palatino Linotype"/>
          <w:b/>
          <w:sz w:val="28"/>
          <w:szCs w:val="28"/>
        </w:rPr>
      </w:pPr>
      <w:r w:rsidRPr="00D27E5B">
        <w:rPr>
          <w:rFonts w:ascii="Palatino Linotype" w:hAnsi="Palatino Linotype"/>
          <w:b/>
          <w:sz w:val="28"/>
          <w:szCs w:val="28"/>
        </w:rPr>
        <w:t>SÉPTIMO. De la ampliación del término para resolver.</w:t>
      </w:r>
    </w:p>
    <w:p w14:paraId="33EE3EFD" w14:textId="745BBDCC" w:rsidR="00D27E5B" w:rsidRPr="00D27E5B" w:rsidRDefault="00D27E5B" w:rsidP="00D27E5B">
      <w:pPr>
        <w:spacing w:after="0" w:line="360" w:lineRule="auto"/>
        <w:jc w:val="both"/>
        <w:rPr>
          <w:rFonts w:ascii="Palatino Linotype" w:eastAsia="Calibri" w:hAnsi="Palatino Linotype" w:cs="Arial"/>
          <w:sz w:val="24"/>
          <w:szCs w:val="24"/>
        </w:rPr>
      </w:pPr>
      <w:r w:rsidRPr="00D27E5B">
        <w:rPr>
          <w:rFonts w:ascii="Palatino Linotype" w:eastAsia="Calibri" w:hAnsi="Palatino Linotype" w:cs="Arial"/>
          <w:sz w:val="24"/>
          <w:szCs w:val="24"/>
        </w:rPr>
        <w:t xml:space="preserve">En fecha </w:t>
      </w:r>
      <w:r w:rsidR="003C0538">
        <w:rPr>
          <w:rFonts w:ascii="Palatino Linotype" w:eastAsia="Calibri" w:hAnsi="Palatino Linotype" w:cs="Arial"/>
          <w:sz w:val="24"/>
          <w:szCs w:val="24"/>
        </w:rPr>
        <w:t xml:space="preserve">trece de </w:t>
      </w:r>
      <w:r w:rsidR="0073583C">
        <w:rPr>
          <w:rFonts w:ascii="Palatino Linotype" w:eastAsia="Calibri" w:hAnsi="Palatino Linotype" w:cs="Arial"/>
          <w:sz w:val="24"/>
          <w:szCs w:val="24"/>
        </w:rPr>
        <w:t>marzo</w:t>
      </w:r>
      <w:r w:rsidR="003C0538">
        <w:rPr>
          <w:rFonts w:ascii="Palatino Linotype" w:eastAsia="Calibri" w:hAnsi="Palatino Linotype" w:cs="Arial"/>
          <w:sz w:val="24"/>
          <w:szCs w:val="24"/>
        </w:rPr>
        <w:t xml:space="preserve"> de dos mil veinte</w:t>
      </w:r>
      <w:r w:rsidRPr="00D27E5B">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318DC940" w14:textId="2617F803" w:rsidR="00BD28E3" w:rsidRPr="00B21190" w:rsidRDefault="00BD28E3" w:rsidP="00E91EE4">
      <w:pPr>
        <w:spacing w:before="240" w:line="360" w:lineRule="auto"/>
        <w:jc w:val="both"/>
        <w:rPr>
          <w:rFonts w:ascii="Palatino Linotype" w:hAnsi="Palatino Linotype" w:cs="Arial"/>
          <w:sz w:val="24"/>
          <w:szCs w:val="24"/>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szCs w:val="24"/>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after="0" w:line="360" w:lineRule="auto"/>
        <w:jc w:val="both"/>
        <w:rPr>
          <w:rFonts w:ascii="Palatino Linotype" w:hAnsi="Palatino Linotype" w:cs="Arial"/>
          <w:sz w:val="24"/>
        </w:rPr>
      </w:pPr>
      <w:r w:rsidRPr="00B21190">
        <w:rPr>
          <w:rFonts w:ascii="Palatino Linotype" w:hAnsi="Palatino Linotype" w:cs="Arial"/>
          <w:b/>
          <w:sz w:val="28"/>
        </w:rPr>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3AE13C0B" w14:textId="2EC2F86D" w:rsidR="00D34057" w:rsidRPr="00B21190" w:rsidRDefault="00D34057" w:rsidP="007B1512">
      <w:pPr>
        <w:spacing w:after="0" w:line="360" w:lineRule="auto"/>
        <w:jc w:val="both"/>
        <w:rPr>
          <w:rFonts w:ascii="Palatino Linotype" w:hAnsi="Palatino Linotype" w:cs="Arial"/>
          <w:sz w:val="24"/>
        </w:rPr>
      </w:pPr>
      <w:r w:rsidRPr="00B21190">
        <w:rPr>
          <w:rFonts w:ascii="Palatino Linotype" w:hAnsi="Palatino Linotype" w:cs="Arial"/>
          <w:sz w:val="24"/>
        </w:rPr>
        <w:t xml:space="preserve">Que este Instituto de Transparencia, Acceso a la Información Pública y Protección de Datos Personales del Estado de México, es competente para conocer y resolver el presente recurso de revisión interpuesto por </w:t>
      </w:r>
      <w:r w:rsidRPr="00B21190">
        <w:rPr>
          <w:rFonts w:ascii="Palatino Linotype" w:hAnsi="Palatino Linotype" w:cs="Arial"/>
          <w:b/>
          <w:sz w:val="24"/>
        </w:rPr>
        <w:t>El Recurrente</w:t>
      </w:r>
      <w:r w:rsidRPr="00B21190">
        <w:rPr>
          <w:rFonts w:ascii="Palatino Linotype" w:hAnsi="Palatino Linotype" w:cs="Arial"/>
          <w:b/>
          <w:sz w:val="24"/>
          <w:szCs w:val="24"/>
        </w:rPr>
        <w:t xml:space="preserve"> </w:t>
      </w:r>
      <w:r w:rsidRPr="00B21190">
        <w:rPr>
          <w:rFonts w:ascii="Palatino Linotype" w:hAnsi="Palatino Linotype" w:cs="Arial"/>
          <w:sz w:val="24"/>
        </w:rPr>
        <w:t xml:space="preserve">conforme a lo dispuesto en los artículos 6, apartado A, fracción IV de la Constitución Política de los Estados Unidos Mexicanos, 5, párrafos </w:t>
      </w:r>
      <w:r w:rsidR="004204BB" w:rsidRPr="00B21190">
        <w:rPr>
          <w:rFonts w:ascii="Palatino Linotype" w:hAnsi="Palatino Linotype" w:cs="Arial"/>
          <w:sz w:val="24"/>
        </w:rPr>
        <w:t>vigésimo</w:t>
      </w:r>
      <w:r w:rsidR="00A8418B">
        <w:rPr>
          <w:rFonts w:ascii="Palatino Linotype" w:hAnsi="Palatino Linotype" w:cs="Arial"/>
          <w:sz w:val="24"/>
        </w:rPr>
        <w:t xml:space="preserve"> segundo</w:t>
      </w:r>
      <w:r w:rsidRPr="00B21190">
        <w:rPr>
          <w:rFonts w:ascii="Palatino Linotype" w:hAnsi="Palatino Linotype" w:cs="Arial"/>
          <w:sz w:val="24"/>
        </w:rPr>
        <w:t xml:space="preserve">, </w:t>
      </w:r>
      <w:r w:rsidR="004204BB" w:rsidRPr="00B21190">
        <w:rPr>
          <w:rFonts w:ascii="Palatino Linotype" w:hAnsi="Palatino Linotype" w:cs="Arial"/>
          <w:sz w:val="24"/>
        </w:rPr>
        <w:t xml:space="preserve">vigésimo </w:t>
      </w:r>
      <w:r w:rsidR="00A8418B">
        <w:rPr>
          <w:rFonts w:ascii="Palatino Linotype" w:hAnsi="Palatino Linotype" w:cs="Arial"/>
          <w:sz w:val="24"/>
        </w:rPr>
        <w:t>tercero</w:t>
      </w:r>
      <w:r w:rsidRPr="00B21190">
        <w:rPr>
          <w:rFonts w:ascii="Palatino Linotype" w:hAnsi="Palatino Linotype" w:cs="Arial"/>
          <w:sz w:val="24"/>
        </w:rPr>
        <w:t xml:space="preserve"> y </w:t>
      </w:r>
      <w:r w:rsidR="004204BB" w:rsidRPr="00B21190">
        <w:rPr>
          <w:rFonts w:ascii="Palatino Linotype" w:hAnsi="Palatino Linotype" w:cs="Arial"/>
          <w:sz w:val="24"/>
        </w:rPr>
        <w:t xml:space="preserve">vigésimo </w:t>
      </w:r>
      <w:r w:rsidR="00A8418B">
        <w:rPr>
          <w:rFonts w:ascii="Palatino Linotype" w:hAnsi="Palatino Linotype" w:cs="Arial"/>
          <w:sz w:val="24"/>
        </w:rPr>
        <w:t>cuarto</w:t>
      </w:r>
      <w:r w:rsidRPr="00B21190">
        <w:rPr>
          <w:rFonts w:ascii="Palatino Linotype" w:hAnsi="Palatino Linotype" w:cs="Arial"/>
          <w:sz w:val="24"/>
        </w:rPr>
        <w:t xml:space="preserve"> fracción IV de la Constitución Política del Estado Libre y Soberano de México, </w:t>
      </w:r>
      <w:r w:rsidRPr="00B21190">
        <w:rPr>
          <w:rFonts w:ascii="Palatino Linotype" w:hAnsi="Palatino Linotype" w:cs="Arial"/>
          <w:sz w:val="24"/>
          <w:szCs w:val="24"/>
        </w:rPr>
        <w:t xml:space="preserve">1, 2 fracción II, 13, 29, 36 fracciones II y III, 176, 178, 179 fracción I, 181 párrafo tercero, 182, 185, 188 y 194 </w:t>
      </w:r>
      <w:r w:rsidRPr="00B2119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6DC94A69" w14:textId="77777777" w:rsidR="003708E1" w:rsidRPr="00B21190" w:rsidRDefault="003708E1" w:rsidP="00E91EE4">
      <w:pPr>
        <w:spacing w:before="240" w:line="360" w:lineRule="auto"/>
        <w:jc w:val="both"/>
        <w:rPr>
          <w:rFonts w:ascii="Palatino Linotype" w:hAnsi="Palatino Linotype" w:cs="Arial"/>
          <w:sz w:val="24"/>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B21190">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06149A">
        <w:rPr>
          <w:rFonts w:ascii="Palatino Linotype" w:hAnsi="Palatino Linotype" w:cs="Arial"/>
        </w:rPr>
        <w:lastRenderedPageBreak/>
        <w:t>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77A40964"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6B09346A" w14:textId="77777777" w:rsidR="00912A21" w:rsidRPr="0006149A" w:rsidRDefault="00912A21" w:rsidP="00912A21">
      <w:pPr>
        <w:tabs>
          <w:tab w:val="left" w:pos="709"/>
        </w:tabs>
        <w:spacing w:before="240" w:line="360" w:lineRule="auto"/>
        <w:ind w:right="51"/>
        <w:jc w:val="both"/>
        <w:rPr>
          <w:rFonts w:ascii="Palatino Linotype" w:hAnsi="Palatino Linotype"/>
          <w:sz w:val="24"/>
          <w:szCs w:val="24"/>
          <w:lang w:val="es-ES"/>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w:t>
      </w:r>
      <w:r w:rsidRPr="0006149A">
        <w:rPr>
          <w:rFonts w:ascii="Palatino Linotype" w:hAnsi="Palatino Linotype" w:cs="Arial"/>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after="0" w:line="360" w:lineRule="auto"/>
        <w:jc w:val="both"/>
        <w:rPr>
          <w:rFonts w:ascii="Palatino Linotype" w:hAnsi="Palatino Linotype" w:cs="Arial"/>
          <w:sz w:val="24"/>
          <w:szCs w:val="24"/>
        </w:rPr>
      </w:pPr>
    </w:p>
    <w:p w14:paraId="27CCD24B"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 xml:space="preserve">ecurrente a la luz de la interpretación de las solicitudes de información, y que puede generar de forma objetiva y material el sujeto obligado </w:t>
      </w:r>
      <w:r w:rsidRPr="00B21190">
        <w:rPr>
          <w:rFonts w:ascii="Palatino Linotype" w:hAnsi="Palatino Linotype" w:cs="Arial"/>
        </w:rPr>
        <w:lastRenderedPageBreak/>
        <w:t>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B21190" w:rsidRDefault="00C57CB5"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785FCC0A"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el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30B9C7BD" w:rsidR="00847043" w:rsidRPr="00847043" w:rsidRDefault="002F5CA8" w:rsidP="00847043">
      <w:pPr>
        <w:tabs>
          <w:tab w:val="left" w:pos="709"/>
        </w:tabs>
        <w:spacing w:after="0" w:line="240" w:lineRule="auto"/>
        <w:ind w:left="709" w:right="476"/>
        <w:jc w:val="both"/>
        <w:rPr>
          <w:rFonts w:ascii="Palatino Linotype" w:eastAsia="Times New Roman" w:hAnsi="Palatino Linotype" w:cs="Arial"/>
          <w:i/>
          <w:sz w:val="24"/>
          <w:szCs w:val="24"/>
          <w:lang w:val="es-ES" w:eastAsia="es-MX"/>
        </w:rPr>
      </w:pPr>
      <w:r w:rsidRPr="002F5CA8">
        <w:rPr>
          <w:rFonts w:ascii="Palatino Linotype" w:eastAsia="Times New Roman" w:hAnsi="Palatino Linotype" w:cs="Arial"/>
          <w:i/>
          <w:sz w:val="24"/>
          <w:szCs w:val="24"/>
          <w:lang w:val="es-ES" w:eastAsia="es-MX"/>
        </w:rPr>
        <w:t xml:space="preserve">Solicito información de trayectoria académica y laboral de los profesores de la Escuela Normal de Tejupilco: Estudios, Grados e instituciones donde cursaron. Experiencia laboral previa al ingreso como profesores de la Escuela Normal de Tejupilco Nombramiento actual y materias que imparten. </w:t>
      </w:r>
      <w:r w:rsidR="00847043" w:rsidRPr="00847043">
        <w:rPr>
          <w:rFonts w:ascii="Palatino Linotype" w:eastAsia="Times New Roman" w:hAnsi="Palatino Linotype" w:cs="Arial"/>
          <w:i/>
          <w:sz w:val="24"/>
          <w:szCs w:val="24"/>
          <w:lang w:val="es-ES" w:eastAsia="es-MX"/>
        </w:rPr>
        <w:t>“(sic)</w:t>
      </w:r>
    </w:p>
    <w:p w14:paraId="53638A77" w14:textId="77777777" w:rsidR="00847043" w:rsidRDefault="00847043" w:rsidP="00B12105">
      <w:pPr>
        <w:spacing w:line="360" w:lineRule="auto"/>
        <w:jc w:val="both"/>
        <w:rPr>
          <w:rFonts w:ascii="Palatino Linotype" w:hAnsi="Palatino Linotype" w:cs="Arial"/>
          <w:sz w:val="24"/>
        </w:rPr>
      </w:pPr>
    </w:p>
    <w:p w14:paraId="388D0269" w14:textId="3BCBF812"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la los requerimientos formulados por el particular, el </w:t>
      </w:r>
      <w:r w:rsidRPr="000F5CBE">
        <w:rPr>
          <w:rFonts w:ascii="Palatino Linotype" w:hAnsi="Palatino Linotype"/>
          <w:b/>
          <w:color w:val="000000"/>
          <w:lang w:val="es-ES_tradnl"/>
        </w:rPr>
        <w:t xml:space="preserve">sujeto obligado </w:t>
      </w:r>
      <w:r w:rsidR="005E50F1">
        <w:rPr>
          <w:rFonts w:ascii="Palatino Linotype" w:hAnsi="Palatino Linotype"/>
          <w:color w:val="000000"/>
          <w:lang w:val="es-ES_tradnl"/>
        </w:rPr>
        <w:t>remitió dos archivos electrónicos de nombre y contenido siguiente:</w:t>
      </w:r>
    </w:p>
    <w:p w14:paraId="2F04D039" w14:textId="0DBE5C15" w:rsidR="000F5CBE" w:rsidRPr="005B7C1F" w:rsidRDefault="005E50F1" w:rsidP="005E50F1">
      <w:pPr>
        <w:pStyle w:val="Prrafodelista"/>
        <w:numPr>
          <w:ilvl w:val="0"/>
          <w:numId w:val="14"/>
        </w:numPr>
        <w:spacing w:line="360" w:lineRule="auto"/>
        <w:contextualSpacing/>
        <w:jc w:val="both"/>
        <w:rPr>
          <w:rFonts w:ascii="Palatino Linotype" w:hAnsi="Palatino Linotype"/>
          <w:b/>
          <w:bCs/>
          <w:color w:val="000000"/>
          <w:lang w:val="es-ES_tradnl"/>
        </w:rPr>
      </w:pPr>
      <w:r w:rsidRPr="005E50F1">
        <w:rPr>
          <w:rFonts w:ascii="Palatino Linotype" w:hAnsi="Palatino Linotype"/>
          <w:b/>
          <w:bCs/>
          <w:color w:val="000000"/>
          <w:lang w:val="es-ES_tradnl"/>
        </w:rPr>
        <w:t>OFICIO ANEXO F06X.pdf</w:t>
      </w:r>
      <w:r>
        <w:rPr>
          <w:rFonts w:ascii="Palatino Linotype" w:hAnsi="Palatino Linotype"/>
          <w:b/>
          <w:bCs/>
          <w:color w:val="000000"/>
          <w:lang w:val="es-ES_tradnl"/>
        </w:rPr>
        <w:t xml:space="preserve">: </w:t>
      </w:r>
      <w:r>
        <w:rPr>
          <w:rFonts w:ascii="Palatino Linotype" w:hAnsi="Palatino Linotype"/>
          <w:color w:val="000000"/>
          <w:lang w:val="es-ES_tradnl"/>
        </w:rPr>
        <w:t xml:space="preserve">Archivo electrónico que contiene el oficio No. 20512000/0198/2020 segando por el Director General de Educación Normal y </w:t>
      </w:r>
      <w:r>
        <w:rPr>
          <w:rFonts w:ascii="Palatino Linotype" w:hAnsi="Palatino Linotype"/>
          <w:color w:val="000000"/>
          <w:lang w:val="es-ES_tradnl"/>
        </w:rPr>
        <w:lastRenderedPageBreak/>
        <w:t>Fortalecimiento Profesional y remitido al Encargado de la Unidad de Transparencia, a través del cual informa que remite la información solicitada tomando como base la plantilla docente con la que actualmente labora en la Escuela Normal de Tejupilco.</w:t>
      </w:r>
    </w:p>
    <w:p w14:paraId="5ADF5224" w14:textId="77777777" w:rsidR="005B7C1F" w:rsidRPr="005E50F1" w:rsidRDefault="005B7C1F" w:rsidP="005B7C1F">
      <w:pPr>
        <w:pStyle w:val="Prrafodelista"/>
        <w:spacing w:line="360" w:lineRule="auto"/>
        <w:ind w:left="720"/>
        <w:contextualSpacing/>
        <w:jc w:val="both"/>
        <w:rPr>
          <w:rFonts w:ascii="Palatino Linotype" w:hAnsi="Palatino Linotype"/>
          <w:b/>
          <w:bCs/>
          <w:color w:val="000000"/>
          <w:lang w:val="es-ES_tradnl"/>
        </w:rPr>
      </w:pPr>
    </w:p>
    <w:p w14:paraId="380FF595" w14:textId="6930F899" w:rsidR="005E50F1" w:rsidRDefault="005E50F1" w:rsidP="005E50F1">
      <w:pPr>
        <w:pStyle w:val="Prrafodelista"/>
        <w:spacing w:line="360" w:lineRule="auto"/>
        <w:ind w:left="720"/>
        <w:contextualSpacing/>
        <w:jc w:val="both"/>
        <w:rPr>
          <w:rFonts w:ascii="Palatino Linotype" w:hAnsi="Palatino Linotype"/>
          <w:color w:val="000000"/>
          <w:lang w:val="es-ES_tradnl"/>
        </w:rPr>
      </w:pPr>
      <w:r w:rsidRPr="005E50F1">
        <w:rPr>
          <w:rFonts w:ascii="Palatino Linotype" w:hAnsi="Palatino Linotype"/>
          <w:color w:val="000000"/>
          <w:lang w:val="es-ES_tradnl"/>
        </w:rPr>
        <w:t>Asimismo, remitió un listado del cual se inserta un extracto</w:t>
      </w:r>
      <w:r w:rsidRPr="005E50F1">
        <w:t xml:space="preserve"> </w:t>
      </w:r>
      <w:r w:rsidRPr="005E50F1">
        <w:rPr>
          <w:rFonts w:ascii="Palatino Linotype" w:hAnsi="Palatino Linotype"/>
          <w:color w:val="000000"/>
          <w:lang w:val="es-ES_tradnl"/>
        </w:rPr>
        <w:t xml:space="preserve">a continuación a manera de ejemplo: </w:t>
      </w:r>
    </w:p>
    <w:p w14:paraId="16BDEDF6" w14:textId="4182B8BF" w:rsidR="005E50F1" w:rsidRDefault="005E50F1" w:rsidP="005E50F1">
      <w:pPr>
        <w:pStyle w:val="Prrafodelista"/>
        <w:spacing w:line="360" w:lineRule="auto"/>
        <w:ind w:left="720"/>
        <w:contextualSpacing/>
        <w:jc w:val="both"/>
        <w:rPr>
          <w:rFonts w:ascii="Palatino Linotype" w:hAnsi="Palatino Linotype"/>
          <w:color w:val="000000"/>
          <w:lang w:val="es-ES_tradnl"/>
        </w:rPr>
      </w:pPr>
      <w:r w:rsidRPr="005E50F1">
        <w:rPr>
          <w:rFonts w:ascii="Palatino Linotype" w:hAnsi="Palatino Linotype"/>
          <w:noProof/>
          <w:color w:val="000000"/>
          <w:lang w:val="es-ES_tradnl"/>
        </w:rPr>
        <w:drawing>
          <wp:inline distT="0" distB="0" distL="0" distR="0" wp14:anchorId="26E99A7F" wp14:editId="4CCF231C">
            <wp:extent cx="4915814" cy="25240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24966" cy="2528714"/>
                    </a:xfrm>
                    <a:prstGeom prst="rect">
                      <a:avLst/>
                    </a:prstGeom>
                  </pic:spPr>
                </pic:pic>
              </a:graphicData>
            </a:graphic>
          </wp:inline>
        </w:drawing>
      </w:r>
    </w:p>
    <w:p w14:paraId="4EF64D7B" w14:textId="1AF0E49A" w:rsidR="005E50F1" w:rsidRDefault="005E50F1" w:rsidP="005E50F1">
      <w:pPr>
        <w:pStyle w:val="Prrafodelista"/>
        <w:spacing w:line="360" w:lineRule="auto"/>
        <w:ind w:left="720"/>
        <w:contextualSpacing/>
        <w:jc w:val="both"/>
        <w:rPr>
          <w:rFonts w:ascii="Palatino Linotype" w:hAnsi="Palatino Linotype"/>
          <w:color w:val="000000"/>
          <w:lang w:val="es-ES_tradnl"/>
        </w:rPr>
      </w:pPr>
    </w:p>
    <w:p w14:paraId="267EAE61" w14:textId="5D3D8379" w:rsidR="005E50F1" w:rsidRPr="005E50F1" w:rsidRDefault="005E50F1" w:rsidP="005E50F1">
      <w:pPr>
        <w:pStyle w:val="Prrafodelista"/>
        <w:numPr>
          <w:ilvl w:val="0"/>
          <w:numId w:val="14"/>
        </w:numPr>
        <w:spacing w:line="360" w:lineRule="auto"/>
        <w:contextualSpacing/>
        <w:jc w:val="both"/>
        <w:rPr>
          <w:rFonts w:ascii="Palatino Linotype" w:hAnsi="Palatino Linotype"/>
          <w:b/>
          <w:bCs/>
          <w:color w:val="000000"/>
          <w:lang w:val="es-ES_tradnl"/>
        </w:rPr>
      </w:pPr>
      <w:r w:rsidRPr="005E50F1">
        <w:rPr>
          <w:rFonts w:ascii="Palatino Linotype" w:hAnsi="Palatino Linotype"/>
          <w:b/>
          <w:bCs/>
          <w:color w:val="000000"/>
          <w:lang w:val="es-ES_tradnl"/>
        </w:rPr>
        <w:t>ACUERDO RESPUESTA F06X.pdf</w:t>
      </w:r>
      <w:r>
        <w:rPr>
          <w:rFonts w:ascii="Palatino Linotype" w:hAnsi="Palatino Linotype"/>
          <w:b/>
          <w:bCs/>
          <w:color w:val="000000"/>
          <w:lang w:val="es-ES_tradnl"/>
        </w:rPr>
        <w:t xml:space="preserve">: </w:t>
      </w:r>
      <w:r>
        <w:rPr>
          <w:rFonts w:ascii="Palatino Linotype" w:hAnsi="Palatino Linotype"/>
          <w:color w:val="000000"/>
          <w:lang w:val="es-ES_tradnl"/>
        </w:rPr>
        <w:t xml:space="preserve">Archivo electrónico que contiene el oficio No. </w:t>
      </w:r>
      <w:r w:rsidR="00E45777">
        <w:rPr>
          <w:rFonts w:ascii="Palatino Linotype" w:hAnsi="Palatino Linotype"/>
          <w:color w:val="000000"/>
          <w:lang w:val="es-ES_tradnl"/>
        </w:rPr>
        <w:t xml:space="preserve">21000007S/0118/UT/2020 signado por el Encargado de la Unidad de Transparencia y remitido al solicitante de información, mediante el cual informa </w:t>
      </w:r>
      <w:proofErr w:type="gramStart"/>
      <w:r w:rsidR="00E45777">
        <w:rPr>
          <w:rFonts w:ascii="Palatino Linotype" w:hAnsi="Palatino Linotype"/>
          <w:color w:val="000000"/>
          <w:lang w:val="es-ES_tradnl"/>
        </w:rPr>
        <w:t>que</w:t>
      </w:r>
      <w:proofErr w:type="gramEnd"/>
      <w:r w:rsidR="00E45777">
        <w:rPr>
          <w:rFonts w:ascii="Palatino Linotype" w:hAnsi="Palatino Linotype"/>
          <w:color w:val="000000"/>
          <w:lang w:val="es-ES_tradnl"/>
        </w:rPr>
        <w:t xml:space="preserve"> en atención a la solicitud de información de mérito, </w:t>
      </w:r>
      <w:r w:rsidR="00E45777" w:rsidRPr="00E45777">
        <w:rPr>
          <w:rFonts w:ascii="Palatino Linotype" w:hAnsi="Palatino Linotype"/>
          <w:color w:val="000000"/>
          <w:lang w:val="es-ES_tradnl"/>
        </w:rPr>
        <w:t>remite la información solicitada tomando como base la plantilla docente con la que actualmente labora en la Escuela Normal de Tejupilco</w:t>
      </w:r>
      <w:r w:rsidR="00E45777">
        <w:rPr>
          <w:rFonts w:ascii="Palatino Linotype" w:hAnsi="Palatino Linotype"/>
          <w:color w:val="000000"/>
          <w:lang w:val="es-ES_tradnl"/>
        </w:rPr>
        <w:t>.</w:t>
      </w:r>
    </w:p>
    <w:p w14:paraId="341A2527" w14:textId="77777777" w:rsidR="000F5CBE" w:rsidRDefault="000F5CBE" w:rsidP="00FF14FE">
      <w:pPr>
        <w:pStyle w:val="Prrafodelista"/>
        <w:spacing w:line="360" w:lineRule="auto"/>
        <w:ind w:left="0"/>
        <w:contextualSpacing/>
        <w:jc w:val="both"/>
        <w:rPr>
          <w:rFonts w:ascii="Palatino Linotype" w:hAnsi="Palatino Linotype"/>
          <w:color w:val="000000"/>
        </w:rPr>
      </w:pPr>
    </w:p>
    <w:p w14:paraId="1D2F334E" w14:textId="77777777" w:rsidR="00BF390A" w:rsidRDefault="00BF390A" w:rsidP="00A37185">
      <w:pPr>
        <w:pStyle w:val="Prrafodelista"/>
        <w:spacing w:line="360" w:lineRule="auto"/>
        <w:ind w:left="0"/>
        <w:contextualSpacing/>
        <w:jc w:val="both"/>
        <w:rPr>
          <w:rFonts w:ascii="Palatino Linotype" w:hAnsi="Palatino Linotype"/>
          <w:color w:val="000000"/>
          <w:highlight w:val="yellow"/>
        </w:rPr>
      </w:pPr>
    </w:p>
    <w:p w14:paraId="29D0D66F" w14:textId="0591E60B" w:rsidR="00BF390A" w:rsidRDefault="00BF390A" w:rsidP="00BF390A">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lastRenderedPageBreak/>
        <w:t xml:space="preserve">Ante la respuesta emitida, el particular interpuso el presente recurso de revisión impugnando </w:t>
      </w:r>
      <w:r>
        <w:rPr>
          <w:rFonts w:ascii="Palatino Linotype" w:hAnsi="Palatino Linotype" w:cs="Arial"/>
          <w:sz w:val="24"/>
          <w:szCs w:val="24"/>
        </w:rPr>
        <w:t xml:space="preserve">medularmente la </w:t>
      </w:r>
      <w:r w:rsidRPr="00BF390A">
        <w:rPr>
          <w:rFonts w:ascii="Palatino Linotype" w:hAnsi="Palatino Linotype" w:cs="Arial"/>
          <w:sz w:val="24"/>
          <w:szCs w:val="24"/>
        </w:rPr>
        <w:t>irregularidad en la información proporcionada</w:t>
      </w:r>
      <w:r>
        <w:rPr>
          <w:rFonts w:ascii="Palatino Linotype" w:hAnsi="Palatino Linotype" w:cs="Arial"/>
          <w:sz w:val="24"/>
          <w:szCs w:val="24"/>
        </w:rPr>
        <w:t>, dudando de la veracidad de los documentos entregados por el Sujeto obligado</w:t>
      </w:r>
      <w:r w:rsidRPr="0019382A">
        <w:rPr>
          <w:rFonts w:ascii="Palatino Linotype" w:hAnsi="Palatino Linotype" w:cs="Arial"/>
          <w:sz w:val="24"/>
          <w:szCs w:val="24"/>
        </w:rPr>
        <w:t xml:space="preserve"> y manifestando como razones o motivos de la inconformidad que </w:t>
      </w:r>
      <w:r>
        <w:rPr>
          <w:rFonts w:ascii="Palatino Linotype" w:hAnsi="Palatino Linotype" w:cs="Arial"/>
          <w:sz w:val="24"/>
          <w:szCs w:val="24"/>
        </w:rPr>
        <w:t>“</w:t>
      </w:r>
      <w:r w:rsidRPr="00BF390A">
        <w:rPr>
          <w:rFonts w:ascii="Palatino Linotype" w:hAnsi="Palatino Linotype" w:cs="Arial"/>
          <w:i/>
          <w:iCs/>
          <w:sz w:val="24"/>
          <w:szCs w:val="24"/>
        </w:rPr>
        <w:t xml:space="preserve">Hay inconsistencia, desconociendo si es por negligencia o dolosa. El Profesor </w:t>
      </w:r>
      <w:r w:rsidR="00771C38">
        <w:rPr>
          <w:rFonts w:ascii="Palatino Linotype" w:hAnsi="Palatino Linotype" w:cs="Arial"/>
          <w:i/>
          <w:iCs/>
          <w:sz w:val="24"/>
          <w:szCs w:val="24"/>
        </w:rPr>
        <w:t>XXXXXXXXX</w:t>
      </w:r>
      <w:r w:rsidRPr="00BF390A">
        <w:rPr>
          <w:rFonts w:ascii="Palatino Linotype" w:hAnsi="Palatino Linotype" w:cs="Arial"/>
          <w:i/>
          <w:iCs/>
          <w:sz w:val="24"/>
          <w:szCs w:val="24"/>
        </w:rPr>
        <w:t>, que soy yo, imparte tres asignaturas, Los profesores que aparecen sin asignatura, estarían faltando al motivo legal para ser contratados con una plaza de profesor horas clase</w:t>
      </w:r>
      <w:r>
        <w:rPr>
          <w:rFonts w:ascii="Palatino Linotype" w:hAnsi="Palatino Linotype" w:cs="Arial"/>
          <w:i/>
          <w:iCs/>
          <w:sz w:val="24"/>
          <w:szCs w:val="24"/>
        </w:rPr>
        <w:t>”</w:t>
      </w:r>
      <w:r>
        <w:rPr>
          <w:rFonts w:ascii="Palatino Linotype" w:hAnsi="Palatino Linotype" w:cs="Arial"/>
          <w:sz w:val="24"/>
          <w:szCs w:val="24"/>
        </w:rPr>
        <w:t>.</w:t>
      </w:r>
      <w:r w:rsidRPr="0019382A">
        <w:rPr>
          <w:rFonts w:ascii="Palatino Linotype" w:hAnsi="Palatino Linotype" w:cs="Arial"/>
          <w:sz w:val="24"/>
          <w:szCs w:val="24"/>
        </w:rPr>
        <w:t xml:space="preserve"> </w:t>
      </w:r>
    </w:p>
    <w:p w14:paraId="001366DC" w14:textId="77777777" w:rsidR="00BF390A" w:rsidRDefault="00BF390A" w:rsidP="00BF390A">
      <w:pPr>
        <w:spacing w:before="120" w:after="120" w:line="360" w:lineRule="auto"/>
        <w:jc w:val="both"/>
        <w:rPr>
          <w:rFonts w:ascii="Palatino Linotype" w:hAnsi="Palatino Linotype" w:cs="Arial"/>
          <w:sz w:val="24"/>
          <w:szCs w:val="24"/>
        </w:rPr>
      </w:pPr>
    </w:p>
    <w:p w14:paraId="655A4BF2" w14:textId="41EBFBA8" w:rsidR="00BF390A" w:rsidRDefault="00BF390A" w:rsidP="005B7C1F">
      <w:pPr>
        <w:spacing w:after="0" w:line="360" w:lineRule="auto"/>
        <w:jc w:val="both"/>
        <w:rPr>
          <w:rFonts w:ascii="Palatino Linotype" w:hAnsi="Palatino Linotype" w:cs="Arial"/>
          <w:sz w:val="24"/>
          <w:szCs w:val="24"/>
        </w:rPr>
      </w:pPr>
      <w:r w:rsidRPr="0019382A">
        <w:rPr>
          <w:rFonts w:ascii="Palatino Linotype" w:hAnsi="Palatino Linotype" w:cs="Arial"/>
          <w:sz w:val="24"/>
          <w:szCs w:val="24"/>
        </w:rPr>
        <w:t>Por su parte, el Sujeto Obligado rindió con oportunidad su Informe Justificado que fue puesto a la vista de la Recurrente y mediante el cual reiteró su respuesta origin</w:t>
      </w:r>
      <w:r>
        <w:rPr>
          <w:rFonts w:ascii="Palatino Linotype" w:hAnsi="Palatino Linotype" w:cs="Arial"/>
          <w:sz w:val="24"/>
          <w:szCs w:val="24"/>
        </w:rPr>
        <w:t>al fundamentalmente, y señaló</w:t>
      </w:r>
      <w:r w:rsidRPr="0019382A">
        <w:rPr>
          <w:rFonts w:ascii="Palatino Linotype" w:hAnsi="Palatino Linotype" w:cs="Arial"/>
          <w:sz w:val="24"/>
          <w:szCs w:val="24"/>
        </w:rPr>
        <w:t xml:space="preserve"> que</w:t>
      </w:r>
      <w:r>
        <w:rPr>
          <w:rFonts w:ascii="Palatino Linotype" w:hAnsi="Palatino Linotype" w:cs="Arial"/>
          <w:sz w:val="24"/>
          <w:szCs w:val="24"/>
        </w:rPr>
        <w:t xml:space="preserve"> lo vertido por el Recurrente en el acto impugnado son meras apreciaciones subjetivas que pretenden descalificar la veracidad de la información proporcionada, de igual manera pretende hacer una ampliación sobre la solicitud original.</w:t>
      </w:r>
    </w:p>
    <w:p w14:paraId="54207F85" w14:textId="77777777" w:rsidR="00BF390A" w:rsidRDefault="00BF390A" w:rsidP="005B7C1F">
      <w:pPr>
        <w:tabs>
          <w:tab w:val="left" w:pos="8647"/>
        </w:tabs>
        <w:spacing w:after="0" w:line="360" w:lineRule="auto"/>
        <w:jc w:val="both"/>
        <w:rPr>
          <w:rFonts w:ascii="Palatino Linotype" w:hAnsi="Palatino Linotype" w:cs="Arial"/>
          <w:sz w:val="24"/>
          <w:szCs w:val="24"/>
        </w:rPr>
      </w:pPr>
    </w:p>
    <w:p w14:paraId="7DC8EDC6" w14:textId="77777777" w:rsidR="00BF390A" w:rsidRPr="00763881" w:rsidRDefault="00BF390A" w:rsidP="005B7C1F">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parte del </w:t>
      </w:r>
      <w:r w:rsidRPr="00A4120B">
        <w:rPr>
          <w:rFonts w:ascii="Palatino Linotype" w:hAnsi="Palatino Linotype" w:cs="Arial"/>
          <w:b/>
          <w:sz w:val="24"/>
          <w:szCs w:val="24"/>
        </w:rPr>
        <w:t>Sujeto Obligado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14:paraId="2056CAAE" w14:textId="77777777" w:rsidR="00BF390A" w:rsidRDefault="00BF390A" w:rsidP="00BF390A">
      <w:pPr>
        <w:tabs>
          <w:tab w:val="left" w:pos="709"/>
        </w:tabs>
        <w:spacing w:after="0" w:line="360" w:lineRule="auto"/>
        <w:ind w:right="51"/>
        <w:jc w:val="both"/>
        <w:rPr>
          <w:rFonts w:ascii="Palatino Linotype" w:hAnsi="Palatino Linotype" w:cs="Arial"/>
          <w:sz w:val="24"/>
          <w:szCs w:val="24"/>
        </w:rPr>
      </w:pPr>
    </w:p>
    <w:p w14:paraId="3CAA3187" w14:textId="77777777" w:rsidR="00BF390A" w:rsidRPr="009B3996" w:rsidRDefault="00BF390A" w:rsidP="00BF390A">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 es de advertirse lo siguiente</w:t>
      </w:r>
      <w:r w:rsidRPr="009B3996">
        <w:rPr>
          <w:rFonts w:ascii="Palatino Linotype" w:hAnsi="Palatino Linotype" w:cs="Arial"/>
          <w:color w:val="000000"/>
          <w:sz w:val="24"/>
          <w:szCs w:val="24"/>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w:t>
      </w:r>
      <w:r w:rsidRPr="009B3996">
        <w:rPr>
          <w:rFonts w:ascii="Palatino Linotype" w:hAnsi="Palatino Linotype" w:cs="Arial"/>
          <w:color w:val="000000"/>
          <w:sz w:val="24"/>
          <w:szCs w:val="24"/>
        </w:rPr>
        <w:lastRenderedPageBreak/>
        <w:t>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83AEA59" w14:textId="77777777" w:rsidR="00BF390A" w:rsidRPr="006F3207" w:rsidRDefault="00BF390A" w:rsidP="00BF390A">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14:paraId="373D3E29"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14:paraId="43867EF7"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19C19BEE"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p>
    <w:p w14:paraId="3387B6E7" w14:textId="77777777" w:rsidR="00BF390A" w:rsidRPr="006F3207" w:rsidRDefault="00BF390A" w:rsidP="00BF390A">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 xml:space="preserve">I. </w:t>
      </w:r>
      <w:r w:rsidRPr="006F3207">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8093A8" w14:textId="77777777" w:rsidR="00BF390A" w:rsidRPr="009B3996" w:rsidRDefault="00BF390A" w:rsidP="00BF390A">
      <w:pPr>
        <w:tabs>
          <w:tab w:val="left" w:pos="709"/>
        </w:tabs>
        <w:spacing w:line="480" w:lineRule="auto"/>
        <w:jc w:val="both"/>
        <w:rPr>
          <w:rFonts w:ascii="Palatino Linotype" w:hAnsi="Palatino Linotype" w:cs="Arial"/>
          <w:sz w:val="24"/>
          <w:szCs w:val="24"/>
        </w:rPr>
      </w:pPr>
    </w:p>
    <w:p w14:paraId="77AD88C4" w14:textId="77777777" w:rsidR="00BF390A" w:rsidRDefault="00BF390A" w:rsidP="00BF390A">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14:paraId="5764C768" w14:textId="77777777" w:rsidR="00BF390A" w:rsidRPr="009B3996" w:rsidRDefault="00BF390A" w:rsidP="00BF390A">
      <w:pPr>
        <w:tabs>
          <w:tab w:val="left" w:pos="709"/>
        </w:tabs>
        <w:spacing w:line="360" w:lineRule="auto"/>
        <w:jc w:val="both"/>
        <w:rPr>
          <w:rFonts w:ascii="Palatino Linotype" w:hAnsi="Palatino Linotype" w:cs="Arial"/>
          <w:sz w:val="24"/>
          <w:szCs w:val="24"/>
        </w:rPr>
      </w:pPr>
    </w:p>
    <w:p w14:paraId="5042B28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14:paraId="29C7C56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lastRenderedPageBreak/>
        <w:t>…</w:t>
      </w:r>
    </w:p>
    <w:p w14:paraId="6FECCA85"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14:paraId="6A2242CE" w14:textId="77777777" w:rsidR="00BF390A" w:rsidRPr="006F3207" w:rsidRDefault="00BF390A" w:rsidP="00BF390A">
      <w:pPr>
        <w:spacing w:after="0" w:line="240" w:lineRule="auto"/>
        <w:ind w:left="851" w:right="851"/>
        <w:jc w:val="both"/>
        <w:rPr>
          <w:rFonts w:ascii="Palatino Linotype" w:hAnsi="Palatino Linotype" w:cs="Arial"/>
          <w:i/>
          <w:sz w:val="24"/>
        </w:rPr>
      </w:pPr>
    </w:p>
    <w:p w14:paraId="3F69C7A8"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81D444F"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D26117"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22E399C1" w14:textId="77777777" w:rsidR="00BF390A" w:rsidRPr="006F3207" w:rsidRDefault="00BF390A" w:rsidP="00BF390A">
      <w:pPr>
        <w:spacing w:after="0" w:line="240" w:lineRule="auto"/>
        <w:ind w:left="851" w:right="851"/>
        <w:jc w:val="both"/>
        <w:rPr>
          <w:rFonts w:ascii="Palatino Linotype" w:hAnsi="Palatino Linotype" w:cs="Arial"/>
          <w:i/>
          <w:sz w:val="24"/>
        </w:rPr>
      </w:pPr>
    </w:p>
    <w:p w14:paraId="108E5842"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3FDC98F8" w14:textId="77777777" w:rsidR="00BF390A" w:rsidRPr="006F3207" w:rsidRDefault="00BF390A" w:rsidP="00BF390A">
      <w:pPr>
        <w:spacing w:after="0" w:line="240" w:lineRule="auto"/>
        <w:ind w:left="851" w:right="851"/>
        <w:jc w:val="both"/>
        <w:rPr>
          <w:rFonts w:ascii="Palatino Linotype" w:hAnsi="Palatino Linotype" w:cs="Arial"/>
          <w:i/>
          <w:sz w:val="24"/>
        </w:rPr>
      </w:pPr>
    </w:p>
    <w:p w14:paraId="0CE53664" w14:textId="77777777" w:rsidR="00BF390A" w:rsidRPr="006F3207" w:rsidRDefault="00BF390A" w:rsidP="00BF390A">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6F3207">
        <w:rPr>
          <w:rFonts w:ascii="Palatino Linotype" w:hAnsi="Palatino Linotype" w:cs="Arial"/>
          <w:b/>
          <w:i/>
          <w:sz w:val="24"/>
          <w:u w:val="single"/>
        </w:rPr>
        <w:lastRenderedPageBreak/>
        <w:t>solicitante; no estarán obligados a generarla, resumirla, efectuar cálculos o practicar investigaciones</w:t>
      </w:r>
      <w:r w:rsidRPr="006F3207">
        <w:rPr>
          <w:rFonts w:ascii="Palatino Linotype" w:hAnsi="Palatino Linotype" w:cs="Arial"/>
          <w:i/>
          <w:sz w:val="24"/>
        </w:rPr>
        <w:t>.”</w:t>
      </w:r>
    </w:p>
    <w:p w14:paraId="50645B11" w14:textId="77777777" w:rsidR="00BF390A" w:rsidRPr="006F3207" w:rsidRDefault="00BF390A" w:rsidP="00BF390A">
      <w:pPr>
        <w:spacing w:after="0" w:line="240" w:lineRule="auto"/>
        <w:ind w:left="851" w:right="851"/>
        <w:jc w:val="right"/>
        <w:rPr>
          <w:rFonts w:ascii="Palatino Linotype" w:hAnsi="Palatino Linotype" w:cs="Arial"/>
          <w:sz w:val="24"/>
        </w:rPr>
      </w:pPr>
    </w:p>
    <w:p w14:paraId="3506729E" w14:textId="77777777" w:rsidR="00BF390A" w:rsidRDefault="00BF390A" w:rsidP="00BF390A">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14:paraId="5367F043" w14:textId="77777777" w:rsidR="00BF390A" w:rsidRPr="006F3207" w:rsidRDefault="00BF390A" w:rsidP="00BF390A">
      <w:pPr>
        <w:spacing w:after="0" w:line="240" w:lineRule="auto"/>
        <w:ind w:left="851" w:right="851"/>
        <w:jc w:val="right"/>
        <w:rPr>
          <w:rFonts w:ascii="Palatino Linotype" w:hAnsi="Palatino Linotype" w:cs="Arial"/>
          <w:sz w:val="24"/>
        </w:rPr>
      </w:pPr>
    </w:p>
    <w:p w14:paraId="55792483" w14:textId="77777777" w:rsidR="00BF390A" w:rsidRDefault="00BF390A" w:rsidP="00BF390A">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234DCB4" w14:textId="77777777" w:rsidR="00BF390A" w:rsidRPr="00116AAE" w:rsidRDefault="00BF390A" w:rsidP="00BF390A">
      <w:pPr>
        <w:spacing w:after="0" w:line="360" w:lineRule="auto"/>
        <w:jc w:val="both"/>
        <w:rPr>
          <w:rFonts w:ascii="Palatino Linotype" w:hAnsi="Palatino Linotype"/>
          <w:sz w:val="24"/>
          <w:szCs w:val="24"/>
        </w:rPr>
      </w:pPr>
    </w:p>
    <w:p w14:paraId="78A1A798" w14:textId="19495DCB" w:rsidR="00BF390A" w:rsidRPr="00646635" w:rsidRDefault="00BF390A" w:rsidP="00646635">
      <w:pPr>
        <w:spacing w:after="0" w:line="360" w:lineRule="auto"/>
        <w:jc w:val="both"/>
        <w:rPr>
          <w:rFonts w:ascii="Palatino Linotype" w:hAnsi="Palatino Linotype" w:cs="Arial"/>
          <w:sz w:val="24"/>
          <w:szCs w:val="24"/>
        </w:rPr>
      </w:pPr>
      <w:r>
        <w:rPr>
          <w:rFonts w:ascii="Palatino Linotype" w:hAnsi="Palatino Linotype"/>
          <w:sz w:val="24"/>
          <w:szCs w:val="24"/>
        </w:rPr>
        <w:t xml:space="preserve">En este tenor, se estima que respecto de la información requerida por el particular correspondiente a la </w:t>
      </w:r>
      <w:r w:rsidRPr="00BF390A">
        <w:rPr>
          <w:rFonts w:ascii="Palatino Linotype" w:hAnsi="Palatino Linotype"/>
          <w:sz w:val="24"/>
          <w:szCs w:val="24"/>
        </w:rPr>
        <w:t>trayectoria académica y laboral de los profesores de la Escuela Normal de Tejupilco: Estudios, Grados e instituciones donde cursaron</w:t>
      </w:r>
      <w:r>
        <w:rPr>
          <w:rFonts w:ascii="Palatino Linotype" w:hAnsi="Palatino Linotype"/>
          <w:sz w:val="24"/>
          <w:szCs w:val="24"/>
        </w:rPr>
        <w:t>, e</w:t>
      </w:r>
      <w:r w:rsidRPr="00BF390A">
        <w:rPr>
          <w:rFonts w:ascii="Palatino Linotype" w:hAnsi="Palatino Linotype"/>
          <w:sz w:val="24"/>
          <w:szCs w:val="24"/>
        </w:rPr>
        <w:t xml:space="preserve">xperiencia laboral previa al ingreso como profesores </w:t>
      </w:r>
      <w:r>
        <w:rPr>
          <w:rFonts w:ascii="Palatino Linotype" w:hAnsi="Palatino Linotype"/>
          <w:sz w:val="24"/>
          <w:szCs w:val="24"/>
        </w:rPr>
        <w:t>n</w:t>
      </w:r>
      <w:r w:rsidRPr="00BF390A">
        <w:rPr>
          <w:rFonts w:ascii="Palatino Linotype" w:hAnsi="Palatino Linotype"/>
          <w:sz w:val="24"/>
          <w:szCs w:val="24"/>
        </w:rPr>
        <w:t>ombramiento actual y materias que imparten</w:t>
      </w:r>
      <w:r>
        <w:rPr>
          <w:rFonts w:ascii="Palatino Linotype" w:hAnsi="Palatino Linotype"/>
          <w:sz w:val="24"/>
          <w:szCs w:val="24"/>
        </w:rPr>
        <w:t xml:space="preserve">, </w:t>
      </w:r>
      <w:r>
        <w:rPr>
          <w:rFonts w:ascii="Palatino Linotype" w:hAnsi="Palatino Linotype" w:cs="Arial"/>
          <w:sz w:val="24"/>
          <w:szCs w:val="24"/>
        </w:rPr>
        <w:t xml:space="preserve">se advierte que </w:t>
      </w:r>
      <w:r w:rsidRPr="008B3E6A">
        <w:rPr>
          <w:rFonts w:ascii="Palatino Linotype" w:hAnsi="Palatino Linotype" w:cs="Arial"/>
          <w:b/>
          <w:sz w:val="24"/>
          <w:szCs w:val="24"/>
        </w:rPr>
        <w:t>El Sujeto Obligado</w:t>
      </w:r>
      <w:r>
        <w:rPr>
          <w:rFonts w:ascii="Palatino Linotype" w:hAnsi="Palatino Linotype" w:cs="Arial"/>
          <w:sz w:val="24"/>
          <w:szCs w:val="24"/>
        </w:rPr>
        <w:t xml:space="preserve"> remite en su respuesta primigenia mediante archivo electrónico denominado “</w:t>
      </w:r>
      <w:r w:rsidR="00646635" w:rsidRPr="00646635">
        <w:rPr>
          <w:rFonts w:ascii="Palatino Linotype" w:hAnsi="Palatino Linotype" w:cs="Arial"/>
          <w:sz w:val="24"/>
          <w:szCs w:val="24"/>
        </w:rPr>
        <w:t>OFICIO ANEXO F06X.pdf</w:t>
      </w:r>
      <w:r>
        <w:rPr>
          <w:rFonts w:ascii="Palatino Linotype" w:hAnsi="Palatino Linotype" w:cs="Arial"/>
          <w:sz w:val="24"/>
          <w:szCs w:val="24"/>
        </w:rPr>
        <w:t xml:space="preserve">”, </w:t>
      </w:r>
      <w:r w:rsidR="00646635">
        <w:rPr>
          <w:rFonts w:ascii="Palatino Linotype" w:hAnsi="Palatino Linotype" w:cs="Arial"/>
          <w:sz w:val="24"/>
          <w:szCs w:val="24"/>
        </w:rPr>
        <w:t>un concentrado de la trayectoria académica y laboral de los profesores que laboran en la Escuela Normal de Tejupilco, mismo</w:t>
      </w:r>
      <w:r w:rsidRPr="00050422">
        <w:rPr>
          <w:rFonts w:ascii="Palatino Linotype" w:hAnsi="Palatino Linotype" w:cs="Arial"/>
          <w:sz w:val="24"/>
          <w:szCs w:val="24"/>
        </w:rPr>
        <w:t xml:space="preserve"> </w:t>
      </w:r>
      <w:r w:rsidRPr="0005794D">
        <w:rPr>
          <w:rFonts w:ascii="Palatino Linotype" w:hAnsi="Palatino Linotype" w:cs="Arial"/>
          <w:sz w:val="24"/>
          <w:szCs w:val="24"/>
        </w:rPr>
        <w:t>que reún</w:t>
      </w:r>
      <w:r w:rsidR="00646635">
        <w:rPr>
          <w:rFonts w:ascii="Palatino Linotype" w:hAnsi="Palatino Linotype" w:cs="Arial"/>
          <w:sz w:val="24"/>
          <w:szCs w:val="24"/>
        </w:rPr>
        <w:t>e</w:t>
      </w:r>
      <w:r w:rsidRPr="0005794D">
        <w:rPr>
          <w:rFonts w:ascii="Palatino Linotype" w:hAnsi="Palatino Linotype" w:cs="Arial"/>
          <w:sz w:val="24"/>
          <w:szCs w:val="24"/>
        </w:rPr>
        <w:t xml:space="preserve"> las características de información requerida</w:t>
      </w:r>
      <w:r w:rsidRPr="00050422">
        <w:rPr>
          <w:rFonts w:ascii="Palatino Linotype" w:hAnsi="Palatino Linotype" w:cs="Arial"/>
          <w:sz w:val="24"/>
          <w:szCs w:val="24"/>
        </w:rPr>
        <w:t xml:space="preserve"> y</w:t>
      </w:r>
      <w:r w:rsidRPr="0005794D">
        <w:rPr>
          <w:rFonts w:ascii="Palatino Linotype" w:hAnsi="Palatino Linotype" w:cs="Arial"/>
          <w:sz w:val="24"/>
          <w:szCs w:val="24"/>
        </w:rPr>
        <w:t xml:space="preserve"> que a manera análoga contienen la información peticionada, </w:t>
      </w:r>
      <w:r w:rsidRPr="00050422">
        <w:rPr>
          <w:rFonts w:ascii="Palatino Linotype" w:hAnsi="Palatino Linotype" w:cs="Arial"/>
          <w:sz w:val="24"/>
          <w:szCs w:val="24"/>
        </w:rPr>
        <w:t>es decir</w:t>
      </w:r>
      <w:r w:rsidRPr="00050422">
        <w:rPr>
          <w:rFonts w:ascii="Palatino Linotype" w:hAnsi="Palatino Linotype"/>
          <w:sz w:val="24"/>
          <w:szCs w:val="24"/>
        </w:rPr>
        <w:t xml:space="preserve">, </w:t>
      </w:r>
      <w:r>
        <w:rPr>
          <w:rFonts w:ascii="Palatino Linotype" w:hAnsi="Palatino Linotype"/>
          <w:sz w:val="24"/>
          <w:szCs w:val="24"/>
        </w:rPr>
        <w:t xml:space="preserve">se tiene que </w:t>
      </w:r>
      <w:r w:rsidR="00646635">
        <w:rPr>
          <w:rFonts w:ascii="Palatino Linotype" w:hAnsi="Palatino Linotype"/>
          <w:sz w:val="24"/>
          <w:szCs w:val="24"/>
        </w:rPr>
        <w:t>del mismo se desprenden los datos a los cuales pretende acceder el hoy Recurrente</w:t>
      </w:r>
      <w:r>
        <w:rPr>
          <w:rFonts w:ascii="Palatino Linotype" w:hAnsi="Palatino Linotype"/>
          <w:sz w:val="24"/>
          <w:szCs w:val="24"/>
        </w:rPr>
        <w:t>, por ello</w:t>
      </w:r>
      <w:r w:rsidRPr="00050422">
        <w:rPr>
          <w:rFonts w:ascii="Palatino Linotype" w:hAnsi="Palatino Linotype"/>
          <w:sz w:val="24"/>
          <w:szCs w:val="24"/>
        </w:rPr>
        <w:t xml:space="preserve"> es dable concluir que dicho documento puede colmar</w:t>
      </w:r>
      <w:r>
        <w:rPr>
          <w:rFonts w:ascii="Palatino Linotype" w:hAnsi="Palatino Linotype"/>
          <w:sz w:val="24"/>
          <w:szCs w:val="24"/>
        </w:rPr>
        <w:t xml:space="preserve"> a plenitud lo solicitado por</w:t>
      </w:r>
      <w:r w:rsidR="00646635">
        <w:rPr>
          <w:rFonts w:ascii="Palatino Linotype" w:hAnsi="Palatino Linotype"/>
          <w:sz w:val="24"/>
          <w:szCs w:val="24"/>
        </w:rPr>
        <w:t xml:space="preserve"> el</w:t>
      </w:r>
      <w:r w:rsidRPr="00050422">
        <w:rPr>
          <w:rFonts w:ascii="Palatino Linotype" w:hAnsi="Palatino Linotype"/>
          <w:sz w:val="24"/>
          <w:szCs w:val="24"/>
        </w:rPr>
        <w:t xml:space="preserve"> Recurrente</w:t>
      </w:r>
      <w:r w:rsidR="00646635">
        <w:rPr>
          <w:rFonts w:ascii="Palatino Linotype" w:hAnsi="Palatino Linotype"/>
          <w:sz w:val="24"/>
          <w:szCs w:val="24"/>
        </w:rPr>
        <w:t>.</w:t>
      </w:r>
    </w:p>
    <w:p w14:paraId="6CA757AB" w14:textId="77777777" w:rsidR="00BF390A" w:rsidRDefault="00BF390A" w:rsidP="00BF390A">
      <w:pPr>
        <w:autoSpaceDE w:val="0"/>
        <w:autoSpaceDN w:val="0"/>
        <w:adjustRightInd w:val="0"/>
        <w:spacing w:after="0" w:line="360" w:lineRule="auto"/>
        <w:jc w:val="both"/>
        <w:rPr>
          <w:rFonts w:ascii="Palatino Linotype" w:hAnsi="Palatino Linotype"/>
          <w:sz w:val="24"/>
          <w:szCs w:val="24"/>
        </w:rPr>
      </w:pPr>
    </w:p>
    <w:p w14:paraId="6ADB3939" w14:textId="77777777" w:rsidR="00BF390A" w:rsidRPr="004C537C" w:rsidRDefault="00BF390A" w:rsidP="00BF390A">
      <w:pPr>
        <w:spacing w:after="0" w:line="360" w:lineRule="auto"/>
        <w:jc w:val="both"/>
        <w:rPr>
          <w:rFonts w:ascii="Palatino Linotype" w:eastAsia="Times New Roman" w:hAnsi="Palatino Linotype" w:cs="Arial"/>
          <w:bCs/>
          <w:sz w:val="24"/>
          <w:szCs w:val="24"/>
          <w:lang w:eastAsia="es-ES"/>
        </w:rPr>
      </w:pPr>
      <w:r w:rsidRPr="004C537C">
        <w:rPr>
          <w:rFonts w:ascii="Palatino Linotype" w:eastAsia="Times New Roman" w:hAnsi="Palatino Linotype" w:cs="Arial"/>
          <w:bCs/>
          <w:sz w:val="24"/>
          <w:szCs w:val="24"/>
          <w:lang w:eastAsia="es-ES"/>
        </w:rPr>
        <w:lastRenderedPageBreak/>
        <w:t xml:space="preserve">Adicionalmente, es de destacar que este Órgano Garante no está facultado para manifestarse sobre la veracidad de lo afirmado por parte del </w:t>
      </w:r>
      <w:r w:rsidRPr="004C537C">
        <w:rPr>
          <w:rFonts w:ascii="Palatino Linotype" w:eastAsia="Times New Roman" w:hAnsi="Palatino Linotype" w:cs="Arial"/>
          <w:b/>
          <w:bCs/>
          <w:sz w:val="24"/>
          <w:szCs w:val="24"/>
          <w:lang w:eastAsia="es-ES"/>
        </w:rPr>
        <w:t>Sujeto Obligado</w:t>
      </w:r>
      <w:r w:rsidRPr="004C537C">
        <w:rPr>
          <w:rFonts w:ascii="Palatino Linotype" w:eastAsia="Times New Roman" w:hAnsi="Palatino Linotype" w:cs="Arial"/>
          <w:bCs/>
          <w:sz w:val="24"/>
          <w:szCs w:val="24"/>
          <w:lang w:eastAsia="es-ES"/>
        </w:rPr>
        <w:t xml:space="preserve"> pues no existe precepto legal alguno en la Ley de la materia que lo faculte para ello. </w:t>
      </w:r>
    </w:p>
    <w:p w14:paraId="772F3484" w14:textId="77777777" w:rsidR="00BF390A" w:rsidRPr="004C537C" w:rsidRDefault="00BF390A" w:rsidP="00BF390A">
      <w:pPr>
        <w:spacing w:after="0" w:line="240" w:lineRule="auto"/>
        <w:rPr>
          <w:rFonts w:ascii="Times New Roman" w:eastAsia="Times New Roman" w:hAnsi="Times New Roman" w:cs="Times New Roman"/>
          <w:sz w:val="24"/>
          <w:szCs w:val="24"/>
          <w:lang w:eastAsia="es-ES"/>
        </w:rPr>
      </w:pPr>
    </w:p>
    <w:p w14:paraId="68FEB30C" w14:textId="77777777" w:rsidR="00BF390A" w:rsidRPr="004C537C" w:rsidRDefault="00BF390A" w:rsidP="00BF390A">
      <w:pPr>
        <w:spacing w:after="0" w:line="240" w:lineRule="auto"/>
        <w:rPr>
          <w:rFonts w:ascii="Times New Roman" w:eastAsia="Times New Roman" w:hAnsi="Times New Roman" w:cs="Times New Roman"/>
          <w:sz w:val="2"/>
          <w:szCs w:val="24"/>
          <w:lang w:eastAsia="es-ES"/>
        </w:rPr>
      </w:pPr>
    </w:p>
    <w:p w14:paraId="0E27C062" w14:textId="77777777" w:rsidR="00BF390A" w:rsidRPr="004C537C" w:rsidRDefault="00BF390A" w:rsidP="00BF390A">
      <w:pPr>
        <w:spacing w:before="240" w:after="240" w:line="360" w:lineRule="auto"/>
        <w:jc w:val="both"/>
        <w:rPr>
          <w:rFonts w:ascii="Palatino Linotype" w:eastAsia="Calibri" w:hAnsi="Palatino Linotype" w:cs="Times New Roman"/>
          <w:sz w:val="24"/>
        </w:rPr>
      </w:pPr>
      <w:r w:rsidRPr="004C537C">
        <w:rPr>
          <w:rFonts w:ascii="Palatino Linotype" w:eastAsia="Calibri" w:hAnsi="Palatino Linotype" w:cs="Arial"/>
          <w:sz w:val="24"/>
        </w:rPr>
        <w:t>Lo anterior se robustece con lo plasmado en el criterio</w:t>
      </w:r>
      <w:r w:rsidRPr="004C537C">
        <w:rPr>
          <w:rFonts w:ascii="Palatino Linotype" w:eastAsia="Calibri" w:hAnsi="Palatino Linotype" w:cs="Times New Roman"/>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60C2E18" w14:textId="77777777" w:rsidR="00BF390A" w:rsidRPr="004C537C" w:rsidRDefault="00BF390A" w:rsidP="00BF390A">
      <w:pPr>
        <w:spacing w:after="0" w:line="240" w:lineRule="auto"/>
        <w:rPr>
          <w:rFonts w:ascii="Times New Roman" w:eastAsia="Times New Roman" w:hAnsi="Times New Roman" w:cs="Times New Roman"/>
          <w:sz w:val="6"/>
          <w:szCs w:val="24"/>
          <w:lang w:eastAsia="es-ES"/>
        </w:rPr>
      </w:pPr>
    </w:p>
    <w:p w14:paraId="3C5114ED" w14:textId="77777777" w:rsidR="00BF390A" w:rsidRPr="004C537C" w:rsidRDefault="00BF390A" w:rsidP="00BF390A">
      <w:pPr>
        <w:spacing w:after="0" w:line="276" w:lineRule="auto"/>
        <w:ind w:left="1068" w:right="1043"/>
        <w:jc w:val="both"/>
        <w:rPr>
          <w:rFonts w:ascii="Palatino Linotype" w:eastAsia="Times New Roman" w:hAnsi="Palatino Linotype" w:cs="Times New Roman"/>
          <w:i/>
          <w:szCs w:val="24"/>
          <w:lang w:val="es-ES" w:eastAsia="es-ES"/>
        </w:rPr>
      </w:pPr>
      <w:r w:rsidRPr="004C537C">
        <w:rPr>
          <w:rFonts w:ascii="Palatino Linotype" w:eastAsia="Times New Roman" w:hAnsi="Palatino Linotype" w:cs="Times New Roman"/>
          <w:i/>
          <w:szCs w:val="24"/>
          <w:lang w:val="es-ES" w:eastAsia="es-ES"/>
        </w:rPr>
        <w:t>“</w:t>
      </w:r>
      <w:r w:rsidRPr="004C537C">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4C537C">
        <w:rPr>
          <w:rFonts w:ascii="Palatino Linotype" w:eastAsia="Times New Roman" w:hAnsi="Palatino Linotype" w:cs="Times New Roman"/>
          <w:b/>
          <w:i/>
          <w:szCs w:val="24"/>
          <w:lang w:val="es-ES" w:eastAsia="es-ES"/>
        </w:rPr>
        <w:t>.</w:t>
      </w:r>
      <w:r w:rsidRPr="004C537C">
        <w:rPr>
          <w:rFonts w:ascii="Palatino Linotype" w:eastAsia="Times New Roman" w:hAnsi="Palatino Linotype" w:cs="Times New Roman"/>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9CA982" w14:textId="77777777" w:rsidR="00BF390A" w:rsidRDefault="00BF390A" w:rsidP="00BF390A">
      <w:pPr>
        <w:autoSpaceDE w:val="0"/>
        <w:autoSpaceDN w:val="0"/>
        <w:adjustRightInd w:val="0"/>
        <w:spacing w:after="0" w:line="360" w:lineRule="auto"/>
        <w:jc w:val="both"/>
        <w:rPr>
          <w:rFonts w:ascii="Palatino Linotype" w:hAnsi="Palatino Linotype"/>
          <w:sz w:val="24"/>
          <w:szCs w:val="24"/>
        </w:rPr>
      </w:pPr>
    </w:p>
    <w:p w14:paraId="4E1F98CC" w14:textId="57F1B15A" w:rsidR="00BF390A" w:rsidRDefault="00BF390A" w:rsidP="00BF390A">
      <w:pPr>
        <w:pStyle w:val="Prrafodelista"/>
        <w:spacing w:before="240" w:after="240" w:line="360" w:lineRule="auto"/>
        <w:ind w:left="0"/>
        <w:contextualSpacing/>
        <w:jc w:val="both"/>
        <w:rPr>
          <w:rFonts w:ascii="Palatino Linotype" w:hAnsi="Palatino Linotype" w:cs="Arial"/>
          <w:color w:val="000000" w:themeColor="text1"/>
        </w:rPr>
      </w:pPr>
      <w:r>
        <w:rPr>
          <w:rFonts w:ascii="Palatino Linotype" w:hAnsi="Palatino Linotype" w:cs="Arial"/>
          <w:color w:val="000000" w:themeColor="text1"/>
          <w:lang w:val="es-MX"/>
        </w:rPr>
        <w:t xml:space="preserve">En conclusión, </w:t>
      </w:r>
      <w:r w:rsidRPr="00993A06">
        <w:rPr>
          <w:rFonts w:ascii="Palatino Linotype" w:hAnsi="Palatino Linotype" w:cs="Arial"/>
          <w:color w:val="000000" w:themeColor="text1"/>
          <w:lang w:val="es-MX"/>
        </w:rPr>
        <w:t xml:space="preserve">le asiste la razón al </w:t>
      </w:r>
      <w:r w:rsidRPr="00993A06">
        <w:rPr>
          <w:rFonts w:ascii="Palatino Linotype" w:hAnsi="Palatino Linotype" w:cs="Arial"/>
          <w:b/>
          <w:color w:val="000000" w:themeColor="text1"/>
          <w:lang w:val="es-MX"/>
        </w:rPr>
        <w:t>Sujeto Obligado</w:t>
      </w:r>
      <w:r w:rsidRPr="00993A06">
        <w:rPr>
          <w:rFonts w:ascii="Palatino Linotype" w:hAnsi="Palatino Linotype" w:cs="Arial"/>
          <w:color w:val="000000" w:themeColor="text1"/>
          <w:lang w:val="es-MX"/>
        </w:rPr>
        <w:t xml:space="preserve"> porque al </w:t>
      </w:r>
      <w:r>
        <w:rPr>
          <w:rFonts w:ascii="Palatino Linotype" w:hAnsi="Palatino Linotype" w:cs="Arial"/>
          <w:color w:val="000000" w:themeColor="text1"/>
          <w:lang w:val="es-MX"/>
        </w:rPr>
        <w:t>remitir</w:t>
      </w:r>
      <w:r w:rsidRPr="00993A06">
        <w:rPr>
          <w:rFonts w:ascii="Palatino Linotype" w:hAnsi="Palatino Linotype" w:cs="Arial"/>
          <w:color w:val="000000" w:themeColor="text1"/>
          <w:lang w:val="es-MX"/>
        </w:rPr>
        <w:t xml:space="preserve"> </w:t>
      </w:r>
      <w:r w:rsidR="00646635" w:rsidRPr="00646635">
        <w:rPr>
          <w:rFonts w:ascii="Palatino Linotype" w:hAnsi="Palatino Linotype" w:cs="Arial"/>
          <w:color w:val="000000" w:themeColor="text1"/>
          <w:lang w:val="es-MX"/>
        </w:rPr>
        <w:t xml:space="preserve">la trayectoria académica y laboral de los profesores de la Escuela Normal de Tejupilco: Estudios, Grados e instituciones donde cursaron, experiencia laboral previa al ingreso como </w:t>
      </w:r>
      <w:r w:rsidR="00646635" w:rsidRPr="00646635">
        <w:rPr>
          <w:rFonts w:ascii="Palatino Linotype" w:hAnsi="Palatino Linotype" w:cs="Arial"/>
          <w:color w:val="000000" w:themeColor="text1"/>
          <w:lang w:val="es-MX"/>
        </w:rPr>
        <w:lastRenderedPageBreak/>
        <w:t>profesores nombramiento actual y materias que imparten</w:t>
      </w:r>
      <w:r>
        <w:rPr>
          <w:rFonts w:ascii="Palatino Linotype" w:hAnsi="Palatino Linotype" w:cs="Arial"/>
          <w:color w:val="000000" w:themeColor="text1"/>
          <w:lang w:val="es-MX"/>
        </w:rPr>
        <w:t>, para satisfacer la petición de La Recurrente</w:t>
      </w:r>
      <w:r w:rsidRPr="00382CF8">
        <w:rPr>
          <w:rFonts w:ascii="Palatino Linotype" w:hAnsi="Palatino Linotype" w:cs="Arial"/>
          <w:color w:val="000000" w:themeColor="text1"/>
          <w:lang w:val="es-MX"/>
        </w:rPr>
        <w:t>, lo cierto es que atienden en esencia la pretensión del solicitante</w:t>
      </w:r>
      <w:r w:rsidRPr="00993A06">
        <w:rPr>
          <w:rFonts w:ascii="Palatino Linotype" w:hAnsi="Palatino Linotype" w:cs="Arial"/>
          <w:color w:val="000000" w:themeColor="text1"/>
          <w:lang w:val="es-MX"/>
        </w:rPr>
        <w:t>;</w:t>
      </w:r>
      <w:r w:rsidRPr="00353F92">
        <w:rPr>
          <w:rFonts w:ascii="Palatino Linotype" w:hAnsi="Palatino Linotype" w:cs="Arial"/>
          <w:color w:val="000000" w:themeColor="text1"/>
          <w:lang w:val="es-MX"/>
        </w:rPr>
        <w:t xml:space="preserve"> </w:t>
      </w:r>
      <w:r>
        <w:rPr>
          <w:rFonts w:ascii="Palatino Linotype" w:hAnsi="Palatino Linotype" w:cs="Arial"/>
          <w:color w:val="000000" w:themeColor="text1"/>
          <w:lang w:val="es-MX"/>
        </w:rPr>
        <w:t>ya que</w:t>
      </w:r>
      <w:r w:rsidRPr="00353F92">
        <w:rPr>
          <w:rFonts w:ascii="Palatino Linotype" w:hAnsi="Palatino Linotype" w:cs="Arial"/>
          <w:color w:val="000000" w:themeColor="text1"/>
        </w:rPr>
        <w:t xml:space="preserve"> que la obligación de acceso a la información pública se tendrá por cumplida cuando el solicitante tenga a su disposición la información requerida, o cuando realice la consulta de la misma en el lugar en el que ésta se localice.</w:t>
      </w:r>
    </w:p>
    <w:p w14:paraId="64EDF703" w14:textId="6E2DB1EB" w:rsidR="00BF390A" w:rsidRDefault="00BF390A" w:rsidP="00A37185">
      <w:pPr>
        <w:pStyle w:val="Prrafodelista"/>
        <w:spacing w:line="360" w:lineRule="auto"/>
        <w:ind w:left="0"/>
        <w:contextualSpacing/>
        <w:jc w:val="both"/>
        <w:rPr>
          <w:rFonts w:ascii="Palatino Linotype" w:hAnsi="Palatino Linotype"/>
          <w:color w:val="000000"/>
          <w:highlight w:val="yellow"/>
        </w:rPr>
      </w:pPr>
    </w:p>
    <w:p w14:paraId="5394B66D" w14:textId="216EE3BD" w:rsidR="00FF14FE" w:rsidRPr="00646635" w:rsidRDefault="009F42F3" w:rsidP="00A37185">
      <w:pPr>
        <w:pStyle w:val="Prrafodelista"/>
        <w:spacing w:line="360" w:lineRule="auto"/>
        <w:ind w:left="0"/>
        <w:contextualSpacing/>
        <w:jc w:val="both"/>
        <w:rPr>
          <w:rFonts w:ascii="Palatino Linotype" w:hAnsi="Palatino Linotype"/>
          <w:color w:val="000000"/>
        </w:rPr>
      </w:pPr>
      <w:r>
        <w:rPr>
          <w:rFonts w:ascii="Palatino Linotype" w:hAnsi="Palatino Linotype"/>
          <w:color w:val="000000"/>
        </w:rPr>
        <w:t>Por otra parte, respecto a lo manifestado por el Recurrente mediante acto impugnado</w:t>
      </w:r>
      <w:r w:rsidR="00B75B02">
        <w:rPr>
          <w:rFonts w:ascii="Palatino Linotype" w:hAnsi="Palatino Linotype"/>
          <w:color w:val="000000"/>
        </w:rPr>
        <w:t xml:space="preserve"> y razones o motivos de inconformidad</w:t>
      </w:r>
      <w:r>
        <w:rPr>
          <w:rFonts w:ascii="Palatino Linotype" w:hAnsi="Palatino Linotype"/>
          <w:color w:val="000000"/>
        </w:rPr>
        <w:t xml:space="preserve">, en primer lugar </w:t>
      </w:r>
      <w:r w:rsidR="00FF14FE" w:rsidRPr="00B21190">
        <w:rPr>
          <w:rFonts w:ascii="Palatino Linotype" w:hAnsi="Palatino Linotype"/>
          <w:color w:val="000000"/>
        </w:rPr>
        <w:t xml:space="preserve">se aprecia que en </w:t>
      </w:r>
      <w:r>
        <w:rPr>
          <w:rFonts w:ascii="Palatino Linotype" w:hAnsi="Palatino Linotype"/>
          <w:color w:val="000000"/>
        </w:rPr>
        <w:t xml:space="preserve">el mismo </w:t>
      </w:r>
      <w:r w:rsidR="00FF14FE" w:rsidRPr="00B21190">
        <w:rPr>
          <w:rFonts w:ascii="Palatino Linotype" w:hAnsi="Palatino Linotype"/>
          <w:color w:val="000000"/>
        </w:rPr>
        <w:t>se vierten manifestaciones subjetivas que no pueden ser atendidas mediante el Derecho de Acceso a la Información</w:t>
      </w:r>
      <w:r w:rsidR="000F5CBE">
        <w:rPr>
          <w:rFonts w:ascii="Palatino Linotype" w:hAnsi="Palatino Linotype"/>
          <w:color w:val="000000"/>
        </w:rPr>
        <w:t xml:space="preserve">, </w:t>
      </w:r>
      <w:r w:rsidR="000F5CBE">
        <w:rPr>
          <w:rFonts w:ascii="Palatino Linotype" w:hAnsi="Palatino Linotype" w:cs="Arial"/>
        </w:rPr>
        <w:t xml:space="preserve">es decir, </w:t>
      </w:r>
      <w:r w:rsidR="000F5CBE">
        <w:rPr>
          <w:rFonts w:ascii="Palatino Linotype" w:hAnsi="Palatino Linotype"/>
        </w:rPr>
        <w:t xml:space="preserve">no existe materia de derecho de acceso a la información sobre la que el </w:t>
      </w:r>
      <w:r w:rsidR="000F5CBE" w:rsidRPr="000F5CBE">
        <w:rPr>
          <w:rFonts w:ascii="Palatino Linotype" w:hAnsi="Palatino Linotype"/>
          <w:b/>
          <w:bCs/>
        </w:rPr>
        <w:t>sujeto obligado</w:t>
      </w:r>
      <w:r w:rsidR="000F5CBE">
        <w:rPr>
          <w:rFonts w:ascii="Palatino Linotype" w:hAnsi="Palatino Linotype"/>
        </w:rPr>
        <w:t xml:space="preserve"> pueda entregar información alguna,</w:t>
      </w:r>
      <w:r>
        <w:rPr>
          <w:rFonts w:ascii="Palatino Linotype" w:hAnsi="Palatino Linotype"/>
        </w:rPr>
        <w:t xml:space="preserve"> aunado a que se aprecia que el Recurrente duda de la veracidad de la información proporcionada y por ende</w:t>
      </w:r>
      <w:r w:rsidR="000F5CBE">
        <w:rPr>
          <w:rFonts w:ascii="Palatino Linotype" w:hAnsi="Palatino Linotype"/>
        </w:rPr>
        <w:t xml:space="preserve"> </w:t>
      </w:r>
      <w:r w:rsidRPr="009F42F3">
        <w:rPr>
          <w:rFonts w:ascii="Palatino Linotype" w:hAnsi="Palatino Linotype"/>
        </w:rPr>
        <w:t>resultan infundad</w:t>
      </w:r>
      <w:r>
        <w:rPr>
          <w:rFonts w:ascii="Palatino Linotype" w:hAnsi="Palatino Linotype"/>
        </w:rPr>
        <w:t>o</w:t>
      </w:r>
      <w:r w:rsidRPr="009F42F3">
        <w:rPr>
          <w:rFonts w:ascii="Palatino Linotype" w:hAnsi="Palatino Linotype"/>
        </w:rPr>
        <w:t>s, ya que como se advirtió en párrafos que preceden este Órgano Garante no está facultado para manifestarse sobre la veracidad de la información proporcionada</w:t>
      </w:r>
      <w:r>
        <w:rPr>
          <w:rFonts w:ascii="Palatino Linotype" w:hAnsi="Palatino Linotype"/>
        </w:rPr>
        <w:t>,</w:t>
      </w:r>
      <w:r w:rsidRPr="009F42F3">
        <w:rPr>
          <w:rFonts w:ascii="Palatino Linotype" w:hAnsi="Palatino Linotype"/>
        </w:rPr>
        <w:t xml:space="preserve"> </w:t>
      </w:r>
      <w:r w:rsidR="000F5CBE">
        <w:rPr>
          <w:rFonts w:ascii="Palatino Linotype" w:hAnsi="Palatino Linotype"/>
        </w:rPr>
        <w:t xml:space="preserve">ello es así porque el </w:t>
      </w:r>
      <w:r w:rsidR="00A37185">
        <w:rPr>
          <w:rFonts w:ascii="Palatino Linotype" w:hAnsi="Palatino Linotype"/>
        </w:rPr>
        <w:t>R</w:t>
      </w:r>
      <w:r w:rsidR="000F5CBE">
        <w:rPr>
          <w:rFonts w:ascii="Palatino Linotype" w:hAnsi="Palatino Linotype"/>
        </w:rPr>
        <w:t>ecurrente refiere: “…</w:t>
      </w:r>
      <w:r w:rsidRPr="009F42F3">
        <w:rPr>
          <w:rFonts w:ascii="Palatino Linotype" w:hAnsi="Palatino Linotype" w:cs="Arial"/>
          <w:i/>
          <w:lang w:val="es-MX" w:eastAsia="es-MX"/>
        </w:rPr>
        <w:t xml:space="preserve">Revisando la respuesta a la solicitud 00006/SE/IP/2020, detecto irregularidad en la información proporcionada: 1. Barón Vázquez Francisco no imparte asignatura o curso Flores </w:t>
      </w:r>
      <w:proofErr w:type="spellStart"/>
      <w:r w:rsidRPr="009F42F3">
        <w:rPr>
          <w:rFonts w:ascii="Palatino Linotype" w:hAnsi="Palatino Linotype" w:cs="Arial"/>
          <w:i/>
          <w:lang w:val="es-MX" w:eastAsia="es-MX"/>
        </w:rPr>
        <w:t>Flores</w:t>
      </w:r>
      <w:proofErr w:type="spellEnd"/>
      <w:r w:rsidRPr="009F42F3">
        <w:rPr>
          <w:rFonts w:ascii="Palatino Linotype" w:hAnsi="Palatino Linotype" w:cs="Arial"/>
          <w:i/>
          <w:lang w:val="es-MX" w:eastAsia="es-MX"/>
        </w:rPr>
        <w:t xml:space="preserve"> Norma no imparte asignatura o curso Hernández Elizalde Humberto, no imparte curso con las horas contratado, además de contar con plaza pagada por la escuela Molina Hernández Esperanza, Tiene dos </w:t>
      </w:r>
      <w:proofErr w:type="spellStart"/>
      <w:r w:rsidRPr="009F42F3">
        <w:rPr>
          <w:rFonts w:ascii="Palatino Linotype" w:hAnsi="Palatino Linotype" w:cs="Arial"/>
          <w:i/>
          <w:lang w:val="es-MX" w:eastAsia="es-MX"/>
        </w:rPr>
        <w:t>Plazs</w:t>
      </w:r>
      <w:proofErr w:type="spellEnd"/>
      <w:r w:rsidRPr="009F42F3">
        <w:rPr>
          <w:rFonts w:ascii="Palatino Linotype" w:hAnsi="Palatino Linotype" w:cs="Arial"/>
          <w:i/>
          <w:lang w:val="es-MX" w:eastAsia="es-MX"/>
        </w:rPr>
        <w:t xml:space="preserve">; Directora y 10 horas clase Molina Hernández Matilde no imparte asignatura o curso Rosado Orive </w:t>
      </w:r>
      <w:proofErr w:type="spellStart"/>
      <w:r w:rsidRPr="009F42F3">
        <w:rPr>
          <w:rFonts w:ascii="Palatino Linotype" w:hAnsi="Palatino Linotype" w:cs="Arial"/>
          <w:i/>
          <w:lang w:val="es-MX" w:eastAsia="es-MX"/>
        </w:rPr>
        <w:t>Joél</w:t>
      </w:r>
      <w:proofErr w:type="spellEnd"/>
      <w:r w:rsidRPr="009F42F3">
        <w:rPr>
          <w:rFonts w:ascii="Palatino Linotype" w:hAnsi="Palatino Linotype" w:cs="Arial"/>
          <w:i/>
          <w:lang w:val="es-MX" w:eastAsia="es-MX"/>
        </w:rPr>
        <w:t xml:space="preserve"> no imparte asignatura o curso Torres Estrada Armando no imparte asignatura o curso 2. Aparece en Función principal el rubro entre paréntesis "Gestión". </w:t>
      </w:r>
      <w:r w:rsidR="000F5CBE">
        <w:rPr>
          <w:rFonts w:ascii="Palatino Linotype" w:hAnsi="Palatino Linotype"/>
        </w:rPr>
        <w:t>…”</w:t>
      </w:r>
      <w:r w:rsidR="00FE23C7">
        <w:rPr>
          <w:rFonts w:ascii="Palatino Linotype" w:hAnsi="Palatino Linotype"/>
        </w:rPr>
        <w:t xml:space="preserve"> y “</w:t>
      </w:r>
      <w:r w:rsidR="00B75B02" w:rsidRPr="00B75B02">
        <w:rPr>
          <w:rFonts w:ascii="Palatino Linotype" w:hAnsi="Palatino Linotype"/>
          <w:i/>
          <w:iCs/>
        </w:rPr>
        <w:t xml:space="preserve">Hay inconsistencia, desconociendo si es por negligencia o dolosa. El Profesor </w:t>
      </w:r>
      <w:r w:rsidR="00771C38">
        <w:rPr>
          <w:rFonts w:ascii="Palatino Linotype" w:hAnsi="Palatino Linotype"/>
          <w:i/>
          <w:iCs/>
        </w:rPr>
        <w:t>XXXXXXXXXX</w:t>
      </w:r>
      <w:r w:rsidR="00B75B02" w:rsidRPr="00B75B02">
        <w:rPr>
          <w:rFonts w:ascii="Palatino Linotype" w:hAnsi="Palatino Linotype"/>
          <w:i/>
          <w:iCs/>
        </w:rPr>
        <w:t xml:space="preserve">, que soy yo, imparte tres asignaturas, Los profesores que aparecen sin </w:t>
      </w:r>
      <w:r w:rsidR="00B75B02" w:rsidRPr="00B75B02">
        <w:rPr>
          <w:rFonts w:ascii="Palatino Linotype" w:hAnsi="Palatino Linotype"/>
          <w:i/>
          <w:iCs/>
        </w:rPr>
        <w:lastRenderedPageBreak/>
        <w:t>asignatura, estarían faltando al motivo legal para ser contratados con una plaza de profesor horas clase</w:t>
      </w:r>
      <w:r w:rsidR="00FE23C7">
        <w:rPr>
          <w:rFonts w:ascii="Palatino Linotype" w:hAnsi="Palatino Linotype"/>
        </w:rPr>
        <w:t>”</w:t>
      </w:r>
      <w:r w:rsidR="000F5CBE">
        <w:rPr>
          <w:rFonts w:ascii="Palatino Linotype" w:hAnsi="Palatino Linotype"/>
        </w:rPr>
        <w:t xml:space="preserve">, (sic) lo que supone que el sujeto obligado lleve a cabo un pronunciamiento especifico, contestando a dos interrogantes “el cómo y el por qué”, respecto de </w:t>
      </w:r>
      <w:r w:rsidR="00B75B02">
        <w:rPr>
          <w:rFonts w:ascii="Palatino Linotype" w:hAnsi="Palatino Linotype"/>
        </w:rPr>
        <w:t>la información proporcionada en respuesta primigenia</w:t>
      </w:r>
      <w:r w:rsidR="000F5CBE">
        <w:rPr>
          <w:rFonts w:ascii="Palatino Linotype" w:hAnsi="Palatino Linotype"/>
        </w:rPr>
        <w:t xml:space="preserve">, </w:t>
      </w:r>
      <w:r w:rsidR="00A37185">
        <w:rPr>
          <w:rFonts w:ascii="Palatino Linotype" w:hAnsi="Palatino Linotype"/>
        </w:rPr>
        <w:t>de lo cual, no</w:t>
      </w:r>
      <w:r w:rsidR="000F5CBE">
        <w:rPr>
          <w:rFonts w:ascii="Palatino Linotype" w:hAnsi="Palatino Linotype"/>
        </w:rPr>
        <w:t xml:space="preserve"> existe ordenamiento jurídico que imponga tal obligación</w:t>
      </w:r>
      <w:r w:rsidR="00A37185">
        <w:rPr>
          <w:rFonts w:ascii="Palatino Linotype" w:hAnsi="Palatino Linotype"/>
        </w:rPr>
        <w:t>.</w:t>
      </w:r>
    </w:p>
    <w:p w14:paraId="172B9FC0" w14:textId="77777777" w:rsidR="000F5CBE" w:rsidRDefault="000F5CBE" w:rsidP="00FF14FE">
      <w:pPr>
        <w:pStyle w:val="Prrafodelista"/>
        <w:autoSpaceDE w:val="0"/>
        <w:autoSpaceDN w:val="0"/>
        <w:adjustRightInd w:val="0"/>
        <w:spacing w:line="360" w:lineRule="auto"/>
        <w:ind w:left="0"/>
        <w:contextualSpacing/>
        <w:jc w:val="both"/>
        <w:rPr>
          <w:rFonts w:ascii="Palatino Linotype" w:hAnsi="Palatino Linotype"/>
        </w:rPr>
      </w:pPr>
    </w:p>
    <w:p w14:paraId="0B2748F2" w14:textId="734AC9C6" w:rsidR="00FF14FE" w:rsidRPr="00B21190" w:rsidRDefault="00FF14FE" w:rsidP="00FF14FE">
      <w:pPr>
        <w:pStyle w:val="Prrafodelista"/>
        <w:autoSpaceDE w:val="0"/>
        <w:autoSpaceDN w:val="0"/>
        <w:adjustRightInd w:val="0"/>
        <w:spacing w:line="360" w:lineRule="auto"/>
        <w:ind w:left="0"/>
        <w:contextualSpacing/>
        <w:jc w:val="both"/>
        <w:rPr>
          <w:rFonts w:ascii="Palatino Linotype" w:hAnsi="Palatino Linotype" w:cs="Arial"/>
          <w:lang w:val="es-MX"/>
        </w:rPr>
      </w:pPr>
      <w:r w:rsidRPr="00B21190">
        <w:rPr>
          <w:rFonts w:ascii="Palatino Linotype" w:hAnsi="Palatino Linotype"/>
        </w:rPr>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B21190">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7D261B1E" w14:textId="77777777" w:rsidR="00FF14FE" w:rsidRPr="00B21190" w:rsidRDefault="00FF14FE" w:rsidP="00FF14FE">
      <w:pPr>
        <w:pStyle w:val="Prrafodelista"/>
        <w:autoSpaceDE w:val="0"/>
        <w:autoSpaceDN w:val="0"/>
        <w:adjustRightInd w:val="0"/>
        <w:spacing w:line="360" w:lineRule="auto"/>
        <w:ind w:left="0"/>
        <w:jc w:val="both"/>
        <w:rPr>
          <w:rFonts w:ascii="Palatino Linotype" w:hAnsi="Palatino Linotype" w:cs="Arial"/>
        </w:rPr>
      </w:pPr>
    </w:p>
    <w:p w14:paraId="39EB385F" w14:textId="4537D1D4" w:rsidR="00FF14FE" w:rsidRPr="00B21190" w:rsidRDefault="00FF14FE" w:rsidP="00FF14FE">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B21190">
        <w:rPr>
          <w:rFonts w:ascii="Palatino Linotype" w:hAnsi="Palatino Linotype" w:cs="Arial"/>
          <w:color w:val="000000" w:themeColor="text1"/>
        </w:rPr>
        <w:t>Sirve de sustento a lo anterior, el</w:t>
      </w:r>
      <w:r w:rsidRPr="00B21190">
        <w:rPr>
          <w:rStyle w:val="apple-converted-space"/>
          <w:rFonts w:ascii="Palatino Linotype" w:hAnsi="Palatino Linotype" w:cs="Arial"/>
          <w:color w:val="000000" w:themeColor="text1"/>
        </w:rPr>
        <w:t xml:space="preserve"> </w:t>
      </w:r>
      <w:r w:rsidRPr="00B21190">
        <w:rPr>
          <w:rStyle w:val="il"/>
          <w:rFonts w:ascii="Palatino Linotype" w:hAnsi="Palatino Linotype" w:cs="Arial"/>
          <w:color w:val="000000" w:themeColor="text1"/>
        </w:rPr>
        <w:t>Criterio</w:t>
      </w:r>
      <w:r w:rsidRPr="00B21190">
        <w:rPr>
          <w:rStyle w:val="apple-converted-space"/>
          <w:rFonts w:ascii="Palatino Linotype" w:hAnsi="Palatino Linotype" w:cs="Arial"/>
          <w:color w:val="000000" w:themeColor="text1"/>
        </w:rPr>
        <w:t xml:space="preserve"> </w:t>
      </w:r>
      <w:r w:rsidRPr="00B21190">
        <w:rPr>
          <w:rStyle w:val="il"/>
          <w:rFonts w:ascii="Palatino Linotype" w:hAnsi="Palatino Linotype" w:cs="Arial"/>
          <w:color w:val="000000" w:themeColor="text1"/>
        </w:rPr>
        <w:t>028</w:t>
      </w:r>
      <w:r w:rsidRPr="00B21190">
        <w:rPr>
          <w:rFonts w:ascii="Palatino Linotype" w:hAnsi="Palatino Linotype" w:cs="Arial"/>
          <w:color w:val="000000" w:themeColor="text1"/>
        </w:rPr>
        <w:t>-</w:t>
      </w:r>
      <w:r w:rsidRPr="00B21190">
        <w:rPr>
          <w:rStyle w:val="il"/>
          <w:rFonts w:ascii="Palatino Linotype" w:hAnsi="Palatino Linotype" w:cs="Arial"/>
          <w:color w:val="000000" w:themeColor="text1"/>
        </w:rPr>
        <w:t>10</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emitido por el Pleno del entonces llamado</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21190">
        <w:rPr>
          <w:rStyle w:val="apple-converted-space"/>
          <w:rFonts w:ascii="Palatino Linotype" w:hAnsi="Palatino Linotype" w:cs="Arial"/>
          <w:i/>
          <w:iCs/>
          <w:color w:val="000000" w:themeColor="text1"/>
        </w:rPr>
        <w:t xml:space="preserve"> </w:t>
      </w:r>
      <w:r w:rsidRPr="00B21190">
        <w:rPr>
          <w:rFonts w:ascii="Palatino Linotype" w:hAnsi="Palatino Linotype" w:cs="Arial"/>
          <w:color w:val="000000" w:themeColor="text1"/>
        </w:rPr>
        <w:t xml:space="preserve">aunque el particular lleve a cabo una solicitud de información sin identificar de forma precisa la documentación, </w:t>
      </w:r>
      <w:r w:rsidR="00A37185">
        <w:rPr>
          <w:rFonts w:ascii="Palatino Linotype" w:hAnsi="Palatino Linotype" w:cs="Arial"/>
          <w:b/>
          <w:color w:val="000000" w:themeColor="text1"/>
        </w:rPr>
        <w:t>e</w:t>
      </w:r>
      <w:r w:rsidRPr="00B21190">
        <w:rPr>
          <w:rFonts w:ascii="Palatino Linotype" w:hAnsi="Palatino Linotype" w:cs="Arial"/>
          <w:b/>
          <w:color w:val="000000" w:themeColor="text1"/>
        </w:rPr>
        <w:t xml:space="preserve">l Sujeto </w:t>
      </w:r>
      <w:r w:rsidR="00A37185">
        <w:rPr>
          <w:rFonts w:ascii="Palatino Linotype" w:hAnsi="Palatino Linotype" w:cs="Arial"/>
          <w:b/>
          <w:color w:val="000000" w:themeColor="text1"/>
        </w:rPr>
        <w:lastRenderedPageBreak/>
        <w:t>o</w:t>
      </w:r>
      <w:r w:rsidRPr="00B21190">
        <w:rPr>
          <w:rFonts w:ascii="Palatino Linotype" w:hAnsi="Palatino Linotype" w:cs="Arial"/>
          <w:b/>
          <w:color w:val="000000" w:themeColor="text1"/>
        </w:rPr>
        <w:t>bligado</w:t>
      </w:r>
      <w:r w:rsidRPr="00B21190">
        <w:rPr>
          <w:rStyle w:val="apple-converted-space"/>
          <w:rFonts w:ascii="Palatino Linotype" w:hAnsi="Palatino Linotype" w:cs="Arial"/>
          <w:b/>
          <w:color w:val="000000" w:themeColor="text1"/>
        </w:rPr>
        <w:t xml:space="preserve"> </w:t>
      </w:r>
      <w:r w:rsidRPr="00B21190">
        <w:rPr>
          <w:rFonts w:ascii="Palatino Linotype" w:hAnsi="Palatino Linotype" w:cs="Arial"/>
          <w:color w:val="000000" w:themeColor="text1"/>
        </w:rPr>
        <w:t>deberá hacer entrega del mismo al solicitante</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mismo que a continuación se cita:</w:t>
      </w:r>
    </w:p>
    <w:p w14:paraId="0FDE72B3" w14:textId="77777777" w:rsidR="00FF14FE" w:rsidRPr="00B21190" w:rsidRDefault="00FF14FE" w:rsidP="00FF14FE">
      <w:pPr>
        <w:pStyle w:val="Sinespaciado"/>
      </w:pPr>
    </w:p>
    <w:p w14:paraId="63E2FCDD" w14:textId="77777777" w:rsidR="00FF14FE" w:rsidRPr="00B21190" w:rsidRDefault="00FF14FE" w:rsidP="00FF14FE">
      <w:pPr>
        <w:pStyle w:val="Prrafodelista"/>
        <w:autoSpaceDE w:val="0"/>
        <w:autoSpaceDN w:val="0"/>
        <w:adjustRightInd w:val="0"/>
        <w:spacing w:line="276" w:lineRule="auto"/>
        <w:ind w:left="851" w:right="708"/>
        <w:jc w:val="both"/>
        <w:rPr>
          <w:rFonts w:ascii="Palatino Linotype" w:hAnsi="Palatino Linotype" w:cs="Arial"/>
        </w:rPr>
      </w:pPr>
      <w:r w:rsidRPr="00B21190">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B21190">
        <w:rPr>
          <w:rStyle w:val="apple-converted-space"/>
          <w:rFonts w:ascii="Palatino Linotype" w:hAnsi="Palatino Linotype" w:cs="Arial"/>
          <w:i/>
          <w:iCs/>
          <w:color w:val="000000" w:themeColor="text1"/>
          <w:sz w:val="22"/>
          <w:szCs w:val="22"/>
          <w:lang w:val="es-ES_tradnl"/>
        </w:rPr>
        <w:t xml:space="preserve"> </w:t>
      </w:r>
      <w:r w:rsidRPr="00B21190">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160BA133" w14:textId="77777777" w:rsidR="00FF14FE" w:rsidRPr="00B21190" w:rsidRDefault="00FF14FE" w:rsidP="00FF14FE">
      <w:pPr>
        <w:pStyle w:val="Prrafodelista"/>
        <w:autoSpaceDE w:val="0"/>
        <w:autoSpaceDN w:val="0"/>
        <w:adjustRightInd w:val="0"/>
        <w:spacing w:line="360" w:lineRule="auto"/>
        <w:ind w:left="0"/>
        <w:jc w:val="both"/>
        <w:rPr>
          <w:rFonts w:ascii="Palatino Linotype" w:hAnsi="Palatino Linotype" w:cs="Arial"/>
        </w:rPr>
      </w:pPr>
    </w:p>
    <w:p w14:paraId="3D3F511D" w14:textId="77777777" w:rsidR="00155F3D" w:rsidRPr="00B21190" w:rsidRDefault="00155F3D" w:rsidP="00155F3D">
      <w:pPr>
        <w:pStyle w:val="Prrafodelista"/>
        <w:autoSpaceDE w:val="0"/>
        <w:autoSpaceDN w:val="0"/>
        <w:adjustRightInd w:val="0"/>
        <w:spacing w:line="360" w:lineRule="auto"/>
        <w:ind w:left="0"/>
        <w:jc w:val="both"/>
        <w:rPr>
          <w:rFonts w:ascii="Palatino Linotype" w:hAnsi="Palatino Linotype" w:cs="Arial"/>
        </w:rPr>
      </w:pPr>
    </w:p>
    <w:p w14:paraId="41178C0B" w14:textId="77777777" w:rsidR="00155F3D" w:rsidRPr="00B21190" w:rsidRDefault="00155F3D" w:rsidP="00155F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w:t>
      </w:r>
      <w:r w:rsidRPr="00B21190">
        <w:rPr>
          <w:rFonts w:ascii="Palatino Linotype" w:eastAsia="Times New Roman" w:hAnsi="Palatino Linotype" w:cs="Arial"/>
          <w:sz w:val="24"/>
          <w:szCs w:val="24"/>
          <w:lang w:val="es-ES" w:eastAsia="es-ES"/>
        </w:rPr>
        <w:lastRenderedPageBreak/>
        <w:t>ajustar su actuación fundando y motivando las resoluciones y actos en las normas aplicables.</w:t>
      </w:r>
    </w:p>
    <w:p w14:paraId="3F6458EA" w14:textId="77777777" w:rsidR="00155F3D" w:rsidRPr="00B21190" w:rsidRDefault="00155F3D" w:rsidP="00155F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7B3D776" w14:textId="3B7C5A53" w:rsidR="00155F3D" w:rsidRDefault="00155F3D" w:rsidP="00155F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B21190">
        <w:rPr>
          <w:rFonts w:ascii="Palatino Linotype" w:eastAsia="Times New Roman" w:hAnsi="Palatino Linotype" w:cs="Arial"/>
          <w:b/>
          <w:sz w:val="24"/>
          <w:szCs w:val="24"/>
          <w:u w:val="single"/>
          <w:lang w:val="es-ES"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B21190">
        <w:rPr>
          <w:rFonts w:ascii="Palatino Linotype" w:eastAsia="Times New Roman" w:hAnsi="Palatino Linotype" w:cs="Arial"/>
          <w:sz w:val="24"/>
          <w:szCs w:val="24"/>
          <w:lang w:val="es-ES" w:eastAsia="es-ES"/>
        </w:rPr>
        <w:t xml:space="preserve">, resultando inconcuso </w:t>
      </w:r>
      <w:r w:rsidR="00B75B02">
        <w:rPr>
          <w:rFonts w:ascii="Palatino Linotype" w:eastAsia="Times New Roman" w:hAnsi="Palatino Linotype" w:cs="Arial"/>
          <w:sz w:val="24"/>
          <w:szCs w:val="24"/>
          <w:lang w:val="es-ES" w:eastAsia="es-ES"/>
        </w:rPr>
        <w:t>tanto el acto impugnado como las razones o motivos de inconformidad vertidos por el particular</w:t>
      </w:r>
      <w:r w:rsidRPr="00B21190">
        <w:rPr>
          <w:rFonts w:ascii="Palatino Linotype" w:eastAsia="Times New Roman" w:hAnsi="Palatino Linotype" w:cs="Arial"/>
          <w:sz w:val="24"/>
          <w:szCs w:val="24"/>
          <w:lang w:val="es-ES" w:eastAsia="es-ES"/>
        </w:rPr>
        <w:t xml:space="preserve"> </w:t>
      </w:r>
      <w:r w:rsidR="00B75B02">
        <w:rPr>
          <w:rFonts w:ascii="Palatino Linotype" w:eastAsia="Times New Roman" w:hAnsi="Palatino Linotype" w:cs="Arial"/>
          <w:sz w:val="24"/>
          <w:szCs w:val="24"/>
          <w:lang w:val="es-ES" w:eastAsia="es-ES"/>
        </w:rPr>
        <w:t>resultan improcedentes</w:t>
      </w:r>
      <w:r w:rsidRPr="00B21190">
        <w:rPr>
          <w:rFonts w:ascii="Palatino Linotype" w:eastAsia="Times New Roman" w:hAnsi="Palatino Linotype" w:cs="Arial"/>
          <w:sz w:val="24"/>
          <w:szCs w:val="24"/>
          <w:lang w:val="es-ES" w:eastAsia="es-ES"/>
        </w:rPr>
        <w:t xml:space="preserve"> porque consiste</w:t>
      </w:r>
      <w:r w:rsidR="00B75B02">
        <w:rPr>
          <w:rFonts w:ascii="Palatino Linotype" w:eastAsia="Times New Roman" w:hAnsi="Palatino Linotype" w:cs="Arial"/>
          <w:sz w:val="24"/>
          <w:szCs w:val="24"/>
          <w:lang w:val="es-ES" w:eastAsia="es-ES"/>
        </w:rPr>
        <w:t>n</w:t>
      </w:r>
      <w:r w:rsidRPr="00B21190">
        <w:rPr>
          <w:rFonts w:ascii="Palatino Linotype" w:eastAsia="Times New Roman" w:hAnsi="Palatino Linotype" w:cs="Arial"/>
          <w:sz w:val="24"/>
          <w:szCs w:val="24"/>
          <w:lang w:val="es-ES" w:eastAsia="es-ES"/>
        </w:rPr>
        <w:t xml:space="preserve"> en un pronunciamiento sobre cuestionamientos derivados de juicios subjetivos por parte de</w:t>
      </w:r>
      <w:r w:rsidR="00627C77">
        <w:rPr>
          <w:rFonts w:ascii="Palatino Linotype" w:eastAsia="Times New Roman" w:hAnsi="Palatino Linotype" w:cs="Arial"/>
          <w:sz w:val="24"/>
          <w:szCs w:val="24"/>
          <w:lang w:val="es-ES" w:eastAsia="es-ES"/>
        </w:rPr>
        <w:t>l</w:t>
      </w:r>
      <w:r w:rsidRPr="00B21190">
        <w:rPr>
          <w:rFonts w:ascii="Palatino Linotype" w:eastAsia="Times New Roman" w:hAnsi="Palatino Linotype" w:cs="Arial"/>
          <w:sz w:val="24"/>
          <w:szCs w:val="24"/>
          <w:lang w:val="es-ES" w:eastAsia="es-ES"/>
        </w:rPr>
        <w:t xml:space="preserve"> </w:t>
      </w:r>
      <w:r w:rsidRPr="00B21190">
        <w:rPr>
          <w:rFonts w:ascii="Palatino Linotype" w:eastAsia="Times New Roman" w:hAnsi="Palatino Linotype" w:cs="Arial"/>
          <w:b/>
          <w:sz w:val="24"/>
          <w:szCs w:val="24"/>
          <w:lang w:val="es-ES" w:eastAsia="es-ES"/>
        </w:rPr>
        <w:t>Recurrente</w:t>
      </w:r>
      <w:r w:rsidRPr="00B21190">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B21190">
        <w:rPr>
          <w:rFonts w:ascii="Palatino Linotype" w:eastAsia="Times New Roman" w:hAnsi="Palatino Linotype" w:cs="Arial"/>
          <w:b/>
          <w:sz w:val="24"/>
          <w:szCs w:val="24"/>
          <w:lang w:val="es-ES" w:eastAsia="es-ES"/>
        </w:rPr>
        <w:t>Sujeto Obligado</w:t>
      </w:r>
      <w:r w:rsidRPr="00B21190">
        <w:rPr>
          <w:rFonts w:ascii="Palatino Linotype" w:eastAsia="Times New Roman" w:hAnsi="Palatino Linotype" w:cs="Arial"/>
          <w:sz w:val="24"/>
          <w:szCs w:val="24"/>
          <w:lang w:val="es-ES" w:eastAsia="es-ES"/>
        </w:rPr>
        <w:t xml:space="preserve"> localizarlo y en su caso ponerlo a su disposición.</w:t>
      </w:r>
    </w:p>
    <w:p w14:paraId="23712113" w14:textId="460EA028" w:rsidR="002D2D32" w:rsidRDefault="002D2D32" w:rsidP="00155F3D">
      <w:pPr>
        <w:autoSpaceDE w:val="0"/>
        <w:autoSpaceDN w:val="0"/>
        <w:adjustRightInd w:val="0"/>
        <w:spacing w:after="0" w:line="360" w:lineRule="auto"/>
        <w:jc w:val="both"/>
        <w:rPr>
          <w:rFonts w:ascii="Palatino Linotype" w:hAnsi="Palatino Linotype" w:cs="Arial"/>
          <w:sz w:val="24"/>
          <w:szCs w:val="24"/>
        </w:rPr>
      </w:pPr>
    </w:p>
    <w:p w14:paraId="799B035F" w14:textId="77777777" w:rsidR="002D2D32" w:rsidRPr="002D2D32" w:rsidRDefault="002D2D32" w:rsidP="002D2D32">
      <w:pPr>
        <w:spacing w:before="240" w:after="240" w:line="360" w:lineRule="auto"/>
        <w:jc w:val="both"/>
        <w:rPr>
          <w:rFonts w:ascii="Palatino Linotype" w:eastAsia="Calibri" w:hAnsi="Palatino Linotype" w:cs="Arial"/>
          <w:sz w:val="24"/>
        </w:rPr>
      </w:pPr>
      <w:r w:rsidRPr="002D2D32">
        <w:rPr>
          <w:rFonts w:ascii="Palatino Linotype" w:eastAsia="Calibri" w:hAnsi="Palatino Linotype" w:cs="Arial"/>
          <w:sz w:val="24"/>
        </w:rPr>
        <w:t xml:space="preserve">En este contexto, </w:t>
      </w:r>
      <w:r w:rsidRPr="002D2D32">
        <w:rPr>
          <w:rFonts w:ascii="Palatino Linotype" w:eastAsia="Calibri" w:hAnsi="Palatino Linotype" w:cs="Arial"/>
          <w:sz w:val="24"/>
          <w:lang w:eastAsia="es-MX"/>
        </w:rPr>
        <w:t xml:space="preserve">el </w:t>
      </w:r>
      <w:r w:rsidRPr="002D2D32">
        <w:rPr>
          <w:rFonts w:ascii="Palatino Linotype" w:eastAsia="Calibri" w:hAnsi="Palatino Linotype" w:cs="Arial"/>
          <w:b/>
          <w:sz w:val="24"/>
          <w:lang w:eastAsia="es-MX"/>
        </w:rPr>
        <w:t>Sujeto Obligado</w:t>
      </w:r>
      <w:r w:rsidRPr="002D2D32">
        <w:rPr>
          <w:rFonts w:ascii="Palatino Linotype" w:eastAsia="Calibri" w:hAnsi="Palatino Linotype" w:cs="Arial"/>
          <w:sz w:val="24"/>
        </w:rPr>
        <w:t xml:space="preserve"> no está obligado a generar documento </w:t>
      </w:r>
      <w:r w:rsidRPr="002D2D32">
        <w:rPr>
          <w:rFonts w:ascii="Palatino Linotype" w:eastAsia="Calibri" w:hAnsi="Palatino Linotype" w:cs="Arial"/>
          <w:b/>
          <w:i/>
          <w:sz w:val="24"/>
        </w:rPr>
        <w:t>ad hoc</w:t>
      </w:r>
      <w:r w:rsidRPr="002D2D32">
        <w:rPr>
          <w:rFonts w:ascii="Palatino Linotype" w:eastAsia="Calibri" w:hAnsi="Palatino Linotype" w:cs="Arial"/>
          <w:sz w:val="24"/>
        </w:rPr>
        <w:t xml:space="preserve"> para para satisfacer el derecho de acceso, situación que no está permitida dentro de la materia de acceso a la información.</w:t>
      </w:r>
    </w:p>
    <w:p w14:paraId="4ADD458D" w14:textId="77777777" w:rsidR="002D2D32" w:rsidRPr="002D2D32" w:rsidRDefault="002D2D32" w:rsidP="002D2D32">
      <w:pPr>
        <w:spacing w:before="240" w:after="240" w:line="360" w:lineRule="auto"/>
        <w:jc w:val="both"/>
        <w:rPr>
          <w:rFonts w:ascii="Palatino Linotype" w:eastAsia="Calibri" w:hAnsi="Palatino Linotype" w:cs="Arial"/>
          <w:sz w:val="2"/>
        </w:rPr>
      </w:pPr>
    </w:p>
    <w:p w14:paraId="25C21DBF" w14:textId="77777777" w:rsidR="002D2D32" w:rsidRPr="002D2D32" w:rsidRDefault="002D2D32" w:rsidP="002D2D32">
      <w:pPr>
        <w:spacing w:line="360" w:lineRule="auto"/>
        <w:jc w:val="both"/>
        <w:rPr>
          <w:rFonts w:ascii="Palatino Linotype" w:eastAsia="Calibri" w:hAnsi="Palatino Linotype" w:cs="Times New Roman"/>
          <w:b/>
          <w:bCs/>
          <w:color w:val="000000"/>
          <w:sz w:val="24"/>
        </w:rPr>
      </w:pPr>
      <w:r w:rsidRPr="002D2D32">
        <w:rPr>
          <w:rFonts w:ascii="Palatino Linotype" w:eastAsia="Calibri" w:hAnsi="Palatino Linotype" w:cs="Arial"/>
          <w:color w:val="000000"/>
          <w:sz w:val="24"/>
        </w:rPr>
        <w:lastRenderedPageBreak/>
        <w:t xml:space="preserve">Como apoyo a lo anterior, es aplicable el Criterio 03-17, emitido por </w:t>
      </w:r>
      <w:r w:rsidRPr="002D2D32">
        <w:rPr>
          <w:rFonts w:ascii="Palatino Linotype" w:eastAsia="Arial Unicode MS" w:hAnsi="Palatino Linotype" w:cs="Arial"/>
          <w:color w:val="000000"/>
          <w:sz w:val="24"/>
        </w:rPr>
        <w:t>el Instituto Nacional de Transparencia, Acceso a la Información y Protección de Datos Personales,</w:t>
      </w:r>
      <w:r w:rsidRPr="002D2D32">
        <w:rPr>
          <w:rFonts w:ascii="Palatino Linotype" w:eastAsia="Calibri" w:hAnsi="Palatino Linotype" w:cs="Times New Roman"/>
          <w:bCs/>
          <w:color w:val="000000"/>
          <w:sz w:val="24"/>
        </w:rPr>
        <w:t xml:space="preserve"> que dice:</w:t>
      </w:r>
      <w:r w:rsidRPr="002D2D32">
        <w:rPr>
          <w:rFonts w:ascii="Palatino Linotype" w:eastAsia="Calibri" w:hAnsi="Palatino Linotype" w:cs="Times New Roman"/>
          <w:b/>
          <w:bCs/>
          <w:color w:val="000000"/>
          <w:sz w:val="24"/>
        </w:rPr>
        <w:t xml:space="preserve"> </w:t>
      </w:r>
    </w:p>
    <w:p w14:paraId="22FBF4F7" w14:textId="77777777" w:rsidR="002D2D32" w:rsidRPr="002D2D32" w:rsidRDefault="002D2D32" w:rsidP="002D2D32">
      <w:pPr>
        <w:spacing w:line="254" w:lineRule="auto"/>
        <w:ind w:left="851" w:right="850"/>
        <w:jc w:val="both"/>
        <w:rPr>
          <w:rFonts w:ascii="Palatino Linotype" w:eastAsia="Calibri" w:hAnsi="Palatino Linotype" w:cs="Arial"/>
          <w:color w:val="000000"/>
          <w:sz w:val="2"/>
        </w:rPr>
      </w:pPr>
    </w:p>
    <w:p w14:paraId="36F173A2" w14:textId="77777777" w:rsidR="002D2D32" w:rsidRPr="002D2D32" w:rsidRDefault="002D2D32" w:rsidP="002D2D32">
      <w:pPr>
        <w:spacing w:line="254" w:lineRule="auto"/>
        <w:ind w:left="851" w:right="901"/>
        <w:jc w:val="both"/>
        <w:rPr>
          <w:rFonts w:ascii="Palatino Linotype" w:eastAsia="Calibri" w:hAnsi="Palatino Linotype" w:cs="Arial"/>
          <w:i/>
          <w:color w:val="000000"/>
        </w:rPr>
      </w:pPr>
      <w:r w:rsidRPr="002D2D32">
        <w:rPr>
          <w:rFonts w:ascii="Palatino Linotype" w:eastAsia="Calibri" w:hAnsi="Palatino Linotype" w:cs="Arial"/>
          <w:i/>
          <w:color w:val="000000"/>
        </w:rPr>
        <w:t>“</w:t>
      </w:r>
      <w:r w:rsidRPr="002D2D32">
        <w:rPr>
          <w:rFonts w:ascii="Palatino Linotype" w:eastAsia="Calibri" w:hAnsi="Palatino Linotype" w:cs="Arial"/>
          <w:b/>
          <w:i/>
          <w:color w:val="000000"/>
        </w:rPr>
        <w:t>No existe obligación de elaborar documentos ad hoc para atender las solicitudes de acceso a la información.</w:t>
      </w:r>
      <w:r w:rsidRPr="002D2D32">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7EDE7C3" w14:textId="77777777" w:rsidR="002D2D32" w:rsidRPr="002D2D32" w:rsidRDefault="002D2D32" w:rsidP="002D2D32">
      <w:pPr>
        <w:spacing w:line="254" w:lineRule="auto"/>
        <w:ind w:left="851" w:right="901"/>
        <w:jc w:val="both"/>
        <w:rPr>
          <w:rFonts w:ascii="Palatino Linotype" w:eastAsia="Calibri" w:hAnsi="Palatino Linotype" w:cs="Arial"/>
          <w:i/>
          <w:color w:val="000000"/>
          <w:sz w:val="2"/>
        </w:rPr>
      </w:pPr>
    </w:p>
    <w:p w14:paraId="2CE122D8" w14:textId="77777777" w:rsidR="002D2D32" w:rsidRPr="002D2D32" w:rsidRDefault="002D2D32" w:rsidP="002D2D32">
      <w:pPr>
        <w:spacing w:line="254" w:lineRule="auto"/>
        <w:ind w:left="851" w:right="901"/>
        <w:jc w:val="both"/>
        <w:rPr>
          <w:rFonts w:ascii="Palatino Linotype" w:eastAsia="Calibri" w:hAnsi="Palatino Linotype" w:cs="Arial"/>
          <w:i/>
          <w:color w:val="000000"/>
          <w:sz w:val="20"/>
        </w:rPr>
      </w:pPr>
      <w:r w:rsidRPr="002D2D32">
        <w:rPr>
          <w:rFonts w:ascii="Palatino Linotype" w:eastAsia="Calibri" w:hAnsi="Palatino Linotype" w:cs="Arial"/>
          <w:i/>
          <w:color w:val="000000"/>
          <w:sz w:val="20"/>
        </w:rPr>
        <w:t xml:space="preserve">Resoluciones: </w:t>
      </w:r>
    </w:p>
    <w:p w14:paraId="54028DBC" w14:textId="77777777" w:rsidR="002D2D32" w:rsidRPr="002D2D32" w:rsidRDefault="002D2D32" w:rsidP="002D2D32">
      <w:pPr>
        <w:spacing w:line="254" w:lineRule="auto"/>
        <w:ind w:left="851" w:right="901"/>
        <w:jc w:val="both"/>
        <w:rPr>
          <w:rFonts w:ascii="Palatino Linotype" w:eastAsia="Calibri" w:hAnsi="Palatino Linotype" w:cs="Arial"/>
          <w:i/>
          <w:color w:val="000000"/>
          <w:sz w:val="20"/>
        </w:rPr>
      </w:pPr>
      <w:r w:rsidRPr="002D2D32">
        <w:rPr>
          <w:rFonts w:ascii="Palatino Linotype" w:eastAsia="Calibri" w:hAnsi="Palatino Linotype" w:cs="Arial"/>
          <w:i/>
          <w:color w:val="000000"/>
          <w:sz w:val="20"/>
        </w:rPr>
        <w:sym w:font="Symbol" w:char="F0B7"/>
      </w:r>
      <w:r w:rsidRPr="002D2D32">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01045A44" w14:textId="77777777" w:rsidR="002D2D32" w:rsidRPr="002D2D32" w:rsidRDefault="002D2D32" w:rsidP="002D2D32">
      <w:pPr>
        <w:spacing w:line="254" w:lineRule="auto"/>
        <w:ind w:left="851" w:right="901"/>
        <w:jc w:val="both"/>
        <w:rPr>
          <w:rFonts w:ascii="Palatino Linotype" w:eastAsia="Calibri" w:hAnsi="Palatino Linotype" w:cs="Arial"/>
          <w:i/>
          <w:color w:val="000000"/>
          <w:sz w:val="20"/>
        </w:rPr>
      </w:pPr>
      <w:r w:rsidRPr="002D2D32">
        <w:rPr>
          <w:rFonts w:ascii="Palatino Linotype" w:eastAsia="Calibri" w:hAnsi="Palatino Linotype" w:cs="Arial"/>
          <w:i/>
          <w:color w:val="000000"/>
          <w:sz w:val="20"/>
        </w:rPr>
        <w:sym w:font="Symbol" w:char="F0B7"/>
      </w:r>
      <w:r w:rsidRPr="002D2D32">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1F078493" w14:textId="77777777" w:rsidR="002D2D32" w:rsidRPr="002D2D32" w:rsidRDefault="002D2D32" w:rsidP="002D2D32">
      <w:pPr>
        <w:spacing w:line="254" w:lineRule="auto"/>
        <w:ind w:left="851" w:right="901"/>
        <w:jc w:val="both"/>
        <w:rPr>
          <w:rFonts w:ascii="Palatino Linotype" w:eastAsia="Calibri" w:hAnsi="Palatino Linotype" w:cs="Arial"/>
          <w:i/>
          <w:color w:val="000000"/>
          <w:sz w:val="20"/>
        </w:rPr>
      </w:pPr>
      <w:r w:rsidRPr="002D2D32">
        <w:rPr>
          <w:rFonts w:ascii="Palatino Linotype" w:eastAsia="Calibri" w:hAnsi="Palatino Linotype" w:cs="Arial"/>
          <w:i/>
          <w:color w:val="000000"/>
          <w:sz w:val="20"/>
        </w:rPr>
        <w:sym w:font="Symbol" w:char="F0B7"/>
      </w:r>
      <w:r w:rsidRPr="002D2D32">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3A22F899" w14:textId="77777777" w:rsidR="002D2D32" w:rsidRPr="00B21190" w:rsidRDefault="002D2D32" w:rsidP="00155F3D">
      <w:pPr>
        <w:autoSpaceDE w:val="0"/>
        <w:autoSpaceDN w:val="0"/>
        <w:adjustRightInd w:val="0"/>
        <w:spacing w:after="0" w:line="360" w:lineRule="auto"/>
        <w:jc w:val="both"/>
        <w:rPr>
          <w:rFonts w:ascii="Palatino Linotype" w:hAnsi="Palatino Linotype" w:cs="Arial"/>
          <w:sz w:val="24"/>
          <w:szCs w:val="24"/>
        </w:rPr>
      </w:pPr>
    </w:p>
    <w:p w14:paraId="6504CB6A" w14:textId="77777777" w:rsidR="00E53C06" w:rsidRPr="00B21190" w:rsidRDefault="00E53C06" w:rsidP="00BD6588">
      <w:pPr>
        <w:spacing w:after="0" w:line="360" w:lineRule="auto"/>
        <w:jc w:val="both"/>
        <w:rPr>
          <w:rFonts w:ascii="Palatino Linotype" w:hAnsi="Palatino Linotype" w:cs="Arial"/>
          <w:sz w:val="24"/>
          <w:szCs w:val="24"/>
          <w:lang w:eastAsia="es-MX"/>
        </w:rPr>
      </w:pPr>
      <w:r w:rsidRPr="00B21190">
        <w:rPr>
          <w:rFonts w:ascii="Palatino Linotype" w:hAnsi="Palatino Linotype" w:cs="Arial"/>
          <w:sz w:val="24"/>
          <w:szCs w:val="24"/>
          <w:lang w:eastAsia="es-MX"/>
        </w:rPr>
        <w:t>Además, y de conformidad con lo establecido en el artículo 12</w:t>
      </w:r>
      <w:r w:rsidR="00155F3D" w:rsidRPr="00B21190">
        <w:rPr>
          <w:rFonts w:ascii="Palatino Linotype" w:hAnsi="Palatino Linotype" w:cs="Arial"/>
          <w:sz w:val="24"/>
          <w:szCs w:val="24"/>
          <w:lang w:eastAsia="es-MX"/>
        </w:rPr>
        <w:t>,</w:t>
      </w:r>
      <w:r w:rsidRPr="00B21190">
        <w:rPr>
          <w:rFonts w:ascii="Palatino Linotype" w:hAnsi="Palatino Linotype" w:cs="Arial"/>
          <w:sz w:val="24"/>
          <w:szCs w:val="24"/>
          <w:lang w:eastAsia="es-MX"/>
        </w:rPr>
        <w:t xml:space="preserve">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lang w:eastAsia="es-MX"/>
        </w:rPr>
        <w:t>a contrario sensu</w:t>
      </w:r>
      <w:r w:rsidRPr="00B21190">
        <w:rPr>
          <w:rFonts w:ascii="Palatino Linotype" w:hAnsi="Palatino Linotype" w:cs="Arial"/>
          <w:sz w:val="24"/>
          <w:szCs w:val="24"/>
          <w:lang w:eastAsia="es-MX"/>
        </w:rPr>
        <w:t xml:space="preserve"> significa que no se está obligado a proporcionar </w:t>
      </w:r>
      <w:r w:rsidR="00BD6588" w:rsidRPr="00B21190">
        <w:rPr>
          <w:rFonts w:ascii="Palatino Linotype" w:hAnsi="Palatino Linotype" w:cs="Arial"/>
          <w:sz w:val="24"/>
          <w:szCs w:val="24"/>
          <w:lang w:eastAsia="es-MX"/>
        </w:rPr>
        <w:t>lo que no obre en sus archivos.</w:t>
      </w:r>
    </w:p>
    <w:p w14:paraId="03FC8338" w14:textId="77777777" w:rsidR="00BD6588" w:rsidRPr="00B21190" w:rsidRDefault="00BD6588" w:rsidP="00155F3D">
      <w:pPr>
        <w:pStyle w:val="Sinespaciado"/>
      </w:pPr>
    </w:p>
    <w:p w14:paraId="0A8AD132" w14:textId="77777777" w:rsidR="00140DDF" w:rsidRPr="00486536" w:rsidRDefault="00140DDF" w:rsidP="00140DDF">
      <w:pPr>
        <w:spacing w:after="0" w:line="360" w:lineRule="auto"/>
        <w:jc w:val="both"/>
        <w:rPr>
          <w:rFonts w:ascii="Palatino Linotype" w:hAnsi="Palatino Linotype"/>
          <w:i/>
          <w:sz w:val="24"/>
          <w:szCs w:val="24"/>
        </w:rPr>
      </w:pPr>
    </w:p>
    <w:p w14:paraId="71160A99" w14:textId="354DF5F2" w:rsidR="0078004C" w:rsidRDefault="00B75B02" w:rsidP="002D2D32">
      <w:pPr>
        <w:spacing w:after="0" w:line="360" w:lineRule="auto"/>
        <w:jc w:val="both"/>
        <w:rPr>
          <w:rFonts w:ascii="Palatino Linotype" w:eastAsia="MS Mincho" w:hAnsi="Palatino Linotype" w:cs="Arial"/>
          <w:sz w:val="24"/>
          <w:szCs w:val="24"/>
          <w:lang w:val="es-ES_tradnl" w:eastAsia="es-ES"/>
        </w:rPr>
      </w:pPr>
      <w:r>
        <w:rPr>
          <w:rFonts w:ascii="Palatino Linotype" w:hAnsi="Palatino Linotype"/>
          <w:sz w:val="24"/>
          <w:szCs w:val="24"/>
        </w:rPr>
        <w:t>Por todo lo anteriormente expuesto, se colige que</w:t>
      </w:r>
      <w:r w:rsidR="0078004C">
        <w:rPr>
          <w:rFonts w:ascii="Palatino Linotype" w:hAnsi="Palatino Linotype"/>
          <w:sz w:val="24"/>
          <w:szCs w:val="24"/>
        </w:rPr>
        <w:t>, respecto a lo manifestado por el Recurrente</w:t>
      </w:r>
      <w:r>
        <w:rPr>
          <w:rFonts w:ascii="Palatino Linotype" w:hAnsi="Palatino Linotype"/>
          <w:sz w:val="24"/>
          <w:szCs w:val="24"/>
        </w:rPr>
        <w:t xml:space="preserve"> mediante acto impugnado y</w:t>
      </w:r>
      <w:r w:rsidR="0078004C">
        <w:rPr>
          <w:rFonts w:ascii="Palatino Linotype" w:hAnsi="Palatino Linotype"/>
          <w:sz w:val="24"/>
          <w:szCs w:val="24"/>
        </w:rPr>
        <w:t xml:space="preserve"> razones o motivos de inconformidad,</w:t>
      </w:r>
      <w:r>
        <w:rPr>
          <w:rFonts w:ascii="Palatino Linotype" w:hAnsi="Palatino Linotype"/>
          <w:sz w:val="24"/>
          <w:szCs w:val="24"/>
        </w:rPr>
        <w:t xml:space="preserve"> </w:t>
      </w:r>
      <w:r w:rsidR="0078004C">
        <w:rPr>
          <w:rFonts w:ascii="Palatino Linotype" w:hAnsi="Palatino Linotype"/>
          <w:sz w:val="24"/>
          <w:szCs w:val="24"/>
        </w:rPr>
        <w:t>se advierte que dichos señalamientos difícilmente pueden colmarse con documentos previamente generados</w:t>
      </w:r>
      <w:r w:rsidR="0078004C">
        <w:rPr>
          <w:rFonts w:ascii="Palatino Linotype" w:hAnsi="Palatino Linotype"/>
          <w:color w:val="000000" w:themeColor="text1"/>
          <w:sz w:val="24"/>
          <w:szCs w:val="24"/>
        </w:rPr>
        <w:t xml:space="preserve">, por lo que </w:t>
      </w:r>
      <w:r w:rsidR="0078004C">
        <w:rPr>
          <w:rFonts w:ascii="Palatino Linotype" w:hAnsi="Palatino Linotype" w:cs="Arial"/>
          <w:sz w:val="24"/>
          <w:szCs w:val="24"/>
        </w:rPr>
        <w:t xml:space="preserve">no al no colmarse con la entrega de documentos, </w:t>
      </w:r>
      <w:r w:rsidR="00820DE3">
        <w:rPr>
          <w:rFonts w:ascii="Palatino Linotype" w:hAnsi="Palatino Linotype" w:cs="Arial"/>
          <w:sz w:val="24"/>
          <w:szCs w:val="24"/>
        </w:rPr>
        <w:t>se reitera</w:t>
      </w:r>
      <w:r w:rsidR="0078004C">
        <w:rPr>
          <w:rFonts w:ascii="Palatino Linotype" w:hAnsi="Palatino Linotype" w:cs="Arial"/>
          <w:sz w:val="24"/>
          <w:szCs w:val="24"/>
        </w:rPr>
        <w:t xml:space="preserve"> que no se está en presencia del ejercicio del derecho de acceso a la información</w:t>
      </w:r>
      <w:r w:rsidR="0078004C">
        <w:rPr>
          <w:rFonts w:ascii="Palatino Linotype" w:eastAsia="MS Mincho" w:hAnsi="Palatino Linotype" w:cs="Arial"/>
          <w:sz w:val="24"/>
          <w:szCs w:val="24"/>
          <w:lang w:val="es-ES_tradnl" w:eastAsia="es-ES"/>
        </w:rPr>
        <w:t xml:space="preserve"> y por lo tanto no es atendible mediante una solicitud de Acceso a la Información, toda vez que se tratan de manifestaciones subjetivas vertidas por </w:t>
      </w:r>
      <w:r w:rsidR="00820DE3">
        <w:rPr>
          <w:rFonts w:ascii="Palatino Linotype" w:eastAsia="MS Mincho" w:hAnsi="Palatino Linotype" w:cs="Arial"/>
          <w:sz w:val="24"/>
          <w:szCs w:val="24"/>
          <w:lang w:val="es-ES_tradnl" w:eastAsia="es-ES"/>
        </w:rPr>
        <w:t>el</w:t>
      </w:r>
      <w:r w:rsidR="0078004C">
        <w:rPr>
          <w:rFonts w:ascii="Palatino Linotype" w:eastAsia="MS Mincho" w:hAnsi="Palatino Linotype" w:cs="Arial"/>
          <w:sz w:val="24"/>
          <w:szCs w:val="24"/>
          <w:lang w:val="es-ES_tradnl" w:eastAsia="es-ES"/>
        </w:rPr>
        <w:t xml:space="preserve"> Recurrente, es decir, se trata de interrogantes y declaraciones que no se colman con la entrega de documentos, situación que conlleva a afirmar que se está en presencia del ejercicio del derecho de petición.</w:t>
      </w:r>
    </w:p>
    <w:p w14:paraId="206AAA99" w14:textId="371F82AE" w:rsidR="00820DE3" w:rsidRDefault="00820DE3" w:rsidP="002D2D32">
      <w:pPr>
        <w:spacing w:after="0" w:line="360" w:lineRule="auto"/>
        <w:jc w:val="both"/>
        <w:rPr>
          <w:rFonts w:ascii="Palatino Linotype" w:eastAsia="MS Mincho" w:hAnsi="Palatino Linotype" w:cs="Arial"/>
          <w:sz w:val="24"/>
          <w:szCs w:val="24"/>
          <w:lang w:val="es-ES_tradnl" w:eastAsia="es-ES"/>
        </w:rPr>
      </w:pPr>
    </w:p>
    <w:p w14:paraId="4EE5118C" w14:textId="0FA3AF29" w:rsidR="00820DE3" w:rsidRDefault="00820DE3" w:rsidP="002D2D32">
      <w:pPr>
        <w:spacing w:after="0" w:line="360" w:lineRule="auto"/>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r w:rsidR="006A2320">
        <w:rPr>
          <w:rFonts w:ascii="Palatino Linotype" w:eastAsia="MS Mincho" w:hAnsi="Palatino Linotype" w:cstheme="majorBidi"/>
          <w:sz w:val="24"/>
          <w:szCs w:val="24"/>
          <w:lang w:val="es-ES_tradnl" w:eastAsia="es-ES"/>
        </w:rPr>
        <w:t>,</w:t>
      </w:r>
      <w:r>
        <w:rPr>
          <w:rFonts w:ascii="Palatino Linotype" w:eastAsia="MS Mincho" w:hAnsi="Palatino Linotype" w:cstheme="majorBidi"/>
          <w:sz w:val="24"/>
          <w:szCs w:val="24"/>
          <w:lang w:val="es-ES_tradnl" w:eastAsia="es-ES"/>
        </w:rPr>
        <w:t xml:space="preserve"> </w:t>
      </w:r>
      <w:r w:rsidR="006A2320" w:rsidRPr="006A2320">
        <w:rPr>
          <w:rFonts w:ascii="Palatino Linotype" w:eastAsia="MS Mincho" w:hAnsi="Palatino Linotype" w:cstheme="majorBidi"/>
          <w:sz w:val="24"/>
          <w:szCs w:val="24"/>
          <w:lang w:val="es-ES_tradnl" w:eastAsia="es-ES"/>
        </w:rPr>
        <w:t>por lo que se estima infundado el motivo de inconformidad de</w:t>
      </w:r>
      <w:r w:rsidR="006A2320">
        <w:rPr>
          <w:rFonts w:ascii="Palatino Linotype" w:eastAsia="MS Mincho" w:hAnsi="Palatino Linotype" w:cstheme="majorBidi"/>
          <w:sz w:val="24"/>
          <w:szCs w:val="24"/>
          <w:lang w:val="es-ES_tradnl" w:eastAsia="es-ES"/>
        </w:rPr>
        <w:t>l</w:t>
      </w:r>
      <w:r w:rsidR="006A2320" w:rsidRPr="006A2320">
        <w:rPr>
          <w:rFonts w:ascii="Palatino Linotype" w:eastAsia="MS Mincho" w:hAnsi="Palatino Linotype" w:cstheme="majorBidi"/>
          <w:sz w:val="24"/>
          <w:szCs w:val="24"/>
          <w:lang w:val="es-ES_tradnl" w:eastAsia="es-ES"/>
        </w:rPr>
        <w:t xml:space="preserve"> Recurrente.</w:t>
      </w:r>
    </w:p>
    <w:p w14:paraId="15837617" w14:textId="6F55FAB0" w:rsidR="00827428" w:rsidRDefault="00827428" w:rsidP="002D2D32">
      <w:pPr>
        <w:spacing w:after="0" w:line="360" w:lineRule="auto"/>
        <w:jc w:val="both"/>
        <w:rPr>
          <w:rFonts w:ascii="Palatino Linotype" w:eastAsia="MS Mincho" w:hAnsi="Palatino Linotype" w:cstheme="majorBidi"/>
          <w:sz w:val="24"/>
          <w:szCs w:val="24"/>
          <w:lang w:val="es-ES_tradnl" w:eastAsia="es-ES"/>
        </w:rPr>
      </w:pPr>
    </w:p>
    <w:p w14:paraId="5C1237F5" w14:textId="1B738275" w:rsidR="00827428" w:rsidRPr="00827428" w:rsidRDefault="005B7C1F" w:rsidP="00827428">
      <w:pPr>
        <w:autoSpaceDE w:val="0"/>
        <w:autoSpaceDN w:val="0"/>
        <w:adjustRightInd w:val="0"/>
        <w:spacing w:after="0" w:line="360" w:lineRule="auto"/>
        <w:jc w:val="both"/>
        <w:rPr>
          <w:rFonts w:ascii="Palatino Linotype" w:eastAsia="Calibri" w:hAnsi="Palatino Linotype" w:cs="Arial"/>
          <w:sz w:val="24"/>
        </w:rPr>
      </w:pPr>
      <w:r>
        <w:rPr>
          <w:rFonts w:ascii="Palatino Linotype" w:eastAsia="Calibri" w:hAnsi="Palatino Linotype" w:cs="Arial"/>
          <w:sz w:val="24"/>
          <w:szCs w:val="24"/>
        </w:rPr>
        <w:t>Finalmente</w:t>
      </w:r>
      <w:r w:rsidR="00827428" w:rsidRPr="00827428">
        <w:rPr>
          <w:rFonts w:ascii="Palatino Linotype" w:eastAsia="Calibri" w:hAnsi="Palatino Linotype" w:cs="Arial"/>
          <w:sz w:val="24"/>
          <w:szCs w:val="24"/>
        </w:rPr>
        <w:t xml:space="preserve">, </w:t>
      </w:r>
      <w:r w:rsidR="00827428" w:rsidRPr="00827428">
        <w:rPr>
          <w:rFonts w:ascii="Palatino Linotype" w:eastAsia="Calibri" w:hAnsi="Palatino Linotype" w:cs="Times New Roman"/>
          <w:color w:val="000000"/>
          <w:sz w:val="24"/>
          <w:szCs w:val="24"/>
        </w:rPr>
        <w:t xml:space="preserve">es importante señalar que </w:t>
      </w:r>
      <w:r w:rsidR="00827428">
        <w:rPr>
          <w:rFonts w:ascii="Palatino Linotype" w:eastAsia="Calibri" w:hAnsi="Palatino Linotype" w:cs="Times New Roman"/>
          <w:color w:val="000000"/>
          <w:sz w:val="24"/>
          <w:szCs w:val="24"/>
        </w:rPr>
        <w:t>mediante</w:t>
      </w:r>
      <w:r w:rsidR="00827428" w:rsidRPr="00827428">
        <w:rPr>
          <w:rFonts w:ascii="Palatino Linotype" w:eastAsia="Calibri" w:hAnsi="Palatino Linotype" w:cs="Times New Roman"/>
          <w:color w:val="000000"/>
          <w:sz w:val="24"/>
          <w:szCs w:val="24"/>
        </w:rPr>
        <w:t xml:space="preserve"> acto impugnado </w:t>
      </w:r>
      <w:r w:rsidR="00827428">
        <w:rPr>
          <w:rFonts w:ascii="Palatino Linotype" w:eastAsia="Calibri" w:hAnsi="Palatino Linotype" w:cs="Times New Roman"/>
          <w:color w:val="000000"/>
          <w:sz w:val="24"/>
          <w:szCs w:val="24"/>
        </w:rPr>
        <w:t>vertido por</w:t>
      </w:r>
      <w:r w:rsidR="00827428" w:rsidRPr="00827428">
        <w:rPr>
          <w:rFonts w:ascii="Palatino Linotype" w:eastAsia="Calibri" w:hAnsi="Palatino Linotype" w:cs="Times New Roman"/>
          <w:color w:val="000000"/>
          <w:sz w:val="24"/>
          <w:szCs w:val="24"/>
        </w:rPr>
        <w:t xml:space="preserve"> </w:t>
      </w:r>
      <w:r w:rsidR="00827428">
        <w:rPr>
          <w:rFonts w:ascii="Palatino Linotype" w:eastAsia="Calibri" w:hAnsi="Palatino Linotype" w:cs="Times New Roman"/>
          <w:color w:val="000000"/>
          <w:sz w:val="24"/>
          <w:szCs w:val="24"/>
        </w:rPr>
        <w:t>el</w:t>
      </w:r>
      <w:r w:rsidR="00827428" w:rsidRPr="00827428">
        <w:rPr>
          <w:rFonts w:ascii="Palatino Linotype" w:eastAsia="Calibri" w:hAnsi="Palatino Linotype" w:cs="Times New Roman"/>
          <w:color w:val="000000"/>
          <w:sz w:val="24"/>
          <w:szCs w:val="24"/>
        </w:rPr>
        <w:t xml:space="preserve"> </w:t>
      </w:r>
      <w:r w:rsidR="00827428" w:rsidRPr="00827428">
        <w:rPr>
          <w:rFonts w:ascii="Palatino Linotype" w:eastAsia="Calibri" w:hAnsi="Palatino Linotype" w:cs="Times New Roman"/>
          <w:b/>
          <w:color w:val="000000"/>
          <w:sz w:val="24"/>
          <w:szCs w:val="24"/>
        </w:rPr>
        <w:t>Recurrente</w:t>
      </w:r>
      <w:r w:rsidR="00827428" w:rsidRPr="00827428">
        <w:rPr>
          <w:rFonts w:ascii="Palatino Linotype" w:eastAsia="Calibri" w:hAnsi="Palatino Linotype" w:cs="Times New Roman"/>
          <w:color w:val="000000"/>
          <w:sz w:val="24"/>
          <w:szCs w:val="24"/>
        </w:rPr>
        <w:t>, menciona: “…</w:t>
      </w:r>
      <w:r w:rsidR="00827428" w:rsidRPr="00827428">
        <w:rPr>
          <w:rFonts w:ascii="Palatino Linotype" w:eastAsia="Calibri" w:hAnsi="Palatino Linotype" w:cs="Arial"/>
          <w:i/>
          <w:sz w:val="24"/>
        </w:rPr>
        <w:t>Por lo que solicito informe sobre las actividades de gestión realizadas durante el semestre de la plantilla presentada</w:t>
      </w:r>
      <w:proofErr w:type="gramStart"/>
      <w:r w:rsidR="00827428" w:rsidRPr="00827428">
        <w:rPr>
          <w:rFonts w:ascii="Palatino Linotype" w:eastAsia="Calibri" w:hAnsi="Palatino Linotype" w:cs="Arial"/>
          <w:i/>
          <w:sz w:val="24"/>
        </w:rPr>
        <w:t>…”(</w:t>
      </w:r>
      <w:proofErr w:type="gramEnd"/>
      <w:r w:rsidR="00827428" w:rsidRPr="00827428">
        <w:rPr>
          <w:rFonts w:ascii="Palatino Linotype" w:eastAsia="Calibri" w:hAnsi="Palatino Linotype" w:cs="Arial"/>
          <w:i/>
          <w:sz w:val="24"/>
        </w:rPr>
        <w:t xml:space="preserve">sic). </w:t>
      </w:r>
      <w:r w:rsidR="00827428" w:rsidRPr="00827428">
        <w:rPr>
          <w:rFonts w:ascii="Palatino Linotype" w:eastAsia="Calibri" w:hAnsi="Palatino Linotype" w:cs="Arial"/>
          <w:sz w:val="24"/>
        </w:rPr>
        <w:t xml:space="preserve">Al respecto se estima que la </w:t>
      </w:r>
      <w:r w:rsidR="00827428" w:rsidRPr="00827428">
        <w:rPr>
          <w:rFonts w:ascii="Palatino Linotype" w:eastAsia="Calibri" w:hAnsi="Palatino Linotype" w:cs="Arial"/>
          <w:b/>
          <w:sz w:val="24"/>
        </w:rPr>
        <w:t>Recurrente</w:t>
      </w:r>
      <w:r w:rsidR="00827428" w:rsidRPr="00827428">
        <w:rPr>
          <w:rFonts w:ascii="Palatino Linotype" w:eastAsia="Calibri" w:hAnsi="Palatino Linotype" w:cs="Arial"/>
          <w:sz w:val="24"/>
        </w:rPr>
        <w:t xml:space="preserve"> pretende</w:t>
      </w:r>
      <w:r w:rsidR="00827428" w:rsidRPr="00827428">
        <w:rPr>
          <w:rFonts w:ascii="Palatino Linotype" w:eastAsia="Calibri" w:hAnsi="Palatino Linotype" w:cs="Arial"/>
          <w:color w:val="000000"/>
          <w:sz w:val="24"/>
          <w:szCs w:val="24"/>
        </w:rPr>
        <w:t xml:space="preserve"> ampliar sus requerimientos mediante recurso de revisión, inconformándose con nuevos requerimientos, respecto a lo requerido originalmente, siendo el caso que pretende ampliar lo solicitado de origen, emanando lo que en la </w:t>
      </w:r>
      <w:r w:rsidR="00827428" w:rsidRPr="00827428">
        <w:rPr>
          <w:rFonts w:ascii="Palatino Linotype" w:eastAsia="Calibri" w:hAnsi="Palatino Linotype" w:cs="Arial"/>
          <w:color w:val="000000"/>
          <w:sz w:val="24"/>
          <w:szCs w:val="24"/>
        </w:rPr>
        <w:lastRenderedPageBreak/>
        <w:t xml:space="preserve">teoría jurídica se le denomina como </w:t>
      </w:r>
      <w:r w:rsidR="00827428" w:rsidRPr="00827428">
        <w:rPr>
          <w:rFonts w:ascii="Palatino Linotype" w:eastAsia="Calibri" w:hAnsi="Palatino Linotype" w:cs="Arial"/>
          <w:b/>
          <w:i/>
          <w:color w:val="000000"/>
          <w:sz w:val="24"/>
          <w:szCs w:val="24"/>
          <w:u w:val="single"/>
        </w:rPr>
        <w:t xml:space="preserve">plus </w:t>
      </w:r>
      <w:proofErr w:type="spellStart"/>
      <w:r w:rsidR="00827428" w:rsidRPr="00827428">
        <w:rPr>
          <w:rFonts w:ascii="Palatino Linotype" w:eastAsia="Calibri" w:hAnsi="Palatino Linotype" w:cs="Arial"/>
          <w:b/>
          <w:i/>
          <w:color w:val="000000"/>
          <w:sz w:val="24"/>
          <w:szCs w:val="24"/>
          <w:u w:val="single"/>
        </w:rPr>
        <w:t>petitio</w:t>
      </w:r>
      <w:proofErr w:type="spellEnd"/>
      <w:r w:rsidR="00827428" w:rsidRPr="00827428">
        <w:rPr>
          <w:rFonts w:ascii="Palatino Linotype" w:eastAsia="Calibri" w:hAnsi="Palatino Linotype" w:cs="Arial"/>
          <w:color w:val="000000"/>
          <w:sz w:val="24"/>
          <w:szCs w:val="24"/>
        </w:rPr>
        <w:t>; por lo que, dichas razones y motivos de inconformidad son inoperantes.</w:t>
      </w:r>
    </w:p>
    <w:p w14:paraId="41F9A219" w14:textId="77777777" w:rsidR="00827428" w:rsidRPr="00827428" w:rsidRDefault="00827428" w:rsidP="00827428">
      <w:pPr>
        <w:spacing w:after="0" w:line="360" w:lineRule="auto"/>
        <w:jc w:val="both"/>
        <w:rPr>
          <w:rFonts w:ascii="Palatino Linotype" w:eastAsia="Calibri" w:hAnsi="Palatino Linotype" w:cs="Arial"/>
          <w:color w:val="000000"/>
          <w:sz w:val="24"/>
          <w:szCs w:val="24"/>
        </w:rPr>
      </w:pPr>
    </w:p>
    <w:p w14:paraId="20CC68BC" w14:textId="77777777" w:rsidR="00827428" w:rsidRPr="00827428" w:rsidRDefault="00827428" w:rsidP="00827428">
      <w:pPr>
        <w:spacing w:after="0" w:line="360" w:lineRule="auto"/>
        <w:jc w:val="both"/>
        <w:rPr>
          <w:rFonts w:ascii="Palatino Linotype" w:eastAsia="Calibri" w:hAnsi="Palatino Linotype" w:cs="Arial"/>
          <w:color w:val="000000"/>
          <w:sz w:val="24"/>
          <w:szCs w:val="24"/>
        </w:rPr>
      </w:pPr>
      <w:r w:rsidRPr="00827428">
        <w:rPr>
          <w:rFonts w:ascii="Palatino Linotype" w:eastAsia="Calibri"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enseña:</w:t>
      </w:r>
    </w:p>
    <w:p w14:paraId="5CDAAAFE" w14:textId="77777777" w:rsidR="00827428" w:rsidRPr="00827428" w:rsidRDefault="00827428" w:rsidP="00827428">
      <w:pPr>
        <w:spacing w:before="240" w:after="240"/>
        <w:ind w:left="851" w:right="901"/>
        <w:jc w:val="both"/>
        <w:rPr>
          <w:rFonts w:ascii="Palatino Linotype" w:eastAsia="Calibri" w:hAnsi="Palatino Linotype" w:cs="Arial"/>
          <w:color w:val="000000"/>
        </w:rPr>
      </w:pPr>
      <w:r w:rsidRPr="00827428">
        <w:rPr>
          <w:rFonts w:ascii="Palatino Linotype" w:eastAsia="Calibri" w:hAnsi="Palatino Linotype" w:cs="Arial"/>
          <w:b/>
          <w:color w:val="000000"/>
        </w:rPr>
        <w:t>"</w:t>
      </w:r>
      <w:r w:rsidRPr="00827428">
        <w:rPr>
          <w:rFonts w:ascii="Palatino Linotype" w:eastAsia="Calibri" w:hAnsi="Palatino Linotype" w:cs="Arial"/>
          <w:b/>
          <w:i/>
          <w:color w:val="000000"/>
        </w:rPr>
        <w:t>AGRAVIOS EN LA REVISION. DEBEN ESTAR EN RELACION DIRECTA CON LOS FUNDAMENTOS Y CONSIDERACIONES DE LA SENTENCIA</w:t>
      </w:r>
      <w:r w:rsidRPr="00827428">
        <w:rPr>
          <w:rFonts w:ascii="Palatino Linotype" w:eastAsia="Calibri" w:hAnsi="Palatino Linotype" w:cs="Arial"/>
          <w:i/>
          <w:color w:val="000000"/>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827428">
        <w:rPr>
          <w:rFonts w:ascii="Palatino Linotype" w:eastAsia="Calibri" w:hAnsi="Palatino Linotype" w:cs="Arial"/>
          <w:b/>
          <w:color w:val="000000"/>
        </w:rPr>
        <w:t>"</w:t>
      </w:r>
    </w:p>
    <w:p w14:paraId="4BDEC30A" w14:textId="77777777" w:rsidR="00827428" w:rsidRPr="00827428" w:rsidRDefault="00827428" w:rsidP="00827428">
      <w:pPr>
        <w:spacing w:after="0" w:line="360" w:lineRule="auto"/>
        <w:jc w:val="both"/>
        <w:rPr>
          <w:rFonts w:ascii="Palatino Linotype" w:eastAsia="Times New Roman" w:hAnsi="Palatino Linotype" w:cs="Times New Roman"/>
          <w:sz w:val="24"/>
          <w:szCs w:val="24"/>
          <w:lang w:eastAsia="es-MX"/>
        </w:rPr>
      </w:pPr>
    </w:p>
    <w:p w14:paraId="3BED3EA2" w14:textId="621D620A" w:rsidR="00827428" w:rsidRPr="00827428" w:rsidRDefault="00827428" w:rsidP="00827428">
      <w:pPr>
        <w:spacing w:after="0" w:line="360" w:lineRule="auto"/>
        <w:jc w:val="both"/>
        <w:rPr>
          <w:rFonts w:ascii="Palatino Linotype" w:eastAsia="Times New Roman" w:hAnsi="Palatino Linotype" w:cs="Times New Roman"/>
          <w:sz w:val="24"/>
          <w:szCs w:val="24"/>
          <w:lang w:eastAsia="es-MX"/>
        </w:rPr>
      </w:pPr>
      <w:r w:rsidRPr="00827428">
        <w:rPr>
          <w:rFonts w:ascii="Palatino Linotype" w:eastAsia="Times New Roman" w:hAnsi="Palatino Linotype" w:cs="Times New Roman"/>
          <w:sz w:val="24"/>
          <w:szCs w:val="24"/>
          <w:lang w:eastAsia="es-MX"/>
        </w:rPr>
        <w:t xml:space="preserve">Así entonces dichas manifestaciones no serán materia de estudio, no </w:t>
      </w:r>
      <w:r w:rsidR="00C6304A" w:rsidRPr="00827428">
        <w:rPr>
          <w:rFonts w:ascii="Palatino Linotype" w:eastAsia="Times New Roman" w:hAnsi="Palatino Linotype" w:cs="Times New Roman"/>
          <w:sz w:val="24"/>
          <w:szCs w:val="24"/>
          <w:lang w:eastAsia="es-MX"/>
        </w:rPr>
        <w:t>obstante,</w:t>
      </w:r>
      <w:r w:rsidRPr="00827428">
        <w:rPr>
          <w:rFonts w:ascii="Palatino Linotype" w:eastAsia="Times New Roman" w:hAnsi="Palatino Linotype" w:cs="Times New Roman"/>
          <w:sz w:val="24"/>
          <w:szCs w:val="24"/>
          <w:lang w:eastAsia="es-MX"/>
        </w:rPr>
        <w:t xml:space="preserve"> se dejan a salvo los derechos del particular, si es que así lo desea, podrá suscribir una nueva solicitud de información.</w:t>
      </w:r>
    </w:p>
    <w:p w14:paraId="48568F33" w14:textId="77777777" w:rsidR="00140DDF" w:rsidRDefault="00140DDF" w:rsidP="00F457C8">
      <w:pPr>
        <w:autoSpaceDE w:val="0"/>
        <w:autoSpaceDN w:val="0"/>
        <w:adjustRightInd w:val="0"/>
        <w:spacing w:after="0" w:line="360" w:lineRule="auto"/>
        <w:jc w:val="both"/>
        <w:rPr>
          <w:rFonts w:ascii="Palatino Linotype" w:hAnsi="Palatino Linotype" w:cs="Arial"/>
          <w:sz w:val="24"/>
        </w:rPr>
      </w:pPr>
    </w:p>
    <w:p w14:paraId="0CABF4E6" w14:textId="0551B8A6"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r w:rsidRPr="006A2320">
        <w:rPr>
          <w:rFonts w:ascii="Palatino Linotype" w:eastAsia="Times New Roman" w:hAnsi="Palatino Linotype"/>
          <w:sz w:val="24"/>
          <w:szCs w:val="24"/>
        </w:rPr>
        <w:t xml:space="preserve">Así, en mérito de lo expuesto en líneas anteriores </w:t>
      </w:r>
      <w:r w:rsidRPr="006A2320">
        <w:rPr>
          <w:rFonts w:ascii="Palatino Linotype" w:eastAsia="Times New Roman" w:hAnsi="Palatino Linotype"/>
          <w:noProof/>
          <w:sz w:val="24"/>
          <w:szCs w:val="24"/>
          <w:lang w:eastAsia="es-MX"/>
        </w:rPr>
        <w:t xml:space="preserve">resultan infundadas las razones o motivos de inconformidad que arguye </w:t>
      </w:r>
      <w:r>
        <w:rPr>
          <w:rFonts w:ascii="Palatino Linotype" w:eastAsia="Times New Roman" w:hAnsi="Palatino Linotype"/>
          <w:noProof/>
          <w:sz w:val="24"/>
          <w:szCs w:val="24"/>
          <w:lang w:eastAsia="es-MX"/>
        </w:rPr>
        <w:t>el</w:t>
      </w:r>
      <w:r w:rsidRPr="006A2320">
        <w:rPr>
          <w:rFonts w:ascii="Palatino Linotype" w:eastAsia="Times New Roman" w:hAnsi="Palatino Linotype"/>
          <w:noProof/>
          <w:sz w:val="24"/>
          <w:szCs w:val="24"/>
          <w:lang w:eastAsia="es-MX"/>
        </w:rPr>
        <w:t xml:space="preserve"> </w:t>
      </w:r>
      <w:r w:rsidRPr="006A2320">
        <w:rPr>
          <w:rFonts w:ascii="Palatino Linotype" w:eastAsia="Times New Roman" w:hAnsi="Palatino Linotype"/>
          <w:b/>
          <w:noProof/>
          <w:sz w:val="24"/>
          <w:szCs w:val="24"/>
          <w:lang w:eastAsia="es-MX"/>
        </w:rPr>
        <w:t>Recurrente</w:t>
      </w:r>
      <w:r w:rsidRPr="006A2320">
        <w:rPr>
          <w:rFonts w:ascii="Palatino Linotype" w:eastAsia="Times New Roman" w:hAnsi="Palatino Linotype"/>
          <w:noProof/>
          <w:sz w:val="24"/>
          <w:szCs w:val="24"/>
          <w:lang w:eastAsia="es-MX"/>
        </w:rPr>
        <w:t xml:space="preserve">; </w:t>
      </w:r>
      <w:r w:rsidRPr="006A2320">
        <w:rPr>
          <w:rFonts w:ascii="Palatino Linotype" w:eastAsia="Times New Roman" w:hAnsi="Palatino Linotype"/>
          <w:sz w:val="24"/>
          <w:szCs w:val="24"/>
        </w:rPr>
        <w:t xml:space="preserve">por ello, con fundamento en el artículo 186 fracción II de la Ley de Transparencia y Acceso a la Información Pública del Estado de México y Municipios, se </w:t>
      </w:r>
      <w:r w:rsidRPr="006A2320">
        <w:rPr>
          <w:rFonts w:ascii="Palatino Linotype" w:eastAsia="Times New Roman" w:hAnsi="Palatino Linotype"/>
          <w:b/>
          <w:sz w:val="24"/>
          <w:szCs w:val="24"/>
        </w:rPr>
        <w:t>CONFIRMA</w:t>
      </w:r>
      <w:r w:rsidRPr="006A2320">
        <w:rPr>
          <w:rFonts w:ascii="Palatino Linotype" w:eastAsia="Times New Roman" w:hAnsi="Palatino Linotype"/>
          <w:sz w:val="24"/>
          <w:szCs w:val="24"/>
        </w:rPr>
        <w:t xml:space="preserve"> la respuesta a la solicitud de información pública </w:t>
      </w:r>
      <w:r w:rsidR="00C6304A" w:rsidRPr="00C6304A">
        <w:rPr>
          <w:rFonts w:ascii="Palatino Linotype" w:eastAsia="Times New Roman" w:hAnsi="Palatino Linotype"/>
          <w:b/>
          <w:sz w:val="24"/>
          <w:szCs w:val="24"/>
        </w:rPr>
        <w:t>00006/SE/IP/2020</w:t>
      </w:r>
      <w:r w:rsidRPr="006A2320">
        <w:rPr>
          <w:rFonts w:ascii="Palatino Linotype" w:eastAsia="Times New Roman" w:hAnsi="Palatino Linotype"/>
          <w:b/>
          <w:sz w:val="24"/>
          <w:szCs w:val="24"/>
        </w:rPr>
        <w:t xml:space="preserve"> </w:t>
      </w:r>
      <w:r w:rsidRPr="006A2320">
        <w:rPr>
          <w:rFonts w:ascii="Palatino Linotype" w:eastAsia="Times New Roman" w:hAnsi="Palatino Linotype"/>
          <w:bCs/>
          <w:sz w:val="24"/>
          <w:szCs w:val="24"/>
        </w:rPr>
        <w:t>que ha sido materia del presente fallo</w:t>
      </w:r>
      <w:r w:rsidRPr="006A2320">
        <w:rPr>
          <w:rFonts w:ascii="Palatino Linotype" w:eastAsia="Times New Roman" w:hAnsi="Palatino Linotype"/>
          <w:sz w:val="24"/>
          <w:szCs w:val="24"/>
        </w:rPr>
        <w:t>, por lo que este Pleno:</w:t>
      </w:r>
    </w:p>
    <w:p w14:paraId="3BDEE55C" w14:textId="77777777"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p>
    <w:p w14:paraId="7111D109" w14:textId="77777777"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p>
    <w:p w14:paraId="538D4592" w14:textId="77777777" w:rsidR="006A2320" w:rsidRPr="006A2320" w:rsidRDefault="006A2320" w:rsidP="006A2320">
      <w:pPr>
        <w:spacing w:after="0" w:line="360" w:lineRule="auto"/>
        <w:jc w:val="center"/>
        <w:rPr>
          <w:rFonts w:ascii="Palatino Linotype" w:eastAsia="Calibri" w:hAnsi="Palatino Linotype" w:cs="Times New Roman"/>
          <w:b/>
          <w:sz w:val="28"/>
          <w:szCs w:val="24"/>
          <w:lang w:val="pt-BR"/>
        </w:rPr>
      </w:pPr>
      <w:r w:rsidRPr="006A2320">
        <w:rPr>
          <w:rFonts w:ascii="Palatino Linotype" w:eastAsia="Calibri" w:hAnsi="Palatino Linotype" w:cs="Times New Roman"/>
          <w:b/>
          <w:sz w:val="28"/>
          <w:szCs w:val="24"/>
          <w:lang w:val="pt-BR"/>
        </w:rPr>
        <w:t>S E   R E S U E L V E</w:t>
      </w:r>
    </w:p>
    <w:p w14:paraId="6DB2E341" w14:textId="77777777" w:rsidR="006A2320" w:rsidRPr="006A2320" w:rsidRDefault="006A2320" w:rsidP="006A2320">
      <w:pPr>
        <w:spacing w:after="0" w:line="360" w:lineRule="auto"/>
        <w:jc w:val="center"/>
        <w:rPr>
          <w:rFonts w:ascii="Palatino Linotype" w:eastAsia="Calibri" w:hAnsi="Palatino Linotype" w:cs="Times New Roman"/>
          <w:b/>
          <w:sz w:val="24"/>
          <w:szCs w:val="24"/>
          <w:lang w:val="pt-BR"/>
        </w:rPr>
      </w:pPr>
    </w:p>
    <w:p w14:paraId="02C52011" w14:textId="3765A3A0"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r w:rsidRPr="006A2320">
        <w:rPr>
          <w:rFonts w:ascii="Palatino Linotype" w:eastAsia="Calibri" w:hAnsi="Palatino Linotype" w:cs="Arial"/>
          <w:b/>
          <w:sz w:val="28"/>
          <w:szCs w:val="24"/>
        </w:rPr>
        <w:t>PRIMERO</w:t>
      </w:r>
      <w:r w:rsidRPr="006A2320">
        <w:rPr>
          <w:rFonts w:ascii="Palatino Linotype" w:eastAsia="Calibri" w:hAnsi="Palatino Linotype" w:cs="Arial"/>
          <w:b/>
          <w:sz w:val="24"/>
          <w:szCs w:val="24"/>
        </w:rPr>
        <w:t xml:space="preserve">. </w:t>
      </w:r>
      <w:r w:rsidRPr="006A2320">
        <w:rPr>
          <w:rFonts w:ascii="Palatino Linotype" w:eastAsia="Calibri" w:hAnsi="Palatino Linotype" w:cs="Arial"/>
          <w:sz w:val="24"/>
          <w:szCs w:val="24"/>
        </w:rPr>
        <w:t xml:space="preserve">Se </w:t>
      </w:r>
      <w:r w:rsidRPr="006A2320">
        <w:rPr>
          <w:rFonts w:ascii="Palatino Linotype" w:eastAsia="Calibri" w:hAnsi="Palatino Linotype" w:cs="Arial"/>
          <w:b/>
          <w:sz w:val="24"/>
          <w:szCs w:val="24"/>
        </w:rPr>
        <w:t>CONFIRMA</w:t>
      </w:r>
      <w:r w:rsidRPr="006A2320">
        <w:rPr>
          <w:rFonts w:ascii="Palatino Linotype" w:eastAsia="Calibri" w:hAnsi="Palatino Linotype" w:cs="Arial"/>
          <w:sz w:val="24"/>
          <w:szCs w:val="24"/>
        </w:rPr>
        <w:t xml:space="preserve"> la respuesta del </w:t>
      </w:r>
      <w:r w:rsidRPr="006A2320">
        <w:rPr>
          <w:rFonts w:ascii="Palatino Linotype" w:eastAsia="Calibri" w:hAnsi="Palatino Linotype" w:cs="Arial"/>
          <w:b/>
          <w:sz w:val="24"/>
          <w:szCs w:val="24"/>
        </w:rPr>
        <w:t xml:space="preserve">Sujeto Obligado </w:t>
      </w:r>
      <w:r w:rsidRPr="006A2320">
        <w:rPr>
          <w:rFonts w:ascii="Palatino Linotype" w:eastAsia="Calibri" w:hAnsi="Palatino Linotype" w:cs="Arial"/>
          <w:bCs/>
          <w:sz w:val="24"/>
          <w:szCs w:val="24"/>
        </w:rPr>
        <w:t xml:space="preserve">a la solicitud de información </w:t>
      </w:r>
      <w:r w:rsidR="00C6304A" w:rsidRPr="00C6304A">
        <w:rPr>
          <w:rFonts w:ascii="Palatino Linotype" w:eastAsia="Calibri" w:hAnsi="Palatino Linotype" w:cs="Arial"/>
          <w:b/>
          <w:sz w:val="24"/>
          <w:szCs w:val="24"/>
        </w:rPr>
        <w:t>00006/SE/IP/2020</w:t>
      </w:r>
      <w:r w:rsidRPr="006A2320">
        <w:rPr>
          <w:rFonts w:ascii="Palatino Linotype" w:eastAsia="Calibri" w:hAnsi="Palatino Linotype" w:cs="Arial"/>
          <w:b/>
          <w:sz w:val="24"/>
          <w:szCs w:val="24"/>
        </w:rPr>
        <w:t>,</w:t>
      </w:r>
      <w:r w:rsidRPr="006A2320">
        <w:rPr>
          <w:rFonts w:ascii="Palatino Linotype" w:eastAsia="Calibri" w:hAnsi="Palatino Linotype" w:cs="Arial"/>
          <w:bCs/>
          <w:sz w:val="24"/>
          <w:szCs w:val="24"/>
        </w:rPr>
        <w:t xml:space="preserve"> </w:t>
      </w:r>
      <w:r w:rsidRPr="006A2320">
        <w:rPr>
          <w:rFonts w:ascii="Palatino Linotype" w:eastAsia="Calibri" w:hAnsi="Palatino Linotype" w:cs="Arial"/>
          <w:sz w:val="24"/>
          <w:szCs w:val="24"/>
          <w:lang w:val="es-ES_tradnl"/>
        </w:rPr>
        <w:t xml:space="preserve">por resultar </w:t>
      </w:r>
      <w:r w:rsidRPr="006A2320">
        <w:rPr>
          <w:rFonts w:ascii="Palatino Linotype" w:eastAsia="Calibri" w:hAnsi="Palatino Linotype" w:cs="Arial"/>
          <w:sz w:val="24"/>
          <w:szCs w:val="24"/>
        </w:rPr>
        <w:t xml:space="preserve">infundadas las razones o motivos de inconformidad hechos valer por </w:t>
      </w:r>
      <w:r>
        <w:rPr>
          <w:rFonts w:ascii="Palatino Linotype" w:eastAsia="Calibri" w:hAnsi="Palatino Linotype" w:cs="Arial"/>
          <w:sz w:val="24"/>
          <w:szCs w:val="24"/>
        </w:rPr>
        <w:t>el</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Recurrente</w:t>
      </w:r>
      <w:r w:rsidRPr="006A2320">
        <w:rPr>
          <w:rFonts w:ascii="Palatino Linotype" w:eastAsia="Calibri" w:hAnsi="Palatino Linotype" w:cs="Arial"/>
          <w:sz w:val="24"/>
          <w:szCs w:val="24"/>
        </w:rPr>
        <w:t xml:space="preserve">, en términos del Considerando </w:t>
      </w:r>
      <w:r w:rsidRPr="006A2320">
        <w:rPr>
          <w:rFonts w:ascii="Palatino Linotype" w:eastAsia="Calibri" w:hAnsi="Palatino Linotype" w:cs="Arial"/>
          <w:b/>
          <w:sz w:val="24"/>
          <w:szCs w:val="24"/>
        </w:rPr>
        <w:t xml:space="preserve">CUARTO </w:t>
      </w:r>
      <w:r w:rsidRPr="006A2320">
        <w:rPr>
          <w:rFonts w:ascii="Palatino Linotype" w:eastAsia="Calibri" w:hAnsi="Palatino Linotype" w:cs="Arial"/>
          <w:sz w:val="24"/>
          <w:szCs w:val="24"/>
        </w:rPr>
        <w:t>de esta resolución.</w:t>
      </w:r>
    </w:p>
    <w:p w14:paraId="5F6BCB92" w14:textId="77777777"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p>
    <w:p w14:paraId="456D7E00" w14:textId="77777777"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r w:rsidRPr="006A2320">
        <w:rPr>
          <w:rFonts w:ascii="Palatino Linotype" w:eastAsia="Calibri" w:hAnsi="Palatino Linotype" w:cs="Arial"/>
          <w:b/>
          <w:sz w:val="28"/>
          <w:szCs w:val="24"/>
        </w:rPr>
        <w:t>SEGUNDO</w:t>
      </w:r>
      <w:r w:rsidRPr="006A2320">
        <w:rPr>
          <w:rFonts w:ascii="Palatino Linotype" w:eastAsia="Calibri" w:hAnsi="Palatino Linotype" w:cs="Arial"/>
          <w:b/>
          <w:sz w:val="24"/>
          <w:szCs w:val="24"/>
        </w:rPr>
        <w:t>.</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NOTIFÍQUESE</w:t>
      </w:r>
      <w:r w:rsidRPr="006A2320">
        <w:rPr>
          <w:rFonts w:ascii="Palatino Linotype" w:eastAsia="Calibri" w:hAnsi="Palatino Linotype" w:cs="Arial"/>
          <w:sz w:val="24"/>
          <w:szCs w:val="24"/>
        </w:rPr>
        <w:t xml:space="preserve"> la presente resolución</w:t>
      </w:r>
      <w:r w:rsidRPr="006A2320">
        <w:rPr>
          <w:rFonts w:ascii="Palatino Linotype" w:eastAsia="Times New Roman" w:hAnsi="Palatino Linotype" w:cs="Arial"/>
          <w:bCs/>
          <w:lang w:eastAsia="es-MX"/>
        </w:rPr>
        <w:t xml:space="preserve"> vía</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SAIMEX</w:t>
      </w:r>
      <w:r w:rsidRPr="006A2320">
        <w:rPr>
          <w:rFonts w:ascii="Palatino Linotype" w:eastAsia="Calibri" w:hAnsi="Palatino Linotype" w:cs="Arial"/>
          <w:sz w:val="24"/>
          <w:szCs w:val="24"/>
        </w:rPr>
        <w:t xml:space="preserve">, al Titular de la Unidad de Transparencia del </w:t>
      </w:r>
      <w:r w:rsidRPr="006A2320">
        <w:rPr>
          <w:rFonts w:ascii="Palatino Linotype" w:eastAsia="Calibri" w:hAnsi="Palatino Linotype" w:cs="Arial"/>
          <w:b/>
          <w:sz w:val="24"/>
          <w:szCs w:val="24"/>
        </w:rPr>
        <w:t>Sujeto Obligado</w:t>
      </w:r>
      <w:r w:rsidRPr="006A2320">
        <w:rPr>
          <w:rFonts w:ascii="Palatino Linotype" w:eastAsia="Calibri" w:hAnsi="Palatino Linotype" w:cs="Arial"/>
          <w:sz w:val="24"/>
          <w:szCs w:val="24"/>
        </w:rPr>
        <w:t>.</w:t>
      </w:r>
    </w:p>
    <w:p w14:paraId="1487AE4E" w14:textId="77777777"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p>
    <w:p w14:paraId="343693D2" w14:textId="25BF359A" w:rsidR="006A2320" w:rsidRPr="006A2320" w:rsidRDefault="006A2320" w:rsidP="006A2320">
      <w:pPr>
        <w:spacing w:after="0" w:line="360" w:lineRule="auto"/>
        <w:jc w:val="both"/>
        <w:rPr>
          <w:rFonts w:ascii="Palatino Linotype" w:eastAsia="Calibri" w:hAnsi="Palatino Linotype" w:cs="Arial"/>
          <w:sz w:val="24"/>
          <w:szCs w:val="24"/>
        </w:rPr>
      </w:pPr>
      <w:r w:rsidRPr="006A2320">
        <w:rPr>
          <w:rFonts w:ascii="Palatino Linotype" w:eastAsia="Calibri" w:hAnsi="Palatino Linotype" w:cs="Arial"/>
          <w:b/>
          <w:sz w:val="28"/>
          <w:szCs w:val="24"/>
        </w:rPr>
        <w:t>TERCERO</w:t>
      </w:r>
      <w:r w:rsidRPr="006A2320">
        <w:rPr>
          <w:rFonts w:ascii="Palatino Linotype" w:eastAsia="Calibri" w:hAnsi="Palatino Linotype" w:cs="Arial"/>
          <w:b/>
          <w:sz w:val="24"/>
          <w:szCs w:val="24"/>
        </w:rPr>
        <w:t>.</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NOTIFÍQUESE</w:t>
      </w:r>
      <w:r w:rsidRPr="006A2320">
        <w:rPr>
          <w:rFonts w:ascii="Palatino Linotype" w:eastAsia="Calibri" w:hAnsi="Palatino Linotype" w:cs="Arial"/>
          <w:sz w:val="24"/>
          <w:szCs w:val="24"/>
        </w:rPr>
        <w:t xml:space="preserve"> a</w:t>
      </w:r>
      <w:r>
        <w:rPr>
          <w:rFonts w:ascii="Palatino Linotype" w:eastAsia="Calibri" w:hAnsi="Palatino Linotype" w:cs="Arial"/>
          <w:sz w:val="24"/>
          <w:szCs w:val="24"/>
        </w:rPr>
        <w:t>l</w:t>
      </w:r>
      <w:r w:rsidRPr="006A2320">
        <w:rPr>
          <w:rFonts w:ascii="Palatino Linotype" w:eastAsia="Calibri" w:hAnsi="Palatino Linotype" w:cs="Arial"/>
          <w:sz w:val="24"/>
          <w:szCs w:val="24"/>
        </w:rPr>
        <w:t xml:space="preserve"> </w:t>
      </w:r>
      <w:r w:rsidRPr="006A2320">
        <w:rPr>
          <w:rFonts w:ascii="Palatino Linotype" w:eastAsia="Calibri" w:hAnsi="Palatino Linotype" w:cs="Arial"/>
          <w:b/>
          <w:sz w:val="24"/>
          <w:szCs w:val="24"/>
        </w:rPr>
        <w:t xml:space="preserve">Recurrente </w:t>
      </w:r>
      <w:r w:rsidRPr="006A2320">
        <w:rPr>
          <w:rFonts w:ascii="Palatino Linotype" w:eastAsia="Calibri" w:hAnsi="Palatino Linotype" w:cs="Arial"/>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55E34BB" w14:textId="77777777" w:rsidR="00E3262B" w:rsidRPr="00B21190" w:rsidRDefault="00E3262B" w:rsidP="00755A9B">
      <w:pPr>
        <w:tabs>
          <w:tab w:val="left" w:pos="709"/>
        </w:tabs>
        <w:spacing w:line="360" w:lineRule="auto"/>
        <w:jc w:val="both"/>
        <w:rPr>
          <w:rFonts w:ascii="Palatino Linotype" w:hAnsi="Palatino Linotype"/>
          <w:sz w:val="10"/>
          <w:szCs w:val="24"/>
        </w:rPr>
      </w:pPr>
    </w:p>
    <w:p w14:paraId="3A19F321" w14:textId="77777777" w:rsidR="00B21190" w:rsidRPr="00B21190" w:rsidRDefault="00B21190" w:rsidP="00755A9B">
      <w:pPr>
        <w:tabs>
          <w:tab w:val="left" w:pos="709"/>
        </w:tabs>
        <w:spacing w:line="360" w:lineRule="auto"/>
        <w:jc w:val="both"/>
        <w:rPr>
          <w:rFonts w:ascii="Palatino Linotype" w:hAnsi="Palatino Linotype"/>
          <w:sz w:val="10"/>
          <w:szCs w:val="24"/>
        </w:rPr>
      </w:pPr>
    </w:p>
    <w:p w14:paraId="2CA59F8D" w14:textId="568C3041" w:rsidR="009F74E7" w:rsidRPr="00925243" w:rsidRDefault="009F74E7" w:rsidP="00925243">
      <w:pPr>
        <w:spacing w:before="240" w:line="360" w:lineRule="auto"/>
        <w:jc w:val="both"/>
        <w:rPr>
          <w:rFonts w:ascii="Palatino Linotype" w:hAnsi="Palatino Linotype" w:cs="Arial"/>
          <w:sz w:val="24"/>
          <w:szCs w:val="24"/>
        </w:rPr>
      </w:pPr>
      <w:r w:rsidRPr="00B21190">
        <w:rPr>
          <w:rFonts w:ascii="Palatino Linotype" w:hAnsi="Palatino Linotype" w:cs="Arial"/>
          <w:sz w:val="24"/>
          <w:szCs w:val="24"/>
        </w:rPr>
        <w:t>ASÍ LO RESUELVE, POR UNANIMIDAD DE VOTOS EL PLENO DEL</w:t>
      </w:r>
      <w:r w:rsidRPr="00B2119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21190">
        <w:rPr>
          <w:rFonts w:ascii="Palatino Linotype" w:hAnsi="Palatino Linotype" w:cs="Arial"/>
          <w:sz w:val="24"/>
          <w:szCs w:val="24"/>
        </w:rPr>
        <w:t>, CONFORMADO POR LOS COMISIONADOS ZULEMA MARTÍNEZ SÁNCHEZ, EVA ABAID YAPUR, JOSÉ GUADALUPE LUNA HERNÁNDEZ</w:t>
      </w:r>
      <w:r w:rsidR="00152971" w:rsidRPr="00B21190">
        <w:rPr>
          <w:rFonts w:ascii="Palatino Linotype" w:hAnsi="Palatino Linotype" w:cs="Arial"/>
          <w:sz w:val="24"/>
          <w:szCs w:val="24"/>
        </w:rPr>
        <w:t xml:space="preserve">, </w:t>
      </w:r>
      <w:r w:rsidRPr="00B21190">
        <w:rPr>
          <w:rFonts w:ascii="Palatino Linotype" w:hAnsi="Palatino Linotype" w:cs="Arial"/>
          <w:sz w:val="24"/>
          <w:szCs w:val="24"/>
        </w:rPr>
        <w:t xml:space="preserve">JAVIER </w:t>
      </w:r>
      <w:r w:rsidRPr="00B21190">
        <w:rPr>
          <w:rFonts w:ascii="Palatino Linotype" w:hAnsi="Palatino Linotype" w:cs="Arial"/>
          <w:sz w:val="24"/>
          <w:szCs w:val="24"/>
        </w:rPr>
        <w:lastRenderedPageBreak/>
        <w:t>MARTÍNEZ CRUZ</w:t>
      </w:r>
      <w:r w:rsidR="00152971" w:rsidRPr="00B21190">
        <w:rPr>
          <w:rFonts w:ascii="Palatino Linotype" w:hAnsi="Palatino Linotype" w:cs="Arial"/>
          <w:sz w:val="24"/>
          <w:szCs w:val="24"/>
        </w:rPr>
        <w:t xml:space="preserve"> Y LUIS GUSTAVO PARRA NORIEGA</w:t>
      </w:r>
      <w:r w:rsidRPr="00B21190">
        <w:rPr>
          <w:rFonts w:ascii="Palatino Linotype" w:hAnsi="Palatino Linotype" w:cs="Arial"/>
          <w:sz w:val="24"/>
          <w:szCs w:val="24"/>
        </w:rPr>
        <w:t xml:space="preserve">, EN LA </w:t>
      </w:r>
      <w:r w:rsidR="00C6304A">
        <w:rPr>
          <w:rFonts w:ascii="Palatino Linotype" w:hAnsi="Palatino Linotype" w:cs="Arial"/>
          <w:sz w:val="24"/>
          <w:szCs w:val="24"/>
        </w:rPr>
        <w:t xml:space="preserve">DÉCIMA </w:t>
      </w:r>
      <w:r w:rsidR="00BC220C">
        <w:rPr>
          <w:rFonts w:ascii="Palatino Linotype" w:hAnsi="Palatino Linotype" w:cs="Arial"/>
          <w:sz w:val="24"/>
          <w:szCs w:val="24"/>
        </w:rPr>
        <w:t>TERCERA</w:t>
      </w:r>
      <w:r w:rsidRPr="00B21190">
        <w:rPr>
          <w:rFonts w:ascii="Palatino Linotype" w:hAnsi="Palatino Linotype" w:cs="Arial"/>
          <w:sz w:val="24"/>
          <w:szCs w:val="24"/>
        </w:rPr>
        <w:t xml:space="preserve"> SESIÓN ORDINARIA</w:t>
      </w:r>
      <w:r w:rsidR="00152971" w:rsidRPr="00B21190">
        <w:rPr>
          <w:rFonts w:ascii="Palatino Linotype" w:hAnsi="Palatino Linotype" w:cs="Arial"/>
          <w:sz w:val="24"/>
          <w:szCs w:val="24"/>
        </w:rPr>
        <w:t>,</w:t>
      </w:r>
      <w:r w:rsidRPr="00B21190">
        <w:rPr>
          <w:rFonts w:ascii="Palatino Linotype" w:hAnsi="Palatino Linotype" w:cs="Arial"/>
          <w:sz w:val="24"/>
          <w:szCs w:val="24"/>
        </w:rPr>
        <w:t xml:space="preserve"> CELEBRADA EL </w:t>
      </w:r>
      <w:r w:rsidR="00BC220C">
        <w:rPr>
          <w:rFonts w:ascii="Palatino Linotype" w:hAnsi="Palatino Linotype" w:cs="Arial"/>
          <w:sz w:val="24"/>
          <w:szCs w:val="24"/>
        </w:rPr>
        <w:t>DOCE DE A</w:t>
      </w:r>
      <w:r w:rsidR="00BC220C" w:rsidRPr="00B21190">
        <w:rPr>
          <w:rFonts w:ascii="Palatino Linotype" w:hAnsi="Palatino Linotype" w:cs="Arial"/>
          <w:sz w:val="24"/>
          <w:szCs w:val="24"/>
        </w:rPr>
        <w:t>G</w:t>
      </w:r>
      <w:r w:rsidR="00BC220C">
        <w:rPr>
          <w:rFonts w:ascii="Palatino Linotype" w:hAnsi="Palatino Linotype" w:cs="Arial"/>
          <w:sz w:val="24"/>
          <w:szCs w:val="24"/>
        </w:rPr>
        <w:t>OSTO</w:t>
      </w:r>
      <w:r w:rsidR="00D93767">
        <w:rPr>
          <w:rFonts w:ascii="Palatino Linotype" w:hAnsi="Palatino Linotype" w:cs="Arial"/>
          <w:sz w:val="24"/>
          <w:szCs w:val="24"/>
        </w:rPr>
        <w:t xml:space="preserve"> DE D</w:t>
      </w:r>
      <w:r w:rsidR="00DA43AD">
        <w:rPr>
          <w:rFonts w:ascii="Palatino Linotype" w:hAnsi="Palatino Linotype" w:cs="Arial"/>
          <w:sz w:val="24"/>
          <w:szCs w:val="24"/>
        </w:rPr>
        <w:t>OS MIL VEINTE</w:t>
      </w:r>
      <w:r w:rsidRPr="00B21190">
        <w:rPr>
          <w:rFonts w:ascii="Palatino Linotype" w:hAnsi="Palatino Linotype" w:cs="Arial"/>
          <w:sz w:val="24"/>
          <w:szCs w:val="24"/>
        </w:rPr>
        <w:t>, ANTE EL SECRETARIO TÉCNICO DEL PLENO, ALEXIS TAPIA RAMÍREZ.</w:t>
      </w:r>
      <w:r w:rsidR="00117E65">
        <w:rPr>
          <w:rFonts w:ascii="Palatino Linotype" w:hAnsi="Palatino Linotype" w:cs="Arial"/>
          <w:sz w:val="24"/>
          <w:szCs w:val="24"/>
        </w:rPr>
        <w:t>----------------------------------------------------------------------------------------------------------------------------------------------------------------------------------------------------------------------------------------------------------------------------------------------------------------------------------------------------------------------------------------------------------------------------------------------------------</w:t>
      </w:r>
      <w:r w:rsidR="006A2320">
        <w:rPr>
          <w:rFonts w:ascii="Palatino Linotype" w:hAnsi="Palatino Linotype" w:cs="Arial"/>
          <w:sz w:val="24"/>
          <w:szCs w:val="24"/>
        </w:rPr>
        <w:t>----------------------------------------------------------------------------------------------------------------------------------------------------------------------------------------------------------------------------------------------------------------------------------------------------------------------------------------------------------------------------------------------------------------------------------------------------------------------------------------------------------------------------------------------------------------------------------------------------------------------------------------------------------------------------------------------------------------------------------------------------------------------------------------------------------------------------------------------------------------------------------------------------------------------------------------------------------------------------------------------------------------------------------------------------------------------------------------------------------------------------------------------------------------------------------------------------------------------------------------------------------------------------------------------------------------------------------------------------------------------------------------------------------------------------------------------------------------------------------------------------------------------------------------------------------------------------------------------------------------------------------------------</w:t>
      </w:r>
      <w:r w:rsidR="00117E65">
        <w:rPr>
          <w:rFonts w:ascii="Palatino Linotype" w:hAnsi="Palatino Linotype" w:cs="Arial"/>
          <w:sz w:val="24"/>
          <w:szCs w:val="24"/>
        </w:rPr>
        <w:t>---------------------</w:t>
      </w:r>
      <w:r w:rsidR="00C6304A">
        <w:rPr>
          <w:rFonts w:ascii="Palatino Linotype" w:hAnsi="Palatino Linotype" w:cs="Arial"/>
          <w:sz w:val="24"/>
          <w:szCs w:val="24"/>
        </w:rPr>
        <w:t>--------------------------------------------------------------------------------------------------------------------------------------------------------------------------------------------------------</w:t>
      </w:r>
    </w:p>
    <w:p w14:paraId="68E6AB1A" w14:textId="77777777" w:rsidR="00B21190" w:rsidRPr="00B21190" w:rsidRDefault="00B21190" w:rsidP="00FE459F">
      <w:pPr>
        <w:spacing w:before="240" w:line="276" w:lineRule="auto"/>
        <w:jc w:val="both"/>
        <w:rPr>
          <w:rFonts w:ascii="Palatino Linotype" w:hAnsi="Palatino Linotype"/>
          <w:sz w:val="24"/>
          <w:szCs w:val="24"/>
        </w:rPr>
      </w:pPr>
    </w:p>
    <w:p w14:paraId="743EFE33" w14:textId="5B241730" w:rsidR="00B21190" w:rsidRDefault="00B21190" w:rsidP="00FE459F">
      <w:pPr>
        <w:spacing w:before="240" w:line="276" w:lineRule="auto"/>
        <w:jc w:val="both"/>
        <w:rPr>
          <w:rFonts w:ascii="Palatino Linotype" w:hAnsi="Palatino Linotype"/>
          <w:sz w:val="24"/>
          <w:szCs w:val="24"/>
        </w:rPr>
      </w:pPr>
    </w:p>
    <w:p w14:paraId="129A6F1F" w14:textId="77777777" w:rsidR="00BC220C" w:rsidRPr="00B21190" w:rsidRDefault="00BC220C" w:rsidP="00FE459F">
      <w:pPr>
        <w:spacing w:before="240" w:line="276" w:lineRule="auto"/>
        <w:jc w:val="both"/>
        <w:rPr>
          <w:rFonts w:ascii="Palatino Linotype" w:hAnsi="Palatino Linotype"/>
          <w:sz w:val="24"/>
          <w:szCs w:val="24"/>
        </w:rPr>
      </w:pPr>
    </w:p>
    <w:p w14:paraId="2FAAF11A" w14:textId="77777777" w:rsidR="00D34057" w:rsidRPr="00B21190" w:rsidRDefault="00D34057" w:rsidP="00FE459F">
      <w:pPr>
        <w:spacing w:before="240" w:line="276" w:lineRule="auto"/>
        <w:jc w:val="both"/>
        <w:rPr>
          <w:rFonts w:ascii="Palatino Linotype" w:hAnsi="Palatino Linotype"/>
          <w:sz w:val="24"/>
          <w:szCs w:val="24"/>
        </w:rPr>
      </w:pPr>
      <w:r w:rsidRPr="00B21190">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3E974C0" wp14:editId="4E30C17E">
                <wp:simplePos x="0" y="0"/>
                <wp:positionH relativeFrom="page">
                  <wp:posOffset>2592125</wp:posOffset>
                </wp:positionH>
                <wp:positionV relativeFrom="paragraph">
                  <wp:posOffset>123411</wp:posOffset>
                </wp:positionV>
                <wp:extent cx="2551430" cy="723569"/>
                <wp:effectExtent l="0" t="0" r="20320" b="19685"/>
                <wp:wrapNone/>
                <wp:docPr id="21" name="Cuadro de texto 21"/>
                <wp:cNvGraphicFramePr/>
                <a:graphic xmlns:a="http://schemas.openxmlformats.org/drawingml/2006/main">
                  <a:graphicData uri="http://schemas.microsoft.com/office/word/2010/wordprocessingShape">
                    <wps:wsp>
                      <wps:cNvSpPr txBox="1"/>
                      <wps:spPr>
                        <a:xfrm>
                          <a:off x="0" y="0"/>
                          <a:ext cx="2551430"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78A2C9" w14:textId="77777777"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E09F8C7" w14:textId="77777777"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 xml:space="preserve">Comisionada </w:t>
                            </w:r>
                            <w:proofErr w:type="gramStart"/>
                            <w:r>
                              <w:rPr>
                                <w:rFonts w:ascii="Palatino Linotype" w:hAnsi="Palatino Linotype"/>
                                <w:sz w:val="24"/>
                                <w:szCs w:val="24"/>
                              </w:rPr>
                              <w:t>Presidenta</w:t>
                            </w:r>
                            <w:proofErr w:type="gramEnd"/>
                          </w:p>
                          <w:p w14:paraId="2F99923B" w14:textId="77777777" w:rsidR="00F457C8" w:rsidRDefault="00F457C8" w:rsidP="00D34057">
                            <w:pPr>
                              <w:spacing w:line="240" w:lineRule="auto"/>
                              <w:jc w:val="center"/>
                              <w:rPr>
                                <w:rFonts w:ascii="Palatino Linotype" w:hAnsi="Palatino Linotype"/>
                                <w:b/>
                                <w:sz w:val="24"/>
                                <w:szCs w:val="24"/>
                              </w:rPr>
                            </w:pPr>
                            <w:r>
                              <w:rPr>
                                <w:rFonts w:ascii="Palatino Linotype" w:hAnsi="Palatino Linotype"/>
                                <w:b/>
                                <w:sz w:val="24"/>
                                <w:szCs w:val="24"/>
                              </w:rPr>
                              <w:t>(Rúbrica).</w:t>
                            </w:r>
                          </w:p>
                          <w:p w14:paraId="318BB428" w14:textId="77777777" w:rsidR="00F457C8" w:rsidRPr="00016AF3" w:rsidRDefault="00F457C8" w:rsidP="00D34057">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E974C0" id="_x0000_t202" coordsize="21600,21600" o:spt="202" path="m,l,21600r21600,l21600,xe">
                <v:stroke joinstyle="miter"/>
                <v:path gradientshapeok="t" o:connecttype="rect"/>
              </v:shapetype>
              <v:shape id="Cuadro de texto 21" o:spid="_x0000_s1026" type="#_x0000_t202" style="position:absolute;left:0;text-align:left;margin-left:204.1pt;margin-top:9.7pt;width:200.9pt;height:5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" fillcolor="white [3201]" strokecolor="white [3212]" strokeweight=".5pt">
                <v:textbox>
                  <w:txbxContent>
                    <w:p w14:paraId="6B78A2C9" w14:textId="77777777"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E09F8C7" w14:textId="77777777"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2F99923B" w14:textId="77777777" w:rsidR="00F457C8" w:rsidRDefault="00F457C8" w:rsidP="00D34057">
                      <w:pPr>
                        <w:spacing w:line="240" w:lineRule="auto"/>
                        <w:jc w:val="center"/>
                        <w:rPr>
                          <w:rFonts w:ascii="Palatino Linotype" w:hAnsi="Palatino Linotype"/>
                          <w:b/>
                          <w:sz w:val="24"/>
                          <w:szCs w:val="24"/>
                        </w:rPr>
                      </w:pPr>
                      <w:r>
                        <w:rPr>
                          <w:rFonts w:ascii="Palatino Linotype" w:hAnsi="Palatino Linotype"/>
                          <w:b/>
                          <w:sz w:val="24"/>
                          <w:szCs w:val="24"/>
                        </w:rPr>
                        <w:t>(Rúbrica).</w:t>
                      </w:r>
                    </w:p>
                    <w:p w14:paraId="318BB428" w14:textId="77777777" w:rsidR="00F457C8" w:rsidRPr="00016AF3" w:rsidRDefault="00F457C8" w:rsidP="00D34057">
                      <w:pPr>
                        <w:spacing w:line="240" w:lineRule="auto"/>
                        <w:jc w:val="center"/>
                        <w:rPr>
                          <w:rFonts w:ascii="Palatino Linotype" w:hAnsi="Palatino Linotype"/>
                          <w:b/>
                          <w:sz w:val="24"/>
                          <w:szCs w:val="24"/>
                        </w:rPr>
                      </w:pPr>
                    </w:p>
                  </w:txbxContent>
                </v:textbox>
                <w10:wrap anchorx="page"/>
              </v:shape>
            </w:pict>
          </mc:Fallback>
        </mc:AlternateContent>
      </w:r>
    </w:p>
    <w:p w14:paraId="4BF02E9D" w14:textId="77777777" w:rsidR="00D34057" w:rsidRPr="00B21190" w:rsidRDefault="00D34057" w:rsidP="00FE459F">
      <w:pPr>
        <w:spacing w:before="240" w:line="276" w:lineRule="auto"/>
        <w:jc w:val="both"/>
        <w:rPr>
          <w:rFonts w:ascii="Palatino Linotype" w:hAnsi="Palatino Linotype"/>
          <w:sz w:val="24"/>
          <w:szCs w:val="24"/>
        </w:rPr>
      </w:pPr>
    </w:p>
    <w:p w14:paraId="58391167" w14:textId="77777777" w:rsidR="00D34057" w:rsidRPr="00B21190" w:rsidRDefault="00D34057" w:rsidP="00FE459F">
      <w:pPr>
        <w:spacing w:before="240" w:line="276" w:lineRule="auto"/>
        <w:rPr>
          <w:rFonts w:ascii="Palatino Linotype" w:hAnsi="Palatino Linotype"/>
          <w:b/>
          <w:sz w:val="24"/>
          <w:szCs w:val="24"/>
        </w:rPr>
      </w:pPr>
    </w:p>
    <w:p w14:paraId="205D8A7D" w14:textId="77777777" w:rsidR="009F74E7" w:rsidRPr="00B21190" w:rsidRDefault="009F74E7" w:rsidP="00FE459F">
      <w:pPr>
        <w:spacing w:before="240" w:line="276" w:lineRule="auto"/>
        <w:rPr>
          <w:rFonts w:ascii="Palatino Linotype" w:hAnsi="Palatino Linotype"/>
          <w:b/>
          <w:sz w:val="24"/>
          <w:szCs w:val="24"/>
        </w:rPr>
      </w:pPr>
    </w:p>
    <w:p w14:paraId="3F96B0BB" w14:textId="77777777" w:rsidR="00362E23" w:rsidRPr="00B21190" w:rsidRDefault="00362E23" w:rsidP="00FE459F">
      <w:pPr>
        <w:spacing w:before="240" w:line="276" w:lineRule="auto"/>
        <w:rPr>
          <w:rFonts w:ascii="Palatino Linotype" w:hAnsi="Palatino Linotype"/>
          <w:b/>
          <w:sz w:val="18"/>
          <w:szCs w:val="24"/>
        </w:rPr>
      </w:pPr>
    </w:p>
    <w:p w14:paraId="1306CF2D" w14:textId="77777777" w:rsidR="00D34057" w:rsidRPr="00B21190" w:rsidRDefault="00B66344" w:rsidP="00FE459F">
      <w:pPr>
        <w:spacing w:before="240" w:line="276" w:lineRule="auto"/>
        <w:rPr>
          <w:rFonts w:ascii="Palatino Linotype" w:hAnsi="Palatino Linotype"/>
          <w:b/>
          <w:sz w:val="24"/>
          <w:szCs w:val="24"/>
        </w:rPr>
      </w:pPr>
      <w:r w:rsidRPr="00B21190">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3F7BCD26" wp14:editId="0B7A047F">
                <wp:simplePos x="0" y="0"/>
                <wp:positionH relativeFrom="margin">
                  <wp:align>left</wp:align>
                </wp:positionH>
                <wp:positionV relativeFrom="paragraph">
                  <wp:posOffset>20956</wp:posOffset>
                </wp:positionV>
                <wp:extent cx="1943100" cy="747422"/>
                <wp:effectExtent l="0" t="0" r="19050" b="14605"/>
                <wp:wrapNone/>
                <wp:docPr id="22" name="Cuadro de texto 22"/>
                <wp:cNvGraphicFramePr/>
                <a:graphic xmlns:a="http://schemas.openxmlformats.org/drawingml/2006/main">
                  <a:graphicData uri="http://schemas.microsoft.com/office/word/2010/wordprocessingShape">
                    <wps:wsp>
                      <wps:cNvSpPr txBox="1"/>
                      <wps:spPr>
                        <a:xfrm>
                          <a:off x="0" y="0"/>
                          <a:ext cx="1943100" cy="74742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0E5F93A" w14:textId="77777777" w:rsidR="00F457C8" w:rsidRPr="00EF2FC0" w:rsidRDefault="00F457C8" w:rsidP="00841CCD">
                            <w:pPr>
                              <w:spacing w:after="0"/>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6196D0B4" w14:textId="77777777" w:rsidR="00F457C8" w:rsidRPr="00EF2FC0" w:rsidRDefault="00F457C8" w:rsidP="00841CCD">
                            <w:pPr>
                              <w:spacing w:after="0"/>
                              <w:jc w:val="center"/>
                              <w:rPr>
                                <w:rFonts w:ascii="Palatino Linotype" w:hAnsi="Palatino Linotype"/>
                                <w:sz w:val="24"/>
                                <w:szCs w:val="24"/>
                              </w:rPr>
                            </w:pPr>
                            <w:r w:rsidRPr="00EF2FC0">
                              <w:rPr>
                                <w:rFonts w:ascii="Palatino Linotype" w:hAnsi="Palatino Linotype"/>
                                <w:sz w:val="24"/>
                                <w:szCs w:val="24"/>
                              </w:rPr>
                              <w:t>Comisionada</w:t>
                            </w:r>
                          </w:p>
                          <w:p w14:paraId="71D170CA" w14:textId="77777777" w:rsidR="00F457C8"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AE0E8B3" w14:textId="77777777" w:rsidR="00F457C8" w:rsidRDefault="00F457C8" w:rsidP="00D3405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BCD26" id="Cuadro de texto 22" o:spid="_x0000_s1027" type="#_x0000_t202" style="position:absolute;margin-left:0;margin-top:1.65pt;width:153pt;height:58.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" fillcolor="white [3201]" strokecolor="white [3212]" strokeweight=".5pt">
                <v:textbox>
                  <w:txbxContent>
                    <w:p w14:paraId="10E5F93A" w14:textId="77777777" w:rsidR="00F457C8" w:rsidRPr="00EF2FC0" w:rsidRDefault="00F457C8" w:rsidP="00841CCD">
                      <w:pPr>
                        <w:spacing w:after="0"/>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6196D0B4" w14:textId="77777777" w:rsidR="00F457C8" w:rsidRPr="00EF2FC0" w:rsidRDefault="00F457C8" w:rsidP="00841CCD">
                      <w:pPr>
                        <w:spacing w:after="0"/>
                        <w:jc w:val="center"/>
                        <w:rPr>
                          <w:rFonts w:ascii="Palatino Linotype" w:hAnsi="Palatino Linotype"/>
                          <w:sz w:val="24"/>
                          <w:szCs w:val="24"/>
                        </w:rPr>
                      </w:pPr>
                      <w:r w:rsidRPr="00EF2FC0">
                        <w:rPr>
                          <w:rFonts w:ascii="Palatino Linotype" w:hAnsi="Palatino Linotype"/>
                          <w:sz w:val="24"/>
                          <w:szCs w:val="24"/>
                        </w:rPr>
                        <w:t>Comisionada</w:t>
                      </w:r>
                    </w:p>
                    <w:p w14:paraId="71D170CA" w14:textId="77777777" w:rsidR="00F457C8"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AE0E8B3" w14:textId="77777777" w:rsidR="00F457C8" w:rsidRDefault="00F457C8" w:rsidP="00D34057">
                      <w:pPr>
                        <w:jc w:val="center"/>
                      </w:pPr>
                    </w:p>
                  </w:txbxContent>
                </v:textbox>
                <w10:wrap anchorx="margin"/>
              </v:shape>
            </w:pict>
          </mc:Fallback>
        </mc:AlternateContent>
      </w:r>
      <w:r w:rsidR="009F74E7" w:rsidRPr="00B21190">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630B3FDF" wp14:editId="419E2FA5">
                <wp:simplePos x="0" y="0"/>
                <wp:positionH relativeFrom="margin">
                  <wp:align>right</wp:align>
                </wp:positionH>
                <wp:positionV relativeFrom="paragraph">
                  <wp:posOffset>11430</wp:posOffset>
                </wp:positionV>
                <wp:extent cx="2543175" cy="707087"/>
                <wp:effectExtent l="0" t="0" r="28575" b="17145"/>
                <wp:wrapNone/>
                <wp:docPr id="35" name="Cuadro de texto 35"/>
                <wp:cNvGraphicFramePr/>
                <a:graphic xmlns:a="http://schemas.openxmlformats.org/drawingml/2006/main">
                  <a:graphicData uri="http://schemas.microsoft.com/office/word/2010/wordprocessingShape">
                    <wps:wsp>
                      <wps:cNvSpPr txBox="1"/>
                      <wps:spPr>
                        <a:xfrm>
                          <a:off x="0" y="0"/>
                          <a:ext cx="2543175" cy="70708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62D854" w14:textId="77777777" w:rsidR="00F457C8" w:rsidRPr="00EF2FC0" w:rsidRDefault="00F457C8"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611BEB1" w14:textId="77777777" w:rsidR="00F457C8"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CD84A3" w14:textId="77777777" w:rsidR="00F457C8" w:rsidRPr="009F74E7" w:rsidRDefault="009F74E7"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sidR="00B66344">
                              <w:rPr>
                                <w:rFonts w:ascii="Palatino Linotype" w:hAnsi="Palatino Linotype"/>
                                <w:b/>
                                <w:sz w:val="24"/>
                                <w:szCs w:val="24"/>
                              </w:rPr>
                              <w:t>Rúbrica</w:t>
                            </w:r>
                            <w:r w:rsidRPr="009F74E7">
                              <w:rPr>
                                <w:rFonts w:ascii="Palatino Linotype" w:hAnsi="Palatino Linotype"/>
                                <w:b/>
                                <w:sz w:val="24"/>
                                <w:szCs w:val="24"/>
                              </w:rPr>
                              <w:t>)</w:t>
                            </w:r>
                            <w:r w:rsidR="00B66344">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B3FDF" id="Cuadro de texto 35" o:spid="_x0000_s1028" type="#_x0000_t202" style="position:absolute;margin-left:149.05pt;margin-top:.9pt;width:200.25pt;height:55.7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" fillcolor="white [3201]" strokecolor="white [3212]" strokeweight=".5pt">
                <v:textbox>
                  <w:txbxContent>
                    <w:p w14:paraId="0762D854" w14:textId="77777777" w:rsidR="00F457C8" w:rsidRPr="00EF2FC0" w:rsidRDefault="00F457C8"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611BEB1" w14:textId="77777777" w:rsidR="00F457C8"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1CD84A3" w14:textId="77777777" w:rsidR="00F457C8" w:rsidRPr="009F74E7" w:rsidRDefault="009F74E7"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sidR="00B66344">
                        <w:rPr>
                          <w:rFonts w:ascii="Palatino Linotype" w:hAnsi="Palatino Linotype"/>
                          <w:b/>
                          <w:sz w:val="24"/>
                          <w:szCs w:val="24"/>
                        </w:rPr>
                        <w:t>Rúbrica</w:t>
                      </w:r>
                      <w:r w:rsidRPr="009F74E7">
                        <w:rPr>
                          <w:rFonts w:ascii="Palatino Linotype" w:hAnsi="Palatino Linotype"/>
                          <w:b/>
                          <w:sz w:val="24"/>
                          <w:szCs w:val="24"/>
                        </w:rPr>
                        <w:t>)</w:t>
                      </w:r>
                      <w:r w:rsidR="00B66344">
                        <w:rPr>
                          <w:rFonts w:ascii="Palatino Linotype" w:hAnsi="Palatino Linotype"/>
                          <w:b/>
                          <w:sz w:val="24"/>
                          <w:szCs w:val="24"/>
                        </w:rPr>
                        <w:t>.</w:t>
                      </w:r>
                    </w:p>
                  </w:txbxContent>
                </v:textbox>
                <w10:wrap anchorx="margin"/>
              </v:shape>
            </w:pict>
          </mc:Fallback>
        </mc:AlternateContent>
      </w:r>
    </w:p>
    <w:p w14:paraId="0746B1A4" w14:textId="77777777" w:rsidR="00D34057" w:rsidRPr="00B21190" w:rsidRDefault="00D34057" w:rsidP="00FE459F">
      <w:pPr>
        <w:spacing w:before="240" w:line="276" w:lineRule="auto"/>
        <w:rPr>
          <w:rFonts w:ascii="Palatino Linotype" w:hAnsi="Palatino Linotype"/>
          <w:b/>
          <w:sz w:val="24"/>
          <w:szCs w:val="24"/>
        </w:rPr>
      </w:pPr>
    </w:p>
    <w:p w14:paraId="3E198E36" w14:textId="77777777" w:rsidR="00D34057" w:rsidRPr="00B21190" w:rsidRDefault="00D34057" w:rsidP="00FE459F">
      <w:pPr>
        <w:spacing w:before="240" w:line="276" w:lineRule="auto"/>
        <w:rPr>
          <w:rFonts w:ascii="Palatino Linotype" w:hAnsi="Palatino Linotype"/>
          <w:b/>
          <w:sz w:val="16"/>
        </w:rPr>
      </w:pPr>
    </w:p>
    <w:p w14:paraId="757178D8" w14:textId="77777777" w:rsidR="00362E23" w:rsidRPr="00B21190" w:rsidRDefault="00362E23" w:rsidP="00FE459F">
      <w:pPr>
        <w:spacing w:before="240" w:line="276" w:lineRule="auto"/>
        <w:rPr>
          <w:rFonts w:ascii="Palatino Linotype" w:hAnsi="Palatino Linotype"/>
          <w:b/>
          <w:sz w:val="16"/>
          <w:szCs w:val="18"/>
        </w:rPr>
      </w:pPr>
    </w:p>
    <w:p w14:paraId="1D35DE66" w14:textId="77777777" w:rsidR="00386844" w:rsidRPr="00B21190" w:rsidRDefault="00386844" w:rsidP="00FE459F">
      <w:pPr>
        <w:spacing w:before="240" w:line="276" w:lineRule="auto"/>
        <w:rPr>
          <w:rFonts w:ascii="Palatino Linotype" w:hAnsi="Palatino Linotype"/>
          <w:b/>
          <w:sz w:val="18"/>
          <w:szCs w:val="18"/>
        </w:rPr>
      </w:pPr>
    </w:p>
    <w:p w14:paraId="36A1A022" w14:textId="77777777" w:rsidR="00362E23" w:rsidRPr="00B21190" w:rsidRDefault="00152971" w:rsidP="00FE459F">
      <w:pPr>
        <w:spacing w:before="240" w:line="276" w:lineRule="auto"/>
        <w:rPr>
          <w:rFonts w:ascii="Palatino Linotype" w:hAnsi="Palatino Linotype"/>
          <w:b/>
          <w:sz w:val="18"/>
          <w:szCs w:val="18"/>
        </w:rPr>
      </w:pPr>
      <w:r w:rsidRPr="00B21190">
        <w:rPr>
          <w:rFonts w:ascii="Palatino Linotype" w:hAnsi="Palatino Linotype"/>
          <w:noProof/>
          <w:lang w:eastAsia="es-MX"/>
        </w:rPr>
        <mc:AlternateContent>
          <mc:Choice Requires="wps">
            <w:drawing>
              <wp:anchor distT="0" distB="0" distL="114300" distR="114300" simplePos="0" relativeHeight="251707392" behindDoc="0" locked="0" layoutInCell="1" allowOverlap="1" wp14:anchorId="6C969A6A" wp14:editId="68AECDAA">
                <wp:simplePos x="0" y="0"/>
                <wp:positionH relativeFrom="margin">
                  <wp:posOffset>79513</wp:posOffset>
                </wp:positionH>
                <wp:positionV relativeFrom="paragraph">
                  <wp:posOffset>127027</wp:posOffset>
                </wp:positionV>
                <wp:extent cx="2133600" cy="770890"/>
                <wp:effectExtent l="0" t="0" r="19050" b="10160"/>
                <wp:wrapNone/>
                <wp:docPr id="29" name="Cuadro de texto 29"/>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F566C62" w14:textId="77777777" w:rsidR="00152971" w:rsidRPr="00EF2FC0" w:rsidRDefault="00152971" w:rsidP="0015297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188B09C" w14:textId="77777777" w:rsidR="00152971" w:rsidRPr="00EF2FC0" w:rsidRDefault="00152971" w:rsidP="0015297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EC35AD" w14:textId="77777777" w:rsidR="00152971" w:rsidRDefault="00152971" w:rsidP="00152971">
                            <w:pPr>
                              <w:spacing w:line="240" w:lineRule="auto"/>
                              <w:jc w:val="center"/>
                              <w:rPr>
                                <w:rFonts w:ascii="Palatino Linotype" w:hAnsi="Palatino Linotype"/>
                                <w:b/>
                                <w:sz w:val="24"/>
                                <w:szCs w:val="24"/>
                              </w:rPr>
                            </w:pPr>
                            <w:r>
                              <w:rPr>
                                <w:rFonts w:ascii="Palatino Linotype" w:hAnsi="Palatino Linotype"/>
                                <w:b/>
                                <w:sz w:val="24"/>
                                <w:szCs w:val="24"/>
                              </w:rPr>
                              <w:t>(Rúbrica).</w:t>
                            </w:r>
                          </w:p>
                          <w:p w14:paraId="37D401FE" w14:textId="77777777" w:rsidR="00152971" w:rsidRDefault="00152971" w:rsidP="001529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69A6A" id="Cuadro de texto 29" o:spid="_x0000_s1029" type="#_x0000_t202" style="position:absolute;margin-left:6.25pt;margin-top:10pt;width:168pt;height:60.7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" fillcolor="white [3201]" strokecolor="white [3212]" strokeweight=".5pt">
                <v:textbox>
                  <w:txbxContent>
                    <w:p w14:paraId="3F566C62" w14:textId="77777777" w:rsidR="00152971" w:rsidRPr="00EF2FC0" w:rsidRDefault="00152971" w:rsidP="00152971">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188B09C" w14:textId="77777777" w:rsidR="00152971" w:rsidRPr="00EF2FC0" w:rsidRDefault="00152971" w:rsidP="00152971">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EC35AD" w14:textId="77777777" w:rsidR="00152971" w:rsidRDefault="00152971" w:rsidP="00152971">
                      <w:pPr>
                        <w:spacing w:line="240" w:lineRule="auto"/>
                        <w:jc w:val="center"/>
                        <w:rPr>
                          <w:rFonts w:ascii="Palatino Linotype" w:hAnsi="Palatino Linotype"/>
                          <w:b/>
                          <w:sz w:val="24"/>
                          <w:szCs w:val="24"/>
                        </w:rPr>
                      </w:pPr>
                      <w:r>
                        <w:rPr>
                          <w:rFonts w:ascii="Palatino Linotype" w:hAnsi="Palatino Linotype"/>
                          <w:b/>
                          <w:sz w:val="24"/>
                          <w:szCs w:val="24"/>
                        </w:rPr>
                        <w:t>(Rúbrica).</w:t>
                      </w:r>
                    </w:p>
                    <w:p w14:paraId="37D401FE" w14:textId="77777777" w:rsidR="00152971" w:rsidRDefault="00152971" w:rsidP="00152971">
                      <w:pPr>
                        <w:jc w:val="center"/>
                      </w:pPr>
                    </w:p>
                  </w:txbxContent>
                </v:textbox>
                <w10:wrap anchorx="margin"/>
              </v:shape>
            </w:pict>
          </mc:Fallback>
        </mc:AlternateContent>
      </w:r>
      <w:r w:rsidRPr="00B21190">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514E806" wp14:editId="5E15EBEB">
                <wp:simplePos x="0" y="0"/>
                <wp:positionH relativeFrom="margin">
                  <wp:posOffset>3545867</wp:posOffset>
                </wp:positionH>
                <wp:positionV relativeFrom="paragraph">
                  <wp:posOffset>63280</wp:posOffset>
                </wp:positionV>
                <wp:extent cx="2133600" cy="770890"/>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464165F" w14:textId="77777777" w:rsidR="00F457C8" w:rsidRPr="00EF2FC0" w:rsidRDefault="00152971" w:rsidP="00841CCD">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EBB12A1" w14:textId="77777777"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9C67557" w14:textId="77777777" w:rsidR="00F457C8" w:rsidRDefault="00F457C8"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2D90760E" w14:textId="77777777" w:rsidR="00F457C8" w:rsidRDefault="00F457C8" w:rsidP="00841C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4E806" id="Cuadro de texto 2" o:spid="_x0000_s1030" type="#_x0000_t202" style="position:absolute;margin-left:279.2pt;margin-top:5pt;width:168pt;height:6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" fillcolor="white [3201]" strokecolor="white [3212]" strokeweight=".5pt">
                <v:textbox>
                  <w:txbxContent>
                    <w:p w14:paraId="2464165F" w14:textId="77777777" w:rsidR="00F457C8" w:rsidRPr="00EF2FC0" w:rsidRDefault="00152971" w:rsidP="00841CCD">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EBB12A1" w14:textId="77777777"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9C67557" w14:textId="77777777" w:rsidR="00F457C8" w:rsidRDefault="00F457C8"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2D90760E" w14:textId="77777777" w:rsidR="00F457C8" w:rsidRDefault="00F457C8" w:rsidP="00841CCD">
                      <w:pPr>
                        <w:jc w:val="center"/>
                      </w:pPr>
                    </w:p>
                  </w:txbxContent>
                </v:textbox>
                <w10:wrap anchorx="margin"/>
              </v:shape>
            </w:pict>
          </mc:Fallback>
        </mc:AlternateContent>
      </w:r>
    </w:p>
    <w:p w14:paraId="71891137" w14:textId="77777777" w:rsidR="00362E23" w:rsidRPr="00B21190" w:rsidRDefault="00362E23" w:rsidP="00FE459F">
      <w:pPr>
        <w:spacing w:before="240" w:line="276" w:lineRule="auto"/>
        <w:rPr>
          <w:rFonts w:ascii="Palatino Linotype" w:hAnsi="Palatino Linotype" w:cs="Arial"/>
          <w:szCs w:val="20"/>
        </w:rPr>
      </w:pPr>
    </w:p>
    <w:p w14:paraId="32665528" w14:textId="77777777" w:rsidR="00D53DDC" w:rsidRPr="00B21190" w:rsidRDefault="00D53DDC" w:rsidP="00FE459F">
      <w:pPr>
        <w:spacing w:before="240" w:line="276" w:lineRule="auto"/>
        <w:rPr>
          <w:rFonts w:ascii="Palatino Linotype" w:hAnsi="Palatino Linotype" w:cs="Arial"/>
          <w:szCs w:val="20"/>
        </w:rPr>
      </w:pPr>
    </w:p>
    <w:p w14:paraId="1ADDA1D8" w14:textId="77777777" w:rsidR="00755A9B" w:rsidRPr="00B21190" w:rsidRDefault="00755A9B" w:rsidP="00FE459F">
      <w:pPr>
        <w:spacing w:before="240" w:line="276" w:lineRule="auto"/>
        <w:rPr>
          <w:rFonts w:ascii="Palatino Linotype" w:hAnsi="Palatino Linotype" w:cs="Arial"/>
          <w:sz w:val="16"/>
          <w:szCs w:val="20"/>
        </w:rPr>
      </w:pPr>
    </w:p>
    <w:p w14:paraId="4396ABCB" w14:textId="77777777" w:rsidR="00386844" w:rsidRPr="00B21190" w:rsidRDefault="00386844" w:rsidP="00FE459F">
      <w:pPr>
        <w:spacing w:before="240" w:line="276" w:lineRule="auto"/>
        <w:rPr>
          <w:rFonts w:ascii="Palatino Linotype" w:hAnsi="Palatino Linotype" w:cs="Arial"/>
          <w:sz w:val="24"/>
          <w:szCs w:val="20"/>
        </w:rPr>
      </w:pPr>
    </w:p>
    <w:p w14:paraId="064959CD" w14:textId="77777777" w:rsidR="00D34057" w:rsidRPr="00B21190" w:rsidRDefault="00D34057" w:rsidP="00FE459F">
      <w:pPr>
        <w:spacing w:before="240" w:line="276" w:lineRule="auto"/>
        <w:rPr>
          <w:rFonts w:ascii="Palatino Linotype" w:hAnsi="Palatino Linotype" w:cs="Arial"/>
          <w:sz w:val="18"/>
          <w:szCs w:val="18"/>
        </w:rPr>
      </w:pPr>
      <w:r w:rsidRPr="00B21190">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A0889FD" wp14:editId="04A26CCE">
                <wp:simplePos x="0" y="0"/>
                <wp:positionH relativeFrom="page">
                  <wp:posOffset>2210463</wp:posOffset>
                </wp:positionH>
                <wp:positionV relativeFrom="paragraph">
                  <wp:posOffset>61595</wp:posOffset>
                </wp:positionV>
                <wp:extent cx="3152775" cy="707666"/>
                <wp:effectExtent l="0" t="0" r="28575" b="16510"/>
                <wp:wrapNone/>
                <wp:docPr id="24" name="Cuadro de texto 24"/>
                <wp:cNvGraphicFramePr/>
                <a:graphic xmlns:a="http://schemas.openxmlformats.org/drawingml/2006/main">
                  <a:graphicData uri="http://schemas.microsoft.com/office/word/2010/wordprocessingShape">
                    <wps:wsp>
                      <wps:cNvSpPr txBox="1"/>
                      <wps:spPr>
                        <a:xfrm>
                          <a:off x="0" y="0"/>
                          <a:ext cx="3152775"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0CC8B1" w14:textId="77777777" w:rsidR="00F457C8" w:rsidRPr="007F6133"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17BE17A" w14:textId="77777777"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885E17B" w14:textId="77777777" w:rsidR="00F457C8" w:rsidRDefault="00F457C8"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4328158F" w14:textId="77777777" w:rsidR="00386844" w:rsidRDefault="00386844" w:rsidP="00841CCD">
                            <w:pPr>
                              <w:spacing w:line="240" w:lineRule="auto"/>
                              <w:jc w:val="center"/>
                              <w:rPr>
                                <w:rFonts w:ascii="Palatino Linotype" w:hAnsi="Palatino Linotype"/>
                                <w:b/>
                                <w:sz w:val="24"/>
                                <w:szCs w:val="24"/>
                              </w:rPr>
                            </w:pPr>
                          </w:p>
                          <w:p w14:paraId="73CFDBBF" w14:textId="77777777" w:rsidR="00F457C8" w:rsidRDefault="00F457C8" w:rsidP="00D34057">
                            <w:pPr>
                              <w:jc w:val="center"/>
                              <w:rPr>
                                <w:rFonts w:ascii="Palatino Linotype" w:hAnsi="Palatino Linotype"/>
                                <w:sz w:val="24"/>
                                <w:szCs w:val="24"/>
                              </w:rPr>
                            </w:pPr>
                          </w:p>
                          <w:p w14:paraId="082E3590" w14:textId="77777777" w:rsidR="00F457C8" w:rsidRPr="00EF2FC0" w:rsidRDefault="00F457C8" w:rsidP="00D34057">
                            <w:pPr>
                              <w:jc w:val="center"/>
                              <w:rPr>
                                <w:rFonts w:ascii="Palatino Linotype" w:hAnsi="Palatino Linotype"/>
                                <w:sz w:val="24"/>
                                <w:szCs w:val="24"/>
                              </w:rPr>
                            </w:pPr>
                          </w:p>
                          <w:p w14:paraId="6FC97C7F" w14:textId="77777777" w:rsidR="00F457C8" w:rsidRDefault="00F457C8" w:rsidP="00D34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889FD" id="Cuadro de texto 24" o:spid="_x0000_s1031" type="#_x0000_t202" style="position:absolute;margin-left:174.05pt;margin-top:4.85pt;width:248.25pt;height:5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" fillcolor="white [3201]" strokecolor="white [3212]" strokeweight=".5pt">
                <v:textbox>
                  <w:txbxContent>
                    <w:p w14:paraId="1C0CC8B1" w14:textId="77777777" w:rsidR="00F457C8" w:rsidRPr="007F6133"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317BE17A" w14:textId="77777777"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885E17B" w14:textId="77777777" w:rsidR="00F457C8" w:rsidRDefault="00F457C8"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14:paraId="4328158F" w14:textId="77777777" w:rsidR="00386844" w:rsidRDefault="00386844" w:rsidP="00841CCD">
                      <w:pPr>
                        <w:spacing w:line="240" w:lineRule="auto"/>
                        <w:jc w:val="center"/>
                        <w:rPr>
                          <w:rFonts w:ascii="Palatino Linotype" w:hAnsi="Palatino Linotype"/>
                          <w:b/>
                          <w:sz w:val="24"/>
                          <w:szCs w:val="24"/>
                        </w:rPr>
                      </w:pPr>
                    </w:p>
                    <w:p w14:paraId="73CFDBBF" w14:textId="77777777" w:rsidR="00F457C8" w:rsidRDefault="00F457C8" w:rsidP="00D34057">
                      <w:pPr>
                        <w:jc w:val="center"/>
                        <w:rPr>
                          <w:rFonts w:ascii="Palatino Linotype" w:hAnsi="Palatino Linotype"/>
                          <w:sz w:val="24"/>
                          <w:szCs w:val="24"/>
                        </w:rPr>
                      </w:pPr>
                    </w:p>
                    <w:p w14:paraId="082E3590" w14:textId="77777777" w:rsidR="00F457C8" w:rsidRPr="00EF2FC0" w:rsidRDefault="00F457C8" w:rsidP="00D34057">
                      <w:pPr>
                        <w:jc w:val="center"/>
                        <w:rPr>
                          <w:rFonts w:ascii="Palatino Linotype" w:hAnsi="Palatino Linotype"/>
                          <w:sz w:val="24"/>
                          <w:szCs w:val="24"/>
                        </w:rPr>
                      </w:pPr>
                    </w:p>
                    <w:p w14:paraId="6FC97C7F" w14:textId="77777777" w:rsidR="00F457C8" w:rsidRDefault="00F457C8" w:rsidP="00D34057"/>
                  </w:txbxContent>
                </v:textbox>
                <w10:wrap anchorx="page"/>
              </v:shape>
            </w:pict>
          </mc:Fallback>
        </mc:AlternateContent>
      </w:r>
    </w:p>
    <w:p w14:paraId="4706B2C9" w14:textId="77777777" w:rsidR="00D34057" w:rsidRPr="00B21190" w:rsidRDefault="00D34057" w:rsidP="00FE459F">
      <w:pPr>
        <w:spacing w:before="240" w:line="276" w:lineRule="auto"/>
        <w:jc w:val="both"/>
        <w:rPr>
          <w:rFonts w:ascii="Palatino Linotype" w:hAnsi="Palatino Linotype" w:cs="Arial"/>
          <w:sz w:val="16"/>
          <w:szCs w:val="16"/>
        </w:rPr>
      </w:pPr>
    </w:p>
    <w:p w14:paraId="6705B464" w14:textId="13FE16EB" w:rsidR="00386844" w:rsidRPr="00B21190" w:rsidRDefault="00386844" w:rsidP="00FE459F">
      <w:pPr>
        <w:spacing w:after="0" w:line="276" w:lineRule="auto"/>
        <w:jc w:val="both"/>
        <w:rPr>
          <w:rFonts w:ascii="Palatino Linotype" w:hAnsi="Palatino Linotype" w:cs="Arial"/>
          <w:sz w:val="16"/>
          <w:szCs w:val="16"/>
        </w:rPr>
      </w:pPr>
    </w:p>
    <w:p w14:paraId="60E64554" w14:textId="77777777" w:rsidR="00B66344" w:rsidRPr="00B21190" w:rsidRDefault="00B66344" w:rsidP="00FE459F">
      <w:pPr>
        <w:spacing w:after="0" w:line="276" w:lineRule="auto"/>
        <w:jc w:val="both"/>
        <w:rPr>
          <w:rFonts w:ascii="Palatino Linotype" w:hAnsi="Palatino Linotype" w:cs="Arial"/>
          <w:sz w:val="16"/>
          <w:szCs w:val="16"/>
        </w:rPr>
      </w:pPr>
    </w:p>
    <w:p w14:paraId="7CFEA205" w14:textId="06BFB828" w:rsidR="00D34057" w:rsidRPr="00B21190" w:rsidRDefault="00D34057" w:rsidP="00FE459F">
      <w:pPr>
        <w:spacing w:after="0" w:line="276" w:lineRule="auto"/>
        <w:jc w:val="both"/>
        <w:rPr>
          <w:rFonts w:ascii="Palatino Linotype" w:hAnsi="Palatino Linotype" w:cs="Arial"/>
          <w:sz w:val="16"/>
          <w:szCs w:val="16"/>
        </w:rPr>
      </w:pPr>
      <w:r w:rsidRPr="00B21190">
        <w:rPr>
          <w:rFonts w:ascii="Palatino Linotype" w:hAnsi="Palatino Linotype" w:cs="Arial"/>
          <w:sz w:val="16"/>
          <w:szCs w:val="16"/>
        </w:rPr>
        <w:t xml:space="preserve">Esta hoja corresponde a la resolución de fecha </w:t>
      </w:r>
      <w:r w:rsidR="00BC220C">
        <w:rPr>
          <w:rFonts w:ascii="Palatino Linotype" w:hAnsi="Palatino Linotype" w:cs="Arial"/>
          <w:sz w:val="16"/>
          <w:szCs w:val="16"/>
        </w:rPr>
        <w:t>doce de agosto</w:t>
      </w:r>
      <w:r w:rsidR="00123ECE">
        <w:rPr>
          <w:rFonts w:ascii="Palatino Linotype" w:hAnsi="Palatino Linotype" w:cs="Arial"/>
          <w:sz w:val="16"/>
          <w:szCs w:val="16"/>
        </w:rPr>
        <w:t xml:space="preserve"> de dos mil veinte</w:t>
      </w:r>
      <w:r w:rsidRPr="00B21190">
        <w:rPr>
          <w:rFonts w:ascii="Palatino Linotype" w:hAnsi="Palatino Linotype" w:cs="Arial"/>
          <w:sz w:val="16"/>
          <w:szCs w:val="16"/>
        </w:rPr>
        <w:t xml:space="preserve">, emitida en el recurso de revisión </w:t>
      </w:r>
      <w:r w:rsidR="0067790D" w:rsidRPr="0067790D">
        <w:rPr>
          <w:rFonts w:ascii="Palatino Linotype" w:hAnsi="Palatino Linotype" w:cs="Arial"/>
          <w:b/>
          <w:bCs/>
          <w:sz w:val="16"/>
          <w:szCs w:val="16"/>
          <w:lang w:eastAsia="es-MX"/>
        </w:rPr>
        <w:t>00680/INFOEM/IP/RR/2020</w:t>
      </w:r>
      <w:r w:rsidRPr="00B21190">
        <w:rPr>
          <w:rFonts w:ascii="Palatino Linotype" w:hAnsi="Palatino Linotype" w:cs="Arial"/>
          <w:sz w:val="16"/>
          <w:szCs w:val="16"/>
        </w:rPr>
        <w:t>.</w:t>
      </w:r>
    </w:p>
    <w:p w14:paraId="4F9A9958" w14:textId="22D0A5A4" w:rsidR="00DD13E2" w:rsidRPr="00755A9B" w:rsidRDefault="00841CCD" w:rsidP="00FE459F">
      <w:pPr>
        <w:spacing w:after="0" w:line="276" w:lineRule="auto"/>
        <w:rPr>
          <w:sz w:val="20"/>
        </w:rPr>
      </w:pPr>
      <w:r w:rsidRPr="00B21190">
        <w:rPr>
          <w:rFonts w:ascii="Palatino Linotype" w:hAnsi="Palatino Linotype"/>
          <w:sz w:val="14"/>
          <w:szCs w:val="16"/>
        </w:rPr>
        <w:t>ZMS/OSAM/</w:t>
      </w:r>
      <w:r w:rsidR="009126FE">
        <w:rPr>
          <w:rFonts w:ascii="Palatino Linotype" w:hAnsi="Palatino Linotype"/>
          <w:sz w:val="14"/>
          <w:szCs w:val="16"/>
        </w:rPr>
        <w:t>EJDG</w:t>
      </w:r>
    </w:p>
    <w:sectPr w:rsidR="00DD13E2" w:rsidRPr="00755A9B" w:rsidSect="00564DB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EBA38" w14:textId="77777777" w:rsidR="00136F2A" w:rsidRDefault="00136F2A" w:rsidP="00D34057">
      <w:pPr>
        <w:spacing w:after="0" w:line="240" w:lineRule="auto"/>
      </w:pPr>
      <w:r>
        <w:separator/>
      </w:r>
    </w:p>
  </w:endnote>
  <w:endnote w:type="continuationSeparator" w:id="0">
    <w:p w14:paraId="5A33943F" w14:textId="77777777" w:rsidR="00136F2A" w:rsidRDefault="00136F2A"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E527A" w14:textId="77777777" w:rsidR="00F457C8" w:rsidRPr="000B69FA" w:rsidRDefault="00F457C8"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1190">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1190">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255C8" w14:textId="77777777" w:rsidR="00F457C8" w:rsidRPr="008171C2" w:rsidRDefault="00F457C8"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B21190">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B21190">
      <w:rPr>
        <w:rFonts w:ascii="Palatino Linotype" w:hAnsi="Palatino Linotype"/>
        <w:b/>
        <w:bCs/>
        <w:noProof/>
        <w:sz w:val="20"/>
      </w:rPr>
      <w:t>32</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624D4" w14:textId="77777777" w:rsidR="00136F2A" w:rsidRDefault="00136F2A" w:rsidP="00D34057">
      <w:pPr>
        <w:spacing w:after="0" w:line="240" w:lineRule="auto"/>
      </w:pPr>
      <w:r>
        <w:separator/>
      </w:r>
    </w:p>
  </w:footnote>
  <w:footnote w:type="continuationSeparator" w:id="0">
    <w:p w14:paraId="4732A579" w14:textId="77777777" w:rsidR="00136F2A" w:rsidRDefault="00136F2A" w:rsidP="00D34057">
      <w:pPr>
        <w:spacing w:after="0" w:line="240" w:lineRule="auto"/>
      </w:pPr>
      <w:r>
        <w:continuationSeparator/>
      </w:r>
    </w:p>
  </w:footnote>
  <w:footnote w:id="1">
    <w:p w14:paraId="4A7DCFA5" w14:textId="77777777" w:rsidR="00912A21" w:rsidRPr="00EE06B0" w:rsidRDefault="00912A21" w:rsidP="00912A21">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912A21" w:rsidRPr="00EE06B0" w:rsidRDefault="00912A21"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C2D19" w14:textId="77777777" w:rsidR="00F457C8" w:rsidRDefault="00F457C8">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457C8" w14:paraId="3EBBCCA0" w14:textId="77777777" w:rsidTr="00E31501">
      <w:trPr>
        <w:trHeight w:val="227"/>
      </w:trPr>
      <w:tc>
        <w:tcPr>
          <w:tcW w:w="5529" w:type="dxa"/>
          <w:hideMark/>
        </w:tcPr>
        <w:p w14:paraId="5F4AF24B"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593E1BC2" w14:textId="4D4D2659" w:rsidR="00F457C8" w:rsidRDefault="005219ED" w:rsidP="00564DB2">
          <w:pPr>
            <w:spacing w:after="120" w:line="256" w:lineRule="auto"/>
            <w:ind w:left="-486" w:right="214" w:firstLine="1585"/>
            <w:jc w:val="right"/>
            <w:rPr>
              <w:rFonts w:ascii="Palatino Linotype" w:hAnsi="Palatino Linotype" w:cs="Arial"/>
              <w:szCs w:val="20"/>
            </w:rPr>
          </w:pPr>
          <w:r w:rsidRPr="005219ED">
            <w:rPr>
              <w:rFonts w:ascii="Palatino Linotype" w:hAnsi="Palatino Linotype" w:cs="Arial"/>
              <w:bCs/>
              <w:sz w:val="24"/>
              <w:lang w:eastAsia="es-MX"/>
            </w:rPr>
            <w:t>00680/INFOEM/IP/RR/2020</w:t>
          </w:r>
        </w:p>
      </w:tc>
    </w:tr>
    <w:tr w:rsidR="00F457C8" w14:paraId="05B82912" w14:textId="77777777" w:rsidTr="00E31501">
      <w:trPr>
        <w:trHeight w:val="242"/>
      </w:trPr>
      <w:tc>
        <w:tcPr>
          <w:tcW w:w="5529" w:type="dxa"/>
          <w:hideMark/>
        </w:tcPr>
        <w:p w14:paraId="45A5E639"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22A1ACDD" w:rsidR="00F457C8" w:rsidRDefault="00646183" w:rsidP="00E31501">
          <w:pPr>
            <w:spacing w:after="0" w:line="256" w:lineRule="auto"/>
            <w:ind w:left="-72" w:right="214" w:firstLine="284"/>
            <w:jc w:val="right"/>
            <w:rPr>
              <w:rFonts w:ascii="Palatino Linotype" w:hAnsi="Palatino Linotype" w:cs="Arial"/>
              <w:szCs w:val="20"/>
            </w:rPr>
          </w:pPr>
          <w:r w:rsidRPr="00646183">
            <w:rPr>
              <w:rFonts w:ascii="Palatino Linotype" w:hAnsi="Palatino Linotype" w:cs="Arial"/>
              <w:szCs w:val="20"/>
            </w:rPr>
            <w:t>Secretaría de Educación</w:t>
          </w:r>
        </w:p>
      </w:tc>
    </w:tr>
    <w:tr w:rsidR="00F457C8" w14:paraId="4AC99349" w14:textId="77777777" w:rsidTr="00E31501">
      <w:trPr>
        <w:trHeight w:val="342"/>
      </w:trPr>
      <w:tc>
        <w:tcPr>
          <w:tcW w:w="5529" w:type="dxa"/>
          <w:hideMark/>
        </w:tcPr>
        <w:p w14:paraId="050C3A62" w14:textId="77777777"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12886D6" w14:textId="77777777"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22445AA" w14:textId="77777777" w:rsidR="00F457C8" w:rsidRDefault="00F457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457C8" w14:paraId="393A0417" w14:textId="77777777" w:rsidTr="00564DB2">
      <w:trPr>
        <w:trHeight w:val="227"/>
      </w:trPr>
      <w:tc>
        <w:tcPr>
          <w:tcW w:w="5529" w:type="dxa"/>
          <w:hideMark/>
        </w:tcPr>
        <w:p w14:paraId="1D809BCF"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69E60AD2" w14:textId="1BCFA5FB" w:rsidR="00F457C8" w:rsidRPr="00B4142F" w:rsidRDefault="005219ED" w:rsidP="004558D1">
          <w:pPr>
            <w:spacing w:after="120" w:line="256" w:lineRule="auto"/>
            <w:ind w:left="-486" w:right="214" w:firstLine="1408"/>
            <w:jc w:val="right"/>
            <w:rPr>
              <w:rFonts w:ascii="Palatino Linotype" w:hAnsi="Palatino Linotype" w:cs="Arial"/>
              <w:szCs w:val="20"/>
            </w:rPr>
          </w:pPr>
          <w:r w:rsidRPr="005219ED">
            <w:rPr>
              <w:rFonts w:ascii="Palatino Linotype" w:hAnsi="Palatino Linotype" w:cs="Arial"/>
              <w:bCs/>
              <w:sz w:val="24"/>
              <w:lang w:eastAsia="es-MX"/>
            </w:rPr>
            <w:t>00680/INFOEM/IP/RR/2020</w:t>
          </w:r>
        </w:p>
      </w:tc>
    </w:tr>
    <w:tr w:rsidR="00F457C8" w14:paraId="3CBA8370" w14:textId="77777777" w:rsidTr="00564DB2">
      <w:trPr>
        <w:trHeight w:val="196"/>
      </w:trPr>
      <w:tc>
        <w:tcPr>
          <w:tcW w:w="5529" w:type="dxa"/>
          <w:hideMark/>
        </w:tcPr>
        <w:p w14:paraId="01BBAC1E" w14:textId="77777777"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3156CF5C" w:rsidR="00F457C8" w:rsidRPr="00F06FED" w:rsidRDefault="00771C38"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XXXXXXXXXXXXXXXX</w:t>
          </w:r>
        </w:p>
      </w:tc>
    </w:tr>
    <w:tr w:rsidR="00F457C8" w14:paraId="3016720F" w14:textId="77777777" w:rsidTr="00564DB2">
      <w:trPr>
        <w:trHeight w:val="242"/>
      </w:trPr>
      <w:tc>
        <w:tcPr>
          <w:tcW w:w="5529" w:type="dxa"/>
          <w:hideMark/>
        </w:tcPr>
        <w:p w14:paraId="5A512D3D" w14:textId="77777777" w:rsidR="00F457C8" w:rsidRDefault="00F457C8" w:rsidP="008171C2">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19432834" w:rsidR="00F457C8" w:rsidRDefault="00646183" w:rsidP="008171C2">
          <w:pPr>
            <w:spacing w:after="0" w:line="256" w:lineRule="auto"/>
            <w:ind w:left="-495" w:right="214" w:firstLine="567"/>
            <w:jc w:val="right"/>
            <w:rPr>
              <w:rFonts w:ascii="Palatino Linotype" w:hAnsi="Palatino Linotype" w:cs="Arial"/>
              <w:szCs w:val="20"/>
            </w:rPr>
          </w:pPr>
          <w:r w:rsidRPr="00646183">
            <w:rPr>
              <w:rFonts w:ascii="Palatino Linotype" w:hAnsi="Palatino Linotype" w:cs="Arial"/>
              <w:szCs w:val="20"/>
            </w:rPr>
            <w:t>Secretaría de Educación</w:t>
          </w:r>
        </w:p>
      </w:tc>
    </w:tr>
    <w:tr w:rsidR="00F457C8" w14:paraId="1DA38D4E" w14:textId="77777777" w:rsidTr="00564DB2">
      <w:trPr>
        <w:trHeight w:val="342"/>
      </w:trPr>
      <w:tc>
        <w:tcPr>
          <w:tcW w:w="5529" w:type="dxa"/>
          <w:hideMark/>
        </w:tcPr>
        <w:p w14:paraId="68227E44" w14:textId="77777777"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E52E839" w14:textId="77777777"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6709E76" w14:textId="77777777" w:rsidR="00F457C8" w:rsidRPr="00FF74F5" w:rsidRDefault="00F457C8">
    <w:pPr>
      <w:pStyle w:val="Encabezad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7"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1"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3"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9"/>
  </w:num>
  <w:num w:numId="4">
    <w:abstractNumId w:val="8"/>
  </w:num>
  <w:num w:numId="5">
    <w:abstractNumId w:val="14"/>
  </w:num>
  <w:num w:numId="6">
    <w:abstractNumId w:val="10"/>
  </w:num>
  <w:num w:numId="7">
    <w:abstractNumId w:val="7"/>
  </w:num>
  <w:num w:numId="8">
    <w:abstractNumId w:val="11"/>
  </w:num>
  <w:num w:numId="9">
    <w:abstractNumId w:val="6"/>
  </w:num>
  <w:num w:numId="10">
    <w:abstractNumId w:val="5"/>
  </w:num>
  <w:num w:numId="11">
    <w:abstractNumId w:val="0"/>
  </w:num>
  <w:num w:numId="12">
    <w:abstractNumId w:val="4"/>
  </w:num>
  <w:num w:numId="13">
    <w:abstractNumId w:val="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57"/>
    <w:rsid w:val="00016BB6"/>
    <w:rsid w:val="00017B86"/>
    <w:rsid w:val="00041A17"/>
    <w:rsid w:val="00050780"/>
    <w:rsid w:val="00055AB9"/>
    <w:rsid w:val="000B1582"/>
    <w:rsid w:val="000C7DA1"/>
    <w:rsid w:val="000D006F"/>
    <w:rsid w:val="000D4CB2"/>
    <w:rsid w:val="000F5CBE"/>
    <w:rsid w:val="000F6CA6"/>
    <w:rsid w:val="00117E65"/>
    <w:rsid w:val="00123ECE"/>
    <w:rsid w:val="00135F23"/>
    <w:rsid w:val="00136F2A"/>
    <w:rsid w:val="00140DDF"/>
    <w:rsid w:val="00143843"/>
    <w:rsid w:val="00152971"/>
    <w:rsid w:val="001545AD"/>
    <w:rsid w:val="00155F3D"/>
    <w:rsid w:val="001615BA"/>
    <w:rsid w:val="00174621"/>
    <w:rsid w:val="001C2774"/>
    <w:rsid w:val="001D40B1"/>
    <w:rsid w:val="001D6B18"/>
    <w:rsid w:val="001E7A89"/>
    <w:rsid w:val="002379F2"/>
    <w:rsid w:val="002468A3"/>
    <w:rsid w:val="00272D2A"/>
    <w:rsid w:val="0028416A"/>
    <w:rsid w:val="002A7856"/>
    <w:rsid w:val="002B1BB7"/>
    <w:rsid w:val="002B2B95"/>
    <w:rsid w:val="002D2D32"/>
    <w:rsid w:val="002D66D5"/>
    <w:rsid w:val="002F33A9"/>
    <w:rsid w:val="002F5CA8"/>
    <w:rsid w:val="002F62E0"/>
    <w:rsid w:val="002F7BA4"/>
    <w:rsid w:val="00306441"/>
    <w:rsid w:val="00322DC7"/>
    <w:rsid w:val="00362E23"/>
    <w:rsid w:val="003708E1"/>
    <w:rsid w:val="003756A5"/>
    <w:rsid w:val="00386844"/>
    <w:rsid w:val="003A1A28"/>
    <w:rsid w:val="003A5AE4"/>
    <w:rsid w:val="003B3DD4"/>
    <w:rsid w:val="003C0538"/>
    <w:rsid w:val="003C49D6"/>
    <w:rsid w:val="003D002D"/>
    <w:rsid w:val="003D0754"/>
    <w:rsid w:val="003F3CC8"/>
    <w:rsid w:val="003F66C2"/>
    <w:rsid w:val="0041558F"/>
    <w:rsid w:val="00416CE7"/>
    <w:rsid w:val="004204BB"/>
    <w:rsid w:val="0042060D"/>
    <w:rsid w:val="00420D92"/>
    <w:rsid w:val="004302BF"/>
    <w:rsid w:val="004308D7"/>
    <w:rsid w:val="00431689"/>
    <w:rsid w:val="0044308F"/>
    <w:rsid w:val="0044703B"/>
    <w:rsid w:val="004558D1"/>
    <w:rsid w:val="00457A19"/>
    <w:rsid w:val="00473A6A"/>
    <w:rsid w:val="00477598"/>
    <w:rsid w:val="00480FEA"/>
    <w:rsid w:val="004838E7"/>
    <w:rsid w:val="004B2123"/>
    <w:rsid w:val="004B3A7C"/>
    <w:rsid w:val="004B6B78"/>
    <w:rsid w:val="004C191E"/>
    <w:rsid w:val="004D498F"/>
    <w:rsid w:val="004D55BA"/>
    <w:rsid w:val="004F3954"/>
    <w:rsid w:val="004F643D"/>
    <w:rsid w:val="0050427F"/>
    <w:rsid w:val="005219ED"/>
    <w:rsid w:val="00525C26"/>
    <w:rsid w:val="0053007F"/>
    <w:rsid w:val="00544ADD"/>
    <w:rsid w:val="00564DB2"/>
    <w:rsid w:val="005733EB"/>
    <w:rsid w:val="00573B4F"/>
    <w:rsid w:val="00594FEE"/>
    <w:rsid w:val="005B5976"/>
    <w:rsid w:val="005B7C1F"/>
    <w:rsid w:val="005E50F1"/>
    <w:rsid w:val="00601482"/>
    <w:rsid w:val="006054E7"/>
    <w:rsid w:val="00622C8D"/>
    <w:rsid w:val="00627C77"/>
    <w:rsid w:val="00640746"/>
    <w:rsid w:val="00646183"/>
    <w:rsid w:val="00646635"/>
    <w:rsid w:val="00654C45"/>
    <w:rsid w:val="00656B46"/>
    <w:rsid w:val="00657723"/>
    <w:rsid w:val="00666716"/>
    <w:rsid w:val="00666B5B"/>
    <w:rsid w:val="0067790D"/>
    <w:rsid w:val="006802F0"/>
    <w:rsid w:val="006A2320"/>
    <w:rsid w:val="006A66EE"/>
    <w:rsid w:val="007017C7"/>
    <w:rsid w:val="0070231E"/>
    <w:rsid w:val="00722BF3"/>
    <w:rsid w:val="00725027"/>
    <w:rsid w:val="007250E5"/>
    <w:rsid w:val="0073583C"/>
    <w:rsid w:val="007476C5"/>
    <w:rsid w:val="00751C25"/>
    <w:rsid w:val="00755A9B"/>
    <w:rsid w:val="0076744D"/>
    <w:rsid w:val="0076759C"/>
    <w:rsid w:val="00771C38"/>
    <w:rsid w:val="0078004C"/>
    <w:rsid w:val="00783FD2"/>
    <w:rsid w:val="007B1512"/>
    <w:rsid w:val="007C07B0"/>
    <w:rsid w:val="007C4C2E"/>
    <w:rsid w:val="007D7483"/>
    <w:rsid w:val="007E1970"/>
    <w:rsid w:val="007F2A5E"/>
    <w:rsid w:val="00805DE1"/>
    <w:rsid w:val="00806692"/>
    <w:rsid w:val="0080743D"/>
    <w:rsid w:val="00812043"/>
    <w:rsid w:val="00816560"/>
    <w:rsid w:val="008171C2"/>
    <w:rsid w:val="00820DE3"/>
    <w:rsid w:val="00827428"/>
    <w:rsid w:val="00841CCD"/>
    <w:rsid w:val="00847043"/>
    <w:rsid w:val="0087697C"/>
    <w:rsid w:val="00881E67"/>
    <w:rsid w:val="008852D8"/>
    <w:rsid w:val="008A38A0"/>
    <w:rsid w:val="008D7CE1"/>
    <w:rsid w:val="008E5AAE"/>
    <w:rsid w:val="008E5D5B"/>
    <w:rsid w:val="00902C13"/>
    <w:rsid w:val="009126FE"/>
    <w:rsid w:val="00912A21"/>
    <w:rsid w:val="00916EEF"/>
    <w:rsid w:val="00917CAA"/>
    <w:rsid w:val="00925243"/>
    <w:rsid w:val="00926051"/>
    <w:rsid w:val="009440E4"/>
    <w:rsid w:val="00972636"/>
    <w:rsid w:val="00996492"/>
    <w:rsid w:val="009A3EDE"/>
    <w:rsid w:val="009C3C39"/>
    <w:rsid w:val="009D62BD"/>
    <w:rsid w:val="009D7D7B"/>
    <w:rsid w:val="009E6C93"/>
    <w:rsid w:val="009E71C1"/>
    <w:rsid w:val="009F42F3"/>
    <w:rsid w:val="009F46A9"/>
    <w:rsid w:val="009F47DC"/>
    <w:rsid w:val="009F74E7"/>
    <w:rsid w:val="00A1684F"/>
    <w:rsid w:val="00A35B6F"/>
    <w:rsid w:val="00A37185"/>
    <w:rsid w:val="00A41464"/>
    <w:rsid w:val="00A47E40"/>
    <w:rsid w:val="00A56F06"/>
    <w:rsid w:val="00A573AC"/>
    <w:rsid w:val="00A7407A"/>
    <w:rsid w:val="00A76C35"/>
    <w:rsid w:val="00A8418B"/>
    <w:rsid w:val="00A864B6"/>
    <w:rsid w:val="00AA0796"/>
    <w:rsid w:val="00AA2D91"/>
    <w:rsid w:val="00AA4F99"/>
    <w:rsid w:val="00AC3F77"/>
    <w:rsid w:val="00AF1B80"/>
    <w:rsid w:val="00B12105"/>
    <w:rsid w:val="00B21190"/>
    <w:rsid w:val="00B235E2"/>
    <w:rsid w:val="00B32668"/>
    <w:rsid w:val="00B35972"/>
    <w:rsid w:val="00B42E2D"/>
    <w:rsid w:val="00B506F8"/>
    <w:rsid w:val="00B53702"/>
    <w:rsid w:val="00B61E37"/>
    <w:rsid w:val="00B66344"/>
    <w:rsid w:val="00B67362"/>
    <w:rsid w:val="00B72016"/>
    <w:rsid w:val="00B75B02"/>
    <w:rsid w:val="00BA06F7"/>
    <w:rsid w:val="00BB4154"/>
    <w:rsid w:val="00BB796F"/>
    <w:rsid w:val="00BC220C"/>
    <w:rsid w:val="00BC73E3"/>
    <w:rsid w:val="00BD28E3"/>
    <w:rsid w:val="00BD6588"/>
    <w:rsid w:val="00BF390A"/>
    <w:rsid w:val="00C07D77"/>
    <w:rsid w:val="00C31842"/>
    <w:rsid w:val="00C34327"/>
    <w:rsid w:val="00C42C80"/>
    <w:rsid w:val="00C44875"/>
    <w:rsid w:val="00C57CB5"/>
    <w:rsid w:val="00C61705"/>
    <w:rsid w:val="00C6304A"/>
    <w:rsid w:val="00C81700"/>
    <w:rsid w:val="00C90E54"/>
    <w:rsid w:val="00C92FAC"/>
    <w:rsid w:val="00CB7DC4"/>
    <w:rsid w:val="00CC416B"/>
    <w:rsid w:val="00CC6F3C"/>
    <w:rsid w:val="00CD0423"/>
    <w:rsid w:val="00CD51C8"/>
    <w:rsid w:val="00CE7764"/>
    <w:rsid w:val="00CF70A0"/>
    <w:rsid w:val="00D106BD"/>
    <w:rsid w:val="00D20C1D"/>
    <w:rsid w:val="00D27E5B"/>
    <w:rsid w:val="00D34057"/>
    <w:rsid w:val="00D36682"/>
    <w:rsid w:val="00D53DDC"/>
    <w:rsid w:val="00D623CE"/>
    <w:rsid w:val="00D67A0D"/>
    <w:rsid w:val="00D800F2"/>
    <w:rsid w:val="00D93767"/>
    <w:rsid w:val="00D95458"/>
    <w:rsid w:val="00DA323F"/>
    <w:rsid w:val="00DA43AD"/>
    <w:rsid w:val="00DD13E2"/>
    <w:rsid w:val="00DE2F9E"/>
    <w:rsid w:val="00E02FE0"/>
    <w:rsid w:val="00E131A8"/>
    <w:rsid w:val="00E1740E"/>
    <w:rsid w:val="00E2616D"/>
    <w:rsid w:val="00E31501"/>
    <w:rsid w:val="00E3262B"/>
    <w:rsid w:val="00E45777"/>
    <w:rsid w:val="00E53C06"/>
    <w:rsid w:val="00E746BE"/>
    <w:rsid w:val="00E82F11"/>
    <w:rsid w:val="00E91EE4"/>
    <w:rsid w:val="00EA3EE4"/>
    <w:rsid w:val="00EA53C7"/>
    <w:rsid w:val="00EB5A3A"/>
    <w:rsid w:val="00EC61B4"/>
    <w:rsid w:val="00ED224E"/>
    <w:rsid w:val="00ED33BB"/>
    <w:rsid w:val="00ED6C96"/>
    <w:rsid w:val="00F11AD3"/>
    <w:rsid w:val="00F16EF8"/>
    <w:rsid w:val="00F3632E"/>
    <w:rsid w:val="00F457C8"/>
    <w:rsid w:val="00F46230"/>
    <w:rsid w:val="00F50059"/>
    <w:rsid w:val="00F96E94"/>
    <w:rsid w:val="00FB3270"/>
    <w:rsid w:val="00FC3BBC"/>
    <w:rsid w:val="00FD1200"/>
    <w:rsid w:val="00FE23C7"/>
    <w:rsid w:val="00FE459F"/>
    <w:rsid w:val="00FF14F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057"/>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5BDFB-0A1B-46B5-9E7B-0C917174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5917</Words>
  <Characters>32546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2018-04-05T14:31:00Z</cp:lastPrinted>
  <dcterms:created xsi:type="dcterms:W3CDTF">2020-09-11T14:13:00Z</dcterms:created>
  <dcterms:modified xsi:type="dcterms:W3CDTF">2020-09-11T14:13:00Z</dcterms:modified>
</cp:coreProperties>
</file>