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B2C1A" w14:textId="6680B46E"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13FC3" w:rsidRPr="00013FC3">
        <w:rPr>
          <w:rFonts w:ascii="Palatino Linotype" w:eastAsia="Times New Roman" w:hAnsi="Palatino Linotype" w:cs="Arial"/>
          <w:color w:val="000000"/>
          <w:sz w:val="24"/>
          <w:szCs w:val="24"/>
          <w:lang w:eastAsia="es-MX"/>
        </w:rPr>
        <w:t xml:space="preserve">veintiocho de </w:t>
      </w:r>
      <w:r w:rsidR="00EB0D50" w:rsidRPr="00013FC3">
        <w:rPr>
          <w:rFonts w:ascii="Palatino Linotype" w:eastAsia="Times New Roman" w:hAnsi="Palatino Linotype" w:cs="Arial"/>
          <w:color w:val="000000"/>
          <w:sz w:val="24"/>
          <w:szCs w:val="24"/>
          <w:lang w:eastAsia="es-MX"/>
        </w:rPr>
        <w:t>octubre de</w:t>
      </w:r>
      <w:r w:rsidR="005B4B11" w:rsidRPr="00013FC3">
        <w:rPr>
          <w:rFonts w:ascii="Palatino Linotype" w:eastAsia="Times New Roman" w:hAnsi="Palatino Linotype" w:cs="Arial"/>
          <w:color w:val="000000"/>
          <w:sz w:val="24"/>
          <w:szCs w:val="24"/>
          <w:lang w:eastAsia="es-MX"/>
        </w:rPr>
        <w:t xml:space="preserve"> dos mil </w:t>
      </w:r>
      <w:r w:rsidR="00491469" w:rsidRPr="00013FC3">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14:paraId="4387DAD4" w14:textId="21ED3E8F" w:rsidR="00EF4493" w:rsidRPr="009417AD" w:rsidRDefault="00EF4493" w:rsidP="00EF4493">
      <w:pPr>
        <w:tabs>
          <w:tab w:val="left" w:pos="1701"/>
        </w:tabs>
        <w:spacing w:before="240" w:line="360" w:lineRule="auto"/>
        <w:jc w:val="both"/>
        <w:rPr>
          <w:rFonts w:ascii="Palatino Linotype" w:hAnsi="Palatino Linotype" w:cs="Arial"/>
          <w:sz w:val="24"/>
          <w:szCs w:val="24"/>
        </w:rPr>
      </w:pPr>
      <w:r w:rsidRPr="009417AD">
        <w:rPr>
          <w:rFonts w:ascii="Palatino Linotype" w:hAnsi="Palatino Linotype" w:cs="Arial"/>
          <w:b/>
          <w:sz w:val="24"/>
          <w:szCs w:val="24"/>
        </w:rPr>
        <w:t>VISTO</w:t>
      </w:r>
      <w:r w:rsidRPr="009417AD">
        <w:rPr>
          <w:rFonts w:ascii="Palatino Linotype" w:hAnsi="Palatino Linotype" w:cs="Arial"/>
          <w:sz w:val="24"/>
          <w:szCs w:val="24"/>
        </w:rPr>
        <w:t xml:space="preserve"> el expediente electrónico formado con motivo del recurso de revisión número </w:t>
      </w:r>
      <w:r w:rsidR="00AD6F24" w:rsidRPr="00AD6F24">
        <w:rPr>
          <w:rFonts w:ascii="Palatino Linotype" w:hAnsi="Palatino Linotype" w:cs="Arial"/>
          <w:b/>
          <w:bCs/>
          <w:sz w:val="24"/>
          <w:szCs w:val="24"/>
          <w:lang w:eastAsia="es-MX"/>
        </w:rPr>
        <w:t>03430/INFOEM/IP/RR/2020</w:t>
      </w:r>
      <w:r w:rsidRPr="009417AD">
        <w:rPr>
          <w:rFonts w:ascii="Palatino Linotype" w:hAnsi="Palatino Linotype" w:cs="Arial"/>
          <w:sz w:val="24"/>
          <w:szCs w:val="24"/>
        </w:rPr>
        <w:t xml:space="preserve">, </w:t>
      </w:r>
      <w:r w:rsidR="00DA5E3B">
        <w:rPr>
          <w:rFonts w:ascii="Palatino Linotype" w:hAnsi="Palatino Linotype" w:cs="Arial"/>
          <w:sz w:val="24"/>
          <w:szCs w:val="24"/>
        </w:rPr>
        <w:t xml:space="preserve">interpuesto por </w:t>
      </w:r>
      <w:r w:rsidR="00FF3BB5">
        <w:rPr>
          <w:rFonts w:ascii="Palatino Linotype" w:hAnsi="Palatino Linotype" w:cs="Arial"/>
          <w:sz w:val="24"/>
          <w:szCs w:val="24"/>
        </w:rPr>
        <w:t>el</w:t>
      </w:r>
      <w:r w:rsidR="009257B1" w:rsidRPr="009417AD">
        <w:rPr>
          <w:rFonts w:ascii="Palatino Linotype" w:hAnsi="Palatino Linotype" w:cs="Arial"/>
          <w:sz w:val="24"/>
          <w:szCs w:val="24"/>
        </w:rPr>
        <w:t xml:space="preserve"> </w:t>
      </w:r>
      <w:r w:rsidR="009257B1" w:rsidRPr="009417AD">
        <w:rPr>
          <w:rFonts w:ascii="Palatino Linotype" w:hAnsi="Palatino Linotype" w:cs="Arial"/>
          <w:b/>
          <w:sz w:val="24"/>
          <w:szCs w:val="24"/>
        </w:rPr>
        <w:t xml:space="preserve">C. </w:t>
      </w:r>
      <w:proofErr w:type="spellStart"/>
      <w:r w:rsidR="00A56431">
        <w:rPr>
          <w:rFonts w:ascii="Palatino Linotype" w:hAnsi="Palatino Linotype" w:cs="Arial"/>
          <w:b/>
          <w:sz w:val="24"/>
          <w:szCs w:val="24"/>
        </w:rPr>
        <w:t>xxxxxxxxxxxxxxxxxxxxx</w:t>
      </w:r>
      <w:proofErr w:type="spellEnd"/>
      <w:r w:rsidRPr="009417AD">
        <w:rPr>
          <w:rFonts w:ascii="Palatino Linotype" w:hAnsi="Palatino Linotype" w:cs="Arial"/>
          <w:b/>
          <w:sz w:val="24"/>
          <w:szCs w:val="24"/>
        </w:rPr>
        <w:t>,</w:t>
      </w:r>
      <w:r w:rsidRPr="009417AD">
        <w:rPr>
          <w:rFonts w:ascii="Palatino Linotype" w:hAnsi="Palatino Linotype" w:cs="Arial"/>
          <w:sz w:val="24"/>
          <w:szCs w:val="24"/>
        </w:rPr>
        <w:t xml:space="preserve"> en lo sucesivo </w:t>
      </w:r>
      <w:r w:rsidR="00FF3BB5">
        <w:rPr>
          <w:rFonts w:ascii="Palatino Linotype" w:hAnsi="Palatino Linotype" w:cs="Arial"/>
          <w:b/>
          <w:sz w:val="24"/>
          <w:szCs w:val="24"/>
        </w:rPr>
        <w:t>el</w:t>
      </w:r>
      <w:r w:rsidR="009417AD" w:rsidRPr="009417AD">
        <w:rPr>
          <w:rFonts w:ascii="Palatino Linotype" w:hAnsi="Palatino Linotype" w:cs="Arial"/>
          <w:b/>
          <w:sz w:val="24"/>
          <w:szCs w:val="24"/>
        </w:rPr>
        <w:t xml:space="preserve"> Recurrente</w:t>
      </w:r>
      <w:r w:rsidRPr="009417AD">
        <w:rPr>
          <w:rFonts w:ascii="Palatino Linotype" w:hAnsi="Palatino Linotype" w:cs="Arial"/>
          <w:b/>
          <w:sz w:val="24"/>
          <w:szCs w:val="24"/>
        </w:rPr>
        <w:t xml:space="preserve">, </w:t>
      </w:r>
      <w:r w:rsidR="009417AD" w:rsidRPr="009417AD">
        <w:rPr>
          <w:rFonts w:ascii="Palatino Linotype" w:hAnsi="Palatino Linotype" w:cs="Arial"/>
          <w:sz w:val="24"/>
          <w:szCs w:val="24"/>
        </w:rPr>
        <w:t>en contra de la respuesta del</w:t>
      </w:r>
      <w:r w:rsidR="00390B6D" w:rsidRPr="009417AD">
        <w:rPr>
          <w:rFonts w:ascii="Palatino Linotype" w:hAnsi="Palatino Linotype" w:cs="Arial"/>
          <w:sz w:val="24"/>
          <w:szCs w:val="24"/>
        </w:rPr>
        <w:t xml:space="preserve"> </w:t>
      </w:r>
      <w:r w:rsidR="00AD6F24" w:rsidRPr="00AD6F24">
        <w:rPr>
          <w:rFonts w:ascii="Palatino Linotype" w:hAnsi="Palatino Linotype" w:cs="Arial"/>
          <w:b/>
          <w:bCs/>
          <w:sz w:val="24"/>
          <w:szCs w:val="24"/>
        </w:rPr>
        <w:t xml:space="preserve">Ayuntamiento de </w:t>
      </w:r>
      <w:proofErr w:type="spellStart"/>
      <w:r w:rsidR="00AD6F24" w:rsidRPr="00AD6F24">
        <w:rPr>
          <w:rFonts w:ascii="Palatino Linotype" w:hAnsi="Palatino Linotype" w:cs="Arial"/>
          <w:b/>
          <w:bCs/>
          <w:sz w:val="24"/>
          <w:szCs w:val="24"/>
        </w:rPr>
        <w:t>Jaltenco</w:t>
      </w:r>
      <w:proofErr w:type="spellEnd"/>
      <w:r w:rsidRPr="009417AD">
        <w:rPr>
          <w:rFonts w:ascii="Palatino Linotype" w:hAnsi="Palatino Linotype" w:cs="Arial"/>
          <w:b/>
          <w:sz w:val="24"/>
          <w:szCs w:val="24"/>
        </w:rPr>
        <w:t xml:space="preserve"> </w:t>
      </w:r>
      <w:r w:rsidRPr="009417AD">
        <w:rPr>
          <w:rFonts w:ascii="Palatino Linotype" w:hAnsi="Palatino Linotype" w:cs="Arial"/>
          <w:sz w:val="24"/>
          <w:szCs w:val="24"/>
        </w:rPr>
        <w:t>en lo subsecuente</w:t>
      </w:r>
      <w:r w:rsidRPr="009417AD">
        <w:rPr>
          <w:rFonts w:ascii="Palatino Linotype" w:hAnsi="Palatino Linotype" w:cs="Arial"/>
          <w:b/>
          <w:sz w:val="24"/>
          <w:szCs w:val="24"/>
        </w:rPr>
        <w:t xml:space="preserve"> El Sujeto Obligado, </w:t>
      </w:r>
      <w:r w:rsidRPr="009417AD">
        <w:rPr>
          <w:rFonts w:ascii="Palatino Linotype" w:hAnsi="Palatino Linotype" w:cs="Arial"/>
          <w:sz w:val="24"/>
          <w:szCs w:val="24"/>
        </w:rPr>
        <w:t>se procede a dictar la presente resolución.</w:t>
      </w:r>
    </w:p>
    <w:p w14:paraId="4DE2DABF" w14:textId="77777777" w:rsidR="00EF4493" w:rsidRDefault="00EF4493" w:rsidP="00146C74">
      <w:pPr>
        <w:pStyle w:val="Sinespaciado"/>
      </w:pPr>
    </w:p>
    <w:p w14:paraId="12EEA22A" w14:textId="77777777"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67CFD163" w14:textId="77777777"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AA0C2A5" w14:textId="5D8719CE"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AD6F24">
        <w:rPr>
          <w:rFonts w:ascii="Palatino Linotype" w:hAnsi="Palatino Linotype" w:cs="Arial"/>
          <w:sz w:val="24"/>
        </w:rPr>
        <w:t>nueve de junio</w:t>
      </w:r>
      <w:r w:rsidR="00FF3BB5">
        <w:rPr>
          <w:rFonts w:ascii="Palatino Linotype" w:hAnsi="Palatino Linotype" w:cs="Arial"/>
          <w:sz w:val="24"/>
        </w:rPr>
        <w:t xml:space="preserve"> </w:t>
      </w:r>
      <w:r w:rsidR="007B1430" w:rsidRPr="003E6C60">
        <w:rPr>
          <w:rFonts w:ascii="Palatino Linotype" w:hAnsi="Palatino Linotype" w:cs="Arial"/>
          <w:sz w:val="24"/>
        </w:rPr>
        <w:t>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009417AD">
        <w:rPr>
          <w:rFonts w:ascii="Palatino Linotype" w:hAnsi="Palatino Linotype" w:cs="Arial"/>
          <w:b/>
          <w:sz w:val="24"/>
        </w:rPr>
        <w:t>El Recurrente</w:t>
      </w:r>
      <w:r w:rsidRPr="003E6C60">
        <w:rPr>
          <w:rFonts w:ascii="Palatino Linotype" w:hAnsi="Palatino Linotype" w:cs="Arial"/>
          <w:b/>
          <w:sz w:val="24"/>
        </w:rPr>
        <w:t xml:space="preserv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 xml:space="preserve">da bajo el número de </w:t>
      </w:r>
      <w:r w:rsidR="00AD6F24">
        <w:rPr>
          <w:rFonts w:ascii="Palatino Linotype" w:hAnsi="Palatino Linotype" w:cs="Arial"/>
          <w:sz w:val="24"/>
        </w:rPr>
        <w:t>expediente</w:t>
      </w:r>
      <w:r w:rsidR="00AD6F24" w:rsidRPr="003E6C60">
        <w:rPr>
          <w:rFonts w:ascii="Palatino Linotype" w:hAnsi="Palatino Linotype" w:cs="Arial"/>
          <w:b/>
          <w:sz w:val="24"/>
        </w:rPr>
        <w:t xml:space="preserve"> </w:t>
      </w:r>
      <w:r w:rsidR="00AD6F24" w:rsidRPr="008D2E13">
        <w:rPr>
          <w:rFonts w:ascii="Palatino Linotype" w:hAnsi="Palatino Linotype" w:cs="Arial"/>
          <w:b/>
          <w:sz w:val="24"/>
        </w:rPr>
        <w:t>00060</w:t>
      </w:r>
      <w:r w:rsidR="00AD6F24" w:rsidRPr="00AD6F24">
        <w:rPr>
          <w:rFonts w:ascii="Palatino Linotype" w:hAnsi="Palatino Linotype" w:cs="Arial"/>
          <w:b/>
          <w:sz w:val="24"/>
        </w:rPr>
        <w:t>/JALTENCO/IP/2020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14:paraId="7457FB32" w14:textId="77777777" w:rsidR="000223B8" w:rsidRPr="003E6C60" w:rsidRDefault="000223B8" w:rsidP="000223B8">
      <w:pPr>
        <w:pStyle w:val="Sinespaciado"/>
      </w:pPr>
    </w:p>
    <w:p w14:paraId="6E4CA366" w14:textId="79660654"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AD6F24" w:rsidRPr="00AD6F24">
        <w:rPr>
          <w:rFonts w:ascii="Palatino Linotype" w:hAnsi="Palatino Linotype"/>
          <w:i/>
          <w:color w:val="000000"/>
          <w:sz w:val="24"/>
        </w:rPr>
        <w:t xml:space="preserve">1.- Solicito los partes de novedades oficiales entregados al Presidente Municipal por parte de la Comisaría de Seguridad Pública, de los días 17, 18, 19 y 20 de septiembre del año 2018, específicamente de los hechos y sucesos ocurridos en la Colonia Alborada </w:t>
      </w:r>
      <w:proofErr w:type="spellStart"/>
      <w:r w:rsidR="00AD6F24" w:rsidRPr="00AD6F24">
        <w:rPr>
          <w:rFonts w:ascii="Palatino Linotype" w:hAnsi="Palatino Linotype"/>
          <w:i/>
          <w:color w:val="000000"/>
          <w:sz w:val="24"/>
        </w:rPr>
        <w:t>Jaltenco</w:t>
      </w:r>
      <w:proofErr w:type="spellEnd"/>
      <w:r w:rsidR="00AD6F24" w:rsidRPr="00AD6F24">
        <w:rPr>
          <w:rFonts w:ascii="Palatino Linotype" w:hAnsi="Palatino Linotype"/>
          <w:i/>
          <w:color w:val="000000"/>
          <w:sz w:val="24"/>
        </w:rPr>
        <w:t xml:space="preserve"> CTM XI, Colonia Unión Pro Vivienda y Bahías de </w:t>
      </w:r>
      <w:proofErr w:type="spellStart"/>
      <w:r w:rsidR="00AD6F24" w:rsidRPr="00AD6F24">
        <w:rPr>
          <w:rFonts w:ascii="Palatino Linotype" w:hAnsi="Palatino Linotype"/>
          <w:i/>
          <w:color w:val="000000"/>
          <w:sz w:val="24"/>
        </w:rPr>
        <w:t>Jaltenco</w:t>
      </w:r>
      <w:proofErr w:type="spellEnd"/>
      <w:r w:rsidR="00AD6F24" w:rsidRPr="00AD6F24">
        <w:rPr>
          <w:rFonts w:ascii="Palatino Linotype" w:hAnsi="Palatino Linotype"/>
          <w:i/>
          <w:color w:val="000000"/>
          <w:sz w:val="24"/>
        </w:rPr>
        <w:t xml:space="preserve">, Municipio de </w:t>
      </w:r>
      <w:proofErr w:type="spellStart"/>
      <w:r w:rsidR="00AD6F24" w:rsidRPr="00AD6F24">
        <w:rPr>
          <w:rFonts w:ascii="Palatino Linotype" w:hAnsi="Palatino Linotype"/>
          <w:i/>
          <w:color w:val="000000"/>
          <w:sz w:val="24"/>
        </w:rPr>
        <w:t>Jaltenco</w:t>
      </w:r>
      <w:proofErr w:type="spellEnd"/>
      <w:r w:rsidR="00AD6F24" w:rsidRPr="00AD6F24">
        <w:rPr>
          <w:rFonts w:ascii="Palatino Linotype" w:hAnsi="Palatino Linotype"/>
          <w:i/>
          <w:color w:val="000000"/>
          <w:sz w:val="24"/>
        </w:rPr>
        <w:t xml:space="preserve">, Estado de México. 2.- Solicito los partes de novedades oficiales elaborados de puño y letra por el radio operador en turno adscrito a la Comisaría de Seguridad Pública, de los días 17, 18, 19 y 20 de septiembre del año 2018, específicamente de los hechos y sucesos ocurridos en la </w:t>
      </w:r>
      <w:r w:rsidR="00AD6F24" w:rsidRPr="00AD6F24">
        <w:rPr>
          <w:rFonts w:ascii="Palatino Linotype" w:hAnsi="Palatino Linotype"/>
          <w:i/>
          <w:color w:val="000000"/>
          <w:sz w:val="24"/>
        </w:rPr>
        <w:lastRenderedPageBreak/>
        <w:t xml:space="preserve">Colonia Alborada </w:t>
      </w:r>
      <w:proofErr w:type="spellStart"/>
      <w:r w:rsidR="00AD6F24" w:rsidRPr="00AD6F24">
        <w:rPr>
          <w:rFonts w:ascii="Palatino Linotype" w:hAnsi="Palatino Linotype"/>
          <w:i/>
          <w:color w:val="000000"/>
          <w:sz w:val="24"/>
        </w:rPr>
        <w:t>Jaltenco</w:t>
      </w:r>
      <w:proofErr w:type="spellEnd"/>
      <w:r w:rsidR="00AD6F24" w:rsidRPr="00AD6F24">
        <w:rPr>
          <w:rFonts w:ascii="Palatino Linotype" w:hAnsi="Palatino Linotype"/>
          <w:i/>
          <w:color w:val="000000"/>
          <w:sz w:val="24"/>
        </w:rPr>
        <w:t xml:space="preserve"> CTM XI, Colonia Unión Pro Vivienda y Bahías de </w:t>
      </w:r>
      <w:proofErr w:type="spellStart"/>
      <w:r w:rsidR="00AD6F24" w:rsidRPr="00AD6F24">
        <w:rPr>
          <w:rFonts w:ascii="Palatino Linotype" w:hAnsi="Palatino Linotype"/>
          <w:i/>
          <w:color w:val="000000"/>
          <w:sz w:val="24"/>
        </w:rPr>
        <w:t>Jaltenco</w:t>
      </w:r>
      <w:proofErr w:type="spellEnd"/>
      <w:r w:rsidR="00AD6F24" w:rsidRPr="00AD6F24">
        <w:rPr>
          <w:rFonts w:ascii="Palatino Linotype" w:hAnsi="Palatino Linotype"/>
          <w:i/>
          <w:color w:val="000000"/>
          <w:sz w:val="24"/>
        </w:rPr>
        <w:t xml:space="preserve">, Municipio de </w:t>
      </w:r>
      <w:proofErr w:type="spellStart"/>
      <w:r w:rsidR="00AD6F24" w:rsidRPr="00AD6F24">
        <w:rPr>
          <w:rFonts w:ascii="Palatino Linotype" w:hAnsi="Palatino Linotype"/>
          <w:i/>
          <w:color w:val="000000"/>
          <w:sz w:val="24"/>
        </w:rPr>
        <w:t>Jaltenco</w:t>
      </w:r>
      <w:proofErr w:type="spellEnd"/>
      <w:r w:rsidR="00AD6F24" w:rsidRPr="00AD6F24">
        <w:rPr>
          <w:rFonts w:ascii="Palatino Linotype" w:hAnsi="Palatino Linotype"/>
          <w:i/>
          <w:color w:val="000000"/>
          <w:sz w:val="24"/>
        </w:rPr>
        <w:t xml:space="preserve">, Estado de México. 3.- Solicito los partes de novedades oficiales entregados al Presidente Municipal por parte de la Coordinación Municipal de Protección Civil y Bomberos, de los días 17, 18, 19 y 20 de septiembre del año 2018, específicamente de los hechos y sucesos ocurridos en la Colonia Alborada </w:t>
      </w:r>
      <w:proofErr w:type="spellStart"/>
      <w:r w:rsidR="00AD6F24" w:rsidRPr="00AD6F24">
        <w:rPr>
          <w:rFonts w:ascii="Palatino Linotype" w:hAnsi="Palatino Linotype"/>
          <w:i/>
          <w:color w:val="000000"/>
          <w:sz w:val="24"/>
        </w:rPr>
        <w:t>Jaltenco</w:t>
      </w:r>
      <w:proofErr w:type="spellEnd"/>
      <w:r w:rsidR="00AD6F24" w:rsidRPr="00AD6F24">
        <w:rPr>
          <w:rFonts w:ascii="Palatino Linotype" w:hAnsi="Palatino Linotype"/>
          <w:i/>
          <w:color w:val="000000"/>
          <w:sz w:val="24"/>
        </w:rPr>
        <w:t xml:space="preserve"> CTM XI, Colonia Unión Pro Vivienda y Bahías de </w:t>
      </w:r>
      <w:proofErr w:type="spellStart"/>
      <w:r w:rsidR="00AD6F24" w:rsidRPr="00AD6F24">
        <w:rPr>
          <w:rFonts w:ascii="Palatino Linotype" w:hAnsi="Palatino Linotype"/>
          <w:i/>
          <w:color w:val="000000"/>
          <w:sz w:val="24"/>
        </w:rPr>
        <w:t>Jaltenco</w:t>
      </w:r>
      <w:proofErr w:type="spellEnd"/>
      <w:r w:rsidR="00AD6F24" w:rsidRPr="00AD6F24">
        <w:rPr>
          <w:rFonts w:ascii="Palatino Linotype" w:hAnsi="Palatino Linotype"/>
          <w:i/>
          <w:color w:val="000000"/>
          <w:sz w:val="24"/>
        </w:rPr>
        <w:t xml:space="preserve">, Municipio de </w:t>
      </w:r>
      <w:proofErr w:type="spellStart"/>
      <w:r w:rsidR="00AD6F24" w:rsidRPr="00AD6F24">
        <w:rPr>
          <w:rFonts w:ascii="Palatino Linotype" w:hAnsi="Palatino Linotype"/>
          <w:i/>
          <w:color w:val="000000"/>
          <w:sz w:val="24"/>
        </w:rPr>
        <w:t>Jaltenco</w:t>
      </w:r>
      <w:proofErr w:type="spellEnd"/>
      <w:r w:rsidR="00AD6F24" w:rsidRPr="00AD6F24">
        <w:rPr>
          <w:rFonts w:ascii="Palatino Linotype" w:hAnsi="Palatino Linotype"/>
          <w:i/>
          <w:color w:val="000000"/>
          <w:sz w:val="24"/>
        </w:rPr>
        <w:t>, Estado de México.</w:t>
      </w:r>
      <w:r w:rsidR="00F54E75">
        <w:rPr>
          <w:rFonts w:ascii="Palatino Linotype" w:eastAsia="Times New Roman" w:hAnsi="Palatino Linotype" w:cs="Times New Roman"/>
          <w:i/>
          <w:sz w:val="24"/>
          <w:lang w:val="es-ES_tradnl" w:eastAsia="es-ES"/>
        </w:rPr>
        <w:t>”</w:t>
      </w:r>
      <w:r w:rsidR="00FF1F6E">
        <w:rPr>
          <w:rFonts w:ascii="Palatino Linotype" w:eastAsia="Times New Roman" w:hAnsi="Palatino Linotype" w:cs="Times New Roman"/>
          <w:i/>
          <w:sz w:val="24"/>
          <w:lang w:val="es-ES_tradnl" w:eastAsia="es-ES"/>
        </w:rPr>
        <w:t xml:space="preserve"> </w:t>
      </w:r>
      <w:r w:rsidRPr="00F54E75">
        <w:rPr>
          <w:rFonts w:ascii="Palatino Linotype" w:eastAsia="Times New Roman" w:hAnsi="Palatino Linotype" w:cs="Times New Roman"/>
          <w:i/>
          <w:sz w:val="24"/>
          <w:lang w:val="es-ES_tradnl" w:eastAsia="es-ES"/>
        </w:rPr>
        <w:t>[Sic]</w:t>
      </w:r>
    </w:p>
    <w:p w14:paraId="0D25722D" w14:textId="77777777" w:rsidR="0030776E" w:rsidRDefault="0030776E" w:rsidP="0030776E">
      <w:pPr>
        <w:pStyle w:val="Sinespaciado"/>
        <w:rPr>
          <w:lang w:val="es-ES_tradnl"/>
        </w:rPr>
      </w:pPr>
    </w:p>
    <w:p w14:paraId="7099CE09" w14:textId="77777777" w:rsidR="00EF4493" w:rsidRPr="003E6C60" w:rsidRDefault="00EF4493" w:rsidP="00E1276D">
      <w:pPr>
        <w:tabs>
          <w:tab w:val="center" w:pos="4111"/>
        </w:tabs>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t>Modalidad de entrega:</w:t>
      </w:r>
      <w:r w:rsidRPr="003E6C60">
        <w:rPr>
          <w:rFonts w:ascii="Palatino Linotype" w:eastAsia="Times New Roman" w:hAnsi="Palatino Linotype" w:cs="Times New Roman"/>
          <w:sz w:val="24"/>
          <w:lang w:val="es-ES_tradnl" w:eastAsia="es-ES"/>
        </w:rPr>
        <w:t xml:space="preserve"> A través del SAIMEX. </w:t>
      </w:r>
      <w:r w:rsidR="00E1276D">
        <w:rPr>
          <w:rFonts w:ascii="Palatino Linotype" w:eastAsia="Times New Roman" w:hAnsi="Palatino Linotype" w:cs="Times New Roman"/>
          <w:sz w:val="24"/>
          <w:lang w:val="es-ES_tradnl" w:eastAsia="es-ES"/>
        </w:rPr>
        <w:tab/>
      </w:r>
    </w:p>
    <w:p w14:paraId="5782171E" w14:textId="77777777"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14:paraId="34BDD0D0" w14:textId="351F6094" w:rsidR="00C75866"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EC3B3A">
        <w:rPr>
          <w:rFonts w:ascii="Palatino Linotype" w:hAnsi="Palatino Linotype" w:cs="Arial"/>
          <w:sz w:val="24"/>
        </w:rPr>
        <w:t>olici</w:t>
      </w:r>
      <w:r w:rsidR="00D833EA">
        <w:rPr>
          <w:rFonts w:ascii="Palatino Linotype" w:hAnsi="Palatino Linotype" w:cs="Arial"/>
          <w:sz w:val="24"/>
        </w:rPr>
        <w:t xml:space="preserve">tud de información en fecha </w:t>
      </w:r>
      <w:r w:rsidR="005C181A">
        <w:rPr>
          <w:rFonts w:ascii="Palatino Linotype" w:hAnsi="Palatino Linotype" w:cs="Arial"/>
          <w:sz w:val="24"/>
        </w:rPr>
        <w:t>catorce de agosto</w:t>
      </w:r>
      <w:r w:rsidR="00EC3B3A">
        <w:rPr>
          <w:rFonts w:ascii="Palatino Linotype" w:hAnsi="Palatino Linotype" w:cs="Arial"/>
          <w:sz w:val="24"/>
        </w:rPr>
        <w:t xml:space="preserve"> </w:t>
      </w:r>
      <w:r w:rsidRPr="003E6C60">
        <w:rPr>
          <w:rFonts w:ascii="Palatino Linotype" w:hAnsi="Palatino Linotype" w:cs="Arial"/>
          <w:sz w:val="24"/>
        </w:rPr>
        <w:t xml:space="preserve">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5C181A" w:rsidRPr="005C181A" w14:paraId="344F74D3" w14:textId="77777777" w:rsidTr="005C181A">
        <w:trPr>
          <w:trHeight w:val="150"/>
          <w:tblCellSpacing w:w="0" w:type="dxa"/>
          <w:jc w:val="center"/>
        </w:trPr>
        <w:tc>
          <w:tcPr>
            <w:tcW w:w="0" w:type="auto"/>
            <w:vAlign w:val="center"/>
            <w:hideMark/>
          </w:tcPr>
          <w:p w14:paraId="1DB7EEC3" w14:textId="77777777" w:rsidR="005C181A" w:rsidRPr="005C181A" w:rsidRDefault="005C181A" w:rsidP="005C181A">
            <w:pPr>
              <w:spacing w:after="0" w:line="240" w:lineRule="auto"/>
              <w:ind w:left="709"/>
              <w:jc w:val="right"/>
              <w:rPr>
                <w:rFonts w:ascii="Verdana" w:eastAsia="Times New Roman" w:hAnsi="Verdana" w:cs="Times New Roman"/>
                <w:sz w:val="18"/>
                <w:szCs w:val="18"/>
                <w:lang w:eastAsia="es-MX"/>
              </w:rPr>
            </w:pP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México a 14 de Agosto de 2020</w:t>
            </w:r>
          </w:p>
        </w:tc>
      </w:tr>
      <w:tr w:rsidR="005C181A" w:rsidRPr="005C181A" w14:paraId="591DB677" w14:textId="77777777" w:rsidTr="005C181A">
        <w:trPr>
          <w:trHeight w:val="150"/>
          <w:tblCellSpacing w:w="0" w:type="dxa"/>
          <w:jc w:val="center"/>
        </w:trPr>
        <w:tc>
          <w:tcPr>
            <w:tcW w:w="0" w:type="auto"/>
            <w:vAlign w:val="center"/>
            <w:hideMark/>
          </w:tcPr>
          <w:p w14:paraId="67418F27" w14:textId="7885B96D" w:rsidR="005C181A" w:rsidRPr="005C181A" w:rsidRDefault="005C181A" w:rsidP="008955F6">
            <w:pPr>
              <w:spacing w:after="0" w:line="240" w:lineRule="auto"/>
              <w:ind w:left="709"/>
              <w:jc w:val="right"/>
              <w:rPr>
                <w:rFonts w:ascii="Verdana" w:eastAsia="Times New Roman" w:hAnsi="Verdana" w:cs="Times New Roman"/>
                <w:sz w:val="18"/>
                <w:szCs w:val="18"/>
                <w:lang w:eastAsia="es-MX"/>
              </w:rPr>
            </w:pPr>
            <w:r w:rsidRPr="005C181A">
              <w:rPr>
                <w:rFonts w:ascii="Verdana" w:eastAsia="Times New Roman" w:hAnsi="Verdana" w:cs="Times New Roman"/>
                <w:sz w:val="18"/>
                <w:szCs w:val="18"/>
                <w:lang w:eastAsia="es-MX"/>
              </w:rPr>
              <w:t xml:space="preserve">Nombre del solicitante: </w:t>
            </w:r>
            <w:proofErr w:type="spellStart"/>
            <w:r w:rsidR="008955F6">
              <w:rPr>
                <w:rFonts w:ascii="Verdana" w:eastAsia="Times New Roman" w:hAnsi="Verdana" w:cs="Times New Roman"/>
                <w:sz w:val="18"/>
                <w:szCs w:val="18"/>
                <w:lang w:eastAsia="es-MX"/>
              </w:rPr>
              <w:t>xxxxxxxxxxxxxxxxxxxxxxx</w:t>
            </w:r>
            <w:proofErr w:type="spellEnd"/>
          </w:p>
        </w:tc>
      </w:tr>
      <w:tr w:rsidR="005C181A" w:rsidRPr="005C181A" w14:paraId="3581F5F8" w14:textId="77777777" w:rsidTr="005C181A">
        <w:trPr>
          <w:trHeight w:val="150"/>
          <w:tblCellSpacing w:w="0" w:type="dxa"/>
          <w:jc w:val="center"/>
        </w:trPr>
        <w:tc>
          <w:tcPr>
            <w:tcW w:w="0" w:type="auto"/>
            <w:vAlign w:val="center"/>
            <w:hideMark/>
          </w:tcPr>
          <w:p w14:paraId="63EDD143" w14:textId="77777777" w:rsidR="005C181A" w:rsidRPr="005C181A" w:rsidRDefault="005C181A" w:rsidP="005C181A">
            <w:pPr>
              <w:spacing w:after="0" w:line="240" w:lineRule="auto"/>
              <w:ind w:left="709"/>
              <w:jc w:val="right"/>
              <w:rPr>
                <w:rFonts w:ascii="Verdana" w:eastAsia="Times New Roman" w:hAnsi="Verdana" w:cs="Times New Roman"/>
                <w:sz w:val="18"/>
                <w:szCs w:val="18"/>
                <w:lang w:eastAsia="es-MX"/>
              </w:rPr>
            </w:pPr>
            <w:r w:rsidRPr="005C181A">
              <w:rPr>
                <w:rFonts w:ascii="Verdana" w:eastAsia="Times New Roman" w:hAnsi="Verdana" w:cs="Times New Roman"/>
                <w:sz w:val="18"/>
                <w:szCs w:val="18"/>
                <w:lang w:eastAsia="es-MX"/>
              </w:rPr>
              <w:t>Folio de la solicitud: 00060/JALTENCO/IP/2020</w:t>
            </w:r>
          </w:p>
        </w:tc>
      </w:tr>
      <w:tr w:rsidR="005C181A" w:rsidRPr="005C181A" w14:paraId="288FD84F" w14:textId="77777777" w:rsidTr="005C181A">
        <w:trPr>
          <w:trHeight w:val="150"/>
          <w:tblCellSpacing w:w="0" w:type="dxa"/>
          <w:jc w:val="center"/>
        </w:trPr>
        <w:tc>
          <w:tcPr>
            <w:tcW w:w="0" w:type="auto"/>
            <w:vAlign w:val="center"/>
            <w:hideMark/>
          </w:tcPr>
          <w:p w14:paraId="55C603E2" w14:textId="77777777" w:rsidR="005C181A" w:rsidRPr="005C181A" w:rsidRDefault="005C181A" w:rsidP="005C181A">
            <w:pPr>
              <w:spacing w:after="0" w:line="240" w:lineRule="auto"/>
              <w:ind w:left="709"/>
              <w:rPr>
                <w:rFonts w:ascii="Verdana" w:eastAsia="Times New Roman" w:hAnsi="Verdana" w:cs="Times New Roman"/>
                <w:sz w:val="18"/>
                <w:szCs w:val="18"/>
                <w:lang w:eastAsia="es-MX"/>
              </w:rPr>
            </w:pPr>
          </w:p>
        </w:tc>
      </w:tr>
      <w:tr w:rsidR="005C181A" w:rsidRPr="005C181A" w14:paraId="4DB6A96E" w14:textId="77777777" w:rsidTr="005C181A">
        <w:trPr>
          <w:trHeight w:val="150"/>
          <w:tblCellSpacing w:w="0" w:type="dxa"/>
          <w:jc w:val="center"/>
        </w:trPr>
        <w:tc>
          <w:tcPr>
            <w:tcW w:w="0" w:type="auto"/>
            <w:vAlign w:val="center"/>
            <w:hideMark/>
          </w:tcPr>
          <w:p w14:paraId="316A150F" w14:textId="77777777" w:rsidR="005C181A" w:rsidRPr="005C181A" w:rsidRDefault="005C181A" w:rsidP="005C181A">
            <w:pPr>
              <w:spacing w:after="0" w:line="240" w:lineRule="auto"/>
              <w:ind w:left="709"/>
              <w:rPr>
                <w:rFonts w:ascii="Verdana" w:eastAsia="Times New Roman" w:hAnsi="Verdana" w:cs="Times New Roman"/>
                <w:sz w:val="18"/>
                <w:szCs w:val="18"/>
                <w:lang w:eastAsia="es-MX"/>
              </w:rPr>
            </w:pPr>
            <w:r w:rsidRPr="005C181A">
              <w:rPr>
                <w:rFonts w:ascii="Verdana" w:eastAsia="Times New Roman" w:hAnsi="Verdana" w:cs="Times New Roman"/>
                <w:sz w:val="18"/>
                <w:szCs w:val="18"/>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5C181A" w:rsidRPr="005C181A" w14:paraId="45286194" w14:textId="77777777" w:rsidTr="005C181A">
        <w:trPr>
          <w:trHeight w:val="150"/>
          <w:tblCellSpacing w:w="0" w:type="dxa"/>
          <w:jc w:val="center"/>
        </w:trPr>
        <w:tc>
          <w:tcPr>
            <w:tcW w:w="0" w:type="auto"/>
            <w:vAlign w:val="center"/>
            <w:hideMark/>
          </w:tcPr>
          <w:p w14:paraId="738EB7A6" w14:textId="77777777" w:rsidR="005C181A" w:rsidRPr="005C181A" w:rsidRDefault="005C181A" w:rsidP="005C181A">
            <w:pPr>
              <w:spacing w:after="0" w:line="240" w:lineRule="auto"/>
              <w:ind w:left="709"/>
              <w:rPr>
                <w:rFonts w:ascii="Verdana" w:eastAsia="Times New Roman" w:hAnsi="Verdana" w:cs="Times New Roman"/>
                <w:sz w:val="18"/>
                <w:szCs w:val="18"/>
                <w:lang w:eastAsia="es-MX"/>
              </w:rPr>
            </w:pPr>
          </w:p>
        </w:tc>
      </w:tr>
      <w:tr w:rsidR="005C181A" w:rsidRPr="005C181A" w14:paraId="2258E117" w14:textId="77777777" w:rsidTr="005C181A">
        <w:trPr>
          <w:trHeight w:val="150"/>
          <w:tblCellSpacing w:w="0" w:type="dxa"/>
          <w:jc w:val="center"/>
        </w:trPr>
        <w:tc>
          <w:tcPr>
            <w:tcW w:w="0" w:type="auto"/>
            <w:vAlign w:val="center"/>
            <w:hideMark/>
          </w:tcPr>
          <w:p w14:paraId="3934316C" w14:textId="77777777" w:rsidR="005C181A" w:rsidRPr="005C181A" w:rsidRDefault="005C181A" w:rsidP="005C181A">
            <w:pPr>
              <w:spacing w:after="0" w:line="240" w:lineRule="auto"/>
              <w:ind w:left="709"/>
              <w:rPr>
                <w:rFonts w:ascii="Verdana" w:eastAsia="Times New Roman" w:hAnsi="Verdana" w:cs="Times New Roman"/>
                <w:sz w:val="18"/>
                <w:szCs w:val="18"/>
                <w:lang w:eastAsia="es-MX"/>
              </w:rPr>
            </w:pPr>
            <w:r w:rsidRPr="005C181A">
              <w:rPr>
                <w:rFonts w:ascii="Verdana" w:eastAsia="Times New Roman" w:hAnsi="Verdana" w:cs="Times New Roman"/>
                <w:sz w:val="18"/>
                <w:szCs w:val="18"/>
                <w:lang w:eastAsia="es-MX"/>
              </w:rPr>
              <w:t>A quien corresponda. Por medio del presente me dirijo a usted de manera respetuosa para dar cumplimiento a la solicitud de información número 00060/JALTENCO/IP/2020 de la plataforma SAIMEX, por lo que al respecto y en relación a la información solicitada me permito responder lo siguiente: En relación al primer, segundo y tercer punto donde solicita los partes de novedades oficiales entregados al Presidente Municipal por parte de la Comisaría de Seguridad Pública, de los día</w:t>
            </w:r>
            <w:bookmarkStart w:id="0" w:name="_GoBack"/>
            <w:bookmarkEnd w:id="0"/>
            <w:r w:rsidRPr="005C181A">
              <w:rPr>
                <w:rFonts w:ascii="Verdana" w:eastAsia="Times New Roman" w:hAnsi="Verdana" w:cs="Times New Roman"/>
                <w:sz w:val="18"/>
                <w:szCs w:val="18"/>
                <w:lang w:eastAsia="es-MX"/>
              </w:rPr>
              <w:t xml:space="preserve">s 17, 18, 19 y 20 de septiembre del año 2018, específicamente de los hechos y sucesos ocurridos en la Colonia Alborada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CTM XI, Colonia Unión Pro Vivienda y Bahías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Municipio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Estado de México. 2.- Solicito los partes de novedades oficiales elaborados de puño y letra por el radio operador en turno adscrito a la Comisaría de Seguridad Pública, de los días 17, 18, 19 y 20 de septiembre del año 2018, específicamente de los hechos y sucesos ocurridos en la Colonia Alborada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CTM XI, Colonia Unión Pro Vivienda y Bahías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Municipio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Estado de México. 3.- Solicito los partes de novedades oficiales entregados al Presidente Municipal por parte de la Coordinación Municipal de Protección Civil y Bomberos, de los días 17, 18, 19 y 20 de septiembre del año 2018, específicamente de los hechos y sucesos ocurridos en la Colonia Alborada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CTM XI, Colonia Unión Pro Vivienda y Bahías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Municipio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Estado de México, al respecto hago de su conocimiento que no contamos con la información solicitada ya que en el proceso de entrega recepción la administración saliente, no entrego documentación </w:t>
            </w:r>
            <w:r w:rsidRPr="005C181A">
              <w:rPr>
                <w:rFonts w:ascii="Verdana" w:eastAsia="Times New Roman" w:hAnsi="Verdana" w:cs="Times New Roman"/>
                <w:sz w:val="18"/>
                <w:szCs w:val="18"/>
                <w:lang w:eastAsia="es-MX"/>
              </w:rPr>
              <w:lastRenderedPageBreak/>
              <w:t xml:space="preserve">física ni en medio magnético de lo requerido. Sin más por el momento quedo a sus órdenes para cualquier duda o aclaración. Sin otro particular por el momento, quedo de usted. ¡Un Buen Gobierno lo Hacemos Todos! ATENTAMENTE CMDTE. GUILLERMO JIMÉNEZ URIBE COMISARIO GENERAL DE SEGURIDAD CIUDADANA, PROTECCIÓN CIVIL Y BOMBEROS DEL MUNICIPIO DE JALTENCO. A quien corresponda. Por medio del presente me dirijo a usted de manera respetuosa para dar cumplimiento a la solicitud de información número 00060/JALTENCO/IP/2020 de la plataforma SAIMEX, por lo que al respecto y en relación a la información solicitada me permito responder lo siguiente: En relación al primer, segundo y tercer punto donde solicita los partes de novedades oficiales entregados al Presidente Municipal por parte de la Comisaría de Seguridad Pública, de los días 17, 18, 19 y 20 de septiembre del año 2018, específicamente de los hechos y sucesos ocurridos en la Colonia Alborada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CTM XI, Colonia Unión Pro Vivienda y Bahías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Municipio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Estado de México. 2.- Solicito los partes de novedades oficiales elaborados de puño y letra por el radio operador en turno adscrito a la Comisaría de Seguridad Pública, de los días 17, 18, 19 y 20 de septiembre del año 2018, específicamente de los hechos y sucesos ocurridos en la Colonia Alborada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CTM XI, Colonia Unión Pro Vivienda y Bahías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Municipio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Estado de México. 3.- Solicito los partes de novedades oficiales entregados al Presidente Municipal por parte de la Coordinación Municipal de Protección Civil y Bomberos, de los días 17, 18, 19 y 20 de septiembre del año 2018, específicamente de los hechos y sucesos ocurridos en la Colonia Alborada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CTM XI, Colonia Unión Pro Vivienda y Bahías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xml:space="preserve">, Municipio de </w:t>
            </w:r>
            <w:proofErr w:type="spellStart"/>
            <w:r w:rsidRPr="005C181A">
              <w:rPr>
                <w:rFonts w:ascii="Verdana" w:eastAsia="Times New Roman" w:hAnsi="Verdana" w:cs="Times New Roman"/>
                <w:sz w:val="18"/>
                <w:szCs w:val="18"/>
                <w:lang w:eastAsia="es-MX"/>
              </w:rPr>
              <w:t>Jaltenco</w:t>
            </w:r>
            <w:proofErr w:type="spellEnd"/>
            <w:r w:rsidRPr="005C181A">
              <w:rPr>
                <w:rFonts w:ascii="Verdana" w:eastAsia="Times New Roman" w:hAnsi="Verdana" w:cs="Times New Roman"/>
                <w:sz w:val="18"/>
                <w:szCs w:val="18"/>
                <w:lang w:eastAsia="es-MX"/>
              </w:rPr>
              <w:t>, Estado de México, al respecto hago de su conocimiento que no contamos con la información solicitada ya que en el proceso de entrega recepción la administración saliente, no entrego documentación física ni en medio magnético de lo requerido. Sin más por el momento quedo a sus órdenes para cualquier duda o aclaración. Sin otro particular por el momento, quedo de usted. ¡Un Buen Gobierno lo Hacemos Todos! ATENTAMENTE CMDTE. GUILLERMO JIMÉNEZ URIBE COMISARIO GENERAL DE SEGURIDAD CIUDADANA, PROTECCIÓN CIVIL Y BOMBEROS DEL MUNICIPIO DE JALTENCO.</w:t>
            </w:r>
          </w:p>
        </w:tc>
      </w:tr>
      <w:tr w:rsidR="005C181A" w:rsidRPr="005C181A" w14:paraId="4D3C76B8" w14:textId="77777777" w:rsidTr="005C181A">
        <w:trPr>
          <w:trHeight w:val="150"/>
          <w:tblCellSpacing w:w="0" w:type="dxa"/>
          <w:jc w:val="center"/>
        </w:trPr>
        <w:tc>
          <w:tcPr>
            <w:tcW w:w="0" w:type="auto"/>
            <w:vAlign w:val="center"/>
            <w:hideMark/>
          </w:tcPr>
          <w:p w14:paraId="46BFF590" w14:textId="77777777" w:rsidR="005C181A" w:rsidRPr="005C181A" w:rsidRDefault="005C181A" w:rsidP="005C181A">
            <w:pPr>
              <w:spacing w:after="0" w:line="240" w:lineRule="auto"/>
              <w:ind w:left="709"/>
              <w:rPr>
                <w:rFonts w:ascii="Verdana" w:eastAsia="Times New Roman" w:hAnsi="Verdana" w:cs="Times New Roman"/>
                <w:sz w:val="18"/>
                <w:szCs w:val="18"/>
                <w:lang w:eastAsia="es-MX"/>
              </w:rPr>
            </w:pPr>
          </w:p>
        </w:tc>
      </w:tr>
      <w:tr w:rsidR="005C181A" w:rsidRPr="005C181A" w14:paraId="4B386474" w14:textId="77777777" w:rsidTr="005C181A">
        <w:trPr>
          <w:trHeight w:val="150"/>
          <w:tblCellSpacing w:w="0" w:type="dxa"/>
          <w:jc w:val="center"/>
        </w:trPr>
        <w:tc>
          <w:tcPr>
            <w:tcW w:w="0" w:type="auto"/>
            <w:vAlign w:val="center"/>
            <w:hideMark/>
          </w:tcPr>
          <w:p w14:paraId="23A34FC8" w14:textId="77777777" w:rsidR="005C181A" w:rsidRPr="005C181A" w:rsidRDefault="005C181A" w:rsidP="005C181A">
            <w:pPr>
              <w:spacing w:after="0" w:line="240" w:lineRule="auto"/>
              <w:ind w:left="709"/>
              <w:rPr>
                <w:rFonts w:ascii="Verdana" w:eastAsia="Times New Roman" w:hAnsi="Verdana" w:cs="Times New Roman"/>
                <w:sz w:val="18"/>
                <w:szCs w:val="18"/>
                <w:lang w:eastAsia="es-MX"/>
              </w:rPr>
            </w:pPr>
          </w:p>
        </w:tc>
      </w:tr>
      <w:tr w:rsidR="005C181A" w:rsidRPr="005C181A" w14:paraId="3D38B6CF" w14:textId="77777777" w:rsidTr="005C181A">
        <w:trPr>
          <w:trHeight w:val="150"/>
          <w:tblCellSpacing w:w="0" w:type="dxa"/>
          <w:jc w:val="center"/>
        </w:trPr>
        <w:tc>
          <w:tcPr>
            <w:tcW w:w="0" w:type="auto"/>
            <w:vAlign w:val="center"/>
            <w:hideMark/>
          </w:tcPr>
          <w:p w14:paraId="4D7283D7" w14:textId="77777777" w:rsidR="005C181A" w:rsidRPr="005C181A" w:rsidRDefault="005C181A" w:rsidP="005C181A">
            <w:pPr>
              <w:spacing w:after="0" w:line="240" w:lineRule="auto"/>
              <w:ind w:left="709"/>
              <w:rPr>
                <w:rFonts w:ascii="Verdana" w:eastAsia="Times New Roman" w:hAnsi="Verdana" w:cs="Times New Roman"/>
                <w:sz w:val="18"/>
                <w:szCs w:val="18"/>
                <w:lang w:eastAsia="es-MX"/>
              </w:rPr>
            </w:pPr>
          </w:p>
        </w:tc>
      </w:tr>
      <w:tr w:rsidR="005C181A" w:rsidRPr="005C181A" w14:paraId="337C62A8" w14:textId="77777777" w:rsidTr="005C181A">
        <w:trPr>
          <w:trHeight w:val="150"/>
          <w:tblCellSpacing w:w="0" w:type="dxa"/>
          <w:jc w:val="center"/>
        </w:trPr>
        <w:tc>
          <w:tcPr>
            <w:tcW w:w="0" w:type="auto"/>
            <w:vAlign w:val="center"/>
            <w:hideMark/>
          </w:tcPr>
          <w:p w14:paraId="43C9E5A9" w14:textId="77777777" w:rsidR="005C181A" w:rsidRPr="005C181A" w:rsidRDefault="005C181A" w:rsidP="005C181A">
            <w:pPr>
              <w:spacing w:after="0" w:line="240" w:lineRule="auto"/>
              <w:ind w:left="709"/>
              <w:rPr>
                <w:rFonts w:ascii="Verdana" w:eastAsia="Times New Roman" w:hAnsi="Verdana" w:cs="Times New Roman"/>
                <w:sz w:val="18"/>
                <w:szCs w:val="18"/>
                <w:lang w:eastAsia="es-MX"/>
              </w:rPr>
            </w:pPr>
            <w:r w:rsidRPr="005C181A">
              <w:rPr>
                <w:rFonts w:ascii="Verdana" w:eastAsia="Times New Roman" w:hAnsi="Verdana" w:cs="Times New Roman"/>
                <w:sz w:val="18"/>
                <w:szCs w:val="18"/>
                <w:lang w:eastAsia="es-MX"/>
              </w:rPr>
              <w:t>ATENTAMENTE</w:t>
            </w:r>
          </w:p>
        </w:tc>
      </w:tr>
      <w:tr w:rsidR="005C181A" w:rsidRPr="005C181A" w14:paraId="790B3D87" w14:textId="77777777" w:rsidTr="005C181A">
        <w:trPr>
          <w:trHeight w:val="150"/>
          <w:tblCellSpacing w:w="0" w:type="dxa"/>
          <w:jc w:val="center"/>
        </w:trPr>
        <w:tc>
          <w:tcPr>
            <w:tcW w:w="0" w:type="auto"/>
            <w:vAlign w:val="center"/>
            <w:hideMark/>
          </w:tcPr>
          <w:p w14:paraId="45E18DD7" w14:textId="77777777" w:rsidR="005C181A" w:rsidRPr="005C181A" w:rsidRDefault="005C181A" w:rsidP="005C181A">
            <w:pPr>
              <w:spacing w:after="0" w:line="240" w:lineRule="auto"/>
              <w:ind w:left="709"/>
              <w:rPr>
                <w:rFonts w:ascii="Verdana" w:eastAsia="Times New Roman" w:hAnsi="Verdana" w:cs="Times New Roman"/>
                <w:sz w:val="18"/>
                <w:szCs w:val="18"/>
                <w:lang w:eastAsia="es-MX"/>
              </w:rPr>
            </w:pPr>
          </w:p>
        </w:tc>
      </w:tr>
      <w:tr w:rsidR="005C181A" w:rsidRPr="005C181A" w14:paraId="3F590487" w14:textId="77777777" w:rsidTr="005C181A">
        <w:trPr>
          <w:trHeight w:val="150"/>
          <w:tblCellSpacing w:w="0" w:type="dxa"/>
          <w:jc w:val="center"/>
        </w:trPr>
        <w:tc>
          <w:tcPr>
            <w:tcW w:w="0" w:type="auto"/>
            <w:vAlign w:val="center"/>
            <w:hideMark/>
          </w:tcPr>
          <w:p w14:paraId="3F446EBC" w14:textId="77777777" w:rsidR="005C181A" w:rsidRPr="005C181A" w:rsidRDefault="005C181A" w:rsidP="005C181A">
            <w:pPr>
              <w:spacing w:after="0" w:line="240" w:lineRule="auto"/>
              <w:ind w:left="709"/>
              <w:rPr>
                <w:rFonts w:ascii="Verdana" w:eastAsia="Times New Roman" w:hAnsi="Verdana" w:cs="Times New Roman"/>
                <w:sz w:val="18"/>
                <w:szCs w:val="18"/>
                <w:lang w:eastAsia="es-MX"/>
              </w:rPr>
            </w:pPr>
            <w:r w:rsidRPr="005C181A">
              <w:rPr>
                <w:rFonts w:ascii="Verdana" w:eastAsia="Times New Roman" w:hAnsi="Verdana" w:cs="Times New Roman"/>
                <w:sz w:val="18"/>
                <w:szCs w:val="18"/>
                <w:lang w:eastAsia="es-MX"/>
              </w:rPr>
              <w:t>LIC. CLAUDIA BERENICE SANCHEZ CADENA</w:t>
            </w:r>
          </w:p>
        </w:tc>
      </w:tr>
      <w:tr w:rsidR="00EC3B3A" w:rsidRPr="00EC3B3A" w14:paraId="3A34B2D9" w14:textId="77777777" w:rsidTr="00EC3B3A">
        <w:trPr>
          <w:trHeight w:val="150"/>
          <w:tblCellSpacing w:w="0" w:type="dxa"/>
          <w:jc w:val="center"/>
        </w:trPr>
        <w:tc>
          <w:tcPr>
            <w:tcW w:w="0" w:type="auto"/>
            <w:vAlign w:val="center"/>
            <w:hideMark/>
          </w:tcPr>
          <w:p w14:paraId="71007927" w14:textId="77777777" w:rsidR="00EC3B3A" w:rsidRPr="00EC3B3A" w:rsidRDefault="00EC3B3A" w:rsidP="00EC3B3A">
            <w:pPr>
              <w:spacing w:after="0" w:line="240" w:lineRule="auto"/>
              <w:ind w:left="709"/>
              <w:rPr>
                <w:rFonts w:ascii="Verdana" w:eastAsia="Times New Roman" w:hAnsi="Verdana" w:cs="Times New Roman"/>
                <w:sz w:val="18"/>
                <w:szCs w:val="18"/>
                <w:lang w:eastAsia="es-MX"/>
              </w:rPr>
            </w:pPr>
          </w:p>
        </w:tc>
      </w:tr>
      <w:tr w:rsidR="00EC3B3A" w:rsidRPr="00EC3B3A" w14:paraId="1C6E620B" w14:textId="77777777" w:rsidTr="00EC3B3A">
        <w:trPr>
          <w:trHeight w:val="150"/>
          <w:tblCellSpacing w:w="0" w:type="dxa"/>
          <w:jc w:val="center"/>
        </w:trPr>
        <w:tc>
          <w:tcPr>
            <w:tcW w:w="0" w:type="auto"/>
            <w:vAlign w:val="center"/>
            <w:hideMark/>
          </w:tcPr>
          <w:p w14:paraId="12BDF50B" w14:textId="77777777" w:rsidR="00EC3B3A" w:rsidRPr="00EC3B3A" w:rsidRDefault="00EC3B3A" w:rsidP="00FF3BB5">
            <w:pPr>
              <w:spacing w:after="0" w:line="240" w:lineRule="auto"/>
              <w:ind w:left="1276" w:right="719" w:hanging="567"/>
              <w:rPr>
                <w:rFonts w:ascii="Verdana" w:eastAsia="Times New Roman" w:hAnsi="Verdana" w:cs="Times New Roman"/>
                <w:sz w:val="18"/>
                <w:szCs w:val="18"/>
                <w:lang w:eastAsia="es-MX"/>
              </w:rPr>
            </w:pPr>
          </w:p>
        </w:tc>
      </w:tr>
      <w:tr w:rsidR="00EC3B3A" w:rsidRPr="00EC3B3A" w14:paraId="0053B1D7" w14:textId="77777777" w:rsidTr="00EC3B3A">
        <w:trPr>
          <w:trHeight w:val="150"/>
          <w:tblCellSpacing w:w="0" w:type="dxa"/>
          <w:jc w:val="center"/>
        </w:trPr>
        <w:tc>
          <w:tcPr>
            <w:tcW w:w="0" w:type="auto"/>
            <w:vAlign w:val="center"/>
            <w:hideMark/>
          </w:tcPr>
          <w:p w14:paraId="51B3F891" w14:textId="77777777" w:rsidR="00EC3B3A" w:rsidRPr="00EC3B3A" w:rsidRDefault="00EC3B3A" w:rsidP="00FF3BB5">
            <w:pPr>
              <w:spacing w:after="0" w:line="240" w:lineRule="auto"/>
              <w:ind w:left="1276" w:right="719" w:hanging="567"/>
              <w:jc w:val="right"/>
              <w:rPr>
                <w:rFonts w:ascii="Verdana" w:eastAsia="Times New Roman" w:hAnsi="Verdana" w:cs="Times New Roman"/>
                <w:sz w:val="18"/>
                <w:szCs w:val="18"/>
                <w:lang w:eastAsia="es-MX"/>
              </w:rPr>
            </w:pPr>
          </w:p>
        </w:tc>
      </w:tr>
    </w:tbl>
    <w:p w14:paraId="1CBB9E8A" w14:textId="1635122A" w:rsidR="00410477" w:rsidRPr="00B800D6" w:rsidRDefault="00743681" w:rsidP="005C181A">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5C181A">
        <w:rPr>
          <w:rFonts w:ascii="Palatino Linotype" w:hAnsi="Palatino Linotype" w:cs="Arial"/>
          <w:sz w:val="24"/>
        </w:rPr>
        <w:t xml:space="preserve">un </w:t>
      </w:r>
      <w:bookmarkStart w:id="1" w:name="_Hlk53839858"/>
      <w:r w:rsidR="00B05A88">
        <w:rPr>
          <w:rFonts w:ascii="Palatino Linotype" w:hAnsi="Palatino Linotype" w:cs="Arial"/>
          <w:sz w:val="24"/>
        </w:rPr>
        <w:t>documento electrónico</w:t>
      </w:r>
      <w:r w:rsidR="00B800D6">
        <w:rPr>
          <w:rFonts w:ascii="Palatino Linotype" w:hAnsi="Palatino Linotype" w:cs="Arial"/>
          <w:sz w:val="24"/>
        </w:rPr>
        <w:t xml:space="preserve"> </w:t>
      </w:r>
      <w:r w:rsidR="00DB7D43">
        <w:rPr>
          <w:rFonts w:ascii="Palatino Linotype" w:hAnsi="Palatino Linotype" w:cs="Arial"/>
          <w:sz w:val="24"/>
        </w:rPr>
        <w:t>denominado</w:t>
      </w:r>
      <w:r w:rsidR="00AA3F09">
        <w:rPr>
          <w:rFonts w:ascii="Palatino Linotype" w:hAnsi="Palatino Linotype" w:cs="Arial"/>
          <w:sz w:val="24"/>
        </w:rPr>
        <w:t>s</w:t>
      </w:r>
      <w:r w:rsidR="00B800D6">
        <w:rPr>
          <w:rFonts w:ascii="Palatino Linotype" w:hAnsi="Palatino Linotype" w:cs="Arial"/>
          <w:i/>
          <w:sz w:val="24"/>
        </w:rPr>
        <w:t xml:space="preserve"> </w:t>
      </w:r>
      <w:r w:rsidR="00B800D6" w:rsidRPr="005C181A">
        <w:rPr>
          <w:rFonts w:ascii="Palatino Linotype" w:hAnsi="Palatino Linotype" w:cs="Arial"/>
          <w:b/>
          <w:bCs/>
        </w:rPr>
        <w:t>“</w:t>
      </w:r>
      <w:r w:rsidR="005C181A" w:rsidRPr="005C181A">
        <w:rPr>
          <w:rFonts w:ascii="Palatino Linotype" w:hAnsi="Palatino Linotype" w:cs="Arial"/>
          <w:b/>
          <w:bCs/>
        </w:rPr>
        <w:t>0612082020.jpg</w:t>
      </w:r>
      <w:r w:rsidR="00924DC7" w:rsidRPr="005C181A">
        <w:rPr>
          <w:rFonts w:ascii="Palatino Linotype" w:hAnsi="Palatino Linotype" w:cs="Arial"/>
          <w:b/>
          <w:bCs/>
        </w:rPr>
        <w:t>”</w:t>
      </w:r>
      <w:r w:rsidR="00251626" w:rsidRPr="005C181A">
        <w:rPr>
          <w:rFonts w:ascii="Palatino Linotype" w:hAnsi="Palatino Linotype" w:cs="Arial"/>
          <w:b/>
          <w:bCs/>
          <w:sz w:val="24"/>
        </w:rPr>
        <w:t>,</w:t>
      </w:r>
      <w:r w:rsidR="00251626">
        <w:rPr>
          <w:rFonts w:ascii="Palatino Linotype" w:hAnsi="Palatino Linotype" w:cs="Arial"/>
          <w:sz w:val="24"/>
        </w:rPr>
        <w:t xml:space="preserve"> </w:t>
      </w:r>
      <w:bookmarkEnd w:id="1"/>
      <w:r w:rsidR="005F0FBA">
        <w:rPr>
          <w:rFonts w:ascii="Palatino Linotype" w:hAnsi="Palatino Linotype" w:cs="Arial"/>
          <w:sz w:val="24"/>
        </w:rPr>
        <w:t xml:space="preserve"> el </w:t>
      </w:r>
      <w:proofErr w:type="spellStart"/>
      <w:r w:rsidR="005F0FBA">
        <w:rPr>
          <w:rFonts w:ascii="Palatino Linotype" w:hAnsi="Palatino Linotype" w:cs="Arial"/>
          <w:sz w:val="24"/>
        </w:rPr>
        <w:t>cuan</w:t>
      </w:r>
      <w:proofErr w:type="spellEnd"/>
      <w:r w:rsidR="005F0FBA">
        <w:rPr>
          <w:rFonts w:ascii="Palatino Linotype" w:hAnsi="Palatino Linotype" w:cs="Arial"/>
          <w:sz w:val="24"/>
        </w:rPr>
        <w:t xml:space="preserve"> contiene la respuesta del área administrativa competente.</w:t>
      </w:r>
    </w:p>
    <w:p w14:paraId="64BDC8C5" w14:textId="77777777"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14:paraId="5FCC0B56" w14:textId="528B878A" w:rsidR="00A03835" w:rsidRDefault="00EF4493" w:rsidP="00B053B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t xml:space="preserve">Inconforme con la respuesta notificada por </w:t>
      </w:r>
      <w:r w:rsidRPr="003E6C60">
        <w:rPr>
          <w:rFonts w:ascii="Palatino Linotype" w:hAnsi="Palatino Linotype" w:cs="Arial"/>
          <w:b/>
          <w:sz w:val="24"/>
          <w:szCs w:val="24"/>
        </w:rPr>
        <w:t xml:space="preserve">El Sujeto Obligado, </w:t>
      </w:r>
      <w:r w:rsidR="009417AD">
        <w:rPr>
          <w:rFonts w:ascii="Palatino Linotype" w:hAnsi="Palatino Linotype" w:cs="Arial"/>
          <w:b/>
          <w:sz w:val="24"/>
          <w:szCs w:val="24"/>
        </w:rPr>
        <w:t>El Recurrente</w:t>
      </w:r>
      <w:r w:rsidRPr="003E6C60">
        <w:rPr>
          <w:rFonts w:ascii="Palatino Linotype" w:hAnsi="Palatino Linotype" w:cs="Arial"/>
          <w:b/>
          <w:sz w:val="24"/>
          <w:szCs w:val="24"/>
        </w:rPr>
        <w:t xml:space="preserve"> </w:t>
      </w:r>
      <w:r w:rsidRPr="003E6C60">
        <w:rPr>
          <w:rFonts w:ascii="Palatino Linotype" w:hAnsi="Palatino Linotype" w:cs="Arial"/>
          <w:sz w:val="24"/>
          <w:szCs w:val="24"/>
        </w:rPr>
        <w:t xml:space="preserve">interpuso el recurso de revisión, en fecha </w:t>
      </w:r>
      <w:r w:rsidR="005C181A">
        <w:rPr>
          <w:rFonts w:ascii="Palatino Linotype" w:hAnsi="Palatino Linotype" w:cs="Arial"/>
          <w:sz w:val="24"/>
          <w:szCs w:val="24"/>
        </w:rPr>
        <w:t>veinticinco</w:t>
      </w:r>
      <w:r w:rsidR="005A1285">
        <w:rPr>
          <w:rFonts w:ascii="Palatino Linotype" w:hAnsi="Palatino Linotype" w:cs="Arial"/>
          <w:sz w:val="24"/>
          <w:szCs w:val="24"/>
        </w:rPr>
        <w:t xml:space="preserve"> de agosto</w:t>
      </w:r>
      <w:r w:rsidR="00924DC7">
        <w:rPr>
          <w:rFonts w:ascii="Palatino Linotype" w:hAnsi="Palatino Linotype" w:cs="Arial"/>
          <w:sz w:val="24"/>
          <w:szCs w:val="24"/>
        </w:rPr>
        <w:t xml:space="preserve">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fue registrado en el sistema electrónico con el expediente número </w:t>
      </w:r>
      <w:r w:rsidR="00AA3F09">
        <w:rPr>
          <w:rFonts w:ascii="Palatino Linotype" w:hAnsi="Palatino Linotype" w:cs="Arial"/>
          <w:b/>
          <w:sz w:val="24"/>
          <w:szCs w:val="24"/>
        </w:rPr>
        <w:t>0</w:t>
      </w:r>
      <w:r w:rsidR="005C181A">
        <w:rPr>
          <w:rFonts w:ascii="Palatino Linotype" w:hAnsi="Palatino Linotype" w:cs="Arial"/>
          <w:b/>
          <w:sz w:val="24"/>
          <w:szCs w:val="24"/>
        </w:rPr>
        <w:t>3430</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14:paraId="4DDBAACC" w14:textId="77777777" w:rsidR="00C45276" w:rsidRPr="00B053B3" w:rsidRDefault="00C45276" w:rsidP="00B053B3">
      <w:pPr>
        <w:spacing w:before="240" w:line="360" w:lineRule="auto"/>
        <w:jc w:val="both"/>
        <w:rPr>
          <w:rFonts w:ascii="Palatino Linotype" w:hAnsi="Palatino Linotype" w:cs="Arial"/>
          <w:sz w:val="24"/>
          <w:szCs w:val="24"/>
        </w:rPr>
      </w:pPr>
    </w:p>
    <w:p w14:paraId="31DBDBA1" w14:textId="77777777"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14:paraId="5A856CDA" w14:textId="1C6B2069" w:rsidR="00EF4493" w:rsidRPr="003E6C60" w:rsidRDefault="00EF4493" w:rsidP="00D022D7">
      <w:pPr>
        <w:spacing w:line="360" w:lineRule="auto"/>
        <w:ind w:left="426" w:right="567"/>
        <w:jc w:val="both"/>
        <w:rPr>
          <w:rFonts w:ascii="Palatino Linotype" w:hAnsi="Palatino Linotype" w:cs="Arial"/>
          <w:b/>
          <w:i/>
        </w:rPr>
      </w:pPr>
      <w:r w:rsidRPr="003E6C60">
        <w:rPr>
          <w:rFonts w:ascii="Palatino Linotype" w:hAnsi="Palatino Linotype" w:cs="Arial"/>
          <w:i/>
        </w:rPr>
        <w:t>“</w:t>
      </w:r>
      <w:r w:rsidR="005C181A" w:rsidRPr="005C181A">
        <w:rPr>
          <w:rFonts w:ascii="Palatino Linotype" w:hAnsi="Palatino Linotype" w:cs="Arial"/>
          <w:i/>
        </w:rPr>
        <w:t>Respuesta a la Solicitud de Información 00060/JALTENCO/IP/2020</w:t>
      </w:r>
      <w:r w:rsidR="00AA3F09" w:rsidRPr="00AA3F09">
        <w:rPr>
          <w:rFonts w:ascii="Palatino Linotype" w:hAnsi="Palatino Linotype" w:cs="Arial"/>
          <w:i/>
        </w:rPr>
        <w:t xml:space="preserve">. </w:t>
      </w:r>
      <w:r w:rsidR="00FD2516" w:rsidRPr="003E6C60">
        <w:rPr>
          <w:rFonts w:ascii="Palatino Linotype" w:hAnsi="Palatino Linotype"/>
          <w:i/>
          <w:color w:val="000000"/>
        </w:rPr>
        <w:t>"</w:t>
      </w:r>
      <w:r w:rsidRPr="00F13F6A">
        <w:rPr>
          <w:rFonts w:ascii="Palatino Linotype" w:hAnsi="Palatino Linotype" w:cs="Arial"/>
          <w:i/>
        </w:rPr>
        <w:t xml:space="preserve"> [Sic]</w:t>
      </w:r>
    </w:p>
    <w:p w14:paraId="4BADDE55" w14:textId="77777777"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14:paraId="6837355F" w14:textId="075B6120" w:rsidR="00EF4493" w:rsidRPr="003E6C60" w:rsidRDefault="00EF4493" w:rsidP="00D022D7">
      <w:pPr>
        <w:spacing w:line="360" w:lineRule="auto"/>
        <w:ind w:left="426" w:right="567"/>
        <w:jc w:val="both"/>
        <w:rPr>
          <w:rFonts w:ascii="Palatino Linotype" w:hAnsi="Palatino Linotype" w:cs="Arial"/>
          <w:i/>
        </w:rPr>
      </w:pPr>
      <w:r w:rsidRPr="003E6C60">
        <w:rPr>
          <w:rFonts w:ascii="Palatino Linotype" w:hAnsi="Palatino Linotype" w:cs="Arial"/>
          <w:i/>
        </w:rPr>
        <w:t>“</w:t>
      </w:r>
      <w:r w:rsidR="005C181A" w:rsidRPr="005C181A">
        <w:rPr>
          <w:rFonts w:ascii="Palatino Linotype" w:hAnsi="Palatino Linotype" w:cs="Arial"/>
          <w:i/>
        </w:rPr>
        <w:t>La autoridad no acredita con ningún medio de prueba idóneo que a través del proceso entrega-recepción no le fue entregada la información solicitada, ahora bien, la solicitud de información pudo haber sido consultada en las oficinas de la Presidencia Municipal, lo cual no aconteció, por lo anterior, me encuentro en total desacuerdo con la respuesta otorgada, ya que no existe sustento para la negativa alegada</w:t>
      </w:r>
      <w:proofErr w:type="gramStart"/>
      <w:r w:rsidR="005C181A" w:rsidRPr="005C181A">
        <w:rPr>
          <w:rFonts w:ascii="Palatino Linotype" w:hAnsi="Palatino Linotype" w:cs="Arial"/>
          <w:i/>
        </w:rPr>
        <w:t>.</w:t>
      </w:r>
      <w:r w:rsidR="00AA3F09" w:rsidRPr="00AA3F09">
        <w:rPr>
          <w:rFonts w:ascii="Palatino Linotype" w:hAnsi="Palatino Linotype" w:cs="Arial"/>
          <w:i/>
        </w:rPr>
        <w:t>.</w:t>
      </w:r>
      <w:r w:rsidRPr="003E6C60">
        <w:rPr>
          <w:rFonts w:ascii="Palatino Linotype" w:hAnsi="Palatino Linotype" w:cs="Arial"/>
          <w:i/>
        </w:rPr>
        <w:t>”</w:t>
      </w:r>
      <w:proofErr w:type="gramEnd"/>
      <w:r w:rsidRPr="003E6C60">
        <w:rPr>
          <w:rFonts w:ascii="Palatino Linotype" w:hAnsi="Palatino Linotype" w:cs="Arial"/>
          <w:i/>
        </w:rPr>
        <w:t xml:space="preserve"> </w:t>
      </w:r>
      <w:r w:rsidRPr="00F13F6A">
        <w:rPr>
          <w:rFonts w:ascii="Palatino Linotype" w:hAnsi="Palatino Linotype" w:cs="Arial"/>
          <w:i/>
        </w:rPr>
        <w:t>[Sic]</w:t>
      </w:r>
    </w:p>
    <w:p w14:paraId="29077D31" w14:textId="77777777"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14:paraId="1F5A880F" w14:textId="525A408D"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EE65CF">
        <w:rPr>
          <w:rFonts w:ascii="Palatino Linotype" w:hAnsi="Palatino Linotype" w:cs="Arial"/>
          <w:sz w:val="24"/>
          <w:szCs w:val="24"/>
        </w:rPr>
        <w:t>treinta y uno</w:t>
      </w:r>
      <w:r w:rsidR="005415FD">
        <w:rPr>
          <w:rFonts w:ascii="Palatino Linotype" w:hAnsi="Palatino Linotype" w:cs="Arial"/>
          <w:sz w:val="24"/>
          <w:szCs w:val="24"/>
        </w:rPr>
        <w:t xml:space="preserve"> de agosto</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14:paraId="6F227752" w14:textId="77777777" w:rsidR="00AA3F09" w:rsidRDefault="00AA3F09" w:rsidP="00EF4493">
      <w:pPr>
        <w:spacing w:before="240" w:line="360" w:lineRule="auto"/>
        <w:jc w:val="both"/>
        <w:rPr>
          <w:rFonts w:ascii="Palatino Linotype" w:hAnsi="Palatino Linotype" w:cs="Arial"/>
          <w:b/>
          <w:sz w:val="28"/>
        </w:rPr>
      </w:pPr>
    </w:p>
    <w:p w14:paraId="184876C2" w14:textId="77777777"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14:paraId="2F00AE98" w14:textId="6D410A69"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lastRenderedPageBreak/>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F13F6A">
        <w:rPr>
          <w:rFonts w:ascii="Palatino Linotype" w:hAnsi="Palatino Linotype" w:cs="Arial"/>
          <w:sz w:val="24"/>
          <w:szCs w:val="24"/>
        </w:rPr>
        <w:t xml:space="preserve"> el sujeto Obligado</w:t>
      </w:r>
      <w:r w:rsidR="005415FD">
        <w:rPr>
          <w:rFonts w:ascii="Palatino Linotype" w:hAnsi="Palatino Linotype" w:cs="Arial"/>
          <w:sz w:val="24"/>
          <w:szCs w:val="24"/>
        </w:rPr>
        <w:t xml:space="preserve"> </w:t>
      </w:r>
      <w:r w:rsidR="00EE65CF">
        <w:rPr>
          <w:rFonts w:ascii="Palatino Linotype" w:hAnsi="Palatino Linotype" w:cs="Arial"/>
          <w:sz w:val="24"/>
          <w:szCs w:val="24"/>
        </w:rPr>
        <w:t xml:space="preserve">no </w:t>
      </w:r>
      <w:r w:rsidR="00133054">
        <w:rPr>
          <w:rFonts w:ascii="Palatino Linotype" w:hAnsi="Palatino Linotype" w:cs="Arial"/>
          <w:sz w:val="24"/>
          <w:szCs w:val="24"/>
        </w:rPr>
        <w:t>presento</w:t>
      </w:r>
      <w:r w:rsidR="002F2886">
        <w:rPr>
          <w:rFonts w:ascii="Palatino Linotype" w:hAnsi="Palatino Linotype" w:cs="Arial"/>
          <w:sz w:val="24"/>
          <w:szCs w:val="24"/>
        </w:rPr>
        <w:t xml:space="preserve"> su informe justificado. </w:t>
      </w:r>
      <w:r w:rsidR="005415FD">
        <w:rPr>
          <w:rFonts w:ascii="Palatino Linotype" w:hAnsi="Palatino Linotype" w:cs="Arial"/>
          <w:sz w:val="24"/>
          <w:szCs w:val="24"/>
        </w:rPr>
        <w:t>Por su parte</w:t>
      </w:r>
      <w:r w:rsidR="00F13F6A">
        <w:rPr>
          <w:rFonts w:ascii="Palatino Linotype" w:hAnsi="Palatino Linotype" w:cs="Arial"/>
          <w:sz w:val="24"/>
          <w:szCs w:val="24"/>
        </w:rPr>
        <w:t xml:space="preserve"> </w:t>
      </w:r>
      <w:r w:rsidR="009417AD">
        <w:rPr>
          <w:rFonts w:ascii="Palatino Linotype" w:hAnsi="Palatino Linotype" w:cs="Arial"/>
          <w:sz w:val="24"/>
          <w:szCs w:val="24"/>
        </w:rPr>
        <w:t>El Recurrente</w:t>
      </w:r>
      <w:r w:rsidR="005415FD">
        <w:rPr>
          <w:rFonts w:ascii="Palatino Linotype" w:hAnsi="Palatino Linotype" w:cs="Arial"/>
          <w:sz w:val="24"/>
          <w:szCs w:val="24"/>
        </w:rPr>
        <w:t xml:space="preserve"> fue omiso</w:t>
      </w:r>
      <w:r w:rsidR="00700FB0">
        <w:rPr>
          <w:rFonts w:ascii="Palatino Linotype" w:hAnsi="Palatino Linotype" w:cs="Arial"/>
          <w:sz w:val="24"/>
          <w:szCs w:val="24"/>
        </w:rPr>
        <w:t xml:space="preserve"> en realizar</w:t>
      </w:r>
      <w:r w:rsidR="009414EB">
        <w:rPr>
          <w:rFonts w:ascii="Palatino Linotype" w:hAnsi="Palatino Linotype" w:cs="Arial"/>
          <w:sz w:val="24"/>
          <w:szCs w:val="24"/>
        </w:rPr>
        <w:t xml:space="preserve"> manifestación alguna.</w:t>
      </w:r>
      <w:r w:rsidR="00623949">
        <w:rPr>
          <w:rFonts w:ascii="Palatino Linotype" w:hAnsi="Palatino Linotype" w:cs="Arial"/>
          <w:sz w:val="24"/>
          <w:szCs w:val="24"/>
        </w:rPr>
        <w:t xml:space="preserve"> </w:t>
      </w:r>
    </w:p>
    <w:p w14:paraId="4836C6F3" w14:textId="77777777" w:rsidR="002F2886" w:rsidRDefault="002F2886" w:rsidP="002F2886">
      <w:pPr>
        <w:pStyle w:val="Textonotapie"/>
      </w:pPr>
    </w:p>
    <w:p w14:paraId="787B27EC" w14:textId="77777777"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14:paraId="27B78C29" w14:textId="25C80DD6"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EE65CF">
        <w:rPr>
          <w:rFonts w:ascii="Palatino Linotype" w:hAnsi="Palatino Linotype" w:cs="Arial"/>
          <w:sz w:val="24"/>
          <w:szCs w:val="24"/>
        </w:rPr>
        <w:t>trece de septiembre</w:t>
      </w:r>
      <w:r w:rsidR="00EF4493">
        <w:rPr>
          <w:rFonts w:ascii="Palatino Linotype" w:hAnsi="Palatino Linotype" w:cs="Arial"/>
          <w:sz w:val="24"/>
          <w:szCs w:val="24"/>
        </w:rPr>
        <w:t xml:space="preserve"> del presente, en términos del artículo 185 Fracción VI de la Ley de Transparencia y Acceso a la Información Pública del Estado de México y Municipios, iniciando el término legal para dictar resolución definitiva del asunto.</w:t>
      </w:r>
    </w:p>
    <w:p w14:paraId="06C78364" w14:textId="77777777" w:rsidR="002E124F" w:rsidRDefault="002E124F" w:rsidP="00EF4493">
      <w:pPr>
        <w:spacing w:before="240" w:line="360" w:lineRule="auto"/>
        <w:jc w:val="both"/>
        <w:rPr>
          <w:rFonts w:ascii="Palatino Linotype" w:hAnsi="Palatino Linotype" w:cs="Arial"/>
          <w:sz w:val="24"/>
          <w:szCs w:val="24"/>
        </w:rPr>
      </w:pPr>
    </w:p>
    <w:p w14:paraId="4DB8FBAB" w14:textId="60728E40" w:rsidR="002E124F" w:rsidRPr="0052763A" w:rsidRDefault="002E124F" w:rsidP="002E124F">
      <w:pPr>
        <w:pStyle w:val="Sinespaciado"/>
        <w:spacing w:line="360" w:lineRule="auto"/>
        <w:jc w:val="both"/>
        <w:rPr>
          <w:rFonts w:ascii="Palatino Linotype" w:hAnsi="Palatino Linotype" w:cs="Arial"/>
          <w:b/>
          <w:sz w:val="28"/>
          <w:szCs w:val="26"/>
        </w:rPr>
      </w:pPr>
      <w:r>
        <w:rPr>
          <w:rFonts w:ascii="Palatino Linotype" w:hAnsi="Palatino Linotype" w:cs="Arial"/>
          <w:b/>
          <w:sz w:val="28"/>
          <w:szCs w:val="26"/>
        </w:rPr>
        <w:t>SEPTIMO</w:t>
      </w:r>
      <w:r w:rsidRPr="0052763A">
        <w:rPr>
          <w:rFonts w:ascii="Palatino Linotype" w:hAnsi="Palatino Linotype" w:cs="Arial"/>
          <w:b/>
          <w:sz w:val="28"/>
          <w:szCs w:val="26"/>
        </w:rPr>
        <w:t>. De la ampliación del término para resolver.</w:t>
      </w:r>
    </w:p>
    <w:p w14:paraId="4C9BAD75" w14:textId="1CAE9B4B" w:rsidR="002E124F" w:rsidRPr="0052763A" w:rsidRDefault="002E124F" w:rsidP="002E124F">
      <w:pPr>
        <w:pStyle w:val="Sinespaciado"/>
        <w:spacing w:line="360" w:lineRule="auto"/>
        <w:jc w:val="both"/>
        <w:rPr>
          <w:rFonts w:ascii="Palatino Linotype" w:hAnsi="Palatino Linotype"/>
        </w:rPr>
      </w:pPr>
      <w:r w:rsidRPr="0052763A">
        <w:rPr>
          <w:rFonts w:ascii="Palatino Linotype" w:hAnsi="Palatino Linotype" w:cs="Arial"/>
        </w:rPr>
        <w:t xml:space="preserve">En fecha </w:t>
      </w:r>
      <w:r>
        <w:rPr>
          <w:rFonts w:ascii="Palatino Linotype" w:hAnsi="Palatino Linotype" w:cs="Arial"/>
        </w:rPr>
        <w:t xml:space="preserve">catorce de </w:t>
      </w:r>
      <w:r w:rsidR="00C06816">
        <w:rPr>
          <w:rFonts w:ascii="Palatino Linotype" w:hAnsi="Palatino Linotype" w:cs="Arial"/>
        </w:rPr>
        <w:t xml:space="preserve">octubre </w:t>
      </w:r>
      <w:r w:rsidR="00C06816" w:rsidRPr="0052763A">
        <w:rPr>
          <w:rFonts w:ascii="Palatino Linotype" w:hAnsi="Palatino Linotype" w:cs="Arial"/>
        </w:rPr>
        <w:t>de</w:t>
      </w:r>
      <w:r w:rsidRPr="0052763A">
        <w:rPr>
          <w:rFonts w:ascii="Palatino Linotype" w:hAnsi="Palatino Linotype" w:cs="Arial"/>
        </w:rPr>
        <w:t xml:space="preserve"> dos mil diecinueve, se amplió el término para resolver el recurso de revisión en términos del artículo 181, párrafo tercero, de la Ley de Transparencia y Acceso a la Información Pública del Estado de México y Municipios por un plazo de quince días hábiles.</w:t>
      </w:r>
    </w:p>
    <w:p w14:paraId="45F471A7" w14:textId="77777777" w:rsidR="002E124F" w:rsidRDefault="002E124F" w:rsidP="00EF4493">
      <w:pPr>
        <w:spacing w:before="240" w:line="360" w:lineRule="auto"/>
        <w:jc w:val="both"/>
        <w:rPr>
          <w:rFonts w:ascii="Palatino Linotype" w:hAnsi="Palatino Linotype" w:cs="Arial"/>
          <w:sz w:val="24"/>
          <w:szCs w:val="24"/>
        </w:rPr>
      </w:pPr>
    </w:p>
    <w:p w14:paraId="4788CB73" w14:textId="77777777" w:rsidR="00BD7419" w:rsidRDefault="00BD7419" w:rsidP="00FE7565">
      <w:pPr>
        <w:pStyle w:val="Sinespaciado"/>
        <w:rPr>
          <w:rFonts w:ascii="Palatino Linotype" w:eastAsiaTheme="minorHAnsi" w:hAnsi="Palatino Linotype" w:cs="Arial"/>
          <w:b/>
          <w:sz w:val="26"/>
          <w:szCs w:val="26"/>
          <w:lang w:eastAsia="en-US"/>
        </w:rPr>
      </w:pPr>
    </w:p>
    <w:p w14:paraId="65F1CA59" w14:textId="77777777" w:rsidR="00E1276D" w:rsidRDefault="00E1276D" w:rsidP="00FE7565">
      <w:pPr>
        <w:pStyle w:val="Sinespaciado"/>
      </w:pPr>
    </w:p>
    <w:p w14:paraId="07ECB4CB" w14:textId="77777777"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14:paraId="1EE077E9" w14:textId="77777777" w:rsidR="00BD7419" w:rsidRDefault="00BD7419" w:rsidP="00BD7419">
      <w:pPr>
        <w:spacing w:after="0" w:line="360" w:lineRule="auto"/>
        <w:jc w:val="both"/>
        <w:rPr>
          <w:rFonts w:ascii="Palatino Linotype" w:hAnsi="Palatino Linotype" w:cs="Arial"/>
          <w:b/>
          <w:sz w:val="28"/>
          <w:szCs w:val="28"/>
        </w:rPr>
      </w:pPr>
    </w:p>
    <w:p w14:paraId="2464E6E9" w14:textId="77777777"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14:paraId="4DFB3423" w14:textId="77777777" w:rsidR="00BD7419" w:rsidRPr="00600F1D" w:rsidRDefault="00BD7419" w:rsidP="00BD7419">
      <w:pPr>
        <w:pStyle w:val="Sinespaciado"/>
      </w:pPr>
    </w:p>
    <w:p w14:paraId="390C0519" w14:textId="77777777"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14:paraId="1D2C5684" w14:textId="77777777" w:rsidR="00BD7419" w:rsidRDefault="00BD7419" w:rsidP="002B77C7">
      <w:pPr>
        <w:pStyle w:val="Textonotapie"/>
      </w:pPr>
    </w:p>
    <w:p w14:paraId="48FFD5E7" w14:textId="77777777" w:rsidR="006E2B78" w:rsidRDefault="006E2B78" w:rsidP="009414EB">
      <w:pPr>
        <w:pStyle w:val="Sinespaciado"/>
      </w:pPr>
    </w:p>
    <w:p w14:paraId="19BDD17E" w14:textId="77777777"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14:paraId="221A88B2" w14:textId="77777777" w:rsidR="00BD7419" w:rsidRPr="00600F1D" w:rsidRDefault="00BD7419" w:rsidP="00BD7419">
      <w:pPr>
        <w:pStyle w:val="Sinespaciado"/>
      </w:pPr>
    </w:p>
    <w:p w14:paraId="6EFAD7CC" w14:textId="77777777"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835A3B9" w14:textId="77777777" w:rsidR="004A0C7A" w:rsidRDefault="004A0C7A" w:rsidP="00A955FC">
      <w:pPr>
        <w:pStyle w:val="Sinespaciado"/>
        <w:spacing w:line="360" w:lineRule="auto"/>
        <w:jc w:val="both"/>
        <w:rPr>
          <w:rFonts w:ascii="Palatino Linotype" w:hAnsi="Palatino Linotype"/>
          <w:b/>
          <w:sz w:val="26"/>
          <w:szCs w:val="26"/>
        </w:rPr>
      </w:pPr>
    </w:p>
    <w:p w14:paraId="2CD6B85D" w14:textId="77777777" w:rsidR="00A955FC" w:rsidRPr="0014447C" w:rsidRDefault="002F2886"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14:paraId="446B9E8D" w14:textId="77777777"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lastRenderedPageBreak/>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AE6E19" w14:textId="77777777" w:rsidR="00A955FC" w:rsidRPr="0014447C" w:rsidRDefault="00A955FC" w:rsidP="00A955FC">
      <w:pPr>
        <w:pStyle w:val="Sinespaciado"/>
        <w:spacing w:line="360" w:lineRule="auto"/>
        <w:jc w:val="both"/>
        <w:rPr>
          <w:rFonts w:ascii="Palatino Linotype" w:hAnsi="Palatino Linotype"/>
        </w:rPr>
      </w:pPr>
    </w:p>
    <w:p w14:paraId="11C29DFC" w14:textId="77777777"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72338B69" w14:textId="77777777" w:rsidR="00A955FC" w:rsidRPr="0014447C" w:rsidRDefault="00A955FC" w:rsidP="00A955FC">
      <w:pPr>
        <w:pStyle w:val="Sinespaciado"/>
        <w:spacing w:line="360" w:lineRule="auto"/>
        <w:jc w:val="both"/>
        <w:rPr>
          <w:rFonts w:ascii="Palatino Linotype" w:hAnsi="Palatino Linotype"/>
        </w:rPr>
      </w:pPr>
    </w:p>
    <w:p w14:paraId="3E782432" w14:textId="77777777"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2115F1E" w14:textId="77777777" w:rsidR="00A955FC" w:rsidRDefault="00A955FC" w:rsidP="00A955FC">
      <w:pPr>
        <w:pStyle w:val="Sinespaciado"/>
        <w:spacing w:line="360" w:lineRule="auto"/>
        <w:jc w:val="both"/>
        <w:rPr>
          <w:rFonts w:ascii="Palatino Linotype" w:hAnsi="Palatino Linotype"/>
        </w:rPr>
      </w:pPr>
    </w:p>
    <w:p w14:paraId="0F7ACA48" w14:textId="77777777" w:rsidR="00A955FC" w:rsidRPr="0014447C" w:rsidRDefault="002F2886"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14:paraId="74AEF176" w14:textId="77777777"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723CBE" w14:textId="77777777" w:rsidR="005D5E71" w:rsidRPr="0014447C" w:rsidRDefault="005D5E71" w:rsidP="00A955FC">
      <w:pPr>
        <w:pStyle w:val="Sinespaciado"/>
        <w:spacing w:line="360" w:lineRule="auto"/>
        <w:jc w:val="both"/>
        <w:rPr>
          <w:rFonts w:ascii="Palatino Linotype" w:hAnsi="Palatino Linotype"/>
        </w:rPr>
      </w:pPr>
    </w:p>
    <w:p w14:paraId="17912F0D" w14:textId="77777777"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 xml:space="preserve">es de advertirse lo siguiente: nuestra Carta Magna dispone que para el ejercicio del derecho de acceso a la información los Estados deben observar diversos </w:t>
      </w:r>
      <w:r w:rsidRPr="00407282">
        <w:rPr>
          <w:rFonts w:ascii="Palatino Linotype" w:hAnsi="Palatino Linotype"/>
          <w:color w:val="000000"/>
        </w:rPr>
        <w:lastRenderedPageBreak/>
        <w:t>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14:paraId="37C6BA19" w14:textId="77777777" w:rsidR="00A955FC" w:rsidRPr="00407282" w:rsidRDefault="00A955FC" w:rsidP="00A955FC">
      <w:pPr>
        <w:pStyle w:val="Sinespaciado"/>
        <w:spacing w:line="360" w:lineRule="auto"/>
        <w:jc w:val="both"/>
        <w:rPr>
          <w:rFonts w:ascii="Palatino Linotype" w:hAnsi="Palatino Linotype"/>
          <w:color w:val="000000"/>
        </w:rPr>
      </w:pPr>
    </w:p>
    <w:p w14:paraId="5DDE29A5" w14:textId="77777777"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14:paraId="2EF0939B" w14:textId="77777777"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14:paraId="5E5B7407" w14:textId="77777777"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57F1EC2" w14:textId="77777777" w:rsidR="00A955FC" w:rsidRPr="004E6B5B" w:rsidRDefault="00A955FC" w:rsidP="00A955FC">
      <w:pPr>
        <w:pStyle w:val="Sinespaciado"/>
        <w:ind w:left="567" w:right="567"/>
        <w:jc w:val="both"/>
        <w:rPr>
          <w:rFonts w:ascii="Palatino Linotype" w:hAnsi="Palatino Linotype"/>
          <w:i/>
        </w:rPr>
      </w:pPr>
    </w:p>
    <w:p w14:paraId="28CC0019" w14:textId="77777777"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Toda la información</w:t>
      </w:r>
    </w:p>
    <w:p w14:paraId="352C903B" w14:textId="77777777" w:rsidR="00A955FC" w:rsidRDefault="00A955FC" w:rsidP="007E45D5">
      <w:pPr>
        <w:pStyle w:val="Sinespaciado"/>
        <w:numPr>
          <w:ilvl w:val="0"/>
          <w:numId w:val="1"/>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A5F669" w14:textId="77777777" w:rsidR="008B2339" w:rsidRDefault="008B2339" w:rsidP="00A955FC">
      <w:pPr>
        <w:pStyle w:val="Sinespaciado"/>
        <w:spacing w:line="360" w:lineRule="auto"/>
        <w:jc w:val="both"/>
        <w:rPr>
          <w:rFonts w:ascii="Palatino Linotype" w:hAnsi="Palatino Linotype" w:cs="Arial"/>
        </w:rPr>
      </w:pPr>
    </w:p>
    <w:p w14:paraId="3EEADEDB" w14:textId="77777777"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14:paraId="537440B0" w14:textId="77777777" w:rsidR="00423AF9" w:rsidRPr="00407282" w:rsidRDefault="00423AF9" w:rsidP="00A955FC">
      <w:pPr>
        <w:pStyle w:val="Sinespaciado"/>
        <w:spacing w:line="360" w:lineRule="auto"/>
        <w:jc w:val="both"/>
        <w:rPr>
          <w:rFonts w:ascii="Palatino Linotype" w:hAnsi="Palatino Linotype" w:cs="Arial"/>
        </w:rPr>
      </w:pPr>
    </w:p>
    <w:p w14:paraId="2DE28491"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66048657"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14:paraId="56A2A560"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38AF31B0" w14:textId="77777777" w:rsidR="00A955FC" w:rsidRPr="006376FA" w:rsidRDefault="00A955FC" w:rsidP="00A955FC">
      <w:pPr>
        <w:pStyle w:val="Sinespaciado"/>
        <w:ind w:left="567" w:right="567"/>
        <w:jc w:val="both"/>
        <w:rPr>
          <w:rFonts w:ascii="Palatino Linotype" w:hAnsi="Palatino Linotype"/>
          <w:i/>
        </w:rPr>
      </w:pPr>
    </w:p>
    <w:p w14:paraId="3411F04D" w14:textId="77777777"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3C78C4" w14:textId="77777777" w:rsidR="00A955FC" w:rsidRPr="006376FA" w:rsidRDefault="00A955FC" w:rsidP="00A955FC">
      <w:pPr>
        <w:pStyle w:val="Sinespaciado"/>
        <w:ind w:left="567" w:right="567"/>
        <w:jc w:val="both"/>
        <w:rPr>
          <w:rFonts w:ascii="Palatino Linotype" w:hAnsi="Palatino Linotype"/>
          <w:bCs/>
          <w:i/>
        </w:rPr>
      </w:pPr>
    </w:p>
    <w:p w14:paraId="3DF1B2EC" w14:textId="77777777"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C69D8A7" w14:textId="77777777"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03A98578" w14:textId="77777777" w:rsidR="00A955FC" w:rsidRPr="006376FA" w:rsidRDefault="00A955FC" w:rsidP="00A955FC">
      <w:pPr>
        <w:pStyle w:val="Sinespaciado"/>
        <w:ind w:left="567" w:right="567"/>
        <w:jc w:val="both"/>
        <w:rPr>
          <w:rFonts w:ascii="Palatino Linotype" w:hAnsi="Palatino Linotype"/>
          <w:i/>
        </w:rPr>
      </w:pPr>
    </w:p>
    <w:p w14:paraId="1971F761"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42C1336" w14:textId="77777777" w:rsidR="00A955FC" w:rsidRPr="006376FA" w:rsidRDefault="00A955FC" w:rsidP="00A955FC">
      <w:pPr>
        <w:pStyle w:val="Sinespaciado"/>
        <w:ind w:left="567" w:right="567"/>
        <w:jc w:val="both"/>
        <w:rPr>
          <w:rFonts w:ascii="Palatino Linotype" w:hAnsi="Palatino Linotype"/>
          <w:i/>
        </w:rPr>
      </w:pPr>
    </w:p>
    <w:p w14:paraId="69E9E9B0" w14:textId="77777777"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w:t>
      </w:r>
      <w:r w:rsidRPr="006376FA">
        <w:rPr>
          <w:rFonts w:ascii="Palatino Linotype" w:hAnsi="Palatino Linotype"/>
          <w:b/>
          <w:i/>
          <w:u w:val="single"/>
        </w:rPr>
        <w:lastRenderedPageBreak/>
        <w:t>solicitante; no estarán obligados a generarla, resumirla, efectuar cálculos o practicar investigaciones</w:t>
      </w:r>
      <w:r>
        <w:rPr>
          <w:rFonts w:ascii="Palatino Linotype" w:hAnsi="Palatino Linotype"/>
          <w:i/>
        </w:rPr>
        <w:t>.</w:t>
      </w:r>
    </w:p>
    <w:p w14:paraId="4DB6F46E" w14:textId="77777777" w:rsidR="00E1276D" w:rsidRDefault="00E1276D" w:rsidP="00A955FC">
      <w:pPr>
        <w:pStyle w:val="Sinespaciado"/>
        <w:spacing w:line="360" w:lineRule="auto"/>
        <w:jc w:val="both"/>
        <w:rPr>
          <w:rFonts w:ascii="Palatino Linotype" w:hAnsi="Palatino Linotype" w:cs="Arial"/>
        </w:rPr>
      </w:pPr>
    </w:p>
    <w:p w14:paraId="7ECC0496" w14:textId="77777777"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3D8EC85" w14:textId="77777777" w:rsidR="00AC4ABC" w:rsidRDefault="00AC4ABC" w:rsidP="00AC4ABC">
      <w:pPr>
        <w:pStyle w:val="Sinespaciado"/>
        <w:spacing w:line="360" w:lineRule="auto"/>
        <w:jc w:val="both"/>
        <w:rPr>
          <w:rFonts w:ascii="Palatino Linotype" w:hAnsi="Palatino Linotype"/>
        </w:rPr>
      </w:pPr>
    </w:p>
    <w:p w14:paraId="63F6983C" w14:textId="3CC39360" w:rsidR="00AC4ABC" w:rsidRPr="00B678EB"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w:t>
      </w:r>
      <w:r w:rsidR="009417AD">
        <w:rPr>
          <w:rFonts w:ascii="Palatino Linotype" w:hAnsi="Palatino Linotype"/>
        </w:rPr>
        <w:t>El Recurrente</w:t>
      </w:r>
      <w:r>
        <w:rPr>
          <w:rFonts w:ascii="Palatino Linotype" w:hAnsi="Palatino Linotype"/>
        </w:rPr>
        <w:t xml:space="preserve"> requirió lo siguiente</w:t>
      </w:r>
      <w:r w:rsidR="00011D95">
        <w:rPr>
          <w:rFonts w:ascii="Palatino Linotype" w:hAnsi="Palatino Linotype"/>
        </w:rPr>
        <w:t xml:space="preserve"> de las fechas y lugar establecidos en la solicitud:</w:t>
      </w:r>
    </w:p>
    <w:p w14:paraId="063B219F" w14:textId="77777777" w:rsidR="005A1285" w:rsidRDefault="005A1285" w:rsidP="00AC4ABC">
      <w:pPr>
        <w:pStyle w:val="Sinespaciado"/>
        <w:spacing w:line="360" w:lineRule="auto"/>
        <w:jc w:val="both"/>
        <w:rPr>
          <w:rFonts w:ascii="Palatino Linotype" w:hAnsi="Palatino Linotype"/>
        </w:rPr>
      </w:pPr>
    </w:p>
    <w:p w14:paraId="258592DA" w14:textId="7F3EE056" w:rsidR="00423AF9" w:rsidRDefault="00011D95" w:rsidP="00EE65CF">
      <w:pPr>
        <w:pStyle w:val="Prrafodelista"/>
        <w:numPr>
          <w:ilvl w:val="0"/>
          <w:numId w:val="14"/>
        </w:numPr>
        <w:rPr>
          <w:rFonts w:ascii="Palatino Linotype" w:hAnsi="Palatino Linotype"/>
          <w:color w:val="000000"/>
        </w:rPr>
      </w:pPr>
      <w:r w:rsidRPr="00011D95">
        <w:rPr>
          <w:rFonts w:ascii="Palatino Linotype" w:hAnsi="Palatino Linotype"/>
          <w:color w:val="000000"/>
        </w:rPr>
        <w:t>Solicito los partes de novedades oficiales entregados al Presidente Municipal por parte de la Comisaría de Seguridad Públi</w:t>
      </w:r>
      <w:r>
        <w:rPr>
          <w:rFonts w:ascii="Palatino Linotype" w:hAnsi="Palatino Linotype"/>
          <w:color w:val="000000"/>
        </w:rPr>
        <w:t>ca.</w:t>
      </w:r>
    </w:p>
    <w:p w14:paraId="30979ECC" w14:textId="43B3C6EF" w:rsidR="00011D95" w:rsidRDefault="00011D95" w:rsidP="00011D95">
      <w:pPr>
        <w:pStyle w:val="Prrafodelista"/>
        <w:numPr>
          <w:ilvl w:val="0"/>
          <w:numId w:val="14"/>
        </w:numPr>
        <w:rPr>
          <w:rFonts w:ascii="Palatino Linotype" w:hAnsi="Palatino Linotype"/>
          <w:color w:val="000000"/>
        </w:rPr>
      </w:pPr>
      <w:r w:rsidRPr="00011D95">
        <w:rPr>
          <w:rFonts w:ascii="Palatino Linotype" w:hAnsi="Palatino Linotype"/>
          <w:color w:val="000000"/>
        </w:rPr>
        <w:t>Solicito los partes de novedades oficiales elaborados de puño y letra por el radio operador en turno adscrito a la Comisaría de Seguridad Pública</w:t>
      </w:r>
      <w:r>
        <w:rPr>
          <w:rFonts w:ascii="Palatino Linotype" w:hAnsi="Palatino Linotype"/>
          <w:color w:val="000000"/>
        </w:rPr>
        <w:t>.</w:t>
      </w:r>
    </w:p>
    <w:p w14:paraId="62E39BF5" w14:textId="77777777" w:rsidR="00011D95" w:rsidRDefault="00011D95" w:rsidP="00011D95">
      <w:pPr>
        <w:pStyle w:val="Prrafodelista"/>
        <w:ind w:left="720"/>
        <w:rPr>
          <w:rFonts w:ascii="Palatino Linotype" w:hAnsi="Palatino Linotype"/>
          <w:color w:val="000000"/>
        </w:rPr>
      </w:pPr>
    </w:p>
    <w:p w14:paraId="268624A8" w14:textId="2FFCFD63" w:rsidR="00011D95" w:rsidRDefault="00011D95" w:rsidP="00011D95">
      <w:pPr>
        <w:pStyle w:val="Prrafodelista"/>
        <w:numPr>
          <w:ilvl w:val="0"/>
          <w:numId w:val="14"/>
        </w:numPr>
        <w:rPr>
          <w:rFonts w:ascii="Palatino Linotype" w:hAnsi="Palatino Linotype"/>
          <w:color w:val="000000"/>
        </w:rPr>
      </w:pPr>
      <w:r w:rsidRPr="00011D95">
        <w:rPr>
          <w:rFonts w:ascii="Palatino Linotype" w:hAnsi="Palatino Linotype"/>
          <w:color w:val="000000"/>
        </w:rPr>
        <w:t>Solicito los partes de novedades oficiales entregados al Presidente Municipal por parte de la Coordinación Municipal de Protección Civil y Bomberos</w:t>
      </w:r>
      <w:r w:rsidRPr="00EE65CF">
        <w:rPr>
          <w:rFonts w:ascii="Palatino Linotype" w:hAnsi="Palatino Linotype"/>
          <w:color w:val="000000"/>
        </w:rPr>
        <w:t xml:space="preserve"> </w:t>
      </w:r>
    </w:p>
    <w:p w14:paraId="5E56A309" w14:textId="77777777" w:rsidR="00EE65CF" w:rsidRPr="00011D95" w:rsidRDefault="00EE65CF" w:rsidP="00011D95">
      <w:pPr>
        <w:pStyle w:val="Prrafodelista"/>
        <w:ind w:left="720"/>
        <w:rPr>
          <w:rFonts w:ascii="Palatino Linotype" w:hAnsi="Palatino Linotype"/>
          <w:color w:val="000000"/>
        </w:rPr>
      </w:pPr>
    </w:p>
    <w:p w14:paraId="7356A721" w14:textId="77777777" w:rsidR="00EE65CF" w:rsidRPr="00C44839" w:rsidRDefault="00EE65CF" w:rsidP="00011D95">
      <w:pPr>
        <w:pStyle w:val="Prrafodelista"/>
        <w:ind w:left="720"/>
        <w:rPr>
          <w:rFonts w:ascii="Palatino Linotype" w:hAnsi="Palatino Linotype"/>
          <w:color w:val="000000"/>
        </w:rPr>
      </w:pPr>
    </w:p>
    <w:p w14:paraId="3E809055" w14:textId="77777777" w:rsidR="00423AF9" w:rsidRPr="00423AF9" w:rsidRDefault="00423AF9" w:rsidP="00423AF9"/>
    <w:p w14:paraId="652DDC73" w14:textId="7A7641AC" w:rsidR="00C44839" w:rsidRDefault="00EE4E36" w:rsidP="00E53C79">
      <w:pPr>
        <w:pStyle w:val="Sinespaciado"/>
        <w:spacing w:line="360" w:lineRule="auto"/>
        <w:jc w:val="both"/>
        <w:rPr>
          <w:rFonts w:ascii="Palatino Linotype" w:hAnsi="Palatino Linotype"/>
        </w:rPr>
      </w:pPr>
      <w:r>
        <w:rPr>
          <w:rFonts w:ascii="Palatino Linotype" w:hAnsi="Palatino Linotype"/>
        </w:rPr>
        <w:t xml:space="preserve">Ahora bien, lo conducente será analizar la repuesta remitida por el Sujeto Obligado, a fin de verificar si esta satisface de manera total la petición planteada por </w:t>
      </w:r>
      <w:r w:rsidR="00E53C79">
        <w:rPr>
          <w:rFonts w:ascii="Palatino Linotype" w:hAnsi="Palatino Linotype"/>
        </w:rPr>
        <w:t>El</w:t>
      </w:r>
      <w:r w:rsidR="009417AD">
        <w:rPr>
          <w:rFonts w:ascii="Palatino Linotype" w:hAnsi="Palatino Linotype"/>
        </w:rPr>
        <w:t xml:space="preserve"> Recurrente</w:t>
      </w:r>
      <w:r w:rsidR="002F06E4" w:rsidRPr="00E53C79">
        <w:rPr>
          <w:rFonts w:ascii="Palatino Linotype" w:hAnsi="Palatino Linotype"/>
        </w:rPr>
        <w:t xml:space="preserve">, </w:t>
      </w:r>
    </w:p>
    <w:p w14:paraId="2B6F243C" w14:textId="25C268C9" w:rsidR="00210DCE" w:rsidRDefault="006B01FD" w:rsidP="00210DC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42D37A17" wp14:editId="6EEFAB2C">
                <wp:simplePos x="0" y="0"/>
                <wp:positionH relativeFrom="column">
                  <wp:posOffset>701040</wp:posOffset>
                </wp:positionH>
                <wp:positionV relativeFrom="paragraph">
                  <wp:posOffset>1271270</wp:posOffset>
                </wp:positionV>
                <wp:extent cx="4533900" cy="1809750"/>
                <wp:effectExtent l="0" t="0" r="95250" b="57150"/>
                <wp:wrapNone/>
                <wp:docPr id="1" name="Conector recto de flecha 1"/>
                <wp:cNvGraphicFramePr/>
                <a:graphic xmlns:a="http://schemas.openxmlformats.org/drawingml/2006/main">
                  <a:graphicData uri="http://schemas.microsoft.com/office/word/2010/wordprocessingShape">
                    <wps:wsp>
                      <wps:cNvCnPr/>
                      <wps:spPr>
                        <a:xfrm>
                          <a:off x="0" y="0"/>
                          <a:ext cx="4533900" cy="1809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4D71045F" id="_x0000_t32" coordsize="21600,21600" o:spt="32" o:oned="t" path="m,l21600,21600e" filled="f">
                <v:path arrowok="t" fillok="f" o:connecttype="none"/>
                <o:lock v:ext="edit" shapetype="t"/>
              </v:shapetype>
              <v:shape id="Conector recto de flecha 1" o:spid="_x0000_s1026" type="#_x0000_t32" style="position:absolute;margin-left:55.2pt;margin-top:100.1pt;width:357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" strokecolor="#5b9bd5 [3204]" strokeweight=".5pt">
                <v:stroke endarrow="block" joinstyle="miter"/>
              </v:shape>
            </w:pict>
          </mc:Fallback>
        </mc:AlternateContent>
      </w:r>
      <w:r w:rsidR="00210DCE">
        <w:rPr>
          <w:rFonts w:ascii="Palatino Linotype" w:hAnsi="Palatino Linotype" w:cs="Arial"/>
        </w:rPr>
        <w:t xml:space="preserve">En esta tesitura, como se mencionó en el antecedente segundo, </w:t>
      </w:r>
      <w:r w:rsidR="00210DCE">
        <w:rPr>
          <w:rFonts w:ascii="Palatino Linotype" w:hAnsi="Palatino Linotype" w:cs="Arial"/>
          <w:b/>
        </w:rPr>
        <w:t xml:space="preserve">El Sujeto Obligado </w:t>
      </w:r>
      <w:r w:rsidR="00210DCE">
        <w:rPr>
          <w:rFonts w:ascii="Palatino Linotype" w:hAnsi="Palatino Linotype" w:cs="Arial"/>
        </w:rPr>
        <w:t xml:space="preserve">en rindió su respuesta formulada por </w:t>
      </w:r>
      <w:r w:rsidR="00210DCE">
        <w:rPr>
          <w:rFonts w:ascii="Palatino Linotype" w:hAnsi="Palatino Linotype" w:cs="Arial"/>
          <w:b/>
        </w:rPr>
        <w:t xml:space="preserve">El Recurrente, </w:t>
      </w:r>
      <w:r w:rsidR="00210DCE">
        <w:rPr>
          <w:rFonts w:ascii="Palatino Linotype" w:hAnsi="Palatino Linotype" w:cs="Arial"/>
        </w:rPr>
        <w:t>resultando</w:t>
      </w:r>
      <w:r w:rsidR="00FE0C2B">
        <w:rPr>
          <w:rFonts w:ascii="Palatino Linotype" w:hAnsi="Palatino Linotype" w:cs="Arial"/>
        </w:rPr>
        <w:t xml:space="preserve"> de nuestro interés los</w:t>
      </w:r>
      <w:r w:rsidR="00210DCE">
        <w:rPr>
          <w:rFonts w:ascii="Palatino Linotype" w:hAnsi="Palatino Linotype" w:cs="Arial"/>
        </w:rPr>
        <w:t xml:space="preserve"> siguiente</w:t>
      </w:r>
      <w:r w:rsidR="00FE0C2B">
        <w:rPr>
          <w:rFonts w:ascii="Palatino Linotype" w:hAnsi="Palatino Linotype" w:cs="Arial"/>
        </w:rPr>
        <w:t>s</w:t>
      </w:r>
      <w:r w:rsidR="00210DCE">
        <w:rPr>
          <w:rFonts w:ascii="Palatino Linotype" w:hAnsi="Palatino Linotype" w:cs="Arial"/>
        </w:rPr>
        <w:t xml:space="preserve"> extracto</w:t>
      </w:r>
      <w:r w:rsidR="00FE0C2B">
        <w:rPr>
          <w:rFonts w:ascii="Palatino Linotype" w:hAnsi="Palatino Linotype" w:cs="Arial"/>
        </w:rPr>
        <w:t>s</w:t>
      </w:r>
      <w:r w:rsidR="00210DCE">
        <w:rPr>
          <w:rFonts w:ascii="Palatino Linotype" w:hAnsi="Palatino Linotype" w:cs="Arial"/>
        </w:rPr>
        <w:t xml:space="preserve">: </w:t>
      </w:r>
    </w:p>
    <w:p w14:paraId="61CDE052" w14:textId="22963A07" w:rsidR="00210DCE" w:rsidRDefault="004A7DDF" w:rsidP="00210DCE">
      <w:pPr>
        <w:pStyle w:val="Prrafodelista"/>
        <w:autoSpaceDE w:val="0"/>
        <w:autoSpaceDN w:val="0"/>
        <w:adjustRightInd w:val="0"/>
        <w:spacing w:before="240" w:after="160" w:line="360" w:lineRule="auto"/>
        <w:ind w:left="0"/>
        <w:jc w:val="center"/>
        <w:rPr>
          <w:rFonts w:ascii="Palatino Linotype" w:hAnsi="Palatino Linotype" w:cs="Arial"/>
        </w:rPr>
      </w:pPr>
      <w:r>
        <w:rPr>
          <w:rFonts w:ascii="Palatino Linotype" w:hAnsi="Palatino Linotype" w:cs="Arial"/>
          <w:noProof/>
          <w:lang w:val="es-MX" w:eastAsia="es-MX"/>
        </w:rPr>
        <w:lastRenderedPageBreak/>
        <w:drawing>
          <wp:inline distT="0" distB="0" distL="0" distR="0" wp14:anchorId="41F4849A" wp14:editId="05DFC8FA">
            <wp:extent cx="5760720" cy="7731760"/>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731760"/>
                    </a:xfrm>
                    <a:prstGeom prst="rect">
                      <a:avLst/>
                    </a:prstGeom>
                    <a:noFill/>
                    <a:ln>
                      <a:noFill/>
                    </a:ln>
                  </pic:spPr>
                </pic:pic>
              </a:graphicData>
            </a:graphic>
          </wp:inline>
        </w:drawing>
      </w:r>
    </w:p>
    <w:p w14:paraId="11CFAF56" w14:textId="77E439A6" w:rsidR="00A75C41" w:rsidRPr="00B34942" w:rsidRDefault="00A75C41" w:rsidP="00A75C41">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Inconforme con la respuesta rendida por </w:t>
      </w:r>
      <w:r>
        <w:rPr>
          <w:rFonts w:ascii="Palatino Linotype" w:hAnsi="Palatino Linotype"/>
          <w:b/>
          <w:sz w:val="24"/>
          <w:szCs w:val="24"/>
        </w:rPr>
        <w:t xml:space="preserve">El Sujeto Obligado, El Recurrente </w:t>
      </w:r>
      <w:r>
        <w:rPr>
          <w:rFonts w:ascii="Palatino Linotype" w:hAnsi="Palatino Linotype"/>
          <w:sz w:val="24"/>
          <w:szCs w:val="24"/>
        </w:rPr>
        <w:t xml:space="preserve">interpuso recurso de revisión </w:t>
      </w:r>
      <w:r w:rsidR="00361441">
        <w:rPr>
          <w:rFonts w:ascii="Palatino Linotype" w:hAnsi="Palatino Linotype"/>
          <w:sz w:val="24"/>
          <w:szCs w:val="24"/>
        </w:rPr>
        <w:t>señalando</w:t>
      </w:r>
      <w:r>
        <w:rPr>
          <w:rFonts w:ascii="Palatino Linotype" w:hAnsi="Palatino Linotype"/>
          <w:sz w:val="24"/>
          <w:szCs w:val="24"/>
        </w:rPr>
        <w:t xml:space="preserve"> como razones o motivos de inconformidad: </w:t>
      </w:r>
    </w:p>
    <w:p w14:paraId="67863C39" w14:textId="6553A327" w:rsidR="00A75C41" w:rsidRPr="00A51024" w:rsidRDefault="00A75C41" w:rsidP="00A75C41">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A51024">
        <w:rPr>
          <w:rFonts w:ascii="Palatino Linotype" w:hAnsi="Palatino Linotype"/>
          <w:i/>
          <w:color w:val="000000"/>
          <w:sz w:val="22"/>
          <w:szCs w:val="22"/>
        </w:rPr>
        <w:t>“</w:t>
      </w:r>
      <w:r w:rsidR="004A7DDF" w:rsidRPr="004A7DDF">
        <w:rPr>
          <w:rFonts w:ascii="Palatino Linotype" w:hAnsi="Palatino Linotype"/>
          <w:i/>
          <w:color w:val="000000"/>
          <w:sz w:val="22"/>
          <w:szCs w:val="22"/>
        </w:rPr>
        <w:t>La autoridad no acredita con ningún medio de prueba idóneo que a través del proceso entrega-recepción no le fue entregada la información solicitada, ahora bien, la solicitud de información pudo haber sido consultada en las oficinas de la Presidencia Municipal, lo cual no aconteció, por lo anterior, me encuentro en total desacuerdo con la respuesta otorgada, ya que no existe sustento para la negativa alegada</w:t>
      </w:r>
      <w:proofErr w:type="gramStart"/>
      <w:r w:rsidR="004A7DDF" w:rsidRPr="004A7DDF">
        <w:rPr>
          <w:rFonts w:ascii="Palatino Linotype" w:hAnsi="Palatino Linotype"/>
          <w:i/>
          <w:color w:val="000000"/>
          <w:sz w:val="22"/>
          <w:szCs w:val="22"/>
        </w:rPr>
        <w:t>.</w:t>
      </w:r>
      <w:r w:rsidRPr="00A75C41">
        <w:rPr>
          <w:rFonts w:ascii="Palatino Linotype" w:hAnsi="Palatino Linotype"/>
          <w:i/>
          <w:color w:val="000000"/>
          <w:sz w:val="22"/>
          <w:szCs w:val="22"/>
        </w:rPr>
        <w:t>.</w:t>
      </w:r>
      <w:r w:rsidRPr="00A51024">
        <w:rPr>
          <w:rFonts w:ascii="Palatino Linotype" w:hAnsi="Palatino Linotype"/>
          <w:i/>
          <w:color w:val="000000"/>
          <w:sz w:val="22"/>
          <w:szCs w:val="22"/>
        </w:rPr>
        <w:t>”</w:t>
      </w:r>
      <w:proofErr w:type="gramEnd"/>
      <w:r w:rsidRPr="00A51024">
        <w:rPr>
          <w:rFonts w:ascii="Palatino Linotype" w:hAnsi="Palatino Linotype"/>
          <w:i/>
          <w:color w:val="000000"/>
          <w:sz w:val="22"/>
          <w:szCs w:val="22"/>
        </w:rPr>
        <w:t xml:space="preserve"> </w:t>
      </w:r>
      <w:r w:rsidRPr="00A51024">
        <w:rPr>
          <w:rFonts w:ascii="Palatino Linotype" w:hAnsi="Palatino Linotype"/>
          <w:b/>
          <w:i/>
          <w:color w:val="000000"/>
          <w:sz w:val="22"/>
          <w:szCs w:val="22"/>
        </w:rPr>
        <w:t>[Sic]</w:t>
      </w:r>
    </w:p>
    <w:p w14:paraId="23C14993" w14:textId="77777777" w:rsidR="00210DCE" w:rsidRDefault="00210DCE" w:rsidP="00E53C79">
      <w:pPr>
        <w:pStyle w:val="Sinespaciado"/>
        <w:spacing w:line="360" w:lineRule="auto"/>
        <w:jc w:val="both"/>
        <w:rPr>
          <w:rFonts w:ascii="Palatino Linotype" w:hAnsi="Palatino Linotype"/>
        </w:rPr>
      </w:pPr>
    </w:p>
    <w:p w14:paraId="49305156" w14:textId="1290FDA9" w:rsidR="002B7B6D" w:rsidRDefault="002B7B6D" w:rsidP="002B7B6D">
      <w:pPr>
        <w:pStyle w:val="Prrafodelista"/>
        <w:autoSpaceDE w:val="0"/>
        <w:autoSpaceDN w:val="0"/>
        <w:adjustRightInd w:val="0"/>
        <w:spacing w:before="240" w:after="160" w:line="360" w:lineRule="auto"/>
        <w:ind w:left="0"/>
        <w:jc w:val="both"/>
        <w:rPr>
          <w:rFonts w:ascii="Palatino Linotype" w:hAnsi="Palatino Linotype"/>
        </w:rPr>
      </w:pPr>
      <w:r w:rsidRPr="00551FE5">
        <w:rPr>
          <w:rFonts w:ascii="Palatino Linotype" w:hAnsi="Palatino Linotype"/>
        </w:rPr>
        <w:t xml:space="preserve">Bajo tal </w:t>
      </w:r>
      <w:r w:rsidR="00551FE5" w:rsidRPr="00551FE5">
        <w:rPr>
          <w:rFonts w:ascii="Palatino Linotype" w:hAnsi="Palatino Linotype"/>
        </w:rPr>
        <w:t>tesitura, resulta</w:t>
      </w:r>
      <w:r w:rsidRPr="00551FE5">
        <w:rPr>
          <w:rFonts w:ascii="Palatino Linotype" w:hAnsi="Palatino Linotype"/>
        </w:rPr>
        <w:t xml:space="preserve"> oportuno </w:t>
      </w:r>
      <w:r w:rsidR="002F6EDE" w:rsidRPr="00551FE5">
        <w:rPr>
          <w:rFonts w:ascii="Palatino Linotype" w:hAnsi="Palatino Linotype"/>
        </w:rPr>
        <w:t>resaltar</w:t>
      </w:r>
      <w:r w:rsidR="007A266F" w:rsidRPr="00551FE5">
        <w:rPr>
          <w:rFonts w:ascii="Palatino Linotype" w:hAnsi="Palatino Linotype"/>
        </w:rPr>
        <w:t xml:space="preserve"> que la </w:t>
      </w:r>
      <w:r w:rsidR="001A756B" w:rsidRPr="00551FE5">
        <w:rPr>
          <w:rFonts w:ascii="Palatino Linotype" w:hAnsi="Palatino Linotype"/>
        </w:rPr>
        <w:t>solicitud</w:t>
      </w:r>
      <w:r w:rsidR="007A266F" w:rsidRPr="00551FE5">
        <w:rPr>
          <w:rFonts w:ascii="Palatino Linotype" w:hAnsi="Palatino Linotype"/>
        </w:rPr>
        <w:t xml:space="preserve"> fue </w:t>
      </w:r>
      <w:proofErr w:type="gramStart"/>
      <w:r w:rsidR="007A266F" w:rsidRPr="00551FE5">
        <w:rPr>
          <w:rFonts w:ascii="Palatino Linotype" w:hAnsi="Palatino Linotype"/>
        </w:rPr>
        <w:t>turnado</w:t>
      </w:r>
      <w:proofErr w:type="gramEnd"/>
      <w:r w:rsidR="007A266F" w:rsidRPr="00551FE5">
        <w:rPr>
          <w:rFonts w:ascii="Palatino Linotype" w:hAnsi="Palatino Linotype"/>
        </w:rPr>
        <w:t xml:space="preserve"> a </w:t>
      </w:r>
      <w:r w:rsidR="002F6EDE" w:rsidRPr="00551FE5">
        <w:rPr>
          <w:rFonts w:ascii="Palatino Linotype" w:hAnsi="Palatino Linotype"/>
        </w:rPr>
        <w:t>D</w:t>
      </w:r>
      <w:r w:rsidR="007A266F" w:rsidRPr="00551FE5">
        <w:rPr>
          <w:rFonts w:ascii="Palatino Linotype" w:hAnsi="Palatino Linotype"/>
        </w:rPr>
        <w:t xml:space="preserve">irector de </w:t>
      </w:r>
      <w:r w:rsidR="002F6EDE" w:rsidRPr="00551FE5">
        <w:rPr>
          <w:rFonts w:ascii="Palatino Linotype" w:hAnsi="Palatino Linotype"/>
        </w:rPr>
        <w:t>S</w:t>
      </w:r>
      <w:r w:rsidR="007A266F" w:rsidRPr="00551FE5">
        <w:rPr>
          <w:rFonts w:ascii="Palatino Linotype" w:hAnsi="Palatino Linotype"/>
        </w:rPr>
        <w:t xml:space="preserve">eguridad </w:t>
      </w:r>
      <w:r w:rsidR="002F6EDE" w:rsidRPr="00551FE5">
        <w:rPr>
          <w:rFonts w:ascii="Palatino Linotype" w:hAnsi="Palatino Linotype"/>
        </w:rPr>
        <w:t>P</w:t>
      </w:r>
      <w:r w:rsidR="001A756B" w:rsidRPr="00551FE5">
        <w:rPr>
          <w:rFonts w:ascii="Palatino Linotype" w:hAnsi="Palatino Linotype"/>
        </w:rPr>
        <w:t>ública</w:t>
      </w:r>
      <w:r w:rsidR="007A266F" w:rsidRPr="00551FE5">
        <w:rPr>
          <w:rFonts w:ascii="Palatino Linotype" w:hAnsi="Palatino Linotype"/>
        </w:rPr>
        <w:t xml:space="preserve"> </w:t>
      </w:r>
      <w:r w:rsidR="001A756B" w:rsidRPr="00551FE5">
        <w:rPr>
          <w:rFonts w:ascii="Palatino Linotype" w:hAnsi="Palatino Linotype"/>
        </w:rPr>
        <w:t>del</w:t>
      </w:r>
      <w:r w:rsidR="002F6EDE" w:rsidRPr="00551FE5">
        <w:rPr>
          <w:rFonts w:ascii="Palatino Linotype" w:hAnsi="Palatino Linotype"/>
        </w:rPr>
        <w:t xml:space="preserve"> Municipio para verificar si es el área administrativa competente para conocer del tema conforme a lo establecido en el </w:t>
      </w:r>
      <w:r w:rsidR="00551FE5" w:rsidRPr="00551FE5">
        <w:rPr>
          <w:rFonts w:ascii="Palatino Linotype" w:hAnsi="Palatino Linotype"/>
        </w:rPr>
        <w:t>artículo</w:t>
      </w:r>
      <w:r w:rsidR="002F6EDE" w:rsidRPr="00551FE5">
        <w:rPr>
          <w:rFonts w:ascii="Palatino Linotype" w:hAnsi="Palatino Linotype"/>
        </w:rPr>
        <w:t xml:space="preserve"> 26 </w:t>
      </w:r>
      <w:r w:rsidR="00982BEC">
        <w:rPr>
          <w:rFonts w:ascii="Palatino Linotype" w:hAnsi="Palatino Linotype"/>
        </w:rPr>
        <w:t xml:space="preserve">del bando municipal de </w:t>
      </w:r>
      <w:proofErr w:type="spellStart"/>
      <w:r w:rsidR="00982BEC">
        <w:rPr>
          <w:rFonts w:ascii="Palatino Linotype" w:hAnsi="Palatino Linotype"/>
        </w:rPr>
        <w:t>Jaltenco</w:t>
      </w:r>
      <w:proofErr w:type="spellEnd"/>
      <w:r w:rsidR="00982BEC">
        <w:rPr>
          <w:rFonts w:ascii="Palatino Linotype" w:hAnsi="Palatino Linotype"/>
        </w:rPr>
        <w:t xml:space="preserve"> el cual se transcribe a continuación.</w:t>
      </w:r>
    </w:p>
    <w:p w14:paraId="1EC7CF0D" w14:textId="77777777" w:rsidR="0038658A" w:rsidRDefault="0038658A" w:rsidP="002B7B6D">
      <w:pPr>
        <w:pStyle w:val="Prrafodelista"/>
        <w:autoSpaceDE w:val="0"/>
        <w:autoSpaceDN w:val="0"/>
        <w:adjustRightInd w:val="0"/>
        <w:spacing w:before="240" w:after="160" w:line="360" w:lineRule="auto"/>
        <w:ind w:left="0"/>
        <w:jc w:val="both"/>
        <w:rPr>
          <w:rFonts w:ascii="Palatino Linotype" w:hAnsi="Palatino Linotype"/>
        </w:rPr>
      </w:pPr>
    </w:p>
    <w:p w14:paraId="5B8AF68B" w14:textId="6C084361" w:rsidR="0038658A" w:rsidRPr="0038658A" w:rsidRDefault="0038658A" w:rsidP="0038658A">
      <w:pPr>
        <w:autoSpaceDE w:val="0"/>
        <w:autoSpaceDN w:val="0"/>
        <w:adjustRightInd w:val="0"/>
        <w:spacing w:before="240" w:line="360" w:lineRule="auto"/>
        <w:ind w:left="1587" w:right="851"/>
        <w:jc w:val="both"/>
        <w:rPr>
          <w:rFonts w:ascii="Palatino Linotype" w:hAnsi="Palatino Linotype"/>
          <w:i/>
        </w:rPr>
      </w:pPr>
      <w:r w:rsidRPr="0038658A">
        <w:rPr>
          <w:rFonts w:ascii="Palatino Linotype" w:hAnsi="Palatino Linotype"/>
          <w:b/>
          <w:bCs/>
          <w:i/>
          <w:u w:val="single"/>
        </w:rPr>
        <w:t>Artículo 26.-</w:t>
      </w:r>
      <w:r w:rsidRPr="0038658A">
        <w:rPr>
          <w:rFonts w:ascii="Palatino Linotype" w:hAnsi="Palatino Linotype"/>
          <w:i/>
        </w:rPr>
        <w:t xml:space="preserve"> Para el ejercicio de sus atribuciones, tanto el H. Ayuntamiento como el Presidente</w:t>
      </w:r>
      <w:r>
        <w:rPr>
          <w:rFonts w:ascii="Palatino Linotype" w:hAnsi="Palatino Linotype"/>
          <w:i/>
        </w:rPr>
        <w:t xml:space="preserve"> </w:t>
      </w:r>
      <w:r w:rsidRPr="0038658A">
        <w:rPr>
          <w:rFonts w:ascii="Palatino Linotype" w:hAnsi="Palatino Linotype"/>
          <w:i/>
        </w:rPr>
        <w:t>Municipal, se auxiliarán de las siguientes dependencias, las cuales estarán subordinadas a este</w:t>
      </w:r>
      <w:r>
        <w:rPr>
          <w:rFonts w:ascii="Palatino Linotype" w:hAnsi="Palatino Linotype"/>
          <w:i/>
        </w:rPr>
        <w:t xml:space="preserve"> </w:t>
      </w:r>
      <w:r w:rsidRPr="0038658A">
        <w:rPr>
          <w:rFonts w:ascii="Palatino Linotype" w:hAnsi="Palatino Linotype"/>
          <w:i/>
        </w:rPr>
        <w:t>último:</w:t>
      </w:r>
    </w:p>
    <w:p w14:paraId="7D2120CA" w14:textId="77777777" w:rsidR="0038658A" w:rsidRPr="0038658A" w:rsidRDefault="0038658A" w:rsidP="0038658A">
      <w:pPr>
        <w:pStyle w:val="Prrafodelista"/>
        <w:numPr>
          <w:ilvl w:val="0"/>
          <w:numId w:val="13"/>
        </w:numPr>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I. Secretaría del H. Ayuntamiento;</w:t>
      </w:r>
    </w:p>
    <w:p w14:paraId="7AF3CD9B" w14:textId="77777777" w:rsidR="0038658A" w:rsidRPr="0038658A" w:rsidRDefault="0038658A" w:rsidP="0038658A">
      <w:pPr>
        <w:pStyle w:val="Prrafodelista"/>
        <w:numPr>
          <w:ilvl w:val="0"/>
          <w:numId w:val="13"/>
        </w:numPr>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II. Tesorería Municipal;</w:t>
      </w:r>
    </w:p>
    <w:p w14:paraId="7623A69F" w14:textId="77777777" w:rsidR="0038658A" w:rsidRPr="0038658A" w:rsidRDefault="0038658A" w:rsidP="0038658A">
      <w:pPr>
        <w:pStyle w:val="Prrafodelista"/>
        <w:numPr>
          <w:ilvl w:val="0"/>
          <w:numId w:val="13"/>
        </w:numPr>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III. Contraloría Interna Municipal;</w:t>
      </w:r>
    </w:p>
    <w:p w14:paraId="50BC1094" w14:textId="77777777" w:rsidR="0038658A" w:rsidRPr="00982BEC" w:rsidRDefault="0038658A" w:rsidP="00982BEC">
      <w:pPr>
        <w:pStyle w:val="Prrafodelista"/>
        <w:autoSpaceDE w:val="0"/>
        <w:autoSpaceDN w:val="0"/>
        <w:adjustRightInd w:val="0"/>
        <w:spacing w:before="240" w:line="360" w:lineRule="auto"/>
        <w:ind w:left="1587" w:right="851"/>
        <w:jc w:val="both"/>
        <w:rPr>
          <w:rFonts w:ascii="Palatino Linotype" w:hAnsi="Palatino Linotype"/>
          <w:b/>
          <w:bCs/>
          <w:i/>
          <w:sz w:val="22"/>
          <w:szCs w:val="22"/>
          <w:u w:val="single"/>
        </w:rPr>
      </w:pPr>
      <w:r w:rsidRPr="00982BEC">
        <w:rPr>
          <w:rFonts w:ascii="Palatino Linotype" w:hAnsi="Palatino Linotype"/>
          <w:b/>
          <w:bCs/>
          <w:i/>
          <w:sz w:val="22"/>
          <w:szCs w:val="22"/>
          <w:u w:val="single"/>
        </w:rPr>
        <w:t xml:space="preserve">Las Direcciones de: </w:t>
      </w:r>
    </w:p>
    <w:p w14:paraId="59D4F07B" w14:textId="60264FF1" w:rsidR="0038658A" w:rsidRPr="0038658A" w:rsidRDefault="0038658A" w:rsidP="00982BEC">
      <w:pPr>
        <w:pStyle w:val="Prrafodelista"/>
        <w:autoSpaceDE w:val="0"/>
        <w:autoSpaceDN w:val="0"/>
        <w:adjustRightInd w:val="0"/>
        <w:spacing w:before="240" w:line="360" w:lineRule="auto"/>
        <w:ind w:left="1587" w:right="851"/>
        <w:jc w:val="both"/>
        <w:rPr>
          <w:rFonts w:ascii="Palatino Linotype" w:hAnsi="Palatino Linotype"/>
          <w:i/>
          <w:sz w:val="22"/>
          <w:szCs w:val="22"/>
        </w:rPr>
      </w:pPr>
    </w:p>
    <w:p w14:paraId="591A7C0B" w14:textId="77777777" w:rsidR="0038658A" w:rsidRPr="0038658A" w:rsidRDefault="0038658A" w:rsidP="00982BEC">
      <w:pPr>
        <w:pStyle w:val="Prrafodelista"/>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A) Jurídica y de límites territoriales</w:t>
      </w:r>
    </w:p>
    <w:p w14:paraId="68159845" w14:textId="77777777" w:rsidR="0038658A" w:rsidRPr="0038658A" w:rsidRDefault="0038658A" w:rsidP="00982BEC">
      <w:pPr>
        <w:pStyle w:val="Prrafodelista"/>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B) Desarrollo Social y Desarrollo Económico;</w:t>
      </w:r>
    </w:p>
    <w:p w14:paraId="1F7F8CF3" w14:textId="77777777" w:rsidR="0038658A" w:rsidRPr="0038658A" w:rsidRDefault="0038658A" w:rsidP="00982BEC">
      <w:pPr>
        <w:pStyle w:val="Prrafodelista"/>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C) Obras Públicas y Desarrollo Urbano</w:t>
      </w:r>
    </w:p>
    <w:p w14:paraId="7B4EFFBE" w14:textId="77777777" w:rsidR="0038658A" w:rsidRPr="0038658A" w:rsidRDefault="0038658A" w:rsidP="00982BEC">
      <w:pPr>
        <w:pStyle w:val="Prrafodelista"/>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D) Servicios Públicos;</w:t>
      </w:r>
    </w:p>
    <w:p w14:paraId="20B62871" w14:textId="77777777" w:rsidR="0038658A" w:rsidRPr="0038658A" w:rsidRDefault="0038658A" w:rsidP="00982BEC">
      <w:pPr>
        <w:pStyle w:val="Prrafodelista"/>
        <w:autoSpaceDE w:val="0"/>
        <w:autoSpaceDN w:val="0"/>
        <w:adjustRightInd w:val="0"/>
        <w:spacing w:before="240" w:line="360" w:lineRule="auto"/>
        <w:ind w:left="1587" w:right="851"/>
        <w:jc w:val="both"/>
        <w:rPr>
          <w:rFonts w:ascii="Palatino Linotype" w:hAnsi="Palatino Linotype"/>
          <w:b/>
          <w:bCs/>
          <w:i/>
          <w:sz w:val="22"/>
          <w:szCs w:val="22"/>
          <w:u w:val="single"/>
        </w:rPr>
      </w:pPr>
      <w:r w:rsidRPr="0038658A">
        <w:rPr>
          <w:rFonts w:ascii="Palatino Linotype" w:hAnsi="Palatino Linotype"/>
          <w:b/>
          <w:bCs/>
          <w:i/>
          <w:sz w:val="22"/>
          <w:szCs w:val="22"/>
          <w:u w:val="single"/>
        </w:rPr>
        <w:t>E) Comisaría General de Seguridad Ciudadana, Vialidad, Protección Civil y Bomberos;</w:t>
      </w:r>
    </w:p>
    <w:p w14:paraId="073A39D1" w14:textId="77777777" w:rsidR="0038658A" w:rsidRPr="0038658A" w:rsidRDefault="0038658A" w:rsidP="00982BEC">
      <w:pPr>
        <w:pStyle w:val="Prrafodelista"/>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F) Salud</w:t>
      </w:r>
    </w:p>
    <w:p w14:paraId="5FC8B455" w14:textId="77777777" w:rsidR="0038658A" w:rsidRPr="0038658A" w:rsidRDefault="0038658A" w:rsidP="00982BEC">
      <w:pPr>
        <w:pStyle w:val="Prrafodelista"/>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G) Educación y Cultura</w:t>
      </w:r>
    </w:p>
    <w:p w14:paraId="31BAFD91" w14:textId="77777777" w:rsidR="0038658A" w:rsidRPr="0038658A" w:rsidRDefault="0038658A" w:rsidP="00982BEC">
      <w:pPr>
        <w:pStyle w:val="Prrafodelista"/>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H) Biodiversidad y Agropecuario</w:t>
      </w:r>
    </w:p>
    <w:p w14:paraId="6D9E7199" w14:textId="77777777" w:rsidR="0038658A" w:rsidRPr="0038658A" w:rsidRDefault="0038658A" w:rsidP="00982BEC">
      <w:pPr>
        <w:pStyle w:val="Prrafodelista"/>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I) Administración</w:t>
      </w:r>
    </w:p>
    <w:p w14:paraId="7278F72F" w14:textId="77777777" w:rsidR="0038658A" w:rsidRPr="0038658A" w:rsidRDefault="0038658A" w:rsidP="00982BEC">
      <w:pPr>
        <w:pStyle w:val="Prrafodelista"/>
        <w:autoSpaceDE w:val="0"/>
        <w:autoSpaceDN w:val="0"/>
        <w:adjustRightInd w:val="0"/>
        <w:spacing w:before="240" w:line="360" w:lineRule="auto"/>
        <w:ind w:left="1587" w:right="851"/>
        <w:jc w:val="both"/>
        <w:rPr>
          <w:rFonts w:ascii="Palatino Linotype" w:hAnsi="Palatino Linotype"/>
          <w:i/>
          <w:sz w:val="22"/>
          <w:szCs w:val="22"/>
        </w:rPr>
      </w:pPr>
      <w:r w:rsidRPr="0038658A">
        <w:rPr>
          <w:rFonts w:ascii="Palatino Linotype" w:hAnsi="Palatino Linotype"/>
          <w:i/>
          <w:sz w:val="22"/>
          <w:szCs w:val="22"/>
        </w:rPr>
        <w:t>J) Gobierno</w:t>
      </w:r>
    </w:p>
    <w:p w14:paraId="792D0208" w14:textId="77777777" w:rsidR="00982BEC" w:rsidRPr="00982BEC" w:rsidRDefault="00982BEC" w:rsidP="00982BEC">
      <w:pPr>
        <w:autoSpaceDE w:val="0"/>
        <w:autoSpaceDN w:val="0"/>
        <w:adjustRightInd w:val="0"/>
        <w:spacing w:before="240" w:line="360" w:lineRule="auto"/>
        <w:ind w:right="851"/>
        <w:jc w:val="both"/>
        <w:rPr>
          <w:rFonts w:ascii="Palatino Linotype" w:hAnsi="Palatino Linotype"/>
          <w:i/>
        </w:rPr>
      </w:pPr>
    </w:p>
    <w:p w14:paraId="31547899" w14:textId="3A12AB5F" w:rsidR="00982BEC" w:rsidRDefault="00982BEC" w:rsidP="00982BEC">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Aunando a lo anterior lineamientos, se desprende que </w:t>
      </w:r>
      <w:r w:rsidRPr="003704DC">
        <w:rPr>
          <w:rFonts w:ascii="Palatino Linotype" w:hAnsi="Palatino Linotype"/>
          <w:bCs/>
          <w:sz w:val="24"/>
          <w:szCs w:val="24"/>
          <w:lang w:val="es-ES"/>
        </w:rPr>
        <w:t>la Administración Pública Municipal Centralizada</w:t>
      </w:r>
      <w:r>
        <w:rPr>
          <w:rFonts w:ascii="Palatino Linotype" w:hAnsi="Palatino Linotype"/>
          <w:bCs/>
          <w:sz w:val="24"/>
          <w:szCs w:val="24"/>
          <w:lang w:val="es-ES"/>
        </w:rPr>
        <w:t xml:space="preserve"> del Ayuntamiento de Texcoco, está integrada por diversas </w:t>
      </w:r>
      <w:r w:rsidRPr="003704DC">
        <w:rPr>
          <w:rFonts w:ascii="Palatino Linotype" w:hAnsi="Palatino Linotype"/>
          <w:bCs/>
          <w:sz w:val="24"/>
          <w:szCs w:val="24"/>
          <w:lang w:val="es-ES"/>
        </w:rPr>
        <w:t>Dependencias Administrativas</w:t>
      </w:r>
      <w:r>
        <w:rPr>
          <w:rFonts w:ascii="Palatino Linotype" w:hAnsi="Palatino Linotype"/>
          <w:bCs/>
          <w:sz w:val="24"/>
          <w:szCs w:val="24"/>
          <w:lang w:val="es-ES"/>
        </w:rPr>
        <w:t xml:space="preserve">, entre las cuales se encuentra la </w:t>
      </w:r>
      <w:r w:rsidRPr="003704DC">
        <w:rPr>
          <w:rFonts w:ascii="Palatino Linotype" w:hAnsi="Palatino Linotype"/>
          <w:bCs/>
          <w:sz w:val="24"/>
          <w:szCs w:val="24"/>
          <w:lang w:val="es-ES"/>
        </w:rPr>
        <w:t>Dirección General de Seguridad Pública y Movilidad</w:t>
      </w:r>
      <w:r>
        <w:rPr>
          <w:rFonts w:ascii="Palatino Linotype" w:hAnsi="Palatino Linotype"/>
          <w:bCs/>
          <w:sz w:val="24"/>
          <w:szCs w:val="24"/>
          <w:lang w:val="es-ES"/>
        </w:rPr>
        <w:t>.</w:t>
      </w:r>
    </w:p>
    <w:p w14:paraId="10A34B45" w14:textId="77777777" w:rsidR="00982BEC" w:rsidRDefault="00982BEC" w:rsidP="00982BEC">
      <w:pPr>
        <w:spacing w:after="0" w:line="360" w:lineRule="auto"/>
        <w:jc w:val="both"/>
        <w:rPr>
          <w:rFonts w:ascii="Palatino Linotype" w:hAnsi="Palatino Linotype"/>
          <w:bCs/>
          <w:sz w:val="24"/>
          <w:szCs w:val="24"/>
          <w:lang w:val="es-ES"/>
        </w:rPr>
      </w:pPr>
    </w:p>
    <w:p w14:paraId="3CEDDF12" w14:textId="77777777" w:rsidR="00C10CD2" w:rsidRDefault="00C10CD2" w:rsidP="00982BEC">
      <w:pPr>
        <w:spacing w:after="0" w:line="360" w:lineRule="auto"/>
        <w:jc w:val="both"/>
        <w:rPr>
          <w:rFonts w:ascii="Palatino Linotype" w:hAnsi="Palatino Linotype"/>
          <w:bCs/>
          <w:sz w:val="24"/>
          <w:szCs w:val="24"/>
          <w:lang w:val="es-ES"/>
        </w:rPr>
      </w:pPr>
    </w:p>
    <w:p w14:paraId="154EFE23" w14:textId="225FA763" w:rsidR="00C10CD2" w:rsidRDefault="00C10CD2" w:rsidP="00982BEC">
      <w:pPr>
        <w:spacing w:after="0" w:line="360" w:lineRule="auto"/>
        <w:jc w:val="both"/>
        <w:rPr>
          <w:rFonts w:ascii="Palatino Linotype" w:hAnsi="Palatino Linotype" w:cs="Arial"/>
        </w:rPr>
      </w:pPr>
      <w:r>
        <w:rPr>
          <w:rFonts w:ascii="Palatino Linotype" w:hAnsi="Palatino Linotype"/>
          <w:lang w:eastAsia="es-MX"/>
        </w:rPr>
        <w:lastRenderedPageBreak/>
        <w:t xml:space="preserve">Por otro lado, es importante aclarar que, si bien, de la solicitud de acceso a la información plasmada por </w:t>
      </w:r>
      <w:r w:rsidRPr="00A67194">
        <w:rPr>
          <w:rFonts w:ascii="Palatino Linotype" w:hAnsi="Palatino Linotype"/>
          <w:b/>
          <w:lang w:eastAsia="es-MX"/>
        </w:rPr>
        <w:t>El</w:t>
      </w:r>
      <w:r>
        <w:rPr>
          <w:rFonts w:ascii="Palatino Linotype" w:hAnsi="Palatino Linotype"/>
          <w:lang w:eastAsia="es-MX"/>
        </w:rPr>
        <w:t xml:space="preserve"> </w:t>
      </w:r>
      <w:r w:rsidRPr="00A026BA">
        <w:rPr>
          <w:rFonts w:ascii="Palatino Linotype" w:hAnsi="Palatino Linotype"/>
          <w:b/>
          <w:lang w:eastAsia="es-MX"/>
        </w:rPr>
        <w:t>Recurrente</w:t>
      </w:r>
      <w:r>
        <w:rPr>
          <w:rFonts w:ascii="Palatino Linotype" w:hAnsi="Palatino Linotype"/>
          <w:lang w:eastAsia="es-MX"/>
        </w:rPr>
        <w:t xml:space="preserve"> al requerir, “</w:t>
      </w:r>
      <w:r>
        <w:rPr>
          <w:rFonts w:ascii="Palatino Linotype" w:hAnsi="Palatino Linotype"/>
          <w:i/>
          <w:lang w:eastAsia="es-MX"/>
        </w:rPr>
        <w:t>las partes de novedades”</w:t>
      </w:r>
      <w:r>
        <w:rPr>
          <w:rFonts w:ascii="Palatino Linotype" w:hAnsi="Palatino Linotype"/>
          <w:lang w:eastAsia="es-MX"/>
        </w:rPr>
        <w:t xml:space="preserve">, se puede interpretar que solicita el </w:t>
      </w:r>
      <w:r w:rsidRPr="00A45FB0">
        <w:rPr>
          <w:rFonts w:ascii="Palatino Linotype" w:hAnsi="Palatino Linotype"/>
          <w:lang w:eastAsia="es-MX"/>
        </w:rPr>
        <w:t>Informe Policial Homologado</w:t>
      </w:r>
      <w:r>
        <w:rPr>
          <w:rFonts w:ascii="Palatino Linotype" w:hAnsi="Palatino Linotype"/>
          <w:lang w:eastAsia="es-MX"/>
        </w:rPr>
        <w:t>,</w:t>
      </w:r>
      <w:r>
        <w:t xml:space="preserve"> </w:t>
      </w:r>
      <w:r>
        <w:rPr>
          <w:rFonts w:ascii="Palatino Linotype" w:hAnsi="Palatino Linotype" w:cs="Arial"/>
        </w:rPr>
        <w:t>s</w:t>
      </w:r>
      <w:r w:rsidRPr="00523CF0">
        <w:rPr>
          <w:rFonts w:ascii="Palatino Linotype" w:hAnsi="Palatino Linotype" w:cs="Arial"/>
        </w:rPr>
        <w:t>in embargo, en aras de privilegiar el principio de máxima publicidad contenido en nuestra Carta Magna y atendiendo a lo dispuesto en el artículo 13 de la Ley de Transparencia y Acceso a la Información Pública del Estado de México y Municipios, este órgano garante en uso de las facultades que la propia legislación le otorga, considerando que el par</w:t>
      </w:r>
      <w:r>
        <w:rPr>
          <w:rFonts w:ascii="Palatino Linotype" w:hAnsi="Palatino Linotype" w:cs="Arial"/>
        </w:rPr>
        <w:t>ticular no tiene la obligación d</w:t>
      </w:r>
      <w:r w:rsidRPr="00523CF0">
        <w:rPr>
          <w:rFonts w:ascii="Palatino Linotype" w:hAnsi="Palatino Linotype" w:cs="Arial"/>
        </w:rPr>
        <w:t xml:space="preserve">e ser experto al momento de formular las solicitudes de acceso a la información pública, dado que la legislación en la materia ha dispuesto que los mecanismos sean sencillos y de acceso a cualquier persona que requiera información del actuar y accionar de los entes públicos, es decir, si bien el acceso a la información pública consiste en obtener los documentos que contengan la información solicitada y que éstas se realicen de forma clara y precisa, también lo es que los ciudadanos no necesariamente conocen el nombre especifico del documento al cual desean tener acceso; por lo tanto en términos del precepto antes referido, se suple la deficiencia </w:t>
      </w:r>
      <w:r>
        <w:rPr>
          <w:rFonts w:ascii="Palatino Linotype" w:hAnsi="Palatino Linotype" w:cs="Arial"/>
        </w:rPr>
        <w:t xml:space="preserve">de la solicitud </w:t>
      </w:r>
      <w:r w:rsidRPr="00523CF0">
        <w:rPr>
          <w:rFonts w:ascii="Palatino Linotype" w:hAnsi="Palatino Linotype" w:cs="Arial"/>
        </w:rPr>
        <w:t>con la finalidad de puntualizar</w:t>
      </w:r>
      <w:r>
        <w:rPr>
          <w:rFonts w:ascii="Palatino Linotype" w:hAnsi="Palatino Linotype" w:cs="Arial"/>
        </w:rPr>
        <w:t xml:space="preserve"> que </w:t>
      </w:r>
      <w:r w:rsidRPr="00A67194">
        <w:rPr>
          <w:rFonts w:ascii="Palatino Linotype" w:hAnsi="Palatino Linotype" w:cs="Arial"/>
          <w:b/>
        </w:rPr>
        <w:t>El</w:t>
      </w:r>
      <w:r>
        <w:rPr>
          <w:rFonts w:ascii="Palatino Linotype" w:hAnsi="Palatino Linotype" w:cs="Arial"/>
        </w:rPr>
        <w:t xml:space="preserve"> </w:t>
      </w:r>
      <w:r w:rsidRPr="00DD1773">
        <w:rPr>
          <w:rFonts w:ascii="Palatino Linotype" w:hAnsi="Palatino Linotype" w:cs="Arial"/>
          <w:b/>
        </w:rPr>
        <w:t>Recurrente</w:t>
      </w:r>
      <w:r>
        <w:rPr>
          <w:rFonts w:ascii="Palatino Linotype" w:hAnsi="Palatino Linotype" w:cs="Arial"/>
          <w:b/>
        </w:rPr>
        <w:t>,</w:t>
      </w:r>
      <w:r>
        <w:rPr>
          <w:rFonts w:ascii="Palatino Linotype" w:hAnsi="Palatino Linotype" w:cs="Arial"/>
        </w:rPr>
        <w:t xml:space="preserve"> solicita </w:t>
      </w:r>
      <w:r w:rsidRPr="00C10CD2">
        <w:rPr>
          <w:rFonts w:ascii="Palatino Linotype" w:hAnsi="Palatino Linotype" w:cs="Arial"/>
          <w:b/>
          <w:bCs/>
          <w:i/>
          <w:iCs/>
        </w:rPr>
        <w:t>el Informe Policial Homologado</w:t>
      </w:r>
      <w:r>
        <w:rPr>
          <w:rFonts w:ascii="Palatino Linotype" w:hAnsi="Palatino Linotype" w:cs="Arial"/>
        </w:rPr>
        <w:t xml:space="preserve"> y tomar en consideración, que el informe referido corresponde a los generados, poseídos o administrados por el </w:t>
      </w:r>
      <w:r w:rsidRPr="00F5655D">
        <w:rPr>
          <w:rFonts w:ascii="Palatino Linotype" w:hAnsi="Palatino Linotype" w:cs="Arial"/>
          <w:b/>
        </w:rPr>
        <w:t>Sujeto Obligado</w:t>
      </w:r>
      <w:r>
        <w:rPr>
          <w:rFonts w:ascii="Palatino Linotype" w:hAnsi="Palatino Linotype" w:cs="Arial"/>
          <w:b/>
        </w:rPr>
        <w:t xml:space="preserve">, </w:t>
      </w:r>
      <w:r>
        <w:rPr>
          <w:rFonts w:ascii="Palatino Linotype" w:hAnsi="Palatino Linotype" w:cs="Arial"/>
        </w:rPr>
        <w:t xml:space="preserve">sin embargo, dicha información no es susceptible de ser entregada ya que </w:t>
      </w:r>
      <w:r w:rsidRPr="00511E2E">
        <w:rPr>
          <w:rFonts w:ascii="Palatino Linotype" w:hAnsi="Palatino Linotype" w:cs="Arial"/>
        </w:rPr>
        <w:t xml:space="preserve">actualiza en el supuesto de ser clasificada </w:t>
      </w:r>
      <w:r>
        <w:rPr>
          <w:rFonts w:ascii="Palatino Linotype" w:hAnsi="Palatino Linotype" w:cs="Arial"/>
        </w:rPr>
        <w:t>como información reservada como se puntualizó en párrafos anteriores</w:t>
      </w:r>
    </w:p>
    <w:p w14:paraId="4AA55662" w14:textId="77777777" w:rsidR="00A867EC" w:rsidRDefault="00A867EC" w:rsidP="00982BEC">
      <w:pPr>
        <w:spacing w:after="0" w:line="360" w:lineRule="auto"/>
        <w:jc w:val="both"/>
        <w:rPr>
          <w:rFonts w:ascii="Palatino Linotype" w:hAnsi="Palatino Linotype"/>
          <w:bCs/>
          <w:sz w:val="24"/>
          <w:szCs w:val="24"/>
          <w:lang w:val="es-ES"/>
        </w:rPr>
      </w:pPr>
    </w:p>
    <w:p w14:paraId="638B46B1" w14:textId="0C939886" w:rsidR="00982BEC" w:rsidRDefault="00982BEC" w:rsidP="00982BEC">
      <w:pPr>
        <w:spacing w:after="0" w:line="360" w:lineRule="auto"/>
        <w:jc w:val="both"/>
        <w:rPr>
          <w:rFonts w:ascii="Palatino Linotype" w:hAnsi="Palatino Linotype"/>
          <w:bCs/>
          <w:sz w:val="24"/>
          <w:szCs w:val="24"/>
          <w:lang w:val="es-ES"/>
        </w:rPr>
      </w:pPr>
      <w:r>
        <w:rPr>
          <w:rFonts w:ascii="Palatino Linotype" w:hAnsi="Palatino Linotype"/>
          <w:bCs/>
          <w:sz w:val="24"/>
          <w:szCs w:val="24"/>
          <w:lang w:val="es-ES"/>
        </w:rPr>
        <w:t xml:space="preserve">En ese orden de ideas, nos permite traer a colación lo establecido en los artículos 41 fracciones I y II, 43 y 109 de </w:t>
      </w:r>
      <w:r w:rsidRPr="006826A3">
        <w:rPr>
          <w:rFonts w:ascii="Palatino Linotype" w:hAnsi="Palatino Linotype"/>
          <w:bCs/>
          <w:sz w:val="24"/>
          <w:szCs w:val="24"/>
          <w:lang w:val="es-ES"/>
        </w:rPr>
        <w:t>la Ley General del Sistema Nacional de Seguridad Pública</w:t>
      </w:r>
      <w:r>
        <w:rPr>
          <w:rFonts w:ascii="Palatino Linotype" w:hAnsi="Palatino Linotype"/>
          <w:bCs/>
          <w:sz w:val="24"/>
          <w:szCs w:val="24"/>
          <w:lang w:val="es-ES"/>
        </w:rPr>
        <w:t xml:space="preserve">, que dispone lo siguiente: </w:t>
      </w:r>
    </w:p>
    <w:p w14:paraId="7123F014" w14:textId="77777777" w:rsidR="00982BEC" w:rsidRDefault="00982BEC" w:rsidP="00982BEC">
      <w:pPr>
        <w:spacing w:after="0" w:line="360" w:lineRule="auto"/>
        <w:jc w:val="both"/>
        <w:rPr>
          <w:rFonts w:ascii="Palatino Linotype" w:hAnsi="Palatino Linotype"/>
          <w:bCs/>
          <w:sz w:val="24"/>
          <w:szCs w:val="24"/>
          <w:lang w:val="es-ES"/>
        </w:rPr>
      </w:pPr>
    </w:p>
    <w:p w14:paraId="0ABE322B" w14:textId="77777777" w:rsidR="00982BEC" w:rsidRPr="00D04DE3" w:rsidRDefault="00982BEC" w:rsidP="00982BEC">
      <w:pPr>
        <w:spacing w:after="120" w:line="240" w:lineRule="auto"/>
        <w:ind w:left="851" w:right="851"/>
        <w:jc w:val="both"/>
        <w:rPr>
          <w:rFonts w:ascii="Palatino Linotype" w:hAnsi="Palatino Linotype"/>
          <w:bCs/>
          <w:i/>
          <w:u w:val="single"/>
        </w:rPr>
      </w:pPr>
      <w:r w:rsidRPr="00D04DE3">
        <w:rPr>
          <w:rFonts w:ascii="Palatino Linotype" w:hAnsi="Palatino Linotype"/>
          <w:b/>
          <w:bCs/>
          <w:i/>
        </w:rPr>
        <w:t>Artículo 41.-</w:t>
      </w:r>
      <w:r w:rsidRPr="00D04DE3">
        <w:rPr>
          <w:rFonts w:ascii="Palatino Linotype" w:hAnsi="Palatino Linotype"/>
          <w:bCs/>
          <w:i/>
        </w:rPr>
        <w:t xml:space="preserve"> Además de lo señalado en el artículo anterior, </w:t>
      </w:r>
      <w:r w:rsidRPr="00982BEC">
        <w:rPr>
          <w:rFonts w:ascii="Palatino Linotype" w:hAnsi="Palatino Linotype"/>
          <w:b/>
          <w:i/>
          <w:u w:val="single"/>
        </w:rPr>
        <w:t>los integrantes de las Instituciones Policiales, tendrán específicamente las obligaciones siguientes</w:t>
      </w:r>
      <w:r w:rsidRPr="00D04DE3">
        <w:rPr>
          <w:rFonts w:ascii="Palatino Linotype" w:hAnsi="Palatino Linotype"/>
          <w:bCs/>
          <w:i/>
          <w:u w:val="single"/>
        </w:rPr>
        <w:t xml:space="preserve">: </w:t>
      </w:r>
    </w:p>
    <w:p w14:paraId="3D975BAF" w14:textId="77777777" w:rsidR="00982BEC" w:rsidRPr="00D04DE3"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
          <w:bCs/>
          <w:i/>
        </w:rPr>
        <w:lastRenderedPageBreak/>
        <w:t>I.</w:t>
      </w:r>
      <w:r w:rsidRPr="00D04DE3">
        <w:rPr>
          <w:rFonts w:ascii="Palatino Linotype" w:hAnsi="Palatino Linotype"/>
          <w:bCs/>
          <w:i/>
        </w:rPr>
        <w:t xml:space="preserve"> </w:t>
      </w:r>
      <w:r w:rsidRPr="00982BEC">
        <w:rPr>
          <w:rFonts w:ascii="Palatino Linotype" w:hAnsi="Palatino Linotype"/>
          <w:bCs/>
          <w:i/>
          <w:u w:val="single"/>
        </w:rPr>
        <w:t>Registrar en el Informe Policial Homologado los datos de las actividades e investigaciones que realice;</w:t>
      </w:r>
      <w:r w:rsidRPr="00D04DE3">
        <w:rPr>
          <w:rFonts w:ascii="Palatino Linotype" w:hAnsi="Palatino Linotype"/>
          <w:bCs/>
          <w:i/>
        </w:rPr>
        <w:t xml:space="preserve"> </w:t>
      </w:r>
    </w:p>
    <w:p w14:paraId="72A52E06" w14:textId="77777777" w:rsidR="00982BEC" w:rsidRPr="00D04DE3"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
          <w:bCs/>
          <w:i/>
        </w:rPr>
        <w:t>II.</w:t>
      </w:r>
      <w:r w:rsidRPr="00D04DE3">
        <w:rPr>
          <w:rFonts w:ascii="Palatino Linotype" w:hAnsi="Palatino Linotype"/>
          <w:bCs/>
          <w:i/>
        </w:rPr>
        <w:t xml:space="preserve"> Remitir a la instancia que corresponda la información recopilada, en el cumplimiento de sus misiones o en el desempeño de sus actividades, para su análisis y registro. Asimismo, entregar la información que le sea solicitada por otras Instituciones de Seguridad Pública, en los términos de las leyes correspondientes; </w:t>
      </w:r>
    </w:p>
    <w:p w14:paraId="45E39A22" w14:textId="77777777" w:rsidR="00982BEC" w:rsidRPr="00D04DE3"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Cs/>
          <w:i/>
        </w:rPr>
        <w:t xml:space="preserve">(…) </w:t>
      </w:r>
    </w:p>
    <w:p w14:paraId="479CF13A" w14:textId="77777777" w:rsidR="00982BEC" w:rsidRPr="00D04DE3" w:rsidRDefault="00982BEC" w:rsidP="00982BEC">
      <w:pPr>
        <w:spacing w:after="120" w:line="240" w:lineRule="auto"/>
        <w:ind w:left="851" w:right="851"/>
        <w:jc w:val="both"/>
        <w:rPr>
          <w:rFonts w:ascii="Palatino Linotype" w:hAnsi="Palatino Linotype"/>
          <w:bCs/>
          <w:i/>
        </w:rPr>
      </w:pPr>
    </w:p>
    <w:p w14:paraId="6ADF26F8" w14:textId="0E474B85" w:rsidR="00982BEC" w:rsidRPr="00D04DE3" w:rsidRDefault="00982BEC" w:rsidP="000C4CBB">
      <w:pPr>
        <w:spacing w:after="120" w:line="240" w:lineRule="auto"/>
        <w:ind w:left="851" w:right="851"/>
        <w:jc w:val="both"/>
        <w:rPr>
          <w:rFonts w:ascii="Palatino Linotype" w:hAnsi="Palatino Linotype"/>
          <w:bCs/>
          <w:i/>
        </w:rPr>
      </w:pPr>
      <w:r w:rsidRPr="00D04DE3">
        <w:rPr>
          <w:rFonts w:ascii="Palatino Linotype" w:hAnsi="Palatino Linotype"/>
          <w:b/>
          <w:bCs/>
          <w:i/>
        </w:rPr>
        <w:t>Artículo 43.-</w:t>
      </w:r>
      <w:r w:rsidRPr="00D04DE3">
        <w:rPr>
          <w:rFonts w:ascii="Palatino Linotype" w:hAnsi="Palatino Linotype"/>
          <w:bCs/>
          <w:i/>
        </w:rPr>
        <w:t xml:space="preserve"> </w:t>
      </w:r>
      <w:r w:rsidR="000C4CBB" w:rsidRPr="000C4CBB">
        <w:rPr>
          <w:rFonts w:ascii="Palatino Linotype" w:hAnsi="Palatino Linotype"/>
          <w:bCs/>
          <w:i/>
        </w:rPr>
        <w:t>La Federación y las entidades federativas establecerán en las disposiciones legales</w:t>
      </w:r>
      <w:r w:rsidR="000C4CBB">
        <w:rPr>
          <w:rFonts w:ascii="Palatino Linotype" w:hAnsi="Palatino Linotype"/>
          <w:bCs/>
          <w:i/>
        </w:rPr>
        <w:t xml:space="preserve"> </w:t>
      </w:r>
      <w:r w:rsidR="000C4CBB" w:rsidRPr="000C4CBB">
        <w:rPr>
          <w:rFonts w:ascii="Palatino Linotype" w:hAnsi="Palatino Linotype"/>
          <w:bCs/>
          <w:i/>
        </w:rPr>
        <w:t>correspondientes que los integrantes de las Instituciones Policiales deberán llenar un Informe Policial</w:t>
      </w:r>
      <w:r w:rsidR="000C4CBB">
        <w:rPr>
          <w:rFonts w:ascii="Palatino Linotype" w:hAnsi="Palatino Linotype"/>
          <w:bCs/>
          <w:i/>
        </w:rPr>
        <w:t xml:space="preserve"> </w:t>
      </w:r>
      <w:r w:rsidR="000C4CBB" w:rsidRPr="000C4CBB">
        <w:rPr>
          <w:rFonts w:ascii="Palatino Linotype" w:hAnsi="Palatino Linotype"/>
          <w:bCs/>
          <w:i/>
        </w:rPr>
        <w:t>Homologado que contendrá, cuando menos, los siguientes datos:</w:t>
      </w:r>
      <w:r w:rsidR="000C4CBB" w:rsidRPr="000C4CBB">
        <w:rPr>
          <w:rFonts w:ascii="Palatino Linotype" w:hAnsi="Palatino Linotype"/>
          <w:bCs/>
          <w:i/>
        </w:rPr>
        <w:cr/>
      </w:r>
      <w:r w:rsidRPr="00D04DE3">
        <w:rPr>
          <w:rFonts w:ascii="Palatino Linotype" w:hAnsi="Palatino Linotype"/>
          <w:bCs/>
          <w:i/>
        </w:rPr>
        <w:t xml:space="preserve"> </w:t>
      </w:r>
    </w:p>
    <w:p w14:paraId="0DE6DD53" w14:textId="77777777" w:rsidR="00982BEC" w:rsidRPr="00D04DE3"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
          <w:bCs/>
          <w:i/>
        </w:rPr>
        <w:t>I.</w:t>
      </w:r>
      <w:r w:rsidRPr="00D04DE3">
        <w:rPr>
          <w:rFonts w:ascii="Palatino Linotype" w:hAnsi="Palatino Linotype"/>
          <w:bCs/>
          <w:i/>
        </w:rPr>
        <w:t xml:space="preserve"> El área que lo emite; </w:t>
      </w:r>
    </w:p>
    <w:p w14:paraId="6CC57BE9" w14:textId="77777777" w:rsidR="00982BEC" w:rsidRPr="00D04DE3"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
          <w:bCs/>
          <w:i/>
        </w:rPr>
        <w:t>II.</w:t>
      </w:r>
      <w:r w:rsidRPr="00D04DE3">
        <w:rPr>
          <w:rFonts w:ascii="Palatino Linotype" w:hAnsi="Palatino Linotype"/>
          <w:bCs/>
          <w:i/>
        </w:rPr>
        <w:t xml:space="preserve"> El usuario capturista; </w:t>
      </w:r>
    </w:p>
    <w:p w14:paraId="6F2F93C6" w14:textId="77777777" w:rsidR="00982BEC" w:rsidRPr="00D04DE3"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
          <w:bCs/>
          <w:i/>
        </w:rPr>
        <w:t>III.</w:t>
      </w:r>
      <w:r w:rsidRPr="00D04DE3">
        <w:rPr>
          <w:rFonts w:ascii="Palatino Linotype" w:hAnsi="Palatino Linotype"/>
          <w:bCs/>
          <w:i/>
        </w:rPr>
        <w:t xml:space="preserve"> Los Datos Generales de registro; </w:t>
      </w:r>
    </w:p>
    <w:p w14:paraId="0F451622" w14:textId="77777777" w:rsidR="00982BEC" w:rsidRPr="00D04DE3"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
          <w:bCs/>
          <w:i/>
        </w:rPr>
        <w:t>IV.</w:t>
      </w:r>
      <w:r w:rsidRPr="00D04DE3">
        <w:rPr>
          <w:rFonts w:ascii="Palatino Linotype" w:hAnsi="Palatino Linotype"/>
          <w:bCs/>
          <w:i/>
        </w:rPr>
        <w:t xml:space="preserve"> Motivo, que se clasifica en; </w:t>
      </w:r>
    </w:p>
    <w:p w14:paraId="686ECBEC" w14:textId="77777777" w:rsidR="00982BEC" w:rsidRPr="00D04DE3" w:rsidRDefault="00982BEC" w:rsidP="00982BEC">
      <w:pPr>
        <w:spacing w:after="120" w:line="240" w:lineRule="auto"/>
        <w:ind w:left="851" w:right="851" w:firstLine="567"/>
        <w:jc w:val="both"/>
        <w:rPr>
          <w:rFonts w:ascii="Palatino Linotype" w:hAnsi="Palatino Linotype"/>
          <w:bCs/>
          <w:i/>
        </w:rPr>
      </w:pPr>
      <w:r w:rsidRPr="00D04DE3">
        <w:rPr>
          <w:rFonts w:ascii="Palatino Linotype" w:hAnsi="Palatino Linotype"/>
          <w:bCs/>
          <w:i/>
        </w:rPr>
        <w:t xml:space="preserve">a) Tipo de evento, y </w:t>
      </w:r>
    </w:p>
    <w:p w14:paraId="7D921810" w14:textId="77777777" w:rsidR="00982BEC" w:rsidRPr="00D04DE3" w:rsidRDefault="00982BEC" w:rsidP="00982BEC">
      <w:pPr>
        <w:spacing w:after="120" w:line="240" w:lineRule="auto"/>
        <w:ind w:left="851" w:right="851" w:firstLine="567"/>
        <w:jc w:val="both"/>
        <w:rPr>
          <w:rFonts w:ascii="Palatino Linotype" w:hAnsi="Palatino Linotype"/>
          <w:bCs/>
          <w:i/>
        </w:rPr>
      </w:pPr>
      <w:r w:rsidRPr="00D04DE3">
        <w:rPr>
          <w:rFonts w:ascii="Palatino Linotype" w:hAnsi="Palatino Linotype"/>
          <w:bCs/>
          <w:i/>
        </w:rPr>
        <w:t xml:space="preserve">b) Subtipo de evento. </w:t>
      </w:r>
    </w:p>
    <w:p w14:paraId="68B21D43" w14:textId="77777777" w:rsidR="00982BEC" w:rsidRPr="00D04DE3"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
          <w:bCs/>
          <w:i/>
        </w:rPr>
        <w:t>V.</w:t>
      </w:r>
      <w:r w:rsidRPr="00D04DE3">
        <w:rPr>
          <w:rFonts w:ascii="Palatino Linotype" w:hAnsi="Palatino Linotype"/>
          <w:bCs/>
          <w:i/>
        </w:rPr>
        <w:t xml:space="preserve"> La ubicación del evento y en su caso, los caminos; </w:t>
      </w:r>
    </w:p>
    <w:p w14:paraId="1419927F" w14:textId="77777777" w:rsidR="00982BEC" w:rsidRPr="00D04DE3"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
          <w:bCs/>
          <w:i/>
        </w:rPr>
        <w:t>VI.</w:t>
      </w:r>
      <w:r w:rsidRPr="00D04DE3">
        <w:rPr>
          <w:rFonts w:ascii="Palatino Linotype" w:hAnsi="Palatino Linotype"/>
          <w:bCs/>
          <w:i/>
        </w:rPr>
        <w:t xml:space="preserve"> La descripción de hechos, que deberá detallar modo, tiempo y lugar, entre otros datos. </w:t>
      </w:r>
    </w:p>
    <w:p w14:paraId="3415CEFB" w14:textId="77777777" w:rsidR="00982BEC" w:rsidRPr="00D04DE3"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
          <w:bCs/>
          <w:i/>
        </w:rPr>
        <w:t>VII.</w:t>
      </w:r>
      <w:r w:rsidRPr="00D04DE3">
        <w:rPr>
          <w:rFonts w:ascii="Palatino Linotype" w:hAnsi="Palatino Linotype"/>
          <w:bCs/>
          <w:i/>
        </w:rPr>
        <w:t xml:space="preserve"> Entrevistas realizadas, y </w:t>
      </w:r>
    </w:p>
    <w:p w14:paraId="43B2398B" w14:textId="77777777" w:rsidR="00982BEC" w:rsidRPr="00D04DE3"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
          <w:bCs/>
          <w:i/>
        </w:rPr>
        <w:t>VIII.</w:t>
      </w:r>
      <w:r w:rsidRPr="00D04DE3">
        <w:rPr>
          <w:rFonts w:ascii="Palatino Linotype" w:hAnsi="Palatino Linotype"/>
          <w:bCs/>
          <w:i/>
        </w:rPr>
        <w:t xml:space="preserve"> En caso de detenciones: </w:t>
      </w:r>
    </w:p>
    <w:p w14:paraId="2756527A" w14:textId="77777777" w:rsidR="00982BEC" w:rsidRPr="00D04DE3" w:rsidRDefault="00982BEC" w:rsidP="00982BEC">
      <w:pPr>
        <w:spacing w:after="120" w:line="240" w:lineRule="auto"/>
        <w:ind w:left="851" w:right="851" w:firstLine="567"/>
        <w:jc w:val="both"/>
        <w:rPr>
          <w:rFonts w:ascii="Palatino Linotype" w:hAnsi="Palatino Linotype"/>
          <w:bCs/>
          <w:i/>
        </w:rPr>
      </w:pPr>
      <w:r w:rsidRPr="00D04DE3">
        <w:rPr>
          <w:rFonts w:ascii="Palatino Linotype" w:hAnsi="Palatino Linotype"/>
          <w:bCs/>
          <w:i/>
        </w:rPr>
        <w:t xml:space="preserve">a) Señalar los motivos de la detención; </w:t>
      </w:r>
    </w:p>
    <w:p w14:paraId="35A6E903" w14:textId="77777777" w:rsidR="00982BEC" w:rsidRPr="00D04DE3" w:rsidRDefault="00982BEC" w:rsidP="00982BEC">
      <w:pPr>
        <w:spacing w:after="120" w:line="240" w:lineRule="auto"/>
        <w:ind w:left="851" w:right="851" w:firstLine="567"/>
        <w:jc w:val="both"/>
        <w:rPr>
          <w:rFonts w:ascii="Palatino Linotype" w:hAnsi="Palatino Linotype"/>
          <w:bCs/>
          <w:i/>
        </w:rPr>
      </w:pPr>
      <w:r w:rsidRPr="00D04DE3">
        <w:rPr>
          <w:rFonts w:ascii="Palatino Linotype" w:hAnsi="Palatino Linotype"/>
          <w:bCs/>
          <w:i/>
        </w:rPr>
        <w:t xml:space="preserve">b) Descripción de la persona; </w:t>
      </w:r>
    </w:p>
    <w:p w14:paraId="5F45F7FF" w14:textId="77777777" w:rsidR="00982BEC" w:rsidRPr="00D04DE3" w:rsidRDefault="00982BEC" w:rsidP="00982BEC">
      <w:pPr>
        <w:spacing w:after="120" w:line="240" w:lineRule="auto"/>
        <w:ind w:left="851" w:right="851" w:firstLine="567"/>
        <w:jc w:val="both"/>
        <w:rPr>
          <w:rFonts w:ascii="Palatino Linotype" w:hAnsi="Palatino Linotype"/>
          <w:bCs/>
          <w:i/>
        </w:rPr>
      </w:pPr>
      <w:r w:rsidRPr="00D04DE3">
        <w:rPr>
          <w:rFonts w:ascii="Palatino Linotype" w:hAnsi="Palatino Linotype"/>
          <w:bCs/>
          <w:i/>
        </w:rPr>
        <w:t xml:space="preserve">c) El nombre del detenido y apodo, en su caso; </w:t>
      </w:r>
    </w:p>
    <w:p w14:paraId="1A47DEA9" w14:textId="77777777" w:rsidR="00982BEC" w:rsidRPr="00D04DE3" w:rsidRDefault="00982BEC" w:rsidP="00982BEC">
      <w:pPr>
        <w:spacing w:after="120" w:line="240" w:lineRule="auto"/>
        <w:ind w:left="851" w:right="851" w:firstLine="567"/>
        <w:jc w:val="both"/>
        <w:rPr>
          <w:rFonts w:ascii="Palatino Linotype" w:hAnsi="Palatino Linotype"/>
          <w:bCs/>
          <w:i/>
        </w:rPr>
      </w:pPr>
      <w:r w:rsidRPr="00D04DE3">
        <w:rPr>
          <w:rFonts w:ascii="Palatino Linotype" w:hAnsi="Palatino Linotype"/>
          <w:bCs/>
          <w:i/>
        </w:rPr>
        <w:t xml:space="preserve">d) Descripción de estado físico aparente; </w:t>
      </w:r>
    </w:p>
    <w:p w14:paraId="5235B7E2" w14:textId="77777777" w:rsidR="00982BEC" w:rsidRPr="00D04DE3" w:rsidRDefault="00982BEC" w:rsidP="00982BEC">
      <w:pPr>
        <w:spacing w:after="120" w:line="240" w:lineRule="auto"/>
        <w:ind w:left="851" w:right="851" w:firstLine="567"/>
        <w:jc w:val="both"/>
        <w:rPr>
          <w:rFonts w:ascii="Palatino Linotype" w:hAnsi="Palatino Linotype"/>
          <w:bCs/>
          <w:i/>
        </w:rPr>
      </w:pPr>
      <w:r w:rsidRPr="00D04DE3">
        <w:rPr>
          <w:rFonts w:ascii="Palatino Linotype" w:hAnsi="Palatino Linotype"/>
          <w:bCs/>
          <w:i/>
        </w:rPr>
        <w:t xml:space="preserve">e) Objetos que le fueron encontrados; </w:t>
      </w:r>
    </w:p>
    <w:p w14:paraId="71DC45AC" w14:textId="77777777" w:rsidR="00982BEC" w:rsidRPr="00D04DE3" w:rsidRDefault="00982BEC" w:rsidP="00982BEC">
      <w:pPr>
        <w:spacing w:after="120" w:line="240" w:lineRule="auto"/>
        <w:ind w:left="851" w:right="851" w:firstLine="567"/>
        <w:jc w:val="both"/>
        <w:rPr>
          <w:rFonts w:ascii="Palatino Linotype" w:hAnsi="Palatino Linotype"/>
          <w:bCs/>
          <w:i/>
        </w:rPr>
      </w:pPr>
      <w:r w:rsidRPr="00D04DE3">
        <w:rPr>
          <w:rFonts w:ascii="Palatino Linotype" w:hAnsi="Palatino Linotype"/>
          <w:bCs/>
          <w:i/>
        </w:rPr>
        <w:t xml:space="preserve">f) Autoridad a la que fue puesto a disposición, y </w:t>
      </w:r>
    </w:p>
    <w:p w14:paraId="2A69B8E5" w14:textId="77777777" w:rsidR="00982BEC" w:rsidRPr="00D04DE3" w:rsidRDefault="00982BEC" w:rsidP="00982BEC">
      <w:pPr>
        <w:spacing w:after="120" w:line="240" w:lineRule="auto"/>
        <w:ind w:left="851" w:right="851" w:firstLine="567"/>
        <w:jc w:val="both"/>
        <w:rPr>
          <w:rFonts w:ascii="Palatino Linotype" w:hAnsi="Palatino Linotype"/>
          <w:bCs/>
          <w:i/>
        </w:rPr>
      </w:pPr>
      <w:r w:rsidRPr="00D04DE3">
        <w:rPr>
          <w:rFonts w:ascii="Palatino Linotype" w:hAnsi="Palatino Linotype"/>
          <w:bCs/>
          <w:i/>
        </w:rPr>
        <w:t xml:space="preserve">g) Lugar en el que fue puesto a disposición. </w:t>
      </w:r>
    </w:p>
    <w:p w14:paraId="34E6E1C3" w14:textId="59CD79ED" w:rsidR="00982BEC" w:rsidRDefault="00982BEC" w:rsidP="00982BEC">
      <w:pPr>
        <w:spacing w:after="120" w:line="240" w:lineRule="auto"/>
        <w:ind w:left="851" w:right="851"/>
        <w:jc w:val="both"/>
        <w:rPr>
          <w:rFonts w:ascii="Palatino Linotype" w:hAnsi="Palatino Linotype"/>
          <w:bCs/>
          <w:i/>
        </w:rPr>
      </w:pPr>
      <w:r w:rsidRPr="00D04DE3">
        <w:rPr>
          <w:rFonts w:ascii="Palatino Linotype" w:hAnsi="Palatino Linotype"/>
          <w:bCs/>
          <w:i/>
        </w:rPr>
        <w:lastRenderedPageBreak/>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p>
    <w:p w14:paraId="3ACB5C74" w14:textId="77777777" w:rsidR="000C4CBB" w:rsidRPr="00D04DE3" w:rsidRDefault="000C4CBB" w:rsidP="00982BEC">
      <w:pPr>
        <w:spacing w:after="120" w:line="240" w:lineRule="auto"/>
        <w:ind w:left="851" w:right="851"/>
        <w:jc w:val="both"/>
        <w:rPr>
          <w:rFonts w:ascii="Palatino Linotype" w:hAnsi="Palatino Linotype"/>
          <w:bCs/>
          <w:i/>
        </w:rPr>
      </w:pPr>
    </w:p>
    <w:p w14:paraId="0DB761AB" w14:textId="6618DBE7" w:rsidR="000C4CBB" w:rsidRPr="000C4CBB" w:rsidRDefault="000C4CBB" w:rsidP="000C4CBB">
      <w:pPr>
        <w:spacing w:after="120" w:line="240" w:lineRule="auto"/>
        <w:ind w:left="851" w:right="851"/>
        <w:jc w:val="both"/>
        <w:rPr>
          <w:rFonts w:ascii="Palatino Linotype" w:hAnsi="Palatino Linotype"/>
          <w:bCs/>
          <w:i/>
          <w:u w:val="single"/>
        </w:rPr>
      </w:pPr>
      <w:r w:rsidRPr="00D04DE3">
        <w:rPr>
          <w:rFonts w:ascii="Palatino Linotype" w:hAnsi="Palatino Linotype"/>
          <w:b/>
          <w:bCs/>
          <w:i/>
        </w:rPr>
        <w:t>Artículo 109.-</w:t>
      </w:r>
      <w:r w:rsidRPr="00D04DE3">
        <w:rPr>
          <w:rFonts w:ascii="Palatino Linotype" w:hAnsi="Palatino Linotype"/>
          <w:bCs/>
          <w:i/>
        </w:rPr>
        <w:t xml:space="preserve"> </w:t>
      </w:r>
      <w:r w:rsidRPr="000C4CBB">
        <w:rPr>
          <w:rFonts w:ascii="Palatino Linotype" w:hAnsi="Palatino Linotype"/>
          <w:bCs/>
          <w:i/>
        </w:rPr>
        <w:t xml:space="preserve">La Federación, las entidades federativas y los </w:t>
      </w:r>
      <w:r w:rsidRPr="000C4CBB">
        <w:rPr>
          <w:rFonts w:ascii="Palatino Linotype" w:hAnsi="Palatino Linotype"/>
          <w:bCs/>
          <w:i/>
          <w:u w:val="single"/>
        </w:rPr>
        <w:t>Municipios, suministrarán, consultarán y actualizarán la información que diariamente se genere sobre Seguridad Pública mediante los sistemas e instrumentos tecnológicos respectivos, al Sistema Nacional de Información.</w:t>
      </w:r>
    </w:p>
    <w:p w14:paraId="62B92AB9" w14:textId="77777777" w:rsidR="000C4CBB" w:rsidRPr="00D04DE3" w:rsidRDefault="000C4CBB" w:rsidP="000C4CBB">
      <w:pPr>
        <w:spacing w:after="120" w:line="240" w:lineRule="auto"/>
        <w:ind w:left="851" w:right="851"/>
        <w:jc w:val="both"/>
        <w:rPr>
          <w:rFonts w:ascii="Palatino Linotype" w:hAnsi="Palatino Linotype"/>
          <w:bCs/>
          <w:i/>
        </w:rPr>
      </w:pPr>
    </w:p>
    <w:p w14:paraId="4F2AA593" w14:textId="0B51A0D0" w:rsidR="000C4CBB" w:rsidRPr="00D04DE3" w:rsidRDefault="000C4CBB" w:rsidP="000C4CBB">
      <w:pPr>
        <w:spacing w:after="120" w:line="240" w:lineRule="auto"/>
        <w:ind w:left="851" w:right="851"/>
        <w:jc w:val="both"/>
        <w:rPr>
          <w:rFonts w:ascii="Palatino Linotype" w:hAnsi="Palatino Linotype"/>
          <w:bCs/>
          <w:i/>
        </w:rPr>
      </w:pPr>
      <w:r w:rsidRPr="000C4CBB">
        <w:rPr>
          <w:rFonts w:ascii="Palatino Linotype" w:hAnsi="Palatino Linotype"/>
          <w:bCs/>
          <w:i/>
        </w:rPr>
        <w:t>El Presidente del Consejo Nacional dictará las medidas necesarias, además de las ya previstas en la</w:t>
      </w:r>
      <w:r>
        <w:rPr>
          <w:rFonts w:ascii="Palatino Linotype" w:hAnsi="Palatino Linotype"/>
          <w:bCs/>
          <w:i/>
        </w:rPr>
        <w:t xml:space="preserve"> </w:t>
      </w:r>
      <w:r w:rsidRPr="000C4CBB">
        <w:rPr>
          <w:rFonts w:ascii="Palatino Linotype" w:hAnsi="Palatino Linotype"/>
          <w:bCs/>
          <w:i/>
        </w:rPr>
        <w:t>Ley, para la integración y preservación de la información administrada y sistematizada mediante los</w:t>
      </w:r>
      <w:r>
        <w:rPr>
          <w:rFonts w:ascii="Palatino Linotype" w:hAnsi="Palatino Linotype"/>
          <w:bCs/>
          <w:i/>
        </w:rPr>
        <w:t xml:space="preserve"> </w:t>
      </w:r>
      <w:r w:rsidRPr="000C4CBB">
        <w:rPr>
          <w:rFonts w:ascii="Palatino Linotype" w:hAnsi="Palatino Linotype"/>
          <w:bCs/>
          <w:i/>
        </w:rPr>
        <w:t>instrumentos de información sobre Seguridad Pública</w:t>
      </w:r>
      <w:r w:rsidRPr="00D04DE3">
        <w:rPr>
          <w:rFonts w:ascii="Palatino Linotype" w:hAnsi="Palatino Linotype"/>
          <w:bCs/>
          <w:i/>
        </w:rPr>
        <w:t xml:space="preserve">. </w:t>
      </w:r>
    </w:p>
    <w:p w14:paraId="321EEB0B" w14:textId="74AB2E37" w:rsidR="000C4CBB" w:rsidRPr="00D04DE3" w:rsidRDefault="000C4CBB" w:rsidP="000C4CBB">
      <w:pPr>
        <w:spacing w:after="120" w:line="240" w:lineRule="auto"/>
        <w:ind w:left="851" w:right="851"/>
        <w:jc w:val="both"/>
        <w:rPr>
          <w:rFonts w:ascii="Palatino Linotype" w:hAnsi="Palatino Linotype"/>
          <w:bCs/>
          <w:i/>
        </w:rPr>
      </w:pPr>
      <w:r w:rsidRPr="000C4CBB">
        <w:rPr>
          <w:rFonts w:ascii="Palatino Linotype" w:hAnsi="Palatino Linotype"/>
          <w:bCs/>
          <w:i/>
        </w:rPr>
        <w:t>Las Instituciones de Seguridad Pública tendrán acceso a la información contenida en el Sistema</w:t>
      </w:r>
      <w:r>
        <w:rPr>
          <w:rFonts w:ascii="Palatino Linotype" w:hAnsi="Palatino Linotype"/>
          <w:bCs/>
          <w:i/>
        </w:rPr>
        <w:t xml:space="preserve"> </w:t>
      </w:r>
      <w:r w:rsidRPr="000C4CBB">
        <w:rPr>
          <w:rFonts w:ascii="Palatino Linotype" w:hAnsi="Palatino Linotype"/>
          <w:bCs/>
          <w:i/>
        </w:rPr>
        <w:t>Nacional de Información, en el ámbito de su función de prevención, investigación y persecución de los</w:t>
      </w:r>
      <w:r>
        <w:rPr>
          <w:rFonts w:ascii="Palatino Linotype" w:hAnsi="Palatino Linotype"/>
          <w:bCs/>
          <w:i/>
        </w:rPr>
        <w:t xml:space="preserve"> </w:t>
      </w:r>
      <w:r w:rsidRPr="000C4CBB">
        <w:rPr>
          <w:rFonts w:ascii="Palatino Linotype" w:hAnsi="Palatino Linotype"/>
          <w:bCs/>
          <w:i/>
        </w:rPr>
        <w:t>delitos, o como auxiliares en el ejercicio de dichas funciones, según corresponda</w:t>
      </w:r>
      <w:r w:rsidRPr="00D04DE3">
        <w:rPr>
          <w:rFonts w:ascii="Palatino Linotype" w:hAnsi="Palatino Linotype"/>
          <w:bCs/>
          <w:i/>
        </w:rPr>
        <w:t xml:space="preserve">. </w:t>
      </w:r>
    </w:p>
    <w:p w14:paraId="0BDCA0B7" w14:textId="77777777" w:rsidR="000C4CBB" w:rsidRPr="005B62DA" w:rsidRDefault="000C4CBB" w:rsidP="000C4CBB">
      <w:pPr>
        <w:spacing w:after="0" w:line="240" w:lineRule="auto"/>
        <w:ind w:left="851" w:right="851"/>
        <w:jc w:val="both"/>
        <w:rPr>
          <w:rFonts w:ascii="Palatino Linotype" w:hAnsi="Palatino Linotype"/>
          <w:bCs/>
          <w:i/>
          <w:u w:val="single"/>
        </w:rPr>
      </w:pPr>
      <w:r w:rsidRPr="005B62DA">
        <w:rPr>
          <w:rFonts w:ascii="Palatino Linotype" w:hAnsi="Palatino Linotype"/>
          <w:bCs/>
          <w:i/>
          <w:u w:val="single"/>
        </w:rPr>
        <w:t>El acceso a las bases de datos del sistema estará condicionado al cumplimiento de esta Ley, los acuerdos generales, los convenios y demás disposiciones que de la propia Ley emanen.</w:t>
      </w:r>
    </w:p>
    <w:p w14:paraId="186FD500" w14:textId="77777777" w:rsidR="00982BEC" w:rsidRPr="00D04DE3" w:rsidRDefault="00982BEC" w:rsidP="00982BEC">
      <w:pPr>
        <w:spacing w:after="120" w:line="240" w:lineRule="auto"/>
        <w:ind w:left="851" w:right="851"/>
        <w:jc w:val="both"/>
        <w:rPr>
          <w:rFonts w:ascii="Palatino Linotype" w:hAnsi="Palatino Linotype"/>
          <w:bCs/>
          <w:i/>
        </w:rPr>
      </w:pPr>
    </w:p>
    <w:p w14:paraId="06725868" w14:textId="06F36243" w:rsidR="001469ED" w:rsidRDefault="001469ED" w:rsidP="001469ED">
      <w:pPr>
        <w:spacing w:after="0" w:line="360" w:lineRule="auto"/>
        <w:jc w:val="both"/>
        <w:rPr>
          <w:rFonts w:ascii="Palatino Linotype" w:hAnsi="Palatino Linotype"/>
          <w:sz w:val="24"/>
          <w:szCs w:val="24"/>
        </w:rPr>
      </w:pPr>
      <w:r>
        <w:rPr>
          <w:rFonts w:ascii="Palatino Linotype" w:hAnsi="Palatino Linotype"/>
          <w:sz w:val="24"/>
          <w:szCs w:val="24"/>
        </w:rPr>
        <w:t>Aunando a lo anterior de conformidad con</w:t>
      </w:r>
      <w:r w:rsidRPr="00D04DE3">
        <w:rPr>
          <w:rFonts w:ascii="Palatino Linotype" w:hAnsi="Palatino Linotype"/>
          <w:sz w:val="24"/>
          <w:szCs w:val="24"/>
        </w:rPr>
        <w:t xml:space="preserve"> los </w:t>
      </w:r>
      <w:r>
        <w:rPr>
          <w:rFonts w:ascii="Palatino Linotype" w:hAnsi="Palatino Linotype"/>
          <w:sz w:val="24"/>
          <w:szCs w:val="24"/>
        </w:rPr>
        <w:t>Artículos</w:t>
      </w:r>
      <w:r w:rsidRPr="00D04DE3">
        <w:rPr>
          <w:rFonts w:ascii="Palatino Linotype" w:hAnsi="Palatino Linotype"/>
          <w:sz w:val="24"/>
          <w:szCs w:val="24"/>
        </w:rPr>
        <w:t>, 72, 75 y</w:t>
      </w:r>
      <w:r>
        <w:rPr>
          <w:rFonts w:ascii="Palatino Linotype" w:hAnsi="Palatino Linotype"/>
          <w:sz w:val="24"/>
          <w:szCs w:val="24"/>
        </w:rPr>
        <w:t xml:space="preserve"> 100 fracción IV incisos “d” y “z”</w:t>
      </w:r>
      <w:r w:rsidRPr="00D04DE3">
        <w:rPr>
          <w:rFonts w:ascii="Palatino Linotype" w:hAnsi="Palatino Linotype"/>
          <w:sz w:val="24"/>
          <w:szCs w:val="24"/>
        </w:rPr>
        <w:t xml:space="preserve"> de la Ley de Seguri</w:t>
      </w:r>
      <w:r>
        <w:rPr>
          <w:rFonts w:ascii="Palatino Linotype" w:hAnsi="Palatino Linotype"/>
          <w:sz w:val="24"/>
          <w:szCs w:val="24"/>
        </w:rPr>
        <w:t>dad del Estado de México, establecen lo que a continuación se transcribe:</w:t>
      </w:r>
    </w:p>
    <w:p w14:paraId="15FA1293" w14:textId="77777777" w:rsidR="001469ED" w:rsidRDefault="001469ED" w:rsidP="001469ED">
      <w:pPr>
        <w:spacing w:after="0" w:line="240" w:lineRule="auto"/>
        <w:ind w:left="851" w:right="851"/>
        <w:jc w:val="both"/>
        <w:rPr>
          <w:rFonts w:ascii="Palatino Linotype" w:hAnsi="Palatino Linotype"/>
          <w:bCs/>
          <w:i/>
        </w:rPr>
      </w:pPr>
      <w:r w:rsidRPr="00D04DE3">
        <w:rPr>
          <w:rFonts w:ascii="Palatino Linotype" w:hAnsi="Palatino Linotype"/>
          <w:b/>
          <w:bCs/>
          <w:i/>
        </w:rPr>
        <w:t>Artículo 72.-</w:t>
      </w:r>
      <w:r w:rsidRPr="00D04DE3">
        <w:rPr>
          <w:rFonts w:ascii="Palatino Linotype" w:hAnsi="Palatino Linotype"/>
          <w:bCs/>
          <w:i/>
        </w:rPr>
        <w:t xml:space="preserve"> </w:t>
      </w:r>
      <w:r w:rsidRPr="008C1D7F">
        <w:rPr>
          <w:rFonts w:ascii="Palatino Linotype" w:hAnsi="Palatino Linotype"/>
          <w:bCs/>
          <w:i/>
          <w:u w:val="single"/>
        </w:rPr>
        <w:t>Los elementos de las Instituciones Policiales que realicen detenciones, deberán dar aviso administrativo de inmediato al Sistema Estatal, y éste a su vez al Centro Nacional de Información, a través del Informe Policial Homologado</w:t>
      </w:r>
      <w:r w:rsidRPr="00D04DE3">
        <w:rPr>
          <w:rFonts w:ascii="Palatino Linotype" w:hAnsi="Palatino Linotype"/>
          <w:bCs/>
          <w:i/>
        </w:rPr>
        <w:t>, de conformidad con lo establecido en la Ley General y esta Ley.</w:t>
      </w:r>
    </w:p>
    <w:p w14:paraId="35A744CE" w14:textId="77777777" w:rsidR="001469ED" w:rsidRPr="00D04DE3" w:rsidRDefault="001469ED" w:rsidP="001469ED">
      <w:pPr>
        <w:spacing w:after="0" w:line="240" w:lineRule="auto"/>
        <w:ind w:left="851" w:right="851"/>
        <w:jc w:val="both"/>
        <w:rPr>
          <w:rFonts w:ascii="Palatino Linotype" w:hAnsi="Palatino Linotype"/>
          <w:bCs/>
          <w:i/>
        </w:rPr>
      </w:pPr>
    </w:p>
    <w:p w14:paraId="6D075D89" w14:textId="77777777" w:rsidR="001469ED" w:rsidRPr="00D04DE3" w:rsidRDefault="001469ED" w:rsidP="001469ED">
      <w:pPr>
        <w:spacing w:after="120" w:line="240" w:lineRule="auto"/>
        <w:ind w:left="851" w:right="851"/>
        <w:jc w:val="both"/>
        <w:rPr>
          <w:rFonts w:ascii="Palatino Linotype" w:hAnsi="Palatino Linotype"/>
          <w:bCs/>
          <w:i/>
        </w:rPr>
      </w:pPr>
      <w:r w:rsidRPr="00D04DE3">
        <w:rPr>
          <w:rFonts w:ascii="Palatino Linotype" w:hAnsi="Palatino Linotype"/>
          <w:b/>
          <w:bCs/>
          <w:i/>
        </w:rPr>
        <w:t>Artículo 75.-</w:t>
      </w:r>
      <w:r w:rsidRPr="00D04DE3">
        <w:rPr>
          <w:rFonts w:ascii="Palatino Linotype" w:hAnsi="Palatino Linotype"/>
          <w:bCs/>
          <w:i/>
        </w:rPr>
        <w:t xml:space="preserve"> Los integrantes de las instituciones policiales del Estado de México deberán llenar el Informe Policial Homologado, en términos de los acuerdos adoptados en el Sistema Nacional, con los datos de las actividades que realicen.</w:t>
      </w:r>
    </w:p>
    <w:p w14:paraId="4E9C54A5" w14:textId="77777777" w:rsidR="001469ED" w:rsidRPr="00D04DE3" w:rsidRDefault="001469ED" w:rsidP="001469ED">
      <w:pPr>
        <w:spacing w:after="120" w:line="240" w:lineRule="auto"/>
        <w:ind w:left="851" w:right="851"/>
        <w:jc w:val="both"/>
        <w:rPr>
          <w:rFonts w:ascii="Palatino Linotype" w:hAnsi="Palatino Linotype"/>
          <w:bCs/>
          <w:i/>
          <w:lang w:val="es-ES"/>
        </w:rPr>
      </w:pPr>
    </w:p>
    <w:p w14:paraId="5E680BCA" w14:textId="77777777" w:rsidR="001469ED" w:rsidRPr="00D04DE3" w:rsidRDefault="001469ED" w:rsidP="001469ED">
      <w:pPr>
        <w:spacing w:after="120" w:line="240" w:lineRule="auto"/>
        <w:ind w:left="851" w:right="851"/>
        <w:jc w:val="both"/>
        <w:rPr>
          <w:rFonts w:ascii="Palatino Linotype" w:hAnsi="Palatino Linotype"/>
          <w:bCs/>
          <w:i/>
        </w:rPr>
      </w:pPr>
      <w:r w:rsidRPr="00D04DE3">
        <w:rPr>
          <w:rFonts w:ascii="Palatino Linotype" w:hAnsi="Palatino Linotype"/>
          <w:b/>
          <w:bCs/>
          <w:i/>
        </w:rPr>
        <w:lastRenderedPageBreak/>
        <w:t>Artículo 100.-</w:t>
      </w:r>
      <w:r w:rsidRPr="00D04DE3">
        <w:rPr>
          <w:rFonts w:ascii="Palatino Linotype" w:hAnsi="Palatino Linotype"/>
          <w:bCs/>
          <w:i/>
        </w:rPr>
        <w:t xml:space="preserve"> Con el objeto de garantizar el cumplimiento de los principios constitucionales de legalidad, objetividad, eficiencia, profesionalismo, honradez y respeto a los derechos humanos, los integrantes de las Instituciones de Seguridad Pública tendrán, de conformidad con su adscripción a unidades de prevención, de reacción o de investigación, los derechos y obligaciones siguientes: </w:t>
      </w:r>
    </w:p>
    <w:p w14:paraId="58993A05" w14:textId="77777777" w:rsidR="001469ED" w:rsidRPr="00D04DE3" w:rsidRDefault="001469ED" w:rsidP="001469ED">
      <w:pPr>
        <w:spacing w:after="120" w:line="240" w:lineRule="auto"/>
        <w:ind w:left="851" w:right="851"/>
        <w:jc w:val="both"/>
        <w:rPr>
          <w:rFonts w:ascii="Palatino Linotype" w:hAnsi="Palatino Linotype"/>
          <w:bCs/>
          <w:i/>
        </w:rPr>
      </w:pPr>
      <w:r w:rsidRPr="00D04DE3">
        <w:rPr>
          <w:rFonts w:ascii="Palatino Linotype" w:hAnsi="Palatino Linotype"/>
          <w:b/>
          <w:bCs/>
          <w:i/>
        </w:rPr>
        <w:t>(…</w:t>
      </w:r>
      <w:r w:rsidRPr="00D04DE3">
        <w:rPr>
          <w:rFonts w:ascii="Palatino Linotype" w:hAnsi="Palatino Linotype"/>
          <w:bCs/>
          <w:i/>
        </w:rPr>
        <w:t>)</w:t>
      </w:r>
    </w:p>
    <w:p w14:paraId="0953B267" w14:textId="77777777" w:rsidR="001469ED" w:rsidRPr="00D04DE3" w:rsidRDefault="001469ED" w:rsidP="001469ED">
      <w:pPr>
        <w:spacing w:after="120" w:line="240" w:lineRule="auto"/>
        <w:ind w:left="851" w:right="851"/>
        <w:jc w:val="both"/>
        <w:rPr>
          <w:rFonts w:ascii="Palatino Linotype" w:hAnsi="Palatino Linotype"/>
          <w:bCs/>
          <w:i/>
        </w:rPr>
      </w:pPr>
      <w:r w:rsidRPr="00D04DE3">
        <w:rPr>
          <w:rFonts w:ascii="Palatino Linotype" w:hAnsi="Palatino Linotype"/>
          <w:b/>
          <w:bCs/>
          <w:i/>
        </w:rPr>
        <w:t>B.</w:t>
      </w:r>
      <w:r w:rsidRPr="00D04DE3">
        <w:rPr>
          <w:rFonts w:ascii="Palatino Linotype" w:hAnsi="Palatino Linotype"/>
          <w:bCs/>
          <w:i/>
        </w:rPr>
        <w:t xml:space="preserve"> Obligaciones:</w:t>
      </w:r>
    </w:p>
    <w:p w14:paraId="6AEFD210" w14:textId="77777777" w:rsidR="001469ED" w:rsidRPr="00D04DE3" w:rsidRDefault="001469ED" w:rsidP="001469ED">
      <w:pPr>
        <w:spacing w:after="120" w:line="240" w:lineRule="auto"/>
        <w:ind w:left="851" w:right="851"/>
        <w:jc w:val="both"/>
        <w:rPr>
          <w:rFonts w:ascii="Palatino Linotype" w:hAnsi="Palatino Linotype"/>
          <w:bCs/>
          <w:i/>
        </w:rPr>
      </w:pPr>
      <w:r w:rsidRPr="00D04DE3">
        <w:rPr>
          <w:rFonts w:ascii="Palatino Linotype" w:hAnsi="Palatino Linotype"/>
          <w:bCs/>
          <w:i/>
        </w:rPr>
        <w:t>(…)</w:t>
      </w:r>
    </w:p>
    <w:p w14:paraId="0D5A95F1" w14:textId="77777777" w:rsidR="001469ED" w:rsidRDefault="001469ED" w:rsidP="001469ED">
      <w:pPr>
        <w:spacing w:after="120" w:line="240" w:lineRule="auto"/>
        <w:ind w:left="851" w:right="851"/>
        <w:jc w:val="both"/>
        <w:rPr>
          <w:rFonts w:ascii="Palatino Linotype" w:hAnsi="Palatino Linotype"/>
          <w:bCs/>
          <w:i/>
        </w:rPr>
      </w:pPr>
      <w:r w:rsidRPr="00D04DE3">
        <w:rPr>
          <w:rFonts w:ascii="Palatino Linotype" w:hAnsi="Palatino Linotype"/>
          <w:b/>
          <w:bCs/>
          <w:i/>
        </w:rPr>
        <w:t>IV.</w:t>
      </w:r>
      <w:r w:rsidRPr="00D04DE3">
        <w:rPr>
          <w:rFonts w:ascii="Palatino Linotype" w:hAnsi="Palatino Linotype"/>
          <w:bCs/>
          <w:i/>
        </w:rPr>
        <w:t xml:space="preserve"> </w:t>
      </w:r>
      <w:r w:rsidRPr="00505CF6">
        <w:rPr>
          <w:rFonts w:ascii="Palatino Linotype" w:hAnsi="Palatino Linotype"/>
          <w:bCs/>
          <w:i/>
        </w:rPr>
        <w:t>Aplicables sólo a los integrantes de las Instituciones Policiales, conforme a las funciones</w:t>
      </w:r>
      <w:r>
        <w:rPr>
          <w:rFonts w:ascii="Palatino Linotype" w:hAnsi="Palatino Linotype"/>
          <w:bCs/>
          <w:i/>
        </w:rPr>
        <w:t xml:space="preserve"> </w:t>
      </w:r>
      <w:r w:rsidRPr="00505CF6">
        <w:rPr>
          <w:rFonts w:ascii="Palatino Linotype" w:hAnsi="Palatino Linotype"/>
          <w:bCs/>
          <w:i/>
        </w:rPr>
        <w:t>asignadas en la normatividad de cada corporación:</w:t>
      </w:r>
    </w:p>
    <w:p w14:paraId="67370834" w14:textId="77777777" w:rsidR="001469ED" w:rsidRPr="00D04DE3" w:rsidRDefault="001469ED" w:rsidP="001469ED">
      <w:pPr>
        <w:spacing w:after="120" w:line="240" w:lineRule="auto"/>
        <w:ind w:left="851" w:right="851"/>
        <w:jc w:val="both"/>
        <w:rPr>
          <w:rFonts w:ascii="Palatino Linotype" w:hAnsi="Palatino Linotype"/>
          <w:bCs/>
          <w:i/>
        </w:rPr>
      </w:pPr>
      <w:r>
        <w:rPr>
          <w:rFonts w:ascii="Palatino Linotype" w:hAnsi="Palatino Linotype"/>
          <w:b/>
          <w:bCs/>
          <w:i/>
        </w:rPr>
        <w:t>(…</w:t>
      </w:r>
      <w:r>
        <w:rPr>
          <w:rFonts w:ascii="Palatino Linotype" w:hAnsi="Palatino Linotype"/>
          <w:bCs/>
          <w:i/>
        </w:rPr>
        <w:t>)</w:t>
      </w:r>
    </w:p>
    <w:p w14:paraId="4542A1EF" w14:textId="77777777" w:rsidR="001469ED" w:rsidRDefault="001469ED" w:rsidP="001469ED">
      <w:pPr>
        <w:spacing w:after="120" w:line="240" w:lineRule="auto"/>
        <w:ind w:left="851" w:right="851"/>
        <w:jc w:val="both"/>
        <w:rPr>
          <w:rFonts w:ascii="Palatino Linotype" w:hAnsi="Palatino Linotype"/>
          <w:bCs/>
          <w:i/>
        </w:rPr>
      </w:pPr>
      <w:r w:rsidRPr="00D04DE3">
        <w:rPr>
          <w:rFonts w:ascii="Palatino Linotype" w:hAnsi="Palatino Linotype"/>
          <w:b/>
          <w:bCs/>
          <w:i/>
        </w:rPr>
        <w:t>d)</w:t>
      </w:r>
      <w:r w:rsidRPr="00D04DE3">
        <w:rPr>
          <w:rFonts w:ascii="Palatino Linotype" w:hAnsi="Palatino Linotype"/>
          <w:bCs/>
          <w:i/>
        </w:rPr>
        <w:t xml:space="preserve"> </w:t>
      </w:r>
      <w:r w:rsidRPr="008C1D7F">
        <w:rPr>
          <w:rFonts w:ascii="Palatino Linotype" w:hAnsi="Palatino Linotype"/>
          <w:bCs/>
          <w:i/>
          <w:u w:val="single"/>
        </w:rPr>
        <w:t>Registrar en el Informe Policial Homologado los datos de las actividades e investigaciones que realice</w:t>
      </w:r>
      <w:r w:rsidRPr="00D04DE3">
        <w:rPr>
          <w:rFonts w:ascii="Palatino Linotype" w:hAnsi="Palatino Linotype"/>
          <w:bCs/>
          <w:i/>
        </w:rPr>
        <w:t>;</w:t>
      </w:r>
    </w:p>
    <w:p w14:paraId="284B2F02" w14:textId="77777777" w:rsidR="001469ED" w:rsidRPr="00D04DE3" w:rsidRDefault="001469ED" w:rsidP="001469ED">
      <w:pPr>
        <w:spacing w:after="120" w:line="240" w:lineRule="auto"/>
        <w:ind w:left="851" w:right="851"/>
        <w:jc w:val="both"/>
        <w:rPr>
          <w:rFonts w:ascii="Palatino Linotype" w:hAnsi="Palatino Linotype"/>
          <w:bCs/>
          <w:i/>
        </w:rPr>
      </w:pPr>
      <w:r>
        <w:rPr>
          <w:rFonts w:ascii="Palatino Linotype" w:hAnsi="Palatino Linotype"/>
          <w:b/>
          <w:bCs/>
          <w:i/>
        </w:rPr>
        <w:t>(</w:t>
      </w:r>
      <w:r>
        <w:rPr>
          <w:rFonts w:ascii="Palatino Linotype" w:hAnsi="Palatino Linotype"/>
          <w:bCs/>
          <w:i/>
        </w:rPr>
        <w:t>…)</w:t>
      </w:r>
    </w:p>
    <w:p w14:paraId="675729C1" w14:textId="77777777" w:rsidR="001469ED" w:rsidRPr="00D04DE3" w:rsidRDefault="001469ED" w:rsidP="001469ED">
      <w:pPr>
        <w:spacing w:after="120" w:line="240" w:lineRule="auto"/>
        <w:ind w:left="851" w:right="851"/>
        <w:jc w:val="both"/>
        <w:rPr>
          <w:rFonts w:ascii="Palatino Linotype" w:hAnsi="Palatino Linotype"/>
          <w:bCs/>
          <w:i/>
        </w:rPr>
      </w:pPr>
      <w:r w:rsidRPr="00D04DE3">
        <w:rPr>
          <w:rFonts w:ascii="Palatino Linotype" w:hAnsi="Palatino Linotype"/>
          <w:b/>
          <w:bCs/>
          <w:i/>
        </w:rPr>
        <w:t>z)</w:t>
      </w:r>
      <w:r w:rsidRPr="00D04DE3">
        <w:rPr>
          <w:rFonts w:ascii="Palatino Linotype" w:hAnsi="Palatino Linotype"/>
          <w:bCs/>
          <w:i/>
        </w:rPr>
        <w:t xml:space="preserve"> </w:t>
      </w:r>
      <w:r w:rsidRPr="008C1D7F">
        <w:rPr>
          <w:rFonts w:ascii="Palatino Linotype" w:hAnsi="Palatino Linotype"/>
          <w:bCs/>
          <w:i/>
          <w:u w:val="single"/>
        </w:rPr>
        <w:t>Emitir los informes, partes policiales y demás documentos que se requieran por el Ministerio Público para la investigación</w:t>
      </w:r>
      <w:r w:rsidRPr="00D04DE3">
        <w:rPr>
          <w:rFonts w:ascii="Palatino Linotype" w:hAnsi="Palatino Linotype"/>
          <w:bCs/>
          <w:i/>
        </w:rPr>
        <w:t xml:space="preserve">, </w:t>
      </w:r>
      <w:r w:rsidRPr="005B62DA">
        <w:rPr>
          <w:rFonts w:ascii="Palatino Linotype" w:hAnsi="Palatino Linotype"/>
          <w:bCs/>
          <w:i/>
          <w:u w:val="single"/>
        </w:rPr>
        <w:t>con los requisitos de fondo y forma que establezcan las disposiciones aplicables</w:t>
      </w:r>
      <w:r w:rsidRPr="00D04DE3">
        <w:rPr>
          <w:rFonts w:ascii="Palatino Linotype" w:hAnsi="Palatino Linotype"/>
          <w:bCs/>
          <w:i/>
        </w:rPr>
        <w:t xml:space="preserve">, para tal efecto se podrán apoyar en los conocimientos que resulten necesarios; </w:t>
      </w:r>
    </w:p>
    <w:p w14:paraId="15E9BCA3" w14:textId="77777777" w:rsidR="001469ED" w:rsidRDefault="001469ED" w:rsidP="001469ED">
      <w:pPr>
        <w:pStyle w:val="Prrafodelista"/>
        <w:autoSpaceDE w:val="0"/>
        <w:autoSpaceDN w:val="0"/>
        <w:adjustRightInd w:val="0"/>
        <w:spacing w:line="360" w:lineRule="auto"/>
        <w:ind w:left="0"/>
        <w:jc w:val="both"/>
        <w:rPr>
          <w:rFonts w:ascii="Palatino Linotype" w:hAnsi="Palatino Linotype"/>
        </w:rPr>
      </w:pPr>
    </w:p>
    <w:p w14:paraId="5CA796FC" w14:textId="5A8F0315" w:rsidR="001469ED" w:rsidRDefault="001469ED" w:rsidP="001469ED">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De </w:t>
      </w:r>
      <w:r w:rsidR="00A165EA">
        <w:rPr>
          <w:rFonts w:ascii="Palatino Linotype" w:hAnsi="Palatino Linotype"/>
        </w:rPr>
        <w:t xml:space="preserve">lo establecido en los lineamientos anteriores </w:t>
      </w:r>
      <w:r>
        <w:rPr>
          <w:rFonts w:ascii="Palatino Linotype" w:hAnsi="Palatino Linotype"/>
        </w:rPr>
        <w:t xml:space="preserve"> </w:t>
      </w:r>
      <w:r w:rsidR="00A165EA">
        <w:rPr>
          <w:rFonts w:ascii="Palatino Linotype" w:hAnsi="Palatino Linotype"/>
        </w:rPr>
        <w:t>se puede advertir</w:t>
      </w:r>
      <w:r>
        <w:rPr>
          <w:rFonts w:ascii="Palatino Linotype" w:hAnsi="Palatino Linotype"/>
        </w:rPr>
        <w:t xml:space="preserve"> </w:t>
      </w:r>
      <w:proofErr w:type="spellStart"/>
      <w:r>
        <w:rPr>
          <w:rFonts w:ascii="Palatino Linotype" w:hAnsi="Palatino Linotype"/>
        </w:rPr>
        <w:t>advertir</w:t>
      </w:r>
      <w:proofErr w:type="spellEnd"/>
      <w:r>
        <w:rPr>
          <w:rFonts w:ascii="Palatino Linotype" w:hAnsi="Palatino Linotype"/>
        </w:rPr>
        <w:t xml:space="preserve"> que la Federación, los Estados</w:t>
      </w:r>
      <w:r w:rsidR="00A165EA">
        <w:rPr>
          <w:rFonts w:ascii="Palatino Linotype" w:hAnsi="Palatino Linotype"/>
        </w:rPr>
        <w:t xml:space="preserve"> </w:t>
      </w:r>
      <w:r>
        <w:rPr>
          <w:rFonts w:ascii="Palatino Linotype" w:hAnsi="Palatino Linotype"/>
        </w:rPr>
        <w:t>y los M</w:t>
      </w:r>
      <w:r w:rsidRPr="00487EC4">
        <w:rPr>
          <w:rFonts w:ascii="Palatino Linotype" w:hAnsi="Palatino Linotype"/>
        </w:rPr>
        <w:t>unicipios, suministrarán, intercambiarán, sistematizarán, consultarán, analizarán y actualizarán, la información que diariamente se genere sobre Seguridad Pública mediante los sistemas e instrumentos tecnológicos respectivos</w:t>
      </w:r>
      <w:r>
        <w:rPr>
          <w:rFonts w:ascii="Palatino Linotype" w:hAnsi="Palatino Linotype"/>
        </w:rPr>
        <w:t xml:space="preserve">, lo que les da la obligación a los integrantes de las Instituciones Policiales  el registrar en el Informe Policial Homologado los datos de las actividades e investigaciones que se realicen, la información se deberá remitir a la instancia que corresponda en el cumplimiento de sus misiones para su análisis y registro, dicho informe deberá contener cuando menos </w:t>
      </w:r>
      <w:r w:rsidRPr="00884278">
        <w:rPr>
          <w:rFonts w:ascii="Palatino Linotype" w:hAnsi="Palatino Linotype"/>
        </w:rPr>
        <w:t xml:space="preserve">el área que lo emite, usuario capturista, datos generales del registro, tipo y subtipo de evento, ubicación del evento, descripción de </w:t>
      </w:r>
      <w:r w:rsidRPr="00884278">
        <w:rPr>
          <w:rFonts w:ascii="Palatino Linotype" w:hAnsi="Palatino Linotype"/>
        </w:rPr>
        <w:lastRenderedPageBreak/>
        <w:t>los hechos, entrevistas realizadas, y en caso de detenciones</w:t>
      </w:r>
      <w:r>
        <w:rPr>
          <w:rFonts w:ascii="Palatino Linotype" w:hAnsi="Palatino Linotype"/>
        </w:rPr>
        <w:t>, deberá señalar los motivos, descripción de la persona, nombre, objetos encontrados y lugar en el que fue puesto a disposición.</w:t>
      </w:r>
    </w:p>
    <w:p w14:paraId="420D5EC9" w14:textId="673F47D4" w:rsidR="001469ED" w:rsidRDefault="001469ED" w:rsidP="001469ED">
      <w:pPr>
        <w:spacing w:after="0" w:line="360" w:lineRule="auto"/>
        <w:jc w:val="both"/>
        <w:rPr>
          <w:rFonts w:ascii="Palatino Linotype" w:hAnsi="Palatino Linotype"/>
          <w:sz w:val="24"/>
          <w:szCs w:val="24"/>
        </w:rPr>
      </w:pPr>
    </w:p>
    <w:p w14:paraId="5C71F6E6" w14:textId="77777777" w:rsidR="00413CFE" w:rsidRDefault="00413CFE" w:rsidP="00413CFE">
      <w:pPr>
        <w:pStyle w:val="Prrafodelista"/>
        <w:autoSpaceDE w:val="0"/>
        <w:autoSpaceDN w:val="0"/>
        <w:adjustRightInd w:val="0"/>
        <w:spacing w:line="360" w:lineRule="auto"/>
        <w:ind w:left="0"/>
        <w:jc w:val="both"/>
        <w:rPr>
          <w:rFonts w:ascii="Palatino Linotype" w:hAnsi="Palatino Linotype"/>
        </w:rPr>
      </w:pPr>
      <w:r w:rsidRPr="007D5034">
        <w:rPr>
          <w:rFonts w:ascii="Palatino Linotype" w:hAnsi="Palatino Linotype"/>
        </w:rPr>
        <w:t>Aunado a lo anterior, claramente se especifica como obligación de los integrantes de las Instituciones de Seguridad Pública, el emitir los informes, partes policiales y demás documentos que se requieran por el Ministerio Público.</w:t>
      </w:r>
    </w:p>
    <w:p w14:paraId="1B19C62D" w14:textId="77777777" w:rsidR="00413CFE" w:rsidRDefault="00413CFE" w:rsidP="00413CFE">
      <w:pPr>
        <w:pStyle w:val="Prrafodelista"/>
        <w:autoSpaceDE w:val="0"/>
        <w:autoSpaceDN w:val="0"/>
        <w:adjustRightInd w:val="0"/>
        <w:spacing w:line="360" w:lineRule="auto"/>
        <w:ind w:left="0"/>
        <w:jc w:val="both"/>
        <w:rPr>
          <w:rFonts w:ascii="Palatino Linotype" w:hAnsi="Palatino Linotype"/>
        </w:rPr>
      </w:pPr>
    </w:p>
    <w:p w14:paraId="46D4770D" w14:textId="77777777" w:rsidR="00413CFE" w:rsidRDefault="00413CFE" w:rsidP="00413CFE">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Continuando con el análisis de los preceptos referidos, se precisa que los elementos de las Instituciones Policiales deberán dar aviso administrativo de inmediato de las detenciones al Sistema Estatal y éste a su vez al Centro Nacional de Información a través del informe policial homologado, el cual deberá ser llenado en términos de los acuerdos adoptados en el Sistema Nacional, con los datos de las actividades realizadas.</w:t>
      </w:r>
    </w:p>
    <w:p w14:paraId="5FE80B3B" w14:textId="77777777" w:rsidR="00413CFE" w:rsidRDefault="00413CFE" w:rsidP="00413CFE">
      <w:pPr>
        <w:pStyle w:val="Prrafodelista"/>
        <w:autoSpaceDE w:val="0"/>
        <w:autoSpaceDN w:val="0"/>
        <w:adjustRightInd w:val="0"/>
        <w:spacing w:line="360" w:lineRule="auto"/>
        <w:ind w:left="0"/>
        <w:jc w:val="both"/>
        <w:rPr>
          <w:rFonts w:ascii="Palatino Linotype" w:hAnsi="Palatino Linotype"/>
          <w:lang w:val="es-MX"/>
        </w:rPr>
      </w:pPr>
    </w:p>
    <w:p w14:paraId="6403CAA5" w14:textId="463FE97D" w:rsidR="00413CFE" w:rsidRDefault="00413CFE" w:rsidP="00413CFE">
      <w:pPr>
        <w:pStyle w:val="Prrafodelista"/>
        <w:autoSpaceDE w:val="0"/>
        <w:autoSpaceDN w:val="0"/>
        <w:adjustRightInd w:val="0"/>
        <w:spacing w:line="360" w:lineRule="auto"/>
        <w:ind w:left="0"/>
        <w:jc w:val="both"/>
        <w:rPr>
          <w:rFonts w:ascii="Palatino Linotype" w:hAnsi="Palatino Linotype"/>
          <w:lang w:val="es-MX"/>
        </w:rPr>
      </w:pPr>
      <w:r>
        <w:rPr>
          <w:rFonts w:ascii="Palatino Linotype" w:hAnsi="Palatino Linotype"/>
          <w:lang w:val="es-MX"/>
        </w:rPr>
        <w:t xml:space="preserve">Lo que nos permite traer a colación lo estipulado en la ya citada </w:t>
      </w:r>
      <w:r w:rsidRPr="004374E8">
        <w:rPr>
          <w:rFonts w:ascii="Palatino Linotype" w:hAnsi="Palatino Linotype"/>
          <w:lang w:val="es-MX"/>
        </w:rPr>
        <w:t>Ley General del Sistema Nacional de Seguridad Pública</w:t>
      </w:r>
      <w:r>
        <w:rPr>
          <w:rFonts w:ascii="Palatino Linotype" w:hAnsi="Palatino Linotype"/>
          <w:lang w:val="es-MX"/>
        </w:rPr>
        <w:t>, en sus artículos 5 fracción II, 19 y 110, que señalan lo que a continuación se transcribe:</w:t>
      </w:r>
    </w:p>
    <w:p w14:paraId="00821195" w14:textId="77777777" w:rsidR="00413CFE" w:rsidRDefault="00413CFE" w:rsidP="00413CFE">
      <w:pPr>
        <w:pStyle w:val="Prrafodelista"/>
        <w:autoSpaceDE w:val="0"/>
        <w:autoSpaceDN w:val="0"/>
        <w:adjustRightInd w:val="0"/>
        <w:spacing w:line="360" w:lineRule="auto"/>
        <w:ind w:left="0"/>
        <w:jc w:val="both"/>
        <w:rPr>
          <w:rFonts w:ascii="Palatino Linotype" w:hAnsi="Palatino Linotype"/>
          <w:lang w:val="es-MX"/>
        </w:rPr>
      </w:pPr>
    </w:p>
    <w:p w14:paraId="18E93B5A" w14:textId="77777777" w:rsidR="00413CFE" w:rsidRPr="0011760B"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Artículo 5.-</w:t>
      </w:r>
      <w:r w:rsidRPr="0011760B">
        <w:rPr>
          <w:rFonts w:ascii="Palatino Linotype" w:hAnsi="Palatino Linotype"/>
          <w:i/>
          <w:sz w:val="22"/>
          <w:szCs w:val="22"/>
          <w:lang w:val="es-MX"/>
        </w:rPr>
        <w:t xml:space="preserve"> Para los efectos de esta Ley, se entenderá por: </w:t>
      </w:r>
    </w:p>
    <w:p w14:paraId="4696A458" w14:textId="77777777" w:rsidR="00413CFE" w:rsidRPr="0011760B"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11760B">
        <w:rPr>
          <w:rFonts w:ascii="Palatino Linotype" w:hAnsi="Palatino Linotype"/>
          <w:i/>
          <w:sz w:val="22"/>
          <w:szCs w:val="22"/>
          <w:lang w:val="es-MX"/>
        </w:rPr>
        <w:t>(…)</w:t>
      </w:r>
    </w:p>
    <w:p w14:paraId="1C2B8F3D" w14:textId="77777777" w:rsidR="00413CFE" w:rsidRPr="005B7796"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II.</w:t>
      </w:r>
      <w:r w:rsidRPr="0011760B">
        <w:rPr>
          <w:rFonts w:ascii="Palatino Linotype" w:hAnsi="Palatino Linotype"/>
          <w:i/>
          <w:sz w:val="22"/>
          <w:szCs w:val="22"/>
          <w:lang w:val="es-MX"/>
        </w:rPr>
        <w:t xml:space="preserve"> </w:t>
      </w:r>
      <w:r w:rsidRPr="005B7796">
        <w:rPr>
          <w:rFonts w:ascii="Palatino Linotype" w:hAnsi="Palatino Linotype"/>
          <w:i/>
          <w:sz w:val="22"/>
          <w:szCs w:val="22"/>
          <w:lang w:val="es-MX"/>
        </w:rPr>
        <w:t>Bases de Datos: Las bases de datos que constituyen subconjuntos sistematizados de la</w:t>
      </w:r>
      <w:r>
        <w:rPr>
          <w:rFonts w:ascii="Palatino Linotype" w:hAnsi="Palatino Linotype"/>
          <w:i/>
          <w:sz w:val="22"/>
          <w:szCs w:val="22"/>
          <w:lang w:val="es-MX"/>
        </w:rPr>
        <w:t xml:space="preserve"> </w:t>
      </w:r>
      <w:r w:rsidRPr="005B7796">
        <w:rPr>
          <w:rFonts w:ascii="Palatino Linotype" w:hAnsi="Palatino Linotype"/>
          <w:i/>
          <w:sz w:val="22"/>
          <w:szCs w:val="22"/>
          <w:lang w:val="es-MX"/>
        </w:rPr>
        <w:t>información contenida en Registros Nacionales en materias relativas a detenciones,</w:t>
      </w:r>
      <w:r>
        <w:rPr>
          <w:rFonts w:ascii="Palatino Linotype" w:hAnsi="Palatino Linotype"/>
          <w:i/>
          <w:sz w:val="22"/>
          <w:szCs w:val="22"/>
          <w:lang w:val="es-MX"/>
        </w:rPr>
        <w:t xml:space="preserve"> </w:t>
      </w:r>
      <w:r w:rsidRPr="005B7796">
        <w:rPr>
          <w:rFonts w:ascii="Palatino Linotype" w:hAnsi="Palatino Linotype"/>
          <w:i/>
          <w:sz w:val="22"/>
          <w:szCs w:val="22"/>
          <w:lang w:val="es-MX"/>
        </w:rPr>
        <w:t>armamento, equipo y personal de seguridad pública, medidas cautelares, soluciones alternas y</w:t>
      </w:r>
      <w:r>
        <w:rPr>
          <w:rFonts w:ascii="Palatino Linotype" w:hAnsi="Palatino Linotype"/>
          <w:i/>
          <w:sz w:val="22"/>
          <w:szCs w:val="22"/>
          <w:lang w:val="es-MX"/>
        </w:rPr>
        <w:t xml:space="preserve"> </w:t>
      </w:r>
      <w:r w:rsidRPr="005B7796">
        <w:rPr>
          <w:rFonts w:ascii="Palatino Linotype" w:hAnsi="Palatino Linotype"/>
          <w:i/>
          <w:sz w:val="22"/>
          <w:szCs w:val="22"/>
          <w:lang w:val="es-MX"/>
        </w:rPr>
        <w:t>formas de terminación anticipada, así como las bases de datos del Ministerio Público y las</w:t>
      </w:r>
      <w:r>
        <w:rPr>
          <w:rFonts w:ascii="Palatino Linotype" w:hAnsi="Palatino Linotype"/>
          <w:i/>
          <w:sz w:val="22"/>
          <w:szCs w:val="22"/>
          <w:lang w:val="es-MX"/>
        </w:rPr>
        <w:t xml:space="preserve"> </w:t>
      </w:r>
      <w:r w:rsidRPr="005B7796">
        <w:rPr>
          <w:rFonts w:ascii="Palatino Linotype" w:hAnsi="Palatino Linotype"/>
          <w:i/>
          <w:sz w:val="22"/>
          <w:szCs w:val="22"/>
          <w:lang w:val="es-MX"/>
        </w:rPr>
        <w:t>instituciones policiales de los tres órdenes de gobierno relativas a la información criminalística,</w:t>
      </w:r>
      <w:r>
        <w:rPr>
          <w:rFonts w:ascii="Palatino Linotype" w:hAnsi="Palatino Linotype"/>
          <w:i/>
          <w:sz w:val="22"/>
          <w:szCs w:val="22"/>
          <w:lang w:val="es-MX"/>
        </w:rPr>
        <w:t xml:space="preserve"> </w:t>
      </w:r>
      <w:r w:rsidRPr="005B7796">
        <w:rPr>
          <w:rFonts w:ascii="Palatino Linotype" w:hAnsi="Palatino Linotype"/>
          <w:i/>
          <w:sz w:val="22"/>
          <w:szCs w:val="22"/>
          <w:lang w:val="es-MX"/>
        </w:rPr>
        <w:t>huellas dactilares de personas sujetas a un proceso o investigación penal, teléfonos celulares,</w:t>
      </w:r>
      <w:r>
        <w:rPr>
          <w:rFonts w:ascii="Palatino Linotype" w:hAnsi="Palatino Linotype"/>
          <w:i/>
          <w:sz w:val="22"/>
          <w:szCs w:val="22"/>
          <w:lang w:val="es-MX"/>
        </w:rPr>
        <w:t xml:space="preserve"> </w:t>
      </w:r>
      <w:r w:rsidRPr="005B7796">
        <w:rPr>
          <w:rFonts w:ascii="Palatino Linotype" w:hAnsi="Palatino Linotype"/>
          <w:i/>
          <w:sz w:val="22"/>
          <w:szCs w:val="22"/>
          <w:lang w:val="es-MX"/>
        </w:rPr>
        <w:t xml:space="preserve">personas sentenciadas y servicios </w:t>
      </w:r>
      <w:r w:rsidRPr="005B7796">
        <w:rPr>
          <w:rFonts w:ascii="Palatino Linotype" w:hAnsi="Palatino Linotype"/>
          <w:i/>
          <w:sz w:val="22"/>
          <w:szCs w:val="22"/>
          <w:lang w:val="es-MX"/>
        </w:rPr>
        <w:lastRenderedPageBreak/>
        <w:t>de seguridad privada, así como las demás necesarias para</w:t>
      </w:r>
      <w:r>
        <w:rPr>
          <w:rFonts w:ascii="Palatino Linotype" w:hAnsi="Palatino Linotype"/>
          <w:i/>
          <w:sz w:val="22"/>
          <w:szCs w:val="22"/>
          <w:lang w:val="es-MX"/>
        </w:rPr>
        <w:t xml:space="preserve"> </w:t>
      </w:r>
      <w:r w:rsidRPr="005B7796">
        <w:rPr>
          <w:rFonts w:ascii="Palatino Linotype" w:hAnsi="Palatino Linotype"/>
          <w:i/>
          <w:sz w:val="22"/>
          <w:szCs w:val="22"/>
          <w:lang w:val="es-MX"/>
        </w:rPr>
        <w:t>la prevención, investigación y persecución de los delitos. El conjunto de bases de datos</w:t>
      </w:r>
      <w:r>
        <w:rPr>
          <w:rFonts w:ascii="Palatino Linotype" w:hAnsi="Palatino Linotype"/>
          <w:i/>
          <w:sz w:val="22"/>
          <w:szCs w:val="22"/>
          <w:lang w:val="es-MX"/>
        </w:rPr>
        <w:t xml:space="preserve"> </w:t>
      </w:r>
      <w:r w:rsidRPr="005B7796">
        <w:rPr>
          <w:rFonts w:ascii="Palatino Linotype" w:hAnsi="Palatino Linotype"/>
          <w:i/>
          <w:sz w:val="22"/>
          <w:szCs w:val="22"/>
          <w:lang w:val="es-MX"/>
        </w:rPr>
        <w:t>conformará el Sistema Nacional de Información;</w:t>
      </w:r>
      <w:r w:rsidRPr="005B7796">
        <w:rPr>
          <w:rFonts w:ascii="Palatino Linotype" w:hAnsi="Palatino Linotype"/>
          <w:i/>
          <w:sz w:val="22"/>
          <w:szCs w:val="22"/>
          <w:lang w:val="es-MX"/>
        </w:rPr>
        <w:cr/>
        <w:t>.</w:t>
      </w:r>
    </w:p>
    <w:p w14:paraId="4E22C910" w14:textId="77777777" w:rsidR="00413CFE" w:rsidRPr="0011760B"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p>
    <w:p w14:paraId="2788439B" w14:textId="77777777" w:rsidR="00413CFE"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Artículo 19.-</w:t>
      </w:r>
      <w:r w:rsidRPr="0011760B">
        <w:rPr>
          <w:rFonts w:ascii="Palatino Linotype" w:hAnsi="Palatino Linotype"/>
          <w:i/>
          <w:sz w:val="22"/>
          <w:szCs w:val="22"/>
          <w:lang w:val="es-MX"/>
        </w:rPr>
        <w:t xml:space="preserve"> </w:t>
      </w:r>
      <w:r w:rsidRPr="005B7796">
        <w:rPr>
          <w:rFonts w:ascii="Palatino Linotype" w:hAnsi="Palatino Linotype"/>
          <w:i/>
          <w:sz w:val="22"/>
          <w:szCs w:val="22"/>
          <w:u w:val="single"/>
          <w:lang w:val="es-MX"/>
        </w:rPr>
        <w:t xml:space="preserve">- El Centro Nacional de Información será el responsable de regular el Sistema Nacional </w:t>
      </w:r>
      <w:proofErr w:type="spellStart"/>
      <w:r w:rsidRPr="005B7796">
        <w:rPr>
          <w:rFonts w:ascii="Palatino Linotype" w:hAnsi="Palatino Linotype"/>
          <w:i/>
          <w:sz w:val="22"/>
          <w:szCs w:val="22"/>
          <w:u w:val="single"/>
          <w:lang w:val="es-MX"/>
        </w:rPr>
        <w:t>deInformación</w:t>
      </w:r>
      <w:proofErr w:type="spellEnd"/>
      <w:r w:rsidRPr="005B7796">
        <w:rPr>
          <w:rFonts w:ascii="Palatino Linotype" w:hAnsi="Palatino Linotype"/>
          <w:i/>
          <w:sz w:val="22"/>
          <w:szCs w:val="22"/>
          <w:u w:val="single"/>
          <w:lang w:val="es-MX"/>
        </w:rPr>
        <w:t xml:space="preserve"> y tendrá, entre otras, las siguientes atribuciones:</w:t>
      </w:r>
      <w:r>
        <w:rPr>
          <w:rFonts w:ascii="Palatino Linotype" w:hAnsi="Palatino Linotype"/>
          <w:i/>
          <w:sz w:val="22"/>
          <w:szCs w:val="22"/>
          <w:lang w:val="es-MX"/>
        </w:rPr>
        <w:t xml:space="preserve"> </w:t>
      </w:r>
    </w:p>
    <w:p w14:paraId="31964E27" w14:textId="77777777" w:rsidR="00413CFE" w:rsidRPr="005B7796" w:rsidRDefault="00413CFE" w:rsidP="00413CFE">
      <w:pPr>
        <w:pStyle w:val="Prrafodelista"/>
        <w:autoSpaceDE w:val="0"/>
        <w:autoSpaceDN w:val="0"/>
        <w:adjustRightInd w:val="0"/>
        <w:spacing w:after="120"/>
        <w:ind w:left="851" w:right="851"/>
        <w:jc w:val="both"/>
        <w:rPr>
          <w:rFonts w:ascii="Palatino Linotype" w:hAnsi="Palatino Linotype"/>
          <w:i/>
          <w:sz w:val="22"/>
          <w:szCs w:val="22"/>
          <w:u w:val="single"/>
          <w:lang w:val="es-MX"/>
        </w:rPr>
      </w:pPr>
    </w:p>
    <w:p w14:paraId="6E40F486" w14:textId="77777777" w:rsidR="00413CFE" w:rsidRPr="005B7796" w:rsidRDefault="00413CFE" w:rsidP="00413CFE">
      <w:pPr>
        <w:pStyle w:val="Prrafodelista"/>
        <w:autoSpaceDE w:val="0"/>
        <w:autoSpaceDN w:val="0"/>
        <w:adjustRightInd w:val="0"/>
        <w:spacing w:after="120"/>
        <w:ind w:left="851" w:right="851"/>
        <w:jc w:val="both"/>
        <w:rPr>
          <w:rFonts w:ascii="Palatino Linotype" w:hAnsi="Palatino Linotype"/>
          <w:i/>
          <w:sz w:val="22"/>
          <w:szCs w:val="22"/>
          <w:u w:val="single"/>
          <w:lang w:val="es-MX"/>
        </w:rPr>
      </w:pPr>
      <w:r w:rsidRPr="0011760B">
        <w:rPr>
          <w:rFonts w:ascii="Palatino Linotype" w:hAnsi="Palatino Linotype"/>
          <w:b/>
          <w:i/>
          <w:sz w:val="22"/>
          <w:szCs w:val="22"/>
          <w:lang w:val="es-MX"/>
        </w:rPr>
        <w:t>I.</w:t>
      </w:r>
      <w:r w:rsidRPr="0011760B">
        <w:rPr>
          <w:rFonts w:ascii="Palatino Linotype" w:hAnsi="Palatino Linotype"/>
          <w:i/>
          <w:sz w:val="22"/>
          <w:szCs w:val="22"/>
          <w:lang w:val="es-MX"/>
        </w:rPr>
        <w:t xml:space="preserve"> </w:t>
      </w:r>
      <w:r w:rsidRPr="005B7796">
        <w:rPr>
          <w:rFonts w:ascii="Palatino Linotype" w:hAnsi="Palatino Linotype"/>
          <w:i/>
          <w:sz w:val="22"/>
          <w:szCs w:val="22"/>
          <w:u w:val="single"/>
          <w:lang w:val="es-MX"/>
        </w:rPr>
        <w:t>Determinar los criterios técnicos y de homologación de las Bases de Datos que conforman el</w:t>
      </w:r>
      <w:r>
        <w:rPr>
          <w:rFonts w:ascii="Palatino Linotype" w:hAnsi="Palatino Linotype"/>
          <w:i/>
          <w:sz w:val="22"/>
          <w:szCs w:val="22"/>
          <w:u w:val="single"/>
          <w:lang w:val="es-MX"/>
        </w:rPr>
        <w:t xml:space="preserve"> </w:t>
      </w:r>
      <w:r w:rsidRPr="005B7796">
        <w:rPr>
          <w:rFonts w:ascii="Palatino Linotype" w:hAnsi="Palatino Linotype"/>
          <w:i/>
          <w:sz w:val="22"/>
          <w:szCs w:val="22"/>
          <w:u w:val="single"/>
          <w:lang w:val="es-MX"/>
        </w:rPr>
        <w:t>Sistema Nacional de Información</w:t>
      </w:r>
      <w:proofErr w:type="gramStart"/>
      <w:r w:rsidRPr="005B7796">
        <w:rPr>
          <w:rFonts w:ascii="Palatino Linotype" w:hAnsi="Palatino Linotype"/>
          <w:i/>
          <w:sz w:val="22"/>
          <w:szCs w:val="22"/>
          <w:u w:val="single"/>
          <w:lang w:val="es-MX"/>
        </w:rPr>
        <w:t>;</w:t>
      </w:r>
      <w:r w:rsidRPr="005B7796">
        <w:rPr>
          <w:rFonts w:ascii="Palatino Linotype" w:hAnsi="Palatino Linotype"/>
          <w:i/>
          <w:sz w:val="22"/>
          <w:szCs w:val="22"/>
          <w:lang w:val="es-MX"/>
        </w:rPr>
        <w:t>;</w:t>
      </w:r>
      <w:proofErr w:type="gramEnd"/>
      <w:r w:rsidRPr="005B7796">
        <w:rPr>
          <w:rFonts w:ascii="Palatino Linotype" w:hAnsi="Palatino Linotype"/>
          <w:i/>
          <w:sz w:val="22"/>
          <w:szCs w:val="22"/>
          <w:lang w:val="es-MX"/>
        </w:rPr>
        <w:t xml:space="preserve"> </w:t>
      </w:r>
    </w:p>
    <w:p w14:paraId="4CF1A806" w14:textId="77777777" w:rsidR="00413CFE" w:rsidRPr="0011760B"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II.</w:t>
      </w:r>
      <w:r w:rsidRPr="0011760B">
        <w:rPr>
          <w:rFonts w:ascii="Palatino Linotype" w:hAnsi="Palatino Linotype"/>
          <w:i/>
          <w:sz w:val="22"/>
          <w:szCs w:val="22"/>
          <w:lang w:val="es-MX"/>
        </w:rPr>
        <w:t xml:space="preserve"> </w:t>
      </w:r>
      <w:r w:rsidRPr="005B7796">
        <w:rPr>
          <w:rFonts w:ascii="Palatino Linotype" w:hAnsi="Palatino Linotype"/>
          <w:i/>
          <w:sz w:val="22"/>
          <w:szCs w:val="22"/>
          <w:lang w:val="es-MX"/>
        </w:rPr>
        <w:t>Emitir los lineamientos de uso, manejo y niveles de acceso al Sistema Nacional de Información</w:t>
      </w:r>
      <w:r w:rsidRPr="0011760B">
        <w:rPr>
          <w:rFonts w:ascii="Palatino Linotype" w:hAnsi="Palatino Linotype"/>
          <w:i/>
          <w:sz w:val="22"/>
          <w:szCs w:val="22"/>
          <w:lang w:val="es-MX"/>
        </w:rPr>
        <w:t>;</w:t>
      </w:r>
    </w:p>
    <w:p w14:paraId="6DC7C505" w14:textId="77777777" w:rsidR="00413CFE" w:rsidRPr="005B7796"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III.</w:t>
      </w:r>
      <w:r w:rsidRPr="0011760B">
        <w:rPr>
          <w:rFonts w:ascii="Palatino Linotype" w:hAnsi="Palatino Linotype"/>
          <w:i/>
          <w:sz w:val="22"/>
          <w:szCs w:val="22"/>
          <w:lang w:val="es-MX"/>
        </w:rPr>
        <w:t xml:space="preserve"> </w:t>
      </w:r>
      <w:r w:rsidRPr="005B7796">
        <w:rPr>
          <w:rFonts w:ascii="Palatino Linotype" w:hAnsi="Palatino Linotype"/>
          <w:i/>
          <w:sz w:val="22"/>
          <w:szCs w:val="22"/>
          <w:lang w:val="es-MX"/>
        </w:rPr>
        <w:t>Conocer, integrar y analizar las Bases de Datos del Sistema Nacional de Información, en</w:t>
      </w:r>
      <w:r>
        <w:rPr>
          <w:rFonts w:ascii="Palatino Linotype" w:hAnsi="Palatino Linotype"/>
          <w:i/>
          <w:sz w:val="22"/>
          <w:szCs w:val="22"/>
          <w:lang w:val="es-MX"/>
        </w:rPr>
        <w:t xml:space="preserve"> </w:t>
      </w:r>
      <w:r w:rsidRPr="005B7796">
        <w:rPr>
          <w:rFonts w:ascii="Palatino Linotype" w:hAnsi="Palatino Linotype"/>
          <w:i/>
          <w:sz w:val="22"/>
          <w:szCs w:val="22"/>
          <w:lang w:val="es-MX"/>
        </w:rPr>
        <w:t>términos de los lineamientos que al efecto emita;</w:t>
      </w:r>
      <w:r>
        <w:rPr>
          <w:rFonts w:ascii="Palatino Linotype" w:hAnsi="Palatino Linotype"/>
          <w:i/>
          <w:sz w:val="22"/>
          <w:szCs w:val="22"/>
          <w:lang w:val="es-MX"/>
        </w:rPr>
        <w:t xml:space="preserve"> </w:t>
      </w:r>
    </w:p>
    <w:p w14:paraId="23DE3EAA" w14:textId="77777777" w:rsidR="00413CFE" w:rsidRPr="0011760B"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IV.</w:t>
      </w:r>
      <w:r w:rsidRPr="0011760B">
        <w:rPr>
          <w:rFonts w:ascii="Palatino Linotype" w:hAnsi="Palatino Linotype"/>
          <w:i/>
          <w:sz w:val="22"/>
          <w:szCs w:val="22"/>
          <w:lang w:val="es-MX"/>
        </w:rPr>
        <w:t xml:space="preserve"> Vigilar el cumplimiento de los criterios de acceso a la información y hacer del conocimiento de las instancias competentes cualquier irregularidad detectada; </w:t>
      </w:r>
    </w:p>
    <w:p w14:paraId="2016BE53" w14:textId="77777777" w:rsidR="00413CFE" w:rsidRPr="00C011ED"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V.</w:t>
      </w:r>
      <w:r w:rsidRPr="0011760B">
        <w:rPr>
          <w:rFonts w:ascii="Palatino Linotype" w:hAnsi="Palatino Linotype"/>
          <w:i/>
          <w:sz w:val="22"/>
          <w:szCs w:val="22"/>
          <w:lang w:val="es-MX"/>
        </w:rPr>
        <w:t xml:space="preserve"> Colaborar con el Instituto Nacional de Información de Estadística y Geografía</w:t>
      </w:r>
      <w:r w:rsidRPr="005B7796">
        <w:t xml:space="preserve"> </w:t>
      </w:r>
      <w:r w:rsidRPr="005B7796">
        <w:rPr>
          <w:rFonts w:ascii="Palatino Linotype" w:hAnsi="Palatino Linotype"/>
          <w:i/>
          <w:sz w:val="22"/>
          <w:szCs w:val="22"/>
          <w:lang w:val="es-MX"/>
        </w:rPr>
        <w:t>así como celebrar convenios con</w:t>
      </w:r>
      <w:r>
        <w:rPr>
          <w:rFonts w:ascii="Palatino Linotype" w:hAnsi="Palatino Linotype"/>
          <w:i/>
          <w:sz w:val="22"/>
          <w:szCs w:val="22"/>
          <w:lang w:val="es-MX"/>
        </w:rPr>
        <w:t xml:space="preserve"> </w:t>
      </w:r>
      <w:r w:rsidRPr="005B7796">
        <w:rPr>
          <w:rFonts w:ascii="Palatino Linotype" w:hAnsi="Palatino Linotype"/>
          <w:i/>
          <w:sz w:val="22"/>
          <w:szCs w:val="22"/>
          <w:lang w:val="es-MX"/>
        </w:rPr>
        <w:t>ese organismo para la integración de la estadística nacional en materia de seguridad pública,</w:t>
      </w:r>
      <w:r>
        <w:rPr>
          <w:rFonts w:ascii="Palatino Linotype" w:hAnsi="Palatino Linotype"/>
          <w:i/>
          <w:sz w:val="22"/>
          <w:szCs w:val="22"/>
          <w:lang w:val="es-MX"/>
        </w:rPr>
        <w:t xml:space="preserve"> </w:t>
      </w:r>
      <w:r w:rsidRPr="00C011ED">
        <w:rPr>
          <w:rFonts w:ascii="Palatino Linotype" w:hAnsi="Palatino Linotype"/>
          <w:i/>
          <w:sz w:val="22"/>
          <w:szCs w:val="22"/>
          <w:lang w:val="es-MX"/>
        </w:rPr>
        <w:t>de conformidad con la ley y los lineamientos que emita el Sistema Nacional, y</w:t>
      </w:r>
    </w:p>
    <w:p w14:paraId="23904355" w14:textId="77777777" w:rsidR="00413CFE" w:rsidRPr="0011760B"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5B7796">
        <w:rPr>
          <w:rFonts w:ascii="Palatino Linotype" w:hAnsi="Palatino Linotype"/>
          <w:b/>
          <w:i/>
          <w:sz w:val="22"/>
          <w:szCs w:val="22"/>
          <w:lang w:val="es-MX"/>
        </w:rPr>
        <w:t xml:space="preserve"> </w:t>
      </w:r>
      <w:r w:rsidRPr="0011760B">
        <w:rPr>
          <w:rFonts w:ascii="Palatino Linotype" w:hAnsi="Palatino Linotype"/>
          <w:b/>
          <w:i/>
          <w:sz w:val="22"/>
          <w:szCs w:val="22"/>
          <w:lang w:val="es-MX"/>
        </w:rPr>
        <w:t>VI.</w:t>
      </w:r>
      <w:r w:rsidRPr="0011760B">
        <w:rPr>
          <w:rFonts w:ascii="Palatino Linotype" w:hAnsi="Palatino Linotype"/>
          <w:i/>
          <w:sz w:val="22"/>
          <w:szCs w:val="22"/>
          <w:lang w:val="es-MX"/>
        </w:rPr>
        <w:t xml:space="preserve"> Brindar asesoría a las Instituciones de Seguridad Pública para la integración de información, </w:t>
      </w:r>
      <w:r w:rsidRPr="005B7796">
        <w:rPr>
          <w:rFonts w:ascii="Palatino Linotype" w:hAnsi="Palatino Linotype"/>
          <w:i/>
          <w:sz w:val="22"/>
          <w:szCs w:val="22"/>
          <w:lang w:val="es-MX"/>
        </w:rPr>
        <w:t>de las Bases de Datos al Sistema Nacional de Información</w:t>
      </w:r>
      <w:r w:rsidRPr="0011760B">
        <w:rPr>
          <w:rFonts w:ascii="Palatino Linotype" w:hAnsi="Palatino Linotype"/>
          <w:i/>
          <w:sz w:val="22"/>
          <w:szCs w:val="22"/>
          <w:lang w:val="es-MX"/>
        </w:rPr>
        <w:t>.</w:t>
      </w:r>
    </w:p>
    <w:p w14:paraId="7073CACC" w14:textId="77777777" w:rsidR="00413CFE" w:rsidRPr="0011760B"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p>
    <w:p w14:paraId="2537F9C9" w14:textId="77777777" w:rsidR="00413CFE" w:rsidRPr="00C011ED"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11760B">
        <w:rPr>
          <w:rFonts w:ascii="Palatino Linotype" w:hAnsi="Palatino Linotype"/>
          <w:b/>
          <w:i/>
          <w:sz w:val="22"/>
          <w:szCs w:val="22"/>
          <w:lang w:val="es-MX"/>
        </w:rPr>
        <w:t>Artículo 110.-</w:t>
      </w:r>
      <w:r w:rsidRPr="0011760B">
        <w:rPr>
          <w:rFonts w:ascii="Palatino Linotype" w:hAnsi="Palatino Linotype"/>
          <w:i/>
          <w:sz w:val="22"/>
          <w:szCs w:val="22"/>
          <w:lang w:val="es-MX"/>
        </w:rPr>
        <w:t xml:space="preserve"> </w:t>
      </w:r>
      <w:r w:rsidRPr="00C011ED">
        <w:rPr>
          <w:rFonts w:ascii="Palatino Linotype" w:hAnsi="Palatino Linotype"/>
          <w:i/>
          <w:sz w:val="22"/>
          <w:szCs w:val="22"/>
          <w:lang w:val="es-MX"/>
        </w:rPr>
        <w:t>Los integrantes del Sistema están obligados a permitir la interconexión de sus Bases</w:t>
      </w:r>
      <w:r>
        <w:rPr>
          <w:rFonts w:ascii="Palatino Linotype" w:hAnsi="Palatino Linotype"/>
          <w:i/>
          <w:sz w:val="22"/>
          <w:szCs w:val="22"/>
          <w:lang w:val="es-MX"/>
        </w:rPr>
        <w:t xml:space="preserve"> </w:t>
      </w:r>
      <w:r w:rsidRPr="00C011ED">
        <w:rPr>
          <w:rFonts w:ascii="Palatino Linotype" w:hAnsi="Palatino Linotype"/>
          <w:i/>
          <w:sz w:val="22"/>
          <w:szCs w:val="22"/>
          <w:lang w:val="es-MX"/>
        </w:rPr>
        <w:t>de Datos para compartir la información sobre Seguridad Pública con el Sistema Nacional de Información,</w:t>
      </w:r>
      <w:r>
        <w:rPr>
          <w:rFonts w:ascii="Palatino Linotype" w:hAnsi="Palatino Linotype"/>
          <w:i/>
          <w:sz w:val="22"/>
          <w:szCs w:val="22"/>
          <w:lang w:val="es-MX"/>
        </w:rPr>
        <w:t xml:space="preserve"> </w:t>
      </w:r>
      <w:r w:rsidRPr="00C011ED">
        <w:rPr>
          <w:rFonts w:ascii="Palatino Linotype" w:hAnsi="Palatino Linotype"/>
          <w:i/>
          <w:sz w:val="22"/>
          <w:szCs w:val="22"/>
          <w:lang w:val="es-MX"/>
        </w:rPr>
        <w:t>en los términos de esta Ley y otras disposiciones jurídicas aplicables.</w:t>
      </w:r>
    </w:p>
    <w:p w14:paraId="6F76494A" w14:textId="77777777" w:rsidR="00413CFE" w:rsidRPr="00C011ED"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C011ED">
        <w:rPr>
          <w:rFonts w:ascii="Palatino Linotype" w:hAnsi="Palatino Linotype"/>
          <w:i/>
          <w:sz w:val="22"/>
          <w:szCs w:val="22"/>
          <w:lang w:val="es-MX"/>
        </w:rPr>
        <w:t>Para efecto de dar cumplimiento al párrafo anterior, se adoptarán los mecanismos tecnológicos</w:t>
      </w:r>
      <w:r>
        <w:rPr>
          <w:rFonts w:ascii="Palatino Linotype" w:hAnsi="Palatino Linotype"/>
          <w:i/>
          <w:sz w:val="22"/>
          <w:szCs w:val="22"/>
          <w:lang w:val="es-MX"/>
        </w:rPr>
        <w:t xml:space="preserve"> </w:t>
      </w:r>
      <w:r w:rsidRPr="00C011ED">
        <w:rPr>
          <w:rFonts w:ascii="Palatino Linotype" w:hAnsi="Palatino Linotype"/>
          <w:i/>
          <w:sz w:val="22"/>
          <w:szCs w:val="22"/>
          <w:lang w:val="es-MX"/>
        </w:rPr>
        <w:t>necesarios para la interconexión en tiempo real y respaldo de la información.</w:t>
      </w:r>
    </w:p>
    <w:p w14:paraId="27E6A1B5" w14:textId="77777777" w:rsidR="00413CFE" w:rsidRPr="00C011ED"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C011ED">
        <w:rPr>
          <w:rFonts w:ascii="Palatino Linotype" w:hAnsi="Palatino Linotype"/>
          <w:i/>
          <w:sz w:val="22"/>
          <w:szCs w:val="22"/>
          <w:lang w:val="es-MX"/>
        </w:rPr>
        <w:t>La información contenida en las Bases de Datos del Sistema Nacional de Información, podrá ser</w:t>
      </w:r>
      <w:r>
        <w:rPr>
          <w:rFonts w:ascii="Palatino Linotype" w:hAnsi="Palatino Linotype"/>
          <w:i/>
          <w:sz w:val="22"/>
          <w:szCs w:val="22"/>
          <w:lang w:val="es-MX"/>
        </w:rPr>
        <w:t xml:space="preserve"> </w:t>
      </w:r>
      <w:r w:rsidRPr="00C011ED">
        <w:rPr>
          <w:rFonts w:ascii="Palatino Linotype" w:hAnsi="Palatino Linotype"/>
          <w:i/>
          <w:sz w:val="22"/>
          <w:szCs w:val="22"/>
          <w:lang w:val="es-MX"/>
        </w:rPr>
        <w:t>certificada por la autoridad respectiva y tendrá el valor probatorio que las disposiciones legales</w:t>
      </w:r>
      <w:r>
        <w:rPr>
          <w:rFonts w:ascii="Palatino Linotype" w:hAnsi="Palatino Linotype"/>
          <w:i/>
          <w:sz w:val="22"/>
          <w:szCs w:val="22"/>
          <w:lang w:val="es-MX"/>
        </w:rPr>
        <w:t xml:space="preserve"> </w:t>
      </w:r>
      <w:r w:rsidRPr="00C011ED">
        <w:rPr>
          <w:rFonts w:ascii="Palatino Linotype" w:hAnsi="Palatino Linotype"/>
          <w:i/>
          <w:sz w:val="22"/>
          <w:szCs w:val="22"/>
          <w:lang w:val="es-MX"/>
        </w:rPr>
        <w:t>determinen.</w:t>
      </w:r>
    </w:p>
    <w:p w14:paraId="55D6601D" w14:textId="77777777" w:rsidR="00413CFE" w:rsidRPr="00C011ED" w:rsidRDefault="00413CFE" w:rsidP="00413CFE">
      <w:pPr>
        <w:pStyle w:val="Prrafodelista"/>
        <w:autoSpaceDE w:val="0"/>
        <w:autoSpaceDN w:val="0"/>
        <w:adjustRightInd w:val="0"/>
        <w:spacing w:after="120"/>
        <w:ind w:left="851" w:right="851"/>
        <w:jc w:val="both"/>
        <w:rPr>
          <w:rFonts w:ascii="Palatino Linotype" w:hAnsi="Palatino Linotype"/>
          <w:i/>
          <w:sz w:val="22"/>
          <w:szCs w:val="22"/>
          <w:lang w:val="es-MX"/>
        </w:rPr>
      </w:pPr>
      <w:r w:rsidRPr="00C011ED">
        <w:rPr>
          <w:rFonts w:ascii="Palatino Linotype" w:hAnsi="Palatino Linotype"/>
          <w:i/>
          <w:sz w:val="22"/>
          <w:szCs w:val="22"/>
          <w:lang w:val="es-MX"/>
        </w:rPr>
        <w:lastRenderedPageBreak/>
        <w:t xml:space="preserve">Se clasifica como reservada la información contenida en todas y cada una de las Bases de </w:t>
      </w:r>
      <w:r w:rsidRPr="00C011ED">
        <w:rPr>
          <w:rFonts w:ascii="Palatino Linotype" w:hAnsi="Palatino Linotype"/>
          <w:i/>
          <w:sz w:val="22"/>
          <w:szCs w:val="22"/>
          <w:u w:val="single"/>
          <w:lang w:val="es-MX"/>
        </w:rPr>
        <w:t>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r w:rsidRPr="00C011ED">
        <w:rPr>
          <w:rFonts w:ascii="Palatino Linotype" w:hAnsi="Palatino Linotype"/>
          <w:i/>
          <w:sz w:val="22"/>
          <w:szCs w:val="22"/>
          <w:lang w:val="es-MX"/>
        </w:rPr>
        <w:t>.</w:t>
      </w:r>
    </w:p>
    <w:p w14:paraId="01B373E6" w14:textId="77777777" w:rsidR="00413CFE" w:rsidRPr="00D04DE3" w:rsidRDefault="00413CFE" w:rsidP="001469ED">
      <w:pPr>
        <w:spacing w:after="0" w:line="360" w:lineRule="auto"/>
        <w:jc w:val="both"/>
        <w:rPr>
          <w:rFonts w:ascii="Palatino Linotype" w:hAnsi="Palatino Linotype"/>
          <w:sz w:val="24"/>
          <w:szCs w:val="24"/>
        </w:rPr>
      </w:pPr>
    </w:p>
    <w:p w14:paraId="4877606B" w14:textId="70D9E787" w:rsidR="00413CFE" w:rsidRDefault="00413CFE" w:rsidP="00413CFE">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 xml:space="preserve">Lo anterior derivado de que los agentes policiales que realizan las detenciones, deben dar </w:t>
      </w:r>
      <w:r w:rsidRPr="00553258">
        <w:rPr>
          <w:rFonts w:ascii="Palatino Linotype" w:hAnsi="Palatino Linotype"/>
        </w:rPr>
        <w:t>aviso administrativo</w:t>
      </w:r>
      <w:r>
        <w:rPr>
          <w:rFonts w:ascii="Palatino Linotype" w:hAnsi="Palatino Linotype"/>
        </w:rPr>
        <w:t xml:space="preserve"> de éstas</w:t>
      </w:r>
      <w:r w:rsidRPr="00553258">
        <w:rPr>
          <w:rFonts w:ascii="Palatino Linotype" w:hAnsi="Palatino Linotype"/>
        </w:rPr>
        <w:t xml:space="preserve"> de inmediato al Centro Nacional de Información, a través del Informe Policial Homologado</w:t>
      </w:r>
      <w:r>
        <w:rPr>
          <w:rFonts w:ascii="Palatino Linotype" w:hAnsi="Palatino Linotype"/>
        </w:rPr>
        <w:t>, estableciendo así el registro, del cual, la</w:t>
      </w:r>
      <w:r w:rsidRPr="00697442">
        <w:rPr>
          <w:rFonts w:ascii="Palatino Linotype" w:hAnsi="Palatino Linotype"/>
        </w:rPr>
        <w:t xml:space="preserve"> administración, guarda y custodia</w:t>
      </w:r>
      <w:r>
        <w:rPr>
          <w:rFonts w:ascii="Palatino Linotype" w:hAnsi="Palatino Linotype"/>
        </w:rPr>
        <w:t xml:space="preserve"> es responsabilidad de </w:t>
      </w:r>
      <w:r w:rsidRPr="00697442">
        <w:rPr>
          <w:rFonts w:ascii="Palatino Linotype" w:hAnsi="Palatino Linotype"/>
        </w:rPr>
        <w:t>las Ins</w:t>
      </w:r>
      <w:r>
        <w:rPr>
          <w:rFonts w:ascii="Palatino Linotype" w:hAnsi="Palatino Linotype"/>
        </w:rPr>
        <w:t>tituciones de Seguridad Pública.</w:t>
      </w:r>
    </w:p>
    <w:p w14:paraId="729429D7" w14:textId="57788653" w:rsidR="00B77B2E" w:rsidRDefault="00B77B2E" w:rsidP="00413CFE">
      <w:pPr>
        <w:pStyle w:val="Prrafodelista"/>
        <w:autoSpaceDE w:val="0"/>
        <w:autoSpaceDN w:val="0"/>
        <w:adjustRightInd w:val="0"/>
        <w:spacing w:line="360" w:lineRule="auto"/>
        <w:ind w:left="0"/>
        <w:jc w:val="both"/>
        <w:rPr>
          <w:rFonts w:ascii="Palatino Linotype" w:hAnsi="Palatino Linotype"/>
        </w:rPr>
      </w:pPr>
    </w:p>
    <w:p w14:paraId="28E03B98" w14:textId="4E1D88AD" w:rsidR="00AE54D2" w:rsidRDefault="00B77B2E" w:rsidP="00413CF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Visto lo anterior el </w:t>
      </w:r>
      <w:r w:rsidR="00077683" w:rsidRPr="00077683">
        <w:rPr>
          <w:rFonts w:ascii="Palatino Linotype" w:hAnsi="Palatino Linotype"/>
        </w:rPr>
        <w:t>Comisar</w:t>
      </w:r>
      <w:r w:rsidR="00077683">
        <w:rPr>
          <w:rFonts w:ascii="Palatino Linotype" w:hAnsi="Palatino Linotype"/>
        </w:rPr>
        <w:t>io</w:t>
      </w:r>
      <w:r w:rsidR="00077683" w:rsidRPr="00077683">
        <w:rPr>
          <w:rFonts w:ascii="Palatino Linotype" w:hAnsi="Palatino Linotype"/>
        </w:rPr>
        <w:t xml:space="preserve"> General de Seguridad Ciudadana, Vialidad, Protección Civil y Bomberos</w:t>
      </w:r>
      <w:r w:rsidR="00077683">
        <w:rPr>
          <w:rFonts w:ascii="Palatino Linotype" w:hAnsi="Palatino Linotype"/>
        </w:rPr>
        <w:t xml:space="preserve"> </w:t>
      </w:r>
      <w:r>
        <w:rPr>
          <w:rFonts w:ascii="Palatino Linotype" w:hAnsi="Palatino Linotype"/>
        </w:rPr>
        <w:t xml:space="preserve">es el competente para administrar la información solicitada por el Recurrente por tal motivo al brindar su respuesta en el </w:t>
      </w:r>
      <w:r>
        <w:rPr>
          <w:rFonts w:ascii="Palatino Linotype" w:hAnsi="Palatino Linotype" w:cs="Arial"/>
        </w:rPr>
        <w:t>documento electrónico denominados</w:t>
      </w:r>
      <w:r>
        <w:rPr>
          <w:rFonts w:ascii="Palatino Linotype" w:hAnsi="Palatino Linotype" w:cs="Arial"/>
          <w:i/>
        </w:rPr>
        <w:t xml:space="preserve"> </w:t>
      </w:r>
      <w:r w:rsidRPr="005C181A">
        <w:rPr>
          <w:rFonts w:ascii="Palatino Linotype" w:hAnsi="Palatino Linotype" w:cs="Arial"/>
          <w:b/>
          <w:bCs/>
        </w:rPr>
        <w:t>“0612082020.jpg”</w:t>
      </w:r>
      <w:r>
        <w:rPr>
          <w:rFonts w:ascii="Palatino Linotype" w:hAnsi="Palatino Linotype" w:cs="Arial"/>
          <w:b/>
          <w:bCs/>
        </w:rPr>
        <w:t xml:space="preserve"> </w:t>
      </w:r>
      <w:r w:rsidRPr="00B77B2E">
        <w:rPr>
          <w:rFonts w:ascii="Palatino Linotype" w:hAnsi="Palatino Linotype" w:cs="Arial"/>
        </w:rPr>
        <w:t>estableció que no se cuenta con</w:t>
      </w:r>
      <w:r w:rsidR="009B167B">
        <w:rPr>
          <w:rFonts w:ascii="Palatino Linotype" w:hAnsi="Palatino Linotype" w:cs="Arial"/>
        </w:rPr>
        <w:t xml:space="preserve"> la información ya que en el proceso de entrega recepción de administración solicitante, </w:t>
      </w:r>
      <w:r w:rsidR="009B167B" w:rsidRPr="006E04E4">
        <w:rPr>
          <w:rFonts w:ascii="Palatino Linotype" w:hAnsi="Palatino Linotype" w:cs="Arial"/>
          <w:b/>
          <w:bCs/>
        </w:rPr>
        <w:t>no entrego documentación</w:t>
      </w:r>
      <w:r w:rsidR="009B167B">
        <w:rPr>
          <w:rFonts w:ascii="Palatino Linotype" w:hAnsi="Palatino Linotype" w:cs="Arial"/>
        </w:rPr>
        <w:t xml:space="preserve"> física ni en medio magnético</w:t>
      </w:r>
      <w:r w:rsidR="00DF63FE">
        <w:rPr>
          <w:rFonts w:ascii="Palatino Linotype" w:hAnsi="Palatino Linotype" w:cs="Arial"/>
        </w:rPr>
        <w:t>.</w:t>
      </w:r>
      <w:r w:rsidR="00DF63FE" w:rsidRPr="00DF63FE">
        <w:rPr>
          <w:rFonts w:ascii="Palatino Linotype" w:hAnsi="Palatino Linotype" w:cs="Arial"/>
        </w:rPr>
        <w:t xml:space="preserve"> </w:t>
      </w:r>
    </w:p>
    <w:p w14:paraId="5E1135BA" w14:textId="77777777" w:rsidR="00AE54D2" w:rsidRDefault="00AE54D2" w:rsidP="00413CFE">
      <w:pPr>
        <w:pStyle w:val="Prrafodelista"/>
        <w:autoSpaceDE w:val="0"/>
        <w:autoSpaceDN w:val="0"/>
        <w:adjustRightInd w:val="0"/>
        <w:spacing w:line="360" w:lineRule="auto"/>
        <w:ind w:left="0"/>
        <w:jc w:val="both"/>
        <w:rPr>
          <w:rFonts w:ascii="Palatino Linotype" w:hAnsi="Palatino Linotype" w:cs="Arial"/>
        </w:rPr>
      </w:pPr>
    </w:p>
    <w:p w14:paraId="2E110E54" w14:textId="2B454214" w:rsidR="00AE54D2" w:rsidRDefault="00AE54D2" w:rsidP="00413CF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 En base a lo anterior el área administrativa competente manifestó que no se le fue entregada la información solicitada por el Recurrente se ordenara la elaboración y entrega del Acuerdo</w:t>
      </w:r>
      <w:r w:rsidR="004767C7">
        <w:rPr>
          <w:rFonts w:ascii="Palatino Linotype" w:hAnsi="Palatino Linotype" w:cs="Arial"/>
        </w:rPr>
        <w:t xml:space="preserve"> que contenga la declaración</w:t>
      </w:r>
      <w:r>
        <w:rPr>
          <w:rFonts w:ascii="Palatino Linotype" w:hAnsi="Palatino Linotype" w:cs="Arial"/>
        </w:rPr>
        <w:t xml:space="preserve"> de inexistencia donde conste lo siguiente:</w:t>
      </w:r>
    </w:p>
    <w:p w14:paraId="72B13173" w14:textId="77777777" w:rsidR="00AE54D2" w:rsidRPr="001D40EA" w:rsidRDefault="00AE54D2" w:rsidP="00AE54D2">
      <w:pPr>
        <w:pStyle w:val="Sinespaciado"/>
        <w:numPr>
          <w:ilvl w:val="0"/>
          <w:numId w:val="11"/>
        </w:numPr>
        <w:spacing w:before="240" w:after="160" w:line="360" w:lineRule="auto"/>
        <w:jc w:val="both"/>
        <w:rPr>
          <w:rFonts w:ascii="Palatino Linotype" w:hAnsi="Palatino Linotype"/>
          <w:b/>
          <w:sz w:val="28"/>
          <w:szCs w:val="28"/>
        </w:rPr>
      </w:pPr>
      <w:r w:rsidRPr="001D40EA">
        <w:rPr>
          <w:rFonts w:ascii="Palatino Linotype" w:hAnsi="Palatino Linotype"/>
          <w:b/>
          <w:sz w:val="28"/>
          <w:szCs w:val="28"/>
        </w:rPr>
        <w:lastRenderedPageBreak/>
        <w:t>De la declaratoria de inexistencia</w:t>
      </w:r>
    </w:p>
    <w:p w14:paraId="237C9730" w14:textId="77777777" w:rsidR="004767C7" w:rsidRDefault="004767C7" w:rsidP="00413CFE">
      <w:pPr>
        <w:pStyle w:val="Prrafodelista"/>
        <w:autoSpaceDE w:val="0"/>
        <w:autoSpaceDN w:val="0"/>
        <w:adjustRightInd w:val="0"/>
        <w:spacing w:line="360" w:lineRule="auto"/>
        <w:ind w:left="0"/>
        <w:jc w:val="both"/>
        <w:rPr>
          <w:rFonts w:ascii="Palatino Linotype" w:hAnsi="Palatino Linotype" w:cs="Arial"/>
        </w:rPr>
      </w:pPr>
    </w:p>
    <w:p w14:paraId="7747EC2E" w14:textId="77777777" w:rsidR="004767C7" w:rsidRDefault="004767C7" w:rsidP="004767C7">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Declaratoria de inexistencia que deberá realizarse conforme a lo establecido en lo dispuesto por los artículos 19, 49 fracciones II y XIII, 169 y 170 de la Ley de Transparencia y Acceso a la Información Pública del Estado de México y Municipios, cuyo contenido es el siguiente:</w:t>
      </w:r>
    </w:p>
    <w:p w14:paraId="1D3C8BDC" w14:textId="77777777" w:rsidR="004767C7" w:rsidRPr="00A975A3" w:rsidRDefault="004767C7" w:rsidP="004767C7">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14:paraId="36CE472C" w14:textId="77777777" w:rsidR="004767C7" w:rsidRPr="00A975A3" w:rsidRDefault="004767C7" w:rsidP="004767C7">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14:paraId="228D2B11" w14:textId="77777777" w:rsidR="004767C7" w:rsidRPr="00A975A3" w:rsidRDefault="004767C7" w:rsidP="004767C7">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el Comité de transparencia deberá emitir un acuerdo de inexistencia, debidamente fundado y motivado, en el que detalle las razones del por qué no obra en sus archivos.</w:t>
      </w:r>
    </w:p>
    <w:p w14:paraId="1CB9FAFA" w14:textId="77777777" w:rsidR="004767C7" w:rsidRPr="00A975A3" w:rsidRDefault="004767C7" w:rsidP="004767C7">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14:paraId="25DE0D75" w14:textId="77777777" w:rsidR="004767C7" w:rsidRPr="00A975A3" w:rsidRDefault="004767C7" w:rsidP="004767C7">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14:paraId="52B703AA" w14:textId="77777777" w:rsidR="004767C7" w:rsidRPr="00A975A3" w:rsidRDefault="004767C7" w:rsidP="004767C7">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14:paraId="52147982" w14:textId="77777777" w:rsidR="004767C7" w:rsidRPr="00A975A3" w:rsidRDefault="004767C7" w:rsidP="004767C7">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14:paraId="76864784" w14:textId="77777777" w:rsidR="004767C7" w:rsidRPr="00A975A3" w:rsidRDefault="004767C7" w:rsidP="004767C7">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lastRenderedPageBreak/>
        <w:t xml:space="preserve">II. </w:t>
      </w:r>
      <w:r w:rsidRPr="00A975A3">
        <w:rPr>
          <w:rFonts w:ascii="Palatino Linotype" w:hAnsi="Palatino Linotype"/>
          <w:i/>
          <w:szCs w:val="24"/>
          <w:u w:val="single"/>
        </w:rPr>
        <w:t>Expedirá una resolución que confirme la inexistencia del documento;</w:t>
      </w:r>
    </w:p>
    <w:p w14:paraId="1872843F" w14:textId="77777777" w:rsidR="004767C7" w:rsidRPr="00A975A3" w:rsidRDefault="004767C7" w:rsidP="004767C7">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C4830F0" w14:textId="77777777" w:rsidR="004767C7" w:rsidRPr="00A975A3" w:rsidRDefault="004767C7" w:rsidP="004767C7">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14:paraId="788A4F09" w14:textId="77777777" w:rsidR="004767C7" w:rsidRPr="00A975A3" w:rsidRDefault="004767C7" w:rsidP="004767C7">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La Unidad de Transparencia deberá notificarlo al solicitante por escrito, en un plazo que no exceda de quince días hábiles contados a partir del día siguiente a la presentación de la solicitud.</w:t>
      </w:r>
    </w:p>
    <w:p w14:paraId="6D07032E" w14:textId="77777777" w:rsidR="004767C7" w:rsidRPr="00A975A3" w:rsidRDefault="004767C7" w:rsidP="004767C7">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14:paraId="4111DFBE" w14:textId="5EE05327" w:rsidR="004767C7" w:rsidRDefault="004767C7" w:rsidP="004767C7">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14:paraId="5EE2F4E1" w14:textId="77777777" w:rsidR="004767C7" w:rsidRDefault="004767C7" w:rsidP="004767C7">
      <w:pPr>
        <w:tabs>
          <w:tab w:val="left" w:pos="709"/>
        </w:tabs>
        <w:spacing w:before="240" w:line="360" w:lineRule="auto"/>
        <w:ind w:left="851" w:right="851"/>
        <w:jc w:val="both"/>
        <w:rPr>
          <w:rFonts w:ascii="Palatino Linotype" w:hAnsi="Palatino Linotype"/>
          <w:b/>
          <w:i/>
          <w:iCs/>
          <w:szCs w:val="24"/>
        </w:rPr>
      </w:pPr>
    </w:p>
    <w:p w14:paraId="5BA3B201" w14:textId="3DE96DB0" w:rsidR="00077683" w:rsidRDefault="004767C7" w:rsidP="00413CFE">
      <w:pPr>
        <w:pStyle w:val="Prrafodelista"/>
        <w:autoSpaceDE w:val="0"/>
        <w:autoSpaceDN w:val="0"/>
        <w:adjustRightInd w:val="0"/>
        <w:spacing w:line="360" w:lineRule="auto"/>
        <w:ind w:left="0"/>
        <w:jc w:val="both"/>
        <w:rPr>
          <w:rFonts w:ascii="Palatino Linotype" w:hAnsi="Palatino Linotype"/>
        </w:rPr>
      </w:pPr>
      <w:r w:rsidRPr="00A47ADD">
        <w:rPr>
          <w:rFonts w:ascii="Palatino Linotype" w:hAnsi="Palatino Linotype"/>
        </w:rPr>
        <w:lastRenderedPageBreak/>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materia de estudio, por ello con fundamento en la primera hipótesis de la fracción III del artículo 186, de la Ley de Transparencia y Acceso a la Información Pública del Estado de México y Municipios, se </w:t>
      </w:r>
      <w:r>
        <w:rPr>
          <w:rFonts w:ascii="Palatino Linotype" w:hAnsi="Palatino Linotype"/>
          <w:b/>
        </w:rPr>
        <w:t xml:space="preserve">MODIFICA </w:t>
      </w:r>
      <w:r>
        <w:rPr>
          <w:rFonts w:ascii="Palatino Linotype" w:hAnsi="Palatino Linotype"/>
        </w:rPr>
        <w:t xml:space="preserve">la respuesta a la solicitud de información número </w:t>
      </w:r>
      <w:r w:rsidRPr="00A35782">
        <w:rPr>
          <w:rFonts w:ascii="Palatino Linotype" w:hAnsi="Palatino Linotype"/>
          <w:b/>
        </w:rPr>
        <w:t>00060/JALTENCO/IP/2020</w:t>
      </w:r>
      <w:r>
        <w:rPr>
          <w:rFonts w:ascii="Palatino Linotype" w:hAnsi="Palatino Linotype"/>
          <w:b/>
        </w:rPr>
        <w:t xml:space="preserve"> </w:t>
      </w:r>
      <w:r w:rsidRPr="00271298">
        <w:rPr>
          <w:rFonts w:ascii="Palatino Linotype" w:hAnsi="Palatino Linotype"/>
        </w:rPr>
        <w:t>que</w:t>
      </w:r>
      <w:r>
        <w:rPr>
          <w:rFonts w:ascii="Palatino Linotype" w:hAnsi="Palatino Linotype"/>
        </w:rPr>
        <w:t xml:space="preserve"> ha sido materia del presente fallo</w:t>
      </w:r>
    </w:p>
    <w:p w14:paraId="46CE3429" w14:textId="3C105F7A" w:rsidR="004767C7" w:rsidRDefault="004767C7" w:rsidP="00413CFE">
      <w:pPr>
        <w:pStyle w:val="Prrafodelista"/>
        <w:autoSpaceDE w:val="0"/>
        <w:autoSpaceDN w:val="0"/>
        <w:adjustRightInd w:val="0"/>
        <w:spacing w:line="360" w:lineRule="auto"/>
        <w:ind w:left="0"/>
        <w:jc w:val="both"/>
        <w:rPr>
          <w:rFonts w:ascii="Palatino Linotype" w:eastAsia="Calibri" w:hAnsi="Palatino Linotype" w:cs="Arial"/>
        </w:rPr>
      </w:pPr>
    </w:p>
    <w:p w14:paraId="5B2BAA07" w14:textId="1D277559" w:rsidR="004767C7" w:rsidRPr="00C006D9" w:rsidRDefault="004767C7" w:rsidP="00C006D9">
      <w:pPr>
        <w:pStyle w:val="Prrafodelista"/>
        <w:spacing w:before="240" w:after="240" w:line="360" w:lineRule="auto"/>
        <w:ind w:left="0"/>
        <w:jc w:val="both"/>
        <w:rPr>
          <w:rFonts w:ascii="Palatino Linotype" w:hAnsi="Palatino Linotype"/>
        </w:rPr>
      </w:pPr>
      <w:r w:rsidRPr="00FD725A">
        <w:rPr>
          <w:rFonts w:ascii="Palatino Linotype" w:hAnsi="Palatino Linotype"/>
        </w:rPr>
        <w:t xml:space="preserve">Razón por la cual es dable </w:t>
      </w:r>
      <w:r w:rsidRPr="00FD725A">
        <w:rPr>
          <w:rFonts w:ascii="Palatino Linotype" w:hAnsi="Palatino Linotype"/>
          <w:b/>
        </w:rPr>
        <w:t xml:space="preserve">ORDENAR </w:t>
      </w:r>
      <w:r w:rsidRPr="00FD725A">
        <w:rPr>
          <w:rFonts w:ascii="Palatino Linotype" w:hAnsi="Palatino Linotype"/>
        </w:rPr>
        <w:t xml:space="preserve">al </w:t>
      </w:r>
      <w:r w:rsidRPr="00FD725A">
        <w:rPr>
          <w:rFonts w:ascii="Palatino Linotype" w:hAnsi="Palatino Linotype"/>
          <w:b/>
        </w:rPr>
        <w:t xml:space="preserve">Sujeto Obligado </w:t>
      </w:r>
      <w:r>
        <w:rPr>
          <w:rFonts w:ascii="Palatino Linotype" w:hAnsi="Palatino Linotype"/>
        </w:rPr>
        <w:t>haga entrega a</w:t>
      </w:r>
      <w:r w:rsidRPr="00437C20">
        <w:rPr>
          <w:rFonts w:ascii="Palatino Linotype" w:hAnsi="Palatino Linotype"/>
          <w:bCs/>
        </w:rPr>
        <w:t>l</w:t>
      </w:r>
      <w:r>
        <w:rPr>
          <w:rFonts w:ascii="Palatino Linotype" w:hAnsi="Palatino Linotype"/>
          <w:b/>
        </w:rPr>
        <w:t xml:space="preserve"> Recurrente </w:t>
      </w:r>
      <w:r>
        <w:rPr>
          <w:rFonts w:ascii="Palatino Linotype" w:hAnsi="Palatino Linotype"/>
        </w:rPr>
        <w:t xml:space="preserve">vía </w:t>
      </w:r>
      <w:r w:rsidRPr="00E43116">
        <w:rPr>
          <w:rFonts w:ascii="Palatino Linotype" w:hAnsi="Palatino Linotype"/>
          <w:b/>
        </w:rPr>
        <w:t>SAIMEX</w:t>
      </w:r>
      <w:r>
        <w:rPr>
          <w:rFonts w:ascii="Palatino Linotype" w:hAnsi="Palatino Linotype"/>
        </w:rPr>
        <w:t xml:space="preserve">, de la información precisada con anterioridad. </w:t>
      </w:r>
    </w:p>
    <w:p w14:paraId="7CA623FB" w14:textId="77777777" w:rsidR="00FC5877" w:rsidRPr="00522521" w:rsidRDefault="00FC5877" w:rsidP="00FC5877">
      <w:pPr>
        <w:pStyle w:val="Sinespaciado"/>
        <w:spacing w:line="360" w:lineRule="auto"/>
        <w:jc w:val="both"/>
        <w:rPr>
          <w:rFonts w:ascii="Palatino Linotype" w:hAnsi="Palatino Linotype"/>
        </w:rPr>
      </w:pPr>
    </w:p>
    <w:p w14:paraId="0CBF3D50" w14:textId="77777777" w:rsidR="00FC5877" w:rsidRPr="00FD1360" w:rsidRDefault="00FC5877" w:rsidP="00FC5877">
      <w:pPr>
        <w:pStyle w:val="Sinespaciado"/>
        <w:spacing w:line="360" w:lineRule="auto"/>
        <w:jc w:val="center"/>
        <w:rPr>
          <w:rFonts w:ascii="Palatino Linotype" w:hAnsi="Palatino Linotype"/>
          <w:b/>
          <w:bCs/>
          <w:spacing w:val="60"/>
          <w:sz w:val="28"/>
        </w:rPr>
      </w:pPr>
      <w:r w:rsidRPr="00FD1360">
        <w:rPr>
          <w:rFonts w:ascii="Palatino Linotype" w:hAnsi="Palatino Linotype"/>
          <w:b/>
          <w:bCs/>
          <w:spacing w:val="60"/>
          <w:sz w:val="28"/>
        </w:rPr>
        <w:t>SE    RESUELVE</w:t>
      </w:r>
    </w:p>
    <w:p w14:paraId="1F9FD38C" w14:textId="77777777" w:rsidR="00FC5877" w:rsidRPr="00FD1360" w:rsidRDefault="00FC5877" w:rsidP="00FC5877">
      <w:pPr>
        <w:spacing w:after="0" w:line="360" w:lineRule="auto"/>
        <w:jc w:val="center"/>
        <w:rPr>
          <w:rFonts w:ascii="Palatino Linotype" w:eastAsia="Times New Roman" w:hAnsi="Palatino Linotype"/>
          <w:b/>
          <w:bCs/>
          <w:spacing w:val="60"/>
          <w:sz w:val="2"/>
          <w:szCs w:val="24"/>
        </w:rPr>
      </w:pPr>
    </w:p>
    <w:p w14:paraId="51835F26" w14:textId="77777777" w:rsidR="00FC5877" w:rsidRDefault="00FC5877" w:rsidP="00FC5877">
      <w:pPr>
        <w:pStyle w:val="Sinespaciado"/>
        <w:spacing w:line="360" w:lineRule="auto"/>
        <w:jc w:val="both"/>
        <w:rPr>
          <w:rFonts w:ascii="Palatino Linotype" w:hAnsi="Palatino Linotype" w:cs="Arial"/>
          <w:b/>
          <w:sz w:val="28"/>
        </w:rPr>
      </w:pPr>
    </w:p>
    <w:p w14:paraId="02F36B50" w14:textId="5D2986DB" w:rsidR="00FC5877" w:rsidRPr="00C006D9" w:rsidRDefault="00FC5877" w:rsidP="00C006D9">
      <w:pPr>
        <w:pStyle w:val="Textoindependiente"/>
        <w:spacing w:line="360" w:lineRule="auto"/>
        <w:jc w:val="both"/>
        <w:rPr>
          <w:rFonts w:ascii="Palatino Linotype" w:hAnsi="Palatino Linotype" w:cs="Arial"/>
        </w:rPr>
      </w:pPr>
      <w:r>
        <w:rPr>
          <w:rFonts w:ascii="Palatino Linotype" w:hAnsi="Palatino Linotype" w:cs="Arial"/>
          <w:b/>
          <w:sz w:val="28"/>
        </w:rPr>
        <w:t>PRIMERO</w:t>
      </w:r>
      <w:r w:rsidRPr="007428BC">
        <w:rPr>
          <w:rFonts w:ascii="Palatino Linotype" w:hAnsi="Palatino Linotype" w:cs="Arial"/>
          <w:b/>
          <w:sz w:val="28"/>
        </w:rPr>
        <w:t>.</w:t>
      </w:r>
      <w:r w:rsidRPr="00FD1360">
        <w:rPr>
          <w:rFonts w:ascii="Palatino Linotype" w:hAnsi="Palatino Linotype" w:cs="Arial"/>
        </w:rPr>
        <w:t xml:space="preserve"> Se </w:t>
      </w:r>
      <w:r>
        <w:rPr>
          <w:rFonts w:ascii="Palatino Linotype" w:hAnsi="Palatino Linotype" w:cs="Arial"/>
          <w:b/>
        </w:rPr>
        <w:t>MODIFICA</w:t>
      </w:r>
      <w:r w:rsidRPr="00FD1360">
        <w:rPr>
          <w:rFonts w:ascii="Palatino Linotype" w:hAnsi="Palatino Linotype" w:cs="Arial"/>
        </w:rPr>
        <w:t xml:space="preserve"> </w:t>
      </w:r>
      <w:r w:rsidRPr="00FD1360">
        <w:rPr>
          <w:rFonts w:ascii="Palatino Linotype" w:eastAsia="Arial Unicode MS" w:hAnsi="Palatino Linotype" w:cs="Arial"/>
        </w:rPr>
        <w:t xml:space="preserve">la respuesta entregada por el </w:t>
      </w:r>
      <w:r w:rsidRPr="00BE33CF">
        <w:rPr>
          <w:rFonts w:ascii="Palatino Linotype" w:eastAsia="Arial Unicode MS" w:hAnsi="Palatino Linotype" w:cs="Arial"/>
          <w:b/>
        </w:rPr>
        <w:t>Sujeto Obligado</w:t>
      </w:r>
      <w:r w:rsidRPr="00FD1360">
        <w:rPr>
          <w:rFonts w:ascii="Palatino Linotype" w:eastAsia="Arial Unicode MS" w:hAnsi="Palatino Linotype" w:cs="Arial"/>
          <w:b/>
        </w:rPr>
        <w:t xml:space="preserve"> </w:t>
      </w:r>
      <w:r w:rsidRPr="00FD1360">
        <w:rPr>
          <w:rFonts w:ascii="Palatino Linotype" w:eastAsia="Arial Unicode MS" w:hAnsi="Palatino Linotype" w:cs="Arial"/>
        </w:rPr>
        <w:t xml:space="preserve">a la solicitud de información número </w:t>
      </w:r>
      <w:r w:rsidRPr="00FC5877">
        <w:rPr>
          <w:rFonts w:ascii="Palatino Linotype" w:hAnsi="Palatino Linotype" w:cs="Arial"/>
          <w:b/>
        </w:rPr>
        <w:t>00060/JALTENCO/IP/2020</w:t>
      </w:r>
      <w:r w:rsidRPr="00FD1360">
        <w:rPr>
          <w:rFonts w:ascii="Palatino Linotype" w:eastAsia="Arial Unicode MS" w:hAnsi="Palatino Linotype" w:cs="Arial"/>
        </w:rPr>
        <w:t xml:space="preserve">, por resultar </w:t>
      </w:r>
      <w:r>
        <w:rPr>
          <w:rFonts w:ascii="Palatino Linotype" w:eastAsia="Arial Unicode MS" w:hAnsi="Palatino Linotype" w:cs="Arial"/>
        </w:rPr>
        <w:t xml:space="preserve">parcialmente </w:t>
      </w:r>
      <w:r w:rsidRPr="00FD1360">
        <w:rPr>
          <w:rFonts w:ascii="Palatino Linotype" w:eastAsia="Arial Unicode MS" w:hAnsi="Palatino Linotype" w:cs="Arial"/>
        </w:rPr>
        <w:t xml:space="preserve">fundados los motivos de inconformidad que arguye </w:t>
      </w:r>
      <w:r>
        <w:rPr>
          <w:rFonts w:ascii="Palatino Linotype" w:eastAsia="Arial Unicode MS" w:hAnsi="Palatino Linotype" w:cs="Arial"/>
        </w:rPr>
        <w:t>la</w:t>
      </w:r>
      <w:r w:rsidRPr="00FD1360">
        <w:rPr>
          <w:rFonts w:ascii="Palatino Linotype" w:eastAsia="Arial Unicode MS" w:hAnsi="Palatino Linotype" w:cs="Arial"/>
        </w:rPr>
        <w:t xml:space="preserve"> </w:t>
      </w:r>
      <w:r w:rsidRPr="00A676CB">
        <w:rPr>
          <w:rFonts w:ascii="Palatino Linotype" w:eastAsia="Arial Unicode MS" w:hAnsi="Palatino Linotype" w:cs="Arial"/>
          <w:b/>
        </w:rPr>
        <w:t>Recurrente</w:t>
      </w:r>
      <w:r w:rsidRPr="00FD1360">
        <w:rPr>
          <w:rFonts w:ascii="Palatino Linotype" w:eastAsia="Arial Unicode MS" w:hAnsi="Palatino Linotype" w:cs="Arial"/>
        </w:rPr>
        <w:t>, en términos del</w:t>
      </w:r>
      <w:r w:rsidRPr="00FD1360">
        <w:rPr>
          <w:rFonts w:ascii="Palatino Linotype" w:eastAsia="Arial Unicode MS" w:hAnsi="Palatino Linotype" w:cs="Arial"/>
          <w:b/>
        </w:rPr>
        <w:t xml:space="preserve"> </w:t>
      </w:r>
      <w:r w:rsidRPr="00FD1360">
        <w:rPr>
          <w:rFonts w:ascii="Palatino Linotype" w:hAnsi="Palatino Linotype" w:cs="Arial"/>
          <w:b/>
        </w:rPr>
        <w:t xml:space="preserve">Considerando </w:t>
      </w:r>
      <w:r>
        <w:rPr>
          <w:rFonts w:ascii="Palatino Linotype" w:hAnsi="Palatino Linotype" w:cs="Arial"/>
          <w:b/>
        </w:rPr>
        <w:t>CUARTO</w:t>
      </w:r>
      <w:r w:rsidRPr="00FD1360">
        <w:rPr>
          <w:rFonts w:ascii="Palatino Linotype" w:hAnsi="Palatino Linotype" w:cs="Arial"/>
          <w:b/>
        </w:rPr>
        <w:t xml:space="preserve"> </w:t>
      </w:r>
      <w:r w:rsidRPr="00FD1360">
        <w:rPr>
          <w:rFonts w:ascii="Palatino Linotype" w:hAnsi="Palatino Linotype" w:cs="Arial"/>
        </w:rPr>
        <w:t>de la presente resolución</w:t>
      </w:r>
      <w:r>
        <w:rPr>
          <w:rFonts w:ascii="Palatino Linotype" w:hAnsi="Palatino Linotype" w:cs="Arial"/>
        </w:rPr>
        <w:t>.</w:t>
      </w:r>
    </w:p>
    <w:p w14:paraId="2D88F5B4" w14:textId="317F4DA6" w:rsidR="00A35782" w:rsidRPr="00FC5877" w:rsidRDefault="00A35782" w:rsidP="00FC5877">
      <w:pPr>
        <w:spacing w:before="240" w:line="360" w:lineRule="auto"/>
        <w:jc w:val="both"/>
        <w:rPr>
          <w:rFonts w:ascii="Palatino Linotype" w:hAnsi="Palatino Linotype" w:cs="Arial"/>
          <w:sz w:val="24"/>
          <w:szCs w:val="24"/>
        </w:rPr>
      </w:pPr>
      <w:r w:rsidRPr="00667998">
        <w:rPr>
          <w:rFonts w:ascii="Palatino Linotype" w:hAnsi="Palatino Linotype"/>
          <w:b/>
          <w:sz w:val="28"/>
          <w:szCs w:val="28"/>
        </w:rPr>
        <w:t>SEGUNDO.</w:t>
      </w:r>
      <w:r w:rsidRPr="00667998">
        <w:rPr>
          <w:rFonts w:ascii="Palatino Linotype" w:hAnsi="Palatino Linotype"/>
          <w:sz w:val="24"/>
          <w:szCs w:val="24"/>
        </w:rPr>
        <w:t xml:space="preserve"> </w:t>
      </w:r>
      <w:r w:rsidR="00FC5877">
        <w:rPr>
          <w:rFonts w:ascii="Palatino Linotype" w:hAnsi="Palatino Linotype" w:cs="Arial"/>
          <w:sz w:val="24"/>
          <w:szCs w:val="24"/>
        </w:rPr>
        <w:t xml:space="preserve">Se </w:t>
      </w:r>
      <w:r w:rsidR="00FC5877">
        <w:rPr>
          <w:rFonts w:ascii="Palatino Linotype" w:hAnsi="Palatino Linotype" w:cs="Arial"/>
          <w:b/>
          <w:sz w:val="24"/>
          <w:szCs w:val="24"/>
        </w:rPr>
        <w:t xml:space="preserve">ORDENA </w:t>
      </w:r>
      <w:r w:rsidR="00FC5877">
        <w:rPr>
          <w:rFonts w:ascii="Palatino Linotype" w:hAnsi="Palatino Linotype" w:cs="Arial"/>
          <w:sz w:val="24"/>
          <w:szCs w:val="24"/>
        </w:rPr>
        <w:t xml:space="preserve">al </w:t>
      </w:r>
      <w:r w:rsidR="00FC5877">
        <w:rPr>
          <w:rFonts w:ascii="Palatino Linotype" w:hAnsi="Palatino Linotype" w:cs="Arial"/>
          <w:b/>
          <w:sz w:val="24"/>
          <w:szCs w:val="24"/>
        </w:rPr>
        <w:t xml:space="preserve">SUJETO OBLIGADO </w:t>
      </w:r>
      <w:r w:rsidR="00FC5877">
        <w:rPr>
          <w:rFonts w:ascii="Palatino Linotype" w:hAnsi="Palatino Linotype" w:cs="Arial"/>
          <w:sz w:val="24"/>
          <w:szCs w:val="24"/>
        </w:rPr>
        <w:t>haga entrega al</w:t>
      </w:r>
      <w:r w:rsidR="00FC5877">
        <w:rPr>
          <w:rFonts w:ascii="Palatino Linotype" w:hAnsi="Palatino Linotype" w:cs="Arial"/>
          <w:b/>
          <w:sz w:val="24"/>
          <w:szCs w:val="24"/>
        </w:rPr>
        <w:t xml:space="preserve"> RECURRENTE</w:t>
      </w:r>
      <w:r w:rsidR="00FC5877">
        <w:rPr>
          <w:rFonts w:ascii="Palatino Linotype" w:hAnsi="Palatino Linotype" w:cs="Arial"/>
          <w:sz w:val="24"/>
          <w:szCs w:val="24"/>
        </w:rPr>
        <w:t xml:space="preserve">, a través del </w:t>
      </w:r>
      <w:r w:rsidR="00FC5877" w:rsidRPr="002E1423">
        <w:rPr>
          <w:rFonts w:ascii="Palatino Linotype" w:hAnsi="Palatino Linotype" w:cs="Arial"/>
          <w:b/>
          <w:bCs/>
          <w:sz w:val="24"/>
          <w:szCs w:val="24"/>
        </w:rPr>
        <w:t>SAIMEX,</w:t>
      </w:r>
      <w:r w:rsidR="00FC5877">
        <w:rPr>
          <w:rFonts w:ascii="Palatino Linotype" w:hAnsi="Palatino Linotype" w:cs="Arial"/>
          <w:sz w:val="24"/>
          <w:szCs w:val="24"/>
        </w:rPr>
        <w:t xml:space="preserve"> de lo siguiente</w:t>
      </w:r>
      <w:r w:rsidR="00F06EE9">
        <w:rPr>
          <w:rFonts w:ascii="Palatino Linotype" w:hAnsi="Palatino Linotype" w:cs="Arial"/>
          <w:sz w:val="24"/>
          <w:szCs w:val="24"/>
        </w:rPr>
        <w:t>:</w:t>
      </w:r>
    </w:p>
    <w:p w14:paraId="7A46B608" w14:textId="7525FCC3" w:rsidR="00A35782" w:rsidRPr="007E6D86" w:rsidRDefault="00F06EE9" w:rsidP="007E6D86">
      <w:pPr>
        <w:numPr>
          <w:ilvl w:val="0"/>
          <w:numId w:val="15"/>
        </w:numPr>
        <w:spacing w:after="0" w:line="360" w:lineRule="auto"/>
        <w:jc w:val="both"/>
        <w:rPr>
          <w:rFonts w:ascii="Palatino Linotype" w:eastAsia="Times New Roman" w:hAnsi="Palatino Linotype" w:cs="Times New Roman"/>
          <w:sz w:val="24"/>
          <w:szCs w:val="24"/>
          <w:lang w:val="es-ES" w:eastAsia="es-MX"/>
        </w:rPr>
      </w:pPr>
      <w:r>
        <w:rPr>
          <w:rFonts w:ascii="Palatino Linotype" w:eastAsia="Times New Roman" w:hAnsi="Palatino Linotype"/>
          <w:sz w:val="24"/>
          <w:szCs w:val="24"/>
          <w:lang w:val="es-ES" w:eastAsia="es-MX"/>
        </w:rPr>
        <w:t>-</w:t>
      </w:r>
      <w:r w:rsidRPr="00A867EC">
        <w:rPr>
          <w:rFonts w:ascii="Palatino Linotype" w:eastAsia="Times New Roman" w:hAnsi="Palatino Linotype" w:cs="Times New Roman"/>
          <w:i/>
          <w:iCs/>
          <w:sz w:val="24"/>
          <w:szCs w:val="24"/>
          <w:lang w:val="es-ES" w:eastAsia="es-MX"/>
        </w:rPr>
        <w:t>El Acuerdo de Inexistencia</w:t>
      </w:r>
      <w:r w:rsidRPr="00A867EC">
        <w:rPr>
          <w:rFonts w:ascii="Palatino Linotype" w:eastAsia="Times New Roman" w:hAnsi="Palatino Linotype"/>
          <w:i/>
          <w:iCs/>
          <w:sz w:val="24"/>
          <w:szCs w:val="24"/>
          <w:lang w:val="es-ES" w:eastAsia="es-MX"/>
        </w:rPr>
        <w:t xml:space="preserve"> </w:t>
      </w:r>
      <w:r w:rsidR="002039C0" w:rsidRPr="00A867EC">
        <w:rPr>
          <w:rFonts w:ascii="Palatino Linotype" w:eastAsia="Times New Roman" w:hAnsi="Palatino Linotype"/>
          <w:i/>
          <w:iCs/>
          <w:sz w:val="24"/>
          <w:szCs w:val="24"/>
          <w:lang w:val="es-ES" w:eastAsia="es-MX"/>
        </w:rPr>
        <w:t xml:space="preserve">correspondientes </w:t>
      </w:r>
      <w:r w:rsidR="007E6D86" w:rsidRPr="00A867EC">
        <w:rPr>
          <w:rFonts w:ascii="Palatino Linotype" w:eastAsia="Times New Roman" w:hAnsi="Palatino Linotype"/>
          <w:i/>
          <w:iCs/>
          <w:sz w:val="24"/>
          <w:szCs w:val="24"/>
          <w:lang w:val="es-ES" w:eastAsia="es-MX"/>
        </w:rPr>
        <w:t>a lo</w:t>
      </w:r>
      <w:r w:rsidR="00A867EC" w:rsidRPr="00A867EC">
        <w:rPr>
          <w:rFonts w:ascii="Palatino Linotype" w:eastAsia="Times New Roman" w:hAnsi="Palatino Linotype"/>
          <w:i/>
          <w:iCs/>
          <w:sz w:val="24"/>
          <w:szCs w:val="24"/>
          <w:lang w:val="es-ES" w:eastAsia="es-MX"/>
        </w:rPr>
        <w:t>s informes policiales homologados referido</w:t>
      </w:r>
      <w:r w:rsidR="007E6D86" w:rsidRPr="00A867EC">
        <w:rPr>
          <w:rFonts w:ascii="Palatino Linotype" w:eastAsia="Times New Roman" w:hAnsi="Palatino Linotype"/>
          <w:i/>
          <w:iCs/>
          <w:sz w:val="24"/>
          <w:szCs w:val="24"/>
          <w:lang w:val="es-ES" w:eastAsia="es-MX"/>
        </w:rPr>
        <w:t xml:space="preserve"> en la solicitud </w:t>
      </w:r>
      <w:r w:rsidR="00A867EC" w:rsidRPr="00A867EC">
        <w:rPr>
          <w:rFonts w:ascii="Palatino Linotype" w:eastAsia="Arial Unicode MS" w:hAnsi="Palatino Linotype" w:cs="Arial"/>
          <w:i/>
          <w:iCs/>
        </w:rPr>
        <w:t xml:space="preserve">número </w:t>
      </w:r>
      <w:r w:rsidR="00A867EC" w:rsidRPr="00A867EC">
        <w:rPr>
          <w:rFonts w:ascii="Palatino Linotype" w:hAnsi="Palatino Linotype" w:cs="Arial"/>
          <w:bCs/>
          <w:i/>
          <w:iCs/>
        </w:rPr>
        <w:t>00060/JALTENCO/IP/2020</w:t>
      </w:r>
      <w:r w:rsidR="00A867EC" w:rsidRPr="00A867EC">
        <w:rPr>
          <w:rFonts w:ascii="Palatino Linotype" w:eastAsia="Times New Roman" w:hAnsi="Palatino Linotype" w:cs="Times New Roman"/>
          <w:i/>
          <w:iCs/>
          <w:sz w:val="24"/>
          <w:szCs w:val="24"/>
          <w:lang w:val="es-ES" w:eastAsia="es-MX"/>
        </w:rPr>
        <w:t xml:space="preserve"> en</w:t>
      </w:r>
      <w:r w:rsidR="007E6D86" w:rsidRPr="00A867EC">
        <w:rPr>
          <w:rFonts w:ascii="Palatino Linotype" w:eastAsia="Times New Roman" w:hAnsi="Palatino Linotype" w:cs="Times New Roman"/>
          <w:i/>
          <w:iCs/>
          <w:sz w:val="24"/>
          <w:szCs w:val="24"/>
          <w:lang w:val="es-ES" w:eastAsia="es-MX"/>
        </w:rPr>
        <w:t xml:space="preserve"> el que funde y motive las razones de por qué no se cuenta con la </w:t>
      </w:r>
      <w:r w:rsidR="007E6D86" w:rsidRPr="00A867EC">
        <w:rPr>
          <w:rFonts w:ascii="Palatino Linotype" w:hAnsi="Palatino Linotype" w:cs="Arial"/>
          <w:i/>
          <w:iCs/>
        </w:rPr>
        <w:t>información.</w:t>
      </w:r>
      <w:r w:rsidR="007E6D86">
        <w:rPr>
          <w:rFonts w:ascii="Palatino Linotype" w:hAnsi="Palatino Linotype" w:cs="Arial"/>
        </w:rPr>
        <w:t xml:space="preserve"> </w:t>
      </w:r>
    </w:p>
    <w:p w14:paraId="2BC4CF0D" w14:textId="77777777" w:rsidR="00FC5877" w:rsidRDefault="00FC5877" w:rsidP="00FC5877">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4"/>
          <w:szCs w:val="24"/>
        </w:rPr>
        <w:lastRenderedPageBreak/>
        <w:t xml:space="preserve">TERCERO.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3847E50A" w14:textId="77777777" w:rsidR="00FC5877" w:rsidRDefault="00FC5877" w:rsidP="00FC5877">
      <w:pPr>
        <w:autoSpaceDE w:val="0"/>
        <w:autoSpaceDN w:val="0"/>
        <w:adjustRightInd w:val="0"/>
        <w:spacing w:before="240" w:line="360" w:lineRule="auto"/>
        <w:jc w:val="both"/>
        <w:rPr>
          <w:rFonts w:ascii="Palatino Linotype" w:hAnsi="Palatino Linotype" w:cs="Arial"/>
          <w:sz w:val="24"/>
          <w:szCs w:val="24"/>
        </w:rPr>
      </w:pPr>
    </w:p>
    <w:p w14:paraId="7D9E46A0" w14:textId="7DA0574B" w:rsidR="00FC5877" w:rsidRDefault="00FC5877" w:rsidP="00FC5877">
      <w:pPr>
        <w:spacing w:before="240" w:after="240" w:line="360" w:lineRule="auto"/>
        <w:jc w:val="both"/>
        <w:rPr>
          <w:rFonts w:ascii="Palatino Linotype" w:hAnsi="Palatino Linotype" w:cs="Arial"/>
          <w:sz w:val="24"/>
          <w:szCs w:val="24"/>
          <w:lang w:val="es-ES_tradnl"/>
        </w:rPr>
      </w:pPr>
      <w:r w:rsidRPr="0081655D">
        <w:rPr>
          <w:rFonts w:ascii="Palatino Linotype" w:hAnsi="Palatino Linotype" w:cs="Arial"/>
          <w:b/>
          <w:sz w:val="24"/>
          <w:szCs w:val="24"/>
          <w:lang w:val="es-ES_tradnl"/>
        </w:rPr>
        <w:t>CUARTO. NOTIFÍQUESE</w:t>
      </w:r>
      <w:r w:rsidRPr="0081655D">
        <w:rPr>
          <w:rFonts w:ascii="Palatino Linotype" w:hAnsi="Palatino Linotype" w:cs="Arial"/>
          <w:sz w:val="24"/>
          <w:szCs w:val="24"/>
          <w:lang w:val="es-ES_tradnl"/>
        </w:rPr>
        <w:t xml:space="preserve"> a</w:t>
      </w:r>
      <w:r>
        <w:rPr>
          <w:rFonts w:ascii="Palatino Linotype" w:hAnsi="Palatino Linotype" w:cs="Arial"/>
          <w:sz w:val="24"/>
          <w:szCs w:val="24"/>
          <w:lang w:val="es-ES_tradnl"/>
        </w:rPr>
        <w:t>l</w:t>
      </w:r>
      <w:r w:rsidRPr="0081655D">
        <w:rPr>
          <w:rFonts w:ascii="Palatino Linotype" w:hAnsi="Palatino Linotype" w:cs="Arial"/>
          <w:sz w:val="24"/>
          <w:szCs w:val="24"/>
          <w:lang w:val="es-ES_tradnl"/>
        </w:rPr>
        <w:t xml:space="preserve"> </w:t>
      </w:r>
      <w:r w:rsidRPr="0081655D">
        <w:rPr>
          <w:rFonts w:ascii="Palatino Linotype" w:hAnsi="Palatino Linotype" w:cs="Arial"/>
          <w:b/>
          <w:sz w:val="24"/>
          <w:szCs w:val="24"/>
          <w:lang w:val="es-ES_tradnl"/>
        </w:rPr>
        <w:t>RECURRENTE</w:t>
      </w:r>
      <w:r w:rsidRPr="0081655D">
        <w:rPr>
          <w:rFonts w:ascii="Palatino Linotype" w:hAnsi="Palatino Linotype" w:cs="Arial"/>
          <w:sz w:val="24"/>
          <w:szCs w:val="24"/>
          <w:lang w:val="es-ES_tradnl"/>
        </w:rPr>
        <w:t xml:space="preserve"> la presente resolución, y hágase de su conocimiento </w:t>
      </w:r>
      <w:r w:rsidR="00483E0C">
        <w:rPr>
          <w:rFonts w:ascii="Palatino Linotype" w:hAnsi="Palatino Linotype" w:cs="Arial"/>
          <w:sz w:val="24"/>
          <w:szCs w:val="24"/>
          <w:lang w:val="es-ES_tradnl"/>
        </w:rPr>
        <w:t xml:space="preserve">con lo establecido en los artículos 159 y 160 de la Ley General de Transparencia y Acceso a la Información Pública y 196 de la Ley de Transparencia y Acceso a la Información </w:t>
      </w:r>
      <w:proofErr w:type="spellStart"/>
      <w:r w:rsidR="00483E0C">
        <w:rPr>
          <w:rFonts w:ascii="Palatino Linotype" w:hAnsi="Palatino Linotype" w:cs="Arial"/>
          <w:sz w:val="24"/>
          <w:szCs w:val="24"/>
          <w:lang w:val="es-ES_tradnl"/>
        </w:rPr>
        <w:t>Publica</w:t>
      </w:r>
      <w:proofErr w:type="spellEnd"/>
      <w:r w:rsidR="00483E0C">
        <w:rPr>
          <w:rFonts w:ascii="Palatino Linotype" w:hAnsi="Palatino Linotype" w:cs="Arial"/>
          <w:sz w:val="24"/>
          <w:szCs w:val="24"/>
          <w:lang w:val="es-ES_tradnl"/>
        </w:rPr>
        <w:t xml:space="preserve"> del Estado de México y Municipios, podrá impugnar la presente resolución </w:t>
      </w:r>
      <w:r w:rsidR="00162C04">
        <w:rPr>
          <w:rFonts w:ascii="Palatino Linotype" w:hAnsi="Palatino Linotype" w:cs="Arial"/>
          <w:sz w:val="24"/>
          <w:szCs w:val="24"/>
          <w:lang w:val="es-ES_tradnl"/>
        </w:rPr>
        <w:t>vía</w:t>
      </w:r>
      <w:r w:rsidR="00483E0C">
        <w:rPr>
          <w:rFonts w:ascii="Palatino Linotype" w:hAnsi="Palatino Linotype" w:cs="Arial"/>
          <w:sz w:val="24"/>
          <w:szCs w:val="24"/>
          <w:lang w:val="es-ES_tradnl"/>
        </w:rPr>
        <w:t xml:space="preserve"> Juicio de Amparo en los términos de las leyes aplicables, o bien, </w:t>
      </w:r>
      <w:r w:rsidR="00162C04">
        <w:rPr>
          <w:rFonts w:ascii="Palatino Linotype" w:hAnsi="Palatino Linotype" w:cs="Arial"/>
          <w:sz w:val="24"/>
          <w:szCs w:val="24"/>
          <w:lang w:val="es-ES_tradnl"/>
        </w:rPr>
        <w:t>vía</w:t>
      </w:r>
      <w:r w:rsidR="00483E0C">
        <w:rPr>
          <w:rFonts w:ascii="Palatino Linotype" w:hAnsi="Palatino Linotype" w:cs="Arial"/>
          <w:sz w:val="24"/>
          <w:szCs w:val="24"/>
          <w:lang w:val="es-ES_tradnl"/>
        </w:rPr>
        <w:t xml:space="preserve"> recurso de inconformidad ante el Instituto Nacional de Transparencia, Acceso a la Información y Protección de Datos Personales.</w:t>
      </w:r>
    </w:p>
    <w:p w14:paraId="0652BF50" w14:textId="30B30902" w:rsidR="00EF4493" w:rsidRPr="00FC5877" w:rsidRDefault="00EF4493" w:rsidP="00FC5877">
      <w:pPr>
        <w:spacing w:before="240" w:after="240" w:line="360" w:lineRule="auto"/>
        <w:jc w:val="both"/>
        <w:rPr>
          <w:rFonts w:ascii="Palatino Linotype" w:hAnsi="Palatino Linotype" w:cs="Arial"/>
          <w:sz w:val="24"/>
          <w:szCs w:val="24"/>
          <w:lang w:val="es-ES_tradnl"/>
        </w:rPr>
      </w:pPr>
      <w:r w:rsidRPr="00B70902">
        <w:rPr>
          <w:rFonts w:ascii="Palatino Linotype" w:hAnsi="Palatino Linotype" w:cs="Arial"/>
          <w:sz w:val="24"/>
        </w:rPr>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Pr="00B70902">
        <w:rPr>
          <w:rFonts w:ascii="Palatino Linotype" w:hAnsi="Palatino Linotype" w:cs="Arial"/>
          <w:sz w:val="24"/>
        </w:rPr>
        <w:t xml:space="preserve"> EVA ABAID YAPUR</w:t>
      </w:r>
      <w:r w:rsidR="004C23E1">
        <w:rPr>
          <w:rFonts w:ascii="Palatino Linotype" w:hAnsi="Palatino Linotype" w:cs="Arial"/>
          <w:sz w:val="24"/>
        </w:rPr>
        <w:t>,</w:t>
      </w:r>
      <w:r w:rsidRPr="00B70902">
        <w:rPr>
          <w:rFonts w:ascii="Palatino Linotype" w:hAnsi="Palatino Linotype" w:cs="Arial"/>
          <w:sz w:val="24"/>
        </w:rPr>
        <w:t xml:space="preserve"> JOSÉ GUADALUPE LUNA HERNÁNDEZ</w:t>
      </w:r>
      <w:r w:rsidR="00546786">
        <w:rPr>
          <w:rFonts w:ascii="Palatino Linotype" w:hAnsi="Palatino Linotype" w:cs="Arial"/>
          <w:sz w:val="24"/>
        </w:rPr>
        <w:t xml:space="preserve">, </w:t>
      </w:r>
      <w:r w:rsidRPr="00B70902">
        <w:rPr>
          <w:rFonts w:ascii="Palatino Linotype" w:hAnsi="Palatino Linotype" w:cs="Arial"/>
          <w:sz w:val="24"/>
        </w:rPr>
        <w:t xml:space="preserve">JAVIER MARTÍNEZ CRUZ Y LUIS GUSTAVO PARRA NORIEGA; EN LA </w:t>
      </w:r>
      <w:r w:rsidR="00F14B57">
        <w:rPr>
          <w:rFonts w:ascii="Palatino Linotype" w:hAnsi="Palatino Linotype" w:cs="Arial"/>
          <w:sz w:val="24"/>
        </w:rPr>
        <w:t>VIG</w:t>
      </w:r>
      <w:r w:rsidR="00E1276D">
        <w:rPr>
          <w:rFonts w:ascii="Palatino Linotype" w:hAnsi="Palatino Linotype" w:cs="Arial"/>
          <w:sz w:val="24"/>
        </w:rPr>
        <w:t>É</w:t>
      </w:r>
      <w:r w:rsidR="00F14B57">
        <w:rPr>
          <w:rFonts w:ascii="Palatino Linotype" w:hAnsi="Palatino Linotype" w:cs="Arial"/>
          <w:sz w:val="24"/>
        </w:rPr>
        <w:t>S</w:t>
      </w:r>
      <w:r w:rsidR="00E1276D">
        <w:rPr>
          <w:rFonts w:ascii="Palatino Linotype" w:hAnsi="Palatino Linotype" w:cs="Arial"/>
          <w:sz w:val="24"/>
        </w:rPr>
        <w:t>IM</w:t>
      </w:r>
      <w:r w:rsidR="00F14B57">
        <w:rPr>
          <w:rFonts w:ascii="Palatino Linotype" w:hAnsi="Palatino Linotype" w:cs="Arial"/>
          <w:sz w:val="24"/>
        </w:rPr>
        <w:t>O</w:t>
      </w:r>
      <w:r w:rsidR="00E1276D">
        <w:rPr>
          <w:rFonts w:ascii="Palatino Linotype" w:hAnsi="Palatino Linotype" w:cs="Arial"/>
          <w:sz w:val="24"/>
        </w:rPr>
        <w:t xml:space="preserve"> </w:t>
      </w:r>
      <w:r w:rsidR="00F14B57">
        <w:rPr>
          <w:rFonts w:ascii="Palatino Linotype" w:hAnsi="Palatino Linotype" w:cs="Arial"/>
          <w:sz w:val="24"/>
        </w:rPr>
        <w:t>CUAR</w:t>
      </w:r>
      <w:r w:rsidR="00E1276D">
        <w:rPr>
          <w:rFonts w:ascii="Palatino Linotype" w:hAnsi="Palatino Linotype" w:cs="Arial"/>
          <w:sz w:val="24"/>
        </w:rPr>
        <w:t xml:space="preserve">TA </w:t>
      </w:r>
      <w:r w:rsidR="00A00C70">
        <w:rPr>
          <w:rFonts w:ascii="Palatino Linotype" w:hAnsi="Palatino Linotype" w:cs="Arial"/>
          <w:sz w:val="24"/>
        </w:rPr>
        <w:t>SESIÓN</w:t>
      </w:r>
      <w:r w:rsidRPr="00B70902">
        <w:rPr>
          <w:rFonts w:ascii="Palatino Linotype" w:hAnsi="Palatino Linotype" w:cs="Arial"/>
          <w:sz w:val="24"/>
        </w:rPr>
        <w:t xml:space="preserve"> ORDINARIA CELEBRADA EL </w:t>
      </w:r>
      <w:r w:rsidR="00F14B57" w:rsidRPr="00F14B57">
        <w:rPr>
          <w:rFonts w:ascii="Palatino Linotype" w:hAnsi="Palatino Linotype" w:cs="Arial"/>
          <w:sz w:val="24"/>
        </w:rPr>
        <w:t>VE</w:t>
      </w:r>
      <w:r w:rsidR="00546786">
        <w:rPr>
          <w:rFonts w:ascii="Palatino Linotype" w:hAnsi="Palatino Linotype" w:cs="Arial"/>
          <w:sz w:val="24"/>
        </w:rPr>
        <w:t>INTIOCHO D</w:t>
      </w:r>
      <w:r w:rsidR="00F14B57" w:rsidRPr="00F14B57">
        <w:rPr>
          <w:rFonts w:ascii="Palatino Linotype" w:hAnsi="Palatino Linotype" w:cs="Arial"/>
          <w:sz w:val="24"/>
        </w:rPr>
        <w:t>E OCTUBRE</w:t>
      </w:r>
      <w:r w:rsidR="00025E59" w:rsidRPr="00F14B57">
        <w:rPr>
          <w:rFonts w:ascii="Palatino Linotype" w:hAnsi="Palatino Linotype" w:cs="Arial"/>
          <w:sz w:val="24"/>
        </w:rPr>
        <w:t xml:space="preserve"> DE DOS MIL </w:t>
      </w:r>
      <w:r w:rsidR="00EC3618" w:rsidRPr="00F14B57">
        <w:rPr>
          <w:rFonts w:ascii="Palatino Linotype" w:hAnsi="Palatino Linotype" w:cs="Arial"/>
          <w:sz w:val="24"/>
        </w:rPr>
        <w:t>VEINTE</w:t>
      </w:r>
      <w:r w:rsidRPr="00F14B57">
        <w:rPr>
          <w:rFonts w:ascii="Palatino Linotype" w:hAnsi="Palatino Linotype" w:cs="Arial"/>
          <w:sz w:val="24"/>
        </w:rPr>
        <w:t>, ANTE EL SECRETARIO TÉCNICO DEL PLENO</w:t>
      </w:r>
      <w:r w:rsidRPr="00B70902">
        <w:rPr>
          <w:rFonts w:ascii="Palatino Linotype" w:hAnsi="Palatino Linotype" w:cs="Arial"/>
          <w:sz w:val="24"/>
        </w:rPr>
        <w:t xml:space="preserve">, </w:t>
      </w:r>
      <w:r w:rsidRPr="00B70902">
        <w:rPr>
          <w:rFonts w:ascii="Palatino Linotype" w:hAnsi="Palatino Linotype"/>
          <w:sz w:val="24"/>
          <w:lang w:val="es-ES_tradnl"/>
        </w:rPr>
        <w:t>ALEXIS TAPIA RAMÍREZ</w:t>
      </w:r>
      <w:r w:rsidR="00546786">
        <w:rPr>
          <w:rFonts w:ascii="Palatino Linotype" w:hAnsi="Palatino Linotype"/>
          <w:sz w:val="24"/>
          <w:lang w:val="es-ES_tradn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14:paraId="7E42EA29" w14:textId="77777777" w:rsidTr="000101F9">
        <w:trPr>
          <w:jc w:val="center"/>
        </w:trPr>
        <w:tc>
          <w:tcPr>
            <w:tcW w:w="9062" w:type="dxa"/>
            <w:gridSpan w:val="2"/>
          </w:tcPr>
          <w:p w14:paraId="2F821F74" w14:textId="77777777" w:rsidR="009C4945" w:rsidRDefault="009C4945" w:rsidP="000101F9">
            <w:pPr>
              <w:pStyle w:val="Sinespaciado"/>
              <w:jc w:val="center"/>
              <w:rPr>
                <w:rFonts w:ascii="Palatino Linotype" w:hAnsi="Palatino Linotype"/>
                <w:b/>
              </w:rPr>
            </w:pPr>
          </w:p>
          <w:p w14:paraId="2DFD723E" w14:textId="77777777" w:rsidR="009C4945" w:rsidRDefault="009C4945" w:rsidP="000101F9">
            <w:pPr>
              <w:pStyle w:val="Sinespaciado"/>
              <w:rPr>
                <w:rFonts w:ascii="Palatino Linotype" w:hAnsi="Palatino Linotype"/>
                <w:b/>
              </w:rPr>
            </w:pPr>
          </w:p>
          <w:p w14:paraId="6F148AD7" w14:textId="77777777" w:rsidR="009C4945" w:rsidRDefault="009C4945" w:rsidP="000101F9">
            <w:pPr>
              <w:pStyle w:val="Sinespaciado"/>
              <w:jc w:val="center"/>
              <w:rPr>
                <w:rFonts w:ascii="Palatino Linotype" w:hAnsi="Palatino Linotype"/>
                <w:b/>
              </w:rPr>
            </w:pPr>
            <w:r>
              <w:rPr>
                <w:rFonts w:ascii="Palatino Linotype" w:hAnsi="Palatino Linotype"/>
                <w:b/>
              </w:rPr>
              <w:t>Zulema Martínez Sánchez</w:t>
            </w:r>
          </w:p>
          <w:p w14:paraId="021F3D8A" w14:textId="77777777" w:rsidR="009C4945" w:rsidRDefault="009C4945" w:rsidP="000101F9">
            <w:pPr>
              <w:pStyle w:val="Sinespaciado"/>
              <w:jc w:val="center"/>
              <w:rPr>
                <w:rFonts w:ascii="Palatino Linotype" w:hAnsi="Palatino Linotype"/>
              </w:rPr>
            </w:pPr>
            <w:r>
              <w:rPr>
                <w:rFonts w:ascii="Palatino Linotype" w:hAnsi="Palatino Linotype"/>
              </w:rPr>
              <w:t>Comisionada Presidenta</w:t>
            </w:r>
          </w:p>
          <w:p w14:paraId="03888C1C" w14:textId="77777777" w:rsidR="009C4945" w:rsidRDefault="00CE4DDC" w:rsidP="000101F9">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14:paraId="2873D1C3" w14:textId="77777777" w:rsidR="009C4945" w:rsidRDefault="009C4945" w:rsidP="000101F9">
            <w:pPr>
              <w:pStyle w:val="Sinespaciado"/>
              <w:jc w:val="center"/>
              <w:rPr>
                <w:rFonts w:ascii="Palatino Linotype" w:hAnsi="Palatino Linotype"/>
              </w:rPr>
            </w:pPr>
            <w:r>
              <w:rPr>
                <w:rFonts w:ascii="Palatino Linotype" w:hAnsi="Palatino Linotype"/>
                <w:color w:val="FFFFFF" w:themeColor="background1"/>
              </w:rPr>
              <w:t>(Rúbrica)</w:t>
            </w:r>
          </w:p>
        </w:tc>
      </w:tr>
      <w:tr w:rsidR="009C4945" w14:paraId="1DC9D73D" w14:textId="77777777" w:rsidTr="000101F9">
        <w:trPr>
          <w:jc w:val="center"/>
        </w:trPr>
        <w:tc>
          <w:tcPr>
            <w:tcW w:w="4531" w:type="dxa"/>
          </w:tcPr>
          <w:p w14:paraId="681E3106" w14:textId="77777777" w:rsidR="009C4945" w:rsidRDefault="009C4945" w:rsidP="000101F9">
            <w:pPr>
              <w:pStyle w:val="Sinespaciado"/>
              <w:jc w:val="center"/>
              <w:rPr>
                <w:rFonts w:ascii="Palatino Linotype" w:hAnsi="Palatino Linotype"/>
                <w:b/>
              </w:rPr>
            </w:pPr>
          </w:p>
          <w:p w14:paraId="694B9AA7" w14:textId="77777777" w:rsidR="009C4945" w:rsidRDefault="009C4945" w:rsidP="000101F9">
            <w:pPr>
              <w:pStyle w:val="Sinespaciado"/>
              <w:jc w:val="center"/>
              <w:rPr>
                <w:rFonts w:ascii="Palatino Linotype" w:hAnsi="Palatino Linotype"/>
                <w:b/>
              </w:rPr>
            </w:pPr>
          </w:p>
          <w:p w14:paraId="1478F2F4" w14:textId="77777777" w:rsidR="009C4945" w:rsidRDefault="009C4945" w:rsidP="00615A60">
            <w:pPr>
              <w:pStyle w:val="Sinespaciado"/>
              <w:rPr>
                <w:rFonts w:ascii="Palatino Linotype" w:hAnsi="Palatino Linotype"/>
                <w:b/>
              </w:rPr>
            </w:pPr>
          </w:p>
          <w:p w14:paraId="7F0D3EE6" w14:textId="77777777" w:rsidR="009C4945" w:rsidRDefault="009C4945" w:rsidP="000101F9">
            <w:pPr>
              <w:pStyle w:val="Sinespaciado"/>
              <w:jc w:val="center"/>
              <w:rPr>
                <w:rFonts w:ascii="Palatino Linotype" w:hAnsi="Palatino Linotype"/>
                <w:b/>
              </w:rPr>
            </w:pPr>
            <w:r>
              <w:rPr>
                <w:rFonts w:ascii="Palatino Linotype" w:hAnsi="Palatino Linotype"/>
                <w:b/>
              </w:rPr>
              <w:t>Eva Abaid Yapur</w:t>
            </w:r>
          </w:p>
          <w:p w14:paraId="3A32E99A" w14:textId="77777777" w:rsidR="009C4945" w:rsidRDefault="009C4945" w:rsidP="000101F9">
            <w:pPr>
              <w:pStyle w:val="Sinespaciado"/>
              <w:jc w:val="center"/>
              <w:rPr>
                <w:rFonts w:ascii="Palatino Linotype" w:hAnsi="Palatino Linotype"/>
              </w:rPr>
            </w:pPr>
            <w:r>
              <w:rPr>
                <w:rFonts w:ascii="Palatino Linotype" w:hAnsi="Palatino Linotype"/>
              </w:rPr>
              <w:t>Comisionada</w:t>
            </w:r>
          </w:p>
          <w:p w14:paraId="4E389016" w14:textId="77777777" w:rsidR="009C4945" w:rsidRDefault="009C4945" w:rsidP="000101F9">
            <w:pPr>
              <w:pStyle w:val="Sinespaciado"/>
              <w:jc w:val="center"/>
              <w:rPr>
                <w:rFonts w:ascii="Palatino Linotype" w:hAnsi="Palatino Linotype"/>
              </w:rPr>
            </w:pPr>
            <w:r>
              <w:rPr>
                <w:rFonts w:ascii="Palatino Linotype" w:hAnsi="Palatino Linotype"/>
              </w:rPr>
              <w:t>(Rúbrica)</w:t>
            </w:r>
          </w:p>
          <w:p w14:paraId="6AFC7F58" w14:textId="77777777" w:rsidR="009C4945" w:rsidRDefault="009C4945" w:rsidP="000101F9">
            <w:pPr>
              <w:pStyle w:val="Sinespaciado"/>
              <w:spacing w:line="276" w:lineRule="auto"/>
              <w:jc w:val="center"/>
              <w:rPr>
                <w:rFonts w:ascii="Palatino Linotype" w:hAnsi="Palatino Linotype"/>
              </w:rPr>
            </w:pPr>
          </w:p>
          <w:p w14:paraId="73AE4DA0" w14:textId="77777777" w:rsidR="009C4945" w:rsidRDefault="009C4945" w:rsidP="000101F9">
            <w:pPr>
              <w:pStyle w:val="Sinespaciado"/>
              <w:spacing w:line="276" w:lineRule="auto"/>
              <w:jc w:val="center"/>
              <w:rPr>
                <w:rFonts w:ascii="Palatino Linotype" w:hAnsi="Palatino Linotype"/>
              </w:rPr>
            </w:pPr>
          </w:p>
          <w:p w14:paraId="00E4DA4E" w14:textId="77777777" w:rsidR="009C4945" w:rsidRDefault="009C4945" w:rsidP="000101F9">
            <w:pPr>
              <w:pStyle w:val="Sinespaciado"/>
              <w:spacing w:line="276" w:lineRule="auto"/>
              <w:jc w:val="center"/>
              <w:rPr>
                <w:rFonts w:ascii="Palatino Linotype" w:hAnsi="Palatino Linotype"/>
              </w:rPr>
            </w:pPr>
          </w:p>
          <w:p w14:paraId="66979A75" w14:textId="77777777" w:rsidR="009C4945" w:rsidRDefault="009C4945" w:rsidP="000101F9">
            <w:pPr>
              <w:pStyle w:val="Sinespaciado"/>
              <w:spacing w:line="276" w:lineRule="auto"/>
              <w:jc w:val="center"/>
              <w:rPr>
                <w:rFonts w:ascii="Palatino Linotype" w:hAnsi="Palatino Linotype"/>
              </w:rPr>
            </w:pPr>
          </w:p>
          <w:p w14:paraId="610D5637" w14:textId="77777777" w:rsidR="009C4945" w:rsidRDefault="009C4945" w:rsidP="000101F9">
            <w:pPr>
              <w:pStyle w:val="Sinespaciado"/>
              <w:spacing w:line="276" w:lineRule="auto"/>
              <w:jc w:val="center"/>
              <w:rPr>
                <w:rFonts w:ascii="Palatino Linotype" w:hAnsi="Palatino Linotype"/>
              </w:rPr>
            </w:pPr>
          </w:p>
          <w:p w14:paraId="57B16DDF" w14:textId="77777777" w:rsidR="009C4945" w:rsidRDefault="009C4945" w:rsidP="000101F9">
            <w:pPr>
              <w:pStyle w:val="Sinespaciado"/>
              <w:spacing w:line="276" w:lineRule="auto"/>
              <w:jc w:val="center"/>
              <w:rPr>
                <w:rFonts w:ascii="Palatino Linotype" w:hAnsi="Palatino Linotype"/>
                <w:b/>
              </w:rPr>
            </w:pPr>
            <w:r>
              <w:rPr>
                <w:rFonts w:ascii="Palatino Linotype" w:hAnsi="Palatino Linotype"/>
                <w:b/>
              </w:rPr>
              <w:t>Javier Martínez Cruz</w:t>
            </w:r>
          </w:p>
          <w:p w14:paraId="4CD0E172" w14:textId="77777777" w:rsidR="009C4945" w:rsidRDefault="009C4945" w:rsidP="000101F9">
            <w:pPr>
              <w:pStyle w:val="Sinespaciado"/>
              <w:spacing w:line="276" w:lineRule="auto"/>
              <w:jc w:val="center"/>
              <w:rPr>
                <w:rFonts w:ascii="Palatino Linotype" w:hAnsi="Palatino Linotype"/>
              </w:rPr>
            </w:pPr>
            <w:r>
              <w:rPr>
                <w:rFonts w:ascii="Palatino Linotype" w:hAnsi="Palatino Linotype"/>
              </w:rPr>
              <w:t>Comisionado</w:t>
            </w:r>
          </w:p>
          <w:p w14:paraId="0465BFAA" w14:textId="77777777" w:rsidR="009C4945" w:rsidRDefault="009C4945" w:rsidP="000101F9">
            <w:pPr>
              <w:pStyle w:val="Sinespaciado"/>
              <w:spacing w:line="276" w:lineRule="auto"/>
              <w:jc w:val="center"/>
              <w:rPr>
                <w:rFonts w:ascii="Palatino Linotype" w:hAnsi="Palatino Linotype"/>
              </w:rPr>
            </w:pPr>
            <w:r>
              <w:rPr>
                <w:rFonts w:ascii="Palatino Linotype" w:hAnsi="Palatino Linotype"/>
              </w:rPr>
              <w:t>(Rúbrica)</w:t>
            </w:r>
          </w:p>
          <w:p w14:paraId="4E7689CA" w14:textId="77777777" w:rsidR="009C4945" w:rsidRDefault="009C4945" w:rsidP="000101F9">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14:paraId="3490EA97" w14:textId="77777777" w:rsidR="009C4945" w:rsidRDefault="009C4945" w:rsidP="000101F9">
            <w:pPr>
              <w:pStyle w:val="Sinespaciado"/>
              <w:jc w:val="center"/>
              <w:rPr>
                <w:rFonts w:ascii="Palatino Linotype" w:hAnsi="Palatino Linotype"/>
                <w:b/>
              </w:rPr>
            </w:pPr>
          </w:p>
          <w:p w14:paraId="36848563" w14:textId="77777777" w:rsidR="009C4945" w:rsidRDefault="009C4945" w:rsidP="000101F9">
            <w:pPr>
              <w:pStyle w:val="Sinespaciado"/>
              <w:jc w:val="center"/>
              <w:rPr>
                <w:rFonts w:ascii="Palatino Linotype" w:hAnsi="Palatino Linotype"/>
                <w:b/>
              </w:rPr>
            </w:pPr>
          </w:p>
          <w:p w14:paraId="14FDFB56" w14:textId="77777777" w:rsidR="009C4945" w:rsidRDefault="009C4945" w:rsidP="00615A60">
            <w:pPr>
              <w:pStyle w:val="Sinespaciado"/>
              <w:rPr>
                <w:rFonts w:ascii="Palatino Linotype" w:hAnsi="Palatino Linotype"/>
                <w:b/>
              </w:rPr>
            </w:pPr>
          </w:p>
          <w:p w14:paraId="6E9FD9F2" w14:textId="77777777" w:rsidR="009C4945" w:rsidRDefault="009C4945" w:rsidP="000101F9">
            <w:pPr>
              <w:pStyle w:val="Sinespaciado"/>
              <w:jc w:val="center"/>
              <w:rPr>
                <w:rFonts w:ascii="Palatino Linotype" w:hAnsi="Palatino Linotype"/>
                <w:b/>
              </w:rPr>
            </w:pPr>
            <w:r>
              <w:rPr>
                <w:rFonts w:ascii="Palatino Linotype" w:hAnsi="Palatino Linotype"/>
                <w:b/>
              </w:rPr>
              <w:t>José Guadalupe Luna Hernández</w:t>
            </w:r>
          </w:p>
          <w:p w14:paraId="0579129A" w14:textId="77777777" w:rsidR="009C4945" w:rsidRDefault="009C4945" w:rsidP="000101F9">
            <w:pPr>
              <w:pStyle w:val="Sinespaciado"/>
              <w:jc w:val="center"/>
              <w:rPr>
                <w:rFonts w:ascii="Palatino Linotype" w:hAnsi="Palatino Linotype"/>
              </w:rPr>
            </w:pPr>
            <w:r>
              <w:rPr>
                <w:rFonts w:ascii="Palatino Linotype" w:hAnsi="Palatino Linotype"/>
              </w:rPr>
              <w:t>Comisionado</w:t>
            </w:r>
          </w:p>
          <w:p w14:paraId="10CB50D3" w14:textId="77777777" w:rsidR="009C4945" w:rsidRDefault="009C4945" w:rsidP="000101F9">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14:paraId="62E86EF0" w14:textId="77777777" w:rsidR="009C4945" w:rsidRDefault="009C4945" w:rsidP="000101F9">
            <w:pPr>
              <w:pStyle w:val="Sinespaciado"/>
              <w:jc w:val="center"/>
              <w:rPr>
                <w:rFonts w:ascii="Palatino Linotype" w:hAnsi="Palatino Linotype"/>
              </w:rPr>
            </w:pPr>
          </w:p>
          <w:p w14:paraId="09F4E78D" w14:textId="77777777" w:rsidR="009C4945" w:rsidRDefault="009C4945" w:rsidP="000101F9">
            <w:pPr>
              <w:pStyle w:val="Sinespaciado"/>
              <w:jc w:val="center"/>
              <w:rPr>
                <w:rFonts w:ascii="Palatino Linotype" w:hAnsi="Palatino Linotype"/>
              </w:rPr>
            </w:pPr>
          </w:p>
          <w:p w14:paraId="1363B117" w14:textId="77777777" w:rsidR="009C4945" w:rsidRDefault="009C4945" w:rsidP="000101F9">
            <w:pPr>
              <w:pStyle w:val="Sinespaciado"/>
              <w:jc w:val="center"/>
              <w:rPr>
                <w:rFonts w:ascii="Palatino Linotype" w:hAnsi="Palatino Linotype"/>
              </w:rPr>
            </w:pPr>
          </w:p>
          <w:p w14:paraId="728D80EA" w14:textId="77777777" w:rsidR="009C4945" w:rsidRDefault="009C4945" w:rsidP="000101F9">
            <w:pPr>
              <w:pStyle w:val="Sinespaciado"/>
              <w:jc w:val="center"/>
              <w:rPr>
                <w:rFonts w:ascii="Palatino Linotype" w:hAnsi="Palatino Linotype"/>
              </w:rPr>
            </w:pPr>
          </w:p>
          <w:p w14:paraId="39978EBD" w14:textId="77777777" w:rsidR="009C4945" w:rsidRDefault="009C4945" w:rsidP="000101F9">
            <w:pPr>
              <w:pStyle w:val="Sinespaciado"/>
              <w:jc w:val="center"/>
              <w:rPr>
                <w:rFonts w:ascii="Palatino Linotype" w:hAnsi="Palatino Linotype"/>
              </w:rPr>
            </w:pPr>
          </w:p>
          <w:p w14:paraId="064BBAB6" w14:textId="77777777" w:rsidR="009C4945" w:rsidRDefault="009C4945" w:rsidP="000101F9">
            <w:pPr>
              <w:pStyle w:val="Sinespaciado"/>
              <w:jc w:val="center"/>
              <w:rPr>
                <w:rFonts w:ascii="Palatino Linotype" w:hAnsi="Palatino Linotype"/>
              </w:rPr>
            </w:pPr>
          </w:p>
          <w:p w14:paraId="224687A0" w14:textId="77777777" w:rsidR="009C4945" w:rsidRDefault="009C4945" w:rsidP="000101F9">
            <w:pPr>
              <w:pStyle w:val="Sinespaciado"/>
              <w:spacing w:line="276" w:lineRule="auto"/>
              <w:jc w:val="center"/>
              <w:rPr>
                <w:rFonts w:ascii="Palatino Linotype" w:hAnsi="Palatino Linotype"/>
                <w:b/>
              </w:rPr>
            </w:pPr>
            <w:r>
              <w:rPr>
                <w:rFonts w:ascii="Palatino Linotype" w:hAnsi="Palatino Linotype"/>
                <w:b/>
              </w:rPr>
              <w:t>Luis Gustavo Parra Noriega</w:t>
            </w:r>
          </w:p>
          <w:p w14:paraId="06CDBEC0" w14:textId="77777777" w:rsidR="009C4945" w:rsidRDefault="009C4945" w:rsidP="000101F9">
            <w:pPr>
              <w:pStyle w:val="Sinespaciado"/>
              <w:spacing w:line="276" w:lineRule="auto"/>
              <w:jc w:val="center"/>
              <w:rPr>
                <w:rFonts w:ascii="Palatino Linotype" w:hAnsi="Palatino Linotype"/>
              </w:rPr>
            </w:pPr>
            <w:r>
              <w:rPr>
                <w:rFonts w:ascii="Palatino Linotype" w:hAnsi="Palatino Linotype"/>
              </w:rPr>
              <w:t xml:space="preserve">Comisionado </w:t>
            </w:r>
          </w:p>
          <w:p w14:paraId="1E1B7304" w14:textId="1207C847" w:rsidR="009C4945" w:rsidRDefault="00DC2D36" w:rsidP="000101F9">
            <w:pPr>
              <w:pStyle w:val="Sinespaciado"/>
              <w:spacing w:line="276" w:lineRule="auto"/>
              <w:jc w:val="center"/>
              <w:rPr>
                <w:rFonts w:ascii="Palatino Linotype" w:hAnsi="Palatino Linotype"/>
              </w:rPr>
            </w:pPr>
            <w:r>
              <w:rPr>
                <w:rFonts w:ascii="Palatino Linotype" w:hAnsi="Palatino Linotype"/>
              </w:rPr>
              <w:t>(</w:t>
            </w:r>
            <w:r w:rsidR="00546786">
              <w:rPr>
                <w:rFonts w:ascii="Palatino Linotype" w:hAnsi="Palatino Linotype"/>
              </w:rPr>
              <w:t>Rúbrica</w:t>
            </w:r>
            <w:r w:rsidR="009C4945">
              <w:rPr>
                <w:rFonts w:ascii="Palatino Linotype" w:hAnsi="Palatino Linotype"/>
              </w:rPr>
              <w:t>)</w:t>
            </w:r>
          </w:p>
          <w:p w14:paraId="1E181AD3" w14:textId="77777777" w:rsidR="009C4945" w:rsidRDefault="009C4945" w:rsidP="000101F9">
            <w:pPr>
              <w:pStyle w:val="Sinespaciado"/>
              <w:jc w:val="center"/>
              <w:rPr>
                <w:rFonts w:ascii="Palatino Linotype" w:hAnsi="Palatino Linotype"/>
              </w:rPr>
            </w:pPr>
            <w:r>
              <w:rPr>
                <w:rFonts w:ascii="Palatino Linotype" w:hAnsi="Palatino Linotype"/>
                <w:color w:val="FFFFFF" w:themeColor="background1"/>
              </w:rPr>
              <w:t>(Rúbrica)</w:t>
            </w:r>
          </w:p>
        </w:tc>
      </w:tr>
      <w:tr w:rsidR="009C4945" w14:paraId="00CE61E8" w14:textId="77777777" w:rsidTr="000101F9">
        <w:trPr>
          <w:jc w:val="center"/>
        </w:trPr>
        <w:tc>
          <w:tcPr>
            <w:tcW w:w="9062" w:type="dxa"/>
            <w:gridSpan w:val="2"/>
          </w:tcPr>
          <w:p w14:paraId="6352F6AE" w14:textId="77777777" w:rsidR="009C4945" w:rsidRDefault="009C4945" w:rsidP="000101F9">
            <w:pPr>
              <w:pStyle w:val="Sinespaciado"/>
              <w:rPr>
                <w:rFonts w:ascii="Palatino Linotype" w:hAnsi="Palatino Linotype"/>
              </w:rPr>
            </w:pPr>
          </w:p>
        </w:tc>
      </w:tr>
      <w:tr w:rsidR="009C4945" w14:paraId="5849A943" w14:textId="77777777" w:rsidTr="000101F9">
        <w:trPr>
          <w:jc w:val="center"/>
        </w:trPr>
        <w:tc>
          <w:tcPr>
            <w:tcW w:w="9062" w:type="dxa"/>
            <w:gridSpan w:val="2"/>
          </w:tcPr>
          <w:p w14:paraId="088EBBF4" w14:textId="77777777" w:rsidR="009C4945" w:rsidRDefault="009C4945" w:rsidP="000101F9">
            <w:pPr>
              <w:pStyle w:val="Sinespaciado"/>
              <w:jc w:val="center"/>
              <w:rPr>
                <w:rFonts w:ascii="Palatino Linotype" w:hAnsi="Palatino Linotype"/>
                <w:b/>
              </w:rPr>
            </w:pPr>
          </w:p>
          <w:p w14:paraId="66CD3BBB" w14:textId="77777777" w:rsidR="009C4945" w:rsidRDefault="009C4945" w:rsidP="000101F9">
            <w:pPr>
              <w:pStyle w:val="Sinespaciado"/>
              <w:jc w:val="center"/>
              <w:rPr>
                <w:rFonts w:ascii="Palatino Linotype" w:hAnsi="Palatino Linotype"/>
                <w:b/>
              </w:rPr>
            </w:pPr>
          </w:p>
          <w:p w14:paraId="6A797432" w14:textId="77777777" w:rsidR="009C4945" w:rsidRDefault="009C4945" w:rsidP="000101F9">
            <w:pPr>
              <w:pStyle w:val="Sinespaciado"/>
              <w:jc w:val="center"/>
              <w:rPr>
                <w:rFonts w:ascii="Palatino Linotype" w:hAnsi="Palatino Linotype"/>
                <w:b/>
              </w:rPr>
            </w:pPr>
          </w:p>
          <w:p w14:paraId="506BA30A" w14:textId="77777777" w:rsidR="009C4945" w:rsidRDefault="009C4945" w:rsidP="000101F9">
            <w:pPr>
              <w:pStyle w:val="Sinespaciado"/>
              <w:jc w:val="center"/>
              <w:rPr>
                <w:rFonts w:ascii="Palatino Linotype" w:hAnsi="Palatino Linotype"/>
                <w:b/>
              </w:rPr>
            </w:pPr>
            <w:r>
              <w:rPr>
                <w:rFonts w:ascii="Palatino Linotype" w:hAnsi="Palatino Linotype"/>
                <w:b/>
              </w:rPr>
              <w:t>Alexis Tapia Ramírez</w:t>
            </w:r>
          </w:p>
          <w:p w14:paraId="4C5AA0A8" w14:textId="77777777" w:rsidR="009C4945" w:rsidRDefault="009C4945" w:rsidP="000101F9">
            <w:pPr>
              <w:pStyle w:val="Sinespaciado"/>
              <w:jc w:val="center"/>
              <w:rPr>
                <w:rFonts w:ascii="Palatino Linotype" w:hAnsi="Palatino Linotype"/>
              </w:rPr>
            </w:pPr>
            <w:r>
              <w:rPr>
                <w:rFonts w:ascii="Palatino Linotype" w:hAnsi="Palatino Linotype"/>
              </w:rPr>
              <w:t>Secretario Técnico del Pleno</w:t>
            </w:r>
          </w:p>
          <w:p w14:paraId="4BD227B2" w14:textId="77777777" w:rsidR="009C4945" w:rsidRPr="00B52ED2" w:rsidRDefault="009C4945" w:rsidP="000101F9">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14:paraId="1CEF41C3" w14:textId="77777777" w:rsidR="009C4945" w:rsidRPr="006A5AC2" w:rsidRDefault="009C4945" w:rsidP="009C4945">
      <w:pPr>
        <w:spacing w:after="0" w:line="360" w:lineRule="auto"/>
        <w:jc w:val="both"/>
        <w:rPr>
          <w:rFonts w:ascii="Palatino Linotype" w:hAnsi="Palatino Linotype" w:cs="Arial"/>
          <w:sz w:val="4"/>
          <w:szCs w:val="24"/>
        </w:rPr>
      </w:pPr>
    </w:p>
    <w:p w14:paraId="21BAA830" w14:textId="77777777" w:rsidR="00EE2EC7" w:rsidRDefault="00EE2EC7" w:rsidP="00FA19E1">
      <w:pPr>
        <w:spacing w:after="0" w:line="240" w:lineRule="auto"/>
        <w:jc w:val="both"/>
        <w:rPr>
          <w:rFonts w:ascii="Palatino Linotype" w:hAnsi="Palatino Linotype" w:cs="Arial"/>
          <w:sz w:val="18"/>
          <w:szCs w:val="20"/>
        </w:rPr>
      </w:pPr>
    </w:p>
    <w:p w14:paraId="10D304D2" w14:textId="77777777" w:rsidR="00EE2EC7" w:rsidRDefault="00EE2EC7" w:rsidP="00FA19E1">
      <w:pPr>
        <w:spacing w:after="0" w:line="240" w:lineRule="auto"/>
        <w:jc w:val="both"/>
        <w:rPr>
          <w:rFonts w:ascii="Palatino Linotype" w:hAnsi="Palatino Linotype" w:cs="Arial"/>
          <w:sz w:val="18"/>
          <w:szCs w:val="20"/>
        </w:rPr>
      </w:pPr>
    </w:p>
    <w:p w14:paraId="0A6C956E" w14:textId="77777777" w:rsidR="00EE2EC7" w:rsidRDefault="00EE2EC7" w:rsidP="00FA19E1">
      <w:pPr>
        <w:spacing w:after="0" w:line="240" w:lineRule="auto"/>
        <w:jc w:val="both"/>
        <w:rPr>
          <w:rFonts w:ascii="Palatino Linotype" w:hAnsi="Palatino Linotype" w:cs="Arial"/>
          <w:sz w:val="18"/>
          <w:szCs w:val="20"/>
        </w:rPr>
      </w:pPr>
    </w:p>
    <w:p w14:paraId="02AD45BA" w14:textId="77777777" w:rsidR="00EE2EC7" w:rsidRDefault="00EE2EC7" w:rsidP="00FA19E1">
      <w:pPr>
        <w:spacing w:after="0" w:line="240" w:lineRule="auto"/>
        <w:jc w:val="both"/>
        <w:rPr>
          <w:rFonts w:ascii="Palatino Linotype" w:hAnsi="Palatino Linotype" w:cs="Arial"/>
          <w:sz w:val="18"/>
          <w:szCs w:val="20"/>
        </w:rPr>
      </w:pPr>
    </w:p>
    <w:p w14:paraId="4C589CDA" w14:textId="77777777" w:rsidR="00EE2EC7" w:rsidRDefault="00EE2EC7" w:rsidP="00FA19E1">
      <w:pPr>
        <w:spacing w:after="0" w:line="240" w:lineRule="auto"/>
        <w:jc w:val="both"/>
        <w:rPr>
          <w:rFonts w:ascii="Palatino Linotype" w:hAnsi="Palatino Linotype" w:cs="Arial"/>
          <w:sz w:val="18"/>
          <w:szCs w:val="20"/>
        </w:rPr>
      </w:pPr>
    </w:p>
    <w:p w14:paraId="7E863E72" w14:textId="1814B82D"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0C2224">
        <w:rPr>
          <w:rFonts w:ascii="Palatino Linotype" w:hAnsi="Palatino Linotype" w:cs="Arial"/>
          <w:sz w:val="18"/>
          <w:szCs w:val="20"/>
        </w:rPr>
        <w:t xml:space="preserve">veintiocho de </w:t>
      </w:r>
      <w:r w:rsidR="00FC5877">
        <w:rPr>
          <w:rFonts w:ascii="Palatino Linotype" w:hAnsi="Palatino Linotype" w:cs="Arial"/>
          <w:sz w:val="18"/>
          <w:szCs w:val="20"/>
        </w:rPr>
        <w:t xml:space="preserve">octubre </w:t>
      </w:r>
      <w:r w:rsidR="00FC5877" w:rsidRPr="00601C70">
        <w:rPr>
          <w:rFonts w:ascii="Palatino Linotype" w:hAnsi="Palatino Linotype" w:cs="Arial"/>
          <w:sz w:val="18"/>
          <w:szCs w:val="20"/>
        </w:rPr>
        <w:t>de</w:t>
      </w:r>
      <w:r w:rsidRPr="00601C70">
        <w:rPr>
          <w:rFonts w:ascii="Palatino Linotype" w:hAnsi="Palatino Linotype" w:cs="Arial"/>
          <w:sz w:val="18"/>
          <w:szCs w:val="20"/>
        </w:rPr>
        <w:t xml:space="preserve"> dos mil </w:t>
      </w:r>
      <w:r w:rsidR="00DC2D36">
        <w:rPr>
          <w:rFonts w:ascii="Palatino Linotype" w:hAnsi="Palatino Linotype" w:cs="Arial"/>
          <w:sz w:val="18"/>
          <w:szCs w:val="20"/>
        </w:rPr>
        <w:t>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A35782">
        <w:rPr>
          <w:rFonts w:ascii="Palatino Linotype" w:hAnsi="Palatino Linotype" w:cs="Arial"/>
          <w:bCs/>
          <w:sz w:val="18"/>
          <w:szCs w:val="20"/>
          <w:lang w:eastAsia="es-MX"/>
        </w:rPr>
        <w:t>3430</w:t>
      </w:r>
      <w:r w:rsidR="00AD4321">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14:paraId="7F1697CB" w14:textId="05C02EB0"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w:t>
      </w:r>
      <w:r w:rsidR="00A35782">
        <w:rPr>
          <w:rFonts w:ascii="Palatino Linotype" w:hAnsi="Palatino Linotype" w:cs="Arial"/>
          <w:sz w:val="18"/>
          <w:szCs w:val="20"/>
        </w:rPr>
        <w:t>LGRS</w:t>
      </w:r>
    </w:p>
    <w:sectPr w:rsidR="00FA19E1" w:rsidRPr="00FA19E1" w:rsidSect="006F251D">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63578" w14:textId="77777777" w:rsidR="00816BB5" w:rsidRDefault="00816BB5" w:rsidP="00EF4493">
      <w:pPr>
        <w:spacing w:after="0" w:line="240" w:lineRule="auto"/>
      </w:pPr>
      <w:r>
        <w:separator/>
      </w:r>
    </w:p>
  </w:endnote>
  <w:endnote w:type="continuationSeparator" w:id="0">
    <w:p w14:paraId="3D571D1A" w14:textId="77777777" w:rsidR="00816BB5" w:rsidRDefault="00816BB5"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193A1" w14:textId="77777777" w:rsidR="00DF63FE" w:rsidRPr="000B69FA" w:rsidRDefault="00DF63FE"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B463D">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B463D">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7A43D" w14:textId="77777777" w:rsidR="00DF63FE" w:rsidRPr="000B69FA" w:rsidRDefault="00DF63FE"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55F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955F6">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F3904" w14:textId="77777777" w:rsidR="00816BB5" w:rsidRDefault="00816BB5" w:rsidP="00EF4493">
      <w:pPr>
        <w:spacing w:after="0" w:line="240" w:lineRule="auto"/>
      </w:pPr>
      <w:r>
        <w:separator/>
      </w:r>
    </w:p>
  </w:footnote>
  <w:footnote w:type="continuationSeparator" w:id="0">
    <w:p w14:paraId="7A4E8765" w14:textId="77777777" w:rsidR="00816BB5" w:rsidRDefault="00816BB5" w:rsidP="00EF4493">
      <w:pPr>
        <w:spacing w:after="0" w:line="240" w:lineRule="auto"/>
      </w:pPr>
      <w:r>
        <w:continuationSeparator/>
      </w:r>
    </w:p>
  </w:footnote>
  <w:footnote w:id="1">
    <w:p w14:paraId="046DB5D2" w14:textId="77777777" w:rsidR="00DF63FE" w:rsidRPr="00615B4B" w:rsidRDefault="00DF63FE"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FE4F53A" w14:textId="77777777" w:rsidR="00DF63FE" w:rsidRPr="00615B4B" w:rsidRDefault="00DF63FE"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E7A69" w14:textId="5296F320" w:rsidR="00DD26E2" w:rsidRDefault="00816BB5">
    <w:pPr>
      <w:pStyle w:val="Encabezado"/>
    </w:pPr>
    <w:r>
      <w:rPr>
        <w:noProof/>
        <w:lang w:val="es-MX" w:eastAsia="es-MX"/>
      </w:rPr>
      <w:pict w14:anchorId="03F9F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8AA56" w14:textId="283EA864" w:rsidR="00DF63FE" w:rsidRDefault="00816BB5">
    <w:pPr>
      <w:pStyle w:val="Encabezado"/>
    </w:pPr>
    <w:r>
      <w:rPr>
        <w:noProof/>
        <w:lang w:val="es-MX" w:eastAsia="es-MX"/>
      </w:rPr>
      <w:pict w14:anchorId="06CEDC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4.85pt;margin-top:-117.0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F63FE" w14:paraId="30F799ED" w14:textId="77777777" w:rsidTr="006F251D">
      <w:trPr>
        <w:trHeight w:val="227"/>
      </w:trPr>
      <w:tc>
        <w:tcPr>
          <w:tcW w:w="5529" w:type="dxa"/>
          <w:hideMark/>
        </w:tcPr>
        <w:p w14:paraId="3E6B9B7B" w14:textId="77777777" w:rsidR="00DF63FE" w:rsidRDefault="00DF63FE"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388949" w14:textId="22125F4A" w:rsidR="00DF63FE" w:rsidRPr="00B4142F" w:rsidRDefault="00DF63FE"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D504A6">
            <w:rPr>
              <w:rFonts w:ascii="Palatino Linotype" w:hAnsi="Palatino Linotype" w:cs="Arial"/>
              <w:bCs/>
              <w:sz w:val="24"/>
              <w:lang w:eastAsia="es-MX"/>
            </w:rPr>
            <w:t>3430</w:t>
          </w:r>
          <w:r w:rsidRPr="006651E0">
            <w:rPr>
              <w:rFonts w:ascii="Palatino Linotype" w:hAnsi="Palatino Linotype" w:cs="Arial"/>
              <w:bCs/>
              <w:sz w:val="24"/>
              <w:lang w:eastAsia="es-MX"/>
            </w:rPr>
            <w:t>/INFOEM/IP/RR/2020</w:t>
          </w:r>
        </w:p>
      </w:tc>
    </w:tr>
    <w:tr w:rsidR="00DF63FE" w14:paraId="7CDF14FC" w14:textId="77777777" w:rsidTr="006F251D">
      <w:trPr>
        <w:trHeight w:val="242"/>
      </w:trPr>
      <w:tc>
        <w:tcPr>
          <w:tcW w:w="5529" w:type="dxa"/>
          <w:hideMark/>
        </w:tcPr>
        <w:p w14:paraId="25D8DBDC" w14:textId="77777777" w:rsidR="00DF63FE" w:rsidRDefault="00DF63FE"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B775AB2" w14:textId="051B71B2" w:rsidR="00DF63FE" w:rsidRPr="00F06FED" w:rsidRDefault="00D504A6" w:rsidP="00491469">
          <w:pPr>
            <w:spacing w:after="120" w:line="256" w:lineRule="auto"/>
            <w:ind w:left="639" w:right="214"/>
            <w:jc w:val="both"/>
            <w:rPr>
              <w:rFonts w:ascii="Palatino Linotype" w:hAnsi="Palatino Linotype" w:cs="Arial"/>
            </w:rPr>
          </w:pPr>
          <w:r w:rsidRPr="00E71454">
            <w:rPr>
              <w:rFonts w:ascii="Palatino Linotype" w:hAnsi="Palatino Linotype" w:cs="Arial"/>
              <w:szCs w:val="20"/>
            </w:rPr>
            <w:t xml:space="preserve">Ayuntamiento de </w:t>
          </w:r>
          <w:proofErr w:type="spellStart"/>
          <w:r w:rsidRPr="00E71454">
            <w:rPr>
              <w:rFonts w:ascii="Palatino Linotype" w:hAnsi="Palatino Linotype" w:cs="Arial"/>
              <w:szCs w:val="20"/>
            </w:rPr>
            <w:t>Jaltenco</w:t>
          </w:r>
          <w:proofErr w:type="spellEnd"/>
        </w:p>
      </w:tc>
    </w:tr>
    <w:tr w:rsidR="00DF63FE" w14:paraId="2DB49E03" w14:textId="77777777" w:rsidTr="006F251D">
      <w:trPr>
        <w:trHeight w:val="342"/>
      </w:trPr>
      <w:tc>
        <w:tcPr>
          <w:tcW w:w="5529" w:type="dxa"/>
          <w:hideMark/>
        </w:tcPr>
        <w:p w14:paraId="1534FBD7" w14:textId="77777777" w:rsidR="00DF63FE" w:rsidRDefault="00DF63FE"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CAE16FC" w14:textId="77777777" w:rsidR="00DF63FE" w:rsidRDefault="00DF63FE"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051E921D" w14:textId="77777777" w:rsidR="00DF63FE" w:rsidRDefault="00DF63F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F63FE" w14:paraId="7BB4D125" w14:textId="77777777" w:rsidTr="006F251D">
      <w:trPr>
        <w:trHeight w:val="227"/>
      </w:trPr>
      <w:tc>
        <w:tcPr>
          <w:tcW w:w="5529" w:type="dxa"/>
          <w:hideMark/>
        </w:tcPr>
        <w:p w14:paraId="75F1B4EB" w14:textId="77777777" w:rsidR="00DF63FE" w:rsidRDefault="00DF63FE"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4B69667" w14:textId="4C2ADDD5" w:rsidR="00DF63FE" w:rsidRPr="00B4142F" w:rsidRDefault="00DF63FE" w:rsidP="008D2E13">
          <w:pPr>
            <w:spacing w:after="120" w:line="256" w:lineRule="auto"/>
            <w:ind w:left="639" w:right="214"/>
            <w:jc w:val="both"/>
            <w:rPr>
              <w:rFonts w:ascii="Palatino Linotype" w:hAnsi="Palatino Linotype" w:cs="Arial"/>
              <w:szCs w:val="20"/>
            </w:rPr>
          </w:pPr>
          <w:r w:rsidRPr="00AD6F24">
            <w:rPr>
              <w:rFonts w:ascii="Palatino Linotype" w:hAnsi="Palatino Linotype" w:cs="Arial"/>
              <w:bCs/>
              <w:sz w:val="24"/>
              <w:lang w:eastAsia="es-MX"/>
            </w:rPr>
            <w:t>03430/INFOEM/IP/RR/2020</w:t>
          </w:r>
        </w:p>
      </w:tc>
    </w:tr>
    <w:tr w:rsidR="00DF63FE" w14:paraId="0325CA66" w14:textId="77777777" w:rsidTr="006F251D">
      <w:trPr>
        <w:trHeight w:val="196"/>
      </w:trPr>
      <w:tc>
        <w:tcPr>
          <w:tcW w:w="5529" w:type="dxa"/>
          <w:hideMark/>
        </w:tcPr>
        <w:p w14:paraId="62C86F93" w14:textId="77777777" w:rsidR="00DF63FE" w:rsidRDefault="00DF63FE"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6D5369" w14:textId="0CF60B06" w:rsidR="00DF63FE" w:rsidRPr="00F06FED" w:rsidRDefault="00A56431" w:rsidP="00DA5E3B">
          <w:pPr>
            <w:spacing w:after="120" w:line="256" w:lineRule="auto"/>
            <w:ind w:left="639" w:right="214"/>
            <w:jc w:val="both"/>
            <w:rPr>
              <w:rFonts w:ascii="Palatino Linotype" w:hAnsi="Palatino Linotype" w:cs="Arial"/>
            </w:rPr>
          </w:pPr>
          <w:bookmarkStart w:id="2" w:name="_Hlk53786776"/>
          <w:proofErr w:type="spellStart"/>
          <w:r>
            <w:rPr>
              <w:rFonts w:ascii="Palatino Linotype" w:hAnsi="Palatino Linotype" w:cs="Arial"/>
            </w:rPr>
            <w:t>xxxxxxxxxxxxxxxxxxx</w:t>
          </w:r>
          <w:proofErr w:type="spellEnd"/>
          <w:r w:rsidR="00DF63FE">
            <w:rPr>
              <w:rFonts w:ascii="Palatino Linotype" w:hAnsi="Palatino Linotype" w:cs="Arial"/>
            </w:rPr>
            <w:t xml:space="preserve"> </w:t>
          </w:r>
          <w:bookmarkEnd w:id="2"/>
        </w:p>
      </w:tc>
    </w:tr>
    <w:tr w:rsidR="00DF63FE" w14:paraId="439EF7D2" w14:textId="77777777" w:rsidTr="006F251D">
      <w:trPr>
        <w:trHeight w:val="242"/>
      </w:trPr>
      <w:tc>
        <w:tcPr>
          <w:tcW w:w="5529" w:type="dxa"/>
          <w:hideMark/>
        </w:tcPr>
        <w:p w14:paraId="5BD26A11" w14:textId="77777777" w:rsidR="00DF63FE" w:rsidRDefault="00DF63FE"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23C052A" w14:textId="43DAB6A0" w:rsidR="00DF63FE" w:rsidRDefault="00DF63FE" w:rsidP="007B1430">
          <w:pPr>
            <w:spacing w:after="120" w:line="256" w:lineRule="auto"/>
            <w:ind w:left="639" w:right="214"/>
            <w:jc w:val="both"/>
            <w:rPr>
              <w:rFonts w:ascii="Palatino Linotype" w:hAnsi="Palatino Linotype" w:cs="Arial"/>
              <w:szCs w:val="20"/>
            </w:rPr>
          </w:pPr>
          <w:r w:rsidRPr="00E71454">
            <w:rPr>
              <w:rFonts w:ascii="Palatino Linotype" w:hAnsi="Palatino Linotype" w:cs="Arial"/>
              <w:szCs w:val="20"/>
            </w:rPr>
            <w:t xml:space="preserve">Ayuntamiento de </w:t>
          </w:r>
          <w:proofErr w:type="spellStart"/>
          <w:r w:rsidRPr="00E71454">
            <w:rPr>
              <w:rFonts w:ascii="Palatino Linotype" w:hAnsi="Palatino Linotype" w:cs="Arial"/>
              <w:szCs w:val="20"/>
            </w:rPr>
            <w:t>Jaltenco</w:t>
          </w:r>
          <w:proofErr w:type="spellEnd"/>
        </w:p>
      </w:tc>
    </w:tr>
    <w:tr w:rsidR="00DF63FE" w14:paraId="2701C6C1" w14:textId="77777777" w:rsidTr="006F251D">
      <w:trPr>
        <w:trHeight w:val="342"/>
      </w:trPr>
      <w:tc>
        <w:tcPr>
          <w:tcW w:w="5529" w:type="dxa"/>
          <w:hideMark/>
        </w:tcPr>
        <w:p w14:paraId="44960BC8" w14:textId="77777777" w:rsidR="00DF63FE" w:rsidRDefault="00DF63FE"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B4EBEFD" w14:textId="77777777" w:rsidR="00DF63FE" w:rsidRDefault="00DF63FE"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0A32A199" w14:textId="365B38A4" w:rsidR="00DF63FE" w:rsidRDefault="00816BB5">
    <w:pPr>
      <w:pStyle w:val="Encabezado"/>
    </w:pPr>
    <w:r>
      <w:rPr>
        <w:noProof/>
        <w:lang w:val="es-MX" w:eastAsia="es-MX"/>
      </w:rPr>
      <w:pict w14:anchorId="6498B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84.85pt;margin-top:-132.2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01F5B"/>
    <w:multiLevelType w:val="hybridMultilevel"/>
    <w:tmpl w:val="C8D05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01815C5"/>
    <w:multiLevelType w:val="hybridMultilevel"/>
    <w:tmpl w:val="691A7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C33238"/>
    <w:multiLevelType w:val="hybridMultilevel"/>
    <w:tmpl w:val="B260B976"/>
    <w:lvl w:ilvl="0" w:tplc="080A0001">
      <w:start w:val="1"/>
      <w:numFmt w:val="bullet"/>
      <w:lvlText w:val=""/>
      <w:lvlJc w:val="left"/>
      <w:pPr>
        <w:ind w:left="294" w:hanging="360"/>
      </w:pPr>
      <w:rPr>
        <w:rFonts w:ascii="Symbol" w:hAnsi="Symbol" w:hint="default"/>
      </w:rPr>
    </w:lvl>
    <w:lvl w:ilvl="1" w:tplc="080A0003" w:tentative="1">
      <w:start w:val="1"/>
      <w:numFmt w:val="bullet"/>
      <w:lvlText w:val="o"/>
      <w:lvlJc w:val="left"/>
      <w:pPr>
        <w:ind w:left="1014" w:hanging="360"/>
      </w:pPr>
      <w:rPr>
        <w:rFonts w:ascii="Courier New" w:hAnsi="Courier New" w:cs="Courier New"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7">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8211A2"/>
    <w:multiLevelType w:val="hybridMultilevel"/>
    <w:tmpl w:val="AA24D156"/>
    <w:lvl w:ilvl="0" w:tplc="B82C16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49A3B75"/>
    <w:multiLevelType w:val="hybridMultilevel"/>
    <w:tmpl w:val="712C0A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7515958"/>
    <w:multiLevelType w:val="hybridMultilevel"/>
    <w:tmpl w:val="CE727E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9DD19BB"/>
    <w:multiLevelType w:val="hybridMultilevel"/>
    <w:tmpl w:val="B674F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7"/>
  </w:num>
  <w:num w:numId="2">
    <w:abstractNumId w:val="5"/>
  </w:num>
  <w:num w:numId="3">
    <w:abstractNumId w:val="2"/>
  </w:num>
  <w:num w:numId="4">
    <w:abstractNumId w:val="6"/>
  </w:num>
  <w:num w:numId="5">
    <w:abstractNumId w:val="12"/>
  </w:num>
  <w:num w:numId="6">
    <w:abstractNumId w:val="0"/>
  </w:num>
  <w:num w:numId="7">
    <w:abstractNumId w:val="1"/>
  </w:num>
  <w:num w:numId="8">
    <w:abstractNumId w:val="14"/>
  </w:num>
  <w:num w:numId="9">
    <w:abstractNumId w:val="9"/>
  </w:num>
  <w:num w:numId="10">
    <w:abstractNumId w:val="4"/>
  </w:num>
  <w:num w:numId="11">
    <w:abstractNumId w:val="13"/>
  </w:num>
  <w:num w:numId="12">
    <w:abstractNumId w:val="10"/>
  </w:num>
  <w:num w:numId="13">
    <w:abstractNumId w:val="8"/>
  </w:num>
  <w:num w:numId="14">
    <w:abstractNumId w:val="11"/>
  </w:num>
  <w:num w:numId="1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2ED6"/>
    <w:rsid w:val="00003687"/>
    <w:rsid w:val="00005C16"/>
    <w:rsid w:val="000101F9"/>
    <w:rsid w:val="00011D95"/>
    <w:rsid w:val="00013FC3"/>
    <w:rsid w:val="000154EC"/>
    <w:rsid w:val="00020D57"/>
    <w:rsid w:val="000223B8"/>
    <w:rsid w:val="00025E59"/>
    <w:rsid w:val="000272E9"/>
    <w:rsid w:val="00031321"/>
    <w:rsid w:val="000323C7"/>
    <w:rsid w:val="00034A33"/>
    <w:rsid w:val="0003514B"/>
    <w:rsid w:val="00035C45"/>
    <w:rsid w:val="00043A95"/>
    <w:rsid w:val="00044978"/>
    <w:rsid w:val="000455D7"/>
    <w:rsid w:val="00046B26"/>
    <w:rsid w:val="000549BE"/>
    <w:rsid w:val="0005633E"/>
    <w:rsid w:val="00061AAF"/>
    <w:rsid w:val="000668B4"/>
    <w:rsid w:val="00067070"/>
    <w:rsid w:val="000702DB"/>
    <w:rsid w:val="00072FBF"/>
    <w:rsid w:val="00073303"/>
    <w:rsid w:val="00074FB2"/>
    <w:rsid w:val="000750D2"/>
    <w:rsid w:val="00077683"/>
    <w:rsid w:val="0008062C"/>
    <w:rsid w:val="00084FFE"/>
    <w:rsid w:val="000851CB"/>
    <w:rsid w:val="00087BFB"/>
    <w:rsid w:val="0009116D"/>
    <w:rsid w:val="000A6046"/>
    <w:rsid w:val="000A7734"/>
    <w:rsid w:val="000B25C6"/>
    <w:rsid w:val="000B39D1"/>
    <w:rsid w:val="000C2224"/>
    <w:rsid w:val="000C2696"/>
    <w:rsid w:val="000C3455"/>
    <w:rsid w:val="000C4CBB"/>
    <w:rsid w:val="000D44C3"/>
    <w:rsid w:val="000E1C5C"/>
    <w:rsid w:val="000E2316"/>
    <w:rsid w:val="000E525F"/>
    <w:rsid w:val="000E610B"/>
    <w:rsid w:val="000E7FFE"/>
    <w:rsid w:val="000F1092"/>
    <w:rsid w:val="000F17F6"/>
    <w:rsid w:val="000F2652"/>
    <w:rsid w:val="000F311C"/>
    <w:rsid w:val="000F62E6"/>
    <w:rsid w:val="001027FD"/>
    <w:rsid w:val="001140E5"/>
    <w:rsid w:val="00114686"/>
    <w:rsid w:val="00123B18"/>
    <w:rsid w:val="00123FCF"/>
    <w:rsid w:val="00124E05"/>
    <w:rsid w:val="001278E0"/>
    <w:rsid w:val="00133054"/>
    <w:rsid w:val="00133719"/>
    <w:rsid w:val="00141D93"/>
    <w:rsid w:val="00143ED3"/>
    <w:rsid w:val="00143FF1"/>
    <w:rsid w:val="001459F4"/>
    <w:rsid w:val="001469ED"/>
    <w:rsid w:val="00146C74"/>
    <w:rsid w:val="00147AC4"/>
    <w:rsid w:val="001501CA"/>
    <w:rsid w:val="001559F6"/>
    <w:rsid w:val="001567D0"/>
    <w:rsid w:val="00160690"/>
    <w:rsid w:val="00161CFA"/>
    <w:rsid w:val="001628AE"/>
    <w:rsid w:val="00162C04"/>
    <w:rsid w:val="00166192"/>
    <w:rsid w:val="001674AD"/>
    <w:rsid w:val="0017021F"/>
    <w:rsid w:val="001774E1"/>
    <w:rsid w:val="00177ACD"/>
    <w:rsid w:val="00181EB4"/>
    <w:rsid w:val="00183C78"/>
    <w:rsid w:val="00185C3A"/>
    <w:rsid w:val="001863A0"/>
    <w:rsid w:val="00187FF4"/>
    <w:rsid w:val="00190B39"/>
    <w:rsid w:val="00197EA3"/>
    <w:rsid w:val="001A4E38"/>
    <w:rsid w:val="001A756B"/>
    <w:rsid w:val="001A77A5"/>
    <w:rsid w:val="001B463D"/>
    <w:rsid w:val="001B48AE"/>
    <w:rsid w:val="001C06D7"/>
    <w:rsid w:val="001C1456"/>
    <w:rsid w:val="001C2191"/>
    <w:rsid w:val="001C40AA"/>
    <w:rsid w:val="001C52D9"/>
    <w:rsid w:val="001D038E"/>
    <w:rsid w:val="001D3BC1"/>
    <w:rsid w:val="001D4B3C"/>
    <w:rsid w:val="001D7469"/>
    <w:rsid w:val="001F42BD"/>
    <w:rsid w:val="001F543E"/>
    <w:rsid w:val="001F60A6"/>
    <w:rsid w:val="002027AC"/>
    <w:rsid w:val="002036D9"/>
    <w:rsid w:val="002039C0"/>
    <w:rsid w:val="0020497D"/>
    <w:rsid w:val="00207EE0"/>
    <w:rsid w:val="00210721"/>
    <w:rsid w:val="00210DCE"/>
    <w:rsid w:val="002110D5"/>
    <w:rsid w:val="002120CE"/>
    <w:rsid w:val="00220B82"/>
    <w:rsid w:val="00227832"/>
    <w:rsid w:val="00231C6B"/>
    <w:rsid w:val="00242998"/>
    <w:rsid w:val="00250B56"/>
    <w:rsid w:val="00251626"/>
    <w:rsid w:val="00255CDF"/>
    <w:rsid w:val="00260B88"/>
    <w:rsid w:val="00262B58"/>
    <w:rsid w:val="002638F3"/>
    <w:rsid w:val="002717C1"/>
    <w:rsid w:val="002743A3"/>
    <w:rsid w:val="00276BC5"/>
    <w:rsid w:val="00277E83"/>
    <w:rsid w:val="002845F3"/>
    <w:rsid w:val="002856C9"/>
    <w:rsid w:val="00286846"/>
    <w:rsid w:val="00287411"/>
    <w:rsid w:val="0029144A"/>
    <w:rsid w:val="002960B6"/>
    <w:rsid w:val="002A447E"/>
    <w:rsid w:val="002A4EF5"/>
    <w:rsid w:val="002A51E6"/>
    <w:rsid w:val="002A5714"/>
    <w:rsid w:val="002B3A66"/>
    <w:rsid w:val="002B4954"/>
    <w:rsid w:val="002B77C7"/>
    <w:rsid w:val="002B7B6D"/>
    <w:rsid w:val="002C65A8"/>
    <w:rsid w:val="002C7DA2"/>
    <w:rsid w:val="002C7E15"/>
    <w:rsid w:val="002D04E8"/>
    <w:rsid w:val="002E124F"/>
    <w:rsid w:val="002E1A8F"/>
    <w:rsid w:val="002E1B68"/>
    <w:rsid w:val="002E28EA"/>
    <w:rsid w:val="002E6FB3"/>
    <w:rsid w:val="002F06E4"/>
    <w:rsid w:val="002F2886"/>
    <w:rsid w:val="002F3ADA"/>
    <w:rsid w:val="002F5E6D"/>
    <w:rsid w:val="002F6EDE"/>
    <w:rsid w:val="002F7951"/>
    <w:rsid w:val="002F7FF2"/>
    <w:rsid w:val="00303BEC"/>
    <w:rsid w:val="00304F9F"/>
    <w:rsid w:val="0030776E"/>
    <w:rsid w:val="0031012E"/>
    <w:rsid w:val="003103B6"/>
    <w:rsid w:val="00310E7D"/>
    <w:rsid w:val="003141D1"/>
    <w:rsid w:val="00316104"/>
    <w:rsid w:val="0032330B"/>
    <w:rsid w:val="00327E40"/>
    <w:rsid w:val="003329A9"/>
    <w:rsid w:val="0033681C"/>
    <w:rsid w:val="00343034"/>
    <w:rsid w:val="003436B4"/>
    <w:rsid w:val="00344264"/>
    <w:rsid w:val="00353C65"/>
    <w:rsid w:val="003564CF"/>
    <w:rsid w:val="003609FD"/>
    <w:rsid w:val="00361441"/>
    <w:rsid w:val="00365561"/>
    <w:rsid w:val="0036658A"/>
    <w:rsid w:val="00370AF0"/>
    <w:rsid w:val="003722E8"/>
    <w:rsid w:val="00376EF6"/>
    <w:rsid w:val="00377A48"/>
    <w:rsid w:val="00380242"/>
    <w:rsid w:val="0038658A"/>
    <w:rsid w:val="003879E1"/>
    <w:rsid w:val="00390B6D"/>
    <w:rsid w:val="00391352"/>
    <w:rsid w:val="00394FDB"/>
    <w:rsid w:val="003A137F"/>
    <w:rsid w:val="003A1B28"/>
    <w:rsid w:val="003A2954"/>
    <w:rsid w:val="003A3820"/>
    <w:rsid w:val="003A3C75"/>
    <w:rsid w:val="003A787D"/>
    <w:rsid w:val="003B00FD"/>
    <w:rsid w:val="003B443C"/>
    <w:rsid w:val="003B4D1B"/>
    <w:rsid w:val="003C105B"/>
    <w:rsid w:val="003C1C12"/>
    <w:rsid w:val="003C1ED9"/>
    <w:rsid w:val="003D01F1"/>
    <w:rsid w:val="003D4671"/>
    <w:rsid w:val="003E16AE"/>
    <w:rsid w:val="003E233B"/>
    <w:rsid w:val="003E32F9"/>
    <w:rsid w:val="003E33B1"/>
    <w:rsid w:val="003E6C60"/>
    <w:rsid w:val="003E6C68"/>
    <w:rsid w:val="003F1E4A"/>
    <w:rsid w:val="003F3FEE"/>
    <w:rsid w:val="003F43A3"/>
    <w:rsid w:val="00400AFF"/>
    <w:rsid w:val="00404137"/>
    <w:rsid w:val="00410477"/>
    <w:rsid w:val="004114F3"/>
    <w:rsid w:val="00411C6F"/>
    <w:rsid w:val="004128A4"/>
    <w:rsid w:val="004135BB"/>
    <w:rsid w:val="00413CFE"/>
    <w:rsid w:val="0041680B"/>
    <w:rsid w:val="00423AF9"/>
    <w:rsid w:val="00427AA8"/>
    <w:rsid w:val="00430DD3"/>
    <w:rsid w:val="00434E57"/>
    <w:rsid w:val="00435738"/>
    <w:rsid w:val="00435E0E"/>
    <w:rsid w:val="004426F6"/>
    <w:rsid w:val="004448B0"/>
    <w:rsid w:val="0044634A"/>
    <w:rsid w:val="0045507C"/>
    <w:rsid w:val="004633F6"/>
    <w:rsid w:val="004708EE"/>
    <w:rsid w:val="00473DDA"/>
    <w:rsid w:val="004767C7"/>
    <w:rsid w:val="00483E0C"/>
    <w:rsid w:val="0048479E"/>
    <w:rsid w:val="00485556"/>
    <w:rsid w:val="00487B06"/>
    <w:rsid w:val="00490029"/>
    <w:rsid w:val="004901C7"/>
    <w:rsid w:val="004902C5"/>
    <w:rsid w:val="00491469"/>
    <w:rsid w:val="00491A53"/>
    <w:rsid w:val="0049488A"/>
    <w:rsid w:val="00496327"/>
    <w:rsid w:val="00497B50"/>
    <w:rsid w:val="004A0C7A"/>
    <w:rsid w:val="004A2D40"/>
    <w:rsid w:val="004A33D8"/>
    <w:rsid w:val="004A7DDF"/>
    <w:rsid w:val="004B2188"/>
    <w:rsid w:val="004B24C4"/>
    <w:rsid w:val="004B38C2"/>
    <w:rsid w:val="004C0951"/>
    <w:rsid w:val="004C23E1"/>
    <w:rsid w:val="004C4741"/>
    <w:rsid w:val="004C565B"/>
    <w:rsid w:val="004D2A4B"/>
    <w:rsid w:val="004E4272"/>
    <w:rsid w:val="004F032B"/>
    <w:rsid w:val="004F3C66"/>
    <w:rsid w:val="0050008F"/>
    <w:rsid w:val="005058EE"/>
    <w:rsid w:val="005106BB"/>
    <w:rsid w:val="00516471"/>
    <w:rsid w:val="00522B00"/>
    <w:rsid w:val="00523984"/>
    <w:rsid w:val="0052707D"/>
    <w:rsid w:val="005372F2"/>
    <w:rsid w:val="005415FD"/>
    <w:rsid w:val="00541AE9"/>
    <w:rsid w:val="0054587B"/>
    <w:rsid w:val="00546786"/>
    <w:rsid w:val="0054678D"/>
    <w:rsid w:val="00551AF7"/>
    <w:rsid w:val="00551FE5"/>
    <w:rsid w:val="00557339"/>
    <w:rsid w:val="005620C3"/>
    <w:rsid w:val="005655C9"/>
    <w:rsid w:val="00566F05"/>
    <w:rsid w:val="00571386"/>
    <w:rsid w:val="00572B23"/>
    <w:rsid w:val="00575210"/>
    <w:rsid w:val="00592170"/>
    <w:rsid w:val="005926B3"/>
    <w:rsid w:val="00597B1C"/>
    <w:rsid w:val="005A1285"/>
    <w:rsid w:val="005A30DA"/>
    <w:rsid w:val="005A7CA3"/>
    <w:rsid w:val="005B30AE"/>
    <w:rsid w:val="005B3EB0"/>
    <w:rsid w:val="005B4B11"/>
    <w:rsid w:val="005B511D"/>
    <w:rsid w:val="005C181A"/>
    <w:rsid w:val="005C330C"/>
    <w:rsid w:val="005D40BD"/>
    <w:rsid w:val="005D4C1B"/>
    <w:rsid w:val="005D5E71"/>
    <w:rsid w:val="005E0C62"/>
    <w:rsid w:val="005E360A"/>
    <w:rsid w:val="005E56B2"/>
    <w:rsid w:val="005F035E"/>
    <w:rsid w:val="005F0FBA"/>
    <w:rsid w:val="005F234A"/>
    <w:rsid w:val="005F72A3"/>
    <w:rsid w:val="00604565"/>
    <w:rsid w:val="006046ED"/>
    <w:rsid w:val="00604CF8"/>
    <w:rsid w:val="00606457"/>
    <w:rsid w:val="006066E9"/>
    <w:rsid w:val="00611BCB"/>
    <w:rsid w:val="00615A60"/>
    <w:rsid w:val="00617F82"/>
    <w:rsid w:val="00621391"/>
    <w:rsid w:val="00623949"/>
    <w:rsid w:val="00625EDA"/>
    <w:rsid w:val="006266C5"/>
    <w:rsid w:val="00631B2A"/>
    <w:rsid w:val="006335E2"/>
    <w:rsid w:val="00641E00"/>
    <w:rsid w:val="00646405"/>
    <w:rsid w:val="00656748"/>
    <w:rsid w:val="00656830"/>
    <w:rsid w:val="00656EAC"/>
    <w:rsid w:val="00663771"/>
    <w:rsid w:val="006651E0"/>
    <w:rsid w:val="006707C7"/>
    <w:rsid w:val="006714EC"/>
    <w:rsid w:val="006833C4"/>
    <w:rsid w:val="00690854"/>
    <w:rsid w:val="006923B5"/>
    <w:rsid w:val="00693F76"/>
    <w:rsid w:val="006959D8"/>
    <w:rsid w:val="00696AC0"/>
    <w:rsid w:val="00696FBF"/>
    <w:rsid w:val="006A2C5A"/>
    <w:rsid w:val="006B01FD"/>
    <w:rsid w:val="006B69DA"/>
    <w:rsid w:val="006B7BB5"/>
    <w:rsid w:val="006B7C2D"/>
    <w:rsid w:val="006C140B"/>
    <w:rsid w:val="006C31E4"/>
    <w:rsid w:val="006C3946"/>
    <w:rsid w:val="006C6DE3"/>
    <w:rsid w:val="006C721E"/>
    <w:rsid w:val="006D5F3C"/>
    <w:rsid w:val="006D6D37"/>
    <w:rsid w:val="006E04E4"/>
    <w:rsid w:val="006E085D"/>
    <w:rsid w:val="006E2B78"/>
    <w:rsid w:val="006E6F07"/>
    <w:rsid w:val="006E7D79"/>
    <w:rsid w:val="006F0BB2"/>
    <w:rsid w:val="006F1643"/>
    <w:rsid w:val="006F1A6E"/>
    <w:rsid w:val="006F251D"/>
    <w:rsid w:val="006F35F8"/>
    <w:rsid w:val="006F4E68"/>
    <w:rsid w:val="006F635B"/>
    <w:rsid w:val="006F63D2"/>
    <w:rsid w:val="006F7670"/>
    <w:rsid w:val="00700FB0"/>
    <w:rsid w:val="007012AC"/>
    <w:rsid w:val="00703988"/>
    <w:rsid w:val="00704A9A"/>
    <w:rsid w:val="007053F3"/>
    <w:rsid w:val="00706EBB"/>
    <w:rsid w:val="00710CEC"/>
    <w:rsid w:val="007129F6"/>
    <w:rsid w:val="00720773"/>
    <w:rsid w:val="00722D24"/>
    <w:rsid w:val="0072323C"/>
    <w:rsid w:val="00724182"/>
    <w:rsid w:val="00740078"/>
    <w:rsid w:val="00742497"/>
    <w:rsid w:val="00743681"/>
    <w:rsid w:val="007475F2"/>
    <w:rsid w:val="00750698"/>
    <w:rsid w:val="0075439D"/>
    <w:rsid w:val="00757CA3"/>
    <w:rsid w:val="007648DC"/>
    <w:rsid w:val="00766E84"/>
    <w:rsid w:val="00770A67"/>
    <w:rsid w:val="00770A89"/>
    <w:rsid w:val="00774ECB"/>
    <w:rsid w:val="00781632"/>
    <w:rsid w:val="00784619"/>
    <w:rsid w:val="00786BBF"/>
    <w:rsid w:val="00790136"/>
    <w:rsid w:val="007939F7"/>
    <w:rsid w:val="00795FE8"/>
    <w:rsid w:val="00796DD6"/>
    <w:rsid w:val="007A266F"/>
    <w:rsid w:val="007A63AF"/>
    <w:rsid w:val="007B1430"/>
    <w:rsid w:val="007B46FB"/>
    <w:rsid w:val="007B6E82"/>
    <w:rsid w:val="007C2B1C"/>
    <w:rsid w:val="007C4488"/>
    <w:rsid w:val="007C566E"/>
    <w:rsid w:val="007C59D7"/>
    <w:rsid w:val="007C5F74"/>
    <w:rsid w:val="007C789A"/>
    <w:rsid w:val="007D0F08"/>
    <w:rsid w:val="007D1254"/>
    <w:rsid w:val="007D1A37"/>
    <w:rsid w:val="007D4F94"/>
    <w:rsid w:val="007D6A0F"/>
    <w:rsid w:val="007D7767"/>
    <w:rsid w:val="007D7980"/>
    <w:rsid w:val="007E33EF"/>
    <w:rsid w:val="007E45D5"/>
    <w:rsid w:val="007E6D86"/>
    <w:rsid w:val="007F1776"/>
    <w:rsid w:val="007F3552"/>
    <w:rsid w:val="0080077B"/>
    <w:rsid w:val="00803465"/>
    <w:rsid w:val="0080606F"/>
    <w:rsid w:val="008130C2"/>
    <w:rsid w:val="00813BCE"/>
    <w:rsid w:val="00814C38"/>
    <w:rsid w:val="00815A0F"/>
    <w:rsid w:val="00816BB5"/>
    <w:rsid w:val="008240B5"/>
    <w:rsid w:val="008373E4"/>
    <w:rsid w:val="00837813"/>
    <w:rsid w:val="00842187"/>
    <w:rsid w:val="0084231D"/>
    <w:rsid w:val="00842DEB"/>
    <w:rsid w:val="00852276"/>
    <w:rsid w:val="0085260E"/>
    <w:rsid w:val="00853041"/>
    <w:rsid w:val="008532D5"/>
    <w:rsid w:val="00856301"/>
    <w:rsid w:val="008614C5"/>
    <w:rsid w:val="008626E3"/>
    <w:rsid w:val="00865796"/>
    <w:rsid w:val="00865A02"/>
    <w:rsid w:val="00867E2F"/>
    <w:rsid w:val="00876281"/>
    <w:rsid w:val="0088020A"/>
    <w:rsid w:val="008860FD"/>
    <w:rsid w:val="008879BC"/>
    <w:rsid w:val="00891463"/>
    <w:rsid w:val="0089166F"/>
    <w:rsid w:val="00891708"/>
    <w:rsid w:val="0089347E"/>
    <w:rsid w:val="008955F6"/>
    <w:rsid w:val="00897427"/>
    <w:rsid w:val="008A5038"/>
    <w:rsid w:val="008A7F6E"/>
    <w:rsid w:val="008B2339"/>
    <w:rsid w:val="008B3130"/>
    <w:rsid w:val="008B51AE"/>
    <w:rsid w:val="008B5D3B"/>
    <w:rsid w:val="008C0AB3"/>
    <w:rsid w:val="008C4D12"/>
    <w:rsid w:val="008C53EF"/>
    <w:rsid w:val="008C78E7"/>
    <w:rsid w:val="008C7F9C"/>
    <w:rsid w:val="008D0D13"/>
    <w:rsid w:val="008D16FA"/>
    <w:rsid w:val="008D26B9"/>
    <w:rsid w:val="008D2E13"/>
    <w:rsid w:val="008D6ABC"/>
    <w:rsid w:val="008D7624"/>
    <w:rsid w:val="008E10AA"/>
    <w:rsid w:val="008E4E35"/>
    <w:rsid w:val="008E56F5"/>
    <w:rsid w:val="008F1C12"/>
    <w:rsid w:val="008F606B"/>
    <w:rsid w:val="009017C6"/>
    <w:rsid w:val="00903DAE"/>
    <w:rsid w:val="0091196D"/>
    <w:rsid w:val="00914170"/>
    <w:rsid w:val="00921718"/>
    <w:rsid w:val="00924B4B"/>
    <w:rsid w:val="00924DC7"/>
    <w:rsid w:val="0092546C"/>
    <w:rsid w:val="009257B1"/>
    <w:rsid w:val="009349FF"/>
    <w:rsid w:val="00935CF4"/>
    <w:rsid w:val="00936E9D"/>
    <w:rsid w:val="009414EB"/>
    <w:rsid w:val="009417AD"/>
    <w:rsid w:val="00941D4A"/>
    <w:rsid w:val="0094208C"/>
    <w:rsid w:val="00944FA3"/>
    <w:rsid w:val="00962E28"/>
    <w:rsid w:val="00967F96"/>
    <w:rsid w:val="009815D9"/>
    <w:rsid w:val="00982BEC"/>
    <w:rsid w:val="009900EC"/>
    <w:rsid w:val="009945BF"/>
    <w:rsid w:val="00996301"/>
    <w:rsid w:val="009A2E90"/>
    <w:rsid w:val="009A3635"/>
    <w:rsid w:val="009A59A6"/>
    <w:rsid w:val="009A6F0B"/>
    <w:rsid w:val="009B167B"/>
    <w:rsid w:val="009B730F"/>
    <w:rsid w:val="009C279F"/>
    <w:rsid w:val="009C45CC"/>
    <w:rsid w:val="009C4945"/>
    <w:rsid w:val="009C51DF"/>
    <w:rsid w:val="009D0D51"/>
    <w:rsid w:val="009D1921"/>
    <w:rsid w:val="009D41B1"/>
    <w:rsid w:val="009D55B4"/>
    <w:rsid w:val="009D6C57"/>
    <w:rsid w:val="009D7191"/>
    <w:rsid w:val="009E055C"/>
    <w:rsid w:val="009E2AA3"/>
    <w:rsid w:val="009E56E2"/>
    <w:rsid w:val="009F67EC"/>
    <w:rsid w:val="00A00C70"/>
    <w:rsid w:val="00A03835"/>
    <w:rsid w:val="00A03B58"/>
    <w:rsid w:val="00A03E4D"/>
    <w:rsid w:val="00A057BB"/>
    <w:rsid w:val="00A165EA"/>
    <w:rsid w:val="00A16EF7"/>
    <w:rsid w:val="00A20415"/>
    <w:rsid w:val="00A21415"/>
    <w:rsid w:val="00A21EE4"/>
    <w:rsid w:val="00A306FD"/>
    <w:rsid w:val="00A35782"/>
    <w:rsid w:val="00A41366"/>
    <w:rsid w:val="00A419B5"/>
    <w:rsid w:val="00A441B5"/>
    <w:rsid w:val="00A50738"/>
    <w:rsid w:val="00A53A68"/>
    <w:rsid w:val="00A56431"/>
    <w:rsid w:val="00A604AA"/>
    <w:rsid w:val="00A62BC0"/>
    <w:rsid w:val="00A630F6"/>
    <w:rsid w:val="00A65136"/>
    <w:rsid w:val="00A73CDB"/>
    <w:rsid w:val="00A748E1"/>
    <w:rsid w:val="00A74C4D"/>
    <w:rsid w:val="00A75C41"/>
    <w:rsid w:val="00A80953"/>
    <w:rsid w:val="00A814BA"/>
    <w:rsid w:val="00A81FB0"/>
    <w:rsid w:val="00A8531C"/>
    <w:rsid w:val="00A867EC"/>
    <w:rsid w:val="00A9036E"/>
    <w:rsid w:val="00A9262D"/>
    <w:rsid w:val="00A92C7B"/>
    <w:rsid w:val="00A932F8"/>
    <w:rsid w:val="00A955FC"/>
    <w:rsid w:val="00A963E8"/>
    <w:rsid w:val="00AA02EF"/>
    <w:rsid w:val="00AA3F09"/>
    <w:rsid w:val="00AA4865"/>
    <w:rsid w:val="00AB3A14"/>
    <w:rsid w:val="00AB4EA5"/>
    <w:rsid w:val="00AC0CA2"/>
    <w:rsid w:val="00AC350F"/>
    <w:rsid w:val="00AC35D6"/>
    <w:rsid w:val="00AC49F3"/>
    <w:rsid w:val="00AC4ABC"/>
    <w:rsid w:val="00AC594B"/>
    <w:rsid w:val="00AC6197"/>
    <w:rsid w:val="00AC78F3"/>
    <w:rsid w:val="00AD2582"/>
    <w:rsid w:val="00AD4321"/>
    <w:rsid w:val="00AD57F0"/>
    <w:rsid w:val="00AD6F24"/>
    <w:rsid w:val="00AE54D2"/>
    <w:rsid w:val="00AF21DC"/>
    <w:rsid w:val="00B03374"/>
    <w:rsid w:val="00B04B51"/>
    <w:rsid w:val="00B053B3"/>
    <w:rsid w:val="00B05A88"/>
    <w:rsid w:val="00B07099"/>
    <w:rsid w:val="00B07A5A"/>
    <w:rsid w:val="00B1526E"/>
    <w:rsid w:val="00B25C23"/>
    <w:rsid w:val="00B26046"/>
    <w:rsid w:val="00B26705"/>
    <w:rsid w:val="00B318E3"/>
    <w:rsid w:val="00B32E88"/>
    <w:rsid w:val="00B34EFB"/>
    <w:rsid w:val="00B35538"/>
    <w:rsid w:val="00B35E03"/>
    <w:rsid w:val="00B37493"/>
    <w:rsid w:val="00B457AB"/>
    <w:rsid w:val="00B45AE1"/>
    <w:rsid w:val="00B45E2E"/>
    <w:rsid w:val="00B46895"/>
    <w:rsid w:val="00B469C1"/>
    <w:rsid w:val="00B47FA3"/>
    <w:rsid w:val="00B500F7"/>
    <w:rsid w:val="00B6131D"/>
    <w:rsid w:val="00B621FA"/>
    <w:rsid w:val="00B63291"/>
    <w:rsid w:val="00B6742E"/>
    <w:rsid w:val="00B678EB"/>
    <w:rsid w:val="00B70902"/>
    <w:rsid w:val="00B73366"/>
    <w:rsid w:val="00B74D3A"/>
    <w:rsid w:val="00B75328"/>
    <w:rsid w:val="00B76544"/>
    <w:rsid w:val="00B77B2E"/>
    <w:rsid w:val="00B800D6"/>
    <w:rsid w:val="00B82722"/>
    <w:rsid w:val="00B83D4D"/>
    <w:rsid w:val="00B83FF4"/>
    <w:rsid w:val="00B8424D"/>
    <w:rsid w:val="00B84B9B"/>
    <w:rsid w:val="00B86F58"/>
    <w:rsid w:val="00B90738"/>
    <w:rsid w:val="00B92681"/>
    <w:rsid w:val="00B9341C"/>
    <w:rsid w:val="00BA0923"/>
    <w:rsid w:val="00BA584E"/>
    <w:rsid w:val="00BA62C6"/>
    <w:rsid w:val="00BB1037"/>
    <w:rsid w:val="00BB17DE"/>
    <w:rsid w:val="00BB24C3"/>
    <w:rsid w:val="00BB502B"/>
    <w:rsid w:val="00BB6A73"/>
    <w:rsid w:val="00BB7992"/>
    <w:rsid w:val="00BC0760"/>
    <w:rsid w:val="00BC4F22"/>
    <w:rsid w:val="00BC692E"/>
    <w:rsid w:val="00BC6B7C"/>
    <w:rsid w:val="00BC7FA3"/>
    <w:rsid w:val="00BD1A2E"/>
    <w:rsid w:val="00BD2EC9"/>
    <w:rsid w:val="00BD4F31"/>
    <w:rsid w:val="00BD7419"/>
    <w:rsid w:val="00BE1411"/>
    <w:rsid w:val="00BE29B4"/>
    <w:rsid w:val="00BE4CAD"/>
    <w:rsid w:val="00BE6CED"/>
    <w:rsid w:val="00BF2097"/>
    <w:rsid w:val="00BF4A39"/>
    <w:rsid w:val="00BF533D"/>
    <w:rsid w:val="00BF61E3"/>
    <w:rsid w:val="00BF658C"/>
    <w:rsid w:val="00C00296"/>
    <w:rsid w:val="00C006D9"/>
    <w:rsid w:val="00C041F5"/>
    <w:rsid w:val="00C06816"/>
    <w:rsid w:val="00C10CD2"/>
    <w:rsid w:val="00C11C06"/>
    <w:rsid w:val="00C211C6"/>
    <w:rsid w:val="00C24F86"/>
    <w:rsid w:val="00C2663F"/>
    <w:rsid w:val="00C27554"/>
    <w:rsid w:val="00C401D1"/>
    <w:rsid w:val="00C41730"/>
    <w:rsid w:val="00C44839"/>
    <w:rsid w:val="00C45276"/>
    <w:rsid w:val="00C47430"/>
    <w:rsid w:val="00C525C5"/>
    <w:rsid w:val="00C64549"/>
    <w:rsid w:val="00C67CCC"/>
    <w:rsid w:val="00C74C20"/>
    <w:rsid w:val="00C75866"/>
    <w:rsid w:val="00C83B14"/>
    <w:rsid w:val="00C905EF"/>
    <w:rsid w:val="00C93731"/>
    <w:rsid w:val="00CA26EC"/>
    <w:rsid w:val="00CA40B2"/>
    <w:rsid w:val="00CA48E7"/>
    <w:rsid w:val="00CA61E2"/>
    <w:rsid w:val="00CA72EE"/>
    <w:rsid w:val="00CB0E4A"/>
    <w:rsid w:val="00CB41FD"/>
    <w:rsid w:val="00CB5F5D"/>
    <w:rsid w:val="00CC00E2"/>
    <w:rsid w:val="00CC77BA"/>
    <w:rsid w:val="00CC7D67"/>
    <w:rsid w:val="00CE0859"/>
    <w:rsid w:val="00CE36D4"/>
    <w:rsid w:val="00CE4DDC"/>
    <w:rsid w:val="00CF0277"/>
    <w:rsid w:val="00CF0763"/>
    <w:rsid w:val="00CF3EF8"/>
    <w:rsid w:val="00CF7094"/>
    <w:rsid w:val="00D00C62"/>
    <w:rsid w:val="00D022D7"/>
    <w:rsid w:val="00D023B8"/>
    <w:rsid w:val="00D05398"/>
    <w:rsid w:val="00D11A4A"/>
    <w:rsid w:val="00D11FC6"/>
    <w:rsid w:val="00D12BE5"/>
    <w:rsid w:val="00D142A0"/>
    <w:rsid w:val="00D14420"/>
    <w:rsid w:val="00D15DF8"/>
    <w:rsid w:val="00D17490"/>
    <w:rsid w:val="00D312C4"/>
    <w:rsid w:val="00D34DD4"/>
    <w:rsid w:val="00D415E4"/>
    <w:rsid w:val="00D43C37"/>
    <w:rsid w:val="00D45D1C"/>
    <w:rsid w:val="00D471D0"/>
    <w:rsid w:val="00D472A7"/>
    <w:rsid w:val="00D475DC"/>
    <w:rsid w:val="00D504A6"/>
    <w:rsid w:val="00D50574"/>
    <w:rsid w:val="00D510AE"/>
    <w:rsid w:val="00D56955"/>
    <w:rsid w:val="00D57C71"/>
    <w:rsid w:val="00D57E38"/>
    <w:rsid w:val="00D6044A"/>
    <w:rsid w:val="00D605A4"/>
    <w:rsid w:val="00D632D6"/>
    <w:rsid w:val="00D70328"/>
    <w:rsid w:val="00D70452"/>
    <w:rsid w:val="00D70B1F"/>
    <w:rsid w:val="00D713F2"/>
    <w:rsid w:val="00D7439E"/>
    <w:rsid w:val="00D753D4"/>
    <w:rsid w:val="00D763B1"/>
    <w:rsid w:val="00D833EA"/>
    <w:rsid w:val="00D83830"/>
    <w:rsid w:val="00D83A72"/>
    <w:rsid w:val="00D843F6"/>
    <w:rsid w:val="00D92EF6"/>
    <w:rsid w:val="00DA2D80"/>
    <w:rsid w:val="00DA31DC"/>
    <w:rsid w:val="00DA3EAC"/>
    <w:rsid w:val="00DA5E3B"/>
    <w:rsid w:val="00DB7D43"/>
    <w:rsid w:val="00DC2D36"/>
    <w:rsid w:val="00DC3D41"/>
    <w:rsid w:val="00DC63DA"/>
    <w:rsid w:val="00DC700E"/>
    <w:rsid w:val="00DD179D"/>
    <w:rsid w:val="00DD26E2"/>
    <w:rsid w:val="00DD295B"/>
    <w:rsid w:val="00DE3168"/>
    <w:rsid w:val="00DE329E"/>
    <w:rsid w:val="00DF4D3E"/>
    <w:rsid w:val="00DF63FE"/>
    <w:rsid w:val="00E0012E"/>
    <w:rsid w:val="00E1276D"/>
    <w:rsid w:val="00E250DA"/>
    <w:rsid w:val="00E2701D"/>
    <w:rsid w:val="00E368A4"/>
    <w:rsid w:val="00E40234"/>
    <w:rsid w:val="00E41011"/>
    <w:rsid w:val="00E414EB"/>
    <w:rsid w:val="00E438B1"/>
    <w:rsid w:val="00E468F9"/>
    <w:rsid w:val="00E47CDD"/>
    <w:rsid w:val="00E53C79"/>
    <w:rsid w:val="00E564B5"/>
    <w:rsid w:val="00E56A3A"/>
    <w:rsid w:val="00E6186B"/>
    <w:rsid w:val="00E6246D"/>
    <w:rsid w:val="00E6268F"/>
    <w:rsid w:val="00E6561C"/>
    <w:rsid w:val="00E662A6"/>
    <w:rsid w:val="00E66CA0"/>
    <w:rsid w:val="00E71454"/>
    <w:rsid w:val="00E71E05"/>
    <w:rsid w:val="00E72A39"/>
    <w:rsid w:val="00E75604"/>
    <w:rsid w:val="00E7581E"/>
    <w:rsid w:val="00E806AE"/>
    <w:rsid w:val="00E80D73"/>
    <w:rsid w:val="00E93715"/>
    <w:rsid w:val="00E939D8"/>
    <w:rsid w:val="00E93CBF"/>
    <w:rsid w:val="00EA0A0F"/>
    <w:rsid w:val="00EA42D4"/>
    <w:rsid w:val="00EA4594"/>
    <w:rsid w:val="00EB0D50"/>
    <w:rsid w:val="00EB293A"/>
    <w:rsid w:val="00EB6941"/>
    <w:rsid w:val="00EC20FC"/>
    <w:rsid w:val="00EC3618"/>
    <w:rsid w:val="00EC3B3A"/>
    <w:rsid w:val="00EC49F7"/>
    <w:rsid w:val="00EC51E2"/>
    <w:rsid w:val="00ED311D"/>
    <w:rsid w:val="00ED35E7"/>
    <w:rsid w:val="00ED5F15"/>
    <w:rsid w:val="00ED6536"/>
    <w:rsid w:val="00EE09AD"/>
    <w:rsid w:val="00EE0E93"/>
    <w:rsid w:val="00EE2EC7"/>
    <w:rsid w:val="00EE4E36"/>
    <w:rsid w:val="00EE4EB1"/>
    <w:rsid w:val="00EE5BF8"/>
    <w:rsid w:val="00EE65CF"/>
    <w:rsid w:val="00EE77A8"/>
    <w:rsid w:val="00EE7D47"/>
    <w:rsid w:val="00EF0523"/>
    <w:rsid w:val="00EF289A"/>
    <w:rsid w:val="00EF3B8F"/>
    <w:rsid w:val="00EF4493"/>
    <w:rsid w:val="00F02CF6"/>
    <w:rsid w:val="00F0597A"/>
    <w:rsid w:val="00F06EE9"/>
    <w:rsid w:val="00F1132A"/>
    <w:rsid w:val="00F11F81"/>
    <w:rsid w:val="00F12645"/>
    <w:rsid w:val="00F13F6A"/>
    <w:rsid w:val="00F14B57"/>
    <w:rsid w:val="00F15126"/>
    <w:rsid w:val="00F17AE2"/>
    <w:rsid w:val="00F2291D"/>
    <w:rsid w:val="00F24B1E"/>
    <w:rsid w:val="00F37D99"/>
    <w:rsid w:val="00F400BE"/>
    <w:rsid w:val="00F41C33"/>
    <w:rsid w:val="00F46197"/>
    <w:rsid w:val="00F506E2"/>
    <w:rsid w:val="00F51821"/>
    <w:rsid w:val="00F54E75"/>
    <w:rsid w:val="00F643D3"/>
    <w:rsid w:val="00F77144"/>
    <w:rsid w:val="00F81A53"/>
    <w:rsid w:val="00F83D6E"/>
    <w:rsid w:val="00F93546"/>
    <w:rsid w:val="00F97828"/>
    <w:rsid w:val="00FA19E1"/>
    <w:rsid w:val="00FA76D2"/>
    <w:rsid w:val="00FB41DB"/>
    <w:rsid w:val="00FB5ABC"/>
    <w:rsid w:val="00FB6E08"/>
    <w:rsid w:val="00FC5877"/>
    <w:rsid w:val="00FC75FB"/>
    <w:rsid w:val="00FD2179"/>
    <w:rsid w:val="00FD2516"/>
    <w:rsid w:val="00FD4831"/>
    <w:rsid w:val="00FD4C8B"/>
    <w:rsid w:val="00FD7A4C"/>
    <w:rsid w:val="00FD7F57"/>
    <w:rsid w:val="00FE0C2B"/>
    <w:rsid w:val="00FE4434"/>
    <w:rsid w:val="00FE6E7D"/>
    <w:rsid w:val="00FE7565"/>
    <w:rsid w:val="00FF1F6E"/>
    <w:rsid w:val="00FF2116"/>
    <w:rsid w:val="00FF2EC1"/>
    <w:rsid w:val="00FF3BB5"/>
    <w:rsid w:val="00FF5455"/>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D2EF2B"/>
  <w15:chartTrackingRefBased/>
  <w15:docId w15:val="{B28ABD0D-B446-4152-9D4C-497E282B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basedOn w:val="Normal"/>
    <w:link w:val="TextoCar"/>
    <w:rsid w:val="00A73CD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73CDB"/>
    <w:rPr>
      <w:rFonts w:ascii="Arial" w:eastAsia="Times New Roman" w:hAnsi="Arial" w:cs="Arial"/>
      <w:sz w:val="18"/>
      <w:szCs w:val="18"/>
      <w:lang w:eastAsia="es-ES"/>
    </w:rPr>
  </w:style>
  <w:style w:type="character" w:customStyle="1" w:styleId="normaltextrun">
    <w:name w:val="normaltextrun"/>
    <w:basedOn w:val="Fuentedeprrafopredeter"/>
    <w:rsid w:val="00A73CDB"/>
  </w:style>
  <w:style w:type="paragraph" w:customStyle="1" w:styleId="paragraph">
    <w:name w:val="paragraph"/>
    <w:basedOn w:val="Normal"/>
    <w:rsid w:val="00A73CD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FC587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1934">
      <w:bodyDiv w:val="1"/>
      <w:marLeft w:val="0"/>
      <w:marRight w:val="0"/>
      <w:marTop w:val="0"/>
      <w:marBottom w:val="0"/>
      <w:divBdr>
        <w:top w:val="none" w:sz="0" w:space="0" w:color="auto"/>
        <w:left w:val="none" w:sz="0" w:space="0" w:color="auto"/>
        <w:bottom w:val="none" w:sz="0" w:space="0" w:color="auto"/>
        <w:right w:val="none" w:sz="0" w:space="0" w:color="auto"/>
      </w:divBdr>
    </w:div>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759204661">
      <w:bodyDiv w:val="1"/>
      <w:marLeft w:val="0"/>
      <w:marRight w:val="0"/>
      <w:marTop w:val="0"/>
      <w:marBottom w:val="0"/>
      <w:divBdr>
        <w:top w:val="none" w:sz="0" w:space="0" w:color="auto"/>
        <w:left w:val="none" w:sz="0" w:space="0" w:color="auto"/>
        <w:bottom w:val="none" w:sz="0" w:space="0" w:color="auto"/>
        <w:right w:val="none" w:sz="0" w:space="0" w:color="auto"/>
      </w:divBdr>
    </w:div>
    <w:div w:id="1867862975">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6C2AC-5DEC-48D3-8997-413575059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6117</Words>
  <Characters>33646</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39684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2019-09-05T17:37:00Z</cp:lastPrinted>
  <dcterms:created xsi:type="dcterms:W3CDTF">2020-11-03T19:37:00Z</dcterms:created>
  <dcterms:modified xsi:type="dcterms:W3CDTF">2020-11-10T21:07:00Z</dcterms:modified>
</cp:coreProperties>
</file>