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7E3C" w14:textId="06E25E5F" w:rsidR="001A4BC9" w:rsidRPr="00F10E04" w:rsidRDefault="00554DF4" w:rsidP="00554DF4">
      <w:pPr>
        <w:spacing w:line="360" w:lineRule="auto"/>
        <w:rPr>
          <w:rFonts w:ascii="Palatino Linotype" w:eastAsia="Times New Roman" w:hAnsi="Palatino Linotype" w:cs="Times New Roman"/>
          <w:b/>
        </w:rPr>
      </w:pPr>
      <w:r w:rsidRPr="00F10E04">
        <w:rPr>
          <w:rFonts w:ascii="Palatino Linotype" w:eastAsia="Times New Roman" w:hAnsi="Palatino Linotype" w:cs="Times New Roman"/>
          <w:b/>
        </w:rPr>
        <w:t xml:space="preserve">LÍNEAS ARGUMENTATIVAS </w:t>
      </w:r>
      <w:r w:rsidR="00A86534" w:rsidRPr="00F10E04">
        <w:rPr>
          <w:rFonts w:ascii="Palatino Linotype" w:eastAsia="Times New Roman" w:hAnsi="Palatino Linotype" w:cs="Times New Roman"/>
          <w:b/>
        </w:rPr>
        <w:t xml:space="preserve"> </w:t>
      </w:r>
    </w:p>
    <w:p w14:paraId="354B2533" w14:textId="1EDEE255" w:rsidR="00EA4A22" w:rsidRPr="00F10E04" w:rsidRDefault="00EA4A22" w:rsidP="00554DF4">
      <w:pPr>
        <w:spacing w:line="360" w:lineRule="auto"/>
        <w:rPr>
          <w:rFonts w:ascii="Palatino Linotype" w:eastAsia="Times New Roman" w:hAnsi="Palatino Linotype" w:cs="Times New Roman"/>
          <w:b/>
        </w:rPr>
      </w:pPr>
    </w:p>
    <w:p w14:paraId="679D9152" w14:textId="77777777" w:rsidR="00EA4A22" w:rsidRPr="00F10E04" w:rsidRDefault="00EA4A22" w:rsidP="00554DF4">
      <w:pPr>
        <w:spacing w:line="360" w:lineRule="auto"/>
        <w:rPr>
          <w:rFonts w:ascii="Palatino Linotype" w:eastAsia="Times New Roman" w:hAnsi="Palatino Linotype" w:cs="Times New Roman"/>
          <w:b/>
        </w:rPr>
      </w:pPr>
    </w:p>
    <w:p w14:paraId="6A2349F4" w14:textId="77777777" w:rsidR="00554DF4" w:rsidRPr="00F10E04" w:rsidRDefault="00554DF4" w:rsidP="00AD30BF">
      <w:pPr>
        <w:spacing w:line="360" w:lineRule="auto"/>
        <w:jc w:val="both"/>
        <w:rPr>
          <w:rFonts w:ascii="Palatino Linotype" w:eastAsia="MS Mincho" w:hAnsi="Palatino Linotype" w:cs="Times New Roman"/>
        </w:rPr>
      </w:pPr>
      <w:r w:rsidRPr="00F10E04">
        <w:rPr>
          <w:rFonts w:ascii="Palatino Linotype" w:eastAsia="MS Mincho" w:hAnsi="Palatino Linotype" w:cs="Times New Roman"/>
          <w:b/>
        </w:rPr>
        <w:t xml:space="preserve">DERECHO DE ACCESO A LA INFORMACIÓN PÚBLICA. </w:t>
      </w:r>
      <w:r w:rsidRPr="00F10E04">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F10E04">
        <w:rPr>
          <w:rFonts w:ascii="Palatino Linotype" w:eastAsia="MS Mincho" w:hAnsi="Palatino Linotype" w:cs="Times New Roman"/>
        </w:rPr>
        <w:t>.</w:t>
      </w:r>
    </w:p>
    <w:p w14:paraId="66D90A9A" w14:textId="77777777" w:rsidR="00756991" w:rsidRPr="00F10E04" w:rsidRDefault="00756991" w:rsidP="001A4BC9">
      <w:pPr>
        <w:spacing w:line="360" w:lineRule="auto"/>
        <w:rPr>
          <w:rFonts w:ascii="Palatino Linotype" w:eastAsia="MS Mincho" w:hAnsi="Palatino Linotype" w:cs="Times New Roman"/>
        </w:rPr>
      </w:pPr>
    </w:p>
    <w:p w14:paraId="504D4DA9" w14:textId="7F74B633" w:rsidR="005F5E08" w:rsidRPr="00F10E04" w:rsidRDefault="005F5E08" w:rsidP="007438EE">
      <w:pPr>
        <w:spacing w:before="240" w:after="240" w:line="360" w:lineRule="auto"/>
        <w:jc w:val="both"/>
        <w:rPr>
          <w:rFonts w:ascii="Palatino Linotype" w:hAnsi="Palatino Linotype" w:cs="Arial"/>
        </w:rPr>
      </w:pPr>
    </w:p>
    <w:p w14:paraId="3B7EC906" w14:textId="09F2C6D2" w:rsidR="00E525A2" w:rsidRPr="00F10E04" w:rsidRDefault="00E525A2" w:rsidP="007438EE">
      <w:pPr>
        <w:spacing w:before="240" w:after="240" w:line="360" w:lineRule="auto"/>
        <w:jc w:val="both"/>
        <w:rPr>
          <w:rFonts w:ascii="Palatino Linotype" w:hAnsi="Palatino Linotype" w:cs="Arial"/>
        </w:rPr>
      </w:pPr>
    </w:p>
    <w:p w14:paraId="41C21F62" w14:textId="77777777" w:rsidR="00E525A2" w:rsidRPr="00F10E04" w:rsidRDefault="00E525A2" w:rsidP="007438EE">
      <w:pPr>
        <w:spacing w:before="240" w:after="240" w:line="360" w:lineRule="auto"/>
        <w:jc w:val="both"/>
        <w:rPr>
          <w:rFonts w:ascii="Palatino Linotype" w:hAnsi="Palatino Linotype" w:cs="Arial"/>
        </w:rPr>
      </w:pPr>
    </w:p>
    <w:p w14:paraId="40A91BBE" w14:textId="77777777" w:rsidR="005F5E08" w:rsidRPr="00F10E04" w:rsidRDefault="005F5E08" w:rsidP="007438EE">
      <w:pPr>
        <w:spacing w:before="240" w:after="240" w:line="360" w:lineRule="auto"/>
        <w:jc w:val="both"/>
        <w:rPr>
          <w:rFonts w:ascii="Palatino Linotype" w:hAnsi="Palatino Linotype" w:cs="Arial"/>
        </w:rPr>
      </w:pPr>
    </w:p>
    <w:p w14:paraId="329A2F93" w14:textId="77777777" w:rsidR="005F5E08" w:rsidRPr="00F10E04" w:rsidRDefault="005F5E08" w:rsidP="007438EE">
      <w:pPr>
        <w:spacing w:before="240" w:after="240" w:line="360" w:lineRule="auto"/>
        <w:jc w:val="both"/>
        <w:rPr>
          <w:rFonts w:ascii="Palatino Linotype" w:hAnsi="Palatino Linotype" w:cs="Arial"/>
        </w:rPr>
      </w:pPr>
    </w:p>
    <w:p w14:paraId="601FF54A" w14:textId="77777777" w:rsidR="005F5E08" w:rsidRPr="00F10E04" w:rsidRDefault="005F5E08" w:rsidP="007438EE">
      <w:pPr>
        <w:spacing w:before="240" w:after="240" w:line="360" w:lineRule="auto"/>
        <w:jc w:val="both"/>
        <w:rPr>
          <w:rFonts w:ascii="Palatino Linotype" w:hAnsi="Palatino Linotype" w:cs="Arial"/>
        </w:rPr>
      </w:pPr>
    </w:p>
    <w:p w14:paraId="12E3D3A7" w14:textId="22DCEAB5" w:rsidR="005F5E08" w:rsidRPr="00F10E04" w:rsidRDefault="005F5E08" w:rsidP="007438EE">
      <w:pPr>
        <w:spacing w:before="240" w:after="240" w:line="360" w:lineRule="auto"/>
        <w:jc w:val="both"/>
        <w:rPr>
          <w:rFonts w:ascii="Palatino Linotype" w:hAnsi="Palatino Linotype" w:cs="Arial"/>
        </w:rPr>
      </w:pPr>
    </w:p>
    <w:p w14:paraId="1024D528" w14:textId="77777777" w:rsidR="00EA4A22" w:rsidRPr="00F10E04" w:rsidRDefault="00EA4A22" w:rsidP="007438EE">
      <w:pPr>
        <w:spacing w:before="240" w:after="240" w:line="360" w:lineRule="auto"/>
        <w:jc w:val="both"/>
        <w:rPr>
          <w:rFonts w:ascii="Palatino Linotype" w:hAnsi="Palatino Linotype" w:cs="Arial"/>
        </w:rPr>
      </w:pPr>
    </w:p>
    <w:p w14:paraId="493B6E7B" w14:textId="77777777" w:rsidR="005F5E08" w:rsidRPr="00F10E04" w:rsidRDefault="005F5E08" w:rsidP="007438EE">
      <w:pPr>
        <w:spacing w:before="240" w:after="240" w:line="360" w:lineRule="auto"/>
        <w:jc w:val="both"/>
        <w:rPr>
          <w:rFonts w:ascii="Palatino Linotype" w:hAnsi="Palatino Linotype" w:cs="Arial"/>
        </w:rPr>
      </w:pPr>
    </w:p>
    <w:p w14:paraId="080A4319" w14:textId="3CD2E4DD" w:rsidR="005F5E08" w:rsidRPr="00F10E04" w:rsidRDefault="005F5E08" w:rsidP="007438EE">
      <w:pPr>
        <w:spacing w:before="240" w:after="240" w:line="360" w:lineRule="auto"/>
        <w:jc w:val="both"/>
        <w:rPr>
          <w:rFonts w:ascii="Palatino Linotype" w:hAnsi="Palatino Linotype" w:cs="Arial"/>
        </w:rPr>
      </w:pPr>
    </w:p>
    <w:p w14:paraId="01A2B786" w14:textId="77777777" w:rsidR="00C32375" w:rsidRPr="00F10E04" w:rsidRDefault="00C32375" w:rsidP="007438EE">
      <w:pPr>
        <w:spacing w:before="240" w:after="240" w:line="360" w:lineRule="auto"/>
        <w:jc w:val="both"/>
        <w:rPr>
          <w:rFonts w:ascii="Palatino Linotype" w:hAnsi="Palatino Linotype" w:cs="Arial"/>
        </w:rPr>
      </w:pPr>
    </w:p>
    <w:p w14:paraId="0CBCC477" w14:textId="77777777" w:rsidR="00554DF4" w:rsidRPr="00F10E04" w:rsidRDefault="00554DF4" w:rsidP="00554DF4">
      <w:pPr>
        <w:spacing w:before="240" w:after="240" w:line="360" w:lineRule="auto"/>
        <w:jc w:val="center"/>
        <w:rPr>
          <w:rFonts w:ascii="Palatino Linotype" w:hAnsi="Palatino Linotype"/>
        </w:rPr>
      </w:pPr>
      <w:r w:rsidRPr="00F10E04">
        <w:rPr>
          <w:rFonts w:ascii="Palatino Linotype" w:hAnsi="Palatino Linotype"/>
          <w:b/>
        </w:rPr>
        <w:lastRenderedPageBreak/>
        <w:t>Índice</w:t>
      </w:r>
      <w:r w:rsidRPr="00F10E04">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40C9CD6A" w14:textId="77777777" w:rsidR="00554DF4" w:rsidRPr="00F10E04" w:rsidRDefault="00554DF4" w:rsidP="00554DF4">
          <w:pPr>
            <w:pStyle w:val="TtuloTDC"/>
            <w:spacing w:line="480" w:lineRule="auto"/>
          </w:pPr>
        </w:p>
        <w:p w14:paraId="798F188C" w14:textId="66A7C477" w:rsidR="00AD30BF" w:rsidRPr="00F10E04" w:rsidRDefault="00554DF4">
          <w:pPr>
            <w:pStyle w:val="TDC1"/>
            <w:tabs>
              <w:tab w:val="right" w:leader="dot" w:pos="8779"/>
            </w:tabs>
            <w:rPr>
              <w:noProof/>
              <w:sz w:val="22"/>
              <w:szCs w:val="22"/>
              <w:lang w:val="es-MX" w:eastAsia="es-MX"/>
            </w:rPr>
          </w:pPr>
          <w:r w:rsidRPr="00F10E04">
            <w:rPr>
              <w:rFonts w:ascii="Palatino Linotype" w:hAnsi="Palatino Linotype"/>
              <w:b/>
            </w:rPr>
            <w:fldChar w:fldCharType="begin"/>
          </w:r>
          <w:r w:rsidRPr="00F10E04">
            <w:rPr>
              <w:rFonts w:ascii="Palatino Linotype" w:hAnsi="Palatino Linotype"/>
              <w:b/>
            </w:rPr>
            <w:instrText xml:space="preserve"> TOC \o "1-3" \h \z \u </w:instrText>
          </w:r>
          <w:r w:rsidRPr="00F10E04">
            <w:rPr>
              <w:rFonts w:ascii="Palatino Linotype" w:hAnsi="Palatino Linotype"/>
              <w:b/>
            </w:rPr>
            <w:fldChar w:fldCharType="separate"/>
          </w:r>
          <w:hyperlink w:anchor="_Toc49946400" w:history="1">
            <w:r w:rsidR="00AD30BF" w:rsidRPr="00F10E04">
              <w:rPr>
                <w:rStyle w:val="Hipervnculo"/>
                <w:noProof/>
              </w:rPr>
              <w:t>ANTECEDENTES</w:t>
            </w:r>
            <w:r w:rsidR="00AD30BF" w:rsidRPr="00F10E04">
              <w:rPr>
                <w:noProof/>
                <w:webHidden/>
              </w:rPr>
              <w:tab/>
            </w:r>
            <w:r w:rsidR="00AD30BF" w:rsidRPr="00F10E04">
              <w:rPr>
                <w:noProof/>
                <w:webHidden/>
              </w:rPr>
              <w:fldChar w:fldCharType="begin"/>
            </w:r>
            <w:r w:rsidR="00AD30BF" w:rsidRPr="00F10E04">
              <w:rPr>
                <w:noProof/>
                <w:webHidden/>
              </w:rPr>
              <w:instrText xml:space="preserve"> PAGEREF _Toc49946400 \h </w:instrText>
            </w:r>
            <w:r w:rsidR="00AD30BF" w:rsidRPr="00F10E04">
              <w:rPr>
                <w:noProof/>
                <w:webHidden/>
              </w:rPr>
            </w:r>
            <w:r w:rsidR="00AD30BF" w:rsidRPr="00F10E04">
              <w:rPr>
                <w:noProof/>
                <w:webHidden/>
              </w:rPr>
              <w:fldChar w:fldCharType="separate"/>
            </w:r>
            <w:r w:rsidR="00AD30BF" w:rsidRPr="00F10E04">
              <w:rPr>
                <w:noProof/>
                <w:webHidden/>
              </w:rPr>
              <w:t>3</w:t>
            </w:r>
            <w:r w:rsidR="00AD30BF" w:rsidRPr="00F10E04">
              <w:rPr>
                <w:noProof/>
                <w:webHidden/>
              </w:rPr>
              <w:fldChar w:fldCharType="end"/>
            </w:r>
          </w:hyperlink>
        </w:p>
        <w:p w14:paraId="01ADBADC" w14:textId="5BDBC6FF" w:rsidR="00AD30BF" w:rsidRPr="00F10E04" w:rsidRDefault="00044B8F">
          <w:pPr>
            <w:pStyle w:val="TDC1"/>
            <w:tabs>
              <w:tab w:val="right" w:leader="dot" w:pos="8779"/>
            </w:tabs>
            <w:rPr>
              <w:noProof/>
              <w:sz w:val="22"/>
              <w:szCs w:val="22"/>
              <w:lang w:val="es-MX" w:eastAsia="es-MX"/>
            </w:rPr>
          </w:pPr>
          <w:hyperlink w:anchor="_Toc49946401" w:history="1">
            <w:r w:rsidR="00AD30BF" w:rsidRPr="00F10E04">
              <w:rPr>
                <w:rStyle w:val="Hipervnculo"/>
                <w:noProof/>
              </w:rPr>
              <w:t>CONSIDERANDO</w:t>
            </w:r>
            <w:r w:rsidR="00AD30BF" w:rsidRPr="00F10E04">
              <w:rPr>
                <w:noProof/>
                <w:webHidden/>
              </w:rPr>
              <w:tab/>
            </w:r>
            <w:r w:rsidR="00AD30BF" w:rsidRPr="00F10E04">
              <w:rPr>
                <w:noProof/>
                <w:webHidden/>
              </w:rPr>
              <w:fldChar w:fldCharType="begin"/>
            </w:r>
            <w:r w:rsidR="00AD30BF" w:rsidRPr="00F10E04">
              <w:rPr>
                <w:noProof/>
                <w:webHidden/>
              </w:rPr>
              <w:instrText xml:space="preserve"> PAGEREF _Toc49946401 \h </w:instrText>
            </w:r>
            <w:r w:rsidR="00AD30BF" w:rsidRPr="00F10E04">
              <w:rPr>
                <w:noProof/>
                <w:webHidden/>
              </w:rPr>
            </w:r>
            <w:r w:rsidR="00AD30BF" w:rsidRPr="00F10E04">
              <w:rPr>
                <w:noProof/>
                <w:webHidden/>
              </w:rPr>
              <w:fldChar w:fldCharType="separate"/>
            </w:r>
            <w:r w:rsidR="00AD30BF" w:rsidRPr="00F10E04">
              <w:rPr>
                <w:noProof/>
                <w:webHidden/>
              </w:rPr>
              <w:t>6</w:t>
            </w:r>
            <w:r w:rsidR="00AD30BF" w:rsidRPr="00F10E04">
              <w:rPr>
                <w:noProof/>
                <w:webHidden/>
              </w:rPr>
              <w:fldChar w:fldCharType="end"/>
            </w:r>
          </w:hyperlink>
        </w:p>
        <w:p w14:paraId="00E6311D" w14:textId="767E4AB1" w:rsidR="00AD30BF" w:rsidRPr="00F10E04" w:rsidRDefault="00044B8F">
          <w:pPr>
            <w:pStyle w:val="TDC2"/>
            <w:rPr>
              <w:noProof/>
              <w:sz w:val="22"/>
              <w:szCs w:val="22"/>
              <w:lang w:val="es-MX" w:eastAsia="es-MX"/>
            </w:rPr>
          </w:pPr>
          <w:hyperlink w:anchor="_Toc49946402" w:history="1">
            <w:r w:rsidR="00AD30BF" w:rsidRPr="00F10E04">
              <w:rPr>
                <w:rStyle w:val="Hipervnculo"/>
                <w:rFonts w:ascii="Palatino Linotype" w:hAnsi="Palatino Linotype"/>
                <w:b/>
                <w:noProof/>
              </w:rPr>
              <w:t>PRIMERO. De la competencia</w:t>
            </w:r>
            <w:r w:rsidR="00AD30BF" w:rsidRPr="00F10E04">
              <w:rPr>
                <w:noProof/>
                <w:webHidden/>
              </w:rPr>
              <w:tab/>
            </w:r>
            <w:r w:rsidR="00AD30BF" w:rsidRPr="00F10E04">
              <w:rPr>
                <w:noProof/>
                <w:webHidden/>
              </w:rPr>
              <w:fldChar w:fldCharType="begin"/>
            </w:r>
            <w:r w:rsidR="00AD30BF" w:rsidRPr="00F10E04">
              <w:rPr>
                <w:noProof/>
                <w:webHidden/>
              </w:rPr>
              <w:instrText xml:space="preserve"> PAGEREF _Toc49946402 \h </w:instrText>
            </w:r>
            <w:r w:rsidR="00AD30BF" w:rsidRPr="00F10E04">
              <w:rPr>
                <w:noProof/>
                <w:webHidden/>
              </w:rPr>
            </w:r>
            <w:r w:rsidR="00AD30BF" w:rsidRPr="00F10E04">
              <w:rPr>
                <w:noProof/>
                <w:webHidden/>
              </w:rPr>
              <w:fldChar w:fldCharType="separate"/>
            </w:r>
            <w:r w:rsidR="00AD30BF" w:rsidRPr="00F10E04">
              <w:rPr>
                <w:noProof/>
                <w:webHidden/>
              </w:rPr>
              <w:t>6</w:t>
            </w:r>
            <w:r w:rsidR="00AD30BF" w:rsidRPr="00F10E04">
              <w:rPr>
                <w:noProof/>
                <w:webHidden/>
              </w:rPr>
              <w:fldChar w:fldCharType="end"/>
            </w:r>
          </w:hyperlink>
        </w:p>
        <w:p w14:paraId="19F6D8F1" w14:textId="12536522" w:rsidR="00AD30BF" w:rsidRPr="00F10E04" w:rsidRDefault="00044B8F">
          <w:pPr>
            <w:pStyle w:val="TDC2"/>
            <w:rPr>
              <w:noProof/>
              <w:sz w:val="22"/>
              <w:szCs w:val="22"/>
              <w:lang w:val="es-MX" w:eastAsia="es-MX"/>
            </w:rPr>
          </w:pPr>
          <w:hyperlink w:anchor="_Toc49946403" w:history="1">
            <w:r w:rsidR="00AD30BF" w:rsidRPr="00F10E04">
              <w:rPr>
                <w:rStyle w:val="Hipervnculo"/>
                <w:rFonts w:ascii="Palatino Linotype" w:hAnsi="Palatino Linotype"/>
                <w:b/>
                <w:noProof/>
              </w:rPr>
              <w:t>SEGUNDO. De la oportunidad y procedencia.</w:t>
            </w:r>
            <w:r w:rsidR="00AD30BF" w:rsidRPr="00F10E04">
              <w:rPr>
                <w:noProof/>
                <w:webHidden/>
              </w:rPr>
              <w:tab/>
            </w:r>
            <w:r w:rsidR="00AD30BF" w:rsidRPr="00F10E04">
              <w:rPr>
                <w:noProof/>
                <w:webHidden/>
              </w:rPr>
              <w:fldChar w:fldCharType="begin"/>
            </w:r>
            <w:r w:rsidR="00AD30BF" w:rsidRPr="00F10E04">
              <w:rPr>
                <w:noProof/>
                <w:webHidden/>
              </w:rPr>
              <w:instrText xml:space="preserve"> PAGEREF _Toc49946403 \h </w:instrText>
            </w:r>
            <w:r w:rsidR="00AD30BF" w:rsidRPr="00F10E04">
              <w:rPr>
                <w:noProof/>
                <w:webHidden/>
              </w:rPr>
            </w:r>
            <w:r w:rsidR="00AD30BF" w:rsidRPr="00F10E04">
              <w:rPr>
                <w:noProof/>
                <w:webHidden/>
              </w:rPr>
              <w:fldChar w:fldCharType="separate"/>
            </w:r>
            <w:r w:rsidR="00AD30BF" w:rsidRPr="00F10E04">
              <w:rPr>
                <w:noProof/>
                <w:webHidden/>
              </w:rPr>
              <w:t>7</w:t>
            </w:r>
            <w:r w:rsidR="00AD30BF" w:rsidRPr="00F10E04">
              <w:rPr>
                <w:noProof/>
                <w:webHidden/>
              </w:rPr>
              <w:fldChar w:fldCharType="end"/>
            </w:r>
          </w:hyperlink>
        </w:p>
        <w:p w14:paraId="2DED50E4" w14:textId="5A3BD5C7" w:rsidR="00AD30BF" w:rsidRPr="00F10E04" w:rsidRDefault="00044B8F">
          <w:pPr>
            <w:pStyle w:val="TDC2"/>
            <w:rPr>
              <w:noProof/>
              <w:sz w:val="22"/>
              <w:szCs w:val="22"/>
              <w:lang w:val="es-MX" w:eastAsia="es-MX"/>
            </w:rPr>
          </w:pPr>
          <w:hyperlink w:anchor="_Toc49946404" w:history="1">
            <w:r w:rsidR="00AD30BF" w:rsidRPr="00F10E04">
              <w:rPr>
                <w:rStyle w:val="Hipervnculo"/>
                <w:rFonts w:ascii="Palatino Linotype" w:hAnsi="Palatino Linotype"/>
                <w:b/>
                <w:noProof/>
              </w:rPr>
              <w:t>TERCERO. Planteamiento de la Litis.</w:t>
            </w:r>
            <w:r w:rsidR="00AD30BF" w:rsidRPr="00F10E04">
              <w:rPr>
                <w:noProof/>
                <w:webHidden/>
              </w:rPr>
              <w:tab/>
            </w:r>
            <w:r w:rsidR="00AD30BF" w:rsidRPr="00F10E04">
              <w:rPr>
                <w:noProof/>
                <w:webHidden/>
              </w:rPr>
              <w:fldChar w:fldCharType="begin"/>
            </w:r>
            <w:r w:rsidR="00AD30BF" w:rsidRPr="00F10E04">
              <w:rPr>
                <w:noProof/>
                <w:webHidden/>
              </w:rPr>
              <w:instrText xml:space="preserve"> PAGEREF _Toc49946404 \h </w:instrText>
            </w:r>
            <w:r w:rsidR="00AD30BF" w:rsidRPr="00F10E04">
              <w:rPr>
                <w:noProof/>
                <w:webHidden/>
              </w:rPr>
            </w:r>
            <w:r w:rsidR="00AD30BF" w:rsidRPr="00F10E04">
              <w:rPr>
                <w:noProof/>
                <w:webHidden/>
              </w:rPr>
              <w:fldChar w:fldCharType="separate"/>
            </w:r>
            <w:r w:rsidR="00AD30BF" w:rsidRPr="00F10E04">
              <w:rPr>
                <w:noProof/>
                <w:webHidden/>
              </w:rPr>
              <w:t>7</w:t>
            </w:r>
            <w:r w:rsidR="00AD30BF" w:rsidRPr="00F10E04">
              <w:rPr>
                <w:noProof/>
                <w:webHidden/>
              </w:rPr>
              <w:fldChar w:fldCharType="end"/>
            </w:r>
          </w:hyperlink>
        </w:p>
        <w:p w14:paraId="0444FC27" w14:textId="22928518" w:rsidR="00AD30BF" w:rsidRPr="00F10E04" w:rsidRDefault="00044B8F">
          <w:pPr>
            <w:pStyle w:val="TDC2"/>
            <w:rPr>
              <w:noProof/>
              <w:sz w:val="22"/>
              <w:szCs w:val="22"/>
              <w:lang w:val="es-MX" w:eastAsia="es-MX"/>
            </w:rPr>
          </w:pPr>
          <w:hyperlink w:anchor="_Toc49946405" w:history="1">
            <w:r w:rsidR="00AD30BF" w:rsidRPr="00F10E04">
              <w:rPr>
                <w:rStyle w:val="Hipervnculo"/>
                <w:rFonts w:ascii="Palatino Linotype" w:hAnsi="Palatino Linotype"/>
                <w:b/>
                <w:noProof/>
              </w:rPr>
              <w:t>CUARTO. Análisis y resolución del asunto.</w:t>
            </w:r>
            <w:r w:rsidR="00AD30BF" w:rsidRPr="00F10E04">
              <w:rPr>
                <w:noProof/>
                <w:webHidden/>
              </w:rPr>
              <w:tab/>
            </w:r>
            <w:r w:rsidR="00AD30BF" w:rsidRPr="00F10E04">
              <w:rPr>
                <w:noProof/>
                <w:webHidden/>
              </w:rPr>
              <w:fldChar w:fldCharType="begin"/>
            </w:r>
            <w:r w:rsidR="00AD30BF" w:rsidRPr="00F10E04">
              <w:rPr>
                <w:noProof/>
                <w:webHidden/>
              </w:rPr>
              <w:instrText xml:space="preserve"> PAGEREF _Toc49946405 \h </w:instrText>
            </w:r>
            <w:r w:rsidR="00AD30BF" w:rsidRPr="00F10E04">
              <w:rPr>
                <w:noProof/>
                <w:webHidden/>
              </w:rPr>
            </w:r>
            <w:r w:rsidR="00AD30BF" w:rsidRPr="00F10E04">
              <w:rPr>
                <w:noProof/>
                <w:webHidden/>
              </w:rPr>
              <w:fldChar w:fldCharType="separate"/>
            </w:r>
            <w:r w:rsidR="00AD30BF" w:rsidRPr="00F10E04">
              <w:rPr>
                <w:noProof/>
                <w:webHidden/>
              </w:rPr>
              <w:t>8</w:t>
            </w:r>
            <w:r w:rsidR="00AD30BF" w:rsidRPr="00F10E04">
              <w:rPr>
                <w:noProof/>
                <w:webHidden/>
              </w:rPr>
              <w:fldChar w:fldCharType="end"/>
            </w:r>
          </w:hyperlink>
        </w:p>
        <w:p w14:paraId="658A0822" w14:textId="68712695" w:rsidR="00AD30BF" w:rsidRPr="00F10E04" w:rsidRDefault="00044B8F">
          <w:pPr>
            <w:pStyle w:val="TDC3"/>
            <w:tabs>
              <w:tab w:val="right" w:leader="dot" w:pos="8779"/>
            </w:tabs>
            <w:rPr>
              <w:noProof/>
              <w:sz w:val="22"/>
              <w:szCs w:val="22"/>
              <w:lang w:val="es-MX" w:eastAsia="es-MX"/>
            </w:rPr>
          </w:pPr>
          <w:hyperlink w:anchor="_Toc49946406" w:history="1">
            <w:r w:rsidR="00AD30BF" w:rsidRPr="00F10E04">
              <w:rPr>
                <w:rStyle w:val="Hipervnculo"/>
                <w:rFonts w:ascii="Palatino Linotype" w:eastAsia="MS Mincho" w:hAnsi="Palatino Linotype"/>
                <w:b/>
                <w:noProof/>
              </w:rPr>
              <w:t xml:space="preserve">I. </w:t>
            </w:r>
            <w:r w:rsidR="00AD30BF" w:rsidRPr="00F10E04">
              <w:rPr>
                <w:rStyle w:val="Hipervnculo"/>
                <w:rFonts w:ascii="Palatino Linotype" w:hAnsi="Palatino Linotype"/>
                <w:b/>
                <w:noProof/>
              </w:rPr>
              <w:t xml:space="preserve"> De la incompetencia.</w:t>
            </w:r>
            <w:r w:rsidR="00AD30BF" w:rsidRPr="00F10E04">
              <w:rPr>
                <w:noProof/>
                <w:webHidden/>
              </w:rPr>
              <w:tab/>
            </w:r>
            <w:r w:rsidR="00AD30BF" w:rsidRPr="00F10E04">
              <w:rPr>
                <w:noProof/>
                <w:webHidden/>
              </w:rPr>
              <w:fldChar w:fldCharType="begin"/>
            </w:r>
            <w:r w:rsidR="00AD30BF" w:rsidRPr="00F10E04">
              <w:rPr>
                <w:noProof/>
                <w:webHidden/>
              </w:rPr>
              <w:instrText xml:space="preserve"> PAGEREF _Toc49946406 \h </w:instrText>
            </w:r>
            <w:r w:rsidR="00AD30BF" w:rsidRPr="00F10E04">
              <w:rPr>
                <w:noProof/>
                <w:webHidden/>
              </w:rPr>
            </w:r>
            <w:r w:rsidR="00AD30BF" w:rsidRPr="00F10E04">
              <w:rPr>
                <w:noProof/>
                <w:webHidden/>
              </w:rPr>
              <w:fldChar w:fldCharType="separate"/>
            </w:r>
            <w:r w:rsidR="00AD30BF" w:rsidRPr="00F10E04">
              <w:rPr>
                <w:noProof/>
                <w:webHidden/>
              </w:rPr>
              <w:t>8</w:t>
            </w:r>
            <w:r w:rsidR="00AD30BF" w:rsidRPr="00F10E04">
              <w:rPr>
                <w:noProof/>
                <w:webHidden/>
              </w:rPr>
              <w:fldChar w:fldCharType="end"/>
            </w:r>
          </w:hyperlink>
        </w:p>
        <w:p w14:paraId="7B66E161" w14:textId="4F129510" w:rsidR="00AD30BF" w:rsidRPr="00F10E04" w:rsidRDefault="00044B8F">
          <w:pPr>
            <w:pStyle w:val="TDC1"/>
            <w:tabs>
              <w:tab w:val="right" w:leader="dot" w:pos="8779"/>
            </w:tabs>
            <w:rPr>
              <w:noProof/>
              <w:sz w:val="22"/>
              <w:szCs w:val="22"/>
              <w:lang w:val="es-MX" w:eastAsia="es-MX"/>
            </w:rPr>
          </w:pPr>
          <w:hyperlink w:anchor="_Toc49946407" w:history="1">
            <w:r w:rsidR="00AD30BF" w:rsidRPr="00F10E04">
              <w:rPr>
                <w:rStyle w:val="Hipervnculo"/>
                <w:rFonts w:ascii="Palatino Linotype" w:eastAsia="Times New Roman" w:hAnsi="Palatino Linotype" w:cstheme="majorBidi"/>
                <w:b/>
                <w:bCs/>
                <w:noProof/>
              </w:rPr>
              <w:t>R E S O L U T I V O S</w:t>
            </w:r>
            <w:r w:rsidR="00AD30BF" w:rsidRPr="00F10E04">
              <w:rPr>
                <w:noProof/>
                <w:webHidden/>
              </w:rPr>
              <w:tab/>
            </w:r>
            <w:r w:rsidR="00AD30BF" w:rsidRPr="00F10E04">
              <w:rPr>
                <w:noProof/>
                <w:webHidden/>
              </w:rPr>
              <w:fldChar w:fldCharType="begin"/>
            </w:r>
            <w:r w:rsidR="00AD30BF" w:rsidRPr="00F10E04">
              <w:rPr>
                <w:noProof/>
                <w:webHidden/>
              </w:rPr>
              <w:instrText xml:space="preserve"> PAGEREF _Toc49946407 \h </w:instrText>
            </w:r>
            <w:r w:rsidR="00AD30BF" w:rsidRPr="00F10E04">
              <w:rPr>
                <w:noProof/>
                <w:webHidden/>
              </w:rPr>
            </w:r>
            <w:r w:rsidR="00AD30BF" w:rsidRPr="00F10E04">
              <w:rPr>
                <w:noProof/>
                <w:webHidden/>
              </w:rPr>
              <w:fldChar w:fldCharType="separate"/>
            </w:r>
            <w:r w:rsidR="00AD30BF" w:rsidRPr="00F10E04">
              <w:rPr>
                <w:noProof/>
                <w:webHidden/>
              </w:rPr>
              <w:t>12</w:t>
            </w:r>
            <w:r w:rsidR="00AD30BF" w:rsidRPr="00F10E04">
              <w:rPr>
                <w:noProof/>
                <w:webHidden/>
              </w:rPr>
              <w:fldChar w:fldCharType="end"/>
            </w:r>
          </w:hyperlink>
        </w:p>
        <w:p w14:paraId="05697424" w14:textId="34E14F0F" w:rsidR="00554DF4" w:rsidRPr="00F10E04" w:rsidRDefault="00554DF4" w:rsidP="00554DF4">
          <w:pPr>
            <w:spacing w:line="480" w:lineRule="auto"/>
          </w:pPr>
          <w:r w:rsidRPr="00F10E04">
            <w:rPr>
              <w:rFonts w:ascii="Palatino Linotype" w:hAnsi="Palatino Linotype"/>
              <w:b/>
              <w:bCs/>
              <w:lang w:val="es-ES"/>
            </w:rPr>
            <w:fldChar w:fldCharType="end"/>
          </w:r>
        </w:p>
      </w:sdtContent>
    </w:sdt>
    <w:p w14:paraId="39993AAE" w14:textId="77777777" w:rsidR="00554DF4" w:rsidRPr="00F10E04" w:rsidRDefault="00554DF4" w:rsidP="00554DF4">
      <w:pPr>
        <w:spacing w:before="240" w:after="240" w:line="360" w:lineRule="auto"/>
        <w:jc w:val="both"/>
        <w:rPr>
          <w:rFonts w:ascii="Palatino Linotype" w:hAnsi="Palatino Linotype"/>
        </w:rPr>
      </w:pPr>
    </w:p>
    <w:p w14:paraId="466D087E" w14:textId="2788B532" w:rsidR="00554DF4" w:rsidRPr="00F10E04" w:rsidRDefault="00554DF4" w:rsidP="00554DF4">
      <w:pPr>
        <w:spacing w:before="240" w:after="240" w:line="360" w:lineRule="auto"/>
        <w:jc w:val="both"/>
        <w:rPr>
          <w:rFonts w:ascii="Palatino Linotype" w:hAnsi="Palatino Linotype"/>
        </w:rPr>
      </w:pPr>
    </w:p>
    <w:p w14:paraId="429C17A8" w14:textId="0337DD0D" w:rsidR="00AD30BF" w:rsidRPr="00F10E04" w:rsidRDefault="00AD30BF" w:rsidP="00554DF4">
      <w:pPr>
        <w:spacing w:before="240" w:after="240" w:line="360" w:lineRule="auto"/>
        <w:jc w:val="both"/>
        <w:rPr>
          <w:rFonts w:ascii="Palatino Linotype" w:hAnsi="Palatino Linotype"/>
        </w:rPr>
      </w:pPr>
    </w:p>
    <w:p w14:paraId="1127DABF" w14:textId="40FF8C82" w:rsidR="00AD30BF" w:rsidRPr="00F10E04" w:rsidRDefault="00AD30BF" w:rsidP="00554DF4">
      <w:pPr>
        <w:spacing w:before="240" w:after="240" w:line="360" w:lineRule="auto"/>
        <w:jc w:val="both"/>
        <w:rPr>
          <w:rFonts w:ascii="Palatino Linotype" w:hAnsi="Palatino Linotype"/>
        </w:rPr>
      </w:pPr>
    </w:p>
    <w:p w14:paraId="26BE2DC5" w14:textId="68EEB089" w:rsidR="00AD30BF" w:rsidRPr="00F10E04" w:rsidRDefault="00AD30BF" w:rsidP="00554DF4">
      <w:pPr>
        <w:spacing w:before="240" w:after="240" w:line="360" w:lineRule="auto"/>
        <w:jc w:val="both"/>
        <w:rPr>
          <w:rFonts w:ascii="Palatino Linotype" w:hAnsi="Palatino Linotype"/>
        </w:rPr>
      </w:pPr>
    </w:p>
    <w:p w14:paraId="27F76D09" w14:textId="5A1EB002" w:rsidR="00AD30BF" w:rsidRPr="00F10E04" w:rsidRDefault="00AD30BF" w:rsidP="00554DF4">
      <w:pPr>
        <w:spacing w:before="240" w:after="240" w:line="360" w:lineRule="auto"/>
        <w:jc w:val="both"/>
        <w:rPr>
          <w:rFonts w:ascii="Palatino Linotype" w:hAnsi="Palatino Linotype"/>
        </w:rPr>
      </w:pPr>
    </w:p>
    <w:p w14:paraId="66533057" w14:textId="20725DDD" w:rsidR="00AD30BF" w:rsidRPr="00F10E04" w:rsidRDefault="00AD30BF" w:rsidP="00554DF4">
      <w:pPr>
        <w:spacing w:before="240" w:after="240" w:line="360" w:lineRule="auto"/>
        <w:jc w:val="both"/>
        <w:rPr>
          <w:rFonts w:ascii="Palatino Linotype" w:hAnsi="Palatino Linotype"/>
        </w:rPr>
      </w:pPr>
    </w:p>
    <w:p w14:paraId="5E879C1C" w14:textId="77777777" w:rsidR="00AD30BF" w:rsidRPr="00F10E04" w:rsidRDefault="00AD30BF" w:rsidP="00554DF4">
      <w:pPr>
        <w:spacing w:before="240" w:after="240" w:line="360" w:lineRule="auto"/>
        <w:jc w:val="both"/>
        <w:rPr>
          <w:rFonts w:ascii="Palatino Linotype" w:hAnsi="Palatino Linotype"/>
        </w:rPr>
      </w:pPr>
    </w:p>
    <w:p w14:paraId="5FEB9719" w14:textId="77777777" w:rsidR="009D4B58" w:rsidRPr="00F10E04" w:rsidRDefault="009D4B58" w:rsidP="00554DF4">
      <w:pPr>
        <w:spacing w:before="240" w:after="240" w:line="360" w:lineRule="auto"/>
        <w:jc w:val="both"/>
        <w:rPr>
          <w:rFonts w:ascii="Palatino Linotype" w:hAnsi="Palatino Linotype"/>
        </w:rPr>
      </w:pPr>
    </w:p>
    <w:p w14:paraId="2E7C8DE0" w14:textId="015C55D6" w:rsidR="00F10E04" w:rsidRDefault="00554DF4" w:rsidP="00F10E04">
      <w:pPr>
        <w:spacing w:before="240" w:after="240" w:line="360" w:lineRule="auto"/>
        <w:jc w:val="both"/>
        <w:rPr>
          <w:rFonts w:ascii="Palatino Linotype" w:hAnsi="Palatino Linotype"/>
        </w:rPr>
      </w:pPr>
      <w:r w:rsidRPr="00F10E04">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F10E04">
        <w:rPr>
          <w:rFonts w:ascii="Palatino Linotype" w:hAnsi="Palatino Linotype"/>
        </w:rPr>
        <w:t>diecisiete (17) de septiembre de dos mil veinte.</w:t>
      </w:r>
    </w:p>
    <w:p w14:paraId="50D6D867" w14:textId="0697DC73" w:rsidR="00554DF4" w:rsidRPr="00F10E04" w:rsidRDefault="00554DF4" w:rsidP="00F10E04">
      <w:pPr>
        <w:spacing w:before="240" w:after="240" w:line="360" w:lineRule="auto"/>
        <w:jc w:val="both"/>
        <w:rPr>
          <w:rFonts w:ascii="Palatino Linotype" w:hAnsi="Palatino Linotype"/>
        </w:rPr>
      </w:pPr>
      <w:r w:rsidRPr="00F10E04">
        <w:rPr>
          <w:rFonts w:ascii="Palatino Linotype" w:hAnsi="Palatino Linotype"/>
          <w:b/>
        </w:rPr>
        <w:t>VISTO el</w:t>
      </w:r>
      <w:r w:rsidRPr="00F10E04">
        <w:rPr>
          <w:rFonts w:ascii="Palatino Linotype" w:hAnsi="Palatino Linotype"/>
        </w:rPr>
        <w:t xml:space="preserve"> expediente electrónico formado con motivo del recurso de revisión </w:t>
      </w:r>
      <w:r w:rsidR="001608DD" w:rsidRPr="00F10E04">
        <w:rPr>
          <w:rFonts w:ascii="Palatino Linotype" w:hAnsi="Palatino Linotype" w:cs="Arial"/>
          <w:b/>
          <w:bCs/>
          <w:szCs w:val="22"/>
          <w:lang w:eastAsia="es-MX"/>
        </w:rPr>
        <w:t>0</w:t>
      </w:r>
      <w:r w:rsidR="00E525A2" w:rsidRPr="00F10E04">
        <w:rPr>
          <w:rFonts w:ascii="Palatino Linotype" w:hAnsi="Palatino Linotype" w:cs="Arial"/>
          <w:b/>
          <w:bCs/>
          <w:szCs w:val="22"/>
          <w:lang w:eastAsia="es-MX"/>
        </w:rPr>
        <w:t>1</w:t>
      </w:r>
      <w:r w:rsidR="00C32375" w:rsidRPr="00F10E04">
        <w:rPr>
          <w:rFonts w:ascii="Palatino Linotype" w:hAnsi="Palatino Linotype" w:cs="Arial"/>
          <w:b/>
          <w:bCs/>
          <w:szCs w:val="22"/>
          <w:lang w:eastAsia="es-MX"/>
        </w:rPr>
        <w:t>558</w:t>
      </w:r>
      <w:r w:rsidR="001608DD" w:rsidRPr="00F10E04">
        <w:rPr>
          <w:rFonts w:ascii="Palatino Linotype" w:hAnsi="Palatino Linotype" w:cs="Arial"/>
          <w:b/>
          <w:bCs/>
          <w:szCs w:val="22"/>
          <w:lang w:eastAsia="es-MX"/>
        </w:rPr>
        <w:t>/INFOEM/IP/RR/2020</w:t>
      </w:r>
      <w:r w:rsidRPr="00F10E04">
        <w:rPr>
          <w:rFonts w:ascii="Palatino Linotype" w:hAnsi="Palatino Linotype" w:cs="Arial"/>
          <w:b/>
          <w:bCs/>
        </w:rPr>
        <w:t xml:space="preserve">, </w:t>
      </w:r>
      <w:r w:rsidR="00953702" w:rsidRPr="00F10E04">
        <w:rPr>
          <w:rFonts w:ascii="Palatino Linotype" w:hAnsi="Palatino Linotype"/>
        </w:rPr>
        <w:t xml:space="preserve">promovido por </w:t>
      </w:r>
      <w:r w:rsidR="00044B8F" w:rsidRPr="00044B8F">
        <w:rPr>
          <w:rFonts w:ascii="Palatino Linotype" w:hAnsi="Palatino Linotype"/>
          <w:b/>
          <w:sz w:val="22"/>
          <w:szCs w:val="22"/>
          <w:highlight w:val="black"/>
        </w:rPr>
        <w:t>-----------------------------------------------</w:t>
      </w:r>
      <w:r w:rsidR="006A2EE7" w:rsidRPr="00F10E04">
        <w:rPr>
          <w:rFonts w:ascii="Palatino Linotype" w:hAnsi="Palatino Linotype"/>
        </w:rPr>
        <w:t>,</w:t>
      </w:r>
      <w:r w:rsidR="0026533C" w:rsidRPr="00F10E04">
        <w:rPr>
          <w:rFonts w:ascii="Palatino Linotype" w:hAnsi="Palatino Linotype"/>
        </w:rPr>
        <w:t xml:space="preserve"> </w:t>
      </w:r>
      <w:r w:rsidRPr="00F10E04">
        <w:rPr>
          <w:rFonts w:ascii="Palatino Linotype" w:hAnsi="Palatino Linotype"/>
        </w:rPr>
        <w:t xml:space="preserve">en su calidad de </w:t>
      </w:r>
      <w:r w:rsidRPr="00F10E04">
        <w:rPr>
          <w:rFonts w:ascii="Palatino Linotype" w:hAnsi="Palatino Linotype"/>
          <w:b/>
        </w:rPr>
        <w:t>RECURRENTE</w:t>
      </w:r>
      <w:r w:rsidRPr="00F10E04">
        <w:rPr>
          <w:rFonts w:ascii="Palatino Linotype" w:hAnsi="Palatino Linotype" w:cs="Arial"/>
        </w:rPr>
        <w:t xml:space="preserve">, en contra de la respuesta del </w:t>
      </w:r>
      <w:r w:rsidR="00C32375" w:rsidRPr="00F10E04">
        <w:rPr>
          <w:rFonts w:ascii="Palatino Linotype" w:hAnsi="Palatino Linotype"/>
          <w:b/>
          <w:bCs/>
        </w:rPr>
        <w:t>Partido Revolucionario Institucional</w:t>
      </w:r>
      <w:r w:rsidRPr="00F10E04">
        <w:rPr>
          <w:rFonts w:ascii="Palatino Linotype" w:hAnsi="Palatino Linotype" w:cs="Arial"/>
        </w:rPr>
        <w:t>,</w:t>
      </w:r>
      <w:r w:rsidRPr="00F10E04">
        <w:rPr>
          <w:rFonts w:ascii="Palatino Linotype" w:hAnsi="Palatino Linotype"/>
          <w:b/>
        </w:rPr>
        <w:t xml:space="preserve"> </w:t>
      </w:r>
      <w:r w:rsidRPr="00F10E04">
        <w:rPr>
          <w:rFonts w:ascii="Palatino Linotype" w:hAnsi="Palatino Linotype"/>
        </w:rPr>
        <w:t>en lo sucesivo el</w:t>
      </w:r>
      <w:r w:rsidRPr="00F10E04">
        <w:rPr>
          <w:rFonts w:ascii="Palatino Linotype" w:hAnsi="Palatino Linotype"/>
          <w:b/>
        </w:rPr>
        <w:t xml:space="preserve"> SUJETO OBLIGADO, </w:t>
      </w:r>
      <w:r w:rsidRPr="00F10E04">
        <w:rPr>
          <w:rFonts w:ascii="Palatino Linotype" w:hAnsi="Palatino Linotype"/>
        </w:rPr>
        <w:t xml:space="preserve">se procede a dictar la presente resolución, con base en los siguientes: </w:t>
      </w:r>
    </w:p>
    <w:p w14:paraId="5D38C3F4" w14:textId="77777777" w:rsidR="00554DF4" w:rsidRPr="00F10E04" w:rsidRDefault="00554DF4" w:rsidP="00554DF4">
      <w:pPr>
        <w:pStyle w:val="Ttulo1"/>
        <w:jc w:val="center"/>
      </w:pPr>
      <w:bookmarkStart w:id="0" w:name="_Toc49946400"/>
      <w:r w:rsidRPr="00F10E04">
        <w:t>ANTECEDENTES</w:t>
      </w:r>
      <w:bookmarkEnd w:id="0"/>
    </w:p>
    <w:p w14:paraId="65C24DFE" w14:textId="77777777" w:rsidR="00554DF4" w:rsidRPr="00F10E04" w:rsidRDefault="00554DF4" w:rsidP="00554DF4">
      <w:pPr>
        <w:rPr>
          <w:lang w:val="es-MX" w:eastAsia="en-US"/>
        </w:rPr>
      </w:pPr>
    </w:p>
    <w:p w14:paraId="6A36E7C1" w14:textId="4B911C30" w:rsidR="00554DF4" w:rsidRPr="00F10E0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10E04">
        <w:rPr>
          <w:rFonts w:ascii="Palatino Linotype" w:eastAsia="Calibri" w:hAnsi="Palatino Linotype" w:cs="Arial"/>
          <w:lang w:val="es-ES"/>
        </w:rPr>
        <w:t xml:space="preserve">El día </w:t>
      </w:r>
      <w:r w:rsidR="00C32375" w:rsidRPr="00F10E04">
        <w:rPr>
          <w:rFonts w:ascii="Palatino Linotype" w:eastAsia="Calibri" w:hAnsi="Palatino Linotype" w:cs="Arial"/>
          <w:lang w:val="es-ES"/>
        </w:rPr>
        <w:t>tres</w:t>
      </w:r>
      <w:r w:rsidR="007438EE" w:rsidRPr="00F10E04">
        <w:rPr>
          <w:rFonts w:ascii="Palatino Linotype" w:eastAsia="Calibri" w:hAnsi="Palatino Linotype" w:cs="Arial"/>
          <w:lang w:val="es-ES"/>
        </w:rPr>
        <w:t xml:space="preserve"> </w:t>
      </w:r>
      <w:r w:rsidRPr="00F10E04">
        <w:rPr>
          <w:rFonts w:ascii="Palatino Linotype" w:eastAsia="Calibri" w:hAnsi="Palatino Linotype" w:cs="Arial"/>
          <w:lang w:val="es-ES"/>
        </w:rPr>
        <w:t>(</w:t>
      </w:r>
      <w:r w:rsidR="00C32375" w:rsidRPr="00F10E04">
        <w:rPr>
          <w:rFonts w:ascii="Palatino Linotype" w:eastAsia="Calibri" w:hAnsi="Palatino Linotype" w:cs="Arial"/>
          <w:lang w:val="es-ES"/>
        </w:rPr>
        <w:t>03</w:t>
      </w:r>
      <w:r w:rsidRPr="00F10E04">
        <w:rPr>
          <w:rFonts w:ascii="Palatino Linotype" w:eastAsia="Calibri" w:hAnsi="Palatino Linotype" w:cs="Arial"/>
          <w:lang w:val="es-ES"/>
        </w:rPr>
        <w:t xml:space="preserve">) </w:t>
      </w:r>
      <w:r w:rsidRPr="00F10E04">
        <w:rPr>
          <w:rFonts w:ascii="Palatino Linotype" w:eastAsia="Calibri" w:hAnsi="Palatino Linotype" w:cs="Times New Roman"/>
          <w:lang w:val="es-ES"/>
        </w:rPr>
        <w:t>de</w:t>
      </w:r>
      <w:r w:rsidR="00DD65E4" w:rsidRPr="00F10E04">
        <w:rPr>
          <w:rFonts w:ascii="Palatino Linotype" w:eastAsia="Calibri" w:hAnsi="Palatino Linotype" w:cs="Times New Roman"/>
          <w:lang w:val="es-ES"/>
        </w:rPr>
        <w:t xml:space="preserve"> </w:t>
      </w:r>
      <w:r w:rsidR="00C32375" w:rsidRPr="00F10E04">
        <w:rPr>
          <w:rFonts w:ascii="Palatino Linotype" w:eastAsia="Calibri" w:hAnsi="Palatino Linotype" w:cs="Times New Roman"/>
          <w:lang w:val="es-ES"/>
        </w:rPr>
        <w:t>marzo</w:t>
      </w:r>
      <w:r w:rsidRPr="00F10E04">
        <w:rPr>
          <w:rFonts w:ascii="Palatino Linotype" w:eastAsia="Calibri" w:hAnsi="Palatino Linotype" w:cs="Times New Roman"/>
          <w:lang w:val="es-ES"/>
        </w:rPr>
        <w:t xml:space="preserve"> de dos mil </w:t>
      </w:r>
      <w:r w:rsidR="00E525A2" w:rsidRPr="00F10E04">
        <w:rPr>
          <w:rFonts w:ascii="Palatino Linotype" w:eastAsia="Calibri" w:hAnsi="Palatino Linotype" w:cs="Times New Roman"/>
          <w:lang w:val="es-ES"/>
        </w:rPr>
        <w:t>veinte</w:t>
      </w:r>
      <w:r w:rsidRPr="00F10E04">
        <w:rPr>
          <w:rFonts w:ascii="Palatino Linotype" w:eastAsia="Calibri" w:hAnsi="Palatino Linotype" w:cs="Arial"/>
          <w:lang w:val="es-ES"/>
        </w:rPr>
        <w:t>,</w:t>
      </w:r>
      <w:r w:rsidRPr="00F10E04">
        <w:rPr>
          <w:rFonts w:ascii="Palatino Linotype" w:eastAsia="Calibri" w:hAnsi="Palatino Linotype" w:cs="Times New Roman"/>
          <w:lang w:val="es-ES"/>
        </w:rPr>
        <w:t xml:space="preserve"> </w:t>
      </w:r>
      <w:r w:rsidRPr="00F10E04">
        <w:rPr>
          <w:rFonts w:ascii="Palatino Linotype" w:eastAsia="Calibri" w:hAnsi="Palatino Linotype" w:cs="Times New Roman"/>
          <w:b/>
          <w:lang w:val="es-ES"/>
        </w:rPr>
        <w:t>EL RECURRENTE</w:t>
      </w:r>
      <w:r w:rsidRPr="00F10E04">
        <w:rPr>
          <w:rFonts w:ascii="Palatino Linotype" w:hAnsi="Palatino Linotype"/>
          <w:b/>
        </w:rPr>
        <w:t>,</w:t>
      </w:r>
      <w:r w:rsidRPr="00F10E04">
        <w:rPr>
          <w:rFonts w:ascii="Palatino Linotype" w:eastAsia="Calibri" w:hAnsi="Palatino Linotype" w:cs="Arial"/>
          <w:lang w:val="es-ES"/>
        </w:rPr>
        <w:t xml:space="preserve"> ante el </w:t>
      </w:r>
      <w:r w:rsidRPr="00F10E04">
        <w:rPr>
          <w:rFonts w:ascii="Palatino Linotype" w:eastAsia="Calibri" w:hAnsi="Palatino Linotype" w:cs="Arial"/>
          <w:b/>
          <w:lang w:val="es-ES"/>
        </w:rPr>
        <w:t>SUJETO OBLIGADO</w:t>
      </w:r>
      <w:r w:rsidRPr="00F10E04">
        <w:rPr>
          <w:rFonts w:ascii="Palatino Linotype" w:eastAsia="Calibri" w:hAnsi="Palatino Linotype" w:cs="Arial"/>
        </w:rPr>
        <w:t xml:space="preserve"> vía </w:t>
      </w:r>
      <w:r w:rsidRPr="00F10E04">
        <w:rPr>
          <w:rFonts w:ascii="Palatino Linotype" w:eastAsia="Calibri" w:hAnsi="Palatino Linotype" w:cs="Arial"/>
          <w:lang w:val="es-ES"/>
        </w:rPr>
        <w:t>Sistema de Acceso a la Información Mexiquense (</w:t>
      </w:r>
      <w:r w:rsidRPr="00F10E04">
        <w:rPr>
          <w:rFonts w:ascii="Palatino Linotype" w:eastAsia="Calibri" w:hAnsi="Palatino Linotype" w:cs="Arial"/>
          <w:b/>
          <w:lang w:val="es-ES"/>
        </w:rPr>
        <w:t>SAIMEX)</w:t>
      </w:r>
      <w:r w:rsidRPr="00F10E04">
        <w:rPr>
          <w:rFonts w:ascii="Palatino Linotype" w:eastAsia="Calibri" w:hAnsi="Palatino Linotype" w:cs="Arial"/>
          <w:lang w:val="es-ES"/>
        </w:rPr>
        <w:t xml:space="preserve">, presentó la solicitud de información pública registrada con el número </w:t>
      </w:r>
      <w:r w:rsidR="00373F0F" w:rsidRPr="00F10E04">
        <w:rPr>
          <w:rFonts w:ascii="Palatino Linotype" w:eastAsia="Calibri" w:hAnsi="Palatino Linotype" w:cs="Arial"/>
          <w:b/>
          <w:lang w:val="es-ES"/>
        </w:rPr>
        <w:t>0</w:t>
      </w:r>
      <w:r w:rsidR="00C32375" w:rsidRPr="00F10E04">
        <w:rPr>
          <w:rFonts w:ascii="Palatino Linotype" w:eastAsia="Calibri" w:hAnsi="Palatino Linotype" w:cs="Arial"/>
          <w:b/>
          <w:lang w:val="es-ES"/>
        </w:rPr>
        <w:t>0</w:t>
      </w:r>
      <w:r w:rsidR="00373F0F" w:rsidRPr="00F10E04">
        <w:rPr>
          <w:rFonts w:ascii="Palatino Linotype" w:eastAsia="Calibri" w:hAnsi="Palatino Linotype" w:cs="Arial"/>
          <w:b/>
          <w:lang w:val="es-ES"/>
        </w:rPr>
        <w:t>0</w:t>
      </w:r>
      <w:r w:rsidR="00E525A2" w:rsidRPr="00F10E04">
        <w:rPr>
          <w:rFonts w:ascii="Palatino Linotype" w:eastAsia="Calibri" w:hAnsi="Palatino Linotype" w:cs="Arial"/>
          <w:b/>
          <w:lang w:val="es-ES"/>
        </w:rPr>
        <w:t>11</w:t>
      </w:r>
      <w:r w:rsidRPr="00F10E04">
        <w:rPr>
          <w:rFonts w:ascii="Palatino Linotype" w:eastAsia="Calibri" w:hAnsi="Palatino Linotype" w:cs="Arial"/>
          <w:b/>
          <w:lang w:val="es-ES"/>
        </w:rPr>
        <w:t>/</w:t>
      </w:r>
      <w:r w:rsidR="00C32375" w:rsidRPr="00F10E04">
        <w:rPr>
          <w:rFonts w:ascii="Palatino Linotype" w:eastAsia="Calibri" w:hAnsi="Palatino Linotype" w:cs="Arial"/>
          <w:b/>
          <w:lang w:val="es-ES"/>
        </w:rPr>
        <w:t>PRI</w:t>
      </w:r>
      <w:r w:rsidRPr="00F10E04">
        <w:rPr>
          <w:rFonts w:ascii="Palatino Linotype" w:eastAsia="Calibri" w:hAnsi="Palatino Linotype" w:cs="Arial"/>
          <w:b/>
          <w:lang w:val="es-ES"/>
        </w:rPr>
        <w:t>/IP/20</w:t>
      </w:r>
      <w:r w:rsidR="00EA4A22" w:rsidRPr="00F10E04">
        <w:rPr>
          <w:rFonts w:ascii="Palatino Linotype" w:eastAsia="Calibri" w:hAnsi="Palatino Linotype" w:cs="Arial"/>
          <w:b/>
          <w:lang w:val="es-ES"/>
        </w:rPr>
        <w:t>20</w:t>
      </w:r>
      <w:r w:rsidRPr="00F10E04">
        <w:rPr>
          <w:rFonts w:ascii="Palatino Linotype" w:hAnsi="Palatino Linotype"/>
          <w:b/>
        </w:rPr>
        <w:t xml:space="preserve">, </w:t>
      </w:r>
      <w:r w:rsidRPr="00F10E04">
        <w:rPr>
          <w:rFonts w:ascii="Palatino Linotype" w:eastAsia="Calibri" w:hAnsi="Palatino Linotype" w:cs="Arial"/>
          <w:lang w:val="es-ES"/>
        </w:rPr>
        <w:t>mediante la cual solicitó lo siguiente:</w:t>
      </w:r>
    </w:p>
    <w:p w14:paraId="5765D930" w14:textId="77777777" w:rsidR="00554DF4" w:rsidRPr="00F10E04" w:rsidRDefault="00554DF4" w:rsidP="00554DF4">
      <w:pPr>
        <w:pStyle w:val="Prrafodelista"/>
        <w:spacing w:line="360" w:lineRule="auto"/>
        <w:ind w:left="0"/>
        <w:jc w:val="both"/>
        <w:rPr>
          <w:rFonts w:ascii="Palatino Linotype" w:eastAsia="Times New Roman" w:hAnsi="Palatino Linotype" w:cs="Arial"/>
          <w:lang w:val="es-ES"/>
        </w:rPr>
      </w:pPr>
    </w:p>
    <w:p w14:paraId="7949ECDC" w14:textId="7E6EB1CD" w:rsidR="00554DF4" w:rsidRPr="00F10E04" w:rsidRDefault="00554DF4" w:rsidP="00C11A40">
      <w:pPr>
        <w:ind w:left="567" w:right="567"/>
        <w:jc w:val="both"/>
        <w:rPr>
          <w:rFonts w:ascii="Palatino Linotype" w:eastAsia="Calibri" w:hAnsi="Palatino Linotype" w:cs="Arial"/>
          <w:i/>
          <w:sz w:val="22"/>
          <w:lang w:val="es-ES"/>
        </w:rPr>
      </w:pPr>
      <w:r w:rsidRPr="00F10E04">
        <w:rPr>
          <w:rFonts w:ascii="Palatino Linotype" w:eastAsia="Calibri" w:hAnsi="Palatino Linotype" w:cs="Arial"/>
          <w:i/>
          <w:sz w:val="22"/>
          <w:lang w:val="es-ES"/>
        </w:rPr>
        <w:t>“</w:t>
      </w:r>
      <w:r w:rsidR="00C32375" w:rsidRPr="00F10E04">
        <w:rPr>
          <w:rFonts w:ascii="Palatino Linotype" w:eastAsia="Times New Roman" w:hAnsi="Palatino Linotype" w:cs="Times New Roman"/>
          <w:i/>
          <w:sz w:val="22"/>
          <w:szCs w:val="14"/>
          <w:lang w:val="es-MX" w:eastAsia="es-MX"/>
        </w:rPr>
        <w:t xml:space="preserve">Por este medio me permito solicitar: Los avisos de privacidad que se son mostrados a las personas que son fotografiadas y son exhibidas en las redes sociales de los Diputados del Partido Revolucionario Institucional de la LX Legislatura. Los Consentimientos de firmados por los padres o tutores de los menores de edad, que son fotografiados y exhibidas por en las redes los Diputados del Partido Revolucionario Institucional de la LX Legislatura. Los consentimientos firmados de las personas de la tercera edad y que se encuentran en situación de vulneración, que son fotografiadas y </w:t>
      </w:r>
      <w:proofErr w:type="spellStart"/>
      <w:r w:rsidR="00C32375" w:rsidRPr="00F10E04">
        <w:rPr>
          <w:rFonts w:ascii="Palatino Linotype" w:eastAsia="Times New Roman" w:hAnsi="Palatino Linotype" w:cs="Times New Roman"/>
          <w:i/>
          <w:sz w:val="22"/>
          <w:szCs w:val="14"/>
          <w:lang w:val="es-MX" w:eastAsia="es-MX"/>
        </w:rPr>
        <w:t>exhibidads</w:t>
      </w:r>
      <w:proofErr w:type="spellEnd"/>
      <w:r w:rsidR="00C32375" w:rsidRPr="00F10E04">
        <w:rPr>
          <w:rFonts w:ascii="Palatino Linotype" w:eastAsia="Times New Roman" w:hAnsi="Palatino Linotype" w:cs="Times New Roman"/>
          <w:i/>
          <w:sz w:val="22"/>
          <w:szCs w:val="14"/>
          <w:lang w:val="es-MX" w:eastAsia="es-MX"/>
        </w:rPr>
        <w:t xml:space="preserve"> en las redes sociales de los Diputados del Partido Revolucionario Institucional de la LX Legislatura. Estas fotografías, son para hacer propaganda de los actos administrativos que lleva a cabo. Y que se ostenta con cargo de funcionario público.</w:t>
      </w:r>
      <w:r w:rsidRPr="00F10E04">
        <w:rPr>
          <w:rFonts w:ascii="Palatino Linotype" w:eastAsia="Calibri" w:hAnsi="Palatino Linotype" w:cs="Arial"/>
          <w:i/>
          <w:sz w:val="22"/>
          <w:lang w:val="es-ES"/>
        </w:rPr>
        <w:t>”</w:t>
      </w:r>
      <w:r w:rsidR="006A2EE7" w:rsidRPr="00F10E04">
        <w:rPr>
          <w:rFonts w:ascii="Palatino Linotype" w:eastAsia="Calibri" w:hAnsi="Palatino Linotype" w:cs="Arial"/>
          <w:i/>
          <w:sz w:val="22"/>
          <w:lang w:val="es-ES"/>
        </w:rPr>
        <w:t xml:space="preserve"> </w:t>
      </w:r>
      <w:r w:rsidRPr="00F10E04">
        <w:rPr>
          <w:rFonts w:ascii="Palatino Linotype" w:eastAsia="Calibri" w:hAnsi="Palatino Linotype" w:cs="Arial"/>
          <w:i/>
          <w:sz w:val="22"/>
          <w:lang w:val="es-ES"/>
        </w:rPr>
        <w:t>(Sic)</w:t>
      </w:r>
    </w:p>
    <w:p w14:paraId="2410BFBD" w14:textId="77777777" w:rsidR="00F76C2F" w:rsidRPr="00F10E04" w:rsidRDefault="00F76C2F" w:rsidP="006D6CCC">
      <w:pPr>
        <w:jc w:val="both"/>
        <w:rPr>
          <w:rFonts w:ascii="Palatino Linotype" w:eastAsia="Calibri" w:hAnsi="Palatino Linotype" w:cs="Arial"/>
          <w:i/>
          <w:sz w:val="22"/>
          <w:lang w:val="es-ES"/>
        </w:rPr>
      </w:pPr>
    </w:p>
    <w:p w14:paraId="31988D67" w14:textId="77777777" w:rsidR="006D6CCC" w:rsidRPr="00F10E04" w:rsidRDefault="006D6CCC" w:rsidP="006D6CCC">
      <w:pPr>
        <w:jc w:val="both"/>
        <w:rPr>
          <w:rFonts w:ascii="Palatino Linotype" w:eastAsia="Calibri" w:hAnsi="Palatino Linotype" w:cs="Arial"/>
          <w:i/>
          <w:sz w:val="22"/>
          <w:lang w:val="es-ES"/>
        </w:rPr>
      </w:pPr>
    </w:p>
    <w:p w14:paraId="447576CB" w14:textId="77777777" w:rsidR="00554DF4" w:rsidRPr="00F10E04"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F10E04">
        <w:rPr>
          <w:rFonts w:ascii="Palatino Linotype" w:eastAsia="Times New Roman" w:hAnsi="Palatino Linotype" w:cs="Arial"/>
          <w:lang w:val="es-ES"/>
        </w:rPr>
        <w:t>Señaló como modalidad de entrega de la información</w:t>
      </w:r>
      <w:r w:rsidRPr="00F10E04">
        <w:rPr>
          <w:rFonts w:ascii="Palatino Linotype" w:eastAsia="Times New Roman" w:hAnsi="Palatino Linotype" w:cs="Arial"/>
          <w:b/>
          <w:lang w:val="es-ES"/>
        </w:rPr>
        <w:t>:</w:t>
      </w:r>
      <w:r w:rsidRPr="00F10E04">
        <w:rPr>
          <w:rFonts w:ascii="Palatino Linotype" w:eastAsia="Times New Roman" w:hAnsi="Palatino Linotype" w:cs="Arial"/>
          <w:lang w:val="es-ES"/>
        </w:rPr>
        <w:t xml:space="preserve"> a través del </w:t>
      </w:r>
      <w:r w:rsidRPr="00F10E04">
        <w:rPr>
          <w:rFonts w:ascii="Palatino Linotype" w:eastAsia="Times New Roman" w:hAnsi="Palatino Linotype" w:cs="Arial"/>
          <w:b/>
          <w:lang w:val="es-ES"/>
        </w:rPr>
        <w:t>SAIMEX.</w:t>
      </w:r>
    </w:p>
    <w:p w14:paraId="695B236F" w14:textId="77777777" w:rsidR="00554DF4" w:rsidRPr="00F10E04" w:rsidRDefault="00554DF4" w:rsidP="00554DF4">
      <w:pPr>
        <w:pStyle w:val="Prrafodelista"/>
        <w:spacing w:before="240" w:after="240" w:line="360" w:lineRule="auto"/>
        <w:ind w:left="0"/>
        <w:jc w:val="both"/>
        <w:rPr>
          <w:rFonts w:ascii="Palatino Linotype" w:hAnsi="Palatino Linotype"/>
        </w:rPr>
      </w:pPr>
    </w:p>
    <w:p w14:paraId="686B436C" w14:textId="76935BB1" w:rsidR="00554DF4" w:rsidRPr="00F10E04" w:rsidRDefault="00554DF4"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F10E04">
        <w:rPr>
          <w:rFonts w:ascii="Palatino Linotype" w:eastAsia="Calibri" w:hAnsi="Palatino Linotype" w:cs="Times New Roman"/>
          <w:lang w:val="es-ES"/>
        </w:rPr>
        <w:t xml:space="preserve">El día </w:t>
      </w:r>
      <w:r w:rsidR="00E525A2" w:rsidRPr="00F10E04">
        <w:rPr>
          <w:rFonts w:ascii="Palatino Linotype" w:eastAsia="Calibri" w:hAnsi="Palatino Linotype" w:cs="Times New Roman"/>
          <w:lang w:val="es-ES"/>
        </w:rPr>
        <w:t>cuatro</w:t>
      </w:r>
      <w:r w:rsidR="006D6CCC" w:rsidRPr="00F10E04">
        <w:rPr>
          <w:rFonts w:ascii="Palatino Linotype" w:eastAsia="Calibri" w:hAnsi="Palatino Linotype" w:cs="Arial"/>
          <w:lang w:val="es-ES"/>
        </w:rPr>
        <w:t xml:space="preserve"> (</w:t>
      </w:r>
      <w:r w:rsidR="00E525A2" w:rsidRPr="00F10E04">
        <w:rPr>
          <w:rFonts w:ascii="Palatino Linotype" w:eastAsia="Calibri" w:hAnsi="Palatino Linotype" w:cs="Arial"/>
          <w:lang w:val="es-ES"/>
        </w:rPr>
        <w:t>04</w:t>
      </w:r>
      <w:r w:rsidR="006D6CCC" w:rsidRPr="00F10E04">
        <w:rPr>
          <w:rFonts w:ascii="Palatino Linotype" w:eastAsia="Calibri" w:hAnsi="Palatino Linotype" w:cs="Arial"/>
          <w:lang w:val="es-ES"/>
        </w:rPr>
        <w:t xml:space="preserve">) </w:t>
      </w:r>
      <w:r w:rsidR="006D6CCC" w:rsidRPr="00F10E04">
        <w:rPr>
          <w:rFonts w:ascii="Palatino Linotype" w:eastAsia="Calibri" w:hAnsi="Palatino Linotype" w:cs="Times New Roman"/>
          <w:lang w:val="es-ES"/>
        </w:rPr>
        <w:t xml:space="preserve">de </w:t>
      </w:r>
      <w:r w:rsidR="00E525A2" w:rsidRPr="00F10E04">
        <w:rPr>
          <w:rFonts w:ascii="Palatino Linotype" w:eastAsia="Calibri" w:hAnsi="Palatino Linotype" w:cs="Times New Roman"/>
          <w:lang w:val="es-ES"/>
        </w:rPr>
        <w:t>marzo</w:t>
      </w:r>
      <w:r w:rsidR="006D6CCC" w:rsidRPr="00F10E04">
        <w:rPr>
          <w:rFonts w:ascii="Palatino Linotype" w:eastAsia="Calibri" w:hAnsi="Palatino Linotype" w:cs="Times New Roman"/>
          <w:lang w:val="es-ES"/>
        </w:rPr>
        <w:t xml:space="preserve"> </w:t>
      </w:r>
      <w:r w:rsidRPr="00F10E04">
        <w:rPr>
          <w:rFonts w:ascii="Palatino Linotype" w:eastAsia="Calibri" w:hAnsi="Palatino Linotype" w:cs="Times New Roman"/>
          <w:lang w:val="es-ES"/>
        </w:rPr>
        <w:t xml:space="preserve">de dos mil </w:t>
      </w:r>
      <w:r w:rsidR="00E525A2" w:rsidRPr="00F10E04">
        <w:rPr>
          <w:rFonts w:ascii="Palatino Linotype" w:eastAsia="Calibri" w:hAnsi="Palatino Linotype" w:cs="Times New Roman"/>
          <w:lang w:val="es-ES"/>
        </w:rPr>
        <w:t>veinte</w:t>
      </w:r>
      <w:r w:rsidRPr="00F10E04">
        <w:rPr>
          <w:rFonts w:ascii="Palatino Linotype" w:eastAsia="Calibri" w:hAnsi="Palatino Linotype" w:cs="Times New Roman"/>
          <w:lang w:val="es-ES"/>
        </w:rPr>
        <w:t xml:space="preserve">, el </w:t>
      </w:r>
      <w:r w:rsidRPr="00F10E04">
        <w:rPr>
          <w:rFonts w:ascii="Palatino Linotype" w:eastAsia="Calibri" w:hAnsi="Palatino Linotype" w:cs="Arial"/>
          <w:b/>
          <w:lang w:val="es-AR"/>
        </w:rPr>
        <w:t>SUJETO OBLIGADO</w:t>
      </w:r>
      <w:r w:rsidRPr="00F10E04">
        <w:rPr>
          <w:rFonts w:ascii="Palatino Linotype" w:eastAsia="Calibri" w:hAnsi="Palatino Linotype" w:cs="Arial"/>
          <w:b/>
          <w:i/>
          <w:lang w:val="es-AR"/>
        </w:rPr>
        <w:t xml:space="preserve"> </w:t>
      </w:r>
      <w:r w:rsidRPr="00F10E04">
        <w:rPr>
          <w:rFonts w:ascii="Palatino Linotype" w:eastAsia="Times New Roman" w:hAnsi="Palatino Linotype" w:cs="Arial"/>
          <w:lang w:val="es-ES"/>
        </w:rPr>
        <w:t>dio respuest</w:t>
      </w:r>
      <w:r w:rsidR="00CE5D17" w:rsidRPr="00F10E04">
        <w:rPr>
          <w:rFonts w:ascii="Palatino Linotype" w:eastAsia="Times New Roman" w:hAnsi="Palatino Linotype" w:cs="Arial"/>
          <w:lang w:val="es-ES"/>
        </w:rPr>
        <w:t>a a la solicitud de información</w:t>
      </w:r>
      <w:r w:rsidR="00E525A2" w:rsidRPr="00F10E04">
        <w:rPr>
          <w:rFonts w:ascii="Palatino Linotype" w:eastAsia="Times New Roman" w:hAnsi="Palatino Linotype" w:cs="Arial"/>
          <w:lang w:val="es-ES"/>
        </w:rPr>
        <w:t xml:space="preserve">, adjuntando el documento electrónico denominado </w:t>
      </w:r>
      <w:r w:rsidR="00C32375" w:rsidRPr="00F10E04">
        <w:rPr>
          <w:rFonts w:ascii="Palatino Linotype" w:eastAsia="Times New Roman" w:hAnsi="Palatino Linotype" w:cs="Arial"/>
          <w:b/>
          <w:bCs/>
          <w:i/>
          <w:iCs/>
          <w:lang w:val="es-ES"/>
        </w:rPr>
        <w:t>Respuesta.pdf</w:t>
      </w:r>
      <w:r w:rsidR="00E525A2" w:rsidRPr="00F10E04">
        <w:rPr>
          <w:rFonts w:ascii="Palatino Linotype" w:eastAsia="Times New Roman" w:hAnsi="Palatino Linotype" w:cs="Arial"/>
          <w:lang w:val="es-ES"/>
        </w:rPr>
        <w:t xml:space="preserve"> y,</w:t>
      </w:r>
      <w:r w:rsidR="00CE5D17" w:rsidRPr="00F10E04">
        <w:rPr>
          <w:rFonts w:ascii="Palatino Linotype" w:eastAsia="Times New Roman" w:hAnsi="Palatino Linotype" w:cs="Arial"/>
          <w:lang w:val="es-ES"/>
        </w:rPr>
        <w:t xml:space="preserve"> </w:t>
      </w:r>
      <w:r w:rsidRPr="00F10E04">
        <w:rPr>
          <w:rFonts w:ascii="Palatino Linotype" w:eastAsia="Times New Roman" w:hAnsi="Palatino Linotype" w:cs="Arial"/>
          <w:lang w:val="es-ES"/>
        </w:rPr>
        <w:t>en los siguientes términos:</w:t>
      </w:r>
    </w:p>
    <w:p w14:paraId="760667DD" w14:textId="77777777" w:rsidR="00554DF4" w:rsidRPr="00F10E04" w:rsidRDefault="00554DF4" w:rsidP="00554DF4">
      <w:pPr>
        <w:pStyle w:val="Prrafodelista"/>
        <w:rPr>
          <w:rFonts w:ascii="Palatino Linotype" w:eastAsia="Times New Roman" w:hAnsi="Palatino Linotype" w:cs="Arial"/>
          <w:lang w:val="es-ES"/>
        </w:rPr>
      </w:pPr>
    </w:p>
    <w:p w14:paraId="6ECB7D1F" w14:textId="616CF0AA" w:rsidR="00554DF4" w:rsidRPr="00F10E04" w:rsidRDefault="00554DF4" w:rsidP="00C32375">
      <w:pPr>
        <w:pStyle w:val="Prrafodelista"/>
        <w:spacing w:before="240" w:after="240" w:line="360" w:lineRule="auto"/>
        <w:ind w:left="567" w:right="567"/>
        <w:jc w:val="both"/>
        <w:rPr>
          <w:rFonts w:ascii="Palatino Linotype" w:hAnsi="Palatino Linotype"/>
          <w:i/>
          <w:color w:val="000000"/>
          <w:sz w:val="22"/>
          <w:szCs w:val="22"/>
        </w:rPr>
      </w:pPr>
      <w:r w:rsidRPr="00F10E04">
        <w:rPr>
          <w:rFonts w:ascii="Palatino Linotype" w:eastAsia="Calibri" w:hAnsi="Palatino Linotype" w:cs="Times New Roman"/>
          <w:i/>
          <w:sz w:val="22"/>
          <w:szCs w:val="22"/>
          <w:lang w:val="es-ES"/>
        </w:rPr>
        <w:t>“</w:t>
      </w:r>
      <w:r w:rsidR="00C32375" w:rsidRPr="00F10E04">
        <w:rPr>
          <w:rFonts w:ascii="Palatino Linotype" w:eastAsia="Calibri" w:hAnsi="Palatino Linotype" w:cs="Times New Roman"/>
          <w:i/>
          <w:sz w:val="22"/>
          <w:szCs w:val="22"/>
          <w:lang w:val="es-ES"/>
        </w:rPr>
        <w:t xml:space="preserve">Estimada solicitante: Por este medio, le hacemos de su conocimiento que el Instituto Político o Partido Político Revolucionario Institucional tiene como finalidad conforme a la Ley de Partidos Políticos en su artículo 3, promover la participación del pueblo en la vida democrática, contribuir a la integración de los órganos de representación política y, como organizaciones de ciudadanos, hacer posible el acceso de éstos al ejercicio del poder público. Por ende, no somos el Sujeto Obligado competente, lo anterior encuentra fundamento en el artículo 167 de la Ley de Transparencia y Acceso a la Información Pública del Estado de México y Municipios. A su vez, le proporcionamos el link para que pueda ingresar su solicitud de información a la Cámara de Diputados del </w:t>
      </w:r>
      <w:proofErr w:type="gramStart"/>
      <w:r w:rsidR="00C32375" w:rsidRPr="00F10E04">
        <w:rPr>
          <w:rFonts w:ascii="Palatino Linotype" w:eastAsia="Calibri" w:hAnsi="Palatino Linotype" w:cs="Times New Roman"/>
          <w:i/>
          <w:sz w:val="22"/>
          <w:szCs w:val="22"/>
          <w:lang w:val="es-ES"/>
        </w:rPr>
        <w:t>Esta do</w:t>
      </w:r>
      <w:proofErr w:type="gramEnd"/>
      <w:r w:rsidR="00C32375" w:rsidRPr="00F10E04">
        <w:rPr>
          <w:rFonts w:ascii="Palatino Linotype" w:eastAsia="Calibri" w:hAnsi="Palatino Linotype" w:cs="Times New Roman"/>
          <w:i/>
          <w:sz w:val="22"/>
          <w:szCs w:val="22"/>
          <w:lang w:val="es-ES"/>
        </w:rPr>
        <w:t xml:space="preserve"> de México. https://www.saimex.org.mx Sin más por el momento quedamos a sus </w:t>
      </w:r>
      <w:proofErr w:type="spellStart"/>
      <w:r w:rsidR="00C32375" w:rsidRPr="00F10E04">
        <w:rPr>
          <w:rFonts w:ascii="Palatino Linotype" w:eastAsia="Calibri" w:hAnsi="Palatino Linotype" w:cs="Times New Roman"/>
          <w:i/>
          <w:sz w:val="22"/>
          <w:szCs w:val="22"/>
          <w:lang w:val="es-ES"/>
        </w:rPr>
        <w:t>ordenes</w:t>
      </w:r>
      <w:proofErr w:type="spellEnd"/>
      <w:r w:rsidR="00C32375" w:rsidRPr="00F10E04">
        <w:rPr>
          <w:rFonts w:ascii="Palatino Linotype" w:eastAsia="Calibri" w:hAnsi="Palatino Linotype" w:cs="Times New Roman"/>
          <w:i/>
          <w:sz w:val="22"/>
          <w:szCs w:val="22"/>
          <w:lang w:val="es-ES"/>
        </w:rPr>
        <w:t xml:space="preserve"> en el Módulo de Transparencia ubicado en las oficinas de la Secretaría Jurídica y de Transparencia del CDE del PRI en el Estado de México. ATENTAMENTE MARIAN DÍAZ SOLANO.</w:t>
      </w:r>
      <w:r w:rsidRPr="00F10E04">
        <w:rPr>
          <w:rFonts w:ascii="Palatino Linotype" w:hAnsi="Palatino Linotype"/>
          <w:i/>
          <w:color w:val="000000"/>
          <w:sz w:val="22"/>
          <w:szCs w:val="22"/>
        </w:rPr>
        <w:t>” (sic)</w:t>
      </w:r>
    </w:p>
    <w:p w14:paraId="3C0DE073" w14:textId="7F8B4965" w:rsidR="00C32375" w:rsidRPr="00F10E04" w:rsidRDefault="00E525A2" w:rsidP="00E525A2">
      <w:pPr>
        <w:spacing w:before="240" w:after="240" w:line="360" w:lineRule="auto"/>
        <w:ind w:right="567"/>
        <w:jc w:val="both"/>
        <w:rPr>
          <w:rFonts w:ascii="Palatino Linotype" w:eastAsia="Times New Roman" w:hAnsi="Palatino Linotype" w:cs="Arial"/>
          <w:lang w:val="es-ES"/>
        </w:rPr>
      </w:pPr>
      <w:r w:rsidRPr="00F10E04">
        <w:rPr>
          <w:rFonts w:ascii="Palatino Linotype" w:eastAsia="Times New Roman" w:hAnsi="Palatino Linotype" w:cs="Arial"/>
          <w:b/>
          <w:bCs/>
          <w:i/>
          <w:iCs/>
          <w:lang w:val="es-ES"/>
        </w:rPr>
        <w:t>R</w:t>
      </w:r>
      <w:r w:rsidR="00C32375" w:rsidRPr="00F10E04">
        <w:rPr>
          <w:rFonts w:ascii="Palatino Linotype" w:eastAsia="Times New Roman" w:hAnsi="Palatino Linotype" w:cs="Arial"/>
          <w:b/>
          <w:bCs/>
          <w:i/>
          <w:iCs/>
          <w:lang w:val="es-ES"/>
        </w:rPr>
        <w:t>espuesta</w:t>
      </w:r>
      <w:r w:rsidRPr="00F10E04">
        <w:rPr>
          <w:rFonts w:ascii="Palatino Linotype" w:eastAsia="Times New Roman" w:hAnsi="Palatino Linotype" w:cs="Arial"/>
          <w:b/>
          <w:bCs/>
          <w:i/>
          <w:iCs/>
          <w:lang w:val="es-ES"/>
        </w:rPr>
        <w:t xml:space="preserve">.pdf: </w:t>
      </w:r>
      <w:r w:rsidR="00907FC4" w:rsidRPr="00F10E04">
        <w:rPr>
          <w:rFonts w:ascii="Palatino Linotype" w:eastAsia="Times New Roman" w:hAnsi="Palatino Linotype" w:cs="Arial"/>
          <w:lang w:val="es-ES"/>
        </w:rPr>
        <w:t xml:space="preserve">Oficio </w:t>
      </w:r>
      <w:r w:rsidR="00C32375" w:rsidRPr="00F10E04">
        <w:rPr>
          <w:rFonts w:ascii="Palatino Linotype" w:eastAsia="Times New Roman" w:hAnsi="Palatino Linotype" w:cs="Arial"/>
          <w:lang w:val="es-ES"/>
        </w:rPr>
        <w:t>suscrito por la Titular de la Unidad de Transparencia, mediante el cual refiere que la información que solicitó el recurrente no es competencia del Partido Revolucionario Institucional, por lo que orienta al particular para que realice una nueva solicitud a través del SAIMEX ante la Cámara de Diputados del Estado de México.</w:t>
      </w:r>
    </w:p>
    <w:p w14:paraId="0A0B48E1" w14:textId="39542105" w:rsidR="00554DF4" w:rsidRPr="00F10E04"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F10E04">
        <w:rPr>
          <w:rFonts w:ascii="Palatino Linotype" w:eastAsia="Calibri" w:hAnsi="Palatino Linotype" w:cs="Arial"/>
          <w:lang w:val="es-AR"/>
        </w:rPr>
        <w:t>El día</w:t>
      </w:r>
      <w:r w:rsidR="007B3254" w:rsidRPr="00F10E04">
        <w:rPr>
          <w:rFonts w:ascii="Palatino Linotype" w:eastAsia="Calibri" w:hAnsi="Palatino Linotype" w:cs="Arial"/>
          <w:lang w:val="es-AR"/>
        </w:rPr>
        <w:t xml:space="preserve"> </w:t>
      </w:r>
      <w:r w:rsidR="00C32375" w:rsidRPr="00F10E04">
        <w:rPr>
          <w:rFonts w:ascii="Palatino Linotype" w:eastAsia="Calibri" w:hAnsi="Palatino Linotype" w:cs="Arial"/>
          <w:lang w:val="es-AR"/>
        </w:rPr>
        <w:t>doce</w:t>
      </w:r>
      <w:r w:rsidR="00CE5D17" w:rsidRPr="00F10E04">
        <w:rPr>
          <w:rFonts w:ascii="Palatino Linotype" w:eastAsia="Calibri" w:hAnsi="Palatino Linotype" w:cs="Arial"/>
          <w:lang w:val="es-AR"/>
        </w:rPr>
        <w:t xml:space="preserve"> </w:t>
      </w:r>
      <w:r w:rsidRPr="00F10E04">
        <w:rPr>
          <w:rFonts w:ascii="Palatino Linotype" w:eastAsia="Calibri" w:hAnsi="Palatino Linotype" w:cs="Arial"/>
          <w:lang w:val="es-AR"/>
        </w:rPr>
        <w:t>(</w:t>
      </w:r>
      <w:r w:rsidR="00C32375" w:rsidRPr="00F10E04">
        <w:rPr>
          <w:rFonts w:ascii="Palatino Linotype" w:eastAsia="Calibri" w:hAnsi="Palatino Linotype" w:cs="Arial"/>
          <w:lang w:val="es-AR"/>
        </w:rPr>
        <w:t>12</w:t>
      </w:r>
      <w:r w:rsidRPr="00F10E04">
        <w:rPr>
          <w:rFonts w:ascii="Palatino Linotype" w:eastAsia="Calibri" w:hAnsi="Palatino Linotype" w:cs="Arial"/>
          <w:lang w:val="es-AR"/>
        </w:rPr>
        <w:t xml:space="preserve">) de </w:t>
      </w:r>
      <w:r w:rsidR="00907FC4" w:rsidRPr="00F10E04">
        <w:rPr>
          <w:rFonts w:ascii="Palatino Linotype" w:eastAsia="Calibri" w:hAnsi="Palatino Linotype" w:cs="Arial"/>
          <w:lang w:val="es-AR"/>
        </w:rPr>
        <w:t>marzo</w:t>
      </w:r>
      <w:r w:rsidRPr="00F10E04">
        <w:rPr>
          <w:rFonts w:ascii="Palatino Linotype" w:eastAsia="Calibri" w:hAnsi="Palatino Linotype" w:cs="Arial"/>
          <w:lang w:val="es-AR"/>
        </w:rPr>
        <w:t xml:space="preserve"> de</w:t>
      </w:r>
      <w:r w:rsidRPr="00F10E04">
        <w:rPr>
          <w:rFonts w:ascii="Palatino Linotype" w:eastAsia="Times New Roman" w:hAnsi="Palatino Linotype" w:cs="Arial"/>
          <w:lang w:val="es-ES"/>
        </w:rPr>
        <w:t xml:space="preserve"> dos mil </w:t>
      </w:r>
      <w:r w:rsidR="00907FC4" w:rsidRPr="00F10E04">
        <w:rPr>
          <w:rFonts w:ascii="Palatino Linotype" w:eastAsia="Times New Roman" w:hAnsi="Palatino Linotype" w:cs="Arial"/>
          <w:lang w:val="es-ES"/>
        </w:rPr>
        <w:t>veinte</w:t>
      </w:r>
      <w:r w:rsidRPr="00F10E04">
        <w:rPr>
          <w:rFonts w:ascii="Palatino Linotype" w:eastAsia="Times New Roman" w:hAnsi="Palatino Linotype" w:cs="Arial"/>
          <w:lang w:val="es-ES"/>
        </w:rPr>
        <w:t xml:space="preserve">, </w:t>
      </w:r>
      <w:r w:rsidRPr="00F10E04">
        <w:rPr>
          <w:rFonts w:ascii="Palatino Linotype" w:hAnsi="Palatino Linotype"/>
          <w:b/>
        </w:rPr>
        <w:t>EL RECURRENTE</w:t>
      </w:r>
      <w:r w:rsidRPr="00F10E04">
        <w:rPr>
          <w:rFonts w:ascii="Palatino Linotype" w:eastAsia="Times New Roman" w:hAnsi="Palatino Linotype" w:cs="Arial"/>
          <w:lang w:val="es-ES"/>
        </w:rPr>
        <w:t xml:space="preserve"> interpuso el recurso de revis</w:t>
      </w:r>
      <w:r w:rsidR="007B3254" w:rsidRPr="00F10E04">
        <w:rPr>
          <w:rFonts w:ascii="Palatino Linotype" w:eastAsia="Times New Roman" w:hAnsi="Palatino Linotype" w:cs="Arial"/>
          <w:lang w:val="es-ES"/>
        </w:rPr>
        <w:t xml:space="preserve">ión, en contra de la respuesta </w:t>
      </w:r>
      <w:r w:rsidR="001C401F" w:rsidRPr="00F10E04">
        <w:rPr>
          <w:rFonts w:ascii="Palatino Linotype" w:eastAsia="Times New Roman" w:hAnsi="Palatino Linotype" w:cs="Arial"/>
          <w:lang w:val="es-ES"/>
        </w:rPr>
        <w:t>y</w:t>
      </w:r>
      <w:r w:rsidR="001A4BC9" w:rsidRPr="00F10E04">
        <w:rPr>
          <w:rFonts w:ascii="Palatino Linotype" w:eastAsia="Times New Roman" w:hAnsi="Palatino Linotype" w:cs="Arial"/>
          <w:lang w:val="es-ES"/>
        </w:rPr>
        <w:t>,</w:t>
      </w:r>
      <w:r w:rsidR="001C401F" w:rsidRPr="00F10E04">
        <w:rPr>
          <w:rFonts w:ascii="Palatino Linotype" w:eastAsia="Times New Roman" w:hAnsi="Palatino Linotype" w:cs="Arial"/>
          <w:lang w:val="es-ES"/>
        </w:rPr>
        <w:t xml:space="preserve"> </w:t>
      </w:r>
      <w:r w:rsidRPr="00F10E04">
        <w:rPr>
          <w:rFonts w:ascii="Palatino Linotype" w:eastAsia="Times New Roman" w:hAnsi="Palatino Linotype" w:cs="Arial"/>
          <w:lang w:val="es-ES"/>
        </w:rPr>
        <w:t>señal</w:t>
      </w:r>
      <w:r w:rsidR="001C401F" w:rsidRPr="00F10E04">
        <w:rPr>
          <w:rFonts w:ascii="Palatino Linotype" w:eastAsia="Times New Roman" w:hAnsi="Palatino Linotype" w:cs="Arial"/>
          <w:lang w:val="es-ES"/>
        </w:rPr>
        <w:t>ó</w:t>
      </w:r>
      <w:r w:rsidRPr="00F10E04">
        <w:rPr>
          <w:rFonts w:ascii="Palatino Linotype" w:eastAsia="Times New Roman" w:hAnsi="Palatino Linotype" w:cs="Arial"/>
          <w:lang w:val="es-ES"/>
        </w:rPr>
        <w:t xml:space="preserve"> como:</w:t>
      </w:r>
      <w:bookmarkStart w:id="1" w:name="_Toc472500652"/>
      <w:bookmarkStart w:id="2" w:name="_Toc472427085"/>
      <w:bookmarkStart w:id="3" w:name="_Toc462307683"/>
    </w:p>
    <w:p w14:paraId="6DF7953C" w14:textId="77777777" w:rsidR="00554DF4" w:rsidRPr="00F10E04" w:rsidRDefault="00554DF4" w:rsidP="00554DF4">
      <w:pPr>
        <w:pStyle w:val="Prrafodelista"/>
        <w:rPr>
          <w:rFonts w:ascii="Palatino Linotype" w:hAnsi="Palatino Linotype" w:cs="Arial"/>
          <w:i/>
          <w:sz w:val="22"/>
          <w:szCs w:val="22"/>
        </w:rPr>
      </w:pPr>
    </w:p>
    <w:p w14:paraId="4E251329" w14:textId="1DCF90E8" w:rsidR="00554DF4" w:rsidRPr="00F10E04" w:rsidRDefault="00554DF4" w:rsidP="00554DF4">
      <w:pPr>
        <w:pStyle w:val="Prrafodelista"/>
        <w:spacing w:line="360" w:lineRule="auto"/>
        <w:jc w:val="both"/>
        <w:rPr>
          <w:rFonts w:ascii="Palatino Linotype" w:eastAsia="Calibri" w:hAnsi="Palatino Linotype" w:cs="Arial"/>
          <w:szCs w:val="22"/>
          <w:lang w:val="es-ES"/>
        </w:rPr>
      </w:pPr>
      <w:r w:rsidRPr="00F10E04">
        <w:rPr>
          <w:rFonts w:ascii="Palatino Linotype" w:hAnsi="Palatino Linotype"/>
          <w:b/>
        </w:rPr>
        <w:t>Acto impugnado:</w:t>
      </w:r>
      <w:r w:rsidRPr="00F10E04">
        <w:rPr>
          <w:rStyle w:val="Ttulo2Car"/>
          <w:rFonts w:ascii="Palatino Linotype" w:hAnsi="Palatino Linotype"/>
          <w:b/>
          <w:i/>
          <w:lang w:val="es-ES"/>
        </w:rPr>
        <w:t xml:space="preserve"> </w:t>
      </w:r>
      <w:r w:rsidRPr="00F10E04">
        <w:rPr>
          <w:rFonts w:ascii="Palatino Linotype" w:hAnsi="Palatino Linotype"/>
        </w:rPr>
        <w:t>“</w:t>
      </w:r>
      <w:r w:rsidR="00C32375" w:rsidRPr="00F10E04">
        <w:rPr>
          <w:rFonts w:ascii="Palatino Linotype" w:hAnsi="Palatino Linotype"/>
          <w:i/>
          <w:sz w:val="22"/>
        </w:rPr>
        <w:t xml:space="preserve">La respuesta del </w:t>
      </w:r>
      <w:proofErr w:type="gramStart"/>
      <w:r w:rsidR="00C32375" w:rsidRPr="00F10E04">
        <w:rPr>
          <w:rFonts w:ascii="Palatino Linotype" w:hAnsi="Palatino Linotype"/>
          <w:i/>
          <w:sz w:val="22"/>
        </w:rPr>
        <w:t>Responsable</w:t>
      </w:r>
      <w:proofErr w:type="gramEnd"/>
      <w:r w:rsidR="00C32375" w:rsidRPr="00F10E04">
        <w:rPr>
          <w:rFonts w:ascii="Palatino Linotype" w:hAnsi="Palatino Linotype"/>
          <w:i/>
          <w:sz w:val="22"/>
        </w:rPr>
        <w:t xml:space="preserve"> </w:t>
      </w:r>
      <w:r w:rsidRPr="00F10E04">
        <w:rPr>
          <w:rFonts w:ascii="Palatino Linotype" w:hAnsi="Palatino Linotype"/>
        </w:rPr>
        <w:t>"</w:t>
      </w:r>
      <w:r w:rsidRPr="00F10E04">
        <w:rPr>
          <w:rFonts w:ascii="Palatino Linotype" w:eastAsia="Calibri" w:hAnsi="Palatino Linotype" w:cs="Arial"/>
          <w:sz w:val="20"/>
          <w:szCs w:val="22"/>
          <w:lang w:val="es-ES"/>
        </w:rPr>
        <w:t xml:space="preserve"> </w:t>
      </w:r>
      <w:r w:rsidRPr="00F10E04">
        <w:rPr>
          <w:rFonts w:ascii="Palatino Linotype" w:eastAsia="Calibri" w:hAnsi="Palatino Linotype" w:cs="Arial"/>
          <w:szCs w:val="22"/>
          <w:lang w:val="es-ES"/>
        </w:rPr>
        <w:t>(Sic); Y</w:t>
      </w:r>
    </w:p>
    <w:p w14:paraId="7F5CE92D" w14:textId="6C92D53F" w:rsidR="00554DF4" w:rsidRPr="00F10E04" w:rsidRDefault="00554DF4" w:rsidP="00554DF4">
      <w:pPr>
        <w:pStyle w:val="Prrafodelista"/>
        <w:spacing w:line="360" w:lineRule="auto"/>
        <w:jc w:val="both"/>
        <w:rPr>
          <w:rFonts w:ascii="Palatino Linotype" w:hAnsi="Palatino Linotype" w:cs="Arial"/>
          <w:sz w:val="22"/>
          <w:szCs w:val="22"/>
        </w:rPr>
      </w:pPr>
      <w:r w:rsidRPr="00F10E04">
        <w:rPr>
          <w:rFonts w:ascii="Palatino Linotype" w:hAnsi="Palatino Linotype"/>
          <w:b/>
        </w:rPr>
        <w:t>Razones o Motivos de inconformidad:</w:t>
      </w:r>
      <w:r w:rsidRPr="00F10E04">
        <w:rPr>
          <w:rStyle w:val="Ttulo2Car"/>
          <w:rFonts w:ascii="Palatino Linotype" w:hAnsi="Palatino Linotype"/>
          <w:b/>
          <w:lang w:val="es-ES"/>
        </w:rPr>
        <w:t xml:space="preserve"> </w:t>
      </w:r>
      <w:r w:rsidRPr="00F10E04">
        <w:rPr>
          <w:rFonts w:ascii="Palatino Linotype" w:hAnsi="Palatino Linotype"/>
          <w:i/>
          <w:szCs w:val="22"/>
        </w:rPr>
        <w:t>“</w:t>
      </w:r>
      <w:r w:rsidR="00C32375" w:rsidRPr="00F10E04">
        <w:rPr>
          <w:rFonts w:ascii="Palatino Linotype" w:hAnsi="Palatino Linotype"/>
          <w:i/>
          <w:sz w:val="22"/>
        </w:rPr>
        <w:t xml:space="preserve">Es curioso señalar que la Ley de protección de Datos Personales en posesión de Sujetos Obligados del Estado de México y Municipios, no </w:t>
      </w:r>
      <w:proofErr w:type="spellStart"/>
      <w:r w:rsidR="00C32375" w:rsidRPr="00F10E04">
        <w:rPr>
          <w:rFonts w:ascii="Palatino Linotype" w:hAnsi="Palatino Linotype"/>
          <w:i/>
          <w:sz w:val="22"/>
        </w:rPr>
        <w:t>este</w:t>
      </w:r>
      <w:proofErr w:type="spellEnd"/>
      <w:r w:rsidR="00C32375" w:rsidRPr="00F10E04">
        <w:rPr>
          <w:rFonts w:ascii="Palatino Linotype" w:hAnsi="Palatino Linotype"/>
          <w:i/>
          <w:sz w:val="22"/>
        </w:rPr>
        <w:t xml:space="preserve"> de acuerdo con el argumento del Titular de la Unidad de Transparencia del Partido Político de referencia (en concreto el artículo 3 fracción VII). Ahora bien, esta solicitud de información pide los avisos de privacidad concernientes a recabar las imágenes de los ciudadanos que llevan a cabo los Diputados locales de dicho partido político. Dando referencia que al no proporcionar dicha información da anotar el incumplimiento de la Ley de protección de Datos Personales en posesión de Sujetos Obligados del Estado de México y Municipios, que lleva el partido político.</w:t>
      </w:r>
      <w:r w:rsidRPr="00F10E04">
        <w:rPr>
          <w:rFonts w:ascii="Palatino Linotype" w:hAnsi="Palatino Linotype"/>
          <w:i/>
          <w:sz w:val="22"/>
          <w:szCs w:val="22"/>
        </w:rPr>
        <w:t xml:space="preserve">” </w:t>
      </w:r>
      <w:r w:rsidRPr="00F10E04">
        <w:rPr>
          <w:rFonts w:ascii="Palatino Linotype" w:hAnsi="Palatino Linotype" w:cs="Arial"/>
          <w:i/>
          <w:sz w:val="22"/>
          <w:szCs w:val="22"/>
        </w:rPr>
        <w:t>(Sic)</w:t>
      </w:r>
      <w:r w:rsidRPr="00F10E04">
        <w:rPr>
          <w:rFonts w:ascii="Palatino Linotype" w:hAnsi="Palatino Linotype" w:cs="Arial"/>
          <w:sz w:val="22"/>
          <w:szCs w:val="22"/>
        </w:rPr>
        <w:t xml:space="preserve"> </w:t>
      </w:r>
    </w:p>
    <w:p w14:paraId="2A6A6905" w14:textId="77777777" w:rsidR="00554DF4" w:rsidRPr="00F10E04"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F4BC074" w14:textId="77777777" w:rsidR="00554DF4" w:rsidRPr="00F10E04"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10E04">
        <w:rPr>
          <w:rFonts w:ascii="Palatino Linotype" w:eastAsia="Times New Roman" w:hAnsi="Palatino Linotype" w:cs="Arial"/>
          <w:lang w:val="es-ES"/>
        </w:rPr>
        <w:t xml:space="preserve">Se registró el recurso de revisión bajo el número de expediente </w:t>
      </w:r>
      <w:r w:rsidRPr="00F10E04">
        <w:rPr>
          <w:rFonts w:ascii="Palatino Linotype" w:hAnsi="Palatino Linotype" w:cs="Arial"/>
          <w:bCs/>
        </w:rPr>
        <w:t xml:space="preserve">al rubro indicado, asimismo con fundamento en lo dispuesto por el </w:t>
      </w:r>
      <w:r w:rsidRPr="00F10E04">
        <w:rPr>
          <w:rFonts w:ascii="Palatino Linotype" w:eastAsia="Calibri" w:hAnsi="Palatino Linotype" w:cs="Arial"/>
          <w:lang w:val="es-ES"/>
        </w:rPr>
        <w:t xml:space="preserve">artículo 185 fracción I de la </w:t>
      </w:r>
      <w:r w:rsidRPr="00F10E04">
        <w:rPr>
          <w:rFonts w:ascii="Palatino Linotype" w:eastAsia="Calibri" w:hAnsi="Palatino Linotype" w:cs="Arial"/>
          <w:b/>
          <w:lang w:val="es-ES"/>
        </w:rPr>
        <w:t xml:space="preserve">Ley de Transparencia y Acceso a la Información Pública del Estado de México y Municipios </w:t>
      </w:r>
      <w:r w:rsidRPr="00F10E04">
        <w:rPr>
          <w:rFonts w:ascii="Palatino Linotype" w:eastAsia="Times New Roman" w:hAnsi="Palatino Linotype" w:cs="Arial"/>
          <w:lang w:val="es-ES"/>
        </w:rPr>
        <w:t xml:space="preserve">se turnó al </w:t>
      </w:r>
      <w:r w:rsidRPr="00F10E04">
        <w:rPr>
          <w:rFonts w:ascii="Palatino Linotype" w:eastAsia="Times New Roman" w:hAnsi="Palatino Linotype" w:cs="Arial"/>
          <w:b/>
          <w:lang w:val="es-ES"/>
        </w:rPr>
        <w:t xml:space="preserve">Comisionado José Guadalupe Luna Hernández, </w:t>
      </w:r>
      <w:r w:rsidRPr="00F10E04">
        <w:rPr>
          <w:rFonts w:ascii="Palatino Linotype" w:eastAsia="Times New Roman" w:hAnsi="Palatino Linotype" w:cs="Arial"/>
          <w:lang w:val="es-ES"/>
        </w:rPr>
        <w:t xml:space="preserve">con el objeto de </w:t>
      </w:r>
      <w:r w:rsidRPr="00F10E04">
        <w:rPr>
          <w:rFonts w:ascii="Palatino Linotype" w:eastAsia="Times New Roman" w:hAnsi="Palatino Linotype" w:cs="Arial"/>
          <w:lang w:val="es-MX"/>
        </w:rPr>
        <w:t xml:space="preserve">su análisis. </w:t>
      </w:r>
    </w:p>
    <w:p w14:paraId="2823019A" w14:textId="77777777" w:rsidR="00554DF4" w:rsidRPr="00F10E04" w:rsidRDefault="00554DF4" w:rsidP="00554DF4">
      <w:pPr>
        <w:pStyle w:val="Prrafodelista"/>
        <w:spacing w:before="240" w:after="240" w:line="360" w:lineRule="auto"/>
        <w:ind w:left="0"/>
        <w:jc w:val="both"/>
        <w:rPr>
          <w:rFonts w:ascii="Palatino Linotype" w:eastAsia="Calibri" w:hAnsi="Palatino Linotype" w:cs="Arial"/>
          <w:lang w:val="es-AR"/>
        </w:rPr>
      </w:pPr>
    </w:p>
    <w:p w14:paraId="62013427" w14:textId="2C9A42CC" w:rsidR="00554DF4" w:rsidRPr="00F10E04"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10E04">
        <w:rPr>
          <w:rFonts w:ascii="Palatino Linotype" w:eastAsia="Calibri" w:hAnsi="Palatino Linotype" w:cs="Arial"/>
          <w:lang w:val="es-ES"/>
        </w:rPr>
        <w:t>El Comisionado Ponente con fundamento en lo dispuesto por el artículo 185 fracción II de la ley de la materia, a través del acuerdo de admisión de fecha</w:t>
      </w:r>
      <w:r w:rsidR="004A5195" w:rsidRPr="00F10E04">
        <w:rPr>
          <w:rFonts w:ascii="Palatino Linotype" w:eastAsia="Calibri" w:hAnsi="Palatino Linotype" w:cs="Arial"/>
          <w:lang w:val="es-ES"/>
        </w:rPr>
        <w:t xml:space="preserve"> dieci</w:t>
      </w:r>
      <w:r w:rsidR="00C32375" w:rsidRPr="00F10E04">
        <w:rPr>
          <w:rFonts w:ascii="Palatino Linotype" w:eastAsia="Calibri" w:hAnsi="Palatino Linotype" w:cs="Arial"/>
          <w:lang w:val="es-ES"/>
        </w:rPr>
        <w:t>nueve</w:t>
      </w:r>
      <w:r w:rsidRPr="00F10E04">
        <w:rPr>
          <w:rFonts w:ascii="Palatino Linotype" w:eastAsia="Calibri" w:hAnsi="Palatino Linotype" w:cs="Arial"/>
          <w:lang w:val="es-ES"/>
        </w:rPr>
        <w:t xml:space="preserve"> (</w:t>
      </w:r>
      <w:r w:rsidR="004A5195" w:rsidRPr="00F10E04">
        <w:rPr>
          <w:rFonts w:ascii="Palatino Linotype" w:eastAsia="Calibri" w:hAnsi="Palatino Linotype" w:cs="Arial"/>
          <w:lang w:val="es-ES"/>
        </w:rPr>
        <w:t>1</w:t>
      </w:r>
      <w:r w:rsidR="00C32375" w:rsidRPr="00F10E04">
        <w:rPr>
          <w:rFonts w:ascii="Palatino Linotype" w:eastAsia="Calibri" w:hAnsi="Palatino Linotype" w:cs="Arial"/>
          <w:lang w:val="es-ES"/>
        </w:rPr>
        <w:t>9</w:t>
      </w:r>
      <w:r w:rsidRPr="00F10E04">
        <w:rPr>
          <w:rFonts w:ascii="Palatino Linotype" w:eastAsia="Calibri" w:hAnsi="Palatino Linotype" w:cs="Arial"/>
          <w:lang w:val="es-ES"/>
        </w:rPr>
        <w:t xml:space="preserve">) de </w:t>
      </w:r>
      <w:r w:rsidR="004A5195" w:rsidRPr="00F10E04">
        <w:rPr>
          <w:rFonts w:ascii="Palatino Linotype" w:eastAsia="Calibri" w:hAnsi="Palatino Linotype" w:cs="Arial"/>
          <w:lang w:val="es-ES"/>
        </w:rPr>
        <w:t>marzo</w:t>
      </w:r>
      <w:r w:rsidRPr="00F10E04">
        <w:rPr>
          <w:rFonts w:ascii="Palatino Linotype" w:eastAsia="Calibri" w:hAnsi="Palatino Linotype" w:cs="Arial"/>
          <w:lang w:val="es-ES"/>
        </w:rPr>
        <w:t xml:space="preserve"> de dos mil </w:t>
      </w:r>
      <w:r w:rsidR="006A2EE7" w:rsidRPr="00F10E04">
        <w:rPr>
          <w:rFonts w:ascii="Palatino Linotype" w:eastAsia="Calibri" w:hAnsi="Palatino Linotype" w:cs="Arial"/>
          <w:lang w:val="es-ES"/>
        </w:rPr>
        <w:t>veinte</w:t>
      </w:r>
      <w:r w:rsidRPr="00F10E04">
        <w:rPr>
          <w:rFonts w:ascii="Palatino Linotype" w:eastAsia="Calibri" w:hAnsi="Palatino Linotype" w:cs="Arial"/>
          <w:lang w:val="es-ES"/>
        </w:rPr>
        <w:t xml:space="preserve">, puso a disposición de las partes el expediente electrónico </w:t>
      </w:r>
      <w:r w:rsidRPr="00F10E04">
        <w:rPr>
          <w:rFonts w:ascii="Palatino Linotype" w:eastAsia="Calibri" w:hAnsi="Palatino Linotype" w:cs="Arial"/>
        </w:rPr>
        <w:t xml:space="preserve">vía </w:t>
      </w:r>
      <w:r w:rsidRPr="00F10E04">
        <w:rPr>
          <w:rFonts w:ascii="Palatino Linotype" w:eastAsia="Calibri" w:hAnsi="Palatino Linotype" w:cs="Arial"/>
          <w:b/>
          <w:lang w:val="es-ES"/>
        </w:rPr>
        <w:t xml:space="preserve">SAIMEX </w:t>
      </w:r>
      <w:r w:rsidRPr="00F10E04">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10E04">
        <w:rPr>
          <w:rFonts w:ascii="Palatino Linotype" w:eastAsia="Calibri" w:hAnsi="Palatino Linotype" w:cs="Arial"/>
          <w:b/>
          <w:lang w:val="es-ES"/>
        </w:rPr>
        <w:t>SUJETO OBLIGADO</w:t>
      </w:r>
      <w:r w:rsidRPr="00F10E04">
        <w:rPr>
          <w:rFonts w:ascii="Palatino Linotype" w:eastAsia="Calibri" w:hAnsi="Palatino Linotype" w:cs="Arial"/>
          <w:lang w:val="es-ES"/>
        </w:rPr>
        <w:t xml:space="preserve"> presentara el informe justificado procedente.</w:t>
      </w:r>
    </w:p>
    <w:p w14:paraId="633AB9BF" w14:textId="77777777" w:rsidR="00CE5D17" w:rsidRPr="00F10E04" w:rsidRDefault="00CE5D17" w:rsidP="00CE5D17">
      <w:pPr>
        <w:pStyle w:val="Prrafodelista"/>
        <w:rPr>
          <w:rFonts w:ascii="Palatino Linotype" w:hAnsi="Palatino Linotype"/>
          <w:i/>
          <w:color w:val="000000"/>
          <w:sz w:val="22"/>
          <w:szCs w:val="22"/>
        </w:rPr>
      </w:pPr>
    </w:p>
    <w:p w14:paraId="5CE88987" w14:textId="68B02F96" w:rsidR="004A5195" w:rsidRPr="00F10E04" w:rsidRDefault="004A5195" w:rsidP="00CE5D17">
      <w:pPr>
        <w:pStyle w:val="Prrafodelista"/>
        <w:numPr>
          <w:ilvl w:val="0"/>
          <w:numId w:val="1"/>
        </w:numPr>
        <w:spacing w:line="360" w:lineRule="auto"/>
        <w:ind w:left="0" w:firstLine="0"/>
        <w:jc w:val="both"/>
        <w:rPr>
          <w:rFonts w:ascii="Palatino Linotype" w:eastAsia="Calibri" w:hAnsi="Palatino Linotype" w:cs="Arial"/>
          <w:lang w:val="es-ES"/>
        </w:rPr>
      </w:pPr>
      <w:r w:rsidRPr="00F10E04">
        <w:rPr>
          <w:rFonts w:ascii="Palatino Linotype" w:eastAsia="Calibri" w:hAnsi="Palatino Linotype" w:cs="Arial"/>
          <w:lang w:val="es-ES"/>
        </w:rPr>
        <w:lastRenderedPageBreak/>
        <w:t xml:space="preserve">En fecha </w:t>
      </w:r>
      <w:r w:rsidR="00C32375" w:rsidRPr="00F10E04">
        <w:rPr>
          <w:rFonts w:ascii="Palatino Linotype" w:eastAsia="Calibri" w:hAnsi="Palatino Linotype" w:cs="Arial"/>
          <w:lang w:val="es-ES"/>
        </w:rPr>
        <w:t>seis</w:t>
      </w:r>
      <w:r w:rsidRPr="00F10E04">
        <w:rPr>
          <w:rFonts w:ascii="Palatino Linotype" w:eastAsia="Calibri" w:hAnsi="Palatino Linotype" w:cs="Arial"/>
          <w:lang w:val="es-ES"/>
        </w:rPr>
        <w:t xml:space="preserve"> (</w:t>
      </w:r>
      <w:r w:rsidR="00C32375" w:rsidRPr="00F10E04">
        <w:rPr>
          <w:rFonts w:ascii="Palatino Linotype" w:eastAsia="Calibri" w:hAnsi="Palatino Linotype" w:cs="Arial"/>
          <w:lang w:val="es-ES"/>
        </w:rPr>
        <w:t>6</w:t>
      </w:r>
      <w:r w:rsidRPr="00F10E04">
        <w:rPr>
          <w:rFonts w:ascii="Palatino Linotype" w:eastAsia="Calibri" w:hAnsi="Palatino Linotype" w:cs="Arial"/>
          <w:lang w:val="es-ES"/>
        </w:rPr>
        <w:t>) de agosto de dos mil veinte, el Sujeto Obligado rindió su informe justificado, a través de</w:t>
      </w:r>
      <w:r w:rsidR="00C32375" w:rsidRPr="00F10E04">
        <w:rPr>
          <w:rFonts w:ascii="Palatino Linotype" w:eastAsia="Calibri" w:hAnsi="Palatino Linotype" w:cs="Arial"/>
          <w:lang w:val="es-ES"/>
        </w:rPr>
        <w:t xml:space="preserve"> </w:t>
      </w:r>
      <w:r w:rsidRPr="00F10E04">
        <w:rPr>
          <w:rFonts w:ascii="Palatino Linotype" w:eastAsia="Calibri" w:hAnsi="Palatino Linotype" w:cs="Arial"/>
          <w:lang w:val="es-ES"/>
        </w:rPr>
        <w:t>l</w:t>
      </w:r>
      <w:r w:rsidR="00C32375" w:rsidRPr="00F10E04">
        <w:rPr>
          <w:rFonts w:ascii="Palatino Linotype" w:eastAsia="Calibri" w:hAnsi="Palatino Linotype" w:cs="Arial"/>
          <w:lang w:val="es-ES"/>
        </w:rPr>
        <w:t>os</w:t>
      </w:r>
      <w:r w:rsidRPr="00F10E04">
        <w:rPr>
          <w:rFonts w:ascii="Palatino Linotype" w:eastAsia="Calibri" w:hAnsi="Palatino Linotype" w:cs="Arial"/>
          <w:lang w:val="es-ES"/>
        </w:rPr>
        <w:t xml:space="preserve"> documento</w:t>
      </w:r>
      <w:r w:rsidR="00C32375" w:rsidRPr="00F10E04">
        <w:rPr>
          <w:rFonts w:ascii="Palatino Linotype" w:eastAsia="Calibri" w:hAnsi="Palatino Linotype" w:cs="Arial"/>
          <w:lang w:val="es-ES"/>
        </w:rPr>
        <w:t>s electrónicos</w:t>
      </w:r>
      <w:r w:rsidRPr="00F10E04">
        <w:rPr>
          <w:rFonts w:ascii="Palatino Linotype" w:eastAsia="Calibri" w:hAnsi="Palatino Linotype" w:cs="Arial"/>
          <w:lang w:val="es-ES"/>
        </w:rPr>
        <w:t xml:space="preserve"> identificado</w:t>
      </w:r>
      <w:r w:rsidR="00C32375" w:rsidRPr="00F10E04">
        <w:rPr>
          <w:rFonts w:ascii="Palatino Linotype" w:eastAsia="Calibri" w:hAnsi="Palatino Linotype" w:cs="Arial"/>
          <w:lang w:val="es-ES"/>
        </w:rPr>
        <w:t>s</w:t>
      </w:r>
      <w:r w:rsidRPr="00F10E04">
        <w:rPr>
          <w:rFonts w:ascii="Palatino Linotype" w:eastAsia="Calibri" w:hAnsi="Palatino Linotype" w:cs="Arial"/>
          <w:lang w:val="es-ES"/>
        </w:rPr>
        <w:t xml:space="preserve"> como</w:t>
      </w:r>
      <w:r w:rsidR="00C32375" w:rsidRPr="00F10E04">
        <w:rPr>
          <w:rFonts w:ascii="Palatino Linotype" w:eastAsia="Calibri" w:hAnsi="Palatino Linotype" w:cs="Arial"/>
          <w:lang w:val="es-ES"/>
        </w:rPr>
        <w:t xml:space="preserve"> </w:t>
      </w:r>
      <w:r w:rsidR="00C32375" w:rsidRPr="00F10E04">
        <w:rPr>
          <w:rFonts w:ascii="Palatino Linotype" w:eastAsia="Calibri" w:hAnsi="Palatino Linotype" w:cs="Arial"/>
          <w:b/>
          <w:bCs/>
          <w:lang w:val="es-ES"/>
        </w:rPr>
        <w:t>Documentos escaneados (4).pdf y Respuesta (9).</w:t>
      </w:r>
      <w:proofErr w:type="spellStart"/>
      <w:r w:rsidR="00C32375" w:rsidRPr="00F10E04">
        <w:rPr>
          <w:rFonts w:ascii="Palatino Linotype" w:eastAsia="Calibri" w:hAnsi="Palatino Linotype" w:cs="Arial"/>
          <w:b/>
          <w:bCs/>
          <w:lang w:val="es-ES"/>
        </w:rPr>
        <w:t>pdf</w:t>
      </w:r>
      <w:proofErr w:type="spellEnd"/>
      <w:r w:rsidRPr="00F10E04">
        <w:rPr>
          <w:rFonts w:ascii="Palatino Linotype" w:eastAsia="Calibri" w:hAnsi="Palatino Linotype" w:cs="Arial"/>
          <w:lang w:val="es-ES"/>
        </w:rPr>
        <w:t>, el cual al no modificar ni revocar la respuesta, no se puso a la vista del particular; no obstante, se inserta su contenido medular, toda vez que, será de su conocimiento en su totalidad al momento en que se notifique la presente resolución.</w:t>
      </w:r>
    </w:p>
    <w:p w14:paraId="5FF0D9BB" w14:textId="77777777" w:rsidR="004A5195" w:rsidRPr="00F10E04" w:rsidRDefault="004A5195" w:rsidP="004A5195">
      <w:pPr>
        <w:pStyle w:val="Prrafodelista"/>
        <w:rPr>
          <w:rFonts w:ascii="Palatino Linotype" w:eastAsia="Calibri" w:hAnsi="Palatino Linotype" w:cs="Arial"/>
          <w:lang w:val="es-ES"/>
        </w:rPr>
      </w:pPr>
    </w:p>
    <w:p w14:paraId="53A13584" w14:textId="3F369658" w:rsidR="00C32375" w:rsidRPr="00F10E04" w:rsidRDefault="00C32375" w:rsidP="00F479FB">
      <w:pPr>
        <w:pStyle w:val="Prrafodelista"/>
        <w:numPr>
          <w:ilvl w:val="0"/>
          <w:numId w:val="30"/>
        </w:numPr>
        <w:spacing w:line="360" w:lineRule="auto"/>
        <w:jc w:val="both"/>
        <w:rPr>
          <w:rFonts w:ascii="Palatino Linotype" w:eastAsia="Calibri" w:hAnsi="Palatino Linotype" w:cs="Arial"/>
          <w:lang w:val="es-ES"/>
        </w:rPr>
      </w:pPr>
      <w:r w:rsidRPr="00F10E04">
        <w:rPr>
          <w:rFonts w:ascii="Palatino Linotype" w:eastAsia="Calibri" w:hAnsi="Palatino Linotype" w:cs="Arial"/>
          <w:b/>
          <w:bCs/>
          <w:lang w:val="es-ES"/>
        </w:rPr>
        <w:t>Documentos escaneados (4).</w:t>
      </w:r>
      <w:proofErr w:type="spellStart"/>
      <w:r w:rsidRPr="00F10E04">
        <w:rPr>
          <w:rFonts w:ascii="Palatino Linotype" w:eastAsia="Calibri" w:hAnsi="Palatino Linotype" w:cs="Arial"/>
          <w:b/>
          <w:bCs/>
          <w:lang w:val="es-ES"/>
        </w:rPr>
        <w:t>pdf</w:t>
      </w:r>
      <w:proofErr w:type="spellEnd"/>
      <w:r w:rsidRPr="00F10E04">
        <w:rPr>
          <w:rFonts w:ascii="Palatino Linotype" w:eastAsia="Calibri" w:hAnsi="Palatino Linotype" w:cs="Arial"/>
          <w:b/>
          <w:bCs/>
          <w:lang w:val="es-ES"/>
        </w:rPr>
        <w:t xml:space="preserve">; </w:t>
      </w:r>
      <w:r w:rsidRPr="00F10E04">
        <w:rPr>
          <w:rFonts w:ascii="Palatino Linotype" w:eastAsia="Calibri" w:hAnsi="Palatino Linotype" w:cs="Arial"/>
          <w:lang w:val="es-ES"/>
        </w:rPr>
        <w:t xml:space="preserve">Documento suscrito por la </w:t>
      </w:r>
      <w:r w:rsidR="003D04B5" w:rsidRPr="00F10E04">
        <w:rPr>
          <w:rFonts w:ascii="Palatino Linotype" w:eastAsia="Calibri" w:hAnsi="Palatino Linotype" w:cs="Arial"/>
          <w:lang w:val="es-ES"/>
        </w:rPr>
        <w:t>Titular de la Unidad de Transparencia del Sujeto Obligado, mediante el cual le hace de conocimiento al Comisionado Ponente que reafirma la respuesta emitida a la solicitud que dio origen al presente recurso de revisión.</w:t>
      </w:r>
    </w:p>
    <w:p w14:paraId="2C3286FC" w14:textId="77777777" w:rsidR="003D04B5" w:rsidRPr="00F10E04" w:rsidRDefault="003D04B5" w:rsidP="003D04B5">
      <w:pPr>
        <w:pStyle w:val="Prrafodelista"/>
        <w:spacing w:line="360" w:lineRule="auto"/>
        <w:jc w:val="both"/>
        <w:rPr>
          <w:rFonts w:ascii="Palatino Linotype" w:eastAsia="Calibri" w:hAnsi="Palatino Linotype" w:cs="Arial"/>
          <w:lang w:val="es-ES"/>
        </w:rPr>
      </w:pPr>
    </w:p>
    <w:p w14:paraId="1A85DB7C" w14:textId="55E6EF84" w:rsidR="00C32375" w:rsidRPr="00F10E04" w:rsidRDefault="00C32375" w:rsidP="00F479FB">
      <w:pPr>
        <w:pStyle w:val="Prrafodelista"/>
        <w:numPr>
          <w:ilvl w:val="0"/>
          <w:numId w:val="30"/>
        </w:numPr>
        <w:spacing w:line="360" w:lineRule="auto"/>
        <w:jc w:val="both"/>
        <w:rPr>
          <w:rFonts w:ascii="Palatino Linotype" w:eastAsia="Calibri" w:hAnsi="Palatino Linotype" w:cs="Arial"/>
          <w:lang w:val="es-ES"/>
        </w:rPr>
      </w:pPr>
      <w:r w:rsidRPr="00F10E04">
        <w:rPr>
          <w:rFonts w:ascii="Palatino Linotype" w:eastAsia="Calibri" w:hAnsi="Palatino Linotype" w:cs="Arial"/>
          <w:b/>
          <w:bCs/>
          <w:lang w:val="es-ES"/>
        </w:rPr>
        <w:t>Respuesta (9).</w:t>
      </w:r>
      <w:proofErr w:type="spellStart"/>
      <w:r w:rsidRPr="00F10E04">
        <w:rPr>
          <w:rFonts w:ascii="Palatino Linotype" w:eastAsia="Calibri" w:hAnsi="Palatino Linotype" w:cs="Arial"/>
          <w:b/>
          <w:bCs/>
          <w:lang w:val="es-ES"/>
        </w:rPr>
        <w:t>pdf</w:t>
      </w:r>
      <w:proofErr w:type="spellEnd"/>
      <w:r w:rsidR="003D04B5" w:rsidRPr="00F10E04">
        <w:rPr>
          <w:rFonts w:ascii="Palatino Linotype" w:eastAsia="Calibri" w:hAnsi="Palatino Linotype" w:cs="Arial"/>
          <w:b/>
          <w:bCs/>
          <w:i/>
          <w:iCs/>
          <w:lang w:val="es-ES"/>
        </w:rPr>
        <w:t xml:space="preserve">: </w:t>
      </w:r>
      <w:r w:rsidR="003D04B5" w:rsidRPr="00F10E04">
        <w:rPr>
          <w:rFonts w:ascii="Palatino Linotype" w:eastAsia="Calibri" w:hAnsi="Palatino Linotype" w:cs="Arial"/>
          <w:lang w:val="es-ES"/>
        </w:rPr>
        <w:t>Contiene la respuesta emitida a la solicitud que dio origen al recurso de revisión.</w:t>
      </w:r>
    </w:p>
    <w:p w14:paraId="0074DF6C" w14:textId="77777777" w:rsidR="00CE5D17" w:rsidRPr="00F10E04" w:rsidRDefault="00CE5D17" w:rsidP="00CE5D17">
      <w:pPr>
        <w:pStyle w:val="Prrafodelista"/>
        <w:rPr>
          <w:rFonts w:ascii="Palatino Linotype" w:eastAsia="Calibri" w:hAnsi="Palatino Linotype" w:cs="Arial"/>
          <w:lang w:val="es-ES"/>
        </w:rPr>
      </w:pPr>
    </w:p>
    <w:p w14:paraId="2A2C044C" w14:textId="4B95C22E" w:rsidR="00554DF4" w:rsidRPr="00F10E04" w:rsidRDefault="00443AB4" w:rsidP="00E2678D">
      <w:pPr>
        <w:pStyle w:val="Prrafodelista"/>
        <w:numPr>
          <w:ilvl w:val="0"/>
          <w:numId w:val="1"/>
        </w:numPr>
        <w:spacing w:line="360" w:lineRule="auto"/>
        <w:ind w:left="0" w:firstLine="0"/>
        <w:jc w:val="both"/>
        <w:rPr>
          <w:rFonts w:ascii="Tahoma" w:hAnsi="Tahoma" w:cs="Tahoma"/>
        </w:rPr>
      </w:pPr>
      <w:r w:rsidRPr="00F10E04">
        <w:rPr>
          <w:rFonts w:ascii="Palatino Linotype" w:eastAsia="Calibri" w:hAnsi="Palatino Linotype" w:cs="Arial"/>
          <w:lang w:val="es-ES"/>
        </w:rPr>
        <w:t>El día</w:t>
      </w:r>
      <w:r w:rsidR="00F479FB" w:rsidRPr="00F10E04">
        <w:rPr>
          <w:rFonts w:ascii="Palatino Linotype" w:eastAsia="Calibri" w:hAnsi="Palatino Linotype" w:cs="Arial"/>
          <w:lang w:val="es-ES"/>
        </w:rPr>
        <w:t xml:space="preserve"> once</w:t>
      </w:r>
      <w:r w:rsidRPr="00F10E04">
        <w:rPr>
          <w:rFonts w:ascii="Palatino Linotype" w:eastAsia="Calibri" w:hAnsi="Palatino Linotype" w:cs="Arial"/>
          <w:lang w:val="es-ES"/>
        </w:rPr>
        <w:t xml:space="preserve"> (</w:t>
      </w:r>
      <w:r w:rsidR="00F479FB" w:rsidRPr="00F10E04">
        <w:rPr>
          <w:rFonts w:ascii="Palatino Linotype" w:eastAsia="Calibri" w:hAnsi="Palatino Linotype" w:cs="Arial"/>
          <w:lang w:val="es-ES"/>
        </w:rPr>
        <w:t>11</w:t>
      </w:r>
      <w:r w:rsidRPr="00F10E04">
        <w:rPr>
          <w:rFonts w:ascii="Palatino Linotype" w:eastAsia="Calibri" w:hAnsi="Palatino Linotype" w:cs="Arial"/>
          <w:lang w:val="es-ES"/>
        </w:rPr>
        <w:t xml:space="preserve">) de </w:t>
      </w:r>
      <w:r w:rsidR="00F479FB" w:rsidRPr="00F10E04">
        <w:rPr>
          <w:rFonts w:ascii="Palatino Linotype" w:eastAsia="Calibri" w:hAnsi="Palatino Linotype" w:cs="Arial"/>
          <w:lang w:val="es-ES"/>
        </w:rPr>
        <w:t>agosto</w:t>
      </w:r>
      <w:r w:rsidR="00512189" w:rsidRPr="00F10E04">
        <w:rPr>
          <w:rFonts w:ascii="Palatino Linotype" w:eastAsia="Calibri" w:hAnsi="Palatino Linotype" w:cs="Arial"/>
          <w:lang w:val="es-ES"/>
        </w:rPr>
        <w:t xml:space="preserve"> de dos mil veinte,</w:t>
      </w:r>
      <w:r w:rsidRPr="00F10E04">
        <w:rPr>
          <w:rFonts w:ascii="Palatino Linotype" w:eastAsia="Calibri" w:hAnsi="Palatino Linotype" w:cs="Arial"/>
          <w:lang w:val="es-ES"/>
        </w:rPr>
        <w:t xml:space="preserve"> </w:t>
      </w:r>
      <w:r w:rsidR="001A4BC9" w:rsidRPr="00F10E04">
        <w:rPr>
          <w:rFonts w:ascii="Palatino Linotype" w:eastAsia="Calibri" w:hAnsi="Palatino Linotype" w:cs="Arial"/>
          <w:lang w:val="es-ES"/>
        </w:rPr>
        <w:t>e</w:t>
      </w:r>
      <w:r w:rsidR="00554DF4" w:rsidRPr="00F10E04">
        <w:rPr>
          <w:rFonts w:ascii="Palatino Linotype" w:hAnsi="Palatino Linotype"/>
        </w:rPr>
        <w:t>l Comisionado Ponente decretó el cierre de instrucción</w:t>
      </w:r>
      <w:r w:rsidR="001A4BC9" w:rsidRPr="00F10E04">
        <w:rPr>
          <w:rFonts w:ascii="Palatino Linotype" w:hAnsi="Palatino Linotype" w:cs="Arial"/>
        </w:rPr>
        <w:t xml:space="preserve">, </w:t>
      </w:r>
      <w:r w:rsidR="00554DF4" w:rsidRPr="00F10E04">
        <w:rPr>
          <w:rFonts w:ascii="Palatino Linotype" w:hAnsi="Palatino Linotype" w:cs="Arial"/>
          <w:color w:val="000000" w:themeColor="text1"/>
        </w:rPr>
        <w:t xml:space="preserve">por lo que ordenó turnar el expediente para su resolución, misma que ahora se pronuncia; </w:t>
      </w:r>
      <w:proofErr w:type="gramStart"/>
      <w:r w:rsidR="00554DF4" w:rsidRPr="00F10E04">
        <w:rPr>
          <w:rFonts w:ascii="Palatino Linotype" w:hAnsi="Palatino Linotype" w:cs="Arial"/>
          <w:color w:val="000000" w:themeColor="text1"/>
        </w:rPr>
        <w:t>y  -</w:t>
      </w:r>
      <w:proofErr w:type="gramEnd"/>
      <w:r w:rsidR="00554DF4" w:rsidRPr="00F10E04">
        <w:rPr>
          <w:rFonts w:ascii="Palatino Linotype" w:hAnsi="Palatino Linotype" w:cs="Arial"/>
          <w:color w:val="000000" w:themeColor="text1"/>
        </w:rPr>
        <w:t xml:space="preserve"> - - - - - - - - - - </w:t>
      </w:r>
      <w:r w:rsidR="00554DF4" w:rsidRPr="00F10E04">
        <w:rPr>
          <w:rFonts w:ascii="Palatino Linotype" w:hAnsi="Palatino Linotype" w:cs="Arial"/>
        </w:rPr>
        <w:t xml:space="preserve">- </w:t>
      </w:r>
      <w:r w:rsidR="00A56957" w:rsidRPr="00F10E04">
        <w:rPr>
          <w:rFonts w:ascii="Palatino Linotype" w:hAnsi="Palatino Linotype" w:cs="Arial"/>
        </w:rPr>
        <w:t xml:space="preserve">- - </w:t>
      </w:r>
      <w:r w:rsidR="00550DA9" w:rsidRPr="00F10E04">
        <w:rPr>
          <w:rFonts w:ascii="Palatino Linotype" w:hAnsi="Palatino Linotype" w:cs="Arial"/>
        </w:rPr>
        <w:t xml:space="preserve">- - - - - - - - - - - - - - - - - - - - - - - </w:t>
      </w:r>
    </w:p>
    <w:p w14:paraId="75ADAE26" w14:textId="177F6C1A" w:rsidR="00DB779D" w:rsidRPr="00F10E04" w:rsidRDefault="00DB779D" w:rsidP="00DB779D">
      <w:pPr>
        <w:pStyle w:val="Prrafodelista"/>
        <w:spacing w:line="360" w:lineRule="auto"/>
        <w:ind w:left="0"/>
        <w:jc w:val="both"/>
        <w:rPr>
          <w:rFonts w:ascii="Palatino Linotype" w:eastAsia="Calibri" w:hAnsi="Palatino Linotype" w:cs="Arial"/>
          <w:lang w:val="es-ES"/>
        </w:rPr>
      </w:pPr>
    </w:p>
    <w:p w14:paraId="0E62F06C" w14:textId="77777777" w:rsidR="003D04B5" w:rsidRPr="00F10E04" w:rsidRDefault="003D04B5" w:rsidP="00DB779D">
      <w:pPr>
        <w:pStyle w:val="Prrafodelista"/>
        <w:spacing w:line="360" w:lineRule="auto"/>
        <w:ind w:left="0"/>
        <w:jc w:val="both"/>
        <w:rPr>
          <w:rFonts w:ascii="Palatino Linotype" w:eastAsia="Calibri" w:hAnsi="Palatino Linotype" w:cs="Arial"/>
          <w:lang w:val="es-ES"/>
        </w:rPr>
      </w:pPr>
    </w:p>
    <w:p w14:paraId="22FEE024" w14:textId="77777777" w:rsidR="00DB779D" w:rsidRPr="00F10E04" w:rsidRDefault="00DB779D" w:rsidP="00DB779D">
      <w:pPr>
        <w:pStyle w:val="Prrafodelista"/>
        <w:spacing w:line="360" w:lineRule="auto"/>
        <w:ind w:left="0"/>
        <w:jc w:val="both"/>
        <w:rPr>
          <w:rFonts w:ascii="Palatino Linotype" w:eastAsia="Calibri" w:hAnsi="Palatino Linotype" w:cs="Arial"/>
          <w:lang w:val="es-ES"/>
        </w:rPr>
      </w:pPr>
    </w:p>
    <w:p w14:paraId="26E99421" w14:textId="77777777" w:rsidR="00554DF4" w:rsidRPr="00F10E04" w:rsidRDefault="00554DF4" w:rsidP="00554DF4">
      <w:pPr>
        <w:pStyle w:val="Ttulo1"/>
        <w:jc w:val="center"/>
        <w:rPr>
          <w:b w:val="0"/>
          <w:szCs w:val="24"/>
        </w:rPr>
      </w:pPr>
      <w:bookmarkStart w:id="4" w:name="_Toc49946401"/>
      <w:r w:rsidRPr="00F10E04">
        <w:rPr>
          <w:szCs w:val="24"/>
        </w:rPr>
        <w:t>CONSIDERANDO</w:t>
      </w:r>
      <w:bookmarkEnd w:id="4"/>
      <w:r w:rsidRPr="00F10E04">
        <w:rPr>
          <w:szCs w:val="24"/>
        </w:rPr>
        <w:t xml:space="preserve"> </w:t>
      </w:r>
    </w:p>
    <w:p w14:paraId="69E481AA" w14:textId="77777777" w:rsidR="00554DF4" w:rsidRPr="00F10E04" w:rsidRDefault="00554DF4" w:rsidP="00554DF4">
      <w:pPr>
        <w:rPr>
          <w:rFonts w:ascii="Palatino Linotype" w:hAnsi="Palatino Linotype"/>
          <w:lang w:val="es-MX" w:eastAsia="en-US"/>
        </w:rPr>
      </w:pPr>
    </w:p>
    <w:p w14:paraId="7E4F4220" w14:textId="77777777" w:rsidR="00554DF4" w:rsidRPr="00F10E04" w:rsidRDefault="00554DF4" w:rsidP="00554DF4">
      <w:pPr>
        <w:pStyle w:val="Ttulo2"/>
        <w:rPr>
          <w:rFonts w:ascii="Palatino Linotype" w:hAnsi="Palatino Linotype"/>
          <w:b/>
          <w:bCs/>
          <w:color w:val="auto"/>
          <w:spacing w:val="60"/>
          <w:sz w:val="24"/>
        </w:rPr>
      </w:pPr>
      <w:bookmarkStart w:id="5" w:name="_Toc49946402"/>
      <w:r w:rsidRPr="00F10E04">
        <w:rPr>
          <w:rFonts w:ascii="Palatino Linotype" w:hAnsi="Palatino Linotype"/>
          <w:b/>
          <w:color w:val="auto"/>
          <w:sz w:val="24"/>
        </w:rPr>
        <w:lastRenderedPageBreak/>
        <w:t>PRIMERO. De la competencia</w:t>
      </w:r>
      <w:bookmarkEnd w:id="5"/>
    </w:p>
    <w:p w14:paraId="41A8D0FE" w14:textId="77777777" w:rsidR="00554DF4" w:rsidRPr="00F10E04"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F10E04">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10E04">
        <w:rPr>
          <w:rFonts w:ascii="Palatino Linotype" w:eastAsia="Calibri" w:hAnsi="Palatino Linotype" w:cs="Times New Roman"/>
          <w:b/>
          <w:lang w:val="es-ES"/>
        </w:rPr>
        <w:t>Constitución Política de los Estados Unidos Mexicanos</w:t>
      </w:r>
      <w:r w:rsidRPr="00F10E04">
        <w:rPr>
          <w:rFonts w:ascii="Palatino Linotype" w:eastAsia="Calibri" w:hAnsi="Palatino Linotype" w:cs="Times New Roman"/>
          <w:lang w:val="es-ES"/>
        </w:rPr>
        <w:t xml:space="preserve">; 5, párrafos </w:t>
      </w:r>
      <w:r w:rsidRPr="00F10E04">
        <w:rPr>
          <w:rFonts w:ascii="Palatino Linotype" w:hAnsi="Palatino Linotype" w:cs="Arial"/>
          <w:bCs/>
          <w:color w:val="222222"/>
          <w:lang w:val="es-ES"/>
        </w:rPr>
        <w:t xml:space="preserve">vigésimo, vigésimo primero y vigésimo segundo </w:t>
      </w:r>
      <w:r w:rsidRPr="00F10E04">
        <w:rPr>
          <w:rFonts w:ascii="Palatino Linotype" w:eastAsia="Calibri" w:hAnsi="Palatino Linotype" w:cs="Times New Roman"/>
          <w:lang w:val="es-ES"/>
        </w:rPr>
        <w:t xml:space="preserve">fracciones IV y V de la </w:t>
      </w:r>
      <w:r w:rsidRPr="00F10E04">
        <w:rPr>
          <w:rFonts w:ascii="Palatino Linotype" w:eastAsia="Calibri" w:hAnsi="Palatino Linotype" w:cs="Times New Roman"/>
          <w:b/>
          <w:lang w:val="es-ES"/>
        </w:rPr>
        <w:t>Constitución Política del Estado Libre y Soberano de México</w:t>
      </w:r>
      <w:r w:rsidRPr="00F10E04">
        <w:rPr>
          <w:rFonts w:ascii="Palatino Linotype" w:eastAsia="Calibri" w:hAnsi="Palatino Linotype" w:cs="Times New Roman"/>
          <w:lang w:val="es-ES"/>
        </w:rPr>
        <w:t xml:space="preserve">; artículos 1, 2 fracción II, 13, 29, 36 fracciones I y II, 176, 178, 179, 181 párrafo tercero y 185 </w:t>
      </w:r>
      <w:r w:rsidRPr="00F10E04">
        <w:rPr>
          <w:rFonts w:ascii="Palatino Linotype" w:eastAsia="Calibri" w:hAnsi="Palatino Linotype" w:cs="Arial"/>
          <w:lang w:val="es-ES"/>
        </w:rPr>
        <w:t xml:space="preserve">de la </w:t>
      </w:r>
      <w:r w:rsidRPr="00F10E04">
        <w:rPr>
          <w:rFonts w:ascii="Palatino Linotype" w:eastAsia="Calibri" w:hAnsi="Palatino Linotype" w:cs="Arial"/>
          <w:b/>
          <w:lang w:val="es-ES"/>
        </w:rPr>
        <w:t>Ley de Transparencia y Acceso a la Información Pública del Estado de México y Municipios</w:t>
      </w:r>
      <w:r w:rsidRPr="00F10E04">
        <w:rPr>
          <w:rFonts w:ascii="Palatino Linotype" w:eastAsia="Calibri" w:hAnsi="Palatino Linotype" w:cs="Arial"/>
          <w:lang w:val="es-ES"/>
        </w:rPr>
        <w:t xml:space="preserve">; y 7, 9 fracciones I y XXIV, y 11 del </w:t>
      </w:r>
      <w:r w:rsidRPr="00F10E04">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10E04">
        <w:rPr>
          <w:rFonts w:ascii="Palatino Linotype" w:hAnsi="Palatino Linotype"/>
        </w:rPr>
        <w:t>.</w:t>
      </w:r>
    </w:p>
    <w:p w14:paraId="0466746C" w14:textId="77777777" w:rsidR="00554DF4" w:rsidRPr="00F10E04" w:rsidRDefault="00554DF4" w:rsidP="00554DF4">
      <w:pPr>
        <w:pStyle w:val="Ttulo2"/>
        <w:rPr>
          <w:rFonts w:ascii="Palatino Linotype" w:hAnsi="Palatino Linotype"/>
          <w:b/>
          <w:color w:val="auto"/>
          <w:sz w:val="24"/>
        </w:rPr>
      </w:pPr>
      <w:bookmarkStart w:id="6" w:name="_Toc49946403"/>
      <w:r w:rsidRPr="00F10E04">
        <w:rPr>
          <w:rFonts w:ascii="Palatino Linotype" w:hAnsi="Palatino Linotype"/>
          <w:b/>
          <w:color w:val="auto"/>
          <w:sz w:val="24"/>
        </w:rPr>
        <w:t>SEGUNDO. De la oportunidad y procedencia.</w:t>
      </w:r>
      <w:bookmarkEnd w:id="6"/>
    </w:p>
    <w:p w14:paraId="698D0609" w14:textId="20FC66E1" w:rsidR="00554DF4" w:rsidRPr="00F10E04"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F10E04">
        <w:rPr>
          <w:rFonts w:ascii="Palatino Linotype" w:eastAsia="Calibri" w:hAnsi="Palatino Linotype" w:cs="Arial"/>
        </w:rPr>
        <w:t xml:space="preserve">El medio de impugnación fue presentado a través del </w:t>
      </w:r>
      <w:r w:rsidRPr="00F10E04">
        <w:rPr>
          <w:rFonts w:ascii="Palatino Linotype" w:eastAsia="Calibri" w:hAnsi="Palatino Linotype" w:cs="Arial"/>
          <w:b/>
        </w:rPr>
        <w:t>SAIMEX,</w:t>
      </w:r>
      <w:r w:rsidRPr="00F10E04">
        <w:rPr>
          <w:rFonts w:ascii="Palatino Linotype" w:eastAsia="Calibri" w:hAnsi="Palatino Linotype" w:cs="Arial"/>
        </w:rPr>
        <w:t xml:space="preserve"> en el formato previamente aprobado para tal efecto y dentro del plazo legal de quince días hábiles otorgados; siendo así que el </w:t>
      </w:r>
      <w:r w:rsidRPr="00F10E04">
        <w:rPr>
          <w:rFonts w:ascii="Palatino Linotype" w:eastAsia="Calibri" w:hAnsi="Palatino Linotype" w:cs="Arial"/>
          <w:b/>
        </w:rPr>
        <w:t>SUJETO OBLIGADO</w:t>
      </w:r>
      <w:r w:rsidRPr="00F10E04">
        <w:rPr>
          <w:rFonts w:ascii="Palatino Linotype" w:eastAsia="Calibri" w:hAnsi="Palatino Linotype" w:cs="Arial"/>
        </w:rPr>
        <w:t xml:space="preserve"> entregó respuesta a la solicitud el día</w:t>
      </w:r>
      <w:r w:rsidR="006F1BA4" w:rsidRPr="00F10E04">
        <w:rPr>
          <w:rFonts w:ascii="Palatino Linotype" w:eastAsia="Calibri" w:hAnsi="Palatino Linotype" w:cs="Arial"/>
        </w:rPr>
        <w:t xml:space="preserve"> </w:t>
      </w:r>
      <w:r w:rsidR="00F479FB" w:rsidRPr="00F10E04">
        <w:rPr>
          <w:rFonts w:ascii="Palatino Linotype" w:eastAsia="Calibri" w:hAnsi="Palatino Linotype" w:cs="Arial"/>
        </w:rPr>
        <w:t>cuatro</w:t>
      </w:r>
      <w:r w:rsidRPr="00F10E04">
        <w:rPr>
          <w:rFonts w:ascii="Palatino Linotype" w:eastAsia="Calibri" w:hAnsi="Palatino Linotype" w:cs="Arial"/>
        </w:rPr>
        <w:t xml:space="preserve"> (</w:t>
      </w:r>
      <w:r w:rsidR="00F479FB" w:rsidRPr="00F10E04">
        <w:rPr>
          <w:rFonts w:ascii="Palatino Linotype" w:eastAsia="Calibri" w:hAnsi="Palatino Linotype" w:cs="Arial"/>
        </w:rPr>
        <w:t>04</w:t>
      </w:r>
      <w:r w:rsidRPr="00F10E04">
        <w:rPr>
          <w:rFonts w:ascii="Palatino Linotype" w:eastAsia="Calibri" w:hAnsi="Palatino Linotype" w:cs="Arial"/>
        </w:rPr>
        <w:t xml:space="preserve">) de </w:t>
      </w:r>
      <w:r w:rsidR="00F479FB" w:rsidRPr="00F10E04">
        <w:rPr>
          <w:rFonts w:ascii="Palatino Linotype" w:eastAsia="Calibri" w:hAnsi="Palatino Linotype" w:cs="Arial"/>
        </w:rPr>
        <w:t>marzo</w:t>
      </w:r>
      <w:r w:rsidRPr="00F10E04">
        <w:rPr>
          <w:rFonts w:ascii="Palatino Linotype" w:eastAsia="Calibri" w:hAnsi="Palatino Linotype" w:cs="Arial"/>
        </w:rPr>
        <w:t xml:space="preserve"> de dos mil </w:t>
      </w:r>
      <w:r w:rsidR="00F479FB" w:rsidRPr="00F10E04">
        <w:rPr>
          <w:rFonts w:ascii="Palatino Linotype" w:eastAsia="Calibri" w:hAnsi="Palatino Linotype" w:cs="Arial"/>
        </w:rPr>
        <w:t>veinte</w:t>
      </w:r>
      <w:r w:rsidRPr="00F10E04">
        <w:rPr>
          <w:rFonts w:ascii="Palatino Linotype" w:eastAsia="Calibri" w:hAnsi="Palatino Linotype" w:cs="Arial"/>
        </w:rPr>
        <w:t xml:space="preserve">, </w:t>
      </w:r>
      <w:r w:rsidRPr="00F10E04">
        <w:rPr>
          <w:rFonts w:ascii="Palatino Linotype" w:hAnsi="Palatino Linotype" w:cs="Arial"/>
        </w:rPr>
        <w:t xml:space="preserve">de tal forma que el plazo para interponer el recurso de revisión transcurrió del </w:t>
      </w:r>
      <w:r w:rsidR="007F0FC2" w:rsidRPr="00F10E04">
        <w:rPr>
          <w:rFonts w:ascii="Palatino Linotype" w:hAnsi="Palatino Linotype" w:cs="Arial"/>
        </w:rPr>
        <w:t>cinco</w:t>
      </w:r>
      <w:r w:rsidR="00AA15CC" w:rsidRPr="00F10E04">
        <w:rPr>
          <w:rFonts w:ascii="Palatino Linotype" w:hAnsi="Palatino Linotype" w:cs="Arial"/>
        </w:rPr>
        <w:t xml:space="preserve"> </w:t>
      </w:r>
      <w:r w:rsidRPr="00F10E04">
        <w:rPr>
          <w:rFonts w:ascii="Palatino Linotype" w:hAnsi="Palatino Linotype" w:cs="Arial"/>
        </w:rPr>
        <w:t>(</w:t>
      </w:r>
      <w:r w:rsidR="007F0FC2" w:rsidRPr="00F10E04">
        <w:rPr>
          <w:rFonts w:ascii="Palatino Linotype" w:hAnsi="Palatino Linotype" w:cs="Arial"/>
        </w:rPr>
        <w:t>5</w:t>
      </w:r>
      <w:r w:rsidRPr="00F10E04">
        <w:rPr>
          <w:rFonts w:ascii="Palatino Linotype" w:hAnsi="Palatino Linotype" w:cs="Arial"/>
        </w:rPr>
        <w:t xml:space="preserve">) </w:t>
      </w:r>
      <w:r w:rsidR="00E2678D" w:rsidRPr="00F10E04">
        <w:rPr>
          <w:rFonts w:ascii="Palatino Linotype" w:hAnsi="Palatino Linotype" w:cs="Arial"/>
        </w:rPr>
        <w:t xml:space="preserve">de </w:t>
      </w:r>
      <w:r w:rsidR="007F0FC2" w:rsidRPr="00F10E04">
        <w:rPr>
          <w:rFonts w:ascii="Palatino Linotype" w:hAnsi="Palatino Linotype" w:cs="Arial"/>
        </w:rPr>
        <w:t>marzo al siete (7) de agosto</w:t>
      </w:r>
      <w:r w:rsidR="00CE5D17" w:rsidRPr="00F10E04">
        <w:rPr>
          <w:rFonts w:ascii="Palatino Linotype" w:hAnsi="Palatino Linotype" w:cs="Arial"/>
        </w:rPr>
        <w:t xml:space="preserve"> de dos mil veinte</w:t>
      </w:r>
      <w:r w:rsidRPr="00F10E04">
        <w:rPr>
          <w:rFonts w:ascii="Palatino Linotype" w:hAnsi="Palatino Linotype" w:cs="Arial"/>
        </w:rPr>
        <w:t>; en consecuencia, presen</w:t>
      </w:r>
      <w:r w:rsidR="006B009B" w:rsidRPr="00F10E04">
        <w:rPr>
          <w:rFonts w:ascii="Palatino Linotype" w:hAnsi="Palatino Linotype" w:cs="Arial"/>
        </w:rPr>
        <w:t>tó su inconformidad el día</w:t>
      </w:r>
      <w:r w:rsidR="00DB779D" w:rsidRPr="00F10E04">
        <w:rPr>
          <w:rFonts w:ascii="Palatino Linotype" w:hAnsi="Palatino Linotype" w:cs="Arial"/>
        </w:rPr>
        <w:t xml:space="preserve"> </w:t>
      </w:r>
      <w:r w:rsidR="003D04B5" w:rsidRPr="00F10E04">
        <w:rPr>
          <w:rFonts w:ascii="Palatino Linotype" w:hAnsi="Palatino Linotype" w:cs="Arial"/>
        </w:rPr>
        <w:t>doce</w:t>
      </w:r>
      <w:r w:rsidR="00DB779D" w:rsidRPr="00F10E04">
        <w:rPr>
          <w:rFonts w:ascii="Palatino Linotype" w:hAnsi="Palatino Linotype" w:cs="Arial"/>
        </w:rPr>
        <w:t xml:space="preserve"> </w:t>
      </w:r>
      <w:r w:rsidR="00DB779D" w:rsidRPr="00F10E04">
        <w:rPr>
          <w:rFonts w:ascii="Palatino Linotype" w:eastAsia="Calibri" w:hAnsi="Palatino Linotype" w:cs="Arial"/>
        </w:rPr>
        <w:t>(</w:t>
      </w:r>
      <w:r w:rsidR="003D04B5" w:rsidRPr="00F10E04">
        <w:rPr>
          <w:rFonts w:ascii="Palatino Linotype" w:eastAsia="Calibri" w:hAnsi="Palatino Linotype" w:cs="Arial"/>
        </w:rPr>
        <w:t>12</w:t>
      </w:r>
      <w:r w:rsidR="00CE5D17" w:rsidRPr="00F10E04">
        <w:rPr>
          <w:rFonts w:ascii="Palatino Linotype" w:eastAsia="Calibri" w:hAnsi="Palatino Linotype" w:cs="Arial"/>
        </w:rPr>
        <w:t xml:space="preserve">) de </w:t>
      </w:r>
      <w:r w:rsidR="007F0FC2" w:rsidRPr="00F10E04">
        <w:rPr>
          <w:rFonts w:ascii="Palatino Linotype" w:eastAsia="Calibri" w:hAnsi="Palatino Linotype" w:cs="Arial"/>
        </w:rPr>
        <w:t>marzo</w:t>
      </w:r>
      <w:r w:rsidR="00CE5D17" w:rsidRPr="00F10E04">
        <w:rPr>
          <w:rFonts w:ascii="Palatino Linotype" w:eastAsia="Calibri" w:hAnsi="Palatino Linotype" w:cs="Arial"/>
        </w:rPr>
        <w:t xml:space="preserve"> </w:t>
      </w:r>
      <w:r w:rsidRPr="00F10E04">
        <w:rPr>
          <w:rFonts w:ascii="Palatino Linotype" w:eastAsia="Calibri" w:hAnsi="Palatino Linotype" w:cs="Arial"/>
        </w:rPr>
        <w:t xml:space="preserve">de dos mil </w:t>
      </w:r>
      <w:r w:rsidR="00DB779D" w:rsidRPr="00F10E04">
        <w:rPr>
          <w:rFonts w:ascii="Palatino Linotype" w:eastAsia="Calibri" w:hAnsi="Palatino Linotype" w:cs="Arial"/>
        </w:rPr>
        <w:t>veinte</w:t>
      </w:r>
      <w:r w:rsidRPr="00F10E04">
        <w:rPr>
          <w:rFonts w:ascii="Palatino Linotype" w:hAnsi="Palatino Linotype" w:cs="Arial"/>
        </w:rPr>
        <w:t xml:space="preserve">, por lo que se encuentra dentro de los márgenes temporales previstos en el artículo 178 de la </w:t>
      </w:r>
      <w:r w:rsidRPr="00F10E04">
        <w:rPr>
          <w:rFonts w:ascii="Palatino Linotype" w:hAnsi="Palatino Linotype" w:cs="Arial"/>
          <w:b/>
        </w:rPr>
        <w:t>Ley de Transparencia y Acceso a la Información Pública del Estado de México y Municipios vigente.</w:t>
      </w:r>
    </w:p>
    <w:p w14:paraId="42EF1CE2" w14:textId="77777777" w:rsidR="00554DF4" w:rsidRPr="00F10E04"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F10E04">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33CFC9" w14:textId="77777777" w:rsidR="00554DF4" w:rsidRPr="00F10E04" w:rsidRDefault="00554DF4" w:rsidP="00554DF4">
      <w:pPr>
        <w:pStyle w:val="Ttulo2"/>
        <w:rPr>
          <w:rFonts w:ascii="Palatino Linotype" w:hAnsi="Palatino Linotype"/>
          <w:b/>
          <w:color w:val="auto"/>
          <w:sz w:val="24"/>
        </w:rPr>
      </w:pPr>
      <w:bookmarkStart w:id="7" w:name="_Toc49946404"/>
      <w:bookmarkStart w:id="8" w:name="_Toc486525253"/>
      <w:r w:rsidRPr="00F10E04">
        <w:rPr>
          <w:rFonts w:ascii="Palatino Linotype" w:hAnsi="Palatino Linotype"/>
          <w:b/>
          <w:color w:val="auto"/>
          <w:sz w:val="24"/>
        </w:rPr>
        <w:t>TERCERO. Planteamiento de la Litis.</w:t>
      </w:r>
      <w:bookmarkEnd w:id="7"/>
    </w:p>
    <w:p w14:paraId="60B74003" w14:textId="77777777" w:rsidR="00554DF4" w:rsidRPr="00F10E04" w:rsidRDefault="00554DF4" w:rsidP="00554DF4">
      <w:pPr>
        <w:rPr>
          <w:lang w:val="es-MX" w:eastAsia="en-US"/>
        </w:rPr>
      </w:pPr>
    </w:p>
    <w:p w14:paraId="28A9CE86" w14:textId="22173765" w:rsidR="003D04B5" w:rsidRPr="00F10E04" w:rsidRDefault="003D04B5" w:rsidP="001C700F">
      <w:pPr>
        <w:pStyle w:val="Prrafodelista"/>
        <w:numPr>
          <w:ilvl w:val="0"/>
          <w:numId w:val="1"/>
        </w:numPr>
        <w:spacing w:before="240" w:after="240" w:line="360" w:lineRule="auto"/>
        <w:ind w:left="0" w:firstLine="0"/>
        <w:jc w:val="both"/>
        <w:rPr>
          <w:rFonts w:ascii="Palatino Linotype" w:hAnsi="Palatino Linotype" w:cs="Arial"/>
        </w:rPr>
      </w:pPr>
      <w:r w:rsidRPr="00F10E04">
        <w:rPr>
          <w:rFonts w:ascii="Palatino Linotype" w:eastAsia="Times New Roman" w:hAnsi="Palatino Linotype" w:cs="Times New Roman"/>
        </w:rPr>
        <w:t>El recurrente solicitó, de los Diputados del Partido Revolucionario Institucional, lo siguiente:</w:t>
      </w:r>
    </w:p>
    <w:p w14:paraId="50B80ED5" w14:textId="401DD60C" w:rsidR="003D04B5" w:rsidRPr="00F10E04" w:rsidRDefault="003D04B5" w:rsidP="003D04B5">
      <w:pPr>
        <w:pStyle w:val="Prrafodelista"/>
        <w:spacing w:before="240" w:after="240" w:line="360" w:lineRule="auto"/>
        <w:ind w:left="0"/>
        <w:jc w:val="both"/>
        <w:rPr>
          <w:rFonts w:ascii="Palatino Linotype" w:hAnsi="Palatino Linotype" w:cs="Arial"/>
        </w:rPr>
      </w:pPr>
    </w:p>
    <w:p w14:paraId="53A96DF0" w14:textId="3FCF7FF8" w:rsidR="003D04B5" w:rsidRPr="00F10E04" w:rsidRDefault="003D04B5" w:rsidP="003D04B5">
      <w:pPr>
        <w:pStyle w:val="Prrafodelista"/>
        <w:numPr>
          <w:ilvl w:val="0"/>
          <w:numId w:val="31"/>
        </w:numPr>
        <w:spacing w:before="240" w:after="240" w:line="360" w:lineRule="auto"/>
        <w:jc w:val="both"/>
        <w:rPr>
          <w:rFonts w:ascii="Palatino Linotype" w:hAnsi="Palatino Linotype" w:cs="Arial"/>
        </w:rPr>
      </w:pPr>
      <w:r w:rsidRPr="00F10E04">
        <w:rPr>
          <w:rFonts w:ascii="Palatino Linotype" w:hAnsi="Palatino Linotype" w:cs="Arial"/>
        </w:rPr>
        <w:t>Avisos de privacidad utilizados para difundir fotografías de menores y personas mayores en redes sociales; y</w:t>
      </w:r>
    </w:p>
    <w:p w14:paraId="45F539AC" w14:textId="597CB6EB" w:rsidR="003D04B5" w:rsidRPr="00F10E04" w:rsidRDefault="003D04B5" w:rsidP="003D04B5">
      <w:pPr>
        <w:pStyle w:val="Prrafodelista"/>
        <w:numPr>
          <w:ilvl w:val="0"/>
          <w:numId w:val="31"/>
        </w:numPr>
        <w:spacing w:before="240" w:after="240" w:line="360" w:lineRule="auto"/>
        <w:jc w:val="both"/>
        <w:rPr>
          <w:rFonts w:ascii="Palatino Linotype" w:hAnsi="Palatino Linotype" w:cs="Arial"/>
        </w:rPr>
      </w:pPr>
      <w:r w:rsidRPr="00F10E04">
        <w:rPr>
          <w:rFonts w:ascii="Palatino Linotype" w:hAnsi="Palatino Linotype" w:cs="Arial"/>
        </w:rPr>
        <w:t>Consentimiento donde se autorice la difusión de fotografías de menores y personas mayores en redes sociales.</w:t>
      </w:r>
    </w:p>
    <w:p w14:paraId="559CA5B4" w14:textId="77777777" w:rsidR="003D04B5" w:rsidRPr="00F10E04" w:rsidRDefault="003D04B5" w:rsidP="003D04B5">
      <w:pPr>
        <w:pStyle w:val="Prrafodelista"/>
        <w:spacing w:before="240" w:after="240" w:line="360" w:lineRule="auto"/>
        <w:ind w:left="0"/>
        <w:jc w:val="both"/>
        <w:rPr>
          <w:rFonts w:ascii="Palatino Linotype" w:hAnsi="Palatino Linotype" w:cs="Arial"/>
        </w:rPr>
      </w:pPr>
    </w:p>
    <w:p w14:paraId="2AAEE511" w14:textId="00454267" w:rsidR="007F0FC2" w:rsidRPr="00F10E04" w:rsidRDefault="00AA65F0" w:rsidP="000B0D5C">
      <w:pPr>
        <w:pStyle w:val="Prrafodelista"/>
        <w:numPr>
          <w:ilvl w:val="0"/>
          <w:numId w:val="1"/>
        </w:numPr>
        <w:spacing w:before="240" w:after="240" w:line="360" w:lineRule="auto"/>
        <w:ind w:left="0" w:firstLine="0"/>
        <w:jc w:val="both"/>
        <w:rPr>
          <w:rFonts w:ascii="Palatino Linotype" w:hAnsi="Palatino Linotype" w:cs="Arial"/>
        </w:rPr>
      </w:pPr>
      <w:r w:rsidRPr="00F10E04">
        <w:rPr>
          <w:rFonts w:ascii="Palatino Linotype" w:eastAsia="Times New Roman" w:hAnsi="Palatino Linotype" w:cs="Times New Roman"/>
        </w:rPr>
        <w:t>El Sujeto Obligado indicó que no es competente para atender su solicitud, orientando al particular a la Cámara de Diputados del Estado de México.</w:t>
      </w:r>
    </w:p>
    <w:p w14:paraId="7C110D88" w14:textId="77777777" w:rsidR="00AA65F0" w:rsidRPr="00F10E04" w:rsidRDefault="00AA65F0" w:rsidP="00AA65F0">
      <w:pPr>
        <w:pStyle w:val="Prrafodelista"/>
        <w:spacing w:before="240" w:after="240" w:line="360" w:lineRule="auto"/>
        <w:ind w:left="0"/>
        <w:jc w:val="both"/>
        <w:rPr>
          <w:rFonts w:ascii="Palatino Linotype" w:hAnsi="Palatino Linotype" w:cs="Arial"/>
        </w:rPr>
      </w:pPr>
    </w:p>
    <w:p w14:paraId="06AE414B" w14:textId="2C84DC49" w:rsidR="00CE5D17" w:rsidRPr="00F10E04" w:rsidRDefault="00407EA4" w:rsidP="009F46F5">
      <w:pPr>
        <w:pStyle w:val="Prrafodelista"/>
        <w:numPr>
          <w:ilvl w:val="0"/>
          <w:numId w:val="1"/>
        </w:numPr>
        <w:spacing w:before="240" w:after="240" w:line="360" w:lineRule="auto"/>
        <w:ind w:left="0" w:firstLine="0"/>
        <w:jc w:val="both"/>
        <w:rPr>
          <w:rFonts w:ascii="Palatino Linotype" w:hAnsi="Palatino Linotype" w:cs="Arial"/>
        </w:rPr>
      </w:pPr>
      <w:r w:rsidRPr="00F10E04">
        <w:rPr>
          <w:rFonts w:ascii="Palatino Linotype" w:eastAsia="Times New Roman" w:hAnsi="Palatino Linotype" w:cs="Times New Roman"/>
        </w:rPr>
        <w:t>El recurrente</w:t>
      </w:r>
      <w:r w:rsidR="00AA65F0" w:rsidRPr="00F10E04">
        <w:rPr>
          <w:rFonts w:ascii="Palatino Linotype" w:eastAsia="Times New Roman" w:hAnsi="Palatino Linotype" w:cs="Times New Roman"/>
        </w:rPr>
        <w:t xml:space="preserve"> indicó que, </w:t>
      </w:r>
      <w:proofErr w:type="gramStart"/>
      <w:r w:rsidR="00AA65F0" w:rsidRPr="00F10E04">
        <w:rPr>
          <w:rFonts w:ascii="Palatino Linotype" w:eastAsia="Times New Roman" w:hAnsi="Palatino Linotype" w:cs="Times New Roman"/>
        </w:rPr>
        <w:t>de acuerdo a</w:t>
      </w:r>
      <w:proofErr w:type="gramEnd"/>
      <w:r w:rsidR="00AA65F0" w:rsidRPr="00F10E04">
        <w:rPr>
          <w:rFonts w:ascii="Palatino Linotype" w:eastAsia="Times New Roman" w:hAnsi="Palatino Linotype" w:cs="Times New Roman"/>
        </w:rPr>
        <w:t xml:space="preserve"> la Ley de Protección de Datos Personales, el Sujeto Obligado debería contar con la información.</w:t>
      </w:r>
    </w:p>
    <w:p w14:paraId="1B417418" w14:textId="77777777" w:rsidR="00AA65F0" w:rsidRPr="00F10E04" w:rsidRDefault="00AA65F0" w:rsidP="00AA65F0">
      <w:pPr>
        <w:pStyle w:val="Prrafodelista"/>
        <w:rPr>
          <w:rFonts w:ascii="Palatino Linotype" w:hAnsi="Palatino Linotype" w:cs="Arial"/>
        </w:rPr>
      </w:pPr>
    </w:p>
    <w:p w14:paraId="660B9AAF" w14:textId="4E8B4D9B" w:rsidR="00554DF4" w:rsidRPr="00F10E04"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F10E04">
        <w:rPr>
          <w:rFonts w:ascii="Palatino Linotype" w:hAnsi="Palatino Linotype" w:cs="Arial"/>
        </w:rPr>
        <w:t xml:space="preserve"> </w:t>
      </w:r>
      <w:r w:rsidRPr="00F10E04">
        <w:rPr>
          <w:rFonts w:ascii="Palatino Linotype" w:eastAsia="Times New Roman" w:hAnsi="Palatino Linotype" w:cs="Arial"/>
        </w:rPr>
        <w:t xml:space="preserve">En dichas condiciones, la </w:t>
      </w:r>
      <w:r w:rsidRPr="00F10E04">
        <w:rPr>
          <w:rFonts w:ascii="Palatino Linotype" w:eastAsia="Times New Roman" w:hAnsi="Palatino Linotype" w:cs="Arial"/>
          <w:i/>
        </w:rPr>
        <w:t>litis</w:t>
      </w:r>
      <w:r w:rsidRPr="00F10E04">
        <w:rPr>
          <w:rFonts w:ascii="Palatino Linotype" w:eastAsia="Times New Roman" w:hAnsi="Palatino Linotype" w:cs="Arial"/>
        </w:rPr>
        <w:t xml:space="preserve"> a resolver en este recurso se circunscribe a determinar si </w:t>
      </w:r>
      <w:r w:rsidRPr="00F10E04">
        <w:rPr>
          <w:rFonts w:ascii="Palatino Linotype" w:eastAsia="MS Mincho" w:hAnsi="Palatino Linotype" w:cs="Arial"/>
        </w:rPr>
        <w:t xml:space="preserve">se actualiza la causal de procedencia prevista en el artículo 179, </w:t>
      </w:r>
      <w:r w:rsidRPr="00F10E04">
        <w:rPr>
          <w:rFonts w:ascii="Palatino Linotype" w:eastAsia="MS Mincho" w:hAnsi="Palatino Linotype" w:cs="Arial"/>
        </w:rPr>
        <w:lastRenderedPageBreak/>
        <w:t xml:space="preserve">fracciones </w:t>
      </w:r>
      <w:r w:rsidR="00AA65F0" w:rsidRPr="00F10E04">
        <w:rPr>
          <w:rFonts w:ascii="Palatino Linotype" w:eastAsia="MS Mincho" w:hAnsi="Palatino Linotype" w:cs="Arial"/>
          <w:b/>
          <w:bCs/>
        </w:rPr>
        <w:t>I</w:t>
      </w:r>
      <w:r w:rsidR="007F0FC2" w:rsidRPr="00F10E04">
        <w:rPr>
          <w:rFonts w:ascii="Palatino Linotype" w:eastAsia="MS Mincho" w:hAnsi="Palatino Linotype" w:cs="Arial"/>
          <w:b/>
          <w:bCs/>
        </w:rPr>
        <w:t>V</w:t>
      </w:r>
      <w:r w:rsidR="00407EA4" w:rsidRPr="00F10E04">
        <w:rPr>
          <w:rFonts w:ascii="Palatino Linotype" w:eastAsia="MS Mincho" w:hAnsi="Palatino Linotype" w:cs="Arial"/>
          <w:b/>
        </w:rPr>
        <w:t xml:space="preserve"> </w:t>
      </w:r>
      <w:r w:rsidRPr="00F10E04">
        <w:rPr>
          <w:rFonts w:ascii="Palatino Linotype" w:eastAsia="MS Mincho" w:hAnsi="Palatino Linotype" w:cs="Arial"/>
        </w:rPr>
        <w:t>de la Ley de Transparencia y Acceso a la Información Pública del Estado de México y Municipios.</w:t>
      </w:r>
    </w:p>
    <w:p w14:paraId="112CBB4C" w14:textId="77777777" w:rsidR="00554DF4" w:rsidRPr="00F10E04" w:rsidRDefault="00554DF4" w:rsidP="00554DF4">
      <w:pPr>
        <w:pStyle w:val="Ttulo2"/>
        <w:rPr>
          <w:rFonts w:ascii="Palatino Linotype" w:eastAsia="Times New Roman" w:hAnsi="Palatino Linotype" w:cs="Arial"/>
          <w:color w:val="000000"/>
        </w:rPr>
      </w:pPr>
      <w:bookmarkStart w:id="9" w:name="_Toc49946405"/>
      <w:r w:rsidRPr="00F10E04">
        <w:rPr>
          <w:rFonts w:ascii="Palatino Linotype" w:hAnsi="Palatino Linotype"/>
          <w:b/>
          <w:color w:val="auto"/>
          <w:sz w:val="24"/>
        </w:rPr>
        <w:t xml:space="preserve">CUARTO. </w:t>
      </w:r>
      <w:bookmarkEnd w:id="8"/>
      <w:r w:rsidRPr="00F10E04">
        <w:rPr>
          <w:rFonts w:ascii="Palatino Linotype" w:hAnsi="Palatino Linotype"/>
          <w:b/>
          <w:color w:val="auto"/>
          <w:sz w:val="24"/>
        </w:rPr>
        <w:t>Análisis y resolución del asunto.</w:t>
      </w:r>
      <w:bookmarkEnd w:id="9"/>
    </w:p>
    <w:p w14:paraId="7C19FC91" w14:textId="77777777" w:rsidR="00554DF4" w:rsidRPr="00F10E04" w:rsidRDefault="00554DF4" w:rsidP="00554DF4">
      <w:pPr>
        <w:rPr>
          <w:lang w:val="es-MX" w:eastAsia="en-US"/>
        </w:rPr>
      </w:pPr>
    </w:p>
    <w:p w14:paraId="0BFB3C18" w14:textId="77777777" w:rsidR="00554DF4" w:rsidRPr="00F10E04" w:rsidRDefault="00554DF4" w:rsidP="00554DF4">
      <w:pPr>
        <w:pStyle w:val="Prrafodelista"/>
        <w:rPr>
          <w:rFonts w:ascii="Palatino Linotype" w:hAnsi="Palatino Linotype" w:cs="Arial"/>
        </w:rPr>
      </w:pPr>
      <w:bookmarkStart w:id="10" w:name="_Toc476675991"/>
      <w:bookmarkStart w:id="11" w:name="_Toc454373811"/>
      <w:bookmarkStart w:id="12" w:name="_Toc452722829"/>
    </w:p>
    <w:p w14:paraId="6508D69D" w14:textId="47BCEE32" w:rsidR="006F1BA4" w:rsidRPr="00F10E04" w:rsidRDefault="002D65DA" w:rsidP="006F1BA4">
      <w:pPr>
        <w:pStyle w:val="Ttulo3"/>
        <w:ind w:left="567"/>
        <w:rPr>
          <w:rFonts w:ascii="Palatino Linotype" w:eastAsia="MS Mincho" w:hAnsi="Palatino Linotype"/>
          <w:b/>
          <w:color w:val="auto"/>
        </w:rPr>
      </w:pPr>
      <w:bookmarkStart w:id="13" w:name="_Toc49946406"/>
      <w:r w:rsidRPr="00F10E04">
        <w:rPr>
          <w:rFonts w:ascii="Palatino Linotype" w:eastAsia="MS Mincho" w:hAnsi="Palatino Linotype"/>
          <w:b/>
          <w:color w:val="auto"/>
        </w:rPr>
        <w:t xml:space="preserve">I. </w:t>
      </w:r>
      <w:r w:rsidR="006F1BA4" w:rsidRPr="00F10E04">
        <w:rPr>
          <w:rFonts w:ascii="Palatino Linotype" w:hAnsi="Palatino Linotype"/>
          <w:b/>
          <w:color w:val="auto"/>
        </w:rPr>
        <w:t xml:space="preserve"> De la </w:t>
      </w:r>
      <w:r w:rsidR="00AA65F0" w:rsidRPr="00F10E04">
        <w:rPr>
          <w:rFonts w:ascii="Palatino Linotype" w:hAnsi="Palatino Linotype"/>
          <w:b/>
          <w:color w:val="auto"/>
        </w:rPr>
        <w:t>incompetencia</w:t>
      </w:r>
      <w:r w:rsidR="006F1BA4" w:rsidRPr="00F10E04">
        <w:rPr>
          <w:rFonts w:ascii="Palatino Linotype" w:hAnsi="Palatino Linotype"/>
          <w:b/>
          <w:color w:val="auto"/>
        </w:rPr>
        <w:t>.</w:t>
      </w:r>
      <w:bookmarkEnd w:id="13"/>
      <w:r w:rsidR="006F1BA4" w:rsidRPr="00F10E04">
        <w:rPr>
          <w:rFonts w:ascii="Palatino Linotype" w:hAnsi="Palatino Linotype"/>
          <w:b/>
          <w:color w:val="auto"/>
        </w:rPr>
        <w:t xml:space="preserve"> </w:t>
      </w:r>
    </w:p>
    <w:p w14:paraId="1F1E3894" w14:textId="77777777" w:rsidR="006F1BA4" w:rsidRPr="00F10E04" w:rsidRDefault="006F1BA4" w:rsidP="006F1BA4">
      <w:pPr>
        <w:rPr>
          <w:lang w:val="es-MX" w:eastAsia="en-US"/>
        </w:rPr>
      </w:pPr>
    </w:p>
    <w:p w14:paraId="4866329E" w14:textId="77777777" w:rsidR="00AA65F0" w:rsidRPr="00F10E04" w:rsidRDefault="00AA65F0" w:rsidP="00AA65F0">
      <w:pPr>
        <w:pStyle w:val="Prrafodelista"/>
        <w:numPr>
          <w:ilvl w:val="0"/>
          <w:numId w:val="4"/>
        </w:numPr>
        <w:spacing w:line="360" w:lineRule="auto"/>
        <w:ind w:left="0" w:firstLine="0"/>
        <w:jc w:val="both"/>
        <w:rPr>
          <w:rFonts w:ascii="Palatino Linotype" w:eastAsia="MS Mincho" w:hAnsi="Palatino Linotype"/>
        </w:rPr>
      </w:pPr>
      <w:r w:rsidRPr="00F10E04">
        <w:rPr>
          <w:rFonts w:ascii="Palatino Linotype" w:eastAsia="MS Mincho" w:hAnsi="Palatino Linotype"/>
        </w:rPr>
        <w:t xml:space="preserve">Debemos mencionar que el acceso a la información es un derecho humano constitucional y convencionalmente reconocido y para tal efecto </w:t>
      </w:r>
      <w:r w:rsidRPr="00F10E04">
        <w:rPr>
          <w:rFonts w:ascii="Palatino Linotype" w:eastAsia="Calibri" w:hAnsi="Palatino Linotype"/>
          <w:lang w:val="es-ES"/>
        </w:rPr>
        <w:t xml:space="preserve">el párrafo tercero del artículo primero de la Constitución Política de los Estados Unidos Mexicanos establece que el deber de todas las autoridades, </w:t>
      </w:r>
      <w:r w:rsidRPr="00F10E04">
        <w:rPr>
          <w:rFonts w:ascii="Palatino Linotype" w:eastAsia="Calibri" w:hAnsi="Palatino Linotype"/>
          <w:i/>
          <w:lang w:val="es-ES"/>
        </w:rPr>
        <w:t xml:space="preserve">en el ámbito de sus atribuciones, de promover, respetar, proteger y </w:t>
      </w:r>
      <w:r w:rsidRPr="00F10E04">
        <w:rPr>
          <w:rFonts w:ascii="Palatino Linotype" w:eastAsia="Calibri" w:hAnsi="Palatino Linotype"/>
          <w:b/>
          <w:i/>
          <w:lang w:val="es-ES"/>
        </w:rPr>
        <w:t>garantizar</w:t>
      </w:r>
      <w:r w:rsidRPr="00F10E04">
        <w:rPr>
          <w:rFonts w:ascii="Palatino Linotype" w:eastAsia="Calibri" w:hAnsi="Palatino Linotype"/>
          <w:i/>
          <w:lang w:val="es-ES"/>
        </w:rPr>
        <w:t xml:space="preserve"> los derechos humanos. </w:t>
      </w:r>
      <w:r w:rsidRPr="00F10E04">
        <w:rPr>
          <w:rFonts w:ascii="Palatino Linotype" w:eastAsia="Calibri" w:hAnsi="Palatino Linotype"/>
          <w:b/>
          <w:i/>
          <w:lang w:val="es-ES"/>
        </w:rPr>
        <w:t>En cuanto al derecho de acceso a la información, la Ley de Transparencia y Acceso a la Información Pública del Estado de México y Municipios prevé establece que e</w:t>
      </w:r>
      <w:r w:rsidRPr="00F10E0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F10E04">
        <w:rPr>
          <w:rStyle w:val="Refdenotaalpie"/>
          <w:rFonts w:ascii="Palatino Linotype" w:hAnsi="Palatino Linotype"/>
          <w:i/>
        </w:rPr>
        <w:footnoteReference w:id="1"/>
      </w:r>
      <w:r w:rsidRPr="00F10E04">
        <w:rPr>
          <w:rFonts w:ascii="Palatino Linotype" w:hAnsi="Palatino Linotype"/>
          <w:i/>
        </w:rPr>
        <w:t xml:space="preserve">, </w:t>
      </w:r>
      <w:r w:rsidRPr="00F10E04">
        <w:rPr>
          <w:rFonts w:ascii="Palatino Linotype" w:hAnsi="Palatino Linotype"/>
        </w:rPr>
        <w:t>asimismo establece</w:t>
      </w:r>
      <w:r w:rsidRPr="00F10E0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3B0A8A0" w14:textId="77777777" w:rsidR="00AA65F0" w:rsidRPr="00F10E04" w:rsidRDefault="00AA65F0" w:rsidP="00AA65F0">
      <w:pPr>
        <w:pStyle w:val="Prrafodelista"/>
        <w:rPr>
          <w:rFonts w:ascii="Palatino Linotype" w:eastAsia="Calibri" w:hAnsi="Palatino Linotype" w:cs="Arial"/>
        </w:rPr>
      </w:pPr>
    </w:p>
    <w:p w14:paraId="7B41B1B4" w14:textId="77777777" w:rsidR="00AA65F0" w:rsidRPr="00F10E04" w:rsidRDefault="00AA65F0" w:rsidP="00AA65F0">
      <w:pPr>
        <w:pStyle w:val="Prrafodelista"/>
        <w:numPr>
          <w:ilvl w:val="0"/>
          <w:numId w:val="4"/>
        </w:numPr>
        <w:spacing w:line="360" w:lineRule="auto"/>
        <w:ind w:left="0" w:firstLine="0"/>
        <w:jc w:val="both"/>
        <w:rPr>
          <w:rFonts w:ascii="Palatino Linotype" w:eastAsia="Calibri" w:hAnsi="Palatino Linotype" w:cs="Arial"/>
        </w:rPr>
      </w:pPr>
      <w:r w:rsidRPr="00F10E04">
        <w:rPr>
          <w:rFonts w:ascii="Palatino Linotype" w:hAnsi="Palatino Linotype"/>
        </w:rPr>
        <w:t xml:space="preserve">Por lo que las actuaciones diligentes que lleven a cabo en un primer momento las Unidades de Transparencia y posteriormente  cada servidor público en su área es fundamental para la correcta tutela y el eficaz cumplimiento al derecho de acceso </w:t>
      </w:r>
      <w:r w:rsidRPr="00F10E04">
        <w:rPr>
          <w:rFonts w:ascii="Palatino Linotype" w:hAnsi="Palatino Linotype"/>
        </w:rPr>
        <w:lastRenderedPageBreak/>
        <w:t>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224B2D58" w14:textId="77777777" w:rsidR="00AA65F0" w:rsidRPr="00F10E04" w:rsidRDefault="00AA65F0" w:rsidP="00AA65F0">
      <w:pPr>
        <w:pStyle w:val="Prrafodelista"/>
        <w:rPr>
          <w:rFonts w:ascii="Palatino Linotype" w:hAnsi="Palatino Linotype"/>
        </w:rPr>
      </w:pPr>
    </w:p>
    <w:p w14:paraId="391752A0" w14:textId="77777777" w:rsidR="00AA65F0" w:rsidRPr="00F10E04" w:rsidRDefault="00AA65F0" w:rsidP="00AA65F0">
      <w:pPr>
        <w:pStyle w:val="Prrafodelista"/>
        <w:numPr>
          <w:ilvl w:val="0"/>
          <w:numId w:val="4"/>
        </w:numPr>
        <w:spacing w:line="360" w:lineRule="auto"/>
        <w:ind w:left="0" w:firstLine="0"/>
        <w:jc w:val="both"/>
        <w:rPr>
          <w:rFonts w:ascii="Palatino Linotype" w:eastAsia="Calibri" w:hAnsi="Palatino Linotype" w:cs="Arial"/>
        </w:rPr>
      </w:pPr>
      <w:r w:rsidRPr="00F10E04">
        <w:rPr>
          <w:rFonts w:ascii="Palatino Linotype" w:hAnsi="Palatino Linotype"/>
        </w:rPr>
        <w:t xml:space="preserve">Es así </w:t>
      </w:r>
      <w:proofErr w:type="gramStart"/>
      <w:r w:rsidRPr="00F10E04">
        <w:rPr>
          <w:rFonts w:ascii="Palatino Linotype" w:hAnsi="Palatino Linotype"/>
        </w:rPr>
        <w:t>que</w:t>
      </w:r>
      <w:proofErr w:type="gramEnd"/>
      <w:r w:rsidRPr="00F10E04">
        <w:rPr>
          <w:rFonts w:ascii="Palatino Linotype" w:hAnsi="Palatino Linotype"/>
        </w:rPr>
        <w:t xml:space="preserve">, su obligación es </w:t>
      </w:r>
      <w:r w:rsidRPr="00F10E04">
        <w:rPr>
          <w:rFonts w:ascii="Palatino Linotype" w:hAnsi="Palatino Linotype"/>
          <w:i/>
        </w:rPr>
        <w:t>realizar, con efectividad, los trámites internos necesarios para la atención de las solicitudes de información</w:t>
      </w:r>
      <w:r w:rsidRPr="00F10E04">
        <w:rPr>
          <w:rStyle w:val="Refdenotaalpie"/>
          <w:rFonts w:ascii="Palatino Linotype" w:hAnsi="Palatino Linotype"/>
        </w:rPr>
        <w:footnoteReference w:id="2"/>
      </w:r>
      <w:r w:rsidRPr="00F10E04">
        <w:rPr>
          <w:rFonts w:ascii="Palatino Linotype" w:hAnsi="Palatino Linotype"/>
        </w:rPr>
        <w:t>, es decir, deben otorgar respuestas concisas, contundentes y sobre todo que den la certeza de los actos que realizan.</w:t>
      </w:r>
    </w:p>
    <w:p w14:paraId="4EC98CCE" w14:textId="77777777" w:rsidR="00AA65F0" w:rsidRPr="00F10E04" w:rsidRDefault="00AA65F0" w:rsidP="00AA65F0">
      <w:pPr>
        <w:pStyle w:val="Prrafodelista"/>
        <w:spacing w:line="360" w:lineRule="auto"/>
        <w:ind w:left="0"/>
        <w:jc w:val="both"/>
        <w:rPr>
          <w:rFonts w:ascii="Palatino Linotype" w:eastAsia="Calibri" w:hAnsi="Palatino Linotype" w:cs="Arial"/>
        </w:rPr>
      </w:pPr>
    </w:p>
    <w:p w14:paraId="252B9C05" w14:textId="4BE64ED8" w:rsidR="00AA65F0" w:rsidRPr="00F10E04" w:rsidRDefault="00AA65F0" w:rsidP="00AA65F0">
      <w:pPr>
        <w:pStyle w:val="Prrafodelista"/>
        <w:numPr>
          <w:ilvl w:val="0"/>
          <w:numId w:val="4"/>
        </w:numPr>
        <w:spacing w:line="360" w:lineRule="auto"/>
        <w:ind w:left="0" w:firstLine="0"/>
        <w:jc w:val="both"/>
        <w:rPr>
          <w:rFonts w:ascii="Palatino Linotype" w:eastAsia="Calibri" w:hAnsi="Palatino Linotype" w:cs="Arial"/>
        </w:rPr>
      </w:pPr>
      <w:r w:rsidRPr="00F10E04">
        <w:rPr>
          <w:rFonts w:ascii="Palatino Linotype" w:eastAsia="Calibri" w:hAnsi="Palatino Linotype" w:cs="Arial"/>
        </w:rPr>
        <w:t>En el presente asunto, se tiene que la solicitud de acceso a la información se presentó el día tres (3) de marzo de dos mil veinte; en consecuencia, el Sujeto Obligado declinó competencia el día cuatro (4) de marzo del mismo año, es decir, un día después de la presentación de la solicitud.</w:t>
      </w:r>
    </w:p>
    <w:p w14:paraId="150D35D9" w14:textId="77777777" w:rsidR="00AA65F0" w:rsidRPr="00F10E04" w:rsidRDefault="00AA65F0" w:rsidP="00AA65F0">
      <w:pPr>
        <w:pStyle w:val="Prrafodelista"/>
        <w:rPr>
          <w:rFonts w:ascii="Palatino Linotype" w:hAnsi="Palatino Linotype" w:cs="Arial"/>
          <w:bCs/>
        </w:rPr>
      </w:pPr>
    </w:p>
    <w:p w14:paraId="36D78AFE" w14:textId="3FAFE8CC" w:rsidR="00AA65F0" w:rsidRPr="00F10E04" w:rsidRDefault="00AA65F0" w:rsidP="00AA65F0">
      <w:pPr>
        <w:pStyle w:val="Prrafodelista"/>
        <w:numPr>
          <w:ilvl w:val="0"/>
          <w:numId w:val="4"/>
        </w:numPr>
        <w:spacing w:line="360" w:lineRule="auto"/>
        <w:ind w:left="0" w:firstLine="0"/>
        <w:jc w:val="both"/>
        <w:rPr>
          <w:rFonts w:ascii="Palatino Linotype" w:eastAsia="Calibri" w:hAnsi="Palatino Linotype" w:cs="Arial"/>
        </w:rPr>
      </w:pPr>
      <w:r w:rsidRPr="00F10E04">
        <w:rPr>
          <w:rFonts w:ascii="Palatino Linotype" w:hAnsi="Palatino Linotype" w:cs="Arial"/>
          <w:bCs/>
        </w:rPr>
        <w:t>Correlativo a lo anterior, no debemos pasar inadvertida la declinación de incompetencia a la que hace alusión el Sujeto Obligado, pues ésta, se encuentra en estricto apego a lo dispuesto en el artículo 167 de la Ley de Transparencia y Acceso a la Información Pública del Estado de México y Municipios que establece lo siguiente:</w:t>
      </w:r>
    </w:p>
    <w:p w14:paraId="05FBFEDB" w14:textId="77777777" w:rsidR="00AA65F0" w:rsidRPr="00F10E04" w:rsidRDefault="00AA65F0" w:rsidP="00AA65F0">
      <w:pPr>
        <w:pStyle w:val="Prrafodelista"/>
        <w:spacing w:line="360" w:lineRule="auto"/>
        <w:ind w:left="0"/>
        <w:jc w:val="both"/>
        <w:rPr>
          <w:rFonts w:ascii="Palatino Linotype" w:eastAsia="Calibri" w:hAnsi="Palatino Linotype" w:cs="Arial"/>
        </w:rPr>
      </w:pPr>
    </w:p>
    <w:p w14:paraId="2F6CBD19" w14:textId="77777777" w:rsidR="00AA65F0" w:rsidRPr="00F10E04" w:rsidRDefault="00AA65F0" w:rsidP="00AA65F0">
      <w:pPr>
        <w:autoSpaceDE w:val="0"/>
        <w:autoSpaceDN w:val="0"/>
        <w:adjustRightInd w:val="0"/>
        <w:spacing w:line="360" w:lineRule="auto"/>
        <w:ind w:left="567" w:right="567"/>
        <w:jc w:val="both"/>
        <w:rPr>
          <w:rFonts w:ascii="Palatino Linotype" w:hAnsi="Palatino Linotype" w:cs="Bookman Old Style"/>
          <w:i/>
          <w:sz w:val="22"/>
          <w:szCs w:val="20"/>
        </w:rPr>
      </w:pPr>
      <w:r w:rsidRPr="00F10E04">
        <w:rPr>
          <w:rFonts w:ascii="Palatino Linotype" w:hAnsi="Palatino Linotype" w:cs="Bookman Old Style,Bold"/>
          <w:b/>
          <w:bCs/>
          <w:i/>
          <w:sz w:val="22"/>
          <w:szCs w:val="20"/>
        </w:rPr>
        <w:lastRenderedPageBreak/>
        <w:t xml:space="preserve">Artículo 167. </w:t>
      </w:r>
      <w:r w:rsidRPr="00F10E04">
        <w:rPr>
          <w:rFonts w:ascii="Palatino Linotype" w:hAnsi="Palatino Linotype" w:cs="Bookman Old Style"/>
          <w:i/>
          <w:sz w:val="22"/>
          <w:szCs w:val="20"/>
        </w:rPr>
        <w:t xml:space="preserve">Cuando las </w:t>
      </w:r>
      <w:r w:rsidRPr="00F10E04">
        <w:rPr>
          <w:rFonts w:ascii="Palatino Linotype" w:hAnsi="Palatino Linotype" w:cs="Bookman Old Style"/>
          <w:b/>
          <w:i/>
          <w:sz w:val="22"/>
          <w:szCs w:val="20"/>
        </w:rPr>
        <w:t>unidades de transparencia determinen la notoria incompetencia por parte de los sujetos obligado</w:t>
      </w:r>
      <w:r w:rsidRPr="00F10E04">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F10E04">
        <w:rPr>
          <w:rFonts w:ascii="Palatino Linotype" w:hAnsi="Palatino Linotype" w:cs="Bookman Old Style"/>
          <w:b/>
          <w:i/>
          <w:sz w:val="22"/>
          <w:szCs w:val="20"/>
          <w:u w:val="single"/>
        </w:rPr>
        <w:t>tres días hábiles posteriores a la recepción de la solicitud</w:t>
      </w:r>
      <w:r w:rsidRPr="00F10E04">
        <w:rPr>
          <w:rFonts w:ascii="Palatino Linotype" w:hAnsi="Palatino Linotype" w:cs="Bookman Old Style"/>
          <w:i/>
          <w:sz w:val="22"/>
          <w:szCs w:val="20"/>
        </w:rPr>
        <w:t xml:space="preserve"> y, en su caso orientar al solicitante, el o los sujetos obligados competentes. </w:t>
      </w:r>
    </w:p>
    <w:p w14:paraId="799F41FE" w14:textId="77777777" w:rsidR="00AA65F0" w:rsidRPr="00F10E04" w:rsidRDefault="00AA65F0" w:rsidP="00AA65F0">
      <w:pPr>
        <w:pStyle w:val="Prrafodelista"/>
        <w:spacing w:line="360" w:lineRule="auto"/>
        <w:ind w:left="0"/>
        <w:jc w:val="both"/>
        <w:rPr>
          <w:rFonts w:ascii="Palatino Linotype" w:eastAsia="Calibri" w:hAnsi="Palatino Linotype" w:cs="Arial"/>
        </w:rPr>
      </w:pPr>
    </w:p>
    <w:p w14:paraId="6DB3AC46" w14:textId="66EE9644" w:rsidR="00AA65F0" w:rsidRPr="00F10E04" w:rsidRDefault="00AA65F0" w:rsidP="00AA65F0">
      <w:pPr>
        <w:pStyle w:val="Prrafodelista"/>
        <w:numPr>
          <w:ilvl w:val="0"/>
          <w:numId w:val="4"/>
        </w:numPr>
        <w:spacing w:before="100" w:beforeAutospacing="1" w:after="100" w:afterAutospacing="1" w:line="360" w:lineRule="auto"/>
        <w:ind w:left="0" w:firstLine="0"/>
        <w:jc w:val="both"/>
        <w:rPr>
          <w:rFonts w:ascii="Palatino Linotype" w:eastAsia="Calibri" w:hAnsi="Palatino Linotype" w:cs="Arial"/>
        </w:rPr>
      </w:pPr>
      <w:r w:rsidRPr="00F10E04">
        <w:rPr>
          <w:rFonts w:ascii="Palatino Linotype" w:eastAsia="Calibri" w:hAnsi="Palatino Linotype" w:cs="Arial"/>
        </w:rPr>
        <w:t xml:space="preserve">Dicho lo anterior, es necesario mencionar que el Sujeto Obligado en respuesta como manifestó que es incompetente para contar con la información solicitada, por dicha manifestación </w:t>
      </w:r>
      <w:r w:rsidRPr="00F10E04">
        <w:rPr>
          <w:rFonts w:ascii="Palatino Linotype" w:hAnsi="Palatino Linotype" w:cs="Arial"/>
          <w:szCs w:val="20"/>
        </w:rPr>
        <w:t>es necesario hacer referencia a l</w:t>
      </w:r>
      <w:r w:rsidRPr="00F10E04">
        <w:rPr>
          <w:rFonts w:ascii="Palatino Linotype" w:hAnsi="Palatino Linotype"/>
        </w:rPr>
        <w:t>a presunción de veracidad</w:t>
      </w:r>
      <w:r w:rsidRPr="00F10E04">
        <w:rPr>
          <w:rStyle w:val="Refdenotaalpie"/>
          <w:rFonts w:ascii="Palatino Linotype" w:hAnsi="Palatino Linotype"/>
        </w:rPr>
        <w:footnoteReference w:id="3"/>
      </w:r>
      <w:r w:rsidRPr="00F10E04">
        <w:rPr>
          <w:rFonts w:ascii="Palatino Linotype" w:hAnsi="Palatino Linotype"/>
        </w:rPr>
        <w:t xml:space="preserve"> supone una declaración </w:t>
      </w:r>
      <w:proofErr w:type="spellStart"/>
      <w:r w:rsidRPr="00F10E04">
        <w:rPr>
          <w:rFonts w:ascii="Palatino Linotype" w:hAnsi="Palatino Linotype"/>
          <w:i/>
        </w:rPr>
        <w:t>iurus</w:t>
      </w:r>
      <w:proofErr w:type="spellEnd"/>
      <w:r w:rsidRPr="00F10E04">
        <w:rPr>
          <w:rFonts w:ascii="Palatino Linotype" w:hAnsi="Palatino Linotype"/>
          <w:i/>
        </w:rPr>
        <w:t xml:space="preserve"> tantum</w:t>
      </w:r>
      <w:r w:rsidRPr="00F10E04">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20E4F523" w14:textId="77777777" w:rsidR="00AA65F0" w:rsidRPr="00F10E04" w:rsidRDefault="00AA65F0" w:rsidP="00AA65F0">
      <w:pPr>
        <w:pStyle w:val="Prrafodelista"/>
        <w:rPr>
          <w:rFonts w:ascii="Palatino Linotype" w:hAnsi="Palatino Linotype"/>
        </w:rPr>
      </w:pPr>
    </w:p>
    <w:p w14:paraId="0A9D155D" w14:textId="77777777" w:rsidR="00AA65F0" w:rsidRPr="00F10E04" w:rsidRDefault="00AA65F0" w:rsidP="00AA65F0">
      <w:pPr>
        <w:pStyle w:val="Prrafodelista"/>
        <w:numPr>
          <w:ilvl w:val="0"/>
          <w:numId w:val="4"/>
        </w:numPr>
        <w:spacing w:line="360" w:lineRule="auto"/>
        <w:ind w:left="0" w:firstLine="0"/>
        <w:jc w:val="both"/>
        <w:rPr>
          <w:rFonts w:ascii="Palatino Linotype" w:hAnsi="Palatino Linotype"/>
        </w:rPr>
      </w:pPr>
      <w:r w:rsidRPr="00F10E04">
        <w:rPr>
          <w:rFonts w:ascii="Palatino Linotype" w:hAnsi="Palatino Linotype"/>
        </w:rPr>
        <w:t>Sirve de apoyo a lo anterior por analogía el criterio 31-10 emitido por el entonces Instituto Federal de Acceso a la Información y Protección de Datos, que a la letra dice:</w:t>
      </w:r>
    </w:p>
    <w:p w14:paraId="47493580" w14:textId="77777777" w:rsidR="00AA65F0" w:rsidRPr="00F10E04" w:rsidRDefault="00AA65F0" w:rsidP="00AA65F0">
      <w:pPr>
        <w:pStyle w:val="Prrafodelista"/>
        <w:rPr>
          <w:rFonts w:ascii="Palatino Linotype" w:hAnsi="Palatino Linotype"/>
        </w:rPr>
      </w:pPr>
    </w:p>
    <w:p w14:paraId="5E96497D" w14:textId="77777777" w:rsidR="00AA65F0" w:rsidRPr="00F10E04" w:rsidRDefault="00AA65F0" w:rsidP="00AA65F0">
      <w:pPr>
        <w:autoSpaceDE w:val="0"/>
        <w:autoSpaceDN w:val="0"/>
        <w:adjustRightInd w:val="0"/>
        <w:spacing w:line="360" w:lineRule="auto"/>
        <w:ind w:left="567" w:right="567"/>
        <w:jc w:val="both"/>
        <w:rPr>
          <w:rFonts w:ascii="Palatino Linotype" w:hAnsi="Palatino Linotype"/>
          <w:i/>
          <w:iCs/>
          <w:sz w:val="22"/>
        </w:rPr>
      </w:pPr>
      <w:r w:rsidRPr="00F10E04">
        <w:rPr>
          <w:rFonts w:ascii="Palatino Linotype" w:hAnsi="Palatino Linotype"/>
          <w:b/>
          <w:i/>
          <w:iCs/>
          <w:sz w:val="22"/>
        </w:rPr>
        <w:t>El Instituto Federal de Acceso a la Información y Protección de Datos </w:t>
      </w:r>
      <w:r w:rsidRPr="00F10E04">
        <w:rPr>
          <w:rFonts w:ascii="Palatino Linotype" w:hAnsi="Palatino Linotype"/>
          <w:b/>
          <w:bCs/>
          <w:i/>
          <w:iCs/>
          <w:sz w:val="22"/>
        </w:rPr>
        <w:t>no cuenta con facultades para pronunciarse respecto de la veracidad de los documentos proporcionados por los sujetos obligados.</w:t>
      </w:r>
      <w:r w:rsidRPr="00F10E04">
        <w:rPr>
          <w:rFonts w:ascii="Palatino Linotype" w:hAnsi="Palatino Linotype"/>
          <w:i/>
          <w:iCs/>
          <w:sz w:val="22"/>
        </w:rPr>
        <w:t xml:space="preserve"> El Instituto Federal de Acceso a la Información y Protección de Datos es un órgano de la Administración </w:t>
      </w:r>
      <w:r w:rsidRPr="00F10E04">
        <w:rPr>
          <w:rFonts w:ascii="Palatino Linotype" w:hAnsi="Palatino Linotype"/>
          <w:i/>
          <w:iCs/>
          <w:sz w:val="22"/>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8E2005" w14:textId="77777777" w:rsidR="00AA65F0" w:rsidRPr="00F10E04" w:rsidRDefault="00AA65F0" w:rsidP="00AA65F0">
      <w:pPr>
        <w:pStyle w:val="Prrafodelista"/>
        <w:spacing w:line="360" w:lineRule="auto"/>
        <w:ind w:left="0"/>
        <w:jc w:val="both"/>
        <w:rPr>
          <w:rFonts w:ascii="Palatino Linotype" w:eastAsia="Calibri" w:hAnsi="Palatino Linotype" w:cs="Arial"/>
        </w:rPr>
      </w:pPr>
    </w:p>
    <w:p w14:paraId="207CB201" w14:textId="62A2D94B" w:rsidR="009A2481" w:rsidRPr="00F10E04" w:rsidRDefault="009A2481" w:rsidP="009A2481">
      <w:pPr>
        <w:pStyle w:val="Prrafodelista"/>
        <w:numPr>
          <w:ilvl w:val="0"/>
          <w:numId w:val="4"/>
        </w:numPr>
        <w:spacing w:line="360" w:lineRule="auto"/>
        <w:ind w:left="0" w:firstLine="0"/>
        <w:jc w:val="both"/>
        <w:rPr>
          <w:rFonts w:ascii="Palatino Linotype" w:eastAsia="Calibri" w:hAnsi="Palatino Linotype" w:cs="Arial"/>
        </w:rPr>
      </w:pPr>
      <w:r w:rsidRPr="00F10E04">
        <w:rPr>
          <w:rFonts w:ascii="Palatino Linotype" w:eastAsia="Calibri" w:hAnsi="Palatino Linotype" w:cs="Arial"/>
        </w:rPr>
        <w:t xml:space="preserve">Además, debemos puntualizar que, </w:t>
      </w:r>
      <w:r w:rsidR="00AA65F0" w:rsidRPr="00F10E04">
        <w:rPr>
          <w:rFonts w:ascii="Palatino Linotype" w:eastAsia="Calibri" w:hAnsi="Palatino Linotype" w:cs="Arial"/>
        </w:rPr>
        <w:t>en materia de transparencia el Partido Revolucionario Institucional y el Poder Legislativo son Sujetos Obligados diferentes y, tomando en consideración que el Recurrente solicitó la información específica de los Servidores Público con cargos de Diputados, se sobreentiende que es en el ejercicio de las funciones inherentes al cargo de Diputados de la Legislatura del Estado de México, más no de militantes del Partido Revolucionario Institucional</w:t>
      </w:r>
      <w:r w:rsidRPr="00F10E04">
        <w:rPr>
          <w:rFonts w:ascii="Palatino Linotype" w:eastAsia="Calibri" w:hAnsi="Palatino Linotype" w:cs="Arial"/>
        </w:rPr>
        <w:t>, por lo que, la información debe obrar en los archivos del Poder Legislativo.</w:t>
      </w:r>
    </w:p>
    <w:p w14:paraId="1C76F4EE" w14:textId="77777777" w:rsidR="009A2481" w:rsidRPr="00F10E04" w:rsidRDefault="009A2481" w:rsidP="009A2481">
      <w:pPr>
        <w:pStyle w:val="Prrafodelista"/>
        <w:spacing w:line="360" w:lineRule="auto"/>
        <w:ind w:left="0"/>
        <w:jc w:val="both"/>
        <w:rPr>
          <w:rFonts w:ascii="Palatino Linotype" w:eastAsia="Calibri" w:hAnsi="Palatino Linotype" w:cs="Arial"/>
        </w:rPr>
      </w:pPr>
    </w:p>
    <w:p w14:paraId="4F3941EC" w14:textId="72D1323F" w:rsidR="009A2481" w:rsidRPr="00F10E04" w:rsidRDefault="009A2481" w:rsidP="009A2481">
      <w:pPr>
        <w:pStyle w:val="Prrafodelista"/>
        <w:numPr>
          <w:ilvl w:val="0"/>
          <w:numId w:val="4"/>
        </w:numPr>
        <w:spacing w:line="360" w:lineRule="auto"/>
        <w:ind w:left="0" w:firstLine="0"/>
        <w:jc w:val="both"/>
        <w:rPr>
          <w:rFonts w:ascii="Palatino Linotype" w:eastAsia="Calibri" w:hAnsi="Palatino Linotype" w:cs="Arial"/>
        </w:rPr>
      </w:pPr>
      <w:r w:rsidRPr="00F10E04">
        <w:rPr>
          <w:rFonts w:ascii="Palatino Linotype" w:eastAsia="Calibri" w:hAnsi="Palatino Linotype" w:cs="Arial"/>
        </w:rPr>
        <w:t>En consecuencia, al haber realizado la declinación de competencia dentro del plazo previamente establecido para tal efecto, este Órgano Garante determina CONFIRMAR la respuesta emitida por el Sujeto Obligado.</w:t>
      </w:r>
    </w:p>
    <w:p w14:paraId="25B642B5" w14:textId="77777777" w:rsidR="00AA65F0" w:rsidRPr="00F10E04" w:rsidRDefault="00AA65F0" w:rsidP="00AA65F0">
      <w:pPr>
        <w:pStyle w:val="Prrafodelista"/>
        <w:spacing w:line="360" w:lineRule="auto"/>
        <w:ind w:left="0"/>
        <w:jc w:val="both"/>
        <w:rPr>
          <w:rFonts w:ascii="Palatino Linotype" w:eastAsia="Calibri" w:hAnsi="Palatino Linotype" w:cs="Arial"/>
        </w:rPr>
      </w:pPr>
    </w:p>
    <w:p w14:paraId="5C29DE76" w14:textId="6356831C" w:rsidR="00AA65F0" w:rsidRPr="00F10E04" w:rsidRDefault="00AA65F0" w:rsidP="00AA65F0">
      <w:pPr>
        <w:pStyle w:val="Prrafodelista"/>
        <w:numPr>
          <w:ilvl w:val="0"/>
          <w:numId w:val="4"/>
        </w:numPr>
        <w:spacing w:line="360" w:lineRule="auto"/>
        <w:ind w:left="0" w:firstLine="0"/>
        <w:jc w:val="both"/>
        <w:rPr>
          <w:rFonts w:ascii="Palatino Linotype" w:eastAsia="Calibri" w:hAnsi="Palatino Linotype" w:cs="Arial"/>
        </w:rPr>
      </w:pPr>
      <w:r w:rsidRPr="00F10E04">
        <w:rPr>
          <w:rFonts w:ascii="Palatino Linotype" w:eastAsia="Calibri" w:hAnsi="Palatino Linotype" w:cs="Arial"/>
        </w:rPr>
        <w:t xml:space="preserve">Asimismo, se hace de conocimiento del RECURRENTE que se dejan a salvo sus derechos para que, si así lo considera, presente una nueva solicitud ante el Sujeto </w:t>
      </w:r>
      <w:r w:rsidRPr="00F10E04">
        <w:rPr>
          <w:rFonts w:ascii="Palatino Linotype" w:eastAsia="Calibri" w:hAnsi="Palatino Linotype" w:cs="Arial"/>
        </w:rPr>
        <w:lastRenderedPageBreak/>
        <w:t xml:space="preserve">Obligado </w:t>
      </w:r>
      <w:r w:rsidR="002B7C52" w:rsidRPr="00F10E04">
        <w:rPr>
          <w:rFonts w:ascii="Palatino Linotype" w:eastAsia="Calibri" w:hAnsi="Palatino Linotype" w:cs="Arial"/>
        </w:rPr>
        <w:t>que,</w:t>
      </w:r>
      <w:r w:rsidRPr="00F10E04">
        <w:rPr>
          <w:rFonts w:ascii="Palatino Linotype" w:eastAsia="Calibri" w:hAnsi="Palatino Linotype" w:cs="Arial"/>
        </w:rPr>
        <w:t xml:space="preserve"> </w:t>
      </w:r>
      <w:proofErr w:type="gramStart"/>
      <w:r w:rsidRPr="00F10E04">
        <w:rPr>
          <w:rFonts w:ascii="Palatino Linotype" w:eastAsia="Calibri" w:hAnsi="Palatino Linotype" w:cs="Arial"/>
        </w:rPr>
        <w:t>de acuerdo a</w:t>
      </w:r>
      <w:proofErr w:type="gramEnd"/>
      <w:r w:rsidRPr="00F10E04">
        <w:rPr>
          <w:rFonts w:ascii="Palatino Linotype" w:eastAsia="Calibri" w:hAnsi="Palatino Linotype" w:cs="Arial"/>
        </w:rPr>
        <w:t xml:space="preserve"> sus atribuciones, competencias y funciones, cuente con la información que requiere</w:t>
      </w:r>
      <w:r w:rsidR="00AD30BF" w:rsidRPr="00F10E04">
        <w:rPr>
          <w:rFonts w:ascii="Palatino Linotype" w:eastAsia="Calibri" w:hAnsi="Palatino Linotype" w:cs="Arial"/>
        </w:rPr>
        <w:t>.</w:t>
      </w:r>
    </w:p>
    <w:p w14:paraId="16AF02ED" w14:textId="77777777" w:rsidR="009A2481" w:rsidRPr="00F10E04" w:rsidRDefault="009A2481" w:rsidP="009A2481">
      <w:pPr>
        <w:pStyle w:val="Prrafodelista"/>
        <w:rPr>
          <w:rFonts w:ascii="Palatino Linotype" w:eastAsia="Calibri" w:hAnsi="Palatino Linotype" w:cs="Arial"/>
        </w:rPr>
      </w:pPr>
    </w:p>
    <w:p w14:paraId="17CC775C" w14:textId="7483EBC8" w:rsidR="00554DF4" w:rsidRPr="00F10E04"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F10E04">
        <w:rPr>
          <w:rFonts w:ascii="Palatino Linotype" w:hAnsi="Palatino Linotype"/>
          <w:color w:val="000000"/>
          <w:lang w:val="es-ES" w:eastAsia="es-MX"/>
        </w:rPr>
        <w:t xml:space="preserve">Por lo anteriormente expuesto y fundado, este </w:t>
      </w:r>
      <w:r w:rsidRPr="00F10E04">
        <w:rPr>
          <w:rFonts w:ascii="Palatino Linotype" w:hAnsi="Palatino Linotype"/>
          <w:b/>
          <w:bCs/>
          <w:color w:val="000000"/>
          <w:lang w:val="es-ES" w:eastAsia="es-MX"/>
        </w:rPr>
        <w:t>ÓRGANO GARANTE</w:t>
      </w:r>
      <w:r w:rsidRPr="00F10E04">
        <w:rPr>
          <w:rFonts w:ascii="Palatino Linotype" w:hAnsi="Palatino Linotype"/>
          <w:color w:val="000000"/>
          <w:lang w:val="es-ES" w:eastAsia="es-MX"/>
        </w:rPr>
        <w:t xml:space="preserve"> emite los siguientes:</w:t>
      </w:r>
    </w:p>
    <w:p w14:paraId="1A0BB1AE" w14:textId="77777777" w:rsidR="00554DF4" w:rsidRPr="00F10E04" w:rsidRDefault="00554DF4" w:rsidP="00554DF4">
      <w:pPr>
        <w:keepNext/>
        <w:keepLines/>
        <w:spacing w:line="360" w:lineRule="auto"/>
        <w:jc w:val="center"/>
        <w:outlineLvl w:val="0"/>
        <w:rPr>
          <w:rFonts w:ascii="Palatino Linotype" w:eastAsia="Times New Roman" w:hAnsi="Palatino Linotype" w:cstheme="majorBidi"/>
          <w:b/>
          <w:bCs/>
        </w:rPr>
      </w:pPr>
      <w:bookmarkStart w:id="14" w:name="_Toc486525261"/>
      <w:bookmarkStart w:id="15" w:name="_Toc445745148"/>
      <w:bookmarkStart w:id="16" w:name="_Toc447699324"/>
      <w:bookmarkStart w:id="17" w:name="_Toc49946407"/>
      <w:r w:rsidRPr="00F10E04">
        <w:rPr>
          <w:rFonts w:ascii="Palatino Linotype" w:eastAsia="Times New Roman" w:hAnsi="Palatino Linotype" w:cstheme="majorBidi"/>
          <w:b/>
          <w:bCs/>
        </w:rPr>
        <w:t>R E S O L U T I V O S</w:t>
      </w:r>
      <w:bookmarkEnd w:id="14"/>
      <w:bookmarkEnd w:id="15"/>
      <w:bookmarkEnd w:id="16"/>
      <w:bookmarkEnd w:id="17"/>
    </w:p>
    <w:p w14:paraId="61926988" w14:textId="2480692A" w:rsidR="001608DD" w:rsidRPr="00F10E04" w:rsidRDefault="001608DD" w:rsidP="001608DD">
      <w:pPr>
        <w:spacing w:line="360" w:lineRule="auto"/>
        <w:jc w:val="both"/>
        <w:rPr>
          <w:rFonts w:ascii="Palatino Linotype" w:eastAsia="Times New Roman" w:hAnsi="Palatino Linotype" w:cs="Times New Roman"/>
        </w:rPr>
      </w:pPr>
      <w:r w:rsidRPr="00F10E04">
        <w:rPr>
          <w:rFonts w:ascii="Palatino Linotype" w:eastAsia="Times New Roman" w:hAnsi="Palatino Linotype" w:cs="Arial"/>
          <w:b/>
        </w:rPr>
        <w:t xml:space="preserve">PRIMERO. </w:t>
      </w:r>
      <w:r w:rsidRPr="00F10E04">
        <w:rPr>
          <w:rFonts w:ascii="Palatino Linotype" w:eastAsia="Times New Roman" w:hAnsi="Palatino Linotype" w:cs="Arial"/>
        </w:rPr>
        <w:t>Resultan infundadas las</w:t>
      </w:r>
      <w:r w:rsidRPr="00F10E04">
        <w:rPr>
          <w:rFonts w:ascii="Palatino Linotype" w:eastAsia="Times New Roman" w:hAnsi="Palatino Linotype" w:cs="Arial"/>
          <w:b/>
        </w:rPr>
        <w:t xml:space="preserve"> </w:t>
      </w:r>
      <w:r w:rsidRPr="00F10E04">
        <w:rPr>
          <w:rFonts w:ascii="Palatino Linotype" w:eastAsia="Times New Roman" w:hAnsi="Palatino Linotype" w:cs="Arial"/>
          <w:lang w:val="es-ES"/>
        </w:rPr>
        <w:t xml:space="preserve">razones o motivos de inconformidad hechos valer </w:t>
      </w:r>
      <w:r w:rsidRPr="00F10E04">
        <w:rPr>
          <w:rFonts w:ascii="Palatino Linotype" w:eastAsia="Calibri" w:hAnsi="Palatino Linotype" w:cs="Arial"/>
          <w:lang w:val="es-ES"/>
        </w:rPr>
        <w:t xml:space="preserve">en el recurso de revisión </w:t>
      </w:r>
      <w:r w:rsidRPr="00F10E04">
        <w:rPr>
          <w:rFonts w:ascii="Palatino Linotype" w:eastAsia="Calibri" w:hAnsi="Palatino Linotype" w:cs="Arial"/>
          <w:b/>
          <w:lang w:val="es-ES"/>
        </w:rPr>
        <w:t>0</w:t>
      </w:r>
      <w:r w:rsidR="00E525A2" w:rsidRPr="00F10E04">
        <w:rPr>
          <w:rFonts w:ascii="Palatino Linotype" w:eastAsia="Calibri" w:hAnsi="Palatino Linotype" w:cs="Arial"/>
          <w:b/>
          <w:lang w:val="es-ES"/>
        </w:rPr>
        <w:t>1</w:t>
      </w:r>
      <w:r w:rsidR="00C32375" w:rsidRPr="00F10E04">
        <w:rPr>
          <w:rFonts w:ascii="Palatino Linotype" w:eastAsia="Calibri" w:hAnsi="Palatino Linotype" w:cs="Arial"/>
          <w:b/>
          <w:lang w:val="es-ES"/>
        </w:rPr>
        <w:t>558</w:t>
      </w:r>
      <w:r w:rsidRPr="00F10E04">
        <w:rPr>
          <w:rFonts w:ascii="Palatino Linotype" w:hAnsi="Palatino Linotype" w:cs="Arial"/>
          <w:b/>
          <w:bCs/>
          <w:szCs w:val="22"/>
          <w:lang w:eastAsia="es-MX"/>
        </w:rPr>
        <w:t>/INFOEM/IP/RR/20</w:t>
      </w:r>
      <w:r w:rsidR="00F1203C" w:rsidRPr="00F10E04">
        <w:rPr>
          <w:rFonts w:ascii="Palatino Linotype" w:hAnsi="Palatino Linotype" w:cs="Arial"/>
          <w:b/>
          <w:bCs/>
          <w:szCs w:val="22"/>
          <w:lang w:eastAsia="es-MX"/>
        </w:rPr>
        <w:t>20</w:t>
      </w:r>
      <w:r w:rsidRPr="00F10E04">
        <w:rPr>
          <w:rFonts w:ascii="Palatino Linotype" w:hAnsi="Palatino Linotype" w:cs="Arial"/>
          <w:b/>
          <w:bCs/>
          <w:szCs w:val="22"/>
          <w:lang w:eastAsia="es-MX"/>
        </w:rPr>
        <w:t xml:space="preserve"> </w:t>
      </w:r>
      <w:r w:rsidRPr="00F10E04">
        <w:rPr>
          <w:rFonts w:ascii="Palatino Linotype" w:hAnsi="Palatino Linotype" w:cs="Arial"/>
          <w:bCs/>
        </w:rPr>
        <w:t xml:space="preserve">en términos del considerando </w:t>
      </w:r>
      <w:r w:rsidRPr="00F10E04">
        <w:rPr>
          <w:rFonts w:ascii="Palatino Linotype" w:hAnsi="Palatino Linotype" w:cs="Arial"/>
          <w:b/>
          <w:bCs/>
        </w:rPr>
        <w:t xml:space="preserve">CUARTO </w:t>
      </w:r>
      <w:r w:rsidRPr="00F10E04">
        <w:rPr>
          <w:rFonts w:ascii="Palatino Linotype" w:hAnsi="Palatino Linotype" w:cs="Arial"/>
          <w:bCs/>
        </w:rPr>
        <w:t xml:space="preserve">de la presente resolución. </w:t>
      </w:r>
    </w:p>
    <w:p w14:paraId="48E78243" w14:textId="432C13BB" w:rsidR="001608DD" w:rsidRPr="00F10E04" w:rsidRDefault="001608DD" w:rsidP="001608DD">
      <w:pPr>
        <w:spacing w:before="240" w:after="240" w:line="360" w:lineRule="auto"/>
        <w:jc w:val="both"/>
        <w:rPr>
          <w:rFonts w:ascii="Palatino Linotype" w:eastAsia="Times New Roman" w:hAnsi="Palatino Linotype" w:cs="Arial"/>
          <w:lang w:val="es-ES"/>
        </w:rPr>
      </w:pPr>
      <w:bookmarkStart w:id="18" w:name="_Toc477891768"/>
      <w:bookmarkStart w:id="19" w:name="_Toc477891858"/>
      <w:bookmarkStart w:id="20" w:name="_Toc481576259"/>
      <w:bookmarkStart w:id="21" w:name="_Toc492590391"/>
      <w:bookmarkStart w:id="22" w:name="_Toc462653937"/>
      <w:bookmarkStart w:id="23" w:name="_Toc453696502"/>
      <w:bookmarkStart w:id="24" w:name="_Toc454301155"/>
      <w:r w:rsidRPr="00F10E04">
        <w:rPr>
          <w:rFonts w:ascii="Palatino Linotype" w:hAnsi="Palatino Linotype"/>
          <w:b/>
        </w:rPr>
        <w:t>SEGUNDO.</w:t>
      </w:r>
      <w:r w:rsidRPr="00F10E04">
        <w:rPr>
          <w:rStyle w:val="Ttulo2Car"/>
          <w:rFonts w:ascii="Palatino Linotype" w:hAnsi="Palatino Linotype"/>
          <w:b/>
          <w:sz w:val="24"/>
          <w:szCs w:val="24"/>
        </w:rPr>
        <w:t xml:space="preserve"> </w:t>
      </w:r>
      <w:bookmarkEnd w:id="18"/>
      <w:bookmarkEnd w:id="19"/>
      <w:bookmarkEnd w:id="20"/>
      <w:bookmarkEnd w:id="21"/>
      <w:bookmarkEnd w:id="22"/>
      <w:bookmarkEnd w:id="23"/>
      <w:bookmarkEnd w:id="24"/>
      <w:r w:rsidRPr="00F10E04">
        <w:rPr>
          <w:rFonts w:ascii="Palatino Linotype" w:eastAsia="Calibri" w:hAnsi="Palatino Linotype" w:cs="Arial"/>
          <w:lang w:val="es-ES"/>
        </w:rPr>
        <w:t>Se</w:t>
      </w:r>
      <w:r w:rsidRPr="00F10E04">
        <w:rPr>
          <w:rFonts w:ascii="Palatino Linotype" w:eastAsia="Calibri" w:hAnsi="Palatino Linotype" w:cs="Arial"/>
          <w:b/>
          <w:lang w:val="es-ES"/>
        </w:rPr>
        <w:t xml:space="preserve"> CONFIRMA </w:t>
      </w:r>
      <w:r w:rsidRPr="00F10E04">
        <w:rPr>
          <w:rFonts w:ascii="Palatino Linotype" w:eastAsia="Calibri" w:hAnsi="Palatino Linotype" w:cs="Arial"/>
          <w:lang w:val="es-ES"/>
        </w:rPr>
        <w:t xml:space="preserve">la respuesta emitida por el </w:t>
      </w:r>
      <w:r w:rsidR="00C32375" w:rsidRPr="00F10E04">
        <w:rPr>
          <w:rFonts w:ascii="Palatino Linotype" w:hAnsi="Palatino Linotype"/>
          <w:b/>
          <w:bCs/>
        </w:rPr>
        <w:t>Partido Revolucionario Institucional</w:t>
      </w:r>
      <w:r w:rsidR="00C32375" w:rsidRPr="00F10E04">
        <w:rPr>
          <w:rFonts w:ascii="Palatino Linotype" w:eastAsia="Times New Roman" w:hAnsi="Palatino Linotype" w:cs="Arial"/>
          <w:lang w:val="es-ES"/>
        </w:rPr>
        <w:t xml:space="preserve"> </w:t>
      </w:r>
      <w:r w:rsidRPr="00F10E04">
        <w:rPr>
          <w:rFonts w:ascii="Palatino Linotype" w:eastAsia="Times New Roman" w:hAnsi="Palatino Linotype" w:cs="Arial"/>
          <w:lang w:val="es-ES"/>
        </w:rPr>
        <w:t xml:space="preserve">a la solicitud </w:t>
      </w:r>
      <w:r w:rsidRPr="00F10E04">
        <w:rPr>
          <w:rFonts w:ascii="Palatino Linotype" w:eastAsia="Times New Roman" w:hAnsi="Palatino Linotype" w:cs="Arial"/>
          <w:b/>
          <w:lang w:val="es-ES"/>
        </w:rPr>
        <w:t>00</w:t>
      </w:r>
      <w:r w:rsidR="009A2481" w:rsidRPr="00F10E04">
        <w:rPr>
          <w:rFonts w:ascii="Palatino Linotype" w:eastAsia="Times New Roman" w:hAnsi="Palatino Linotype" w:cs="Arial"/>
          <w:b/>
          <w:lang w:val="es-ES"/>
        </w:rPr>
        <w:t>0</w:t>
      </w:r>
      <w:r w:rsidR="00E525A2" w:rsidRPr="00F10E04">
        <w:rPr>
          <w:rFonts w:ascii="Palatino Linotype" w:eastAsia="Times New Roman" w:hAnsi="Palatino Linotype" w:cs="Arial"/>
          <w:b/>
          <w:lang w:val="es-ES"/>
        </w:rPr>
        <w:t>11</w:t>
      </w:r>
      <w:r w:rsidRPr="00F10E04">
        <w:rPr>
          <w:rFonts w:ascii="Palatino Linotype" w:eastAsia="Times New Roman" w:hAnsi="Palatino Linotype" w:cs="Arial"/>
          <w:b/>
          <w:lang w:val="es-ES"/>
        </w:rPr>
        <w:t>/</w:t>
      </w:r>
      <w:r w:rsidR="009A2481" w:rsidRPr="00F10E04">
        <w:rPr>
          <w:rFonts w:ascii="Palatino Linotype" w:eastAsia="Times New Roman" w:hAnsi="Palatino Linotype" w:cs="Arial"/>
          <w:b/>
          <w:lang w:val="es-ES"/>
        </w:rPr>
        <w:t>PRI</w:t>
      </w:r>
      <w:r w:rsidRPr="00F10E04">
        <w:rPr>
          <w:rFonts w:ascii="Palatino Linotype" w:eastAsia="Times New Roman" w:hAnsi="Palatino Linotype" w:cs="Arial"/>
          <w:b/>
          <w:lang w:val="es-ES"/>
        </w:rPr>
        <w:t>/IP/20</w:t>
      </w:r>
      <w:r w:rsidR="00E525A2" w:rsidRPr="00F10E04">
        <w:rPr>
          <w:rFonts w:ascii="Palatino Linotype" w:eastAsia="Times New Roman" w:hAnsi="Palatino Linotype" w:cs="Arial"/>
          <w:b/>
          <w:lang w:val="es-ES"/>
        </w:rPr>
        <w:t>20</w:t>
      </w:r>
      <w:r w:rsidRPr="00F10E04">
        <w:rPr>
          <w:rFonts w:ascii="Palatino Linotype" w:eastAsia="Times New Roman" w:hAnsi="Palatino Linotype" w:cs="Arial"/>
          <w:b/>
          <w:lang w:val="es-ES"/>
        </w:rPr>
        <w:t xml:space="preserve">. </w:t>
      </w:r>
      <w:r w:rsidR="005D6673" w:rsidRPr="00F10E04">
        <w:rPr>
          <w:rFonts w:ascii="Palatino Linotype" w:eastAsia="Times New Roman" w:hAnsi="Palatino Linotype" w:cs="Arial"/>
          <w:b/>
          <w:lang w:val="es-ES"/>
        </w:rPr>
        <w:t xml:space="preserve"> </w:t>
      </w:r>
    </w:p>
    <w:p w14:paraId="747D27D7" w14:textId="77777777" w:rsidR="001608DD" w:rsidRPr="00F10E04" w:rsidRDefault="001608DD" w:rsidP="001608DD">
      <w:pPr>
        <w:tabs>
          <w:tab w:val="left" w:pos="8080"/>
        </w:tabs>
        <w:spacing w:line="360" w:lineRule="auto"/>
        <w:ind w:right="49"/>
        <w:contextualSpacing/>
        <w:jc w:val="both"/>
        <w:rPr>
          <w:rFonts w:ascii="Palatino Linotype" w:eastAsia="Palatino Linotype" w:hAnsi="Palatino Linotype" w:cs="Palatino Linotype"/>
          <w:b/>
        </w:rPr>
      </w:pPr>
      <w:r w:rsidRPr="00F10E04">
        <w:rPr>
          <w:rFonts w:ascii="Palatino Linotype" w:eastAsia="Palatino Linotype" w:hAnsi="Palatino Linotype" w:cs="Palatino Linotype"/>
          <w:b/>
        </w:rPr>
        <w:t xml:space="preserve">TERCERO. REMÍTASE, </w:t>
      </w:r>
      <w:r w:rsidRPr="00F10E04">
        <w:rPr>
          <w:rFonts w:ascii="Palatino Linotype" w:eastAsia="Palatino Linotype" w:hAnsi="Palatino Linotype" w:cs="Palatino Linotype"/>
        </w:rPr>
        <w:t xml:space="preserve">vía Sistema de Acceso a la Información Mexiquense </w:t>
      </w:r>
      <w:r w:rsidRPr="00F10E04">
        <w:rPr>
          <w:rFonts w:ascii="Palatino Linotype" w:eastAsia="Palatino Linotype" w:hAnsi="Palatino Linotype" w:cs="Palatino Linotype"/>
          <w:b/>
        </w:rPr>
        <w:t>(SAIMEX)</w:t>
      </w:r>
      <w:r w:rsidRPr="00F10E04">
        <w:rPr>
          <w:rFonts w:ascii="Palatino Linotype" w:eastAsia="Palatino Linotype" w:hAnsi="Palatino Linotype" w:cs="Palatino Linotype"/>
        </w:rPr>
        <w:t xml:space="preserve">, la presente resolución al Titular de la Unidad de Transparencia del </w:t>
      </w:r>
      <w:r w:rsidRPr="00F10E04">
        <w:rPr>
          <w:rFonts w:ascii="Palatino Linotype" w:eastAsia="Palatino Linotype" w:hAnsi="Palatino Linotype" w:cs="Palatino Linotype"/>
          <w:b/>
        </w:rPr>
        <w:t>SUJETO OBLIGADO.</w:t>
      </w:r>
    </w:p>
    <w:p w14:paraId="006E6BB4" w14:textId="77777777" w:rsidR="001608DD" w:rsidRPr="00F10E04" w:rsidRDefault="001608DD" w:rsidP="001608DD">
      <w:pPr>
        <w:tabs>
          <w:tab w:val="left" w:pos="8080"/>
        </w:tabs>
        <w:spacing w:line="360" w:lineRule="auto"/>
        <w:ind w:right="49"/>
        <w:contextualSpacing/>
        <w:jc w:val="both"/>
        <w:rPr>
          <w:rFonts w:ascii="Palatino Linotype" w:eastAsia="Palatino Linotype" w:hAnsi="Palatino Linotype" w:cs="Palatino Linotype"/>
          <w:b/>
        </w:rPr>
      </w:pPr>
    </w:p>
    <w:p w14:paraId="272690F7" w14:textId="721ACB13" w:rsidR="001608DD" w:rsidRPr="00F10E04" w:rsidRDefault="001608DD" w:rsidP="001608DD">
      <w:pPr>
        <w:shd w:val="clear" w:color="auto" w:fill="FFFFFF"/>
        <w:spacing w:line="360" w:lineRule="auto"/>
        <w:jc w:val="both"/>
        <w:rPr>
          <w:rFonts w:ascii="Palatino Linotype" w:eastAsia="Times New Roman" w:hAnsi="Palatino Linotype" w:cs="Times New Roman"/>
          <w:color w:val="222222"/>
          <w:lang w:val="es-ES" w:eastAsia="es-MX"/>
        </w:rPr>
      </w:pPr>
      <w:bookmarkStart w:id="25" w:name="_Toc462307694"/>
      <w:bookmarkStart w:id="26" w:name="_Toc473806819"/>
      <w:bookmarkStart w:id="27" w:name="_Toc477345211"/>
      <w:bookmarkStart w:id="28" w:name="_Toc480987181"/>
      <w:bookmarkStart w:id="29" w:name="_Toc480996314"/>
      <w:bookmarkStart w:id="30" w:name="_Toc485145214"/>
      <w:bookmarkStart w:id="31" w:name="_Toc490679149"/>
      <w:r w:rsidRPr="00F10E04">
        <w:rPr>
          <w:rFonts w:ascii="Palatino Linotype" w:hAnsi="Palatino Linotype"/>
          <w:b/>
        </w:rPr>
        <w:t>CUARTO.</w:t>
      </w:r>
      <w:r w:rsidRPr="00F10E04">
        <w:rPr>
          <w:rStyle w:val="Ttulo2Car"/>
          <w:rFonts w:ascii="Palatino Linotype" w:hAnsi="Palatino Linotype"/>
          <w:b/>
          <w:sz w:val="24"/>
        </w:rPr>
        <w:t xml:space="preserve"> </w:t>
      </w:r>
      <w:r w:rsidRPr="00F10E04">
        <w:rPr>
          <w:rFonts w:ascii="Palatino Linotype" w:hAnsi="Palatino Linotype"/>
          <w:b/>
        </w:rPr>
        <w:t>Notifíquese</w:t>
      </w:r>
      <w:r w:rsidRPr="00F10E04">
        <w:rPr>
          <w:rStyle w:val="Ttulo2Car"/>
          <w:rFonts w:ascii="Palatino Linotype" w:hAnsi="Palatino Linotype"/>
          <w:sz w:val="24"/>
        </w:rPr>
        <w:t xml:space="preserve"> </w:t>
      </w:r>
      <w:bookmarkEnd w:id="25"/>
      <w:bookmarkEnd w:id="26"/>
      <w:bookmarkEnd w:id="27"/>
      <w:bookmarkEnd w:id="28"/>
      <w:bookmarkEnd w:id="29"/>
      <w:bookmarkEnd w:id="30"/>
      <w:bookmarkEnd w:id="31"/>
      <w:r w:rsidRPr="00F10E04">
        <w:rPr>
          <w:rFonts w:ascii="Palatino Linotype" w:hAnsi="Palatino Linotype"/>
        </w:rPr>
        <w:t xml:space="preserve">a </w:t>
      </w:r>
      <w:r w:rsidR="00044B8F" w:rsidRPr="00044B8F">
        <w:rPr>
          <w:rFonts w:ascii="Palatino Linotype" w:hAnsi="Palatino Linotype"/>
          <w:b/>
          <w:sz w:val="22"/>
          <w:szCs w:val="22"/>
          <w:highlight w:val="black"/>
        </w:rPr>
        <w:t>-----------------------------------------------</w:t>
      </w:r>
      <w:r w:rsidRPr="00F10E04">
        <w:rPr>
          <w:rFonts w:ascii="Palatino Linotype" w:hAnsi="Palatino Linotype"/>
          <w:b/>
        </w:rPr>
        <w:t>,</w:t>
      </w:r>
      <w:r w:rsidRPr="00F10E04">
        <w:rPr>
          <w:rFonts w:ascii="Palatino Linotype" w:hAnsi="Palatino Linotype"/>
        </w:rPr>
        <w:t xml:space="preserve"> la presente</w:t>
      </w:r>
      <w:r w:rsidRPr="00F10E04">
        <w:rPr>
          <w:rFonts w:ascii="Palatino Linotype" w:eastAsia="Times New Roman" w:hAnsi="Palatino Linotype" w:cs="Times New Roman"/>
          <w:color w:val="222222"/>
          <w:lang w:val="es-ES" w:eastAsia="es-MX"/>
        </w:rPr>
        <w:t xml:space="preserve"> resolución</w:t>
      </w:r>
      <w:r w:rsidR="00E525A2" w:rsidRPr="00F10E04">
        <w:rPr>
          <w:rFonts w:ascii="Palatino Linotype" w:eastAsia="Times New Roman" w:hAnsi="Palatino Linotype" w:cs="Times New Roman"/>
          <w:color w:val="222222"/>
          <w:lang w:val="es-ES" w:eastAsia="es-MX"/>
        </w:rPr>
        <w:t xml:space="preserve"> y su informe justificado.</w:t>
      </w:r>
    </w:p>
    <w:p w14:paraId="0D940C88" w14:textId="335C4CEC" w:rsidR="001608DD" w:rsidRPr="00F10E04" w:rsidRDefault="001608DD" w:rsidP="001608DD">
      <w:pPr>
        <w:spacing w:before="240" w:after="360" w:line="360" w:lineRule="auto"/>
        <w:jc w:val="both"/>
        <w:rPr>
          <w:rFonts w:ascii="Palatino Linotype" w:eastAsia="Times New Roman" w:hAnsi="Palatino Linotype" w:cs="Times New Roman"/>
          <w:color w:val="222222"/>
          <w:lang w:val="es-ES" w:eastAsia="es-MX"/>
        </w:rPr>
      </w:pPr>
      <w:r w:rsidRPr="00F10E04">
        <w:rPr>
          <w:rFonts w:ascii="Palatino Linotype" w:eastAsia="Times New Roman" w:hAnsi="Palatino Linotype" w:cs="Times New Roman"/>
          <w:b/>
          <w:color w:val="222222"/>
          <w:lang w:val="es-ES" w:eastAsia="es-MX"/>
        </w:rPr>
        <w:t xml:space="preserve">QUINTO. </w:t>
      </w:r>
      <w:r w:rsidRPr="00F10E04">
        <w:rPr>
          <w:rFonts w:ascii="Palatino Linotype" w:eastAsia="Times New Roman" w:hAnsi="Palatino Linotype" w:cs="Times New Roman"/>
          <w:color w:val="222222"/>
          <w:lang w:val="es-ES" w:eastAsia="es-MX"/>
        </w:rPr>
        <w:t xml:space="preserve">Se hace del conocimiento del </w:t>
      </w:r>
      <w:r w:rsidR="00044B8F" w:rsidRPr="00044B8F">
        <w:rPr>
          <w:rFonts w:ascii="Palatino Linotype" w:hAnsi="Palatino Linotype"/>
          <w:b/>
          <w:sz w:val="22"/>
          <w:szCs w:val="22"/>
          <w:highlight w:val="black"/>
        </w:rPr>
        <w:t>-----------------------------------------------</w:t>
      </w:r>
      <w:r w:rsidRPr="00F10E04">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10E04">
        <w:rPr>
          <w:rFonts w:ascii="Palatino Linotype" w:eastAsia="Times New Roman" w:hAnsi="Palatino Linotype" w:cs="Times New Roman"/>
          <w:bCs/>
          <w:color w:val="222222"/>
          <w:lang w:val="es-ES" w:eastAsia="es-MX"/>
        </w:rPr>
        <w:t>vía juicio de amparo</w:t>
      </w:r>
      <w:r w:rsidRPr="00F10E04">
        <w:rPr>
          <w:rFonts w:ascii="Palatino Linotype" w:eastAsia="Times New Roman" w:hAnsi="Palatino Linotype" w:cs="Times New Roman"/>
          <w:color w:val="222222"/>
          <w:lang w:val="es-ES" w:eastAsia="es-MX"/>
        </w:rPr>
        <w:t> en los términos de las leyes aplicables.</w:t>
      </w:r>
    </w:p>
    <w:bookmarkEnd w:id="10"/>
    <w:bookmarkEnd w:id="11"/>
    <w:bookmarkEnd w:id="12"/>
    <w:p w14:paraId="03B17040" w14:textId="3EAFCA85" w:rsidR="00554DF4" w:rsidRPr="00F10E04" w:rsidRDefault="00554DF4" w:rsidP="00F10E04">
      <w:pPr>
        <w:spacing w:before="100" w:beforeAutospacing="1" w:after="100" w:afterAutospacing="1"/>
        <w:ind w:right="51"/>
        <w:jc w:val="both"/>
        <w:rPr>
          <w:rFonts w:ascii="Palatino Linotype" w:hAnsi="Palatino Linotype" w:cs="Arial"/>
        </w:rPr>
      </w:pPr>
      <w:r w:rsidRPr="00F10E04">
        <w:rPr>
          <w:rFonts w:ascii="Palatino Linotype" w:hAnsi="Palatino Linotype" w:cs="Arial"/>
        </w:rPr>
        <w:lastRenderedPageBreak/>
        <w:t>ASÍ LO RESUELVE, POR UNANIMIDAD DE VOTOS, EL PLENO DEL</w:t>
      </w:r>
      <w:r w:rsidRPr="00F10E04">
        <w:rPr>
          <w:rFonts w:ascii="Palatino Linotype" w:eastAsia="Arial Unicode MS" w:hAnsi="Palatino Linotype" w:cs="Arial"/>
        </w:rPr>
        <w:t xml:space="preserve"> INSTITUTO DE TRANSPARENCIA, ACCESO A LA INFORMACIÓN PÚBLICA Y PROTECCIÓN DE DATOS PERSONALES DEL ESTADO DE MÉXICO Y MUNICIPIOS</w:t>
      </w:r>
      <w:r w:rsidRPr="00F10E04">
        <w:rPr>
          <w:rFonts w:ascii="Palatino Linotype" w:hAnsi="Palatino Linotype" w:cs="Arial"/>
        </w:rPr>
        <w:t xml:space="preserve">, CONFORMADO POR LOS COMISIONADOS ZULEMA MARTÍNEZ SÁNCHEZ; EVA ABAID YAPUR; JOSÉ GUADALUPE LUNA HERNÁNDEZ; JAVIER MARTÍNEZ CRUZ Y LUIS GUSTAVO PARRA NORIEGA; EN LA </w:t>
      </w:r>
      <w:r w:rsidR="001608DD" w:rsidRPr="00F10E04">
        <w:rPr>
          <w:rFonts w:ascii="Palatino Linotype" w:hAnsi="Palatino Linotype" w:cs="Arial"/>
        </w:rPr>
        <w:t>DÉCIMA</w:t>
      </w:r>
      <w:r w:rsidR="00D95FF9" w:rsidRPr="00F10E04">
        <w:rPr>
          <w:rFonts w:ascii="Palatino Linotype" w:hAnsi="Palatino Linotype" w:cs="Arial"/>
        </w:rPr>
        <w:t xml:space="preserve"> </w:t>
      </w:r>
      <w:r w:rsidR="00F10E04">
        <w:rPr>
          <w:rFonts w:ascii="Palatino Linotype" w:hAnsi="Palatino Linotype" w:cs="Arial"/>
        </w:rPr>
        <w:t>OCTAVA</w:t>
      </w:r>
      <w:r w:rsidR="009A2481" w:rsidRPr="00F10E04">
        <w:rPr>
          <w:rFonts w:ascii="Palatino Linotype" w:hAnsi="Palatino Linotype" w:cs="Arial"/>
        </w:rPr>
        <w:t xml:space="preserve"> SESIÓN</w:t>
      </w:r>
      <w:r w:rsidRPr="00F10E04">
        <w:rPr>
          <w:rFonts w:ascii="Palatino Linotype" w:hAnsi="Palatino Linotype" w:cs="Arial"/>
        </w:rPr>
        <w:t xml:space="preserve"> ORDINARIA CELEBRADA EL </w:t>
      </w:r>
      <w:r w:rsidR="00F10E04">
        <w:rPr>
          <w:rFonts w:ascii="Palatino Linotype" w:hAnsi="Palatino Linotype" w:cs="Arial"/>
        </w:rPr>
        <w:t>DIECISIETE</w:t>
      </w:r>
      <w:r w:rsidR="00D95FF9" w:rsidRPr="00F10E04">
        <w:rPr>
          <w:rFonts w:ascii="Palatino Linotype" w:hAnsi="Palatino Linotype" w:cs="Arial"/>
        </w:rPr>
        <w:t xml:space="preserve"> </w:t>
      </w:r>
      <w:r w:rsidRPr="00F10E04">
        <w:rPr>
          <w:rFonts w:ascii="Palatino Linotype" w:hAnsi="Palatino Linotype" w:cs="Arial"/>
        </w:rPr>
        <w:t>(</w:t>
      </w:r>
      <w:r w:rsidR="00F10E04">
        <w:rPr>
          <w:rFonts w:ascii="Palatino Linotype" w:hAnsi="Palatino Linotype" w:cs="Arial"/>
        </w:rPr>
        <w:t>17</w:t>
      </w:r>
      <w:r w:rsidRPr="00F10E04">
        <w:rPr>
          <w:rFonts w:ascii="Palatino Linotype" w:hAnsi="Palatino Linotype" w:cs="Arial"/>
        </w:rPr>
        <w:t xml:space="preserve">) DE </w:t>
      </w:r>
      <w:r w:rsidR="009A2481" w:rsidRPr="00F10E04">
        <w:rPr>
          <w:rFonts w:ascii="Palatino Linotype" w:hAnsi="Palatino Linotype" w:cs="Arial"/>
        </w:rPr>
        <w:t>SEPTIEMBRE</w:t>
      </w:r>
      <w:r w:rsidRPr="00F10E04">
        <w:rPr>
          <w:rFonts w:ascii="Palatino Linotype" w:hAnsi="Palatino Linotype" w:cs="Arial"/>
        </w:rPr>
        <w:t xml:space="preserve"> DE DOS MIL </w:t>
      </w:r>
      <w:r w:rsidR="001608DD" w:rsidRPr="00F10E04">
        <w:rPr>
          <w:rFonts w:ascii="Palatino Linotype" w:hAnsi="Palatino Linotype" w:cs="Arial"/>
        </w:rPr>
        <w:t>VEINTE</w:t>
      </w:r>
      <w:r w:rsidRPr="00F10E04">
        <w:rPr>
          <w:rFonts w:ascii="Palatino Linotype" w:hAnsi="Palatino Linotype" w:cs="Arial"/>
        </w:rPr>
        <w:t xml:space="preserve">, ANTE EL SECRETARIO TÉCNICO DEL PLENO, </w:t>
      </w:r>
      <w:r w:rsidRPr="00F10E04">
        <w:rPr>
          <w:rFonts w:ascii="Palatino Linotype" w:hAnsi="Palatino Linotype"/>
        </w:rPr>
        <w:t>ALEXIS TAPIA RAMÍREZ</w:t>
      </w:r>
      <w:r w:rsidRPr="00F10E04">
        <w:rPr>
          <w:rFonts w:ascii="Palatino Linotype" w:hAnsi="Palatino Linotype" w:cs="Arial"/>
        </w:rPr>
        <w:t>.</w:t>
      </w:r>
    </w:p>
    <w:tbl>
      <w:tblPr>
        <w:tblW w:w="10365" w:type="dxa"/>
        <w:jc w:val="center"/>
        <w:tblLayout w:type="fixed"/>
        <w:tblLook w:val="04A0" w:firstRow="1" w:lastRow="0" w:firstColumn="1" w:lastColumn="0" w:noHBand="0" w:noVBand="1"/>
      </w:tblPr>
      <w:tblGrid>
        <w:gridCol w:w="5183"/>
        <w:gridCol w:w="5182"/>
      </w:tblGrid>
      <w:tr w:rsidR="00554DF4" w:rsidRPr="00F10E04" w14:paraId="50EE181E" w14:textId="77777777" w:rsidTr="00B9559D">
        <w:trPr>
          <w:jc w:val="center"/>
        </w:trPr>
        <w:tc>
          <w:tcPr>
            <w:tcW w:w="10365" w:type="dxa"/>
            <w:gridSpan w:val="2"/>
          </w:tcPr>
          <w:p w14:paraId="492BF0DF" w14:textId="77777777" w:rsidR="00554DF4" w:rsidRPr="00F10E04" w:rsidRDefault="00554DF4" w:rsidP="00F10E04">
            <w:pPr>
              <w:jc w:val="center"/>
              <w:rPr>
                <w:rFonts w:ascii="Palatino Linotype" w:hAnsi="Palatino Linotype" w:cs="Arial"/>
                <w:b/>
              </w:rPr>
            </w:pPr>
          </w:p>
          <w:p w14:paraId="4F125654"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Zulema Martínez Sánchez</w:t>
            </w:r>
          </w:p>
          <w:p w14:paraId="0D86AE82"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rPr>
              <w:t xml:space="preserve">Comisionada </w:t>
            </w:r>
            <w:proofErr w:type="gramStart"/>
            <w:r w:rsidRPr="00F10E04">
              <w:rPr>
                <w:rFonts w:ascii="Palatino Linotype" w:hAnsi="Palatino Linotype" w:cs="Arial"/>
              </w:rPr>
              <w:t>Presidenta</w:t>
            </w:r>
            <w:proofErr w:type="gramEnd"/>
          </w:p>
          <w:p w14:paraId="02E16A7A"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 xml:space="preserve">(RÚBRICA) </w:t>
            </w:r>
          </w:p>
          <w:p w14:paraId="1CBE751B" w14:textId="77777777" w:rsidR="00554DF4" w:rsidRPr="00F10E04" w:rsidRDefault="00554DF4" w:rsidP="00F10E04">
            <w:pPr>
              <w:jc w:val="center"/>
              <w:rPr>
                <w:rFonts w:ascii="Palatino Linotype" w:hAnsi="Palatino Linotype" w:cs="Arial"/>
                <w:b/>
              </w:rPr>
            </w:pPr>
          </w:p>
          <w:p w14:paraId="519F5BC9" w14:textId="77777777" w:rsidR="00554DF4" w:rsidRPr="00F10E04" w:rsidRDefault="00554DF4" w:rsidP="00F10E04">
            <w:pPr>
              <w:jc w:val="center"/>
              <w:rPr>
                <w:rFonts w:ascii="Palatino Linotype" w:hAnsi="Palatino Linotype" w:cs="Arial"/>
                <w:b/>
              </w:rPr>
            </w:pPr>
          </w:p>
          <w:p w14:paraId="39857BE0" w14:textId="77777777" w:rsidR="00554DF4" w:rsidRPr="00F10E04" w:rsidRDefault="00554DF4" w:rsidP="00F10E04">
            <w:pPr>
              <w:jc w:val="center"/>
              <w:rPr>
                <w:rFonts w:ascii="Palatino Linotype" w:hAnsi="Palatino Linotype" w:cs="Arial"/>
                <w:b/>
              </w:rPr>
            </w:pPr>
          </w:p>
        </w:tc>
      </w:tr>
      <w:tr w:rsidR="00554DF4" w:rsidRPr="00F10E04" w14:paraId="55DD9DAB" w14:textId="77777777" w:rsidTr="00B9559D">
        <w:trPr>
          <w:jc w:val="center"/>
        </w:trPr>
        <w:tc>
          <w:tcPr>
            <w:tcW w:w="5183" w:type="dxa"/>
            <w:hideMark/>
          </w:tcPr>
          <w:p w14:paraId="59200546"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 xml:space="preserve">Eva </w:t>
            </w:r>
            <w:proofErr w:type="spellStart"/>
            <w:r w:rsidRPr="00F10E04">
              <w:rPr>
                <w:rFonts w:ascii="Palatino Linotype" w:hAnsi="Palatino Linotype" w:cs="Arial"/>
                <w:b/>
              </w:rPr>
              <w:t>Abaid</w:t>
            </w:r>
            <w:proofErr w:type="spellEnd"/>
            <w:r w:rsidRPr="00F10E04">
              <w:rPr>
                <w:rFonts w:ascii="Palatino Linotype" w:hAnsi="Palatino Linotype" w:cs="Arial"/>
                <w:b/>
              </w:rPr>
              <w:t xml:space="preserve"> Yapur</w:t>
            </w:r>
          </w:p>
          <w:p w14:paraId="3C77281F" w14:textId="77777777" w:rsidR="00554DF4" w:rsidRPr="00F10E04" w:rsidRDefault="00554DF4" w:rsidP="00F10E04">
            <w:pPr>
              <w:jc w:val="center"/>
              <w:rPr>
                <w:rFonts w:ascii="Palatino Linotype" w:hAnsi="Palatino Linotype" w:cs="Arial"/>
              </w:rPr>
            </w:pPr>
            <w:r w:rsidRPr="00F10E04">
              <w:rPr>
                <w:rFonts w:ascii="Palatino Linotype" w:hAnsi="Palatino Linotype" w:cs="Arial"/>
              </w:rPr>
              <w:t>Comisionada</w:t>
            </w:r>
          </w:p>
          <w:p w14:paraId="424AF0FF"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(RÚBRICA)</w:t>
            </w:r>
          </w:p>
        </w:tc>
        <w:tc>
          <w:tcPr>
            <w:tcW w:w="5182" w:type="dxa"/>
          </w:tcPr>
          <w:p w14:paraId="500C4845"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José Guadalupe Luna Hernández</w:t>
            </w:r>
          </w:p>
          <w:p w14:paraId="023D4C8C" w14:textId="77777777" w:rsidR="00554DF4" w:rsidRPr="00F10E04" w:rsidRDefault="00554DF4" w:rsidP="00F10E04">
            <w:pPr>
              <w:jc w:val="center"/>
              <w:rPr>
                <w:rFonts w:ascii="Palatino Linotype" w:hAnsi="Palatino Linotype" w:cs="Arial"/>
              </w:rPr>
            </w:pPr>
            <w:r w:rsidRPr="00F10E04">
              <w:rPr>
                <w:rFonts w:ascii="Palatino Linotype" w:hAnsi="Palatino Linotype" w:cs="Arial"/>
              </w:rPr>
              <w:t>Comisionado</w:t>
            </w:r>
          </w:p>
          <w:p w14:paraId="04AE434C"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(RÚBRICA)</w:t>
            </w:r>
          </w:p>
          <w:p w14:paraId="2C586313" w14:textId="77777777" w:rsidR="00554DF4" w:rsidRPr="00F10E04" w:rsidRDefault="00554DF4" w:rsidP="00F10E04">
            <w:pPr>
              <w:jc w:val="center"/>
              <w:rPr>
                <w:rFonts w:ascii="Palatino Linotype" w:hAnsi="Palatino Linotype" w:cs="Arial"/>
                <w:b/>
              </w:rPr>
            </w:pPr>
          </w:p>
        </w:tc>
      </w:tr>
      <w:tr w:rsidR="00554DF4" w:rsidRPr="00F10E04" w14:paraId="38440051" w14:textId="77777777" w:rsidTr="00B9559D">
        <w:trPr>
          <w:jc w:val="center"/>
        </w:trPr>
        <w:tc>
          <w:tcPr>
            <w:tcW w:w="5183" w:type="dxa"/>
          </w:tcPr>
          <w:p w14:paraId="31F6888B" w14:textId="77777777" w:rsidR="00554DF4" w:rsidRPr="00F10E04" w:rsidRDefault="00554DF4" w:rsidP="00F10E04">
            <w:pPr>
              <w:jc w:val="center"/>
              <w:rPr>
                <w:rFonts w:ascii="Palatino Linotype" w:hAnsi="Palatino Linotype" w:cs="Arial"/>
                <w:b/>
              </w:rPr>
            </w:pPr>
          </w:p>
          <w:p w14:paraId="5DA21C90" w14:textId="77777777" w:rsidR="00554DF4" w:rsidRPr="00F10E04" w:rsidRDefault="00554DF4" w:rsidP="00F10E04">
            <w:pPr>
              <w:jc w:val="center"/>
              <w:rPr>
                <w:rFonts w:ascii="Palatino Linotype" w:hAnsi="Palatino Linotype" w:cs="Arial"/>
                <w:b/>
              </w:rPr>
            </w:pPr>
          </w:p>
          <w:p w14:paraId="2F2EB86D"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Javier Martínez Cruz</w:t>
            </w:r>
          </w:p>
          <w:p w14:paraId="2E65E798" w14:textId="77777777" w:rsidR="00554DF4" w:rsidRPr="00F10E04" w:rsidRDefault="00554DF4" w:rsidP="00F10E04">
            <w:pPr>
              <w:jc w:val="center"/>
              <w:rPr>
                <w:rFonts w:ascii="Palatino Linotype" w:hAnsi="Palatino Linotype" w:cs="Arial"/>
              </w:rPr>
            </w:pPr>
            <w:r w:rsidRPr="00F10E04">
              <w:rPr>
                <w:rFonts w:ascii="Palatino Linotype" w:hAnsi="Palatino Linotype" w:cs="Arial"/>
              </w:rPr>
              <w:t>Comisionado</w:t>
            </w:r>
          </w:p>
          <w:p w14:paraId="16727C53"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(RÚBRICA)</w:t>
            </w:r>
          </w:p>
        </w:tc>
        <w:tc>
          <w:tcPr>
            <w:tcW w:w="5182" w:type="dxa"/>
          </w:tcPr>
          <w:p w14:paraId="41184848" w14:textId="77777777" w:rsidR="00554DF4" w:rsidRPr="00F10E04" w:rsidRDefault="00554DF4" w:rsidP="00F10E04">
            <w:pPr>
              <w:jc w:val="center"/>
              <w:rPr>
                <w:rFonts w:ascii="Palatino Linotype" w:hAnsi="Palatino Linotype" w:cs="Arial"/>
                <w:b/>
              </w:rPr>
            </w:pPr>
          </w:p>
          <w:p w14:paraId="3398E550" w14:textId="77777777" w:rsidR="00554DF4" w:rsidRPr="00F10E04" w:rsidRDefault="00554DF4" w:rsidP="00F10E04">
            <w:pPr>
              <w:jc w:val="center"/>
              <w:rPr>
                <w:rFonts w:ascii="Palatino Linotype" w:hAnsi="Palatino Linotype" w:cs="Arial"/>
                <w:b/>
              </w:rPr>
            </w:pPr>
          </w:p>
          <w:p w14:paraId="6191C089"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Luis Gustavo Parra Noriega</w:t>
            </w:r>
          </w:p>
          <w:p w14:paraId="2F944547" w14:textId="77777777" w:rsidR="00554DF4" w:rsidRPr="00F10E04" w:rsidRDefault="00554DF4" w:rsidP="00F10E04">
            <w:pPr>
              <w:jc w:val="center"/>
              <w:rPr>
                <w:rFonts w:ascii="Palatino Linotype" w:hAnsi="Palatino Linotype" w:cs="Arial"/>
              </w:rPr>
            </w:pPr>
            <w:r w:rsidRPr="00F10E04">
              <w:rPr>
                <w:rFonts w:ascii="Palatino Linotype" w:hAnsi="Palatino Linotype" w:cs="Arial"/>
              </w:rPr>
              <w:t>Comisionado</w:t>
            </w:r>
          </w:p>
          <w:p w14:paraId="663271C8"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(RÚBRICA)</w:t>
            </w:r>
          </w:p>
        </w:tc>
      </w:tr>
      <w:tr w:rsidR="00554DF4" w:rsidRPr="00F10E04" w14:paraId="3E93A890" w14:textId="77777777" w:rsidTr="00B9559D">
        <w:trPr>
          <w:jc w:val="center"/>
        </w:trPr>
        <w:tc>
          <w:tcPr>
            <w:tcW w:w="10365" w:type="dxa"/>
            <w:gridSpan w:val="2"/>
          </w:tcPr>
          <w:p w14:paraId="4D3A5A00" w14:textId="77777777" w:rsidR="00554DF4" w:rsidRPr="00F10E04" w:rsidRDefault="00554DF4" w:rsidP="00F10E04">
            <w:pPr>
              <w:rPr>
                <w:rFonts w:ascii="Palatino Linotype" w:hAnsi="Palatino Linotype" w:cs="Arial"/>
                <w:b/>
              </w:rPr>
            </w:pPr>
          </w:p>
          <w:p w14:paraId="529B9A99"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Alexis Tapia Ramírez</w:t>
            </w:r>
          </w:p>
          <w:p w14:paraId="3686CF4D" w14:textId="77777777" w:rsidR="00554DF4" w:rsidRPr="00F10E04" w:rsidRDefault="00554DF4" w:rsidP="00F10E04">
            <w:pPr>
              <w:jc w:val="center"/>
              <w:rPr>
                <w:rFonts w:ascii="Palatino Linotype" w:hAnsi="Palatino Linotype" w:cs="Arial"/>
              </w:rPr>
            </w:pPr>
            <w:r w:rsidRPr="00F10E04">
              <w:rPr>
                <w:rFonts w:ascii="Palatino Linotype" w:hAnsi="Palatino Linotype" w:cs="Arial"/>
              </w:rPr>
              <w:t>Secretario Técnico del Pleno</w:t>
            </w:r>
          </w:p>
          <w:p w14:paraId="6CCB9024" w14:textId="77777777" w:rsidR="00554DF4" w:rsidRPr="00F10E04" w:rsidRDefault="00554DF4" w:rsidP="00F10E04">
            <w:pPr>
              <w:jc w:val="center"/>
              <w:rPr>
                <w:rFonts w:ascii="Palatino Linotype" w:hAnsi="Palatino Linotype" w:cs="Arial"/>
                <w:b/>
              </w:rPr>
            </w:pPr>
            <w:r w:rsidRPr="00F10E04">
              <w:rPr>
                <w:rFonts w:ascii="Palatino Linotype" w:hAnsi="Palatino Linotype" w:cs="Arial"/>
                <w:b/>
              </w:rPr>
              <w:t>(RÚBRICA)</w:t>
            </w:r>
          </w:p>
          <w:p w14:paraId="5865A6BE" w14:textId="77777777" w:rsidR="00554DF4" w:rsidRPr="00F10E04" w:rsidRDefault="00554DF4" w:rsidP="00F10E04">
            <w:pPr>
              <w:jc w:val="center"/>
              <w:rPr>
                <w:rFonts w:ascii="Palatino Linotype" w:hAnsi="Palatino Linotype" w:cs="Arial"/>
                <w:b/>
              </w:rPr>
            </w:pPr>
          </w:p>
          <w:p w14:paraId="4EBAB5FE" w14:textId="77777777" w:rsidR="00554DF4" w:rsidRPr="00F10E04" w:rsidRDefault="00554DF4" w:rsidP="00F10E04">
            <w:pPr>
              <w:jc w:val="center"/>
              <w:rPr>
                <w:rFonts w:ascii="Palatino Linotype" w:hAnsi="Palatino Linotype" w:cs="Arial"/>
                <w:b/>
              </w:rPr>
            </w:pPr>
          </w:p>
          <w:p w14:paraId="6BE4AB7C" w14:textId="77777777" w:rsidR="00554DF4" w:rsidRPr="00F10E04" w:rsidRDefault="00554DF4" w:rsidP="00F10E04">
            <w:pPr>
              <w:rPr>
                <w:rFonts w:ascii="Palatino Linotype" w:hAnsi="Palatino Linotype" w:cs="Arial"/>
              </w:rPr>
            </w:pPr>
          </w:p>
        </w:tc>
      </w:tr>
    </w:tbl>
    <w:p w14:paraId="41B6612C" w14:textId="79CF4497" w:rsidR="00554DF4" w:rsidRDefault="00554DF4" w:rsidP="00554DF4">
      <w:pPr>
        <w:jc w:val="both"/>
      </w:pPr>
      <w:r w:rsidRPr="00F10E04">
        <w:rPr>
          <w:rFonts w:ascii="Palatino Linotype" w:hAnsi="Palatino Linotype" w:cs="Arial"/>
          <w:szCs w:val="18"/>
        </w:rPr>
        <w:t xml:space="preserve">Esta hoja corresponde a la resolución </w:t>
      </w:r>
      <w:r w:rsidR="00F10E04">
        <w:rPr>
          <w:rFonts w:ascii="Palatino Linotype" w:hAnsi="Palatino Linotype" w:cs="Arial"/>
          <w:szCs w:val="18"/>
        </w:rPr>
        <w:t xml:space="preserve">de </w:t>
      </w:r>
      <w:r w:rsidR="00F10E04">
        <w:rPr>
          <w:rFonts w:ascii="Palatino Linotype" w:hAnsi="Palatino Linotype"/>
        </w:rPr>
        <w:t>diecisiete (17) de septiembre de dos mil veinte</w:t>
      </w:r>
      <w:r w:rsidR="00F10E04">
        <w:rPr>
          <w:rFonts w:ascii="Palatino Linotype" w:hAnsi="Palatino Linotype" w:cs="Arial"/>
          <w:szCs w:val="18"/>
        </w:rPr>
        <w:t xml:space="preserve"> </w:t>
      </w:r>
      <w:r w:rsidRPr="00F10E04">
        <w:rPr>
          <w:rFonts w:ascii="Palatino Linotype" w:hAnsi="Palatino Linotype" w:cs="Arial"/>
          <w:szCs w:val="18"/>
        </w:rPr>
        <w:t xml:space="preserve">emitida en el recurso de revisión </w:t>
      </w:r>
      <w:r w:rsidR="006A2EE7" w:rsidRPr="00F10E04">
        <w:rPr>
          <w:rFonts w:ascii="Palatino Linotype" w:hAnsi="Palatino Linotype" w:cs="Arial"/>
          <w:b/>
          <w:bCs/>
          <w:szCs w:val="22"/>
          <w:lang w:eastAsia="es-MX"/>
        </w:rPr>
        <w:t>0</w:t>
      </w:r>
      <w:r w:rsidR="00E525A2" w:rsidRPr="00F10E04">
        <w:rPr>
          <w:rFonts w:ascii="Palatino Linotype" w:hAnsi="Palatino Linotype" w:cs="Arial"/>
          <w:b/>
          <w:bCs/>
          <w:szCs w:val="22"/>
          <w:lang w:eastAsia="es-MX"/>
        </w:rPr>
        <w:t>1</w:t>
      </w:r>
      <w:r w:rsidR="00C32375" w:rsidRPr="00F10E04">
        <w:rPr>
          <w:rFonts w:ascii="Palatino Linotype" w:hAnsi="Palatino Linotype" w:cs="Arial"/>
          <w:b/>
          <w:bCs/>
          <w:szCs w:val="22"/>
          <w:lang w:eastAsia="es-MX"/>
        </w:rPr>
        <w:t>558</w:t>
      </w:r>
      <w:r w:rsidR="006A2EE7" w:rsidRPr="00F10E04">
        <w:rPr>
          <w:rFonts w:ascii="Palatino Linotype" w:hAnsi="Palatino Linotype" w:cs="Arial"/>
          <w:b/>
          <w:bCs/>
          <w:szCs w:val="22"/>
          <w:lang w:eastAsia="es-MX"/>
        </w:rPr>
        <w:t>/INFOEM/IP/RR/2020</w:t>
      </w:r>
      <w:r w:rsidRPr="00F10E04">
        <w:rPr>
          <w:rFonts w:ascii="Palatino Linotype" w:hAnsi="Palatino Linotype" w:cs="Arial"/>
          <w:b/>
          <w:bCs/>
          <w:szCs w:val="18"/>
        </w:rPr>
        <w:t>.</w:t>
      </w:r>
      <w:r>
        <w:rPr>
          <w:rFonts w:ascii="Palatino Linotype" w:hAnsi="Palatino Linotype" w:cs="Arial"/>
          <w:bCs/>
          <w:szCs w:val="18"/>
        </w:rPr>
        <w:t xml:space="preserve"> </w:t>
      </w:r>
    </w:p>
    <w:p w14:paraId="0CBAAC0E" w14:textId="77777777" w:rsidR="002248D3" w:rsidRPr="00554DF4" w:rsidRDefault="002248D3" w:rsidP="00554DF4"/>
    <w:sectPr w:rsidR="002248D3" w:rsidRPr="00554DF4" w:rsidSect="00141DF6">
      <w:headerReference w:type="even" r:id="rId8"/>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374B2" w14:textId="77777777" w:rsidR="00391118" w:rsidRDefault="00391118" w:rsidP="008B6F5F">
      <w:r>
        <w:separator/>
      </w:r>
    </w:p>
  </w:endnote>
  <w:endnote w:type="continuationSeparator" w:id="0">
    <w:p w14:paraId="59BD29D4" w14:textId="77777777" w:rsidR="00391118" w:rsidRDefault="0039111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4615C986" w14:textId="77777777" w:rsidR="003B6C68" w:rsidRPr="000A2541" w:rsidRDefault="003B6C68">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10E04">
              <w:rPr>
                <w:rFonts w:ascii="Palatino Linotype" w:hAnsi="Palatino Linotype"/>
                <w:b/>
                <w:bCs/>
                <w:noProof/>
              </w:rPr>
              <w:t>13</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10E04">
              <w:rPr>
                <w:rFonts w:ascii="Palatino Linotype" w:hAnsi="Palatino Linotype"/>
                <w:b/>
                <w:bCs/>
                <w:noProof/>
              </w:rPr>
              <w:t>14</w:t>
            </w:r>
            <w:r w:rsidRPr="000A2541">
              <w:rPr>
                <w:rFonts w:ascii="Palatino Linotype" w:hAnsi="Palatino Linotype"/>
                <w:b/>
                <w:bCs/>
              </w:rPr>
              <w:fldChar w:fldCharType="end"/>
            </w:r>
          </w:p>
        </w:sdtContent>
      </w:sdt>
    </w:sdtContent>
  </w:sdt>
  <w:p w14:paraId="4CE0FB50" w14:textId="77777777" w:rsidR="003B6C68" w:rsidRDefault="003B6C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D3140" w14:textId="77777777" w:rsidR="003B6C68" w:rsidRPr="00883450" w:rsidRDefault="003B6C68"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10E04" w:rsidRPr="00F10E0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10E04" w:rsidRPr="00F10E04">
      <w:rPr>
        <w:rFonts w:ascii="Palatino Linotype" w:hAnsi="Palatino Linotype"/>
        <w:noProof/>
        <w:sz w:val="22"/>
        <w:szCs w:val="22"/>
        <w:lang w:val="es-ES"/>
      </w:rPr>
      <w:t>14</w:t>
    </w:r>
    <w:r w:rsidRPr="00883450">
      <w:rPr>
        <w:rFonts w:ascii="Palatino Linotype" w:hAnsi="Palatino Linotype"/>
        <w:sz w:val="22"/>
        <w:szCs w:val="22"/>
      </w:rPr>
      <w:fldChar w:fldCharType="end"/>
    </w:r>
  </w:p>
  <w:p w14:paraId="35E7188D" w14:textId="77777777" w:rsidR="003B6C68" w:rsidRPr="00883450" w:rsidRDefault="003B6C68">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19710" w14:textId="77777777" w:rsidR="00391118" w:rsidRDefault="00391118" w:rsidP="008B6F5F">
      <w:r>
        <w:separator/>
      </w:r>
    </w:p>
  </w:footnote>
  <w:footnote w:type="continuationSeparator" w:id="0">
    <w:p w14:paraId="55B84A3A" w14:textId="77777777" w:rsidR="00391118" w:rsidRDefault="00391118" w:rsidP="008B6F5F">
      <w:r>
        <w:continuationSeparator/>
      </w:r>
    </w:p>
  </w:footnote>
  <w:footnote w:id="1">
    <w:p w14:paraId="6873620C" w14:textId="77777777" w:rsidR="00AA65F0" w:rsidRDefault="00AA65F0" w:rsidP="00AA65F0">
      <w:pPr>
        <w:pStyle w:val="Textonotapie"/>
      </w:pPr>
      <w:r>
        <w:rPr>
          <w:rStyle w:val="Refdenotaalpie"/>
        </w:rPr>
        <w:footnoteRef/>
      </w:r>
      <w:r>
        <w:t xml:space="preserve"> Artículo 150. Ley de Transparencia y Acceso a la Información Pública del Estado de México y Municipios.</w:t>
      </w:r>
    </w:p>
    <w:p w14:paraId="2D856464" w14:textId="77777777" w:rsidR="00AA65F0" w:rsidRDefault="00AA65F0" w:rsidP="00AA65F0">
      <w:pPr>
        <w:pStyle w:val="Textonotapie"/>
      </w:pPr>
      <w:r>
        <w:t>Artículo 151. Ibídem.</w:t>
      </w:r>
    </w:p>
  </w:footnote>
  <w:footnote w:id="2">
    <w:p w14:paraId="716917BB" w14:textId="77777777" w:rsidR="00AA65F0" w:rsidRDefault="00AA65F0" w:rsidP="00AA65F0">
      <w:pPr>
        <w:pStyle w:val="Textonotapie"/>
      </w:pPr>
      <w:r>
        <w:rPr>
          <w:rStyle w:val="Refdenotaalpie"/>
        </w:rPr>
        <w:footnoteRef/>
      </w:r>
      <w:r>
        <w:t xml:space="preserve"> Fracción IV. Artículo 53. Ibídem.</w:t>
      </w:r>
    </w:p>
  </w:footnote>
  <w:footnote w:id="3">
    <w:p w14:paraId="67C0651B" w14:textId="77777777" w:rsidR="00AA65F0" w:rsidRPr="00952F10" w:rsidRDefault="00AA65F0" w:rsidP="00AA65F0">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AF3A688" w14:textId="77777777" w:rsidR="00AA65F0" w:rsidRDefault="00AA65F0" w:rsidP="00AA65F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247E0" w14:textId="7377BE00" w:rsidR="00F10E04" w:rsidRDefault="00044B8F">
    <w:pPr>
      <w:pStyle w:val="Encabezado"/>
    </w:pPr>
    <w:r>
      <w:rPr>
        <w:noProof/>
        <w:lang w:val="es-MX" w:eastAsia="es-MX"/>
      </w:rPr>
      <w:pict w14:anchorId="53C0E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173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B6C68" w:rsidRPr="00EF13C1" w14:paraId="72C5815F" w14:textId="77777777" w:rsidTr="00646380">
      <w:trPr>
        <w:trHeight w:val="138"/>
        <w:jc w:val="right"/>
      </w:trPr>
      <w:tc>
        <w:tcPr>
          <w:tcW w:w="2552" w:type="dxa"/>
          <w:vAlign w:val="center"/>
        </w:tcPr>
        <w:p w14:paraId="1D1118EB" w14:textId="77777777" w:rsidR="003B6C68" w:rsidRPr="00EF13C1" w:rsidRDefault="003B6C68"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3F5AB9D" w14:textId="350191D7" w:rsidR="003B6C68" w:rsidRPr="00EF13C1" w:rsidRDefault="006A2EE7" w:rsidP="001608DD">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E525A2">
            <w:rPr>
              <w:rFonts w:ascii="Palatino Linotype" w:hAnsi="Palatino Linotype" w:cs="Arial"/>
              <w:b/>
              <w:bCs/>
              <w:sz w:val="22"/>
              <w:szCs w:val="22"/>
              <w:lang w:eastAsia="es-MX"/>
            </w:rPr>
            <w:t>1</w:t>
          </w:r>
          <w:r w:rsidR="00C32375">
            <w:rPr>
              <w:rFonts w:ascii="Palatino Linotype" w:hAnsi="Palatino Linotype" w:cs="Arial"/>
              <w:b/>
              <w:bCs/>
              <w:sz w:val="22"/>
              <w:szCs w:val="22"/>
              <w:lang w:eastAsia="es-MX"/>
            </w:rPr>
            <w:t>558</w:t>
          </w:r>
          <w:r>
            <w:rPr>
              <w:rFonts w:ascii="Palatino Linotype" w:hAnsi="Palatino Linotype" w:cs="Arial"/>
              <w:b/>
              <w:bCs/>
              <w:sz w:val="22"/>
              <w:szCs w:val="22"/>
              <w:lang w:eastAsia="es-MX"/>
            </w:rPr>
            <w:t>/INFOEM/IP/RR/2020</w:t>
          </w:r>
        </w:p>
      </w:tc>
    </w:tr>
    <w:tr w:rsidR="003B6C68" w:rsidRPr="00EF13C1" w14:paraId="078BBEC7" w14:textId="77777777" w:rsidTr="00646380">
      <w:trPr>
        <w:trHeight w:val="233"/>
        <w:jc w:val="right"/>
      </w:trPr>
      <w:tc>
        <w:tcPr>
          <w:tcW w:w="2552" w:type="dxa"/>
          <w:vAlign w:val="center"/>
        </w:tcPr>
        <w:p w14:paraId="1E010376" w14:textId="77777777" w:rsidR="003B6C68" w:rsidRPr="00EF13C1" w:rsidRDefault="003B6C68" w:rsidP="00646380">
          <w:pPr>
            <w:rPr>
              <w:rFonts w:ascii="Palatino Linotype" w:hAnsi="Palatino Linotype"/>
              <w:b/>
              <w:sz w:val="22"/>
              <w:szCs w:val="22"/>
            </w:rPr>
          </w:pPr>
        </w:p>
      </w:tc>
      <w:tc>
        <w:tcPr>
          <w:tcW w:w="3826" w:type="dxa"/>
          <w:vAlign w:val="center"/>
        </w:tcPr>
        <w:p w14:paraId="27EE99B7" w14:textId="77777777" w:rsidR="003B6C68" w:rsidRPr="00EF13C1" w:rsidRDefault="003B6C68" w:rsidP="00141DF6">
          <w:pPr>
            <w:pStyle w:val="Encabezado"/>
            <w:jc w:val="center"/>
            <w:rPr>
              <w:rFonts w:ascii="Palatino Linotype" w:hAnsi="Palatino Linotype"/>
              <w:b/>
              <w:sz w:val="22"/>
              <w:szCs w:val="22"/>
            </w:rPr>
          </w:pPr>
        </w:p>
      </w:tc>
    </w:tr>
    <w:tr w:rsidR="003B6C68" w:rsidRPr="00EF13C1" w14:paraId="734336F2" w14:textId="77777777" w:rsidTr="00646380">
      <w:trPr>
        <w:trHeight w:val="321"/>
        <w:jc w:val="right"/>
      </w:trPr>
      <w:tc>
        <w:tcPr>
          <w:tcW w:w="2552" w:type="dxa"/>
          <w:vAlign w:val="center"/>
        </w:tcPr>
        <w:p w14:paraId="17227BBD" w14:textId="77777777" w:rsidR="003B6C68" w:rsidRPr="00EF13C1" w:rsidRDefault="003B6C68"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0F1B1EB" w14:textId="4A55A9B6" w:rsidR="003B6C68" w:rsidRPr="00EF13C1" w:rsidRDefault="00C32375" w:rsidP="00871C22">
          <w:pPr>
            <w:pStyle w:val="Encabezado"/>
            <w:jc w:val="right"/>
            <w:rPr>
              <w:rFonts w:ascii="Palatino Linotype" w:hAnsi="Palatino Linotype"/>
              <w:b/>
              <w:sz w:val="22"/>
              <w:szCs w:val="22"/>
            </w:rPr>
          </w:pPr>
          <w:r w:rsidRPr="00C32375">
            <w:rPr>
              <w:rFonts w:ascii="Palatino Linotype" w:hAnsi="Palatino Linotype"/>
              <w:b/>
              <w:bCs/>
              <w:sz w:val="22"/>
              <w:szCs w:val="22"/>
            </w:rPr>
            <w:t>Partido Revolucionario Institucional</w:t>
          </w:r>
        </w:p>
      </w:tc>
    </w:tr>
    <w:tr w:rsidR="003B6C68" w:rsidRPr="00EF13C1" w14:paraId="266BD839" w14:textId="77777777" w:rsidTr="00646380">
      <w:trPr>
        <w:trHeight w:val="321"/>
        <w:jc w:val="right"/>
      </w:trPr>
      <w:tc>
        <w:tcPr>
          <w:tcW w:w="2552" w:type="dxa"/>
          <w:vAlign w:val="center"/>
        </w:tcPr>
        <w:p w14:paraId="749FD30E" w14:textId="77777777" w:rsidR="003B6C68" w:rsidRPr="00EF13C1" w:rsidRDefault="003B6C68"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3270A4B7" w14:textId="77777777" w:rsidR="003B6C68" w:rsidRPr="00EF13C1" w:rsidRDefault="003B6C68"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252D116" w14:textId="2B7194BF" w:rsidR="003B6C68" w:rsidRDefault="00044B8F" w:rsidP="00646380">
    <w:pPr>
      <w:pStyle w:val="Encabezado"/>
    </w:pPr>
    <w:r>
      <w:rPr>
        <w:noProof/>
        <w:lang w:val="es-MX" w:eastAsia="es-MX"/>
      </w:rPr>
      <w:pict w14:anchorId="3F642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1736" o:spid="_x0000_s2051" type="#_x0000_t75" style="position:absolute;margin-left:-85.15pt;margin-top:-122.2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B6C68" w:rsidRPr="00182113" w14:paraId="280949B1" w14:textId="77777777" w:rsidTr="00141DF6">
      <w:trPr>
        <w:trHeight w:val="138"/>
      </w:trPr>
      <w:tc>
        <w:tcPr>
          <w:tcW w:w="2532" w:type="dxa"/>
          <w:vAlign w:val="center"/>
        </w:tcPr>
        <w:p w14:paraId="5C12F5ED" w14:textId="77777777" w:rsidR="003B6C68" w:rsidRPr="00EF13C1" w:rsidRDefault="003B6C68"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5E717A5C" w14:textId="250231A9" w:rsidR="003B6C68" w:rsidRPr="00EF13C1" w:rsidRDefault="001608DD" w:rsidP="006A2EE7">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E525A2">
            <w:rPr>
              <w:rFonts w:ascii="Palatino Linotype" w:hAnsi="Palatino Linotype" w:cs="Arial"/>
              <w:b/>
              <w:bCs/>
              <w:sz w:val="22"/>
              <w:szCs w:val="22"/>
              <w:lang w:eastAsia="es-MX"/>
            </w:rPr>
            <w:t>1</w:t>
          </w:r>
          <w:r w:rsidR="00C32375">
            <w:rPr>
              <w:rFonts w:ascii="Palatino Linotype" w:hAnsi="Palatino Linotype" w:cs="Arial"/>
              <w:b/>
              <w:bCs/>
              <w:sz w:val="22"/>
              <w:szCs w:val="22"/>
              <w:lang w:eastAsia="es-MX"/>
            </w:rPr>
            <w:t>558</w:t>
          </w:r>
          <w:r>
            <w:rPr>
              <w:rFonts w:ascii="Palatino Linotype" w:hAnsi="Palatino Linotype" w:cs="Arial"/>
              <w:b/>
              <w:bCs/>
              <w:sz w:val="22"/>
              <w:szCs w:val="22"/>
              <w:lang w:eastAsia="es-MX"/>
            </w:rPr>
            <w:t>/INFOEM/IP/RR/2020</w:t>
          </w:r>
        </w:p>
      </w:tc>
      <w:tc>
        <w:tcPr>
          <w:tcW w:w="2532" w:type="dxa"/>
          <w:vAlign w:val="center"/>
        </w:tcPr>
        <w:p w14:paraId="426FFF87" w14:textId="77777777" w:rsidR="003B6C68" w:rsidRPr="00182113" w:rsidRDefault="003B6C68" w:rsidP="00141DF6">
          <w:pPr>
            <w:rPr>
              <w:rFonts w:ascii="Palatino Linotype" w:hAnsi="Palatino Linotype"/>
              <w:b/>
              <w:sz w:val="22"/>
              <w:szCs w:val="22"/>
            </w:rPr>
          </w:pPr>
        </w:p>
      </w:tc>
      <w:tc>
        <w:tcPr>
          <w:tcW w:w="236" w:type="dxa"/>
          <w:vAlign w:val="center"/>
        </w:tcPr>
        <w:p w14:paraId="5DAAAB4B" w14:textId="77777777" w:rsidR="003B6C68" w:rsidRPr="00182113" w:rsidRDefault="003B6C68" w:rsidP="00141DF6">
          <w:pPr>
            <w:pStyle w:val="Encabezado"/>
            <w:jc w:val="center"/>
            <w:rPr>
              <w:rFonts w:ascii="Palatino Linotype" w:hAnsi="Palatino Linotype"/>
              <w:b/>
              <w:sz w:val="22"/>
              <w:szCs w:val="22"/>
            </w:rPr>
          </w:pPr>
        </w:p>
      </w:tc>
      <w:tc>
        <w:tcPr>
          <w:tcW w:w="3261" w:type="dxa"/>
          <w:vAlign w:val="center"/>
        </w:tcPr>
        <w:p w14:paraId="777A407F" w14:textId="77777777" w:rsidR="003B6C68" w:rsidRPr="00182113" w:rsidRDefault="003B6C68" w:rsidP="00141DF6">
          <w:pPr>
            <w:pStyle w:val="Encabezado"/>
            <w:rPr>
              <w:rFonts w:ascii="Palatino Linotype" w:hAnsi="Palatino Linotype"/>
              <w:b/>
              <w:sz w:val="22"/>
              <w:szCs w:val="22"/>
            </w:rPr>
          </w:pPr>
        </w:p>
      </w:tc>
    </w:tr>
    <w:tr w:rsidR="003B6C68" w:rsidRPr="00182113" w14:paraId="78908E6D" w14:textId="77777777" w:rsidTr="00141DF6">
      <w:trPr>
        <w:trHeight w:val="227"/>
      </w:trPr>
      <w:tc>
        <w:tcPr>
          <w:tcW w:w="2532" w:type="dxa"/>
          <w:vAlign w:val="center"/>
        </w:tcPr>
        <w:p w14:paraId="075CC107" w14:textId="77777777" w:rsidR="003B6C68" w:rsidRPr="00EF13C1" w:rsidRDefault="003B6C68"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0C65E617" w14:textId="3209111D" w:rsidR="00044B8F" w:rsidRPr="00EF13C1" w:rsidRDefault="00044B8F" w:rsidP="00141DF6">
          <w:pPr>
            <w:pStyle w:val="Encabezado"/>
            <w:jc w:val="right"/>
            <w:rPr>
              <w:rFonts w:ascii="Palatino Linotype" w:hAnsi="Palatino Linotype"/>
              <w:b/>
              <w:sz w:val="22"/>
              <w:szCs w:val="22"/>
            </w:rPr>
          </w:pPr>
          <w:r w:rsidRPr="00044B8F">
            <w:rPr>
              <w:rFonts w:ascii="Palatino Linotype" w:hAnsi="Palatino Linotype"/>
              <w:b/>
              <w:sz w:val="22"/>
              <w:szCs w:val="22"/>
              <w:highlight w:val="black"/>
            </w:rPr>
            <w:t>-----------------------------------------------</w:t>
          </w:r>
        </w:p>
      </w:tc>
      <w:tc>
        <w:tcPr>
          <w:tcW w:w="2532" w:type="dxa"/>
          <w:vAlign w:val="center"/>
        </w:tcPr>
        <w:p w14:paraId="3C38AAD7" w14:textId="77777777" w:rsidR="003B6C68" w:rsidRPr="00182113" w:rsidRDefault="003B6C68" w:rsidP="00141DF6">
          <w:pPr>
            <w:rPr>
              <w:rFonts w:ascii="Palatino Linotype" w:hAnsi="Palatino Linotype"/>
              <w:b/>
              <w:sz w:val="22"/>
              <w:szCs w:val="22"/>
            </w:rPr>
          </w:pPr>
        </w:p>
      </w:tc>
      <w:tc>
        <w:tcPr>
          <w:tcW w:w="236" w:type="dxa"/>
          <w:vAlign w:val="center"/>
        </w:tcPr>
        <w:p w14:paraId="64FED391" w14:textId="77777777" w:rsidR="003B6C68" w:rsidRPr="00182113" w:rsidRDefault="003B6C68" w:rsidP="00141DF6">
          <w:pPr>
            <w:pStyle w:val="Encabezado"/>
            <w:jc w:val="center"/>
            <w:rPr>
              <w:rFonts w:ascii="Palatino Linotype" w:hAnsi="Palatino Linotype"/>
              <w:b/>
              <w:sz w:val="22"/>
              <w:szCs w:val="22"/>
            </w:rPr>
          </w:pPr>
        </w:p>
      </w:tc>
      <w:tc>
        <w:tcPr>
          <w:tcW w:w="3261" w:type="dxa"/>
          <w:vAlign w:val="center"/>
        </w:tcPr>
        <w:p w14:paraId="1F075D3C" w14:textId="77777777" w:rsidR="003B6C68" w:rsidRPr="00182113" w:rsidRDefault="003B6C68" w:rsidP="00141DF6">
          <w:pPr>
            <w:pStyle w:val="Encabezado"/>
            <w:rPr>
              <w:rFonts w:ascii="Palatino Linotype" w:hAnsi="Palatino Linotype"/>
              <w:b/>
              <w:sz w:val="22"/>
              <w:szCs w:val="22"/>
            </w:rPr>
          </w:pPr>
        </w:p>
      </w:tc>
    </w:tr>
    <w:tr w:rsidR="003B6C68" w:rsidRPr="00182113" w14:paraId="7F1499FF" w14:textId="77777777" w:rsidTr="00141DF6">
      <w:trPr>
        <w:trHeight w:val="232"/>
      </w:trPr>
      <w:tc>
        <w:tcPr>
          <w:tcW w:w="2532" w:type="dxa"/>
          <w:vAlign w:val="center"/>
        </w:tcPr>
        <w:p w14:paraId="5CB4DE50" w14:textId="77777777" w:rsidR="003B6C68" w:rsidRPr="00EF13C1" w:rsidRDefault="003B6C68"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21C18080" w14:textId="1F207FC8" w:rsidR="003B6C68" w:rsidRPr="00EF13C1" w:rsidRDefault="00C32375" w:rsidP="006A2EE7">
          <w:pPr>
            <w:pStyle w:val="Encabezado"/>
            <w:jc w:val="right"/>
            <w:rPr>
              <w:rFonts w:ascii="Palatino Linotype" w:hAnsi="Palatino Linotype"/>
              <w:b/>
              <w:sz w:val="22"/>
              <w:szCs w:val="22"/>
            </w:rPr>
          </w:pPr>
          <w:r w:rsidRPr="00C32375">
            <w:rPr>
              <w:rFonts w:ascii="Palatino Linotype" w:hAnsi="Palatino Linotype"/>
              <w:b/>
              <w:bCs/>
              <w:sz w:val="22"/>
              <w:szCs w:val="22"/>
            </w:rPr>
            <w:t>Partido Revolucionario Institucional</w:t>
          </w:r>
        </w:p>
      </w:tc>
      <w:tc>
        <w:tcPr>
          <w:tcW w:w="2532" w:type="dxa"/>
          <w:vAlign w:val="center"/>
        </w:tcPr>
        <w:p w14:paraId="176B7563" w14:textId="77777777" w:rsidR="003B6C68" w:rsidRPr="00182113" w:rsidRDefault="003B6C68" w:rsidP="00141DF6">
          <w:pPr>
            <w:rPr>
              <w:rFonts w:ascii="Palatino Linotype" w:hAnsi="Palatino Linotype"/>
              <w:b/>
              <w:sz w:val="22"/>
              <w:szCs w:val="22"/>
            </w:rPr>
          </w:pPr>
        </w:p>
      </w:tc>
      <w:tc>
        <w:tcPr>
          <w:tcW w:w="236" w:type="dxa"/>
          <w:vAlign w:val="center"/>
        </w:tcPr>
        <w:p w14:paraId="10830400" w14:textId="77777777" w:rsidR="003B6C68" w:rsidRPr="00182113" w:rsidRDefault="003B6C68" w:rsidP="00141DF6">
          <w:pPr>
            <w:pStyle w:val="Encabezado"/>
            <w:jc w:val="center"/>
            <w:rPr>
              <w:rFonts w:ascii="Palatino Linotype" w:hAnsi="Palatino Linotype"/>
              <w:b/>
              <w:sz w:val="22"/>
              <w:szCs w:val="22"/>
            </w:rPr>
          </w:pPr>
        </w:p>
      </w:tc>
      <w:tc>
        <w:tcPr>
          <w:tcW w:w="3261" w:type="dxa"/>
          <w:vAlign w:val="center"/>
        </w:tcPr>
        <w:p w14:paraId="0D3D2DD9" w14:textId="77777777" w:rsidR="003B6C68" w:rsidRPr="00182113" w:rsidRDefault="003B6C68" w:rsidP="00141DF6">
          <w:pPr>
            <w:pStyle w:val="Encabezado"/>
            <w:rPr>
              <w:rFonts w:ascii="Palatino Linotype" w:hAnsi="Palatino Linotype"/>
              <w:b/>
              <w:sz w:val="22"/>
              <w:szCs w:val="22"/>
            </w:rPr>
          </w:pPr>
        </w:p>
      </w:tc>
    </w:tr>
    <w:tr w:rsidR="003B6C68" w:rsidRPr="00182113" w14:paraId="0F99299E" w14:textId="77777777" w:rsidTr="00141DF6">
      <w:trPr>
        <w:trHeight w:val="320"/>
      </w:trPr>
      <w:tc>
        <w:tcPr>
          <w:tcW w:w="2532" w:type="dxa"/>
          <w:vAlign w:val="center"/>
        </w:tcPr>
        <w:p w14:paraId="5464C65E" w14:textId="77777777" w:rsidR="003B6C68" w:rsidRPr="00EF13C1" w:rsidRDefault="003B6C68"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391AF25E" w14:textId="77777777" w:rsidR="003B6C68" w:rsidRPr="00EF13C1" w:rsidRDefault="003B6C68"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59D0E167" w14:textId="77777777" w:rsidR="003B6C68" w:rsidRPr="00182113" w:rsidRDefault="003B6C68" w:rsidP="00141DF6">
          <w:pPr>
            <w:rPr>
              <w:rFonts w:ascii="Palatino Linotype" w:hAnsi="Palatino Linotype"/>
              <w:b/>
              <w:sz w:val="22"/>
              <w:szCs w:val="22"/>
            </w:rPr>
          </w:pPr>
        </w:p>
      </w:tc>
      <w:tc>
        <w:tcPr>
          <w:tcW w:w="236" w:type="dxa"/>
          <w:vAlign w:val="center"/>
        </w:tcPr>
        <w:p w14:paraId="3D6423C7" w14:textId="77777777" w:rsidR="003B6C68" w:rsidRPr="00182113" w:rsidRDefault="003B6C68" w:rsidP="00141DF6">
          <w:pPr>
            <w:pStyle w:val="Encabezado"/>
            <w:jc w:val="center"/>
            <w:rPr>
              <w:rFonts w:ascii="Palatino Linotype" w:hAnsi="Palatino Linotype"/>
              <w:b/>
              <w:sz w:val="22"/>
              <w:szCs w:val="22"/>
            </w:rPr>
          </w:pPr>
        </w:p>
      </w:tc>
      <w:tc>
        <w:tcPr>
          <w:tcW w:w="3261" w:type="dxa"/>
          <w:vAlign w:val="center"/>
        </w:tcPr>
        <w:p w14:paraId="45BD70B2" w14:textId="77777777" w:rsidR="003B6C68" w:rsidRPr="00182113" w:rsidRDefault="003B6C68" w:rsidP="00141DF6">
          <w:pPr>
            <w:pStyle w:val="Encabezado"/>
            <w:rPr>
              <w:rFonts w:ascii="Palatino Linotype" w:hAnsi="Palatino Linotype"/>
              <w:b/>
              <w:sz w:val="22"/>
              <w:szCs w:val="22"/>
            </w:rPr>
          </w:pPr>
        </w:p>
      </w:tc>
    </w:tr>
  </w:tbl>
  <w:p w14:paraId="01DE5AC9" w14:textId="65AAB414" w:rsidR="003B6C68" w:rsidRDefault="00044B8F">
    <w:pPr>
      <w:pStyle w:val="Encabezado"/>
    </w:pPr>
    <w:r>
      <w:rPr>
        <w:noProof/>
        <w:lang w:val="es-MX" w:eastAsia="es-MX"/>
      </w:rPr>
      <w:pict w14:anchorId="60CB5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173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5F48AF"/>
    <w:multiLevelType w:val="hybridMultilevel"/>
    <w:tmpl w:val="66CC3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8C5A7C"/>
    <w:multiLevelType w:val="hybridMultilevel"/>
    <w:tmpl w:val="10B6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 w:numId="9">
    <w:abstractNumId w:val="13"/>
  </w:num>
  <w:num w:numId="10">
    <w:abstractNumId w:val="3"/>
  </w:num>
  <w:num w:numId="11">
    <w:abstractNumId w:val="6"/>
  </w:num>
  <w:num w:numId="12">
    <w:abstractNumId w:val="21"/>
  </w:num>
  <w:num w:numId="13">
    <w:abstractNumId w:val="18"/>
  </w:num>
  <w:num w:numId="14">
    <w:abstractNumId w:val="18"/>
    <w:lvlOverride w:ilvl="0">
      <w:startOverride w:val="2"/>
    </w:lvlOverride>
  </w:num>
  <w:num w:numId="15">
    <w:abstractNumId w:val="18"/>
    <w:lvlOverride w:ilvl="0">
      <w:startOverride w:val="3"/>
    </w:lvlOverride>
  </w:num>
  <w:num w:numId="16">
    <w:abstractNumId w:val="18"/>
    <w:lvlOverride w:ilvl="0">
      <w:startOverride w:val="4"/>
    </w:lvlOverride>
  </w:num>
  <w:num w:numId="17">
    <w:abstractNumId w:val="18"/>
    <w:lvlOverride w:ilvl="0">
      <w:startOverride w:val="5"/>
    </w:lvlOverride>
  </w:num>
  <w:num w:numId="18">
    <w:abstractNumId w:val="14"/>
  </w:num>
  <w:num w:numId="19">
    <w:abstractNumId w:val="12"/>
  </w:num>
  <w:num w:numId="20">
    <w:abstractNumId w:val="9"/>
  </w:num>
  <w:num w:numId="21">
    <w:abstractNumId w:val="17"/>
  </w:num>
  <w:num w:numId="22">
    <w:abstractNumId w:val="5"/>
  </w:num>
  <w:num w:numId="23">
    <w:abstractNumId w:val="2"/>
  </w:num>
  <w:num w:numId="24">
    <w:abstractNumId w:val="4"/>
  </w:num>
  <w:num w:numId="25">
    <w:abstractNumId w:val="22"/>
  </w:num>
  <w:num w:numId="26">
    <w:abstractNumId w:val="10"/>
  </w:num>
  <w:num w:numId="27">
    <w:abstractNumId w:val="23"/>
  </w:num>
  <w:num w:numId="28">
    <w:abstractNumId w:val="15"/>
  </w:num>
  <w:num w:numId="29">
    <w:abstractNumId w:val="20"/>
  </w:num>
  <w:num w:numId="30">
    <w:abstractNumId w:val="16"/>
  </w:num>
  <w:num w:numId="31">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078F"/>
    <w:rsid w:val="00011298"/>
    <w:rsid w:val="000129FA"/>
    <w:rsid w:val="00013B7E"/>
    <w:rsid w:val="000205C3"/>
    <w:rsid w:val="00020A79"/>
    <w:rsid w:val="000218CD"/>
    <w:rsid w:val="00021CFC"/>
    <w:rsid w:val="00021EFC"/>
    <w:rsid w:val="000274EF"/>
    <w:rsid w:val="00031362"/>
    <w:rsid w:val="00032ED4"/>
    <w:rsid w:val="000343D4"/>
    <w:rsid w:val="0003577B"/>
    <w:rsid w:val="00036E69"/>
    <w:rsid w:val="000404FD"/>
    <w:rsid w:val="0004269C"/>
    <w:rsid w:val="00044B8F"/>
    <w:rsid w:val="00045D8E"/>
    <w:rsid w:val="000463AC"/>
    <w:rsid w:val="000471A3"/>
    <w:rsid w:val="000550E9"/>
    <w:rsid w:val="00055AB7"/>
    <w:rsid w:val="00055C0B"/>
    <w:rsid w:val="00057046"/>
    <w:rsid w:val="00057A9A"/>
    <w:rsid w:val="00061B8C"/>
    <w:rsid w:val="00066351"/>
    <w:rsid w:val="000663DD"/>
    <w:rsid w:val="0007491E"/>
    <w:rsid w:val="00075A4C"/>
    <w:rsid w:val="00091880"/>
    <w:rsid w:val="00092CD4"/>
    <w:rsid w:val="00094259"/>
    <w:rsid w:val="00096AFD"/>
    <w:rsid w:val="000A203F"/>
    <w:rsid w:val="000A2541"/>
    <w:rsid w:val="000A46A2"/>
    <w:rsid w:val="000A79E0"/>
    <w:rsid w:val="000A7B28"/>
    <w:rsid w:val="000B0650"/>
    <w:rsid w:val="000B3BC1"/>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642"/>
    <w:rsid w:val="00105A38"/>
    <w:rsid w:val="00106334"/>
    <w:rsid w:val="0011051D"/>
    <w:rsid w:val="00110E2E"/>
    <w:rsid w:val="001168F4"/>
    <w:rsid w:val="00121044"/>
    <w:rsid w:val="00123610"/>
    <w:rsid w:val="0012649A"/>
    <w:rsid w:val="001308F8"/>
    <w:rsid w:val="00130B1E"/>
    <w:rsid w:val="001318AF"/>
    <w:rsid w:val="001319DC"/>
    <w:rsid w:val="00132F24"/>
    <w:rsid w:val="00133116"/>
    <w:rsid w:val="001336BF"/>
    <w:rsid w:val="001342EB"/>
    <w:rsid w:val="00140005"/>
    <w:rsid w:val="00141DF6"/>
    <w:rsid w:val="00144456"/>
    <w:rsid w:val="0014528A"/>
    <w:rsid w:val="00145959"/>
    <w:rsid w:val="0014690B"/>
    <w:rsid w:val="00150242"/>
    <w:rsid w:val="0015151E"/>
    <w:rsid w:val="001515F1"/>
    <w:rsid w:val="001520C4"/>
    <w:rsid w:val="0015267F"/>
    <w:rsid w:val="0015525D"/>
    <w:rsid w:val="00156A90"/>
    <w:rsid w:val="001608DD"/>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F02A3"/>
    <w:rsid w:val="001F1A61"/>
    <w:rsid w:val="001F27F5"/>
    <w:rsid w:val="001F2B1D"/>
    <w:rsid w:val="001F6878"/>
    <w:rsid w:val="001F7B21"/>
    <w:rsid w:val="00201C80"/>
    <w:rsid w:val="00203DB6"/>
    <w:rsid w:val="002065EF"/>
    <w:rsid w:val="0021062B"/>
    <w:rsid w:val="0021398B"/>
    <w:rsid w:val="002146B1"/>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503C"/>
    <w:rsid w:val="00245255"/>
    <w:rsid w:val="002456EB"/>
    <w:rsid w:val="002459BD"/>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B7C52"/>
    <w:rsid w:val="002C32FE"/>
    <w:rsid w:val="002C51AA"/>
    <w:rsid w:val="002D2177"/>
    <w:rsid w:val="002D21B7"/>
    <w:rsid w:val="002D3F81"/>
    <w:rsid w:val="002D65DA"/>
    <w:rsid w:val="002D7BFD"/>
    <w:rsid w:val="002E01F3"/>
    <w:rsid w:val="002E2041"/>
    <w:rsid w:val="002E4801"/>
    <w:rsid w:val="002F1198"/>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6760"/>
    <w:rsid w:val="0036737F"/>
    <w:rsid w:val="0036741F"/>
    <w:rsid w:val="00371EA9"/>
    <w:rsid w:val="00373F0F"/>
    <w:rsid w:val="0038111F"/>
    <w:rsid w:val="00382C85"/>
    <w:rsid w:val="00385622"/>
    <w:rsid w:val="00391118"/>
    <w:rsid w:val="003916EC"/>
    <w:rsid w:val="00392960"/>
    <w:rsid w:val="003950A7"/>
    <w:rsid w:val="003977F2"/>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4B5"/>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07EA4"/>
    <w:rsid w:val="00413FE7"/>
    <w:rsid w:val="0041566F"/>
    <w:rsid w:val="00415864"/>
    <w:rsid w:val="00420A1F"/>
    <w:rsid w:val="004246CF"/>
    <w:rsid w:val="0042724E"/>
    <w:rsid w:val="004311BF"/>
    <w:rsid w:val="00433978"/>
    <w:rsid w:val="0043492B"/>
    <w:rsid w:val="00443AB4"/>
    <w:rsid w:val="00443C87"/>
    <w:rsid w:val="0044467F"/>
    <w:rsid w:val="00446859"/>
    <w:rsid w:val="00450462"/>
    <w:rsid w:val="00450C1E"/>
    <w:rsid w:val="0045387B"/>
    <w:rsid w:val="00456B4C"/>
    <w:rsid w:val="00457FE4"/>
    <w:rsid w:val="004638E4"/>
    <w:rsid w:val="00465214"/>
    <w:rsid w:val="0046559A"/>
    <w:rsid w:val="00473FB2"/>
    <w:rsid w:val="00474D8F"/>
    <w:rsid w:val="00475B56"/>
    <w:rsid w:val="004817DA"/>
    <w:rsid w:val="00483E81"/>
    <w:rsid w:val="00484F9A"/>
    <w:rsid w:val="00485D79"/>
    <w:rsid w:val="00486B61"/>
    <w:rsid w:val="004872D0"/>
    <w:rsid w:val="00490A69"/>
    <w:rsid w:val="004915E2"/>
    <w:rsid w:val="00492774"/>
    <w:rsid w:val="00493DF5"/>
    <w:rsid w:val="00493FD5"/>
    <w:rsid w:val="0049508E"/>
    <w:rsid w:val="00496F1E"/>
    <w:rsid w:val="004A18C9"/>
    <w:rsid w:val="004A2C19"/>
    <w:rsid w:val="004A4715"/>
    <w:rsid w:val="004A5195"/>
    <w:rsid w:val="004A52A6"/>
    <w:rsid w:val="004A7BB6"/>
    <w:rsid w:val="004B019D"/>
    <w:rsid w:val="004B40AF"/>
    <w:rsid w:val="004B5E61"/>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182C"/>
    <w:rsid w:val="005D258B"/>
    <w:rsid w:val="005D31E4"/>
    <w:rsid w:val="005D3BB9"/>
    <w:rsid w:val="005D4B68"/>
    <w:rsid w:val="005D6673"/>
    <w:rsid w:val="005E06DC"/>
    <w:rsid w:val="005E10C3"/>
    <w:rsid w:val="005E1D42"/>
    <w:rsid w:val="005E22B0"/>
    <w:rsid w:val="005E2E2B"/>
    <w:rsid w:val="005E3616"/>
    <w:rsid w:val="005E6C51"/>
    <w:rsid w:val="005E6EC8"/>
    <w:rsid w:val="005F53F8"/>
    <w:rsid w:val="005F5E08"/>
    <w:rsid w:val="005F6D7D"/>
    <w:rsid w:val="00602483"/>
    <w:rsid w:val="006027FD"/>
    <w:rsid w:val="00604915"/>
    <w:rsid w:val="00605332"/>
    <w:rsid w:val="00607321"/>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D0"/>
    <w:rsid w:val="00660D0F"/>
    <w:rsid w:val="00664256"/>
    <w:rsid w:val="006650CC"/>
    <w:rsid w:val="00666351"/>
    <w:rsid w:val="00666B58"/>
    <w:rsid w:val="00671EE2"/>
    <w:rsid w:val="006740AD"/>
    <w:rsid w:val="006758D9"/>
    <w:rsid w:val="00684855"/>
    <w:rsid w:val="00685022"/>
    <w:rsid w:val="00685C1F"/>
    <w:rsid w:val="00686CB3"/>
    <w:rsid w:val="00693768"/>
    <w:rsid w:val="00695DD2"/>
    <w:rsid w:val="006A2124"/>
    <w:rsid w:val="006A2EE7"/>
    <w:rsid w:val="006A4E52"/>
    <w:rsid w:val="006A5CB3"/>
    <w:rsid w:val="006A67CD"/>
    <w:rsid w:val="006A6CC5"/>
    <w:rsid w:val="006B0028"/>
    <w:rsid w:val="006B009B"/>
    <w:rsid w:val="006B1786"/>
    <w:rsid w:val="006B1CCF"/>
    <w:rsid w:val="006B22CF"/>
    <w:rsid w:val="006B3D8E"/>
    <w:rsid w:val="006B4C4D"/>
    <w:rsid w:val="006C084A"/>
    <w:rsid w:val="006C1A67"/>
    <w:rsid w:val="006C293F"/>
    <w:rsid w:val="006C37D6"/>
    <w:rsid w:val="006C3D1D"/>
    <w:rsid w:val="006C43CD"/>
    <w:rsid w:val="006C7994"/>
    <w:rsid w:val="006D21E4"/>
    <w:rsid w:val="006D6CCC"/>
    <w:rsid w:val="006E1918"/>
    <w:rsid w:val="006E3AC2"/>
    <w:rsid w:val="006E4CE1"/>
    <w:rsid w:val="006E5B19"/>
    <w:rsid w:val="006E74A1"/>
    <w:rsid w:val="006E78E6"/>
    <w:rsid w:val="006E7D30"/>
    <w:rsid w:val="006F1BA4"/>
    <w:rsid w:val="006F3B19"/>
    <w:rsid w:val="006F73C3"/>
    <w:rsid w:val="006F7CDB"/>
    <w:rsid w:val="006F7D9F"/>
    <w:rsid w:val="00701E94"/>
    <w:rsid w:val="007026C3"/>
    <w:rsid w:val="00703F6F"/>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6EB6"/>
    <w:rsid w:val="007740EB"/>
    <w:rsid w:val="007763D4"/>
    <w:rsid w:val="00781636"/>
    <w:rsid w:val="0078539D"/>
    <w:rsid w:val="00785B79"/>
    <w:rsid w:val="00794037"/>
    <w:rsid w:val="00795D3A"/>
    <w:rsid w:val="00795EA1"/>
    <w:rsid w:val="00796727"/>
    <w:rsid w:val="00796D7E"/>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CDA"/>
    <w:rsid w:val="007E43F9"/>
    <w:rsid w:val="007E47E3"/>
    <w:rsid w:val="007E4C92"/>
    <w:rsid w:val="007E5166"/>
    <w:rsid w:val="007E644F"/>
    <w:rsid w:val="007F0DC2"/>
    <w:rsid w:val="007F0F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3DF1"/>
    <w:rsid w:val="00835853"/>
    <w:rsid w:val="00837A65"/>
    <w:rsid w:val="00840C2D"/>
    <w:rsid w:val="008427BB"/>
    <w:rsid w:val="00843D41"/>
    <w:rsid w:val="00844254"/>
    <w:rsid w:val="00847AFB"/>
    <w:rsid w:val="008503FC"/>
    <w:rsid w:val="0085232E"/>
    <w:rsid w:val="00852825"/>
    <w:rsid w:val="008536AE"/>
    <w:rsid w:val="00854A7E"/>
    <w:rsid w:val="008553BE"/>
    <w:rsid w:val="008555E0"/>
    <w:rsid w:val="00856687"/>
    <w:rsid w:val="00857345"/>
    <w:rsid w:val="00860BA4"/>
    <w:rsid w:val="00863F69"/>
    <w:rsid w:val="00865B1E"/>
    <w:rsid w:val="008706E3"/>
    <w:rsid w:val="00871C22"/>
    <w:rsid w:val="00872FF9"/>
    <w:rsid w:val="00873B93"/>
    <w:rsid w:val="00881FAD"/>
    <w:rsid w:val="00883837"/>
    <w:rsid w:val="00885AF2"/>
    <w:rsid w:val="00886B78"/>
    <w:rsid w:val="00891001"/>
    <w:rsid w:val="00892C42"/>
    <w:rsid w:val="00892DFF"/>
    <w:rsid w:val="00895C56"/>
    <w:rsid w:val="00896802"/>
    <w:rsid w:val="00897A58"/>
    <w:rsid w:val="008A1EB9"/>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3A52"/>
    <w:rsid w:val="008F6153"/>
    <w:rsid w:val="008F61D4"/>
    <w:rsid w:val="008F7333"/>
    <w:rsid w:val="008F7F5F"/>
    <w:rsid w:val="0090334F"/>
    <w:rsid w:val="00907FC4"/>
    <w:rsid w:val="00913C26"/>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7F4"/>
    <w:rsid w:val="00980652"/>
    <w:rsid w:val="009848D4"/>
    <w:rsid w:val="009947E6"/>
    <w:rsid w:val="00996A7E"/>
    <w:rsid w:val="009A2481"/>
    <w:rsid w:val="009A30B5"/>
    <w:rsid w:val="009A3A9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21FB0"/>
    <w:rsid w:val="00A22BE6"/>
    <w:rsid w:val="00A25F73"/>
    <w:rsid w:val="00A30000"/>
    <w:rsid w:val="00A3464C"/>
    <w:rsid w:val="00A349F8"/>
    <w:rsid w:val="00A359E8"/>
    <w:rsid w:val="00A40493"/>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70D12"/>
    <w:rsid w:val="00A720E7"/>
    <w:rsid w:val="00A732CD"/>
    <w:rsid w:val="00A81C8A"/>
    <w:rsid w:val="00A82194"/>
    <w:rsid w:val="00A828E4"/>
    <w:rsid w:val="00A848FC"/>
    <w:rsid w:val="00A86534"/>
    <w:rsid w:val="00A86541"/>
    <w:rsid w:val="00A8727A"/>
    <w:rsid w:val="00A9281A"/>
    <w:rsid w:val="00A9421A"/>
    <w:rsid w:val="00A9637C"/>
    <w:rsid w:val="00AA15CC"/>
    <w:rsid w:val="00AA311C"/>
    <w:rsid w:val="00AA65F0"/>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30BF"/>
    <w:rsid w:val="00AD4EB3"/>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55AE"/>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5406"/>
    <w:rsid w:val="00BF7759"/>
    <w:rsid w:val="00C00901"/>
    <w:rsid w:val="00C11558"/>
    <w:rsid w:val="00C11A40"/>
    <w:rsid w:val="00C11D32"/>
    <w:rsid w:val="00C11FEA"/>
    <w:rsid w:val="00C156B2"/>
    <w:rsid w:val="00C22445"/>
    <w:rsid w:val="00C24901"/>
    <w:rsid w:val="00C306D3"/>
    <w:rsid w:val="00C32375"/>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ADE"/>
    <w:rsid w:val="00C82E64"/>
    <w:rsid w:val="00C85949"/>
    <w:rsid w:val="00C85E60"/>
    <w:rsid w:val="00C87DFC"/>
    <w:rsid w:val="00C93E8B"/>
    <w:rsid w:val="00C946FB"/>
    <w:rsid w:val="00C9484F"/>
    <w:rsid w:val="00C95C04"/>
    <w:rsid w:val="00C9794C"/>
    <w:rsid w:val="00C97FF6"/>
    <w:rsid w:val="00CA1FC6"/>
    <w:rsid w:val="00CA30C4"/>
    <w:rsid w:val="00CA568D"/>
    <w:rsid w:val="00CA7174"/>
    <w:rsid w:val="00CA7849"/>
    <w:rsid w:val="00CB07C2"/>
    <w:rsid w:val="00CB6882"/>
    <w:rsid w:val="00CC0101"/>
    <w:rsid w:val="00CC1066"/>
    <w:rsid w:val="00CC4B02"/>
    <w:rsid w:val="00CC5D6A"/>
    <w:rsid w:val="00CD20A6"/>
    <w:rsid w:val="00CD24A7"/>
    <w:rsid w:val="00CD310D"/>
    <w:rsid w:val="00CD5823"/>
    <w:rsid w:val="00CD7977"/>
    <w:rsid w:val="00CD7DB0"/>
    <w:rsid w:val="00CE58D0"/>
    <w:rsid w:val="00CE5D17"/>
    <w:rsid w:val="00CE60E2"/>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01E"/>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B779D"/>
    <w:rsid w:val="00DC18BA"/>
    <w:rsid w:val="00DC4262"/>
    <w:rsid w:val="00DC440F"/>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12C58"/>
    <w:rsid w:val="00E1317C"/>
    <w:rsid w:val="00E1743B"/>
    <w:rsid w:val="00E174E5"/>
    <w:rsid w:val="00E17F9A"/>
    <w:rsid w:val="00E20AB8"/>
    <w:rsid w:val="00E22A84"/>
    <w:rsid w:val="00E26459"/>
    <w:rsid w:val="00E2678D"/>
    <w:rsid w:val="00E30414"/>
    <w:rsid w:val="00E345A7"/>
    <w:rsid w:val="00E37012"/>
    <w:rsid w:val="00E40062"/>
    <w:rsid w:val="00E40EC3"/>
    <w:rsid w:val="00E435A3"/>
    <w:rsid w:val="00E446ED"/>
    <w:rsid w:val="00E50C09"/>
    <w:rsid w:val="00E525A2"/>
    <w:rsid w:val="00E5400F"/>
    <w:rsid w:val="00E55AA1"/>
    <w:rsid w:val="00E60440"/>
    <w:rsid w:val="00E60771"/>
    <w:rsid w:val="00E616A4"/>
    <w:rsid w:val="00E6281B"/>
    <w:rsid w:val="00E62F4E"/>
    <w:rsid w:val="00E632D0"/>
    <w:rsid w:val="00E638F5"/>
    <w:rsid w:val="00E64135"/>
    <w:rsid w:val="00E6579F"/>
    <w:rsid w:val="00E65874"/>
    <w:rsid w:val="00E6663B"/>
    <w:rsid w:val="00E66780"/>
    <w:rsid w:val="00E66B3A"/>
    <w:rsid w:val="00E75115"/>
    <w:rsid w:val="00E81879"/>
    <w:rsid w:val="00E83578"/>
    <w:rsid w:val="00E876CA"/>
    <w:rsid w:val="00E91E3F"/>
    <w:rsid w:val="00E95C7C"/>
    <w:rsid w:val="00EA3F3C"/>
    <w:rsid w:val="00EA4970"/>
    <w:rsid w:val="00EA4A22"/>
    <w:rsid w:val="00EA5687"/>
    <w:rsid w:val="00EA59B6"/>
    <w:rsid w:val="00EA606F"/>
    <w:rsid w:val="00EB1032"/>
    <w:rsid w:val="00EB2644"/>
    <w:rsid w:val="00EB2A7E"/>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F01334"/>
    <w:rsid w:val="00F04E2A"/>
    <w:rsid w:val="00F05C5D"/>
    <w:rsid w:val="00F06B7E"/>
    <w:rsid w:val="00F10E04"/>
    <w:rsid w:val="00F112C9"/>
    <w:rsid w:val="00F1203C"/>
    <w:rsid w:val="00F1459F"/>
    <w:rsid w:val="00F151C9"/>
    <w:rsid w:val="00F15D54"/>
    <w:rsid w:val="00F20D88"/>
    <w:rsid w:val="00F21C23"/>
    <w:rsid w:val="00F22076"/>
    <w:rsid w:val="00F31162"/>
    <w:rsid w:val="00F32B25"/>
    <w:rsid w:val="00F34E81"/>
    <w:rsid w:val="00F40A46"/>
    <w:rsid w:val="00F416A5"/>
    <w:rsid w:val="00F4517B"/>
    <w:rsid w:val="00F479FB"/>
    <w:rsid w:val="00F51FCD"/>
    <w:rsid w:val="00F55213"/>
    <w:rsid w:val="00F55EBA"/>
    <w:rsid w:val="00F57D02"/>
    <w:rsid w:val="00F57F08"/>
    <w:rsid w:val="00F611A7"/>
    <w:rsid w:val="00F66D06"/>
    <w:rsid w:val="00F67AC6"/>
    <w:rsid w:val="00F67B5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14B21F"/>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907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8847651">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489256710">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30470855">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8235015">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73430433">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3215376">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6223774">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BA19-8804-4083-89CE-52F7E7D8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2802</Words>
  <Characters>15415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2019-12-19T01:53:00Z</cp:lastPrinted>
  <dcterms:created xsi:type="dcterms:W3CDTF">2020-09-10T23:12:00Z</dcterms:created>
  <dcterms:modified xsi:type="dcterms:W3CDTF">2020-10-15T23:28:00Z</dcterms:modified>
</cp:coreProperties>
</file>