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537FD354"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25E83" w:rsidRPr="0008033D">
        <w:rPr>
          <w:rFonts w:ascii="Palatino Linotype" w:eastAsia="Times New Roman" w:hAnsi="Palatino Linotype" w:cs="Arial"/>
          <w:color w:val="000000"/>
          <w:sz w:val="24"/>
          <w:szCs w:val="24"/>
          <w:lang w:eastAsia="es-MX"/>
        </w:rPr>
        <w:t>siete de octubre de dos mil veinte.</w:t>
      </w:r>
      <w:r w:rsidR="00525E83">
        <w:rPr>
          <w:rFonts w:ascii="Palatino Linotype" w:eastAsia="Times New Roman" w:hAnsi="Palatino Linotype" w:cs="Arial"/>
          <w:color w:val="000000"/>
          <w:sz w:val="24"/>
          <w:szCs w:val="24"/>
          <w:lang w:eastAsia="es-MX"/>
        </w:rPr>
        <w:t xml:space="preserve"> </w:t>
      </w:r>
      <w:r w:rsidR="00F40E4D">
        <w:rPr>
          <w:rFonts w:ascii="Palatino Linotype" w:eastAsia="Times New Roman" w:hAnsi="Palatino Linotype" w:cs="Arial"/>
          <w:color w:val="000000"/>
          <w:sz w:val="24"/>
          <w:szCs w:val="24"/>
          <w:lang w:eastAsia="es-MX"/>
        </w:rPr>
        <w:t xml:space="preserve"> </w:t>
      </w:r>
      <w:r w:rsidR="007A3BB5">
        <w:rPr>
          <w:rFonts w:ascii="Palatino Linotype" w:eastAsia="Times New Roman" w:hAnsi="Palatino Linotype" w:cs="Arial"/>
          <w:color w:val="000000"/>
          <w:sz w:val="24"/>
          <w:szCs w:val="24"/>
          <w:lang w:eastAsia="es-MX"/>
        </w:rPr>
        <w:t xml:space="preserve"> </w:t>
      </w:r>
      <w:r w:rsidR="001710C0">
        <w:rPr>
          <w:rFonts w:ascii="Palatino Linotype" w:eastAsia="Times New Roman" w:hAnsi="Palatino Linotype" w:cs="Arial"/>
          <w:color w:val="000000"/>
          <w:sz w:val="24"/>
          <w:szCs w:val="24"/>
          <w:lang w:eastAsia="es-MX"/>
        </w:rPr>
        <w:tab/>
      </w:r>
    </w:p>
    <w:p w14:paraId="7134E6A3" w14:textId="77777777" w:rsidR="00525E83" w:rsidRPr="007A3BB5" w:rsidRDefault="006168E4" w:rsidP="00525E83">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525E83">
        <w:rPr>
          <w:rFonts w:ascii="Palatino Linotype" w:hAnsi="Palatino Linotype" w:cs="Arial"/>
          <w:b/>
          <w:bCs/>
          <w:sz w:val="24"/>
          <w:lang w:eastAsia="es-MX"/>
        </w:rPr>
        <w:t>3530</w:t>
      </w:r>
      <w:r w:rsidR="00F403EA">
        <w:rPr>
          <w:rFonts w:ascii="Palatino Linotype" w:hAnsi="Palatino Linotype" w:cs="Arial"/>
          <w:b/>
          <w:bCs/>
          <w:sz w:val="24"/>
          <w:lang w:eastAsia="es-MX"/>
        </w:rPr>
        <w:t>/</w:t>
      </w:r>
      <w:r w:rsidR="007A3BB5">
        <w:rPr>
          <w:rFonts w:ascii="Palatino Linotype" w:hAnsi="Palatino Linotype" w:cs="Arial"/>
          <w:b/>
          <w:bCs/>
          <w:sz w:val="24"/>
          <w:lang w:eastAsia="es-MX"/>
        </w:rPr>
        <w:t>INFOEM/IP/RR/2020</w:t>
      </w:r>
      <w:r w:rsidRPr="00F403EA">
        <w:rPr>
          <w:rFonts w:ascii="Palatino Linotype" w:hAnsi="Palatino Linotype" w:cs="Arial"/>
          <w:sz w:val="24"/>
        </w:rPr>
        <w:t xml:space="preserve">, </w:t>
      </w:r>
      <w:r w:rsidR="007A3BB5">
        <w:rPr>
          <w:rFonts w:ascii="Palatino Linotype" w:hAnsi="Palatino Linotype" w:cs="Arial"/>
          <w:sz w:val="24"/>
          <w:szCs w:val="24"/>
        </w:rPr>
        <w:t>interpuesto por</w:t>
      </w:r>
      <w:r w:rsidR="00525E83">
        <w:rPr>
          <w:rFonts w:ascii="Palatino Linotype" w:hAnsi="Palatino Linotype" w:cs="Arial"/>
          <w:sz w:val="24"/>
          <w:szCs w:val="24"/>
        </w:rPr>
        <w:t xml:space="preserve"> un particular</w:t>
      </w:r>
      <w:r w:rsidR="007A3BB5">
        <w:rPr>
          <w:rFonts w:ascii="Palatino Linotype" w:hAnsi="Palatino Linotype" w:cs="Arial"/>
          <w:b/>
          <w:sz w:val="24"/>
          <w:szCs w:val="24"/>
        </w:rPr>
        <w:t xml:space="preserve">, </w:t>
      </w:r>
      <w:r w:rsidR="007A3BB5">
        <w:rPr>
          <w:rFonts w:ascii="Palatino Linotype" w:hAnsi="Palatino Linotype" w:cs="Arial"/>
          <w:sz w:val="24"/>
          <w:szCs w:val="24"/>
        </w:rPr>
        <w:t xml:space="preserve">en lo sucesivo </w:t>
      </w:r>
      <w:r w:rsidR="00525E83">
        <w:rPr>
          <w:rFonts w:ascii="Palatino Linotype" w:hAnsi="Palatino Linotype" w:cs="Arial"/>
          <w:b/>
          <w:sz w:val="24"/>
          <w:szCs w:val="24"/>
        </w:rPr>
        <w:t>El</w:t>
      </w:r>
      <w:r w:rsidR="007A3BB5">
        <w:rPr>
          <w:rFonts w:ascii="Palatino Linotype" w:hAnsi="Palatino Linotype" w:cs="Arial"/>
          <w:b/>
          <w:sz w:val="24"/>
          <w:szCs w:val="24"/>
        </w:rPr>
        <w:t xml:space="preserve"> Recurrente, </w:t>
      </w:r>
      <w:r w:rsidR="007A3BB5">
        <w:rPr>
          <w:rFonts w:ascii="Palatino Linotype" w:hAnsi="Palatino Linotype" w:cs="Arial"/>
          <w:sz w:val="24"/>
          <w:szCs w:val="24"/>
        </w:rPr>
        <w:t xml:space="preserve">en contra de la </w:t>
      </w:r>
      <w:r w:rsidR="00525E83">
        <w:rPr>
          <w:rFonts w:ascii="Palatino Linotype" w:hAnsi="Palatino Linotype" w:cs="Arial"/>
          <w:sz w:val="24"/>
          <w:szCs w:val="24"/>
        </w:rPr>
        <w:t xml:space="preserve">falta de respuesta del </w:t>
      </w:r>
      <w:r w:rsidR="00525E83">
        <w:rPr>
          <w:rFonts w:ascii="Palatino Linotype" w:hAnsi="Palatino Linotype" w:cs="Arial"/>
          <w:b/>
          <w:bCs/>
          <w:sz w:val="24"/>
          <w:szCs w:val="24"/>
        </w:rPr>
        <w:t xml:space="preserve">Ayuntamiento de Jiquipilco, </w:t>
      </w:r>
      <w:r w:rsidR="00525E83">
        <w:rPr>
          <w:rFonts w:ascii="Palatino Linotype" w:hAnsi="Palatino Linotype" w:cs="Arial"/>
          <w:sz w:val="24"/>
          <w:szCs w:val="24"/>
        </w:rPr>
        <w:t xml:space="preserve">en lo subsecuente </w:t>
      </w:r>
      <w:r w:rsidR="00525E83">
        <w:rPr>
          <w:rFonts w:ascii="Palatino Linotype" w:hAnsi="Palatino Linotype" w:cs="Arial"/>
          <w:b/>
          <w:sz w:val="24"/>
          <w:szCs w:val="24"/>
        </w:rPr>
        <w:t xml:space="preserve">El Sujeto Obligado, </w:t>
      </w:r>
      <w:r w:rsidR="00525E83">
        <w:rPr>
          <w:rFonts w:ascii="Palatino Linotype" w:hAnsi="Palatino Linotype" w:cs="Arial"/>
          <w:sz w:val="24"/>
          <w:szCs w:val="24"/>
        </w:rPr>
        <w:t xml:space="preserve">se procede a dictar la presente resolución. </w:t>
      </w:r>
    </w:p>
    <w:p w14:paraId="1AF50879" w14:textId="77777777" w:rsidR="00643161" w:rsidRDefault="00643161" w:rsidP="00844569">
      <w:pPr>
        <w:tabs>
          <w:tab w:val="left" w:pos="1701"/>
        </w:tabs>
        <w:spacing w:before="240" w:line="360" w:lineRule="auto"/>
        <w:jc w:val="both"/>
        <w:rPr>
          <w:rFonts w:ascii="Palatino Linotype" w:hAnsi="Palatino Linotype" w:cs="Arial"/>
          <w:b/>
          <w:sz w:val="24"/>
          <w:szCs w:val="24"/>
        </w:rPr>
      </w:pPr>
    </w:p>
    <w:p w14:paraId="5A777984" w14:textId="77777777" w:rsidR="008E7DB4" w:rsidRPr="00523CF0" w:rsidRDefault="008E7DB4" w:rsidP="008E7DB4">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347DB1EB" w14:textId="77777777"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E478B19" w14:textId="5D276AC7" w:rsidR="008E7DB4" w:rsidRPr="008E7DB4" w:rsidRDefault="008E7DB4" w:rsidP="008E7DB4">
      <w:pPr>
        <w:spacing w:before="240" w:line="360" w:lineRule="auto"/>
        <w:jc w:val="both"/>
        <w:rPr>
          <w:rFonts w:ascii="Palatino Linotype" w:hAnsi="Palatino Linotype" w:cs="Arial"/>
          <w:sz w:val="24"/>
        </w:rPr>
      </w:pPr>
      <w:r>
        <w:rPr>
          <w:rFonts w:ascii="Palatino Linotype" w:hAnsi="Palatino Linotype" w:cs="Arial"/>
          <w:sz w:val="24"/>
        </w:rPr>
        <w:t xml:space="preserve">Con fecha cinco de junio de dos mil veinte, </w:t>
      </w:r>
      <w:r>
        <w:rPr>
          <w:rFonts w:ascii="Palatino Linotype" w:hAnsi="Palatino Linotype" w:cs="Arial"/>
          <w:b/>
          <w:bCs/>
          <w:sz w:val="24"/>
        </w:rPr>
        <w:t xml:space="preserve">El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00162/JIQUIPIL/IP/2020, </w:t>
      </w:r>
      <w:r>
        <w:rPr>
          <w:rFonts w:ascii="Palatino Linotype" w:hAnsi="Palatino Linotype" w:cs="Arial"/>
          <w:sz w:val="24"/>
        </w:rPr>
        <w:t xml:space="preserve">mediante la cual solicitó información en el tenor siguiente: </w:t>
      </w:r>
    </w:p>
    <w:p w14:paraId="66612A13" w14:textId="53F27616" w:rsidR="008E7DB4" w:rsidRPr="008E7DB4" w:rsidRDefault="008E7DB4" w:rsidP="008E7DB4">
      <w:pPr>
        <w:spacing w:before="240" w:line="360" w:lineRule="auto"/>
        <w:ind w:left="851" w:right="851"/>
        <w:jc w:val="both"/>
        <w:rPr>
          <w:rFonts w:ascii="Palatino Linotype" w:hAnsi="Palatino Linotype" w:cs="Arial"/>
          <w:b/>
          <w:bCs/>
          <w:i/>
          <w:iCs/>
        </w:rPr>
      </w:pPr>
      <w:r>
        <w:rPr>
          <w:rFonts w:ascii="Palatino Linotype" w:hAnsi="Palatino Linotype"/>
          <w:i/>
          <w:iCs/>
        </w:rPr>
        <w:t>“</w:t>
      </w:r>
      <w:r w:rsidRPr="008E7DB4">
        <w:rPr>
          <w:rFonts w:ascii="Palatino Linotype" w:hAnsi="Palatino Linotype"/>
          <w:i/>
          <w:iCs/>
        </w:rPr>
        <w:t>Requiero recibos de pago de Desarrollo Urbano del año 2019 y 2020</w:t>
      </w:r>
      <w:r>
        <w:rPr>
          <w:rFonts w:ascii="Palatino Linotype" w:hAnsi="Palatino Linotype"/>
          <w:i/>
          <w:iCs/>
        </w:rPr>
        <w:t xml:space="preserve">” </w:t>
      </w:r>
      <w:r>
        <w:rPr>
          <w:rFonts w:ascii="Palatino Linotype" w:hAnsi="Palatino Linotype"/>
          <w:b/>
          <w:bCs/>
          <w:i/>
          <w:iCs/>
        </w:rPr>
        <w:t>[Sic]</w:t>
      </w:r>
    </w:p>
    <w:p w14:paraId="2CCA8DAF" w14:textId="46F91A6B" w:rsidR="008E7DB4"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Pr>
          <w:rFonts w:ascii="Palatino Linotype" w:eastAsia="Times New Roman" w:hAnsi="Palatino Linotype" w:cs="Times New Roman"/>
          <w:sz w:val="24"/>
          <w:szCs w:val="24"/>
          <w:lang w:val="es-ES_tradnl" w:eastAsia="es-ES"/>
        </w:rPr>
        <w:t xml:space="preserve">. </w:t>
      </w:r>
    </w:p>
    <w:p w14:paraId="71AA2EF7" w14:textId="77777777" w:rsidR="008E7DB4" w:rsidRPr="00523CF0" w:rsidRDefault="008E7DB4" w:rsidP="008E7DB4">
      <w:pPr>
        <w:spacing w:before="240" w:line="360" w:lineRule="auto"/>
        <w:ind w:right="850"/>
        <w:jc w:val="both"/>
        <w:rPr>
          <w:rFonts w:ascii="Palatino Linotype" w:eastAsia="Times New Roman" w:hAnsi="Palatino Linotype" w:cs="Times New Roman"/>
          <w:sz w:val="24"/>
          <w:szCs w:val="24"/>
          <w:lang w:val="es-ES_tradnl" w:eastAsia="es-ES"/>
        </w:rPr>
      </w:pPr>
    </w:p>
    <w:p w14:paraId="28D8A302" w14:textId="77777777"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19F23F26" w14:textId="2D22F61A" w:rsidR="008E7DB4" w:rsidRDefault="00020B2A" w:rsidP="008E7DB4">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9737" behindDoc="0" locked="0" layoutInCell="1" allowOverlap="1" wp14:anchorId="201D61CF" wp14:editId="6E2AB256">
            <wp:simplePos x="0" y="0"/>
            <wp:positionH relativeFrom="margin">
              <wp:align>right</wp:align>
            </wp:positionH>
            <wp:positionV relativeFrom="paragraph">
              <wp:posOffset>2116455</wp:posOffset>
            </wp:positionV>
            <wp:extent cx="5574030" cy="3304540"/>
            <wp:effectExtent l="0" t="0" r="7620" b="0"/>
            <wp:wrapThrough wrapText="bothSides">
              <wp:wrapPolygon edited="0">
                <wp:start x="0" y="0"/>
                <wp:lineTo x="0" y="21417"/>
                <wp:lineTo x="21556" y="21417"/>
                <wp:lineTo x="215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4030" cy="330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DB4" w:rsidRPr="001B05B9">
        <w:rPr>
          <w:rFonts w:ascii="Palatino Linotype" w:hAnsi="Palatino Linotype" w:cs="Arial"/>
          <w:sz w:val="24"/>
          <w:szCs w:val="24"/>
        </w:rPr>
        <w:t xml:space="preserve">En el expediente electrónico </w:t>
      </w:r>
      <w:r w:rsidR="008E7DB4" w:rsidRPr="001B05B9">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 xml:space="preserve">fue omiso en dar respuesta a la solicitud de información presentada por </w:t>
      </w:r>
      <w:r w:rsidR="008E7DB4">
        <w:rPr>
          <w:rFonts w:ascii="Palatino Linotype" w:hAnsi="Palatino Linotype" w:cs="Arial"/>
          <w:b/>
          <w:sz w:val="24"/>
          <w:szCs w:val="24"/>
        </w:rPr>
        <w:t xml:space="preserve">El Recurrente. </w:t>
      </w:r>
      <w:r w:rsidR="008E7DB4">
        <w:rPr>
          <w:rFonts w:ascii="Palatino Linotype" w:hAnsi="Palatino Linotype" w:cs="Arial"/>
          <w:sz w:val="24"/>
          <w:szCs w:val="24"/>
        </w:rPr>
        <w:t xml:space="preserve">Derivado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68E7ACE1" w14:textId="4BE4773B" w:rsidR="008E7DB4" w:rsidRDefault="008E7DB4" w:rsidP="008E7DB4">
      <w:pPr>
        <w:spacing w:before="240" w:line="360" w:lineRule="auto"/>
        <w:jc w:val="both"/>
        <w:rPr>
          <w:rFonts w:ascii="Palatino Linotype" w:hAnsi="Palatino Linotype" w:cs="Arial"/>
          <w:sz w:val="24"/>
          <w:szCs w:val="24"/>
        </w:rPr>
      </w:pPr>
    </w:p>
    <w:p w14:paraId="64B7211C" w14:textId="7C0A01FA"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35F6BC8B" w14:textId="330C5502" w:rsidR="008E7DB4" w:rsidRPr="008E7DB4" w:rsidRDefault="008E7DB4" w:rsidP="008E7DB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treinta y uno de agosto del año en curso, el cual fue </w:t>
      </w:r>
      <w:r>
        <w:rPr>
          <w:rFonts w:ascii="Palatino Linotype" w:hAnsi="Palatino Linotype" w:cs="Arial"/>
          <w:sz w:val="24"/>
          <w:szCs w:val="24"/>
        </w:rPr>
        <w:lastRenderedPageBreak/>
        <w:t xml:space="preserve">registrado con el expediente número </w:t>
      </w:r>
      <w:r>
        <w:rPr>
          <w:rFonts w:ascii="Palatino Linotype" w:hAnsi="Palatino Linotype" w:cs="Arial"/>
          <w:b/>
          <w:bCs/>
          <w:sz w:val="24"/>
          <w:szCs w:val="24"/>
        </w:rPr>
        <w:t xml:space="preserve">03530/INFOEM/IP/RR/2020, </w:t>
      </w:r>
      <w:r>
        <w:rPr>
          <w:rFonts w:ascii="Palatino Linotype" w:hAnsi="Palatino Linotype" w:cs="Arial"/>
          <w:sz w:val="24"/>
          <w:szCs w:val="24"/>
        </w:rPr>
        <w:t xml:space="preserve">en el cual arguye las siguientes manifestaciones: </w:t>
      </w:r>
    </w:p>
    <w:p w14:paraId="62655922" w14:textId="77777777" w:rsidR="008E7DB4" w:rsidRPr="00053099" w:rsidRDefault="008E7DB4" w:rsidP="008E7DB4">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5195E1E" w14:textId="460DB95A" w:rsidR="008E7DB4" w:rsidRPr="008E7DB4" w:rsidRDefault="008E7DB4" w:rsidP="008E7DB4">
      <w:pPr>
        <w:spacing w:before="240" w:line="360" w:lineRule="auto"/>
        <w:ind w:left="851" w:right="851"/>
        <w:jc w:val="both"/>
        <w:rPr>
          <w:rFonts w:ascii="Palatino Linotype" w:hAnsi="Palatino Linotype" w:cs="Arial"/>
          <w:i/>
        </w:rPr>
      </w:pPr>
      <w:r w:rsidRPr="008E7DB4">
        <w:rPr>
          <w:rFonts w:ascii="Palatino Linotype" w:hAnsi="Palatino Linotype" w:cs="Arial"/>
          <w:i/>
        </w:rPr>
        <w:t xml:space="preserve"> “</w:t>
      </w:r>
      <w:r w:rsidRPr="008E7DB4">
        <w:rPr>
          <w:rFonts w:ascii="Palatino Linotype" w:hAnsi="Palatino Linotype"/>
          <w:i/>
        </w:rPr>
        <w:t>NO ME ENTREGAN INFORMACIÓN</w:t>
      </w:r>
      <w:r w:rsidRPr="008E7DB4">
        <w:rPr>
          <w:rFonts w:ascii="Palatino Linotype" w:hAnsi="Palatino Linotype" w:cs="Arial"/>
          <w:i/>
        </w:rPr>
        <w:t xml:space="preserve">” </w:t>
      </w:r>
      <w:r w:rsidRPr="008E7DB4">
        <w:rPr>
          <w:rFonts w:ascii="Palatino Linotype" w:hAnsi="Palatino Linotype" w:cs="Arial"/>
          <w:b/>
          <w:bCs/>
          <w:i/>
        </w:rPr>
        <w:t>[Sic]</w:t>
      </w:r>
    </w:p>
    <w:p w14:paraId="193C8CE7" w14:textId="77777777" w:rsidR="008E7DB4" w:rsidRDefault="008E7DB4" w:rsidP="008E7DB4">
      <w:pPr>
        <w:spacing w:line="360" w:lineRule="auto"/>
        <w:ind w:left="851" w:right="851"/>
        <w:jc w:val="both"/>
        <w:rPr>
          <w:rFonts w:ascii="Palatino Linotype" w:hAnsi="Palatino Linotype" w:cs="Arial"/>
          <w:i/>
        </w:rPr>
      </w:pPr>
    </w:p>
    <w:p w14:paraId="42F631E4" w14:textId="77777777" w:rsidR="008E7DB4" w:rsidRPr="00053099" w:rsidRDefault="008E7DB4" w:rsidP="008E7DB4">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9E4C59A" w14:textId="65170197" w:rsidR="008E7DB4" w:rsidRPr="008E7DB4" w:rsidRDefault="008E7DB4" w:rsidP="008E7DB4">
      <w:pPr>
        <w:spacing w:before="240" w:line="360" w:lineRule="auto"/>
        <w:ind w:left="851" w:right="851"/>
        <w:jc w:val="both"/>
        <w:rPr>
          <w:rFonts w:ascii="Palatino Linotype" w:hAnsi="Palatino Linotype" w:cs="Arial"/>
          <w:i/>
        </w:rPr>
      </w:pPr>
      <w:r w:rsidRPr="008E7DB4">
        <w:rPr>
          <w:rFonts w:ascii="Palatino Linotype" w:hAnsi="Palatino Linotype" w:cs="Arial"/>
          <w:i/>
        </w:rPr>
        <w:t>“</w:t>
      </w:r>
      <w:r w:rsidRPr="008E7DB4">
        <w:rPr>
          <w:rFonts w:ascii="Palatino Linotype" w:hAnsi="Palatino Linotype"/>
          <w:i/>
        </w:rPr>
        <w:t>NO ME ENTREGAN INFORMACIÓN</w:t>
      </w:r>
      <w:r w:rsidRPr="008E7DB4">
        <w:rPr>
          <w:rFonts w:ascii="Palatino Linotype" w:eastAsia="Times New Roman" w:hAnsi="Palatino Linotype" w:cs="Times New Roman"/>
          <w:i/>
          <w:lang w:eastAsia="es-MX"/>
        </w:rPr>
        <w:t xml:space="preserve">” </w:t>
      </w:r>
      <w:r w:rsidRPr="008E7DB4">
        <w:rPr>
          <w:rFonts w:ascii="Palatino Linotype" w:hAnsi="Palatino Linotype" w:cs="Arial"/>
          <w:b/>
          <w:i/>
        </w:rPr>
        <w:t>[Sic]</w:t>
      </w:r>
    </w:p>
    <w:p w14:paraId="587D939D" w14:textId="77777777" w:rsidR="008E7DB4" w:rsidRDefault="008E7DB4" w:rsidP="008E7DB4">
      <w:pPr>
        <w:spacing w:before="240" w:line="360" w:lineRule="auto"/>
        <w:jc w:val="both"/>
        <w:rPr>
          <w:rFonts w:ascii="Palatino Linotype" w:hAnsi="Palatino Linotype" w:cs="Arial"/>
          <w:b/>
          <w:bCs/>
          <w:sz w:val="24"/>
          <w:szCs w:val="24"/>
          <w:lang w:eastAsia="es-MX"/>
        </w:rPr>
      </w:pPr>
    </w:p>
    <w:p w14:paraId="6494D2D0" w14:textId="77777777"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C685B2A" w14:textId="4D746087" w:rsidR="008E7DB4" w:rsidRDefault="008E7DB4"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E74E9">
        <w:rPr>
          <w:rFonts w:ascii="Palatino Linotype" w:hAnsi="Palatino Linotype" w:cs="Arial"/>
          <w:sz w:val="24"/>
          <w:szCs w:val="24"/>
        </w:rPr>
        <w:t>cuatro de septiembre</w:t>
      </w:r>
      <w:r>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0A7E3FCA" w14:textId="77777777" w:rsidR="008E7DB4" w:rsidRDefault="008E7DB4" w:rsidP="008E7DB4">
      <w:pPr>
        <w:spacing w:before="240" w:line="360" w:lineRule="auto"/>
        <w:jc w:val="both"/>
        <w:rPr>
          <w:rFonts w:ascii="Palatino Linotype" w:hAnsi="Palatino Linotype" w:cs="Arial"/>
          <w:sz w:val="24"/>
          <w:szCs w:val="24"/>
        </w:rPr>
      </w:pPr>
    </w:p>
    <w:p w14:paraId="2861E095" w14:textId="77777777" w:rsidR="008E7DB4" w:rsidRDefault="008E7DB4" w:rsidP="008E7DB4">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DF17072" w14:textId="77777777" w:rsidR="008E7DB4" w:rsidRDefault="008E7DB4" w:rsidP="008E7DB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273A7B8" w14:textId="1A044BA5" w:rsidR="008E7DB4" w:rsidRPr="00C12209" w:rsidRDefault="008E7DB4" w:rsidP="008E7D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E74E9">
        <w:rPr>
          <w:rFonts w:ascii="Palatino Linotype" w:hAnsi="Palatino Linotype" w:cs="Arial"/>
          <w:b/>
          <w:sz w:val="24"/>
          <w:szCs w:val="24"/>
        </w:rPr>
        <w:t>veintiuno</w:t>
      </w:r>
      <w:r w:rsidRPr="00C12209">
        <w:rPr>
          <w:rFonts w:ascii="Palatino Linotype" w:hAnsi="Palatino Linotype" w:cs="Arial"/>
          <w:b/>
          <w:sz w:val="24"/>
          <w:szCs w:val="24"/>
        </w:rPr>
        <w:t xml:space="preserve"> de septiembre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36AF966F" w:rsidR="00686FC2" w:rsidRPr="008F797B"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AE74E9">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3F2FE19E" w14:textId="77777777" w:rsidR="00AE74E9" w:rsidRPr="00187D70" w:rsidRDefault="00AE74E9" w:rsidP="00AE74E9">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AEF3DDF"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72554D3"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E340110"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C19978F"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CD80D23"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77CB66F"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66F7512"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CEB2EF3"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574DA0C"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EDDD9EB"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FFE0B3A" w14:textId="77777777" w:rsidR="00AE74E9" w:rsidRPr="00187D70" w:rsidRDefault="00AE74E9" w:rsidP="00AE74E9">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0017779" w14:textId="77777777" w:rsidR="00AE74E9" w:rsidRPr="009B74C2" w:rsidRDefault="00AE74E9" w:rsidP="00AE74E9">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3516122" w14:textId="77777777" w:rsidR="00AE74E9" w:rsidRPr="00187D70" w:rsidRDefault="00AE74E9" w:rsidP="00AE74E9">
      <w:pPr>
        <w:spacing w:after="0" w:line="360" w:lineRule="auto"/>
        <w:jc w:val="both"/>
        <w:rPr>
          <w:rFonts w:ascii="Palatino Linotype" w:eastAsia="Times New Roman" w:hAnsi="Palatino Linotype" w:cs="Arial"/>
          <w:b/>
          <w:i/>
          <w:sz w:val="24"/>
          <w:szCs w:val="24"/>
          <w:lang w:eastAsia="es-ES"/>
        </w:rPr>
      </w:pPr>
    </w:p>
    <w:p w14:paraId="640818B6" w14:textId="77777777" w:rsidR="00AE74E9" w:rsidRPr="00187D70" w:rsidRDefault="00AE74E9" w:rsidP="00AE74E9">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5A8E346" w14:textId="77777777" w:rsidR="00AE74E9" w:rsidRDefault="00AE74E9" w:rsidP="00AE74E9">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B23C726" w14:textId="77777777" w:rsidR="00AE74E9" w:rsidRPr="009B74C2" w:rsidRDefault="00AE74E9" w:rsidP="00AE74E9">
      <w:pPr>
        <w:spacing w:before="240" w:line="360" w:lineRule="auto"/>
        <w:ind w:left="851" w:right="851"/>
        <w:jc w:val="both"/>
        <w:rPr>
          <w:rFonts w:ascii="Palatino Linotype" w:eastAsia="Calibri" w:hAnsi="Palatino Linotype" w:cs="Arial"/>
          <w:b/>
          <w:i/>
          <w:lang w:val="es-ES" w:eastAsia="es-ES"/>
        </w:rPr>
      </w:pPr>
    </w:p>
    <w:p w14:paraId="069BEB07" w14:textId="77777777" w:rsidR="00AE74E9" w:rsidRDefault="00AE74E9" w:rsidP="00AE74E9">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DFD8BF9" w14:textId="77777777" w:rsidR="00AE74E9" w:rsidRPr="00187D70" w:rsidRDefault="00AE74E9" w:rsidP="00AE74E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2EFC2C5"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30FEE50"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36385F"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C1D6F06"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0392335"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B085CA0"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AD6650F" w14:textId="77777777" w:rsidR="00AE74E9" w:rsidRDefault="00AE74E9" w:rsidP="00AE74E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DEF9889" w14:textId="77777777" w:rsidR="00AE74E9" w:rsidRPr="00E71AB2" w:rsidRDefault="00AE74E9" w:rsidP="00AE74E9">
      <w:pPr>
        <w:spacing w:before="240" w:line="360" w:lineRule="auto"/>
        <w:ind w:left="851" w:right="851"/>
        <w:jc w:val="both"/>
        <w:rPr>
          <w:rFonts w:ascii="Palatino Linotype" w:eastAsia="Times New Roman" w:hAnsi="Palatino Linotype" w:cs="Times New Roman"/>
          <w:b/>
          <w:i/>
          <w:lang w:val="es-ES" w:eastAsia="es-ES"/>
        </w:rPr>
      </w:pPr>
    </w:p>
    <w:p w14:paraId="4BBBA06D" w14:textId="77777777" w:rsidR="00AE74E9" w:rsidRPr="00187D70" w:rsidRDefault="00AE74E9" w:rsidP="00AE74E9">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8065B92"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6F3F869"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88D9E18"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BF709A2"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F39830F"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5C65D65A"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9DD16EF"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1C5994E"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4970DF1"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1FEB0C4" w14:textId="77777777" w:rsidR="00AE74E9" w:rsidRPr="00187D70" w:rsidRDefault="00AE74E9" w:rsidP="00AE74E9">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2D01D5A" w14:textId="77777777" w:rsidR="00AE74E9" w:rsidRPr="009B74C2" w:rsidRDefault="00AE74E9" w:rsidP="00AE74E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CDE5E91" w14:textId="77777777" w:rsidR="00AE74E9" w:rsidRPr="00187D70" w:rsidRDefault="00AE74E9" w:rsidP="00AE74E9">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39DEC12F" w14:textId="77777777" w:rsidR="00AE74E9" w:rsidRPr="00187D70" w:rsidRDefault="00AE74E9" w:rsidP="00AE74E9">
      <w:pPr>
        <w:spacing w:after="0" w:line="240" w:lineRule="auto"/>
        <w:ind w:left="567" w:right="567"/>
        <w:jc w:val="both"/>
        <w:rPr>
          <w:rFonts w:ascii="Palatino Linotype" w:eastAsia="Times New Roman" w:hAnsi="Palatino Linotype" w:cs="Times New Roman"/>
          <w:sz w:val="24"/>
          <w:szCs w:val="24"/>
          <w:lang w:val="es-ES" w:eastAsia="es-ES"/>
        </w:rPr>
      </w:pPr>
    </w:p>
    <w:p w14:paraId="31A6001E" w14:textId="77777777" w:rsidR="00AE74E9" w:rsidRPr="00187D70" w:rsidRDefault="00AE74E9" w:rsidP="00AE74E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5F42C9" w14:textId="77777777" w:rsidR="00AE74E9" w:rsidRPr="00187D70" w:rsidRDefault="00AE74E9" w:rsidP="00AE74E9">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91E23A" w14:textId="77777777" w:rsidR="00AE74E9" w:rsidRPr="009B74C2" w:rsidRDefault="00AE74E9" w:rsidP="00AE74E9">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CA0904E" w14:textId="77777777" w:rsidR="00AE74E9" w:rsidRPr="00187D70" w:rsidRDefault="00AE74E9" w:rsidP="00AE74E9">
      <w:pPr>
        <w:spacing w:before="240" w:line="360" w:lineRule="auto"/>
        <w:ind w:left="851" w:right="851"/>
        <w:jc w:val="both"/>
        <w:rPr>
          <w:rFonts w:ascii="Palatino Linotype" w:eastAsia="Times New Roman" w:hAnsi="Palatino Linotype" w:cs="Times New Roman"/>
          <w:sz w:val="24"/>
          <w:szCs w:val="24"/>
          <w:lang w:val="es-ES" w:eastAsia="es-ES"/>
        </w:rPr>
      </w:pPr>
    </w:p>
    <w:p w14:paraId="76CCD3E1" w14:textId="77777777" w:rsidR="00AE74E9" w:rsidRDefault="00AE74E9" w:rsidP="00AE74E9">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 xml:space="preserve">incluso, la solicitud de acceso a la información pueda ser </w:t>
      </w:r>
      <w:r w:rsidRPr="009B74C2">
        <w:rPr>
          <w:rFonts w:ascii="Palatino Linotype" w:eastAsia="Times New Roman" w:hAnsi="Palatino Linotype" w:cs="Times New Roman"/>
          <w:b/>
          <w:sz w:val="24"/>
          <w:szCs w:val="24"/>
          <w:u w:val="single"/>
          <w:lang w:val="es-ES" w:eastAsia="es-ES"/>
        </w:rPr>
        <w:lastRenderedPageBreak/>
        <w:t>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2AE94CE2" w14:textId="77777777" w:rsidR="00AE74E9" w:rsidRDefault="00AE74E9"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140C281A" w14:textId="77777777" w:rsidR="00AE74E9" w:rsidRPr="006010FE" w:rsidRDefault="00AE74E9" w:rsidP="00AE74E9">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w:t>
      </w:r>
      <w:r w:rsidRPr="006E4CCA">
        <w:rPr>
          <w:rFonts w:ascii="Palatino Linotype" w:eastAsia="Times New Roman" w:hAnsi="Palatino Linotype" w:cs="Times New Roman"/>
          <w:b/>
          <w:sz w:val="24"/>
          <w:szCs w:val="24"/>
          <w:lang w:eastAsia="es-ES"/>
        </w:rPr>
        <w:t>El Sujeto Obligado</w:t>
      </w:r>
      <w:r w:rsidRPr="006010FE">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6E4CCA">
        <w:rPr>
          <w:rFonts w:ascii="Palatino Linotype" w:eastAsia="Times New Roman" w:hAnsi="Palatino Linotype" w:cs="Times New Roman"/>
          <w:b/>
          <w:sz w:val="24"/>
          <w:szCs w:val="24"/>
          <w:lang w:eastAsia="es-ES"/>
        </w:rPr>
        <w:t>Recurrente</w:t>
      </w:r>
      <w:r w:rsidRPr="006010FE">
        <w:rPr>
          <w:rFonts w:ascii="Palatino Linotype" w:eastAsia="Times New Roman" w:hAnsi="Palatino Linotype" w:cs="Times New Roman"/>
          <w:sz w:val="24"/>
          <w:szCs w:val="24"/>
          <w:lang w:eastAsia="es-ES"/>
        </w:rPr>
        <w:t xml:space="preserve"> interponiendo dicho medio de impugnación, el cual tiene como motivo de inconformidad la omisión de la autoridad en dar respuesta a su solicitud, en consecuencia se </w:t>
      </w:r>
      <w:r>
        <w:rPr>
          <w:rFonts w:ascii="Palatino Linotype" w:eastAsia="Times New Roman" w:hAnsi="Palatino Linotype" w:cs="Times New Roman"/>
          <w:sz w:val="24"/>
          <w:szCs w:val="24"/>
          <w:lang w:eastAsia="es-ES"/>
        </w:rPr>
        <w:t>actualizan</w:t>
      </w:r>
      <w:r w:rsidRPr="006010FE">
        <w:rPr>
          <w:rFonts w:ascii="Palatino Linotype" w:eastAsia="Times New Roman" w:hAnsi="Palatino Linotype" w:cs="Times New Roman"/>
          <w:sz w:val="24"/>
          <w:szCs w:val="24"/>
          <w:lang w:eastAsia="es-ES"/>
        </w:rPr>
        <w:t xml:space="preserv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1DDA99AE" w14:textId="56EDF9C8" w:rsidR="00C3768A" w:rsidRPr="00653D2A" w:rsidRDefault="00AE74E9" w:rsidP="00E5481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lang w:val="es-MX"/>
        </w:rPr>
        <w:t xml:space="preserve">Ahora bien, en una aproximación inicial, resulta oportuno mencionar que mediante la solicitud de información el particular solicitó </w:t>
      </w:r>
      <w:r>
        <w:rPr>
          <w:rFonts w:ascii="Palatino Linotype" w:hAnsi="Palatino Linotype" w:cs="Arial"/>
          <w:i/>
          <w:iCs/>
          <w:lang w:val="es-MX"/>
        </w:rPr>
        <w:t xml:space="preserve">“recibos de pago de Desarrollo Urbano” </w:t>
      </w:r>
      <w:r>
        <w:rPr>
          <w:rFonts w:ascii="Palatino Linotype" w:hAnsi="Palatino Linotype" w:cs="Arial"/>
          <w:lang w:val="es-MX"/>
        </w:rPr>
        <w:t>entendiéndose por estos los Recibos de pago, comprobantes de pago o CFDI</w:t>
      </w:r>
      <w:r w:rsidR="00F16803">
        <w:rPr>
          <w:rFonts w:ascii="Palatino Linotype" w:hAnsi="Palatino Linotype" w:cs="Arial"/>
          <w:lang w:val="es-MX"/>
        </w:rPr>
        <w:t xml:space="preserve"> del personal adscrito a la Dirección de Desarrollo Urbano</w:t>
      </w:r>
      <w:r>
        <w:rPr>
          <w:rFonts w:ascii="Palatino Linotype" w:hAnsi="Palatino Linotype" w:cs="Arial"/>
          <w:lang w:val="es-MX"/>
        </w:rPr>
        <w:t xml:space="preserve">. De manera complementaria, es menester señalar que el ciudadano fijó como elemento temporal </w:t>
      </w:r>
      <w:r>
        <w:rPr>
          <w:rFonts w:ascii="Palatino Linotype" w:hAnsi="Palatino Linotype" w:cs="Arial"/>
          <w:i/>
          <w:iCs/>
          <w:lang w:val="es-MX"/>
        </w:rPr>
        <w:t xml:space="preserve">“del año 2019 y 2020”, </w:t>
      </w:r>
      <w:r>
        <w:rPr>
          <w:rFonts w:ascii="Palatino Linotype" w:hAnsi="Palatino Linotype" w:cs="Arial"/>
          <w:lang w:val="es-MX"/>
        </w:rPr>
        <w:t xml:space="preserve">consecuentemente el elemento temporal debe de ser concebido del uno de enero de dos mil diecinueve al treinta y uno de mayo de dos mil veinte, esté último al corresponder al </w:t>
      </w:r>
      <w:r w:rsidR="00F16803">
        <w:rPr>
          <w:rFonts w:ascii="Palatino Linotype" w:hAnsi="Palatino Linotype" w:cs="Arial"/>
          <w:lang w:val="es-MX"/>
        </w:rPr>
        <w:t>ulterior</w:t>
      </w:r>
      <w:r>
        <w:rPr>
          <w:rFonts w:ascii="Palatino Linotype" w:hAnsi="Palatino Linotype" w:cs="Arial"/>
          <w:lang w:val="es-MX"/>
        </w:rPr>
        <w:t xml:space="preserve"> soporte documental generado al momento de formular la </w:t>
      </w:r>
      <w:r>
        <w:rPr>
          <w:rFonts w:ascii="Palatino Linotype" w:hAnsi="Palatino Linotype" w:cs="Arial"/>
          <w:lang w:val="es-MX"/>
        </w:rPr>
        <w:lastRenderedPageBreak/>
        <w:t xml:space="preserve">solicitud de información </w:t>
      </w:r>
      <w:r>
        <w:rPr>
          <w:rFonts w:ascii="Palatino Linotype" w:hAnsi="Palatino Linotype" w:cs="Arial"/>
          <w:b/>
          <w:bCs/>
          <w:lang w:val="es-MX"/>
        </w:rPr>
        <w:t>00162/JIQUI</w:t>
      </w:r>
      <w:r w:rsidR="00F16803">
        <w:rPr>
          <w:rFonts w:ascii="Palatino Linotype" w:hAnsi="Palatino Linotype" w:cs="Arial"/>
          <w:b/>
          <w:bCs/>
          <w:lang w:val="es-MX"/>
        </w:rPr>
        <w:t>PI</w:t>
      </w:r>
      <w:r>
        <w:rPr>
          <w:rFonts w:ascii="Palatino Linotype" w:hAnsi="Palatino Linotype" w:cs="Arial"/>
          <w:b/>
          <w:bCs/>
          <w:lang w:val="es-MX"/>
        </w:rPr>
        <w:t xml:space="preserve">L/IP/2020. </w:t>
      </w:r>
      <w:r>
        <w:rPr>
          <w:rFonts w:ascii="Palatino Linotype" w:hAnsi="Palatino Linotype" w:cs="Arial"/>
        </w:rPr>
        <w:t>Ambas precisiones</w:t>
      </w:r>
      <w:r w:rsidR="00E54816">
        <w:rPr>
          <w:rFonts w:ascii="Palatino Linotype" w:hAnsi="Palatino Linotype" w:cs="Arial"/>
        </w:rPr>
        <w:t xml:space="preserve"> con fundamento en los artículos </w:t>
      </w:r>
      <w:r w:rsidR="00C3768A" w:rsidRPr="00653D2A">
        <w:rPr>
          <w:rFonts w:ascii="Palatino Linotype" w:hAnsi="Palatino Linotype"/>
        </w:rPr>
        <w:t xml:space="preserve">13 y 181 cuarto párrafo de la Ley en materia, los cuales a la letra rezan: </w:t>
      </w:r>
    </w:p>
    <w:p w14:paraId="66466A5F" w14:textId="77777777" w:rsidR="00C3768A" w:rsidRPr="009878C2" w:rsidRDefault="00C3768A" w:rsidP="00C3768A">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66BA743" w14:textId="77777777" w:rsidR="00C3768A" w:rsidRPr="009878C2" w:rsidRDefault="00C3768A" w:rsidP="00C3768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5AFC8CA1" w14:textId="77777777" w:rsidR="00C3768A" w:rsidRPr="009878C2" w:rsidRDefault="00C3768A" w:rsidP="00C3768A">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5ABEDC8" w14:textId="77777777" w:rsidR="00C3768A" w:rsidRDefault="00C3768A" w:rsidP="00C3768A">
      <w:pPr>
        <w:tabs>
          <w:tab w:val="left" w:pos="709"/>
        </w:tabs>
        <w:spacing w:before="240" w:line="360" w:lineRule="auto"/>
        <w:ind w:right="51"/>
        <w:jc w:val="both"/>
        <w:rPr>
          <w:rFonts w:ascii="Palatino Linotype" w:hAnsi="Palatino Linotype"/>
          <w:sz w:val="24"/>
          <w:szCs w:val="24"/>
        </w:rPr>
      </w:pPr>
    </w:p>
    <w:p w14:paraId="37574B13" w14:textId="35AD06D4"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e información podemos identificar que </w:t>
      </w:r>
      <w:r w:rsidR="00DE44AB">
        <w:rPr>
          <w:rFonts w:ascii="Palatino Linotype" w:hAnsi="Palatino Linotype" w:cs="Arial"/>
        </w:rPr>
        <w:t>el</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peticiona lo siguiente: </w:t>
      </w:r>
    </w:p>
    <w:p w14:paraId="0A8BC8BE" w14:textId="0FF26227" w:rsidR="008D1DFF" w:rsidRPr="008D1DFF" w:rsidRDefault="008D1DFF" w:rsidP="008D1DFF">
      <w:pPr>
        <w:pStyle w:val="Prrafodelista"/>
        <w:numPr>
          <w:ilvl w:val="0"/>
          <w:numId w:val="3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Recibos de pago, comprobantes de pago o CFDI </w:t>
      </w:r>
      <w:r w:rsidR="00DE44AB">
        <w:rPr>
          <w:rFonts w:ascii="Palatino Linotype" w:hAnsi="Palatino Linotype" w:cs="Arial"/>
        </w:rPr>
        <w:t>del personal adscrito a la Dirección de Desarrollo Urbano</w:t>
      </w:r>
      <w:r>
        <w:rPr>
          <w:rFonts w:ascii="Palatino Linotype" w:hAnsi="Palatino Linotype" w:cs="Arial"/>
        </w:rPr>
        <w:t xml:space="preserve">, del periodo comprendido del </w:t>
      </w:r>
      <w:r w:rsidR="00F9164E">
        <w:rPr>
          <w:rFonts w:ascii="Palatino Linotype" w:hAnsi="Palatino Linotype" w:cs="Arial"/>
        </w:rPr>
        <w:t>uno</w:t>
      </w:r>
      <w:r>
        <w:rPr>
          <w:rFonts w:ascii="Palatino Linotype" w:hAnsi="Palatino Linotype" w:cs="Arial"/>
        </w:rPr>
        <w:t xml:space="preserve"> </w:t>
      </w:r>
      <w:r w:rsidR="00F41DE4">
        <w:rPr>
          <w:rFonts w:ascii="Palatino Linotype" w:hAnsi="Palatino Linotype" w:cs="Arial"/>
        </w:rPr>
        <w:t xml:space="preserve">de enero de dos mil diecinueve al treinta y uno de </w:t>
      </w:r>
      <w:r w:rsidR="002F7704">
        <w:rPr>
          <w:rFonts w:ascii="Palatino Linotype" w:hAnsi="Palatino Linotype" w:cs="Arial"/>
        </w:rPr>
        <w:t>mayo de</w:t>
      </w:r>
      <w:r>
        <w:rPr>
          <w:rFonts w:ascii="Palatino Linotype" w:hAnsi="Palatino Linotype" w:cs="Arial"/>
        </w:rPr>
        <w:t xml:space="preserve"> dos mil veinte</w:t>
      </w:r>
      <w:r w:rsidR="00F41DE4">
        <w:rPr>
          <w:rFonts w:ascii="Palatino Linotype" w:hAnsi="Palatino Linotype" w:cs="Arial"/>
        </w:rPr>
        <w:t xml:space="preserve">. </w:t>
      </w:r>
    </w:p>
    <w:p w14:paraId="2ADE91DA" w14:textId="77777777" w:rsidR="009C5E96" w:rsidRDefault="009C5E96" w:rsidP="009C5E96">
      <w:pPr>
        <w:autoSpaceDE w:val="0"/>
        <w:autoSpaceDN w:val="0"/>
        <w:adjustRightInd w:val="0"/>
        <w:spacing w:before="240" w:line="360" w:lineRule="auto"/>
        <w:ind w:right="851"/>
        <w:jc w:val="both"/>
        <w:rPr>
          <w:rFonts w:ascii="Palatino Linotype" w:hAnsi="Palatino Linotype" w:cs="Arial"/>
          <w:b/>
          <w:highlight w:val="yellow"/>
        </w:rPr>
      </w:pPr>
    </w:p>
    <w:p w14:paraId="2E9F3C7B" w14:textId="09EC8A14" w:rsidR="00DE44AB" w:rsidRDefault="008D1DFF" w:rsidP="008D1DFF">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sidR="00DE44AB">
        <w:rPr>
          <w:rFonts w:ascii="Palatino Linotype" w:hAnsi="Palatino Linotype" w:cs="Arial"/>
          <w:sz w:val="24"/>
          <w:szCs w:val="24"/>
        </w:rPr>
        <w:t xml:space="preserve">los artículos 70, apartado I, 72 y 72 bis, fracciones I y IV, porciones normativas que disponen a la literalidad lo siguiente: </w:t>
      </w:r>
    </w:p>
    <w:p w14:paraId="79246DD8" w14:textId="68E6E361" w:rsidR="00E07AAA" w:rsidRPr="00E07AAA" w:rsidRDefault="00E07AAA"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w:t>
      </w:r>
      <w:r w:rsidR="00DE44AB" w:rsidRPr="00E07AAA">
        <w:rPr>
          <w:rFonts w:ascii="Palatino Linotype" w:hAnsi="Palatino Linotype" w:cs="Arial"/>
          <w:i/>
          <w:iCs/>
        </w:rPr>
        <w:t xml:space="preserve">ARTÍCULO 70. Para el logro de sus fines, las Unidades Administrativas que conforman la Administración Pública Municipal Centralizada, deberán conducir </w:t>
      </w:r>
      <w:r w:rsidR="00DE44AB" w:rsidRPr="00E07AAA">
        <w:rPr>
          <w:rFonts w:ascii="Palatino Linotype" w:hAnsi="Palatino Linotype" w:cs="Arial"/>
          <w:i/>
          <w:iCs/>
        </w:rPr>
        <w:lastRenderedPageBreak/>
        <w:t xml:space="preserve">sus actividades conforme a las disposiciones aplicables, en forma programada y con base en las políticas públicas, prioridades y restricciones que establezcan el H. Ayuntamiento y el Plan de Desarrollo Municipal 2019- 2021, para el ejercicio de sus atribuciones; tanto el H. Ayuntamiento, se auxiliará de las siguientes dependencias, las cuales están subordinadas a este último siendo estas: </w:t>
      </w:r>
    </w:p>
    <w:p w14:paraId="07BD2072"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 xml:space="preserve">1. CENTRALIZADA: </w:t>
      </w:r>
    </w:p>
    <w:p w14:paraId="73E5EEF9"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 xml:space="preserve">I. Direcciones: </w:t>
      </w:r>
    </w:p>
    <w:p w14:paraId="44C4E793"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 xml:space="preserve">a. Seguridad Ciudadana </w:t>
      </w:r>
    </w:p>
    <w:p w14:paraId="5B1E0EC1"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 xml:space="preserve">b. Obras Públicas; </w:t>
      </w:r>
    </w:p>
    <w:p w14:paraId="5A62879D"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c. Administración;</w:t>
      </w:r>
    </w:p>
    <w:p w14:paraId="4B47A693" w14:textId="0BC22DA8"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 xml:space="preserve">d. Desarrollo Económico y Mejora </w:t>
      </w:r>
      <w:r w:rsidR="00E07AAA" w:rsidRPr="00E07AAA">
        <w:rPr>
          <w:rFonts w:ascii="Palatino Linotype" w:hAnsi="Palatino Linotype" w:cs="Arial"/>
          <w:i/>
          <w:iCs/>
        </w:rPr>
        <w:t>Regulatoria;</w:t>
      </w:r>
    </w:p>
    <w:p w14:paraId="7D845FE0"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 xml:space="preserve">e. Desarrollo Social; </w:t>
      </w:r>
    </w:p>
    <w:p w14:paraId="438B8279"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f. Desarrollo Agropecuario</w:t>
      </w:r>
    </w:p>
    <w:p w14:paraId="13880C6A"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g. Servicios Públicos.</w:t>
      </w:r>
    </w:p>
    <w:p w14:paraId="6F402C9E"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 xml:space="preserve">h. Oficialía Conciliadora, Mediadora </w:t>
      </w:r>
    </w:p>
    <w:p w14:paraId="774B2762"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i. Dirección de Educación y Cultura</w:t>
      </w:r>
    </w:p>
    <w:p w14:paraId="4AFEB0D4"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b/>
          <w:bCs/>
          <w:i/>
          <w:iCs/>
          <w:u w:val="single"/>
        </w:rPr>
      </w:pPr>
      <w:r w:rsidRPr="00E07AAA">
        <w:rPr>
          <w:rFonts w:ascii="Palatino Linotype" w:hAnsi="Palatino Linotype" w:cs="Arial"/>
          <w:b/>
          <w:bCs/>
          <w:i/>
          <w:iCs/>
          <w:u w:val="single"/>
        </w:rPr>
        <w:t>j. Tesorería.</w:t>
      </w:r>
    </w:p>
    <w:p w14:paraId="52076D04"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k. Dirección de Medio Ambiente.</w:t>
      </w:r>
    </w:p>
    <w:p w14:paraId="26CA2EDB" w14:textId="77777777" w:rsidR="00E07AAA"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l. Dirección de Gestión Social</w:t>
      </w:r>
    </w:p>
    <w:p w14:paraId="08972952" w14:textId="01EE1C8E" w:rsidR="00DE44AB" w:rsidRPr="00E07AAA" w:rsidRDefault="00DE44AB" w:rsidP="00E07AAA">
      <w:pPr>
        <w:autoSpaceDE w:val="0"/>
        <w:autoSpaceDN w:val="0"/>
        <w:adjustRightInd w:val="0"/>
        <w:spacing w:before="240" w:line="360" w:lineRule="auto"/>
        <w:ind w:left="851" w:right="851"/>
        <w:jc w:val="both"/>
        <w:rPr>
          <w:rStyle w:val="highlight"/>
          <w:rFonts w:ascii="Palatino Linotype" w:hAnsi="Palatino Linotype" w:cs="Arial"/>
          <w:b/>
          <w:bCs/>
          <w:i/>
          <w:iCs/>
          <w:u w:val="single"/>
        </w:rPr>
      </w:pPr>
      <w:r w:rsidRPr="00E07AAA">
        <w:rPr>
          <w:rFonts w:ascii="Palatino Linotype" w:hAnsi="Palatino Linotype" w:cs="Arial"/>
          <w:b/>
          <w:bCs/>
          <w:i/>
          <w:iCs/>
          <w:u w:val="single"/>
        </w:rPr>
        <w:lastRenderedPageBreak/>
        <w:t xml:space="preserve">m. Dirección de </w:t>
      </w:r>
      <w:r w:rsidRPr="00E07AAA">
        <w:rPr>
          <w:rStyle w:val="highlight"/>
          <w:rFonts w:ascii="Palatino Linotype" w:hAnsi="Palatino Linotype" w:cs="Arial"/>
          <w:b/>
          <w:bCs/>
          <w:i/>
          <w:iCs/>
          <w:u w:val="single"/>
        </w:rPr>
        <w:t>Desarrollo Urbano</w:t>
      </w:r>
    </w:p>
    <w:p w14:paraId="7FF63DE8" w14:textId="242FC2E4" w:rsidR="00DE44AB" w:rsidRPr="00E07AAA" w:rsidRDefault="00DE44AB" w:rsidP="00E07AAA">
      <w:pPr>
        <w:autoSpaceDE w:val="0"/>
        <w:autoSpaceDN w:val="0"/>
        <w:adjustRightInd w:val="0"/>
        <w:spacing w:before="240" w:line="360" w:lineRule="auto"/>
        <w:ind w:left="851" w:right="851"/>
        <w:jc w:val="both"/>
        <w:rPr>
          <w:rStyle w:val="highlight"/>
          <w:rFonts w:ascii="Palatino Linotype" w:hAnsi="Palatino Linotype" w:cs="Arial"/>
          <w:i/>
          <w:iCs/>
        </w:rPr>
      </w:pPr>
      <w:r w:rsidRPr="00E07AAA">
        <w:rPr>
          <w:rStyle w:val="highlight"/>
          <w:rFonts w:ascii="Palatino Linotype" w:hAnsi="Palatino Linotype" w:cs="Arial"/>
          <w:i/>
          <w:iCs/>
        </w:rPr>
        <w:t>(…)</w:t>
      </w:r>
    </w:p>
    <w:p w14:paraId="575460FF" w14:textId="31A1E18B" w:rsidR="00DE44AB"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ARTICULO 72. La Tesorería Municipal es el órgano encargado de la recaudación de los ingresos y la responsable de realizar las erogaciones que haga la Administración Pública Municipal, de conformidad con la legislación aplicable.</w:t>
      </w:r>
    </w:p>
    <w:p w14:paraId="2A56596E" w14:textId="1441EE08" w:rsidR="00DE44AB"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ARTICULO 72 BIS. Son atribuciones del Tesorero Municipal las que establecen el artículo 95 de la Ley Orgánica Municipal del Estado de México, demás Leyes y reglamentos aplicables;</w:t>
      </w:r>
    </w:p>
    <w:p w14:paraId="40555B7C" w14:textId="39A783B5" w:rsidR="00DE44AB"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I. Administrar la hacienda pública municipal, de conformidad con las disposiciones legales aplicables;</w:t>
      </w:r>
    </w:p>
    <w:p w14:paraId="6A749563" w14:textId="442520B4" w:rsidR="00DE44AB" w:rsidRPr="00E07AAA" w:rsidRDefault="00DE44AB" w:rsidP="00E07AAA">
      <w:pPr>
        <w:autoSpaceDE w:val="0"/>
        <w:autoSpaceDN w:val="0"/>
        <w:adjustRightInd w:val="0"/>
        <w:spacing w:before="240" w:line="360" w:lineRule="auto"/>
        <w:ind w:left="851" w:right="851"/>
        <w:jc w:val="both"/>
        <w:rPr>
          <w:rFonts w:ascii="Palatino Linotype" w:hAnsi="Palatino Linotype" w:cs="Arial"/>
          <w:i/>
          <w:iCs/>
        </w:rPr>
      </w:pPr>
      <w:r w:rsidRPr="00E07AAA">
        <w:rPr>
          <w:rFonts w:ascii="Palatino Linotype" w:hAnsi="Palatino Linotype" w:cs="Arial"/>
          <w:i/>
          <w:iCs/>
        </w:rPr>
        <w:t>(…)</w:t>
      </w:r>
    </w:p>
    <w:p w14:paraId="5F647F11" w14:textId="36213B56" w:rsidR="00DE44AB" w:rsidRPr="00E07AAA" w:rsidRDefault="00DE44AB" w:rsidP="00E07AAA">
      <w:pPr>
        <w:autoSpaceDE w:val="0"/>
        <w:autoSpaceDN w:val="0"/>
        <w:adjustRightInd w:val="0"/>
        <w:spacing w:before="240" w:line="360" w:lineRule="auto"/>
        <w:ind w:left="851" w:right="851"/>
        <w:jc w:val="both"/>
        <w:rPr>
          <w:rFonts w:ascii="Palatino Linotype" w:hAnsi="Palatino Linotype" w:cs="Arial"/>
          <w:b/>
          <w:bCs/>
          <w:i/>
          <w:iCs/>
          <w:u w:val="single"/>
        </w:rPr>
      </w:pPr>
      <w:r w:rsidRPr="00E07AAA">
        <w:rPr>
          <w:rFonts w:ascii="Palatino Linotype" w:hAnsi="Palatino Linotype" w:cs="Arial"/>
          <w:b/>
          <w:bCs/>
          <w:i/>
          <w:iCs/>
          <w:u w:val="single"/>
        </w:rPr>
        <w:t>IV.</w:t>
      </w:r>
      <w:r w:rsidR="00E07AAA" w:rsidRPr="00E07AAA">
        <w:rPr>
          <w:rFonts w:ascii="Palatino Linotype" w:hAnsi="Palatino Linotype" w:cs="Arial"/>
          <w:b/>
          <w:bCs/>
          <w:i/>
          <w:iCs/>
          <w:u w:val="single"/>
        </w:rPr>
        <w:t xml:space="preserve"> </w:t>
      </w:r>
      <w:r w:rsidRPr="00E07AAA">
        <w:rPr>
          <w:rFonts w:ascii="Palatino Linotype" w:hAnsi="Palatino Linotype" w:cs="Arial"/>
          <w:b/>
          <w:bCs/>
          <w:i/>
          <w:iCs/>
          <w:u w:val="single"/>
        </w:rPr>
        <w:t>Administrar la hacienda pública municipal, de conformidad con las disposiciones legales aplicables;</w:t>
      </w:r>
    </w:p>
    <w:p w14:paraId="33EE2F3B" w14:textId="578369CA" w:rsidR="00E07AAA" w:rsidRPr="00E07AAA" w:rsidRDefault="00E07AAA" w:rsidP="00E07AAA">
      <w:pPr>
        <w:autoSpaceDE w:val="0"/>
        <w:autoSpaceDN w:val="0"/>
        <w:adjustRightInd w:val="0"/>
        <w:spacing w:before="240" w:line="360" w:lineRule="auto"/>
        <w:ind w:left="851" w:right="851"/>
        <w:jc w:val="both"/>
        <w:rPr>
          <w:rFonts w:ascii="Palatino Linotype" w:hAnsi="Palatino Linotype" w:cs="Arial"/>
          <w:b/>
          <w:bCs/>
          <w:i/>
          <w:iCs/>
        </w:rPr>
      </w:pPr>
      <w:r w:rsidRPr="00E07AAA">
        <w:rPr>
          <w:rFonts w:ascii="Palatino Linotype" w:hAnsi="Palatino Linotype" w:cs="Arial"/>
          <w:i/>
          <w:iCs/>
        </w:rPr>
        <w:t xml:space="preserve">(…)” </w:t>
      </w:r>
      <w:r w:rsidRPr="00E07AAA">
        <w:rPr>
          <w:rFonts w:ascii="Palatino Linotype" w:hAnsi="Palatino Linotype" w:cs="Arial"/>
          <w:b/>
          <w:bCs/>
          <w:i/>
          <w:iCs/>
        </w:rPr>
        <w:t>[Sic]</w:t>
      </w:r>
    </w:p>
    <w:p w14:paraId="186AD3D8" w14:textId="77777777" w:rsidR="00DE44AB" w:rsidRDefault="00DE44AB" w:rsidP="008D1DFF">
      <w:pPr>
        <w:autoSpaceDE w:val="0"/>
        <w:autoSpaceDN w:val="0"/>
        <w:adjustRightInd w:val="0"/>
        <w:spacing w:before="240" w:line="360" w:lineRule="auto"/>
        <w:jc w:val="both"/>
        <w:rPr>
          <w:rFonts w:ascii="Palatino Linotype" w:hAnsi="Palatino Linotype" w:cs="Arial"/>
          <w:sz w:val="24"/>
          <w:szCs w:val="24"/>
        </w:rPr>
      </w:pPr>
    </w:p>
    <w:p w14:paraId="09C33B3F" w14:textId="605D989B" w:rsidR="00267074" w:rsidRPr="00811D16" w:rsidRDefault="00267074" w:rsidP="0026707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l</w:t>
      </w:r>
      <w:r w:rsidR="0039245A">
        <w:rPr>
          <w:rFonts w:ascii="Palatino Linotype" w:hAnsi="Palatino Linotype" w:cs="Arial"/>
          <w:color w:val="000000"/>
          <w:sz w:val="24"/>
          <w:szCs w:val="24"/>
        </w:rPr>
        <w:t>os</w:t>
      </w:r>
      <w:r w:rsidRPr="00811D16">
        <w:rPr>
          <w:rFonts w:ascii="Palatino Linotype" w:hAnsi="Palatino Linotype" w:cs="Arial"/>
          <w:color w:val="000000"/>
          <w:sz w:val="24"/>
          <w:szCs w:val="24"/>
        </w:rPr>
        <w:t xml:space="preserve"> </w:t>
      </w:r>
      <w:r w:rsidR="0039245A">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w:t>
      </w:r>
      <w:r w:rsidRPr="00811D16">
        <w:rPr>
          <w:rFonts w:ascii="Palatino Linotype" w:hAnsi="Palatino Linotype" w:cs="Arial"/>
          <w:sz w:val="24"/>
          <w:szCs w:val="24"/>
          <w:lang w:val="es-ES"/>
        </w:rPr>
        <w:lastRenderedPageBreak/>
        <w:t>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1C49490" w14:textId="77777777" w:rsidR="00267074" w:rsidRPr="00811D1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0D842664" w14:textId="77777777" w:rsidR="00267074" w:rsidRPr="00F975C8" w:rsidRDefault="00267074" w:rsidP="00267074">
      <w:pPr>
        <w:spacing w:line="360" w:lineRule="auto"/>
        <w:jc w:val="both"/>
        <w:rPr>
          <w:rFonts w:ascii="Palatino Linotype" w:hAnsi="Palatino Linotype" w:cs="Arial"/>
          <w:i/>
          <w:lang w:val="es-ES"/>
        </w:rPr>
      </w:pPr>
    </w:p>
    <w:p w14:paraId="21C18825" w14:textId="77777777" w:rsidR="00267074" w:rsidRPr="005E4EB4" w:rsidRDefault="00267074" w:rsidP="0026707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1890C7AA"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5487E88"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2ADC9B"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C5DFECD"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D04C5CF" w14:textId="77777777" w:rsidR="00267074" w:rsidRDefault="00267074" w:rsidP="0026707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w:t>
      </w:r>
      <w:r w:rsidRPr="00F975C8">
        <w:rPr>
          <w:rFonts w:ascii="Palatino Linotype" w:hAnsi="Palatino Linotype" w:cs="Arial"/>
          <w:i/>
          <w:szCs w:val="20"/>
          <w:lang w:eastAsia="es-MX"/>
        </w:rPr>
        <w:lastRenderedPageBreak/>
        <w:t xml:space="preserve">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B2546AE" w14:textId="77777777" w:rsidR="00267074" w:rsidRDefault="00267074" w:rsidP="00267074">
      <w:pPr>
        <w:spacing w:before="240" w:line="360" w:lineRule="auto"/>
        <w:ind w:left="851" w:right="851"/>
        <w:jc w:val="both"/>
        <w:rPr>
          <w:rFonts w:ascii="Palatino Linotype" w:hAnsi="Palatino Linotype" w:cs="Arial"/>
          <w:b/>
          <w:i/>
          <w:szCs w:val="20"/>
          <w:lang w:eastAsia="es-MX"/>
        </w:rPr>
      </w:pPr>
    </w:p>
    <w:p w14:paraId="301548B2" w14:textId="77777777" w:rsidR="00267074" w:rsidRPr="005E4EB4" w:rsidRDefault="00267074" w:rsidP="0026707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9"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B929314"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01214BDF"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568692C"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197C1E9" w14:textId="77777777" w:rsidR="00267074" w:rsidRPr="005E4EB4"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188342C2"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De lo anterior, se advierte que la relación laboral entre un servidor público y el Estado se formaliza mediante nombramiento, contrato, formato único de movimientos de personal o por encontrarse en lista de raya.</w:t>
      </w:r>
    </w:p>
    <w:p w14:paraId="7EA4DD9F" w14:textId="77777777" w:rsidR="00267074" w:rsidRPr="005E4EB4" w:rsidRDefault="00267074" w:rsidP="00267074">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5D7121A"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6DE344D"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5896B67"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3EA2AF4"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97EB8FF"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D8BC6C2" w14:textId="77777777" w:rsidR="00267074" w:rsidRDefault="00267074" w:rsidP="0026707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5654DC30" w14:textId="77777777" w:rsidR="00267074" w:rsidRPr="007658D5" w:rsidRDefault="00267074" w:rsidP="00267074">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lastRenderedPageBreak/>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09003DE" w14:textId="77777777" w:rsidR="00267074" w:rsidRPr="007658D5" w:rsidRDefault="00267074" w:rsidP="0026707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FF11ABC"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9B9C40"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FC62A20" w14:textId="77777777" w:rsidR="00267074" w:rsidRPr="00F975C8" w:rsidRDefault="00267074" w:rsidP="00267074">
      <w:pPr>
        <w:numPr>
          <w:ilvl w:val="0"/>
          <w:numId w:val="33"/>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204AF687" w14:textId="77777777" w:rsidR="00267074" w:rsidRPr="007658D5"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6E057E8" w14:textId="77777777" w:rsidR="00267074" w:rsidRPr="00F975C8" w:rsidRDefault="00267074" w:rsidP="00267074">
      <w:pPr>
        <w:pStyle w:val="Sinespaciado"/>
        <w:rPr>
          <w:rStyle w:val="apple-style-span"/>
          <w:rFonts w:ascii="Palatino Linotype" w:eastAsia="Calibri" w:hAnsi="Palatino Linotype" w:cs="Arial"/>
          <w:color w:val="000000"/>
        </w:rPr>
      </w:pPr>
    </w:p>
    <w:p w14:paraId="2B300AEF" w14:textId="77777777" w:rsidR="00E07AAA" w:rsidRDefault="00E07AAA" w:rsidP="00267074">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17994855" w14:textId="3468952F" w:rsidR="00267074" w:rsidRPr="003E0BC5" w:rsidRDefault="00267074" w:rsidP="0026707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E78B1D4"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74B00C3"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368FE4D"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DF0920F" w14:textId="77777777" w:rsidR="00267074"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1202B3B" w14:textId="77777777" w:rsidR="00267074" w:rsidRPr="003E0BC5" w:rsidRDefault="00267074" w:rsidP="00267074">
      <w:pPr>
        <w:autoSpaceDE w:val="0"/>
        <w:autoSpaceDN w:val="0"/>
        <w:adjustRightInd w:val="0"/>
        <w:ind w:left="567" w:right="618"/>
        <w:jc w:val="both"/>
        <w:rPr>
          <w:rStyle w:val="apple-style-span"/>
          <w:rFonts w:ascii="Palatino Linotype" w:hAnsi="Palatino Linotype" w:cs="Arial"/>
          <w:b/>
          <w:bCs/>
          <w:i/>
          <w:color w:val="000000"/>
        </w:rPr>
      </w:pPr>
    </w:p>
    <w:p w14:paraId="0A2751ED"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217E9C42" w14:textId="77777777" w:rsidR="00267074" w:rsidRPr="00F975C8" w:rsidRDefault="00267074" w:rsidP="00267074">
      <w:pPr>
        <w:pStyle w:val="Sinespaciado"/>
        <w:rPr>
          <w:rFonts w:ascii="Palatino Linotype" w:hAnsi="Palatino Linotype"/>
        </w:rPr>
      </w:pPr>
    </w:p>
    <w:p w14:paraId="113D5B6F"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9E9616D"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94B83F8" w14:textId="126F9E12" w:rsidR="00267074" w:rsidRPr="00A535E3"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A535E3">
        <w:rPr>
          <w:rFonts w:ascii="Palatino Linotype" w:hAnsi="Palatino Linotype"/>
          <w:b/>
          <w:i/>
          <w:u w:val="single"/>
        </w:rPr>
        <w:t xml:space="preserve"> </w:t>
      </w:r>
      <w:r w:rsidR="00A535E3">
        <w:rPr>
          <w:rFonts w:ascii="Palatino Linotype" w:hAnsi="Palatino Linotype"/>
          <w:b/>
          <w:i/>
        </w:rPr>
        <w:t>[Sic]</w:t>
      </w:r>
    </w:p>
    <w:p w14:paraId="31126DD4" w14:textId="77777777" w:rsidR="00267074" w:rsidRPr="00F975C8" w:rsidRDefault="00267074" w:rsidP="00267074">
      <w:pPr>
        <w:ind w:left="851" w:right="758"/>
        <w:jc w:val="both"/>
        <w:rPr>
          <w:rFonts w:ascii="Palatino Linotype" w:hAnsi="Palatino Linotype"/>
          <w:i/>
        </w:rPr>
      </w:pPr>
    </w:p>
    <w:p w14:paraId="2B0C225A" w14:textId="77777777" w:rsidR="00267074" w:rsidRPr="003E0BC5" w:rsidRDefault="00267074" w:rsidP="0026707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8EA35A" w14:textId="77777777" w:rsidR="00267074" w:rsidRPr="003E0BC5" w:rsidRDefault="00267074" w:rsidP="0026707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6507C04A" w14:textId="77777777" w:rsidR="00A535E3" w:rsidRDefault="00267074" w:rsidP="00267074">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sidR="00A535E3">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2420CF4D" w14:textId="574D2B33" w:rsidR="00A535E3" w:rsidRDefault="00C47246" w:rsidP="00267074">
      <w:pPr>
        <w:spacing w:before="240" w:after="240" w:line="360" w:lineRule="auto"/>
        <w:jc w:val="both"/>
        <w:rPr>
          <w:rFonts w:ascii="Palatino Linotype" w:hAnsi="Palatino Linotype"/>
          <w:sz w:val="24"/>
          <w:szCs w:val="24"/>
        </w:rPr>
      </w:pPr>
      <w:hyperlink r:id="rId10" w:history="1">
        <w:r w:rsidR="00A535E3" w:rsidRPr="00A535E3">
          <w:rPr>
            <w:rStyle w:val="Hipervnculo"/>
            <w:rFonts w:ascii="Palatino Linotype" w:hAnsi="Palatino Linotype"/>
            <w:sz w:val="24"/>
            <w:szCs w:val="24"/>
          </w:rPr>
          <w:t>https://www.osfem.gob.mx/09_Iconografia/DocApoyo.html</w:t>
        </w:r>
      </w:hyperlink>
    </w:p>
    <w:p w14:paraId="5DAE9023" w14:textId="567FCAB6" w:rsidR="00684CBE" w:rsidRPr="00684CBE" w:rsidRDefault="00684CBE" w:rsidP="00267074">
      <w:pPr>
        <w:spacing w:before="240" w:after="240" w:line="360" w:lineRule="auto"/>
        <w:jc w:val="both"/>
        <w:rPr>
          <w:rStyle w:val="Hipervnculo"/>
          <w:rFonts w:ascii="Palatino Linotype" w:hAnsi="Palatino Linotype"/>
          <w:i/>
          <w:sz w:val="24"/>
          <w:szCs w:val="24"/>
          <w:lang w:val="es-ES"/>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tal como se demuestra en las siguientes imágenes ilustrativas: </w:t>
      </w:r>
    </w:p>
    <w:p w14:paraId="51D99B1F" w14:textId="1D3C0E9B" w:rsidR="00A535E3" w:rsidRDefault="005E54CA" w:rsidP="00267074">
      <w:pPr>
        <w:spacing w:before="240" w:after="240" w:line="360" w:lineRule="auto"/>
        <w:jc w:val="both"/>
        <w:rPr>
          <w:rStyle w:val="Hipervnculo"/>
          <w:rFonts w:ascii="Palatino Linotype" w:hAnsi="Palatino Linotype"/>
          <w:i/>
          <w:sz w:val="24"/>
          <w:szCs w:val="24"/>
          <w:lang w:val="es-ES"/>
        </w:rPr>
      </w:pPr>
      <w:r>
        <w:rPr>
          <w:rFonts w:ascii="Palatino Linotype" w:hAnsi="Palatino Linotype"/>
          <w:i/>
          <w:noProof/>
          <w:color w:val="0563C1" w:themeColor="hyperlink"/>
          <w:sz w:val="24"/>
          <w:szCs w:val="24"/>
          <w:u w:val="single"/>
          <w:lang w:eastAsia="es-MX"/>
        </w:rPr>
        <mc:AlternateContent>
          <mc:Choice Requires="wps">
            <w:drawing>
              <wp:anchor distT="0" distB="0" distL="114300" distR="114300" simplePos="0" relativeHeight="251709440" behindDoc="0" locked="0" layoutInCell="1" allowOverlap="1" wp14:anchorId="2408FFE4" wp14:editId="092A859D">
                <wp:simplePos x="0" y="0"/>
                <wp:positionH relativeFrom="column">
                  <wp:posOffset>-407035</wp:posOffset>
                </wp:positionH>
                <wp:positionV relativeFrom="paragraph">
                  <wp:posOffset>89535</wp:posOffset>
                </wp:positionV>
                <wp:extent cx="6502400" cy="927100"/>
                <wp:effectExtent l="0" t="0" r="31750" b="25400"/>
                <wp:wrapNone/>
                <wp:docPr id="14" name="Conector recto 14"/>
                <wp:cNvGraphicFramePr/>
                <a:graphic xmlns:a="http://schemas.openxmlformats.org/drawingml/2006/main">
                  <a:graphicData uri="http://schemas.microsoft.com/office/word/2010/wordprocessingShape">
                    <wps:wsp>
                      <wps:cNvCnPr/>
                      <wps:spPr>
                        <a:xfrm>
                          <a:off x="0" y="0"/>
                          <a:ext cx="6502400" cy="927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CD1111" id="Conector recto 1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2.05pt,7.05pt" to="479.9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" strokecolor="#5b9bd5 [3204]" strokeweight=".5pt">
                <v:stroke joinstyle="miter"/>
              </v:line>
            </w:pict>
          </mc:Fallback>
        </mc:AlternateContent>
      </w:r>
    </w:p>
    <w:p w14:paraId="535CDEB8" w14:textId="77777777" w:rsidR="00A535E3" w:rsidRDefault="00A535E3" w:rsidP="00267074">
      <w:pPr>
        <w:spacing w:before="240" w:after="240" w:line="360" w:lineRule="auto"/>
        <w:jc w:val="both"/>
        <w:rPr>
          <w:rFonts w:ascii="Palatino Linotype" w:hAnsi="Palatino Linotype"/>
          <w:i/>
          <w:sz w:val="24"/>
          <w:szCs w:val="24"/>
          <w:lang w:val="es-ES"/>
        </w:rPr>
      </w:pPr>
    </w:p>
    <w:p w14:paraId="4110A875" w14:textId="019A6BD5" w:rsidR="00684CBE" w:rsidRDefault="005E54CA" w:rsidP="00267074">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inline distT="0" distB="0" distL="0" distR="0" wp14:anchorId="1C278354" wp14:editId="739EE7FA">
            <wp:extent cx="5760720" cy="7503070"/>
            <wp:effectExtent l="19050" t="19050" r="11430" b="222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503070"/>
                    </a:xfrm>
                    <a:prstGeom prst="rect">
                      <a:avLst/>
                    </a:prstGeom>
                    <a:noFill/>
                    <a:ln>
                      <a:solidFill>
                        <a:schemeClr val="tx1"/>
                      </a:solidFill>
                    </a:ln>
                  </pic:spPr>
                </pic:pic>
              </a:graphicData>
            </a:graphic>
          </wp:inline>
        </w:drawing>
      </w:r>
    </w:p>
    <w:p w14:paraId="371B71E9" w14:textId="112278DA" w:rsidR="00684CBE" w:rsidRDefault="005E6A46" w:rsidP="00267074">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12512" behindDoc="0" locked="0" layoutInCell="1" allowOverlap="1" wp14:anchorId="7282FE9C" wp14:editId="68FA56AE">
                <wp:simplePos x="0" y="0"/>
                <wp:positionH relativeFrom="column">
                  <wp:posOffset>358140</wp:posOffset>
                </wp:positionH>
                <wp:positionV relativeFrom="paragraph">
                  <wp:posOffset>3074035</wp:posOffset>
                </wp:positionV>
                <wp:extent cx="4676775" cy="3048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4676775" cy="30480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840E7C" id="Rectángulo 1" o:spid="_x0000_s1026" style="position:absolute;margin-left:28.2pt;margin-top:242.05pt;width:368.25pt;height:24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" filled="f" strokecolor="red" strokeweight="2pt"/>
            </w:pict>
          </mc:Fallback>
        </mc:AlternateContent>
      </w:r>
      <w:r w:rsidR="005E54CA">
        <w:rPr>
          <w:rFonts w:ascii="Palatino Linotype" w:hAnsi="Palatino Linotype"/>
          <w:i/>
          <w:noProof/>
          <w:sz w:val="24"/>
          <w:szCs w:val="24"/>
          <w:lang w:eastAsia="es-MX"/>
        </w:rPr>
        <w:drawing>
          <wp:anchor distT="0" distB="0" distL="114300" distR="114300" simplePos="0" relativeHeight="251687936" behindDoc="0" locked="0" layoutInCell="1" allowOverlap="1" wp14:anchorId="01AA106D" wp14:editId="3E75B37C">
            <wp:simplePos x="0" y="0"/>
            <wp:positionH relativeFrom="page">
              <wp:posOffset>1016000</wp:posOffset>
            </wp:positionH>
            <wp:positionV relativeFrom="paragraph">
              <wp:posOffset>24765</wp:posOffset>
            </wp:positionV>
            <wp:extent cx="5723255" cy="7410450"/>
            <wp:effectExtent l="19050" t="19050" r="10795" b="19050"/>
            <wp:wrapThrough wrapText="bothSides">
              <wp:wrapPolygon edited="0">
                <wp:start x="-72" y="-56"/>
                <wp:lineTo x="-72" y="21600"/>
                <wp:lineTo x="21569" y="21600"/>
                <wp:lineTo x="21569" y="-56"/>
                <wp:lineTo x="-72" y="-56"/>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255" cy="7410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E54CA">
        <w:rPr>
          <w:rFonts w:ascii="Palatino Linotype" w:hAnsi="Palatino Linotype"/>
          <w:i/>
          <w:noProof/>
          <w:sz w:val="24"/>
          <w:szCs w:val="24"/>
          <w:lang w:eastAsia="es-MX"/>
        </w:rPr>
        <mc:AlternateContent>
          <mc:Choice Requires="wps">
            <w:drawing>
              <wp:anchor distT="0" distB="0" distL="114300" distR="114300" simplePos="0" relativeHeight="251700224" behindDoc="0" locked="0" layoutInCell="1" allowOverlap="1" wp14:anchorId="67E04CF9" wp14:editId="02298A05">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C1A928" id="Rectángulo 8" o:spid="_x0000_s1026" style="position:absolute;margin-left:24.95pt;margin-top:704.3pt;width:372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p>
    <w:p w14:paraId="32EDD694" w14:textId="1BE3CACB" w:rsidR="00684CBE" w:rsidRDefault="005E54CA" w:rsidP="00267074">
      <w:pPr>
        <w:spacing w:before="240" w:after="240" w:line="360" w:lineRule="auto"/>
        <w:jc w:val="both"/>
        <w:rPr>
          <w:rFonts w:ascii="Palatino Linotype" w:hAnsi="Palatino Linotype"/>
          <w:i/>
          <w:sz w:val="24"/>
          <w:szCs w:val="24"/>
          <w:lang w:val="es-ES"/>
        </w:rPr>
      </w:pPr>
      <w:r>
        <w:rPr>
          <w:rFonts w:ascii="Palatino Linotype" w:hAnsi="Palatino Linotype"/>
          <w:i/>
          <w:noProof/>
          <w:sz w:val="24"/>
          <w:szCs w:val="24"/>
          <w:lang w:eastAsia="es-MX"/>
        </w:rPr>
        <w:lastRenderedPageBreak/>
        <w:drawing>
          <wp:anchor distT="0" distB="0" distL="114300" distR="114300" simplePos="0" relativeHeight="251684862" behindDoc="0" locked="0" layoutInCell="1" allowOverlap="1" wp14:anchorId="2058477E" wp14:editId="0CE78126">
            <wp:simplePos x="0" y="0"/>
            <wp:positionH relativeFrom="margin">
              <wp:align>right</wp:align>
            </wp:positionH>
            <wp:positionV relativeFrom="paragraph">
              <wp:posOffset>51435</wp:posOffset>
            </wp:positionV>
            <wp:extent cx="5800725" cy="3594735"/>
            <wp:effectExtent l="19050" t="19050" r="28575" b="24765"/>
            <wp:wrapThrough wrapText="bothSides">
              <wp:wrapPolygon edited="0">
                <wp:start x="-71" y="-114"/>
                <wp:lineTo x="-71" y="21634"/>
                <wp:lineTo x="21635" y="21634"/>
                <wp:lineTo x="21635" y="-114"/>
                <wp:lineTo x="-71" y="-114"/>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3594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0E75C1" w14:textId="7C6768F9" w:rsidR="0078693A" w:rsidRPr="0078693A" w:rsidRDefault="00267074" w:rsidP="00267074">
      <w:pPr>
        <w:spacing w:line="360" w:lineRule="auto"/>
        <w:jc w:val="both"/>
        <w:rPr>
          <w:rFonts w:ascii="Palatino Linotype" w:hAnsi="Palatino Linotype" w:cs="Arial"/>
          <w:b/>
          <w:sz w:val="24"/>
          <w:szCs w:val="24"/>
          <w:lang w:val="es-ES"/>
        </w:rPr>
      </w:pPr>
      <w:r w:rsidRPr="00B272A6">
        <w:rPr>
          <w:rFonts w:ascii="Palatino Linotype" w:hAnsi="Palatino Linotype" w:cs="Arial"/>
          <w:sz w:val="24"/>
          <w:szCs w:val="24"/>
          <w:lang w:val="es-ES"/>
        </w:rPr>
        <w:t xml:space="preserve">Atento a lo anterior, resulta claro que existe la obligación por parte del </w:t>
      </w:r>
      <w:r w:rsidR="00BC5852">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sidR="0078693A">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sidR="0078693A">
        <w:rPr>
          <w:rFonts w:ascii="Palatino Linotype" w:hAnsi="Palatino Linotype" w:cs="Arial"/>
          <w:b/>
          <w:sz w:val="24"/>
          <w:szCs w:val="24"/>
          <w:lang w:val="es-ES"/>
        </w:rPr>
        <w:t xml:space="preserve">Sujeto Obligado. </w:t>
      </w:r>
    </w:p>
    <w:p w14:paraId="0466CAA6" w14:textId="77777777" w:rsidR="00267074" w:rsidRPr="00B272A6" w:rsidRDefault="00267074" w:rsidP="0026707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w:t>
      </w:r>
      <w:r w:rsidRPr="00B272A6">
        <w:rPr>
          <w:rFonts w:ascii="Palatino Linotype" w:hAnsi="Palatino Linotype" w:cs="Arial"/>
          <w:bCs/>
          <w:sz w:val="24"/>
          <w:szCs w:val="24"/>
          <w:lang w:val="es-ES"/>
        </w:rPr>
        <w:lastRenderedPageBreak/>
        <w:t xml:space="preserve">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678E48B"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6E4A913"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D370C0D" w14:textId="77777777" w:rsidR="00267074" w:rsidRPr="00B272A6" w:rsidRDefault="00267074" w:rsidP="0026707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3D639DF" w14:textId="77777777" w:rsidR="00267074" w:rsidRPr="00F975C8" w:rsidRDefault="00267074" w:rsidP="00267074">
      <w:pPr>
        <w:spacing w:line="360" w:lineRule="auto"/>
        <w:jc w:val="both"/>
        <w:rPr>
          <w:rFonts w:ascii="Palatino Linotype" w:hAnsi="Palatino Linotype" w:cs="Arial"/>
          <w:bCs/>
          <w:i/>
          <w:lang w:val="es-ES"/>
        </w:rPr>
      </w:pPr>
    </w:p>
    <w:p w14:paraId="6C76F01C" w14:textId="375A9D9C" w:rsidR="00267074" w:rsidRDefault="00267074" w:rsidP="0026707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A5D4DA1" w14:textId="77777777" w:rsidR="00C82D1D" w:rsidRPr="00B272A6" w:rsidRDefault="00C82D1D" w:rsidP="00267074">
      <w:pPr>
        <w:spacing w:line="360" w:lineRule="auto"/>
        <w:jc w:val="both"/>
        <w:rPr>
          <w:rFonts w:ascii="Palatino Linotype" w:hAnsi="Palatino Linotype" w:cs="Arial"/>
          <w:sz w:val="24"/>
          <w:szCs w:val="24"/>
          <w:lang w:val="es-ES"/>
        </w:rPr>
      </w:pPr>
    </w:p>
    <w:p w14:paraId="29E642AE" w14:textId="2263781F"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0198E541" w14:textId="33F3270A" w:rsidR="00267074" w:rsidRPr="0039245A" w:rsidRDefault="00BC5852" w:rsidP="0026707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CONSTITUYEN INFORMACIÓN PÚBLICA AÚN Y CUANDO SU DIFUSIÓN PUEDE AFECTAR LA VIDA O LA SEGURIDAD DE AQUELLOS.</w:t>
      </w:r>
      <w:r w:rsidR="00267074"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00267074"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00267074" w:rsidRPr="0039245A">
        <w:rPr>
          <w:rFonts w:ascii="Palatino Linotype" w:hAnsi="Palatino Linotype" w:cs="Arial"/>
          <w:i/>
          <w:u w:val="single"/>
          <w:lang w:val="es-ES"/>
        </w:rPr>
        <w:t>…”</w:t>
      </w:r>
      <w:r w:rsidR="0039245A">
        <w:rPr>
          <w:rFonts w:ascii="Palatino Linotype" w:hAnsi="Palatino Linotype" w:cs="Arial"/>
          <w:i/>
          <w:lang w:val="es-ES"/>
        </w:rPr>
        <w:t xml:space="preserve"> </w:t>
      </w:r>
      <w:r w:rsidR="0039245A">
        <w:rPr>
          <w:rFonts w:ascii="Palatino Linotype" w:hAnsi="Palatino Linotype" w:cs="Arial"/>
          <w:b/>
          <w:bCs/>
          <w:i/>
          <w:lang w:val="es-ES"/>
        </w:rPr>
        <w:t>[Sic]</w:t>
      </w:r>
    </w:p>
    <w:p w14:paraId="619FB27F" w14:textId="77777777" w:rsidR="00267074" w:rsidRPr="00F975C8" w:rsidRDefault="00267074" w:rsidP="00267074">
      <w:pPr>
        <w:spacing w:before="240" w:line="360" w:lineRule="auto"/>
        <w:ind w:left="851" w:right="851"/>
        <w:jc w:val="both"/>
        <w:rPr>
          <w:rFonts w:ascii="Palatino Linotype" w:hAnsi="Palatino Linotype" w:cs="Arial"/>
          <w:i/>
          <w:lang w:val="es-ES"/>
        </w:rPr>
      </w:pPr>
    </w:p>
    <w:p w14:paraId="468FA1B5" w14:textId="122D7FFB"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F3B6D74" w14:textId="56678DDF" w:rsidR="00267074" w:rsidRPr="00B272A6" w:rsidRDefault="00BC5852" w:rsidP="0026707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SON INFORMACIÓN PÚBLICA AÚN Y CUANDO CONSTITUYEN DATOS PERSONALES QUE SE REFIEREN AL PATRIMONIO DE AQUÉLLOS.</w:t>
      </w:r>
      <w:r w:rsidR="00267074" w:rsidRPr="00F975C8">
        <w:rPr>
          <w:rFonts w:ascii="Palatino Linotype" w:hAnsi="Palatino Linotype" w:cs="Arial"/>
          <w:i/>
          <w:lang w:val="es-ES"/>
        </w:rPr>
        <w:t xml:space="preserve"> De la interpretación </w:t>
      </w:r>
      <w:r w:rsidR="00267074"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00267074"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00267074" w:rsidRPr="00F975C8">
        <w:rPr>
          <w:rFonts w:ascii="Palatino Linotype" w:hAnsi="Palatino Linotype" w:cs="Arial"/>
          <w:i/>
          <w:lang w:val="es-ES"/>
        </w:rPr>
        <w:t xml:space="preserve"> el sistema de compensación…”</w:t>
      </w:r>
      <w:r w:rsidR="00267074">
        <w:rPr>
          <w:rFonts w:ascii="Palatino Linotype" w:hAnsi="Palatino Linotype" w:cs="Arial"/>
          <w:i/>
          <w:lang w:val="es-ES"/>
        </w:rPr>
        <w:t xml:space="preserve"> </w:t>
      </w:r>
      <w:r w:rsidR="00267074">
        <w:rPr>
          <w:rFonts w:ascii="Palatino Linotype" w:hAnsi="Palatino Linotype" w:cs="Arial"/>
          <w:b/>
          <w:i/>
          <w:lang w:val="es-ES"/>
        </w:rPr>
        <w:t>[Sic]</w:t>
      </w:r>
    </w:p>
    <w:p w14:paraId="75E2C6AA" w14:textId="77777777" w:rsidR="00267074" w:rsidRPr="00F975C8" w:rsidRDefault="00267074" w:rsidP="00267074">
      <w:pPr>
        <w:ind w:left="709" w:right="757"/>
        <w:jc w:val="both"/>
        <w:rPr>
          <w:rFonts w:ascii="Palatino Linotype" w:hAnsi="Palatino Linotype" w:cs="Arial"/>
          <w:i/>
          <w:lang w:val="es-ES"/>
        </w:rPr>
      </w:pPr>
    </w:p>
    <w:p w14:paraId="17EC6B8F" w14:textId="1D52128C" w:rsidR="00267074" w:rsidRPr="00B272A6" w:rsidRDefault="00267074" w:rsidP="0026707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sidR="0039245A">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E07AAA">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sidR="0039245A">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3E713E8" w14:textId="525027C5" w:rsidR="00267074" w:rsidRDefault="00267074" w:rsidP="0026707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68129FAF" w14:textId="77777777" w:rsidR="0039245A" w:rsidRPr="00B272A6" w:rsidRDefault="0039245A" w:rsidP="00267074">
      <w:pPr>
        <w:autoSpaceDE w:val="0"/>
        <w:autoSpaceDN w:val="0"/>
        <w:adjustRightInd w:val="0"/>
        <w:spacing w:before="240" w:after="240" w:line="360" w:lineRule="auto"/>
        <w:jc w:val="both"/>
        <w:rPr>
          <w:rFonts w:ascii="Palatino Linotype" w:hAnsi="Palatino Linotype" w:cs="Arial"/>
          <w:sz w:val="24"/>
          <w:szCs w:val="24"/>
          <w:lang w:val="es-ES"/>
        </w:rPr>
      </w:pPr>
    </w:p>
    <w:p w14:paraId="32F385A5" w14:textId="5DBA8A36"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435AE707" w14:textId="7001B250" w:rsidR="00267074" w:rsidRPr="00F975C8" w:rsidRDefault="00BC5852" w:rsidP="0026707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00267074" w:rsidRPr="00F975C8">
        <w:rPr>
          <w:rFonts w:ascii="Palatino Linotype" w:hAnsi="Palatino Linotype" w:cs="Arial"/>
          <w:b/>
          <w:i/>
          <w:lang w:val="es-ES"/>
        </w:rPr>
        <w:t xml:space="preserve">INFORMACIÓN PÚBLICA, CONCEPTO DE, EN MATERIA DE TRANSPARENCIA. INTERPRETACIÓN TEMÁTICA DE LOS ARTÍCULOS 2 2, FRACCIÓN </w:t>
      </w:r>
      <w:r w:rsidR="00267074" w:rsidRPr="00F975C8">
        <w:rPr>
          <w:rFonts w:ascii="Palatino Linotype" w:hAnsi="Palatino Linotype" w:cs="Arial"/>
          <w:b/>
          <w:bCs/>
          <w:i/>
          <w:lang w:val="es-ES"/>
        </w:rPr>
        <w:t xml:space="preserve">V, XV, Y XVI, </w:t>
      </w:r>
      <w:r w:rsidR="00267074" w:rsidRPr="00F975C8">
        <w:rPr>
          <w:rFonts w:ascii="Palatino Linotype" w:hAnsi="Palatino Linotype" w:cs="Arial"/>
          <w:b/>
          <w:i/>
          <w:lang w:val="es-ES"/>
        </w:rPr>
        <w:t>32, 4,11 Y 41.</w:t>
      </w:r>
      <w:r w:rsidR="00267074"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5DDA74"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58923EA0" w14:textId="77777777" w:rsidR="00267074" w:rsidRPr="0039245A" w:rsidRDefault="00267074" w:rsidP="0026707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7D795996"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36ECB0D" w14:textId="77777777" w:rsidR="00267074" w:rsidRPr="00B272A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C70796E" w14:textId="77777777" w:rsidR="00267074" w:rsidRPr="00F975C8" w:rsidRDefault="00267074" w:rsidP="00267074">
      <w:pPr>
        <w:ind w:left="709" w:right="757"/>
        <w:jc w:val="both"/>
        <w:rPr>
          <w:rFonts w:ascii="Palatino Linotype" w:hAnsi="Palatino Linotype" w:cs="Arial"/>
          <w:i/>
          <w:lang w:val="es-ES"/>
        </w:rPr>
      </w:pPr>
    </w:p>
    <w:p w14:paraId="41EF4448" w14:textId="77777777" w:rsidR="00267074" w:rsidRPr="00F975C8" w:rsidRDefault="00267074" w:rsidP="00267074">
      <w:pPr>
        <w:spacing w:line="360" w:lineRule="auto"/>
        <w:jc w:val="both"/>
        <w:rPr>
          <w:rFonts w:ascii="Palatino Linotype" w:hAnsi="Palatino Linotype" w:cs="Arial"/>
          <w:color w:val="000000"/>
          <w:lang w:val="es-ES"/>
        </w:rPr>
      </w:pPr>
    </w:p>
    <w:p w14:paraId="5E2B6C6F" w14:textId="77777777" w:rsidR="00267074" w:rsidRDefault="00267074" w:rsidP="00EF0DE2">
      <w:pPr>
        <w:autoSpaceDE w:val="0"/>
        <w:autoSpaceDN w:val="0"/>
        <w:adjustRightInd w:val="0"/>
        <w:spacing w:before="240" w:line="360" w:lineRule="auto"/>
        <w:jc w:val="both"/>
        <w:rPr>
          <w:rFonts w:ascii="Palatino Linotype" w:hAnsi="Palatino Linotype" w:cs="Arial"/>
          <w:sz w:val="24"/>
          <w:szCs w:val="24"/>
        </w:rPr>
      </w:pPr>
    </w:p>
    <w:p w14:paraId="69958BE8" w14:textId="5CE837D4" w:rsidR="00FA7CFC" w:rsidRDefault="0039245A" w:rsidP="009A64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De manera complementaria</w:t>
      </w:r>
      <w:r w:rsidR="00FA7CFC">
        <w:rPr>
          <w:rFonts w:ascii="Palatino Linotype" w:hAnsi="Palatino Linotype" w:cs="Arial"/>
          <w:sz w:val="24"/>
          <w:szCs w:val="24"/>
        </w:rPr>
        <w:t>, resulta oportuno traer a colación los artículos 24 fracción XII y 92 fracci</w:t>
      </w:r>
      <w:r w:rsidR="005E54CA">
        <w:rPr>
          <w:rFonts w:ascii="Palatino Linotype" w:hAnsi="Palatino Linotype" w:cs="Arial"/>
          <w:sz w:val="24"/>
          <w:szCs w:val="24"/>
        </w:rPr>
        <w:t xml:space="preserve">ón </w:t>
      </w:r>
      <w:r w:rsidR="00FA7CFC">
        <w:rPr>
          <w:rFonts w:ascii="Palatino Linotype" w:hAnsi="Palatino Linotype" w:cs="Arial"/>
          <w:sz w:val="24"/>
          <w:szCs w:val="24"/>
        </w:rPr>
        <w:t xml:space="preserve">VIII de la Ley de Transparencia y Acceso a la Información Pública del Estado de México y Municipios, cuyo contenido literal es el siguiente: </w:t>
      </w:r>
    </w:p>
    <w:p w14:paraId="2292ED7F"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7723B2" w14:textId="0EDE3EE8" w:rsidR="00F123EC" w:rsidRDefault="00F123EC" w:rsidP="00FA7CF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77464D6" w14:textId="77777777" w:rsidR="005E54CA" w:rsidRDefault="00FA7CFC" w:rsidP="00FA7CFC">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1C35C4" w14:textId="4A30F143" w:rsidR="00FA7CFC" w:rsidRPr="00682B6F" w:rsidRDefault="005E54CA" w:rsidP="00FA7CFC">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00FA7CFC" w:rsidRPr="00682B6F">
        <w:rPr>
          <w:rFonts w:ascii="Palatino Linotype" w:hAnsi="Palatino Linotype"/>
          <w:b/>
          <w:i/>
          <w:u w:val="single"/>
        </w:rPr>
        <w:t>”</w:t>
      </w:r>
      <w:r w:rsidR="00FA7CFC" w:rsidRPr="00682B6F">
        <w:rPr>
          <w:rFonts w:ascii="Palatino Linotype" w:hAnsi="Palatino Linotype"/>
          <w:i/>
          <w:u w:val="single"/>
        </w:rPr>
        <w:t xml:space="preserve"> </w:t>
      </w:r>
      <w:r w:rsidR="00FA7CFC" w:rsidRPr="00682B6F">
        <w:rPr>
          <w:rFonts w:ascii="Palatino Linotype" w:hAnsi="Palatino Linotype"/>
          <w:b/>
          <w:i/>
          <w:u w:val="single"/>
        </w:rPr>
        <w:t>[Sic]</w:t>
      </w:r>
    </w:p>
    <w:p w14:paraId="56E9F01F" w14:textId="77777777" w:rsidR="00FA7CFC" w:rsidRDefault="00FA7CFC" w:rsidP="00FA7CFC">
      <w:pPr>
        <w:autoSpaceDE w:val="0"/>
        <w:autoSpaceDN w:val="0"/>
        <w:adjustRightInd w:val="0"/>
        <w:spacing w:before="240" w:line="360" w:lineRule="auto"/>
        <w:ind w:right="851"/>
        <w:jc w:val="both"/>
        <w:rPr>
          <w:rFonts w:ascii="Palatino Linotype" w:hAnsi="Palatino Linotype"/>
          <w:b/>
          <w:i/>
        </w:rPr>
      </w:pPr>
    </w:p>
    <w:p w14:paraId="24844DB1" w14:textId="77777777" w:rsidR="00F123EC" w:rsidRDefault="00EF0DE2" w:rsidP="00EF0DE2">
      <w:pPr>
        <w:spacing w:line="360" w:lineRule="auto"/>
        <w:contextualSpacing/>
        <w:jc w:val="both"/>
        <w:rPr>
          <w:rFonts w:ascii="Palatino Linotype" w:eastAsia="MS Mincho" w:hAnsi="Palatino Linotype" w:cs="Times New Roman"/>
          <w:sz w:val="24"/>
          <w:szCs w:val="24"/>
          <w:highlight w:val="yellow"/>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r w:rsidR="0039245A" w:rsidRPr="00C82D1D">
        <w:rPr>
          <w:rFonts w:ascii="Palatino Linotype" w:eastAsia="MS Mincho" w:hAnsi="Palatino Linotype" w:cs="Times New Roman"/>
          <w:sz w:val="24"/>
          <w:szCs w:val="24"/>
        </w:rPr>
        <w:t>.</w:t>
      </w:r>
      <w:r w:rsidR="00F123EC" w:rsidRPr="00C82D1D">
        <w:rPr>
          <w:rFonts w:ascii="Palatino Linotype" w:eastAsia="MS Mincho" w:hAnsi="Palatino Linotype" w:cs="Times New Roman"/>
          <w:sz w:val="24"/>
          <w:szCs w:val="24"/>
        </w:rPr>
        <w:t xml:space="preserve"> </w:t>
      </w:r>
    </w:p>
    <w:p w14:paraId="1B7F1595" w14:textId="77777777" w:rsidR="00F123EC" w:rsidRDefault="00F123EC" w:rsidP="00EF0DE2">
      <w:pPr>
        <w:spacing w:line="360" w:lineRule="auto"/>
        <w:contextualSpacing/>
        <w:jc w:val="both"/>
        <w:rPr>
          <w:rFonts w:ascii="Palatino Linotype" w:eastAsia="MS Mincho" w:hAnsi="Palatino Linotype" w:cs="Times New Roman"/>
          <w:sz w:val="24"/>
          <w:szCs w:val="24"/>
          <w:highlight w:val="yellow"/>
        </w:rPr>
      </w:pPr>
    </w:p>
    <w:p w14:paraId="4A5237A0" w14:textId="7C81BB77" w:rsidR="00A4131E" w:rsidRPr="00F41DE4" w:rsidRDefault="0039245A" w:rsidP="00F41DE4">
      <w:pPr>
        <w:spacing w:after="0" w:line="360" w:lineRule="auto"/>
        <w:jc w:val="both"/>
        <w:rPr>
          <w:rFonts w:ascii="Palatino Linotype" w:hAnsi="Palatino Linotype" w:cs="Arial"/>
        </w:rPr>
      </w:pPr>
      <w:r>
        <w:rPr>
          <w:rFonts w:ascii="Palatino Linotype" w:hAnsi="Palatino Linotype" w:cs="Arial"/>
          <w:noProof/>
          <w:color w:val="000000"/>
          <w:sz w:val="24"/>
          <w:lang w:eastAsia="es-MX"/>
        </w:rPr>
        <w:t xml:space="preserve">En suma, la información requerida por el particular es susceptible de ser generada, poseida y administrada por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Una vez sentado lo anterior, como se mencionó </w:t>
      </w:r>
      <w:r w:rsidR="00F41DE4">
        <w:rPr>
          <w:rFonts w:ascii="Palatino Linotype" w:hAnsi="Palatino Linotype" w:cs="Arial"/>
          <w:noProof/>
          <w:color w:val="000000"/>
          <w:sz w:val="24"/>
          <w:lang w:eastAsia="es-MX"/>
        </w:rPr>
        <w:t xml:space="preserve">los antecedentes segundo y quinto, </w:t>
      </w:r>
      <w:r w:rsidR="00F41DE4">
        <w:rPr>
          <w:rFonts w:ascii="Palatino Linotype" w:hAnsi="Palatino Linotype" w:cs="Arial"/>
          <w:b/>
          <w:bCs/>
          <w:noProof/>
          <w:color w:val="000000"/>
          <w:sz w:val="24"/>
          <w:lang w:eastAsia="es-MX"/>
        </w:rPr>
        <w:t xml:space="preserve">El Sujeto Obligado </w:t>
      </w:r>
      <w:r w:rsidR="00F41DE4">
        <w:rPr>
          <w:rFonts w:ascii="Palatino Linotype" w:hAnsi="Palatino Linotype" w:cs="Arial"/>
          <w:noProof/>
          <w:color w:val="000000"/>
          <w:sz w:val="24"/>
          <w:lang w:eastAsia="es-MX"/>
        </w:rPr>
        <w:t xml:space="preserve">fue omiso en rendir su respuesta e informe justificado. </w:t>
      </w:r>
    </w:p>
    <w:p w14:paraId="064F9360" w14:textId="63FF2C96" w:rsidR="004F4792" w:rsidRPr="00C82D1D" w:rsidRDefault="004F4792" w:rsidP="00C82D1D">
      <w:pPr>
        <w:autoSpaceDE w:val="0"/>
        <w:autoSpaceDN w:val="0"/>
        <w:adjustRightInd w:val="0"/>
        <w:spacing w:before="240" w:line="360" w:lineRule="auto"/>
        <w:jc w:val="both"/>
        <w:rPr>
          <w:rFonts w:ascii="Palatino Linotype" w:hAnsi="Palatino Linotype" w:cs="Arial"/>
          <w:sz w:val="24"/>
          <w:szCs w:val="24"/>
        </w:rPr>
      </w:pPr>
      <w:r w:rsidRPr="00C82D1D">
        <w:rPr>
          <w:rFonts w:ascii="Palatino Linotype" w:hAnsi="Palatino Linotype" w:cs="Arial"/>
          <w:sz w:val="24"/>
          <w:szCs w:val="24"/>
        </w:rPr>
        <w:t xml:space="preserve">En ese contexto, resulta procedente ordenar al </w:t>
      </w:r>
      <w:r w:rsidRPr="00C82D1D">
        <w:rPr>
          <w:rFonts w:ascii="Palatino Linotype" w:hAnsi="Palatino Linotype" w:cs="Arial"/>
          <w:b/>
          <w:bCs/>
          <w:sz w:val="24"/>
          <w:szCs w:val="24"/>
        </w:rPr>
        <w:t xml:space="preserve">Sujeto Obligado </w:t>
      </w:r>
      <w:r w:rsidRPr="00C82D1D">
        <w:rPr>
          <w:rFonts w:ascii="Palatino Linotype" w:hAnsi="Palatino Linotype" w:cs="Arial"/>
          <w:sz w:val="24"/>
          <w:szCs w:val="24"/>
        </w:rPr>
        <w:t>haga entrega a</w:t>
      </w:r>
      <w:r w:rsidR="00F41DE4">
        <w:rPr>
          <w:rFonts w:ascii="Palatino Linotype" w:hAnsi="Palatino Linotype" w:cs="Arial"/>
          <w:sz w:val="24"/>
          <w:szCs w:val="24"/>
        </w:rPr>
        <w:t>l</w:t>
      </w:r>
      <w:r w:rsidRPr="00C82D1D">
        <w:rPr>
          <w:rFonts w:ascii="Palatino Linotype" w:hAnsi="Palatino Linotype" w:cs="Arial"/>
          <w:sz w:val="24"/>
          <w:szCs w:val="24"/>
        </w:rPr>
        <w:t xml:space="preserve"> </w:t>
      </w:r>
      <w:r w:rsidRPr="00C82D1D">
        <w:rPr>
          <w:rFonts w:ascii="Palatino Linotype" w:hAnsi="Palatino Linotype" w:cs="Arial"/>
          <w:b/>
          <w:bCs/>
          <w:sz w:val="24"/>
          <w:szCs w:val="24"/>
        </w:rPr>
        <w:t xml:space="preserve">Recurrente, </w:t>
      </w:r>
      <w:r w:rsidRPr="00C82D1D">
        <w:rPr>
          <w:rFonts w:ascii="Palatino Linotype" w:hAnsi="Palatino Linotype" w:cs="Arial"/>
          <w:sz w:val="24"/>
          <w:szCs w:val="24"/>
        </w:rPr>
        <w:t xml:space="preserve">en versión pública de ser procedente (acompañada del acuerdo de clasificación correspondiente), de los recibos de pago, comprobantes de pago o CFDI </w:t>
      </w:r>
      <w:r w:rsidR="00F41DE4">
        <w:rPr>
          <w:rFonts w:ascii="Palatino Linotype" w:hAnsi="Palatino Linotype" w:cs="Arial"/>
          <w:sz w:val="24"/>
          <w:szCs w:val="24"/>
        </w:rPr>
        <w:t>del personal adscrito a la Dirección de Desarrollo Urbano</w:t>
      </w:r>
      <w:r w:rsidRPr="00C82D1D">
        <w:rPr>
          <w:rFonts w:ascii="Palatino Linotype" w:hAnsi="Palatino Linotype" w:cs="Arial"/>
          <w:sz w:val="24"/>
          <w:szCs w:val="24"/>
        </w:rPr>
        <w:t xml:space="preserve">, del periodo comprendido del </w:t>
      </w:r>
      <w:r w:rsidR="00D07E06">
        <w:rPr>
          <w:rFonts w:ascii="Palatino Linotype" w:hAnsi="Palatino Linotype" w:cs="Arial"/>
          <w:sz w:val="24"/>
          <w:szCs w:val="24"/>
        </w:rPr>
        <w:t>uno</w:t>
      </w:r>
      <w:r w:rsidRPr="00C82D1D">
        <w:rPr>
          <w:rFonts w:ascii="Palatino Linotype" w:hAnsi="Palatino Linotype" w:cs="Arial"/>
          <w:sz w:val="24"/>
          <w:szCs w:val="24"/>
        </w:rPr>
        <w:t xml:space="preserve"> </w:t>
      </w:r>
      <w:r w:rsidR="00F41DE4">
        <w:rPr>
          <w:rFonts w:ascii="Palatino Linotype" w:hAnsi="Palatino Linotype" w:cs="Arial"/>
          <w:sz w:val="24"/>
          <w:szCs w:val="24"/>
        </w:rPr>
        <w:t xml:space="preserve">de enero de dos mil diecinueve </w:t>
      </w:r>
      <w:r w:rsidR="00B86811">
        <w:rPr>
          <w:rFonts w:ascii="Palatino Linotype" w:hAnsi="Palatino Linotype" w:cs="Arial"/>
          <w:sz w:val="24"/>
          <w:szCs w:val="24"/>
        </w:rPr>
        <w:t xml:space="preserve">al </w:t>
      </w:r>
      <w:r w:rsidR="00B86811" w:rsidRPr="00C82D1D">
        <w:rPr>
          <w:rFonts w:ascii="Palatino Linotype" w:hAnsi="Palatino Linotype" w:cs="Arial"/>
          <w:sz w:val="24"/>
          <w:szCs w:val="24"/>
        </w:rPr>
        <w:t>treinta</w:t>
      </w:r>
      <w:r w:rsidR="002F7704">
        <w:rPr>
          <w:rFonts w:ascii="Palatino Linotype" w:hAnsi="Palatino Linotype" w:cs="Arial"/>
          <w:sz w:val="24"/>
          <w:szCs w:val="24"/>
        </w:rPr>
        <w:t xml:space="preserve"> y uno de mayo de dos mil veinte. </w:t>
      </w:r>
    </w:p>
    <w:p w14:paraId="47118911" w14:textId="2BDEFF27" w:rsidR="00A4131E" w:rsidRDefault="00AE43EE" w:rsidP="00A4131E">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noProof/>
          <w:sz w:val="24"/>
          <w:szCs w:val="24"/>
          <w:lang w:eastAsia="es-MX"/>
        </w:rPr>
        <mc:AlternateContent>
          <mc:Choice Requires="wps">
            <w:drawing>
              <wp:anchor distT="0" distB="0" distL="114300" distR="114300" simplePos="0" relativeHeight="251710464" behindDoc="0" locked="0" layoutInCell="1" allowOverlap="1" wp14:anchorId="24EF3BAF" wp14:editId="23D0289D">
                <wp:simplePos x="0" y="0"/>
                <wp:positionH relativeFrom="column">
                  <wp:posOffset>-267335</wp:posOffset>
                </wp:positionH>
                <wp:positionV relativeFrom="paragraph">
                  <wp:posOffset>43180</wp:posOffset>
                </wp:positionV>
                <wp:extent cx="6032500" cy="1028700"/>
                <wp:effectExtent l="0" t="0" r="25400" b="19050"/>
                <wp:wrapNone/>
                <wp:docPr id="20" name="Conector recto 20"/>
                <wp:cNvGraphicFramePr/>
                <a:graphic xmlns:a="http://schemas.openxmlformats.org/drawingml/2006/main">
                  <a:graphicData uri="http://schemas.microsoft.com/office/word/2010/wordprocessingShape">
                    <wps:wsp>
                      <wps:cNvCnPr/>
                      <wps:spPr>
                        <a:xfrm>
                          <a:off x="0" y="0"/>
                          <a:ext cx="6032500"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C4C07C" id="Conector recto 2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1.05pt,3.4pt" to="453.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" strokecolor="#5b9bd5 [3204]" strokeweight=".5pt">
                <v:stroke joinstyle="miter"/>
              </v:line>
            </w:pict>
          </mc:Fallback>
        </mc:AlternateContent>
      </w:r>
    </w:p>
    <w:p w14:paraId="2955580A" w14:textId="77777777" w:rsidR="00AE43EE" w:rsidRPr="004F4792" w:rsidRDefault="00AE43EE" w:rsidP="00A4131E">
      <w:pPr>
        <w:autoSpaceDE w:val="0"/>
        <w:autoSpaceDN w:val="0"/>
        <w:adjustRightInd w:val="0"/>
        <w:spacing w:before="240" w:line="360" w:lineRule="auto"/>
        <w:jc w:val="both"/>
        <w:rPr>
          <w:rFonts w:ascii="Palatino Linotype" w:hAnsi="Palatino Linotype" w:cs="Arial"/>
          <w:sz w:val="24"/>
          <w:szCs w:val="24"/>
          <w:lang w:val="es-ES"/>
        </w:rPr>
      </w:pPr>
    </w:p>
    <w:p w14:paraId="60D03475" w14:textId="4B7D6B78" w:rsidR="00B272A6" w:rsidRDefault="00B272A6" w:rsidP="00B272A6">
      <w:pPr>
        <w:pStyle w:val="Prrafodelista"/>
        <w:numPr>
          <w:ilvl w:val="0"/>
          <w:numId w:val="35"/>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lastRenderedPageBreak/>
        <w:t>Versión pública</w:t>
      </w:r>
    </w:p>
    <w:p w14:paraId="5AFBAA0A" w14:textId="77777777" w:rsidR="004F4792" w:rsidRPr="001571EB" w:rsidRDefault="004F4792" w:rsidP="004F479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3B72F42" w14:textId="77777777" w:rsidR="004F4792" w:rsidRPr="00E60DEF" w:rsidRDefault="004F4792" w:rsidP="004F479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59CA07D" w14:textId="77777777" w:rsidR="004F4792" w:rsidRPr="00E60DEF" w:rsidRDefault="004F4792" w:rsidP="004F479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4C5A704" w14:textId="77777777" w:rsidR="004F4792" w:rsidRPr="001571EB" w:rsidRDefault="004F4792" w:rsidP="004F479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DA5027F" w14:textId="77777777" w:rsidR="004F4792" w:rsidRPr="001571EB" w:rsidRDefault="004F4792" w:rsidP="004F479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E5D84E6" w14:textId="77777777" w:rsidR="004F4792" w:rsidRPr="001571EB" w:rsidRDefault="004F4792" w:rsidP="004F479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4C03F53" w14:textId="77777777" w:rsidR="004F4792" w:rsidRPr="001571EB" w:rsidRDefault="004F4792" w:rsidP="004F479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6E4A2FD6" w14:textId="77777777" w:rsidR="004F4792" w:rsidRPr="001571EB" w:rsidRDefault="004F4792" w:rsidP="004F4792">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2F1A1908" w14:textId="77777777" w:rsidR="004F4792" w:rsidRPr="001571EB" w:rsidRDefault="004F4792" w:rsidP="004F479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73F1E27" w14:textId="77777777" w:rsidR="004F4792" w:rsidRPr="001571EB" w:rsidRDefault="004F4792" w:rsidP="004F479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B747444" w14:textId="77777777" w:rsidR="004F4792" w:rsidRPr="00E60DEF" w:rsidRDefault="004F4792" w:rsidP="004F479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D9D3416" w14:textId="77777777" w:rsidR="004F4792" w:rsidRPr="001571EB" w:rsidRDefault="004F4792" w:rsidP="004F479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2E412AC" w14:textId="77777777" w:rsidR="004F4792" w:rsidRPr="00E60DEF" w:rsidRDefault="004F4792" w:rsidP="004F479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2AD32DE" w14:textId="77777777" w:rsidR="004F4792" w:rsidRPr="001571EB" w:rsidRDefault="004F4792" w:rsidP="004F4792">
      <w:pPr>
        <w:spacing w:line="240" w:lineRule="auto"/>
        <w:ind w:left="851" w:right="851"/>
        <w:jc w:val="both"/>
        <w:rPr>
          <w:rFonts w:ascii="Palatino Linotype" w:hAnsi="Palatino Linotype" w:cs="Arial"/>
          <w:b/>
          <w:i/>
          <w:u w:val="single"/>
        </w:rPr>
      </w:pPr>
    </w:p>
    <w:p w14:paraId="09853516" w14:textId="77777777" w:rsidR="004F4792" w:rsidRPr="001571EB" w:rsidRDefault="004F4792" w:rsidP="004F479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6523694" w14:textId="77777777" w:rsidR="004F4792" w:rsidRPr="001571EB" w:rsidRDefault="004F4792" w:rsidP="004F479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B049E57" w14:textId="77777777" w:rsidR="004F4792" w:rsidRPr="001571EB" w:rsidRDefault="004F4792" w:rsidP="004F479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B3B2986" w14:textId="77777777" w:rsidR="004F4792" w:rsidRDefault="004F4792" w:rsidP="004F479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7B4E32D" w14:textId="77777777" w:rsidR="004F4792" w:rsidRDefault="004F4792" w:rsidP="004F479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17C2BF5"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3AF4473"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5E1BF94"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07F5567"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FFC1293" w14:textId="77777777" w:rsidR="004F4792" w:rsidRPr="00EE0180"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461A085" w14:textId="77777777" w:rsidR="004F4792" w:rsidRPr="001571EB" w:rsidRDefault="004F4792" w:rsidP="004F4792">
      <w:pPr>
        <w:autoSpaceDE w:val="0"/>
        <w:autoSpaceDN w:val="0"/>
        <w:adjustRightInd w:val="0"/>
        <w:spacing w:before="120" w:after="120"/>
        <w:ind w:left="567" w:right="850"/>
        <w:jc w:val="both"/>
        <w:rPr>
          <w:rFonts w:ascii="Palatino Linotype" w:eastAsia="Times New Roman" w:hAnsi="Palatino Linotype" w:cs="Arial"/>
          <w:i/>
        </w:rPr>
      </w:pPr>
    </w:p>
    <w:p w14:paraId="3057BF65" w14:textId="77777777" w:rsidR="004F4792" w:rsidRPr="001571EB" w:rsidRDefault="004F4792" w:rsidP="004F479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1565E8F" w14:textId="77777777" w:rsidR="004F4792" w:rsidRPr="001571EB" w:rsidRDefault="004F4792" w:rsidP="004F479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97657C2" w14:textId="77777777" w:rsidR="004F4792" w:rsidRDefault="004F4792" w:rsidP="004F479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C119614" w14:textId="77777777" w:rsidR="004F4792" w:rsidRDefault="004F4792" w:rsidP="004F479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9B7469F"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71D14EF"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B8E021"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6C7B1A84"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9B53390" w14:textId="77777777" w:rsidR="004F4792" w:rsidRPr="00EE0180"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787EDA9" w14:textId="77777777" w:rsidR="004F4792" w:rsidRPr="001571EB" w:rsidRDefault="004F4792" w:rsidP="004F4792">
      <w:pPr>
        <w:spacing w:after="0" w:line="360" w:lineRule="auto"/>
        <w:jc w:val="both"/>
        <w:rPr>
          <w:rFonts w:ascii="Palatino Linotype" w:hAnsi="Palatino Linotype" w:cs="Arial"/>
        </w:rPr>
      </w:pPr>
    </w:p>
    <w:p w14:paraId="44B537C6" w14:textId="44AF4E27" w:rsidR="004F4792" w:rsidRDefault="004F4792" w:rsidP="004F479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456119A" w14:textId="77777777" w:rsidR="002F7704" w:rsidRDefault="002F7704" w:rsidP="004F4792">
      <w:pPr>
        <w:spacing w:after="0" w:line="360" w:lineRule="auto"/>
        <w:ind w:right="51"/>
        <w:jc w:val="both"/>
        <w:rPr>
          <w:rFonts w:ascii="Palatino Linotype" w:hAnsi="Palatino Linotype" w:cs="Arial"/>
          <w:sz w:val="24"/>
          <w:szCs w:val="24"/>
        </w:rPr>
      </w:pPr>
    </w:p>
    <w:p w14:paraId="4FEDDC58" w14:textId="741BA960" w:rsidR="002F7704" w:rsidRPr="00FB59FD" w:rsidRDefault="002F7704" w:rsidP="002F770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szCs w:val="24"/>
        </w:rPr>
        <w:t>00162/JIQUIPIL/IP/2020</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14:paraId="732AF44E" w14:textId="77777777" w:rsidR="002F7704" w:rsidRDefault="002F7704" w:rsidP="002F770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EB5A75" w14:textId="77777777" w:rsidR="002F7704" w:rsidRDefault="002F7704" w:rsidP="002F7704">
      <w:pPr>
        <w:autoSpaceDE w:val="0"/>
        <w:autoSpaceDN w:val="0"/>
        <w:adjustRightInd w:val="0"/>
        <w:spacing w:after="0" w:line="360" w:lineRule="auto"/>
        <w:jc w:val="both"/>
        <w:rPr>
          <w:rFonts w:ascii="Palatino Linotype" w:hAnsi="Palatino Linotype" w:cs="Arial"/>
          <w:sz w:val="24"/>
          <w:szCs w:val="24"/>
        </w:rPr>
      </w:pPr>
    </w:p>
    <w:p w14:paraId="31BA3C55" w14:textId="77777777" w:rsidR="002F7704" w:rsidRPr="00FB59FD" w:rsidRDefault="002F7704" w:rsidP="002F770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50A94618" w14:textId="77777777" w:rsidR="002F7704" w:rsidRPr="00FB59FD" w:rsidRDefault="002F7704" w:rsidP="002F770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8F2EFEC" w14:textId="4169DCD9" w:rsidR="002F7704" w:rsidRPr="00BE383C" w:rsidRDefault="002F7704" w:rsidP="002F7704">
      <w:pPr>
        <w:pStyle w:val="Sinespaciado"/>
        <w:spacing w:line="360" w:lineRule="auto"/>
        <w:jc w:val="both"/>
        <w:rPr>
          <w:rFonts w:ascii="Palatino Linotype" w:hAnsi="Palatino Linotype" w:cstheme="minorHAnsi"/>
        </w:rPr>
      </w:pPr>
      <w:r w:rsidRPr="00ED71C5">
        <w:rPr>
          <w:rFonts w:ascii="Palatino Linotype" w:hAnsi="Palatino Linotype" w:cstheme="minorHAnsi"/>
          <w:b/>
          <w:sz w:val="28"/>
          <w:szCs w:val="28"/>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6AEAE51B" w14:textId="77777777" w:rsidR="002F7704" w:rsidRPr="00BE383C" w:rsidRDefault="002F7704" w:rsidP="002F7704">
      <w:pPr>
        <w:pStyle w:val="Sinespaciado"/>
        <w:spacing w:line="360" w:lineRule="auto"/>
        <w:jc w:val="both"/>
        <w:rPr>
          <w:rFonts w:ascii="Palatino Linotype" w:hAnsi="Palatino Linotype" w:cstheme="minorHAnsi"/>
        </w:rPr>
      </w:pPr>
    </w:p>
    <w:p w14:paraId="50643BBD" w14:textId="50A0D22A" w:rsidR="002F7704" w:rsidRDefault="002F7704" w:rsidP="002F7704">
      <w:pPr>
        <w:spacing w:after="0" w:line="360" w:lineRule="auto"/>
        <w:jc w:val="both"/>
        <w:rPr>
          <w:rFonts w:ascii="Palatino Linotype" w:eastAsia="Times New Roman" w:hAnsi="Palatino Linotype" w:cs="Arial"/>
          <w:sz w:val="24"/>
          <w:szCs w:val="24"/>
        </w:rPr>
      </w:pPr>
      <w:r w:rsidRPr="00ED71C5">
        <w:rPr>
          <w:rFonts w:ascii="Palatino Linotype" w:hAnsi="Palatino Linotype" w:cs="Arial"/>
          <w:b/>
          <w:sz w:val="28"/>
          <w:szCs w:val="28"/>
        </w:rPr>
        <w:t>SEGUNDO.</w:t>
      </w:r>
      <w:r w:rsidRPr="0043507E">
        <w:rPr>
          <w:rFonts w:ascii="Palatino Linotype" w:hAnsi="Palatino Linotype" w:cs="Arial"/>
          <w:b/>
          <w:sz w:val="24"/>
          <w:szCs w:val="24"/>
        </w:rPr>
        <w:t xml:space="preserve"> </w:t>
      </w:r>
      <w:r w:rsidRPr="0043507E">
        <w:rPr>
          <w:rFonts w:ascii="Palatino Linotype" w:hAnsi="Palatino Linotype" w:cs="Arial"/>
          <w:sz w:val="24"/>
          <w:szCs w:val="24"/>
        </w:rPr>
        <w:t>Se</w:t>
      </w:r>
      <w:r w:rsidRPr="0043507E">
        <w:rPr>
          <w:rFonts w:ascii="Palatino Linotype" w:hAnsi="Palatino Linotype" w:cs="Arial"/>
          <w:b/>
          <w:sz w:val="24"/>
          <w:szCs w:val="24"/>
        </w:rPr>
        <w:t xml:space="preserve"> ORDENA </w:t>
      </w:r>
      <w:r w:rsidRPr="0043507E">
        <w:rPr>
          <w:rFonts w:ascii="Palatino Linotype" w:hAnsi="Palatino Linotype" w:cs="Arial"/>
          <w:sz w:val="24"/>
          <w:szCs w:val="24"/>
        </w:rPr>
        <w:t xml:space="preserve">al </w:t>
      </w:r>
      <w:r w:rsidRPr="0043507E">
        <w:rPr>
          <w:rFonts w:ascii="Palatino Linotype" w:hAnsi="Palatino Linotype" w:cs="Arial"/>
          <w:b/>
          <w:sz w:val="24"/>
          <w:szCs w:val="24"/>
        </w:rPr>
        <w:t>SUJETO OBLIGADO</w:t>
      </w:r>
      <w:r w:rsidRPr="0043507E">
        <w:rPr>
          <w:rFonts w:ascii="Palatino Linotype" w:eastAsia="Times New Roman" w:hAnsi="Palatino Linotype" w:cs="Arial"/>
          <w:sz w:val="24"/>
          <w:szCs w:val="24"/>
        </w:rPr>
        <w:t>, atienda la solicitud de información número</w:t>
      </w:r>
      <w:r w:rsidRPr="0043507E">
        <w:rPr>
          <w:rFonts w:ascii="Palatino Linotype" w:hAnsi="Palatino Linotype" w:cs="Arial"/>
          <w:b/>
          <w:sz w:val="24"/>
          <w:szCs w:val="24"/>
        </w:rPr>
        <w:t xml:space="preserve"> </w:t>
      </w:r>
      <w:r>
        <w:rPr>
          <w:rFonts w:ascii="Palatino Linotype" w:hAnsi="Palatino Linotype" w:cs="Arial"/>
          <w:b/>
          <w:sz w:val="24"/>
          <w:szCs w:val="24"/>
        </w:rPr>
        <w:t>00162/JIQUIPIL/IP/2020</w:t>
      </w:r>
      <w:r w:rsidRPr="0043507E">
        <w:rPr>
          <w:rFonts w:ascii="Palatino Linotype" w:hAnsi="Palatino Linotype" w:cs="Arial"/>
          <w:b/>
          <w:sz w:val="24"/>
          <w:szCs w:val="24"/>
        </w:rPr>
        <w:t>,</w:t>
      </w:r>
      <w:r w:rsidRPr="0043507E">
        <w:rPr>
          <w:rFonts w:ascii="Palatino Linotype" w:eastAsia="Times New Roman" w:hAnsi="Palatino Linotype" w:cs="Arial"/>
          <w:sz w:val="24"/>
          <w:szCs w:val="24"/>
        </w:rPr>
        <w:t xml:space="preserve"> y en términos del considerando </w:t>
      </w:r>
      <w:r w:rsidRPr="0043507E">
        <w:rPr>
          <w:rFonts w:ascii="Palatino Linotype" w:eastAsia="Times New Roman" w:hAnsi="Palatino Linotype" w:cs="Arial"/>
          <w:b/>
          <w:sz w:val="24"/>
          <w:szCs w:val="24"/>
        </w:rPr>
        <w:t>CUARTO</w:t>
      </w:r>
      <w:r w:rsidRPr="0043507E">
        <w:rPr>
          <w:rFonts w:ascii="Palatino Linotype" w:eastAsia="Times New Roman" w:hAnsi="Palatino Linotype" w:cs="Arial"/>
          <w:sz w:val="24"/>
          <w:szCs w:val="24"/>
        </w:rPr>
        <w:t xml:space="preserve"> de la presente resolución haga entrega a</w:t>
      </w:r>
      <w:r>
        <w:rPr>
          <w:rFonts w:ascii="Palatino Linotype" w:eastAsia="Times New Roman" w:hAnsi="Palatino Linotype" w:cs="Arial"/>
          <w:sz w:val="24"/>
          <w:szCs w:val="24"/>
        </w:rPr>
        <w:t>l</w:t>
      </w:r>
      <w:r w:rsidRPr="0043507E">
        <w:rPr>
          <w:rFonts w:ascii="Palatino Linotype" w:eastAsia="Times New Roman" w:hAnsi="Palatino Linotype" w:cs="Arial"/>
          <w:b/>
          <w:sz w:val="24"/>
          <w:szCs w:val="24"/>
        </w:rPr>
        <w:t xml:space="preserve"> RECURRENTE</w:t>
      </w:r>
      <w:r w:rsidRPr="0043507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w:t>
      </w:r>
      <w:r w:rsidRPr="0043507E">
        <w:rPr>
          <w:rFonts w:ascii="Palatino Linotype" w:eastAsia="Times New Roman" w:hAnsi="Palatino Linotype" w:cs="Arial"/>
          <w:sz w:val="24"/>
          <w:szCs w:val="24"/>
        </w:rPr>
        <w:t xml:space="preserve">, a través del </w:t>
      </w:r>
      <w:r w:rsidRPr="0043507E">
        <w:rPr>
          <w:rFonts w:ascii="Palatino Linotype" w:eastAsia="Times New Roman" w:hAnsi="Palatino Linotype" w:cs="Arial"/>
          <w:b/>
          <w:sz w:val="24"/>
          <w:szCs w:val="24"/>
        </w:rPr>
        <w:t xml:space="preserve">SAIMEX </w:t>
      </w:r>
      <w:r w:rsidRPr="0043507E">
        <w:rPr>
          <w:rFonts w:ascii="Palatino Linotype" w:eastAsia="Times New Roman" w:hAnsi="Palatino Linotype" w:cs="Arial"/>
          <w:sz w:val="24"/>
          <w:szCs w:val="24"/>
        </w:rPr>
        <w:t>de lo siguiente:</w:t>
      </w:r>
    </w:p>
    <w:p w14:paraId="48EBF881" w14:textId="77777777" w:rsidR="002F7704" w:rsidRPr="008D1DFF" w:rsidRDefault="002F7704" w:rsidP="002F7704">
      <w:pPr>
        <w:pStyle w:val="Prrafodelista"/>
        <w:numPr>
          <w:ilvl w:val="0"/>
          <w:numId w:val="4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Recibos de pago, comprobantes de pago o CFDI del personal adscrito a la Dirección de Desarrollo Urbano, del periodo comprendido del uno de enero de dos mil diecinueve al treinta y uno de mayo de dos mil veinte. </w:t>
      </w:r>
    </w:p>
    <w:p w14:paraId="372962D5" w14:textId="77777777" w:rsidR="002F7704" w:rsidRPr="0043507E" w:rsidRDefault="002F7704" w:rsidP="002F7704">
      <w:pPr>
        <w:pStyle w:val="Prrafodelista"/>
        <w:spacing w:before="240" w:line="360" w:lineRule="auto"/>
        <w:ind w:left="720"/>
        <w:jc w:val="both"/>
        <w:rPr>
          <w:rFonts w:ascii="Palatino Linotype" w:hAnsi="Palatino Linotype" w:cs="Arial"/>
          <w:i/>
        </w:rPr>
      </w:pPr>
      <w:r w:rsidRPr="0043507E">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49C144FE" w14:textId="77777777" w:rsidR="002F7704" w:rsidRDefault="002F7704" w:rsidP="002F7704">
      <w:pPr>
        <w:pStyle w:val="Prrafodelista"/>
        <w:autoSpaceDE w:val="0"/>
        <w:autoSpaceDN w:val="0"/>
        <w:adjustRightInd w:val="0"/>
        <w:spacing w:before="240" w:after="160" w:line="360" w:lineRule="auto"/>
        <w:ind w:left="720"/>
        <w:jc w:val="both"/>
        <w:rPr>
          <w:rFonts w:ascii="Palatino Linotype" w:hAnsi="Palatino Linotype" w:cs="Arial"/>
        </w:rPr>
      </w:pPr>
    </w:p>
    <w:p w14:paraId="1680A648" w14:textId="77777777" w:rsidR="002F7704" w:rsidRDefault="002F7704" w:rsidP="002F7704">
      <w:pPr>
        <w:pStyle w:val="Sinespaciado"/>
        <w:spacing w:line="360" w:lineRule="auto"/>
        <w:jc w:val="both"/>
        <w:rPr>
          <w:rFonts w:ascii="Palatino Linotype" w:hAnsi="Palatino Linotype" w:cstheme="minorHAnsi"/>
        </w:rPr>
      </w:pPr>
      <w:r w:rsidRPr="00ED71C5">
        <w:rPr>
          <w:rFonts w:ascii="Palatino Linotype" w:hAnsi="Palatino Linotype" w:cstheme="minorHAnsi"/>
          <w:b/>
          <w:sz w:val="28"/>
          <w:szCs w:val="28"/>
        </w:rPr>
        <w:t>TERCERO.</w:t>
      </w:r>
      <w:r w:rsidRPr="00BE383C">
        <w:rPr>
          <w:rFonts w:ascii="Palatino Linotype" w:hAnsi="Palatino Linotype" w:cstheme="minorHAnsi"/>
          <w:b/>
        </w:rPr>
        <w:t xml:space="preserve">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w:t>
      </w:r>
      <w:r w:rsidRPr="005E329E">
        <w:rPr>
          <w:rFonts w:ascii="Palatino Linotype" w:hAnsi="Palatino Linotype" w:cstheme="minorHAnsi"/>
        </w:rPr>
        <w:t xml:space="preserve">Información </w:t>
      </w:r>
      <w:r w:rsidRPr="005E329E">
        <w:rPr>
          <w:rFonts w:ascii="Palatino Linotype" w:hAnsi="Palatino Linotype" w:cstheme="minorHAnsi"/>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6077E21C" w14:textId="77777777" w:rsidR="002F7704" w:rsidRDefault="002F7704" w:rsidP="002F7704">
      <w:pPr>
        <w:pStyle w:val="Sinespaciado"/>
        <w:spacing w:line="360" w:lineRule="auto"/>
        <w:jc w:val="both"/>
        <w:rPr>
          <w:rFonts w:ascii="Palatino Linotype" w:hAnsi="Palatino Linotype" w:cstheme="minorHAnsi"/>
        </w:rPr>
      </w:pPr>
    </w:p>
    <w:p w14:paraId="722A30B9" w14:textId="77777777" w:rsidR="002F7704" w:rsidRDefault="002F7704" w:rsidP="002F7704">
      <w:pPr>
        <w:pStyle w:val="Sinespaciado"/>
        <w:spacing w:line="360" w:lineRule="auto"/>
        <w:jc w:val="both"/>
        <w:rPr>
          <w:rFonts w:ascii="Palatino Linotype" w:hAnsi="Palatino Linotype" w:cstheme="minorHAnsi"/>
        </w:rPr>
      </w:pPr>
    </w:p>
    <w:p w14:paraId="579C2044" w14:textId="5AFF9707" w:rsidR="002F7704" w:rsidRPr="00BE383C" w:rsidRDefault="002F7704" w:rsidP="002F7704">
      <w:pPr>
        <w:pStyle w:val="Sinespaciado"/>
        <w:spacing w:line="360" w:lineRule="auto"/>
        <w:jc w:val="both"/>
        <w:rPr>
          <w:rFonts w:ascii="Palatino Linotype" w:hAnsi="Palatino Linotype" w:cstheme="minorHAnsi"/>
        </w:rPr>
      </w:pPr>
      <w:r w:rsidRPr="00ED71C5">
        <w:rPr>
          <w:rFonts w:ascii="Palatino Linotype" w:hAnsi="Palatino Linotype" w:cstheme="minorHAnsi"/>
          <w:b/>
          <w:sz w:val="28"/>
          <w:szCs w:val="28"/>
        </w:rPr>
        <w:t>CUARTO.</w:t>
      </w:r>
      <w:r w:rsidRPr="00BE383C">
        <w:rPr>
          <w:rFonts w:ascii="Palatino Linotype" w:hAnsi="Palatino Linotype" w:cstheme="minorHAnsi"/>
          <w:b/>
        </w:rPr>
        <w:t xml:space="preserve">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B8EC2AC" w14:textId="77777777" w:rsidR="002F7704" w:rsidRPr="00BE383C" w:rsidRDefault="002F7704" w:rsidP="002F7704">
      <w:pPr>
        <w:pStyle w:val="Sinespaciado"/>
        <w:spacing w:line="360" w:lineRule="auto"/>
        <w:jc w:val="both"/>
        <w:rPr>
          <w:rFonts w:ascii="Palatino Linotype" w:hAnsi="Palatino Linotype" w:cstheme="minorHAnsi"/>
        </w:rPr>
      </w:pPr>
    </w:p>
    <w:p w14:paraId="4ECEFE86" w14:textId="4FBF6B27" w:rsidR="002F7704" w:rsidRDefault="002F7704" w:rsidP="002F7704">
      <w:pPr>
        <w:pStyle w:val="Sinespaciado"/>
        <w:spacing w:line="360" w:lineRule="auto"/>
        <w:jc w:val="both"/>
        <w:rPr>
          <w:rFonts w:ascii="Palatino Linotype" w:eastAsia="MS Mincho" w:hAnsi="Palatino Linotype" w:cstheme="minorHAnsi"/>
        </w:rPr>
      </w:pPr>
      <w:r w:rsidRPr="00ED71C5">
        <w:rPr>
          <w:rFonts w:ascii="Palatino Linotype" w:hAnsi="Palatino Linotype" w:cstheme="minorHAnsi"/>
          <w:b/>
          <w:sz w:val="28"/>
          <w:szCs w:val="28"/>
          <w:lang w:val="es-ES"/>
        </w:rPr>
        <w:t>QUINTO.</w:t>
      </w:r>
      <w:r w:rsidRPr="00BE383C">
        <w:rPr>
          <w:rFonts w:ascii="Palatino Linotype" w:hAnsi="Palatino Linotype" w:cstheme="minorHAnsi"/>
          <w:b/>
          <w:lang w:val="es-ES"/>
        </w:rPr>
        <w:t xml:space="preserve">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w:t>
      </w:r>
    </w:p>
    <w:p w14:paraId="760743CD" w14:textId="77777777" w:rsidR="002F7704" w:rsidRPr="00BE383C" w:rsidRDefault="002F7704" w:rsidP="002F7704">
      <w:pPr>
        <w:pStyle w:val="Sinespaciado"/>
        <w:spacing w:line="360" w:lineRule="auto"/>
        <w:jc w:val="both"/>
        <w:rPr>
          <w:rFonts w:ascii="Palatino Linotype" w:eastAsia="MS Mincho" w:hAnsi="Palatino Linotype" w:cstheme="minorHAnsi"/>
        </w:rPr>
      </w:pPr>
    </w:p>
    <w:p w14:paraId="0FC1099C" w14:textId="47146A61" w:rsidR="002F7704" w:rsidRDefault="002F7704" w:rsidP="002F7704">
      <w:pPr>
        <w:spacing w:after="0" w:line="360" w:lineRule="auto"/>
        <w:jc w:val="both"/>
        <w:rPr>
          <w:rFonts w:ascii="Palatino Linotype" w:eastAsia="Calibri" w:hAnsi="Palatino Linotype" w:cs="Times New Roman"/>
          <w:sz w:val="24"/>
          <w:szCs w:val="24"/>
          <w:lang w:eastAsia="es-ES_tradnl"/>
        </w:rPr>
      </w:pPr>
      <w:r w:rsidRPr="00ED71C5">
        <w:rPr>
          <w:rFonts w:ascii="Palatino Linotype" w:eastAsia="Calibri" w:hAnsi="Palatino Linotype" w:cs="Times New Roman"/>
          <w:b/>
          <w:sz w:val="28"/>
          <w:szCs w:val="28"/>
          <w:lang w:eastAsia="es-ES_tradnl"/>
        </w:rPr>
        <w:t>SEXTO.</w:t>
      </w:r>
      <w:r w:rsidRPr="00835D88">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Se hace del conocimiento de</w:t>
      </w:r>
      <w:r w:rsidR="008F10A6">
        <w:rPr>
          <w:rFonts w:ascii="Palatino Linotype" w:eastAsia="Calibri" w:hAnsi="Palatino Linotype" w:cs="Times New Roman"/>
          <w:sz w:val="24"/>
          <w:szCs w:val="24"/>
          <w:lang w:eastAsia="es-ES_tradnl"/>
        </w:rPr>
        <w:t>l</w:t>
      </w:r>
      <w:r w:rsidRPr="00ED71C5">
        <w:rPr>
          <w:rFonts w:ascii="Palatino Linotype" w:hAnsi="Palatino Linotype" w:cstheme="minorHAnsi"/>
          <w:b/>
          <w:sz w:val="24"/>
          <w:szCs w:val="24"/>
        </w:rPr>
        <w:t xml:space="preserve"> RECURRENTE</w:t>
      </w:r>
      <w:r w:rsidRPr="00ED71C5">
        <w:rPr>
          <w:rFonts w:ascii="Palatino Linotype" w:hAnsi="Palatino Linotype" w:cstheme="minorHAnsi"/>
          <w:sz w:val="24"/>
          <w:szCs w:val="24"/>
        </w:rPr>
        <w:t xml:space="preserve"> </w:t>
      </w:r>
      <w:r w:rsidRPr="00ED71C5">
        <w:rPr>
          <w:rFonts w:ascii="Palatino Linotype" w:eastAsia="Calibri" w:hAnsi="Palatino Linotype" w:cs="Times New Roman"/>
          <w:sz w:val="24"/>
          <w:szCs w:val="24"/>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62421A" w:rsidRPr="00ED71C5">
        <w:rPr>
          <w:rFonts w:ascii="Palatino Linotype" w:eastAsia="Calibri" w:hAnsi="Palatino Linotype" w:cs="Times New Roman"/>
          <w:b/>
          <w:sz w:val="24"/>
          <w:szCs w:val="24"/>
          <w:lang w:eastAsia="es-ES_tradnl"/>
        </w:rPr>
        <w:t>SUJETO OBLIGADO</w:t>
      </w:r>
      <w:r w:rsidR="0062421A" w:rsidRPr="00ED71C5">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en cumplimiento a esta Resolución.</w:t>
      </w:r>
    </w:p>
    <w:p w14:paraId="7B9A5C24" w14:textId="77777777" w:rsidR="002F7704" w:rsidRDefault="002F7704" w:rsidP="002F7704">
      <w:pPr>
        <w:spacing w:after="0" w:line="360" w:lineRule="auto"/>
        <w:jc w:val="both"/>
        <w:rPr>
          <w:rFonts w:ascii="Palatino Linotype" w:eastAsia="Calibri" w:hAnsi="Palatino Linotype" w:cs="Times New Roman"/>
          <w:sz w:val="24"/>
          <w:szCs w:val="24"/>
          <w:lang w:eastAsia="es-ES_tradnl"/>
        </w:rPr>
      </w:pPr>
    </w:p>
    <w:p w14:paraId="6BCDD34D" w14:textId="77777777" w:rsidR="002F7704" w:rsidRPr="00906716" w:rsidRDefault="002F7704" w:rsidP="002F7704">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lastRenderedPageBreak/>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5230257C" w14:textId="77777777" w:rsidR="002F7704" w:rsidRDefault="002F7704" w:rsidP="002F7704">
      <w:pPr>
        <w:autoSpaceDE w:val="0"/>
        <w:autoSpaceDN w:val="0"/>
        <w:adjustRightInd w:val="0"/>
        <w:spacing w:after="0" w:line="360" w:lineRule="auto"/>
        <w:ind w:right="49"/>
        <w:jc w:val="both"/>
        <w:rPr>
          <w:rFonts w:ascii="Palatino Linotype" w:hAnsi="Palatino Linotype" w:cs="Arial"/>
          <w:sz w:val="24"/>
          <w:szCs w:val="24"/>
        </w:rPr>
      </w:pPr>
    </w:p>
    <w:p w14:paraId="1C1AF146" w14:textId="6C333C0C" w:rsidR="002F7704" w:rsidRDefault="002F7704" w:rsidP="002F7704">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w:t>
      </w:r>
      <w:r w:rsidRPr="00703654">
        <w:rPr>
          <w:rFonts w:ascii="Palatino Linotype" w:eastAsia="Arial Unicode MS" w:hAnsi="Palatino Linotype" w:cs="Arial"/>
          <w:sz w:val="24"/>
          <w:szCs w:val="24"/>
        </w:rPr>
        <w:t>DE MÉXICO Y MUNICIPIOS</w:t>
      </w:r>
      <w:r w:rsidRPr="00703654">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62421A">
        <w:rPr>
          <w:rFonts w:ascii="Palatino Linotype" w:hAnsi="Palatino Linotype" w:cs="Arial"/>
          <w:sz w:val="24"/>
          <w:szCs w:val="24"/>
        </w:rPr>
        <w:t xml:space="preserve">VIGÉSIMA PRIMERA </w:t>
      </w:r>
      <w:r w:rsidRPr="00703654">
        <w:rPr>
          <w:rFonts w:ascii="Palatino Linotype" w:hAnsi="Palatino Linotype" w:cs="Arial"/>
          <w:sz w:val="24"/>
          <w:szCs w:val="24"/>
        </w:rPr>
        <w:t xml:space="preserve">SESIÓN ORDINARIA CELEBRADA EL </w:t>
      </w:r>
      <w:r w:rsidR="0062421A">
        <w:rPr>
          <w:rFonts w:ascii="Palatino Linotype" w:hAnsi="Palatino Linotype" w:cs="Arial"/>
          <w:sz w:val="24"/>
          <w:szCs w:val="24"/>
        </w:rPr>
        <w:t>SIETE DE OCTUBRE</w:t>
      </w:r>
      <w:r w:rsidRPr="00703654">
        <w:rPr>
          <w:rFonts w:ascii="Palatino Linotype" w:hAnsi="Palatino Linotype" w:cs="Arial"/>
          <w:sz w:val="24"/>
          <w:szCs w:val="24"/>
        </w:rPr>
        <w:t xml:space="preserve"> DE DOS MIL VEINTE, ANTE EL SECRETARIO TÉCNICO DEL</w:t>
      </w:r>
      <w:r w:rsidRPr="006C6A05">
        <w:rPr>
          <w:rFonts w:ascii="Palatino Linotype" w:hAnsi="Palatino Linotype" w:cs="Arial"/>
          <w:sz w:val="24"/>
          <w:szCs w:val="24"/>
        </w:rPr>
        <w:t xml:space="preserve"> PLENO, ALEXIS TAPIA RAMÍREZ.</w:t>
      </w:r>
      <w:r>
        <w:rPr>
          <w:rFonts w:ascii="Palatino Linotype" w:hAnsi="Palatino Linotype" w:cs="Arial"/>
          <w:sz w:val="24"/>
          <w:szCs w:val="24"/>
        </w:rPr>
        <w:t xml:space="preserve">  </w:t>
      </w:r>
    </w:p>
    <w:p w14:paraId="50A6BB22" w14:textId="2D4ADE52" w:rsidR="002F7704" w:rsidRDefault="0062421A" w:rsidP="002F7704">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2C3FB207" wp14:editId="5F3EB0E7">
                <wp:simplePos x="0" y="0"/>
                <wp:positionH relativeFrom="column">
                  <wp:posOffset>-494509</wp:posOffset>
                </wp:positionH>
                <wp:positionV relativeFrom="paragraph">
                  <wp:posOffset>240264</wp:posOffset>
                </wp:positionV>
                <wp:extent cx="6852863" cy="2486347"/>
                <wp:effectExtent l="0" t="0" r="24765" b="28575"/>
                <wp:wrapNone/>
                <wp:docPr id="21" name="Conector recto 21"/>
                <wp:cNvGraphicFramePr/>
                <a:graphic xmlns:a="http://schemas.openxmlformats.org/drawingml/2006/main">
                  <a:graphicData uri="http://schemas.microsoft.com/office/word/2010/wordprocessingShape">
                    <wps:wsp>
                      <wps:cNvCnPr/>
                      <wps:spPr>
                        <a:xfrm>
                          <a:off x="0" y="0"/>
                          <a:ext cx="6852863" cy="24863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D95469" id="Conector recto 2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8.95pt,18.9pt" to="500.6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" strokecolor="#5b9bd5 [3204]" strokeweight=".5pt">
                <v:stroke joinstyle="miter"/>
              </v:line>
            </w:pict>
          </mc:Fallback>
        </mc:AlternateContent>
      </w:r>
    </w:p>
    <w:p w14:paraId="2765E3BD" w14:textId="77777777" w:rsidR="002F7704" w:rsidRDefault="002F7704" w:rsidP="002F7704">
      <w:pPr>
        <w:spacing w:before="240" w:line="360" w:lineRule="auto"/>
        <w:jc w:val="both"/>
        <w:rPr>
          <w:rFonts w:ascii="Palatino Linotype" w:hAnsi="Palatino Linotype" w:cs="Arial"/>
          <w:sz w:val="24"/>
          <w:szCs w:val="24"/>
        </w:rPr>
      </w:pPr>
    </w:p>
    <w:p w14:paraId="0ADEA214" w14:textId="77777777" w:rsidR="002F7704" w:rsidRDefault="002F7704" w:rsidP="002F7704">
      <w:pPr>
        <w:spacing w:before="240" w:line="360" w:lineRule="auto"/>
        <w:jc w:val="both"/>
        <w:rPr>
          <w:rFonts w:ascii="Palatino Linotype" w:hAnsi="Palatino Linotype" w:cs="Arial"/>
          <w:sz w:val="24"/>
          <w:szCs w:val="24"/>
        </w:rPr>
      </w:pPr>
    </w:p>
    <w:p w14:paraId="19FC99A2" w14:textId="77777777" w:rsidR="002F7704" w:rsidRDefault="002F7704" w:rsidP="002F7704">
      <w:pPr>
        <w:spacing w:before="240" w:line="360" w:lineRule="auto"/>
        <w:jc w:val="both"/>
        <w:rPr>
          <w:rFonts w:ascii="Palatino Linotype" w:hAnsi="Palatino Linotype" w:cs="Arial"/>
          <w:sz w:val="24"/>
          <w:szCs w:val="24"/>
        </w:rPr>
      </w:pPr>
    </w:p>
    <w:p w14:paraId="0A9E9074" w14:textId="77777777" w:rsidR="002F7704" w:rsidRDefault="002F7704" w:rsidP="002F7704">
      <w:pPr>
        <w:spacing w:before="240" w:line="360" w:lineRule="auto"/>
        <w:jc w:val="both"/>
        <w:rPr>
          <w:rFonts w:ascii="Palatino Linotype" w:hAnsi="Palatino Linotype" w:cs="Arial"/>
          <w:sz w:val="24"/>
          <w:szCs w:val="24"/>
        </w:rPr>
      </w:pPr>
    </w:p>
    <w:p w14:paraId="00187940" w14:textId="77777777" w:rsidR="002F7704" w:rsidRDefault="002F7704" w:rsidP="002F7704">
      <w:pPr>
        <w:spacing w:before="240" w:line="360" w:lineRule="auto"/>
        <w:jc w:val="both"/>
        <w:rPr>
          <w:rFonts w:ascii="Palatino Linotype" w:hAnsi="Palatino Linotype" w:cs="Arial"/>
          <w:sz w:val="24"/>
          <w:szCs w:val="24"/>
        </w:rPr>
      </w:pPr>
    </w:p>
    <w:p w14:paraId="3FF4158B" w14:textId="77777777" w:rsidR="002F7704" w:rsidRDefault="002F7704" w:rsidP="002F7704">
      <w:pPr>
        <w:spacing w:before="240" w:line="360" w:lineRule="auto"/>
        <w:jc w:val="both"/>
        <w:rPr>
          <w:rFonts w:ascii="Palatino Linotype" w:hAnsi="Palatino Linotype" w:cs="Arial"/>
          <w:sz w:val="24"/>
          <w:szCs w:val="24"/>
        </w:rPr>
      </w:pPr>
    </w:p>
    <w:p w14:paraId="11EB3ACF" w14:textId="77777777" w:rsidR="002F7704" w:rsidRPr="00D05C83" w:rsidRDefault="002F7704" w:rsidP="002F7704">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14:anchorId="0B9FF24A" wp14:editId="121EA826">
                <wp:simplePos x="0" y="0"/>
                <wp:positionH relativeFrom="page">
                  <wp:posOffset>2600325</wp:posOffset>
                </wp:positionH>
                <wp:positionV relativeFrom="paragraph">
                  <wp:posOffset>178435</wp:posOffset>
                </wp:positionV>
                <wp:extent cx="2551430" cy="971550"/>
                <wp:effectExtent l="0" t="0" r="20320" b="19050"/>
                <wp:wrapNone/>
                <wp:docPr id="9" name="Cuadro de texto 9"/>
                <wp:cNvGraphicFramePr/>
                <a:graphic xmlns:a="http://schemas.openxmlformats.org/drawingml/2006/main">
                  <a:graphicData uri="http://schemas.microsoft.com/office/word/2010/wordprocessingShape">
                    <wps:wsp>
                      <wps:cNvSpPr txBox="1"/>
                      <wps:spPr>
                        <a:xfrm>
                          <a:off x="0" y="0"/>
                          <a:ext cx="2551430" cy="9715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0ED53D" w14:textId="77777777" w:rsidR="002F7704" w:rsidRPr="00EF2FC0" w:rsidRDefault="002F7704" w:rsidP="002F7704">
                            <w:pPr>
                              <w:jc w:val="center"/>
                              <w:rPr>
                                <w:rFonts w:ascii="Palatino Linotype" w:hAnsi="Palatino Linotype"/>
                              </w:rPr>
                            </w:pPr>
                            <w:r w:rsidRPr="00EF2FC0">
                              <w:rPr>
                                <w:rFonts w:ascii="Palatino Linotype" w:hAnsi="Palatino Linotype"/>
                                <w:b/>
                              </w:rPr>
                              <w:t>Zulema Martínez Sánchez</w:t>
                            </w:r>
                          </w:p>
                          <w:p w14:paraId="77177998" w14:textId="77777777" w:rsidR="002F7704" w:rsidRDefault="002F7704" w:rsidP="002F7704">
                            <w:pPr>
                              <w:jc w:val="center"/>
                              <w:rPr>
                                <w:rFonts w:ascii="Palatino Linotype" w:hAnsi="Palatino Linotype"/>
                              </w:rPr>
                            </w:pPr>
                            <w:r>
                              <w:rPr>
                                <w:rFonts w:ascii="Palatino Linotype" w:hAnsi="Palatino Linotype"/>
                              </w:rPr>
                              <w:t>Comisionada Presidenta</w:t>
                            </w:r>
                          </w:p>
                          <w:p w14:paraId="5AA0C6E9" w14:textId="77777777" w:rsidR="002F7704" w:rsidRDefault="002F7704" w:rsidP="002F7704">
                            <w:pPr>
                              <w:jc w:val="center"/>
                              <w:rPr>
                                <w:rFonts w:ascii="Palatino Linotype" w:hAnsi="Palatino Linotype"/>
                                <w:b/>
                              </w:rPr>
                            </w:pPr>
                            <w:r>
                              <w:rPr>
                                <w:rFonts w:ascii="Palatino Linotype" w:hAnsi="Palatino Linotype"/>
                                <w:b/>
                              </w:rPr>
                              <w:t>(Rúbrica).</w:t>
                            </w:r>
                          </w:p>
                          <w:p w14:paraId="64FBBAE0" w14:textId="77777777" w:rsidR="002F7704" w:rsidRPr="00016AF3" w:rsidRDefault="002F7704" w:rsidP="002F770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9FF24A" id="_x0000_t202" coordsize="21600,21600" o:spt="202" path="m,l,21600r21600,l21600,xe">
                <v:stroke joinstyle="miter"/>
                <v:path gradientshapeok="t" o:connecttype="rect"/>
              </v:shapetype>
              <v:shape id="Cuadro de texto 9" o:spid="_x0000_s1026" type="#_x0000_t202" style="position:absolute;left:0;text-align:left;margin-left:204.75pt;margin-top:14.05pt;width:200.9pt;height: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" filled="f" strokecolor="white [3212]" strokeweight=".5pt">
                <v:textbox>
                  <w:txbxContent>
                    <w:p w14:paraId="7F0ED53D" w14:textId="77777777" w:rsidR="002F7704" w:rsidRPr="00EF2FC0" w:rsidRDefault="002F7704" w:rsidP="002F7704">
                      <w:pPr>
                        <w:jc w:val="center"/>
                        <w:rPr>
                          <w:rFonts w:ascii="Palatino Linotype" w:hAnsi="Palatino Linotype"/>
                        </w:rPr>
                      </w:pPr>
                      <w:r w:rsidRPr="00EF2FC0">
                        <w:rPr>
                          <w:rFonts w:ascii="Palatino Linotype" w:hAnsi="Palatino Linotype"/>
                          <w:b/>
                        </w:rPr>
                        <w:t>Zulema Martínez Sánchez</w:t>
                      </w:r>
                    </w:p>
                    <w:p w14:paraId="77177998" w14:textId="77777777" w:rsidR="002F7704" w:rsidRDefault="002F7704" w:rsidP="002F7704">
                      <w:pPr>
                        <w:jc w:val="center"/>
                        <w:rPr>
                          <w:rFonts w:ascii="Palatino Linotype" w:hAnsi="Palatino Linotype"/>
                        </w:rPr>
                      </w:pPr>
                      <w:r>
                        <w:rPr>
                          <w:rFonts w:ascii="Palatino Linotype" w:hAnsi="Palatino Linotype"/>
                        </w:rPr>
                        <w:t>Comisionada Presidenta</w:t>
                      </w:r>
                    </w:p>
                    <w:p w14:paraId="5AA0C6E9" w14:textId="77777777" w:rsidR="002F7704" w:rsidRDefault="002F7704" w:rsidP="002F7704">
                      <w:pPr>
                        <w:jc w:val="center"/>
                        <w:rPr>
                          <w:rFonts w:ascii="Palatino Linotype" w:hAnsi="Palatino Linotype"/>
                          <w:b/>
                        </w:rPr>
                      </w:pPr>
                      <w:r>
                        <w:rPr>
                          <w:rFonts w:ascii="Palatino Linotype" w:hAnsi="Palatino Linotype"/>
                          <w:b/>
                        </w:rPr>
                        <w:t>(Rúbrica).</w:t>
                      </w:r>
                    </w:p>
                    <w:p w14:paraId="64FBBAE0" w14:textId="77777777" w:rsidR="002F7704" w:rsidRPr="00016AF3" w:rsidRDefault="002F7704" w:rsidP="002F7704">
                      <w:pPr>
                        <w:jc w:val="center"/>
                        <w:rPr>
                          <w:rFonts w:ascii="Palatino Linotype" w:hAnsi="Palatino Linotype"/>
                          <w:b/>
                        </w:rPr>
                      </w:pPr>
                    </w:p>
                  </w:txbxContent>
                </v:textbox>
                <w10:wrap anchorx="page"/>
              </v:shape>
            </w:pict>
          </mc:Fallback>
        </mc:AlternateContent>
      </w:r>
    </w:p>
    <w:p w14:paraId="083BCB5A" w14:textId="77777777" w:rsidR="002F7704" w:rsidRDefault="002F7704" w:rsidP="002F7704">
      <w:pPr>
        <w:autoSpaceDE w:val="0"/>
        <w:autoSpaceDN w:val="0"/>
        <w:adjustRightInd w:val="0"/>
        <w:spacing w:before="240" w:line="480" w:lineRule="auto"/>
        <w:jc w:val="both"/>
        <w:rPr>
          <w:rFonts w:ascii="Palatino Linotype" w:hAnsi="Palatino Linotype" w:cs="Arial"/>
          <w:sz w:val="24"/>
          <w:szCs w:val="24"/>
        </w:rPr>
      </w:pPr>
    </w:p>
    <w:p w14:paraId="78F4FF5A" w14:textId="77777777" w:rsidR="002F7704" w:rsidRDefault="002F7704" w:rsidP="002F7704">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3D25742D" wp14:editId="60E6A8EE">
                <wp:simplePos x="0" y="0"/>
                <wp:positionH relativeFrom="margin">
                  <wp:posOffset>-333375</wp:posOffset>
                </wp:positionH>
                <wp:positionV relativeFrom="paragraph">
                  <wp:posOffset>619760</wp:posOffset>
                </wp:positionV>
                <wp:extent cx="248602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486025" cy="8953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3D023C" w14:textId="77777777" w:rsidR="002F7704" w:rsidRPr="00EF2FC0" w:rsidRDefault="002F7704" w:rsidP="002F7704">
                            <w:pPr>
                              <w:jc w:val="center"/>
                              <w:rPr>
                                <w:rFonts w:ascii="Palatino Linotype" w:hAnsi="Palatino Linotype"/>
                                <w:b/>
                              </w:rPr>
                            </w:pPr>
                            <w:r w:rsidRPr="00EF2FC0">
                              <w:rPr>
                                <w:rFonts w:ascii="Palatino Linotype" w:hAnsi="Palatino Linotype"/>
                                <w:b/>
                              </w:rPr>
                              <w:t>Eva Abaid Yapur</w:t>
                            </w:r>
                          </w:p>
                          <w:p w14:paraId="478B8FFD" w14:textId="77777777" w:rsidR="002F7704" w:rsidRPr="00EF2FC0" w:rsidRDefault="002F7704" w:rsidP="002F7704">
                            <w:pPr>
                              <w:jc w:val="center"/>
                              <w:rPr>
                                <w:rFonts w:ascii="Palatino Linotype" w:hAnsi="Palatino Linotype"/>
                              </w:rPr>
                            </w:pPr>
                            <w:r w:rsidRPr="00EF2FC0">
                              <w:rPr>
                                <w:rFonts w:ascii="Palatino Linotype" w:hAnsi="Palatino Linotype"/>
                              </w:rPr>
                              <w:t>Comisionada</w:t>
                            </w:r>
                          </w:p>
                          <w:p w14:paraId="501FAEBB" w14:textId="77777777" w:rsidR="002F7704" w:rsidRDefault="002F7704" w:rsidP="002F7704">
                            <w:pPr>
                              <w:jc w:val="center"/>
                              <w:rPr>
                                <w:rFonts w:ascii="Palatino Linotype" w:hAnsi="Palatino Linotype"/>
                                <w:b/>
                              </w:rPr>
                            </w:pPr>
                            <w:r>
                              <w:rPr>
                                <w:rFonts w:ascii="Palatino Linotype" w:hAnsi="Palatino Linotype"/>
                                <w:b/>
                              </w:rPr>
                              <w:t>(Rúbrica).</w:t>
                            </w:r>
                          </w:p>
                          <w:p w14:paraId="6A7F2342" w14:textId="77777777" w:rsidR="002F7704" w:rsidRDefault="002F7704" w:rsidP="002F770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25742D" id="Cuadro de texto 10" o:spid="_x0000_s1027" type="#_x0000_t202" style="position:absolute;left:0;text-align:left;margin-left:-26.25pt;margin-top:48.8pt;width:195.75pt;height: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" filled="f" strokecolor="white [3212]" strokeweight=".5pt">
                <v:textbox>
                  <w:txbxContent>
                    <w:p w14:paraId="283D023C" w14:textId="77777777" w:rsidR="002F7704" w:rsidRPr="00EF2FC0" w:rsidRDefault="002F7704" w:rsidP="002F7704">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478B8FFD" w14:textId="77777777" w:rsidR="002F7704" w:rsidRPr="00EF2FC0" w:rsidRDefault="002F7704" w:rsidP="002F7704">
                      <w:pPr>
                        <w:jc w:val="center"/>
                        <w:rPr>
                          <w:rFonts w:ascii="Palatino Linotype" w:hAnsi="Palatino Linotype"/>
                        </w:rPr>
                      </w:pPr>
                      <w:r w:rsidRPr="00EF2FC0">
                        <w:rPr>
                          <w:rFonts w:ascii="Palatino Linotype" w:hAnsi="Palatino Linotype"/>
                        </w:rPr>
                        <w:t>Comisionada</w:t>
                      </w:r>
                    </w:p>
                    <w:p w14:paraId="501FAEBB" w14:textId="77777777" w:rsidR="002F7704" w:rsidRDefault="002F7704" w:rsidP="002F7704">
                      <w:pPr>
                        <w:jc w:val="center"/>
                        <w:rPr>
                          <w:rFonts w:ascii="Palatino Linotype" w:hAnsi="Palatino Linotype"/>
                          <w:b/>
                        </w:rPr>
                      </w:pPr>
                      <w:r>
                        <w:rPr>
                          <w:rFonts w:ascii="Palatino Linotype" w:hAnsi="Palatino Linotype"/>
                          <w:b/>
                        </w:rPr>
                        <w:t>(Rúbrica).</w:t>
                      </w:r>
                    </w:p>
                    <w:p w14:paraId="6A7F2342" w14:textId="77777777" w:rsidR="002F7704" w:rsidRDefault="002F7704" w:rsidP="002F7704">
                      <w:pPr>
                        <w:jc w:val="center"/>
                      </w:pPr>
                    </w:p>
                  </w:txbxContent>
                </v:textbox>
                <w10:wrap anchorx="margin"/>
              </v:shape>
            </w:pict>
          </mc:Fallback>
        </mc:AlternateContent>
      </w:r>
    </w:p>
    <w:p w14:paraId="69F520B8" w14:textId="77777777" w:rsidR="002F7704" w:rsidRDefault="002F7704" w:rsidP="002F7704">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0BEB9059" wp14:editId="670D70A9">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788753" w14:textId="77777777" w:rsidR="002F7704" w:rsidRPr="00EF2FC0" w:rsidRDefault="002F7704" w:rsidP="002F7704">
                            <w:pPr>
                              <w:jc w:val="center"/>
                              <w:rPr>
                                <w:rFonts w:ascii="Palatino Linotype" w:hAnsi="Palatino Linotype"/>
                              </w:rPr>
                            </w:pPr>
                            <w:r>
                              <w:rPr>
                                <w:rFonts w:ascii="Palatino Linotype" w:hAnsi="Palatino Linotype"/>
                                <w:b/>
                              </w:rPr>
                              <w:t>José Guadalupe Luna Hernández</w:t>
                            </w:r>
                          </w:p>
                          <w:p w14:paraId="6CEC47A7" w14:textId="77777777" w:rsidR="002F7704" w:rsidRDefault="002F7704" w:rsidP="002F7704">
                            <w:pPr>
                              <w:jc w:val="center"/>
                              <w:rPr>
                                <w:rFonts w:ascii="Palatino Linotype" w:hAnsi="Palatino Linotype"/>
                              </w:rPr>
                            </w:pPr>
                            <w:r w:rsidRPr="00EF2FC0">
                              <w:rPr>
                                <w:rFonts w:ascii="Palatino Linotype" w:hAnsi="Palatino Linotype"/>
                              </w:rPr>
                              <w:t>Comisionado</w:t>
                            </w:r>
                          </w:p>
                          <w:p w14:paraId="3F85BCF7" w14:textId="77777777" w:rsidR="002F7704" w:rsidRPr="009234AD" w:rsidRDefault="002F7704" w:rsidP="002F770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EB9059" id="Cuadro de texto 23" o:spid="_x0000_s1028" type="#_x0000_t202" style="position:absolute;left:0;text-align:left;margin-left:280.2pt;margin-top:6.7pt;width:200.25pt;height:7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fw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JR2d&#10;U2KZwRott6zyQCpBomgiENQgTbULM0Q/OcTH5gs0WO7+PuBlyr6R3qQ/5kVQj4TvDySjK8LxcjQZ&#10;nw8vJ5Rw1E3HoynK6L44Wjsf4lcBhiShpB6LmLllu7sQW2gPScEs3CqtcyG1JXVJL84ng2wQQKsq&#10;KRMst5RYak92DJthtc6vx7AnKDxpm8Ait04XLmXeZpiluNciYbT9LiRSlxN9IwLjXNjYR8nohJL4&#10;nvcYdvjjq95j3OaBFjky2HgwNsqCb1lKs3YkpvrZP1m2eKzNSd5JjM2qaXum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WLN38JYCAACaBQAADgAAAAAAAAAAAAAAAAAuAgAAZHJzL2Uyb0Rv&#10;Yy54bWxQSwECLQAUAAYACAAAACEAW75v2+AAAAAKAQAADwAAAAAAAAAAAAAAAADwBAAAZHJzL2Rv&#10;d25yZXYueG1sUEsFBgAAAAAEAAQA8wAAAP0FAAAAAA==&#10;" filled="f" strokecolor="white [3212]" strokeweight=".5pt">
                <v:textbox>
                  <w:txbxContent>
                    <w:p w14:paraId="2A788753" w14:textId="77777777" w:rsidR="002F7704" w:rsidRPr="00EF2FC0" w:rsidRDefault="002F7704" w:rsidP="002F7704">
                      <w:pPr>
                        <w:jc w:val="center"/>
                        <w:rPr>
                          <w:rFonts w:ascii="Palatino Linotype" w:hAnsi="Palatino Linotype"/>
                        </w:rPr>
                      </w:pPr>
                      <w:r>
                        <w:rPr>
                          <w:rFonts w:ascii="Palatino Linotype" w:hAnsi="Palatino Linotype"/>
                          <w:b/>
                        </w:rPr>
                        <w:t>José Guadalupe Luna Hernández</w:t>
                      </w:r>
                    </w:p>
                    <w:p w14:paraId="6CEC47A7" w14:textId="77777777" w:rsidR="002F7704" w:rsidRDefault="002F7704" w:rsidP="002F7704">
                      <w:pPr>
                        <w:jc w:val="center"/>
                        <w:rPr>
                          <w:rFonts w:ascii="Palatino Linotype" w:hAnsi="Palatino Linotype"/>
                        </w:rPr>
                      </w:pPr>
                      <w:r w:rsidRPr="00EF2FC0">
                        <w:rPr>
                          <w:rFonts w:ascii="Palatino Linotype" w:hAnsi="Palatino Linotype"/>
                        </w:rPr>
                        <w:t>Comisionado</w:t>
                      </w:r>
                    </w:p>
                    <w:p w14:paraId="3F85BCF7" w14:textId="77777777" w:rsidR="002F7704" w:rsidRPr="009234AD" w:rsidRDefault="002F7704" w:rsidP="002F770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BF52AF3" w14:textId="77777777" w:rsidR="002F7704" w:rsidRPr="00D54B7D" w:rsidRDefault="002F7704" w:rsidP="002F7704">
      <w:pPr>
        <w:spacing w:before="240" w:line="480" w:lineRule="auto"/>
        <w:jc w:val="both"/>
        <w:rPr>
          <w:rFonts w:ascii="Palatino Linotype" w:hAnsi="Palatino Linotype"/>
        </w:rPr>
      </w:pPr>
    </w:p>
    <w:p w14:paraId="077DB301" w14:textId="77777777" w:rsidR="002F7704" w:rsidRDefault="002F7704" w:rsidP="002F770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09A7E46E" wp14:editId="08F30C0F">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F2DC5" w14:textId="77777777" w:rsidR="002F7704" w:rsidRPr="00EF2FC0" w:rsidRDefault="002F7704" w:rsidP="002F7704">
                            <w:pPr>
                              <w:jc w:val="center"/>
                              <w:rPr>
                                <w:rFonts w:ascii="Palatino Linotype" w:hAnsi="Palatino Linotype"/>
                              </w:rPr>
                            </w:pPr>
                            <w:r w:rsidRPr="00EF2FC0">
                              <w:rPr>
                                <w:rFonts w:ascii="Palatino Linotype" w:hAnsi="Palatino Linotype"/>
                                <w:b/>
                              </w:rPr>
                              <w:t>Javier Martínez Cruz</w:t>
                            </w:r>
                          </w:p>
                          <w:p w14:paraId="437B9078" w14:textId="77777777" w:rsidR="002F7704" w:rsidRDefault="002F7704" w:rsidP="002F7704">
                            <w:pPr>
                              <w:jc w:val="center"/>
                              <w:rPr>
                                <w:rFonts w:ascii="Palatino Linotype" w:hAnsi="Palatino Linotype"/>
                              </w:rPr>
                            </w:pPr>
                            <w:r w:rsidRPr="00EF2FC0">
                              <w:rPr>
                                <w:rFonts w:ascii="Palatino Linotype" w:hAnsi="Palatino Linotype"/>
                              </w:rPr>
                              <w:t>Comisionado</w:t>
                            </w:r>
                          </w:p>
                          <w:p w14:paraId="76622461" w14:textId="77777777" w:rsidR="002F7704" w:rsidRPr="00F55D03" w:rsidRDefault="002F7704" w:rsidP="002F7704">
                            <w:pPr>
                              <w:jc w:val="center"/>
                              <w:rPr>
                                <w:rFonts w:ascii="Palatino Linotype" w:hAnsi="Palatino Linotype"/>
                                <w:b/>
                              </w:rPr>
                            </w:pPr>
                            <w:r>
                              <w:rPr>
                                <w:rFonts w:ascii="Palatino Linotype" w:hAnsi="Palatino Linotype"/>
                                <w:b/>
                              </w:rPr>
                              <w:t>(Rúbrica).</w:t>
                            </w:r>
                          </w:p>
                          <w:p w14:paraId="2E1AA6CF" w14:textId="77777777" w:rsidR="002F7704" w:rsidRDefault="002F7704" w:rsidP="002F7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7E46E" id="Cuadro de texto 24" o:spid="_x0000_s1029" type="#_x0000_t202" style="position:absolute;margin-left:-23.55pt;margin-top:45.9pt;width:195.7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08AF2DC5" w14:textId="77777777" w:rsidR="002F7704" w:rsidRPr="00EF2FC0" w:rsidRDefault="002F7704" w:rsidP="002F7704">
                      <w:pPr>
                        <w:jc w:val="center"/>
                        <w:rPr>
                          <w:rFonts w:ascii="Palatino Linotype" w:hAnsi="Palatino Linotype"/>
                        </w:rPr>
                      </w:pPr>
                      <w:r w:rsidRPr="00EF2FC0">
                        <w:rPr>
                          <w:rFonts w:ascii="Palatino Linotype" w:hAnsi="Palatino Linotype"/>
                          <w:b/>
                        </w:rPr>
                        <w:t>Javier Martínez Cruz</w:t>
                      </w:r>
                    </w:p>
                    <w:p w14:paraId="437B9078" w14:textId="77777777" w:rsidR="002F7704" w:rsidRDefault="002F7704" w:rsidP="002F7704">
                      <w:pPr>
                        <w:jc w:val="center"/>
                        <w:rPr>
                          <w:rFonts w:ascii="Palatino Linotype" w:hAnsi="Palatino Linotype"/>
                        </w:rPr>
                      </w:pPr>
                      <w:r w:rsidRPr="00EF2FC0">
                        <w:rPr>
                          <w:rFonts w:ascii="Palatino Linotype" w:hAnsi="Palatino Linotype"/>
                        </w:rPr>
                        <w:t>Comisionado</w:t>
                      </w:r>
                    </w:p>
                    <w:p w14:paraId="76622461" w14:textId="77777777" w:rsidR="002F7704" w:rsidRPr="00F55D03" w:rsidRDefault="002F7704" w:rsidP="002F7704">
                      <w:pPr>
                        <w:jc w:val="center"/>
                        <w:rPr>
                          <w:rFonts w:ascii="Palatino Linotype" w:hAnsi="Palatino Linotype"/>
                          <w:b/>
                        </w:rPr>
                      </w:pPr>
                      <w:r>
                        <w:rPr>
                          <w:rFonts w:ascii="Palatino Linotype" w:hAnsi="Palatino Linotype"/>
                          <w:b/>
                        </w:rPr>
                        <w:t>(Rúbrica).</w:t>
                      </w:r>
                    </w:p>
                    <w:p w14:paraId="2E1AA6CF" w14:textId="77777777" w:rsidR="002F7704" w:rsidRDefault="002F7704" w:rsidP="002F7704"/>
                  </w:txbxContent>
                </v:textbox>
                <w10:wrap anchorx="margin"/>
              </v:shape>
            </w:pict>
          </mc:Fallback>
        </mc:AlternateContent>
      </w:r>
    </w:p>
    <w:p w14:paraId="7C48D140" w14:textId="77777777" w:rsidR="002F7704" w:rsidRDefault="002F7704" w:rsidP="002F770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6F22427C" wp14:editId="105D813E">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7E198E" w14:textId="77777777" w:rsidR="002F7704" w:rsidRPr="00EF2FC0" w:rsidRDefault="002F7704" w:rsidP="002F7704">
                            <w:pPr>
                              <w:jc w:val="center"/>
                              <w:rPr>
                                <w:rFonts w:ascii="Palatino Linotype" w:hAnsi="Palatino Linotype"/>
                              </w:rPr>
                            </w:pPr>
                            <w:r>
                              <w:rPr>
                                <w:rFonts w:ascii="Palatino Linotype" w:hAnsi="Palatino Linotype"/>
                                <w:b/>
                              </w:rPr>
                              <w:t>Luis Gustavo Parra Noriega</w:t>
                            </w:r>
                          </w:p>
                          <w:p w14:paraId="33A74BEE" w14:textId="77777777" w:rsidR="002F7704" w:rsidRDefault="002F7704" w:rsidP="002F7704">
                            <w:pPr>
                              <w:jc w:val="center"/>
                              <w:rPr>
                                <w:rFonts w:ascii="Palatino Linotype" w:hAnsi="Palatino Linotype"/>
                              </w:rPr>
                            </w:pPr>
                            <w:r w:rsidRPr="00EF2FC0">
                              <w:rPr>
                                <w:rFonts w:ascii="Palatino Linotype" w:hAnsi="Palatino Linotype"/>
                              </w:rPr>
                              <w:t>Comisionado</w:t>
                            </w:r>
                          </w:p>
                          <w:p w14:paraId="3418C027" w14:textId="77777777" w:rsidR="002F7704" w:rsidRPr="00F55D03" w:rsidRDefault="002F7704" w:rsidP="002F7704">
                            <w:pPr>
                              <w:jc w:val="center"/>
                              <w:rPr>
                                <w:rFonts w:ascii="Palatino Linotype" w:hAnsi="Palatino Linotype"/>
                                <w:b/>
                              </w:rPr>
                            </w:pPr>
                            <w:r>
                              <w:rPr>
                                <w:rFonts w:ascii="Palatino Linotype" w:hAnsi="Palatino Linotype"/>
                                <w:b/>
                              </w:rPr>
                              <w:t>(Rúbrica).</w:t>
                            </w:r>
                          </w:p>
                          <w:p w14:paraId="34907814" w14:textId="77777777" w:rsidR="002F7704" w:rsidRDefault="002F7704" w:rsidP="002F7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22427C" id="Cuadro de texto 25" o:spid="_x0000_s1030" type="#_x0000_t202" style="position:absolute;margin-left:281.7pt;margin-top:4.2pt;width:200.25pt;height:73.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" filled="f" strokecolor="white [3212]" strokeweight=".5pt">
                <v:textbox>
                  <w:txbxContent>
                    <w:p w14:paraId="4F7E198E" w14:textId="77777777" w:rsidR="002F7704" w:rsidRPr="00EF2FC0" w:rsidRDefault="002F7704" w:rsidP="002F7704">
                      <w:pPr>
                        <w:jc w:val="center"/>
                        <w:rPr>
                          <w:rFonts w:ascii="Palatino Linotype" w:hAnsi="Palatino Linotype"/>
                        </w:rPr>
                      </w:pPr>
                      <w:r>
                        <w:rPr>
                          <w:rFonts w:ascii="Palatino Linotype" w:hAnsi="Palatino Linotype"/>
                          <w:b/>
                        </w:rPr>
                        <w:t>Luis Gustavo Parra Noriega</w:t>
                      </w:r>
                    </w:p>
                    <w:p w14:paraId="33A74BEE" w14:textId="77777777" w:rsidR="002F7704" w:rsidRDefault="002F7704" w:rsidP="002F7704">
                      <w:pPr>
                        <w:jc w:val="center"/>
                        <w:rPr>
                          <w:rFonts w:ascii="Palatino Linotype" w:hAnsi="Palatino Linotype"/>
                        </w:rPr>
                      </w:pPr>
                      <w:r w:rsidRPr="00EF2FC0">
                        <w:rPr>
                          <w:rFonts w:ascii="Palatino Linotype" w:hAnsi="Palatino Linotype"/>
                        </w:rPr>
                        <w:t>Comisionado</w:t>
                      </w:r>
                    </w:p>
                    <w:p w14:paraId="3418C027" w14:textId="77777777" w:rsidR="002F7704" w:rsidRPr="00F55D03" w:rsidRDefault="002F7704" w:rsidP="002F7704">
                      <w:pPr>
                        <w:jc w:val="center"/>
                        <w:rPr>
                          <w:rFonts w:ascii="Palatino Linotype" w:hAnsi="Palatino Linotype"/>
                          <w:b/>
                        </w:rPr>
                      </w:pPr>
                      <w:r>
                        <w:rPr>
                          <w:rFonts w:ascii="Palatino Linotype" w:hAnsi="Palatino Linotype"/>
                          <w:b/>
                        </w:rPr>
                        <w:t>(Rúbrica).</w:t>
                      </w:r>
                    </w:p>
                    <w:p w14:paraId="34907814" w14:textId="77777777" w:rsidR="002F7704" w:rsidRDefault="002F7704" w:rsidP="002F7704"/>
                  </w:txbxContent>
                </v:textbox>
                <w10:wrap anchorx="margin"/>
              </v:shape>
            </w:pict>
          </mc:Fallback>
        </mc:AlternateContent>
      </w:r>
    </w:p>
    <w:p w14:paraId="109084AE" w14:textId="77777777" w:rsidR="002F7704" w:rsidRDefault="002F7704" w:rsidP="002F7704">
      <w:pPr>
        <w:spacing w:before="240" w:line="480" w:lineRule="auto"/>
        <w:rPr>
          <w:rFonts w:ascii="Palatino Linotype" w:hAnsi="Palatino Linotype"/>
          <w:b/>
        </w:rPr>
      </w:pPr>
    </w:p>
    <w:p w14:paraId="133EC794" w14:textId="77777777" w:rsidR="002F7704" w:rsidRDefault="002F7704" w:rsidP="002F770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6E33D41A" wp14:editId="555CEC92">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5B5DED" w14:textId="77777777" w:rsidR="002F7704" w:rsidRPr="007F6133" w:rsidRDefault="002F7704" w:rsidP="002F7704">
                            <w:pPr>
                              <w:jc w:val="center"/>
                              <w:rPr>
                                <w:rFonts w:ascii="Palatino Linotype" w:hAnsi="Palatino Linotype"/>
                                <w:b/>
                              </w:rPr>
                            </w:pPr>
                            <w:r>
                              <w:rPr>
                                <w:rFonts w:ascii="Palatino Linotype" w:hAnsi="Palatino Linotype"/>
                                <w:b/>
                              </w:rPr>
                              <w:t xml:space="preserve">Alexis Tapia Ramírez </w:t>
                            </w:r>
                          </w:p>
                          <w:p w14:paraId="3D2F0B97" w14:textId="77777777" w:rsidR="002F7704" w:rsidRDefault="002F7704" w:rsidP="002F770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0DC6610" w14:textId="77777777" w:rsidR="002F7704" w:rsidRDefault="002F7704" w:rsidP="002F7704">
                            <w:pPr>
                              <w:jc w:val="center"/>
                              <w:rPr>
                                <w:rFonts w:ascii="Palatino Linotype" w:hAnsi="Palatino Linotype"/>
                                <w:b/>
                              </w:rPr>
                            </w:pPr>
                            <w:r>
                              <w:rPr>
                                <w:rFonts w:ascii="Palatino Linotype" w:hAnsi="Palatino Linotype"/>
                                <w:b/>
                              </w:rPr>
                              <w:t>(Rúbrica).</w:t>
                            </w:r>
                          </w:p>
                          <w:p w14:paraId="32445538" w14:textId="77777777" w:rsidR="002F7704" w:rsidRDefault="002F7704" w:rsidP="002F7704">
                            <w:pPr>
                              <w:jc w:val="center"/>
                              <w:rPr>
                                <w:rFonts w:ascii="Palatino Linotype" w:hAnsi="Palatino Linotype"/>
                              </w:rPr>
                            </w:pPr>
                          </w:p>
                          <w:p w14:paraId="02862448" w14:textId="77777777" w:rsidR="002F7704" w:rsidRPr="00EF2FC0" w:rsidRDefault="002F7704" w:rsidP="002F7704">
                            <w:pPr>
                              <w:jc w:val="center"/>
                              <w:rPr>
                                <w:rFonts w:ascii="Palatino Linotype" w:hAnsi="Palatino Linotype"/>
                              </w:rPr>
                            </w:pPr>
                          </w:p>
                          <w:p w14:paraId="6F2A96F3" w14:textId="77777777" w:rsidR="002F7704" w:rsidRDefault="002F7704" w:rsidP="002F7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3D41A" id="Cuadro de texto 26" o:spid="_x0000_s1031" type="#_x0000_t202" style="position:absolute;margin-left:101.55pt;margin-top:18.2pt;width:248.25pt;height:1in;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" filled="f" strokecolor="white [3212]" strokeweight=".5pt">
                <v:textbox>
                  <w:txbxContent>
                    <w:p w14:paraId="255B5DED" w14:textId="77777777" w:rsidR="002F7704" w:rsidRPr="007F6133" w:rsidRDefault="002F7704" w:rsidP="002F7704">
                      <w:pPr>
                        <w:jc w:val="center"/>
                        <w:rPr>
                          <w:rFonts w:ascii="Palatino Linotype" w:hAnsi="Palatino Linotype"/>
                          <w:b/>
                        </w:rPr>
                      </w:pPr>
                      <w:r>
                        <w:rPr>
                          <w:rFonts w:ascii="Palatino Linotype" w:hAnsi="Palatino Linotype"/>
                          <w:b/>
                        </w:rPr>
                        <w:t xml:space="preserve">Alexis Tapia Ramírez </w:t>
                      </w:r>
                    </w:p>
                    <w:p w14:paraId="3D2F0B97" w14:textId="77777777" w:rsidR="002F7704" w:rsidRDefault="002F7704" w:rsidP="002F770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0DC6610" w14:textId="77777777" w:rsidR="002F7704" w:rsidRDefault="002F7704" w:rsidP="002F7704">
                      <w:pPr>
                        <w:jc w:val="center"/>
                        <w:rPr>
                          <w:rFonts w:ascii="Palatino Linotype" w:hAnsi="Palatino Linotype"/>
                          <w:b/>
                        </w:rPr>
                      </w:pPr>
                      <w:r>
                        <w:rPr>
                          <w:rFonts w:ascii="Palatino Linotype" w:hAnsi="Palatino Linotype"/>
                          <w:b/>
                        </w:rPr>
                        <w:t>(Rúbrica).</w:t>
                      </w:r>
                    </w:p>
                    <w:p w14:paraId="32445538" w14:textId="77777777" w:rsidR="002F7704" w:rsidRDefault="002F7704" w:rsidP="002F7704">
                      <w:pPr>
                        <w:jc w:val="center"/>
                        <w:rPr>
                          <w:rFonts w:ascii="Palatino Linotype" w:hAnsi="Palatino Linotype"/>
                        </w:rPr>
                      </w:pPr>
                    </w:p>
                    <w:p w14:paraId="02862448" w14:textId="77777777" w:rsidR="002F7704" w:rsidRPr="00EF2FC0" w:rsidRDefault="002F7704" w:rsidP="002F7704">
                      <w:pPr>
                        <w:jc w:val="center"/>
                        <w:rPr>
                          <w:rFonts w:ascii="Palatino Linotype" w:hAnsi="Palatino Linotype"/>
                        </w:rPr>
                      </w:pPr>
                    </w:p>
                    <w:p w14:paraId="6F2A96F3" w14:textId="77777777" w:rsidR="002F7704" w:rsidRDefault="002F7704" w:rsidP="002F7704"/>
                  </w:txbxContent>
                </v:textbox>
                <w10:wrap anchorx="margin"/>
              </v:shape>
            </w:pict>
          </mc:Fallback>
        </mc:AlternateContent>
      </w:r>
    </w:p>
    <w:p w14:paraId="6A7B2D5D" w14:textId="77777777" w:rsidR="002F7704" w:rsidRPr="00D54B7D" w:rsidRDefault="002F7704" w:rsidP="002F7704">
      <w:pPr>
        <w:spacing w:before="240" w:line="480" w:lineRule="auto"/>
        <w:rPr>
          <w:rFonts w:ascii="Palatino Linotype" w:hAnsi="Palatino Linotype"/>
          <w:b/>
        </w:rPr>
      </w:pPr>
    </w:p>
    <w:p w14:paraId="12883642" w14:textId="77777777" w:rsidR="002F7704" w:rsidRDefault="002F7704" w:rsidP="002F7704">
      <w:pPr>
        <w:tabs>
          <w:tab w:val="left" w:pos="5415"/>
        </w:tabs>
        <w:spacing w:before="240" w:line="360" w:lineRule="auto"/>
        <w:ind w:right="51"/>
        <w:jc w:val="both"/>
        <w:rPr>
          <w:rFonts w:ascii="Palatino Linotype" w:hAnsi="Palatino Linotype" w:cs="Arial"/>
          <w:sz w:val="16"/>
          <w:szCs w:val="16"/>
        </w:rPr>
      </w:pPr>
    </w:p>
    <w:p w14:paraId="0E9643EB" w14:textId="717AA2C4" w:rsidR="002F7704" w:rsidRDefault="002F7704" w:rsidP="002F7704">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2421A">
        <w:rPr>
          <w:rFonts w:ascii="Palatino Linotype" w:hAnsi="Palatino Linotype" w:cs="Arial"/>
          <w:sz w:val="16"/>
          <w:szCs w:val="16"/>
        </w:rPr>
        <w:t>siete de octubre</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w:t>
      </w:r>
      <w:r w:rsidR="0062421A">
        <w:rPr>
          <w:rFonts w:ascii="Palatino Linotype" w:hAnsi="Palatino Linotype" w:cs="Arial"/>
          <w:bCs/>
          <w:sz w:val="16"/>
          <w:szCs w:val="16"/>
          <w:lang w:eastAsia="es-MX"/>
        </w:rPr>
        <w:t>3530</w:t>
      </w:r>
      <w:r>
        <w:rPr>
          <w:rFonts w:ascii="Palatino Linotype" w:hAnsi="Palatino Linotype" w:cs="Arial"/>
          <w:bCs/>
          <w:sz w:val="16"/>
          <w:szCs w:val="16"/>
          <w:lang w:eastAsia="es-MX"/>
        </w:rPr>
        <w:t>/INFOEM/IP/RR/2020</w:t>
      </w:r>
    </w:p>
    <w:p w14:paraId="08C32C5F" w14:textId="494357BC" w:rsidR="00BE61B8" w:rsidRDefault="00BE61B8" w:rsidP="002F7704">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6808D757" w14:textId="2E9757C4" w:rsidR="004F4792" w:rsidRDefault="004F4792" w:rsidP="002F7704">
      <w:pPr>
        <w:pStyle w:val="Prrafodelista"/>
        <w:spacing w:before="240" w:after="240" w:line="360" w:lineRule="auto"/>
        <w:ind w:left="0"/>
        <w:jc w:val="both"/>
        <w:rPr>
          <w:rFonts w:ascii="Palatino Linotype" w:hAnsi="Palatino Linotype"/>
        </w:rPr>
      </w:pPr>
    </w:p>
    <w:sectPr w:rsidR="004F4792" w:rsidSect="00FB4AAD">
      <w:headerReference w:type="even" r:id="rId14"/>
      <w:headerReference w:type="default" r:id="rId15"/>
      <w:footerReference w:type="even"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23C8F" w14:textId="77777777" w:rsidR="00C47246" w:rsidRDefault="00C47246" w:rsidP="006168E4">
      <w:pPr>
        <w:spacing w:after="0" w:line="240" w:lineRule="auto"/>
      </w:pPr>
      <w:r>
        <w:separator/>
      </w:r>
    </w:p>
  </w:endnote>
  <w:endnote w:type="continuationSeparator" w:id="0">
    <w:p w14:paraId="614B0B81" w14:textId="77777777" w:rsidR="00C47246" w:rsidRDefault="00C4724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20278" w14:textId="77777777" w:rsidR="002844D2" w:rsidRDefault="002844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44D2">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844D2">
      <w:rPr>
        <w:rFonts w:ascii="Palatino Linotype" w:hAnsi="Palatino Linotype"/>
        <w:bCs/>
        <w:noProof/>
        <w:sz w:val="20"/>
      </w:rPr>
      <w:t>38</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43B2" w:rsidRPr="000B69FA" w:rsidRDefault="003443B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44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844D2">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A2974" w14:textId="77777777" w:rsidR="00C47246" w:rsidRDefault="00C47246" w:rsidP="006168E4">
      <w:pPr>
        <w:spacing w:after="0" w:line="240" w:lineRule="auto"/>
      </w:pPr>
      <w:r>
        <w:separator/>
      </w:r>
    </w:p>
  </w:footnote>
  <w:footnote w:type="continuationSeparator" w:id="0">
    <w:p w14:paraId="2F688C45" w14:textId="77777777" w:rsidR="00C47246" w:rsidRDefault="00C4724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D3D0" w14:textId="77777777" w:rsidR="002844D2" w:rsidRDefault="002844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1AC98E20" w:rsidR="003443B2" w:rsidRDefault="003443B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443B2" w14:paraId="17981A04" w14:textId="77777777" w:rsidTr="00FB4AAD">
      <w:trPr>
        <w:trHeight w:val="227"/>
      </w:trPr>
      <w:tc>
        <w:tcPr>
          <w:tcW w:w="5529" w:type="dxa"/>
          <w:hideMark/>
        </w:tcPr>
        <w:p w14:paraId="0E414BC5" w14:textId="75B4D793"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B71C403" w:rsidR="003443B2" w:rsidRPr="00B4142F" w:rsidRDefault="007A3BB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E00DA">
            <w:rPr>
              <w:rFonts w:ascii="Palatino Linotype" w:hAnsi="Palatino Linotype" w:cs="Arial"/>
              <w:bCs/>
              <w:sz w:val="24"/>
              <w:lang w:eastAsia="es-MX"/>
            </w:rPr>
            <w:t>3530</w:t>
          </w:r>
          <w:r>
            <w:rPr>
              <w:rFonts w:ascii="Palatino Linotype" w:hAnsi="Palatino Linotype" w:cs="Arial"/>
              <w:bCs/>
              <w:sz w:val="24"/>
              <w:lang w:eastAsia="es-MX"/>
            </w:rPr>
            <w:t>/INFOEM/IP/RR/2020</w:t>
          </w:r>
        </w:p>
      </w:tc>
    </w:tr>
    <w:tr w:rsidR="003443B2" w14:paraId="637042F0" w14:textId="77777777" w:rsidTr="00FB4AAD">
      <w:trPr>
        <w:trHeight w:val="242"/>
      </w:trPr>
      <w:tc>
        <w:tcPr>
          <w:tcW w:w="5529" w:type="dxa"/>
          <w:hideMark/>
        </w:tcPr>
        <w:p w14:paraId="412AD568" w14:textId="582E7AD7" w:rsidR="003443B2" w:rsidRDefault="003443B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D3777AD" w:rsidR="003443B2" w:rsidRPr="00F06FED" w:rsidRDefault="007A3BB5"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525E83">
            <w:rPr>
              <w:rFonts w:ascii="Palatino Linotype" w:hAnsi="Palatino Linotype" w:cs="Arial"/>
              <w:szCs w:val="20"/>
            </w:rPr>
            <w:t>Jiquipilco</w:t>
          </w:r>
        </w:p>
      </w:tc>
    </w:tr>
    <w:tr w:rsidR="003443B2" w14:paraId="21BFE746" w14:textId="77777777" w:rsidTr="00FB4AAD">
      <w:trPr>
        <w:trHeight w:val="342"/>
      </w:trPr>
      <w:tc>
        <w:tcPr>
          <w:tcW w:w="5529" w:type="dxa"/>
          <w:hideMark/>
        </w:tcPr>
        <w:p w14:paraId="64C4E314" w14:textId="77777777" w:rsidR="003443B2" w:rsidRDefault="003443B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443B2" w:rsidRDefault="003443B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443B2" w:rsidRDefault="003443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443B2" w14:paraId="385FD437" w14:textId="77777777" w:rsidTr="00FB4AAD">
      <w:trPr>
        <w:trHeight w:val="227"/>
      </w:trPr>
      <w:tc>
        <w:tcPr>
          <w:tcW w:w="5529" w:type="dxa"/>
          <w:hideMark/>
        </w:tcPr>
        <w:p w14:paraId="272860E8" w14:textId="61D5347D"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C872655" w:rsidR="003443B2" w:rsidRPr="00B4142F" w:rsidRDefault="007A3BB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E00DA">
            <w:rPr>
              <w:rFonts w:ascii="Palatino Linotype" w:hAnsi="Palatino Linotype" w:cs="Arial"/>
              <w:bCs/>
              <w:sz w:val="24"/>
              <w:lang w:eastAsia="es-MX"/>
            </w:rPr>
            <w:t>3530</w:t>
          </w:r>
          <w:r>
            <w:rPr>
              <w:rFonts w:ascii="Palatino Linotype" w:hAnsi="Palatino Linotype" w:cs="Arial"/>
              <w:bCs/>
              <w:sz w:val="24"/>
              <w:lang w:eastAsia="es-MX"/>
            </w:rPr>
            <w:t>/INFOEM/IP/RR/2020</w:t>
          </w:r>
        </w:p>
      </w:tc>
    </w:tr>
    <w:tr w:rsidR="003443B2" w14:paraId="33FC5097" w14:textId="77777777" w:rsidTr="00FB4AAD">
      <w:trPr>
        <w:trHeight w:val="196"/>
      </w:trPr>
      <w:tc>
        <w:tcPr>
          <w:tcW w:w="5529" w:type="dxa"/>
          <w:hideMark/>
        </w:tcPr>
        <w:p w14:paraId="4F5D01E5"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4E15E25" w:rsidR="003443B2" w:rsidRPr="00F06FED" w:rsidRDefault="007A3BB5"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2844D2">
            <w:rPr>
              <w:rFonts w:ascii="Palatino Linotype" w:hAnsi="Palatino Linotype" w:cs="Arial"/>
            </w:rPr>
            <w:t>xxxx</w:t>
          </w:r>
          <w:bookmarkStart w:id="0" w:name="_GoBack"/>
          <w:bookmarkEnd w:id="0"/>
        </w:p>
      </w:tc>
    </w:tr>
    <w:tr w:rsidR="003443B2" w14:paraId="178280DE" w14:textId="77777777" w:rsidTr="00FB4AAD">
      <w:trPr>
        <w:trHeight w:val="242"/>
      </w:trPr>
      <w:tc>
        <w:tcPr>
          <w:tcW w:w="5529" w:type="dxa"/>
          <w:hideMark/>
        </w:tcPr>
        <w:p w14:paraId="71AC708B" w14:textId="77777777" w:rsidR="003443B2" w:rsidRDefault="003443B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30E1F73" w:rsidR="003443B2" w:rsidRDefault="00374444"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25E83">
            <w:rPr>
              <w:rFonts w:ascii="Palatino Linotype" w:hAnsi="Palatino Linotype" w:cs="Arial"/>
              <w:szCs w:val="20"/>
            </w:rPr>
            <w:t>Jiquipilco</w:t>
          </w:r>
        </w:p>
      </w:tc>
    </w:tr>
    <w:tr w:rsidR="003443B2" w14:paraId="0518978B" w14:textId="77777777" w:rsidTr="00FB4AAD">
      <w:trPr>
        <w:trHeight w:val="342"/>
      </w:trPr>
      <w:tc>
        <w:tcPr>
          <w:tcW w:w="5529" w:type="dxa"/>
          <w:hideMark/>
        </w:tcPr>
        <w:p w14:paraId="04968A43" w14:textId="77777777" w:rsidR="003443B2" w:rsidRDefault="003443B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443B2" w:rsidRDefault="003443B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5468626A" w:rsidR="003443B2" w:rsidRDefault="003443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2AE71DB"/>
    <w:multiLevelType w:val="hybridMultilevel"/>
    <w:tmpl w:val="8056DD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6C1BA5"/>
    <w:multiLevelType w:val="hybridMultilevel"/>
    <w:tmpl w:val="9CE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91857"/>
    <w:multiLevelType w:val="hybridMultilevel"/>
    <w:tmpl w:val="FCA034CE"/>
    <w:lvl w:ilvl="0" w:tplc="B8A4FB9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D60710"/>
    <w:multiLevelType w:val="hybridMultilevel"/>
    <w:tmpl w:val="2DFCA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0C214E5"/>
    <w:multiLevelType w:val="hybridMultilevel"/>
    <w:tmpl w:val="9F8074C8"/>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512276"/>
    <w:multiLevelType w:val="hybridMultilevel"/>
    <w:tmpl w:val="80FA86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9C1458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C790FEC"/>
    <w:multiLevelType w:val="hybridMultilevel"/>
    <w:tmpl w:val="10CA5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E630250"/>
    <w:multiLevelType w:val="hybridMultilevel"/>
    <w:tmpl w:val="CEC86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FA83ACA"/>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9D80137"/>
    <w:multiLevelType w:val="hybridMultilevel"/>
    <w:tmpl w:val="3B0E0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FE6AC8"/>
    <w:multiLevelType w:val="hybridMultilevel"/>
    <w:tmpl w:val="B4EC30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EF15445"/>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AC94DF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nsid w:val="4F6642A4"/>
    <w:multiLevelType w:val="hybridMultilevel"/>
    <w:tmpl w:val="90B026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97B0E09"/>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0"/>
  </w:num>
  <w:num w:numId="3">
    <w:abstractNumId w:val="4"/>
  </w:num>
  <w:num w:numId="4">
    <w:abstractNumId w:val="38"/>
  </w:num>
  <w:num w:numId="5">
    <w:abstractNumId w:val="23"/>
  </w:num>
  <w:num w:numId="6">
    <w:abstractNumId w:val="43"/>
  </w:num>
  <w:num w:numId="7">
    <w:abstractNumId w:val="7"/>
  </w:num>
  <w:num w:numId="8">
    <w:abstractNumId w:val="24"/>
  </w:num>
  <w:num w:numId="9">
    <w:abstractNumId w:val="29"/>
  </w:num>
  <w:num w:numId="10">
    <w:abstractNumId w:val="40"/>
  </w:num>
  <w:num w:numId="11">
    <w:abstractNumId w:val="14"/>
  </w:num>
  <w:num w:numId="12">
    <w:abstractNumId w:val="36"/>
  </w:num>
  <w:num w:numId="13">
    <w:abstractNumId w:val="10"/>
  </w:num>
  <w:num w:numId="14">
    <w:abstractNumId w:val="39"/>
  </w:num>
  <w:num w:numId="15">
    <w:abstractNumId w:val="34"/>
  </w:num>
  <w:num w:numId="16">
    <w:abstractNumId w:val="13"/>
  </w:num>
  <w:num w:numId="17">
    <w:abstractNumId w:val="30"/>
  </w:num>
  <w:num w:numId="18">
    <w:abstractNumId w:val="2"/>
  </w:num>
  <w:num w:numId="19">
    <w:abstractNumId w:val="33"/>
  </w:num>
  <w:num w:numId="20">
    <w:abstractNumId w:val="20"/>
  </w:num>
  <w:num w:numId="21">
    <w:abstractNumId w:val="16"/>
  </w:num>
  <w:num w:numId="22">
    <w:abstractNumId w:val="25"/>
  </w:num>
  <w:num w:numId="23">
    <w:abstractNumId w:val="37"/>
  </w:num>
  <w:num w:numId="24">
    <w:abstractNumId w:val="15"/>
  </w:num>
  <w:num w:numId="25">
    <w:abstractNumId w:val="18"/>
  </w:num>
  <w:num w:numId="26">
    <w:abstractNumId w:val="1"/>
  </w:num>
  <w:num w:numId="27">
    <w:abstractNumId w:val="27"/>
  </w:num>
  <w:num w:numId="28">
    <w:abstractNumId w:val="35"/>
  </w:num>
  <w:num w:numId="29">
    <w:abstractNumId w:val="9"/>
  </w:num>
  <w:num w:numId="30">
    <w:abstractNumId w:val="11"/>
  </w:num>
  <w:num w:numId="31">
    <w:abstractNumId w:val="17"/>
  </w:num>
  <w:num w:numId="32">
    <w:abstractNumId w:val="8"/>
  </w:num>
  <w:num w:numId="33">
    <w:abstractNumId w:val="32"/>
  </w:num>
  <w:num w:numId="34">
    <w:abstractNumId w:val="12"/>
  </w:num>
  <w:num w:numId="35">
    <w:abstractNumId w:val="41"/>
  </w:num>
  <w:num w:numId="36">
    <w:abstractNumId w:val="45"/>
  </w:num>
  <w:num w:numId="37">
    <w:abstractNumId w:val="26"/>
  </w:num>
  <w:num w:numId="38">
    <w:abstractNumId w:val="3"/>
  </w:num>
  <w:num w:numId="39">
    <w:abstractNumId w:val="21"/>
  </w:num>
  <w:num w:numId="40">
    <w:abstractNumId w:val="5"/>
  </w:num>
  <w:num w:numId="41">
    <w:abstractNumId w:val="22"/>
  </w:num>
  <w:num w:numId="42">
    <w:abstractNumId w:val="42"/>
  </w:num>
  <w:num w:numId="43">
    <w:abstractNumId w:val="6"/>
  </w:num>
  <w:num w:numId="44">
    <w:abstractNumId w:val="31"/>
  </w:num>
  <w:num w:numId="45">
    <w:abstractNumId w:val="28"/>
  </w:num>
  <w:num w:numId="4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366A"/>
    <w:rsid w:val="00013C75"/>
    <w:rsid w:val="000143F3"/>
    <w:rsid w:val="000171B7"/>
    <w:rsid w:val="00020B2A"/>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36FAD"/>
    <w:rsid w:val="00140557"/>
    <w:rsid w:val="001408A0"/>
    <w:rsid w:val="001439C9"/>
    <w:rsid w:val="00146F0A"/>
    <w:rsid w:val="00152AB2"/>
    <w:rsid w:val="00152C2B"/>
    <w:rsid w:val="00161FBE"/>
    <w:rsid w:val="0016745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44D2"/>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6C6A"/>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61B9C"/>
    <w:rsid w:val="00365C45"/>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3327"/>
    <w:rsid w:val="00413F1C"/>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7D1"/>
    <w:rsid w:val="007524CA"/>
    <w:rsid w:val="00754CAE"/>
    <w:rsid w:val="007658D5"/>
    <w:rsid w:val="00772BA8"/>
    <w:rsid w:val="00774266"/>
    <w:rsid w:val="0078028A"/>
    <w:rsid w:val="007806CB"/>
    <w:rsid w:val="00781C64"/>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7A6F"/>
    <w:rsid w:val="007C2C6B"/>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D29A7"/>
    <w:rsid w:val="008E6375"/>
    <w:rsid w:val="008E7DB4"/>
    <w:rsid w:val="008F10A6"/>
    <w:rsid w:val="008F16D2"/>
    <w:rsid w:val="008F367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821"/>
    <w:rsid w:val="00994280"/>
    <w:rsid w:val="009970B5"/>
    <w:rsid w:val="009A0D0A"/>
    <w:rsid w:val="009A0FAE"/>
    <w:rsid w:val="009A2418"/>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658D4"/>
    <w:rsid w:val="00B75A2C"/>
    <w:rsid w:val="00B813AC"/>
    <w:rsid w:val="00B8287F"/>
    <w:rsid w:val="00B8376C"/>
    <w:rsid w:val="00B84260"/>
    <w:rsid w:val="00B86811"/>
    <w:rsid w:val="00B8738D"/>
    <w:rsid w:val="00B91F0B"/>
    <w:rsid w:val="00B9223B"/>
    <w:rsid w:val="00B92D47"/>
    <w:rsid w:val="00B961A5"/>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47246"/>
    <w:rsid w:val="00C5122B"/>
    <w:rsid w:val="00C538D4"/>
    <w:rsid w:val="00C562FD"/>
    <w:rsid w:val="00C56C17"/>
    <w:rsid w:val="00C71CD1"/>
    <w:rsid w:val="00C73143"/>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75A2"/>
    <w:rsid w:val="00D5015D"/>
    <w:rsid w:val="00D52355"/>
    <w:rsid w:val="00D52AC7"/>
    <w:rsid w:val="00D53360"/>
    <w:rsid w:val="00D54CA9"/>
    <w:rsid w:val="00D563D9"/>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2525"/>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78B2"/>
    <w:rsid w:val="00F403EA"/>
    <w:rsid w:val="00F40B51"/>
    <w:rsid w:val="00F40E4D"/>
    <w:rsid w:val="00F41DE4"/>
    <w:rsid w:val="00F42499"/>
    <w:rsid w:val="00F42753"/>
    <w:rsid w:val="00F46CE7"/>
    <w:rsid w:val="00F510DB"/>
    <w:rsid w:val="00F604E0"/>
    <w:rsid w:val="00F6501E"/>
    <w:rsid w:val="00F70615"/>
    <w:rsid w:val="00F72722"/>
    <w:rsid w:val="00F727B0"/>
    <w:rsid w:val="00F7598B"/>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sfem.gob.mx/09_Iconografia/DocApoyo.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9272A-5E76-41C2-8658-C208F452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38</Pages>
  <Words>7000</Words>
  <Characters>38503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2018-12-04T20:35:00Z</cp:lastPrinted>
  <dcterms:created xsi:type="dcterms:W3CDTF">2020-09-22T15:15:00Z</dcterms:created>
  <dcterms:modified xsi:type="dcterms:W3CDTF">2020-11-10T03:03:00Z</dcterms:modified>
</cp:coreProperties>
</file>