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697215A9" w:rsidR="002E1C05" w:rsidRPr="000903C1" w:rsidRDefault="002E1C05" w:rsidP="002E1C05">
      <w:pPr>
        <w:spacing w:before="240" w:after="240" w:line="360" w:lineRule="auto"/>
        <w:jc w:val="center"/>
        <w:rPr>
          <w:rFonts w:ascii="Palatino Linotype" w:hAnsi="Palatino Linotype"/>
          <w:b/>
        </w:rPr>
      </w:pPr>
      <w:bookmarkStart w:id="0" w:name="_GoBack"/>
      <w:bookmarkEnd w:id="0"/>
      <w:r w:rsidRPr="000903C1">
        <w:rPr>
          <w:rFonts w:ascii="Palatino Linotype" w:hAnsi="Palatino Linotype"/>
          <w:b/>
        </w:rPr>
        <w:t>SINOPSIS.</w:t>
      </w:r>
      <w:r w:rsidR="00CB19C7" w:rsidRPr="000903C1">
        <w:rPr>
          <w:rFonts w:ascii="Palatino Linotype" w:hAnsi="Palatino Linotype"/>
          <w:b/>
        </w:rPr>
        <w:t xml:space="preserve"> </w:t>
      </w:r>
    </w:p>
    <w:p w14:paraId="2A388663" w14:textId="0E570057" w:rsidR="00111F02" w:rsidRPr="000903C1" w:rsidRDefault="006674A0" w:rsidP="002E1C05">
      <w:pPr>
        <w:spacing w:line="360" w:lineRule="auto"/>
        <w:jc w:val="both"/>
        <w:rPr>
          <w:rFonts w:ascii="Palatino Linotype" w:eastAsia="Calibri" w:hAnsi="Palatino Linotype" w:cs="Times New Roman"/>
        </w:rPr>
      </w:pPr>
      <w:r w:rsidRPr="000903C1">
        <w:rPr>
          <w:rFonts w:ascii="Palatino Linotype" w:eastAsia="Calibri" w:hAnsi="Palatino Linotype" w:cs="Times New Roman"/>
        </w:rPr>
        <w:t>Debido a</w:t>
      </w:r>
      <w:r w:rsidR="002E1C05" w:rsidRPr="000903C1">
        <w:rPr>
          <w:rFonts w:ascii="Palatino Linotype" w:eastAsia="Calibri" w:hAnsi="Palatino Linotype" w:cs="Times New Roman"/>
        </w:rPr>
        <w:t xml:space="preserve"> que la solicitud de información formulada por el </w:t>
      </w:r>
      <w:r w:rsidR="002E1C05" w:rsidRPr="000903C1">
        <w:rPr>
          <w:rFonts w:ascii="Palatino Linotype" w:eastAsia="Calibri" w:hAnsi="Palatino Linotype" w:cs="Times New Roman"/>
          <w:b/>
        </w:rPr>
        <w:t>RECURRENTE</w:t>
      </w:r>
      <w:r w:rsidR="002E1C05" w:rsidRPr="000903C1">
        <w:rPr>
          <w:rFonts w:ascii="Palatino Linotype" w:eastAsia="Calibri" w:hAnsi="Palatino Linotype" w:cs="Times New Roman"/>
        </w:rPr>
        <w:t xml:space="preserve"> fue </w:t>
      </w:r>
      <w:proofErr w:type="gramStart"/>
      <w:r w:rsidR="002E1C05" w:rsidRPr="000903C1">
        <w:rPr>
          <w:rFonts w:ascii="Palatino Linotype" w:eastAsia="Calibri" w:hAnsi="Palatino Linotype" w:cs="Times New Roman"/>
        </w:rPr>
        <w:t>atendida</w:t>
      </w:r>
      <w:proofErr w:type="gramEnd"/>
      <w:r w:rsidR="002E1C05" w:rsidRPr="000903C1">
        <w:rPr>
          <w:rFonts w:ascii="Palatino Linotype" w:eastAsia="Calibri" w:hAnsi="Palatino Linotype" w:cs="Times New Roman"/>
        </w:rPr>
        <w:t xml:space="preserve"> por el </w:t>
      </w:r>
      <w:r w:rsidR="002E1C05" w:rsidRPr="000903C1">
        <w:rPr>
          <w:rFonts w:ascii="Palatino Linotype" w:eastAsia="Calibri" w:hAnsi="Palatino Linotype" w:cs="Times New Roman"/>
          <w:b/>
        </w:rPr>
        <w:t>SUJETO OBLIGADO</w:t>
      </w:r>
      <w:r w:rsidR="002E1C05" w:rsidRPr="000903C1">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2E1C05" w:rsidRPr="000903C1">
        <w:rPr>
          <w:rFonts w:ascii="Palatino Linotype" w:eastAsia="Calibri" w:hAnsi="Palatino Linotype" w:cs="Times New Roman"/>
          <w:b/>
        </w:rPr>
        <w:t>CONFIRMAR</w:t>
      </w:r>
      <w:r w:rsidR="002E1C05" w:rsidRPr="000903C1">
        <w:rPr>
          <w:rFonts w:ascii="Palatino Linotype" w:eastAsia="Calibri" w:hAnsi="Palatino Linotype" w:cs="Times New Roman"/>
        </w:rPr>
        <w:t xml:space="preserve"> la respuesta emitida a la solicitud de información.</w:t>
      </w:r>
      <w:r w:rsidR="00C42ED3" w:rsidRPr="000903C1">
        <w:rPr>
          <w:rFonts w:ascii="Palatino Linotype" w:eastAsia="Calibri" w:hAnsi="Palatino Linotype" w:cs="Times New Roman"/>
        </w:rPr>
        <w:t xml:space="preserve"> </w:t>
      </w:r>
    </w:p>
    <w:p w14:paraId="2C267222" w14:textId="4FBB89CD" w:rsidR="007A0A0E" w:rsidRPr="000903C1" w:rsidRDefault="007A0A0E">
      <w:pPr>
        <w:rPr>
          <w:rFonts w:ascii="Palatino Linotype" w:eastAsia="Times New Roman" w:hAnsi="Palatino Linotype"/>
          <w:color w:val="000000" w:themeColor="text1"/>
        </w:rPr>
      </w:pPr>
      <w:r w:rsidRPr="000903C1">
        <w:rPr>
          <w:rFonts w:ascii="Palatino Linotype" w:eastAsia="Times New Roman" w:hAnsi="Palatino Linotype"/>
          <w:color w:val="000000" w:themeColor="text1"/>
        </w:rPr>
        <w:br w:type="page"/>
      </w:r>
    </w:p>
    <w:p w14:paraId="31137936" w14:textId="302D1D0F" w:rsidR="00BC61B2" w:rsidRPr="000903C1" w:rsidRDefault="00A20B1F" w:rsidP="001E74A5">
      <w:pPr>
        <w:spacing w:line="360" w:lineRule="auto"/>
        <w:jc w:val="center"/>
        <w:rPr>
          <w:rFonts w:ascii="Palatino Linotype" w:eastAsia="Times New Roman" w:hAnsi="Palatino Linotype" w:cs="Times New Roman"/>
          <w:b/>
          <w:color w:val="000000" w:themeColor="text1"/>
          <w:u w:val="single"/>
        </w:rPr>
      </w:pPr>
      <w:r w:rsidRPr="000903C1">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0903C1" w:rsidRDefault="00DA7E2F" w:rsidP="00A11828">
          <w:pPr>
            <w:pStyle w:val="TtulodeTDC"/>
            <w:spacing w:before="0" w:line="360" w:lineRule="auto"/>
            <w:ind w:right="333"/>
            <w:jc w:val="both"/>
            <w:rPr>
              <w:b/>
              <w:bCs/>
              <w:color w:val="000000" w:themeColor="text1"/>
            </w:rPr>
          </w:pPr>
        </w:p>
        <w:p w14:paraId="5967422A" w14:textId="710BEFAF" w:rsidR="00A11828" w:rsidRPr="000903C1" w:rsidRDefault="00DA7E2F" w:rsidP="00A11828">
          <w:pPr>
            <w:pStyle w:val="TDC1"/>
            <w:spacing w:line="360" w:lineRule="auto"/>
            <w:rPr>
              <w:rFonts w:ascii="Palatino Linotype" w:hAnsi="Palatino Linotype"/>
              <w:b/>
              <w:bCs/>
              <w:noProof/>
              <w:sz w:val="22"/>
              <w:szCs w:val="22"/>
              <w:lang w:val="es-MX" w:eastAsia="es-MX"/>
            </w:rPr>
          </w:pPr>
          <w:r w:rsidRPr="000903C1">
            <w:rPr>
              <w:rFonts w:ascii="Palatino Linotype" w:hAnsi="Palatino Linotype"/>
              <w:b/>
              <w:bCs/>
              <w:color w:val="000000" w:themeColor="text1"/>
            </w:rPr>
            <w:fldChar w:fldCharType="begin"/>
          </w:r>
          <w:r w:rsidRPr="000903C1">
            <w:rPr>
              <w:rFonts w:ascii="Palatino Linotype" w:hAnsi="Palatino Linotype"/>
              <w:b/>
              <w:bCs/>
              <w:color w:val="000000" w:themeColor="text1"/>
            </w:rPr>
            <w:instrText xml:space="preserve"> TOC \o "1-3" \h \z \u </w:instrText>
          </w:r>
          <w:r w:rsidRPr="000903C1">
            <w:rPr>
              <w:rFonts w:ascii="Palatino Linotype" w:hAnsi="Palatino Linotype"/>
              <w:b/>
              <w:bCs/>
              <w:color w:val="000000" w:themeColor="text1"/>
            </w:rPr>
            <w:fldChar w:fldCharType="separate"/>
          </w:r>
          <w:hyperlink w:anchor="_Toc53071339" w:history="1">
            <w:r w:rsidR="00A11828" w:rsidRPr="000903C1">
              <w:rPr>
                <w:rStyle w:val="Hipervnculo"/>
                <w:rFonts w:ascii="Palatino Linotype" w:hAnsi="Palatino Linotype"/>
                <w:b/>
                <w:bCs/>
                <w:noProof/>
              </w:rPr>
              <w:t>ANTECEDENTES</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_Toc53071339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3</w:t>
            </w:r>
            <w:r w:rsidR="00A11828" w:rsidRPr="000903C1">
              <w:rPr>
                <w:rFonts w:ascii="Palatino Linotype" w:hAnsi="Palatino Linotype"/>
                <w:b/>
                <w:bCs/>
                <w:noProof/>
                <w:webHidden/>
              </w:rPr>
              <w:fldChar w:fldCharType="end"/>
            </w:r>
          </w:hyperlink>
        </w:p>
        <w:p w14:paraId="69622E28" w14:textId="2BA9B786" w:rsidR="00A11828" w:rsidRPr="000903C1" w:rsidRDefault="00544FBC" w:rsidP="00A11828">
          <w:pPr>
            <w:pStyle w:val="TDC1"/>
            <w:spacing w:line="360" w:lineRule="auto"/>
            <w:rPr>
              <w:rFonts w:ascii="Palatino Linotype" w:hAnsi="Palatino Linotype"/>
              <w:b/>
              <w:bCs/>
              <w:noProof/>
              <w:sz w:val="22"/>
              <w:szCs w:val="22"/>
              <w:lang w:val="es-MX" w:eastAsia="es-MX"/>
            </w:rPr>
          </w:pPr>
          <w:hyperlink w:anchor="_Toc53071340" w:history="1">
            <w:r w:rsidR="00A11828" w:rsidRPr="000903C1">
              <w:rPr>
                <w:rStyle w:val="Hipervnculo"/>
                <w:rFonts w:ascii="Palatino Linotype" w:hAnsi="Palatino Linotype"/>
                <w:b/>
                <w:bCs/>
                <w:noProof/>
              </w:rPr>
              <w:t>CONSIDERANDO</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_Toc53071340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8</w:t>
            </w:r>
            <w:r w:rsidR="00A11828" w:rsidRPr="000903C1">
              <w:rPr>
                <w:rFonts w:ascii="Palatino Linotype" w:hAnsi="Palatino Linotype"/>
                <w:b/>
                <w:bCs/>
                <w:noProof/>
                <w:webHidden/>
              </w:rPr>
              <w:fldChar w:fldCharType="end"/>
            </w:r>
          </w:hyperlink>
        </w:p>
        <w:p w14:paraId="769199C2" w14:textId="759BF26F" w:rsidR="00A11828" w:rsidRPr="000903C1" w:rsidRDefault="00544FBC" w:rsidP="00A11828">
          <w:pPr>
            <w:pStyle w:val="TDC2"/>
            <w:spacing w:line="360" w:lineRule="auto"/>
            <w:rPr>
              <w:rFonts w:ascii="Palatino Linotype" w:hAnsi="Palatino Linotype"/>
              <w:b/>
              <w:bCs/>
              <w:noProof/>
              <w:sz w:val="22"/>
              <w:szCs w:val="22"/>
              <w:lang w:val="es-MX" w:eastAsia="es-MX"/>
            </w:rPr>
          </w:pPr>
          <w:hyperlink w:anchor="_Toc53071341" w:history="1">
            <w:r w:rsidR="00A11828" w:rsidRPr="000903C1">
              <w:rPr>
                <w:rStyle w:val="Hipervnculo"/>
                <w:rFonts w:ascii="Palatino Linotype" w:hAnsi="Palatino Linotype"/>
                <w:b/>
                <w:bCs/>
                <w:noProof/>
              </w:rPr>
              <w:t>PRIMERO. De la competencia</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_Toc53071341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8</w:t>
            </w:r>
            <w:r w:rsidR="00A11828" w:rsidRPr="000903C1">
              <w:rPr>
                <w:rFonts w:ascii="Palatino Linotype" w:hAnsi="Palatino Linotype"/>
                <w:b/>
                <w:bCs/>
                <w:noProof/>
                <w:webHidden/>
              </w:rPr>
              <w:fldChar w:fldCharType="end"/>
            </w:r>
          </w:hyperlink>
        </w:p>
        <w:p w14:paraId="4AC49087" w14:textId="62F79E2F" w:rsidR="00A11828" w:rsidRPr="000903C1" w:rsidRDefault="00544FBC" w:rsidP="00A11828">
          <w:pPr>
            <w:pStyle w:val="TDC2"/>
            <w:spacing w:line="360" w:lineRule="auto"/>
            <w:rPr>
              <w:rFonts w:ascii="Palatino Linotype" w:hAnsi="Palatino Linotype"/>
              <w:b/>
              <w:bCs/>
              <w:noProof/>
              <w:sz w:val="22"/>
              <w:szCs w:val="22"/>
              <w:lang w:val="es-MX" w:eastAsia="es-MX"/>
            </w:rPr>
          </w:pPr>
          <w:hyperlink w:anchor="_Toc53071342" w:history="1">
            <w:r w:rsidR="00A11828" w:rsidRPr="000903C1">
              <w:rPr>
                <w:rStyle w:val="Hipervnculo"/>
                <w:rFonts w:ascii="Palatino Linotype" w:hAnsi="Palatino Linotype"/>
                <w:b/>
                <w:bCs/>
                <w:noProof/>
              </w:rPr>
              <w:t>SEGUNDO. De la oportunidad y procedencia.</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_Toc53071342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8</w:t>
            </w:r>
            <w:r w:rsidR="00A11828" w:rsidRPr="000903C1">
              <w:rPr>
                <w:rFonts w:ascii="Palatino Linotype" w:hAnsi="Palatino Linotype"/>
                <w:b/>
                <w:bCs/>
                <w:noProof/>
                <w:webHidden/>
              </w:rPr>
              <w:fldChar w:fldCharType="end"/>
            </w:r>
          </w:hyperlink>
        </w:p>
        <w:p w14:paraId="71E957FE" w14:textId="4D696CA0" w:rsidR="00A11828" w:rsidRPr="000903C1" w:rsidRDefault="00544FBC" w:rsidP="00A11828">
          <w:pPr>
            <w:pStyle w:val="TDC2"/>
            <w:spacing w:line="360" w:lineRule="auto"/>
            <w:rPr>
              <w:rFonts w:ascii="Palatino Linotype" w:hAnsi="Palatino Linotype"/>
              <w:b/>
              <w:bCs/>
              <w:noProof/>
              <w:sz w:val="22"/>
              <w:szCs w:val="22"/>
              <w:lang w:val="es-MX" w:eastAsia="es-MX"/>
            </w:rPr>
          </w:pPr>
          <w:hyperlink w:anchor="_Toc53071343" w:history="1">
            <w:r w:rsidR="00A11828" w:rsidRPr="000903C1">
              <w:rPr>
                <w:rStyle w:val="Hipervnculo"/>
                <w:rFonts w:ascii="Palatino Linotype" w:hAnsi="Palatino Linotype"/>
                <w:b/>
                <w:bCs/>
                <w:noProof/>
              </w:rPr>
              <w:t xml:space="preserve">TERCERO. Del planteamiento de la </w:t>
            </w:r>
            <w:r w:rsidR="00A11828" w:rsidRPr="000903C1">
              <w:rPr>
                <w:rStyle w:val="Hipervnculo"/>
                <w:rFonts w:ascii="Palatino Linotype" w:hAnsi="Palatino Linotype"/>
                <w:b/>
                <w:bCs/>
                <w:i/>
                <w:noProof/>
              </w:rPr>
              <w:t>Litis</w:t>
            </w:r>
            <w:r w:rsidR="00A11828" w:rsidRPr="000903C1">
              <w:rPr>
                <w:rStyle w:val="Hipervnculo"/>
                <w:rFonts w:ascii="Palatino Linotype" w:hAnsi="Palatino Linotype"/>
                <w:b/>
                <w:bCs/>
                <w:noProof/>
              </w:rPr>
              <w:t>.</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_Toc53071343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9</w:t>
            </w:r>
            <w:r w:rsidR="00A11828" w:rsidRPr="000903C1">
              <w:rPr>
                <w:rFonts w:ascii="Palatino Linotype" w:hAnsi="Palatino Linotype"/>
                <w:b/>
                <w:bCs/>
                <w:noProof/>
                <w:webHidden/>
              </w:rPr>
              <w:fldChar w:fldCharType="end"/>
            </w:r>
          </w:hyperlink>
        </w:p>
        <w:p w14:paraId="1FE19A05" w14:textId="1F71C7E3" w:rsidR="00A11828" w:rsidRPr="000903C1" w:rsidRDefault="00544FBC" w:rsidP="00A11828">
          <w:pPr>
            <w:pStyle w:val="TDC2"/>
            <w:spacing w:line="360" w:lineRule="auto"/>
            <w:rPr>
              <w:rFonts w:ascii="Palatino Linotype" w:hAnsi="Palatino Linotype"/>
              <w:b/>
              <w:bCs/>
              <w:noProof/>
              <w:sz w:val="22"/>
              <w:szCs w:val="22"/>
              <w:lang w:val="es-MX" w:eastAsia="es-MX"/>
            </w:rPr>
          </w:pPr>
          <w:hyperlink w:anchor="_Toc53071344" w:history="1">
            <w:r w:rsidR="00A11828" w:rsidRPr="000903C1">
              <w:rPr>
                <w:rStyle w:val="Hipervnculo"/>
                <w:rFonts w:ascii="Palatino Linotype" w:hAnsi="Palatino Linotype" w:cs="Arial"/>
                <w:b/>
                <w:bCs/>
                <w:noProof/>
              </w:rPr>
              <w:t>CUARTO. Estudio y Resolución del asunto.</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_Toc53071344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11</w:t>
            </w:r>
            <w:r w:rsidR="00A11828" w:rsidRPr="000903C1">
              <w:rPr>
                <w:rFonts w:ascii="Palatino Linotype" w:hAnsi="Palatino Linotype"/>
                <w:b/>
                <w:bCs/>
                <w:noProof/>
                <w:webHidden/>
              </w:rPr>
              <w:fldChar w:fldCharType="end"/>
            </w:r>
          </w:hyperlink>
        </w:p>
        <w:p w14:paraId="2CDE7747" w14:textId="16C9C43D" w:rsidR="00A11828" w:rsidRPr="000903C1" w:rsidRDefault="00544FBC" w:rsidP="00A11828">
          <w:pPr>
            <w:pStyle w:val="TDC3"/>
            <w:tabs>
              <w:tab w:val="right" w:leader="dot" w:pos="8828"/>
            </w:tabs>
            <w:spacing w:line="360" w:lineRule="auto"/>
            <w:rPr>
              <w:rFonts w:ascii="Palatino Linotype" w:hAnsi="Palatino Linotype"/>
              <w:b/>
              <w:bCs/>
              <w:noProof/>
              <w:sz w:val="22"/>
              <w:szCs w:val="22"/>
              <w:lang w:val="es-MX" w:eastAsia="es-MX"/>
            </w:rPr>
          </w:pPr>
          <w:hyperlink w:anchor="_Toc53071345" w:history="1">
            <w:r w:rsidR="00A11828" w:rsidRPr="000903C1">
              <w:rPr>
                <w:rStyle w:val="Hipervnculo"/>
                <w:rFonts w:ascii="Palatino Linotype" w:hAnsi="Palatino Linotype" w:cs="Arial"/>
                <w:b/>
                <w:bCs/>
                <w:noProof/>
              </w:rPr>
              <w:t>I. De la respuesta a la solicitud de información e informe justificado.</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_Toc53071345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11</w:t>
            </w:r>
            <w:r w:rsidR="00A11828" w:rsidRPr="000903C1">
              <w:rPr>
                <w:rFonts w:ascii="Palatino Linotype" w:hAnsi="Palatino Linotype"/>
                <w:b/>
                <w:bCs/>
                <w:noProof/>
                <w:webHidden/>
              </w:rPr>
              <w:fldChar w:fldCharType="end"/>
            </w:r>
          </w:hyperlink>
        </w:p>
        <w:p w14:paraId="6D92A0E1" w14:textId="47A42C4C" w:rsidR="00A11828" w:rsidRPr="000903C1" w:rsidRDefault="00544FBC" w:rsidP="00A11828">
          <w:pPr>
            <w:pStyle w:val="TDC3"/>
            <w:tabs>
              <w:tab w:val="right" w:leader="dot" w:pos="8828"/>
            </w:tabs>
            <w:spacing w:line="360" w:lineRule="auto"/>
            <w:rPr>
              <w:rFonts w:ascii="Palatino Linotype" w:hAnsi="Palatino Linotype"/>
              <w:b/>
              <w:bCs/>
              <w:noProof/>
              <w:sz w:val="22"/>
              <w:szCs w:val="22"/>
              <w:lang w:val="es-MX" w:eastAsia="es-MX"/>
            </w:rPr>
          </w:pPr>
          <w:hyperlink w:anchor="_Toc53071346" w:history="1">
            <w:r w:rsidR="00A11828" w:rsidRPr="000903C1">
              <w:rPr>
                <w:rStyle w:val="Hipervnculo"/>
                <w:rFonts w:ascii="Palatino Linotype" w:hAnsi="Palatino Linotype"/>
                <w:b/>
                <w:bCs/>
                <w:noProof/>
              </w:rPr>
              <w:t>II. De la competencia del SUJETO OBLIGADO para poseer, generar o administrar la información solicitada.</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_Toc53071346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13</w:t>
            </w:r>
            <w:r w:rsidR="00A11828" w:rsidRPr="000903C1">
              <w:rPr>
                <w:rFonts w:ascii="Palatino Linotype" w:hAnsi="Palatino Linotype"/>
                <w:b/>
                <w:bCs/>
                <w:noProof/>
                <w:webHidden/>
              </w:rPr>
              <w:fldChar w:fldCharType="end"/>
            </w:r>
          </w:hyperlink>
        </w:p>
        <w:p w14:paraId="2D32B985" w14:textId="568A695C" w:rsidR="00A11828" w:rsidRPr="000903C1" w:rsidRDefault="00544FBC" w:rsidP="00A11828">
          <w:pPr>
            <w:pStyle w:val="TDC3"/>
            <w:tabs>
              <w:tab w:val="right" w:leader="dot" w:pos="8828"/>
            </w:tabs>
            <w:spacing w:line="360" w:lineRule="auto"/>
            <w:rPr>
              <w:rFonts w:ascii="Palatino Linotype" w:hAnsi="Palatino Linotype"/>
              <w:b/>
              <w:bCs/>
              <w:noProof/>
              <w:sz w:val="22"/>
              <w:szCs w:val="22"/>
              <w:lang w:val="es-MX" w:eastAsia="es-MX"/>
            </w:rPr>
          </w:pPr>
          <w:hyperlink w:anchor="_Toc53071347" w:history="1">
            <w:r w:rsidR="00A11828" w:rsidRPr="000903C1">
              <w:rPr>
                <w:rStyle w:val="Hipervnculo"/>
                <w:rFonts w:ascii="Palatino Linotype" w:hAnsi="Palatino Linotype"/>
                <w:b/>
                <w:bCs/>
                <w:noProof/>
              </w:rPr>
              <w:t>III. De las razones o motivos de inconformidad expuestos en el recurso de revisión.</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_Toc53071347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22</w:t>
            </w:r>
            <w:r w:rsidR="00A11828" w:rsidRPr="000903C1">
              <w:rPr>
                <w:rFonts w:ascii="Palatino Linotype" w:hAnsi="Palatino Linotype"/>
                <w:b/>
                <w:bCs/>
                <w:noProof/>
                <w:webHidden/>
              </w:rPr>
              <w:fldChar w:fldCharType="end"/>
            </w:r>
          </w:hyperlink>
        </w:p>
        <w:p w14:paraId="0E03FECF" w14:textId="62020891" w:rsidR="00A11828" w:rsidRPr="000903C1" w:rsidRDefault="00544FBC" w:rsidP="00A11828">
          <w:pPr>
            <w:pStyle w:val="TDC1"/>
            <w:spacing w:line="360" w:lineRule="auto"/>
            <w:rPr>
              <w:rFonts w:ascii="Palatino Linotype" w:hAnsi="Palatino Linotype"/>
              <w:b/>
              <w:bCs/>
              <w:noProof/>
              <w:sz w:val="22"/>
              <w:szCs w:val="22"/>
              <w:lang w:val="es-MX" w:eastAsia="es-MX"/>
            </w:rPr>
          </w:pPr>
          <w:hyperlink w:anchor="_Toc53071348" w:history="1">
            <w:r w:rsidR="00A11828" w:rsidRPr="000903C1">
              <w:rPr>
                <w:rStyle w:val="Hipervnculo"/>
                <w:rFonts w:ascii="Palatino Linotype" w:hAnsi="Palatino Linotype"/>
                <w:b/>
                <w:bCs/>
                <w:noProof/>
              </w:rPr>
              <w:t>R E S O L U T I V O S</w:t>
            </w:r>
            <w:r w:rsidR="00A11828" w:rsidRPr="000903C1">
              <w:rPr>
                <w:rFonts w:ascii="Palatino Linotype" w:hAnsi="Palatino Linotype"/>
                <w:b/>
                <w:bCs/>
                <w:noProof/>
                <w:webHidden/>
              </w:rPr>
              <w:tab/>
            </w:r>
            <w:r w:rsidR="00A11828" w:rsidRPr="000903C1">
              <w:rPr>
                <w:rFonts w:ascii="Palatino Linotype" w:hAnsi="Palatino Linotype"/>
                <w:b/>
                <w:bCs/>
                <w:noProof/>
                <w:webHidden/>
              </w:rPr>
              <w:fldChar w:fldCharType="begin"/>
            </w:r>
            <w:r w:rsidR="00A11828" w:rsidRPr="000903C1">
              <w:rPr>
                <w:rFonts w:ascii="Palatino Linotype" w:hAnsi="Palatino Linotype"/>
                <w:b/>
                <w:bCs/>
                <w:noProof/>
                <w:webHidden/>
              </w:rPr>
              <w:instrText xml:space="preserve"> PAGEREF _Toc53071348 \h </w:instrText>
            </w:r>
            <w:r w:rsidR="00A11828" w:rsidRPr="000903C1">
              <w:rPr>
                <w:rFonts w:ascii="Palatino Linotype" w:hAnsi="Palatino Linotype"/>
                <w:b/>
                <w:bCs/>
                <w:noProof/>
                <w:webHidden/>
              </w:rPr>
            </w:r>
            <w:r w:rsidR="00A11828" w:rsidRPr="000903C1">
              <w:rPr>
                <w:rFonts w:ascii="Palatino Linotype" w:hAnsi="Palatino Linotype"/>
                <w:b/>
                <w:bCs/>
                <w:noProof/>
                <w:webHidden/>
              </w:rPr>
              <w:fldChar w:fldCharType="separate"/>
            </w:r>
            <w:r w:rsidR="00AC2E40" w:rsidRPr="000903C1">
              <w:rPr>
                <w:rFonts w:ascii="Palatino Linotype" w:hAnsi="Palatino Linotype"/>
                <w:b/>
                <w:bCs/>
                <w:noProof/>
                <w:webHidden/>
              </w:rPr>
              <w:t>28</w:t>
            </w:r>
            <w:r w:rsidR="00A11828" w:rsidRPr="000903C1">
              <w:rPr>
                <w:rFonts w:ascii="Palatino Linotype" w:hAnsi="Palatino Linotype"/>
                <w:b/>
                <w:bCs/>
                <w:noProof/>
                <w:webHidden/>
              </w:rPr>
              <w:fldChar w:fldCharType="end"/>
            </w:r>
          </w:hyperlink>
        </w:p>
        <w:p w14:paraId="07A9A973" w14:textId="4A52F65C" w:rsidR="00DA7E2F" w:rsidRPr="000903C1" w:rsidRDefault="00DA7E2F" w:rsidP="00A11828">
          <w:pPr>
            <w:tabs>
              <w:tab w:val="left" w:pos="2350"/>
            </w:tabs>
            <w:spacing w:line="360" w:lineRule="auto"/>
            <w:ind w:right="333"/>
            <w:jc w:val="both"/>
            <w:rPr>
              <w:rFonts w:ascii="Palatino Linotype" w:hAnsi="Palatino Linotype"/>
              <w:b/>
              <w:bCs/>
              <w:color w:val="000000" w:themeColor="text1"/>
            </w:rPr>
          </w:pPr>
          <w:r w:rsidRPr="000903C1">
            <w:rPr>
              <w:rFonts w:ascii="Palatino Linotype" w:hAnsi="Palatino Linotype"/>
              <w:b/>
              <w:bCs/>
              <w:color w:val="000000" w:themeColor="text1"/>
              <w:lang w:val="es-ES"/>
            </w:rPr>
            <w:fldChar w:fldCharType="end"/>
          </w:r>
        </w:p>
      </w:sdtContent>
    </w:sdt>
    <w:p w14:paraId="12FC464F" w14:textId="1CC57202" w:rsidR="007A0A0E" w:rsidRPr="000903C1" w:rsidRDefault="007A0A0E">
      <w:pPr>
        <w:rPr>
          <w:rFonts w:ascii="Palatino Linotype" w:hAnsi="Palatino Linotype"/>
          <w:b/>
          <w:color w:val="000000" w:themeColor="text1"/>
        </w:rPr>
      </w:pPr>
      <w:r w:rsidRPr="000903C1">
        <w:rPr>
          <w:rFonts w:ascii="Palatino Linotype" w:hAnsi="Palatino Linotype"/>
          <w:b/>
          <w:color w:val="000000" w:themeColor="text1"/>
        </w:rPr>
        <w:br w:type="page"/>
      </w:r>
    </w:p>
    <w:p w14:paraId="73F7F940" w14:textId="6471AEE5" w:rsidR="00662C69" w:rsidRPr="000903C1" w:rsidRDefault="009B11D6" w:rsidP="00440800">
      <w:pPr>
        <w:tabs>
          <w:tab w:val="left" w:pos="3465"/>
        </w:tabs>
        <w:spacing w:before="240" w:after="360" w:line="360" w:lineRule="auto"/>
        <w:jc w:val="both"/>
        <w:rPr>
          <w:rFonts w:ascii="Palatino Linotype" w:hAnsi="Palatino Linotype"/>
          <w:color w:val="000000" w:themeColor="text1"/>
        </w:rPr>
      </w:pPr>
      <w:r w:rsidRPr="000903C1">
        <w:rPr>
          <w:rFonts w:ascii="Palatino Linotype" w:hAnsi="Palatino Linotype"/>
          <w:color w:val="000000" w:themeColor="text1"/>
        </w:rPr>
        <w:lastRenderedPageBreak/>
        <w:t>R</w:t>
      </w:r>
      <w:r w:rsidR="00662C69" w:rsidRPr="000903C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903C1">
        <w:rPr>
          <w:rFonts w:ascii="Palatino Linotype" w:hAnsi="Palatino Linotype"/>
          <w:color w:val="000000" w:themeColor="text1"/>
        </w:rPr>
        <w:t>icipios, con</w:t>
      </w:r>
      <w:r w:rsidR="00662C69" w:rsidRPr="000903C1">
        <w:rPr>
          <w:rFonts w:ascii="Palatino Linotype" w:hAnsi="Palatino Linotype"/>
          <w:color w:val="000000" w:themeColor="text1"/>
        </w:rPr>
        <w:t xml:space="preserve"> </w:t>
      </w:r>
      <w:r w:rsidR="00485DB6" w:rsidRPr="000903C1">
        <w:rPr>
          <w:rFonts w:ascii="Palatino Linotype" w:hAnsi="Palatino Linotype"/>
          <w:color w:val="000000" w:themeColor="text1"/>
        </w:rPr>
        <w:t xml:space="preserve">domicilio </w:t>
      </w:r>
      <w:r w:rsidR="00662C69" w:rsidRPr="000903C1">
        <w:rPr>
          <w:rFonts w:ascii="Palatino Linotype" w:hAnsi="Palatino Linotype"/>
          <w:color w:val="000000" w:themeColor="text1"/>
        </w:rPr>
        <w:t xml:space="preserve">en Metepec, Estado de México; de </w:t>
      </w:r>
      <w:r w:rsidR="0088513C" w:rsidRPr="000903C1">
        <w:rPr>
          <w:rFonts w:ascii="Palatino Linotype" w:hAnsi="Palatino Linotype"/>
          <w:color w:val="000000" w:themeColor="text1"/>
          <w:lang w:val="es-MX"/>
        </w:rPr>
        <w:t>catorce</w:t>
      </w:r>
      <w:r w:rsidR="00127E68" w:rsidRPr="000903C1">
        <w:rPr>
          <w:rFonts w:ascii="Palatino Linotype" w:hAnsi="Palatino Linotype"/>
          <w:color w:val="000000" w:themeColor="text1"/>
          <w:lang w:val="es-MX"/>
        </w:rPr>
        <w:t xml:space="preserve"> (</w:t>
      </w:r>
      <w:r w:rsidR="0088513C" w:rsidRPr="000903C1">
        <w:rPr>
          <w:rFonts w:ascii="Palatino Linotype" w:hAnsi="Palatino Linotype"/>
          <w:color w:val="000000" w:themeColor="text1"/>
          <w:lang w:val="es-MX"/>
        </w:rPr>
        <w:t>14</w:t>
      </w:r>
      <w:r w:rsidR="00127E68" w:rsidRPr="000903C1">
        <w:rPr>
          <w:rFonts w:ascii="Palatino Linotype" w:hAnsi="Palatino Linotype"/>
          <w:color w:val="000000" w:themeColor="text1"/>
          <w:lang w:val="es-MX"/>
        </w:rPr>
        <w:t xml:space="preserve">) de </w:t>
      </w:r>
      <w:r w:rsidR="0088513C" w:rsidRPr="000903C1">
        <w:rPr>
          <w:rFonts w:ascii="Palatino Linotype" w:hAnsi="Palatino Linotype"/>
          <w:color w:val="000000" w:themeColor="text1"/>
          <w:lang w:val="es-MX"/>
        </w:rPr>
        <w:t>octubre</w:t>
      </w:r>
      <w:r w:rsidR="00127E68" w:rsidRPr="000903C1">
        <w:rPr>
          <w:rFonts w:ascii="Palatino Linotype" w:hAnsi="Palatino Linotype"/>
          <w:color w:val="000000" w:themeColor="text1"/>
          <w:lang w:val="es-MX"/>
        </w:rPr>
        <w:t xml:space="preserve"> de dos mil veinte</w:t>
      </w:r>
      <w:r w:rsidR="00662C69" w:rsidRPr="000903C1">
        <w:rPr>
          <w:rFonts w:ascii="Palatino Linotype" w:hAnsi="Palatino Linotype"/>
          <w:color w:val="000000" w:themeColor="text1"/>
        </w:rPr>
        <w:t>.</w:t>
      </w:r>
    </w:p>
    <w:p w14:paraId="04F87235" w14:textId="4047FD45" w:rsidR="005F0007" w:rsidRPr="000903C1" w:rsidRDefault="00662C69" w:rsidP="001E74A5">
      <w:pPr>
        <w:spacing w:before="240" w:after="360" w:line="360" w:lineRule="auto"/>
        <w:jc w:val="both"/>
        <w:rPr>
          <w:rFonts w:ascii="Palatino Linotype" w:hAnsi="Palatino Linotype"/>
          <w:b/>
          <w:color w:val="000000" w:themeColor="text1"/>
        </w:rPr>
      </w:pPr>
      <w:r w:rsidRPr="000903C1">
        <w:rPr>
          <w:rFonts w:ascii="Palatino Linotype" w:hAnsi="Palatino Linotype"/>
          <w:b/>
          <w:color w:val="000000" w:themeColor="text1"/>
        </w:rPr>
        <w:t>VISTO</w:t>
      </w:r>
      <w:r w:rsidRPr="000903C1">
        <w:rPr>
          <w:rFonts w:ascii="Palatino Linotype" w:hAnsi="Palatino Linotype"/>
          <w:color w:val="000000" w:themeColor="text1"/>
        </w:rPr>
        <w:t xml:space="preserve"> el expediente electrónico for</w:t>
      </w:r>
      <w:r w:rsidR="00D37494" w:rsidRPr="000903C1">
        <w:rPr>
          <w:rFonts w:ascii="Palatino Linotype" w:hAnsi="Palatino Linotype"/>
          <w:color w:val="000000" w:themeColor="text1"/>
        </w:rPr>
        <w:t>mado con motivo del</w:t>
      </w:r>
      <w:r w:rsidRPr="000903C1">
        <w:rPr>
          <w:rFonts w:ascii="Palatino Linotype" w:hAnsi="Palatino Linotype"/>
          <w:color w:val="000000" w:themeColor="text1"/>
        </w:rPr>
        <w:t xml:space="preserve"> recurso de revisión </w:t>
      </w:r>
      <w:r w:rsidR="00E375E8" w:rsidRPr="000903C1">
        <w:rPr>
          <w:rFonts w:ascii="Palatino Linotype" w:hAnsi="Palatino Linotype"/>
          <w:b/>
          <w:bCs/>
          <w:color w:val="000000" w:themeColor="text1"/>
        </w:rPr>
        <w:t>03533/INFOEM/IP/RR/2020</w:t>
      </w:r>
      <w:r w:rsidR="005F1362" w:rsidRPr="000903C1">
        <w:rPr>
          <w:rFonts w:ascii="Palatino Linotype" w:eastAsia="Times New Roman" w:hAnsi="Palatino Linotype" w:cs="Arial"/>
          <w:bCs/>
          <w:color w:val="000000" w:themeColor="text1"/>
        </w:rPr>
        <w:t xml:space="preserve">, </w:t>
      </w:r>
      <w:r w:rsidR="005F1362" w:rsidRPr="000903C1">
        <w:rPr>
          <w:rFonts w:ascii="Palatino Linotype" w:eastAsia="Times New Roman" w:hAnsi="Palatino Linotype" w:cs="Times New Roman"/>
          <w:color w:val="000000" w:themeColor="text1"/>
        </w:rPr>
        <w:t xml:space="preserve">promovido por </w:t>
      </w:r>
      <w:r w:rsidR="00526B39" w:rsidRPr="00526B39">
        <w:rPr>
          <w:rFonts w:ascii="Palatino Linotype" w:hAnsi="Palatino Linotype"/>
          <w:b/>
          <w:color w:val="000000" w:themeColor="text1"/>
          <w:highlight w:val="black"/>
        </w:rPr>
        <w:t>--------------------------------------</w:t>
      </w:r>
      <w:r w:rsidR="005F1362" w:rsidRPr="000903C1">
        <w:rPr>
          <w:rFonts w:ascii="Palatino Linotype" w:eastAsia="Times New Roman" w:hAnsi="Palatino Linotype" w:cs="Times New Roman"/>
          <w:b/>
          <w:color w:val="000000" w:themeColor="text1"/>
        </w:rPr>
        <w:t xml:space="preserve">, </w:t>
      </w:r>
      <w:r w:rsidR="005F1362" w:rsidRPr="000903C1">
        <w:rPr>
          <w:rFonts w:ascii="Palatino Linotype" w:eastAsia="Times New Roman" w:hAnsi="Palatino Linotype" w:cs="Arial"/>
          <w:color w:val="000000" w:themeColor="text1"/>
        </w:rPr>
        <w:t xml:space="preserve">en su calidad de </w:t>
      </w:r>
      <w:r w:rsidR="005F1362" w:rsidRPr="000903C1">
        <w:rPr>
          <w:rFonts w:ascii="Palatino Linotype" w:eastAsia="Times New Roman" w:hAnsi="Palatino Linotype" w:cs="Arial"/>
          <w:b/>
          <w:color w:val="000000" w:themeColor="text1"/>
        </w:rPr>
        <w:t>RECURRENTE</w:t>
      </w:r>
      <w:r w:rsidR="005F1362" w:rsidRPr="000903C1">
        <w:rPr>
          <w:rFonts w:ascii="Palatino Linotype" w:eastAsia="Times New Roman" w:hAnsi="Palatino Linotype" w:cs="Arial"/>
          <w:color w:val="000000" w:themeColor="text1"/>
        </w:rPr>
        <w:t>, en contra de la respuesta del</w:t>
      </w:r>
      <w:r w:rsidR="002C1007" w:rsidRPr="000903C1">
        <w:rPr>
          <w:rFonts w:ascii="Palatino Linotype" w:eastAsia="Times New Roman" w:hAnsi="Palatino Linotype" w:cs="Arial"/>
          <w:color w:val="000000" w:themeColor="text1"/>
        </w:rPr>
        <w:t xml:space="preserve"> </w:t>
      </w:r>
      <w:r w:rsidR="0088513C" w:rsidRPr="000903C1">
        <w:rPr>
          <w:rFonts w:ascii="Palatino Linotype" w:eastAsia="Times New Roman" w:hAnsi="Palatino Linotype" w:cs="Arial"/>
          <w:b/>
          <w:color w:val="000000" w:themeColor="text1"/>
        </w:rPr>
        <w:t>Tribunal de Justicia Administrativa del Estado de México</w:t>
      </w:r>
      <w:r w:rsidR="009572EE" w:rsidRPr="000903C1">
        <w:rPr>
          <w:rFonts w:ascii="Palatino Linotype" w:eastAsia="Calibri" w:hAnsi="Palatino Linotype" w:cs="Arial"/>
          <w:color w:val="000000" w:themeColor="text1"/>
          <w:lang w:val="es-ES"/>
        </w:rPr>
        <w:t>,</w:t>
      </w:r>
      <w:r w:rsidR="005F1362" w:rsidRPr="000903C1">
        <w:rPr>
          <w:rFonts w:ascii="Palatino Linotype" w:eastAsia="Calibri" w:hAnsi="Palatino Linotype" w:cs="Arial"/>
          <w:color w:val="000000" w:themeColor="text1"/>
          <w:lang w:val="es-ES"/>
        </w:rPr>
        <w:t xml:space="preserve"> </w:t>
      </w:r>
      <w:r w:rsidR="005F1362" w:rsidRPr="000903C1">
        <w:rPr>
          <w:rFonts w:ascii="Palatino Linotype" w:eastAsia="Times New Roman" w:hAnsi="Palatino Linotype" w:cs="Times New Roman"/>
          <w:color w:val="000000" w:themeColor="text1"/>
        </w:rPr>
        <w:t>en lo sucesivo el</w:t>
      </w:r>
      <w:r w:rsidR="005F1362" w:rsidRPr="000903C1">
        <w:rPr>
          <w:rFonts w:ascii="Palatino Linotype" w:eastAsia="Times New Roman" w:hAnsi="Palatino Linotype" w:cs="Times New Roman"/>
          <w:b/>
          <w:color w:val="000000" w:themeColor="text1"/>
        </w:rPr>
        <w:t xml:space="preserve"> SUJETO OBLIGADO, </w:t>
      </w:r>
      <w:r w:rsidR="005F1362" w:rsidRPr="000903C1">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0903C1" w:rsidRDefault="00662C69" w:rsidP="001E74A5">
      <w:pPr>
        <w:pStyle w:val="Ttulo1"/>
        <w:spacing w:line="360" w:lineRule="auto"/>
        <w:jc w:val="center"/>
        <w:rPr>
          <w:b/>
          <w:color w:val="000000" w:themeColor="text1"/>
        </w:rPr>
      </w:pPr>
      <w:bookmarkStart w:id="1" w:name="_Toc461555884"/>
      <w:bookmarkStart w:id="2" w:name="_Toc466371847"/>
      <w:bookmarkStart w:id="3" w:name="_Toc53071339"/>
      <w:r w:rsidRPr="000903C1">
        <w:rPr>
          <w:b/>
          <w:color w:val="000000" w:themeColor="text1"/>
        </w:rPr>
        <w:t>ANTECEDENTES</w:t>
      </w:r>
      <w:bookmarkEnd w:id="1"/>
      <w:bookmarkEnd w:id="2"/>
      <w:bookmarkEnd w:id="3"/>
    </w:p>
    <w:p w14:paraId="402A4C0A" w14:textId="72053E24" w:rsidR="00D9392E" w:rsidRPr="000903C1"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903C1">
        <w:rPr>
          <w:rFonts w:ascii="Palatino Linotype" w:eastAsia="Calibri" w:hAnsi="Palatino Linotype" w:cs="Arial"/>
          <w:color w:val="000000" w:themeColor="text1"/>
          <w:lang w:val="es-ES"/>
        </w:rPr>
        <w:t>El</w:t>
      </w:r>
      <w:r w:rsidR="00D9392E" w:rsidRPr="000903C1">
        <w:rPr>
          <w:rFonts w:ascii="Palatino Linotype" w:eastAsia="Calibri" w:hAnsi="Palatino Linotype" w:cs="Arial"/>
          <w:color w:val="000000" w:themeColor="text1"/>
          <w:lang w:val="es-ES"/>
        </w:rPr>
        <w:t xml:space="preserve"> </w:t>
      </w:r>
      <w:r w:rsidR="00E375E8" w:rsidRPr="000903C1">
        <w:rPr>
          <w:rFonts w:ascii="Palatino Linotype" w:eastAsia="Calibri" w:hAnsi="Palatino Linotype" w:cs="Arial"/>
          <w:color w:val="000000" w:themeColor="text1"/>
          <w:lang w:val="es-ES"/>
        </w:rPr>
        <w:t>diez</w:t>
      </w:r>
      <w:r w:rsidR="005F1362" w:rsidRPr="000903C1">
        <w:rPr>
          <w:rFonts w:ascii="Palatino Linotype" w:eastAsia="Calibri" w:hAnsi="Palatino Linotype" w:cs="Arial"/>
          <w:color w:val="000000" w:themeColor="text1"/>
          <w:lang w:val="es-ES"/>
        </w:rPr>
        <w:t xml:space="preserve"> (</w:t>
      </w:r>
      <w:r w:rsidR="00E375E8" w:rsidRPr="000903C1">
        <w:rPr>
          <w:rFonts w:ascii="Palatino Linotype" w:eastAsia="Calibri" w:hAnsi="Palatino Linotype" w:cs="Arial"/>
          <w:color w:val="000000" w:themeColor="text1"/>
          <w:lang w:val="es-ES"/>
        </w:rPr>
        <w:t>10</w:t>
      </w:r>
      <w:r w:rsidR="005F1362" w:rsidRPr="000903C1">
        <w:rPr>
          <w:rFonts w:ascii="Palatino Linotype" w:eastAsia="Calibri" w:hAnsi="Palatino Linotype" w:cs="Arial"/>
          <w:color w:val="000000" w:themeColor="text1"/>
          <w:lang w:val="es-ES"/>
        </w:rPr>
        <w:t xml:space="preserve">) de </w:t>
      </w:r>
      <w:r w:rsidR="0088513C" w:rsidRPr="000903C1">
        <w:rPr>
          <w:rFonts w:ascii="Palatino Linotype" w:eastAsia="Calibri" w:hAnsi="Palatino Linotype" w:cs="Arial"/>
          <w:color w:val="000000" w:themeColor="text1"/>
          <w:lang w:val="es-ES"/>
        </w:rPr>
        <w:t>agosto</w:t>
      </w:r>
      <w:r w:rsidR="005F1362" w:rsidRPr="000903C1">
        <w:rPr>
          <w:rFonts w:ascii="Palatino Linotype" w:eastAsia="Calibri" w:hAnsi="Palatino Linotype" w:cs="Arial"/>
          <w:color w:val="000000" w:themeColor="text1"/>
          <w:lang w:val="es-ES"/>
        </w:rPr>
        <w:t xml:space="preserve"> de dos mil </w:t>
      </w:r>
      <w:r w:rsidR="00025127" w:rsidRPr="000903C1">
        <w:rPr>
          <w:rFonts w:ascii="Palatino Linotype" w:eastAsia="Calibri" w:hAnsi="Palatino Linotype" w:cs="Arial"/>
          <w:color w:val="000000" w:themeColor="text1"/>
          <w:lang w:val="es-ES"/>
        </w:rPr>
        <w:t>veinte</w:t>
      </w:r>
      <w:r w:rsidR="005F1362" w:rsidRPr="000903C1">
        <w:rPr>
          <w:rFonts w:ascii="Palatino Linotype" w:eastAsia="Calibri" w:hAnsi="Palatino Linotype" w:cs="Arial"/>
          <w:color w:val="000000" w:themeColor="text1"/>
          <w:lang w:val="es-ES"/>
        </w:rPr>
        <w:t xml:space="preserve">, </w:t>
      </w:r>
      <w:r w:rsidR="0088513C" w:rsidRPr="000903C1">
        <w:rPr>
          <w:rFonts w:ascii="Palatino Linotype" w:hAnsi="Palatino Linotype"/>
          <w:color w:val="000000" w:themeColor="text1"/>
        </w:rPr>
        <w:t>el</w:t>
      </w:r>
      <w:r w:rsidR="005F1362" w:rsidRPr="000903C1">
        <w:rPr>
          <w:rFonts w:ascii="Palatino Linotype" w:hAnsi="Palatino Linotype"/>
          <w:color w:val="000000" w:themeColor="text1"/>
        </w:rPr>
        <w:t xml:space="preserve"> particular presentó</w:t>
      </w:r>
      <w:r w:rsidR="005F1362" w:rsidRPr="000903C1">
        <w:rPr>
          <w:rFonts w:ascii="Palatino Linotype" w:hAnsi="Palatino Linotype"/>
          <w:b/>
          <w:color w:val="000000" w:themeColor="text1"/>
        </w:rPr>
        <w:t xml:space="preserve"> </w:t>
      </w:r>
      <w:r w:rsidR="00127E68" w:rsidRPr="000903C1">
        <w:rPr>
          <w:rFonts w:ascii="Palatino Linotype" w:hAnsi="Palatino Linotype"/>
          <w:bCs/>
          <w:color w:val="000000" w:themeColor="text1"/>
        </w:rPr>
        <w:t xml:space="preserve">a través </w:t>
      </w:r>
      <w:r w:rsidR="00DE4F75" w:rsidRPr="000903C1">
        <w:rPr>
          <w:rFonts w:ascii="Palatino Linotype" w:hAnsi="Palatino Linotype"/>
          <w:bCs/>
          <w:color w:val="000000" w:themeColor="text1"/>
        </w:rPr>
        <w:t xml:space="preserve">del </w:t>
      </w:r>
      <w:r w:rsidR="005F1362" w:rsidRPr="000903C1">
        <w:rPr>
          <w:rFonts w:ascii="Palatino Linotype" w:eastAsia="Calibri" w:hAnsi="Palatino Linotype" w:cs="Arial"/>
          <w:color w:val="000000" w:themeColor="text1"/>
          <w:lang w:val="es-ES"/>
        </w:rPr>
        <w:t xml:space="preserve">Sistema de Acceso a la Información Mexiquense </w:t>
      </w:r>
      <w:r w:rsidR="005F1362" w:rsidRPr="000903C1">
        <w:rPr>
          <w:rFonts w:ascii="Palatino Linotype" w:eastAsia="Calibri" w:hAnsi="Palatino Linotype" w:cs="Arial"/>
          <w:bCs/>
          <w:color w:val="000000" w:themeColor="text1"/>
          <w:lang w:val="es-ES"/>
        </w:rPr>
        <w:t>(</w:t>
      </w:r>
      <w:r w:rsidR="005F1362" w:rsidRPr="000903C1">
        <w:rPr>
          <w:rFonts w:ascii="Palatino Linotype" w:eastAsia="Calibri" w:hAnsi="Palatino Linotype" w:cs="Arial"/>
          <w:bCs/>
          <w:i/>
          <w:color w:val="000000" w:themeColor="text1"/>
          <w:lang w:val="es-ES"/>
        </w:rPr>
        <w:t>SAIMEX</w:t>
      </w:r>
      <w:r w:rsidR="005F1362" w:rsidRPr="000903C1">
        <w:rPr>
          <w:rFonts w:ascii="Palatino Linotype" w:eastAsia="Calibri" w:hAnsi="Palatino Linotype" w:cs="Arial"/>
          <w:bCs/>
          <w:color w:val="000000" w:themeColor="text1"/>
          <w:lang w:val="es-ES"/>
        </w:rPr>
        <w:t>)</w:t>
      </w:r>
      <w:r w:rsidR="005F1362" w:rsidRPr="000903C1">
        <w:rPr>
          <w:rFonts w:ascii="Palatino Linotype" w:eastAsia="Calibri" w:hAnsi="Palatino Linotype" w:cs="Arial"/>
          <w:color w:val="000000" w:themeColor="text1"/>
          <w:lang w:val="es-ES"/>
        </w:rPr>
        <w:t>, la solicitud de información pública registrada con el número</w:t>
      </w:r>
      <w:r w:rsidR="005F1362" w:rsidRPr="000903C1">
        <w:rPr>
          <w:rFonts w:ascii="Palatino Linotype" w:hAnsi="Palatino Linotype"/>
          <w:b/>
          <w:bCs/>
          <w:color w:val="000000" w:themeColor="text1"/>
        </w:rPr>
        <w:t xml:space="preserve"> </w:t>
      </w:r>
      <w:r w:rsidR="00E375E8" w:rsidRPr="000903C1">
        <w:rPr>
          <w:rFonts w:ascii="Palatino Linotype" w:hAnsi="Palatino Linotype"/>
          <w:b/>
          <w:bCs/>
          <w:color w:val="000000" w:themeColor="text1"/>
        </w:rPr>
        <w:t>00094/TRIJAEM/IP/2020</w:t>
      </w:r>
      <w:r w:rsidR="005F1362" w:rsidRPr="000903C1">
        <w:rPr>
          <w:rFonts w:ascii="Palatino Linotype" w:hAnsi="Palatino Linotype"/>
          <w:b/>
          <w:bCs/>
          <w:color w:val="000000" w:themeColor="text1"/>
        </w:rPr>
        <w:t>,</w:t>
      </w:r>
      <w:r w:rsidR="005F1362" w:rsidRPr="000903C1">
        <w:rPr>
          <w:rFonts w:ascii="Palatino Linotype" w:eastAsia="Calibri" w:hAnsi="Palatino Linotype" w:cs="Arial"/>
          <w:color w:val="000000" w:themeColor="text1"/>
          <w:lang w:val="es-ES"/>
        </w:rPr>
        <w:t xml:space="preserve"> mediante la cual requirió:</w:t>
      </w:r>
    </w:p>
    <w:p w14:paraId="42759BE2" w14:textId="77777777" w:rsidR="005F1362" w:rsidRPr="000903C1" w:rsidRDefault="005F1362" w:rsidP="008851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18F72DC1" w:rsidR="0097210F" w:rsidRPr="000903C1" w:rsidRDefault="005F1362" w:rsidP="00DE4F75">
      <w:pPr>
        <w:pStyle w:val="Prrafodelista"/>
        <w:spacing w:line="276" w:lineRule="auto"/>
        <w:ind w:left="567" w:right="567"/>
        <w:jc w:val="both"/>
        <w:rPr>
          <w:rFonts w:ascii="Palatino Linotype" w:hAnsi="Palatino Linotype"/>
          <w:i/>
          <w:color w:val="000000" w:themeColor="text1"/>
          <w:szCs w:val="22"/>
        </w:rPr>
      </w:pPr>
      <w:r w:rsidRPr="000903C1">
        <w:rPr>
          <w:rFonts w:ascii="Palatino Linotype" w:hAnsi="Palatino Linotype"/>
          <w:i/>
          <w:color w:val="000000" w:themeColor="text1"/>
          <w:sz w:val="22"/>
          <w:szCs w:val="22"/>
        </w:rPr>
        <w:t>“</w:t>
      </w:r>
      <w:r w:rsidR="00E375E8" w:rsidRPr="000903C1">
        <w:rPr>
          <w:rFonts w:ascii="Palatino Linotype" w:hAnsi="Palatino Linotype"/>
          <w:i/>
          <w:color w:val="000000" w:themeColor="text1"/>
          <w:sz w:val="22"/>
          <w:szCs w:val="22"/>
        </w:rPr>
        <w:t>Copia digital, en versión pública, de UN acuerdo emitido por la Licenciada Lydia Elizalde Mendoza, Magistrada de la Cuarta Sala Regional, en el que haya determinado NO ADMITIR UNA DEMANDA DE JUICIO ADMINISTRATIVO (sea por cualquier razón), pero SI HAYA CONCEDIDO LA SUSPENSIÓN DEL ACTO IMPUGNADO; ello en el periodo comprendido del 1 de agosto de 2019, a la fecha de recepción de esta solicitud. Reitero, solo requiero copia digital de un solo acuerdo que se haya emitido en los términos señalados. De no existir dicha información, requiero copia digital del acuerdo emitido por el Comité de Transparencia. Entiendo perfectamente que si no se admitió una demanda, jurídicamente no es posible conceder la suspensión del acto impugnado, pero quiero confirmar, a través de un acuerdo del Comité de Transparencia, la inexistencia de la información.</w:t>
      </w:r>
      <w:r w:rsidRPr="000903C1">
        <w:rPr>
          <w:rFonts w:ascii="Palatino Linotype" w:hAnsi="Palatino Linotype"/>
          <w:i/>
          <w:color w:val="000000" w:themeColor="text1"/>
          <w:sz w:val="22"/>
          <w:szCs w:val="22"/>
        </w:rPr>
        <w:t xml:space="preserve">” </w:t>
      </w:r>
      <w:r w:rsidRPr="000903C1">
        <w:rPr>
          <w:rFonts w:ascii="Palatino Linotype" w:hAnsi="Palatino Linotype"/>
          <w:color w:val="000000" w:themeColor="text1"/>
          <w:sz w:val="22"/>
          <w:szCs w:val="22"/>
        </w:rPr>
        <w:t>(Sic).</w:t>
      </w:r>
    </w:p>
    <w:p w14:paraId="65A03C8D" w14:textId="77777777" w:rsidR="005F1362" w:rsidRPr="000903C1" w:rsidRDefault="005F1362" w:rsidP="005F1362">
      <w:pPr>
        <w:spacing w:line="360" w:lineRule="auto"/>
        <w:ind w:right="333"/>
        <w:jc w:val="both"/>
        <w:rPr>
          <w:rFonts w:ascii="Palatino Linotype" w:hAnsi="Palatino Linotype"/>
          <w:color w:val="000000" w:themeColor="text1"/>
        </w:rPr>
      </w:pPr>
    </w:p>
    <w:p w14:paraId="49C21E77" w14:textId="13A52746" w:rsidR="0039142B" w:rsidRPr="000903C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0903C1">
        <w:rPr>
          <w:rFonts w:ascii="Palatino Linotype" w:hAnsi="Palatino Linotype" w:cs="Arial"/>
          <w:color w:val="000000" w:themeColor="text1"/>
        </w:rPr>
        <w:t xml:space="preserve">Se hace constar que </w:t>
      </w:r>
      <w:r w:rsidR="0088513C" w:rsidRPr="000903C1">
        <w:rPr>
          <w:rFonts w:ascii="Palatino Linotype" w:eastAsia="Times New Roman" w:hAnsi="Palatino Linotype" w:cs="Arial"/>
          <w:color w:val="000000" w:themeColor="text1"/>
          <w:lang w:val="es-ES"/>
        </w:rPr>
        <w:t>el</w:t>
      </w:r>
      <w:r w:rsidR="00025127" w:rsidRPr="000903C1">
        <w:rPr>
          <w:rFonts w:ascii="Palatino Linotype" w:eastAsia="Times New Roman" w:hAnsi="Palatino Linotype" w:cs="Arial"/>
          <w:color w:val="000000" w:themeColor="text1"/>
          <w:lang w:val="es-ES"/>
        </w:rPr>
        <w:t xml:space="preserve"> entonces</w:t>
      </w:r>
      <w:r w:rsidR="00FD7996" w:rsidRPr="000903C1">
        <w:rPr>
          <w:rFonts w:ascii="Palatino Linotype" w:eastAsia="Times New Roman" w:hAnsi="Palatino Linotype" w:cs="Arial"/>
          <w:color w:val="000000" w:themeColor="text1"/>
          <w:lang w:val="es-ES"/>
        </w:rPr>
        <w:t xml:space="preserve"> </w:t>
      </w:r>
      <w:r w:rsidR="00FD7996" w:rsidRPr="000903C1">
        <w:rPr>
          <w:rFonts w:ascii="Palatino Linotype" w:eastAsia="Times New Roman" w:hAnsi="Palatino Linotype" w:cs="Arial"/>
          <w:b/>
          <w:color w:val="000000" w:themeColor="text1"/>
          <w:lang w:val="es-ES"/>
        </w:rPr>
        <w:t>SOLICITANTE</w:t>
      </w:r>
      <w:r w:rsidRPr="000903C1">
        <w:rPr>
          <w:rFonts w:ascii="Palatino Linotype" w:eastAsia="Times New Roman" w:hAnsi="Palatino Linotype" w:cs="Arial"/>
          <w:color w:val="000000" w:themeColor="text1"/>
          <w:lang w:val="es-ES"/>
        </w:rPr>
        <w:t xml:space="preserve"> señaló como modalidad de entrega de la información</w:t>
      </w:r>
      <w:r w:rsidRPr="000903C1">
        <w:rPr>
          <w:rFonts w:ascii="Palatino Linotype" w:eastAsia="Times New Roman" w:hAnsi="Palatino Linotype" w:cs="Arial"/>
          <w:b/>
          <w:color w:val="000000" w:themeColor="text1"/>
          <w:lang w:val="es-ES"/>
        </w:rPr>
        <w:t>:</w:t>
      </w:r>
      <w:r w:rsidRPr="000903C1">
        <w:rPr>
          <w:rFonts w:ascii="Palatino Linotype" w:eastAsia="Times New Roman" w:hAnsi="Palatino Linotype" w:cs="Arial"/>
          <w:color w:val="000000" w:themeColor="text1"/>
          <w:lang w:val="es-ES"/>
        </w:rPr>
        <w:t xml:space="preserve"> </w:t>
      </w:r>
      <w:r w:rsidRPr="000903C1">
        <w:rPr>
          <w:rFonts w:ascii="Palatino Linotype" w:eastAsia="Times New Roman" w:hAnsi="Palatino Linotype" w:cs="Arial"/>
          <w:b/>
          <w:i/>
          <w:color w:val="000000" w:themeColor="text1"/>
          <w:lang w:val="es-ES"/>
        </w:rPr>
        <w:t>A través del SAIMEX</w:t>
      </w:r>
      <w:r w:rsidR="0039142B" w:rsidRPr="000903C1">
        <w:rPr>
          <w:rFonts w:ascii="Palatino Linotype" w:eastAsia="Calibri" w:hAnsi="Palatino Linotype" w:cs="Arial"/>
          <w:i/>
          <w:color w:val="000000" w:themeColor="text1"/>
          <w:lang w:val="es-AR"/>
        </w:rPr>
        <w:t>.</w:t>
      </w:r>
    </w:p>
    <w:p w14:paraId="35BA18A9" w14:textId="77777777" w:rsidR="0039142B" w:rsidRPr="000903C1"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66083CEC" w:rsidR="0022448D" w:rsidRPr="000903C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0903C1">
        <w:rPr>
          <w:rFonts w:ascii="Palatino Linotype" w:hAnsi="Palatino Linotype"/>
          <w:color w:val="000000" w:themeColor="text1"/>
          <w:szCs w:val="14"/>
        </w:rPr>
        <w:t xml:space="preserve">El </w:t>
      </w:r>
      <w:r w:rsidR="00E375E8" w:rsidRPr="000903C1">
        <w:rPr>
          <w:rFonts w:ascii="Palatino Linotype" w:hAnsi="Palatino Linotype"/>
          <w:color w:val="000000" w:themeColor="text1"/>
          <w:szCs w:val="14"/>
        </w:rPr>
        <w:t>treinta y uno</w:t>
      </w:r>
      <w:r w:rsidRPr="000903C1">
        <w:rPr>
          <w:rFonts w:ascii="Palatino Linotype" w:hAnsi="Palatino Linotype"/>
          <w:color w:val="000000" w:themeColor="text1"/>
          <w:szCs w:val="14"/>
        </w:rPr>
        <w:t xml:space="preserve"> (</w:t>
      </w:r>
      <w:r w:rsidR="00E375E8" w:rsidRPr="000903C1">
        <w:rPr>
          <w:rFonts w:ascii="Palatino Linotype" w:hAnsi="Palatino Linotype"/>
          <w:color w:val="000000" w:themeColor="text1"/>
          <w:szCs w:val="14"/>
        </w:rPr>
        <w:t>31</w:t>
      </w:r>
      <w:r w:rsidRPr="000903C1">
        <w:rPr>
          <w:rFonts w:ascii="Palatino Linotype" w:hAnsi="Palatino Linotype"/>
          <w:color w:val="000000" w:themeColor="text1"/>
          <w:szCs w:val="14"/>
        </w:rPr>
        <w:t xml:space="preserve">) de </w:t>
      </w:r>
      <w:r w:rsidR="007C7664" w:rsidRPr="000903C1">
        <w:rPr>
          <w:rFonts w:ascii="Palatino Linotype" w:hAnsi="Palatino Linotype"/>
          <w:color w:val="000000" w:themeColor="text1"/>
          <w:szCs w:val="14"/>
        </w:rPr>
        <w:t>agosto</w:t>
      </w:r>
      <w:r w:rsidRPr="000903C1">
        <w:rPr>
          <w:rFonts w:ascii="Palatino Linotype" w:hAnsi="Palatino Linotype"/>
          <w:color w:val="000000" w:themeColor="text1"/>
          <w:szCs w:val="14"/>
        </w:rPr>
        <w:t xml:space="preserve"> de dos mil </w:t>
      </w:r>
      <w:r w:rsidR="00025127" w:rsidRPr="000903C1">
        <w:rPr>
          <w:rFonts w:ascii="Palatino Linotype" w:hAnsi="Palatino Linotype"/>
          <w:color w:val="000000" w:themeColor="text1"/>
          <w:szCs w:val="14"/>
        </w:rPr>
        <w:t>veinte</w:t>
      </w:r>
      <w:r w:rsidRPr="000903C1">
        <w:rPr>
          <w:rFonts w:ascii="Palatino Linotype" w:hAnsi="Palatino Linotype"/>
          <w:color w:val="000000" w:themeColor="text1"/>
          <w:szCs w:val="14"/>
        </w:rPr>
        <w:t xml:space="preserve">, el </w:t>
      </w:r>
      <w:r w:rsidRPr="000903C1">
        <w:rPr>
          <w:rFonts w:ascii="Palatino Linotype" w:hAnsi="Palatino Linotype"/>
          <w:b/>
          <w:color w:val="000000" w:themeColor="text1"/>
          <w:szCs w:val="14"/>
        </w:rPr>
        <w:t>SUJETO OBLIGADO</w:t>
      </w:r>
      <w:r w:rsidRPr="000903C1">
        <w:rPr>
          <w:rFonts w:ascii="Palatino Linotype" w:hAnsi="Palatino Linotype"/>
          <w:color w:val="000000" w:themeColor="text1"/>
          <w:szCs w:val="14"/>
        </w:rPr>
        <w:t xml:space="preserve"> dio respuesta a la solicitud de información en los siguientes términos:</w:t>
      </w:r>
    </w:p>
    <w:p w14:paraId="270BAB1F" w14:textId="77777777" w:rsidR="00E375E8" w:rsidRPr="000903C1" w:rsidRDefault="005F1362" w:rsidP="00E375E8">
      <w:pPr>
        <w:pStyle w:val="Sinespaciado"/>
        <w:ind w:left="567" w:right="567"/>
        <w:jc w:val="right"/>
        <w:rPr>
          <w:rFonts w:ascii="Palatino Linotype" w:hAnsi="Palatino Linotype"/>
          <w:i/>
          <w:noProof/>
          <w:color w:val="000000" w:themeColor="text1"/>
          <w:lang w:val="es-MX" w:eastAsia="es-MX"/>
        </w:rPr>
      </w:pPr>
      <w:r w:rsidRPr="000903C1">
        <w:rPr>
          <w:rFonts w:ascii="Palatino Linotype" w:hAnsi="Palatino Linotype"/>
          <w:i/>
          <w:noProof/>
          <w:color w:val="000000" w:themeColor="text1"/>
          <w:lang w:val="es-MX" w:eastAsia="es-MX"/>
        </w:rPr>
        <w:t>“</w:t>
      </w:r>
      <w:r w:rsidR="00E375E8" w:rsidRPr="000903C1">
        <w:rPr>
          <w:rFonts w:ascii="Palatino Linotype" w:hAnsi="Palatino Linotype"/>
          <w:i/>
          <w:noProof/>
          <w:color w:val="000000" w:themeColor="text1"/>
          <w:lang w:val="es-MX" w:eastAsia="es-MX"/>
        </w:rPr>
        <w:t>Metepec, México a 31 de Agosto de 2020</w:t>
      </w:r>
    </w:p>
    <w:p w14:paraId="05B08ED2" w14:textId="49784B7A" w:rsidR="00E375E8" w:rsidRPr="000903C1" w:rsidRDefault="00E375E8" w:rsidP="00E375E8">
      <w:pPr>
        <w:pStyle w:val="Sinespaciado"/>
        <w:ind w:left="567" w:right="567"/>
        <w:jc w:val="right"/>
        <w:rPr>
          <w:rFonts w:ascii="Palatino Linotype" w:hAnsi="Palatino Linotype"/>
          <w:i/>
          <w:noProof/>
          <w:color w:val="000000" w:themeColor="text1"/>
          <w:lang w:val="es-MX" w:eastAsia="es-MX"/>
        </w:rPr>
      </w:pPr>
      <w:r w:rsidRPr="000903C1">
        <w:rPr>
          <w:rFonts w:ascii="Palatino Linotype" w:hAnsi="Palatino Linotype"/>
          <w:i/>
          <w:noProof/>
          <w:color w:val="000000" w:themeColor="text1"/>
          <w:lang w:val="es-MX" w:eastAsia="es-MX"/>
        </w:rPr>
        <w:t xml:space="preserve">Nombre del solicitante: </w:t>
      </w:r>
      <w:r w:rsidR="00526B39" w:rsidRPr="00526B39">
        <w:rPr>
          <w:rFonts w:ascii="Palatino Linotype" w:hAnsi="Palatino Linotype"/>
          <w:i/>
          <w:noProof/>
          <w:color w:val="000000" w:themeColor="text1"/>
          <w:highlight w:val="black"/>
          <w:lang w:val="es-MX" w:eastAsia="es-MX"/>
        </w:rPr>
        <w:t>------------------------------------------</w:t>
      </w:r>
      <w:r w:rsidR="00526B39">
        <w:rPr>
          <w:rFonts w:ascii="Palatino Linotype" w:hAnsi="Palatino Linotype"/>
          <w:i/>
          <w:noProof/>
          <w:color w:val="000000" w:themeColor="text1"/>
          <w:lang w:val="es-MX" w:eastAsia="es-MX"/>
        </w:rPr>
        <w:t>-</w:t>
      </w:r>
    </w:p>
    <w:p w14:paraId="6163B77F" w14:textId="77777777" w:rsidR="00E375E8" w:rsidRPr="000903C1" w:rsidRDefault="00E375E8" w:rsidP="00E375E8">
      <w:pPr>
        <w:pStyle w:val="Sinespaciado"/>
        <w:ind w:left="567" w:right="567"/>
        <w:jc w:val="right"/>
        <w:rPr>
          <w:rFonts w:ascii="Palatino Linotype" w:hAnsi="Palatino Linotype"/>
          <w:i/>
          <w:noProof/>
          <w:color w:val="000000" w:themeColor="text1"/>
          <w:lang w:val="es-MX" w:eastAsia="es-MX"/>
        </w:rPr>
      </w:pPr>
      <w:r w:rsidRPr="000903C1">
        <w:rPr>
          <w:rFonts w:ascii="Palatino Linotype" w:hAnsi="Palatino Linotype"/>
          <w:i/>
          <w:noProof/>
          <w:color w:val="000000" w:themeColor="text1"/>
          <w:lang w:val="es-MX" w:eastAsia="es-MX"/>
        </w:rPr>
        <w:t>Folio de la solicitud: 00094/TRIJAEM/IP/2020</w:t>
      </w:r>
    </w:p>
    <w:p w14:paraId="38B95F3A" w14:textId="77777777" w:rsidR="00E375E8" w:rsidRPr="000903C1" w:rsidRDefault="00E375E8" w:rsidP="00E375E8">
      <w:pPr>
        <w:pStyle w:val="Sinespaciado"/>
        <w:ind w:left="567" w:right="567"/>
        <w:jc w:val="both"/>
        <w:rPr>
          <w:rFonts w:ascii="Palatino Linotype" w:hAnsi="Palatino Linotype"/>
          <w:i/>
          <w:noProof/>
          <w:color w:val="000000" w:themeColor="text1"/>
          <w:lang w:val="es-MX" w:eastAsia="es-MX"/>
        </w:rPr>
      </w:pPr>
    </w:p>
    <w:p w14:paraId="49837F98" w14:textId="01807948" w:rsidR="00E375E8" w:rsidRPr="000903C1" w:rsidRDefault="00E375E8" w:rsidP="00E375E8">
      <w:pPr>
        <w:pStyle w:val="Sinespaciado"/>
        <w:ind w:left="567" w:right="567"/>
        <w:jc w:val="both"/>
        <w:rPr>
          <w:rFonts w:ascii="Palatino Linotype" w:hAnsi="Palatino Linotype"/>
          <w:i/>
          <w:noProof/>
          <w:color w:val="000000" w:themeColor="text1"/>
          <w:lang w:val="es-MX" w:eastAsia="es-MX"/>
        </w:rPr>
      </w:pPr>
      <w:r w:rsidRPr="000903C1">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B211D9" w14:textId="77777777" w:rsidR="00E375E8" w:rsidRPr="000903C1" w:rsidRDefault="00E375E8" w:rsidP="00E375E8">
      <w:pPr>
        <w:pStyle w:val="Sinespaciado"/>
        <w:ind w:left="567" w:right="567"/>
        <w:jc w:val="both"/>
        <w:rPr>
          <w:rFonts w:ascii="Palatino Linotype" w:hAnsi="Palatino Linotype"/>
          <w:i/>
          <w:noProof/>
          <w:color w:val="000000" w:themeColor="text1"/>
          <w:lang w:val="es-MX" w:eastAsia="es-MX"/>
        </w:rPr>
      </w:pPr>
    </w:p>
    <w:p w14:paraId="54C2B8BE" w14:textId="3A870405" w:rsidR="00E375E8" w:rsidRPr="000903C1" w:rsidRDefault="00E375E8" w:rsidP="00E375E8">
      <w:pPr>
        <w:pStyle w:val="Sinespaciado"/>
        <w:ind w:left="567" w:right="567"/>
        <w:jc w:val="both"/>
        <w:rPr>
          <w:rFonts w:ascii="Palatino Linotype" w:hAnsi="Palatino Linotype"/>
          <w:i/>
          <w:noProof/>
          <w:color w:val="000000" w:themeColor="text1"/>
          <w:lang w:val="es-MX" w:eastAsia="es-MX"/>
        </w:rPr>
      </w:pPr>
      <w:r w:rsidRPr="000903C1">
        <w:rPr>
          <w:rFonts w:ascii="Palatino Linotype" w:hAnsi="Palatino Linotype"/>
          <w:i/>
          <w:noProof/>
          <w:color w:val="000000" w:themeColor="text1"/>
          <w:lang w:val="es-MX" w:eastAsia="es-MX"/>
        </w:rPr>
        <w:t>En archivo adjunto se da respuesta a la presente solicitud.</w:t>
      </w:r>
    </w:p>
    <w:p w14:paraId="157577A9" w14:textId="77777777" w:rsidR="00E375E8" w:rsidRPr="000903C1" w:rsidRDefault="00E375E8" w:rsidP="00E375E8">
      <w:pPr>
        <w:pStyle w:val="Sinespaciado"/>
        <w:ind w:left="567" w:right="567"/>
        <w:jc w:val="both"/>
        <w:rPr>
          <w:rFonts w:ascii="Palatino Linotype" w:hAnsi="Palatino Linotype"/>
          <w:i/>
          <w:noProof/>
          <w:color w:val="000000" w:themeColor="text1"/>
          <w:lang w:val="es-MX" w:eastAsia="es-MX"/>
        </w:rPr>
      </w:pPr>
    </w:p>
    <w:p w14:paraId="4D3638A6" w14:textId="1263B077" w:rsidR="00E375E8" w:rsidRPr="000903C1" w:rsidRDefault="00E375E8" w:rsidP="00E375E8">
      <w:pPr>
        <w:pStyle w:val="Sinespaciado"/>
        <w:ind w:left="567" w:right="567"/>
        <w:jc w:val="both"/>
        <w:rPr>
          <w:rFonts w:ascii="Palatino Linotype" w:hAnsi="Palatino Linotype"/>
          <w:i/>
          <w:noProof/>
          <w:color w:val="000000" w:themeColor="text1"/>
          <w:lang w:val="es-MX" w:eastAsia="es-MX"/>
        </w:rPr>
      </w:pPr>
      <w:r w:rsidRPr="000903C1">
        <w:rPr>
          <w:rFonts w:ascii="Palatino Linotype" w:hAnsi="Palatino Linotype"/>
          <w:i/>
          <w:noProof/>
          <w:color w:val="000000" w:themeColor="text1"/>
          <w:lang w:val="es-MX" w:eastAsia="es-MX"/>
        </w:rPr>
        <w:t>ATENTAMENTE</w:t>
      </w:r>
    </w:p>
    <w:p w14:paraId="35A36DE0" w14:textId="34281A29" w:rsidR="0039142B" w:rsidRPr="000903C1" w:rsidRDefault="00E375E8" w:rsidP="00E375E8">
      <w:pPr>
        <w:pStyle w:val="Sinespaciado"/>
        <w:ind w:left="567" w:right="567"/>
        <w:jc w:val="both"/>
        <w:rPr>
          <w:rFonts w:ascii="Palatino Linotype" w:hAnsi="Palatino Linotype"/>
          <w:noProof/>
          <w:color w:val="000000" w:themeColor="text1"/>
          <w:lang w:val="es-MX" w:eastAsia="es-MX"/>
        </w:rPr>
      </w:pPr>
      <w:r w:rsidRPr="000903C1">
        <w:rPr>
          <w:rFonts w:ascii="Palatino Linotype" w:hAnsi="Palatino Linotype"/>
          <w:i/>
          <w:noProof/>
          <w:color w:val="000000" w:themeColor="text1"/>
          <w:lang w:val="es-MX" w:eastAsia="es-MX"/>
        </w:rPr>
        <w:t>L.A.E. ERIKA YOLANDA FUNES VELÁZQUEZ</w:t>
      </w:r>
      <w:r w:rsidR="005F1362" w:rsidRPr="000903C1">
        <w:rPr>
          <w:rFonts w:ascii="Palatino Linotype" w:hAnsi="Palatino Linotype"/>
          <w:i/>
          <w:noProof/>
          <w:color w:val="000000" w:themeColor="text1"/>
          <w:lang w:val="es-MX" w:eastAsia="es-MX"/>
        </w:rPr>
        <w:t>”</w:t>
      </w:r>
      <w:r w:rsidR="00EB3DF7" w:rsidRPr="000903C1">
        <w:rPr>
          <w:rFonts w:ascii="Palatino Linotype" w:hAnsi="Palatino Linotype"/>
          <w:noProof/>
          <w:color w:val="000000" w:themeColor="text1"/>
          <w:lang w:val="es-MX" w:eastAsia="es-MX"/>
        </w:rPr>
        <w:t xml:space="preserve"> (Sic.)</w:t>
      </w:r>
    </w:p>
    <w:p w14:paraId="2D68519B" w14:textId="77777777" w:rsidR="0097210F" w:rsidRPr="000903C1"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6439ECEC" w:rsidR="00F562A9" w:rsidRPr="000903C1"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0903C1">
        <w:rPr>
          <w:rFonts w:ascii="Palatino Linotype" w:hAnsi="Palatino Linotype"/>
          <w:color w:val="000000" w:themeColor="text1"/>
          <w:szCs w:val="22"/>
        </w:rPr>
        <w:t xml:space="preserve">Asimismo, el </w:t>
      </w:r>
      <w:r w:rsidRPr="000903C1">
        <w:rPr>
          <w:rFonts w:ascii="Palatino Linotype" w:hAnsi="Palatino Linotype"/>
          <w:b/>
          <w:bCs/>
          <w:color w:val="000000" w:themeColor="text1"/>
          <w:szCs w:val="22"/>
        </w:rPr>
        <w:t>SUJETO OBLIGADO</w:t>
      </w:r>
      <w:r w:rsidRPr="000903C1">
        <w:rPr>
          <w:rFonts w:ascii="Palatino Linotype" w:hAnsi="Palatino Linotype"/>
          <w:color w:val="000000" w:themeColor="text1"/>
          <w:szCs w:val="22"/>
        </w:rPr>
        <w:t xml:space="preserve"> adjuntó a su respuesta </w:t>
      </w:r>
      <w:r w:rsidR="00E235F3" w:rsidRPr="000903C1">
        <w:rPr>
          <w:rFonts w:ascii="Palatino Linotype" w:hAnsi="Palatino Linotype"/>
          <w:color w:val="000000" w:themeColor="text1"/>
          <w:szCs w:val="22"/>
        </w:rPr>
        <w:t>el</w:t>
      </w:r>
      <w:r w:rsidRPr="000903C1">
        <w:rPr>
          <w:rFonts w:ascii="Palatino Linotype" w:hAnsi="Palatino Linotype"/>
          <w:color w:val="000000" w:themeColor="text1"/>
          <w:szCs w:val="22"/>
        </w:rPr>
        <w:t xml:space="preserve"> archivo electrónico que se describe a continuación:</w:t>
      </w:r>
    </w:p>
    <w:p w14:paraId="34212EB0" w14:textId="797C2C7F" w:rsidR="00F562A9" w:rsidRPr="000903C1"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0903C1">
        <w:rPr>
          <w:rFonts w:ascii="Palatino Linotype" w:hAnsi="Palatino Linotype"/>
          <w:b/>
          <w:bCs/>
          <w:i/>
          <w:iCs/>
          <w:color w:val="000000" w:themeColor="text1"/>
          <w:szCs w:val="22"/>
        </w:rPr>
        <w:t>“</w:t>
      </w:r>
      <w:r w:rsidR="00E235F3" w:rsidRPr="000903C1">
        <w:rPr>
          <w:rFonts w:ascii="Palatino Linotype" w:hAnsi="Palatino Linotype"/>
          <w:b/>
          <w:bCs/>
          <w:i/>
          <w:iCs/>
          <w:color w:val="000000" w:themeColor="text1"/>
          <w:szCs w:val="22"/>
        </w:rPr>
        <w:t>SCAN 94</w:t>
      </w:r>
      <w:r w:rsidRPr="000903C1">
        <w:rPr>
          <w:rFonts w:ascii="Palatino Linotype" w:hAnsi="Palatino Linotype"/>
          <w:b/>
          <w:bCs/>
          <w:i/>
          <w:iCs/>
          <w:color w:val="000000" w:themeColor="text1"/>
          <w:szCs w:val="22"/>
        </w:rPr>
        <w:t>.pdf”</w:t>
      </w:r>
      <w:r w:rsidRPr="000903C1">
        <w:rPr>
          <w:rFonts w:ascii="Palatino Linotype" w:hAnsi="Palatino Linotype"/>
          <w:color w:val="000000" w:themeColor="text1"/>
          <w:szCs w:val="22"/>
        </w:rPr>
        <w:t xml:space="preserve">: Documento </w:t>
      </w:r>
      <w:r w:rsidR="00B21899" w:rsidRPr="000903C1">
        <w:rPr>
          <w:rFonts w:ascii="Palatino Linotype" w:hAnsi="Palatino Linotype"/>
          <w:color w:val="000000" w:themeColor="text1"/>
          <w:szCs w:val="22"/>
        </w:rPr>
        <w:t xml:space="preserve">contante de una foja que muestra el oficio número TJA-4SR-3672/2020, de veintiocho (28) de agosto de dos mil veinte, signado por la Magistrada de la Cuarta Sala Regional de Jurisdicción Ordinaria del Tribunal de Justicia Administrativa del Estado de México, </w:t>
      </w:r>
      <w:r w:rsidR="00B21899" w:rsidRPr="000903C1">
        <w:rPr>
          <w:rFonts w:ascii="Palatino Linotype" w:hAnsi="Palatino Linotype"/>
          <w:color w:val="000000" w:themeColor="text1"/>
          <w:szCs w:val="22"/>
        </w:rPr>
        <w:lastRenderedPageBreak/>
        <w:t>mediante el cual manifiesta que no existe la información solicitada por el particular.</w:t>
      </w:r>
    </w:p>
    <w:p w14:paraId="1602BF98" w14:textId="77777777" w:rsidR="00F562A9" w:rsidRPr="000903C1"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E17ACCB" w:rsidR="000D5A1D" w:rsidRPr="000903C1"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0903C1">
        <w:rPr>
          <w:rFonts w:ascii="Palatino Linotype" w:eastAsia="Times New Roman" w:hAnsi="Palatino Linotype" w:cs="Arial"/>
          <w:color w:val="000000" w:themeColor="text1"/>
          <w:lang w:val="es-ES"/>
        </w:rPr>
        <w:t>D</w:t>
      </w:r>
      <w:r w:rsidR="00561ED1" w:rsidRPr="000903C1">
        <w:rPr>
          <w:rFonts w:ascii="Palatino Linotype" w:eastAsia="Times New Roman" w:hAnsi="Palatino Linotype" w:cs="Arial"/>
          <w:color w:val="000000" w:themeColor="text1"/>
          <w:lang w:val="es-ES"/>
        </w:rPr>
        <w:t xml:space="preserve">erivado de la respuesta emitida por el </w:t>
      </w:r>
      <w:r w:rsidR="00561ED1" w:rsidRPr="000903C1">
        <w:rPr>
          <w:rFonts w:ascii="Palatino Linotype" w:eastAsia="Times New Roman" w:hAnsi="Palatino Linotype" w:cs="Arial"/>
          <w:b/>
          <w:color w:val="000000" w:themeColor="text1"/>
          <w:lang w:val="es-ES"/>
        </w:rPr>
        <w:t>SUJETO OBLIGADO</w:t>
      </w:r>
      <w:r w:rsidR="00561ED1" w:rsidRPr="000903C1">
        <w:rPr>
          <w:rFonts w:ascii="Palatino Linotype" w:eastAsia="Times New Roman" w:hAnsi="Palatino Linotype" w:cs="Arial"/>
          <w:color w:val="000000" w:themeColor="text1"/>
          <w:lang w:val="es-ES"/>
        </w:rPr>
        <w:t>, e</w:t>
      </w:r>
      <w:r w:rsidR="00DB4BEF" w:rsidRPr="000903C1">
        <w:rPr>
          <w:rFonts w:ascii="Palatino Linotype" w:eastAsia="Times New Roman" w:hAnsi="Palatino Linotype" w:cs="Arial"/>
          <w:color w:val="000000" w:themeColor="text1"/>
          <w:lang w:val="es-ES"/>
        </w:rPr>
        <w:t xml:space="preserve">l </w:t>
      </w:r>
      <w:r w:rsidR="00B21899" w:rsidRPr="000903C1">
        <w:rPr>
          <w:rFonts w:ascii="Palatino Linotype" w:eastAsia="Times New Roman" w:hAnsi="Palatino Linotype" w:cs="Arial"/>
          <w:color w:val="000000" w:themeColor="text1"/>
          <w:lang w:val="es-ES"/>
        </w:rPr>
        <w:t>uno</w:t>
      </w:r>
      <w:r w:rsidR="001E3F91" w:rsidRPr="000903C1">
        <w:rPr>
          <w:rFonts w:ascii="Palatino Linotype" w:eastAsia="Times New Roman" w:hAnsi="Palatino Linotype" w:cs="Arial"/>
          <w:color w:val="000000" w:themeColor="text1"/>
          <w:lang w:val="es-ES"/>
        </w:rPr>
        <w:t xml:space="preserve"> </w:t>
      </w:r>
      <w:r w:rsidR="00D85885" w:rsidRPr="000903C1">
        <w:rPr>
          <w:rFonts w:ascii="Palatino Linotype" w:eastAsia="Times New Roman" w:hAnsi="Palatino Linotype" w:cs="Arial"/>
          <w:color w:val="000000" w:themeColor="text1"/>
          <w:lang w:val="es-ES"/>
        </w:rPr>
        <w:t>(</w:t>
      </w:r>
      <w:r w:rsidR="00B21899" w:rsidRPr="000903C1">
        <w:rPr>
          <w:rFonts w:ascii="Palatino Linotype" w:eastAsia="Times New Roman" w:hAnsi="Palatino Linotype" w:cs="Arial"/>
          <w:color w:val="000000" w:themeColor="text1"/>
          <w:lang w:val="es-ES"/>
        </w:rPr>
        <w:t>0</w:t>
      </w:r>
      <w:r w:rsidR="00A73CA0" w:rsidRPr="000903C1">
        <w:rPr>
          <w:rFonts w:ascii="Palatino Linotype" w:eastAsia="Times New Roman" w:hAnsi="Palatino Linotype" w:cs="Arial"/>
          <w:color w:val="000000" w:themeColor="text1"/>
          <w:lang w:val="es-ES"/>
        </w:rPr>
        <w:t>1</w:t>
      </w:r>
      <w:r w:rsidR="00D85885" w:rsidRPr="000903C1">
        <w:rPr>
          <w:rFonts w:ascii="Palatino Linotype" w:eastAsia="Times New Roman" w:hAnsi="Palatino Linotype" w:cs="Arial"/>
          <w:color w:val="000000" w:themeColor="text1"/>
          <w:lang w:val="es-ES"/>
        </w:rPr>
        <w:t xml:space="preserve">) </w:t>
      </w:r>
      <w:r w:rsidR="00FE49E3" w:rsidRPr="000903C1">
        <w:rPr>
          <w:rFonts w:ascii="Palatino Linotype" w:eastAsia="Times New Roman" w:hAnsi="Palatino Linotype" w:cs="Arial"/>
          <w:color w:val="000000" w:themeColor="text1"/>
          <w:lang w:val="es-ES"/>
        </w:rPr>
        <w:t xml:space="preserve">de </w:t>
      </w:r>
      <w:r w:rsidR="00B21899" w:rsidRPr="000903C1">
        <w:rPr>
          <w:rFonts w:ascii="Palatino Linotype" w:eastAsia="Times New Roman" w:hAnsi="Palatino Linotype" w:cs="Arial"/>
          <w:color w:val="000000" w:themeColor="text1"/>
          <w:lang w:val="es-ES"/>
        </w:rPr>
        <w:t>septiembre</w:t>
      </w:r>
      <w:r w:rsidR="00464CB6" w:rsidRPr="000903C1">
        <w:rPr>
          <w:rFonts w:ascii="Palatino Linotype" w:eastAsia="Times New Roman" w:hAnsi="Palatino Linotype" w:cs="Arial"/>
          <w:color w:val="000000" w:themeColor="text1"/>
          <w:lang w:val="es-ES"/>
        </w:rPr>
        <w:t xml:space="preserve"> </w:t>
      </w:r>
      <w:r w:rsidR="00DB4BEF" w:rsidRPr="000903C1">
        <w:rPr>
          <w:rFonts w:ascii="Palatino Linotype" w:eastAsia="Times New Roman" w:hAnsi="Palatino Linotype" w:cs="Arial"/>
          <w:color w:val="000000" w:themeColor="text1"/>
          <w:lang w:val="es-ES"/>
        </w:rPr>
        <w:t xml:space="preserve">de dos mil </w:t>
      </w:r>
      <w:r w:rsidR="001468E9" w:rsidRPr="000903C1">
        <w:rPr>
          <w:rFonts w:ascii="Palatino Linotype" w:eastAsia="Times New Roman" w:hAnsi="Palatino Linotype" w:cs="Arial"/>
          <w:color w:val="000000" w:themeColor="text1"/>
          <w:lang w:val="es-ES"/>
        </w:rPr>
        <w:t>veinte</w:t>
      </w:r>
      <w:r w:rsidR="00FE49E3" w:rsidRPr="000903C1">
        <w:rPr>
          <w:rFonts w:ascii="Palatino Linotype" w:eastAsia="Times New Roman" w:hAnsi="Palatino Linotype" w:cs="Arial"/>
          <w:color w:val="000000" w:themeColor="text1"/>
          <w:lang w:val="es-ES"/>
        </w:rPr>
        <w:t xml:space="preserve">, </w:t>
      </w:r>
      <w:r w:rsidR="009316E9" w:rsidRPr="000903C1">
        <w:rPr>
          <w:rFonts w:ascii="Palatino Linotype" w:eastAsia="Times New Roman" w:hAnsi="Palatino Linotype" w:cs="Arial"/>
          <w:color w:val="000000" w:themeColor="text1"/>
          <w:lang w:val="es-ES"/>
        </w:rPr>
        <w:t xml:space="preserve">estando en tiempo y </w:t>
      </w:r>
      <w:r w:rsidR="00852B26" w:rsidRPr="000903C1">
        <w:rPr>
          <w:rFonts w:ascii="Palatino Linotype" w:eastAsia="Times New Roman" w:hAnsi="Palatino Linotype" w:cs="Arial"/>
          <w:color w:val="000000" w:themeColor="text1"/>
          <w:lang w:val="es-ES"/>
        </w:rPr>
        <w:t>forma</w:t>
      </w:r>
      <w:r w:rsidR="00EB3DF7" w:rsidRPr="000903C1">
        <w:rPr>
          <w:rFonts w:ascii="Palatino Linotype" w:eastAsia="Times New Roman" w:hAnsi="Palatino Linotype" w:cs="Arial"/>
          <w:color w:val="000000" w:themeColor="text1"/>
          <w:lang w:val="es-ES"/>
        </w:rPr>
        <w:t xml:space="preserve">, </w:t>
      </w:r>
      <w:r w:rsidR="00A73CA0" w:rsidRPr="000903C1">
        <w:rPr>
          <w:rFonts w:ascii="Palatino Linotype" w:eastAsia="Times New Roman" w:hAnsi="Palatino Linotype" w:cs="Arial"/>
          <w:color w:val="000000" w:themeColor="text1"/>
          <w:lang w:val="es-ES"/>
        </w:rPr>
        <w:t>el</w:t>
      </w:r>
      <w:r w:rsidR="005F1362" w:rsidRPr="000903C1">
        <w:rPr>
          <w:rFonts w:ascii="Palatino Linotype" w:eastAsia="Times New Roman" w:hAnsi="Palatino Linotype" w:cs="Arial"/>
          <w:color w:val="000000" w:themeColor="text1"/>
          <w:lang w:val="es-ES"/>
        </w:rPr>
        <w:t xml:space="preserve"> particular</w:t>
      </w:r>
      <w:r w:rsidR="00DB4BEF" w:rsidRPr="000903C1">
        <w:rPr>
          <w:rFonts w:ascii="Palatino Linotype" w:eastAsia="Times New Roman" w:hAnsi="Palatino Linotype" w:cs="Arial"/>
          <w:color w:val="000000" w:themeColor="text1"/>
          <w:lang w:val="es-ES"/>
        </w:rPr>
        <w:t xml:space="preserve"> interpuso</w:t>
      </w:r>
      <w:r w:rsidR="009316E9" w:rsidRPr="000903C1">
        <w:rPr>
          <w:rFonts w:ascii="Palatino Linotype" w:eastAsia="Times New Roman" w:hAnsi="Palatino Linotype" w:cs="Arial"/>
          <w:color w:val="000000" w:themeColor="text1"/>
          <w:lang w:val="es-ES"/>
        </w:rPr>
        <w:t xml:space="preserve"> </w:t>
      </w:r>
      <w:r w:rsidR="00102D65" w:rsidRPr="000903C1">
        <w:rPr>
          <w:rFonts w:ascii="Palatino Linotype" w:eastAsia="Times New Roman" w:hAnsi="Palatino Linotype" w:cs="Arial"/>
          <w:color w:val="000000" w:themeColor="text1"/>
          <w:lang w:val="es-ES"/>
        </w:rPr>
        <w:t>el</w:t>
      </w:r>
      <w:r w:rsidR="004D68F8" w:rsidRPr="000903C1">
        <w:rPr>
          <w:rFonts w:ascii="Palatino Linotype" w:eastAsia="Times New Roman" w:hAnsi="Palatino Linotype" w:cs="Arial"/>
          <w:color w:val="000000" w:themeColor="text1"/>
          <w:lang w:val="es-ES"/>
        </w:rPr>
        <w:t xml:space="preserve"> recurso de revisión </w:t>
      </w:r>
      <w:r w:rsidR="00E375E8" w:rsidRPr="000903C1">
        <w:rPr>
          <w:rFonts w:ascii="Palatino Linotype" w:eastAsia="Calibri" w:hAnsi="Palatino Linotype" w:cs="Arial"/>
          <w:b/>
          <w:color w:val="000000" w:themeColor="text1"/>
          <w:lang w:val="es-ES"/>
        </w:rPr>
        <w:t>03533/INFOEM/IP/RR/2020</w:t>
      </w:r>
      <w:r w:rsidR="009A0461" w:rsidRPr="000903C1">
        <w:rPr>
          <w:rFonts w:ascii="Palatino Linotype" w:eastAsia="Calibri" w:hAnsi="Palatino Linotype" w:cs="Arial"/>
          <w:b/>
          <w:color w:val="000000" w:themeColor="text1"/>
          <w:lang w:val="es-ES"/>
        </w:rPr>
        <w:t>;</w:t>
      </w:r>
      <w:r w:rsidR="00102D65" w:rsidRPr="000903C1">
        <w:rPr>
          <w:rFonts w:ascii="Palatino Linotype" w:eastAsia="Times New Roman" w:hAnsi="Palatino Linotype" w:cs="Arial"/>
          <w:color w:val="000000" w:themeColor="text1"/>
          <w:lang w:val="es-ES"/>
        </w:rPr>
        <w:t xml:space="preserve"> impugnación</w:t>
      </w:r>
      <w:r w:rsidR="004D68F8" w:rsidRPr="000903C1">
        <w:rPr>
          <w:rFonts w:ascii="Palatino Linotype" w:eastAsia="Times New Roman" w:hAnsi="Palatino Linotype" w:cs="Arial"/>
          <w:color w:val="000000" w:themeColor="text1"/>
          <w:lang w:val="es-ES"/>
        </w:rPr>
        <w:t xml:space="preserve"> </w:t>
      </w:r>
      <w:r w:rsidR="00A45546" w:rsidRPr="000903C1">
        <w:rPr>
          <w:rFonts w:ascii="Palatino Linotype" w:eastAsia="Times New Roman" w:hAnsi="Palatino Linotype" w:cs="Arial"/>
          <w:color w:val="000000" w:themeColor="text1"/>
          <w:lang w:val="es-ES"/>
        </w:rPr>
        <w:t xml:space="preserve">en </w:t>
      </w:r>
      <w:r w:rsidR="00977D37" w:rsidRPr="000903C1">
        <w:rPr>
          <w:rFonts w:ascii="Palatino Linotype" w:eastAsia="Times New Roman" w:hAnsi="Palatino Linotype" w:cs="Arial"/>
          <w:color w:val="000000" w:themeColor="text1"/>
          <w:lang w:val="es-ES"/>
        </w:rPr>
        <w:t>la</w:t>
      </w:r>
      <w:r w:rsidR="00A45546" w:rsidRPr="000903C1">
        <w:rPr>
          <w:rFonts w:ascii="Palatino Linotype" w:eastAsia="Times New Roman" w:hAnsi="Palatino Linotype" w:cs="Arial"/>
          <w:color w:val="000000" w:themeColor="text1"/>
          <w:lang w:val="es-ES"/>
        </w:rPr>
        <w:t xml:space="preserve"> que refirió </w:t>
      </w:r>
      <w:r w:rsidR="004D68F8" w:rsidRPr="000903C1">
        <w:rPr>
          <w:rFonts w:ascii="Palatino Linotype" w:eastAsia="Times New Roman" w:hAnsi="Palatino Linotype" w:cs="Arial"/>
          <w:color w:val="000000" w:themeColor="text1"/>
          <w:lang w:val="es-ES"/>
        </w:rPr>
        <w:t>lo siguiente:</w:t>
      </w:r>
    </w:p>
    <w:p w14:paraId="054906C6" w14:textId="77777777" w:rsidR="00E34622" w:rsidRPr="000903C1"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6F96BC83" w:rsidR="00E34622" w:rsidRPr="000903C1"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0903C1">
        <w:rPr>
          <w:rFonts w:ascii="Palatino Linotype" w:eastAsia="Times New Roman" w:hAnsi="Palatino Linotype" w:cs="Arial"/>
          <w:b/>
          <w:color w:val="000000" w:themeColor="text1"/>
          <w:lang w:val="es-ES"/>
        </w:rPr>
        <w:t>Acto impugnado:</w:t>
      </w:r>
      <w:r w:rsidRPr="000903C1">
        <w:rPr>
          <w:rFonts w:ascii="Palatino Linotype" w:eastAsia="Times New Roman" w:hAnsi="Palatino Linotype" w:cs="Arial"/>
          <w:color w:val="000000" w:themeColor="text1"/>
          <w:lang w:val="es-ES"/>
        </w:rPr>
        <w:t xml:space="preserve"> “</w:t>
      </w:r>
      <w:r w:rsidR="00B21899" w:rsidRPr="000903C1">
        <w:rPr>
          <w:rFonts w:ascii="Palatino Linotype" w:eastAsia="Times New Roman" w:hAnsi="Palatino Linotype" w:cs="Arial"/>
          <w:i/>
          <w:color w:val="000000" w:themeColor="text1"/>
        </w:rPr>
        <w:t>La respuesta de treinta y uno de agosto de dos mil veinte</w:t>
      </w:r>
      <w:r w:rsidRPr="000903C1">
        <w:rPr>
          <w:rFonts w:ascii="Palatino Linotype" w:eastAsia="Times New Roman" w:hAnsi="Palatino Linotype" w:cs="Arial"/>
          <w:i/>
          <w:color w:val="000000" w:themeColor="text1"/>
          <w:lang w:val="es-ES"/>
        </w:rPr>
        <w:t>”</w:t>
      </w:r>
      <w:r w:rsidRPr="000903C1">
        <w:rPr>
          <w:rFonts w:ascii="Palatino Linotype" w:eastAsia="Times New Roman" w:hAnsi="Palatino Linotype" w:cs="Arial"/>
          <w:color w:val="000000" w:themeColor="text1"/>
          <w:lang w:val="es-ES"/>
        </w:rPr>
        <w:t xml:space="preserve"> (Sic).</w:t>
      </w:r>
    </w:p>
    <w:p w14:paraId="38724B8B" w14:textId="77777777" w:rsidR="001468E9" w:rsidRPr="000903C1"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5134AF8" w:rsidR="00E34622" w:rsidRPr="000903C1"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0903C1">
        <w:rPr>
          <w:rFonts w:ascii="Palatino Linotype" w:eastAsia="Times New Roman" w:hAnsi="Palatino Linotype" w:cs="Arial"/>
          <w:b/>
          <w:color w:val="000000" w:themeColor="text1"/>
          <w:lang w:val="es-ES"/>
        </w:rPr>
        <w:t>Razones o motivos de inconformidad:</w:t>
      </w:r>
      <w:r w:rsidRPr="000903C1">
        <w:rPr>
          <w:rFonts w:ascii="Palatino Linotype" w:eastAsia="Times New Roman" w:hAnsi="Palatino Linotype" w:cs="Arial"/>
          <w:color w:val="000000" w:themeColor="text1"/>
          <w:lang w:val="es-ES"/>
        </w:rPr>
        <w:t xml:space="preserve"> “</w:t>
      </w:r>
      <w:r w:rsidR="00B21899" w:rsidRPr="000903C1">
        <w:rPr>
          <w:rFonts w:ascii="Palatino Linotype" w:eastAsia="Times New Roman" w:hAnsi="Palatino Linotype" w:cs="Arial"/>
          <w:i/>
          <w:color w:val="000000" w:themeColor="text1"/>
        </w:rPr>
        <w:t>La respuesta no contiene la suficiente fundamentación y motivación que sustenten la negativa para generar la información que requiero, además de que, por tratarse del ejercicio de las facultades del sujeto obligado, debió emitirse la resolución de inexistencia que prevén los artículos 169 y 179 de la Ley de la materia.</w:t>
      </w:r>
      <w:r w:rsidRPr="000903C1">
        <w:rPr>
          <w:rFonts w:ascii="Palatino Linotype" w:eastAsia="Times New Roman" w:hAnsi="Palatino Linotype" w:cs="Arial"/>
          <w:i/>
          <w:color w:val="000000" w:themeColor="text1"/>
          <w:lang w:val="es-ES"/>
        </w:rPr>
        <w:t>”</w:t>
      </w:r>
      <w:r w:rsidRPr="000903C1">
        <w:rPr>
          <w:rFonts w:ascii="Palatino Linotype" w:eastAsia="Times New Roman" w:hAnsi="Palatino Linotype" w:cs="Arial"/>
          <w:color w:val="000000" w:themeColor="text1"/>
          <w:lang w:val="es-ES"/>
        </w:rPr>
        <w:t xml:space="preserve"> (Sic).</w:t>
      </w:r>
    </w:p>
    <w:p w14:paraId="4D16C3B0" w14:textId="77777777" w:rsidR="00E34622" w:rsidRPr="000903C1"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0903C1"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03C1">
        <w:rPr>
          <w:rFonts w:ascii="Palatino Linotype" w:eastAsia="Times New Roman" w:hAnsi="Palatino Linotype" w:cs="Arial"/>
          <w:color w:val="000000" w:themeColor="text1"/>
          <w:lang w:val="es-ES"/>
        </w:rPr>
        <w:t xml:space="preserve">Se registró el recurso de revisión bajo el número de expediente </w:t>
      </w:r>
      <w:r w:rsidR="004F785F" w:rsidRPr="000903C1">
        <w:rPr>
          <w:rFonts w:ascii="Palatino Linotype" w:hAnsi="Palatino Linotype" w:cs="Arial"/>
          <w:bCs/>
          <w:color w:val="000000" w:themeColor="text1"/>
        </w:rPr>
        <w:t>al rubro indicado, asi</w:t>
      </w:r>
      <w:r w:rsidRPr="000903C1">
        <w:rPr>
          <w:rFonts w:ascii="Palatino Linotype" w:hAnsi="Palatino Linotype" w:cs="Arial"/>
          <w:bCs/>
          <w:color w:val="000000" w:themeColor="text1"/>
        </w:rPr>
        <w:t xml:space="preserve">mismo, con fundamento en lo dispuesto por el </w:t>
      </w:r>
      <w:r w:rsidRPr="000903C1">
        <w:rPr>
          <w:rFonts w:ascii="Palatino Linotype" w:eastAsia="Calibri" w:hAnsi="Palatino Linotype" w:cs="Arial"/>
          <w:color w:val="000000" w:themeColor="text1"/>
          <w:lang w:val="es-ES"/>
        </w:rPr>
        <w:t xml:space="preserve">artículo 185 fracción I de la </w:t>
      </w:r>
      <w:r w:rsidRPr="000903C1">
        <w:rPr>
          <w:rFonts w:ascii="Palatino Linotype" w:eastAsia="Calibri" w:hAnsi="Palatino Linotype" w:cs="Arial"/>
          <w:b/>
          <w:color w:val="000000" w:themeColor="text1"/>
          <w:lang w:val="es-ES"/>
        </w:rPr>
        <w:t xml:space="preserve">Ley de Transparencia y Acceso a la Información Pública del Estado de México y Municipios </w:t>
      </w:r>
      <w:r w:rsidRPr="000903C1">
        <w:rPr>
          <w:rFonts w:ascii="Palatino Linotype" w:eastAsia="Times New Roman" w:hAnsi="Palatino Linotype" w:cs="Arial"/>
          <w:color w:val="000000" w:themeColor="text1"/>
          <w:lang w:val="es-ES"/>
        </w:rPr>
        <w:t xml:space="preserve">se turnó al </w:t>
      </w:r>
      <w:r w:rsidRPr="000903C1">
        <w:rPr>
          <w:rFonts w:ascii="Palatino Linotype" w:eastAsia="Times New Roman" w:hAnsi="Palatino Linotype" w:cs="Arial"/>
          <w:b/>
          <w:color w:val="000000" w:themeColor="text1"/>
          <w:lang w:val="es-ES"/>
        </w:rPr>
        <w:t xml:space="preserve">Comisionado José Guadalupe Luna Hernández, </w:t>
      </w:r>
      <w:r w:rsidRPr="000903C1">
        <w:rPr>
          <w:rFonts w:ascii="Palatino Linotype" w:eastAsia="Times New Roman" w:hAnsi="Palatino Linotype" w:cs="Arial"/>
          <w:color w:val="000000" w:themeColor="text1"/>
          <w:lang w:val="es-ES"/>
        </w:rPr>
        <w:t xml:space="preserve">con el objeto de </w:t>
      </w:r>
      <w:r w:rsidRPr="000903C1">
        <w:rPr>
          <w:rFonts w:ascii="Palatino Linotype" w:eastAsia="Times New Roman" w:hAnsi="Palatino Linotype" w:cs="Arial"/>
          <w:color w:val="000000" w:themeColor="text1"/>
          <w:lang w:val="es-MX"/>
        </w:rPr>
        <w:t>su análisis.</w:t>
      </w:r>
    </w:p>
    <w:p w14:paraId="2BDE682E" w14:textId="77777777" w:rsidR="005F1362" w:rsidRPr="000903C1"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648CEA0" w:rsidR="007446C2" w:rsidRPr="000903C1"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03C1">
        <w:rPr>
          <w:rFonts w:ascii="Palatino Linotype" w:eastAsia="Times New Roman" w:hAnsi="Palatino Linotype" w:cs="Arial"/>
          <w:color w:val="000000" w:themeColor="text1"/>
          <w:lang w:val="es-ES"/>
        </w:rPr>
        <w:lastRenderedPageBreak/>
        <w:t>E</w:t>
      </w:r>
      <w:r w:rsidR="00FE49E3" w:rsidRPr="000903C1">
        <w:rPr>
          <w:rFonts w:ascii="Palatino Linotype" w:eastAsia="Times New Roman" w:hAnsi="Palatino Linotype" w:cs="Arial"/>
          <w:color w:val="000000" w:themeColor="text1"/>
          <w:lang w:val="es-ES"/>
        </w:rPr>
        <w:t>l</w:t>
      </w:r>
      <w:r w:rsidR="00FE49E3" w:rsidRPr="000903C1">
        <w:rPr>
          <w:rFonts w:ascii="Palatino Linotype" w:eastAsia="Calibri" w:hAnsi="Palatino Linotype" w:cs="Arial"/>
          <w:color w:val="000000" w:themeColor="text1"/>
          <w:lang w:val="es-ES"/>
        </w:rPr>
        <w:t xml:space="preserve"> </w:t>
      </w:r>
      <w:r w:rsidR="0004686A" w:rsidRPr="000903C1">
        <w:rPr>
          <w:rFonts w:ascii="Palatino Linotype" w:eastAsia="Calibri" w:hAnsi="Palatino Linotype" w:cs="Arial"/>
          <w:color w:val="000000" w:themeColor="text1"/>
          <w:lang w:val="es-ES"/>
        </w:rPr>
        <w:t>Comisionado Ponente</w:t>
      </w:r>
      <w:r w:rsidR="00A73CA0" w:rsidRPr="000903C1">
        <w:rPr>
          <w:rFonts w:ascii="Palatino Linotype" w:eastAsia="Calibri" w:hAnsi="Palatino Linotype" w:cs="Arial"/>
          <w:color w:val="000000" w:themeColor="text1"/>
          <w:lang w:val="es-ES"/>
        </w:rPr>
        <w:t>,</w:t>
      </w:r>
      <w:r w:rsidR="0004686A" w:rsidRPr="000903C1">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0903C1">
        <w:rPr>
          <w:rFonts w:ascii="Palatino Linotype" w:eastAsia="Calibri" w:hAnsi="Palatino Linotype" w:cs="Arial"/>
          <w:color w:val="000000" w:themeColor="text1"/>
          <w:lang w:val="es-ES"/>
        </w:rPr>
        <w:t>del</w:t>
      </w:r>
      <w:r w:rsidR="0004686A" w:rsidRPr="000903C1">
        <w:rPr>
          <w:rFonts w:ascii="Palatino Linotype" w:eastAsia="Calibri" w:hAnsi="Palatino Linotype" w:cs="Arial"/>
          <w:color w:val="000000" w:themeColor="text1"/>
          <w:lang w:val="es-ES"/>
        </w:rPr>
        <w:t xml:space="preserve"> </w:t>
      </w:r>
      <w:r w:rsidR="00B81371" w:rsidRPr="000903C1">
        <w:rPr>
          <w:rFonts w:ascii="Palatino Linotype" w:eastAsia="Calibri" w:hAnsi="Palatino Linotype" w:cs="Arial"/>
          <w:color w:val="000000" w:themeColor="text1"/>
          <w:lang w:val="es-ES"/>
        </w:rPr>
        <w:t xml:space="preserve">acuerdo </w:t>
      </w:r>
      <w:r w:rsidR="00F147C6" w:rsidRPr="000903C1">
        <w:rPr>
          <w:rFonts w:ascii="Palatino Linotype" w:eastAsia="Calibri" w:hAnsi="Palatino Linotype" w:cs="Arial"/>
          <w:color w:val="000000" w:themeColor="text1"/>
          <w:lang w:val="es-ES"/>
        </w:rPr>
        <w:t xml:space="preserve">de admisión </w:t>
      </w:r>
      <w:r w:rsidR="00B81371" w:rsidRPr="000903C1">
        <w:rPr>
          <w:rFonts w:ascii="Palatino Linotype" w:eastAsia="Calibri" w:hAnsi="Palatino Linotype" w:cs="Arial"/>
          <w:color w:val="000000" w:themeColor="text1"/>
          <w:lang w:val="es-ES"/>
        </w:rPr>
        <w:t xml:space="preserve">de </w:t>
      </w:r>
      <w:r w:rsidR="00B21899" w:rsidRPr="000903C1">
        <w:rPr>
          <w:rFonts w:ascii="Palatino Linotype" w:eastAsia="Calibri" w:hAnsi="Palatino Linotype" w:cs="Arial"/>
          <w:color w:val="000000" w:themeColor="text1"/>
          <w:lang w:val="es-ES"/>
        </w:rPr>
        <w:t>siete</w:t>
      </w:r>
      <w:r w:rsidR="001E3F91" w:rsidRPr="000903C1">
        <w:rPr>
          <w:rFonts w:ascii="Palatino Linotype" w:eastAsia="Calibri" w:hAnsi="Palatino Linotype" w:cs="Arial"/>
          <w:color w:val="000000" w:themeColor="text1"/>
          <w:lang w:val="es-ES"/>
        </w:rPr>
        <w:t xml:space="preserve"> </w:t>
      </w:r>
      <w:r w:rsidR="00C862C4" w:rsidRPr="000903C1">
        <w:rPr>
          <w:rFonts w:ascii="Palatino Linotype" w:eastAsia="Calibri" w:hAnsi="Palatino Linotype" w:cs="Arial"/>
          <w:color w:val="000000" w:themeColor="text1"/>
          <w:lang w:val="es-ES"/>
        </w:rPr>
        <w:t>(</w:t>
      </w:r>
      <w:r w:rsidR="00A73CA0" w:rsidRPr="000903C1">
        <w:rPr>
          <w:rFonts w:ascii="Palatino Linotype" w:eastAsia="Calibri" w:hAnsi="Palatino Linotype" w:cs="Arial"/>
          <w:color w:val="000000" w:themeColor="text1"/>
          <w:lang w:val="es-ES"/>
        </w:rPr>
        <w:t>0</w:t>
      </w:r>
      <w:r w:rsidR="00B21899" w:rsidRPr="000903C1">
        <w:rPr>
          <w:rFonts w:ascii="Palatino Linotype" w:eastAsia="Calibri" w:hAnsi="Palatino Linotype" w:cs="Arial"/>
          <w:color w:val="000000" w:themeColor="text1"/>
          <w:lang w:val="es-ES"/>
        </w:rPr>
        <w:t>7</w:t>
      </w:r>
      <w:r w:rsidR="00C862C4" w:rsidRPr="000903C1">
        <w:rPr>
          <w:rFonts w:ascii="Palatino Linotype" w:eastAsia="Calibri" w:hAnsi="Palatino Linotype" w:cs="Arial"/>
          <w:color w:val="000000" w:themeColor="text1"/>
          <w:lang w:val="es-ES"/>
        </w:rPr>
        <w:t xml:space="preserve">) de </w:t>
      </w:r>
      <w:r w:rsidR="00A73CA0" w:rsidRPr="000903C1">
        <w:rPr>
          <w:rFonts w:ascii="Palatino Linotype" w:eastAsia="Calibri" w:hAnsi="Palatino Linotype" w:cs="Arial"/>
          <w:color w:val="000000" w:themeColor="text1"/>
          <w:lang w:val="es-ES"/>
        </w:rPr>
        <w:t>septiembre</w:t>
      </w:r>
      <w:r w:rsidR="003762FD" w:rsidRPr="000903C1">
        <w:rPr>
          <w:rFonts w:ascii="Palatino Linotype" w:eastAsia="Calibri" w:hAnsi="Palatino Linotype" w:cs="Arial"/>
          <w:color w:val="000000" w:themeColor="text1"/>
          <w:lang w:val="es-ES"/>
        </w:rPr>
        <w:t xml:space="preserve"> </w:t>
      </w:r>
      <w:r w:rsidR="003A03D0" w:rsidRPr="000903C1">
        <w:rPr>
          <w:rFonts w:ascii="Palatino Linotype" w:eastAsia="Calibri" w:hAnsi="Palatino Linotype" w:cs="Arial"/>
          <w:color w:val="000000" w:themeColor="text1"/>
          <w:lang w:val="es-ES"/>
        </w:rPr>
        <w:t>d</w:t>
      </w:r>
      <w:r w:rsidR="0075650E" w:rsidRPr="000903C1">
        <w:rPr>
          <w:rFonts w:ascii="Palatino Linotype" w:eastAsia="Calibri" w:hAnsi="Palatino Linotype" w:cs="Arial"/>
          <w:color w:val="000000" w:themeColor="text1"/>
          <w:lang w:val="es-ES"/>
        </w:rPr>
        <w:t xml:space="preserve">e dos mil </w:t>
      </w:r>
      <w:r w:rsidR="001468E9" w:rsidRPr="000903C1">
        <w:rPr>
          <w:rFonts w:ascii="Palatino Linotype" w:eastAsia="Calibri" w:hAnsi="Palatino Linotype" w:cs="Arial"/>
          <w:color w:val="000000" w:themeColor="text1"/>
          <w:lang w:val="es-ES"/>
        </w:rPr>
        <w:t>veinte</w:t>
      </w:r>
      <w:r w:rsidR="006A1047" w:rsidRPr="000903C1">
        <w:rPr>
          <w:rFonts w:ascii="Palatino Linotype" w:eastAsia="Calibri" w:hAnsi="Palatino Linotype" w:cs="Arial"/>
          <w:color w:val="000000" w:themeColor="text1"/>
          <w:lang w:val="es-ES"/>
        </w:rPr>
        <w:t xml:space="preserve">, </w:t>
      </w:r>
      <w:r w:rsidR="00B81371" w:rsidRPr="000903C1">
        <w:rPr>
          <w:rFonts w:ascii="Palatino Linotype" w:eastAsia="Calibri" w:hAnsi="Palatino Linotype" w:cs="Arial"/>
          <w:color w:val="000000" w:themeColor="text1"/>
          <w:lang w:val="es-ES"/>
        </w:rPr>
        <w:t xml:space="preserve">puso a </w:t>
      </w:r>
      <w:r w:rsidR="00875167" w:rsidRPr="000903C1">
        <w:rPr>
          <w:rFonts w:ascii="Palatino Linotype" w:eastAsia="Calibri" w:hAnsi="Palatino Linotype" w:cs="Arial"/>
          <w:color w:val="000000" w:themeColor="text1"/>
          <w:lang w:val="es-ES"/>
        </w:rPr>
        <w:t>disposición</w:t>
      </w:r>
      <w:r w:rsidR="00B81371" w:rsidRPr="000903C1">
        <w:rPr>
          <w:rFonts w:ascii="Palatino Linotype" w:eastAsia="Calibri" w:hAnsi="Palatino Linotype" w:cs="Arial"/>
          <w:color w:val="000000" w:themeColor="text1"/>
          <w:lang w:val="es-ES"/>
        </w:rPr>
        <w:t xml:space="preserve"> de las partes el expediente electrónico </w:t>
      </w:r>
      <w:r w:rsidR="00B81371" w:rsidRPr="000903C1">
        <w:rPr>
          <w:rFonts w:ascii="Palatino Linotype" w:eastAsia="Calibri" w:hAnsi="Palatino Linotype" w:cs="Arial"/>
          <w:color w:val="000000" w:themeColor="text1"/>
        </w:rPr>
        <w:t xml:space="preserve">vía </w:t>
      </w:r>
      <w:r w:rsidR="00B81371" w:rsidRPr="000903C1">
        <w:rPr>
          <w:rFonts w:ascii="Palatino Linotype" w:eastAsia="Calibri" w:hAnsi="Palatino Linotype" w:cs="Arial"/>
          <w:color w:val="000000" w:themeColor="text1"/>
          <w:lang w:val="es-ES"/>
        </w:rPr>
        <w:t xml:space="preserve">Sistema de Acceso a la Información Mexiquense </w:t>
      </w:r>
      <w:r w:rsidR="001468E9" w:rsidRPr="000903C1">
        <w:rPr>
          <w:rFonts w:ascii="Palatino Linotype" w:eastAsia="Calibri" w:hAnsi="Palatino Linotype" w:cs="Arial"/>
          <w:color w:val="000000" w:themeColor="text1"/>
          <w:lang w:val="es-ES"/>
        </w:rPr>
        <w:t>(</w:t>
      </w:r>
      <w:r w:rsidR="00B81371" w:rsidRPr="000903C1">
        <w:rPr>
          <w:rFonts w:ascii="Palatino Linotype" w:eastAsia="Calibri" w:hAnsi="Palatino Linotype" w:cs="Arial"/>
          <w:b/>
          <w:i/>
          <w:color w:val="000000" w:themeColor="text1"/>
          <w:lang w:val="es-ES"/>
        </w:rPr>
        <w:t>SAIMEX</w:t>
      </w:r>
      <w:r w:rsidR="001468E9" w:rsidRPr="000903C1">
        <w:rPr>
          <w:rFonts w:ascii="Palatino Linotype" w:eastAsia="Calibri" w:hAnsi="Palatino Linotype" w:cs="Arial"/>
          <w:b/>
          <w:i/>
          <w:color w:val="000000" w:themeColor="text1"/>
          <w:lang w:val="es-ES"/>
        </w:rPr>
        <w:t>)</w:t>
      </w:r>
      <w:r w:rsidR="00B81371" w:rsidRPr="000903C1">
        <w:rPr>
          <w:rFonts w:ascii="Palatino Linotype" w:eastAsia="Calibri" w:hAnsi="Palatino Linotype" w:cs="Arial"/>
          <w:b/>
          <w:color w:val="000000" w:themeColor="text1"/>
          <w:lang w:val="es-ES"/>
        </w:rPr>
        <w:t xml:space="preserve"> </w:t>
      </w:r>
      <w:r w:rsidR="00B81371" w:rsidRPr="000903C1">
        <w:rPr>
          <w:rFonts w:ascii="Palatino Linotype" w:eastAsia="Calibri" w:hAnsi="Palatino Linotype" w:cs="Arial"/>
          <w:color w:val="000000" w:themeColor="text1"/>
          <w:lang w:val="es-ES"/>
        </w:rPr>
        <w:t xml:space="preserve">a efecto de que en un plazo máximo de siete días </w:t>
      </w:r>
      <w:r w:rsidR="00875167" w:rsidRPr="000903C1">
        <w:rPr>
          <w:rFonts w:ascii="Palatino Linotype" w:eastAsia="Calibri" w:hAnsi="Palatino Linotype" w:cs="Arial"/>
          <w:color w:val="000000" w:themeColor="text1"/>
          <w:lang w:val="es-ES"/>
        </w:rPr>
        <w:t>manifestaran</w:t>
      </w:r>
      <w:r w:rsidR="00B81371" w:rsidRPr="000903C1">
        <w:rPr>
          <w:rFonts w:ascii="Palatino Linotype" w:eastAsia="Calibri" w:hAnsi="Palatino Linotype" w:cs="Arial"/>
          <w:color w:val="000000" w:themeColor="text1"/>
          <w:lang w:val="es-ES"/>
        </w:rPr>
        <w:t xml:space="preserve"> lo que a</w:t>
      </w:r>
      <w:r w:rsidR="003A2029" w:rsidRPr="000903C1">
        <w:rPr>
          <w:rFonts w:ascii="Palatino Linotype" w:eastAsia="Calibri" w:hAnsi="Palatino Linotype" w:cs="Arial"/>
          <w:color w:val="000000" w:themeColor="text1"/>
          <w:lang w:val="es-ES"/>
        </w:rPr>
        <w:t xml:space="preserve"> su</w:t>
      </w:r>
      <w:r w:rsidR="00B81371" w:rsidRPr="000903C1">
        <w:rPr>
          <w:rFonts w:ascii="Palatino Linotype" w:eastAsia="Calibri" w:hAnsi="Palatino Linotype" w:cs="Arial"/>
          <w:color w:val="000000" w:themeColor="text1"/>
          <w:lang w:val="es-ES"/>
        </w:rPr>
        <w:t xml:space="preserve"> derecho conviniera</w:t>
      </w:r>
      <w:r w:rsidR="00875167" w:rsidRPr="000903C1">
        <w:rPr>
          <w:rFonts w:ascii="Palatino Linotype" w:eastAsia="Calibri" w:hAnsi="Palatino Linotype" w:cs="Arial"/>
          <w:color w:val="000000" w:themeColor="text1"/>
          <w:lang w:val="es-ES"/>
        </w:rPr>
        <w:t>n</w:t>
      </w:r>
      <w:r w:rsidR="00032493" w:rsidRPr="000903C1">
        <w:rPr>
          <w:rFonts w:ascii="Palatino Linotype" w:eastAsia="Calibri" w:hAnsi="Palatino Linotype" w:cs="Arial"/>
          <w:color w:val="000000" w:themeColor="text1"/>
          <w:lang w:val="es-ES"/>
        </w:rPr>
        <w:t>,</w:t>
      </w:r>
      <w:r w:rsidR="00B81371" w:rsidRPr="000903C1">
        <w:rPr>
          <w:rFonts w:ascii="Palatino Linotype" w:eastAsia="Calibri" w:hAnsi="Palatino Linotype" w:cs="Arial"/>
          <w:color w:val="000000" w:themeColor="text1"/>
          <w:lang w:val="es-ES"/>
        </w:rPr>
        <w:t xml:space="preserve"> </w:t>
      </w:r>
      <w:r w:rsidR="00875167" w:rsidRPr="000903C1">
        <w:rPr>
          <w:rFonts w:ascii="Palatino Linotype" w:eastAsia="Calibri" w:hAnsi="Palatino Linotype" w:cs="Arial"/>
          <w:color w:val="000000" w:themeColor="text1"/>
          <w:lang w:val="es-ES"/>
        </w:rPr>
        <w:t>ofrecieran pruebas y</w:t>
      </w:r>
      <w:r w:rsidR="00132C06" w:rsidRPr="000903C1">
        <w:rPr>
          <w:rFonts w:ascii="Palatino Linotype" w:eastAsia="Calibri" w:hAnsi="Palatino Linotype" w:cs="Arial"/>
          <w:color w:val="000000" w:themeColor="text1"/>
          <w:lang w:val="es-ES"/>
        </w:rPr>
        <w:t xml:space="preserve"> </w:t>
      </w:r>
      <w:r w:rsidR="00875167" w:rsidRPr="000903C1">
        <w:rPr>
          <w:rFonts w:ascii="Palatino Linotype" w:eastAsia="Calibri" w:hAnsi="Palatino Linotype" w:cs="Arial"/>
          <w:color w:val="000000" w:themeColor="text1"/>
          <w:lang w:val="es-ES"/>
        </w:rPr>
        <w:t>alegatos según corresponda a</w:t>
      </w:r>
      <w:r w:rsidR="004C20F2" w:rsidRPr="000903C1">
        <w:rPr>
          <w:rFonts w:ascii="Palatino Linotype" w:eastAsia="Calibri" w:hAnsi="Palatino Linotype" w:cs="Arial"/>
          <w:color w:val="000000" w:themeColor="text1"/>
          <w:lang w:val="es-ES"/>
        </w:rPr>
        <w:t xml:space="preserve"> </w:t>
      </w:r>
      <w:r w:rsidR="00875167" w:rsidRPr="000903C1">
        <w:rPr>
          <w:rFonts w:ascii="Palatino Linotype" w:eastAsia="Calibri" w:hAnsi="Palatino Linotype" w:cs="Arial"/>
          <w:color w:val="000000" w:themeColor="text1"/>
          <w:lang w:val="es-ES"/>
        </w:rPr>
        <w:t>l</w:t>
      </w:r>
      <w:r w:rsidR="004C20F2" w:rsidRPr="000903C1">
        <w:rPr>
          <w:rFonts w:ascii="Palatino Linotype" w:eastAsia="Calibri" w:hAnsi="Palatino Linotype" w:cs="Arial"/>
          <w:color w:val="000000" w:themeColor="text1"/>
          <w:lang w:val="es-ES"/>
        </w:rPr>
        <w:t>os</w:t>
      </w:r>
      <w:r w:rsidR="00875167" w:rsidRPr="000903C1">
        <w:rPr>
          <w:rFonts w:ascii="Palatino Linotype" w:eastAsia="Calibri" w:hAnsi="Palatino Linotype" w:cs="Arial"/>
          <w:color w:val="000000" w:themeColor="text1"/>
          <w:lang w:val="es-ES"/>
        </w:rPr>
        <w:t xml:space="preserve"> caso</w:t>
      </w:r>
      <w:r w:rsidR="004C20F2" w:rsidRPr="000903C1">
        <w:rPr>
          <w:rFonts w:ascii="Palatino Linotype" w:eastAsia="Calibri" w:hAnsi="Palatino Linotype" w:cs="Arial"/>
          <w:color w:val="000000" w:themeColor="text1"/>
          <w:lang w:val="es-ES"/>
        </w:rPr>
        <w:t>s</w:t>
      </w:r>
      <w:r w:rsidR="00875167" w:rsidRPr="000903C1">
        <w:rPr>
          <w:rFonts w:ascii="Palatino Linotype" w:eastAsia="Calibri" w:hAnsi="Palatino Linotype" w:cs="Arial"/>
          <w:color w:val="000000" w:themeColor="text1"/>
          <w:lang w:val="es-ES"/>
        </w:rPr>
        <w:t xml:space="preserve"> concreto</w:t>
      </w:r>
      <w:r w:rsidR="004C20F2" w:rsidRPr="000903C1">
        <w:rPr>
          <w:rFonts w:ascii="Palatino Linotype" w:eastAsia="Calibri" w:hAnsi="Palatino Linotype" w:cs="Arial"/>
          <w:color w:val="000000" w:themeColor="text1"/>
          <w:lang w:val="es-ES"/>
        </w:rPr>
        <w:t>s</w:t>
      </w:r>
      <w:r w:rsidR="00875167" w:rsidRPr="000903C1">
        <w:rPr>
          <w:rFonts w:ascii="Palatino Linotype" w:eastAsia="Calibri" w:hAnsi="Palatino Linotype" w:cs="Arial"/>
          <w:color w:val="000000" w:themeColor="text1"/>
          <w:lang w:val="es-ES"/>
        </w:rPr>
        <w:t xml:space="preserve">, </w:t>
      </w:r>
      <w:r w:rsidR="00F147C6" w:rsidRPr="000903C1">
        <w:rPr>
          <w:rFonts w:ascii="Palatino Linotype" w:eastAsia="Calibri" w:hAnsi="Palatino Linotype" w:cs="Arial"/>
          <w:color w:val="000000" w:themeColor="text1"/>
          <w:lang w:val="es-ES"/>
        </w:rPr>
        <w:t>de esta forma</w:t>
      </w:r>
      <w:r w:rsidR="00875167" w:rsidRPr="000903C1">
        <w:rPr>
          <w:rFonts w:ascii="Palatino Linotype" w:eastAsia="Calibri" w:hAnsi="Palatino Linotype" w:cs="Arial"/>
          <w:color w:val="000000" w:themeColor="text1"/>
          <w:lang w:val="es-ES"/>
        </w:rPr>
        <w:t xml:space="preserve"> para que el </w:t>
      </w:r>
      <w:r w:rsidR="00875167" w:rsidRPr="000903C1">
        <w:rPr>
          <w:rFonts w:ascii="Palatino Linotype" w:eastAsia="Calibri" w:hAnsi="Palatino Linotype" w:cs="Arial"/>
          <w:b/>
          <w:color w:val="000000" w:themeColor="text1"/>
          <w:lang w:val="es-ES"/>
        </w:rPr>
        <w:t>SUJETO OBLIGADO</w:t>
      </w:r>
      <w:r w:rsidR="00875167" w:rsidRPr="000903C1">
        <w:rPr>
          <w:rFonts w:ascii="Palatino Linotype" w:eastAsia="Calibri" w:hAnsi="Palatino Linotype" w:cs="Arial"/>
          <w:color w:val="000000" w:themeColor="text1"/>
          <w:lang w:val="es-ES"/>
        </w:rPr>
        <w:t xml:space="preserve"> </w:t>
      </w:r>
      <w:r w:rsidR="00B81371" w:rsidRPr="000903C1">
        <w:rPr>
          <w:rFonts w:ascii="Palatino Linotype" w:eastAsia="Calibri" w:hAnsi="Palatino Linotype" w:cs="Arial"/>
          <w:color w:val="000000" w:themeColor="text1"/>
          <w:lang w:val="es-ES"/>
        </w:rPr>
        <w:t>presentar</w:t>
      </w:r>
      <w:r w:rsidR="003A03D0" w:rsidRPr="000903C1">
        <w:rPr>
          <w:rFonts w:ascii="Palatino Linotype" w:eastAsia="Calibri" w:hAnsi="Palatino Linotype" w:cs="Arial"/>
          <w:color w:val="000000" w:themeColor="text1"/>
          <w:lang w:val="es-ES"/>
        </w:rPr>
        <w:t>a</w:t>
      </w:r>
      <w:r w:rsidR="00B81371" w:rsidRPr="000903C1">
        <w:rPr>
          <w:rFonts w:ascii="Palatino Linotype" w:eastAsia="Calibri" w:hAnsi="Palatino Linotype" w:cs="Arial"/>
          <w:color w:val="000000" w:themeColor="text1"/>
          <w:lang w:val="es-ES"/>
        </w:rPr>
        <w:t xml:space="preserve"> el </w:t>
      </w:r>
      <w:r w:rsidR="00556F72" w:rsidRPr="000903C1">
        <w:rPr>
          <w:rFonts w:ascii="Palatino Linotype" w:eastAsia="Calibri" w:hAnsi="Palatino Linotype" w:cs="Arial"/>
          <w:color w:val="000000" w:themeColor="text1"/>
          <w:lang w:val="es-ES"/>
        </w:rPr>
        <w:t xml:space="preserve">informe justificado </w:t>
      </w:r>
      <w:r w:rsidR="00875167" w:rsidRPr="000903C1">
        <w:rPr>
          <w:rFonts w:ascii="Palatino Linotype" w:eastAsia="Calibri" w:hAnsi="Palatino Linotype" w:cs="Arial"/>
          <w:color w:val="000000" w:themeColor="text1"/>
          <w:lang w:val="es-ES"/>
        </w:rPr>
        <w:t>procedente</w:t>
      </w:r>
      <w:r w:rsidR="00787184" w:rsidRPr="000903C1">
        <w:rPr>
          <w:rFonts w:ascii="Palatino Linotype" w:eastAsia="Calibri" w:hAnsi="Palatino Linotype" w:cs="Arial"/>
          <w:color w:val="000000" w:themeColor="text1"/>
          <w:lang w:val="es-ES"/>
        </w:rPr>
        <w:t>.</w:t>
      </w:r>
    </w:p>
    <w:p w14:paraId="3022AEC6" w14:textId="77777777" w:rsidR="007446C2" w:rsidRPr="000903C1"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0A7C6F8D" w:rsidR="007446C2" w:rsidRPr="000903C1" w:rsidRDefault="00A73CA0"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03C1">
        <w:rPr>
          <w:rFonts w:ascii="Palatino Linotype" w:eastAsia="Calibri" w:hAnsi="Palatino Linotype" w:cs="Arial"/>
          <w:color w:val="000000" w:themeColor="text1"/>
          <w:lang w:val="es-ES"/>
        </w:rPr>
        <w:t xml:space="preserve">El diecisiete (17) de septiembre de dos mil diecinueve, el </w:t>
      </w:r>
      <w:r w:rsidRPr="000903C1">
        <w:rPr>
          <w:rFonts w:ascii="Palatino Linotype" w:eastAsia="Calibri" w:hAnsi="Palatino Linotype" w:cs="Arial"/>
          <w:b/>
          <w:bCs/>
          <w:color w:val="000000" w:themeColor="text1"/>
          <w:lang w:val="es-ES"/>
        </w:rPr>
        <w:t>SUJETO OBLIGADO</w:t>
      </w:r>
      <w:r w:rsidRPr="000903C1">
        <w:rPr>
          <w:rFonts w:ascii="Palatino Linotype" w:eastAsia="Calibri" w:hAnsi="Palatino Linotype" w:cs="Arial"/>
          <w:color w:val="000000" w:themeColor="text1"/>
          <w:lang w:val="es-ES"/>
        </w:rPr>
        <w:t xml:space="preserve"> remitió al apartado de </w:t>
      </w:r>
      <w:r w:rsidRPr="000903C1">
        <w:rPr>
          <w:rFonts w:ascii="Palatino Linotype" w:eastAsia="Calibri" w:hAnsi="Palatino Linotype" w:cs="Arial"/>
          <w:i/>
          <w:iCs/>
          <w:color w:val="000000" w:themeColor="text1"/>
          <w:lang w:val="es-ES"/>
        </w:rPr>
        <w:t>Manifestaciones</w:t>
      </w:r>
      <w:r w:rsidRPr="000903C1">
        <w:rPr>
          <w:rFonts w:ascii="Palatino Linotype" w:eastAsia="Calibri" w:hAnsi="Palatino Linotype" w:cs="Arial"/>
          <w:color w:val="000000" w:themeColor="text1"/>
          <w:lang w:val="es-ES"/>
        </w:rPr>
        <w:t xml:space="preserve"> del SAIMEX los archivos electrónicos que se describen a continuación:</w:t>
      </w:r>
    </w:p>
    <w:p w14:paraId="62D03BED" w14:textId="6BD4CD65" w:rsidR="00A73CA0" w:rsidRPr="000903C1" w:rsidRDefault="00A73CA0" w:rsidP="00A73CA0">
      <w:pPr>
        <w:pStyle w:val="Prrafodelista"/>
        <w:numPr>
          <w:ilvl w:val="1"/>
          <w:numId w:val="4"/>
        </w:numPr>
        <w:tabs>
          <w:tab w:val="left" w:pos="1134"/>
        </w:tabs>
        <w:spacing w:line="360" w:lineRule="auto"/>
        <w:ind w:left="709" w:firstLine="0"/>
        <w:jc w:val="both"/>
        <w:rPr>
          <w:rFonts w:ascii="Palatino Linotype" w:eastAsia="Calibri" w:hAnsi="Palatino Linotype" w:cs="Arial"/>
          <w:color w:val="000000" w:themeColor="text1"/>
          <w:lang w:val="es-MX"/>
        </w:rPr>
      </w:pPr>
      <w:r w:rsidRPr="000903C1">
        <w:rPr>
          <w:rFonts w:ascii="Palatino Linotype" w:eastAsia="Calibri" w:hAnsi="Palatino Linotype" w:cs="Arial"/>
          <w:b/>
          <w:bCs/>
          <w:i/>
          <w:iCs/>
          <w:color w:val="000000" w:themeColor="text1"/>
          <w:lang w:val="es-MX"/>
        </w:rPr>
        <w:t>“</w:t>
      </w:r>
      <w:proofErr w:type="spellStart"/>
      <w:r w:rsidRPr="000903C1">
        <w:rPr>
          <w:rFonts w:ascii="Palatino Linotype" w:eastAsia="Calibri" w:hAnsi="Palatino Linotype" w:cs="Arial"/>
          <w:b/>
          <w:bCs/>
          <w:i/>
          <w:iCs/>
          <w:color w:val="000000" w:themeColor="text1"/>
          <w:lang w:val="es-MX"/>
        </w:rPr>
        <w:t>Inf</w:t>
      </w:r>
      <w:proofErr w:type="spellEnd"/>
      <w:r w:rsidRPr="000903C1">
        <w:rPr>
          <w:rFonts w:ascii="Palatino Linotype" w:eastAsia="Calibri" w:hAnsi="Palatino Linotype" w:cs="Arial"/>
          <w:b/>
          <w:bCs/>
          <w:i/>
          <w:iCs/>
          <w:color w:val="000000" w:themeColor="text1"/>
          <w:lang w:val="es-MX"/>
        </w:rPr>
        <w:t xml:space="preserve"> </w:t>
      </w:r>
      <w:proofErr w:type="spellStart"/>
      <w:r w:rsidRPr="000903C1">
        <w:rPr>
          <w:rFonts w:ascii="Palatino Linotype" w:eastAsia="Calibri" w:hAnsi="Palatino Linotype" w:cs="Arial"/>
          <w:b/>
          <w:bCs/>
          <w:i/>
          <w:iCs/>
          <w:color w:val="000000" w:themeColor="text1"/>
          <w:lang w:val="es-MX"/>
        </w:rPr>
        <w:t>Just</w:t>
      </w:r>
      <w:proofErr w:type="spellEnd"/>
      <w:r w:rsidRPr="000903C1">
        <w:rPr>
          <w:rFonts w:ascii="Palatino Linotype" w:eastAsia="Calibri" w:hAnsi="Palatino Linotype" w:cs="Arial"/>
          <w:b/>
          <w:bCs/>
          <w:i/>
          <w:iCs/>
          <w:color w:val="000000" w:themeColor="text1"/>
          <w:lang w:val="es-MX"/>
        </w:rPr>
        <w:t xml:space="preserve"> SOL </w:t>
      </w:r>
      <w:r w:rsidR="00B21899" w:rsidRPr="000903C1">
        <w:rPr>
          <w:rFonts w:ascii="Palatino Linotype" w:eastAsia="Calibri" w:hAnsi="Palatino Linotype" w:cs="Arial"/>
          <w:b/>
          <w:bCs/>
          <w:i/>
          <w:iCs/>
          <w:color w:val="000000" w:themeColor="text1"/>
          <w:lang w:val="es-MX"/>
        </w:rPr>
        <w:t>3533-2020 SOL 94-2020 (1)</w:t>
      </w:r>
      <w:r w:rsidRPr="000903C1">
        <w:rPr>
          <w:rFonts w:ascii="Palatino Linotype" w:eastAsia="Calibri" w:hAnsi="Palatino Linotype" w:cs="Arial"/>
          <w:b/>
          <w:bCs/>
          <w:i/>
          <w:iCs/>
          <w:color w:val="000000" w:themeColor="text1"/>
          <w:lang w:val="es-MX"/>
        </w:rPr>
        <w:t>.</w:t>
      </w:r>
      <w:proofErr w:type="spellStart"/>
      <w:r w:rsidRPr="000903C1">
        <w:rPr>
          <w:rFonts w:ascii="Palatino Linotype" w:eastAsia="Calibri" w:hAnsi="Palatino Linotype" w:cs="Arial"/>
          <w:b/>
          <w:bCs/>
          <w:i/>
          <w:iCs/>
          <w:color w:val="000000" w:themeColor="text1"/>
          <w:lang w:val="es-MX"/>
        </w:rPr>
        <w:t>pdf</w:t>
      </w:r>
      <w:proofErr w:type="spellEnd"/>
      <w:r w:rsidRPr="000903C1">
        <w:rPr>
          <w:rFonts w:ascii="Palatino Linotype" w:eastAsia="Calibri" w:hAnsi="Palatino Linotype" w:cs="Arial"/>
          <w:b/>
          <w:bCs/>
          <w:i/>
          <w:iCs/>
          <w:color w:val="000000" w:themeColor="text1"/>
          <w:lang w:val="es-MX"/>
        </w:rPr>
        <w:t>”</w:t>
      </w:r>
      <w:r w:rsidRPr="000903C1">
        <w:rPr>
          <w:rFonts w:ascii="Palatino Linotype" w:eastAsia="Calibri" w:hAnsi="Palatino Linotype" w:cs="Arial"/>
          <w:color w:val="000000" w:themeColor="text1"/>
          <w:lang w:val="es-MX"/>
        </w:rPr>
        <w:t>: Documento</w:t>
      </w:r>
      <w:r w:rsidR="00867D8C" w:rsidRPr="000903C1">
        <w:rPr>
          <w:rFonts w:ascii="Palatino Linotype" w:eastAsia="Calibri" w:hAnsi="Palatino Linotype" w:cs="Arial"/>
          <w:color w:val="000000" w:themeColor="text1"/>
          <w:lang w:val="es-MX"/>
        </w:rPr>
        <w:t xml:space="preserve"> constante de </w:t>
      </w:r>
      <w:r w:rsidR="00281720" w:rsidRPr="000903C1">
        <w:rPr>
          <w:rFonts w:ascii="Palatino Linotype" w:eastAsia="Calibri" w:hAnsi="Palatino Linotype" w:cs="Arial"/>
          <w:color w:val="000000" w:themeColor="text1"/>
          <w:lang w:val="es-MX"/>
        </w:rPr>
        <w:t>tres</w:t>
      </w:r>
      <w:r w:rsidR="00867D8C" w:rsidRPr="000903C1">
        <w:rPr>
          <w:rFonts w:ascii="Palatino Linotype" w:eastAsia="Calibri" w:hAnsi="Palatino Linotype" w:cs="Arial"/>
          <w:color w:val="000000" w:themeColor="text1"/>
          <w:lang w:val="es-MX"/>
        </w:rPr>
        <w:t xml:space="preserve"> fojas consistente en el Informe Justificado por medio del cual, esencialmente, la Unidad de Transparencia presenta el oficio turnado a la Magistrada de la Cuarta Sala Regional</w:t>
      </w:r>
      <w:r w:rsidR="00522B20" w:rsidRPr="000903C1">
        <w:rPr>
          <w:rFonts w:ascii="Palatino Linotype" w:eastAsia="Calibri" w:hAnsi="Palatino Linotype" w:cs="Arial"/>
          <w:color w:val="000000" w:themeColor="text1"/>
          <w:lang w:val="es-MX"/>
        </w:rPr>
        <w:t xml:space="preserve"> por el que se le requiere rendir su informe justificado, así como la respuesta por parte de la Magistrada. </w:t>
      </w:r>
    </w:p>
    <w:p w14:paraId="4E3364C7" w14:textId="77777777" w:rsidR="00A73CA0" w:rsidRPr="000903C1" w:rsidRDefault="00A73CA0" w:rsidP="00A73CA0">
      <w:pPr>
        <w:pStyle w:val="Prrafodelista"/>
        <w:tabs>
          <w:tab w:val="left" w:pos="1134"/>
        </w:tabs>
        <w:spacing w:line="360" w:lineRule="auto"/>
        <w:ind w:left="709"/>
        <w:jc w:val="both"/>
        <w:rPr>
          <w:rFonts w:ascii="Palatino Linotype" w:eastAsia="Calibri" w:hAnsi="Palatino Linotype" w:cs="Arial"/>
          <w:color w:val="000000" w:themeColor="text1"/>
          <w:lang w:val="es-MX"/>
        </w:rPr>
      </w:pPr>
    </w:p>
    <w:p w14:paraId="37B87E2D" w14:textId="6EC2BA7D" w:rsidR="00A73CA0" w:rsidRPr="000903C1" w:rsidRDefault="00A73CA0" w:rsidP="00A73CA0">
      <w:pPr>
        <w:pStyle w:val="Prrafodelista"/>
        <w:numPr>
          <w:ilvl w:val="1"/>
          <w:numId w:val="4"/>
        </w:numPr>
        <w:tabs>
          <w:tab w:val="left" w:pos="1134"/>
        </w:tabs>
        <w:spacing w:line="360" w:lineRule="auto"/>
        <w:ind w:left="709" w:firstLine="0"/>
        <w:jc w:val="both"/>
        <w:rPr>
          <w:rFonts w:ascii="Palatino Linotype" w:eastAsia="Calibri" w:hAnsi="Palatino Linotype" w:cs="Arial"/>
          <w:color w:val="000000" w:themeColor="text1"/>
          <w:lang w:val="es-MX"/>
        </w:rPr>
      </w:pPr>
      <w:r w:rsidRPr="000903C1">
        <w:rPr>
          <w:rFonts w:ascii="Palatino Linotype" w:eastAsia="Calibri" w:hAnsi="Palatino Linotype" w:cs="Arial"/>
          <w:b/>
          <w:bCs/>
          <w:i/>
          <w:iCs/>
          <w:color w:val="000000" w:themeColor="text1"/>
          <w:lang w:val="es-MX"/>
        </w:rPr>
        <w:t>“RR 9</w:t>
      </w:r>
      <w:r w:rsidR="00B21899" w:rsidRPr="000903C1">
        <w:rPr>
          <w:rFonts w:ascii="Palatino Linotype" w:eastAsia="Calibri" w:hAnsi="Palatino Linotype" w:cs="Arial"/>
          <w:b/>
          <w:bCs/>
          <w:i/>
          <w:iCs/>
          <w:color w:val="000000" w:themeColor="text1"/>
          <w:lang w:val="es-MX"/>
        </w:rPr>
        <w:t>4</w:t>
      </w:r>
      <w:r w:rsidRPr="000903C1">
        <w:rPr>
          <w:rFonts w:ascii="Palatino Linotype" w:eastAsia="Calibri" w:hAnsi="Palatino Linotype" w:cs="Arial"/>
          <w:b/>
          <w:bCs/>
          <w:i/>
          <w:iCs/>
          <w:color w:val="000000" w:themeColor="text1"/>
          <w:lang w:val="es-MX"/>
        </w:rPr>
        <w:t>-2020 (1).</w:t>
      </w:r>
      <w:proofErr w:type="spellStart"/>
      <w:r w:rsidRPr="000903C1">
        <w:rPr>
          <w:rFonts w:ascii="Palatino Linotype" w:eastAsia="Calibri" w:hAnsi="Palatino Linotype" w:cs="Arial"/>
          <w:b/>
          <w:bCs/>
          <w:i/>
          <w:iCs/>
          <w:color w:val="000000" w:themeColor="text1"/>
          <w:lang w:val="es-MX"/>
        </w:rPr>
        <w:t>pdf</w:t>
      </w:r>
      <w:proofErr w:type="spellEnd"/>
      <w:r w:rsidRPr="000903C1">
        <w:rPr>
          <w:rFonts w:ascii="Palatino Linotype" w:eastAsia="Calibri" w:hAnsi="Palatino Linotype" w:cs="Arial"/>
          <w:b/>
          <w:bCs/>
          <w:i/>
          <w:iCs/>
          <w:color w:val="000000" w:themeColor="text1"/>
          <w:lang w:val="es-MX"/>
        </w:rPr>
        <w:t>”</w:t>
      </w:r>
      <w:r w:rsidRPr="000903C1">
        <w:rPr>
          <w:rFonts w:ascii="Palatino Linotype" w:eastAsia="Calibri" w:hAnsi="Palatino Linotype" w:cs="Arial"/>
          <w:color w:val="000000" w:themeColor="text1"/>
          <w:lang w:val="es-MX"/>
        </w:rPr>
        <w:t>: Documento</w:t>
      </w:r>
      <w:r w:rsidR="00522B20" w:rsidRPr="000903C1">
        <w:rPr>
          <w:rFonts w:ascii="Palatino Linotype" w:eastAsia="Calibri" w:hAnsi="Palatino Linotype" w:cs="Arial"/>
          <w:color w:val="000000" w:themeColor="text1"/>
          <w:lang w:val="es-MX"/>
        </w:rPr>
        <w:t xml:space="preserve"> constante de </w:t>
      </w:r>
      <w:r w:rsidR="00281720" w:rsidRPr="000903C1">
        <w:rPr>
          <w:rFonts w:ascii="Palatino Linotype" w:eastAsia="Calibri" w:hAnsi="Palatino Linotype" w:cs="Arial"/>
          <w:color w:val="000000" w:themeColor="text1"/>
          <w:lang w:val="es-MX"/>
        </w:rPr>
        <w:t>dos</w:t>
      </w:r>
      <w:r w:rsidR="00522B20" w:rsidRPr="000903C1">
        <w:rPr>
          <w:rFonts w:ascii="Palatino Linotype" w:eastAsia="Calibri" w:hAnsi="Palatino Linotype" w:cs="Arial"/>
          <w:color w:val="000000" w:themeColor="text1"/>
          <w:lang w:val="es-MX"/>
        </w:rPr>
        <w:t xml:space="preserve"> fojas que muestran el oficio número TJA/UIPPE/</w:t>
      </w:r>
      <w:r w:rsidR="00281720" w:rsidRPr="000903C1">
        <w:rPr>
          <w:rFonts w:ascii="Palatino Linotype" w:eastAsia="Calibri" w:hAnsi="Palatino Linotype" w:cs="Arial"/>
          <w:color w:val="000000" w:themeColor="text1"/>
          <w:lang w:val="es-MX"/>
        </w:rPr>
        <w:t>062</w:t>
      </w:r>
      <w:r w:rsidR="00522B20" w:rsidRPr="000903C1">
        <w:rPr>
          <w:rFonts w:ascii="Palatino Linotype" w:eastAsia="Calibri" w:hAnsi="Palatino Linotype" w:cs="Arial"/>
          <w:color w:val="000000" w:themeColor="text1"/>
          <w:lang w:val="es-MX"/>
        </w:rPr>
        <w:t xml:space="preserve">/2020, de ocho (08) de septiembre de dos mil veinte, emitido por la Titular de la Unidad de Información, Planeación, Programación y Evaluación del </w:t>
      </w:r>
      <w:r w:rsidR="00522B20" w:rsidRPr="000903C1">
        <w:rPr>
          <w:rFonts w:ascii="Palatino Linotype" w:eastAsia="Calibri" w:hAnsi="Palatino Linotype" w:cs="Arial"/>
          <w:b/>
          <w:bCs/>
          <w:color w:val="000000" w:themeColor="text1"/>
          <w:lang w:val="es-MX"/>
        </w:rPr>
        <w:t>SUJETO OBLIGADO</w:t>
      </w:r>
      <w:r w:rsidR="00522B20" w:rsidRPr="000903C1">
        <w:rPr>
          <w:rFonts w:ascii="Palatino Linotype" w:eastAsia="Calibri" w:hAnsi="Palatino Linotype" w:cs="Arial"/>
          <w:color w:val="000000" w:themeColor="text1"/>
          <w:lang w:val="es-MX"/>
        </w:rPr>
        <w:t xml:space="preserve">, por el que requiere a la Magistrada de la Cuarta Sala Regional rendir su informe de justificación en </w:t>
      </w:r>
      <w:r w:rsidR="00522B20" w:rsidRPr="000903C1">
        <w:rPr>
          <w:rFonts w:ascii="Palatino Linotype" w:eastAsia="Calibri" w:hAnsi="Palatino Linotype" w:cs="Arial"/>
          <w:color w:val="000000" w:themeColor="text1"/>
          <w:lang w:val="es-MX"/>
        </w:rPr>
        <w:lastRenderedPageBreak/>
        <w:t>atención a los agravios manifestados por el particular en el recurso de revisión indicado al rubro.</w:t>
      </w:r>
    </w:p>
    <w:p w14:paraId="7C477A78" w14:textId="77777777" w:rsidR="00522B20" w:rsidRPr="000903C1" w:rsidRDefault="00522B20" w:rsidP="00522B20">
      <w:pPr>
        <w:pStyle w:val="Prrafodelista"/>
        <w:tabs>
          <w:tab w:val="left" w:pos="1134"/>
        </w:tabs>
        <w:spacing w:line="360" w:lineRule="auto"/>
        <w:ind w:left="709"/>
        <w:jc w:val="both"/>
        <w:rPr>
          <w:rFonts w:ascii="Palatino Linotype" w:eastAsia="Calibri" w:hAnsi="Palatino Linotype" w:cs="Arial"/>
          <w:color w:val="000000" w:themeColor="text1"/>
          <w:lang w:val="es-MX"/>
        </w:rPr>
      </w:pPr>
    </w:p>
    <w:p w14:paraId="784848D1" w14:textId="27500631" w:rsidR="00522B20" w:rsidRPr="000903C1" w:rsidRDefault="00522B20" w:rsidP="00522B20">
      <w:pPr>
        <w:pStyle w:val="Prrafodelista"/>
        <w:numPr>
          <w:ilvl w:val="1"/>
          <w:numId w:val="4"/>
        </w:numPr>
        <w:tabs>
          <w:tab w:val="left" w:pos="1134"/>
        </w:tabs>
        <w:spacing w:line="360" w:lineRule="auto"/>
        <w:ind w:left="709" w:firstLine="0"/>
        <w:jc w:val="both"/>
        <w:rPr>
          <w:rFonts w:ascii="Palatino Linotype" w:eastAsia="Calibri" w:hAnsi="Palatino Linotype" w:cs="Arial"/>
          <w:color w:val="000000" w:themeColor="text1"/>
          <w:lang w:val="es-MX"/>
        </w:rPr>
      </w:pPr>
      <w:r w:rsidRPr="000903C1">
        <w:rPr>
          <w:rFonts w:ascii="Palatino Linotype" w:eastAsia="Calibri" w:hAnsi="Palatino Linotype" w:cs="Arial"/>
          <w:b/>
          <w:bCs/>
          <w:i/>
          <w:iCs/>
          <w:color w:val="000000" w:themeColor="text1"/>
          <w:lang w:val="es-MX"/>
        </w:rPr>
        <w:t>“RESP SOL 9</w:t>
      </w:r>
      <w:r w:rsidR="00B21899" w:rsidRPr="000903C1">
        <w:rPr>
          <w:rFonts w:ascii="Palatino Linotype" w:eastAsia="Calibri" w:hAnsi="Palatino Linotype" w:cs="Arial"/>
          <w:b/>
          <w:bCs/>
          <w:i/>
          <w:iCs/>
          <w:color w:val="000000" w:themeColor="text1"/>
          <w:lang w:val="es-MX"/>
        </w:rPr>
        <w:t>4</w:t>
      </w:r>
      <w:r w:rsidRPr="000903C1">
        <w:rPr>
          <w:rFonts w:ascii="Palatino Linotype" w:eastAsia="Calibri" w:hAnsi="Palatino Linotype" w:cs="Arial"/>
          <w:b/>
          <w:bCs/>
          <w:i/>
          <w:iCs/>
          <w:color w:val="000000" w:themeColor="text1"/>
          <w:lang w:val="es-MX"/>
        </w:rPr>
        <w:t>-2020.pdf”</w:t>
      </w:r>
      <w:r w:rsidRPr="000903C1">
        <w:rPr>
          <w:rFonts w:ascii="Palatino Linotype" w:eastAsia="Calibri" w:hAnsi="Palatino Linotype" w:cs="Arial"/>
          <w:color w:val="000000" w:themeColor="text1"/>
          <w:lang w:val="es-MX"/>
        </w:rPr>
        <w:t>: Documento constante de una foja consistente en el oficio número TJA-4SR-434</w:t>
      </w:r>
      <w:r w:rsidR="00281720" w:rsidRPr="000903C1">
        <w:rPr>
          <w:rFonts w:ascii="Palatino Linotype" w:eastAsia="Calibri" w:hAnsi="Palatino Linotype" w:cs="Arial"/>
          <w:color w:val="000000" w:themeColor="text1"/>
          <w:lang w:val="es-MX"/>
        </w:rPr>
        <w:t>5</w:t>
      </w:r>
      <w:r w:rsidRPr="000903C1">
        <w:rPr>
          <w:rFonts w:ascii="Palatino Linotype" w:eastAsia="Calibri" w:hAnsi="Palatino Linotype" w:cs="Arial"/>
          <w:color w:val="000000" w:themeColor="text1"/>
          <w:lang w:val="es-MX"/>
        </w:rPr>
        <w:t xml:space="preserve">/2020, de quince (15) de septiembre de dos mil veinte, signado por la Magistrada de la Cuarta Sala Regional del Tribunal de Justicia Administrativa del Estado de México, mediante el cual, </w:t>
      </w:r>
      <w:r w:rsidR="00281720" w:rsidRPr="000903C1">
        <w:rPr>
          <w:rFonts w:ascii="Palatino Linotype" w:eastAsia="Calibri" w:hAnsi="Palatino Linotype" w:cs="Arial"/>
          <w:color w:val="000000" w:themeColor="text1"/>
          <w:lang w:val="es-MX"/>
        </w:rPr>
        <w:t xml:space="preserve">reitera que no se cuenta con un acuerdo que reúna los requisitos señalados por el </w:t>
      </w:r>
      <w:r w:rsidR="00281720" w:rsidRPr="000903C1">
        <w:rPr>
          <w:rFonts w:ascii="Palatino Linotype" w:eastAsia="Calibri" w:hAnsi="Palatino Linotype" w:cs="Arial"/>
          <w:b/>
          <w:bCs/>
          <w:color w:val="000000" w:themeColor="text1"/>
          <w:lang w:val="es-MX"/>
        </w:rPr>
        <w:t>RECURRENTE</w:t>
      </w:r>
      <w:r w:rsidRPr="000903C1">
        <w:rPr>
          <w:rFonts w:ascii="Palatino Linotype" w:eastAsia="Calibri" w:hAnsi="Palatino Linotype" w:cs="Arial"/>
          <w:color w:val="000000" w:themeColor="text1"/>
          <w:lang w:val="es-MX"/>
        </w:rPr>
        <w:t>.</w:t>
      </w:r>
    </w:p>
    <w:p w14:paraId="728F2770" w14:textId="77777777" w:rsidR="00DE4F75" w:rsidRPr="000903C1" w:rsidRDefault="00DE4F75" w:rsidP="00F96156">
      <w:pPr>
        <w:pStyle w:val="Prrafodelista"/>
        <w:tabs>
          <w:tab w:val="left" w:pos="426"/>
        </w:tabs>
        <w:ind w:left="0"/>
        <w:rPr>
          <w:rFonts w:ascii="Palatino Linotype" w:eastAsia="Calibri" w:hAnsi="Palatino Linotype" w:cs="Arial"/>
          <w:color w:val="000000" w:themeColor="text1"/>
          <w:lang w:val="es-MX"/>
        </w:rPr>
      </w:pPr>
    </w:p>
    <w:p w14:paraId="553A4129" w14:textId="5FCC40EC" w:rsidR="00522B20" w:rsidRPr="000903C1" w:rsidRDefault="00522B20"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0903C1">
        <w:rPr>
          <w:rFonts w:ascii="Palatino Linotype" w:hAnsi="Palatino Linotype"/>
          <w:color w:val="000000" w:themeColor="text1"/>
        </w:rPr>
        <w:t xml:space="preserve">Del análisis a los documentos descritos </w:t>
      </w:r>
      <w:r w:rsidRPr="000903C1">
        <w:rPr>
          <w:rFonts w:ascii="Palatino Linotype" w:hAnsi="Palatino Linotype"/>
          <w:i/>
          <w:iCs/>
          <w:color w:val="000000" w:themeColor="text1"/>
        </w:rPr>
        <w:t>supra</w:t>
      </w:r>
      <w:r w:rsidRPr="000903C1">
        <w:rPr>
          <w:rFonts w:ascii="Palatino Linotype" w:hAnsi="Palatino Linotype"/>
          <w:color w:val="000000" w:themeColor="text1"/>
        </w:rPr>
        <w:t xml:space="preserve">, </w:t>
      </w:r>
      <w:r w:rsidRPr="000903C1">
        <w:rPr>
          <w:rFonts w:ascii="Palatino Linotype" w:hAnsi="Palatino Linotype"/>
          <w:lang w:val="es-ES"/>
        </w:rPr>
        <w:t xml:space="preserve">al no aportar información novedosa que modificara o revocara la respuesta primigenia, esto es, que actualizara alguno de los supuestos contenidos en la fracción III del artículo 185 de la Ley de Transparencia y Acceso a la Información Pública del Estado de México y Municipios, la Ponencia </w:t>
      </w:r>
      <w:proofErr w:type="spellStart"/>
      <w:r w:rsidRPr="000903C1">
        <w:rPr>
          <w:rFonts w:ascii="Palatino Linotype" w:hAnsi="Palatino Linotype"/>
          <w:lang w:val="es-ES"/>
        </w:rPr>
        <w:t>Resolutora</w:t>
      </w:r>
      <w:proofErr w:type="spellEnd"/>
      <w:r w:rsidRPr="000903C1">
        <w:rPr>
          <w:rFonts w:ascii="Palatino Linotype" w:hAnsi="Palatino Linotype"/>
          <w:lang w:val="es-ES"/>
        </w:rPr>
        <w:t xml:space="preserve"> determinó no poner los archivos a la vista del hoy </w:t>
      </w:r>
      <w:r w:rsidRPr="000903C1">
        <w:rPr>
          <w:rFonts w:ascii="Palatino Linotype" w:hAnsi="Palatino Linotype"/>
          <w:b/>
          <w:lang w:val="es-ES"/>
        </w:rPr>
        <w:t>RECURRENTE</w:t>
      </w:r>
      <w:r w:rsidRPr="000903C1">
        <w:rPr>
          <w:rFonts w:ascii="Palatino Linotype" w:hAnsi="Palatino Linotype"/>
          <w:lang w:val="es-ES"/>
        </w:rPr>
        <w:t>; no obstante, se hace del conocimiento del particular que, con la finalidad de que no exista ninguna opacidad durante la sustanciación del presente asunto, los archivos que contemplan el informe justificado le serán puestos a la vista acompañados de la presente resolución.</w:t>
      </w:r>
    </w:p>
    <w:p w14:paraId="07B15FDB" w14:textId="77777777" w:rsidR="00522B20" w:rsidRPr="000903C1" w:rsidRDefault="00522B20" w:rsidP="00522B20">
      <w:pPr>
        <w:pStyle w:val="Prrafodelista"/>
        <w:tabs>
          <w:tab w:val="left" w:pos="426"/>
        </w:tabs>
        <w:spacing w:line="360" w:lineRule="auto"/>
        <w:ind w:left="0"/>
        <w:jc w:val="both"/>
        <w:rPr>
          <w:rFonts w:ascii="Palatino Linotype" w:hAnsi="Palatino Linotype"/>
          <w:color w:val="000000" w:themeColor="text1"/>
        </w:rPr>
      </w:pPr>
    </w:p>
    <w:p w14:paraId="502E9C42" w14:textId="4F83A17C" w:rsidR="006B004E" w:rsidRPr="000903C1"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0903C1">
        <w:rPr>
          <w:rFonts w:ascii="Palatino Linotype" w:eastAsia="Calibri" w:hAnsi="Palatino Linotype" w:cs="Arial"/>
          <w:color w:val="000000" w:themeColor="text1"/>
          <w:lang w:val="es-ES"/>
        </w:rPr>
        <w:t>El</w:t>
      </w:r>
      <w:bookmarkStart w:id="4" w:name="_Toc461555889"/>
      <w:bookmarkStart w:id="5" w:name="_Toc466371858"/>
      <w:r w:rsidR="00B855AA" w:rsidRPr="000903C1">
        <w:rPr>
          <w:rFonts w:ascii="Palatino Linotype" w:eastAsia="Calibri" w:hAnsi="Palatino Linotype" w:cs="Arial"/>
          <w:color w:val="000000" w:themeColor="text1"/>
          <w:lang w:val="es-ES"/>
        </w:rPr>
        <w:t xml:space="preserve"> </w:t>
      </w:r>
      <w:r w:rsidR="00522B20" w:rsidRPr="000903C1">
        <w:rPr>
          <w:rFonts w:ascii="Palatino Linotype" w:eastAsia="Calibri" w:hAnsi="Palatino Linotype" w:cs="Arial"/>
          <w:color w:val="000000" w:themeColor="text1"/>
          <w:lang w:val="es-ES"/>
        </w:rPr>
        <w:t>dieciocho</w:t>
      </w:r>
      <w:r w:rsidR="00B855AA" w:rsidRPr="000903C1">
        <w:rPr>
          <w:rFonts w:ascii="Palatino Linotype" w:eastAsia="Calibri" w:hAnsi="Palatino Linotype" w:cs="Arial"/>
          <w:color w:val="000000" w:themeColor="text1"/>
          <w:lang w:val="es-ES"/>
        </w:rPr>
        <w:t xml:space="preserve"> (</w:t>
      </w:r>
      <w:r w:rsidR="00522B20" w:rsidRPr="000903C1">
        <w:rPr>
          <w:rFonts w:ascii="Palatino Linotype" w:eastAsia="Calibri" w:hAnsi="Palatino Linotype" w:cs="Arial"/>
          <w:color w:val="000000" w:themeColor="text1"/>
          <w:lang w:val="es-ES"/>
        </w:rPr>
        <w:t>18</w:t>
      </w:r>
      <w:r w:rsidR="00B855AA" w:rsidRPr="000903C1">
        <w:rPr>
          <w:rFonts w:ascii="Palatino Linotype" w:eastAsia="Calibri" w:hAnsi="Palatino Linotype" w:cs="Arial"/>
          <w:color w:val="000000" w:themeColor="text1"/>
          <w:lang w:val="es-ES"/>
        </w:rPr>
        <w:t xml:space="preserve">) de </w:t>
      </w:r>
      <w:r w:rsidR="00826F38" w:rsidRPr="000903C1">
        <w:rPr>
          <w:rFonts w:ascii="Palatino Linotype" w:eastAsia="Calibri" w:hAnsi="Palatino Linotype" w:cs="Arial"/>
          <w:color w:val="000000" w:themeColor="text1"/>
          <w:lang w:val="es-ES"/>
        </w:rPr>
        <w:t>septiembre</w:t>
      </w:r>
      <w:r w:rsidR="00B855AA" w:rsidRPr="000903C1">
        <w:rPr>
          <w:rFonts w:ascii="Palatino Linotype" w:eastAsia="Calibri" w:hAnsi="Palatino Linotype" w:cs="Arial"/>
          <w:color w:val="000000" w:themeColor="text1"/>
          <w:lang w:val="es-ES"/>
        </w:rPr>
        <w:t xml:space="preserve"> de dos mil veinte</w:t>
      </w:r>
      <w:r w:rsidR="00AD6AC5" w:rsidRPr="000903C1">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 y ------------------------</w:t>
      </w:r>
    </w:p>
    <w:p w14:paraId="5CB47E4D" w14:textId="272D7EDF" w:rsidR="00C33279" w:rsidRPr="000903C1" w:rsidRDefault="007C0013" w:rsidP="00826F38">
      <w:pPr>
        <w:pStyle w:val="Ttulo1"/>
        <w:spacing w:after="240"/>
        <w:jc w:val="center"/>
        <w:rPr>
          <w:b/>
          <w:color w:val="000000" w:themeColor="text1"/>
        </w:rPr>
      </w:pPr>
      <w:bookmarkStart w:id="6" w:name="_Toc53071340"/>
      <w:r w:rsidRPr="000903C1">
        <w:rPr>
          <w:b/>
          <w:color w:val="000000" w:themeColor="text1"/>
        </w:rPr>
        <w:lastRenderedPageBreak/>
        <w:t>CONSIDERANDO</w:t>
      </w:r>
      <w:bookmarkEnd w:id="4"/>
      <w:bookmarkEnd w:id="5"/>
      <w:bookmarkEnd w:id="6"/>
    </w:p>
    <w:p w14:paraId="435CF9A4" w14:textId="77777777" w:rsidR="00FC1DA7" w:rsidRPr="000903C1" w:rsidRDefault="00FC1DA7" w:rsidP="00FC1DA7">
      <w:pPr>
        <w:rPr>
          <w:color w:val="000000" w:themeColor="text1"/>
          <w:lang w:val="es-MX" w:eastAsia="en-US"/>
        </w:rPr>
      </w:pPr>
    </w:p>
    <w:p w14:paraId="629A5BE2" w14:textId="56C3E7D5" w:rsidR="007C0013" w:rsidRPr="000903C1" w:rsidRDefault="007C0013" w:rsidP="00EF014A">
      <w:pPr>
        <w:pStyle w:val="Ttulo2"/>
        <w:rPr>
          <w:rFonts w:ascii="Palatino Linotype" w:hAnsi="Palatino Linotype"/>
          <w:b/>
          <w:color w:val="000000" w:themeColor="text1"/>
          <w:sz w:val="24"/>
        </w:rPr>
      </w:pPr>
      <w:bookmarkStart w:id="7" w:name="_Toc461555890"/>
      <w:bookmarkStart w:id="8" w:name="_Toc466371859"/>
      <w:bookmarkStart w:id="9" w:name="_Toc53071341"/>
      <w:r w:rsidRPr="000903C1">
        <w:rPr>
          <w:rFonts w:ascii="Palatino Linotype" w:hAnsi="Palatino Linotype"/>
          <w:b/>
          <w:color w:val="000000" w:themeColor="text1"/>
          <w:sz w:val="24"/>
        </w:rPr>
        <w:t>PRIMERO. De la competencia</w:t>
      </w:r>
      <w:bookmarkEnd w:id="7"/>
      <w:bookmarkEnd w:id="8"/>
      <w:bookmarkEnd w:id="9"/>
    </w:p>
    <w:p w14:paraId="60FBD8C7" w14:textId="77777777" w:rsidR="00FC1DA7" w:rsidRPr="000903C1" w:rsidRDefault="00FC1DA7" w:rsidP="00FC1DA7">
      <w:pPr>
        <w:rPr>
          <w:rFonts w:ascii="Palatino Linotype" w:hAnsi="Palatino Linotype"/>
          <w:color w:val="000000" w:themeColor="text1"/>
          <w:lang w:val="es-MX" w:eastAsia="en-US"/>
        </w:rPr>
      </w:pPr>
    </w:p>
    <w:p w14:paraId="0BF52B18" w14:textId="0FF625F8" w:rsidR="005A228F" w:rsidRPr="000903C1" w:rsidRDefault="00A45546" w:rsidP="00D5453A">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0903C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903C1">
        <w:rPr>
          <w:rFonts w:ascii="Palatino Linotype" w:eastAsia="Calibri" w:hAnsi="Palatino Linotype" w:cs="Times New Roman"/>
          <w:color w:val="000000" w:themeColor="text1"/>
          <w:lang w:val="es-ES"/>
        </w:rPr>
        <w:t xml:space="preserve">etente para conocer y resolver </w:t>
      </w:r>
      <w:r w:rsidRPr="000903C1">
        <w:rPr>
          <w:rFonts w:ascii="Palatino Linotype" w:eastAsia="Calibri" w:hAnsi="Palatino Linotype" w:cs="Times New Roman"/>
          <w:color w:val="000000" w:themeColor="text1"/>
          <w:lang w:val="es-ES"/>
        </w:rPr>
        <w:t xml:space="preserve">el presente recurso de conformidad con el artículo: 6, apartado A, fracción IV de la </w:t>
      </w:r>
      <w:r w:rsidRPr="000903C1">
        <w:rPr>
          <w:rFonts w:ascii="Palatino Linotype" w:eastAsia="Calibri" w:hAnsi="Palatino Linotype" w:cs="Times New Roman"/>
          <w:b/>
          <w:color w:val="000000" w:themeColor="text1"/>
          <w:lang w:val="es-ES"/>
        </w:rPr>
        <w:t>Constitución Política de los Estados Unidos Mexicanos</w:t>
      </w:r>
      <w:r w:rsidRPr="000903C1">
        <w:rPr>
          <w:rFonts w:ascii="Palatino Linotype" w:eastAsia="Calibri" w:hAnsi="Palatino Linotype" w:cs="Times New Roman"/>
          <w:color w:val="000000" w:themeColor="text1"/>
          <w:lang w:val="es-ES"/>
        </w:rPr>
        <w:t>; 5, párrafos vigésimo segundo</w:t>
      </w:r>
      <w:r w:rsidR="004F785F" w:rsidRPr="000903C1">
        <w:rPr>
          <w:rFonts w:ascii="Palatino Linotype" w:eastAsia="Calibri" w:hAnsi="Palatino Linotype" w:cs="Times New Roman"/>
          <w:color w:val="000000" w:themeColor="text1"/>
          <w:lang w:val="es-ES"/>
        </w:rPr>
        <w:t>, vigésimo tercero y vigésimo cuarto,</w:t>
      </w:r>
      <w:r w:rsidRPr="000903C1">
        <w:rPr>
          <w:rFonts w:ascii="Palatino Linotype" w:eastAsia="Calibri" w:hAnsi="Palatino Linotype" w:cs="Times New Roman"/>
          <w:color w:val="000000" w:themeColor="text1"/>
          <w:lang w:val="es-ES"/>
        </w:rPr>
        <w:t xml:space="preserve"> fracciones IV y V</w:t>
      </w:r>
      <w:r w:rsidR="004F785F" w:rsidRPr="000903C1">
        <w:rPr>
          <w:rFonts w:ascii="Palatino Linotype" w:eastAsia="Calibri" w:hAnsi="Palatino Linotype" w:cs="Times New Roman"/>
          <w:color w:val="000000" w:themeColor="text1"/>
          <w:lang w:val="es-ES"/>
        </w:rPr>
        <w:t>,</w:t>
      </w:r>
      <w:r w:rsidRPr="000903C1">
        <w:rPr>
          <w:rFonts w:ascii="Palatino Linotype" w:eastAsia="Calibri" w:hAnsi="Palatino Linotype" w:cs="Times New Roman"/>
          <w:color w:val="000000" w:themeColor="text1"/>
          <w:lang w:val="es-ES"/>
        </w:rPr>
        <w:t xml:space="preserve"> de la </w:t>
      </w:r>
      <w:r w:rsidRPr="000903C1">
        <w:rPr>
          <w:rFonts w:ascii="Palatino Linotype" w:eastAsia="Calibri" w:hAnsi="Palatino Linotype" w:cs="Times New Roman"/>
          <w:b/>
          <w:color w:val="000000" w:themeColor="text1"/>
          <w:lang w:val="es-ES"/>
        </w:rPr>
        <w:t>Constitución Política del Estado Libre y Soberano de México</w:t>
      </w:r>
      <w:r w:rsidRPr="000903C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903C1">
        <w:rPr>
          <w:rFonts w:ascii="Palatino Linotype" w:eastAsia="Calibri" w:hAnsi="Palatino Linotype" w:cs="Arial"/>
          <w:color w:val="000000" w:themeColor="text1"/>
          <w:lang w:val="es-ES"/>
        </w:rPr>
        <w:t xml:space="preserve">de la </w:t>
      </w:r>
      <w:r w:rsidRPr="000903C1">
        <w:rPr>
          <w:rFonts w:ascii="Palatino Linotype" w:eastAsia="Calibri" w:hAnsi="Palatino Linotype" w:cs="Arial"/>
          <w:b/>
          <w:color w:val="000000" w:themeColor="text1"/>
          <w:lang w:val="es-ES"/>
        </w:rPr>
        <w:t>Ley de Transparencia y Acceso a la Información Pública del Estado de México y Municipios</w:t>
      </w:r>
      <w:r w:rsidRPr="000903C1">
        <w:rPr>
          <w:rFonts w:ascii="Palatino Linotype" w:eastAsia="Calibri" w:hAnsi="Palatino Linotype" w:cs="Arial"/>
          <w:color w:val="000000" w:themeColor="text1"/>
          <w:lang w:val="es-ES"/>
        </w:rPr>
        <w:t xml:space="preserve">; y 10, 7, 9 fracciones I y XXIV, y 11 del </w:t>
      </w:r>
      <w:r w:rsidRPr="000903C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0903C1" w:rsidRDefault="00EA0CA1" w:rsidP="00D5453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903C1" w:rsidRDefault="007C0013" w:rsidP="00D5453A">
      <w:pPr>
        <w:pStyle w:val="Ttulo2"/>
        <w:tabs>
          <w:tab w:val="left" w:pos="426"/>
        </w:tabs>
        <w:rPr>
          <w:rFonts w:ascii="Palatino Linotype" w:hAnsi="Palatino Linotype"/>
          <w:b/>
          <w:color w:val="000000" w:themeColor="text1"/>
          <w:sz w:val="24"/>
        </w:rPr>
      </w:pPr>
      <w:bookmarkStart w:id="10" w:name="_Toc461555891"/>
      <w:bookmarkStart w:id="11" w:name="_Toc466371860"/>
      <w:bookmarkStart w:id="12" w:name="_Toc53071342"/>
      <w:r w:rsidRPr="000903C1">
        <w:rPr>
          <w:rFonts w:ascii="Palatino Linotype" w:hAnsi="Palatino Linotype"/>
          <w:b/>
          <w:color w:val="000000" w:themeColor="text1"/>
          <w:sz w:val="24"/>
        </w:rPr>
        <w:t>SEGUNDO. De la oportunidad y proced</w:t>
      </w:r>
      <w:r w:rsidR="00F35C44" w:rsidRPr="000903C1">
        <w:rPr>
          <w:rFonts w:ascii="Palatino Linotype" w:hAnsi="Palatino Linotype"/>
          <w:b/>
          <w:color w:val="000000" w:themeColor="text1"/>
          <w:sz w:val="24"/>
        </w:rPr>
        <w:t>encia</w:t>
      </w:r>
      <w:r w:rsidRPr="000903C1">
        <w:rPr>
          <w:rFonts w:ascii="Palatino Linotype" w:hAnsi="Palatino Linotype"/>
          <w:b/>
          <w:color w:val="000000" w:themeColor="text1"/>
          <w:sz w:val="24"/>
        </w:rPr>
        <w:t>.</w:t>
      </w:r>
      <w:bookmarkEnd w:id="10"/>
      <w:bookmarkEnd w:id="11"/>
      <w:bookmarkEnd w:id="12"/>
    </w:p>
    <w:p w14:paraId="18E22450" w14:textId="77777777" w:rsidR="00C6440A" w:rsidRPr="000903C1" w:rsidRDefault="00C6440A" w:rsidP="00D5453A">
      <w:pPr>
        <w:rPr>
          <w:color w:val="000000" w:themeColor="text1"/>
          <w:lang w:val="es-MX" w:eastAsia="en-US"/>
        </w:rPr>
      </w:pPr>
    </w:p>
    <w:p w14:paraId="2A690F57" w14:textId="02EED7C0" w:rsidR="00B02BDD" w:rsidRPr="000903C1" w:rsidRDefault="003E6D0F"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03C1">
        <w:rPr>
          <w:rFonts w:ascii="Palatino Linotype" w:eastAsia="Calibri" w:hAnsi="Palatino Linotype" w:cs="Arial"/>
          <w:color w:val="000000" w:themeColor="text1"/>
        </w:rPr>
        <w:t xml:space="preserve">El </w:t>
      </w:r>
      <w:r w:rsidR="00B855AA" w:rsidRPr="000903C1">
        <w:rPr>
          <w:rFonts w:ascii="Palatino Linotype" w:eastAsia="Calibri" w:hAnsi="Palatino Linotype" w:cs="Arial"/>
        </w:rPr>
        <w:t xml:space="preserve">medio de impugnación fue presentado a través del </w:t>
      </w:r>
      <w:r w:rsidR="00B855AA" w:rsidRPr="000903C1">
        <w:rPr>
          <w:rFonts w:ascii="Palatino Linotype" w:eastAsia="Calibri" w:hAnsi="Palatino Linotype" w:cs="Arial"/>
          <w:b/>
        </w:rPr>
        <w:t>SAIMEX,</w:t>
      </w:r>
      <w:r w:rsidR="00B855AA" w:rsidRPr="000903C1">
        <w:rPr>
          <w:rFonts w:ascii="Palatino Linotype" w:eastAsia="Calibri" w:hAnsi="Palatino Linotype" w:cs="Arial"/>
        </w:rPr>
        <w:t xml:space="preserve"> en el formato previamente aprobado para tal efecto y dentro del plazo legal de quince días hábiles otorgados; siendo así que el </w:t>
      </w:r>
      <w:r w:rsidR="00B855AA" w:rsidRPr="000903C1">
        <w:rPr>
          <w:rFonts w:ascii="Palatino Linotype" w:eastAsia="Calibri" w:hAnsi="Palatino Linotype" w:cs="Arial"/>
          <w:b/>
        </w:rPr>
        <w:t>SUJETO OBLIGADO</w:t>
      </w:r>
      <w:r w:rsidR="00B855AA" w:rsidRPr="000903C1">
        <w:rPr>
          <w:rFonts w:ascii="Palatino Linotype" w:eastAsia="Calibri" w:hAnsi="Palatino Linotype" w:cs="Arial"/>
        </w:rPr>
        <w:t xml:space="preserve"> entregó respuesta el </w:t>
      </w:r>
      <w:r w:rsidR="005E2256" w:rsidRPr="000903C1">
        <w:rPr>
          <w:rFonts w:ascii="Palatino Linotype" w:eastAsia="Calibri" w:hAnsi="Palatino Linotype" w:cs="Arial"/>
        </w:rPr>
        <w:t>treinta y uno</w:t>
      </w:r>
      <w:r w:rsidR="00B855AA" w:rsidRPr="000903C1">
        <w:rPr>
          <w:rFonts w:ascii="Palatino Linotype" w:eastAsia="Calibri" w:hAnsi="Palatino Linotype" w:cs="Arial"/>
        </w:rPr>
        <w:t xml:space="preserve"> (</w:t>
      </w:r>
      <w:r w:rsidR="005E2256" w:rsidRPr="000903C1">
        <w:rPr>
          <w:rFonts w:ascii="Palatino Linotype" w:eastAsia="Calibri" w:hAnsi="Palatino Linotype" w:cs="Arial"/>
        </w:rPr>
        <w:t>31</w:t>
      </w:r>
      <w:r w:rsidR="00B855AA" w:rsidRPr="000903C1">
        <w:rPr>
          <w:rFonts w:ascii="Palatino Linotype" w:eastAsia="Calibri" w:hAnsi="Palatino Linotype" w:cs="Arial"/>
        </w:rPr>
        <w:t xml:space="preserve">) de </w:t>
      </w:r>
      <w:r w:rsidR="00D5651B" w:rsidRPr="000903C1">
        <w:rPr>
          <w:rFonts w:ascii="Palatino Linotype" w:eastAsia="Calibri" w:hAnsi="Palatino Linotype" w:cs="Arial"/>
        </w:rPr>
        <w:t>agosto</w:t>
      </w:r>
      <w:r w:rsidR="00B855AA" w:rsidRPr="000903C1">
        <w:rPr>
          <w:rFonts w:ascii="Palatino Linotype" w:eastAsia="Calibri" w:hAnsi="Palatino Linotype" w:cs="Arial"/>
        </w:rPr>
        <w:t xml:space="preserve"> de dos mil </w:t>
      </w:r>
      <w:r w:rsidR="00B855AA" w:rsidRPr="000903C1">
        <w:rPr>
          <w:rFonts w:ascii="Palatino Linotype" w:eastAsia="Calibri" w:hAnsi="Palatino Linotype" w:cs="Arial"/>
          <w:lang w:val="es-ES"/>
        </w:rPr>
        <w:t>veinte</w:t>
      </w:r>
      <w:r w:rsidR="00B855AA" w:rsidRPr="000903C1">
        <w:rPr>
          <w:rFonts w:ascii="Palatino Linotype" w:eastAsia="Calibri" w:hAnsi="Palatino Linotype" w:cs="Arial"/>
        </w:rPr>
        <w:t xml:space="preserve">, </w:t>
      </w:r>
      <w:r w:rsidR="00B855AA" w:rsidRPr="000903C1">
        <w:rPr>
          <w:rFonts w:ascii="Palatino Linotype" w:hAnsi="Palatino Linotype" w:cs="Arial"/>
        </w:rPr>
        <w:t xml:space="preserve">de tal forma que el plazo para interponer el recurso de revisión transcurrió del </w:t>
      </w:r>
      <w:r w:rsidR="005E2256" w:rsidRPr="000903C1">
        <w:rPr>
          <w:rFonts w:ascii="Palatino Linotype" w:hAnsi="Palatino Linotype" w:cs="Arial"/>
        </w:rPr>
        <w:t>uno (01)</w:t>
      </w:r>
      <w:r w:rsidR="00826F38" w:rsidRPr="000903C1">
        <w:rPr>
          <w:rFonts w:ascii="Palatino Linotype" w:hAnsi="Palatino Linotype" w:cs="Arial"/>
        </w:rPr>
        <w:t xml:space="preserve"> al </w:t>
      </w:r>
      <w:r w:rsidR="005E2256" w:rsidRPr="000903C1">
        <w:rPr>
          <w:rFonts w:ascii="Palatino Linotype" w:hAnsi="Palatino Linotype" w:cs="Arial"/>
        </w:rPr>
        <w:t>veintidós</w:t>
      </w:r>
      <w:r w:rsidR="00D5651B" w:rsidRPr="000903C1">
        <w:rPr>
          <w:rFonts w:ascii="Palatino Linotype" w:hAnsi="Palatino Linotype" w:cs="Arial"/>
        </w:rPr>
        <w:t xml:space="preserve"> (</w:t>
      </w:r>
      <w:r w:rsidR="005E2256" w:rsidRPr="000903C1">
        <w:rPr>
          <w:rFonts w:ascii="Palatino Linotype" w:hAnsi="Palatino Linotype" w:cs="Arial"/>
        </w:rPr>
        <w:t>22</w:t>
      </w:r>
      <w:r w:rsidR="00D5651B" w:rsidRPr="000903C1">
        <w:rPr>
          <w:rFonts w:ascii="Palatino Linotype" w:hAnsi="Palatino Linotype" w:cs="Arial"/>
        </w:rPr>
        <w:t>) de septiembre</w:t>
      </w:r>
      <w:r w:rsidR="00B855AA" w:rsidRPr="000903C1">
        <w:rPr>
          <w:rFonts w:ascii="Palatino Linotype" w:hAnsi="Palatino Linotype" w:cs="Arial"/>
        </w:rPr>
        <w:t xml:space="preserve"> de dos mil veinte, sin contemplar en el cómputo los</w:t>
      </w:r>
      <w:r w:rsidR="00D5651B" w:rsidRPr="000903C1">
        <w:rPr>
          <w:rFonts w:ascii="Palatino Linotype" w:hAnsi="Palatino Linotype" w:cs="Arial"/>
        </w:rPr>
        <w:t xml:space="preserve"> días cinco (05), seis (06), doce (12), trece (13)</w:t>
      </w:r>
      <w:r w:rsidR="005E2256" w:rsidRPr="000903C1">
        <w:rPr>
          <w:rFonts w:ascii="Palatino Linotype" w:hAnsi="Palatino Linotype" w:cs="Arial"/>
        </w:rPr>
        <w:t>,</w:t>
      </w:r>
      <w:r w:rsidR="00D5651B" w:rsidRPr="000903C1">
        <w:rPr>
          <w:rFonts w:ascii="Palatino Linotype" w:hAnsi="Palatino Linotype" w:cs="Arial"/>
        </w:rPr>
        <w:t xml:space="preserve"> dieciséis (16)</w:t>
      </w:r>
      <w:r w:rsidR="005E2256" w:rsidRPr="000903C1">
        <w:rPr>
          <w:rFonts w:ascii="Palatino Linotype" w:hAnsi="Palatino Linotype" w:cs="Arial"/>
        </w:rPr>
        <w:t>, diecinueve (19) y veinte (20)</w:t>
      </w:r>
      <w:r w:rsidR="00D5651B" w:rsidRPr="000903C1">
        <w:rPr>
          <w:rFonts w:ascii="Palatino Linotype" w:hAnsi="Palatino Linotype" w:cs="Arial"/>
        </w:rPr>
        <w:t xml:space="preserve"> de septiembre por corresponder a</w:t>
      </w:r>
      <w:r w:rsidR="00B855AA" w:rsidRPr="000903C1">
        <w:rPr>
          <w:rFonts w:ascii="Palatino Linotype" w:hAnsi="Palatino Linotype" w:cs="Arial"/>
        </w:rPr>
        <w:t xml:space="preserve"> </w:t>
      </w:r>
      <w:r w:rsidR="00B855AA" w:rsidRPr="000903C1">
        <w:rPr>
          <w:rFonts w:ascii="Palatino Linotype" w:hAnsi="Palatino Linotype" w:cs="Arial"/>
        </w:rPr>
        <w:lastRenderedPageBreak/>
        <w:t xml:space="preserve">sábados, domingos e inhábiles, en términos del artículo 3 fracción X de la </w:t>
      </w:r>
      <w:r w:rsidR="00B855AA" w:rsidRPr="000903C1">
        <w:rPr>
          <w:rFonts w:ascii="Palatino Linotype" w:hAnsi="Palatino Linotype"/>
        </w:rPr>
        <w:t>Ley de Transparencia y Acceso a la Información Pública del Estado de México y Municipios</w:t>
      </w:r>
      <w:r w:rsidR="00D5651B" w:rsidRPr="000903C1">
        <w:rPr>
          <w:rFonts w:ascii="Palatino Linotype" w:hAnsi="Palatino Linotype"/>
        </w:rPr>
        <w:t>.</w:t>
      </w:r>
    </w:p>
    <w:p w14:paraId="0A335D48" w14:textId="77777777" w:rsidR="009E360A" w:rsidRPr="000903C1" w:rsidRDefault="009E360A"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4E949678" w:rsidR="009E360A" w:rsidRPr="000903C1" w:rsidRDefault="009E360A"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03C1">
        <w:rPr>
          <w:rFonts w:ascii="Palatino Linotype" w:hAnsi="Palatino Linotype"/>
          <w:color w:val="000000" w:themeColor="text1"/>
        </w:rPr>
        <w:t xml:space="preserve">Luego entonces, </w:t>
      </w:r>
      <w:r w:rsidR="005F1362" w:rsidRPr="000903C1">
        <w:rPr>
          <w:rFonts w:ascii="Palatino Linotype" w:hAnsi="Palatino Linotype"/>
          <w:color w:val="000000" w:themeColor="text1"/>
        </w:rPr>
        <w:t xml:space="preserve">si el presente recurso de revisión fue interpuesto el </w:t>
      </w:r>
      <w:r w:rsidR="005E2256" w:rsidRPr="000903C1">
        <w:rPr>
          <w:rFonts w:ascii="Palatino Linotype" w:hAnsi="Palatino Linotype"/>
          <w:color w:val="000000" w:themeColor="text1"/>
        </w:rPr>
        <w:t>uno</w:t>
      </w:r>
      <w:r w:rsidR="005F1362" w:rsidRPr="000903C1">
        <w:rPr>
          <w:rFonts w:ascii="Palatino Linotype" w:hAnsi="Palatino Linotype"/>
          <w:color w:val="000000" w:themeColor="text1"/>
        </w:rPr>
        <w:t xml:space="preserve"> (</w:t>
      </w:r>
      <w:r w:rsidR="005E2256" w:rsidRPr="000903C1">
        <w:rPr>
          <w:rFonts w:ascii="Palatino Linotype" w:hAnsi="Palatino Linotype"/>
          <w:color w:val="000000" w:themeColor="text1"/>
        </w:rPr>
        <w:t>01</w:t>
      </w:r>
      <w:r w:rsidR="005F1362" w:rsidRPr="000903C1">
        <w:rPr>
          <w:rFonts w:ascii="Palatino Linotype" w:hAnsi="Palatino Linotype"/>
          <w:color w:val="000000" w:themeColor="text1"/>
        </w:rPr>
        <w:t xml:space="preserve">) de </w:t>
      </w:r>
      <w:r w:rsidR="005E2256" w:rsidRPr="000903C1">
        <w:rPr>
          <w:rFonts w:ascii="Palatino Linotype" w:hAnsi="Palatino Linotype"/>
          <w:color w:val="000000" w:themeColor="text1"/>
        </w:rPr>
        <w:t>septiembre</w:t>
      </w:r>
      <w:r w:rsidR="005F1362" w:rsidRPr="000903C1">
        <w:rPr>
          <w:rFonts w:ascii="Palatino Linotype" w:hAnsi="Palatino Linotype"/>
          <w:color w:val="000000" w:themeColor="text1"/>
        </w:rPr>
        <w:t xml:space="preserve"> de dos mil </w:t>
      </w:r>
      <w:r w:rsidR="00197091" w:rsidRPr="000903C1">
        <w:rPr>
          <w:rFonts w:ascii="Palatino Linotype" w:hAnsi="Palatino Linotype"/>
          <w:color w:val="000000" w:themeColor="text1"/>
        </w:rPr>
        <w:t>veinte</w:t>
      </w:r>
      <w:r w:rsidR="005F1362" w:rsidRPr="000903C1">
        <w:rPr>
          <w:rFonts w:ascii="Palatino Linotype" w:hAnsi="Palatino Linotype"/>
          <w:color w:val="000000" w:themeColor="text1"/>
        </w:rPr>
        <w:t>, éste</w:t>
      </w:r>
      <w:r w:rsidR="005F1362" w:rsidRPr="000903C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0903C1">
        <w:rPr>
          <w:rFonts w:ascii="Palatino Linotype" w:hAnsi="Palatino Linotype" w:cs="Arial"/>
          <w:b/>
          <w:color w:val="000000" w:themeColor="text1"/>
        </w:rPr>
        <w:t xml:space="preserve"> </w:t>
      </w:r>
      <w:r w:rsidR="005F1362" w:rsidRPr="000903C1">
        <w:rPr>
          <w:rFonts w:ascii="Palatino Linotype" w:hAnsi="Palatino Linotype" w:cs="Arial"/>
          <w:color w:val="000000" w:themeColor="text1"/>
        </w:rPr>
        <w:t>vigente</w:t>
      </w:r>
      <w:r w:rsidRPr="000903C1">
        <w:rPr>
          <w:rFonts w:ascii="Palatino Linotype" w:hAnsi="Palatino Linotype" w:cs="Arial"/>
          <w:color w:val="000000" w:themeColor="text1"/>
        </w:rPr>
        <w:t>.</w:t>
      </w:r>
    </w:p>
    <w:p w14:paraId="7C7138BB" w14:textId="77777777" w:rsidR="003D5661" w:rsidRPr="000903C1" w:rsidRDefault="003D5661"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0903C1" w:rsidRDefault="00C6440A" w:rsidP="00D5453A">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0903C1">
        <w:rPr>
          <w:rFonts w:ascii="Palatino Linotype" w:eastAsia="Calibri" w:hAnsi="Palatino Linotype" w:cs="Arial"/>
          <w:color w:val="000000" w:themeColor="text1"/>
        </w:rPr>
        <w:t xml:space="preserve">Consecuencia de lo anterior, esta Ponencia </w:t>
      </w:r>
      <w:proofErr w:type="spellStart"/>
      <w:r w:rsidRPr="000903C1">
        <w:rPr>
          <w:rFonts w:ascii="Palatino Linotype" w:eastAsia="Calibri" w:hAnsi="Palatino Linotype" w:cs="Arial"/>
          <w:color w:val="000000" w:themeColor="text1"/>
        </w:rPr>
        <w:t>Resolutora</w:t>
      </w:r>
      <w:proofErr w:type="spellEnd"/>
      <w:r w:rsidRPr="000903C1">
        <w:rPr>
          <w:rFonts w:ascii="Palatino Linotype" w:eastAsia="Calibri" w:hAnsi="Palatino Linotype" w:cs="Arial"/>
          <w:color w:val="000000" w:themeColor="text1"/>
        </w:rPr>
        <w:t xml:space="preserve"> advierte que </w:t>
      </w:r>
      <w:r w:rsidR="00540208" w:rsidRPr="000903C1">
        <w:rPr>
          <w:rFonts w:ascii="Palatino Linotype" w:eastAsia="Calibri" w:hAnsi="Palatino Linotype" w:cs="Arial"/>
          <w:color w:val="000000" w:themeColor="text1"/>
        </w:rPr>
        <w:t xml:space="preserve">el escrito contiene las formalidades previstas por el artículo 180 último párrafo de la Ley </w:t>
      </w:r>
      <w:r w:rsidR="004911B6" w:rsidRPr="000903C1">
        <w:rPr>
          <w:rFonts w:ascii="Palatino Linotype" w:eastAsia="Calibri" w:hAnsi="Palatino Linotype" w:cs="Arial"/>
          <w:color w:val="000000" w:themeColor="text1"/>
        </w:rPr>
        <w:t>de Transparencia y Acceso a la Información Pública del Estado de México y Municipios</w:t>
      </w:r>
      <w:r w:rsidR="00540208" w:rsidRPr="000903C1">
        <w:rPr>
          <w:rFonts w:ascii="Palatino Linotype" w:eastAsia="Calibri" w:hAnsi="Palatino Linotype" w:cs="Arial"/>
          <w:color w:val="000000" w:themeColor="text1"/>
        </w:rPr>
        <w:t xml:space="preserve">, por lo que es procedente que </w:t>
      </w:r>
      <w:r w:rsidR="004911B6" w:rsidRPr="000903C1">
        <w:rPr>
          <w:rFonts w:ascii="Palatino Linotype" w:eastAsia="Calibri" w:hAnsi="Palatino Linotype" w:cs="Arial"/>
          <w:color w:val="000000" w:themeColor="text1"/>
        </w:rPr>
        <w:t>e</w:t>
      </w:r>
      <w:r w:rsidR="00540208" w:rsidRPr="000903C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0903C1" w:rsidRDefault="00AD76A1" w:rsidP="00D5453A">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0903C1" w:rsidRDefault="00C50A2B" w:rsidP="00D5453A">
      <w:pPr>
        <w:pStyle w:val="Ttulo2"/>
        <w:rPr>
          <w:rFonts w:ascii="Palatino Linotype" w:hAnsi="Palatino Linotype"/>
          <w:b/>
          <w:color w:val="000000" w:themeColor="text1"/>
          <w:sz w:val="24"/>
          <w:szCs w:val="24"/>
        </w:rPr>
      </w:pPr>
      <w:bookmarkStart w:id="13" w:name="_Toc500360400"/>
      <w:bookmarkStart w:id="14" w:name="_Toc500786931"/>
      <w:bookmarkStart w:id="15" w:name="_Toc53071343"/>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0903C1">
        <w:rPr>
          <w:rFonts w:ascii="Palatino Linotype" w:hAnsi="Palatino Linotype"/>
          <w:b/>
          <w:color w:val="000000" w:themeColor="text1"/>
          <w:sz w:val="24"/>
          <w:szCs w:val="24"/>
        </w:rPr>
        <w:t>TERCERO. De</w:t>
      </w:r>
      <w:r w:rsidR="00AD76A1" w:rsidRPr="000903C1">
        <w:rPr>
          <w:rFonts w:ascii="Palatino Linotype" w:hAnsi="Palatino Linotype"/>
          <w:b/>
          <w:color w:val="000000" w:themeColor="text1"/>
          <w:sz w:val="24"/>
          <w:szCs w:val="24"/>
        </w:rPr>
        <w:t xml:space="preserve">l planteamiento de la </w:t>
      </w:r>
      <w:r w:rsidR="00AD76A1" w:rsidRPr="000903C1">
        <w:rPr>
          <w:rFonts w:ascii="Palatino Linotype" w:hAnsi="Palatino Linotype"/>
          <w:b/>
          <w:i/>
          <w:color w:val="000000" w:themeColor="text1"/>
          <w:sz w:val="24"/>
          <w:szCs w:val="24"/>
        </w:rPr>
        <w:t>Litis</w:t>
      </w:r>
      <w:r w:rsidRPr="000903C1">
        <w:rPr>
          <w:rFonts w:ascii="Palatino Linotype" w:hAnsi="Palatino Linotype"/>
          <w:b/>
          <w:color w:val="000000" w:themeColor="text1"/>
          <w:sz w:val="24"/>
          <w:szCs w:val="24"/>
        </w:rPr>
        <w:t>.</w:t>
      </w:r>
      <w:bookmarkEnd w:id="13"/>
      <w:bookmarkEnd w:id="14"/>
      <w:bookmarkEnd w:id="15"/>
    </w:p>
    <w:p w14:paraId="4231B8D5" w14:textId="77777777" w:rsidR="00540208" w:rsidRPr="000903C1" w:rsidRDefault="00540208" w:rsidP="00D5453A">
      <w:pPr>
        <w:rPr>
          <w:rFonts w:ascii="Palatino Linotype" w:hAnsi="Palatino Linotype"/>
          <w:color w:val="000000" w:themeColor="text1"/>
          <w:lang w:val="es-MX" w:eastAsia="en-US"/>
        </w:rPr>
      </w:pPr>
    </w:p>
    <w:bookmarkEnd w:id="16"/>
    <w:bookmarkEnd w:id="17"/>
    <w:p w14:paraId="0749FC63" w14:textId="5412DAC5" w:rsidR="00AD76A1" w:rsidRPr="000903C1" w:rsidRDefault="00C714CF"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03C1">
        <w:rPr>
          <w:rFonts w:ascii="Palatino Linotype" w:hAnsi="Palatino Linotype" w:cs="Arial"/>
          <w:color w:val="000000" w:themeColor="text1"/>
        </w:rPr>
        <w:t xml:space="preserve">Se </w:t>
      </w:r>
      <w:r w:rsidR="005E2256" w:rsidRPr="000903C1">
        <w:rPr>
          <w:rFonts w:ascii="Palatino Linotype" w:hAnsi="Palatino Linotype" w:cs="Arial"/>
          <w:color w:val="000000" w:themeColor="text1"/>
        </w:rPr>
        <w:t>requirió cualquier acuerdo emitido del uno (01) de agosto de dos mil diecinueve al diez (10) de agosto de dos mil veinte, por la Magistrada de la Cuarta Sala Regional, en el que se determinara no admitir una demanda de juicio administrativo, pero sí conceder la suspensión del acto reclamado</w:t>
      </w:r>
      <w:r w:rsidR="00826F38" w:rsidRPr="000903C1">
        <w:rPr>
          <w:rFonts w:ascii="Palatino Linotype" w:hAnsi="Palatino Linotype" w:cs="Arial"/>
          <w:color w:val="000000" w:themeColor="text1"/>
        </w:rPr>
        <w:t xml:space="preserve">. El </w:t>
      </w:r>
      <w:r w:rsidR="00826F38" w:rsidRPr="000903C1">
        <w:rPr>
          <w:rFonts w:ascii="Palatino Linotype" w:hAnsi="Palatino Linotype" w:cs="Arial"/>
          <w:b/>
          <w:bCs/>
          <w:color w:val="000000" w:themeColor="text1"/>
        </w:rPr>
        <w:t>SUJETO OBLIGADO</w:t>
      </w:r>
      <w:r w:rsidR="00826F38" w:rsidRPr="000903C1">
        <w:rPr>
          <w:rFonts w:ascii="Palatino Linotype" w:hAnsi="Palatino Linotype" w:cs="Arial"/>
          <w:color w:val="000000" w:themeColor="text1"/>
        </w:rPr>
        <w:t xml:space="preserve"> entregó al particular </w:t>
      </w:r>
      <w:r w:rsidR="005E2256" w:rsidRPr="000903C1">
        <w:rPr>
          <w:rFonts w:ascii="Palatino Linotype" w:hAnsi="Palatino Linotype" w:cs="Arial"/>
          <w:color w:val="000000" w:themeColor="text1"/>
        </w:rPr>
        <w:t xml:space="preserve">un oficio emitido por la Magistrada de la cuarta Sala Regional de Jurisdicción Ordinaria del Tribunal de Justicia Administrativa del </w:t>
      </w:r>
      <w:r w:rsidR="005E2256" w:rsidRPr="000903C1">
        <w:rPr>
          <w:rFonts w:ascii="Palatino Linotype" w:hAnsi="Palatino Linotype" w:cs="Arial"/>
          <w:color w:val="000000" w:themeColor="text1"/>
        </w:rPr>
        <w:lastRenderedPageBreak/>
        <w:t>Estado de México, mediante el cual informó no existía la información solicitada, ya que es jurídicamente imposible que no se acepte una demanda y se conceda la suspensión</w:t>
      </w:r>
      <w:r w:rsidR="00826F38" w:rsidRPr="000903C1">
        <w:rPr>
          <w:rFonts w:ascii="Palatino Linotype" w:hAnsi="Palatino Linotype" w:cs="Arial"/>
          <w:color w:val="000000" w:themeColor="text1"/>
        </w:rPr>
        <w:t xml:space="preserve">. </w:t>
      </w:r>
      <w:r w:rsidR="00A95FAB" w:rsidRPr="000903C1">
        <w:rPr>
          <w:rFonts w:ascii="Palatino Linotype" w:hAnsi="Palatino Linotype" w:cs="Arial"/>
          <w:color w:val="000000" w:themeColor="text1"/>
        </w:rPr>
        <w:t>El</w:t>
      </w:r>
      <w:r w:rsidR="00826F38" w:rsidRPr="000903C1">
        <w:rPr>
          <w:rFonts w:ascii="Palatino Linotype" w:hAnsi="Palatino Linotype" w:cs="Arial"/>
          <w:color w:val="000000" w:themeColor="text1"/>
        </w:rPr>
        <w:t xml:space="preserve"> particular impugnó </w:t>
      </w:r>
      <w:r w:rsidR="00A95FAB" w:rsidRPr="000903C1">
        <w:rPr>
          <w:rFonts w:ascii="Palatino Linotype" w:hAnsi="Palatino Linotype" w:cs="Arial"/>
          <w:color w:val="000000" w:themeColor="text1"/>
        </w:rPr>
        <w:t xml:space="preserve">la respuesta otorgada a su solicitud de </w:t>
      </w:r>
      <w:r w:rsidR="00826F38" w:rsidRPr="000903C1">
        <w:rPr>
          <w:rFonts w:ascii="Palatino Linotype" w:hAnsi="Palatino Linotype" w:cs="Arial"/>
          <w:color w:val="000000" w:themeColor="text1"/>
        </w:rPr>
        <w:t>información mediante recurso de revisión, señalando por agravios</w:t>
      </w:r>
      <w:r w:rsidR="005E2256" w:rsidRPr="000903C1">
        <w:rPr>
          <w:rFonts w:ascii="Palatino Linotype" w:hAnsi="Palatino Linotype" w:cs="Arial"/>
          <w:color w:val="000000" w:themeColor="text1"/>
        </w:rPr>
        <w:t xml:space="preserve"> que la respuesta no contenía la suficiente fundamentación ni motivación.</w:t>
      </w:r>
    </w:p>
    <w:p w14:paraId="2DF4E4C1" w14:textId="13D1721D" w:rsidR="001A032D" w:rsidRPr="000903C1" w:rsidRDefault="001A032D"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4387E423" w:rsidR="001A032D" w:rsidRPr="000903C1" w:rsidRDefault="001A032D"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03C1">
        <w:rPr>
          <w:rFonts w:ascii="Palatino Linotype" w:hAnsi="Palatino Linotype" w:cs="Arial"/>
          <w:color w:val="000000" w:themeColor="text1"/>
        </w:rPr>
        <w:t xml:space="preserve">En ese sentido, el agravio manifestado por </w:t>
      </w:r>
      <w:r w:rsidR="000A4415" w:rsidRPr="000903C1">
        <w:rPr>
          <w:rFonts w:ascii="Palatino Linotype" w:hAnsi="Palatino Linotype" w:cs="Arial"/>
          <w:color w:val="000000" w:themeColor="text1"/>
        </w:rPr>
        <w:t>el</w:t>
      </w:r>
      <w:r w:rsidRPr="000903C1">
        <w:rPr>
          <w:rFonts w:ascii="Palatino Linotype" w:hAnsi="Palatino Linotype" w:cs="Arial"/>
          <w:color w:val="000000" w:themeColor="text1"/>
        </w:rPr>
        <w:t xml:space="preserve"> </w:t>
      </w:r>
      <w:r w:rsidRPr="000903C1">
        <w:rPr>
          <w:rFonts w:ascii="Palatino Linotype" w:hAnsi="Palatino Linotype" w:cs="Arial"/>
          <w:b/>
          <w:bCs/>
          <w:color w:val="000000" w:themeColor="text1"/>
        </w:rPr>
        <w:t>RECURRENTE</w:t>
      </w:r>
      <w:r w:rsidRPr="000903C1">
        <w:rPr>
          <w:rFonts w:ascii="Palatino Linotype" w:hAnsi="Palatino Linotype" w:cs="Arial"/>
          <w:color w:val="000000" w:themeColor="text1"/>
        </w:rPr>
        <w:t xml:space="preserve"> a través del recurso de revisión </w:t>
      </w:r>
      <w:r w:rsidR="00E375E8" w:rsidRPr="000903C1">
        <w:rPr>
          <w:rFonts w:ascii="Palatino Linotype" w:hAnsi="Palatino Linotype" w:cs="Arial"/>
          <w:b/>
          <w:bCs/>
          <w:color w:val="000000" w:themeColor="text1"/>
        </w:rPr>
        <w:t>03533/INFOEM/IP/RR/2020</w:t>
      </w:r>
      <w:r w:rsidRPr="000903C1">
        <w:rPr>
          <w:rFonts w:ascii="Palatino Linotype" w:hAnsi="Palatino Linotype" w:cs="Arial"/>
          <w:color w:val="000000" w:themeColor="text1"/>
        </w:rPr>
        <w:t xml:space="preserve"> sugiere </w:t>
      </w:r>
      <w:r w:rsidR="00B855AA" w:rsidRPr="000903C1">
        <w:rPr>
          <w:rFonts w:ascii="Palatino Linotype" w:hAnsi="Palatino Linotype" w:cs="Arial"/>
          <w:color w:val="000000" w:themeColor="text1"/>
        </w:rPr>
        <w:t xml:space="preserve">que la respuesta proporcionada por el </w:t>
      </w:r>
      <w:r w:rsidR="00B855AA" w:rsidRPr="000903C1">
        <w:rPr>
          <w:rFonts w:ascii="Palatino Linotype" w:hAnsi="Palatino Linotype" w:cs="Arial"/>
          <w:b/>
          <w:bCs/>
          <w:color w:val="000000" w:themeColor="text1"/>
        </w:rPr>
        <w:t>SUJETO OBLIGADO</w:t>
      </w:r>
      <w:r w:rsidR="00B855AA" w:rsidRPr="000903C1">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0903C1">
        <w:rPr>
          <w:rFonts w:ascii="Palatino Linotype" w:hAnsi="Palatino Linotype" w:cs="Arial"/>
          <w:color w:val="000000" w:themeColor="text1"/>
        </w:rPr>
        <w:t>sea</w:t>
      </w:r>
      <w:r w:rsidR="00B855AA" w:rsidRPr="000903C1">
        <w:rPr>
          <w:rFonts w:ascii="Palatino Linotype" w:hAnsi="Palatino Linotype" w:cs="Arial"/>
          <w:color w:val="000000" w:themeColor="text1"/>
        </w:rPr>
        <w:t xml:space="preserve"> </w:t>
      </w:r>
      <w:r w:rsidR="005E2256" w:rsidRPr="000903C1">
        <w:rPr>
          <w:rFonts w:ascii="Palatino Linotype" w:hAnsi="Palatino Linotype" w:cs="Arial"/>
          <w:b/>
          <w:bCs/>
          <w:color w:val="000000" w:themeColor="text1"/>
        </w:rPr>
        <w:t>confiable</w:t>
      </w:r>
      <w:r w:rsidR="00B855AA" w:rsidRPr="000903C1">
        <w:rPr>
          <w:rFonts w:ascii="Palatino Linotype" w:hAnsi="Palatino Linotype" w:cs="Arial"/>
          <w:color w:val="000000" w:themeColor="text1"/>
        </w:rPr>
        <w:t>.</w:t>
      </w:r>
    </w:p>
    <w:p w14:paraId="026A3A70" w14:textId="77777777" w:rsidR="00197091" w:rsidRPr="000903C1" w:rsidRDefault="00197091"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2EE15E2F" w:rsidR="00AD76A1" w:rsidRPr="000903C1" w:rsidRDefault="00BC4307"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03C1">
        <w:rPr>
          <w:rFonts w:ascii="Palatino Linotype" w:hAnsi="Palatino Linotype" w:cs="Arial"/>
          <w:color w:val="000000" w:themeColor="text1"/>
          <w:szCs w:val="23"/>
        </w:rPr>
        <w:t xml:space="preserve">Por lo anterior, la </w:t>
      </w:r>
      <w:r w:rsidRPr="000903C1">
        <w:rPr>
          <w:rFonts w:ascii="Palatino Linotype" w:hAnsi="Palatino Linotype" w:cs="Arial"/>
          <w:i/>
          <w:color w:val="000000" w:themeColor="text1"/>
          <w:szCs w:val="23"/>
        </w:rPr>
        <w:t>Litis</w:t>
      </w:r>
      <w:r w:rsidRPr="000903C1">
        <w:rPr>
          <w:rFonts w:ascii="Palatino Linotype" w:hAnsi="Palatino Linotype" w:cs="Arial"/>
          <w:color w:val="000000" w:themeColor="text1"/>
          <w:szCs w:val="23"/>
        </w:rPr>
        <w:t xml:space="preserve"> a resolver en el presente recurso se circunscribe en determinar si</w:t>
      </w:r>
      <w:r w:rsidR="002C6561" w:rsidRPr="000903C1">
        <w:rPr>
          <w:rFonts w:ascii="Palatino Linotype" w:hAnsi="Palatino Linotype" w:cs="Arial"/>
          <w:color w:val="000000" w:themeColor="text1"/>
          <w:szCs w:val="23"/>
        </w:rPr>
        <w:t xml:space="preserve"> el </w:t>
      </w:r>
      <w:r w:rsidR="002C6561" w:rsidRPr="000903C1">
        <w:rPr>
          <w:rFonts w:ascii="Palatino Linotype" w:hAnsi="Palatino Linotype" w:cs="Arial"/>
          <w:b/>
          <w:bCs/>
          <w:color w:val="000000" w:themeColor="text1"/>
          <w:szCs w:val="23"/>
        </w:rPr>
        <w:t>SUJETO OBLIGADO</w:t>
      </w:r>
      <w:r w:rsidR="000A4415" w:rsidRPr="000903C1">
        <w:rPr>
          <w:rFonts w:ascii="Palatino Linotype" w:hAnsi="Palatino Linotype" w:cs="Arial"/>
          <w:color w:val="000000" w:themeColor="text1"/>
          <w:szCs w:val="23"/>
        </w:rPr>
        <w:t>, con su respuesta, atendió la solicitud de acceso a la información</w:t>
      </w:r>
      <w:r w:rsidR="002C6561" w:rsidRPr="000903C1">
        <w:rPr>
          <w:rFonts w:ascii="Palatino Linotype" w:hAnsi="Palatino Linotype" w:cs="Arial"/>
          <w:color w:val="000000" w:themeColor="text1"/>
          <w:szCs w:val="23"/>
        </w:rPr>
        <w:t>; o si, por el contrario, se</w:t>
      </w:r>
      <w:r w:rsidR="00E32652" w:rsidRPr="000903C1">
        <w:rPr>
          <w:rFonts w:ascii="Palatino Linotype" w:hAnsi="Palatino Linotype" w:cs="Arial"/>
          <w:color w:val="000000" w:themeColor="text1"/>
          <w:szCs w:val="23"/>
        </w:rPr>
        <w:t xml:space="preserve"> </w:t>
      </w:r>
      <w:r w:rsidR="0028248C" w:rsidRPr="000903C1">
        <w:rPr>
          <w:rFonts w:ascii="Palatino Linotype" w:hAnsi="Palatino Linotype"/>
          <w:color w:val="000000" w:themeColor="text1"/>
        </w:rPr>
        <w:t>actualiza</w:t>
      </w:r>
      <w:r w:rsidR="00C51671" w:rsidRPr="000903C1">
        <w:rPr>
          <w:rFonts w:ascii="Palatino Linotype" w:hAnsi="Palatino Linotype"/>
          <w:color w:val="000000" w:themeColor="text1"/>
        </w:rPr>
        <w:t>n</w:t>
      </w:r>
      <w:r w:rsidR="0028248C" w:rsidRPr="000903C1">
        <w:rPr>
          <w:rFonts w:ascii="Palatino Linotype" w:hAnsi="Palatino Linotype"/>
          <w:color w:val="000000" w:themeColor="text1"/>
        </w:rPr>
        <w:t xml:space="preserve"> la</w:t>
      </w:r>
      <w:r w:rsidR="00C51671" w:rsidRPr="000903C1">
        <w:rPr>
          <w:rFonts w:ascii="Palatino Linotype" w:hAnsi="Palatino Linotype"/>
          <w:color w:val="000000" w:themeColor="text1"/>
        </w:rPr>
        <w:t>s</w:t>
      </w:r>
      <w:r w:rsidR="0028248C" w:rsidRPr="000903C1">
        <w:rPr>
          <w:rFonts w:ascii="Palatino Linotype" w:hAnsi="Palatino Linotype"/>
          <w:color w:val="000000" w:themeColor="text1"/>
        </w:rPr>
        <w:t xml:space="preserve"> causal</w:t>
      </w:r>
      <w:r w:rsidR="00C51671" w:rsidRPr="000903C1">
        <w:rPr>
          <w:rFonts w:ascii="Palatino Linotype" w:hAnsi="Palatino Linotype"/>
          <w:color w:val="000000" w:themeColor="text1"/>
        </w:rPr>
        <w:t>es</w:t>
      </w:r>
      <w:r w:rsidR="0028248C" w:rsidRPr="000903C1">
        <w:rPr>
          <w:rFonts w:ascii="Palatino Linotype" w:hAnsi="Palatino Linotype"/>
          <w:color w:val="000000" w:themeColor="text1"/>
        </w:rPr>
        <w:t xml:space="preserve"> de procedencia</w:t>
      </w:r>
      <w:r w:rsidR="00E66A80" w:rsidRPr="000903C1">
        <w:rPr>
          <w:rFonts w:ascii="Palatino Linotype" w:hAnsi="Palatino Linotype" w:cs="Arial"/>
          <w:color w:val="000000" w:themeColor="text1"/>
          <w:szCs w:val="23"/>
        </w:rPr>
        <w:t xml:space="preserve"> del recurso de revisión establecida</w:t>
      </w:r>
      <w:r w:rsidR="00C51671" w:rsidRPr="000903C1">
        <w:rPr>
          <w:rFonts w:ascii="Palatino Linotype" w:hAnsi="Palatino Linotype" w:cs="Arial"/>
          <w:color w:val="000000" w:themeColor="text1"/>
          <w:szCs w:val="23"/>
        </w:rPr>
        <w:t>s</w:t>
      </w:r>
      <w:r w:rsidR="00E66A80" w:rsidRPr="000903C1">
        <w:rPr>
          <w:rFonts w:ascii="Palatino Linotype" w:hAnsi="Palatino Linotype" w:cs="Arial"/>
          <w:color w:val="000000" w:themeColor="text1"/>
          <w:szCs w:val="23"/>
        </w:rPr>
        <w:t xml:space="preserve"> en el artículo 179 </w:t>
      </w:r>
      <w:r w:rsidR="00C51671" w:rsidRPr="000903C1">
        <w:rPr>
          <w:rFonts w:ascii="Palatino Linotype" w:hAnsi="Palatino Linotype" w:cs="Arial"/>
          <w:color w:val="000000" w:themeColor="text1"/>
          <w:szCs w:val="23"/>
        </w:rPr>
        <w:t>fracciones</w:t>
      </w:r>
      <w:r w:rsidR="00E66A80" w:rsidRPr="000903C1">
        <w:rPr>
          <w:rFonts w:ascii="Palatino Linotype" w:hAnsi="Palatino Linotype" w:cs="Arial"/>
          <w:color w:val="000000" w:themeColor="text1"/>
          <w:szCs w:val="23"/>
        </w:rPr>
        <w:t xml:space="preserve"> </w:t>
      </w:r>
      <w:r w:rsidR="002C6561" w:rsidRPr="000903C1">
        <w:rPr>
          <w:rFonts w:ascii="Palatino Linotype" w:hAnsi="Palatino Linotype" w:cs="Arial"/>
          <w:color w:val="000000" w:themeColor="text1"/>
          <w:szCs w:val="23"/>
        </w:rPr>
        <w:t>I</w:t>
      </w:r>
      <w:r w:rsidR="000A4415" w:rsidRPr="000903C1">
        <w:rPr>
          <w:rFonts w:ascii="Palatino Linotype" w:hAnsi="Palatino Linotype" w:cs="Arial"/>
          <w:color w:val="000000" w:themeColor="text1"/>
          <w:szCs w:val="23"/>
        </w:rPr>
        <w:t xml:space="preserve">, V, o </w:t>
      </w:r>
      <w:r w:rsidR="00786BD1" w:rsidRPr="000903C1">
        <w:rPr>
          <w:rFonts w:ascii="Palatino Linotype" w:hAnsi="Palatino Linotype" w:cs="Arial"/>
          <w:color w:val="000000" w:themeColor="text1"/>
          <w:szCs w:val="23"/>
        </w:rPr>
        <w:t xml:space="preserve">XIII </w:t>
      </w:r>
      <w:r w:rsidR="00E66A80" w:rsidRPr="000903C1">
        <w:rPr>
          <w:rFonts w:ascii="Palatino Linotype" w:hAnsi="Palatino Linotype" w:cs="Arial"/>
          <w:color w:val="000000" w:themeColor="text1"/>
          <w:szCs w:val="23"/>
        </w:rPr>
        <w:t xml:space="preserve">de la Ley de Transparencia y Acceso a la Información Pública del Estado de México y Municipios, </w:t>
      </w:r>
      <w:r w:rsidR="00C51671" w:rsidRPr="000903C1">
        <w:rPr>
          <w:rFonts w:ascii="Palatino Linotype" w:hAnsi="Palatino Linotype" w:cs="Arial"/>
          <w:color w:val="000000" w:themeColor="text1"/>
          <w:szCs w:val="23"/>
        </w:rPr>
        <w:t xml:space="preserve">y </w:t>
      </w:r>
      <w:r w:rsidR="00E66A80" w:rsidRPr="000903C1">
        <w:rPr>
          <w:rFonts w:ascii="Palatino Linotype" w:hAnsi="Palatino Linotype" w:cs="Arial"/>
          <w:color w:val="000000" w:themeColor="text1"/>
          <w:szCs w:val="23"/>
        </w:rPr>
        <w:t>que se transcribe</w:t>
      </w:r>
      <w:r w:rsidR="00C51671" w:rsidRPr="000903C1">
        <w:rPr>
          <w:rFonts w:ascii="Palatino Linotype" w:hAnsi="Palatino Linotype" w:cs="Arial"/>
          <w:color w:val="000000" w:themeColor="text1"/>
          <w:szCs w:val="23"/>
        </w:rPr>
        <w:t>n</w:t>
      </w:r>
      <w:r w:rsidR="00E66A80" w:rsidRPr="000903C1">
        <w:rPr>
          <w:rFonts w:ascii="Palatino Linotype" w:hAnsi="Palatino Linotype" w:cs="Arial"/>
          <w:color w:val="000000" w:themeColor="text1"/>
          <w:szCs w:val="23"/>
        </w:rPr>
        <w:t xml:space="preserve"> a continuación:</w:t>
      </w:r>
    </w:p>
    <w:p w14:paraId="694942AF" w14:textId="62D2F7A9" w:rsidR="00AD76A1" w:rsidRPr="000903C1" w:rsidRDefault="00E66A80" w:rsidP="003D4163">
      <w:pPr>
        <w:pStyle w:val="Sinespaciado"/>
        <w:tabs>
          <w:tab w:val="left" w:pos="426"/>
        </w:tabs>
        <w:ind w:left="851" w:right="567"/>
        <w:jc w:val="both"/>
        <w:rPr>
          <w:rFonts w:ascii="Palatino Linotype" w:hAnsi="Palatino Linotype"/>
          <w:i/>
          <w:color w:val="000000" w:themeColor="text1"/>
          <w:sz w:val="22"/>
        </w:rPr>
      </w:pPr>
      <w:r w:rsidRPr="000903C1">
        <w:rPr>
          <w:rFonts w:ascii="Palatino Linotype" w:hAnsi="Palatino Linotype"/>
          <w:i/>
          <w:color w:val="000000" w:themeColor="text1"/>
          <w:sz w:val="22"/>
        </w:rPr>
        <w:t>“</w:t>
      </w:r>
      <w:r w:rsidRPr="000903C1">
        <w:rPr>
          <w:rFonts w:ascii="Palatino Linotype" w:hAnsi="Palatino Linotype"/>
          <w:b/>
          <w:i/>
          <w:color w:val="000000" w:themeColor="text1"/>
          <w:sz w:val="22"/>
        </w:rPr>
        <w:t>Artículo 179.</w:t>
      </w:r>
      <w:r w:rsidRPr="000903C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0903C1" w:rsidRDefault="00C51671" w:rsidP="003D4163">
      <w:pPr>
        <w:pStyle w:val="Sinespaciado"/>
        <w:tabs>
          <w:tab w:val="left" w:pos="426"/>
        </w:tabs>
        <w:ind w:left="851" w:right="567"/>
        <w:jc w:val="both"/>
        <w:rPr>
          <w:rFonts w:ascii="Palatino Linotype" w:hAnsi="Palatino Linotype"/>
          <w:i/>
          <w:color w:val="000000" w:themeColor="text1"/>
          <w:sz w:val="22"/>
        </w:rPr>
      </w:pPr>
      <w:r w:rsidRPr="000903C1">
        <w:rPr>
          <w:rFonts w:ascii="Palatino Linotype" w:hAnsi="Palatino Linotype"/>
          <w:b/>
          <w:bCs/>
          <w:i/>
          <w:color w:val="000000" w:themeColor="text1"/>
          <w:sz w:val="22"/>
        </w:rPr>
        <w:t>I.</w:t>
      </w:r>
      <w:r w:rsidRPr="000903C1">
        <w:rPr>
          <w:rFonts w:ascii="Palatino Linotype" w:hAnsi="Palatino Linotype"/>
          <w:i/>
          <w:color w:val="000000" w:themeColor="text1"/>
          <w:sz w:val="22"/>
        </w:rPr>
        <w:t xml:space="preserve"> La negativa a la información solicitada;</w:t>
      </w:r>
    </w:p>
    <w:p w14:paraId="2DF219C4" w14:textId="3FE59EAF" w:rsidR="00E32652" w:rsidRPr="000903C1" w:rsidRDefault="00E32652" w:rsidP="003D4163">
      <w:pPr>
        <w:pStyle w:val="Sinespaciado"/>
        <w:tabs>
          <w:tab w:val="left" w:pos="426"/>
        </w:tabs>
        <w:ind w:left="851" w:right="567"/>
        <w:jc w:val="both"/>
        <w:rPr>
          <w:rFonts w:ascii="Palatino Linotype" w:hAnsi="Palatino Linotype"/>
          <w:i/>
          <w:color w:val="000000" w:themeColor="text1"/>
          <w:sz w:val="22"/>
        </w:rPr>
      </w:pPr>
      <w:r w:rsidRPr="000903C1">
        <w:rPr>
          <w:rFonts w:ascii="Palatino Linotype" w:hAnsi="Palatino Linotype"/>
          <w:i/>
          <w:color w:val="000000" w:themeColor="text1"/>
          <w:sz w:val="22"/>
        </w:rPr>
        <w:t>(…)</w:t>
      </w:r>
    </w:p>
    <w:p w14:paraId="4033B726" w14:textId="77777777" w:rsidR="00786BD1" w:rsidRPr="000903C1" w:rsidRDefault="00786BD1" w:rsidP="003D4163">
      <w:pPr>
        <w:pStyle w:val="Sinespaciado"/>
        <w:tabs>
          <w:tab w:val="left" w:pos="426"/>
        </w:tabs>
        <w:ind w:left="851" w:right="567"/>
        <w:jc w:val="both"/>
        <w:rPr>
          <w:rFonts w:ascii="Palatino Linotype" w:hAnsi="Palatino Linotype"/>
          <w:i/>
          <w:color w:val="000000" w:themeColor="text1"/>
          <w:sz w:val="22"/>
        </w:rPr>
      </w:pPr>
      <w:r w:rsidRPr="000903C1">
        <w:rPr>
          <w:rFonts w:ascii="Palatino Linotype" w:hAnsi="Palatino Linotype"/>
          <w:b/>
          <w:bCs/>
          <w:i/>
          <w:color w:val="000000" w:themeColor="text1"/>
          <w:sz w:val="22"/>
        </w:rPr>
        <w:t>XIII.</w:t>
      </w:r>
      <w:r w:rsidRPr="000903C1">
        <w:rPr>
          <w:rFonts w:ascii="Palatino Linotype" w:hAnsi="Palatino Linotype"/>
          <w:i/>
          <w:color w:val="000000" w:themeColor="text1"/>
          <w:sz w:val="22"/>
        </w:rPr>
        <w:t xml:space="preserve"> La falta, deficiencia o insuficiencia de la fundamentación y/o motivación en la respuesta; y</w:t>
      </w:r>
    </w:p>
    <w:p w14:paraId="4FCA9B3F" w14:textId="23AC9E3C" w:rsidR="00515DEC" w:rsidRPr="000903C1" w:rsidRDefault="00786BD1" w:rsidP="003D4163">
      <w:pPr>
        <w:pStyle w:val="Sinespaciado"/>
        <w:tabs>
          <w:tab w:val="left" w:pos="426"/>
        </w:tabs>
        <w:ind w:left="851" w:right="567"/>
        <w:jc w:val="both"/>
        <w:rPr>
          <w:rFonts w:ascii="Palatino Linotype" w:hAnsi="Palatino Linotype"/>
          <w:i/>
          <w:color w:val="000000" w:themeColor="text1"/>
          <w:sz w:val="22"/>
        </w:rPr>
      </w:pPr>
      <w:r w:rsidRPr="000903C1">
        <w:rPr>
          <w:rFonts w:ascii="Palatino Linotype" w:hAnsi="Palatino Linotype"/>
          <w:b/>
          <w:bCs/>
          <w:i/>
          <w:color w:val="000000" w:themeColor="text1"/>
          <w:sz w:val="22"/>
        </w:rPr>
        <w:lastRenderedPageBreak/>
        <w:t>(…</w:t>
      </w:r>
      <w:r w:rsidRPr="000903C1">
        <w:rPr>
          <w:rFonts w:ascii="Palatino Linotype" w:hAnsi="Palatino Linotype"/>
          <w:i/>
          <w:color w:val="000000" w:themeColor="text1"/>
          <w:sz w:val="22"/>
        </w:rPr>
        <w:t>)</w:t>
      </w:r>
      <w:r w:rsidR="00A073A0" w:rsidRPr="000903C1">
        <w:rPr>
          <w:rFonts w:ascii="Palatino Linotype" w:hAnsi="Palatino Linotype"/>
          <w:i/>
          <w:color w:val="000000" w:themeColor="text1"/>
          <w:sz w:val="22"/>
        </w:rPr>
        <w:t>”</w:t>
      </w:r>
    </w:p>
    <w:p w14:paraId="18B71A32" w14:textId="77777777" w:rsidR="003D4163" w:rsidRPr="000903C1"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0903C1" w:rsidRDefault="00EF014A" w:rsidP="00F96156">
      <w:pPr>
        <w:pStyle w:val="Ttulo2"/>
        <w:tabs>
          <w:tab w:val="left" w:pos="426"/>
        </w:tabs>
        <w:rPr>
          <w:rFonts w:ascii="Palatino Linotype" w:hAnsi="Palatino Linotype" w:cs="Arial"/>
          <w:b/>
          <w:color w:val="000000" w:themeColor="text1"/>
          <w:sz w:val="24"/>
        </w:rPr>
      </w:pPr>
      <w:bookmarkStart w:id="23" w:name="_Toc53071344"/>
      <w:r w:rsidRPr="000903C1">
        <w:rPr>
          <w:rFonts w:ascii="Palatino Linotype" w:hAnsi="Palatino Linotype" w:cs="Arial"/>
          <w:b/>
          <w:color w:val="000000" w:themeColor="text1"/>
          <w:sz w:val="24"/>
        </w:rPr>
        <w:t>CUARTO. Estudio y Resolución del asunto.</w:t>
      </w:r>
      <w:bookmarkEnd w:id="23"/>
    </w:p>
    <w:p w14:paraId="787809AE" w14:textId="70C9213C" w:rsidR="003D0BC7" w:rsidRPr="000903C1"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4" w:name="_Toc53071345"/>
      <w:r w:rsidRPr="000903C1">
        <w:rPr>
          <w:rFonts w:ascii="Palatino Linotype" w:hAnsi="Palatino Linotype" w:cs="Arial"/>
          <w:b/>
          <w:color w:val="000000" w:themeColor="text1"/>
        </w:rPr>
        <w:t xml:space="preserve">I. De la respuesta </w:t>
      </w:r>
      <w:r w:rsidR="00515DEC" w:rsidRPr="000903C1">
        <w:rPr>
          <w:rFonts w:ascii="Palatino Linotype" w:hAnsi="Palatino Linotype" w:cs="Arial"/>
          <w:b/>
          <w:color w:val="000000" w:themeColor="text1"/>
        </w:rPr>
        <w:t>a la solicitud de información</w:t>
      </w:r>
      <w:r w:rsidR="00E106D0" w:rsidRPr="000903C1">
        <w:rPr>
          <w:rFonts w:ascii="Palatino Linotype" w:hAnsi="Palatino Linotype" w:cs="Arial"/>
          <w:b/>
          <w:color w:val="000000" w:themeColor="text1"/>
        </w:rPr>
        <w:t xml:space="preserve"> e informe justificado.</w:t>
      </w:r>
      <w:bookmarkEnd w:id="24"/>
    </w:p>
    <w:p w14:paraId="774FB2AE" w14:textId="77777777" w:rsidR="00EB4A53" w:rsidRPr="000903C1"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5" w:name="_Toc466371865"/>
      <w:bookmarkStart w:id="26" w:name="_Toc466377653"/>
      <w:bookmarkEnd w:id="18"/>
      <w:bookmarkEnd w:id="19"/>
      <w:bookmarkEnd w:id="20"/>
      <w:bookmarkEnd w:id="21"/>
      <w:bookmarkEnd w:id="22"/>
    </w:p>
    <w:p w14:paraId="39D236FD" w14:textId="1C7F73A9" w:rsidR="00A50720" w:rsidRPr="000903C1" w:rsidRDefault="00A5072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Como fuera expuesto en el apartado de </w:t>
      </w:r>
      <w:r w:rsidRPr="000903C1">
        <w:rPr>
          <w:rFonts w:ascii="Palatino Linotype" w:hAnsi="Palatino Linotype"/>
          <w:i/>
          <w:iCs/>
          <w:color w:val="000000" w:themeColor="text1"/>
        </w:rPr>
        <w:t>Antecedentes</w:t>
      </w:r>
      <w:r w:rsidRPr="000903C1">
        <w:rPr>
          <w:rFonts w:ascii="Palatino Linotype" w:hAnsi="Palatino Linotype"/>
          <w:color w:val="000000" w:themeColor="text1"/>
        </w:rPr>
        <w:t xml:space="preserve"> de la presente resolución, </w:t>
      </w:r>
      <w:r w:rsidR="00786BD1" w:rsidRPr="000903C1">
        <w:rPr>
          <w:rFonts w:ascii="Palatino Linotype" w:hAnsi="Palatino Linotype"/>
          <w:color w:val="000000" w:themeColor="text1"/>
        </w:rPr>
        <w:t>el</w:t>
      </w:r>
      <w:r w:rsidRPr="000903C1">
        <w:rPr>
          <w:rFonts w:ascii="Palatino Linotype" w:hAnsi="Palatino Linotype"/>
          <w:color w:val="000000" w:themeColor="text1"/>
        </w:rPr>
        <w:t xml:space="preserve"> particular solicitó </w:t>
      </w:r>
      <w:r w:rsidR="00786BD1" w:rsidRPr="000903C1">
        <w:rPr>
          <w:rFonts w:ascii="Palatino Linotype" w:hAnsi="Palatino Linotype"/>
          <w:color w:val="000000" w:themeColor="text1"/>
        </w:rPr>
        <w:t>al Tribual de Justicia Administrativa del Estado de México</w:t>
      </w:r>
      <w:r w:rsidRPr="000903C1">
        <w:rPr>
          <w:rFonts w:ascii="Palatino Linotype" w:hAnsi="Palatino Linotype"/>
          <w:color w:val="000000" w:themeColor="text1"/>
        </w:rPr>
        <w:t xml:space="preserve"> </w:t>
      </w:r>
      <w:r w:rsidR="00F059CF" w:rsidRPr="000903C1">
        <w:rPr>
          <w:rFonts w:ascii="Palatino Linotype" w:hAnsi="Palatino Linotype"/>
          <w:i/>
          <w:iCs/>
          <w:color w:val="000000" w:themeColor="text1"/>
        </w:rPr>
        <w:t>“</w:t>
      </w:r>
      <w:r w:rsidR="00E058EC" w:rsidRPr="000903C1">
        <w:rPr>
          <w:rFonts w:ascii="Palatino Linotype" w:hAnsi="Palatino Linotype"/>
          <w:i/>
          <w:iCs/>
          <w:color w:val="000000" w:themeColor="text1"/>
        </w:rPr>
        <w:t>Copia digital, en versión pública, de UN acuerdo emitido por la (…) Magistrada de la Cuarta Sala Regional, en el que haya determinado NO ADMITIR UNA DEMANDA DE JUICIO ADMINISTRATIVO (sea por cualquier razón), pero SI HAYA CONCEDIDO LA SUSPENSIÓN DEL ACTO IMPUGNADO; ello en el periodo comprendido del 1 de agosto de 2019, a la fecha de recepción de esta solicitud (…) Entiendo perfectamente que si no se admitió una demanda, jurídicamente no es posible conceder la suspensión del acto impugnado, pero quiero confirmar, a través de un acuerdo del Comité de Transparencia, la inexistencia de la información.</w:t>
      </w:r>
      <w:r w:rsidR="00F059CF" w:rsidRPr="000903C1">
        <w:rPr>
          <w:rFonts w:ascii="Palatino Linotype" w:hAnsi="Palatino Linotype"/>
          <w:i/>
          <w:iCs/>
          <w:color w:val="000000" w:themeColor="text1"/>
        </w:rPr>
        <w:t>”</w:t>
      </w:r>
    </w:p>
    <w:p w14:paraId="71CBA1DC" w14:textId="77777777" w:rsidR="00A50720" w:rsidRPr="000903C1" w:rsidRDefault="00A50720" w:rsidP="00D5453A">
      <w:pPr>
        <w:pStyle w:val="Prrafodelista"/>
        <w:tabs>
          <w:tab w:val="left" w:pos="426"/>
        </w:tabs>
        <w:spacing w:line="360" w:lineRule="auto"/>
        <w:ind w:left="0" w:right="51"/>
        <w:jc w:val="both"/>
        <w:rPr>
          <w:rFonts w:ascii="Palatino Linotype" w:hAnsi="Palatino Linotype"/>
          <w:color w:val="000000" w:themeColor="text1"/>
        </w:rPr>
      </w:pPr>
    </w:p>
    <w:p w14:paraId="78D99053" w14:textId="020BCB5A" w:rsidR="00786BD1" w:rsidRPr="000903C1" w:rsidRDefault="00E106D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El</w:t>
      </w:r>
      <w:r w:rsidR="00A50720" w:rsidRPr="000903C1">
        <w:rPr>
          <w:rFonts w:ascii="Palatino Linotype" w:hAnsi="Palatino Linotype"/>
          <w:color w:val="000000" w:themeColor="text1"/>
        </w:rPr>
        <w:t xml:space="preserve"> </w:t>
      </w:r>
      <w:r w:rsidR="00A50720" w:rsidRPr="000903C1">
        <w:rPr>
          <w:rFonts w:ascii="Palatino Linotype" w:hAnsi="Palatino Linotype"/>
          <w:b/>
          <w:bCs/>
          <w:color w:val="000000" w:themeColor="text1"/>
        </w:rPr>
        <w:t>SUJETO OBLIGADO</w:t>
      </w:r>
      <w:r w:rsidR="00A50720" w:rsidRPr="000903C1">
        <w:rPr>
          <w:rFonts w:ascii="Palatino Linotype" w:hAnsi="Palatino Linotype"/>
          <w:color w:val="000000" w:themeColor="text1"/>
        </w:rPr>
        <w:t xml:space="preserve"> </w:t>
      </w:r>
      <w:r w:rsidRPr="000903C1">
        <w:rPr>
          <w:rFonts w:ascii="Palatino Linotype" w:hAnsi="Palatino Linotype"/>
          <w:color w:val="000000" w:themeColor="text1"/>
        </w:rPr>
        <w:t>informó</w:t>
      </w:r>
      <w:r w:rsidR="00A50720" w:rsidRPr="000903C1">
        <w:rPr>
          <w:rFonts w:ascii="Palatino Linotype" w:hAnsi="Palatino Linotype"/>
          <w:color w:val="000000" w:themeColor="text1"/>
        </w:rPr>
        <w:t xml:space="preserve"> </w:t>
      </w:r>
      <w:r w:rsidR="00F736F9" w:rsidRPr="000903C1">
        <w:rPr>
          <w:rFonts w:ascii="Palatino Linotype" w:hAnsi="Palatino Linotype"/>
          <w:color w:val="000000" w:themeColor="text1"/>
        </w:rPr>
        <w:t>a</w:t>
      </w:r>
      <w:r w:rsidRPr="000903C1">
        <w:rPr>
          <w:rFonts w:ascii="Palatino Linotype" w:hAnsi="Palatino Linotype"/>
          <w:color w:val="000000" w:themeColor="text1"/>
        </w:rPr>
        <w:t xml:space="preserve">l entonces </w:t>
      </w:r>
      <w:r w:rsidRPr="000903C1">
        <w:rPr>
          <w:rFonts w:ascii="Palatino Linotype" w:hAnsi="Palatino Linotype"/>
          <w:b/>
          <w:bCs/>
          <w:color w:val="000000" w:themeColor="text1"/>
        </w:rPr>
        <w:t>SOLICITANTE</w:t>
      </w:r>
      <w:r w:rsidRPr="000903C1">
        <w:rPr>
          <w:rFonts w:ascii="Palatino Linotype" w:hAnsi="Palatino Linotype"/>
          <w:color w:val="000000" w:themeColor="text1"/>
        </w:rPr>
        <w:t xml:space="preserve"> </w:t>
      </w:r>
      <w:r w:rsidR="00E058EC" w:rsidRPr="000903C1">
        <w:rPr>
          <w:rFonts w:ascii="Palatino Linotype" w:hAnsi="Palatino Linotype"/>
          <w:color w:val="000000" w:themeColor="text1"/>
        </w:rPr>
        <w:t>a través</w:t>
      </w:r>
      <w:r w:rsidRPr="000903C1">
        <w:rPr>
          <w:rFonts w:ascii="Palatino Linotype" w:hAnsi="Palatino Linotype"/>
          <w:color w:val="000000" w:themeColor="text1"/>
        </w:rPr>
        <w:t xml:space="preserve"> del </w:t>
      </w:r>
      <w:r w:rsidR="00CD7715" w:rsidRPr="000903C1">
        <w:rPr>
          <w:rFonts w:ascii="Palatino Linotype" w:hAnsi="Palatino Linotype"/>
          <w:color w:val="000000" w:themeColor="text1"/>
        </w:rPr>
        <w:t>oficio</w:t>
      </w:r>
      <w:r w:rsidRPr="000903C1">
        <w:rPr>
          <w:rFonts w:ascii="Palatino Linotype" w:hAnsi="Palatino Linotype"/>
          <w:color w:val="000000" w:themeColor="text1"/>
        </w:rPr>
        <w:t xml:space="preserve"> número </w:t>
      </w:r>
      <w:r w:rsidR="00CD7715" w:rsidRPr="000903C1">
        <w:rPr>
          <w:rFonts w:ascii="Palatino Linotype" w:hAnsi="Palatino Linotype"/>
          <w:color w:val="000000" w:themeColor="text1"/>
        </w:rPr>
        <w:t>TJA-4SR-3672/2020</w:t>
      </w:r>
      <w:r w:rsidRPr="000903C1">
        <w:rPr>
          <w:rFonts w:ascii="Palatino Linotype" w:hAnsi="Palatino Linotype"/>
          <w:color w:val="000000" w:themeColor="text1"/>
        </w:rPr>
        <w:t xml:space="preserve">, de </w:t>
      </w:r>
      <w:r w:rsidR="00CD7715" w:rsidRPr="000903C1">
        <w:rPr>
          <w:rFonts w:ascii="Palatino Linotype" w:hAnsi="Palatino Linotype"/>
          <w:color w:val="000000" w:themeColor="text1"/>
        </w:rPr>
        <w:t>veintiocho</w:t>
      </w:r>
      <w:r w:rsidRPr="000903C1">
        <w:rPr>
          <w:rFonts w:ascii="Palatino Linotype" w:hAnsi="Palatino Linotype"/>
          <w:color w:val="000000" w:themeColor="text1"/>
        </w:rPr>
        <w:t xml:space="preserve"> (2</w:t>
      </w:r>
      <w:r w:rsidR="00CD7715" w:rsidRPr="000903C1">
        <w:rPr>
          <w:rFonts w:ascii="Palatino Linotype" w:hAnsi="Palatino Linotype"/>
          <w:color w:val="000000" w:themeColor="text1"/>
        </w:rPr>
        <w:t>8</w:t>
      </w:r>
      <w:r w:rsidRPr="000903C1">
        <w:rPr>
          <w:rFonts w:ascii="Palatino Linotype" w:hAnsi="Palatino Linotype"/>
          <w:color w:val="000000" w:themeColor="text1"/>
        </w:rPr>
        <w:t>) de agosto de dos mil veinte, lo siguiente:</w:t>
      </w:r>
    </w:p>
    <w:p w14:paraId="458BE7AD" w14:textId="1984F05F" w:rsidR="00D5453A" w:rsidRPr="000903C1" w:rsidRDefault="00CD7715" w:rsidP="00CD7715">
      <w:pPr>
        <w:autoSpaceDE w:val="0"/>
        <w:autoSpaceDN w:val="0"/>
        <w:adjustRightInd w:val="0"/>
        <w:ind w:right="567"/>
        <w:jc w:val="both"/>
        <w:rPr>
          <w:rFonts w:ascii="Palatino Linotype" w:hAnsi="Palatino Linotype" w:cs="Times New Roman"/>
          <w:color w:val="000000"/>
          <w:lang w:val="es-MX"/>
        </w:rPr>
      </w:pPr>
      <w:r w:rsidRPr="000903C1">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0A3F6C95" wp14:editId="1C063A98">
                <wp:simplePos x="0" y="0"/>
                <wp:positionH relativeFrom="margin">
                  <wp:align>right</wp:align>
                </wp:positionH>
                <wp:positionV relativeFrom="paragraph">
                  <wp:posOffset>50164</wp:posOffset>
                </wp:positionV>
                <wp:extent cx="5514975" cy="1619250"/>
                <wp:effectExtent l="38100" t="38100" r="66675" b="95250"/>
                <wp:wrapNone/>
                <wp:docPr id="12" name="Conector recto 12"/>
                <wp:cNvGraphicFramePr/>
                <a:graphic xmlns:a="http://schemas.openxmlformats.org/drawingml/2006/main">
                  <a:graphicData uri="http://schemas.microsoft.com/office/word/2010/wordprocessingShape">
                    <wps:wsp>
                      <wps:cNvCnPr/>
                      <wps:spPr>
                        <a:xfrm flipV="1">
                          <a:off x="0" y="0"/>
                          <a:ext cx="5514975" cy="16192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001F687" id="Conector recto 1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95pt" to="817.3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" strokecolor="black [3200]">
                <v:shadow on="t" color="black" opacity="24903f" origin=",.5" offset="0,.55556mm"/>
                <w10:wrap anchorx="margin"/>
              </v:line>
            </w:pict>
          </mc:Fallback>
        </mc:AlternateContent>
      </w:r>
    </w:p>
    <w:p w14:paraId="09FA30EC" w14:textId="75D43B50" w:rsidR="00CD7715" w:rsidRPr="000903C1" w:rsidRDefault="00CD7715" w:rsidP="00CD7715">
      <w:pPr>
        <w:autoSpaceDE w:val="0"/>
        <w:autoSpaceDN w:val="0"/>
        <w:adjustRightInd w:val="0"/>
        <w:ind w:right="567"/>
        <w:jc w:val="center"/>
        <w:rPr>
          <w:rFonts w:ascii="Palatino Linotype" w:hAnsi="Palatino Linotype" w:cs="Times New Roman"/>
          <w:color w:val="000000"/>
          <w:lang w:val="es-MX"/>
        </w:rPr>
      </w:pPr>
      <w:r w:rsidRPr="000903C1">
        <w:rPr>
          <w:rFonts w:ascii="Palatino Linotype" w:hAnsi="Palatino Linotype" w:cs="Times New Roman"/>
          <w:noProof/>
          <w:color w:val="000000"/>
          <w:lang w:val="es-MX" w:eastAsia="es-MX"/>
        </w:rPr>
        <w:lastRenderedPageBreak/>
        <w:drawing>
          <wp:inline distT="0" distB="0" distL="0" distR="0" wp14:anchorId="0E58DA99" wp14:editId="42B6A163">
            <wp:extent cx="4471543" cy="5219700"/>
            <wp:effectExtent l="57150" t="57150" r="100965" b="952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8255" cy="52275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FBC33D" w14:textId="77777777" w:rsidR="00CD7715" w:rsidRPr="000903C1" w:rsidRDefault="00CD7715" w:rsidP="00CD7715">
      <w:pPr>
        <w:autoSpaceDE w:val="0"/>
        <w:autoSpaceDN w:val="0"/>
        <w:adjustRightInd w:val="0"/>
        <w:ind w:right="567"/>
        <w:jc w:val="both"/>
        <w:rPr>
          <w:rFonts w:ascii="Palatino Linotype" w:hAnsi="Palatino Linotype" w:cs="Times New Roman"/>
          <w:color w:val="000000"/>
          <w:lang w:val="es-MX"/>
        </w:rPr>
      </w:pPr>
    </w:p>
    <w:p w14:paraId="375786F9" w14:textId="77777777" w:rsidR="00E106D0" w:rsidRPr="000903C1" w:rsidRDefault="00E106D0" w:rsidP="00E106D0">
      <w:pPr>
        <w:autoSpaceDE w:val="0"/>
        <w:autoSpaceDN w:val="0"/>
        <w:adjustRightInd w:val="0"/>
        <w:ind w:left="567" w:right="567"/>
        <w:jc w:val="both"/>
        <w:rPr>
          <w:rFonts w:ascii="Palatino Linotype" w:hAnsi="Palatino Linotype" w:cs="Times New Roman"/>
          <w:i/>
          <w:iCs/>
          <w:color w:val="000000"/>
          <w:sz w:val="22"/>
          <w:szCs w:val="22"/>
          <w:lang w:val="es-MX"/>
        </w:rPr>
      </w:pPr>
    </w:p>
    <w:p w14:paraId="49DBD63B" w14:textId="128F57F1" w:rsidR="00A50720" w:rsidRPr="000903C1" w:rsidRDefault="00D5453A"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De lo anterior se</w:t>
      </w:r>
      <w:r w:rsidR="00CD7715" w:rsidRPr="000903C1">
        <w:rPr>
          <w:rFonts w:ascii="Palatino Linotype" w:hAnsi="Palatino Linotype"/>
          <w:color w:val="000000" w:themeColor="text1"/>
        </w:rPr>
        <w:t xml:space="preserve"> aprecia que la Magistrada de la Cuarta Sala Regional de Jurisdicción Ordinaria del Tribunal de Justicia Administrativa del Estado de México manifestó que no existía la información solicitada por el </w:t>
      </w:r>
      <w:r w:rsidR="00CD7715" w:rsidRPr="000903C1">
        <w:rPr>
          <w:rFonts w:ascii="Palatino Linotype" w:hAnsi="Palatino Linotype"/>
          <w:b/>
          <w:bCs/>
          <w:color w:val="000000" w:themeColor="text1"/>
        </w:rPr>
        <w:t>RECURRENTE</w:t>
      </w:r>
      <w:r w:rsidR="00CD7715" w:rsidRPr="000903C1">
        <w:rPr>
          <w:rFonts w:ascii="Palatino Linotype" w:hAnsi="Palatino Linotype"/>
          <w:color w:val="000000" w:themeColor="text1"/>
        </w:rPr>
        <w:t xml:space="preserve"> ya es que es </w:t>
      </w:r>
      <w:r w:rsidR="00CD7715" w:rsidRPr="000903C1">
        <w:rPr>
          <w:rFonts w:ascii="Palatino Linotype" w:hAnsi="Palatino Linotype"/>
          <w:b/>
          <w:bCs/>
          <w:color w:val="000000" w:themeColor="text1"/>
        </w:rPr>
        <w:t>jurídicamente imposible que no se acepte una demanda y se conceda la suspensión</w:t>
      </w:r>
      <w:r w:rsidR="00CD7715" w:rsidRPr="000903C1">
        <w:rPr>
          <w:rFonts w:ascii="Palatino Linotype" w:hAnsi="Palatino Linotype"/>
          <w:color w:val="000000" w:themeColor="text1"/>
        </w:rPr>
        <w:t>.</w:t>
      </w:r>
    </w:p>
    <w:p w14:paraId="356CFAF3" w14:textId="0F005D00" w:rsidR="007549E6" w:rsidRPr="000903C1" w:rsidRDefault="007549E6" w:rsidP="00CD7715">
      <w:pPr>
        <w:pStyle w:val="Prrafodelista"/>
        <w:tabs>
          <w:tab w:val="left" w:pos="426"/>
        </w:tabs>
        <w:spacing w:line="360" w:lineRule="auto"/>
        <w:ind w:left="0" w:right="51"/>
        <w:rPr>
          <w:rFonts w:ascii="Palatino Linotype" w:hAnsi="Palatino Linotype"/>
          <w:color w:val="000000" w:themeColor="text1"/>
        </w:rPr>
      </w:pPr>
    </w:p>
    <w:p w14:paraId="3CA19F59" w14:textId="25BFCEE7" w:rsidR="00786BD1" w:rsidRPr="000903C1" w:rsidRDefault="00A6163E"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Posteriormente, </w:t>
      </w:r>
      <w:r w:rsidR="008D01E0" w:rsidRPr="000903C1">
        <w:rPr>
          <w:rFonts w:ascii="Palatino Linotype" w:hAnsi="Palatino Linotype"/>
          <w:color w:val="000000" w:themeColor="text1"/>
        </w:rPr>
        <w:t xml:space="preserve">mediante informe justificado, el </w:t>
      </w:r>
      <w:r w:rsidR="008D01E0" w:rsidRPr="000903C1">
        <w:rPr>
          <w:rFonts w:ascii="Palatino Linotype" w:hAnsi="Palatino Linotype"/>
          <w:b/>
          <w:bCs/>
          <w:color w:val="000000" w:themeColor="text1"/>
        </w:rPr>
        <w:t>SUJETO OBLIGADO</w:t>
      </w:r>
      <w:r w:rsidR="008D01E0" w:rsidRPr="000903C1">
        <w:rPr>
          <w:rFonts w:ascii="Palatino Linotype" w:hAnsi="Palatino Linotype"/>
          <w:color w:val="000000" w:themeColor="text1"/>
        </w:rPr>
        <w:t xml:space="preserve"> remitió el oficio número TJA-4SR-</w:t>
      </w:r>
      <w:r w:rsidR="00CD7715" w:rsidRPr="000903C1">
        <w:rPr>
          <w:rFonts w:ascii="Palatino Linotype" w:hAnsi="Palatino Linotype"/>
          <w:color w:val="000000" w:themeColor="text1"/>
        </w:rPr>
        <w:t>4345</w:t>
      </w:r>
      <w:r w:rsidR="008D01E0" w:rsidRPr="000903C1">
        <w:rPr>
          <w:rFonts w:ascii="Palatino Linotype" w:hAnsi="Palatino Linotype"/>
          <w:color w:val="000000" w:themeColor="text1"/>
        </w:rPr>
        <w:t xml:space="preserve">/2020, de quince (15) de septiembre de dos mil veinte, emitido por la Magistrada de la Cuarta Sala Regional, </w:t>
      </w:r>
      <w:r w:rsidR="00CD7715" w:rsidRPr="000903C1">
        <w:rPr>
          <w:rFonts w:ascii="Palatino Linotype" w:hAnsi="Palatino Linotype"/>
          <w:color w:val="000000" w:themeColor="text1"/>
        </w:rPr>
        <w:t>el cual, esencialmente ratificó su respuesta inicial bajo el siguiente pronunciamiento:</w:t>
      </w:r>
    </w:p>
    <w:p w14:paraId="00EEBAF1" w14:textId="0C4E1D5D" w:rsidR="00786BD1" w:rsidRPr="000903C1" w:rsidRDefault="00786BD1" w:rsidP="00D5453A">
      <w:pPr>
        <w:pStyle w:val="Prrafodelista"/>
        <w:tabs>
          <w:tab w:val="left" w:pos="426"/>
        </w:tabs>
        <w:spacing w:line="360" w:lineRule="auto"/>
        <w:ind w:left="0" w:right="51"/>
        <w:jc w:val="both"/>
        <w:rPr>
          <w:rFonts w:ascii="Palatino Linotype" w:hAnsi="Palatino Linotype"/>
          <w:color w:val="000000" w:themeColor="text1"/>
        </w:rPr>
      </w:pPr>
    </w:p>
    <w:p w14:paraId="2BC939C0" w14:textId="4EDF3E65" w:rsidR="008D01E0" w:rsidRPr="000903C1" w:rsidRDefault="002F25B0" w:rsidP="002F25B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0903C1">
        <w:rPr>
          <w:rFonts w:ascii="Palatino Linotype" w:hAnsi="Palatino Linotype"/>
          <w:i/>
          <w:iCs/>
          <w:color w:val="000000" w:themeColor="text1"/>
          <w:sz w:val="22"/>
          <w:szCs w:val="22"/>
        </w:rPr>
        <w:t>“En atención a lo solicitado, resulta procedente señalar que no se cuenta con un acuerdo que reúna los requisitos señalados por el peticionario, en virtud de que al no admitir una demanda, por consiguiente se estaría jurídicamente imposibilitado para otorgar una suspensión, por lo tanto, no existe jurídicamente un acuerdo en los términos solicitados.</w:t>
      </w:r>
    </w:p>
    <w:p w14:paraId="3337E3C5" w14:textId="0229CD31" w:rsidR="002F25B0" w:rsidRPr="000903C1" w:rsidRDefault="002F25B0" w:rsidP="002F25B0">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8B1955D" w14:textId="14C6C5A8" w:rsidR="002F25B0" w:rsidRPr="000903C1" w:rsidRDefault="002F25B0" w:rsidP="002F25B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0903C1">
        <w:rPr>
          <w:rFonts w:ascii="Palatino Linotype" w:hAnsi="Palatino Linotype"/>
          <w:i/>
          <w:iCs/>
          <w:color w:val="000000" w:themeColor="text1"/>
          <w:sz w:val="22"/>
          <w:szCs w:val="22"/>
        </w:rPr>
        <w:t>Lo que se hace de su conocimiento para los efectos legales a que haya lugar.”</w:t>
      </w:r>
    </w:p>
    <w:p w14:paraId="36A31423" w14:textId="77777777" w:rsidR="008D01E0" w:rsidRPr="000903C1" w:rsidRDefault="008D01E0" w:rsidP="008D01E0">
      <w:pPr>
        <w:tabs>
          <w:tab w:val="left" w:pos="426"/>
        </w:tabs>
        <w:spacing w:line="360" w:lineRule="auto"/>
        <w:ind w:right="51"/>
        <w:jc w:val="both"/>
        <w:rPr>
          <w:rFonts w:ascii="Palatino Linotype" w:hAnsi="Palatino Linotype"/>
          <w:color w:val="000000" w:themeColor="text1"/>
        </w:rPr>
      </w:pPr>
    </w:p>
    <w:p w14:paraId="7BA103ED" w14:textId="38CAF3B2" w:rsidR="008D01E0" w:rsidRPr="000903C1" w:rsidRDefault="003665EC"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De la lectura al documento inserto </w:t>
      </w:r>
      <w:r w:rsidRPr="000903C1">
        <w:rPr>
          <w:rFonts w:ascii="Palatino Linotype" w:hAnsi="Palatino Linotype"/>
          <w:i/>
          <w:iCs/>
          <w:color w:val="000000" w:themeColor="text1"/>
        </w:rPr>
        <w:t>supra</w:t>
      </w:r>
      <w:r w:rsidRPr="000903C1">
        <w:rPr>
          <w:rFonts w:ascii="Palatino Linotype" w:hAnsi="Palatino Linotype"/>
          <w:color w:val="000000" w:themeColor="text1"/>
        </w:rPr>
        <w:t xml:space="preserve">, se aprecia que la expedición del oficio emitido por la Magistrada de la Cuarta Sala Regional del Tribunal de Justicia Administrativa del Estado de México, tuvo por único objetivo </w:t>
      </w:r>
      <w:r w:rsidR="002F25B0" w:rsidRPr="000903C1">
        <w:rPr>
          <w:rFonts w:ascii="Palatino Linotype" w:hAnsi="Palatino Linotype"/>
          <w:color w:val="000000" w:themeColor="text1"/>
        </w:rPr>
        <w:t>reiterar que la información solicitada no existía, al ser jurídicamente imposible no admitir una demanda y al mismo conceder la suspensión del acto que la misma reclama</w:t>
      </w:r>
      <w:r w:rsidRPr="000903C1">
        <w:rPr>
          <w:rFonts w:ascii="Palatino Linotype" w:hAnsi="Palatino Linotype"/>
          <w:color w:val="000000" w:themeColor="text1"/>
        </w:rPr>
        <w:t xml:space="preserve">, motivo por el cual -se insiste- al no aportar información novedosa o de posible interés para el </w:t>
      </w:r>
      <w:r w:rsidRPr="000903C1">
        <w:rPr>
          <w:rFonts w:ascii="Palatino Linotype" w:hAnsi="Palatino Linotype"/>
          <w:b/>
          <w:bCs/>
          <w:color w:val="000000" w:themeColor="text1"/>
        </w:rPr>
        <w:t>RECURRENTE</w:t>
      </w:r>
      <w:r w:rsidRPr="000903C1">
        <w:rPr>
          <w:rFonts w:ascii="Palatino Linotype" w:hAnsi="Palatino Linotype"/>
          <w:color w:val="000000" w:themeColor="text1"/>
        </w:rPr>
        <w:t>, se determinó no ponerse a la vista de la contraparte.</w:t>
      </w:r>
    </w:p>
    <w:p w14:paraId="6E4CE3CF" w14:textId="50A04DD3" w:rsidR="008D01E0" w:rsidRPr="000903C1" w:rsidRDefault="008D01E0" w:rsidP="008D01E0">
      <w:pPr>
        <w:pStyle w:val="Prrafodelista"/>
        <w:tabs>
          <w:tab w:val="left" w:pos="426"/>
        </w:tabs>
        <w:spacing w:line="360" w:lineRule="auto"/>
        <w:ind w:left="0" w:right="51"/>
        <w:jc w:val="both"/>
        <w:rPr>
          <w:rFonts w:ascii="Palatino Linotype" w:hAnsi="Palatino Linotype"/>
          <w:color w:val="000000" w:themeColor="text1"/>
        </w:rPr>
      </w:pPr>
    </w:p>
    <w:p w14:paraId="30D6814D" w14:textId="0732B08F" w:rsidR="00DB2A27" w:rsidRPr="000903C1" w:rsidRDefault="00DB2A27" w:rsidP="00DB2A27">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7" w:name="_Toc53071346"/>
      <w:r w:rsidRPr="000903C1">
        <w:rPr>
          <w:rFonts w:ascii="Palatino Linotype" w:hAnsi="Palatino Linotype"/>
          <w:b/>
          <w:bCs/>
          <w:color w:val="000000" w:themeColor="text1"/>
        </w:rPr>
        <w:t>II. De la competencia del SUJETO OBLIGADO para poseer, generar o administrar la información solicitada.</w:t>
      </w:r>
      <w:bookmarkEnd w:id="27"/>
    </w:p>
    <w:p w14:paraId="0708F5BD" w14:textId="77777777" w:rsidR="00DB2A27" w:rsidRPr="000903C1" w:rsidRDefault="00DB2A27" w:rsidP="008D01E0">
      <w:pPr>
        <w:pStyle w:val="Prrafodelista"/>
        <w:tabs>
          <w:tab w:val="left" w:pos="426"/>
        </w:tabs>
        <w:spacing w:line="360" w:lineRule="auto"/>
        <w:ind w:left="0" w:right="51"/>
        <w:jc w:val="both"/>
        <w:rPr>
          <w:rFonts w:ascii="Palatino Linotype" w:hAnsi="Palatino Linotype"/>
          <w:color w:val="000000" w:themeColor="text1"/>
        </w:rPr>
      </w:pPr>
    </w:p>
    <w:p w14:paraId="1D91550D" w14:textId="01E4C3B8" w:rsidR="00DB2A27" w:rsidRPr="000903C1"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Como ha sido expuesto, el </w:t>
      </w:r>
      <w:r w:rsidRPr="000903C1">
        <w:rPr>
          <w:rFonts w:ascii="Palatino Linotype" w:hAnsi="Palatino Linotype"/>
          <w:b/>
          <w:color w:val="000000" w:themeColor="text1"/>
        </w:rPr>
        <w:t>SUJETO OBLIGADO</w:t>
      </w:r>
      <w:r w:rsidRPr="000903C1">
        <w:rPr>
          <w:rFonts w:ascii="Palatino Linotype" w:hAnsi="Palatino Linotype"/>
          <w:color w:val="000000" w:themeColor="text1"/>
        </w:rPr>
        <w:t xml:space="preserve">, a través de su respuesta y posterior informe justificado, comunicó al </w:t>
      </w:r>
      <w:r w:rsidRPr="000903C1">
        <w:rPr>
          <w:rFonts w:ascii="Palatino Linotype" w:hAnsi="Palatino Linotype"/>
          <w:b/>
          <w:color w:val="000000" w:themeColor="text1"/>
        </w:rPr>
        <w:t>RECURRENTE</w:t>
      </w:r>
      <w:r w:rsidRPr="000903C1">
        <w:rPr>
          <w:rFonts w:ascii="Palatino Linotype" w:hAnsi="Palatino Linotype"/>
          <w:color w:val="000000" w:themeColor="text1"/>
        </w:rPr>
        <w:t xml:space="preserve"> que la información </w:t>
      </w:r>
      <w:r w:rsidRPr="000903C1">
        <w:rPr>
          <w:rFonts w:ascii="Palatino Linotype" w:hAnsi="Palatino Linotype"/>
          <w:color w:val="000000" w:themeColor="text1"/>
        </w:rPr>
        <w:lastRenderedPageBreak/>
        <w:t xml:space="preserve">solicitada -consistente en cualquier acuerdo emitido por la Magistrada de la Cuarta Sala Regional que determinara no admitir una demanda pero sí conceder la suspensión del acto que se reclame- no existía, ya que un acto de autoridad con esas características es jurídicamente imposible, lo que constituye un </w:t>
      </w:r>
      <w:r w:rsidRPr="000903C1">
        <w:rPr>
          <w:rFonts w:ascii="Palatino Linotype" w:hAnsi="Palatino Linotype"/>
          <w:b/>
          <w:color w:val="000000" w:themeColor="text1"/>
        </w:rPr>
        <w:t>hecho negativo</w:t>
      </w:r>
      <w:r w:rsidRPr="000903C1">
        <w:rPr>
          <w:rFonts w:ascii="Palatino Linotype" w:hAnsi="Palatino Linotype"/>
          <w:color w:val="000000" w:themeColor="text1"/>
        </w:rPr>
        <w:t xml:space="preserve">, el cual implica que el </w:t>
      </w:r>
      <w:r w:rsidRPr="000903C1">
        <w:rPr>
          <w:rFonts w:ascii="Palatino Linotype" w:hAnsi="Palatino Linotype"/>
          <w:b/>
          <w:color w:val="000000" w:themeColor="text1"/>
        </w:rPr>
        <w:t>SUJETO OBLIGADO</w:t>
      </w:r>
      <w:r w:rsidRPr="000903C1">
        <w:rPr>
          <w:rFonts w:ascii="Palatino Linotype" w:hAnsi="Palatino Linotype"/>
          <w:color w:val="000000" w:themeColor="text1"/>
        </w:rPr>
        <w:t xml:space="preserve"> no cuenta con la información solicitada al no formar parte de su esfera de competencia u obligaciones, resultando en un pronunciamiento expreso sobre la información solicitada, la cual tiene la presunción de ser veraz.</w:t>
      </w:r>
    </w:p>
    <w:p w14:paraId="56891F5C" w14:textId="77777777"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63C328EB" w14:textId="4C33F5D2" w:rsidR="00DB2A27" w:rsidRPr="000903C1"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En ese tenor, </w:t>
      </w:r>
      <w:r w:rsidRPr="000903C1">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éste Instituto, máxime que al momento en que el </w:t>
      </w:r>
      <w:r w:rsidRPr="000903C1">
        <w:rPr>
          <w:rFonts w:ascii="Palatino Linotype" w:hAnsi="Palatino Linotype"/>
          <w:b/>
        </w:rPr>
        <w:t>SUJETO OBLIGADO</w:t>
      </w:r>
      <w:r w:rsidRPr="000903C1">
        <w:rPr>
          <w:rFonts w:ascii="Palatino Linotype" w:hAnsi="Palatino Linotype"/>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3A8D3B74" w14:textId="77777777"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03729032" w14:textId="749D5A2C" w:rsidR="00DB2A27" w:rsidRPr="000903C1"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Sirve </w:t>
      </w:r>
      <w:r w:rsidRPr="000903C1">
        <w:rPr>
          <w:rFonts w:ascii="Palatino Linotype" w:hAnsi="Palatino Linotype"/>
        </w:rPr>
        <w:t>de apoyo a lo anterior, el Criterio 31-10 emitido por el entonces Instituto Federal de Acceso a la Información y Protección de Datos, mismo que dice:</w:t>
      </w:r>
    </w:p>
    <w:p w14:paraId="3633DBE8" w14:textId="539930B6"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36EE9128" w14:textId="48F164EB" w:rsidR="00DB2A27" w:rsidRPr="000903C1" w:rsidRDefault="00DB2A27" w:rsidP="00DB2A27">
      <w:pPr>
        <w:pStyle w:val="Sinespaciado"/>
        <w:ind w:left="567" w:right="567"/>
        <w:jc w:val="both"/>
        <w:rPr>
          <w:rFonts w:ascii="Palatino Linotype" w:hAnsi="Palatino Linotype"/>
          <w:i/>
          <w:sz w:val="22"/>
          <w:lang w:val="es-ES"/>
        </w:rPr>
      </w:pPr>
      <w:r w:rsidRPr="000903C1">
        <w:rPr>
          <w:rFonts w:ascii="Palatino Linotype" w:hAnsi="Palatino Linotype"/>
          <w:i/>
          <w:sz w:val="22"/>
          <w:lang w:val="es-ES"/>
        </w:rPr>
        <w:t>“</w:t>
      </w:r>
      <w:r w:rsidRPr="000903C1">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0903C1">
        <w:rPr>
          <w:rFonts w:ascii="Palatino Linotype" w:hAnsi="Palatino Linotype"/>
          <w:i/>
          <w:sz w:val="22"/>
          <w:lang w:val="es-ES"/>
        </w:rPr>
        <w:t xml:space="preserve"> El Instituto Federal de </w:t>
      </w:r>
      <w:r w:rsidRPr="000903C1">
        <w:rPr>
          <w:rFonts w:ascii="Palatino Linotype" w:hAnsi="Palatino Linotype"/>
          <w:i/>
          <w:sz w:val="22"/>
          <w:lang w:val="es-ES"/>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C9D137D" w14:textId="77777777"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21DFCC96" w14:textId="50D3A072" w:rsidR="00DB2A27" w:rsidRPr="000903C1"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Asimismo, </w:t>
      </w:r>
      <w:r w:rsidRPr="000903C1">
        <w:rPr>
          <w:rFonts w:ascii="Palatino Linotype" w:eastAsia="Times New Roman" w:hAnsi="Palatino Linotype" w:cs="Arial"/>
          <w:lang w:val="es-ES"/>
        </w:rPr>
        <w:t xml:space="preserve">el Pleno de este Órgano Garante sostiene que, cuando se está ante la presencia de un acto u hecho negativo notorio, es decir, que no se actualiza la circunstancia por la cual </w:t>
      </w:r>
      <w:r w:rsidRPr="000903C1">
        <w:rPr>
          <w:rFonts w:ascii="Palatino Linotype" w:eastAsia="Times New Roman" w:hAnsi="Palatino Linotype" w:cs="Arial"/>
          <w:bCs/>
          <w:lang w:val="es-ES"/>
        </w:rPr>
        <w:t>el</w:t>
      </w:r>
      <w:r w:rsidRPr="000903C1">
        <w:rPr>
          <w:rFonts w:ascii="Palatino Linotype" w:eastAsia="Times New Roman" w:hAnsi="Palatino Linotype" w:cs="Arial"/>
          <w:b/>
          <w:lang w:val="es-ES"/>
        </w:rPr>
        <w:t xml:space="preserve"> SUJETO OBLIGADO</w:t>
      </w:r>
      <w:r w:rsidRPr="000903C1">
        <w:rPr>
          <w:rFonts w:ascii="Palatino Linotype" w:eastAsia="Times New Roman" w:hAnsi="Palatino Linotype" w:cs="Arial"/>
          <w:bCs/>
          <w:lang w:val="es-ES"/>
        </w:rPr>
        <w:t>,</w:t>
      </w:r>
      <w:r w:rsidRPr="000903C1">
        <w:rPr>
          <w:rFonts w:ascii="Palatino Linotype" w:eastAsia="Times New Roman" w:hAnsi="Palatino Linotype" w:cs="Arial"/>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w:t>
      </w:r>
    </w:p>
    <w:p w14:paraId="46D66B5A" w14:textId="77777777"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324C19B1" w14:textId="3A3E3619" w:rsidR="00DB2A27" w:rsidRPr="000903C1"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Lo </w:t>
      </w:r>
      <w:r w:rsidRPr="000903C1">
        <w:rPr>
          <w:rFonts w:ascii="Palatino Linotype" w:hAnsi="Palatino Linotype" w:cs="Arial"/>
        </w:rPr>
        <w:t>anterior encuentra sustento con la Jurisprudencia 267,287 y el Criterio 10/2004 emitidos por el Máximo Juzgador del país</w:t>
      </w:r>
      <w:r w:rsidR="00606103" w:rsidRPr="000903C1">
        <w:rPr>
          <w:rFonts w:ascii="Palatino Linotype" w:hAnsi="Palatino Linotype" w:cs="Arial"/>
        </w:rPr>
        <w:t>, Tesis que determinan lo siguiente:</w:t>
      </w:r>
    </w:p>
    <w:p w14:paraId="1B76A9F7" w14:textId="311B08CC"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4D25435E" w14:textId="77777777" w:rsidR="00DB2A27" w:rsidRPr="000903C1" w:rsidRDefault="00DB2A27" w:rsidP="00DB2A27">
      <w:pPr>
        <w:pStyle w:val="Prrafodelista"/>
        <w:tabs>
          <w:tab w:val="left" w:pos="426"/>
        </w:tabs>
        <w:spacing w:before="240" w:after="240" w:line="276" w:lineRule="auto"/>
        <w:ind w:left="567" w:right="567"/>
        <w:jc w:val="both"/>
        <w:rPr>
          <w:rFonts w:ascii="Palatino Linotype" w:hAnsi="Palatino Linotype" w:cs="Arial"/>
          <w:i/>
          <w:sz w:val="22"/>
        </w:rPr>
      </w:pPr>
      <w:r w:rsidRPr="000903C1">
        <w:rPr>
          <w:rFonts w:ascii="Palatino Linotype" w:hAnsi="Palatino Linotype" w:cs="Arial"/>
          <w:i/>
          <w:sz w:val="22"/>
        </w:rPr>
        <w:t>“</w:t>
      </w:r>
      <w:r w:rsidRPr="000903C1">
        <w:rPr>
          <w:rFonts w:ascii="Palatino Linotype" w:hAnsi="Palatino Linotype" w:cs="Arial"/>
          <w:b/>
          <w:i/>
          <w:sz w:val="22"/>
        </w:rPr>
        <w:t>HECHOS NEGATIVOS, NO SON SUSCEPTIBLES DE DEMOSTRACION.</w:t>
      </w:r>
      <w:r w:rsidRPr="000903C1">
        <w:rPr>
          <w:rFonts w:ascii="Palatino Linotype" w:hAnsi="Palatino Linotype" w:cs="Arial"/>
          <w:i/>
          <w:sz w:val="22"/>
        </w:rPr>
        <w:t xml:space="preserve"> </w:t>
      </w:r>
      <w:r w:rsidRPr="000903C1">
        <w:rPr>
          <w:rFonts w:ascii="Palatino Linotype" w:hAnsi="Palatino Linotype" w:cs="Arial"/>
          <w:b/>
          <w:i/>
          <w:sz w:val="22"/>
        </w:rPr>
        <w:t xml:space="preserve">Tratándose de un hecho negativo, el Juez no tiene </w:t>
      </w:r>
      <w:proofErr w:type="spellStart"/>
      <w:r w:rsidRPr="000903C1">
        <w:rPr>
          <w:rFonts w:ascii="Palatino Linotype" w:hAnsi="Palatino Linotype" w:cs="Arial"/>
          <w:b/>
          <w:i/>
          <w:sz w:val="22"/>
        </w:rPr>
        <w:t>por que</w:t>
      </w:r>
      <w:proofErr w:type="spellEnd"/>
      <w:r w:rsidRPr="000903C1">
        <w:rPr>
          <w:rFonts w:ascii="Palatino Linotype" w:hAnsi="Palatino Linotype" w:cs="Arial"/>
          <w:b/>
          <w:i/>
          <w:sz w:val="22"/>
        </w:rPr>
        <w:t xml:space="preserve"> invocar prueba alguna de la que se desprenda</w:t>
      </w:r>
      <w:r w:rsidRPr="000903C1">
        <w:rPr>
          <w:rFonts w:ascii="Palatino Linotype" w:hAnsi="Palatino Linotype" w:cs="Arial"/>
          <w:i/>
          <w:sz w:val="22"/>
        </w:rPr>
        <w:t>, ya que es bien sabido que esta clase de hechos no son susceptibles de demostración.”</w:t>
      </w:r>
    </w:p>
    <w:p w14:paraId="29964DF5" w14:textId="77777777" w:rsidR="00DB2A27" w:rsidRPr="000903C1" w:rsidRDefault="00DB2A27" w:rsidP="00DB2A27">
      <w:pPr>
        <w:pStyle w:val="Prrafodelista"/>
        <w:tabs>
          <w:tab w:val="left" w:pos="426"/>
        </w:tabs>
        <w:spacing w:before="240" w:after="240" w:line="276" w:lineRule="auto"/>
        <w:ind w:left="567" w:right="567"/>
        <w:jc w:val="both"/>
        <w:rPr>
          <w:rFonts w:ascii="Palatino Linotype" w:hAnsi="Palatino Linotype" w:cs="Arial"/>
          <w:i/>
          <w:sz w:val="22"/>
        </w:rPr>
      </w:pPr>
    </w:p>
    <w:p w14:paraId="06397D8F" w14:textId="77777777" w:rsidR="00DB2A27" w:rsidRPr="000903C1" w:rsidRDefault="00DB2A27" w:rsidP="00DB2A27">
      <w:pPr>
        <w:pStyle w:val="Prrafodelista"/>
        <w:tabs>
          <w:tab w:val="left" w:pos="426"/>
        </w:tabs>
        <w:spacing w:before="240" w:after="240" w:line="276" w:lineRule="auto"/>
        <w:ind w:left="567" w:right="567"/>
        <w:jc w:val="both"/>
        <w:rPr>
          <w:rFonts w:ascii="Palatino Linotype" w:hAnsi="Palatino Linotype" w:cs="Arial"/>
          <w:i/>
          <w:sz w:val="22"/>
        </w:rPr>
      </w:pPr>
      <w:r w:rsidRPr="000903C1">
        <w:rPr>
          <w:rFonts w:ascii="Palatino Linotype" w:hAnsi="Palatino Linotype" w:cs="Arial"/>
          <w:i/>
          <w:sz w:val="22"/>
        </w:rPr>
        <w:t>“</w:t>
      </w:r>
      <w:r w:rsidRPr="000903C1">
        <w:rPr>
          <w:rFonts w:ascii="Palatino Linotype" w:hAnsi="Palatino Linotype" w:cs="Arial"/>
          <w:b/>
          <w:i/>
          <w:sz w:val="22"/>
        </w:rPr>
        <w:t xml:space="preserve">INEXISTENCIA DE LA INFORMACIÓN. EL COMITÉ DE ACCESO A LA INFORMACIÓN PUEDE DECLARARLA ANTE SU EVIDENCIA, SIN </w:t>
      </w:r>
      <w:r w:rsidRPr="000903C1">
        <w:rPr>
          <w:rFonts w:ascii="Palatino Linotype" w:hAnsi="Palatino Linotype" w:cs="Arial"/>
          <w:b/>
          <w:i/>
          <w:sz w:val="22"/>
        </w:rPr>
        <w:lastRenderedPageBreak/>
        <w:t>NECESIDAD DE DICTAR MEDIDAS PARA SU LOCALIZACIÓN.</w:t>
      </w:r>
      <w:r w:rsidRPr="000903C1">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0903C1">
        <w:rPr>
          <w:rFonts w:ascii="Palatino Linotype" w:hAnsi="Palatino Linotype" w:cs="Arial"/>
          <w:b/>
          <w:i/>
          <w:sz w:val="22"/>
        </w:rPr>
        <w:t>ndo la referida Unidad señala, o</w:t>
      </w:r>
      <w:r w:rsidRPr="000903C1">
        <w:rPr>
          <w:rFonts w:ascii="Palatino Linotype" w:hAnsi="Palatino Linotype" w:cs="Arial"/>
          <w:i/>
          <w:sz w:val="22"/>
        </w:rPr>
        <w:t xml:space="preserve"> el mencionado Comité </w:t>
      </w:r>
      <w:r w:rsidRPr="000903C1">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0903C1">
        <w:rPr>
          <w:rFonts w:ascii="Palatino Linotype" w:hAnsi="Palatino Linotype" w:cs="Arial"/>
          <w:i/>
          <w:sz w:val="22"/>
        </w:rPr>
        <w:t>”</w:t>
      </w:r>
    </w:p>
    <w:p w14:paraId="1706613B" w14:textId="77777777" w:rsidR="00DB2A27" w:rsidRPr="000903C1"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112E0CDF" w14:textId="57FE7B39" w:rsidR="00DB2A27" w:rsidRPr="000903C1" w:rsidRDefault="00606103"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Razones por las que, a pesar de que el particular requirió un Acuerdo de Inexistencia para el caso de que el </w:t>
      </w:r>
      <w:r w:rsidRPr="000903C1">
        <w:rPr>
          <w:rFonts w:ascii="Palatino Linotype" w:hAnsi="Palatino Linotype"/>
          <w:b/>
          <w:bCs/>
          <w:color w:val="000000" w:themeColor="text1"/>
        </w:rPr>
        <w:t>SUJETO OBLIGADO</w:t>
      </w:r>
      <w:r w:rsidRPr="000903C1">
        <w:rPr>
          <w:rFonts w:ascii="Palatino Linotype" w:hAnsi="Palatino Linotype"/>
          <w:color w:val="000000" w:themeColor="text1"/>
        </w:rPr>
        <w:t xml:space="preserve"> manifestara no contar con el Acuerdo con las características particulares manifestadas en la solicitud, no es obligación del Tribunal de Justicia Administrativa del Estado de México generar un Acuerdo de su Comité de Transparencia que confirme la inexistencia de lo solicitado, toda vez que, como ha sido probado en párrafos previos, al ser jurídicamente imposible conceder la suspensión de un acto reclamado dentro de una demanda no admitida, no se requiere una manifestación de inexistencia, ya que lo solicitado se encuentra fuera del ámbito material de atribuciones del </w:t>
      </w:r>
      <w:r w:rsidRPr="000903C1">
        <w:rPr>
          <w:rFonts w:ascii="Palatino Linotype" w:hAnsi="Palatino Linotype"/>
          <w:b/>
          <w:bCs/>
          <w:color w:val="000000" w:themeColor="text1"/>
        </w:rPr>
        <w:t>SUJETO OBLIGADO</w:t>
      </w:r>
      <w:r w:rsidRPr="000903C1">
        <w:rPr>
          <w:rFonts w:ascii="Palatino Linotype" w:hAnsi="Palatino Linotype"/>
          <w:color w:val="000000" w:themeColor="text1"/>
        </w:rPr>
        <w:t>.</w:t>
      </w:r>
    </w:p>
    <w:p w14:paraId="58CA2B86" w14:textId="77777777" w:rsidR="00606103" w:rsidRPr="000903C1"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524D2E73" w14:textId="6989BC3A" w:rsidR="00606103" w:rsidRPr="000903C1" w:rsidRDefault="00606103"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lastRenderedPageBreak/>
        <w:t xml:space="preserve">Sin </w:t>
      </w:r>
      <w:r w:rsidRPr="000903C1">
        <w:rPr>
          <w:rFonts w:ascii="Palatino Linotype" w:hAnsi="Palatino Linotype" w:cs="Arial"/>
        </w:rPr>
        <w:t xml:space="preserve">embargo, con la finalidad de buscar otorgar una mayor certidumbre al particular, se procede a delimitar la esfera de competencia y atribuciones del </w:t>
      </w:r>
      <w:r w:rsidRPr="000903C1">
        <w:rPr>
          <w:rFonts w:ascii="Palatino Linotype" w:hAnsi="Palatino Linotype" w:cs="Arial"/>
          <w:b/>
        </w:rPr>
        <w:t>SUJETO OBLIGADO</w:t>
      </w:r>
      <w:r w:rsidRPr="000903C1">
        <w:rPr>
          <w:rFonts w:ascii="Palatino Linotype" w:hAnsi="Palatino Linotype" w:cs="Arial"/>
        </w:rPr>
        <w:t>, siguiendo los principios de certeza, eficacia y legalidad, mismos que se encuentran descritos en el artículo 9, fracciones I, II y VI de la Ley de Transparencia y Acceso a la Información Pública del Estado de México y Municipios:</w:t>
      </w:r>
    </w:p>
    <w:p w14:paraId="6406EA64" w14:textId="4A6F5869" w:rsidR="00606103" w:rsidRPr="000903C1"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0C251DB5" w14:textId="77777777" w:rsidR="00606103" w:rsidRPr="000903C1"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0903C1">
        <w:rPr>
          <w:rFonts w:ascii="Palatino Linotype" w:hAnsi="Palatino Linotype"/>
          <w:i/>
          <w:sz w:val="22"/>
        </w:rPr>
        <w:t>“</w:t>
      </w:r>
      <w:r w:rsidRPr="000903C1">
        <w:rPr>
          <w:rFonts w:ascii="Palatino Linotype" w:hAnsi="Palatino Linotype"/>
          <w:b/>
          <w:i/>
          <w:sz w:val="22"/>
        </w:rPr>
        <w:t>Artículo 9.</w:t>
      </w:r>
      <w:r w:rsidRPr="000903C1">
        <w:rPr>
          <w:rFonts w:ascii="Palatino Linotype" w:hAnsi="Palatino Linotype"/>
          <w:i/>
          <w:sz w:val="22"/>
        </w:rPr>
        <w:t xml:space="preserve"> El Instituto deberá regir su funcionamiento de acuerdo a los siguientes principios: </w:t>
      </w:r>
    </w:p>
    <w:p w14:paraId="06F158C9" w14:textId="77777777" w:rsidR="00606103" w:rsidRPr="000903C1"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0903C1">
        <w:rPr>
          <w:rFonts w:ascii="Palatino Linotype" w:hAnsi="Palatino Linotype"/>
          <w:b/>
          <w:i/>
          <w:sz w:val="22"/>
        </w:rPr>
        <w:t>I. Certeza:</w:t>
      </w:r>
      <w:r w:rsidRPr="000903C1">
        <w:rPr>
          <w:rFonts w:ascii="Palatino Linotype" w:hAnsi="Palatino Linotype"/>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73E7DB0D" w14:textId="77777777" w:rsidR="00606103" w:rsidRPr="000903C1"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0903C1">
        <w:rPr>
          <w:rFonts w:ascii="Palatino Linotype" w:hAnsi="Palatino Linotype"/>
          <w:b/>
          <w:i/>
          <w:sz w:val="22"/>
        </w:rPr>
        <w:t>II. Eficacia:</w:t>
      </w:r>
      <w:r w:rsidRPr="000903C1">
        <w:rPr>
          <w:rFonts w:ascii="Palatino Linotype" w:hAnsi="Palatino Linotype"/>
          <w:i/>
          <w:sz w:val="22"/>
        </w:rPr>
        <w:t xml:space="preserve"> Obligación del Instituto para tutelar, de manera efectiva, el derecho de acceso a la información;</w:t>
      </w:r>
    </w:p>
    <w:p w14:paraId="20CB7F3B" w14:textId="77777777" w:rsidR="00606103" w:rsidRPr="000903C1"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0903C1">
        <w:rPr>
          <w:rFonts w:ascii="Palatino Linotype" w:hAnsi="Palatino Linotype"/>
          <w:i/>
          <w:sz w:val="22"/>
        </w:rPr>
        <w:t>(…)</w:t>
      </w:r>
    </w:p>
    <w:p w14:paraId="39DCB780" w14:textId="77777777" w:rsidR="00606103" w:rsidRPr="000903C1"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0903C1">
        <w:rPr>
          <w:rFonts w:ascii="Palatino Linotype" w:hAnsi="Palatino Linotype"/>
          <w:b/>
          <w:i/>
          <w:sz w:val="22"/>
        </w:rPr>
        <w:t>VI. Legalidad:</w:t>
      </w:r>
      <w:r w:rsidRPr="000903C1">
        <w:rPr>
          <w:rFonts w:ascii="Palatino Linotype" w:hAnsi="Palatino Linotype"/>
          <w:i/>
          <w:sz w:val="22"/>
        </w:rPr>
        <w:t xml:space="preserve"> Obligación del Instituto de ajustar su actuación, que funde y motive sus resoluciones y actos en las normas aplicables;</w:t>
      </w:r>
    </w:p>
    <w:p w14:paraId="2C9F854B" w14:textId="301A67C6" w:rsidR="00606103" w:rsidRPr="000903C1" w:rsidRDefault="00606103" w:rsidP="00606103">
      <w:pPr>
        <w:pStyle w:val="Prrafodelista"/>
        <w:tabs>
          <w:tab w:val="left" w:pos="426"/>
        </w:tabs>
        <w:spacing w:before="240" w:after="240" w:line="276" w:lineRule="auto"/>
        <w:ind w:left="567" w:right="567"/>
        <w:jc w:val="both"/>
        <w:rPr>
          <w:rFonts w:ascii="Palatino Linotype" w:hAnsi="Palatino Linotype" w:cs="Arial"/>
          <w:i/>
          <w:sz w:val="22"/>
        </w:rPr>
      </w:pPr>
      <w:r w:rsidRPr="000903C1">
        <w:rPr>
          <w:rFonts w:ascii="Palatino Linotype" w:hAnsi="Palatino Linotype"/>
          <w:i/>
          <w:sz w:val="22"/>
        </w:rPr>
        <w:t>(…)”</w:t>
      </w:r>
    </w:p>
    <w:p w14:paraId="0E0A186B" w14:textId="77777777" w:rsidR="00606103" w:rsidRPr="000903C1"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0EBA877F" w14:textId="3C7AFA8C" w:rsidR="00606103" w:rsidRPr="000903C1" w:rsidRDefault="00606103"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Así, </w:t>
      </w:r>
      <w:r w:rsidR="00CA27B3" w:rsidRPr="000903C1">
        <w:rPr>
          <w:rFonts w:ascii="Palatino Linotype" w:hAnsi="Palatino Linotype" w:cs="Arial"/>
        </w:rPr>
        <w:t xml:space="preserve">el Código de Procedimientos Administrativos del Estado de México establece que el recurso administrativo de inconformidad procederá en contra de </w:t>
      </w:r>
      <w:r w:rsidR="00CA27B3" w:rsidRPr="000903C1">
        <w:rPr>
          <w:rFonts w:ascii="Palatino Linotype" w:hAnsi="Palatino Linotype" w:cs="Arial"/>
          <w:b/>
          <w:bCs/>
        </w:rPr>
        <w:t>actos</w:t>
      </w:r>
      <w:r w:rsidR="00CA27B3" w:rsidRPr="000903C1">
        <w:rPr>
          <w:rFonts w:ascii="Palatino Linotype" w:hAnsi="Palatino Linotype" w:cs="Arial"/>
        </w:rPr>
        <w:t xml:space="preserve"> y resoluciones </w:t>
      </w:r>
      <w:r w:rsidR="00CA27B3" w:rsidRPr="000903C1">
        <w:rPr>
          <w:rFonts w:ascii="Palatino Linotype" w:hAnsi="Palatino Linotype" w:cs="Arial"/>
          <w:b/>
          <w:bCs/>
        </w:rPr>
        <w:t>de las autoridades administrativas y fiscales</w:t>
      </w:r>
      <w:r w:rsidR="00CA27B3" w:rsidRPr="000903C1">
        <w:rPr>
          <w:rFonts w:ascii="Palatino Linotype" w:hAnsi="Palatino Linotype" w:cs="Arial"/>
        </w:rPr>
        <w:t>, los particulares afectados tendrán la opción de interponer el recurso administrativo de inconformidad ante la propia autoridad o el juicio ante el Tribunal de lo Contencioso Administrativo -hoy Tribunal de Justicia Administrativa-</w:t>
      </w:r>
      <w:r w:rsidR="00CA27B3" w:rsidRPr="000903C1">
        <w:rPr>
          <w:rStyle w:val="Refdenotaalpie"/>
          <w:rFonts w:ascii="Palatino Linotype" w:hAnsi="Palatino Linotype" w:cs="Arial"/>
        </w:rPr>
        <w:footnoteReference w:id="1"/>
      </w:r>
      <w:r w:rsidR="00CA27B3" w:rsidRPr="000903C1">
        <w:rPr>
          <w:rFonts w:ascii="Palatino Linotype" w:hAnsi="Palatino Linotype" w:cs="Arial"/>
        </w:rPr>
        <w:t>.</w:t>
      </w:r>
    </w:p>
    <w:p w14:paraId="5037DA63" w14:textId="77777777" w:rsidR="00606103" w:rsidRPr="000903C1"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54F2F07B" w14:textId="3225E7E7" w:rsidR="00606103" w:rsidRPr="000903C1" w:rsidRDefault="00CA27B3"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Por su parte, el numeral 229 del Código de Procedimientos Administrativos del Estado de México establece que el recurso de inconformidad presentado ante el Tribunal de Justicia Administrativa procederá en contra de los siguientes actos de autoridad:</w:t>
      </w:r>
    </w:p>
    <w:p w14:paraId="6F5F1DBA" w14:textId="733E4EE6" w:rsidR="00606103" w:rsidRPr="000903C1" w:rsidRDefault="00606103" w:rsidP="00606103">
      <w:pPr>
        <w:pStyle w:val="Prrafodelista"/>
        <w:tabs>
          <w:tab w:val="left" w:pos="426"/>
        </w:tabs>
        <w:spacing w:line="360" w:lineRule="auto"/>
        <w:ind w:left="0" w:right="51"/>
        <w:jc w:val="both"/>
        <w:rPr>
          <w:rFonts w:ascii="Palatino Linotype" w:hAnsi="Palatino Linotype" w:cs="Arial"/>
        </w:rPr>
      </w:pPr>
    </w:p>
    <w:p w14:paraId="2971ED17"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t>“</w:t>
      </w:r>
      <w:r w:rsidRPr="000903C1">
        <w:rPr>
          <w:rFonts w:ascii="Palatino Linotype" w:hAnsi="Palatino Linotype"/>
          <w:b/>
          <w:bCs/>
          <w:i/>
          <w:iCs/>
          <w:sz w:val="22"/>
          <w:szCs w:val="22"/>
        </w:rPr>
        <w:t>Artículo 229.-</w:t>
      </w:r>
      <w:r w:rsidRPr="000903C1">
        <w:rPr>
          <w:rFonts w:ascii="Palatino Linotype" w:hAnsi="Palatino Linotype"/>
          <w:i/>
          <w:iCs/>
          <w:sz w:val="22"/>
          <w:szCs w:val="22"/>
        </w:rPr>
        <w:t xml:space="preserve"> Procede el juicio contencioso administrativo en contra de: </w:t>
      </w:r>
    </w:p>
    <w:p w14:paraId="5097F02B"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w:t>
      </w:r>
      <w:r w:rsidRPr="000903C1">
        <w:rPr>
          <w:rFonts w:ascii="Palatino Linotype" w:hAnsi="Palatino Linotype"/>
          <w:i/>
          <w:iCs/>
          <w:sz w:val="22"/>
          <w:szCs w:val="22"/>
        </w:rPr>
        <w:t xml:space="preserve"> Las resoluciones administrativas y fiscales que dicten, ordenen, ejecuten o traten de ejecutar las autoridades del Poder Ejecutivo del Estado, de los municipios o de los organismos auxiliares de carácter estatal o municipal, por violaciones cometidas en las mismas o durante el procedimiento administrativo, en este último caso cuando trasciendan al sentido de las resoluciones; </w:t>
      </w:r>
    </w:p>
    <w:p w14:paraId="537E9B5D"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II.</w:t>
      </w:r>
      <w:r w:rsidRPr="000903C1">
        <w:rPr>
          <w:rFonts w:ascii="Palatino Linotype" w:hAnsi="Palatino Linotype"/>
          <w:i/>
          <w:iCs/>
          <w:sz w:val="22"/>
          <w:szCs w:val="22"/>
        </w:rPr>
        <w:t xml:space="preserve"> Los actos administrativos y fiscales de trámite que dicten, ordenen, ejecuten o traten de ejecutar las autoridades del Poder Ejecutivo del Estado, de los municipios y de los organismos auxiliares de carácter estatal o municipal, que afecten derechos de particulares de imposible reparación; </w:t>
      </w:r>
    </w:p>
    <w:p w14:paraId="1AE57448"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III.</w:t>
      </w:r>
      <w:r w:rsidRPr="000903C1">
        <w:rPr>
          <w:rFonts w:ascii="Palatino Linotype" w:hAnsi="Palatino Linotype"/>
          <w:i/>
          <w:iCs/>
          <w:sz w:val="22"/>
          <w:szCs w:val="22"/>
        </w:rPr>
        <w:t xml:space="preserve"> Los actos que dicten, ordenen, ejecuten o traten de ejecutar, de manera unilateral, las autoridades del Poder Ejecutivo del Estado, de los municipios y de los organismos auxiliares de carácter estatal o municipal, respecto de contratos, convenios y otros acuerdos de voluntad que se hayan celebrado con los particulares en los renglones administrativo y fiscal; </w:t>
      </w:r>
    </w:p>
    <w:p w14:paraId="00974F10"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IV.</w:t>
      </w:r>
      <w:r w:rsidRPr="000903C1">
        <w:rPr>
          <w:rFonts w:ascii="Palatino Linotype" w:hAnsi="Palatino Linotype"/>
          <w:i/>
          <w:iCs/>
          <w:sz w:val="22"/>
          <w:szCs w:val="22"/>
        </w:rPr>
        <w:t xml:space="preserve"> Los actos administrativos o fiscales que se relacionen con la resolución afirmativa ficta en estas materias, que se configure por el silencio de las autoridades estatales o municipales para dar respuesta a las peticiones de los particulares, en términos de este Código; </w:t>
      </w:r>
    </w:p>
    <w:p w14:paraId="48369DE7"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w:t>
      </w:r>
      <w:r w:rsidRPr="000903C1">
        <w:rPr>
          <w:rFonts w:ascii="Palatino Linotype" w:hAnsi="Palatino Linotype"/>
          <w:i/>
          <w:iCs/>
          <w:sz w:val="22"/>
          <w:szCs w:val="22"/>
        </w:rPr>
        <w:t xml:space="preserve"> Las resoluciones negativas fictas que se configuren por el silencio de las autoridades administrativas y fiscales de carácter estatal o municipal, para dar respuesta a las peticiones de los particulares, en el plazo de quince días siguientes a su presentación, conforme a las disposiciones de este ordenamiento; </w:t>
      </w:r>
    </w:p>
    <w:p w14:paraId="30D36D85"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VI.</w:t>
      </w:r>
      <w:r w:rsidRPr="000903C1">
        <w:rPr>
          <w:rFonts w:ascii="Palatino Linotype" w:hAnsi="Palatino Linotype"/>
          <w:i/>
          <w:iCs/>
          <w:sz w:val="22"/>
          <w:szCs w:val="22"/>
        </w:rPr>
        <w:t xml:space="preserve"> Las omisiones de las autoridades del Poder Ejecutivo, de los municipios y de los organismos auxiliares de carácter estatal o municipal para dar respuesta a las peticiones </w:t>
      </w:r>
      <w:r w:rsidRPr="000903C1">
        <w:rPr>
          <w:rFonts w:ascii="Palatino Linotype" w:hAnsi="Palatino Linotype"/>
          <w:i/>
          <w:iCs/>
          <w:sz w:val="22"/>
          <w:szCs w:val="22"/>
        </w:rPr>
        <w:lastRenderedPageBreak/>
        <w:t xml:space="preserve">de los particulares, una vez que hayan transcurrido por lo menos diez días siguientes a su presentación; </w:t>
      </w:r>
    </w:p>
    <w:p w14:paraId="0F7F02BF"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VII.</w:t>
      </w:r>
      <w:r w:rsidRPr="000903C1">
        <w:rPr>
          <w:rFonts w:ascii="Palatino Linotype" w:hAnsi="Palatino Linotype"/>
          <w:i/>
          <w:iCs/>
          <w:sz w:val="22"/>
          <w:szCs w:val="22"/>
        </w:rPr>
        <w:t xml:space="preserve"> Los reglamentos, decretos, circulares y demás disposiciones generales de naturaleza administrativa y fiscal que expidan las autoridades del Poder Ejecutivo del Estado, de los municipios o de los organismos auxiliares de carácter estatal o municipal, sin que sea obligatorio o requisito previo para promover cualquier otro medio de impugnación en contra de tales determinaciones; </w:t>
      </w:r>
    </w:p>
    <w:p w14:paraId="0B35AD71"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VIII.</w:t>
      </w:r>
      <w:r w:rsidRPr="000903C1">
        <w:rPr>
          <w:rFonts w:ascii="Palatino Linotype" w:hAnsi="Palatino Linotype"/>
          <w:i/>
          <w:iCs/>
          <w:sz w:val="22"/>
          <w:szCs w:val="22"/>
        </w:rPr>
        <w:t xml:space="preserve"> Las resoluciones favorables a los particulares, que causen una lesión a la hacienda pública del Estado o de los municipios, cuya invalidez se demande por las autoridades fiscales del Poder Ejecutivo del Estado, de los municipios y de los organismos auxiliares de carácter estatal o municipal; </w:t>
      </w:r>
    </w:p>
    <w:p w14:paraId="59B813C5"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IX.</w:t>
      </w:r>
      <w:r w:rsidRPr="000903C1">
        <w:rPr>
          <w:rFonts w:ascii="Palatino Linotype" w:hAnsi="Palatino Linotype"/>
          <w:i/>
          <w:iCs/>
          <w:sz w:val="22"/>
          <w:szCs w:val="22"/>
        </w:rPr>
        <w:t xml:space="preserve"> Los actos que dicten, ordenen, ejecuten o traten de ejecutar las personas que se ostenten como autoridades administrativas o fiscales de carácter estatal o municipal, sin serlo; y </w:t>
      </w:r>
    </w:p>
    <w:p w14:paraId="7569D862" w14:textId="77777777" w:rsidR="00CA27B3" w:rsidRPr="000903C1" w:rsidRDefault="00CA27B3" w:rsidP="00CA27B3">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X.</w:t>
      </w:r>
      <w:r w:rsidRPr="000903C1">
        <w:rPr>
          <w:rFonts w:ascii="Palatino Linotype" w:hAnsi="Palatino Linotype"/>
          <w:i/>
          <w:iCs/>
          <w:sz w:val="22"/>
          <w:szCs w:val="22"/>
        </w:rPr>
        <w:t xml:space="preserve"> Actos o resoluciones en materias administrativa o fiscal emitidas por autoridades del Poder Ejecutivo del Estado, de los municipios o de los organismos auxiliares de carácter estatal o municipal, que afecten a otras autoridades que no se encuentren en la misma situación de imperio que les permita ejercer unilateralmente las atribuciones que les confieren los ordenamientos legales aplicables; </w:t>
      </w:r>
    </w:p>
    <w:p w14:paraId="3865C06C" w14:textId="7D2AFE47" w:rsidR="00CA27B3" w:rsidRPr="000903C1" w:rsidRDefault="00CA27B3" w:rsidP="00CA27B3">
      <w:pPr>
        <w:pStyle w:val="Prrafodelista"/>
        <w:tabs>
          <w:tab w:val="left" w:pos="426"/>
        </w:tabs>
        <w:spacing w:line="276" w:lineRule="auto"/>
        <w:ind w:left="567" w:right="567"/>
        <w:jc w:val="both"/>
        <w:rPr>
          <w:rFonts w:ascii="Palatino Linotype" w:hAnsi="Palatino Linotype" w:cs="Arial"/>
          <w:i/>
          <w:iCs/>
          <w:sz w:val="22"/>
          <w:szCs w:val="22"/>
        </w:rPr>
      </w:pPr>
      <w:r w:rsidRPr="000903C1">
        <w:rPr>
          <w:rFonts w:ascii="Palatino Linotype" w:hAnsi="Palatino Linotype"/>
          <w:b/>
          <w:bCs/>
          <w:i/>
          <w:iCs/>
          <w:sz w:val="22"/>
          <w:szCs w:val="22"/>
        </w:rPr>
        <w:t>XI.</w:t>
      </w:r>
      <w:r w:rsidRPr="000903C1">
        <w:rPr>
          <w:rFonts w:ascii="Palatino Linotype" w:hAnsi="Palatino Linotype"/>
          <w:i/>
          <w:iCs/>
          <w:sz w:val="22"/>
          <w:szCs w:val="22"/>
        </w:rPr>
        <w:t xml:space="preserve"> Los demás actos y resoluciones que señalen las disposiciones legales.</w:t>
      </w:r>
    </w:p>
    <w:p w14:paraId="67769386" w14:textId="77777777" w:rsidR="00CA27B3" w:rsidRPr="000903C1" w:rsidRDefault="00CA27B3" w:rsidP="00606103">
      <w:pPr>
        <w:pStyle w:val="Prrafodelista"/>
        <w:tabs>
          <w:tab w:val="left" w:pos="426"/>
        </w:tabs>
        <w:spacing w:line="360" w:lineRule="auto"/>
        <w:ind w:left="0" w:right="51"/>
        <w:jc w:val="both"/>
        <w:rPr>
          <w:rFonts w:ascii="Palatino Linotype" w:hAnsi="Palatino Linotype"/>
          <w:color w:val="000000" w:themeColor="text1"/>
        </w:rPr>
      </w:pPr>
    </w:p>
    <w:p w14:paraId="20AE82AB" w14:textId="5899C53D" w:rsidR="00606103" w:rsidRPr="000903C1" w:rsidRDefault="00F81EC2"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Por su parte, el artículo 239 del Código en estudio, señala que la demanda que se presente ante el Tribunal de Justicia Administrativa del Estado de México deberá contener los siguientes requisitos formales:</w:t>
      </w:r>
    </w:p>
    <w:p w14:paraId="3EB6DFD7" w14:textId="35378197" w:rsidR="00F81EC2" w:rsidRPr="000903C1" w:rsidRDefault="00F81EC2" w:rsidP="006008D6">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El nombre y domicilio del actor para recibir notificaciones y, en su caso, de quien promueva en su nombre;</w:t>
      </w:r>
    </w:p>
    <w:p w14:paraId="08B609DC" w14:textId="2FEF6E93"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El acto o la disposición general que se impugna;</w:t>
      </w:r>
    </w:p>
    <w:p w14:paraId="4AA4ECBA" w14:textId="34491AB9"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Las autoridades o particulares que se demanden, en su caso;</w:t>
      </w:r>
    </w:p>
    <w:p w14:paraId="341A7111" w14:textId="0F60FB8C"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El nombre y domicilio del tercero interesado, si lo hubiere;</w:t>
      </w:r>
    </w:p>
    <w:p w14:paraId="75705650" w14:textId="05B0BE6F"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Las pretensiones que se deducen;</w:t>
      </w:r>
    </w:p>
    <w:p w14:paraId="71AC43A7" w14:textId="6780124F"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lastRenderedPageBreak/>
        <w:t>La fecha en que se notificó o se tuvo conocimiento del acto impugnado;</w:t>
      </w:r>
    </w:p>
    <w:p w14:paraId="78AC62F6" w14:textId="106E362B"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La fecha en que entró en vigor la disposición general impugnada, en su caso;</w:t>
      </w:r>
    </w:p>
    <w:p w14:paraId="085D7CF8" w14:textId="218FF05B"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Los hechos que sustenten la impugnación del actor;</w:t>
      </w:r>
    </w:p>
    <w:p w14:paraId="058FE47A" w14:textId="69A8B219"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Las disposiciones legales violadas, de ser posible;</w:t>
      </w:r>
    </w:p>
    <w:p w14:paraId="7C3CE080" w14:textId="2D121E89"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s="Arial"/>
        </w:rPr>
      </w:pPr>
      <w:r w:rsidRPr="000903C1">
        <w:rPr>
          <w:rFonts w:ascii="Palatino Linotype" w:hAnsi="Palatino Linotype" w:cs="Arial"/>
        </w:rPr>
        <w:t>Las pruebas que se ofrezcan; y</w:t>
      </w:r>
    </w:p>
    <w:p w14:paraId="1E30A435" w14:textId="4FDF176A" w:rsidR="00F81EC2" w:rsidRPr="000903C1" w:rsidRDefault="00F81EC2" w:rsidP="00F81EC2">
      <w:pPr>
        <w:pStyle w:val="Prrafodelista"/>
        <w:numPr>
          <w:ilvl w:val="1"/>
          <w:numId w:val="4"/>
        </w:numPr>
        <w:tabs>
          <w:tab w:val="left" w:pos="426"/>
        </w:tabs>
        <w:spacing w:line="360" w:lineRule="auto"/>
        <w:ind w:right="51"/>
        <w:jc w:val="both"/>
        <w:rPr>
          <w:rFonts w:ascii="Palatino Linotype" w:hAnsi="Palatino Linotype"/>
          <w:color w:val="000000" w:themeColor="text1"/>
        </w:rPr>
      </w:pPr>
      <w:r w:rsidRPr="000903C1">
        <w:rPr>
          <w:rFonts w:ascii="Palatino Linotype" w:hAnsi="Palatino Linotype" w:cs="Arial"/>
          <w:b/>
          <w:bCs/>
        </w:rPr>
        <w:t>La solicitud de suspensión del acto impugnado</w:t>
      </w:r>
      <w:r w:rsidRPr="000903C1">
        <w:rPr>
          <w:rFonts w:ascii="Palatino Linotype" w:hAnsi="Palatino Linotype" w:cs="Arial"/>
        </w:rPr>
        <w:t>, en su caso.</w:t>
      </w:r>
    </w:p>
    <w:p w14:paraId="5687CD6F" w14:textId="77777777" w:rsidR="00606103" w:rsidRPr="000903C1"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108A9D3D" w14:textId="305D5DA9" w:rsidR="00606103" w:rsidRPr="000903C1" w:rsidRDefault="00F81EC2"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Asimismo, se advierte que el actor deberá adjuntar a la demanda</w:t>
      </w:r>
      <w:r w:rsidRPr="000903C1">
        <w:rPr>
          <w:rStyle w:val="Refdenotaalpie"/>
          <w:rFonts w:ascii="Palatino Linotype" w:hAnsi="Palatino Linotype" w:cs="Arial"/>
        </w:rPr>
        <w:footnoteReference w:id="2"/>
      </w:r>
      <w:r w:rsidRPr="000903C1">
        <w:rPr>
          <w:rFonts w:ascii="Palatino Linotype" w:hAnsi="Palatino Linotype" w:cs="Arial"/>
        </w:rPr>
        <w:t>: una copia de la misma y de los documentos anexos, para cada una de las partes; el documento que acredite su personalidad, cuando no se gestione a nombre propio; la copia de la instancia o solicitud no resuelta por la autoridad, que incluya el sello o datos de su recepción, en su caso; y, el pliego de posiciones y el cuestionario para los peritos, en caso de ofrecimiento de estas pruebas.</w:t>
      </w:r>
    </w:p>
    <w:p w14:paraId="7EB39530" w14:textId="77777777" w:rsidR="00606103" w:rsidRPr="000903C1"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1A96D226" w14:textId="409DDC2A" w:rsidR="00F81EC2" w:rsidRPr="000903C1" w:rsidRDefault="00F81EC2"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Ahora bien, por cuanto hace a la solicitud de la suspensión de</w:t>
      </w:r>
      <w:r w:rsidR="00A91214" w:rsidRPr="000903C1">
        <w:rPr>
          <w:rFonts w:ascii="Palatino Linotype" w:hAnsi="Palatino Linotype" w:cs="Arial"/>
        </w:rPr>
        <w:t>l acto reclamado, el artículo 25</w:t>
      </w:r>
      <w:r w:rsidR="00AC2E40" w:rsidRPr="000903C1">
        <w:rPr>
          <w:rFonts w:ascii="Palatino Linotype" w:hAnsi="Palatino Linotype" w:cs="Arial"/>
        </w:rPr>
        <w:t>4</w:t>
      </w:r>
      <w:r w:rsidR="00A91214" w:rsidRPr="000903C1">
        <w:rPr>
          <w:rFonts w:ascii="Palatino Linotype" w:hAnsi="Palatino Linotype" w:cs="Arial"/>
        </w:rPr>
        <w:t xml:space="preserve"> del Código de Procedimientos Administrativos del Estado de México señala lo siguiente:</w:t>
      </w:r>
    </w:p>
    <w:p w14:paraId="700DB82A" w14:textId="31CCD695" w:rsidR="00F81EC2" w:rsidRPr="000903C1" w:rsidRDefault="00F81EC2" w:rsidP="00F81EC2">
      <w:pPr>
        <w:pStyle w:val="Prrafodelista"/>
        <w:tabs>
          <w:tab w:val="left" w:pos="426"/>
        </w:tabs>
        <w:spacing w:line="360" w:lineRule="auto"/>
        <w:ind w:left="0" w:right="51"/>
        <w:jc w:val="both"/>
        <w:rPr>
          <w:rFonts w:ascii="Palatino Linotype" w:hAnsi="Palatino Linotype"/>
          <w:color w:val="000000" w:themeColor="text1"/>
        </w:rPr>
      </w:pPr>
    </w:p>
    <w:p w14:paraId="5FC1B8EF" w14:textId="77777777" w:rsidR="00A91214" w:rsidRPr="000903C1" w:rsidRDefault="00A91214" w:rsidP="00A91214">
      <w:pPr>
        <w:pStyle w:val="Prrafodelista"/>
        <w:tabs>
          <w:tab w:val="left" w:pos="426"/>
        </w:tabs>
        <w:spacing w:line="276" w:lineRule="auto"/>
        <w:ind w:left="567" w:right="567"/>
        <w:jc w:val="both"/>
        <w:rPr>
          <w:rFonts w:ascii="Palatino Linotype" w:hAnsi="Palatino Linotype"/>
          <w:b/>
          <w:bCs/>
          <w:i/>
          <w:iCs/>
          <w:sz w:val="22"/>
          <w:szCs w:val="22"/>
        </w:rPr>
      </w:pPr>
      <w:r w:rsidRPr="000903C1">
        <w:rPr>
          <w:rFonts w:ascii="Palatino Linotype" w:hAnsi="Palatino Linotype"/>
          <w:i/>
          <w:iCs/>
          <w:sz w:val="22"/>
          <w:szCs w:val="22"/>
        </w:rPr>
        <w:t>“</w:t>
      </w:r>
      <w:r w:rsidRPr="000903C1">
        <w:rPr>
          <w:rFonts w:ascii="Palatino Linotype" w:hAnsi="Palatino Linotype"/>
          <w:b/>
          <w:bCs/>
          <w:i/>
          <w:iCs/>
          <w:sz w:val="22"/>
          <w:szCs w:val="22"/>
        </w:rPr>
        <w:t>Artículo 254.-</w:t>
      </w:r>
      <w:r w:rsidRPr="000903C1">
        <w:rPr>
          <w:rFonts w:ascii="Palatino Linotype" w:hAnsi="Palatino Linotype"/>
          <w:i/>
          <w:iCs/>
          <w:sz w:val="22"/>
          <w:szCs w:val="22"/>
        </w:rPr>
        <w:t xml:space="preserve"> </w:t>
      </w:r>
      <w:r w:rsidRPr="000903C1">
        <w:rPr>
          <w:rFonts w:ascii="Palatino Linotype" w:hAnsi="Palatino Linotype"/>
          <w:b/>
          <w:bCs/>
          <w:i/>
          <w:iCs/>
          <w:sz w:val="22"/>
          <w:szCs w:val="22"/>
        </w:rPr>
        <w:t xml:space="preserve">La suspensión del acto impugnado se decretará de oficio o a petición de parte. </w:t>
      </w:r>
    </w:p>
    <w:p w14:paraId="3185BF7B" w14:textId="77777777" w:rsidR="00A91214" w:rsidRPr="000903C1" w:rsidRDefault="00A91214" w:rsidP="00A91214">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t xml:space="preserve">Sólo procede </w:t>
      </w:r>
      <w:r w:rsidRPr="000903C1">
        <w:rPr>
          <w:rFonts w:ascii="Palatino Linotype" w:hAnsi="Palatino Linotype"/>
          <w:b/>
          <w:bCs/>
          <w:i/>
          <w:iCs/>
          <w:sz w:val="22"/>
          <w:szCs w:val="22"/>
        </w:rPr>
        <w:t>la suspensión de oficio</w:t>
      </w:r>
      <w:r w:rsidRPr="000903C1">
        <w:rPr>
          <w:rFonts w:ascii="Palatino Linotype" w:hAnsi="Palatino Linotype"/>
          <w:i/>
          <w:iCs/>
          <w:sz w:val="22"/>
          <w:szCs w:val="22"/>
        </w:rPr>
        <w:t xml:space="preserve"> cuando se trate de multa excesiva, confiscación de bienes, privación de libertad por autoridad administrativa y actos que de llegar a </w:t>
      </w:r>
      <w:r w:rsidRPr="000903C1">
        <w:rPr>
          <w:rFonts w:ascii="Palatino Linotype" w:hAnsi="Palatino Linotype"/>
          <w:i/>
          <w:iCs/>
          <w:sz w:val="22"/>
          <w:szCs w:val="22"/>
        </w:rPr>
        <w:lastRenderedPageBreak/>
        <w:t xml:space="preserve">consumarse harían físicamente imposible restituir al actor en el pleno goce de sus derechos. Esta suspensión </w:t>
      </w:r>
      <w:r w:rsidRPr="000903C1">
        <w:rPr>
          <w:rFonts w:ascii="Palatino Linotype" w:hAnsi="Palatino Linotype"/>
          <w:b/>
          <w:bCs/>
          <w:i/>
          <w:iCs/>
          <w:sz w:val="22"/>
          <w:szCs w:val="22"/>
        </w:rPr>
        <w:t>se decretará de plano por el magistrado de la sala regional, en el mismo acuerdo en que se admita la demanda.</w:t>
      </w:r>
      <w:r w:rsidRPr="000903C1">
        <w:rPr>
          <w:rFonts w:ascii="Palatino Linotype" w:hAnsi="Palatino Linotype"/>
          <w:i/>
          <w:iCs/>
          <w:sz w:val="22"/>
          <w:szCs w:val="22"/>
        </w:rPr>
        <w:t xml:space="preserve"> </w:t>
      </w:r>
    </w:p>
    <w:p w14:paraId="3B790240" w14:textId="77777777" w:rsidR="00A91214" w:rsidRPr="000903C1" w:rsidRDefault="00A91214" w:rsidP="00A91214">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En los demás casos, la suspensión podrá solicitarla el actor en el escrito de demanda o en cualquier momento, mientras se encuentre en trámite el proceso administrativo</w:t>
      </w:r>
      <w:r w:rsidRPr="000903C1">
        <w:rPr>
          <w:rFonts w:ascii="Palatino Linotype" w:hAnsi="Palatino Linotype"/>
          <w:i/>
          <w:iCs/>
          <w:sz w:val="22"/>
          <w:szCs w:val="22"/>
        </w:rPr>
        <w:t xml:space="preserve">, ante el magistrado de la sala regional que conozca del asunto. </w:t>
      </w:r>
    </w:p>
    <w:p w14:paraId="1A50EA9F" w14:textId="50170E38" w:rsidR="00A91214" w:rsidRPr="000903C1" w:rsidRDefault="00A91214" w:rsidP="00A91214">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t>Cuando se otorgue la suspensión, se comunicará sin demora a la autoridad demandada para su inmediato cumplimiento.”</w:t>
      </w:r>
    </w:p>
    <w:p w14:paraId="1F895AC7" w14:textId="2C617DCD" w:rsidR="00A91214" w:rsidRPr="000903C1" w:rsidRDefault="00A91214" w:rsidP="00A91214">
      <w:pPr>
        <w:pStyle w:val="Prrafodelista"/>
        <w:tabs>
          <w:tab w:val="left" w:pos="426"/>
        </w:tabs>
        <w:spacing w:line="276" w:lineRule="auto"/>
        <w:ind w:left="567" w:right="567"/>
        <w:jc w:val="both"/>
        <w:rPr>
          <w:rFonts w:ascii="Palatino Linotype" w:hAnsi="Palatino Linotype"/>
          <w:color w:val="000000" w:themeColor="text1"/>
          <w:sz w:val="22"/>
          <w:szCs w:val="22"/>
        </w:rPr>
      </w:pPr>
      <w:r w:rsidRPr="000903C1">
        <w:rPr>
          <w:rFonts w:ascii="Palatino Linotype" w:hAnsi="Palatino Linotype"/>
          <w:sz w:val="22"/>
          <w:szCs w:val="22"/>
        </w:rPr>
        <w:t>(Énfasis añadido)</w:t>
      </w:r>
    </w:p>
    <w:p w14:paraId="62A8788F" w14:textId="77777777" w:rsidR="00A91214" w:rsidRPr="000903C1" w:rsidRDefault="00A91214" w:rsidP="00F81EC2">
      <w:pPr>
        <w:pStyle w:val="Prrafodelista"/>
        <w:tabs>
          <w:tab w:val="left" w:pos="426"/>
        </w:tabs>
        <w:spacing w:line="360" w:lineRule="auto"/>
        <w:ind w:left="0" w:right="51"/>
        <w:jc w:val="both"/>
        <w:rPr>
          <w:rFonts w:ascii="Palatino Linotype" w:hAnsi="Palatino Linotype"/>
          <w:color w:val="000000" w:themeColor="text1"/>
        </w:rPr>
      </w:pPr>
    </w:p>
    <w:p w14:paraId="13A7374D" w14:textId="4EDAD067" w:rsidR="00F81EC2" w:rsidRPr="000903C1" w:rsidRDefault="00A91214"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De lo anterior se concluye que la suspensión de un acto de autoridad será promovida de oficio o a petición de parte y se decretará </w:t>
      </w:r>
      <w:r w:rsidRPr="000903C1">
        <w:rPr>
          <w:rFonts w:ascii="Palatino Linotype" w:hAnsi="Palatino Linotype" w:cs="Arial"/>
          <w:b/>
          <w:bCs/>
        </w:rPr>
        <w:t>en el mismo acuerdo en que se admita la demanda</w:t>
      </w:r>
      <w:r w:rsidRPr="000903C1">
        <w:rPr>
          <w:rFonts w:ascii="Palatino Linotype" w:hAnsi="Palatino Linotype" w:cs="Arial"/>
        </w:rPr>
        <w:t>, o bien, en cualquier momento mientras se encuentre en trámite el proceso administrativo sustanciado ante el Tribunal.</w:t>
      </w:r>
    </w:p>
    <w:p w14:paraId="2FB570A6" w14:textId="77777777" w:rsidR="00F81EC2" w:rsidRPr="000903C1" w:rsidRDefault="00F81EC2" w:rsidP="00F81EC2">
      <w:pPr>
        <w:pStyle w:val="Prrafodelista"/>
        <w:tabs>
          <w:tab w:val="left" w:pos="426"/>
        </w:tabs>
        <w:spacing w:line="360" w:lineRule="auto"/>
        <w:ind w:left="0" w:right="51"/>
        <w:jc w:val="both"/>
        <w:rPr>
          <w:rFonts w:ascii="Palatino Linotype" w:hAnsi="Palatino Linotype"/>
          <w:color w:val="000000" w:themeColor="text1"/>
        </w:rPr>
      </w:pPr>
    </w:p>
    <w:p w14:paraId="76BB8E2E" w14:textId="182F7BA1" w:rsidR="00F81EC2" w:rsidRPr="000903C1" w:rsidRDefault="00A91214"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En ese sentido, esta Ponencia </w:t>
      </w:r>
      <w:proofErr w:type="spellStart"/>
      <w:r w:rsidRPr="000903C1">
        <w:rPr>
          <w:rFonts w:ascii="Palatino Linotype" w:hAnsi="Palatino Linotype" w:cs="Arial"/>
        </w:rPr>
        <w:t>Resolutora</w:t>
      </w:r>
      <w:proofErr w:type="spellEnd"/>
      <w:r w:rsidRPr="000903C1">
        <w:rPr>
          <w:rFonts w:ascii="Palatino Linotype" w:hAnsi="Palatino Linotype" w:cs="Arial"/>
        </w:rPr>
        <w:t xml:space="preserve"> concluye que, como fuera referido por el </w:t>
      </w:r>
      <w:r w:rsidRPr="000903C1">
        <w:rPr>
          <w:rFonts w:ascii="Palatino Linotype" w:hAnsi="Palatino Linotype" w:cs="Arial"/>
          <w:b/>
          <w:bCs/>
        </w:rPr>
        <w:t>SUJETO OBLIGADO</w:t>
      </w:r>
      <w:r w:rsidRPr="000903C1">
        <w:rPr>
          <w:rFonts w:ascii="Palatino Linotype" w:hAnsi="Palatino Linotype" w:cs="Arial"/>
        </w:rPr>
        <w:t xml:space="preserve">, es jurídicamente imposible que se emita un acuerdo que desestime una demanda, y que al mismo tiempo conceda la suspensión del acto que en ésta se reclama. Toda vez que, para que se conceda la suspensión, antes se debió impugnar </w:t>
      </w:r>
      <w:r w:rsidR="00754779" w:rsidRPr="000903C1">
        <w:rPr>
          <w:rFonts w:ascii="Palatino Linotype" w:hAnsi="Palatino Linotype" w:cs="Arial"/>
        </w:rPr>
        <w:t>el acto administrativo que, por cualquier situación, le genere agravio al actor, y así, de ser el caso de que acto de autoridad lesione la esfera jurídica del afectado de una forma continua e ininterrumpida, se podrá solicitar su suspensión hasta en tanto no se resuelva la controversia por el Tribunal.</w:t>
      </w:r>
    </w:p>
    <w:p w14:paraId="0B03798E" w14:textId="173F3B5F" w:rsidR="00F81EC2" w:rsidRPr="000903C1" w:rsidRDefault="00F81EC2" w:rsidP="00F81EC2">
      <w:pPr>
        <w:pStyle w:val="Prrafodelista"/>
        <w:tabs>
          <w:tab w:val="left" w:pos="426"/>
        </w:tabs>
        <w:spacing w:line="360" w:lineRule="auto"/>
        <w:ind w:left="0" w:right="51"/>
        <w:jc w:val="both"/>
        <w:rPr>
          <w:rFonts w:ascii="Palatino Linotype" w:hAnsi="Palatino Linotype"/>
          <w:color w:val="000000" w:themeColor="text1"/>
        </w:rPr>
      </w:pPr>
    </w:p>
    <w:p w14:paraId="6FD57A8F" w14:textId="6BCBB1FD" w:rsidR="00AC2E40" w:rsidRPr="000903C1" w:rsidRDefault="00AC2E40" w:rsidP="00F81EC2">
      <w:pPr>
        <w:pStyle w:val="Prrafodelista"/>
        <w:tabs>
          <w:tab w:val="left" w:pos="426"/>
        </w:tabs>
        <w:spacing w:line="360" w:lineRule="auto"/>
        <w:ind w:left="0" w:right="51"/>
        <w:jc w:val="both"/>
        <w:rPr>
          <w:rFonts w:ascii="Palatino Linotype" w:hAnsi="Palatino Linotype"/>
          <w:color w:val="000000" w:themeColor="text1"/>
        </w:rPr>
      </w:pPr>
    </w:p>
    <w:p w14:paraId="00782270" w14:textId="77777777" w:rsidR="00AC2E40" w:rsidRPr="000903C1" w:rsidRDefault="00AC2E40" w:rsidP="00F81EC2">
      <w:pPr>
        <w:pStyle w:val="Prrafodelista"/>
        <w:tabs>
          <w:tab w:val="left" w:pos="426"/>
        </w:tabs>
        <w:spacing w:line="360" w:lineRule="auto"/>
        <w:ind w:left="0" w:right="51"/>
        <w:jc w:val="both"/>
        <w:rPr>
          <w:rFonts w:ascii="Palatino Linotype" w:hAnsi="Palatino Linotype"/>
          <w:color w:val="000000" w:themeColor="text1"/>
        </w:rPr>
      </w:pPr>
    </w:p>
    <w:p w14:paraId="45E5E9C0" w14:textId="6DFCD0C5" w:rsidR="00A87B22" w:rsidRPr="000903C1" w:rsidRDefault="00754779" w:rsidP="00E106D0">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8" w:name="_Toc53071347"/>
      <w:r w:rsidRPr="000903C1">
        <w:rPr>
          <w:rFonts w:ascii="Palatino Linotype" w:hAnsi="Palatino Linotype"/>
          <w:b/>
          <w:bCs/>
          <w:color w:val="000000" w:themeColor="text1"/>
        </w:rPr>
        <w:lastRenderedPageBreak/>
        <w:t>I</w:t>
      </w:r>
      <w:r w:rsidR="00F736F9" w:rsidRPr="000903C1">
        <w:rPr>
          <w:rFonts w:ascii="Palatino Linotype" w:hAnsi="Palatino Linotype"/>
          <w:b/>
          <w:bCs/>
          <w:color w:val="000000" w:themeColor="text1"/>
        </w:rPr>
        <w:t>II</w:t>
      </w:r>
      <w:r w:rsidR="00A87B22" w:rsidRPr="000903C1">
        <w:rPr>
          <w:rFonts w:ascii="Palatino Linotype" w:hAnsi="Palatino Linotype"/>
          <w:b/>
          <w:bCs/>
          <w:color w:val="000000" w:themeColor="text1"/>
        </w:rPr>
        <w:t>. De las razones o motivos de inconformidad expuestos en el recurso de revisión.</w:t>
      </w:r>
      <w:bookmarkEnd w:id="28"/>
    </w:p>
    <w:p w14:paraId="19B9054F" w14:textId="77777777" w:rsidR="00A87B22" w:rsidRPr="000903C1" w:rsidRDefault="00A87B22" w:rsidP="00E106D0">
      <w:pPr>
        <w:pStyle w:val="Prrafodelista"/>
        <w:tabs>
          <w:tab w:val="left" w:pos="426"/>
        </w:tabs>
        <w:spacing w:line="360" w:lineRule="auto"/>
        <w:ind w:left="0" w:right="51"/>
        <w:jc w:val="both"/>
        <w:rPr>
          <w:rFonts w:ascii="Palatino Linotype" w:hAnsi="Palatino Linotype"/>
          <w:color w:val="000000" w:themeColor="text1"/>
        </w:rPr>
      </w:pPr>
    </w:p>
    <w:p w14:paraId="121FED32" w14:textId="151BF19D" w:rsidR="008374E9" w:rsidRPr="000903C1" w:rsidRDefault="00A87B2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 xml:space="preserve">El </w:t>
      </w:r>
      <w:r w:rsidRPr="000903C1">
        <w:rPr>
          <w:rFonts w:ascii="Palatino Linotype" w:hAnsi="Palatino Linotype" w:cs="Arial"/>
          <w:b/>
        </w:rPr>
        <w:t>RECURRENTE,</w:t>
      </w:r>
      <w:r w:rsidRPr="000903C1">
        <w:rPr>
          <w:rFonts w:ascii="Palatino Linotype" w:hAnsi="Palatino Linotype" w:cs="Arial"/>
        </w:rPr>
        <w:t xml:space="preserve"> dentro del recurso de revisión </w:t>
      </w:r>
      <w:r w:rsidR="00E375E8" w:rsidRPr="000903C1">
        <w:rPr>
          <w:rFonts w:ascii="Palatino Linotype" w:hAnsi="Palatino Linotype" w:cs="Arial"/>
          <w:b/>
        </w:rPr>
        <w:t>03533/INFOEM/IP/RR/2020</w:t>
      </w:r>
      <w:r w:rsidRPr="000903C1">
        <w:rPr>
          <w:rFonts w:ascii="Palatino Linotype" w:hAnsi="Palatino Linotype" w:cs="Arial"/>
          <w:b/>
        </w:rPr>
        <w:t xml:space="preserve">, </w:t>
      </w:r>
      <w:r w:rsidRPr="000903C1">
        <w:rPr>
          <w:rFonts w:ascii="Palatino Linotype" w:hAnsi="Palatino Linotype" w:cs="Arial"/>
        </w:rPr>
        <w:t xml:space="preserve">refirió por </w:t>
      </w:r>
      <w:r w:rsidR="008374E9" w:rsidRPr="000903C1">
        <w:rPr>
          <w:rFonts w:ascii="Palatino Linotype" w:hAnsi="Palatino Linotype" w:cs="Arial"/>
          <w:iCs/>
        </w:rPr>
        <w:t>agravios, los siguientes:</w:t>
      </w:r>
    </w:p>
    <w:p w14:paraId="7DBC3177" w14:textId="3416F238" w:rsidR="008374E9" w:rsidRPr="000903C1" w:rsidRDefault="00754779" w:rsidP="00893D79">
      <w:pPr>
        <w:pStyle w:val="Prrafodelista"/>
        <w:numPr>
          <w:ilvl w:val="1"/>
          <w:numId w:val="25"/>
        </w:numPr>
        <w:tabs>
          <w:tab w:val="left" w:pos="426"/>
          <w:tab w:val="left" w:pos="1134"/>
        </w:tabs>
        <w:spacing w:line="360" w:lineRule="auto"/>
        <w:ind w:left="851" w:right="51" w:hanging="284"/>
        <w:jc w:val="both"/>
        <w:rPr>
          <w:rFonts w:ascii="Palatino Linotype" w:hAnsi="Palatino Linotype"/>
          <w:color w:val="000000" w:themeColor="text1"/>
        </w:rPr>
      </w:pPr>
      <w:r w:rsidRPr="000903C1">
        <w:rPr>
          <w:rFonts w:ascii="Palatino Linotype" w:hAnsi="Palatino Linotype"/>
          <w:color w:val="000000" w:themeColor="text1"/>
        </w:rPr>
        <w:t>Que la respuesta no contenía la suficiente fundamentación y motivación que sustentara la negativa para generar la información requerida; y</w:t>
      </w:r>
    </w:p>
    <w:p w14:paraId="28083A97" w14:textId="7BC90545" w:rsidR="00893D79" w:rsidRPr="000903C1" w:rsidRDefault="00754779" w:rsidP="00893D79">
      <w:pPr>
        <w:pStyle w:val="Prrafodelista"/>
        <w:numPr>
          <w:ilvl w:val="1"/>
          <w:numId w:val="25"/>
        </w:numPr>
        <w:tabs>
          <w:tab w:val="left" w:pos="426"/>
          <w:tab w:val="left" w:pos="1134"/>
        </w:tabs>
        <w:spacing w:line="360" w:lineRule="auto"/>
        <w:ind w:left="851" w:right="51" w:hanging="284"/>
        <w:jc w:val="both"/>
        <w:rPr>
          <w:rFonts w:ascii="Palatino Linotype" w:hAnsi="Palatino Linotype"/>
          <w:color w:val="000000" w:themeColor="text1"/>
        </w:rPr>
      </w:pPr>
      <w:r w:rsidRPr="000903C1">
        <w:rPr>
          <w:rFonts w:ascii="Palatino Linotype" w:hAnsi="Palatino Linotype"/>
          <w:color w:val="000000" w:themeColor="text1"/>
        </w:rPr>
        <w:t xml:space="preserve">Que el </w:t>
      </w:r>
      <w:r w:rsidRPr="000903C1">
        <w:rPr>
          <w:rFonts w:ascii="Palatino Linotype" w:hAnsi="Palatino Linotype"/>
          <w:b/>
          <w:bCs/>
          <w:color w:val="000000" w:themeColor="text1"/>
        </w:rPr>
        <w:t>SUJETO OBLIGADO</w:t>
      </w:r>
      <w:r w:rsidRPr="000903C1">
        <w:rPr>
          <w:rFonts w:ascii="Palatino Linotype" w:hAnsi="Palatino Linotype"/>
          <w:color w:val="000000" w:themeColor="text1"/>
        </w:rPr>
        <w:t xml:space="preserve"> debió emitir una resolución de inexistencia.</w:t>
      </w:r>
    </w:p>
    <w:p w14:paraId="093AA0B1" w14:textId="77777777" w:rsidR="00893D79" w:rsidRPr="000903C1" w:rsidRDefault="00893D79" w:rsidP="00893D79">
      <w:pPr>
        <w:pStyle w:val="Prrafodelista"/>
        <w:tabs>
          <w:tab w:val="left" w:pos="426"/>
          <w:tab w:val="left" w:pos="1134"/>
        </w:tabs>
        <w:spacing w:line="360" w:lineRule="auto"/>
        <w:ind w:left="851" w:right="51"/>
        <w:jc w:val="both"/>
        <w:rPr>
          <w:rFonts w:ascii="Palatino Linotype" w:hAnsi="Palatino Linotype"/>
          <w:color w:val="000000" w:themeColor="text1"/>
        </w:rPr>
      </w:pPr>
    </w:p>
    <w:p w14:paraId="4634832E" w14:textId="613CCA0D" w:rsidR="00A50720" w:rsidRPr="000903C1" w:rsidRDefault="00754779"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Así, por cuanto </w:t>
      </w:r>
      <w:r w:rsidR="00974AD6" w:rsidRPr="000903C1">
        <w:rPr>
          <w:rFonts w:ascii="Palatino Linotype" w:hAnsi="Palatino Linotype" w:cs="Arial"/>
        </w:rPr>
        <w:t xml:space="preserve">hace al agravio </w:t>
      </w:r>
      <w:r w:rsidRPr="000903C1">
        <w:rPr>
          <w:rFonts w:ascii="Palatino Linotype" w:hAnsi="Palatino Linotype" w:cs="Arial"/>
        </w:rPr>
        <w:t xml:space="preserve">por el cual el </w:t>
      </w:r>
      <w:r w:rsidRPr="000903C1">
        <w:rPr>
          <w:rFonts w:ascii="Palatino Linotype" w:hAnsi="Palatino Linotype" w:cs="Arial"/>
          <w:b/>
          <w:bCs/>
        </w:rPr>
        <w:t>RECURRENTE</w:t>
      </w:r>
      <w:r w:rsidRPr="000903C1">
        <w:rPr>
          <w:rFonts w:ascii="Palatino Linotype" w:hAnsi="Palatino Linotype" w:cs="Arial"/>
        </w:rPr>
        <w:t xml:space="preserve"> impugnó la falta de fundamentación y  motivación de la respuesta, como se ha demostrado a lo largo del presente estudio, la respuesta del </w:t>
      </w:r>
      <w:r w:rsidRPr="000903C1">
        <w:rPr>
          <w:rFonts w:ascii="Palatino Linotype" w:hAnsi="Palatino Linotype" w:cs="Arial"/>
          <w:b/>
          <w:bCs/>
        </w:rPr>
        <w:t>SUJETO OBLIGADO</w:t>
      </w:r>
      <w:r w:rsidRPr="000903C1">
        <w:rPr>
          <w:rFonts w:ascii="Palatino Linotype" w:hAnsi="Palatino Linotype" w:cs="Arial"/>
        </w:rPr>
        <w:t xml:space="preserve"> consta de un </w:t>
      </w:r>
      <w:r w:rsidRPr="000903C1">
        <w:rPr>
          <w:rFonts w:ascii="Palatino Linotype" w:hAnsi="Palatino Linotype" w:cs="Arial"/>
          <w:b/>
          <w:bCs/>
        </w:rPr>
        <w:t>hecho negativo</w:t>
      </w:r>
      <w:r w:rsidRPr="000903C1">
        <w:rPr>
          <w:rFonts w:ascii="Palatino Linotype" w:hAnsi="Palatino Linotype" w:cs="Arial"/>
        </w:rPr>
        <w:t xml:space="preserve"> derivado de que la información solicitada no existe, al ser jurídicamente imposible emitir un Acuerdo de desestimación de una demanda donde se decrete la suspensión del acto que en ella se reclama; luego entonces, </w:t>
      </w:r>
      <w:r w:rsidR="00C626B7" w:rsidRPr="000903C1">
        <w:rPr>
          <w:rFonts w:ascii="Palatino Linotype" w:hAnsi="Palatino Linotype" w:cs="Arial"/>
        </w:rPr>
        <w:t>el</w:t>
      </w:r>
      <w:r w:rsidRPr="000903C1">
        <w:rPr>
          <w:rFonts w:ascii="Palatino Linotype" w:hAnsi="Palatino Linotype" w:cs="Arial"/>
        </w:rPr>
        <w:t xml:space="preserve"> Tribunal de Justicia Administrativa</w:t>
      </w:r>
      <w:r w:rsidR="00C626B7" w:rsidRPr="000903C1">
        <w:rPr>
          <w:rFonts w:ascii="Palatino Linotype" w:hAnsi="Palatino Linotype" w:cs="Arial"/>
        </w:rPr>
        <w:t xml:space="preserve"> del Estado de México y Municipios no tiene facultades para poseer, generar o administrar un documento con esas características.</w:t>
      </w:r>
    </w:p>
    <w:p w14:paraId="4B02771E" w14:textId="77777777"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257452BD" w14:textId="7D449F55" w:rsidR="00754779" w:rsidRPr="000903C1" w:rsidRDefault="00C626B7"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En ese escenario, es elemental traer a estudio el contenido del artículo 12 de la Ley de Transparencia y Acceso a la Información Pública del Estado de México y Municipios, cuyo contenido señala lo siguiente:</w:t>
      </w:r>
    </w:p>
    <w:p w14:paraId="04A3BC13" w14:textId="4CA18699"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665E8557" w14:textId="77777777" w:rsidR="00C626B7" w:rsidRPr="000903C1" w:rsidRDefault="00C626B7" w:rsidP="00C626B7">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lastRenderedPageBreak/>
        <w:t>“</w:t>
      </w:r>
      <w:r w:rsidRPr="000903C1">
        <w:rPr>
          <w:rFonts w:ascii="Palatino Linotype" w:hAnsi="Palatino Linotype"/>
          <w:b/>
          <w:bCs/>
          <w:i/>
          <w:iCs/>
          <w:sz w:val="22"/>
          <w:szCs w:val="22"/>
        </w:rPr>
        <w:t>Artículo 12.</w:t>
      </w:r>
      <w:r w:rsidRPr="000903C1">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6BB58C32" w14:textId="4F2FB4AA" w:rsidR="00C626B7" w:rsidRPr="000903C1" w:rsidRDefault="00C626B7" w:rsidP="00C626B7">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Los sujetos obligados sólo proporcionarán la información pública que se les requiera y que obre en sus archivos</w:t>
      </w:r>
      <w:r w:rsidRPr="000903C1">
        <w:rPr>
          <w:rFonts w:ascii="Palatino Linotype" w:hAnsi="Palatino Linotype"/>
          <w:i/>
          <w:iCs/>
          <w:sz w:val="22"/>
          <w:szCs w:val="22"/>
        </w:rPr>
        <w:t xml:space="preserve"> y en el estado en que ésta se encuentre. </w:t>
      </w:r>
      <w:r w:rsidRPr="000903C1">
        <w:rPr>
          <w:rFonts w:ascii="Palatino Linotype" w:hAnsi="Palatino Linotype"/>
          <w:b/>
          <w:bCs/>
          <w:i/>
          <w:iCs/>
          <w:sz w:val="22"/>
          <w:szCs w:val="22"/>
        </w:rPr>
        <w:t>La obligación de proporcionar información no comprende</w:t>
      </w:r>
      <w:r w:rsidRPr="000903C1">
        <w:rPr>
          <w:rFonts w:ascii="Palatino Linotype" w:hAnsi="Palatino Linotype"/>
          <w:i/>
          <w:iCs/>
          <w:sz w:val="22"/>
          <w:szCs w:val="22"/>
        </w:rPr>
        <w:t xml:space="preserve"> el procesamiento de la misma, ni el presentarla conforme al interés del solicitante; no estarán obligados a </w:t>
      </w:r>
      <w:r w:rsidRPr="000903C1">
        <w:rPr>
          <w:rFonts w:ascii="Palatino Linotype" w:hAnsi="Palatino Linotype"/>
          <w:b/>
          <w:bCs/>
          <w:i/>
          <w:iCs/>
          <w:sz w:val="22"/>
          <w:szCs w:val="22"/>
        </w:rPr>
        <w:t>generarla</w:t>
      </w:r>
      <w:r w:rsidRPr="000903C1">
        <w:rPr>
          <w:rFonts w:ascii="Palatino Linotype" w:hAnsi="Palatino Linotype"/>
          <w:i/>
          <w:iCs/>
          <w:sz w:val="22"/>
          <w:szCs w:val="22"/>
        </w:rPr>
        <w:t>, resumirla, efectuar cálculos o practicar investigaciones.”</w:t>
      </w:r>
    </w:p>
    <w:p w14:paraId="7432C4EE" w14:textId="504CFA90" w:rsidR="00C626B7" w:rsidRPr="000903C1" w:rsidRDefault="00C626B7" w:rsidP="00C626B7">
      <w:pPr>
        <w:pStyle w:val="Prrafodelista"/>
        <w:tabs>
          <w:tab w:val="left" w:pos="426"/>
        </w:tabs>
        <w:spacing w:line="276" w:lineRule="auto"/>
        <w:ind w:left="567" w:right="567"/>
        <w:jc w:val="both"/>
        <w:rPr>
          <w:rFonts w:ascii="Palatino Linotype" w:hAnsi="Palatino Linotype"/>
          <w:color w:val="000000" w:themeColor="text1"/>
          <w:sz w:val="22"/>
          <w:szCs w:val="22"/>
        </w:rPr>
      </w:pPr>
      <w:r w:rsidRPr="000903C1">
        <w:rPr>
          <w:rFonts w:ascii="Palatino Linotype" w:hAnsi="Palatino Linotype"/>
          <w:sz w:val="22"/>
          <w:szCs w:val="22"/>
        </w:rPr>
        <w:t>(Énfasis añadido)</w:t>
      </w:r>
    </w:p>
    <w:p w14:paraId="0A303996" w14:textId="77777777" w:rsidR="00C626B7" w:rsidRPr="000903C1" w:rsidRDefault="00C626B7" w:rsidP="00754779">
      <w:pPr>
        <w:pStyle w:val="Prrafodelista"/>
        <w:tabs>
          <w:tab w:val="left" w:pos="426"/>
        </w:tabs>
        <w:spacing w:line="360" w:lineRule="auto"/>
        <w:ind w:left="0" w:right="51"/>
        <w:jc w:val="both"/>
        <w:rPr>
          <w:rFonts w:ascii="Palatino Linotype" w:hAnsi="Palatino Linotype"/>
          <w:color w:val="000000" w:themeColor="text1"/>
        </w:rPr>
      </w:pPr>
    </w:p>
    <w:p w14:paraId="5CE6C993" w14:textId="70DDACAC" w:rsidR="00754779" w:rsidRPr="000903C1" w:rsidRDefault="00C626B7"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De lo anterior se advierte que, en la atención, trámite y respuesta a las solicitudes de información, los entes públicos estarán obligados a proporcionar la información pública que generen, posean o administren en el ejercicio de sus funciones; no obstante, el ejercicio del derecho de acceso a la información no implica que los Sujetos Obligados deban generar información a efecto de satisfacer solicitudes.</w:t>
      </w:r>
    </w:p>
    <w:p w14:paraId="0AAFBE39" w14:textId="77777777"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6B51421B" w14:textId="73439F47" w:rsidR="00754779" w:rsidRPr="000903C1" w:rsidRDefault="00C626B7"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En consecuencia, esta Ponencia </w:t>
      </w:r>
      <w:proofErr w:type="spellStart"/>
      <w:r w:rsidRPr="000903C1">
        <w:rPr>
          <w:rFonts w:ascii="Palatino Linotype" w:hAnsi="Palatino Linotype" w:cs="Arial"/>
        </w:rPr>
        <w:t>Resolutora</w:t>
      </w:r>
      <w:proofErr w:type="spellEnd"/>
      <w:r w:rsidRPr="000903C1">
        <w:rPr>
          <w:rFonts w:ascii="Palatino Linotype" w:hAnsi="Palatino Linotype" w:cs="Arial"/>
        </w:rPr>
        <w:t xml:space="preserve"> determina el agravio señalado en el </w:t>
      </w:r>
      <w:r w:rsidRPr="000903C1">
        <w:rPr>
          <w:rFonts w:ascii="Palatino Linotype" w:hAnsi="Palatino Linotype" w:cs="Arial"/>
          <w:i/>
          <w:iCs/>
        </w:rPr>
        <w:t>inciso a)</w:t>
      </w:r>
      <w:r w:rsidRPr="000903C1">
        <w:rPr>
          <w:rFonts w:ascii="Palatino Linotype" w:hAnsi="Palatino Linotype" w:cs="Arial"/>
        </w:rPr>
        <w:t xml:space="preserve"> del párrafo 3</w:t>
      </w:r>
      <w:r w:rsidR="00E35789" w:rsidRPr="000903C1">
        <w:rPr>
          <w:rFonts w:ascii="Palatino Linotype" w:hAnsi="Palatino Linotype" w:cs="Arial"/>
        </w:rPr>
        <w:t>7</w:t>
      </w:r>
      <w:r w:rsidRPr="000903C1">
        <w:rPr>
          <w:rFonts w:ascii="Palatino Linotype" w:hAnsi="Palatino Linotype" w:cs="Arial"/>
        </w:rPr>
        <w:t xml:space="preserve"> como </w:t>
      </w:r>
      <w:r w:rsidRPr="000903C1">
        <w:rPr>
          <w:rFonts w:ascii="Palatino Linotype" w:hAnsi="Palatino Linotype" w:cs="Arial"/>
          <w:b/>
          <w:bCs/>
        </w:rPr>
        <w:t>inoperante</w:t>
      </w:r>
      <w:r w:rsidRPr="000903C1">
        <w:rPr>
          <w:rFonts w:ascii="Palatino Linotype" w:hAnsi="Palatino Linotype" w:cs="Arial"/>
        </w:rPr>
        <w:t xml:space="preserve">, ya que el </w:t>
      </w:r>
      <w:r w:rsidRPr="000903C1">
        <w:rPr>
          <w:rFonts w:ascii="Palatino Linotype" w:hAnsi="Palatino Linotype" w:cs="Arial"/>
          <w:b/>
          <w:bCs/>
        </w:rPr>
        <w:t>SUJETO OBLIGADO</w:t>
      </w:r>
      <w:r w:rsidRPr="000903C1">
        <w:rPr>
          <w:rFonts w:ascii="Palatino Linotype" w:hAnsi="Palatino Linotype" w:cs="Arial"/>
        </w:rPr>
        <w:t xml:space="preserve"> no negó el acceso a la información, sino que hizo del conocimiento del particular que la información con las características requeridas no existía</w:t>
      </w:r>
      <w:r w:rsidR="001D6702" w:rsidRPr="000903C1">
        <w:rPr>
          <w:rFonts w:ascii="Palatino Linotype" w:hAnsi="Palatino Linotype" w:cs="Arial"/>
        </w:rPr>
        <w:t xml:space="preserve"> al ser ésta jurídicamente imposible de ser generada.</w:t>
      </w:r>
    </w:p>
    <w:p w14:paraId="7D1C5DEF" w14:textId="77777777"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0A7F56F6" w14:textId="7BE27AEF" w:rsidR="00754779" w:rsidRPr="000903C1" w:rsidRDefault="001D6702"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Por otro lado, por cuanto hace al agravio mediante el cual el </w:t>
      </w:r>
      <w:r w:rsidRPr="000903C1">
        <w:rPr>
          <w:rFonts w:ascii="Palatino Linotype" w:hAnsi="Palatino Linotype" w:cs="Arial"/>
          <w:b/>
          <w:bCs/>
        </w:rPr>
        <w:t>RECURRENTE</w:t>
      </w:r>
      <w:r w:rsidRPr="000903C1">
        <w:rPr>
          <w:rFonts w:ascii="Palatino Linotype" w:hAnsi="Palatino Linotype" w:cs="Arial"/>
        </w:rPr>
        <w:t xml:space="preserve"> refirió que el </w:t>
      </w:r>
      <w:r w:rsidRPr="000903C1">
        <w:rPr>
          <w:rFonts w:ascii="Palatino Linotype" w:hAnsi="Palatino Linotype" w:cs="Arial"/>
          <w:b/>
          <w:bCs/>
        </w:rPr>
        <w:t>SUJETO OBLIGADO</w:t>
      </w:r>
      <w:r w:rsidRPr="000903C1">
        <w:rPr>
          <w:rFonts w:ascii="Palatino Linotype" w:hAnsi="Palatino Linotype" w:cs="Arial"/>
        </w:rPr>
        <w:t xml:space="preserve"> no emitió un Acuerdo de Inexistencia previsto en los artículos 169 y 179 de la Ley de Transparencia y Acceso a la Información Pública, conviene referir que los dispositivos legales señalados dictan lo siguiente:</w:t>
      </w:r>
    </w:p>
    <w:p w14:paraId="496D53E9" w14:textId="3A931218"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481B2F7C" w14:textId="11887C5D"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t>“</w:t>
      </w:r>
      <w:r w:rsidRPr="000903C1">
        <w:rPr>
          <w:rFonts w:ascii="Palatino Linotype" w:hAnsi="Palatino Linotype"/>
          <w:b/>
          <w:bCs/>
          <w:i/>
          <w:iCs/>
          <w:sz w:val="22"/>
          <w:szCs w:val="22"/>
        </w:rPr>
        <w:t>Artículo 169.</w:t>
      </w:r>
      <w:r w:rsidRPr="000903C1">
        <w:rPr>
          <w:rFonts w:ascii="Palatino Linotype" w:hAnsi="Palatino Linotype"/>
          <w:i/>
          <w:iCs/>
          <w:sz w:val="22"/>
          <w:szCs w:val="22"/>
        </w:rPr>
        <w:t xml:space="preserve"> Cuando la información no se encuentre en los archivos del sujeto obligado, el Comité de Transparencia: </w:t>
      </w:r>
    </w:p>
    <w:p w14:paraId="6109C6D9"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w:t>
      </w:r>
      <w:r w:rsidRPr="000903C1">
        <w:rPr>
          <w:rFonts w:ascii="Palatino Linotype" w:hAnsi="Palatino Linotype"/>
          <w:i/>
          <w:iCs/>
          <w:sz w:val="22"/>
          <w:szCs w:val="22"/>
        </w:rPr>
        <w:t xml:space="preserve"> Analizará el caso y tomará las medidas necesarias para localizar la información; </w:t>
      </w:r>
    </w:p>
    <w:p w14:paraId="5CF0E04C"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II.</w:t>
      </w:r>
      <w:r w:rsidRPr="000903C1">
        <w:rPr>
          <w:rFonts w:ascii="Palatino Linotype" w:hAnsi="Palatino Linotype"/>
          <w:i/>
          <w:iCs/>
          <w:sz w:val="22"/>
          <w:szCs w:val="22"/>
        </w:rPr>
        <w:t xml:space="preserve"> Expedirá una resolución que confirme la inexistencia del documento; </w:t>
      </w:r>
    </w:p>
    <w:p w14:paraId="79F8BC44"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III.</w:t>
      </w:r>
      <w:r w:rsidRPr="000903C1">
        <w:rPr>
          <w:rFonts w:ascii="Palatino Linotype" w:hAnsi="Palatino Linotype"/>
          <w:i/>
          <w:iCs/>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DCE0DBA"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IV.</w:t>
      </w:r>
      <w:r w:rsidRPr="000903C1">
        <w:rPr>
          <w:rFonts w:ascii="Palatino Linotype" w:hAnsi="Palatino Linotype"/>
          <w:i/>
          <w:iCs/>
          <w:sz w:val="22"/>
          <w:szCs w:val="22"/>
        </w:rPr>
        <w:t xml:space="preserve"> Notificará al órgano interno de control o equivalente del sujeto obligado quien, en su caso, deberá iniciar el procedimiento de responsabilidad administrativa que corresponda. </w:t>
      </w:r>
    </w:p>
    <w:p w14:paraId="26A369AE"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t xml:space="preserve">La Unidad de Transparencia deberá notificarlo al solicitante por escrito, en un plazo que no exceda de quince días hábiles contados a partir del día siguiente a la presentación de la solicitud. </w:t>
      </w:r>
    </w:p>
    <w:p w14:paraId="3729F285" w14:textId="661A1186"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i/>
          <w:iCs/>
          <w:sz w:val="22"/>
          <w:szCs w:val="22"/>
        </w:rPr>
        <w:t>Este plazo podrá ampliarse hasta por otros siete días hábiles, siempre que existan razones para ello, debiendo notificarse por escrito al solicitante.</w:t>
      </w:r>
    </w:p>
    <w:p w14:paraId="111F2F4E" w14:textId="74666CD8"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p>
    <w:p w14:paraId="150CB0F0"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Artículo 179.</w:t>
      </w:r>
      <w:r w:rsidRPr="000903C1">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6C54C224"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w:t>
      </w:r>
      <w:r w:rsidRPr="000903C1">
        <w:rPr>
          <w:rFonts w:ascii="Palatino Linotype" w:hAnsi="Palatino Linotype"/>
          <w:i/>
          <w:iCs/>
          <w:sz w:val="22"/>
          <w:szCs w:val="22"/>
        </w:rPr>
        <w:t xml:space="preserve"> La negativa a la información solicitada; </w:t>
      </w:r>
    </w:p>
    <w:p w14:paraId="07A52BB5"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II.</w:t>
      </w:r>
      <w:r w:rsidRPr="000903C1">
        <w:rPr>
          <w:rFonts w:ascii="Palatino Linotype" w:hAnsi="Palatino Linotype"/>
          <w:i/>
          <w:iCs/>
          <w:sz w:val="22"/>
          <w:szCs w:val="22"/>
        </w:rPr>
        <w:t xml:space="preserve"> La clasificación de la información; </w:t>
      </w:r>
    </w:p>
    <w:p w14:paraId="69D121A5"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III.</w:t>
      </w:r>
      <w:r w:rsidRPr="000903C1">
        <w:rPr>
          <w:rFonts w:ascii="Palatino Linotype" w:hAnsi="Palatino Linotype"/>
          <w:i/>
          <w:iCs/>
          <w:sz w:val="22"/>
          <w:szCs w:val="22"/>
        </w:rPr>
        <w:t xml:space="preserve"> La declaración de inexistencia de la información; </w:t>
      </w:r>
    </w:p>
    <w:p w14:paraId="27FEDA21"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IV.</w:t>
      </w:r>
      <w:r w:rsidRPr="000903C1">
        <w:rPr>
          <w:rFonts w:ascii="Palatino Linotype" w:hAnsi="Palatino Linotype"/>
          <w:i/>
          <w:iCs/>
          <w:sz w:val="22"/>
          <w:szCs w:val="22"/>
        </w:rPr>
        <w:t xml:space="preserve"> La declaración de incompetencia por el sujeto obligado; </w:t>
      </w:r>
    </w:p>
    <w:p w14:paraId="447251FF"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w:t>
      </w:r>
      <w:r w:rsidRPr="000903C1">
        <w:rPr>
          <w:rFonts w:ascii="Palatino Linotype" w:hAnsi="Palatino Linotype"/>
          <w:i/>
          <w:iCs/>
          <w:sz w:val="22"/>
          <w:szCs w:val="22"/>
        </w:rPr>
        <w:t xml:space="preserve"> La entrega de información incompleta; </w:t>
      </w:r>
    </w:p>
    <w:p w14:paraId="186A8C70" w14:textId="70C074EE"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VI.</w:t>
      </w:r>
      <w:r w:rsidRPr="000903C1">
        <w:rPr>
          <w:rFonts w:ascii="Palatino Linotype" w:hAnsi="Palatino Linotype"/>
          <w:i/>
          <w:iCs/>
          <w:sz w:val="22"/>
          <w:szCs w:val="22"/>
        </w:rPr>
        <w:t xml:space="preserve"> La entrega de información que no corresponda con lo solicitado;</w:t>
      </w:r>
    </w:p>
    <w:p w14:paraId="3B8EF5EE"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VII.</w:t>
      </w:r>
      <w:r w:rsidRPr="000903C1">
        <w:rPr>
          <w:rFonts w:ascii="Palatino Linotype" w:hAnsi="Palatino Linotype"/>
          <w:i/>
          <w:iCs/>
          <w:sz w:val="22"/>
          <w:szCs w:val="22"/>
        </w:rPr>
        <w:t xml:space="preserve"> La falta de respuesta a una solicitud de acceso a la información; </w:t>
      </w:r>
    </w:p>
    <w:p w14:paraId="476A186A"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VIII.</w:t>
      </w:r>
      <w:r w:rsidRPr="000903C1">
        <w:rPr>
          <w:rFonts w:ascii="Palatino Linotype" w:hAnsi="Palatino Linotype"/>
          <w:i/>
          <w:iCs/>
          <w:sz w:val="22"/>
          <w:szCs w:val="22"/>
        </w:rPr>
        <w:t xml:space="preserve"> La notificación, entrega o puesta a disposición de información en una modalidad o formato distinto al solicitado; </w:t>
      </w:r>
    </w:p>
    <w:p w14:paraId="051E5B87"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IX.</w:t>
      </w:r>
      <w:r w:rsidRPr="000903C1">
        <w:rPr>
          <w:rFonts w:ascii="Palatino Linotype" w:hAnsi="Palatino Linotype"/>
          <w:i/>
          <w:iCs/>
          <w:sz w:val="22"/>
          <w:szCs w:val="22"/>
        </w:rPr>
        <w:t xml:space="preserve"> La entrega o puesta a disposición de información en un formato incomprensible y/o no accesible para el solicitante; </w:t>
      </w:r>
    </w:p>
    <w:p w14:paraId="2BBD7102"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lastRenderedPageBreak/>
        <w:t>X.</w:t>
      </w:r>
      <w:r w:rsidRPr="000903C1">
        <w:rPr>
          <w:rFonts w:ascii="Palatino Linotype" w:hAnsi="Palatino Linotype"/>
          <w:i/>
          <w:iCs/>
          <w:sz w:val="22"/>
          <w:szCs w:val="22"/>
        </w:rPr>
        <w:t xml:space="preserve"> Los costos o tiempos de entrega de la información; </w:t>
      </w:r>
    </w:p>
    <w:p w14:paraId="63B2AAA0"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XI.</w:t>
      </w:r>
      <w:r w:rsidRPr="000903C1">
        <w:rPr>
          <w:rFonts w:ascii="Palatino Linotype" w:hAnsi="Palatino Linotype"/>
          <w:i/>
          <w:iCs/>
          <w:sz w:val="22"/>
          <w:szCs w:val="22"/>
        </w:rPr>
        <w:t xml:space="preserve"> La falta de trámite a una solicitud; </w:t>
      </w:r>
    </w:p>
    <w:p w14:paraId="758B20EE"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XII.</w:t>
      </w:r>
      <w:r w:rsidRPr="000903C1">
        <w:rPr>
          <w:rFonts w:ascii="Palatino Linotype" w:hAnsi="Palatino Linotype"/>
          <w:i/>
          <w:iCs/>
          <w:sz w:val="22"/>
          <w:szCs w:val="22"/>
        </w:rPr>
        <w:t xml:space="preserve"> La negativa a permitir la consulta directa de la información; </w:t>
      </w:r>
    </w:p>
    <w:p w14:paraId="16D22329"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XIII.</w:t>
      </w:r>
      <w:r w:rsidRPr="000903C1">
        <w:rPr>
          <w:rFonts w:ascii="Palatino Linotype" w:hAnsi="Palatino Linotype"/>
          <w:i/>
          <w:iCs/>
          <w:sz w:val="22"/>
          <w:szCs w:val="22"/>
        </w:rPr>
        <w:t xml:space="preserve"> La falta, deficiencia o insuficiencia de la fundamentación y/o motivación en la respuesta; y </w:t>
      </w:r>
    </w:p>
    <w:p w14:paraId="6C2ADAE7" w14:textId="77777777" w:rsidR="001D6702" w:rsidRPr="000903C1" w:rsidRDefault="001D6702" w:rsidP="001D6702">
      <w:pPr>
        <w:pStyle w:val="Prrafodelista"/>
        <w:tabs>
          <w:tab w:val="left" w:pos="426"/>
        </w:tabs>
        <w:spacing w:line="276" w:lineRule="auto"/>
        <w:ind w:left="567" w:right="567"/>
        <w:jc w:val="both"/>
        <w:rPr>
          <w:rFonts w:ascii="Palatino Linotype" w:hAnsi="Palatino Linotype"/>
          <w:i/>
          <w:iCs/>
          <w:sz w:val="22"/>
          <w:szCs w:val="22"/>
        </w:rPr>
      </w:pPr>
      <w:r w:rsidRPr="000903C1">
        <w:rPr>
          <w:rFonts w:ascii="Palatino Linotype" w:hAnsi="Palatino Linotype"/>
          <w:b/>
          <w:bCs/>
          <w:i/>
          <w:iCs/>
          <w:sz w:val="22"/>
          <w:szCs w:val="22"/>
        </w:rPr>
        <w:t>XIV.</w:t>
      </w:r>
      <w:r w:rsidRPr="000903C1">
        <w:rPr>
          <w:rFonts w:ascii="Palatino Linotype" w:hAnsi="Palatino Linotype"/>
          <w:i/>
          <w:iCs/>
          <w:sz w:val="22"/>
          <w:szCs w:val="22"/>
        </w:rPr>
        <w:t xml:space="preserve"> La orientación a un trámite específico. </w:t>
      </w:r>
    </w:p>
    <w:p w14:paraId="2252D1BD" w14:textId="595F7959" w:rsidR="001D6702" w:rsidRPr="000903C1" w:rsidRDefault="001D6702" w:rsidP="001D6702">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0903C1">
        <w:rPr>
          <w:rFonts w:ascii="Palatino Linotype" w:hAnsi="Palatino Linotype"/>
          <w:i/>
          <w:iCs/>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616FECE" w14:textId="77777777" w:rsidR="001D6702" w:rsidRPr="000903C1" w:rsidRDefault="001D6702" w:rsidP="00754779">
      <w:pPr>
        <w:pStyle w:val="Prrafodelista"/>
        <w:tabs>
          <w:tab w:val="left" w:pos="426"/>
        </w:tabs>
        <w:spacing w:line="360" w:lineRule="auto"/>
        <w:ind w:left="0" w:right="51"/>
        <w:jc w:val="both"/>
        <w:rPr>
          <w:rFonts w:ascii="Palatino Linotype" w:hAnsi="Palatino Linotype"/>
          <w:color w:val="000000" w:themeColor="text1"/>
        </w:rPr>
      </w:pPr>
    </w:p>
    <w:p w14:paraId="6ED16DC9" w14:textId="2C8D49CA" w:rsidR="00754779" w:rsidRPr="000903C1" w:rsidRDefault="001D6702"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Por cuanto hace al artículo 169 de la Ley de Transparencia y Acceso a la Información Pública del Estado de México y Municipios, se estipula el procedimiento que deberá seguir el Comité de Transparencia en los casos en que la información no se encuentre en los archivos del </w:t>
      </w:r>
      <w:r w:rsidRPr="000903C1">
        <w:rPr>
          <w:rFonts w:ascii="Palatino Linotype" w:hAnsi="Palatino Linotype" w:cs="Arial"/>
          <w:b/>
          <w:bCs/>
        </w:rPr>
        <w:t>SUJETO OBLIGADO</w:t>
      </w:r>
      <w:r w:rsidRPr="000903C1">
        <w:rPr>
          <w:rFonts w:ascii="Palatino Linotype" w:hAnsi="Palatino Linotype" w:cs="Arial"/>
        </w:rPr>
        <w:t>, dentro del que se aprecia la emisión de un Acuerdo que confirme su inexistencia, así como la notificación al Órgano de Control Interno a efecto de que se inicie el procedimiento de responsabilidades administrativas que corresponda.</w:t>
      </w:r>
    </w:p>
    <w:p w14:paraId="5DB459F3" w14:textId="77777777"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4136671E" w14:textId="46C98D10" w:rsidR="00754779" w:rsidRPr="000903C1" w:rsidRDefault="001D6702"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Por su parte, el numeral 179 de la Ley establece 14 causas de procedencia del recurso de revisión en contra de las respuestas que formulen los Sujetos Obligados a las solicitudes de acceso a la información. En el presente asunto y, como fuera referido en el planteamiento de la </w:t>
      </w:r>
      <w:r w:rsidRPr="000903C1">
        <w:rPr>
          <w:rFonts w:ascii="Palatino Linotype" w:hAnsi="Palatino Linotype" w:cs="Arial"/>
          <w:i/>
          <w:iCs/>
        </w:rPr>
        <w:t>Litis</w:t>
      </w:r>
      <w:r w:rsidRPr="000903C1">
        <w:rPr>
          <w:rFonts w:ascii="Palatino Linotype" w:hAnsi="Palatino Linotype" w:cs="Arial"/>
        </w:rPr>
        <w:t>, los agravios manifestados dentro del recurso de revisión</w:t>
      </w:r>
      <w:r w:rsidR="003448BF" w:rsidRPr="000903C1">
        <w:rPr>
          <w:rFonts w:ascii="Palatino Linotype" w:hAnsi="Palatino Linotype" w:cs="Arial"/>
        </w:rPr>
        <w:t xml:space="preserve"> indicaban la posible actualización de las fracciones I y XIII </w:t>
      </w:r>
      <w:r w:rsidR="003448BF" w:rsidRPr="000903C1">
        <w:rPr>
          <w:rFonts w:ascii="Palatino Linotype" w:hAnsi="Palatino Linotype" w:cs="Arial"/>
          <w:i/>
          <w:iCs/>
        </w:rPr>
        <w:t>La negativa a la información solicitada</w:t>
      </w:r>
      <w:r w:rsidR="003448BF" w:rsidRPr="000903C1">
        <w:rPr>
          <w:rFonts w:ascii="Palatino Linotype" w:hAnsi="Palatino Linotype" w:cs="Arial"/>
        </w:rPr>
        <w:t xml:space="preserve"> y </w:t>
      </w:r>
      <w:r w:rsidR="003448BF" w:rsidRPr="000903C1">
        <w:rPr>
          <w:rFonts w:ascii="Palatino Linotype" w:hAnsi="Palatino Linotype" w:cs="Arial"/>
          <w:i/>
          <w:iCs/>
        </w:rPr>
        <w:t>La falta, deficiencia o insuficiencia de la fundamentación y/o motivación en la respuesta</w:t>
      </w:r>
      <w:r w:rsidR="003448BF" w:rsidRPr="000903C1">
        <w:rPr>
          <w:rFonts w:ascii="Palatino Linotype" w:hAnsi="Palatino Linotype" w:cs="Arial"/>
        </w:rPr>
        <w:t>.</w:t>
      </w:r>
    </w:p>
    <w:p w14:paraId="6C974E79" w14:textId="77777777"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5A875FFB" w14:textId="64F85A12" w:rsidR="00754779" w:rsidRPr="000903C1" w:rsidRDefault="003448BF"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lastRenderedPageBreak/>
        <w:t xml:space="preserve">Empero, como fuera señalado en el punto II del presente estudio, un </w:t>
      </w:r>
      <w:r w:rsidRPr="000903C1">
        <w:rPr>
          <w:rFonts w:ascii="Palatino Linotype" w:hAnsi="Palatino Linotype" w:cs="Arial"/>
          <w:b/>
          <w:bCs/>
        </w:rPr>
        <w:t>hecho negativo</w:t>
      </w:r>
      <w:r w:rsidRPr="000903C1">
        <w:rPr>
          <w:rFonts w:ascii="Palatino Linotype" w:hAnsi="Palatino Linotype" w:cs="Arial"/>
        </w:rPr>
        <w:t xml:space="preserve"> no es susceptible de ser demostrado, mucho menos implica la generación de un Acuerdo de Inexistencia, ya que la información solicitada, como ha sido reiterado, no existe en razón de que a efecto de que se decrete la suspensión de un acto de autoridad, primeramente se debe de promover una demanda en contra de éste, la cual debe ser admitida por el Tribunal de Justicia Administrativa del Estado de México. Razón por la cual, esta Ponencia </w:t>
      </w:r>
      <w:proofErr w:type="spellStart"/>
      <w:r w:rsidRPr="000903C1">
        <w:rPr>
          <w:rFonts w:ascii="Palatino Linotype" w:hAnsi="Palatino Linotype" w:cs="Arial"/>
        </w:rPr>
        <w:t>Resolutora</w:t>
      </w:r>
      <w:proofErr w:type="spellEnd"/>
      <w:r w:rsidRPr="000903C1">
        <w:rPr>
          <w:rFonts w:ascii="Palatino Linotype" w:hAnsi="Palatino Linotype" w:cs="Arial"/>
        </w:rPr>
        <w:t xml:space="preserve"> concluye que la respuesta otorgada a la solicitud de información </w:t>
      </w:r>
      <w:r w:rsidRPr="000903C1">
        <w:rPr>
          <w:rFonts w:ascii="Palatino Linotype" w:hAnsi="Palatino Linotype" w:cs="Arial"/>
          <w:b/>
          <w:bCs/>
        </w:rPr>
        <w:t>00094/TRIJAEM/IP/2020</w:t>
      </w:r>
      <w:r w:rsidRPr="000903C1">
        <w:rPr>
          <w:rFonts w:ascii="Palatino Linotype" w:hAnsi="Palatino Linotype" w:cs="Arial"/>
        </w:rPr>
        <w:t xml:space="preserve"> </w:t>
      </w:r>
      <w:r w:rsidRPr="000903C1">
        <w:rPr>
          <w:rFonts w:ascii="Palatino Linotype" w:hAnsi="Palatino Linotype" w:cs="Arial"/>
          <w:b/>
          <w:bCs/>
        </w:rPr>
        <w:t>colma</w:t>
      </w:r>
      <w:r w:rsidRPr="000903C1">
        <w:rPr>
          <w:rFonts w:ascii="Palatino Linotype" w:hAnsi="Palatino Linotype" w:cs="Arial"/>
        </w:rPr>
        <w:t xml:space="preserve"> el derecho de acceso a la información ejercido por el </w:t>
      </w:r>
      <w:r w:rsidRPr="000903C1">
        <w:rPr>
          <w:rFonts w:ascii="Palatino Linotype" w:hAnsi="Palatino Linotype" w:cs="Arial"/>
          <w:b/>
          <w:bCs/>
        </w:rPr>
        <w:t>RECURRENTE</w:t>
      </w:r>
      <w:r w:rsidRPr="000903C1">
        <w:rPr>
          <w:rFonts w:ascii="Palatino Linotype" w:hAnsi="Palatino Linotype" w:cs="Arial"/>
        </w:rPr>
        <w:t>, ergo no se actualiza ninguna causal contenida en el numeral 179 de la Ley de Transparencia y Acceso a la Información Pública del Estado de México y Municipios.</w:t>
      </w:r>
    </w:p>
    <w:p w14:paraId="26A462CC" w14:textId="77777777" w:rsidR="003448BF" w:rsidRPr="000903C1" w:rsidRDefault="003448BF" w:rsidP="003448BF">
      <w:pPr>
        <w:pStyle w:val="Prrafodelista"/>
        <w:tabs>
          <w:tab w:val="left" w:pos="426"/>
        </w:tabs>
        <w:spacing w:line="360" w:lineRule="auto"/>
        <w:ind w:left="0" w:right="51"/>
        <w:jc w:val="both"/>
        <w:rPr>
          <w:rFonts w:ascii="Palatino Linotype" w:hAnsi="Palatino Linotype"/>
          <w:color w:val="000000" w:themeColor="text1"/>
        </w:rPr>
      </w:pPr>
    </w:p>
    <w:p w14:paraId="570BBC39" w14:textId="7F11FD70" w:rsidR="003448BF" w:rsidRPr="000903C1" w:rsidRDefault="003448BF" w:rsidP="007547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s="Arial"/>
        </w:rPr>
        <w:t xml:space="preserve">En conclusión, se desestima el agravio señalado en el </w:t>
      </w:r>
      <w:r w:rsidRPr="000903C1">
        <w:rPr>
          <w:rFonts w:ascii="Palatino Linotype" w:hAnsi="Palatino Linotype" w:cs="Arial"/>
          <w:i/>
          <w:iCs/>
        </w:rPr>
        <w:t>inciso b)</w:t>
      </w:r>
      <w:r w:rsidRPr="000903C1">
        <w:rPr>
          <w:rFonts w:ascii="Palatino Linotype" w:hAnsi="Palatino Linotype" w:cs="Arial"/>
        </w:rPr>
        <w:t xml:space="preserve"> del párrafo 3</w:t>
      </w:r>
      <w:r w:rsidR="00E35789" w:rsidRPr="000903C1">
        <w:rPr>
          <w:rFonts w:ascii="Palatino Linotype" w:hAnsi="Palatino Linotype" w:cs="Arial"/>
        </w:rPr>
        <w:t>7</w:t>
      </w:r>
      <w:r w:rsidRPr="000903C1">
        <w:rPr>
          <w:rFonts w:ascii="Palatino Linotype" w:hAnsi="Palatino Linotype" w:cs="Arial"/>
        </w:rPr>
        <w:t xml:space="preserve"> como </w:t>
      </w:r>
      <w:r w:rsidRPr="000903C1">
        <w:rPr>
          <w:rFonts w:ascii="Palatino Linotype" w:hAnsi="Palatino Linotype" w:cs="Arial"/>
          <w:b/>
          <w:bCs/>
        </w:rPr>
        <w:t>inoperante,</w:t>
      </w:r>
      <w:r w:rsidRPr="000903C1">
        <w:rPr>
          <w:rFonts w:ascii="Palatino Linotype" w:hAnsi="Palatino Linotype" w:cs="Arial"/>
        </w:rPr>
        <w:t xml:space="preserve"> ya que no existe obligación del </w:t>
      </w:r>
      <w:r w:rsidRPr="000903C1">
        <w:rPr>
          <w:rFonts w:ascii="Palatino Linotype" w:hAnsi="Palatino Linotype" w:cs="Arial"/>
          <w:b/>
          <w:bCs/>
        </w:rPr>
        <w:t>SUJETO OBLIGADO</w:t>
      </w:r>
      <w:r w:rsidRPr="000903C1">
        <w:rPr>
          <w:rFonts w:ascii="Palatino Linotype" w:hAnsi="Palatino Linotype" w:cs="Arial"/>
        </w:rPr>
        <w:t xml:space="preserve"> de generar un Acuerdo de Inexistencia </w:t>
      </w:r>
      <w:r w:rsidR="00A11828" w:rsidRPr="000903C1">
        <w:rPr>
          <w:rFonts w:ascii="Palatino Linotype" w:hAnsi="Palatino Linotype" w:cs="Arial"/>
        </w:rPr>
        <w:t>respecto de información que no fue generada, poseída o administrada, en el tenor de que la misma no es parte de las facultades legales que tiene el Tribunal de Justicia Administrativa del Estado de México de conformidad con las Leyes y Códigos aplicables.</w:t>
      </w:r>
    </w:p>
    <w:p w14:paraId="7AC32A9B" w14:textId="77777777" w:rsidR="00754779" w:rsidRPr="000903C1" w:rsidRDefault="00754779" w:rsidP="00754779">
      <w:pPr>
        <w:pStyle w:val="Prrafodelista"/>
        <w:tabs>
          <w:tab w:val="left" w:pos="426"/>
        </w:tabs>
        <w:spacing w:line="360" w:lineRule="auto"/>
        <w:ind w:left="0" w:right="51"/>
        <w:jc w:val="both"/>
        <w:rPr>
          <w:rFonts w:ascii="Palatino Linotype" w:hAnsi="Palatino Linotype"/>
          <w:color w:val="000000" w:themeColor="text1"/>
        </w:rPr>
      </w:pPr>
    </w:p>
    <w:p w14:paraId="2582450C" w14:textId="118289C6" w:rsidR="00A50720" w:rsidRPr="000903C1" w:rsidRDefault="0089775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rPr>
        <w:t>Por lo tanto,</w:t>
      </w:r>
      <w:r w:rsidRPr="000903C1">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0903C1">
        <w:rPr>
          <w:rFonts w:ascii="Palatino Linotype" w:hAnsi="Palatino Linotype"/>
          <w:b/>
          <w:color w:val="000000" w:themeColor="text1"/>
          <w:lang w:val="es-ES"/>
        </w:rPr>
        <w:t>RECURRENTE</w:t>
      </w:r>
      <w:r w:rsidRPr="000903C1">
        <w:rPr>
          <w:rFonts w:ascii="Palatino Linotype" w:hAnsi="Palatino Linotype"/>
          <w:color w:val="000000" w:themeColor="text1"/>
          <w:lang w:val="es-ES"/>
        </w:rPr>
        <w:t xml:space="preserve"> dentro del recurso de revisión </w:t>
      </w:r>
      <w:r w:rsidR="00E375E8" w:rsidRPr="000903C1">
        <w:rPr>
          <w:rFonts w:ascii="Palatino Linotype" w:hAnsi="Palatino Linotype"/>
          <w:b/>
          <w:color w:val="000000" w:themeColor="text1"/>
          <w:lang w:val="es-ES"/>
        </w:rPr>
        <w:t>03533/INFOEM/IP/RR/2020</w:t>
      </w:r>
      <w:r w:rsidRPr="000903C1">
        <w:rPr>
          <w:rFonts w:ascii="Palatino Linotype" w:hAnsi="Palatino Linotype"/>
          <w:color w:val="000000" w:themeColor="text1"/>
          <w:lang w:val="es-ES"/>
        </w:rPr>
        <w:t xml:space="preserve">; por ello, y con fundamento en la fracción II del numeral 186 de la Ley de Transparencia </w:t>
      </w:r>
      <w:r w:rsidRPr="000903C1">
        <w:rPr>
          <w:rFonts w:ascii="Palatino Linotype" w:hAnsi="Palatino Linotype"/>
          <w:color w:val="000000" w:themeColor="text1"/>
          <w:lang w:val="es-ES"/>
        </w:rPr>
        <w:lastRenderedPageBreak/>
        <w:t xml:space="preserve">y Acceso a la Información Pública del Estado de México y Municipios, se </w:t>
      </w:r>
      <w:r w:rsidRPr="000903C1">
        <w:rPr>
          <w:rFonts w:ascii="Palatino Linotype" w:hAnsi="Palatino Linotype"/>
          <w:b/>
          <w:color w:val="000000" w:themeColor="text1"/>
          <w:lang w:val="es-ES"/>
        </w:rPr>
        <w:t>confirma</w:t>
      </w:r>
      <w:r w:rsidRPr="000903C1">
        <w:rPr>
          <w:rFonts w:ascii="Palatino Linotype" w:hAnsi="Palatino Linotype"/>
          <w:color w:val="000000" w:themeColor="text1"/>
          <w:lang w:val="es-ES"/>
        </w:rPr>
        <w:t xml:space="preserve"> la respuesta a la solicitud de información número </w:t>
      </w:r>
      <w:r w:rsidR="00E375E8" w:rsidRPr="000903C1">
        <w:rPr>
          <w:rFonts w:ascii="Palatino Linotype" w:hAnsi="Palatino Linotype"/>
          <w:b/>
          <w:color w:val="000000" w:themeColor="text1"/>
          <w:lang w:val="es-ES"/>
        </w:rPr>
        <w:t>00094/TRIJAEM/IP/2020</w:t>
      </w:r>
      <w:r w:rsidRPr="000903C1">
        <w:rPr>
          <w:rFonts w:ascii="Palatino Linotype" w:hAnsi="Palatino Linotype"/>
          <w:color w:val="000000" w:themeColor="text1"/>
          <w:lang w:val="es-ES"/>
        </w:rPr>
        <w:t>.</w:t>
      </w:r>
    </w:p>
    <w:p w14:paraId="02F1AC37" w14:textId="77777777" w:rsidR="00EB4A53" w:rsidRPr="000903C1" w:rsidRDefault="00EB4A53" w:rsidP="003665EC">
      <w:pPr>
        <w:pStyle w:val="Prrafodelista"/>
        <w:tabs>
          <w:tab w:val="left" w:pos="426"/>
        </w:tabs>
        <w:spacing w:line="360" w:lineRule="auto"/>
        <w:ind w:left="0" w:right="51"/>
        <w:jc w:val="both"/>
        <w:rPr>
          <w:rFonts w:ascii="Palatino Linotype" w:hAnsi="Palatino Linotype"/>
          <w:color w:val="000000" w:themeColor="text1"/>
        </w:rPr>
      </w:pPr>
    </w:p>
    <w:p w14:paraId="7CFC3FBC" w14:textId="13D88F1A" w:rsidR="00AC2E40" w:rsidRPr="000903C1" w:rsidRDefault="00F01801"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903C1">
        <w:rPr>
          <w:rFonts w:ascii="Palatino Linotype" w:hAnsi="Palatino Linotype"/>
          <w:color w:val="000000" w:themeColor="text1"/>
          <w:lang w:val="es-ES"/>
        </w:rPr>
        <w:t xml:space="preserve">Por </w:t>
      </w:r>
      <w:r w:rsidR="00B41516" w:rsidRPr="000903C1">
        <w:rPr>
          <w:rFonts w:ascii="Palatino Linotype" w:hAnsi="Palatino Linotype"/>
          <w:color w:val="000000" w:themeColor="text1"/>
        </w:rPr>
        <w:t xml:space="preserve">lo anteriormente expuesto y fundado, éste </w:t>
      </w:r>
      <w:r w:rsidR="00B41516" w:rsidRPr="000903C1">
        <w:rPr>
          <w:rFonts w:ascii="Palatino Linotype" w:hAnsi="Palatino Linotype"/>
          <w:b/>
          <w:color w:val="000000" w:themeColor="text1"/>
        </w:rPr>
        <w:t>ÓRGANO GARANTE</w:t>
      </w:r>
      <w:r w:rsidR="00B41516" w:rsidRPr="000903C1">
        <w:rPr>
          <w:rFonts w:ascii="Palatino Linotype" w:hAnsi="Palatino Linotype"/>
          <w:color w:val="000000" w:themeColor="text1"/>
        </w:rPr>
        <w:t xml:space="preserve"> emite los siguientes:</w:t>
      </w:r>
      <w:r w:rsidR="00D71057" w:rsidRPr="000903C1">
        <w:rPr>
          <w:rFonts w:ascii="Palatino Linotype" w:hAnsi="Palatino Linotype"/>
          <w:color w:val="000000" w:themeColor="text1"/>
        </w:rPr>
        <w:t>--------------------------------------------------------------------------</w:t>
      </w:r>
      <w:r w:rsidR="00E10AC3" w:rsidRPr="000903C1">
        <w:rPr>
          <w:rFonts w:ascii="Palatino Linotype" w:hAnsi="Palatino Linotype"/>
          <w:color w:val="000000" w:themeColor="text1"/>
        </w:rPr>
        <w:t>-----------------</w:t>
      </w:r>
      <w:r w:rsidR="00895335" w:rsidRPr="000903C1">
        <w:rPr>
          <w:rFonts w:ascii="Palatino Linotype" w:hAnsi="Palatino Linotype"/>
          <w:color w:val="000000" w:themeColor="text1"/>
        </w:rPr>
        <w:t>----</w:t>
      </w:r>
    </w:p>
    <w:p w14:paraId="75F697AF" w14:textId="77777777" w:rsidR="00AC2E40" w:rsidRPr="000903C1" w:rsidRDefault="00AC2E40">
      <w:pPr>
        <w:rPr>
          <w:rFonts w:ascii="Palatino Linotype" w:hAnsi="Palatino Linotype"/>
          <w:color w:val="000000" w:themeColor="text1"/>
        </w:rPr>
      </w:pPr>
      <w:r w:rsidRPr="000903C1">
        <w:rPr>
          <w:rFonts w:ascii="Palatino Linotype" w:hAnsi="Palatino Linotype"/>
          <w:color w:val="000000" w:themeColor="text1"/>
        </w:rPr>
        <w:br w:type="page"/>
      </w:r>
    </w:p>
    <w:p w14:paraId="18C7D92B" w14:textId="77777777" w:rsidR="009959DB" w:rsidRPr="000903C1"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3071348"/>
      <w:r w:rsidRPr="000903C1">
        <w:rPr>
          <w:b/>
          <w:color w:val="000000" w:themeColor="text1"/>
          <w:szCs w:val="24"/>
        </w:rPr>
        <w:lastRenderedPageBreak/>
        <w:t>R E S O L U T I V O S</w:t>
      </w:r>
      <w:bookmarkEnd w:id="25"/>
      <w:bookmarkEnd w:id="26"/>
      <w:bookmarkEnd w:id="29"/>
      <w:bookmarkEnd w:id="30"/>
      <w:bookmarkEnd w:id="31"/>
    </w:p>
    <w:p w14:paraId="0DBA6C45" w14:textId="3C1FEDAE" w:rsidR="00897752" w:rsidRPr="000903C1" w:rsidRDefault="00897752" w:rsidP="002E1C05">
      <w:pPr>
        <w:spacing w:before="240" w:line="360" w:lineRule="auto"/>
        <w:jc w:val="both"/>
        <w:rPr>
          <w:rFonts w:ascii="Palatino Linotype" w:eastAsia="Times New Roman" w:hAnsi="Palatino Linotype" w:cs="Times New Roman"/>
        </w:rPr>
      </w:pPr>
      <w:r w:rsidRPr="000903C1">
        <w:rPr>
          <w:rFonts w:ascii="Palatino Linotype" w:eastAsia="Times New Roman" w:hAnsi="Palatino Linotype" w:cs="Arial"/>
          <w:b/>
        </w:rPr>
        <w:t xml:space="preserve">PRIMERO. </w:t>
      </w:r>
      <w:r w:rsidRPr="000903C1">
        <w:rPr>
          <w:rFonts w:ascii="Palatino Linotype" w:eastAsia="Times New Roman" w:hAnsi="Palatino Linotype" w:cs="Arial"/>
        </w:rPr>
        <w:t>Resultan infundadas las</w:t>
      </w:r>
      <w:r w:rsidRPr="000903C1">
        <w:rPr>
          <w:rFonts w:ascii="Palatino Linotype" w:eastAsia="Times New Roman" w:hAnsi="Palatino Linotype" w:cs="Arial"/>
          <w:b/>
        </w:rPr>
        <w:t xml:space="preserve"> </w:t>
      </w:r>
      <w:r w:rsidRPr="000903C1">
        <w:rPr>
          <w:rFonts w:ascii="Palatino Linotype" w:eastAsia="Times New Roman" w:hAnsi="Palatino Linotype" w:cs="Arial"/>
          <w:lang w:val="es-ES"/>
        </w:rPr>
        <w:t xml:space="preserve">razones o motivos de inconformidad hechos valer </w:t>
      </w:r>
      <w:r w:rsidRPr="000903C1">
        <w:rPr>
          <w:rFonts w:ascii="Palatino Linotype" w:eastAsia="Calibri" w:hAnsi="Palatino Linotype" w:cs="Arial"/>
          <w:lang w:val="es-ES"/>
        </w:rPr>
        <w:t xml:space="preserve">en el recurso de revisión </w:t>
      </w:r>
      <w:r w:rsidR="00E375E8" w:rsidRPr="000903C1">
        <w:rPr>
          <w:rFonts w:ascii="Palatino Linotype" w:hAnsi="Palatino Linotype" w:cs="Arial"/>
          <w:b/>
          <w:bCs/>
        </w:rPr>
        <w:t>03533/INFOEM/IP/RR/2020</w:t>
      </w:r>
      <w:r w:rsidRPr="000903C1">
        <w:rPr>
          <w:rFonts w:ascii="Palatino Linotype" w:hAnsi="Palatino Linotype" w:cs="Arial"/>
          <w:b/>
          <w:bCs/>
        </w:rPr>
        <w:t xml:space="preserve">, </w:t>
      </w:r>
      <w:r w:rsidRPr="000903C1">
        <w:rPr>
          <w:rFonts w:ascii="Palatino Linotype" w:hAnsi="Palatino Linotype" w:cs="Arial"/>
          <w:bCs/>
        </w:rPr>
        <w:t xml:space="preserve">en términos del </w:t>
      </w:r>
      <w:r w:rsidRPr="000903C1">
        <w:rPr>
          <w:rFonts w:ascii="Palatino Linotype" w:hAnsi="Palatino Linotype" w:cs="Arial"/>
          <w:b/>
          <w:bCs/>
        </w:rPr>
        <w:t>Considerando</w:t>
      </w:r>
      <w:r w:rsidRPr="000903C1">
        <w:rPr>
          <w:rFonts w:ascii="Palatino Linotype" w:hAnsi="Palatino Linotype" w:cs="Arial"/>
          <w:bCs/>
        </w:rPr>
        <w:t xml:space="preserve"> </w:t>
      </w:r>
      <w:r w:rsidRPr="000903C1">
        <w:rPr>
          <w:rFonts w:ascii="Palatino Linotype" w:hAnsi="Palatino Linotype" w:cs="Arial"/>
          <w:b/>
          <w:bCs/>
        </w:rPr>
        <w:t>CUARTO</w:t>
      </w:r>
      <w:r w:rsidRPr="000903C1">
        <w:rPr>
          <w:rFonts w:ascii="Palatino Linotype" w:hAnsi="Palatino Linotype" w:cs="Arial"/>
          <w:bCs/>
        </w:rPr>
        <w:t xml:space="preserve"> de la presente resolución.</w:t>
      </w:r>
    </w:p>
    <w:p w14:paraId="43D84E69" w14:textId="7F397365" w:rsidR="00897752" w:rsidRPr="000903C1" w:rsidRDefault="00897752" w:rsidP="002E1C05">
      <w:pPr>
        <w:spacing w:before="240" w:after="240" w:line="360" w:lineRule="auto"/>
        <w:jc w:val="both"/>
        <w:rPr>
          <w:rFonts w:ascii="Palatino Linotype" w:eastAsia="Calibri" w:hAnsi="Palatino Linotype" w:cs="Arial"/>
          <w:lang w:val="es-ES"/>
        </w:rPr>
      </w:pPr>
      <w:r w:rsidRPr="000903C1">
        <w:rPr>
          <w:rFonts w:ascii="Palatino Linotype" w:hAnsi="Palatino Linotype"/>
          <w:b/>
        </w:rPr>
        <w:t>SEGUNDO.</w:t>
      </w:r>
      <w:r w:rsidRPr="000903C1">
        <w:rPr>
          <w:rStyle w:val="Ttulo2Car"/>
          <w:rFonts w:ascii="Palatino Linotype" w:hAnsi="Palatino Linotype"/>
          <w:b/>
        </w:rPr>
        <w:t xml:space="preserve"> </w:t>
      </w:r>
      <w:r w:rsidRPr="000903C1">
        <w:rPr>
          <w:rFonts w:ascii="Palatino Linotype" w:eastAsia="Calibri" w:hAnsi="Palatino Linotype" w:cs="Arial"/>
          <w:lang w:val="es-ES"/>
        </w:rPr>
        <w:t>Se</w:t>
      </w:r>
      <w:r w:rsidRPr="000903C1">
        <w:rPr>
          <w:rFonts w:ascii="Palatino Linotype" w:eastAsia="Calibri" w:hAnsi="Palatino Linotype" w:cs="Arial"/>
          <w:b/>
          <w:lang w:val="es-ES"/>
        </w:rPr>
        <w:t xml:space="preserve"> CONFIRMA </w:t>
      </w:r>
      <w:r w:rsidRPr="000903C1">
        <w:rPr>
          <w:rFonts w:ascii="Palatino Linotype" w:eastAsia="Calibri" w:hAnsi="Palatino Linotype" w:cs="Arial"/>
          <w:lang w:val="es-ES"/>
        </w:rPr>
        <w:t xml:space="preserve">la respuesta emitida por el </w:t>
      </w:r>
      <w:r w:rsidR="0088513C" w:rsidRPr="000903C1">
        <w:rPr>
          <w:rFonts w:ascii="Palatino Linotype" w:hAnsi="Palatino Linotype" w:cs="Arial"/>
          <w:b/>
        </w:rPr>
        <w:t>Tribunal de Justicia Administrativa del Estado de México</w:t>
      </w:r>
      <w:r w:rsidRPr="000903C1">
        <w:rPr>
          <w:rFonts w:ascii="Palatino Linotype" w:eastAsia="Calibri" w:hAnsi="Palatino Linotype" w:cs="Arial"/>
          <w:lang w:val="es-ES"/>
        </w:rPr>
        <w:t xml:space="preserve"> a la solicitud </w:t>
      </w:r>
      <w:r w:rsidR="00E375E8" w:rsidRPr="000903C1">
        <w:rPr>
          <w:rFonts w:ascii="Palatino Linotype" w:eastAsia="Calibri" w:hAnsi="Palatino Linotype" w:cs="Arial"/>
          <w:b/>
          <w:lang w:val="es-ES"/>
        </w:rPr>
        <w:t>00094/TRIJAEM/IP/2020</w:t>
      </w:r>
      <w:r w:rsidRPr="000903C1">
        <w:rPr>
          <w:rFonts w:ascii="Palatino Linotype" w:eastAsia="Calibri" w:hAnsi="Palatino Linotype" w:cs="Arial"/>
          <w:b/>
          <w:lang w:val="es-ES"/>
        </w:rPr>
        <w:t>.</w:t>
      </w:r>
      <w:r w:rsidRPr="000903C1">
        <w:rPr>
          <w:rFonts w:ascii="Palatino Linotype" w:eastAsia="Calibri" w:hAnsi="Palatino Linotype" w:cs="Arial"/>
          <w:lang w:val="es-ES"/>
        </w:rPr>
        <w:t xml:space="preserve"> </w:t>
      </w:r>
    </w:p>
    <w:p w14:paraId="5C44E696" w14:textId="77777777" w:rsidR="00897752" w:rsidRPr="000903C1"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0903C1">
        <w:rPr>
          <w:rFonts w:ascii="Palatino Linotype" w:eastAsia="Palatino Linotype" w:hAnsi="Palatino Linotype" w:cs="Palatino Linotype"/>
          <w:b/>
        </w:rPr>
        <w:t xml:space="preserve">TERCERO. REMÍTASE, </w:t>
      </w:r>
      <w:r w:rsidRPr="000903C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0903C1">
        <w:rPr>
          <w:rFonts w:ascii="Palatino Linotype" w:eastAsia="Palatino Linotype" w:hAnsi="Palatino Linotype" w:cs="Palatino Linotype"/>
          <w:b/>
        </w:rPr>
        <w:t>SUJETO OBLIGADO.</w:t>
      </w:r>
    </w:p>
    <w:p w14:paraId="2361199C" w14:textId="0BE42B4C" w:rsidR="00897752" w:rsidRPr="000903C1" w:rsidRDefault="00897752" w:rsidP="002E1C05">
      <w:pPr>
        <w:shd w:val="clear" w:color="auto" w:fill="FFFFFF"/>
        <w:spacing w:before="240" w:line="360" w:lineRule="auto"/>
        <w:jc w:val="both"/>
        <w:rPr>
          <w:rFonts w:ascii="Palatino Linotype" w:hAnsi="Palatino Linotype"/>
        </w:rPr>
      </w:pPr>
      <w:r w:rsidRPr="000903C1">
        <w:rPr>
          <w:rFonts w:ascii="Palatino Linotype" w:eastAsia="Times New Roman" w:hAnsi="Palatino Linotype" w:cs="Arial"/>
          <w:b/>
        </w:rPr>
        <w:t xml:space="preserve">CUARTO. </w:t>
      </w:r>
      <w:r w:rsidRPr="000903C1">
        <w:rPr>
          <w:rFonts w:ascii="Palatino Linotype" w:eastAsia="Times New Roman" w:hAnsi="Palatino Linotype" w:cs="Times New Roman"/>
          <w:b/>
          <w:bCs/>
          <w:color w:val="222222"/>
          <w:lang w:val="es-ES"/>
        </w:rPr>
        <w:t>Notifíquese a</w:t>
      </w:r>
      <w:r w:rsidRPr="000903C1">
        <w:rPr>
          <w:rFonts w:ascii="Palatino Linotype" w:hAnsi="Palatino Linotype"/>
          <w:b/>
        </w:rPr>
        <w:t xml:space="preserve"> </w:t>
      </w:r>
      <w:r w:rsidR="00526B39" w:rsidRPr="00526B39">
        <w:rPr>
          <w:rFonts w:ascii="Palatino Linotype" w:hAnsi="Palatino Linotype"/>
          <w:b/>
          <w:highlight w:val="black"/>
        </w:rPr>
        <w:t>-----------------------------------------</w:t>
      </w:r>
      <w:r w:rsidRPr="000903C1">
        <w:rPr>
          <w:rFonts w:ascii="Palatino Linotype" w:hAnsi="Palatino Linotype"/>
        </w:rPr>
        <w:t xml:space="preserve"> la presente resolución</w:t>
      </w:r>
      <w:r w:rsidR="00A11828" w:rsidRPr="000903C1">
        <w:rPr>
          <w:rFonts w:ascii="Palatino Linotype" w:hAnsi="Palatino Linotype"/>
        </w:rPr>
        <w:t xml:space="preserve"> e informe justificado</w:t>
      </w:r>
      <w:r w:rsidRPr="000903C1">
        <w:rPr>
          <w:rFonts w:ascii="Palatino Linotype" w:hAnsi="Palatino Linotype"/>
        </w:rPr>
        <w:t>.</w:t>
      </w:r>
    </w:p>
    <w:p w14:paraId="14E5A97B" w14:textId="2D486633" w:rsidR="00575D39" w:rsidRPr="000903C1" w:rsidRDefault="00897752" w:rsidP="002E1C05">
      <w:pPr>
        <w:spacing w:before="240" w:after="240" w:line="360" w:lineRule="auto"/>
        <w:jc w:val="both"/>
        <w:rPr>
          <w:rFonts w:ascii="Palatino Linotype" w:eastAsia="Calibri" w:hAnsi="Palatino Linotype" w:cs="Arial"/>
          <w:lang w:val="es-ES"/>
        </w:rPr>
      </w:pPr>
      <w:r w:rsidRPr="000903C1">
        <w:rPr>
          <w:rFonts w:ascii="Palatino Linotype" w:eastAsia="MS Mincho" w:hAnsi="Palatino Linotype" w:cs="Times New Roman"/>
          <w:b/>
          <w:lang w:val="es-MX"/>
        </w:rPr>
        <w:t>QUINTO.</w:t>
      </w:r>
      <w:r w:rsidRPr="000903C1">
        <w:rPr>
          <w:rFonts w:ascii="Palatino Linotype" w:eastAsia="MS Mincho" w:hAnsi="Palatino Linotype" w:cs="Times New Roman"/>
          <w:lang w:val="es-MX"/>
        </w:rPr>
        <w:t xml:space="preserve"> </w:t>
      </w:r>
      <w:r w:rsidRPr="000903C1">
        <w:rPr>
          <w:rFonts w:ascii="Palatino Linotype" w:eastAsia="MS Mincho" w:hAnsi="Palatino Linotype" w:cs="Times New Roman"/>
          <w:lang w:val="es-ES"/>
        </w:rPr>
        <w:t xml:space="preserve">Se hace del conocimiento de </w:t>
      </w:r>
      <w:r w:rsidR="00526B39" w:rsidRPr="00526B39">
        <w:rPr>
          <w:rFonts w:ascii="Palatino Linotype" w:hAnsi="Palatino Linotype"/>
          <w:b/>
          <w:highlight w:val="black"/>
        </w:rPr>
        <w:t>------------------------------------</w:t>
      </w:r>
      <w:r w:rsidR="002E1C05" w:rsidRPr="000903C1">
        <w:rPr>
          <w:rFonts w:ascii="Palatino Linotype" w:hAnsi="Palatino Linotype"/>
        </w:rPr>
        <w:t xml:space="preserve"> </w:t>
      </w:r>
      <w:r w:rsidRPr="000903C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903C1">
        <w:rPr>
          <w:rFonts w:ascii="Palatino Linotype" w:eastAsia="MS Mincho" w:hAnsi="Palatino Linotype" w:cs="Times New Roman"/>
          <w:bCs/>
          <w:lang w:val="es-ES"/>
        </w:rPr>
        <w:t>vía juicio de amparo</w:t>
      </w:r>
      <w:r w:rsidRPr="000903C1">
        <w:rPr>
          <w:rFonts w:ascii="Palatino Linotype" w:eastAsia="MS Mincho" w:hAnsi="Palatino Linotype" w:cs="Times New Roman"/>
          <w:lang w:val="es-ES"/>
        </w:rPr>
        <w:t xml:space="preserve"> en los términos de las leyes aplicables.</w:t>
      </w:r>
    </w:p>
    <w:p w14:paraId="06E2DE9B" w14:textId="77777777" w:rsidR="002E1C05" w:rsidRPr="000903C1" w:rsidRDefault="002E1C05" w:rsidP="00025266">
      <w:pPr>
        <w:pStyle w:val="Prrafodelista"/>
        <w:spacing w:line="360" w:lineRule="auto"/>
        <w:ind w:left="0"/>
        <w:jc w:val="both"/>
        <w:rPr>
          <w:rFonts w:ascii="Palatino Linotype" w:hAnsi="Palatino Linotype"/>
          <w:color w:val="000000" w:themeColor="text1"/>
        </w:rPr>
      </w:pPr>
    </w:p>
    <w:p w14:paraId="6EBDFB4D" w14:textId="552FDE34" w:rsidR="004B05A5" w:rsidRPr="000903C1" w:rsidRDefault="00025266" w:rsidP="000903C1">
      <w:pPr>
        <w:pStyle w:val="Prrafodelista"/>
        <w:spacing w:line="360" w:lineRule="auto"/>
        <w:ind w:left="0"/>
        <w:jc w:val="both"/>
        <w:rPr>
          <w:rFonts w:ascii="Palatino Linotype" w:hAnsi="Palatino Linotype" w:cs="Arial"/>
          <w:color w:val="000000" w:themeColor="text1"/>
        </w:rPr>
      </w:pPr>
      <w:r w:rsidRPr="000903C1">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0903C1">
        <w:rPr>
          <w:rFonts w:ascii="Palatino Linotype" w:hAnsi="Palatino Linotype"/>
          <w:color w:val="000000" w:themeColor="text1"/>
        </w:rPr>
        <w:lastRenderedPageBreak/>
        <w:t>MARTÍNEZ SÁNCHEZ; EVA ABAID YAPUR; JOSÉ GUADALUPE LUNA HERNÁNDEZ</w:t>
      </w:r>
      <w:r w:rsidR="00D71057" w:rsidRPr="000903C1">
        <w:rPr>
          <w:rFonts w:ascii="Palatino Linotype" w:hAnsi="Palatino Linotype"/>
          <w:color w:val="000000" w:themeColor="text1"/>
        </w:rPr>
        <w:t>,</w:t>
      </w:r>
      <w:r w:rsidRPr="000903C1">
        <w:rPr>
          <w:rFonts w:ascii="Palatino Linotype" w:hAnsi="Palatino Linotype"/>
          <w:color w:val="000000" w:themeColor="text1"/>
        </w:rPr>
        <w:t xml:space="preserve"> JAVIER MARTÍNEZ CRUZ</w:t>
      </w:r>
      <w:r w:rsidR="00D71057" w:rsidRPr="000903C1">
        <w:rPr>
          <w:rFonts w:ascii="Palatino Linotype" w:hAnsi="Palatino Linotype"/>
          <w:color w:val="000000" w:themeColor="text1"/>
        </w:rPr>
        <w:t xml:space="preserve"> Y LUIS GUSTAVO PARRA NORIEGA</w:t>
      </w:r>
      <w:r w:rsidRPr="000903C1">
        <w:rPr>
          <w:rFonts w:ascii="Palatino Linotype" w:hAnsi="Palatino Linotype"/>
          <w:color w:val="000000" w:themeColor="text1"/>
        </w:rPr>
        <w:t xml:space="preserve">; EN LA </w:t>
      </w:r>
      <w:r w:rsidR="006218C0" w:rsidRPr="000903C1">
        <w:rPr>
          <w:rFonts w:ascii="Palatino Linotype" w:hAnsi="Palatino Linotype"/>
          <w:color w:val="000000" w:themeColor="text1"/>
        </w:rPr>
        <w:t>VIGÉSIMO SEGUNDA</w:t>
      </w:r>
      <w:r w:rsidRPr="000903C1">
        <w:rPr>
          <w:rFonts w:ascii="Palatino Linotype" w:hAnsi="Palatino Linotype"/>
          <w:color w:val="000000" w:themeColor="text1"/>
        </w:rPr>
        <w:t xml:space="preserve"> SESIÓN ORDINARIA CELEBRADA EL </w:t>
      </w:r>
      <w:r w:rsidR="006218C0" w:rsidRPr="000903C1">
        <w:rPr>
          <w:rFonts w:ascii="Palatino Linotype" w:hAnsi="Palatino Linotype"/>
          <w:color w:val="000000" w:themeColor="text1"/>
        </w:rPr>
        <w:t>CATORCE</w:t>
      </w:r>
      <w:r w:rsidR="00D446E7" w:rsidRPr="000903C1">
        <w:rPr>
          <w:rFonts w:ascii="Palatino Linotype" w:hAnsi="Palatino Linotype"/>
          <w:color w:val="000000" w:themeColor="text1"/>
        </w:rPr>
        <w:t xml:space="preserve"> (</w:t>
      </w:r>
      <w:r w:rsidR="006218C0" w:rsidRPr="000903C1">
        <w:rPr>
          <w:rFonts w:ascii="Palatino Linotype" w:hAnsi="Palatino Linotype"/>
          <w:color w:val="000000" w:themeColor="text1"/>
        </w:rPr>
        <w:t>14</w:t>
      </w:r>
      <w:r w:rsidRPr="000903C1">
        <w:rPr>
          <w:rFonts w:ascii="Palatino Linotype" w:hAnsi="Palatino Linotype"/>
          <w:color w:val="000000" w:themeColor="text1"/>
        </w:rPr>
        <w:t xml:space="preserve">) DE </w:t>
      </w:r>
      <w:r w:rsidR="006218C0" w:rsidRPr="000903C1">
        <w:rPr>
          <w:rFonts w:ascii="Palatino Linotype" w:hAnsi="Palatino Linotype"/>
          <w:color w:val="000000" w:themeColor="text1"/>
        </w:rPr>
        <w:t>OCTUBRE</w:t>
      </w:r>
      <w:r w:rsidRPr="000903C1">
        <w:rPr>
          <w:rFonts w:ascii="Palatino Linotype" w:hAnsi="Palatino Linotype"/>
          <w:color w:val="000000" w:themeColor="text1"/>
        </w:rPr>
        <w:t xml:space="preserve"> DE DOS MIL </w:t>
      </w:r>
      <w:r w:rsidR="002426EA" w:rsidRPr="000903C1">
        <w:rPr>
          <w:rFonts w:ascii="Palatino Linotype" w:hAnsi="Palatino Linotype"/>
          <w:color w:val="000000" w:themeColor="text1"/>
        </w:rPr>
        <w:t>VEINTE</w:t>
      </w:r>
      <w:r w:rsidRPr="000903C1">
        <w:rPr>
          <w:rFonts w:ascii="Palatino Linotype" w:hAnsi="Palatino Linotype"/>
          <w:color w:val="000000" w:themeColor="text1"/>
        </w:rPr>
        <w:t>, ANTE EL SECRETARIO TÉCNICO DEL PLENO ALEXIS TAPIA RAMÍREZ.</w:t>
      </w:r>
      <w:r w:rsidRPr="000903C1">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0903C1" w14:paraId="03EB0F00" w14:textId="77777777" w:rsidTr="008E580D">
        <w:trPr>
          <w:trHeight w:val="1807"/>
        </w:trPr>
        <w:tc>
          <w:tcPr>
            <w:tcW w:w="9073" w:type="dxa"/>
            <w:gridSpan w:val="3"/>
            <w:vAlign w:val="center"/>
          </w:tcPr>
          <w:p w14:paraId="388439BE" w14:textId="77777777" w:rsidR="00025266" w:rsidRPr="000903C1" w:rsidRDefault="00025266" w:rsidP="000903C1">
            <w:pPr>
              <w:pStyle w:val="Prrafodelista"/>
              <w:spacing w:line="276" w:lineRule="auto"/>
              <w:ind w:left="0"/>
              <w:rPr>
                <w:rFonts w:ascii="Palatino Linotype" w:hAnsi="Palatino Linotype" w:cs="Arial"/>
                <w:color w:val="000000" w:themeColor="text1"/>
              </w:rPr>
            </w:pPr>
          </w:p>
          <w:p w14:paraId="76A93289" w14:textId="77777777" w:rsidR="009959DB" w:rsidRPr="000903C1" w:rsidRDefault="009959DB" w:rsidP="004F39A4">
            <w:pPr>
              <w:spacing w:line="276" w:lineRule="auto"/>
              <w:jc w:val="center"/>
              <w:rPr>
                <w:rFonts w:ascii="Palatino Linotype" w:hAnsi="Palatino Linotype" w:cs="Times New Roman"/>
                <w:b/>
                <w:color w:val="000000" w:themeColor="text1"/>
              </w:rPr>
            </w:pPr>
            <w:r w:rsidRPr="000903C1">
              <w:rPr>
                <w:rFonts w:ascii="Palatino Linotype" w:hAnsi="Palatino Linotype" w:cs="Times New Roman"/>
                <w:b/>
                <w:color w:val="000000" w:themeColor="text1"/>
              </w:rPr>
              <w:t>Zulema Martínez Sánchez</w:t>
            </w:r>
          </w:p>
          <w:p w14:paraId="5404AD8D" w14:textId="77777777" w:rsidR="009959DB" w:rsidRPr="000903C1" w:rsidRDefault="009959DB" w:rsidP="004F39A4">
            <w:pPr>
              <w:spacing w:line="276" w:lineRule="auto"/>
              <w:jc w:val="center"/>
              <w:rPr>
                <w:rFonts w:ascii="Palatino Linotype" w:hAnsi="Palatino Linotype"/>
                <w:color w:val="000000" w:themeColor="text1"/>
              </w:rPr>
            </w:pPr>
            <w:r w:rsidRPr="000903C1">
              <w:rPr>
                <w:rFonts w:ascii="Palatino Linotype" w:hAnsi="Palatino Linotype"/>
                <w:color w:val="000000" w:themeColor="text1"/>
              </w:rPr>
              <w:t>Comisionada Presidenta</w:t>
            </w:r>
          </w:p>
          <w:p w14:paraId="5282EDD6" w14:textId="77777777" w:rsidR="009959DB" w:rsidRPr="000903C1" w:rsidRDefault="009959DB" w:rsidP="004F39A4">
            <w:pPr>
              <w:spacing w:line="276" w:lineRule="auto"/>
              <w:jc w:val="center"/>
              <w:rPr>
                <w:rFonts w:ascii="Palatino Linotype" w:hAnsi="Palatino Linotype"/>
                <w:color w:val="000000" w:themeColor="text1"/>
              </w:rPr>
            </w:pPr>
            <w:r w:rsidRPr="000903C1">
              <w:rPr>
                <w:rFonts w:ascii="Palatino Linotype" w:hAnsi="Palatino Linotype" w:cs="Times New Roman"/>
                <w:color w:val="000000" w:themeColor="text1"/>
              </w:rPr>
              <w:t>(Rúbrica)</w:t>
            </w:r>
          </w:p>
        </w:tc>
      </w:tr>
      <w:tr w:rsidR="009959DB" w:rsidRPr="000903C1" w14:paraId="6A19EF61" w14:textId="77777777" w:rsidTr="008E580D">
        <w:trPr>
          <w:trHeight w:val="2156"/>
        </w:trPr>
        <w:tc>
          <w:tcPr>
            <w:tcW w:w="4253" w:type="dxa"/>
            <w:vAlign w:val="center"/>
          </w:tcPr>
          <w:p w14:paraId="0A902DC5" w14:textId="77777777" w:rsidR="004F39A4" w:rsidRPr="000903C1"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0903C1" w:rsidRDefault="009959DB" w:rsidP="004F39A4">
            <w:pPr>
              <w:spacing w:line="276" w:lineRule="auto"/>
              <w:jc w:val="center"/>
              <w:rPr>
                <w:rFonts w:ascii="Palatino Linotype" w:hAnsi="Palatino Linotype" w:cs="Times New Roman"/>
                <w:b/>
                <w:color w:val="000000" w:themeColor="text1"/>
              </w:rPr>
            </w:pPr>
            <w:r w:rsidRPr="000903C1">
              <w:rPr>
                <w:rFonts w:ascii="Palatino Linotype" w:hAnsi="Palatino Linotype" w:cs="Times New Roman"/>
                <w:b/>
                <w:color w:val="000000" w:themeColor="text1"/>
              </w:rPr>
              <w:t xml:space="preserve">Eva </w:t>
            </w:r>
            <w:proofErr w:type="spellStart"/>
            <w:r w:rsidRPr="000903C1">
              <w:rPr>
                <w:rFonts w:ascii="Palatino Linotype" w:hAnsi="Palatino Linotype" w:cs="Times New Roman"/>
                <w:b/>
                <w:color w:val="000000" w:themeColor="text1"/>
              </w:rPr>
              <w:t>Abaid</w:t>
            </w:r>
            <w:proofErr w:type="spellEnd"/>
            <w:r w:rsidRPr="000903C1">
              <w:rPr>
                <w:rFonts w:ascii="Palatino Linotype" w:hAnsi="Palatino Linotype" w:cs="Times New Roman"/>
                <w:b/>
                <w:color w:val="000000" w:themeColor="text1"/>
              </w:rPr>
              <w:t xml:space="preserve"> </w:t>
            </w:r>
            <w:proofErr w:type="spellStart"/>
            <w:r w:rsidRPr="000903C1">
              <w:rPr>
                <w:rFonts w:ascii="Palatino Linotype" w:hAnsi="Palatino Linotype" w:cs="Times New Roman"/>
                <w:b/>
                <w:color w:val="000000" w:themeColor="text1"/>
              </w:rPr>
              <w:t>Yapur</w:t>
            </w:r>
            <w:proofErr w:type="spellEnd"/>
          </w:p>
          <w:p w14:paraId="129746B3" w14:textId="77777777" w:rsidR="009959DB" w:rsidRPr="000903C1" w:rsidRDefault="009959DB"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Comisionada</w:t>
            </w:r>
          </w:p>
          <w:p w14:paraId="507FEFA2" w14:textId="77777777" w:rsidR="009959DB" w:rsidRPr="000903C1" w:rsidRDefault="009959DB"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0903C1" w:rsidRDefault="009959DB" w:rsidP="004F39A4">
            <w:pPr>
              <w:spacing w:line="276" w:lineRule="auto"/>
              <w:jc w:val="center"/>
              <w:rPr>
                <w:rFonts w:ascii="Palatino Linotype" w:hAnsi="Palatino Linotype" w:cs="Times New Roman"/>
                <w:b/>
                <w:color w:val="000000" w:themeColor="text1"/>
              </w:rPr>
            </w:pPr>
          </w:p>
          <w:p w14:paraId="732CE043" w14:textId="77777777" w:rsidR="009959DB" w:rsidRPr="000903C1" w:rsidRDefault="009959DB" w:rsidP="004F39A4">
            <w:pPr>
              <w:spacing w:line="276" w:lineRule="auto"/>
              <w:jc w:val="center"/>
              <w:rPr>
                <w:rFonts w:ascii="Palatino Linotype" w:hAnsi="Palatino Linotype" w:cs="Times New Roman"/>
                <w:b/>
                <w:color w:val="000000" w:themeColor="text1"/>
              </w:rPr>
            </w:pPr>
            <w:r w:rsidRPr="000903C1">
              <w:rPr>
                <w:rFonts w:ascii="Palatino Linotype" w:hAnsi="Palatino Linotype" w:cs="Times New Roman"/>
                <w:b/>
                <w:color w:val="000000" w:themeColor="text1"/>
              </w:rPr>
              <w:t>José Guadalupe Luna Hernández</w:t>
            </w:r>
          </w:p>
          <w:p w14:paraId="1BA46CF1" w14:textId="77777777" w:rsidR="009959DB" w:rsidRPr="000903C1" w:rsidRDefault="009959DB"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Comisionado</w:t>
            </w:r>
          </w:p>
          <w:p w14:paraId="0DF4241C" w14:textId="77777777" w:rsidR="009959DB" w:rsidRPr="000903C1" w:rsidRDefault="009959DB"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(Rúbrica)</w:t>
            </w:r>
          </w:p>
        </w:tc>
      </w:tr>
      <w:tr w:rsidR="00D71057" w:rsidRPr="000903C1" w14:paraId="4AEE3EA2" w14:textId="77777777" w:rsidTr="002E66CA">
        <w:trPr>
          <w:trHeight w:val="2244"/>
        </w:trPr>
        <w:tc>
          <w:tcPr>
            <w:tcW w:w="4536" w:type="dxa"/>
            <w:gridSpan w:val="2"/>
            <w:vAlign w:val="center"/>
          </w:tcPr>
          <w:p w14:paraId="03EE7C37" w14:textId="77777777" w:rsidR="00D71057" w:rsidRPr="000903C1" w:rsidRDefault="00D71057" w:rsidP="004F39A4">
            <w:pPr>
              <w:spacing w:line="276" w:lineRule="auto"/>
              <w:jc w:val="center"/>
              <w:rPr>
                <w:rFonts w:ascii="Palatino Linotype" w:hAnsi="Palatino Linotype" w:cs="Times New Roman"/>
                <w:b/>
                <w:color w:val="000000" w:themeColor="text1"/>
              </w:rPr>
            </w:pPr>
          </w:p>
          <w:p w14:paraId="3F07FA4F" w14:textId="77777777" w:rsidR="00D71057" w:rsidRPr="000903C1" w:rsidRDefault="00D71057"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b/>
                <w:color w:val="000000" w:themeColor="text1"/>
              </w:rPr>
              <w:t>Javier Martínez Cruz</w:t>
            </w:r>
            <w:r w:rsidRPr="000903C1">
              <w:rPr>
                <w:rFonts w:ascii="Palatino Linotype" w:hAnsi="Palatino Linotype" w:cs="Times New Roman"/>
                <w:color w:val="000000" w:themeColor="text1"/>
              </w:rPr>
              <w:t xml:space="preserve"> </w:t>
            </w:r>
          </w:p>
          <w:p w14:paraId="1D351E01" w14:textId="301A6DEF" w:rsidR="00D71057" w:rsidRPr="000903C1" w:rsidRDefault="00D71057"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Comisionado</w:t>
            </w:r>
          </w:p>
          <w:p w14:paraId="3B4DD7FA" w14:textId="19CCBE0B" w:rsidR="00D71057" w:rsidRPr="000903C1" w:rsidRDefault="00D71057" w:rsidP="004F39A4">
            <w:pPr>
              <w:spacing w:line="276" w:lineRule="auto"/>
              <w:jc w:val="center"/>
              <w:rPr>
                <w:rFonts w:ascii="Palatino Linotype" w:hAnsi="Palatino Linotype" w:cs="Times New Roman"/>
                <w:b/>
                <w:color w:val="000000" w:themeColor="text1"/>
              </w:rPr>
            </w:pPr>
            <w:r w:rsidRPr="000903C1">
              <w:rPr>
                <w:rFonts w:ascii="Palatino Linotype" w:hAnsi="Palatino Linotype" w:cs="Times New Roman"/>
                <w:color w:val="000000" w:themeColor="text1"/>
              </w:rPr>
              <w:t>(Rúbrica)</w:t>
            </w:r>
          </w:p>
        </w:tc>
        <w:tc>
          <w:tcPr>
            <w:tcW w:w="4537" w:type="dxa"/>
            <w:vAlign w:val="center"/>
          </w:tcPr>
          <w:p w14:paraId="4E572D4B" w14:textId="77777777" w:rsidR="00D71057" w:rsidRPr="000903C1"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0903C1" w:rsidRDefault="00D71057"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b/>
                <w:color w:val="000000" w:themeColor="text1"/>
              </w:rPr>
              <w:t>Luis Gustavo Parra Noriega</w:t>
            </w:r>
          </w:p>
          <w:p w14:paraId="595B9D35" w14:textId="77777777" w:rsidR="00D71057" w:rsidRPr="000903C1" w:rsidRDefault="00D71057"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Comisionado</w:t>
            </w:r>
          </w:p>
          <w:p w14:paraId="19E39595" w14:textId="699E76CA" w:rsidR="00D71057" w:rsidRPr="000903C1" w:rsidRDefault="00D71057"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(Rúbrica)</w:t>
            </w:r>
          </w:p>
        </w:tc>
      </w:tr>
      <w:tr w:rsidR="009959DB" w:rsidRPr="000903C1" w14:paraId="21A689F2" w14:textId="77777777" w:rsidTr="008E580D">
        <w:trPr>
          <w:trHeight w:val="1953"/>
        </w:trPr>
        <w:tc>
          <w:tcPr>
            <w:tcW w:w="9073" w:type="dxa"/>
            <w:gridSpan w:val="3"/>
            <w:vAlign w:val="center"/>
          </w:tcPr>
          <w:p w14:paraId="24B128E1" w14:textId="78E463D6" w:rsidR="009959DB" w:rsidRPr="000903C1" w:rsidRDefault="0034614E" w:rsidP="004F39A4">
            <w:pPr>
              <w:spacing w:line="276" w:lineRule="auto"/>
              <w:jc w:val="center"/>
              <w:rPr>
                <w:rFonts w:ascii="Palatino Linotype" w:hAnsi="Palatino Linotype" w:cs="Times New Roman"/>
                <w:b/>
                <w:color w:val="000000" w:themeColor="text1"/>
              </w:rPr>
            </w:pPr>
            <w:r w:rsidRPr="000903C1">
              <w:rPr>
                <w:rFonts w:ascii="Palatino Linotype" w:hAnsi="Palatino Linotype" w:cs="Times New Roman"/>
                <w:b/>
                <w:color w:val="000000" w:themeColor="text1"/>
              </w:rPr>
              <w:t>Alexis Tapia Ramírez</w:t>
            </w:r>
          </w:p>
          <w:p w14:paraId="3B79F6BC" w14:textId="4AE470CA" w:rsidR="009959DB" w:rsidRPr="000903C1" w:rsidRDefault="0034614E"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Secretario</w:t>
            </w:r>
            <w:r w:rsidR="009959DB" w:rsidRPr="000903C1">
              <w:rPr>
                <w:rFonts w:ascii="Palatino Linotype" w:hAnsi="Palatino Linotype" w:cs="Times New Roman"/>
                <w:color w:val="000000" w:themeColor="text1"/>
              </w:rPr>
              <w:t xml:space="preserve"> Técnic</w:t>
            </w:r>
            <w:r w:rsidRPr="000903C1">
              <w:rPr>
                <w:rFonts w:ascii="Palatino Linotype" w:hAnsi="Palatino Linotype" w:cs="Times New Roman"/>
                <w:color w:val="000000" w:themeColor="text1"/>
              </w:rPr>
              <w:t>o</w:t>
            </w:r>
            <w:r w:rsidR="009959DB" w:rsidRPr="000903C1">
              <w:rPr>
                <w:rFonts w:ascii="Palatino Linotype" w:hAnsi="Palatino Linotype" w:cs="Times New Roman"/>
                <w:color w:val="000000" w:themeColor="text1"/>
              </w:rPr>
              <w:t xml:space="preserve"> del Pleno</w:t>
            </w:r>
          </w:p>
          <w:p w14:paraId="6AE9AD34" w14:textId="2D7454BC" w:rsidR="009959DB" w:rsidRPr="000903C1" w:rsidRDefault="009959DB" w:rsidP="004F39A4">
            <w:pPr>
              <w:spacing w:line="276" w:lineRule="auto"/>
              <w:jc w:val="center"/>
              <w:rPr>
                <w:rFonts w:ascii="Palatino Linotype" w:hAnsi="Palatino Linotype" w:cs="Times New Roman"/>
                <w:color w:val="000000" w:themeColor="text1"/>
              </w:rPr>
            </w:pPr>
            <w:r w:rsidRPr="000903C1">
              <w:rPr>
                <w:rFonts w:ascii="Palatino Linotype" w:hAnsi="Palatino Linotype" w:cs="Times New Roman"/>
                <w:color w:val="000000" w:themeColor="text1"/>
              </w:rPr>
              <w:t>(Rúbrica)</w:t>
            </w:r>
          </w:p>
        </w:tc>
      </w:tr>
    </w:tbl>
    <w:p w14:paraId="09D5B693" w14:textId="580F220B" w:rsidR="00BB5CA9" w:rsidRPr="00EE0ACB" w:rsidRDefault="00025266" w:rsidP="00B818B8">
      <w:pPr>
        <w:spacing w:before="240" w:after="240" w:line="360" w:lineRule="auto"/>
        <w:ind w:right="49"/>
        <w:jc w:val="both"/>
      </w:pPr>
      <w:r w:rsidRPr="000903C1">
        <w:rPr>
          <w:rFonts w:ascii="Palatino Linotype" w:hAnsi="Palatino Linotype" w:cs="Arial"/>
          <w:color w:val="000000" w:themeColor="text1"/>
        </w:rPr>
        <w:t xml:space="preserve">Esta hoja corresponde a la resolución de </w:t>
      </w:r>
      <w:r w:rsidR="006218C0" w:rsidRPr="000903C1">
        <w:rPr>
          <w:rFonts w:ascii="Palatino Linotype" w:hAnsi="Palatino Linotype" w:cs="Arial"/>
          <w:color w:val="000000" w:themeColor="text1"/>
        </w:rPr>
        <w:t>catorce</w:t>
      </w:r>
      <w:r w:rsidR="002E1C05" w:rsidRPr="000903C1">
        <w:rPr>
          <w:rFonts w:ascii="Palatino Linotype" w:hAnsi="Palatino Linotype" w:cs="Arial"/>
          <w:color w:val="000000" w:themeColor="text1"/>
        </w:rPr>
        <w:t xml:space="preserve"> (</w:t>
      </w:r>
      <w:r w:rsidR="006218C0" w:rsidRPr="000903C1">
        <w:rPr>
          <w:rFonts w:ascii="Palatino Linotype" w:hAnsi="Palatino Linotype" w:cs="Arial"/>
          <w:color w:val="000000" w:themeColor="text1"/>
        </w:rPr>
        <w:t>14</w:t>
      </w:r>
      <w:r w:rsidR="002E1C05" w:rsidRPr="000903C1">
        <w:rPr>
          <w:rFonts w:ascii="Palatino Linotype" w:hAnsi="Palatino Linotype" w:cs="Arial"/>
          <w:color w:val="000000" w:themeColor="text1"/>
        </w:rPr>
        <w:t xml:space="preserve">) de </w:t>
      </w:r>
      <w:r w:rsidR="006218C0" w:rsidRPr="000903C1">
        <w:rPr>
          <w:rFonts w:ascii="Palatino Linotype" w:hAnsi="Palatino Linotype" w:cs="Arial"/>
          <w:color w:val="000000" w:themeColor="text1"/>
        </w:rPr>
        <w:t>octubre</w:t>
      </w:r>
      <w:r w:rsidR="002E1C05" w:rsidRPr="000903C1">
        <w:rPr>
          <w:rFonts w:ascii="Palatino Linotype" w:hAnsi="Palatino Linotype" w:cs="Arial"/>
          <w:color w:val="000000" w:themeColor="text1"/>
        </w:rPr>
        <w:t xml:space="preserve"> de dos mil veinte, </w:t>
      </w:r>
      <w:r w:rsidRPr="000903C1">
        <w:rPr>
          <w:rFonts w:ascii="Palatino Linotype" w:hAnsi="Palatino Linotype" w:cs="Arial"/>
          <w:color w:val="000000" w:themeColor="text1"/>
        </w:rPr>
        <w:t xml:space="preserve">emitida en el recurso de revisión </w:t>
      </w:r>
      <w:r w:rsidR="00E375E8" w:rsidRPr="000903C1">
        <w:rPr>
          <w:rFonts w:ascii="Palatino Linotype" w:hAnsi="Palatino Linotype" w:cs="Arial"/>
          <w:b/>
          <w:bCs/>
          <w:color w:val="000000" w:themeColor="text1"/>
          <w:lang w:eastAsia="es-MX"/>
        </w:rPr>
        <w:t>03533/INFOEM/IP/RR/2020</w:t>
      </w:r>
      <w:r w:rsidRPr="000903C1">
        <w:rPr>
          <w:rFonts w:ascii="Palatino Linotype" w:hAnsi="Palatino Linotype" w:cs="Arial"/>
          <w:color w:val="000000" w:themeColor="text1"/>
        </w:rPr>
        <w:t>.</w:t>
      </w:r>
    </w:p>
    <w:sectPr w:rsidR="00BB5CA9" w:rsidRPr="00EE0ACB"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F29A0" w14:textId="77777777" w:rsidR="001515B0" w:rsidRDefault="001515B0" w:rsidP="00587366">
      <w:r>
        <w:separator/>
      </w:r>
    </w:p>
  </w:endnote>
  <w:endnote w:type="continuationSeparator" w:id="0">
    <w:p w14:paraId="5A865856" w14:textId="77777777" w:rsidR="001515B0" w:rsidRDefault="001515B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606103" w:rsidRPr="00883450" w:rsidRDefault="006061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4FBC">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4FBC">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606103" w:rsidRDefault="006061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06103" w:rsidRPr="00883450" w:rsidRDefault="006061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4FBC" w:rsidRPr="00544F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4FBC" w:rsidRPr="00544FBC">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606103" w:rsidRPr="00883450" w:rsidRDefault="006061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1E318" w14:textId="77777777" w:rsidR="001515B0" w:rsidRDefault="001515B0" w:rsidP="00587366">
      <w:r>
        <w:separator/>
      </w:r>
    </w:p>
  </w:footnote>
  <w:footnote w:type="continuationSeparator" w:id="0">
    <w:p w14:paraId="31104800" w14:textId="77777777" w:rsidR="001515B0" w:rsidRDefault="001515B0" w:rsidP="00587366">
      <w:r>
        <w:continuationSeparator/>
      </w:r>
    </w:p>
  </w:footnote>
  <w:footnote w:id="1">
    <w:p w14:paraId="54EAAC18" w14:textId="0245245B" w:rsidR="00CA27B3" w:rsidRDefault="00CA27B3">
      <w:pPr>
        <w:pStyle w:val="Textonotapie"/>
      </w:pPr>
      <w:r>
        <w:rPr>
          <w:rStyle w:val="Refdenotaalpie"/>
        </w:rPr>
        <w:footnoteRef/>
      </w:r>
      <w:r>
        <w:t xml:space="preserve"> Artículo 186, Código de Procedimientos Administrativos del Estado de México.</w:t>
      </w:r>
    </w:p>
  </w:footnote>
  <w:footnote w:id="2">
    <w:p w14:paraId="08DEE767" w14:textId="0DF1FCA3" w:rsidR="00F81EC2" w:rsidRDefault="00F81EC2">
      <w:pPr>
        <w:pStyle w:val="Textonotapie"/>
      </w:pPr>
      <w:r>
        <w:rPr>
          <w:rStyle w:val="Refdenotaalpie"/>
        </w:rPr>
        <w:footnoteRef/>
      </w:r>
      <w:r>
        <w:t xml:space="preserve"> Artículo 241, Código de Procedimientos Administrativos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61869" w14:textId="40964033" w:rsidR="000903C1" w:rsidRDefault="00544FBC">
    <w:pPr>
      <w:pStyle w:val="Encabezado"/>
    </w:pPr>
    <w:r>
      <w:rPr>
        <w:noProof/>
        <w:lang w:val="es-MX" w:eastAsia="es-MX"/>
      </w:rPr>
      <w:pict w14:anchorId="5F29C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668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0E5FD65" w:rsidR="00606103" w:rsidRDefault="00544FBC" w:rsidP="001C6012">
    <w:pPr>
      <w:pStyle w:val="Encabezado"/>
      <w:tabs>
        <w:tab w:val="clear" w:pos="4252"/>
        <w:tab w:val="clear" w:pos="8504"/>
        <w:tab w:val="left" w:pos="8460"/>
      </w:tabs>
    </w:pPr>
    <w:r>
      <w:rPr>
        <w:noProof/>
        <w:lang w:val="es-MX" w:eastAsia="es-MX"/>
      </w:rPr>
      <w:pict w14:anchorId="7236F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668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606103">
      <w:tab/>
    </w:r>
  </w:p>
  <w:p w14:paraId="64F5F23E" w14:textId="390690E5" w:rsidR="00606103" w:rsidRDefault="00606103">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06103" w:rsidRPr="00025127" w14:paraId="07F2896E" w14:textId="77777777" w:rsidTr="006E6B65">
      <w:trPr>
        <w:trHeight w:val="138"/>
        <w:jc w:val="right"/>
      </w:trPr>
      <w:tc>
        <w:tcPr>
          <w:tcW w:w="3544" w:type="dxa"/>
          <w:vAlign w:val="center"/>
        </w:tcPr>
        <w:p w14:paraId="4A5B1974" w14:textId="3B2AB4E0" w:rsidR="00606103" w:rsidRPr="00025127" w:rsidRDefault="0060610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62934242" w:rsidR="00606103" w:rsidRPr="00025127" w:rsidRDefault="00606103" w:rsidP="005F1362">
          <w:pPr>
            <w:pStyle w:val="Encabezado"/>
            <w:jc w:val="both"/>
            <w:rPr>
              <w:rFonts w:ascii="Palatino Linotype" w:hAnsi="Palatino Linotype"/>
              <w:b/>
              <w:sz w:val="22"/>
              <w:szCs w:val="22"/>
            </w:rPr>
          </w:pPr>
          <w:r>
            <w:rPr>
              <w:rFonts w:ascii="Palatino Linotype" w:hAnsi="Palatino Linotype"/>
              <w:b/>
              <w:sz w:val="22"/>
              <w:szCs w:val="22"/>
            </w:rPr>
            <w:t>03533</w:t>
          </w:r>
          <w:r w:rsidRPr="00025127">
            <w:rPr>
              <w:rFonts w:ascii="Palatino Linotype" w:hAnsi="Palatino Linotype"/>
              <w:b/>
              <w:sz w:val="22"/>
              <w:szCs w:val="22"/>
            </w:rPr>
            <w:t>/INFOEM/IP/RR/2020</w:t>
          </w:r>
        </w:p>
      </w:tc>
    </w:tr>
    <w:tr w:rsidR="00606103" w:rsidRPr="00025127" w14:paraId="1B5D8690" w14:textId="77777777" w:rsidTr="006E6B65">
      <w:trPr>
        <w:trHeight w:val="233"/>
        <w:jc w:val="right"/>
      </w:trPr>
      <w:tc>
        <w:tcPr>
          <w:tcW w:w="3544" w:type="dxa"/>
          <w:vAlign w:val="center"/>
        </w:tcPr>
        <w:p w14:paraId="3903F2C6" w14:textId="22D569F8" w:rsidR="00606103" w:rsidRPr="00025127" w:rsidRDefault="00606103"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25A8311" w:rsidR="00606103" w:rsidRPr="00025127" w:rsidRDefault="00606103" w:rsidP="00F562A9">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606103" w:rsidRPr="00025127" w14:paraId="095EB01B" w14:textId="77777777" w:rsidTr="006E6B65">
      <w:trPr>
        <w:trHeight w:val="321"/>
        <w:jc w:val="right"/>
      </w:trPr>
      <w:tc>
        <w:tcPr>
          <w:tcW w:w="3544" w:type="dxa"/>
          <w:vAlign w:val="center"/>
        </w:tcPr>
        <w:p w14:paraId="6E000A51" w14:textId="25DCC1C7" w:rsidR="00606103" w:rsidRPr="00025127" w:rsidRDefault="00606103"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606103" w:rsidRPr="00025127" w:rsidRDefault="00606103"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606103" w:rsidRDefault="0060610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FF61A7A" w:rsidR="00606103" w:rsidRDefault="00544FBC" w:rsidP="00472C41">
    <w:pPr>
      <w:pStyle w:val="Encabezado"/>
      <w:tabs>
        <w:tab w:val="clear" w:pos="4252"/>
        <w:tab w:val="clear" w:pos="8504"/>
        <w:tab w:val="left" w:pos="3103"/>
      </w:tabs>
    </w:pPr>
    <w:r>
      <w:rPr>
        <w:noProof/>
        <w:lang w:val="es-MX" w:eastAsia="es-MX"/>
      </w:rPr>
      <w:pict w14:anchorId="3F627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668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0610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06103" w:rsidRPr="00025127" w14:paraId="0A3256F2" w14:textId="77777777" w:rsidTr="006E6B65">
      <w:trPr>
        <w:trHeight w:val="138"/>
        <w:jc w:val="right"/>
      </w:trPr>
      <w:tc>
        <w:tcPr>
          <w:tcW w:w="3261" w:type="dxa"/>
          <w:vAlign w:val="center"/>
        </w:tcPr>
        <w:p w14:paraId="3D80769D" w14:textId="316F11F8" w:rsidR="00606103" w:rsidRPr="00025127" w:rsidRDefault="0060610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27EF58C" w:rsidR="00606103" w:rsidRPr="00025127" w:rsidRDefault="00606103" w:rsidP="005F1362">
          <w:pPr>
            <w:pStyle w:val="Encabezado"/>
            <w:rPr>
              <w:rFonts w:ascii="Palatino Linotype" w:hAnsi="Palatino Linotype"/>
              <w:b/>
              <w:sz w:val="22"/>
              <w:szCs w:val="22"/>
            </w:rPr>
          </w:pPr>
          <w:r>
            <w:rPr>
              <w:rFonts w:ascii="Palatino Linotype" w:hAnsi="Palatino Linotype"/>
              <w:b/>
              <w:sz w:val="22"/>
              <w:szCs w:val="22"/>
            </w:rPr>
            <w:t>03533</w:t>
          </w:r>
          <w:r w:rsidRPr="00025127">
            <w:rPr>
              <w:rFonts w:ascii="Palatino Linotype" w:hAnsi="Palatino Linotype"/>
              <w:b/>
              <w:sz w:val="22"/>
              <w:szCs w:val="22"/>
            </w:rPr>
            <w:t>/INFOEM/IP/RR/2020</w:t>
          </w:r>
        </w:p>
      </w:tc>
    </w:tr>
    <w:tr w:rsidR="00606103" w:rsidRPr="00025127" w14:paraId="128C8B3C" w14:textId="77777777" w:rsidTr="006E6B65">
      <w:trPr>
        <w:trHeight w:val="233"/>
        <w:jc w:val="right"/>
      </w:trPr>
      <w:tc>
        <w:tcPr>
          <w:tcW w:w="3261" w:type="dxa"/>
          <w:vAlign w:val="center"/>
        </w:tcPr>
        <w:p w14:paraId="483E3371" w14:textId="66B1BC74" w:rsidR="00606103" w:rsidRPr="00025127" w:rsidRDefault="0060610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D955B6C" w:rsidR="00606103" w:rsidRPr="00025127" w:rsidRDefault="00526B39" w:rsidP="0058757A">
          <w:pPr>
            <w:pStyle w:val="Encabezado"/>
            <w:rPr>
              <w:rFonts w:ascii="Palatino Linotype" w:hAnsi="Palatino Linotype"/>
              <w:b/>
              <w:sz w:val="22"/>
              <w:szCs w:val="22"/>
            </w:rPr>
          </w:pPr>
          <w:r w:rsidRPr="00526B39">
            <w:rPr>
              <w:rFonts w:ascii="Palatino Linotype" w:hAnsi="Palatino Linotype"/>
              <w:b/>
              <w:sz w:val="22"/>
              <w:szCs w:val="22"/>
              <w:highlight w:val="black"/>
            </w:rPr>
            <w:t>------------------------------------------</w:t>
          </w:r>
        </w:p>
      </w:tc>
    </w:tr>
    <w:tr w:rsidR="00606103" w:rsidRPr="00025127" w14:paraId="41BE0704" w14:textId="77777777" w:rsidTr="006E6B65">
      <w:trPr>
        <w:trHeight w:val="321"/>
        <w:jc w:val="right"/>
      </w:trPr>
      <w:tc>
        <w:tcPr>
          <w:tcW w:w="3261" w:type="dxa"/>
          <w:vAlign w:val="center"/>
        </w:tcPr>
        <w:p w14:paraId="34C64148" w14:textId="10C6C8A9" w:rsidR="00606103" w:rsidRPr="00025127" w:rsidRDefault="0060610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9404C90" w:rsidR="00606103" w:rsidRPr="00025127" w:rsidRDefault="00606103" w:rsidP="005F1362">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606103" w:rsidRPr="00025127" w14:paraId="0C8B6193" w14:textId="77777777" w:rsidTr="006E6B65">
      <w:trPr>
        <w:trHeight w:val="321"/>
        <w:jc w:val="right"/>
      </w:trPr>
      <w:tc>
        <w:tcPr>
          <w:tcW w:w="3261" w:type="dxa"/>
          <w:vAlign w:val="center"/>
        </w:tcPr>
        <w:p w14:paraId="321FFAFF" w14:textId="40E5A678" w:rsidR="00606103" w:rsidRPr="00025127" w:rsidRDefault="00606103"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606103" w:rsidRPr="00025127" w:rsidRDefault="00606103"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606103" w:rsidRDefault="006061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65BC7E2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1"/>
  </w:num>
  <w:num w:numId="4">
    <w:abstractNumId w:val="10"/>
  </w:num>
  <w:num w:numId="5">
    <w:abstractNumId w:val="19"/>
  </w:num>
  <w:num w:numId="6">
    <w:abstractNumId w:val="20"/>
  </w:num>
  <w:num w:numId="7">
    <w:abstractNumId w:val="25"/>
  </w:num>
  <w:num w:numId="8">
    <w:abstractNumId w:val="17"/>
  </w:num>
  <w:num w:numId="9">
    <w:abstractNumId w:val="6"/>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2"/>
  </w:num>
  <w:num w:numId="17">
    <w:abstractNumId w:val="9"/>
  </w:num>
  <w:num w:numId="18">
    <w:abstractNumId w:val="28"/>
  </w:num>
  <w:num w:numId="19">
    <w:abstractNumId w:val="1"/>
  </w:num>
  <w:num w:numId="20">
    <w:abstractNumId w:val="14"/>
  </w:num>
  <w:num w:numId="21">
    <w:abstractNumId w:val="27"/>
  </w:num>
  <w:num w:numId="22">
    <w:abstractNumId w:val="0"/>
  </w:num>
  <w:num w:numId="23">
    <w:abstractNumId w:val="7"/>
  </w:num>
  <w:num w:numId="24">
    <w:abstractNumId w:val="21"/>
  </w:num>
  <w:num w:numId="25">
    <w:abstractNumId w:val="4"/>
  </w:num>
  <w:num w:numId="26">
    <w:abstractNumId w:val="3"/>
  </w:num>
  <w:num w:numId="27">
    <w:abstractNumId w:val="16"/>
  </w:num>
  <w:num w:numId="28">
    <w:abstractNumId w:val="26"/>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69E5"/>
    <w:rsid w:val="000903C1"/>
    <w:rsid w:val="00090D6F"/>
    <w:rsid w:val="00093FC7"/>
    <w:rsid w:val="00095BB9"/>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81"/>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15B0"/>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1D"/>
    <w:rsid w:val="001C79FA"/>
    <w:rsid w:val="001D07C9"/>
    <w:rsid w:val="001D3AB5"/>
    <w:rsid w:val="001D6702"/>
    <w:rsid w:val="001D7D8F"/>
    <w:rsid w:val="001D7DF0"/>
    <w:rsid w:val="001D7E82"/>
    <w:rsid w:val="001E018C"/>
    <w:rsid w:val="001E0AD2"/>
    <w:rsid w:val="001E3F91"/>
    <w:rsid w:val="001E489D"/>
    <w:rsid w:val="001E5975"/>
    <w:rsid w:val="001E5C94"/>
    <w:rsid w:val="001E6822"/>
    <w:rsid w:val="001E74A5"/>
    <w:rsid w:val="001E7B9E"/>
    <w:rsid w:val="001F025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0DB9"/>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1720"/>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25B0"/>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48BF"/>
    <w:rsid w:val="00345B79"/>
    <w:rsid w:val="00345D0F"/>
    <w:rsid w:val="0034614E"/>
    <w:rsid w:val="00346885"/>
    <w:rsid w:val="003472B3"/>
    <w:rsid w:val="0035104F"/>
    <w:rsid w:val="00352901"/>
    <w:rsid w:val="00355AEE"/>
    <w:rsid w:val="00355D3B"/>
    <w:rsid w:val="0035606B"/>
    <w:rsid w:val="0036073F"/>
    <w:rsid w:val="003629EE"/>
    <w:rsid w:val="003643B3"/>
    <w:rsid w:val="003665EC"/>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0E4"/>
    <w:rsid w:val="004D4509"/>
    <w:rsid w:val="004D52DD"/>
    <w:rsid w:val="004D68F8"/>
    <w:rsid w:val="004D6D19"/>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B20"/>
    <w:rsid w:val="00522F5F"/>
    <w:rsid w:val="005248B9"/>
    <w:rsid w:val="005255D3"/>
    <w:rsid w:val="00525C4F"/>
    <w:rsid w:val="00526446"/>
    <w:rsid w:val="00526B39"/>
    <w:rsid w:val="00527495"/>
    <w:rsid w:val="00527E7A"/>
    <w:rsid w:val="00531594"/>
    <w:rsid w:val="00537E2C"/>
    <w:rsid w:val="00540208"/>
    <w:rsid w:val="00542797"/>
    <w:rsid w:val="00542B3A"/>
    <w:rsid w:val="00544B9C"/>
    <w:rsid w:val="00544E13"/>
    <w:rsid w:val="00544EC9"/>
    <w:rsid w:val="00544FBC"/>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2256"/>
    <w:rsid w:val="005E34D4"/>
    <w:rsid w:val="005E3AE2"/>
    <w:rsid w:val="005E3FDE"/>
    <w:rsid w:val="005E55F2"/>
    <w:rsid w:val="005E68FC"/>
    <w:rsid w:val="005E7271"/>
    <w:rsid w:val="005E7CC9"/>
    <w:rsid w:val="005F0007"/>
    <w:rsid w:val="005F0E6C"/>
    <w:rsid w:val="005F1362"/>
    <w:rsid w:val="005F1BE6"/>
    <w:rsid w:val="005F487C"/>
    <w:rsid w:val="005F53A4"/>
    <w:rsid w:val="005F5FE1"/>
    <w:rsid w:val="005F62B2"/>
    <w:rsid w:val="005F715E"/>
    <w:rsid w:val="006010DA"/>
    <w:rsid w:val="0060178C"/>
    <w:rsid w:val="006017AB"/>
    <w:rsid w:val="00604AC3"/>
    <w:rsid w:val="00605865"/>
    <w:rsid w:val="00606103"/>
    <w:rsid w:val="00611DC1"/>
    <w:rsid w:val="00617125"/>
    <w:rsid w:val="00617813"/>
    <w:rsid w:val="006206CC"/>
    <w:rsid w:val="006218C0"/>
    <w:rsid w:val="00622B06"/>
    <w:rsid w:val="00624425"/>
    <w:rsid w:val="006257C2"/>
    <w:rsid w:val="00627163"/>
    <w:rsid w:val="0063034E"/>
    <w:rsid w:val="00634476"/>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5A15"/>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33F"/>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779"/>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BD1"/>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07B04"/>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67D8C"/>
    <w:rsid w:val="0087153F"/>
    <w:rsid w:val="00873ABF"/>
    <w:rsid w:val="0087459A"/>
    <w:rsid w:val="00875167"/>
    <w:rsid w:val="00875DF8"/>
    <w:rsid w:val="008765E3"/>
    <w:rsid w:val="00876DCE"/>
    <w:rsid w:val="00881572"/>
    <w:rsid w:val="00882FEA"/>
    <w:rsid w:val="00883450"/>
    <w:rsid w:val="0088398C"/>
    <w:rsid w:val="0088513C"/>
    <w:rsid w:val="00885A71"/>
    <w:rsid w:val="00885C6E"/>
    <w:rsid w:val="00886AF2"/>
    <w:rsid w:val="0088743F"/>
    <w:rsid w:val="0089067B"/>
    <w:rsid w:val="00890700"/>
    <w:rsid w:val="00893857"/>
    <w:rsid w:val="00893D79"/>
    <w:rsid w:val="0089412A"/>
    <w:rsid w:val="00895335"/>
    <w:rsid w:val="00895536"/>
    <w:rsid w:val="00896AD4"/>
    <w:rsid w:val="00897752"/>
    <w:rsid w:val="008A2811"/>
    <w:rsid w:val="008A52F3"/>
    <w:rsid w:val="008A5456"/>
    <w:rsid w:val="008A7F7D"/>
    <w:rsid w:val="008B1A5A"/>
    <w:rsid w:val="008B32E7"/>
    <w:rsid w:val="008B382F"/>
    <w:rsid w:val="008B38BC"/>
    <w:rsid w:val="008B4590"/>
    <w:rsid w:val="008B5AB4"/>
    <w:rsid w:val="008B66A6"/>
    <w:rsid w:val="008B6849"/>
    <w:rsid w:val="008B7FFE"/>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454F"/>
    <w:rsid w:val="009C5057"/>
    <w:rsid w:val="009D2384"/>
    <w:rsid w:val="009D3240"/>
    <w:rsid w:val="009D3A6E"/>
    <w:rsid w:val="009D61D9"/>
    <w:rsid w:val="009D624D"/>
    <w:rsid w:val="009E0AB4"/>
    <w:rsid w:val="009E360A"/>
    <w:rsid w:val="009E38A4"/>
    <w:rsid w:val="009E4942"/>
    <w:rsid w:val="009E6E48"/>
    <w:rsid w:val="009F0B67"/>
    <w:rsid w:val="009F124E"/>
    <w:rsid w:val="009F1E4B"/>
    <w:rsid w:val="009F307E"/>
    <w:rsid w:val="009F4D5F"/>
    <w:rsid w:val="009F50DE"/>
    <w:rsid w:val="009F6D34"/>
    <w:rsid w:val="009F74A2"/>
    <w:rsid w:val="009F7BB0"/>
    <w:rsid w:val="00A0179F"/>
    <w:rsid w:val="00A036C5"/>
    <w:rsid w:val="00A03AD2"/>
    <w:rsid w:val="00A073A0"/>
    <w:rsid w:val="00A07D84"/>
    <w:rsid w:val="00A10336"/>
    <w:rsid w:val="00A10CE2"/>
    <w:rsid w:val="00A11828"/>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163E"/>
    <w:rsid w:val="00A62B7B"/>
    <w:rsid w:val="00A66AE9"/>
    <w:rsid w:val="00A67428"/>
    <w:rsid w:val="00A70CF3"/>
    <w:rsid w:val="00A7155E"/>
    <w:rsid w:val="00A73CA0"/>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121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2E40"/>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1899"/>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FC6"/>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3E0B"/>
    <w:rsid w:val="00C45BF0"/>
    <w:rsid w:val="00C46213"/>
    <w:rsid w:val="00C4712A"/>
    <w:rsid w:val="00C47468"/>
    <w:rsid w:val="00C47CDC"/>
    <w:rsid w:val="00C50A2B"/>
    <w:rsid w:val="00C51671"/>
    <w:rsid w:val="00C52898"/>
    <w:rsid w:val="00C54922"/>
    <w:rsid w:val="00C55FE8"/>
    <w:rsid w:val="00C601EF"/>
    <w:rsid w:val="00C6220B"/>
    <w:rsid w:val="00C62658"/>
    <w:rsid w:val="00C626B7"/>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27B3"/>
    <w:rsid w:val="00CA7F49"/>
    <w:rsid w:val="00CB19C7"/>
    <w:rsid w:val="00CB3C69"/>
    <w:rsid w:val="00CB57BF"/>
    <w:rsid w:val="00CB58C6"/>
    <w:rsid w:val="00CB5AEC"/>
    <w:rsid w:val="00CB7F82"/>
    <w:rsid w:val="00CC10A6"/>
    <w:rsid w:val="00CC10B3"/>
    <w:rsid w:val="00CC2DE4"/>
    <w:rsid w:val="00CC360E"/>
    <w:rsid w:val="00CC38FC"/>
    <w:rsid w:val="00CC3B04"/>
    <w:rsid w:val="00CC3D18"/>
    <w:rsid w:val="00CC48D6"/>
    <w:rsid w:val="00CD32FE"/>
    <w:rsid w:val="00CD3E7D"/>
    <w:rsid w:val="00CD6866"/>
    <w:rsid w:val="00CD76D4"/>
    <w:rsid w:val="00CD7715"/>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5453A"/>
    <w:rsid w:val="00D5651B"/>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A27"/>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C59"/>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58EC"/>
    <w:rsid w:val="00E073C2"/>
    <w:rsid w:val="00E106D0"/>
    <w:rsid w:val="00E10AC3"/>
    <w:rsid w:val="00E10C25"/>
    <w:rsid w:val="00E1123F"/>
    <w:rsid w:val="00E12D1C"/>
    <w:rsid w:val="00E14307"/>
    <w:rsid w:val="00E15911"/>
    <w:rsid w:val="00E16412"/>
    <w:rsid w:val="00E165DD"/>
    <w:rsid w:val="00E16A98"/>
    <w:rsid w:val="00E227C3"/>
    <w:rsid w:val="00E22843"/>
    <w:rsid w:val="00E235F3"/>
    <w:rsid w:val="00E24C79"/>
    <w:rsid w:val="00E26881"/>
    <w:rsid w:val="00E26DFE"/>
    <w:rsid w:val="00E2713B"/>
    <w:rsid w:val="00E274D7"/>
    <w:rsid w:val="00E32652"/>
    <w:rsid w:val="00E32DDF"/>
    <w:rsid w:val="00E33108"/>
    <w:rsid w:val="00E34622"/>
    <w:rsid w:val="00E34657"/>
    <w:rsid w:val="00E34706"/>
    <w:rsid w:val="00E35537"/>
    <w:rsid w:val="00E35789"/>
    <w:rsid w:val="00E375E8"/>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783"/>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1EC2"/>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5205566">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D397A-4A32-4998-AEDE-02EAAF71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6186</Words>
  <Characters>34028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2019-12-11T01:19:00Z</cp:lastPrinted>
  <dcterms:created xsi:type="dcterms:W3CDTF">2020-10-09T21:53:00Z</dcterms:created>
  <dcterms:modified xsi:type="dcterms:W3CDTF">2020-11-11T02:02:00Z</dcterms:modified>
</cp:coreProperties>
</file>