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EEA" w:rsidRPr="003F0285" w:rsidRDefault="00D73EEA" w:rsidP="003F0285">
      <w:pPr>
        <w:shd w:val="clear" w:color="auto" w:fill="FFFFFF"/>
        <w:spacing w:after="0" w:line="360" w:lineRule="auto"/>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40EE5">
        <w:rPr>
          <w:rFonts w:ascii="Palatino Linotype" w:eastAsia="Times New Roman" w:hAnsi="Palatino Linotype" w:cs="Arial"/>
          <w:sz w:val="24"/>
          <w:szCs w:val="24"/>
          <w:lang w:eastAsia="es-MX"/>
        </w:rPr>
        <w:t>veinte</w:t>
      </w:r>
      <w:r w:rsidR="0043003E" w:rsidRPr="003F0285">
        <w:rPr>
          <w:rFonts w:ascii="Palatino Linotype" w:eastAsia="Times New Roman" w:hAnsi="Palatino Linotype" w:cs="Arial"/>
          <w:sz w:val="24"/>
          <w:szCs w:val="24"/>
          <w:lang w:eastAsia="es-MX"/>
        </w:rPr>
        <w:t xml:space="preserve"> de enero de dos mil veintiuno</w:t>
      </w:r>
      <w:r w:rsidRPr="003F0285">
        <w:rPr>
          <w:rFonts w:ascii="Palatino Linotype" w:eastAsia="Times New Roman" w:hAnsi="Palatino Linotype" w:cs="Arial"/>
          <w:sz w:val="24"/>
          <w:szCs w:val="24"/>
          <w:lang w:eastAsia="es-MX"/>
        </w:rPr>
        <w:t>.</w:t>
      </w:r>
    </w:p>
    <w:p w:rsidR="00D73EEA" w:rsidRPr="003F0285" w:rsidRDefault="00D73EEA" w:rsidP="003F0285">
      <w:pPr>
        <w:shd w:val="clear" w:color="auto" w:fill="FFFFFF"/>
        <w:spacing w:after="0" w:line="360" w:lineRule="auto"/>
        <w:jc w:val="both"/>
        <w:rPr>
          <w:rFonts w:ascii="Palatino Linotype" w:eastAsia="Times New Roman" w:hAnsi="Palatino Linotype" w:cs="Arial"/>
          <w:sz w:val="24"/>
          <w:szCs w:val="24"/>
          <w:lang w:eastAsia="es-MX"/>
        </w:rPr>
      </w:pPr>
    </w:p>
    <w:p w:rsidR="00D73EEA" w:rsidRPr="003F0285" w:rsidRDefault="00D73EEA" w:rsidP="003F0285">
      <w:pPr>
        <w:tabs>
          <w:tab w:val="left" w:pos="1701"/>
        </w:tabs>
        <w:spacing w:after="0" w:line="360" w:lineRule="auto"/>
        <w:jc w:val="both"/>
        <w:rPr>
          <w:rFonts w:ascii="Palatino Linotype" w:hAnsi="Palatino Linotype" w:cs="Arial"/>
          <w:b/>
          <w:sz w:val="24"/>
          <w:szCs w:val="24"/>
        </w:rPr>
      </w:pPr>
      <w:r w:rsidRPr="003F0285">
        <w:rPr>
          <w:rFonts w:ascii="Palatino Linotype" w:hAnsi="Palatino Linotype" w:cs="Arial"/>
          <w:b/>
          <w:sz w:val="24"/>
          <w:szCs w:val="24"/>
        </w:rPr>
        <w:t>VISTO</w:t>
      </w:r>
      <w:r w:rsidRPr="003F0285">
        <w:rPr>
          <w:rFonts w:ascii="Palatino Linotype" w:hAnsi="Palatino Linotype" w:cs="Arial"/>
          <w:sz w:val="24"/>
          <w:szCs w:val="24"/>
        </w:rPr>
        <w:t xml:space="preserve"> el expediente electrónico formado con motivo del recurso de revisión número </w:t>
      </w:r>
      <w:r w:rsidRPr="003F0285">
        <w:rPr>
          <w:rFonts w:ascii="Palatino Linotype" w:hAnsi="Palatino Linotype" w:cs="Arial"/>
          <w:b/>
          <w:bCs/>
          <w:sz w:val="24"/>
          <w:szCs w:val="24"/>
          <w:lang w:eastAsia="es-MX"/>
        </w:rPr>
        <w:t>05495/INFOEM/IP/RR/2020,</w:t>
      </w:r>
      <w:r w:rsidRPr="003F0285">
        <w:rPr>
          <w:rFonts w:ascii="Palatino Linotype" w:hAnsi="Palatino Linotype" w:cs="Arial"/>
          <w:sz w:val="24"/>
          <w:szCs w:val="24"/>
        </w:rPr>
        <w:t xml:space="preserve"> interpuesto por la C. </w:t>
      </w:r>
      <w:proofErr w:type="spellStart"/>
      <w:r w:rsidR="00E07EA7">
        <w:rPr>
          <w:rFonts w:ascii="Palatino Linotype" w:hAnsi="Palatino Linotype" w:cs="Arial"/>
          <w:b/>
          <w:sz w:val="24"/>
          <w:szCs w:val="24"/>
        </w:rPr>
        <w:t>xxxxxxxxxxxxxxxxx</w:t>
      </w:r>
      <w:bookmarkStart w:id="0" w:name="_GoBack"/>
      <w:bookmarkEnd w:id="0"/>
      <w:proofErr w:type="spellEnd"/>
      <w:r w:rsidRPr="003F0285">
        <w:rPr>
          <w:rFonts w:ascii="Palatino Linotype" w:hAnsi="Palatino Linotype" w:cs="Arial"/>
          <w:b/>
          <w:sz w:val="24"/>
          <w:szCs w:val="24"/>
        </w:rPr>
        <w:t>,</w:t>
      </w:r>
      <w:r w:rsidRPr="003F0285">
        <w:rPr>
          <w:rFonts w:ascii="Palatino Linotype" w:hAnsi="Palatino Linotype" w:cs="Arial"/>
          <w:sz w:val="24"/>
          <w:szCs w:val="24"/>
        </w:rPr>
        <w:t xml:space="preserve"> quien en lo sucesivo y para efectos prácticos se le denominara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en contra de la respuesta del </w:t>
      </w:r>
      <w:r w:rsidRPr="003F0285">
        <w:rPr>
          <w:rFonts w:ascii="Palatino Linotype" w:hAnsi="Palatino Linotype" w:cs="Arial"/>
          <w:b/>
          <w:sz w:val="24"/>
          <w:szCs w:val="24"/>
        </w:rPr>
        <w:t xml:space="preserve">Ayuntamiento de Cuautitlán Izcalli, </w:t>
      </w:r>
      <w:r w:rsidRPr="003F0285">
        <w:rPr>
          <w:rFonts w:ascii="Palatino Linotype" w:hAnsi="Palatino Linotype" w:cs="Arial"/>
          <w:sz w:val="24"/>
          <w:szCs w:val="24"/>
        </w:rPr>
        <w:t>en lo subsecuente</w:t>
      </w:r>
      <w:r w:rsidRPr="003F0285">
        <w:rPr>
          <w:rFonts w:ascii="Palatino Linotype" w:hAnsi="Palatino Linotype" w:cs="Arial"/>
          <w:b/>
          <w:sz w:val="24"/>
          <w:szCs w:val="24"/>
        </w:rPr>
        <w:t xml:space="preserve"> el sujeto obligado, </w:t>
      </w:r>
      <w:r w:rsidRPr="003F0285">
        <w:rPr>
          <w:rFonts w:ascii="Palatino Linotype" w:hAnsi="Palatino Linotype" w:cs="Arial"/>
          <w:sz w:val="24"/>
          <w:szCs w:val="24"/>
        </w:rPr>
        <w:t>se procede a dictar la presente resolución.</w:t>
      </w:r>
    </w:p>
    <w:p w:rsidR="00D73EEA" w:rsidRPr="003F0285" w:rsidRDefault="00D73EEA" w:rsidP="003F0285">
      <w:pPr>
        <w:tabs>
          <w:tab w:val="left" w:pos="6960"/>
        </w:tabs>
        <w:spacing w:after="0" w:line="360" w:lineRule="auto"/>
        <w:jc w:val="both"/>
        <w:rPr>
          <w:rFonts w:ascii="Palatino Linotype" w:hAnsi="Palatino Linotype" w:cs="Arial"/>
          <w:sz w:val="24"/>
          <w:szCs w:val="24"/>
        </w:rPr>
      </w:pPr>
    </w:p>
    <w:p w:rsidR="00D73EEA" w:rsidRPr="003F0285" w:rsidRDefault="00D73EEA" w:rsidP="003F0285">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t>A N T E C E D E N T E S</w:t>
      </w:r>
    </w:p>
    <w:p w:rsidR="00D73EEA" w:rsidRPr="003F0285" w:rsidRDefault="00D73EEA" w:rsidP="003F0285">
      <w:pPr>
        <w:spacing w:after="0" w:line="360" w:lineRule="auto"/>
        <w:rPr>
          <w:rFonts w:ascii="Palatino Linotype" w:hAnsi="Palatino Linotype" w:cs="Arial"/>
          <w:b/>
          <w:sz w:val="24"/>
          <w:szCs w:val="24"/>
        </w:rPr>
      </w:pPr>
    </w:p>
    <w:p w:rsidR="00D73EEA" w:rsidRPr="003F0285" w:rsidRDefault="00D73EEA" w:rsidP="003F0285">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PRIMERO. De la solicitud de información.</w:t>
      </w: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Con fecha </w:t>
      </w:r>
      <w:r w:rsidR="00251F00" w:rsidRPr="003F0285">
        <w:rPr>
          <w:rFonts w:ascii="Palatino Linotype" w:hAnsi="Palatino Linotype" w:cs="Arial"/>
          <w:sz w:val="24"/>
          <w:szCs w:val="24"/>
        </w:rPr>
        <w:t>veinte</w:t>
      </w:r>
      <w:r w:rsidRPr="003F0285">
        <w:rPr>
          <w:rFonts w:ascii="Palatino Linotype" w:hAnsi="Palatino Linotype" w:cs="Arial"/>
          <w:sz w:val="24"/>
          <w:szCs w:val="24"/>
        </w:rPr>
        <w:t xml:space="preserve"> de octubre de dos mil veinte, el</w:t>
      </w:r>
      <w:r w:rsidRPr="003F0285">
        <w:rPr>
          <w:rFonts w:ascii="Palatino Linotype" w:hAnsi="Palatino Linotype" w:cs="Arial"/>
          <w:b/>
          <w:sz w:val="24"/>
          <w:szCs w:val="24"/>
        </w:rPr>
        <w:t xml:space="preserve"> recurrente</w:t>
      </w:r>
      <w:r w:rsidRPr="003F0285">
        <w:rPr>
          <w:rFonts w:ascii="Palatino Linotype" w:hAnsi="Palatino Linotype" w:cs="Arial"/>
          <w:sz w:val="24"/>
          <w:szCs w:val="24"/>
        </w:rPr>
        <w:t xml:space="preserve"> presentó a través del Sistema de Acceso a la Información Mexiquense (</w:t>
      </w:r>
      <w:r w:rsidRPr="003F0285">
        <w:rPr>
          <w:rFonts w:ascii="Palatino Linotype" w:hAnsi="Palatino Linotype" w:cs="Arial"/>
          <w:b/>
          <w:sz w:val="24"/>
          <w:szCs w:val="24"/>
        </w:rPr>
        <w:t>SAIMEX)</w:t>
      </w:r>
      <w:r w:rsidRPr="003F0285">
        <w:rPr>
          <w:rFonts w:ascii="Palatino Linotype" w:hAnsi="Palatino Linotype" w:cs="Arial"/>
          <w:sz w:val="24"/>
          <w:szCs w:val="24"/>
        </w:rPr>
        <w:t xml:space="preserve"> ante </w:t>
      </w:r>
      <w:r w:rsidRPr="003F0285">
        <w:rPr>
          <w:rFonts w:ascii="Palatino Linotype" w:hAnsi="Palatino Linotype" w:cs="Arial"/>
          <w:b/>
          <w:sz w:val="24"/>
          <w:szCs w:val="24"/>
        </w:rPr>
        <w:t>el sujeto obligado</w:t>
      </w:r>
      <w:r w:rsidRPr="003F0285">
        <w:rPr>
          <w:rFonts w:ascii="Palatino Linotype" w:hAnsi="Palatino Linotype" w:cs="Arial"/>
          <w:sz w:val="24"/>
          <w:szCs w:val="24"/>
        </w:rPr>
        <w:t>, la solicitud de acceso a la información pública, registrada bajo el número de expediente</w:t>
      </w:r>
      <w:r w:rsidRPr="003F0285">
        <w:rPr>
          <w:rFonts w:ascii="Palatino Linotype" w:hAnsi="Palatino Linotype" w:cs="Arial"/>
          <w:b/>
          <w:sz w:val="24"/>
          <w:szCs w:val="24"/>
        </w:rPr>
        <w:t xml:space="preserve"> </w:t>
      </w:r>
      <w:r w:rsidR="00251F00" w:rsidRPr="003F0285">
        <w:rPr>
          <w:rFonts w:ascii="Palatino Linotype" w:hAnsi="Palatino Linotype" w:cs="Arial"/>
          <w:b/>
          <w:sz w:val="24"/>
          <w:szCs w:val="24"/>
        </w:rPr>
        <w:t>00520/CUAUTIZC/IP/2020</w:t>
      </w:r>
      <w:r w:rsidRPr="003F0285">
        <w:rPr>
          <w:rFonts w:ascii="Palatino Linotype" w:hAnsi="Palatino Linotype" w:cs="Arial"/>
          <w:b/>
          <w:sz w:val="24"/>
          <w:szCs w:val="24"/>
          <w:lang w:eastAsia="es-MX"/>
        </w:rPr>
        <w:t xml:space="preserve">, </w:t>
      </w:r>
      <w:r w:rsidRPr="003F0285">
        <w:rPr>
          <w:rFonts w:ascii="Palatino Linotype" w:hAnsi="Palatino Linotype" w:cs="Arial"/>
          <w:sz w:val="24"/>
          <w:szCs w:val="24"/>
        </w:rPr>
        <w:t>mediante la cual solicitó información en el tenor siguiente:</w:t>
      </w:r>
    </w:p>
    <w:p w:rsidR="00D73EEA" w:rsidRPr="003F0285" w:rsidRDefault="00D73EEA" w:rsidP="003F0285">
      <w:pPr>
        <w:spacing w:after="0" w:line="360" w:lineRule="auto"/>
        <w:jc w:val="both"/>
        <w:rPr>
          <w:rFonts w:ascii="Palatino Linotype" w:hAnsi="Palatino Linotype" w:cs="Arial"/>
          <w:sz w:val="24"/>
          <w:szCs w:val="24"/>
        </w:rPr>
      </w:pPr>
    </w:p>
    <w:p w:rsidR="00D73EEA" w:rsidRPr="003F0285" w:rsidRDefault="00D73EEA" w:rsidP="003F0285">
      <w:pPr>
        <w:tabs>
          <w:tab w:val="left" w:pos="4253"/>
          <w:tab w:val="left" w:pos="5647"/>
        </w:tabs>
        <w:spacing w:after="0" w:line="276" w:lineRule="auto"/>
        <w:ind w:left="567" w:right="567"/>
        <w:jc w:val="both"/>
        <w:rPr>
          <w:rFonts w:ascii="Palatino Linotype" w:eastAsia="Times New Roman" w:hAnsi="Palatino Linotype" w:cs="Times New Roman"/>
          <w:szCs w:val="24"/>
          <w:lang w:val="es-ES_tradnl" w:eastAsia="es-ES"/>
        </w:rPr>
      </w:pPr>
      <w:r w:rsidRPr="003F0285">
        <w:rPr>
          <w:rFonts w:ascii="Palatino Linotype" w:eastAsia="Times New Roman" w:hAnsi="Palatino Linotype" w:cs="Times New Roman"/>
          <w:i/>
          <w:szCs w:val="24"/>
          <w:lang w:val="es-ES_tradnl" w:eastAsia="es-ES"/>
        </w:rPr>
        <w:t>“</w:t>
      </w:r>
      <w:r w:rsidR="00251F00" w:rsidRPr="003F0285">
        <w:rPr>
          <w:rFonts w:ascii="Palatino Linotype" w:eastAsia="Times New Roman" w:hAnsi="Palatino Linotype" w:cs="Times New Roman"/>
          <w:i/>
          <w:szCs w:val="24"/>
          <w:lang w:val="es-ES_tradnl" w:eastAsia="es-ES"/>
        </w:rPr>
        <w:t>Buenas tardes, solicito el directorio de todos los servidores públicos adscritos a la Presidencia Municipal , a la Oficina de la Presidencia Municipal, y a la Secretaria Particular, tales como jefes de departamento, asistentes, coordinadores, asesores, auxiliares, secretarias, etcétera, así como el sueldo bruto y neto que perciben cada uno de ellos, con recibos de nómina en versión pública, toda vez que la fracción VII denominada “El directorio de todos los servidores públicos” y la fracción VIII denominada “Remuneraciones” del artículo 92 del Sistema IPOMEX no se encuentra actualizada ni completa, ya que sólo aparece algunos registros. Gracias.</w:t>
      </w:r>
      <w:r w:rsidRPr="003F0285">
        <w:rPr>
          <w:rFonts w:ascii="Palatino Linotype" w:eastAsia="Times New Roman" w:hAnsi="Palatino Linotype" w:cs="Times New Roman"/>
          <w:i/>
          <w:szCs w:val="24"/>
          <w:lang w:val="es-ES_tradnl" w:eastAsia="es-ES"/>
        </w:rPr>
        <w:t>”</w:t>
      </w:r>
    </w:p>
    <w:p w:rsidR="00D73EEA" w:rsidRPr="003F0285" w:rsidRDefault="00D73EEA" w:rsidP="003F0285">
      <w:pPr>
        <w:tabs>
          <w:tab w:val="left" w:pos="5647"/>
        </w:tabs>
        <w:spacing w:after="0" w:line="360" w:lineRule="auto"/>
        <w:ind w:right="850"/>
        <w:jc w:val="both"/>
        <w:rPr>
          <w:rFonts w:ascii="Palatino Linotype" w:hAnsi="Palatino Linotype"/>
          <w:sz w:val="24"/>
          <w:szCs w:val="24"/>
        </w:rPr>
      </w:pPr>
      <w:r w:rsidRPr="003F0285">
        <w:rPr>
          <w:rFonts w:ascii="Palatino Linotype" w:eastAsia="Times New Roman" w:hAnsi="Palatino Linotype" w:cs="Times New Roman"/>
          <w:sz w:val="24"/>
          <w:szCs w:val="24"/>
          <w:lang w:val="es-ES_tradnl" w:eastAsia="es-ES"/>
        </w:rPr>
        <w:lastRenderedPageBreak/>
        <w:t xml:space="preserve">Modalidad de entrega: </w:t>
      </w:r>
      <w:r w:rsidRPr="003F0285">
        <w:rPr>
          <w:rFonts w:ascii="Palatino Linotype" w:hAnsi="Palatino Linotype"/>
          <w:b/>
          <w:i/>
          <w:sz w:val="24"/>
          <w:szCs w:val="24"/>
        </w:rPr>
        <w:t>A través del SAIMEX.</w:t>
      </w:r>
    </w:p>
    <w:p w:rsidR="00D73EEA" w:rsidRDefault="00D73EEA" w:rsidP="003F0285">
      <w:pPr>
        <w:tabs>
          <w:tab w:val="left" w:pos="5647"/>
        </w:tabs>
        <w:spacing w:after="0" w:line="360" w:lineRule="auto"/>
        <w:ind w:right="850"/>
        <w:jc w:val="both"/>
        <w:rPr>
          <w:rFonts w:ascii="Palatino Linotype" w:hAnsi="Palatino Linotype"/>
          <w:sz w:val="24"/>
          <w:szCs w:val="24"/>
        </w:rPr>
      </w:pPr>
    </w:p>
    <w:p w:rsidR="003F0285" w:rsidRPr="003F0285" w:rsidRDefault="003F0285" w:rsidP="003F0285">
      <w:pPr>
        <w:tabs>
          <w:tab w:val="left" w:pos="5647"/>
        </w:tabs>
        <w:spacing w:after="0" w:line="360" w:lineRule="auto"/>
        <w:ind w:right="850"/>
        <w:jc w:val="both"/>
        <w:rPr>
          <w:rFonts w:ascii="Palatino Linotype" w:hAnsi="Palatino Linotype"/>
          <w:sz w:val="24"/>
          <w:szCs w:val="24"/>
        </w:rPr>
      </w:pPr>
    </w:p>
    <w:p w:rsidR="00D73EEA" w:rsidRPr="003F0285" w:rsidRDefault="00D73EEA" w:rsidP="003F0285">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SEGUNDO. De la respuesta del sujeto obligado. </w:t>
      </w: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 las constancias que obran en el expediente del sistema SAIMEX, aperturado con motivo del ingreso de la solicitud de información, se advierte que en fecha </w:t>
      </w:r>
      <w:r w:rsidR="00251F00" w:rsidRPr="003F0285">
        <w:rPr>
          <w:rFonts w:ascii="Palatino Linotype" w:hAnsi="Palatino Linotype" w:cs="Arial"/>
          <w:sz w:val="24"/>
          <w:szCs w:val="24"/>
        </w:rPr>
        <w:t xml:space="preserve">once de noviembre </w:t>
      </w:r>
      <w:r w:rsidRPr="003F0285">
        <w:rPr>
          <w:rFonts w:ascii="Palatino Linotype" w:hAnsi="Palatino Linotype" w:cs="Arial"/>
          <w:sz w:val="24"/>
          <w:szCs w:val="24"/>
        </w:rPr>
        <w:t xml:space="preserve">de dos mil veinte, </w:t>
      </w:r>
      <w:r w:rsidRPr="003F0285">
        <w:rPr>
          <w:rFonts w:ascii="Palatino Linotype" w:hAnsi="Palatino Linotype" w:cs="Arial"/>
          <w:b/>
          <w:sz w:val="24"/>
          <w:szCs w:val="24"/>
        </w:rPr>
        <w:t>el sujeto obligado</w:t>
      </w:r>
      <w:r w:rsidRPr="003F0285">
        <w:rPr>
          <w:rFonts w:ascii="Palatino Linotype" w:hAnsi="Palatino Linotype" w:cs="Arial"/>
          <w:sz w:val="24"/>
          <w:szCs w:val="24"/>
        </w:rPr>
        <w:t xml:space="preserve"> emitió respuesta en los términos siguientes:</w:t>
      </w:r>
    </w:p>
    <w:p w:rsidR="00D73EEA" w:rsidRPr="003F0285" w:rsidRDefault="00D73EEA" w:rsidP="003F0285">
      <w:pPr>
        <w:spacing w:after="0" w:line="360" w:lineRule="auto"/>
        <w:jc w:val="both"/>
        <w:rPr>
          <w:rFonts w:ascii="Palatino Linotype" w:hAnsi="Palatino Linotype" w:cs="Arial"/>
          <w:sz w:val="24"/>
          <w:szCs w:val="24"/>
        </w:rPr>
      </w:pPr>
    </w:p>
    <w:p w:rsidR="00D73EEA" w:rsidRPr="003F0285" w:rsidRDefault="00D73EEA" w:rsidP="003F0285">
      <w:pPr>
        <w:spacing w:after="0" w:line="240" w:lineRule="auto"/>
        <w:ind w:left="567" w:right="567"/>
        <w:jc w:val="both"/>
        <w:rPr>
          <w:rFonts w:ascii="Palatino Linotype" w:hAnsi="Palatino Linotype" w:cs="Arial"/>
          <w:szCs w:val="24"/>
        </w:rPr>
      </w:pPr>
      <w:r w:rsidRPr="003F0285">
        <w:rPr>
          <w:rFonts w:ascii="Palatino Linotype" w:hAnsi="Palatino Linotype" w:cs="Arial"/>
          <w:i/>
          <w:szCs w:val="24"/>
        </w:rPr>
        <w:t>“</w:t>
      </w:r>
      <w:r w:rsidR="00251F00" w:rsidRPr="003F0285">
        <w:rPr>
          <w:rFonts w:ascii="Palatino Linotype" w:hAnsi="Palatino Linotype" w:cs="Arial"/>
          <w:i/>
          <w:szCs w:val="24"/>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 Dirección General de Administración. (1).- “En atención a la Solicitud de Información Pública marcada con el número de folio 00520/CUAUTIZC/IP/2020 turnada a través del Sistema SAIMEX a esta Unidad Administrativa, en la cual solicita lo siguiente: DESCRIPCIÓN DE LA INFORMACIÓN SOLICITADA: “Buenas tardes, solicito el directorio de todos los servidores públicos adscritos a la Presidencia Municipal , a la Oficina de la Presidencia Municipal, y a la Secretaria Particular, tales como jefes de departamento, asistentes, coordinadores, asesores, auxiliares, secretarias, etcétera, así como el sueldo bruto y neto que perciben cada uno de ellos, con recibos de nómina en versión pública, toda vez que la fracción VII denominada “El directorio de todos los servidores públicos” y la fracción VIII denominada “Remuneraciones” del artículo 92 del Sistema IPOMEX no se encuentra actualizada ni completa, ya que sólo aparece algunos registros. Gracias”. (Sic) Al respecto, tengo a bien remitir adjunto al presente la relación de los servidores públicos adscritos a las Unidades Administrativas referidas en su solicitud, en el que se observan sus percepciones quincenales brutas y netas, así como de los recibos de nómina correspondientes al periodo del 01 al 15 de octubre de la presente anualidad, asimismo se adjunta el denominado “Acuerdo de Versión Pública” número 004/CUAUTIZC/CT/DGA/2019, en el que encontrará de manera clara, fundada y motivada las razones por las cuales la documental proporcionada fue sometida a un proceso de disociación. Por último, le informo que este Sujeto Obligado tiene la obligación de </w:t>
      </w:r>
      <w:r w:rsidR="00251F00" w:rsidRPr="003F0285">
        <w:rPr>
          <w:rFonts w:ascii="Palatino Linotype" w:hAnsi="Palatino Linotype" w:cs="Arial"/>
          <w:i/>
          <w:szCs w:val="24"/>
        </w:rPr>
        <w:lastRenderedPageBreak/>
        <w:t>proporcionar a los particulares la información que estos requieran en cumplimientos a sus derechos de acceso a la información pública, siempre y cuando esta no contemple el acceso a datos personales o información que encuadre en los supuestos señalados en la Ley de la Materia para ser clasificada como reservada o confidencial; no obstante, la obligación de proporcionar información no comprende el procesamiento de la misma, ni el presentarla conforme al interés del solicitante, además de que no se está en la obligación de generarla, resumirla, efectuar cálculos o practicar investigaciones. Lo anterior, con fundamento en el artículo 6° de la Constitución Política de los Estados Unidos Mexicanos; 5° de la Constitución Política del Estado Libre y Soberano de México; 12, 23 fracción IV, 24 fracción XI y XXV y 25 de la Ley de Transparencia y Acceso a la Información Pública del Estado de México y Municipios. Sin otro en particular, quedo de Usted.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3F0285">
        <w:rPr>
          <w:rFonts w:ascii="Palatino Linotype" w:hAnsi="Palatino Linotype" w:cs="Arial"/>
          <w:i/>
          <w:szCs w:val="24"/>
        </w:rPr>
        <w:t>” (</w:t>
      </w:r>
      <w:proofErr w:type="gramStart"/>
      <w:r w:rsidRPr="003F0285">
        <w:rPr>
          <w:rFonts w:ascii="Palatino Linotype" w:hAnsi="Palatino Linotype" w:cs="Arial"/>
          <w:i/>
          <w:szCs w:val="24"/>
        </w:rPr>
        <w:t>sic</w:t>
      </w:r>
      <w:proofErr w:type="gramEnd"/>
      <w:r w:rsidRPr="003F0285">
        <w:rPr>
          <w:rFonts w:ascii="Palatino Linotype" w:hAnsi="Palatino Linotype" w:cs="Arial"/>
          <w:i/>
          <w:szCs w:val="24"/>
        </w:rPr>
        <w:t>)</w:t>
      </w:r>
    </w:p>
    <w:p w:rsidR="00D73EEA" w:rsidRPr="003F0285" w:rsidRDefault="00D73EEA" w:rsidP="003F0285">
      <w:pPr>
        <w:spacing w:after="0" w:line="360" w:lineRule="auto"/>
        <w:jc w:val="both"/>
        <w:rPr>
          <w:rFonts w:ascii="Palatino Linotype" w:hAnsi="Palatino Linotype" w:cs="Arial"/>
          <w:sz w:val="24"/>
          <w:szCs w:val="24"/>
        </w:rPr>
      </w:pP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Se hace constar, que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adjunto a su respuesta l</w:t>
      </w:r>
      <w:r w:rsidR="00251F00" w:rsidRPr="003F0285">
        <w:rPr>
          <w:rFonts w:ascii="Palatino Linotype" w:hAnsi="Palatino Linotype" w:cs="Arial"/>
          <w:sz w:val="24"/>
          <w:szCs w:val="24"/>
        </w:rPr>
        <w:t>os</w:t>
      </w:r>
      <w:r w:rsidRPr="003F0285">
        <w:rPr>
          <w:rFonts w:ascii="Palatino Linotype" w:hAnsi="Palatino Linotype" w:cs="Arial"/>
          <w:sz w:val="24"/>
          <w:szCs w:val="24"/>
        </w:rPr>
        <w:t xml:space="preserve"> archivo</w:t>
      </w:r>
      <w:r w:rsidR="00251F00" w:rsidRPr="003F0285">
        <w:rPr>
          <w:rFonts w:ascii="Palatino Linotype" w:hAnsi="Palatino Linotype" w:cs="Arial"/>
          <w:sz w:val="24"/>
          <w:szCs w:val="24"/>
        </w:rPr>
        <w:t>s</w:t>
      </w:r>
      <w:r w:rsidRPr="003F0285">
        <w:rPr>
          <w:rFonts w:ascii="Palatino Linotype" w:hAnsi="Palatino Linotype" w:cs="Arial"/>
          <w:sz w:val="24"/>
          <w:szCs w:val="24"/>
        </w:rPr>
        <w:t xml:space="preserve"> electrónico</w:t>
      </w:r>
      <w:r w:rsidR="00251F00" w:rsidRPr="003F0285">
        <w:rPr>
          <w:rFonts w:ascii="Palatino Linotype" w:hAnsi="Palatino Linotype" w:cs="Arial"/>
          <w:sz w:val="24"/>
          <w:szCs w:val="24"/>
        </w:rPr>
        <w:t>s</w:t>
      </w:r>
      <w:r w:rsidRPr="003F0285">
        <w:rPr>
          <w:rFonts w:ascii="Palatino Linotype" w:hAnsi="Palatino Linotype" w:cs="Arial"/>
          <w:sz w:val="24"/>
          <w:szCs w:val="24"/>
        </w:rPr>
        <w:t xml:space="preserve"> “</w:t>
      </w:r>
      <w:r w:rsidR="00251F00" w:rsidRPr="003F0285">
        <w:rPr>
          <w:rFonts w:ascii="Palatino Linotype" w:hAnsi="Palatino Linotype" w:cs="Arial"/>
          <w:sz w:val="24"/>
          <w:szCs w:val="24"/>
        </w:rPr>
        <w:t>ACUERDO 004 V.P. RECIBOS NOMINA.pdf, OF-1738-SIP-00520.pdf y Anexos SIP_520.rar</w:t>
      </w:r>
      <w:r w:rsidRPr="003F0285">
        <w:rPr>
          <w:rFonts w:ascii="Palatino Linotype" w:hAnsi="Palatino Linotype" w:cs="Arial"/>
          <w:sz w:val="24"/>
          <w:szCs w:val="24"/>
        </w:rPr>
        <w:t>”, que al ser del conocimiento de las partes, no se inserta su contenido en obvio de repeticiones innecesarias, máxime que será</w:t>
      </w:r>
      <w:r w:rsidR="00251F00" w:rsidRPr="003F0285">
        <w:rPr>
          <w:rFonts w:ascii="Palatino Linotype" w:hAnsi="Palatino Linotype" w:cs="Arial"/>
          <w:sz w:val="24"/>
          <w:szCs w:val="24"/>
        </w:rPr>
        <w:t>n</w:t>
      </w:r>
      <w:r w:rsidRPr="003F0285">
        <w:rPr>
          <w:rFonts w:ascii="Palatino Linotype" w:hAnsi="Palatino Linotype" w:cs="Arial"/>
          <w:sz w:val="24"/>
          <w:szCs w:val="24"/>
        </w:rPr>
        <w:t xml:space="preserve"> objeto de estudio en el apartado correspondiente.</w:t>
      </w:r>
    </w:p>
    <w:p w:rsidR="00D73EEA" w:rsidRDefault="00D73EEA" w:rsidP="003F0285">
      <w:pPr>
        <w:spacing w:after="0" w:line="360" w:lineRule="auto"/>
        <w:jc w:val="both"/>
        <w:rPr>
          <w:rFonts w:ascii="Palatino Linotype" w:hAnsi="Palatino Linotype" w:cs="Arial"/>
          <w:sz w:val="24"/>
          <w:szCs w:val="24"/>
        </w:rPr>
      </w:pPr>
    </w:p>
    <w:p w:rsidR="003F0285" w:rsidRPr="003F0285" w:rsidRDefault="003F0285" w:rsidP="003F0285">
      <w:pPr>
        <w:spacing w:after="0" w:line="360" w:lineRule="auto"/>
        <w:jc w:val="both"/>
        <w:rPr>
          <w:rFonts w:ascii="Palatino Linotype" w:hAnsi="Palatino Linotype" w:cs="Arial"/>
          <w:sz w:val="24"/>
          <w:szCs w:val="24"/>
        </w:rPr>
      </w:pPr>
    </w:p>
    <w:p w:rsidR="00D73EEA" w:rsidRPr="003F0285" w:rsidRDefault="00D73EEA" w:rsidP="003F0285">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TERCERO. Del recurso de revisión.</w:t>
      </w: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Inconforme con la respuesta emitida por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el ahora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en fecha </w:t>
      </w:r>
      <w:r w:rsidR="00251F00" w:rsidRPr="003F0285">
        <w:rPr>
          <w:rFonts w:ascii="Palatino Linotype" w:hAnsi="Palatino Linotype" w:cs="Arial"/>
          <w:sz w:val="24"/>
          <w:szCs w:val="24"/>
        </w:rPr>
        <w:t xml:space="preserve">diecisiete de noviembre </w:t>
      </w:r>
      <w:r w:rsidRPr="003F0285">
        <w:rPr>
          <w:rFonts w:ascii="Palatino Linotype" w:hAnsi="Palatino Linotype" w:cs="Arial"/>
          <w:sz w:val="24"/>
          <w:szCs w:val="24"/>
        </w:rPr>
        <w:t xml:space="preserve">de dos mil veinte, interpuso recurso de revisión que fue registrado en el sistema electrónico con el número de expediente </w:t>
      </w:r>
      <w:r w:rsidRPr="003F0285">
        <w:rPr>
          <w:rFonts w:ascii="Palatino Linotype" w:hAnsi="Palatino Linotype" w:cs="Arial"/>
          <w:b/>
          <w:bCs/>
          <w:sz w:val="24"/>
          <w:szCs w:val="24"/>
          <w:lang w:eastAsia="es-MX"/>
        </w:rPr>
        <w:t>05</w:t>
      </w:r>
      <w:r w:rsidR="00251F00" w:rsidRPr="003F0285">
        <w:rPr>
          <w:rFonts w:ascii="Palatino Linotype" w:hAnsi="Palatino Linotype" w:cs="Arial"/>
          <w:b/>
          <w:bCs/>
          <w:sz w:val="24"/>
          <w:szCs w:val="24"/>
          <w:lang w:eastAsia="es-MX"/>
        </w:rPr>
        <w:t>495</w:t>
      </w:r>
      <w:r w:rsidRPr="003F0285">
        <w:rPr>
          <w:rFonts w:ascii="Palatino Linotype" w:hAnsi="Palatino Linotype" w:cs="Arial"/>
          <w:b/>
          <w:bCs/>
          <w:sz w:val="24"/>
          <w:szCs w:val="24"/>
          <w:lang w:eastAsia="es-MX"/>
        </w:rPr>
        <w:t>/INFOEM/IP/RR/2020,</w:t>
      </w:r>
      <w:r w:rsidRPr="003F0285">
        <w:rPr>
          <w:rFonts w:ascii="Palatino Linotype" w:hAnsi="Palatino Linotype" w:cs="Arial"/>
          <w:sz w:val="24"/>
          <w:szCs w:val="24"/>
        </w:rPr>
        <w:t xml:space="preserve"> aduciendo como acto impugnado y razones o motivos de inconformidad, los siguientes:</w:t>
      </w:r>
    </w:p>
    <w:p w:rsidR="00D73EEA" w:rsidRPr="003F0285" w:rsidRDefault="00D73EEA" w:rsidP="003F0285">
      <w:pPr>
        <w:spacing w:after="0" w:line="360" w:lineRule="auto"/>
        <w:jc w:val="both"/>
        <w:rPr>
          <w:rFonts w:ascii="Palatino Linotype" w:hAnsi="Palatino Linotype" w:cs="Arial"/>
          <w:sz w:val="24"/>
          <w:szCs w:val="24"/>
        </w:rPr>
      </w:pPr>
    </w:p>
    <w:p w:rsidR="00D73EEA" w:rsidRPr="003F0285" w:rsidRDefault="00D73EEA" w:rsidP="003F0285">
      <w:pPr>
        <w:pStyle w:val="Prrafodelista"/>
        <w:spacing w:line="360" w:lineRule="auto"/>
        <w:ind w:left="0"/>
        <w:jc w:val="both"/>
        <w:rPr>
          <w:rFonts w:ascii="Palatino Linotype" w:hAnsi="Palatino Linotype" w:cs="Arial"/>
          <w:b/>
        </w:rPr>
      </w:pPr>
      <w:r w:rsidRPr="003F0285">
        <w:rPr>
          <w:rFonts w:ascii="Palatino Linotype" w:hAnsi="Palatino Linotype" w:cs="Arial"/>
          <w:b/>
        </w:rPr>
        <w:lastRenderedPageBreak/>
        <w:t>Acto Impugnado:</w:t>
      </w:r>
    </w:p>
    <w:p w:rsidR="00D73EEA" w:rsidRPr="003F0285" w:rsidRDefault="00D73EEA" w:rsidP="003F0285">
      <w:pPr>
        <w:pStyle w:val="Prrafodelista"/>
        <w:spacing w:line="360" w:lineRule="auto"/>
        <w:ind w:left="0"/>
        <w:jc w:val="both"/>
        <w:rPr>
          <w:rFonts w:ascii="Palatino Linotype" w:hAnsi="Palatino Linotype" w:cs="Arial"/>
        </w:rPr>
      </w:pPr>
    </w:p>
    <w:p w:rsidR="00D73EEA" w:rsidRPr="003F0285" w:rsidRDefault="00D73EEA" w:rsidP="003F0285">
      <w:pPr>
        <w:pStyle w:val="Prrafodelista"/>
        <w:ind w:left="567" w:right="567"/>
        <w:jc w:val="both"/>
        <w:rPr>
          <w:rFonts w:ascii="Palatino Linotype" w:hAnsi="Palatino Linotype" w:cs="Arial"/>
          <w:i/>
          <w:sz w:val="22"/>
        </w:rPr>
      </w:pPr>
      <w:r w:rsidRPr="003F0285">
        <w:rPr>
          <w:rFonts w:ascii="Palatino Linotype" w:hAnsi="Palatino Linotype" w:cs="Arial"/>
          <w:i/>
          <w:sz w:val="22"/>
        </w:rPr>
        <w:t>“</w:t>
      </w:r>
      <w:r w:rsidR="00251F00" w:rsidRPr="003F0285">
        <w:rPr>
          <w:rFonts w:ascii="Palatino Linotype" w:hAnsi="Palatino Linotype" w:cs="Arial"/>
          <w:i/>
          <w:sz w:val="22"/>
        </w:rPr>
        <w:t>La inconformidad a la respuesta emitida a la solicitud de información 00520/CUAUTIZC/IP/2020.</w:t>
      </w:r>
      <w:r w:rsidRPr="003F0285">
        <w:rPr>
          <w:rFonts w:ascii="Palatino Linotype" w:hAnsi="Palatino Linotype" w:cs="Arial"/>
          <w:i/>
          <w:sz w:val="22"/>
        </w:rPr>
        <w:t>”</w:t>
      </w:r>
    </w:p>
    <w:p w:rsidR="00D73EEA" w:rsidRPr="003F0285" w:rsidRDefault="00D73EEA" w:rsidP="003F0285">
      <w:pPr>
        <w:pStyle w:val="Prrafodelista"/>
        <w:spacing w:line="360" w:lineRule="auto"/>
        <w:ind w:left="0"/>
        <w:jc w:val="both"/>
        <w:rPr>
          <w:rFonts w:ascii="Palatino Linotype" w:hAnsi="Palatino Linotype" w:cs="Arial"/>
        </w:rPr>
      </w:pPr>
    </w:p>
    <w:p w:rsidR="00D73EEA" w:rsidRPr="003F0285" w:rsidRDefault="00D73EEA" w:rsidP="003F0285">
      <w:pPr>
        <w:pStyle w:val="Prrafodelista"/>
        <w:spacing w:line="360" w:lineRule="auto"/>
        <w:ind w:left="0"/>
        <w:jc w:val="both"/>
        <w:rPr>
          <w:rFonts w:ascii="Palatino Linotype" w:hAnsi="Palatino Linotype" w:cs="Arial"/>
        </w:rPr>
      </w:pPr>
      <w:r w:rsidRPr="003F0285">
        <w:rPr>
          <w:rFonts w:ascii="Palatino Linotype" w:hAnsi="Palatino Linotype" w:cs="Arial"/>
          <w:b/>
        </w:rPr>
        <w:t>Razones o motivos de inconformidad:</w:t>
      </w:r>
    </w:p>
    <w:p w:rsidR="00D73EEA" w:rsidRPr="003F0285" w:rsidRDefault="00D73EEA" w:rsidP="003F0285">
      <w:pPr>
        <w:pStyle w:val="Prrafodelista"/>
        <w:spacing w:line="360" w:lineRule="auto"/>
        <w:ind w:left="0"/>
        <w:jc w:val="both"/>
        <w:rPr>
          <w:rFonts w:ascii="Palatino Linotype" w:hAnsi="Palatino Linotype" w:cs="Arial"/>
        </w:rPr>
      </w:pPr>
    </w:p>
    <w:p w:rsidR="00D73EEA" w:rsidRPr="003F0285" w:rsidRDefault="00D73EEA" w:rsidP="003F0285">
      <w:pPr>
        <w:spacing w:after="0" w:line="240" w:lineRule="auto"/>
        <w:ind w:left="567" w:right="567"/>
        <w:jc w:val="both"/>
        <w:rPr>
          <w:rFonts w:ascii="Palatino Linotype" w:hAnsi="Palatino Linotype"/>
          <w:i/>
        </w:rPr>
      </w:pPr>
      <w:r w:rsidRPr="003F0285">
        <w:rPr>
          <w:rFonts w:ascii="Palatino Linotype" w:hAnsi="Palatino Linotype" w:cs="Arial"/>
          <w:i/>
        </w:rPr>
        <w:t>“</w:t>
      </w:r>
      <w:r w:rsidR="00251F00" w:rsidRPr="003F0285">
        <w:rPr>
          <w:rFonts w:ascii="Palatino Linotype" w:hAnsi="Palatino Linotype"/>
          <w:i/>
        </w:rPr>
        <w:t xml:space="preserve">Buenas tardes, con base en la respuesta otorgada a mi solicitud de información folio 00520/CUAUTIZC/IP/2020, en la que solicité el directorio de todos los servidores públicos adscritos a la Presidencia Municipal, a la Oficina de la Presidencia Municipal, y a la Secretaria Particular, tales como jefes de departamento, asistentes, coordinadores, asesores, auxiliares, secretarias, etcétera, así como el sueldo bruto y neto que perciben cada uno de ellos, con recibos de nómina en versión pública, toda vez que la fracción VII denominada "El directorio de todos los servidores públicos" y la fracción VIII denominada "Remuneraciones" del artículo 92 del Sistema IPOMEX no se encuentra actualizada ni completa, ya que sólo aparecen algunos registros, se me proporcionó información mediante el oficio DGA/1738/2020 y archivo adjunto en PDF de acuerdo de versión pública de los recibos de nómina y de los mismos recibos de nómina, así como un archivo en </w:t>
      </w:r>
      <w:proofErr w:type="spellStart"/>
      <w:r w:rsidR="00251F00" w:rsidRPr="003F0285">
        <w:rPr>
          <w:rFonts w:ascii="Palatino Linotype" w:hAnsi="Palatino Linotype"/>
          <w:i/>
        </w:rPr>
        <w:t>excel</w:t>
      </w:r>
      <w:proofErr w:type="spellEnd"/>
      <w:r w:rsidR="00251F00" w:rsidRPr="003F0285">
        <w:rPr>
          <w:rFonts w:ascii="Palatino Linotype" w:hAnsi="Palatino Linotype"/>
          <w:i/>
        </w:rPr>
        <w:t xml:space="preserve"> que contiene, presuntamente, a todos los servidores públicos adscritos a las áreas de Presidencia Municipal, Oficina de la Presidencia Municipal y a la Secretaria Particular. Sin embargo, de acuerdo a la fracción </w:t>
      </w:r>
      <w:proofErr w:type="spellStart"/>
      <w:r w:rsidR="00251F00" w:rsidRPr="003F0285">
        <w:rPr>
          <w:rFonts w:ascii="Palatino Linotype" w:hAnsi="Palatino Linotype"/>
          <w:i/>
        </w:rPr>
        <w:t>fracción</w:t>
      </w:r>
      <w:proofErr w:type="spellEnd"/>
      <w:r w:rsidR="00251F00" w:rsidRPr="003F0285">
        <w:rPr>
          <w:rFonts w:ascii="Palatino Linotype" w:hAnsi="Palatino Linotype"/>
          <w:i/>
        </w:rPr>
        <w:t xml:space="preserve"> VII denominada "El directorio de todos los servidores públicos" del artículo 92 del Sistema IPOMEX, aparece la C. Anita Ramírez Pérez, como "Auxiliar Administrativo" adscrita a la Oficina de la Presidencia Municipal. </w:t>
      </w:r>
      <w:proofErr w:type="gramStart"/>
      <w:r w:rsidR="00251F00" w:rsidRPr="003F0285">
        <w:rPr>
          <w:rFonts w:ascii="Palatino Linotype" w:hAnsi="Palatino Linotype"/>
          <w:i/>
        </w:rPr>
        <w:t>que</w:t>
      </w:r>
      <w:proofErr w:type="gramEnd"/>
      <w:r w:rsidR="00251F00" w:rsidRPr="003F0285">
        <w:rPr>
          <w:rFonts w:ascii="Palatino Linotype" w:hAnsi="Palatino Linotype"/>
          <w:i/>
        </w:rPr>
        <w:t xml:space="preserve">, según el Sistema IPOMEX la última actualización se realizó el 12-10-2020. Además, me comuniqué a la Oficina de Presidencia el día de hoy, martes 17 de noviembre del 2020, al teléfono 55 58 64 25 00 y pregunté por la C. Anita Ramírez Pérez y me informaron que continúa laborando. Por lo anterior, considero que están otorgando información incompleta u ocultándola. Además, en el listado que me dieron en formato Excel, aparece el C. Iván Alejandro Mora Estrada, coordinador de atención ciudadana como personal adscrito a la Oficina de la Presidencia, pero no me otorgaron la información de quiénes son (o al menos no especificaron en su respuesta quiénes son los encargados), las o los titulares de la Dirección de Control y Evaluación Organizacional, Dirección de Innovación Institucional, Dirección de Políticas Públicas Municipales y Dirección de Desarrollo Administrativo, áreas que aparecen adscritas a la Oficina de la Presidencia. Por su parte, en la Secretaria Particular, no aparece quiénes son los titulares de la Coordinación de Giras y Eventos, Coordinación de Logística y Seguridad y Coordinación de Agenda, todas las anteriores con sus respectivos departamentos y las personas a cargo de ellos. Asimismo, según el </w:t>
      </w:r>
      <w:r w:rsidR="00251F00" w:rsidRPr="003F0285">
        <w:rPr>
          <w:rFonts w:ascii="Palatino Linotype" w:hAnsi="Palatino Linotype"/>
          <w:i/>
        </w:rPr>
        <w:lastRenderedPageBreak/>
        <w:t>organigrama en que se desglosan las fracciones del artículo 92 del Sistema IPOMEX, si la Coordinación de Comunicación Social y la Secretaría Técnica del Consejo Municipal de Seguridad también dependen directamente de la Presidencia Municipal, ¿por qué no añadieron esa información?</w:t>
      </w:r>
      <w:r w:rsidRPr="003F0285">
        <w:rPr>
          <w:rFonts w:ascii="Palatino Linotype" w:hAnsi="Palatino Linotype"/>
          <w:i/>
        </w:rPr>
        <w:t>” (</w:t>
      </w:r>
      <w:proofErr w:type="gramStart"/>
      <w:r w:rsidRPr="003F0285">
        <w:rPr>
          <w:rFonts w:ascii="Palatino Linotype" w:hAnsi="Palatino Linotype"/>
          <w:i/>
        </w:rPr>
        <w:t>sic</w:t>
      </w:r>
      <w:proofErr w:type="gramEnd"/>
      <w:r w:rsidRPr="003F0285">
        <w:rPr>
          <w:rFonts w:ascii="Palatino Linotype" w:hAnsi="Palatino Linotype"/>
          <w:i/>
        </w:rPr>
        <w:t>)</w:t>
      </w:r>
    </w:p>
    <w:p w:rsidR="00251F00" w:rsidRPr="003F0285" w:rsidRDefault="00251F00" w:rsidP="003F0285">
      <w:pPr>
        <w:spacing w:after="0" w:line="360" w:lineRule="auto"/>
        <w:ind w:right="49"/>
        <w:jc w:val="both"/>
        <w:rPr>
          <w:rFonts w:ascii="Palatino Linotype" w:eastAsia="Times New Roman" w:hAnsi="Palatino Linotype" w:cs="Arial"/>
          <w:sz w:val="24"/>
          <w:szCs w:val="24"/>
          <w:lang w:eastAsia="es-ES"/>
        </w:rPr>
      </w:pPr>
      <w:r w:rsidRPr="003F0285">
        <w:rPr>
          <w:rFonts w:ascii="Palatino Linotype" w:eastAsia="Times New Roman" w:hAnsi="Palatino Linotype" w:cs="Arial"/>
          <w:sz w:val="24"/>
          <w:szCs w:val="24"/>
          <w:lang w:eastAsia="es-ES"/>
        </w:rPr>
        <w:t xml:space="preserve">Se hace constar que la </w:t>
      </w:r>
      <w:r w:rsidRPr="003F0285">
        <w:rPr>
          <w:rFonts w:ascii="Palatino Linotype" w:eastAsia="Times New Roman" w:hAnsi="Palatino Linotype" w:cs="Arial"/>
          <w:b/>
          <w:sz w:val="24"/>
          <w:szCs w:val="24"/>
          <w:lang w:eastAsia="es-ES"/>
        </w:rPr>
        <w:t>recurrente</w:t>
      </w:r>
      <w:r w:rsidRPr="003F0285">
        <w:rPr>
          <w:rFonts w:ascii="Palatino Linotype" w:eastAsia="Times New Roman" w:hAnsi="Palatino Linotype" w:cs="Arial"/>
          <w:sz w:val="24"/>
          <w:szCs w:val="24"/>
          <w:lang w:eastAsia="es-ES"/>
        </w:rPr>
        <w:t xml:space="preserve"> al momento de interponer el presente recurso de revisión, adjunto los archivos electrónicos “Anexos SIP_520.rar, Screenshot_20201111-172645.1.jpg y OF-1738-SIP-00520.pdf”, que habrán ser objeto de estudio en párrafos posteriores.</w:t>
      </w:r>
    </w:p>
    <w:p w:rsidR="00251F00" w:rsidRDefault="00251F00" w:rsidP="003F0285">
      <w:pPr>
        <w:spacing w:after="0" w:line="360" w:lineRule="auto"/>
        <w:ind w:right="49"/>
        <w:jc w:val="both"/>
        <w:rPr>
          <w:rFonts w:ascii="Palatino Linotype" w:eastAsia="Times New Roman" w:hAnsi="Palatino Linotype" w:cs="Arial"/>
          <w:sz w:val="24"/>
          <w:szCs w:val="24"/>
          <w:lang w:eastAsia="es-ES"/>
        </w:rPr>
      </w:pPr>
    </w:p>
    <w:p w:rsidR="003F0285" w:rsidRPr="003F0285" w:rsidRDefault="003F0285" w:rsidP="003F0285">
      <w:pPr>
        <w:spacing w:after="0" w:line="360" w:lineRule="auto"/>
        <w:ind w:right="49"/>
        <w:jc w:val="both"/>
        <w:rPr>
          <w:rFonts w:ascii="Palatino Linotype" w:eastAsia="Times New Roman" w:hAnsi="Palatino Linotype" w:cs="Arial"/>
          <w:sz w:val="24"/>
          <w:szCs w:val="24"/>
          <w:lang w:eastAsia="es-ES"/>
        </w:rPr>
      </w:pPr>
    </w:p>
    <w:p w:rsidR="00D73EEA" w:rsidRPr="003F0285" w:rsidRDefault="00D73EEA" w:rsidP="003F0285">
      <w:pPr>
        <w:spacing w:after="0" w:line="360" w:lineRule="auto"/>
        <w:ind w:right="49"/>
        <w:jc w:val="both"/>
        <w:rPr>
          <w:rFonts w:ascii="Palatino Linotype" w:eastAsia="Times New Roman" w:hAnsi="Palatino Linotype" w:cs="Arial"/>
          <w:b/>
          <w:sz w:val="28"/>
          <w:lang w:eastAsia="es-ES"/>
        </w:rPr>
      </w:pPr>
      <w:r w:rsidRPr="003F0285">
        <w:rPr>
          <w:rFonts w:ascii="Palatino Linotype" w:eastAsia="Times New Roman" w:hAnsi="Palatino Linotype" w:cs="Arial"/>
          <w:b/>
          <w:sz w:val="28"/>
          <w:lang w:eastAsia="es-ES"/>
        </w:rPr>
        <w:t>CUARTO. Del turno de los recursos de revisión</w:t>
      </w:r>
    </w:p>
    <w:p w:rsidR="00D73EEA" w:rsidRPr="003F0285" w:rsidRDefault="00D73EEA" w:rsidP="003F0285">
      <w:pPr>
        <w:spacing w:after="0" w:line="360" w:lineRule="auto"/>
        <w:ind w:right="49"/>
        <w:jc w:val="both"/>
        <w:rPr>
          <w:rFonts w:ascii="Palatino Linotype" w:eastAsia="Times New Roman" w:hAnsi="Palatino Linotype" w:cs="Arial"/>
          <w:sz w:val="24"/>
          <w:szCs w:val="24"/>
          <w:lang w:val="es-ES_tradnl" w:eastAsia="es-ES"/>
        </w:rPr>
      </w:pPr>
      <w:r w:rsidRPr="003F0285">
        <w:rPr>
          <w:rFonts w:ascii="Palatino Linotype" w:eastAsia="Times New Roman" w:hAnsi="Palatino Linotype" w:cs="Arial"/>
          <w:sz w:val="24"/>
          <w:szCs w:val="24"/>
          <w:lang w:val="es-ES" w:eastAsia="es-ES"/>
        </w:rPr>
        <w:t xml:space="preserve">En fecha </w:t>
      </w:r>
      <w:r w:rsidR="00251F00" w:rsidRPr="003F0285">
        <w:rPr>
          <w:rFonts w:ascii="Palatino Linotype" w:eastAsia="Times New Roman" w:hAnsi="Palatino Linotype" w:cs="Arial"/>
          <w:sz w:val="24"/>
          <w:szCs w:val="24"/>
          <w:lang w:val="es-ES" w:eastAsia="es-ES"/>
        </w:rPr>
        <w:t xml:space="preserve">diecisiete de noviembre </w:t>
      </w:r>
      <w:r w:rsidRPr="003F0285">
        <w:rPr>
          <w:rFonts w:ascii="Palatino Linotype" w:eastAsia="Times New Roman" w:hAnsi="Palatino Linotype" w:cs="Arial"/>
          <w:sz w:val="24"/>
          <w:szCs w:val="24"/>
          <w:lang w:val="es-ES" w:eastAsia="es-ES"/>
        </w:rPr>
        <w:t xml:space="preserve">de dos mil veinte, el </w:t>
      </w:r>
      <w:r w:rsidRPr="003F0285">
        <w:rPr>
          <w:rFonts w:ascii="Palatino Linotype" w:eastAsia="Times New Roman" w:hAnsi="Palatino Linotype" w:cs="Arial"/>
          <w:sz w:val="24"/>
          <w:szCs w:val="24"/>
          <w:lang w:val="es-ES_tradnl" w:eastAsia="es-ES"/>
        </w:rPr>
        <w:t>recurso de que</w:t>
      </w:r>
      <w:r w:rsidRPr="003F0285">
        <w:rPr>
          <w:rFonts w:ascii="Palatino Linotype" w:eastAsia="Times New Roman" w:hAnsi="Palatino Linotype" w:cs="Arial"/>
          <w:sz w:val="24"/>
          <w:szCs w:val="24"/>
          <w:lang w:val="es-ES" w:eastAsia="es-ES"/>
        </w:rPr>
        <w:t xml:space="preserve"> se trata</w:t>
      </w:r>
      <w:r w:rsidRPr="003F0285">
        <w:rPr>
          <w:rFonts w:ascii="Palatino Linotype" w:eastAsia="Times New Roman" w:hAnsi="Palatino Linotype" w:cs="Arial"/>
          <w:sz w:val="24"/>
          <w:szCs w:val="24"/>
          <w:lang w:val="es-ES_tradnl" w:eastAsia="es-ES"/>
        </w:rPr>
        <w:t xml:space="preserve"> se envió electrónicamente al Instituto de </w:t>
      </w:r>
      <w:r w:rsidRPr="003F0285">
        <w:rPr>
          <w:rFonts w:ascii="Palatino Linotype" w:eastAsia="Arial Unicode MS" w:hAnsi="Palatino Linotype" w:cs="Arial"/>
          <w:sz w:val="24"/>
          <w:szCs w:val="24"/>
          <w:lang w:val="es-ES" w:eastAsia="es-ES"/>
        </w:rPr>
        <w:t>Transparencia</w:t>
      </w:r>
      <w:r w:rsidRPr="003F028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F0285">
        <w:rPr>
          <w:rFonts w:ascii="Palatino Linotype" w:eastAsia="Times New Roman" w:hAnsi="Palatino Linotype" w:cs="Times New Roman"/>
          <w:sz w:val="24"/>
          <w:szCs w:val="24"/>
          <w:lang w:val="es-ES" w:eastAsia="es-ES"/>
        </w:rPr>
        <w:t>Ley de Transparencia y Acceso a la Información Pública del Estado de México y Municipios</w:t>
      </w:r>
      <w:r w:rsidRPr="003F0285">
        <w:rPr>
          <w:rFonts w:ascii="Palatino Linotype" w:eastAsia="Times New Roman" w:hAnsi="Palatino Linotype" w:cs="Arial"/>
          <w:sz w:val="24"/>
          <w:szCs w:val="24"/>
          <w:lang w:val="es-ES_tradnl" w:eastAsia="es-ES"/>
        </w:rPr>
        <w:t>, se turnó a través del</w:t>
      </w:r>
      <w:r w:rsidRPr="003F0285">
        <w:rPr>
          <w:rFonts w:ascii="Palatino Linotype" w:eastAsia="Arial Unicode MS" w:hAnsi="Palatino Linotype" w:cs="Arial"/>
          <w:sz w:val="24"/>
          <w:szCs w:val="24"/>
          <w:lang w:val="es-ES_tradnl" w:eastAsia="es-ES"/>
        </w:rPr>
        <w:t xml:space="preserve"> </w:t>
      </w:r>
      <w:r w:rsidRPr="003F0285">
        <w:rPr>
          <w:rFonts w:ascii="Palatino Linotype" w:eastAsia="Arial Unicode MS" w:hAnsi="Palatino Linotype" w:cs="Arial"/>
          <w:b/>
          <w:sz w:val="24"/>
          <w:szCs w:val="24"/>
          <w:lang w:val="es-ES_tradnl" w:eastAsia="es-ES"/>
        </w:rPr>
        <w:t>SAIMEX</w:t>
      </w:r>
      <w:r w:rsidRPr="003F0285">
        <w:rPr>
          <w:rFonts w:ascii="Palatino Linotype" w:eastAsia="Times New Roman" w:hAnsi="Palatino Linotype" w:cs="Times New Roman"/>
          <w:sz w:val="24"/>
          <w:szCs w:val="24"/>
          <w:lang w:val="es-ES" w:eastAsia="es-ES"/>
        </w:rPr>
        <w:t xml:space="preserve">, a la </w:t>
      </w:r>
      <w:r w:rsidRPr="003F0285">
        <w:rPr>
          <w:rFonts w:ascii="Palatino Linotype" w:eastAsia="Times New Roman" w:hAnsi="Palatino Linotype" w:cs="Arial"/>
          <w:sz w:val="24"/>
          <w:szCs w:val="24"/>
          <w:lang w:val="es-ES_tradnl" w:eastAsia="es-ES"/>
        </w:rPr>
        <w:t xml:space="preserve">Comisionada </w:t>
      </w:r>
      <w:r w:rsidRPr="003F0285">
        <w:rPr>
          <w:rFonts w:ascii="Palatino Linotype" w:eastAsia="Times New Roman" w:hAnsi="Palatino Linotype" w:cs="Arial"/>
          <w:b/>
          <w:sz w:val="24"/>
          <w:szCs w:val="24"/>
          <w:lang w:val="es-ES_tradnl" w:eastAsia="es-ES"/>
        </w:rPr>
        <w:t xml:space="preserve">ZULEMA MARTÍNEZ SÁNCHEZ, </w:t>
      </w:r>
      <w:r w:rsidRPr="003F0285">
        <w:rPr>
          <w:rFonts w:ascii="Palatino Linotype" w:eastAsia="Times New Roman" w:hAnsi="Palatino Linotype" w:cs="Arial"/>
          <w:sz w:val="24"/>
          <w:szCs w:val="24"/>
          <w:lang w:val="es-ES_tradnl" w:eastAsia="es-ES"/>
        </w:rPr>
        <w:t>a efecto de que decretara su admisión o desechamiento.</w:t>
      </w:r>
    </w:p>
    <w:p w:rsidR="00D73EEA" w:rsidRDefault="00D73EEA" w:rsidP="003F0285">
      <w:pPr>
        <w:spacing w:after="0" w:line="360" w:lineRule="auto"/>
        <w:ind w:right="49"/>
        <w:jc w:val="both"/>
        <w:rPr>
          <w:rFonts w:ascii="Palatino Linotype" w:eastAsia="Times New Roman" w:hAnsi="Palatino Linotype" w:cs="Arial"/>
          <w:sz w:val="24"/>
          <w:szCs w:val="24"/>
          <w:lang w:val="es-ES_tradnl" w:eastAsia="es-ES"/>
        </w:rPr>
      </w:pPr>
    </w:p>
    <w:p w:rsidR="003F0285" w:rsidRPr="003F0285" w:rsidRDefault="003F0285" w:rsidP="003F0285">
      <w:pPr>
        <w:spacing w:after="0" w:line="360" w:lineRule="auto"/>
        <w:ind w:right="49"/>
        <w:jc w:val="both"/>
        <w:rPr>
          <w:rFonts w:ascii="Palatino Linotype" w:eastAsia="Times New Roman" w:hAnsi="Palatino Linotype" w:cs="Arial"/>
          <w:sz w:val="24"/>
          <w:szCs w:val="24"/>
          <w:lang w:val="es-ES_tradnl" w:eastAsia="es-ES"/>
        </w:rPr>
      </w:pPr>
    </w:p>
    <w:p w:rsidR="00D73EEA" w:rsidRPr="003F0285" w:rsidRDefault="00D73EEA" w:rsidP="003F0285">
      <w:pPr>
        <w:spacing w:after="0" w:line="360" w:lineRule="auto"/>
        <w:ind w:right="49"/>
        <w:jc w:val="both"/>
        <w:rPr>
          <w:rFonts w:ascii="Palatino Linotype" w:eastAsia="Times New Roman" w:hAnsi="Palatino Linotype" w:cs="Arial"/>
          <w:b/>
          <w:sz w:val="28"/>
          <w:szCs w:val="28"/>
          <w:lang w:val="es-ES_tradnl" w:eastAsia="es-ES"/>
        </w:rPr>
      </w:pPr>
      <w:r w:rsidRPr="003F0285">
        <w:rPr>
          <w:rFonts w:ascii="Palatino Linotype" w:eastAsia="Times New Roman" w:hAnsi="Palatino Linotype" w:cs="Arial"/>
          <w:b/>
          <w:sz w:val="28"/>
          <w:szCs w:val="28"/>
          <w:lang w:val="es-ES_tradnl" w:eastAsia="es-ES"/>
        </w:rPr>
        <w:t>QUINTO. De la admisión del recurso.</w:t>
      </w:r>
    </w:p>
    <w:p w:rsidR="00D73EEA" w:rsidRPr="003F0285" w:rsidRDefault="00D73EEA" w:rsidP="003F0285">
      <w:pPr>
        <w:spacing w:after="0" w:line="360" w:lineRule="auto"/>
        <w:ind w:right="49"/>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_tradnl" w:eastAsia="es-ES"/>
        </w:rPr>
        <w:t>E</w:t>
      </w:r>
      <w:r w:rsidRPr="003F0285">
        <w:rPr>
          <w:rFonts w:ascii="Palatino Linotype" w:eastAsia="Times New Roman" w:hAnsi="Palatino Linotype" w:cs="Arial"/>
          <w:sz w:val="24"/>
          <w:szCs w:val="24"/>
          <w:lang w:val="es-ES" w:eastAsia="es-ES"/>
        </w:rPr>
        <w:t xml:space="preserve">n fecha </w:t>
      </w:r>
      <w:r w:rsidR="00251F00" w:rsidRPr="003F0285">
        <w:rPr>
          <w:rFonts w:ascii="Palatino Linotype" w:eastAsia="Times New Roman" w:hAnsi="Palatino Linotype" w:cs="Arial"/>
          <w:sz w:val="24"/>
          <w:szCs w:val="24"/>
          <w:lang w:val="es-ES" w:eastAsia="es-ES"/>
        </w:rPr>
        <w:t xml:space="preserve">veintitrés </w:t>
      </w:r>
      <w:r w:rsidRPr="003F0285">
        <w:rPr>
          <w:rFonts w:ascii="Palatino Linotype" w:eastAsia="Times New Roman" w:hAnsi="Palatino Linotype" w:cs="Arial"/>
          <w:sz w:val="24"/>
          <w:szCs w:val="24"/>
          <w:lang w:val="es-ES" w:eastAsia="es-ES"/>
        </w:rPr>
        <w:t xml:space="preserve">de noviembre de dos mil veinte, atento a lo dispuesto en el </w:t>
      </w:r>
      <w:r w:rsidRPr="003F0285">
        <w:rPr>
          <w:rFonts w:ascii="Palatino Linotype" w:eastAsia="Times New Roman" w:hAnsi="Palatino Linotype" w:cs="Arial"/>
          <w:sz w:val="24"/>
          <w:szCs w:val="24"/>
          <w:lang w:val="es-ES_tradnl" w:eastAsia="es-ES"/>
        </w:rPr>
        <w:t>artículo</w:t>
      </w:r>
      <w:r w:rsidRPr="003F0285">
        <w:rPr>
          <w:rFonts w:ascii="Palatino Linotype" w:eastAsia="Times New Roman" w:hAnsi="Palatino Linotype" w:cs="Arial"/>
          <w:sz w:val="24"/>
          <w:szCs w:val="24"/>
          <w:lang w:val="es-ES" w:eastAsia="es-ES"/>
        </w:rPr>
        <w:t xml:space="preserve"> 185 fracciones I, II y IV </w:t>
      </w:r>
      <w:r w:rsidRPr="003F0285">
        <w:rPr>
          <w:rFonts w:ascii="Palatino Linotype" w:eastAsia="Times New Roman" w:hAnsi="Palatino Linotype" w:cs="Arial"/>
          <w:sz w:val="24"/>
          <w:szCs w:val="24"/>
          <w:lang w:val="es-ES_tradnl" w:eastAsia="es-ES"/>
        </w:rPr>
        <w:t xml:space="preserve">de la </w:t>
      </w:r>
      <w:r w:rsidRPr="003F028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F0285">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mismo que se puso a disposición de las partes, para que en un plazo máximo de siete días hábiles, </w:t>
      </w:r>
      <w:r w:rsidRPr="003F0285">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D73EEA" w:rsidRDefault="00D73EEA" w:rsidP="003F0285">
      <w:pPr>
        <w:spacing w:after="0" w:line="360" w:lineRule="auto"/>
        <w:ind w:right="49"/>
        <w:jc w:val="both"/>
        <w:rPr>
          <w:rFonts w:ascii="Palatino Linotype" w:eastAsia="Times New Roman" w:hAnsi="Palatino Linotype" w:cs="Arial"/>
          <w:sz w:val="24"/>
          <w:szCs w:val="24"/>
          <w:lang w:val="es-ES" w:eastAsia="es-ES"/>
        </w:rPr>
      </w:pPr>
    </w:p>
    <w:p w:rsidR="003F0285" w:rsidRPr="003F0285" w:rsidRDefault="003F0285" w:rsidP="003F0285">
      <w:pPr>
        <w:spacing w:after="0" w:line="360" w:lineRule="auto"/>
        <w:ind w:right="49"/>
        <w:jc w:val="both"/>
        <w:rPr>
          <w:rFonts w:ascii="Palatino Linotype" w:eastAsia="Times New Roman" w:hAnsi="Palatino Linotype" w:cs="Arial"/>
          <w:sz w:val="24"/>
          <w:szCs w:val="24"/>
          <w:lang w:val="es-ES" w:eastAsia="es-ES"/>
        </w:rPr>
      </w:pPr>
    </w:p>
    <w:p w:rsidR="00D73EEA" w:rsidRPr="003F0285" w:rsidRDefault="00D73EEA" w:rsidP="003F0285">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SEXTO. De la etapa de instrucción.</w:t>
      </w:r>
    </w:p>
    <w:p w:rsidR="00251F00"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Una vez abierta la etapa de instrucción, en el sumario se observa que el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w:t>
      </w:r>
      <w:r w:rsidR="00251F00" w:rsidRPr="003F0285">
        <w:rPr>
          <w:rFonts w:ascii="Palatino Linotype" w:hAnsi="Palatino Linotype" w:cs="Arial"/>
          <w:sz w:val="24"/>
          <w:szCs w:val="24"/>
        </w:rPr>
        <w:t xml:space="preserve">rindió su informe justificado, a través del archivo electrónico “520-5495.zip”, el cual no fue puesto a la vista, toda vez que fueran dejados visiblemente datos </w:t>
      </w:r>
      <w:r w:rsidR="0052094A" w:rsidRPr="003F0285">
        <w:rPr>
          <w:rFonts w:ascii="Palatino Linotype" w:hAnsi="Palatino Linotype" w:cs="Arial"/>
          <w:sz w:val="24"/>
          <w:szCs w:val="24"/>
        </w:rPr>
        <w:t xml:space="preserve">que se consideran </w:t>
      </w:r>
      <w:r w:rsidR="00251F00" w:rsidRPr="003F0285">
        <w:rPr>
          <w:rFonts w:ascii="Palatino Linotype" w:hAnsi="Palatino Linotype" w:cs="Arial"/>
          <w:sz w:val="24"/>
          <w:szCs w:val="24"/>
        </w:rPr>
        <w:t>sensibles</w:t>
      </w:r>
      <w:r w:rsidR="0052094A" w:rsidRPr="003F0285">
        <w:rPr>
          <w:rFonts w:ascii="Palatino Linotype" w:hAnsi="Palatino Linotype" w:cs="Arial"/>
          <w:sz w:val="24"/>
          <w:szCs w:val="24"/>
        </w:rPr>
        <w:t>.</w:t>
      </w:r>
    </w:p>
    <w:p w:rsidR="0052094A" w:rsidRPr="003F0285" w:rsidRDefault="0052094A" w:rsidP="003F0285">
      <w:pPr>
        <w:spacing w:after="0" w:line="360" w:lineRule="auto"/>
        <w:jc w:val="both"/>
        <w:rPr>
          <w:rFonts w:ascii="Palatino Linotype" w:hAnsi="Palatino Linotype" w:cs="Arial"/>
          <w:sz w:val="24"/>
          <w:szCs w:val="24"/>
        </w:rPr>
      </w:pPr>
    </w:p>
    <w:p w:rsidR="0052094A" w:rsidRPr="003F0285" w:rsidRDefault="0052094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Así mismo, se aprecia que la </w:t>
      </w:r>
      <w:r w:rsidRPr="003F0285">
        <w:rPr>
          <w:rFonts w:ascii="Palatino Linotype" w:hAnsi="Palatino Linotype" w:cs="Arial"/>
          <w:b/>
          <w:sz w:val="24"/>
          <w:szCs w:val="24"/>
        </w:rPr>
        <w:t>recurrente</w:t>
      </w:r>
      <w:r w:rsidRPr="003F0285">
        <w:rPr>
          <w:rFonts w:ascii="Palatino Linotype" w:hAnsi="Palatino Linotype" w:cs="Arial"/>
          <w:sz w:val="24"/>
          <w:szCs w:val="24"/>
        </w:rPr>
        <w:t xml:space="preserve"> dentro del término de ley, presentó manifestaciones, por medio de los archivos “1° QNA OCT 2020 VP.pdf, OF-1738-SIP-00520.pdf, Acuse del recurso de revisión 520.pdf, Screenshot_20201111-172645.1.jpg y PRES OFIC SECRE.xlsx”, que serán analizados en líneas posteriores, en obvio de repeticiones innecesarias.</w:t>
      </w:r>
    </w:p>
    <w:p w:rsidR="00D73EEA" w:rsidRDefault="00D73EEA" w:rsidP="003F0285">
      <w:pPr>
        <w:spacing w:after="0" w:line="360" w:lineRule="auto"/>
        <w:jc w:val="both"/>
        <w:rPr>
          <w:rFonts w:ascii="Palatino Linotype" w:hAnsi="Palatino Linotype" w:cs="Arial"/>
          <w:sz w:val="24"/>
          <w:szCs w:val="24"/>
        </w:rPr>
      </w:pPr>
    </w:p>
    <w:p w:rsidR="003F0285" w:rsidRPr="003F0285" w:rsidRDefault="003F0285" w:rsidP="003F0285">
      <w:pPr>
        <w:spacing w:after="0" w:line="360" w:lineRule="auto"/>
        <w:jc w:val="both"/>
        <w:rPr>
          <w:rFonts w:ascii="Palatino Linotype" w:hAnsi="Palatino Linotype" w:cs="Arial"/>
          <w:sz w:val="24"/>
          <w:szCs w:val="24"/>
        </w:rPr>
      </w:pPr>
    </w:p>
    <w:p w:rsidR="00D73EEA" w:rsidRPr="003F0285" w:rsidRDefault="00D73EEA" w:rsidP="003F0285">
      <w:pPr>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SÉPTIMO. Del cierre de instrucción.</w:t>
      </w: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1689F" w:rsidRPr="003F0285">
        <w:rPr>
          <w:rFonts w:ascii="Palatino Linotype" w:hAnsi="Palatino Linotype" w:cs="Arial"/>
          <w:sz w:val="24"/>
          <w:szCs w:val="24"/>
        </w:rPr>
        <w:t xml:space="preserve">tres de diciembre </w:t>
      </w:r>
      <w:r w:rsidRPr="003F0285">
        <w:rPr>
          <w:rFonts w:ascii="Palatino Linotype" w:hAnsi="Palatino Linotype" w:cs="Arial"/>
          <w:sz w:val="24"/>
          <w:szCs w:val="24"/>
        </w:rPr>
        <w:t>del presente año, en términos del artículo 185 fracción VI de la Ley de Transparencia y Acceso a la Información Pública del Estado de México y Municipios, ordenándose turnar el expediente a la resolución que en derecho proceda.</w:t>
      </w:r>
    </w:p>
    <w:p w:rsidR="00D73EEA" w:rsidRPr="003F0285" w:rsidRDefault="00D73EEA" w:rsidP="003F0285">
      <w:pPr>
        <w:spacing w:after="0" w:line="360" w:lineRule="auto"/>
        <w:jc w:val="center"/>
        <w:rPr>
          <w:rFonts w:ascii="Palatino Linotype" w:hAnsi="Palatino Linotype" w:cs="Arial"/>
          <w:b/>
          <w:sz w:val="28"/>
          <w:szCs w:val="24"/>
        </w:rPr>
      </w:pPr>
      <w:r w:rsidRPr="003F0285">
        <w:rPr>
          <w:rFonts w:ascii="Palatino Linotype" w:hAnsi="Palatino Linotype" w:cs="Arial"/>
          <w:b/>
          <w:sz w:val="28"/>
          <w:szCs w:val="24"/>
        </w:rPr>
        <w:lastRenderedPageBreak/>
        <w:t xml:space="preserve">C O N S I D E R A N D O </w:t>
      </w:r>
    </w:p>
    <w:p w:rsidR="00D73EEA" w:rsidRPr="003F0285" w:rsidRDefault="00D73EEA" w:rsidP="003F0285">
      <w:pPr>
        <w:spacing w:after="0" w:line="360" w:lineRule="auto"/>
        <w:jc w:val="both"/>
        <w:rPr>
          <w:rFonts w:ascii="Palatino Linotype" w:hAnsi="Palatino Linotype" w:cs="Arial"/>
          <w:sz w:val="28"/>
          <w:szCs w:val="28"/>
        </w:rPr>
      </w:pPr>
    </w:p>
    <w:p w:rsidR="00D73EEA" w:rsidRPr="003F0285" w:rsidRDefault="00D73EEA" w:rsidP="003F0285">
      <w:pPr>
        <w:spacing w:after="0" w:line="360" w:lineRule="auto"/>
        <w:jc w:val="both"/>
        <w:rPr>
          <w:rFonts w:ascii="Palatino Linotype" w:hAnsi="Palatino Linotype" w:cs="Arial"/>
          <w:sz w:val="28"/>
          <w:szCs w:val="28"/>
        </w:rPr>
      </w:pPr>
      <w:r w:rsidRPr="003F0285">
        <w:rPr>
          <w:rFonts w:ascii="Palatino Linotype" w:hAnsi="Palatino Linotype" w:cs="Arial"/>
          <w:b/>
          <w:sz w:val="28"/>
          <w:szCs w:val="28"/>
        </w:rPr>
        <w:t>PRIMERO. De la competencia</w:t>
      </w:r>
      <w:r w:rsidRPr="003F0285">
        <w:rPr>
          <w:rFonts w:ascii="Palatino Linotype" w:hAnsi="Palatino Linotype" w:cs="Arial"/>
          <w:sz w:val="28"/>
          <w:szCs w:val="28"/>
        </w:rPr>
        <w:t>.</w:t>
      </w:r>
    </w:p>
    <w:p w:rsidR="00D73EEA" w:rsidRPr="003F0285"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3F0285">
        <w:rPr>
          <w:rFonts w:ascii="Palatino Linotype" w:hAnsi="Palatino Linotype" w:cs="Arial"/>
          <w:b/>
          <w:sz w:val="24"/>
          <w:szCs w:val="24"/>
        </w:rPr>
        <w:t>recurrente</w:t>
      </w:r>
      <w:r w:rsidRPr="003F0285">
        <w:rPr>
          <w:rFonts w:ascii="Palatino Linotype" w:hAnsi="Palatino Linotype" w:cs="Arial"/>
          <w:sz w:val="24"/>
          <w:szCs w:val="24"/>
        </w:rPr>
        <w:t>,</w:t>
      </w:r>
      <w:r w:rsidRPr="003F0285">
        <w:rPr>
          <w:rFonts w:ascii="Palatino Linotype" w:hAnsi="Palatino Linotype" w:cs="Arial"/>
          <w:b/>
          <w:sz w:val="24"/>
          <w:szCs w:val="24"/>
        </w:rPr>
        <w:t xml:space="preserve"> </w:t>
      </w:r>
      <w:r w:rsidRPr="003F0285">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73EEA" w:rsidRDefault="00D73EEA" w:rsidP="003F0285">
      <w:pPr>
        <w:spacing w:after="0" w:line="360" w:lineRule="auto"/>
        <w:jc w:val="both"/>
        <w:rPr>
          <w:rFonts w:ascii="Palatino Linotype" w:hAnsi="Palatino Linotype" w:cs="Arial"/>
          <w:sz w:val="24"/>
          <w:szCs w:val="24"/>
        </w:rPr>
      </w:pPr>
    </w:p>
    <w:p w:rsidR="002A7E98" w:rsidRDefault="002A7E98" w:rsidP="002A7E98">
      <w:pPr>
        <w:spacing w:after="0" w:line="360" w:lineRule="auto"/>
        <w:jc w:val="both"/>
        <w:rPr>
          <w:rFonts w:ascii="Palatino Linotype" w:hAnsi="Palatino Linotype" w:cs="Arial"/>
          <w:sz w:val="24"/>
          <w:szCs w:val="24"/>
        </w:rPr>
      </w:pPr>
      <w:r w:rsidRPr="00FF7EBA">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A7E98" w:rsidRDefault="002A7E98" w:rsidP="003F0285">
      <w:pPr>
        <w:spacing w:after="0" w:line="360" w:lineRule="auto"/>
        <w:jc w:val="both"/>
        <w:rPr>
          <w:rFonts w:ascii="Palatino Linotype" w:hAnsi="Palatino Linotype" w:cs="Arial"/>
          <w:sz w:val="24"/>
          <w:szCs w:val="24"/>
        </w:rPr>
      </w:pPr>
    </w:p>
    <w:p w:rsidR="00D73EEA" w:rsidRPr="003F0285" w:rsidRDefault="00D73EEA" w:rsidP="003F0285">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lastRenderedPageBreak/>
        <w:t xml:space="preserve">SEGUNDO. De los alcances del recurso de revisión. </w:t>
      </w:r>
    </w:p>
    <w:p w:rsidR="00D73EEA" w:rsidRDefault="00D73EEA" w:rsidP="003F0285">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A7E98" w:rsidRPr="003F0285" w:rsidRDefault="002A7E98" w:rsidP="003F0285">
      <w:pPr>
        <w:autoSpaceDE w:val="0"/>
        <w:autoSpaceDN w:val="0"/>
        <w:adjustRightInd w:val="0"/>
        <w:spacing w:after="0" w:line="360" w:lineRule="auto"/>
        <w:jc w:val="both"/>
        <w:rPr>
          <w:rFonts w:ascii="Palatino Linotype" w:hAnsi="Palatino Linotype" w:cs="Arial"/>
          <w:sz w:val="24"/>
          <w:szCs w:val="24"/>
        </w:rPr>
      </w:pPr>
    </w:p>
    <w:p w:rsidR="00D73EEA" w:rsidRPr="003F0285" w:rsidRDefault="00D73EEA" w:rsidP="003F0285">
      <w:pPr>
        <w:autoSpaceDE w:val="0"/>
        <w:autoSpaceDN w:val="0"/>
        <w:adjustRightInd w:val="0"/>
        <w:spacing w:after="0" w:line="360" w:lineRule="auto"/>
        <w:jc w:val="both"/>
        <w:rPr>
          <w:rFonts w:ascii="Palatino Linotype" w:hAnsi="Palatino Linotype" w:cs="Arial"/>
          <w:b/>
          <w:sz w:val="28"/>
          <w:szCs w:val="28"/>
        </w:rPr>
      </w:pPr>
      <w:r w:rsidRPr="003F0285">
        <w:rPr>
          <w:rFonts w:ascii="Palatino Linotype" w:hAnsi="Palatino Linotype" w:cs="Arial"/>
          <w:b/>
          <w:sz w:val="28"/>
          <w:szCs w:val="28"/>
        </w:rPr>
        <w:t xml:space="preserve">TERCERO. Del estudio de las causas de improcedencia. </w:t>
      </w: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p>
    <w:p w:rsidR="00D73EEA" w:rsidRPr="003F0285" w:rsidRDefault="00D73EEA" w:rsidP="003F0285">
      <w:pPr>
        <w:spacing w:after="0" w:line="240" w:lineRule="auto"/>
        <w:ind w:left="567" w:right="567"/>
        <w:jc w:val="both"/>
        <w:rPr>
          <w:rFonts w:ascii="Palatino Linotype" w:hAnsi="Palatino Linotype" w:cs="Arial"/>
        </w:rPr>
      </w:pPr>
      <w:r w:rsidRPr="003F0285">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F0285">
        <w:rPr>
          <w:rFonts w:ascii="Palatino Linotype" w:hAnsi="Palatino Linotype"/>
          <w:i/>
        </w:rPr>
        <w:t xml:space="preserve">Del examen de compatibilidad de los artículos </w:t>
      </w:r>
      <w:hyperlink r:id="rId7" w:history="1">
        <w:r w:rsidRPr="003F0285">
          <w:rPr>
            <w:rFonts w:ascii="Palatino Linotype" w:eastAsia="Calibri" w:hAnsi="Palatino Linotype"/>
            <w:i/>
            <w:u w:val="single"/>
          </w:rPr>
          <w:t>73 y 74 de la Ley de Amparo</w:t>
        </w:r>
      </w:hyperlink>
      <w:r w:rsidRPr="003F0285">
        <w:rPr>
          <w:rFonts w:ascii="Palatino Linotype" w:eastAsia="Calibri" w:hAnsi="Palatino Linotype"/>
          <w:i/>
          <w:u w:val="single"/>
        </w:rPr>
        <w:t xml:space="preserve"> </w:t>
      </w:r>
      <w:r w:rsidRPr="003F0285">
        <w:rPr>
          <w:rFonts w:ascii="Palatino Linotype" w:hAnsi="Palatino Linotype"/>
          <w:i/>
        </w:rPr>
        <w:t xml:space="preserve">con el artículo </w:t>
      </w:r>
      <w:hyperlink r:id="rId8" w:history="1">
        <w:r w:rsidRPr="003F0285">
          <w:rPr>
            <w:rFonts w:ascii="Palatino Linotype" w:eastAsia="Calibri" w:hAnsi="Palatino Linotype"/>
            <w:i/>
            <w:u w:val="single"/>
          </w:rPr>
          <w:t>25.1 de la Convención Americana sobre Derechos Humanos</w:t>
        </w:r>
      </w:hyperlink>
      <w:r w:rsidRPr="003F0285">
        <w:rPr>
          <w:rFonts w:ascii="Palatino Linotype" w:hAnsi="Palatino Linotype"/>
          <w:i/>
        </w:rPr>
        <w:t xml:space="preserve"> </w:t>
      </w:r>
      <w:r w:rsidRPr="003F0285">
        <w:rPr>
          <w:rFonts w:ascii="Palatino Linotype" w:hAnsi="Palatino Linotype"/>
          <w:b/>
          <w:i/>
          <w:u w:val="single"/>
        </w:rPr>
        <w:t xml:space="preserve">no se advierte </w:t>
      </w:r>
      <w:r w:rsidRPr="003F0285">
        <w:rPr>
          <w:rFonts w:ascii="Palatino Linotype" w:hAnsi="Palatino Linotype"/>
          <w:b/>
          <w:i/>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3F028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0285">
        <w:rPr>
          <w:rFonts w:ascii="Palatino Linotype" w:hAnsi="Palatino Linotype"/>
          <w:i/>
        </w:rPr>
        <w:t>concesoria</w:t>
      </w:r>
      <w:proofErr w:type="spellEnd"/>
      <w:r w:rsidRPr="003F0285">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73EEA" w:rsidRPr="003F0285" w:rsidRDefault="00D73EEA" w:rsidP="003F02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Por lo que una vez que se analizó el expediente en estudio se cae en la cuenta de que no se actualiza ninguna de las casuales a continuación transcritas:</w:t>
      </w:r>
    </w:p>
    <w:p w:rsidR="00D73EEA" w:rsidRPr="003F0285" w:rsidRDefault="00D73EEA" w:rsidP="003F02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i/>
          <w:lang w:val="es-ES" w:eastAsia="es-ES"/>
        </w:rPr>
        <w:t>“</w:t>
      </w:r>
      <w:r w:rsidRPr="003F0285">
        <w:rPr>
          <w:rFonts w:ascii="Palatino Linotype" w:eastAsia="Times New Roman" w:hAnsi="Palatino Linotype" w:cs="Arial"/>
          <w:b/>
          <w:i/>
          <w:lang w:val="es-ES" w:eastAsia="es-ES"/>
        </w:rPr>
        <w:t>Artículo 191</w:t>
      </w:r>
      <w:r w:rsidRPr="003F0285">
        <w:rPr>
          <w:rFonts w:ascii="Palatino Linotype" w:eastAsia="Times New Roman" w:hAnsi="Palatino Linotype" w:cs="Arial"/>
          <w:i/>
          <w:lang w:val="es-ES" w:eastAsia="es-ES"/>
        </w:rPr>
        <w:t xml:space="preserve">. El recurso será desechado por improcedente cuando: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w:t>
      </w:r>
      <w:r w:rsidRPr="003F0285">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w:t>
      </w:r>
      <w:r w:rsidRPr="003F0285">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III</w:t>
      </w:r>
      <w:r w:rsidRPr="003F0285">
        <w:rPr>
          <w:rFonts w:ascii="Palatino Linotype" w:eastAsia="Times New Roman" w:hAnsi="Palatino Linotype" w:cs="Arial"/>
          <w:i/>
          <w:lang w:val="es-ES" w:eastAsia="es-ES"/>
        </w:rPr>
        <w:t xml:space="preserve">. No actualice alguno de los supuestos previstos en la presente Ley;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IV</w:t>
      </w:r>
      <w:r w:rsidRPr="003F0285">
        <w:rPr>
          <w:rFonts w:ascii="Palatino Linotype" w:eastAsia="Times New Roman" w:hAnsi="Palatino Linotype" w:cs="Arial"/>
          <w:i/>
          <w:lang w:val="es-ES" w:eastAsia="es-ES"/>
        </w:rPr>
        <w:t xml:space="preserve">. No se haya desahogado la prevención en los términos establecidos en la presente Ley;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w:t>
      </w:r>
      <w:r w:rsidRPr="003F0285">
        <w:rPr>
          <w:rFonts w:ascii="Palatino Linotype" w:eastAsia="Times New Roman" w:hAnsi="Palatino Linotype" w:cs="Arial"/>
          <w:i/>
          <w:lang w:val="es-ES" w:eastAsia="es-ES"/>
        </w:rPr>
        <w:t xml:space="preserve">. Se impugne la veracidad de la información proporcionada;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w:t>
      </w:r>
      <w:r w:rsidRPr="003F0285">
        <w:rPr>
          <w:rFonts w:ascii="Palatino Linotype" w:eastAsia="Times New Roman" w:hAnsi="Palatino Linotype" w:cs="Arial"/>
          <w:i/>
          <w:lang w:val="es-ES" w:eastAsia="es-ES"/>
        </w:rPr>
        <w:t xml:space="preserve">. Se trate de una consulta, o trámite en específico; y  </w:t>
      </w:r>
    </w:p>
    <w:p w:rsidR="00D73EEA" w:rsidRPr="003F0285" w:rsidRDefault="00D73EEA" w:rsidP="003F02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F0285">
        <w:rPr>
          <w:rFonts w:ascii="Palatino Linotype" w:eastAsia="Times New Roman" w:hAnsi="Palatino Linotype" w:cs="Arial"/>
          <w:b/>
          <w:i/>
          <w:lang w:val="es-ES" w:eastAsia="es-ES"/>
        </w:rPr>
        <w:t>VII</w:t>
      </w:r>
      <w:r w:rsidRPr="003F0285">
        <w:rPr>
          <w:rFonts w:ascii="Palatino Linotype" w:eastAsia="Times New Roman" w:hAnsi="Palatino Linotype" w:cs="Arial"/>
          <w:i/>
          <w:lang w:val="es-ES" w:eastAsia="es-ES"/>
        </w:rPr>
        <w:t>. El recurrente amplíe su solicitud en el recurso de revisión, únicamente respecto de los nuevos contenidos.”</w:t>
      </w:r>
    </w:p>
    <w:p w:rsidR="00D73EEA" w:rsidRPr="003F0285" w:rsidRDefault="00D73EEA" w:rsidP="003F0285">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amplíe su solicitud en el recurso de revisión, por lo que al no existir </w:t>
      </w:r>
      <w:r w:rsidRPr="003F0285">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3F0285" w:rsidRDefault="003F0285" w:rsidP="003F0285">
      <w:pPr>
        <w:autoSpaceDE w:val="0"/>
        <w:autoSpaceDN w:val="0"/>
        <w:adjustRightInd w:val="0"/>
        <w:spacing w:after="0" w:line="360" w:lineRule="auto"/>
        <w:jc w:val="both"/>
        <w:rPr>
          <w:rFonts w:ascii="Palatino Linotype" w:hAnsi="Palatino Linotype" w:cs="Arial"/>
          <w:sz w:val="24"/>
          <w:szCs w:val="24"/>
        </w:rPr>
      </w:pPr>
    </w:p>
    <w:p w:rsidR="00D73EEA" w:rsidRPr="003F0285" w:rsidRDefault="00D73EEA" w:rsidP="003F0285">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3F0285">
        <w:rPr>
          <w:rFonts w:ascii="Palatino Linotype" w:eastAsia="Times New Roman" w:hAnsi="Palatino Linotype" w:cs="Arial"/>
          <w:b/>
          <w:sz w:val="28"/>
          <w:szCs w:val="28"/>
          <w:lang w:val="es-ES" w:eastAsia="es-ES"/>
        </w:rPr>
        <w:t>CUARTO. Del estudio y resolución del asunto.</w:t>
      </w:r>
      <w:r w:rsidRPr="003F0285">
        <w:rPr>
          <w:rFonts w:ascii="Palatino Linotype" w:eastAsia="Times New Roman" w:hAnsi="Palatino Linotype" w:cs="Arial"/>
          <w:sz w:val="28"/>
          <w:szCs w:val="28"/>
          <w:lang w:val="es-ES" w:eastAsia="es-ES"/>
        </w:rPr>
        <w:t xml:space="preserve"> </w:t>
      </w: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73EEA" w:rsidRPr="003F0285" w:rsidRDefault="00D73EEA" w:rsidP="003F0285">
      <w:pPr>
        <w:autoSpaceDE w:val="0"/>
        <w:autoSpaceDN w:val="0"/>
        <w:adjustRightInd w:val="0"/>
        <w:spacing w:after="0" w:line="360" w:lineRule="auto"/>
        <w:jc w:val="both"/>
        <w:rPr>
          <w:rFonts w:ascii="Palatino Linotype" w:hAnsi="Palatino Linotype" w:cs="Arial"/>
          <w:sz w:val="24"/>
          <w:szCs w:val="24"/>
        </w:rPr>
      </w:pPr>
    </w:p>
    <w:p w:rsidR="00D73EEA" w:rsidRPr="003F0285" w:rsidRDefault="00D73EEA" w:rsidP="003F0285">
      <w:pPr>
        <w:tabs>
          <w:tab w:val="left" w:pos="709"/>
        </w:tabs>
        <w:spacing w:after="0" w:line="360" w:lineRule="auto"/>
        <w:jc w:val="both"/>
        <w:rPr>
          <w:rFonts w:ascii="Palatino Linotype" w:hAnsi="Palatino Linotype"/>
          <w:sz w:val="24"/>
          <w:szCs w:val="24"/>
        </w:rPr>
      </w:pPr>
      <w:r w:rsidRPr="003F0285">
        <w:rPr>
          <w:rFonts w:ascii="Palatino Linotype" w:hAnsi="Palatino Linotype" w:cs="Arial"/>
          <w:sz w:val="24"/>
          <w:szCs w:val="24"/>
        </w:rPr>
        <w:t xml:space="preserve">Con el propósito de realizar un mejor proveer por parte de este Órgano Garante, es conveniente </w:t>
      </w:r>
      <w:r w:rsidRPr="003F0285">
        <w:rPr>
          <w:rFonts w:ascii="Palatino Linotype" w:hAnsi="Palatino Linotype"/>
          <w:sz w:val="24"/>
          <w:szCs w:val="24"/>
        </w:rPr>
        <w:t xml:space="preserve">hacer alusión a lo que la hoy </w:t>
      </w:r>
      <w:r w:rsidRPr="003F0285">
        <w:rPr>
          <w:rFonts w:ascii="Palatino Linotype" w:hAnsi="Palatino Linotype"/>
          <w:b/>
          <w:sz w:val="24"/>
          <w:szCs w:val="24"/>
        </w:rPr>
        <w:t>recurrente</w:t>
      </w:r>
      <w:r w:rsidRPr="003F0285">
        <w:rPr>
          <w:rFonts w:ascii="Palatino Linotype" w:hAnsi="Palatino Linotype"/>
          <w:sz w:val="24"/>
          <w:szCs w:val="24"/>
        </w:rPr>
        <w:t xml:space="preserve"> requirió, le fuese entregado por parte del </w:t>
      </w:r>
      <w:r w:rsidRPr="003F0285">
        <w:rPr>
          <w:rFonts w:ascii="Palatino Linotype" w:hAnsi="Palatino Linotype"/>
          <w:b/>
          <w:sz w:val="24"/>
          <w:szCs w:val="24"/>
        </w:rPr>
        <w:t>sujeto obligado</w:t>
      </w:r>
      <w:r w:rsidRPr="003F0285">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73EEA" w:rsidRPr="003F0285" w:rsidRDefault="00D73EEA" w:rsidP="003F028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D73EEA" w:rsidRPr="003F0285" w:rsidRDefault="00D73EEA" w:rsidP="003F0285">
      <w:pPr>
        <w:tabs>
          <w:tab w:val="left" w:pos="709"/>
        </w:tabs>
        <w:spacing w:after="0" w:line="360" w:lineRule="auto"/>
        <w:jc w:val="both"/>
        <w:rPr>
          <w:rFonts w:ascii="Palatino Linotype" w:hAnsi="Palatino Linotype"/>
          <w:sz w:val="24"/>
          <w:szCs w:val="24"/>
        </w:rPr>
      </w:pPr>
      <w:r w:rsidRPr="003F0285">
        <w:rPr>
          <w:rFonts w:ascii="Palatino Linotype" w:hAnsi="Palatino Linotype"/>
          <w:sz w:val="24"/>
          <w:szCs w:val="24"/>
        </w:rPr>
        <w:t>De la lectura y estudio de la solicitud de información, se puede advertir que l</w:t>
      </w:r>
      <w:r w:rsidR="00F1689F" w:rsidRPr="003F0285">
        <w:rPr>
          <w:rFonts w:ascii="Palatino Linotype" w:hAnsi="Palatino Linotype"/>
          <w:sz w:val="24"/>
          <w:szCs w:val="24"/>
        </w:rPr>
        <w:t>a</w:t>
      </w:r>
      <w:r w:rsidRPr="003F0285">
        <w:rPr>
          <w:rFonts w:ascii="Palatino Linotype" w:hAnsi="Palatino Linotype"/>
          <w:sz w:val="24"/>
          <w:szCs w:val="24"/>
        </w:rPr>
        <w:t xml:space="preserve"> particular, peticiona le sea entregado lo siguiente:</w:t>
      </w:r>
    </w:p>
    <w:p w:rsidR="00D73EEA" w:rsidRPr="003F0285" w:rsidRDefault="00D73EEA" w:rsidP="003F0285">
      <w:pPr>
        <w:tabs>
          <w:tab w:val="left" w:pos="709"/>
        </w:tabs>
        <w:spacing w:after="0" w:line="360" w:lineRule="auto"/>
        <w:jc w:val="both"/>
        <w:rPr>
          <w:rFonts w:ascii="Palatino Linotype" w:hAnsi="Palatino Linotype"/>
          <w:sz w:val="24"/>
          <w:szCs w:val="24"/>
        </w:rPr>
      </w:pPr>
    </w:p>
    <w:p w:rsidR="0040329B" w:rsidRPr="003F0285" w:rsidRDefault="00D73EEA" w:rsidP="003F0285">
      <w:pPr>
        <w:pStyle w:val="Prrafodelista"/>
        <w:numPr>
          <w:ilvl w:val="0"/>
          <w:numId w:val="2"/>
        </w:numPr>
        <w:tabs>
          <w:tab w:val="left" w:pos="709"/>
        </w:tabs>
        <w:spacing w:line="360" w:lineRule="auto"/>
        <w:ind w:left="993"/>
        <w:jc w:val="both"/>
        <w:rPr>
          <w:rFonts w:ascii="Palatino Linotype" w:hAnsi="Palatino Linotype"/>
        </w:rPr>
      </w:pPr>
      <w:r w:rsidRPr="003F0285">
        <w:rPr>
          <w:rFonts w:ascii="Palatino Linotype" w:hAnsi="Palatino Linotype"/>
        </w:rPr>
        <w:t xml:space="preserve"> </w:t>
      </w:r>
      <w:r w:rsidR="0040329B" w:rsidRPr="003F0285">
        <w:rPr>
          <w:rFonts w:ascii="Palatino Linotype" w:hAnsi="Palatino Linotype"/>
        </w:rPr>
        <w:t xml:space="preserve">Directorio de todos los servidores adscritos a: </w:t>
      </w:r>
    </w:p>
    <w:p w:rsidR="00D73EEA" w:rsidRPr="003F0285" w:rsidRDefault="0040329B" w:rsidP="003F0285">
      <w:pPr>
        <w:pStyle w:val="Prrafodelista"/>
        <w:numPr>
          <w:ilvl w:val="0"/>
          <w:numId w:val="5"/>
        </w:numPr>
        <w:tabs>
          <w:tab w:val="left" w:pos="1985"/>
        </w:tabs>
        <w:spacing w:line="360" w:lineRule="auto"/>
        <w:ind w:left="1560"/>
        <w:jc w:val="both"/>
        <w:rPr>
          <w:rFonts w:ascii="Palatino Linotype" w:hAnsi="Palatino Linotype"/>
        </w:rPr>
      </w:pPr>
      <w:r w:rsidRPr="003F0285">
        <w:rPr>
          <w:rFonts w:ascii="Palatino Linotype" w:hAnsi="Palatino Linotype"/>
        </w:rPr>
        <w:t>Presidencia Municipal;</w:t>
      </w:r>
    </w:p>
    <w:p w:rsidR="0040329B" w:rsidRPr="003F0285" w:rsidRDefault="0040329B" w:rsidP="003F0285">
      <w:pPr>
        <w:pStyle w:val="Prrafodelista"/>
        <w:numPr>
          <w:ilvl w:val="0"/>
          <w:numId w:val="5"/>
        </w:numPr>
        <w:tabs>
          <w:tab w:val="left" w:pos="1985"/>
        </w:tabs>
        <w:spacing w:line="360" w:lineRule="auto"/>
        <w:ind w:left="1560"/>
        <w:jc w:val="both"/>
        <w:rPr>
          <w:rFonts w:ascii="Palatino Linotype" w:hAnsi="Palatino Linotype"/>
        </w:rPr>
      </w:pPr>
      <w:r w:rsidRPr="003F0285">
        <w:rPr>
          <w:rFonts w:ascii="Palatino Linotype" w:hAnsi="Palatino Linotype"/>
        </w:rPr>
        <w:lastRenderedPageBreak/>
        <w:t>Oficina de Presidencia Municipal;</w:t>
      </w:r>
    </w:p>
    <w:p w:rsidR="0040329B" w:rsidRPr="003F0285" w:rsidRDefault="0040329B" w:rsidP="003F0285">
      <w:pPr>
        <w:pStyle w:val="Prrafodelista"/>
        <w:numPr>
          <w:ilvl w:val="0"/>
          <w:numId w:val="5"/>
        </w:numPr>
        <w:tabs>
          <w:tab w:val="left" w:pos="1985"/>
        </w:tabs>
        <w:spacing w:line="360" w:lineRule="auto"/>
        <w:ind w:left="1560"/>
        <w:jc w:val="both"/>
        <w:rPr>
          <w:rFonts w:ascii="Palatino Linotype" w:hAnsi="Palatino Linotype"/>
        </w:rPr>
      </w:pPr>
      <w:r w:rsidRPr="003F0285">
        <w:rPr>
          <w:rFonts w:ascii="Palatino Linotype" w:hAnsi="Palatino Linotype"/>
        </w:rPr>
        <w:t>Secretaría Particular;</w:t>
      </w:r>
    </w:p>
    <w:p w:rsidR="0040329B" w:rsidRPr="003F0285" w:rsidRDefault="0040329B" w:rsidP="003F0285">
      <w:pPr>
        <w:pStyle w:val="Prrafodelista"/>
        <w:numPr>
          <w:ilvl w:val="0"/>
          <w:numId w:val="8"/>
        </w:numPr>
        <w:spacing w:line="360" w:lineRule="auto"/>
        <w:ind w:left="993"/>
        <w:jc w:val="both"/>
        <w:rPr>
          <w:rFonts w:ascii="Palatino Linotype" w:hAnsi="Palatino Linotype"/>
        </w:rPr>
      </w:pPr>
      <w:r w:rsidRPr="003F0285">
        <w:rPr>
          <w:rFonts w:ascii="Palatino Linotype" w:hAnsi="Palatino Linotype"/>
        </w:rPr>
        <w:t>Recibos de nómina de los servidores públicos adscritos a las áreas señaladas en el inciso anterior.</w:t>
      </w:r>
    </w:p>
    <w:p w:rsidR="0040329B" w:rsidRPr="003F0285" w:rsidRDefault="0040329B" w:rsidP="003F0285">
      <w:pPr>
        <w:tabs>
          <w:tab w:val="left" w:pos="709"/>
        </w:tabs>
        <w:spacing w:after="0" w:line="360" w:lineRule="auto"/>
        <w:jc w:val="both"/>
        <w:rPr>
          <w:rFonts w:ascii="Palatino Linotype" w:hAnsi="Palatino Linotype"/>
          <w:sz w:val="24"/>
          <w:szCs w:val="24"/>
          <w:lang w:val="es-ES"/>
        </w:rPr>
      </w:pPr>
    </w:p>
    <w:p w:rsidR="00D73EEA" w:rsidRPr="003F0285" w:rsidRDefault="00D73EEA" w:rsidP="003F0285">
      <w:pPr>
        <w:tabs>
          <w:tab w:val="left" w:pos="709"/>
        </w:tabs>
        <w:spacing w:after="0" w:line="360" w:lineRule="auto"/>
        <w:jc w:val="both"/>
        <w:rPr>
          <w:rFonts w:ascii="Palatino Linotype" w:hAnsi="Palatino Linotype" w:cs="Arial"/>
          <w:sz w:val="24"/>
          <w:szCs w:val="24"/>
        </w:rPr>
      </w:pPr>
      <w:r w:rsidRPr="003F0285">
        <w:rPr>
          <w:rFonts w:ascii="Palatino Linotype" w:hAnsi="Palatino Linotype"/>
          <w:sz w:val="24"/>
          <w:szCs w:val="24"/>
          <w:lang w:val="es-ES"/>
        </w:rPr>
        <w:t xml:space="preserve">El </w:t>
      </w:r>
      <w:r w:rsidRPr="003F0285">
        <w:rPr>
          <w:rFonts w:ascii="Palatino Linotype" w:hAnsi="Palatino Linotype"/>
          <w:b/>
          <w:sz w:val="24"/>
          <w:szCs w:val="24"/>
          <w:lang w:val="es-ES"/>
        </w:rPr>
        <w:t>sujeto obligado</w:t>
      </w:r>
      <w:r w:rsidRPr="003F0285">
        <w:rPr>
          <w:rFonts w:ascii="Palatino Linotype" w:hAnsi="Palatino Linotype"/>
          <w:sz w:val="24"/>
          <w:szCs w:val="24"/>
          <w:lang w:val="es-ES"/>
        </w:rPr>
        <w:t xml:space="preserve"> se sirvió en dar respuesta por medio de</w:t>
      </w:r>
      <w:r w:rsidR="0040329B" w:rsidRPr="003F0285">
        <w:rPr>
          <w:rFonts w:ascii="Palatino Linotype" w:hAnsi="Palatino Linotype"/>
          <w:sz w:val="24"/>
          <w:szCs w:val="24"/>
          <w:lang w:val="es-ES"/>
        </w:rPr>
        <w:t xml:space="preserve"> </w:t>
      </w:r>
      <w:r w:rsidRPr="003F0285">
        <w:rPr>
          <w:rFonts w:ascii="Palatino Linotype" w:hAnsi="Palatino Linotype"/>
          <w:sz w:val="24"/>
          <w:szCs w:val="24"/>
          <w:lang w:val="es-ES"/>
        </w:rPr>
        <w:t>l</w:t>
      </w:r>
      <w:r w:rsidR="0040329B" w:rsidRPr="003F0285">
        <w:rPr>
          <w:rFonts w:ascii="Palatino Linotype" w:hAnsi="Palatino Linotype"/>
          <w:sz w:val="24"/>
          <w:szCs w:val="24"/>
          <w:lang w:val="es-ES"/>
        </w:rPr>
        <w:t>os</w:t>
      </w:r>
      <w:r w:rsidRPr="003F0285">
        <w:rPr>
          <w:rFonts w:ascii="Palatino Linotype" w:hAnsi="Palatino Linotype"/>
          <w:sz w:val="24"/>
          <w:szCs w:val="24"/>
          <w:lang w:val="es-ES"/>
        </w:rPr>
        <w:t xml:space="preserve"> archivo</w:t>
      </w:r>
      <w:r w:rsidR="0040329B" w:rsidRPr="003F0285">
        <w:rPr>
          <w:rFonts w:ascii="Palatino Linotype" w:hAnsi="Palatino Linotype"/>
          <w:sz w:val="24"/>
          <w:szCs w:val="24"/>
          <w:lang w:val="es-ES"/>
        </w:rPr>
        <w:t>s</w:t>
      </w:r>
      <w:r w:rsidRPr="003F0285">
        <w:rPr>
          <w:rFonts w:ascii="Palatino Linotype" w:hAnsi="Palatino Linotype"/>
          <w:sz w:val="24"/>
          <w:szCs w:val="24"/>
          <w:lang w:val="es-ES"/>
        </w:rPr>
        <w:t xml:space="preserve"> electrónico</w:t>
      </w:r>
      <w:r w:rsidR="0040329B" w:rsidRPr="003F0285">
        <w:rPr>
          <w:rFonts w:ascii="Palatino Linotype" w:hAnsi="Palatino Linotype"/>
          <w:sz w:val="24"/>
          <w:szCs w:val="24"/>
          <w:lang w:val="es-ES"/>
        </w:rPr>
        <w:t>s</w:t>
      </w:r>
      <w:r w:rsidRPr="003F0285">
        <w:rPr>
          <w:rFonts w:ascii="Palatino Linotype" w:hAnsi="Palatino Linotype"/>
          <w:sz w:val="24"/>
          <w:szCs w:val="24"/>
          <w:lang w:val="es-ES"/>
        </w:rPr>
        <w:t xml:space="preserve"> </w:t>
      </w:r>
      <w:r w:rsidR="0040329B" w:rsidRPr="003F0285">
        <w:rPr>
          <w:rFonts w:ascii="Palatino Linotype" w:hAnsi="Palatino Linotype" w:cs="Arial"/>
          <w:sz w:val="24"/>
          <w:szCs w:val="24"/>
        </w:rPr>
        <w:t>“ACUERDO 004 V.P. RECIBOS NOMINA.pdf, OF-1738-SIP-00520.pdf y Anexos SIP_520.rar”</w:t>
      </w:r>
      <w:r w:rsidRPr="003F0285">
        <w:rPr>
          <w:rFonts w:ascii="Palatino Linotype" w:hAnsi="Palatino Linotype" w:cs="Arial"/>
          <w:sz w:val="24"/>
          <w:szCs w:val="24"/>
        </w:rPr>
        <w:t xml:space="preserve">, </w:t>
      </w:r>
      <w:r w:rsidR="0040329B" w:rsidRPr="003F0285">
        <w:rPr>
          <w:rFonts w:ascii="Palatino Linotype" w:hAnsi="Palatino Linotype" w:cs="Arial"/>
          <w:sz w:val="24"/>
          <w:szCs w:val="24"/>
        </w:rPr>
        <w:t>de los que se procede al estudio de su contenido, observándose</w:t>
      </w:r>
      <w:r w:rsidRPr="003F0285">
        <w:rPr>
          <w:rFonts w:ascii="Palatino Linotype" w:hAnsi="Palatino Linotype" w:cs="Arial"/>
          <w:b/>
          <w:sz w:val="24"/>
          <w:szCs w:val="24"/>
        </w:rPr>
        <w:t>,</w:t>
      </w:r>
      <w:r w:rsidRPr="003F0285">
        <w:rPr>
          <w:rFonts w:ascii="Palatino Linotype" w:hAnsi="Palatino Linotype" w:cs="Arial"/>
          <w:sz w:val="24"/>
          <w:szCs w:val="24"/>
        </w:rPr>
        <w:t xml:space="preserve"> lo siguiente:</w:t>
      </w:r>
    </w:p>
    <w:p w:rsidR="00D73EEA" w:rsidRPr="003F0285" w:rsidRDefault="00D73EEA" w:rsidP="003F0285">
      <w:pPr>
        <w:tabs>
          <w:tab w:val="left" w:pos="709"/>
        </w:tabs>
        <w:spacing w:after="0" w:line="360" w:lineRule="auto"/>
        <w:jc w:val="both"/>
        <w:rPr>
          <w:rFonts w:ascii="Palatino Linotype" w:hAnsi="Palatino Linotype" w:cs="Arial"/>
          <w:sz w:val="24"/>
          <w:szCs w:val="24"/>
        </w:rPr>
      </w:pPr>
    </w:p>
    <w:p w:rsidR="00AE30F9" w:rsidRDefault="00AE30F9" w:rsidP="003F0285">
      <w:pPr>
        <w:pStyle w:val="Prrafodelista"/>
        <w:numPr>
          <w:ilvl w:val="0"/>
          <w:numId w:val="9"/>
        </w:numPr>
        <w:tabs>
          <w:tab w:val="left" w:pos="709"/>
        </w:tabs>
        <w:spacing w:line="360" w:lineRule="auto"/>
        <w:jc w:val="both"/>
        <w:rPr>
          <w:rFonts w:ascii="Palatino Linotype" w:hAnsi="Palatino Linotype" w:cs="Arial"/>
        </w:rPr>
      </w:pPr>
      <w:r w:rsidRPr="003F0285">
        <w:rPr>
          <w:rFonts w:ascii="Palatino Linotype" w:hAnsi="Palatino Linotype" w:cs="Arial"/>
          <w:b/>
        </w:rPr>
        <w:t>ACUERDO 004 V.P. RECIBOS NOMINA.pdf:</w:t>
      </w:r>
      <w:r w:rsidRPr="003F0285">
        <w:rPr>
          <w:rFonts w:ascii="Palatino Linotype" w:hAnsi="Palatino Linotype" w:cs="Arial"/>
        </w:rPr>
        <w:t xml:space="preserve"> consistente en el Acuerdo número 004/CUAUTIZC/CT/DGA/2019, del Comité de Transparencia del </w:t>
      </w:r>
      <w:r w:rsidRPr="003F0285">
        <w:rPr>
          <w:rFonts w:ascii="Palatino Linotype" w:hAnsi="Palatino Linotype" w:cs="Arial"/>
          <w:b/>
        </w:rPr>
        <w:t>sujeto</w:t>
      </w:r>
      <w:r w:rsidR="00877E98" w:rsidRPr="003F0285">
        <w:rPr>
          <w:rFonts w:ascii="Palatino Linotype" w:hAnsi="Palatino Linotype" w:cs="Arial"/>
          <w:b/>
        </w:rPr>
        <w:t xml:space="preserve"> obligado,</w:t>
      </w:r>
      <w:r w:rsidR="00877E98" w:rsidRPr="003F0285">
        <w:rPr>
          <w:rFonts w:ascii="Palatino Linotype" w:hAnsi="Palatino Linotype" w:cs="Arial"/>
        </w:rPr>
        <w:t xml:space="preserve"> de fecha uno de julio de dos mil diecinueve.</w:t>
      </w:r>
    </w:p>
    <w:p w:rsidR="003F0285" w:rsidRPr="003F0285" w:rsidRDefault="003F0285" w:rsidP="003F0285">
      <w:pPr>
        <w:pStyle w:val="Prrafodelista"/>
        <w:tabs>
          <w:tab w:val="left" w:pos="709"/>
        </w:tabs>
        <w:spacing w:line="360" w:lineRule="auto"/>
        <w:ind w:left="720"/>
        <w:jc w:val="both"/>
        <w:rPr>
          <w:rFonts w:ascii="Palatino Linotype" w:hAnsi="Palatino Linotype" w:cs="Arial"/>
        </w:rPr>
      </w:pPr>
    </w:p>
    <w:p w:rsidR="00AE30F9" w:rsidRPr="003F0285" w:rsidRDefault="00AE30F9" w:rsidP="003F0285">
      <w:pPr>
        <w:pStyle w:val="Prrafodelista"/>
        <w:tabs>
          <w:tab w:val="left" w:pos="709"/>
        </w:tabs>
        <w:spacing w:line="360" w:lineRule="auto"/>
        <w:ind w:left="720"/>
        <w:jc w:val="both"/>
        <w:rPr>
          <w:rFonts w:ascii="Palatino Linotype" w:hAnsi="Palatino Linotype" w:cs="Arial"/>
        </w:rPr>
      </w:pPr>
      <w:r w:rsidRPr="003F0285">
        <w:rPr>
          <w:rFonts w:ascii="Palatino Linotype" w:hAnsi="Palatino Linotype" w:cs="Arial"/>
        </w:rPr>
        <w:t>Una vez analizado el documento, se advierte de su contenido que el mismo consiste en un acuerdo general de clasificación</w:t>
      </w:r>
      <w:r w:rsidR="00877E98" w:rsidRPr="003F0285">
        <w:rPr>
          <w:rFonts w:ascii="Palatino Linotype" w:hAnsi="Palatino Linotype" w:cs="Arial"/>
        </w:rPr>
        <w:t>,</w:t>
      </w:r>
      <w:r w:rsidRPr="003F0285">
        <w:rPr>
          <w:rFonts w:ascii="Palatino Linotype" w:hAnsi="Palatino Linotype" w:cs="Arial"/>
        </w:rPr>
        <w:t xml:space="preserve"> de la información </w:t>
      </w:r>
      <w:r w:rsidR="00877E98" w:rsidRPr="003F0285">
        <w:rPr>
          <w:rFonts w:ascii="Palatino Linotype" w:hAnsi="Palatino Linotype" w:cs="Arial"/>
        </w:rPr>
        <w:t>contenida en los recibos de nómina.</w:t>
      </w:r>
    </w:p>
    <w:p w:rsidR="00877E98" w:rsidRPr="003F0285" w:rsidRDefault="00877E98" w:rsidP="003F0285">
      <w:pPr>
        <w:pStyle w:val="Prrafodelista"/>
        <w:tabs>
          <w:tab w:val="left" w:pos="709"/>
        </w:tabs>
        <w:spacing w:line="360" w:lineRule="auto"/>
        <w:ind w:left="720"/>
        <w:jc w:val="both"/>
        <w:rPr>
          <w:rFonts w:ascii="Palatino Linotype" w:hAnsi="Palatino Linotype" w:cs="Arial"/>
        </w:rPr>
      </w:pPr>
    </w:p>
    <w:p w:rsidR="00877E98" w:rsidRPr="003F0285" w:rsidRDefault="00877E98" w:rsidP="003F0285">
      <w:pPr>
        <w:pStyle w:val="Prrafodelista"/>
        <w:numPr>
          <w:ilvl w:val="0"/>
          <w:numId w:val="9"/>
        </w:numPr>
        <w:tabs>
          <w:tab w:val="left" w:pos="709"/>
        </w:tabs>
        <w:spacing w:line="360" w:lineRule="auto"/>
        <w:jc w:val="both"/>
        <w:rPr>
          <w:rFonts w:ascii="Palatino Linotype" w:hAnsi="Palatino Linotype" w:cs="Arial"/>
        </w:rPr>
      </w:pPr>
      <w:r w:rsidRPr="003F0285">
        <w:rPr>
          <w:rFonts w:ascii="Palatino Linotype" w:hAnsi="Palatino Linotype" w:cs="Arial"/>
          <w:b/>
        </w:rPr>
        <w:t>OF-1738-SIP-00520.pdf:</w:t>
      </w:r>
      <w:r w:rsidRPr="003F0285">
        <w:rPr>
          <w:rFonts w:ascii="Palatino Linotype" w:hAnsi="Palatino Linotype" w:cs="Arial"/>
        </w:rPr>
        <w:t xml:space="preserve"> </w:t>
      </w:r>
      <w:r w:rsidR="00A30DA8" w:rsidRPr="003F0285">
        <w:rPr>
          <w:rFonts w:ascii="Palatino Linotype" w:hAnsi="Palatino Linotype" w:cs="Arial"/>
        </w:rPr>
        <w:t>oficio número DGA/1738/2020 de fecha once de noviembre de dos mil veinte, remitido por la Dirección General de Administración, al Titular de la Unidad de Transparencia, ambos del sujeto obligado, mediante el cual sustancialmente señala lo siguiente:</w:t>
      </w:r>
    </w:p>
    <w:p w:rsidR="00A30DA8" w:rsidRPr="003F0285" w:rsidRDefault="00A30DA8" w:rsidP="003F0285">
      <w:pPr>
        <w:pStyle w:val="Prrafodelista"/>
        <w:tabs>
          <w:tab w:val="left" w:pos="709"/>
        </w:tabs>
        <w:spacing w:line="360" w:lineRule="auto"/>
        <w:ind w:left="720"/>
        <w:jc w:val="both"/>
        <w:rPr>
          <w:rFonts w:ascii="Palatino Linotype" w:hAnsi="Palatino Linotype" w:cs="Arial"/>
        </w:rPr>
      </w:pPr>
    </w:p>
    <w:p w:rsidR="00A30DA8" w:rsidRPr="003F0285" w:rsidRDefault="00A30DA8" w:rsidP="003F0285">
      <w:pPr>
        <w:pStyle w:val="Prrafodelista"/>
        <w:tabs>
          <w:tab w:val="left" w:pos="709"/>
        </w:tabs>
        <w:ind w:left="720"/>
        <w:jc w:val="both"/>
        <w:rPr>
          <w:rFonts w:ascii="Palatino Linotype" w:hAnsi="Palatino Linotype" w:cs="Arial"/>
          <w:i/>
          <w:sz w:val="22"/>
          <w:szCs w:val="22"/>
        </w:rPr>
      </w:pPr>
      <w:r w:rsidRPr="003F0285">
        <w:rPr>
          <w:rFonts w:ascii="Palatino Linotype" w:hAnsi="Palatino Linotype" w:cs="Arial"/>
          <w:i/>
          <w:sz w:val="22"/>
          <w:szCs w:val="22"/>
        </w:rPr>
        <w:t xml:space="preserve">“”Al respecto, tengo a bien remitir adjunto al presente la relación de los servidores públicos adscritos a las Unidades Administrativas referidas en la solicitud de información, en el que se observan sus percepciones quincenales brutas y netas, así como de los recibos de nómina </w:t>
      </w:r>
      <w:r w:rsidRPr="003F0285">
        <w:rPr>
          <w:rFonts w:ascii="Palatino Linotype" w:hAnsi="Palatino Linotype" w:cs="Arial"/>
          <w:i/>
          <w:sz w:val="22"/>
          <w:szCs w:val="22"/>
        </w:rPr>
        <w:lastRenderedPageBreak/>
        <w:t>correspondientes al periodo del 01 al 15 de octubre de la presente anualidad, asimismo se adjunta el denominado “Acuerdo de Versión Pública”, número 004/CUAUTIZC/DGA/2019, en el que encontrará de manera clara, fundada y motivada las razones por las cuales la documental proporcionada fue sometida a un proceso de disociación.”</w:t>
      </w:r>
    </w:p>
    <w:p w:rsidR="00AE30F9" w:rsidRPr="003F0285" w:rsidRDefault="00AE30F9" w:rsidP="003F0285">
      <w:pPr>
        <w:tabs>
          <w:tab w:val="left" w:pos="709"/>
        </w:tabs>
        <w:spacing w:after="0" w:line="360" w:lineRule="auto"/>
        <w:jc w:val="both"/>
        <w:rPr>
          <w:rFonts w:ascii="Palatino Linotype" w:hAnsi="Palatino Linotype" w:cs="Arial"/>
          <w:sz w:val="24"/>
          <w:szCs w:val="24"/>
        </w:rPr>
      </w:pPr>
    </w:p>
    <w:p w:rsidR="00D73EEA" w:rsidRPr="003F0285" w:rsidRDefault="00A30DA8" w:rsidP="003F0285">
      <w:pPr>
        <w:pStyle w:val="Prrafodelista"/>
        <w:numPr>
          <w:ilvl w:val="0"/>
          <w:numId w:val="9"/>
        </w:numPr>
        <w:tabs>
          <w:tab w:val="left" w:pos="709"/>
        </w:tabs>
        <w:spacing w:line="360" w:lineRule="auto"/>
        <w:jc w:val="both"/>
        <w:rPr>
          <w:rFonts w:ascii="Palatino Linotype" w:hAnsi="Palatino Linotype"/>
        </w:rPr>
      </w:pPr>
      <w:r w:rsidRPr="003F0285">
        <w:rPr>
          <w:rFonts w:ascii="Palatino Linotype" w:hAnsi="Palatino Linotype" w:cs="Arial"/>
          <w:b/>
        </w:rPr>
        <w:t>Anexos SIP_520.rar:</w:t>
      </w:r>
      <w:r w:rsidRPr="003F0285">
        <w:rPr>
          <w:rFonts w:ascii="Palatino Linotype" w:hAnsi="Palatino Linotype" w:cs="Arial"/>
        </w:rPr>
        <w:t xml:space="preserve"> consistente en archivo de tipo RAR</w:t>
      </w:r>
      <w:r w:rsidRPr="003F0285">
        <w:rPr>
          <w:rStyle w:val="Refdenotaalpie"/>
          <w:rFonts w:ascii="Palatino Linotype" w:hAnsi="Palatino Linotype" w:cs="Arial"/>
        </w:rPr>
        <w:footnoteReference w:id="1"/>
      </w:r>
      <w:r w:rsidRPr="003F0285">
        <w:rPr>
          <w:rFonts w:ascii="Palatino Linotype" w:hAnsi="Palatino Linotype" w:cs="Arial"/>
        </w:rPr>
        <w:t xml:space="preserve"> el cual contiene los archivos 1° QNA OCT 2020 VP.pdf y PRES OFIC SECRE.xlsx, de los que se observa el contenido siguiente:</w:t>
      </w:r>
    </w:p>
    <w:p w:rsidR="00A30DA8" w:rsidRPr="003F0285" w:rsidRDefault="00A30DA8" w:rsidP="003F0285">
      <w:pPr>
        <w:tabs>
          <w:tab w:val="left" w:pos="709"/>
        </w:tabs>
        <w:spacing w:after="0" w:line="360" w:lineRule="auto"/>
        <w:jc w:val="both"/>
        <w:rPr>
          <w:rFonts w:ascii="Palatino Linotype" w:hAnsi="Palatino Linotype"/>
          <w:sz w:val="24"/>
          <w:szCs w:val="24"/>
          <w:lang w:val="es-ES"/>
        </w:rPr>
      </w:pPr>
    </w:p>
    <w:p w:rsidR="00A30DA8" w:rsidRPr="003F0285" w:rsidRDefault="00B31634" w:rsidP="003F0285">
      <w:pPr>
        <w:pStyle w:val="Prrafodelista"/>
        <w:numPr>
          <w:ilvl w:val="0"/>
          <w:numId w:val="10"/>
        </w:numPr>
        <w:tabs>
          <w:tab w:val="left" w:pos="709"/>
        </w:tabs>
        <w:spacing w:line="360" w:lineRule="auto"/>
        <w:ind w:left="1134"/>
        <w:jc w:val="both"/>
        <w:rPr>
          <w:rFonts w:ascii="Palatino Linotype" w:hAnsi="Palatino Linotype"/>
        </w:rPr>
      </w:pPr>
      <w:r w:rsidRPr="003F0285">
        <w:rPr>
          <w:rFonts w:ascii="Palatino Linotype" w:hAnsi="Palatino Linotype" w:cs="Arial"/>
          <w:b/>
        </w:rPr>
        <w:t>1° QNA OCT 2020 VP.pdf:</w:t>
      </w:r>
      <w:r w:rsidRPr="003F0285">
        <w:rPr>
          <w:rFonts w:ascii="Palatino Linotype" w:hAnsi="Palatino Linotype" w:cs="Arial"/>
        </w:rPr>
        <w:t xml:space="preserve"> consistente en 19 (diecinueve) recibos de nómina del personal adscrito a las áreas de 7 (siete) de la Oficina de Presidencia, 5 (cinco) de Presidencia, y 7 (diste) de la Secretaría Particular, observándose que fueron testados datos como número de trabajador, CURP, RFC, numero de </w:t>
      </w:r>
      <w:proofErr w:type="spellStart"/>
      <w:r w:rsidRPr="003F0285">
        <w:rPr>
          <w:rFonts w:ascii="Palatino Linotype" w:hAnsi="Palatino Linotype" w:cs="Arial"/>
        </w:rPr>
        <w:t>ISSEMyM</w:t>
      </w:r>
      <w:proofErr w:type="spellEnd"/>
      <w:r w:rsidRPr="003F0285">
        <w:rPr>
          <w:rFonts w:ascii="Palatino Linotype" w:hAnsi="Palatino Linotype" w:cs="Arial"/>
        </w:rPr>
        <w:t>, Folio Fiscal, Código QR, Sello Digital del Contribuyente Emisor, Sello Digital del SAT, Cadena Original del complemento de certificación digital del SAT, y diversas deducciones.</w:t>
      </w:r>
    </w:p>
    <w:p w:rsidR="00A30DA8" w:rsidRPr="003F0285" w:rsidRDefault="00A30DA8" w:rsidP="003F0285">
      <w:pPr>
        <w:tabs>
          <w:tab w:val="left" w:pos="709"/>
        </w:tabs>
        <w:spacing w:after="0" w:line="360" w:lineRule="auto"/>
        <w:jc w:val="both"/>
        <w:rPr>
          <w:rFonts w:ascii="Palatino Linotype" w:hAnsi="Palatino Linotype"/>
          <w:sz w:val="24"/>
          <w:szCs w:val="24"/>
          <w:lang w:val="es-ES"/>
        </w:rPr>
      </w:pPr>
    </w:p>
    <w:p w:rsidR="00A30DA8" w:rsidRPr="003F0285" w:rsidRDefault="00B31634" w:rsidP="003F0285">
      <w:pPr>
        <w:pStyle w:val="Prrafodelista"/>
        <w:numPr>
          <w:ilvl w:val="0"/>
          <w:numId w:val="10"/>
        </w:numPr>
        <w:tabs>
          <w:tab w:val="left" w:pos="709"/>
        </w:tabs>
        <w:spacing w:line="360" w:lineRule="auto"/>
        <w:ind w:left="1134"/>
        <w:jc w:val="both"/>
        <w:rPr>
          <w:rFonts w:ascii="Palatino Linotype" w:hAnsi="Palatino Linotype"/>
        </w:rPr>
      </w:pPr>
      <w:r w:rsidRPr="003F0285">
        <w:rPr>
          <w:rFonts w:ascii="Palatino Linotype" w:hAnsi="Palatino Linotype" w:cs="Arial"/>
          <w:b/>
        </w:rPr>
        <w:t>PRES OFIC SECRE.xlsx:</w:t>
      </w:r>
      <w:r w:rsidRPr="003F0285">
        <w:rPr>
          <w:rFonts w:ascii="Palatino Linotype" w:hAnsi="Palatino Linotype" w:cs="Arial"/>
        </w:rPr>
        <w:t xml:space="preserve"> archivo de tipo </w:t>
      </w:r>
      <w:r w:rsidR="00427C39" w:rsidRPr="003F0285">
        <w:rPr>
          <w:rFonts w:ascii="Palatino Linotype" w:hAnsi="Palatino Linotype" w:cs="Arial"/>
        </w:rPr>
        <w:t>Excel</w:t>
      </w:r>
      <w:r w:rsidR="001858AE" w:rsidRPr="003F0285">
        <w:rPr>
          <w:rStyle w:val="Refdenotaalpie"/>
          <w:rFonts w:ascii="Palatino Linotype" w:hAnsi="Palatino Linotype" w:cs="Arial"/>
        </w:rPr>
        <w:footnoteReference w:id="2"/>
      </w:r>
      <w:r w:rsidR="001858AE" w:rsidRPr="003F0285">
        <w:rPr>
          <w:rFonts w:ascii="Palatino Linotype" w:hAnsi="Palatino Linotype" w:cs="Arial"/>
        </w:rPr>
        <w:t xml:space="preserve">, que contiene la relación del personal adscrito a las áreas de 5 (cinco) de Presidencia, 7 (siete) a la Oficina de Presidencia y  7 (siete) de la Secretaría Particular, apreciándose el sueldo </w:t>
      </w:r>
      <w:r w:rsidR="001858AE" w:rsidRPr="003F0285">
        <w:rPr>
          <w:rFonts w:ascii="Palatino Linotype" w:hAnsi="Palatino Linotype" w:cs="Arial"/>
        </w:rPr>
        <w:lastRenderedPageBreak/>
        <w:t>bruto y neto de los servidores públicos, así como el número telefónico, se inserta la imagen siguiente para mayor referencia:</w:t>
      </w:r>
    </w:p>
    <w:p w:rsidR="001858AE" w:rsidRPr="003F0285" w:rsidRDefault="001858AE" w:rsidP="003F0285">
      <w:pPr>
        <w:pStyle w:val="Prrafodelista"/>
        <w:rPr>
          <w:rFonts w:ascii="Palatino Linotype" w:hAnsi="Palatino Linotype"/>
        </w:rPr>
      </w:pPr>
    </w:p>
    <w:p w:rsidR="00B31634" w:rsidRPr="003F0285" w:rsidRDefault="001858AE" w:rsidP="003F0285">
      <w:pPr>
        <w:tabs>
          <w:tab w:val="left" w:pos="709"/>
        </w:tabs>
        <w:spacing w:after="0" w:line="360" w:lineRule="auto"/>
        <w:jc w:val="both"/>
        <w:rPr>
          <w:rFonts w:ascii="Palatino Linotype" w:hAnsi="Palatino Linotype"/>
          <w:sz w:val="24"/>
          <w:szCs w:val="24"/>
          <w:lang w:val="es-ES"/>
        </w:rPr>
      </w:pPr>
      <w:r w:rsidRPr="003F0285">
        <w:rPr>
          <w:rFonts w:ascii="Palatino Linotype" w:hAnsi="Palatino Linotype"/>
          <w:noProof/>
          <w:sz w:val="24"/>
          <w:szCs w:val="24"/>
          <w:lang w:eastAsia="es-MX"/>
        </w:rPr>
        <w:drawing>
          <wp:inline distT="0" distB="0" distL="0" distR="0">
            <wp:extent cx="5760720" cy="2237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237740"/>
                    </a:xfrm>
                    <a:prstGeom prst="rect">
                      <a:avLst/>
                    </a:prstGeom>
                  </pic:spPr>
                </pic:pic>
              </a:graphicData>
            </a:graphic>
          </wp:inline>
        </w:drawing>
      </w:r>
    </w:p>
    <w:p w:rsidR="001858AE" w:rsidRPr="003F0285" w:rsidRDefault="001858AE" w:rsidP="003F0285">
      <w:pPr>
        <w:tabs>
          <w:tab w:val="left" w:pos="709"/>
        </w:tabs>
        <w:spacing w:after="0" w:line="360" w:lineRule="auto"/>
        <w:jc w:val="both"/>
        <w:rPr>
          <w:rFonts w:ascii="Palatino Linotype" w:hAnsi="Palatino Linotype"/>
          <w:sz w:val="24"/>
          <w:szCs w:val="24"/>
          <w:lang w:val="es-ES"/>
        </w:rPr>
      </w:pPr>
    </w:p>
    <w:p w:rsidR="00D73EEA" w:rsidRDefault="00427C39" w:rsidP="003F0285">
      <w:pPr>
        <w:spacing w:after="0" w:line="360" w:lineRule="auto"/>
        <w:jc w:val="both"/>
        <w:rPr>
          <w:rFonts w:ascii="Palatino Linotype" w:eastAsia="Times New Roman" w:hAnsi="Palatino Linotype" w:cs="Times New Roman"/>
          <w:sz w:val="24"/>
          <w:szCs w:val="24"/>
          <w:lang w:val="es-ES" w:eastAsia="es-ES"/>
        </w:rPr>
      </w:pPr>
      <w:r w:rsidRPr="003F0285">
        <w:rPr>
          <w:rFonts w:ascii="Palatino Linotype" w:eastAsia="Calibri" w:hAnsi="Palatino Linotype" w:cs="Arial"/>
          <w:sz w:val="24"/>
          <w:szCs w:val="24"/>
          <w:lang w:val="es-ES" w:eastAsia="es-ES"/>
        </w:rPr>
        <w:t>E</w:t>
      </w:r>
      <w:r w:rsidR="00D73EEA" w:rsidRPr="003F0285">
        <w:rPr>
          <w:rFonts w:ascii="Palatino Linotype" w:eastAsia="Calibri" w:hAnsi="Palatino Linotype" w:cs="Arial"/>
          <w:sz w:val="24"/>
          <w:szCs w:val="24"/>
          <w:lang w:val="es-ES" w:eastAsia="es-ES"/>
        </w:rPr>
        <w:t xml:space="preserve">ste Instituto </w:t>
      </w:r>
      <w:r w:rsidR="00D73EEA" w:rsidRPr="003F0285">
        <w:rPr>
          <w:rFonts w:ascii="Palatino Linotype" w:eastAsia="Times New Roman" w:hAnsi="Palatino Linotype" w:cs="Times New Roman"/>
          <w:sz w:val="24"/>
          <w:szCs w:val="24"/>
          <w:lang w:val="es-ES" w:eastAsia="es-ES"/>
        </w:rPr>
        <w:t xml:space="preserve">precisa que se obvia el análisis de la competencia por parte del </w:t>
      </w:r>
      <w:r w:rsidR="00D73EEA" w:rsidRPr="003F0285">
        <w:rPr>
          <w:rFonts w:ascii="Palatino Linotype" w:eastAsia="Times New Roman" w:hAnsi="Palatino Linotype" w:cs="Times New Roman"/>
          <w:b/>
          <w:sz w:val="24"/>
          <w:szCs w:val="24"/>
          <w:lang w:val="es-ES" w:eastAsia="es-ES"/>
        </w:rPr>
        <w:t>sujeto obligado</w:t>
      </w:r>
      <w:r w:rsidR="00D73EEA" w:rsidRPr="003F0285">
        <w:rPr>
          <w:rFonts w:ascii="Palatino Linotype" w:eastAsia="Times New Roman" w:hAnsi="Palatino Linotype" w:cs="Times New Roman"/>
          <w:sz w:val="24"/>
          <w:szCs w:val="24"/>
          <w:lang w:val="es-ES" w:eastAsia="es-ES"/>
        </w:rPr>
        <w:t>, para generar, administrar o poseer la información solicitada, dado que éste ha asumido la misma, en razón de que en su respuesta e informe justificado hizo entrega en copia simple de los oficios solicitados.</w:t>
      </w:r>
    </w:p>
    <w:p w:rsidR="003F0285" w:rsidRPr="003F0285" w:rsidRDefault="003F0285" w:rsidP="003F0285">
      <w:pPr>
        <w:spacing w:after="0" w:line="360" w:lineRule="auto"/>
        <w:jc w:val="both"/>
        <w:rPr>
          <w:rFonts w:ascii="Palatino Linotype" w:eastAsia="Times New Roman" w:hAnsi="Palatino Linotype" w:cs="Times New Roman"/>
          <w:sz w:val="24"/>
          <w:szCs w:val="24"/>
          <w:lang w:val="es-ES" w:eastAsia="es-ES"/>
        </w:rPr>
      </w:pPr>
    </w:p>
    <w:p w:rsidR="00D73EEA" w:rsidRPr="003F0285" w:rsidRDefault="00D73EEA" w:rsidP="003F0285">
      <w:pPr>
        <w:spacing w:after="0" w:line="360" w:lineRule="auto"/>
        <w:jc w:val="both"/>
        <w:rPr>
          <w:rFonts w:ascii="Palatino Linotype" w:eastAsia="Times New Roman" w:hAnsi="Palatino Linotype" w:cs="Times New Roman"/>
          <w:sz w:val="24"/>
          <w:szCs w:val="24"/>
          <w:lang w:val="es-ES" w:eastAsia="es-ES"/>
        </w:rPr>
      </w:pPr>
      <w:r w:rsidRPr="003F0285">
        <w:rPr>
          <w:rFonts w:ascii="Palatino Linotype" w:eastAsia="Times New Roman" w:hAnsi="Palatino Linotype" w:cs="Times New Roman"/>
          <w:sz w:val="24"/>
          <w:szCs w:val="24"/>
          <w:lang w:val="es-ES" w:eastAsia="es-ES"/>
        </w:rPr>
        <w:t xml:space="preserve">En efecto, el hecho de que </w:t>
      </w:r>
      <w:r w:rsidRPr="003F0285">
        <w:rPr>
          <w:rFonts w:ascii="Palatino Linotype" w:eastAsia="Times New Roman" w:hAnsi="Palatino Linotype" w:cs="Times New Roman"/>
          <w:b/>
          <w:sz w:val="24"/>
          <w:szCs w:val="24"/>
          <w:lang w:val="es-ES" w:eastAsia="es-ES"/>
        </w:rPr>
        <w:t>el sujeto obligado</w:t>
      </w:r>
      <w:r w:rsidRPr="003F0285">
        <w:rPr>
          <w:rFonts w:ascii="Palatino Linotype" w:eastAsia="Times New Roman" w:hAnsi="Palatino Linotype" w:cs="Times New Roman"/>
          <w:sz w:val="24"/>
          <w:szCs w:val="24"/>
          <w:lang w:val="es-ES" w:eastAsia="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D73EEA" w:rsidRPr="003F0285" w:rsidRDefault="00D73EEA" w:rsidP="003F0285">
      <w:pPr>
        <w:spacing w:after="0" w:line="360" w:lineRule="auto"/>
        <w:jc w:val="both"/>
        <w:rPr>
          <w:rFonts w:ascii="Palatino Linotype" w:eastAsia="Times New Roman" w:hAnsi="Palatino Linotype" w:cs="Times New Roman"/>
          <w:sz w:val="24"/>
          <w:szCs w:val="24"/>
          <w:lang w:val="es-ES" w:eastAsia="es-ES"/>
        </w:rPr>
      </w:pPr>
    </w:p>
    <w:p w:rsidR="00D73EEA" w:rsidRPr="003F0285" w:rsidRDefault="00D73EEA" w:rsidP="003F0285">
      <w:pPr>
        <w:tabs>
          <w:tab w:val="left" w:pos="993"/>
          <w:tab w:val="left" w:pos="8505"/>
        </w:tabs>
        <w:spacing w:after="0" w:line="240" w:lineRule="auto"/>
        <w:ind w:left="567" w:right="616"/>
        <w:jc w:val="both"/>
        <w:rPr>
          <w:rFonts w:ascii="Palatino Linotype" w:eastAsia="Times New Roman" w:hAnsi="Palatino Linotype" w:cs="Arial"/>
          <w:i/>
          <w:lang w:val="es-ES" w:eastAsia="es-ES"/>
        </w:rPr>
      </w:pPr>
      <w:r w:rsidRPr="003F0285">
        <w:rPr>
          <w:rFonts w:ascii="Palatino Linotype" w:eastAsia="Times New Roman" w:hAnsi="Palatino Linotype" w:cs="Arial"/>
          <w:i/>
          <w:lang w:val="es-ES" w:eastAsia="es-ES"/>
        </w:rPr>
        <w:t>“</w:t>
      </w:r>
      <w:r w:rsidRPr="003F0285">
        <w:rPr>
          <w:rFonts w:ascii="Palatino Linotype" w:eastAsia="Times New Roman" w:hAnsi="Palatino Linotype" w:cs="Arial"/>
          <w:b/>
          <w:i/>
          <w:lang w:val="es-ES" w:eastAsia="es-ES"/>
        </w:rPr>
        <w:t>Artículo 12.</w:t>
      </w:r>
      <w:r w:rsidRPr="003F0285">
        <w:rPr>
          <w:rFonts w:ascii="Palatino Linotype" w:eastAsia="Times New Roman" w:hAnsi="Palatino Linotype" w:cs="Arial"/>
          <w:i/>
          <w:lang w:val="es-ES" w:eastAsia="es-ES"/>
        </w:rPr>
        <w:t xml:space="preserve"> Quienes generen, recopilen, administren, manejen, procesen, archiven o conserven información pública serán responsables de la misma en los términos de las disposiciones jurídicas aplicables. </w:t>
      </w:r>
    </w:p>
    <w:p w:rsidR="00D73EEA" w:rsidRPr="003F0285" w:rsidRDefault="00D73EEA" w:rsidP="003F0285">
      <w:pPr>
        <w:tabs>
          <w:tab w:val="left" w:pos="993"/>
        </w:tabs>
        <w:spacing w:after="0" w:line="240" w:lineRule="auto"/>
        <w:ind w:left="567" w:right="616"/>
        <w:jc w:val="both"/>
        <w:rPr>
          <w:rFonts w:ascii="Palatino Linotype" w:eastAsia="Times New Roman" w:hAnsi="Palatino Linotype" w:cs="Arial"/>
          <w:i/>
          <w:lang w:val="es-ES" w:eastAsia="es-ES"/>
        </w:rPr>
      </w:pPr>
      <w:r w:rsidRPr="003F0285">
        <w:rPr>
          <w:rFonts w:ascii="Palatino Linotype" w:eastAsia="Times New Roman" w:hAnsi="Palatino Linotype" w:cs="Arial"/>
          <w:i/>
          <w:lang w:val="es-ES"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73EEA" w:rsidRPr="003F0285" w:rsidRDefault="00D73EEA" w:rsidP="003F0285">
      <w:pPr>
        <w:spacing w:after="0" w:line="360" w:lineRule="auto"/>
        <w:jc w:val="both"/>
        <w:rPr>
          <w:rFonts w:ascii="Palatino Linotype" w:eastAsia="Times New Roman" w:hAnsi="Palatino Linotype" w:cs="Times New Roman"/>
          <w:sz w:val="24"/>
          <w:szCs w:val="24"/>
          <w:lang w:val="es-ES" w:eastAsia="es-ES"/>
        </w:rPr>
      </w:pPr>
    </w:p>
    <w:p w:rsidR="00D73EEA" w:rsidRPr="003F0285" w:rsidRDefault="00D73EEA" w:rsidP="003F0285">
      <w:pPr>
        <w:spacing w:after="0" w:line="360" w:lineRule="auto"/>
        <w:jc w:val="both"/>
        <w:rPr>
          <w:rFonts w:ascii="Palatino Linotype" w:eastAsia="Times New Roman" w:hAnsi="Palatino Linotype" w:cs="Times New Roman"/>
          <w:sz w:val="24"/>
          <w:szCs w:val="24"/>
          <w:lang w:val="es-ES" w:eastAsia="es-ES"/>
        </w:rPr>
      </w:pPr>
      <w:r w:rsidRPr="003F0285">
        <w:rPr>
          <w:rFonts w:ascii="Palatino Linotype" w:eastAsia="Times New Roman" w:hAnsi="Palatino Linotype" w:cs="Times New Roman"/>
          <w:sz w:val="24"/>
          <w:szCs w:val="24"/>
          <w:lang w:val="es-ES" w:eastAsia="es-ES"/>
        </w:rPr>
        <w:t xml:space="preserve">Así, el estudio de la naturaleza jurídica de la información pública solicitada, tiene por objeto determinar si ésta la genera, posee o administra </w:t>
      </w:r>
      <w:r w:rsidRPr="003F0285">
        <w:rPr>
          <w:rFonts w:ascii="Palatino Linotype" w:eastAsia="Times New Roman" w:hAnsi="Palatino Linotype" w:cs="Times New Roman"/>
          <w:b/>
          <w:sz w:val="24"/>
          <w:szCs w:val="24"/>
          <w:lang w:val="es-ES" w:eastAsia="es-ES"/>
        </w:rPr>
        <w:t>el sujeto obligado</w:t>
      </w:r>
      <w:r w:rsidRPr="003F0285">
        <w:rPr>
          <w:rFonts w:ascii="Palatino Linotype" w:eastAsia="Times New Roman" w:hAnsi="Palatino Linotype" w:cs="Times New Roman"/>
          <w:sz w:val="24"/>
          <w:szCs w:val="24"/>
          <w:lang w:val="es-ES" w:eastAsia="es-ES"/>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rsidR="00D73EEA" w:rsidRPr="003F0285" w:rsidRDefault="00D73EEA" w:rsidP="003F0285">
      <w:pPr>
        <w:tabs>
          <w:tab w:val="left" w:pos="709"/>
        </w:tabs>
        <w:spacing w:after="0" w:line="360" w:lineRule="auto"/>
        <w:jc w:val="both"/>
        <w:rPr>
          <w:rFonts w:ascii="Palatino Linotype" w:hAnsi="Palatino Linotype"/>
          <w:sz w:val="24"/>
          <w:szCs w:val="24"/>
          <w:lang w:val="es-ES"/>
        </w:rPr>
      </w:pPr>
    </w:p>
    <w:p w:rsidR="003C1B94" w:rsidRPr="003F0285" w:rsidRDefault="003C1B94" w:rsidP="003F0285">
      <w:pPr>
        <w:tabs>
          <w:tab w:val="left" w:pos="709"/>
        </w:tabs>
        <w:spacing w:after="0" w:line="360" w:lineRule="auto"/>
        <w:jc w:val="both"/>
        <w:rPr>
          <w:rFonts w:ascii="Palatino Linotype" w:hAnsi="Palatino Linotype"/>
          <w:sz w:val="24"/>
          <w:szCs w:val="24"/>
          <w:lang w:val="es-ES"/>
        </w:rPr>
      </w:pPr>
      <w:r w:rsidRPr="003F0285">
        <w:rPr>
          <w:rFonts w:ascii="Palatino Linotype" w:hAnsi="Palatino Linotype"/>
          <w:sz w:val="24"/>
          <w:szCs w:val="24"/>
          <w:lang w:val="es-ES"/>
        </w:rPr>
        <w:t xml:space="preserve">Inconforme con la respuesta, la </w:t>
      </w:r>
      <w:r w:rsidRPr="003F0285">
        <w:rPr>
          <w:rFonts w:ascii="Palatino Linotype" w:hAnsi="Palatino Linotype"/>
          <w:b/>
          <w:sz w:val="24"/>
          <w:szCs w:val="24"/>
          <w:lang w:val="es-ES"/>
        </w:rPr>
        <w:t>recurrente</w:t>
      </w:r>
      <w:r w:rsidRPr="003F0285">
        <w:rPr>
          <w:rFonts w:ascii="Palatino Linotype" w:hAnsi="Palatino Linotype"/>
          <w:sz w:val="24"/>
          <w:szCs w:val="24"/>
          <w:lang w:val="es-ES"/>
        </w:rPr>
        <w:t xml:space="preserve"> interpone el presente recurso de revisión, haciendo valer como razones o motivos de inconformidad objetivamente</w:t>
      </w:r>
      <w:r w:rsidR="00997D2A" w:rsidRPr="003F0285">
        <w:rPr>
          <w:rFonts w:ascii="Palatino Linotype" w:hAnsi="Palatino Linotype"/>
          <w:sz w:val="24"/>
          <w:szCs w:val="24"/>
          <w:lang w:val="es-ES"/>
        </w:rPr>
        <w:t xml:space="preserve"> la entrega de información incompleta, atendiendo a las consideraciones siguientes</w:t>
      </w:r>
      <w:r w:rsidRPr="003F0285">
        <w:rPr>
          <w:rFonts w:ascii="Palatino Linotype" w:hAnsi="Palatino Linotype"/>
          <w:sz w:val="24"/>
          <w:szCs w:val="24"/>
          <w:lang w:val="es-ES"/>
        </w:rPr>
        <w:t>:</w:t>
      </w:r>
    </w:p>
    <w:p w:rsidR="003C1B94" w:rsidRPr="003F0285" w:rsidRDefault="003C1B94" w:rsidP="003F0285">
      <w:pPr>
        <w:tabs>
          <w:tab w:val="left" w:pos="709"/>
        </w:tabs>
        <w:spacing w:after="0" w:line="360" w:lineRule="auto"/>
        <w:jc w:val="both"/>
        <w:rPr>
          <w:rFonts w:ascii="Palatino Linotype" w:hAnsi="Palatino Linotype"/>
          <w:sz w:val="24"/>
          <w:szCs w:val="24"/>
          <w:lang w:val="es-ES"/>
        </w:rPr>
      </w:pPr>
    </w:p>
    <w:p w:rsidR="003C1B94" w:rsidRPr="003F0285" w:rsidRDefault="003C1B94" w:rsidP="003F0285">
      <w:pPr>
        <w:pStyle w:val="Prrafodelista"/>
        <w:numPr>
          <w:ilvl w:val="0"/>
          <w:numId w:val="11"/>
        </w:numPr>
        <w:tabs>
          <w:tab w:val="left" w:pos="851"/>
        </w:tabs>
        <w:spacing w:line="276" w:lineRule="auto"/>
        <w:ind w:left="851"/>
        <w:jc w:val="both"/>
        <w:rPr>
          <w:rFonts w:ascii="Palatino Linotype" w:hAnsi="Palatino Linotype"/>
        </w:rPr>
      </w:pPr>
      <w:r w:rsidRPr="003F0285">
        <w:rPr>
          <w:rFonts w:ascii="Palatino Linotype" w:hAnsi="Palatino Linotype"/>
        </w:rPr>
        <w:t xml:space="preserve">Requerí el directorio de todos y cada uno de los servidores públicos adscritos a las áreas de Presidencia Municipal, Oficina de Presidencia Municipal y Secretaría Particular, incluyendo a los jefes de departamento, asistentes, coordinadores, asesores, auxiliares, secretarias, </w:t>
      </w:r>
      <w:proofErr w:type="spellStart"/>
      <w:r w:rsidRPr="003F0285">
        <w:rPr>
          <w:rFonts w:ascii="Palatino Linotype" w:hAnsi="Palatino Linotype"/>
        </w:rPr>
        <w:t>etc</w:t>
      </w:r>
      <w:proofErr w:type="spellEnd"/>
      <w:r w:rsidRPr="003F0285">
        <w:rPr>
          <w:rFonts w:ascii="Palatino Linotype" w:hAnsi="Palatino Linotype"/>
        </w:rPr>
        <w:t>;</w:t>
      </w:r>
    </w:p>
    <w:p w:rsidR="007A6CA6" w:rsidRPr="003F0285" w:rsidRDefault="007A6CA6" w:rsidP="003F0285">
      <w:pPr>
        <w:tabs>
          <w:tab w:val="left" w:pos="851"/>
        </w:tabs>
        <w:spacing w:after="0" w:line="276" w:lineRule="auto"/>
        <w:ind w:left="851"/>
        <w:jc w:val="both"/>
        <w:rPr>
          <w:rFonts w:ascii="Palatino Linotype" w:hAnsi="Palatino Linotype"/>
        </w:rPr>
      </w:pPr>
    </w:p>
    <w:p w:rsidR="003C1B94" w:rsidRPr="003F0285" w:rsidRDefault="00997D2A" w:rsidP="003F0285">
      <w:pPr>
        <w:pStyle w:val="Prrafodelista"/>
        <w:numPr>
          <w:ilvl w:val="0"/>
          <w:numId w:val="11"/>
        </w:numPr>
        <w:tabs>
          <w:tab w:val="left" w:pos="851"/>
        </w:tabs>
        <w:spacing w:line="276" w:lineRule="auto"/>
        <w:ind w:left="851"/>
        <w:jc w:val="both"/>
        <w:rPr>
          <w:rFonts w:ascii="Palatino Linotype" w:hAnsi="Palatino Linotype"/>
        </w:rPr>
      </w:pPr>
      <w:r w:rsidRPr="003F0285">
        <w:rPr>
          <w:rFonts w:ascii="Palatino Linotype" w:hAnsi="Palatino Linotype"/>
        </w:rPr>
        <w:t xml:space="preserve">Sin embargo, </w:t>
      </w:r>
      <w:r w:rsidR="006F538B" w:rsidRPr="003F0285">
        <w:rPr>
          <w:rFonts w:ascii="Palatino Linotype" w:hAnsi="Palatino Linotype"/>
        </w:rPr>
        <w:t>de</w:t>
      </w:r>
      <w:r w:rsidRPr="003F0285">
        <w:rPr>
          <w:rFonts w:ascii="Palatino Linotype" w:hAnsi="Palatino Linotype"/>
        </w:rPr>
        <w:t xml:space="preserve"> la información publicada en la página IPOMEX del sujeto obligado, aparece la servidora pública Anita Ramírez Pérez, quien según está adscrita a la Oficina de Presidencia</w:t>
      </w:r>
      <w:r w:rsidR="006F538B" w:rsidRPr="003F0285">
        <w:rPr>
          <w:rFonts w:ascii="Palatino Linotype" w:hAnsi="Palatino Linotype"/>
        </w:rPr>
        <w:t>; servidora pública de la que no se entregó información.</w:t>
      </w:r>
    </w:p>
    <w:p w:rsidR="007A6CA6" w:rsidRPr="003F0285" w:rsidRDefault="007A6CA6" w:rsidP="003F0285">
      <w:pPr>
        <w:pStyle w:val="Prrafodelista"/>
        <w:tabs>
          <w:tab w:val="left" w:pos="851"/>
        </w:tabs>
        <w:spacing w:line="276" w:lineRule="auto"/>
        <w:ind w:left="851"/>
        <w:jc w:val="both"/>
        <w:rPr>
          <w:rFonts w:ascii="Palatino Linotype" w:hAnsi="Palatino Linotype"/>
        </w:rPr>
      </w:pPr>
    </w:p>
    <w:p w:rsidR="006F538B" w:rsidRPr="003F0285" w:rsidRDefault="006F538B" w:rsidP="003F0285">
      <w:pPr>
        <w:pStyle w:val="Prrafodelista"/>
        <w:numPr>
          <w:ilvl w:val="0"/>
          <w:numId w:val="11"/>
        </w:numPr>
        <w:tabs>
          <w:tab w:val="left" w:pos="851"/>
        </w:tabs>
        <w:spacing w:line="276" w:lineRule="auto"/>
        <w:ind w:left="851"/>
        <w:jc w:val="both"/>
        <w:rPr>
          <w:rFonts w:ascii="Palatino Linotype" w:hAnsi="Palatino Linotype"/>
        </w:rPr>
      </w:pPr>
      <w:r w:rsidRPr="003F0285">
        <w:rPr>
          <w:rFonts w:ascii="Palatino Linotype" w:hAnsi="Palatino Linotype"/>
        </w:rPr>
        <w:t xml:space="preserve">Así mismo, no proporcionan la información relativa a la Dirección de Control y Evaluación Organizacional, Dirección de Innovación Institucional, Dirección </w:t>
      </w:r>
      <w:r w:rsidRPr="003F0285">
        <w:rPr>
          <w:rFonts w:ascii="Palatino Linotype" w:hAnsi="Palatino Linotype"/>
        </w:rPr>
        <w:lastRenderedPageBreak/>
        <w:t>de Políticas Públicas Municipales y Dirección de Desarrollo Administrativo, áreas que aparecen adscritas a la Oficina de la Presidencia.</w:t>
      </w:r>
    </w:p>
    <w:p w:rsidR="00427C39" w:rsidRPr="003F0285" w:rsidRDefault="00427C39" w:rsidP="003F0285">
      <w:pPr>
        <w:tabs>
          <w:tab w:val="left" w:pos="851"/>
        </w:tabs>
        <w:spacing w:after="0" w:line="276" w:lineRule="auto"/>
        <w:ind w:left="851"/>
        <w:jc w:val="both"/>
        <w:rPr>
          <w:rFonts w:ascii="Palatino Linotype" w:hAnsi="Palatino Linotype"/>
        </w:rPr>
      </w:pPr>
    </w:p>
    <w:p w:rsidR="006F538B" w:rsidRPr="003F0285" w:rsidRDefault="006F538B" w:rsidP="003F0285">
      <w:pPr>
        <w:pStyle w:val="Prrafodelista"/>
        <w:numPr>
          <w:ilvl w:val="0"/>
          <w:numId w:val="11"/>
        </w:numPr>
        <w:tabs>
          <w:tab w:val="left" w:pos="851"/>
        </w:tabs>
        <w:spacing w:line="276" w:lineRule="auto"/>
        <w:ind w:left="851"/>
        <w:jc w:val="both"/>
        <w:rPr>
          <w:rFonts w:ascii="Palatino Linotype" w:hAnsi="Palatino Linotype"/>
        </w:rPr>
      </w:pPr>
      <w:r w:rsidRPr="003F0285">
        <w:rPr>
          <w:rFonts w:ascii="Palatino Linotype" w:hAnsi="Palatino Linotype"/>
        </w:rPr>
        <w:t>Por su parte, en la Secretaria Particular, no aparece quiénes son los titulares de la Coordinación de Giras y Eventos, Coordinación de Logística y Seguridad y Coordinación de Agenda.</w:t>
      </w:r>
    </w:p>
    <w:p w:rsidR="00427C39" w:rsidRPr="003F0285" w:rsidRDefault="00427C39" w:rsidP="003F0285">
      <w:pPr>
        <w:tabs>
          <w:tab w:val="left" w:pos="851"/>
        </w:tabs>
        <w:spacing w:after="0" w:line="276" w:lineRule="auto"/>
        <w:ind w:left="851"/>
        <w:jc w:val="both"/>
        <w:rPr>
          <w:rFonts w:ascii="Palatino Linotype" w:hAnsi="Palatino Linotype"/>
        </w:rPr>
      </w:pPr>
    </w:p>
    <w:p w:rsidR="006F538B" w:rsidRPr="003F0285" w:rsidRDefault="006F538B" w:rsidP="003F0285">
      <w:pPr>
        <w:pStyle w:val="Prrafodelista"/>
        <w:numPr>
          <w:ilvl w:val="0"/>
          <w:numId w:val="11"/>
        </w:numPr>
        <w:tabs>
          <w:tab w:val="left" w:pos="851"/>
        </w:tabs>
        <w:spacing w:line="276" w:lineRule="auto"/>
        <w:ind w:left="851"/>
        <w:jc w:val="both"/>
        <w:rPr>
          <w:rFonts w:ascii="Palatino Linotype" w:hAnsi="Palatino Linotype"/>
        </w:rPr>
      </w:pPr>
      <w:r w:rsidRPr="003F0285">
        <w:rPr>
          <w:rFonts w:ascii="Palatino Linotype" w:hAnsi="Palatino Linotype"/>
        </w:rPr>
        <w:t>De igual manera, la Coordinación de Comunicación Social y la Secretaría Técnica del Consejo Municipal de Seguridad también dependen directamente de la Presidencia Municipal.</w:t>
      </w:r>
    </w:p>
    <w:p w:rsidR="003C1B94" w:rsidRPr="003F0285" w:rsidRDefault="003C1B94" w:rsidP="003F0285">
      <w:pPr>
        <w:tabs>
          <w:tab w:val="left" w:pos="709"/>
        </w:tabs>
        <w:spacing w:after="0" w:line="360" w:lineRule="auto"/>
        <w:jc w:val="both"/>
        <w:rPr>
          <w:rFonts w:ascii="Palatino Linotype" w:hAnsi="Palatino Linotype"/>
          <w:sz w:val="24"/>
          <w:szCs w:val="24"/>
          <w:lang w:val="es-ES"/>
        </w:rPr>
      </w:pPr>
    </w:p>
    <w:p w:rsidR="006F538B" w:rsidRPr="003F0285" w:rsidRDefault="006F538B" w:rsidP="003F0285">
      <w:pPr>
        <w:tabs>
          <w:tab w:val="left" w:pos="709"/>
        </w:tabs>
        <w:spacing w:after="0" w:line="360" w:lineRule="auto"/>
        <w:jc w:val="both"/>
        <w:rPr>
          <w:rFonts w:ascii="Palatino Linotype" w:hAnsi="Palatino Linotype"/>
          <w:sz w:val="24"/>
          <w:szCs w:val="24"/>
          <w:lang w:val="es-ES"/>
        </w:rPr>
      </w:pPr>
      <w:r w:rsidRPr="003F0285">
        <w:rPr>
          <w:rFonts w:ascii="Palatino Linotype" w:hAnsi="Palatino Linotype"/>
          <w:sz w:val="24"/>
          <w:szCs w:val="24"/>
          <w:lang w:val="es-ES"/>
        </w:rPr>
        <w:t xml:space="preserve">La </w:t>
      </w:r>
      <w:r w:rsidRPr="003F0285">
        <w:rPr>
          <w:rFonts w:ascii="Palatino Linotype" w:hAnsi="Palatino Linotype"/>
          <w:b/>
          <w:sz w:val="24"/>
          <w:szCs w:val="24"/>
          <w:lang w:val="es-ES"/>
        </w:rPr>
        <w:t>recurrente</w:t>
      </w:r>
      <w:r w:rsidRPr="003F0285">
        <w:rPr>
          <w:rFonts w:ascii="Palatino Linotype" w:hAnsi="Palatino Linotype"/>
          <w:sz w:val="24"/>
          <w:szCs w:val="24"/>
          <w:lang w:val="es-ES"/>
        </w:rPr>
        <w:t xml:space="preserve"> </w:t>
      </w:r>
      <w:r w:rsidR="007A6CA6" w:rsidRPr="003F0285">
        <w:rPr>
          <w:rFonts w:ascii="Palatino Linotype" w:hAnsi="Palatino Linotype"/>
          <w:sz w:val="24"/>
          <w:szCs w:val="24"/>
          <w:lang w:val="es-ES"/>
        </w:rPr>
        <w:t xml:space="preserve">a efecto de acreditar sus manifestaciones, </w:t>
      </w:r>
      <w:r w:rsidRPr="003F0285">
        <w:rPr>
          <w:rFonts w:ascii="Palatino Linotype" w:hAnsi="Palatino Linotype"/>
          <w:sz w:val="24"/>
          <w:szCs w:val="24"/>
          <w:lang w:val="es-ES"/>
        </w:rPr>
        <w:t>adjunt</w:t>
      </w:r>
      <w:r w:rsidR="007A6CA6" w:rsidRPr="003F0285">
        <w:rPr>
          <w:rFonts w:ascii="Palatino Linotype" w:hAnsi="Palatino Linotype"/>
          <w:sz w:val="24"/>
          <w:szCs w:val="24"/>
          <w:lang w:val="es-ES"/>
        </w:rPr>
        <w:t xml:space="preserve">ó </w:t>
      </w:r>
      <w:r w:rsidRPr="003F0285">
        <w:rPr>
          <w:rFonts w:ascii="Palatino Linotype" w:hAnsi="Palatino Linotype"/>
          <w:sz w:val="24"/>
          <w:szCs w:val="24"/>
          <w:lang w:val="es-ES"/>
        </w:rPr>
        <w:t xml:space="preserve">los archivos electrónicos “Anexos SIP_520.rar, Screenshot_20201111-172645.1.jpg y OF-1738-SIP-00520.pdf”, </w:t>
      </w:r>
      <w:r w:rsidR="007A6CA6" w:rsidRPr="003F0285">
        <w:rPr>
          <w:rFonts w:ascii="Palatino Linotype" w:hAnsi="Palatino Linotype"/>
          <w:sz w:val="24"/>
          <w:szCs w:val="24"/>
          <w:lang w:val="es-ES"/>
        </w:rPr>
        <w:t xml:space="preserve">de los que se desprende el contenido </w:t>
      </w:r>
      <w:r w:rsidR="00E0633A" w:rsidRPr="003F0285">
        <w:rPr>
          <w:rFonts w:ascii="Palatino Linotype" w:hAnsi="Palatino Linotype"/>
          <w:sz w:val="24"/>
          <w:szCs w:val="24"/>
          <w:lang w:val="es-ES"/>
        </w:rPr>
        <w:t>siguiente:</w:t>
      </w:r>
      <w:r w:rsidRPr="003F0285">
        <w:rPr>
          <w:rFonts w:ascii="Palatino Linotype" w:hAnsi="Palatino Linotype"/>
          <w:sz w:val="24"/>
          <w:szCs w:val="24"/>
          <w:lang w:val="es-ES"/>
        </w:rPr>
        <w:t xml:space="preserve"> </w:t>
      </w:r>
    </w:p>
    <w:p w:rsidR="006F538B" w:rsidRPr="003F0285" w:rsidRDefault="006F538B" w:rsidP="003F0285">
      <w:pPr>
        <w:tabs>
          <w:tab w:val="left" w:pos="709"/>
        </w:tabs>
        <w:spacing w:after="0" w:line="360" w:lineRule="auto"/>
        <w:jc w:val="both"/>
        <w:rPr>
          <w:rFonts w:ascii="Palatino Linotype" w:hAnsi="Palatino Linotype"/>
          <w:sz w:val="24"/>
          <w:szCs w:val="24"/>
          <w:lang w:val="es-ES"/>
        </w:rPr>
      </w:pPr>
    </w:p>
    <w:p w:rsidR="00E5759E" w:rsidRDefault="00E5759E" w:rsidP="003F0285">
      <w:pPr>
        <w:pStyle w:val="Prrafodelista"/>
        <w:numPr>
          <w:ilvl w:val="0"/>
          <w:numId w:val="12"/>
        </w:numPr>
        <w:tabs>
          <w:tab w:val="left" w:pos="709"/>
        </w:tabs>
        <w:spacing w:line="360" w:lineRule="auto"/>
        <w:jc w:val="both"/>
        <w:rPr>
          <w:rFonts w:ascii="Palatino Linotype" w:hAnsi="Palatino Linotype"/>
          <w:lang w:val="es-MX"/>
        </w:rPr>
      </w:pPr>
      <w:r w:rsidRPr="003F0285">
        <w:rPr>
          <w:rFonts w:ascii="Palatino Linotype" w:hAnsi="Palatino Linotype"/>
          <w:b/>
          <w:lang w:val="es-MX"/>
        </w:rPr>
        <w:t>Anexos SIP_520.rar</w:t>
      </w:r>
      <w:r w:rsidR="00EA69CA" w:rsidRPr="003F0285">
        <w:rPr>
          <w:rFonts w:ascii="Palatino Linotype" w:hAnsi="Palatino Linotype"/>
          <w:b/>
          <w:lang w:val="es-MX"/>
        </w:rPr>
        <w:t xml:space="preserve"> </w:t>
      </w:r>
      <w:r w:rsidR="00EA69CA" w:rsidRPr="003F0285">
        <w:rPr>
          <w:rFonts w:ascii="Palatino Linotype" w:hAnsi="Palatino Linotype"/>
          <w:lang w:val="es-MX"/>
        </w:rPr>
        <w:t>y</w:t>
      </w:r>
      <w:r w:rsidR="00EA69CA" w:rsidRPr="003F0285">
        <w:rPr>
          <w:rFonts w:ascii="Palatino Linotype" w:hAnsi="Palatino Linotype"/>
          <w:b/>
          <w:lang w:val="es-MX"/>
        </w:rPr>
        <w:t xml:space="preserve"> OF-1738-SIP-00520.pdf</w:t>
      </w:r>
      <w:r w:rsidR="00EA69CA" w:rsidRPr="003F0285">
        <w:rPr>
          <w:rFonts w:ascii="Palatino Linotype" w:hAnsi="Palatino Linotype"/>
          <w:lang w:val="es-MX"/>
        </w:rPr>
        <w:t xml:space="preserve">: consistentes en los documentos proporcionados por el </w:t>
      </w:r>
      <w:r w:rsidR="00EA69CA" w:rsidRPr="003F0285">
        <w:rPr>
          <w:rFonts w:ascii="Palatino Linotype" w:hAnsi="Palatino Linotype"/>
          <w:b/>
          <w:lang w:val="es-MX"/>
        </w:rPr>
        <w:t xml:space="preserve">sujeto obligado </w:t>
      </w:r>
      <w:r w:rsidR="00EA69CA" w:rsidRPr="003F0285">
        <w:rPr>
          <w:rFonts w:ascii="Palatino Linotype" w:hAnsi="Palatino Linotype"/>
          <w:lang w:val="es-MX"/>
        </w:rPr>
        <w:t>en respuesta, los cuales han sido descritos en líneas previas.</w:t>
      </w:r>
    </w:p>
    <w:p w:rsidR="003F0285" w:rsidRPr="003F0285" w:rsidRDefault="003F0285" w:rsidP="003F0285">
      <w:pPr>
        <w:pStyle w:val="Prrafodelista"/>
        <w:tabs>
          <w:tab w:val="left" w:pos="709"/>
        </w:tabs>
        <w:spacing w:line="360" w:lineRule="auto"/>
        <w:ind w:left="720"/>
        <w:jc w:val="both"/>
        <w:rPr>
          <w:rFonts w:ascii="Palatino Linotype" w:hAnsi="Palatino Linotype"/>
          <w:lang w:val="es-MX"/>
        </w:rPr>
      </w:pPr>
    </w:p>
    <w:p w:rsidR="00EA69CA" w:rsidRPr="003F0285" w:rsidRDefault="00EA69CA" w:rsidP="003F0285">
      <w:pPr>
        <w:pStyle w:val="Prrafodelista"/>
        <w:numPr>
          <w:ilvl w:val="0"/>
          <w:numId w:val="12"/>
        </w:numPr>
        <w:tabs>
          <w:tab w:val="left" w:pos="709"/>
        </w:tabs>
        <w:spacing w:line="360" w:lineRule="auto"/>
        <w:jc w:val="both"/>
        <w:rPr>
          <w:rFonts w:ascii="Palatino Linotype" w:hAnsi="Palatino Linotype"/>
          <w:lang w:val="es-MX"/>
        </w:rPr>
      </w:pPr>
      <w:r w:rsidRPr="003F0285">
        <w:rPr>
          <w:rFonts w:ascii="Palatino Linotype" w:hAnsi="Palatino Linotype"/>
          <w:b/>
          <w:lang w:val="es-MX"/>
        </w:rPr>
        <w:t>Screenshot_20201111-172645.1.jpg:</w:t>
      </w:r>
      <w:r w:rsidRPr="003F0285">
        <w:rPr>
          <w:rFonts w:ascii="Palatino Linotype" w:hAnsi="Palatino Linotype"/>
          <w:lang w:val="es-MX"/>
        </w:rPr>
        <w:t xml:space="preserve"> </w:t>
      </w:r>
      <w:r w:rsidR="007A6CA6" w:rsidRPr="003F0285">
        <w:rPr>
          <w:rFonts w:ascii="Palatino Linotype" w:hAnsi="Palatino Linotype"/>
          <w:lang w:val="es-MX"/>
        </w:rPr>
        <w:t xml:space="preserve">consistente en la impresión de pantalla, en la cual se observa el registro número 02, del </w:t>
      </w:r>
      <w:r w:rsidR="007A6CA6" w:rsidRPr="003F0285">
        <w:rPr>
          <w:rFonts w:ascii="Palatino Linotype" w:hAnsi="Palatino Linotype"/>
          <w:b/>
          <w:lang w:val="es-MX"/>
        </w:rPr>
        <w:t>sujeto obligado</w:t>
      </w:r>
      <w:r w:rsidR="007A6CA6" w:rsidRPr="003F0285">
        <w:rPr>
          <w:rFonts w:ascii="Palatino Linotype" w:hAnsi="Palatino Linotype"/>
          <w:lang w:val="es-MX"/>
        </w:rPr>
        <w:t xml:space="preserve"> Cuautitlán Izcalli; relativo a la servidora pública Anita Ramírez Pérez, adscrita al área de Oficina de Presidencia.</w:t>
      </w:r>
    </w:p>
    <w:p w:rsidR="00427C39" w:rsidRPr="003F0285" w:rsidRDefault="00427C39" w:rsidP="003F0285">
      <w:pPr>
        <w:tabs>
          <w:tab w:val="left" w:pos="709"/>
        </w:tabs>
        <w:spacing w:after="0" w:line="360" w:lineRule="auto"/>
        <w:jc w:val="both"/>
        <w:rPr>
          <w:rFonts w:ascii="Palatino Linotype" w:hAnsi="Palatino Linotype"/>
          <w:sz w:val="24"/>
          <w:szCs w:val="24"/>
        </w:rPr>
      </w:pPr>
    </w:p>
    <w:p w:rsidR="00E5759E" w:rsidRPr="003F0285" w:rsidRDefault="007A6CA6" w:rsidP="003F0285">
      <w:pPr>
        <w:tabs>
          <w:tab w:val="left" w:pos="709"/>
        </w:tabs>
        <w:spacing w:after="0" w:line="360" w:lineRule="auto"/>
        <w:jc w:val="center"/>
        <w:rPr>
          <w:rFonts w:ascii="Palatino Linotype" w:hAnsi="Palatino Linotype"/>
          <w:sz w:val="24"/>
          <w:szCs w:val="24"/>
        </w:rPr>
      </w:pPr>
      <w:r w:rsidRPr="003F0285">
        <w:rPr>
          <w:rFonts w:ascii="Palatino Linotype" w:hAnsi="Palatino Linotype"/>
          <w:noProof/>
          <w:sz w:val="24"/>
          <w:szCs w:val="24"/>
          <w:lang w:eastAsia="es-MX"/>
        </w:rPr>
        <w:lastRenderedPageBreak/>
        <w:drawing>
          <wp:inline distT="0" distB="0" distL="0" distR="0">
            <wp:extent cx="3434316" cy="5961126"/>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_20201111-17264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6971" cy="5965735"/>
                    </a:xfrm>
                    <a:prstGeom prst="rect">
                      <a:avLst/>
                    </a:prstGeom>
                  </pic:spPr>
                </pic:pic>
              </a:graphicData>
            </a:graphic>
          </wp:inline>
        </w:drawing>
      </w:r>
    </w:p>
    <w:p w:rsidR="003F0285" w:rsidRDefault="003F0285" w:rsidP="003F0285">
      <w:pPr>
        <w:tabs>
          <w:tab w:val="left" w:pos="709"/>
        </w:tabs>
        <w:spacing w:after="0" w:line="360" w:lineRule="auto"/>
        <w:jc w:val="both"/>
        <w:rPr>
          <w:rFonts w:ascii="Palatino Linotype" w:hAnsi="Palatino Linotype"/>
          <w:sz w:val="24"/>
          <w:szCs w:val="24"/>
        </w:rPr>
      </w:pPr>
    </w:p>
    <w:p w:rsidR="003C1B94" w:rsidRPr="003F0285" w:rsidRDefault="00427C39" w:rsidP="003F0285">
      <w:pPr>
        <w:tabs>
          <w:tab w:val="left" w:pos="709"/>
        </w:tabs>
        <w:spacing w:after="0" w:line="360" w:lineRule="auto"/>
        <w:jc w:val="both"/>
        <w:rPr>
          <w:rFonts w:ascii="Palatino Linotype" w:eastAsia="Calibri" w:hAnsi="Palatino Linotype" w:cs="Arial"/>
          <w:sz w:val="24"/>
          <w:szCs w:val="24"/>
          <w:lang w:val="es-ES_tradnl"/>
        </w:rPr>
      </w:pPr>
      <w:r w:rsidRPr="003F0285">
        <w:rPr>
          <w:rFonts w:ascii="Palatino Linotype" w:hAnsi="Palatino Linotype"/>
          <w:sz w:val="24"/>
          <w:szCs w:val="24"/>
        </w:rPr>
        <w:t xml:space="preserve">Consideraciones de la </w:t>
      </w:r>
      <w:r w:rsidRPr="003F0285">
        <w:rPr>
          <w:rFonts w:ascii="Palatino Linotype" w:hAnsi="Palatino Linotype"/>
          <w:b/>
          <w:sz w:val="24"/>
          <w:szCs w:val="24"/>
        </w:rPr>
        <w:t>recurrente,</w:t>
      </w:r>
      <w:r w:rsidRPr="003F0285">
        <w:rPr>
          <w:rFonts w:ascii="Palatino Linotype" w:hAnsi="Palatino Linotype"/>
          <w:sz w:val="24"/>
          <w:szCs w:val="24"/>
        </w:rPr>
        <w:t xml:space="preserve"> que concatenadas con las documentales remitidas, en especial, lo que corresponde a la imagen que antecede, podemos determinar que, </w:t>
      </w:r>
      <w:r w:rsidRPr="003F0285">
        <w:rPr>
          <w:rFonts w:ascii="Palatino Linotype" w:hAnsi="Palatino Linotype"/>
          <w:b/>
          <w:sz w:val="24"/>
          <w:szCs w:val="24"/>
        </w:rPr>
        <w:t>objetivamente</w:t>
      </w:r>
      <w:r w:rsidRPr="003F0285">
        <w:rPr>
          <w:rFonts w:ascii="Palatino Linotype" w:hAnsi="Palatino Linotype"/>
          <w:sz w:val="24"/>
          <w:szCs w:val="24"/>
        </w:rPr>
        <w:t xml:space="preserve"> duda de la veracidad</w:t>
      </w:r>
      <w:r w:rsidR="003F0285">
        <w:rPr>
          <w:rFonts w:ascii="Palatino Linotype" w:hAnsi="Palatino Linotype"/>
          <w:sz w:val="24"/>
          <w:szCs w:val="24"/>
        </w:rPr>
        <w:t xml:space="preserve"> de la información</w:t>
      </w:r>
      <w:r w:rsidRPr="003F0285">
        <w:rPr>
          <w:rFonts w:ascii="Palatino Linotype" w:hAnsi="Palatino Linotype"/>
          <w:sz w:val="24"/>
          <w:szCs w:val="24"/>
        </w:rPr>
        <w:t xml:space="preserve"> que le fue entregada. Por ello, </w:t>
      </w:r>
      <w:r w:rsidRPr="003F0285">
        <w:rPr>
          <w:rFonts w:ascii="Palatino Linotype" w:eastAsia="Calibri" w:hAnsi="Palatino Linotype" w:cs="Arial"/>
          <w:sz w:val="24"/>
          <w:szCs w:val="24"/>
        </w:rPr>
        <w:t>es necesario señalar</w:t>
      </w:r>
      <w:r w:rsidR="003C1B94" w:rsidRPr="003F0285">
        <w:rPr>
          <w:rFonts w:ascii="Palatino Linotype" w:eastAsia="Calibri" w:hAnsi="Palatino Linotype" w:cs="Arial"/>
          <w:sz w:val="24"/>
          <w:szCs w:val="24"/>
        </w:rPr>
        <w:t xml:space="preserve">, que en lo que corresponde a dudar de la veracidad de la </w:t>
      </w:r>
      <w:r w:rsidR="003C1B94" w:rsidRPr="003F0285">
        <w:rPr>
          <w:rFonts w:ascii="Palatino Linotype" w:eastAsia="Calibri" w:hAnsi="Palatino Linotype" w:cs="Arial"/>
          <w:sz w:val="24"/>
          <w:szCs w:val="24"/>
        </w:rPr>
        <w:lastRenderedPageBreak/>
        <w:t xml:space="preserve">información proporcionada por el </w:t>
      </w:r>
      <w:r w:rsidR="003C1B94" w:rsidRPr="003F0285">
        <w:rPr>
          <w:rFonts w:ascii="Palatino Linotype" w:eastAsia="Calibri" w:hAnsi="Palatino Linotype" w:cs="Arial"/>
          <w:b/>
          <w:sz w:val="24"/>
          <w:szCs w:val="24"/>
        </w:rPr>
        <w:t>sujeto obligado,</w:t>
      </w:r>
      <w:r w:rsidR="003C1B94" w:rsidRPr="003F0285">
        <w:rPr>
          <w:rFonts w:ascii="Palatino Linotype" w:eastAsia="Calibri" w:hAnsi="Palatino Linotype" w:cs="Arial"/>
          <w:sz w:val="24"/>
          <w:szCs w:val="24"/>
        </w:rPr>
        <w:t xml:space="preserve"> este Órgano Garante</w:t>
      </w:r>
      <w:r w:rsidR="003C1B94" w:rsidRPr="003F0285">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003C1B94" w:rsidRPr="003F0285">
        <w:rPr>
          <w:rFonts w:ascii="Palatino Linotype" w:eastAsia="Calibri" w:hAnsi="Palatino Linotype" w:cs="Arial"/>
          <w:b/>
          <w:sz w:val="24"/>
          <w:szCs w:val="24"/>
          <w:lang w:val="es-ES_tradnl"/>
        </w:rPr>
        <w:t>sujetos obligados</w:t>
      </w:r>
      <w:r w:rsidR="003C1B94" w:rsidRPr="003F0285">
        <w:rPr>
          <w:rFonts w:ascii="Palatino Linotype" w:eastAsia="Calibri" w:hAnsi="Palatino Linotype" w:cs="Arial"/>
          <w:sz w:val="24"/>
          <w:szCs w:val="24"/>
          <w:lang w:val="es-ES_tradnl"/>
        </w:rPr>
        <w:t>, conforme a lo establecido en el Criterio 31/10 emitido por el Instituto Nacional de Transparencia, Acceso a la Información Pública y Protección de Datos Personales INAI (anteriormente IFAI) que se procede a citar a continuación:</w:t>
      </w:r>
    </w:p>
    <w:p w:rsidR="003C1B94" w:rsidRPr="003F0285" w:rsidRDefault="003C1B94" w:rsidP="003F0285">
      <w:pPr>
        <w:shd w:val="clear" w:color="auto" w:fill="FFFFFF"/>
        <w:spacing w:after="0" w:line="360" w:lineRule="auto"/>
        <w:contextualSpacing/>
        <w:jc w:val="both"/>
        <w:rPr>
          <w:rFonts w:ascii="Palatino Linotype" w:eastAsia="Calibri" w:hAnsi="Palatino Linotype" w:cs="Arial"/>
          <w:sz w:val="24"/>
          <w:szCs w:val="24"/>
          <w:lang w:val="es-ES_tradnl"/>
        </w:rPr>
      </w:pP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lang w:eastAsia="es-ES"/>
        </w:rPr>
      </w:pPr>
      <w:r w:rsidRPr="003F0285">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3F0285">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lang w:eastAsia="es-ES"/>
        </w:rPr>
      </w:pP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Expedientes:</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2440/07 Comisión Federal de Electricidad - Alonso Lujambio Irazábal</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0113/09 Instituto de Seguridad y Servicios Sociales de los Trabajadores del</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Estado – Alonso Lujambio Irazábal</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 xml:space="preserve">1624/09 Instituto Nacional para la Educación de los Adultos - María </w:t>
      </w:r>
      <w:proofErr w:type="spellStart"/>
      <w:r w:rsidRPr="003F0285">
        <w:rPr>
          <w:rFonts w:ascii="Palatino Linotype" w:eastAsia="MS Mincho" w:hAnsi="Palatino Linotype" w:cs="Arial"/>
          <w:i/>
          <w:sz w:val="20"/>
          <w:lang w:eastAsia="es-ES"/>
        </w:rPr>
        <w:t>Marván</w:t>
      </w:r>
      <w:proofErr w:type="spellEnd"/>
      <w:r w:rsidRPr="003F0285">
        <w:rPr>
          <w:rFonts w:ascii="Palatino Linotype" w:eastAsia="MS Mincho" w:hAnsi="Palatino Linotype" w:cs="Arial"/>
          <w:i/>
          <w:sz w:val="20"/>
          <w:lang w:eastAsia="es-ES"/>
        </w:rPr>
        <w:t xml:space="preserve"> Laborde</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 xml:space="preserve">2395/09 Secretaría de Economía - María </w:t>
      </w:r>
      <w:proofErr w:type="spellStart"/>
      <w:r w:rsidRPr="003F0285">
        <w:rPr>
          <w:rFonts w:ascii="Palatino Linotype" w:eastAsia="MS Mincho" w:hAnsi="Palatino Linotype" w:cs="Arial"/>
          <w:i/>
          <w:sz w:val="20"/>
          <w:lang w:eastAsia="es-ES"/>
        </w:rPr>
        <w:t>Marván</w:t>
      </w:r>
      <w:proofErr w:type="spellEnd"/>
      <w:r w:rsidRPr="003F0285">
        <w:rPr>
          <w:rFonts w:ascii="Palatino Linotype" w:eastAsia="MS Mincho" w:hAnsi="Palatino Linotype" w:cs="Arial"/>
          <w:i/>
          <w:sz w:val="20"/>
          <w:lang w:eastAsia="es-ES"/>
        </w:rPr>
        <w:t xml:space="preserve"> Laborde</w:t>
      </w:r>
    </w:p>
    <w:p w:rsidR="003C1B94" w:rsidRPr="003F0285" w:rsidRDefault="003C1B94" w:rsidP="003F0285">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3F0285">
        <w:rPr>
          <w:rFonts w:ascii="Palatino Linotype" w:eastAsia="MS Mincho" w:hAnsi="Palatino Linotype" w:cs="Arial"/>
          <w:i/>
          <w:sz w:val="20"/>
          <w:lang w:eastAsia="es-ES"/>
        </w:rPr>
        <w:t xml:space="preserve">0837/10 Administración Portuaria Integral de Veracruz, S.A. de C.V. – María </w:t>
      </w:r>
      <w:proofErr w:type="spellStart"/>
      <w:r w:rsidRPr="003F0285">
        <w:rPr>
          <w:rFonts w:ascii="Palatino Linotype" w:eastAsia="MS Mincho" w:hAnsi="Palatino Linotype" w:cs="Arial"/>
          <w:i/>
          <w:sz w:val="20"/>
          <w:lang w:eastAsia="es-ES"/>
        </w:rPr>
        <w:t>Marván</w:t>
      </w:r>
      <w:proofErr w:type="spellEnd"/>
      <w:r w:rsidRPr="003F0285">
        <w:rPr>
          <w:rFonts w:ascii="Palatino Linotype" w:eastAsia="MS Mincho" w:hAnsi="Palatino Linotype" w:cs="Arial"/>
          <w:i/>
          <w:sz w:val="20"/>
          <w:lang w:eastAsia="es-ES"/>
        </w:rPr>
        <w:t xml:space="preserve"> Laborde.</w:t>
      </w:r>
    </w:p>
    <w:p w:rsidR="003C1B94" w:rsidRPr="003F0285" w:rsidRDefault="003C1B94" w:rsidP="003F0285">
      <w:pPr>
        <w:tabs>
          <w:tab w:val="left" w:pos="709"/>
        </w:tabs>
        <w:spacing w:after="0" w:line="360" w:lineRule="auto"/>
        <w:jc w:val="both"/>
        <w:rPr>
          <w:rFonts w:ascii="Palatino Linotype" w:hAnsi="Palatino Linotype"/>
          <w:sz w:val="24"/>
          <w:szCs w:val="24"/>
        </w:rPr>
      </w:pPr>
    </w:p>
    <w:p w:rsidR="001A6553" w:rsidRPr="003F0285" w:rsidRDefault="001A6553"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Una vez admitido el recurso, la </w:t>
      </w:r>
      <w:r w:rsidRPr="003F0285">
        <w:rPr>
          <w:rFonts w:ascii="Palatino Linotype" w:eastAsia="Calibri" w:hAnsi="Palatino Linotype" w:cs="Times New Roman"/>
          <w:b/>
          <w:sz w:val="24"/>
          <w:szCs w:val="24"/>
          <w:lang w:val="es-ES_tradnl" w:eastAsia="es-ES"/>
        </w:rPr>
        <w:t>recurrente</w:t>
      </w:r>
      <w:r w:rsidRPr="003F0285">
        <w:rPr>
          <w:rFonts w:ascii="Palatino Linotype" w:eastAsia="Calibri" w:hAnsi="Palatino Linotype" w:cs="Times New Roman"/>
          <w:sz w:val="24"/>
          <w:szCs w:val="24"/>
          <w:lang w:val="es-ES_tradnl" w:eastAsia="es-ES"/>
        </w:rPr>
        <w:t xml:space="preserve"> dentro del término de ley, se sirvió en rendir sus manifestaciones, por medio de los archivos “1° QNA OCT 2020 VP.pdf, OF-1738-SIP-00520.pdf, Acuse del recurso de revisión 520.pdf, Screenshot_20201111-172645.1.jpg y PRES OFIC SECRE.xlsx”, consistente en los archivos proporcionados en respuesta por el </w:t>
      </w:r>
      <w:r w:rsidRPr="003F0285">
        <w:rPr>
          <w:rFonts w:ascii="Palatino Linotype" w:eastAsia="Calibri" w:hAnsi="Palatino Linotype" w:cs="Times New Roman"/>
          <w:b/>
          <w:sz w:val="24"/>
          <w:szCs w:val="24"/>
          <w:lang w:val="es-ES_tradnl" w:eastAsia="es-ES"/>
        </w:rPr>
        <w:t>sujeto obligado,</w:t>
      </w:r>
      <w:r w:rsidRPr="003F0285">
        <w:rPr>
          <w:rFonts w:ascii="Palatino Linotype" w:eastAsia="Calibri" w:hAnsi="Palatino Linotype" w:cs="Times New Roman"/>
          <w:sz w:val="24"/>
          <w:szCs w:val="24"/>
          <w:lang w:val="es-ES_tradnl" w:eastAsia="es-ES"/>
        </w:rPr>
        <w:t xml:space="preserve"> así como la impresión de pantalla del Portal de </w:t>
      </w:r>
      <w:r w:rsidRPr="003F0285">
        <w:rPr>
          <w:rFonts w:ascii="Palatino Linotype" w:eastAsia="Calibri" w:hAnsi="Palatino Linotype" w:cs="Times New Roman"/>
          <w:sz w:val="24"/>
          <w:szCs w:val="24"/>
          <w:lang w:val="es-ES_tradnl" w:eastAsia="es-ES"/>
        </w:rPr>
        <w:lastRenderedPageBreak/>
        <w:t>IPOMEX del sujeto obligado, documentos que se tienen aquí por reproducidos como si a la letra se insertasen, en obvio de repeticiones innecesarias.</w:t>
      </w:r>
    </w:p>
    <w:p w:rsidR="001A6553" w:rsidRPr="003F0285" w:rsidRDefault="001A6553" w:rsidP="003F0285">
      <w:pPr>
        <w:spacing w:after="0" w:line="360" w:lineRule="auto"/>
        <w:jc w:val="both"/>
        <w:rPr>
          <w:rFonts w:ascii="Palatino Linotype" w:eastAsia="Calibri" w:hAnsi="Palatino Linotype" w:cs="Times New Roman"/>
          <w:b/>
          <w:sz w:val="24"/>
          <w:szCs w:val="24"/>
          <w:lang w:val="es-ES_tradnl" w:eastAsia="es-ES"/>
        </w:rPr>
      </w:pPr>
    </w:p>
    <w:p w:rsidR="00427C39" w:rsidRPr="003F0285" w:rsidRDefault="001A6553"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De igual manera, </w:t>
      </w:r>
      <w:r w:rsidR="00D73EEA" w:rsidRPr="003F0285">
        <w:rPr>
          <w:rFonts w:ascii="Palatino Linotype" w:eastAsia="Calibri" w:hAnsi="Palatino Linotype" w:cs="Times New Roman"/>
          <w:sz w:val="24"/>
          <w:szCs w:val="24"/>
          <w:lang w:val="es-ES_tradnl" w:eastAsia="es-ES"/>
        </w:rPr>
        <w:t xml:space="preserve">el </w:t>
      </w:r>
      <w:r w:rsidR="00D73EEA" w:rsidRPr="003F0285">
        <w:rPr>
          <w:rFonts w:ascii="Palatino Linotype" w:eastAsia="Calibri" w:hAnsi="Palatino Linotype" w:cs="Times New Roman"/>
          <w:b/>
          <w:sz w:val="24"/>
          <w:szCs w:val="24"/>
          <w:lang w:val="es-ES_tradnl" w:eastAsia="es-ES"/>
        </w:rPr>
        <w:t>sujeto obligado</w:t>
      </w:r>
      <w:r w:rsidR="00427C39" w:rsidRPr="003F0285">
        <w:rPr>
          <w:rFonts w:ascii="Palatino Linotype" w:eastAsia="Calibri" w:hAnsi="Palatino Linotype" w:cs="Times New Roman"/>
          <w:sz w:val="24"/>
          <w:szCs w:val="24"/>
          <w:lang w:val="es-ES_tradnl" w:eastAsia="es-ES"/>
        </w:rPr>
        <w:t xml:space="preserve">, en la etapa de manifestaciones se </w:t>
      </w:r>
      <w:r w:rsidRPr="003F0285">
        <w:rPr>
          <w:rFonts w:ascii="Palatino Linotype" w:eastAsia="Calibri" w:hAnsi="Palatino Linotype" w:cs="Times New Roman"/>
          <w:sz w:val="24"/>
          <w:szCs w:val="24"/>
          <w:lang w:val="es-ES_tradnl" w:eastAsia="es-ES"/>
        </w:rPr>
        <w:t>sirvió en rendir su informe justificado, por medio d</w:t>
      </w:r>
      <w:r w:rsidR="00296267" w:rsidRPr="003F0285">
        <w:rPr>
          <w:rFonts w:ascii="Palatino Linotype" w:eastAsia="Calibri" w:hAnsi="Palatino Linotype" w:cs="Times New Roman"/>
          <w:sz w:val="24"/>
          <w:szCs w:val="24"/>
          <w:lang w:val="es-ES_tradnl" w:eastAsia="es-ES"/>
        </w:rPr>
        <w:t xml:space="preserve">el archivo electrónico “520-5495.zip”, que no fue puesto a la vista de la </w:t>
      </w:r>
      <w:r w:rsidR="00296267" w:rsidRPr="003F0285">
        <w:rPr>
          <w:rFonts w:ascii="Palatino Linotype" w:eastAsia="Calibri" w:hAnsi="Palatino Linotype" w:cs="Times New Roman"/>
          <w:b/>
          <w:sz w:val="24"/>
          <w:szCs w:val="24"/>
          <w:lang w:val="es-ES_tradnl" w:eastAsia="es-ES"/>
        </w:rPr>
        <w:t>recurrente</w:t>
      </w:r>
      <w:r w:rsidR="00296267" w:rsidRPr="003F0285">
        <w:rPr>
          <w:rFonts w:ascii="Palatino Linotype" w:eastAsia="Calibri" w:hAnsi="Palatino Linotype" w:cs="Times New Roman"/>
          <w:sz w:val="24"/>
          <w:szCs w:val="24"/>
          <w:lang w:val="es-ES_tradnl" w:eastAsia="es-ES"/>
        </w:rPr>
        <w:t xml:space="preserve">, derivado que se considera </w:t>
      </w:r>
      <w:r w:rsidRPr="003F0285">
        <w:rPr>
          <w:rFonts w:ascii="Palatino Linotype" w:eastAsia="Calibri" w:hAnsi="Palatino Linotype" w:cs="Times New Roman"/>
          <w:sz w:val="24"/>
          <w:szCs w:val="24"/>
          <w:lang w:val="es-ES_tradnl" w:eastAsia="es-ES"/>
        </w:rPr>
        <w:t>no se realizó una a debida elaboración de versión pública de los datos contenidos</w:t>
      </w:r>
      <w:r w:rsidR="00296267" w:rsidRPr="003F0285">
        <w:rPr>
          <w:rFonts w:ascii="Palatino Linotype" w:eastAsia="Calibri" w:hAnsi="Palatino Linotype" w:cs="Times New Roman"/>
          <w:sz w:val="24"/>
          <w:szCs w:val="24"/>
          <w:lang w:val="es-ES_tradnl" w:eastAsia="es-ES"/>
        </w:rPr>
        <w:t>, sin embargo, en aras de tutelar los principios de debido proceso, se procede a describir y señalar el contenido de los documentos contenidos, en el archivo de referencia.</w:t>
      </w:r>
    </w:p>
    <w:p w:rsidR="00296267" w:rsidRPr="003F0285" w:rsidRDefault="00296267" w:rsidP="003F0285">
      <w:pPr>
        <w:spacing w:after="0" w:line="360" w:lineRule="auto"/>
        <w:jc w:val="both"/>
        <w:rPr>
          <w:rFonts w:ascii="Palatino Linotype" w:eastAsia="Calibri" w:hAnsi="Palatino Linotype" w:cs="Times New Roman"/>
          <w:sz w:val="24"/>
          <w:szCs w:val="24"/>
          <w:lang w:val="es-ES_tradnl" w:eastAsia="es-ES"/>
        </w:rPr>
      </w:pPr>
    </w:p>
    <w:p w:rsidR="00296267" w:rsidRPr="003F0285" w:rsidRDefault="00296267"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noProof/>
          <w:sz w:val="24"/>
          <w:szCs w:val="24"/>
          <w:lang w:eastAsia="es-MX"/>
        </w:rPr>
        <w:drawing>
          <wp:inline distT="0" distB="0" distL="0" distR="0">
            <wp:extent cx="5760720" cy="251079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2510790"/>
                    </a:xfrm>
                    <a:prstGeom prst="rect">
                      <a:avLst/>
                    </a:prstGeom>
                  </pic:spPr>
                </pic:pic>
              </a:graphicData>
            </a:graphic>
          </wp:inline>
        </w:drawing>
      </w:r>
    </w:p>
    <w:p w:rsidR="00427C39" w:rsidRPr="003F0285" w:rsidRDefault="00427C39" w:rsidP="003F0285">
      <w:pPr>
        <w:spacing w:after="0" w:line="360" w:lineRule="auto"/>
        <w:jc w:val="both"/>
        <w:rPr>
          <w:rFonts w:ascii="Palatino Linotype" w:eastAsia="Calibri" w:hAnsi="Palatino Linotype" w:cs="Times New Roman"/>
          <w:sz w:val="24"/>
          <w:szCs w:val="24"/>
          <w:lang w:val="es-ES_tradnl" w:eastAsia="es-ES"/>
        </w:rPr>
      </w:pPr>
    </w:p>
    <w:p w:rsidR="00296267" w:rsidRPr="003F0285" w:rsidRDefault="00296267" w:rsidP="003F0285">
      <w:pPr>
        <w:pStyle w:val="Prrafodelista"/>
        <w:numPr>
          <w:ilvl w:val="0"/>
          <w:numId w:val="9"/>
        </w:numPr>
        <w:tabs>
          <w:tab w:val="left" w:pos="709"/>
        </w:tabs>
        <w:spacing w:line="360" w:lineRule="auto"/>
        <w:jc w:val="both"/>
        <w:rPr>
          <w:rFonts w:ascii="Palatino Linotype" w:hAnsi="Palatino Linotype" w:cs="Arial"/>
        </w:rPr>
      </w:pPr>
      <w:r w:rsidRPr="003F0285">
        <w:rPr>
          <w:rFonts w:ascii="Palatino Linotype" w:eastAsia="Calibri" w:hAnsi="Palatino Linotype"/>
          <w:b/>
          <w:lang w:val="es-ES_tradnl"/>
        </w:rPr>
        <w:t>ACUERDO VP recibos de nómina ADMÓN.pdf:</w:t>
      </w:r>
      <w:r w:rsidRPr="003F0285">
        <w:rPr>
          <w:rFonts w:ascii="Palatino Linotype" w:eastAsia="Calibri" w:hAnsi="Palatino Linotype"/>
          <w:lang w:val="es-ES_tradnl"/>
        </w:rPr>
        <w:t xml:space="preserve"> </w:t>
      </w:r>
      <w:r w:rsidRPr="003F0285">
        <w:rPr>
          <w:rFonts w:ascii="Palatino Linotype" w:hAnsi="Palatino Linotype" w:cs="Arial"/>
        </w:rPr>
        <w:t xml:space="preserve">consistente en el Acuerdo número 004/CUAUTIZC/CT/DGA/2019, del Comité de Transparencia del </w:t>
      </w:r>
      <w:r w:rsidRPr="003F0285">
        <w:rPr>
          <w:rFonts w:ascii="Palatino Linotype" w:hAnsi="Palatino Linotype" w:cs="Arial"/>
          <w:b/>
        </w:rPr>
        <w:t>sujeto obligado,</w:t>
      </w:r>
      <w:r w:rsidRPr="003F0285">
        <w:rPr>
          <w:rFonts w:ascii="Palatino Linotype" w:hAnsi="Palatino Linotype" w:cs="Arial"/>
        </w:rPr>
        <w:t xml:space="preserve"> de fecha uno de julio de dos mil diecinueve, que fue proporcionado en respuesta primigenia.</w:t>
      </w:r>
    </w:p>
    <w:p w:rsidR="0055402B" w:rsidRPr="003F0285" w:rsidRDefault="0055402B" w:rsidP="003F0285">
      <w:pPr>
        <w:pStyle w:val="Prrafodelista"/>
        <w:tabs>
          <w:tab w:val="left" w:pos="709"/>
        </w:tabs>
        <w:spacing w:line="360" w:lineRule="auto"/>
        <w:ind w:left="720"/>
        <w:jc w:val="both"/>
        <w:rPr>
          <w:rFonts w:ascii="Palatino Linotype" w:hAnsi="Palatino Linotype" w:cs="Arial"/>
        </w:rPr>
      </w:pPr>
    </w:p>
    <w:p w:rsidR="00296267" w:rsidRPr="003F0285" w:rsidRDefault="0055402B" w:rsidP="003F0285">
      <w:pPr>
        <w:pStyle w:val="Prrafodelista"/>
        <w:numPr>
          <w:ilvl w:val="0"/>
          <w:numId w:val="13"/>
        </w:numPr>
        <w:spacing w:line="360" w:lineRule="auto"/>
        <w:jc w:val="both"/>
        <w:rPr>
          <w:rFonts w:ascii="Palatino Linotype" w:eastAsia="Calibri" w:hAnsi="Palatino Linotype"/>
          <w:lang w:val="es-ES_tradnl"/>
        </w:rPr>
      </w:pPr>
      <w:r w:rsidRPr="003F0285">
        <w:rPr>
          <w:rFonts w:ascii="Palatino Linotype" w:eastAsia="Calibri" w:hAnsi="Palatino Linotype"/>
          <w:b/>
          <w:lang w:val="es-ES_tradnl"/>
        </w:rPr>
        <w:lastRenderedPageBreak/>
        <w:t>INFORME JUSTIFICADO.pdf:</w:t>
      </w:r>
      <w:r w:rsidRPr="003F0285">
        <w:rPr>
          <w:rFonts w:ascii="Palatino Linotype" w:eastAsia="Calibri" w:hAnsi="Palatino Linotype"/>
          <w:lang w:val="es-ES_tradnl"/>
        </w:rPr>
        <w:t xml:space="preserve"> </w:t>
      </w:r>
      <w:r w:rsidR="00D969BF" w:rsidRPr="003F0285">
        <w:rPr>
          <w:rFonts w:ascii="Palatino Linotype" w:eastAsia="Calibri" w:hAnsi="Palatino Linotype"/>
          <w:lang w:val="es-ES_tradnl"/>
        </w:rPr>
        <w:t>remitido por el Encargado del Despacho de la Dirección General de Administración del Municipio de Cuautitlán Izcalli, mediante el cual sustancialmente señala lo siguiente:</w:t>
      </w:r>
    </w:p>
    <w:p w:rsidR="00296267" w:rsidRPr="003F0285" w:rsidRDefault="00296267" w:rsidP="003F0285">
      <w:pPr>
        <w:spacing w:after="0" w:line="360" w:lineRule="auto"/>
        <w:jc w:val="both"/>
        <w:rPr>
          <w:rFonts w:ascii="Palatino Linotype" w:eastAsia="Calibri" w:hAnsi="Palatino Linotype" w:cs="Times New Roman"/>
          <w:sz w:val="24"/>
          <w:szCs w:val="24"/>
          <w:lang w:val="es-ES_tradnl" w:eastAsia="es-ES"/>
        </w:rPr>
      </w:pPr>
    </w:p>
    <w:p w:rsidR="00D969BF" w:rsidRPr="003F0285" w:rsidRDefault="00D969BF" w:rsidP="003F0285">
      <w:pPr>
        <w:spacing w:after="0" w:line="240" w:lineRule="auto"/>
        <w:ind w:left="567" w:right="567"/>
        <w:jc w:val="both"/>
        <w:rPr>
          <w:rFonts w:ascii="Palatino Linotype" w:eastAsia="Calibri" w:hAnsi="Palatino Linotype" w:cs="Times New Roman"/>
          <w:i/>
          <w:szCs w:val="24"/>
          <w:lang w:val="es-ES_tradnl" w:eastAsia="es-ES"/>
        </w:rPr>
      </w:pPr>
      <w:r w:rsidRPr="003F0285">
        <w:rPr>
          <w:rFonts w:ascii="Palatino Linotype" w:eastAsia="Calibri" w:hAnsi="Palatino Linotype" w:cs="Times New Roman"/>
          <w:i/>
          <w:szCs w:val="24"/>
          <w:lang w:val="es-ES_tradnl" w:eastAsia="es-ES"/>
        </w:rPr>
        <w:t>“Luego entonces, la inconformidad del Particular fue remitida a la Dirección de Recursos Humanos para el análisis y revisión de lo reportado a través del atento número DRH/1388/2020 de ña relación de servidores públicos adscritos a las áreas de Presidencia, Oficina de la Presidencia y Secretaria Particular mencionadas en la solicitud, lo cual fue atendido mediante oficio DRH/1436/2020 remitiendo información complementaria, la cual se adjunta al presente.</w:t>
      </w:r>
    </w:p>
    <w:p w:rsidR="00D969BF" w:rsidRPr="003F0285" w:rsidRDefault="00D969BF" w:rsidP="003F0285">
      <w:pPr>
        <w:spacing w:after="0" w:line="240" w:lineRule="auto"/>
        <w:ind w:left="567" w:right="567"/>
        <w:jc w:val="both"/>
        <w:rPr>
          <w:rFonts w:ascii="Palatino Linotype" w:eastAsia="Calibri" w:hAnsi="Palatino Linotype" w:cs="Times New Roman"/>
          <w:i/>
          <w:szCs w:val="24"/>
          <w:lang w:val="es-ES_tradnl" w:eastAsia="es-ES"/>
        </w:rPr>
      </w:pPr>
    </w:p>
    <w:p w:rsidR="00D969BF" w:rsidRPr="003F0285" w:rsidRDefault="00D969BF" w:rsidP="003F0285">
      <w:pPr>
        <w:spacing w:after="0" w:line="240" w:lineRule="auto"/>
        <w:ind w:left="567" w:right="567"/>
        <w:jc w:val="both"/>
        <w:rPr>
          <w:rFonts w:ascii="Palatino Linotype" w:eastAsia="Calibri" w:hAnsi="Palatino Linotype" w:cs="Times New Roman"/>
          <w:i/>
          <w:szCs w:val="24"/>
          <w:lang w:val="es-ES_tradnl" w:eastAsia="es-ES"/>
        </w:rPr>
      </w:pPr>
      <w:r w:rsidRPr="003F0285">
        <w:rPr>
          <w:rFonts w:ascii="Palatino Linotype" w:eastAsia="Calibri" w:hAnsi="Palatino Linotype" w:cs="Times New Roman"/>
          <w:i/>
          <w:szCs w:val="24"/>
          <w:lang w:val="es-ES_tradnl" w:eastAsia="es-ES"/>
        </w:rPr>
        <w:t>Asimismo, dicha Dirección informó respecto a la C. Anita Ramírez Pérez, que no fue incluida en la relación proporcionada debido a que se encuentra de comisión temporalmente en la Oficina de Presidencia y que su área de adscripción es la Dirección General de Desarrollo Metropolitano.</w:t>
      </w:r>
    </w:p>
    <w:p w:rsidR="00296267" w:rsidRPr="003F0285" w:rsidRDefault="00296267" w:rsidP="003F0285">
      <w:pPr>
        <w:spacing w:after="0" w:line="360" w:lineRule="auto"/>
        <w:jc w:val="both"/>
        <w:rPr>
          <w:rFonts w:ascii="Palatino Linotype" w:eastAsia="Calibri" w:hAnsi="Palatino Linotype" w:cs="Times New Roman"/>
          <w:sz w:val="24"/>
          <w:szCs w:val="24"/>
          <w:lang w:val="es-ES_tradnl" w:eastAsia="es-ES"/>
        </w:rPr>
      </w:pPr>
    </w:p>
    <w:p w:rsidR="006256FE" w:rsidRPr="003F0285" w:rsidRDefault="00B428F1" w:rsidP="003F0285">
      <w:pPr>
        <w:pStyle w:val="Prrafodelista"/>
        <w:numPr>
          <w:ilvl w:val="0"/>
          <w:numId w:val="9"/>
        </w:numPr>
        <w:spacing w:line="360" w:lineRule="auto"/>
        <w:jc w:val="both"/>
        <w:rPr>
          <w:rFonts w:ascii="Palatino Linotype" w:eastAsia="Calibri" w:hAnsi="Palatino Linotype"/>
          <w:lang w:val="es-ES_tradnl"/>
        </w:rPr>
      </w:pPr>
      <w:r w:rsidRPr="003F0285">
        <w:rPr>
          <w:rFonts w:ascii="Palatino Linotype" w:eastAsia="Calibri" w:hAnsi="Palatino Linotype"/>
          <w:b/>
          <w:lang w:val="es-ES_tradnl"/>
        </w:rPr>
        <w:t>PRES OFIC SECRE.xlsx:</w:t>
      </w:r>
      <w:r w:rsidRPr="003F0285">
        <w:rPr>
          <w:rFonts w:ascii="Palatino Linotype" w:eastAsia="Calibri" w:hAnsi="Palatino Linotype"/>
          <w:lang w:val="es-ES_tradnl"/>
        </w:rPr>
        <w:t xml:space="preserve"> consistente en una relación de (48) cuarenta y ocho servidores públicos, de las áreas de 5 (cinco) Presidencia, 6 (seis) de Oficina de Presidencia, </w:t>
      </w:r>
      <w:r w:rsidR="00C63C65" w:rsidRPr="003F0285">
        <w:rPr>
          <w:rFonts w:ascii="Palatino Linotype" w:eastAsia="Calibri" w:hAnsi="Palatino Linotype"/>
          <w:lang w:val="es-ES_tradnl"/>
        </w:rPr>
        <w:t xml:space="preserve">4 (cuatro) Departamento de Gobierno digita, 1 (uno) Secretaría Técnica del Consejo Municipal de Seguridad Pública, 7 (siete) Secretaría Particular, 3 (tres) Coordinación de Atención Ciudadana, 22 (veintidós) de la Coordinación General de Comunicación Social; estableciéndose en dicha relación, el nombre del servidor, área, puesto, sueldos bruto y neto, y </w:t>
      </w:r>
      <w:r w:rsidR="001F18ED" w:rsidRPr="003F0285">
        <w:rPr>
          <w:rFonts w:ascii="Palatino Linotype" w:eastAsia="Calibri" w:hAnsi="Palatino Linotype"/>
          <w:lang w:val="es-ES_tradnl"/>
        </w:rPr>
        <w:t>número</w:t>
      </w:r>
      <w:r w:rsidR="00C63C65" w:rsidRPr="003F0285">
        <w:rPr>
          <w:rFonts w:ascii="Palatino Linotype" w:eastAsia="Calibri" w:hAnsi="Palatino Linotype"/>
          <w:lang w:val="es-ES_tradnl"/>
        </w:rPr>
        <w:t xml:space="preserve"> telefónico.</w:t>
      </w:r>
    </w:p>
    <w:p w:rsidR="006256FE" w:rsidRPr="003F0285" w:rsidRDefault="006256FE" w:rsidP="003F0285">
      <w:pPr>
        <w:spacing w:after="0" w:line="360" w:lineRule="auto"/>
        <w:jc w:val="both"/>
        <w:rPr>
          <w:rFonts w:ascii="Palatino Linotype" w:eastAsia="Calibri" w:hAnsi="Palatino Linotype" w:cs="Times New Roman"/>
          <w:sz w:val="24"/>
          <w:szCs w:val="24"/>
          <w:lang w:val="es-ES_tradnl" w:eastAsia="es-ES"/>
        </w:rPr>
      </w:pPr>
    </w:p>
    <w:p w:rsidR="00535EEB" w:rsidRPr="003F0285" w:rsidRDefault="00535EEB" w:rsidP="003F0285">
      <w:pPr>
        <w:pStyle w:val="Prrafodelista"/>
        <w:numPr>
          <w:ilvl w:val="0"/>
          <w:numId w:val="9"/>
        </w:numPr>
        <w:spacing w:line="360" w:lineRule="auto"/>
        <w:jc w:val="both"/>
        <w:rPr>
          <w:rFonts w:ascii="Palatino Linotype" w:eastAsia="Calibri" w:hAnsi="Palatino Linotype"/>
          <w:lang w:val="es-ES_tradnl"/>
        </w:rPr>
      </w:pPr>
      <w:r w:rsidRPr="003F0285">
        <w:rPr>
          <w:rFonts w:ascii="Palatino Linotype" w:hAnsi="Palatino Linotype" w:cs="Arial"/>
          <w:b/>
        </w:rPr>
        <w:t>PRESIDENCIA COMP.pdf:</w:t>
      </w:r>
      <w:r w:rsidRPr="003F0285">
        <w:rPr>
          <w:rFonts w:ascii="Palatino Linotype" w:hAnsi="Palatino Linotype" w:cs="Arial"/>
        </w:rPr>
        <w:t xml:space="preserve"> consistente en 48 (cuarenta y ocho) recibos de nómina del personal adscrito a las áreas de </w:t>
      </w:r>
      <w:r w:rsidRPr="003F0285">
        <w:rPr>
          <w:rFonts w:ascii="Palatino Linotype" w:eastAsia="Calibri" w:hAnsi="Palatino Linotype"/>
          <w:lang w:val="es-ES_tradnl"/>
        </w:rPr>
        <w:t xml:space="preserve">5 (cinco) Presidencia, 6 (seis) de Oficina de Presidencia, 4 (cuatro) Departamento de Gobierno digita, 1 (uno) Secretaría Técnica del Consejo Municipal de Seguridad Pública, 7 (siete) </w:t>
      </w:r>
      <w:r w:rsidRPr="003F0285">
        <w:rPr>
          <w:rFonts w:ascii="Palatino Linotype" w:eastAsia="Calibri" w:hAnsi="Palatino Linotype"/>
          <w:lang w:val="es-ES_tradnl"/>
        </w:rPr>
        <w:lastRenderedPageBreak/>
        <w:t>Secretaría Particular, 3 (tres) Coordinación de Atención Ciudadana, 22 (veintidós) de la Coordinación General de Comunicación Social</w:t>
      </w:r>
      <w:r w:rsidRPr="003F0285">
        <w:rPr>
          <w:rFonts w:ascii="Palatino Linotype" w:hAnsi="Palatino Linotype" w:cs="Arial"/>
        </w:rPr>
        <w:t xml:space="preserve">, observándose que fueron testados datos como número de trabajador, CURP, RFC, numero de </w:t>
      </w:r>
      <w:proofErr w:type="spellStart"/>
      <w:r w:rsidRPr="003F0285">
        <w:rPr>
          <w:rFonts w:ascii="Palatino Linotype" w:hAnsi="Palatino Linotype" w:cs="Arial"/>
        </w:rPr>
        <w:t>ISSEMyM</w:t>
      </w:r>
      <w:proofErr w:type="spellEnd"/>
      <w:r w:rsidRPr="003F0285">
        <w:rPr>
          <w:rFonts w:ascii="Palatino Linotype" w:hAnsi="Palatino Linotype" w:cs="Arial"/>
        </w:rPr>
        <w:t>, Folio Fiscal, Código QR, Sello Digital del Contribuyente Emisor, Sello Digital del SAT, Cadena Original del complemento de certificación digital del SAT, y diversas deducciones.</w:t>
      </w:r>
    </w:p>
    <w:p w:rsidR="00535EEB" w:rsidRPr="003F0285" w:rsidRDefault="00535EEB" w:rsidP="003F0285">
      <w:pPr>
        <w:spacing w:after="0" w:line="360" w:lineRule="auto"/>
        <w:jc w:val="both"/>
        <w:rPr>
          <w:rFonts w:ascii="Palatino Linotype" w:eastAsia="Calibri" w:hAnsi="Palatino Linotype" w:cs="Times New Roman"/>
          <w:sz w:val="24"/>
          <w:szCs w:val="24"/>
          <w:lang w:val="es-ES_tradnl" w:eastAsia="es-ES"/>
        </w:rPr>
      </w:pPr>
    </w:p>
    <w:p w:rsidR="00D73EEA" w:rsidRPr="003F0285" w:rsidRDefault="007A3827"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Archivos </w:t>
      </w:r>
      <w:r w:rsidR="00535EEB" w:rsidRPr="003F0285">
        <w:rPr>
          <w:rFonts w:ascii="Palatino Linotype" w:eastAsia="Calibri" w:hAnsi="Palatino Linotype" w:cs="Times New Roman"/>
          <w:sz w:val="24"/>
          <w:szCs w:val="24"/>
          <w:lang w:val="es-ES_tradnl" w:eastAsia="es-ES"/>
        </w:rPr>
        <w:t xml:space="preserve"> mediante los cuales el </w:t>
      </w:r>
      <w:r w:rsidR="00535EEB" w:rsidRPr="003F0285">
        <w:rPr>
          <w:rFonts w:ascii="Palatino Linotype" w:eastAsia="Calibri" w:hAnsi="Palatino Linotype" w:cs="Times New Roman"/>
          <w:b/>
          <w:sz w:val="24"/>
          <w:szCs w:val="24"/>
          <w:lang w:val="es-ES_tradnl" w:eastAsia="es-ES"/>
        </w:rPr>
        <w:t>sujeto obligado</w:t>
      </w:r>
      <w:r w:rsidR="00535EEB" w:rsidRPr="003F0285">
        <w:rPr>
          <w:rFonts w:ascii="Palatino Linotype" w:eastAsia="Calibri" w:hAnsi="Palatino Linotype" w:cs="Times New Roman"/>
          <w:sz w:val="24"/>
          <w:szCs w:val="24"/>
          <w:lang w:val="es-ES_tradnl" w:eastAsia="es-ES"/>
        </w:rPr>
        <w:t xml:space="preserve"> pretende </w:t>
      </w:r>
      <w:r w:rsidRPr="003F0285">
        <w:rPr>
          <w:rFonts w:ascii="Palatino Linotype" w:eastAsia="Calibri" w:hAnsi="Palatino Linotype" w:cs="Times New Roman"/>
          <w:sz w:val="24"/>
          <w:szCs w:val="24"/>
          <w:lang w:val="es-ES_tradnl" w:eastAsia="es-ES"/>
        </w:rPr>
        <w:t>satisfacer</w:t>
      </w:r>
      <w:r w:rsidR="00535EEB" w:rsidRPr="003F0285">
        <w:rPr>
          <w:rFonts w:ascii="Palatino Linotype" w:eastAsia="Calibri" w:hAnsi="Palatino Linotype" w:cs="Times New Roman"/>
          <w:sz w:val="24"/>
          <w:szCs w:val="24"/>
          <w:lang w:val="es-ES_tradnl" w:eastAsia="es-ES"/>
        </w:rPr>
        <w:t xml:space="preserve"> el derecho de acceso a la información de la </w:t>
      </w:r>
      <w:r w:rsidR="00535EEB" w:rsidRPr="003F0285">
        <w:rPr>
          <w:rFonts w:ascii="Palatino Linotype" w:eastAsia="Calibri" w:hAnsi="Palatino Linotype" w:cs="Times New Roman"/>
          <w:b/>
          <w:sz w:val="24"/>
          <w:szCs w:val="24"/>
          <w:lang w:val="es-ES_tradnl" w:eastAsia="es-ES"/>
        </w:rPr>
        <w:t>recurrente,</w:t>
      </w:r>
      <w:r w:rsidR="00535EEB" w:rsidRPr="003F0285">
        <w:rPr>
          <w:rFonts w:ascii="Palatino Linotype" w:eastAsia="Calibri" w:hAnsi="Palatino Linotype" w:cs="Times New Roman"/>
          <w:sz w:val="24"/>
          <w:szCs w:val="24"/>
          <w:lang w:val="es-ES_tradnl" w:eastAsia="es-ES"/>
        </w:rPr>
        <w:t xml:space="preserve"> al </w:t>
      </w:r>
      <w:r w:rsidRPr="003F0285">
        <w:rPr>
          <w:rFonts w:ascii="Palatino Linotype" w:eastAsia="Calibri" w:hAnsi="Palatino Linotype" w:cs="Times New Roman"/>
          <w:sz w:val="24"/>
          <w:szCs w:val="24"/>
          <w:lang w:val="es-ES_tradnl" w:eastAsia="es-ES"/>
        </w:rPr>
        <w:t xml:space="preserve">modificar y </w:t>
      </w:r>
      <w:r w:rsidR="00535EEB" w:rsidRPr="003F0285">
        <w:rPr>
          <w:rFonts w:ascii="Palatino Linotype" w:eastAsia="Calibri" w:hAnsi="Palatino Linotype" w:cs="Times New Roman"/>
          <w:sz w:val="24"/>
          <w:szCs w:val="24"/>
          <w:lang w:val="es-ES_tradnl" w:eastAsia="es-ES"/>
        </w:rPr>
        <w:t>ampliar su resp</w:t>
      </w:r>
      <w:r w:rsidRPr="003F0285">
        <w:rPr>
          <w:rFonts w:ascii="Palatino Linotype" w:eastAsia="Calibri" w:hAnsi="Palatino Linotype" w:cs="Times New Roman"/>
          <w:sz w:val="24"/>
          <w:szCs w:val="24"/>
          <w:lang w:val="es-ES_tradnl" w:eastAsia="es-ES"/>
        </w:rPr>
        <w:t xml:space="preserve">uesta primigenia, los cuales pudieran colmar las pretensiones hechas, sin embargo, como quedó señalado, el </w:t>
      </w:r>
      <w:r w:rsidRPr="003F0285">
        <w:rPr>
          <w:rFonts w:ascii="Palatino Linotype" w:eastAsia="Calibri" w:hAnsi="Palatino Linotype" w:cs="Times New Roman"/>
          <w:b/>
          <w:sz w:val="24"/>
          <w:szCs w:val="24"/>
          <w:lang w:val="es-ES_tradnl" w:eastAsia="es-ES"/>
        </w:rPr>
        <w:t>sujeto obligado</w:t>
      </w:r>
      <w:r w:rsidRPr="003F0285">
        <w:rPr>
          <w:rFonts w:ascii="Palatino Linotype" w:eastAsia="Calibri" w:hAnsi="Palatino Linotype" w:cs="Times New Roman"/>
          <w:sz w:val="24"/>
          <w:szCs w:val="24"/>
          <w:lang w:val="es-ES_tradnl" w:eastAsia="es-ES"/>
        </w:rPr>
        <w:t xml:space="preserve"> realizó una clasificación de los datos confidenciales, un poco deficiente, atendiendo a las consideraciones siguientes:</w:t>
      </w:r>
    </w:p>
    <w:p w:rsidR="007A3827" w:rsidRPr="003F0285" w:rsidRDefault="007A3827" w:rsidP="003F0285">
      <w:pPr>
        <w:spacing w:after="0" w:line="360" w:lineRule="auto"/>
        <w:jc w:val="both"/>
        <w:rPr>
          <w:rFonts w:ascii="Palatino Linotype" w:eastAsia="Calibri" w:hAnsi="Palatino Linotype" w:cs="Times New Roman"/>
          <w:sz w:val="24"/>
          <w:szCs w:val="24"/>
          <w:lang w:val="es-ES_tradnl" w:eastAsia="es-ES"/>
        </w:rPr>
      </w:pPr>
    </w:p>
    <w:p w:rsidR="007A3827" w:rsidRPr="003F0285" w:rsidRDefault="007A3827"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Se traen a colación los artículos 3, fracción XLV, 49, fracción VIII, 122 y 132, fracción II y 137 de la Ley de Transparencia y Acceso a la Información Pública del Estado de México y Municipios, normatividad que señala a la literalidad. </w:t>
      </w:r>
    </w:p>
    <w:p w:rsidR="007A3827" w:rsidRPr="003F0285" w:rsidRDefault="007A3827" w:rsidP="003F0285">
      <w:pPr>
        <w:spacing w:after="0" w:line="360" w:lineRule="auto"/>
        <w:jc w:val="both"/>
        <w:rPr>
          <w:rFonts w:ascii="Palatino Linotype" w:hAnsi="Palatino Linotype" w:cs="Arial"/>
          <w:sz w:val="24"/>
          <w:szCs w:val="24"/>
        </w:rPr>
      </w:pP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 w:val="24"/>
          <w:szCs w:val="24"/>
        </w:rPr>
        <w:t>“</w:t>
      </w:r>
      <w:r w:rsidRPr="003F0285">
        <w:rPr>
          <w:rFonts w:ascii="Palatino Linotype" w:hAnsi="Palatino Linotype" w:cs="Arial"/>
          <w:b/>
          <w:i/>
          <w:szCs w:val="24"/>
        </w:rPr>
        <w:t>Artículo 3.</w:t>
      </w:r>
      <w:r w:rsidRPr="003F0285">
        <w:rPr>
          <w:rFonts w:ascii="Palatino Linotype" w:hAnsi="Palatino Linotype" w:cs="Arial"/>
          <w:i/>
          <w:szCs w:val="24"/>
        </w:rPr>
        <w:t xml:space="preserve"> Para los efectos de la presente Ley se entenderá por</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7A3827" w:rsidRPr="003F0285" w:rsidRDefault="007A3827" w:rsidP="003F0285">
      <w:pPr>
        <w:spacing w:after="0" w:line="240" w:lineRule="auto"/>
        <w:ind w:left="567" w:right="567"/>
        <w:jc w:val="both"/>
        <w:rPr>
          <w:rFonts w:ascii="Palatino Linotype" w:hAnsi="Palatino Linotype" w:cs="Arial"/>
          <w:b/>
          <w:i/>
          <w:szCs w:val="24"/>
          <w:u w:val="single"/>
        </w:rPr>
      </w:pPr>
      <w:r w:rsidRPr="003F0285">
        <w:rPr>
          <w:rFonts w:ascii="Palatino Linotype" w:hAnsi="Palatino Linotype" w:cs="Arial"/>
          <w:b/>
          <w:i/>
          <w:szCs w:val="24"/>
          <w:u w:val="single"/>
        </w:rPr>
        <w:t>XLV. Versión pública: Documento en el que se elimine, suprime o borra la información clasificada como reservada o confidencial para permitir su acceso.</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Artículo 49. Los Comités de Transparencia tendrán las siguientes atribuciones:</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VIII. Aprobar, modificar o revocar la clasificación de la información</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u w:val="single"/>
        </w:rPr>
        <w:t xml:space="preserve">Artículo 122. La clasificación es el proceso mediante el cual el sujeto obligado determina que la información en su poder </w:t>
      </w:r>
      <w:proofErr w:type="spellStart"/>
      <w:r w:rsidRPr="003F0285">
        <w:rPr>
          <w:rFonts w:ascii="Palatino Linotype" w:hAnsi="Palatino Linotype" w:cs="Arial"/>
          <w:b/>
          <w:i/>
          <w:szCs w:val="24"/>
          <w:u w:val="single"/>
        </w:rPr>
        <w:t>actualiza</w:t>
      </w:r>
      <w:proofErr w:type="spellEnd"/>
      <w:r w:rsidRPr="003F0285">
        <w:rPr>
          <w:rFonts w:ascii="Palatino Linotype" w:hAnsi="Palatino Linotype" w:cs="Arial"/>
          <w:b/>
          <w:i/>
          <w:szCs w:val="24"/>
          <w:u w:val="single"/>
        </w:rPr>
        <w:t xml:space="preserve"> alguno de los supuestos de reserva o confidencialidad,</w:t>
      </w:r>
      <w:r w:rsidRPr="003F0285">
        <w:rPr>
          <w:rFonts w:ascii="Palatino Linotype" w:hAnsi="Palatino Linotype" w:cs="Arial"/>
          <w:i/>
          <w:szCs w:val="24"/>
        </w:rPr>
        <w:t xml:space="preserve"> de conformidad con lo dispuesto en el presente título. </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lastRenderedPageBreak/>
        <w:t xml:space="preserve"> Los supuestos de reserva o confidencialidad previstos en las leyes deberán ser acordes con las bases, principios y disposiciones establecidos en la Ley General y, en ningún caso, podrán contravenirla. </w:t>
      </w:r>
    </w:p>
    <w:p w:rsidR="007A3827" w:rsidRPr="003F0285" w:rsidRDefault="007A3827"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 xml:space="preserve"> Los titulares de las áreas de los sujetos obligados serán los responsables de clasificar la información, de conformidad con lo dispuesto en la presente Ley y demás disposiciones jurídicas aplicables</w:t>
      </w:r>
    </w:p>
    <w:p w:rsidR="00AA2C83" w:rsidRPr="003F0285" w:rsidRDefault="00AA2C83" w:rsidP="003F0285">
      <w:pPr>
        <w:spacing w:after="0" w:line="240" w:lineRule="auto"/>
        <w:ind w:left="567" w:right="567"/>
        <w:jc w:val="both"/>
        <w:rPr>
          <w:rFonts w:ascii="Palatino Linotype" w:hAnsi="Palatino Linotype" w:cs="Arial"/>
          <w:i/>
          <w:szCs w:val="24"/>
        </w:rPr>
      </w:pPr>
    </w:p>
    <w:p w:rsidR="00AA2C83" w:rsidRPr="003F0285" w:rsidRDefault="00AA2C83"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Artículo 132.</w:t>
      </w:r>
      <w:r w:rsidRPr="003F0285">
        <w:rPr>
          <w:rFonts w:ascii="Palatino Linotype" w:hAnsi="Palatino Linotype" w:cs="Arial"/>
          <w:i/>
          <w:szCs w:val="24"/>
        </w:rPr>
        <w:t xml:space="preserve"> La clasificación de la información se llevará a cabo en el momento en que:</w:t>
      </w:r>
    </w:p>
    <w:p w:rsidR="00AA2C83" w:rsidRPr="003F0285" w:rsidRDefault="00AA2C83"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w:t>
      </w:r>
      <w:r w:rsidRPr="003F0285">
        <w:rPr>
          <w:rFonts w:ascii="Palatino Linotype" w:hAnsi="Palatino Linotype" w:cs="Arial"/>
          <w:i/>
          <w:szCs w:val="24"/>
        </w:rPr>
        <w:t>. Se reciba una solicitud de acceso a la información;</w:t>
      </w:r>
    </w:p>
    <w:p w:rsidR="00AA2C83" w:rsidRPr="003F0285" w:rsidRDefault="00AA2C83"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II</w:t>
      </w:r>
      <w:r w:rsidRPr="003F0285">
        <w:rPr>
          <w:rFonts w:ascii="Palatino Linotype" w:hAnsi="Palatino Linotype" w:cs="Arial"/>
          <w:i/>
          <w:szCs w:val="24"/>
        </w:rPr>
        <w:t>. Se determine mediante resolución de autoridad competente; o</w:t>
      </w:r>
    </w:p>
    <w:p w:rsidR="00AA2C83" w:rsidRPr="003F0285" w:rsidRDefault="00AA2C83"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b/>
          <w:i/>
          <w:szCs w:val="24"/>
        </w:rPr>
        <w:t>III</w:t>
      </w:r>
      <w:r w:rsidRPr="003F0285">
        <w:rPr>
          <w:rFonts w:ascii="Palatino Linotype" w:hAnsi="Palatino Linotype" w:cs="Arial"/>
          <w:i/>
          <w:szCs w:val="24"/>
        </w:rPr>
        <w:t>. Se generen versiones públicas para dar cumplimiento a las obligaciones de transparencia previstas en esta Ley.</w:t>
      </w:r>
    </w:p>
    <w:p w:rsidR="00AA2C83" w:rsidRPr="003F0285" w:rsidRDefault="00AA2C83" w:rsidP="003F0285">
      <w:pPr>
        <w:spacing w:after="0" w:line="240" w:lineRule="auto"/>
        <w:ind w:left="567" w:right="567"/>
        <w:jc w:val="both"/>
        <w:rPr>
          <w:rFonts w:ascii="Palatino Linotype" w:hAnsi="Palatino Linotype" w:cs="Arial"/>
          <w:i/>
          <w:szCs w:val="24"/>
        </w:rPr>
      </w:pPr>
      <w:r w:rsidRPr="003F0285">
        <w:rPr>
          <w:rFonts w:ascii="Palatino Linotype" w:hAnsi="Palatino Linotype" w:cs="Arial"/>
          <w:i/>
          <w:szCs w:val="24"/>
        </w:rPr>
        <w:t>Tratándose de información reservada, los titulares de las áreas deberán revisar la clasificación al momento de la recepción de una solicitud, para verificar si subsisten las causas que le dieron origen.</w:t>
      </w:r>
    </w:p>
    <w:p w:rsidR="00AA2C83" w:rsidRPr="003F0285" w:rsidRDefault="00AA2C83" w:rsidP="003F0285">
      <w:pPr>
        <w:spacing w:after="0" w:line="240" w:lineRule="auto"/>
        <w:ind w:left="567" w:right="567"/>
        <w:jc w:val="both"/>
        <w:rPr>
          <w:rFonts w:ascii="Palatino Linotype" w:hAnsi="Palatino Linotype" w:cs="Arial"/>
          <w:i/>
          <w:szCs w:val="24"/>
        </w:rPr>
      </w:pPr>
    </w:p>
    <w:p w:rsidR="007A3827" w:rsidRPr="003F0285" w:rsidRDefault="007A3827" w:rsidP="003F0285">
      <w:pPr>
        <w:spacing w:after="0" w:line="240" w:lineRule="auto"/>
        <w:ind w:left="567" w:right="567"/>
        <w:jc w:val="both"/>
        <w:rPr>
          <w:rFonts w:ascii="Palatino Linotype" w:hAnsi="Palatino Linotype" w:cs="Arial"/>
          <w:b/>
          <w:i/>
          <w:szCs w:val="24"/>
        </w:rPr>
      </w:pPr>
      <w:r w:rsidRPr="003F0285">
        <w:rPr>
          <w:rFonts w:ascii="Palatino Linotype" w:hAnsi="Palatino Linotype" w:cs="Arial"/>
          <w:b/>
          <w:i/>
          <w:szCs w:val="24"/>
          <w:u w:val="single"/>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Pr="003F0285">
        <w:rPr>
          <w:rFonts w:ascii="Palatino Linotype" w:hAnsi="Palatino Linotype" w:cs="Arial"/>
          <w:i/>
          <w:szCs w:val="24"/>
        </w:rPr>
        <w:t xml:space="preserve"> </w:t>
      </w:r>
      <w:r w:rsidRPr="003F0285">
        <w:rPr>
          <w:rFonts w:ascii="Palatino Linotype" w:hAnsi="Palatino Linotype" w:cs="Arial"/>
          <w:b/>
          <w:i/>
          <w:szCs w:val="24"/>
        </w:rPr>
        <w:t>[Sic]</w:t>
      </w:r>
    </w:p>
    <w:p w:rsidR="007A3827" w:rsidRPr="003F0285" w:rsidRDefault="007A3827" w:rsidP="003F0285">
      <w:pPr>
        <w:spacing w:after="0" w:line="360" w:lineRule="auto"/>
        <w:jc w:val="both"/>
        <w:rPr>
          <w:rFonts w:ascii="Palatino Linotype" w:hAnsi="Palatino Linotype" w:cs="Arial"/>
          <w:sz w:val="24"/>
          <w:szCs w:val="24"/>
        </w:rPr>
      </w:pPr>
    </w:p>
    <w:p w:rsidR="007A3827" w:rsidRPr="003F0285" w:rsidRDefault="007A3827"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Del análisis sistemático de la normatividad previamente plasmada se desprende que los recibos de nómina referidos en la solicitud de información</w:t>
      </w:r>
      <w:r w:rsidRPr="003F0285">
        <w:rPr>
          <w:rFonts w:ascii="Palatino Linotype" w:hAnsi="Palatino Linotype" w:cs="Arial"/>
          <w:b/>
          <w:sz w:val="24"/>
          <w:szCs w:val="24"/>
        </w:rPr>
        <w:t xml:space="preserve"> </w:t>
      </w:r>
      <w:r w:rsidRPr="003F0285">
        <w:rPr>
          <w:rFonts w:ascii="Palatino Linotype" w:hAnsi="Palatino Linotype" w:cs="Arial"/>
          <w:sz w:val="24"/>
          <w:szCs w:val="24"/>
        </w:rPr>
        <w:t xml:space="preserve">son susceptibles de ser entregados en versión pública, acompañada del acuerdo de clasificación respectivo, mismo que deberá de ser elaborado con estricta observancia a la normatividad </w:t>
      </w:r>
      <w:r w:rsidR="00AA2C83" w:rsidRPr="003F0285">
        <w:rPr>
          <w:rFonts w:ascii="Palatino Linotype" w:hAnsi="Palatino Linotype" w:cs="Arial"/>
          <w:sz w:val="24"/>
          <w:szCs w:val="24"/>
        </w:rPr>
        <w:t xml:space="preserve">aplicable, es decir, que no es posible la elaboración de acuerdos de clasificación generales, como lo pretende hacer el </w:t>
      </w:r>
      <w:r w:rsidR="00AA2C83" w:rsidRPr="003F0285">
        <w:rPr>
          <w:rFonts w:ascii="Palatino Linotype" w:hAnsi="Palatino Linotype" w:cs="Arial"/>
          <w:b/>
          <w:sz w:val="24"/>
          <w:szCs w:val="24"/>
        </w:rPr>
        <w:t>sujeto obligado</w:t>
      </w:r>
      <w:r w:rsidR="00AA2C83" w:rsidRPr="003F0285">
        <w:rPr>
          <w:rFonts w:ascii="Palatino Linotype" w:hAnsi="Palatino Linotype" w:cs="Arial"/>
          <w:sz w:val="24"/>
          <w:szCs w:val="24"/>
        </w:rPr>
        <w:t>.</w:t>
      </w:r>
    </w:p>
    <w:p w:rsidR="007A3827" w:rsidRPr="003F0285" w:rsidRDefault="007A3827" w:rsidP="003F0285">
      <w:pPr>
        <w:spacing w:after="0" w:line="360" w:lineRule="auto"/>
        <w:jc w:val="both"/>
        <w:rPr>
          <w:rFonts w:ascii="Palatino Linotype" w:hAnsi="Palatino Linotype" w:cs="Arial"/>
          <w:sz w:val="24"/>
          <w:szCs w:val="24"/>
        </w:rPr>
      </w:pPr>
    </w:p>
    <w:p w:rsidR="007A3827" w:rsidRPr="003F0285" w:rsidRDefault="00AA2C83" w:rsidP="003F0285">
      <w:pPr>
        <w:spacing w:after="0" w:line="360" w:lineRule="auto"/>
        <w:jc w:val="both"/>
        <w:rPr>
          <w:rFonts w:ascii="Palatino Linotype" w:eastAsia="Calibri" w:hAnsi="Palatino Linotype" w:cs="Times New Roman"/>
          <w:sz w:val="24"/>
          <w:szCs w:val="24"/>
          <w:lang w:eastAsia="es-ES"/>
        </w:rPr>
      </w:pPr>
      <w:r w:rsidRPr="003F0285">
        <w:rPr>
          <w:rFonts w:ascii="Palatino Linotype" w:eastAsia="Calibri" w:hAnsi="Palatino Linotype" w:cs="Times New Roman"/>
          <w:sz w:val="24"/>
          <w:szCs w:val="24"/>
          <w:lang w:eastAsia="es-ES"/>
        </w:rPr>
        <w:t xml:space="preserve">En lo que corresponde a los datos, relativos a número de trabajador, CURP, RFC, numero de </w:t>
      </w:r>
      <w:proofErr w:type="spellStart"/>
      <w:r w:rsidRPr="003F0285">
        <w:rPr>
          <w:rFonts w:ascii="Palatino Linotype" w:eastAsia="Calibri" w:hAnsi="Palatino Linotype" w:cs="Times New Roman"/>
          <w:sz w:val="24"/>
          <w:szCs w:val="24"/>
          <w:lang w:eastAsia="es-ES"/>
        </w:rPr>
        <w:t>ISSEMyM</w:t>
      </w:r>
      <w:proofErr w:type="spellEnd"/>
      <w:r w:rsidRPr="003F0285">
        <w:rPr>
          <w:rFonts w:ascii="Palatino Linotype" w:eastAsia="Calibri" w:hAnsi="Palatino Linotype" w:cs="Times New Roman"/>
          <w:sz w:val="24"/>
          <w:szCs w:val="24"/>
          <w:lang w:eastAsia="es-ES"/>
        </w:rPr>
        <w:t>, Folio Fiscal, Código QR, Sello Digital del Contribuyente Emisor, Sello Digital del SAT, Cadena Original del complemento de certificación digital del SAT, y diversas deducciones; se precisa lo siguiente:</w:t>
      </w:r>
    </w:p>
    <w:p w:rsidR="00AA2C83" w:rsidRPr="003F0285" w:rsidRDefault="00AA2C83" w:rsidP="003F0285">
      <w:pPr>
        <w:pStyle w:val="Prrafodelista"/>
        <w:numPr>
          <w:ilvl w:val="0"/>
          <w:numId w:val="14"/>
        </w:numPr>
        <w:spacing w:line="360" w:lineRule="auto"/>
        <w:ind w:left="567"/>
        <w:jc w:val="both"/>
        <w:rPr>
          <w:rFonts w:ascii="Palatino Linotype" w:hAnsi="Palatino Linotype" w:cs="Arial"/>
          <w:b/>
          <w:u w:val="single"/>
        </w:rPr>
      </w:pPr>
      <w:r w:rsidRPr="003F0285">
        <w:rPr>
          <w:rFonts w:ascii="Palatino Linotype" w:hAnsi="Palatino Linotype" w:cs="Arial"/>
        </w:rPr>
        <w:lastRenderedPageBreak/>
        <w:t xml:space="preserve">El </w:t>
      </w:r>
      <w:r w:rsidRPr="003F0285">
        <w:rPr>
          <w:rFonts w:ascii="Palatino Linotype" w:hAnsi="Palatino Linotype" w:cs="Arial"/>
          <w:b/>
        </w:rPr>
        <w:t>código QR</w:t>
      </w:r>
      <w:r w:rsidRPr="003F0285">
        <w:rPr>
          <w:rFonts w:ascii="Palatino Linotype" w:hAnsi="Palatino Linotype" w:cs="Arial"/>
        </w:rPr>
        <w:t xml:space="preserve"> de las facturas electrónicas, pueden leerse bajo diferentes </w:t>
      </w:r>
      <w:proofErr w:type="spellStart"/>
      <w:r w:rsidRPr="003F0285">
        <w:rPr>
          <w:rFonts w:ascii="Palatino Linotype" w:hAnsi="Palatino Linotype" w:cs="Arial"/>
        </w:rPr>
        <w:t>hardwares</w:t>
      </w:r>
      <w:proofErr w:type="spellEnd"/>
      <w:r w:rsidRPr="003F0285">
        <w:rPr>
          <w:rFonts w:ascii="Palatino Linotype" w:hAnsi="Palatino Linotype" w:cs="Arial"/>
        </w:rPr>
        <w:t xml:space="preserve"> (teléfonos inteligentes, tabletas, escáneres, etc.), su lectura </w:t>
      </w:r>
      <w:proofErr w:type="spellStart"/>
      <w:r w:rsidRPr="003F0285">
        <w:rPr>
          <w:rFonts w:ascii="Palatino Linotype" w:hAnsi="Palatino Linotype" w:cs="Arial"/>
        </w:rPr>
        <w:t>desencripta</w:t>
      </w:r>
      <w:proofErr w:type="spellEnd"/>
      <w:r w:rsidRPr="003F0285">
        <w:rPr>
          <w:rFonts w:ascii="Palatino Linotype" w:hAnsi="Palatino Linotype" w:cs="Arial"/>
        </w:rPr>
        <w:t xml:space="preserve"> diversa información como el folio fiscal, RFC emisor y </w:t>
      </w:r>
      <w:r w:rsidRPr="003F0285">
        <w:rPr>
          <w:rFonts w:ascii="Palatino Linotype" w:hAnsi="Palatino Linotype" w:cs="Arial"/>
          <w:b/>
          <w:u w:val="single"/>
        </w:rPr>
        <w:t xml:space="preserve">RFC receptor, </w:t>
      </w:r>
      <w:r w:rsidRPr="003F0285">
        <w:rPr>
          <w:rFonts w:ascii="Palatino Linotype" w:hAnsi="Palatino Linotype" w:cs="Arial"/>
        </w:rPr>
        <w:t xml:space="preserve">en este sentido, tratándose de los ciudadanos referidos en la solicitud es un dato susceptible de ser clasificado como confidencial. </w:t>
      </w:r>
    </w:p>
    <w:p w:rsidR="00334E58" w:rsidRPr="003F0285" w:rsidRDefault="00334E58" w:rsidP="003F0285">
      <w:pPr>
        <w:pStyle w:val="Prrafodelista"/>
        <w:spacing w:line="360" w:lineRule="auto"/>
        <w:ind w:left="567"/>
        <w:jc w:val="both"/>
        <w:rPr>
          <w:rFonts w:ascii="Palatino Linotype" w:hAnsi="Palatino Linotype" w:cs="Arial"/>
          <w:b/>
          <w:u w:val="single"/>
        </w:rPr>
      </w:pPr>
    </w:p>
    <w:p w:rsidR="00AA2C83" w:rsidRPr="003F0285" w:rsidRDefault="00AA2C83" w:rsidP="003F0285">
      <w:pPr>
        <w:pStyle w:val="Prrafodelista"/>
        <w:numPr>
          <w:ilvl w:val="0"/>
          <w:numId w:val="14"/>
        </w:numPr>
        <w:spacing w:line="360" w:lineRule="auto"/>
        <w:ind w:left="567"/>
        <w:jc w:val="both"/>
        <w:rPr>
          <w:rFonts w:ascii="Palatino Linotype" w:hAnsi="Palatino Linotype" w:cs="Arial"/>
        </w:rPr>
      </w:pPr>
      <w:r w:rsidRPr="003F0285">
        <w:rPr>
          <w:rFonts w:ascii="Palatino Linotype" w:hAnsi="Palatino Linotype" w:cs="Arial"/>
        </w:rPr>
        <w:t xml:space="preserve">En relación a los </w:t>
      </w:r>
      <w:r w:rsidRPr="003F0285">
        <w:rPr>
          <w:rFonts w:ascii="Palatino Linotype" w:hAnsi="Palatino Linotype" w:cs="Arial"/>
          <w:b/>
          <w:u w:val="single"/>
        </w:rPr>
        <w:t>sellos digitales</w:t>
      </w:r>
      <w:r w:rsidRPr="003F0285">
        <w:rPr>
          <w:rFonts w:ascii="Palatino Linotype" w:hAnsi="Palatino Linotype" w:cs="Arial"/>
        </w:rPr>
        <w:t xml:space="preserve"> resulta oportuno mencionar que es un elemento básico de las facturas electrónicas, encauzado a verificar que no han sido falsificados los datos del comprobante, compuesta por una cadena de indescifrables caracteres cada vez que hay una transacción. </w:t>
      </w:r>
      <w:r w:rsidRPr="003F0285">
        <w:rPr>
          <w:rFonts w:ascii="Palatino Linotype" w:hAnsi="Palatino Linotype" w:cs="Arial"/>
          <w:b/>
          <w:u w:val="single"/>
        </w:rPr>
        <w:t xml:space="preserve">En este orden de ideas, resulta inconcuso que no existe razón para testar dicha información. </w:t>
      </w:r>
    </w:p>
    <w:p w:rsidR="00334E58" w:rsidRPr="003F0285" w:rsidRDefault="00334E58" w:rsidP="003F0285">
      <w:pPr>
        <w:pStyle w:val="Prrafodelista"/>
        <w:rPr>
          <w:rFonts w:ascii="Palatino Linotype" w:hAnsi="Palatino Linotype" w:cs="Arial"/>
        </w:rPr>
      </w:pPr>
    </w:p>
    <w:p w:rsidR="00AA2C83" w:rsidRPr="003F0285" w:rsidRDefault="00AA2C83" w:rsidP="003F0285">
      <w:pPr>
        <w:pStyle w:val="Prrafodelista"/>
        <w:numPr>
          <w:ilvl w:val="0"/>
          <w:numId w:val="14"/>
        </w:numPr>
        <w:spacing w:line="360" w:lineRule="auto"/>
        <w:ind w:left="567"/>
        <w:jc w:val="both"/>
        <w:rPr>
          <w:rFonts w:ascii="Palatino Linotype" w:hAnsi="Palatino Linotype" w:cs="Arial"/>
          <w:shd w:val="clear" w:color="auto" w:fill="FFFFFF"/>
        </w:rPr>
      </w:pPr>
      <w:r w:rsidRPr="003F0285">
        <w:rPr>
          <w:rFonts w:ascii="Palatino Linotype" w:hAnsi="Palatino Linotype" w:cs="Arial"/>
        </w:rPr>
        <w:t xml:space="preserve">Asimismo, es oportuno señalar que el </w:t>
      </w:r>
      <w:r w:rsidRPr="003F0285">
        <w:rPr>
          <w:rFonts w:ascii="Palatino Linotype" w:hAnsi="Palatino Linotype" w:cs="Arial"/>
          <w:b/>
          <w:u w:val="single"/>
        </w:rPr>
        <w:t>número de certificado del SAT</w:t>
      </w:r>
      <w:r w:rsidRPr="003F0285">
        <w:rPr>
          <w:rFonts w:ascii="Palatino Linotype" w:hAnsi="Palatino Linotype" w:cs="Arial"/>
        </w:rPr>
        <w:t xml:space="preserve"> es un documento electrónico mediante el cual la autoridad en cita, garantiza la vinculación entre la identidad de un sujeto o entidad y su clave pública, </w:t>
      </w:r>
      <w:r w:rsidRPr="003F0285">
        <w:rPr>
          <w:rFonts w:ascii="Palatino Linotype" w:hAnsi="Palatino Linotype" w:cs="Arial"/>
          <w:shd w:val="clear" w:color="auto" w:fill="FFFFFF"/>
        </w:rPr>
        <w:t xml:space="preserve">para tal efecto el artículo 17-G del Código Fiscal </w:t>
      </w:r>
      <w:r w:rsidR="00334E58" w:rsidRPr="003F0285">
        <w:rPr>
          <w:rFonts w:ascii="Palatino Linotype" w:hAnsi="Palatino Linotype" w:cs="Arial"/>
          <w:shd w:val="clear" w:color="auto" w:fill="FFFFFF"/>
        </w:rPr>
        <w:t xml:space="preserve">de la Federación describe a los </w:t>
      </w:r>
      <w:r w:rsidRPr="003F0285">
        <w:rPr>
          <w:rFonts w:ascii="Palatino Linotype" w:hAnsi="Palatino Linotype" w:cs="Arial"/>
          <w:b/>
          <w:bCs/>
          <w:shd w:val="clear" w:color="auto" w:fill="FFFFFF"/>
        </w:rPr>
        <w:t>certificados</w:t>
      </w:r>
      <w:r w:rsidR="00334E58" w:rsidRPr="003F0285">
        <w:rPr>
          <w:rFonts w:ascii="Palatino Linotype" w:hAnsi="Palatino Linotype" w:cs="Arial"/>
          <w:shd w:val="clear" w:color="auto" w:fill="FFFFFF"/>
        </w:rPr>
        <w:t xml:space="preserve"> </w:t>
      </w:r>
      <w:r w:rsidRPr="003F0285">
        <w:rPr>
          <w:rFonts w:ascii="Palatino Linotype" w:hAnsi="Palatino Linotype" w:cs="Arial"/>
          <w:shd w:val="clear" w:color="auto" w:fill="FFFFFF"/>
        </w:rPr>
        <w:t>digitales como:</w:t>
      </w:r>
    </w:p>
    <w:p w:rsidR="00334E58" w:rsidRPr="003F0285" w:rsidRDefault="00334E58" w:rsidP="003F0285">
      <w:pPr>
        <w:spacing w:after="0" w:line="360" w:lineRule="auto"/>
        <w:jc w:val="both"/>
        <w:rPr>
          <w:rFonts w:ascii="Palatino Linotype" w:hAnsi="Palatino Linotype" w:cs="Arial"/>
          <w:shd w:val="clear" w:color="auto" w:fill="FFFFFF"/>
        </w:rPr>
      </w:pP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i/>
        </w:rPr>
        <w:t>“</w:t>
      </w:r>
      <w:r w:rsidRPr="003F0285">
        <w:rPr>
          <w:rFonts w:ascii="Palatino Linotype" w:hAnsi="Palatino Linotype"/>
          <w:b/>
          <w:i/>
        </w:rPr>
        <w:t>Artículo 17-G.-</w:t>
      </w:r>
      <w:r w:rsidRPr="003F0285">
        <w:rPr>
          <w:rFonts w:ascii="Palatino Linotype" w:hAnsi="Palatino Linotype"/>
          <w:i/>
        </w:rPr>
        <w:t xml:space="preserve"> Los certificados que emita el Servicio de Administración Tributaria para ser considerados válidos deberán contener los datos siguientes: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I</w:t>
      </w:r>
      <w:r w:rsidRPr="003F0285">
        <w:rPr>
          <w:rFonts w:ascii="Palatino Linotype" w:hAnsi="Palatino Linotype"/>
          <w:i/>
        </w:rPr>
        <w:t xml:space="preserve">. La mención de que se expiden como tales. Tratándose de certificados de sellos digitales, se deberán especificar las limitantes que tengan para su uso.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II</w:t>
      </w:r>
      <w:r w:rsidRPr="003F0285">
        <w:rPr>
          <w:rFonts w:ascii="Palatino Linotype" w:hAnsi="Palatino Linotype"/>
          <w:i/>
        </w:rPr>
        <w:t xml:space="preserve">. El código de identificación único del certificado.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III</w:t>
      </w:r>
      <w:r w:rsidRPr="003F0285">
        <w:rPr>
          <w:rFonts w:ascii="Palatino Linotype" w:hAnsi="Palatino Linotype"/>
          <w:i/>
        </w:rPr>
        <w:t xml:space="preserve">. La mención de que fue emitido por el Servicio de Administración Tributaria y una dirección electrónica.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IV</w:t>
      </w:r>
      <w:r w:rsidRPr="003F0285">
        <w:rPr>
          <w:rFonts w:ascii="Palatino Linotype" w:hAnsi="Palatino Linotype"/>
          <w:i/>
        </w:rPr>
        <w:t xml:space="preserve">. Nombre del titular del certificado y su clave del registro federal de contribuyentes.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V</w:t>
      </w:r>
      <w:r w:rsidRPr="003F0285">
        <w:rPr>
          <w:rFonts w:ascii="Palatino Linotype" w:hAnsi="Palatino Linotype"/>
          <w:i/>
        </w:rPr>
        <w:t xml:space="preserve">. Período de vigencia del certificado, especificando el día de inicio de su vigencia y la fecha de su terminación. </w:t>
      </w:r>
    </w:p>
    <w:p w:rsidR="00AA2C83" w:rsidRPr="003F0285" w:rsidRDefault="00AA2C83" w:rsidP="003F0285">
      <w:pPr>
        <w:spacing w:after="0" w:line="240" w:lineRule="auto"/>
        <w:ind w:left="567" w:right="567"/>
        <w:jc w:val="both"/>
        <w:rPr>
          <w:rFonts w:ascii="Palatino Linotype" w:hAnsi="Palatino Linotype"/>
          <w:i/>
        </w:rPr>
      </w:pPr>
      <w:r w:rsidRPr="003F0285">
        <w:rPr>
          <w:rFonts w:ascii="Palatino Linotype" w:hAnsi="Palatino Linotype"/>
          <w:b/>
          <w:i/>
        </w:rPr>
        <w:t>VI</w:t>
      </w:r>
      <w:r w:rsidRPr="003F0285">
        <w:rPr>
          <w:rFonts w:ascii="Palatino Linotype" w:hAnsi="Palatino Linotype"/>
          <w:i/>
        </w:rPr>
        <w:t xml:space="preserve">. La mención de la tecnología empleada en la creación de la firma electrónica avanzada contenida en el certificado. </w:t>
      </w:r>
    </w:p>
    <w:p w:rsidR="00AA2C83" w:rsidRPr="003F0285" w:rsidRDefault="00AA2C83" w:rsidP="003F0285">
      <w:pPr>
        <w:spacing w:after="0" w:line="240" w:lineRule="auto"/>
        <w:ind w:left="567" w:right="567"/>
        <w:jc w:val="both"/>
        <w:rPr>
          <w:rFonts w:ascii="Palatino Linotype" w:hAnsi="Palatino Linotype" w:cs="Arial"/>
          <w:b/>
          <w:i/>
        </w:rPr>
      </w:pPr>
      <w:r w:rsidRPr="003F0285">
        <w:rPr>
          <w:rFonts w:ascii="Palatino Linotype" w:hAnsi="Palatino Linotype"/>
          <w:b/>
          <w:i/>
        </w:rPr>
        <w:lastRenderedPageBreak/>
        <w:t>VII</w:t>
      </w:r>
      <w:r w:rsidRPr="003F0285">
        <w:rPr>
          <w:rFonts w:ascii="Palatino Linotype" w:hAnsi="Palatino Linotype"/>
          <w:i/>
        </w:rPr>
        <w:t xml:space="preserve">. La clave pública del titular del certificado” </w:t>
      </w:r>
      <w:r w:rsidRPr="003F0285">
        <w:rPr>
          <w:rFonts w:ascii="Palatino Linotype" w:hAnsi="Palatino Linotype"/>
          <w:b/>
          <w:i/>
        </w:rPr>
        <w:t>[Sic]</w:t>
      </w:r>
    </w:p>
    <w:p w:rsidR="00AA2C83" w:rsidRPr="003F0285" w:rsidRDefault="00AA2C83" w:rsidP="003F0285">
      <w:pPr>
        <w:spacing w:after="0" w:line="360" w:lineRule="auto"/>
        <w:jc w:val="both"/>
        <w:rPr>
          <w:rFonts w:ascii="Palatino Linotype" w:hAnsi="Palatino Linotype" w:cs="Helvetica"/>
          <w:sz w:val="24"/>
          <w:szCs w:val="24"/>
        </w:rPr>
      </w:pPr>
    </w:p>
    <w:p w:rsidR="00AA2C83" w:rsidRPr="003F0285" w:rsidRDefault="00AA2C83" w:rsidP="003F0285">
      <w:pPr>
        <w:spacing w:after="0" w:line="360" w:lineRule="auto"/>
        <w:jc w:val="both"/>
        <w:rPr>
          <w:rFonts w:ascii="Palatino Linotype" w:hAnsi="Palatino Linotype" w:cs="Helvetica"/>
          <w:sz w:val="24"/>
          <w:szCs w:val="24"/>
        </w:rPr>
      </w:pPr>
      <w:r w:rsidRPr="003F0285">
        <w:rPr>
          <w:rFonts w:ascii="Palatino Linotype" w:hAnsi="Palatino Linotype" w:cs="Helvetica"/>
          <w:sz w:val="24"/>
          <w:szCs w:val="24"/>
        </w:rPr>
        <w:t>En ese sentido podemos observar que tal número de certificado del SAT no contiene datos susceptibles de ser testados, re</w:t>
      </w:r>
      <w:r w:rsidR="00334E58" w:rsidRPr="003F0285">
        <w:rPr>
          <w:rFonts w:ascii="Palatino Linotype" w:hAnsi="Palatino Linotype" w:cs="Helvetica"/>
          <w:sz w:val="24"/>
          <w:szCs w:val="24"/>
        </w:rPr>
        <w:t>sultando procedente su entrega.</w:t>
      </w:r>
    </w:p>
    <w:p w:rsidR="00AA2C83" w:rsidRPr="003F0285" w:rsidRDefault="00AA2C83" w:rsidP="003F0285">
      <w:pPr>
        <w:spacing w:after="0" w:line="360" w:lineRule="auto"/>
        <w:jc w:val="both"/>
        <w:rPr>
          <w:rFonts w:ascii="Palatino Linotype" w:hAnsi="Palatino Linotype" w:cs="Helvetica"/>
          <w:sz w:val="24"/>
          <w:szCs w:val="24"/>
        </w:rPr>
      </w:pPr>
    </w:p>
    <w:p w:rsidR="00AA2C83" w:rsidRPr="003F0285" w:rsidRDefault="00AA2C83" w:rsidP="003F0285">
      <w:pPr>
        <w:pStyle w:val="Prrafodelista"/>
        <w:numPr>
          <w:ilvl w:val="0"/>
          <w:numId w:val="16"/>
        </w:numPr>
        <w:spacing w:line="360" w:lineRule="auto"/>
        <w:ind w:left="567"/>
        <w:jc w:val="both"/>
        <w:rPr>
          <w:rFonts w:ascii="Palatino Linotype" w:hAnsi="Palatino Linotype" w:cs="Helvetica"/>
        </w:rPr>
      </w:pPr>
      <w:r w:rsidRPr="003F0285">
        <w:rPr>
          <w:rFonts w:ascii="Palatino Linotype" w:hAnsi="Palatino Linotype" w:cs="Helvetica"/>
        </w:rPr>
        <w:t xml:space="preserve">A mayor abundamiento, en relación a la </w:t>
      </w:r>
      <w:r w:rsidRPr="003F0285">
        <w:rPr>
          <w:rFonts w:ascii="Palatino Linotype" w:hAnsi="Palatino Linotype" w:cs="Helvetica"/>
          <w:b/>
          <w:u w:val="single"/>
        </w:rPr>
        <w:t>cadena original del complemento de certificación digital del SAT</w:t>
      </w:r>
      <w:r w:rsidRPr="003F0285">
        <w:rPr>
          <w:rFonts w:ascii="Palatino Linotype" w:hAnsi="Palatino Linotype" w:cs="Helvetica"/>
        </w:rPr>
        <w:t xml:space="preserve"> vale la pena mencionar que se encuentra integrada por una secuencia de datos formada con la información contenida dentro del comprobante fiscal digital, por ello, </w:t>
      </w:r>
      <w:r w:rsidRPr="003F0285">
        <w:rPr>
          <w:rFonts w:ascii="Palatino Linotype" w:hAnsi="Palatino Linotype" w:cs="Helvetica"/>
          <w:b/>
          <w:u w:val="single"/>
        </w:rPr>
        <w:t>debe de permanecer testada</w:t>
      </w:r>
      <w:r w:rsidRPr="003F0285">
        <w:rPr>
          <w:rFonts w:ascii="Palatino Linotype" w:hAnsi="Palatino Linotype" w:cs="Helvetica"/>
        </w:rPr>
        <w:t xml:space="preserve"> al ser información susceptible de revelar datos personales. </w:t>
      </w:r>
    </w:p>
    <w:p w:rsidR="00AA2C83" w:rsidRPr="003F0285" w:rsidRDefault="00AA2C83" w:rsidP="003F0285">
      <w:pPr>
        <w:spacing w:after="0" w:line="360" w:lineRule="auto"/>
        <w:ind w:left="567"/>
        <w:jc w:val="both"/>
        <w:rPr>
          <w:rFonts w:ascii="Palatino Linotype" w:hAnsi="Palatino Linotype" w:cs="Helvetica"/>
          <w:sz w:val="24"/>
          <w:szCs w:val="24"/>
        </w:rPr>
      </w:pPr>
    </w:p>
    <w:p w:rsidR="00AA2C83" w:rsidRPr="003F0285" w:rsidRDefault="00AA2C83" w:rsidP="003F0285">
      <w:pPr>
        <w:spacing w:after="0" w:line="360" w:lineRule="auto"/>
        <w:jc w:val="both"/>
        <w:rPr>
          <w:rFonts w:ascii="Palatino Linotype" w:hAnsi="Palatino Linotype" w:cs="Helvetica"/>
          <w:sz w:val="24"/>
          <w:szCs w:val="24"/>
        </w:rPr>
      </w:pPr>
      <w:r w:rsidRPr="003F0285">
        <w:rPr>
          <w:rFonts w:ascii="Palatino Linotype" w:hAnsi="Palatino Linotype" w:cs="Helvetica"/>
          <w:sz w:val="24"/>
          <w:szCs w:val="24"/>
        </w:rPr>
        <w:t xml:space="preserve">Con base en lo anteriormente expuesto, resulta procedente ordenar la entrega de los recibos de nómina de los servidores públicos referidos en la solicitud de información, </w:t>
      </w:r>
      <w:r w:rsidR="001F18ED" w:rsidRPr="003F0285">
        <w:rPr>
          <w:rFonts w:ascii="Palatino Linotype" w:hAnsi="Palatino Linotype" w:cs="Helvetica"/>
          <w:sz w:val="24"/>
          <w:szCs w:val="24"/>
        </w:rPr>
        <w:t>los cuales fueron proporcionados en informe justificado</w:t>
      </w:r>
      <w:r w:rsidRPr="003F0285">
        <w:rPr>
          <w:rFonts w:ascii="Palatino Linotype" w:hAnsi="Palatino Linotype" w:cs="Helvetica"/>
          <w:sz w:val="24"/>
          <w:szCs w:val="24"/>
        </w:rPr>
        <w:t xml:space="preserve">, mismos que deberán de ser entregados en versión pública conforme a las directrices previamente precisadas, documentales que deberán de ser acompañadas por el acuerdo de clasificación correspondiente, el cual deberá de ser elaborado con estricta observancia a la normatividad aplicable. </w:t>
      </w:r>
    </w:p>
    <w:p w:rsidR="00AA2C83" w:rsidRPr="003F0285" w:rsidRDefault="00AA2C83" w:rsidP="003F0285">
      <w:pPr>
        <w:spacing w:after="0" w:line="360" w:lineRule="auto"/>
        <w:jc w:val="both"/>
        <w:rPr>
          <w:rFonts w:ascii="Palatino Linotype" w:eastAsia="Calibri" w:hAnsi="Palatino Linotype" w:cs="Times New Roman"/>
          <w:sz w:val="24"/>
          <w:szCs w:val="24"/>
          <w:lang w:val="es-ES" w:eastAsia="es-ES"/>
        </w:rPr>
      </w:pPr>
    </w:p>
    <w:p w:rsidR="00980462" w:rsidRDefault="00334E58"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Es con base en las consideraciones de hecho y de derecho </w:t>
      </w:r>
      <w:r w:rsidR="000B21F8" w:rsidRPr="003F0285">
        <w:rPr>
          <w:rFonts w:ascii="Palatino Linotype" w:eastAsia="Calibri" w:hAnsi="Palatino Linotype" w:cs="Times New Roman"/>
          <w:sz w:val="24"/>
          <w:szCs w:val="24"/>
          <w:lang w:val="es-ES_tradnl" w:eastAsia="es-ES"/>
        </w:rPr>
        <w:t xml:space="preserve">precisadas en párrafos anteriores, que se acredita que el </w:t>
      </w:r>
      <w:r w:rsidR="000B21F8" w:rsidRPr="003F0285">
        <w:rPr>
          <w:rFonts w:ascii="Palatino Linotype" w:eastAsia="Calibri" w:hAnsi="Palatino Linotype" w:cs="Times New Roman"/>
          <w:b/>
          <w:sz w:val="24"/>
          <w:szCs w:val="24"/>
          <w:lang w:val="es-ES_tradnl" w:eastAsia="es-ES"/>
        </w:rPr>
        <w:t>sujeto obligado</w:t>
      </w:r>
      <w:r w:rsidR="000B21F8" w:rsidRPr="003F0285">
        <w:rPr>
          <w:rFonts w:ascii="Palatino Linotype" w:eastAsia="Calibri" w:hAnsi="Palatino Linotype" w:cs="Times New Roman"/>
          <w:sz w:val="24"/>
          <w:szCs w:val="24"/>
          <w:lang w:val="es-ES_tradnl" w:eastAsia="es-ES"/>
        </w:rPr>
        <w:t xml:space="preserve"> realizó de manera deficiente la clasificación de la información, al testar de forma excesiva, datos de carácter público, así mismo, que de conformidad con el artículo 132 de la Ley de Transparencia local, debe emitir el acuerdo que sustente la clasificación de la información cuando se reciba </w:t>
      </w:r>
      <w:r w:rsidR="000B21F8" w:rsidRPr="003F0285">
        <w:rPr>
          <w:rFonts w:ascii="Palatino Linotype" w:eastAsia="Calibri" w:hAnsi="Palatino Linotype" w:cs="Times New Roman"/>
          <w:sz w:val="24"/>
          <w:szCs w:val="24"/>
          <w:lang w:val="es-ES_tradnl" w:eastAsia="es-ES"/>
        </w:rPr>
        <w:lastRenderedPageBreak/>
        <w:t>una solicitud de información, lo determine la autoridad competente o para dar cumplimiento a las obligaciones de transp</w:t>
      </w:r>
      <w:r w:rsidR="00980462">
        <w:rPr>
          <w:rFonts w:ascii="Palatino Linotype" w:eastAsia="Calibri" w:hAnsi="Palatino Linotype" w:cs="Times New Roman"/>
          <w:sz w:val="24"/>
          <w:szCs w:val="24"/>
          <w:lang w:val="es-ES_tradnl" w:eastAsia="es-ES"/>
        </w:rPr>
        <w:t>arencia previstas en dicha Ley.</w:t>
      </w:r>
    </w:p>
    <w:p w:rsidR="00980462" w:rsidRDefault="00980462" w:rsidP="003F0285">
      <w:pPr>
        <w:spacing w:after="0" w:line="360" w:lineRule="auto"/>
        <w:jc w:val="both"/>
        <w:rPr>
          <w:rFonts w:ascii="Palatino Linotype" w:eastAsia="Calibri" w:hAnsi="Palatino Linotype" w:cs="Times New Roman"/>
          <w:sz w:val="24"/>
          <w:szCs w:val="24"/>
          <w:lang w:val="es-ES_tradnl" w:eastAsia="es-ES"/>
        </w:rPr>
      </w:pPr>
    </w:p>
    <w:p w:rsidR="000B21F8" w:rsidRDefault="000B21F8"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Circunstancias que no fueron observadas, toda vez que el acuerdo de clasificación que se adjuntó </w:t>
      </w:r>
      <w:r w:rsidR="00D938ED" w:rsidRPr="003F0285">
        <w:rPr>
          <w:rFonts w:ascii="Palatino Linotype" w:eastAsia="Calibri" w:hAnsi="Palatino Linotype" w:cs="Times New Roman"/>
          <w:sz w:val="24"/>
          <w:szCs w:val="24"/>
          <w:lang w:val="es-ES_tradnl" w:eastAsia="es-ES"/>
        </w:rPr>
        <w:t>tanto en respuesta, como en</w:t>
      </w:r>
      <w:r w:rsidRPr="003F0285">
        <w:rPr>
          <w:rFonts w:ascii="Palatino Linotype" w:eastAsia="Calibri" w:hAnsi="Palatino Linotype" w:cs="Times New Roman"/>
          <w:sz w:val="24"/>
          <w:szCs w:val="24"/>
          <w:lang w:val="es-ES_tradnl" w:eastAsia="es-ES"/>
        </w:rPr>
        <w:t xml:space="preserve"> informe justificado, es de fecha uno de julio de dos mil diecinueve</w:t>
      </w:r>
      <w:r w:rsidR="00D938ED" w:rsidRPr="003F0285">
        <w:rPr>
          <w:rFonts w:ascii="Palatino Linotype" w:eastAsia="Calibri" w:hAnsi="Palatino Linotype" w:cs="Times New Roman"/>
          <w:sz w:val="24"/>
          <w:szCs w:val="24"/>
          <w:lang w:val="es-ES_tradnl" w:eastAsia="es-ES"/>
        </w:rPr>
        <w:t>, acreditándose que dicha clasificación es previa a la solicitud de información. Así mismo del acuerdo de referencia no se acredita que sea en cumplimiento a una resolución de autoridad competente o en cumplimiento a las obligaciones de transparencia.</w:t>
      </w:r>
    </w:p>
    <w:p w:rsidR="00980462" w:rsidRDefault="00980462" w:rsidP="003F0285">
      <w:pPr>
        <w:spacing w:after="0" w:line="360" w:lineRule="auto"/>
        <w:jc w:val="both"/>
        <w:rPr>
          <w:rFonts w:ascii="Palatino Linotype" w:eastAsia="Calibri" w:hAnsi="Palatino Linotype" w:cs="Times New Roman"/>
          <w:sz w:val="24"/>
          <w:szCs w:val="24"/>
          <w:lang w:val="es-ES_tradnl" w:eastAsia="es-ES"/>
        </w:rPr>
      </w:pPr>
    </w:p>
    <w:p w:rsidR="00980462" w:rsidRDefault="00980462" w:rsidP="00980462">
      <w:pPr>
        <w:tabs>
          <w:tab w:val="left" w:pos="709"/>
        </w:tabs>
        <w:spacing w:after="0" w:line="360" w:lineRule="auto"/>
        <w:jc w:val="both"/>
        <w:rPr>
          <w:rFonts w:ascii="Palatino Linotype" w:hAnsi="Palatino Linotype"/>
          <w:sz w:val="24"/>
          <w:szCs w:val="24"/>
        </w:rPr>
      </w:pPr>
      <w:r w:rsidRPr="00F63E34">
        <w:rPr>
          <w:rFonts w:ascii="Palatino Linotype" w:hAnsi="Palatino Linotype"/>
          <w:sz w:val="24"/>
          <w:szCs w:val="24"/>
        </w:rPr>
        <w:t>En este contexto, resulta procedente dar vista a la Dirección de Protección de Datos Personales, para que, en el ámbito de sus facultades correspondientes, resuelva lo conducente y determine, en su caso, el grado de responsabilidad en el incumplimiento de las obligaciones establecidas en la Ley de Protección de Datos Personales en Posesión de Sujetos Obligados del Estado de México y Municipios.</w:t>
      </w:r>
    </w:p>
    <w:p w:rsidR="007A3827" w:rsidRPr="003F0285" w:rsidRDefault="007A3827" w:rsidP="003F0285">
      <w:pPr>
        <w:spacing w:after="0" w:line="360" w:lineRule="auto"/>
        <w:jc w:val="both"/>
        <w:rPr>
          <w:rFonts w:ascii="Palatino Linotype" w:eastAsia="Calibri" w:hAnsi="Palatino Linotype" w:cs="Times New Roman"/>
          <w:sz w:val="24"/>
          <w:szCs w:val="24"/>
          <w:lang w:val="es-ES_tradnl" w:eastAsia="es-ES"/>
        </w:rPr>
      </w:pPr>
    </w:p>
    <w:p w:rsidR="00D73EEA" w:rsidRPr="003F0285" w:rsidRDefault="00D938ED" w:rsidP="003F0285">
      <w:pPr>
        <w:spacing w:after="0" w:line="360" w:lineRule="auto"/>
        <w:jc w:val="both"/>
        <w:rPr>
          <w:rFonts w:ascii="Palatino Linotype" w:eastAsia="Calibri" w:hAnsi="Palatino Linotype" w:cs="Times New Roman"/>
          <w:sz w:val="24"/>
          <w:szCs w:val="24"/>
          <w:lang w:val="es-ES_tradnl" w:eastAsia="es-ES"/>
        </w:rPr>
      </w:pPr>
      <w:r w:rsidRPr="003F0285">
        <w:rPr>
          <w:rFonts w:ascii="Palatino Linotype" w:eastAsia="Calibri" w:hAnsi="Palatino Linotype" w:cs="Times New Roman"/>
          <w:sz w:val="24"/>
          <w:szCs w:val="24"/>
          <w:lang w:val="es-ES_tradnl" w:eastAsia="es-ES"/>
        </w:rPr>
        <w:t xml:space="preserve">En conclusión, es dable ordenar al </w:t>
      </w:r>
      <w:r w:rsidRPr="003F0285">
        <w:rPr>
          <w:rFonts w:ascii="Palatino Linotype" w:eastAsia="Calibri" w:hAnsi="Palatino Linotype" w:cs="Times New Roman"/>
          <w:b/>
          <w:sz w:val="24"/>
          <w:szCs w:val="24"/>
          <w:lang w:val="es-ES_tradnl" w:eastAsia="es-ES"/>
        </w:rPr>
        <w:t>sujeto obligado</w:t>
      </w:r>
      <w:r w:rsidRPr="003F0285">
        <w:rPr>
          <w:rFonts w:ascii="Palatino Linotype" w:eastAsia="Calibri" w:hAnsi="Palatino Linotype" w:cs="Times New Roman"/>
          <w:sz w:val="24"/>
          <w:szCs w:val="24"/>
          <w:lang w:val="es-ES_tradnl" w:eastAsia="es-ES"/>
        </w:rPr>
        <w:t xml:space="preserve"> haga entrega</w:t>
      </w:r>
      <w:r w:rsidR="0010607B" w:rsidRPr="003F0285">
        <w:rPr>
          <w:rFonts w:ascii="Palatino Linotype" w:eastAsia="Calibri" w:hAnsi="Palatino Linotype" w:cs="Times New Roman"/>
          <w:sz w:val="24"/>
          <w:szCs w:val="24"/>
          <w:lang w:val="es-ES_tradnl" w:eastAsia="es-ES"/>
        </w:rPr>
        <w:t xml:space="preserve"> en versión pública</w:t>
      </w:r>
      <w:r w:rsidRPr="003F0285">
        <w:rPr>
          <w:rFonts w:ascii="Palatino Linotype" w:eastAsia="Calibri" w:hAnsi="Palatino Linotype" w:cs="Times New Roman"/>
          <w:sz w:val="24"/>
          <w:szCs w:val="24"/>
          <w:lang w:val="es-ES_tradnl" w:eastAsia="es-ES"/>
        </w:rPr>
        <w:t xml:space="preserve"> de la información remitida mediante informe justificado, consistente en la relación de servidores públicos</w:t>
      </w:r>
      <w:r w:rsidR="0010607B" w:rsidRPr="003F0285">
        <w:rPr>
          <w:rFonts w:ascii="Palatino Linotype" w:eastAsia="Calibri" w:hAnsi="Palatino Linotype" w:cs="Times New Roman"/>
          <w:sz w:val="24"/>
          <w:szCs w:val="24"/>
          <w:lang w:val="es-ES_tradnl" w:eastAsia="es-ES"/>
        </w:rPr>
        <w:t>, así como de los recibos de nómina</w:t>
      </w:r>
      <w:r w:rsidRPr="003F0285">
        <w:rPr>
          <w:rFonts w:ascii="Palatino Linotype" w:eastAsia="Calibri" w:hAnsi="Palatino Linotype" w:cs="Times New Roman"/>
          <w:sz w:val="24"/>
          <w:szCs w:val="24"/>
          <w:lang w:val="es-ES_tradnl" w:eastAsia="es-ES"/>
        </w:rPr>
        <w:t xml:space="preserve"> </w:t>
      </w:r>
      <w:r w:rsidR="0010607B" w:rsidRPr="003F0285">
        <w:rPr>
          <w:rFonts w:ascii="Palatino Linotype" w:eastAsia="Calibri" w:hAnsi="Palatino Linotype" w:cs="Times New Roman"/>
          <w:sz w:val="24"/>
          <w:szCs w:val="24"/>
          <w:lang w:val="es-ES_tradnl" w:eastAsia="es-ES"/>
        </w:rPr>
        <w:t xml:space="preserve">del personal </w:t>
      </w:r>
      <w:r w:rsidRPr="003F0285">
        <w:rPr>
          <w:rFonts w:ascii="Palatino Linotype" w:eastAsia="Calibri" w:hAnsi="Palatino Linotype" w:cs="Times New Roman"/>
          <w:sz w:val="24"/>
          <w:szCs w:val="24"/>
          <w:lang w:val="es-ES_tradnl" w:eastAsia="es-ES"/>
        </w:rPr>
        <w:t>adscrito a las áreas de Presidencia, Oficina de Presidencia, Departamento de Gobierno digita, Secretaría Técnica del Consejo Municipal de Seguridad Pública, Secretaría Particular, Coordinación de Atención Ciudadana</w:t>
      </w:r>
      <w:r w:rsidR="0010607B" w:rsidRPr="003F0285">
        <w:rPr>
          <w:rFonts w:ascii="Palatino Linotype" w:eastAsia="Calibri" w:hAnsi="Palatino Linotype" w:cs="Times New Roman"/>
          <w:sz w:val="24"/>
          <w:szCs w:val="24"/>
          <w:lang w:val="es-ES_tradnl" w:eastAsia="es-ES"/>
        </w:rPr>
        <w:t>,</w:t>
      </w:r>
      <w:r w:rsidRPr="003F0285">
        <w:rPr>
          <w:rFonts w:ascii="Palatino Linotype" w:eastAsia="Calibri" w:hAnsi="Palatino Linotype" w:cs="Times New Roman"/>
          <w:sz w:val="24"/>
          <w:szCs w:val="24"/>
          <w:lang w:val="es-ES_tradnl" w:eastAsia="es-ES"/>
        </w:rPr>
        <w:t xml:space="preserve"> </w:t>
      </w:r>
      <w:r w:rsidR="0010607B" w:rsidRPr="003F0285">
        <w:rPr>
          <w:rFonts w:ascii="Palatino Linotype" w:eastAsia="Calibri" w:hAnsi="Palatino Linotype" w:cs="Times New Roman"/>
          <w:sz w:val="24"/>
          <w:szCs w:val="24"/>
          <w:lang w:val="es-ES_tradnl" w:eastAsia="es-ES"/>
        </w:rPr>
        <w:t>y</w:t>
      </w:r>
      <w:r w:rsidRPr="003F0285">
        <w:rPr>
          <w:rFonts w:ascii="Palatino Linotype" w:eastAsia="Calibri" w:hAnsi="Palatino Linotype" w:cs="Times New Roman"/>
          <w:sz w:val="24"/>
          <w:szCs w:val="24"/>
          <w:lang w:val="es-ES_tradnl" w:eastAsia="es-ES"/>
        </w:rPr>
        <w:t xml:space="preserve"> de la Coordinación General de Comunicación Social</w:t>
      </w:r>
      <w:r w:rsidR="0010607B" w:rsidRPr="003F0285">
        <w:rPr>
          <w:rFonts w:ascii="Palatino Linotype" w:eastAsia="Calibri" w:hAnsi="Palatino Linotype" w:cs="Times New Roman"/>
          <w:sz w:val="24"/>
          <w:szCs w:val="24"/>
          <w:lang w:val="es-ES_tradnl" w:eastAsia="es-ES"/>
        </w:rPr>
        <w:t xml:space="preserve">. </w:t>
      </w:r>
    </w:p>
    <w:p w:rsidR="00D73EEA" w:rsidRPr="003F0285" w:rsidRDefault="00D73EEA" w:rsidP="003F0285">
      <w:pPr>
        <w:tabs>
          <w:tab w:val="left" w:pos="709"/>
        </w:tabs>
        <w:spacing w:after="0" w:line="360" w:lineRule="auto"/>
        <w:jc w:val="both"/>
        <w:rPr>
          <w:rFonts w:ascii="Palatino Linotype" w:hAnsi="Palatino Linotype"/>
          <w:sz w:val="24"/>
          <w:szCs w:val="24"/>
          <w:lang w:val="es-ES_tradnl"/>
        </w:rPr>
      </w:pPr>
    </w:p>
    <w:p w:rsidR="0010607B" w:rsidRPr="003F0285" w:rsidRDefault="0010607B" w:rsidP="003F0285">
      <w:pPr>
        <w:pStyle w:val="Prrafodelista"/>
        <w:numPr>
          <w:ilvl w:val="0"/>
          <w:numId w:val="15"/>
        </w:numPr>
        <w:spacing w:line="360" w:lineRule="auto"/>
        <w:ind w:left="851" w:hanging="284"/>
        <w:jc w:val="both"/>
        <w:rPr>
          <w:rFonts w:ascii="Palatino Linotype" w:hAnsi="Palatino Linotype" w:cs="Helvetica"/>
          <w:b/>
          <w:i/>
          <w:sz w:val="28"/>
        </w:rPr>
      </w:pPr>
      <w:r w:rsidRPr="003F0285">
        <w:rPr>
          <w:rFonts w:ascii="Palatino Linotype" w:hAnsi="Palatino Linotype" w:cs="Helvetica"/>
          <w:b/>
          <w:i/>
          <w:sz w:val="28"/>
        </w:rPr>
        <w:t>Versión Pública</w:t>
      </w:r>
    </w:p>
    <w:p w:rsidR="0010607B" w:rsidRPr="003F0285" w:rsidRDefault="0010607B" w:rsidP="003F0285">
      <w:pPr>
        <w:tabs>
          <w:tab w:val="left" w:pos="7938"/>
        </w:tabs>
        <w:spacing w:after="0" w:line="360" w:lineRule="auto"/>
        <w:jc w:val="both"/>
        <w:rPr>
          <w:rFonts w:ascii="Palatino Linotype" w:eastAsia="Arial Unicode MS" w:hAnsi="Palatino Linotype" w:cs="Arial"/>
          <w:sz w:val="24"/>
          <w:szCs w:val="24"/>
        </w:rPr>
      </w:pPr>
      <w:r w:rsidRPr="003F0285">
        <w:rPr>
          <w:rFonts w:ascii="Palatino Linotype" w:eastAsia="Arial Unicode MS" w:hAnsi="Palatino Linotype" w:cs="Arial"/>
          <w:sz w:val="24"/>
          <w:szCs w:val="24"/>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7E646D" w:rsidRPr="003F0285" w:rsidRDefault="007E646D" w:rsidP="003F0285">
      <w:pPr>
        <w:tabs>
          <w:tab w:val="left" w:pos="7938"/>
        </w:tabs>
        <w:spacing w:after="0" w:line="360" w:lineRule="auto"/>
        <w:jc w:val="both"/>
        <w:rPr>
          <w:rFonts w:ascii="Palatino Linotype" w:eastAsia="Arial Unicode MS" w:hAnsi="Palatino Linotype" w:cs="Arial"/>
          <w:sz w:val="24"/>
          <w:szCs w:val="24"/>
        </w:rPr>
      </w:pPr>
    </w:p>
    <w:p w:rsidR="0010607B" w:rsidRPr="003F0285" w:rsidRDefault="0010607B" w:rsidP="003F0285">
      <w:pPr>
        <w:spacing w:after="0" w:line="240" w:lineRule="auto"/>
        <w:ind w:left="567" w:right="567"/>
        <w:jc w:val="both"/>
        <w:rPr>
          <w:rFonts w:ascii="Palatino Linotype" w:hAnsi="Palatino Linotype" w:cs="Arial"/>
          <w:i/>
        </w:rPr>
      </w:pPr>
      <w:r w:rsidRPr="003F0285">
        <w:rPr>
          <w:rFonts w:ascii="Palatino Linotype" w:hAnsi="Palatino Linotype" w:cs="Arial"/>
          <w:i/>
        </w:rPr>
        <w:t>“Artículo 3. Para los efectos de la presente Ley se entenderá por:</w:t>
      </w:r>
    </w:p>
    <w:p w:rsidR="0010607B" w:rsidRPr="003F0285" w:rsidRDefault="0010607B" w:rsidP="003F0285">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t>IX. Datos personales:</w:t>
      </w:r>
      <w:r w:rsidRPr="003F0285">
        <w:rPr>
          <w:rFonts w:ascii="Palatino Linotype" w:hAnsi="Palatino Linotype" w:cs="Arial"/>
          <w:b/>
          <w:i/>
        </w:rPr>
        <w:t xml:space="preserve"> </w:t>
      </w:r>
      <w:r w:rsidRPr="003F0285">
        <w:rPr>
          <w:rFonts w:ascii="Palatino Linotype" w:hAnsi="Palatino Linotype" w:cs="Arial"/>
          <w:i/>
        </w:rPr>
        <w:t>La información concerniente a una persona, identificada o identificable según lo dispuesto por la Ley de Protección de Datos Personales del Estado de México;</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b/>
          <w:i/>
          <w:u w:val="single"/>
        </w:rPr>
        <w:t>XLV. Versión pública:</w:t>
      </w:r>
      <w:r w:rsidRPr="003F0285">
        <w:rPr>
          <w:rFonts w:ascii="Palatino Linotype" w:hAnsi="Palatino Linotype" w:cs="Arial"/>
          <w:b/>
          <w:i/>
        </w:rPr>
        <w:t xml:space="preserve"> </w:t>
      </w:r>
      <w:r w:rsidRPr="003F0285">
        <w:rPr>
          <w:rFonts w:ascii="Palatino Linotype" w:hAnsi="Palatino Linotype" w:cs="Arial"/>
          <w:i/>
        </w:rPr>
        <w:t>Documento en el que se elimine, suprime o borra la información clasificada como reservada o confidencial para permitir su acceso.</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i/>
        </w:rPr>
        <w:t xml:space="preserve">Artículo 122. </w:t>
      </w:r>
      <w:r w:rsidRPr="003F0285">
        <w:rPr>
          <w:rFonts w:ascii="Palatino Linotype" w:hAnsi="Palatino Linotype" w:cs="Arial"/>
          <w:b/>
          <w:i/>
          <w:u w:val="single"/>
        </w:rPr>
        <w:t xml:space="preserve">La clasificación es el proceso mediante el cual el sujeto obligado determina que la información en su poder </w:t>
      </w:r>
      <w:proofErr w:type="spellStart"/>
      <w:r w:rsidRPr="003F0285">
        <w:rPr>
          <w:rFonts w:ascii="Palatino Linotype" w:hAnsi="Palatino Linotype" w:cs="Arial"/>
          <w:b/>
          <w:i/>
          <w:u w:val="single"/>
        </w:rPr>
        <w:t>actualiza</w:t>
      </w:r>
      <w:proofErr w:type="spellEnd"/>
      <w:r w:rsidRPr="003F0285">
        <w:rPr>
          <w:rFonts w:ascii="Palatino Linotype" w:hAnsi="Palatino Linotype" w:cs="Arial"/>
          <w:b/>
          <w:i/>
          <w:u w:val="single"/>
        </w:rPr>
        <w:t xml:space="preserve"> alguno de los supuestos de reserva o confidencialidad, de conformidad con lo dispuesto en el presente título.</w:t>
      </w:r>
    </w:p>
    <w:p w:rsidR="0010607B" w:rsidRPr="003F0285" w:rsidRDefault="0010607B" w:rsidP="003F0285">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10607B" w:rsidRPr="003F0285" w:rsidRDefault="0010607B" w:rsidP="003F0285">
      <w:pPr>
        <w:spacing w:after="0" w:line="240" w:lineRule="auto"/>
        <w:ind w:left="567" w:right="567"/>
        <w:jc w:val="both"/>
        <w:rPr>
          <w:rFonts w:ascii="Palatino Linotype" w:hAnsi="Palatino Linotype" w:cs="Arial"/>
          <w:i/>
        </w:rPr>
      </w:pPr>
      <w:r w:rsidRPr="003F0285">
        <w:rPr>
          <w:rFonts w:ascii="Palatino Linotype" w:hAnsi="Palatino Linotype" w:cs="Arial"/>
          <w:i/>
        </w:rPr>
        <w:t>Artículo 132. La clasificación de la información se llevará a cabo en el momento en que:</w:t>
      </w:r>
    </w:p>
    <w:p w:rsidR="0010607B" w:rsidRPr="003F0285" w:rsidRDefault="0010607B" w:rsidP="003F0285">
      <w:pPr>
        <w:spacing w:after="0" w:line="240" w:lineRule="auto"/>
        <w:ind w:left="567" w:right="567"/>
        <w:jc w:val="both"/>
        <w:rPr>
          <w:rFonts w:ascii="Palatino Linotype" w:hAnsi="Palatino Linotype" w:cs="Arial"/>
          <w:i/>
        </w:rPr>
      </w:pPr>
      <w:r w:rsidRPr="003F0285">
        <w:rPr>
          <w:rFonts w:ascii="Palatino Linotype" w:hAnsi="Palatino Linotype" w:cs="Arial"/>
          <w:i/>
        </w:rPr>
        <w:t>[…]</w:t>
      </w:r>
    </w:p>
    <w:p w:rsidR="0010607B" w:rsidRPr="003F0285" w:rsidRDefault="0010607B" w:rsidP="003F0285">
      <w:pPr>
        <w:spacing w:after="0" w:line="240" w:lineRule="auto"/>
        <w:ind w:left="567" w:right="567"/>
        <w:jc w:val="both"/>
        <w:rPr>
          <w:rFonts w:ascii="Palatino Linotype" w:hAnsi="Palatino Linotype" w:cs="Arial"/>
          <w:b/>
          <w:i/>
          <w:u w:val="single"/>
        </w:rPr>
      </w:pPr>
      <w:r w:rsidRPr="003F0285">
        <w:rPr>
          <w:rFonts w:ascii="Palatino Linotype" w:hAnsi="Palatino Linotype" w:cs="Arial"/>
          <w:b/>
          <w:i/>
          <w:u w:val="single"/>
        </w:rPr>
        <w:t>II. Se determine mediante resolución de autoridad competente; o</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b/>
          <w:i/>
        </w:rPr>
        <w:t>(…)</w:t>
      </w:r>
    </w:p>
    <w:p w:rsidR="0010607B" w:rsidRPr="003F0285" w:rsidRDefault="0010607B" w:rsidP="003F0285">
      <w:pPr>
        <w:spacing w:after="0" w:line="240" w:lineRule="auto"/>
        <w:ind w:left="567" w:right="567"/>
        <w:jc w:val="both"/>
        <w:rPr>
          <w:rFonts w:ascii="Palatino Linotype" w:hAnsi="Palatino Linotype" w:cs="Arial"/>
          <w:b/>
          <w:i/>
        </w:rPr>
      </w:pPr>
      <w:r w:rsidRPr="003F0285">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F0285">
        <w:rPr>
          <w:rFonts w:ascii="Palatino Linotype" w:hAnsi="Palatino Linotype" w:cs="Arial"/>
          <w:b/>
          <w:i/>
        </w:rPr>
        <w:t xml:space="preserve"> </w:t>
      </w:r>
      <w:r w:rsidRPr="003F0285">
        <w:rPr>
          <w:rFonts w:ascii="Palatino Linotype" w:hAnsi="Palatino Linotype" w:cs="Arial"/>
          <w:b/>
          <w:i/>
          <w:u w:val="single"/>
        </w:rPr>
        <w:t xml:space="preserve">de manera genérica y fundando y motivando su clasificación.” </w:t>
      </w:r>
      <w:r w:rsidRPr="003F0285">
        <w:rPr>
          <w:rFonts w:ascii="Palatino Linotype" w:hAnsi="Palatino Linotype" w:cs="Arial"/>
          <w:b/>
          <w:i/>
        </w:rPr>
        <w:t>[Sic]</w:t>
      </w:r>
    </w:p>
    <w:p w:rsidR="0010607B" w:rsidRPr="003F0285" w:rsidRDefault="0010607B" w:rsidP="003F0285">
      <w:pPr>
        <w:spacing w:after="0" w:line="360" w:lineRule="auto"/>
        <w:ind w:right="51"/>
        <w:jc w:val="both"/>
        <w:rPr>
          <w:rFonts w:ascii="Palatino Linotype" w:eastAsia="Arial Unicode MS" w:hAnsi="Palatino Linotype" w:cs="Arial"/>
          <w:sz w:val="24"/>
          <w:szCs w:val="24"/>
        </w:rPr>
      </w:pPr>
    </w:p>
    <w:p w:rsidR="0010607B" w:rsidRPr="003F0285" w:rsidRDefault="0010607B" w:rsidP="003F0285">
      <w:pPr>
        <w:spacing w:after="0" w:line="360" w:lineRule="auto"/>
        <w:ind w:right="51"/>
        <w:jc w:val="both"/>
        <w:rPr>
          <w:rFonts w:ascii="Palatino Linotype" w:hAnsi="Palatino Linotype" w:cs="Arial"/>
          <w:sz w:val="24"/>
          <w:szCs w:val="24"/>
        </w:rPr>
      </w:pPr>
      <w:r w:rsidRPr="003F0285">
        <w:rPr>
          <w:rFonts w:ascii="Palatino Linotype" w:eastAsia="Arial Unicode MS" w:hAnsi="Palatino Linotype" w:cs="Arial"/>
          <w:sz w:val="24"/>
          <w:szCs w:val="24"/>
        </w:rPr>
        <w:lastRenderedPageBreak/>
        <w:t>Verbigracia, previo a poner a disposición la información correspondiente debe considerarse que tiene carácter de confidencial, la fotografía del Servidor Público</w:t>
      </w:r>
      <w:r w:rsidRPr="003F0285">
        <w:rPr>
          <w:rFonts w:ascii="Palatino Linotype" w:eastAsia="Arial Unicode MS" w:hAnsi="Palatino Linotype" w:cs="Arial"/>
          <w:b/>
          <w:sz w:val="24"/>
          <w:szCs w:val="24"/>
          <w:u w:val="single"/>
        </w:rPr>
        <w:t>,</w:t>
      </w:r>
      <w:r w:rsidRPr="003F0285">
        <w:rPr>
          <w:rFonts w:ascii="Palatino Linotype" w:eastAsia="Arial Unicode MS" w:hAnsi="Palatino Linotype" w:cs="Arial"/>
          <w:sz w:val="24"/>
          <w:szCs w:val="24"/>
        </w:rPr>
        <w:t xml:space="preserve"> </w:t>
      </w:r>
      <w:r w:rsidRPr="003F0285">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10607B" w:rsidRPr="003F0285" w:rsidRDefault="0010607B" w:rsidP="003F0285">
      <w:pPr>
        <w:spacing w:after="0" w:line="360" w:lineRule="auto"/>
        <w:ind w:right="51"/>
        <w:jc w:val="both"/>
        <w:rPr>
          <w:rFonts w:ascii="Palatino Linotype" w:hAnsi="Palatino Linotype" w:cs="Arial"/>
          <w:sz w:val="24"/>
          <w:szCs w:val="24"/>
        </w:rPr>
      </w:pPr>
    </w:p>
    <w:p w:rsidR="0010607B" w:rsidRPr="003F0285" w:rsidRDefault="0010607B" w:rsidP="003F028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10607B" w:rsidRPr="003F0285" w:rsidRDefault="0010607B" w:rsidP="003F0285">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10607B" w:rsidRPr="003F0285" w:rsidRDefault="0010607B" w:rsidP="003F0285">
      <w:pPr>
        <w:spacing w:after="0" w:line="360" w:lineRule="auto"/>
        <w:ind w:right="-91"/>
        <w:jc w:val="both"/>
        <w:rPr>
          <w:rFonts w:ascii="Palatino Linotype" w:eastAsia="Times New Roman" w:hAnsi="Palatino Linotype" w:cs="Arial"/>
          <w:sz w:val="24"/>
          <w:szCs w:val="24"/>
          <w:lang w:eastAsia="es-MX"/>
        </w:rPr>
      </w:pPr>
    </w:p>
    <w:p w:rsidR="0010607B" w:rsidRPr="003F0285" w:rsidRDefault="0010607B" w:rsidP="003F0285">
      <w:pPr>
        <w:spacing w:after="0" w:line="360" w:lineRule="auto"/>
        <w:ind w:right="-91"/>
        <w:jc w:val="both"/>
        <w:rPr>
          <w:rFonts w:ascii="Palatino Linotype" w:eastAsia="Times New Roman" w:hAnsi="Palatino Linotype" w:cs="Arial"/>
          <w:sz w:val="24"/>
          <w:szCs w:val="24"/>
          <w:lang w:eastAsia="es-MX"/>
        </w:rPr>
      </w:pPr>
      <w:r w:rsidRPr="003F0285">
        <w:rPr>
          <w:rFonts w:ascii="Palatino Linotype" w:eastAsia="Times New Roman" w:hAnsi="Palatino Linotype" w:cs="Arial"/>
          <w:sz w:val="24"/>
          <w:szCs w:val="24"/>
          <w:lang w:eastAsia="es-MX"/>
        </w:rPr>
        <w:t xml:space="preserve">Lo anterior es compartido por el ahora </w:t>
      </w:r>
      <w:r w:rsidRPr="003F0285">
        <w:rPr>
          <w:rFonts w:ascii="Palatino Linotype" w:eastAsia="Times New Roman" w:hAnsi="Palatino Linotype" w:cs="Arial"/>
          <w:b/>
          <w:bCs/>
          <w:sz w:val="24"/>
          <w:szCs w:val="24"/>
          <w:lang w:eastAsia="es-MX"/>
        </w:rPr>
        <w:t>Instituto Nacional de Transparencia, Acceso a la Información y Protección de Datos Personales</w:t>
      </w:r>
      <w:r w:rsidRPr="003F0285">
        <w:rPr>
          <w:rFonts w:ascii="Palatino Linotype" w:eastAsia="Times New Roman" w:hAnsi="Palatino Linotype" w:cs="Arial"/>
          <w:sz w:val="24"/>
          <w:szCs w:val="24"/>
          <w:lang w:eastAsia="es-MX"/>
        </w:rPr>
        <w:t xml:space="preserve"> (INAI), conforme al criterio </w:t>
      </w:r>
      <w:r w:rsidRPr="003F0285">
        <w:rPr>
          <w:rFonts w:ascii="Palatino Linotype" w:eastAsia="Times New Roman" w:hAnsi="Palatino Linotype" w:cs="Arial"/>
          <w:b/>
          <w:sz w:val="24"/>
          <w:szCs w:val="24"/>
          <w:lang w:eastAsia="es-MX"/>
        </w:rPr>
        <w:t>19/17,</w:t>
      </w:r>
      <w:r w:rsidRPr="003F0285">
        <w:rPr>
          <w:rFonts w:ascii="Palatino Linotype" w:eastAsia="Times New Roman" w:hAnsi="Palatino Linotype" w:cs="Arial"/>
          <w:sz w:val="24"/>
          <w:szCs w:val="24"/>
          <w:lang w:eastAsia="es-MX"/>
        </w:rPr>
        <w:t xml:space="preserve"> el cual es del tenor literal siguiente:</w:t>
      </w:r>
    </w:p>
    <w:p w:rsidR="0010607B" w:rsidRPr="003F0285" w:rsidRDefault="0010607B" w:rsidP="003F0285">
      <w:pPr>
        <w:spacing w:after="0" w:line="360" w:lineRule="auto"/>
        <w:ind w:right="-91"/>
        <w:jc w:val="both"/>
        <w:rPr>
          <w:rFonts w:ascii="Palatino Linotype" w:eastAsia="Times New Roman" w:hAnsi="Palatino Linotype" w:cs="Arial"/>
          <w:sz w:val="24"/>
          <w:szCs w:val="24"/>
          <w:lang w:eastAsia="es-MX"/>
        </w:rPr>
      </w:pP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Cs/>
          <w:i/>
        </w:rPr>
      </w:pPr>
      <w:r w:rsidRPr="003F0285">
        <w:rPr>
          <w:rFonts w:ascii="Palatino Linotype" w:eastAsia="Times New Roman" w:hAnsi="Palatino Linotype" w:cs="Arial"/>
          <w:bCs/>
          <w:i/>
        </w:rPr>
        <w:t>“</w:t>
      </w:r>
      <w:r w:rsidRPr="003F0285">
        <w:rPr>
          <w:rFonts w:ascii="Palatino Linotype" w:eastAsia="Times New Roman" w:hAnsi="Palatino Linotype" w:cs="Arial"/>
          <w:b/>
          <w:bCs/>
          <w:i/>
        </w:rPr>
        <w:t xml:space="preserve">Registro Federal de Contribuyentes (RFC) de personas físicas. </w:t>
      </w:r>
      <w:r w:rsidRPr="003F0285">
        <w:rPr>
          <w:rFonts w:ascii="Palatino Linotype" w:eastAsia="Times New Roman" w:hAnsi="Palatino Linotype" w:cs="Arial"/>
          <w:bCs/>
          <w:i/>
        </w:rPr>
        <w:t xml:space="preserve">El RFC es una clave de carácter fiscal, </w:t>
      </w:r>
      <w:proofErr w:type="gramStart"/>
      <w:r w:rsidRPr="003F0285">
        <w:rPr>
          <w:rFonts w:ascii="Palatino Linotype" w:eastAsia="Times New Roman" w:hAnsi="Palatino Linotype" w:cs="Arial"/>
          <w:bCs/>
          <w:i/>
        </w:rPr>
        <w:t>única</w:t>
      </w:r>
      <w:proofErr w:type="gramEnd"/>
      <w:r w:rsidRPr="003F0285">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i/>
        </w:rPr>
      </w:pPr>
      <w:r w:rsidRPr="003F0285">
        <w:rPr>
          <w:rFonts w:ascii="Palatino Linotype" w:eastAsia="Times New Roman" w:hAnsi="Palatino Linotype" w:cs="Arial"/>
          <w:b/>
          <w:i/>
        </w:rPr>
        <w:t>Resoluciones:</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i/>
          <w:lang w:val="es-ES"/>
        </w:rPr>
        <w:t xml:space="preserve">0189/17. </w:t>
      </w:r>
      <w:r w:rsidRPr="003F0285">
        <w:rPr>
          <w:rFonts w:ascii="Palatino Linotype" w:eastAsia="Times New Roman" w:hAnsi="Palatino Linotype" w:cs="Arial"/>
          <w:i/>
          <w:lang w:val="es-ES"/>
        </w:rPr>
        <w:t xml:space="preserve">Morena. 08 de febrero de 2017. Por unanimidad. Comisionado Ponente </w:t>
      </w:r>
      <w:r w:rsidRPr="003F0285">
        <w:rPr>
          <w:rFonts w:ascii="Palatino Linotype" w:eastAsia="Times New Roman" w:hAnsi="Palatino Linotype" w:cs="Arial"/>
          <w:i/>
        </w:rPr>
        <w:t>Joel Salas Suárez.</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t xml:space="preserve">RRA </w:t>
      </w:r>
      <w:r w:rsidRPr="003F0285">
        <w:rPr>
          <w:rFonts w:ascii="Palatino Linotype" w:eastAsia="Times New Roman" w:hAnsi="Palatino Linotype" w:cs="Arial"/>
          <w:b/>
          <w:bCs/>
          <w:i/>
        </w:rPr>
        <w:t>0677</w:t>
      </w:r>
      <w:r w:rsidRPr="003F0285">
        <w:rPr>
          <w:rFonts w:ascii="Palatino Linotype" w:eastAsia="Times New Roman" w:hAnsi="Palatino Linotype" w:cs="Arial"/>
          <w:b/>
          <w:i/>
        </w:rPr>
        <w:t xml:space="preserve">/17. </w:t>
      </w:r>
      <w:r w:rsidRPr="003F0285">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3F0285">
        <w:rPr>
          <w:rFonts w:ascii="Palatino Linotype" w:eastAsia="Times New Roman" w:hAnsi="Palatino Linotype" w:cs="Arial"/>
          <w:i/>
          <w:lang w:val="es-ES"/>
        </w:rPr>
        <w:t>Rosendoevgueni</w:t>
      </w:r>
      <w:proofErr w:type="spellEnd"/>
      <w:r w:rsidRPr="003F0285">
        <w:rPr>
          <w:rFonts w:ascii="Palatino Linotype" w:eastAsia="Times New Roman" w:hAnsi="Palatino Linotype" w:cs="Arial"/>
          <w:i/>
          <w:lang w:val="es-ES"/>
        </w:rPr>
        <w:t xml:space="preserve"> Monterrey </w:t>
      </w:r>
      <w:proofErr w:type="spellStart"/>
      <w:r w:rsidRPr="003F0285">
        <w:rPr>
          <w:rFonts w:ascii="Palatino Linotype" w:eastAsia="Times New Roman" w:hAnsi="Palatino Linotype" w:cs="Arial"/>
          <w:i/>
          <w:lang w:val="es-ES"/>
        </w:rPr>
        <w:t>Chepov</w:t>
      </w:r>
      <w:proofErr w:type="spellEnd"/>
      <w:r w:rsidRPr="003F0285">
        <w:rPr>
          <w:rFonts w:ascii="Palatino Linotype" w:eastAsia="Times New Roman" w:hAnsi="Palatino Linotype" w:cs="Arial"/>
          <w:i/>
        </w:rPr>
        <w:t>.</w:t>
      </w:r>
      <w:r w:rsidRPr="003F0285">
        <w:rPr>
          <w:rFonts w:ascii="Palatino Linotype" w:eastAsia="Times New Roman" w:hAnsi="Palatino Linotype" w:cs="Arial"/>
          <w:b/>
          <w:i/>
        </w:rPr>
        <w:t xml:space="preserve"> </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i/>
          <w:lang w:val="es-ES"/>
        </w:rPr>
      </w:pPr>
      <w:r w:rsidRPr="003F0285">
        <w:rPr>
          <w:rFonts w:ascii="Palatino Linotype" w:eastAsia="Times New Roman" w:hAnsi="Palatino Linotype" w:cs="Arial"/>
          <w:b/>
          <w:i/>
        </w:rPr>
        <w:lastRenderedPageBreak/>
        <w:t>RRA</w:t>
      </w:r>
      <w:r w:rsidRPr="003F0285">
        <w:rPr>
          <w:rFonts w:ascii="Palatino Linotype" w:eastAsia="Times New Roman" w:hAnsi="Palatino Linotype" w:cs="Arial"/>
          <w:i/>
          <w:lang w:val="es-ES"/>
        </w:rPr>
        <w:t xml:space="preserve"> </w:t>
      </w:r>
      <w:r w:rsidRPr="003F0285">
        <w:rPr>
          <w:rFonts w:ascii="Palatino Linotype" w:eastAsia="Times New Roman" w:hAnsi="Palatino Linotype" w:cs="Arial"/>
          <w:b/>
          <w:i/>
        </w:rPr>
        <w:t xml:space="preserve">1564/17. </w:t>
      </w:r>
      <w:r w:rsidRPr="003F0285">
        <w:rPr>
          <w:rFonts w:ascii="Palatino Linotype" w:eastAsia="Times New Roman" w:hAnsi="Palatino Linotype" w:cs="Arial"/>
          <w:i/>
          <w:lang w:val="es-ES"/>
        </w:rPr>
        <w:t>Tribunal Electoral del Poder Judicial de la Federación</w:t>
      </w:r>
      <w:r w:rsidRPr="003F0285">
        <w:rPr>
          <w:rFonts w:ascii="Palatino Linotype" w:eastAsia="Times New Roman" w:hAnsi="Palatino Linotype" w:cs="Arial"/>
          <w:i/>
        </w:rPr>
        <w:t>. 26 de abril de 2017. Por unanimidad. Comisionado Ponente Oscar Mauricio Guerra Ford.”</w:t>
      </w:r>
    </w:p>
    <w:p w:rsidR="0010607B" w:rsidRPr="003F0285" w:rsidRDefault="0010607B" w:rsidP="003F0285">
      <w:pPr>
        <w:spacing w:after="0" w:line="360" w:lineRule="auto"/>
        <w:jc w:val="both"/>
        <w:rPr>
          <w:rFonts w:ascii="Palatino Linotype" w:hAnsi="Palatino Linotype" w:cs="Arial"/>
          <w:sz w:val="24"/>
          <w:szCs w:val="24"/>
          <w:lang w:eastAsia="es-MX"/>
        </w:rPr>
      </w:pPr>
    </w:p>
    <w:p w:rsidR="0010607B" w:rsidRPr="003F0285" w:rsidRDefault="0010607B" w:rsidP="003F0285">
      <w:pPr>
        <w:spacing w:after="0" w:line="360" w:lineRule="auto"/>
        <w:jc w:val="both"/>
        <w:rPr>
          <w:rFonts w:ascii="Palatino Linotype" w:hAnsi="Palatino Linotype" w:cs="Arial"/>
          <w:sz w:val="24"/>
          <w:szCs w:val="24"/>
          <w:lang w:eastAsia="es-MX"/>
        </w:rPr>
      </w:pPr>
      <w:r w:rsidRPr="003F0285">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3F0285">
        <w:rPr>
          <w:rFonts w:ascii="Palatino Linotype" w:hAnsi="Palatino Linotype" w:cs="Arial"/>
          <w:sz w:val="24"/>
          <w:szCs w:val="24"/>
          <w:lang w:eastAsia="es-MX"/>
        </w:rPr>
        <w:t>homoclave</w:t>
      </w:r>
      <w:proofErr w:type="spellEnd"/>
      <w:r w:rsidRPr="003F0285">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10607B" w:rsidRPr="003F0285" w:rsidRDefault="0010607B" w:rsidP="003F0285">
      <w:pPr>
        <w:spacing w:after="0" w:line="360" w:lineRule="auto"/>
        <w:jc w:val="both"/>
        <w:rPr>
          <w:rFonts w:ascii="Palatino Linotype" w:hAnsi="Palatino Linotype" w:cs="Arial"/>
          <w:sz w:val="24"/>
          <w:szCs w:val="24"/>
          <w:lang w:eastAsia="es-MX"/>
        </w:rPr>
      </w:pPr>
    </w:p>
    <w:p w:rsidR="0010607B" w:rsidRPr="003F0285" w:rsidRDefault="0010607B" w:rsidP="003F0285">
      <w:pPr>
        <w:spacing w:after="0" w:line="360" w:lineRule="auto"/>
        <w:jc w:val="both"/>
        <w:rPr>
          <w:rFonts w:ascii="Palatino Linotype" w:eastAsia="Calibri" w:hAnsi="Palatino Linotype" w:cs="Arial"/>
          <w:sz w:val="24"/>
          <w:szCs w:val="24"/>
          <w:lang w:eastAsia="es-MX"/>
        </w:rPr>
      </w:pPr>
      <w:r w:rsidRPr="003F0285">
        <w:rPr>
          <w:rFonts w:ascii="Palatino Linotype" w:hAnsi="Palatino Linotype" w:cs="Arial"/>
          <w:sz w:val="24"/>
          <w:szCs w:val="24"/>
          <w:lang w:eastAsia="es-MX"/>
        </w:rPr>
        <w:t xml:space="preserve">En cuanto a la </w:t>
      </w:r>
      <w:r w:rsidRPr="003F0285">
        <w:rPr>
          <w:rFonts w:ascii="Palatino Linotype" w:hAnsi="Palatino Linotype" w:cs="Arial"/>
          <w:sz w:val="24"/>
          <w:szCs w:val="24"/>
        </w:rPr>
        <w:t xml:space="preserve">Clave Única de Registro de Población (CURP) en virtud de que éste se </w:t>
      </w:r>
      <w:r w:rsidRPr="003F0285">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0607B" w:rsidRPr="003F0285" w:rsidRDefault="0010607B" w:rsidP="003F0285">
      <w:pPr>
        <w:spacing w:after="0" w:line="360" w:lineRule="auto"/>
        <w:jc w:val="both"/>
        <w:rPr>
          <w:rFonts w:ascii="Palatino Linotype" w:eastAsia="Calibri" w:hAnsi="Palatino Linotype" w:cs="Arial"/>
          <w:sz w:val="24"/>
          <w:szCs w:val="24"/>
          <w:lang w:eastAsia="es-MX"/>
        </w:rPr>
      </w:pPr>
    </w:p>
    <w:p w:rsidR="0010607B" w:rsidRPr="003F0285" w:rsidRDefault="0010607B" w:rsidP="003F0285">
      <w:pPr>
        <w:spacing w:after="0" w:line="360" w:lineRule="auto"/>
        <w:ind w:right="-91"/>
        <w:jc w:val="both"/>
        <w:rPr>
          <w:rFonts w:ascii="Palatino Linotype" w:eastAsia="Times New Roman" w:hAnsi="Palatino Linotype" w:cs="Arial"/>
          <w:sz w:val="24"/>
          <w:szCs w:val="24"/>
        </w:rPr>
      </w:pPr>
      <w:r w:rsidRPr="003F0285">
        <w:rPr>
          <w:rFonts w:ascii="Palatino Linotype" w:hAnsi="Palatino Linotype" w:cs="Arial"/>
          <w:sz w:val="24"/>
          <w:szCs w:val="24"/>
        </w:rPr>
        <w:t xml:space="preserve">Argumento que es compartido por el </w:t>
      </w:r>
      <w:r w:rsidRPr="003F0285">
        <w:rPr>
          <w:rStyle w:val="Textoennegrita"/>
          <w:rFonts w:ascii="Palatino Linotype" w:hAnsi="Palatino Linotype" w:cs="Arial"/>
          <w:sz w:val="24"/>
          <w:szCs w:val="24"/>
        </w:rPr>
        <w:t xml:space="preserve">Instituto Nacional de Transparencia, Acceso a la Información y Protección de Datos Personales, conforme al </w:t>
      </w:r>
      <w:r w:rsidRPr="003F0285">
        <w:rPr>
          <w:rFonts w:ascii="Palatino Linotype" w:eastAsia="Times New Roman" w:hAnsi="Palatino Linotype" w:cs="Arial"/>
          <w:sz w:val="24"/>
          <w:szCs w:val="24"/>
        </w:rPr>
        <w:t xml:space="preserve">criterio número 18/17 el cual refiere: </w:t>
      </w:r>
    </w:p>
    <w:p w:rsidR="0010607B" w:rsidRPr="003F0285" w:rsidRDefault="0010607B" w:rsidP="003F0285">
      <w:pPr>
        <w:spacing w:after="0" w:line="360" w:lineRule="auto"/>
        <w:ind w:right="-91"/>
        <w:jc w:val="both"/>
        <w:rPr>
          <w:rFonts w:ascii="Palatino Linotype" w:eastAsia="Times New Roman" w:hAnsi="Palatino Linotype" w:cs="Arial"/>
          <w:sz w:val="24"/>
          <w:szCs w:val="24"/>
        </w:rPr>
      </w:pP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3F0285">
        <w:rPr>
          <w:rFonts w:ascii="Palatino Linotype" w:eastAsia="Times New Roman" w:hAnsi="Palatino Linotype" w:cs="Arial"/>
          <w:bCs/>
          <w:i/>
          <w:lang w:eastAsia="es-MX"/>
        </w:rPr>
        <w:t>“</w:t>
      </w:r>
      <w:r w:rsidRPr="003F0285">
        <w:rPr>
          <w:rFonts w:ascii="Palatino Linotype" w:eastAsia="Times New Roman" w:hAnsi="Palatino Linotype" w:cs="Arial"/>
          <w:b/>
          <w:bCs/>
          <w:i/>
          <w:lang w:eastAsia="es-MX"/>
        </w:rPr>
        <w:t xml:space="preserve">Clave Única de Registro de Población (CURP). </w:t>
      </w:r>
      <w:r w:rsidRPr="003F028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i/>
          <w:lang w:eastAsia="es-MX"/>
        </w:rPr>
        <w:t xml:space="preserve"> </w:t>
      </w:r>
      <w:r w:rsidRPr="003F0285">
        <w:rPr>
          <w:rFonts w:ascii="Palatino Linotype" w:eastAsia="Times New Roman" w:hAnsi="Palatino Linotype" w:cs="Arial"/>
          <w:b/>
          <w:i/>
          <w:lang w:eastAsia="es-MX"/>
        </w:rPr>
        <w:t>Resoluciones:</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3995/16. </w:t>
      </w:r>
      <w:r w:rsidRPr="003F0285">
        <w:rPr>
          <w:rFonts w:ascii="Palatino Linotype" w:eastAsia="Times New Roman" w:hAnsi="Palatino Linotype" w:cs="Arial"/>
          <w:i/>
          <w:lang w:eastAsia="es-MX"/>
        </w:rPr>
        <w:t xml:space="preserve">Secretaría de la Defensa Nacional. 1 de febrero de 2017. Por unanimidad. Comisionado Ponente </w:t>
      </w:r>
      <w:proofErr w:type="spellStart"/>
      <w:r w:rsidRPr="003F0285">
        <w:rPr>
          <w:rFonts w:ascii="Palatino Linotype" w:eastAsia="Times New Roman" w:hAnsi="Palatino Linotype" w:cs="Arial"/>
          <w:i/>
          <w:lang w:eastAsia="es-MX"/>
        </w:rPr>
        <w:t>Rosendoevgueni</w:t>
      </w:r>
      <w:proofErr w:type="spellEnd"/>
      <w:r w:rsidRPr="003F0285">
        <w:rPr>
          <w:rFonts w:ascii="Palatino Linotype" w:eastAsia="Times New Roman" w:hAnsi="Palatino Linotype" w:cs="Arial"/>
          <w:i/>
          <w:lang w:eastAsia="es-MX"/>
        </w:rPr>
        <w:t xml:space="preserve"> Monterrey </w:t>
      </w:r>
      <w:proofErr w:type="spellStart"/>
      <w:r w:rsidRPr="003F0285">
        <w:rPr>
          <w:rFonts w:ascii="Palatino Linotype" w:eastAsia="Times New Roman" w:hAnsi="Palatino Linotype" w:cs="Arial"/>
          <w:i/>
          <w:lang w:eastAsia="es-MX"/>
        </w:rPr>
        <w:t>Chepov</w:t>
      </w:r>
      <w:proofErr w:type="spellEnd"/>
      <w:r w:rsidRPr="003F0285">
        <w:rPr>
          <w:rFonts w:ascii="Palatino Linotype" w:eastAsia="Times New Roman" w:hAnsi="Palatino Linotype" w:cs="Arial"/>
          <w:i/>
          <w:lang w:eastAsia="es-MX"/>
        </w:rPr>
        <w:t>.</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t xml:space="preserve">RRA </w:t>
      </w:r>
      <w:r w:rsidRPr="003F0285">
        <w:rPr>
          <w:rFonts w:ascii="Palatino Linotype" w:eastAsia="Times New Roman" w:hAnsi="Palatino Linotype" w:cs="Arial"/>
          <w:b/>
          <w:bCs/>
          <w:i/>
          <w:lang w:eastAsia="es-MX"/>
        </w:rPr>
        <w:t xml:space="preserve">0937/17. </w:t>
      </w:r>
      <w:r w:rsidRPr="003F0285">
        <w:rPr>
          <w:rFonts w:ascii="Palatino Linotype" w:eastAsia="Times New Roman" w:hAnsi="Palatino Linotype" w:cs="Arial"/>
          <w:bCs/>
          <w:i/>
          <w:lang w:eastAsia="es-MX"/>
        </w:rPr>
        <w:t xml:space="preserve">Senado de la República. </w:t>
      </w:r>
      <w:r w:rsidRPr="003F0285">
        <w:rPr>
          <w:rFonts w:ascii="Palatino Linotype" w:eastAsia="Times New Roman" w:hAnsi="Palatino Linotype" w:cs="Arial"/>
          <w:bCs/>
          <w:i/>
          <w:lang w:val="es-ES_tradnl" w:eastAsia="es-MX"/>
        </w:rPr>
        <w:t xml:space="preserve">15 de marzo de 2017. Por unanimidad. Comisionada Ponente Ximena Puente de la Mora. </w:t>
      </w:r>
    </w:p>
    <w:p w:rsidR="0010607B" w:rsidRPr="003F0285" w:rsidRDefault="0010607B" w:rsidP="003F0285">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3F0285">
        <w:rPr>
          <w:rFonts w:ascii="Palatino Linotype" w:eastAsia="Times New Roman" w:hAnsi="Palatino Linotype" w:cs="Arial"/>
          <w:b/>
          <w:i/>
          <w:lang w:eastAsia="es-MX"/>
        </w:rPr>
        <w:lastRenderedPageBreak/>
        <w:t xml:space="preserve">RRA 0478/17. </w:t>
      </w:r>
      <w:r w:rsidRPr="003F0285">
        <w:rPr>
          <w:rFonts w:ascii="Palatino Linotype" w:eastAsia="Times New Roman" w:hAnsi="Palatino Linotype" w:cs="Arial"/>
          <w:i/>
          <w:lang w:eastAsia="es-MX"/>
        </w:rPr>
        <w:t>Secretaría de Relaciones Exteriores. 26 de abril de 2017. Por unanimidad. Comisionada Ponente Areli Cano Guadiana.”</w:t>
      </w:r>
    </w:p>
    <w:p w:rsidR="0010607B" w:rsidRPr="003F0285" w:rsidRDefault="0010607B" w:rsidP="003F0285">
      <w:pPr>
        <w:spacing w:after="0" w:line="360" w:lineRule="auto"/>
        <w:ind w:right="51"/>
        <w:jc w:val="both"/>
        <w:rPr>
          <w:rFonts w:ascii="Palatino Linotype" w:hAnsi="Palatino Linotype" w:cs="Arial"/>
          <w:sz w:val="24"/>
          <w:szCs w:val="24"/>
        </w:rPr>
      </w:pPr>
    </w:p>
    <w:p w:rsidR="0010607B" w:rsidRPr="003F0285" w:rsidRDefault="0010607B" w:rsidP="003F0285">
      <w:pPr>
        <w:spacing w:after="0" w:line="360" w:lineRule="auto"/>
        <w:ind w:right="51"/>
        <w:jc w:val="both"/>
        <w:rPr>
          <w:rFonts w:ascii="Palatino Linotype" w:hAnsi="Palatino Linotype" w:cs="Arial"/>
          <w:sz w:val="24"/>
          <w:szCs w:val="24"/>
        </w:rPr>
      </w:pPr>
      <w:r w:rsidRPr="003F028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8C7CB1" w:rsidRPr="003F0285" w:rsidRDefault="008C7CB1" w:rsidP="003F0285">
      <w:pPr>
        <w:spacing w:after="0" w:line="360" w:lineRule="auto"/>
        <w:ind w:right="51"/>
        <w:jc w:val="both"/>
        <w:rPr>
          <w:rFonts w:ascii="Palatino Linotype" w:hAnsi="Palatino Linotype" w:cs="Arial"/>
          <w:sz w:val="24"/>
          <w:szCs w:val="24"/>
        </w:rPr>
      </w:pPr>
    </w:p>
    <w:p w:rsidR="008C7CB1" w:rsidRPr="003F0285" w:rsidRDefault="008C7CB1" w:rsidP="003F0285">
      <w:pPr>
        <w:numPr>
          <w:ilvl w:val="0"/>
          <w:numId w:val="2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3F0285">
        <w:rPr>
          <w:rFonts w:ascii="Palatino Linotype" w:eastAsia="Times New Roman" w:hAnsi="Palatino Linotype" w:cs="Times New Roman"/>
          <w:b/>
          <w:i/>
          <w:sz w:val="28"/>
          <w:szCs w:val="24"/>
          <w:lang w:val="es-ES" w:eastAsia="es-ES"/>
        </w:rPr>
        <w:t>Vista a la Dirección General Jurídica y de Verificación</w:t>
      </w:r>
    </w:p>
    <w:p w:rsidR="008C7CB1" w:rsidRPr="003F0285" w:rsidRDefault="008C7CB1" w:rsidP="003F02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C7CB1" w:rsidRPr="003F0285" w:rsidRDefault="008C7CB1" w:rsidP="003F02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sidRPr="003F0285">
        <w:rPr>
          <w:rFonts w:ascii="Palatino Linotype" w:eastAsia="Times New Roman" w:hAnsi="Palatino Linotype" w:cs="Arial"/>
          <w:b/>
          <w:sz w:val="24"/>
          <w:szCs w:val="24"/>
          <w:lang w:val="es-ES" w:eastAsia="es-ES"/>
        </w:rPr>
        <w:t>sujetos obligados</w:t>
      </w:r>
      <w:r w:rsidRPr="003F0285">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rsidR="008C7CB1" w:rsidRPr="003F0285" w:rsidRDefault="008C7CB1" w:rsidP="003F02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C7CB1" w:rsidRPr="003F0285" w:rsidRDefault="008C7CB1" w:rsidP="003F028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F0285">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Dirección </w:t>
      </w:r>
      <w:r w:rsidRPr="003F0285">
        <w:rPr>
          <w:rFonts w:ascii="Palatino Linotype" w:eastAsia="Times New Roman" w:hAnsi="Palatino Linotype" w:cs="Arial"/>
          <w:sz w:val="24"/>
          <w:szCs w:val="24"/>
          <w:lang w:val="es-ES" w:eastAsia="es-ES"/>
        </w:rPr>
        <w:lastRenderedPageBreak/>
        <w:t>General Jurídica y de Verificación, para que realice las acciones necesarias en ejercicio de sus atribuciones.</w:t>
      </w:r>
    </w:p>
    <w:p w:rsidR="008C7CB1" w:rsidRPr="003F0285" w:rsidRDefault="008C7CB1" w:rsidP="003F0285">
      <w:pPr>
        <w:spacing w:after="0" w:line="360" w:lineRule="auto"/>
        <w:ind w:right="51"/>
        <w:jc w:val="both"/>
        <w:rPr>
          <w:rFonts w:ascii="Palatino Linotype" w:hAnsi="Palatino Linotype" w:cs="Arial"/>
          <w:sz w:val="24"/>
          <w:szCs w:val="24"/>
          <w:lang w:val="es-ES"/>
        </w:rPr>
      </w:pPr>
    </w:p>
    <w:p w:rsidR="00D73EEA" w:rsidRPr="003F0285" w:rsidRDefault="00D73EEA" w:rsidP="003F0285">
      <w:pPr>
        <w:spacing w:after="0" w:line="360" w:lineRule="auto"/>
        <w:jc w:val="both"/>
        <w:rPr>
          <w:rFonts w:ascii="Palatino Linotype" w:hAnsi="Palatino Linotype"/>
          <w:sz w:val="24"/>
          <w:szCs w:val="24"/>
        </w:rPr>
      </w:pPr>
      <w:r w:rsidRPr="003F0285">
        <w:rPr>
          <w:rFonts w:ascii="Palatino Linotype" w:hAnsi="Palatino Linotype"/>
          <w:sz w:val="24"/>
          <w:szCs w:val="24"/>
        </w:rPr>
        <w:t xml:space="preserve">En mérito de lo expuesto en líneas anteriores, al resultar fundados los motivos de inconformidad vertidos por </w:t>
      </w:r>
      <w:r w:rsidRPr="003F0285">
        <w:rPr>
          <w:rFonts w:ascii="Palatino Linotype" w:hAnsi="Palatino Linotype"/>
          <w:b/>
          <w:sz w:val="24"/>
          <w:szCs w:val="24"/>
        </w:rPr>
        <w:t>el recurrente</w:t>
      </w:r>
      <w:r w:rsidRPr="003F0285">
        <w:rPr>
          <w:rFonts w:ascii="Palatino Linotype" w:hAnsi="Palatino Linotype"/>
          <w:sz w:val="24"/>
          <w:szCs w:val="24"/>
        </w:rPr>
        <w:t xml:space="preserve">, con fundamento en la </w:t>
      </w:r>
      <w:r w:rsidR="0010607B" w:rsidRPr="003F0285">
        <w:rPr>
          <w:rFonts w:ascii="Palatino Linotype" w:hAnsi="Palatino Linotype"/>
          <w:sz w:val="24"/>
          <w:szCs w:val="24"/>
        </w:rPr>
        <w:t>segunda</w:t>
      </w:r>
      <w:r w:rsidRPr="003F0285">
        <w:rPr>
          <w:rFonts w:ascii="Palatino Linotype" w:hAnsi="Palatino Linotype"/>
          <w:sz w:val="24"/>
          <w:szCs w:val="24"/>
        </w:rPr>
        <w:t xml:space="preserve"> hipótesis del artículo 186 fracción III de la Ley de Transparencia y Acceso a la Información Pública del Estado de México y Municipios, se </w:t>
      </w:r>
      <w:r w:rsidR="0010607B" w:rsidRPr="003F0285">
        <w:rPr>
          <w:rFonts w:ascii="Palatino Linotype" w:hAnsi="Palatino Linotype"/>
          <w:b/>
          <w:sz w:val="24"/>
          <w:szCs w:val="24"/>
        </w:rPr>
        <w:t>MODIFICA</w:t>
      </w:r>
      <w:r w:rsidRPr="003F0285">
        <w:rPr>
          <w:rFonts w:ascii="Palatino Linotype" w:hAnsi="Palatino Linotype"/>
          <w:b/>
          <w:sz w:val="24"/>
          <w:szCs w:val="24"/>
        </w:rPr>
        <w:t xml:space="preserve"> </w:t>
      </w:r>
      <w:r w:rsidRPr="003F0285">
        <w:rPr>
          <w:rFonts w:ascii="Palatino Linotype" w:hAnsi="Palatino Linotype"/>
          <w:sz w:val="24"/>
          <w:szCs w:val="24"/>
        </w:rPr>
        <w:t xml:space="preserve">la respuesta emitida a la solicitud de información </w:t>
      </w:r>
      <w:r w:rsidR="0010607B" w:rsidRPr="003F0285">
        <w:rPr>
          <w:rFonts w:ascii="Palatino Linotype" w:hAnsi="Palatino Linotype" w:cs="Arial"/>
          <w:b/>
          <w:sz w:val="24"/>
          <w:szCs w:val="24"/>
        </w:rPr>
        <w:t>00520/CUAUTIZC/IP/2020</w:t>
      </w:r>
      <w:r w:rsidRPr="003F0285">
        <w:rPr>
          <w:rFonts w:ascii="Palatino Linotype" w:hAnsi="Palatino Linotype" w:cs="Arial"/>
          <w:sz w:val="24"/>
          <w:szCs w:val="24"/>
        </w:rPr>
        <w:t xml:space="preserve">, </w:t>
      </w:r>
      <w:r w:rsidRPr="003F0285">
        <w:rPr>
          <w:rFonts w:ascii="Palatino Linotype" w:hAnsi="Palatino Linotype"/>
          <w:sz w:val="24"/>
          <w:szCs w:val="24"/>
        </w:rPr>
        <w:t>que ha sido materia del presente fallo.</w:t>
      </w:r>
    </w:p>
    <w:p w:rsidR="00D73EEA" w:rsidRPr="003F0285" w:rsidRDefault="00D73EEA" w:rsidP="003F0285">
      <w:pPr>
        <w:spacing w:after="0" w:line="360" w:lineRule="auto"/>
        <w:jc w:val="both"/>
        <w:rPr>
          <w:rFonts w:ascii="Palatino Linotype" w:hAnsi="Palatino Linotype"/>
          <w:sz w:val="24"/>
          <w:szCs w:val="24"/>
        </w:rPr>
      </w:pPr>
    </w:p>
    <w:p w:rsidR="00D73EEA" w:rsidRPr="003F0285" w:rsidRDefault="00D73EEA" w:rsidP="003F0285">
      <w:pPr>
        <w:spacing w:after="0" w:line="360" w:lineRule="auto"/>
        <w:jc w:val="both"/>
        <w:rPr>
          <w:rFonts w:ascii="Palatino Linotype" w:eastAsia="Times New Roman" w:hAnsi="Palatino Linotype" w:cs="Times New Roman"/>
          <w:sz w:val="24"/>
          <w:szCs w:val="24"/>
          <w:lang w:eastAsia="es-ES"/>
        </w:rPr>
      </w:pPr>
      <w:r w:rsidRPr="003F0285">
        <w:rPr>
          <w:rFonts w:ascii="Palatino Linotype" w:eastAsia="Times New Roman" w:hAnsi="Palatino Linotype" w:cs="Times New Roman"/>
          <w:sz w:val="24"/>
          <w:szCs w:val="24"/>
          <w:lang w:eastAsia="es-ES"/>
        </w:rPr>
        <w:t>Por lo antes expuesto y fundado es de resolverse y,</w:t>
      </w:r>
    </w:p>
    <w:p w:rsidR="00D73EEA" w:rsidRPr="003F0285" w:rsidRDefault="00D73EEA" w:rsidP="003F0285">
      <w:pPr>
        <w:spacing w:after="0" w:line="360" w:lineRule="auto"/>
        <w:jc w:val="both"/>
        <w:rPr>
          <w:rFonts w:ascii="Palatino Linotype" w:eastAsia="Times New Roman" w:hAnsi="Palatino Linotype" w:cs="Times New Roman"/>
          <w:sz w:val="24"/>
          <w:szCs w:val="24"/>
          <w:lang w:eastAsia="es-ES"/>
        </w:rPr>
      </w:pPr>
    </w:p>
    <w:p w:rsidR="00D73EEA" w:rsidRPr="003F0285" w:rsidRDefault="00D73EEA" w:rsidP="003F0285">
      <w:pPr>
        <w:spacing w:after="0" w:line="360" w:lineRule="auto"/>
        <w:jc w:val="center"/>
        <w:rPr>
          <w:rFonts w:ascii="Palatino Linotype" w:eastAsia="Times New Roman" w:hAnsi="Palatino Linotype" w:cs="Times New Roman"/>
          <w:b/>
          <w:bCs/>
          <w:spacing w:val="60"/>
          <w:sz w:val="28"/>
          <w:szCs w:val="24"/>
          <w:lang w:val="es-ES_tradnl" w:eastAsia="es-ES"/>
        </w:rPr>
      </w:pPr>
      <w:r w:rsidRPr="003F0285">
        <w:rPr>
          <w:rFonts w:ascii="Palatino Linotype" w:eastAsia="Times New Roman" w:hAnsi="Palatino Linotype" w:cs="Times New Roman"/>
          <w:b/>
          <w:bCs/>
          <w:spacing w:val="60"/>
          <w:sz w:val="28"/>
          <w:szCs w:val="24"/>
          <w:lang w:val="es-ES_tradnl" w:eastAsia="es-ES"/>
        </w:rPr>
        <w:t>SE    RESUELVE</w:t>
      </w:r>
    </w:p>
    <w:p w:rsidR="00D73EEA" w:rsidRPr="003F0285" w:rsidRDefault="00D73EEA" w:rsidP="003F0285">
      <w:pPr>
        <w:spacing w:after="0" w:line="360" w:lineRule="auto"/>
        <w:jc w:val="center"/>
        <w:rPr>
          <w:rFonts w:ascii="Palatino Linotype" w:eastAsia="Times New Roman" w:hAnsi="Palatino Linotype" w:cs="Times New Roman"/>
          <w:b/>
          <w:bCs/>
          <w:spacing w:val="60"/>
          <w:sz w:val="28"/>
          <w:szCs w:val="24"/>
          <w:lang w:val="es-ES_tradnl" w:eastAsia="es-ES"/>
        </w:rPr>
      </w:pP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lang w:val="es-ES_tradnl"/>
        </w:rPr>
        <w:t>PRIMERO.</w:t>
      </w:r>
      <w:r w:rsidRPr="003F0285">
        <w:rPr>
          <w:rFonts w:ascii="Palatino Linotype" w:hAnsi="Palatino Linotype" w:cs="Arial"/>
          <w:sz w:val="24"/>
          <w:szCs w:val="24"/>
          <w:lang w:val="es-ES_tradnl"/>
        </w:rPr>
        <w:t xml:space="preserve"> </w:t>
      </w:r>
      <w:r w:rsidRPr="003F0285">
        <w:rPr>
          <w:rFonts w:ascii="Palatino Linotype" w:hAnsi="Palatino Linotype" w:cs="Arial"/>
          <w:sz w:val="24"/>
          <w:szCs w:val="24"/>
        </w:rPr>
        <w:t>Se</w:t>
      </w:r>
      <w:r w:rsidRPr="003F0285">
        <w:rPr>
          <w:rFonts w:ascii="Palatino Linotype" w:hAnsi="Palatino Linotype" w:cs="Arial"/>
          <w:b/>
          <w:sz w:val="24"/>
          <w:szCs w:val="24"/>
        </w:rPr>
        <w:t xml:space="preserve"> </w:t>
      </w:r>
      <w:r w:rsidR="0010607B" w:rsidRPr="003F0285">
        <w:rPr>
          <w:rFonts w:ascii="Palatino Linotype" w:hAnsi="Palatino Linotype" w:cs="Arial"/>
          <w:b/>
          <w:sz w:val="24"/>
          <w:szCs w:val="24"/>
        </w:rPr>
        <w:t>MODIFICA</w:t>
      </w:r>
      <w:r w:rsidRPr="003F0285">
        <w:rPr>
          <w:rFonts w:ascii="Palatino Linotype" w:hAnsi="Palatino Linotype" w:cs="Arial"/>
          <w:b/>
          <w:sz w:val="24"/>
          <w:szCs w:val="24"/>
        </w:rPr>
        <w:t xml:space="preserve"> </w:t>
      </w:r>
      <w:r w:rsidRPr="003F0285">
        <w:rPr>
          <w:rFonts w:ascii="Palatino Linotype" w:eastAsia="Arial Unicode MS" w:hAnsi="Palatino Linotype" w:cs="Arial"/>
          <w:sz w:val="24"/>
          <w:szCs w:val="24"/>
        </w:rPr>
        <w:t xml:space="preserve">la respuesta entregada por </w:t>
      </w:r>
      <w:r w:rsidRPr="003F0285">
        <w:rPr>
          <w:rFonts w:ascii="Palatino Linotype" w:eastAsia="Arial Unicode MS" w:hAnsi="Palatino Linotype" w:cs="Arial"/>
          <w:b/>
          <w:sz w:val="24"/>
          <w:szCs w:val="24"/>
        </w:rPr>
        <w:t>el sujeto obligado</w:t>
      </w:r>
      <w:r w:rsidRPr="003F0285">
        <w:rPr>
          <w:rFonts w:ascii="Palatino Linotype" w:hAnsi="Palatino Linotype" w:cs="Arial"/>
          <w:sz w:val="24"/>
          <w:szCs w:val="24"/>
        </w:rPr>
        <w:t xml:space="preserve">, a la solicitud de información </w:t>
      </w:r>
      <w:r w:rsidR="0010607B" w:rsidRPr="003F0285">
        <w:rPr>
          <w:rFonts w:ascii="Palatino Linotype" w:hAnsi="Palatino Linotype" w:cs="Arial"/>
          <w:b/>
          <w:sz w:val="24"/>
          <w:szCs w:val="24"/>
        </w:rPr>
        <w:t>00520/CUAUTIZC/IP/2020</w:t>
      </w:r>
      <w:r w:rsidRPr="003F0285">
        <w:rPr>
          <w:rFonts w:ascii="Palatino Linotype" w:hAnsi="Palatino Linotype" w:cs="Arial"/>
          <w:sz w:val="24"/>
          <w:szCs w:val="24"/>
        </w:rPr>
        <w:t xml:space="preserve">, por resultar fundados los motivos de inconformidad vertidos por </w:t>
      </w:r>
      <w:r w:rsidRPr="003F0285">
        <w:rPr>
          <w:rFonts w:ascii="Palatino Linotype" w:hAnsi="Palatino Linotype" w:cs="Arial"/>
          <w:b/>
          <w:sz w:val="24"/>
          <w:szCs w:val="24"/>
        </w:rPr>
        <w:t>el recurrente</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de ésta resolución.</w:t>
      </w: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SEGUNDO.</w:t>
      </w:r>
      <w:r w:rsidRPr="003F0285">
        <w:rPr>
          <w:rFonts w:ascii="Palatino Linotype" w:hAnsi="Palatino Linotype" w:cs="Arial"/>
          <w:sz w:val="24"/>
          <w:szCs w:val="24"/>
        </w:rPr>
        <w:t xml:space="preserve"> Se </w:t>
      </w:r>
      <w:r w:rsidRPr="003F0285">
        <w:rPr>
          <w:rFonts w:ascii="Palatino Linotype" w:hAnsi="Palatino Linotype" w:cs="Arial"/>
          <w:b/>
          <w:sz w:val="24"/>
          <w:szCs w:val="24"/>
        </w:rPr>
        <w:t>ORDENA</w:t>
      </w:r>
      <w:r w:rsidRPr="003F0285">
        <w:rPr>
          <w:rFonts w:ascii="Palatino Linotype" w:hAnsi="Palatino Linotype" w:cs="Arial"/>
          <w:sz w:val="24"/>
          <w:szCs w:val="24"/>
        </w:rPr>
        <w:t xml:space="preserve"> al </w:t>
      </w:r>
      <w:r w:rsidRPr="003F0285">
        <w:rPr>
          <w:rFonts w:ascii="Palatino Linotype" w:hAnsi="Palatino Linotype" w:cs="Arial"/>
          <w:b/>
          <w:sz w:val="24"/>
          <w:szCs w:val="24"/>
        </w:rPr>
        <w:t>sujeto obligado</w:t>
      </w:r>
      <w:r w:rsidRPr="003F0285">
        <w:rPr>
          <w:rFonts w:ascii="Palatino Linotype" w:hAnsi="Palatino Linotype" w:cs="Arial"/>
          <w:sz w:val="24"/>
          <w:szCs w:val="24"/>
        </w:rPr>
        <w:t xml:space="preserve">, en términos del considerando </w:t>
      </w:r>
      <w:r w:rsidRPr="003F0285">
        <w:rPr>
          <w:rFonts w:ascii="Palatino Linotype" w:hAnsi="Palatino Linotype" w:cs="Arial"/>
          <w:b/>
          <w:sz w:val="24"/>
          <w:szCs w:val="24"/>
        </w:rPr>
        <w:t xml:space="preserve">cuarto </w:t>
      </w:r>
      <w:r w:rsidRPr="003F0285">
        <w:rPr>
          <w:rFonts w:ascii="Palatino Linotype" w:hAnsi="Palatino Linotype" w:cs="Arial"/>
          <w:sz w:val="24"/>
          <w:szCs w:val="24"/>
        </w:rPr>
        <w:t xml:space="preserve">de esta resolución, haga entrega a través del SAIMEX, </w:t>
      </w:r>
      <w:r w:rsidR="0010607B" w:rsidRPr="003F0285">
        <w:rPr>
          <w:rFonts w:ascii="Palatino Linotype" w:hAnsi="Palatino Linotype" w:cs="Arial"/>
          <w:sz w:val="24"/>
          <w:szCs w:val="24"/>
        </w:rPr>
        <w:t xml:space="preserve">en versión pública </w:t>
      </w:r>
      <w:r w:rsidRPr="003F0285">
        <w:rPr>
          <w:rFonts w:ascii="Palatino Linotype" w:hAnsi="Palatino Linotype" w:cs="Arial"/>
          <w:sz w:val="24"/>
          <w:szCs w:val="24"/>
        </w:rPr>
        <w:t>de lo siguiente:</w:t>
      </w: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p>
    <w:p w:rsidR="0010607B" w:rsidRPr="003F0285" w:rsidRDefault="0010607B" w:rsidP="003F0285">
      <w:pPr>
        <w:pStyle w:val="Prrafodelista"/>
        <w:numPr>
          <w:ilvl w:val="0"/>
          <w:numId w:val="17"/>
        </w:numPr>
        <w:tabs>
          <w:tab w:val="left" w:pos="709"/>
        </w:tabs>
        <w:spacing w:line="360" w:lineRule="auto"/>
        <w:ind w:left="993"/>
        <w:jc w:val="both"/>
        <w:rPr>
          <w:rFonts w:ascii="Palatino Linotype" w:hAnsi="Palatino Linotype"/>
        </w:rPr>
      </w:pPr>
      <w:r w:rsidRPr="003F0285">
        <w:rPr>
          <w:rFonts w:ascii="Palatino Linotype" w:hAnsi="Palatino Linotype"/>
        </w:rPr>
        <w:t xml:space="preserve">Directorio de todos los servidores adscritos a: </w:t>
      </w:r>
    </w:p>
    <w:p w:rsidR="0010607B" w:rsidRPr="003F0285" w:rsidRDefault="0010607B" w:rsidP="003F0285">
      <w:pPr>
        <w:pStyle w:val="Prrafodelista"/>
        <w:numPr>
          <w:ilvl w:val="0"/>
          <w:numId w:val="22"/>
        </w:numPr>
        <w:tabs>
          <w:tab w:val="left" w:pos="1985"/>
        </w:tabs>
        <w:spacing w:line="360" w:lineRule="auto"/>
        <w:ind w:left="1560"/>
        <w:jc w:val="both"/>
        <w:rPr>
          <w:rFonts w:ascii="Palatino Linotype" w:hAnsi="Palatino Linotype"/>
        </w:rPr>
      </w:pPr>
      <w:r w:rsidRPr="003F0285">
        <w:rPr>
          <w:rFonts w:ascii="Palatino Linotype" w:hAnsi="Palatino Linotype"/>
        </w:rPr>
        <w:t>Presidencia Municipal;</w:t>
      </w:r>
    </w:p>
    <w:p w:rsidR="0010607B" w:rsidRPr="003F0285" w:rsidRDefault="0010607B" w:rsidP="003F0285">
      <w:pPr>
        <w:pStyle w:val="Prrafodelista"/>
        <w:numPr>
          <w:ilvl w:val="0"/>
          <w:numId w:val="22"/>
        </w:numPr>
        <w:tabs>
          <w:tab w:val="left" w:pos="1985"/>
        </w:tabs>
        <w:spacing w:line="360" w:lineRule="auto"/>
        <w:ind w:left="1560"/>
        <w:jc w:val="both"/>
        <w:rPr>
          <w:rFonts w:ascii="Palatino Linotype" w:hAnsi="Palatino Linotype"/>
        </w:rPr>
      </w:pPr>
      <w:r w:rsidRPr="003F0285">
        <w:rPr>
          <w:rFonts w:ascii="Palatino Linotype" w:hAnsi="Palatino Linotype"/>
        </w:rPr>
        <w:lastRenderedPageBreak/>
        <w:t>Oficina de Presidencia Municipal;</w:t>
      </w:r>
    </w:p>
    <w:p w:rsidR="0010607B" w:rsidRPr="003F0285" w:rsidRDefault="0010607B" w:rsidP="003F0285">
      <w:pPr>
        <w:pStyle w:val="Prrafodelista"/>
        <w:numPr>
          <w:ilvl w:val="0"/>
          <w:numId w:val="22"/>
        </w:numPr>
        <w:tabs>
          <w:tab w:val="left" w:pos="1985"/>
        </w:tabs>
        <w:spacing w:line="360" w:lineRule="auto"/>
        <w:ind w:left="1560"/>
        <w:jc w:val="both"/>
        <w:rPr>
          <w:rFonts w:ascii="Palatino Linotype" w:hAnsi="Palatino Linotype"/>
        </w:rPr>
      </w:pPr>
      <w:r w:rsidRPr="003F0285">
        <w:rPr>
          <w:rFonts w:ascii="Palatino Linotype" w:hAnsi="Palatino Linotype"/>
        </w:rPr>
        <w:t>Secretaría Particular;</w:t>
      </w:r>
    </w:p>
    <w:p w:rsidR="0010607B" w:rsidRPr="003F0285" w:rsidRDefault="0010607B" w:rsidP="003F0285">
      <w:pPr>
        <w:pStyle w:val="Prrafodelista"/>
        <w:numPr>
          <w:ilvl w:val="0"/>
          <w:numId w:val="18"/>
        </w:numPr>
        <w:spacing w:line="360" w:lineRule="auto"/>
        <w:ind w:left="993"/>
        <w:jc w:val="both"/>
        <w:rPr>
          <w:rFonts w:ascii="Palatino Linotype" w:hAnsi="Palatino Linotype"/>
        </w:rPr>
      </w:pPr>
      <w:r w:rsidRPr="003F0285">
        <w:rPr>
          <w:rFonts w:ascii="Palatino Linotype" w:hAnsi="Palatino Linotype"/>
        </w:rPr>
        <w:t xml:space="preserve">Recibos de nómina de los servidores públicos adscritos a las áreas </w:t>
      </w:r>
      <w:r w:rsidR="00E62C39" w:rsidRPr="003F0285">
        <w:rPr>
          <w:rFonts w:ascii="Palatino Linotype" w:hAnsi="Palatino Linotype"/>
        </w:rPr>
        <w:t>señaladas en el inciso anterior, de la primera quincena de</w:t>
      </w:r>
      <w:r w:rsidR="00821125">
        <w:rPr>
          <w:rFonts w:ascii="Palatino Linotype" w:hAnsi="Palatino Linotype"/>
        </w:rPr>
        <w:t xml:space="preserve"> octubre de</w:t>
      </w:r>
      <w:r w:rsidR="00E62C39" w:rsidRPr="003F0285">
        <w:rPr>
          <w:rFonts w:ascii="Palatino Linotype" w:hAnsi="Palatino Linotype"/>
        </w:rPr>
        <w:t xml:space="preserve"> dos mil veinte.</w:t>
      </w:r>
    </w:p>
    <w:p w:rsidR="00D73EEA" w:rsidRPr="003F0285" w:rsidRDefault="00D73EEA" w:rsidP="003F0285">
      <w:pPr>
        <w:spacing w:after="0" w:line="360" w:lineRule="auto"/>
        <w:jc w:val="both"/>
        <w:rPr>
          <w:rFonts w:ascii="Palatino Linotype" w:hAnsi="Palatino Linotype" w:cs="Arial"/>
          <w:sz w:val="24"/>
          <w:szCs w:val="24"/>
          <w:lang w:val="es-ES"/>
        </w:rPr>
      </w:pPr>
    </w:p>
    <w:p w:rsidR="005B6B64" w:rsidRPr="003F0285" w:rsidRDefault="005B6B64"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 xml:space="preserve">Debiendo emitir y adjuntar el Acuerdo del Comité de Transparencia en términos de los artículos 49, fracción VIII y 132 </w:t>
      </w:r>
      <w:proofErr w:type="gramStart"/>
      <w:r w:rsidRPr="003F0285">
        <w:rPr>
          <w:rFonts w:ascii="Palatino Linotype" w:hAnsi="Palatino Linotype" w:cs="Arial"/>
          <w:sz w:val="24"/>
          <w:szCs w:val="24"/>
        </w:rPr>
        <w:t>fracción</w:t>
      </w:r>
      <w:proofErr w:type="gramEnd"/>
      <w:r w:rsidRPr="003F0285">
        <w:rPr>
          <w:rFonts w:ascii="Palatino Linotype" w:hAnsi="Palatino Linotype" w:cs="Arial"/>
          <w:sz w:val="24"/>
          <w:szCs w:val="24"/>
        </w:rPr>
        <w:t xml:space="preserve"> II de la Ley de Transparencia y Acceso a la Información Pública del Estado de México y Municipios, en el que funde y motive la clasificación de la información.</w:t>
      </w:r>
    </w:p>
    <w:p w:rsidR="005B6B64" w:rsidRPr="003F0285" w:rsidRDefault="005B6B64" w:rsidP="003F0285">
      <w:pPr>
        <w:spacing w:after="0" w:line="360" w:lineRule="auto"/>
        <w:jc w:val="both"/>
        <w:rPr>
          <w:rFonts w:ascii="Palatino Linotype" w:hAnsi="Palatino Linotype" w:cs="Arial"/>
          <w:sz w:val="24"/>
          <w:szCs w:val="24"/>
          <w:lang w:val="es-ES"/>
        </w:rPr>
      </w:pP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cs="Arial"/>
          <w:b/>
          <w:sz w:val="28"/>
          <w:szCs w:val="28"/>
        </w:rPr>
        <w:t>TERCERO.</w:t>
      </w:r>
      <w:r w:rsidRPr="003F0285">
        <w:rPr>
          <w:rFonts w:ascii="Palatino Linotype" w:hAnsi="Palatino Linotype" w:cs="Arial"/>
          <w:b/>
          <w:sz w:val="24"/>
          <w:szCs w:val="24"/>
        </w:rPr>
        <w:t xml:space="preserve"> NOTIFÍQUESE</w:t>
      </w:r>
      <w:r w:rsidRPr="003F0285">
        <w:rPr>
          <w:rFonts w:ascii="Palatino Linotype" w:hAnsi="Palatino Linotype" w:cs="Arial"/>
          <w:i/>
          <w:sz w:val="24"/>
          <w:szCs w:val="24"/>
        </w:rPr>
        <w:t xml:space="preserve"> </w:t>
      </w:r>
      <w:r w:rsidRPr="003F0285">
        <w:rPr>
          <w:rFonts w:ascii="Palatino Linotype" w:hAnsi="Palatino Linotype" w:cs="Arial"/>
          <w:sz w:val="24"/>
          <w:szCs w:val="24"/>
        </w:rPr>
        <w:t>la presente resolución al Titular de la Unidad de Transparencia del</w:t>
      </w:r>
      <w:r w:rsidRPr="003F0285">
        <w:rPr>
          <w:rFonts w:ascii="Palatino Linotype" w:hAnsi="Palatino Linotype" w:cs="Arial"/>
          <w:b/>
          <w:sz w:val="24"/>
          <w:szCs w:val="24"/>
        </w:rPr>
        <w:t xml:space="preserve"> sujeto obligado</w:t>
      </w:r>
      <w:r w:rsidRPr="003F028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73EEA" w:rsidRPr="003F0285" w:rsidRDefault="00D73EEA" w:rsidP="003F0285">
      <w:pPr>
        <w:autoSpaceDE w:val="0"/>
        <w:autoSpaceDN w:val="0"/>
        <w:adjustRightInd w:val="0"/>
        <w:spacing w:after="0" w:line="360" w:lineRule="auto"/>
        <w:ind w:right="49"/>
        <w:jc w:val="both"/>
        <w:rPr>
          <w:rFonts w:ascii="Palatino Linotype" w:hAnsi="Palatino Linotype" w:cs="Arial"/>
          <w:sz w:val="24"/>
          <w:szCs w:val="24"/>
        </w:rPr>
      </w:pPr>
    </w:p>
    <w:p w:rsidR="002A7E98" w:rsidRPr="005751B7" w:rsidRDefault="00D73EEA" w:rsidP="002A7E98">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F0285">
        <w:rPr>
          <w:rFonts w:ascii="Palatino Linotype" w:hAnsi="Palatino Linotype" w:cs="Arial"/>
          <w:b/>
          <w:sz w:val="28"/>
          <w:szCs w:val="28"/>
        </w:rPr>
        <w:t>CUARTO.</w:t>
      </w:r>
      <w:r w:rsidRPr="003F0285">
        <w:rPr>
          <w:rFonts w:ascii="Palatino Linotype" w:hAnsi="Palatino Linotype" w:cs="Arial"/>
          <w:b/>
          <w:sz w:val="24"/>
          <w:szCs w:val="24"/>
        </w:rPr>
        <w:t xml:space="preserve"> </w:t>
      </w:r>
      <w:r w:rsidR="002A7E98"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A7E98" w:rsidRPr="002A7E98" w:rsidRDefault="002A7E98" w:rsidP="003F0285">
      <w:pPr>
        <w:autoSpaceDE w:val="0"/>
        <w:autoSpaceDN w:val="0"/>
        <w:adjustRightInd w:val="0"/>
        <w:spacing w:after="0" w:line="360" w:lineRule="auto"/>
        <w:ind w:right="49"/>
        <w:jc w:val="both"/>
        <w:rPr>
          <w:rFonts w:ascii="Palatino Linotype" w:hAnsi="Palatino Linotype" w:cs="Arial"/>
          <w:sz w:val="24"/>
          <w:szCs w:val="24"/>
        </w:rPr>
      </w:pPr>
    </w:p>
    <w:p w:rsidR="00D73EEA" w:rsidRPr="003F0285" w:rsidRDefault="002A7E98" w:rsidP="003F0285">
      <w:pPr>
        <w:autoSpaceDE w:val="0"/>
        <w:autoSpaceDN w:val="0"/>
        <w:adjustRightInd w:val="0"/>
        <w:spacing w:after="0" w:line="360" w:lineRule="auto"/>
        <w:ind w:right="49"/>
        <w:jc w:val="both"/>
        <w:rPr>
          <w:rFonts w:ascii="Palatino Linotype" w:hAnsi="Palatino Linotype" w:cs="Arial"/>
          <w:sz w:val="24"/>
          <w:szCs w:val="24"/>
        </w:rPr>
      </w:pPr>
      <w:r w:rsidRPr="003F0285">
        <w:rPr>
          <w:rFonts w:ascii="Palatino Linotype" w:hAnsi="Palatino Linotype"/>
          <w:b/>
          <w:sz w:val="28"/>
          <w:szCs w:val="28"/>
        </w:rPr>
        <w:t>QUINTO</w:t>
      </w:r>
      <w:r>
        <w:rPr>
          <w:rFonts w:ascii="Palatino Linotype" w:hAnsi="Palatino Linotype" w:cs="Arial"/>
          <w:b/>
          <w:sz w:val="24"/>
          <w:szCs w:val="24"/>
        </w:rPr>
        <w:t xml:space="preserve">. </w:t>
      </w:r>
      <w:r w:rsidR="00D73EEA" w:rsidRPr="003F0285">
        <w:rPr>
          <w:rFonts w:ascii="Palatino Linotype" w:hAnsi="Palatino Linotype" w:cs="Arial"/>
          <w:b/>
          <w:sz w:val="24"/>
          <w:szCs w:val="24"/>
        </w:rPr>
        <w:t>NOTIFÍQUESE</w:t>
      </w:r>
      <w:r w:rsidR="00D73EEA" w:rsidRPr="003F0285">
        <w:rPr>
          <w:rFonts w:ascii="Palatino Linotype" w:hAnsi="Palatino Linotype" w:cs="Arial"/>
          <w:sz w:val="24"/>
          <w:szCs w:val="24"/>
        </w:rPr>
        <w:t xml:space="preserve"> al </w:t>
      </w:r>
      <w:r w:rsidR="00D73EEA" w:rsidRPr="003F0285">
        <w:rPr>
          <w:rFonts w:ascii="Palatino Linotype" w:hAnsi="Palatino Linotype" w:cs="Arial"/>
          <w:b/>
          <w:sz w:val="24"/>
          <w:szCs w:val="24"/>
        </w:rPr>
        <w:t>recurrente</w:t>
      </w:r>
      <w:r w:rsidR="00D73EEA" w:rsidRPr="003F0285">
        <w:rPr>
          <w:rFonts w:ascii="Palatino Linotype" w:hAnsi="Palatino Linotype" w:cs="Arial"/>
          <w:sz w:val="24"/>
          <w:szCs w:val="24"/>
        </w:rPr>
        <w:t xml:space="preserve"> la presente resolución, así mismo de conformidad con lo establecido en el artículo 196 de la Ley de Transparencia y Acceso </w:t>
      </w:r>
      <w:r w:rsidR="00D73EEA" w:rsidRPr="003F0285">
        <w:rPr>
          <w:rFonts w:ascii="Palatino Linotype" w:hAnsi="Palatino Linotype" w:cs="Arial"/>
          <w:sz w:val="24"/>
          <w:szCs w:val="24"/>
        </w:rPr>
        <w:lastRenderedPageBreak/>
        <w:t>a la Información Pública del Estado de México y Municipios podrá promover el Juicio de Amparo en los términos de las leyes aplicables.</w:t>
      </w:r>
    </w:p>
    <w:p w:rsidR="00D03FED" w:rsidRPr="003F0285" w:rsidRDefault="00D03FED" w:rsidP="003F0285">
      <w:pPr>
        <w:autoSpaceDE w:val="0"/>
        <w:autoSpaceDN w:val="0"/>
        <w:adjustRightInd w:val="0"/>
        <w:spacing w:after="0" w:line="360" w:lineRule="auto"/>
        <w:ind w:right="49"/>
        <w:jc w:val="both"/>
        <w:rPr>
          <w:rFonts w:ascii="Palatino Linotype" w:hAnsi="Palatino Linotype" w:cs="Arial"/>
          <w:sz w:val="24"/>
          <w:szCs w:val="24"/>
        </w:rPr>
      </w:pPr>
    </w:p>
    <w:p w:rsidR="00D03FED" w:rsidRDefault="002A7E98" w:rsidP="005A7154">
      <w:pPr>
        <w:spacing w:after="0" w:line="360" w:lineRule="auto"/>
        <w:jc w:val="both"/>
        <w:rPr>
          <w:rFonts w:ascii="Palatino Linotype" w:hAnsi="Palatino Linotype"/>
          <w:sz w:val="24"/>
          <w:szCs w:val="24"/>
          <w:lang w:eastAsia="es-ES_tradnl"/>
        </w:rPr>
      </w:pPr>
      <w:r w:rsidRPr="003F0285">
        <w:rPr>
          <w:rFonts w:ascii="Palatino Linotype" w:hAnsi="Palatino Linotype" w:cs="Arial"/>
          <w:b/>
          <w:sz w:val="28"/>
          <w:szCs w:val="24"/>
        </w:rPr>
        <w:t>SEXTO</w:t>
      </w:r>
      <w:r w:rsidR="00D03FED" w:rsidRPr="003F0285">
        <w:rPr>
          <w:rFonts w:ascii="Palatino Linotype" w:hAnsi="Palatino Linotype"/>
          <w:b/>
          <w:sz w:val="24"/>
          <w:szCs w:val="24"/>
        </w:rPr>
        <w:t xml:space="preserve">. </w:t>
      </w:r>
      <w:r w:rsidR="005A7154" w:rsidRPr="005A7154">
        <w:rPr>
          <w:rFonts w:ascii="Palatino Linotype" w:hAnsi="Palatino Linotype"/>
          <w:b/>
          <w:sz w:val="24"/>
          <w:szCs w:val="24"/>
          <w:lang w:eastAsia="es-ES_tradnl"/>
        </w:rPr>
        <w:t>GÍRESE</w:t>
      </w:r>
      <w:r w:rsidR="005A7154" w:rsidRPr="005A7154">
        <w:rPr>
          <w:rFonts w:ascii="Palatino Linotype" w:hAnsi="Palatino Linotype"/>
          <w:sz w:val="24"/>
          <w:szCs w:val="24"/>
          <w:lang w:eastAsia="es-ES_tradnl"/>
        </w:rPr>
        <w:t xml:space="preserve"> oficio al Titular de la Dirección de Protección de Datos Personales, en atención al artículo 82, fracción XXVII de la Ley de Protección de Datos Personales del Estado de México y Municipios, en términos del Considerando CUARTO de la presente resolución.</w:t>
      </w:r>
    </w:p>
    <w:p w:rsidR="005A7154" w:rsidRPr="003F0285" w:rsidRDefault="005A7154" w:rsidP="005A7154">
      <w:pPr>
        <w:spacing w:after="0" w:line="360" w:lineRule="auto"/>
        <w:jc w:val="both"/>
        <w:rPr>
          <w:rFonts w:ascii="Palatino Linotype" w:hAnsi="Palatino Linotype" w:cs="Arial"/>
          <w:sz w:val="24"/>
          <w:szCs w:val="24"/>
        </w:rPr>
      </w:pPr>
    </w:p>
    <w:p w:rsidR="00D73EEA" w:rsidRPr="003F0285" w:rsidRDefault="002A7E98" w:rsidP="003F0285">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4"/>
          <w:szCs w:val="24"/>
        </w:rPr>
        <w:t>SÉPTIMO</w:t>
      </w:r>
      <w:r w:rsidR="00DB59D6" w:rsidRPr="003F0285">
        <w:rPr>
          <w:rFonts w:ascii="Palatino Linotype" w:hAnsi="Palatino Linotype" w:cs="Arial"/>
          <w:b/>
          <w:sz w:val="24"/>
          <w:szCs w:val="24"/>
        </w:rPr>
        <w:t xml:space="preserve">. </w:t>
      </w:r>
      <w:r w:rsidR="005A7154" w:rsidRPr="003F0285">
        <w:rPr>
          <w:rFonts w:ascii="Palatino Linotype" w:hAnsi="Palatino Linotype" w:cs="Arial"/>
          <w:b/>
          <w:sz w:val="24"/>
          <w:szCs w:val="24"/>
        </w:rPr>
        <w:t>GÍRESE</w:t>
      </w:r>
      <w:r w:rsidR="005A7154" w:rsidRPr="003F0285">
        <w:rPr>
          <w:rFonts w:ascii="Palatino Linotype" w:hAnsi="Palatino Linotype" w:cs="Arial"/>
          <w:sz w:val="24"/>
          <w:szCs w:val="24"/>
        </w:rPr>
        <w:t xml:space="preserve"> </w:t>
      </w:r>
      <w:r w:rsidR="00DB59D6" w:rsidRPr="003F0285">
        <w:rPr>
          <w:rFonts w:ascii="Palatino Linotype" w:hAnsi="Palatino Linotype" w:cs="Arial"/>
          <w:sz w:val="24"/>
          <w:szCs w:val="24"/>
        </w:rPr>
        <w:t>oficio al Titular de la Dirección General Jurídica y de Verificación, de conformidad con el artículo 2</w:t>
      </w:r>
      <w:r w:rsidR="00737570" w:rsidRPr="003F0285">
        <w:rPr>
          <w:rFonts w:ascii="Palatino Linotype" w:hAnsi="Palatino Linotype" w:cs="Arial"/>
          <w:sz w:val="24"/>
          <w:szCs w:val="24"/>
        </w:rPr>
        <w:t>3</w:t>
      </w:r>
      <w:r w:rsidR="00DB59D6" w:rsidRPr="003F0285">
        <w:rPr>
          <w:rFonts w:ascii="Palatino Linotype" w:hAnsi="Palatino Linotype" w:cs="Arial"/>
          <w:sz w:val="24"/>
          <w:szCs w:val="24"/>
        </w:rPr>
        <w:t xml:space="preserve"> fracciones XIV y XVI del Reglamento Interior de Instituto de Transparencia y Acceso a la Información Pública del Estado de México y Municipios, a fin de que determine lo conducente, en términos del considerando </w:t>
      </w:r>
      <w:r w:rsidR="00DB59D6" w:rsidRPr="003F0285">
        <w:rPr>
          <w:rFonts w:ascii="Palatino Linotype" w:hAnsi="Palatino Linotype" w:cs="Arial"/>
          <w:b/>
          <w:sz w:val="24"/>
          <w:szCs w:val="24"/>
        </w:rPr>
        <w:t>cuarto</w:t>
      </w:r>
      <w:r w:rsidR="00DB59D6" w:rsidRPr="003F0285">
        <w:rPr>
          <w:rFonts w:ascii="Palatino Linotype" w:hAnsi="Palatino Linotype" w:cs="Arial"/>
          <w:sz w:val="24"/>
          <w:szCs w:val="24"/>
        </w:rPr>
        <w:t xml:space="preserve"> de la presente resolución.</w:t>
      </w:r>
    </w:p>
    <w:p w:rsidR="008C7CB1" w:rsidRPr="003F0285" w:rsidRDefault="008C7CB1" w:rsidP="003F0285">
      <w:pPr>
        <w:autoSpaceDE w:val="0"/>
        <w:autoSpaceDN w:val="0"/>
        <w:adjustRightInd w:val="0"/>
        <w:spacing w:after="0" w:line="360" w:lineRule="auto"/>
        <w:ind w:right="49"/>
        <w:jc w:val="both"/>
        <w:rPr>
          <w:rFonts w:ascii="Palatino Linotype" w:hAnsi="Palatino Linotype" w:cs="Arial"/>
          <w:sz w:val="24"/>
          <w:szCs w:val="24"/>
        </w:rPr>
      </w:pPr>
    </w:p>
    <w:p w:rsidR="00E3623D" w:rsidRDefault="00D73EEA" w:rsidP="003F0285">
      <w:pPr>
        <w:spacing w:after="0" w:line="360" w:lineRule="auto"/>
        <w:jc w:val="both"/>
        <w:rPr>
          <w:rFonts w:ascii="Palatino Linotype" w:hAnsi="Palatino Linotype" w:cs="Arial"/>
          <w:sz w:val="24"/>
          <w:szCs w:val="24"/>
        </w:rPr>
      </w:pPr>
      <w:r w:rsidRPr="003F0285">
        <w:rPr>
          <w:rFonts w:ascii="Palatino Linotype" w:hAnsi="Palatino Linotype" w:cs="Arial"/>
          <w:sz w:val="24"/>
          <w:szCs w:val="24"/>
        </w:rPr>
        <w:t>ASÍ LO RESUELVE, POR UNANIMIDAD DE VOTOS EL PLENO DEL</w:t>
      </w:r>
      <w:r w:rsidRPr="003F0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F0285">
        <w:rPr>
          <w:rFonts w:ascii="Palatino Linotype" w:hAnsi="Palatino Linotype" w:cs="Arial"/>
          <w:sz w:val="24"/>
          <w:szCs w:val="24"/>
        </w:rPr>
        <w:t xml:space="preserve">, CONFORMADO POR LOS COMISIONADOS ZULEMA MARTÍNEZ SÁNCHEZ, EVA ABAID YAPUR, JOSÉ GUADALUPE LUNA HERNÁNDEZ, JAVIER MARTÍNEZ CRUZ </w:t>
      </w:r>
      <w:r w:rsidR="00E3623D">
        <w:rPr>
          <w:rFonts w:ascii="Palatino Linotype" w:hAnsi="Palatino Linotype" w:cs="Arial"/>
          <w:sz w:val="24"/>
          <w:szCs w:val="24"/>
        </w:rPr>
        <w:t xml:space="preserve">(EMITIENDO VOTO PARTICULAR CONCURRENTE) </w:t>
      </w:r>
      <w:r w:rsidRPr="003F0285">
        <w:rPr>
          <w:rFonts w:ascii="Palatino Linotype" w:hAnsi="Palatino Linotype" w:cs="Arial"/>
          <w:sz w:val="24"/>
          <w:szCs w:val="24"/>
        </w:rPr>
        <w:t>Y LUIS GUSTAVO PARRA NORIEGA</w:t>
      </w:r>
      <w:r w:rsidR="00E3623D">
        <w:rPr>
          <w:rFonts w:ascii="Palatino Linotype" w:hAnsi="Palatino Linotype" w:cs="Arial"/>
          <w:sz w:val="24"/>
          <w:szCs w:val="24"/>
        </w:rPr>
        <w:t xml:space="preserve"> (EMITIENDO VOTO PARTICULAR CONCURRENTE)</w:t>
      </w:r>
      <w:r w:rsidRPr="003F0285">
        <w:rPr>
          <w:rFonts w:ascii="Palatino Linotype" w:hAnsi="Palatino Linotype" w:cs="Arial"/>
          <w:sz w:val="24"/>
          <w:szCs w:val="24"/>
        </w:rPr>
        <w:t xml:space="preserve">, EN LA </w:t>
      </w:r>
      <w:r w:rsidR="008C7CB1" w:rsidRPr="003F0285">
        <w:rPr>
          <w:rFonts w:ascii="Palatino Linotype" w:hAnsi="Palatino Linotype" w:cs="Arial"/>
          <w:sz w:val="24"/>
          <w:szCs w:val="24"/>
        </w:rPr>
        <w:t xml:space="preserve">PRIMERA </w:t>
      </w:r>
      <w:r w:rsidRPr="003F0285">
        <w:rPr>
          <w:rFonts w:ascii="Palatino Linotype" w:hAnsi="Palatino Linotype" w:cs="Arial"/>
          <w:sz w:val="24"/>
          <w:szCs w:val="24"/>
        </w:rPr>
        <w:t>SESIÓN ORDINARIA CELEBRADA EL</w:t>
      </w:r>
      <w:r w:rsidR="00D40EE5">
        <w:rPr>
          <w:rFonts w:ascii="Palatino Linotype" w:hAnsi="Palatino Linotype" w:cs="Arial"/>
          <w:sz w:val="24"/>
          <w:szCs w:val="24"/>
        </w:rPr>
        <w:t xml:space="preserve"> VEINTE DE ENERO D</w:t>
      </w:r>
      <w:r w:rsidR="008C7CB1" w:rsidRPr="003F0285">
        <w:rPr>
          <w:rFonts w:ascii="Palatino Linotype" w:hAnsi="Palatino Linotype" w:cs="Arial"/>
          <w:sz w:val="24"/>
          <w:szCs w:val="24"/>
        </w:rPr>
        <w:t>E DOS MIL VEINTIUNO</w:t>
      </w:r>
      <w:r w:rsidRPr="003F0285">
        <w:rPr>
          <w:rFonts w:ascii="Palatino Linotype" w:hAnsi="Palatino Linotype" w:cs="Arial"/>
          <w:sz w:val="24"/>
          <w:szCs w:val="24"/>
        </w:rPr>
        <w:t>, ANTE EL SECRETARIO TÉCNICO DEL PLENO, ALEXIS TAPIA RAMÍREZ.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F0285" w:rsidRPr="003F0285" w:rsidTr="007E646D">
        <w:trPr>
          <w:jc w:val="center"/>
        </w:trPr>
        <w:tc>
          <w:tcPr>
            <w:tcW w:w="9062" w:type="dxa"/>
            <w:gridSpan w:val="2"/>
          </w:tcPr>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r w:rsidRPr="003F0285">
              <w:rPr>
                <w:rFonts w:ascii="Palatino Linotype" w:hAnsi="Palatino Linotype"/>
                <w:b/>
              </w:rPr>
              <w:t>Zulema Martínez Sánchez</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Comisionada Presidenta</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(Rúbrica)</w:t>
            </w:r>
          </w:p>
        </w:tc>
      </w:tr>
      <w:tr w:rsidR="003F0285" w:rsidRPr="003F0285" w:rsidTr="007E646D">
        <w:trPr>
          <w:jc w:val="center"/>
        </w:trPr>
        <w:tc>
          <w:tcPr>
            <w:tcW w:w="4531" w:type="dxa"/>
          </w:tcPr>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r w:rsidRPr="003F0285">
              <w:rPr>
                <w:rFonts w:ascii="Palatino Linotype" w:hAnsi="Palatino Linotype"/>
                <w:b/>
              </w:rPr>
              <w:t>Eva Abaid Yapur</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Comisionada</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(Rúbrica)</w:t>
            </w: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b/>
              </w:rPr>
            </w:pPr>
            <w:r w:rsidRPr="003F0285">
              <w:rPr>
                <w:rFonts w:ascii="Palatino Linotype" w:hAnsi="Palatino Linotype"/>
                <w:b/>
              </w:rPr>
              <w:t>Javier Martínez Cruz</w:t>
            </w:r>
          </w:p>
          <w:p w:rsidR="00D73EEA" w:rsidRPr="003F0285" w:rsidRDefault="00D73EEA" w:rsidP="003F0285">
            <w:pPr>
              <w:pStyle w:val="Sinespaciado"/>
              <w:spacing w:line="276" w:lineRule="auto"/>
              <w:jc w:val="center"/>
              <w:rPr>
                <w:rFonts w:ascii="Palatino Linotype" w:hAnsi="Palatino Linotype"/>
              </w:rPr>
            </w:pPr>
            <w:r w:rsidRPr="003F0285">
              <w:rPr>
                <w:rFonts w:ascii="Palatino Linotype" w:hAnsi="Palatino Linotype"/>
              </w:rPr>
              <w:t>Comisionado</w:t>
            </w:r>
          </w:p>
          <w:p w:rsidR="00D73EEA" w:rsidRPr="003F0285" w:rsidRDefault="00D73EEA" w:rsidP="003F0285">
            <w:pPr>
              <w:pStyle w:val="Sinespaciado"/>
              <w:spacing w:line="276" w:lineRule="auto"/>
              <w:jc w:val="center"/>
              <w:rPr>
                <w:rFonts w:ascii="Palatino Linotype" w:hAnsi="Palatino Linotype"/>
              </w:rPr>
            </w:pPr>
            <w:r w:rsidRPr="003F0285">
              <w:rPr>
                <w:rFonts w:ascii="Palatino Linotype" w:hAnsi="Palatino Linotype"/>
              </w:rPr>
              <w:t>(Rúbrica)</w:t>
            </w:r>
          </w:p>
        </w:tc>
        <w:tc>
          <w:tcPr>
            <w:tcW w:w="4531" w:type="dxa"/>
          </w:tcPr>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r w:rsidRPr="003F0285">
              <w:rPr>
                <w:rFonts w:ascii="Palatino Linotype" w:hAnsi="Palatino Linotype"/>
                <w:b/>
              </w:rPr>
              <w:t>José Guadalupe Luna Hernández</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Comisionado</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(Rúbrica)</w:t>
            </w: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jc w:val="center"/>
              <w:rPr>
                <w:rFonts w:ascii="Palatino Linotype" w:hAnsi="Palatino Linotype"/>
              </w:rPr>
            </w:pPr>
          </w:p>
          <w:p w:rsidR="00D73EEA" w:rsidRPr="003F0285" w:rsidRDefault="00D73EEA" w:rsidP="003F0285">
            <w:pPr>
              <w:pStyle w:val="Sinespaciado"/>
              <w:spacing w:line="276" w:lineRule="auto"/>
              <w:jc w:val="center"/>
              <w:rPr>
                <w:rFonts w:ascii="Palatino Linotype" w:hAnsi="Palatino Linotype"/>
                <w:b/>
              </w:rPr>
            </w:pPr>
            <w:r w:rsidRPr="003F0285">
              <w:rPr>
                <w:rFonts w:ascii="Palatino Linotype" w:hAnsi="Palatino Linotype"/>
                <w:b/>
              </w:rPr>
              <w:t>Luis Gustavo Parra Noriega</w:t>
            </w:r>
          </w:p>
          <w:p w:rsidR="00D73EEA" w:rsidRPr="003F0285" w:rsidRDefault="00D73EEA" w:rsidP="003F0285">
            <w:pPr>
              <w:pStyle w:val="Sinespaciado"/>
              <w:spacing w:line="276" w:lineRule="auto"/>
              <w:jc w:val="center"/>
              <w:rPr>
                <w:rFonts w:ascii="Palatino Linotype" w:hAnsi="Palatino Linotype"/>
              </w:rPr>
            </w:pPr>
            <w:r w:rsidRPr="003F0285">
              <w:rPr>
                <w:rFonts w:ascii="Palatino Linotype" w:hAnsi="Palatino Linotype"/>
              </w:rPr>
              <w:t xml:space="preserve">Comisionado </w:t>
            </w:r>
          </w:p>
          <w:p w:rsidR="00D73EEA" w:rsidRPr="003F0285" w:rsidRDefault="00D73EEA" w:rsidP="003F0285">
            <w:pPr>
              <w:pStyle w:val="Sinespaciado"/>
              <w:spacing w:line="276" w:lineRule="auto"/>
              <w:jc w:val="center"/>
              <w:rPr>
                <w:rFonts w:ascii="Palatino Linotype" w:hAnsi="Palatino Linotype"/>
              </w:rPr>
            </w:pPr>
            <w:r w:rsidRPr="003F0285">
              <w:rPr>
                <w:rFonts w:ascii="Palatino Linotype" w:hAnsi="Palatino Linotype"/>
              </w:rPr>
              <w:t>(Rúbrica)</w:t>
            </w:r>
          </w:p>
        </w:tc>
      </w:tr>
      <w:tr w:rsidR="00D73EEA" w:rsidRPr="003F0285" w:rsidTr="007E646D">
        <w:trPr>
          <w:jc w:val="center"/>
        </w:trPr>
        <w:tc>
          <w:tcPr>
            <w:tcW w:w="9062" w:type="dxa"/>
            <w:gridSpan w:val="2"/>
          </w:tcPr>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p>
          <w:p w:rsidR="00D73EEA" w:rsidRPr="003F0285" w:rsidRDefault="00D73EEA" w:rsidP="003F0285">
            <w:pPr>
              <w:pStyle w:val="Sinespaciado"/>
              <w:jc w:val="center"/>
              <w:rPr>
                <w:rFonts w:ascii="Palatino Linotype" w:hAnsi="Palatino Linotype"/>
                <w:b/>
              </w:rPr>
            </w:pPr>
            <w:r w:rsidRPr="003F0285">
              <w:rPr>
                <w:rFonts w:ascii="Palatino Linotype" w:hAnsi="Palatino Linotype"/>
                <w:b/>
              </w:rPr>
              <w:t>Alexis Tapia Ramírez</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Secretario Técnico del Pleno</w:t>
            </w:r>
          </w:p>
          <w:p w:rsidR="00D73EEA" w:rsidRPr="003F0285" w:rsidRDefault="00D73EEA" w:rsidP="003F0285">
            <w:pPr>
              <w:pStyle w:val="Sinespaciado"/>
              <w:jc w:val="center"/>
              <w:rPr>
                <w:rFonts w:ascii="Palatino Linotype" w:hAnsi="Palatino Linotype"/>
              </w:rPr>
            </w:pPr>
            <w:r w:rsidRPr="003F0285">
              <w:rPr>
                <w:rFonts w:ascii="Palatino Linotype" w:hAnsi="Palatino Linotype"/>
              </w:rPr>
              <w:t>(Rúbrica)</w:t>
            </w:r>
          </w:p>
        </w:tc>
      </w:tr>
    </w:tbl>
    <w:p w:rsidR="00D73EEA" w:rsidRPr="003F0285" w:rsidRDefault="00D73EEA" w:rsidP="003F0285">
      <w:pPr>
        <w:spacing w:after="0" w:line="240" w:lineRule="auto"/>
        <w:jc w:val="both"/>
        <w:rPr>
          <w:rFonts w:ascii="Palatino Linotype" w:hAnsi="Palatino Linotype" w:cs="Arial"/>
          <w:sz w:val="2"/>
          <w:szCs w:val="20"/>
        </w:rPr>
      </w:pPr>
    </w:p>
    <w:p w:rsidR="00D73EEA" w:rsidRPr="003F0285" w:rsidRDefault="00D73EEA" w:rsidP="003F0285">
      <w:pPr>
        <w:spacing w:after="0" w:line="240" w:lineRule="auto"/>
        <w:jc w:val="both"/>
        <w:rPr>
          <w:rFonts w:ascii="Palatino Linotype" w:hAnsi="Palatino Linotype" w:cs="Arial"/>
          <w:sz w:val="16"/>
          <w:szCs w:val="18"/>
        </w:rPr>
      </w:pPr>
      <w:r w:rsidRPr="003F0285">
        <w:rPr>
          <w:rFonts w:ascii="Palatino Linotype" w:hAnsi="Palatino Linotype" w:cs="Arial"/>
          <w:sz w:val="16"/>
          <w:szCs w:val="18"/>
        </w:rPr>
        <w:t xml:space="preserve">Esta hoja corresponde a la resolución de fecha </w:t>
      </w:r>
      <w:r w:rsidR="00D40EE5">
        <w:rPr>
          <w:rFonts w:ascii="Palatino Linotype" w:hAnsi="Palatino Linotype" w:cs="Arial"/>
          <w:sz w:val="16"/>
          <w:szCs w:val="18"/>
        </w:rPr>
        <w:t xml:space="preserve">veinte de enero </w:t>
      </w:r>
      <w:r w:rsidR="008C7CB1" w:rsidRPr="003F0285">
        <w:rPr>
          <w:rFonts w:ascii="Palatino Linotype" w:hAnsi="Palatino Linotype" w:cs="Arial"/>
          <w:sz w:val="16"/>
          <w:szCs w:val="18"/>
        </w:rPr>
        <w:t>de dos mil veintiuno</w:t>
      </w:r>
      <w:r w:rsidRPr="003F0285">
        <w:rPr>
          <w:rFonts w:ascii="Palatino Linotype" w:hAnsi="Palatino Linotype" w:cs="Arial"/>
          <w:sz w:val="16"/>
          <w:szCs w:val="18"/>
        </w:rPr>
        <w:t xml:space="preserve">, emitida en el recurso de revisión </w:t>
      </w:r>
      <w:r w:rsidRPr="003F0285">
        <w:rPr>
          <w:rFonts w:ascii="Palatino Linotype" w:hAnsi="Palatino Linotype" w:cs="Arial"/>
          <w:bCs/>
          <w:sz w:val="16"/>
          <w:szCs w:val="18"/>
          <w:lang w:eastAsia="es-MX"/>
        </w:rPr>
        <w:t>0</w:t>
      </w:r>
      <w:r w:rsidR="00347A05" w:rsidRPr="003F0285">
        <w:rPr>
          <w:rFonts w:ascii="Palatino Linotype" w:hAnsi="Palatino Linotype" w:cs="Arial"/>
          <w:bCs/>
          <w:sz w:val="16"/>
          <w:szCs w:val="18"/>
          <w:lang w:eastAsia="es-MX"/>
        </w:rPr>
        <w:t>5495</w:t>
      </w:r>
      <w:r w:rsidRPr="003F0285">
        <w:rPr>
          <w:rFonts w:ascii="Palatino Linotype" w:hAnsi="Palatino Linotype" w:cs="Arial"/>
          <w:bCs/>
          <w:sz w:val="16"/>
          <w:szCs w:val="18"/>
          <w:lang w:eastAsia="es-MX"/>
        </w:rPr>
        <w:t>/INFOEM/IP/RR/2020.</w:t>
      </w:r>
    </w:p>
    <w:p w:rsidR="00D73EEA" w:rsidRPr="003F0285" w:rsidRDefault="00D73EEA" w:rsidP="003F0285">
      <w:pPr>
        <w:spacing w:after="0"/>
        <w:rPr>
          <w:rFonts w:ascii="Palatino Linotype" w:hAnsi="Palatino Linotype"/>
        </w:rPr>
      </w:pPr>
      <w:r w:rsidRPr="003F0285">
        <w:rPr>
          <w:rFonts w:ascii="Palatino Linotype" w:hAnsi="Palatino Linotype"/>
          <w:sz w:val="16"/>
          <w:szCs w:val="18"/>
        </w:rPr>
        <w:t>OSAM/HAP</w:t>
      </w:r>
    </w:p>
    <w:sectPr w:rsidR="00D73EEA" w:rsidRPr="003F0285" w:rsidSect="007E646D">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BBF" w:rsidRDefault="00F56BBF" w:rsidP="00D73EEA">
      <w:pPr>
        <w:spacing w:after="0" w:line="240" w:lineRule="auto"/>
      </w:pPr>
      <w:r>
        <w:separator/>
      </w:r>
    </w:p>
  </w:endnote>
  <w:endnote w:type="continuationSeparator" w:id="0">
    <w:p w:rsidR="00F56BBF" w:rsidRDefault="00F56BBF" w:rsidP="00D7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E646D" w:rsidRPr="002D6DD8" w:rsidRDefault="007E646D" w:rsidP="007E646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7EA7">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7EA7">
              <w:rPr>
                <w:rFonts w:ascii="Palatino Linotype" w:hAnsi="Palatino Linotype"/>
                <w:bCs/>
                <w:noProof/>
                <w:sz w:val="20"/>
              </w:rPr>
              <w:t>32</w:t>
            </w:r>
            <w:r>
              <w:rPr>
                <w:rFonts w:ascii="Palatino Linotype" w:hAnsi="Palatino Linotype"/>
                <w:bCs/>
                <w:noProof/>
                <w:sz w:val="20"/>
              </w:rPr>
              <w:fldChar w:fldCharType="end"/>
            </w:r>
          </w:p>
        </w:sdtContent>
      </w:sdt>
    </w:sdtContent>
  </w:sdt>
  <w:p w:rsidR="007E646D" w:rsidRDefault="007E64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46D" w:rsidRPr="000B69FA" w:rsidRDefault="007E646D" w:rsidP="007E646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7E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07EA7">
      <w:rPr>
        <w:rFonts w:ascii="Palatino Linotype" w:hAnsi="Palatino Linotype"/>
        <w:bCs/>
        <w:noProof/>
        <w:sz w:val="20"/>
      </w:rPr>
      <w:t>32</w:t>
    </w:r>
    <w:r>
      <w:rPr>
        <w:rFonts w:ascii="Palatino Linotype" w:hAnsi="Palatino Linotype"/>
        <w:bCs/>
        <w:noProof/>
        <w:sz w:val="20"/>
      </w:rPr>
      <w:fldChar w:fldCharType="end"/>
    </w:r>
  </w:p>
  <w:p w:rsidR="007E646D" w:rsidRDefault="007E64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BBF" w:rsidRDefault="00F56BBF" w:rsidP="00D73EEA">
      <w:pPr>
        <w:spacing w:after="0" w:line="240" w:lineRule="auto"/>
      </w:pPr>
      <w:r>
        <w:separator/>
      </w:r>
    </w:p>
  </w:footnote>
  <w:footnote w:type="continuationSeparator" w:id="0">
    <w:p w:rsidR="00F56BBF" w:rsidRDefault="00F56BBF" w:rsidP="00D73EEA">
      <w:pPr>
        <w:spacing w:after="0" w:line="240" w:lineRule="auto"/>
      </w:pPr>
      <w:r>
        <w:continuationSeparator/>
      </w:r>
    </w:p>
  </w:footnote>
  <w:footnote w:id="1">
    <w:p w:rsidR="007E646D" w:rsidRDefault="007E646D" w:rsidP="00A30DA8">
      <w:pPr>
        <w:pStyle w:val="Textonotapie"/>
        <w:jc w:val="both"/>
      </w:pPr>
      <w:r>
        <w:rPr>
          <w:rStyle w:val="Refdenotaalpie"/>
        </w:rPr>
        <w:footnoteRef/>
      </w:r>
      <w:r>
        <w:t xml:space="preserve"> </w:t>
      </w:r>
      <w:r w:rsidRPr="00A30DA8">
        <w:rPr>
          <w:rFonts w:ascii="Palatino Linotype" w:hAnsi="Palatino Linotype"/>
        </w:rPr>
        <w:t xml:space="preserve">Archivos tipo </w:t>
      </w:r>
      <w:r w:rsidRPr="00A30DA8">
        <w:rPr>
          <w:rFonts w:ascii="Palatino Linotype" w:hAnsi="Palatino Linotype"/>
          <w:b/>
        </w:rPr>
        <w:t xml:space="preserve">RAR, </w:t>
      </w:r>
      <w:r w:rsidRPr="00A30DA8">
        <w:rPr>
          <w:rFonts w:ascii="Palatino Linotype" w:hAnsi="Palatino Linotype"/>
        </w:rPr>
        <w:t>Un archivo comprimido es un archivo que contiene uno o más ficheros o carpetas en su interior. Es una forma de agrupar varios ficheros en un único archivo usando técnicas de compresión para que su tamaño sea menor que el de los ficheros originales y así ahorrar espacio, de forma que sea más fácil transportarlos o guardarlos en otro medio.</w:t>
      </w:r>
    </w:p>
  </w:footnote>
  <w:footnote w:id="2">
    <w:p w:rsidR="007E646D" w:rsidRPr="000C1C14" w:rsidRDefault="007E646D" w:rsidP="001858AE">
      <w:pPr>
        <w:pStyle w:val="Textonotapie"/>
        <w:jc w:val="both"/>
      </w:pPr>
      <w:r>
        <w:rPr>
          <w:rStyle w:val="Refdenotaalpie"/>
        </w:rPr>
        <w:footnoteRef/>
      </w:r>
      <w:r>
        <w:t xml:space="preserve"> </w:t>
      </w:r>
      <w:r w:rsidRPr="000C1C14">
        <w:rPr>
          <w:rFonts w:ascii="Palatino Linotype" w:hAnsi="Palatino Linotype"/>
          <w:b/>
          <w:i/>
        </w:rPr>
        <w:t>Excel:</w:t>
      </w:r>
      <w:r w:rsidRPr="000C1C14">
        <w:rPr>
          <w:rFonts w:ascii="Palatino Linotype" w:hAnsi="Palatino Linotype"/>
          <w:i/>
        </w:rPr>
        <w:t xml:space="preserve"> Se trata de un software que permite realizar tareas contables y financieras gracias a sus funciones, desarrolladas específicamente para ayudar a crear y trabajar con hojas de cálculo ((que permiten manipular datos numéricos en tablas formadas por la unión de filas y columnas).</w:t>
      </w:r>
    </w:p>
    <w:p w:rsidR="007E646D" w:rsidRDefault="007E646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816" w:rsidRDefault="00F56BB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671"/>
      <w:gridCol w:w="4252"/>
    </w:tblGrid>
    <w:tr w:rsidR="007E646D" w:rsidTr="007F1816">
      <w:trPr>
        <w:trHeight w:val="227"/>
      </w:trPr>
      <w:tc>
        <w:tcPr>
          <w:tcW w:w="5671" w:type="dxa"/>
          <w:hideMark/>
        </w:tcPr>
        <w:p w:rsidR="007E646D" w:rsidRDefault="007E646D" w:rsidP="007E646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2" w:type="dxa"/>
          <w:hideMark/>
        </w:tcPr>
        <w:p w:rsidR="007E646D" w:rsidRDefault="007E646D" w:rsidP="00D73EEA">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5495/INFOEM/IP/RR/2020</w:t>
          </w:r>
        </w:p>
      </w:tc>
    </w:tr>
    <w:tr w:rsidR="007E646D" w:rsidTr="007F1816">
      <w:trPr>
        <w:trHeight w:val="242"/>
      </w:trPr>
      <w:tc>
        <w:tcPr>
          <w:tcW w:w="5671" w:type="dxa"/>
          <w:hideMark/>
        </w:tcPr>
        <w:p w:rsidR="007E646D" w:rsidRDefault="007E646D" w:rsidP="007E646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2" w:type="dxa"/>
          <w:hideMark/>
        </w:tcPr>
        <w:p w:rsidR="007E646D" w:rsidRDefault="007E646D" w:rsidP="00D73EEA">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 xml:space="preserve">Ayuntamiento de </w:t>
          </w:r>
          <w:r>
            <w:rPr>
              <w:rFonts w:ascii="Palatino Linotype" w:hAnsi="Palatino Linotype" w:cs="Arial"/>
              <w:szCs w:val="20"/>
            </w:rPr>
            <w:t>Cuautitlán Izcalli</w:t>
          </w:r>
        </w:p>
      </w:tc>
    </w:tr>
    <w:tr w:rsidR="007E646D" w:rsidTr="007F1816">
      <w:trPr>
        <w:trHeight w:val="342"/>
      </w:trPr>
      <w:tc>
        <w:tcPr>
          <w:tcW w:w="5671" w:type="dxa"/>
          <w:hideMark/>
        </w:tcPr>
        <w:p w:rsidR="007E646D" w:rsidRDefault="007E646D" w:rsidP="007E646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2" w:type="dxa"/>
          <w:hideMark/>
        </w:tcPr>
        <w:p w:rsidR="007E646D" w:rsidRDefault="007E646D" w:rsidP="007E646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46D" w:rsidRPr="00AE046A" w:rsidRDefault="00F56BBF" w:rsidP="007E646D">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8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387"/>
      <w:gridCol w:w="4536"/>
    </w:tblGrid>
    <w:tr w:rsidR="007E646D" w:rsidTr="007F1816">
      <w:trPr>
        <w:trHeight w:val="227"/>
      </w:trPr>
      <w:tc>
        <w:tcPr>
          <w:tcW w:w="5387" w:type="dxa"/>
          <w:hideMark/>
        </w:tcPr>
        <w:p w:rsidR="007E646D" w:rsidRDefault="007E646D" w:rsidP="007E646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E646D" w:rsidRDefault="007E646D" w:rsidP="00D73EEA">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5495/INFOEM/IP/RR/2020</w:t>
          </w:r>
        </w:p>
      </w:tc>
    </w:tr>
    <w:tr w:rsidR="007E646D" w:rsidTr="007F1816">
      <w:trPr>
        <w:trHeight w:val="242"/>
      </w:trPr>
      <w:tc>
        <w:tcPr>
          <w:tcW w:w="5387" w:type="dxa"/>
          <w:hideMark/>
        </w:tcPr>
        <w:p w:rsidR="007E646D" w:rsidRDefault="007E646D" w:rsidP="007E646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E646D" w:rsidRDefault="007E646D" w:rsidP="00D73EEA">
          <w:pPr>
            <w:spacing w:after="120" w:line="256" w:lineRule="auto"/>
            <w:ind w:left="-486" w:right="214" w:firstLine="284"/>
            <w:jc w:val="right"/>
            <w:rPr>
              <w:rFonts w:ascii="Palatino Linotype" w:hAnsi="Palatino Linotype" w:cs="Arial"/>
              <w:szCs w:val="20"/>
            </w:rPr>
          </w:pPr>
          <w:r w:rsidRPr="004467AB">
            <w:rPr>
              <w:rFonts w:ascii="Palatino Linotype" w:hAnsi="Palatino Linotype" w:cs="Arial"/>
              <w:szCs w:val="20"/>
            </w:rPr>
            <w:t>Ayuntamiento de</w:t>
          </w:r>
          <w:r>
            <w:rPr>
              <w:rFonts w:ascii="Palatino Linotype" w:hAnsi="Palatino Linotype" w:cs="Arial"/>
              <w:szCs w:val="20"/>
            </w:rPr>
            <w:t xml:space="preserve"> Cuautitlán Izcalli</w:t>
          </w:r>
        </w:p>
      </w:tc>
    </w:tr>
    <w:tr w:rsidR="007E646D" w:rsidTr="007F1816">
      <w:trPr>
        <w:trHeight w:val="342"/>
      </w:trPr>
      <w:tc>
        <w:tcPr>
          <w:tcW w:w="5387" w:type="dxa"/>
        </w:tcPr>
        <w:p w:rsidR="007E646D" w:rsidRDefault="007E646D" w:rsidP="007E646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7E646D" w:rsidRPr="003D23D7" w:rsidRDefault="00E07EA7" w:rsidP="007E646D">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7E646D" w:rsidTr="007F1816">
      <w:trPr>
        <w:trHeight w:val="342"/>
      </w:trPr>
      <w:tc>
        <w:tcPr>
          <w:tcW w:w="5387" w:type="dxa"/>
        </w:tcPr>
        <w:p w:rsidR="007E646D" w:rsidRDefault="007E646D" w:rsidP="007E646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tcPr>
        <w:p w:rsidR="007E646D" w:rsidRDefault="007E646D" w:rsidP="007E646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E646D" w:rsidRPr="00C222C0" w:rsidRDefault="00F56BBF">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989157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EA2"/>
    <w:multiLevelType w:val="hybridMultilevel"/>
    <w:tmpl w:val="6AAA97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5E0505"/>
    <w:multiLevelType w:val="multilevel"/>
    <w:tmpl w:val="2156605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37D507E"/>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0B3578"/>
    <w:multiLevelType w:val="hybridMultilevel"/>
    <w:tmpl w:val="E04C80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701021A"/>
    <w:multiLevelType w:val="hybridMultilevel"/>
    <w:tmpl w:val="59C2C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2C0731"/>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990CD6"/>
    <w:multiLevelType w:val="hybridMultilevel"/>
    <w:tmpl w:val="1E3C631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7822AC3"/>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B14715"/>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7E03E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27B77F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6A377A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8E758E3"/>
    <w:multiLevelType w:val="hybridMultilevel"/>
    <w:tmpl w:val="7E3EB0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5AA53B1F"/>
    <w:multiLevelType w:val="multilevel"/>
    <w:tmpl w:val="2156605E"/>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5B8965B6"/>
    <w:multiLevelType w:val="hybridMultilevel"/>
    <w:tmpl w:val="19D440AC"/>
    <w:lvl w:ilvl="0" w:tplc="051EC5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D4F7456"/>
    <w:multiLevelType w:val="hybridMultilevel"/>
    <w:tmpl w:val="979CBE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5D265A"/>
    <w:multiLevelType w:val="hybridMultilevel"/>
    <w:tmpl w:val="2D42B80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74C2EA4"/>
    <w:multiLevelType w:val="hybridMultilevel"/>
    <w:tmpl w:val="0240CFCA"/>
    <w:lvl w:ilvl="0" w:tplc="8AEC0652">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F500DE0"/>
    <w:multiLevelType w:val="hybridMultilevel"/>
    <w:tmpl w:val="E24AC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F667E61"/>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1"/>
  </w:num>
  <w:num w:numId="2">
    <w:abstractNumId w:val="13"/>
  </w:num>
  <w:num w:numId="3">
    <w:abstractNumId w:val="5"/>
  </w:num>
  <w:num w:numId="4">
    <w:abstractNumId w:val="11"/>
  </w:num>
  <w:num w:numId="5">
    <w:abstractNumId w:val="16"/>
  </w:num>
  <w:num w:numId="6">
    <w:abstractNumId w:val="18"/>
  </w:num>
  <w:num w:numId="7">
    <w:abstractNumId w:val="0"/>
  </w:num>
  <w:num w:numId="8">
    <w:abstractNumId w:val="19"/>
  </w:num>
  <w:num w:numId="9">
    <w:abstractNumId w:val="20"/>
  </w:num>
  <w:num w:numId="10">
    <w:abstractNumId w:val="1"/>
  </w:num>
  <w:num w:numId="11">
    <w:abstractNumId w:val="15"/>
  </w:num>
  <w:num w:numId="12">
    <w:abstractNumId w:val="17"/>
  </w:num>
  <w:num w:numId="13">
    <w:abstractNumId w:val="8"/>
  </w:num>
  <w:num w:numId="14">
    <w:abstractNumId w:val="3"/>
  </w:num>
  <w:num w:numId="15">
    <w:abstractNumId w:val="22"/>
  </w:num>
  <w:num w:numId="16">
    <w:abstractNumId w:val="14"/>
  </w:num>
  <w:num w:numId="17">
    <w:abstractNumId w:val="12"/>
  </w:num>
  <w:num w:numId="18">
    <w:abstractNumId w:val="9"/>
  </w:num>
  <w:num w:numId="19">
    <w:abstractNumId w:val="2"/>
  </w:num>
  <w:num w:numId="20">
    <w:abstractNumId w:val="10"/>
  </w:num>
  <w:num w:numId="21">
    <w:abstractNumId w:val="6"/>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EA"/>
    <w:rsid w:val="00036F8B"/>
    <w:rsid w:val="000B21F8"/>
    <w:rsid w:val="0010607B"/>
    <w:rsid w:val="00123996"/>
    <w:rsid w:val="001858AE"/>
    <w:rsid w:val="001A6553"/>
    <w:rsid w:val="001F18ED"/>
    <w:rsid w:val="00251F00"/>
    <w:rsid w:val="00296267"/>
    <w:rsid w:val="002A7E98"/>
    <w:rsid w:val="00313BCE"/>
    <w:rsid w:val="00323E25"/>
    <w:rsid w:val="00334E58"/>
    <w:rsid w:val="00347A05"/>
    <w:rsid w:val="003C104A"/>
    <w:rsid w:val="003C1B94"/>
    <w:rsid w:val="003F0285"/>
    <w:rsid w:val="0040329B"/>
    <w:rsid w:val="00427C39"/>
    <w:rsid w:val="0043003E"/>
    <w:rsid w:val="00505B62"/>
    <w:rsid w:val="00513E9A"/>
    <w:rsid w:val="0052094A"/>
    <w:rsid w:val="00535EEB"/>
    <w:rsid w:val="0055402B"/>
    <w:rsid w:val="00575B25"/>
    <w:rsid w:val="005A7154"/>
    <w:rsid w:val="005B6B64"/>
    <w:rsid w:val="006256FE"/>
    <w:rsid w:val="00627407"/>
    <w:rsid w:val="006B7112"/>
    <w:rsid w:val="006F538B"/>
    <w:rsid w:val="00737570"/>
    <w:rsid w:val="007A3827"/>
    <w:rsid w:val="007A6CA6"/>
    <w:rsid w:val="007E646D"/>
    <w:rsid w:val="007F1816"/>
    <w:rsid w:val="00821125"/>
    <w:rsid w:val="00867241"/>
    <w:rsid w:val="00877E98"/>
    <w:rsid w:val="00886211"/>
    <w:rsid w:val="008B41CF"/>
    <w:rsid w:val="008C7CB1"/>
    <w:rsid w:val="00980462"/>
    <w:rsid w:val="00997D2A"/>
    <w:rsid w:val="00A30DA8"/>
    <w:rsid w:val="00A5499C"/>
    <w:rsid w:val="00AA2C83"/>
    <w:rsid w:val="00AE30F9"/>
    <w:rsid w:val="00B31634"/>
    <w:rsid w:val="00B428F1"/>
    <w:rsid w:val="00C1637C"/>
    <w:rsid w:val="00C63C65"/>
    <w:rsid w:val="00CE11DD"/>
    <w:rsid w:val="00CF4BCD"/>
    <w:rsid w:val="00D03FED"/>
    <w:rsid w:val="00D40EE5"/>
    <w:rsid w:val="00D73EEA"/>
    <w:rsid w:val="00D938ED"/>
    <w:rsid w:val="00D969BF"/>
    <w:rsid w:val="00D97F72"/>
    <w:rsid w:val="00DB59D6"/>
    <w:rsid w:val="00DD4C88"/>
    <w:rsid w:val="00DE75DD"/>
    <w:rsid w:val="00E0633A"/>
    <w:rsid w:val="00E07EA7"/>
    <w:rsid w:val="00E3623D"/>
    <w:rsid w:val="00E5759E"/>
    <w:rsid w:val="00E62C39"/>
    <w:rsid w:val="00EA613E"/>
    <w:rsid w:val="00EA69CA"/>
    <w:rsid w:val="00F1689F"/>
    <w:rsid w:val="00F56BBF"/>
    <w:rsid w:val="00F63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49B93CC-8AF5-49FB-9FC4-C1BA5A1B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E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E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73EE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73EE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73EE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3EE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3EEA"/>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73EE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73EE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73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3EE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3EE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73EEA"/>
    <w:rPr>
      <w:vertAlign w:val="superscript"/>
    </w:rPr>
  </w:style>
  <w:style w:type="character" w:styleId="Hipervnculo">
    <w:name w:val="Hyperlink"/>
    <w:basedOn w:val="Fuentedeprrafopredeter"/>
    <w:uiPriority w:val="99"/>
    <w:unhideWhenUsed/>
    <w:rsid w:val="00D73EEA"/>
    <w:rPr>
      <w:color w:val="0563C1" w:themeColor="hyperlink"/>
      <w:u w:val="single"/>
    </w:rPr>
  </w:style>
  <w:style w:type="character" w:styleId="Textoennegrita">
    <w:name w:val="Strong"/>
    <w:uiPriority w:val="22"/>
    <w:qFormat/>
    <w:rsid w:val="00106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60903">
      <w:bodyDiv w:val="1"/>
      <w:marLeft w:val="0"/>
      <w:marRight w:val="0"/>
      <w:marTop w:val="0"/>
      <w:marBottom w:val="0"/>
      <w:divBdr>
        <w:top w:val="none" w:sz="0" w:space="0" w:color="auto"/>
        <w:left w:val="none" w:sz="0" w:space="0" w:color="auto"/>
        <w:bottom w:val="none" w:sz="0" w:space="0" w:color="auto"/>
        <w:right w:val="none" w:sz="0" w:space="0" w:color="auto"/>
      </w:divBdr>
    </w:div>
    <w:div w:id="418871280">
      <w:bodyDiv w:val="1"/>
      <w:marLeft w:val="0"/>
      <w:marRight w:val="0"/>
      <w:marTop w:val="0"/>
      <w:marBottom w:val="0"/>
      <w:divBdr>
        <w:top w:val="none" w:sz="0" w:space="0" w:color="auto"/>
        <w:left w:val="none" w:sz="0" w:space="0" w:color="auto"/>
        <w:bottom w:val="none" w:sz="0" w:space="0" w:color="auto"/>
        <w:right w:val="none" w:sz="0" w:space="0" w:color="auto"/>
      </w:divBdr>
    </w:div>
    <w:div w:id="11975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7962</Words>
  <Characters>43792</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2021-01-25T04:21:00Z</dcterms:created>
  <dcterms:modified xsi:type="dcterms:W3CDTF">2021-04-05T23:59:00Z</dcterms:modified>
</cp:coreProperties>
</file>