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165AB"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D165AB">
        <w:rPr>
          <w:rFonts w:ascii="Palatino Linotype" w:hAnsi="Palatino Linotype"/>
          <w:b/>
        </w:rPr>
        <w:t>LÍNEAS ARGUMENTATIVAS.</w:t>
      </w:r>
    </w:p>
    <w:p w14:paraId="1AFC1B14" w14:textId="77777777" w:rsidR="00575D13" w:rsidRPr="00D165AB" w:rsidRDefault="00575D13" w:rsidP="00575D13">
      <w:pPr>
        <w:pStyle w:val="Prrafodelista"/>
        <w:tabs>
          <w:tab w:val="left" w:pos="567"/>
        </w:tabs>
        <w:spacing w:before="240" w:after="240" w:line="360" w:lineRule="auto"/>
        <w:ind w:left="0" w:right="49"/>
        <w:jc w:val="both"/>
        <w:rPr>
          <w:rFonts w:ascii="Palatino Linotype" w:hAnsi="Palatino Linotype"/>
        </w:rPr>
      </w:pPr>
      <w:r w:rsidRPr="00D165AB">
        <w:rPr>
          <w:rFonts w:ascii="Palatino Linotype" w:eastAsia="Calibri" w:hAnsi="Palatino Linotype" w:cs="Times New Roman"/>
          <w:b/>
        </w:rPr>
        <w:t>CAMBIO DE MODALIDAD DE ENTREGA DE LA INFORMACIÓN, JUSTIFICACIÓN DEL.</w:t>
      </w:r>
      <w:r w:rsidRPr="00D165AB">
        <w:rPr>
          <w:rFonts w:ascii="Palatino Linotype" w:eastAsia="Calibri" w:hAnsi="Palatino Linotype" w:cs="Times New Roman"/>
        </w:rPr>
        <w:t xml:space="preserve"> </w:t>
      </w:r>
      <w:r w:rsidRPr="00D165AB">
        <w:rPr>
          <w:rFonts w:ascii="Palatino Linotype" w:hAnsi="Palatino Linotype"/>
        </w:rPr>
        <w:t xml:space="preserve">La modalidad de entrega como la forma de envío de la información se hará preferentemente como haya señalado el requirente. En los casos en que esto no sea posible, el </w:t>
      </w:r>
      <w:r w:rsidRPr="00D165AB">
        <w:rPr>
          <w:rFonts w:ascii="Palatino Linotype" w:hAnsi="Palatino Linotype"/>
          <w:b/>
        </w:rPr>
        <w:t xml:space="preserve">SUJETO OBLIGADO </w:t>
      </w:r>
      <w:r w:rsidRPr="00D165AB">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54A78DCE" w14:textId="43722FC7" w:rsidR="00575D13" w:rsidRPr="00D165AB" w:rsidRDefault="00BA34AA" w:rsidP="00575D13">
      <w:pPr>
        <w:pStyle w:val="Prrafodelista"/>
        <w:tabs>
          <w:tab w:val="left" w:pos="567"/>
        </w:tabs>
        <w:spacing w:before="240" w:after="240" w:line="360" w:lineRule="auto"/>
        <w:ind w:left="0" w:right="49"/>
        <w:jc w:val="both"/>
        <w:rPr>
          <w:rFonts w:ascii="Palatino Linotype" w:hAnsi="Palatino Linotype"/>
          <w:b/>
        </w:rPr>
      </w:pPr>
      <w:r w:rsidRPr="00D165AB">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0E9FC042" wp14:editId="5C040152">
                <wp:simplePos x="0" y="0"/>
                <wp:positionH relativeFrom="column">
                  <wp:posOffset>43815</wp:posOffset>
                </wp:positionH>
                <wp:positionV relativeFrom="paragraph">
                  <wp:posOffset>152400</wp:posOffset>
                </wp:positionV>
                <wp:extent cx="5543550" cy="430530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543550" cy="43053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D80C2F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2pt" to="439.9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" strokecolor="#4f81bd [3204]" strokeweight="1pt">
                <v:shadow on="t" color="black" opacity="24903f" origin=",.5" offset="0,.55556mm"/>
              </v:line>
            </w:pict>
          </mc:Fallback>
        </mc:AlternateContent>
      </w:r>
    </w:p>
    <w:p w14:paraId="373F7A8A" w14:textId="75D5B9A5" w:rsidR="00184266" w:rsidRPr="00D165AB" w:rsidRDefault="00184266" w:rsidP="00184266">
      <w:pPr>
        <w:spacing w:line="360" w:lineRule="auto"/>
        <w:ind w:right="49"/>
        <w:contextualSpacing/>
        <w:jc w:val="both"/>
        <w:rPr>
          <w:rFonts w:ascii="Palatino Linotype" w:eastAsia="MS Mincho" w:hAnsi="Palatino Linotype" w:cstheme="majorBidi"/>
        </w:rPr>
      </w:pPr>
    </w:p>
    <w:p w14:paraId="233FE122" w14:textId="78930C78" w:rsidR="004C232A" w:rsidRPr="00D165AB" w:rsidRDefault="004C232A" w:rsidP="00184266">
      <w:pPr>
        <w:spacing w:line="360" w:lineRule="auto"/>
        <w:ind w:right="49"/>
        <w:contextualSpacing/>
        <w:jc w:val="both"/>
        <w:rPr>
          <w:rFonts w:ascii="Palatino Linotype" w:eastAsia="MS Mincho" w:hAnsi="Palatino Linotype" w:cstheme="majorBidi"/>
        </w:rPr>
      </w:pPr>
    </w:p>
    <w:p w14:paraId="3C525A32" w14:textId="75E537BF" w:rsidR="004C232A" w:rsidRPr="00D165AB" w:rsidRDefault="004C232A" w:rsidP="00184266">
      <w:pPr>
        <w:spacing w:line="360" w:lineRule="auto"/>
        <w:ind w:right="49"/>
        <w:contextualSpacing/>
        <w:jc w:val="both"/>
        <w:rPr>
          <w:rFonts w:ascii="Palatino Linotype" w:eastAsia="MS Mincho" w:hAnsi="Palatino Linotype" w:cstheme="majorBidi"/>
        </w:rPr>
      </w:pPr>
    </w:p>
    <w:p w14:paraId="7598975D" w14:textId="10B45608" w:rsidR="004C232A" w:rsidRPr="00D165AB" w:rsidRDefault="004C232A" w:rsidP="00184266">
      <w:pPr>
        <w:spacing w:line="360" w:lineRule="auto"/>
        <w:ind w:right="49"/>
        <w:contextualSpacing/>
        <w:jc w:val="both"/>
        <w:rPr>
          <w:rFonts w:ascii="Palatino Linotype" w:eastAsia="MS Mincho" w:hAnsi="Palatino Linotype" w:cstheme="majorBidi"/>
        </w:rPr>
      </w:pPr>
    </w:p>
    <w:p w14:paraId="71552341" w14:textId="3D72B134" w:rsidR="004C232A" w:rsidRPr="00D165AB" w:rsidRDefault="004C232A" w:rsidP="00184266">
      <w:pPr>
        <w:spacing w:line="360" w:lineRule="auto"/>
        <w:ind w:right="49"/>
        <w:contextualSpacing/>
        <w:jc w:val="both"/>
        <w:rPr>
          <w:rFonts w:ascii="Palatino Linotype" w:eastAsia="MS Mincho" w:hAnsi="Palatino Linotype" w:cstheme="majorBidi"/>
        </w:rPr>
      </w:pPr>
    </w:p>
    <w:p w14:paraId="7404E12B" w14:textId="77777777" w:rsidR="004C232A" w:rsidRPr="00D165AB" w:rsidRDefault="004C232A" w:rsidP="00184266">
      <w:pPr>
        <w:spacing w:line="360" w:lineRule="auto"/>
        <w:ind w:right="49"/>
        <w:contextualSpacing/>
        <w:jc w:val="both"/>
        <w:rPr>
          <w:rFonts w:ascii="Palatino Linotype" w:eastAsia="MS Mincho" w:hAnsi="Palatino Linotype" w:cstheme="majorBidi"/>
        </w:rPr>
      </w:pPr>
    </w:p>
    <w:p w14:paraId="552D4973" w14:textId="77777777" w:rsidR="00575D13" w:rsidRPr="00D165AB"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Pr="00D165AB"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Pr="00D165AB"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Pr="00D165AB"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Pr="00D165AB"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D165AB"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D165AB"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D165AB" w:rsidRDefault="00A20B1F" w:rsidP="001E74A5">
      <w:pPr>
        <w:spacing w:line="360" w:lineRule="auto"/>
        <w:jc w:val="center"/>
        <w:rPr>
          <w:rFonts w:ascii="Palatino Linotype" w:eastAsia="Times New Roman" w:hAnsi="Palatino Linotype" w:cs="Times New Roman"/>
          <w:b/>
          <w:u w:val="single"/>
        </w:rPr>
      </w:pPr>
      <w:r w:rsidRPr="00D165AB">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5059895A" w14:textId="12B1AB6F" w:rsidR="00E71F29" w:rsidRPr="00D165AB" w:rsidRDefault="00DA7E2F" w:rsidP="004C232A">
          <w:pPr>
            <w:pStyle w:val="TDC1"/>
            <w:ind w:left="268" w:firstLine="440"/>
            <w:rPr>
              <w:rFonts w:ascii="Palatino Linotype" w:hAnsi="Palatino Linotype"/>
              <w:noProof/>
              <w:sz w:val="22"/>
              <w:szCs w:val="22"/>
              <w:lang w:val="es-MX" w:eastAsia="es-MX"/>
            </w:rPr>
          </w:pPr>
          <w:r w:rsidRPr="00D165AB">
            <w:rPr>
              <w:rFonts w:ascii="Palatino Linotype" w:eastAsiaTheme="majorEastAsia" w:hAnsi="Palatino Linotype" w:cstheme="majorBidi"/>
              <w:b/>
              <w:lang w:val="es-MX" w:eastAsia="es-MX"/>
            </w:rPr>
            <w:fldChar w:fldCharType="begin"/>
          </w:r>
          <w:r w:rsidRPr="00D165AB">
            <w:rPr>
              <w:rFonts w:ascii="Palatino Linotype" w:hAnsi="Palatino Linotype"/>
              <w:b/>
            </w:rPr>
            <w:instrText xml:space="preserve"> TOC \o "1-3" \h \z \u </w:instrText>
          </w:r>
          <w:r w:rsidRPr="00D165AB">
            <w:rPr>
              <w:rFonts w:ascii="Palatino Linotype" w:eastAsiaTheme="majorEastAsia" w:hAnsi="Palatino Linotype" w:cstheme="majorBidi"/>
              <w:b/>
              <w:lang w:val="es-MX" w:eastAsia="es-MX"/>
            </w:rPr>
            <w:fldChar w:fldCharType="separate"/>
          </w:r>
          <w:hyperlink w:anchor="_Toc51457381" w:history="1">
            <w:r w:rsidR="00E71F29" w:rsidRPr="00D165AB">
              <w:rPr>
                <w:rStyle w:val="Hipervnculo"/>
                <w:rFonts w:ascii="Palatino Linotype" w:hAnsi="Palatino Linotype"/>
                <w:b/>
                <w:noProof/>
              </w:rPr>
              <w:t>ANTECEDENTES</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_Toc51457381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3</w:t>
            </w:r>
            <w:r w:rsidR="00E71F29" w:rsidRPr="00D165AB">
              <w:rPr>
                <w:rFonts w:ascii="Palatino Linotype" w:hAnsi="Palatino Linotype"/>
                <w:noProof/>
                <w:webHidden/>
              </w:rPr>
              <w:fldChar w:fldCharType="end"/>
            </w:r>
          </w:hyperlink>
        </w:p>
        <w:p w14:paraId="7AF469FA" w14:textId="650D7B61" w:rsidR="00E71F29" w:rsidRPr="00D165AB" w:rsidRDefault="00355EE3">
          <w:pPr>
            <w:pStyle w:val="TDC1"/>
            <w:rPr>
              <w:rFonts w:ascii="Palatino Linotype" w:hAnsi="Palatino Linotype"/>
              <w:noProof/>
              <w:sz w:val="22"/>
              <w:szCs w:val="22"/>
              <w:lang w:val="es-MX" w:eastAsia="es-MX"/>
            </w:rPr>
          </w:pPr>
          <w:hyperlink w:anchor="_Toc51457384" w:history="1">
            <w:r w:rsidR="00E71F29" w:rsidRPr="00D165AB">
              <w:rPr>
                <w:rStyle w:val="Hipervnculo"/>
                <w:rFonts w:ascii="Palatino Linotype" w:hAnsi="Palatino Linotype"/>
                <w:b/>
                <w:noProof/>
              </w:rPr>
              <w:t>CONSIDERANDO</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_Toc51457384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16</w:t>
            </w:r>
            <w:r w:rsidR="00E71F29" w:rsidRPr="00D165AB">
              <w:rPr>
                <w:rFonts w:ascii="Palatino Linotype" w:hAnsi="Palatino Linotype"/>
                <w:noProof/>
                <w:webHidden/>
              </w:rPr>
              <w:fldChar w:fldCharType="end"/>
            </w:r>
          </w:hyperlink>
        </w:p>
        <w:p w14:paraId="0D929E59" w14:textId="2F48C849" w:rsidR="00E71F29" w:rsidRPr="00D165AB" w:rsidRDefault="00355EE3">
          <w:pPr>
            <w:pStyle w:val="TDC2"/>
            <w:rPr>
              <w:rFonts w:ascii="Palatino Linotype" w:hAnsi="Palatino Linotype"/>
              <w:noProof/>
              <w:sz w:val="22"/>
              <w:szCs w:val="22"/>
              <w:lang w:val="es-MX" w:eastAsia="es-MX"/>
            </w:rPr>
          </w:pPr>
          <w:hyperlink w:anchor="_Toc51457385" w:history="1">
            <w:r w:rsidR="00E71F29" w:rsidRPr="00D165AB">
              <w:rPr>
                <w:rStyle w:val="Hipervnculo"/>
                <w:rFonts w:ascii="Palatino Linotype" w:hAnsi="Palatino Linotype"/>
                <w:b/>
                <w:noProof/>
              </w:rPr>
              <w:t>PRIMERO. De la competencia</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_Toc51457385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16</w:t>
            </w:r>
            <w:r w:rsidR="00E71F29" w:rsidRPr="00D165AB">
              <w:rPr>
                <w:rFonts w:ascii="Palatino Linotype" w:hAnsi="Palatino Linotype"/>
                <w:noProof/>
                <w:webHidden/>
              </w:rPr>
              <w:fldChar w:fldCharType="end"/>
            </w:r>
          </w:hyperlink>
        </w:p>
        <w:p w14:paraId="4CD17FFE" w14:textId="4F129A7B" w:rsidR="00E71F29" w:rsidRPr="00D165AB" w:rsidRDefault="00355EE3">
          <w:pPr>
            <w:pStyle w:val="TDC2"/>
            <w:rPr>
              <w:rFonts w:ascii="Palatino Linotype" w:hAnsi="Palatino Linotype"/>
              <w:noProof/>
              <w:sz w:val="22"/>
              <w:szCs w:val="22"/>
              <w:lang w:val="es-MX" w:eastAsia="es-MX"/>
            </w:rPr>
          </w:pPr>
          <w:hyperlink w:anchor="_Toc51457386" w:history="1">
            <w:r w:rsidR="00E71F29" w:rsidRPr="00D165AB">
              <w:rPr>
                <w:rStyle w:val="Hipervnculo"/>
                <w:rFonts w:ascii="Palatino Linotype" w:hAnsi="Palatino Linotype"/>
                <w:b/>
                <w:noProof/>
              </w:rPr>
              <w:t>SEGUNDO. De la oportunidad y procedencia.</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_Toc51457386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17</w:t>
            </w:r>
            <w:r w:rsidR="00E71F29" w:rsidRPr="00D165AB">
              <w:rPr>
                <w:rFonts w:ascii="Palatino Linotype" w:hAnsi="Palatino Linotype"/>
                <w:noProof/>
                <w:webHidden/>
              </w:rPr>
              <w:fldChar w:fldCharType="end"/>
            </w:r>
          </w:hyperlink>
        </w:p>
        <w:p w14:paraId="1C280DF0" w14:textId="1C5AEE02" w:rsidR="00E71F29" w:rsidRPr="00D165AB" w:rsidRDefault="00355EE3">
          <w:pPr>
            <w:pStyle w:val="TDC1"/>
            <w:rPr>
              <w:rFonts w:ascii="Palatino Linotype" w:hAnsi="Palatino Linotype"/>
              <w:noProof/>
              <w:sz w:val="22"/>
              <w:szCs w:val="22"/>
              <w:lang w:val="es-MX" w:eastAsia="es-MX"/>
            </w:rPr>
          </w:pPr>
          <w:hyperlink w:anchor="_Toc51457387" w:history="1">
            <w:r w:rsidR="00E71F29" w:rsidRPr="00D165AB">
              <w:rPr>
                <w:rStyle w:val="Hipervnculo"/>
                <w:rFonts w:ascii="Palatino Linotype" w:hAnsi="Palatino Linotype"/>
                <w:b/>
                <w:noProof/>
              </w:rPr>
              <w:t xml:space="preserve">TERCERO. Del planteamiento de la </w:t>
            </w:r>
            <w:r w:rsidR="00E71F29" w:rsidRPr="00D165AB">
              <w:rPr>
                <w:rStyle w:val="Hipervnculo"/>
                <w:rFonts w:ascii="Palatino Linotype" w:hAnsi="Palatino Linotype"/>
                <w:b/>
                <w:i/>
                <w:noProof/>
              </w:rPr>
              <w:t>Litis</w:t>
            </w:r>
            <w:r w:rsidR="00E71F29" w:rsidRPr="00D165AB">
              <w:rPr>
                <w:rStyle w:val="Hipervnculo"/>
                <w:rFonts w:ascii="Palatino Linotype" w:hAnsi="Palatino Linotype"/>
                <w:b/>
                <w:noProof/>
              </w:rPr>
              <w:t>.</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_Toc51457387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18</w:t>
            </w:r>
            <w:r w:rsidR="00E71F29" w:rsidRPr="00D165AB">
              <w:rPr>
                <w:rFonts w:ascii="Palatino Linotype" w:hAnsi="Palatino Linotype"/>
                <w:noProof/>
                <w:webHidden/>
              </w:rPr>
              <w:fldChar w:fldCharType="end"/>
            </w:r>
          </w:hyperlink>
        </w:p>
        <w:p w14:paraId="47AB81C9" w14:textId="6F6BCA2F" w:rsidR="00E71F29" w:rsidRPr="00D165AB" w:rsidRDefault="00355EE3">
          <w:pPr>
            <w:pStyle w:val="TDC2"/>
            <w:rPr>
              <w:rFonts w:ascii="Palatino Linotype" w:hAnsi="Palatino Linotype"/>
              <w:noProof/>
              <w:sz w:val="22"/>
              <w:szCs w:val="22"/>
              <w:lang w:val="es-MX" w:eastAsia="es-MX"/>
            </w:rPr>
          </w:pPr>
          <w:hyperlink w:anchor="_Toc51457388" w:history="1">
            <w:r w:rsidR="00E71F29" w:rsidRPr="00D165AB">
              <w:rPr>
                <w:rStyle w:val="Hipervnculo"/>
                <w:rFonts w:ascii="Palatino Linotype" w:hAnsi="Palatino Linotype"/>
                <w:b/>
                <w:noProof/>
              </w:rPr>
              <w:t>CUARTO. Del estudio y resolución del asunto.</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_Toc51457388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19</w:t>
            </w:r>
            <w:r w:rsidR="00E71F29" w:rsidRPr="00D165AB">
              <w:rPr>
                <w:rFonts w:ascii="Palatino Linotype" w:hAnsi="Palatino Linotype"/>
                <w:noProof/>
                <w:webHidden/>
              </w:rPr>
              <w:fldChar w:fldCharType="end"/>
            </w:r>
          </w:hyperlink>
        </w:p>
        <w:p w14:paraId="199ECE71" w14:textId="7FC6BBD9" w:rsidR="00E71F29" w:rsidRPr="00D165AB" w:rsidRDefault="00355EE3">
          <w:pPr>
            <w:pStyle w:val="TDC1"/>
            <w:tabs>
              <w:tab w:val="left" w:pos="1100"/>
            </w:tabs>
            <w:rPr>
              <w:rFonts w:ascii="Palatino Linotype" w:hAnsi="Palatino Linotype"/>
              <w:noProof/>
              <w:sz w:val="22"/>
              <w:szCs w:val="22"/>
              <w:lang w:val="es-MX" w:eastAsia="es-MX"/>
            </w:rPr>
          </w:pPr>
          <w:hyperlink w:anchor="_Toc51457389" w:history="1">
            <w:r w:rsidR="00E71F29" w:rsidRPr="00D165AB">
              <w:rPr>
                <w:rStyle w:val="Hipervnculo"/>
                <w:rFonts w:ascii="Palatino Linotype" w:eastAsia="MS Gothic" w:hAnsi="Palatino Linotype" w:cstheme="majorBidi"/>
                <w:b/>
                <w:noProof/>
              </w:rPr>
              <w:t>I.</w:t>
            </w:r>
            <w:r w:rsidR="00E71F29" w:rsidRPr="00D165AB">
              <w:rPr>
                <w:rFonts w:ascii="Palatino Linotype" w:hAnsi="Palatino Linotype"/>
                <w:noProof/>
                <w:sz w:val="22"/>
                <w:szCs w:val="22"/>
                <w:lang w:val="es-MX" w:eastAsia="es-MX"/>
              </w:rPr>
              <w:tab/>
            </w:r>
            <w:r w:rsidR="00E71F29" w:rsidRPr="00D165AB">
              <w:rPr>
                <w:rStyle w:val="Hipervnculo"/>
                <w:rFonts w:ascii="Palatino Linotype" w:eastAsia="MS Gothic" w:hAnsi="Palatino Linotype" w:cstheme="majorBidi"/>
                <w:b/>
                <w:noProof/>
              </w:rPr>
              <w:t>De la modalidad de entrega de la información solicitada.</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_Toc51457389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22</w:t>
            </w:r>
            <w:r w:rsidR="00E71F29" w:rsidRPr="00D165AB">
              <w:rPr>
                <w:rFonts w:ascii="Palatino Linotype" w:hAnsi="Palatino Linotype"/>
                <w:noProof/>
                <w:webHidden/>
              </w:rPr>
              <w:fldChar w:fldCharType="end"/>
            </w:r>
          </w:hyperlink>
        </w:p>
        <w:p w14:paraId="7C629765" w14:textId="76F0E4A7" w:rsidR="00E71F29" w:rsidRPr="00D165AB" w:rsidRDefault="00355EE3">
          <w:pPr>
            <w:pStyle w:val="TDC1"/>
            <w:tabs>
              <w:tab w:val="left" w:pos="1320"/>
            </w:tabs>
            <w:rPr>
              <w:rFonts w:ascii="Palatino Linotype" w:hAnsi="Palatino Linotype"/>
              <w:noProof/>
              <w:sz w:val="22"/>
              <w:szCs w:val="22"/>
              <w:lang w:val="es-MX" w:eastAsia="es-MX"/>
            </w:rPr>
          </w:pPr>
          <w:hyperlink w:anchor="_Toc51457390" w:history="1">
            <w:r w:rsidR="00E71F29" w:rsidRPr="00D165AB">
              <w:rPr>
                <w:rStyle w:val="Hipervnculo"/>
                <w:rFonts w:ascii="Palatino Linotype" w:eastAsia="MS Gothic" w:hAnsi="Palatino Linotype" w:cstheme="majorBidi"/>
                <w:b/>
                <w:noProof/>
              </w:rPr>
              <w:t>a)</w:t>
            </w:r>
            <w:r w:rsidR="00E71F29" w:rsidRPr="00D165AB">
              <w:rPr>
                <w:rFonts w:ascii="Palatino Linotype" w:hAnsi="Palatino Linotype"/>
                <w:noProof/>
                <w:sz w:val="22"/>
                <w:szCs w:val="22"/>
                <w:lang w:val="es-MX" w:eastAsia="es-MX"/>
              </w:rPr>
              <w:tab/>
            </w:r>
            <w:r w:rsidR="00E71F29" w:rsidRPr="00D165AB">
              <w:rPr>
                <w:rStyle w:val="Hipervnculo"/>
                <w:rFonts w:ascii="Palatino Linotype" w:eastAsia="MS Gothic" w:hAnsi="Palatino Linotype" w:cstheme="majorBidi"/>
                <w:b/>
                <w:noProof/>
              </w:rPr>
              <w:t>De las capacidades técnicas.</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_Toc51457390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24</w:t>
            </w:r>
            <w:r w:rsidR="00E71F29" w:rsidRPr="00D165AB">
              <w:rPr>
                <w:rFonts w:ascii="Palatino Linotype" w:hAnsi="Palatino Linotype"/>
                <w:noProof/>
                <w:webHidden/>
              </w:rPr>
              <w:fldChar w:fldCharType="end"/>
            </w:r>
          </w:hyperlink>
        </w:p>
        <w:p w14:paraId="6D56EF6E" w14:textId="087AA306" w:rsidR="00E71F29" w:rsidRPr="00D165AB" w:rsidRDefault="00355EE3">
          <w:pPr>
            <w:pStyle w:val="TDC1"/>
            <w:tabs>
              <w:tab w:val="left" w:pos="1320"/>
            </w:tabs>
            <w:rPr>
              <w:rFonts w:ascii="Palatino Linotype" w:hAnsi="Palatino Linotype"/>
              <w:noProof/>
              <w:sz w:val="22"/>
              <w:szCs w:val="22"/>
              <w:lang w:val="es-MX" w:eastAsia="es-MX"/>
            </w:rPr>
          </w:pPr>
          <w:hyperlink w:anchor="_Toc51457391" w:history="1">
            <w:r w:rsidR="00E71F29" w:rsidRPr="00D165AB">
              <w:rPr>
                <w:rStyle w:val="Hipervnculo"/>
                <w:rFonts w:ascii="Palatino Linotype" w:eastAsia="MS Gothic" w:hAnsi="Palatino Linotype" w:cstheme="majorBidi"/>
                <w:b/>
                <w:noProof/>
              </w:rPr>
              <w:t>b)</w:t>
            </w:r>
            <w:r w:rsidR="00E71F29" w:rsidRPr="00D165AB">
              <w:rPr>
                <w:rFonts w:ascii="Palatino Linotype" w:hAnsi="Palatino Linotype"/>
                <w:noProof/>
                <w:sz w:val="22"/>
                <w:szCs w:val="22"/>
                <w:lang w:val="es-MX" w:eastAsia="es-MX"/>
              </w:rPr>
              <w:tab/>
            </w:r>
            <w:r w:rsidR="00E71F29" w:rsidRPr="00D165AB">
              <w:rPr>
                <w:rStyle w:val="Hipervnculo"/>
                <w:rFonts w:ascii="Palatino Linotype" w:eastAsia="MS Gothic" w:hAnsi="Palatino Linotype" w:cstheme="majorBidi"/>
                <w:b/>
                <w:noProof/>
              </w:rPr>
              <w:t>De las capacidades administrativas.</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_Toc51457391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26</w:t>
            </w:r>
            <w:r w:rsidR="00E71F29" w:rsidRPr="00D165AB">
              <w:rPr>
                <w:rFonts w:ascii="Palatino Linotype" w:hAnsi="Palatino Linotype"/>
                <w:noProof/>
                <w:webHidden/>
              </w:rPr>
              <w:fldChar w:fldCharType="end"/>
            </w:r>
          </w:hyperlink>
        </w:p>
        <w:p w14:paraId="3B2C44F9" w14:textId="3D24CA7A" w:rsidR="00E71F29" w:rsidRPr="00D165AB" w:rsidRDefault="00355EE3">
          <w:pPr>
            <w:pStyle w:val="TDC1"/>
            <w:tabs>
              <w:tab w:val="left" w:pos="1320"/>
            </w:tabs>
            <w:rPr>
              <w:rFonts w:ascii="Palatino Linotype" w:hAnsi="Palatino Linotype"/>
              <w:noProof/>
              <w:sz w:val="22"/>
              <w:szCs w:val="22"/>
              <w:lang w:val="es-MX" w:eastAsia="es-MX"/>
            </w:rPr>
          </w:pPr>
          <w:hyperlink w:anchor="_Toc51457392" w:history="1">
            <w:r w:rsidR="00E71F29" w:rsidRPr="00D165AB">
              <w:rPr>
                <w:rStyle w:val="Hipervnculo"/>
                <w:rFonts w:ascii="Palatino Linotype" w:eastAsia="MS Gothic" w:hAnsi="Palatino Linotype" w:cstheme="majorBidi"/>
                <w:b/>
                <w:noProof/>
              </w:rPr>
              <w:t>c)</w:t>
            </w:r>
            <w:r w:rsidR="00E71F29" w:rsidRPr="00D165AB">
              <w:rPr>
                <w:rFonts w:ascii="Palatino Linotype" w:hAnsi="Palatino Linotype"/>
                <w:noProof/>
                <w:sz w:val="22"/>
                <w:szCs w:val="22"/>
                <w:lang w:val="es-MX" w:eastAsia="es-MX"/>
              </w:rPr>
              <w:tab/>
            </w:r>
            <w:r w:rsidR="00E71F29" w:rsidRPr="00D165AB">
              <w:rPr>
                <w:rStyle w:val="Hipervnculo"/>
                <w:rFonts w:ascii="Palatino Linotype" w:eastAsia="MS Gothic" w:hAnsi="Palatino Linotype" w:cstheme="majorBidi"/>
                <w:b/>
                <w:noProof/>
              </w:rPr>
              <w:t>De las capacidades humanas.</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_Toc51457392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28</w:t>
            </w:r>
            <w:r w:rsidR="00E71F29" w:rsidRPr="00D165AB">
              <w:rPr>
                <w:rFonts w:ascii="Palatino Linotype" w:hAnsi="Palatino Linotype"/>
                <w:noProof/>
                <w:webHidden/>
              </w:rPr>
              <w:fldChar w:fldCharType="end"/>
            </w:r>
          </w:hyperlink>
        </w:p>
        <w:p w14:paraId="2C5EE198" w14:textId="56E1D173" w:rsidR="00E71F29" w:rsidRPr="00D165AB" w:rsidRDefault="00355EE3">
          <w:pPr>
            <w:pStyle w:val="TDC1"/>
            <w:rPr>
              <w:rFonts w:ascii="Palatino Linotype" w:hAnsi="Palatino Linotype"/>
              <w:noProof/>
              <w:sz w:val="22"/>
              <w:szCs w:val="22"/>
              <w:lang w:val="es-MX" w:eastAsia="es-MX"/>
            </w:rPr>
          </w:pPr>
          <w:hyperlink w:anchor="_Toc51457393" w:history="1">
            <w:r w:rsidR="00E71F29" w:rsidRPr="00D165AB">
              <w:rPr>
                <w:rStyle w:val="Hipervnculo"/>
                <w:rFonts w:ascii="Palatino Linotype" w:eastAsia="Calibri" w:hAnsi="Palatino Linotype"/>
                <w:b/>
                <w:noProof/>
                <w:lang w:val="es-ES"/>
              </w:rPr>
              <w:t>R E S O L U T I V O S</w:t>
            </w:r>
            <w:r w:rsidR="00E71F29" w:rsidRPr="00D165AB">
              <w:rPr>
                <w:rFonts w:ascii="Palatino Linotype" w:hAnsi="Palatino Linotype"/>
                <w:noProof/>
                <w:webHidden/>
              </w:rPr>
              <w:tab/>
            </w:r>
            <w:r w:rsidR="00E71F29" w:rsidRPr="00D165AB">
              <w:rPr>
                <w:rFonts w:ascii="Palatino Linotype" w:hAnsi="Palatino Linotype"/>
                <w:noProof/>
                <w:webHidden/>
              </w:rPr>
              <w:fldChar w:fldCharType="begin"/>
            </w:r>
            <w:r w:rsidR="00E71F29" w:rsidRPr="00D165AB">
              <w:rPr>
                <w:rFonts w:ascii="Palatino Linotype" w:hAnsi="Palatino Linotype"/>
                <w:noProof/>
                <w:webHidden/>
              </w:rPr>
              <w:instrText xml:space="preserve"> PAGEREF _Toc51457393 \h </w:instrText>
            </w:r>
            <w:r w:rsidR="00E71F29" w:rsidRPr="00D165AB">
              <w:rPr>
                <w:rFonts w:ascii="Palatino Linotype" w:hAnsi="Palatino Linotype"/>
                <w:noProof/>
                <w:webHidden/>
              </w:rPr>
            </w:r>
            <w:r w:rsidR="00E71F29" w:rsidRPr="00D165AB">
              <w:rPr>
                <w:rFonts w:ascii="Palatino Linotype" w:hAnsi="Palatino Linotype"/>
                <w:noProof/>
                <w:webHidden/>
              </w:rPr>
              <w:fldChar w:fldCharType="separate"/>
            </w:r>
            <w:r w:rsidR="00BA34AA" w:rsidRPr="00D165AB">
              <w:rPr>
                <w:rFonts w:ascii="Palatino Linotype" w:hAnsi="Palatino Linotype"/>
                <w:noProof/>
                <w:webHidden/>
              </w:rPr>
              <w:t>38</w:t>
            </w:r>
            <w:r w:rsidR="00E71F29" w:rsidRPr="00D165AB">
              <w:rPr>
                <w:rFonts w:ascii="Palatino Linotype" w:hAnsi="Palatino Linotype"/>
                <w:noProof/>
                <w:webHidden/>
              </w:rPr>
              <w:fldChar w:fldCharType="end"/>
            </w:r>
          </w:hyperlink>
        </w:p>
        <w:p w14:paraId="2416AEAB" w14:textId="278C6709" w:rsidR="00100B8B" w:rsidRPr="00D165AB" w:rsidRDefault="00DA7E2F" w:rsidP="00C91E6F">
          <w:pPr>
            <w:spacing w:line="480" w:lineRule="auto"/>
            <w:rPr>
              <w:rFonts w:ascii="Palatino Linotype" w:hAnsi="Palatino Linotype"/>
            </w:rPr>
          </w:pPr>
          <w:r w:rsidRPr="00D165AB">
            <w:rPr>
              <w:rFonts w:ascii="Palatino Linotype" w:hAnsi="Palatino Linotype"/>
              <w:b/>
              <w:bCs/>
              <w:lang w:val="es-ES"/>
            </w:rPr>
            <w:fldChar w:fldCharType="end"/>
          </w:r>
        </w:p>
      </w:sdtContent>
    </w:sdt>
    <w:p w14:paraId="18E6F21E" w14:textId="77777777" w:rsidR="00A206F7" w:rsidRPr="00D165AB" w:rsidRDefault="00A206F7" w:rsidP="00440800">
      <w:pPr>
        <w:tabs>
          <w:tab w:val="left" w:pos="3465"/>
        </w:tabs>
        <w:spacing w:before="240" w:after="360" w:line="360" w:lineRule="auto"/>
        <w:jc w:val="both"/>
        <w:rPr>
          <w:rFonts w:ascii="Palatino Linotype" w:hAnsi="Palatino Linotype"/>
        </w:rPr>
      </w:pPr>
    </w:p>
    <w:p w14:paraId="2A3808F3" w14:textId="77777777" w:rsidR="00D165AB" w:rsidRDefault="009B11D6" w:rsidP="00D165AB">
      <w:pPr>
        <w:tabs>
          <w:tab w:val="left" w:pos="567"/>
        </w:tabs>
        <w:spacing w:before="240" w:after="240" w:line="360" w:lineRule="auto"/>
        <w:jc w:val="both"/>
        <w:rPr>
          <w:rFonts w:ascii="Palatino Linotype" w:hAnsi="Palatino Linotype"/>
          <w:lang w:val="es-MX"/>
        </w:rPr>
      </w:pPr>
      <w:r w:rsidRPr="00D165AB">
        <w:rPr>
          <w:rFonts w:ascii="Palatino Linotype" w:hAnsi="Palatino Linotype"/>
        </w:rPr>
        <w:lastRenderedPageBreak/>
        <w:t>R</w:t>
      </w:r>
      <w:r w:rsidR="00662C69" w:rsidRPr="00D165AB">
        <w:rPr>
          <w:rFonts w:ascii="Palatino Linotype" w:hAnsi="Palatino Linotype"/>
        </w:rPr>
        <w:t>esolución del Pleno del Instituto de Transparencia, Acceso a la Información Pública y Protección de Datos Personales del Estado de México y Mun</w:t>
      </w:r>
      <w:r w:rsidR="000D5A1D" w:rsidRPr="00D165AB">
        <w:rPr>
          <w:rFonts w:ascii="Palatino Linotype" w:hAnsi="Palatino Linotype"/>
        </w:rPr>
        <w:t>icipios, con</w:t>
      </w:r>
      <w:r w:rsidR="00662C69" w:rsidRPr="00D165AB">
        <w:rPr>
          <w:rFonts w:ascii="Palatino Linotype" w:hAnsi="Palatino Linotype"/>
        </w:rPr>
        <w:t xml:space="preserve"> </w:t>
      </w:r>
      <w:r w:rsidR="00485DB6" w:rsidRPr="00D165AB">
        <w:rPr>
          <w:rFonts w:ascii="Palatino Linotype" w:hAnsi="Palatino Linotype"/>
        </w:rPr>
        <w:t xml:space="preserve">domicilio </w:t>
      </w:r>
      <w:r w:rsidR="00662C69" w:rsidRPr="00D165AB">
        <w:rPr>
          <w:rFonts w:ascii="Palatino Linotype" w:hAnsi="Palatino Linotype"/>
        </w:rPr>
        <w:t xml:space="preserve">en </w:t>
      </w:r>
      <w:r w:rsidR="00AC22B5" w:rsidRPr="00D165AB">
        <w:rPr>
          <w:rFonts w:ascii="Palatino Linotype" w:hAnsi="Palatino Linotype"/>
        </w:rPr>
        <w:t>Metepec</w:t>
      </w:r>
      <w:r w:rsidR="00662C69" w:rsidRPr="00D165AB">
        <w:rPr>
          <w:rFonts w:ascii="Palatino Linotype" w:hAnsi="Palatino Linotype"/>
        </w:rPr>
        <w:t xml:space="preserve">, Estado de México; de </w:t>
      </w:r>
      <w:r w:rsidR="00D165AB">
        <w:rPr>
          <w:rFonts w:ascii="Palatino Linotype" w:hAnsi="Palatino Linotype"/>
          <w:lang w:val="es-MX"/>
        </w:rPr>
        <w:t>fecha catorce (14) de octubre de dos mil veinte.</w:t>
      </w:r>
    </w:p>
    <w:p w14:paraId="02C1324E" w14:textId="332A1ACD" w:rsidR="00662C69" w:rsidRPr="00D165AB" w:rsidRDefault="00662C69" w:rsidP="001E74A5">
      <w:pPr>
        <w:spacing w:before="240" w:after="360" w:line="360" w:lineRule="auto"/>
        <w:jc w:val="both"/>
        <w:rPr>
          <w:rFonts w:ascii="Palatino Linotype" w:hAnsi="Palatino Linotype"/>
          <w:b/>
        </w:rPr>
      </w:pPr>
      <w:r w:rsidRPr="00D165AB">
        <w:rPr>
          <w:rFonts w:ascii="Palatino Linotype" w:hAnsi="Palatino Linotype"/>
          <w:b/>
        </w:rPr>
        <w:t>VISTO</w:t>
      </w:r>
      <w:r w:rsidR="00E74FED" w:rsidRPr="00D165AB">
        <w:rPr>
          <w:rFonts w:ascii="Palatino Linotype" w:hAnsi="Palatino Linotype"/>
        </w:rPr>
        <w:t xml:space="preserve"> los</w:t>
      </w:r>
      <w:r w:rsidRPr="00D165AB">
        <w:rPr>
          <w:rFonts w:ascii="Palatino Linotype" w:hAnsi="Palatino Linotype"/>
        </w:rPr>
        <w:t xml:space="preserve"> expediente</w:t>
      </w:r>
      <w:r w:rsidR="00E74FED" w:rsidRPr="00D165AB">
        <w:rPr>
          <w:rFonts w:ascii="Palatino Linotype" w:hAnsi="Palatino Linotype"/>
        </w:rPr>
        <w:t>s</w:t>
      </w:r>
      <w:r w:rsidRPr="00D165AB">
        <w:rPr>
          <w:rFonts w:ascii="Palatino Linotype" w:hAnsi="Palatino Linotype"/>
        </w:rPr>
        <w:t xml:space="preserve"> electrónico</w:t>
      </w:r>
      <w:r w:rsidR="00E74FED" w:rsidRPr="00D165AB">
        <w:rPr>
          <w:rFonts w:ascii="Palatino Linotype" w:hAnsi="Palatino Linotype"/>
        </w:rPr>
        <w:t>s</w:t>
      </w:r>
      <w:r w:rsidRPr="00D165AB">
        <w:rPr>
          <w:rFonts w:ascii="Palatino Linotype" w:hAnsi="Palatino Linotype"/>
        </w:rPr>
        <w:t xml:space="preserve"> for</w:t>
      </w:r>
      <w:r w:rsidR="00D37494" w:rsidRPr="00D165AB">
        <w:rPr>
          <w:rFonts w:ascii="Palatino Linotype" w:hAnsi="Palatino Linotype"/>
        </w:rPr>
        <w:t>mado</w:t>
      </w:r>
      <w:r w:rsidR="00E74FED" w:rsidRPr="00D165AB">
        <w:rPr>
          <w:rFonts w:ascii="Palatino Linotype" w:hAnsi="Palatino Linotype"/>
        </w:rPr>
        <w:t>s</w:t>
      </w:r>
      <w:r w:rsidR="00D37494" w:rsidRPr="00D165AB">
        <w:rPr>
          <w:rFonts w:ascii="Palatino Linotype" w:hAnsi="Palatino Linotype"/>
        </w:rPr>
        <w:t xml:space="preserve"> con motivo de</w:t>
      </w:r>
      <w:r w:rsidR="00184266" w:rsidRPr="00D165AB">
        <w:rPr>
          <w:rFonts w:ascii="Palatino Linotype" w:hAnsi="Palatino Linotype"/>
        </w:rPr>
        <w:t xml:space="preserve"> </w:t>
      </w:r>
      <w:r w:rsidR="00D37494" w:rsidRPr="00D165AB">
        <w:rPr>
          <w:rFonts w:ascii="Palatino Linotype" w:hAnsi="Palatino Linotype"/>
        </w:rPr>
        <w:t>l</w:t>
      </w:r>
      <w:r w:rsidR="00184266" w:rsidRPr="00D165AB">
        <w:rPr>
          <w:rFonts w:ascii="Palatino Linotype" w:hAnsi="Palatino Linotype"/>
        </w:rPr>
        <w:t>os</w:t>
      </w:r>
      <w:r w:rsidRPr="00D165AB">
        <w:rPr>
          <w:rFonts w:ascii="Palatino Linotype" w:hAnsi="Palatino Linotype"/>
        </w:rPr>
        <w:t xml:space="preserve"> recurso</w:t>
      </w:r>
      <w:r w:rsidR="00E74FED" w:rsidRPr="00D165AB">
        <w:rPr>
          <w:rFonts w:ascii="Palatino Linotype" w:hAnsi="Palatino Linotype"/>
        </w:rPr>
        <w:t>s</w:t>
      </w:r>
      <w:r w:rsidRPr="00D165AB">
        <w:rPr>
          <w:rFonts w:ascii="Palatino Linotype" w:hAnsi="Palatino Linotype"/>
        </w:rPr>
        <w:t xml:space="preserve"> de revisión </w:t>
      </w:r>
      <w:r w:rsidR="00184266" w:rsidRPr="00D165AB">
        <w:rPr>
          <w:rFonts w:ascii="Palatino Linotype" w:hAnsi="Palatino Linotype"/>
        </w:rPr>
        <w:t xml:space="preserve">acumulados </w:t>
      </w:r>
      <w:r w:rsidR="00724602" w:rsidRPr="00D165AB">
        <w:rPr>
          <w:rFonts w:ascii="Palatino Linotype" w:hAnsi="Palatino Linotype"/>
          <w:b/>
        </w:rPr>
        <w:t>0</w:t>
      </w:r>
      <w:r w:rsidR="00B9484E" w:rsidRPr="00D165AB">
        <w:rPr>
          <w:rFonts w:ascii="Palatino Linotype" w:hAnsi="Palatino Linotype"/>
          <w:b/>
        </w:rPr>
        <w:t>3548</w:t>
      </w:r>
      <w:r w:rsidR="00184266" w:rsidRPr="00D165AB">
        <w:rPr>
          <w:rFonts w:ascii="Palatino Linotype" w:hAnsi="Palatino Linotype"/>
          <w:b/>
        </w:rPr>
        <w:t>/INFOEM/IP/RR/2020, 0</w:t>
      </w:r>
      <w:r w:rsidR="00B9484E" w:rsidRPr="00D165AB">
        <w:rPr>
          <w:rFonts w:ascii="Palatino Linotype" w:hAnsi="Palatino Linotype"/>
          <w:b/>
        </w:rPr>
        <w:t>3549</w:t>
      </w:r>
      <w:r w:rsidR="00E74FED" w:rsidRPr="00D165AB">
        <w:rPr>
          <w:rFonts w:ascii="Palatino Linotype" w:hAnsi="Palatino Linotype"/>
          <w:b/>
        </w:rPr>
        <w:t>/INFOEM/IP/RR/2020</w:t>
      </w:r>
      <w:r w:rsidR="00B9484E" w:rsidRPr="00D165AB">
        <w:rPr>
          <w:rFonts w:ascii="Palatino Linotype" w:hAnsi="Palatino Linotype"/>
          <w:b/>
        </w:rPr>
        <w:t xml:space="preserve">, 03550/INFOEM/IP/RR/2020, 03558/INFOEM/IP/RR/2020, </w:t>
      </w:r>
      <w:r w:rsidR="00E74FED" w:rsidRPr="00D165AB">
        <w:rPr>
          <w:rFonts w:ascii="Palatino Linotype" w:hAnsi="Palatino Linotype"/>
          <w:b/>
        </w:rPr>
        <w:t xml:space="preserve"> </w:t>
      </w:r>
      <w:r w:rsidR="00092198" w:rsidRPr="00D165AB">
        <w:rPr>
          <w:rFonts w:ascii="Palatino Linotype" w:hAnsi="Palatino Linotype"/>
          <w:b/>
        </w:rPr>
        <w:t>y</w:t>
      </w:r>
      <w:r w:rsidR="00184266" w:rsidRPr="00D165AB">
        <w:rPr>
          <w:rFonts w:ascii="Palatino Linotype" w:hAnsi="Palatino Linotype"/>
          <w:b/>
        </w:rPr>
        <w:t xml:space="preserve"> 0</w:t>
      </w:r>
      <w:r w:rsidR="00B9484E" w:rsidRPr="00D165AB">
        <w:rPr>
          <w:rFonts w:ascii="Palatino Linotype" w:hAnsi="Palatino Linotype"/>
          <w:b/>
        </w:rPr>
        <w:t>3560</w:t>
      </w:r>
      <w:r w:rsidR="00092198" w:rsidRPr="00D165AB">
        <w:rPr>
          <w:rFonts w:ascii="Palatino Linotype" w:hAnsi="Palatino Linotype"/>
          <w:b/>
        </w:rPr>
        <w:t>/INFOEM/IP/RR/2020</w:t>
      </w:r>
      <w:r w:rsidR="004F3DEB" w:rsidRPr="00D165AB">
        <w:rPr>
          <w:rFonts w:ascii="Palatino Linotype" w:hAnsi="Palatino Linotype"/>
          <w:b/>
        </w:rPr>
        <w:t>,</w:t>
      </w:r>
      <w:r w:rsidR="00335BFE" w:rsidRPr="00D165AB">
        <w:rPr>
          <w:rFonts w:ascii="Palatino Linotype" w:hAnsi="Palatino Linotype" w:cs="Arial"/>
          <w:b/>
          <w:bCs/>
        </w:rPr>
        <w:t xml:space="preserve"> </w:t>
      </w:r>
      <w:r w:rsidRPr="00D165AB">
        <w:rPr>
          <w:rFonts w:ascii="Palatino Linotype" w:hAnsi="Palatino Linotype"/>
        </w:rPr>
        <w:t>promovido</w:t>
      </w:r>
      <w:r w:rsidR="00184266" w:rsidRPr="00D165AB">
        <w:rPr>
          <w:rFonts w:ascii="Palatino Linotype" w:hAnsi="Palatino Linotype"/>
        </w:rPr>
        <w:t>s</w:t>
      </w:r>
      <w:r w:rsidRPr="00D165AB">
        <w:rPr>
          <w:rFonts w:ascii="Palatino Linotype" w:hAnsi="Palatino Linotype"/>
        </w:rPr>
        <w:t xml:space="preserve"> por</w:t>
      </w:r>
      <w:r w:rsidR="00311C3D" w:rsidRPr="00D165AB">
        <w:rPr>
          <w:rFonts w:ascii="Palatino Linotype" w:hAnsi="Palatino Linotype"/>
        </w:rPr>
        <w:t xml:space="preserve"> </w:t>
      </w:r>
      <w:r w:rsidR="00B9484E" w:rsidRPr="00D165AB">
        <w:rPr>
          <w:rFonts w:ascii="Palatino Linotype" w:hAnsi="Palatino Linotype"/>
        </w:rPr>
        <w:t>una persona usuaria del Sistema de Acceso a la Información Mexiquense (SAIMEX)</w:t>
      </w:r>
      <w:r w:rsidR="00B9484E" w:rsidRPr="00D165AB">
        <w:rPr>
          <w:rFonts w:ascii="Palatino Linotype" w:hAnsi="Palatino Linotype"/>
          <w:b/>
        </w:rPr>
        <w:t xml:space="preserve"> </w:t>
      </w:r>
      <w:r w:rsidR="00B9484E" w:rsidRPr="00D165AB">
        <w:rPr>
          <w:rFonts w:ascii="Palatino Linotype" w:hAnsi="Palatino Linotype"/>
          <w:bCs/>
        </w:rPr>
        <w:t>que no proporcionó nombre ni seudónimo y quien será identificada</w:t>
      </w:r>
      <w:r w:rsidR="00B9484E" w:rsidRPr="00D165AB">
        <w:rPr>
          <w:rFonts w:ascii="Palatino Linotype" w:hAnsi="Palatino Linotype"/>
        </w:rPr>
        <w:t xml:space="preserve">, </w:t>
      </w:r>
      <w:r w:rsidR="0064508B" w:rsidRPr="00D165AB">
        <w:rPr>
          <w:rFonts w:ascii="Palatino Linotype" w:hAnsi="Palatino Linotype"/>
        </w:rPr>
        <w:t xml:space="preserve">a quien </w:t>
      </w:r>
      <w:r w:rsidR="00A05D06" w:rsidRPr="00D165AB">
        <w:rPr>
          <w:rFonts w:ascii="Palatino Linotype" w:hAnsi="Palatino Linotype"/>
        </w:rPr>
        <w:t xml:space="preserve">en </w:t>
      </w:r>
      <w:r w:rsidR="00E64EAF" w:rsidRPr="00D165AB">
        <w:rPr>
          <w:rFonts w:ascii="Palatino Linotype" w:hAnsi="Palatino Linotype"/>
        </w:rPr>
        <w:t>lo sucesivo</w:t>
      </w:r>
      <w:r w:rsidR="00A05D06" w:rsidRPr="00D165AB">
        <w:rPr>
          <w:rFonts w:ascii="Palatino Linotype" w:hAnsi="Palatino Linotype"/>
        </w:rPr>
        <w:t xml:space="preserve"> se </w:t>
      </w:r>
      <w:r w:rsidR="007521DE" w:rsidRPr="00D165AB">
        <w:rPr>
          <w:rFonts w:ascii="Palatino Linotype" w:hAnsi="Palatino Linotype"/>
        </w:rPr>
        <w:t xml:space="preserve">le </w:t>
      </w:r>
      <w:r w:rsidR="00A05D06" w:rsidRPr="00D165AB">
        <w:rPr>
          <w:rFonts w:ascii="Palatino Linotype" w:hAnsi="Palatino Linotype"/>
        </w:rPr>
        <w:t>identificará como</w:t>
      </w:r>
      <w:r w:rsidR="00FF0139" w:rsidRPr="00D165AB">
        <w:rPr>
          <w:rFonts w:ascii="Palatino Linotype" w:hAnsi="Palatino Linotype"/>
        </w:rPr>
        <w:t xml:space="preserve"> </w:t>
      </w:r>
      <w:r w:rsidR="00B9484E" w:rsidRPr="00D165AB">
        <w:rPr>
          <w:rFonts w:ascii="Palatino Linotype" w:hAnsi="Palatino Linotype"/>
        </w:rPr>
        <w:t>el</w:t>
      </w:r>
      <w:r w:rsidR="0004427A" w:rsidRPr="00D165AB">
        <w:rPr>
          <w:rFonts w:ascii="Palatino Linotype" w:hAnsi="Palatino Linotype"/>
          <w:b/>
        </w:rPr>
        <w:t xml:space="preserve"> </w:t>
      </w:r>
      <w:r w:rsidRPr="00D165AB">
        <w:rPr>
          <w:rFonts w:ascii="Palatino Linotype" w:hAnsi="Palatino Linotype" w:cs="Arial"/>
          <w:b/>
        </w:rPr>
        <w:t>RECURRENTE</w:t>
      </w:r>
      <w:r w:rsidRPr="00D165AB">
        <w:rPr>
          <w:rFonts w:ascii="Palatino Linotype" w:hAnsi="Palatino Linotype" w:cs="Arial"/>
        </w:rPr>
        <w:t xml:space="preserve">, en contra </w:t>
      </w:r>
      <w:r w:rsidR="000D5A1D" w:rsidRPr="00D165AB">
        <w:rPr>
          <w:rFonts w:ascii="Palatino Linotype" w:hAnsi="Palatino Linotype" w:cs="Arial"/>
        </w:rPr>
        <w:t xml:space="preserve">de </w:t>
      </w:r>
      <w:r w:rsidR="00843908" w:rsidRPr="00D165AB">
        <w:rPr>
          <w:rFonts w:ascii="Palatino Linotype" w:hAnsi="Palatino Linotype" w:cs="Arial"/>
        </w:rPr>
        <w:t>la</w:t>
      </w:r>
      <w:r w:rsidR="00184266" w:rsidRPr="00D165AB">
        <w:rPr>
          <w:rFonts w:ascii="Palatino Linotype" w:hAnsi="Palatino Linotype" w:cs="Arial"/>
        </w:rPr>
        <w:t>s</w:t>
      </w:r>
      <w:r w:rsidR="00843908" w:rsidRPr="00D165AB">
        <w:rPr>
          <w:rFonts w:ascii="Palatino Linotype" w:hAnsi="Palatino Linotype" w:cs="Arial"/>
        </w:rPr>
        <w:t xml:space="preserve"> respuesta</w:t>
      </w:r>
      <w:r w:rsidR="00184266" w:rsidRPr="00D165AB">
        <w:rPr>
          <w:rFonts w:ascii="Palatino Linotype" w:hAnsi="Palatino Linotype" w:cs="Arial"/>
        </w:rPr>
        <w:t>s</w:t>
      </w:r>
      <w:r w:rsidR="00843908" w:rsidRPr="00D165AB">
        <w:rPr>
          <w:rFonts w:ascii="Palatino Linotype" w:hAnsi="Palatino Linotype" w:cs="Arial"/>
        </w:rPr>
        <w:t xml:space="preserve"> de</w:t>
      </w:r>
      <w:r w:rsidR="00F378CB" w:rsidRPr="00D165AB">
        <w:rPr>
          <w:rFonts w:ascii="Palatino Linotype" w:hAnsi="Palatino Linotype" w:cs="Arial"/>
        </w:rPr>
        <w:t xml:space="preserve">l </w:t>
      </w:r>
      <w:r w:rsidR="00724602" w:rsidRPr="00D165AB">
        <w:rPr>
          <w:rFonts w:ascii="Palatino Linotype" w:hAnsi="Palatino Linotype" w:cs="Arial"/>
          <w:b/>
        </w:rPr>
        <w:t>Ayuntamiento de Ixtapan de la Sal</w:t>
      </w:r>
      <w:r w:rsidR="004F3DEB" w:rsidRPr="00D165AB">
        <w:rPr>
          <w:rFonts w:ascii="Palatino Linotype" w:hAnsi="Palatino Linotype" w:cs="Arial"/>
          <w:b/>
        </w:rPr>
        <w:t>,</w:t>
      </w:r>
      <w:r w:rsidR="0036073F" w:rsidRPr="00D165AB">
        <w:rPr>
          <w:rFonts w:ascii="Palatino Linotype" w:hAnsi="Palatino Linotype"/>
          <w:b/>
        </w:rPr>
        <w:t xml:space="preserve"> </w:t>
      </w:r>
      <w:r w:rsidR="00F378CB" w:rsidRPr="00D165AB">
        <w:rPr>
          <w:rFonts w:ascii="Palatino Linotype" w:hAnsi="Palatino Linotype"/>
        </w:rPr>
        <w:t xml:space="preserve">en lo sucesivo </w:t>
      </w:r>
      <w:r w:rsidR="0081425E" w:rsidRPr="00D165AB">
        <w:rPr>
          <w:rFonts w:ascii="Palatino Linotype" w:hAnsi="Palatino Linotype"/>
        </w:rPr>
        <w:t>e</w:t>
      </w:r>
      <w:r w:rsidRPr="00D165AB">
        <w:rPr>
          <w:rFonts w:ascii="Palatino Linotype" w:hAnsi="Palatino Linotype"/>
        </w:rPr>
        <w:t>l</w:t>
      </w:r>
      <w:r w:rsidRPr="00D165AB">
        <w:rPr>
          <w:rFonts w:ascii="Palatino Linotype" w:hAnsi="Palatino Linotype"/>
          <w:b/>
        </w:rPr>
        <w:t xml:space="preserve"> SUJETO OBLIGADO</w:t>
      </w:r>
      <w:r w:rsidRPr="00D165AB">
        <w:rPr>
          <w:rFonts w:ascii="Palatino Linotype" w:hAnsi="Palatino Linotype"/>
        </w:rPr>
        <w:t xml:space="preserve">, </w:t>
      </w:r>
      <w:r w:rsidR="004D71C0" w:rsidRPr="00D165AB">
        <w:rPr>
          <w:rFonts w:ascii="Palatino Linotype" w:hAnsi="Palatino Linotype"/>
        </w:rPr>
        <w:t xml:space="preserve">por lo que </w:t>
      </w:r>
      <w:r w:rsidRPr="00D165AB">
        <w:rPr>
          <w:rFonts w:ascii="Palatino Linotype" w:hAnsi="Palatino Linotype"/>
        </w:rPr>
        <w:t>se procede a dictar la presente resolución, con base en los siguientes:</w:t>
      </w:r>
    </w:p>
    <w:p w14:paraId="769E1410" w14:textId="5740327F" w:rsidR="00587366" w:rsidRPr="00D165AB" w:rsidRDefault="00662C69" w:rsidP="001E74A5">
      <w:pPr>
        <w:pStyle w:val="Ttulo1"/>
        <w:spacing w:line="360" w:lineRule="auto"/>
        <w:jc w:val="center"/>
        <w:rPr>
          <w:b/>
          <w:szCs w:val="24"/>
        </w:rPr>
      </w:pPr>
      <w:bookmarkStart w:id="0" w:name="_Toc461555884"/>
      <w:bookmarkStart w:id="1" w:name="_Toc466371847"/>
      <w:bookmarkStart w:id="2" w:name="_Toc51457381"/>
      <w:r w:rsidRPr="00D165AB">
        <w:rPr>
          <w:b/>
          <w:szCs w:val="24"/>
        </w:rPr>
        <w:t>ANTECEDENTES</w:t>
      </w:r>
      <w:bookmarkEnd w:id="0"/>
      <w:bookmarkEnd w:id="1"/>
      <w:bookmarkEnd w:id="2"/>
    </w:p>
    <w:p w14:paraId="402A4C0A" w14:textId="087BF2CC" w:rsidR="00D9392E" w:rsidRPr="00D165AB" w:rsidRDefault="00B9484E" w:rsidP="0072460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165AB">
        <w:rPr>
          <w:rFonts w:ascii="Palatino Linotype" w:eastAsia="Calibri" w:hAnsi="Palatino Linotype" w:cs="Arial"/>
          <w:lang w:val="es-ES"/>
        </w:rPr>
        <w:t xml:space="preserve">El dieciocho (18) </w:t>
      </w:r>
      <w:r w:rsidR="00D9392E" w:rsidRPr="00D165AB">
        <w:rPr>
          <w:rFonts w:ascii="Palatino Linotype" w:eastAsia="Calibri" w:hAnsi="Palatino Linotype" w:cs="Arial"/>
          <w:lang w:val="es-ES"/>
        </w:rPr>
        <w:t xml:space="preserve">de </w:t>
      </w:r>
      <w:r w:rsidRPr="00D165AB">
        <w:rPr>
          <w:rFonts w:ascii="Palatino Linotype" w:eastAsia="Calibri" w:hAnsi="Palatino Linotype" w:cs="Arial"/>
          <w:lang w:val="es-ES"/>
        </w:rPr>
        <w:t>marzo</w:t>
      </w:r>
      <w:r w:rsidR="00DA3F4B" w:rsidRPr="00D165AB">
        <w:rPr>
          <w:rFonts w:ascii="Palatino Linotype" w:eastAsia="Calibri" w:hAnsi="Palatino Linotype" w:cs="Arial"/>
          <w:lang w:val="es-ES"/>
        </w:rPr>
        <w:t xml:space="preserve"> de dos mil veinte</w:t>
      </w:r>
      <w:r w:rsidR="00D9392E" w:rsidRPr="00D165AB">
        <w:rPr>
          <w:rFonts w:ascii="Palatino Linotype" w:hAnsi="Palatino Linotype"/>
          <w:b/>
        </w:rPr>
        <w:t xml:space="preserve">, </w:t>
      </w:r>
      <w:r w:rsidR="00E74FED" w:rsidRPr="00D165AB">
        <w:rPr>
          <w:rFonts w:ascii="Palatino Linotype" w:eastAsia="Calibri" w:hAnsi="Palatino Linotype" w:cs="Arial"/>
          <w:lang w:val="es-ES"/>
        </w:rPr>
        <w:t>se presentaron</w:t>
      </w:r>
      <w:r w:rsidR="00223D1A" w:rsidRPr="00D165AB">
        <w:rPr>
          <w:rFonts w:ascii="Palatino Linotype" w:eastAsia="Calibri" w:hAnsi="Palatino Linotype" w:cs="Arial"/>
          <w:lang w:val="es-ES"/>
        </w:rPr>
        <w:t xml:space="preserve"> ante </w:t>
      </w:r>
      <w:r w:rsidR="0081425E" w:rsidRPr="00D165AB">
        <w:rPr>
          <w:rFonts w:ascii="Palatino Linotype" w:eastAsia="Calibri" w:hAnsi="Palatino Linotype" w:cs="Arial"/>
          <w:lang w:val="es-ES"/>
        </w:rPr>
        <w:t>e</w:t>
      </w:r>
      <w:r w:rsidR="00D9392E" w:rsidRPr="00D165AB">
        <w:rPr>
          <w:rFonts w:ascii="Palatino Linotype" w:eastAsia="Calibri" w:hAnsi="Palatino Linotype" w:cs="Arial"/>
          <w:lang w:val="es-ES"/>
        </w:rPr>
        <w:t xml:space="preserve">l </w:t>
      </w:r>
      <w:r w:rsidR="00D9392E" w:rsidRPr="00D165AB">
        <w:rPr>
          <w:rFonts w:ascii="Palatino Linotype" w:eastAsia="Calibri" w:hAnsi="Palatino Linotype" w:cs="Arial"/>
          <w:b/>
          <w:lang w:val="es-ES"/>
        </w:rPr>
        <w:t>SUJETO OBLIGADO</w:t>
      </w:r>
      <w:r w:rsidR="00D9392E" w:rsidRPr="00D165AB">
        <w:rPr>
          <w:rFonts w:ascii="Palatino Linotype" w:eastAsia="Calibri" w:hAnsi="Palatino Linotype" w:cs="Arial"/>
        </w:rPr>
        <w:t xml:space="preserve"> vía </w:t>
      </w:r>
      <w:r w:rsidR="00E74FED" w:rsidRPr="00D165AB">
        <w:rPr>
          <w:rFonts w:ascii="Palatino Linotype" w:eastAsia="Calibri" w:hAnsi="Palatino Linotype" w:cs="Arial"/>
        </w:rPr>
        <w:t>Sistema de Acceso a la Información Mexiquense (</w:t>
      </w:r>
      <w:r w:rsidR="00DA3F4B" w:rsidRPr="00D165AB">
        <w:rPr>
          <w:rFonts w:ascii="Palatino Linotype" w:eastAsia="Calibri" w:hAnsi="Palatino Linotype" w:cs="Arial"/>
          <w:lang w:val="es-ES"/>
        </w:rPr>
        <w:t>SAIMEX</w:t>
      </w:r>
      <w:r w:rsidR="00E74FED" w:rsidRPr="00D165AB">
        <w:rPr>
          <w:rFonts w:ascii="Palatino Linotype" w:eastAsia="Calibri" w:hAnsi="Palatino Linotype" w:cs="Arial"/>
          <w:lang w:val="es-ES"/>
        </w:rPr>
        <w:t>)</w:t>
      </w:r>
      <w:r w:rsidR="00D9392E" w:rsidRPr="00D165AB">
        <w:rPr>
          <w:rFonts w:ascii="Palatino Linotype" w:eastAsia="Calibri" w:hAnsi="Palatino Linotype" w:cs="Arial"/>
          <w:lang w:val="es-ES"/>
        </w:rPr>
        <w:t>, la</w:t>
      </w:r>
      <w:r w:rsidR="00E74FED" w:rsidRPr="00D165AB">
        <w:rPr>
          <w:rFonts w:ascii="Palatino Linotype" w:eastAsia="Calibri" w:hAnsi="Palatino Linotype" w:cs="Arial"/>
          <w:lang w:val="es-ES"/>
        </w:rPr>
        <w:t>s</w:t>
      </w:r>
      <w:r w:rsidR="00D9392E" w:rsidRPr="00D165AB">
        <w:rPr>
          <w:rFonts w:ascii="Palatino Linotype" w:eastAsia="Calibri" w:hAnsi="Palatino Linotype" w:cs="Arial"/>
          <w:lang w:val="es-ES"/>
        </w:rPr>
        <w:t xml:space="preserve"> solicitud</w:t>
      </w:r>
      <w:r w:rsidR="00184266" w:rsidRPr="00D165AB">
        <w:rPr>
          <w:rFonts w:ascii="Palatino Linotype" w:eastAsia="Calibri" w:hAnsi="Palatino Linotype" w:cs="Arial"/>
          <w:lang w:val="es-ES"/>
        </w:rPr>
        <w:t>es</w:t>
      </w:r>
      <w:r w:rsidR="00D9392E" w:rsidRPr="00D165AB">
        <w:rPr>
          <w:rFonts w:ascii="Palatino Linotype" w:eastAsia="Calibri" w:hAnsi="Palatino Linotype" w:cs="Arial"/>
          <w:lang w:val="es-ES"/>
        </w:rPr>
        <w:t xml:space="preserve"> de información pública</w:t>
      </w:r>
      <w:r w:rsidR="00184266" w:rsidRPr="00D165AB">
        <w:rPr>
          <w:rFonts w:ascii="Palatino Linotype" w:eastAsia="Calibri" w:hAnsi="Palatino Linotype" w:cs="Arial"/>
          <w:lang w:val="es-ES"/>
        </w:rPr>
        <w:t>s</w:t>
      </w:r>
      <w:r w:rsidR="00D9392E" w:rsidRPr="00D165AB">
        <w:rPr>
          <w:rFonts w:ascii="Palatino Linotype" w:eastAsia="Calibri" w:hAnsi="Palatino Linotype" w:cs="Arial"/>
          <w:lang w:val="es-ES"/>
        </w:rPr>
        <w:t xml:space="preserve"> registrad</w:t>
      </w:r>
      <w:r w:rsidR="0081425E" w:rsidRPr="00D165AB">
        <w:rPr>
          <w:rFonts w:ascii="Palatino Linotype" w:eastAsia="Calibri" w:hAnsi="Palatino Linotype" w:cs="Arial"/>
          <w:lang w:val="es-ES"/>
        </w:rPr>
        <w:t>a</w:t>
      </w:r>
      <w:r w:rsidR="00184266" w:rsidRPr="00D165AB">
        <w:rPr>
          <w:rFonts w:ascii="Palatino Linotype" w:eastAsia="Calibri" w:hAnsi="Palatino Linotype" w:cs="Arial"/>
          <w:lang w:val="es-ES"/>
        </w:rPr>
        <w:t>s</w:t>
      </w:r>
      <w:r w:rsidR="00D9392E" w:rsidRPr="00D165AB">
        <w:rPr>
          <w:rFonts w:ascii="Palatino Linotype" w:eastAsia="Calibri" w:hAnsi="Palatino Linotype" w:cs="Arial"/>
          <w:lang w:val="es-ES"/>
        </w:rPr>
        <w:t xml:space="preserve"> con l</w:t>
      </w:r>
      <w:r w:rsidR="00184266" w:rsidRPr="00D165AB">
        <w:rPr>
          <w:rFonts w:ascii="Palatino Linotype" w:eastAsia="Calibri" w:hAnsi="Palatino Linotype" w:cs="Arial"/>
          <w:lang w:val="es-ES"/>
        </w:rPr>
        <w:t>os</w:t>
      </w:r>
      <w:r w:rsidR="0081425E" w:rsidRPr="00D165AB">
        <w:rPr>
          <w:rFonts w:ascii="Palatino Linotype" w:eastAsia="Calibri" w:hAnsi="Palatino Linotype" w:cs="Arial"/>
          <w:lang w:val="es-ES"/>
        </w:rPr>
        <w:t xml:space="preserve"> número</w:t>
      </w:r>
      <w:r w:rsidR="00184266" w:rsidRPr="00D165AB">
        <w:rPr>
          <w:rFonts w:ascii="Palatino Linotype" w:eastAsia="Calibri" w:hAnsi="Palatino Linotype" w:cs="Arial"/>
          <w:lang w:val="es-ES"/>
        </w:rPr>
        <w:t>s</w:t>
      </w:r>
      <w:r w:rsidR="004D71C0" w:rsidRPr="00D165AB">
        <w:rPr>
          <w:rFonts w:ascii="Palatino Linotype" w:hAnsi="Palatino Linotype"/>
          <w:b/>
          <w:bCs/>
          <w:color w:val="000000" w:themeColor="text1"/>
        </w:rPr>
        <w:t xml:space="preserve"> </w:t>
      </w:r>
      <w:r w:rsidR="008605A7" w:rsidRPr="00D165AB">
        <w:rPr>
          <w:rFonts w:ascii="Palatino Linotype" w:hAnsi="Palatino Linotype"/>
          <w:b/>
          <w:bCs/>
          <w:color w:val="000000" w:themeColor="text1"/>
        </w:rPr>
        <w:t>0</w:t>
      </w:r>
      <w:r w:rsidR="00FA3821" w:rsidRPr="00D165AB">
        <w:rPr>
          <w:rFonts w:ascii="Palatino Linotype" w:hAnsi="Palatino Linotype"/>
          <w:b/>
          <w:bCs/>
          <w:color w:val="000000" w:themeColor="text1"/>
        </w:rPr>
        <w:t>0152</w:t>
      </w:r>
      <w:r w:rsidR="00724602" w:rsidRPr="00D165AB">
        <w:rPr>
          <w:rFonts w:ascii="Palatino Linotype" w:hAnsi="Palatino Linotype"/>
          <w:b/>
          <w:bCs/>
          <w:color w:val="000000" w:themeColor="text1"/>
        </w:rPr>
        <w:t>/IXTASAL/IP/2020, 0</w:t>
      </w:r>
      <w:r w:rsidR="00FA3821" w:rsidRPr="00D165AB">
        <w:rPr>
          <w:rFonts w:ascii="Palatino Linotype" w:hAnsi="Palatino Linotype"/>
          <w:b/>
          <w:bCs/>
          <w:color w:val="000000" w:themeColor="text1"/>
        </w:rPr>
        <w:t>0151/IXTASAL/IP/2020, 00150</w:t>
      </w:r>
      <w:r w:rsidR="00724602" w:rsidRPr="00D165AB">
        <w:rPr>
          <w:rFonts w:ascii="Palatino Linotype" w:hAnsi="Palatino Linotype"/>
          <w:b/>
          <w:bCs/>
          <w:color w:val="000000" w:themeColor="text1"/>
        </w:rPr>
        <w:t>/IXTASAL/IP/2020</w:t>
      </w:r>
      <w:r w:rsidR="00FA3821" w:rsidRPr="00D165AB">
        <w:rPr>
          <w:rFonts w:ascii="Palatino Linotype" w:hAnsi="Palatino Linotype"/>
          <w:b/>
          <w:bCs/>
          <w:color w:val="000000" w:themeColor="text1"/>
        </w:rPr>
        <w:t xml:space="preserve"> 00155/IXTASAL/IP/2020 y 00153/IXTASAL/IP/2020</w:t>
      </w:r>
      <w:r w:rsidR="00092198" w:rsidRPr="00D165AB">
        <w:rPr>
          <w:rFonts w:ascii="Palatino Linotype" w:hAnsi="Palatino Linotype"/>
          <w:b/>
          <w:bCs/>
          <w:color w:val="000000" w:themeColor="text1"/>
        </w:rPr>
        <w:t xml:space="preserve"> </w:t>
      </w:r>
      <w:r w:rsidR="00C0189E" w:rsidRPr="00D165AB">
        <w:rPr>
          <w:rFonts w:ascii="Palatino Linotype" w:eastAsia="Calibri" w:hAnsi="Palatino Linotype" w:cs="Arial"/>
          <w:lang w:val="es-ES"/>
        </w:rPr>
        <w:t>en las que solicitó la siguiente información:</w:t>
      </w:r>
    </w:p>
    <w:tbl>
      <w:tblPr>
        <w:tblStyle w:val="Tablaconcuadrcula1"/>
        <w:tblW w:w="9054" w:type="dxa"/>
        <w:tblLayout w:type="fixed"/>
        <w:tblLook w:val="04A0" w:firstRow="1" w:lastRow="0" w:firstColumn="1" w:lastColumn="0" w:noHBand="0" w:noVBand="1"/>
      </w:tblPr>
      <w:tblGrid>
        <w:gridCol w:w="2972"/>
        <w:gridCol w:w="113"/>
        <w:gridCol w:w="5969"/>
      </w:tblGrid>
      <w:tr w:rsidR="00405A19" w:rsidRPr="00D165AB" w14:paraId="62455D4F" w14:textId="77777777" w:rsidTr="00C0189E">
        <w:tc>
          <w:tcPr>
            <w:tcW w:w="2972" w:type="dxa"/>
          </w:tcPr>
          <w:p w14:paraId="6C6A600B" w14:textId="108E6931" w:rsidR="00405A19" w:rsidRPr="00D165AB" w:rsidRDefault="008605A7" w:rsidP="00724602">
            <w:pPr>
              <w:spacing w:line="360" w:lineRule="auto"/>
              <w:ind w:right="333"/>
              <w:jc w:val="center"/>
              <w:rPr>
                <w:rFonts w:ascii="Palatino Linotype" w:hAnsi="Palatino Linotype"/>
                <w:b/>
                <w:color w:val="000000"/>
                <w:lang w:val="es-ES"/>
              </w:rPr>
            </w:pPr>
            <w:r w:rsidRPr="00D165AB">
              <w:rPr>
                <w:rFonts w:ascii="Palatino Linotype" w:hAnsi="Palatino Linotype"/>
                <w:b/>
                <w:color w:val="000000"/>
                <w:lang w:val="es-ES"/>
              </w:rPr>
              <w:lastRenderedPageBreak/>
              <w:t>Número de Solicitud</w:t>
            </w:r>
          </w:p>
        </w:tc>
        <w:tc>
          <w:tcPr>
            <w:tcW w:w="6082" w:type="dxa"/>
            <w:gridSpan w:val="2"/>
          </w:tcPr>
          <w:p w14:paraId="47F377BD" w14:textId="7ED07518" w:rsidR="00405A19" w:rsidRPr="00D165AB" w:rsidRDefault="00C0189E" w:rsidP="00724602">
            <w:pPr>
              <w:spacing w:line="360" w:lineRule="auto"/>
              <w:ind w:right="333"/>
              <w:jc w:val="center"/>
              <w:rPr>
                <w:rFonts w:ascii="Palatino Linotype" w:hAnsi="Palatino Linotype"/>
                <w:b/>
                <w:color w:val="000000"/>
                <w:lang w:val="es-ES"/>
              </w:rPr>
            </w:pPr>
            <w:r w:rsidRPr="00D165AB">
              <w:rPr>
                <w:rFonts w:ascii="Palatino Linotype" w:hAnsi="Palatino Linotype"/>
                <w:b/>
                <w:color w:val="000000"/>
                <w:lang w:val="es-ES"/>
              </w:rPr>
              <w:t>Información requerida</w:t>
            </w:r>
          </w:p>
        </w:tc>
      </w:tr>
      <w:tr w:rsidR="00405A19" w:rsidRPr="00D165AB" w14:paraId="0859A587" w14:textId="77777777" w:rsidTr="00C0189E">
        <w:tc>
          <w:tcPr>
            <w:tcW w:w="2972" w:type="dxa"/>
          </w:tcPr>
          <w:p w14:paraId="1A197CC3" w14:textId="215906A1" w:rsidR="00405A19" w:rsidRPr="00D165AB" w:rsidRDefault="00FA3821" w:rsidP="00FA3821">
            <w:pPr>
              <w:spacing w:line="360" w:lineRule="auto"/>
              <w:ind w:right="333"/>
              <w:jc w:val="both"/>
              <w:rPr>
                <w:rFonts w:ascii="Palatino Linotype" w:hAnsi="Palatino Linotype"/>
                <w:color w:val="000000"/>
                <w:sz w:val="22"/>
                <w:szCs w:val="22"/>
                <w:lang w:val="es-ES"/>
              </w:rPr>
            </w:pPr>
            <w:r w:rsidRPr="00D165AB">
              <w:rPr>
                <w:rFonts w:ascii="Palatino Linotype" w:hAnsi="Palatino Linotype"/>
                <w:b/>
                <w:bCs/>
                <w:color w:val="000000" w:themeColor="text1"/>
                <w:sz w:val="22"/>
                <w:szCs w:val="22"/>
              </w:rPr>
              <w:t>00152/IXTASAL/IP/2020</w:t>
            </w:r>
          </w:p>
        </w:tc>
        <w:tc>
          <w:tcPr>
            <w:tcW w:w="6082" w:type="dxa"/>
            <w:gridSpan w:val="2"/>
          </w:tcPr>
          <w:p w14:paraId="5ED40F3E" w14:textId="117E6AB5" w:rsidR="00405A19" w:rsidRPr="00D165AB" w:rsidRDefault="008605A7" w:rsidP="00FF45A1">
            <w:pPr>
              <w:pStyle w:val="Prrafodelista"/>
              <w:ind w:left="0"/>
              <w:jc w:val="both"/>
              <w:rPr>
                <w:rFonts w:ascii="Palatino Linotype" w:hAnsi="Palatino Linotype"/>
                <w:i/>
                <w:color w:val="000000"/>
                <w:sz w:val="22"/>
                <w:szCs w:val="22"/>
              </w:rPr>
            </w:pPr>
            <w:r w:rsidRPr="00D165AB">
              <w:rPr>
                <w:rFonts w:ascii="Palatino Linotype" w:hAnsi="Palatino Linotype"/>
                <w:i/>
                <w:color w:val="000000"/>
                <w:sz w:val="22"/>
                <w:szCs w:val="22"/>
              </w:rPr>
              <w:t>“</w:t>
            </w:r>
            <w:r w:rsidR="00FA3821" w:rsidRPr="00D165AB">
              <w:rPr>
                <w:rFonts w:ascii="Palatino Linotype" w:hAnsi="Palatino Linotype"/>
                <w:i/>
                <w:color w:val="000000"/>
                <w:sz w:val="22"/>
                <w:szCs w:val="22"/>
              </w:rPr>
              <w:t xml:space="preserve">Solicito en medio electrónico, de todas las areas del ayuntamiento, incluyendo presidencia, regidurias, cindico y direcciones como, contraloria, gobernacion, secretaria, tesoreria municiapal, dif, incufide y opdapas...... los egresos generados pagados y no pagados de fecha febrero de 2020....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w:t>
            </w:r>
            <w:r w:rsidR="00FA3821" w:rsidRPr="00D165AB">
              <w:rPr>
                <w:rFonts w:ascii="Palatino Linotype" w:hAnsi="Palatino Linotype"/>
                <w:i/>
                <w:color w:val="000000"/>
                <w:sz w:val="22"/>
                <w:szCs w:val="22"/>
              </w:rPr>
              <w:lastRenderedPageBreak/>
              <w:t>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 (SIC)</w:t>
            </w:r>
            <w:r w:rsidRPr="00D165AB">
              <w:rPr>
                <w:rFonts w:ascii="Palatino Linotype" w:hAnsi="Palatino Linotype"/>
                <w:i/>
                <w:color w:val="000000"/>
                <w:sz w:val="22"/>
                <w:szCs w:val="22"/>
              </w:rPr>
              <w:t>.” (Sic)</w:t>
            </w:r>
          </w:p>
        </w:tc>
      </w:tr>
      <w:tr w:rsidR="00405A19" w:rsidRPr="00D165AB" w14:paraId="0B2C0EE5" w14:textId="77777777" w:rsidTr="008605A7">
        <w:tc>
          <w:tcPr>
            <w:tcW w:w="3085" w:type="dxa"/>
            <w:gridSpan w:val="2"/>
          </w:tcPr>
          <w:p w14:paraId="722FE403" w14:textId="0A45D950" w:rsidR="00405A19" w:rsidRPr="00D165AB" w:rsidRDefault="00FA3821" w:rsidP="00092198">
            <w:pPr>
              <w:spacing w:line="360" w:lineRule="auto"/>
              <w:ind w:right="333"/>
              <w:jc w:val="both"/>
              <w:rPr>
                <w:rFonts w:ascii="Palatino Linotype" w:hAnsi="Palatino Linotype"/>
                <w:color w:val="000000"/>
                <w:sz w:val="22"/>
                <w:szCs w:val="22"/>
                <w:lang w:val="es-ES"/>
              </w:rPr>
            </w:pPr>
            <w:r w:rsidRPr="00D165AB">
              <w:rPr>
                <w:rFonts w:ascii="Palatino Linotype" w:hAnsi="Palatino Linotype"/>
                <w:b/>
                <w:bCs/>
                <w:color w:val="000000" w:themeColor="text1"/>
                <w:sz w:val="22"/>
                <w:szCs w:val="22"/>
              </w:rPr>
              <w:lastRenderedPageBreak/>
              <w:t>00151/IXTASAL/IP/2020</w:t>
            </w:r>
          </w:p>
        </w:tc>
        <w:tc>
          <w:tcPr>
            <w:tcW w:w="5969" w:type="dxa"/>
          </w:tcPr>
          <w:p w14:paraId="324B3B3B" w14:textId="0B75C026" w:rsidR="00405A19" w:rsidRPr="00D165AB" w:rsidRDefault="008605A7" w:rsidP="008605A7">
            <w:pPr>
              <w:jc w:val="both"/>
              <w:rPr>
                <w:rFonts w:ascii="Palatino Linotype" w:hAnsi="Palatino Linotype"/>
                <w:color w:val="000000"/>
                <w:lang w:val="es-ES"/>
              </w:rPr>
            </w:pPr>
            <w:r w:rsidRPr="00D165AB">
              <w:rPr>
                <w:rFonts w:ascii="Palatino Linotype" w:hAnsi="Palatino Linotype"/>
                <w:i/>
                <w:color w:val="000000"/>
                <w:sz w:val="22"/>
                <w:szCs w:val="22"/>
              </w:rPr>
              <w:t>“</w:t>
            </w:r>
            <w:r w:rsidR="00457F75" w:rsidRPr="00D165AB">
              <w:rPr>
                <w:rFonts w:ascii="Palatino Linotype" w:hAnsi="Palatino Linotype"/>
                <w:i/>
                <w:color w:val="000000"/>
                <w:sz w:val="22"/>
                <w:szCs w:val="22"/>
              </w:rPr>
              <w:t xml:space="preserve">Solicito en medio electrónico, de todas las areas del ayuntamiento, incluyendo presidencia, regidurias, cindico y direcciones como, contraloria, gobernacion, secretaria, tesoreria municiapal, dif, incufide y opdapas...... los egresos generados pagados y no pagados de fecha enero de 2020....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w:t>
            </w:r>
            <w:r w:rsidR="00457F75" w:rsidRPr="00D165AB">
              <w:rPr>
                <w:rFonts w:ascii="Palatino Linotype" w:hAnsi="Palatino Linotype"/>
                <w:i/>
                <w:color w:val="000000"/>
                <w:sz w:val="22"/>
                <w:szCs w:val="22"/>
              </w:rPr>
              <w:lastRenderedPageBreak/>
              <w:t xml:space="preserve">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w:t>
            </w:r>
            <w:r w:rsidR="00457F75" w:rsidRPr="00D165AB">
              <w:rPr>
                <w:rFonts w:ascii="Palatino Linotype" w:hAnsi="Palatino Linotype"/>
                <w:i/>
                <w:color w:val="000000"/>
                <w:sz w:val="22"/>
                <w:szCs w:val="22"/>
              </w:rPr>
              <w:lastRenderedPageBreak/>
              <w:t>autoridades únicamente están cumpliendo con sus obligaciones.” (SIC)</w:t>
            </w:r>
            <w:r w:rsidRPr="00D165AB">
              <w:rPr>
                <w:rFonts w:ascii="Palatino Linotype" w:hAnsi="Palatino Linotype"/>
                <w:i/>
                <w:color w:val="000000"/>
                <w:sz w:val="22"/>
                <w:szCs w:val="22"/>
              </w:rPr>
              <w:t>.” (Sic)</w:t>
            </w:r>
          </w:p>
        </w:tc>
      </w:tr>
      <w:tr w:rsidR="00405A19" w:rsidRPr="00D165AB" w14:paraId="6BC9DDEC" w14:textId="77777777" w:rsidTr="008605A7">
        <w:tc>
          <w:tcPr>
            <w:tcW w:w="3085" w:type="dxa"/>
            <w:gridSpan w:val="2"/>
          </w:tcPr>
          <w:p w14:paraId="34440D1B" w14:textId="50566FBF" w:rsidR="00405A19" w:rsidRPr="00D165AB" w:rsidRDefault="00FA3821" w:rsidP="00092198">
            <w:pPr>
              <w:spacing w:line="360" w:lineRule="auto"/>
              <w:ind w:right="333"/>
              <w:jc w:val="both"/>
              <w:rPr>
                <w:rFonts w:ascii="Palatino Linotype" w:hAnsi="Palatino Linotype"/>
                <w:color w:val="000000"/>
                <w:sz w:val="22"/>
                <w:szCs w:val="22"/>
                <w:lang w:val="es-ES"/>
              </w:rPr>
            </w:pPr>
            <w:r w:rsidRPr="00D165AB">
              <w:rPr>
                <w:rFonts w:ascii="Palatino Linotype" w:hAnsi="Palatino Linotype"/>
                <w:b/>
                <w:bCs/>
                <w:color w:val="000000" w:themeColor="text1"/>
                <w:sz w:val="22"/>
                <w:szCs w:val="22"/>
              </w:rPr>
              <w:lastRenderedPageBreak/>
              <w:t>00150/IXTASAL/IP/2020</w:t>
            </w:r>
          </w:p>
        </w:tc>
        <w:tc>
          <w:tcPr>
            <w:tcW w:w="5969" w:type="dxa"/>
          </w:tcPr>
          <w:p w14:paraId="31B79B34" w14:textId="0E7250F3" w:rsidR="00405A19" w:rsidRPr="00D165AB" w:rsidRDefault="008605A7" w:rsidP="008605A7">
            <w:pPr>
              <w:jc w:val="both"/>
              <w:rPr>
                <w:rFonts w:ascii="Palatino Linotype" w:hAnsi="Palatino Linotype"/>
                <w:color w:val="000000"/>
                <w:lang w:val="es-ES"/>
              </w:rPr>
            </w:pPr>
            <w:r w:rsidRPr="00D165AB">
              <w:rPr>
                <w:rFonts w:ascii="Palatino Linotype" w:hAnsi="Palatino Linotype"/>
                <w:i/>
                <w:color w:val="000000"/>
                <w:sz w:val="22"/>
                <w:szCs w:val="22"/>
              </w:rPr>
              <w:t>“</w:t>
            </w:r>
            <w:r w:rsidR="00457F75" w:rsidRPr="00D165AB">
              <w:rPr>
                <w:rFonts w:ascii="Palatino Linotype" w:hAnsi="Palatino Linotype"/>
                <w:i/>
                <w:color w:val="000000"/>
                <w:sz w:val="22"/>
                <w:szCs w:val="22"/>
              </w:rPr>
              <w:t xml:space="preserve">Solicito en medio electrónico, de todas las areas del ayuntamiento, incluyendo presidencia, regidurias, cindico y direcciones como, contraloria, gobernacion, secretaria, tesoreria municiapal, dif, incufide y opdapas...... los egresos generados pagados y no pagados de fecha de noviembre a diciembre 2019.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w:t>
            </w:r>
            <w:r w:rsidR="00457F75" w:rsidRPr="00D165AB">
              <w:rPr>
                <w:rFonts w:ascii="Palatino Linotype" w:hAnsi="Palatino Linotype"/>
                <w:i/>
                <w:color w:val="000000"/>
                <w:sz w:val="22"/>
                <w:szCs w:val="22"/>
              </w:rPr>
              <w:lastRenderedPageBreak/>
              <w:t>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 (SIC)</w:t>
            </w:r>
            <w:r w:rsidRPr="00D165AB">
              <w:rPr>
                <w:rFonts w:ascii="Palatino Linotype" w:hAnsi="Palatino Linotype"/>
                <w:i/>
                <w:color w:val="000000"/>
                <w:sz w:val="22"/>
                <w:szCs w:val="22"/>
              </w:rPr>
              <w:t>.” (Sic)</w:t>
            </w:r>
          </w:p>
        </w:tc>
      </w:tr>
      <w:tr w:rsidR="00FA3821" w:rsidRPr="00D165AB" w14:paraId="48319AF6" w14:textId="77777777" w:rsidTr="008605A7">
        <w:tc>
          <w:tcPr>
            <w:tcW w:w="3085" w:type="dxa"/>
            <w:gridSpan w:val="2"/>
          </w:tcPr>
          <w:p w14:paraId="422BA907" w14:textId="0795DDCC" w:rsidR="00FA3821" w:rsidRPr="00D165AB" w:rsidRDefault="00FA3821" w:rsidP="00092198">
            <w:pPr>
              <w:spacing w:line="360" w:lineRule="auto"/>
              <w:ind w:right="333"/>
              <w:jc w:val="both"/>
              <w:rPr>
                <w:rFonts w:ascii="Palatino Linotype" w:hAnsi="Palatino Linotype"/>
                <w:b/>
                <w:bCs/>
                <w:color w:val="000000" w:themeColor="text1"/>
                <w:sz w:val="22"/>
                <w:szCs w:val="22"/>
              </w:rPr>
            </w:pPr>
            <w:r w:rsidRPr="00D165AB">
              <w:rPr>
                <w:rFonts w:ascii="Palatino Linotype" w:hAnsi="Palatino Linotype"/>
                <w:b/>
                <w:bCs/>
                <w:color w:val="000000" w:themeColor="text1"/>
                <w:sz w:val="22"/>
                <w:szCs w:val="22"/>
              </w:rPr>
              <w:lastRenderedPageBreak/>
              <w:t>00155/IXTASAL/IP/2020</w:t>
            </w:r>
          </w:p>
        </w:tc>
        <w:tc>
          <w:tcPr>
            <w:tcW w:w="5969" w:type="dxa"/>
          </w:tcPr>
          <w:p w14:paraId="200057B6" w14:textId="40491487" w:rsidR="00FA3821" w:rsidRPr="00D165AB" w:rsidRDefault="00457F75" w:rsidP="008605A7">
            <w:pPr>
              <w:jc w:val="both"/>
              <w:rPr>
                <w:rFonts w:ascii="Palatino Linotype" w:hAnsi="Palatino Linotype"/>
                <w:i/>
                <w:color w:val="000000"/>
                <w:sz w:val="22"/>
                <w:szCs w:val="22"/>
              </w:rPr>
            </w:pPr>
            <w:r w:rsidRPr="00D165AB">
              <w:rPr>
                <w:rFonts w:ascii="Palatino Linotype" w:hAnsi="Palatino Linotype"/>
                <w:i/>
                <w:color w:val="000000"/>
                <w:sz w:val="22"/>
                <w:szCs w:val="22"/>
              </w:rPr>
              <w:t xml:space="preserve">Solicito en medio electrónico, de todas las areas del ayuntamiento, incluyendo presidencia, regidurias, Sindico y direcciones como, contraloria, gobernacion, secretaria, tesoreria municiapal, dif, incufide y opdapas...... los egresos generados pagados y no pagados de fecha 1RO A 17 DE MARZO de 2020....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w:t>
            </w:r>
            <w:r w:rsidRPr="00D165AB">
              <w:rPr>
                <w:rFonts w:ascii="Palatino Linotype" w:hAnsi="Palatino Linotype"/>
                <w:i/>
                <w:color w:val="000000"/>
                <w:sz w:val="22"/>
                <w:szCs w:val="22"/>
              </w:rPr>
              <w:lastRenderedPageBreak/>
              <w:t xml:space="preserve">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w:t>
            </w:r>
            <w:r w:rsidRPr="00D165AB">
              <w:rPr>
                <w:rFonts w:ascii="Palatino Linotype" w:hAnsi="Palatino Linotype"/>
                <w:i/>
                <w:color w:val="000000"/>
                <w:sz w:val="22"/>
                <w:szCs w:val="22"/>
              </w:rPr>
              <w:lastRenderedPageBreak/>
              <w:t>información solicitada sin que constituya un costo para los solicitantes, pues no se les brinda un servicio, sino que las autoridades únicamente están cumpliendo con sus obligaciones.” (SIC),” (Sic)</w:t>
            </w:r>
          </w:p>
        </w:tc>
      </w:tr>
      <w:tr w:rsidR="00FA3821" w:rsidRPr="00D165AB" w14:paraId="5ADBFB61" w14:textId="77777777" w:rsidTr="008605A7">
        <w:tc>
          <w:tcPr>
            <w:tcW w:w="3085" w:type="dxa"/>
            <w:gridSpan w:val="2"/>
          </w:tcPr>
          <w:p w14:paraId="67344597" w14:textId="47B6A279" w:rsidR="00FA3821" w:rsidRPr="00D165AB" w:rsidRDefault="00FA3821" w:rsidP="00092198">
            <w:pPr>
              <w:spacing w:line="360" w:lineRule="auto"/>
              <w:ind w:right="333"/>
              <w:jc w:val="both"/>
              <w:rPr>
                <w:rFonts w:ascii="Palatino Linotype" w:hAnsi="Palatino Linotype"/>
                <w:b/>
                <w:bCs/>
                <w:color w:val="000000" w:themeColor="text1"/>
                <w:sz w:val="22"/>
                <w:szCs w:val="22"/>
              </w:rPr>
            </w:pPr>
            <w:r w:rsidRPr="00D165AB">
              <w:rPr>
                <w:rFonts w:ascii="Palatino Linotype" w:hAnsi="Palatino Linotype"/>
                <w:b/>
                <w:bCs/>
                <w:color w:val="000000" w:themeColor="text1"/>
                <w:sz w:val="22"/>
                <w:szCs w:val="22"/>
              </w:rPr>
              <w:lastRenderedPageBreak/>
              <w:t>00153/IXTASAL/IP/2020</w:t>
            </w:r>
          </w:p>
        </w:tc>
        <w:tc>
          <w:tcPr>
            <w:tcW w:w="5969" w:type="dxa"/>
          </w:tcPr>
          <w:p w14:paraId="5B5EB1E8" w14:textId="7DA51B2E" w:rsidR="00FA3821" w:rsidRPr="00D165AB" w:rsidRDefault="00457F75" w:rsidP="008605A7">
            <w:pPr>
              <w:jc w:val="both"/>
              <w:rPr>
                <w:rFonts w:ascii="Palatino Linotype" w:hAnsi="Palatino Linotype"/>
                <w:i/>
                <w:color w:val="000000"/>
                <w:sz w:val="22"/>
                <w:szCs w:val="22"/>
              </w:rPr>
            </w:pPr>
            <w:r w:rsidRPr="00D165AB">
              <w:rPr>
                <w:rFonts w:ascii="Palatino Linotype" w:hAnsi="Palatino Linotype"/>
                <w:i/>
                <w:color w:val="000000"/>
                <w:sz w:val="22"/>
                <w:szCs w:val="22"/>
              </w:rPr>
              <w:t xml:space="preserve">“Solicito en medio electrónico, de todas las areas del ayuntamiento, incluyendo presidencia, regidurias, SINDICO y direcciones como, contraloria, gobernacion, secretaria, tesoreria municiapal, dif, incufide y opdapas...... los egresos generados pagados y no pagados de fecha febrero de 2020.... Con fundamento en: que Privilegiar la gratuidad del acceso a la información, es obligación de los gobiernos. BOLETÍN/DCCS/030/2012 "si una persona desea una copia simple, puede solicitar el documento electrónico e imprimirlo directamente desde una computadora. Lo mismo ocurre si precisa la información en un disco compacto, pues, al recibirla mediante el Sicosiem, tiene la posibilidad de almacenarla, por cuenta propia, en los dispositivos de su preferencia." Así mismo.. ya que se escudan con que se tiene que ir a pagar… hago de su conocimiento que el Acceso a la información es un derecho gratuito y no un servicio con costo. Miroslava Carrillo Martínez, comisionada del Infoem, puntualizó que pretender cobrar por el acceso a documentos públicos contraviene el principio de gratuidad consagrado en la Constitución local, Emplear un escáner, una copiadora, una cámara o una computadora para cumplir con la entrega de la información pública no significa que el solicitante deba pagar por ello, pues el acceso a estos documentos es un derecho gratuito y no un servicio con costo, además de que el pago de dichos aparatos electrónicos o mecánicos es cubierto con recursos públicos, aseguró Miroslava Carrillo Martínez. La comisionada del Instituto de Transparencia, Acceso a la Información Pública y Protección de Datos Personales del Estado de México y Municipios (Infoem) explicó que, tras analizar un recurso de revisión, el Pleno de este órgano garante ordenó al Ayuntamiento de Valle de Chalco cumplir con el derecho de acceso a la información pública y entregar, sin cobro alguno, los documentos que le solicitó un particular. En este sentido, dijo que la alcaldía </w:t>
            </w:r>
            <w:r w:rsidRPr="00D165AB">
              <w:rPr>
                <w:rFonts w:ascii="Palatino Linotype" w:hAnsi="Palatino Linotype"/>
                <w:i/>
                <w:color w:val="000000"/>
                <w:sz w:val="22"/>
                <w:szCs w:val="22"/>
              </w:rPr>
              <w:lastRenderedPageBreak/>
              <w:t>deberá entregar toda la documentación emitida por la Secretaría del Ayuntamiento, de 2013 a la fecha de la solicitud: oficios, circulares, memorandos, fichas informativas e informes mensuales bimestrales, trimestrales o anuales, entre otros; toda vez que, cuando el particular la requirió vía Infomex-Saimex, la respondieron que le entregarían la información, siempre y cuando pagara por su escaneo. "Intentar obtener un ingreso municipal por el escaneo y cobrar la digitalización de documentos en los instrumentos electrónicos que tiene la obligación de poseer desde 2008, contraviene el principio de gratuidad establecido en la ley", aseguró la comisionada. La integrante del Infoem apuntó que la información de las entidades públicas es, por regla general, gratuita, y sólo en caso de que ésta se haya requerido en un medio específico (físico o magnético) se cubrirá un derecho que no puede exceder el costo de los materiales empleados o el envío de ella al lugar que haya solicitado el particular (mensajería). Asimismo, destacó que la creación de plataformas de internet como el Infomex-Saimex, a través de las cuales se puede acceder a la información pública, permite ejercer este derecho y recibir la información solicitada sin que constituya un costo para los solicitantes, pues no se les brinda un servicio, sino que las autoridades únicamente están cumpliendo con sus obligaciones.” (SIC)</w:t>
            </w:r>
          </w:p>
        </w:tc>
      </w:tr>
    </w:tbl>
    <w:p w14:paraId="6601F6E5" w14:textId="77777777" w:rsidR="00FE2D41" w:rsidRPr="00D165AB" w:rsidRDefault="00FE2D41" w:rsidP="00405A19">
      <w:pPr>
        <w:spacing w:line="360" w:lineRule="auto"/>
        <w:ind w:right="333"/>
        <w:jc w:val="both"/>
        <w:rPr>
          <w:rFonts w:ascii="Palatino Linotype" w:hAnsi="Palatino Linotype"/>
          <w:i/>
          <w:color w:val="000000"/>
          <w:lang w:val="es-ES"/>
        </w:rPr>
      </w:pPr>
    </w:p>
    <w:p w14:paraId="50BB2322" w14:textId="0FCC3899" w:rsidR="00BC2CF8" w:rsidRPr="00D165AB" w:rsidRDefault="00BC2CF8" w:rsidP="00DA3F4B">
      <w:pPr>
        <w:pStyle w:val="Prrafodelista"/>
        <w:numPr>
          <w:ilvl w:val="0"/>
          <w:numId w:val="4"/>
        </w:numPr>
        <w:spacing w:line="360" w:lineRule="auto"/>
        <w:ind w:left="851" w:right="34"/>
        <w:jc w:val="both"/>
        <w:rPr>
          <w:rFonts w:ascii="Palatino Linotype" w:hAnsi="Palatino Linotype"/>
          <w:b/>
        </w:rPr>
      </w:pPr>
      <w:r w:rsidRPr="00D165AB">
        <w:rPr>
          <w:rFonts w:ascii="Palatino Linotype" w:eastAsia="Times New Roman" w:hAnsi="Palatino Linotype" w:cs="Arial"/>
          <w:lang w:val="es-ES"/>
        </w:rPr>
        <w:t>Se eligió como modalidad de entrega de la información</w:t>
      </w:r>
      <w:r w:rsidRPr="00D165AB">
        <w:rPr>
          <w:rFonts w:ascii="Palatino Linotype" w:hAnsi="Palatino Linotype"/>
        </w:rPr>
        <w:t xml:space="preserve">: </w:t>
      </w:r>
      <w:r w:rsidR="00DA3F4B" w:rsidRPr="00D165AB">
        <w:rPr>
          <w:rFonts w:ascii="Palatino Linotype" w:hAnsi="Palatino Linotype"/>
        </w:rPr>
        <w:t xml:space="preserve">A través del </w:t>
      </w:r>
      <w:r w:rsidR="00457F75" w:rsidRPr="00D165AB">
        <w:rPr>
          <w:rFonts w:ascii="Palatino Linotype" w:hAnsi="Palatino Linotype"/>
        </w:rPr>
        <w:t xml:space="preserve">Sistema de Acceso a la Información Mexiquense </w:t>
      </w:r>
      <w:r w:rsidR="00457F75" w:rsidRPr="00D165AB">
        <w:rPr>
          <w:rFonts w:ascii="Palatino Linotype" w:hAnsi="Palatino Linotype"/>
          <w:b/>
        </w:rPr>
        <w:t>(</w:t>
      </w:r>
      <w:r w:rsidR="00DA3F4B" w:rsidRPr="00D165AB">
        <w:rPr>
          <w:rFonts w:ascii="Palatino Linotype" w:hAnsi="Palatino Linotype"/>
          <w:b/>
        </w:rPr>
        <w:t>SAIMEX</w:t>
      </w:r>
      <w:r w:rsidR="00457F75" w:rsidRPr="00D165AB">
        <w:rPr>
          <w:rFonts w:ascii="Palatino Linotype" w:hAnsi="Palatino Linotype"/>
          <w:b/>
        </w:rPr>
        <w:t>)</w:t>
      </w:r>
    </w:p>
    <w:p w14:paraId="62DC6BA6" w14:textId="77777777" w:rsidR="007F76E9" w:rsidRPr="00D165AB" w:rsidRDefault="007F76E9" w:rsidP="007F76E9">
      <w:pPr>
        <w:pStyle w:val="Prrafodelista"/>
        <w:spacing w:line="360" w:lineRule="auto"/>
        <w:ind w:left="851" w:right="34"/>
        <w:jc w:val="both"/>
        <w:rPr>
          <w:rFonts w:ascii="Palatino Linotype" w:hAnsi="Palatino Linotype"/>
        </w:rPr>
      </w:pPr>
    </w:p>
    <w:p w14:paraId="60405CA1" w14:textId="74AD85FA" w:rsidR="00C90ADB" w:rsidRPr="00D165AB" w:rsidRDefault="008605A7" w:rsidP="001F15FF">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sz w:val="22"/>
          <w:lang w:val="es-MX"/>
        </w:rPr>
      </w:pPr>
      <w:r w:rsidRPr="00D165AB">
        <w:rPr>
          <w:rFonts w:ascii="Palatino Linotype" w:eastAsia="Times New Roman" w:hAnsi="Palatino Linotype" w:cs="Arial"/>
          <w:color w:val="000000" w:themeColor="text1"/>
          <w:lang w:val="es-ES"/>
        </w:rPr>
        <w:t>El</w:t>
      </w:r>
      <w:r w:rsidR="00FF45A1" w:rsidRPr="00D165AB">
        <w:rPr>
          <w:rFonts w:ascii="Palatino Linotype" w:hAnsi="Palatino Linotype" w:cs="Arial"/>
          <w:color w:val="000000" w:themeColor="text1"/>
        </w:rPr>
        <w:t xml:space="preserve"> </w:t>
      </w:r>
      <w:r w:rsidR="00457F75" w:rsidRPr="00D165AB">
        <w:rPr>
          <w:rFonts w:ascii="Palatino Linotype" w:hAnsi="Palatino Linotype" w:cs="Arial"/>
          <w:color w:val="000000" w:themeColor="text1"/>
        </w:rPr>
        <w:t>doce</w:t>
      </w:r>
      <w:r w:rsidR="007F76E9" w:rsidRPr="00D165AB">
        <w:rPr>
          <w:rFonts w:ascii="Palatino Linotype" w:hAnsi="Palatino Linotype" w:cs="Arial"/>
          <w:color w:val="000000" w:themeColor="text1"/>
        </w:rPr>
        <w:t xml:space="preserve"> (</w:t>
      </w:r>
      <w:r w:rsidR="00457F75" w:rsidRPr="00D165AB">
        <w:rPr>
          <w:rFonts w:ascii="Palatino Linotype" w:hAnsi="Palatino Linotype" w:cs="Arial"/>
          <w:color w:val="000000" w:themeColor="text1"/>
        </w:rPr>
        <w:t>12</w:t>
      </w:r>
      <w:r w:rsidR="007F76E9" w:rsidRPr="00D165AB">
        <w:rPr>
          <w:rFonts w:ascii="Palatino Linotype" w:hAnsi="Palatino Linotype" w:cs="Arial"/>
          <w:color w:val="000000" w:themeColor="text1"/>
        </w:rPr>
        <w:t xml:space="preserve">) </w:t>
      </w:r>
      <w:r w:rsidR="00C90ADB" w:rsidRPr="00D165AB">
        <w:rPr>
          <w:rFonts w:ascii="Palatino Linotype" w:hAnsi="Palatino Linotype" w:cs="Arial"/>
          <w:color w:val="000000" w:themeColor="text1"/>
        </w:rPr>
        <w:t xml:space="preserve">de </w:t>
      </w:r>
      <w:r w:rsidR="00457F75" w:rsidRPr="00D165AB">
        <w:rPr>
          <w:rFonts w:ascii="Palatino Linotype" w:hAnsi="Palatino Linotype" w:cs="Arial"/>
          <w:color w:val="000000" w:themeColor="text1"/>
        </w:rPr>
        <w:t>agosto</w:t>
      </w:r>
      <w:r w:rsidR="00C90ADB" w:rsidRPr="00D165AB">
        <w:rPr>
          <w:rFonts w:ascii="Palatino Linotype" w:hAnsi="Palatino Linotype" w:cs="Arial"/>
          <w:color w:val="000000" w:themeColor="text1"/>
        </w:rPr>
        <w:t xml:space="preserve"> de dos mil veinte, el </w:t>
      </w:r>
      <w:r w:rsidR="00C90ADB" w:rsidRPr="00D165AB">
        <w:rPr>
          <w:rFonts w:ascii="Palatino Linotype" w:hAnsi="Palatino Linotype" w:cs="Arial"/>
          <w:b/>
          <w:color w:val="000000" w:themeColor="text1"/>
        </w:rPr>
        <w:t xml:space="preserve">SUJETO </w:t>
      </w:r>
      <w:r w:rsidR="004C232A" w:rsidRPr="00D165AB">
        <w:rPr>
          <w:rFonts w:ascii="Palatino Linotype" w:hAnsi="Palatino Linotype" w:cs="Arial"/>
          <w:b/>
          <w:color w:val="000000" w:themeColor="text1"/>
        </w:rPr>
        <w:t>OBLIGADO,</w:t>
      </w:r>
      <w:r w:rsidR="004C232A" w:rsidRPr="00D165AB">
        <w:rPr>
          <w:rFonts w:ascii="Palatino Linotype" w:hAnsi="Palatino Linotype" w:cs="Arial"/>
          <w:color w:val="000000" w:themeColor="text1"/>
        </w:rPr>
        <w:t xml:space="preserve"> respondió</w:t>
      </w:r>
      <w:r w:rsidR="00C90ADB" w:rsidRPr="00D165AB">
        <w:rPr>
          <w:rFonts w:ascii="Palatino Linotype" w:hAnsi="Palatino Linotype" w:cs="Arial"/>
          <w:color w:val="000000" w:themeColor="text1"/>
        </w:rPr>
        <w:t xml:space="preserve"> a </w:t>
      </w:r>
      <w:r w:rsidR="007F76E9" w:rsidRPr="00D165AB">
        <w:rPr>
          <w:rFonts w:ascii="Palatino Linotype" w:hAnsi="Palatino Linotype" w:cs="Arial"/>
          <w:color w:val="000000" w:themeColor="text1"/>
        </w:rPr>
        <w:t xml:space="preserve">cada una de las solicitudes de información, a </w:t>
      </w:r>
      <w:r w:rsidR="00C90ADB" w:rsidRPr="00D165AB">
        <w:rPr>
          <w:rFonts w:ascii="Palatino Linotype" w:hAnsi="Palatino Linotype" w:cs="Arial"/>
          <w:color w:val="000000" w:themeColor="text1"/>
        </w:rPr>
        <w:t xml:space="preserve">través </w:t>
      </w:r>
      <w:r w:rsidR="00FF45A1" w:rsidRPr="00D165AB">
        <w:rPr>
          <w:rFonts w:ascii="Palatino Linotype" w:hAnsi="Palatino Linotype" w:cs="Arial"/>
          <w:color w:val="000000" w:themeColor="text1"/>
        </w:rPr>
        <w:t xml:space="preserve">del archivo electrónico </w:t>
      </w:r>
      <w:r w:rsidRPr="00D165AB">
        <w:rPr>
          <w:rFonts w:ascii="Palatino Linotype" w:hAnsi="Palatino Linotype" w:cs="Arial"/>
          <w:b/>
          <w:color w:val="000000" w:themeColor="text1"/>
        </w:rPr>
        <w:t>IXTASAL-CT-001</w:t>
      </w:r>
      <w:r w:rsidR="00457F75" w:rsidRPr="00D165AB">
        <w:rPr>
          <w:rFonts w:ascii="Palatino Linotype" w:hAnsi="Palatino Linotype" w:cs="Arial"/>
          <w:b/>
          <w:color w:val="000000" w:themeColor="text1"/>
        </w:rPr>
        <w:t>9</w:t>
      </w:r>
      <w:r w:rsidR="00092198" w:rsidRPr="00D165AB">
        <w:rPr>
          <w:rFonts w:ascii="Palatino Linotype" w:hAnsi="Palatino Linotype" w:cs="Arial"/>
          <w:b/>
          <w:color w:val="000000" w:themeColor="text1"/>
        </w:rPr>
        <w:t>EXT-2020.pdf</w:t>
      </w:r>
      <w:r w:rsidR="00FF45A1" w:rsidRPr="00D165AB">
        <w:rPr>
          <w:rFonts w:ascii="Palatino Linotype" w:hAnsi="Palatino Linotype" w:cs="Arial"/>
          <w:color w:val="000000" w:themeColor="text1"/>
        </w:rPr>
        <w:t xml:space="preserve"> que corresponde</w:t>
      </w:r>
      <w:r w:rsidR="00952F61" w:rsidRPr="00D165AB">
        <w:rPr>
          <w:rFonts w:ascii="Palatino Linotype" w:hAnsi="Palatino Linotype" w:cs="Arial"/>
          <w:color w:val="000000" w:themeColor="text1"/>
        </w:rPr>
        <w:t xml:space="preserve"> al Acta de la </w:t>
      </w:r>
      <w:r w:rsidR="00DC696B" w:rsidRPr="00D165AB">
        <w:rPr>
          <w:rFonts w:ascii="Palatino Linotype" w:hAnsi="Palatino Linotype" w:cs="Arial"/>
          <w:color w:val="000000" w:themeColor="text1"/>
        </w:rPr>
        <w:t>décimo</w:t>
      </w:r>
      <w:r w:rsidRPr="00D165AB">
        <w:rPr>
          <w:rFonts w:ascii="Palatino Linotype" w:hAnsi="Palatino Linotype" w:cs="Arial"/>
          <w:color w:val="000000" w:themeColor="text1"/>
        </w:rPr>
        <w:t xml:space="preserve"> </w:t>
      </w:r>
      <w:r w:rsidR="00457F75" w:rsidRPr="00D165AB">
        <w:rPr>
          <w:rFonts w:ascii="Palatino Linotype" w:hAnsi="Palatino Linotype" w:cs="Arial"/>
          <w:color w:val="000000" w:themeColor="text1"/>
        </w:rPr>
        <w:t>novena</w:t>
      </w:r>
      <w:r w:rsidR="00952F61" w:rsidRPr="00D165AB">
        <w:rPr>
          <w:rFonts w:ascii="Palatino Linotype" w:hAnsi="Palatino Linotype" w:cs="Arial"/>
          <w:color w:val="000000" w:themeColor="text1"/>
        </w:rPr>
        <w:t xml:space="preserve"> </w:t>
      </w:r>
      <w:r w:rsidR="00DC696B" w:rsidRPr="00D165AB">
        <w:rPr>
          <w:rFonts w:ascii="Palatino Linotype" w:hAnsi="Palatino Linotype" w:cs="Arial"/>
          <w:color w:val="000000" w:themeColor="text1"/>
        </w:rPr>
        <w:t xml:space="preserve">sesión </w:t>
      </w:r>
      <w:r w:rsidR="00952F61" w:rsidRPr="00D165AB">
        <w:rPr>
          <w:rFonts w:ascii="Palatino Linotype" w:hAnsi="Palatino Linotype" w:cs="Arial"/>
          <w:color w:val="000000" w:themeColor="text1"/>
        </w:rPr>
        <w:t xml:space="preserve">extraordinaria del Comité de Transparencia de fecha </w:t>
      </w:r>
      <w:r w:rsidR="00457F75" w:rsidRPr="00D165AB">
        <w:rPr>
          <w:rFonts w:ascii="Palatino Linotype" w:hAnsi="Palatino Linotype" w:cs="Arial"/>
          <w:color w:val="000000" w:themeColor="text1"/>
        </w:rPr>
        <w:t>treinta y uno</w:t>
      </w:r>
      <w:r w:rsidR="00952F61" w:rsidRPr="00D165AB">
        <w:rPr>
          <w:rFonts w:ascii="Palatino Linotype" w:hAnsi="Palatino Linotype" w:cs="Arial"/>
          <w:color w:val="000000" w:themeColor="text1"/>
        </w:rPr>
        <w:t xml:space="preserve"> de julio </w:t>
      </w:r>
      <w:r w:rsidRPr="00D165AB">
        <w:rPr>
          <w:rFonts w:ascii="Palatino Linotype" w:hAnsi="Palatino Linotype" w:cs="Arial"/>
          <w:color w:val="000000" w:themeColor="text1"/>
        </w:rPr>
        <w:t xml:space="preserve">en </w:t>
      </w:r>
      <w:r w:rsidRPr="00D165AB">
        <w:rPr>
          <w:rFonts w:ascii="Palatino Linotype" w:hAnsi="Palatino Linotype" w:cs="Arial"/>
          <w:color w:val="000000" w:themeColor="text1"/>
        </w:rPr>
        <w:lastRenderedPageBreak/>
        <w:t xml:space="preserve">la que se aprueba en el punto dos del orden del día el </w:t>
      </w:r>
      <w:r w:rsidRPr="00D165AB">
        <w:rPr>
          <w:rFonts w:ascii="Palatino Linotype" w:hAnsi="Palatino Linotype" w:cs="Arial"/>
          <w:b/>
          <w:color w:val="000000" w:themeColor="text1"/>
        </w:rPr>
        <w:t>cambio de modalidad de ent</w:t>
      </w:r>
      <w:r w:rsidR="004C232A" w:rsidRPr="00D165AB">
        <w:rPr>
          <w:rFonts w:ascii="Palatino Linotype" w:hAnsi="Palatino Linotype" w:cs="Arial"/>
          <w:b/>
          <w:color w:val="000000" w:themeColor="text1"/>
        </w:rPr>
        <w:t xml:space="preserve">rega de la información a consulta directa </w:t>
      </w:r>
      <w:r w:rsidR="001F15FF" w:rsidRPr="00D165AB">
        <w:rPr>
          <w:rFonts w:ascii="Palatino Linotype" w:hAnsi="Palatino Linotype" w:cs="Arial"/>
          <w:color w:val="000000" w:themeColor="text1"/>
        </w:rPr>
        <w:t xml:space="preserve">de diversas solicitudes. </w:t>
      </w:r>
    </w:p>
    <w:p w14:paraId="33F71275" w14:textId="3EF268D4" w:rsidR="00C90ADB" w:rsidRPr="00D165AB" w:rsidRDefault="00457F75" w:rsidP="00C90ADB">
      <w:pPr>
        <w:pStyle w:val="Prrafodelista"/>
        <w:tabs>
          <w:tab w:val="left" w:pos="0"/>
        </w:tabs>
        <w:spacing w:line="360" w:lineRule="auto"/>
        <w:ind w:left="0" w:right="49"/>
        <w:jc w:val="both"/>
        <w:rPr>
          <w:rFonts w:ascii="Palatino Linotype" w:hAnsi="Palatino Linotype" w:cs="Arial"/>
          <w:i/>
          <w:color w:val="000000" w:themeColor="text1"/>
        </w:rPr>
      </w:pPr>
      <w:r w:rsidRPr="00D165AB">
        <w:rPr>
          <w:rFonts w:ascii="Palatino Linotype" w:hAnsi="Palatino Linotype" w:cs="Arial"/>
          <w:i/>
          <w:noProof/>
          <w:color w:val="000000" w:themeColor="text1"/>
          <w:lang w:val="es-MX" w:eastAsia="es-MX"/>
        </w:rPr>
        <w:drawing>
          <wp:inline distT="0" distB="0" distL="0" distR="0" wp14:anchorId="74AC6A4C" wp14:editId="2A14DFB4">
            <wp:extent cx="5505450" cy="3219450"/>
            <wp:effectExtent l="57150" t="57150" r="11430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6219" cy="32199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ACDCD1" w14:textId="19503248" w:rsidR="00CB3448" w:rsidRPr="00D165AB"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165AB">
        <w:rPr>
          <w:rFonts w:ascii="Palatino Linotype" w:eastAsia="Times New Roman" w:hAnsi="Palatino Linotype" w:cs="Arial"/>
          <w:color w:val="000000" w:themeColor="text1"/>
          <w:lang w:val="es-ES"/>
        </w:rPr>
        <w:t xml:space="preserve">En fecha </w:t>
      </w:r>
      <w:r w:rsidR="00F96D27" w:rsidRPr="00D165AB">
        <w:rPr>
          <w:rFonts w:ascii="Palatino Linotype" w:eastAsia="Times New Roman" w:hAnsi="Palatino Linotype" w:cs="Arial"/>
          <w:color w:val="000000" w:themeColor="text1"/>
          <w:lang w:val="es-ES"/>
        </w:rPr>
        <w:t>uno</w:t>
      </w:r>
      <w:r w:rsidR="00715488" w:rsidRPr="00D165AB">
        <w:rPr>
          <w:rFonts w:ascii="Palatino Linotype" w:eastAsia="Times New Roman" w:hAnsi="Palatino Linotype" w:cs="Arial"/>
          <w:color w:val="000000" w:themeColor="text1"/>
          <w:lang w:val="es-ES"/>
        </w:rPr>
        <w:t xml:space="preserve"> </w:t>
      </w:r>
      <w:r w:rsidRPr="00D165AB">
        <w:rPr>
          <w:rFonts w:ascii="Palatino Linotype" w:eastAsia="Times New Roman" w:hAnsi="Palatino Linotype" w:cs="Arial"/>
          <w:color w:val="000000" w:themeColor="text1"/>
          <w:lang w:val="es-ES"/>
        </w:rPr>
        <w:t>(</w:t>
      </w:r>
      <w:r w:rsidR="00F96D27" w:rsidRPr="00D165AB">
        <w:rPr>
          <w:rFonts w:ascii="Palatino Linotype" w:eastAsia="Times New Roman" w:hAnsi="Palatino Linotype" w:cs="Arial"/>
          <w:color w:val="000000" w:themeColor="text1"/>
          <w:lang w:val="es-ES"/>
        </w:rPr>
        <w:t>01</w:t>
      </w:r>
      <w:r w:rsidR="006A058A" w:rsidRPr="00D165AB">
        <w:rPr>
          <w:rFonts w:ascii="Palatino Linotype" w:eastAsia="Times New Roman" w:hAnsi="Palatino Linotype" w:cs="Arial"/>
          <w:color w:val="000000" w:themeColor="text1"/>
          <w:lang w:val="es-ES"/>
        </w:rPr>
        <w:t xml:space="preserve">) de </w:t>
      </w:r>
      <w:r w:rsidR="00F96D27" w:rsidRPr="00D165AB">
        <w:rPr>
          <w:rFonts w:ascii="Palatino Linotype" w:eastAsia="Times New Roman" w:hAnsi="Palatino Linotype" w:cs="Arial"/>
          <w:color w:val="000000" w:themeColor="text1"/>
          <w:lang w:val="es-ES"/>
        </w:rPr>
        <w:t>septiembre</w:t>
      </w:r>
      <w:r w:rsidRPr="00D165AB">
        <w:rPr>
          <w:rFonts w:ascii="Palatino Linotype" w:eastAsia="Times New Roman" w:hAnsi="Palatino Linotype" w:cs="Arial"/>
          <w:color w:val="000000" w:themeColor="text1"/>
          <w:lang w:val="es-ES"/>
        </w:rPr>
        <w:t xml:space="preserve"> de</w:t>
      </w:r>
      <w:r w:rsidR="00C965D0" w:rsidRPr="00D165AB">
        <w:rPr>
          <w:rFonts w:ascii="Palatino Linotype" w:eastAsia="Times New Roman" w:hAnsi="Palatino Linotype" w:cs="Arial"/>
          <w:color w:val="000000" w:themeColor="text1"/>
          <w:lang w:val="es-ES"/>
        </w:rPr>
        <w:t xml:space="preserve"> dos mil ve</w:t>
      </w:r>
      <w:r w:rsidR="00372AE1" w:rsidRPr="00D165AB">
        <w:rPr>
          <w:rFonts w:ascii="Palatino Linotype" w:eastAsia="Times New Roman" w:hAnsi="Palatino Linotype" w:cs="Arial"/>
          <w:color w:val="000000" w:themeColor="text1"/>
          <w:lang w:val="es-ES"/>
        </w:rPr>
        <w:t>inte</w:t>
      </w:r>
      <w:r w:rsidR="006A058A" w:rsidRPr="00D165AB">
        <w:rPr>
          <w:rFonts w:ascii="Palatino Linotype" w:eastAsia="Times New Roman" w:hAnsi="Palatino Linotype" w:cs="Arial"/>
          <w:color w:val="000000" w:themeColor="text1"/>
          <w:lang w:val="es-ES"/>
        </w:rPr>
        <w:t xml:space="preserve">, el particular interpuso </w:t>
      </w:r>
      <w:r w:rsidRPr="00D165AB">
        <w:rPr>
          <w:rFonts w:ascii="Palatino Linotype" w:eastAsia="Times New Roman" w:hAnsi="Palatino Linotype" w:cs="Arial"/>
          <w:color w:val="000000" w:themeColor="text1"/>
          <w:lang w:val="es-ES"/>
        </w:rPr>
        <w:t>l</w:t>
      </w:r>
      <w:r w:rsidR="006A058A" w:rsidRPr="00D165AB">
        <w:rPr>
          <w:rFonts w:ascii="Palatino Linotype" w:eastAsia="Times New Roman" w:hAnsi="Palatino Linotype" w:cs="Arial"/>
          <w:color w:val="000000" w:themeColor="text1"/>
          <w:lang w:val="es-ES"/>
        </w:rPr>
        <w:t>os</w:t>
      </w:r>
      <w:r w:rsidRPr="00D165AB">
        <w:rPr>
          <w:rFonts w:ascii="Palatino Linotype" w:eastAsia="Times New Roman" w:hAnsi="Palatino Linotype" w:cs="Arial"/>
          <w:color w:val="000000" w:themeColor="text1"/>
          <w:lang w:val="es-ES"/>
        </w:rPr>
        <w:t xml:space="preserve"> recurso</w:t>
      </w:r>
      <w:r w:rsidR="006A058A" w:rsidRPr="00D165AB">
        <w:rPr>
          <w:rFonts w:ascii="Palatino Linotype" w:eastAsia="Times New Roman" w:hAnsi="Palatino Linotype" w:cs="Arial"/>
          <w:color w:val="000000" w:themeColor="text1"/>
          <w:lang w:val="es-ES"/>
        </w:rPr>
        <w:t>s</w:t>
      </w:r>
      <w:r w:rsidRPr="00D165AB">
        <w:rPr>
          <w:rFonts w:ascii="Palatino Linotype" w:eastAsia="Times New Roman" w:hAnsi="Palatino Linotype" w:cs="Arial"/>
          <w:color w:val="000000" w:themeColor="text1"/>
          <w:lang w:val="es-ES"/>
        </w:rPr>
        <w:t xml:space="preserve"> de revisión en contra de la</w:t>
      </w:r>
      <w:r w:rsidR="007F76E9" w:rsidRPr="00D165AB">
        <w:rPr>
          <w:rFonts w:ascii="Palatino Linotype" w:eastAsia="Times New Roman" w:hAnsi="Palatino Linotype" w:cs="Arial"/>
          <w:color w:val="000000" w:themeColor="text1"/>
          <w:lang w:val="es-ES"/>
        </w:rPr>
        <w:t>s</w:t>
      </w:r>
      <w:r w:rsidR="00372AE1" w:rsidRPr="00D165AB">
        <w:rPr>
          <w:rFonts w:ascii="Palatino Linotype" w:eastAsia="Times New Roman" w:hAnsi="Palatino Linotype" w:cs="Arial"/>
          <w:color w:val="000000" w:themeColor="text1"/>
          <w:lang w:val="es-ES"/>
        </w:rPr>
        <w:t xml:space="preserve"> </w:t>
      </w:r>
      <w:r w:rsidRPr="00D165AB">
        <w:rPr>
          <w:rFonts w:ascii="Palatino Linotype" w:eastAsia="Times New Roman" w:hAnsi="Palatino Linotype" w:cs="Arial"/>
          <w:color w:val="000000" w:themeColor="text1"/>
          <w:lang w:val="es-ES"/>
        </w:rPr>
        <w:t>respuesta</w:t>
      </w:r>
      <w:r w:rsidR="007F76E9" w:rsidRPr="00D165AB">
        <w:rPr>
          <w:rFonts w:ascii="Palatino Linotype" w:eastAsia="Times New Roman" w:hAnsi="Palatino Linotype" w:cs="Arial"/>
          <w:color w:val="000000" w:themeColor="text1"/>
          <w:lang w:val="es-ES"/>
        </w:rPr>
        <w:t>s</w:t>
      </w:r>
      <w:r w:rsidR="004C232A" w:rsidRPr="00D165AB">
        <w:rPr>
          <w:rFonts w:ascii="Palatino Linotype" w:eastAsia="Times New Roman" w:hAnsi="Palatino Linotype" w:cs="Arial"/>
          <w:color w:val="000000" w:themeColor="text1"/>
          <w:lang w:val="es-ES"/>
        </w:rPr>
        <w:t xml:space="preserve">, en </w:t>
      </w:r>
      <w:r w:rsidR="00F96D27" w:rsidRPr="00D165AB">
        <w:rPr>
          <w:rFonts w:ascii="Palatino Linotype" w:eastAsia="Times New Roman" w:hAnsi="Palatino Linotype" w:cs="Arial"/>
          <w:color w:val="000000" w:themeColor="text1"/>
          <w:lang w:val="es-ES"/>
        </w:rPr>
        <w:t>los que</w:t>
      </w:r>
      <w:r w:rsidR="004C232A" w:rsidRPr="00D165AB">
        <w:rPr>
          <w:rFonts w:ascii="Palatino Linotype" w:eastAsia="Times New Roman" w:hAnsi="Palatino Linotype" w:cs="Arial"/>
          <w:color w:val="000000" w:themeColor="text1"/>
          <w:lang w:val="es-ES"/>
        </w:rPr>
        <w:t xml:space="preserve"> manifestó</w:t>
      </w:r>
      <w:r w:rsidR="00F96D27" w:rsidRPr="00D165AB">
        <w:rPr>
          <w:rFonts w:ascii="Palatino Linotype" w:eastAsia="Times New Roman" w:hAnsi="Palatino Linotype" w:cs="Arial"/>
          <w:color w:val="000000" w:themeColor="text1"/>
          <w:lang w:val="es-ES"/>
        </w:rPr>
        <w:t xml:space="preserve"> el mismo</w:t>
      </w:r>
      <w:r w:rsidR="00CD6BD3" w:rsidRPr="00D165AB">
        <w:rPr>
          <w:rFonts w:ascii="Palatino Linotype" w:eastAsia="Times New Roman" w:hAnsi="Palatino Linotype" w:cs="Arial"/>
          <w:color w:val="000000" w:themeColor="text1"/>
          <w:lang w:val="es-ES"/>
        </w:rPr>
        <w:t xml:space="preserve"> argumento</w:t>
      </w:r>
      <w:r w:rsidRPr="00D165AB">
        <w:rPr>
          <w:rFonts w:ascii="Palatino Linotype" w:eastAsia="Times New Roman" w:hAnsi="Palatino Linotype" w:cs="Arial"/>
          <w:color w:val="000000" w:themeColor="text1"/>
          <w:lang w:val="es-ES"/>
        </w:rPr>
        <w:t xml:space="preserve">, </w:t>
      </w:r>
      <w:r w:rsidR="00CD6BD3" w:rsidRPr="00D165AB">
        <w:rPr>
          <w:rFonts w:ascii="Palatino Linotype" w:eastAsia="Times New Roman" w:hAnsi="Palatino Linotype" w:cs="Arial"/>
          <w:color w:val="000000" w:themeColor="text1"/>
          <w:lang w:val="es-ES"/>
        </w:rPr>
        <w:t>por lo que en obvio de repeticiones innecesarias se transcribe el escrito de recurso de revisión de uno de los recursos acumulados</w:t>
      </w:r>
      <w:r w:rsidRPr="00D165AB">
        <w:rPr>
          <w:rFonts w:ascii="Palatino Linotype" w:eastAsia="Times New Roman" w:hAnsi="Palatino Linotype" w:cs="Arial"/>
          <w:color w:val="000000" w:themeColor="text1"/>
          <w:lang w:val="es-ES"/>
        </w:rPr>
        <w:t>:</w:t>
      </w:r>
    </w:p>
    <w:p w14:paraId="52CBE1D8" w14:textId="77777777" w:rsidR="00A343FB" w:rsidRPr="00D165AB" w:rsidRDefault="00A343FB" w:rsidP="00A343FB">
      <w:pPr>
        <w:spacing w:line="360" w:lineRule="auto"/>
        <w:ind w:left="360" w:right="34"/>
        <w:jc w:val="both"/>
        <w:rPr>
          <w:rFonts w:ascii="Palatino Linotype" w:hAnsi="Palatino Linotype"/>
          <w:b/>
        </w:rPr>
      </w:pPr>
    </w:p>
    <w:p w14:paraId="05F76D24" w14:textId="2821FC65" w:rsidR="00A343FB" w:rsidRPr="00D165AB" w:rsidRDefault="00CD6BD3" w:rsidP="00A343FB">
      <w:pPr>
        <w:spacing w:line="360" w:lineRule="auto"/>
        <w:ind w:left="360" w:right="34"/>
        <w:jc w:val="both"/>
        <w:rPr>
          <w:rFonts w:ascii="Palatino Linotype" w:hAnsi="Palatino Linotype"/>
          <w:b/>
        </w:rPr>
      </w:pPr>
      <w:r w:rsidRPr="00D165AB">
        <w:rPr>
          <w:rFonts w:ascii="Palatino Linotype" w:hAnsi="Palatino Linotype"/>
          <w:b/>
        </w:rPr>
        <w:t xml:space="preserve">Recurso de revisión: </w:t>
      </w:r>
      <w:r w:rsidR="00F96D27" w:rsidRPr="00D165AB">
        <w:rPr>
          <w:rFonts w:ascii="Palatino Linotype" w:hAnsi="Palatino Linotype"/>
          <w:b/>
        </w:rPr>
        <w:t>03548</w:t>
      </w:r>
      <w:r w:rsidR="007D5D23" w:rsidRPr="00D165AB">
        <w:rPr>
          <w:rFonts w:ascii="Palatino Linotype" w:hAnsi="Palatino Linotype"/>
          <w:b/>
        </w:rPr>
        <w:t>/INFOEM/IP/RR/2020</w:t>
      </w: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1262525"/>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bookmarkStart w:id="61" w:name="_Toc51457382"/>
      <w:r w:rsidR="00A343FB" w:rsidRPr="00D165AB">
        <w:rPr>
          <w:rFonts w:ascii="Palatino Linotype" w:hAnsi="Palatino Linotype"/>
          <w:b/>
        </w:rPr>
        <w:t>:</w:t>
      </w:r>
    </w:p>
    <w:p w14:paraId="6DD4C621" w14:textId="41B2DDE5" w:rsidR="00585F00" w:rsidRPr="00D165AB" w:rsidRDefault="00585F00" w:rsidP="00A343FB">
      <w:pPr>
        <w:spacing w:line="360" w:lineRule="auto"/>
        <w:ind w:left="360" w:right="34"/>
        <w:jc w:val="both"/>
        <w:rPr>
          <w:rFonts w:ascii="Palatino Linotype" w:hAnsi="Palatino Linotype"/>
        </w:rPr>
      </w:pPr>
      <w:r w:rsidRPr="00D165AB">
        <w:rPr>
          <w:rStyle w:val="Ttulo2Car"/>
          <w:rFonts w:ascii="Palatino Linotype" w:hAnsi="Palatino Linotype"/>
          <w:b/>
          <w:color w:val="auto"/>
          <w:sz w:val="24"/>
          <w:szCs w:val="24"/>
        </w:rPr>
        <w:t>Acto impugnado</w:t>
      </w:r>
      <w:bookmarkEnd w:id="3"/>
      <w:r w:rsidR="00F95F7E" w:rsidRPr="00D165AB">
        <w:rPr>
          <w:rStyle w:val="Ttulo2Car"/>
          <w:rFonts w:ascii="Palatino Linotype" w:hAnsi="Palatino Linotype"/>
          <w:b/>
          <w:color w:val="000000" w:themeColor="text1"/>
          <w:sz w:val="24"/>
          <w:szCs w:val="24"/>
        </w:rPr>
        <w:t xml:space="preserve">: </w:t>
      </w:r>
      <w:r w:rsidR="00F95F7E" w:rsidRPr="00D165AB">
        <w:rPr>
          <w:rStyle w:val="Ttulo2Car"/>
          <w:rFonts w:ascii="Palatino Linotype" w:hAnsi="Palatino Linotype"/>
          <w:i/>
          <w:color w:val="000000" w:themeColor="text1"/>
          <w:sz w:val="24"/>
          <w:szCs w:val="24"/>
        </w:rPr>
        <w:t>“</w:t>
      </w:r>
      <w:r w:rsidR="00F96D27" w:rsidRPr="00D165AB">
        <w:rPr>
          <w:rStyle w:val="Ttulo2Car"/>
          <w:rFonts w:ascii="Palatino Linotype" w:hAnsi="Palatino Linotype"/>
          <w:i/>
          <w:color w:val="000000" w:themeColor="text1"/>
          <w:sz w:val="24"/>
          <w:szCs w:val="24"/>
        </w:rPr>
        <w:t xml:space="preserve">titularucha que ni siquiera es del municipio y que la corrieron del osfem por cobrar dinero bajo el agua.... hace cambio de moalidad, y se niega dar la </w:t>
      </w:r>
      <w:r w:rsidR="00F96D27" w:rsidRPr="00D165AB">
        <w:rPr>
          <w:rStyle w:val="Ttulo2Car"/>
          <w:rFonts w:ascii="Palatino Linotype" w:hAnsi="Palatino Linotype"/>
          <w:i/>
          <w:color w:val="000000" w:themeColor="text1"/>
          <w:sz w:val="24"/>
          <w:szCs w:val="24"/>
        </w:rPr>
        <w:lastRenderedPageBreak/>
        <w:t>informcion por que no tiene personal. si solo en su area son como 5 en las demas son muchos trabajadores.</w:t>
      </w:r>
      <w:r w:rsidRPr="00D165AB">
        <w:rPr>
          <w:rFonts w:ascii="Palatino Linotype" w:hAnsi="Palatino Linotype"/>
          <w:i/>
          <w:color w:val="000000" w:themeColor="text1"/>
        </w:rPr>
        <w:t>”</w:t>
      </w:r>
      <w:bookmarkEnd w:id="4"/>
      <w:bookmarkEnd w:id="5"/>
      <w:bookmarkEnd w:id="6"/>
      <w:bookmarkEnd w:id="7"/>
      <w:bookmarkEnd w:id="8"/>
      <w:bookmarkEnd w:id="9"/>
      <w:bookmarkEnd w:id="10"/>
      <w:bookmarkEnd w:id="11"/>
      <w:bookmarkEnd w:id="12"/>
      <w:bookmarkEnd w:id="13"/>
      <w:bookmarkEnd w:id="14"/>
      <w:r w:rsidRPr="00D165AB">
        <w:rPr>
          <w:rFonts w:ascii="Palatino Linotype" w:hAnsi="Palatino Linotype"/>
          <w:i/>
          <w:color w:val="000000" w:themeColor="text1"/>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1F15FF" w:rsidRPr="00D165AB">
        <w:rPr>
          <w:rFonts w:ascii="Palatino Linotype" w:hAnsi="Palatino Linotype"/>
          <w:i/>
          <w:color w:val="000000" w:themeColor="text1"/>
        </w:rPr>
        <w:t>(Sic)</w:t>
      </w:r>
      <w:bookmarkEnd w:id="61"/>
    </w:p>
    <w:p w14:paraId="16C1CD16" w14:textId="0276A89D" w:rsidR="00585F00" w:rsidRPr="00D165AB" w:rsidRDefault="00585F00" w:rsidP="00F96D27">
      <w:pPr>
        <w:pStyle w:val="Ttulo2"/>
        <w:numPr>
          <w:ilvl w:val="0"/>
          <w:numId w:val="3"/>
        </w:numPr>
        <w:spacing w:line="360" w:lineRule="auto"/>
        <w:jc w:val="both"/>
        <w:rPr>
          <w:rFonts w:ascii="Palatino Linotype" w:hAnsi="Palatino Linotype"/>
          <w:i/>
          <w:color w:val="000000" w:themeColor="text1"/>
          <w:sz w:val="24"/>
          <w:szCs w:val="24"/>
        </w:rPr>
      </w:pP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51262526"/>
      <w:bookmarkStart w:id="74" w:name="_Toc51457383"/>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r w:rsidRPr="00D165AB">
        <w:rPr>
          <w:rStyle w:val="Ttulo2Car"/>
          <w:rFonts w:ascii="Palatino Linotype" w:hAnsi="Palatino Linotype"/>
          <w:b/>
          <w:color w:val="000000" w:themeColor="text1"/>
          <w:sz w:val="24"/>
          <w:szCs w:val="24"/>
        </w:rPr>
        <w:t>Razones o Motivos de inconformidad:</w:t>
      </w:r>
      <w:bookmarkEnd w:id="62"/>
      <w:r w:rsidRPr="00D165AB">
        <w:rPr>
          <w:rFonts w:ascii="Palatino Linotype" w:hAnsi="Palatino Linotype"/>
          <w:b/>
          <w:color w:val="000000" w:themeColor="text1"/>
          <w:sz w:val="24"/>
          <w:szCs w:val="24"/>
        </w:rPr>
        <w:t xml:space="preserve"> </w:t>
      </w:r>
      <w:r w:rsidRPr="00D165AB">
        <w:rPr>
          <w:rFonts w:ascii="Palatino Linotype" w:hAnsi="Palatino Linotype"/>
          <w:i/>
          <w:color w:val="000000" w:themeColor="text1"/>
          <w:sz w:val="24"/>
          <w:szCs w:val="24"/>
        </w:rPr>
        <w:t>“</w:t>
      </w:r>
      <w:r w:rsidR="00F96D27" w:rsidRPr="00D165AB">
        <w:rPr>
          <w:rFonts w:ascii="Palatino Linotype" w:hAnsi="Palatino Linotype"/>
          <w:i/>
          <w:color w:val="000000" w:themeColor="text1"/>
          <w:sz w:val="24"/>
          <w:szCs w:val="24"/>
        </w:rPr>
        <w:t>al respecto e h ayuntamiento tiene mas de 500 empleados, ademas la informcion que se pide debe de estar ya en digital por lo cual no quita mas que segundos por archivos digitales procesar la informacion. pido al onorable pleno del infoem, conseda el derecho a la informacion a los ciudadanos. de antemano muchas gracias</w:t>
      </w:r>
      <w:r w:rsidR="001F15FF" w:rsidRPr="00D165AB">
        <w:rPr>
          <w:rFonts w:ascii="Palatino Linotype" w:hAnsi="Palatino Linotype"/>
          <w:i/>
          <w:color w:val="000000" w:themeColor="text1"/>
          <w:sz w:val="24"/>
          <w:szCs w:val="24"/>
        </w:rPr>
        <w:t>.</w:t>
      </w:r>
      <w:r w:rsidRPr="00D165AB">
        <w:rPr>
          <w:rFonts w:ascii="Palatino Linotype" w:hAnsi="Palatino Linotype"/>
          <w:i/>
          <w:color w:val="000000" w:themeColor="text1"/>
          <w:sz w:val="24"/>
          <w:szCs w:val="24"/>
        </w:rPr>
        <w:t>”</w:t>
      </w:r>
      <w:bookmarkEnd w:id="63"/>
      <w:bookmarkEnd w:id="64"/>
      <w:bookmarkEnd w:id="65"/>
      <w:bookmarkEnd w:id="66"/>
      <w:bookmarkEnd w:id="67"/>
      <w:bookmarkEnd w:id="68"/>
      <w:bookmarkEnd w:id="69"/>
      <w:bookmarkEnd w:id="70"/>
      <w:bookmarkEnd w:id="71"/>
      <w:bookmarkEnd w:id="72"/>
      <w:bookmarkEnd w:id="73"/>
      <w:r w:rsidR="001F15FF" w:rsidRPr="00D165AB">
        <w:rPr>
          <w:rFonts w:ascii="Palatino Linotype" w:hAnsi="Palatino Linotype"/>
          <w:i/>
          <w:color w:val="000000" w:themeColor="text1"/>
          <w:sz w:val="24"/>
          <w:szCs w:val="24"/>
        </w:rPr>
        <w:t xml:space="preserve"> (Sic)</w:t>
      </w:r>
      <w:bookmarkEnd w:id="74"/>
      <w:r w:rsidRPr="00D165AB">
        <w:rPr>
          <w:rFonts w:ascii="Palatino Linotype" w:hAnsi="Palatino Linotype"/>
          <w:i/>
          <w:color w:val="000000" w:themeColor="text1"/>
          <w:sz w:val="24"/>
          <w:szCs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6CE205" w14:textId="77777777" w:rsidR="00EB781A" w:rsidRPr="00D165AB" w:rsidRDefault="00EB781A" w:rsidP="00EB781A">
      <w:pPr>
        <w:rPr>
          <w:rFonts w:ascii="Palatino Linotype" w:hAnsi="Palatino Linotype"/>
          <w:lang w:val="es-MX" w:eastAsia="en-US"/>
        </w:rPr>
      </w:pPr>
    </w:p>
    <w:p w14:paraId="255EB907" w14:textId="142410C1" w:rsidR="008415B3" w:rsidRPr="00D165AB" w:rsidRDefault="006A67DA"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D165AB">
        <w:rPr>
          <w:rFonts w:ascii="Palatino Linotype" w:hAnsi="Palatino Linotype"/>
        </w:rPr>
        <w:t>Consecutivamente</w:t>
      </w:r>
      <w:r w:rsidR="008415B3" w:rsidRPr="00D165AB">
        <w:rPr>
          <w:rFonts w:ascii="Palatino Linotype" w:hAnsi="Palatino Linotype"/>
          <w:i/>
        </w:rPr>
        <w:t xml:space="preserve">, </w:t>
      </w:r>
      <w:r w:rsidR="008415B3" w:rsidRPr="00D165AB">
        <w:rPr>
          <w:rFonts w:ascii="Palatino Linotype" w:hAnsi="Palatino Linotype"/>
        </w:rPr>
        <w:t xml:space="preserve">con fundamento en lo dispuesto por el artículo 185 fracción I de la Ley de Transparencia y Acceso a la Información Pública del Estado de </w:t>
      </w:r>
      <w:r w:rsidR="008415B3" w:rsidRPr="00D165AB">
        <w:rPr>
          <w:rFonts w:ascii="Palatino Linotype" w:hAnsi="Palatino Linotype"/>
          <w:lang w:val="es-ES"/>
        </w:rPr>
        <w:t xml:space="preserve">México y Municipios, </w:t>
      </w:r>
      <w:r w:rsidR="006A058A" w:rsidRPr="00D165AB">
        <w:rPr>
          <w:rFonts w:ascii="Palatino Linotype" w:hAnsi="Palatino Linotype"/>
        </w:rPr>
        <w:t>los recursos de referencia</w:t>
      </w:r>
      <w:r w:rsidR="008415B3" w:rsidRPr="00D165AB">
        <w:rPr>
          <w:rFonts w:ascii="Palatino Linotype" w:hAnsi="Palatino Linotype"/>
        </w:rPr>
        <w:t>, fue</w:t>
      </w:r>
      <w:r w:rsidR="006A058A" w:rsidRPr="00D165AB">
        <w:rPr>
          <w:rFonts w:ascii="Palatino Linotype" w:hAnsi="Palatino Linotype"/>
        </w:rPr>
        <w:t>ron</w:t>
      </w:r>
      <w:r w:rsidR="008415B3" w:rsidRPr="00D165AB">
        <w:rPr>
          <w:rFonts w:ascii="Palatino Linotype" w:hAnsi="Palatino Linotype"/>
        </w:rPr>
        <w:t xml:space="preserve"> turnado</w:t>
      </w:r>
      <w:r w:rsidR="006A058A" w:rsidRPr="00D165AB">
        <w:rPr>
          <w:rFonts w:ascii="Palatino Linotype" w:hAnsi="Palatino Linotype"/>
        </w:rPr>
        <w:t>s</w:t>
      </w:r>
      <w:r w:rsidR="008415B3" w:rsidRPr="00D165AB">
        <w:rPr>
          <w:rFonts w:ascii="Palatino Linotype" w:hAnsi="Palatino Linotype"/>
          <w:b/>
          <w:lang w:val="es-ES"/>
        </w:rPr>
        <w:t xml:space="preserve"> </w:t>
      </w:r>
      <w:r w:rsidR="008415B3" w:rsidRPr="00D165AB">
        <w:rPr>
          <w:rFonts w:ascii="Palatino Linotype" w:hAnsi="Palatino Linotype"/>
          <w:lang w:val="es-ES"/>
        </w:rPr>
        <w:t xml:space="preserve">al </w:t>
      </w:r>
      <w:r w:rsidR="008415B3" w:rsidRPr="00D165AB">
        <w:rPr>
          <w:rFonts w:ascii="Palatino Linotype" w:hAnsi="Palatino Linotype"/>
          <w:b/>
          <w:lang w:val="es-ES"/>
        </w:rPr>
        <w:t xml:space="preserve">Comisionado José Guadalupe Luna Hernández </w:t>
      </w:r>
      <w:r w:rsidR="008415B3" w:rsidRPr="00D165AB">
        <w:rPr>
          <w:rFonts w:ascii="Palatino Linotype" w:hAnsi="Palatino Linotype"/>
          <w:lang w:val="es-ES"/>
        </w:rPr>
        <w:t xml:space="preserve">con el objeto de su análisis, </w:t>
      </w:r>
      <w:r w:rsidR="006A058A" w:rsidRPr="00D165AB">
        <w:rPr>
          <w:rFonts w:ascii="Palatino Linotype" w:hAnsi="Palatino Linotype"/>
        </w:rPr>
        <w:t>por lo que el</w:t>
      </w:r>
      <w:r w:rsidR="008415B3" w:rsidRPr="00D165AB">
        <w:rPr>
          <w:rFonts w:ascii="Palatino Linotype" w:hAnsi="Palatino Linotype"/>
        </w:rPr>
        <w:t xml:space="preserve"> Pleno de este Órgano Autónomo, en la</w:t>
      </w:r>
      <w:r w:rsidR="008415B3" w:rsidRPr="00D165AB">
        <w:rPr>
          <w:rFonts w:ascii="Palatino Linotype" w:hAnsi="Palatino Linotype"/>
          <w:b/>
        </w:rPr>
        <w:t xml:space="preserve"> </w:t>
      </w:r>
      <w:r w:rsidR="00F96D27" w:rsidRPr="00D165AB">
        <w:rPr>
          <w:rFonts w:ascii="Palatino Linotype" w:hAnsi="Palatino Linotype"/>
          <w:b/>
        </w:rPr>
        <w:t>Décimo Séptima</w:t>
      </w:r>
      <w:r w:rsidR="008415B3" w:rsidRPr="00D165AB">
        <w:rPr>
          <w:rFonts w:ascii="Palatino Linotype" w:hAnsi="Palatino Linotype"/>
          <w:b/>
        </w:rPr>
        <w:t xml:space="preserve"> Sesión Ordinaria </w:t>
      </w:r>
      <w:r w:rsidR="008415B3" w:rsidRPr="00D165AB">
        <w:rPr>
          <w:rFonts w:ascii="Palatino Linotype" w:hAnsi="Palatino Linotype"/>
        </w:rPr>
        <w:t>de fecha</w:t>
      </w:r>
      <w:r w:rsidR="008415B3" w:rsidRPr="00D165AB">
        <w:rPr>
          <w:rFonts w:ascii="Palatino Linotype" w:hAnsi="Palatino Linotype"/>
          <w:b/>
        </w:rPr>
        <w:t xml:space="preserve"> </w:t>
      </w:r>
      <w:r w:rsidR="00F96D27" w:rsidRPr="00D165AB">
        <w:rPr>
          <w:rFonts w:ascii="Palatino Linotype" w:hAnsi="Palatino Linotype"/>
          <w:b/>
        </w:rPr>
        <w:t>nueve</w:t>
      </w:r>
      <w:r w:rsidR="0074622C" w:rsidRPr="00D165AB">
        <w:rPr>
          <w:rFonts w:ascii="Palatino Linotype" w:hAnsi="Palatino Linotype"/>
          <w:b/>
        </w:rPr>
        <w:t xml:space="preserve"> (</w:t>
      </w:r>
      <w:r w:rsidR="00F96D27" w:rsidRPr="00D165AB">
        <w:rPr>
          <w:rFonts w:ascii="Palatino Linotype" w:hAnsi="Palatino Linotype"/>
          <w:b/>
        </w:rPr>
        <w:t>09</w:t>
      </w:r>
      <w:r w:rsidR="008415B3" w:rsidRPr="00D165AB">
        <w:rPr>
          <w:rFonts w:ascii="Palatino Linotype" w:hAnsi="Palatino Linotype"/>
          <w:b/>
        </w:rPr>
        <w:t xml:space="preserve">) de </w:t>
      </w:r>
      <w:r w:rsidR="006A058A" w:rsidRPr="00D165AB">
        <w:rPr>
          <w:rFonts w:ascii="Palatino Linotype" w:hAnsi="Palatino Linotype"/>
          <w:b/>
        </w:rPr>
        <w:t>septiembre</w:t>
      </w:r>
      <w:r w:rsidR="008415B3" w:rsidRPr="00D165AB">
        <w:rPr>
          <w:rFonts w:ascii="Palatino Linotype" w:hAnsi="Palatino Linotype"/>
        </w:rPr>
        <w:t xml:space="preserve"> </w:t>
      </w:r>
      <w:r w:rsidR="008415B3" w:rsidRPr="00D165AB">
        <w:rPr>
          <w:rFonts w:ascii="Palatino Linotype" w:hAnsi="Palatino Linotype"/>
          <w:b/>
        </w:rPr>
        <w:t>de dos mil veinte</w:t>
      </w:r>
      <w:r w:rsidRPr="00D165AB">
        <w:rPr>
          <w:rFonts w:ascii="Palatino Linotype" w:hAnsi="Palatino Linotype"/>
        </w:rPr>
        <w:t xml:space="preserve"> </w:t>
      </w:r>
      <w:r w:rsidR="008415B3" w:rsidRPr="00D165AB">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D165AB">
        <w:rPr>
          <w:rFonts w:ascii="Palatino Linotype" w:hAnsi="Palatino Linotype"/>
          <w:i/>
          <w:vertAlign w:val="superscript"/>
        </w:rPr>
        <w:footnoteReference w:id="1"/>
      </w:r>
      <w:r w:rsidR="008415B3" w:rsidRPr="00D165AB">
        <w:rPr>
          <w:rFonts w:ascii="Palatino Linotype" w:hAnsi="Palatino Linotype"/>
        </w:rPr>
        <w:t>, que señala:</w:t>
      </w:r>
    </w:p>
    <w:p w14:paraId="3DECFD90" w14:textId="77777777" w:rsidR="008415B3" w:rsidRPr="00D165AB"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D165AB"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D165AB">
        <w:rPr>
          <w:rFonts w:ascii="Palatino Linotype" w:hAnsi="Palatino Linotype"/>
          <w:b/>
          <w:i/>
          <w:sz w:val="22"/>
          <w:szCs w:val="22"/>
          <w:lang w:val="es-ES"/>
        </w:rPr>
        <w:lastRenderedPageBreak/>
        <w:t>“ONCE.</w:t>
      </w:r>
      <w:r w:rsidRPr="00D165AB">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D165AB"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D165AB">
        <w:rPr>
          <w:rFonts w:ascii="Palatino Linotype" w:hAnsi="Palatino Linotype"/>
          <w:i/>
          <w:sz w:val="22"/>
          <w:szCs w:val="22"/>
          <w:lang w:val="es-ES"/>
        </w:rPr>
        <w:t>…</w:t>
      </w:r>
      <w:r w:rsidRPr="00D165AB">
        <w:rPr>
          <w:rFonts w:ascii="Palatino Linotype" w:hAnsi="Palatino Linotype"/>
          <w:i/>
          <w:sz w:val="22"/>
          <w:szCs w:val="22"/>
          <w:lang w:val="es-ES"/>
        </w:rPr>
        <w:tab/>
      </w:r>
    </w:p>
    <w:p w14:paraId="5254A3D0" w14:textId="77777777" w:rsidR="008415B3" w:rsidRPr="00D165AB"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D165AB">
        <w:rPr>
          <w:rFonts w:ascii="Palatino Linotype" w:hAnsi="Palatino Linotype"/>
          <w:i/>
          <w:sz w:val="22"/>
          <w:szCs w:val="22"/>
          <w:lang w:val="es-ES"/>
        </w:rPr>
        <w:t>b) Las partes o los actos impugnados sean iguales</w:t>
      </w:r>
    </w:p>
    <w:p w14:paraId="141D42D9" w14:textId="77777777" w:rsidR="008415B3" w:rsidRPr="00D165AB"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D165AB">
        <w:rPr>
          <w:rFonts w:ascii="Palatino Linotype" w:hAnsi="Palatino Linotype"/>
          <w:i/>
          <w:sz w:val="22"/>
          <w:szCs w:val="22"/>
          <w:lang w:val="es-ES"/>
        </w:rPr>
        <w:t>c) Cuando se trate del mismo solicitante, el mismo SUJETO OBLIGADO, aunque se trate de solicitudes diversas;</w:t>
      </w:r>
    </w:p>
    <w:p w14:paraId="419A41F8" w14:textId="77777777" w:rsidR="008415B3" w:rsidRPr="00D165AB"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D165AB">
        <w:rPr>
          <w:rFonts w:ascii="Palatino Linotype" w:hAnsi="Palatino Linotype"/>
          <w:i/>
          <w:sz w:val="22"/>
          <w:szCs w:val="22"/>
          <w:lang w:val="es-ES"/>
        </w:rPr>
        <w:t>(…)”</w:t>
      </w:r>
    </w:p>
    <w:p w14:paraId="55E19757" w14:textId="77777777" w:rsidR="008415B3" w:rsidRPr="00D165AB" w:rsidRDefault="008415B3" w:rsidP="008415B3">
      <w:pPr>
        <w:pStyle w:val="Prrafodelista"/>
        <w:tabs>
          <w:tab w:val="left" w:pos="426"/>
        </w:tabs>
        <w:spacing w:line="360" w:lineRule="auto"/>
        <w:ind w:left="567" w:right="616"/>
        <w:jc w:val="both"/>
        <w:rPr>
          <w:rFonts w:ascii="Palatino Linotype" w:hAnsi="Palatino Linotype"/>
          <w:lang w:val="es-ES"/>
        </w:rPr>
      </w:pPr>
      <w:r w:rsidRPr="00D165AB">
        <w:rPr>
          <w:rFonts w:ascii="Palatino Linotype" w:hAnsi="Palatino Linotype"/>
          <w:lang w:val="es-ES"/>
        </w:rPr>
        <w:t>(Énfasis añadido)</w:t>
      </w:r>
    </w:p>
    <w:p w14:paraId="7AC449C4" w14:textId="77777777" w:rsidR="006A67DA" w:rsidRPr="00D165AB"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D165AB" w:rsidRDefault="008415B3"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D165AB">
        <w:rPr>
          <w:rFonts w:ascii="Palatino Linotype" w:hAnsi="Palatino Linotype"/>
        </w:rPr>
        <w:t>Es así que,</w:t>
      </w:r>
      <w:r w:rsidRPr="00D165AB">
        <w:rPr>
          <w:rFonts w:ascii="Palatino Linotype" w:hAnsi="Palatino Linotype"/>
          <w:i/>
        </w:rPr>
        <w:t xml:space="preserve"> </w:t>
      </w:r>
      <w:r w:rsidRPr="00D165AB">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D165AB"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D165AB" w:rsidRDefault="008415B3" w:rsidP="00F70AF8">
      <w:pPr>
        <w:tabs>
          <w:tab w:val="left" w:pos="567"/>
        </w:tabs>
        <w:spacing w:line="360" w:lineRule="auto"/>
        <w:ind w:left="567" w:right="616"/>
        <w:jc w:val="center"/>
        <w:rPr>
          <w:rFonts w:ascii="Palatino Linotype" w:hAnsi="Palatino Linotype"/>
          <w:b/>
          <w:i/>
          <w:sz w:val="22"/>
          <w:szCs w:val="22"/>
        </w:rPr>
      </w:pPr>
      <w:r w:rsidRPr="00D165AB">
        <w:rPr>
          <w:rFonts w:ascii="Palatino Linotype" w:hAnsi="Palatino Linotype"/>
          <w:b/>
          <w:i/>
          <w:sz w:val="22"/>
          <w:szCs w:val="22"/>
        </w:rPr>
        <w:t>Código de Procedimientos Administrativos del Estado de México.</w:t>
      </w:r>
    </w:p>
    <w:p w14:paraId="323D2B97" w14:textId="77777777" w:rsidR="008415B3" w:rsidRPr="00D165AB" w:rsidRDefault="008415B3" w:rsidP="00F70AF8">
      <w:pPr>
        <w:tabs>
          <w:tab w:val="left" w:pos="851"/>
        </w:tabs>
        <w:spacing w:line="360" w:lineRule="auto"/>
        <w:ind w:left="851" w:right="616"/>
        <w:jc w:val="both"/>
        <w:rPr>
          <w:rFonts w:ascii="Palatino Linotype" w:hAnsi="Palatino Linotype"/>
          <w:i/>
          <w:sz w:val="22"/>
          <w:szCs w:val="22"/>
        </w:rPr>
      </w:pPr>
      <w:r w:rsidRPr="00D165AB">
        <w:rPr>
          <w:rFonts w:ascii="Palatino Linotype" w:hAnsi="Palatino Linotype"/>
          <w:b/>
          <w:i/>
          <w:sz w:val="22"/>
          <w:szCs w:val="22"/>
        </w:rPr>
        <w:t>“Artículo 18.-</w:t>
      </w:r>
      <w:r w:rsidRPr="00D165AB">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w:t>
      </w:r>
      <w:r w:rsidRPr="00D165AB">
        <w:rPr>
          <w:rFonts w:ascii="Palatino Linotype" w:hAnsi="Palatino Linotype"/>
          <w:i/>
          <w:sz w:val="22"/>
          <w:szCs w:val="22"/>
        </w:rPr>
        <w:lastRenderedPageBreak/>
        <w:t>asuntos, para evitar la emisión de resoluciones contradictorias. La misma regla se aplicará, en lo conducente, para la separación de los expedientes.”</w:t>
      </w:r>
    </w:p>
    <w:p w14:paraId="6FBE0250" w14:textId="77777777" w:rsidR="008415B3" w:rsidRPr="00D165AB" w:rsidRDefault="008415B3" w:rsidP="00F70AF8">
      <w:pPr>
        <w:tabs>
          <w:tab w:val="left" w:pos="567"/>
        </w:tabs>
        <w:spacing w:line="360" w:lineRule="auto"/>
        <w:ind w:right="616"/>
        <w:jc w:val="both"/>
        <w:rPr>
          <w:rFonts w:ascii="Palatino Linotype" w:hAnsi="Palatino Linotype"/>
          <w:i/>
          <w:sz w:val="22"/>
          <w:szCs w:val="22"/>
        </w:rPr>
      </w:pPr>
    </w:p>
    <w:p w14:paraId="676BBBAF" w14:textId="77777777" w:rsidR="008415B3" w:rsidRPr="00D165AB" w:rsidRDefault="008415B3" w:rsidP="00F70AF8">
      <w:pPr>
        <w:spacing w:line="360" w:lineRule="auto"/>
        <w:ind w:left="851" w:right="616"/>
        <w:jc w:val="both"/>
        <w:rPr>
          <w:rFonts w:ascii="Palatino Linotype" w:hAnsi="Palatino Linotype"/>
          <w:b/>
          <w:i/>
          <w:sz w:val="22"/>
          <w:szCs w:val="22"/>
        </w:rPr>
      </w:pPr>
      <w:r w:rsidRPr="00D165AB">
        <w:rPr>
          <w:rFonts w:ascii="Palatino Linotype" w:hAnsi="Palatino Linotype"/>
          <w:b/>
          <w:i/>
          <w:sz w:val="22"/>
          <w:szCs w:val="22"/>
        </w:rPr>
        <w:t>Ley de Transparencia y Acceso a la Información Pública del Estado de México y Municipios</w:t>
      </w:r>
    </w:p>
    <w:p w14:paraId="2B0C15E5" w14:textId="77777777" w:rsidR="008415B3" w:rsidRPr="00D165AB" w:rsidRDefault="008415B3" w:rsidP="00F70AF8">
      <w:pPr>
        <w:spacing w:line="360" w:lineRule="auto"/>
        <w:ind w:left="851" w:right="616"/>
        <w:jc w:val="both"/>
        <w:rPr>
          <w:rFonts w:ascii="Palatino Linotype" w:hAnsi="Palatino Linotype"/>
          <w:i/>
          <w:sz w:val="22"/>
          <w:szCs w:val="22"/>
        </w:rPr>
      </w:pPr>
      <w:r w:rsidRPr="00D165AB">
        <w:rPr>
          <w:rFonts w:ascii="Palatino Linotype" w:hAnsi="Palatino Linotype"/>
          <w:b/>
          <w:i/>
          <w:sz w:val="22"/>
          <w:szCs w:val="22"/>
        </w:rPr>
        <w:t>“Artículo 195.</w:t>
      </w:r>
      <w:r w:rsidRPr="00D165AB">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09B0CC8F" w14:textId="77777777" w:rsidR="008415B3" w:rsidRPr="00D165AB" w:rsidRDefault="008415B3" w:rsidP="00F70AF8">
      <w:pPr>
        <w:spacing w:before="240" w:after="240" w:line="360" w:lineRule="auto"/>
        <w:ind w:left="851" w:right="-142"/>
        <w:contextualSpacing/>
        <w:jc w:val="both"/>
        <w:rPr>
          <w:rFonts w:ascii="Palatino Linotype" w:hAnsi="Palatino Linotype"/>
          <w:sz w:val="22"/>
          <w:szCs w:val="22"/>
        </w:rPr>
      </w:pPr>
      <w:r w:rsidRPr="00D165AB">
        <w:rPr>
          <w:rFonts w:ascii="Palatino Linotype" w:hAnsi="Palatino Linotype"/>
          <w:sz w:val="22"/>
          <w:szCs w:val="22"/>
        </w:rPr>
        <w:t xml:space="preserve"> (Énfasis añadido)</w:t>
      </w:r>
    </w:p>
    <w:p w14:paraId="2A36D9BD" w14:textId="0730D295" w:rsidR="00034A1F" w:rsidRPr="00D165AB" w:rsidRDefault="00034A1F" w:rsidP="00F70AF8">
      <w:pPr>
        <w:pStyle w:val="Prrafodelista"/>
        <w:numPr>
          <w:ilvl w:val="0"/>
          <w:numId w:val="2"/>
        </w:numPr>
        <w:spacing w:before="240" w:after="240" w:line="360" w:lineRule="auto"/>
        <w:ind w:left="0" w:firstLine="0"/>
        <w:jc w:val="both"/>
        <w:rPr>
          <w:rFonts w:ascii="Palatino Linotype" w:hAnsi="Palatino Linotype"/>
          <w:i/>
        </w:rPr>
      </w:pPr>
      <w:r w:rsidRPr="00D165AB">
        <w:rPr>
          <w:rFonts w:ascii="Palatino Linotype" w:eastAsia="Calibri" w:hAnsi="Palatino Linotype" w:cs="Arial"/>
          <w:lang w:val="es-ES"/>
        </w:rPr>
        <w:t>El Comisionado Ponente con fundamento en lo dispuesto por el artículo 185 fracción II de la</w:t>
      </w:r>
      <w:r w:rsidR="003364ED" w:rsidRPr="00D165AB">
        <w:rPr>
          <w:rFonts w:ascii="Palatino Linotype" w:eastAsia="Calibri" w:hAnsi="Palatino Linotype" w:cs="Arial"/>
          <w:lang w:val="es-ES"/>
        </w:rPr>
        <w:t xml:space="preserve"> ley de la materia, a través de</w:t>
      </w:r>
      <w:r w:rsidR="00184266" w:rsidRPr="00D165AB">
        <w:rPr>
          <w:rFonts w:ascii="Palatino Linotype" w:eastAsia="Calibri" w:hAnsi="Palatino Linotype" w:cs="Arial"/>
          <w:lang w:val="es-ES"/>
        </w:rPr>
        <w:t xml:space="preserve"> </w:t>
      </w:r>
      <w:r w:rsidRPr="00D165AB">
        <w:rPr>
          <w:rFonts w:ascii="Palatino Linotype" w:eastAsia="Calibri" w:hAnsi="Palatino Linotype" w:cs="Arial"/>
          <w:lang w:val="es-ES"/>
        </w:rPr>
        <w:t>l</w:t>
      </w:r>
      <w:r w:rsidR="00184266" w:rsidRPr="00D165AB">
        <w:rPr>
          <w:rFonts w:ascii="Palatino Linotype" w:eastAsia="Calibri" w:hAnsi="Palatino Linotype" w:cs="Arial"/>
          <w:lang w:val="es-ES"/>
        </w:rPr>
        <w:t>os</w:t>
      </w:r>
      <w:r w:rsidRPr="00D165AB">
        <w:rPr>
          <w:rFonts w:ascii="Palatino Linotype" w:eastAsia="Calibri" w:hAnsi="Palatino Linotype" w:cs="Arial"/>
          <w:lang w:val="es-ES"/>
        </w:rPr>
        <w:t xml:space="preserve"> acuerdo</w:t>
      </w:r>
      <w:r w:rsidR="00184266" w:rsidRPr="00D165AB">
        <w:rPr>
          <w:rFonts w:ascii="Palatino Linotype" w:eastAsia="Calibri" w:hAnsi="Palatino Linotype" w:cs="Arial"/>
          <w:lang w:val="es-ES"/>
        </w:rPr>
        <w:t>s</w:t>
      </w:r>
      <w:r w:rsidRPr="00D165AB">
        <w:rPr>
          <w:rFonts w:ascii="Palatino Linotype" w:eastAsia="Calibri" w:hAnsi="Palatino Linotype" w:cs="Arial"/>
          <w:lang w:val="es-ES"/>
        </w:rPr>
        <w:t xml:space="preserve"> de admisión de fecha </w:t>
      </w:r>
      <w:r w:rsidR="00F96D27" w:rsidRPr="00D165AB">
        <w:rPr>
          <w:rFonts w:ascii="Palatino Linotype" w:eastAsia="Calibri" w:hAnsi="Palatino Linotype" w:cs="Arial"/>
          <w:lang w:val="es-ES"/>
        </w:rPr>
        <w:t>siete</w:t>
      </w:r>
      <w:r w:rsidR="001863AF" w:rsidRPr="00D165AB">
        <w:rPr>
          <w:rFonts w:ascii="Palatino Linotype" w:eastAsia="Calibri" w:hAnsi="Palatino Linotype" w:cs="Arial"/>
          <w:lang w:val="es-ES"/>
        </w:rPr>
        <w:t xml:space="preserve"> </w:t>
      </w:r>
      <w:r w:rsidR="007B002D" w:rsidRPr="00D165AB">
        <w:rPr>
          <w:rFonts w:ascii="Palatino Linotype" w:eastAsia="Calibri" w:hAnsi="Palatino Linotype" w:cs="Arial"/>
          <w:lang w:val="es-ES"/>
        </w:rPr>
        <w:t>(</w:t>
      </w:r>
      <w:r w:rsidR="00F96D27" w:rsidRPr="00D165AB">
        <w:rPr>
          <w:rFonts w:ascii="Palatino Linotype" w:eastAsia="Calibri" w:hAnsi="Palatino Linotype" w:cs="Arial"/>
          <w:lang w:val="es-ES"/>
        </w:rPr>
        <w:t>07</w:t>
      </w:r>
      <w:r w:rsidR="007B002D" w:rsidRPr="00D165AB">
        <w:rPr>
          <w:rFonts w:ascii="Palatino Linotype" w:eastAsia="Calibri" w:hAnsi="Palatino Linotype" w:cs="Arial"/>
          <w:lang w:val="es-ES"/>
        </w:rPr>
        <w:t>)</w:t>
      </w:r>
      <w:r w:rsidR="00290721" w:rsidRPr="00D165AB">
        <w:rPr>
          <w:rFonts w:ascii="Palatino Linotype" w:eastAsia="Calibri" w:hAnsi="Palatino Linotype" w:cs="Arial"/>
          <w:lang w:val="es-ES"/>
        </w:rPr>
        <w:t xml:space="preserve"> </w:t>
      </w:r>
      <w:r w:rsidRPr="00D165AB">
        <w:rPr>
          <w:rFonts w:ascii="Palatino Linotype" w:eastAsia="Calibri" w:hAnsi="Palatino Linotype" w:cs="Arial"/>
          <w:lang w:val="es-ES"/>
        </w:rPr>
        <w:t xml:space="preserve">de </w:t>
      </w:r>
      <w:r w:rsidR="00F96D27" w:rsidRPr="00D165AB">
        <w:rPr>
          <w:rFonts w:ascii="Palatino Linotype" w:eastAsia="Calibri" w:hAnsi="Palatino Linotype" w:cs="Arial"/>
          <w:lang w:val="es-ES"/>
        </w:rPr>
        <w:t>septiembre</w:t>
      </w:r>
      <w:r w:rsidRPr="00D165AB">
        <w:rPr>
          <w:rFonts w:ascii="Palatino Linotype" w:eastAsia="Calibri" w:hAnsi="Palatino Linotype" w:cs="Arial"/>
          <w:lang w:val="es-ES"/>
        </w:rPr>
        <w:t xml:space="preserve"> del año en curso, puso a disposición de las partes </w:t>
      </w:r>
      <w:r w:rsidR="00C93405" w:rsidRPr="00D165AB">
        <w:rPr>
          <w:rFonts w:ascii="Palatino Linotype" w:eastAsia="Calibri" w:hAnsi="Palatino Linotype" w:cs="Arial"/>
          <w:lang w:val="es-ES"/>
        </w:rPr>
        <w:t>e</w:t>
      </w:r>
      <w:r w:rsidRPr="00D165AB">
        <w:rPr>
          <w:rFonts w:ascii="Palatino Linotype" w:eastAsia="Calibri" w:hAnsi="Palatino Linotype" w:cs="Arial"/>
          <w:lang w:val="es-ES"/>
        </w:rPr>
        <w:t xml:space="preserve">l expediente electrónico </w:t>
      </w:r>
      <w:r w:rsidRPr="00D165AB">
        <w:rPr>
          <w:rFonts w:ascii="Palatino Linotype" w:eastAsia="Calibri" w:hAnsi="Palatino Linotype" w:cs="Arial"/>
        </w:rPr>
        <w:t xml:space="preserve">vía </w:t>
      </w:r>
      <w:r w:rsidRPr="00D165AB">
        <w:rPr>
          <w:rFonts w:ascii="Palatino Linotype" w:eastAsia="Calibri" w:hAnsi="Palatino Linotype" w:cs="Arial"/>
          <w:b/>
          <w:lang w:val="es-ES"/>
        </w:rPr>
        <w:t xml:space="preserve">SAIMEX </w:t>
      </w:r>
      <w:r w:rsidRPr="00D165AB">
        <w:rPr>
          <w:rFonts w:ascii="Palatino Linotype" w:eastAsia="Calibri" w:hAnsi="Palatino Linotype" w:cs="Arial"/>
          <w:lang w:val="es-ES"/>
        </w:rPr>
        <w:t>a efecto de que en un plazo máximo de siete días manifestaran</w:t>
      </w:r>
      <w:r w:rsidR="005E77E6" w:rsidRPr="00D165AB">
        <w:rPr>
          <w:rFonts w:ascii="Palatino Linotype" w:eastAsia="Calibri" w:hAnsi="Palatino Linotype" w:cs="Arial"/>
          <w:lang w:val="es-ES"/>
        </w:rPr>
        <w:t xml:space="preserve"> lo que a su derecho conviniera</w:t>
      </w:r>
      <w:r w:rsidRPr="00D165AB">
        <w:rPr>
          <w:rFonts w:ascii="Palatino Linotype" w:eastAsia="Calibri" w:hAnsi="Palatino Linotype" w:cs="Arial"/>
          <w:lang w:val="es-ES"/>
        </w:rPr>
        <w:t xml:space="preserve">, ofrecieran pruebas y alegatos según corresponda a los casos concretos, </w:t>
      </w:r>
      <w:r w:rsidR="00FA448D" w:rsidRPr="00D165AB">
        <w:rPr>
          <w:rFonts w:ascii="Palatino Linotype" w:eastAsia="Calibri" w:hAnsi="Palatino Linotype" w:cs="Arial"/>
          <w:lang w:val="es-ES"/>
        </w:rPr>
        <w:t>y</w:t>
      </w:r>
      <w:r w:rsidRPr="00D165AB">
        <w:rPr>
          <w:rFonts w:ascii="Palatino Linotype" w:eastAsia="Calibri" w:hAnsi="Palatino Linotype" w:cs="Arial"/>
          <w:lang w:val="es-ES"/>
        </w:rPr>
        <w:t xml:space="preserve"> el </w:t>
      </w:r>
      <w:r w:rsidRPr="00D165AB">
        <w:rPr>
          <w:rFonts w:ascii="Palatino Linotype" w:eastAsia="Calibri" w:hAnsi="Palatino Linotype" w:cs="Arial"/>
          <w:b/>
          <w:lang w:val="es-ES"/>
        </w:rPr>
        <w:t>SUJETO OBLIGADO</w:t>
      </w:r>
      <w:r w:rsidRPr="00D165AB">
        <w:rPr>
          <w:rFonts w:ascii="Palatino Linotype" w:eastAsia="Calibri" w:hAnsi="Palatino Linotype" w:cs="Arial"/>
          <w:lang w:val="es-ES"/>
        </w:rPr>
        <w:t xml:space="preserve"> presentará el Informe Justificado procedente.</w:t>
      </w:r>
    </w:p>
    <w:p w14:paraId="221FC3ED" w14:textId="77777777" w:rsidR="009B03ED" w:rsidRPr="00D165AB" w:rsidRDefault="009B03ED" w:rsidP="009B03ED">
      <w:pPr>
        <w:pStyle w:val="Prrafodelista"/>
        <w:spacing w:before="240" w:after="240" w:line="360" w:lineRule="auto"/>
        <w:ind w:left="0"/>
        <w:jc w:val="both"/>
        <w:rPr>
          <w:rFonts w:ascii="Palatino Linotype" w:hAnsi="Palatino Linotype"/>
          <w:i/>
        </w:rPr>
      </w:pPr>
    </w:p>
    <w:p w14:paraId="54C63665" w14:textId="35F1531D" w:rsidR="003A0AA2" w:rsidRPr="00D165AB"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D165AB">
        <w:rPr>
          <w:rFonts w:ascii="Palatino Linotype" w:hAnsi="Palatino Linotype"/>
          <w:color w:val="000000"/>
        </w:rPr>
        <w:t xml:space="preserve">El </w:t>
      </w:r>
      <w:r w:rsidRPr="00D165AB">
        <w:rPr>
          <w:rFonts w:ascii="Palatino Linotype" w:hAnsi="Palatino Linotype"/>
          <w:b/>
          <w:color w:val="000000"/>
        </w:rPr>
        <w:t>SUJETO OBLIGADO</w:t>
      </w:r>
      <w:r w:rsidRPr="00D165AB">
        <w:rPr>
          <w:rFonts w:ascii="Palatino Linotype" w:hAnsi="Palatino Linotype"/>
          <w:color w:val="000000"/>
        </w:rPr>
        <w:t xml:space="preserve"> fue omiso en rendir los informes justificados a los recursos de referencia. Por su parte </w:t>
      </w:r>
      <w:r w:rsidR="001F15FF" w:rsidRPr="00D165AB">
        <w:rPr>
          <w:rFonts w:ascii="Palatino Linotype" w:hAnsi="Palatino Linotype"/>
          <w:b/>
          <w:color w:val="000000"/>
        </w:rPr>
        <w:t>LA RECURRENTE</w:t>
      </w:r>
      <w:r w:rsidRPr="00D165AB">
        <w:rPr>
          <w:rFonts w:ascii="Palatino Linotype" w:hAnsi="Palatino Linotype"/>
          <w:b/>
          <w:color w:val="000000"/>
        </w:rPr>
        <w:t xml:space="preserve"> </w:t>
      </w:r>
      <w:r w:rsidRPr="00D165AB">
        <w:rPr>
          <w:rFonts w:ascii="Palatino Linotype" w:hAnsi="Palatino Linotype"/>
          <w:color w:val="000000"/>
        </w:rPr>
        <w:t>dejo de realizar manifestaciones que a su derecho conviniera y asistiera</w:t>
      </w:r>
      <w:r w:rsidR="00C200E3" w:rsidRPr="00D165AB">
        <w:rPr>
          <w:rFonts w:ascii="Palatino Linotype" w:hAnsi="Palatino Linotype"/>
          <w:color w:val="000000"/>
        </w:rPr>
        <w:t>.</w:t>
      </w:r>
    </w:p>
    <w:p w14:paraId="6F675269" w14:textId="77777777" w:rsidR="00192D8E" w:rsidRPr="00D165AB" w:rsidRDefault="00192D8E" w:rsidP="00192D8E">
      <w:pPr>
        <w:pStyle w:val="Prrafodelista"/>
        <w:spacing w:before="240" w:after="240" w:line="360" w:lineRule="auto"/>
        <w:ind w:left="0"/>
        <w:jc w:val="both"/>
        <w:rPr>
          <w:rFonts w:ascii="Palatino Linotype" w:hAnsi="Palatino Linotype"/>
          <w:b/>
        </w:rPr>
      </w:pPr>
    </w:p>
    <w:p w14:paraId="66F0290E" w14:textId="3FF7CE95" w:rsidR="00643903" w:rsidRPr="00D165AB" w:rsidRDefault="009A5FB0" w:rsidP="00D845E3">
      <w:pPr>
        <w:pStyle w:val="Prrafodelista"/>
        <w:numPr>
          <w:ilvl w:val="0"/>
          <w:numId w:val="2"/>
        </w:numPr>
        <w:spacing w:before="240" w:after="240" w:line="360" w:lineRule="auto"/>
        <w:ind w:left="0" w:firstLine="0"/>
        <w:jc w:val="both"/>
        <w:rPr>
          <w:rFonts w:ascii="Palatino Linotype" w:hAnsi="Palatino Linotype"/>
          <w:b/>
        </w:rPr>
      </w:pPr>
      <w:r w:rsidRPr="00D165AB">
        <w:rPr>
          <w:rFonts w:ascii="Palatino Linotype" w:hAnsi="Palatino Linotype"/>
        </w:rPr>
        <w:lastRenderedPageBreak/>
        <w:t>El dos</w:t>
      </w:r>
      <w:r w:rsidR="00F96D27" w:rsidRPr="00D165AB">
        <w:rPr>
          <w:rFonts w:ascii="Palatino Linotype" w:hAnsi="Palatino Linotype"/>
        </w:rPr>
        <w:t xml:space="preserve"> (0</w:t>
      </w:r>
      <w:r w:rsidRPr="00D165AB">
        <w:rPr>
          <w:rFonts w:ascii="Palatino Linotype" w:hAnsi="Palatino Linotype"/>
        </w:rPr>
        <w:t>2</w:t>
      </w:r>
      <w:r w:rsidR="00F96D27" w:rsidRPr="00D165AB">
        <w:rPr>
          <w:rFonts w:ascii="Palatino Linotype" w:hAnsi="Palatino Linotype"/>
        </w:rPr>
        <w:t>) de octubre</w:t>
      </w:r>
      <w:r w:rsidRPr="00D165AB">
        <w:rPr>
          <w:rFonts w:ascii="Palatino Linotype" w:hAnsi="Palatino Linotype"/>
        </w:rPr>
        <w:t xml:space="preserve"> </w:t>
      </w:r>
      <w:r w:rsidR="001F15FF" w:rsidRPr="00D165AB">
        <w:rPr>
          <w:rFonts w:ascii="Palatino Linotype" w:hAnsi="Palatino Linotype"/>
        </w:rPr>
        <w:t>de dos mil veinte el</w:t>
      </w:r>
      <w:r w:rsidR="00025B10" w:rsidRPr="00D165AB">
        <w:rPr>
          <w:rFonts w:ascii="Palatino Linotype" w:hAnsi="Palatino Linotype"/>
        </w:rPr>
        <w:t xml:space="preserve"> Comisionado Ponente</w:t>
      </w:r>
      <w:r w:rsidR="001F15FF" w:rsidRPr="00D165AB">
        <w:rPr>
          <w:rFonts w:ascii="Palatino Linotype" w:hAnsi="Palatino Linotype"/>
        </w:rPr>
        <w:t xml:space="preserve"> emitió el acuerdo de acumulación de los recursos de revisión que ahora se resuelven; </w:t>
      </w:r>
      <w:r w:rsidRPr="00D165AB">
        <w:rPr>
          <w:rFonts w:ascii="Palatino Linotype" w:hAnsi="Palatino Linotype"/>
        </w:rPr>
        <w:t xml:space="preserve">y el dieciocho (18) de septiembre y siete (07) de octubre de dos mil veinte </w:t>
      </w:r>
      <w:r w:rsidR="001F15FF" w:rsidRPr="00D165AB">
        <w:rPr>
          <w:rFonts w:ascii="Palatino Linotype" w:hAnsi="Palatino Linotype"/>
        </w:rPr>
        <w:t>decretó</w:t>
      </w:r>
      <w:r w:rsidR="00CE2991" w:rsidRPr="00D165AB">
        <w:rPr>
          <w:rFonts w:ascii="Palatino Linotype" w:hAnsi="Palatino Linotype"/>
        </w:rPr>
        <w:t xml:space="preserve"> el cierre</w:t>
      </w:r>
      <w:r w:rsidR="001F15FF" w:rsidRPr="00D165AB">
        <w:rPr>
          <w:rFonts w:ascii="Palatino Linotype" w:hAnsi="Palatino Linotype"/>
        </w:rPr>
        <w:t xml:space="preserve"> de instrucción</w:t>
      </w:r>
      <w:r w:rsidR="00CE2991" w:rsidRPr="00D165AB">
        <w:rPr>
          <w:rFonts w:ascii="Palatino Linotype" w:hAnsi="Palatino Linotype"/>
        </w:rPr>
        <w:t>;</w:t>
      </w:r>
      <w:r w:rsidR="00C8486C" w:rsidRPr="00D165AB">
        <w:rPr>
          <w:rFonts w:ascii="Palatino Linotype" w:hAnsi="Palatino Linotype"/>
        </w:rPr>
        <w:t xml:space="preserve"> </w:t>
      </w:r>
      <w:r w:rsidR="002D58F8" w:rsidRPr="00D165AB">
        <w:rPr>
          <w:rFonts w:ascii="Palatino Linotype" w:hAnsi="Palatino Linotype"/>
        </w:rPr>
        <w:t>ordenando</w:t>
      </w:r>
      <w:r w:rsidR="00585F00" w:rsidRPr="00D165AB">
        <w:rPr>
          <w:rFonts w:ascii="Palatino Linotype" w:hAnsi="Palatino Linotype" w:cs="Arial"/>
        </w:rPr>
        <w:t xml:space="preserve"> tur</w:t>
      </w:r>
      <w:r w:rsidR="00434B23" w:rsidRPr="00D165AB">
        <w:rPr>
          <w:rFonts w:ascii="Palatino Linotype" w:hAnsi="Palatino Linotype" w:cs="Arial"/>
        </w:rPr>
        <w:t xml:space="preserve">nar el expediente a resolución, </w:t>
      </w:r>
      <w:r w:rsidR="00274F7F" w:rsidRPr="00D165AB">
        <w:rPr>
          <w:rFonts w:ascii="Palatino Linotype" w:hAnsi="Palatino Linotype" w:cs="Arial"/>
        </w:rPr>
        <w:t xml:space="preserve">por lo que no habiendo más que hacer constar, </w:t>
      </w:r>
      <w:r w:rsidR="001F5AF8" w:rsidRPr="00D165AB">
        <w:rPr>
          <w:rFonts w:ascii="Palatino Linotype" w:hAnsi="Palatino Linotype" w:cs="Arial"/>
        </w:rPr>
        <w:t xml:space="preserve">y - </w:t>
      </w:r>
      <w:r w:rsidR="00AD747C" w:rsidRPr="00D165AB">
        <w:rPr>
          <w:rFonts w:ascii="Palatino Linotype" w:hAnsi="Palatino Linotype" w:cs="Arial"/>
        </w:rPr>
        <w:t xml:space="preserve">- - - - </w:t>
      </w:r>
      <w:r w:rsidRPr="00D165AB">
        <w:rPr>
          <w:rFonts w:ascii="Palatino Linotype" w:hAnsi="Palatino Linotype" w:cs="Arial"/>
        </w:rPr>
        <w:t xml:space="preserve">- - - - - - - - - - - - - - - - - - - - - - - - - - - - - </w:t>
      </w:r>
      <w:r w:rsidR="00AD747C" w:rsidRPr="00D165AB">
        <w:rPr>
          <w:rFonts w:ascii="Palatino Linotype" w:hAnsi="Palatino Linotype" w:cs="Arial"/>
        </w:rPr>
        <w:t>-</w:t>
      </w:r>
      <w:r w:rsidR="001F15FF" w:rsidRPr="00D165AB">
        <w:rPr>
          <w:rFonts w:ascii="Palatino Linotype" w:hAnsi="Palatino Linotype" w:cs="Arial"/>
        </w:rPr>
        <w:t xml:space="preserve"> -  - - - - - - - </w:t>
      </w:r>
      <w:r w:rsidRPr="00D165AB">
        <w:rPr>
          <w:rFonts w:ascii="Palatino Linotype" w:hAnsi="Palatino Linotype" w:cs="Arial"/>
        </w:rPr>
        <w:t xml:space="preserve"> -</w:t>
      </w:r>
    </w:p>
    <w:p w14:paraId="3214A902" w14:textId="77777777" w:rsidR="00184266" w:rsidRPr="00D165AB" w:rsidRDefault="00184266" w:rsidP="00184266">
      <w:pPr>
        <w:pStyle w:val="Prrafodelista"/>
        <w:rPr>
          <w:rFonts w:ascii="Palatino Linotype" w:hAnsi="Palatino Linotype"/>
          <w:b/>
        </w:rPr>
      </w:pPr>
    </w:p>
    <w:p w14:paraId="51E91971" w14:textId="4A8939B2" w:rsidR="00585F00" w:rsidRPr="00D165AB" w:rsidRDefault="00585F00" w:rsidP="00585F00">
      <w:pPr>
        <w:pStyle w:val="Ttulo1"/>
        <w:jc w:val="center"/>
        <w:rPr>
          <w:b/>
          <w:szCs w:val="24"/>
        </w:rPr>
      </w:pPr>
      <w:bookmarkStart w:id="121" w:name="_Toc491791302"/>
      <w:bookmarkStart w:id="122" w:name="_Toc51457384"/>
      <w:r w:rsidRPr="00D165AB">
        <w:rPr>
          <w:b/>
          <w:szCs w:val="24"/>
        </w:rPr>
        <w:t>CONSIDERANDO</w:t>
      </w:r>
      <w:bookmarkEnd w:id="121"/>
      <w:bookmarkEnd w:id="122"/>
    </w:p>
    <w:p w14:paraId="7681ED66" w14:textId="77777777" w:rsidR="00585F00" w:rsidRPr="00D165AB" w:rsidRDefault="00585F00" w:rsidP="00585F00">
      <w:pPr>
        <w:rPr>
          <w:rFonts w:ascii="Palatino Linotype" w:hAnsi="Palatino Linotype"/>
          <w:lang w:val="es-MX" w:eastAsia="en-US"/>
        </w:rPr>
      </w:pPr>
    </w:p>
    <w:p w14:paraId="717D4ABA" w14:textId="77777777" w:rsidR="00585F00" w:rsidRPr="00D165AB" w:rsidRDefault="00585F00" w:rsidP="00585F00">
      <w:pPr>
        <w:pStyle w:val="Ttulo2"/>
        <w:rPr>
          <w:rFonts w:ascii="Palatino Linotype" w:hAnsi="Palatino Linotype"/>
          <w:b/>
          <w:color w:val="auto"/>
          <w:sz w:val="24"/>
          <w:szCs w:val="24"/>
        </w:rPr>
      </w:pPr>
      <w:bookmarkStart w:id="123" w:name="_Toc491791303"/>
      <w:bookmarkStart w:id="124" w:name="_Toc51457385"/>
      <w:r w:rsidRPr="00D165AB">
        <w:rPr>
          <w:rFonts w:ascii="Palatino Linotype" w:hAnsi="Palatino Linotype"/>
          <w:b/>
          <w:color w:val="auto"/>
          <w:sz w:val="24"/>
          <w:szCs w:val="24"/>
        </w:rPr>
        <w:t>PRIMERO. De la competencia</w:t>
      </w:r>
      <w:bookmarkEnd w:id="123"/>
      <w:bookmarkEnd w:id="124"/>
    </w:p>
    <w:p w14:paraId="6EA8B854" w14:textId="77777777" w:rsidR="00585F00" w:rsidRPr="00D165AB" w:rsidRDefault="00585F00" w:rsidP="00585F00">
      <w:pPr>
        <w:rPr>
          <w:rFonts w:ascii="Palatino Linotype" w:hAnsi="Palatino Linotype"/>
          <w:lang w:val="es-MX" w:eastAsia="en-US"/>
        </w:rPr>
      </w:pPr>
    </w:p>
    <w:p w14:paraId="59B46AF8" w14:textId="77777777" w:rsidR="00585F00" w:rsidRPr="00D165A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165A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165AB">
        <w:rPr>
          <w:rFonts w:ascii="Palatino Linotype" w:eastAsia="Calibri" w:hAnsi="Palatino Linotype" w:cs="Times New Roman"/>
          <w:b/>
          <w:lang w:val="es-ES"/>
        </w:rPr>
        <w:t>Constitución Política de los Estados Unidos Mexicanos</w:t>
      </w:r>
      <w:r w:rsidRPr="00D165AB">
        <w:rPr>
          <w:rFonts w:ascii="Palatino Linotype" w:eastAsia="Calibri" w:hAnsi="Palatino Linotype" w:cs="Times New Roman"/>
          <w:lang w:val="es-ES"/>
        </w:rPr>
        <w:t xml:space="preserve">; 5, párrafos vigésimo, vigésimo primero y vigésimo segundo fracciones IV y V de la </w:t>
      </w:r>
      <w:r w:rsidRPr="00D165AB">
        <w:rPr>
          <w:rFonts w:ascii="Palatino Linotype" w:eastAsia="Calibri" w:hAnsi="Palatino Linotype" w:cs="Times New Roman"/>
          <w:b/>
          <w:lang w:val="es-ES"/>
        </w:rPr>
        <w:t>Constitución Política del Estado Libre y Soberano de México</w:t>
      </w:r>
      <w:r w:rsidRPr="00D165AB">
        <w:rPr>
          <w:rFonts w:ascii="Palatino Linotype" w:eastAsia="Calibri" w:hAnsi="Palatino Linotype" w:cs="Times New Roman"/>
          <w:lang w:val="es-ES"/>
        </w:rPr>
        <w:t xml:space="preserve">; artículos 1, 2 fracción II, 13, 29, 36 fracciones I y II, 176, 178, 179, 181 párrafo tercero y 185 </w:t>
      </w:r>
      <w:r w:rsidRPr="00D165AB">
        <w:rPr>
          <w:rFonts w:ascii="Palatino Linotype" w:eastAsia="Calibri" w:hAnsi="Palatino Linotype" w:cs="Arial"/>
          <w:lang w:val="es-ES"/>
        </w:rPr>
        <w:t xml:space="preserve">de la </w:t>
      </w:r>
      <w:r w:rsidRPr="00D165AB">
        <w:rPr>
          <w:rFonts w:ascii="Palatino Linotype" w:eastAsia="Calibri" w:hAnsi="Palatino Linotype" w:cs="Arial"/>
          <w:b/>
          <w:lang w:val="es-ES"/>
        </w:rPr>
        <w:t>Ley de Transparencia y Acceso a la Información Pública del Estado de México y Municipios</w:t>
      </w:r>
      <w:r w:rsidRPr="00D165AB">
        <w:rPr>
          <w:rFonts w:ascii="Palatino Linotype" w:eastAsia="Calibri" w:hAnsi="Palatino Linotype" w:cs="Arial"/>
          <w:lang w:val="es-ES"/>
        </w:rPr>
        <w:t xml:space="preserve">; ; y 10, 7, 9 fracciones I y XXIV, y 11 del </w:t>
      </w:r>
      <w:r w:rsidRPr="00D165A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D165AB"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165AB" w:rsidRDefault="00585F00" w:rsidP="00585F00">
      <w:pPr>
        <w:pStyle w:val="Ttulo2"/>
        <w:rPr>
          <w:rFonts w:ascii="Palatino Linotype" w:hAnsi="Palatino Linotype"/>
          <w:b/>
          <w:color w:val="auto"/>
          <w:sz w:val="24"/>
          <w:szCs w:val="24"/>
        </w:rPr>
      </w:pPr>
      <w:bookmarkStart w:id="125" w:name="_Toc491791304"/>
      <w:bookmarkStart w:id="126" w:name="_Toc51457386"/>
      <w:r w:rsidRPr="00D165AB">
        <w:rPr>
          <w:rFonts w:ascii="Palatino Linotype" w:hAnsi="Palatino Linotype"/>
          <w:b/>
          <w:color w:val="auto"/>
          <w:sz w:val="24"/>
          <w:szCs w:val="24"/>
        </w:rPr>
        <w:lastRenderedPageBreak/>
        <w:t>SEGUNDO. De la oportunidad y procedencia.</w:t>
      </w:r>
      <w:bookmarkEnd w:id="125"/>
      <w:bookmarkEnd w:id="126"/>
    </w:p>
    <w:p w14:paraId="441E8740" w14:textId="77777777" w:rsidR="002D58F8" w:rsidRPr="00D165AB" w:rsidRDefault="002D58F8" w:rsidP="002D58F8">
      <w:pPr>
        <w:rPr>
          <w:lang w:val="es-MX" w:eastAsia="en-US"/>
        </w:rPr>
      </w:pPr>
    </w:p>
    <w:p w14:paraId="2B78266F" w14:textId="25B19F79" w:rsidR="002D58F8" w:rsidRPr="00D165AB" w:rsidRDefault="009A5FB0" w:rsidP="00BA34AA">
      <w:pPr>
        <w:pStyle w:val="Prrafodelista"/>
        <w:numPr>
          <w:ilvl w:val="0"/>
          <w:numId w:val="2"/>
        </w:numPr>
        <w:spacing w:line="360" w:lineRule="auto"/>
        <w:ind w:left="0" w:firstLine="0"/>
        <w:jc w:val="both"/>
        <w:rPr>
          <w:rFonts w:ascii="Palatino Linotype" w:hAnsi="Palatino Linotype"/>
        </w:rPr>
      </w:pPr>
      <w:r w:rsidRPr="00D165AB">
        <w:rPr>
          <w:rFonts w:ascii="Palatino Linotype" w:eastAsia="Calibri" w:hAnsi="Palatino Linotype" w:cs="Arial"/>
        </w:rPr>
        <w:t>Los</w:t>
      </w:r>
      <w:r w:rsidR="002D58F8" w:rsidRPr="00D165AB">
        <w:rPr>
          <w:rFonts w:ascii="Palatino Linotype" w:eastAsia="Calibri" w:hAnsi="Palatino Linotype" w:cs="Arial"/>
        </w:rPr>
        <w:t xml:space="preserve"> medio</w:t>
      </w:r>
      <w:r w:rsidRPr="00D165AB">
        <w:rPr>
          <w:rFonts w:ascii="Palatino Linotype" w:eastAsia="Calibri" w:hAnsi="Palatino Linotype" w:cs="Arial"/>
        </w:rPr>
        <w:t>s</w:t>
      </w:r>
      <w:r w:rsidR="002D58F8" w:rsidRPr="00D165AB">
        <w:rPr>
          <w:rFonts w:ascii="Palatino Linotype" w:eastAsia="Calibri" w:hAnsi="Palatino Linotype" w:cs="Arial"/>
        </w:rPr>
        <w:t xml:space="preserve"> de impugnación fue</w:t>
      </w:r>
      <w:r w:rsidRPr="00D165AB">
        <w:rPr>
          <w:rFonts w:ascii="Palatino Linotype" w:eastAsia="Calibri" w:hAnsi="Palatino Linotype" w:cs="Arial"/>
        </w:rPr>
        <w:t>ron</w:t>
      </w:r>
      <w:r w:rsidR="002D58F8" w:rsidRPr="00D165AB">
        <w:rPr>
          <w:rFonts w:ascii="Palatino Linotype" w:eastAsia="Calibri" w:hAnsi="Palatino Linotype" w:cs="Arial"/>
        </w:rPr>
        <w:t xml:space="preserve"> presentado</w:t>
      </w:r>
      <w:r w:rsidRPr="00D165AB">
        <w:rPr>
          <w:rFonts w:ascii="Palatino Linotype" w:eastAsia="Calibri" w:hAnsi="Palatino Linotype" w:cs="Arial"/>
        </w:rPr>
        <w:t>s</w:t>
      </w:r>
      <w:r w:rsidR="002D58F8" w:rsidRPr="00D165AB">
        <w:rPr>
          <w:rFonts w:ascii="Palatino Linotype" w:eastAsia="Calibri" w:hAnsi="Palatino Linotype" w:cs="Arial"/>
        </w:rPr>
        <w:t xml:space="preserve"> a través del </w:t>
      </w:r>
      <w:r w:rsidR="002D58F8" w:rsidRPr="00D165AB">
        <w:rPr>
          <w:rFonts w:ascii="Palatino Linotype" w:eastAsia="Calibri" w:hAnsi="Palatino Linotype" w:cs="Arial"/>
          <w:b/>
        </w:rPr>
        <w:t>SAIMEX,</w:t>
      </w:r>
      <w:r w:rsidR="002D58F8" w:rsidRPr="00D165A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2D58F8" w:rsidRPr="00D165AB">
        <w:rPr>
          <w:rFonts w:ascii="Palatino Linotype" w:eastAsia="Calibri" w:hAnsi="Palatino Linotype" w:cs="Arial"/>
          <w:b/>
        </w:rPr>
        <w:t>SUJETO OBLIGADO</w:t>
      </w:r>
      <w:r w:rsidR="002D58F8" w:rsidRPr="00D165AB">
        <w:rPr>
          <w:rFonts w:ascii="Palatino Linotype" w:eastAsia="Calibri" w:hAnsi="Palatino Linotype" w:cs="Arial"/>
        </w:rPr>
        <w:t xml:space="preserve"> entrego su respuesta e</w:t>
      </w:r>
      <w:r w:rsidRPr="00D165AB">
        <w:rPr>
          <w:rFonts w:ascii="Palatino Linotype" w:eastAsia="Calibri" w:hAnsi="Palatino Linotype" w:cs="Arial"/>
        </w:rPr>
        <w:t>l doce</w:t>
      </w:r>
      <w:r w:rsidR="002D58F8" w:rsidRPr="00D165AB">
        <w:rPr>
          <w:rFonts w:ascii="Palatino Linotype" w:eastAsia="Calibri" w:hAnsi="Palatino Linotype" w:cs="Arial"/>
        </w:rPr>
        <w:t xml:space="preserve"> (</w:t>
      </w:r>
      <w:r w:rsidRPr="00D165AB">
        <w:rPr>
          <w:rFonts w:ascii="Palatino Linotype" w:eastAsia="Calibri" w:hAnsi="Palatino Linotype" w:cs="Arial"/>
        </w:rPr>
        <w:t>12</w:t>
      </w:r>
      <w:r w:rsidR="002D58F8" w:rsidRPr="00D165AB">
        <w:rPr>
          <w:rFonts w:ascii="Palatino Linotype" w:eastAsia="Calibri" w:hAnsi="Palatino Linotype" w:cs="Arial"/>
        </w:rPr>
        <w:t xml:space="preserve">) de </w:t>
      </w:r>
      <w:r w:rsidRPr="00D165AB">
        <w:rPr>
          <w:rFonts w:ascii="Palatino Linotype" w:eastAsia="Calibri" w:hAnsi="Palatino Linotype" w:cs="Arial"/>
        </w:rPr>
        <w:t>agosto</w:t>
      </w:r>
      <w:r w:rsidR="002D58F8" w:rsidRPr="00D165AB">
        <w:rPr>
          <w:rFonts w:ascii="Palatino Linotype" w:eastAsia="Calibri" w:hAnsi="Palatino Linotype" w:cs="Arial"/>
        </w:rPr>
        <w:t xml:space="preserve"> de dos mil veinte, </w:t>
      </w:r>
      <w:r w:rsidR="002D58F8" w:rsidRPr="00D165AB">
        <w:rPr>
          <w:rFonts w:ascii="Palatino Linotype" w:hAnsi="Palatino Linotype" w:cs="Arial"/>
        </w:rPr>
        <w:t>de tal forma que el plazo para interponer</w:t>
      </w:r>
      <w:r w:rsidRPr="00D165AB">
        <w:rPr>
          <w:rFonts w:ascii="Palatino Linotype" w:hAnsi="Palatino Linotype" w:cs="Arial"/>
        </w:rPr>
        <w:t xml:space="preserve"> el recurso transcurrió del trece</w:t>
      </w:r>
      <w:r w:rsidR="002D58F8" w:rsidRPr="00D165AB">
        <w:rPr>
          <w:rFonts w:ascii="Palatino Linotype" w:hAnsi="Palatino Linotype" w:cs="Arial"/>
        </w:rPr>
        <w:t xml:space="preserve"> (</w:t>
      </w:r>
      <w:r w:rsidRPr="00D165AB">
        <w:rPr>
          <w:rFonts w:ascii="Palatino Linotype" w:hAnsi="Palatino Linotype" w:cs="Arial"/>
        </w:rPr>
        <w:t>13</w:t>
      </w:r>
      <w:r w:rsidR="002D58F8" w:rsidRPr="00D165AB">
        <w:rPr>
          <w:rFonts w:ascii="Palatino Linotype" w:hAnsi="Palatino Linotype" w:cs="Arial"/>
        </w:rPr>
        <w:t xml:space="preserve">) </w:t>
      </w:r>
      <w:r w:rsidRPr="00D165AB">
        <w:rPr>
          <w:rFonts w:ascii="Palatino Linotype" w:hAnsi="Palatino Linotype" w:cs="Arial"/>
        </w:rPr>
        <w:t xml:space="preserve">de agosto </w:t>
      </w:r>
      <w:r w:rsidR="002D58F8" w:rsidRPr="00D165AB">
        <w:rPr>
          <w:rFonts w:ascii="Palatino Linotype" w:hAnsi="Palatino Linotype" w:cs="Arial"/>
        </w:rPr>
        <w:t xml:space="preserve">al </w:t>
      </w:r>
      <w:r w:rsidRPr="00D165AB">
        <w:rPr>
          <w:rFonts w:ascii="Palatino Linotype" w:hAnsi="Palatino Linotype" w:cs="Arial"/>
        </w:rPr>
        <w:t xml:space="preserve">dos </w:t>
      </w:r>
      <w:r w:rsidR="002D58F8" w:rsidRPr="00D165AB">
        <w:rPr>
          <w:rFonts w:ascii="Palatino Linotype" w:hAnsi="Palatino Linotype" w:cs="Arial"/>
        </w:rPr>
        <w:t>(</w:t>
      </w:r>
      <w:r w:rsidRPr="00D165AB">
        <w:rPr>
          <w:rFonts w:ascii="Palatino Linotype" w:hAnsi="Palatino Linotype" w:cs="Arial"/>
        </w:rPr>
        <w:t>02)</w:t>
      </w:r>
      <w:r w:rsidR="002D58F8" w:rsidRPr="00D165AB">
        <w:rPr>
          <w:rFonts w:ascii="Palatino Linotype" w:hAnsi="Palatino Linotype" w:cs="Arial"/>
        </w:rPr>
        <w:t xml:space="preserve"> de </w:t>
      </w:r>
      <w:r w:rsidRPr="00D165AB">
        <w:rPr>
          <w:rFonts w:ascii="Palatino Linotype" w:hAnsi="Palatino Linotype" w:cs="Arial"/>
        </w:rPr>
        <w:t xml:space="preserve">septiembre de dos mil veinte. </w:t>
      </w:r>
    </w:p>
    <w:p w14:paraId="2A3FB582" w14:textId="77777777" w:rsidR="009A5FB0" w:rsidRPr="00D165AB" w:rsidRDefault="009A5FB0" w:rsidP="009A5FB0">
      <w:pPr>
        <w:pStyle w:val="Prrafodelista"/>
        <w:spacing w:line="360" w:lineRule="auto"/>
        <w:ind w:left="0"/>
        <w:jc w:val="both"/>
        <w:rPr>
          <w:rFonts w:ascii="Palatino Linotype" w:hAnsi="Palatino Linotype"/>
        </w:rPr>
      </w:pPr>
    </w:p>
    <w:p w14:paraId="3B672FDD" w14:textId="015BAD4E" w:rsidR="002D58F8" w:rsidRPr="00D165AB" w:rsidRDefault="002D58F8" w:rsidP="002D58F8">
      <w:pPr>
        <w:pStyle w:val="Prrafodelista"/>
        <w:numPr>
          <w:ilvl w:val="0"/>
          <w:numId w:val="2"/>
        </w:numPr>
        <w:spacing w:line="360" w:lineRule="auto"/>
        <w:ind w:left="0" w:firstLine="0"/>
        <w:jc w:val="both"/>
        <w:rPr>
          <w:rFonts w:ascii="Palatino Linotype" w:hAnsi="Palatino Linotype"/>
        </w:rPr>
      </w:pPr>
      <w:r w:rsidRPr="00D165AB">
        <w:rPr>
          <w:rFonts w:ascii="Palatino Linotype" w:hAnsi="Palatino Linotype" w:cs="Arial"/>
        </w:rPr>
        <w:t xml:space="preserve"> En consecuencia, el ahora recurrente presentó su inconformidad e</w:t>
      </w:r>
      <w:r w:rsidR="009A5FB0" w:rsidRPr="00D165AB">
        <w:rPr>
          <w:rFonts w:ascii="Palatino Linotype" w:hAnsi="Palatino Linotype" w:cs="Arial"/>
        </w:rPr>
        <w:t>l uno</w:t>
      </w:r>
      <w:r w:rsidRPr="00D165AB">
        <w:rPr>
          <w:rFonts w:ascii="Palatino Linotype" w:hAnsi="Palatino Linotype" w:cs="Arial"/>
        </w:rPr>
        <w:t xml:space="preserve"> (</w:t>
      </w:r>
      <w:r w:rsidR="009A5FB0" w:rsidRPr="00D165AB">
        <w:rPr>
          <w:rFonts w:ascii="Palatino Linotype" w:hAnsi="Palatino Linotype" w:cs="Arial"/>
        </w:rPr>
        <w:t>01</w:t>
      </w:r>
      <w:r w:rsidRPr="00D165AB">
        <w:rPr>
          <w:rFonts w:ascii="Palatino Linotype" w:hAnsi="Palatino Linotype" w:cs="Arial"/>
        </w:rPr>
        <w:t xml:space="preserve">) de </w:t>
      </w:r>
      <w:r w:rsidR="009A5FB0" w:rsidRPr="00D165AB">
        <w:rPr>
          <w:rFonts w:ascii="Palatino Linotype" w:hAnsi="Palatino Linotype" w:cs="Arial"/>
        </w:rPr>
        <w:t>septiembre</w:t>
      </w:r>
      <w:r w:rsidRPr="00D165AB">
        <w:rPr>
          <w:rFonts w:ascii="Palatino Linotype" w:hAnsi="Palatino Linotype" w:cs="Arial"/>
        </w:rPr>
        <w:t xml:space="preserve"> </w:t>
      </w:r>
      <w:r w:rsidR="001F15FF" w:rsidRPr="00D165AB">
        <w:rPr>
          <w:rFonts w:ascii="Palatino Linotype" w:hAnsi="Palatino Linotype" w:cs="Arial"/>
        </w:rPr>
        <w:t>de dos mil veinte; por lo que los</w:t>
      </w:r>
      <w:r w:rsidRPr="00D165AB">
        <w:rPr>
          <w:rFonts w:ascii="Palatino Linotype" w:hAnsi="Palatino Linotype" w:cs="Arial"/>
        </w:rPr>
        <w:t xml:space="preserve"> medio</w:t>
      </w:r>
      <w:r w:rsidR="001F15FF" w:rsidRPr="00D165AB">
        <w:rPr>
          <w:rFonts w:ascii="Palatino Linotype" w:hAnsi="Palatino Linotype" w:cs="Arial"/>
        </w:rPr>
        <w:t>s</w:t>
      </w:r>
      <w:r w:rsidRPr="00D165AB">
        <w:rPr>
          <w:rFonts w:ascii="Palatino Linotype" w:hAnsi="Palatino Linotype" w:cs="Arial"/>
        </w:rPr>
        <w:t xml:space="preserve"> de impugnación se encuentran dentro del lapso legalmente establecido para tal efecto. </w:t>
      </w:r>
    </w:p>
    <w:p w14:paraId="26B809FF" w14:textId="77777777" w:rsidR="009A5FB0" w:rsidRPr="00D165AB" w:rsidRDefault="009A5FB0" w:rsidP="009A5FB0">
      <w:pPr>
        <w:pStyle w:val="Prrafodelista"/>
        <w:rPr>
          <w:rFonts w:ascii="Palatino Linotype" w:hAnsi="Palatino Linotype"/>
        </w:rPr>
      </w:pPr>
    </w:p>
    <w:p w14:paraId="3514377E" w14:textId="77777777" w:rsidR="009A5FB0" w:rsidRPr="00D165AB" w:rsidRDefault="009A5FB0" w:rsidP="009A5FB0">
      <w:pPr>
        <w:pStyle w:val="Prrafodelista"/>
        <w:spacing w:line="360" w:lineRule="auto"/>
        <w:ind w:left="0"/>
        <w:jc w:val="both"/>
        <w:rPr>
          <w:rFonts w:ascii="Palatino Linotype" w:hAnsi="Palatino Linotype"/>
        </w:rPr>
      </w:pPr>
    </w:p>
    <w:p w14:paraId="30799A3B" w14:textId="0D847183" w:rsidR="002D58F8" w:rsidRPr="00D165AB" w:rsidRDefault="002D58F8" w:rsidP="002D58F8">
      <w:pPr>
        <w:pStyle w:val="Prrafodelista"/>
        <w:numPr>
          <w:ilvl w:val="0"/>
          <w:numId w:val="2"/>
        </w:numPr>
        <w:spacing w:line="360" w:lineRule="auto"/>
        <w:ind w:left="0" w:firstLine="0"/>
        <w:jc w:val="both"/>
        <w:rPr>
          <w:rFonts w:ascii="Palatino Linotype" w:hAnsi="Palatino Linotype"/>
        </w:rPr>
      </w:pPr>
      <w:r w:rsidRPr="00D165AB">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D035448" w14:textId="3EDFB33D" w:rsidR="00A343FB" w:rsidRPr="00D165AB" w:rsidRDefault="00A343FB" w:rsidP="00A343FB">
      <w:pPr>
        <w:spacing w:line="360" w:lineRule="auto"/>
        <w:jc w:val="both"/>
        <w:rPr>
          <w:rFonts w:ascii="Palatino Linotype" w:hAnsi="Palatino Linotype"/>
        </w:rPr>
      </w:pPr>
    </w:p>
    <w:p w14:paraId="26EC0CCB" w14:textId="77777777" w:rsidR="00A343FB" w:rsidRPr="00D165AB" w:rsidRDefault="00A343FB" w:rsidP="00A343FB">
      <w:pPr>
        <w:spacing w:line="360" w:lineRule="auto"/>
        <w:jc w:val="both"/>
        <w:rPr>
          <w:rFonts w:ascii="Palatino Linotype" w:hAnsi="Palatino Linotype"/>
        </w:rPr>
      </w:pPr>
    </w:p>
    <w:p w14:paraId="7CBA5E3B" w14:textId="77777777" w:rsidR="00CE2991" w:rsidRPr="00D165AB" w:rsidRDefault="00CE2991" w:rsidP="00CE2991">
      <w:pPr>
        <w:rPr>
          <w:rFonts w:ascii="Palatino Linotype" w:hAnsi="Palatino Linotype"/>
          <w:lang w:eastAsia="en-US"/>
        </w:rPr>
      </w:pPr>
    </w:p>
    <w:p w14:paraId="4077E73C" w14:textId="77777777" w:rsidR="00575D13" w:rsidRPr="00D165AB" w:rsidRDefault="00575D13" w:rsidP="00575D13">
      <w:pPr>
        <w:pStyle w:val="Ttulo1"/>
        <w:spacing w:line="360" w:lineRule="auto"/>
        <w:rPr>
          <w:b/>
          <w:color w:val="000000" w:themeColor="text1"/>
          <w:szCs w:val="24"/>
        </w:rPr>
      </w:pPr>
      <w:bookmarkStart w:id="127" w:name="_Toc34246179"/>
      <w:bookmarkStart w:id="128" w:name="_Toc50033991"/>
      <w:bookmarkStart w:id="129" w:name="_Toc51259588"/>
      <w:bookmarkStart w:id="130" w:name="_Toc51457387"/>
      <w:r w:rsidRPr="00D165AB">
        <w:rPr>
          <w:b/>
          <w:color w:val="000000" w:themeColor="text1"/>
          <w:szCs w:val="24"/>
        </w:rPr>
        <w:lastRenderedPageBreak/>
        <w:t xml:space="preserve">TERCERO. </w:t>
      </w:r>
      <w:bookmarkStart w:id="131" w:name="_Toc501021589"/>
      <w:r w:rsidRPr="00D165AB">
        <w:rPr>
          <w:b/>
          <w:color w:val="000000" w:themeColor="text1"/>
          <w:szCs w:val="24"/>
        </w:rPr>
        <w:t xml:space="preserve">Del planteamiento de la </w:t>
      </w:r>
      <w:r w:rsidRPr="00D165AB">
        <w:rPr>
          <w:b/>
          <w:i/>
          <w:color w:val="000000" w:themeColor="text1"/>
          <w:szCs w:val="24"/>
        </w:rPr>
        <w:t>Litis</w:t>
      </w:r>
      <w:r w:rsidRPr="00D165AB">
        <w:rPr>
          <w:b/>
          <w:color w:val="000000" w:themeColor="text1"/>
          <w:szCs w:val="24"/>
        </w:rPr>
        <w:t>.</w:t>
      </w:r>
      <w:bookmarkEnd w:id="127"/>
      <w:bookmarkEnd w:id="128"/>
      <w:bookmarkEnd w:id="129"/>
      <w:bookmarkEnd w:id="130"/>
      <w:bookmarkEnd w:id="131"/>
    </w:p>
    <w:p w14:paraId="52EEAFFA" w14:textId="77777777" w:rsidR="00575D13" w:rsidRPr="00D165AB" w:rsidRDefault="00575D13" w:rsidP="00575D13">
      <w:pPr>
        <w:rPr>
          <w:lang w:val="es-MX" w:eastAsia="en-US"/>
        </w:rPr>
      </w:pPr>
    </w:p>
    <w:p w14:paraId="58055E4B" w14:textId="11E7C73F" w:rsidR="00575D13" w:rsidRPr="00D165AB" w:rsidRDefault="008D45AD" w:rsidP="007F37DF">
      <w:pPr>
        <w:numPr>
          <w:ilvl w:val="0"/>
          <w:numId w:val="2"/>
        </w:numPr>
        <w:spacing w:line="360" w:lineRule="auto"/>
        <w:ind w:left="0" w:firstLine="0"/>
        <w:contextualSpacing/>
        <w:jc w:val="both"/>
        <w:rPr>
          <w:rFonts w:ascii="Palatino Linotype" w:hAnsi="Palatino Linotype" w:cs="Arial"/>
        </w:rPr>
      </w:pPr>
      <w:r w:rsidRPr="00D165AB">
        <w:rPr>
          <w:rFonts w:ascii="Palatino Linotype" w:hAnsi="Palatino Linotype" w:cs="Arial"/>
        </w:rPr>
        <w:t xml:space="preserve">Se solicitaron </w:t>
      </w:r>
      <w:r w:rsidR="009A5FB0" w:rsidRPr="00D165AB">
        <w:rPr>
          <w:rFonts w:ascii="Palatino Linotype" w:hAnsi="Palatino Linotype" w:cs="Arial"/>
        </w:rPr>
        <w:t>todos los egresos generados (pagados y no pagados) de todas las áreas del Ayuntamiento en los meses de n</w:t>
      </w:r>
      <w:r w:rsidR="006E146C" w:rsidRPr="00D165AB">
        <w:rPr>
          <w:rFonts w:ascii="Palatino Linotype" w:hAnsi="Palatino Linotype" w:cs="Arial"/>
        </w:rPr>
        <w:t xml:space="preserve">oviembre de dos mil diecinueve; </w:t>
      </w:r>
      <w:r w:rsidR="009A5FB0" w:rsidRPr="00D165AB">
        <w:rPr>
          <w:rFonts w:ascii="Palatino Linotype" w:hAnsi="Palatino Linotype" w:cs="Arial"/>
        </w:rPr>
        <w:t>enero febrero</w:t>
      </w:r>
      <w:r w:rsidR="006E146C" w:rsidRPr="00D165AB">
        <w:rPr>
          <w:rFonts w:ascii="Palatino Linotype" w:hAnsi="Palatino Linotype" w:cs="Arial"/>
        </w:rPr>
        <w:t xml:space="preserve"> y de uno (01) al diecisiete (17) de marzo</w:t>
      </w:r>
      <w:r w:rsidR="009A5FB0" w:rsidRPr="00D165AB">
        <w:rPr>
          <w:rFonts w:ascii="Palatino Linotype" w:hAnsi="Palatino Linotype" w:cs="Arial"/>
        </w:rPr>
        <w:t xml:space="preserve"> de dos mil veinte</w:t>
      </w:r>
      <w:r w:rsidR="00575D13" w:rsidRPr="00D165AB">
        <w:rPr>
          <w:rFonts w:ascii="Palatino Linotype" w:hAnsi="Palatino Linotype" w:cs="Arial"/>
        </w:rPr>
        <w:t xml:space="preserve">; en respuesta el </w:t>
      </w:r>
      <w:r w:rsidR="00575D13" w:rsidRPr="00D165AB">
        <w:rPr>
          <w:rFonts w:ascii="Palatino Linotype" w:hAnsi="Palatino Linotype" w:cs="Arial"/>
          <w:b/>
        </w:rPr>
        <w:t xml:space="preserve">SUJETO OBLIGADO, </w:t>
      </w:r>
      <w:r w:rsidRPr="00D165AB">
        <w:rPr>
          <w:rFonts w:ascii="Palatino Linotype" w:hAnsi="Palatino Linotype" w:cs="Arial"/>
        </w:rPr>
        <w:t>remitió el Acta del Comité de Transparencia en la que se aprobó el cambio de modalidad para la entrega de información</w:t>
      </w:r>
      <w:r w:rsidR="00575D13" w:rsidRPr="00D165AB">
        <w:rPr>
          <w:rFonts w:ascii="Palatino Linotype" w:hAnsi="Palatino Linotype" w:cs="Arial"/>
        </w:rPr>
        <w:t>.</w:t>
      </w:r>
    </w:p>
    <w:p w14:paraId="60FF4FE4" w14:textId="77777777" w:rsidR="00575D13" w:rsidRPr="00D165AB" w:rsidRDefault="00575D13" w:rsidP="00575D13">
      <w:pPr>
        <w:spacing w:line="360" w:lineRule="auto"/>
        <w:contextualSpacing/>
        <w:jc w:val="both"/>
        <w:rPr>
          <w:rFonts w:ascii="Palatino Linotype" w:hAnsi="Palatino Linotype" w:cs="Arial"/>
        </w:rPr>
      </w:pPr>
    </w:p>
    <w:p w14:paraId="3DA8C634" w14:textId="0F299970" w:rsidR="00575D13" w:rsidRPr="00D165AB" w:rsidRDefault="008D45AD" w:rsidP="00575D13">
      <w:pPr>
        <w:numPr>
          <w:ilvl w:val="0"/>
          <w:numId w:val="2"/>
        </w:numPr>
        <w:spacing w:line="360" w:lineRule="auto"/>
        <w:ind w:left="0" w:firstLine="0"/>
        <w:contextualSpacing/>
        <w:jc w:val="both"/>
        <w:rPr>
          <w:rFonts w:ascii="Palatino Linotype" w:hAnsi="Palatino Linotype" w:cs="Arial"/>
        </w:rPr>
      </w:pPr>
      <w:r w:rsidRPr="00D165AB">
        <w:rPr>
          <w:rFonts w:ascii="Palatino Linotype" w:hAnsi="Palatino Linotype" w:cs="Arial"/>
        </w:rPr>
        <w:t xml:space="preserve">La </w:t>
      </w:r>
      <w:r w:rsidRPr="00D165AB">
        <w:rPr>
          <w:rFonts w:ascii="Palatino Linotype" w:hAnsi="Palatino Linotype" w:cs="Arial"/>
          <w:b/>
        </w:rPr>
        <w:t xml:space="preserve">RECURRENTE </w:t>
      </w:r>
      <w:r w:rsidRPr="00D165AB">
        <w:rPr>
          <w:rFonts w:ascii="Palatino Linotype" w:hAnsi="Palatino Linotype" w:cs="Arial"/>
        </w:rPr>
        <w:t>se</w:t>
      </w:r>
      <w:r w:rsidR="00575D13" w:rsidRPr="00D165AB">
        <w:rPr>
          <w:rFonts w:ascii="Palatino Linotype" w:hAnsi="Palatino Linotype" w:cs="Arial"/>
          <w:b/>
        </w:rPr>
        <w:t xml:space="preserve"> </w:t>
      </w:r>
      <w:r w:rsidRPr="00D165AB">
        <w:rPr>
          <w:rFonts w:ascii="Palatino Linotype" w:hAnsi="Palatino Linotype" w:cs="Arial"/>
        </w:rPr>
        <w:t xml:space="preserve">inconformó con la respuesta </w:t>
      </w:r>
      <w:r w:rsidR="006C1759" w:rsidRPr="00D165AB">
        <w:rPr>
          <w:rFonts w:ascii="Palatino Linotype" w:hAnsi="Palatino Linotype" w:cs="Arial"/>
        </w:rPr>
        <w:t xml:space="preserve">y términos generales manifestó como razones o motivos de inconformidad </w:t>
      </w:r>
      <w:r w:rsidR="006E146C" w:rsidRPr="00D165AB">
        <w:rPr>
          <w:rFonts w:ascii="Palatino Linotype" w:hAnsi="Palatino Linotype" w:cs="Arial"/>
        </w:rPr>
        <w:t xml:space="preserve">la negativa a entregar la información, toda vez que el ayuntamiento tiene más de 500 empleados y la información que se solicita ya debe estar en formato digital. </w:t>
      </w:r>
    </w:p>
    <w:p w14:paraId="0EC893B5" w14:textId="77777777" w:rsidR="00575D13" w:rsidRPr="00D165AB" w:rsidRDefault="00575D13" w:rsidP="00575D13">
      <w:pPr>
        <w:pStyle w:val="Prrafodelista"/>
        <w:rPr>
          <w:rFonts w:ascii="Palatino Linotype" w:hAnsi="Palatino Linotype" w:cs="Arial"/>
        </w:rPr>
      </w:pPr>
    </w:p>
    <w:p w14:paraId="3FD73FED" w14:textId="66832722" w:rsidR="00575D13" w:rsidRPr="00D165A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En </w:t>
      </w:r>
      <w:r w:rsidRPr="00D165AB">
        <w:rPr>
          <w:rFonts w:ascii="Palatino Linotype" w:hAnsi="Palatino Linotype" w:cs="Arial"/>
          <w:lang w:eastAsia="es-MX"/>
        </w:rPr>
        <w:t>dichas</w:t>
      </w:r>
      <w:r w:rsidRPr="00D165AB">
        <w:rPr>
          <w:rFonts w:ascii="Palatino Linotype" w:eastAsia="Times New Roman" w:hAnsi="Palatino Linotype" w:cs="Arial"/>
        </w:rPr>
        <w:t xml:space="preserve"> condiciones, la </w:t>
      </w:r>
      <w:r w:rsidRPr="00D165AB">
        <w:rPr>
          <w:rFonts w:ascii="Palatino Linotype" w:eastAsia="Times New Roman" w:hAnsi="Palatino Linotype" w:cs="Arial"/>
          <w:i/>
        </w:rPr>
        <w:t>Litis</w:t>
      </w:r>
      <w:r w:rsidRPr="00D165AB">
        <w:rPr>
          <w:rFonts w:ascii="Palatino Linotype" w:eastAsia="Times New Roman" w:hAnsi="Palatino Linotype" w:cs="Arial"/>
        </w:rPr>
        <w:t xml:space="preserve"> a resolver en este recurso se circunscribe a determinar si </w:t>
      </w:r>
      <w:r w:rsidRPr="00D165AB">
        <w:rPr>
          <w:rFonts w:ascii="Palatino Linotype" w:eastAsia="MS Mincho" w:hAnsi="Palatino Linotype" w:cs="Arial"/>
        </w:rPr>
        <w:t xml:space="preserve">se actualizan la causales de procedencia prevista en el artículo 179, fracciones </w:t>
      </w:r>
      <w:r w:rsidR="006E146C" w:rsidRPr="00D165AB">
        <w:rPr>
          <w:rFonts w:ascii="Palatino Linotype" w:eastAsia="MS Mincho" w:hAnsi="Palatino Linotype" w:cs="Arial"/>
        </w:rPr>
        <w:t>I y VIII</w:t>
      </w:r>
      <w:r w:rsidRPr="00D165AB">
        <w:rPr>
          <w:rFonts w:ascii="Palatino Linotype" w:eastAsia="MS Mincho" w:hAnsi="Palatino Linotype" w:cs="Arial"/>
        </w:rPr>
        <w:t xml:space="preserve"> de la </w:t>
      </w:r>
      <w:r w:rsidRPr="00D165AB">
        <w:rPr>
          <w:rFonts w:ascii="Palatino Linotype" w:eastAsia="MS Mincho" w:hAnsi="Palatino Linotype" w:cs="Arial"/>
          <w:b/>
        </w:rPr>
        <w:t>Ley de Transparencia y Acceso a la Información Pública del Estado de México y Municipios</w:t>
      </w:r>
      <w:r w:rsidRPr="00D165AB">
        <w:rPr>
          <w:rFonts w:ascii="Palatino Linotype" w:eastAsia="MS Mincho" w:hAnsi="Palatino Linotype" w:cs="Arial"/>
        </w:rPr>
        <w:t xml:space="preserve">; </w:t>
      </w:r>
      <w:r w:rsidRPr="00D165AB">
        <w:rPr>
          <w:rFonts w:ascii="Palatino Linotype" w:eastAsia="Times New Roman" w:hAnsi="Palatino Linotype" w:cs="Arial"/>
          <w:color w:val="000000" w:themeColor="text1"/>
          <w:lang w:val="es-ES" w:eastAsia="es-MX"/>
        </w:rPr>
        <w:t xml:space="preserve">fracciones que determinan las hipótesis jurídicas relativas a la notificación, </w:t>
      </w:r>
      <w:r w:rsidR="006E146C" w:rsidRPr="00D165AB">
        <w:rPr>
          <w:rFonts w:ascii="Palatino Linotype" w:eastAsia="Times New Roman" w:hAnsi="Palatino Linotype" w:cs="Arial"/>
          <w:color w:val="000000" w:themeColor="text1"/>
          <w:lang w:val="es-ES" w:eastAsia="es-MX"/>
        </w:rPr>
        <w:t xml:space="preserve">la negativa a la información solicitada y la </w:t>
      </w:r>
      <w:r w:rsidRPr="00D165AB">
        <w:rPr>
          <w:rFonts w:ascii="Palatino Linotype" w:eastAsia="Times New Roman" w:hAnsi="Palatino Linotype" w:cs="Arial"/>
          <w:color w:val="000000" w:themeColor="text1"/>
          <w:lang w:val="es-ES" w:eastAsia="es-MX"/>
        </w:rPr>
        <w:t xml:space="preserve">entrega o puesta a disposición de información en una modalidad o formato distinto al solicitado; </w:t>
      </w:r>
      <w:r w:rsidRPr="00D165AB">
        <w:rPr>
          <w:rFonts w:ascii="Palatino Linotype" w:eastAsia="MS Mincho" w:hAnsi="Palatino Linotype" w:cs="Arial"/>
        </w:rPr>
        <w:t xml:space="preserve">contextos de los cuales se dolió LA </w:t>
      </w:r>
      <w:r w:rsidRPr="00D165AB">
        <w:rPr>
          <w:rFonts w:ascii="Palatino Linotype" w:eastAsia="MS Mincho" w:hAnsi="Palatino Linotype" w:cs="Arial"/>
          <w:b/>
        </w:rPr>
        <w:t>RECURRENTE</w:t>
      </w:r>
      <w:r w:rsidRPr="00D165AB">
        <w:rPr>
          <w:rFonts w:ascii="Palatino Linotype" w:eastAsia="MS Mincho" w:hAnsi="Palatino Linotype" w:cs="Arial"/>
        </w:rPr>
        <w:t xml:space="preserve"> al momento de interponer su inconformidad.</w:t>
      </w:r>
      <w:r w:rsidRPr="00D165AB">
        <w:rPr>
          <w:rFonts w:ascii="Palatino Linotype" w:eastAsia="Times New Roman" w:hAnsi="Palatino Linotype" w:cs="Arial"/>
          <w:color w:val="000000" w:themeColor="text1"/>
          <w:lang w:val="es-ES" w:eastAsia="es-MX"/>
        </w:rPr>
        <w:t xml:space="preserve"> </w:t>
      </w:r>
      <w:r w:rsidR="006C1759" w:rsidRPr="00D165AB">
        <w:rPr>
          <w:rFonts w:ascii="Palatino Linotype" w:eastAsia="Times New Roman" w:hAnsi="Palatino Linotype" w:cs="Arial"/>
          <w:color w:val="000000" w:themeColor="text1"/>
          <w:lang w:val="es-ES" w:eastAsia="es-MX"/>
        </w:rPr>
        <w:t xml:space="preserve">Por lo tanto, </w:t>
      </w:r>
      <w:r w:rsidRPr="00D165AB">
        <w:rPr>
          <w:rFonts w:ascii="Palatino Linotype" w:hAnsi="Palatino Linotype" w:cs="Arial"/>
          <w:color w:val="000000" w:themeColor="text1"/>
          <w:szCs w:val="23"/>
        </w:rPr>
        <w:t>el present</w:t>
      </w:r>
      <w:r w:rsidR="006C1759" w:rsidRPr="00D165AB">
        <w:rPr>
          <w:rFonts w:ascii="Palatino Linotype" w:hAnsi="Palatino Linotype" w:cs="Arial"/>
          <w:color w:val="000000" w:themeColor="text1"/>
          <w:szCs w:val="23"/>
        </w:rPr>
        <w:t>e recurso de revisión se circunscribe</w:t>
      </w:r>
      <w:r w:rsidRPr="00D165AB">
        <w:rPr>
          <w:rFonts w:ascii="Palatino Linotype" w:hAnsi="Palatino Linotype" w:cs="Arial"/>
          <w:color w:val="000000" w:themeColor="text1"/>
          <w:szCs w:val="23"/>
        </w:rPr>
        <w:t xml:space="preserve"> en determinar si el </w:t>
      </w:r>
      <w:r w:rsidRPr="00D165AB">
        <w:rPr>
          <w:rFonts w:ascii="Palatino Linotype" w:hAnsi="Palatino Linotype" w:cs="Arial"/>
          <w:b/>
          <w:color w:val="000000" w:themeColor="text1"/>
          <w:szCs w:val="23"/>
        </w:rPr>
        <w:t>SUJETO</w:t>
      </w:r>
      <w:r w:rsidRPr="00D165AB">
        <w:rPr>
          <w:rFonts w:ascii="Palatino Linotype" w:hAnsi="Palatino Linotype" w:cs="Arial"/>
          <w:color w:val="000000" w:themeColor="text1"/>
          <w:szCs w:val="23"/>
        </w:rPr>
        <w:t xml:space="preserve"> </w:t>
      </w:r>
      <w:r w:rsidRPr="00D165AB">
        <w:rPr>
          <w:rFonts w:ascii="Palatino Linotype" w:hAnsi="Palatino Linotype" w:cs="Arial"/>
          <w:b/>
          <w:color w:val="000000" w:themeColor="text1"/>
          <w:szCs w:val="23"/>
        </w:rPr>
        <w:t>OBLIGADO</w:t>
      </w:r>
      <w:r w:rsidR="006C1759" w:rsidRPr="00D165AB">
        <w:rPr>
          <w:rFonts w:ascii="Palatino Linotype" w:hAnsi="Palatino Linotype" w:cs="Arial"/>
          <w:color w:val="000000" w:themeColor="text1"/>
          <w:szCs w:val="23"/>
        </w:rPr>
        <w:t xml:space="preserve"> con su respuesta </w:t>
      </w:r>
      <w:r w:rsidRPr="00D165AB">
        <w:rPr>
          <w:rFonts w:ascii="Palatino Linotype" w:eastAsia="Times New Roman" w:hAnsi="Palatino Linotype"/>
          <w:color w:val="000000" w:themeColor="text1"/>
        </w:rPr>
        <w:t>actualiza las causas de procedencia</w:t>
      </w:r>
      <w:r w:rsidRPr="00D165AB">
        <w:rPr>
          <w:rFonts w:ascii="Palatino Linotype" w:eastAsia="Times New Roman" w:hAnsi="Palatino Linotype"/>
          <w:b/>
          <w:color w:val="000000" w:themeColor="text1"/>
        </w:rPr>
        <w:t xml:space="preserve"> </w:t>
      </w:r>
      <w:r w:rsidR="006C1759" w:rsidRPr="00D165AB">
        <w:rPr>
          <w:rFonts w:ascii="Palatino Linotype" w:eastAsia="Times New Roman" w:hAnsi="Palatino Linotype" w:cs="Arial"/>
          <w:color w:val="000000" w:themeColor="text1"/>
          <w:lang w:eastAsia="es-MX"/>
        </w:rPr>
        <w:t>antes señalada</w:t>
      </w:r>
      <w:r w:rsidRPr="00D165AB">
        <w:rPr>
          <w:rFonts w:ascii="Palatino Linotype" w:eastAsia="Times New Roman" w:hAnsi="Palatino Linotype" w:cs="Arial"/>
          <w:color w:val="000000" w:themeColor="text1"/>
          <w:lang w:eastAsia="es-MX"/>
        </w:rPr>
        <w:t xml:space="preserve">s. Así como comprobar si la respuesta emitida </w:t>
      </w:r>
      <w:r w:rsidR="006E146C" w:rsidRPr="00D165AB">
        <w:rPr>
          <w:rFonts w:ascii="Palatino Linotype" w:eastAsia="Times New Roman" w:hAnsi="Palatino Linotype" w:cs="Arial"/>
          <w:color w:val="000000" w:themeColor="text1"/>
          <w:lang w:eastAsia="es-MX"/>
        </w:rPr>
        <w:lastRenderedPageBreak/>
        <w:t>está sujeta a un régimen limitado de restricciones</w:t>
      </w:r>
      <w:r w:rsidRPr="00D165AB">
        <w:rPr>
          <w:rFonts w:ascii="Palatino Linotype" w:eastAsia="Times New Roman" w:hAnsi="Palatino Linotype" w:cs="Arial"/>
          <w:color w:val="000000" w:themeColor="text1"/>
          <w:lang w:eastAsia="es-MX"/>
        </w:rPr>
        <w:t xml:space="preserve"> en términos del Artículo 11 de la ley de la materia.</w:t>
      </w:r>
    </w:p>
    <w:p w14:paraId="31BB43E4" w14:textId="77777777" w:rsidR="00575D13" w:rsidRPr="00D165AB" w:rsidRDefault="00575D13" w:rsidP="00575D13">
      <w:pPr>
        <w:rPr>
          <w:rFonts w:ascii="Palatino Linotype" w:hAnsi="Palatino Linotype"/>
          <w:lang w:eastAsia="en-US"/>
        </w:rPr>
      </w:pPr>
    </w:p>
    <w:p w14:paraId="78284629" w14:textId="77777777" w:rsidR="00575D13" w:rsidRPr="00D165AB" w:rsidRDefault="00575D13" w:rsidP="00575D13">
      <w:pPr>
        <w:pStyle w:val="Ttulo2"/>
        <w:rPr>
          <w:rFonts w:ascii="Palatino Linotype" w:hAnsi="Palatino Linotype"/>
          <w:b/>
          <w:color w:val="000000" w:themeColor="text1"/>
          <w:sz w:val="24"/>
          <w:szCs w:val="24"/>
        </w:rPr>
      </w:pPr>
      <w:bookmarkStart w:id="132" w:name="_Toc495427545"/>
      <w:bookmarkStart w:id="133" w:name="_Toc23414596"/>
      <w:bookmarkStart w:id="134" w:name="_Toc34819433"/>
      <w:bookmarkStart w:id="135" w:name="_Toc51259589"/>
      <w:bookmarkStart w:id="136" w:name="_Toc51457388"/>
      <w:r w:rsidRPr="00D165AB">
        <w:rPr>
          <w:rFonts w:ascii="Palatino Linotype" w:hAnsi="Palatino Linotype"/>
          <w:b/>
          <w:color w:val="000000" w:themeColor="text1"/>
          <w:sz w:val="24"/>
          <w:szCs w:val="24"/>
        </w:rPr>
        <w:t>CUARTO. Del estudio y resolución del asunto.</w:t>
      </w:r>
      <w:bookmarkEnd w:id="132"/>
      <w:bookmarkEnd w:id="133"/>
      <w:bookmarkEnd w:id="134"/>
      <w:bookmarkEnd w:id="135"/>
      <w:bookmarkEnd w:id="136"/>
    </w:p>
    <w:p w14:paraId="3C1885E9" w14:textId="77777777" w:rsidR="00575D13" w:rsidRPr="00D165AB" w:rsidRDefault="00575D13" w:rsidP="00575D13">
      <w:pPr>
        <w:spacing w:line="360" w:lineRule="auto"/>
        <w:rPr>
          <w:rFonts w:ascii="Palatino Linotype" w:hAnsi="Palatino Linotype"/>
          <w:lang w:val="es-MX" w:eastAsia="en-US"/>
        </w:rPr>
      </w:pPr>
    </w:p>
    <w:p w14:paraId="13D60E98" w14:textId="77777777" w:rsidR="00575D13" w:rsidRPr="00D165AB"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D165AB">
        <w:rPr>
          <w:rFonts w:ascii="Palatino Linotype" w:eastAsia="Calibri" w:hAnsi="Palatino Linotype" w:cs="Arial"/>
        </w:rPr>
        <w:t>Derivado</w:t>
      </w:r>
      <w:r w:rsidRPr="00D165AB">
        <w:rPr>
          <w:rFonts w:ascii="Palatino Linotype" w:hAnsi="Palatino Linotype" w:cs="Arial"/>
          <w:szCs w:val="23"/>
        </w:rPr>
        <w:t xml:space="preserve"> del planteamiento de la </w:t>
      </w:r>
      <w:r w:rsidRPr="00D165AB">
        <w:rPr>
          <w:rFonts w:ascii="Palatino Linotype" w:hAnsi="Palatino Linotype" w:cs="Arial"/>
          <w:i/>
          <w:szCs w:val="23"/>
        </w:rPr>
        <w:t>Litis</w:t>
      </w:r>
      <w:r w:rsidRPr="00D165AB">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D165AB">
        <w:rPr>
          <w:rFonts w:ascii="Palatino Linotype" w:eastAsia="Calibri" w:hAnsi="Palatino Linotype" w:cs="Arial"/>
          <w:b/>
          <w:lang w:val="es-ES"/>
        </w:rPr>
        <w:t>Ley de Transparencia y Acceso a la Información Pública del Estado de México y Municipios</w:t>
      </w:r>
      <w:r w:rsidRPr="00D165AB">
        <w:rPr>
          <w:rFonts w:ascii="Palatino Linotype" w:eastAsia="Times New Roman" w:hAnsi="Palatino Linotype" w:cs="Arial"/>
          <w:lang w:val="es-ES" w:eastAsia="es-MX"/>
        </w:rPr>
        <w:t>.</w:t>
      </w:r>
    </w:p>
    <w:p w14:paraId="15FA939F" w14:textId="77777777" w:rsidR="00575D13" w:rsidRPr="00D165AB"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Pr="00D165AB"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165AB">
        <w:rPr>
          <w:rFonts w:ascii="Palatino Linotype" w:eastAsia="Calibri" w:hAnsi="Palatino Linotype" w:cs="Arial"/>
        </w:rPr>
        <w:t>Es</w:t>
      </w:r>
      <w:r w:rsidRPr="00D165AB">
        <w:rPr>
          <w:rFonts w:ascii="Palatino Linotype" w:hAnsi="Palatino Linotype"/>
        </w:rPr>
        <w:t xml:space="preserve"> menester precisar que este </w:t>
      </w:r>
      <w:r w:rsidRPr="00D165AB">
        <w:rPr>
          <w:rFonts w:ascii="Palatino Linotype" w:eastAsia="MS Mincho" w:hAnsi="Palatino Linotype" w:cs="Times New Roman"/>
          <w:color w:val="000000"/>
        </w:rPr>
        <w:t xml:space="preserve">Órgano Garante parte de que </w:t>
      </w:r>
      <w:r w:rsidRPr="00D165A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165AB">
        <w:rPr>
          <w:rFonts w:ascii="Palatino Linotype" w:eastAsia="Times New Roman" w:hAnsi="Palatino Linotype" w:cs="Arial"/>
          <w:color w:val="000000"/>
        </w:rPr>
        <w:t xml:space="preserve"> </w:t>
      </w:r>
      <w:r w:rsidRPr="00D165AB">
        <w:rPr>
          <w:rFonts w:ascii="Palatino Linotype" w:eastAsia="Times New Roman" w:hAnsi="Palatino Linotype" w:cs="Arial"/>
          <w:b/>
          <w:color w:val="000000"/>
        </w:rPr>
        <w:t>SUJETO OBLIGADO</w:t>
      </w:r>
      <w:r w:rsidRPr="00D165A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165AB">
        <w:rPr>
          <w:rFonts w:ascii="Palatino Linotype" w:eastAsia="Times New Roman" w:hAnsi="Palatino Linotype" w:cs="Arial"/>
          <w:b/>
          <w:color w:val="000000"/>
        </w:rPr>
        <w:t xml:space="preserve">Constitución Política de los Estados Unidos Mexicanos </w:t>
      </w:r>
      <w:r w:rsidRPr="00D165AB">
        <w:rPr>
          <w:rFonts w:ascii="Palatino Linotype" w:eastAsia="Times New Roman" w:hAnsi="Palatino Linotype" w:cs="Arial"/>
          <w:color w:val="000000"/>
        </w:rPr>
        <w:t xml:space="preserve">al señalar la obligación de “promover, </w:t>
      </w:r>
      <w:r w:rsidRPr="00D165AB">
        <w:rPr>
          <w:rFonts w:ascii="Palatino Linotype" w:eastAsia="Times New Roman" w:hAnsi="Palatino Linotype" w:cs="Arial"/>
          <w:b/>
          <w:color w:val="000000"/>
        </w:rPr>
        <w:t>respetar</w:t>
      </w:r>
      <w:r w:rsidRPr="00D165AB">
        <w:rPr>
          <w:rFonts w:ascii="Palatino Linotype" w:eastAsia="Times New Roman" w:hAnsi="Palatino Linotype" w:cs="Arial"/>
          <w:color w:val="000000"/>
        </w:rPr>
        <w:t xml:space="preserve">, </w:t>
      </w:r>
      <w:r w:rsidRPr="00D165AB">
        <w:rPr>
          <w:rFonts w:ascii="Palatino Linotype" w:eastAsia="Times New Roman" w:hAnsi="Palatino Linotype" w:cs="Arial"/>
          <w:color w:val="000000"/>
        </w:rPr>
        <w:lastRenderedPageBreak/>
        <w:t xml:space="preserve">proteger y </w:t>
      </w:r>
      <w:r w:rsidRPr="00D165AB">
        <w:rPr>
          <w:rFonts w:ascii="Palatino Linotype" w:eastAsia="Times New Roman" w:hAnsi="Palatino Linotype" w:cs="Arial"/>
          <w:b/>
          <w:color w:val="000000"/>
        </w:rPr>
        <w:t>garantizar</w:t>
      </w:r>
      <w:r w:rsidRPr="00D165AB">
        <w:rPr>
          <w:rFonts w:ascii="Palatino Linotype" w:eastAsia="Times New Roman" w:hAnsi="Palatino Linotype" w:cs="Arial"/>
          <w:color w:val="000000"/>
        </w:rPr>
        <w:t xml:space="preserve"> los derechos humanos”, entre los cuales se encuentra dicho derecho. </w:t>
      </w:r>
    </w:p>
    <w:p w14:paraId="4FEBB45E" w14:textId="77777777" w:rsidR="00575D13" w:rsidRPr="00D165AB"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D165AB"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D165AB">
        <w:rPr>
          <w:rFonts w:ascii="Palatino Linotype" w:eastAsia="Calibri" w:hAnsi="Palatino Linotype" w:cs="Arial"/>
        </w:rPr>
        <w:t>Por</w:t>
      </w:r>
      <w:r w:rsidRPr="00D165A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DCDD6A" w14:textId="77777777" w:rsidR="00575D13" w:rsidRPr="00D165AB" w:rsidRDefault="00575D13" w:rsidP="00575D13">
      <w:pPr>
        <w:pStyle w:val="Prrafodelista"/>
        <w:ind w:left="426"/>
        <w:rPr>
          <w:rFonts w:ascii="Palatino Linotype" w:eastAsia="MS Mincho" w:hAnsi="Palatino Linotype" w:cs="Times New Roman"/>
          <w:color w:val="000000"/>
        </w:rPr>
      </w:pPr>
    </w:p>
    <w:p w14:paraId="4B26D325" w14:textId="77777777" w:rsidR="00575D13" w:rsidRPr="00D165AB"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165AB">
        <w:rPr>
          <w:rFonts w:ascii="Palatino Linotype" w:eastAsia="Calibri" w:hAnsi="Palatino Linotype" w:cs="Arial"/>
        </w:rPr>
        <w:t>Además</w:t>
      </w:r>
      <w:r w:rsidRPr="00D165AB">
        <w:rPr>
          <w:rFonts w:ascii="Palatino Linotype" w:eastAsia="MS Mincho" w:hAnsi="Palatino Linotype" w:cs="Times New Roman"/>
          <w:color w:val="000000"/>
        </w:rPr>
        <w:t xml:space="preserve"> de la obligación de promover, </w:t>
      </w:r>
      <w:r w:rsidRPr="00D165AB">
        <w:rPr>
          <w:rFonts w:ascii="Palatino Linotype" w:eastAsia="MS Mincho" w:hAnsi="Palatino Linotype" w:cs="Times New Roman"/>
          <w:b/>
          <w:color w:val="000000"/>
          <w:u w:val="single"/>
        </w:rPr>
        <w:t>respetar, proteger</w:t>
      </w:r>
      <w:r w:rsidRPr="00D165AB">
        <w:rPr>
          <w:rFonts w:ascii="Palatino Linotype" w:eastAsia="MS Mincho" w:hAnsi="Palatino Linotype" w:cs="Times New Roman"/>
          <w:color w:val="000000"/>
        </w:rPr>
        <w:t xml:space="preserve"> y garantizar el derecho de acceso a la información, la </w:t>
      </w:r>
      <w:r w:rsidRPr="00D165AB">
        <w:rPr>
          <w:rFonts w:ascii="Palatino Linotype" w:eastAsia="MS Mincho" w:hAnsi="Palatino Linotype" w:cs="Times New Roman"/>
          <w:b/>
          <w:color w:val="000000"/>
        </w:rPr>
        <w:t xml:space="preserve">Ley General de Trasparencia y Acceso a la Información Pública del Estado de México y Municipios </w:t>
      </w:r>
      <w:r w:rsidRPr="00D165A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165AB">
        <w:rPr>
          <w:rFonts w:ascii="Palatino Linotype" w:eastAsia="MS Mincho" w:hAnsi="Palatino Linotype" w:cs="Times New Roman"/>
          <w:b/>
          <w:color w:val="000000"/>
        </w:rPr>
        <w:t>simplicidad y rapidez</w:t>
      </w:r>
      <w:r w:rsidRPr="00D165AB">
        <w:rPr>
          <w:rFonts w:ascii="Palatino Linotype" w:eastAsia="MS Mincho" w:hAnsi="Palatino Linotype" w:cs="Times New Roman"/>
          <w:color w:val="000000"/>
        </w:rPr>
        <w:t xml:space="preserve">. </w:t>
      </w:r>
    </w:p>
    <w:p w14:paraId="2B7F0FA7" w14:textId="77777777" w:rsidR="00575D13" w:rsidRPr="00D165AB" w:rsidRDefault="00575D13" w:rsidP="00575D13">
      <w:pPr>
        <w:pStyle w:val="Prrafodelista"/>
        <w:spacing w:line="360" w:lineRule="auto"/>
        <w:ind w:left="0"/>
        <w:jc w:val="both"/>
        <w:rPr>
          <w:rFonts w:ascii="Palatino Linotype" w:hAnsi="Palatino Linotype" w:cs="Arial"/>
        </w:rPr>
      </w:pPr>
    </w:p>
    <w:p w14:paraId="44885202" w14:textId="77777777" w:rsidR="00575D13" w:rsidRPr="00D165AB" w:rsidRDefault="00575D13" w:rsidP="00575D13">
      <w:pPr>
        <w:pStyle w:val="Prrafodelista"/>
        <w:numPr>
          <w:ilvl w:val="0"/>
          <w:numId w:val="2"/>
        </w:numPr>
        <w:spacing w:line="360" w:lineRule="auto"/>
        <w:ind w:left="0" w:firstLine="0"/>
        <w:jc w:val="both"/>
        <w:rPr>
          <w:rFonts w:ascii="Palatino Linotype" w:hAnsi="Palatino Linotype" w:cs="Arial"/>
        </w:rPr>
      </w:pPr>
      <w:r w:rsidRPr="00D165AB">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D165AB">
        <w:rPr>
          <w:rFonts w:ascii="Palatino Linotype" w:eastAsia="Calibri" w:hAnsi="Palatino Linotype" w:cs="Arial"/>
        </w:rPr>
        <w:t>Transparencia, Acceso a la Información Pública del Estado de México y Municipios</w:t>
      </w:r>
      <w:r w:rsidRPr="00D165AB">
        <w:rPr>
          <w:rFonts w:ascii="Palatino Linotype" w:hAnsi="Palatino Linotype" w:cs="Arial"/>
        </w:rPr>
        <w:t xml:space="preserve">, y determinar la </w:t>
      </w:r>
      <w:r w:rsidRPr="00D165AB">
        <w:rPr>
          <w:rFonts w:ascii="Palatino Linotype" w:hAnsi="Palatino Linotype" w:cs="Arial"/>
          <w:b/>
          <w:u w:val="single"/>
        </w:rPr>
        <w:t>confirmación</w:t>
      </w:r>
      <w:r w:rsidRPr="00D165AB">
        <w:rPr>
          <w:rFonts w:ascii="Palatino Linotype" w:hAnsi="Palatino Linotype" w:cs="Arial"/>
        </w:rPr>
        <w:t xml:space="preserve">; revocación o modificación; desechamiento o sobreseimiento; y en su caso ordenar la entrega de la información con respecto a la respuesta emitida por el </w:t>
      </w:r>
      <w:r w:rsidRPr="00D165AB">
        <w:rPr>
          <w:rFonts w:ascii="Palatino Linotype" w:hAnsi="Palatino Linotype" w:cs="Arial"/>
          <w:b/>
        </w:rPr>
        <w:t>SUJETO</w:t>
      </w:r>
      <w:r w:rsidRPr="00D165AB">
        <w:rPr>
          <w:rFonts w:ascii="Palatino Linotype" w:hAnsi="Palatino Linotype" w:cs="Arial"/>
        </w:rPr>
        <w:t xml:space="preserve"> </w:t>
      </w:r>
      <w:r w:rsidRPr="00D165AB">
        <w:rPr>
          <w:rFonts w:ascii="Palatino Linotype" w:hAnsi="Palatino Linotype" w:cs="Arial"/>
          <w:b/>
        </w:rPr>
        <w:t>OBLIGADO</w:t>
      </w:r>
      <w:r w:rsidRPr="00D165AB">
        <w:rPr>
          <w:rFonts w:ascii="Palatino Linotype" w:hAnsi="Palatino Linotype" w:cs="Arial"/>
        </w:rPr>
        <w:t>.</w:t>
      </w:r>
    </w:p>
    <w:p w14:paraId="3CBEF67C" w14:textId="77777777" w:rsidR="00575D13" w:rsidRPr="00D165AB" w:rsidRDefault="00575D13" w:rsidP="00575D13">
      <w:pPr>
        <w:pStyle w:val="Prrafodelista"/>
        <w:spacing w:line="360" w:lineRule="auto"/>
        <w:ind w:left="0"/>
        <w:jc w:val="both"/>
        <w:rPr>
          <w:rFonts w:ascii="Palatino Linotype" w:hAnsi="Palatino Linotype" w:cs="Arial"/>
        </w:rPr>
      </w:pPr>
    </w:p>
    <w:p w14:paraId="0502D223" w14:textId="45AB7FDB" w:rsidR="00575D13" w:rsidRPr="00D165AB"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D165AB">
        <w:rPr>
          <w:rFonts w:ascii="Palatino Linotype" w:eastAsia="Calibri" w:hAnsi="Palatino Linotype" w:cs="Arial"/>
          <w:color w:val="000000" w:themeColor="text1"/>
          <w:lang w:val="es-MX" w:eastAsia="en-US"/>
        </w:rPr>
        <w:lastRenderedPageBreak/>
        <w:t>Ahora bien, del caso concreto y derivado del análisis a las constancias que obran en los expedientes electrónicos al rubro indicado</w:t>
      </w:r>
      <w:r w:rsidR="006C1759" w:rsidRPr="00D165AB">
        <w:rPr>
          <w:rFonts w:ascii="Palatino Linotype" w:eastAsia="Calibri" w:hAnsi="Palatino Linotype" w:cs="Arial"/>
          <w:color w:val="000000" w:themeColor="text1"/>
          <w:lang w:val="es-MX" w:eastAsia="en-US"/>
        </w:rPr>
        <w:t>s</w:t>
      </w:r>
      <w:r w:rsidRPr="00D165AB">
        <w:rPr>
          <w:rFonts w:ascii="Palatino Linotype" w:eastAsia="Calibri" w:hAnsi="Palatino Linotype" w:cs="Arial"/>
          <w:color w:val="000000" w:themeColor="text1"/>
          <w:lang w:val="es-MX" w:eastAsia="en-US"/>
        </w:rPr>
        <w:t xml:space="preserve">; es de señalar que la </w:t>
      </w:r>
      <w:r w:rsidR="006C1759" w:rsidRPr="00D165AB">
        <w:rPr>
          <w:rFonts w:ascii="Palatino Linotype" w:hAnsi="Palatino Linotype" w:cs="Arial"/>
          <w:b/>
          <w:color w:val="000000" w:themeColor="text1"/>
        </w:rPr>
        <w:t>RECURRENTE</w:t>
      </w:r>
      <w:r w:rsidRPr="00D165AB">
        <w:rPr>
          <w:rFonts w:ascii="Palatino Linotype" w:hAnsi="Palatino Linotype" w:cs="Arial"/>
          <w:color w:val="000000" w:themeColor="text1"/>
        </w:rPr>
        <w:t xml:space="preserve">, </w:t>
      </w:r>
      <w:r w:rsidR="006E146C" w:rsidRPr="00D165AB">
        <w:rPr>
          <w:rFonts w:ascii="Palatino Linotype" w:hAnsi="Palatino Linotype" w:cs="Arial"/>
        </w:rPr>
        <w:t>todos los egresos generados (pagados y no pagados) de todas las áreas del Ayuntamiento en los meses de noviembre de dos mil diecinueve; enero febrero y de uno (01) al diecisiete (17) de marzo de dos mil veinte</w:t>
      </w:r>
      <w:r w:rsidR="006C1759" w:rsidRPr="00D165AB">
        <w:rPr>
          <w:rFonts w:ascii="Palatino Linotype" w:hAnsi="Palatino Linotype" w:cs="Arial"/>
          <w:color w:val="000000" w:themeColor="text1"/>
        </w:rPr>
        <w:t xml:space="preserve">. </w:t>
      </w:r>
    </w:p>
    <w:p w14:paraId="58442915" w14:textId="77777777" w:rsidR="00575D13" w:rsidRPr="00D165AB" w:rsidRDefault="00575D13" w:rsidP="00575D13">
      <w:pPr>
        <w:pStyle w:val="Prrafodelista"/>
        <w:rPr>
          <w:rFonts w:ascii="Palatino Linotype" w:hAnsi="Palatino Linotype"/>
          <w:b/>
          <w:sz w:val="22"/>
          <w:szCs w:val="22"/>
        </w:rPr>
      </w:pPr>
    </w:p>
    <w:p w14:paraId="49E8F673" w14:textId="0DE7FE58" w:rsidR="00575D13" w:rsidRPr="00D165AB" w:rsidRDefault="006C1759" w:rsidP="00575D13">
      <w:pPr>
        <w:numPr>
          <w:ilvl w:val="0"/>
          <w:numId w:val="2"/>
        </w:numPr>
        <w:spacing w:line="360" w:lineRule="auto"/>
        <w:ind w:left="0" w:right="49" w:firstLine="0"/>
        <w:contextualSpacing/>
        <w:jc w:val="both"/>
        <w:rPr>
          <w:rFonts w:cs="Times New Roman"/>
          <w:b/>
          <w:color w:val="000000" w:themeColor="text1"/>
          <w:lang w:eastAsia="es-ES_tradnl"/>
        </w:rPr>
      </w:pPr>
      <w:r w:rsidRPr="00D165AB">
        <w:rPr>
          <w:rFonts w:ascii="Palatino Linotype" w:eastAsia="MS Mincho" w:hAnsi="Palatino Linotype" w:cs="Times New Roman"/>
        </w:rPr>
        <w:t>E</w:t>
      </w:r>
      <w:r w:rsidR="00575D13" w:rsidRPr="00D165AB">
        <w:rPr>
          <w:rFonts w:ascii="Palatino Linotype" w:eastAsia="MS Mincho" w:hAnsi="Palatino Linotype" w:cs="Times New Roman"/>
        </w:rPr>
        <w:t>n respuesta</w:t>
      </w:r>
      <w:r w:rsidRPr="00D165AB">
        <w:rPr>
          <w:rFonts w:ascii="Palatino Linotype" w:eastAsia="MS Mincho" w:hAnsi="Palatino Linotype" w:cs="Times New Roman"/>
        </w:rPr>
        <w:t xml:space="preserve"> a las solicitudes de información</w:t>
      </w:r>
      <w:r w:rsidR="00575D13" w:rsidRPr="00D165AB">
        <w:rPr>
          <w:rFonts w:ascii="Palatino Linotype" w:eastAsia="MS Mincho" w:hAnsi="Palatino Linotype" w:cs="Times New Roman"/>
        </w:rPr>
        <w:t xml:space="preserve">, el </w:t>
      </w:r>
      <w:r w:rsidR="00575D13" w:rsidRPr="00D165AB">
        <w:rPr>
          <w:rFonts w:ascii="Palatino Linotype" w:eastAsia="MS Mincho" w:hAnsi="Palatino Linotype" w:cs="Times New Roman"/>
          <w:b/>
        </w:rPr>
        <w:t xml:space="preserve">SUJETO OBLIGADO </w:t>
      </w:r>
      <w:bookmarkStart w:id="137" w:name="_Toc521949107"/>
      <w:bookmarkStart w:id="138" w:name="_Toc522209067"/>
      <w:bookmarkStart w:id="139" w:name="_Toc523908140"/>
      <w:bookmarkStart w:id="140" w:name="_Toc31221176"/>
      <w:bookmarkStart w:id="141" w:name="_Toc23440737"/>
      <w:bookmarkStart w:id="142" w:name="_Toc21026228"/>
      <w:bookmarkStart w:id="143" w:name="_Toc20412820"/>
      <w:bookmarkStart w:id="144" w:name="_Toc20392593"/>
      <w:bookmarkStart w:id="145" w:name="_Toc11834466"/>
      <w:bookmarkStart w:id="146" w:name="_Toc12448142"/>
      <w:bookmarkStart w:id="147" w:name="_Toc17043969"/>
      <w:bookmarkStart w:id="148" w:name="_Toc17390946"/>
      <w:r w:rsidR="00575D13" w:rsidRPr="00D165AB">
        <w:rPr>
          <w:rFonts w:ascii="Palatino Linotype" w:eastAsia="MS Mincho" w:hAnsi="Palatino Linotype" w:cs="Times New Roman"/>
        </w:rPr>
        <w:t xml:space="preserve">precisó que los documentos referentes a la información que se solicita, se encuentran disponibles para su consulta, </w:t>
      </w:r>
      <w:r w:rsidR="00A006EB" w:rsidRPr="00D165AB">
        <w:rPr>
          <w:rFonts w:ascii="Palatino Linotype" w:eastAsia="MS Mincho" w:hAnsi="Palatino Linotype" w:cs="Times New Roman"/>
        </w:rPr>
        <w:t xml:space="preserve">de forma directa </w:t>
      </w:r>
      <w:r w:rsidR="00575D13" w:rsidRPr="00D165AB">
        <w:rPr>
          <w:rFonts w:ascii="Palatino Linotype" w:eastAsia="MS Mincho" w:hAnsi="Palatino Linotype" w:cs="Times New Roman"/>
        </w:rPr>
        <w:t xml:space="preserve">en las oficinas de la Unidad de Transparencia, esto derivado de la carga de trabajo que implica dar contestación a cada una de las solicitudes de información que ha recibido el </w:t>
      </w:r>
      <w:r w:rsidR="00A006EB" w:rsidRPr="00D165AB">
        <w:rPr>
          <w:rFonts w:ascii="Palatino Linotype" w:eastAsia="MS Mincho" w:hAnsi="Palatino Linotype" w:cs="Times New Roman"/>
          <w:b/>
        </w:rPr>
        <w:t>SUJETO OBLIGADO</w:t>
      </w:r>
      <w:r w:rsidR="00575D13" w:rsidRPr="00D165AB">
        <w:rPr>
          <w:rFonts w:ascii="Palatino Linotype" w:eastAsia="MS Mincho" w:hAnsi="Palatino Linotype" w:cs="Times New Roman"/>
        </w:rPr>
        <w:t xml:space="preserve"> en el mismo lapso de tiempo; pues implica contestar todas y cada una dentro de los plazos establecidos, por lo que dichas solicitudes empatan en tiempo de contestación, lo cual rebasa las capacidades técnicas, administrativas y humanas del sujeto obligado para cumplir con la solicitud y/o solicitudes en los plazos establecidos, sumado</w:t>
      </w:r>
      <w:r w:rsidR="00575D13" w:rsidRPr="00D165AB">
        <w:t xml:space="preserve"> </w:t>
      </w:r>
      <w:r w:rsidR="00575D13" w:rsidRPr="00D165AB">
        <w:rPr>
          <w:rFonts w:ascii="Palatino Linotype" w:eastAsia="MS Mincho" w:hAnsi="Palatino Linotype" w:cs="Times New Roman"/>
        </w:rPr>
        <w:t>a la emergencia sanitaria declarada por la Organización Mundial de la Salud (OMS) con motivo del virus SARS CoV2 (COVID-19), que implica como medida preventiva para desarrollar sus actividades, el realizarlas con el personal mínimo e indispensable.</w:t>
      </w:r>
      <w:r w:rsidR="00575D13" w:rsidRPr="00D165AB">
        <w:rPr>
          <w:rFonts w:ascii="Palatino Linotype" w:eastAsia="MS Mincho" w:hAnsi="Palatino Linotype" w:cs="Times New Roman"/>
          <w:b/>
        </w:rPr>
        <w:t xml:space="preserve"> </w:t>
      </w:r>
    </w:p>
    <w:p w14:paraId="0943823B" w14:textId="77777777" w:rsidR="00575D13" w:rsidRPr="00D165AB" w:rsidRDefault="00575D13" w:rsidP="00575D13">
      <w:pPr>
        <w:pStyle w:val="Prrafodelista"/>
        <w:rPr>
          <w:rFonts w:ascii="Palatino Linotype" w:eastAsia="MS Mincho" w:hAnsi="Palatino Linotype" w:cs="Times New Roman"/>
        </w:rPr>
      </w:pPr>
    </w:p>
    <w:p w14:paraId="7DE7CCD9" w14:textId="53BF07A4" w:rsidR="00575D13" w:rsidRPr="00D165AB"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D165AB">
        <w:rPr>
          <w:rFonts w:ascii="Palatino Linotype" w:eastAsia="MS Mincho" w:hAnsi="Palatino Linotype" w:cs="Times New Roman"/>
        </w:rPr>
        <w:t xml:space="preserve">El </w:t>
      </w:r>
      <w:r w:rsidRPr="00D165AB">
        <w:rPr>
          <w:rFonts w:ascii="Palatino Linotype" w:eastAsia="MS Mincho" w:hAnsi="Palatino Linotype" w:cs="Times New Roman"/>
          <w:b/>
        </w:rPr>
        <w:t xml:space="preserve">SUJETO OBLIGADO </w:t>
      </w:r>
      <w:r w:rsidRPr="00D165AB">
        <w:rPr>
          <w:rFonts w:ascii="Palatino Linotype" w:eastAsia="MS Mincho" w:hAnsi="Palatino Linotype" w:cs="Times New Roman"/>
        </w:rPr>
        <w:t xml:space="preserve">con la intención </w:t>
      </w:r>
      <w:r w:rsidRPr="00D165AB">
        <w:rPr>
          <w:rFonts w:ascii="Palatino Linotype" w:eastAsia="MS Mincho" w:hAnsi="Palatino Linotype" w:cs="Times New Roman"/>
          <w:b/>
        </w:rPr>
        <w:t>legítima de no lesionar el derecho humano, pone a disposición del solicitante los documentos s</w:t>
      </w:r>
      <w:r w:rsidR="00A006EB" w:rsidRPr="00D165AB">
        <w:rPr>
          <w:rFonts w:ascii="Palatino Linotype" w:eastAsia="MS Mincho" w:hAnsi="Palatino Linotype" w:cs="Times New Roman"/>
          <w:b/>
        </w:rPr>
        <w:t xml:space="preserve">olicitados en consulta directa, </w:t>
      </w:r>
      <w:r w:rsidR="00A006EB" w:rsidRPr="00D165AB">
        <w:rPr>
          <w:rFonts w:ascii="Palatino Linotype" w:eastAsia="MS Mincho" w:hAnsi="Palatino Linotype" w:cs="Times New Roman"/>
        </w:rPr>
        <w:t>manifestó, que de la información</w:t>
      </w:r>
      <w:r w:rsidRPr="00D165AB">
        <w:rPr>
          <w:rFonts w:ascii="Palatino Linotype" w:eastAsia="MS Mincho" w:hAnsi="Palatino Linotype" w:cs="Times New Roman"/>
        </w:rPr>
        <w:t xml:space="preserve"> se le facilitará también en copia </w:t>
      </w:r>
      <w:r w:rsidRPr="00D165AB">
        <w:rPr>
          <w:rFonts w:ascii="Palatino Linotype" w:eastAsia="MS Mincho" w:hAnsi="Palatino Linotype" w:cs="Times New Roman"/>
        </w:rPr>
        <w:lastRenderedPageBreak/>
        <w:t>simple o certificada, así como su reproducción por cualquier medio disponible, o en el q</w:t>
      </w:r>
      <w:r w:rsidR="00A006EB" w:rsidRPr="00D165AB">
        <w:rPr>
          <w:rFonts w:ascii="Palatino Linotype" w:eastAsia="MS Mincho" w:hAnsi="Palatino Linotype" w:cs="Times New Roman"/>
        </w:rPr>
        <w:t>ue el solicitante aporte, en sus instalaciones.</w:t>
      </w:r>
    </w:p>
    <w:p w14:paraId="40AAA29C" w14:textId="77777777" w:rsidR="00575D13" w:rsidRPr="00D165AB" w:rsidRDefault="00575D13" w:rsidP="00575D13">
      <w:pPr>
        <w:spacing w:line="360" w:lineRule="auto"/>
        <w:ind w:right="49"/>
        <w:contextualSpacing/>
        <w:jc w:val="both"/>
        <w:rPr>
          <w:rFonts w:ascii="Palatino Linotype" w:eastAsia="MS Mincho" w:hAnsi="Palatino Linotype" w:cs="Times New Roman"/>
        </w:rPr>
      </w:pPr>
    </w:p>
    <w:p w14:paraId="6D2D0539" w14:textId="4CF17001" w:rsidR="00575D13" w:rsidRPr="00D165AB" w:rsidRDefault="00575D13" w:rsidP="00575D13">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D165AB">
        <w:rPr>
          <w:rFonts w:ascii="Palatino Linotype" w:eastAsia="MS Mincho" w:hAnsi="Palatino Linotype" w:cs="Times New Roman"/>
        </w:rPr>
        <w:t xml:space="preserve">Por todo lo anterior, </w:t>
      </w:r>
      <w:r w:rsidR="00A006EB" w:rsidRPr="00D165AB">
        <w:rPr>
          <w:rFonts w:ascii="Palatino Linotype" w:eastAsia="MS Mincho" w:hAnsi="Palatino Linotype" w:cs="Times New Roman"/>
        </w:rPr>
        <w:t>es necesario</w:t>
      </w:r>
      <w:r w:rsidRPr="00D165AB">
        <w:rPr>
          <w:rFonts w:ascii="Palatino Linotype" w:eastAsia="MS Mincho" w:hAnsi="Palatino Linotype" w:cs="Times New Roman"/>
        </w:rPr>
        <w:t xml:space="preserve"> analizar si resulta procedente el cambio de modalidad propuesto por el </w:t>
      </w:r>
      <w:r w:rsidR="00A006EB" w:rsidRPr="00D165AB">
        <w:rPr>
          <w:rFonts w:ascii="Palatino Linotype" w:eastAsia="MS Mincho" w:hAnsi="Palatino Linotype" w:cs="Times New Roman"/>
          <w:b/>
          <w:bCs/>
        </w:rPr>
        <w:t>SUJETO OBLIGADO</w:t>
      </w:r>
      <w:r w:rsidRPr="00D165AB">
        <w:rPr>
          <w:rFonts w:ascii="Palatino Linotype" w:eastAsia="MS Mincho" w:hAnsi="Palatino Linotype" w:cs="Times New Roman"/>
          <w:bCs/>
        </w:rPr>
        <w:t>,</w:t>
      </w:r>
      <w:r w:rsidRPr="00D165AB">
        <w:rPr>
          <w:rFonts w:ascii="Palatino Linotype" w:eastAsia="MS Mincho" w:hAnsi="Palatino Linotype" w:cs="Times New Roman"/>
          <w:b/>
          <w:bCs/>
        </w:rPr>
        <w:t xml:space="preserve"> </w:t>
      </w:r>
      <w:r w:rsidRPr="00D165AB">
        <w:rPr>
          <w:rFonts w:ascii="Palatino Linotype" w:eastAsia="MS Mincho" w:hAnsi="Palatino Linotype" w:cs="Times New Roman"/>
          <w:bCs/>
        </w:rPr>
        <w:t xml:space="preserve">lo cual se determina a través del siguiente análisis: </w:t>
      </w:r>
    </w:p>
    <w:p w14:paraId="732E51A4" w14:textId="77777777" w:rsidR="00575D13" w:rsidRPr="00D165AB" w:rsidRDefault="00575D13" w:rsidP="00575D13">
      <w:pPr>
        <w:spacing w:line="360" w:lineRule="auto"/>
        <w:ind w:right="49"/>
        <w:contextualSpacing/>
        <w:jc w:val="both"/>
        <w:rPr>
          <w:rFonts w:cs="Times New Roman"/>
          <w:b/>
          <w:color w:val="000000" w:themeColor="text1"/>
          <w:lang w:eastAsia="es-ES_tradnl"/>
        </w:rPr>
      </w:pPr>
    </w:p>
    <w:p w14:paraId="52FEFD2F" w14:textId="1FB0C12F" w:rsidR="00575D13" w:rsidRPr="00D165AB" w:rsidRDefault="00575D13" w:rsidP="00A006EB">
      <w:pPr>
        <w:pStyle w:val="Prrafodelista"/>
        <w:keepNext/>
        <w:keepLines/>
        <w:numPr>
          <w:ilvl w:val="0"/>
          <w:numId w:val="46"/>
        </w:numPr>
        <w:spacing w:line="360" w:lineRule="auto"/>
        <w:ind w:left="709" w:hanging="425"/>
        <w:outlineLvl w:val="0"/>
        <w:rPr>
          <w:rFonts w:ascii="Palatino Linotype" w:eastAsia="MS Gothic" w:hAnsi="Palatino Linotype" w:cstheme="majorBidi"/>
          <w:b/>
        </w:rPr>
      </w:pPr>
      <w:bookmarkStart w:id="149" w:name="_Toc33090993"/>
      <w:bookmarkStart w:id="150" w:name="_Toc33810792"/>
      <w:bookmarkStart w:id="151" w:name="_Toc34819434"/>
      <w:bookmarkStart w:id="152" w:name="_Toc51259590"/>
      <w:bookmarkStart w:id="153" w:name="_Toc51457389"/>
      <w:bookmarkEnd w:id="137"/>
      <w:bookmarkEnd w:id="138"/>
      <w:bookmarkEnd w:id="139"/>
      <w:bookmarkEnd w:id="140"/>
      <w:bookmarkEnd w:id="141"/>
      <w:bookmarkEnd w:id="142"/>
      <w:bookmarkEnd w:id="143"/>
      <w:bookmarkEnd w:id="144"/>
      <w:bookmarkEnd w:id="145"/>
      <w:bookmarkEnd w:id="146"/>
      <w:bookmarkEnd w:id="147"/>
      <w:bookmarkEnd w:id="148"/>
      <w:r w:rsidRPr="00D165AB">
        <w:rPr>
          <w:rFonts w:ascii="Palatino Linotype" w:eastAsia="MS Gothic" w:hAnsi="Palatino Linotype" w:cstheme="majorBidi"/>
          <w:b/>
        </w:rPr>
        <w:t>De la modalidad de entrega de la información solicitada.</w:t>
      </w:r>
      <w:bookmarkEnd w:id="149"/>
      <w:bookmarkEnd w:id="150"/>
      <w:bookmarkEnd w:id="151"/>
      <w:bookmarkEnd w:id="152"/>
      <w:bookmarkEnd w:id="153"/>
      <w:r w:rsidRPr="00D165AB">
        <w:rPr>
          <w:rFonts w:ascii="Palatino Linotype" w:eastAsia="MS Gothic" w:hAnsi="Palatino Linotype" w:cstheme="majorBidi"/>
          <w:b/>
        </w:rPr>
        <w:t xml:space="preserve"> </w:t>
      </w:r>
    </w:p>
    <w:p w14:paraId="1B43D09D" w14:textId="77777777" w:rsidR="00575D13" w:rsidRPr="00D165AB" w:rsidRDefault="00575D13" w:rsidP="00575D13">
      <w:pPr>
        <w:spacing w:line="360" w:lineRule="auto"/>
        <w:contextualSpacing/>
        <w:jc w:val="both"/>
        <w:rPr>
          <w:rFonts w:ascii="Palatino Linotype" w:eastAsia="MS Mincho" w:hAnsi="Palatino Linotype" w:cs="Arial"/>
        </w:rPr>
      </w:pPr>
    </w:p>
    <w:p w14:paraId="13A6D707" w14:textId="77777777" w:rsidR="00575D13" w:rsidRPr="00D165A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0293DFAB" w14:textId="77777777" w:rsidR="00575D13" w:rsidRPr="00D165AB" w:rsidRDefault="00575D13" w:rsidP="00575D13">
      <w:pPr>
        <w:spacing w:line="360" w:lineRule="auto"/>
        <w:contextualSpacing/>
        <w:jc w:val="both"/>
        <w:rPr>
          <w:rFonts w:ascii="Palatino Linotype" w:eastAsia="MS Mincho" w:hAnsi="Palatino Linotype" w:cs="Arial"/>
        </w:rPr>
      </w:pPr>
    </w:p>
    <w:p w14:paraId="7DF85877" w14:textId="77777777" w:rsidR="00575D13" w:rsidRPr="00D165AB" w:rsidRDefault="00575D13" w:rsidP="00575D13">
      <w:pPr>
        <w:spacing w:line="360" w:lineRule="auto"/>
        <w:ind w:left="567" w:right="567"/>
        <w:jc w:val="both"/>
        <w:rPr>
          <w:rFonts w:ascii="Palatino Linotype" w:hAnsi="Palatino Linotype"/>
          <w:i/>
          <w:sz w:val="22"/>
        </w:rPr>
      </w:pPr>
      <w:r w:rsidRPr="00D165AB">
        <w:rPr>
          <w:rFonts w:ascii="Palatino Linotype" w:hAnsi="Palatino Linotype"/>
          <w:i/>
          <w:sz w:val="22"/>
        </w:rPr>
        <w:t>“</w:t>
      </w:r>
      <w:r w:rsidRPr="00D165AB">
        <w:rPr>
          <w:rFonts w:ascii="Palatino Linotype" w:hAnsi="Palatino Linotype"/>
          <w:b/>
          <w:bCs/>
          <w:i/>
          <w:sz w:val="22"/>
        </w:rPr>
        <w:t>Artículo 158.</w:t>
      </w:r>
      <w:r w:rsidRPr="00D165AB">
        <w:rPr>
          <w:rFonts w:ascii="Palatino Linotype" w:hAnsi="Palatino Linotype"/>
          <w:i/>
          <w:sz w:val="22"/>
        </w:rPr>
        <w:t xml:space="preserve"> </w:t>
      </w:r>
      <w:r w:rsidRPr="00D165AB">
        <w:rPr>
          <w:rFonts w:ascii="Palatino Linotype" w:hAnsi="Palatino Linotype"/>
          <w:b/>
          <w:bCs/>
          <w:i/>
          <w:sz w:val="22"/>
        </w:rPr>
        <w:t>De manera excepcional, cuando de forma fundada y motivada así lo determine el sujeto obligado</w:t>
      </w:r>
      <w:r w:rsidRPr="00D165AB">
        <w:rPr>
          <w:rFonts w:ascii="Palatino Linotype" w:hAnsi="Palatino Linotype"/>
          <w:i/>
          <w:sz w:val="22"/>
        </w:rPr>
        <w:t xml:space="preserve">, en aquellos casos en que la información solicitada que ya se encuentre en su posesión implique análisis, estudio o procesamiento de documentos </w:t>
      </w:r>
      <w:r w:rsidRPr="00D165AB">
        <w:rPr>
          <w:rFonts w:ascii="Palatino Linotype" w:hAnsi="Palatino Linotype"/>
          <w:b/>
          <w:bCs/>
          <w:i/>
          <w:sz w:val="22"/>
        </w:rPr>
        <w:t>cuya entrega o reproducción sobrepase las capacidades técnicas administrativas y humanas del sujeto obligado</w:t>
      </w:r>
      <w:r w:rsidRPr="00D165AB">
        <w:rPr>
          <w:rFonts w:ascii="Palatino Linotype" w:hAnsi="Palatino Linotype"/>
          <w:i/>
          <w:sz w:val="22"/>
        </w:rPr>
        <w:t xml:space="preserve"> para cumplir con la solicitud, en los plazos establecidos para dichos efectos,</w:t>
      </w:r>
      <w:r w:rsidRPr="00D165AB">
        <w:rPr>
          <w:rFonts w:ascii="Palatino Linotype" w:hAnsi="Palatino Linotype"/>
          <w:b/>
          <w:bCs/>
          <w:i/>
          <w:sz w:val="22"/>
        </w:rPr>
        <w:t xml:space="preserve"> se podrá poner a disposición del solicitante los documentos en consulta directa</w:t>
      </w:r>
      <w:r w:rsidRPr="00D165AB">
        <w:rPr>
          <w:rFonts w:ascii="Palatino Linotype" w:hAnsi="Palatino Linotype"/>
          <w:i/>
          <w:sz w:val="22"/>
        </w:rPr>
        <w:t>, salvo la información clasificada”.</w:t>
      </w:r>
    </w:p>
    <w:p w14:paraId="3B66DA06" w14:textId="77777777" w:rsidR="00575D13" w:rsidRPr="00D165AB" w:rsidRDefault="00575D13" w:rsidP="00575D13">
      <w:pPr>
        <w:spacing w:line="360" w:lineRule="auto"/>
        <w:ind w:right="567"/>
        <w:jc w:val="both"/>
        <w:rPr>
          <w:rFonts w:ascii="Palatino Linotype" w:hAnsi="Palatino Linotype"/>
          <w:i/>
          <w:sz w:val="22"/>
        </w:rPr>
      </w:pPr>
    </w:p>
    <w:p w14:paraId="73C6EE45" w14:textId="77777777" w:rsidR="00575D13" w:rsidRPr="00D165AB" w:rsidRDefault="00575D13" w:rsidP="00575D13">
      <w:pPr>
        <w:spacing w:line="360" w:lineRule="auto"/>
        <w:ind w:left="567" w:right="567"/>
        <w:jc w:val="both"/>
        <w:rPr>
          <w:rFonts w:ascii="Palatino Linotype" w:hAnsi="Palatino Linotype"/>
          <w:b/>
          <w:bCs/>
          <w:i/>
          <w:sz w:val="22"/>
        </w:rPr>
      </w:pPr>
      <w:r w:rsidRPr="00D165AB">
        <w:rPr>
          <w:rFonts w:ascii="Palatino Linotype" w:hAnsi="Palatino Linotype"/>
          <w:i/>
          <w:sz w:val="22"/>
        </w:rPr>
        <w:t>“</w:t>
      </w:r>
      <w:r w:rsidRPr="00D165AB">
        <w:rPr>
          <w:rFonts w:ascii="Palatino Linotype" w:hAnsi="Palatino Linotype"/>
          <w:b/>
          <w:bCs/>
          <w:i/>
          <w:sz w:val="22"/>
        </w:rPr>
        <w:t>Artículo 164.</w:t>
      </w:r>
      <w:r w:rsidRPr="00D165AB">
        <w:rPr>
          <w:rFonts w:ascii="Palatino Linotype" w:hAnsi="Palatino Linotype"/>
          <w:i/>
          <w:sz w:val="22"/>
        </w:rPr>
        <w:t xml:space="preserve"> </w:t>
      </w:r>
      <w:r w:rsidRPr="00D165AB">
        <w:rPr>
          <w:rFonts w:ascii="Palatino Linotype" w:hAnsi="Palatino Linotype"/>
          <w:b/>
          <w:bCs/>
          <w:i/>
          <w:sz w:val="22"/>
        </w:rPr>
        <w:t>El acceso se dará en la modalidad de entrega</w:t>
      </w:r>
      <w:r w:rsidRPr="00D165AB">
        <w:rPr>
          <w:rFonts w:ascii="Palatino Linotype" w:hAnsi="Palatino Linotype"/>
          <w:i/>
          <w:sz w:val="22"/>
        </w:rPr>
        <w:t xml:space="preserve"> y, en su caso, de envío elegidos por el solicitante</w:t>
      </w:r>
      <w:r w:rsidRPr="00D165AB">
        <w:rPr>
          <w:rFonts w:ascii="Palatino Linotype" w:hAnsi="Palatino Linotype"/>
          <w:b/>
          <w:bCs/>
          <w:i/>
          <w:sz w:val="22"/>
        </w:rPr>
        <w:t xml:space="preserve">. Cuando la información no pueda entregarse o enviarse </w:t>
      </w:r>
      <w:r w:rsidRPr="00D165AB">
        <w:rPr>
          <w:rFonts w:ascii="Palatino Linotype" w:hAnsi="Palatino Linotype"/>
          <w:b/>
          <w:bCs/>
          <w:i/>
          <w:sz w:val="22"/>
        </w:rPr>
        <w:lastRenderedPageBreak/>
        <w:t>en la modalidad solicitada, el sujeto obligado deberá ofrecer otra u otras modalidades de entrega.</w:t>
      </w:r>
    </w:p>
    <w:p w14:paraId="31AFC1F5" w14:textId="77777777" w:rsidR="00575D13" w:rsidRPr="00D165AB" w:rsidRDefault="00575D13" w:rsidP="00575D13">
      <w:pPr>
        <w:spacing w:line="360" w:lineRule="auto"/>
        <w:ind w:left="567" w:right="567"/>
        <w:jc w:val="both"/>
        <w:rPr>
          <w:rFonts w:ascii="Palatino Linotype" w:hAnsi="Palatino Linotype"/>
          <w:i/>
          <w:sz w:val="22"/>
        </w:rPr>
      </w:pPr>
    </w:p>
    <w:p w14:paraId="3EB09544" w14:textId="77777777" w:rsidR="00575D13" w:rsidRPr="00D165AB" w:rsidRDefault="00575D13" w:rsidP="00575D13">
      <w:pPr>
        <w:spacing w:line="360" w:lineRule="auto"/>
        <w:ind w:left="567" w:right="567"/>
        <w:jc w:val="both"/>
        <w:rPr>
          <w:rFonts w:ascii="Palatino Linotype" w:hAnsi="Palatino Linotype"/>
          <w:i/>
          <w:sz w:val="22"/>
        </w:rPr>
      </w:pPr>
      <w:r w:rsidRPr="00D165AB">
        <w:rPr>
          <w:rFonts w:ascii="Palatino Linotype" w:hAnsi="Palatino Linotype"/>
          <w:b/>
          <w:bCs/>
          <w:i/>
          <w:sz w:val="22"/>
        </w:rPr>
        <w:t>En cualquier caso, se deberá fundar y motivar la necesidad de ofrecer otras modalidades</w:t>
      </w:r>
      <w:r w:rsidRPr="00D165AB">
        <w:rPr>
          <w:rFonts w:ascii="Palatino Linotype" w:hAnsi="Palatino Linotype"/>
          <w:i/>
          <w:sz w:val="22"/>
        </w:rPr>
        <w:t>”.</w:t>
      </w:r>
    </w:p>
    <w:p w14:paraId="175B3390" w14:textId="77777777" w:rsidR="00575D13" w:rsidRPr="00D165AB" w:rsidRDefault="00575D13" w:rsidP="00575D13">
      <w:pPr>
        <w:spacing w:line="360" w:lineRule="auto"/>
        <w:contextualSpacing/>
        <w:jc w:val="both"/>
        <w:rPr>
          <w:rFonts w:ascii="Palatino Linotype" w:eastAsia="MS Mincho" w:hAnsi="Palatino Linotype" w:cs="Arial"/>
          <w:i/>
        </w:rPr>
      </w:pPr>
    </w:p>
    <w:p w14:paraId="20D5D755" w14:textId="77777777" w:rsidR="00575D13" w:rsidRPr="00D165A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Del artículo 158 referido, se tiene que </w:t>
      </w:r>
      <w:r w:rsidRPr="00D165AB">
        <w:rPr>
          <w:rFonts w:ascii="Palatino Linotype" w:eastAsia="MS Mincho" w:hAnsi="Palatino Linotype" w:cs="Arial"/>
          <w:b/>
        </w:rPr>
        <w:t xml:space="preserve">excepcionalmente, de forma fundada y motivada, </w:t>
      </w:r>
      <w:r w:rsidRPr="00D165AB">
        <w:rPr>
          <w:rFonts w:ascii="Palatino Linotype" w:eastAsia="MS Mincho" w:hAnsi="Palatino Linotype" w:cs="Arial"/>
        </w:rPr>
        <w:t xml:space="preserve">en el caso de que la información solicitada implique </w:t>
      </w:r>
      <w:r w:rsidRPr="00D165AB">
        <w:rPr>
          <w:rFonts w:ascii="Palatino Linotype" w:eastAsia="MS Mincho" w:hAnsi="Palatino Linotype" w:cs="Arial"/>
          <w:b/>
        </w:rPr>
        <w:t xml:space="preserve">análisis, estudio o procesamiento de documentos, </w:t>
      </w:r>
      <w:r w:rsidRPr="00D165AB">
        <w:rPr>
          <w:rFonts w:ascii="Palatino Linotype" w:eastAsia="MS Mincho" w:hAnsi="Palatino Linotype" w:cs="Arial"/>
        </w:rPr>
        <w:t xml:space="preserve">cuya entrega o reproducción </w:t>
      </w:r>
      <w:r w:rsidRPr="00D165AB">
        <w:rPr>
          <w:rFonts w:ascii="Palatino Linotype" w:eastAsia="MS Mincho" w:hAnsi="Palatino Linotype" w:cs="Arial"/>
          <w:b/>
        </w:rPr>
        <w:t xml:space="preserve">sobrepase las capacidades técnicas, administrativas y humanas del sujeto obligado, </w:t>
      </w:r>
      <w:r w:rsidRPr="00D165AB">
        <w:rPr>
          <w:rFonts w:ascii="Palatino Linotype" w:eastAsia="MS Mincho" w:hAnsi="Palatino Linotype" w:cs="Arial"/>
        </w:rPr>
        <w:t xml:space="preserve">se podrá poner a disposición del solicitante los documentos en consulta directa. </w:t>
      </w:r>
    </w:p>
    <w:p w14:paraId="46B29E50" w14:textId="77777777" w:rsidR="00575D13" w:rsidRPr="00D165AB" w:rsidRDefault="00575D13" w:rsidP="00575D13">
      <w:pPr>
        <w:spacing w:line="360" w:lineRule="auto"/>
        <w:contextualSpacing/>
        <w:jc w:val="both"/>
        <w:rPr>
          <w:rFonts w:ascii="Palatino Linotype" w:eastAsia="MS Mincho" w:hAnsi="Palatino Linotype" w:cs="Arial"/>
        </w:rPr>
      </w:pPr>
      <w:r w:rsidRPr="00D165AB">
        <w:rPr>
          <w:rFonts w:ascii="Palatino Linotype" w:eastAsia="MS Mincho" w:hAnsi="Palatino Linotype" w:cs="Arial"/>
        </w:rPr>
        <w:t xml:space="preserve"> </w:t>
      </w:r>
    </w:p>
    <w:p w14:paraId="4D703303" w14:textId="3D5CBBDB" w:rsidR="00575D13" w:rsidRPr="00D165A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D165AB">
        <w:rPr>
          <w:rFonts w:ascii="Palatino Linotype" w:eastAsia="MS Mincho" w:hAnsi="Palatino Linotype" w:cs="Arial"/>
          <w:b/>
        </w:rPr>
        <w:t xml:space="preserve">sobrepasen las capacidades técnicas, administrativas y humanas del </w:t>
      </w:r>
      <w:r w:rsidR="00A006EB" w:rsidRPr="00D165AB">
        <w:rPr>
          <w:rFonts w:ascii="Palatino Linotype" w:eastAsia="MS Mincho" w:hAnsi="Palatino Linotype" w:cs="Arial"/>
          <w:b/>
        </w:rPr>
        <w:t>SUJETO OBLIGADO</w:t>
      </w:r>
      <w:r w:rsidRPr="00D165AB">
        <w:rPr>
          <w:rFonts w:ascii="Palatino Linotype" w:eastAsia="MS Mincho" w:hAnsi="Palatino Linotype" w:cs="Arial"/>
          <w:b/>
        </w:rPr>
        <w:t xml:space="preserve">. </w:t>
      </w:r>
    </w:p>
    <w:p w14:paraId="16F54FAE" w14:textId="10F8C335" w:rsidR="00575D13" w:rsidRPr="00D165AB"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Para ello, cabe mencionar </w:t>
      </w:r>
      <w:r w:rsidR="00A006EB" w:rsidRPr="00D165AB">
        <w:rPr>
          <w:rFonts w:ascii="Palatino Linotype" w:eastAsia="MS Mincho" w:hAnsi="Palatino Linotype" w:cs="Arial"/>
        </w:rPr>
        <w:t>que la</w:t>
      </w:r>
      <w:r w:rsidRPr="00D165AB">
        <w:rPr>
          <w:rFonts w:ascii="Palatino Linotype" w:eastAsia="MS Mincho" w:hAnsi="Palatino Linotype" w:cs="Arial"/>
        </w:rPr>
        <w:t xml:space="preserve"> </w:t>
      </w:r>
      <w:r w:rsidRPr="00D165AB">
        <w:rPr>
          <w:rFonts w:ascii="Palatino Linotype" w:eastAsia="MS Mincho" w:hAnsi="Palatino Linotype" w:cs="Arial"/>
          <w:b/>
        </w:rPr>
        <w:t>“capacidad”</w:t>
      </w:r>
      <w:r w:rsidRPr="00D165AB">
        <w:rPr>
          <w:rFonts w:ascii="Palatino Linotype" w:eastAsia="MS Mincho" w:hAnsi="Palatino Linotype" w:cs="Arial"/>
        </w:rPr>
        <w:t xml:space="preserve"> de manera general puede </w:t>
      </w:r>
      <w:r w:rsidR="00A006EB" w:rsidRPr="00D165AB">
        <w:rPr>
          <w:rFonts w:ascii="Palatino Linotype" w:eastAsia="MS Mincho" w:hAnsi="Palatino Linotype" w:cs="Arial"/>
        </w:rPr>
        <w:t>interpretarse</w:t>
      </w:r>
      <w:r w:rsidRPr="00D165AB">
        <w:rPr>
          <w:rFonts w:ascii="Palatino Linotype" w:eastAsia="MS Mincho" w:hAnsi="Palatino Linotype" w:cs="Arial"/>
        </w:rPr>
        <w:t xml:space="preserve"> como la circunstancia o conjunto de condiciones, cualidades o aptitudes que permiten el desarrollo o el cumplimiento de una función o desempeño de un cargo y que, para el funcionamiento adecuado de una institución se desglosa en las siguientes:</w:t>
      </w:r>
    </w:p>
    <w:p w14:paraId="5BFE8958" w14:textId="77777777" w:rsidR="00575D13" w:rsidRPr="00D165AB" w:rsidRDefault="00575D13" w:rsidP="00575D13">
      <w:pPr>
        <w:spacing w:line="360" w:lineRule="auto"/>
        <w:contextualSpacing/>
        <w:jc w:val="both"/>
        <w:rPr>
          <w:rFonts w:ascii="Palatino Linotype" w:eastAsia="MS Mincho" w:hAnsi="Palatino Linotype" w:cs="Arial"/>
        </w:rPr>
      </w:pPr>
    </w:p>
    <w:p w14:paraId="4EE7EB94" w14:textId="75730F98" w:rsidR="00575D13" w:rsidRPr="00D165AB"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54" w:name="_Toc34819435"/>
      <w:bookmarkStart w:id="155" w:name="_Toc51259591"/>
      <w:bookmarkStart w:id="156" w:name="_Toc51457390"/>
      <w:r w:rsidRPr="00D165AB">
        <w:rPr>
          <w:rFonts w:ascii="Palatino Linotype" w:eastAsia="MS Gothic" w:hAnsi="Palatino Linotype" w:cstheme="majorBidi"/>
          <w:b/>
        </w:rPr>
        <w:lastRenderedPageBreak/>
        <w:t>De las capacidades técnicas.</w:t>
      </w:r>
      <w:bookmarkEnd w:id="154"/>
      <w:bookmarkEnd w:id="155"/>
      <w:bookmarkEnd w:id="156"/>
      <w:r w:rsidRPr="00D165AB">
        <w:rPr>
          <w:rFonts w:ascii="Palatino Linotype" w:eastAsia="MS Gothic" w:hAnsi="Palatino Linotype" w:cstheme="majorBidi"/>
          <w:b/>
        </w:rPr>
        <w:t xml:space="preserve"> </w:t>
      </w:r>
    </w:p>
    <w:p w14:paraId="32457B36" w14:textId="77777777" w:rsidR="00575D13" w:rsidRPr="00D165AB" w:rsidRDefault="00575D13" w:rsidP="00575D13">
      <w:pPr>
        <w:spacing w:line="360" w:lineRule="auto"/>
        <w:contextualSpacing/>
        <w:jc w:val="both"/>
        <w:rPr>
          <w:rFonts w:ascii="Palatino Linotype" w:eastAsia="MS Mincho" w:hAnsi="Palatino Linotype" w:cs="Arial"/>
        </w:rPr>
      </w:pPr>
    </w:p>
    <w:p w14:paraId="2E94966B" w14:textId="72EBA320"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00A006EB" w:rsidRPr="00D165AB">
        <w:rPr>
          <w:rFonts w:ascii="Palatino Linotype" w:eastAsia="MS Mincho" w:hAnsi="Palatino Linotype" w:cs="Arial"/>
          <w:b/>
        </w:rPr>
        <w:t>SUJETO OBLIGADO</w:t>
      </w:r>
      <w:r w:rsidRPr="00D165AB">
        <w:rPr>
          <w:rFonts w:ascii="Palatino Linotype" w:eastAsia="MS Mincho" w:hAnsi="Palatino Linotype" w:cs="Arial"/>
          <w:b/>
        </w:rPr>
        <w:t xml:space="preserve">. </w:t>
      </w:r>
    </w:p>
    <w:p w14:paraId="155B4B82" w14:textId="77777777" w:rsidR="00575D13" w:rsidRPr="00D165AB" w:rsidRDefault="00575D13" w:rsidP="00575D13">
      <w:pPr>
        <w:spacing w:line="360" w:lineRule="auto"/>
        <w:contextualSpacing/>
        <w:jc w:val="both"/>
        <w:rPr>
          <w:rFonts w:ascii="Palatino Linotype" w:eastAsia="MS Mincho" w:hAnsi="Palatino Linotype" w:cs="Arial"/>
        </w:rPr>
      </w:pPr>
    </w:p>
    <w:p w14:paraId="6A6C7C63" w14:textId="33541A83"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EECCAB7" w14:textId="77777777" w:rsidR="00575D13" w:rsidRPr="00D165AB" w:rsidRDefault="00575D13" w:rsidP="00575D13">
      <w:pPr>
        <w:spacing w:line="360" w:lineRule="auto"/>
        <w:contextualSpacing/>
        <w:jc w:val="both"/>
        <w:rPr>
          <w:rFonts w:ascii="Palatino Linotype" w:eastAsia="MS Mincho" w:hAnsi="Palatino Linotype" w:cs="Arial"/>
        </w:rPr>
      </w:pPr>
    </w:p>
    <w:p w14:paraId="3D29A5C6"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1C967DD" w14:textId="77777777" w:rsidR="00575D13" w:rsidRPr="00D165AB" w:rsidRDefault="00575D13" w:rsidP="00575D13">
      <w:pPr>
        <w:spacing w:line="360" w:lineRule="auto"/>
        <w:contextualSpacing/>
        <w:jc w:val="both"/>
        <w:rPr>
          <w:rFonts w:ascii="Palatino Linotype" w:eastAsia="MS Mincho" w:hAnsi="Palatino Linotype" w:cs="Arial"/>
        </w:rPr>
      </w:pPr>
    </w:p>
    <w:p w14:paraId="26A22EFA" w14:textId="79111C79"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lastRenderedPageBreak/>
        <w:t xml:space="preserve">Respecto al punto b), el </w:t>
      </w:r>
      <w:r w:rsidR="00A006EB" w:rsidRPr="00D165AB">
        <w:rPr>
          <w:rFonts w:ascii="Palatino Linotype" w:eastAsia="MS Mincho" w:hAnsi="Palatino Linotype" w:cs="Arial"/>
          <w:b/>
        </w:rPr>
        <w:t xml:space="preserve">SUJETO OBLIGADO </w:t>
      </w:r>
      <w:r w:rsidR="00A006EB" w:rsidRPr="00D165AB">
        <w:rPr>
          <w:rFonts w:ascii="Palatino Linotype" w:eastAsia="MS Mincho" w:hAnsi="Palatino Linotype" w:cs="Arial"/>
        </w:rPr>
        <w:t>invocó el artículo 158 de la L</w:t>
      </w:r>
      <w:r w:rsidRPr="00D165AB">
        <w:rPr>
          <w:rFonts w:ascii="Palatino Linotype" w:eastAsia="MS Mincho" w:hAnsi="Palatino Linotype" w:cs="Arial"/>
        </w:rPr>
        <w:t xml:space="preserve">ey de la materia haciendo énfasis en las capacidades técnicas, al respecto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36F0EE50" w14:textId="77777777" w:rsidR="00575D13" w:rsidRPr="00D165AB" w:rsidRDefault="00575D13" w:rsidP="00575D13">
      <w:pPr>
        <w:spacing w:line="360" w:lineRule="auto"/>
        <w:contextualSpacing/>
        <w:jc w:val="both"/>
        <w:rPr>
          <w:rFonts w:ascii="Palatino Linotype" w:eastAsia="MS Mincho" w:hAnsi="Palatino Linotype" w:cs="Arial"/>
        </w:rPr>
      </w:pPr>
    </w:p>
    <w:p w14:paraId="53F33419"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De tal forma que, el Titular de la Unidad de Transparencia debe entregar los documentos solicitados en la modalidad elegida por el particular; y sólo en caso de que se encuentre imposibilitado, deberá avisar de inmediato a este Instituto, a través del correo electrónico institucional y comunicarse vía telefónica a efecto de que reciba el apoyo técnico correspondiente.</w:t>
      </w:r>
      <w:r w:rsidRPr="00D165AB">
        <w:rPr>
          <w:rFonts w:ascii="Palatino Linotype" w:eastAsia="MS Mincho" w:hAnsi="Palatino Linotype" w:cs="Arial"/>
          <w:b/>
        </w:rPr>
        <w:t xml:space="preserve"> </w:t>
      </w:r>
    </w:p>
    <w:p w14:paraId="34229666" w14:textId="77777777" w:rsidR="00575D13" w:rsidRPr="00D165AB" w:rsidRDefault="00575D13" w:rsidP="00575D13">
      <w:pPr>
        <w:spacing w:line="360" w:lineRule="auto"/>
        <w:contextualSpacing/>
        <w:jc w:val="both"/>
        <w:rPr>
          <w:rFonts w:ascii="Palatino Linotype" w:eastAsia="MS Mincho" w:hAnsi="Palatino Linotype" w:cs="Arial"/>
        </w:rPr>
      </w:pPr>
    </w:p>
    <w:p w14:paraId="2DF08F70"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tecnológica del SAIMEX, sino también de otras variables como lo son: capacidades administrativas y humanas sobre las que hizo hincapié el </w:t>
      </w:r>
      <w:r w:rsidRPr="00D165AB">
        <w:rPr>
          <w:rFonts w:ascii="Palatino Linotype" w:eastAsia="MS Mincho" w:hAnsi="Palatino Linotype" w:cs="Arial"/>
          <w:b/>
        </w:rPr>
        <w:t>Ayuntamiento de Ixtapan de la Sal</w:t>
      </w:r>
      <w:r w:rsidRPr="00D165AB">
        <w:rPr>
          <w:rFonts w:ascii="Palatino Linotype" w:eastAsia="MS Mincho" w:hAnsi="Palatino Linotype" w:cs="Arial"/>
        </w:rPr>
        <w:t xml:space="preserve">, las cuales serán analizadas a continuación: </w:t>
      </w:r>
    </w:p>
    <w:p w14:paraId="34509127" w14:textId="5D948AE9" w:rsidR="00575D13" w:rsidRPr="00D165AB"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57" w:name="_Toc34819436"/>
      <w:bookmarkStart w:id="158" w:name="_Toc51259592"/>
      <w:bookmarkStart w:id="159" w:name="_Toc51457391"/>
      <w:r w:rsidRPr="00D165AB">
        <w:rPr>
          <w:rFonts w:ascii="Palatino Linotype" w:eastAsia="MS Gothic" w:hAnsi="Palatino Linotype" w:cstheme="majorBidi"/>
          <w:b/>
        </w:rPr>
        <w:lastRenderedPageBreak/>
        <w:t>De las capacidades administrativas.</w:t>
      </w:r>
      <w:bookmarkEnd w:id="157"/>
      <w:bookmarkEnd w:id="158"/>
      <w:bookmarkEnd w:id="159"/>
      <w:r w:rsidRPr="00D165AB">
        <w:rPr>
          <w:rFonts w:ascii="Palatino Linotype" w:eastAsia="MS Gothic" w:hAnsi="Palatino Linotype" w:cstheme="majorBidi"/>
          <w:b/>
        </w:rPr>
        <w:t xml:space="preserve"> </w:t>
      </w:r>
    </w:p>
    <w:p w14:paraId="11DD48D5"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D165AB">
        <w:rPr>
          <w:rFonts w:ascii="Palatino Linotype" w:eastAsia="MS Mincho" w:hAnsi="Palatino Linotype" w:cs="Arial"/>
          <w:b/>
        </w:rPr>
        <w:t>eficiencia organizacional para efectuar funciones esenciales.</w:t>
      </w:r>
    </w:p>
    <w:p w14:paraId="713FD32D" w14:textId="77777777" w:rsidR="00575D13" w:rsidRPr="00D165AB" w:rsidRDefault="00575D13" w:rsidP="00575D13">
      <w:pPr>
        <w:spacing w:line="360" w:lineRule="auto"/>
        <w:contextualSpacing/>
        <w:jc w:val="both"/>
        <w:rPr>
          <w:rFonts w:ascii="Palatino Linotype" w:eastAsia="MS Mincho" w:hAnsi="Palatino Linotype" w:cs="Arial"/>
        </w:rPr>
      </w:pPr>
    </w:p>
    <w:p w14:paraId="38956BF5" w14:textId="5A3289AD"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FD88803" w14:textId="77777777" w:rsidR="00A006EB" w:rsidRPr="00D165AB" w:rsidRDefault="00A006EB" w:rsidP="00A006EB">
      <w:pPr>
        <w:spacing w:line="360" w:lineRule="auto"/>
        <w:contextualSpacing/>
        <w:jc w:val="both"/>
        <w:rPr>
          <w:rFonts w:ascii="Palatino Linotype" w:eastAsia="MS Mincho" w:hAnsi="Palatino Linotype" w:cs="Arial"/>
        </w:rPr>
      </w:pPr>
    </w:p>
    <w:p w14:paraId="68D60F09" w14:textId="6D9F6923"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Desde una perspectiva institucional, la </w:t>
      </w:r>
      <w:r w:rsidRPr="00D165AB">
        <w:rPr>
          <w:rFonts w:ascii="Palatino Linotype" w:eastAsia="MS Mincho" w:hAnsi="Palatino Linotype" w:cs="Arial"/>
          <w:b/>
        </w:rPr>
        <w:t xml:space="preserve">capacidad administrativa </w:t>
      </w:r>
      <w:r w:rsidRPr="00D165AB">
        <w:rPr>
          <w:rFonts w:ascii="Palatino Linotype" w:eastAsia="MS Mincho" w:hAnsi="Palatino Linotype" w:cs="Arial"/>
        </w:rPr>
        <w:t xml:space="preserve">es entendida como </w:t>
      </w:r>
      <w:r w:rsidRPr="00D165AB">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D165AB">
        <w:rPr>
          <w:rFonts w:ascii="Palatino Linotype" w:eastAsia="MS Mincho" w:hAnsi="Palatino Linotype" w:cs="Arial"/>
          <w:b/>
          <w:i/>
        </w:rPr>
        <w:t xml:space="preserve">primero </w:t>
      </w:r>
      <w:r w:rsidRPr="00D165AB">
        <w:rPr>
          <w:rFonts w:ascii="Palatino Linotype" w:eastAsia="MS Mincho" w:hAnsi="Palatino Linotype" w:cs="Arial"/>
          <w:i/>
        </w:rPr>
        <w:t xml:space="preserve">hace alusión al individuo, al </w:t>
      </w:r>
      <w:r w:rsidR="00086BF3" w:rsidRPr="00D165AB">
        <w:rPr>
          <w:rFonts w:ascii="Palatino Linotype" w:eastAsia="MS Mincho" w:hAnsi="Palatino Linotype" w:cs="Arial"/>
          <w:b/>
          <w:i/>
        </w:rPr>
        <w:t>recurso</w:t>
      </w:r>
      <w:r w:rsidRPr="00D165AB">
        <w:rPr>
          <w:rFonts w:ascii="Palatino Linotype" w:eastAsia="MS Mincho" w:hAnsi="Palatino Linotype" w:cs="Arial"/>
          <w:b/>
          <w:i/>
        </w:rPr>
        <w:t xml:space="preserve"> humano</w:t>
      </w:r>
      <w:r w:rsidRPr="00D165AB">
        <w:rPr>
          <w:rFonts w:ascii="Palatino Linotype" w:eastAsia="MS Mincho" w:hAnsi="Palatino Linotype" w:cs="Arial"/>
          <w:i/>
        </w:rPr>
        <w:t xml:space="preserve">. En el segundo nivel, se ubica la </w:t>
      </w:r>
      <w:r w:rsidRPr="00D165AB">
        <w:rPr>
          <w:rFonts w:ascii="Palatino Linotype" w:eastAsia="MS Mincho" w:hAnsi="Palatino Linotype" w:cs="Arial"/>
          <w:b/>
          <w:i/>
        </w:rPr>
        <w:t>capacidad de gestión</w:t>
      </w:r>
      <w:r w:rsidRPr="00D165AB">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D165AB">
        <w:rPr>
          <w:rStyle w:val="Refdenotaalpie"/>
          <w:rFonts w:ascii="Palatino Linotype" w:eastAsia="MS Mincho" w:hAnsi="Palatino Linotype" w:cs="Arial"/>
          <w:i/>
        </w:rPr>
        <w:footnoteReference w:id="2"/>
      </w:r>
    </w:p>
    <w:p w14:paraId="770BC786" w14:textId="77777777" w:rsidR="00575D13" w:rsidRPr="00D165AB" w:rsidRDefault="00575D13" w:rsidP="00575D13">
      <w:pPr>
        <w:spacing w:line="360" w:lineRule="auto"/>
        <w:contextualSpacing/>
        <w:jc w:val="both"/>
        <w:rPr>
          <w:rFonts w:ascii="Palatino Linotype" w:eastAsia="MS Mincho" w:hAnsi="Palatino Linotype" w:cs="Arial"/>
        </w:rPr>
      </w:pPr>
    </w:p>
    <w:p w14:paraId="19F2582B"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lastRenderedPageBreak/>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12D2019" w14:textId="77777777" w:rsidR="00575D13" w:rsidRPr="00D165AB" w:rsidRDefault="00575D13" w:rsidP="00575D13">
      <w:pPr>
        <w:spacing w:line="360" w:lineRule="auto"/>
        <w:contextualSpacing/>
        <w:jc w:val="both"/>
        <w:rPr>
          <w:rFonts w:ascii="Palatino Linotype" w:eastAsia="MS Mincho" w:hAnsi="Palatino Linotype" w:cs="Arial"/>
        </w:rPr>
      </w:pPr>
    </w:p>
    <w:p w14:paraId="3B351495" w14:textId="6CB24A00"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Atendiendo esta óptica, el </w:t>
      </w:r>
      <w:r w:rsidR="00086BF3" w:rsidRPr="00D165AB">
        <w:rPr>
          <w:rFonts w:ascii="Palatino Linotype" w:eastAsia="MS Mincho" w:hAnsi="Palatino Linotype" w:cs="Arial"/>
          <w:b/>
        </w:rPr>
        <w:t>SUJETO OBLIGADO</w:t>
      </w:r>
      <w:r w:rsidRPr="00D165AB">
        <w:rPr>
          <w:rFonts w:ascii="Palatino Linotype" w:eastAsia="MS Mincho" w:hAnsi="Palatino Linotype" w:cs="Arial"/>
          <w:b/>
        </w:rPr>
        <w:t xml:space="preserve"> </w:t>
      </w:r>
      <w:r w:rsidRPr="00D165AB">
        <w:rPr>
          <w:rFonts w:ascii="Palatino Linotype" w:eastAsia="MS Mincho" w:hAnsi="Palatino Linotype" w:cs="Arial"/>
        </w:rPr>
        <w:t>se pronunció mencionando que para encontrarse en posibilidad de dar respuesta en tiempo y forma a las múltiples solicitudes de información, es necesario que se realice una serie de procedimientos internos a efecto de atender todas y c</w:t>
      </w:r>
      <w:r w:rsidR="00086BF3" w:rsidRPr="00D165AB">
        <w:rPr>
          <w:rFonts w:ascii="Palatino Linotype" w:eastAsia="MS Mincho" w:hAnsi="Palatino Linotype" w:cs="Arial"/>
        </w:rPr>
        <w:t>ada una de las solicitudes, partiendo d</w:t>
      </w:r>
      <w:r w:rsidRPr="00D165AB">
        <w:rPr>
          <w:rFonts w:ascii="Palatino Linotype" w:eastAsia="MS Mincho" w:hAnsi="Palatino Linotype" w:cs="Arial"/>
        </w:rPr>
        <w:t xml:space="preserve">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cumplimiento los objetivos previamente establecidos, sumando que cuenta con personal limitado debido a la emergencia sanitaria que impera. </w:t>
      </w:r>
    </w:p>
    <w:p w14:paraId="7E636620" w14:textId="77777777" w:rsidR="00575D13" w:rsidRPr="00D165AB" w:rsidRDefault="00575D13" w:rsidP="00575D13">
      <w:pPr>
        <w:spacing w:line="360" w:lineRule="auto"/>
        <w:contextualSpacing/>
        <w:jc w:val="both"/>
        <w:rPr>
          <w:rFonts w:ascii="Palatino Linotype" w:eastAsia="MS Mincho" w:hAnsi="Palatino Linotype" w:cs="Arial"/>
        </w:rPr>
      </w:pPr>
    </w:p>
    <w:p w14:paraId="4651E8AA"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w:t>
      </w:r>
      <w:r w:rsidRPr="00D165AB">
        <w:rPr>
          <w:rFonts w:ascii="Palatino Linotype" w:eastAsia="MS Mincho" w:hAnsi="Palatino Linotype" w:cs="Arial"/>
        </w:rPr>
        <w:lastRenderedPageBreak/>
        <w:t xml:space="preserve">ahora bien, por último, resulta procedente analizar lo que se tiene por capacidad humana, la cual se abarca a continuación: </w:t>
      </w:r>
    </w:p>
    <w:p w14:paraId="6D8EDE8C" w14:textId="77777777" w:rsidR="00575D13" w:rsidRPr="00D165AB"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60" w:name="_Toc34819437"/>
      <w:bookmarkStart w:id="161" w:name="_Toc51259593"/>
      <w:bookmarkStart w:id="162" w:name="_Toc51457392"/>
      <w:r w:rsidRPr="00D165AB">
        <w:rPr>
          <w:rFonts w:ascii="Palatino Linotype" w:eastAsia="MS Gothic" w:hAnsi="Palatino Linotype" w:cstheme="majorBidi"/>
          <w:b/>
        </w:rPr>
        <w:t>De las capacidades humanas.</w:t>
      </w:r>
      <w:bookmarkEnd w:id="160"/>
      <w:bookmarkEnd w:id="161"/>
      <w:bookmarkEnd w:id="162"/>
      <w:r w:rsidRPr="00D165AB">
        <w:rPr>
          <w:rFonts w:ascii="Palatino Linotype" w:eastAsia="MS Gothic" w:hAnsi="Palatino Linotype" w:cstheme="majorBidi"/>
          <w:b/>
        </w:rPr>
        <w:t xml:space="preserve"> </w:t>
      </w:r>
    </w:p>
    <w:p w14:paraId="1CFC8EC8" w14:textId="77777777" w:rsidR="00575D13" w:rsidRPr="00D165AB" w:rsidRDefault="00575D13" w:rsidP="00575D13">
      <w:pPr>
        <w:spacing w:line="360" w:lineRule="auto"/>
        <w:contextualSpacing/>
        <w:jc w:val="both"/>
        <w:rPr>
          <w:rFonts w:ascii="Palatino Linotype" w:eastAsia="MS Mincho" w:hAnsi="Palatino Linotype" w:cs="Arial"/>
        </w:rPr>
      </w:pPr>
    </w:p>
    <w:p w14:paraId="1FFE541E" w14:textId="1711B914"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En este </w:t>
      </w:r>
      <w:r w:rsidR="00086BF3" w:rsidRPr="00D165AB">
        <w:rPr>
          <w:rFonts w:ascii="Palatino Linotype" w:eastAsia="MS Mincho" w:hAnsi="Palatino Linotype" w:cs="Arial"/>
        </w:rPr>
        <w:t xml:space="preserve">punto, vale la pena precisar </w:t>
      </w:r>
      <w:r w:rsidRPr="00D165AB">
        <w:rPr>
          <w:rFonts w:ascii="Palatino Linotype" w:eastAsia="MS Mincho" w:hAnsi="Palatino Linotype" w:cs="Arial"/>
        </w:rPr>
        <w:t xml:space="preserve">que </w:t>
      </w:r>
      <w:r w:rsidR="00086BF3" w:rsidRPr="00D165AB">
        <w:rPr>
          <w:rFonts w:ascii="Palatino Linotype" w:eastAsia="MS Mincho" w:hAnsi="Palatino Linotype" w:cs="Arial"/>
        </w:rPr>
        <w:t>los</w:t>
      </w:r>
      <w:r w:rsidRPr="00D165AB">
        <w:rPr>
          <w:rFonts w:ascii="Palatino Linotype" w:eastAsia="MS Mincho" w:hAnsi="Palatino Linotype" w:cs="Arial"/>
        </w:rPr>
        <w:t xml:space="preserve"> </w:t>
      </w:r>
      <w:r w:rsidRPr="00D165AB">
        <w:rPr>
          <w:rFonts w:ascii="Palatino Linotype" w:eastAsia="MS Mincho" w:hAnsi="Palatino Linotype" w:cs="Arial"/>
          <w:b/>
        </w:rPr>
        <w:t>recursos humanos</w:t>
      </w:r>
      <w:r w:rsidRPr="00D165AB">
        <w:rPr>
          <w:rFonts w:ascii="Palatino Linotype" w:eastAsia="MS Mincho" w:hAnsi="Palatino Linotype" w:cs="Arial"/>
        </w:rPr>
        <w:t xml:space="preserve">, </w:t>
      </w:r>
      <w:r w:rsidR="00086BF3" w:rsidRPr="00D165AB">
        <w:rPr>
          <w:rFonts w:ascii="Palatino Linotype" w:eastAsia="MS Mincho" w:hAnsi="Palatino Linotype" w:cs="Arial"/>
        </w:rPr>
        <w:t xml:space="preserve">es el conjunto de personas con </w:t>
      </w:r>
      <w:r w:rsidRPr="00D165AB">
        <w:rPr>
          <w:rFonts w:ascii="Palatino Linotype" w:eastAsia="MS Mincho" w:hAnsi="Palatino Linotype" w:cs="Arial"/>
        </w:rPr>
        <w:t xml:space="preserve">que cuenta una determinada organización, para desarrollar y ejecutar de manera correcta las acciones, actividades, labores y tareas que deben realizarse y que han sido solicitadas. </w:t>
      </w:r>
    </w:p>
    <w:p w14:paraId="7AEDC4FB" w14:textId="77777777" w:rsidR="00575D13" w:rsidRPr="00D165AB" w:rsidRDefault="00575D13" w:rsidP="00575D13">
      <w:pPr>
        <w:spacing w:line="360" w:lineRule="auto"/>
        <w:contextualSpacing/>
        <w:jc w:val="both"/>
        <w:rPr>
          <w:rFonts w:ascii="Palatino Linotype" w:eastAsia="MS Mincho" w:hAnsi="Palatino Linotype" w:cs="Arial"/>
        </w:rPr>
      </w:pPr>
    </w:p>
    <w:p w14:paraId="0EAAD955" w14:textId="6D8E620E"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Las personas, son la </w:t>
      </w:r>
      <w:r w:rsidRPr="00D165AB">
        <w:rPr>
          <w:rFonts w:ascii="Palatino Linotype" w:eastAsia="MS Mincho" w:hAnsi="Palatino Linotype" w:cs="Arial"/>
          <w:b/>
        </w:rPr>
        <w:t xml:space="preserve">parte fundamental de una organización </w:t>
      </w:r>
      <w:r w:rsidRPr="00D165AB">
        <w:rPr>
          <w:rFonts w:ascii="Palatino Linotype" w:eastAsia="MS Mincho" w:hAnsi="Palatino Linotype" w:cs="Arial"/>
        </w:rPr>
        <w:t>y junto con los recursos materiales, financieros e intangibles, conforman el “todo” que una organización necesita, es decir, para el correcto funcionamiento y el alcance de objetivos, deben coexistir uno con otro, de otra forma, el desarrollo no sería el apropiado y el c</w:t>
      </w:r>
      <w:r w:rsidR="00086BF3" w:rsidRPr="00D165AB">
        <w:rPr>
          <w:rFonts w:ascii="Palatino Linotype" w:eastAsia="MS Mincho" w:hAnsi="Palatino Linotype" w:cs="Arial"/>
        </w:rPr>
        <w:t>umplimiento de metas imposible</w:t>
      </w:r>
      <w:r w:rsidRPr="00D165AB">
        <w:rPr>
          <w:rFonts w:ascii="Palatino Linotype" w:eastAsia="MS Mincho" w:hAnsi="Palatino Linotype" w:cs="Arial"/>
        </w:rPr>
        <w:t xml:space="preserve">. </w:t>
      </w:r>
    </w:p>
    <w:p w14:paraId="4B604701" w14:textId="77777777" w:rsidR="00575D13" w:rsidRPr="00D165AB" w:rsidRDefault="00575D13" w:rsidP="00575D13">
      <w:pPr>
        <w:spacing w:line="360" w:lineRule="auto"/>
        <w:contextualSpacing/>
        <w:jc w:val="both"/>
        <w:rPr>
          <w:rFonts w:ascii="Palatino Linotype" w:eastAsia="MS Mincho" w:hAnsi="Palatino Linotype" w:cs="Arial"/>
        </w:rPr>
      </w:pPr>
    </w:p>
    <w:p w14:paraId="4790C2E3" w14:textId="417B6A31"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Ante ello, el </w:t>
      </w:r>
      <w:r w:rsidR="00086BF3" w:rsidRPr="00D165AB">
        <w:rPr>
          <w:rFonts w:ascii="Palatino Linotype" w:eastAsia="MS Mincho" w:hAnsi="Palatino Linotype" w:cs="Arial"/>
          <w:b/>
        </w:rPr>
        <w:t>SUJETO OBLIGADO</w:t>
      </w:r>
      <w:r w:rsidRPr="00D165AB">
        <w:rPr>
          <w:rFonts w:ascii="Palatino Linotype" w:eastAsia="MS Mincho" w:hAnsi="Palatino Linotype" w:cs="Arial"/>
          <w:b/>
        </w:rPr>
        <w:t xml:space="preserve"> </w:t>
      </w:r>
      <w:r w:rsidR="00086BF3" w:rsidRPr="00D165AB">
        <w:rPr>
          <w:rFonts w:ascii="Palatino Linotype" w:eastAsia="MS Mincho" w:hAnsi="Palatino Linotype" w:cs="Arial"/>
        </w:rPr>
        <w:t>mencionó que</w:t>
      </w:r>
      <w:r w:rsidRPr="00D165AB">
        <w:rPr>
          <w:rFonts w:ascii="Palatino Linotype" w:eastAsia="MS Mincho" w:hAnsi="Palatino Linotype" w:cs="Arial"/>
        </w:rPr>
        <w:t xml:space="preserve"> cuenta</w:t>
      </w:r>
      <w:r w:rsidR="00086BF3" w:rsidRPr="00D165AB">
        <w:rPr>
          <w:rFonts w:ascii="Palatino Linotype" w:eastAsia="MS Mincho" w:hAnsi="Palatino Linotype" w:cs="Arial"/>
        </w:rPr>
        <w:t xml:space="preserve"> únicamente</w:t>
      </w:r>
      <w:r w:rsidRPr="00D165AB">
        <w:rPr>
          <w:rFonts w:ascii="Palatino Linotype" w:eastAsia="MS Mincho" w:hAnsi="Palatino Linotype" w:cs="Arial"/>
        </w:rPr>
        <w:t xml:space="preserve"> con tres (03) servidores públicos adscritos a la Unidad Administrativa más los servidores públicos habilitados registrados, quienes atenderían atender las múltiples solicitudes de información enunciadas por el Ayuntamiento en su Acuerdo, realizando un análisis exhaustivo de los pedimentos, obtención, separación y clasificación de la información, así como la elaboración de versiones públicas, lo cual implica, destinar días y horas para realizar exclusivamente esa encomienda. </w:t>
      </w:r>
    </w:p>
    <w:p w14:paraId="179149EC" w14:textId="77777777" w:rsidR="00575D13" w:rsidRPr="00D165AB" w:rsidRDefault="00575D13" w:rsidP="00575D13">
      <w:pPr>
        <w:spacing w:line="360" w:lineRule="auto"/>
        <w:contextualSpacing/>
        <w:jc w:val="both"/>
        <w:rPr>
          <w:rFonts w:ascii="Palatino Linotype" w:eastAsia="MS Mincho" w:hAnsi="Palatino Linotype" w:cs="Arial"/>
        </w:rPr>
      </w:pPr>
    </w:p>
    <w:p w14:paraId="3BCD92D7" w14:textId="151389F8"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Por lo que, a todas luces resulta insuficiente el recurso humano con el que cuenta el </w:t>
      </w:r>
      <w:r w:rsidR="00086BF3" w:rsidRPr="00D165AB">
        <w:rPr>
          <w:rFonts w:ascii="Palatino Linotype" w:eastAsia="MS Mincho" w:hAnsi="Palatino Linotype" w:cs="Arial"/>
          <w:b/>
        </w:rPr>
        <w:t>SUJETO OBLIGADO</w:t>
      </w:r>
      <w:r w:rsidRPr="00D165AB">
        <w:rPr>
          <w:rFonts w:ascii="Palatino Linotype" w:eastAsia="MS Mincho" w:hAnsi="Palatino Linotype" w:cs="Arial"/>
          <w:b/>
        </w:rPr>
        <w:t xml:space="preserve"> </w:t>
      </w:r>
      <w:r w:rsidRPr="00D165AB">
        <w:rPr>
          <w:rFonts w:ascii="Palatino Linotype" w:eastAsia="MS Mincho" w:hAnsi="Palatino Linotype" w:cs="Arial"/>
        </w:rPr>
        <w:t>para atender la cantidad de solicitudes cumpliendo con los plazos establecidos para tal efecto, aunado a que, del estudio derivado de los requerimientos de información, se advierte que las solicitudes guardan identidad de parte; es decir, fueron interpuestas por un mismo solicitante, lo que resulta inviable atender únicamente lo solicitado por un ciudadano, excluyendo las demás actividades encomendadas a dichos servidores públicos, en pro de la sociedad en general.</w:t>
      </w:r>
    </w:p>
    <w:p w14:paraId="60A34187" w14:textId="0C28B71E" w:rsidR="00575D13" w:rsidRPr="00D165AB" w:rsidRDefault="00575D13" w:rsidP="00575D13">
      <w:pPr>
        <w:spacing w:line="360" w:lineRule="auto"/>
        <w:contextualSpacing/>
        <w:jc w:val="both"/>
        <w:rPr>
          <w:rFonts w:ascii="Palatino Linotype" w:eastAsia="MS Mincho" w:hAnsi="Palatino Linotype" w:cs="Arial"/>
        </w:rPr>
      </w:pPr>
    </w:p>
    <w:p w14:paraId="7215CF2D"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En conclusión, </w:t>
      </w:r>
      <w:r w:rsidRPr="00D165AB">
        <w:rPr>
          <w:rFonts w:ascii="Palatino Linotype" w:hAnsi="Palatino Linotype"/>
        </w:rPr>
        <w:t xml:space="preserve">de manera excepcional, cuando la entrega o reproducción de la información sobrepase las capacidades técnicas, administrativas y humanas del sujeto obligado, los documentos se podrán poner a disposición del solicitante en consulta directa. </w:t>
      </w:r>
    </w:p>
    <w:p w14:paraId="49B9EA35" w14:textId="77777777" w:rsidR="00575D13" w:rsidRPr="00D165AB" w:rsidRDefault="00575D13" w:rsidP="00575D13">
      <w:pPr>
        <w:spacing w:line="360" w:lineRule="auto"/>
        <w:contextualSpacing/>
        <w:jc w:val="both"/>
        <w:rPr>
          <w:rFonts w:ascii="Palatino Linotype" w:eastAsia="MS Mincho" w:hAnsi="Palatino Linotype" w:cs="Arial"/>
        </w:rPr>
      </w:pPr>
    </w:p>
    <w:p w14:paraId="7C5ACCA4"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hAnsi="Palatino Linotype"/>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D165AB">
        <w:rPr>
          <w:rFonts w:ascii="Palatino Linotype" w:hAnsi="Palatino Linotype"/>
          <w:b/>
        </w:rPr>
        <w:t xml:space="preserve">SUJETO OBLIGADO </w:t>
      </w:r>
      <w:r w:rsidRPr="00D165AB">
        <w:rPr>
          <w:rFonts w:ascii="Palatino Linotype" w:hAnsi="Palatino Linotype"/>
        </w:rPr>
        <w:t xml:space="preserve">se vería imposibilitado en el cumplimiento requerido, en el plazo legal legalmente establecido para tales efectos.  </w:t>
      </w:r>
    </w:p>
    <w:p w14:paraId="4269A42B" w14:textId="77777777" w:rsidR="00575D13" w:rsidRPr="00D165AB" w:rsidRDefault="00575D13" w:rsidP="00575D13">
      <w:pPr>
        <w:spacing w:line="360" w:lineRule="auto"/>
        <w:contextualSpacing/>
        <w:jc w:val="both"/>
        <w:rPr>
          <w:rFonts w:ascii="Palatino Linotype" w:eastAsia="MS Mincho" w:hAnsi="Palatino Linotype" w:cs="Arial"/>
        </w:rPr>
      </w:pPr>
    </w:p>
    <w:p w14:paraId="69CBD15F" w14:textId="0D33E908"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hAnsi="Palatino Linotype"/>
        </w:rPr>
        <w:t>En el caso que ahora resolvemos, al enfren</w:t>
      </w:r>
      <w:r w:rsidR="00086BF3" w:rsidRPr="00D165AB">
        <w:rPr>
          <w:rFonts w:ascii="Palatino Linotype" w:hAnsi="Palatino Linotype"/>
        </w:rPr>
        <w:t>tarnos contra un déficit humano</w:t>
      </w:r>
      <w:r w:rsidRPr="00D165AB">
        <w:rPr>
          <w:rFonts w:ascii="Palatino Linotype" w:hAnsi="Palatino Linotype"/>
        </w:rPr>
        <w:t>; un déficit material; un déficit intangible, al no contar con el tiempo suficiente, y; ante un exceso de solicitudes d</w:t>
      </w:r>
      <w:r w:rsidR="00086BF3" w:rsidRPr="00D165AB">
        <w:rPr>
          <w:rFonts w:ascii="Palatino Linotype" w:hAnsi="Palatino Linotype"/>
        </w:rPr>
        <w:t>e información, resulta dificil</w:t>
      </w:r>
      <w:r w:rsidRPr="00D165AB">
        <w:rPr>
          <w:rFonts w:ascii="Palatino Linotype" w:hAnsi="Palatino Linotype"/>
        </w:rPr>
        <w:t xml:space="preserve"> cumplir con los plazos de entrega de la información bajo la modalidad prevista por el solicitante, además de que la exclusividad para atender múltiples solicitudes de información interpuestas en un mismo lapso de tiempo, solicitudes conllevaría un daño al desempeño de otras funciones y con ello una repercusión al rendimiento de la administración pública municipal. </w:t>
      </w:r>
    </w:p>
    <w:p w14:paraId="4B2C1BDA" w14:textId="77777777" w:rsidR="00575D13" w:rsidRPr="00D165AB" w:rsidRDefault="00575D13" w:rsidP="00575D13">
      <w:pPr>
        <w:spacing w:line="360" w:lineRule="auto"/>
        <w:contextualSpacing/>
        <w:jc w:val="both"/>
        <w:rPr>
          <w:rFonts w:ascii="Palatino Linotype" w:eastAsia="MS Mincho" w:hAnsi="Palatino Linotype" w:cs="Arial"/>
        </w:rPr>
      </w:pPr>
    </w:p>
    <w:p w14:paraId="76355B13"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hAnsi="Palatino Linotype"/>
        </w:rPr>
        <w:t xml:space="preserve">Asimismo, es propicio señalar que el cambio de modalidad de entrega de la información, no resulta ser una acción que lesione el derecho de acceso a la información del particular, sino por el contrario, se advierte que el </w:t>
      </w:r>
      <w:r w:rsidRPr="00D165AB">
        <w:rPr>
          <w:rFonts w:ascii="Palatino Linotype" w:hAnsi="Palatino Linotype"/>
          <w:b/>
        </w:rPr>
        <w:t xml:space="preserve">SUJETO OBLIGADO </w:t>
      </w:r>
      <w:r w:rsidRPr="00D165AB">
        <w:rPr>
          <w:rFonts w:ascii="Palatino Linotype" w:hAnsi="Palatino Linotype"/>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77F3E2C8" w14:textId="77777777" w:rsidR="00575D13" w:rsidRPr="00D165AB" w:rsidRDefault="00575D13" w:rsidP="00575D13">
      <w:pPr>
        <w:spacing w:line="360" w:lineRule="auto"/>
        <w:contextualSpacing/>
        <w:jc w:val="both"/>
        <w:rPr>
          <w:rFonts w:ascii="Palatino Linotype" w:eastAsia="MS Mincho" w:hAnsi="Palatino Linotype" w:cs="Arial"/>
        </w:rPr>
      </w:pPr>
    </w:p>
    <w:p w14:paraId="62500EA9"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Ahora bien, tal y como se precisó en párrafos anteriores, el </w:t>
      </w:r>
      <w:r w:rsidRPr="00D165AB">
        <w:rPr>
          <w:rFonts w:ascii="Palatino Linotype" w:eastAsia="MS Mincho" w:hAnsi="Palatino Linotype" w:cs="Arial"/>
          <w:b/>
        </w:rPr>
        <w:t xml:space="preserve">SUJETO OBLIGADO </w:t>
      </w:r>
      <w:r w:rsidRPr="00D165AB">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w:t>
      </w:r>
      <w:r w:rsidRPr="00D165AB">
        <w:rPr>
          <w:rFonts w:ascii="Palatino Linotype" w:eastAsia="MS Mincho" w:hAnsi="Palatino Linotype" w:cs="Arial"/>
        </w:rPr>
        <w:lastRenderedPageBreak/>
        <w:t xml:space="preserve">que nos ocupan, por lo que, </w:t>
      </w:r>
      <w:r w:rsidRPr="00D165AB">
        <w:rPr>
          <w:rFonts w:ascii="Palatino Linotype" w:hAnsi="Palatino Linotype"/>
        </w:rPr>
        <w:t xml:space="preserve">esta Ponencia determina que </w:t>
      </w:r>
      <w:r w:rsidRPr="00D165AB">
        <w:rPr>
          <w:rFonts w:ascii="Palatino Linotype" w:hAnsi="Palatino Linotype"/>
          <w:b/>
        </w:rPr>
        <w:t>resulta procedente</w:t>
      </w:r>
      <w:r w:rsidRPr="00D165AB">
        <w:rPr>
          <w:rFonts w:ascii="Palatino Linotype" w:hAnsi="Palatino Linotype"/>
        </w:rPr>
        <w:t xml:space="preserve"> realizar el cambio de modalidad de entrega de la información a consulta directa. </w:t>
      </w:r>
    </w:p>
    <w:p w14:paraId="344F5AE9" w14:textId="77777777" w:rsidR="00575D13" w:rsidRPr="00D165AB" w:rsidRDefault="00575D13" w:rsidP="00575D13">
      <w:pPr>
        <w:spacing w:line="360" w:lineRule="auto"/>
        <w:contextualSpacing/>
        <w:jc w:val="both"/>
        <w:rPr>
          <w:rFonts w:ascii="Palatino Linotype" w:eastAsia="MS Mincho" w:hAnsi="Palatino Linotype" w:cs="Arial"/>
        </w:rPr>
      </w:pPr>
    </w:p>
    <w:p w14:paraId="635F7D9A" w14:textId="0546D65E"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2429DFB8" w14:textId="77777777" w:rsidR="00086BF3" w:rsidRPr="00D165AB" w:rsidRDefault="00086BF3" w:rsidP="00575D13">
      <w:pPr>
        <w:spacing w:line="360" w:lineRule="auto"/>
        <w:ind w:left="567" w:right="616"/>
        <w:jc w:val="both"/>
        <w:rPr>
          <w:rFonts w:ascii="Palatino Linotype" w:hAnsi="Palatino Linotype" w:cs="Arial"/>
          <w:b/>
          <w:bCs/>
          <w:i/>
          <w:iCs/>
          <w:sz w:val="22"/>
        </w:rPr>
      </w:pPr>
    </w:p>
    <w:p w14:paraId="14E76BD9" w14:textId="253CAF9D" w:rsidR="00575D13" w:rsidRPr="00D165AB" w:rsidRDefault="00086BF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w:t>
      </w:r>
      <w:r w:rsidR="00575D13" w:rsidRPr="00D165AB">
        <w:rPr>
          <w:rFonts w:ascii="Palatino Linotype" w:hAnsi="Palatino Linotype" w:cs="Arial"/>
          <w:b/>
          <w:bCs/>
          <w:i/>
          <w:iCs/>
          <w:sz w:val="22"/>
        </w:rPr>
        <w:t xml:space="preserve">Sexagésimo séptimo. </w:t>
      </w:r>
      <w:r w:rsidR="00575D13" w:rsidRPr="00D165AB">
        <w:rPr>
          <w:rFonts w:ascii="Palatino Linotype" w:hAnsi="Palatino Linotype" w:cs="Arial"/>
          <w:i/>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D212F4A"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4D1FD9FC"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Sexagésimo octavo. </w:t>
      </w:r>
      <w:r w:rsidRPr="00D165AB">
        <w:rPr>
          <w:rFonts w:ascii="Palatino Linotype" w:hAnsi="Palatino Linotype" w:cs="Arial"/>
          <w:i/>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9FA89EA"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7B89A906"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Sexagésimo noveno. </w:t>
      </w:r>
      <w:r w:rsidRPr="00D165AB">
        <w:rPr>
          <w:rFonts w:ascii="Palatino Linotype" w:hAnsi="Palatino Linotype" w:cs="Arial"/>
          <w:i/>
          <w:iCs/>
          <w:sz w:val="22"/>
        </w:rPr>
        <w:t xml:space="preserve">En caso de que no sea posible otorgar acceso a la información en la modalidad de consulta directa ya sea por la naturaleza, contenido, el formato del documento o características físicas del mismo, el sujeto obligado deberá justificar el </w:t>
      </w:r>
      <w:r w:rsidRPr="00D165AB">
        <w:rPr>
          <w:rFonts w:ascii="Palatino Linotype" w:hAnsi="Palatino Linotype" w:cs="Arial"/>
          <w:i/>
          <w:iCs/>
          <w:sz w:val="22"/>
        </w:rPr>
        <w:lastRenderedPageBreak/>
        <w:t xml:space="preserve">impedimento para el acceso a la consulta directa y, de ser posible, ofrecer las demás modalidades en las que es viable el acceso a la información. </w:t>
      </w:r>
    </w:p>
    <w:p w14:paraId="6B265545" w14:textId="77777777" w:rsidR="00575D13" w:rsidRPr="00D165AB" w:rsidRDefault="00575D13" w:rsidP="00575D13">
      <w:pPr>
        <w:spacing w:line="360" w:lineRule="auto"/>
        <w:ind w:left="567" w:right="616"/>
        <w:jc w:val="both"/>
        <w:rPr>
          <w:rFonts w:ascii="Palatino Linotype" w:hAnsi="Palatino Linotype" w:cs="Arial"/>
          <w:i/>
          <w:iCs/>
          <w:sz w:val="10"/>
          <w:szCs w:val="12"/>
        </w:rPr>
      </w:pPr>
    </w:p>
    <w:p w14:paraId="38A22F47"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Septuagésimo. </w:t>
      </w:r>
      <w:r w:rsidRPr="00D165AB">
        <w:rPr>
          <w:rFonts w:ascii="Palatino Linotype" w:hAnsi="Palatino Linotype" w:cs="Arial"/>
          <w:i/>
          <w:iCs/>
          <w:sz w:val="22"/>
        </w:rPr>
        <w:t xml:space="preserve">Para el desahogo de las actuaciones tendientes a permitir la consulta directa, en los casos en que ésta resulte procedente, los sujetos obligados deberán observar lo siguiente: </w:t>
      </w:r>
    </w:p>
    <w:p w14:paraId="40FC9055"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3439E90B"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I. </w:t>
      </w:r>
      <w:r w:rsidRPr="00D165AB">
        <w:rPr>
          <w:rFonts w:ascii="Palatino Linotype" w:hAnsi="Palatino Linotype" w:cs="Arial"/>
          <w:i/>
          <w:iCs/>
          <w:sz w:val="22"/>
        </w:rPr>
        <w:t>Señalar claramente al particular, en la respuesta a su solicitud</w:t>
      </w:r>
      <w:r w:rsidRPr="00D165AB">
        <w:rPr>
          <w:rFonts w:ascii="Palatino Linotype" w:hAnsi="Palatino Linotype" w:cs="Arial"/>
          <w:i/>
          <w:iCs/>
          <w:sz w:val="22"/>
          <w:u w:val="single"/>
        </w:rPr>
        <w:t xml:space="preserve">, el lugar, día y hora </w:t>
      </w:r>
      <w:r w:rsidRPr="00D165AB">
        <w:rPr>
          <w:rFonts w:ascii="Palatino Linotype" w:hAnsi="Palatino Linotype" w:cs="Arial"/>
          <w:i/>
          <w:iCs/>
          <w:sz w:val="22"/>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CAE0E82" w14:textId="77777777" w:rsidR="00575D13" w:rsidRPr="00D165AB" w:rsidRDefault="00575D13" w:rsidP="00575D13">
      <w:pPr>
        <w:spacing w:line="360" w:lineRule="auto"/>
        <w:ind w:left="567" w:right="616"/>
        <w:jc w:val="both"/>
        <w:rPr>
          <w:rFonts w:ascii="Palatino Linotype" w:hAnsi="Palatino Linotype" w:cs="Arial"/>
          <w:b/>
          <w:bCs/>
          <w:i/>
          <w:iCs/>
          <w:sz w:val="22"/>
        </w:rPr>
      </w:pPr>
    </w:p>
    <w:p w14:paraId="2C6F5DF4"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II. </w:t>
      </w:r>
      <w:r w:rsidRPr="00D165AB">
        <w:rPr>
          <w:rFonts w:ascii="Palatino Linotype" w:hAnsi="Palatino Linotype" w:cs="Arial"/>
          <w:i/>
          <w:iCs/>
          <w:sz w:val="22"/>
        </w:rPr>
        <w:t xml:space="preserve">En su caso, la procedencia de los ajustes razonables solicitados y/o la procedencia de acceso en la lengua indígena requerida; </w:t>
      </w:r>
    </w:p>
    <w:p w14:paraId="4774337B"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4FE7C75B"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III. </w:t>
      </w:r>
      <w:r w:rsidRPr="00D165AB">
        <w:rPr>
          <w:rFonts w:ascii="Palatino Linotype" w:hAnsi="Palatino Linotype" w:cs="Arial"/>
          <w:i/>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9D7C774"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360B5501"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IV. </w:t>
      </w:r>
      <w:r w:rsidRPr="00D165AB">
        <w:rPr>
          <w:rFonts w:ascii="Palatino Linotype" w:hAnsi="Palatino Linotype" w:cs="Arial"/>
          <w:i/>
          <w:iCs/>
          <w:sz w:val="22"/>
        </w:rPr>
        <w:t xml:space="preserve">Proporcionar al solicitante las facilidades y asistencia requerida para la consulta de los documentos; </w:t>
      </w:r>
    </w:p>
    <w:p w14:paraId="6BC8D31D"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1257F1E1"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V. </w:t>
      </w:r>
      <w:r w:rsidRPr="00D165AB">
        <w:rPr>
          <w:rFonts w:ascii="Palatino Linotype" w:hAnsi="Palatino Linotype" w:cs="Arial"/>
          <w:i/>
          <w:iCs/>
          <w:sz w:val="22"/>
        </w:rPr>
        <w:t>Abstenerse de requerir al solicitante que acredite interés alguno;</w:t>
      </w:r>
    </w:p>
    <w:p w14:paraId="52E6FF68"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02E11B3E"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lastRenderedPageBreak/>
        <w:t xml:space="preserve">VI. </w:t>
      </w:r>
      <w:r w:rsidRPr="00D165AB">
        <w:rPr>
          <w:rFonts w:ascii="Palatino Linotype" w:hAnsi="Palatino Linotype" w:cs="Arial"/>
          <w:i/>
          <w:iCs/>
          <w:sz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10DEC090"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4C8E2024"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a) </w:t>
      </w:r>
      <w:r w:rsidRPr="00D165AB">
        <w:rPr>
          <w:rFonts w:ascii="Palatino Linotype" w:hAnsi="Palatino Linotype" w:cs="Arial"/>
          <w:i/>
          <w:iCs/>
          <w:sz w:val="22"/>
        </w:rPr>
        <w:t xml:space="preserve">Contar con instalaciones y mobiliario adecuado para asegurar tanto la integridad del documento consultado, como para proporcionar al solicitante las mejores condiciones para poder llevar a cabo la consulta directa; </w:t>
      </w:r>
    </w:p>
    <w:p w14:paraId="0373EF08"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b) </w:t>
      </w:r>
      <w:r w:rsidRPr="00D165AB">
        <w:rPr>
          <w:rFonts w:ascii="Palatino Linotype" w:hAnsi="Palatino Linotype" w:cs="Arial"/>
          <w:i/>
          <w:iCs/>
          <w:sz w:val="22"/>
        </w:rPr>
        <w:t xml:space="preserve">Equipo y personal de vigilancia; </w:t>
      </w:r>
    </w:p>
    <w:p w14:paraId="11A5B33E"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c) </w:t>
      </w:r>
      <w:r w:rsidRPr="00D165AB">
        <w:rPr>
          <w:rFonts w:ascii="Palatino Linotype" w:hAnsi="Palatino Linotype" w:cs="Arial"/>
          <w:i/>
          <w:iCs/>
          <w:sz w:val="22"/>
        </w:rPr>
        <w:t xml:space="preserve">Plan de acción contra robo o vandalismo; </w:t>
      </w:r>
    </w:p>
    <w:p w14:paraId="1CDA00E1"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d) </w:t>
      </w:r>
      <w:r w:rsidRPr="00D165AB">
        <w:rPr>
          <w:rFonts w:ascii="Palatino Linotype" w:hAnsi="Palatino Linotype" w:cs="Arial"/>
          <w:i/>
          <w:iCs/>
          <w:sz w:val="22"/>
        </w:rPr>
        <w:t xml:space="preserve">Extintores de fuego de gas inocuo; </w:t>
      </w:r>
    </w:p>
    <w:p w14:paraId="726089C8"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e) </w:t>
      </w:r>
      <w:r w:rsidRPr="00D165AB">
        <w:rPr>
          <w:rFonts w:ascii="Palatino Linotype" w:hAnsi="Palatino Linotype" w:cs="Arial"/>
          <w:i/>
          <w:iCs/>
          <w:sz w:val="22"/>
        </w:rPr>
        <w:t xml:space="preserve">Registro e identificación del personal autorizado para el tratamiento de los documentos o expedientes a revisar; </w:t>
      </w:r>
    </w:p>
    <w:p w14:paraId="7C92B9E2"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f) </w:t>
      </w:r>
      <w:r w:rsidRPr="00D165AB">
        <w:rPr>
          <w:rFonts w:ascii="Palatino Linotype" w:hAnsi="Palatino Linotype" w:cs="Arial"/>
          <w:i/>
          <w:iCs/>
          <w:sz w:val="22"/>
        </w:rPr>
        <w:t xml:space="preserve">Registro e identificación de los particulares autorizados para llevar a cabo la consulta directa, y </w:t>
      </w:r>
    </w:p>
    <w:p w14:paraId="23F2199A"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g) </w:t>
      </w:r>
      <w:r w:rsidRPr="00D165AB">
        <w:rPr>
          <w:rFonts w:ascii="Palatino Linotype" w:hAnsi="Palatino Linotype" w:cs="Arial"/>
          <w:i/>
          <w:iCs/>
          <w:sz w:val="22"/>
        </w:rPr>
        <w:t xml:space="preserve">Las demás que, a criterio de los sujetos obligados, resulten necesarias. </w:t>
      </w:r>
    </w:p>
    <w:p w14:paraId="19CCDE39" w14:textId="77777777" w:rsidR="00575D13" w:rsidRPr="00D165AB" w:rsidRDefault="00575D13" w:rsidP="00575D13">
      <w:pPr>
        <w:spacing w:line="360" w:lineRule="auto"/>
        <w:ind w:left="567" w:right="616"/>
        <w:jc w:val="both"/>
        <w:rPr>
          <w:rFonts w:ascii="Palatino Linotype" w:hAnsi="Palatino Linotype" w:cs="Arial"/>
          <w:i/>
          <w:iCs/>
          <w:sz w:val="22"/>
        </w:rPr>
      </w:pPr>
    </w:p>
    <w:p w14:paraId="6375E9CD"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VII. </w:t>
      </w:r>
      <w:r w:rsidRPr="00D165AB">
        <w:rPr>
          <w:rFonts w:ascii="Palatino Linotype" w:hAnsi="Palatino Linotype" w:cs="Arial"/>
          <w:i/>
          <w:iCs/>
          <w:sz w:val="22"/>
        </w:rPr>
        <w:t xml:space="preserve">Hacer del conocimiento del solicitante, previo al acceso a la información, las reglas a que se sujetará la consulta para garantizar la integridad de los documentos, y </w:t>
      </w:r>
    </w:p>
    <w:p w14:paraId="3D97470C"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6F8D6E93"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VIII. </w:t>
      </w:r>
      <w:r w:rsidRPr="00D165AB">
        <w:rPr>
          <w:rFonts w:ascii="Palatino Linotype" w:hAnsi="Palatino Linotype" w:cs="Arial"/>
          <w:i/>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FD7E7BA"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38E19AD2"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lastRenderedPageBreak/>
        <w:t xml:space="preserve">Septuagésimo primero. </w:t>
      </w:r>
      <w:r w:rsidRPr="00D165AB">
        <w:rPr>
          <w:rFonts w:ascii="Palatino Linotype" w:hAnsi="Palatino Linotype" w:cs="Arial"/>
          <w:i/>
          <w:iCs/>
          <w:sz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1FD325F"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29823650"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i/>
          <w:iCs/>
          <w:sz w:val="22"/>
        </w:rPr>
        <w:t xml:space="preserve">El solicitante deberá observar en todo momento las reglas que el sujeto obligado haya hecho de su conocimiento para efectos de la conservación de los documentos. </w:t>
      </w:r>
    </w:p>
    <w:p w14:paraId="036A5FB3"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22E61831"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Septuagésimo segundo. </w:t>
      </w:r>
      <w:r w:rsidRPr="00D165AB">
        <w:rPr>
          <w:rFonts w:ascii="Palatino Linotype" w:hAnsi="Palatino Linotype" w:cs="Arial"/>
          <w:i/>
          <w:iCs/>
          <w:sz w:val="22"/>
        </w:rPr>
        <w:t xml:space="preserve">El solicitante deberá realizar la consulta de los documentos requeridos en el lugar, horarios y con la persona destinada para tal efecto. </w:t>
      </w:r>
    </w:p>
    <w:p w14:paraId="703AD22F" w14:textId="77777777" w:rsidR="00575D13" w:rsidRPr="00D165AB" w:rsidRDefault="00575D13" w:rsidP="00575D13">
      <w:pPr>
        <w:spacing w:line="360" w:lineRule="auto"/>
        <w:ind w:left="567" w:right="616"/>
        <w:jc w:val="both"/>
        <w:rPr>
          <w:rFonts w:ascii="Palatino Linotype" w:hAnsi="Palatino Linotype" w:cs="Arial"/>
          <w:i/>
          <w:iCs/>
          <w:sz w:val="12"/>
          <w:szCs w:val="14"/>
        </w:rPr>
      </w:pPr>
    </w:p>
    <w:p w14:paraId="1B9E52BB"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i/>
          <w:iCs/>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3D89AF0"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47BCBC35" w14:textId="77777777"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b/>
          <w:bCs/>
          <w:i/>
          <w:iCs/>
          <w:sz w:val="22"/>
        </w:rPr>
        <w:t xml:space="preserve">Septuagésimo tercero. </w:t>
      </w:r>
      <w:r w:rsidRPr="00D165AB">
        <w:rPr>
          <w:rFonts w:ascii="Palatino Linotype" w:hAnsi="Palatino Linotype" w:cs="Arial"/>
          <w:i/>
          <w:iCs/>
          <w:sz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E8D20FC" w14:textId="77777777" w:rsidR="00575D13" w:rsidRPr="00D165AB" w:rsidRDefault="00575D13" w:rsidP="00575D13">
      <w:pPr>
        <w:spacing w:line="360" w:lineRule="auto"/>
        <w:ind w:left="567" w:right="616"/>
        <w:jc w:val="both"/>
        <w:rPr>
          <w:rFonts w:ascii="Palatino Linotype" w:hAnsi="Palatino Linotype" w:cs="Arial"/>
          <w:i/>
          <w:iCs/>
          <w:sz w:val="8"/>
          <w:szCs w:val="10"/>
        </w:rPr>
      </w:pPr>
    </w:p>
    <w:p w14:paraId="77373451" w14:textId="15AB7589" w:rsidR="00575D13" w:rsidRPr="00D165AB" w:rsidRDefault="00575D13" w:rsidP="00575D13">
      <w:pPr>
        <w:spacing w:line="360" w:lineRule="auto"/>
        <w:ind w:left="567" w:right="616"/>
        <w:jc w:val="both"/>
        <w:rPr>
          <w:rFonts w:ascii="Palatino Linotype" w:hAnsi="Palatino Linotype" w:cs="Arial"/>
          <w:i/>
          <w:iCs/>
          <w:sz w:val="22"/>
        </w:rPr>
      </w:pPr>
      <w:r w:rsidRPr="00D165AB">
        <w:rPr>
          <w:rFonts w:ascii="Palatino Linotype" w:hAnsi="Palatino Linotype" w:cs="Arial"/>
          <w:i/>
          <w:iCs/>
          <w:sz w:val="22"/>
        </w:rPr>
        <w:t>La información deberá ser entregada sin costo, cuando implique la entrega de no más de veinte hojas simples.</w:t>
      </w:r>
      <w:r w:rsidR="00086BF3" w:rsidRPr="00D165AB">
        <w:rPr>
          <w:rFonts w:ascii="Palatino Linotype" w:hAnsi="Palatino Linotype" w:cs="Arial"/>
          <w:i/>
          <w:iCs/>
          <w:sz w:val="22"/>
        </w:rPr>
        <w:t>”</w:t>
      </w:r>
    </w:p>
    <w:p w14:paraId="1BDF004A" w14:textId="77777777" w:rsidR="00575D13" w:rsidRPr="00D165AB" w:rsidRDefault="00575D13" w:rsidP="00575D13">
      <w:pPr>
        <w:spacing w:line="360" w:lineRule="auto"/>
        <w:contextualSpacing/>
        <w:jc w:val="both"/>
        <w:rPr>
          <w:rFonts w:ascii="Palatino Linotype" w:eastAsia="MS Mincho" w:hAnsi="Palatino Linotype" w:cs="Arial"/>
          <w:i/>
        </w:rPr>
      </w:pPr>
    </w:p>
    <w:p w14:paraId="3E5584E3" w14:textId="77777777" w:rsidR="00575D13" w:rsidRPr="00D165A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D165AB">
        <w:rPr>
          <w:rFonts w:ascii="Palatino Linotype" w:eastAsia="MS Mincho" w:hAnsi="Palatino Linotype" w:cs="Arial"/>
        </w:rPr>
        <w:lastRenderedPageBreak/>
        <w:t xml:space="preserve">En ese tenor, el </w:t>
      </w:r>
      <w:r w:rsidRPr="00D165AB">
        <w:rPr>
          <w:rFonts w:ascii="Palatino Linotype" w:eastAsia="MS Mincho" w:hAnsi="Palatino Linotype" w:cs="Arial"/>
          <w:b/>
        </w:rPr>
        <w:t xml:space="preserve">SUJETO OBLIGADO </w:t>
      </w:r>
      <w:r w:rsidRPr="00D165AB">
        <w:rPr>
          <w:rFonts w:ascii="Palatino Linotype" w:eastAsia="MS Mincho" w:hAnsi="Palatino Linotype" w:cs="Arial"/>
        </w:rPr>
        <w:t xml:space="preserve">en sus respuestas tuvo a bien precisar cada uno de los elementos planteados por los Lineamientos Generales, a fin de garantizar la correcta disposición de la información a través de consulta directa. </w:t>
      </w:r>
    </w:p>
    <w:p w14:paraId="2FFE6F56" w14:textId="77777777" w:rsidR="00FD4A4B" w:rsidRPr="00D165AB" w:rsidRDefault="00FD4A4B" w:rsidP="00FD4A4B">
      <w:pPr>
        <w:spacing w:line="360" w:lineRule="auto"/>
        <w:contextualSpacing/>
        <w:jc w:val="both"/>
        <w:rPr>
          <w:rFonts w:ascii="Palatino Linotype" w:eastAsia="MS Mincho" w:hAnsi="Palatino Linotype" w:cs="Arial"/>
        </w:rPr>
      </w:pPr>
    </w:p>
    <w:p w14:paraId="71D7D60C" w14:textId="77777777" w:rsidR="00575D13" w:rsidRPr="00D165AB" w:rsidRDefault="00575D13" w:rsidP="00A006EB">
      <w:pPr>
        <w:numPr>
          <w:ilvl w:val="0"/>
          <w:numId w:val="2"/>
        </w:numPr>
        <w:spacing w:line="360" w:lineRule="auto"/>
        <w:ind w:left="0" w:firstLine="0"/>
        <w:contextualSpacing/>
        <w:jc w:val="both"/>
        <w:rPr>
          <w:rFonts w:ascii="Palatino Linotype" w:hAnsi="Palatino Linotype"/>
        </w:rPr>
      </w:pPr>
      <w:r w:rsidRPr="00D165AB">
        <w:rPr>
          <w:rFonts w:ascii="Palatino Linotype" w:eastAsia="Times New Roman" w:hAnsi="Palatino Linotype"/>
        </w:rPr>
        <w:t xml:space="preserve">En otro contexto, es de subrayar que con relación a la respuesta emitida por el </w:t>
      </w:r>
      <w:r w:rsidRPr="00D165AB">
        <w:rPr>
          <w:rFonts w:ascii="Palatino Linotype" w:eastAsia="Times New Roman" w:hAnsi="Palatino Linotype"/>
          <w:b/>
        </w:rPr>
        <w:t xml:space="preserve">SUJETO OBLIGADO </w:t>
      </w:r>
      <w:r w:rsidRPr="00D165AB">
        <w:rPr>
          <w:rFonts w:ascii="Palatino Linotype" w:eastAsia="Times New Roman" w:hAnsi="Palatino Linotype"/>
        </w:rPr>
        <w:t xml:space="preserve">a través de su Comité de Transparencia; </w:t>
      </w:r>
      <w:r w:rsidRPr="00D165AB">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D165AB">
        <w:rPr>
          <w:rFonts w:ascii="Palatino Linotype" w:hAnsi="Palatino Linotype" w:cs="Arial"/>
          <w:b/>
          <w:color w:val="000000" w:themeColor="text1"/>
        </w:rPr>
        <w:t>dudar de la veracidad</w:t>
      </w:r>
      <w:r w:rsidRPr="00D165AB">
        <w:rPr>
          <w:rFonts w:ascii="Palatino Linotype" w:hAnsi="Palatino Linotype" w:cs="Arial"/>
          <w:color w:val="000000" w:themeColor="text1"/>
        </w:rPr>
        <w:t xml:space="preserve"> </w:t>
      </w:r>
      <w:r w:rsidRPr="00D165AB">
        <w:rPr>
          <w:rFonts w:ascii="Palatino Linotype" w:hAnsi="Palatino Linotype" w:cs="Bookman Old Style"/>
          <w:lang w:val="es-ES"/>
        </w:rPr>
        <w:t>de las respuestas emitidas por los sujetos obligados</w:t>
      </w:r>
      <w:r w:rsidRPr="00D165AB">
        <w:rPr>
          <w:rFonts w:ascii="Palatino Linotype" w:hAnsi="Palatino Linotype" w:cs="Arial"/>
        </w:rPr>
        <w:t xml:space="preserve"> ni de la que ponen a disposición de los solicitantes; situación que se aleja de las atribuciones de este Instituto </w:t>
      </w:r>
      <w:r w:rsidRPr="00D165AB">
        <w:rPr>
          <w:rFonts w:ascii="Palatino Linotype" w:hAnsi="Palatino Linotype"/>
          <w:color w:val="000000"/>
        </w:rPr>
        <w:t>máxime que al momento que ponen a disposición ésta, la misma tiene el carácter oficial y se presume veraz, tan es así que la misma queda registrada en el SAIMEX.</w:t>
      </w:r>
    </w:p>
    <w:p w14:paraId="003B858C" w14:textId="77777777" w:rsidR="00575D13" w:rsidRPr="00D165AB" w:rsidRDefault="00575D13" w:rsidP="00575D13">
      <w:pPr>
        <w:pStyle w:val="Prrafodelista"/>
        <w:spacing w:line="360" w:lineRule="auto"/>
        <w:ind w:left="0"/>
        <w:jc w:val="both"/>
        <w:rPr>
          <w:rFonts w:ascii="Palatino Linotype" w:hAnsi="Palatino Linotype"/>
        </w:rPr>
      </w:pPr>
    </w:p>
    <w:p w14:paraId="067EF0A7" w14:textId="77777777" w:rsidR="00575D13" w:rsidRPr="00D165AB" w:rsidRDefault="00575D13" w:rsidP="00A006EB">
      <w:pPr>
        <w:numPr>
          <w:ilvl w:val="0"/>
          <w:numId w:val="2"/>
        </w:numPr>
        <w:spacing w:line="360" w:lineRule="auto"/>
        <w:ind w:left="0" w:firstLine="0"/>
        <w:contextualSpacing/>
        <w:jc w:val="both"/>
        <w:rPr>
          <w:rFonts w:ascii="Palatino Linotype" w:hAnsi="Palatino Linotype"/>
        </w:rPr>
      </w:pPr>
      <w:r w:rsidRPr="00D165AB">
        <w:rPr>
          <w:rFonts w:ascii="Palatino Linotype" w:eastAsia="Times New Roman" w:hAnsi="Palatino Linotype"/>
        </w:rPr>
        <w:t>Sirviendo</w:t>
      </w:r>
      <w:r w:rsidRPr="00D165AB">
        <w:rPr>
          <w:rFonts w:ascii="Palatino Linotype" w:hAnsi="Palatino Linotype"/>
        </w:rPr>
        <w:t xml:space="preserve"> de apoyo a lo anterior por analogía, el criterio 31-10 emitido por el ahora </w:t>
      </w:r>
      <w:r w:rsidRPr="00D165AB">
        <w:rPr>
          <w:rFonts w:ascii="Palatino Linotype" w:hAnsi="Palatino Linotype" w:cs="Arial"/>
        </w:rPr>
        <w:t>Instituto</w:t>
      </w:r>
      <w:r w:rsidRPr="00D165AB">
        <w:rPr>
          <w:rFonts w:ascii="Palatino Linotype" w:hAnsi="Palatino Linotype"/>
        </w:rPr>
        <w:t xml:space="preserve"> Nacional de Transparencia, Acceso a la Información y Protección de Datos Personales, que a la letra dice:</w:t>
      </w:r>
    </w:p>
    <w:p w14:paraId="4EE2F143" w14:textId="77777777" w:rsidR="00575D13" w:rsidRPr="00D165AB" w:rsidRDefault="00575D13" w:rsidP="00575D13">
      <w:pPr>
        <w:pStyle w:val="Default"/>
        <w:spacing w:before="240" w:after="360" w:line="360" w:lineRule="auto"/>
        <w:ind w:left="851" w:right="850"/>
        <w:jc w:val="both"/>
        <w:rPr>
          <w:rFonts w:ascii="Palatino Linotype" w:hAnsi="Palatino Linotype"/>
          <w:i/>
          <w:sz w:val="22"/>
          <w:szCs w:val="22"/>
        </w:rPr>
      </w:pPr>
      <w:r w:rsidRPr="00D165AB">
        <w:rPr>
          <w:rFonts w:ascii="Palatino Linotype" w:hAnsi="Palatino Linotype"/>
          <w:i/>
          <w:sz w:val="22"/>
          <w:szCs w:val="22"/>
        </w:rPr>
        <w:t xml:space="preserve">El Instituto Federal de Acceso a la Información y Protección de Datos </w:t>
      </w:r>
      <w:r w:rsidRPr="00D165AB">
        <w:rPr>
          <w:rFonts w:ascii="Palatino Linotype" w:hAnsi="Palatino Linotype"/>
          <w:b/>
          <w:i/>
          <w:sz w:val="22"/>
          <w:szCs w:val="22"/>
        </w:rPr>
        <w:t>no cuenta con facultades para pronunciarse respecto de la veracidad de los documentos proporcionados por los sujetos obligados.</w:t>
      </w:r>
      <w:r w:rsidRPr="00D165AB">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D165AB">
        <w:rPr>
          <w:rFonts w:ascii="Palatino Linotype" w:hAnsi="Palatino Linotype"/>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4E8132" w14:textId="77777777" w:rsidR="00575D13" w:rsidRPr="00D165AB" w:rsidRDefault="00575D13" w:rsidP="00A006EB">
      <w:pPr>
        <w:numPr>
          <w:ilvl w:val="0"/>
          <w:numId w:val="2"/>
        </w:numPr>
        <w:spacing w:line="360" w:lineRule="auto"/>
        <w:ind w:left="0" w:firstLine="0"/>
        <w:contextualSpacing/>
        <w:jc w:val="both"/>
        <w:rPr>
          <w:rFonts w:ascii="Palatino Linotype" w:hAnsi="Palatino Linotype"/>
          <w:i/>
        </w:rPr>
      </w:pPr>
      <w:r w:rsidRPr="00D165AB">
        <w:rPr>
          <w:rFonts w:ascii="Palatino Linotype" w:eastAsia="Times New Roman" w:hAnsi="Palatino Linotype"/>
        </w:rPr>
        <w:t>Por</w:t>
      </w:r>
      <w:r w:rsidRPr="00D165AB">
        <w:rPr>
          <w:rFonts w:ascii="Palatino Linotype" w:hAnsi="Palatino Linotype"/>
        </w:rPr>
        <w:t xml:space="preserve"> su parte, la </w:t>
      </w:r>
      <w:r w:rsidRPr="00D165AB">
        <w:rPr>
          <w:rFonts w:ascii="Palatino Linotype" w:hAnsi="Palatino Linotype"/>
          <w:b/>
        </w:rPr>
        <w:t xml:space="preserve">Ley de Transparencia y Acceso a la Información Pública del </w:t>
      </w:r>
      <w:r w:rsidRPr="00D165AB">
        <w:rPr>
          <w:rFonts w:ascii="Palatino Linotype" w:hAnsi="Palatino Linotype"/>
        </w:rPr>
        <w:t>Estado</w:t>
      </w:r>
      <w:r w:rsidRPr="00D165AB">
        <w:rPr>
          <w:rFonts w:ascii="Palatino Linotype" w:hAnsi="Palatino Linotype"/>
          <w:b/>
        </w:rPr>
        <w:t xml:space="preserve"> de México y Municipios</w:t>
      </w:r>
      <w:r w:rsidRPr="00D165AB">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97CF2C2" w14:textId="77777777" w:rsidR="00575D13" w:rsidRPr="00D165AB" w:rsidRDefault="00575D13" w:rsidP="00575D13">
      <w:pPr>
        <w:pStyle w:val="Prrafodelista"/>
        <w:spacing w:line="360" w:lineRule="auto"/>
        <w:ind w:left="709" w:right="758"/>
        <w:jc w:val="both"/>
        <w:rPr>
          <w:rFonts w:ascii="Palatino Linotype" w:hAnsi="Palatino Linotype" w:cs="Arial"/>
          <w:b/>
        </w:rPr>
      </w:pPr>
      <w:r w:rsidRPr="00D165AB">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165AB">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D165AB">
        <w:rPr>
          <w:rFonts w:ascii="Palatino Linotype" w:hAnsi="Palatino Linotype" w:cs="Arial"/>
          <w:b/>
          <w:i/>
        </w:rPr>
        <w:t xml:space="preserve">.” </w:t>
      </w:r>
      <w:r w:rsidRPr="00D165AB">
        <w:rPr>
          <w:rFonts w:ascii="Palatino Linotype" w:hAnsi="Palatino Linotype" w:cs="Arial"/>
        </w:rPr>
        <w:t>Énfasis añadido</w:t>
      </w:r>
    </w:p>
    <w:p w14:paraId="0979CC0E" w14:textId="77777777" w:rsidR="00575D13" w:rsidRPr="00D165AB" w:rsidRDefault="00575D13" w:rsidP="00575D13">
      <w:pPr>
        <w:pStyle w:val="Prrafodelista"/>
        <w:spacing w:line="360" w:lineRule="auto"/>
        <w:ind w:left="851" w:right="902"/>
        <w:jc w:val="both"/>
        <w:rPr>
          <w:rFonts w:ascii="Palatino Linotype" w:hAnsi="Palatino Linotype" w:cs="Arial"/>
          <w:b/>
          <w:i/>
        </w:rPr>
      </w:pPr>
    </w:p>
    <w:p w14:paraId="2095E4D1" w14:textId="4036A1B0" w:rsidR="00575D13" w:rsidRPr="00D165AB" w:rsidRDefault="00575D13" w:rsidP="00A006EB">
      <w:pPr>
        <w:numPr>
          <w:ilvl w:val="0"/>
          <w:numId w:val="2"/>
        </w:numPr>
        <w:spacing w:line="360" w:lineRule="auto"/>
        <w:ind w:left="0" w:firstLine="0"/>
        <w:contextualSpacing/>
        <w:jc w:val="both"/>
        <w:rPr>
          <w:rFonts w:ascii="Palatino Linotype" w:hAnsi="Palatino Linotype" w:cs="Arial"/>
          <w:noProof/>
          <w:lang w:eastAsia="es-MX"/>
        </w:rPr>
      </w:pPr>
      <w:r w:rsidRPr="00D165AB">
        <w:rPr>
          <w:rFonts w:ascii="Palatino Linotype" w:eastAsia="Times New Roman" w:hAnsi="Palatino Linotype"/>
        </w:rPr>
        <w:lastRenderedPageBreak/>
        <w:t>Numerales</w:t>
      </w:r>
      <w:r w:rsidRPr="00D165AB">
        <w:rPr>
          <w:rFonts w:ascii="Palatino Linotype" w:hAnsi="Palatino Linotype" w:cs="Arial"/>
          <w:noProof/>
          <w:lang w:eastAsia="es-MX"/>
        </w:rPr>
        <w:t xml:space="preserve"> que compelen al </w:t>
      </w:r>
      <w:r w:rsidRPr="00D165AB">
        <w:rPr>
          <w:rFonts w:ascii="Palatino Linotype" w:hAnsi="Palatino Linotype" w:cs="Arial"/>
          <w:b/>
          <w:noProof/>
          <w:lang w:eastAsia="es-MX"/>
        </w:rPr>
        <w:t>SUJETO OBLIGADO</w:t>
      </w:r>
      <w:r w:rsidRPr="00D165AB">
        <w:rPr>
          <w:rFonts w:ascii="Palatino Linotype" w:hAnsi="Palatino Linotype" w:cs="Arial"/>
          <w:noProof/>
          <w:lang w:eastAsia="es-MX"/>
        </w:rPr>
        <w:t xml:space="preserve"> apegarse en todo </w:t>
      </w:r>
      <w:r w:rsidRPr="00D165AB">
        <w:rPr>
          <w:rFonts w:ascii="Palatino Linotype" w:hAnsi="Palatino Linotype"/>
        </w:rPr>
        <w:t>momento</w:t>
      </w:r>
      <w:r w:rsidRPr="00D165AB">
        <w:rPr>
          <w:rFonts w:ascii="Palatino Linotype" w:hAnsi="Palatino Linotype" w:cs="Arial"/>
          <w:noProof/>
          <w:lang w:eastAsia="es-MX"/>
        </w:rPr>
        <w:t xml:space="preserve"> a los criterios ya expuestos, imipidiendo a este Órgano Colegiado cuestionar la veracidad de la información.</w:t>
      </w:r>
    </w:p>
    <w:p w14:paraId="0AE5AADE" w14:textId="77777777" w:rsidR="004D33C3" w:rsidRPr="00D165AB" w:rsidRDefault="004D33C3" w:rsidP="004D33C3">
      <w:pPr>
        <w:spacing w:line="360" w:lineRule="auto"/>
        <w:contextualSpacing/>
        <w:jc w:val="both"/>
        <w:rPr>
          <w:rFonts w:ascii="Palatino Linotype" w:hAnsi="Palatino Linotype" w:cs="Arial"/>
          <w:noProof/>
          <w:lang w:eastAsia="es-MX"/>
        </w:rPr>
      </w:pPr>
    </w:p>
    <w:p w14:paraId="2B033447" w14:textId="6145ABDA" w:rsidR="004D33C3" w:rsidRPr="00D165AB" w:rsidRDefault="004D33C3" w:rsidP="00BA34AA">
      <w:pPr>
        <w:numPr>
          <w:ilvl w:val="0"/>
          <w:numId w:val="2"/>
        </w:numPr>
        <w:spacing w:line="360" w:lineRule="auto"/>
        <w:ind w:left="0" w:firstLine="0"/>
        <w:contextualSpacing/>
        <w:jc w:val="both"/>
        <w:rPr>
          <w:rFonts w:ascii="Palatino Linotype" w:hAnsi="Palatino Linotype" w:cs="Arial"/>
          <w:noProof/>
          <w:lang w:eastAsia="es-MX"/>
        </w:rPr>
      </w:pPr>
      <w:r w:rsidRPr="00D165AB">
        <w:rPr>
          <w:rFonts w:ascii="Palatino Linotype" w:hAnsi="Palatino Linotype" w:cs="Arial"/>
          <w:noProof/>
          <w:lang w:eastAsia="es-MX"/>
        </w:rPr>
        <w:t>Finalmente por cuanto hace a; “…</w:t>
      </w:r>
      <w:r w:rsidR="00BA34AA" w:rsidRPr="00D165AB">
        <w:rPr>
          <w:rFonts w:ascii="Palatino Linotype" w:hAnsi="Palatino Linotype"/>
          <w:i/>
          <w:color w:val="000000" w:themeColor="text1"/>
        </w:rPr>
        <w:t>titularucha que ni siquiera es del municipio y que la corrieron del osfem por cobrar dinero bajo el agua....</w:t>
      </w:r>
      <w:r w:rsidRPr="00D165AB">
        <w:rPr>
          <w:rFonts w:ascii="Palatino Linotype" w:hAnsi="Palatino Linotype"/>
          <w:i/>
          <w:color w:val="000000" w:themeColor="text1"/>
        </w:rPr>
        <w:t xml:space="preserve">…” </w:t>
      </w:r>
      <w:r w:rsidRPr="00D165AB">
        <w:rPr>
          <w:rFonts w:ascii="Palatino Linotype" w:hAnsi="Palatino Linotype"/>
          <w:color w:val="000000" w:themeColor="text1"/>
        </w:rPr>
        <w:t xml:space="preserve">Este Órgano Garante advierte que se trata de manifestaciones </w:t>
      </w:r>
      <w:r w:rsidR="001B2CE2" w:rsidRPr="00D165AB">
        <w:rPr>
          <w:rFonts w:ascii="Palatino Linotype" w:eastAsia="Times New Roman" w:hAnsi="Palatino Linotype" w:cs="Times New Roman"/>
          <w:color w:val="222222"/>
          <w:lang w:val="es-MX" w:eastAsia="es-MX"/>
        </w:rPr>
        <w:t xml:space="preserve">unilaterales subjetivas de la parte recurrente en ejercicio del derecho de libertad de expresión, las cuales resultan inatendibles, ya que este Instituto en términos del artículo 36 de la </w:t>
      </w:r>
      <w:r w:rsidR="001B2CE2" w:rsidRPr="00D165AB">
        <w:rPr>
          <w:rFonts w:ascii="Palatino Linotype" w:eastAsia="Times New Roman" w:hAnsi="Palatino Linotype" w:cs="Times New Roman"/>
          <w:b/>
          <w:color w:val="222222"/>
          <w:lang w:val="es-MX" w:eastAsia="es-MX"/>
        </w:rPr>
        <w:t>Ley de Transparencia y Acceso a la Información Pública del Estado de México y Municipios</w:t>
      </w:r>
      <w:r w:rsidR="001B2CE2" w:rsidRPr="00D165AB">
        <w:rPr>
          <w:rFonts w:ascii="Palatino Linotype" w:eastAsia="Times New Roman" w:hAnsi="Palatino Linotype" w:cs="Times New Roman"/>
          <w:color w:val="222222"/>
          <w:lang w:val="es-MX" w:eastAsia="es-MX"/>
        </w:rPr>
        <w:t xml:space="preserve"> y de las demás disposiciones jurídicas aplicables, carece de facultades para pronunciarse sobre las mismas. </w:t>
      </w:r>
    </w:p>
    <w:p w14:paraId="22265E14" w14:textId="77777777" w:rsidR="00FD4A4B" w:rsidRPr="00D165AB" w:rsidRDefault="00FD4A4B" w:rsidP="00FD4A4B">
      <w:pPr>
        <w:pStyle w:val="Prrafodelista"/>
        <w:rPr>
          <w:rFonts w:ascii="Palatino Linotype" w:eastAsia="Times New Roman" w:hAnsi="Palatino Linotype"/>
        </w:rPr>
      </w:pPr>
    </w:p>
    <w:p w14:paraId="203D782D" w14:textId="1C220C0B" w:rsidR="00E71F29" w:rsidRPr="00D165AB" w:rsidRDefault="00E71F29" w:rsidP="00E71F29">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rPr>
      </w:pPr>
      <w:r w:rsidRPr="00D165AB">
        <w:rPr>
          <w:rFonts w:ascii="Palatino Linotype" w:eastAsia="Times New Roman" w:hAnsi="Palatino Linotype" w:cs="Arial"/>
          <w:lang w:val="es-ES"/>
        </w:rPr>
        <w:t xml:space="preserve">Por lo anteriormente expuesto, resultan infundadas las razones o motivos de </w:t>
      </w:r>
      <w:r w:rsidRPr="00D165AB">
        <w:rPr>
          <w:rFonts w:ascii="Palatino Linotype" w:hAnsi="Palatino Linotype" w:cs="Arial"/>
        </w:rPr>
        <w:t>inconformidad hechos valer por el</w:t>
      </w:r>
      <w:r w:rsidRPr="00D165AB">
        <w:rPr>
          <w:rFonts w:ascii="Palatino Linotype" w:hAnsi="Palatino Linotype"/>
        </w:rPr>
        <w:t xml:space="preserve"> </w:t>
      </w:r>
      <w:r w:rsidRPr="00D165AB">
        <w:rPr>
          <w:rFonts w:ascii="Palatino Linotype" w:hAnsi="Palatino Linotype"/>
          <w:b/>
        </w:rPr>
        <w:t>RECURRENTE</w:t>
      </w:r>
      <w:r w:rsidRPr="00D165AB">
        <w:rPr>
          <w:rFonts w:ascii="Palatino Linotype" w:hAnsi="Palatino Linotype" w:cs="Arial"/>
        </w:rPr>
        <w:t>, toda vez que</w:t>
      </w:r>
      <w:r w:rsidRPr="00D165AB">
        <w:rPr>
          <w:rFonts w:ascii="Palatino Linotype" w:eastAsia="Times New Roman" w:hAnsi="Palatino Linotype" w:cs="Times New Roman"/>
        </w:rPr>
        <w:t xml:space="preserve"> no se actualizan la hipótesis de procedencia</w:t>
      </w:r>
      <w:r w:rsidRPr="00D165AB">
        <w:rPr>
          <w:rFonts w:ascii="Palatino Linotype" w:eastAsia="Times New Roman" w:hAnsi="Palatino Linotype" w:cs="Times New Roman"/>
          <w:b/>
        </w:rPr>
        <w:t xml:space="preserve"> </w:t>
      </w:r>
      <w:r w:rsidRPr="00D165AB">
        <w:rPr>
          <w:rFonts w:ascii="Palatino Linotype" w:eastAsia="Times New Roman" w:hAnsi="Palatino Linotype" w:cs="Arial"/>
          <w:color w:val="222222"/>
          <w:lang w:eastAsia="es-MX"/>
        </w:rPr>
        <w:t xml:space="preserve">contenidas en </w:t>
      </w:r>
      <w:r w:rsidRPr="00D165AB">
        <w:rPr>
          <w:rFonts w:ascii="Palatino Linotype" w:eastAsia="Times New Roman" w:hAnsi="Palatino Linotype" w:cs="Arial"/>
          <w:color w:val="222222"/>
          <w:lang w:val="es-ES" w:eastAsia="es-MX"/>
        </w:rPr>
        <w:t xml:space="preserve">el artículo 179 fracciones </w:t>
      </w:r>
      <w:r w:rsidR="00BA34AA" w:rsidRPr="00D165AB">
        <w:rPr>
          <w:rFonts w:ascii="Palatino Linotype" w:eastAsia="Times New Roman" w:hAnsi="Palatino Linotype" w:cs="Arial"/>
          <w:color w:val="222222"/>
          <w:lang w:val="es-ES" w:eastAsia="es-MX"/>
        </w:rPr>
        <w:t xml:space="preserve">I y </w:t>
      </w:r>
      <w:r w:rsidRPr="00D165AB">
        <w:rPr>
          <w:rFonts w:ascii="Palatino Linotype" w:eastAsia="Times New Roman" w:hAnsi="Palatino Linotype" w:cs="Arial"/>
          <w:color w:val="222222"/>
          <w:lang w:val="es-ES" w:eastAsia="es-MX"/>
        </w:rPr>
        <w:t xml:space="preserve">VIII de la </w:t>
      </w:r>
      <w:r w:rsidRPr="00D165AB">
        <w:rPr>
          <w:rFonts w:ascii="Palatino Linotype" w:eastAsia="Calibri" w:hAnsi="Palatino Linotype" w:cs="Arial"/>
          <w:b/>
          <w:lang w:val="es-ES"/>
        </w:rPr>
        <w:t>Ley de Transparencia y Acceso a la Información Pública del Estado de México y Municipios</w:t>
      </w:r>
      <w:r w:rsidRPr="00D165AB">
        <w:rPr>
          <w:rFonts w:ascii="Palatino Linotype" w:eastAsia="Times New Roman" w:hAnsi="Palatino Linotype" w:cs="Arial"/>
          <w:color w:val="222222"/>
          <w:lang w:val="es-ES" w:eastAsia="es-MX"/>
        </w:rPr>
        <w:t>, por lo que este Órgano Garante emite los siguientes</w:t>
      </w:r>
      <w:r w:rsidRPr="00D165AB">
        <w:rPr>
          <w:rFonts w:ascii="Palatino Linotype" w:eastAsia="MS Mincho" w:hAnsi="Palatino Linotype" w:cs="Arial"/>
          <w:color w:val="000000" w:themeColor="text1"/>
        </w:rPr>
        <w:t xml:space="preserve">: </w:t>
      </w:r>
    </w:p>
    <w:p w14:paraId="46369032" w14:textId="5FC9A874" w:rsidR="004C232A" w:rsidRPr="00D165AB" w:rsidRDefault="004C232A" w:rsidP="00575D13">
      <w:pPr>
        <w:spacing w:line="360" w:lineRule="auto"/>
        <w:contextualSpacing/>
        <w:rPr>
          <w:rFonts w:ascii="Palatino Linotype" w:eastAsia="Times New Roman" w:hAnsi="Palatino Linotype"/>
        </w:rPr>
      </w:pPr>
    </w:p>
    <w:p w14:paraId="5650451A" w14:textId="7F57E91E" w:rsidR="001B2CE2" w:rsidRPr="00D165AB" w:rsidRDefault="001B2CE2" w:rsidP="00575D13">
      <w:pPr>
        <w:spacing w:line="360" w:lineRule="auto"/>
        <w:contextualSpacing/>
        <w:rPr>
          <w:rFonts w:ascii="Palatino Linotype" w:eastAsia="Times New Roman" w:hAnsi="Palatino Linotype"/>
        </w:rPr>
      </w:pPr>
    </w:p>
    <w:p w14:paraId="6A97188F" w14:textId="4FE2B88E" w:rsidR="001B2CE2" w:rsidRPr="00D165AB" w:rsidRDefault="001B2CE2" w:rsidP="00575D13">
      <w:pPr>
        <w:spacing w:line="360" w:lineRule="auto"/>
        <w:contextualSpacing/>
        <w:rPr>
          <w:rFonts w:ascii="Palatino Linotype" w:eastAsia="Times New Roman" w:hAnsi="Palatino Linotype"/>
        </w:rPr>
      </w:pPr>
    </w:p>
    <w:p w14:paraId="47CEFEE5" w14:textId="6F6233B7" w:rsidR="001B2CE2" w:rsidRPr="00D165AB" w:rsidRDefault="001B2CE2" w:rsidP="00575D13">
      <w:pPr>
        <w:spacing w:line="360" w:lineRule="auto"/>
        <w:contextualSpacing/>
        <w:rPr>
          <w:rFonts w:ascii="Palatino Linotype" w:eastAsia="Times New Roman" w:hAnsi="Palatino Linotype"/>
        </w:rPr>
      </w:pPr>
    </w:p>
    <w:p w14:paraId="11226624" w14:textId="77777777" w:rsidR="00575D13" w:rsidRPr="00D165AB" w:rsidRDefault="00575D13" w:rsidP="00575D13">
      <w:pPr>
        <w:pStyle w:val="Ttulo1"/>
        <w:spacing w:before="0" w:line="360" w:lineRule="auto"/>
        <w:jc w:val="center"/>
        <w:rPr>
          <w:rFonts w:eastAsia="Calibri"/>
          <w:b/>
          <w:szCs w:val="24"/>
          <w:lang w:val="es-ES" w:eastAsia="es-ES"/>
        </w:rPr>
      </w:pPr>
      <w:bookmarkStart w:id="163" w:name="_Toc504500693"/>
      <w:bookmarkStart w:id="164" w:name="_Toc534742545"/>
      <w:bookmarkStart w:id="165" w:name="_Toc2248738"/>
      <w:bookmarkStart w:id="166" w:name="_Toc34819440"/>
      <w:bookmarkStart w:id="167" w:name="_Toc51259595"/>
      <w:bookmarkStart w:id="168" w:name="_Toc51457393"/>
      <w:r w:rsidRPr="00D165AB">
        <w:rPr>
          <w:rFonts w:eastAsia="Calibri"/>
          <w:b/>
          <w:szCs w:val="24"/>
          <w:lang w:val="es-ES" w:eastAsia="es-ES"/>
        </w:rPr>
        <w:lastRenderedPageBreak/>
        <w:t>R E S O L U T I V O S</w:t>
      </w:r>
      <w:bookmarkEnd w:id="163"/>
      <w:bookmarkEnd w:id="164"/>
      <w:bookmarkEnd w:id="165"/>
      <w:bookmarkEnd w:id="166"/>
      <w:bookmarkEnd w:id="167"/>
      <w:bookmarkEnd w:id="168"/>
      <w:r w:rsidRPr="00D165AB">
        <w:rPr>
          <w:rFonts w:eastAsia="Calibri"/>
          <w:b/>
          <w:szCs w:val="24"/>
          <w:lang w:val="es-ES" w:eastAsia="es-ES"/>
        </w:rPr>
        <w:t xml:space="preserve"> </w:t>
      </w:r>
    </w:p>
    <w:p w14:paraId="6FB536D0" w14:textId="77777777" w:rsidR="00575D13" w:rsidRPr="00D165AB" w:rsidRDefault="00575D13" w:rsidP="00575D13">
      <w:pPr>
        <w:spacing w:line="360" w:lineRule="auto"/>
        <w:rPr>
          <w:lang w:val="es-ES"/>
        </w:rPr>
      </w:pPr>
    </w:p>
    <w:p w14:paraId="1604AB32" w14:textId="7884B12F" w:rsidR="00575D13" w:rsidRPr="00D165AB" w:rsidRDefault="00575D13" w:rsidP="00575D13">
      <w:pPr>
        <w:spacing w:line="360" w:lineRule="auto"/>
        <w:jc w:val="both"/>
        <w:rPr>
          <w:rFonts w:ascii="Palatino Linotype" w:eastAsia="Times New Roman" w:hAnsi="Palatino Linotype" w:cs="Times New Roman"/>
        </w:rPr>
      </w:pPr>
      <w:r w:rsidRPr="00D165AB">
        <w:rPr>
          <w:rFonts w:ascii="Palatino Linotype" w:eastAsia="Times New Roman" w:hAnsi="Palatino Linotype" w:cs="Arial"/>
          <w:b/>
        </w:rPr>
        <w:t xml:space="preserve">PRIMERO. </w:t>
      </w:r>
      <w:r w:rsidRPr="00D165AB">
        <w:rPr>
          <w:rFonts w:ascii="Palatino Linotype" w:eastAsia="Times New Roman" w:hAnsi="Palatino Linotype" w:cs="Arial"/>
        </w:rPr>
        <w:t>Resultan infundadas las</w:t>
      </w:r>
      <w:r w:rsidRPr="00D165AB">
        <w:rPr>
          <w:rFonts w:ascii="Palatino Linotype" w:eastAsia="Times New Roman" w:hAnsi="Palatino Linotype" w:cs="Arial"/>
          <w:b/>
        </w:rPr>
        <w:t xml:space="preserve"> </w:t>
      </w:r>
      <w:r w:rsidRPr="00D165AB">
        <w:rPr>
          <w:rFonts w:ascii="Palatino Linotype" w:eastAsia="Times New Roman" w:hAnsi="Palatino Linotype" w:cs="Arial"/>
          <w:lang w:val="es-ES"/>
        </w:rPr>
        <w:t xml:space="preserve">razones o motivos de inconformidad hechos valer </w:t>
      </w:r>
      <w:r w:rsidRPr="00D165AB">
        <w:rPr>
          <w:rFonts w:ascii="Palatino Linotype" w:eastAsia="Calibri" w:hAnsi="Palatino Linotype" w:cs="Arial"/>
          <w:lang w:val="es-ES"/>
        </w:rPr>
        <w:t xml:space="preserve">en los recursos de revisión </w:t>
      </w:r>
      <w:r w:rsidR="00BA34AA" w:rsidRPr="00D165AB">
        <w:rPr>
          <w:rFonts w:ascii="Palatino Linotype" w:hAnsi="Palatino Linotype"/>
          <w:b/>
        </w:rPr>
        <w:t>03548/INFOEM/IP/RR/2020, 03549/INFOEM/IP/RR/2020, 03550/INFOEM/IP/RR/2020, 03558/INFOEM/IP/RR/2020, y 03560/INFOEM/IP/RR/2020</w:t>
      </w:r>
      <w:r w:rsidRPr="00D165AB">
        <w:rPr>
          <w:rFonts w:ascii="Palatino Linotype" w:hAnsi="Palatino Linotype" w:cs="Arial"/>
          <w:b/>
          <w:bCs/>
        </w:rPr>
        <w:t xml:space="preserve">, </w:t>
      </w:r>
      <w:r w:rsidRPr="00D165AB">
        <w:rPr>
          <w:rFonts w:ascii="Palatino Linotype" w:hAnsi="Palatino Linotype" w:cs="Arial"/>
          <w:bCs/>
        </w:rPr>
        <w:t xml:space="preserve">en términos del </w:t>
      </w:r>
      <w:r w:rsidRPr="00D165AB">
        <w:rPr>
          <w:rFonts w:ascii="Palatino Linotype" w:hAnsi="Palatino Linotype" w:cs="Arial"/>
          <w:b/>
          <w:bCs/>
        </w:rPr>
        <w:t>Considerando</w:t>
      </w:r>
      <w:r w:rsidRPr="00D165AB">
        <w:rPr>
          <w:rFonts w:ascii="Palatino Linotype" w:hAnsi="Palatino Linotype" w:cs="Arial"/>
          <w:bCs/>
        </w:rPr>
        <w:t xml:space="preserve"> </w:t>
      </w:r>
      <w:r w:rsidRPr="00D165AB">
        <w:rPr>
          <w:rFonts w:ascii="Palatino Linotype" w:hAnsi="Palatino Linotype" w:cs="Arial"/>
          <w:b/>
          <w:bCs/>
        </w:rPr>
        <w:t>CUARTO</w:t>
      </w:r>
      <w:r w:rsidRPr="00D165AB">
        <w:rPr>
          <w:rFonts w:ascii="Palatino Linotype" w:hAnsi="Palatino Linotype" w:cs="Arial"/>
          <w:bCs/>
        </w:rPr>
        <w:t xml:space="preserve"> de la presente resolución.</w:t>
      </w:r>
    </w:p>
    <w:p w14:paraId="4C286AB7" w14:textId="160E8BD0" w:rsidR="00575D13" w:rsidRPr="00D165AB" w:rsidRDefault="00575D13" w:rsidP="00575D13">
      <w:pPr>
        <w:spacing w:before="240" w:after="240" w:line="360" w:lineRule="auto"/>
        <w:jc w:val="both"/>
        <w:rPr>
          <w:rFonts w:ascii="Palatino Linotype" w:eastAsia="Calibri" w:hAnsi="Palatino Linotype" w:cs="Arial"/>
          <w:lang w:val="es-ES"/>
        </w:rPr>
      </w:pPr>
      <w:r w:rsidRPr="00D165AB">
        <w:rPr>
          <w:rFonts w:ascii="Palatino Linotype" w:hAnsi="Palatino Linotype"/>
          <w:b/>
        </w:rPr>
        <w:t>SEGUNDO.</w:t>
      </w:r>
      <w:r w:rsidRPr="00D165AB">
        <w:rPr>
          <w:rStyle w:val="Ttulo2Car"/>
          <w:rFonts w:ascii="Palatino Linotype" w:hAnsi="Palatino Linotype"/>
          <w:b/>
        </w:rPr>
        <w:t xml:space="preserve"> </w:t>
      </w:r>
      <w:r w:rsidRPr="00D165AB">
        <w:rPr>
          <w:rFonts w:ascii="Palatino Linotype" w:eastAsia="Calibri" w:hAnsi="Palatino Linotype" w:cs="Arial"/>
          <w:lang w:val="es-ES"/>
        </w:rPr>
        <w:t>Se</w:t>
      </w:r>
      <w:r w:rsidRPr="00D165AB">
        <w:rPr>
          <w:rFonts w:ascii="Palatino Linotype" w:eastAsia="Calibri" w:hAnsi="Palatino Linotype" w:cs="Arial"/>
          <w:b/>
          <w:lang w:val="es-ES"/>
        </w:rPr>
        <w:t xml:space="preserve"> CONFIRMA</w:t>
      </w:r>
      <w:r w:rsidR="00906C5B" w:rsidRPr="00D165AB">
        <w:rPr>
          <w:rFonts w:ascii="Palatino Linotype" w:eastAsia="Calibri" w:hAnsi="Palatino Linotype" w:cs="Arial"/>
          <w:b/>
          <w:lang w:val="es-ES"/>
        </w:rPr>
        <w:t>N</w:t>
      </w:r>
      <w:r w:rsidRPr="00D165AB">
        <w:rPr>
          <w:rFonts w:ascii="Palatino Linotype" w:eastAsia="Calibri" w:hAnsi="Palatino Linotype" w:cs="Arial"/>
          <w:b/>
          <w:lang w:val="es-ES"/>
        </w:rPr>
        <w:t xml:space="preserve"> </w:t>
      </w:r>
      <w:r w:rsidRPr="00D165AB">
        <w:rPr>
          <w:rFonts w:ascii="Palatino Linotype" w:eastAsia="Calibri" w:hAnsi="Palatino Linotype" w:cs="Arial"/>
          <w:lang w:val="es-ES"/>
        </w:rPr>
        <w:t>la</w:t>
      </w:r>
      <w:r w:rsidR="00906C5B" w:rsidRPr="00D165AB">
        <w:rPr>
          <w:rFonts w:ascii="Palatino Linotype" w:eastAsia="Calibri" w:hAnsi="Palatino Linotype" w:cs="Arial"/>
          <w:lang w:val="es-ES"/>
        </w:rPr>
        <w:t>s</w:t>
      </w:r>
      <w:r w:rsidRPr="00D165AB">
        <w:rPr>
          <w:rFonts w:ascii="Palatino Linotype" w:eastAsia="Calibri" w:hAnsi="Palatino Linotype" w:cs="Arial"/>
          <w:lang w:val="es-ES"/>
        </w:rPr>
        <w:t xml:space="preserve"> respuesta</w:t>
      </w:r>
      <w:r w:rsidR="00906C5B" w:rsidRPr="00D165AB">
        <w:rPr>
          <w:rFonts w:ascii="Palatino Linotype" w:eastAsia="Calibri" w:hAnsi="Palatino Linotype" w:cs="Arial"/>
          <w:lang w:val="es-ES"/>
        </w:rPr>
        <w:t>s</w:t>
      </w:r>
      <w:r w:rsidRPr="00D165AB">
        <w:rPr>
          <w:rFonts w:ascii="Palatino Linotype" w:eastAsia="Calibri" w:hAnsi="Palatino Linotype" w:cs="Arial"/>
          <w:lang w:val="es-ES"/>
        </w:rPr>
        <w:t xml:space="preserve"> emitida</w:t>
      </w:r>
      <w:r w:rsidR="00906C5B" w:rsidRPr="00D165AB">
        <w:rPr>
          <w:rFonts w:ascii="Palatino Linotype" w:eastAsia="Calibri" w:hAnsi="Palatino Linotype" w:cs="Arial"/>
          <w:lang w:val="es-ES"/>
        </w:rPr>
        <w:t>s</w:t>
      </w:r>
      <w:r w:rsidRPr="00D165AB">
        <w:rPr>
          <w:rFonts w:ascii="Palatino Linotype" w:eastAsia="Calibri" w:hAnsi="Palatino Linotype" w:cs="Arial"/>
          <w:lang w:val="es-ES"/>
        </w:rPr>
        <w:t xml:space="preserve"> por el </w:t>
      </w:r>
      <w:r w:rsidRPr="00D165AB">
        <w:rPr>
          <w:rFonts w:ascii="Palatino Linotype" w:hAnsi="Palatino Linotype" w:cs="Arial"/>
          <w:b/>
        </w:rPr>
        <w:t>Ayuntamiento de Ixtapan de la Sal,</w:t>
      </w:r>
      <w:r w:rsidRPr="00D165AB">
        <w:rPr>
          <w:rFonts w:ascii="Palatino Linotype" w:eastAsia="Calibri" w:hAnsi="Palatino Linotype" w:cs="Arial"/>
          <w:lang w:val="es-ES"/>
        </w:rPr>
        <w:t xml:space="preserve"> a las solicitudes de información </w:t>
      </w:r>
      <w:r w:rsidR="00BA34AA" w:rsidRPr="00D165AB">
        <w:rPr>
          <w:rFonts w:ascii="Palatino Linotype" w:hAnsi="Palatino Linotype"/>
          <w:b/>
          <w:bCs/>
          <w:color w:val="000000" w:themeColor="text1"/>
        </w:rPr>
        <w:t>00152/IXTASAL/IP/2020, 00151/IXTASAL/IP/2020, 00150/IXTASAL/IP/2020 00155/IXTASAL/IP/2020 y 00153/IXTASAL/IP/2020</w:t>
      </w:r>
      <w:r w:rsidRPr="00D165AB">
        <w:rPr>
          <w:rFonts w:ascii="Palatino Linotype" w:eastAsia="Calibri" w:hAnsi="Palatino Linotype" w:cs="Arial"/>
          <w:b/>
          <w:lang w:val="es-ES"/>
        </w:rPr>
        <w:t>.</w:t>
      </w:r>
      <w:r w:rsidRPr="00D165AB">
        <w:rPr>
          <w:rFonts w:ascii="Palatino Linotype" w:eastAsia="Calibri" w:hAnsi="Palatino Linotype" w:cs="Arial"/>
          <w:lang w:val="es-ES"/>
        </w:rPr>
        <w:t xml:space="preserve"> </w:t>
      </w:r>
    </w:p>
    <w:p w14:paraId="4592C83F" w14:textId="77777777" w:rsidR="00575D13" w:rsidRPr="00D165AB" w:rsidRDefault="00575D13" w:rsidP="00575D13">
      <w:pPr>
        <w:tabs>
          <w:tab w:val="left" w:pos="8080"/>
        </w:tabs>
        <w:spacing w:line="360" w:lineRule="auto"/>
        <w:ind w:right="49"/>
        <w:contextualSpacing/>
        <w:jc w:val="both"/>
        <w:rPr>
          <w:rFonts w:ascii="Palatino Linotype" w:eastAsia="Palatino Linotype" w:hAnsi="Palatino Linotype" w:cs="Palatino Linotype"/>
          <w:b/>
        </w:rPr>
      </w:pPr>
      <w:r w:rsidRPr="00D165AB">
        <w:rPr>
          <w:rFonts w:ascii="Palatino Linotype" w:eastAsia="Palatino Linotype" w:hAnsi="Palatino Linotype" w:cs="Palatino Linotype"/>
          <w:b/>
        </w:rPr>
        <w:t xml:space="preserve">TERCERO. REMÍTASE, </w:t>
      </w:r>
      <w:r w:rsidRPr="00D165AB">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D165AB">
        <w:rPr>
          <w:rFonts w:ascii="Palatino Linotype" w:eastAsia="Palatino Linotype" w:hAnsi="Palatino Linotype" w:cs="Palatino Linotype"/>
          <w:b/>
        </w:rPr>
        <w:t>SUJETO OBLIGADO.</w:t>
      </w:r>
    </w:p>
    <w:p w14:paraId="2B18E398" w14:textId="77777777" w:rsidR="00575D13" w:rsidRPr="00D165AB" w:rsidRDefault="00575D13" w:rsidP="00575D13">
      <w:pPr>
        <w:tabs>
          <w:tab w:val="left" w:pos="8080"/>
        </w:tabs>
        <w:spacing w:line="360" w:lineRule="auto"/>
        <w:ind w:right="49"/>
        <w:contextualSpacing/>
        <w:jc w:val="both"/>
        <w:rPr>
          <w:rFonts w:ascii="Palatino Linotype" w:eastAsia="Palatino Linotype" w:hAnsi="Palatino Linotype" w:cs="Palatino Linotype"/>
          <w:b/>
        </w:rPr>
      </w:pPr>
    </w:p>
    <w:p w14:paraId="74DFF55D" w14:textId="31D2EA1B" w:rsidR="00575D13" w:rsidRPr="00D165AB" w:rsidRDefault="00575D13" w:rsidP="00575D13">
      <w:pPr>
        <w:shd w:val="clear" w:color="auto" w:fill="FFFFFF"/>
        <w:spacing w:line="360" w:lineRule="auto"/>
        <w:jc w:val="both"/>
        <w:rPr>
          <w:rFonts w:ascii="Palatino Linotype" w:hAnsi="Palatino Linotype"/>
        </w:rPr>
      </w:pPr>
      <w:r w:rsidRPr="00D165AB">
        <w:rPr>
          <w:rFonts w:ascii="Palatino Linotype" w:eastAsia="Times New Roman" w:hAnsi="Palatino Linotype" w:cs="Arial"/>
          <w:b/>
        </w:rPr>
        <w:t xml:space="preserve">CUARTO. </w:t>
      </w:r>
      <w:r w:rsidRPr="00D165AB">
        <w:rPr>
          <w:rFonts w:ascii="Palatino Linotype" w:eastAsia="Times New Roman" w:hAnsi="Palatino Linotype" w:cs="Times New Roman"/>
          <w:b/>
          <w:bCs/>
          <w:color w:val="222222"/>
          <w:lang w:val="es-ES"/>
        </w:rPr>
        <w:t xml:space="preserve">Notifíquese </w:t>
      </w:r>
      <w:r w:rsidRPr="00D165AB">
        <w:rPr>
          <w:rFonts w:ascii="Palatino Linotype" w:eastAsia="Times New Roman" w:hAnsi="Palatino Linotype" w:cs="Times New Roman"/>
          <w:bCs/>
          <w:color w:val="222222"/>
          <w:lang w:val="es-ES"/>
        </w:rPr>
        <w:t>a</w:t>
      </w:r>
      <w:r w:rsidR="00906C5B" w:rsidRPr="00D165AB">
        <w:rPr>
          <w:rFonts w:ascii="Palatino Linotype" w:eastAsia="Times New Roman" w:hAnsi="Palatino Linotype" w:cs="Times New Roman"/>
          <w:bCs/>
          <w:color w:val="222222"/>
          <w:lang w:val="es-ES"/>
        </w:rPr>
        <w:t xml:space="preserve"> </w:t>
      </w:r>
      <w:r w:rsidR="00BA34AA" w:rsidRPr="00D165AB">
        <w:rPr>
          <w:rFonts w:ascii="Palatino Linotype" w:hAnsi="Palatino Linotype"/>
          <w:b/>
        </w:rPr>
        <w:t>EL RECURRENTE</w:t>
      </w:r>
      <w:r w:rsidR="004C232A" w:rsidRPr="00D165AB">
        <w:rPr>
          <w:rFonts w:ascii="Palatino Linotype" w:hAnsi="Palatino Linotype"/>
        </w:rPr>
        <w:t xml:space="preserve"> </w:t>
      </w:r>
      <w:r w:rsidRPr="00D165AB">
        <w:rPr>
          <w:rFonts w:ascii="Palatino Linotype" w:hAnsi="Palatino Linotype"/>
        </w:rPr>
        <w:t>la presente resolución.</w:t>
      </w:r>
    </w:p>
    <w:p w14:paraId="4ED4E500" w14:textId="77777777" w:rsidR="00575D13" w:rsidRPr="00D165AB" w:rsidRDefault="00575D13" w:rsidP="00575D13">
      <w:pPr>
        <w:shd w:val="clear" w:color="auto" w:fill="FFFFFF"/>
        <w:spacing w:line="360" w:lineRule="auto"/>
        <w:jc w:val="both"/>
        <w:rPr>
          <w:rFonts w:ascii="Palatino Linotype" w:hAnsi="Palatino Linotype"/>
        </w:rPr>
      </w:pPr>
    </w:p>
    <w:p w14:paraId="58620059" w14:textId="5615FA06" w:rsidR="00575D13" w:rsidRPr="00D165AB" w:rsidRDefault="00575D13" w:rsidP="00575D13">
      <w:pPr>
        <w:spacing w:line="360" w:lineRule="auto"/>
        <w:jc w:val="both"/>
        <w:rPr>
          <w:rFonts w:ascii="Palatino Linotype" w:eastAsia="MS Mincho" w:hAnsi="Palatino Linotype" w:cs="Times New Roman"/>
          <w:lang w:val="es-ES"/>
        </w:rPr>
      </w:pPr>
      <w:r w:rsidRPr="00D165AB">
        <w:rPr>
          <w:rFonts w:ascii="Palatino Linotype" w:eastAsia="MS Mincho" w:hAnsi="Palatino Linotype" w:cs="Times New Roman"/>
          <w:b/>
          <w:lang w:val="es-MX"/>
        </w:rPr>
        <w:t>QUINTO.</w:t>
      </w:r>
      <w:r w:rsidRPr="00D165AB">
        <w:rPr>
          <w:rFonts w:ascii="Palatino Linotype" w:eastAsia="MS Mincho" w:hAnsi="Palatino Linotype" w:cs="Times New Roman"/>
          <w:lang w:val="es-MX"/>
        </w:rPr>
        <w:t xml:space="preserve"> </w:t>
      </w:r>
      <w:r w:rsidRPr="00D165AB">
        <w:rPr>
          <w:rFonts w:ascii="Palatino Linotype" w:eastAsia="MS Mincho" w:hAnsi="Palatino Linotype" w:cs="Times New Roman"/>
          <w:lang w:val="es-ES"/>
        </w:rPr>
        <w:t xml:space="preserve">Se hace del conocimiento de </w:t>
      </w:r>
      <w:r w:rsidR="00BA34AA" w:rsidRPr="00D165AB">
        <w:rPr>
          <w:rFonts w:ascii="Palatino Linotype" w:hAnsi="Palatino Linotype"/>
          <w:b/>
        </w:rPr>
        <w:t>EL RECURRENTE</w:t>
      </w:r>
      <w:r w:rsidR="00BA34AA" w:rsidRPr="00D165AB">
        <w:rPr>
          <w:rFonts w:ascii="Palatino Linotype" w:hAnsi="Palatino Linotype"/>
        </w:rPr>
        <w:t xml:space="preserve"> </w:t>
      </w:r>
      <w:r w:rsidRPr="00D165A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w:t>
      </w:r>
      <w:r w:rsidRPr="00D165AB">
        <w:rPr>
          <w:rFonts w:ascii="Palatino Linotype" w:eastAsia="MS Mincho" w:hAnsi="Palatino Linotype" w:cs="Times New Roman"/>
          <w:lang w:val="es-ES"/>
        </w:rPr>
        <w:lastRenderedPageBreak/>
        <w:t>resolución le cause algún perjuicio podrá impugnarla </w:t>
      </w:r>
      <w:r w:rsidRPr="00D165AB">
        <w:rPr>
          <w:rFonts w:ascii="Palatino Linotype" w:eastAsia="MS Mincho" w:hAnsi="Palatino Linotype" w:cs="Times New Roman"/>
          <w:bCs/>
          <w:lang w:val="es-ES"/>
        </w:rPr>
        <w:t>vía juicio de amparo</w:t>
      </w:r>
      <w:r w:rsidRPr="00D165AB">
        <w:rPr>
          <w:rFonts w:ascii="Palatino Linotype" w:eastAsia="MS Mincho" w:hAnsi="Palatino Linotype" w:cs="Times New Roman"/>
          <w:lang w:val="es-ES"/>
        </w:rPr>
        <w:t> en los términos de las leyes aplicables.</w:t>
      </w:r>
    </w:p>
    <w:p w14:paraId="323B2EB4" w14:textId="77777777" w:rsidR="004C232A" w:rsidRPr="00D165AB" w:rsidRDefault="004C232A" w:rsidP="00575D13">
      <w:pPr>
        <w:spacing w:line="360" w:lineRule="auto"/>
        <w:jc w:val="both"/>
        <w:rPr>
          <w:rFonts w:ascii="Palatino Linotype" w:eastAsia="MS Mincho" w:hAnsi="Palatino Linotype" w:cs="Times New Roman"/>
          <w:lang w:val="es-ES"/>
        </w:rPr>
      </w:pPr>
    </w:p>
    <w:p w14:paraId="17B6E1FE" w14:textId="0263FC95" w:rsidR="00575D13" w:rsidRPr="00D165AB" w:rsidRDefault="00575D13" w:rsidP="00575D13">
      <w:pPr>
        <w:tabs>
          <w:tab w:val="left" w:pos="0"/>
        </w:tabs>
        <w:spacing w:line="360" w:lineRule="auto"/>
        <w:ind w:right="49"/>
        <w:jc w:val="both"/>
        <w:rPr>
          <w:rFonts w:ascii="Palatino Linotype" w:hAnsi="Palatino Linotype" w:cs="Arial"/>
        </w:rPr>
      </w:pPr>
      <w:r w:rsidRPr="00D165AB">
        <w:rPr>
          <w:rFonts w:ascii="Palatino Linotype" w:hAnsi="Palatino Linotype" w:cs="Arial"/>
        </w:rPr>
        <w:t xml:space="preserve">ASÍ LO RESUELVE, POR </w:t>
      </w:r>
      <w:r w:rsidR="00D165AB">
        <w:rPr>
          <w:rFonts w:ascii="Palatino Linotype" w:hAnsi="Palatino Linotype" w:cs="Arial"/>
        </w:rPr>
        <w:t xml:space="preserve">MAYORÍA </w:t>
      </w:r>
      <w:r w:rsidRPr="00D165AB">
        <w:rPr>
          <w:rFonts w:ascii="Palatino Linotype" w:hAnsi="Palatino Linotype" w:cs="Arial"/>
        </w:rPr>
        <w:t xml:space="preserve"> DE VOTOS, EL PLENO DEL</w:t>
      </w:r>
      <w:r w:rsidRPr="00D165AB">
        <w:rPr>
          <w:rFonts w:ascii="Palatino Linotype" w:eastAsia="Arial Unicode MS" w:hAnsi="Palatino Linotype" w:cs="Arial"/>
        </w:rPr>
        <w:t xml:space="preserve"> INSTITUTO DE TRANSPARENCIA, ACCESO A LA INFORMACIÓN PÚBLICA Y PROTECCIÓN DE DATOS PERSONALES DEL ESTADO DE MÉXICO Y MUNICIPIOS</w:t>
      </w:r>
      <w:r w:rsidRPr="00D165AB">
        <w:rPr>
          <w:rFonts w:ascii="Palatino Linotype" w:hAnsi="Palatino Linotype" w:cs="Arial"/>
        </w:rPr>
        <w:t>, CONFORMADO POR LOS COMISIONADOS ZULEMA MARTÍNEZ SÁNCHEZ; EVA ABAID YAPUR; JOSÉ GUADALUPE LUNA HERNÁNDEZ; JAVIER MARTÍNEZ</w:t>
      </w:r>
      <w:r w:rsidR="00D165AB">
        <w:rPr>
          <w:rFonts w:ascii="Palatino Linotype" w:hAnsi="Palatino Linotype" w:cs="Arial"/>
        </w:rPr>
        <w:t xml:space="preserve"> CRUZ EMITIENDO VOTO EN CONTRA CON VOTO DISIDENTE</w:t>
      </w:r>
      <w:bookmarkStart w:id="169" w:name="_GoBack"/>
      <w:bookmarkEnd w:id="169"/>
      <w:r w:rsidRPr="00D165AB">
        <w:rPr>
          <w:rFonts w:ascii="Palatino Linotype" w:hAnsi="Palatino Linotype" w:cs="Arial"/>
        </w:rPr>
        <w:t xml:space="preserve"> Y LUIS GUS</w:t>
      </w:r>
      <w:r w:rsidR="00906C5B" w:rsidRPr="00D165AB">
        <w:rPr>
          <w:rFonts w:ascii="Palatino Linotype" w:hAnsi="Palatino Linotype" w:cs="Arial"/>
        </w:rPr>
        <w:t>TAVO PARRA NORIEGA; EN LA VIGÉSIMA</w:t>
      </w:r>
      <w:r w:rsidR="00D165AB">
        <w:rPr>
          <w:rFonts w:ascii="Palatino Linotype" w:hAnsi="Palatino Linotype" w:cs="Arial"/>
        </w:rPr>
        <w:t xml:space="preserve"> SEGUNDA</w:t>
      </w:r>
      <w:r w:rsidRPr="00D165AB">
        <w:rPr>
          <w:rFonts w:ascii="Palatino Linotype" w:hAnsi="Palatino Linotype" w:cs="Arial"/>
        </w:rPr>
        <w:t xml:space="preserve"> SE</w:t>
      </w:r>
      <w:r w:rsidR="00906C5B" w:rsidRPr="00D165AB">
        <w:rPr>
          <w:rFonts w:ascii="Palatino Linotype" w:hAnsi="Palatino Linotype" w:cs="Arial"/>
        </w:rPr>
        <w:t xml:space="preserve">SIÓN ORDINARIA CELEBRADA EL </w:t>
      </w:r>
      <w:r w:rsidR="00D165AB">
        <w:rPr>
          <w:rFonts w:ascii="Palatino Linotype" w:hAnsi="Palatino Linotype" w:cs="Arial"/>
        </w:rPr>
        <w:t>CATORCE</w:t>
      </w:r>
      <w:r w:rsidRPr="00D165AB">
        <w:rPr>
          <w:rFonts w:ascii="Palatino Linotype" w:hAnsi="Palatino Linotype" w:cs="Arial"/>
        </w:rPr>
        <w:t xml:space="preserve"> DE </w:t>
      </w:r>
      <w:r w:rsidR="00D165AB">
        <w:rPr>
          <w:rFonts w:ascii="Palatino Linotype" w:hAnsi="Palatino Linotype" w:cs="Arial"/>
        </w:rPr>
        <w:t>OCTUBRE</w:t>
      </w:r>
      <w:r w:rsidRPr="00D165AB">
        <w:rPr>
          <w:rFonts w:ascii="Palatino Linotype" w:hAnsi="Palatino Linotype" w:cs="Arial"/>
        </w:rPr>
        <w:t xml:space="preserve"> DE DOS MIL VEINTE, ANTE EL SECRETARIO TÉCNICO DEL PLENO, </w:t>
      </w:r>
      <w:r w:rsidRPr="00D165AB">
        <w:rPr>
          <w:rFonts w:ascii="Palatino Linotype" w:hAnsi="Palatino Linotype"/>
        </w:rPr>
        <w:t>ALEXIS TAPIA RAMÍREZ</w:t>
      </w:r>
      <w:r w:rsidRPr="00D165AB">
        <w:rPr>
          <w:rFonts w:ascii="Palatino Linotype" w:hAnsi="Palatino Linotype" w:cs="Arial"/>
        </w:rPr>
        <w:t>.</w:t>
      </w:r>
    </w:p>
    <w:p w14:paraId="5E088D69" w14:textId="77777777" w:rsidR="00575D13" w:rsidRPr="00D165AB" w:rsidRDefault="00575D13" w:rsidP="00575D1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5D13" w:rsidRPr="00D165AB" w14:paraId="5DB72529" w14:textId="77777777" w:rsidTr="004C232A">
        <w:trPr>
          <w:jc w:val="center"/>
        </w:trPr>
        <w:tc>
          <w:tcPr>
            <w:tcW w:w="9918" w:type="dxa"/>
            <w:gridSpan w:val="2"/>
          </w:tcPr>
          <w:p w14:paraId="3E025E1D" w14:textId="1286E521" w:rsidR="00906C5B" w:rsidRPr="00D165AB" w:rsidRDefault="00906C5B"/>
          <w:p w14:paraId="5C10EAEB" w14:textId="77777777" w:rsidR="00906C5B" w:rsidRPr="00D165AB" w:rsidRDefault="00906C5B"/>
          <w:tbl>
            <w:tblPr>
              <w:tblW w:w="9918" w:type="dxa"/>
              <w:jc w:val="center"/>
              <w:tblLayout w:type="fixed"/>
              <w:tblLook w:val="04A0" w:firstRow="1" w:lastRow="0" w:firstColumn="1" w:lastColumn="0" w:noHBand="0" w:noVBand="1"/>
            </w:tblPr>
            <w:tblGrid>
              <w:gridCol w:w="4905"/>
              <w:gridCol w:w="5013"/>
            </w:tblGrid>
            <w:tr w:rsidR="00906C5B" w:rsidRPr="00D165AB" w14:paraId="0F42675F" w14:textId="77777777" w:rsidTr="004C232A">
              <w:trPr>
                <w:jc w:val="center"/>
              </w:trPr>
              <w:tc>
                <w:tcPr>
                  <w:tcW w:w="9918" w:type="dxa"/>
                  <w:gridSpan w:val="2"/>
                </w:tcPr>
                <w:p w14:paraId="708BAD11" w14:textId="77777777" w:rsidR="00906C5B" w:rsidRPr="00D165AB" w:rsidRDefault="00906C5B" w:rsidP="00906C5B">
                  <w:pPr>
                    <w:tabs>
                      <w:tab w:val="left" w:pos="0"/>
                    </w:tabs>
                    <w:spacing w:line="0" w:lineRule="atLeast"/>
                    <w:jc w:val="center"/>
                    <w:rPr>
                      <w:rFonts w:ascii="Palatino Linotype" w:hAnsi="Palatino Linotype" w:cs="Arial"/>
                      <w:b/>
                    </w:rPr>
                  </w:pPr>
                </w:p>
                <w:p w14:paraId="397B58A4"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Zulema Martínez Sánchez</w:t>
                  </w:r>
                </w:p>
                <w:p w14:paraId="4C0461F8"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rPr>
                    <w:t>Comisionada Presidenta</w:t>
                  </w:r>
                </w:p>
                <w:p w14:paraId="5F2F517E"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 xml:space="preserve">(Rúbrica) </w:t>
                  </w:r>
                </w:p>
                <w:p w14:paraId="355625EB" w14:textId="77777777" w:rsidR="00906C5B" w:rsidRPr="00D165AB" w:rsidRDefault="00906C5B" w:rsidP="00906C5B">
                  <w:pPr>
                    <w:tabs>
                      <w:tab w:val="left" w:pos="0"/>
                    </w:tabs>
                    <w:spacing w:line="0" w:lineRule="atLeast"/>
                    <w:rPr>
                      <w:rFonts w:ascii="Palatino Linotype" w:hAnsi="Palatino Linotype" w:cs="Arial"/>
                      <w:b/>
                    </w:rPr>
                  </w:pPr>
                </w:p>
                <w:p w14:paraId="44F9655D" w14:textId="05337E3F" w:rsidR="00906C5B" w:rsidRPr="00D165AB" w:rsidRDefault="00906C5B" w:rsidP="00906C5B">
                  <w:pPr>
                    <w:tabs>
                      <w:tab w:val="left" w:pos="0"/>
                    </w:tabs>
                    <w:spacing w:line="0" w:lineRule="atLeast"/>
                    <w:jc w:val="center"/>
                    <w:rPr>
                      <w:rFonts w:ascii="Palatino Linotype" w:hAnsi="Palatino Linotype" w:cs="Arial"/>
                      <w:b/>
                    </w:rPr>
                  </w:pPr>
                </w:p>
                <w:p w14:paraId="0C6C2D67" w14:textId="77777777" w:rsidR="00906C5B" w:rsidRPr="00D165AB" w:rsidRDefault="00906C5B" w:rsidP="00906C5B">
                  <w:pPr>
                    <w:tabs>
                      <w:tab w:val="left" w:pos="0"/>
                    </w:tabs>
                    <w:spacing w:line="0" w:lineRule="atLeast"/>
                    <w:jc w:val="center"/>
                    <w:rPr>
                      <w:rFonts w:ascii="Palatino Linotype" w:hAnsi="Palatino Linotype" w:cs="Arial"/>
                      <w:b/>
                    </w:rPr>
                  </w:pPr>
                </w:p>
                <w:p w14:paraId="2EB27515" w14:textId="77777777" w:rsidR="00906C5B" w:rsidRPr="00D165AB" w:rsidRDefault="00906C5B" w:rsidP="00906C5B">
                  <w:pPr>
                    <w:tabs>
                      <w:tab w:val="left" w:pos="0"/>
                    </w:tabs>
                    <w:spacing w:line="0" w:lineRule="atLeast"/>
                    <w:jc w:val="center"/>
                    <w:rPr>
                      <w:rFonts w:ascii="Palatino Linotype" w:hAnsi="Palatino Linotype" w:cs="Arial"/>
                      <w:b/>
                    </w:rPr>
                  </w:pPr>
                </w:p>
              </w:tc>
            </w:tr>
            <w:tr w:rsidR="00906C5B" w:rsidRPr="00D165AB" w14:paraId="115142A2" w14:textId="77777777" w:rsidTr="004C232A">
              <w:trPr>
                <w:jc w:val="center"/>
              </w:trPr>
              <w:tc>
                <w:tcPr>
                  <w:tcW w:w="4905" w:type="dxa"/>
                </w:tcPr>
                <w:p w14:paraId="01845898" w14:textId="77777777" w:rsidR="00906C5B" w:rsidRPr="00D165AB" w:rsidRDefault="00906C5B" w:rsidP="00906C5B">
                  <w:pPr>
                    <w:tabs>
                      <w:tab w:val="left" w:pos="0"/>
                    </w:tabs>
                    <w:spacing w:line="0" w:lineRule="atLeast"/>
                    <w:rPr>
                      <w:rFonts w:ascii="Palatino Linotype" w:hAnsi="Palatino Linotype" w:cs="Arial"/>
                      <w:b/>
                    </w:rPr>
                  </w:pPr>
                </w:p>
                <w:p w14:paraId="4D4771B8"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Eva Abaid Yapur</w:t>
                  </w:r>
                </w:p>
                <w:p w14:paraId="48E28A05" w14:textId="77777777" w:rsidR="00906C5B" w:rsidRPr="00D165AB" w:rsidRDefault="00906C5B" w:rsidP="00906C5B">
                  <w:pPr>
                    <w:tabs>
                      <w:tab w:val="left" w:pos="0"/>
                    </w:tabs>
                    <w:spacing w:line="0" w:lineRule="atLeast"/>
                    <w:jc w:val="center"/>
                    <w:rPr>
                      <w:rFonts w:ascii="Palatino Linotype" w:hAnsi="Palatino Linotype" w:cs="Arial"/>
                    </w:rPr>
                  </w:pPr>
                  <w:r w:rsidRPr="00D165AB">
                    <w:rPr>
                      <w:rFonts w:ascii="Palatino Linotype" w:hAnsi="Palatino Linotype" w:cs="Arial"/>
                    </w:rPr>
                    <w:t>Comisionada</w:t>
                  </w:r>
                </w:p>
                <w:p w14:paraId="35D5AF85"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(Rúbrica)</w:t>
                  </w:r>
                </w:p>
              </w:tc>
              <w:tc>
                <w:tcPr>
                  <w:tcW w:w="5013" w:type="dxa"/>
                </w:tcPr>
                <w:p w14:paraId="61BB42A7" w14:textId="77777777" w:rsidR="00906C5B" w:rsidRPr="00D165AB" w:rsidRDefault="00906C5B" w:rsidP="00906C5B">
                  <w:pPr>
                    <w:tabs>
                      <w:tab w:val="left" w:pos="0"/>
                    </w:tabs>
                    <w:spacing w:line="0" w:lineRule="atLeast"/>
                    <w:rPr>
                      <w:rFonts w:ascii="Palatino Linotype" w:hAnsi="Palatino Linotype" w:cs="Arial"/>
                      <w:b/>
                    </w:rPr>
                  </w:pPr>
                </w:p>
                <w:p w14:paraId="67F8E97E"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José Guadalupe Luna Hernández</w:t>
                  </w:r>
                </w:p>
                <w:p w14:paraId="53226508" w14:textId="77777777" w:rsidR="00906C5B" w:rsidRPr="00D165AB" w:rsidRDefault="00906C5B" w:rsidP="00906C5B">
                  <w:pPr>
                    <w:tabs>
                      <w:tab w:val="left" w:pos="0"/>
                    </w:tabs>
                    <w:spacing w:line="0" w:lineRule="atLeast"/>
                    <w:jc w:val="center"/>
                    <w:rPr>
                      <w:rFonts w:ascii="Palatino Linotype" w:hAnsi="Palatino Linotype" w:cs="Arial"/>
                    </w:rPr>
                  </w:pPr>
                  <w:r w:rsidRPr="00D165AB">
                    <w:rPr>
                      <w:rFonts w:ascii="Palatino Linotype" w:hAnsi="Palatino Linotype" w:cs="Arial"/>
                    </w:rPr>
                    <w:t>Comisionado</w:t>
                  </w:r>
                </w:p>
                <w:p w14:paraId="698AD113"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(Rúbrica)</w:t>
                  </w:r>
                </w:p>
                <w:p w14:paraId="0D83B8B2" w14:textId="77777777" w:rsidR="00906C5B" w:rsidRPr="00D165AB" w:rsidRDefault="00906C5B" w:rsidP="00906C5B">
                  <w:pPr>
                    <w:tabs>
                      <w:tab w:val="left" w:pos="0"/>
                    </w:tabs>
                    <w:spacing w:line="0" w:lineRule="atLeast"/>
                    <w:jc w:val="center"/>
                    <w:rPr>
                      <w:rFonts w:ascii="Palatino Linotype" w:hAnsi="Palatino Linotype" w:cs="Arial"/>
                      <w:b/>
                    </w:rPr>
                  </w:pPr>
                </w:p>
              </w:tc>
            </w:tr>
            <w:tr w:rsidR="00906C5B" w:rsidRPr="00D165AB" w14:paraId="058F16E0" w14:textId="77777777" w:rsidTr="004C232A">
              <w:trPr>
                <w:jc w:val="center"/>
              </w:trPr>
              <w:tc>
                <w:tcPr>
                  <w:tcW w:w="4905" w:type="dxa"/>
                </w:tcPr>
                <w:p w14:paraId="7575FCA4" w14:textId="77777777" w:rsidR="00906C5B" w:rsidRPr="00D165AB" w:rsidRDefault="00906C5B" w:rsidP="00906C5B">
                  <w:pPr>
                    <w:tabs>
                      <w:tab w:val="left" w:pos="0"/>
                    </w:tabs>
                    <w:spacing w:line="0" w:lineRule="atLeast"/>
                    <w:jc w:val="center"/>
                    <w:rPr>
                      <w:rFonts w:ascii="Palatino Linotype" w:hAnsi="Palatino Linotype" w:cs="Arial"/>
                      <w:b/>
                    </w:rPr>
                  </w:pPr>
                </w:p>
                <w:p w14:paraId="4A6A1DD5" w14:textId="77777777" w:rsidR="00906C5B" w:rsidRPr="00D165AB" w:rsidRDefault="00906C5B" w:rsidP="00906C5B">
                  <w:pPr>
                    <w:tabs>
                      <w:tab w:val="left" w:pos="0"/>
                    </w:tabs>
                    <w:spacing w:line="0" w:lineRule="atLeast"/>
                    <w:jc w:val="center"/>
                    <w:rPr>
                      <w:rFonts w:ascii="Palatino Linotype" w:hAnsi="Palatino Linotype" w:cs="Arial"/>
                      <w:b/>
                    </w:rPr>
                  </w:pPr>
                </w:p>
                <w:p w14:paraId="640750C3" w14:textId="77777777" w:rsidR="00906C5B" w:rsidRPr="00D165AB" w:rsidRDefault="00906C5B" w:rsidP="00906C5B">
                  <w:pPr>
                    <w:tabs>
                      <w:tab w:val="left" w:pos="0"/>
                    </w:tabs>
                    <w:spacing w:line="0" w:lineRule="atLeast"/>
                    <w:jc w:val="center"/>
                    <w:rPr>
                      <w:rFonts w:ascii="Palatino Linotype" w:hAnsi="Palatino Linotype" w:cs="Arial"/>
                      <w:b/>
                    </w:rPr>
                  </w:pPr>
                </w:p>
                <w:p w14:paraId="3F204CF6" w14:textId="77777777" w:rsidR="00906C5B" w:rsidRPr="00D165AB" w:rsidRDefault="00906C5B" w:rsidP="00906C5B">
                  <w:pPr>
                    <w:tabs>
                      <w:tab w:val="left" w:pos="0"/>
                    </w:tabs>
                    <w:spacing w:line="0" w:lineRule="atLeast"/>
                    <w:jc w:val="center"/>
                    <w:rPr>
                      <w:rFonts w:ascii="Palatino Linotype" w:hAnsi="Palatino Linotype" w:cs="Arial"/>
                      <w:b/>
                    </w:rPr>
                  </w:pPr>
                </w:p>
                <w:p w14:paraId="7BF0B0F6" w14:textId="77777777" w:rsidR="00906C5B" w:rsidRPr="00D165AB" w:rsidRDefault="00906C5B" w:rsidP="00906C5B">
                  <w:pPr>
                    <w:tabs>
                      <w:tab w:val="left" w:pos="0"/>
                    </w:tabs>
                    <w:spacing w:line="0" w:lineRule="atLeast"/>
                    <w:jc w:val="center"/>
                    <w:rPr>
                      <w:rFonts w:ascii="Palatino Linotype" w:hAnsi="Palatino Linotype" w:cs="Arial"/>
                      <w:b/>
                    </w:rPr>
                  </w:pPr>
                </w:p>
                <w:p w14:paraId="5BC1D762" w14:textId="77777777" w:rsidR="00906C5B" w:rsidRPr="00D165AB" w:rsidRDefault="00906C5B" w:rsidP="00906C5B">
                  <w:pPr>
                    <w:tabs>
                      <w:tab w:val="left" w:pos="0"/>
                    </w:tabs>
                    <w:spacing w:line="0" w:lineRule="atLeast"/>
                    <w:jc w:val="center"/>
                    <w:rPr>
                      <w:rFonts w:ascii="Palatino Linotype" w:hAnsi="Palatino Linotype" w:cs="Arial"/>
                      <w:b/>
                    </w:rPr>
                  </w:pPr>
                </w:p>
                <w:p w14:paraId="3670BAEC"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Javier Martínez Cruz</w:t>
                  </w:r>
                </w:p>
                <w:p w14:paraId="1DBFADED" w14:textId="77777777" w:rsidR="00906C5B" w:rsidRPr="00D165AB" w:rsidRDefault="00906C5B" w:rsidP="00906C5B">
                  <w:pPr>
                    <w:tabs>
                      <w:tab w:val="left" w:pos="0"/>
                    </w:tabs>
                    <w:spacing w:line="0" w:lineRule="atLeast"/>
                    <w:jc w:val="center"/>
                    <w:rPr>
                      <w:rFonts w:ascii="Palatino Linotype" w:hAnsi="Palatino Linotype" w:cs="Arial"/>
                    </w:rPr>
                  </w:pPr>
                  <w:r w:rsidRPr="00D165AB">
                    <w:rPr>
                      <w:rFonts w:ascii="Palatino Linotype" w:hAnsi="Palatino Linotype" w:cs="Arial"/>
                    </w:rPr>
                    <w:t>Comisionado</w:t>
                  </w:r>
                </w:p>
                <w:p w14:paraId="5D802DCB"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(Rúbrica)</w:t>
                  </w:r>
                </w:p>
              </w:tc>
              <w:tc>
                <w:tcPr>
                  <w:tcW w:w="5013" w:type="dxa"/>
                </w:tcPr>
                <w:p w14:paraId="1969B6A4" w14:textId="77777777" w:rsidR="00906C5B" w:rsidRPr="00D165AB" w:rsidRDefault="00906C5B" w:rsidP="00906C5B">
                  <w:pPr>
                    <w:tabs>
                      <w:tab w:val="left" w:pos="0"/>
                    </w:tabs>
                    <w:spacing w:line="0" w:lineRule="atLeast"/>
                    <w:jc w:val="center"/>
                    <w:rPr>
                      <w:rFonts w:ascii="Palatino Linotype" w:hAnsi="Palatino Linotype" w:cs="Arial"/>
                      <w:b/>
                    </w:rPr>
                  </w:pPr>
                </w:p>
                <w:p w14:paraId="079068A7" w14:textId="77777777" w:rsidR="00906C5B" w:rsidRPr="00D165AB" w:rsidRDefault="00906C5B" w:rsidP="00906C5B">
                  <w:pPr>
                    <w:tabs>
                      <w:tab w:val="left" w:pos="0"/>
                    </w:tabs>
                    <w:spacing w:line="0" w:lineRule="atLeast"/>
                    <w:jc w:val="center"/>
                    <w:rPr>
                      <w:rFonts w:ascii="Palatino Linotype" w:hAnsi="Palatino Linotype" w:cs="Arial"/>
                      <w:b/>
                    </w:rPr>
                  </w:pPr>
                </w:p>
                <w:p w14:paraId="4A0B958D" w14:textId="77777777" w:rsidR="00906C5B" w:rsidRPr="00D165AB" w:rsidRDefault="00906C5B" w:rsidP="00906C5B">
                  <w:pPr>
                    <w:tabs>
                      <w:tab w:val="left" w:pos="0"/>
                    </w:tabs>
                    <w:spacing w:line="0" w:lineRule="atLeast"/>
                    <w:jc w:val="center"/>
                    <w:rPr>
                      <w:rFonts w:ascii="Palatino Linotype" w:hAnsi="Palatino Linotype" w:cs="Arial"/>
                      <w:b/>
                    </w:rPr>
                  </w:pPr>
                </w:p>
                <w:p w14:paraId="77324E06" w14:textId="77777777" w:rsidR="00906C5B" w:rsidRPr="00D165AB" w:rsidRDefault="00906C5B" w:rsidP="00906C5B">
                  <w:pPr>
                    <w:tabs>
                      <w:tab w:val="left" w:pos="0"/>
                    </w:tabs>
                    <w:spacing w:line="0" w:lineRule="atLeast"/>
                    <w:jc w:val="center"/>
                    <w:rPr>
                      <w:rFonts w:ascii="Palatino Linotype" w:hAnsi="Palatino Linotype" w:cs="Arial"/>
                      <w:b/>
                    </w:rPr>
                  </w:pPr>
                </w:p>
                <w:p w14:paraId="5FE835DD" w14:textId="77777777" w:rsidR="00906C5B" w:rsidRPr="00D165AB" w:rsidRDefault="00906C5B" w:rsidP="00906C5B">
                  <w:pPr>
                    <w:tabs>
                      <w:tab w:val="left" w:pos="0"/>
                    </w:tabs>
                    <w:spacing w:line="0" w:lineRule="atLeast"/>
                    <w:jc w:val="center"/>
                    <w:rPr>
                      <w:rFonts w:ascii="Palatino Linotype" w:hAnsi="Palatino Linotype" w:cs="Arial"/>
                      <w:b/>
                    </w:rPr>
                  </w:pPr>
                </w:p>
                <w:p w14:paraId="6A673886" w14:textId="77777777" w:rsidR="00906C5B" w:rsidRPr="00D165AB" w:rsidRDefault="00906C5B" w:rsidP="00906C5B">
                  <w:pPr>
                    <w:tabs>
                      <w:tab w:val="left" w:pos="0"/>
                    </w:tabs>
                    <w:spacing w:line="0" w:lineRule="atLeast"/>
                    <w:jc w:val="center"/>
                    <w:rPr>
                      <w:rFonts w:ascii="Palatino Linotype" w:hAnsi="Palatino Linotype" w:cs="Arial"/>
                      <w:b/>
                    </w:rPr>
                  </w:pPr>
                </w:p>
                <w:p w14:paraId="14F05356"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Luis Gustavo Parra Noriega</w:t>
                  </w:r>
                </w:p>
                <w:p w14:paraId="62B9B7DF" w14:textId="77777777" w:rsidR="00906C5B" w:rsidRPr="00D165AB" w:rsidRDefault="00906C5B" w:rsidP="00906C5B">
                  <w:pPr>
                    <w:tabs>
                      <w:tab w:val="left" w:pos="0"/>
                    </w:tabs>
                    <w:spacing w:line="0" w:lineRule="atLeast"/>
                    <w:jc w:val="center"/>
                    <w:rPr>
                      <w:rFonts w:ascii="Palatino Linotype" w:hAnsi="Palatino Linotype" w:cs="Arial"/>
                    </w:rPr>
                  </w:pPr>
                  <w:r w:rsidRPr="00D165AB">
                    <w:rPr>
                      <w:rFonts w:ascii="Palatino Linotype" w:hAnsi="Palatino Linotype" w:cs="Arial"/>
                    </w:rPr>
                    <w:t>Comisionado</w:t>
                  </w:r>
                </w:p>
                <w:p w14:paraId="09CFD79B"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(Rúbrica)</w:t>
                  </w:r>
                </w:p>
              </w:tc>
            </w:tr>
            <w:tr w:rsidR="00906C5B" w:rsidRPr="00D165AB" w14:paraId="68EEA7A3" w14:textId="77777777" w:rsidTr="004C232A">
              <w:trPr>
                <w:jc w:val="center"/>
              </w:trPr>
              <w:tc>
                <w:tcPr>
                  <w:tcW w:w="9918" w:type="dxa"/>
                  <w:gridSpan w:val="2"/>
                </w:tcPr>
                <w:p w14:paraId="5D6D4060" w14:textId="77777777" w:rsidR="00906C5B" w:rsidRPr="00D165AB" w:rsidRDefault="00906C5B" w:rsidP="00906C5B">
                  <w:pPr>
                    <w:tabs>
                      <w:tab w:val="left" w:pos="0"/>
                    </w:tabs>
                    <w:spacing w:line="0" w:lineRule="atLeast"/>
                    <w:jc w:val="center"/>
                    <w:rPr>
                      <w:rFonts w:ascii="Palatino Linotype" w:hAnsi="Palatino Linotype" w:cs="Arial"/>
                      <w:b/>
                    </w:rPr>
                  </w:pPr>
                </w:p>
                <w:p w14:paraId="434B9B23" w14:textId="77777777" w:rsidR="00906C5B" w:rsidRPr="00D165AB" w:rsidRDefault="00906C5B" w:rsidP="00906C5B">
                  <w:pPr>
                    <w:tabs>
                      <w:tab w:val="left" w:pos="0"/>
                    </w:tabs>
                    <w:spacing w:line="0" w:lineRule="atLeast"/>
                    <w:jc w:val="center"/>
                    <w:rPr>
                      <w:rFonts w:ascii="Palatino Linotype" w:hAnsi="Palatino Linotype" w:cs="Arial"/>
                      <w:b/>
                    </w:rPr>
                  </w:pPr>
                </w:p>
                <w:p w14:paraId="468B55A5" w14:textId="77777777" w:rsidR="00906C5B" w:rsidRPr="00D165AB" w:rsidRDefault="00906C5B" w:rsidP="00906C5B">
                  <w:pPr>
                    <w:tabs>
                      <w:tab w:val="left" w:pos="0"/>
                    </w:tabs>
                    <w:spacing w:line="0" w:lineRule="atLeast"/>
                    <w:jc w:val="center"/>
                    <w:rPr>
                      <w:rFonts w:ascii="Palatino Linotype" w:hAnsi="Palatino Linotype" w:cs="Arial"/>
                      <w:b/>
                    </w:rPr>
                  </w:pPr>
                </w:p>
                <w:p w14:paraId="6A61832A" w14:textId="77777777" w:rsidR="00906C5B" w:rsidRPr="00D165AB" w:rsidRDefault="00906C5B" w:rsidP="00906C5B">
                  <w:pPr>
                    <w:tabs>
                      <w:tab w:val="left" w:pos="0"/>
                    </w:tabs>
                    <w:spacing w:line="0" w:lineRule="atLeast"/>
                    <w:jc w:val="center"/>
                    <w:rPr>
                      <w:rFonts w:ascii="Palatino Linotype" w:hAnsi="Palatino Linotype" w:cs="Arial"/>
                      <w:b/>
                    </w:rPr>
                  </w:pPr>
                </w:p>
                <w:p w14:paraId="39F1D580" w14:textId="77777777" w:rsidR="00906C5B" w:rsidRPr="00D165AB" w:rsidRDefault="00906C5B" w:rsidP="00906C5B">
                  <w:pPr>
                    <w:tabs>
                      <w:tab w:val="left" w:pos="0"/>
                    </w:tabs>
                    <w:spacing w:line="0" w:lineRule="atLeast"/>
                    <w:jc w:val="center"/>
                    <w:rPr>
                      <w:rFonts w:ascii="Palatino Linotype" w:hAnsi="Palatino Linotype" w:cs="Arial"/>
                      <w:b/>
                    </w:rPr>
                  </w:pPr>
                </w:p>
                <w:p w14:paraId="0D9850EA"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Alexis Tapia Ramírez</w:t>
                  </w:r>
                </w:p>
                <w:p w14:paraId="2764EA70" w14:textId="77777777" w:rsidR="00906C5B" w:rsidRPr="00D165AB" w:rsidRDefault="00906C5B" w:rsidP="00906C5B">
                  <w:pPr>
                    <w:tabs>
                      <w:tab w:val="left" w:pos="0"/>
                    </w:tabs>
                    <w:spacing w:line="0" w:lineRule="atLeast"/>
                    <w:jc w:val="center"/>
                    <w:rPr>
                      <w:rFonts w:ascii="Palatino Linotype" w:hAnsi="Palatino Linotype" w:cs="Arial"/>
                    </w:rPr>
                  </w:pPr>
                  <w:r w:rsidRPr="00D165AB">
                    <w:rPr>
                      <w:rFonts w:ascii="Palatino Linotype" w:hAnsi="Palatino Linotype" w:cs="Arial"/>
                    </w:rPr>
                    <w:t>Secretario Técnico del Pleno</w:t>
                  </w:r>
                </w:p>
                <w:p w14:paraId="6582A4D3" w14:textId="77777777" w:rsidR="00906C5B" w:rsidRPr="00D165AB" w:rsidRDefault="00906C5B" w:rsidP="00906C5B">
                  <w:pPr>
                    <w:tabs>
                      <w:tab w:val="left" w:pos="0"/>
                    </w:tabs>
                    <w:spacing w:line="0" w:lineRule="atLeast"/>
                    <w:jc w:val="center"/>
                    <w:rPr>
                      <w:rFonts w:ascii="Palatino Linotype" w:hAnsi="Palatino Linotype" w:cs="Arial"/>
                      <w:b/>
                    </w:rPr>
                  </w:pPr>
                  <w:r w:rsidRPr="00D165AB">
                    <w:rPr>
                      <w:rFonts w:ascii="Palatino Linotype" w:hAnsi="Palatino Linotype" w:cs="Arial"/>
                      <w:b/>
                    </w:rPr>
                    <w:t>(Rúbrica)</w:t>
                  </w:r>
                </w:p>
                <w:p w14:paraId="5FFA2032" w14:textId="77777777" w:rsidR="00906C5B" w:rsidRPr="00D165AB" w:rsidRDefault="00906C5B" w:rsidP="00906C5B">
                  <w:pPr>
                    <w:tabs>
                      <w:tab w:val="left" w:pos="0"/>
                    </w:tabs>
                    <w:spacing w:line="0" w:lineRule="atLeast"/>
                    <w:jc w:val="center"/>
                    <w:rPr>
                      <w:rFonts w:ascii="Palatino Linotype" w:hAnsi="Palatino Linotype" w:cs="Arial"/>
                      <w:b/>
                    </w:rPr>
                  </w:pPr>
                </w:p>
                <w:p w14:paraId="19B20D6F" w14:textId="77777777" w:rsidR="00906C5B" w:rsidRPr="00D165AB" w:rsidRDefault="00906C5B" w:rsidP="00906C5B">
                  <w:pPr>
                    <w:tabs>
                      <w:tab w:val="left" w:pos="0"/>
                    </w:tabs>
                    <w:spacing w:line="0" w:lineRule="atLeast"/>
                    <w:jc w:val="center"/>
                    <w:rPr>
                      <w:rFonts w:ascii="Palatino Linotype" w:hAnsi="Palatino Linotype" w:cs="Arial"/>
                      <w:b/>
                    </w:rPr>
                  </w:pPr>
                </w:p>
                <w:p w14:paraId="5EBA2B0C" w14:textId="77777777" w:rsidR="00906C5B" w:rsidRPr="00D165AB" w:rsidRDefault="00906C5B" w:rsidP="00906C5B">
                  <w:pPr>
                    <w:tabs>
                      <w:tab w:val="left" w:pos="0"/>
                    </w:tabs>
                    <w:spacing w:line="0" w:lineRule="atLeast"/>
                    <w:jc w:val="center"/>
                    <w:rPr>
                      <w:rFonts w:ascii="Palatino Linotype" w:hAnsi="Palatino Linotype" w:cs="Arial"/>
                      <w:b/>
                    </w:rPr>
                  </w:pPr>
                </w:p>
                <w:p w14:paraId="27124F64" w14:textId="08436D67" w:rsidR="00906C5B" w:rsidRPr="00D165AB" w:rsidRDefault="00906C5B" w:rsidP="00906C5B">
                  <w:pPr>
                    <w:tabs>
                      <w:tab w:val="left" w:pos="0"/>
                    </w:tabs>
                    <w:spacing w:line="0" w:lineRule="atLeast"/>
                    <w:jc w:val="center"/>
                    <w:rPr>
                      <w:rFonts w:ascii="Palatino Linotype" w:hAnsi="Palatino Linotype" w:cs="Arial"/>
                      <w:b/>
                    </w:rPr>
                  </w:pPr>
                </w:p>
                <w:p w14:paraId="748D39C8" w14:textId="77777777" w:rsidR="00906C5B" w:rsidRPr="00D165AB" w:rsidRDefault="00906C5B" w:rsidP="00906C5B">
                  <w:pPr>
                    <w:tabs>
                      <w:tab w:val="left" w:pos="0"/>
                    </w:tabs>
                    <w:spacing w:line="0" w:lineRule="atLeast"/>
                    <w:jc w:val="center"/>
                    <w:rPr>
                      <w:rFonts w:ascii="Palatino Linotype" w:hAnsi="Palatino Linotype" w:cs="Arial"/>
                      <w:b/>
                    </w:rPr>
                  </w:pPr>
                </w:p>
              </w:tc>
            </w:tr>
          </w:tbl>
          <w:p w14:paraId="67B67519" w14:textId="77777777" w:rsidR="00575D13" w:rsidRPr="00D165AB" w:rsidRDefault="00575D13" w:rsidP="004C232A">
            <w:pPr>
              <w:tabs>
                <w:tab w:val="left" w:pos="0"/>
              </w:tabs>
              <w:spacing w:line="360" w:lineRule="auto"/>
              <w:jc w:val="center"/>
              <w:rPr>
                <w:rFonts w:ascii="Palatino Linotype" w:hAnsi="Palatino Linotype" w:cs="Arial"/>
                <w:b/>
              </w:rPr>
            </w:pPr>
          </w:p>
        </w:tc>
      </w:tr>
      <w:tr w:rsidR="00575D13" w:rsidRPr="00D165AB" w14:paraId="398BD785" w14:textId="77777777" w:rsidTr="004C232A">
        <w:trPr>
          <w:jc w:val="center"/>
        </w:trPr>
        <w:tc>
          <w:tcPr>
            <w:tcW w:w="4905" w:type="dxa"/>
          </w:tcPr>
          <w:p w14:paraId="133C1BA1" w14:textId="79B9D299" w:rsidR="00575D13" w:rsidRPr="00D165AB" w:rsidRDefault="00575D13" w:rsidP="004C232A">
            <w:pPr>
              <w:tabs>
                <w:tab w:val="left" w:pos="0"/>
              </w:tabs>
              <w:spacing w:line="360" w:lineRule="auto"/>
              <w:jc w:val="center"/>
              <w:rPr>
                <w:rFonts w:ascii="Palatino Linotype" w:hAnsi="Palatino Linotype" w:cs="Arial"/>
                <w:b/>
              </w:rPr>
            </w:pPr>
          </w:p>
        </w:tc>
        <w:tc>
          <w:tcPr>
            <w:tcW w:w="5013" w:type="dxa"/>
          </w:tcPr>
          <w:p w14:paraId="4824743B" w14:textId="77777777" w:rsidR="00575D13" w:rsidRPr="00D165AB" w:rsidRDefault="00575D13" w:rsidP="004C232A">
            <w:pPr>
              <w:tabs>
                <w:tab w:val="left" w:pos="0"/>
              </w:tabs>
              <w:spacing w:line="360" w:lineRule="auto"/>
              <w:jc w:val="center"/>
              <w:rPr>
                <w:rFonts w:ascii="Palatino Linotype" w:hAnsi="Palatino Linotype" w:cs="Arial"/>
                <w:b/>
              </w:rPr>
            </w:pPr>
          </w:p>
        </w:tc>
      </w:tr>
      <w:tr w:rsidR="00575D13" w:rsidRPr="00D165AB" w14:paraId="5AA403A3" w14:textId="77777777" w:rsidTr="004C232A">
        <w:trPr>
          <w:jc w:val="center"/>
        </w:trPr>
        <w:tc>
          <w:tcPr>
            <w:tcW w:w="4905" w:type="dxa"/>
          </w:tcPr>
          <w:p w14:paraId="699040B7" w14:textId="68D12593" w:rsidR="00575D13" w:rsidRPr="00D165AB" w:rsidRDefault="00575D13" w:rsidP="004C232A">
            <w:pPr>
              <w:tabs>
                <w:tab w:val="left" w:pos="0"/>
              </w:tabs>
              <w:spacing w:line="360" w:lineRule="auto"/>
              <w:jc w:val="center"/>
              <w:rPr>
                <w:rFonts w:ascii="Palatino Linotype" w:hAnsi="Palatino Linotype" w:cs="Arial"/>
                <w:b/>
              </w:rPr>
            </w:pPr>
          </w:p>
        </w:tc>
        <w:tc>
          <w:tcPr>
            <w:tcW w:w="5013" w:type="dxa"/>
          </w:tcPr>
          <w:p w14:paraId="26E2820D" w14:textId="6E56CC47" w:rsidR="00906C5B" w:rsidRPr="00D165AB" w:rsidRDefault="00906C5B" w:rsidP="004C232A">
            <w:pPr>
              <w:tabs>
                <w:tab w:val="left" w:pos="0"/>
              </w:tabs>
              <w:spacing w:line="360" w:lineRule="auto"/>
              <w:jc w:val="center"/>
              <w:rPr>
                <w:rFonts w:ascii="Palatino Linotype" w:hAnsi="Palatino Linotype" w:cs="Arial"/>
                <w:b/>
              </w:rPr>
            </w:pPr>
          </w:p>
        </w:tc>
      </w:tr>
    </w:tbl>
    <w:p w14:paraId="612C7907" w14:textId="77777777" w:rsidR="00575D13" w:rsidRPr="00D165AB" w:rsidRDefault="00575D13" w:rsidP="00575D13">
      <w:pPr>
        <w:rPr>
          <w:rFonts w:ascii="Palatino Linotype" w:hAnsi="Palatino Linotype"/>
          <w:lang w:eastAsia="en-US"/>
        </w:rPr>
      </w:pPr>
    </w:p>
    <w:p w14:paraId="022BE234" w14:textId="3FC08A62" w:rsidR="00575D13" w:rsidRPr="002D58F8" w:rsidRDefault="00575D13" w:rsidP="00575D13">
      <w:pPr>
        <w:jc w:val="both"/>
        <w:rPr>
          <w:rFonts w:ascii="Palatino Linotype" w:hAnsi="Palatino Linotype"/>
          <w:lang w:eastAsia="en-US"/>
        </w:rPr>
      </w:pPr>
      <w:r w:rsidRPr="00D165AB">
        <w:rPr>
          <w:rFonts w:ascii="Palatino Linotype" w:hAnsi="Palatino Linotype" w:cs="Arial"/>
          <w:color w:val="000000" w:themeColor="text1"/>
        </w:rPr>
        <w:t xml:space="preserve">Esta hoja corresponde a la resolución del </w:t>
      </w:r>
      <w:r w:rsidR="00BA34AA" w:rsidRPr="00D165AB">
        <w:rPr>
          <w:rFonts w:ascii="Palatino Linotype" w:hAnsi="Palatino Linotype" w:cs="Arial"/>
          <w:color w:val="000000" w:themeColor="text1"/>
        </w:rPr>
        <w:t>catorce</w:t>
      </w:r>
      <w:r w:rsidRPr="00D165AB">
        <w:rPr>
          <w:rFonts w:ascii="Palatino Linotype" w:hAnsi="Palatino Linotype" w:cs="Arial"/>
          <w:color w:val="000000" w:themeColor="text1"/>
        </w:rPr>
        <w:t xml:space="preserve"> (</w:t>
      </w:r>
      <w:r w:rsidR="00BA34AA" w:rsidRPr="00D165AB">
        <w:rPr>
          <w:rFonts w:ascii="Palatino Linotype" w:hAnsi="Palatino Linotype" w:cs="Arial"/>
          <w:color w:val="000000" w:themeColor="text1"/>
        </w:rPr>
        <w:t>14</w:t>
      </w:r>
      <w:r w:rsidRPr="00D165AB">
        <w:rPr>
          <w:rFonts w:ascii="Palatino Linotype" w:hAnsi="Palatino Linotype" w:cs="Arial"/>
          <w:color w:val="000000" w:themeColor="text1"/>
        </w:rPr>
        <w:t xml:space="preserve">) de </w:t>
      </w:r>
      <w:r w:rsidR="00BA34AA" w:rsidRPr="00D165AB">
        <w:rPr>
          <w:rFonts w:ascii="Palatino Linotype" w:hAnsi="Palatino Linotype" w:cs="Arial"/>
          <w:color w:val="000000" w:themeColor="text1"/>
        </w:rPr>
        <w:t>octu</w:t>
      </w:r>
      <w:r w:rsidRPr="00D165AB">
        <w:rPr>
          <w:rFonts w:ascii="Palatino Linotype" w:hAnsi="Palatino Linotype" w:cs="Arial"/>
          <w:color w:val="000000" w:themeColor="text1"/>
        </w:rPr>
        <w:t xml:space="preserve">bre de dos mil veinte, emitida en el recurso de revisión </w:t>
      </w:r>
      <w:r w:rsidR="00BA34AA" w:rsidRPr="00D165AB">
        <w:rPr>
          <w:rFonts w:ascii="Palatino Linotype" w:hAnsi="Palatino Linotype" w:cs="Arial"/>
          <w:b/>
          <w:bCs/>
          <w:color w:val="000000" w:themeColor="text1"/>
          <w:lang w:eastAsia="es-MX"/>
        </w:rPr>
        <w:t>03548</w:t>
      </w:r>
      <w:r w:rsidRPr="00D165AB">
        <w:rPr>
          <w:rFonts w:ascii="Palatino Linotype" w:hAnsi="Palatino Linotype" w:cs="Arial"/>
          <w:b/>
          <w:bCs/>
          <w:color w:val="000000" w:themeColor="text1"/>
          <w:lang w:eastAsia="es-MX"/>
        </w:rPr>
        <w:t>/INFOEM/IP/RR/2020 y acumulados</w:t>
      </w:r>
      <w:r w:rsidRPr="00D165AB">
        <w:rPr>
          <w:rFonts w:ascii="Palatino Linotype" w:hAnsi="Palatino Linotype" w:cs="Arial"/>
          <w:color w:val="000000" w:themeColor="text1"/>
        </w:rPr>
        <w:t>.</w:t>
      </w:r>
    </w:p>
    <w:p w14:paraId="03D93FF9" w14:textId="77777777" w:rsidR="00575D13" w:rsidRPr="002D58F8" w:rsidRDefault="00575D13" w:rsidP="00CE2991">
      <w:pPr>
        <w:rPr>
          <w:rFonts w:ascii="Palatino Linotype" w:hAnsi="Palatino Linotype"/>
          <w:lang w:eastAsia="en-US"/>
        </w:rPr>
      </w:pPr>
    </w:p>
    <w:sectPr w:rsidR="00575D13" w:rsidRPr="002D58F8" w:rsidSect="00943B9C">
      <w:headerReference w:type="even" r:id="rId9"/>
      <w:headerReference w:type="default" r:id="rId10"/>
      <w:footerReference w:type="even"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07C59" w14:textId="77777777" w:rsidR="00355EE3" w:rsidRDefault="00355EE3" w:rsidP="00587366">
      <w:r>
        <w:separator/>
      </w:r>
    </w:p>
  </w:endnote>
  <w:endnote w:type="continuationSeparator" w:id="0">
    <w:p w14:paraId="1FAA613A" w14:textId="77777777" w:rsidR="00355EE3" w:rsidRDefault="00355EE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8834C" w14:textId="77777777" w:rsidR="00D165AB" w:rsidRDefault="00D165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7E9BA731" w:rsidR="00BA34AA" w:rsidRPr="00883450" w:rsidRDefault="00BA34A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165AB">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165AB">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BA34AA" w:rsidRDefault="00BA34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A91048A" w:rsidR="00BA34AA" w:rsidRPr="00883450" w:rsidRDefault="00BA34A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165AB">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165AB" w:rsidRPr="00D165AB">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BA34AA" w:rsidRPr="00883450" w:rsidRDefault="00BA34A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5FBAA" w14:textId="77777777" w:rsidR="00355EE3" w:rsidRDefault="00355EE3" w:rsidP="00587366">
      <w:r>
        <w:separator/>
      </w:r>
    </w:p>
  </w:footnote>
  <w:footnote w:type="continuationSeparator" w:id="0">
    <w:p w14:paraId="25C9B1C1" w14:textId="77777777" w:rsidR="00355EE3" w:rsidRDefault="00355EE3" w:rsidP="00587366">
      <w:r>
        <w:continuationSeparator/>
      </w:r>
    </w:p>
  </w:footnote>
  <w:footnote w:id="1">
    <w:p w14:paraId="5EA43FAC" w14:textId="77777777" w:rsidR="00BA34AA" w:rsidRPr="00F75272" w:rsidRDefault="00BA34AA"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A53ADF8" w14:textId="77777777" w:rsidR="00BA34AA" w:rsidRDefault="00BA34AA" w:rsidP="00575D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EE562" w14:textId="36CAB356" w:rsidR="00D165AB" w:rsidRDefault="00D165AB">
    <w:pPr>
      <w:pStyle w:val="Encabezado"/>
    </w:pPr>
    <w:r>
      <w:rPr>
        <w:noProof/>
        <w:lang w:val="es-MX" w:eastAsia="es-MX"/>
      </w:rPr>
      <w:pict w14:anchorId="194EC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7695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D4990DC" w:rsidR="00BA34AA" w:rsidRDefault="00D165AB" w:rsidP="001C6012">
    <w:pPr>
      <w:pStyle w:val="Encabezado"/>
      <w:tabs>
        <w:tab w:val="clear" w:pos="4252"/>
        <w:tab w:val="clear" w:pos="8504"/>
        <w:tab w:val="left" w:pos="8460"/>
      </w:tabs>
    </w:pPr>
    <w:r>
      <w:rPr>
        <w:noProof/>
        <w:lang w:val="es-MX" w:eastAsia="es-MX"/>
      </w:rPr>
      <w:pict w14:anchorId="0A473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76958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v:shape>
      </w:pict>
    </w:r>
    <w:r w:rsidR="00BA34AA">
      <w:tab/>
    </w:r>
  </w:p>
  <w:p w14:paraId="64F5F23E" w14:textId="390690E5" w:rsidR="00BA34AA" w:rsidRDefault="00BA34AA">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BA34AA" w:rsidRPr="00674A46" w14:paraId="07F2896E" w14:textId="77777777" w:rsidTr="0081485A">
      <w:trPr>
        <w:trHeight w:val="138"/>
        <w:jc w:val="right"/>
      </w:trPr>
      <w:tc>
        <w:tcPr>
          <w:tcW w:w="4253" w:type="dxa"/>
          <w:vAlign w:val="center"/>
        </w:tcPr>
        <w:p w14:paraId="4A5B1974" w14:textId="3B2AB4E0" w:rsidR="00BA34AA" w:rsidRPr="00674A46" w:rsidRDefault="00BA34A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CF97809" w:rsidR="00BA34AA" w:rsidRPr="00674A46" w:rsidRDefault="00BA34AA" w:rsidP="00B9484E">
          <w:pPr>
            <w:pStyle w:val="Encabezado"/>
            <w:rPr>
              <w:rFonts w:ascii="Palatino Linotype" w:hAnsi="Palatino Linotype"/>
              <w:b/>
              <w:sz w:val="22"/>
              <w:szCs w:val="22"/>
            </w:rPr>
          </w:pPr>
          <w:r>
            <w:rPr>
              <w:rFonts w:ascii="Palatino Linotype" w:hAnsi="Palatino Linotype" w:cs="Arial"/>
              <w:b/>
              <w:bCs/>
              <w:sz w:val="22"/>
              <w:szCs w:val="22"/>
              <w:lang w:eastAsia="es-MX"/>
            </w:rPr>
            <w:t>03548/INFOEM/IP/RR/2020 y acumulados</w:t>
          </w:r>
        </w:p>
      </w:tc>
    </w:tr>
    <w:tr w:rsidR="00BA34AA" w:rsidRPr="00674A46" w14:paraId="1B5D8690" w14:textId="77777777" w:rsidTr="0081485A">
      <w:trPr>
        <w:trHeight w:val="233"/>
        <w:jc w:val="right"/>
      </w:trPr>
      <w:tc>
        <w:tcPr>
          <w:tcW w:w="4253" w:type="dxa"/>
          <w:vAlign w:val="center"/>
        </w:tcPr>
        <w:p w14:paraId="3903F2C6" w14:textId="22D569F8" w:rsidR="00BA34AA" w:rsidRPr="00674A46" w:rsidRDefault="00BA34A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BA34AA" w:rsidRPr="00B75F20" w:rsidRDefault="00BA34AA"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BA34AA" w:rsidRPr="00674A46" w14:paraId="095EB01B" w14:textId="77777777" w:rsidTr="0081485A">
      <w:trPr>
        <w:trHeight w:val="321"/>
        <w:jc w:val="right"/>
      </w:trPr>
      <w:tc>
        <w:tcPr>
          <w:tcW w:w="4253" w:type="dxa"/>
          <w:vAlign w:val="center"/>
        </w:tcPr>
        <w:p w14:paraId="6E000A51" w14:textId="25DCC1C7" w:rsidR="00BA34AA" w:rsidRPr="00674A46" w:rsidRDefault="00BA34A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A34AA" w:rsidRPr="00674A46" w:rsidRDefault="00BA34A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A34AA" w:rsidRDefault="00BA34AA"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D56D981" w:rsidR="00BA34AA" w:rsidRDefault="00D165AB" w:rsidP="00472C41">
    <w:pPr>
      <w:pStyle w:val="Encabezado"/>
      <w:tabs>
        <w:tab w:val="clear" w:pos="4252"/>
        <w:tab w:val="clear" w:pos="8504"/>
        <w:tab w:val="left" w:pos="3103"/>
      </w:tabs>
    </w:pPr>
    <w:r>
      <w:rPr>
        <w:noProof/>
        <w:lang w:val="es-MX" w:eastAsia="es-MX"/>
      </w:rPr>
      <w:pict w14:anchorId="57E2E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7695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BA34A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A34AA" w:rsidRPr="00674A46" w14:paraId="0A3256F2" w14:textId="77777777" w:rsidTr="006E6B65">
      <w:trPr>
        <w:trHeight w:val="138"/>
        <w:jc w:val="right"/>
      </w:trPr>
      <w:tc>
        <w:tcPr>
          <w:tcW w:w="3261" w:type="dxa"/>
          <w:vAlign w:val="center"/>
        </w:tcPr>
        <w:p w14:paraId="3D80769D" w14:textId="316F11F8" w:rsidR="00BA34AA" w:rsidRPr="00674A46" w:rsidRDefault="00BA34A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6F22FCC" w:rsidR="00BA34AA" w:rsidRPr="00674A46" w:rsidRDefault="00BA34AA" w:rsidP="00B9484E">
          <w:pPr>
            <w:pStyle w:val="Encabezado"/>
            <w:rPr>
              <w:rFonts w:ascii="Palatino Linotype" w:hAnsi="Palatino Linotype"/>
              <w:b/>
              <w:sz w:val="22"/>
              <w:szCs w:val="22"/>
            </w:rPr>
          </w:pPr>
          <w:r>
            <w:rPr>
              <w:rFonts w:ascii="Palatino Linotype" w:hAnsi="Palatino Linotype" w:cs="Arial"/>
              <w:b/>
              <w:bCs/>
              <w:sz w:val="22"/>
              <w:szCs w:val="22"/>
              <w:lang w:eastAsia="es-MX"/>
            </w:rPr>
            <w:t>03548/INFOEM/IP/RR/2020 y acumulados</w:t>
          </w:r>
        </w:p>
      </w:tc>
    </w:tr>
    <w:tr w:rsidR="00BA34AA" w:rsidRPr="00B75F20" w14:paraId="128C8B3C" w14:textId="77777777" w:rsidTr="006E6B65">
      <w:trPr>
        <w:trHeight w:val="233"/>
        <w:jc w:val="right"/>
      </w:trPr>
      <w:tc>
        <w:tcPr>
          <w:tcW w:w="3261" w:type="dxa"/>
          <w:vAlign w:val="center"/>
        </w:tcPr>
        <w:p w14:paraId="483E3371" w14:textId="66B1BC74" w:rsidR="00BA34AA" w:rsidRPr="00674A46" w:rsidRDefault="00BA34A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8C4AB85" w:rsidR="00BA34AA" w:rsidRPr="00B75F20" w:rsidRDefault="00BA34AA" w:rsidP="009B42A1">
          <w:pPr>
            <w:pStyle w:val="Encabezado"/>
            <w:tabs>
              <w:tab w:val="clear" w:pos="4252"/>
              <w:tab w:val="clear" w:pos="8504"/>
              <w:tab w:val="left" w:pos="521"/>
            </w:tabs>
            <w:rPr>
              <w:rFonts w:ascii="Palatino Linotype" w:hAnsi="Palatino Linotype"/>
              <w:b/>
              <w:sz w:val="22"/>
              <w:szCs w:val="22"/>
            </w:rPr>
          </w:pPr>
          <w:r>
            <w:rPr>
              <w:rFonts w:ascii="Palatino Linotype" w:hAnsi="Palatino Linotype"/>
              <w:b/>
              <w:sz w:val="22"/>
              <w:szCs w:val="22"/>
            </w:rPr>
            <w:t>RECURRENTE</w:t>
          </w:r>
          <w:r>
            <w:rPr>
              <w:rFonts w:ascii="Palatino Linotype" w:hAnsi="Palatino Linotype"/>
              <w:b/>
              <w:sz w:val="22"/>
              <w:szCs w:val="22"/>
            </w:rPr>
            <w:tab/>
          </w:r>
        </w:p>
      </w:tc>
    </w:tr>
    <w:tr w:rsidR="00BA34AA" w:rsidRPr="00674A46" w14:paraId="41BE0704" w14:textId="77777777" w:rsidTr="006E6B65">
      <w:trPr>
        <w:trHeight w:val="321"/>
        <w:jc w:val="right"/>
      </w:trPr>
      <w:tc>
        <w:tcPr>
          <w:tcW w:w="3261" w:type="dxa"/>
          <w:vAlign w:val="center"/>
        </w:tcPr>
        <w:p w14:paraId="34C64148" w14:textId="10C6C8A9" w:rsidR="00BA34AA" w:rsidRPr="00674A46" w:rsidRDefault="00BA34A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BA34AA" w:rsidRPr="00674A46" w:rsidRDefault="00BA34AA"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BA34AA" w:rsidRPr="00674A46" w14:paraId="0C8B6193" w14:textId="77777777" w:rsidTr="006E6B65">
      <w:trPr>
        <w:trHeight w:val="321"/>
        <w:jc w:val="right"/>
      </w:trPr>
      <w:tc>
        <w:tcPr>
          <w:tcW w:w="3261" w:type="dxa"/>
          <w:vAlign w:val="center"/>
        </w:tcPr>
        <w:p w14:paraId="321FFAFF" w14:textId="40E5A678" w:rsidR="00BA34AA" w:rsidRPr="00674A46" w:rsidRDefault="00BA34A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A34AA" w:rsidRPr="00674A46" w:rsidRDefault="00BA34A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A34AA" w:rsidRDefault="00BA34A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35"/>
  </w:num>
  <w:num w:numId="4">
    <w:abstractNumId w:val="43"/>
  </w:num>
  <w:num w:numId="5">
    <w:abstractNumId w:val="18"/>
  </w:num>
  <w:num w:numId="6">
    <w:abstractNumId w:val="36"/>
  </w:num>
  <w:num w:numId="7">
    <w:abstractNumId w:val="3"/>
  </w:num>
  <w:num w:numId="8">
    <w:abstractNumId w:val="13"/>
  </w:num>
  <w:num w:numId="9">
    <w:abstractNumId w:val="10"/>
  </w:num>
  <w:num w:numId="10">
    <w:abstractNumId w:val="9"/>
  </w:num>
  <w:num w:numId="11">
    <w:abstractNumId w:val="20"/>
  </w:num>
  <w:num w:numId="12">
    <w:abstractNumId w:val="26"/>
  </w:num>
  <w:num w:numId="13">
    <w:abstractNumId w:val="2"/>
  </w:num>
  <w:num w:numId="14">
    <w:abstractNumId w:val="1"/>
  </w:num>
  <w:num w:numId="15">
    <w:abstractNumId w:val="11"/>
  </w:num>
  <w:num w:numId="16">
    <w:abstractNumId w:val="41"/>
  </w:num>
  <w:num w:numId="17">
    <w:abstractNumId w:val="37"/>
  </w:num>
  <w:num w:numId="18">
    <w:abstractNumId w:val="25"/>
  </w:num>
  <w:num w:numId="19">
    <w:abstractNumId w:val="33"/>
  </w:num>
  <w:num w:numId="20">
    <w:abstractNumId w:val="19"/>
  </w:num>
  <w:num w:numId="21">
    <w:abstractNumId w:val="39"/>
  </w:num>
  <w:num w:numId="22">
    <w:abstractNumId w:val="44"/>
  </w:num>
  <w:num w:numId="23">
    <w:abstractNumId w:val="21"/>
  </w:num>
  <w:num w:numId="24">
    <w:abstractNumId w:val="7"/>
  </w:num>
  <w:num w:numId="25">
    <w:abstractNumId w:val="12"/>
  </w:num>
  <w:num w:numId="26">
    <w:abstractNumId w:val="40"/>
  </w:num>
  <w:num w:numId="27">
    <w:abstractNumId w:val="29"/>
  </w:num>
  <w:num w:numId="28">
    <w:abstractNumId w:val="6"/>
  </w:num>
  <w:num w:numId="29">
    <w:abstractNumId w:val="8"/>
  </w:num>
  <w:num w:numId="30">
    <w:abstractNumId w:val="22"/>
  </w:num>
  <w:num w:numId="31">
    <w:abstractNumId w:val="14"/>
  </w:num>
  <w:num w:numId="32">
    <w:abstractNumId w:val="4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0"/>
  </w:num>
  <w:num w:numId="37">
    <w:abstractNumId w:val="34"/>
  </w:num>
  <w:num w:numId="38">
    <w:abstractNumId w:val="31"/>
  </w:num>
  <w:num w:numId="39">
    <w:abstractNumId w:val="38"/>
  </w:num>
  <w:num w:numId="40">
    <w:abstractNumId w:val="32"/>
  </w:num>
  <w:num w:numId="41">
    <w:abstractNumId w:val="23"/>
  </w:num>
  <w:num w:numId="42">
    <w:abstractNumId w:val="42"/>
  </w:num>
  <w:num w:numId="43">
    <w:abstractNumId w:val="24"/>
  </w:num>
  <w:num w:numId="44">
    <w:abstractNumId w:val="5"/>
  </w:num>
  <w:num w:numId="45">
    <w:abstractNumId w:val="17"/>
  </w:num>
  <w:num w:numId="46">
    <w:abstractNumId w:val="28"/>
  </w:num>
  <w:num w:numId="4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BF3"/>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2CE2"/>
    <w:rsid w:val="001B34DA"/>
    <w:rsid w:val="001B3659"/>
    <w:rsid w:val="001B3AC9"/>
    <w:rsid w:val="001B3B55"/>
    <w:rsid w:val="001B40F3"/>
    <w:rsid w:val="001B43A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15FF"/>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55EE3"/>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57F75"/>
    <w:rsid w:val="004613B1"/>
    <w:rsid w:val="00461513"/>
    <w:rsid w:val="0046231E"/>
    <w:rsid w:val="004635E2"/>
    <w:rsid w:val="00464735"/>
    <w:rsid w:val="00464B7B"/>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BE6"/>
    <w:rsid w:val="004B56EB"/>
    <w:rsid w:val="004B58EA"/>
    <w:rsid w:val="004B5B76"/>
    <w:rsid w:val="004B73EF"/>
    <w:rsid w:val="004C0A9B"/>
    <w:rsid w:val="004C20F2"/>
    <w:rsid w:val="004C232A"/>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33C3"/>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506B"/>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1BB5"/>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7279"/>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1B0"/>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4FDB"/>
    <w:rsid w:val="006B59A4"/>
    <w:rsid w:val="006B5FE4"/>
    <w:rsid w:val="006B7A58"/>
    <w:rsid w:val="006C075F"/>
    <w:rsid w:val="006C08A0"/>
    <w:rsid w:val="006C1759"/>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146C"/>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1384"/>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53E"/>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5A7"/>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001"/>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5AD"/>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6C5B"/>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5FB0"/>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397"/>
    <w:rsid w:val="00A006EB"/>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3FB"/>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0C1D"/>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677A"/>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84E"/>
    <w:rsid w:val="00B94C17"/>
    <w:rsid w:val="00B966BF"/>
    <w:rsid w:val="00B974B4"/>
    <w:rsid w:val="00B9772A"/>
    <w:rsid w:val="00BA0012"/>
    <w:rsid w:val="00BA0081"/>
    <w:rsid w:val="00BA1C89"/>
    <w:rsid w:val="00BA2666"/>
    <w:rsid w:val="00BA34AA"/>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189E"/>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65A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23D7"/>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1F29"/>
    <w:rsid w:val="00E72689"/>
    <w:rsid w:val="00E730AA"/>
    <w:rsid w:val="00E74FED"/>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E76CC"/>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AF8"/>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6D27"/>
    <w:rsid w:val="00F971B3"/>
    <w:rsid w:val="00F97AFE"/>
    <w:rsid w:val="00F97F3F"/>
    <w:rsid w:val="00FA0128"/>
    <w:rsid w:val="00FA0214"/>
    <w:rsid w:val="00FA1786"/>
    <w:rsid w:val="00FA215F"/>
    <w:rsid w:val="00FA2160"/>
    <w:rsid w:val="00FA2B72"/>
    <w:rsid w:val="00FA2E55"/>
    <w:rsid w:val="00FA3191"/>
    <w:rsid w:val="00FA382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04F9767D-6F1B-4980-8B9D-95B7D17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43753560">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3F5F8-F558-4FF2-9899-770E4ECC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8836</Words>
  <Characters>48601</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2019-01-16T02:59:00Z</cp:lastPrinted>
  <dcterms:created xsi:type="dcterms:W3CDTF">2020-10-08T17:55:00Z</dcterms:created>
  <dcterms:modified xsi:type="dcterms:W3CDTF">2020-10-16T19:19:00Z</dcterms:modified>
</cp:coreProperties>
</file>